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730C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5730C8">
        <w:rPr>
          <w:rFonts w:ascii="Arial" w:hAnsi="Arial"/>
          <w:lang w:val="sr-Cyrl-RS"/>
        </w:rPr>
        <w:t>105.Е.03.01-3701/</w:t>
      </w:r>
      <w:r w:rsidR="00C86006">
        <w:rPr>
          <w:rFonts w:ascii="Arial" w:hAnsi="Arial"/>
          <w:lang w:val="sr-Latn-RS"/>
        </w:rPr>
        <w:t>3</w:t>
      </w:r>
      <w:r w:rsidR="005730C8">
        <w:rPr>
          <w:rFonts w:ascii="Arial" w:hAnsi="Arial"/>
          <w:lang w:val="sr-Cyrl-RS"/>
        </w:rPr>
        <w:t>-2018</w:t>
      </w:r>
    </w:p>
    <w:p w:rsidR="0046231D" w:rsidRPr="005730C8" w:rsidRDefault="00C8600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Latn-RS"/>
        </w:rPr>
        <w:t>29</w:t>
      </w:r>
      <w:bookmarkStart w:id="0" w:name="_GoBack"/>
      <w:bookmarkEnd w:id="0"/>
      <w:r w:rsidR="005730C8">
        <w:rPr>
          <w:rFonts w:ascii="Arial" w:hAnsi="Arial"/>
          <w:lang w:val="sr-Cyrl-RS"/>
        </w:rPr>
        <w:t>.01.2018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1C156B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1C156B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C156B" w:rsidRPr="001C156B">
        <w:rPr>
          <w:rFonts w:ascii="Arial" w:hAnsi="Arial"/>
        </w:rPr>
        <w:t>3000/1639/2017 (497/2017, 1595/2017,1500/2017)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C156B" w:rsidRPr="001C156B">
        <w:rPr>
          <w:rFonts w:ascii="Arial" w:hAnsi="Arial"/>
        </w:rPr>
        <w:t>Лежајеви и њихови елементи за потребе одржавања у ТЕНТ-у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52C0A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52C0A" w:rsidRPr="00A52C0A" w:rsidRDefault="00A52C0A" w:rsidP="00A52C0A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proofErr w:type="gramStart"/>
      <w:r w:rsidRPr="00A52C0A">
        <w:rPr>
          <w:rFonts w:ascii="Arial" w:eastAsia="Calibri" w:hAnsi="Arial"/>
          <w:lang w:val="en-US" w:eastAsia="sr-Latn-RS"/>
        </w:rPr>
        <w:t xml:space="preserve">У </w:t>
      </w:r>
      <w:proofErr w:type="spellStart"/>
      <w:r w:rsidRPr="00A52C0A">
        <w:rPr>
          <w:rFonts w:ascii="Arial" w:eastAsia="Calibri" w:hAnsi="Arial"/>
          <w:lang w:val="en-US" w:eastAsia="sr-Latn-RS"/>
        </w:rPr>
        <w:t>делу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КД </w:t>
      </w:r>
      <w:proofErr w:type="spellStart"/>
      <w:r w:rsidRPr="00A52C0A">
        <w:rPr>
          <w:rFonts w:ascii="Arial" w:eastAsia="Calibri" w:hAnsi="Arial"/>
          <w:lang w:val="en-US" w:eastAsia="sr-Latn-RS"/>
        </w:rPr>
        <w:t>Тех</w:t>
      </w:r>
      <w:proofErr w:type="spellEnd"/>
      <w:r w:rsidRPr="00A52C0A">
        <w:rPr>
          <w:rFonts w:ascii="Arial" w:eastAsia="Calibri" w:hAnsi="Arial"/>
          <w:lang w:val="sr-Latn-RS" w:eastAsia="sr-Latn-RS"/>
        </w:rPr>
        <w:t xml:space="preserve">ничка спецификација </w:t>
      </w:r>
      <w:r w:rsidRPr="00A52C0A">
        <w:rPr>
          <w:rFonts w:ascii="Arial" w:eastAsia="Calibri" w:hAnsi="Arial"/>
          <w:b/>
          <w:bCs/>
          <w:iCs/>
          <w:lang w:val="sr-Latn-RS" w:eastAsia="sr-Latn-RS"/>
        </w:rPr>
        <w:t>тачка 3.1.</w:t>
      </w:r>
      <w:proofErr w:type="gramEnd"/>
      <w:r w:rsidRPr="00A52C0A">
        <w:rPr>
          <w:rFonts w:ascii="Arial" w:eastAsia="Calibri" w:hAnsi="Arial"/>
          <w:b/>
          <w:bCs/>
          <w:iCs/>
          <w:lang w:val="sr-Latn-RS" w:eastAsia="sr-Latn-RS"/>
        </w:rPr>
        <w:t xml:space="preserve"> Врста и опис добара</w:t>
      </w:r>
      <w:r w:rsidRPr="00A52C0A">
        <w:rPr>
          <w:rFonts w:ascii="Arial" w:eastAsia="Calibri" w:hAnsi="Arial"/>
          <w:lang w:val="sr-Latn-RS" w:eastAsia="sr-Latn-RS"/>
        </w:rPr>
        <w:t xml:space="preserve"> за сваки тип лежаја тражених у спецификацији (радијални куглични лежајеви, једноредни куглични лежајеви са косим додиром, цилиндрично ваљкасти лежајеви, бачвасти - буричасти дворедни лежајеви и други на стр.4 до стр.39 КД предметне ЈН) </w:t>
      </w:r>
      <w:r w:rsidRPr="00A52C0A">
        <w:rPr>
          <w:rFonts w:ascii="Arial" w:eastAsia="Calibri" w:hAnsi="Arial"/>
          <w:b/>
          <w:bCs/>
          <w:iCs/>
          <w:lang w:val="sr-Latn-RS" w:eastAsia="sr-Latn-RS"/>
        </w:rPr>
        <w:t>наведен је списак међународних стандарда</w:t>
      </w:r>
      <w:r w:rsidRPr="00A52C0A">
        <w:rPr>
          <w:rFonts w:ascii="Arial" w:eastAsia="Calibri" w:hAnsi="Arial"/>
          <w:lang w:val="sr-Latn-RS" w:eastAsia="sr-Latn-RS"/>
        </w:rPr>
        <w:t xml:space="preserve"> по којима су предметна добра, </w:t>
      </w:r>
      <w:r w:rsidRPr="00A52C0A">
        <w:rPr>
          <w:rFonts w:ascii="Arial" w:eastAsia="Calibri" w:hAnsi="Arial"/>
          <w:b/>
          <w:bCs/>
          <w:iCs/>
          <w:lang w:val="sr-Latn-RS" w:eastAsia="sr-Latn-RS"/>
        </w:rPr>
        <w:t>као стандардизовани производи</w:t>
      </w:r>
      <w:r w:rsidRPr="00A52C0A">
        <w:rPr>
          <w:rFonts w:ascii="Arial" w:eastAsia="Calibri" w:hAnsi="Arial"/>
          <w:lang w:val="sr-Latn-RS" w:eastAsia="sr-Latn-RS"/>
        </w:rPr>
        <w:t>, дефинисани и то у погледу:</w:t>
      </w:r>
    </w:p>
    <w:p w:rsidR="00A52C0A" w:rsidRPr="00A52C0A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A52C0A">
        <w:rPr>
          <w:rFonts w:ascii="Arial" w:eastAsia="Calibri" w:hAnsi="Arial"/>
          <w:lang w:val="sr-Latn-RS" w:eastAsia="sr-Latn-RS"/>
        </w:rPr>
        <w:t>Материјала</w:t>
      </w:r>
    </w:p>
    <w:p w:rsidR="00A52C0A" w:rsidRPr="00A52C0A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A52C0A">
        <w:rPr>
          <w:rFonts w:ascii="Arial" w:eastAsia="Calibri" w:hAnsi="Arial"/>
          <w:lang w:val="sr-Latn-RS" w:eastAsia="sr-Latn-RS"/>
        </w:rPr>
        <w:t>Димензија</w:t>
      </w:r>
    </w:p>
    <w:p w:rsidR="00A52C0A" w:rsidRPr="00A52C0A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A52C0A">
        <w:rPr>
          <w:rFonts w:ascii="Arial" w:eastAsia="Calibri" w:hAnsi="Arial"/>
          <w:lang w:val="sr-Latn-RS" w:eastAsia="sr-Latn-RS"/>
        </w:rPr>
        <w:t>Радијалног унутрашњег зазора</w:t>
      </w:r>
    </w:p>
    <w:p w:rsidR="00A52C0A" w:rsidRPr="00A52C0A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A52C0A">
        <w:rPr>
          <w:rFonts w:ascii="Arial" w:eastAsia="Calibri" w:hAnsi="Arial"/>
          <w:lang w:val="sr-Latn-RS" w:eastAsia="sr-Latn-RS"/>
        </w:rPr>
        <w:t xml:space="preserve">Толеранције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52C0A" w:rsidRPr="00A52C0A" w:rsidRDefault="00A52C0A" w:rsidP="00A52C0A">
      <w:pPr>
        <w:spacing w:line="240" w:lineRule="auto"/>
        <w:ind w:left="360"/>
        <w:jc w:val="left"/>
        <w:rPr>
          <w:rFonts w:ascii="Arial" w:eastAsia="Calibri" w:hAnsi="Arial"/>
          <w:lang w:val="en-US" w:eastAsia="sr-Latn-RS"/>
        </w:rPr>
      </w:pPr>
    </w:p>
    <w:p w:rsidR="00A52C0A" w:rsidRPr="00A52C0A" w:rsidRDefault="00A52C0A" w:rsidP="00A52C0A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  <w:r w:rsidRPr="00A52C0A">
        <w:rPr>
          <w:rFonts w:ascii="Arial" w:eastAsia="Calibri" w:hAnsi="Arial"/>
          <w:lang w:val="en-US" w:eastAsia="sr-Latn-RS"/>
        </w:rPr>
        <w:t xml:space="preserve">С </w:t>
      </w:r>
      <w:proofErr w:type="spellStart"/>
      <w:r w:rsidRPr="00A52C0A">
        <w:rPr>
          <w:rFonts w:ascii="Arial" w:eastAsia="Calibri" w:hAnsi="Arial"/>
          <w:lang w:val="en-US" w:eastAsia="sr-Latn-RS"/>
        </w:rPr>
        <w:t>обзиром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да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су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лежајеви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стандардизована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добра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јасно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A52C0A">
        <w:rPr>
          <w:rFonts w:ascii="Arial" w:eastAsia="Calibri" w:hAnsi="Arial"/>
          <w:lang w:val="en-US" w:eastAsia="sr-Latn-RS"/>
        </w:rPr>
        <w:t>прецизно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дефинисана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наведеним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стандардима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A52C0A">
        <w:rPr>
          <w:rFonts w:ascii="Arial" w:eastAsia="Calibri" w:hAnsi="Arial"/>
          <w:lang w:val="en-US" w:eastAsia="sr-Latn-RS"/>
        </w:rPr>
        <w:t>да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је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A52C0A">
        <w:rPr>
          <w:rFonts w:ascii="Arial" w:eastAsia="Calibri" w:hAnsi="Arial"/>
          <w:lang w:val="en-US" w:eastAsia="sr-Latn-RS"/>
        </w:rPr>
        <w:t>табели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Техничке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lang w:val="en-US" w:eastAsia="sr-Latn-RS"/>
        </w:rPr>
        <w:t>спецификације</w:t>
      </w:r>
      <w:proofErr w:type="spellEnd"/>
      <w:r w:rsidRPr="00A52C0A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A52C0A">
        <w:rPr>
          <w:rFonts w:ascii="Arial" w:eastAsia="Calibri" w:hAnsi="Arial"/>
          <w:b/>
          <w:bCs/>
          <w:iCs/>
          <w:lang w:val="en-US" w:eastAsia="sr-Latn-RS"/>
        </w:rPr>
        <w:t>колони</w:t>
      </w:r>
      <w:proofErr w:type="spellEnd"/>
      <w:r w:rsidRPr="00A52C0A">
        <w:rPr>
          <w:rFonts w:ascii="Arial" w:eastAsia="Calibri" w:hAnsi="Arial"/>
          <w:b/>
          <w:bCs/>
          <w:iCs/>
          <w:lang w:val="en-US" w:eastAsia="sr-Latn-RS"/>
        </w:rPr>
        <w:t xml:space="preserve"> “</w:t>
      </w:r>
      <w:proofErr w:type="spellStart"/>
      <w:r w:rsidRPr="00A52C0A">
        <w:rPr>
          <w:rFonts w:ascii="Arial" w:eastAsia="Calibri" w:hAnsi="Arial"/>
          <w:b/>
          <w:bCs/>
          <w:iCs/>
          <w:lang w:val="en-US" w:eastAsia="sr-Latn-RS"/>
        </w:rPr>
        <w:t>Тип</w:t>
      </w:r>
      <w:proofErr w:type="spellEnd"/>
      <w:r w:rsidRPr="00A52C0A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b/>
          <w:bCs/>
          <w:iCs/>
          <w:lang w:val="en-US" w:eastAsia="sr-Latn-RS"/>
        </w:rPr>
        <w:t>лежаја</w:t>
      </w:r>
      <w:proofErr w:type="spellEnd"/>
      <w:r w:rsidRPr="00A52C0A">
        <w:rPr>
          <w:rFonts w:ascii="Arial" w:eastAsia="Calibri" w:hAnsi="Arial"/>
          <w:b/>
          <w:bCs/>
          <w:iCs/>
          <w:lang w:val="en-US" w:eastAsia="sr-Latn-RS"/>
        </w:rPr>
        <w:t xml:space="preserve">” </w:t>
      </w:r>
      <w:proofErr w:type="spellStart"/>
      <w:r w:rsidRPr="00A52C0A">
        <w:rPr>
          <w:rFonts w:ascii="Arial" w:eastAsia="Calibri" w:hAnsi="Arial"/>
          <w:b/>
          <w:bCs/>
          <w:iCs/>
          <w:lang w:val="en-US" w:eastAsia="sr-Latn-RS"/>
        </w:rPr>
        <w:t>наведена</w:t>
      </w:r>
      <w:proofErr w:type="spellEnd"/>
      <w:r w:rsidRPr="00A52C0A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b/>
          <w:bCs/>
          <w:iCs/>
          <w:lang w:val="en-US" w:eastAsia="sr-Latn-RS"/>
        </w:rPr>
        <w:t>пуна</w:t>
      </w:r>
      <w:proofErr w:type="spellEnd"/>
      <w:r w:rsidRPr="00A52C0A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b/>
          <w:bCs/>
          <w:iCs/>
          <w:lang w:val="en-US" w:eastAsia="sr-Latn-RS"/>
        </w:rPr>
        <w:t>ознака</w:t>
      </w:r>
      <w:proofErr w:type="spellEnd"/>
      <w:r w:rsidRPr="00A52C0A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b/>
          <w:bCs/>
          <w:iCs/>
          <w:lang w:val="en-US" w:eastAsia="sr-Latn-RS"/>
        </w:rPr>
        <w:t>траженог</w:t>
      </w:r>
      <w:proofErr w:type="spellEnd"/>
      <w:r w:rsidRPr="00A52C0A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b/>
          <w:bCs/>
          <w:iCs/>
          <w:lang w:val="en-US" w:eastAsia="sr-Latn-RS"/>
        </w:rPr>
        <w:t>лежаја</w:t>
      </w:r>
      <w:proofErr w:type="spellEnd"/>
      <w:r w:rsidRPr="00A52C0A">
        <w:rPr>
          <w:rFonts w:ascii="Arial" w:eastAsia="Calibri" w:hAnsi="Arial"/>
          <w:b/>
          <w:bCs/>
          <w:iCs/>
          <w:lang w:val="en-US" w:eastAsia="sr-Latn-RS"/>
        </w:rPr>
        <w:t xml:space="preserve">, </w:t>
      </w:r>
      <w:proofErr w:type="spellStart"/>
      <w:r w:rsidRPr="00A52C0A">
        <w:rPr>
          <w:rFonts w:ascii="Arial" w:eastAsia="Calibri" w:hAnsi="Arial"/>
          <w:u w:val="single"/>
          <w:lang w:val="en-US" w:eastAsia="sr-Latn-RS"/>
        </w:rPr>
        <w:t>подразумева</w:t>
      </w:r>
      <w:proofErr w:type="spellEnd"/>
      <w:r w:rsidRPr="00A52C0A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u w:val="single"/>
          <w:lang w:val="en-US" w:eastAsia="sr-Latn-RS"/>
        </w:rPr>
        <w:t>се</w:t>
      </w:r>
      <w:proofErr w:type="spellEnd"/>
      <w:r w:rsidRPr="00A52C0A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u w:val="single"/>
          <w:lang w:val="en-US" w:eastAsia="sr-Latn-RS"/>
        </w:rPr>
        <w:t>да</w:t>
      </w:r>
      <w:proofErr w:type="spellEnd"/>
      <w:r w:rsidRPr="00A52C0A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u w:val="single"/>
          <w:lang w:val="en-US" w:eastAsia="sr-Latn-RS"/>
        </w:rPr>
        <w:t>тражена</w:t>
      </w:r>
      <w:proofErr w:type="spellEnd"/>
      <w:r w:rsidRPr="00A52C0A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u w:val="single"/>
          <w:lang w:val="en-US" w:eastAsia="sr-Latn-RS"/>
        </w:rPr>
        <w:t>ознака</w:t>
      </w:r>
      <w:proofErr w:type="spellEnd"/>
      <w:r w:rsidRPr="00A52C0A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u w:val="single"/>
          <w:lang w:val="en-US" w:eastAsia="sr-Latn-RS"/>
        </w:rPr>
        <w:t>обухвата</w:t>
      </w:r>
      <w:proofErr w:type="spellEnd"/>
      <w:r w:rsidRPr="00A52C0A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u w:val="single"/>
          <w:lang w:val="en-US" w:eastAsia="sr-Latn-RS"/>
        </w:rPr>
        <w:t>све</w:t>
      </w:r>
      <w:proofErr w:type="spellEnd"/>
      <w:r w:rsidRPr="00A52C0A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u w:val="single"/>
          <w:lang w:val="en-US" w:eastAsia="sr-Latn-RS"/>
        </w:rPr>
        <w:t>захтеване</w:t>
      </w:r>
      <w:proofErr w:type="spellEnd"/>
      <w:r w:rsidRPr="00A52C0A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u w:val="single"/>
          <w:lang w:val="en-US" w:eastAsia="sr-Latn-RS"/>
        </w:rPr>
        <w:t>техничке</w:t>
      </w:r>
      <w:proofErr w:type="spellEnd"/>
      <w:r w:rsidRPr="00A52C0A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A52C0A">
        <w:rPr>
          <w:rFonts w:ascii="Arial" w:eastAsia="Calibri" w:hAnsi="Arial"/>
          <w:u w:val="single"/>
          <w:lang w:val="en-US" w:eastAsia="sr-Latn-RS"/>
        </w:rPr>
        <w:t>карактеристике</w:t>
      </w:r>
      <w:proofErr w:type="spellEnd"/>
      <w:r w:rsidRPr="00A52C0A">
        <w:rPr>
          <w:rFonts w:ascii="Arial" w:eastAsia="Calibri" w:hAnsi="Arial"/>
          <w:u w:val="single"/>
          <w:lang w:val="en-US" w:eastAsia="sr-Latn-RS"/>
        </w:rPr>
        <w:t>.</w:t>
      </w:r>
    </w:p>
    <w:p w:rsidR="00A52C0A" w:rsidRPr="00A52C0A" w:rsidRDefault="00A52C0A" w:rsidP="00A52C0A">
      <w:pPr>
        <w:spacing w:line="240" w:lineRule="auto"/>
        <w:ind w:left="720"/>
        <w:jc w:val="left"/>
        <w:rPr>
          <w:rFonts w:ascii="Calibri" w:eastAsia="Calibri" w:hAnsi="Calibri" w:cs="Times New Roman"/>
          <w:lang w:val="en-US" w:eastAsia="sr-Latn-RS"/>
        </w:rPr>
      </w:pPr>
    </w:p>
    <w:p w:rsidR="00A52C0A" w:rsidRPr="000833EC" w:rsidRDefault="00A52C0A" w:rsidP="00A52C0A">
      <w:pPr>
        <w:spacing w:line="240" w:lineRule="auto"/>
        <w:ind w:left="720"/>
        <w:jc w:val="left"/>
        <w:rPr>
          <w:rFonts w:ascii="Arial" w:eastAsia="Calibri" w:hAnsi="Arial"/>
          <w:u w:val="single"/>
          <w:lang w:val="en-US" w:eastAsia="sr-Latn-RS"/>
        </w:rPr>
      </w:pPr>
      <w:proofErr w:type="spellStart"/>
      <w:r w:rsidRPr="000833EC">
        <w:rPr>
          <w:rFonts w:ascii="Arial" w:eastAsia="Calibri" w:hAnsi="Arial"/>
          <w:u w:val="single"/>
          <w:lang w:val="en-US" w:eastAsia="sr-Latn-RS"/>
        </w:rPr>
        <w:t>На</w:t>
      </w:r>
      <w:proofErr w:type="spellEnd"/>
      <w:r w:rsidRPr="000833E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u w:val="single"/>
          <w:lang w:val="en-US" w:eastAsia="sr-Latn-RS"/>
        </w:rPr>
        <w:t>пример</w:t>
      </w:r>
      <w:proofErr w:type="spellEnd"/>
      <w:r w:rsidRPr="000833EC">
        <w:rPr>
          <w:rFonts w:ascii="Arial" w:eastAsia="Calibri" w:hAnsi="Arial"/>
          <w:u w:val="single"/>
          <w:lang w:val="en-US" w:eastAsia="sr-Latn-RS"/>
        </w:rPr>
        <w:t>:</w:t>
      </w:r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Позиција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6</w:t>
      </w:r>
    </w:p>
    <w:p w:rsidR="00A52C0A" w:rsidRPr="000833EC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0833EC">
        <w:rPr>
          <w:rFonts w:ascii="Arial" w:eastAsia="Calibri" w:hAnsi="Arial"/>
          <w:lang w:val="en-US" w:eastAsia="sr-Latn-RS"/>
        </w:rPr>
        <w:t>Колона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Pr="000833EC">
        <w:rPr>
          <w:rFonts w:ascii="Arial" w:eastAsia="Calibri" w:hAnsi="Arial"/>
          <w:lang w:val="en-US" w:eastAsia="sr-Latn-RS"/>
        </w:rPr>
        <w:t>Тип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лежаја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”: </w:t>
      </w:r>
      <w:r w:rsidR="000833EC" w:rsidRPr="000833EC">
        <w:rPr>
          <w:b/>
          <w:bCs/>
          <w:i/>
          <w:iCs/>
          <w:lang w:val="en-US"/>
        </w:rPr>
        <w:t>609-2Z/C3</w:t>
      </w:r>
    </w:p>
    <w:p w:rsidR="00A52C0A" w:rsidRPr="000833EC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0833EC">
        <w:rPr>
          <w:rFonts w:ascii="Arial" w:eastAsia="Calibri" w:hAnsi="Arial"/>
          <w:lang w:val="en-US" w:eastAsia="sr-Latn-RS"/>
        </w:rPr>
        <w:t>Колона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Pr="000833EC">
        <w:rPr>
          <w:rFonts w:ascii="Arial" w:eastAsia="Calibri" w:hAnsi="Arial"/>
          <w:lang w:val="en-US" w:eastAsia="sr-Latn-RS"/>
        </w:rPr>
        <w:t>Опис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”: </w:t>
      </w:r>
      <w:proofErr w:type="spellStart"/>
      <w:r w:rsidRPr="000833EC">
        <w:rPr>
          <w:rFonts w:ascii="Arial" w:eastAsia="Calibri" w:hAnsi="Arial"/>
          <w:lang w:val="en-US" w:eastAsia="sr-Latn-RS"/>
        </w:rPr>
        <w:t>Радијално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куглични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лежај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обострано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затворен</w:t>
      </w:r>
      <w:proofErr w:type="spellEnd"/>
    </w:p>
    <w:p w:rsidR="00A52C0A" w:rsidRPr="000833EC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0833EC">
        <w:rPr>
          <w:rFonts w:ascii="Arial" w:eastAsia="Calibri" w:hAnsi="Arial"/>
          <w:lang w:val="en-US" w:eastAsia="sr-Latn-RS"/>
        </w:rPr>
        <w:t>Колона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”</w:t>
      </w:r>
      <w:proofErr w:type="spellStart"/>
      <w:r w:rsidRPr="000833EC">
        <w:rPr>
          <w:rFonts w:ascii="Arial" w:eastAsia="Calibri" w:hAnsi="Arial"/>
          <w:lang w:val="en-US" w:eastAsia="sr-Latn-RS"/>
        </w:rPr>
        <w:t>Унутрашњи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отвор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”: </w:t>
      </w:r>
      <w:proofErr w:type="spellStart"/>
      <w:r w:rsidRPr="000833EC">
        <w:rPr>
          <w:rFonts w:ascii="Arial" w:eastAsia="Calibri" w:hAnsi="Arial"/>
          <w:lang w:val="en-US" w:eastAsia="sr-Latn-RS"/>
        </w:rPr>
        <w:t>Цилиндричан</w:t>
      </w:r>
      <w:proofErr w:type="spellEnd"/>
    </w:p>
    <w:p w:rsidR="00A52C0A" w:rsidRPr="000833EC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0833EC">
        <w:rPr>
          <w:rFonts w:ascii="Arial" w:eastAsia="Calibri" w:hAnsi="Arial"/>
          <w:lang w:val="en-US" w:eastAsia="sr-Latn-RS"/>
        </w:rPr>
        <w:t>Колона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Pr="000833EC">
        <w:rPr>
          <w:rFonts w:ascii="Arial" w:eastAsia="Calibri" w:hAnsi="Arial"/>
          <w:lang w:val="en-US" w:eastAsia="sr-Latn-RS"/>
        </w:rPr>
        <w:t>Тип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кавеза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”: </w:t>
      </w:r>
      <w:proofErr w:type="spellStart"/>
      <w:r w:rsidRPr="000833EC">
        <w:rPr>
          <w:rFonts w:ascii="Arial" w:eastAsia="Calibri" w:hAnsi="Arial"/>
          <w:lang w:val="en-US" w:eastAsia="sr-Latn-RS"/>
        </w:rPr>
        <w:t>Челични</w:t>
      </w:r>
      <w:proofErr w:type="spellEnd"/>
    </w:p>
    <w:p w:rsidR="00A52C0A" w:rsidRPr="000833EC" w:rsidRDefault="00A52C0A" w:rsidP="000833EC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0833EC">
        <w:rPr>
          <w:rFonts w:ascii="Arial" w:eastAsia="Calibri" w:hAnsi="Arial"/>
          <w:lang w:val="en-US" w:eastAsia="sr-Latn-RS"/>
        </w:rPr>
        <w:t>Колона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Pr="000833EC">
        <w:rPr>
          <w:rFonts w:ascii="Arial" w:eastAsia="Calibri" w:hAnsi="Arial"/>
          <w:lang w:val="en-US" w:eastAsia="sr-Latn-RS"/>
        </w:rPr>
        <w:t>Унутрашњи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зазор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”: </w:t>
      </w:r>
      <w:r w:rsidR="000833EC" w:rsidRPr="000833EC">
        <w:rPr>
          <w:rFonts w:ascii="Arial" w:eastAsia="Calibri" w:hAnsi="Arial"/>
          <w:lang w:val="en-US" w:eastAsia="sr-Latn-RS"/>
        </w:rPr>
        <w:t>C3</w:t>
      </w:r>
      <w:r w:rsidRPr="000833EC">
        <w:rPr>
          <w:rFonts w:ascii="Arial" w:eastAsia="Calibri" w:hAnsi="Arial"/>
          <w:lang w:val="en-US" w:eastAsia="sr-Latn-RS"/>
        </w:rPr>
        <w:t xml:space="preserve"> </w:t>
      </w:r>
    </w:p>
    <w:p w:rsidR="00A52C0A" w:rsidRPr="000833EC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0833EC">
        <w:rPr>
          <w:rFonts w:ascii="Arial" w:eastAsia="Calibri" w:hAnsi="Arial"/>
          <w:lang w:val="en-US" w:eastAsia="sr-Latn-RS"/>
        </w:rPr>
        <w:t>Колона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Pr="000833EC">
        <w:rPr>
          <w:rFonts w:ascii="Arial" w:eastAsia="Calibri" w:hAnsi="Arial"/>
          <w:lang w:val="en-US" w:eastAsia="sr-Latn-RS"/>
        </w:rPr>
        <w:t>Тип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заптивке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”: </w:t>
      </w:r>
      <w:proofErr w:type="spellStart"/>
      <w:r w:rsidRPr="000833EC">
        <w:rPr>
          <w:rFonts w:ascii="Arial" w:eastAsia="Calibri" w:hAnsi="Arial"/>
          <w:lang w:val="en-US" w:eastAsia="sr-Latn-RS"/>
        </w:rPr>
        <w:t>Пресовани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челични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штитник</w:t>
      </w:r>
      <w:proofErr w:type="spellEnd"/>
    </w:p>
    <w:p w:rsidR="00A52C0A" w:rsidRPr="000833EC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0833EC">
        <w:rPr>
          <w:rFonts w:ascii="Arial" w:eastAsia="Calibri" w:hAnsi="Arial"/>
          <w:lang w:val="en-US" w:eastAsia="sr-Latn-RS"/>
        </w:rPr>
        <w:t>Колона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“</w:t>
      </w:r>
      <w:proofErr w:type="spellStart"/>
      <w:r w:rsidRPr="000833EC">
        <w:rPr>
          <w:rFonts w:ascii="Arial" w:eastAsia="Calibri" w:hAnsi="Arial"/>
          <w:lang w:val="en-US" w:eastAsia="sr-Latn-RS"/>
        </w:rPr>
        <w:t>Димензионе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толеранције</w:t>
      </w:r>
      <w:proofErr w:type="spellEnd"/>
      <w:r w:rsidRPr="000833EC">
        <w:rPr>
          <w:rFonts w:ascii="Arial" w:eastAsia="Calibri" w:hAnsi="Arial"/>
          <w:lang w:val="en-US" w:eastAsia="sr-Latn-RS"/>
        </w:rPr>
        <w:t>/</w:t>
      </w:r>
      <w:proofErr w:type="spellStart"/>
      <w:r w:rsidRPr="000833EC">
        <w:rPr>
          <w:rFonts w:ascii="Arial" w:eastAsia="Calibri" w:hAnsi="Arial"/>
          <w:lang w:val="en-US" w:eastAsia="sr-Latn-RS"/>
        </w:rPr>
        <w:t>Геометријске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толеранице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”: </w:t>
      </w:r>
      <w:proofErr w:type="spellStart"/>
      <w:r w:rsidRPr="000833EC">
        <w:rPr>
          <w:rFonts w:ascii="Arial" w:eastAsia="Calibri" w:hAnsi="Arial"/>
          <w:u w:val="single"/>
          <w:lang w:val="en-US" w:eastAsia="sr-Latn-RS"/>
        </w:rPr>
        <w:t>Димензиона</w:t>
      </w:r>
      <w:proofErr w:type="spellEnd"/>
      <w:r w:rsidRPr="000833E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u w:val="single"/>
          <w:lang w:val="en-US" w:eastAsia="sr-Latn-RS"/>
        </w:rPr>
        <w:t>толеранција</w:t>
      </w:r>
      <w:proofErr w:type="spellEnd"/>
      <w:r w:rsidRPr="000833E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u w:val="single"/>
          <w:lang w:val="en-US" w:eastAsia="sr-Latn-RS"/>
        </w:rPr>
        <w:t>класа</w:t>
      </w:r>
      <w:proofErr w:type="spellEnd"/>
      <w:r w:rsidRPr="000833EC">
        <w:rPr>
          <w:rFonts w:ascii="Arial" w:eastAsia="Calibri" w:hAnsi="Arial"/>
          <w:u w:val="single"/>
          <w:lang w:val="en-US" w:eastAsia="sr-Latn-RS"/>
        </w:rPr>
        <w:t xml:space="preserve"> 6 </w:t>
      </w:r>
      <w:proofErr w:type="spellStart"/>
      <w:r w:rsidRPr="000833EC">
        <w:rPr>
          <w:rFonts w:ascii="Arial" w:eastAsia="Calibri" w:hAnsi="Arial"/>
          <w:u w:val="single"/>
          <w:lang w:val="en-US" w:eastAsia="sr-Latn-RS"/>
        </w:rPr>
        <w:t>или</w:t>
      </w:r>
      <w:proofErr w:type="spellEnd"/>
      <w:r w:rsidRPr="000833E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u w:val="single"/>
          <w:lang w:val="en-US" w:eastAsia="sr-Latn-RS"/>
        </w:rPr>
        <w:t>боља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833EC">
        <w:rPr>
          <w:rFonts w:ascii="Arial" w:eastAsia="Calibri" w:hAnsi="Arial"/>
          <w:lang w:val="en-US" w:eastAsia="sr-Latn-RS"/>
        </w:rPr>
        <w:t>геометријска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толеранција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класа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нормална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или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боље</w:t>
      </w:r>
      <w:proofErr w:type="spellEnd"/>
    </w:p>
    <w:p w:rsidR="00A52C0A" w:rsidRPr="00A52C0A" w:rsidRDefault="00A52C0A" w:rsidP="00A52C0A">
      <w:pPr>
        <w:spacing w:line="240" w:lineRule="auto"/>
        <w:ind w:left="360"/>
        <w:jc w:val="left"/>
        <w:rPr>
          <w:rFonts w:ascii="Calibri" w:eastAsia="Calibri" w:hAnsi="Calibri" w:cs="Times New Roman"/>
          <w:lang w:val="en-US" w:eastAsia="sr-Latn-RS"/>
        </w:rPr>
      </w:pPr>
    </w:p>
    <w:p w:rsidR="00A52C0A" w:rsidRDefault="00A52C0A" w:rsidP="00A52C0A">
      <w:pPr>
        <w:spacing w:line="240" w:lineRule="auto"/>
        <w:ind w:left="720"/>
        <w:jc w:val="left"/>
        <w:rPr>
          <w:rFonts w:ascii="Arial" w:eastAsia="Calibri" w:hAnsi="Arial"/>
          <w:lang w:val="sr-Cyrl-RS" w:eastAsia="sr-Latn-RS"/>
        </w:rPr>
      </w:pPr>
      <w:proofErr w:type="spellStart"/>
      <w:r w:rsidRPr="000833EC">
        <w:rPr>
          <w:rFonts w:ascii="Arial" w:eastAsia="Calibri" w:hAnsi="Arial"/>
          <w:lang w:val="en-US" w:eastAsia="sr-Latn-RS"/>
        </w:rPr>
        <w:t>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основу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горе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наведеног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молимо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да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јасно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0833EC">
        <w:rPr>
          <w:rFonts w:ascii="Arial" w:eastAsia="Calibri" w:hAnsi="Arial"/>
          <w:lang w:val="en-US" w:eastAsia="sr-Latn-RS"/>
        </w:rPr>
        <w:t>недвосмислено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одговори</w:t>
      </w:r>
      <w:proofErr w:type="spellEnd"/>
      <w:r w:rsidRPr="000833EC">
        <w:rPr>
          <w:rFonts w:ascii="Arial" w:eastAsia="Calibri" w:hAnsi="Arial"/>
          <w:lang w:val="en-US" w:eastAsia="sr-Latn-RS"/>
        </w:rPr>
        <w:t>:</w:t>
      </w:r>
    </w:p>
    <w:p w:rsidR="000833EC" w:rsidRPr="000833EC" w:rsidRDefault="000833EC" w:rsidP="00A52C0A">
      <w:pPr>
        <w:spacing w:line="240" w:lineRule="auto"/>
        <w:ind w:left="720"/>
        <w:jc w:val="left"/>
        <w:rPr>
          <w:rFonts w:ascii="Arial" w:eastAsia="Calibri" w:hAnsi="Arial"/>
          <w:lang w:val="sr-Cyrl-RS" w:eastAsia="sr-Latn-RS"/>
        </w:rPr>
      </w:pPr>
    </w:p>
    <w:p w:rsidR="00A52C0A" w:rsidRPr="000833EC" w:rsidRDefault="000833EC" w:rsidP="000833E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0833EC">
        <w:rPr>
          <w:rFonts w:ascii="Arial" w:eastAsia="Calibri" w:hAnsi="Arial"/>
          <w:lang w:val="sr-Cyrl-RS" w:eastAsia="sr-Latn-RS"/>
        </w:rPr>
        <w:lastRenderedPageBreak/>
        <w:t>ПИТАЊЕ 1.1.</w:t>
      </w:r>
    </w:p>
    <w:p w:rsidR="00A52C0A" w:rsidRPr="000833EC" w:rsidRDefault="00A52C0A" w:rsidP="000833E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 w:rsidRPr="000833EC">
        <w:rPr>
          <w:rFonts w:ascii="Arial" w:eastAsia="Calibri" w:hAnsi="Arial"/>
          <w:lang w:val="en-US" w:eastAsia="sr-Latn-RS"/>
        </w:rPr>
        <w:t xml:space="preserve">С </w:t>
      </w:r>
      <w:proofErr w:type="spellStart"/>
      <w:r w:rsidRPr="000833EC">
        <w:rPr>
          <w:rFonts w:ascii="Arial" w:eastAsia="Calibri" w:hAnsi="Arial"/>
          <w:lang w:val="en-US" w:eastAsia="sr-Latn-RS"/>
        </w:rPr>
        <w:t>обзиром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да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су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тражене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ознаке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лежајева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колони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“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Тип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лежаја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” 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табели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Техничкој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спецификацији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идентичне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са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ознакама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833EC">
        <w:rPr>
          <w:rFonts w:ascii="Arial" w:eastAsia="Calibri" w:hAnsi="Arial"/>
          <w:lang w:val="en-US" w:eastAsia="sr-Latn-RS"/>
        </w:rPr>
        <w:t>колони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r w:rsidRPr="000833EC">
        <w:rPr>
          <w:rFonts w:ascii="Arial" w:eastAsia="Calibri" w:hAnsi="Arial"/>
          <w:b/>
          <w:bCs/>
          <w:iCs/>
          <w:lang w:val="en-US" w:eastAsia="sr-Latn-RS"/>
        </w:rPr>
        <w:t>“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Назив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траженог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добра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” 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Обрасцу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структуре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цене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као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0833EC">
        <w:rPr>
          <w:rFonts w:ascii="Arial" w:eastAsia="Calibri" w:hAnsi="Arial"/>
          <w:lang w:val="en-US" w:eastAsia="sr-Latn-RS"/>
        </w:rPr>
        <w:t>да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наведене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ознаке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подразумевају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лежајеве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нормалне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класе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да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ли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је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за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одговарајуће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да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се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колони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2а) “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Понуђена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добра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833EC">
        <w:rPr>
          <w:rFonts w:ascii="Arial" w:eastAsia="Calibri" w:hAnsi="Arial"/>
          <w:lang w:val="en-US" w:eastAsia="sr-Latn-RS"/>
        </w:rPr>
        <w:t>земља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порекла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833EC">
        <w:rPr>
          <w:rFonts w:ascii="Arial" w:eastAsia="Calibri" w:hAnsi="Arial"/>
          <w:lang w:val="en-US" w:eastAsia="sr-Latn-RS"/>
        </w:rPr>
        <w:t>произвођач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0833EC">
        <w:rPr>
          <w:rFonts w:ascii="Arial" w:eastAsia="Calibri" w:hAnsi="Arial"/>
          <w:lang w:val="en-US" w:eastAsia="sr-Latn-RS"/>
        </w:rPr>
        <w:t>ознака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лежаја</w:t>
      </w:r>
      <w:proofErr w:type="spellEnd"/>
      <w:r w:rsidRPr="000833EC">
        <w:rPr>
          <w:rFonts w:ascii="Arial" w:eastAsia="Calibri" w:hAnsi="Arial"/>
          <w:lang w:val="en-US" w:eastAsia="sr-Latn-RS"/>
        </w:rPr>
        <w:t>/</w:t>
      </w:r>
      <w:proofErr w:type="spellStart"/>
      <w:r w:rsidRPr="000833EC">
        <w:rPr>
          <w:rFonts w:ascii="Arial" w:eastAsia="Calibri" w:hAnsi="Arial"/>
          <w:lang w:val="en-US" w:eastAsia="sr-Latn-RS"/>
        </w:rPr>
        <w:t>чауре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833EC">
        <w:rPr>
          <w:rFonts w:ascii="Arial" w:eastAsia="Calibri" w:hAnsi="Arial"/>
          <w:lang w:val="en-US" w:eastAsia="sr-Latn-RS"/>
        </w:rPr>
        <w:t>страница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833EC">
        <w:rPr>
          <w:rFonts w:ascii="Arial" w:eastAsia="Calibri" w:hAnsi="Arial"/>
          <w:lang w:val="en-US" w:eastAsia="sr-Latn-RS"/>
        </w:rPr>
        <w:t>каталогу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” </w:t>
      </w:r>
      <w:proofErr w:type="spellStart"/>
      <w:r w:rsidRPr="000833EC">
        <w:rPr>
          <w:rFonts w:ascii="Arial" w:eastAsia="Calibri" w:hAnsi="Arial"/>
          <w:lang w:val="en-US" w:eastAsia="sr-Latn-RS"/>
        </w:rPr>
        <w:t>Обрасца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структуре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цена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833EC">
        <w:rPr>
          <w:rFonts w:ascii="Arial" w:eastAsia="Calibri" w:hAnsi="Arial"/>
          <w:lang w:val="en-US" w:eastAsia="sr-Latn-RS"/>
        </w:rPr>
        <w:t>понуде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добра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одговарајуће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ознаке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833EC">
        <w:rPr>
          <w:rFonts w:ascii="Arial" w:eastAsia="Calibri" w:hAnsi="Arial"/>
          <w:lang w:val="en-US" w:eastAsia="sr-Latn-RS"/>
        </w:rPr>
        <w:t>ознаци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која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је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тражена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833EC">
        <w:rPr>
          <w:rFonts w:ascii="Arial" w:eastAsia="Calibri" w:hAnsi="Arial"/>
          <w:lang w:val="en-US" w:eastAsia="sr-Latn-RS"/>
        </w:rPr>
        <w:t>колони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r w:rsidRPr="000833EC">
        <w:rPr>
          <w:rFonts w:ascii="Arial" w:eastAsia="Calibri" w:hAnsi="Arial"/>
          <w:b/>
          <w:bCs/>
          <w:iCs/>
          <w:lang w:val="en-US" w:eastAsia="sr-Latn-RS"/>
        </w:rPr>
        <w:t>“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Назив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траженог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добра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” 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Обрасцу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структуре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цене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r w:rsidRPr="000833EC">
        <w:rPr>
          <w:rFonts w:ascii="Arial" w:eastAsia="Calibri" w:hAnsi="Arial"/>
          <w:lang w:val="en-US" w:eastAsia="sr-Latn-RS"/>
        </w:rPr>
        <w:t xml:space="preserve">а </w:t>
      </w:r>
      <w:proofErr w:type="spellStart"/>
      <w:r w:rsidRPr="000833EC">
        <w:rPr>
          <w:rFonts w:ascii="Arial" w:eastAsia="Calibri" w:hAnsi="Arial"/>
          <w:lang w:val="en-US" w:eastAsia="sr-Latn-RS"/>
        </w:rPr>
        <w:t>која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подразумева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лежајеве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нормалне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класе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0833EC">
        <w:rPr>
          <w:rFonts w:ascii="Arial" w:eastAsia="Calibri" w:hAnsi="Arial"/>
          <w:lang w:val="en-US" w:eastAsia="sr-Latn-RS"/>
        </w:rPr>
        <w:t>?</w:t>
      </w:r>
    </w:p>
    <w:p w:rsidR="00A52C0A" w:rsidRPr="000833EC" w:rsidRDefault="000833EC" w:rsidP="000833E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0833EC">
        <w:rPr>
          <w:rFonts w:ascii="Arial" w:eastAsia="Calibri" w:hAnsi="Arial"/>
          <w:lang w:val="sr-Cyrl-RS" w:eastAsia="sr-Latn-RS"/>
        </w:rPr>
        <w:t>ОДГОВОР 1.1.</w:t>
      </w:r>
    </w:p>
    <w:p w:rsidR="000833EC" w:rsidRPr="000833EC" w:rsidRDefault="000833EC" w:rsidP="000833EC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833EC">
        <w:rPr>
          <w:rFonts w:ascii="Arial" w:eastAsia="Calibri" w:hAnsi="Arial"/>
          <w:lang w:val="sr-Latn-RS"/>
        </w:rPr>
        <w:t>За наручиоца није прихват</w:t>
      </w:r>
      <w:r w:rsidRPr="000833EC">
        <w:rPr>
          <w:rFonts w:ascii="Arial" w:eastAsia="Calibri" w:hAnsi="Arial"/>
          <w:lang w:val="sr-Cyrl-RS"/>
        </w:rPr>
        <w:t>љ</w:t>
      </w:r>
      <w:r w:rsidRPr="000833EC">
        <w:rPr>
          <w:rFonts w:ascii="Arial" w:eastAsia="Calibri" w:hAnsi="Arial"/>
          <w:lang w:val="sr-Latn-RS"/>
        </w:rPr>
        <w:t xml:space="preserve">ива таква понуда обзиром да би подразумевала лежајеве нормалне класе тачности чак и на оним местима где је додатним описом у колони толеранције </w:t>
      </w:r>
      <w:r w:rsidRPr="000833EC">
        <w:rPr>
          <w:rFonts w:ascii="Arial" w:eastAsia="Calibri" w:hAnsi="Arial"/>
          <w:lang w:val="sr-Cyrl-RS"/>
        </w:rPr>
        <w:t xml:space="preserve">у делу Конкурсне документација - 3. Техничка спецификација </w:t>
      </w:r>
      <w:r w:rsidRPr="000833EC">
        <w:rPr>
          <w:rFonts w:ascii="Arial" w:eastAsia="Calibri" w:hAnsi="Arial"/>
          <w:lang w:val="sr-Latn-RS"/>
        </w:rPr>
        <w:t>наведено да се захтевају лежајеви са класом 6 или бо</w:t>
      </w:r>
      <w:r w:rsidRPr="000833EC">
        <w:rPr>
          <w:rFonts w:ascii="Arial" w:eastAsia="Calibri" w:hAnsi="Arial"/>
          <w:lang w:val="sr-Cyrl-RS"/>
        </w:rPr>
        <w:t>љ</w:t>
      </w:r>
      <w:r w:rsidRPr="000833EC">
        <w:rPr>
          <w:rFonts w:ascii="Arial" w:eastAsia="Calibri" w:hAnsi="Arial"/>
          <w:lang w:val="sr-Latn-RS"/>
        </w:rPr>
        <w:t xml:space="preserve">ом. </w:t>
      </w:r>
    </w:p>
    <w:p w:rsidR="000833EC" w:rsidRDefault="000833EC" w:rsidP="00A52C0A">
      <w:pPr>
        <w:spacing w:line="240" w:lineRule="auto"/>
        <w:ind w:left="1080"/>
        <w:jc w:val="left"/>
        <w:rPr>
          <w:rFonts w:ascii="Calibri" w:eastAsia="Calibri" w:hAnsi="Calibri" w:cs="Times New Roman"/>
          <w:lang w:val="en-US" w:eastAsia="sr-Latn-RS"/>
        </w:rPr>
      </w:pPr>
    </w:p>
    <w:p w:rsidR="000833EC" w:rsidRDefault="000833EC" w:rsidP="00A52C0A">
      <w:pPr>
        <w:spacing w:line="240" w:lineRule="auto"/>
        <w:ind w:left="1080"/>
        <w:jc w:val="left"/>
        <w:rPr>
          <w:rFonts w:ascii="Calibri" w:eastAsia="Calibri" w:hAnsi="Calibri" w:cs="Times New Roman"/>
          <w:lang w:val="en-US" w:eastAsia="sr-Latn-RS"/>
        </w:rPr>
      </w:pPr>
    </w:p>
    <w:p w:rsidR="000833EC" w:rsidRDefault="000833EC" w:rsidP="000833E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0833EC">
        <w:rPr>
          <w:rFonts w:ascii="Arial" w:eastAsia="Calibri" w:hAnsi="Arial"/>
          <w:lang w:val="sr-Cyrl-RS" w:eastAsia="sr-Latn-RS"/>
        </w:rPr>
        <w:t>ПИТАЊЕ 1.</w:t>
      </w:r>
      <w:r>
        <w:rPr>
          <w:rFonts w:ascii="Arial" w:eastAsia="Calibri" w:hAnsi="Arial"/>
          <w:lang w:val="sr-Cyrl-RS" w:eastAsia="sr-Latn-RS"/>
        </w:rPr>
        <w:t>2</w:t>
      </w:r>
      <w:r w:rsidRPr="000833EC">
        <w:rPr>
          <w:rFonts w:ascii="Arial" w:eastAsia="Calibri" w:hAnsi="Arial"/>
          <w:lang w:val="sr-Cyrl-RS" w:eastAsia="sr-Latn-RS"/>
        </w:rPr>
        <w:t>.</w:t>
      </w:r>
    </w:p>
    <w:p w:rsidR="00A52C0A" w:rsidRPr="000833EC" w:rsidRDefault="00A52C0A" w:rsidP="000833E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r w:rsidRPr="000833EC">
        <w:rPr>
          <w:rFonts w:ascii="Arial" w:eastAsia="Calibri" w:hAnsi="Arial"/>
          <w:lang w:val="en-US" w:eastAsia="sr-Latn-RS"/>
        </w:rPr>
        <w:t>Уколико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је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одговор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питање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бр.1.1 </w:t>
      </w:r>
      <w:proofErr w:type="spellStart"/>
      <w:r w:rsidRPr="000833EC">
        <w:rPr>
          <w:rFonts w:ascii="Arial" w:eastAsia="Calibri" w:hAnsi="Arial"/>
          <w:lang w:val="en-US" w:eastAsia="sr-Latn-RS"/>
        </w:rPr>
        <w:t>позитиван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молимо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да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833EC">
        <w:rPr>
          <w:rFonts w:ascii="Arial" w:eastAsia="Calibri" w:hAnsi="Arial"/>
          <w:lang w:val="en-US" w:eastAsia="sr-Latn-RS"/>
        </w:rPr>
        <w:t>потпуности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усагласи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захтеве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833EC">
        <w:rPr>
          <w:rFonts w:ascii="Arial" w:eastAsia="Calibri" w:hAnsi="Arial"/>
          <w:lang w:val="en-US" w:eastAsia="sr-Latn-RS"/>
        </w:rPr>
        <w:t>Техничкој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спецификацији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0833EC">
        <w:rPr>
          <w:rFonts w:ascii="Arial" w:eastAsia="Calibri" w:hAnsi="Arial"/>
          <w:lang w:val="en-US" w:eastAsia="sr-Latn-RS"/>
        </w:rPr>
        <w:t>Образац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структуре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цена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тако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што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ће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колони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 “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Димензионе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толеранције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>/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Геометријске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толеранице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”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Техничке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спецификације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да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изостави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захтеве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за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повећаном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димензионом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односно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геометријском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тачношћу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јер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је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такав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захтев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833EC">
        <w:rPr>
          <w:rFonts w:ascii="Arial" w:eastAsia="Calibri" w:hAnsi="Arial"/>
          <w:lang w:val="en-US" w:eastAsia="sr-Latn-RS"/>
        </w:rPr>
        <w:t>супротности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са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ознакама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које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су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lang w:val="en-US" w:eastAsia="sr-Latn-RS"/>
        </w:rPr>
        <w:t>наведене</w:t>
      </w:r>
      <w:proofErr w:type="spellEnd"/>
      <w:r w:rsidRPr="000833EC">
        <w:rPr>
          <w:rFonts w:ascii="Arial" w:eastAsia="Calibri" w:hAnsi="Arial"/>
          <w:lang w:val="en-US" w:eastAsia="sr-Latn-RS"/>
        </w:rPr>
        <w:t xml:space="preserve"> И 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колони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“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Тип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лежаја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” 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табели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Техничкој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спецификацији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r w:rsidRPr="000833EC">
        <w:rPr>
          <w:rFonts w:ascii="Arial" w:eastAsia="Calibri" w:hAnsi="Arial"/>
          <w:lang w:val="en-US" w:eastAsia="sr-Latn-RS"/>
        </w:rPr>
        <w:t xml:space="preserve">И у </w:t>
      </w:r>
      <w:proofErr w:type="spellStart"/>
      <w:r w:rsidRPr="000833EC">
        <w:rPr>
          <w:rFonts w:ascii="Arial" w:eastAsia="Calibri" w:hAnsi="Arial"/>
          <w:lang w:val="en-US" w:eastAsia="sr-Latn-RS"/>
        </w:rPr>
        <w:t>колони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“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Назив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траженог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добра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” у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Обрасцу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структуре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833EC">
        <w:rPr>
          <w:rFonts w:ascii="Arial" w:eastAsia="Calibri" w:hAnsi="Arial"/>
          <w:b/>
          <w:bCs/>
          <w:iCs/>
          <w:lang w:val="en-US" w:eastAsia="sr-Latn-RS"/>
        </w:rPr>
        <w:t>цене</w:t>
      </w:r>
      <w:proofErr w:type="spellEnd"/>
      <w:r w:rsidRPr="000833EC">
        <w:rPr>
          <w:rFonts w:ascii="Arial" w:eastAsia="Calibri" w:hAnsi="Arial"/>
          <w:b/>
          <w:bCs/>
          <w:iCs/>
          <w:lang w:val="en-US" w:eastAsia="sr-Latn-RS"/>
        </w:rPr>
        <w:t>.</w:t>
      </w:r>
    </w:p>
    <w:p w:rsidR="00A52C0A" w:rsidRPr="000D785C" w:rsidRDefault="000833EC" w:rsidP="00A52C0A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gramStart"/>
      <w:r w:rsidRPr="000D785C">
        <w:rPr>
          <w:rFonts w:ascii="Arial" w:eastAsia="Calibri" w:hAnsi="Arial"/>
          <w:lang w:val="en-US" w:eastAsia="sr-Latn-RS"/>
        </w:rPr>
        <w:t>ОДГОВОР 1.</w:t>
      </w:r>
      <w:r w:rsidRPr="000D785C">
        <w:rPr>
          <w:rFonts w:ascii="Arial" w:eastAsia="Calibri" w:hAnsi="Arial"/>
          <w:lang w:val="sr-Cyrl-RS" w:eastAsia="sr-Latn-RS"/>
        </w:rPr>
        <w:t>2</w:t>
      </w:r>
      <w:r w:rsidRPr="000D785C">
        <w:rPr>
          <w:rFonts w:ascii="Arial" w:eastAsia="Calibri" w:hAnsi="Arial"/>
          <w:lang w:val="en-US" w:eastAsia="sr-Latn-RS"/>
        </w:rPr>
        <w:t>.</w:t>
      </w:r>
      <w:proofErr w:type="gramEnd"/>
    </w:p>
    <w:p w:rsidR="000D785C" w:rsidRDefault="000D785C" w:rsidP="00A52C0A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r w:rsidRPr="000D785C">
        <w:rPr>
          <w:rFonts w:ascii="Calibri" w:eastAsia="Calibri" w:hAnsi="Calibri" w:cs="Times New Roman"/>
          <w:lang w:val="sr-Cyrl-RS" w:eastAsia="sr-Latn-RS"/>
        </w:rPr>
        <w:t>Као што је наведено у одговору на питање 1.1 таква понуда није прихватљива.</w:t>
      </w:r>
    </w:p>
    <w:p w:rsidR="000D785C" w:rsidRPr="000D785C" w:rsidRDefault="000D785C" w:rsidP="00A52C0A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</w:p>
    <w:p w:rsidR="000D785C" w:rsidRPr="000D785C" w:rsidRDefault="000D785C" w:rsidP="000D785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0D785C">
        <w:rPr>
          <w:rFonts w:ascii="Arial" w:eastAsia="Calibri" w:hAnsi="Arial"/>
          <w:lang w:val="sr-Cyrl-RS" w:eastAsia="sr-Latn-RS"/>
        </w:rPr>
        <w:t>ПИТАЊЕ 1.3.</w:t>
      </w:r>
    </w:p>
    <w:p w:rsidR="00A52C0A" w:rsidRPr="000D785C" w:rsidRDefault="000D785C" w:rsidP="000D785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r>
        <w:rPr>
          <w:rFonts w:ascii="Calibri" w:eastAsia="Calibri" w:hAnsi="Calibri" w:cs="Times New Roman"/>
          <w:lang w:val="sr-Cyrl-R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Уколико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је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одговор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Наручиоца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на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питање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бр.1.1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негативан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молимо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Наручиоца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да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потпуности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усагласи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захтеве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Техничку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спецификацију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Образац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структуре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цена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тако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што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ће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ознаци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траженог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добра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колони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“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Тип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лежаја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” у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табели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у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Техничкој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спецификацији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r w:rsidR="00A52C0A" w:rsidRPr="000D785C">
        <w:rPr>
          <w:rFonts w:ascii="Arial" w:eastAsia="Calibri" w:hAnsi="Arial"/>
          <w:lang w:val="en-US" w:eastAsia="sr-Latn-RS"/>
        </w:rPr>
        <w:t xml:space="preserve">И у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колони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“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Назив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траженог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добра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” у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Обрасцу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структуре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цене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>да</w:t>
      </w:r>
      <w:proofErr w:type="spellEnd"/>
      <w:r w:rsidR="00A52C0A"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дода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суфиx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који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означава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тражену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повишену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класу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дименсионе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односно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геометријске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тачности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 xml:space="preserve"> П6, П5, П4 И </w:t>
      </w:r>
      <w:proofErr w:type="spellStart"/>
      <w:r w:rsidR="00A52C0A" w:rsidRPr="000D785C">
        <w:rPr>
          <w:rFonts w:ascii="Arial" w:eastAsia="Calibri" w:hAnsi="Arial"/>
          <w:lang w:val="en-US" w:eastAsia="sr-Latn-RS"/>
        </w:rPr>
        <w:t>слично</w:t>
      </w:r>
      <w:proofErr w:type="spellEnd"/>
      <w:r w:rsidR="00A52C0A" w:rsidRPr="000D785C">
        <w:rPr>
          <w:rFonts w:ascii="Arial" w:eastAsia="Calibri" w:hAnsi="Arial"/>
          <w:lang w:val="en-US" w:eastAsia="sr-Latn-RS"/>
        </w:rPr>
        <w:t>.</w:t>
      </w:r>
    </w:p>
    <w:p w:rsidR="00A52C0A" w:rsidRPr="000D785C" w:rsidRDefault="00A52C0A" w:rsidP="000D785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0D785C">
        <w:rPr>
          <w:rFonts w:ascii="Arial" w:eastAsia="Calibri" w:hAnsi="Arial"/>
          <w:lang w:val="en-US" w:eastAsia="sr-Latn-RS"/>
        </w:rPr>
        <w:t>Напомињемо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Наручиоцу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да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је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D785C">
        <w:rPr>
          <w:rFonts w:ascii="Arial" w:eastAsia="Calibri" w:hAnsi="Arial"/>
          <w:lang w:val="en-US" w:eastAsia="sr-Latn-RS"/>
        </w:rPr>
        <w:t>Одлуци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о </w:t>
      </w:r>
      <w:proofErr w:type="spellStart"/>
      <w:r w:rsidRPr="000D785C">
        <w:rPr>
          <w:rFonts w:ascii="Arial" w:eastAsia="Calibri" w:hAnsi="Arial"/>
          <w:lang w:val="en-US" w:eastAsia="sr-Latn-RS"/>
        </w:rPr>
        <w:t>додели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Уговора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за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r w:rsidRPr="000D785C">
        <w:rPr>
          <w:rFonts w:ascii="Arial" w:eastAsia="Calibri" w:hAnsi="Arial"/>
          <w:b/>
          <w:bCs/>
          <w:lang w:val="en-US" w:eastAsia="sr-Latn-RS"/>
        </w:rPr>
        <w:t xml:space="preserve">ЈН300/0654/2016 </w:t>
      </w:r>
      <w:r w:rsidRPr="000D785C">
        <w:rPr>
          <w:rFonts w:ascii="Arial" w:eastAsia="Calibri" w:hAnsi="Arial"/>
          <w:lang w:val="en-US" w:eastAsia="sr-Latn-RS"/>
        </w:rPr>
        <w:t> </w:t>
      </w:r>
      <w:proofErr w:type="spellStart"/>
      <w:r w:rsidRPr="000D785C">
        <w:rPr>
          <w:rFonts w:ascii="Arial" w:eastAsia="Calibri" w:hAnsi="Arial"/>
          <w:lang w:val="en-US" w:eastAsia="sr-Latn-RS"/>
        </w:rPr>
        <w:t>која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је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ЈН </w:t>
      </w:r>
      <w:proofErr w:type="spellStart"/>
      <w:r w:rsidRPr="000D785C">
        <w:rPr>
          <w:rFonts w:ascii="Arial" w:eastAsia="Calibri" w:hAnsi="Arial"/>
          <w:lang w:val="en-US" w:eastAsia="sr-Latn-RS"/>
        </w:rPr>
        <w:t>са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истим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техничким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захтевима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D785C">
        <w:rPr>
          <w:rFonts w:ascii="Arial" w:eastAsia="Calibri" w:hAnsi="Arial"/>
          <w:lang w:val="en-US" w:eastAsia="sr-Latn-RS"/>
        </w:rPr>
        <w:t>погледу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класе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D785C">
        <w:rPr>
          <w:rFonts w:ascii="Arial" w:eastAsia="Calibri" w:hAnsi="Arial"/>
          <w:lang w:val="en-US" w:eastAsia="sr-Latn-RS"/>
        </w:rPr>
        <w:t>као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образложење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за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неисправност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појединих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понуда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управо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навео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да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  </w:t>
      </w:r>
      <w:proofErr w:type="spellStart"/>
      <w:r w:rsidRPr="000D785C">
        <w:rPr>
          <w:rFonts w:ascii="Arial" w:eastAsia="Calibri" w:hAnsi="Arial"/>
          <w:lang w:val="en-US" w:eastAsia="sr-Latn-RS"/>
        </w:rPr>
        <w:t>су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поменуте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понуде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неприхватљиве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зато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што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ознака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понуђеног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лежаја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није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садржала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суфиx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П6, П5, П4 </w:t>
      </w:r>
      <w:proofErr w:type="spellStart"/>
      <w:r w:rsidRPr="000D785C">
        <w:rPr>
          <w:rFonts w:ascii="Arial" w:eastAsia="Calibri" w:hAnsi="Arial"/>
          <w:lang w:val="en-US" w:eastAsia="sr-Latn-RS"/>
        </w:rPr>
        <w:t>које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означавају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тражену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повишену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тачност</w:t>
      </w:r>
      <w:proofErr w:type="spellEnd"/>
      <w:r w:rsidRPr="000D785C">
        <w:rPr>
          <w:rFonts w:ascii="Arial" w:eastAsia="Calibri" w:hAnsi="Arial"/>
          <w:lang w:val="en-US" w:eastAsia="sr-Latn-RS"/>
        </w:rPr>
        <w:t>.</w:t>
      </w:r>
    </w:p>
    <w:p w:rsidR="00A52C0A" w:rsidRDefault="000D785C" w:rsidP="000D785C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proofErr w:type="gramStart"/>
      <w:r w:rsidRPr="000D785C">
        <w:rPr>
          <w:rFonts w:ascii="Arial" w:eastAsia="Calibri" w:hAnsi="Arial"/>
          <w:lang w:val="en-US" w:eastAsia="sr-Latn-RS"/>
        </w:rPr>
        <w:t>ОДГОВОР 1.</w:t>
      </w:r>
      <w:r>
        <w:rPr>
          <w:rFonts w:ascii="Arial" w:eastAsia="Calibri" w:hAnsi="Arial"/>
          <w:lang w:val="sr-Cyrl-RS" w:eastAsia="sr-Latn-RS"/>
        </w:rPr>
        <w:t>3.</w:t>
      </w:r>
      <w:proofErr w:type="gramEnd"/>
    </w:p>
    <w:p w:rsidR="000D785C" w:rsidRPr="000D785C" w:rsidRDefault="000D785C" w:rsidP="000D785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0D785C">
        <w:rPr>
          <w:rFonts w:ascii="Arial" w:eastAsia="Calibri" w:hAnsi="Arial"/>
          <w:lang w:val="sr-Latn-RS"/>
        </w:rPr>
        <w:t xml:space="preserve">Део </w:t>
      </w:r>
      <w:r w:rsidRPr="000D785C">
        <w:rPr>
          <w:rFonts w:ascii="Arial" w:eastAsia="Calibri" w:hAnsi="Arial"/>
          <w:lang w:val="sr-Cyrl-RS"/>
        </w:rPr>
        <w:t xml:space="preserve">Конкурсне документације </w:t>
      </w:r>
      <w:r w:rsidRPr="000D785C">
        <w:rPr>
          <w:rFonts w:ascii="Arial" w:eastAsia="Calibri" w:hAnsi="Arial"/>
          <w:lang w:val="sr-Latn-RS"/>
        </w:rPr>
        <w:t>који дефинише детаљне техничке карактеристике тражених добара је издвојен у посебном делу 3. Техничка спецификација. У овом делу техничке карактеристике су детаљно описане (и то најчешће речима) да би се избегао начин означавања поједних произвођача и њихово фаворизовање. Како би се очувала прегледност табеле „Обрасца структуре цене“ и обезбедило место за уношење комерцијалних елемената понуде у овој табели нису поновљене све захтеване техничке карактеристике, већ је наведена само основна ознака и предвиђено место у којем ће понуђач да наведе тачну ознаку понуђеног добра у складу са системом означавања произвођача понуђеног производа.</w:t>
      </w:r>
    </w:p>
    <w:p w:rsidR="000D785C" w:rsidRDefault="000D785C" w:rsidP="00A52C0A">
      <w:pPr>
        <w:spacing w:line="240" w:lineRule="auto"/>
        <w:ind w:left="1080"/>
        <w:jc w:val="left"/>
        <w:rPr>
          <w:rFonts w:ascii="Calibri" w:eastAsia="Calibri" w:hAnsi="Calibri" w:cs="Times New Roman"/>
          <w:lang w:val="sr-Cyrl-RS" w:eastAsia="sr-Latn-RS"/>
        </w:rPr>
      </w:pPr>
    </w:p>
    <w:p w:rsidR="000D785C" w:rsidRPr="000D785C" w:rsidRDefault="000D785C" w:rsidP="000D785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0D785C">
        <w:rPr>
          <w:rFonts w:ascii="Arial" w:eastAsia="Calibri" w:hAnsi="Arial"/>
          <w:lang w:val="sr-Cyrl-RS" w:eastAsia="sr-Latn-RS"/>
        </w:rPr>
        <w:t>ПИТАЊЕ 1.</w:t>
      </w:r>
      <w:r>
        <w:rPr>
          <w:rFonts w:ascii="Arial" w:eastAsia="Calibri" w:hAnsi="Arial"/>
          <w:lang w:val="sr-Cyrl-RS" w:eastAsia="sr-Latn-RS"/>
        </w:rPr>
        <w:t>4</w:t>
      </w:r>
      <w:r w:rsidRPr="000D785C">
        <w:rPr>
          <w:rFonts w:ascii="Arial" w:eastAsia="Calibri" w:hAnsi="Arial"/>
          <w:lang w:val="sr-Cyrl-RS" w:eastAsia="sr-Latn-RS"/>
        </w:rPr>
        <w:t>.</w:t>
      </w:r>
    </w:p>
    <w:p w:rsidR="000D785C" w:rsidRDefault="00A52C0A" w:rsidP="000D785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proofErr w:type="spellStart"/>
      <w:proofErr w:type="gramStart"/>
      <w:r w:rsidRPr="000D785C">
        <w:rPr>
          <w:rFonts w:ascii="Arial" w:eastAsia="Calibri" w:hAnsi="Arial"/>
          <w:lang w:val="en-US" w:eastAsia="sr-Latn-RS"/>
        </w:rPr>
        <w:t>Уколико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D785C">
        <w:rPr>
          <w:rFonts w:ascii="Arial" w:eastAsia="Calibri" w:hAnsi="Arial"/>
          <w:lang w:val="en-US" w:eastAsia="sr-Latn-RS"/>
        </w:rPr>
        <w:t>за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поједине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позиције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D785C">
        <w:rPr>
          <w:rFonts w:ascii="Arial" w:eastAsia="Calibri" w:hAnsi="Arial"/>
          <w:lang w:val="en-US" w:eastAsia="sr-Latn-RS"/>
        </w:rPr>
        <w:t>спецификацији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Наручилац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има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објективну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потребу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за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лежајеве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увећаном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класом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тј</w:t>
      </w:r>
      <w:proofErr w:type="spellEnd"/>
      <w:r w:rsidRPr="000D785C">
        <w:rPr>
          <w:rFonts w:ascii="Arial" w:eastAsia="Calibri" w:hAnsi="Arial"/>
          <w:lang w:val="en-US" w:eastAsia="sr-Latn-RS"/>
        </w:rPr>
        <w:t>.</w:t>
      </w:r>
      <w:proofErr w:type="gram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већом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од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нормалне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D785C">
        <w:rPr>
          <w:rFonts w:ascii="Arial" w:eastAsia="Calibri" w:hAnsi="Arial"/>
          <w:lang w:val="en-US" w:eastAsia="sr-Latn-RS"/>
        </w:rPr>
        <w:t>зашто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наведене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ознаке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лежајева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Pr="000D785C">
        <w:rPr>
          <w:rFonts w:ascii="Arial" w:eastAsia="Calibri" w:hAnsi="Arial"/>
          <w:lang w:val="en-US" w:eastAsia="sr-Latn-RS"/>
        </w:rPr>
        <w:t>из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Pr="000D785C">
        <w:rPr>
          <w:rFonts w:ascii="Arial" w:eastAsia="Calibri" w:hAnsi="Arial"/>
          <w:lang w:val="en-US" w:eastAsia="sr-Latn-RS"/>
        </w:rPr>
        <w:t>колоне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 </w:t>
      </w:r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“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Тип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лежаја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” у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табели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у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Техничкој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спецификацији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r w:rsidRPr="000D785C">
        <w:rPr>
          <w:rFonts w:ascii="Arial" w:eastAsia="Calibri" w:hAnsi="Arial"/>
          <w:lang w:val="en-US" w:eastAsia="sr-Latn-RS"/>
        </w:rPr>
        <w:t>И у</w:t>
      </w:r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“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Назив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траженог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добра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” у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Обрасцу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>структуре</w:t>
      </w:r>
      <w:proofErr w:type="spellEnd"/>
      <w:r w:rsidRPr="000D785C">
        <w:rPr>
          <w:rFonts w:ascii="Arial" w:eastAsia="Calibri" w:hAnsi="Arial"/>
          <w:b/>
          <w:bCs/>
          <w:i/>
          <w:iCs/>
          <w:lang w:val="en-US" w:eastAsia="sr-Latn-RS"/>
        </w:rPr>
        <w:t xml:space="preserve"> </w:t>
      </w:r>
      <w:r w:rsidRPr="000D785C">
        <w:rPr>
          <w:rFonts w:ascii="Arial" w:eastAsia="Calibri" w:hAnsi="Arial"/>
          <w:lang w:val="en-US" w:eastAsia="sr-Latn-RS"/>
        </w:rPr>
        <w:t> </w:t>
      </w:r>
      <w:proofErr w:type="spellStart"/>
      <w:r w:rsidRPr="000D785C">
        <w:rPr>
          <w:rFonts w:ascii="Arial" w:eastAsia="Calibri" w:hAnsi="Arial"/>
          <w:lang w:val="en-US" w:eastAsia="sr-Latn-RS"/>
        </w:rPr>
        <w:t>не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садрже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суфикс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посебног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захтева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класе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( П6, П5, П4 И </w:t>
      </w:r>
      <w:proofErr w:type="spellStart"/>
      <w:r w:rsidRPr="000D785C">
        <w:rPr>
          <w:rFonts w:ascii="Arial" w:eastAsia="Calibri" w:hAnsi="Arial"/>
          <w:lang w:val="en-US" w:eastAsia="sr-Latn-RS"/>
        </w:rPr>
        <w:t>слично</w:t>
      </w:r>
      <w:proofErr w:type="spellEnd"/>
      <w:r w:rsidRPr="000D785C">
        <w:rPr>
          <w:rFonts w:ascii="Arial" w:eastAsia="Calibri" w:hAnsi="Arial"/>
          <w:lang w:val="en-US" w:eastAsia="sr-Latn-RS"/>
        </w:rPr>
        <w:t>)?</w:t>
      </w:r>
    </w:p>
    <w:p w:rsidR="000D785C" w:rsidRPr="0089556C" w:rsidRDefault="00A52C0A" w:rsidP="000D785C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proofErr w:type="spellStart"/>
      <w:proofErr w:type="gramStart"/>
      <w:r w:rsidRPr="000D785C">
        <w:rPr>
          <w:rFonts w:ascii="Arial" w:eastAsia="Calibri" w:hAnsi="Arial"/>
          <w:lang w:val="en-US" w:eastAsia="sr-Latn-RS"/>
        </w:rPr>
        <w:lastRenderedPageBreak/>
        <w:t>Напомињемо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Наручиоцу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да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код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свих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произвођача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предметних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добара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ознака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лежаја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БЕЗ </w:t>
      </w:r>
      <w:proofErr w:type="spellStart"/>
      <w:r w:rsidRPr="000D785C">
        <w:rPr>
          <w:rFonts w:ascii="Arial" w:eastAsia="Calibri" w:hAnsi="Arial"/>
          <w:lang w:val="en-US" w:eastAsia="sr-Latn-RS"/>
        </w:rPr>
        <w:t>суфиxа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који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означава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повишену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класу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, ПОДРАЗУМЕВА </w:t>
      </w:r>
      <w:proofErr w:type="spellStart"/>
      <w:r w:rsidRPr="000D785C">
        <w:rPr>
          <w:rFonts w:ascii="Arial" w:eastAsia="Calibri" w:hAnsi="Arial"/>
          <w:lang w:val="en-US" w:eastAsia="sr-Latn-RS"/>
        </w:rPr>
        <w:t>нормалну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класу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r w:rsidR="000D785C" w:rsidRPr="000D785C">
        <w:rPr>
          <w:lang w:val="en-US"/>
        </w:rPr>
        <w:t>PN</w:t>
      </w:r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које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посебно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НЕ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означава</w:t>
      </w:r>
      <w:proofErr w:type="spellEnd"/>
      <w:r w:rsidRPr="000D785C">
        <w:rPr>
          <w:rFonts w:ascii="Arial" w:eastAsia="Calibri" w:hAnsi="Arial"/>
          <w:lang w:val="en-US" w:eastAsia="sr-Latn-RS"/>
        </w:rPr>
        <w:t>.</w:t>
      </w:r>
      <w:proofErr w:type="gramEnd"/>
    </w:p>
    <w:p w:rsidR="000D785C" w:rsidRDefault="000D785C" w:rsidP="000D785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0D785C" w:rsidRDefault="000D785C" w:rsidP="000D785C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proofErr w:type="gramStart"/>
      <w:r w:rsidRPr="000D785C">
        <w:rPr>
          <w:rFonts w:ascii="Arial" w:eastAsia="Calibri" w:hAnsi="Arial"/>
          <w:lang w:val="en-US" w:eastAsia="sr-Latn-RS"/>
        </w:rPr>
        <w:t>ОДГОВОР 1.</w:t>
      </w:r>
      <w:r>
        <w:rPr>
          <w:rFonts w:ascii="Arial" w:eastAsia="Calibri" w:hAnsi="Arial"/>
          <w:lang w:val="sr-Cyrl-RS" w:eastAsia="sr-Latn-RS"/>
        </w:rPr>
        <w:t>4.</w:t>
      </w:r>
      <w:proofErr w:type="gramEnd"/>
    </w:p>
    <w:p w:rsidR="000D785C" w:rsidRPr="000D785C" w:rsidRDefault="000D785C" w:rsidP="000D785C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0D785C">
        <w:rPr>
          <w:rFonts w:ascii="Arial" w:eastAsia="Calibri" w:hAnsi="Arial"/>
          <w:lang w:val="sr-Latn-RS"/>
        </w:rPr>
        <w:t>К</w:t>
      </w:r>
      <w:r w:rsidRPr="000D785C">
        <w:rPr>
          <w:rFonts w:ascii="Arial" w:eastAsia="Calibri" w:hAnsi="Arial"/>
          <w:lang w:val="sr-Cyrl-RS"/>
        </w:rPr>
        <w:t>онкурсна документација</w:t>
      </w:r>
      <w:r w:rsidRPr="000D785C">
        <w:rPr>
          <w:rFonts w:ascii="Arial" w:eastAsia="Calibri" w:hAnsi="Arial"/>
          <w:lang w:val="sr-Latn-RS"/>
        </w:rPr>
        <w:t xml:space="preserve"> је припрем</w:t>
      </w:r>
      <w:r w:rsidRPr="000D785C">
        <w:rPr>
          <w:rFonts w:ascii="Arial" w:eastAsia="Calibri" w:hAnsi="Arial"/>
          <w:lang w:val="sr-Cyrl-RS"/>
        </w:rPr>
        <w:t>љ</w:t>
      </w:r>
      <w:r w:rsidRPr="000D785C">
        <w:rPr>
          <w:rFonts w:ascii="Arial" w:eastAsia="Calibri" w:hAnsi="Arial"/>
          <w:lang w:val="sr-Latn-RS"/>
        </w:rPr>
        <w:t>ена у складу са законом о јавним набавкама</w:t>
      </w:r>
      <w:r w:rsidRPr="000D785C">
        <w:rPr>
          <w:rFonts w:ascii="Arial" w:eastAsia="Calibri" w:hAnsi="Arial"/>
          <w:lang w:val="sr-Cyrl-RS"/>
        </w:rPr>
        <w:t>,</w:t>
      </w:r>
      <w:r w:rsidRPr="000D785C">
        <w:rPr>
          <w:rFonts w:ascii="Arial" w:eastAsia="Calibri" w:hAnsi="Arial"/>
          <w:lang w:val="sr-Latn-RS"/>
        </w:rPr>
        <w:t xml:space="preserve"> специфицирајући техничке карактеристике тражених добара</w:t>
      </w:r>
      <w:r w:rsidRPr="000D785C">
        <w:rPr>
          <w:rFonts w:ascii="Arial" w:eastAsia="Calibri" w:hAnsi="Arial"/>
          <w:lang w:val="sr-Cyrl-RS"/>
        </w:rPr>
        <w:t>. Како различити произвођачи класу толеранције означавају на различите начине, да би се избегло коришћење начина означавања неког одређеног произвођача, овај захтев је специфициран у посебној колони баш као и друге карактеристике тражених добара које могу имати различите начине означавања код различитих произвођача (</w:t>
      </w:r>
      <w:r w:rsidRPr="000D785C">
        <w:rPr>
          <w:rFonts w:ascii="Arial" w:eastAsia="Calibri" w:hAnsi="Arial"/>
          <w:lang w:val="sr-Latn-RS"/>
        </w:rPr>
        <w:t>облик отвора, материјал кавеза, радијалн</w:t>
      </w:r>
      <w:r w:rsidRPr="000D785C">
        <w:rPr>
          <w:rFonts w:ascii="Arial" w:eastAsia="Calibri" w:hAnsi="Arial"/>
          <w:lang w:val="sr-Cyrl-RS"/>
        </w:rPr>
        <w:t>и</w:t>
      </w:r>
      <w:r w:rsidRPr="000D785C">
        <w:rPr>
          <w:rFonts w:ascii="Arial" w:eastAsia="Calibri" w:hAnsi="Arial"/>
          <w:lang w:val="sr-Latn-RS"/>
        </w:rPr>
        <w:t xml:space="preserve"> зазор</w:t>
      </w:r>
      <w:r w:rsidRPr="000D785C">
        <w:rPr>
          <w:rFonts w:ascii="Arial" w:eastAsia="Calibri" w:hAnsi="Arial"/>
          <w:lang w:val="sr-Cyrl-RS"/>
        </w:rPr>
        <w:t>...).</w:t>
      </w:r>
    </w:p>
    <w:p w:rsidR="000D785C" w:rsidRPr="000D785C" w:rsidRDefault="000D785C" w:rsidP="000D785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0D785C" w:rsidRPr="000D785C" w:rsidRDefault="000D785C" w:rsidP="000D785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0D785C">
        <w:rPr>
          <w:rFonts w:ascii="Arial" w:eastAsia="Calibri" w:hAnsi="Arial"/>
          <w:lang w:val="sr-Cyrl-RS" w:eastAsia="sr-Latn-RS"/>
        </w:rPr>
        <w:t>ПИТАЊЕ 1.</w:t>
      </w:r>
      <w:r>
        <w:rPr>
          <w:rFonts w:ascii="Arial" w:eastAsia="Calibri" w:hAnsi="Arial"/>
          <w:lang w:val="sr-Cyrl-RS" w:eastAsia="sr-Latn-RS"/>
        </w:rPr>
        <w:t>5</w:t>
      </w:r>
      <w:r w:rsidRPr="000D785C">
        <w:rPr>
          <w:rFonts w:ascii="Arial" w:eastAsia="Calibri" w:hAnsi="Arial"/>
          <w:lang w:val="sr-Cyrl-RS" w:eastAsia="sr-Latn-RS"/>
        </w:rPr>
        <w:t>.</w:t>
      </w:r>
    </w:p>
    <w:p w:rsidR="00A52C0A" w:rsidRPr="00A52C0A" w:rsidRDefault="00A52C0A" w:rsidP="00A52C0A">
      <w:pPr>
        <w:spacing w:line="240" w:lineRule="auto"/>
        <w:ind w:left="1080"/>
        <w:jc w:val="left"/>
        <w:rPr>
          <w:rFonts w:ascii="Calibri" w:eastAsia="Calibri" w:hAnsi="Calibri" w:cs="Times New Roman"/>
          <w:lang w:val="en-US" w:eastAsia="sr-Latn-RS"/>
        </w:rPr>
      </w:pPr>
    </w:p>
    <w:p w:rsidR="00A52C0A" w:rsidRPr="000D785C" w:rsidRDefault="00A52C0A" w:rsidP="000D785C">
      <w:pPr>
        <w:spacing w:line="240" w:lineRule="auto"/>
        <w:jc w:val="left"/>
        <w:rPr>
          <w:rFonts w:ascii="Arial" w:eastAsia="Calibri" w:hAnsi="Arial"/>
          <w:u w:val="single"/>
          <w:lang w:val="en-US" w:eastAsia="sr-Latn-RS"/>
        </w:rPr>
      </w:pPr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proofErr w:type="gramStart"/>
      <w:r w:rsidRPr="000D785C">
        <w:rPr>
          <w:rFonts w:ascii="Arial" w:eastAsia="Calibri" w:hAnsi="Arial"/>
          <w:u w:val="single"/>
          <w:lang w:val="en-US" w:eastAsia="sr-Latn-RS"/>
        </w:rPr>
        <w:t>Оваква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неусаглашеност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ознака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тражених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добара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доводи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у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питање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,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каква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добра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тј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>.</w:t>
      </w:r>
      <w:proofErr w:type="gram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proofErr w:type="gramStart"/>
      <w:r w:rsidRPr="000D785C">
        <w:rPr>
          <w:rFonts w:ascii="Arial" w:eastAsia="Calibri" w:hAnsi="Arial"/>
          <w:u w:val="single"/>
          <w:lang w:val="en-US" w:eastAsia="sr-Latn-RS"/>
        </w:rPr>
        <w:t>добра</w:t>
      </w:r>
      <w:proofErr w:type="spellEnd"/>
      <w:proofErr w:type="gram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којих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каратеристика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су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премдет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ове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јавне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набавке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u w:val="single"/>
          <w:lang w:val="en-US" w:eastAsia="sr-Latn-RS"/>
        </w:rPr>
        <w:t>тј</w:t>
      </w:r>
      <w:proofErr w:type="spellEnd"/>
      <w:r w:rsidRPr="000D785C">
        <w:rPr>
          <w:rFonts w:ascii="Arial" w:eastAsia="Calibri" w:hAnsi="Arial"/>
          <w:u w:val="single"/>
          <w:lang w:val="en-US" w:eastAsia="sr-Latn-RS"/>
        </w:rPr>
        <w:t>:</w:t>
      </w:r>
    </w:p>
    <w:p w:rsidR="00A52C0A" w:rsidRPr="000D785C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0D785C">
        <w:rPr>
          <w:rFonts w:ascii="Arial" w:eastAsia="Calibri" w:hAnsi="Arial"/>
          <w:lang w:val="en-US" w:eastAsia="sr-Latn-RS"/>
        </w:rPr>
        <w:t>да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ли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захтева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добра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која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дефинисана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ознаком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D785C">
        <w:rPr>
          <w:rFonts w:ascii="Arial" w:eastAsia="Calibri" w:hAnsi="Arial"/>
          <w:lang w:val="en-US" w:eastAsia="sr-Latn-RS"/>
        </w:rPr>
        <w:t>колони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r w:rsidRPr="000D785C">
        <w:rPr>
          <w:rFonts w:ascii="Arial" w:eastAsia="Calibri" w:hAnsi="Arial"/>
          <w:b/>
          <w:bCs/>
          <w:iCs/>
          <w:lang w:val="en-US" w:eastAsia="sr-Latn-RS"/>
        </w:rPr>
        <w:t>“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Тип</w:t>
      </w:r>
      <w:proofErr w:type="spellEnd"/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лежаја</w:t>
      </w:r>
      <w:proofErr w:type="spellEnd"/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” у 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табели</w:t>
      </w:r>
      <w:proofErr w:type="spellEnd"/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 у 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Техничкој</w:t>
      </w:r>
      <w:proofErr w:type="spellEnd"/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спецификацији</w:t>
      </w:r>
      <w:proofErr w:type="spellEnd"/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r w:rsidRPr="000D785C">
        <w:rPr>
          <w:rFonts w:ascii="Arial" w:eastAsia="Calibri" w:hAnsi="Arial"/>
          <w:lang w:val="en-US" w:eastAsia="sr-Latn-RS"/>
        </w:rPr>
        <w:t>И у</w:t>
      </w:r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колони</w:t>
      </w:r>
      <w:proofErr w:type="spellEnd"/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 “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Назив</w:t>
      </w:r>
      <w:proofErr w:type="spellEnd"/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траженог</w:t>
      </w:r>
      <w:proofErr w:type="spellEnd"/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добра</w:t>
      </w:r>
      <w:proofErr w:type="spellEnd"/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” у 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Обрасцу</w:t>
      </w:r>
      <w:proofErr w:type="spellEnd"/>
      <w:r w:rsidRPr="000D785C">
        <w:rPr>
          <w:rFonts w:ascii="Arial" w:eastAsia="Calibri" w:hAnsi="Arial"/>
          <w:b/>
          <w:bCs/>
          <w:iCs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b/>
          <w:bCs/>
          <w:iCs/>
          <w:lang w:val="en-US" w:eastAsia="sr-Latn-RS"/>
        </w:rPr>
        <w:t>структуре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0D785C">
        <w:rPr>
          <w:rFonts w:ascii="Arial" w:eastAsia="Calibri" w:hAnsi="Arial"/>
          <w:lang w:val="en-US" w:eastAsia="sr-Latn-RS"/>
        </w:rPr>
        <w:t>тј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добра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која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0D785C">
        <w:rPr>
          <w:rFonts w:ascii="Arial" w:eastAsia="Calibri" w:hAnsi="Arial"/>
          <w:lang w:val="en-US" w:eastAsia="sr-Latn-RS"/>
        </w:rPr>
        <w:t>складу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стандардима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код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свих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произвођа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подразумевају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нормалну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класу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r w:rsidR="000D785C">
        <w:rPr>
          <w:rFonts w:ascii="Arial" w:eastAsia="Calibri" w:hAnsi="Arial"/>
          <w:lang w:val="en-US" w:eastAsia="sr-Latn-RS"/>
        </w:rPr>
        <w:t>PN</w:t>
      </w:r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која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посебно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НЕ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означава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сувиксом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D785C">
        <w:rPr>
          <w:rFonts w:ascii="Arial" w:eastAsia="Calibri" w:hAnsi="Arial"/>
          <w:lang w:val="en-US" w:eastAsia="sr-Latn-RS"/>
        </w:rPr>
        <w:t>оквиру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ознаке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0D785C">
        <w:rPr>
          <w:rFonts w:ascii="Arial" w:eastAsia="Calibri" w:hAnsi="Arial"/>
          <w:lang w:val="en-US" w:eastAsia="sr-Latn-RS"/>
        </w:rPr>
        <w:t>или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</w:p>
    <w:p w:rsidR="00A52C0A" w:rsidRPr="000D785C" w:rsidRDefault="00A52C0A" w:rsidP="00A52C0A">
      <w:pPr>
        <w:numPr>
          <w:ilvl w:val="0"/>
          <w:numId w:val="16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0D785C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захтева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добра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посебним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повишеним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захтевом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D785C">
        <w:rPr>
          <w:rFonts w:ascii="Arial" w:eastAsia="Calibri" w:hAnsi="Arial"/>
          <w:lang w:val="en-US" w:eastAsia="sr-Latn-RS"/>
        </w:rPr>
        <w:t>погледу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класе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тачности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која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0D785C">
        <w:rPr>
          <w:rFonts w:ascii="Arial" w:eastAsia="Calibri" w:hAnsi="Arial"/>
          <w:lang w:val="en-US" w:eastAsia="sr-Latn-RS"/>
        </w:rPr>
        <w:t>складу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стандардима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за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ову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врсту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добара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0D785C">
        <w:rPr>
          <w:rFonts w:ascii="Arial" w:eastAsia="Calibri" w:hAnsi="Arial"/>
          <w:lang w:val="en-US" w:eastAsia="sr-Latn-RS"/>
        </w:rPr>
        <w:t>додатно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означава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0D785C">
        <w:rPr>
          <w:rFonts w:ascii="Arial" w:eastAsia="Calibri" w:hAnsi="Arial"/>
          <w:lang w:val="en-US" w:eastAsia="sr-Latn-RS"/>
        </w:rPr>
        <w:t>оквиру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ознаке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додатним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0D785C">
        <w:rPr>
          <w:rFonts w:ascii="Arial" w:eastAsia="Calibri" w:hAnsi="Arial"/>
          <w:lang w:val="en-US" w:eastAsia="sr-Latn-RS"/>
        </w:rPr>
        <w:t>суфиксом</w:t>
      </w:r>
      <w:proofErr w:type="spellEnd"/>
      <w:r w:rsidRPr="000D785C">
        <w:rPr>
          <w:rFonts w:ascii="Arial" w:eastAsia="Calibri" w:hAnsi="Arial"/>
          <w:lang w:val="en-US" w:eastAsia="sr-Latn-RS"/>
        </w:rPr>
        <w:t xml:space="preserve"> </w:t>
      </w:r>
      <w:r w:rsidR="000D785C">
        <w:rPr>
          <w:rFonts w:ascii="Arial" w:eastAsia="Calibri" w:hAnsi="Arial"/>
          <w:lang w:val="en-US" w:eastAsia="sr-Latn-RS"/>
        </w:rPr>
        <w:t>P</w:t>
      </w:r>
      <w:r w:rsidRPr="000D785C">
        <w:rPr>
          <w:rFonts w:ascii="Arial" w:eastAsia="Calibri" w:hAnsi="Arial"/>
          <w:lang w:val="en-US" w:eastAsia="sr-Latn-RS"/>
        </w:rPr>
        <w:t xml:space="preserve">6, </w:t>
      </w:r>
      <w:r w:rsidR="000D785C">
        <w:rPr>
          <w:rFonts w:ascii="Arial" w:eastAsia="Calibri" w:hAnsi="Arial"/>
          <w:lang w:val="en-US" w:eastAsia="sr-Latn-RS"/>
        </w:rPr>
        <w:t>P</w:t>
      </w:r>
      <w:r w:rsidRPr="000D785C">
        <w:rPr>
          <w:rFonts w:ascii="Arial" w:eastAsia="Calibri" w:hAnsi="Arial"/>
          <w:lang w:val="en-US" w:eastAsia="sr-Latn-RS"/>
        </w:rPr>
        <w:t xml:space="preserve">5, </w:t>
      </w:r>
      <w:r w:rsidR="000D785C">
        <w:rPr>
          <w:rFonts w:ascii="Arial" w:eastAsia="Calibri" w:hAnsi="Arial"/>
          <w:lang w:val="en-US" w:eastAsia="sr-Latn-RS"/>
        </w:rPr>
        <w:t>p</w:t>
      </w:r>
      <w:r w:rsidRPr="000D785C">
        <w:rPr>
          <w:rFonts w:ascii="Arial" w:eastAsia="Calibri" w:hAnsi="Arial"/>
          <w:lang w:val="en-US" w:eastAsia="sr-Latn-RS"/>
        </w:rPr>
        <w:t xml:space="preserve">4 И </w:t>
      </w:r>
      <w:proofErr w:type="spellStart"/>
      <w:proofErr w:type="gramStart"/>
      <w:r w:rsidRPr="000D785C">
        <w:rPr>
          <w:rFonts w:ascii="Arial" w:eastAsia="Calibri" w:hAnsi="Arial"/>
          <w:lang w:val="en-US" w:eastAsia="sr-Latn-RS"/>
        </w:rPr>
        <w:t>сл</w:t>
      </w:r>
      <w:proofErr w:type="spellEnd"/>
      <w:r w:rsidRPr="000D785C">
        <w:rPr>
          <w:rFonts w:ascii="Arial" w:eastAsia="Calibri" w:hAnsi="Arial"/>
          <w:lang w:val="en-US" w:eastAsia="sr-Latn-RS"/>
        </w:rPr>
        <w:t>.?</w:t>
      </w:r>
      <w:proofErr w:type="gramEnd"/>
    </w:p>
    <w:p w:rsidR="00A52C0A" w:rsidRPr="000D785C" w:rsidRDefault="00A52C0A" w:rsidP="00A52C0A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A52C0A" w:rsidRPr="0089556C" w:rsidRDefault="00A52C0A" w:rsidP="000D785C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89556C">
        <w:rPr>
          <w:rFonts w:ascii="Arial" w:eastAsia="Calibri" w:hAnsi="Arial"/>
          <w:lang w:val="en-US" w:eastAsia="sr-Latn-RS"/>
        </w:rPr>
        <w:t>Упозоравамо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Наручиоца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да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неусаглашеност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техничких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захтева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из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техничке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спецификације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и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ознака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захтеваних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лежајева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у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колони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“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Тип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лежаја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” у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табели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Техничке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спецификације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И у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колони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“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Назив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траженог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добра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”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Обрасца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струцтуре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цена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је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супротан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обавези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из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bCs/>
          <w:iCs/>
          <w:lang w:val="en-US" w:eastAsia="sr-Latn-RS"/>
        </w:rPr>
        <w:t>чл</w:t>
      </w:r>
      <w:proofErr w:type="spellEnd"/>
      <w:r w:rsidRPr="0089556C">
        <w:rPr>
          <w:rFonts w:ascii="Arial" w:eastAsia="Calibri" w:hAnsi="Arial"/>
          <w:bCs/>
          <w:iCs/>
          <w:lang w:val="en-US" w:eastAsia="sr-Latn-RS"/>
        </w:rPr>
        <w:t xml:space="preserve">. </w:t>
      </w:r>
      <w:proofErr w:type="gramStart"/>
      <w:r w:rsidRPr="0089556C">
        <w:rPr>
          <w:rFonts w:ascii="Arial" w:eastAsia="Calibri" w:hAnsi="Arial"/>
          <w:bCs/>
          <w:iCs/>
          <w:lang w:val="en-US" w:eastAsia="sr-Latn-RS"/>
        </w:rPr>
        <w:t>61 ЗЈН</w:t>
      </w:r>
      <w:r w:rsidRPr="0089556C">
        <w:rPr>
          <w:rFonts w:ascii="Arial" w:eastAsia="Calibri" w:hAnsi="Arial"/>
          <w:lang w:val="en-US" w:eastAsia="sr-Latn-RS"/>
        </w:rPr>
        <w:t xml:space="preserve"> И </w:t>
      </w:r>
      <w:proofErr w:type="spellStart"/>
      <w:r w:rsidRPr="0089556C">
        <w:rPr>
          <w:rFonts w:ascii="Arial" w:eastAsia="Calibri" w:hAnsi="Arial"/>
          <w:lang w:val="en-US" w:eastAsia="sr-Latn-RS"/>
        </w:rPr>
        <w:t>да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је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неопходно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да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Наручилац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изврши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одговарајуће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измене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89556C">
        <w:rPr>
          <w:rFonts w:ascii="Arial" w:eastAsia="Calibri" w:hAnsi="Arial"/>
          <w:lang w:val="en-US" w:eastAsia="sr-Latn-RS"/>
        </w:rPr>
        <w:t>усагласи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све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техничке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захтева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за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ознакам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тражених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добара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предмне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ЈН И </w:t>
      </w:r>
      <w:proofErr w:type="spellStart"/>
      <w:r w:rsidRPr="0089556C">
        <w:rPr>
          <w:rFonts w:ascii="Arial" w:eastAsia="Calibri" w:hAnsi="Arial"/>
          <w:lang w:val="en-US" w:eastAsia="sr-Latn-RS"/>
        </w:rPr>
        <w:t>на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тај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начин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омогући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понуђачима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достављање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прихватљивих</w:t>
      </w:r>
      <w:proofErr w:type="spellEnd"/>
      <w:r w:rsidRPr="0089556C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89556C">
        <w:rPr>
          <w:rFonts w:ascii="Arial" w:eastAsia="Calibri" w:hAnsi="Arial"/>
          <w:lang w:val="en-US" w:eastAsia="sr-Latn-RS"/>
        </w:rPr>
        <w:t>понуда</w:t>
      </w:r>
      <w:proofErr w:type="spellEnd"/>
      <w:r w:rsidRPr="0089556C">
        <w:rPr>
          <w:rFonts w:ascii="Arial" w:eastAsia="Calibri" w:hAnsi="Arial"/>
          <w:lang w:val="en-US" w:eastAsia="sr-Latn-RS"/>
        </w:rPr>
        <w:t>.</w:t>
      </w:r>
      <w:proofErr w:type="gramEnd"/>
    </w:p>
    <w:p w:rsidR="00A52C0A" w:rsidRPr="0089556C" w:rsidRDefault="00A52C0A" w:rsidP="003317EC">
      <w:pPr>
        <w:rPr>
          <w:rFonts w:ascii="Arial" w:hAnsi="Arial"/>
          <w:iCs/>
          <w:lang w:val="sr-Latn-RS"/>
        </w:rPr>
      </w:pPr>
    </w:p>
    <w:p w:rsidR="00823373" w:rsidRPr="0089556C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89556C">
        <w:rPr>
          <w:rFonts w:ascii="Arial" w:hAnsi="Arial"/>
          <w:iCs/>
        </w:rPr>
        <w:t>ОДГОВОР 1</w:t>
      </w:r>
      <w:r w:rsidR="000D785C" w:rsidRPr="0089556C">
        <w:rPr>
          <w:rFonts w:ascii="Arial" w:hAnsi="Arial"/>
          <w:iCs/>
          <w:lang w:val="sr-Cyrl-RS"/>
        </w:rPr>
        <w:t>.5</w:t>
      </w:r>
      <w:r w:rsidRPr="0089556C">
        <w:rPr>
          <w:rFonts w:ascii="Arial" w:hAnsi="Arial"/>
          <w:iCs/>
        </w:rPr>
        <w:t xml:space="preserve">: </w:t>
      </w:r>
    </w:p>
    <w:p w:rsidR="00A90970" w:rsidRPr="0089556C" w:rsidRDefault="000D785C" w:rsidP="0089556C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D785C">
        <w:rPr>
          <w:rFonts w:ascii="Arial" w:eastAsia="Calibri" w:hAnsi="Arial"/>
          <w:lang w:val="sr-Cyrl-RS"/>
        </w:rPr>
        <w:t xml:space="preserve">Наручилац захтева добра чије су техничке карактеристике детаљно описане у делу Конкурсне документације који је и предвиђен за то: 3. Техничка спецификација. </w:t>
      </w:r>
      <w:r w:rsidRPr="000D785C">
        <w:rPr>
          <w:rFonts w:ascii="Arial" w:eastAsia="Calibri" w:hAnsi="Arial"/>
          <w:lang w:val="sr-Latn-RS"/>
        </w:rPr>
        <w:t xml:space="preserve">У колони „тип лежаја“ </w:t>
      </w:r>
      <w:r w:rsidRPr="000D785C">
        <w:rPr>
          <w:rFonts w:ascii="Arial" w:eastAsia="Calibri" w:hAnsi="Arial"/>
          <w:lang w:val="sr-Cyrl-RS"/>
        </w:rPr>
        <w:t xml:space="preserve">техничке спецификације </w:t>
      </w:r>
      <w:r w:rsidRPr="000D785C">
        <w:rPr>
          <w:rFonts w:ascii="Arial" w:eastAsia="Calibri" w:hAnsi="Arial"/>
          <w:lang w:val="sr-Latn-RS"/>
        </w:rPr>
        <w:t>наведена је основна словна и бројчана ознака која дефинише тип и димензију траженог добра а затим су у посебним колонама</w:t>
      </w:r>
      <w:r w:rsidRPr="000D785C">
        <w:rPr>
          <w:rFonts w:ascii="Arial" w:eastAsia="Calibri" w:hAnsi="Arial"/>
          <w:lang w:val="sr-Cyrl-RS"/>
        </w:rPr>
        <w:t>,</w:t>
      </w:r>
      <w:r w:rsidRPr="000D785C">
        <w:rPr>
          <w:rFonts w:ascii="Arial" w:eastAsia="Calibri" w:hAnsi="Arial"/>
          <w:lang w:val="sr-Latn-RS"/>
        </w:rPr>
        <w:t xml:space="preserve"> </w:t>
      </w:r>
      <w:r w:rsidRPr="000D785C">
        <w:rPr>
          <w:rFonts w:ascii="Arial" w:eastAsia="Calibri" w:hAnsi="Arial"/>
          <w:lang w:val="sr-Cyrl-RS"/>
        </w:rPr>
        <w:t xml:space="preserve">описани </w:t>
      </w:r>
      <w:r w:rsidRPr="000D785C">
        <w:rPr>
          <w:rFonts w:ascii="Arial" w:eastAsia="Calibri" w:hAnsi="Arial"/>
          <w:lang w:val="sr-Latn-RS"/>
        </w:rPr>
        <w:t>речима</w:t>
      </w:r>
      <w:r w:rsidRPr="000D785C">
        <w:rPr>
          <w:rFonts w:ascii="Arial" w:eastAsia="Calibri" w:hAnsi="Arial"/>
          <w:lang w:val="sr-Cyrl-RS"/>
        </w:rPr>
        <w:t>,</w:t>
      </w:r>
      <w:r w:rsidRPr="000D785C">
        <w:rPr>
          <w:rFonts w:ascii="Arial" w:eastAsia="Calibri" w:hAnsi="Arial"/>
          <w:lang w:val="sr-Latn-RS"/>
        </w:rPr>
        <w:t xml:space="preserve"> дефинисани захтеви у погледу: облика отвора, материјала кавеза, радијалног зазора, класе толеранције, угла контакта итд. која понуђена добра требају да задово</w:t>
      </w:r>
      <w:r w:rsidRPr="000D785C">
        <w:rPr>
          <w:rFonts w:ascii="Arial" w:eastAsia="Calibri" w:hAnsi="Arial"/>
          <w:lang w:val="sr-Cyrl-RS"/>
        </w:rPr>
        <w:t>љ</w:t>
      </w:r>
      <w:r w:rsidRPr="000D785C">
        <w:rPr>
          <w:rFonts w:ascii="Arial" w:eastAsia="Calibri" w:hAnsi="Arial"/>
          <w:lang w:val="sr-Latn-RS"/>
        </w:rPr>
        <w:t>е. Сматрамо да су на овај начин недвосмислено описане тражене техничке карактеристике</w:t>
      </w:r>
      <w:r w:rsidRPr="000D785C">
        <w:rPr>
          <w:rFonts w:ascii="Arial" w:eastAsia="Calibri" w:hAnsi="Arial"/>
          <w:lang w:val="sr-Cyrl-RS"/>
        </w:rPr>
        <w:t>, конкретно толеранције</w:t>
      </w:r>
      <w:r w:rsidRPr="000D785C">
        <w:rPr>
          <w:rFonts w:ascii="Arial" w:eastAsia="Calibri" w:hAnsi="Arial"/>
          <w:lang w:val="sr-Latn-RS"/>
        </w:rPr>
        <w:t xml:space="preserve"> </w:t>
      </w:r>
      <w:r w:rsidRPr="000D785C">
        <w:rPr>
          <w:rFonts w:ascii="Arial" w:eastAsia="Calibri" w:hAnsi="Arial"/>
          <w:lang w:val="sr-Cyrl-RS"/>
        </w:rPr>
        <w:t xml:space="preserve">у сагласности са стандардом SRPS ISO 492:2015 </w:t>
      </w:r>
      <w:r w:rsidRPr="000D785C">
        <w:rPr>
          <w:rFonts w:ascii="Arial" w:eastAsia="Calibri" w:hAnsi="Arial"/>
          <w:lang w:val="sr-Latn-RS"/>
        </w:rPr>
        <w:t>а да при томе нису коришћене ознаке неког одређеног произвођача</w:t>
      </w:r>
      <w:r w:rsidRPr="000D785C">
        <w:rPr>
          <w:rFonts w:ascii="Arial" w:eastAsia="Calibri" w:hAnsi="Arial"/>
          <w:lang w:val="sr-Cyrl-RS"/>
        </w:rPr>
        <w:t xml:space="preserve"> као што су P6, P5...</w:t>
      </w:r>
    </w:p>
    <w:p w:rsidR="00A90970" w:rsidRPr="00F722A1" w:rsidRDefault="00A90970" w:rsidP="00F722A1">
      <w:pPr>
        <w:rPr>
          <w:rFonts w:ascii="Arial" w:hAnsi="Arial"/>
          <w:lang w:val="sr-Cyrl-RS"/>
        </w:rPr>
      </w:pPr>
    </w:p>
    <w:p w:rsidR="00823373" w:rsidRPr="00F722A1" w:rsidRDefault="00823373" w:rsidP="00F722A1">
      <w:pPr>
        <w:spacing w:line="240" w:lineRule="auto"/>
        <w:jc w:val="right"/>
        <w:rPr>
          <w:rFonts w:ascii="Arial" w:hAnsi="Arial"/>
          <w:iCs/>
          <w:lang w:val="en-US"/>
        </w:rPr>
      </w:pPr>
      <w:r w:rsidRPr="00F722A1">
        <w:rPr>
          <w:rFonts w:ascii="Arial" w:hAnsi="Arial"/>
          <w:iCs/>
        </w:rPr>
        <w:tab/>
      </w:r>
      <w:r w:rsidRPr="00F722A1">
        <w:rPr>
          <w:rFonts w:ascii="Arial" w:hAnsi="Arial"/>
          <w:iCs/>
        </w:rPr>
        <w:tab/>
      </w:r>
      <w:r w:rsidRPr="00F722A1">
        <w:rPr>
          <w:rFonts w:ascii="Arial" w:hAnsi="Arial"/>
          <w:iCs/>
        </w:rPr>
        <w:tab/>
      </w:r>
      <w:r w:rsidRPr="00F722A1">
        <w:rPr>
          <w:rFonts w:ascii="Arial" w:hAnsi="Arial"/>
          <w:iCs/>
        </w:rPr>
        <w:tab/>
      </w:r>
      <w:r w:rsidRPr="00F722A1">
        <w:rPr>
          <w:rFonts w:ascii="Arial" w:hAnsi="Arial"/>
          <w:iCs/>
        </w:rPr>
        <w:tab/>
      </w:r>
      <w:r w:rsidRPr="00F722A1">
        <w:rPr>
          <w:rFonts w:ascii="Arial" w:hAnsi="Arial"/>
          <w:iCs/>
        </w:rPr>
        <w:tab/>
      </w:r>
      <w:r w:rsidRPr="00F722A1">
        <w:rPr>
          <w:rFonts w:ascii="Arial" w:hAnsi="Arial"/>
          <w:iCs/>
        </w:rPr>
        <w:tab/>
      </w:r>
      <w:r w:rsidRPr="00F722A1">
        <w:rPr>
          <w:rFonts w:ascii="Arial" w:hAnsi="Arial"/>
          <w:iCs/>
        </w:rPr>
        <w:tab/>
        <w:t xml:space="preserve"> </w:t>
      </w:r>
      <w:r w:rsidRPr="00F722A1">
        <w:rPr>
          <w:rFonts w:ascii="Arial" w:hAnsi="Arial"/>
          <w:iCs/>
          <w:lang w:val="ru-RU"/>
        </w:rPr>
        <w:tab/>
      </w:r>
      <w:r w:rsidRPr="00F722A1">
        <w:rPr>
          <w:rFonts w:ascii="Arial" w:hAnsi="Arial"/>
          <w:iCs/>
          <w:lang w:val="ru-RU"/>
        </w:rPr>
        <w:tab/>
      </w:r>
      <w:r w:rsidRPr="00F722A1">
        <w:rPr>
          <w:rFonts w:ascii="Arial" w:hAnsi="Arial"/>
          <w:iCs/>
        </w:rPr>
        <w:t xml:space="preserve">   КОМИСИЈА </w:t>
      </w:r>
    </w:p>
    <w:p w:rsidR="00FC01E0" w:rsidRPr="00F722A1" w:rsidRDefault="00FC01E0" w:rsidP="00F722A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F722A1">
        <w:rPr>
          <w:rFonts w:ascii="Arial" w:hAnsi="Arial"/>
          <w:iCs/>
          <w:lang w:val="sr-Cyrl-RS"/>
        </w:rPr>
        <w:t>____________-члан</w:t>
      </w:r>
      <w:r w:rsidRPr="00F722A1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F722A1" w:rsidRDefault="00FC01E0" w:rsidP="00F722A1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F722A1">
        <w:rPr>
          <w:rFonts w:ascii="Arial" w:hAnsi="Arial"/>
          <w:iCs/>
          <w:lang w:val="sr-Cyrl-RS"/>
        </w:rPr>
        <w:tab/>
        <w:t>(име/презиме)</w:t>
      </w:r>
    </w:p>
    <w:p w:rsidR="00FC01E0" w:rsidRPr="00F722A1" w:rsidRDefault="00FC01E0" w:rsidP="00F722A1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F722A1" w:rsidRDefault="00FC01E0" w:rsidP="00F722A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F722A1">
        <w:rPr>
          <w:rFonts w:ascii="Arial" w:hAnsi="Arial"/>
          <w:iCs/>
          <w:lang w:val="sr-Cyrl-RS"/>
        </w:rPr>
        <w:t>____________-члан</w:t>
      </w:r>
      <w:r w:rsidRPr="00F722A1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F722A1" w:rsidRDefault="00FC01E0" w:rsidP="00F722A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F722A1">
        <w:rPr>
          <w:rFonts w:ascii="Arial" w:hAnsi="Arial"/>
          <w:iCs/>
          <w:lang w:val="sr-Cyrl-RS"/>
        </w:rPr>
        <w:tab/>
        <w:t>(име/презиме)</w:t>
      </w:r>
    </w:p>
    <w:p w:rsidR="00FC01E0" w:rsidRPr="00F722A1" w:rsidRDefault="00FC01E0" w:rsidP="00F722A1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F722A1">
        <w:rPr>
          <w:rFonts w:ascii="Arial" w:hAnsi="Arial"/>
          <w:iCs/>
          <w:lang w:val="sr-Cyrl-RS"/>
        </w:rPr>
        <w:t>____________-члан</w:t>
      </w:r>
      <w:r w:rsidRPr="00F722A1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F722A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F722A1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9A" w:rsidRDefault="0082479A" w:rsidP="004A61DF">
      <w:pPr>
        <w:spacing w:line="240" w:lineRule="auto"/>
      </w:pPr>
      <w:r>
        <w:separator/>
      </w:r>
    </w:p>
  </w:endnote>
  <w:endnote w:type="continuationSeparator" w:id="0">
    <w:p w:rsidR="0082479A" w:rsidRDefault="008247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A" w:rsidRPr="00911D08" w:rsidRDefault="00A52C0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6006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86006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52C0A" w:rsidRDefault="00A52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9A" w:rsidRDefault="0082479A" w:rsidP="004A61DF">
      <w:pPr>
        <w:spacing w:line="240" w:lineRule="auto"/>
      </w:pPr>
      <w:r>
        <w:separator/>
      </w:r>
    </w:p>
  </w:footnote>
  <w:footnote w:type="continuationSeparator" w:id="0">
    <w:p w:rsidR="0082479A" w:rsidRDefault="0082479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A" w:rsidRDefault="00A52C0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52C0A" w:rsidRPr="00933BCC" w:rsidTr="001C156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52C0A" w:rsidRPr="00933BCC" w:rsidRDefault="00A52C0A" w:rsidP="001C156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3AE3B3" wp14:editId="453E2F2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52C0A" w:rsidRPr="00E23434" w:rsidRDefault="00A52C0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52C0A" w:rsidRPr="00933BCC" w:rsidRDefault="00A52C0A" w:rsidP="001C156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52C0A" w:rsidRPr="00E23434" w:rsidRDefault="00A52C0A" w:rsidP="001C156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52C0A" w:rsidRPr="00B86FF2" w:rsidTr="001C156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52C0A" w:rsidRPr="00933BCC" w:rsidRDefault="00A52C0A" w:rsidP="001C156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52C0A" w:rsidRPr="00933BCC" w:rsidRDefault="00A52C0A" w:rsidP="001C156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52C0A" w:rsidRPr="00933BCC" w:rsidRDefault="00A52C0A" w:rsidP="001C156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52C0A" w:rsidRPr="00552D0C" w:rsidRDefault="00A52C0A" w:rsidP="001C156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86006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86006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A52C0A" w:rsidRDefault="00A52C0A">
    <w:pPr>
      <w:pStyle w:val="Header"/>
    </w:pPr>
  </w:p>
  <w:p w:rsidR="00A52C0A" w:rsidRDefault="00A52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D6430B"/>
    <w:multiLevelType w:val="hybridMultilevel"/>
    <w:tmpl w:val="6C240692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C2E77"/>
    <w:multiLevelType w:val="multilevel"/>
    <w:tmpl w:val="5F0CB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870B8F"/>
    <w:multiLevelType w:val="hybridMultilevel"/>
    <w:tmpl w:val="8BB639C6"/>
    <w:lvl w:ilvl="0" w:tplc="B1DCEE2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894204C"/>
    <w:multiLevelType w:val="hybridMultilevel"/>
    <w:tmpl w:val="9A28940E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A4EFA"/>
    <w:multiLevelType w:val="hybridMultilevel"/>
    <w:tmpl w:val="92F0A30E"/>
    <w:lvl w:ilvl="0" w:tplc="D2CC5CB0">
      <w:start w:val="1"/>
      <w:numFmt w:val="decimal"/>
      <w:lvlText w:val="1.%1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44251"/>
    <w:multiLevelType w:val="hybridMultilevel"/>
    <w:tmpl w:val="4BA2E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694F41"/>
    <w:multiLevelType w:val="multilevel"/>
    <w:tmpl w:val="1BAACA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C43CE"/>
    <w:multiLevelType w:val="hybridMultilevel"/>
    <w:tmpl w:val="062865FE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844"/>
    <w:rsid w:val="000300F5"/>
    <w:rsid w:val="00044500"/>
    <w:rsid w:val="0004585F"/>
    <w:rsid w:val="00051D51"/>
    <w:rsid w:val="000547E2"/>
    <w:rsid w:val="000775D3"/>
    <w:rsid w:val="000833EC"/>
    <w:rsid w:val="0008435C"/>
    <w:rsid w:val="000922A0"/>
    <w:rsid w:val="000A5EE8"/>
    <w:rsid w:val="000C3D4F"/>
    <w:rsid w:val="000C6C05"/>
    <w:rsid w:val="000D785C"/>
    <w:rsid w:val="000F0A61"/>
    <w:rsid w:val="00120A8B"/>
    <w:rsid w:val="00131177"/>
    <w:rsid w:val="00154E5B"/>
    <w:rsid w:val="00161DB4"/>
    <w:rsid w:val="00170BB3"/>
    <w:rsid w:val="00183C6B"/>
    <w:rsid w:val="001C156B"/>
    <w:rsid w:val="001D0811"/>
    <w:rsid w:val="001D74C3"/>
    <w:rsid w:val="001F070C"/>
    <w:rsid w:val="001F1486"/>
    <w:rsid w:val="002008BE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C2042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30C8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731F"/>
    <w:rsid w:val="007E3739"/>
    <w:rsid w:val="007F61D9"/>
    <w:rsid w:val="00800D4B"/>
    <w:rsid w:val="008031F2"/>
    <w:rsid w:val="00812250"/>
    <w:rsid w:val="00823373"/>
    <w:rsid w:val="0082479A"/>
    <w:rsid w:val="00866BB4"/>
    <w:rsid w:val="00880B15"/>
    <w:rsid w:val="00890CE4"/>
    <w:rsid w:val="0089556C"/>
    <w:rsid w:val="008A20FF"/>
    <w:rsid w:val="008A3599"/>
    <w:rsid w:val="008A4FE4"/>
    <w:rsid w:val="008C28EE"/>
    <w:rsid w:val="008D056C"/>
    <w:rsid w:val="00905C03"/>
    <w:rsid w:val="00911D08"/>
    <w:rsid w:val="00942FD2"/>
    <w:rsid w:val="009558C4"/>
    <w:rsid w:val="00955C04"/>
    <w:rsid w:val="00975013"/>
    <w:rsid w:val="00990A0E"/>
    <w:rsid w:val="009E6CE5"/>
    <w:rsid w:val="009F4C4B"/>
    <w:rsid w:val="00A20DDE"/>
    <w:rsid w:val="00A21DB5"/>
    <w:rsid w:val="00A51CB8"/>
    <w:rsid w:val="00A52C0A"/>
    <w:rsid w:val="00A70CB7"/>
    <w:rsid w:val="00A90970"/>
    <w:rsid w:val="00A9334D"/>
    <w:rsid w:val="00A9548A"/>
    <w:rsid w:val="00AA54F2"/>
    <w:rsid w:val="00AB3121"/>
    <w:rsid w:val="00AE4555"/>
    <w:rsid w:val="00AF4BC3"/>
    <w:rsid w:val="00B163E4"/>
    <w:rsid w:val="00B30C16"/>
    <w:rsid w:val="00B43364"/>
    <w:rsid w:val="00B55A6D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006"/>
    <w:rsid w:val="00C87CF3"/>
    <w:rsid w:val="00CC7442"/>
    <w:rsid w:val="00D109F3"/>
    <w:rsid w:val="00D12CB8"/>
    <w:rsid w:val="00D305E2"/>
    <w:rsid w:val="00D73966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4403"/>
    <w:rsid w:val="00F33CFB"/>
    <w:rsid w:val="00F514F8"/>
    <w:rsid w:val="00F722A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B43D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B43D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075B"/>
    <w:rsid w:val="00693780"/>
    <w:rsid w:val="006A6B3A"/>
    <w:rsid w:val="008B43DD"/>
    <w:rsid w:val="00941931"/>
    <w:rsid w:val="00B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5881-010D-4C58-82D3-0037E9EF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2018-01-29T12:50:00Z</cp:lastPrinted>
  <dcterms:created xsi:type="dcterms:W3CDTF">2018-01-29T12:17:00Z</dcterms:created>
  <dcterms:modified xsi:type="dcterms:W3CDTF">2018-01-29T13:33:00Z</dcterms:modified>
</cp:coreProperties>
</file>