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B84" w:rsidRPr="00B6283B" w:rsidRDefault="00277940" w:rsidP="005D0BC1">
      <w:pPr>
        <w:shd w:val="clear" w:color="auto" w:fill="FFFFFF" w:themeFill="background1"/>
        <w:suppressAutoHyphens/>
        <w:jc w:val="center"/>
        <w:rPr>
          <w:rFonts w:eastAsia="Arial Unicode MS" w:cs="Arial"/>
          <w:b/>
          <w:color w:val="000000"/>
          <w:kern w:val="1"/>
          <w:lang w:val="ru-RU" w:eastAsia="ar-SA"/>
        </w:rPr>
      </w:pPr>
      <w:r w:rsidRPr="00B6283B">
        <w:rPr>
          <w:rFonts w:eastAsia="Arial Unicode MS" w:cs="Arial"/>
          <w:b/>
          <w:color w:val="000000"/>
          <w:kern w:val="1"/>
          <w:lang w:val="ru-RU" w:eastAsia="ar-SA"/>
        </w:rPr>
        <w:t xml:space="preserve">    </w:t>
      </w:r>
      <w:r w:rsidR="00113B84" w:rsidRPr="00B6283B">
        <w:rPr>
          <w:rFonts w:eastAsia="Arial Unicode MS" w:cs="Arial"/>
          <w:b/>
          <w:color w:val="000000"/>
          <w:kern w:val="1"/>
          <w:lang w:val="ru-RU" w:eastAsia="ar-SA"/>
        </w:rPr>
        <w:t>ЈАВНО ПРЕДУЗЕЋЕ «ЕЛЕКТРОПРИВРЕДА СРБИЈЕ» БЕОГРАД</w:t>
      </w:r>
    </w:p>
    <w:p w:rsidR="00210557" w:rsidRPr="00B6283B" w:rsidRDefault="00AF3AF8" w:rsidP="005D0BC1">
      <w:pPr>
        <w:shd w:val="clear" w:color="auto" w:fill="FFFFFF" w:themeFill="background1"/>
        <w:jc w:val="center"/>
        <w:rPr>
          <w:rFonts w:cs="Arial"/>
          <w:b/>
          <w:lang w:val="ru-RU"/>
        </w:rPr>
      </w:pPr>
      <w:r w:rsidRPr="00B6283B">
        <w:rPr>
          <w:rFonts w:cs="Arial"/>
          <w:b/>
          <w:lang w:val="ru-RU"/>
        </w:rPr>
        <w:t xml:space="preserve">ОГРАНАК </w:t>
      </w:r>
      <w:r w:rsidR="001B619C" w:rsidRPr="00B6283B">
        <w:rPr>
          <w:rFonts w:cs="Arial"/>
          <w:b/>
          <w:lang w:val="ru-RU"/>
        </w:rPr>
        <w:t xml:space="preserve">ТЕНТ </w:t>
      </w:r>
    </w:p>
    <w:p w:rsidR="00113B84" w:rsidRPr="00B6283B" w:rsidRDefault="00113B84" w:rsidP="005D0BC1">
      <w:pPr>
        <w:shd w:val="clear" w:color="auto" w:fill="FFFFFF" w:themeFill="background1"/>
        <w:rPr>
          <w:rFonts w:cs="Arial"/>
          <w:b/>
          <w:lang w:val="ru-RU"/>
        </w:rPr>
      </w:pPr>
    </w:p>
    <w:p w:rsidR="00210557" w:rsidRPr="00B6283B" w:rsidRDefault="00B67C02" w:rsidP="005D0BC1">
      <w:pPr>
        <w:shd w:val="clear" w:color="auto" w:fill="FFFFFF" w:themeFill="background1"/>
        <w:jc w:val="left"/>
        <w:rPr>
          <w:rFonts w:cs="Arial"/>
          <w:lang w:val="sr-Latn-CS"/>
        </w:rPr>
      </w:pPr>
      <w:r w:rsidRPr="00B6283B">
        <w:rPr>
          <w:rFonts w:cs="Arial"/>
          <w:noProof/>
        </w:rPr>
        <w:drawing>
          <wp:anchor distT="0" distB="0" distL="114300" distR="114300" simplePos="0" relativeHeight="251658240" behindDoc="0" locked="0" layoutInCell="1" allowOverlap="1" wp14:anchorId="5671B949" wp14:editId="63DE008E">
            <wp:simplePos x="0" y="0"/>
            <wp:positionH relativeFrom="column">
              <wp:posOffset>914400</wp:posOffset>
            </wp:positionH>
            <wp:positionV relativeFrom="paragraph">
              <wp:align>top</wp:align>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310E7A" w:rsidRPr="00B6283B">
        <w:rPr>
          <w:rFonts w:cs="Arial"/>
          <w:lang w:val="sr-Latn-CS"/>
        </w:rPr>
        <w:br w:type="textWrapping" w:clear="all"/>
      </w:r>
    </w:p>
    <w:p w:rsidR="00210557" w:rsidRPr="00B6283B" w:rsidRDefault="00210557" w:rsidP="005D0BC1">
      <w:pPr>
        <w:shd w:val="clear" w:color="auto" w:fill="FFFFFF" w:themeFill="background1"/>
        <w:jc w:val="center"/>
        <w:rPr>
          <w:rFonts w:cs="Arial"/>
          <w:lang w:val="sr-Latn-CS"/>
        </w:rPr>
      </w:pPr>
    </w:p>
    <w:p w:rsidR="00210557" w:rsidRPr="00B6283B" w:rsidRDefault="00210557" w:rsidP="005D0BC1">
      <w:pPr>
        <w:shd w:val="clear" w:color="auto" w:fill="FFFFFF" w:themeFill="background1"/>
        <w:jc w:val="center"/>
        <w:rPr>
          <w:rFonts w:cs="Arial"/>
          <w:b/>
        </w:rPr>
      </w:pPr>
      <w:bookmarkStart w:id="0" w:name="_Toc441215596"/>
      <w:bookmarkStart w:id="1" w:name="_Toc441651535"/>
      <w:bookmarkStart w:id="2" w:name="_Toc442559872"/>
      <w:r w:rsidRPr="00B6283B">
        <w:rPr>
          <w:rFonts w:cs="Arial"/>
          <w:b/>
        </w:rPr>
        <w:t>КОНКУРСНА ДОКУМЕНТАЦИЈА</w:t>
      </w:r>
      <w:bookmarkEnd w:id="0"/>
      <w:bookmarkEnd w:id="1"/>
      <w:bookmarkEnd w:id="2"/>
    </w:p>
    <w:p w:rsidR="00210557" w:rsidRPr="00B6283B" w:rsidRDefault="00D516F7" w:rsidP="005D0BC1">
      <w:pPr>
        <w:shd w:val="clear" w:color="auto" w:fill="FFFFFF" w:themeFill="background1"/>
        <w:jc w:val="center"/>
        <w:rPr>
          <w:rFonts w:cs="Arial"/>
          <w:lang w:val="ru-RU"/>
        </w:rPr>
      </w:pPr>
      <w:r w:rsidRPr="00B6283B">
        <w:rPr>
          <w:rFonts w:cs="Arial"/>
          <w:lang w:val="sr-Cyrl-CS"/>
        </w:rPr>
        <w:t xml:space="preserve">за подношење понуда </w:t>
      </w:r>
      <w:r w:rsidR="00210557" w:rsidRPr="00B6283B">
        <w:rPr>
          <w:rFonts w:cs="Arial"/>
          <w:lang w:val="ru-RU"/>
        </w:rPr>
        <w:t xml:space="preserve">у </w:t>
      </w:r>
      <w:r w:rsidR="00D34466" w:rsidRPr="00B6283B">
        <w:rPr>
          <w:rFonts w:cs="Arial"/>
        </w:rPr>
        <w:t>o</w:t>
      </w:r>
      <w:r w:rsidR="00D34466" w:rsidRPr="00B6283B">
        <w:rPr>
          <w:rFonts w:cs="Arial"/>
          <w:lang w:val="ru-RU"/>
        </w:rPr>
        <w:t xml:space="preserve">твореном </w:t>
      </w:r>
      <w:r w:rsidR="00210557" w:rsidRPr="00B6283B">
        <w:rPr>
          <w:rFonts w:cs="Arial"/>
          <w:lang w:val="ru-RU"/>
        </w:rPr>
        <w:t xml:space="preserve">поступку </w:t>
      </w:r>
    </w:p>
    <w:p w:rsidR="00AF35A2" w:rsidRPr="00B6283B" w:rsidRDefault="00210557" w:rsidP="005D0BC1">
      <w:pPr>
        <w:shd w:val="clear" w:color="auto" w:fill="FFFFFF" w:themeFill="background1"/>
        <w:ind w:left="-360" w:right="-19"/>
        <w:jc w:val="center"/>
        <w:outlineLvl w:val="0"/>
        <w:rPr>
          <w:rFonts w:cs="Arial"/>
          <w:b/>
          <w:lang w:eastAsia="hr-HR"/>
        </w:rPr>
      </w:pPr>
      <w:bookmarkStart w:id="3" w:name="_Toc441215597"/>
      <w:bookmarkStart w:id="4" w:name="_Toc441651536"/>
      <w:bookmarkStart w:id="5" w:name="_Toc442559873"/>
      <w:r w:rsidRPr="00B6283B">
        <w:rPr>
          <w:rFonts w:cs="Arial"/>
          <w:lang w:val="ru-RU"/>
        </w:rPr>
        <w:t>за јавну набавку добара бр</w:t>
      </w:r>
      <w:bookmarkEnd w:id="3"/>
      <w:bookmarkEnd w:id="4"/>
      <w:bookmarkEnd w:id="5"/>
      <w:r w:rsidR="00A60983" w:rsidRPr="00B6283B">
        <w:rPr>
          <w:rFonts w:cs="Arial"/>
          <w:lang w:val="ru-RU"/>
        </w:rPr>
        <w:t>.</w:t>
      </w:r>
      <w:r w:rsidR="00FE6E5F" w:rsidRPr="00B6283B">
        <w:rPr>
          <w:rFonts w:cs="Arial"/>
          <w:b/>
          <w:lang w:val="sr-Cyrl-CS"/>
        </w:rPr>
        <w:t>3000/0941/2017(642/2017)</w:t>
      </w:r>
    </w:p>
    <w:p w:rsidR="00AF35A2" w:rsidRPr="00B6283B" w:rsidRDefault="00AF35A2" w:rsidP="005D0BC1">
      <w:pPr>
        <w:shd w:val="clear" w:color="auto" w:fill="FFFFFF" w:themeFill="background1"/>
        <w:ind w:left="-360" w:right="-19"/>
        <w:jc w:val="center"/>
        <w:outlineLvl w:val="0"/>
        <w:rPr>
          <w:rFonts w:cs="Arial"/>
          <w:b/>
          <w:lang w:val="sr-Cyrl-CS"/>
        </w:rPr>
      </w:pPr>
    </w:p>
    <w:p w:rsidR="00F124D0" w:rsidRPr="00B6283B" w:rsidRDefault="00FE6E5F" w:rsidP="005D0BC1">
      <w:pPr>
        <w:shd w:val="clear" w:color="auto" w:fill="FFFFFF" w:themeFill="background1"/>
        <w:ind w:left="-360" w:right="-19"/>
        <w:jc w:val="center"/>
        <w:outlineLvl w:val="0"/>
        <w:rPr>
          <w:rFonts w:cs="Arial"/>
          <w:lang w:val="sr-Cyrl-RS"/>
        </w:rPr>
      </w:pPr>
      <w:r w:rsidRPr="00B6283B">
        <w:rPr>
          <w:rFonts w:cs="Arial"/>
          <w:lang w:val="sr-Cyrl-CS"/>
        </w:rPr>
        <w:t>Набавка центрифугалних, дренажних и муљних пумпи - TE „</w:t>
      </w:r>
      <w:r w:rsidR="00815DC3" w:rsidRPr="00B6283B">
        <w:rPr>
          <w:rFonts w:cs="Arial"/>
          <w:lang w:val="sr-Cyrl-CS"/>
        </w:rPr>
        <w:t>К</w:t>
      </w:r>
      <w:r w:rsidRPr="00B6283B">
        <w:rPr>
          <w:rFonts w:cs="Arial"/>
          <w:lang w:val="sr-Cyrl-CS"/>
        </w:rPr>
        <w:t>o</w:t>
      </w:r>
      <w:r w:rsidR="00815DC3" w:rsidRPr="00B6283B">
        <w:rPr>
          <w:rFonts w:cs="Arial"/>
          <w:lang w:val="sr-Cyrl-CS"/>
        </w:rPr>
        <w:t>луб</w:t>
      </w:r>
      <w:r w:rsidRPr="00B6283B">
        <w:rPr>
          <w:rFonts w:cs="Arial"/>
          <w:lang w:val="sr-Cyrl-CS"/>
        </w:rPr>
        <w:t>a</w:t>
      </w:r>
      <w:r w:rsidR="00815DC3" w:rsidRPr="00B6283B">
        <w:rPr>
          <w:rFonts w:cs="Arial"/>
          <w:lang w:val="sr-Cyrl-CS"/>
        </w:rPr>
        <w:t>р</w:t>
      </w:r>
      <w:r w:rsidRPr="00B6283B">
        <w:rPr>
          <w:rFonts w:cs="Arial"/>
          <w:lang w:val="sr-Cyrl-CS"/>
        </w:rPr>
        <w:t>a</w:t>
      </w:r>
      <w:r w:rsidR="00815DC3" w:rsidRPr="00B6283B">
        <w:rPr>
          <w:rFonts w:cs="Arial"/>
          <w:lang w:val="sr-Cyrl-RS"/>
        </w:rPr>
        <w:t>“</w:t>
      </w:r>
    </w:p>
    <w:p w:rsidR="00A60983" w:rsidRPr="00B6283B" w:rsidRDefault="00A60983" w:rsidP="005D0BC1">
      <w:pPr>
        <w:shd w:val="clear" w:color="auto" w:fill="FFFFFF" w:themeFill="background1"/>
        <w:ind w:left="-360" w:right="-19"/>
        <w:jc w:val="center"/>
        <w:outlineLvl w:val="0"/>
        <w:rPr>
          <w:rFonts w:cs="Arial"/>
          <w:lang w:val="sr-Cyrl-RS"/>
        </w:rPr>
      </w:pPr>
    </w:p>
    <w:p w:rsidR="004C3B56" w:rsidRPr="00B6283B" w:rsidRDefault="004C3B56" w:rsidP="005D0BC1">
      <w:pPr>
        <w:pStyle w:val="Footer"/>
        <w:shd w:val="clear" w:color="auto" w:fill="FFFFFF" w:themeFill="background1"/>
        <w:ind w:left="1440"/>
        <w:rPr>
          <w:rFonts w:ascii="Calibri" w:hAnsi="Calibri" w:cs="Arial"/>
          <w:b/>
          <w:sz w:val="22"/>
          <w:szCs w:val="22"/>
          <w:lang w:val="sr-Cyrl-RS" w:eastAsia="hr-HR"/>
        </w:rPr>
      </w:pPr>
      <w:r w:rsidRPr="00B6283B">
        <w:rPr>
          <w:rFonts w:cs="Arial"/>
          <w:sz w:val="22"/>
          <w:szCs w:val="22"/>
          <w:lang w:val="sr-Cyrl-RS"/>
        </w:rPr>
        <w:t xml:space="preserve">    </w:t>
      </w:r>
      <w:r w:rsidR="00815DC3" w:rsidRPr="00B6283B">
        <w:rPr>
          <w:rFonts w:cs="Arial"/>
          <w:sz w:val="22"/>
          <w:szCs w:val="22"/>
        </w:rPr>
        <w:t>К</w:t>
      </w:r>
      <w:r w:rsidR="00EC4D5E" w:rsidRPr="00B6283B">
        <w:rPr>
          <w:rFonts w:cs="Arial"/>
          <w:sz w:val="22"/>
          <w:szCs w:val="22"/>
        </w:rPr>
        <w:t>омисијa за јавну набавку</w:t>
      </w:r>
      <w:r w:rsidR="00EC4D5E" w:rsidRPr="00B6283B">
        <w:rPr>
          <w:rFonts w:cs="Arial"/>
          <w:sz w:val="22"/>
          <w:szCs w:val="22"/>
          <w:lang w:val="sr-Cyrl-RS"/>
        </w:rPr>
        <w:t xml:space="preserve"> бр. </w:t>
      </w:r>
      <w:r w:rsidRPr="00B6283B">
        <w:rPr>
          <w:rFonts w:cs="Arial"/>
          <w:sz w:val="22"/>
          <w:szCs w:val="22"/>
          <w:lang w:eastAsia="hr-HR"/>
        </w:rPr>
        <w:t>J</w:t>
      </w:r>
      <w:r w:rsidR="00815DC3" w:rsidRPr="00B6283B">
        <w:rPr>
          <w:rFonts w:cs="Arial"/>
          <w:sz w:val="22"/>
          <w:szCs w:val="22"/>
          <w:lang w:eastAsia="hr-HR"/>
        </w:rPr>
        <w:t>Н</w:t>
      </w:r>
      <w:r w:rsidRPr="00B6283B">
        <w:rPr>
          <w:rFonts w:cs="Arial"/>
          <w:sz w:val="22"/>
          <w:szCs w:val="22"/>
          <w:lang w:eastAsia="hr-HR"/>
        </w:rPr>
        <w:t>/</w:t>
      </w:r>
      <w:r w:rsidR="00FE6E5F" w:rsidRPr="00B6283B">
        <w:rPr>
          <w:rFonts w:cs="Arial"/>
          <w:sz w:val="22"/>
          <w:szCs w:val="22"/>
          <w:lang w:eastAsia="hr-HR"/>
        </w:rPr>
        <w:t>3000/0941/2017(642/2017</w:t>
      </w:r>
      <w:r w:rsidR="00FE6E5F" w:rsidRPr="00B6283B">
        <w:rPr>
          <w:rFonts w:ascii="Arial Cirilica" w:hAnsi="Arial Cirilica" w:cs="Arial"/>
          <w:sz w:val="22"/>
          <w:szCs w:val="22"/>
          <w:lang w:eastAsia="hr-HR"/>
        </w:rPr>
        <w:t>)</w:t>
      </w:r>
    </w:p>
    <w:p w:rsidR="00EC4D5E" w:rsidRPr="00B6283B" w:rsidRDefault="00EC4D5E" w:rsidP="005D0BC1">
      <w:pPr>
        <w:shd w:val="clear" w:color="auto" w:fill="FFFFFF" w:themeFill="background1"/>
        <w:spacing w:before="0"/>
        <w:jc w:val="right"/>
        <w:rPr>
          <w:rFonts w:cs="Arial"/>
          <w:lang w:val="sr-Cyrl-RS"/>
        </w:rPr>
      </w:pPr>
    </w:p>
    <w:p w:rsidR="008E7BF5" w:rsidRPr="00B6283B" w:rsidRDefault="00EC4D5E" w:rsidP="005D0BC1">
      <w:pPr>
        <w:shd w:val="clear" w:color="auto" w:fill="FFFFFF" w:themeFill="background1"/>
        <w:spacing w:before="0" w:after="200" w:line="276" w:lineRule="auto"/>
        <w:ind w:left="3600"/>
        <w:jc w:val="center"/>
        <w:rPr>
          <w:rFonts w:eastAsia="Calibri" w:cs="Arial"/>
          <w:b/>
          <w:lang w:val="sr-Cyrl-RS"/>
        </w:rPr>
      </w:pPr>
      <w:r w:rsidRPr="00B6283B">
        <w:rPr>
          <w:rFonts w:cs="Arial"/>
          <w:lang w:val="sr-Cyrl-RS"/>
        </w:rPr>
        <w:t xml:space="preserve">Образована Решењем бр.  </w:t>
      </w:r>
      <w:r w:rsidR="003B268B" w:rsidRPr="00B6283B">
        <w:rPr>
          <w:rFonts w:cs="Arial"/>
          <w:lang w:val="sr-Cyrl-RS"/>
        </w:rPr>
        <w:t xml:space="preserve">         </w:t>
      </w:r>
    </w:p>
    <w:p w:rsidR="00164A25" w:rsidRPr="00B6283B" w:rsidRDefault="008E7BF5" w:rsidP="005D0BC1">
      <w:pPr>
        <w:shd w:val="clear" w:color="auto" w:fill="FFFFFF" w:themeFill="background1"/>
        <w:ind w:left="720"/>
        <w:rPr>
          <w:rFonts w:eastAsia="Arial Unicode MS" w:cs="Arial"/>
          <w:b/>
          <w:kern w:val="2"/>
          <w:lang w:val="ru-RU"/>
        </w:rPr>
      </w:pPr>
      <w:r>
        <w:rPr>
          <w:rFonts w:cs="Arial"/>
          <w:b/>
        </w:rPr>
        <w:t xml:space="preserve">                                                                 </w:t>
      </w:r>
      <w:r w:rsidRPr="008E7BF5">
        <w:rPr>
          <w:rFonts w:cs="Arial"/>
          <w:b/>
        </w:rPr>
        <w:t>5365-e-0304-466500/</w:t>
      </w:r>
      <w:r>
        <w:rPr>
          <w:rFonts w:cs="Arial"/>
          <w:b/>
        </w:rPr>
        <w:t>3</w:t>
      </w:r>
      <w:r w:rsidRPr="008E7BF5">
        <w:rPr>
          <w:rFonts w:cs="Arial"/>
          <w:b/>
        </w:rPr>
        <w:t>-2017</w:t>
      </w:r>
    </w:p>
    <w:p w:rsidR="00150FCE" w:rsidRPr="00B6283B" w:rsidRDefault="00150FCE" w:rsidP="005D0BC1">
      <w:pPr>
        <w:pStyle w:val="BodyText"/>
        <w:shd w:val="clear" w:color="auto" w:fill="FFFFFF" w:themeFill="background1"/>
        <w:spacing w:before="0"/>
        <w:ind w:left="1440"/>
        <w:jc w:val="center"/>
        <w:rPr>
          <w:rFonts w:cs="Arial"/>
          <w:sz w:val="22"/>
          <w:szCs w:val="22"/>
          <w:lang w:val="ru-RU"/>
        </w:rPr>
      </w:pPr>
    </w:p>
    <w:p w:rsidR="00646539" w:rsidRPr="00B6283B" w:rsidRDefault="00646539" w:rsidP="005D0BC1">
      <w:pPr>
        <w:pStyle w:val="BodyText"/>
        <w:shd w:val="clear" w:color="auto" w:fill="FFFFFF" w:themeFill="background1"/>
        <w:spacing w:before="0"/>
        <w:jc w:val="center"/>
        <w:rPr>
          <w:rFonts w:cs="Arial"/>
          <w:sz w:val="22"/>
          <w:szCs w:val="22"/>
          <w:lang w:val="ru-RU"/>
        </w:rPr>
      </w:pPr>
    </w:p>
    <w:p w:rsidR="00646539" w:rsidRDefault="00646539" w:rsidP="005D0BC1">
      <w:pPr>
        <w:pStyle w:val="BodyText"/>
        <w:shd w:val="clear" w:color="auto" w:fill="FFFFFF" w:themeFill="background1"/>
        <w:spacing w:before="0"/>
        <w:jc w:val="center"/>
        <w:rPr>
          <w:rFonts w:cs="Arial"/>
          <w:sz w:val="22"/>
          <w:szCs w:val="22"/>
          <w:lang w:val="sr-Latn-RS"/>
        </w:rPr>
      </w:pPr>
    </w:p>
    <w:p w:rsidR="008E7BF5" w:rsidRDefault="008E7BF5" w:rsidP="005D0BC1">
      <w:pPr>
        <w:pStyle w:val="BodyText"/>
        <w:shd w:val="clear" w:color="auto" w:fill="FFFFFF" w:themeFill="background1"/>
        <w:spacing w:before="0"/>
        <w:jc w:val="center"/>
        <w:rPr>
          <w:rFonts w:cs="Arial"/>
          <w:sz w:val="22"/>
          <w:szCs w:val="22"/>
          <w:lang w:val="sr-Latn-RS"/>
        </w:rPr>
      </w:pPr>
    </w:p>
    <w:p w:rsidR="008E7BF5" w:rsidRDefault="008E7BF5" w:rsidP="005D0BC1">
      <w:pPr>
        <w:pStyle w:val="BodyText"/>
        <w:shd w:val="clear" w:color="auto" w:fill="FFFFFF" w:themeFill="background1"/>
        <w:spacing w:before="0"/>
        <w:jc w:val="center"/>
        <w:rPr>
          <w:rFonts w:cs="Arial"/>
          <w:sz w:val="22"/>
          <w:szCs w:val="22"/>
          <w:lang w:val="sr-Latn-RS"/>
        </w:rPr>
      </w:pPr>
    </w:p>
    <w:p w:rsidR="008E7BF5" w:rsidRDefault="008E7BF5" w:rsidP="005D0BC1">
      <w:pPr>
        <w:pStyle w:val="BodyText"/>
        <w:shd w:val="clear" w:color="auto" w:fill="FFFFFF" w:themeFill="background1"/>
        <w:spacing w:before="0"/>
        <w:jc w:val="center"/>
        <w:rPr>
          <w:rFonts w:cs="Arial"/>
          <w:sz w:val="22"/>
          <w:szCs w:val="22"/>
          <w:lang w:val="sr-Latn-RS"/>
        </w:rPr>
      </w:pPr>
    </w:p>
    <w:p w:rsidR="008E7BF5" w:rsidRDefault="008E7BF5" w:rsidP="005D0BC1">
      <w:pPr>
        <w:pStyle w:val="BodyText"/>
        <w:shd w:val="clear" w:color="auto" w:fill="FFFFFF" w:themeFill="background1"/>
        <w:spacing w:before="0"/>
        <w:jc w:val="center"/>
        <w:rPr>
          <w:rFonts w:cs="Arial"/>
          <w:sz w:val="22"/>
          <w:szCs w:val="22"/>
          <w:lang w:val="sr-Latn-RS"/>
        </w:rPr>
      </w:pPr>
    </w:p>
    <w:p w:rsidR="008E7BF5" w:rsidRDefault="008E7BF5" w:rsidP="005D0BC1">
      <w:pPr>
        <w:pStyle w:val="BodyText"/>
        <w:shd w:val="clear" w:color="auto" w:fill="FFFFFF" w:themeFill="background1"/>
        <w:spacing w:before="0"/>
        <w:jc w:val="center"/>
        <w:rPr>
          <w:rFonts w:cs="Arial"/>
          <w:sz w:val="22"/>
          <w:szCs w:val="22"/>
          <w:lang w:val="sr-Latn-RS"/>
        </w:rPr>
      </w:pPr>
    </w:p>
    <w:p w:rsidR="008E7BF5" w:rsidRDefault="008E7BF5" w:rsidP="005D0BC1">
      <w:pPr>
        <w:pStyle w:val="BodyText"/>
        <w:shd w:val="clear" w:color="auto" w:fill="FFFFFF" w:themeFill="background1"/>
        <w:spacing w:before="0"/>
        <w:jc w:val="center"/>
        <w:rPr>
          <w:rFonts w:cs="Arial"/>
          <w:sz w:val="22"/>
          <w:szCs w:val="22"/>
          <w:lang w:val="sr-Latn-RS"/>
        </w:rPr>
      </w:pPr>
    </w:p>
    <w:p w:rsidR="008E7BF5" w:rsidRDefault="008E7BF5" w:rsidP="005D0BC1">
      <w:pPr>
        <w:pStyle w:val="BodyText"/>
        <w:shd w:val="clear" w:color="auto" w:fill="FFFFFF" w:themeFill="background1"/>
        <w:spacing w:before="0"/>
        <w:jc w:val="center"/>
        <w:rPr>
          <w:rFonts w:cs="Arial"/>
          <w:sz w:val="22"/>
          <w:szCs w:val="22"/>
          <w:lang w:val="sr-Latn-RS"/>
        </w:rPr>
      </w:pPr>
    </w:p>
    <w:p w:rsidR="008E7BF5" w:rsidRDefault="008E7BF5" w:rsidP="005D0BC1">
      <w:pPr>
        <w:pStyle w:val="BodyText"/>
        <w:shd w:val="clear" w:color="auto" w:fill="FFFFFF" w:themeFill="background1"/>
        <w:spacing w:before="0"/>
        <w:jc w:val="center"/>
        <w:rPr>
          <w:rFonts w:cs="Arial"/>
          <w:sz w:val="22"/>
          <w:szCs w:val="22"/>
          <w:lang w:val="sr-Latn-RS"/>
        </w:rPr>
      </w:pPr>
    </w:p>
    <w:p w:rsidR="008E7BF5" w:rsidRDefault="008E7BF5" w:rsidP="005D0BC1">
      <w:pPr>
        <w:pStyle w:val="BodyText"/>
        <w:shd w:val="clear" w:color="auto" w:fill="FFFFFF" w:themeFill="background1"/>
        <w:spacing w:before="0"/>
        <w:jc w:val="center"/>
        <w:rPr>
          <w:rFonts w:cs="Arial"/>
          <w:sz w:val="22"/>
          <w:szCs w:val="22"/>
          <w:lang w:val="sr-Latn-RS"/>
        </w:rPr>
      </w:pPr>
    </w:p>
    <w:p w:rsidR="008E7BF5" w:rsidRDefault="008E7BF5" w:rsidP="005D0BC1">
      <w:pPr>
        <w:pStyle w:val="BodyText"/>
        <w:shd w:val="clear" w:color="auto" w:fill="FFFFFF" w:themeFill="background1"/>
        <w:spacing w:before="0"/>
        <w:jc w:val="center"/>
        <w:rPr>
          <w:rFonts w:cs="Arial"/>
          <w:sz w:val="22"/>
          <w:szCs w:val="22"/>
          <w:lang w:val="sr-Latn-RS"/>
        </w:rPr>
      </w:pPr>
    </w:p>
    <w:p w:rsidR="008E7BF5" w:rsidRPr="008E7BF5" w:rsidRDefault="008E7BF5" w:rsidP="005D0BC1">
      <w:pPr>
        <w:pStyle w:val="BodyText"/>
        <w:shd w:val="clear" w:color="auto" w:fill="FFFFFF" w:themeFill="background1"/>
        <w:spacing w:before="0"/>
        <w:jc w:val="center"/>
        <w:rPr>
          <w:rFonts w:cs="Arial"/>
          <w:sz w:val="22"/>
          <w:szCs w:val="22"/>
          <w:lang w:val="sr-Latn-RS"/>
        </w:rPr>
      </w:pPr>
    </w:p>
    <w:p w:rsidR="00646539" w:rsidRPr="00B6283B" w:rsidRDefault="00646539" w:rsidP="005D0BC1">
      <w:pPr>
        <w:pStyle w:val="BodyText"/>
        <w:shd w:val="clear" w:color="auto" w:fill="FFFFFF" w:themeFill="background1"/>
        <w:spacing w:before="0"/>
        <w:jc w:val="center"/>
        <w:rPr>
          <w:rFonts w:cs="Arial"/>
          <w:sz w:val="22"/>
          <w:szCs w:val="22"/>
          <w:lang w:val="ru-RU"/>
        </w:rPr>
      </w:pPr>
    </w:p>
    <w:p w:rsidR="00771564" w:rsidRPr="00B6283B" w:rsidRDefault="00771564" w:rsidP="005D0BC1">
      <w:pPr>
        <w:pStyle w:val="BodyText"/>
        <w:shd w:val="clear" w:color="auto" w:fill="FFFFFF" w:themeFill="background1"/>
        <w:spacing w:before="0"/>
        <w:jc w:val="center"/>
        <w:rPr>
          <w:rFonts w:cs="Arial"/>
          <w:sz w:val="22"/>
          <w:szCs w:val="22"/>
          <w:lang w:val="ru-RU"/>
        </w:rPr>
      </w:pPr>
    </w:p>
    <w:p w:rsidR="00771564" w:rsidRPr="00B6283B" w:rsidRDefault="00771564" w:rsidP="005D0BC1">
      <w:pPr>
        <w:pStyle w:val="BodyText"/>
        <w:shd w:val="clear" w:color="auto" w:fill="FFFFFF" w:themeFill="background1"/>
        <w:spacing w:before="0"/>
        <w:jc w:val="center"/>
        <w:rPr>
          <w:rFonts w:cs="Arial"/>
          <w:sz w:val="22"/>
          <w:szCs w:val="22"/>
          <w:lang w:val="ru-RU"/>
        </w:rPr>
      </w:pPr>
    </w:p>
    <w:p w:rsidR="00EB2C6E" w:rsidRPr="00B6283B" w:rsidRDefault="00EB2C6E" w:rsidP="005D0BC1">
      <w:pPr>
        <w:shd w:val="clear" w:color="auto" w:fill="FFFFFF" w:themeFill="background1"/>
        <w:spacing w:before="0"/>
        <w:jc w:val="center"/>
        <w:rPr>
          <w:rFonts w:eastAsia="Arial Unicode MS" w:cs="Arial"/>
          <w:kern w:val="2"/>
          <w:lang w:val="ru-RU"/>
        </w:rPr>
      </w:pPr>
      <w:r w:rsidRPr="00B6283B">
        <w:rPr>
          <w:rFonts w:eastAsia="Arial Unicode MS" w:cs="Arial"/>
          <w:kern w:val="2"/>
          <w:lang w:val="ru-RU"/>
        </w:rPr>
        <w:t xml:space="preserve">(заведено у ЈП ЕПС број </w:t>
      </w:r>
      <w:r w:rsidR="008E7BF5" w:rsidRPr="008E7BF5">
        <w:rPr>
          <w:rFonts w:cs="Arial"/>
          <w:b/>
        </w:rPr>
        <w:t>5365-e-0304-466500/</w:t>
      </w:r>
      <w:r w:rsidR="008E7BF5">
        <w:rPr>
          <w:rFonts w:cs="Arial"/>
          <w:b/>
        </w:rPr>
        <w:t>5</w:t>
      </w:r>
      <w:r w:rsidR="008E7BF5" w:rsidRPr="008E7BF5">
        <w:rPr>
          <w:rFonts w:cs="Arial"/>
          <w:b/>
        </w:rPr>
        <w:t>-2017</w:t>
      </w:r>
      <w:r w:rsidRPr="00B6283B">
        <w:rPr>
          <w:rFonts w:eastAsia="Arial Unicode MS" w:cs="Arial"/>
          <w:kern w:val="2"/>
          <w:lang w:val="ru-RU"/>
        </w:rPr>
        <w:t>од</w:t>
      </w:r>
      <w:r w:rsidR="008E7BF5">
        <w:rPr>
          <w:rFonts w:eastAsia="Arial Unicode MS" w:cs="Arial"/>
          <w:kern w:val="2"/>
          <w:lang w:val="sr-Latn-RS"/>
        </w:rPr>
        <w:t>29.12.</w:t>
      </w:r>
      <w:r w:rsidR="00413BCE" w:rsidRPr="00B6283B">
        <w:rPr>
          <w:rFonts w:eastAsia="Arial Unicode MS" w:cs="Arial"/>
          <w:kern w:val="2"/>
          <w:lang w:val="ru-RU"/>
        </w:rPr>
        <w:t>201</w:t>
      </w:r>
      <w:r w:rsidR="006A7515" w:rsidRPr="00B6283B">
        <w:rPr>
          <w:rFonts w:eastAsia="Arial Unicode MS" w:cs="Arial"/>
          <w:kern w:val="2"/>
          <w:lang w:val="ru-RU"/>
        </w:rPr>
        <w:t>7</w:t>
      </w:r>
      <w:r w:rsidR="00413BCE" w:rsidRPr="00B6283B">
        <w:rPr>
          <w:rFonts w:eastAsia="Arial Unicode MS" w:cs="Arial"/>
          <w:kern w:val="2"/>
          <w:lang w:val="ru-RU"/>
        </w:rPr>
        <w:t>.</w:t>
      </w:r>
      <w:r w:rsidRPr="00B6283B">
        <w:rPr>
          <w:rFonts w:eastAsia="Arial Unicode MS" w:cs="Arial"/>
          <w:kern w:val="2"/>
          <w:lang w:val="ru-RU"/>
        </w:rPr>
        <w:t xml:space="preserve"> године)</w:t>
      </w:r>
    </w:p>
    <w:p w:rsidR="00771564" w:rsidRPr="00B6283B" w:rsidRDefault="00771564" w:rsidP="005D0BC1">
      <w:pPr>
        <w:shd w:val="clear" w:color="auto" w:fill="FFFFFF" w:themeFill="background1"/>
        <w:spacing w:before="0"/>
        <w:jc w:val="center"/>
        <w:rPr>
          <w:rFonts w:eastAsia="Arial Unicode MS" w:cs="Arial"/>
          <w:kern w:val="2"/>
          <w:lang w:val="ru-RU"/>
        </w:rPr>
      </w:pPr>
    </w:p>
    <w:p w:rsidR="000C50A0" w:rsidRPr="00B6283B" w:rsidRDefault="000C50A0" w:rsidP="005D0BC1">
      <w:pPr>
        <w:shd w:val="clear" w:color="auto" w:fill="FFFFFF" w:themeFill="background1"/>
        <w:spacing w:before="0"/>
        <w:rPr>
          <w:rFonts w:eastAsia="Arial Unicode MS" w:cs="Arial"/>
          <w:kern w:val="2"/>
          <w:lang w:val="ru-RU"/>
        </w:rPr>
      </w:pPr>
    </w:p>
    <w:p w:rsidR="00B37917" w:rsidRPr="00B6283B" w:rsidRDefault="00E67E80" w:rsidP="005D0BC1">
      <w:pPr>
        <w:shd w:val="clear" w:color="auto" w:fill="FFFFFF" w:themeFill="background1"/>
        <w:spacing w:before="0"/>
        <w:jc w:val="center"/>
        <w:rPr>
          <w:rFonts w:cs="Arial"/>
          <w:lang w:val="ru-RU"/>
        </w:rPr>
      </w:pPr>
      <w:r w:rsidRPr="00B6283B">
        <w:rPr>
          <w:rFonts w:cs="Arial"/>
          <w:lang w:val="ru-RU"/>
        </w:rPr>
        <w:t>Обреновац</w:t>
      </w:r>
      <w:r w:rsidR="00BA613C">
        <w:rPr>
          <w:rFonts w:cs="Arial"/>
          <w:lang w:val="ru-RU"/>
        </w:rPr>
        <w:t>,</w:t>
      </w:r>
      <w:r w:rsidR="00BA613C">
        <w:rPr>
          <w:rFonts w:cs="Arial"/>
          <w:lang w:val="sr-Cyrl-RS"/>
        </w:rPr>
        <w:t xml:space="preserve"> децембар </w:t>
      </w:r>
      <w:r w:rsidR="006A7515" w:rsidRPr="00B6283B">
        <w:rPr>
          <w:rFonts w:cs="Arial"/>
          <w:lang w:val="ru-RU"/>
        </w:rPr>
        <w:t xml:space="preserve"> 2017. године</w:t>
      </w:r>
    </w:p>
    <w:p w:rsidR="000C50A0" w:rsidRPr="00B6283B" w:rsidRDefault="000C50A0" w:rsidP="005D0BC1">
      <w:pPr>
        <w:shd w:val="clear" w:color="auto" w:fill="FFFFFF" w:themeFill="background1"/>
        <w:spacing w:before="0"/>
        <w:jc w:val="center"/>
        <w:rPr>
          <w:rFonts w:cs="Arial"/>
          <w:b/>
          <w:lang w:val="sr-Cyrl-RS"/>
        </w:rPr>
      </w:pPr>
    </w:p>
    <w:p w:rsidR="00697083" w:rsidRPr="00B6283B" w:rsidRDefault="00697083" w:rsidP="005D0BC1">
      <w:pPr>
        <w:shd w:val="clear" w:color="auto" w:fill="FFFFFF" w:themeFill="background1"/>
        <w:spacing w:before="0"/>
        <w:rPr>
          <w:rFonts w:eastAsia="TimesNewRomanPSMT" w:cs="Arial"/>
          <w:color w:val="000000"/>
          <w:kern w:val="2"/>
        </w:rPr>
      </w:pPr>
    </w:p>
    <w:p w:rsidR="00697083" w:rsidRPr="00B6283B" w:rsidRDefault="00697083" w:rsidP="005D0BC1">
      <w:pPr>
        <w:shd w:val="clear" w:color="auto" w:fill="FFFFFF" w:themeFill="background1"/>
        <w:spacing w:before="0"/>
        <w:rPr>
          <w:rFonts w:eastAsia="TimesNewRomanPSMT" w:cs="Arial"/>
          <w:color w:val="000000"/>
          <w:kern w:val="2"/>
        </w:rPr>
      </w:pPr>
    </w:p>
    <w:p w:rsidR="00B3766E" w:rsidRPr="00B6283B" w:rsidRDefault="00B3766E" w:rsidP="005D0BC1">
      <w:pPr>
        <w:shd w:val="clear" w:color="auto" w:fill="FFFFFF" w:themeFill="background1"/>
        <w:spacing w:before="0"/>
        <w:rPr>
          <w:rFonts w:eastAsia="TimesNewRomanPSMT" w:cs="Arial"/>
          <w:color w:val="000000"/>
          <w:kern w:val="2"/>
          <w:lang w:val="sr-Cyrl-RS"/>
        </w:rPr>
      </w:pPr>
    </w:p>
    <w:p w:rsidR="00AF38BB" w:rsidRPr="00B6283B" w:rsidRDefault="00AF38BB" w:rsidP="005D0BC1">
      <w:pPr>
        <w:shd w:val="clear" w:color="auto" w:fill="FFFFFF" w:themeFill="background1"/>
        <w:spacing w:before="0"/>
        <w:rPr>
          <w:rFonts w:eastAsia="TimesNewRomanPSMT" w:cs="Arial"/>
          <w:color w:val="000000"/>
          <w:kern w:val="2"/>
        </w:rPr>
      </w:pPr>
    </w:p>
    <w:p w:rsidR="00E9104E" w:rsidRPr="00B6283B" w:rsidRDefault="00E9104E" w:rsidP="005D0BC1">
      <w:pPr>
        <w:shd w:val="clear" w:color="auto" w:fill="FFFFFF" w:themeFill="background1"/>
        <w:spacing w:before="0"/>
        <w:jc w:val="left"/>
        <w:rPr>
          <w:rFonts w:eastAsia="TimesNewRomanPSMT" w:cs="Arial"/>
          <w:color w:val="000000"/>
          <w:kern w:val="2"/>
        </w:rPr>
      </w:pPr>
    </w:p>
    <w:p w:rsidR="00E9104E" w:rsidRPr="00B6283B" w:rsidRDefault="00E9104E" w:rsidP="005D0BC1">
      <w:pPr>
        <w:shd w:val="clear" w:color="auto" w:fill="FFFFFF" w:themeFill="background1"/>
        <w:spacing w:before="0"/>
        <w:jc w:val="left"/>
        <w:rPr>
          <w:rFonts w:eastAsia="TimesNewRomanPSMT" w:cs="Arial"/>
          <w:color w:val="000000"/>
          <w:kern w:val="2"/>
        </w:rPr>
      </w:pPr>
    </w:p>
    <w:p w:rsidR="00771564" w:rsidRPr="00B6283B" w:rsidRDefault="00261778" w:rsidP="005D0BC1">
      <w:pPr>
        <w:shd w:val="clear" w:color="auto" w:fill="FFFFFF" w:themeFill="background1"/>
        <w:spacing w:before="0"/>
        <w:jc w:val="left"/>
        <w:rPr>
          <w:rFonts w:eastAsia="TimesNewRomanPSMT" w:cs="Arial"/>
          <w:color w:val="000000"/>
          <w:kern w:val="2"/>
          <w:lang w:val="ru-RU"/>
        </w:rPr>
      </w:pPr>
      <w:r w:rsidRPr="00B6283B">
        <w:rPr>
          <w:rFonts w:eastAsia="TimesNewRomanPSMT" w:cs="Arial"/>
          <w:color w:val="000000"/>
          <w:kern w:val="2"/>
          <w:lang w:val="ru-RU"/>
        </w:rPr>
        <w:t>На основу чл</w:t>
      </w:r>
      <w:r w:rsidR="00472BF8" w:rsidRPr="00B6283B">
        <w:rPr>
          <w:rFonts w:eastAsia="TimesNewRomanPSMT" w:cs="Arial"/>
          <w:color w:val="000000"/>
          <w:kern w:val="2"/>
          <w:lang w:val="ru-RU"/>
        </w:rPr>
        <w:t>ана</w:t>
      </w:r>
      <w:r w:rsidRPr="00B6283B">
        <w:rPr>
          <w:rFonts w:eastAsia="TimesNewRomanPSMT" w:cs="Arial"/>
          <w:color w:val="000000"/>
          <w:kern w:val="2"/>
          <w:lang w:val="ru-RU"/>
        </w:rPr>
        <w:t xml:space="preserve"> 3</w:t>
      </w:r>
      <w:r w:rsidR="00D34466" w:rsidRPr="00B6283B">
        <w:rPr>
          <w:rFonts w:eastAsia="TimesNewRomanPSMT" w:cs="Arial"/>
          <w:color w:val="000000"/>
          <w:kern w:val="2"/>
          <w:lang w:val="ru-RU"/>
        </w:rPr>
        <w:t>2</w:t>
      </w:r>
      <w:r w:rsidR="00646539" w:rsidRPr="00B6283B">
        <w:rPr>
          <w:rFonts w:eastAsia="TimesNewRomanPSMT" w:cs="Arial"/>
          <w:color w:val="000000"/>
          <w:kern w:val="2"/>
          <w:lang w:val="ru-RU"/>
        </w:rPr>
        <w:t>.</w:t>
      </w:r>
      <w:r w:rsidR="009D3699" w:rsidRPr="00B6283B">
        <w:rPr>
          <w:rFonts w:eastAsia="TimesNewRomanPSMT" w:cs="Arial"/>
          <w:color w:val="000000"/>
          <w:kern w:val="2"/>
          <w:lang w:val="ru-RU"/>
        </w:rPr>
        <w:t xml:space="preserve"> и </w:t>
      </w:r>
      <w:r w:rsidR="00D34466" w:rsidRPr="00B6283B">
        <w:rPr>
          <w:rFonts w:eastAsia="TimesNewRomanPSMT" w:cs="Arial"/>
          <w:color w:val="000000"/>
          <w:kern w:val="2"/>
          <w:lang w:val="ru-RU"/>
        </w:rPr>
        <w:t>61</w:t>
      </w:r>
      <w:r w:rsidR="009D3699" w:rsidRPr="00B6283B">
        <w:rPr>
          <w:rFonts w:eastAsia="TimesNewRomanPSMT" w:cs="Arial"/>
          <w:color w:val="000000"/>
          <w:kern w:val="2"/>
          <w:lang w:val="ru-RU"/>
        </w:rPr>
        <w:t>.</w:t>
      </w:r>
      <w:r w:rsidRPr="00B6283B">
        <w:rPr>
          <w:rFonts w:eastAsia="TimesNewRomanPSMT" w:cs="Arial"/>
          <w:color w:val="000000"/>
          <w:kern w:val="2"/>
          <w:lang w:val="ru-RU"/>
        </w:rPr>
        <w:t xml:space="preserve"> Закона о јавним набавкама („Сл. гласник РС” бр. </w:t>
      </w:r>
      <w:r w:rsidR="00750519" w:rsidRPr="00B6283B">
        <w:rPr>
          <w:rFonts w:eastAsia="TimesNewRomanPSMT" w:cs="Arial"/>
          <w:color w:val="000000"/>
          <w:kern w:val="2"/>
          <w:lang w:val="ru-RU"/>
        </w:rPr>
        <w:t>124/</w:t>
      </w:r>
      <w:r w:rsidR="009060E7" w:rsidRPr="00B6283B">
        <w:rPr>
          <w:rFonts w:eastAsia="TimesNewRomanPSMT" w:cs="Arial"/>
          <w:color w:val="000000"/>
          <w:kern w:val="2"/>
          <w:lang w:val="ru-RU"/>
        </w:rPr>
        <w:t>12, 14/15 и 68/15</w:t>
      </w:r>
      <w:r w:rsidR="000F57ED" w:rsidRPr="00B6283B">
        <w:rPr>
          <w:rFonts w:eastAsia="TimesNewRomanPSMT" w:cs="Arial"/>
          <w:color w:val="000000"/>
          <w:kern w:val="2"/>
          <w:lang w:val="ru-RU"/>
        </w:rPr>
        <w:t>, у даљем тексту</w:t>
      </w:r>
      <w:r w:rsidR="00646539" w:rsidRPr="00B6283B">
        <w:rPr>
          <w:rFonts w:eastAsia="TimesNewRomanPSMT" w:cs="Arial"/>
          <w:color w:val="000000"/>
          <w:kern w:val="2"/>
          <w:lang w:val="ru-RU"/>
        </w:rPr>
        <w:t xml:space="preserve"> </w:t>
      </w:r>
      <w:r w:rsidR="00BA1E63" w:rsidRPr="00B6283B">
        <w:rPr>
          <w:rFonts w:eastAsia="Calibri" w:cs="Arial"/>
          <w:bCs/>
          <w:lang w:val="ru-RU"/>
        </w:rPr>
        <w:t>Закон</w:t>
      </w:r>
      <w:r w:rsidRPr="00B6283B">
        <w:rPr>
          <w:rFonts w:eastAsia="TimesNewRomanPSMT" w:cs="Arial"/>
          <w:color w:val="000000"/>
          <w:kern w:val="2"/>
          <w:lang w:val="ru-RU"/>
        </w:rPr>
        <w:t>),</w:t>
      </w:r>
      <w:r w:rsidR="00646539" w:rsidRPr="00B6283B">
        <w:rPr>
          <w:rFonts w:eastAsia="TimesNewRomanPSMT" w:cs="Arial"/>
          <w:color w:val="000000"/>
          <w:kern w:val="2"/>
          <w:lang w:val="ru-RU"/>
        </w:rPr>
        <w:t xml:space="preserve"> </w:t>
      </w:r>
      <w:r w:rsidRPr="00B6283B">
        <w:rPr>
          <w:rFonts w:eastAsia="TimesNewRomanPSMT" w:cs="Arial"/>
          <w:color w:val="000000"/>
          <w:kern w:val="2"/>
          <w:lang w:val="ru-RU"/>
        </w:rPr>
        <w:t>чл</w:t>
      </w:r>
      <w:r w:rsidR="00472BF8" w:rsidRPr="00B6283B">
        <w:rPr>
          <w:rFonts w:eastAsia="TimesNewRomanPSMT" w:cs="Arial"/>
          <w:color w:val="000000"/>
          <w:kern w:val="2"/>
          <w:lang w:val="ru-RU"/>
        </w:rPr>
        <w:t>ана</w:t>
      </w:r>
      <w:r w:rsidR="00646539" w:rsidRPr="00B6283B">
        <w:rPr>
          <w:rFonts w:eastAsia="TimesNewRomanPSMT" w:cs="Arial"/>
          <w:color w:val="000000"/>
          <w:kern w:val="2"/>
          <w:lang w:val="ru-RU"/>
        </w:rPr>
        <w:t xml:space="preserve"> </w:t>
      </w:r>
      <w:r w:rsidR="00D34466" w:rsidRPr="00B6283B">
        <w:rPr>
          <w:rFonts w:eastAsia="TimesNewRomanPSMT" w:cs="Arial"/>
          <w:color w:val="000000"/>
          <w:kern w:val="2"/>
          <w:lang w:val="ru-RU"/>
        </w:rPr>
        <w:t>2</w:t>
      </w:r>
      <w:r w:rsidRPr="00B6283B">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B6283B">
        <w:rPr>
          <w:rFonts w:eastAsia="TimesNewRomanPSMT" w:cs="Arial"/>
          <w:color w:val="000000"/>
          <w:kern w:val="2"/>
          <w:lang w:val="ru-RU"/>
        </w:rPr>
        <w:t xml:space="preserve">лова („Сл. гласник РС” бр. </w:t>
      </w:r>
      <w:r w:rsidR="00DB369C" w:rsidRPr="00B6283B">
        <w:rPr>
          <w:rFonts w:eastAsia="TimesNewRomanPSMT" w:cs="Arial"/>
          <w:color w:val="000000"/>
          <w:kern w:val="2"/>
          <w:lang w:val="ru-RU"/>
        </w:rPr>
        <w:t>86/15</w:t>
      </w:r>
      <w:r w:rsidRPr="00B6283B">
        <w:rPr>
          <w:rFonts w:eastAsia="TimesNewRomanPSMT" w:cs="Arial"/>
          <w:color w:val="000000"/>
          <w:kern w:val="2"/>
          <w:lang w:val="ru-RU"/>
        </w:rPr>
        <w:t xml:space="preserve">), </w:t>
      </w:r>
      <w:r w:rsidRPr="00B6283B">
        <w:rPr>
          <w:rFonts w:eastAsia="Arial Unicode MS" w:cs="Arial"/>
          <w:color w:val="000000"/>
          <w:kern w:val="2"/>
          <w:lang w:val="ru-RU"/>
        </w:rPr>
        <w:t xml:space="preserve">Одлуке о покретању поступка јавне набавке број </w:t>
      </w:r>
      <w:r w:rsidR="008E7BF5" w:rsidRPr="008E7BF5">
        <w:rPr>
          <w:rFonts w:cs="Arial"/>
          <w:b/>
        </w:rPr>
        <w:t>5365-e-0304-466500/</w:t>
      </w:r>
      <w:r w:rsidR="008E7BF5">
        <w:rPr>
          <w:rFonts w:cs="Arial"/>
          <w:b/>
        </w:rPr>
        <w:t>2</w:t>
      </w:r>
      <w:r w:rsidR="008E7BF5" w:rsidRPr="008E7BF5">
        <w:rPr>
          <w:rFonts w:cs="Arial"/>
          <w:b/>
        </w:rPr>
        <w:t>-2017</w:t>
      </w:r>
      <w:r w:rsidR="008E7BF5">
        <w:rPr>
          <w:rFonts w:cs="Arial"/>
          <w:b/>
        </w:rPr>
        <w:t xml:space="preserve"> </w:t>
      </w:r>
      <w:r w:rsidR="0007448D" w:rsidRPr="00B6283B">
        <w:rPr>
          <w:rFonts w:eastAsia="Calibri" w:cs="Arial"/>
          <w:lang w:val="sr-Cyrl-CS"/>
        </w:rPr>
        <w:t xml:space="preserve">од </w:t>
      </w:r>
      <w:r w:rsidR="008E7BF5">
        <w:rPr>
          <w:rFonts w:eastAsia="Calibri" w:cs="Arial"/>
          <w:b/>
          <w:lang w:val="sr-Latn-RS"/>
        </w:rPr>
        <w:t>20.10.</w:t>
      </w:r>
      <w:r w:rsidR="0007448D" w:rsidRPr="00B6283B">
        <w:rPr>
          <w:rFonts w:eastAsia="Calibri" w:cs="Arial"/>
          <w:b/>
          <w:lang w:val="hr-HR"/>
        </w:rPr>
        <w:t xml:space="preserve"> </w:t>
      </w:r>
      <w:r w:rsidR="00FF4095" w:rsidRPr="00B6283B">
        <w:rPr>
          <w:rFonts w:eastAsia="Calibri" w:cs="Arial"/>
          <w:b/>
          <w:lang w:val="hr-HR"/>
        </w:rPr>
        <w:t>2017</w:t>
      </w:r>
      <w:r w:rsidR="007C40D8" w:rsidRPr="00B6283B">
        <w:rPr>
          <w:rFonts w:eastAsia="Calibri" w:cs="Arial"/>
          <w:b/>
          <w:lang w:val="sr-Cyrl-RS"/>
        </w:rPr>
        <w:t xml:space="preserve"> </w:t>
      </w:r>
      <w:r w:rsidR="0007448D" w:rsidRPr="00B6283B">
        <w:rPr>
          <w:rFonts w:eastAsia="Calibri" w:cs="Arial"/>
          <w:b/>
          <w:lang w:val="sr-Cyrl-RS"/>
        </w:rPr>
        <w:t>године</w:t>
      </w:r>
      <w:r w:rsidR="0007448D" w:rsidRPr="00B6283B">
        <w:rPr>
          <w:rFonts w:eastAsia="Arial Unicode MS" w:cs="Arial"/>
          <w:color w:val="000000"/>
          <w:kern w:val="2"/>
          <w:lang w:val="ru-RU"/>
        </w:rPr>
        <w:t xml:space="preserve"> </w:t>
      </w:r>
      <w:r w:rsidRPr="00B6283B">
        <w:rPr>
          <w:rFonts w:eastAsia="Arial Unicode MS" w:cs="Arial"/>
          <w:color w:val="000000"/>
          <w:kern w:val="2"/>
          <w:lang w:val="ru-RU"/>
        </w:rPr>
        <w:t xml:space="preserve">и Решења о образовању комисије за јавну набавку број </w:t>
      </w:r>
      <w:r w:rsidR="008E7BF5" w:rsidRPr="008E7BF5">
        <w:rPr>
          <w:rFonts w:cs="Arial"/>
          <w:b/>
        </w:rPr>
        <w:t>5365-e-0304-466500/</w:t>
      </w:r>
      <w:r w:rsidR="008E7BF5">
        <w:rPr>
          <w:rFonts w:cs="Arial"/>
          <w:b/>
        </w:rPr>
        <w:t>3</w:t>
      </w:r>
      <w:r w:rsidR="008E7BF5" w:rsidRPr="008E7BF5">
        <w:rPr>
          <w:rFonts w:cs="Arial"/>
          <w:b/>
        </w:rPr>
        <w:t>-2017</w:t>
      </w:r>
      <w:r w:rsidR="008E7BF5">
        <w:rPr>
          <w:rFonts w:cs="Arial"/>
          <w:b/>
        </w:rPr>
        <w:t xml:space="preserve"> </w:t>
      </w:r>
      <w:r w:rsidR="00B512F7" w:rsidRPr="00B6283B">
        <w:rPr>
          <w:rFonts w:eastAsia="Calibri" w:cs="Arial"/>
          <w:lang w:val="sr-Cyrl-CS"/>
        </w:rPr>
        <w:t xml:space="preserve">од </w:t>
      </w:r>
      <w:r w:rsidR="008E7BF5">
        <w:rPr>
          <w:rFonts w:eastAsia="Calibri" w:cs="Arial"/>
          <w:b/>
          <w:lang w:val="sr-Latn-RS"/>
        </w:rPr>
        <w:t>20.10.</w:t>
      </w:r>
      <w:bookmarkStart w:id="6" w:name="_GoBack"/>
      <w:bookmarkEnd w:id="6"/>
      <w:r w:rsidR="00B512F7" w:rsidRPr="00B6283B">
        <w:rPr>
          <w:rFonts w:eastAsia="Calibri" w:cs="Arial"/>
          <w:b/>
          <w:lang w:val="hr-HR"/>
        </w:rPr>
        <w:t xml:space="preserve"> </w:t>
      </w:r>
      <w:r w:rsidR="00FF4095" w:rsidRPr="00B6283B">
        <w:rPr>
          <w:rFonts w:eastAsia="Calibri" w:cs="Arial"/>
          <w:b/>
          <w:lang w:val="hr-HR"/>
        </w:rPr>
        <w:t>2017</w:t>
      </w:r>
      <w:r w:rsidR="007C40D8" w:rsidRPr="00B6283B">
        <w:rPr>
          <w:rFonts w:eastAsia="Calibri" w:cs="Arial"/>
          <w:b/>
          <w:lang w:val="sr-Cyrl-RS"/>
        </w:rPr>
        <w:t xml:space="preserve"> </w:t>
      </w:r>
      <w:r w:rsidR="0007448D" w:rsidRPr="00B6283B">
        <w:rPr>
          <w:rFonts w:eastAsia="Calibri" w:cs="Arial"/>
          <w:lang w:val="sr-Cyrl-RS"/>
        </w:rPr>
        <w:t>године</w:t>
      </w:r>
      <w:r w:rsidR="00646539" w:rsidRPr="00B6283B">
        <w:rPr>
          <w:rFonts w:eastAsia="Arial Unicode MS" w:cs="Arial"/>
          <w:color w:val="000000"/>
          <w:kern w:val="2"/>
          <w:lang w:val="ru-RU"/>
        </w:rPr>
        <w:t>,</w:t>
      </w:r>
      <w:r w:rsidRPr="00B6283B">
        <w:rPr>
          <w:rFonts w:eastAsia="Arial Unicode MS" w:cs="Arial"/>
          <w:color w:val="000000"/>
          <w:kern w:val="2"/>
          <w:lang w:val="ru-RU"/>
        </w:rPr>
        <w:t xml:space="preserve"> припремљена је:</w:t>
      </w:r>
    </w:p>
    <w:p w:rsidR="000C50A0" w:rsidRPr="00B6283B" w:rsidRDefault="000C50A0" w:rsidP="005D0BC1">
      <w:pPr>
        <w:pStyle w:val="BodyText"/>
        <w:shd w:val="clear" w:color="auto" w:fill="FFFFFF" w:themeFill="background1"/>
        <w:spacing w:before="0"/>
        <w:jc w:val="left"/>
        <w:rPr>
          <w:rFonts w:cs="Arial"/>
          <w:b/>
          <w:spacing w:val="80"/>
          <w:sz w:val="22"/>
          <w:szCs w:val="22"/>
          <w:lang w:val="ru-RU"/>
        </w:rPr>
      </w:pPr>
    </w:p>
    <w:p w:rsidR="00210557" w:rsidRPr="00B6283B" w:rsidRDefault="00210557" w:rsidP="005D0BC1">
      <w:pPr>
        <w:shd w:val="clear" w:color="auto" w:fill="FFFFFF" w:themeFill="background1"/>
        <w:jc w:val="center"/>
        <w:rPr>
          <w:rFonts w:cs="Arial"/>
          <w:b/>
          <w:lang w:val="ru-RU"/>
        </w:rPr>
      </w:pPr>
      <w:bookmarkStart w:id="7" w:name="_Toc441215598"/>
      <w:bookmarkStart w:id="8" w:name="_Toc441651537"/>
      <w:bookmarkStart w:id="9" w:name="_Toc442559874"/>
      <w:r w:rsidRPr="00B6283B">
        <w:rPr>
          <w:rFonts w:cs="Arial"/>
          <w:b/>
          <w:lang w:val="ru-RU"/>
        </w:rPr>
        <w:t>КОНКУРСНА ДОКУМЕНТАЦИЈА</w:t>
      </w:r>
      <w:bookmarkEnd w:id="7"/>
      <w:bookmarkEnd w:id="8"/>
      <w:bookmarkEnd w:id="9"/>
    </w:p>
    <w:p w:rsidR="00EC4D5E" w:rsidRPr="00B6283B" w:rsidRDefault="00D516F7" w:rsidP="005D0BC1">
      <w:pPr>
        <w:shd w:val="clear" w:color="auto" w:fill="FFFFFF" w:themeFill="background1"/>
        <w:ind w:left="-360" w:right="-19"/>
        <w:jc w:val="center"/>
        <w:outlineLvl w:val="0"/>
        <w:rPr>
          <w:rFonts w:cs="Arial"/>
          <w:lang w:val="sr-Cyrl-CS" w:eastAsia="hr-HR"/>
        </w:rPr>
      </w:pPr>
      <w:r w:rsidRPr="00B6283B">
        <w:rPr>
          <w:rFonts w:cs="Arial"/>
          <w:b/>
          <w:lang w:val="sr-Cyrl-CS"/>
        </w:rPr>
        <w:t xml:space="preserve">за подношење понуда </w:t>
      </w:r>
      <w:r w:rsidR="00210557" w:rsidRPr="00B6283B">
        <w:rPr>
          <w:rFonts w:cs="Arial"/>
          <w:b/>
          <w:lang w:val="ru-RU"/>
        </w:rPr>
        <w:t xml:space="preserve">у </w:t>
      </w:r>
      <w:r w:rsidR="00D34466" w:rsidRPr="00B6283B">
        <w:rPr>
          <w:rFonts w:cs="Arial"/>
          <w:b/>
          <w:lang w:val="ru-RU"/>
        </w:rPr>
        <w:t xml:space="preserve">отвореном </w:t>
      </w:r>
      <w:r w:rsidR="00210557" w:rsidRPr="00B6283B">
        <w:rPr>
          <w:rFonts w:cs="Arial"/>
          <w:b/>
          <w:lang w:val="ru-RU"/>
        </w:rPr>
        <w:t>посту</w:t>
      </w:r>
      <w:r w:rsidR="00D34466" w:rsidRPr="00B6283B">
        <w:rPr>
          <w:rFonts w:cs="Arial"/>
          <w:b/>
          <w:lang w:val="ru-RU"/>
        </w:rPr>
        <w:t xml:space="preserve">пку </w:t>
      </w:r>
      <w:bookmarkStart w:id="10" w:name="_Toc441215599"/>
      <w:bookmarkStart w:id="11" w:name="_Toc441651538"/>
      <w:bookmarkStart w:id="12" w:name="_Toc442559875"/>
      <w:r w:rsidR="00210557" w:rsidRPr="00B6283B">
        <w:rPr>
          <w:rFonts w:cs="Arial"/>
          <w:b/>
          <w:lang w:val="ru-RU"/>
        </w:rPr>
        <w:t>за</w:t>
      </w:r>
      <w:r w:rsidR="00210557" w:rsidRPr="00B6283B">
        <w:rPr>
          <w:rFonts w:ascii="Arial Cirilica" w:hAnsi="Arial Cirilica" w:cs="Arial"/>
          <w:b/>
          <w:lang w:val="ru-RU"/>
        </w:rPr>
        <w:t xml:space="preserve"> </w:t>
      </w:r>
      <w:r w:rsidR="00210557" w:rsidRPr="00B6283B">
        <w:rPr>
          <w:rFonts w:cs="Arial"/>
          <w:b/>
          <w:lang w:val="ru-RU"/>
        </w:rPr>
        <w:t>јавну</w:t>
      </w:r>
      <w:r w:rsidR="00210557" w:rsidRPr="00B6283B">
        <w:rPr>
          <w:rFonts w:ascii="Arial Cirilica" w:hAnsi="Arial Cirilica" w:cs="Arial"/>
          <w:b/>
          <w:lang w:val="ru-RU"/>
        </w:rPr>
        <w:t xml:space="preserve"> </w:t>
      </w:r>
      <w:r w:rsidR="00210557" w:rsidRPr="00B6283B">
        <w:rPr>
          <w:rFonts w:cs="Arial"/>
          <w:b/>
          <w:lang w:val="ru-RU"/>
        </w:rPr>
        <w:t>набавку</w:t>
      </w:r>
      <w:r w:rsidR="00210557" w:rsidRPr="00B6283B">
        <w:rPr>
          <w:rFonts w:ascii="Arial Cirilica" w:hAnsi="Arial Cirilica" w:cs="Arial"/>
          <w:b/>
          <w:lang w:val="ru-RU"/>
        </w:rPr>
        <w:t xml:space="preserve"> </w:t>
      </w:r>
      <w:r w:rsidR="00210557" w:rsidRPr="00B6283B">
        <w:rPr>
          <w:rFonts w:cs="Arial"/>
          <w:b/>
          <w:lang w:val="ru-RU"/>
        </w:rPr>
        <w:t>добара</w:t>
      </w:r>
      <w:r w:rsidR="00210557" w:rsidRPr="00B6283B">
        <w:rPr>
          <w:rFonts w:ascii="Arial Cirilica" w:hAnsi="Arial Cirilica" w:cs="Arial"/>
          <w:b/>
          <w:lang w:val="ru-RU"/>
        </w:rPr>
        <w:t xml:space="preserve"> </w:t>
      </w:r>
      <w:r w:rsidR="00210557" w:rsidRPr="00B6283B">
        <w:rPr>
          <w:rFonts w:cs="Arial"/>
          <w:b/>
          <w:lang w:val="ru-RU"/>
        </w:rPr>
        <w:t>бр</w:t>
      </w:r>
      <w:r w:rsidR="00210557" w:rsidRPr="00B6283B">
        <w:rPr>
          <w:rFonts w:ascii="Arial Cirilica" w:hAnsi="Arial Cirilica" w:cs="Arial"/>
          <w:b/>
          <w:lang w:val="ru-RU"/>
        </w:rPr>
        <w:t>.</w:t>
      </w:r>
      <w:bookmarkEnd w:id="10"/>
      <w:bookmarkEnd w:id="11"/>
      <w:bookmarkEnd w:id="12"/>
      <w:r w:rsidR="008E6D19" w:rsidRPr="00B6283B">
        <w:rPr>
          <w:rFonts w:cs="Arial"/>
          <w:lang w:val="sr-Cyrl-CS" w:eastAsia="hr-HR"/>
        </w:rPr>
        <w:t xml:space="preserve"> </w:t>
      </w:r>
    </w:p>
    <w:p w:rsidR="008E6D19" w:rsidRPr="00B6283B" w:rsidRDefault="00EC4D5E" w:rsidP="005D0BC1">
      <w:pPr>
        <w:shd w:val="clear" w:color="auto" w:fill="FFFFFF" w:themeFill="background1"/>
        <w:ind w:left="-360" w:right="-19"/>
        <w:jc w:val="center"/>
        <w:outlineLvl w:val="0"/>
        <w:rPr>
          <w:rFonts w:cs="Arial"/>
          <w:b/>
          <w:lang w:eastAsia="hr-HR"/>
        </w:rPr>
      </w:pPr>
      <w:r w:rsidRPr="00B6283B">
        <w:rPr>
          <w:rFonts w:cs="Arial"/>
          <w:b/>
          <w:lang w:val="sr-Cyrl-CS" w:eastAsia="hr-HR"/>
        </w:rPr>
        <w:t xml:space="preserve">ЈН: </w:t>
      </w:r>
      <w:r w:rsidR="00FE6E5F" w:rsidRPr="00B6283B">
        <w:rPr>
          <w:rFonts w:cs="Arial"/>
          <w:b/>
          <w:lang w:val="sr-Cyrl-CS" w:eastAsia="hr-HR"/>
        </w:rPr>
        <w:t>3000/0941/2017(642/2017)</w:t>
      </w:r>
    </w:p>
    <w:p w:rsidR="00A618E7" w:rsidRPr="00B6283B" w:rsidRDefault="00FE6E5F" w:rsidP="005D0BC1">
      <w:pPr>
        <w:shd w:val="clear" w:color="auto" w:fill="FFFFFF" w:themeFill="background1"/>
        <w:ind w:left="-360" w:right="-19"/>
        <w:jc w:val="center"/>
        <w:outlineLvl w:val="0"/>
        <w:rPr>
          <w:rFonts w:cs="Arial"/>
          <w:lang w:val="sr-Cyrl-RS"/>
        </w:rPr>
      </w:pPr>
      <w:r w:rsidRPr="00B6283B">
        <w:rPr>
          <w:rFonts w:cs="Arial"/>
          <w:lang w:val="sr-Cyrl-CS"/>
        </w:rPr>
        <w:t>Набавка центрифугалних, дренажних и муљних пумпи - TE “</w:t>
      </w:r>
      <w:r w:rsidR="00815DC3" w:rsidRPr="00B6283B">
        <w:rPr>
          <w:rFonts w:cs="Arial"/>
          <w:lang w:val="sr-Cyrl-CS"/>
        </w:rPr>
        <w:t>К</w:t>
      </w:r>
      <w:r w:rsidRPr="00B6283B">
        <w:rPr>
          <w:rFonts w:cs="Arial"/>
          <w:lang w:val="sr-Cyrl-CS"/>
        </w:rPr>
        <w:t>o</w:t>
      </w:r>
      <w:r w:rsidR="00815DC3" w:rsidRPr="00B6283B">
        <w:rPr>
          <w:rFonts w:cs="Arial"/>
          <w:lang w:val="sr-Cyrl-CS"/>
        </w:rPr>
        <w:t>луб</w:t>
      </w:r>
      <w:r w:rsidRPr="00B6283B">
        <w:rPr>
          <w:rFonts w:cs="Arial"/>
          <w:lang w:val="sr-Cyrl-CS"/>
        </w:rPr>
        <w:t>a</w:t>
      </w:r>
      <w:r w:rsidR="00815DC3" w:rsidRPr="00B6283B">
        <w:rPr>
          <w:rFonts w:cs="Arial"/>
          <w:lang w:val="sr-Cyrl-CS"/>
        </w:rPr>
        <w:t>р</w:t>
      </w:r>
      <w:r w:rsidRPr="00B6283B">
        <w:rPr>
          <w:rFonts w:cs="Arial"/>
          <w:lang w:val="sr-Cyrl-CS"/>
        </w:rPr>
        <w:t xml:space="preserve">a” </w:t>
      </w:r>
    </w:p>
    <w:p w:rsidR="00A618E7" w:rsidRPr="00B6283B" w:rsidRDefault="00A618E7" w:rsidP="005D0BC1">
      <w:pPr>
        <w:shd w:val="clear" w:color="auto" w:fill="FFFFFF" w:themeFill="background1"/>
        <w:ind w:left="-360" w:right="-19"/>
        <w:jc w:val="center"/>
        <w:outlineLvl w:val="0"/>
        <w:rPr>
          <w:rFonts w:cs="Arial"/>
          <w:b/>
          <w:lang w:val="sr-Cyrl-RS"/>
        </w:rPr>
      </w:pPr>
    </w:p>
    <w:p w:rsidR="00C62AA7" w:rsidRPr="00B6283B" w:rsidRDefault="00C62AA7" w:rsidP="005D0BC1">
      <w:pPr>
        <w:pStyle w:val="Title"/>
        <w:shd w:val="clear" w:color="auto" w:fill="FFFFFF" w:themeFill="background1"/>
        <w:rPr>
          <w:rFonts w:cs="Arial"/>
          <w:sz w:val="22"/>
          <w:szCs w:val="22"/>
          <w:lang w:val="de-DE"/>
        </w:rPr>
      </w:pPr>
      <w:r w:rsidRPr="00B6283B">
        <w:rPr>
          <w:rFonts w:cs="Arial"/>
          <w:sz w:val="22"/>
          <w:szCs w:val="22"/>
          <w:lang w:val="de-DE"/>
        </w:rPr>
        <w:t>Садр</w:t>
      </w:r>
      <w:r w:rsidRPr="00B6283B">
        <w:rPr>
          <w:rFonts w:cs="Arial"/>
          <w:sz w:val="22"/>
          <w:szCs w:val="22"/>
          <w:lang w:val="ru-RU"/>
        </w:rPr>
        <w:t>ж</w:t>
      </w:r>
      <w:r w:rsidRPr="00B6283B">
        <w:rPr>
          <w:rFonts w:cs="Arial"/>
          <w:sz w:val="22"/>
          <w:szCs w:val="22"/>
          <w:lang w:val="de-DE"/>
        </w:rPr>
        <w:t>ај</w:t>
      </w:r>
      <w:r w:rsidRPr="00B6283B">
        <w:rPr>
          <w:rFonts w:cs="Arial"/>
          <w:sz w:val="22"/>
          <w:szCs w:val="22"/>
          <w:lang w:val="ru-RU"/>
        </w:rPr>
        <w:t xml:space="preserve"> к</w:t>
      </w:r>
      <w:r w:rsidRPr="00B6283B">
        <w:rPr>
          <w:rFonts w:cs="Arial"/>
          <w:sz w:val="22"/>
          <w:szCs w:val="22"/>
          <w:lang w:val="de-DE"/>
        </w:rPr>
        <w:t>онкурсне</w:t>
      </w:r>
      <w:r w:rsidR="00E151E9" w:rsidRPr="00B6283B">
        <w:rPr>
          <w:rFonts w:cs="Arial"/>
          <w:sz w:val="22"/>
          <w:szCs w:val="22"/>
          <w:lang w:val="de-DE"/>
        </w:rPr>
        <w:t xml:space="preserve"> </w:t>
      </w:r>
      <w:r w:rsidRPr="00B6283B">
        <w:rPr>
          <w:rFonts w:cs="Arial"/>
          <w:sz w:val="22"/>
          <w:szCs w:val="22"/>
          <w:lang w:val="de-DE"/>
        </w:rPr>
        <w:t>документације:</w:t>
      </w:r>
    </w:p>
    <w:p w:rsidR="00C62AA7" w:rsidRPr="00B6283B" w:rsidRDefault="00C62AA7" w:rsidP="005D0BC1">
      <w:pPr>
        <w:pStyle w:val="Title"/>
        <w:shd w:val="clear" w:color="auto" w:fill="FFFFFF" w:themeFill="background1"/>
        <w:ind w:left="720"/>
        <w:rPr>
          <w:rFonts w:cs="Arial"/>
          <w:b w:val="0"/>
          <w:sz w:val="22"/>
          <w:szCs w:val="22"/>
          <w:lang w:val="ru-RU"/>
        </w:rPr>
      </w:pPr>
      <w:r w:rsidRPr="00B6283B">
        <w:rPr>
          <w:rFonts w:cs="Arial"/>
          <w:sz w:val="22"/>
          <w:szCs w:val="22"/>
          <w:lang w:val="ru-RU"/>
        </w:rPr>
        <w:tab/>
      </w:r>
      <w:r w:rsidRPr="00B6283B">
        <w:rPr>
          <w:rFonts w:cs="Arial"/>
          <w:sz w:val="22"/>
          <w:szCs w:val="22"/>
          <w:lang w:val="ru-RU"/>
        </w:rPr>
        <w:tab/>
      </w:r>
      <w:r w:rsidRPr="00B6283B">
        <w:rPr>
          <w:rFonts w:cs="Arial"/>
          <w:sz w:val="22"/>
          <w:szCs w:val="22"/>
          <w:lang w:val="ru-RU"/>
        </w:rPr>
        <w:tab/>
      </w:r>
      <w:r w:rsidRPr="00B6283B">
        <w:rPr>
          <w:rFonts w:cs="Arial"/>
          <w:sz w:val="22"/>
          <w:szCs w:val="22"/>
          <w:lang w:val="ru-RU"/>
        </w:rPr>
        <w:tab/>
      </w:r>
      <w:r w:rsidRPr="00B6283B">
        <w:rPr>
          <w:rFonts w:cs="Arial"/>
          <w:sz w:val="22"/>
          <w:szCs w:val="22"/>
          <w:lang w:val="ru-RU"/>
        </w:rPr>
        <w:tab/>
      </w:r>
      <w:r w:rsidRPr="00B6283B">
        <w:rPr>
          <w:rFonts w:cs="Arial"/>
          <w:sz w:val="22"/>
          <w:szCs w:val="22"/>
          <w:lang w:val="ru-RU"/>
        </w:rPr>
        <w:tab/>
      </w:r>
      <w:r w:rsidRPr="00B6283B">
        <w:rPr>
          <w:rFonts w:cs="Arial"/>
          <w:sz w:val="22"/>
          <w:szCs w:val="22"/>
          <w:lang w:val="ru-RU"/>
        </w:rPr>
        <w:tab/>
      </w:r>
      <w:r w:rsidRPr="00B6283B">
        <w:rPr>
          <w:rFonts w:cs="Arial"/>
          <w:sz w:val="22"/>
          <w:szCs w:val="22"/>
          <w:lang w:val="ru-RU"/>
        </w:rPr>
        <w:tab/>
      </w:r>
      <w:r w:rsidRPr="00B6283B">
        <w:rPr>
          <w:rFonts w:cs="Arial"/>
          <w:sz w:val="22"/>
          <w:szCs w:val="22"/>
          <w:lang w:val="ru-RU"/>
        </w:rPr>
        <w:tab/>
      </w:r>
      <w:r w:rsidRPr="00B6283B">
        <w:rPr>
          <w:rFonts w:cs="Arial"/>
          <w:sz w:val="22"/>
          <w:szCs w:val="22"/>
          <w:lang w:val="ru-RU"/>
        </w:rPr>
        <w:tab/>
      </w:r>
      <w:r w:rsidR="004C3B56" w:rsidRPr="00B6283B">
        <w:rPr>
          <w:rFonts w:cs="Arial"/>
          <w:sz w:val="22"/>
          <w:szCs w:val="22"/>
          <w:lang w:val="ru-RU"/>
        </w:rPr>
        <w:tab/>
      </w:r>
      <w:r w:rsidR="004C3B56" w:rsidRPr="00B6283B">
        <w:rPr>
          <w:rFonts w:cs="Arial"/>
          <w:sz w:val="22"/>
          <w:szCs w:val="22"/>
          <w:lang w:val="ru-RU"/>
        </w:rPr>
        <w:tab/>
      </w:r>
      <w:r w:rsidR="004C3B56" w:rsidRPr="00B6283B">
        <w:rPr>
          <w:rFonts w:cs="Arial"/>
          <w:sz w:val="22"/>
          <w:szCs w:val="22"/>
          <w:lang w:val="ru-RU"/>
        </w:rPr>
        <w:tab/>
      </w:r>
      <w:r w:rsidR="004C3B56" w:rsidRPr="00B6283B">
        <w:rPr>
          <w:rFonts w:cs="Arial"/>
          <w:sz w:val="22"/>
          <w:szCs w:val="22"/>
          <w:lang w:val="ru-RU"/>
        </w:rPr>
        <w:tab/>
      </w:r>
      <w:r w:rsidR="004C3B56" w:rsidRPr="00B6283B">
        <w:rPr>
          <w:rFonts w:cs="Arial"/>
          <w:sz w:val="22"/>
          <w:szCs w:val="22"/>
          <w:lang w:val="ru-RU"/>
        </w:rPr>
        <w:tab/>
      </w:r>
      <w:r w:rsidRPr="00B6283B">
        <w:rPr>
          <w:rFonts w:cs="Arial"/>
          <w:sz w:val="22"/>
          <w:szCs w:val="22"/>
          <w:lang w:val="ru-RU"/>
        </w:rPr>
        <w:tab/>
      </w:r>
      <w:r w:rsidR="004D4009" w:rsidRPr="00B6283B">
        <w:rPr>
          <w:rFonts w:cs="Arial"/>
          <w:sz w:val="22"/>
          <w:szCs w:val="22"/>
          <w:lang w:val="en-US"/>
        </w:rPr>
        <w:tab/>
      </w:r>
      <w:r w:rsidR="004D4009" w:rsidRPr="00B6283B">
        <w:rPr>
          <w:rFonts w:cs="Arial"/>
          <w:sz w:val="22"/>
          <w:szCs w:val="22"/>
          <w:lang w:val="en-US"/>
        </w:rPr>
        <w:tab/>
      </w:r>
      <w:r w:rsidR="004D4009" w:rsidRPr="00B6283B">
        <w:rPr>
          <w:rFonts w:cs="Arial"/>
          <w:sz w:val="22"/>
          <w:szCs w:val="22"/>
          <w:lang w:val="en-US"/>
        </w:rPr>
        <w:tab/>
      </w:r>
      <w:r w:rsidR="004D4009" w:rsidRPr="00B6283B">
        <w:rPr>
          <w:rFonts w:cs="Arial"/>
          <w:sz w:val="22"/>
          <w:szCs w:val="22"/>
          <w:lang w:val="en-US"/>
        </w:rPr>
        <w:tab/>
      </w:r>
      <w:r w:rsidR="004D4009" w:rsidRPr="00B6283B">
        <w:rPr>
          <w:rFonts w:cs="Arial"/>
          <w:sz w:val="22"/>
          <w:szCs w:val="22"/>
          <w:lang w:val="en-US"/>
        </w:rPr>
        <w:tab/>
      </w:r>
      <w:r w:rsidR="004D4009" w:rsidRPr="00B6283B">
        <w:rPr>
          <w:rFonts w:cs="Arial"/>
          <w:sz w:val="22"/>
          <w:szCs w:val="22"/>
          <w:lang w:val="en-US"/>
        </w:rPr>
        <w:tab/>
      </w:r>
      <w:r w:rsidR="004D4009" w:rsidRPr="00B6283B">
        <w:rPr>
          <w:rFonts w:cs="Arial"/>
          <w:sz w:val="22"/>
          <w:szCs w:val="22"/>
          <w:lang w:val="en-US"/>
        </w:rPr>
        <w:tab/>
      </w:r>
      <w:r w:rsidR="004D4009" w:rsidRPr="00B6283B">
        <w:rPr>
          <w:rFonts w:cs="Arial"/>
          <w:sz w:val="22"/>
          <w:szCs w:val="22"/>
          <w:lang w:val="en-US"/>
        </w:rPr>
        <w:tab/>
      </w:r>
      <w:r w:rsidR="004D4009" w:rsidRPr="00B6283B">
        <w:rPr>
          <w:rFonts w:cs="Arial"/>
          <w:sz w:val="22"/>
          <w:szCs w:val="22"/>
          <w:lang w:val="en-US"/>
        </w:rPr>
        <w:tab/>
      </w:r>
      <w:r w:rsidR="004D4009" w:rsidRPr="00B6283B">
        <w:rPr>
          <w:rFonts w:cs="Arial"/>
          <w:sz w:val="22"/>
          <w:szCs w:val="22"/>
          <w:lang w:val="en-US"/>
        </w:rPr>
        <w:tab/>
      </w:r>
      <w:r w:rsidR="004D4009" w:rsidRPr="00B6283B">
        <w:rPr>
          <w:rFonts w:cs="Arial"/>
          <w:sz w:val="22"/>
          <w:szCs w:val="22"/>
          <w:lang w:val="en-US"/>
        </w:rPr>
        <w:tab/>
      </w:r>
      <w:r w:rsidR="004D4009" w:rsidRPr="00B6283B">
        <w:rPr>
          <w:rFonts w:cs="Arial"/>
          <w:sz w:val="22"/>
          <w:szCs w:val="22"/>
          <w:lang w:val="en-US"/>
        </w:rPr>
        <w:tab/>
      </w:r>
      <w:r w:rsidR="004D4009" w:rsidRPr="00B6283B">
        <w:rPr>
          <w:rFonts w:cs="Arial"/>
          <w:sz w:val="22"/>
          <w:szCs w:val="22"/>
          <w:lang w:val="en-US"/>
        </w:rPr>
        <w:tab/>
      </w:r>
      <w:r w:rsidR="004D4009" w:rsidRPr="00B6283B">
        <w:rPr>
          <w:rFonts w:cs="Arial"/>
          <w:sz w:val="22"/>
          <w:szCs w:val="22"/>
          <w:lang w:val="en-US"/>
        </w:rPr>
        <w:tab/>
      </w:r>
      <w:r w:rsidR="004D4009" w:rsidRPr="00B6283B">
        <w:rPr>
          <w:rFonts w:cs="Arial"/>
          <w:sz w:val="22"/>
          <w:szCs w:val="22"/>
          <w:lang w:val="en-US"/>
        </w:rPr>
        <w:tab/>
      </w:r>
      <w:r w:rsidR="004D4009" w:rsidRPr="00B6283B">
        <w:rPr>
          <w:rFonts w:cs="Arial"/>
          <w:sz w:val="22"/>
          <w:szCs w:val="22"/>
          <w:lang w:val="en-US"/>
        </w:rPr>
        <w:tab/>
      </w:r>
      <w:r w:rsidR="004D4009" w:rsidRPr="00B6283B">
        <w:rPr>
          <w:rFonts w:cs="Arial"/>
          <w:sz w:val="22"/>
          <w:szCs w:val="22"/>
          <w:lang w:val="en-US"/>
        </w:rPr>
        <w:tab/>
      </w:r>
      <w:r w:rsidR="004D4009" w:rsidRPr="00B6283B">
        <w:rPr>
          <w:rFonts w:cs="Arial"/>
          <w:sz w:val="22"/>
          <w:szCs w:val="22"/>
          <w:lang w:val="en-US"/>
        </w:rPr>
        <w:tab/>
      </w:r>
      <w:r w:rsidR="004D4009" w:rsidRPr="00B6283B">
        <w:rPr>
          <w:rFonts w:cs="Arial"/>
          <w:sz w:val="22"/>
          <w:szCs w:val="22"/>
          <w:lang w:val="en-US"/>
        </w:rPr>
        <w:tab/>
        <w:t xml:space="preserve">                              </w:t>
      </w:r>
      <w:r w:rsidR="004C3B56" w:rsidRPr="00B6283B">
        <w:rPr>
          <w:rFonts w:cs="Arial"/>
          <w:sz w:val="22"/>
          <w:szCs w:val="22"/>
          <w:lang w:val="sr-Cyrl-RS"/>
        </w:rPr>
        <w:t xml:space="preserve">              </w:t>
      </w:r>
      <w:r w:rsidR="00481B43" w:rsidRPr="00B6283B">
        <w:rPr>
          <w:rFonts w:cs="Arial"/>
          <w:sz w:val="22"/>
          <w:szCs w:val="22"/>
          <w:lang w:val="sr-Latn-RS"/>
        </w:rPr>
        <w:t xml:space="preserve">                    </w:t>
      </w:r>
      <w:r w:rsidR="004C3B56" w:rsidRPr="00B6283B">
        <w:rPr>
          <w:rFonts w:cs="Arial"/>
          <w:sz w:val="22"/>
          <w:szCs w:val="22"/>
          <w:lang w:val="sr-Cyrl-RS"/>
        </w:rPr>
        <w:t xml:space="preserve"> </w:t>
      </w:r>
      <w:r w:rsidRPr="00B6283B">
        <w:rPr>
          <w:rFonts w:cs="Arial"/>
          <w:b w:val="0"/>
          <w:sz w:val="22"/>
          <w:szCs w:val="22"/>
          <w:lang w:val="ru-RU"/>
        </w:rPr>
        <w:t>страна</w:t>
      </w:r>
      <w:r w:rsidRPr="00B6283B">
        <w:rPr>
          <w:rFonts w:cs="Arial"/>
          <w:b w:val="0"/>
          <w:sz w:val="22"/>
          <w:szCs w:val="22"/>
          <w:lang w:val="ru-RU"/>
        </w:rPr>
        <w:tab/>
      </w:r>
    </w:p>
    <w:tbl>
      <w:tblPr>
        <w:tblW w:w="8363"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6382"/>
        <w:gridCol w:w="1417"/>
      </w:tblGrid>
      <w:tr w:rsidR="00C62AA7" w:rsidRPr="00B6283B" w:rsidTr="004C3B56">
        <w:trPr>
          <w:trHeight w:val="716"/>
        </w:trPr>
        <w:tc>
          <w:tcPr>
            <w:tcW w:w="564" w:type="dxa"/>
          </w:tcPr>
          <w:p w:rsidR="00C62AA7" w:rsidRPr="00B6283B" w:rsidRDefault="00C62AA7" w:rsidP="005D0BC1">
            <w:pPr>
              <w:shd w:val="clear" w:color="auto" w:fill="FFFFFF" w:themeFill="background1"/>
              <w:tabs>
                <w:tab w:val="left" w:pos="360"/>
                <w:tab w:val="left" w:pos="567"/>
                <w:tab w:val="right" w:leader="dot" w:pos="9639"/>
              </w:tabs>
              <w:jc w:val="center"/>
              <w:rPr>
                <w:rFonts w:cs="Arial"/>
              </w:rPr>
            </w:pPr>
            <w:r w:rsidRPr="00B6283B">
              <w:rPr>
                <w:rFonts w:cs="Arial"/>
              </w:rPr>
              <w:t>1.</w:t>
            </w:r>
          </w:p>
        </w:tc>
        <w:tc>
          <w:tcPr>
            <w:tcW w:w="6382" w:type="dxa"/>
          </w:tcPr>
          <w:p w:rsidR="00C62AA7" w:rsidRPr="00B6283B" w:rsidRDefault="00C62AA7" w:rsidP="005D0BC1">
            <w:pPr>
              <w:shd w:val="clear" w:color="auto" w:fill="FFFFFF" w:themeFill="background1"/>
              <w:tabs>
                <w:tab w:val="left" w:pos="360"/>
                <w:tab w:val="left" w:pos="567"/>
                <w:tab w:val="right" w:leader="dot" w:pos="9639"/>
              </w:tabs>
              <w:rPr>
                <w:rFonts w:cs="Arial"/>
                <w:lang w:val="ru-RU"/>
              </w:rPr>
            </w:pPr>
            <w:r w:rsidRPr="00B6283B">
              <w:rPr>
                <w:rFonts w:cs="Arial"/>
                <w:lang w:val="ru-RU"/>
              </w:rPr>
              <w:t>Општи подаци о јавној набавци</w:t>
            </w:r>
          </w:p>
        </w:tc>
        <w:tc>
          <w:tcPr>
            <w:tcW w:w="1417" w:type="dxa"/>
          </w:tcPr>
          <w:p w:rsidR="00C62AA7" w:rsidRPr="00B6283B" w:rsidRDefault="0000768B" w:rsidP="005D0BC1">
            <w:pPr>
              <w:shd w:val="clear" w:color="auto" w:fill="FFFFFF" w:themeFill="background1"/>
              <w:tabs>
                <w:tab w:val="left" w:pos="360"/>
                <w:tab w:val="left" w:pos="567"/>
                <w:tab w:val="right" w:leader="dot" w:pos="9639"/>
              </w:tabs>
              <w:jc w:val="center"/>
              <w:rPr>
                <w:rFonts w:cs="Arial"/>
              </w:rPr>
            </w:pPr>
            <w:r w:rsidRPr="00B6283B">
              <w:rPr>
                <w:rFonts w:cs="Arial"/>
              </w:rPr>
              <w:t>3</w:t>
            </w:r>
          </w:p>
        </w:tc>
      </w:tr>
      <w:tr w:rsidR="00C62AA7" w:rsidRPr="00B6283B" w:rsidTr="004C3B56">
        <w:tc>
          <w:tcPr>
            <w:tcW w:w="564" w:type="dxa"/>
          </w:tcPr>
          <w:p w:rsidR="00C62AA7" w:rsidRPr="00B6283B" w:rsidRDefault="00C62AA7" w:rsidP="005D0BC1">
            <w:pPr>
              <w:shd w:val="clear" w:color="auto" w:fill="FFFFFF" w:themeFill="background1"/>
              <w:tabs>
                <w:tab w:val="left" w:pos="360"/>
                <w:tab w:val="left" w:pos="567"/>
                <w:tab w:val="right" w:leader="dot" w:pos="9639"/>
              </w:tabs>
              <w:jc w:val="center"/>
              <w:rPr>
                <w:rFonts w:cs="Arial"/>
              </w:rPr>
            </w:pPr>
            <w:r w:rsidRPr="00B6283B">
              <w:rPr>
                <w:rFonts w:cs="Arial"/>
              </w:rPr>
              <w:t>2.</w:t>
            </w:r>
          </w:p>
        </w:tc>
        <w:tc>
          <w:tcPr>
            <w:tcW w:w="6382" w:type="dxa"/>
          </w:tcPr>
          <w:p w:rsidR="00C62AA7" w:rsidRPr="00B6283B" w:rsidRDefault="00C62AA7" w:rsidP="005D0BC1">
            <w:pPr>
              <w:shd w:val="clear" w:color="auto" w:fill="FFFFFF" w:themeFill="background1"/>
              <w:tabs>
                <w:tab w:val="left" w:pos="317"/>
                <w:tab w:val="left" w:pos="360"/>
                <w:tab w:val="right" w:leader="dot" w:pos="9639"/>
              </w:tabs>
              <w:rPr>
                <w:rFonts w:cs="Arial"/>
              </w:rPr>
            </w:pPr>
            <w:r w:rsidRPr="00B6283B">
              <w:rPr>
                <w:rFonts w:cs="Arial"/>
              </w:rPr>
              <w:t>Подаци о предмету набавке</w:t>
            </w:r>
          </w:p>
        </w:tc>
        <w:tc>
          <w:tcPr>
            <w:tcW w:w="1417" w:type="dxa"/>
          </w:tcPr>
          <w:p w:rsidR="00C62AA7" w:rsidRPr="00B6283B" w:rsidRDefault="003D3666" w:rsidP="005D0BC1">
            <w:pPr>
              <w:shd w:val="clear" w:color="auto" w:fill="FFFFFF" w:themeFill="background1"/>
              <w:tabs>
                <w:tab w:val="left" w:pos="360"/>
                <w:tab w:val="left" w:pos="567"/>
                <w:tab w:val="right" w:leader="dot" w:pos="9639"/>
              </w:tabs>
              <w:jc w:val="center"/>
              <w:rPr>
                <w:rFonts w:cs="Arial"/>
                <w:lang w:val="sr-Cyrl-RS"/>
              </w:rPr>
            </w:pPr>
            <w:r w:rsidRPr="00B6283B">
              <w:rPr>
                <w:rFonts w:cs="Arial"/>
                <w:lang w:val="sr-Cyrl-RS"/>
              </w:rPr>
              <w:t>3</w:t>
            </w:r>
          </w:p>
        </w:tc>
      </w:tr>
      <w:tr w:rsidR="00C62AA7" w:rsidRPr="00B6283B" w:rsidTr="004C3B56">
        <w:tc>
          <w:tcPr>
            <w:tcW w:w="564" w:type="dxa"/>
          </w:tcPr>
          <w:p w:rsidR="00C62AA7" w:rsidRPr="00B6283B" w:rsidRDefault="00C62AA7" w:rsidP="005D0BC1">
            <w:pPr>
              <w:shd w:val="clear" w:color="auto" w:fill="FFFFFF" w:themeFill="background1"/>
              <w:tabs>
                <w:tab w:val="left" w:pos="360"/>
                <w:tab w:val="left" w:pos="567"/>
                <w:tab w:val="right" w:leader="dot" w:pos="9639"/>
              </w:tabs>
              <w:jc w:val="center"/>
              <w:rPr>
                <w:rFonts w:cs="Arial"/>
              </w:rPr>
            </w:pPr>
            <w:r w:rsidRPr="00B6283B">
              <w:rPr>
                <w:rFonts w:cs="Arial"/>
              </w:rPr>
              <w:t>3.</w:t>
            </w:r>
          </w:p>
        </w:tc>
        <w:tc>
          <w:tcPr>
            <w:tcW w:w="6382" w:type="dxa"/>
          </w:tcPr>
          <w:p w:rsidR="00C62AA7" w:rsidRPr="00B6283B" w:rsidRDefault="00C62AA7" w:rsidP="005D0BC1">
            <w:pPr>
              <w:shd w:val="clear" w:color="auto" w:fill="FFFFFF" w:themeFill="background1"/>
              <w:tabs>
                <w:tab w:val="left" w:pos="317"/>
                <w:tab w:val="left" w:pos="360"/>
                <w:tab w:val="right" w:leader="dot" w:pos="9639"/>
              </w:tabs>
              <w:rPr>
                <w:rFonts w:cs="Arial"/>
                <w:lang w:val="ru-RU"/>
              </w:rPr>
            </w:pPr>
            <w:r w:rsidRPr="00B6283B">
              <w:rPr>
                <w:rFonts w:cs="Arial"/>
                <w:lang w:val="ru-RU"/>
              </w:rPr>
              <w:t>Техничка спецификација (врста, техничке карактеристике, квалитет, количина и опис добара...)</w:t>
            </w:r>
          </w:p>
        </w:tc>
        <w:tc>
          <w:tcPr>
            <w:tcW w:w="1417" w:type="dxa"/>
          </w:tcPr>
          <w:p w:rsidR="00C62AA7" w:rsidRPr="00B6283B" w:rsidRDefault="003D1D75" w:rsidP="005D0BC1">
            <w:pPr>
              <w:shd w:val="clear" w:color="auto" w:fill="FFFFFF" w:themeFill="background1"/>
              <w:tabs>
                <w:tab w:val="left" w:pos="360"/>
                <w:tab w:val="left" w:pos="567"/>
                <w:tab w:val="right" w:leader="dot" w:pos="9639"/>
              </w:tabs>
              <w:jc w:val="center"/>
              <w:rPr>
                <w:rFonts w:cs="Arial"/>
              </w:rPr>
            </w:pPr>
            <w:r w:rsidRPr="00B6283B">
              <w:rPr>
                <w:rFonts w:cs="Arial"/>
                <w:lang w:val="sr-Cyrl-RS"/>
              </w:rPr>
              <w:t>4-</w:t>
            </w:r>
            <w:r w:rsidR="009602F6" w:rsidRPr="00B6283B">
              <w:rPr>
                <w:rFonts w:cs="Arial"/>
              </w:rPr>
              <w:t>11</w:t>
            </w:r>
          </w:p>
        </w:tc>
      </w:tr>
      <w:tr w:rsidR="00C62AA7" w:rsidRPr="00B6283B" w:rsidTr="004C3B56">
        <w:tc>
          <w:tcPr>
            <w:tcW w:w="564" w:type="dxa"/>
          </w:tcPr>
          <w:p w:rsidR="00C62AA7" w:rsidRPr="00B6283B" w:rsidRDefault="00C62AA7" w:rsidP="005D0BC1">
            <w:pPr>
              <w:shd w:val="clear" w:color="auto" w:fill="FFFFFF" w:themeFill="background1"/>
              <w:tabs>
                <w:tab w:val="left" w:pos="360"/>
                <w:tab w:val="left" w:pos="567"/>
                <w:tab w:val="right" w:leader="dot" w:pos="9639"/>
              </w:tabs>
              <w:jc w:val="center"/>
              <w:rPr>
                <w:rFonts w:cs="Arial"/>
              </w:rPr>
            </w:pPr>
            <w:r w:rsidRPr="00B6283B">
              <w:rPr>
                <w:rFonts w:cs="Arial"/>
              </w:rPr>
              <w:t>4.</w:t>
            </w:r>
          </w:p>
        </w:tc>
        <w:tc>
          <w:tcPr>
            <w:tcW w:w="6382" w:type="dxa"/>
          </w:tcPr>
          <w:p w:rsidR="00C62AA7" w:rsidRPr="00B6283B" w:rsidRDefault="00C62AA7" w:rsidP="005D0BC1">
            <w:pPr>
              <w:shd w:val="clear" w:color="auto" w:fill="FFFFFF" w:themeFill="background1"/>
              <w:tabs>
                <w:tab w:val="left" w:pos="317"/>
                <w:tab w:val="left" w:pos="360"/>
                <w:tab w:val="right" w:leader="dot" w:pos="9639"/>
              </w:tabs>
              <w:rPr>
                <w:rFonts w:cs="Arial"/>
                <w:lang w:val="ru-RU"/>
              </w:rPr>
            </w:pPr>
            <w:r w:rsidRPr="00B6283B">
              <w:rPr>
                <w:rFonts w:cs="Arial"/>
                <w:lang w:val="ru-RU"/>
              </w:rPr>
              <w:t>Услови за учешће у поступку ЈН и упутство како се доказује испуњеност услова</w:t>
            </w:r>
          </w:p>
        </w:tc>
        <w:tc>
          <w:tcPr>
            <w:tcW w:w="1417" w:type="dxa"/>
          </w:tcPr>
          <w:p w:rsidR="00C62AA7" w:rsidRPr="00EF0F30" w:rsidRDefault="009602F6" w:rsidP="009602F6">
            <w:pPr>
              <w:shd w:val="clear" w:color="auto" w:fill="FFFFFF" w:themeFill="background1"/>
              <w:tabs>
                <w:tab w:val="left" w:pos="360"/>
                <w:tab w:val="left" w:pos="567"/>
                <w:tab w:val="right" w:leader="dot" w:pos="9639"/>
              </w:tabs>
              <w:jc w:val="center"/>
              <w:rPr>
                <w:rFonts w:cs="Arial"/>
                <w:lang w:val="sr-Cyrl-RS"/>
              </w:rPr>
            </w:pPr>
            <w:r w:rsidRPr="00B6283B">
              <w:rPr>
                <w:rFonts w:cs="Arial"/>
              </w:rPr>
              <w:t>12</w:t>
            </w:r>
            <w:r w:rsidR="009A7545" w:rsidRPr="00B6283B">
              <w:rPr>
                <w:rFonts w:cs="Arial"/>
                <w:lang w:val="sr-Cyrl-RS"/>
              </w:rPr>
              <w:t>-</w:t>
            </w:r>
            <w:r w:rsidR="00763B17" w:rsidRPr="00B6283B">
              <w:rPr>
                <w:rFonts w:cs="Arial"/>
              </w:rPr>
              <w:t>1</w:t>
            </w:r>
            <w:r w:rsidR="00EF0F30">
              <w:rPr>
                <w:rFonts w:cs="Arial"/>
                <w:lang w:val="sr-Cyrl-RS"/>
              </w:rPr>
              <w:t>5</w:t>
            </w:r>
          </w:p>
        </w:tc>
      </w:tr>
      <w:tr w:rsidR="00C62AA7" w:rsidRPr="00B6283B" w:rsidTr="004C3B56">
        <w:tc>
          <w:tcPr>
            <w:tcW w:w="564" w:type="dxa"/>
          </w:tcPr>
          <w:p w:rsidR="00C62AA7" w:rsidRPr="00B6283B" w:rsidRDefault="00C62AA7" w:rsidP="005D0BC1">
            <w:pPr>
              <w:shd w:val="clear" w:color="auto" w:fill="FFFFFF" w:themeFill="background1"/>
              <w:tabs>
                <w:tab w:val="left" w:pos="360"/>
                <w:tab w:val="left" w:pos="567"/>
                <w:tab w:val="right" w:leader="dot" w:pos="9639"/>
              </w:tabs>
              <w:jc w:val="center"/>
              <w:rPr>
                <w:rFonts w:cs="Arial"/>
              </w:rPr>
            </w:pPr>
            <w:r w:rsidRPr="00B6283B">
              <w:rPr>
                <w:rFonts w:cs="Arial"/>
              </w:rPr>
              <w:t>5.</w:t>
            </w:r>
          </w:p>
        </w:tc>
        <w:tc>
          <w:tcPr>
            <w:tcW w:w="6382" w:type="dxa"/>
          </w:tcPr>
          <w:p w:rsidR="00C62AA7" w:rsidRPr="00B6283B" w:rsidRDefault="00C62AA7" w:rsidP="005D0BC1">
            <w:pPr>
              <w:shd w:val="clear" w:color="auto" w:fill="FFFFFF" w:themeFill="background1"/>
              <w:tabs>
                <w:tab w:val="left" w:pos="317"/>
                <w:tab w:val="left" w:pos="360"/>
                <w:tab w:val="right" w:leader="dot" w:pos="9639"/>
              </w:tabs>
              <w:rPr>
                <w:rFonts w:cs="Arial"/>
              </w:rPr>
            </w:pPr>
            <w:r w:rsidRPr="00B6283B">
              <w:rPr>
                <w:rFonts w:cs="Arial"/>
              </w:rPr>
              <w:t>Критеријум за доделу уговора</w:t>
            </w:r>
          </w:p>
        </w:tc>
        <w:tc>
          <w:tcPr>
            <w:tcW w:w="1417" w:type="dxa"/>
          </w:tcPr>
          <w:p w:rsidR="00C62AA7" w:rsidRPr="00B6283B" w:rsidRDefault="00763B17" w:rsidP="009602F6">
            <w:pPr>
              <w:shd w:val="clear" w:color="auto" w:fill="FFFFFF" w:themeFill="background1"/>
              <w:tabs>
                <w:tab w:val="left" w:pos="360"/>
                <w:tab w:val="left" w:pos="567"/>
                <w:tab w:val="right" w:leader="dot" w:pos="9639"/>
              </w:tabs>
              <w:jc w:val="center"/>
              <w:rPr>
                <w:rFonts w:cs="Arial"/>
              </w:rPr>
            </w:pPr>
            <w:r w:rsidRPr="00B6283B">
              <w:rPr>
                <w:rFonts w:cs="Arial"/>
              </w:rPr>
              <w:t>1</w:t>
            </w:r>
            <w:r w:rsidR="009602F6" w:rsidRPr="00B6283B">
              <w:rPr>
                <w:rFonts w:cs="Arial"/>
              </w:rPr>
              <w:t>5</w:t>
            </w:r>
            <w:r w:rsidR="009A7545" w:rsidRPr="00B6283B">
              <w:rPr>
                <w:rFonts w:cs="Arial"/>
                <w:lang w:val="sr-Cyrl-RS"/>
              </w:rPr>
              <w:t>-</w:t>
            </w:r>
            <w:r w:rsidRPr="00B6283B">
              <w:rPr>
                <w:rFonts w:cs="Arial"/>
              </w:rPr>
              <w:t>1</w:t>
            </w:r>
            <w:r w:rsidR="009602F6" w:rsidRPr="00B6283B">
              <w:rPr>
                <w:rFonts w:cs="Arial"/>
              </w:rPr>
              <w:t>6</w:t>
            </w:r>
          </w:p>
        </w:tc>
      </w:tr>
      <w:tr w:rsidR="00C62AA7" w:rsidRPr="00B6283B" w:rsidTr="004C3B56">
        <w:tc>
          <w:tcPr>
            <w:tcW w:w="564" w:type="dxa"/>
          </w:tcPr>
          <w:p w:rsidR="00C62AA7" w:rsidRPr="00B6283B" w:rsidRDefault="00C62AA7" w:rsidP="005D0BC1">
            <w:pPr>
              <w:shd w:val="clear" w:color="auto" w:fill="FFFFFF" w:themeFill="background1"/>
              <w:tabs>
                <w:tab w:val="left" w:pos="360"/>
                <w:tab w:val="left" w:pos="567"/>
                <w:tab w:val="right" w:leader="dot" w:pos="9639"/>
              </w:tabs>
              <w:jc w:val="center"/>
              <w:rPr>
                <w:rFonts w:cs="Arial"/>
              </w:rPr>
            </w:pPr>
            <w:r w:rsidRPr="00B6283B">
              <w:rPr>
                <w:rFonts w:cs="Arial"/>
              </w:rPr>
              <w:t>6.</w:t>
            </w:r>
          </w:p>
        </w:tc>
        <w:tc>
          <w:tcPr>
            <w:tcW w:w="6382" w:type="dxa"/>
          </w:tcPr>
          <w:p w:rsidR="00C62AA7" w:rsidRPr="00B6283B" w:rsidRDefault="00C62AA7" w:rsidP="005D0BC1">
            <w:pPr>
              <w:shd w:val="clear" w:color="auto" w:fill="FFFFFF" w:themeFill="background1"/>
              <w:tabs>
                <w:tab w:val="left" w:pos="360"/>
                <w:tab w:val="left" w:pos="567"/>
                <w:tab w:val="right" w:leader="dot" w:pos="9639"/>
              </w:tabs>
              <w:rPr>
                <w:rFonts w:cs="Arial"/>
                <w:lang w:val="ru-RU"/>
              </w:rPr>
            </w:pPr>
            <w:r w:rsidRPr="00B6283B">
              <w:rPr>
                <w:rFonts w:cs="Arial"/>
                <w:lang w:val="ru-RU"/>
              </w:rPr>
              <w:t>Упутство понуђачима како да сачине понуду</w:t>
            </w:r>
          </w:p>
        </w:tc>
        <w:tc>
          <w:tcPr>
            <w:tcW w:w="1417" w:type="dxa"/>
          </w:tcPr>
          <w:p w:rsidR="00C62AA7" w:rsidRPr="00B6283B" w:rsidRDefault="003A087C" w:rsidP="009602F6">
            <w:pPr>
              <w:shd w:val="clear" w:color="auto" w:fill="FFFFFF" w:themeFill="background1"/>
              <w:tabs>
                <w:tab w:val="left" w:pos="360"/>
                <w:tab w:val="left" w:pos="567"/>
                <w:tab w:val="right" w:leader="dot" w:pos="9639"/>
              </w:tabs>
              <w:jc w:val="center"/>
              <w:rPr>
                <w:rFonts w:cs="Arial"/>
                <w:lang w:val="sr-Cyrl-RS"/>
              </w:rPr>
            </w:pPr>
            <w:r w:rsidRPr="00B6283B">
              <w:rPr>
                <w:rFonts w:cs="Arial"/>
              </w:rPr>
              <w:t>1</w:t>
            </w:r>
            <w:r w:rsidR="009602F6" w:rsidRPr="00B6283B">
              <w:rPr>
                <w:rFonts w:cs="Arial"/>
              </w:rPr>
              <w:t>7</w:t>
            </w:r>
            <w:r w:rsidR="009A7545" w:rsidRPr="00B6283B">
              <w:rPr>
                <w:rFonts w:cs="Arial"/>
                <w:lang w:val="sr-Cyrl-RS"/>
              </w:rPr>
              <w:t>-</w:t>
            </w:r>
            <w:r w:rsidR="009602F6" w:rsidRPr="00B6283B">
              <w:rPr>
                <w:rFonts w:cs="Arial"/>
              </w:rPr>
              <w:t>34</w:t>
            </w:r>
          </w:p>
        </w:tc>
      </w:tr>
      <w:tr w:rsidR="00C62AA7" w:rsidRPr="00B6283B" w:rsidTr="004C3B56">
        <w:tc>
          <w:tcPr>
            <w:tcW w:w="564" w:type="dxa"/>
          </w:tcPr>
          <w:p w:rsidR="00C62AA7" w:rsidRPr="00B6283B" w:rsidRDefault="00C62AA7" w:rsidP="005D0BC1">
            <w:pPr>
              <w:shd w:val="clear" w:color="auto" w:fill="FFFFFF" w:themeFill="background1"/>
              <w:tabs>
                <w:tab w:val="left" w:pos="360"/>
                <w:tab w:val="left" w:pos="567"/>
                <w:tab w:val="right" w:leader="dot" w:pos="9639"/>
              </w:tabs>
              <w:jc w:val="center"/>
              <w:rPr>
                <w:rFonts w:cs="Arial"/>
              </w:rPr>
            </w:pPr>
            <w:r w:rsidRPr="00B6283B">
              <w:rPr>
                <w:rFonts w:cs="Arial"/>
              </w:rPr>
              <w:t>7.</w:t>
            </w:r>
          </w:p>
        </w:tc>
        <w:tc>
          <w:tcPr>
            <w:tcW w:w="6382" w:type="dxa"/>
          </w:tcPr>
          <w:p w:rsidR="00C62AA7" w:rsidRPr="00B6283B" w:rsidRDefault="0051465D" w:rsidP="005D0BC1">
            <w:pPr>
              <w:shd w:val="clear" w:color="auto" w:fill="FFFFFF" w:themeFill="background1"/>
              <w:tabs>
                <w:tab w:val="left" w:pos="360"/>
                <w:tab w:val="left" w:pos="567"/>
                <w:tab w:val="right" w:leader="dot" w:pos="9639"/>
              </w:tabs>
              <w:rPr>
                <w:rFonts w:cs="Arial"/>
                <w:lang w:val="sr-Cyrl-RS"/>
              </w:rPr>
            </w:pPr>
            <w:r w:rsidRPr="00B6283B">
              <w:rPr>
                <w:rFonts w:cs="Arial"/>
              </w:rPr>
              <w:t>Обрасци (</w:t>
            </w:r>
            <w:r w:rsidR="003A21BF" w:rsidRPr="00B6283B">
              <w:rPr>
                <w:rFonts w:cs="Arial"/>
              </w:rPr>
              <w:t xml:space="preserve">1- </w:t>
            </w:r>
            <w:r w:rsidR="00D42132" w:rsidRPr="00B6283B">
              <w:rPr>
                <w:rFonts w:cs="Arial"/>
              </w:rPr>
              <w:t>6</w:t>
            </w:r>
            <w:r w:rsidR="00C62AA7" w:rsidRPr="00B6283B">
              <w:rPr>
                <w:rFonts w:cs="Arial"/>
              </w:rPr>
              <w:t>)</w:t>
            </w:r>
            <w:r w:rsidR="003A21BF" w:rsidRPr="00B6283B">
              <w:rPr>
                <w:rFonts w:cs="Arial"/>
                <w:lang w:val="sr-Cyrl-RS"/>
              </w:rPr>
              <w:t xml:space="preserve"> и Прилози (1-</w:t>
            </w:r>
            <w:r w:rsidR="00D733B1" w:rsidRPr="00B6283B">
              <w:rPr>
                <w:rFonts w:cs="Arial"/>
              </w:rPr>
              <w:t>5</w:t>
            </w:r>
            <w:r w:rsidRPr="00B6283B">
              <w:rPr>
                <w:rFonts w:cs="Arial"/>
                <w:lang w:val="sr-Cyrl-RS"/>
              </w:rPr>
              <w:t>)</w:t>
            </w:r>
          </w:p>
        </w:tc>
        <w:tc>
          <w:tcPr>
            <w:tcW w:w="1417" w:type="dxa"/>
          </w:tcPr>
          <w:p w:rsidR="00C62AA7" w:rsidRPr="00B6283B" w:rsidRDefault="003D1D75" w:rsidP="00D733B1">
            <w:pPr>
              <w:shd w:val="clear" w:color="auto" w:fill="FFFFFF" w:themeFill="background1"/>
              <w:tabs>
                <w:tab w:val="left" w:pos="360"/>
                <w:tab w:val="left" w:pos="567"/>
                <w:tab w:val="right" w:leader="dot" w:pos="9639"/>
              </w:tabs>
              <w:jc w:val="center"/>
              <w:rPr>
                <w:rFonts w:cs="Arial"/>
                <w:lang w:val="sr-Cyrl-RS"/>
              </w:rPr>
            </w:pPr>
            <w:r w:rsidRPr="00B6283B">
              <w:rPr>
                <w:rFonts w:cs="Arial"/>
              </w:rPr>
              <w:t>3</w:t>
            </w:r>
            <w:r w:rsidR="00D733B1" w:rsidRPr="00B6283B">
              <w:rPr>
                <w:rFonts w:cs="Arial"/>
              </w:rPr>
              <w:t>5</w:t>
            </w:r>
            <w:r w:rsidR="009A7545" w:rsidRPr="00B6283B">
              <w:rPr>
                <w:rFonts w:cs="Arial"/>
                <w:lang w:val="sr-Cyrl-RS"/>
              </w:rPr>
              <w:t>-</w:t>
            </w:r>
            <w:r w:rsidR="00D733B1" w:rsidRPr="00B6283B">
              <w:rPr>
                <w:rFonts w:cs="Arial"/>
              </w:rPr>
              <w:t>64</w:t>
            </w:r>
          </w:p>
        </w:tc>
      </w:tr>
      <w:tr w:rsidR="00C62AA7" w:rsidRPr="00B6283B" w:rsidTr="004C3B56">
        <w:tc>
          <w:tcPr>
            <w:tcW w:w="564" w:type="dxa"/>
          </w:tcPr>
          <w:p w:rsidR="00C62AA7" w:rsidRPr="00B6283B" w:rsidRDefault="00C62AA7" w:rsidP="005D0BC1">
            <w:pPr>
              <w:shd w:val="clear" w:color="auto" w:fill="FFFFFF" w:themeFill="background1"/>
              <w:tabs>
                <w:tab w:val="left" w:pos="360"/>
                <w:tab w:val="left" w:pos="567"/>
                <w:tab w:val="right" w:leader="dot" w:pos="9639"/>
              </w:tabs>
              <w:jc w:val="center"/>
              <w:rPr>
                <w:rFonts w:cs="Arial"/>
              </w:rPr>
            </w:pPr>
            <w:r w:rsidRPr="00B6283B">
              <w:rPr>
                <w:rFonts w:cs="Arial"/>
              </w:rPr>
              <w:t>8.</w:t>
            </w:r>
          </w:p>
        </w:tc>
        <w:tc>
          <w:tcPr>
            <w:tcW w:w="6382" w:type="dxa"/>
          </w:tcPr>
          <w:p w:rsidR="00C62AA7" w:rsidRPr="00B6283B" w:rsidRDefault="00C62AA7" w:rsidP="005D0BC1">
            <w:pPr>
              <w:shd w:val="clear" w:color="auto" w:fill="FFFFFF" w:themeFill="background1"/>
              <w:tabs>
                <w:tab w:val="left" w:pos="360"/>
                <w:tab w:val="left" w:pos="567"/>
                <w:tab w:val="right" w:leader="dot" w:pos="9639"/>
              </w:tabs>
              <w:rPr>
                <w:rFonts w:cs="Arial"/>
              </w:rPr>
            </w:pPr>
            <w:r w:rsidRPr="00B6283B">
              <w:rPr>
                <w:rFonts w:cs="Arial"/>
              </w:rPr>
              <w:t>Модел уговора</w:t>
            </w:r>
          </w:p>
        </w:tc>
        <w:tc>
          <w:tcPr>
            <w:tcW w:w="1417" w:type="dxa"/>
          </w:tcPr>
          <w:p w:rsidR="00C62AA7" w:rsidRPr="00B6283B" w:rsidRDefault="00EF0F30" w:rsidP="00D733B1">
            <w:pPr>
              <w:shd w:val="clear" w:color="auto" w:fill="FFFFFF" w:themeFill="background1"/>
              <w:tabs>
                <w:tab w:val="left" w:pos="360"/>
                <w:tab w:val="left" w:pos="567"/>
                <w:tab w:val="right" w:leader="dot" w:pos="9639"/>
              </w:tabs>
              <w:jc w:val="center"/>
              <w:rPr>
                <w:rFonts w:cs="Arial"/>
                <w:lang w:val="sr-Cyrl-RS"/>
              </w:rPr>
            </w:pPr>
            <w:r>
              <w:rPr>
                <w:rFonts w:cs="Arial"/>
                <w:lang w:val="sr-Cyrl-RS"/>
              </w:rPr>
              <w:t>65</w:t>
            </w:r>
            <w:r w:rsidR="00D657C9" w:rsidRPr="00B6283B">
              <w:rPr>
                <w:rFonts w:cs="Arial"/>
              </w:rPr>
              <w:t>-</w:t>
            </w:r>
            <w:r w:rsidR="00D733B1" w:rsidRPr="00B6283B">
              <w:rPr>
                <w:rFonts w:cs="Arial"/>
              </w:rPr>
              <w:t>75</w:t>
            </w:r>
          </w:p>
        </w:tc>
      </w:tr>
    </w:tbl>
    <w:p w:rsidR="009D3699" w:rsidRPr="00B6283B" w:rsidRDefault="009D3699" w:rsidP="005D0BC1">
      <w:pPr>
        <w:pStyle w:val="BodyText"/>
        <w:shd w:val="clear" w:color="auto" w:fill="FFFFFF" w:themeFill="background1"/>
        <w:spacing w:before="0"/>
        <w:rPr>
          <w:rFonts w:cs="Arial"/>
          <w:b/>
          <w:spacing w:val="80"/>
          <w:sz w:val="22"/>
          <w:szCs w:val="22"/>
          <w:highlight w:val="yellow"/>
        </w:rPr>
      </w:pPr>
    </w:p>
    <w:p w:rsidR="00F5264D" w:rsidRPr="00B6283B" w:rsidRDefault="00C53AC6" w:rsidP="005D0BC1">
      <w:pPr>
        <w:shd w:val="clear" w:color="auto" w:fill="FFFFFF" w:themeFill="background1"/>
        <w:jc w:val="right"/>
        <w:rPr>
          <w:rFonts w:cs="Arial"/>
          <w:color w:val="548DD4" w:themeColor="text2" w:themeTint="99"/>
          <w:lang w:val="sr-Cyrl-RS"/>
        </w:rPr>
      </w:pPr>
      <w:r w:rsidRPr="00B6283B">
        <w:rPr>
          <w:rFonts w:cs="Arial"/>
          <w:bCs/>
          <w:noProof/>
          <w:lang w:val="sr-Cyrl-CS"/>
        </w:rPr>
        <w:t>Укупан број страна документације</w:t>
      </w:r>
      <w:r w:rsidR="00DB19E6" w:rsidRPr="00B6283B">
        <w:rPr>
          <w:rFonts w:cs="Arial"/>
          <w:bCs/>
          <w:noProof/>
          <w:lang w:val="sr-Cyrl-CS"/>
        </w:rPr>
        <w:t>:</w:t>
      </w:r>
      <w:r w:rsidR="009602F6" w:rsidRPr="00B6283B">
        <w:rPr>
          <w:rFonts w:cs="Arial"/>
          <w:bCs/>
          <w:noProof/>
        </w:rPr>
        <w:t>7</w:t>
      </w:r>
      <w:r w:rsidR="00D42132" w:rsidRPr="00B6283B">
        <w:rPr>
          <w:rFonts w:cs="Arial"/>
          <w:bCs/>
          <w:noProof/>
        </w:rPr>
        <w:t>5</w:t>
      </w:r>
    </w:p>
    <w:p w:rsidR="001853E1" w:rsidRPr="00B6283B" w:rsidRDefault="001853E1" w:rsidP="005D0BC1">
      <w:pPr>
        <w:pStyle w:val="BodyText"/>
        <w:shd w:val="clear" w:color="auto" w:fill="FFFFFF" w:themeFill="background1"/>
        <w:spacing w:before="0"/>
        <w:rPr>
          <w:rFonts w:cs="Arial"/>
          <w:sz w:val="22"/>
          <w:szCs w:val="22"/>
        </w:rPr>
      </w:pPr>
    </w:p>
    <w:p w:rsidR="00697083" w:rsidRPr="00B6283B" w:rsidRDefault="00697083" w:rsidP="005D0BC1">
      <w:pPr>
        <w:pStyle w:val="Heading10"/>
        <w:shd w:val="clear" w:color="auto" w:fill="FFFFFF" w:themeFill="background1"/>
        <w:ind w:left="360" w:firstLine="0"/>
        <w:rPr>
          <w:rFonts w:cs="Arial"/>
          <w:lang w:val="en-US"/>
        </w:rPr>
      </w:pPr>
    </w:p>
    <w:p w:rsidR="00697083" w:rsidRPr="00B6283B" w:rsidRDefault="00473AD5" w:rsidP="005D0BC1">
      <w:pPr>
        <w:pStyle w:val="Heading10"/>
        <w:shd w:val="clear" w:color="auto" w:fill="FFFFFF" w:themeFill="background1"/>
        <w:ind w:left="0" w:firstLine="0"/>
        <w:rPr>
          <w:rFonts w:cs="Arial"/>
          <w:lang w:val="en-US"/>
        </w:rPr>
      </w:pPr>
      <w:r w:rsidRPr="00B6283B">
        <w:rPr>
          <w:rFonts w:cs="Arial"/>
          <w:lang w:val="ru-RU"/>
        </w:rPr>
        <w:br w:type="page"/>
      </w:r>
      <w:bookmarkStart w:id="13" w:name="_Toc430335136"/>
      <w:bookmarkStart w:id="14" w:name="_Toc442559876"/>
      <w:bookmarkStart w:id="15" w:name="_Toc427817447"/>
    </w:p>
    <w:p w:rsidR="00697083" w:rsidRPr="00B6283B" w:rsidRDefault="00697083" w:rsidP="005D0BC1">
      <w:pPr>
        <w:pStyle w:val="Heading10"/>
        <w:shd w:val="clear" w:color="auto" w:fill="FFFFFF" w:themeFill="background1"/>
        <w:ind w:left="0" w:firstLine="0"/>
        <w:rPr>
          <w:rFonts w:cs="Arial"/>
          <w:lang w:val="en-US"/>
        </w:rPr>
      </w:pPr>
    </w:p>
    <w:p w:rsidR="00697083" w:rsidRPr="00B6283B" w:rsidRDefault="00697083" w:rsidP="005D0BC1">
      <w:pPr>
        <w:pStyle w:val="Heading10"/>
        <w:shd w:val="clear" w:color="auto" w:fill="FFFFFF" w:themeFill="background1"/>
        <w:ind w:left="0" w:firstLine="0"/>
        <w:rPr>
          <w:rFonts w:cs="Arial"/>
          <w:lang w:val="en-US"/>
        </w:rPr>
      </w:pPr>
    </w:p>
    <w:p w:rsidR="00FA0E61" w:rsidRPr="00B6283B" w:rsidRDefault="00FA0E61" w:rsidP="005D0BC1">
      <w:pPr>
        <w:pStyle w:val="Heading10"/>
        <w:shd w:val="clear" w:color="auto" w:fill="FFFFFF" w:themeFill="background1"/>
        <w:ind w:left="0" w:firstLine="0"/>
        <w:rPr>
          <w:rFonts w:cs="Arial"/>
          <w:lang w:val="en-US"/>
        </w:rPr>
      </w:pPr>
      <w:r w:rsidRPr="00B6283B">
        <w:rPr>
          <w:rFonts w:cs="Arial"/>
        </w:rPr>
        <w:t>ОПШТИ ПОДАЦИ О ЈАВНОЈ НАБАВЦИ</w:t>
      </w:r>
      <w:bookmarkEnd w:id="13"/>
      <w:bookmarkEnd w:id="14"/>
    </w:p>
    <w:p w:rsidR="00697083" w:rsidRPr="00B6283B" w:rsidRDefault="00697083" w:rsidP="005D0BC1">
      <w:pPr>
        <w:shd w:val="clear" w:color="auto" w:fill="FFFFFF" w:themeFill="background1"/>
        <w:rPr>
          <w:lang w:eastAsia="ar-S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513"/>
      </w:tblGrid>
      <w:tr w:rsidR="004276AD" w:rsidRPr="00B6283B" w:rsidTr="006A7515">
        <w:tc>
          <w:tcPr>
            <w:tcW w:w="1809" w:type="dxa"/>
            <w:shd w:val="clear" w:color="auto" w:fill="auto"/>
          </w:tcPr>
          <w:p w:rsidR="002E12CC" w:rsidRPr="00B6283B" w:rsidRDefault="002E12CC" w:rsidP="005D0BC1">
            <w:pPr>
              <w:shd w:val="clear" w:color="auto" w:fill="FFFFFF" w:themeFill="background1"/>
              <w:autoSpaceDE w:val="0"/>
              <w:autoSpaceDN w:val="0"/>
              <w:adjustRightInd w:val="0"/>
              <w:jc w:val="center"/>
              <w:rPr>
                <w:rFonts w:eastAsia="TimesNewRomanPSMT" w:cs="Arial"/>
                <w:bCs/>
              </w:rPr>
            </w:pPr>
          </w:p>
          <w:p w:rsidR="002E12CC" w:rsidRPr="00B6283B" w:rsidRDefault="002E12CC" w:rsidP="005D0BC1">
            <w:pPr>
              <w:shd w:val="clear" w:color="auto" w:fill="FFFFFF" w:themeFill="background1"/>
              <w:autoSpaceDE w:val="0"/>
              <w:autoSpaceDN w:val="0"/>
              <w:adjustRightInd w:val="0"/>
              <w:jc w:val="center"/>
              <w:rPr>
                <w:rFonts w:eastAsia="TimesNewRomanPSMT" w:cs="Arial"/>
                <w:bCs/>
              </w:rPr>
            </w:pPr>
          </w:p>
          <w:p w:rsidR="004276AD" w:rsidRPr="00B6283B" w:rsidRDefault="004276AD" w:rsidP="005D0BC1">
            <w:pPr>
              <w:shd w:val="clear" w:color="auto" w:fill="FFFFFF" w:themeFill="background1"/>
              <w:autoSpaceDE w:val="0"/>
              <w:autoSpaceDN w:val="0"/>
              <w:adjustRightInd w:val="0"/>
              <w:jc w:val="center"/>
              <w:rPr>
                <w:rFonts w:eastAsia="TimesNewRomanPSMT" w:cs="Arial"/>
                <w:bCs/>
              </w:rPr>
            </w:pPr>
            <w:r w:rsidRPr="00B6283B">
              <w:rPr>
                <w:rFonts w:eastAsia="TimesNewRomanPSMT" w:cs="Arial"/>
                <w:bCs/>
              </w:rPr>
              <w:t>Назив и адреса Наручиоца</w:t>
            </w:r>
          </w:p>
        </w:tc>
        <w:tc>
          <w:tcPr>
            <w:tcW w:w="7513" w:type="dxa"/>
            <w:shd w:val="clear" w:color="auto" w:fill="auto"/>
          </w:tcPr>
          <w:p w:rsidR="004276AD" w:rsidRPr="00B6283B" w:rsidRDefault="004276AD" w:rsidP="005D0BC1">
            <w:pPr>
              <w:shd w:val="clear" w:color="auto" w:fill="FFFFFF" w:themeFill="background1"/>
              <w:suppressAutoHyphens/>
              <w:spacing w:line="100" w:lineRule="atLeast"/>
              <w:jc w:val="center"/>
              <w:rPr>
                <w:rFonts w:cs="Arial"/>
                <w:lang w:val="ru-RU"/>
              </w:rPr>
            </w:pPr>
            <w:r w:rsidRPr="00B6283B">
              <w:rPr>
                <w:rFonts w:cs="Arial"/>
                <w:lang w:val="ru-RU"/>
              </w:rPr>
              <w:t>Јавно предузеће „Електропривреда Србије“ Београд,</w:t>
            </w:r>
          </w:p>
          <w:p w:rsidR="004276AD" w:rsidRPr="00B6283B" w:rsidRDefault="004276AD" w:rsidP="005D0BC1">
            <w:pPr>
              <w:shd w:val="clear" w:color="auto" w:fill="FFFFFF" w:themeFill="background1"/>
              <w:suppressAutoHyphens/>
              <w:spacing w:line="100" w:lineRule="atLeast"/>
              <w:jc w:val="center"/>
              <w:rPr>
                <w:rFonts w:cs="Arial"/>
              </w:rPr>
            </w:pPr>
            <w:r w:rsidRPr="00B6283B">
              <w:rPr>
                <w:rFonts w:cs="Arial"/>
              </w:rPr>
              <w:t>Улица царице Милице бр.2, 11000 Београд</w:t>
            </w:r>
          </w:p>
          <w:p w:rsidR="00646539" w:rsidRPr="00B6283B" w:rsidRDefault="002E12CC" w:rsidP="005D0BC1">
            <w:pPr>
              <w:shd w:val="clear" w:color="auto" w:fill="FFFFFF" w:themeFill="background1"/>
              <w:suppressAutoHyphens/>
              <w:spacing w:line="100" w:lineRule="atLeast"/>
              <w:jc w:val="center"/>
              <w:rPr>
                <w:rFonts w:cs="Arial"/>
                <w:lang w:val="ru-RU"/>
              </w:rPr>
            </w:pPr>
            <w:r w:rsidRPr="00B6283B">
              <w:rPr>
                <w:rFonts w:cs="Arial"/>
                <w:lang w:val="ru-RU"/>
              </w:rPr>
              <w:t xml:space="preserve">Огранак </w:t>
            </w:r>
            <w:r w:rsidR="001B619C" w:rsidRPr="00B6283B">
              <w:rPr>
                <w:rFonts w:cs="Arial"/>
                <w:lang w:val="ru-RU"/>
              </w:rPr>
              <w:t>ТЕНТ</w:t>
            </w:r>
            <w:r w:rsidRPr="00B6283B">
              <w:rPr>
                <w:rFonts w:cs="Arial"/>
                <w:lang w:val="ru-RU"/>
              </w:rPr>
              <w:t xml:space="preserve">, </w:t>
            </w:r>
            <w:r w:rsidR="001B619C" w:rsidRPr="00B6283B">
              <w:rPr>
                <w:rFonts w:cs="Arial"/>
                <w:lang w:val="ru-RU"/>
              </w:rPr>
              <w:t>Богољуба Урошевића Црног бр.44.,</w:t>
            </w:r>
          </w:p>
          <w:p w:rsidR="002E12CC" w:rsidRPr="00B6283B" w:rsidRDefault="001B619C" w:rsidP="005D0BC1">
            <w:pPr>
              <w:shd w:val="clear" w:color="auto" w:fill="FFFFFF" w:themeFill="background1"/>
              <w:suppressAutoHyphens/>
              <w:spacing w:line="100" w:lineRule="atLeast"/>
              <w:jc w:val="center"/>
              <w:rPr>
                <w:rFonts w:cs="Arial"/>
              </w:rPr>
            </w:pPr>
            <w:r w:rsidRPr="00B6283B">
              <w:rPr>
                <w:rFonts w:cs="Arial"/>
              </w:rPr>
              <w:t>11500 Обреновац</w:t>
            </w:r>
          </w:p>
        </w:tc>
      </w:tr>
      <w:tr w:rsidR="004276AD" w:rsidRPr="00B6283B" w:rsidTr="006A7515">
        <w:tc>
          <w:tcPr>
            <w:tcW w:w="1809" w:type="dxa"/>
            <w:shd w:val="clear" w:color="auto" w:fill="auto"/>
          </w:tcPr>
          <w:p w:rsidR="004276AD" w:rsidRPr="00B6283B" w:rsidRDefault="004276AD" w:rsidP="005D0BC1">
            <w:pPr>
              <w:shd w:val="clear" w:color="auto" w:fill="FFFFFF" w:themeFill="background1"/>
              <w:autoSpaceDE w:val="0"/>
              <w:autoSpaceDN w:val="0"/>
              <w:adjustRightInd w:val="0"/>
              <w:jc w:val="center"/>
              <w:rPr>
                <w:rFonts w:eastAsia="TimesNewRomanPSMT" w:cs="Arial"/>
                <w:bCs/>
              </w:rPr>
            </w:pPr>
            <w:r w:rsidRPr="00B6283B">
              <w:rPr>
                <w:rFonts w:eastAsia="TimesNewRomanPSMT" w:cs="Arial"/>
                <w:bCs/>
              </w:rPr>
              <w:t>Интернет страница Наручиоца</w:t>
            </w:r>
          </w:p>
        </w:tc>
        <w:tc>
          <w:tcPr>
            <w:tcW w:w="7513" w:type="dxa"/>
            <w:shd w:val="clear" w:color="auto" w:fill="auto"/>
          </w:tcPr>
          <w:p w:rsidR="004276AD" w:rsidRPr="00B6283B" w:rsidRDefault="00D075C2" w:rsidP="005D0BC1">
            <w:pPr>
              <w:shd w:val="clear" w:color="auto" w:fill="FFFFFF" w:themeFill="background1"/>
              <w:autoSpaceDE w:val="0"/>
              <w:autoSpaceDN w:val="0"/>
              <w:adjustRightInd w:val="0"/>
              <w:jc w:val="center"/>
              <w:rPr>
                <w:rStyle w:val="Hyperlink"/>
                <w:rFonts w:eastAsia="Arial Unicode MS" w:cs="Arial"/>
                <w:color w:val="auto"/>
                <w:kern w:val="1"/>
                <w:lang w:eastAsia="ar-SA"/>
              </w:rPr>
            </w:pPr>
            <w:hyperlink r:id="rId166" w:history="1">
              <w:r w:rsidR="004276AD" w:rsidRPr="00B6283B">
                <w:rPr>
                  <w:rStyle w:val="Hyperlink"/>
                  <w:rFonts w:eastAsia="Arial Unicode MS" w:cs="Arial"/>
                  <w:color w:val="auto"/>
                  <w:kern w:val="1"/>
                  <w:lang w:eastAsia="ar-SA"/>
                </w:rPr>
                <w:t>www.eps.rs</w:t>
              </w:r>
            </w:hyperlink>
          </w:p>
          <w:p w:rsidR="002E12CC" w:rsidRPr="00B6283B" w:rsidRDefault="002E12CC" w:rsidP="005D0BC1">
            <w:pPr>
              <w:shd w:val="clear" w:color="auto" w:fill="FFFFFF" w:themeFill="background1"/>
              <w:autoSpaceDE w:val="0"/>
              <w:autoSpaceDN w:val="0"/>
              <w:adjustRightInd w:val="0"/>
              <w:jc w:val="center"/>
              <w:rPr>
                <w:rFonts w:eastAsia="TimesNewRomanPSMT" w:cs="Arial"/>
                <w:bCs/>
                <w:color w:val="FF0000"/>
              </w:rPr>
            </w:pPr>
          </w:p>
        </w:tc>
      </w:tr>
      <w:tr w:rsidR="004276AD" w:rsidRPr="00B6283B" w:rsidTr="006A7515">
        <w:tc>
          <w:tcPr>
            <w:tcW w:w="1809" w:type="dxa"/>
            <w:shd w:val="clear" w:color="auto" w:fill="auto"/>
          </w:tcPr>
          <w:p w:rsidR="004276AD" w:rsidRPr="00B6283B" w:rsidRDefault="004276AD" w:rsidP="005D0BC1">
            <w:pPr>
              <w:shd w:val="clear" w:color="auto" w:fill="FFFFFF" w:themeFill="background1"/>
              <w:autoSpaceDE w:val="0"/>
              <w:autoSpaceDN w:val="0"/>
              <w:adjustRightInd w:val="0"/>
              <w:jc w:val="center"/>
              <w:rPr>
                <w:rFonts w:eastAsia="TimesNewRomanPSMT" w:cs="Arial"/>
                <w:bCs/>
              </w:rPr>
            </w:pPr>
            <w:r w:rsidRPr="00B6283B">
              <w:rPr>
                <w:rFonts w:eastAsia="TimesNewRomanPSMT" w:cs="Arial"/>
                <w:bCs/>
              </w:rPr>
              <w:t>Врста поступка</w:t>
            </w:r>
          </w:p>
        </w:tc>
        <w:tc>
          <w:tcPr>
            <w:tcW w:w="7513" w:type="dxa"/>
            <w:shd w:val="clear" w:color="auto" w:fill="auto"/>
            <w:vAlign w:val="center"/>
          </w:tcPr>
          <w:p w:rsidR="004276AD" w:rsidRPr="00B6283B" w:rsidRDefault="00D34466" w:rsidP="005D0BC1">
            <w:pPr>
              <w:shd w:val="clear" w:color="auto" w:fill="FFFFFF" w:themeFill="background1"/>
              <w:autoSpaceDE w:val="0"/>
              <w:autoSpaceDN w:val="0"/>
              <w:adjustRightInd w:val="0"/>
              <w:jc w:val="center"/>
              <w:rPr>
                <w:rFonts w:eastAsia="TimesNewRomanPSMT" w:cs="Arial"/>
                <w:bCs/>
              </w:rPr>
            </w:pPr>
            <w:r w:rsidRPr="00B6283B">
              <w:rPr>
                <w:rFonts w:eastAsia="TimesNewRomanPSMT" w:cs="Arial"/>
                <w:bCs/>
              </w:rPr>
              <w:t>Отворени поступак</w:t>
            </w:r>
          </w:p>
        </w:tc>
      </w:tr>
      <w:tr w:rsidR="004276AD" w:rsidRPr="00B6283B" w:rsidTr="006A7515">
        <w:trPr>
          <w:trHeight w:val="575"/>
        </w:trPr>
        <w:tc>
          <w:tcPr>
            <w:tcW w:w="1809" w:type="dxa"/>
            <w:shd w:val="clear" w:color="auto" w:fill="auto"/>
          </w:tcPr>
          <w:p w:rsidR="004276AD" w:rsidRPr="00B6283B" w:rsidRDefault="004276AD" w:rsidP="005D0BC1">
            <w:pPr>
              <w:shd w:val="clear" w:color="auto" w:fill="FFFFFF" w:themeFill="background1"/>
              <w:autoSpaceDE w:val="0"/>
              <w:autoSpaceDN w:val="0"/>
              <w:adjustRightInd w:val="0"/>
              <w:jc w:val="center"/>
              <w:rPr>
                <w:rFonts w:eastAsia="TimesNewRomanPSMT" w:cs="Arial"/>
                <w:bCs/>
              </w:rPr>
            </w:pPr>
            <w:r w:rsidRPr="00B6283B">
              <w:rPr>
                <w:rFonts w:eastAsia="TimesNewRomanPSMT" w:cs="Arial"/>
                <w:bCs/>
              </w:rPr>
              <w:t>Предмет јавне набавке</w:t>
            </w:r>
          </w:p>
        </w:tc>
        <w:tc>
          <w:tcPr>
            <w:tcW w:w="7513" w:type="dxa"/>
            <w:shd w:val="clear" w:color="auto" w:fill="auto"/>
          </w:tcPr>
          <w:p w:rsidR="00A618E7" w:rsidRPr="00B6283B" w:rsidRDefault="004276AD" w:rsidP="005D0BC1">
            <w:pPr>
              <w:shd w:val="clear" w:color="auto" w:fill="FFFFFF" w:themeFill="background1"/>
              <w:ind w:left="-360" w:right="-19"/>
              <w:jc w:val="center"/>
              <w:outlineLvl w:val="0"/>
              <w:rPr>
                <w:rFonts w:cs="Arial"/>
                <w:lang w:val="ru-RU"/>
              </w:rPr>
            </w:pPr>
            <w:bookmarkStart w:id="16" w:name="_Toc442559877"/>
            <w:r w:rsidRPr="00B6283B">
              <w:rPr>
                <w:rFonts w:cs="Arial"/>
                <w:lang w:val="ru-RU"/>
              </w:rPr>
              <w:t>Набавка добара:</w:t>
            </w:r>
          </w:p>
          <w:bookmarkEnd w:id="16"/>
          <w:p w:rsidR="004276AD" w:rsidRPr="00B6283B" w:rsidRDefault="00FE6E5F" w:rsidP="00BA613C">
            <w:pPr>
              <w:shd w:val="clear" w:color="auto" w:fill="FFFFFF" w:themeFill="background1"/>
              <w:ind w:right="-19"/>
              <w:jc w:val="center"/>
              <w:outlineLvl w:val="0"/>
              <w:rPr>
                <w:rFonts w:ascii="Arial Cirilica" w:hAnsi="Arial Cirilica" w:cs="Arial"/>
                <w:lang w:val="sr-Cyrl-RS"/>
              </w:rPr>
            </w:pPr>
            <w:r w:rsidRPr="00B6283B">
              <w:rPr>
                <w:rFonts w:cs="Arial"/>
                <w:lang w:val="sr-Cyrl-CS"/>
              </w:rPr>
              <w:t>Набавка центрифугалних, дренажних и муљних пумпи - TE “</w:t>
            </w:r>
            <w:r w:rsidR="00B42EC6" w:rsidRPr="00B6283B">
              <w:rPr>
                <w:rFonts w:cs="Arial"/>
                <w:lang w:val="sr-Cyrl-CS"/>
              </w:rPr>
              <w:t>К</w:t>
            </w:r>
            <w:r w:rsidRPr="00B6283B">
              <w:rPr>
                <w:rFonts w:cs="Arial"/>
                <w:lang w:val="sr-Cyrl-CS"/>
              </w:rPr>
              <w:t>o</w:t>
            </w:r>
            <w:r w:rsidR="00B42EC6" w:rsidRPr="00B6283B">
              <w:rPr>
                <w:rFonts w:cs="Arial"/>
                <w:lang w:val="sr-Cyrl-CS"/>
              </w:rPr>
              <w:t>луб</w:t>
            </w:r>
            <w:r w:rsidRPr="00B6283B">
              <w:rPr>
                <w:rFonts w:cs="Arial"/>
                <w:lang w:val="sr-Cyrl-CS"/>
              </w:rPr>
              <w:t>a</w:t>
            </w:r>
            <w:r w:rsidR="00B42EC6" w:rsidRPr="00B6283B">
              <w:rPr>
                <w:rFonts w:cs="Arial"/>
                <w:lang w:val="sr-Cyrl-CS"/>
              </w:rPr>
              <w:t>р</w:t>
            </w:r>
            <w:r w:rsidRPr="00B6283B">
              <w:rPr>
                <w:rFonts w:cs="Arial"/>
                <w:lang w:val="sr-Cyrl-CS"/>
              </w:rPr>
              <w:t xml:space="preserve">a” </w:t>
            </w:r>
            <w:r w:rsidR="008E6D19" w:rsidRPr="00B6283B">
              <w:rPr>
                <w:rFonts w:ascii="Arial Cirilica" w:hAnsi="Arial Cirilica" w:cs="Arial"/>
                <w:b/>
                <w:lang w:val="sr-Cyrl-CS"/>
              </w:rPr>
              <w:t>”</w:t>
            </w:r>
          </w:p>
        </w:tc>
      </w:tr>
      <w:tr w:rsidR="002E12CC" w:rsidRPr="00B6283B" w:rsidTr="006A7515">
        <w:trPr>
          <w:trHeight w:val="995"/>
        </w:trPr>
        <w:tc>
          <w:tcPr>
            <w:tcW w:w="1809" w:type="dxa"/>
            <w:shd w:val="clear" w:color="auto" w:fill="auto"/>
          </w:tcPr>
          <w:p w:rsidR="002E12CC" w:rsidRPr="00B6283B" w:rsidRDefault="002E12CC" w:rsidP="005D0BC1">
            <w:pPr>
              <w:shd w:val="clear" w:color="auto" w:fill="FFFFFF" w:themeFill="background1"/>
              <w:autoSpaceDE w:val="0"/>
              <w:autoSpaceDN w:val="0"/>
              <w:adjustRightInd w:val="0"/>
              <w:jc w:val="center"/>
              <w:rPr>
                <w:rFonts w:eastAsia="TimesNewRomanPSMT" w:cs="Arial"/>
                <w:bCs/>
                <w:lang w:val="ru-RU"/>
              </w:rPr>
            </w:pPr>
          </w:p>
          <w:p w:rsidR="002E12CC" w:rsidRPr="00B6283B" w:rsidRDefault="002E12CC" w:rsidP="005D0BC1">
            <w:pPr>
              <w:shd w:val="clear" w:color="auto" w:fill="FFFFFF" w:themeFill="background1"/>
              <w:autoSpaceDE w:val="0"/>
              <w:autoSpaceDN w:val="0"/>
              <w:adjustRightInd w:val="0"/>
              <w:jc w:val="center"/>
              <w:rPr>
                <w:rFonts w:eastAsia="TimesNewRomanPSMT" w:cs="Arial"/>
                <w:bCs/>
              </w:rPr>
            </w:pPr>
            <w:r w:rsidRPr="00B6283B">
              <w:rPr>
                <w:rFonts w:cs="Arial"/>
              </w:rPr>
              <w:t>Опис сваке партије</w:t>
            </w:r>
          </w:p>
        </w:tc>
        <w:tc>
          <w:tcPr>
            <w:tcW w:w="7513" w:type="dxa"/>
            <w:shd w:val="clear" w:color="auto" w:fill="auto"/>
            <w:vAlign w:val="center"/>
          </w:tcPr>
          <w:p w:rsidR="00A618E7" w:rsidRPr="00B6283B" w:rsidRDefault="00E2197B" w:rsidP="005D0BC1">
            <w:pPr>
              <w:pStyle w:val="ListParagraph"/>
              <w:widowControl w:val="0"/>
              <w:shd w:val="clear" w:color="auto" w:fill="FFFFFF" w:themeFill="background1"/>
              <w:ind w:left="0"/>
              <w:rPr>
                <w:rFonts w:ascii="Arial" w:hAnsi="Arial" w:cs="Arial"/>
                <w:lang w:val="sr-Cyrl-RS"/>
              </w:rPr>
            </w:pPr>
            <w:r w:rsidRPr="00B6283B">
              <w:rPr>
                <w:rFonts w:ascii="Arial" w:hAnsi="Arial" w:cs="Arial"/>
              </w:rPr>
              <w:t>J</w:t>
            </w:r>
            <w:r w:rsidRPr="00B6283B">
              <w:rPr>
                <w:rFonts w:ascii="Arial" w:hAnsi="Arial" w:cs="Arial"/>
                <w:lang w:val="ru-RU"/>
              </w:rPr>
              <w:t xml:space="preserve">авна набавка је обликована </w:t>
            </w:r>
            <w:r w:rsidR="00FF011B" w:rsidRPr="00B6283B">
              <w:rPr>
                <w:rFonts w:ascii="Arial" w:hAnsi="Arial" w:cs="Arial"/>
                <w:lang w:val="sr-Cyrl-RS"/>
              </w:rPr>
              <w:t>у</w:t>
            </w:r>
            <w:r w:rsidR="008E6D19" w:rsidRPr="00B6283B">
              <w:rPr>
                <w:rFonts w:ascii="Arial" w:hAnsi="Arial" w:cs="Arial"/>
                <w:lang w:val="sr-Cyrl-RS"/>
              </w:rPr>
              <w:t xml:space="preserve"> </w:t>
            </w:r>
            <w:r w:rsidR="00FE6E5F" w:rsidRPr="00B6283B">
              <w:rPr>
                <w:rFonts w:ascii="Arial" w:hAnsi="Arial" w:cs="Arial"/>
                <w:lang w:val="sr-Cyrl-RS"/>
              </w:rPr>
              <w:t>четири</w:t>
            </w:r>
            <w:r w:rsidR="00B512F7" w:rsidRPr="00B6283B">
              <w:rPr>
                <w:rFonts w:ascii="Arial" w:hAnsi="Arial" w:cs="Arial"/>
                <w:lang w:val="sr-Cyrl-RS"/>
              </w:rPr>
              <w:t xml:space="preserve"> (</w:t>
            </w:r>
            <w:r w:rsidR="00FE6E5F" w:rsidRPr="00B6283B">
              <w:rPr>
                <w:rFonts w:ascii="Arial" w:hAnsi="Arial" w:cs="Arial"/>
                <w:lang w:val="sr-Cyrl-RS"/>
              </w:rPr>
              <w:t>4</w:t>
            </w:r>
            <w:r w:rsidR="00B512F7" w:rsidRPr="00B6283B">
              <w:rPr>
                <w:rFonts w:ascii="Arial" w:hAnsi="Arial" w:cs="Arial"/>
                <w:lang w:val="sr-Cyrl-RS"/>
              </w:rPr>
              <w:t>)</w:t>
            </w:r>
            <w:r w:rsidR="002E12CC" w:rsidRPr="00B6283B">
              <w:rPr>
                <w:rFonts w:ascii="Arial" w:hAnsi="Arial" w:cs="Arial"/>
                <w:lang w:val="ru-RU"/>
              </w:rPr>
              <w:t xml:space="preserve"> партиј</w:t>
            </w:r>
            <w:r w:rsidR="008703BF" w:rsidRPr="00B6283B">
              <w:rPr>
                <w:rFonts w:ascii="Arial" w:hAnsi="Arial" w:cs="Arial"/>
                <w:lang w:val="sr-Cyrl-RS"/>
              </w:rPr>
              <w:t>е</w:t>
            </w:r>
            <w:r w:rsidRPr="00B6283B">
              <w:rPr>
                <w:rFonts w:ascii="Arial" w:hAnsi="Arial" w:cs="Arial"/>
                <w:lang w:val="sr-Cyrl-RS"/>
              </w:rPr>
              <w:t>:</w:t>
            </w:r>
          </w:p>
          <w:p w:rsidR="00FE6E5F" w:rsidRPr="00B6283B" w:rsidRDefault="00A618E7" w:rsidP="005D0BC1">
            <w:pPr>
              <w:shd w:val="clear" w:color="auto" w:fill="FFFFFF" w:themeFill="background1"/>
              <w:ind w:right="-14"/>
              <w:rPr>
                <w:rFonts w:asciiTheme="minorHAnsi" w:hAnsiTheme="minorHAnsi" w:cs="Arial"/>
                <w:lang w:val="sr-Cyrl-RS"/>
              </w:rPr>
            </w:pPr>
            <w:r w:rsidRPr="00B6283B">
              <w:rPr>
                <w:rFonts w:ascii="Arial Cirilica" w:hAnsi="Arial Cirilica" w:cs="Arial"/>
              </w:rPr>
              <w:t xml:space="preserve"> </w:t>
            </w:r>
            <w:r w:rsidR="00FE6E5F" w:rsidRPr="00B6283B">
              <w:rPr>
                <w:rFonts w:ascii="Arial Cirilica" w:hAnsi="Arial Cirilica" w:cs="Arial"/>
              </w:rPr>
              <w:t>Partija 1</w:t>
            </w:r>
            <w:r w:rsidR="00FE6E5F" w:rsidRPr="00B6283B">
              <w:rPr>
                <w:rFonts w:ascii="Arial Cirilica" w:hAnsi="Arial Cirilica" w:cs="Arial"/>
                <w:lang w:val="sr-Cyrl-RS"/>
              </w:rPr>
              <w:t>:</w:t>
            </w:r>
            <w:r w:rsidR="00FE6E5F" w:rsidRPr="00B6283B">
              <w:rPr>
                <w:rFonts w:ascii="Arial Cirilica" w:hAnsi="Arial Cirilica" w:cs="Arial"/>
                <w:lang w:val="sr-Cyrl-RS" w:eastAsia="hr-HR"/>
              </w:rPr>
              <w:t xml:space="preserve"> </w:t>
            </w:r>
            <w:r w:rsidR="00FE6E5F" w:rsidRPr="00B6283B">
              <w:rPr>
                <w:rFonts w:cs="Arial"/>
                <w:lang w:val="sr-Cyrl-RS" w:eastAsia="hr-HR"/>
              </w:rPr>
              <w:t>Дренажне</w:t>
            </w:r>
            <w:r w:rsidR="00FE6E5F" w:rsidRPr="00B6283B">
              <w:rPr>
                <w:rFonts w:ascii="Arial Cirilica" w:hAnsi="Arial Cirilica" w:cs="Arial"/>
                <w:lang w:val="sr-Cyrl-RS" w:eastAsia="hr-HR"/>
              </w:rPr>
              <w:t xml:space="preserve"> </w:t>
            </w:r>
            <w:r w:rsidR="00FE6E5F" w:rsidRPr="00B6283B">
              <w:rPr>
                <w:rFonts w:cs="Arial"/>
                <w:lang w:val="sr-Cyrl-RS" w:eastAsia="hr-HR"/>
              </w:rPr>
              <w:t>пумпе</w:t>
            </w:r>
            <w:r w:rsidR="00FE6E5F" w:rsidRPr="00B6283B">
              <w:rPr>
                <w:rFonts w:ascii="Arial Cirilica" w:hAnsi="Arial Cirilica" w:cs="Arial"/>
                <w:lang w:val="sr-Cyrl-RS"/>
              </w:rPr>
              <w:t xml:space="preserve"> </w:t>
            </w:r>
          </w:p>
          <w:p w:rsidR="00FE6E5F" w:rsidRPr="00B6283B" w:rsidRDefault="00FE6E5F" w:rsidP="005D0BC1">
            <w:pPr>
              <w:shd w:val="clear" w:color="auto" w:fill="FFFFFF" w:themeFill="background1"/>
              <w:spacing w:before="0"/>
              <w:ind w:right="-14"/>
              <w:jc w:val="left"/>
              <w:rPr>
                <w:rFonts w:ascii="Arial Cirilica" w:hAnsi="Arial Cirilica" w:cs="Arial"/>
                <w:lang w:val="sr-Cyrl-CS" w:eastAsia="hr-HR"/>
              </w:rPr>
            </w:pPr>
            <w:r w:rsidRPr="00B6283B">
              <w:rPr>
                <w:rFonts w:ascii="Arial Cirilica" w:hAnsi="Arial Cirilica" w:cs="Arial"/>
                <w:lang w:val="sr-Cyrl-CS" w:eastAsia="hr-HR"/>
              </w:rPr>
              <w:t xml:space="preserve"> Partija 2:</w:t>
            </w:r>
            <w:r w:rsidRPr="00B6283B">
              <w:rPr>
                <w:rFonts w:ascii="Arial Cirilica" w:hAnsi="Arial Cirilica" w:cs="Arial"/>
                <w:lang w:val="sr-Cyrl-RS" w:eastAsia="hr-HR"/>
              </w:rPr>
              <w:t xml:space="preserve"> </w:t>
            </w:r>
            <w:r w:rsidR="00B42EC6" w:rsidRPr="00B6283B">
              <w:rPr>
                <w:rFonts w:cs="Arial"/>
                <w:lang w:val="sr-Cyrl-RS" w:eastAsia="hr-HR"/>
              </w:rPr>
              <w:t>Ц</w:t>
            </w:r>
            <w:r w:rsidRPr="00B6283B">
              <w:rPr>
                <w:rFonts w:cs="Arial"/>
                <w:lang w:val="sr-Cyrl-RS" w:eastAsia="hr-HR"/>
              </w:rPr>
              <w:t>ентрифугалне</w:t>
            </w:r>
            <w:r w:rsidRPr="00B6283B">
              <w:rPr>
                <w:rFonts w:ascii="Arial Cirilica" w:hAnsi="Arial Cirilica" w:cs="Arial"/>
                <w:lang w:val="sr-Cyrl-RS" w:eastAsia="hr-HR"/>
              </w:rPr>
              <w:t xml:space="preserve"> </w:t>
            </w:r>
            <w:r w:rsidRPr="00B6283B">
              <w:rPr>
                <w:rFonts w:cs="Arial"/>
                <w:lang w:val="sr-Cyrl-RS" w:eastAsia="hr-HR"/>
              </w:rPr>
              <w:t>пумпе</w:t>
            </w:r>
            <w:r w:rsidRPr="00B6283B">
              <w:rPr>
                <w:rFonts w:ascii="Arial Cirilica" w:hAnsi="Arial Cirilica" w:cs="Arial"/>
                <w:lang w:eastAsia="hr-HR"/>
              </w:rPr>
              <w:t xml:space="preserve"> </w:t>
            </w:r>
          </w:p>
          <w:p w:rsidR="00FE6E5F" w:rsidRPr="00B6283B" w:rsidRDefault="00FE6E5F" w:rsidP="005D0BC1">
            <w:pPr>
              <w:shd w:val="clear" w:color="auto" w:fill="FFFFFF" w:themeFill="background1"/>
              <w:spacing w:before="0"/>
              <w:ind w:right="-14"/>
              <w:jc w:val="left"/>
              <w:rPr>
                <w:rFonts w:ascii="Arial Cirilica" w:hAnsi="Arial Cirilica" w:cs="Arial"/>
                <w:lang w:val="sr-Cyrl-CS" w:eastAsia="hr-HR"/>
              </w:rPr>
            </w:pPr>
            <w:r w:rsidRPr="00B6283B">
              <w:rPr>
                <w:rFonts w:ascii="Arial Cirilica" w:hAnsi="Arial Cirilica" w:cs="Arial"/>
                <w:lang w:eastAsia="hr-HR"/>
              </w:rPr>
              <w:t xml:space="preserve"> </w:t>
            </w:r>
            <w:r w:rsidRPr="00B6283B">
              <w:rPr>
                <w:rFonts w:ascii="Arial Cirilica" w:hAnsi="Arial Cirilica" w:cs="Arial"/>
                <w:lang w:val="sr-Cyrl-CS" w:eastAsia="hr-HR"/>
              </w:rPr>
              <w:t xml:space="preserve">Partija </w:t>
            </w:r>
            <w:r w:rsidRPr="00B6283B">
              <w:rPr>
                <w:rFonts w:ascii="Arial Cirilica" w:hAnsi="Arial Cirilica" w:cs="Arial"/>
                <w:lang w:eastAsia="hr-HR"/>
              </w:rPr>
              <w:t>3</w:t>
            </w:r>
            <w:r w:rsidRPr="00B6283B">
              <w:rPr>
                <w:rFonts w:ascii="Arial Cirilica" w:hAnsi="Arial Cirilica" w:cs="Arial"/>
                <w:lang w:val="sr-Cyrl-CS" w:eastAsia="hr-HR"/>
              </w:rPr>
              <w:t>:</w:t>
            </w:r>
            <w:r w:rsidRPr="00B6283B">
              <w:rPr>
                <w:rFonts w:ascii="Arial Cirilica" w:hAnsi="Arial Cirilica" w:cs="Arial"/>
                <w:lang w:eastAsia="hr-HR"/>
              </w:rPr>
              <w:t xml:space="preserve"> </w:t>
            </w:r>
            <w:r w:rsidRPr="00B6283B">
              <w:rPr>
                <w:rFonts w:cs="Arial"/>
                <w:lang w:val="sr-Cyrl-RS" w:eastAsia="hr-HR"/>
              </w:rPr>
              <w:t>Циркулационе</w:t>
            </w:r>
            <w:r w:rsidRPr="00B6283B">
              <w:rPr>
                <w:rFonts w:ascii="Arial Cirilica" w:hAnsi="Arial Cirilica" w:cs="Arial"/>
                <w:lang w:val="sr-Cyrl-RS" w:eastAsia="hr-HR"/>
              </w:rPr>
              <w:t xml:space="preserve"> </w:t>
            </w:r>
            <w:r w:rsidRPr="00B6283B">
              <w:rPr>
                <w:rFonts w:cs="Arial"/>
                <w:lang w:val="sr-Cyrl-RS" w:eastAsia="hr-HR"/>
              </w:rPr>
              <w:t>пумпе</w:t>
            </w:r>
            <w:r w:rsidRPr="00B6283B">
              <w:rPr>
                <w:rFonts w:ascii="Arial Cirilica" w:hAnsi="Arial Cirilica" w:cs="Arial"/>
                <w:lang w:eastAsia="hr-HR"/>
              </w:rPr>
              <w:t xml:space="preserve"> </w:t>
            </w:r>
          </w:p>
          <w:p w:rsidR="00FE6E5F" w:rsidRPr="00B6283B" w:rsidRDefault="00BA613C" w:rsidP="005D0BC1">
            <w:pPr>
              <w:shd w:val="clear" w:color="auto" w:fill="FFFFFF" w:themeFill="background1"/>
              <w:spacing w:before="0"/>
              <w:ind w:right="-14"/>
              <w:jc w:val="left"/>
              <w:rPr>
                <w:rFonts w:ascii="Arial Cirilica" w:hAnsi="Arial Cirilica" w:cs="Arial"/>
                <w:lang w:val="sr-Cyrl-RS" w:eastAsia="hr-HR"/>
              </w:rPr>
            </w:pPr>
            <w:r>
              <w:rPr>
                <w:rFonts w:cs="Arial"/>
                <w:lang w:val="sr-Cyrl-CS" w:eastAsia="hr-HR"/>
              </w:rPr>
              <w:t xml:space="preserve"> </w:t>
            </w:r>
            <w:r w:rsidR="00FE6E5F" w:rsidRPr="00B6283B">
              <w:rPr>
                <w:rFonts w:cs="Arial"/>
                <w:lang w:val="sr-Cyrl-CS" w:eastAsia="hr-HR"/>
              </w:rPr>
              <w:t>Партија</w:t>
            </w:r>
            <w:r w:rsidR="00FE6E5F" w:rsidRPr="00B6283B">
              <w:rPr>
                <w:rFonts w:ascii="Arial Cirilica" w:hAnsi="Arial Cirilica" w:cs="Arial"/>
                <w:lang w:val="sr-Cyrl-CS" w:eastAsia="hr-HR"/>
              </w:rPr>
              <w:t xml:space="preserve"> 4: </w:t>
            </w:r>
            <w:r w:rsidR="00FE6E5F" w:rsidRPr="00B6283B">
              <w:rPr>
                <w:rFonts w:cs="Arial"/>
                <w:lang w:val="sr-Cyrl-RS" w:eastAsia="hr-HR"/>
              </w:rPr>
              <w:t>Зупчасте</w:t>
            </w:r>
            <w:r w:rsidR="00FE6E5F" w:rsidRPr="00B6283B">
              <w:rPr>
                <w:rFonts w:ascii="Arial Cirilica" w:hAnsi="Arial Cirilica" w:cs="Arial"/>
                <w:lang w:val="sr-Cyrl-RS" w:eastAsia="hr-HR"/>
              </w:rPr>
              <w:t xml:space="preserve"> </w:t>
            </w:r>
            <w:r w:rsidR="00FE6E5F" w:rsidRPr="00B6283B">
              <w:rPr>
                <w:rFonts w:cs="Arial"/>
                <w:lang w:val="sr-Cyrl-RS" w:eastAsia="hr-HR"/>
              </w:rPr>
              <w:t>пумпе</w:t>
            </w:r>
            <w:r w:rsidR="00FE6E5F" w:rsidRPr="00B6283B">
              <w:rPr>
                <w:rFonts w:ascii="Arial Cirilica" w:hAnsi="Arial Cirilica" w:cs="Arial"/>
                <w:lang w:val="sr-Cyrl-CS" w:eastAsia="hr-HR"/>
              </w:rPr>
              <w:t xml:space="preserve"> </w:t>
            </w:r>
          </w:p>
          <w:p w:rsidR="002E12CC" w:rsidRPr="00B6283B" w:rsidRDefault="002E12CC" w:rsidP="005D0BC1">
            <w:pPr>
              <w:shd w:val="clear" w:color="auto" w:fill="FFFFFF" w:themeFill="background1"/>
              <w:spacing w:before="0"/>
              <w:ind w:right="-14"/>
              <w:jc w:val="left"/>
              <w:rPr>
                <w:rFonts w:ascii="Arial Cirilica" w:hAnsi="Arial Cirilica" w:cs="Arial"/>
                <w:lang w:eastAsia="hr-HR"/>
              </w:rPr>
            </w:pPr>
          </w:p>
        </w:tc>
      </w:tr>
      <w:tr w:rsidR="004276AD" w:rsidRPr="00B6283B" w:rsidTr="006A7515">
        <w:trPr>
          <w:trHeight w:val="594"/>
        </w:trPr>
        <w:tc>
          <w:tcPr>
            <w:tcW w:w="1809" w:type="dxa"/>
            <w:shd w:val="clear" w:color="auto" w:fill="auto"/>
          </w:tcPr>
          <w:p w:rsidR="004276AD" w:rsidRPr="00B6283B" w:rsidRDefault="004276AD" w:rsidP="005D0BC1">
            <w:pPr>
              <w:shd w:val="clear" w:color="auto" w:fill="FFFFFF" w:themeFill="background1"/>
              <w:autoSpaceDE w:val="0"/>
              <w:autoSpaceDN w:val="0"/>
              <w:adjustRightInd w:val="0"/>
              <w:jc w:val="center"/>
              <w:rPr>
                <w:rFonts w:eastAsia="TimesNewRomanPSMT" w:cs="Arial"/>
                <w:bCs/>
              </w:rPr>
            </w:pPr>
            <w:r w:rsidRPr="00B6283B">
              <w:rPr>
                <w:rFonts w:eastAsia="TimesNewRomanPSMT" w:cs="Arial"/>
                <w:bCs/>
              </w:rPr>
              <w:t>Циљ поступка</w:t>
            </w:r>
          </w:p>
        </w:tc>
        <w:tc>
          <w:tcPr>
            <w:tcW w:w="7513" w:type="dxa"/>
            <w:shd w:val="clear" w:color="auto" w:fill="auto"/>
          </w:tcPr>
          <w:p w:rsidR="004276AD" w:rsidRPr="00B6283B" w:rsidRDefault="004276AD" w:rsidP="005D0BC1">
            <w:pPr>
              <w:shd w:val="clear" w:color="auto" w:fill="FFFFFF" w:themeFill="background1"/>
              <w:autoSpaceDE w:val="0"/>
              <w:autoSpaceDN w:val="0"/>
              <w:adjustRightInd w:val="0"/>
              <w:jc w:val="center"/>
              <w:rPr>
                <w:rFonts w:eastAsia="TimesNewRomanPSMT" w:cs="Arial"/>
                <w:bCs/>
              </w:rPr>
            </w:pPr>
            <w:r w:rsidRPr="00B6283B">
              <w:rPr>
                <w:rFonts w:eastAsia="TimesNewRomanPSMT" w:cs="Arial"/>
                <w:bCs/>
              </w:rPr>
              <w:t xml:space="preserve"> Закључење Уговора о јавној набавци </w:t>
            </w:r>
          </w:p>
          <w:p w:rsidR="002E12CC" w:rsidRPr="00B6283B" w:rsidRDefault="002E12CC" w:rsidP="005D0BC1">
            <w:pPr>
              <w:shd w:val="clear" w:color="auto" w:fill="FFFFFF" w:themeFill="background1"/>
              <w:autoSpaceDE w:val="0"/>
              <w:autoSpaceDN w:val="0"/>
              <w:adjustRightInd w:val="0"/>
              <w:rPr>
                <w:rFonts w:eastAsia="TimesNewRomanPSMT" w:cs="Arial"/>
                <w:b/>
                <w:bCs/>
                <w:color w:val="FF0000"/>
              </w:rPr>
            </w:pPr>
          </w:p>
        </w:tc>
      </w:tr>
      <w:tr w:rsidR="004276AD" w:rsidRPr="00B6283B" w:rsidTr="006A7515">
        <w:trPr>
          <w:trHeight w:val="1057"/>
        </w:trPr>
        <w:tc>
          <w:tcPr>
            <w:tcW w:w="1809" w:type="dxa"/>
            <w:shd w:val="clear" w:color="auto" w:fill="auto"/>
          </w:tcPr>
          <w:p w:rsidR="004276AD" w:rsidRPr="00B6283B" w:rsidRDefault="004276AD" w:rsidP="005D0BC1">
            <w:pPr>
              <w:shd w:val="clear" w:color="auto" w:fill="FFFFFF" w:themeFill="background1"/>
              <w:autoSpaceDE w:val="0"/>
              <w:autoSpaceDN w:val="0"/>
              <w:adjustRightInd w:val="0"/>
              <w:jc w:val="center"/>
              <w:rPr>
                <w:rFonts w:eastAsia="TimesNewRomanPSMT" w:cs="Arial"/>
                <w:bCs/>
              </w:rPr>
            </w:pPr>
          </w:p>
          <w:p w:rsidR="004276AD" w:rsidRPr="00B6283B" w:rsidRDefault="004276AD" w:rsidP="005D0BC1">
            <w:pPr>
              <w:shd w:val="clear" w:color="auto" w:fill="FFFFFF" w:themeFill="background1"/>
              <w:autoSpaceDE w:val="0"/>
              <w:autoSpaceDN w:val="0"/>
              <w:adjustRightInd w:val="0"/>
              <w:jc w:val="center"/>
              <w:rPr>
                <w:rFonts w:eastAsia="TimesNewRomanPSMT" w:cs="Arial"/>
                <w:bCs/>
              </w:rPr>
            </w:pPr>
            <w:r w:rsidRPr="00B6283B">
              <w:rPr>
                <w:rFonts w:eastAsia="TimesNewRomanPSMT" w:cs="Arial"/>
                <w:bCs/>
              </w:rPr>
              <w:t>Контакт</w:t>
            </w:r>
          </w:p>
        </w:tc>
        <w:tc>
          <w:tcPr>
            <w:tcW w:w="7513" w:type="dxa"/>
            <w:shd w:val="clear" w:color="auto" w:fill="auto"/>
            <w:vAlign w:val="center"/>
          </w:tcPr>
          <w:p w:rsidR="00704C2E" w:rsidRPr="00B6283B" w:rsidRDefault="00F75B30" w:rsidP="005D0BC1">
            <w:pPr>
              <w:shd w:val="clear" w:color="auto" w:fill="FFFFFF" w:themeFill="background1"/>
              <w:jc w:val="center"/>
              <w:rPr>
                <w:rFonts w:cs="Arial"/>
                <w:lang w:val="sr-Cyrl-RS"/>
              </w:rPr>
            </w:pPr>
            <w:r w:rsidRPr="00B6283B">
              <w:rPr>
                <w:rFonts w:cs="Arial"/>
                <w:lang w:val="sr-Cyrl-RS"/>
              </w:rPr>
              <w:t>Лилиан Јојић</w:t>
            </w:r>
          </w:p>
          <w:p w:rsidR="004276AD" w:rsidRPr="00B6283B" w:rsidRDefault="004276AD" w:rsidP="005D0BC1">
            <w:pPr>
              <w:shd w:val="clear" w:color="auto" w:fill="FFFFFF" w:themeFill="background1"/>
              <w:jc w:val="center"/>
              <w:rPr>
                <w:rFonts w:cs="Arial"/>
              </w:rPr>
            </w:pPr>
            <w:r w:rsidRPr="00B6283B">
              <w:rPr>
                <w:rFonts w:cs="Arial"/>
              </w:rPr>
              <w:t xml:space="preserve">e-mail: </w:t>
            </w:r>
            <w:hyperlink r:id="rId167" w:history="1">
              <w:r w:rsidR="004A471B" w:rsidRPr="00B6283B">
                <w:rPr>
                  <w:rStyle w:val="Hyperlink"/>
                  <w:rFonts w:cs="Arial"/>
                </w:rPr>
                <w:t>lilijan.jojic@</w:t>
              </w:r>
            </w:hyperlink>
            <w:r w:rsidR="001B619C" w:rsidRPr="00B6283B">
              <w:rPr>
                <w:rStyle w:val="Hyperlink"/>
                <w:rFonts w:cs="Arial"/>
                <w:color w:val="auto"/>
              </w:rPr>
              <w:t>eps.rs</w:t>
            </w:r>
          </w:p>
          <w:p w:rsidR="004276AD" w:rsidRPr="00B6283B" w:rsidRDefault="004276AD" w:rsidP="005D0BC1">
            <w:pPr>
              <w:shd w:val="clear" w:color="auto" w:fill="FFFFFF" w:themeFill="background1"/>
              <w:jc w:val="center"/>
              <w:rPr>
                <w:rFonts w:cs="Arial"/>
              </w:rPr>
            </w:pPr>
          </w:p>
        </w:tc>
      </w:tr>
    </w:tbl>
    <w:p w:rsidR="00FA0E61" w:rsidRPr="00B6283B" w:rsidRDefault="00FA0E61" w:rsidP="005D0BC1">
      <w:pPr>
        <w:shd w:val="clear" w:color="auto" w:fill="FFFFFF" w:themeFill="background1"/>
        <w:spacing w:before="0"/>
        <w:rPr>
          <w:rFonts w:cs="Arial"/>
          <w:lang w:val="sr-Cyrl-RS"/>
        </w:rPr>
      </w:pPr>
    </w:p>
    <w:p w:rsidR="002E12CC" w:rsidRPr="00B6283B" w:rsidRDefault="002E12CC" w:rsidP="00F95941">
      <w:pPr>
        <w:pStyle w:val="Heading10"/>
        <w:numPr>
          <w:ilvl w:val="0"/>
          <w:numId w:val="16"/>
        </w:numPr>
        <w:shd w:val="clear" w:color="auto" w:fill="FFFFFF" w:themeFill="background1"/>
        <w:jc w:val="both"/>
        <w:rPr>
          <w:rFonts w:cs="Arial"/>
        </w:rPr>
      </w:pPr>
      <w:bookmarkStart w:id="17" w:name="_Toc442559878"/>
      <w:bookmarkStart w:id="18" w:name="_Toc427817448"/>
      <w:r w:rsidRPr="00B6283B">
        <w:rPr>
          <w:rFonts w:cs="Arial"/>
        </w:rPr>
        <w:t>ПОДАЦИ О ПРЕДМЕТУ ЈАВНЕ НАБАВКЕ</w:t>
      </w:r>
    </w:p>
    <w:p w:rsidR="002E12CC" w:rsidRPr="00B6283B" w:rsidRDefault="002E12CC" w:rsidP="005D0BC1">
      <w:pPr>
        <w:pStyle w:val="Heading10"/>
        <w:shd w:val="clear" w:color="auto" w:fill="FFFFFF" w:themeFill="background1"/>
        <w:ind w:left="0" w:firstLine="0"/>
        <w:jc w:val="both"/>
        <w:rPr>
          <w:rFonts w:cs="Arial"/>
        </w:rPr>
      </w:pPr>
      <w:r w:rsidRPr="00B6283B">
        <w:rPr>
          <w:rFonts w:cs="Arial"/>
        </w:rPr>
        <w:t>2.1 Опис предмета јавне набавке, назив и ознака из општег речника набавке</w:t>
      </w:r>
    </w:p>
    <w:p w:rsidR="00E9104E" w:rsidRPr="00B6283B" w:rsidRDefault="002E12CC" w:rsidP="005D0BC1">
      <w:pPr>
        <w:shd w:val="clear" w:color="auto" w:fill="FFFFFF" w:themeFill="background1"/>
        <w:spacing w:before="0"/>
        <w:rPr>
          <w:rFonts w:ascii="Arial Cirilica" w:hAnsi="Arial Cirilica" w:cs="Arial"/>
          <w:b/>
        </w:rPr>
      </w:pPr>
      <w:r w:rsidRPr="00B6283B">
        <w:rPr>
          <w:rFonts w:cs="Arial"/>
          <w:lang w:val="ru-RU" w:eastAsia="zh-CN"/>
        </w:rPr>
        <w:t xml:space="preserve">Опис предмета јавне набавке: </w:t>
      </w:r>
      <w:r w:rsidR="00FE6E5F" w:rsidRPr="00B6283B">
        <w:rPr>
          <w:rFonts w:cs="Arial"/>
          <w:b/>
          <w:lang w:val="sr-Cyrl-CS"/>
        </w:rPr>
        <w:t xml:space="preserve">Набавка центрифугалних, дренажних и муљних пумпи - TE </w:t>
      </w:r>
      <w:r w:rsidR="00FE6E5F" w:rsidRPr="00B6283B">
        <w:rPr>
          <w:rFonts w:ascii="Arial Cirilica" w:hAnsi="Arial Cirilica" w:cs="Arial"/>
          <w:b/>
          <w:lang w:val="sr-Cyrl-CS"/>
        </w:rPr>
        <w:t>“Kolubara”</w:t>
      </w:r>
      <w:r w:rsidR="00FE6E5F" w:rsidRPr="00B6283B">
        <w:rPr>
          <w:rFonts w:cs="Arial"/>
          <w:b/>
          <w:lang w:val="sr-Cyrl-CS"/>
        </w:rPr>
        <w:t xml:space="preserve"> </w:t>
      </w:r>
    </w:p>
    <w:p w:rsidR="00A618E7" w:rsidRPr="00B6283B" w:rsidRDefault="00A618E7" w:rsidP="005D0BC1">
      <w:pPr>
        <w:shd w:val="clear" w:color="auto" w:fill="FFFFFF" w:themeFill="background1"/>
        <w:spacing w:before="0"/>
        <w:rPr>
          <w:rFonts w:ascii="Arial Cirilica" w:hAnsi="Arial Cirilica" w:cs="Arial"/>
          <w:b/>
          <w:lang w:val="sr-Cyrl-CS"/>
        </w:rPr>
      </w:pPr>
      <w:r w:rsidRPr="00B6283B">
        <w:rPr>
          <w:rFonts w:ascii="Arial Cirilica" w:hAnsi="Arial Cirilica" w:cs="Arial"/>
          <w:lang w:val="sr-Cyrl-CS"/>
        </w:rPr>
        <w:t>“</w:t>
      </w:r>
      <w:r w:rsidRPr="00B6283B">
        <w:rPr>
          <w:rFonts w:ascii="Arial Cirilica" w:hAnsi="Arial Cirilica" w:cs="Arial"/>
          <w:b/>
          <w:lang w:val="sr-Cyrl-CS"/>
        </w:rPr>
        <w:t>”</w:t>
      </w:r>
    </w:p>
    <w:p w:rsidR="0096764A" w:rsidRPr="00B6283B" w:rsidRDefault="00730673" w:rsidP="005D0BC1">
      <w:pPr>
        <w:shd w:val="clear" w:color="auto" w:fill="FFFFFF" w:themeFill="background1"/>
        <w:spacing w:before="0"/>
        <w:rPr>
          <w:rFonts w:cs="Arial"/>
          <w:b/>
          <w:lang w:val="sr-Cyrl-RS"/>
        </w:rPr>
      </w:pPr>
      <w:r w:rsidRPr="00B6283B">
        <w:rPr>
          <w:rFonts w:cs="Arial"/>
          <w:lang w:val="ru-RU" w:eastAsia="zh-CN"/>
        </w:rPr>
        <w:t xml:space="preserve"> </w:t>
      </w:r>
      <w:r w:rsidR="002E12CC" w:rsidRPr="00B6283B">
        <w:rPr>
          <w:rFonts w:cs="Arial"/>
          <w:lang w:val="ru-RU" w:eastAsia="zh-CN"/>
        </w:rPr>
        <w:t>Назив из општег речника набавке:</w:t>
      </w:r>
      <w:r w:rsidR="009968FF" w:rsidRPr="00B6283B">
        <w:rPr>
          <w:rFonts w:cs="Arial"/>
          <w:color w:val="000000"/>
          <w:lang w:val="sr-Cyrl-RS"/>
        </w:rPr>
        <w:t xml:space="preserve"> </w:t>
      </w:r>
      <w:r w:rsidR="008E6D19" w:rsidRPr="00B6283B">
        <w:rPr>
          <w:rFonts w:ascii="Arial Cirilica" w:hAnsi="Arial Cirilica" w:cs="Arial"/>
        </w:rPr>
        <w:t xml:space="preserve"> </w:t>
      </w:r>
      <w:r w:rsidR="008703BF" w:rsidRPr="00B6283B">
        <w:rPr>
          <w:rFonts w:ascii="Arial Cirilica" w:hAnsi="Arial Cirilica" w:cs="Arial"/>
          <w:lang w:eastAsia="hr-HR"/>
        </w:rPr>
        <w:t>Centrifugalne pumpe</w:t>
      </w:r>
    </w:p>
    <w:p w:rsidR="008703BF" w:rsidRPr="00B6283B" w:rsidRDefault="00730673" w:rsidP="005D0BC1">
      <w:pPr>
        <w:pStyle w:val="ListParagraph"/>
        <w:shd w:val="clear" w:color="auto" w:fill="FFFFFF" w:themeFill="background1"/>
        <w:spacing w:before="0"/>
        <w:ind w:left="-360" w:right="-14"/>
        <w:rPr>
          <w:rFonts w:ascii="Arial Cirilica" w:hAnsi="Arial Cirilica" w:cs="Arial"/>
          <w:lang w:eastAsia="hr-HR"/>
        </w:rPr>
      </w:pPr>
      <w:r w:rsidRPr="00B6283B">
        <w:rPr>
          <w:rFonts w:ascii="Arial" w:hAnsi="Arial" w:cs="Arial"/>
          <w:lang w:val="ru-RU" w:eastAsia="zh-CN"/>
        </w:rPr>
        <w:t xml:space="preserve">      </w:t>
      </w:r>
      <w:r w:rsidR="002E12CC" w:rsidRPr="00B6283B">
        <w:rPr>
          <w:rFonts w:ascii="Arial" w:hAnsi="Arial" w:cs="Arial"/>
          <w:lang w:val="ru-RU" w:eastAsia="zh-CN"/>
        </w:rPr>
        <w:t xml:space="preserve">Ознака из општег речника набавке: </w:t>
      </w:r>
      <w:r w:rsidR="008703BF" w:rsidRPr="00B6283B">
        <w:rPr>
          <w:rFonts w:ascii="Arial Cirilica" w:hAnsi="Arial Cirilica" w:cs="Arial"/>
          <w:lang w:val="sr-Cyrl-CS" w:eastAsia="hr-HR"/>
        </w:rPr>
        <w:t>42122</w:t>
      </w:r>
      <w:r w:rsidR="008703BF" w:rsidRPr="00B6283B">
        <w:rPr>
          <w:rFonts w:ascii="Arial Cirilica" w:hAnsi="Arial Cirilica" w:cs="Arial"/>
          <w:lang w:eastAsia="hr-HR"/>
        </w:rPr>
        <w:t>4</w:t>
      </w:r>
      <w:r w:rsidR="008703BF" w:rsidRPr="00B6283B">
        <w:rPr>
          <w:rFonts w:ascii="Arial Cirilica" w:hAnsi="Arial Cirilica" w:cs="Arial"/>
          <w:lang w:val="sr-Cyrl-CS" w:eastAsia="hr-HR"/>
        </w:rPr>
        <w:t>30</w:t>
      </w:r>
    </w:p>
    <w:p w:rsidR="005326CD" w:rsidRPr="00B6283B" w:rsidRDefault="005326CD" w:rsidP="005D0BC1">
      <w:pPr>
        <w:pStyle w:val="ListParagraph"/>
        <w:shd w:val="clear" w:color="auto" w:fill="FFFFFF" w:themeFill="background1"/>
        <w:ind w:left="-360" w:right="-14"/>
        <w:rPr>
          <w:rFonts w:asciiTheme="minorHAnsi" w:hAnsiTheme="minorHAnsi" w:cs="Arial"/>
          <w:lang w:eastAsia="hr-HR"/>
        </w:rPr>
      </w:pPr>
    </w:p>
    <w:p w:rsidR="008703BF" w:rsidRPr="00B6283B" w:rsidRDefault="008703BF" w:rsidP="005D0BC1">
      <w:pPr>
        <w:pStyle w:val="ListParagraph"/>
        <w:shd w:val="clear" w:color="auto" w:fill="FFFFFF" w:themeFill="background1"/>
        <w:ind w:left="-360" w:right="-14"/>
        <w:rPr>
          <w:rFonts w:ascii="Arial Cirilica" w:hAnsi="Arial Cirilica" w:cs="Arial"/>
          <w:lang w:val="ru-RU" w:eastAsia="zh-CN"/>
        </w:rPr>
      </w:pPr>
      <w:r w:rsidRPr="00B6283B">
        <w:rPr>
          <w:rFonts w:ascii="Arial" w:hAnsi="Arial" w:cs="Arial"/>
          <w:lang w:val="ru-RU" w:eastAsia="zh-CN"/>
        </w:rPr>
        <w:t xml:space="preserve">      </w:t>
      </w:r>
      <w:r w:rsidR="002E12CC" w:rsidRPr="00B6283B">
        <w:rPr>
          <w:rFonts w:ascii="Arial" w:hAnsi="Arial" w:cs="Arial"/>
          <w:lang w:val="ru-RU" w:eastAsia="zh-CN"/>
        </w:rPr>
        <w:t>Детаљни</w:t>
      </w:r>
      <w:r w:rsidR="002E12CC" w:rsidRPr="00B6283B">
        <w:rPr>
          <w:rFonts w:ascii="Arial Cirilica" w:hAnsi="Arial Cirilica" w:cs="Arial"/>
          <w:lang w:val="ru-RU" w:eastAsia="zh-CN"/>
        </w:rPr>
        <w:t xml:space="preserve"> </w:t>
      </w:r>
      <w:r w:rsidR="002E12CC" w:rsidRPr="00B6283B">
        <w:rPr>
          <w:rFonts w:ascii="Arial" w:hAnsi="Arial" w:cs="Arial"/>
          <w:lang w:val="ru-RU" w:eastAsia="zh-CN"/>
        </w:rPr>
        <w:t>подаци</w:t>
      </w:r>
      <w:r w:rsidR="002E12CC" w:rsidRPr="00B6283B">
        <w:rPr>
          <w:rFonts w:ascii="Arial Cirilica" w:hAnsi="Arial Cirilica" w:cs="Arial"/>
          <w:lang w:val="ru-RU" w:eastAsia="zh-CN"/>
        </w:rPr>
        <w:t xml:space="preserve"> </w:t>
      </w:r>
      <w:r w:rsidR="002E12CC" w:rsidRPr="00B6283B">
        <w:rPr>
          <w:rFonts w:ascii="Arial" w:hAnsi="Arial" w:cs="Arial"/>
          <w:lang w:val="ru-RU" w:eastAsia="zh-CN"/>
        </w:rPr>
        <w:t>о</w:t>
      </w:r>
      <w:r w:rsidR="002E12CC" w:rsidRPr="00B6283B">
        <w:rPr>
          <w:rFonts w:ascii="Arial Cirilica" w:hAnsi="Arial Cirilica" w:cs="Arial"/>
          <w:lang w:val="ru-RU" w:eastAsia="zh-CN"/>
        </w:rPr>
        <w:t xml:space="preserve"> </w:t>
      </w:r>
      <w:r w:rsidR="002E12CC" w:rsidRPr="00B6283B">
        <w:rPr>
          <w:rFonts w:ascii="Arial" w:hAnsi="Arial" w:cs="Arial"/>
          <w:lang w:val="ru-RU" w:eastAsia="zh-CN"/>
        </w:rPr>
        <w:t>предмету</w:t>
      </w:r>
      <w:r w:rsidR="002E12CC" w:rsidRPr="00B6283B">
        <w:rPr>
          <w:rFonts w:ascii="Arial Cirilica" w:hAnsi="Arial Cirilica" w:cs="Arial"/>
          <w:lang w:val="ru-RU" w:eastAsia="zh-CN"/>
        </w:rPr>
        <w:t xml:space="preserve"> </w:t>
      </w:r>
      <w:r w:rsidR="002E12CC" w:rsidRPr="00B6283B">
        <w:rPr>
          <w:rFonts w:ascii="Arial" w:hAnsi="Arial" w:cs="Arial"/>
          <w:lang w:val="ru-RU" w:eastAsia="zh-CN"/>
        </w:rPr>
        <w:t>набавке</w:t>
      </w:r>
      <w:r w:rsidR="002E12CC" w:rsidRPr="00B6283B">
        <w:rPr>
          <w:rFonts w:ascii="Arial Cirilica" w:hAnsi="Arial Cirilica" w:cs="Arial"/>
          <w:lang w:val="ru-RU" w:eastAsia="zh-CN"/>
        </w:rPr>
        <w:t xml:space="preserve"> </w:t>
      </w:r>
      <w:r w:rsidR="002E12CC" w:rsidRPr="00B6283B">
        <w:rPr>
          <w:rFonts w:ascii="Arial" w:hAnsi="Arial" w:cs="Arial"/>
          <w:lang w:val="ru-RU" w:eastAsia="zh-CN"/>
        </w:rPr>
        <w:t>наведени</w:t>
      </w:r>
      <w:r w:rsidR="002E12CC" w:rsidRPr="00B6283B">
        <w:rPr>
          <w:rFonts w:ascii="Arial Cirilica" w:hAnsi="Arial Cirilica" w:cs="Arial"/>
          <w:lang w:val="ru-RU" w:eastAsia="zh-CN"/>
        </w:rPr>
        <w:t xml:space="preserve"> </w:t>
      </w:r>
      <w:r w:rsidR="002E12CC" w:rsidRPr="00B6283B">
        <w:rPr>
          <w:rFonts w:ascii="Arial" w:hAnsi="Arial" w:cs="Arial"/>
          <w:lang w:val="ru-RU" w:eastAsia="zh-CN"/>
        </w:rPr>
        <w:t>су</w:t>
      </w:r>
      <w:r w:rsidR="002E12CC" w:rsidRPr="00B6283B">
        <w:rPr>
          <w:rFonts w:ascii="Arial Cirilica" w:hAnsi="Arial Cirilica" w:cs="Arial"/>
          <w:lang w:val="ru-RU" w:eastAsia="zh-CN"/>
        </w:rPr>
        <w:t xml:space="preserve"> </w:t>
      </w:r>
      <w:r w:rsidR="002E12CC" w:rsidRPr="00B6283B">
        <w:rPr>
          <w:rFonts w:ascii="Arial" w:hAnsi="Arial" w:cs="Arial"/>
          <w:lang w:val="ru-RU" w:eastAsia="zh-CN"/>
        </w:rPr>
        <w:t>у</w:t>
      </w:r>
      <w:r w:rsidR="002E12CC" w:rsidRPr="00B6283B">
        <w:rPr>
          <w:rFonts w:ascii="Arial Cirilica" w:hAnsi="Arial Cirilica" w:cs="Arial"/>
          <w:lang w:val="ru-RU" w:eastAsia="zh-CN"/>
        </w:rPr>
        <w:t xml:space="preserve"> </w:t>
      </w:r>
      <w:r w:rsidR="002E12CC" w:rsidRPr="00B6283B">
        <w:rPr>
          <w:rFonts w:ascii="Arial" w:hAnsi="Arial" w:cs="Arial"/>
          <w:lang w:val="ru-RU" w:eastAsia="zh-CN"/>
        </w:rPr>
        <w:t>техничкој</w:t>
      </w:r>
      <w:r w:rsidR="002E12CC" w:rsidRPr="00B6283B">
        <w:rPr>
          <w:rFonts w:ascii="Arial Cirilica" w:hAnsi="Arial Cirilica" w:cs="Arial"/>
          <w:lang w:val="ru-RU" w:eastAsia="zh-CN"/>
        </w:rPr>
        <w:t xml:space="preserve"> </w:t>
      </w:r>
      <w:r w:rsidR="002E12CC" w:rsidRPr="00B6283B">
        <w:rPr>
          <w:rFonts w:ascii="Arial" w:hAnsi="Arial" w:cs="Arial"/>
          <w:lang w:val="ru-RU" w:eastAsia="zh-CN"/>
        </w:rPr>
        <w:t>спецификацији</w:t>
      </w:r>
      <w:r w:rsidR="002E12CC" w:rsidRPr="00B6283B">
        <w:rPr>
          <w:rFonts w:ascii="Arial Cirilica" w:hAnsi="Arial Cirilica" w:cs="Arial"/>
          <w:lang w:val="ru-RU" w:eastAsia="zh-CN"/>
        </w:rPr>
        <w:t xml:space="preserve"> </w:t>
      </w:r>
      <w:r w:rsidRPr="00B6283B">
        <w:rPr>
          <w:rFonts w:ascii="Arial Cirilica" w:hAnsi="Arial Cirilica" w:cs="Arial"/>
          <w:lang w:val="ru-RU" w:eastAsia="zh-CN"/>
        </w:rPr>
        <w:t xml:space="preserve">    </w:t>
      </w:r>
    </w:p>
    <w:p w:rsidR="002E12CC" w:rsidRPr="00B6283B" w:rsidRDefault="008703BF" w:rsidP="005D0BC1">
      <w:pPr>
        <w:pStyle w:val="ListParagraph"/>
        <w:shd w:val="clear" w:color="auto" w:fill="FFFFFF" w:themeFill="background1"/>
        <w:ind w:left="-360" w:right="-14"/>
        <w:rPr>
          <w:rFonts w:ascii="Arial Cirilica" w:hAnsi="Arial Cirilica" w:cs="Arial"/>
          <w:lang w:eastAsia="zh-CN"/>
        </w:rPr>
      </w:pPr>
      <w:r w:rsidRPr="00B6283B">
        <w:rPr>
          <w:rFonts w:ascii="Arial Cirilica" w:hAnsi="Arial Cirilica" w:cs="Arial"/>
          <w:lang w:val="ru-RU" w:eastAsia="zh-CN"/>
        </w:rPr>
        <w:t xml:space="preserve">       </w:t>
      </w:r>
      <w:r w:rsidR="002E12CC" w:rsidRPr="00B6283B">
        <w:rPr>
          <w:rFonts w:ascii="Arial Cirilica" w:hAnsi="Arial Cirilica" w:cs="Arial"/>
          <w:lang w:val="ru-RU" w:eastAsia="zh-CN"/>
        </w:rPr>
        <w:t>(</w:t>
      </w:r>
      <w:r w:rsidR="002E12CC" w:rsidRPr="00B6283B">
        <w:rPr>
          <w:rFonts w:ascii="Arial" w:hAnsi="Arial" w:cs="Arial"/>
          <w:lang w:val="ru-RU" w:eastAsia="zh-CN"/>
        </w:rPr>
        <w:t>поглавље</w:t>
      </w:r>
      <w:r w:rsidR="002E12CC" w:rsidRPr="00B6283B">
        <w:rPr>
          <w:rFonts w:ascii="Arial Cirilica" w:hAnsi="Arial Cirilica" w:cs="Arial"/>
          <w:lang w:val="ru-RU" w:eastAsia="zh-CN"/>
        </w:rPr>
        <w:t xml:space="preserve"> 3. </w:t>
      </w:r>
      <w:r w:rsidR="002E12CC" w:rsidRPr="00B6283B">
        <w:rPr>
          <w:rFonts w:ascii="Arial" w:hAnsi="Arial" w:cs="Arial"/>
          <w:lang w:eastAsia="zh-CN"/>
        </w:rPr>
        <w:t>Конкурсне</w:t>
      </w:r>
      <w:r w:rsidR="002E12CC" w:rsidRPr="00B6283B">
        <w:rPr>
          <w:rFonts w:ascii="Arial Cirilica" w:hAnsi="Arial Cirilica" w:cs="Arial"/>
          <w:lang w:eastAsia="zh-CN"/>
        </w:rPr>
        <w:t xml:space="preserve"> </w:t>
      </w:r>
      <w:r w:rsidR="002E12CC" w:rsidRPr="00B6283B">
        <w:rPr>
          <w:rFonts w:ascii="Arial" w:hAnsi="Arial" w:cs="Arial"/>
          <w:lang w:eastAsia="zh-CN"/>
        </w:rPr>
        <w:t>документације</w:t>
      </w:r>
      <w:r w:rsidR="002E12CC" w:rsidRPr="00B6283B">
        <w:rPr>
          <w:rFonts w:ascii="Arial Cirilica" w:hAnsi="Arial Cirilica" w:cs="Arial"/>
          <w:lang w:eastAsia="zh-CN"/>
        </w:rPr>
        <w:t>)</w:t>
      </w:r>
    </w:p>
    <w:p w:rsidR="00771564" w:rsidRPr="00B6283B" w:rsidRDefault="00771564" w:rsidP="005D0BC1">
      <w:pPr>
        <w:shd w:val="clear" w:color="auto" w:fill="FFFFFF" w:themeFill="background1"/>
        <w:tabs>
          <w:tab w:val="left" w:pos="1134"/>
        </w:tabs>
        <w:rPr>
          <w:rFonts w:cs="Arial"/>
        </w:rPr>
      </w:pPr>
    </w:p>
    <w:p w:rsidR="0096764A" w:rsidRPr="00B6283B" w:rsidRDefault="0096764A" w:rsidP="005D0BC1">
      <w:pPr>
        <w:shd w:val="clear" w:color="auto" w:fill="FFFFFF" w:themeFill="background1"/>
        <w:tabs>
          <w:tab w:val="left" w:pos="1134"/>
        </w:tabs>
        <w:rPr>
          <w:rFonts w:cs="Arial"/>
        </w:rPr>
      </w:pPr>
    </w:p>
    <w:p w:rsidR="008523F1" w:rsidRPr="00B6283B" w:rsidRDefault="008523F1" w:rsidP="005D0BC1">
      <w:pPr>
        <w:shd w:val="clear" w:color="auto" w:fill="FFFFFF" w:themeFill="background1"/>
        <w:tabs>
          <w:tab w:val="left" w:pos="1134"/>
        </w:tabs>
        <w:rPr>
          <w:rFonts w:cs="Arial"/>
          <w:lang w:val="sr-Cyrl-RS"/>
        </w:rPr>
      </w:pPr>
    </w:p>
    <w:p w:rsidR="008E6D19" w:rsidRPr="00B6283B" w:rsidRDefault="008E6D19" w:rsidP="005D0BC1">
      <w:pPr>
        <w:shd w:val="clear" w:color="auto" w:fill="FFFFFF" w:themeFill="background1"/>
        <w:tabs>
          <w:tab w:val="left" w:pos="1134"/>
        </w:tabs>
        <w:rPr>
          <w:rFonts w:cs="Arial"/>
          <w:lang w:val="sr-Cyrl-RS"/>
        </w:rPr>
      </w:pPr>
    </w:p>
    <w:p w:rsidR="00EF1010" w:rsidRPr="00B6283B" w:rsidRDefault="00EF1010" w:rsidP="005D0BC1">
      <w:pPr>
        <w:pStyle w:val="Heading10"/>
        <w:shd w:val="clear" w:color="auto" w:fill="FFFFFF" w:themeFill="background1"/>
        <w:ind w:left="0" w:firstLine="0"/>
        <w:jc w:val="both"/>
        <w:rPr>
          <w:rFonts w:cs="Arial"/>
          <w:lang w:val="sr-Cyrl-RS"/>
        </w:rPr>
      </w:pPr>
    </w:p>
    <w:p w:rsidR="00DD3DAA" w:rsidRPr="00B6283B" w:rsidRDefault="00DB369C" w:rsidP="00F95941">
      <w:pPr>
        <w:pStyle w:val="Heading10"/>
        <w:numPr>
          <w:ilvl w:val="0"/>
          <w:numId w:val="27"/>
        </w:numPr>
        <w:shd w:val="clear" w:color="auto" w:fill="FFFFFF" w:themeFill="background1"/>
        <w:jc w:val="both"/>
        <w:rPr>
          <w:rFonts w:cs="Arial"/>
          <w:lang w:val="sr-Cyrl-RS"/>
        </w:rPr>
      </w:pPr>
      <w:r w:rsidRPr="00B6283B">
        <w:rPr>
          <w:rFonts w:cs="Arial"/>
        </w:rPr>
        <w:t>ТЕХНИЧК</w:t>
      </w:r>
      <w:r w:rsidR="0032186E" w:rsidRPr="00B6283B">
        <w:rPr>
          <w:rFonts w:cs="Arial"/>
        </w:rPr>
        <w:t>А</w:t>
      </w:r>
      <w:r w:rsidR="00646539" w:rsidRPr="00B6283B">
        <w:rPr>
          <w:rFonts w:cs="Arial"/>
          <w:lang w:val="en-US"/>
        </w:rPr>
        <w:t xml:space="preserve"> </w:t>
      </w:r>
      <w:r w:rsidR="0032186E" w:rsidRPr="00B6283B">
        <w:rPr>
          <w:rFonts w:cs="Arial"/>
        </w:rPr>
        <w:t>СПЕЦИФИКАЦИЈА</w:t>
      </w:r>
    </w:p>
    <w:p w:rsidR="00A618E7" w:rsidRPr="00B6283B" w:rsidRDefault="00325744" w:rsidP="005D0BC1">
      <w:pPr>
        <w:shd w:val="clear" w:color="auto" w:fill="FFFFFF" w:themeFill="background1"/>
        <w:spacing w:before="0"/>
        <w:ind w:right="-14"/>
        <w:rPr>
          <w:rFonts w:cs="Arial"/>
          <w:b/>
          <w:lang w:val="sr-Cyrl-RS"/>
        </w:rPr>
      </w:pPr>
      <w:r w:rsidRPr="00B6283B">
        <w:rPr>
          <w:rFonts w:cs="Arial"/>
          <w:b/>
          <w:lang w:val="sr-Cyrl-RS"/>
        </w:rPr>
        <w:t xml:space="preserve"> </w:t>
      </w:r>
      <w:r w:rsidRPr="00B6283B">
        <w:rPr>
          <w:rFonts w:cs="Arial"/>
          <w:lang w:val="sr-Cyrl-RS"/>
        </w:rPr>
        <w:t xml:space="preserve"> </w:t>
      </w:r>
      <w:bookmarkEnd w:id="17"/>
      <w:r w:rsidR="00B42EC6" w:rsidRPr="00B6283B">
        <w:rPr>
          <w:rFonts w:cs="Arial"/>
          <w:lang w:val="sr-Cyrl-CS"/>
        </w:rPr>
        <w:t>Набавка центрифугалних, дренажних и муљних пумпи - TE “Кoлубaрa”</w:t>
      </w:r>
      <w:r w:rsidR="00815DC3" w:rsidRPr="00B6283B">
        <w:rPr>
          <w:rFonts w:cs="Arial"/>
          <w:lang w:val="sr-Cyrl-CS"/>
        </w:rPr>
        <w:t>,</w:t>
      </w:r>
      <w:r w:rsidR="00B42EC6" w:rsidRPr="00B6283B">
        <w:rPr>
          <w:rFonts w:cs="Arial"/>
          <w:lang w:val="sr-Cyrl-CS"/>
        </w:rPr>
        <w:t xml:space="preserve"> у свему према  техничкој спецификацији</w:t>
      </w:r>
    </w:p>
    <w:p w:rsidR="009A6452" w:rsidRPr="00B6283B" w:rsidRDefault="00B42EC6" w:rsidP="00F95941">
      <w:pPr>
        <w:pStyle w:val="ListParagraph"/>
        <w:numPr>
          <w:ilvl w:val="1"/>
          <w:numId w:val="27"/>
        </w:numPr>
        <w:shd w:val="clear" w:color="auto" w:fill="FFFFFF" w:themeFill="background1"/>
        <w:spacing w:before="0"/>
        <w:ind w:left="567" w:right="-14"/>
        <w:rPr>
          <w:rFonts w:ascii="Arial" w:hAnsi="Arial" w:cs="Arial"/>
          <w:b/>
          <w:lang w:val="sr-Cyrl-RS"/>
        </w:rPr>
      </w:pPr>
      <w:r w:rsidRPr="00B6283B">
        <w:rPr>
          <w:rFonts w:ascii="Arial" w:hAnsi="Arial" w:cs="Arial"/>
          <w:b/>
          <w:lang w:val="sr-Cyrl-RS"/>
        </w:rPr>
        <w:t>Квалитет и техничке карактеристике (СПЕЦИФИКАЦИЈА)</w:t>
      </w:r>
    </w:p>
    <w:p w:rsidR="00FE6E5F" w:rsidRDefault="00B42EC6" w:rsidP="005D0BC1">
      <w:pPr>
        <w:shd w:val="clear" w:color="auto" w:fill="FFFFFF" w:themeFill="background1"/>
        <w:spacing w:before="0"/>
        <w:ind w:right="-14"/>
        <w:rPr>
          <w:rFonts w:cs="Arial"/>
          <w:b/>
          <w:lang w:val="sr-Cyrl-RS" w:eastAsia="hr-HR"/>
        </w:rPr>
      </w:pPr>
      <w:r w:rsidRPr="00B6283B">
        <w:rPr>
          <w:rFonts w:cs="Arial"/>
          <w:b/>
          <w:lang w:val="sr-Cyrl-CS" w:eastAsia="hr-HR"/>
        </w:rPr>
        <w:t xml:space="preserve">а) </w:t>
      </w:r>
      <w:r w:rsidR="009A6452" w:rsidRPr="00B6283B">
        <w:rPr>
          <w:rFonts w:cs="Arial"/>
          <w:b/>
          <w:lang w:val="sr-Cyrl-RS"/>
        </w:rPr>
        <w:t>Партија 1</w:t>
      </w:r>
      <w:r w:rsidRPr="00B6283B">
        <w:rPr>
          <w:rFonts w:cs="Arial"/>
          <w:b/>
          <w:lang w:val="sr-Cyrl-RS"/>
        </w:rPr>
        <w:t>-</w:t>
      </w:r>
      <w:r w:rsidRPr="00B6283B">
        <w:rPr>
          <w:rFonts w:cs="Arial"/>
          <w:lang w:val="sr-Cyrl-RS" w:eastAsia="hr-HR"/>
        </w:rPr>
        <w:t xml:space="preserve"> </w:t>
      </w:r>
      <w:r w:rsidRPr="00B6283B">
        <w:rPr>
          <w:rFonts w:cs="Arial"/>
          <w:b/>
          <w:lang w:val="sr-Cyrl-RS" w:eastAsia="hr-HR"/>
        </w:rPr>
        <w:t>Дренажне</w:t>
      </w:r>
      <w:r w:rsidRPr="00B6283B">
        <w:rPr>
          <w:rFonts w:ascii="Arial Cirilica" w:hAnsi="Arial Cirilica" w:cs="Arial"/>
          <w:b/>
          <w:lang w:val="sr-Cyrl-RS" w:eastAsia="hr-HR"/>
        </w:rPr>
        <w:t xml:space="preserve"> </w:t>
      </w:r>
      <w:r w:rsidRPr="00B6283B">
        <w:rPr>
          <w:rFonts w:cs="Arial"/>
          <w:b/>
          <w:lang w:val="sr-Cyrl-RS" w:eastAsia="hr-HR"/>
        </w:rPr>
        <w:t>пумпе</w:t>
      </w:r>
    </w:p>
    <w:p w:rsidR="00BA613C" w:rsidRPr="00B6283B" w:rsidRDefault="00BA613C" w:rsidP="005D0BC1">
      <w:pPr>
        <w:shd w:val="clear" w:color="auto" w:fill="FFFFFF" w:themeFill="background1"/>
        <w:spacing w:before="0"/>
        <w:ind w:right="-14"/>
        <w:rPr>
          <w:rFonts w:cs="Arial"/>
          <w:b/>
          <w:lang w:val="sr-Cyrl-R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FE6E5F" w:rsidRPr="00B6283B" w:rsidTr="00FE6E5F">
        <w:tc>
          <w:tcPr>
            <w:tcW w:w="10471" w:type="dxa"/>
          </w:tcPr>
          <w:p w:rsidR="00FE6E5F" w:rsidRPr="00B6283B" w:rsidRDefault="00FE6E5F" w:rsidP="005D0BC1">
            <w:pPr>
              <w:shd w:val="clear" w:color="auto" w:fill="FFFFFF" w:themeFill="background1"/>
              <w:tabs>
                <w:tab w:val="right" w:pos="10255"/>
              </w:tabs>
              <w:spacing w:before="0"/>
              <w:jc w:val="center"/>
              <w:rPr>
                <w:rFonts w:cs="Arial"/>
                <w:b/>
                <w:lang w:val="sr-Latn-RS"/>
              </w:rPr>
            </w:pPr>
          </w:p>
          <w:p w:rsidR="00FE6E5F" w:rsidRPr="00B6283B" w:rsidRDefault="00FE6E5F" w:rsidP="00F95941">
            <w:pPr>
              <w:numPr>
                <w:ilvl w:val="0"/>
                <w:numId w:val="40"/>
              </w:numPr>
              <w:shd w:val="clear" w:color="auto" w:fill="FFFFFF" w:themeFill="background1"/>
              <w:spacing w:before="0"/>
              <w:jc w:val="left"/>
              <w:rPr>
                <w:rFonts w:cs="Arial"/>
                <w:b/>
                <w:lang w:val="sr-Cyrl-CS"/>
              </w:rPr>
            </w:pPr>
            <w:r w:rsidRPr="00B6283B">
              <w:rPr>
                <w:rFonts w:cs="Arial"/>
                <w:b/>
                <w:lang w:val="sr-Cyrl-RS"/>
              </w:rPr>
              <w:t>Д</w:t>
            </w:r>
            <w:r w:rsidRPr="00B6283B">
              <w:rPr>
                <w:rFonts w:cs="Arial"/>
                <w:b/>
                <w:lang w:val="sr-Latn-CS"/>
              </w:rPr>
              <w:t>ренажни пумпни агрегат</w:t>
            </w:r>
            <w:r w:rsidRPr="00B6283B">
              <w:rPr>
                <w:rFonts w:cs="Arial"/>
                <w:b/>
                <w:lang w:val="sr-Cyrl-CS"/>
              </w:rPr>
              <w:t>, комплет: мотор, спојница, пумпа, намонтирани на заједничку</w:t>
            </w:r>
            <w:r w:rsidRPr="00B6283B">
              <w:rPr>
                <w:rFonts w:cs="Arial"/>
                <w:b/>
                <w:lang w:val="sr-Latn-CS"/>
              </w:rPr>
              <w:t xml:space="preserve"> носећу плочу</w:t>
            </w:r>
            <w:r w:rsidRPr="00B6283B">
              <w:rPr>
                <w:rFonts w:cs="Arial"/>
                <w:b/>
                <w:lang w:val="sr-Cyrl-CS"/>
              </w:rPr>
              <w:t xml:space="preserve">, </w:t>
            </w:r>
          </w:p>
          <w:p w:rsidR="00FE6E5F" w:rsidRPr="00B6283B" w:rsidRDefault="00FE6E5F" w:rsidP="005D0BC1">
            <w:pPr>
              <w:shd w:val="clear" w:color="auto" w:fill="FFFFFF" w:themeFill="background1"/>
              <w:spacing w:before="0"/>
              <w:ind w:hanging="2"/>
              <w:jc w:val="left"/>
              <w:rPr>
                <w:rFonts w:cs="Arial"/>
                <w:lang w:val="sr-Cyrl-CS"/>
              </w:rPr>
            </w:pPr>
            <w:r w:rsidRPr="00B6283B">
              <w:rPr>
                <w:rFonts w:cs="Arial"/>
                <w:b/>
                <w:lang w:val="sr-Latn-CS"/>
              </w:rPr>
              <w:t>Техничк</w:t>
            </w:r>
            <w:r w:rsidRPr="00B6283B">
              <w:rPr>
                <w:rFonts w:cs="Arial"/>
                <w:b/>
                <w:lang w:val="sr-Cyrl-CS"/>
              </w:rPr>
              <w:t>а спецификација пумпе</w:t>
            </w:r>
            <w:r w:rsidRPr="00B6283B">
              <w:rPr>
                <w:rFonts w:cs="Arial"/>
                <w:lang w:val="sr-Latn-CS"/>
              </w:rPr>
              <w:t>:</w:t>
            </w:r>
          </w:p>
          <w:p w:rsidR="00FE6E5F" w:rsidRPr="00B6283B" w:rsidRDefault="00FE6E5F" w:rsidP="005D0BC1">
            <w:pPr>
              <w:shd w:val="clear" w:color="auto" w:fill="FFFFFF" w:themeFill="background1"/>
              <w:spacing w:before="0"/>
              <w:ind w:hanging="2"/>
              <w:jc w:val="left"/>
              <w:rPr>
                <w:rFonts w:cs="Arial"/>
                <w:lang w:val="sr-Cyrl-CS"/>
              </w:rPr>
            </w:pPr>
            <w:r w:rsidRPr="00B6283B">
              <w:rPr>
                <w:rFonts w:cs="Arial"/>
                <w:lang w:val="sr-Cyrl-CS"/>
              </w:rPr>
              <w:t xml:space="preserve">-врста пумпе: центрифугална  </w:t>
            </w:r>
          </w:p>
          <w:p w:rsidR="00FE6E5F" w:rsidRPr="00B6283B" w:rsidRDefault="00FE6E5F" w:rsidP="005D0BC1">
            <w:pPr>
              <w:shd w:val="clear" w:color="auto" w:fill="FFFFFF" w:themeFill="background1"/>
              <w:spacing w:before="0"/>
              <w:ind w:hanging="2"/>
              <w:jc w:val="left"/>
              <w:rPr>
                <w:rFonts w:cs="Arial"/>
                <w:lang w:val="sr-Cyrl-CS"/>
              </w:rPr>
            </w:pPr>
            <w:r w:rsidRPr="00B6283B">
              <w:rPr>
                <w:rFonts w:cs="Arial"/>
                <w:lang w:val="sr-Cyrl-CS"/>
              </w:rPr>
              <w:t xml:space="preserve">-тип пумпе: вертикална дренажна, </w:t>
            </w:r>
          </w:p>
          <w:p w:rsidR="00FE6E5F" w:rsidRPr="00B6283B" w:rsidRDefault="00FE6E5F" w:rsidP="005D0BC1">
            <w:pPr>
              <w:shd w:val="clear" w:color="auto" w:fill="FFFFFF" w:themeFill="background1"/>
              <w:spacing w:before="0"/>
              <w:ind w:hanging="2"/>
              <w:jc w:val="left"/>
              <w:rPr>
                <w:rFonts w:cs="Arial"/>
                <w:lang w:val="sr-Cyrl-CS"/>
              </w:rPr>
            </w:pPr>
            <w:r w:rsidRPr="00B6283B">
              <w:rPr>
                <w:rFonts w:cs="Arial"/>
                <w:lang w:val="sr-Cyrl-CS"/>
              </w:rPr>
              <w:t xml:space="preserve"> -број степени: једностепена, </w:t>
            </w:r>
          </w:p>
          <w:p w:rsidR="00FE6E5F" w:rsidRPr="00B6283B" w:rsidRDefault="00FE6E5F" w:rsidP="005D0BC1">
            <w:pPr>
              <w:shd w:val="clear" w:color="auto" w:fill="FFFFFF" w:themeFill="background1"/>
              <w:spacing w:before="0"/>
              <w:ind w:hanging="2"/>
              <w:jc w:val="left"/>
              <w:rPr>
                <w:rFonts w:cs="Arial"/>
                <w:lang w:val="sr-Cyrl-RS"/>
              </w:rPr>
            </w:pPr>
            <w:r w:rsidRPr="00B6283B">
              <w:rPr>
                <w:rFonts w:cs="Arial"/>
                <w:lang w:val="sr-Cyrl-RS"/>
              </w:rPr>
              <w:t>-</w:t>
            </w:r>
            <w:r w:rsidRPr="00B6283B">
              <w:rPr>
                <w:rFonts w:cs="Arial"/>
                <w:lang w:val="sr-Latn-CS"/>
              </w:rPr>
              <w:t xml:space="preserve"> Q</w:t>
            </w:r>
            <w:r w:rsidRPr="00B6283B">
              <w:rPr>
                <w:rFonts w:cs="Arial"/>
                <w:lang w:val="sr-Cyrl-RS"/>
              </w:rPr>
              <w:t xml:space="preserve"> - </w:t>
            </w:r>
            <w:r w:rsidRPr="00B6283B">
              <w:rPr>
                <w:rFonts w:cs="Arial"/>
                <w:lang w:val="sr-Cyrl-CS"/>
              </w:rPr>
              <w:t>Н</w:t>
            </w:r>
            <w:r w:rsidRPr="00B6283B">
              <w:rPr>
                <w:rFonts w:cs="Arial"/>
                <w:lang w:val="sr-Cyrl-RS"/>
              </w:rPr>
              <w:t xml:space="preserve"> крив</w:t>
            </w:r>
            <w:r w:rsidRPr="00B6283B">
              <w:rPr>
                <w:rFonts w:cs="Arial"/>
                <w:lang w:val="sr-Latn-RS"/>
              </w:rPr>
              <w:t xml:space="preserve">a </w:t>
            </w:r>
            <w:r w:rsidRPr="00B6283B">
              <w:rPr>
                <w:rFonts w:cs="Arial"/>
                <w:lang w:val="sr-Cyrl-RS"/>
              </w:rPr>
              <w:t xml:space="preserve">пумпе је задата са две тачке </w:t>
            </w:r>
            <w:r w:rsidRPr="00B6283B">
              <w:rPr>
                <w:rFonts w:cs="Arial"/>
                <w:lang w:val="sr-Latn-CS"/>
              </w:rPr>
              <w:t>Q=</w:t>
            </w:r>
            <w:r w:rsidRPr="00B6283B">
              <w:rPr>
                <w:rFonts w:cs="Arial"/>
                <w:lang w:val="sr-Cyrl-RS"/>
              </w:rPr>
              <w:t>1</w:t>
            </w:r>
            <w:r w:rsidRPr="00B6283B">
              <w:rPr>
                <w:rFonts w:cs="Arial"/>
                <w:lang w:val="sr-Latn-RS"/>
              </w:rPr>
              <w:t>3</w:t>
            </w:r>
            <w:r w:rsidRPr="00B6283B">
              <w:rPr>
                <w:rFonts w:cs="Arial"/>
                <w:lang w:val="sr-Cyrl-CS"/>
              </w:rPr>
              <w:t xml:space="preserve"> </w:t>
            </w:r>
            <w:r w:rsidRPr="00B6283B">
              <w:rPr>
                <w:rFonts w:cs="Arial"/>
                <w:lang w:val="sr-Latn-CS"/>
              </w:rPr>
              <w:t>l</w:t>
            </w:r>
            <w:r w:rsidRPr="00B6283B">
              <w:rPr>
                <w:rFonts w:cs="Arial"/>
                <w:lang w:val="sr-Cyrl-CS"/>
              </w:rPr>
              <w:t>/</w:t>
            </w:r>
            <w:r w:rsidRPr="00B6283B">
              <w:rPr>
                <w:rFonts w:cs="Arial"/>
                <w:lang w:val="sr-Latn-CS"/>
              </w:rPr>
              <w:t>s</w:t>
            </w:r>
            <w:r w:rsidRPr="00B6283B">
              <w:rPr>
                <w:rFonts w:cs="Arial"/>
                <w:lang w:val="sr-Cyrl-RS"/>
              </w:rPr>
              <w:t xml:space="preserve">, </w:t>
            </w:r>
            <w:r w:rsidRPr="00B6283B">
              <w:rPr>
                <w:rFonts w:cs="Arial"/>
                <w:lang w:val="sr-Cyrl-CS"/>
              </w:rPr>
              <w:t>Н</w:t>
            </w:r>
            <w:r w:rsidRPr="00B6283B">
              <w:rPr>
                <w:rFonts w:cs="Arial"/>
                <w:lang w:val="sr-Latn-CS"/>
              </w:rPr>
              <w:t>=</w:t>
            </w:r>
            <w:r w:rsidRPr="00B6283B">
              <w:rPr>
                <w:rFonts w:cs="Arial"/>
                <w:lang w:val="sr-Latn-RS"/>
              </w:rPr>
              <w:t>21</w:t>
            </w:r>
            <w:r w:rsidRPr="00B6283B">
              <w:rPr>
                <w:rFonts w:cs="Arial"/>
                <w:lang w:val="sr-Latn-CS"/>
              </w:rPr>
              <w:t xml:space="preserve">mVS </w:t>
            </w:r>
            <w:r w:rsidRPr="00B6283B">
              <w:rPr>
                <w:rFonts w:cs="Arial"/>
                <w:lang w:val="sr-Cyrl-RS"/>
              </w:rPr>
              <w:t xml:space="preserve">и </w:t>
            </w:r>
            <w:r w:rsidRPr="00B6283B">
              <w:rPr>
                <w:rFonts w:cs="Arial"/>
                <w:lang w:val="sr-Latn-CS"/>
              </w:rPr>
              <w:t>Q=</w:t>
            </w:r>
            <w:r w:rsidRPr="00B6283B">
              <w:rPr>
                <w:rFonts w:cs="Arial"/>
                <w:lang w:val="sr-Latn-RS"/>
              </w:rPr>
              <w:t>17</w:t>
            </w:r>
            <w:r w:rsidRPr="00B6283B">
              <w:rPr>
                <w:rFonts w:cs="Arial"/>
                <w:lang w:val="sr-Cyrl-CS"/>
              </w:rPr>
              <w:t xml:space="preserve"> </w:t>
            </w:r>
            <w:r w:rsidRPr="00B6283B">
              <w:rPr>
                <w:rFonts w:cs="Arial"/>
                <w:lang w:val="sr-Latn-CS"/>
              </w:rPr>
              <w:t>l</w:t>
            </w:r>
            <w:r w:rsidRPr="00B6283B">
              <w:rPr>
                <w:rFonts w:cs="Arial"/>
                <w:lang w:val="sr-Cyrl-CS"/>
              </w:rPr>
              <w:t>/</w:t>
            </w:r>
            <w:r w:rsidRPr="00B6283B">
              <w:rPr>
                <w:rFonts w:cs="Arial"/>
                <w:lang w:val="sr-Latn-CS"/>
              </w:rPr>
              <w:t>s</w:t>
            </w:r>
            <w:r w:rsidRPr="00B6283B">
              <w:rPr>
                <w:rFonts w:cs="Arial"/>
                <w:lang w:val="sr-Cyrl-RS"/>
              </w:rPr>
              <w:t>,</w:t>
            </w:r>
            <w:r w:rsidRPr="00B6283B">
              <w:rPr>
                <w:rFonts w:cs="Arial"/>
                <w:lang w:val="sr-Cyrl-CS"/>
              </w:rPr>
              <w:t xml:space="preserve"> Н</w:t>
            </w:r>
            <w:r w:rsidRPr="00B6283B">
              <w:rPr>
                <w:rFonts w:cs="Arial"/>
                <w:lang w:val="sr-Latn-CS"/>
              </w:rPr>
              <w:t>=</w:t>
            </w:r>
            <w:r w:rsidRPr="00B6283B">
              <w:rPr>
                <w:rFonts w:cs="Arial"/>
                <w:lang w:val="sr-Cyrl-CS"/>
              </w:rPr>
              <w:t xml:space="preserve"> </w:t>
            </w:r>
            <w:r w:rsidRPr="00B6283B">
              <w:rPr>
                <w:rFonts w:cs="Arial"/>
                <w:lang w:val="sr-Latn-RS"/>
              </w:rPr>
              <w:t>18</w:t>
            </w:r>
            <w:r w:rsidRPr="00B6283B">
              <w:rPr>
                <w:rFonts w:cs="Arial"/>
                <w:lang w:val="sr-Latn-CS"/>
              </w:rPr>
              <w:t xml:space="preserve"> mVS</w:t>
            </w:r>
            <w:r w:rsidRPr="00B6283B">
              <w:rPr>
                <w:rFonts w:cs="Arial"/>
                <w:lang w:val="sr-Cyrl-RS"/>
              </w:rPr>
              <w:t>, са        дозвољеним одступањима протока ±1</w:t>
            </w:r>
            <w:r w:rsidRPr="00B6283B">
              <w:rPr>
                <w:rFonts w:cs="Arial"/>
                <w:lang w:val="sr-Latn-CS"/>
              </w:rPr>
              <w:t xml:space="preserve"> l</w:t>
            </w:r>
            <w:r w:rsidRPr="00B6283B">
              <w:rPr>
                <w:rFonts w:cs="Arial"/>
                <w:lang w:val="sr-Cyrl-CS"/>
              </w:rPr>
              <w:t>/</w:t>
            </w:r>
            <w:r w:rsidRPr="00B6283B">
              <w:rPr>
                <w:rFonts w:cs="Arial"/>
                <w:lang w:val="sr-Latn-CS"/>
              </w:rPr>
              <w:t>s</w:t>
            </w:r>
            <w:r w:rsidRPr="00B6283B">
              <w:rPr>
                <w:rFonts w:cs="Arial"/>
                <w:lang w:val="sr-Cyrl-RS"/>
              </w:rPr>
              <w:t xml:space="preserve"> и притиска ±1 </w:t>
            </w:r>
            <w:r w:rsidRPr="00B6283B">
              <w:rPr>
                <w:rFonts w:cs="Arial"/>
                <w:lang w:val="sr-Latn-CS"/>
              </w:rPr>
              <w:t>mVS</w:t>
            </w:r>
            <w:r w:rsidRPr="00B6283B">
              <w:rPr>
                <w:rFonts w:cs="Arial"/>
                <w:lang w:val="sr-Cyrl-RS"/>
              </w:rPr>
              <w:t xml:space="preserve">. </w:t>
            </w:r>
          </w:p>
          <w:p w:rsidR="00FE6E5F" w:rsidRPr="00B6283B" w:rsidRDefault="00FE6E5F" w:rsidP="005D0BC1">
            <w:pPr>
              <w:shd w:val="clear" w:color="auto" w:fill="FFFFFF" w:themeFill="background1"/>
              <w:spacing w:before="0"/>
              <w:jc w:val="left"/>
              <w:rPr>
                <w:rFonts w:cs="Arial"/>
                <w:lang w:val="sr-Cyrl-RS"/>
              </w:rPr>
            </w:pPr>
            <w:r w:rsidRPr="00B6283B">
              <w:rPr>
                <w:rFonts w:cs="Arial"/>
                <w:lang w:val="sr-Latn-CS"/>
              </w:rPr>
              <w:t>-</w:t>
            </w:r>
            <w:r w:rsidRPr="00B6283B">
              <w:rPr>
                <w:rFonts w:cs="Arial"/>
                <w:lang w:val="sr-Cyrl-RS"/>
              </w:rPr>
              <w:t xml:space="preserve">дефинисано подручје на </w:t>
            </w:r>
            <w:r w:rsidRPr="00B6283B">
              <w:rPr>
                <w:rFonts w:cs="Arial"/>
                <w:lang w:val="sr-Latn-CS"/>
              </w:rPr>
              <w:t>Q</w:t>
            </w:r>
            <w:r w:rsidRPr="00B6283B">
              <w:rPr>
                <w:rFonts w:cs="Arial"/>
                <w:lang w:val="sr-Cyrl-RS"/>
              </w:rPr>
              <w:t xml:space="preserve"> - </w:t>
            </w:r>
            <w:r w:rsidRPr="00B6283B">
              <w:rPr>
                <w:rFonts w:cs="Arial"/>
                <w:lang w:val="sr-Cyrl-CS"/>
              </w:rPr>
              <w:t>Н</w:t>
            </w:r>
            <w:r w:rsidRPr="00B6283B">
              <w:rPr>
                <w:rFonts w:cs="Arial"/>
                <w:lang w:val="sr-Cyrl-RS"/>
              </w:rPr>
              <w:t xml:space="preserve"> кривој треба да се налази у подручју најбољег степена корисности  пумпе </w:t>
            </w:r>
          </w:p>
          <w:p w:rsidR="00FE6E5F" w:rsidRPr="00B6283B" w:rsidRDefault="00FE6E5F" w:rsidP="005D0BC1">
            <w:pPr>
              <w:shd w:val="clear" w:color="auto" w:fill="FFFFFF" w:themeFill="background1"/>
              <w:spacing w:before="0"/>
              <w:ind w:left="1080" w:hanging="1082"/>
              <w:jc w:val="left"/>
              <w:rPr>
                <w:rFonts w:cs="Arial"/>
                <w:lang w:val="sr-Cyrl-RS"/>
              </w:rPr>
            </w:pPr>
            <w:r w:rsidRPr="00B6283B">
              <w:rPr>
                <w:rFonts w:cs="Arial"/>
                <w:lang w:val="sr-Cyrl-RS"/>
              </w:rPr>
              <w:t xml:space="preserve">-заптивање, лабиринтска заптивна чаура, </w:t>
            </w:r>
          </w:p>
          <w:p w:rsidR="00FE6E5F" w:rsidRPr="00B6283B" w:rsidRDefault="00FE6E5F" w:rsidP="005D0BC1">
            <w:pPr>
              <w:shd w:val="clear" w:color="auto" w:fill="FFFFFF" w:themeFill="background1"/>
              <w:spacing w:before="0"/>
              <w:jc w:val="left"/>
              <w:rPr>
                <w:rFonts w:cs="Arial"/>
                <w:lang w:val="sr-Latn-CS"/>
              </w:rPr>
            </w:pPr>
            <w:r w:rsidRPr="00B6283B">
              <w:rPr>
                <w:rFonts w:cs="Arial"/>
                <w:lang w:val="sr-Cyrl-CS"/>
              </w:rPr>
              <w:t xml:space="preserve">-лежајеви пумпе: </w:t>
            </w:r>
          </w:p>
          <w:p w:rsidR="00FE6E5F" w:rsidRPr="00B6283B" w:rsidRDefault="00FE6E5F" w:rsidP="005D0BC1">
            <w:pPr>
              <w:shd w:val="clear" w:color="auto" w:fill="FFFFFF" w:themeFill="background1"/>
              <w:spacing w:before="0"/>
              <w:jc w:val="left"/>
              <w:rPr>
                <w:rFonts w:cs="Arial"/>
                <w:lang w:val="sr-Cyrl-CS"/>
              </w:rPr>
            </w:pPr>
            <w:r w:rsidRPr="00B6283B">
              <w:rPr>
                <w:rFonts w:cs="Arial"/>
                <w:lang w:val="sr-Cyrl-RS"/>
              </w:rPr>
              <w:t>-г</w:t>
            </w:r>
            <w:r w:rsidRPr="00B6283B">
              <w:rPr>
                <w:rFonts w:cs="Arial"/>
                <w:lang w:val="sr-Latn-CS"/>
              </w:rPr>
              <w:t>орњи носећи лежај</w:t>
            </w:r>
            <w:r w:rsidRPr="00B6283B">
              <w:rPr>
                <w:rFonts w:cs="Arial"/>
                <w:lang w:val="sr-Cyrl-CS"/>
              </w:rPr>
              <w:t xml:space="preserve">: котрљајни радијално-аксијални, </w:t>
            </w:r>
          </w:p>
          <w:p w:rsidR="00FE6E5F" w:rsidRPr="00B6283B" w:rsidRDefault="00FE6E5F" w:rsidP="005D0BC1">
            <w:pPr>
              <w:shd w:val="clear" w:color="auto" w:fill="FFFFFF" w:themeFill="background1"/>
              <w:spacing w:before="0"/>
              <w:jc w:val="left"/>
              <w:rPr>
                <w:rFonts w:cs="Arial"/>
                <w:lang w:val="sr-Latn-CS"/>
              </w:rPr>
            </w:pPr>
            <w:r w:rsidRPr="00B6283B">
              <w:rPr>
                <w:rFonts w:cs="Arial"/>
                <w:lang w:val="sr-Cyrl-CS"/>
              </w:rPr>
              <w:t xml:space="preserve">-доњи лежајеви: </w:t>
            </w:r>
            <w:r w:rsidRPr="00B6283B">
              <w:rPr>
                <w:rFonts w:cs="Arial"/>
                <w:lang w:val="sr-Latn-CS"/>
              </w:rPr>
              <w:t>гум</w:t>
            </w:r>
            <w:r w:rsidRPr="00B6283B">
              <w:rPr>
                <w:rFonts w:cs="Arial"/>
                <w:lang w:val="sr-Cyrl-CS"/>
              </w:rPr>
              <w:t>и</w:t>
            </w:r>
            <w:r w:rsidRPr="00B6283B">
              <w:rPr>
                <w:rFonts w:cs="Arial"/>
                <w:lang w:val="sr-Latn-CS"/>
              </w:rPr>
              <w:t xml:space="preserve"> лежајеви </w:t>
            </w:r>
            <w:r w:rsidRPr="00B6283B">
              <w:rPr>
                <w:rFonts w:cs="Arial"/>
                <w:lang w:val="sr-Cyrl-CS"/>
              </w:rPr>
              <w:t>подмазивање и хлађење доводом воде</w:t>
            </w:r>
            <w:r w:rsidRPr="00B6283B">
              <w:rPr>
                <w:rFonts w:cs="Arial"/>
                <w:lang w:val="sr-Latn-RS"/>
              </w:rPr>
              <w:t xml:space="preserve"> </w:t>
            </w:r>
            <w:r w:rsidRPr="00B6283B">
              <w:rPr>
                <w:rFonts w:cs="Arial"/>
                <w:lang w:val="sr-Cyrl-RS"/>
              </w:rPr>
              <w:t>са потисне стране</w:t>
            </w:r>
            <w:r w:rsidRPr="00B6283B">
              <w:rPr>
                <w:rFonts w:cs="Arial"/>
                <w:lang w:val="sr-Cyrl-CS"/>
              </w:rPr>
              <w:t xml:space="preserve"> пумпе </w:t>
            </w:r>
            <w:r w:rsidRPr="00B6283B">
              <w:rPr>
                <w:rFonts w:cs="Arial"/>
                <w:lang w:val="sr-Latn-CS"/>
              </w:rPr>
              <w:t>(димензије лежајева Ø50/Ø70)</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lang w:val="sr-Cyrl-CS"/>
              </w:rPr>
              <w:t>-обавезна решетка на усису, димензија светлих отвора ø1</w:t>
            </w:r>
            <w:r w:rsidRPr="00B6283B">
              <w:rPr>
                <w:rFonts w:cs="Arial"/>
                <w:lang w:val="sr-Latn-RS"/>
              </w:rPr>
              <w:t>5</w:t>
            </w:r>
            <w:r w:rsidRPr="00B6283B">
              <w:rPr>
                <w:rFonts w:cs="Arial"/>
                <w:lang w:val="sr-Latn-CS"/>
              </w:rPr>
              <w:t>mm</w:t>
            </w:r>
            <w:r w:rsidRPr="00B6283B">
              <w:rPr>
                <w:rFonts w:cs="Arial"/>
                <w:lang w:val="sr-Cyrl-CS"/>
              </w:rPr>
              <w:t xml:space="preserve"> </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lang w:val="sr-Cyrl-CS"/>
              </w:rPr>
              <w:t xml:space="preserve">Прикључци : </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lang w:val="sr-Cyrl-CS"/>
              </w:rPr>
              <w:t>-усис: аксијални, вертикални,</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lang w:val="sr-Cyrl-CS"/>
              </w:rPr>
              <w:t xml:space="preserve">-потис: радијални, хоризонтални,  </w:t>
            </w:r>
          </w:p>
          <w:p w:rsidR="00FE6E5F" w:rsidRPr="00B6283B" w:rsidRDefault="00FE6E5F" w:rsidP="005D0BC1">
            <w:pPr>
              <w:shd w:val="clear" w:color="auto" w:fill="FFFFFF" w:themeFill="background1"/>
              <w:spacing w:before="0"/>
              <w:ind w:left="-2"/>
              <w:jc w:val="left"/>
              <w:rPr>
                <w:rFonts w:cs="Arial"/>
                <w:lang w:val="sr-Latn-RS"/>
              </w:rPr>
            </w:pPr>
            <w:r w:rsidRPr="00B6283B">
              <w:rPr>
                <w:rFonts w:cs="Arial"/>
                <w:lang w:val="sr-Cyrl-CS"/>
              </w:rPr>
              <w:t>-</w:t>
            </w:r>
            <w:r w:rsidRPr="00B6283B">
              <w:rPr>
                <w:rFonts w:cs="Arial"/>
                <w:lang w:val="sr-Cyrl-RS"/>
              </w:rPr>
              <w:t>р</w:t>
            </w:r>
            <w:r w:rsidRPr="00B6283B">
              <w:rPr>
                <w:rFonts w:cs="Arial"/>
                <w:lang w:val="sr-Latn-CS"/>
              </w:rPr>
              <w:t>адни медијум</w:t>
            </w:r>
            <w:r w:rsidRPr="00B6283B">
              <w:rPr>
                <w:rFonts w:cs="Arial"/>
                <w:lang w:val="sr-Cyrl-CS"/>
              </w:rPr>
              <w:t>: отпадна вода, са чврстим примесама, величине до 1</w:t>
            </w:r>
            <w:r w:rsidRPr="00B6283B">
              <w:rPr>
                <w:rFonts w:cs="Arial"/>
                <w:lang w:val="sr-Latn-RS"/>
              </w:rPr>
              <w:t>5</w:t>
            </w:r>
            <w:r w:rsidRPr="00B6283B">
              <w:rPr>
                <w:rFonts w:cs="Arial"/>
                <w:lang w:val="sr-Cyrl-CS"/>
              </w:rPr>
              <w:t xml:space="preserve">мм </w:t>
            </w:r>
          </w:p>
          <w:p w:rsidR="00FE6E5F" w:rsidRPr="00B6283B" w:rsidRDefault="00FE6E5F" w:rsidP="005D0BC1">
            <w:pPr>
              <w:shd w:val="clear" w:color="auto" w:fill="FFFFFF" w:themeFill="background1"/>
              <w:spacing w:before="0"/>
              <w:ind w:left="-2"/>
              <w:jc w:val="left"/>
              <w:rPr>
                <w:rFonts w:cs="Arial"/>
                <w:lang w:val="sr-Latn-RS"/>
              </w:rPr>
            </w:pPr>
            <w:r w:rsidRPr="00B6283B">
              <w:rPr>
                <w:rFonts w:cs="Arial"/>
                <w:lang w:val="sr-Cyrl-CS"/>
              </w:rPr>
              <w:t>-температура  воде 10-30º</w:t>
            </w:r>
            <w:r w:rsidRPr="00B6283B">
              <w:rPr>
                <w:rFonts w:cs="Arial"/>
                <w:lang w:val="sr-Latn-CS"/>
              </w:rPr>
              <w:t>C</w:t>
            </w:r>
            <w:r w:rsidRPr="00B6283B">
              <w:rPr>
                <w:rFonts w:cs="Arial"/>
                <w:lang w:val="sr-Cyrl-CS"/>
              </w:rPr>
              <w:t xml:space="preserve">,  </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b/>
                <w:lang w:val="sr-Latn-CS"/>
              </w:rPr>
              <w:t>Техничк</w:t>
            </w:r>
            <w:r w:rsidRPr="00B6283B">
              <w:rPr>
                <w:rFonts w:cs="Arial"/>
                <w:b/>
                <w:lang w:val="sr-Cyrl-CS"/>
              </w:rPr>
              <w:t xml:space="preserve">а спецификација </w:t>
            </w:r>
            <w:r w:rsidRPr="00B6283B">
              <w:rPr>
                <w:rFonts w:cs="Arial"/>
                <w:b/>
                <w:lang w:val="sr-Latn-CS"/>
              </w:rPr>
              <w:t>мотор</w:t>
            </w:r>
            <w:r w:rsidRPr="00B6283B">
              <w:rPr>
                <w:rFonts w:cs="Arial"/>
                <w:b/>
                <w:lang w:val="sr-Cyrl-RS"/>
              </w:rPr>
              <w:t>а</w:t>
            </w:r>
            <w:r w:rsidRPr="00B6283B">
              <w:rPr>
                <w:rFonts w:cs="Arial"/>
                <w:b/>
                <w:lang w:val="sr-Latn-CS"/>
              </w:rPr>
              <w:t>:</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lang w:val="sr-Cyrl-CS"/>
              </w:rPr>
              <w:t>-н</w:t>
            </w:r>
            <w:r w:rsidRPr="00B6283B">
              <w:rPr>
                <w:rFonts w:cs="Arial"/>
                <w:lang w:val="sr-Cyrl-RS"/>
              </w:rPr>
              <w:t>оминална снага</w:t>
            </w:r>
            <w:r w:rsidRPr="00B6283B">
              <w:rPr>
                <w:rFonts w:cs="Arial"/>
                <w:lang w:val="sr-Latn-CS"/>
              </w:rPr>
              <w:t xml:space="preserve"> ЕМ</w:t>
            </w:r>
            <w:r w:rsidRPr="00B6283B">
              <w:rPr>
                <w:rFonts w:cs="Arial"/>
                <w:lang w:val="sr-Cyrl-CS"/>
              </w:rPr>
              <w:t xml:space="preserve"> </w:t>
            </w:r>
            <w:r w:rsidRPr="00B6283B">
              <w:rPr>
                <w:rFonts w:cs="Arial"/>
                <w:lang w:val="sr-Latn-CS"/>
              </w:rPr>
              <w:t xml:space="preserve"> </w:t>
            </w:r>
            <w:r w:rsidRPr="00B6283B">
              <w:rPr>
                <w:rFonts w:cs="Arial"/>
                <w:lang w:val="sr-Cyrl-RS"/>
              </w:rPr>
              <w:t xml:space="preserve">до </w:t>
            </w:r>
            <w:r w:rsidRPr="00B6283B">
              <w:rPr>
                <w:rFonts w:cs="Arial"/>
                <w:lang w:val="sr-Latn-CS"/>
              </w:rPr>
              <w:t>P=</w:t>
            </w:r>
            <w:r w:rsidRPr="00B6283B">
              <w:rPr>
                <w:rFonts w:cs="Arial"/>
                <w:lang w:val="sr-Cyrl-CS"/>
              </w:rPr>
              <w:t xml:space="preserve">  11</w:t>
            </w:r>
            <w:r w:rsidRPr="00B6283B">
              <w:rPr>
                <w:rFonts w:cs="Arial"/>
                <w:lang w:val="sr-Latn-CS"/>
              </w:rPr>
              <w:t xml:space="preserve"> кW, </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lang w:val="sr-Cyrl-CS"/>
              </w:rPr>
              <w:t xml:space="preserve">-трофазни 3х380, </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lang w:val="sr-Cyrl-CS"/>
              </w:rPr>
              <w:t xml:space="preserve">-тип уградње:  вертикални, са прирубницом  </w:t>
            </w:r>
            <w:r w:rsidRPr="00B6283B">
              <w:rPr>
                <w:rFonts w:cs="Arial"/>
                <w:lang w:val="sr-Latn-CS"/>
              </w:rPr>
              <w:t xml:space="preserve"> </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lang w:val="sr-Cyrl-CS"/>
              </w:rPr>
              <w:t>-б</w:t>
            </w:r>
            <w:r w:rsidRPr="00B6283B">
              <w:rPr>
                <w:rFonts w:cs="Arial"/>
                <w:lang w:val="sr-Latn-CS"/>
              </w:rPr>
              <w:t xml:space="preserve">рој обртаја  n= </w:t>
            </w:r>
            <w:r w:rsidRPr="00B6283B">
              <w:rPr>
                <w:rFonts w:cs="Arial"/>
                <w:lang w:val="sr-Cyrl-CS"/>
              </w:rPr>
              <w:t>1470</w:t>
            </w:r>
            <w:r w:rsidRPr="00B6283B">
              <w:rPr>
                <w:rFonts w:cs="Arial"/>
                <w:lang w:val="sr-Latn-CS"/>
              </w:rPr>
              <w:t xml:space="preserve"> о/min</w:t>
            </w:r>
            <w:r w:rsidRPr="00B6283B">
              <w:rPr>
                <w:rFonts w:cs="Arial"/>
                <w:lang w:val="sr-Cyrl-CS"/>
              </w:rPr>
              <w:t xml:space="preserve"> </w:t>
            </w:r>
          </w:p>
          <w:p w:rsidR="00FE6E5F" w:rsidRPr="00B6283B" w:rsidRDefault="00FE6E5F" w:rsidP="005D0BC1">
            <w:pPr>
              <w:shd w:val="clear" w:color="auto" w:fill="FFFFFF" w:themeFill="background1"/>
              <w:spacing w:before="0"/>
              <w:ind w:left="1080" w:hanging="1082"/>
              <w:jc w:val="left"/>
              <w:rPr>
                <w:rFonts w:cs="Arial"/>
                <w:lang w:val="sr-Latn-RS"/>
              </w:rPr>
            </w:pPr>
            <w:r w:rsidRPr="00B6283B">
              <w:rPr>
                <w:rFonts w:cs="Arial"/>
                <w:lang w:val="sr-Cyrl-CS"/>
              </w:rPr>
              <w:t xml:space="preserve">-степен заштите </w:t>
            </w:r>
            <w:r w:rsidRPr="00B6283B">
              <w:rPr>
                <w:rFonts w:cs="Arial"/>
                <w:lang w:val="sr-Latn-CS"/>
              </w:rPr>
              <w:t>IP</w:t>
            </w:r>
            <w:r w:rsidRPr="00B6283B">
              <w:rPr>
                <w:rFonts w:cs="Arial"/>
                <w:lang w:val="sr-Cyrl-CS"/>
              </w:rPr>
              <w:t xml:space="preserve">65 </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b/>
                <w:lang w:val="sr-Latn-CS"/>
              </w:rPr>
              <w:t>Техничк</w:t>
            </w:r>
            <w:r w:rsidRPr="00B6283B">
              <w:rPr>
                <w:rFonts w:cs="Arial"/>
                <w:b/>
                <w:lang w:val="sr-Cyrl-CS"/>
              </w:rPr>
              <w:t>а спецификација спојнице</w:t>
            </w:r>
          </w:p>
          <w:p w:rsidR="00FE6E5F" w:rsidRPr="00B6283B" w:rsidRDefault="00FE6E5F" w:rsidP="005D0BC1">
            <w:pPr>
              <w:shd w:val="clear" w:color="auto" w:fill="FFFFFF" w:themeFill="background1"/>
              <w:spacing w:before="0"/>
              <w:ind w:left="1080" w:hanging="1082"/>
              <w:jc w:val="left"/>
              <w:rPr>
                <w:rFonts w:cs="Arial"/>
                <w:lang w:val="sr-Latn-RS"/>
              </w:rPr>
            </w:pPr>
            <w:r w:rsidRPr="00B6283B">
              <w:rPr>
                <w:rFonts w:cs="Arial"/>
                <w:lang w:val="sr-Cyrl-CS"/>
              </w:rPr>
              <w:t xml:space="preserve">-врста спојнице: еластична са гуменим улошсима </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b/>
                <w:lang w:val="sr-Cyrl-CS"/>
              </w:rPr>
              <w:t>Остали подаци за агрегат:</w:t>
            </w:r>
            <w:r w:rsidRPr="00B6283B">
              <w:rPr>
                <w:rFonts w:cs="Arial"/>
                <w:lang w:val="sr-Cyrl-CS"/>
              </w:rPr>
              <w:t xml:space="preserve"> </w:t>
            </w:r>
          </w:p>
          <w:p w:rsidR="00FE6E5F" w:rsidRPr="00B6283B" w:rsidRDefault="00FE6E5F" w:rsidP="005D0BC1">
            <w:pPr>
              <w:shd w:val="clear" w:color="auto" w:fill="FFFFFF" w:themeFill="background1"/>
              <w:spacing w:before="0"/>
              <w:jc w:val="left"/>
              <w:rPr>
                <w:rFonts w:cs="Arial"/>
                <w:lang w:val="sr-Cyrl-RS"/>
              </w:rPr>
            </w:pPr>
            <w:r w:rsidRPr="00B6283B">
              <w:rPr>
                <w:rFonts w:cs="Arial"/>
                <w:lang w:val="sr-Cyrl-RS"/>
              </w:rPr>
              <w:t>-д</w:t>
            </w:r>
            <w:r w:rsidRPr="00B6283B">
              <w:rPr>
                <w:rFonts w:cs="Arial"/>
                <w:lang w:val="sr-Latn-CS"/>
              </w:rPr>
              <w:t>ужина l=</w:t>
            </w:r>
            <w:r w:rsidRPr="00B6283B">
              <w:rPr>
                <w:rFonts w:cs="Arial"/>
                <w:lang w:val="sr-Cyrl-CS"/>
              </w:rPr>
              <w:t>3100</w:t>
            </w:r>
            <w:r w:rsidRPr="00B6283B">
              <w:rPr>
                <w:rFonts w:cs="Arial"/>
                <w:lang w:val="sr-Latn-CS"/>
              </w:rPr>
              <w:t xml:space="preserve">мм (од </w:t>
            </w:r>
            <w:r w:rsidRPr="00B6283B">
              <w:rPr>
                <w:rFonts w:cs="Arial"/>
                <w:lang w:val="sr-Cyrl-CS"/>
              </w:rPr>
              <w:t xml:space="preserve">носеће плоче </w:t>
            </w:r>
            <w:r w:rsidRPr="00B6283B">
              <w:rPr>
                <w:rFonts w:cs="Arial"/>
                <w:lang w:val="sr-Latn-CS"/>
              </w:rPr>
              <w:t xml:space="preserve">до </w:t>
            </w:r>
            <w:r w:rsidRPr="00B6283B">
              <w:rPr>
                <w:rFonts w:cs="Arial"/>
                <w:lang w:val="sr-Cyrl-RS"/>
              </w:rPr>
              <w:t xml:space="preserve">осе радног кола </w:t>
            </w:r>
            <w:r w:rsidRPr="00B6283B">
              <w:rPr>
                <w:rFonts w:cs="Arial"/>
                <w:lang w:val="sr-Latn-CS"/>
              </w:rPr>
              <w:t xml:space="preserve">пумпе), </w:t>
            </w:r>
          </w:p>
          <w:p w:rsidR="00FE6E5F" w:rsidRPr="00B6283B" w:rsidRDefault="00FE6E5F" w:rsidP="005D0BC1">
            <w:pPr>
              <w:shd w:val="clear" w:color="auto" w:fill="FFFFFF" w:themeFill="background1"/>
              <w:spacing w:before="0"/>
              <w:jc w:val="left"/>
              <w:rPr>
                <w:rFonts w:cs="Arial"/>
                <w:lang w:val="sr-Latn-RS"/>
              </w:rPr>
            </w:pPr>
            <w:r w:rsidRPr="00B6283B">
              <w:rPr>
                <w:rFonts w:cs="Arial"/>
                <w:lang w:val="sr-Cyrl-RS"/>
              </w:rPr>
              <w:t>-носећа плоча димензија 550</w:t>
            </w:r>
            <w:r w:rsidRPr="00B6283B">
              <w:rPr>
                <w:rFonts w:cs="Arial"/>
                <w:lang w:val="sr-Latn-RS"/>
              </w:rPr>
              <w:t>x</w:t>
            </w:r>
            <w:r w:rsidRPr="00B6283B">
              <w:rPr>
                <w:rFonts w:cs="Arial"/>
                <w:lang w:val="sr-Cyrl-RS"/>
              </w:rPr>
              <w:t>550мм</w:t>
            </w:r>
          </w:p>
          <w:p w:rsidR="00FE6E5F" w:rsidRPr="00B6283B" w:rsidRDefault="00FE6E5F" w:rsidP="005D0BC1">
            <w:pPr>
              <w:shd w:val="clear" w:color="auto" w:fill="FFFFFF" w:themeFill="background1"/>
              <w:spacing w:before="0"/>
              <w:jc w:val="left"/>
              <w:rPr>
                <w:rFonts w:cs="Arial"/>
                <w:lang w:val="sr-Latn-RS"/>
              </w:rPr>
            </w:pPr>
            <w:r w:rsidRPr="00B6283B">
              <w:rPr>
                <w:rFonts w:cs="Arial"/>
                <w:lang w:val="sr-Cyrl-CS"/>
              </w:rPr>
              <w:t>-саставни део агрегата је потисни цевовод до нивоа 500мм изнад носеће плоче, са коленом од 90 и вертикалном прирубницом НО80 НП6.</w:t>
            </w:r>
          </w:p>
          <w:p w:rsidR="00FE6E5F" w:rsidRPr="00B6283B" w:rsidRDefault="00FE6E5F" w:rsidP="005D0BC1">
            <w:pPr>
              <w:shd w:val="clear" w:color="auto" w:fill="FFFFFF" w:themeFill="background1"/>
              <w:spacing w:before="0"/>
              <w:ind w:left="-2"/>
              <w:jc w:val="left"/>
              <w:rPr>
                <w:rFonts w:cs="Arial"/>
                <w:b/>
                <w:lang w:val="sr-Cyrl-RS"/>
              </w:rPr>
            </w:pPr>
            <w:r w:rsidRPr="00B6283B">
              <w:rPr>
                <w:rFonts w:cs="Arial"/>
                <w:b/>
                <w:lang w:val="sr-Cyrl-RS"/>
              </w:rPr>
              <w:t>Р</w:t>
            </w:r>
            <w:r w:rsidRPr="00B6283B">
              <w:rPr>
                <w:rFonts w:cs="Arial"/>
                <w:b/>
                <w:lang w:val="sr-Latn-CS"/>
              </w:rPr>
              <w:t>езервни делов</w:t>
            </w:r>
            <w:r w:rsidRPr="00B6283B">
              <w:rPr>
                <w:rFonts w:cs="Arial"/>
                <w:b/>
                <w:lang w:val="sr-Cyrl-RS"/>
              </w:rPr>
              <w:t>и за испоруку уз агрегат</w:t>
            </w:r>
            <w:r w:rsidRPr="00B6283B">
              <w:rPr>
                <w:rFonts w:cs="Arial"/>
                <w:b/>
                <w:lang w:val="sr-Latn-CS"/>
              </w:rPr>
              <w:t>:</w:t>
            </w:r>
            <w:r w:rsidRPr="00B6283B">
              <w:rPr>
                <w:rFonts w:cs="Arial"/>
                <w:lang w:val="sr-Latn-CS"/>
              </w:rPr>
              <w:t xml:space="preserve"> </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lang w:val="sr-Latn-CS"/>
              </w:rPr>
              <w:tab/>
              <w:t xml:space="preserve">-лежајеви </w:t>
            </w:r>
            <w:r w:rsidRPr="00B6283B">
              <w:rPr>
                <w:rFonts w:cs="Arial"/>
                <w:lang w:val="sr-Cyrl-CS"/>
              </w:rPr>
              <w:t xml:space="preserve">за пумпу </w:t>
            </w:r>
            <w:r w:rsidRPr="00B6283B">
              <w:rPr>
                <w:rFonts w:cs="Arial"/>
                <w:lang w:val="sr-Latn-CS"/>
              </w:rPr>
              <w:tab/>
            </w:r>
            <w:r w:rsidRPr="00B6283B">
              <w:rPr>
                <w:rFonts w:cs="Arial"/>
                <w:lang w:val="sr-Latn-CS"/>
              </w:rPr>
              <w:tab/>
              <w:t xml:space="preserve">         </w:t>
            </w:r>
            <w:r w:rsidR="00BA613C">
              <w:rPr>
                <w:rFonts w:cs="Arial"/>
                <w:lang w:val="sr-Cyrl-RS"/>
              </w:rPr>
              <w:t xml:space="preserve">      </w:t>
            </w:r>
            <w:r w:rsidRPr="00B6283B">
              <w:rPr>
                <w:rFonts w:cs="Arial"/>
                <w:lang w:val="sr-Latn-CS"/>
              </w:rPr>
              <w:t xml:space="preserve">- </w:t>
            </w:r>
            <w:r w:rsidRPr="00B6283B">
              <w:rPr>
                <w:rFonts w:cs="Arial"/>
                <w:lang w:val="sr-Cyrl-CS"/>
              </w:rPr>
              <w:t>2</w:t>
            </w:r>
            <w:r w:rsidRPr="00B6283B">
              <w:rPr>
                <w:rFonts w:cs="Arial"/>
                <w:lang w:val="sr-Latn-CS"/>
              </w:rPr>
              <w:t xml:space="preserve"> комплет</w:t>
            </w:r>
            <w:r w:rsidRPr="00B6283B">
              <w:rPr>
                <w:rFonts w:cs="Arial"/>
                <w:lang w:val="sr-Cyrl-CS"/>
              </w:rPr>
              <w:t xml:space="preserve">а </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lang w:val="sr-Cyrl-CS"/>
              </w:rPr>
              <w:t>-заштитне чауре гуми лежајева          - 2 комплета</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lang w:val="sr-Cyrl-CS"/>
              </w:rPr>
              <w:t xml:space="preserve">-лежајеви за мотор                 </w:t>
            </w:r>
            <w:r w:rsidRPr="00B6283B">
              <w:rPr>
                <w:rFonts w:cs="Arial"/>
                <w:lang w:val="sr-Latn-CS"/>
              </w:rPr>
              <w:t xml:space="preserve">          </w:t>
            </w:r>
            <w:r w:rsidRPr="00B6283B">
              <w:rPr>
                <w:rFonts w:cs="Arial"/>
                <w:lang w:val="sr-Cyrl-CS"/>
              </w:rPr>
              <w:t xml:space="preserve">   - 1 комплет</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lang w:val="sr-Cyrl-CS"/>
              </w:rPr>
              <w:t xml:space="preserve">-улошци за спојницу </w:t>
            </w:r>
            <w:r w:rsidRPr="00B6283B">
              <w:rPr>
                <w:rFonts w:cs="Arial"/>
                <w:lang w:val="sr-Latn-CS"/>
              </w:rPr>
              <w:t xml:space="preserve"> </w:t>
            </w:r>
            <w:r w:rsidRPr="00B6283B">
              <w:rPr>
                <w:rFonts w:cs="Arial"/>
                <w:lang w:val="sr-Cyrl-RS"/>
              </w:rPr>
              <w:t xml:space="preserve">             </w:t>
            </w:r>
            <w:r w:rsidRPr="00B6283B">
              <w:rPr>
                <w:rFonts w:cs="Arial"/>
                <w:lang w:val="sr-Latn-CS"/>
              </w:rPr>
              <w:t xml:space="preserve">             -</w:t>
            </w:r>
            <w:r w:rsidRPr="00B6283B">
              <w:rPr>
                <w:rFonts w:cs="Arial"/>
                <w:lang w:val="sr-Cyrl-CS"/>
              </w:rPr>
              <w:t xml:space="preserve"> 2 комплета </w:t>
            </w:r>
          </w:p>
          <w:p w:rsidR="00FE6E5F" w:rsidRPr="00B6283B" w:rsidRDefault="00FE6E5F" w:rsidP="005D0BC1">
            <w:pPr>
              <w:shd w:val="clear" w:color="auto" w:fill="FFFFFF" w:themeFill="background1"/>
              <w:spacing w:before="0"/>
              <w:ind w:left="-2"/>
              <w:jc w:val="left"/>
              <w:rPr>
                <w:rFonts w:cs="Arial"/>
                <w:lang w:val="sr-Latn-RS"/>
              </w:rPr>
            </w:pPr>
            <w:r w:rsidRPr="00B6283B">
              <w:rPr>
                <w:rFonts w:cs="Arial"/>
                <w:lang w:val="sr-Cyrl-CS"/>
              </w:rPr>
              <w:t xml:space="preserve">-радно коло                             </w:t>
            </w:r>
            <w:r w:rsidRPr="00B6283B">
              <w:rPr>
                <w:rFonts w:cs="Arial"/>
                <w:lang w:val="sr-Latn-CS"/>
              </w:rPr>
              <w:t xml:space="preserve">             </w:t>
            </w:r>
            <w:r w:rsidRPr="00B6283B">
              <w:rPr>
                <w:rFonts w:cs="Arial"/>
                <w:lang w:val="sr-Cyrl-CS"/>
              </w:rPr>
              <w:t>- 2 ком.</w:t>
            </w:r>
          </w:p>
          <w:p w:rsidR="00FE6E5F" w:rsidRPr="00B6283B" w:rsidRDefault="00BA613C" w:rsidP="005D0BC1">
            <w:pPr>
              <w:shd w:val="clear" w:color="auto" w:fill="FFFFFF" w:themeFill="background1"/>
              <w:spacing w:before="0"/>
              <w:ind w:left="-2"/>
              <w:jc w:val="left"/>
              <w:rPr>
                <w:rFonts w:cs="Arial"/>
                <w:lang w:val="sr-Latn-RS"/>
              </w:rPr>
            </w:pPr>
            <w:r>
              <w:rPr>
                <w:rFonts w:cs="Arial"/>
                <w:lang w:val="sr-Cyrl-CS"/>
              </w:rPr>
              <w:t>-заптивна чаура</w:t>
            </w:r>
            <w:r w:rsidR="00FE6E5F" w:rsidRPr="00B6283B">
              <w:rPr>
                <w:rFonts w:cs="Arial"/>
                <w:lang w:val="sr-Cyrl-CS"/>
              </w:rPr>
              <w:t xml:space="preserve">                     </w:t>
            </w:r>
            <w:r w:rsidR="00FE6E5F" w:rsidRPr="00B6283B">
              <w:rPr>
                <w:rFonts w:cs="Arial"/>
                <w:lang w:val="sr-Latn-CS"/>
              </w:rPr>
              <w:t xml:space="preserve">             </w:t>
            </w:r>
            <w:r>
              <w:rPr>
                <w:rFonts w:cs="Arial"/>
                <w:lang w:val="sr-Cyrl-RS"/>
              </w:rPr>
              <w:t xml:space="preserve"> </w:t>
            </w:r>
            <w:r w:rsidR="00FE6E5F" w:rsidRPr="00B6283B">
              <w:rPr>
                <w:rFonts w:cs="Arial"/>
                <w:lang w:val="sr-Cyrl-CS"/>
              </w:rPr>
              <w:t>- 2 ком.</w:t>
            </w:r>
          </w:p>
        </w:tc>
      </w:tr>
    </w:tbl>
    <w:p w:rsidR="009A6452" w:rsidRPr="00B6283B" w:rsidRDefault="009A6452" w:rsidP="005D0BC1">
      <w:pPr>
        <w:shd w:val="clear" w:color="auto" w:fill="FFFFFF" w:themeFill="background1"/>
        <w:spacing w:before="0"/>
        <w:jc w:val="left"/>
        <w:rPr>
          <w:rFonts w:asciiTheme="minorHAnsi" w:hAnsiTheme="minorHAnsi" w:cs="Arial"/>
          <w:lang w:val="sr-Cyrl-RS" w:eastAsia="ar-SA"/>
        </w:rPr>
      </w:pPr>
    </w:p>
    <w:p w:rsidR="005B47AF" w:rsidRPr="00B6283B" w:rsidRDefault="005B47AF" w:rsidP="005D0BC1">
      <w:pPr>
        <w:shd w:val="clear" w:color="auto" w:fill="FFFFFF" w:themeFill="background1"/>
        <w:spacing w:before="0"/>
        <w:jc w:val="left"/>
        <w:rPr>
          <w:rFonts w:cs="Arial"/>
          <w:b/>
          <w:lang w:val="sr-Cyrl-CS" w:eastAsia="hr-HR"/>
        </w:rPr>
      </w:pPr>
    </w:p>
    <w:p w:rsidR="005B47AF" w:rsidRPr="00B6283B" w:rsidRDefault="005B47AF" w:rsidP="005D0BC1">
      <w:pPr>
        <w:shd w:val="clear" w:color="auto" w:fill="FFFFFF" w:themeFill="background1"/>
        <w:spacing w:before="0"/>
        <w:jc w:val="left"/>
        <w:rPr>
          <w:rFonts w:cs="Arial"/>
          <w:b/>
          <w:lang w:val="sr-Cyrl-CS" w:eastAsia="hr-HR"/>
        </w:rPr>
      </w:pPr>
    </w:p>
    <w:p w:rsidR="005B47AF" w:rsidRPr="00B6283B" w:rsidRDefault="005B47AF" w:rsidP="005D0BC1">
      <w:pPr>
        <w:shd w:val="clear" w:color="auto" w:fill="FFFFFF" w:themeFill="background1"/>
        <w:spacing w:before="0"/>
        <w:jc w:val="left"/>
        <w:rPr>
          <w:rFonts w:cs="Arial"/>
          <w:b/>
          <w:lang w:val="sr-Cyrl-CS" w:eastAsia="hr-HR"/>
        </w:rPr>
      </w:pPr>
    </w:p>
    <w:p w:rsidR="005B47AF" w:rsidRPr="00B6283B" w:rsidRDefault="005B47AF" w:rsidP="005D0BC1">
      <w:pPr>
        <w:shd w:val="clear" w:color="auto" w:fill="FFFFFF" w:themeFill="background1"/>
        <w:spacing w:before="0"/>
        <w:jc w:val="left"/>
        <w:rPr>
          <w:rFonts w:cs="Arial"/>
          <w:b/>
          <w:lang w:val="sr-Cyrl-CS" w:eastAsia="hr-HR"/>
        </w:rPr>
      </w:pPr>
    </w:p>
    <w:p w:rsidR="00046C0D" w:rsidRPr="00B6283B" w:rsidRDefault="00B42EC6" w:rsidP="005D0BC1">
      <w:pPr>
        <w:shd w:val="clear" w:color="auto" w:fill="FFFFFF" w:themeFill="background1"/>
        <w:spacing w:before="0"/>
        <w:jc w:val="left"/>
        <w:rPr>
          <w:rFonts w:cs="Arial"/>
          <w:b/>
          <w:lang w:val="sr-Cyrl-RS" w:eastAsia="hr-HR"/>
        </w:rPr>
      </w:pPr>
      <w:r w:rsidRPr="00B6283B">
        <w:rPr>
          <w:rFonts w:cs="Arial"/>
          <w:b/>
          <w:lang w:val="sr-Cyrl-CS" w:eastAsia="hr-HR"/>
        </w:rPr>
        <w:t xml:space="preserve">б) </w:t>
      </w:r>
      <w:r w:rsidR="009A6452" w:rsidRPr="00B6283B">
        <w:rPr>
          <w:rFonts w:cs="Arial"/>
          <w:b/>
          <w:lang w:val="sr-Cyrl-CS" w:eastAsia="hr-HR"/>
        </w:rPr>
        <w:t>Партија 2</w:t>
      </w:r>
      <w:r w:rsidRPr="00B6283B">
        <w:rPr>
          <w:rFonts w:cs="Arial"/>
          <w:b/>
          <w:lang w:val="sr-Cyrl-CS" w:eastAsia="hr-HR"/>
        </w:rPr>
        <w:t>-</w:t>
      </w:r>
      <w:r w:rsidRPr="00B6283B">
        <w:rPr>
          <w:rFonts w:ascii="Arial Cirilica" w:hAnsi="Arial Cirilica" w:cs="Arial"/>
          <w:lang w:val="sr-Cyrl-CS" w:eastAsia="hr-HR"/>
        </w:rPr>
        <w:t>:</w:t>
      </w:r>
      <w:r w:rsidRPr="00B6283B">
        <w:rPr>
          <w:rFonts w:ascii="Arial Cirilica" w:hAnsi="Arial Cirilica" w:cs="Arial"/>
          <w:lang w:val="sr-Cyrl-RS" w:eastAsia="hr-HR"/>
        </w:rPr>
        <w:t xml:space="preserve"> </w:t>
      </w:r>
      <w:r w:rsidRPr="00B6283B">
        <w:rPr>
          <w:rFonts w:cs="Arial"/>
          <w:lang w:val="sr-Cyrl-RS" w:eastAsia="hr-HR"/>
        </w:rPr>
        <w:t>Центрифугалне</w:t>
      </w:r>
      <w:r w:rsidRPr="00B6283B">
        <w:rPr>
          <w:rFonts w:ascii="Arial Cirilica" w:hAnsi="Arial Cirilica" w:cs="Arial"/>
          <w:lang w:val="sr-Cyrl-RS" w:eastAsia="hr-HR"/>
        </w:rPr>
        <w:t xml:space="preserve"> </w:t>
      </w:r>
      <w:r w:rsidRPr="00B6283B">
        <w:rPr>
          <w:rFonts w:cs="Arial"/>
          <w:lang w:val="sr-Cyrl-RS" w:eastAsia="hr-HR"/>
        </w:rPr>
        <w:t>пумпе</w:t>
      </w: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12"/>
        <w:gridCol w:w="8550"/>
      </w:tblGrid>
      <w:tr w:rsidR="00046C0D" w:rsidRPr="00B6283B" w:rsidTr="00B42EC6">
        <w:trPr>
          <w:jc w:val="center"/>
        </w:trPr>
        <w:tc>
          <w:tcPr>
            <w:tcW w:w="679" w:type="dxa"/>
            <w:gridSpan w:val="2"/>
            <w:shd w:val="clear" w:color="auto" w:fill="C0C0C0"/>
            <w:vAlign w:val="center"/>
          </w:tcPr>
          <w:p w:rsidR="00046C0D" w:rsidRPr="00B6283B" w:rsidRDefault="00B42EC6" w:rsidP="005D0BC1">
            <w:pPr>
              <w:shd w:val="clear" w:color="auto" w:fill="FFFFFF" w:themeFill="background1"/>
              <w:spacing w:before="0"/>
              <w:ind w:left="-240" w:firstLine="240"/>
              <w:jc w:val="center"/>
              <w:rPr>
                <w:rFonts w:cs="Arial"/>
                <w:lang w:val="sr-Cyrl-RS"/>
              </w:rPr>
            </w:pPr>
            <w:r w:rsidRPr="00B6283B">
              <w:rPr>
                <w:rFonts w:cs="Arial"/>
                <w:lang w:val="sr-Latn-CS"/>
              </w:rPr>
              <w:t>Ред</w:t>
            </w:r>
          </w:p>
          <w:p w:rsidR="00046C0D" w:rsidRPr="00B6283B" w:rsidRDefault="00046C0D" w:rsidP="005D0BC1">
            <w:pPr>
              <w:shd w:val="clear" w:color="auto" w:fill="FFFFFF" w:themeFill="background1"/>
              <w:spacing w:before="0"/>
              <w:ind w:left="-240" w:firstLine="240"/>
              <w:jc w:val="center"/>
              <w:rPr>
                <w:rFonts w:cs="Arial"/>
                <w:lang w:val="en-GB"/>
              </w:rPr>
            </w:pPr>
            <w:r w:rsidRPr="00B6283B">
              <w:rPr>
                <w:rFonts w:cs="Arial"/>
                <w:lang w:val="sr-Latn-CS"/>
              </w:rPr>
              <w:t>Број</w:t>
            </w:r>
          </w:p>
        </w:tc>
        <w:tc>
          <w:tcPr>
            <w:tcW w:w="8550" w:type="dxa"/>
            <w:shd w:val="clear" w:color="auto" w:fill="FFFFFF" w:themeFill="background1"/>
            <w:vAlign w:val="center"/>
          </w:tcPr>
          <w:p w:rsidR="00046C0D" w:rsidRPr="00B6283B" w:rsidRDefault="00046C0D" w:rsidP="005D0BC1">
            <w:pPr>
              <w:shd w:val="clear" w:color="auto" w:fill="FFFFFF" w:themeFill="background1"/>
              <w:spacing w:before="0"/>
              <w:jc w:val="center"/>
              <w:rPr>
                <w:rFonts w:cs="Arial"/>
                <w:lang w:val="en-GB"/>
              </w:rPr>
            </w:pPr>
            <w:r w:rsidRPr="00B6283B">
              <w:rPr>
                <w:rFonts w:cs="Arial"/>
                <w:lang w:val="sr-Latn-CS"/>
              </w:rPr>
              <w:t>Предмет набавке</w:t>
            </w:r>
          </w:p>
        </w:tc>
      </w:tr>
      <w:tr w:rsidR="00046C0D" w:rsidRPr="00B6283B" w:rsidTr="00046C0D">
        <w:trPr>
          <w:jc w:val="center"/>
        </w:trPr>
        <w:tc>
          <w:tcPr>
            <w:tcW w:w="567" w:type="dxa"/>
            <w:vAlign w:val="center"/>
          </w:tcPr>
          <w:p w:rsidR="00046C0D" w:rsidRPr="00B6283B" w:rsidRDefault="00046C0D" w:rsidP="005D0BC1">
            <w:pPr>
              <w:shd w:val="clear" w:color="auto" w:fill="FFFFFF" w:themeFill="background1"/>
              <w:spacing w:before="0"/>
              <w:jc w:val="center"/>
              <w:rPr>
                <w:rFonts w:cs="Arial"/>
                <w:noProof/>
                <w:lang w:val="sr-Cyrl-RS"/>
              </w:rPr>
            </w:pPr>
            <w:r w:rsidRPr="00B6283B">
              <w:rPr>
                <w:rFonts w:cs="Arial"/>
                <w:noProof/>
                <w:lang w:val="sr-Cyrl-RS"/>
              </w:rPr>
              <w:t>1.</w:t>
            </w:r>
          </w:p>
        </w:tc>
        <w:tc>
          <w:tcPr>
            <w:tcW w:w="8662" w:type="dxa"/>
            <w:gridSpan w:val="2"/>
          </w:tcPr>
          <w:p w:rsidR="00FE6E5F" w:rsidRPr="00B6283B" w:rsidRDefault="00FE6E5F" w:rsidP="005D0BC1">
            <w:pPr>
              <w:shd w:val="clear" w:color="auto" w:fill="FFFFFF" w:themeFill="background1"/>
              <w:spacing w:before="0"/>
              <w:jc w:val="left"/>
              <w:rPr>
                <w:rFonts w:cs="Arial"/>
                <w:lang w:val="sr-Cyrl-CS" w:eastAsia="hr-HR"/>
              </w:rPr>
            </w:pPr>
          </w:p>
          <w:p w:rsidR="00FE6E5F" w:rsidRPr="00B6283B" w:rsidRDefault="00FE6E5F" w:rsidP="00F95941">
            <w:pPr>
              <w:numPr>
                <w:ilvl w:val="0"/>
                <w:numId w:val="40"/>
              </w:numPr>
              <w:shd w:val="clear" w:color="auto" w:fill="FFFFFF" w:themeFill="background1"/>
              <w:spacing w:before="0"/>
              <w:jc w:val="left"/>
              <w:rPr>
                <w:rFonts w:cs="Arial"/>
                <w:b/>
                <w:lang w:val="sr-Latn-CS"/>
              </w:rPr>
            </w:pPr>
            <w:r w:rsidRPr="00B6283B">
              <w:rPr>
                <w:rFonts w:cs="Arial"/>
                <w:b/>
                <w:lang w:val="sr-Cyrl-RS"/>
              </w:rPr>
              <w:t xml:space="preserve">Нископритисни центрифугални </w:t>
            </w:r>
            <w:r w:rsidRPr="00B6283B">
              <w:rPr>
                <w:rFonts w:cs="Arial"/>
                <w:b/>
                <w:lang w:val="sr-Latn-CS"/>
              </w:rPr>
              <w:t>пумпни агрегат</w:t>
            </w:r>
            <w:r w:rsidRPr="00B6283B">
              <w:rPr>
                <w:rFonts w:cs="Arial"/>
                <w:lang w:val="sr-Latn-CS"/>
              </w:rPr>
              <w:t xml:space="preserve"> </w:t>
            </w:r>
            <w:r w:rsidRPr="00B6283B">
              <w:rPr>
                <w:rFonts w:cs="Arial"/>
                <w:lang w:val="sr-Cyrl-CS"/>
              </w:rPr>
              <w:t xml:space="preserve"> </w:t>
            </w:r>
            <w:r w:rsidRPr="00B6283B">
              <w:rPr>
                <w:rFonts w:cs="Arial"/>
                <w:b/>
                <w:lang w:val="sr-Cyrl-CS"/>
              </w:rPr>
              <w:t>, комплет: мотор, спојница, пумпа, намонтирани на заједнички</w:t>
            </w:r>
            <w:r w:rsidRPr="00B6283B">
              <w:rPr>
                <w:rFonts w:cs="Arial"/>
                <w:b/>
                <w:lang w:val="sr-Latn-CS"/>
              </w:rPr>
              <w:t xml:space="preserve"> носећ</w:t>
            </w:r>
            <w:r w:rsidRPr="00B6283B">
              <w:rPr>
                <w:rFonts w:cs="Arial"/>
                <w:b/>
                <w:lang w:val="sr-Cyrl-RS"/>
              </w:rPr>
              <w:t>и</w:t>
            </w:r>
            <w:r w:rsidRPr="00B6283B">
              <w:rPr>
                <w:rFonts w:cs="Arial"/>
                <w:b/>
                <w:lang w:val="sr-Latn-CS"/>
              </w:rPr>
              <w:t xml:space="preserve"> </w:t>
            </w:r>
            <w:r w:rsidRPr="00B6283B">
              <w:rPr>
                <w:rFonts w:cs="Arial"/>
                <w:b/>
                <w:lang w:val="sr-Cyrl-RS"/>
              </w:rPr>
              <w:t>рам</w:t>
            </w:r>
            <w:r w:rsidRPr="00B6283B">
              <w:rPr>
                <w:rFonts w:cs="Arial"/>
                <w:b/>
                <w:lang w:val="sr-Latn-CS"/>
              </w:rPr>
              <w:t xml:space="preserve"> </w:t>
            </w:r>
          </w:p>
          <w:p w:rsidR="00FE6E5F" w:rsidRPr="00B6283B" w:rsidRDefault="00FE6E5F" w:rsidP="005D0BC1">
            <w:pPr>
              <w:shd w:val="clear" w:color="auto" w:fill="FFFFFF" w:themeFill="background1"/>
              <w:spacing w:before="0"/>
              <w:ind w:hanging="2"/>
              <w:jc w:val="left"/>
              <w:rPr>
                <w:rFonts w:cs="Arial"/>
                <w:lang w:val="sr-Cyrl-CS"/>
              </w:rPr>
            </w:pPr>
            <w:r w:rsidRPr="00B6283B">
              <w:rPr>
                <w:rFonts w:cs="Arial"/>
                <w:b/>
                <w:lang w:val="sr-Latn-CS"/>
              </w:rPr>
              <w:t>Техничк</w:t>
            </w:r>
            <w:r w:rsidRPr="00B6283B">
              <w:rPr>
                <w:rFonts w:cs="Arial"/>
                <w:b/>
                <w:lang w:val="sr-Cyrl-CS"/>
              </w:rPr>
              <w:t>а спецификација пумпе</w:t>
            </w:r>
            <w:r w:rsidRPr="00B6283B">
              <w:rPr>
                <w:rFonts w:cs="Arial"/>
                <w:lang w:val="sr-Latn-CS"/>
              </w:rPr>
              <w:t>:</w:t>
            </w:r>
          </w:p>
          <w:p w:rsidR="00FE6E5F" w:rsidRPr="00B6283B" w:rsidRDefault="00FE6E5F" w:rsidP="005D0BC1">
            <w:pPr>
              <w:shd w:val="clear" w:color="auto" w:fill="FFFFFF" w:themeFill="background1"/>
              <w:spacing w:before="0"/>
              <w:ind w:hanging="2"/>
              <w:jc w:val="left"/>
              <w:rPr>
                <w:rFonts w:cs="Arial"/>
                <w:lang w:val="sr-Cyrl-CS"/>
              </w:rPr>
            </w:pPr>
            <w:r w:rsidRPr="00B6283B">
              <w:rPr>
                <w:rFonts w:cs="Arial"/>
                <w:lang w:val="sr-Cyrl-CS"/>
              </w:rPr>
              <w:t xml:space="preserve">-врста пумпе: центрифугална </w:t>
            </w:r>
          </w:p>
          <w:p w:rsidR="00FE6E5F" w:rsidRPr="00B6283B" w:rsidRDefault="00FE6E5F" w:rsidP="005D0BC1">
            <w:pPr>
              <w:shd w:val="clear" w:color="auto" w:fill="FFFFFF" w:themeFill="background1"/>
              <w:spacing w:before="0"/>
              <w:ind w:hanging="2"/>
              <w:jc w:val="left"/>
              <w:rPr>
                <w:rFonts w:cs="Arial"/>
                <w:lang w:val="sr-Cyrl-CS"/>
              </w:rPr>
            </w:pPr>
            <w:r w:rsidRPr="00B6283B">
              <w:rPr>
                <w:rFonts w:cs="Arial"/>
                <w:lang w:val="sr-Cyrl-CS"/>
              </w:rPr>
              <w:t xml:space="preserve">-тип пумпе: нископритисна, хоризонтална , </w:t>
            </w:r>
          </w:p>
          <w:p w:rsidR="00FE6E5F" w:rsidRPr="00B6283B" w:rsidRDefault="00FE6E5F" w:rsidP="005D0BC1">
            <w:pPr>
              <w:shd w:val="clear" w:color="auto" w:fill="FFFFFF" w:themeFill="background1"/>
              <w:spacing w:before="0"/>
              <w:ind w:hanging="2"/>
              <w:jc w:val="left"/>
              <w:rPr>
                <w:rFonts w:cs="Arial"/>
                <w:lang w:val="sr-Cyrl-CS"/>
              </w:rPr>
            </w:pPr>
            <w:r w:rsidRPr="00B6283B">
              <w:rPr>
                <w:rFonts w:cs="Arial"/>
                <w:lang w:val="sr-Cyrl-CS"/>
              </w:rPr>
              <w:t xml:space="preserve"> -број степени: једностепена или двостепена</w:t>
            </w:r>
          </w:p>
          <w:p w:rsidR="00FE6E5F" w:rsidRPr="00B6283B" w:rsidRDefault="00FE6E5F" w:rsidP="005D0BC1">
            <w:pPr>
              <w:shd w:val="clear" w:color="auto" w:fill="FFFFFF" w:themeFill="background1"/>
              <w:spacing w:before="0"/>
              <w:ind w:hanging="2"/>
              <w:jc w:val="left"/>
              <w:rPr>
                <w:rFonts w:cs="Arial"/>
                <w:lang w:val="sr-Cyrl-RS"/>
              </w:rPr>
            </w:pPr>
            <w:r w:rsidRPr="00B6283B">
              <w:rPr>
                <w:rFonts w:cs="Arial"/>
                <w:lang w:val="sr-Cyrl-CS"/>
              </w:rPr>
              <w:t>-</w:t>
            </w:r>
            <w:r w:rsidRPr="00B6283B">
              <w:rPr>
                <w:rFonts w:cs="Arial"/>
                <w:lang w:val="sr-Latn-CS"/>
              </w:rPr>
              <w:t xml:space="preserve"> Q</w:t>
            </w:r>
            <w:r w:rsidRPr="00B6283B">
              <w:rPr>
                <w:rFonts w:cs="Arial"/>
                <w:lang w:val="sr-Cyrl-RS"/>
              </w:rPr>
              <w:t xml:space="preserve"> - </w:t>
            </w:r>
            <w:r w:rsidRPr="00B6283B">
              <w:rPr>
                <w:rFonts w:cs="Arial"/>
                <w:lang w:val="sr-Cyrl-CS"/>
              </w:rPr>
              <w:t>Н</w:t>
            </w:r>
            <w:r w:rsidRPr="00B6283B">
              <w:rPr>
                <w:rFonts w:cs="Arial"/>
                <w:lang w:val="sr-Cyrl-RS"/>
              </w:rPr>
              <w:t xml:space="preserve"> крив</w:t>
            </w:r>
            <w:r w:rsidRPr="00B6283B">
              <w:rPr>
                <w:rFonts w:cs="Arial"/>
                <w:lang w:val="sr-Latn-RS"/>
              </w:rPr>
              <w:t xml:space="preserve">a </w:t>
            </w:r>
            <w:r w:rsidRPr="00B6283B">
              <w:rPr>
                <w:rFonts w:cs="Arial"/>
                <w:lang w:val="sr-Cyrl-RS"/>
              </w:rPr>
              <w:t xml:space="preserve">пумпе је задата са две тачке </w:t>
            </w:r>
            <w:r w:rsidRPr="00B6283B">
              <w:rPr>
                <w:rFonts w:cs="Arial"/>
                <w:lang w:val="sr-Latn-CS"/>
              </w:rPr>
              <w:t xml:space="preserve">Q= </w:t>
            </w:r>
            <w:r w:rsidRPr="00B6283B">
              <w:rPr>
                <w:rFonts w:cs="Arial"/>
                <w:lang w:val="sr-Cyrl-RS"/>
              </w:rPr>
              <w:t>5</w:t>
            </w:r>
            <w:r w:rsidRPr="00B6283B">
              <w:rPr>
                <w:rFonts w:cs="Arial"/>
                <w:lang w:val="sr-Cyrl-CS"/>
              </w:rPr>
              <w:t xml:space="preserve"> </w:t>
            </w:r>
            <w:r w:rsidRPr="00B6283B">
              <w:rPr>
                <w:rFonts w:cs="Arial"/>
                <w:lang w:val="sr-Latn-CS"/>
              </w:rPr>
              <w:t>l</w:t>
            </w:r>
            <w:r w:rsidRPr="00B6283B">
              <w:rPr>
                <w:rFonts w:cs="Arial"/>
                <w:lang w:val="sr-Cyrl-CS"/>
              </w:rPr>
              <w:t>/</w:t>
            </w:r>
            <w:r w:rsidRPr="00B6283B">
              <w:rPr>
                <w:rFonts w:cs="Arial"/>
                <w:lang w:val="sr-Latn-CS"/>
              </w:rPr>
              <w:t>s</w:t>
            </w:r>
            <w:r w:rsidRPr="00B6283B">
              <w:rPr>
                <w:rFonts w:cs="Arial"/>
                <w:lang w:val="sr-Cyrl-RS"/>
              </w:rPr>
              <w:t xml:space="preserve">, </w:t>
            </w:r>
            <w:r w:rsidRPr="00B6283B">
              <w:rPr>
                <w:rFonts w:cs="Arial"/>
                <w:lang w:val="sr-Cyrl-CS"/>
              </w:rPr>
              <w:t>Н</w:t>
            </w:r>
            <w:r w:rsidRPr="00B6283B">
              <w:rPr>
                <w:rFonts w:cs="Arial"/>
                <w:lang w:val="sr-Latn-CS"/>
              </w:rPr>
              <w:t>=</w:t>
            </w:r>
            <w:r w:rsidRPr="00B6283B">
              <w:rPr>
                <w:rFonts w:cs="Arial"/>
                <w:lang w:val="sr-Cyrl-RS"/>
              </w:rPr>
              <w:t>56</w:t>
            </w:r>
            <w:r w:rsidRPr="00B6283B">
              <w:rPr>
                <w:rFonts w:cs="Arial"/>
                <w:lang w:val="sr-Latn-CS"/>
              </w:rPr>
              <w:t xml:space="preserve">mVS </w:t>
            </w:r>
            <w:r w:rsidRPr="00B6283B">
              <w:rPr>
                <w:rFonts w:cs="Arial"/>
                <w:lang w:val="sr-Cyrl-RS"/>
              </w:rPr>
              <w:t xml:space="preserve">и </w:t>
            </w:r>
            <w:r w:rsidRPr="00B6283B">
              <w:rPr>
                <w:rFonts w:cs="Arial"/>
                <w:lang w:val="sr-Latn-CS"/>
              </w:rPr>
              <w:t xml:space="preserve">Q= </w:t>
            </w:r>
            <w:r w:rsidRPr="00B6283B">
              <w:rPr>
                <w:rFonts w:cs="Arial"/>
                <w:lang w:val="sr-Cyrl-RS"/>
              </w:rPr>
              <w:t>7</w:t>
            </w:r>
            <w:r w:rsidRPr="00B6283B">
              <w:rPr>
                <w:rFonts w:cs="Arial"/>
                <w:lang w:val="sr-Cyrl-CS"/>
              </w:rPr>
              <w:t xml:space="preserve"> </w:t>
            </w:r>
            <w:r w:rsidRPr="00B6283B">
              <w:rPr>
                <w:rFonts w:cs="Arial"/>
                <w:lang w:val="sr-Latn-CS"/>
              </w:rPr>
              <w:t>l</w:t>
            </w:r>
            <w:r w:rsidRPr="00B6283B">
              <w:rPr>
                <w:rFonts w:cs="Arial"/>
                <w:lang w:val="sr-Cyrl-CS"/>
              </w:rPr>
              <w:t>/</w:t>
            </w:r>
            <w:r w:rsidRPr="00B6283B">
              <w:rPr>
                <w:rFonts w:cs="Arial"/>
                <w:lang w:val="sr-Latn-CS"/>
              </w:rPr>
              <w:t>s</w:t>
            </w:r>
            <w:r w:rsidRPr="00B6283B">
              <w:rPr>
                <w:rFonts w:cs="Arial"/>
                <w:lang w:val="sr-Cyrl-RS"/>
              </w:rPr>
              <w:t>,</w:t>
            </w:r>
            <w:r w:rsidRPr="00B6283B">
              <w:rPr>
                <w:rFonts w:cs="Arial"/>
                <w:lang w:val="sr-Cyrl-CS"/>
              </w:rPr>
              <w:t xml:space="preserve"> Н</w:t>
            </w:r>
            <w:r w:rsidRPr="00B6283B">
              <w:rPr>
                <w:rFonts w:cs="Arial"/>
                <w:lang w:val="sr-Latn-CS"/>
              </w:rPr>
              <w:t>=</w:t>
            </w:r>
            <w:r w:rsidRPr="00B6283B">
              <w:rPr>
                <w:rFonts w:cs="Arial"/>
                <w:lang w:val="sr-Cyrl-CS"/>
              </w:rPr>
              <w:t xml:space="preserve"> </w:t>
            </w:r>
            <w:r w:rsidRPr="00B6283B">
              <w:rPr>
                <w:rFonts w:cs="Arial"/>
                <w:lang w:val="sr-Cyrl-RS"/>
              </w:rPr>
              <w:t>52,5</w:t>
            </w:r>
            <w:r w:rsidRPr="00B6283B">
              <w:rPr>
                <w:rFonts w:cs="Arial"/>
                <w:lang w:val="sr-Latn-CS"/>
              </w:rPr>
              <w:t xml:space="preserve"> mVS</w:t>
            </w:r>
            <w:r w:rsidRPr="00B6283B">
              <w:rPr>
                <w:rFonts w:cs="Arial"/>
                <w:lang w:val="sr-Cyrl-RS"/>
              </w:rPr>
              <w:t>, са        дозвољеним одступањима протока ±</w:t>
            </w:r>
            <w:r w:rsidRPr="00B6283B">
              <w:rPr>
                <w:rFonts w:cs="Arial"/>
                <w:lang w:val="sr-Latn-RS"/>
              </w:rPr>
              <w:t>0,5</w:t>
            </w:r>
            <w:r w:rsidRPr="00B6283B">
              <w:rPr>
                <w:rFonts w:cs="Arial"/>
                <w:lang w:val="sr-Latn-CS"/>
              </w:rPr>
              <w:t xml:space="preserve"> l</w:t>
            </w:r>
            <w:r w:rsidRPr="00B6283B">
              <w:rPr>
                <w:rFonts w:cs="Arial"/>
                <w:lang w:val="sr-Cyrl-CS"/>
              </w:rPr>
              <w:t>/</w:t>
            </w:r>
            <w:r w:rsidRPr="00B6283B">
              <w:rPr>
                <w:rFonts w:cs="Arial"/>
                <w:lang w:val="sr-Latn-CS"/>
              </w:rPr>
              <w:t>s</w:t>
            </w:r>
            <w:r w:rsidRPr="00B6283B">
              <w:rPr>
                <w:rFonts w:cs="Arial"/>
                <w:lang w:val="sr-Cyrl-RS"/>
              </w:rPr>
              <w:t xml:space="preserve"> и притиска ±1 </w:t>
            </w:r>
            <w:r w:rsidRPr="00B6283B">
              <w:rPr>
                <w:rFonts w:cs="Arial"/>
                <w:lang w:val="sr-Latn-CS"/>
              </w:rPr>
              <w:t>mVS</w:t>
            </w:r>
            <w:r w:rsidRPr="00B6283B">
              <w:rPr>
                <w:rFonts w:cs="Arial"/>
                <w:lang w:val="sr-Cyrl-RS"/>
              </w:rPr>
              <w:t xml:space="preserve">. </w:t>
            </w:r>
          </w:p>
          <w:p w:rsidR="00FE6E5F" w:rsidRPr="00B6283B" w:rsidRDefault="00FE6E5F" w:rsidP="005D0BC1">
            <w:pPr>
              <w:shd w:val="clear" w:color="auto" w:fill="FFFFFF" w:themeFill="background1"/>
              <w:spacing w:before="0"/>
              <w:jc w:val="left"/>
              <w:rPr>
                <w:rFonts w:cs="Arial"/>
                <w:lang w:val="sr-Cyrl-RS"/>
              </w:rPr>
            </w:pPr>
            <w:r w:rsidRPr="00B6283B">
              <w:rPr>
                <w:rFonts w:cs="Arial"/>
                <w:lang w:val="sr-Latn-CS"/>
              </w:rPr>
              <w:t>-</w:t>
            </w:r>
            <w:r w:rsidRPr="00B6283B">
              <w:rPr>
                <w:rFonts w:cs="Arial"/>
                <w:lang w:val="sr-Cyrl-RS"/>
              </w:rPr>
              <w:t xml:space="preserve">дефинисано подручје на </w:t>
            </w:r>
            <w:r w:rsidRPr="00B6283B">
              <w:rPr>
                <w:rFonts w:cs="Arial"/>
                <w:lang w:val="sr-Latn-CS"/>
              </w:rPr>
              <w:t>Q</w:t>
            </w:r>
            <w:r w:rsidRPr="00B6283B">
              <w:rPr>
                <w:rFonts w:cs="Arial"/>
                <w:lang w:val="sr-Cyrl-RS"/>
              </w:rPr>
              <w:t xml:space="preserve"> - </w:t>
            </w:r>
            <w:r w:rsidRPr="00B6283B">
              <w:rPr>
                <w:rFonts w:cs="Arial"/>
                <w:lang w:val="sr-Cyrl-CS"/>
              </w:rPr>
              <w:t>Н</w:t>
            </w:r>
            <w:r w:rsidRPr="00B6283B">
              <w:rPr>
                <w:rFonts w:cs="Arial"/>
                <w:lang w:val="sr-Cyrl-RS"/>
              </w:rPr>
              <w:t xml:space="preserve"> кривој треба да се налази у подручју најбољег степена корисности  пумпе  </w:t>
            </w:r>
          </w:p>
          <w:p w:rsidR="00FE6E5F" w:rsidRPr="00B6283B" w:rsidRDefault="00FE6E5F" w:rsidP="005D0BC1">
            <w:pPr>
              <w:shd w:val="clear" w:color="auto" w:fill="FFFFFF" w:themeFill="background1"/>
              <w:spacing w:before="0"/>
              <w:jc w:val="left"/>
              <w:rPr>
                <w:rFonts w:cs="Arial"/>
                <w:lang w:val="sr-Cyrl-RS"/>
              </w:rPr>
            </w:pPr>
            <w:r w:rsidRPr="00B6283B">
              <w:rPr>
                <w:rFonts w:cs="Arial"/>
                <w:lang w:val="sr-Cyrl-RS"/>
              </w:rPr>
              <w:t>-степен корисности пумпе за дефинисани опсег већи од 50%,</w:t>
            </w:r>
          </w:p>
          <w:p w:rsidR="00FE6E5F" w:rsidRPr="00B6283B" w:rsidRDefault="00FE6E5F" w:rsidP="005D0BC1">
            <w:pPr>
              <w:shd w:val="clear" w:color="auto" w:fill="FFFFFF" w:themeFill="background1"/>
              <w:spacing w:before="0"/>
              <w:ind w:left="1080" w:hanging="1082"/>
              <w:jc w:val="left"/>
              <w:rPr>
                <w:rFonts w:cs="Arial"/>
                <w:lang w:val="de-DE"/>
              </w:rPr>
            </w:pPr>
            <w:r w:rsidRPr="00B6283B">
              <w:rPr>
                <w:rFonts w:cs="Arial"/>
                <w:lang w:val="sr-Cyrl-RS"/>
              </w:rPr>
              <w:t>-заптивање вратила: механички заптивач</w:t>
            </w:r>
          </w:p>
          <w:p w:rsidR="00FE6E5F" w:rsidRPr="00B6283B" w:rsidRDefault="00FE6E5F" w:rsidP="005D0BC1">
            <w:pPr>
              <w:shd w:val="clear" w:color="auto" w:fill="FFFFFF" w:themeFill="background1"/>
              <w:spacing w:before="0"/>
              <w:jc w:val="left"/>
              <w:rPr>
                <w:rFonts w:cs="Arial"/>
                <w:lang w:val="sr-Latn-CS"/>
              </w:rPr>
            </w:pPr>
            <w:r w:rsidRPr="00B6283B">
              <w:rPr>
                <w:rFonts w:cs="Arial"/>
                <w:lang w:val="sr-Cyrl-CS"/>
              </w:rPr>
              <w:t xml:space="preserve">-лежајеви пумпе: котрљајни радијално-аксијални, подмазивани уљем, без додатног хлађења водом </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lang w:val="sr-Cyrl-CS"/>
              </w:rPr>
              <w:t xml:space="preserve">Прикључци : </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lang w:val="sr-Cyrl-CS"/>
              </w:rPr>
              <w:t xml:space="preserve">-усис: аксијални, хоризонтални </w:t>
            </w:r>
            <w:r w:rsidRPr="00B6283B">
              <w:rPr>
                <w:rFonts w:cs="Arial"/>
                <w:lang w:val="sr-Latn-RS"/>
              </w:rPr>
              <w:t>NO</w:t>
            </w:r>
            <w:r w:rsidRPr="00B6283B">
              <w:rPr>
                <w:rFonts w:cs="Arial"/>
                <w:lang w:val="sr-Cyrl-CS"/>
              </w:rPr>
              <w:t xml:space="preserve">50, </w:t>
            </w:r>
            <w:r w:rsidRPr="00B6283B">
              <w:rPr>
                <w:rFonts w:cs="Arial"/>
                <w:lang w:val="de-DE"/>
              </w:rPr>
              <w:t>NP</w:t>
            </w:r>
            <w:r w:rsidRPr="00B6283B">
              <w:rPr>
                <w:rFonts w:cs="Arial"/>
                <w:lang w:val="sr-Cyrl-CS"/>
              </w:rPr>
              <w:t>16</w:t>
            </w:r>
          </w:p>
          <w:p w:rsidR="00FE6E5F" w:rsidRPr="00B6283B" w:rsidRDefault="00FE6E5F" w:rsidP="005D0BC1">
            <w:pPr>
              <w:shd w:val="clear" w:color="auto" w:fill="FFFFFF" w:themeFill="background1"/>
              <w:spacing w:before="0"/>
              <w:ind w:left="-2"/>
              <w:jc w:val="left"/>
              <w:rPr>
                <w:rFonts w:cs="Arial"/>
                <w:lang w:val="sr-Latn-RS"/>
              </w:rPr>
            </w:pPr>
            <w:r w:rsidRPr="00B6283B">
              <w:rPr>
                <w:rFonts w:cs="Arial"/>
                <w:lang w:val="sr-Cyrl-CS"/>
              </w:rPr>
              <w:t xml:space="preserve">-потис: радијални, вертикални, </w:t>
            </w:r>
            <w:r w:rsidRPr="00B6283B">
              <w:rPr>
                <w:rFonts w:cs="Arial"/>
                <w:lang w:val="sr-Latn-RS"/>
              </w:rPr>
              <w:t xml:space="preserve"> NO32,  NP16</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lang w:val="sr-Cyrl-CS"/>
              </w:rPr>
              <w:t>-</w:t>
            </w:r>
            <w:r w:rsidRPr="00B6283B">
              <w:rPr>
                <w:rFonts w:cs="Arial"/>
                <w:lang w:val="sr-Cyrl-RS"/>
              </w:rPr>
              <w:t>р</w:t>
            </w:r>
            <w:r w:rsidRPr="00B6283B">
              <w:rPr>
                <w:rFonts w:cs="Arial"/>
                <w:lang w:val="sr-Latn-CS"/>
              </w:rPr>
              <w:t>адни медијум</w:t>
            </w:r>
            <w:r w:rsidRPr="00B6283B">
              <w:rPr>
                <w:rFonts w:cs="Arial"/>
                <w:lang w:val="sr-Cyrl-CS"/>
              </w:rPr>
              <w:t xml:space="preserve">: врела вода, без чврстих примеса, </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lang w:val="sr-Cyrl-CS"/>
              </w:rPr>
              <w:t>-температура  воде до 110º</w:t>
            </w:r>
            <w:r w:rsidRPr="00B6283B">
              <w:rPr>
                <w:rFonts w:cs="Arial"/>
                <w:lang w:val="sr-Latn-CS"/>
              </w:rPr>
              <w:t>C</w:t>
            </w:r>
            <w:r w:rsidRPr="00B6283B">
              <w:rPr>
                <w:rFonts w:cs="Arial"/>
                <w:lang w:val="sr-Cyrl-CS"/>
              </w:rPr>
              <w:t xml:space="preserve">,  </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b/>
                <w:lang w:val="sr-Latn-CS"/>
              </w:rPr>
              <w:t>Техничк</w:t>
            </w:r>
            <w:r w:rsidRPr="00B6283B">
              <w:rPr>
                <w:rFonts w:cs="Arial"/>
                <w:b/>
                <w:lang w:val="sr-Cyrl-CS"/>
              </w:rPr>
              <w:t xml:space="preserve">а спецификација </w:t>
            </w:r>
            <w:r w:rsidRPr="00B6283B">
              <w:rPr>
                <w:rFonts w:cs="Arial"/>
                <w:b/>
                <w:lang w:val="sr-Latn-CS"/>
              </w:rPr>
              <w:t>мотор</w:t>
            </w:r>
            <w:r w:rsidRPr="00B6283B">
              <w:rPr>
                <w:rFonts w:cs="Arial"/>
                <w:b/>
                <w:lang w:val="sr-Cyrl-RS"/>
              </w:rPr>
              <w:t>а</w:t>
            </w:r>
            <w:r w:rsidRPr="00B6283B">
              <w:rPr>
                <w:rFonts w:cs="Arial"/>
                <w:b/>
                <w:lang w:val="sr-Latn-CS"/>
              </w:rPr>
              <w:t>:</w:t>
            </w:r>
          </w:p>
          <w:p w:rsidR="00FE6E5F" w:rsidRPr="00B6283B" w:rsidRDefault="00FE6E5F" w:rsidP="005D0BC1">
            <w:pPr>
              <w:shd w:val="clear" w:color="auto" w:fill="FFFFFF" w:themeFill="background1"/>
              <w:spacing w:before="0"/>
              <w:ind w:left="-2"/>
              <w:jc w:val="left"/>
              <w:rPr>
                <w:rFonts w:cs="Arial"/>
                <w:lang w:val="sr-Cyrl-RS"/>
              </w:rPr>
            </w:pPr>
            <w:r w:rsidRPr="00B6283B">
              <w:rPr>
                <w:rFonts w:cs="Arial"/>
                <w:lang w:val="sr-Cyrl-CS"/>
              </w:rPr>
              <w:t>-</w:t>
            </w:r>
            <w:r w:rsidRPr="00B6283B">
              <w:rPr>
                <w:rFonts w:cs="Arial"/>
                <w:lang w:val="sr-Cyrl-RS"/>
              </w:rPr>
              <w:t>номинална снага</w:t>
            </w:r>
            <w:r w:rsidRPr="00B6283B">
              <w:rPr>
                <w:rFonts w:cs="Arial"/>
                <w:lang w:val="sr-Latn-CS"/>
              </w:rPr>
              <w:t xml:space="preserve"> ЕМ</w:t>
            </w:r>
            <w:r w:rsidRPr="00B6283B">
              <w:rPr>
                <w:rFonts w:cs="Arial"/>
                <w:lang w:val="sr-Cyrl-CS"/>
              </w:rPr>
              <w:t xml:space="preserve"> </w:t>
            </w:r>
            <w:r w:rsidRPr="00B6283B">
              <w:rPr>
                <w:rFonts w:cs="Arial"/>
                <w:lang w:val="sr-Latn-CS"/>
              </w:rPr>
              <w:t xml:space="preserve"> </w:t>
            </w:r>
            <w:r w:rsidRPr="00B6283B">
              <w:rPr>
                <w:rFonts w:cs="Arial"/>
                <w:lang w:val="sr-Cyrl-RS"/>
              </w:rPr>
              <w:t xml:space="preserve">до </w:t>
            </w:r>
            <w:r w:rsidRPr="00B6283B">
              <w:rPr>
                <w:rFonts w:cs="Arial"/>
                <w:lang w:val="sr-Latn-CS"/>
              </w:rPr>
              <w:t>P=</w:t>
            </w:r>
            <w:r w:rsidRPr="00B6283B">
              <w:rPr>
                <w:rFonts w:cs="Arial"/>
                <w:lang w:val="sr-Cyrl-CS"/>
              </w:rPr>
              <w:t xml:space="preserve">  </w:t>
            </w:r>
            <w:r w:rsidRPr="00B6283B">
              <w:rPr>
                <w:rFonts w:cs="Arial"/>
                <w:lang w:val="sr-Cyrl-RS"/>
              </w:rPr>
              <w:t>7,5</w:t>
            </w:r>
            <w:r w:rsidRPr="00B6283B">
              <w:rPr>
                <w:rFonts w:cs="Arial"/>
                <w:lang w:val="sr-Cyrl-CS"/>
              </w:rPr>
              <w:t xml:space="preserve"> </w:t>
            </w:r>
            <w:r w:rsidRPr="00B6283B">
              <w:rPr>
                <w:rFonts w:cs="Arial"/>
                <w:lang w:val="sr-Latn-CS"/>
              </w:rPr>
              <w:t xml:space="preserve"> кW, </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lang w:val="sr-Cyrl-CS"/>
              </w:rPr>
              <w:t xml:space="preserve">-трофазни 3х380, </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lang w:val="sr-Cyrl-CS"/>
              </w:rPr>
              <w:t xml:space="preserve">-тип уградње:  хоризонтални са спојницом   </w:t>
            </w:r>
            <w:r w:rsidRPr="00B6283B">
              <w:rPr>
                <w:rFonts w:cs="Arial"/>
                <w:lang w:val="sr-Latn-CS"/>
              </w:rPr>
              <w:t xml:space="preserve"> </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lang w:val="sr-Cyrl-CS"/>
              </w:rPr>
              <w:t>-б</w:t>
            </w:r>
            <w:r w:rsidRPr="00B6283B">
              <w:rPr>
                <w:rFonts w:cs="Arial"/>
                <w:lang w:val="sr-Latn-CS"/>
              </w:rPr>
              <w:t>рој обртаја  n= 2950 о/min</w:t>
            </w:r>
            <w:r w:rsidRPr="00B6283B">
              <w:rPr>
                <w:rFonts w:cs="Arial"/>
                <w:lang w:val="sr-Cyrl-CS"/>
              </w:rPr>
              <w:t xml:space="preserve"> </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lang w:val="sr-Cyrl-CS"/>
              </w:rPr>
              <w:t xml:space="preserve">-степен заштите  </w:t>
            </w:r>
            <w:r w:rsidRPr="00B6283B">
              <w:rPr>
                <w:rFonts w:cs="Arial"/>
                <w:lang w:val="de-DE"/>
              </w:rPr>
              <w:t>IP</w:t>
            </w:r>
            <w:r w:rsidRPr="00B6283B">
              <w:rPr>
                <w:rFonts w:cs="Arial"/>
                <w:lang w:val="sr-Cyrl-CS"/>
              </w:rPr>
              <w:t>55</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b/>
                <w:lang w:val="sr-Latn-CS"/>
              </w:rPr>
              <w:t>Техничк</w:t>
            </w:r>
            <w:r w:rsidRPr="00B6283B">
              <w:rPr>
                <w:rFonts w:cs="Arial"/>
                <w:b/>
                <w:lang w:val="sr-Cyrl-CS"/>
              </w:rPr>
              <w:t>а спецификација спојнице:</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lang w:val="sr-Cyrl-CS"/>
              </w:rPr>
              <w:t xml:space="preserve">-врста спојнице: </w:t>
            </w:r>
            <w:r w:rsidRPr="00B6283B">
              <w:rPr>
                <w:rFonts w:cs="Arial"/>
                <w:lang w:val="sr-Cyrl-RS"/>
              </w:rPr>
              <w:t>еластична са улошцима и заштитним лимом</w:t>
            </w:r>
            <w:r w:rsidRPr="00B6283B">
              <w:rPr>
                <w:rFonts w:cs="Arial"/>
                <w:lang w:val="sr-Cyrl-CS"/>
              </w:rPr>
              <w:t xml:space="preserve">, </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b/>
                <w:lang w:val="sr-Cyrl-CS"/>
              </w:rPr>
              <w:t>Остали подаци за агрегат:</w:t>
            </w:r>
            <w:r w:rsidRPr="00B6283B">
              <w:rPr>
                <w:rFonts w:cs="Arial"/>
                <w:lang w:val="sr-Cyrl-CS"/>
              </w:rPr>
              <w:t xml:space="preserve"> </w:t>
            </w:r>
          </w:p>
          <w:p w:rsidR="00FE6E5F" w:rsidRPr="00B6283B" w:rsidRDefault="00FE6E5F" w:rsidP="005D0BC1">
            <w:pPr>
              <w:shd w:val="clear" w:color="auto" w:fill="FFFFFF" w:themeFill="background1"/>
              <w:spacing w:before="0"/>
              <w:jc w:val="left"/>
              <w:rPr>
                <w:rFonts w:cs="Arial"/>
                <w:lang w:val="sr-Cyrl-RS"/>
              </w:rPr>
            </w:pPr>
            <w:r w:rsidRPr="00B6283B">
              <w:rPr>
                <w:rFonts w:cs="Arial"/>
                <w:lang w:val="sr-Cyrl-RS"/>
              </w:rPr>
              <w:t>-максимална д</w:t>
            </w:r>
            <w:r w:rsidRPr="00B6283B">
              <w:rPr>
                <w:rFonts w:cs="Arial"/>
                <w:lang w:val="sr-Latn-CS"/>
              </w:rPr>
              <w:t xml:space="preserve">ужина </w:t>
            </w:r>
            <w:r w:rsidRPr="00B6283B">
              <w:rPr>
                <w:rFonts w:cs="Arial"/>
                <w:lang w:val="sr-Cyrl-RS"/>
              </w:rPr>
              <w:t xml:space="preserve">агрегата </w:t>
            </w:r>
            <w:r w:rsidRPr="00B6283B">
              <w:rPr>
                <w:rFonts w:cs="Arial"/>
                <w:lang w:val="sr-Latn-CS"/>
              </w:rPr>
              <w:t>l=</w:t>
            </w:r>
            <w:r w:rsidRPr="00B6283B">
              <w:rPr>
                <w:rFonts w:cs="Arial"/>
                <w:lang w:val="sr-Cyrl-RS"/>
              </w:rPr>
              <w:t>1100</w:t>
            </w:r>
            <w:r w:rsidRPr="00B6283B">
              <w:rPr>
                <w:rFonts w:cs="Arial"/>
                <w:lang w:val="sr-Latn-CS"/>
              </w:rPr>
              <w:t xml:space="preserve">мм (од </w:t>
            </w:r>
            <w:r w:rsidRPr="00B6283B">
              <w:rPr>
                <w:rFonts w:cs="Arial"/>
                <w:lang w:val="sr-Cyrl-RS"/>
              </w:rPr>
              <w:t>усисне прирубнице пумпе до краја мотора</w:t>
            </w:r>
            <w:r w:rsidRPr="00B6283B">
              <w:rPr>
                <w:rFonts w:cs="Arial"/>
                <w:lang w:val="sr-Latn-CS"/>
              </w:rPr>
              <w:t xml:space="preserve">), </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b/>
                <w:lang w:val="sr-Cyrl-RS"/>
              </w:rPr>
              <w:t>Р</w:t>
            </w:r>
            <w:r w:rsidRPr="00B6283B">
              <w:rPr>
                <w:rFonts w:cs="Arial"/>
                <w:b/>
                <w:lang w:val="sr-Latn-CS"/>
              </w:rPr>
              <w:t>езервни делов</w:t>
            </w:r>
            <w:r w:rsidRPr="00B6283B">
              <w:rPr>
                <w:rFonts w:cs="Arial"/>
                <w:b/>
                <w:lang w:val="sr-Cyrl-RS"/>
              </w:rPr>
              <w:t>и за испоруку уз агрегат</w:t>
            </w:r>
            <w:r w:rsidRPr="00B6283B">
              <w:rPr>
                <w:rFonts w:cs="Arial"/>
                <w:b/>
                <w:lang w:val="sr-Latn-CS"/>
              </w:rPr>
              <w:t>:</w:t>
            </w:r>
            <w:r w:rsidRPr="00B6283B">
              <w:rPr>
                <w:rFonts w:cs="Arial"/>
                <w:lang w:val="sr-Latn-CS"/>
              </w:rPr>
              <w:t xml:space="preserve"> </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lang w:val="sr-Latn-CS"/>
              </w:rPr>
              <w:tab/>
              <w:t xml:space="preserve">-лежајеви </w:t>
            </w:r>
            <w:r w:rsidRPr="00B6283B">
              <w:rPr>
                <w:rFonts w:cs="Arial"/>
                <w:lang w:val="sr-Cyrl-CS"/>
              </w:rPr>
              <w:t xml:space="preserve">за пумпу </w:t>
            </w:r>
            <w:r w:rsidRPr="00B6283B">
              <w:rPr>
                <w:rFonts w:cs="Arial"/>
                <w:lang w:val="sr-Latn-CS"/>
              </w:rPr>
              <w:tab/>
            </w:r>
            <w:r w:rsidRPr="00B6283B">
              <w:rPr>
                <w:rFonts w:cs="Arial"/>
                <w:lang w:val="sr-Latn-CS"/>
              </w:rPr>
              <w:tab/>
              <w:t xml:space="preserve">         - </w:t>
            </w:r>
            <w:r w:rsidRPr="00B6283B">
              <w:rPr>
                <w:rFonts w:cs="Arial"/>
                <w:lang w:val="sr-Cyrl-CS"/>
              </w:rPr>
              <w:t>1</w:t>
            </w:r>
            <w:r w:rsidRPr="00B6283B">
              <w:rPr>
                <w:rFonts w:cs="Arial"/>
                <w:lang w:val="sr-Latn-CS"/>
              </w:rPr>
              <w:t xml:space="preserve"> комплет</w:t>
            </w:r>
            <w:r w:rsidRPr="00B6283B">
              <w:rPr>
                <w:rFonts w:cs="Arial"/>
                <w:lang w:val="sr-Cyrl-CS"/>
              </w:rPr>
              <w:t xml:space="preserve"> </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lang w:val="sr-Cyrl-CS"/>
              </w:rPr>
              <w:t xml:space="preserve">-лежајеви за мотор                  </w:t>
            </w:r>
            <w:r w:rsidRPr="00B6283B">
              <w:rPr>
                <w:rFonts w:cs="Arial"/>
                <w:lang w:val="sr-Latn-CS"/>
              </w:rPr>
              <w:t xml:space="preserve">        </w:t>
            </w:r>
            <w:r w:rsidRPr="00B6283B">
              <w:rPr>
                <w:rFonts w:cs="Arial"/>
                <w:lang w:val="sr-Cyrl-RS"/>
              </w:rPr>
              <w:t xml:space="preserve"> </w:t>
            </w:r>
            <w:r w:rsidRPr="00B6283B">
              <w:rPr>
                <w:rFonts w:cs="Arial"/>
                <w:lang w:val="sr-Latn-CS"/>
              </w:rPr>
              <w:t xml:space="preserve"> </w:t>
            </w:r>
            <w:r w:rsidRPr="00B6283B">
              <w:rPr>
                <w:rFonts w:cs="Arial"/>
                <w:lang w:val="sr-Cyrl-CS"/>
              </w:rPr>
              <w:t xml:space="preserve">   - 1 комплет</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lang w:val="sr-Cyrl-CS"/>
              </w:rPr>
              <w:t xml:space="preserve">-еластични улошци за спојницу </w:t>
            </w:r>
            <w:r w:rsidRPr="00B6283B">
              <w:rPr>
                <w:rFonts w:cs="Arial"/>
                <w:lang w:val="sr-Latn-CS"/>
              </w:rPr>
              <w:t xml:space="preserve">       </w:t>
            </w:r>
            <w:r w:rsidRPr="00B6283B">
              <w:rPr>
                <w:rFonts w:cs="Arial"/>
                <w:lang w:val="sr-Cyrl-RS"/>
              </w:rPr>
              <w:t xml:space="preserve"> </w:t>
            </w:r>
            <w:r w:rsidRPr="00B6283B">
              <w:rPr>
                <w:rFonts w:cs="Arial"/>
                <w:lang w:val="sr-Latn-CS"/>
              </w:rPr>
              <w:t xml:space="preserve">  -</w:t>
            </w:r>
            <w:r w:rsidRPr="00B6283B">
              <w:rPr>
                <w:rFonts w:cs="Arial"/>
                <w:lang w:val="sr-Cyrl-CS"/>
              </w:rPr>
              <w:t xml:space="preserve"> 2 комплета </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lang w:val="sr-Cyrl-CS"/>
              </w:rPr>
              <w:t xml:space="preserve">-радно коло                             </w:t>
            </w:r>
            <w:r w:rsidRPr="00B6283B">
              <w:rPr>
                <w:rFonts w:cs="Arial"/>
                <w:lang w:val="sr-Latn-CS"/>
              </w:rPr>
              <w:t xml:space="preserve">          </w:t>
            </w:r>
            <w:r w:rsidRPr="00B6283B">
              <w:rPr>
                <w:rFonts w:cs="Arial"/>
                <w:lang w:val="sr-Cyrl-RS"/>
              </w:rPr>
              <w:t xml:space="preserve"> </w:t>
            </w:r>
            <w:r w:rsidRPr="00B6283B">
              <w:rPr>
                <w:rFonts w:cs="Arial"/>
                <w:lang w:val="sr-Latn-CS"/>
              </w:rPr>
              <w:t xml:space="preserve">  </w:t>
            </w:r>
            <w:r w:rsidRPr="00B6283B">
              <w:rPr>
                <w:rFonts w:cs="Arial"/>
                <w:lang w:val="sr-Cyrl-RS"/>
              </w:rPr>
              <w:t xml:space="preserve"> </w:t>
            </w:r>
            <w:r w:rsidRPr="00B6283B">
              <w:rPr>
                <w:rFonts w:cs="Arial"/>
                <w:lang w:val="sr-Latn-CS"/>
              </w:rPr>
              <w:t xml:space="preserve"> </w:t>
            </w:r>
            <w:r w:rsidRPr="00B6283B">
              <w:rPr>
                <w:rFonts w:cs="Arial"/>
                <w:lang w:val="sr-Cyrl-CS"/>
              </w:rPr>
              <w:t>- 1 комплет.</w:t>
            </w:r>
          </w:p>
          <w:p w:rsidR="00FE6E5F" w:rsidRPr="00B6283B" w:rsidRDefault="00FE6E5F" w:rsidP="005D0BC1">
            <w:pPr>
              <w:shd w:val="clear" w:color="auto" w:fill="FFFFFF" w:themeFill="background1"/>
              <w:spacing w:before="0"/>
              <w:jc w:val="left"/>
              <w:rPr>
                <w:rFonts w:cs="Arial"/>
                <w:lang w:val="sr-Cyrl-CS" w:eastAsia="hr-HR"/>
              </w:rPr>
            </w:pPr>
            <w:r w:rsidRPr="00B6283B">
              <w:rPr>
                <w:rFonts w:cs="Arial"/>
                <w:lang w:val="sr-Cyrl-CS"/>
              </w:rPr>
              <w:t>-заптив</w:t>
            </w:r>
            <w:r w:rsidRPr="00B6283B">
              <w:rPr>
                <w:rFonts w:cs="Arial"/>
                <w:lang w:val="sr-Cyrl-RS"/>
              </w:rPr>
              <w:t>к</w:t>
            </w:r>
            <w:r w:rsidRPr="00B6283B">
              <w:rPr>
                <w:rFonts w:cs="Arial"/>
                <w:lang w:val="sr-Latn-RS"/>
              </w:rPr>
              <w:t xml:space="preserve">e </w:t>
            </w:r>
            <w:r w:rsidRPr="00B6283B">
              <w:rPr>
                <w:rFonts w:cs="Arial"/>
                <w:lang w:val="sr-Cyrl-CS"/>
              </w:rPr>
              <w:t>вратил</w:t>
            </w:r>
            <w:r w:rsidRPr="00B6283B">
              <w:rPr>
                <w:rFonts w:cs="Arial"/>
                <w:lang w:val="sr-Latn-RS"/>
              </w:rPr>
              <w:t xml:space="preserve">a        </w:t>
            </w:r>
            <w:r w:rsidRPr="00B6283B">
              <w:rPr>
                <w:rFonts w:cs="Arial"/>
                <w:lang w:val="sr-Cyrl-CS"/>
              </w:rPr>
              <w:t xml:space="preserve">           </w:t>
            </w:r>
            <w:r w:rsidRPr="00B6283B">
              <w:rPr>
                <w:rFonts w:cs="Arial"/>
                <w:lang w:val="sr-Latn-CS"/>
              </w:rPr>
              <w:t xml:space="preserve">          </w:t>
            </w:r>
            <w:r w:rsidRPr="00B6283B">
              <w:rPr>
                <w:rFonts w:cs="Arial"/>
                <w:lang w:val="sr-Cyrl-RS"/>
              </w:rPr>
              <w:t xml:space="preserve"> </w:t>
            </w:r>
            <w:r w:rsidRPr="00B6283B">
              <w:rPr>
                <w:rFonts w:cs="Arial"/>
                <w:lang w:val="sr-Latn-CS"/>
              </w:rPr>
              <w:t xml:space="preserve">   </w:t>
            </w:r>
            <w:r w:rsidRPr="00B6283B">
              <w:rPr>
                <w:rFonts w:cs="Arial"/>
                <w:lang w:val="sr-Cyrl-CS"/>
              </w:rPr>
              <w:t>- 2 комплета</w:t>
            </w:r>
          </w:p>
          <w:p w:rsidR="00FE6E5F" w:rsidRPr="00B6283B" w:rsidRDefault="00FE6E5F" w:rsidP="00F95941">
            <w:pPr>
              <w:numPr>
                <w:ilvl w:val="0"/>
                <w:numId w:val="40"/>
              </w:numPr>
              <w:shd w:val="clear" w:color="auto" w:fill="FFFFFF" w:themeFill="background1"/>
              <w:spacing w:before="0"/>
              <w:jc w:val="left"/>
              <w:rPr>
                <w:rFonts w:cs="Arial"/>
                <w:b/>
                <w:lang w:val="sr-Latn-CS"/>
              </w:rPr>
            </w:pPr>
            <w:r w:rsidRPr="00B6283B">
              <w:rPr>
                <w:rFonts w:cs="Arial"/>
                <w:b/>
                <w:lang w:val="sr-Cyrl-RS"/>
              </w:rPr>
              <w:t>П</w:t>
            </w:r>
            <w:r w:rsidRPr="00B6283B">
              <w:rPr>
                <w:rFonts w:cs="Arial"/>
                <w:b/>
                <w:lang w:val="sr-Latn-CS"/>
              </w:rPr>
              <w:t>умп</w:t>
            </w:r>
            <w:r w:rsidRPr="00B6283B">
              <w:rPr>
                <w:rFonts w:cs="Arial"/>
                <w:b/>
                <w:lang w:val="sr-Cyrl-RS"/>
              </w:rPr>
              <w:t>а муљарица</w:t>
            </w:r>
            <w:r w:rsidRPr="00B6283B">
              <w:rPr>
                <w:rFonts w:cs="Arial"/>
              </w:rPr>
              <w:t xml:space="preserve"> </w:t>
            </w:r>
            <w:r w:rsidRPr="00B6283B">
              <w:rPr>
                <w:rFonts w:cs="Arial"/>
                <w:lang w:val="sr-Latn-CS"/>
              </w:rPr>
              <w:t xml:space="preserve"> </w:t>
            </w:r>
            <w:r w:rsidRPr="00B6283B">
              <w:rPr>
                <w:rFonts w:cs="Arial"/>
                <w:lang w:val="sr-Cyrl-RS"/>
              </w:rPr>
              <w:t>11</w:t>
            </w:r>
            <w:r w:rsidRPr="00B6283B">
              <w:rPr>
                <w:rFonts w:cs="Arial"/>
                <w:lang w:val="sr-Latn-CS"/>
              </w:rPr>
              <w:t>кW,</w:t>
            </w:r>
            <w:r w:rsidRPr="00B6283B">
              <w:rPr>
                <w:rFonts w:cs="Arial"/>
                <w:b/>
                <w:lang w:val="sr-Cyrl-CS"/>
              </w:rPr>
              <w:t xml:space="preserve"> комплет: мотор са пумпом, блок извођење потапајући мотор, </w:t>
            </w:r>
            <w:r w:rsidRPr="00B6283B">
              <w:rPr>
                <w:rFonts w:cs="Arial"/>
                <w:b/>
                <w:lang w:val="sr-Latn-CS"/>
              </w:rPr>
              <w:t xml:space="preserve"> </w:t>
            </w:r>
          </w:p>
          <w:p w:rsidR="00FE6E5F" w:rsidRPr="00B6283B" w:rsidRDefault="00FE6E5F" w:rsidP="005D0BC1">
            <w:pPr>
              <w:shd w:val="clear" w:color="auto" w:fill="FFFFFF" w:themeFill="background1"/>
              <w:spacing w:before="0"/>
              <w:ind w:hanging="2"/>
              <w:jc w:val="left"/>
              <w:rPr>
                <w:rFonts w:cs="Arial"/>
                <w:lang w:val="sr-Cyrl-CS"/>
              </w:rPr>
            </w:pPr>
            <w:r w:rsidRPr="00B6283B">
              <w:rPr>
                <w:rFonts w:cs="Arial"/>
                <w:b/>
                <w:lang w:val="sr-Latn-CS"/>
              </w:rPr>
              <w:t>Техничк</w:t>
            </w:r>
            <w:r w:rsidRPr="00B6283B">
              <w:rPr>
                <w:rFonts w:cs="Arial"/>
                <w:b/>
                <w:lang w:val="sr-Cyrl-CS"/>
              </w:rPr>
              <w:t>а спецификација пумпе</w:t>
            </w:r>
            <w:r w:rsidRPr="00B6283B">
              <w:rPr>
                <w:rFonts w:cs="Arial"/>
                <w:lang w:val="sr-Latn-CS"/>
              </w:rPr>
              <w:t>:</w:t>
            </w:r>
          </w:p>
          <w:p w:rsidR="00FE6E5F" w:rsidRPr="00B6283B" w:rsidRDefault="00FE6E5F" w:rsidP="005D0BC1">
            <w:pPr>
              <w:shd w:val="clear" w:color="auto" w:fill="FFFFFF" w:themeFill="background1"/>
              <w:spacing w:before="0"/>
              <w:ind w:hanging="2"/>
              <w:jc w:val="left"/>
              <w:rPr>
                <w:rFonts w:cs="Arial"/>
                <w:lang w:val="sr-Cyrl-CS"/>
              </w:rPr>
            </w:pPr>
            <w:r w:rsidRPr="00B6283B">
              <w:rPr>
                <w:rFonts w:cs="Arial"/>
                <w:lang w:val="sr-Cyrl-CS"/>
              </w:rPr>
              <w:t xml:space="preserve">-врста пумпе: центрифугална  </w:t>
            </w:r>
          </w:p>
          <w:p w:rsidR="00FE6E5F" w:rsidRPr="00B6283B" w:rsidRDefault="00FE6E5F" w:rsidP="005D0BC1">
            <w:pPr>
              <w:shd w:val="clear" w:color="auto" w:fill="FFFFFF" w:themeFill="background1"/>
              <w:spacing w:before="0"/>
              <w:ind w:hanging="2"/>
              <w:jc w:val="left"/>
              <w:rPr>
                <w:rFonts w:cs="Arial"/>
                <w:lang w:val="sr-Cyrl-CS"/>
              </w:rPr>
            </w:pPr>
            <w:r w:rsidRPr="00B6283B">
              <w:rPr>
                <w:rFonts w:cs="Arial"/>
                <w:lang w:val="sr-Cyrl-CS"/>
              </w:rPr>
              <w:t xml:space="preserve">-тип пумпе: муљна, </w:t>
            </w:r>
          </w:p>
          <w:p w:rsidR="00FE6E5F" w:rsidRPr="00B6283B" w:rsidRDefault="00FE6E5F" w:rsidP="005D0BC1">
            <w:pPr>
              <w:shd w:val="clear" w:color="auto" w:fill="FFFFFF" w:themeFill="background1"/>
              <w:spacing w:before="0"/>
              <w:ind w:hanging="2"/>
              <w:jc w:val="left"/>
              <w:rPr>
                <w:rFonts w:cs="Arial"/>
                <w:lang w:val="sr-Cyrl-CS"/>
              </w:rPr>
            </w:pPr>
            <w:r w:rsidRPr="00B6283B">
              <w:rPr>
                <w:rFonts w:cs="Arial"/>
                <w:lang w:val="sr-Cyrl-CS"/>
              </w:rPr>
              <w:t xml:space="preserve">-број степени: једностепена, </w:t>
            </w:r>
          </w:p>
          <w:p w:rsidR="00FE6E5F" w:rsidRPr="00B6283B" w:rsidRDefault="00FE6E5F" w:rsidP="005D0BC1">
            <w:pPr>
              <w:shd w:val="clear" w:color="auto" w:fill="FFFFFF" w:themeFill="background1"/>
              <w:spacing w:before="0"/>
              <w:ind w:hanging="2"/>
              <w:jc w:val="left"/>
              <w:rPr>
                <w:rFonts w:cs="Arial"/>
                <w:lang w:val="sr-Cyrl-RS"/>
              </w:rPr>
            </w:pPr>
            <w:r w:rsidRPr="00B6283B">
              <w:rPr>
                <w:rFonts w:cs="Arial"/>
                <w:lang w:val="sr-Cyrl-RS"/>
              </w:rPr>
              <w:t>-</w:t>
            </w:r>
            <w:r w:rsidRPr="00B6283B">
              <w:rPr>
                <w:rFonts w:cs="Arial"/>
                <w:lang w:val="sr-Latn-CS"/>
              </w:rPr>
              <w:t>Q</w:t>
            </w:r>
            <w:r w:rsidRPr="00B6283B">
              <w:rPr>
                <w:rFonts w:cs="Arial"/>
                <w:lang w:val="sr-Cyrl-RS"/>
              </w:rPr>
              <w:t xml:space="preserve"> - </w:t>
            </w:r>
            <w:r w:rsidRPr="00B6283B">
              <w:rPr>
                <w:rFonts w:cs="Arial"/>
                <w:lang w:val="sr-Cyrl-CS"/>
              </w:rPr>
              <w:t>Н</w:t>
            </w:r>
            <w:r w:rsidRPr="00B6283B">
              <w:rPr>
                <w:rFonts w:cs="Arial"/>
                <w:lang w:val="sr-Cyrl-RS"/>
              </w:rPr>
              <w:t xml:space="preserve"> крив</w:t>
            </w:r>
            <w:r w:rsidRPr="00B6283B">
              <w:rPr>
                <w:rFonts w:cs="Arial"/>
                <w:lang w:val="sr-Latn-RS"/>
              </w:rPr>
              <w:t xml:space="preserve">a </w:t>
            </w:r>
            <w:r w:rsidRPr="00B6283B">
              <w:rPr>
                <w:rFonts w:cs="Arial"/>
                <w:lang w:val="sr-Cyrl-RS"/>
              </w:rPr>
              <w:t xml:space="preserve">пумпе је задата са две тачке </w:t>
            </w:r>
            <w:r w:rsidRPr="00B6283B">
              <w:rPr>
                <w:rFonts w:cs="Arial"/>
                <w:lang w:val="sr-Latn-CS"/>
              </w:rPr>
              <w:t>Q</w:t>
            </w:r>
            <w:r w:rsidRPr="00B6283B">
              <w:rPr>
                <w:rFonts w:cs="Arial"/>
                <w:lang w:val="sr-Cyrl-RS"/>
              </w:rPr>
              <w:t>= 20</w:t>
            </w:r>
            <w:r w:rsidRPr="00B6283B">
              <w:rPr>
                <w:rFonts w:cs="Arial"/>
                <w:lang w:val="sr-Cyrl-CS"/>
              </w:rPr>
              <w:t xml:space="preserve"> </w:t>
            </w:r>
            <w:r w:rsidRPr="00B6283B">
              <w:rPr>
                <w:rFonts w:cs="Arial"/>
                <w:lang w:val="sr-Latn-CS"/>
              </w:rPr>
              <w:t>l</w:t>
            </w:r>
            <w:r w:rsidRPr="00B6283B">
              <w:rPr>
                <w:rFonts w:cs="Arial"/>
                <w:lang w:val="sr-Cyrl-CS"/>
              </w:rPr>
              <w:t>/</w:t>
            </w:r>
            <w:r w:rsidRPr="00B6283B">
              <w:rPr>
                <w:rFonts w:cs="Arial"/>
                <w:lang w:val="sr-Latn-CS"/>
              </w:rPr>
              <w:t>s</w:t>
            </w:r>
            <w:r w:rsidRPr="00B6283B">
              <w:rPr>
                <w:rFonts w:cs="Arial"/>
                <w:lang w:val="sr-Cyrl-RS"/>
              </w:rPr>
              <w:t xml:space="preserve">, </w:t>
            </w:r>
            <w:r w:rsidRPr="00B6283B">
              <w:rPr>
                <w:rFonts w:cs="Arial"/>
                <w:lang w:val="sr-Cyrl-CS"/>
              </w:rPr>
              <w:t>Н</w:t>
            </w:r>
            <w:r w:rsidRPr="00B6283B">
              <w:rPr>
                <w:rFonts w:cs="Arial"/>
                <w:lang w:val="sr-Latn-CS"/>
              </w:rPr>
              <w:t>=</w:t>
            </w:r>
            <w:r w:rsidRPr="00B6283B">
              <w:rPr>
                <w:rFonts w:cs="Arial"/>
                <w:lang w:val="sr-Cyrl-RS"/>
              </w:rPr>
              <w:t>20</w:t>
            </w:r>
            <w:r w:rsidRPr="00B6283B">
              <w:rPr>
                <w:rFonts w:cs="Arial"/>
                <w:lang w:val="sr-Latn-CS"/>
              </w:rPr>
              <w:t xml:space="preserve">mVS </w:t>
            </w:r>
            <w:r w:rsidRPr="00B6283B">
              <w:rPr>
                <w:rFonts w:cs="Arial"/>
                <w:lang w:val="sr-Cyrl-RS"/>
              </w:rPr>
              <w:t xml:space="preserve">и </w:t>
            </w:r>
            <w:r w:rsidRPr="00B6283B">
              <w:rPr>
                <w:rFonts w:cs="Arial"/>
                <w:lang w:val="sr-Latn-CS"/>
              </w:rPr>
              <w:t>Q=</w:t>
            </w:r>
            <w:r w:rsidRPr="00B6283B">
              <w:rPr>
                <w:rFonts w:cs="Arial"/>
                <w:lang w:val="sr-Cyrl-RS"/>
              </w:rPr>
              <w:t>25</w:t>
            </w:r>
            <w:r w:rsidRPr="00B6283B">
              <w:rPr>
                <w:rFonts w:cs="Arial"/>
                <w:lang w:val="sr-Cyrl-CS"/>
              </w:rPr>
              <w:t xml:space="preserve"> </w:t>
            </w:r>
            <w:r w:rsidRPr="00B6283B">
              <w:rPr>
                <w:rFonts w:cs="Arial"/>
                <w:lang w:val="sr-Latn-CS"/>
              </w:rPr>
              <w:t>l</w:t>
            </w:r>
            <w:r w:rsidRPr="00B6283B">
              <w:rPr>
                <w:rFonts w:cs="Arial"/>
                <w:lang w:val="sr-Cyrl-CS"/>
              </w:rPr>
              <w:t>/</w:t>
            </w:r>
            <w:r w:rsidRPr="00B6283B">
              <w:rPr>
                <w:rFonts w:cs="Arial"/>
                <w:lang w:val="sr-Latn-CS"/>
              </w:rPr>
              <w:t>s</w:t>
            </w:r>
            <w:r w:rsidRPr="00B6283B">
              <w:rPr>
                <w:rFonts w:cs="Arial"/>
                <w:lang w:val="sr-Cyrl-RS"/>
              </w:rPr>
              <w:t>,</w:t>
            </w:r>
            <w:r w:rsidRPr="00B6283B">
              <w:rPr>
                <w:rFonts w:cs="Arial"/>
                <w:lang w:val="sr-Cyrl-CS"/>
              </w:rPr>
              <w:t xml:space="preserve"> Н</w:t>
            </w:r>
            <w:r w:rsidRPr="00B6283B">
              <w:rPr>
                <w:rFonts w:cs="Arial"/>
                <w:lang w:val="sr-Latn-CS"/>
              </w:rPr>
              <w:t>=</w:t>
            </w:r>
            <w:r w:rsidRPr="00B6283B">
              <w:rPr>
                <w:rFonts w:cs="Arial"/>
                <w:lang w:val="sr-Cyrl-CS"/>
              </w:rPr>
              <w:t xml:space="preserve"> 17,5</w:t>
            </w:r>
            <w:r w:rsidRPr="00B6283B">
              <w:rPr>
                <w:rFonts w:cs="Arial"/>
                <w:lang w:val="sr-Latn-CS"/>
              </w:rPr>
              <w:t xml:space="preserve"> mVS</w:t>
            </w:r>
            <w:r w:rsidRPr="00B6283B">
              <w:rPr>
                <w:rFonts w:cs="Arial"/>
                <w:lang w:val="sr-Cyrl-RS"/>
              </w:rPr>
              <w:t>, са        дозвољеним одступањима протока ±1</w:t>
            </w:r>
            <w:r w:rsidRPr="00B6283B">
              <w:rPr>
                <w:rFonts w:cs="Arial"/>
                <w:lang w:val="sr-Latn-CS"/>
              </w:rPr>
              <w:t xml:space="preserve"> l</w:t>
            </w:r>
            <w:r w:rsidRPr="00B6283B">
              <w:rPr>
                <w:rFonts w:cs="Arial"/>
                <w:lang w:val="sr-Cyrl-CS"/>
              </w:rPr>
              <w:t>/</w:t>
            </w:r>
            <w:r w:rsidRPr="00B6283B">
              <w:rPr>
                <w:rFonts w:cs="Arial"/>
                <w:lang w:val="sr-Latn-CS"/>
              </w:rPr>
              <w:t>s</w:t>
            </w:r>
            <w:r w:rsidRPr="00B6283B">
              <w:rPr>
                <w:rFonts w:cs="Arial"/>
                <w:lang w:val="sr-Cyrl-RS"/>
              </w:rPr>
              <w:t xml:space="preserve"> и притиска ±2 </w:t>
            </w:r>
            <w:r w:rsidRPr="00B6283B">
              <w:rPr>
                <w:rFonts w:cs="Arial"/>
                <w:lang w:val="sr-Latn-CS"/>
              </w:rPr>
              <w:t>mVS</w:t>
            </w:r>
            <w:r w:rsidRPr="00B6283B">
              <w:rPr>
                <w:rFonts w:cs="Arial"/>
                <w:lang w:val="sr-Cyrl-RS"/>
              </w:rPr>
              <w:t xml:space="preserve">. </w:t>
            </w:r>
          </w:p>
          <w:p w:rsidR="00FE6E5F" w:rsidRPr="00B6283B" w:rsidRDefault="00FE6E5F" w:rsidP="005D0BC1">
            <w:pPr>
              <w:shd w:val="clear" w:color="auto" w:fill="FFFFFF" w:themeFill="background1"/>
              <w:spacing w:before="0"/>
              <w:jc w:val="left"/>
              <w:rPr>
                <w:rFonts w:cs="Arial"/>
                <w:lang w:val="sr-Cyrl-RS"/>
              </w:rPr>
            </w:pPr>
            <w:r w:rsidRPr="00B6283B">
              <w:rPr>
                <w:rFonts w:cs="Arial"/>
                <w:lang w:val="sr-Latn-CS"/>
              </w:rPr>
              <w:t>-</w:t>
            </w:r>
            <w:r w:rsidRPr="00B6283B">
              <w:rPr>
                <w:rFonts w:cs="Arial"/>
                <w:lang w:val="sr-Cyrl-RS"/>
              </w:rPr>
              <w:t xml:space="preserve">дефинисано подручје на </w:t>
            </w:r>
            <w:r w:rsidRPr="00B6283B">
              <w:rPr>
                <w:rFonts w:cs="Arial"/>
                <w:lang w:val="sr-Latn-CS"/>
              </w:rPr>
              <w:t>Q</w:t>
            </w:r>
            <w:r w:rsidRPr="00B6283B">
              <w:rPr>
                <w:rFonts w:cs="Arial"/>
                <w:lang w:val="sr-Cyrl-RS"/>
              </w:rPr>
              <w:t xml:space="preserve"> - </w:t>
            </w:r>
            <w:r w:rsidRPr="00B6283B">
              <w:rPr>
                <w:rFonts w:cs="Arial"/>
                <w:lang w:val="sr-Cyrl-CS"/>
              </w:rPr>
              <w:t>Н</w:t>
            </w:r>
            <w:r w:rsidRPr="00B6283B">
              <w:rPr>
                <w:rFonts w:cs="Arial"/>
                <w:lang w:val="sr-Cyrl-RS"/>
              </w:rPr>
              <w:t xml:space="preserve"> кривој треба да се налази у подручју најбољег степена корисности  пумпе   </w:t>
            </w:r>
          </w:p>
          <w:p w:rsidR="00FE6E5F" w:rsidRPr="00B6283B" w:rsidRDefault="00FE6E5F" w:rsidP="005D0BC1">
            <w:pPr>
              <w:shd w:val="clear" w:color="auto" w:fill="FFFFFF" w:themeFill="background1"/>
              <w:spacing w:before="0"/>
              <w:ind w:left="1080" w:hanging="1082"/>
              <w:jc w:val="left"/>
              <w:rPr>
                <w:rFonts w:cs="Arial"/>
                <w:lang w:val="sr-Cyrl-RS"/>
              </w:rPr>
            </w:pPr>
            <w:r w:rsidRPr="00B6283B">
              <w:rPr>
                <w:rFonts w:cs="Arial"/>
                <w:lang w:val="sr-Cyrl-RS"/>
              </w:rPr>
              <w:t>-степен корисности пумпе за дефинисани опсег већи од 45%,</w:t>
            </w:r>
          </w:p>
          <w:p w:rsidR="00FE6E5F" w:rsidRPr="00B6283B" w:rsidRDefault="00FE6E5F" w:rsidP="005D0BC1">
            <w:pPr>
              <w:shd w:val="clear" w:color="auto" w:fill="FFFFFF" w:themeFill="background1"/>
              <w:spacing w:before="0"/>
              <w:jc w:val="left"/>
              <w:rPr>
                <w:rFonts w:cs="Arial"/>
                <w:lang w:val="sr-Cyrl-RS"/>
              </w:rPr>
            </w:pPr>
            <w:r w:rsidRPr="00B6283B">
              <w:rPr>
                <w:rFonts w:cs="Arial"/>
                <w:lang w:val="sr-Cyrl-RS"/>
              </w:rPr>
              <w:t>-заптивање, дупли механички заптивач, силикон карбид у уљном кућишту,</w:t>
            </w:r>
          </w:p>
          <w:p w:rsidR="00FE6E5F" w:rsidRPr="00B6283B" w:rsidRDefault="00FE6E5F" w:rsidP="005D0BC1">
            <w:pPr>
              <w:shd w:val="clear" w:color="auto" w:fill="FFFFFF" w:themeFill="background1"/>
              <w:spacing w:before="0"/>
              <w:ind w:hanging="2"/>
              <w:jc w:val="left"/>
              <w:rPr>
                <w:rFonts w:cs="Arial"/>
                <w:lang w:val="sr-Cyrl-CS"/>
              </w:rPr>
            </w:pPr>
            <w:r w:rsidRPr="00B6283B">
              <w:rPr>
                <w:rFonts w:cs="Arial"/>
                <w:lang w:val="sr-Cyrl-RS"/>
              </w:rPr>
              <w:t>-</w:t>
            </w:r>
            <w:r w:rsidRPr="00B6283B">
              <w:rPr>
                <w:rFonts w:cs="Arial"/>
                <w:lang w:val="sr-Cyrl-CS"/>
              </w:rPr>
              <w:t>радно коло вортекс отвореног типа, облик „</w:t>
            </w:r>
            <w:r w:rsidRPr="00B6283B">
              <w:rPr>
                <w:rFonts w:cs="Arial"/>
                <w:lang w:val="sr-Latn-RS"/>
              </w:rPr>
              <w:t>F</w:t>
            </w:r>
            <w:r w:rsidRPr="00B6283B">
              <w:rPr>
                <w:rFonts w:cs="Arial"/>
                <w:lang w:val="sr-Cyrl-RS"/>
              </w:rPr>
              <w:t>“</w:t>
            </w:r>
            <w:r w:rsidRPr="00B6283B">
              <w:rPr>
                <w:rFonts w:cs="Arial"/>
                <w:lang w:val="sr-Cyrl-CS"/>
              </w:rPr>
              <w:t>,</w:t>
            </w:r>
          </w:p>
          <w:p w:rsidR="00FE6E5F" w:rsidRPr="00B6283B" w:rsidRDefault="00FE6E5F" w:rsidP="005D0BC1">
            <w:pPr>
              <w:shd w:val="clear" w:color="auto" w:fill="FFFFFF" w:themeFill="background1"/>
              <w:spacing w:before="0"/>
              <w:ind w:left="1080" w:hanging="1082"/>
              <w:jc w:val="left"/>
              <w:rPr>
                <w:rFonts w:cs="Arial"/>
                <w:lang w:val="sr-Cyrl-RS"/>
              </w:rPr>
            </w:pPr>
            <w:r w:rsidRPr="00B6283B">
              <w:rPr>
                <w:rFonts w:cs="Arial"/>
                <w:lang w:val="sr-Cyrl-RS"/>
              </w:rPr>
              <w:t>-куглични лежајеви затворени, обезбеђени  од продора воде,</w:t>
            </w:r>
          </w:p>
          <w:p w:rsidR="00FE6E5F" w:rsidRPr="00B6283B" w:rsidRDefault="00FE6E5F" w:rsidP="005D0BC1">
            <w:pPr>
              <w:shd w:val="clear" w:color="auto" w:fill="FFFFFF" w:themeFill="background1"/>
              <w:spacing w:before="0"/>
              <w:ind w:left="1080" w:hanging="1082"/>
              <w:jc w:val="left"/>
              <w:rPr>
                <w:rFonts w:cs="Arial"/>
                <w:lang w:val="sr-Cyrl-RS"/>
              </w:rPr>
            </w:pPr>
            <w:r w:rsidRPr="00B6283B">
              <w:rPr>
                <w:rFonts w:cs="Arial"/>
                <w:lang w:val="sr-Cyrl-CS"/>
              </w:rPr>
              <w:lastRenderedPageBreak/>
              <w:t>-вратило пумпе  материјал</w:t>
            </w:r>
            <w:r w:rsidRPr="00B6283B">
              <w:rPr>
                <w:rFonts w:cs="Arial"/>
                <w:lang w:val="sr-Latn-RS"/>
              </w:rPr>
              <w:t xml:space="preserve">: </w:t>
            </w:r>
            <w:r w:rsidRPr="00B6283B">
              <w:rPr>
                <w:rFonts w:cs="Arial"/>
                <w:lang w:val="sr-Cyrl-RS"/>
              </w:rPr>
              <w:t xml:space="preserve">нерђајући челик </w:t>
            </w:r>
          </w:p>
          <w:p w:rsidR="00FE6E5F" w:rsidRPr="00B6283B" w:rsidRDefault="00FE6E5F" w:rsidP="005D0BC1">
            <w:pPr>
              <w:shd w:val="clear" w:color="auto" w:fill="FFFFFF" w:themeFill="background1"/>
              <w:spacing w:before="0"/>
              <w:ind w:left="1080" w:hanging="1082"/>
              <w:jc w:val="left"/>
              <w:rPr>
                <w:rFonts w:cs="Arial"/>
                <w:lang w:val="sr-Cyrl-RS"/>
              </w:rPr>
            </w:pPr>
            <w:r w:rsidRPr="00B6283B">
              <w:rPr>
                <w:rFonts w:cs="Arial"/>
                <w:lang w:val="de-DE"/>
              </w:rPr>
              <w:t>-</w:t>
            </w:r>
            <w:r w:rsidRPr="00B6283B">
              <w:rPr>
                <w:rFonts w:cs="Arial"/>
                <w:lang w:val="sr-Cyrl-RS"/>
              </w:rPr>
              <w:t>радно коло материјал</w:t>
            </w:r>
            <w:r w:rsidRPr="00B6283B">
              <w:rPr>
                <w:rFonts w:cs="Arial"/>
                <w:lang w:val="de-DE"/>
              </w:rPr>
              <w:t xml:space="preserve">: </w:t>
            </w:r>
            <w:r w:rsidRPr="00B6283B">
              <w:rPr>
                <w:rFonts w:cs="Arial"/>
                <w:lang w:val="sr-Cyrl-RS"/>
              </w:rPr>
              <w:t xml:space="preserve">нерђајући челик </w:t>
            </w:r>
            <w:r w:rsidRPr="00B6283B">
              <w:rPr>
                <w:rFonts w:cs="Arial"/>
                <w:lang w:val="de-DE"/>
              </w:rPr>
              <w:t xml:space="preserve"> </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lang w:val="sr-Cyrl-CS"/>
              </w:rPr>
              <w:t xml:space="preserve">Прикључци : </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lang w:val="sr-Cyrl-CS"/>
              </w:rPr>
              <w:t>-усис: аксијални, вертикални,</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lang w:val="sr-Cyrl-CS"/>
              </w:rPr>
              <w:t xml:space="preserve">-потис: радијални хоризонтални НО80 НП16, </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lang w:val="sr-Cyrl-CS"/>
              </w:rPr>
              <w:t>-</w:t>
            </w:r>
            <w:r w:rsidRPr="00B6283B">
              <w:rPr>
                <w:rFonts w:cs="Arial"/>
                <w:lang w:val="sr-Cyrl-RS"/>
              </w:rPr>
              <w:t>р</w:t>
            </w:r>
            <w:r w:rsidRPr="00B6283B">
              <w:rPr>
                <w:rFonts w:cs="Arial"/>
                <w:lang w:val="sr-Latn-CS"/>
              </w:rPr>
              <w:t>адни медијум</w:t>
            </w:r>
            <w:r w:rsidRPr="00B6283B">
              <w:rPr>
                <w:rFonts w:cs="Arial"/>
                <w:lang w:val="sr-Cyrl-CS"/>
              </w:rPr>
              <w:t xml:space="preserve">: отпадна вода, муљ, песак, чврсте примесе величине до 60мм </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lang w:val="sr-Cyrl-CS"/>
              </w:rPr>
              <w:t>-чврсте примесе не садрже хемијске и механичке супстанце које утичу на материјале</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lang w:val="sr-Cyrl-CS"/>
              </w:rPr>
              <w:t>-температура  воде 10-30º</w:t>
            </w:r>
            <w:r w:rsidRPr="00B6283B">
              <w:rPr>
                <w:rFonts w:cs="Arial"/>
                <w:lang w:val="sr-Latn-CS"/>
              </w:rPr>
              <w:t>C</w:t>
            </w:r>
            <w:r w:rsidRPr="00B6283B">
              <w:rPr>
                <w:rFonts w:cs="Arial"/>
                <w:lang w:val="sr-Cyrl-CS"/>
              </w:rPr>
              <w:t xml:space="preserve">,  </w:t>
            </w:r>
          </w:p>
          <w:p w:rsidR="00FE6E5F" w:rsidRPr="00B6283B" w:rsidRDefault="00FE6E5F" w:rsidP="005D0BC1">
            <w:pPr>
              <w:shd w:val="clear" w:color="auto" w:fill="FFFFFF" w:themeFill="background1"/>
              <w:spacing w:before="0"/>
              <w:jc w:val="left"/>
              <w:rPr>
                <w:rFonts w:cs="Arial"/>
                <w:lang w:val="sr-Cyrl-CS"/>
              </w:rPr>
            </w:pPr>
            <w:r w:rsidRPr="00B6283B">
              <w:rPr>
                <w:rFonts w:cs="Arial"/>
                <w:lang w:val="sr-Cyrl-CS"/>
              </w:rPr>
              <w:t>-укупна тежина агрегата са каблом до 160кг.</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b/>
                <w:lang w:val="sr-Latn-CS"/>
              </w:rPr>
              <w:t>Техничк</w:t>
            </w:r>
            <w:r w:rsidRPr="00B6283B">
              <w:rPr>
                <w:rFonts w:cs="Arial"/>
                <w:b/>
                <w:lang w:val="sr-Cyrl-CS"/>
              </w:rPr>
              <w:t xml:space="preserve">а спецификација </w:t>
            </w:r>
            <w:r w:rsidRPr="00B6283B">
              <w:rPr>
                <w:rFonts w:cs="Arial"/>
                <w:b/>
                <w:lang w:val="sr-Latn-CS"/>
              </w:rPr>
              <w:t>мотор</w:t>
            </w:r>
            <w:r w:rsidRPr="00B6283B">
              <w:rPr>
                <w:rFonts w:cs="Arial"/>
                <w:b/>
                <w:lang w:val="sr-Cyrl-RS"/>
              </w:rPr>
              <w:t>а</w:t>
            </w:r>
            <w:r w:rsidRPr="00B6283B">
              <w:rPr>
                <w:rFonts w:cs="Arial"/>
                <w:b/>
                <w:lang w:val="sr-Latn-CS"/>
              </w:rPr>
              <w:t>:</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lang w:val="sr-Cyrl-CS"/>
              </w:rPr>
              <w:t>-н</w:t>
            </w:r>
            <w:r w:rsidRPr="00B6283B">
              <w:rPr>
                <w:rFonts w:cs="Arial"/>
                <w:lang w:val="sr-Cyrl-RS"/>
              </w:rPr>
              <w:t>оминална снага</w:t>
            </w:r>
            <w:r w:rsidRPr="00B6283B">
              <w:rPr>
                <w:rFonts w:cs="Arial"/>
                <w:lang w:val="sr-Latn-CS"/>
              </w:rPr>
              <w:t xml:space="preserve"> ЕМ</w:t>
            </w:r>
            <w:r w:rsidRPr="00B6283B">
              <w:rPr>
                <w:rFonts w:cs="Arial"/>
                <w:lang w:val="sr-Cyrl-CS"/>
              </w:rPr>
              <w:t xml:space="preserve"> </w:t>
            </w:r>
            <w:r w:rsidRPr="00B6283B">
              <w:rPr>
                <w:rFonts w:cs="Arial"/>
                <w:lang w:val="sr-Latn-CS"/>
              </w:rPr>
              <w:t xml:space="preserve"> P=</w:t>
            </w:r>
            <w:r w:rsidRPr="00B6283B">
              <w:rPr>
                <w:rFonts w:cs="Arial"/>
                <w:lang w:val="sr-Cyrl-CS"/>
              </w:rPr>
              <w:t xml:space="preserve">  </w:t>
            </w:r>
            <w:r w:rsidRPr="00B6283B">
              <w:rPr>
                <w:rFonts w:cs="Arial"/>
                <w:lang w:val="sr-Cyrl-RS"/>
              </w:rPr>
              <w:t>11</w:t>
            </w:r>
            <w:r w:rsidRPr="00B6283B">
              <w:rPr>
                <w:rFonts w:cs="Arial"/>
                <w:lang w:val="sr-Cyrl-CS"/>
              </w:rPr>
              <w:t xml:space="preserve"> </w:t>
            </w:r>
            <w:r w:rsidRPr="00B6283B">
              <w:rPr>
                <w:rFonts w:cs="Arial"/>
                <w:lang w:val="sr-Latn-CS"/>
              </w:rPr>
              <w:t xml:space="preserve"> кW, </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lang w:val="sr-Cyrl-CS"/>
              </w:rPr>
              <w:t xml:space="preserve">-трофазни 3х380,  двополни </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lang w:val="sr-Cyrl-CS"/>
              </w:rPr>
              <w:t xml:space="preserve">-тип уградње:  вертикални, потапајући </w:t>
            </w:r>
            <w:r w:rsidRPr="00B6283B">
              <w:rPr>
                <w:rFonts w:cs="Arial"/>
                <w:lang w:val="sr-Latn-CS"/>
              </w:rPr>
              <w:t xml:space="preserve"> </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lang w:val="sr-Cyrl-CS"/>
              </w:rPr>
              <w:t>-б</w:t>
            </w:r>
            <w:r w:rsidRPr="00B6283B">
              <w:rPr>
                <w:rFonts w:cs="Arial"/>
                <w:lang w:val="sr-Latn-CS"/>
              </w:rPr>
              <w:t xml:space="preserve">рој обртаја  n= </w:t>
            </w:r>
            <w:r w:rsidRPr="00B6283B">
              <w:rPr>
                <w:rFonts w:cs="Arial"/>
                <w:lang w:val="sr-Cyrl-RS"/>
              </w:rPr>
              <w:t xml:space="preserve"> 2900 </w:t>
            </w:r>
            <w:r w:rsidRPr="00B6283B">
              <w:rPr>
                <w:rFonts w:cs="Arial"/>
                <w:lang w:val="sr-Latn-CS"/>
              </w:rPr>
              <w:t>о/min</w:t>
            </w:r>
            <w:r w:rsidRPr="00B6283B">
              <w:rPr>
                <w:rFonts w:cs="Arial"/>
                <w:lang w:val="sr-Cyrl-CS"/>
              </w:rPr>
              <w:t xml:space="preserve"> </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lang w:val="sr-Cyrl-CS"/>
              </w:rPr>
              <w:t xml:space="preserve">-степен заштите </w:t>
            </w:r>
            <w:r w:rsidRPr="00B6283B">
              <w:rPr>
                <w:rFonts w:cs="Arial"/>
                <w:lang w:val="sr-Latn-CS"/>
              </w:rPr>
              <w:t>IP</w:t>
            </w:r>
            <w:r w:rsidRPr="00B6283B">
              <w:rPr>
                <w:rFonts w:cs="Arial"/>
                <w:lang w:val="sr-Cyrl-CS"/>
              </w:rPr>
              <w:t xml:space="preserve">68 </w:t>
            </w:r>
          </w:p>
          <w:p w:rsidR="00FE6E5F" w:rsidRPr="00B6283B" w:rsidRDefault="00FE6E5F" w:rsidP="005D0BC1">
            <w:pPr>
              <w:shd w:val="clear" w:color="auto" w:fill="FFFFFF" w:themeFill="background1"/>
              <w:spacing w:before="0"/>
              <w:ind w:left="1080" w:hanging="1082"/>
              <w:jc w:val="left"/>
              <w:rPr>
                <w:rFonts w:cs="Arial"/>
                <w:lang w:val="sr-Latn-RS"/>
              </w:rPr>
            </w:pPr>
            <w:r w:rsidRPr="00B6283B">
              <w:rPr>
                <w:rFonts w:cs="Arial"/>
                <w:lang w:val="sr-Cyrl-CS"/>
              </w:rPr>
              <w:t xml:space="preserve">-класа изолације  </w:t>
            </w:r>
            <w:r w:rsidRPr="00B6283B">
              <w:rPr>
                <w:rFonts w:cs="Arial"/>
                <w:lang w:val="de-DE"/>
              </w:rPr>
              <w:t>H</w:t>
            </w:r>
            <w:r w:rsidRPr="00B6283B">
              <w:rPr>
                <w:rFonts w:cs="Arial"/>
                <w:lang w:val="sr-Cyrl-CS"/>
              </w:rPr>
              <w:t xml:space="preserve"> према </w:t>
            </w:r>
            <w:r w:rsidRPr="00B6283B">
              <w:rPr>
                <w:rFonts w:cs="Arial"/>
                <w:lang w:val="sr-Latn-RS"/>
              </w:rPr>
              <w:t>IEC</w:t>
            </w:r>
            <w:r w:rsidRPr="00B6283B">
              <w:rPr>
                <w:rFonts w:cs="Arial"/>
                <w:lang w:val="sr-Cyrl-CS"/>
              </w:rPr>
              <w:t xml:space="preserve"> 34-1</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lang w:val="sr-Cyrl-CS"/>
              </w:rPr>
              <w:t>-степен корисности мотора више од 87%</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lang w:val="sr-Cyrl-CS"/>
              </w:rPr>
              <w:t>-укључење и исккључење преко ниво сонди ,</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lang w:val="sr-Cyrl-CS"/>
              </w:rPr>
              <w:t xml:space="preserve">-стартовање, звезда- троугао </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lang w:val="sr-Cyrl-CS"/>
              </w:rPr>
              <w:t>-хлађење мотора површинско,</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lang w:val="sr-Cyrl-CS"/>
              </w:rPr>
              <w:t xml:space="preserve">-уводник кабала заптивен целом дужином, </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lang w:val="sr-Cyrl-CS"/>
              </w:rPr>
              <w:t xml:space="preserve">-температурни сензор, ПТЦ 3 ком. уграђени у мотор </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lang w:val="sr-Cyrl-CS"/>
              </w:rPr>
              <w:t xml:space="preserve">-сензор влаге, уграђен у мотор </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lang w:val="sr-Cyrl-CS"/>
              </w:rPr>
              <w:t>-кабал дужине 10м.</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b/>
                <w:lang w:val="sr-Cyrl-RS"/>
              </w:rPr>
              <w:t>Р</w:t>
            </w:r>
            <w:r w:rsidRPr="00B6283B">
              <w:rPr>
                <w:rFonts w:cs="Arial"/>
                <w:b/>
                <w:lang w:val="sr-Latn-CS"/>
              </w:rPr>
              <w:t>езервни делов</w:t>
            </w:r>
            <w:r w:rsidRPr="00B6283B">
              <w:rPr>
                <w:rFonts w:cs="Arial"/>
                <w:b/>
                <w:lang w:val="sr-Cyrl-RS"/>
              </w:rPr>
              <w:t>и за испоруку уз агрегат</w:t>
            </w:r>
            <w:r w:rsidRPr="00B6283B">
              <w:rPr>
                <w:rFonts w:cs="Arial"/>
                <w:b/>
                <w:lang w:val="sr-Latn-CS"/>
              </w:rPr>
              <w:t>:</w:t>
            </w:r>
            <w:r w:rsidRPr="00B6283B">
              <w:rPr>
                <w:rFonts w:cs="Arial"/>
                <w:lang w:val="sr-Latn-CS"/>
              </w:rPr>
              <w:t xml:space="preserve"> </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lang w:val="sr-Latn-CS"/>
              </w:rPr>
              <w:tab/>
            </w:r>
            <w:r w:rsidRPr="00B6283B">
              <w:rPr>
                <w:rFonts w:cs="Arial"/>
                <w:lang w:val="sr-Cyrl-CS"/>
              </w:rPr>
              <w:t xml:space="preserve">- механички заптивач </w:t>
            </w:r>
            <w:r w:rsidRPr="00B6283B">
              <w:rPr>
                <w:rFonts w:cs="Arial"/>
                <w:lang w:val="sr-Latn-CS"/>
              </w:rPr>
              <w:t xml:space="preserve"> </w:t>
            </w:r>
            <w:r w:rsidRPr="00B6283B">
              <w:rPr>
                <w:rFonts w:cs="Arial"/>
                <w:lang w:val="sr-Cyrl-CS"/>
              </w:rPr>
              <w:t xml:space="preserve">- 1 комплет </w:t>
            </w:r>
          </w:p>
          <w:p w:rsidR="00FE6E5F" w:rsidRPr="00B6283B" w:rsidRDefault="00FE6E5F" w:rsidP="00F95941">
            <w:pPr>
              <w:numPr>
                <w:ilvl w:val="0"/>
                <w:numId w:val="40"/>
              </w:numPr>
              <w:shd w:val="clear" w:color="auto" w:fill="FFFFFF" w:themeFill="background1"/>
              <w:spacing w:before="0"/>
              <w:jc w:val="left"/>
              <w:rPr>
                <w:rFonts w:cs="Arial"/>
                <w:b/>
                <w:lang w:val="sr-Latn-CS"/>
              </w:rPr>
            </w:pPr>
            <w:r w:rsidRPr="00B6283B">
              <w:rPr>
                <w:rFonts w:cs="Arial"/>
                <w:b/>
                <w:lang w:val="sr-Cyrl-RS"/>
              </w:rPr>
              <w:t>П</w:t>
            </w:r>
            <w:r w:rsidRPr="00B6283B">
              <w:rPr>
                <w:rFonts w:cs="Arial"/>
                <w:b/>
                <w:lang w:val="sr-Latn-CS"/>
              </w:rPr>
              <w:t>умп</w:t>
            </w:r>
            <w:r w:rsidRPr="00B6283B">
              <w:rPr>
                <w:rFonts w:cs="Arial"/>
                <w:b/>
                <w:lang w:val="sr-Cyrl-RS"/>
              </w:rPr>
              <w:t>а муљарица</w:t>
            </w:r>
            <w:r w:rsidRPr="00B6283B">
              <w:rPr>
                <w:rFonts w:cs="Arial"/>
              </w:rPr>
              <w:t xml:space="preserve"> </w:t>
            </w:r>
            <w:r w:rsidRPr="00B6283B">
              <w:rPr>
                <w:rFonts w:cs="Arial"/>
                <w:lang w:val="sr-Cyrl-RS"/>
              </w:rPr>
              <w:t>3,7</w:t>
            </w:r>
            <w:r w:rsidRPr="00B6283B">
              <w:rPr>
                <w:rFonts w:cs="Arial"/>
                <w:lang w:val="sr-Latn-CS"/>
              </w:rPr>
              <w:t>кW,</w:t>
            </w:r>
            <w:r w:rsidRPr="00B6283B">
              <w:rPr>
                <w:rFonts w:cs="Arial"/>
                <w:b/>
                <w:lang w:val="sr-Cyrl-CS"/>
              </w:rPr>
              <w:t xml:space="preserve">, комплет: мотор са пумпом, блок извођење потапајући мотор, </w:t>
            </w:r>
            <w:r w:rsidRPr="00B6283B">
              <w:rPr>
                <w:rFonts w:cs="Arial"/>
                <w:b/>
                <w:lang w:val="sr-Latn-CS"/>
              </w:rPr>
              <w:t xml:space="preserve"> </w:t>
            </w:r>
          </w:p>
          <w:p w:rsidR="00FE6E5F" w:rsidRPr="00B6283B" w:rsidRDefault="00FE6E5F" w:rsidP="005D0BC1">
            <w:pPr>
              <w:shd w:val="clear" w:color="auto" w:fill="FFFFFF" w:themeFill="background1"/>
              <w:spacing w:before="0"/>
              <w:ind w:hanging="2"/>
              <w:jc w:val="left"/>
              <w:rPr>
                <w:rFonts w:cs="Arial"/>
                <w:lang w:val="sr-Cyrl-CS"/>
              </w:rPr>
            </w:pPr>
            <w:r w:rsidRPr="00B6283B">
              <w:rPr>
                <w:rFonts w:cs="Arial"/>
                <w:b/>
                <w:lang w:val="sr-Latn-CS"/>
              </w:rPr>
              <w:t>Техничк</w:t>
            </w:r>
            <w:r w:rsidRPr="00B6283B">
              <w:rPr>
                <w:rFonts w:cs="Arial"/>
                <w:b/>
                <w:lang w:val="sr-Cyrl-CS"/>
              </w:rPr>
              <w:t>а спецификација пумпе</w:t>
            </w:r>
            <w:r w:rsidRPr="00B6283B">
              <w:rPr>
                <w:rFonts w:cs="Arial"/>
                <w:lang w:val="sr-Latn-CS"/>
              </w:rPr>
              <w:t>:</w:t>
            </w:r>
          </w:p>
          <w:p w:rsidR="00FE6E5F" w:rsidRPr="00B6283B" w:rsidRDefault="00FE6E5F" w:rsidP="005D0BC1">
            <w:pPr>
              <w:shd w:val="clear" w:color="auto" w:fill="FFFFFF" w:themeFill="background1"/>
              <w:spacing w:before="0"/>
              <w:ind w:hanging="2"/>
              <w:jc w:val="left"/>
              <w:rPr>
                <w:rFonts w:cs="Arial"/>
                <w:lang w:val="sr-Cyrl-CS"/>
              </w:rPr>
            </w:pPr>
            <w:r w:rsidRPr="00B6283B">
              <w:rPr>
                <w:rFonts w:cs="Arial"/>
                <w:lang w:val="sr-Cyrl-CS"/>
              </w:rPr>
              <w:t xml:space="preserve">-врста пумпе: центрифугална </w:t>
            </w:r>
          </w:p>
          <w:p w:rsidR="00FE6E5F" w:rsidRPr="00B6283B" w:rsidRDefault="00FE6E5F" w:rsidP="005D0BC1">
            <w:pPr>
              <w:shd w:val="clear" w:color="auto" w:fill="FFFFFF" w:themeFill="background1"/>
              <w:spacing w:before="0"/>
              <w:ind w:hanging="2"/>
              <w:jc w:val="left"/>
              <w:rPr>
                <w:rFonts w:cs="Arial"/>
                <w:lang w:val="sr-Cyrl-CS"/>
              </w:rPr>
            </w:pPr>
            <w:r w:rsidRPr="00B6283B">
              <w:rPr>
                <w:rFonts w:cs="Arial"/>
                <w:lang w:val="sr-Cyrl-CS"/>
              </w:rPr>
              <w:t xml:space="preserve">-тип пумпе: муљна, </w:t>
            </w:r>
          </w:p>
          <w:p w:rsidR="00FE6E5F" w:rsidRPr="00B6283B" w:rsidRDefault="00FE6E5F" w:rsidP="005D0BC1">
            <w:pPr>
              <w:shd w:val="clear" w:color="auto" w:fill="FFFFFF" w:themeFill="background1"/>
              <w:spacing w:before="0"/>
              <w:ind w:hanging="2"/>
              <w:jc w:val="left"/>
              <w:rPr>
                <w:rFonts w:cs="Arial"/>
                <w:lang w:val="sr-Cyrl-CS"/>
              </w:rPr>
            </w:pPr>
            <w:r w:rsidRPr="00B6283B">
              <w:rPr>
                <w:rFonts w:cs="Arial"/>
                <w:lang w:val="sr-Cyrl-CS"/>
              </w:rPr>
              <w:t xml:space="preserve">-број степени: једностепена, </w:t>
            </w:r>
          </w:p>
          <w:p w:rsidR="00FE6E5F" w:rsidRPr="00B6283B" w:rsidRDefault="00FE6E5F" w:rsidP="005D0BC1">
            <w:pPr>
              <w:shd w:val="clear" w:color="auto" w:fill="FFFFFF" w:themeFill="background1"/>
              <w:spacing w:before="0"/>
              <w:ind w:hanging="2"/>
              <w:jc w:val="left"/>
              <w:rPr>
                <w:rFonts w:cs="Arial"/>
                <w:lang w:val="sr-Cyrl-RS"/>
              </w:rPr>
            </w:pPr>
            <w:r w:rsidRPr="00B6283B">
              <w:rPr>
                <w:rFonts w:cs="Arial"/>
                <w:lang w:val="sr-Cyrl-RS"/>
              </w:rPr>
              <w:t>-</w:t>
            </w:r>
            <w:r w:rsidRPr="00B6283B">
              <w:rPr>
                <w:rFonts w:cs="Arial"/>
                <w:lang w:val="sr-Latn-CS"/>
              </w:rPr>
              <w:t>Q</w:t>
            </w:r>
            <w:r w:rsidRPr="00B6283B">
              <w:rPr>
                <w:rFonts w:cs="Arial"/>
                <w:lang w:val="sr-Cyrl-RS"/>
              </w:rPr>
              <w:t xml:space="preserve"> - </w:t>
            </w:r>
            <w:r w:rsidRPr="00B6283B">
              <w:rPr>
                <w:rFonts w:cs="Arial"/>
                <w:lang w:val="sr-Cyrl-CS"/>
              </w:rPr>
              <w:t>Н</w:t>
            </w:r>
            <w:r w:rsidRPr="00B6283B">
              <w:rPr>
                <w:rFonts w:cs="Arial"/>
                <w:lang w:val="sr-Cyrl-RS"/>
              </w:rPr>
              <w:t xml:space="preserve"> крив</w:t>
            </w:r>
            <w:r w:rsidRPr="00B6283B">
              <w:rPr>
                <w:rFonts w:cs="Arial"/>
                <w:lang w:val="sr-Latn-RS"/>
              </w:rPr>
              <w:t xml:space="preserve">a </w:t>
            </w:r>
            <w:r w:rsidRPr="00B6283B">
              <w:rPr>
                <w:rFonts w:cs="Arial"/>
                <w:lang w:val="sr-Cyrl-RS"/>
              </w:rPr>
              <w:t xml:space="preserve">пумпе је задата са две тачке </w:t>
            </w:r>
            <w:r w:rsidRPr="00B6283B">
              <w:rPr>
                <w:rFonts w:cs="Arial"/>
                <w:lang w:val="sr-Latn-CS"/>
              </w:rPr>
              <w:t>Q</w:t>
            </w:r>
            <w:r w:rsidRPr="00B6283B">
              <w:rPr>
                <w:rFonts w:cs="Arial"/>
                <w:lang w:val="sr-Cyrl-RS"/>
              </w:rPr>
              <w:t>=15</w:t>
            </w:r>
            <w:r w:rsidRPr="00B6283B">
              <w:rPr>
                <w:rFonts w:cs="Arial"/>
                <w:lang w:val="sr-Cyrl-CS"/>
              </w:rPr>
              <w:t xml:space="preserve"> </w:t>
            </w:r>
            <w:r w:rsidRPr="00B6283B">
              <w:rPr>
                <w:rFonts w:cs="Arial"/>
                <w:lang w:val="sr-Latn-CS"/>
              </w:rPr>
              <w:t>l</w:t>
            </w:r>
            <w:r w:rsidRPr="00B6283B">
              <w:rPr>
                <w:rFonts w:cs="Arial"/>
                <w:lang w:val="sr-Cyrl-CS"/>
              </w:rPr>
              <w:t>/</w:t>
            </w:r>
            <w:r w:rsidRPr="00B6283B">
              <w:rPr>
                <w:rFonts w:cs="Arial"/>
                <w:lang w:val="sr-Latn-CS"/>
              </w:rPr>
              <w:t>s</w:t>
            </w:r>
            <w:r w:rsidRPr="00B6283B">
              <w:rPr>
                <w:rFonts w:cs="Arial"/>
                <w:lang w:val="sr-Cyrl-RS"/>
              </w:rPr>
              <w:t xml:space="preserve">, </w:t>
            </w:r>
            <w:r w:rsidRPr="00B6283B">
              <w:rPr>
                <w:rFonts w:cs="Arial"/>
                <w:lang w:val="sr-Cyrl-CS"/>
              </w:rPr>
              <w:t>Н</w:t>
            </w:r>
            <w:r w:rsidRPr="00B6283B">
              <w:rPr>
                <w:rFonts w:cs="Arial"/>
                <w:lang w:val="sr-Latn-CS"/>
              </w:rPr>
              <w:t>=</w:t>
            </w:r>
            <w:r w:rsidRPr="00B6283B">
              <w:rPr>
                <w:rFonts w:cs="Arial"/>
                <w:lang w:val="sr-Cyrl-RS"/>
              </w:rPr>
              <w:t>10</w:t>
            </w:r>
            <w:r w:rsidRPr="00B6283B">
              <w:rPr>
                <w:rFonts w:cs="Arial"/>
                <w:lang w:val="sr-Latn-CS"/>
              </w:rPr>
              <w:t xml:space="preserve">mVS </w:t>
            </w:r>
            <w:r w:rsidRPr="00B6283B">
              <w:rPr>
                <w:rFonts w:cs="Arial"/>
                <w:lang w:val="sr-Cyrl-RS"/>
              </w:rPr>
              <w:t xml:space="preserve">и </w:t>
            </w:r>
            <w:r w:rsidRPr="00B6283B">
              <w:rPr>
                <w:rFonts w:cs="Arial"/>
                <w:lang w:val="sr-Latn-CS"/>
              </w:rPr>
              <w:t>Q=</w:t>
            </w:r>
            <w:r w:rsidRPr="00B6283B">
              <w:rPr>
                <w:rFonts w:cs="Arial"/>
                <w:lang w:val="sr-Cyrl-RS"/>
              </w:rPr>
              <w:t>20</w:t>
            </w:r>
            <w:r w:rsidRPr="00B6283B">
              <w:rPr>
                <w:rFonts w:cs="Arial"/>
                <w:lang w:val="sr-Cyrl-CS"/>
              </w:rPr>
              <w:t xml:space="preserve"> </w:t>
            </w:r>
            <w:r w:rsidRPr="00B6283B">
              <w:rPr>
                <w:rFonts w:cs="Arial"/>
                <w:lang w:val="sr-Latn-CS"/>
              </w:rPr>
              <w:t>l</w:t>
            </w:r>
            <w:r w:rsidRPr="00B6283B">
              <w:rPr>
                <w:rFonts w:cs="Arial"/>
                <w:lang w:val="sr-Cyrl-CS"/>
              </w:rPr>
              <w:t>/</w:t>
            </w:r>
            <w:r w:rsidRPr="00B6283B">
              <w:rPr>
                <w:rFonts w:cs="Arial"/>
                <w:lang w:val="sr-Latn-CS"/>
              </w:rPr>
              <w:t>s</w:t>
            </w:r>
            <w:r w:rsidRPr="00B6283B">
              <w:rPr>
                <w:rFonts w:cs="Arial"/>
                <w:lang w:val="sr-Cyrl-RS"/>
              </w:rPr>
              <w:t>,</w:t>
            </w:r>
            <w:r w:rsidRPr="00B6283B">
              <w:rPr>
                <w:rFonts w:cs="Arial"/>
                <w:lang w:val="sr-Cyrl-CS"/>
              </w:rPr>
              <w:t xml:space="preserve"> Н</w:t>
            </w:r>
            <w:r w:rsidRPr="00B6283B">
              <w:rPr>
                <w:rFonts w:cs="Arial"/>
                <w:lang w:val="sr-Latn-CS"/>
              </w:rPr>
              <w:t>=</w:t>
            </w:r>
            <w:r w:rsidRPr="00B6283B">
              <w:rPr>
                <w:rFonts w:cs="Arial"/>
                <w:lang w:val="sr-Cyrl-CS"/>
              </w:rPr>
              <w:t xml:space="preserve"> 9</w:t>
            </w:r>
            <w:r w:rsidRPr="00B6283B">
              <w:rPr>
                <w:rFonts w:cs="Arial"/>
                <w:lang w:val="sr-Latn-CS"/>
              </w:rPr>
              <w:t xml:space="preserve"> mVS</w:t>
            </w:r>
            <w:r w:rsidRPr="00B6283B">
              <w:rPr>
                <w:rFonts w:cs="Arial"/>
                <w:lang w:val="sr-Cyrl-RS"/>
              </w:rPr>
              <w:t>, са        дозвољеним одступањима протока ±1</w:t>
            </w:r>
            <w:r w:rsidRPr="00B6283B">
              <w:rPr>
                <w:rFonts w:cs="Arial"/>
                <w:lang w:val="sr-Latn-CS"/>
              </w:rPr>
              <w:t xml:space="preserve"> l</w:t>
            </w:r>
            <w:r w:rsidRPr="00B6283B">
              <w:rPr>
                <w:rFonts w:cs="Arial"/>
                <w:lang w:val="sr-Cyrl-CS"/>
              </w:rPr>
              <w:t>/</w:t>
            </w:r>
            <w:r w:rsidRPr="00B6283B">
              <w:rPr>
                <w:rFonts w:cs="Arial"/>
                <w:lang w:val="sr-Latn-CS"/>
              </w:rPr>
              <w:t>s</w:t>
            </w:r>
            <w:r w:rsidRPr="00B6283B">
              <w:rPr>
                <w:rFonts w:cs="Arial"/>
                <w:lang w:val="sr-Cyrl-RS"/>
              </w:rPr>
              <w:t xml:space="preserve"> и притиска ±0,5 </w:t>
            </w:r>
            <w:r w:rsidRPr="00B6283B">
              <w:rPr>
                <w:rFonts w:cs="Arial"/>
                <w:lang w:val="sr-Latn-CS"/>
              </w:rPr>
              <w:t>mVS</w:t>
            </w:r>
            <w:r w:rsidRPr="00B6283B">
              <w:rPr>
                <w:rFonts w:cs="Arial"/>
                <w:lang w:val="sr-Cyrl-RS"/>
              </w:rPr>
              <w:t xml:space="preserve">. </w:t>
            </w:r>
          </w:p>
          <w:p w:rsidR="00FE6E5F" w:rsidRPr="00B6283B" w:rsidRDefault="00FE6E5F" w:rsidP="005D0BC1">
            <w:pPr>
              <w:shd w:val="clear" w:color="auto" w:fill="FFFFFF" w:themeFill="background1"/>
              <w:spacing w:before="0"/>
              <w:jc w:val="left"/>
              <w:rPr>
                <w:rFonts w:cs="Arial"/>
                <w:lang w:val="sr-Cyrl-RS"/>
              </w:rPr>
            </w:pPr>
            <w:r w:rsidRPr="00B6283B">
              <w:rPr>
                <w:rFonts w:cs="Arial"/>
                <w:lang w:val="sr-Latn-CS"/>
              </w:rPr>
              <w:t>-</w:t>
            </w:r>
            <w:r w:rsidRPr="00B6283B">
              <w:rPr>
                <w:rFonts w:cs="Arial"/>
                <w:lang w:val="sr-Cyrl-RS"/>
              </w:rPr>
              <w:t xml:space="preserve">дефинисано подручје на </w:t>
            </w:r>
            <w:r w:rsidRPr="00B6283B">
              <w:rPr>
                <w:rFonts w:cs="Arial"/>
                <w:lang w:val="sr-Latn-CS"/>
              </w:rPr>
              <w:t>Q</w:t>
            </w:r>
            <w:r w:rsidRPr="00B6283B">
              <w:rPr>
                <w:rFonts w:cs="Arial"/>
                <w:lang w:val="sr-Cyrl-RS"/>
              </w:rPr>
              <w:t xml:space="preserve"> - </w:t>
            </w:r>
            <w:r w:rsidRPr="00B6283B">
              <w:rPr>
                <w:rFonts w:cs="Arial"/>
                <w:lang w:val="sr-Cyrl-CS"/>
              </w:rPr>
              <w:t>Н</w:t>
            </w:r>
            <w:r w:rsidRPr="00B6283B">
              <w:rPr>
                <w:rFonts w:cs="Arial"/>
                <w:lang w:val="sr-Cyrl-RS"/>
              </w:rPr>
              <w:t xml:space="preserve"> кривој треба да се налази у подручју најбољег степена корисности  пумпе   </w:t>
            </w:r>
          </w:p>
          <w:p w:rsidR="00FE6E5F" w:rsidRPr="00B6283B" w:rsidRDefault="00FE6E5F" w:rsidP="005D0BC1">
            <w:pPr>
              <w:shd w:val="clear" w:color="auto" w:fill="FFFFFF" w:themeFill="background1"/>
              <w:spacing w:before="0"/>
              <w:jc w:val="left"/>
              <w:rPr>
                <w:rFonts w:cs="Arial"/>
                <w:lang w:val="sr-Cyrl-RS"/>
              </w:rPr>
            </w:pPr>
            <w:r w:rsidRPr="00B6283B">
              <w:rPr>
                <w:rFonts w:cs="Arial"/>
                <w:lang w:val="sr-Cyrl-RS"/>
              </w:rPr>
              <w:t>-степен корисности пумпе за дефинисани опсег већи од 60%,</w:t>
            </w:r>
          </w:p>
          <w:p w:rsidR="00FE6E5F" w:rsidRPr="00B6283B" w:rsidRDefault="00FE6E5F" w:rsidP="005D0BC1">
            <w:pPr>
              <w:shd w:val="clear" w:color="auto" w:fill="FFFFFF" w:themeFill="background1"/>
              <w:spacing w:before="0"/>
              <w:jc w:val="left"/>
              <w:rPr>
                <w:rFonts w:cs="Arial"/>
                <w:lang w:val="sr-Cyrl-RS"/>
              </w:rPr>
            </w:pPr>
            <w:r w:rsidRPr="00B6283B">
              <w:rPr>
                <w:rFonts w:cs="Arial"/>
                <w:lang w:val="sr-Cyrl-RS"/>
              </w:rPr>
              <w:t>-заптивање, дупли механички заптивач, силикон карбид у уљном кућишту,</w:t>
            </w:r>
          </w:p>
          <w:p w:rsidR="00FE6E5F" w:rsidRPr="00B6283B" w:rsidRDefault="00FE6E5F" w:rsidP="005D0BC1">
            <w:pPr>
              <w:shd w:val="clear" w:color="auto" w:fill="FFFFFF" w:themeFill="background1"/>
              <w:spacing w:before="0"/>
              <w:ind w:hanging="2"/>
              <w:jc w:val="left"/>
              <w:rPr>
                <w:rFonts w:cs="Arial"/>
                <w:lang w:val="sr-Cyrl-CS"/>
              </w:rPr>
            </w:pPr>
            <w:r w:rsidRPr="00B6283B">
              <w:rPr>
                <w:rFonts w:cs="Arial"/>
                <w:lang w:val="sr-Cyrl-RS"/>
              </w:rPr>
              <w:t>-</w:t>
            </w:r>
            <w:r w:rsidRPr="00B6283B">
              <w:rPr>
                <w:rFonts w:cs="Arial"/>
                <w:lang w:val="sr-Cyrl-CS"/>
              </w:rPr>
              <w:t>радно коло вортекс отвореног типа, облик „</w:t>
            </w:r>
            <w:r w:rsidRPr="00B6283B">
              <w:rPr>
                <w:rFonts w:cs="Arial"/>
                <w:lang w:val="sr-Latn-RS"/>
              </w:rPr>
              <w:t>F</w:t>
            </w:r>
            <w:r w:rsidRPr="00B6283B">
              <w:rPr>
                <w:rFonts w:cs="Arial"/>
                <w:lang w:val="sr-Cyrl-RS"/>
              </w:rPr>
              <w:t>“</w:t>
            </w:r>
            <w:r w:rsidRPr="00B6283B">
              <w:rPr>
                <w:rFonts w:cs="Arial"/>
                <w:lang w:val="sr-Cyrl-CS"/>
              </w:rPr>
              <w:t>,</w:t>
            </w:r>
          </w:p>
          <w:p w:rsidR="00FE6E5F" w:rsidRPr="00B6283B" w:rsidRDefault="00FE6E5F" w:rsidP="005D0BC1">
            <w:pPr>
              <w:shd w:val="clear" w:color="auto" w:fill="FFFFFF" w:themeFill="background1"/>
              <w:spacing w:before="0"/>
              <w:ind w:left="1080" w:hanging="1082"/>
              <w:jc w:val="left"/>
              <w:rPr>
                <w:rFonts w:cs="Arial"/>
                <w:lang w:val="sr-Cyrl-RS"/>
              </w:rPr>
            </w:pPr>
            <w:r w:rsidRPr="00B6283B">
              <w:rPr>
                <w:rFonts w:cs="Arial"/>
                <w:lang w:val="sr-Cyrl-RS"/>
              </w:rPr>
              <w:t>-куглични лежајеви затворени, обезбеђени  од продора воде,</w:t>
            </w:r>
          </w:p>
          <w:p w:rsidR="00FE6E5F" w:rsidRPr="00B6283B" w:rsidRDefault="00FE6E5F" w:rsidP="005D0BC1">
            <w:pPr>
              <w:shd w:val="clear" w:color="auto" w:fill="FFFFFF" w:themeFill="background1"/>
              <w:spacing w:before="0"/>
              <w:ind w:left="1080" w:hanging="1082"/>
              <w:jc w:val="left"/>
              <w:rPr>
                <w:rFonts w:cs="Arial"/>
                <w:lang w:val="sr-Cyrl-RS"/>
              </w:rPr>
            </w:pPr>
            <w:r w:rsidRPr="00B6283B">
              <w:rPr>
                <w:rFonts w:cs="Arial"/>
                <w:lang w:val="sr-Cyrl-CS"/>
              </w:rPr>
              <w:t xml:space="preserve">-вратило пумпе материјал: нерђајући челик  </w:t>
            </w:r>
          </w:p>
          <w:p w:rsidR="00FE6E5F" w:rsidRPr="00B6283B" w:rsidRDefault="00FE6E5F" w:rsidP="005D0BC1">
            <w:pPr>
              <w:shd w:val="clear" w:color="auto" w:fill="FFFFFF" w:themeFill="background1"/>
              <w:spacing w:before="0"/>
              <w:ind w:left="1080" w:hanging="1082"/>
              <w:jc w:val="left"/>
              <w:rPr>
                <w:rFonts w:cs="Arial"/>
                <w:lang w:val="sr-Cyrl-RS"/>
              </w:rPr>
            </w:pPr>
            <w:r w:rsidRPr="00B6283B">
              <w:rPr>
                <w:rFonts w:cs="Arial"/>
                <w:lang w:val="sr-Cyrl-CS"/>
              </w:rPr>
              <w:t xml:space="preserve">-радно коло: нерђајући челик  </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lang w:val="sr-Cyrl-CS"/>
              </w:rPr>
              <w:t xml:space="preserve">Прикључци : </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lang w:val="sr-Cyrl-CS"/>
              </w:rPr>
              <w:t>-усис: аксијални, вертикални,</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lang w:val="sr-Cyrl-CS"/>
              </w:rPr>
              <w:t xml:space="preserve">-потис: радијални хоризонтални НО80, </w:t>
            </w:r>
            <w:r w:rsidRPr="00B6283B">
              <w:rPr>
                <w:rFonts w:cs="Arial"/>
                <w:lang w:val="de-DE"/>
              </w:rPr>
              <w:t>NP</w:t>
            </w:r>
            <w:r w:rsidRPr="00B6283B">
              <w:rPr>
                <w:rFonts w:cs="Arial"/>
                <w:lang w:val="sr-Cyrl-CS"/>
              </w:rPr>
              <w:t>16</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lang w:val="sr-Cyrl-CS"/>
              </w:rPr>
              <w:t>-</w:t>
            </w:r>
            <w:r w:rsidRPr="00B6283B">
              <w:rPr>
                <w:rFonts w:cs="Arial"/>
                <w:lang w:val="sr-Cyrl-RS"/>
              </w:rPr>
              <w:t>р</w:t>
            </w:r>
            <w:r w:rsidRPr="00B6283B">
              <w:rPr>
                <w:rFonts w:cs="Arial"/>
                <w:lang w:val="sr-Latn-CS"/>
              </w:rPr>
              <w:t>адни медијум</w:t>
            </w:r>
            <w:r w:rsidRPr="00B6283B">
              <w:rPr>
                <w:rFonts w:cs="Arial"/>
                <w:lang w:val="sr-Cyrl-CS"/>
              </w:rPr>
              <w:t xml:space="preserve">: отпадна вода, муљ, песак, чврсте примесе величине до 40мм </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lang w:val="sr-Cyrl-CS"/>
              </w:rPr>
              <w:t xml:space="preserve">-чврсте примесе не садрже хемијске и механичке супстанце које утичу на материјале </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lang w:val="sr-Cyrl-CS"/>
              </w:rPr>
              <w:t>-температура  воде 10-30º</w:t>
            </w:r>
            <w:r w:rsidRPr="00B6283B">
              <w:rPr>
                <w:rFonts w:cs="Arial"/>
                <w:lang w:val="sr-Latn-CS"/>
              </w:rPr>
              <w:t>C</w:t>
            </w:r>
            <w:r w:rsidRPr="00B6283B">
              <w:rPr>
                <w:rFonts w:cs="Arial"/>
                <w:lang w:val="sr-Cyrl-CS"/>
              </w:rPr>
              <w:t xml:space="preserve">,  </w:t>
            </w:r>
          </w:p>
          <w:p w:rsidR="00FE6E5F" w:rsidRPr="00B6283B" w:rsidRDefault="00FE6E5F" w:rsidP="005D0BC1">
            <w:pPr>
              <w:shd w:val="clear" w:color="auto" w:fill="FFFFFF" w:themeFill="background1"/>
              <w:spacing w:before="0"/>
              <w:jc w:val="left"/>
              <w:rPr>
                <w:rFonts w:cs="Arial"/>
                <w:lang w:val="sr-Cyrl-CS"/>
              </w:rPr>
            </w:pPr>
            <w:r w:rsidRPr="00B6283B">
              <w:rPr>
                <w:rFonts w:cs="Arial"/>
                <w:lang w:val="sr-Cyrl-CS"/>
              </w:rPr>
              <w:t>-укупна тежина агрегата са каблом до 66кг.</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b/>
                <w:lang w:val="sr-Latn-CS"/>
              </w:rPr>
              <w:t>Техничк</w:t>
            </w:r>
            <w:r w:rsidRPr="00B6283B">
              <w:rPr>
                <w:rFonts w:cs="Arial"/>
                <w:b/>
                <w:lang w:val="sr-Cyrl-CS"/>
              </w:rPr>
              <w:t xml:space="preserve">а спецификација </w:t>
            </w:r>
            <w:r w:rsidRPr="00B6283B">
              <w:rPr>
                <w:rFonts w:cs="Arial"/>
                <w:b/>
                <w:lang w:val="sr-Latn-CS"/>
              </w:rPr>
              <w:t>мотор</w:t>
            </w:r>
            <w:r w:rsidRPr="00B6283B">
              <w:rPr>
                <w:rFonts w:cs="Arial"/>
                <w:b/>
                <w:lang w:val="sr-Cyrl-RS"/>
              </w:rPr>
              <w:t>а</w:t>
            </w:r>
            <w:r w:rsidRPr="00B6283B">
              <w:rPr>
                <w:rFonts w:cs="Arial"/>
                <w:b/>
                <w:lang w:val="sr-Latn-CS"/>
              </w:rPr>
              <w:t>:</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lang w:val="sr-Cyrl-CS"/>
              </w:rPr>
              <w:t>-н</w:t>
            </w:r>
            <w:r w:rsidRPr="00B6283B">
              <w:rPr>
                <w:rFonts w:cs="Arial"/>
                <w:lang w:val="sr-Cyrl-RS"/>
              </w:rPr>
              <w:t>оминална снага</w:t>
            </w:r>
            <w:r w:rsidRPr="00B6283B">
              <w:rPr>
                <w:rFonts w:cs="Arial"/>
                <w:lang w:val="sr-Latn-CS"/>
              </w:rPr>
              <w:t xml:space="preserve"> ЕМ</w:t>
            </w:r>
            <w:r w:rsidRPr="00B6283B">
              <w:rPr>
                <w:rFonts w:cs="Arial"/>
                <w:lang w:val="sr-Cyrl-CS"/>
              </w:rPr>
              <w:t xml:space="preserve"> </w:t>
            </w:r>
            <w:r w:rsidRPr="00B6283B">
              <w:rPr>
                <w:rFonts w:cs="Arial"/>
                <w:lang w:val="sr-Latn-CS"/>
              </w:rPr>
              <w:t xml:space="preserve"> P=</w:t>
            </w:r>
            <w:r w:rsidRPr="00B6283B">
              <w:rPr>
                <w:rFonts w:cs="Arial"/>
                <w:lang w:val="sr-Cyrl-CS"/>
              </w:rPr>
              <w:t xml:space="preserve"> </w:t>
            </w:r>
            <w:r w:rsidRPr="00B6283B">
              <w:rPr>
                <w:rFonts w:cs="Arial"/>
                <w:lang w:val="sr-Latn-CS"/>
              </w:rPr>
              <w:t xml:space="preserve">3,7 кW, </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lang w:val="sr-Cyrl-CS"/>
              </w:rPr>
              <w:t xml:space="preserve">-трофазни 3х380, четвотополни, </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lang w:val="sr-Cyrl-CS"/>
              </w:rPr>
              <w:t xml:space="preserve">-тип уградње:  вертикални,  </w:t>
            </w:r>
            <w:r w:rsidRPr="00B6283B">
              <w:rPr>
                <w:rFonts w:cs="Arial"/>
                <w:lang w:val="sr-Latn-CS"/>
              </w:rPr>
              <w:t xml:space="preserve"> </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lang w:val="sr-Cyrl-CS"/>
              </w:rPr>
              <w:lastRenderedPageBreak/>
              <w:t>-б</w:t>
            </w:r>
            <w:r w:rsidRPr="00B6283B">
              <w:rPr>
                <w:rFonts w:cs="Arial"/>
                <w:lang w:val="sr-Latn-CS"/>
              </w:rPr>
              <w:t xml:space="preserve">рој обртаја  n= </w:t>
            </w:r>
            <w:r w:rsidRPr="00B6283B">
              <w:rPr>
                <w:rFonts w:cs="Arial"/>
                <w:lang w:val="sr-Cyrl-RS"/>
              </w:rPr>
              <w:t xml:space="preserve">1450 </w:t>
            </w:r>
            <w:r w:rsidRPr="00B6283B">
              <w:rPr>
                <w:rFonts w:cs="Arial"/>
                <w:lang w:val="sr-Latn-CS"/>
              </w:rPr>
              <w:t>о/min</w:t>
            </w:r>
            <w:r w:rsidRPr="00B6283B">
              <w:rPr>
                <w:rFonts w:cs="Arial"/>
                <w:lang w:val="sr-Cyrl-CS"/>
              </w:rPr>
              <w:t xml:space="preserve"> </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lang w:val="sr-Cyrl-CS"/>
              </w:rPr>
              <w:t xml:space="preserve">-степен заштите </w:t>
            </w:r>
            <w:r w:rsidRPr="00B6283B">
              <w:rPr>
                <w:rFonts w:cs="Arial"/>
                <w:lang w:val="sr-Latn-CS"/>
              </w:rPr>
              <w:t>IP</w:t>
            </w:r>
            <w:r w:rsidRPr="00B6283B">
              <w:rPr>
                <w:rFonts w:cs="Arial"/>
                <w:lang w:val="sr-Cyrl-CS"/>
              </w:rPr>
              <w:t xml:space="preserve">68 </w:t>
            </w:r>
          </w:p>
          <w:p w:rsidR="00FE6E5F" w:rsidRPr="00B6283B" w:rsidRDefault="00FE6E5F" w:rsidP="005D0BC1">
            <w:pPr>
              <w:shd w:val="clear" w:color="auto" w:fill="FFFFFF" w:themeFill="background1"/>
              <w:spacing w:before="0"/>
              <w:ind w:left="1080" w:hanging="1082"/>
              <w:jc w:val="left"/>
              <w:rPr>
                <w:rFonts w:cs="Arial"/>
                <w:lang w:val="sr-Latn-RS"/>
              </w:rPr>
            </w:pPr>
            <w:r w:rsidRPr="00B6283B">
              <w:rPr>
                <w:rFonts w:cs="Arial"/>
                <w:lang w:val="sr-Cyrl-CS"/>
              </w:rPr>
              <w:t xml:space="preserve">-класа изолације </w:t>
            </w:r>
            <w:r w:rsidRPr="00B6283B">
              <w:rPr>
                <w:rFonts w:cs="Arial"/>
                <w:lang w:val="sr-Latn-RS"/>
              </w:rPr>
              <w:t>F</w:t>
            </w:r>
            <w:r w:rsidRPr="00B6283B">
              <w:rPr>
                <w:rFonts w:cs="Arial"/>
                <w:lang w:val="sr-Cyrl-CS"/>
              </w:rPr>
              <w:t xml:space="preserve"> према </w:t>
            </w:r>
            <w:r w:rsidRPr="00B6283B">
              <w:rPr>
                <w:rFonts w:cs="Arial"/>
                <w:lang w:val="sr-Latn-RS"/>
              </w:rPr>
              <w:t>IEC</w:t>
            </w:r>
            <w:r w:rsidRPr="00B6283B">
              <w:rPr>
                <w:rFonts w:cs="Arial"/>
                <w:lang w:val="sr-Cyrl-CS"/>
              </w:rPr>
              <w:t xml:space="preserve"> 34-1</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lang w:val="sr-Cyrl-CS"/>
              </w:rPr>
              <w:t xml:space="preserve">-степен корисности мотора више од 68% </w:t>
            </w:r>
          </w:p>
          <w:p w:rsidR="00FE6E5F" w:rsidRPr="00B6283B" w:rsidRDefault="00FE6E5F" w:rsidP="005D0BC1">
            <w:pPr>
              <w:shd w:val="clear" w:color="auto" w:fill="FFFFFF" w:themeFill="background1"/>
              <w:spacing w:before="0"/>
              <w:ind w:hanging="32"/>
              <w:jc w:val="left"/>
              <w:rPr>
                <w:rFonts w:cs="Arial"/>
                <w:lang w:val="sr-Cyrl-CS"/>
              </w:rPr>
            </w:pPr>
            <w:r w:rsidRPr="00B6283B">
              <w:rPr>
                <w:rFonts w:cs="Arial"/>
                <w:lang w:val="sr-Cyrl-CS"/>
              </w:rPr>
              <w:t xml:space="preserve">-укључење и искључење ручно, </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lang w:val="sr-Cyrl-CS"/>
              </w:rPr>
              <w:t>-стартовање, директно</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lang w:val="sr-Cyrl-CS"/>
              </w:rPr>
              <w:t>-хлађење мотора површинско,</w:t>
            </w:r>
          </w:p>
          <w:p w:rsidR="00FE6E5F" w:rsidRPr="00B6283B" w:rsidRDefault="00FE6E5F" w:rsidP="005D0BC1">
            <w:pPr>
              <w:shd w:val="clear" w:color="auto" w:fill="FFFFFF" w:themeFill="background1"/>
              <w:spacing w:before="0"/>
              <w:ind w:left="1080" w:hanging="1082"/>
              <w:jc w:val="left"/>
              <w:rPr>
                <w:rFonts w:cs="Arial"/>
                <w:lang w:val="de-DE"/>
              </w:rPr>
            </w:pPr>
            <w:r w:rsidRPr="00B6283B">
              <w:rPr>
                <w:rFonts w:cs="Arial"/>
                <w:lang w:val="sr-Cyrl-CS"/>
              </w:rPr>
              <w:t xml:space="preserve">-уводник кабала заптивен целом дужином, </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lang w:val="sr-Cyrl-CS"/>
              </w:rPr>
              <w:t>-сензор влаге, уграђен у мотор</w:t>
            </w:r>
          </w:p>
          <w:p w:rsidR="00FE6E5F" w:rsidRPr="00B6283B" w:rsidRDefault="00FE6E5F" w:rsidP="005D0BC1">
            <w:pPr>
              <w:shd w:val="clear" w:color="auto" w:fill="FFFFFF" w:themeFill="background1"/>
              <w:spacing w:before="0"/>
              <w:ind w:left="1080" w:hanging="1082"/>
              <w:jc w:val="left"/>
              <w:rPr>
                <w:rFonts w:cs="Arial"/>
                <w:lang w:val="sr-Cyrl-CS"/>
              </w:rPr>
            </w:pPr>
            <w:r w:rsidRPr="00B6283B">
              <w:rPr>
                <w:rFonts w:cs="Arial"/>
                <w:lang w:val="sr-Cyrl-CS"/>
              </w:rPr>
              <w:t>-кабал дужине 10м.</w:t>
            </w:r>
          </w:p>
          <w:p w:rsidR="00FE6E5F" w:rsidRPr="00B6283B" w:rsidRDefault="00FE6E5F" w:rsidP="005D0BC1">
            <w:pPr>
              <w:shd w:val="clear" w:color="auto" w:fill="FFFFFF" w:themeFill="background1"/>
              <w:spacing w:before="0"/>
              <w:ind w:left="-2"/>
              <w:jc w:val="left"/>
              <w:rPr>
                <w:rFonts w:cs="Arial"/>
                <w:lang w:val="sr-Cyrl-CS"/>
              </w:rPr>
            </w:pPr>
            <w:r w:rsidRPr="00B6283B">
              <w:rPr>
                <w:rFonts w:cs="Arial"/>
                <w:b/>
                <w:lang w:val="sr-Cyrl-RS"/>
              </w:rPr>
              <w:t>Р</w:t>
            </w:r>
            <w:r w:rsidRPr="00B6283B">
              <w:rPr>
                <w:rFonts w:cs="Arial"/>
                <w:b/>
                <w:lang w:val="sr-Latn-CS"/>
              </w:rPr>
              <w:t>езервни делов</w:t>
            </w:r>
            <w:r w:rsidRPr="00B6283B">
              <w:rPr>
                <w:rFonts w:cs="Arial"/>
                <w:b/>
                <w:lang w:val="sr-Cyrl-RS"/>
              </w:rPr>
              <w:t>и за испоруку уз агрегат</w:t>
            </w:r>
            <w:r w:rsidRPr="00B6283B">
              <w:rPr>
                <w:rFonts w:cs="Arial"/>
                <w:b/>
                <w:lang w:val="sr-Latn-CS"/>
              </w:rPr>
              <w:t>:</w:t>
            </w:r>
            <w:r w:rsidRPr="00B6283B">
              <w:rPr>
                <w:rFonts w:cs="Arial"/>
                <w:lang w:val="sr-Latn-CS"/>
              </w:rPr>
              <w:t xml:space="preserve"> </w:t>
            </w:r>
          </w:p>
          <w:p w:rsidR="00FE6E5F" w:rsidRPr="00B6283B" w:rsidRDefault="00FE6E5F" w:rsidP="005D0BC1">
            <w:pPr>
              <w:shd w:val="clear" w:color="auto" w:fill="FFFFFF" w:themeFill="background1"/>
              <w:spacing w:before="0"/>
              <w:ind w:left="-2"/>
              <w:jc w:val="left"/>
              <w:rPr>
                <w:rFonts w:cs="Arial"/>
                <w:b/>
                <w:lang w:val="sr-Latn-RS"/>
              </w:rPr>
            </w:pPr>
            <w:r w:rsidRPr="00B6283B">
              <w:rPr>
                <w:rFonts w:cs="Arial"/>
                <w:lang w:val="sr-Latn-CS"/>
              </w:rPr>
              <w:tab/>
            </w:r>
            <w:r w:rsidR="005B47AF" w:rsidRPr="00B6283B">
              <w:rPr>
                <w:rFonts w:cs="Arial"/>
                <w:lang w:val="sr-Cyrl-CS"/>
              </w:rPr>
              <w:t xml:space="preserve">- механички заптивач </w:t>
            </w:r>
            <w:r w:rsidRPr="00B6283B">
              <w:rPr>
                <w:rFonts w:cs="Arial"/>
                <w:lang w:val="sr-Latn-CS"/>
              </w:rPr>
              <w:t xml:space="preserve"> </w:t>
            </w:r>
            <w:r w:rsidRPr="00B6283B">
              <w:rPr>
                <w:rFonts w:cs="Arial"/>
                <w:lang w:val="sr-Cyrl-CS"/>
              </w:rPr>
              <w:t xml:space="preserve">- 1 комплет </w:t>
            </w:r>
          </w:p>
          <w:p w:rsidR="00FE6E5F" w:rsidRPr="00B6283B" w:rsidRDefault="00FE6E5F" w:rsidP="005D0BC1">
            <w:pPr>
              <w:shd w:val="clear" w:color="auto" w:fill="FFFFFF" w:themeFill="background1"/>
              <w:spacing w:before="0"/>
              <w:jc w:val="left"/>
              <w:rPr>
                <w:rFonts w:cs="Arial"/>
                <w:lang w:val="sr-Cyrl-CS" w:eastAsia="hr-HR"/>
              </w:rPr>
            </w:pPr>
          </w:p>
        </w:tc>
      </w:tr>
    </w:tbl>
    <w:p w:rsidR="00FE6E5F" w:rsidRPr="00B6283B" w:rsidRDefault="00046C0D" w:rsidP="005D0BC1">
      <w:pPr>
        <w:shd w:val="clear" w:color="auto" w:fill="FFFFFF" w:themeFill="background1"/>
        <w:tabs>
          <w:tab w:val="right" w:pos="10255"/>
        </w:tabs>
        <w:spacing w:before="0"/>
        <w:jc w:val="left"/>
        <w:rPr>
          <w:rFonts w:cs="Arial"/>
          <w:lang w:val="sr-Cyrl-CS"/>
        </w:rPr>
      </w:pPr>
      <w:r w:rsidRPr="00B6283B">
        <w:rPr>
          <w:rFonts w:cs="Arial"/>
          <w:lang w:val="sr-Cyrl-CS"/>
        </w:rPr>
        <w:lastRenderedPageBreak/>
        <w:t xml:space="preserve"> </w:t>
      </w:r>
    </w:p>
    <w:p w:rsidR="00FE6E5F" w:rsidRPr="00B6283B" w:rsidRDefault="00B42EC6" w:rsidP="005D0BC1">
      <w:pPr>
        <w:shd w:val="clear" w:color="auto" w:fill="FFFFFF" w:themeFill="background1"/>
        <w:tabs>
          <w:tab w:val="right" w:pos="10255"/>
        </w:tabs>
        <w:spacing w:before="0"/>
        <w:jc w:val="left"/>
        <w:rPr>
          <w:rFonts w:cs="Arial"/>
          <w:b/>
          <w:lang w:val="sr-Cyrl-CS"/>
        </w:rPr>
      </w:pPr>
      <w:r w:rsidRPr="00B6283B">
        <w:rPr>
          <w:rFonts w:cs="Arial"/>
          <w:b/>
          <w:lang w:val="sr-Cyrl-CS"/>
        </w:rPr>
        <w:t>в)Партија 3-</w:t>
      </w:r>
      <w:r w:rsidRPr="00B6283B">
        <w:rPr>
          <w:rFonts w:cs="Arial"/>
          <w:lang w:val="sr-Cyrl-RS" w:eastAsia="hr-HR"/>
        </w:rPr>
        <w:t xml:space="preserve"> Циркулационе</w:t>
      </w:r>
      <w:r w:rsidRPr="00B6283B">
        <w:rPr>
          <w:rFonts w:ascii="Arial Cirilica" w:hAnsi="Arial Cirilica" w:cs="Arial"/>
          <w:lang w:val="sr-Cyrl-RS" w:eastAsia="hr-HR"/>
        </w:rPr>
        <w:t xml:space="preserve"> </w:t>
      </w:r>
      <w:r w:rsidRPr="00B6283B">
        <w:rPr>
          <w:rFonts w:cs="Arial"/>
          <w:lang w:val="sr-Cyrl-RS" w:eastAsia="hr-HR"/>
        </w:rPr>
        <w:t>пумпе</w:t>
      </w: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8892"/>
      </w:tblGrid>
      <w:tr w:rsidR="00046C0D" w:rsidRPr="00B6283B" w:rsidTr="00AC2EC1">
        <w:trPr>
          <w:jc w:val="center"/>
        </w:trPr>
        <w:tc>
          <w:tcPr>
            <w:tcW w:w="797" w:type="dxa"/>
            <w:shd w:val="clear" w:color="auto" w:fill="auto"/>
            <w:vAlign w:val="center"/>
          </w:tcPr>
          <w:p w:rsidR="00046C0D" w:rsidRPr="00B6283B" w:rsidRDefault="00046C0D" w:rsidP="005D0BC1">
            <w:pPr>
              <w:shd w:val="clear" w:color="auto" w:fill="FFFFFF" w:themeFill="background1"/>
              <w:spacing w:before="0"/>
              <w:ind w:left="-240" w:firstLine="240"/>
              <w:jc w:val="center"/>
              <w:rPr>
                <w:rFonts w:cs="Arial"/>
                <w:lang w:val="sr-Latn-CS"/>
              </w:rPr>
            </w:pPr>
            <w:r w:rsidRPr="00B6283B">
              <w:rPr>
                <w:rFonts w:cs="Arial"/>
                <w:lang w:val="sr-Latn-CS"/>
              </w:rPr>
              <w:t>Ред.</w:t>
            </w:r>
          </w:p>
          <w:p w:rsidR="00046C0D" w:rsidRPr="00B6283B" w:rsidRDefault="00046C0D" w:rsidP="005D0BC1">
            <w:pPr>
              <w:shd w:val="clear" w:color="auto" w:fill="FFFFFF" w:themeFill="background1"/>
              <w:spacing w:before="0"/>
              <w:ind w:left="-240" w:firstLine="240"/>
              <w:jc w:val="center"/>
              <w:rPr>
                <w:rFonts w:cs="Arial"/>
                <w:lang w:val="en-GB"/>
              </w:rPr>
            </w:pPr>
            <w:r w:rsidRPr="00B6283B">
              <w:rPr>
                <w:rFonts w:cs="Arial"/>
                <w:lang w:val="sr-Latn-CS"/>
              </w:rPr>
              <w:t>Број</w:t>
            </w:r>
          </w:p>
        </w:tc>
        <w:tc>
          <w:tcPr>
            <w:tcW w:w="8892" w:type="dxa"/>
            <w:shd w:val="clear" w:color="auto" w:fill="auto"/>
            <w:vAlign w:val="center"/>
          </w:tcPr>
          <w:p w:rsidR="00046C0D" w:rsidRPr="00B6283B" w:rsidRDefault="00046C0D" w:rsidP="005D0BC1">
            <w:pPr>
              <w:shd w:val="clear" w:color="auto" w:fill="FFFFFF" w:themeFill="background1"/>
              <w:spacing w:before="0"/>
              <w:jc w:val="center"/>
              <w:rPr>
                <w:rFonts w:cs="Arial"/>
                <w:lang w:val="en-GB"/>
              </w:rPr>
            </w:pPr>
            <w:r w:rsidRPr="00B6283B">
              <w:rPr>
                <w:rFonts w:cs="Arial"/>
                <w:lang w:val="sr-Latn-CS"/>
              </w:rPr>
              <w:t>Предмет набавке</w:t>
            </w:r>
          </w:p>
        </w:tc>
      </w:tr>
      <w:tr w:rsidR="00FE6E5F" w:rsidRPr="00B6283B" w:rsidTr="00FE6E5F">
        <w:trPr>
          <w:jc w:val="center"/>
        </w:trPr>
        <w:tc>
          <w:tcPr>
            <w:tcW w:w="797" w:type="dxa"/>
            <w:vAlign w:val="center"/>
          </w:tcPr>
          <w:p w:rsidR="00FE6E5F" w:rsidRPr="00B6283B" w:rsidRDefault="00FE6E5F" w:rsidP="005D0BC1">
            <w:pPr>
              <w:shd w:val="clear" w:color="auto" w:fill="FFFFFF" w:themeFill="background1"/>
              <w:spacing w:before="0"/>
              <w:jc w:val="center"/>
              <w:rPr>
                <w:rFonts w:cs="Arial"/>
                <w:noProof/>
                <w:lang w:val="sr-Cyrl-RS"/>
              </w:rPr>
            </w:pPr>
            <w:r w:rsidRPr="00B6283B">
              <w:rPr>
                <w:rFonts w:cs="Arial"/>
                <w:noProof/>
                <w:lang w:val="sr-Cyrl-RS"/>
              </w:rPr>
              <w:t>1.</w:t>
            </w:r>
          </w:p>
        </w:tc>
        <w:tc>
          <w:tcPr>
            <w:tcW w:w="8892" w:type="dxa"/>
          </w:tcPr>
          <w:p w:rsidR="00FE6E5F" w:rsidRPr="00B6283B" w:rsidRDefault="00FE6E5F" w:rsidP="005D0BC1">
            <w:pPr>
              <w:shd w:val="clear" w:color="auto" w:fill="FFFFFF" w:themeFill="background1"/>
              <w:rPr>
                <w:b/>
                <w:lang w:val="sr-Cyrl-RS"/>
              </w:rPr>
            </w:pPr>
            <w:r w:rsidRPr="00B6283B">
              <w:rPr>
                <w:rFonts w:cs="Arial"/>
                <w:b/>
                <w:lang w:val="sr-Latn-RS"/>
              </w:rPr>
              <w:t xml:space="preserve">1.  </w:t>
            </w:r>
            <w:r w:rsidRPr="00B6283B">
              <w:rPr>
                <w:rFonts w:cs="Arial"/>
                <w:b/>
                <w:lang w:val="sr-Cyrl-RS"/>
              </w:rPr>
              <w:t>Ц</w:t>
            </w:r>
            <w:r w:rsidRPr="00B6283B">
              <w:rPr>
                <w:rFonts w:cs="Arial"/>
                <w:b/>
                <w:lang w:val="sr-Latn-CS"/>
              </w:rPr>
              <w:t>иркулацион</w:t>
            </w:r>
            <w:r w:rsidRPr="00B6283B">
              <w:rPr>
                <w:rFonts w:cs="Arial"/>
                <w:b/>
                <w:lang w:val="sr-Cyrl-RS"/>
              </w:rPr>
              <w:t xml:space="preserve">е </w:t>
            </w:r>
            <w:r w:rsidRPr="00B6283B">
              <w:rPr>
                <w:rFonts w:cs="Arial"/>
                <w:b/>
                <w:lang w:val="sr-Latn-CS"/>
              </w:rPr>
              <w:t xml:space="preserve"> пумп</w:t>
            </w:r>
            <w:r w:rsidRPr="00B6283B">
              <w:rPr>
                <w:rFonts w:cs="Arial"/>
                <w:b/>
                <w:lang w:val="sr-Cyrl-RS"/>
              </w:rPr>
              <w:t xml:space="preserve">е  </w:t>
            </w:r>
            <w:r w:rsidRPr="00B6283B">
              <w:rPr>
                <w:rFonts w:cs="Arial"/>
                <w:b/>
                <w:lang w:val="sr-Cyrl-CS"/>
              </w:rPr>
              <w:t>са сувим ротором</w:t>
            </w:r>
            <w:r w:rsidRPr="00B6283B">
              <w:rPr>
                <w:rFonts w:cs="Arial"/>
                <w:b/>
                <w:lang w:val="sr-Latn-RS"/>
              </w:rPr>
              <w:t>,</w:t>
            </w:r>
            <w:r w:rsidRPr="00B6283B">
              <w:rPr>
                <w:rFonts w:cs="Arial"/>
                <w:b/>
                <w:lang w:val="sr-Cyrl-CS"/>
              </w:rPr>
              <w:t xml:space="preserve"> </w:t>
            </w:r>
            <w:r w:rsidRPr="00B6283B">
              <w:rPr>
                <w:rFonts w:cs="Arial"/>
                <w:b/>
                <w:lang w:val="sr-Latn-RS"/>
              </w:rPr>
              <w:t>NO</w:t>
            </w:r>
            <w:r w:rsidRPr="00B6283B">
              <w:rPr>
                <w:rFonts w:cs="Arial"/>
                <w:b/>
                <w:lang w:val="sr-Cyrl-RS"/>
              </w:rPr>
              <w:t xml:space="preserve">40 </w:t>
            </w:r>
            <w:r w:rsidRPr="00B6283B">
              <w:rPr>
                <w:rFonts w:cs="Arial"/>
                <w:b/>
                <w:lang w:val="sr-Latn-RS"/>
              </w:rPr>
              <w:t>NP</w:t>
            </w:r>
            <w:r w:rsidRPr="00B6283B">
              <w:rPr>
                <w:rFonts w:cs="Arial"/>
                <w:b/>
                <w:lang w:val="sr-Cyrl-RS"/>
              </w:rPr>
              <w:t>6</w:t>
            </w:r>
            <w:r w:rsidRPr="00B6283B">
              <w:rPr>
                <w:rFonts w:cs="Arial"/>
                <w:b/>
                <w:lang w:val="sr-Latn-CS"/>
              </w:rPr>
              <w:t xml:space="preserve"> за систем грејања</w:t>
            </w:r>
            <w:r w:rsidRPr="00B6283B">
              <w:rPr>
                <w:b/>
                <w:lang w:val="sr-Cyrl-RS"/>
              </w:rPr>
              <w:t>:</w:t>
            </w:r>
          </w:p>
          <w:p w:rsidR="00FE6E5F" w:rsidRPr="00B6283B" w:rsidRDefault="00FE6E5F" w:rsidP="005D0BC1">
            <w:pPr>
              <w:shd w:val="clear" w:color="auto" w:fill="FFFFFF" w:themeFill="background1"/>
              <w:rPr>
                <w:rFonts w:cs="Arial"/>
                <w:lang w:val="sr-Cyrl-RS"/>
              </w:rPr>
            </w:pPr>
            <w:r w:rsidRPr="00B6283B">
              <w:rPr>
                <w:rFonts w:cs="Arial"/>
                <w:lang w:val="sr-Cyrl-RS"/>
              </w:rPr>
              <w:t xml:space="preserve">-са прирубничком везом, прирубнице </w:t>
            </w:r>
            <w:r w:rsidRPr="00B6283B">
              <w:rPr>
                <w:rFonts w:cs="Arial"/>
                <w:lang w:val="sr-Latn-RS"/>
              </w:rPr>
              <w:t>NP</w:t>
            </w:r>
            <w:r w:rsidRPr="00B6283B">
              <w:rPr>
                <w:rFonts w:cs="Arial"/>
                <w:lang w:val="sr-Cyrl-RS"/>
              </w:rPr>
              <w:t xml:space="preserve">6 по </w:t>
            </w:r>
            <w:r w:rsidRPr="00B6283B">
              <w:rPr>
                <w:rFonts w:cs="Arial"/>
                <w:lang w:val="sr-Latn-RS"/>
              </w:rPr>
              <w:t>DIN</w:t>
            </w:r>
            <w:r w:rsidRPr="00B6283B">
              <w:rPr>
                <w:rFonts w:cs="Arial"/>
                <w:lang w:val="sr-Cyrl-RS"/>
              </w:rPr>
              <w:t>2631</w:t>
            </w:r>
          </w:p>
          <w:p w:rsidR="00FE6E5F" w:rsidRPr="00B6283B" w:rsidRDefault="00FE6E5F" w:rsidP="005D0BC1">
            <w:pPr>
              <w:shd w:val="clear" w:color="auto" w:fill="FFFFFF" w:themeFill="background1"/>
              <w:rPr>
                <w:rFonts w:cs="Arial"/>
                <w:lang w:val="sr-Latn-RS"/>
              </w:rPr>
            </w:pPr>
            <w:r w:rsidRPr="00B6283B">
              <w:rPr>
                <w:rFonts w:cs="Arial"/>
                <w:lang w:val="sr-Cyrl-RS"/>
              </w:rPr>
              <w:t xml:space="preserve">- за течност </w:t>
            </w:r>
            <w:r w:rsidRPr="00B6283B">
              <w:rPr>
                <w:rFonts w:cs="Arial"/>
                <w:lang w:val="sr-Latn-CS"/>
              </w:rPr>
              <w:t xml:space="preserve">температуре  до </w:t>
            </w:r>
            <w:r w:rsidRPr="00B6283B">
              <w:rPr>
                <w:rFonts w:cs="Arial"/>
                <w:lang w:val="sr-Cyrl-RS"/>
              </w:rPr>
              <w:t>110</w:t>
            </w:r>
            <w:r w:rsidRPr="00B6283B">
              <w:rPr>
                <w:rFonts w:cs="Arial"/>
                <w:vertAlign w:val="superscript"/>
                <w:lang w:val="sr-Latn-RS"/>
              </w:rPr>
              <w:t>o</w:t>
            </w:r>
            <w:r w:rsidRPr="00B6283B">
              <w:rPr>
                <w:rFonts w:cs="Arial"/>
                <w:lang w:val="sr-Latn-RS"/>
              </w:rPr>
              <w:t>C</w:t>
            </w:r>
          </w:p>
          <w:p w:rsidR="00FE6E5F" w:rsidRPr="00B6283B" w:rsidRDefault="00FE6E5F" w:rsidP="005D0BC1">
            <w:pPr>
              <w:shd w:val="clear" w:color="auto" w:fill="FFFFFF" w:themeFill="background1"/>
              <w:rPr>
                <w:rFonts w:cs="Arial"/>
                <w:lang w:val="sr-Latn-RS"/>
              </w:rPr>
            </w:pPr>
            <w:r w:rsidRPr="00B6283B">
              <w:rPr>
                <w:rFonts w:cs="Arial"/>
                <w:lang w:val="sr-Cyrl-RS"/>
              </w:rPr>
              <w:t>-електро мотор, трофазни 380</w:t>
            </w:r>
            <w:r w:rsidRPr="00B6283B">
              <w:rPr>
                <w:rFonts w:cs="Arial"/>
                <w:lang w:val="sr-Latn-RS"/>
              </w:rPr>
              <w:t>V</w:t>
            </w:r>
            <w:r w:rsidRPr="00B6283B">
              <w:rPr>
                <w:rFonts w:cs="Arial"/>
                <w:lang w:val="sr-Cyrl-RS"/>
              </w:rPr>
              <w:t>, 50</w:t>
            </w:r>
            <w:r w:rsidRPr="00B6283B">
              <w:rPr>
                <w:rFonts w:cs="Arial"/>
                <w:lang w:val="sr-Latn-RS"/>
              </w:rPr>
              <w:t>Hz</w:t>
            </w:r>
            <w:r w:rsidRPr="00B6283B">
              <w:rPr>
                <w:rFonts w:cs="Arial"/>
                <w:lang w:val="sr-Cyrl-RS"/>
              </w:rPr>
              <w:t xml:space="preserve">, заштита </w:t>
            </w:r>
            <w:r w:rsidRPr="00B6283B">
              <w:rPr>
                <w:rFonts w:cs="Arial"/>
                <w:lang w:val="sr-Latn-RS"/>
              </w:rPr>
              <w:t>IP</w:t>
            </w:r>
            <w:r w:rsidRPr="00B6283B">
              <w:rPr>
                <w:rFonts w:cs="Arial"/>
                <w:lang w:val="sr-Cyrl-RS"/>
              </w:rPr>
              <w:t xml:space="preserve">44, изолација </w:t>
            </w:r>
            <w:r w:rsidRPr="00B6283B">
              <w:rPr>
                <w:rFonts w:cs="Arial"/>
                <w:lang w:val="sr-Latn-RS"/>
              </w:rPr>
              <w:t>F</w:t>
            </w:r>
            <w:r w:rsidRPr="00B6283B">
              <w:rPr>
                <w:rFonts w:cs="Arial"/>
                <w:lang w:val="sr-Cyrl-RS"/>
              </w:rPr>
              <w:t>, број обртаја 1400 о/мин, смер окретања десни гледано са стране пумпе,</w:t>
            </w:r>
          </w:p>
          <w:p w:rsidR="00FE6E5F" w:rsidRPr="00B6283B" w:rsidRDefault="00FE6E5F" w:rsidP="005D0BC1">
            <w:pPr>
              <w:shd w:val="clear" w:color="auto" w:fill="FFFFFF" w:themeFill="background1"/>
              <w:ind w:hanging="2"/>
              <w:rPr>
                <w:rFonts w:cs="Arial"/>
                <w:lang w:val="sr-Cyrl-RS"/>
              </w:rPr>
            </w:pPr>
            <w:r w:rsidRPr="00B6283B">
              <w:rPr>
                <w:rFonts w:cs="Arial"/>
                <w:lang w:val="sr-Cyrl-RS"/>
              </w:rPr>
              <w:t>-</w:t>
            </w:r>
            <w:r w:rsidRPr="00B6283B">
              <w:rPr>
                <w:rFonts w:cs="Arial"/>
                <w:lang w:val="sr-Latn-CS"/>
              </w:rPr>
              <w:t>Q</w:t>
            </w:r>
            <w:r w:rsidRPr="00B6283B">
              <w:rPr>
                <w:rFonts w:cs="Arial"/>
                <w:lang w:val="sr-Cyrl-RS"/>
              </w:rPr>
              <w:t xml:space="preserve"> - </w:t>
            </w:r>
            <w:r w:rsidRPr="00B6283B">
              <w:rPr>
                <w:rFonts w:cs="Arial"/>
                <w:lang w:val="sr-Cyrl-CS"/>
              </w:rPr>
              <w:t>Н</w:t>
            </w:r>
            <w:r w:rsidRPr="00B6283B">
              <w:rPr>
                <w:rFonts w:cs="Arial"/>
                <w:lang w:val="sr-Cyrl-RS"/>
              </w:rPr>
              <w:t xml:space="preserve"> крив</w:t>
            </w:r>
            <w:r w:rsidRPr="00B6283B">
              <w:rPr>
                <w:rFonts w:cs="Arial"/>
                <w:lang w:val="sr-Latn-RS"/>
              </w:rPr>
              <w:t xml:space="preserve">a </w:t>
            </w:r>
            <w:r w:rsidRPr="00B6283B">
              <w:rPr>
                <w:rFonts w:cs="Arial"/>
                <w:lang w:val="sr-Cyrl-RS"/>
              </w:rPr>
              <w:t xml:space="preserve">пумпе је задата са две тачке </w:t>
            </w:r>
            <w:r w:rsidRPr="00B6283B">
              <w:rPr>
                <w:rFonts w:cs="Arial"/>
                <w:lang w:val="sr-Latn-CS"/>
              </w:rPr>
              <w:t>Q</w:t>
            </w:r>
            <w:r w:rsidRPr="00B6283B">
              <w:rPr>
                <w:rFonts w:cs="Arial"/>
                <w:lang w:val="sr-Cyrl-RS"/>
              </w:rPr>
              <w:t>=2</w:t>
            </w:r>
            <w:r w:rsidRPr="00B6283B">
              <w:rPr>
                <w:rFonts w:cs="Arial"/>
                <w:lang w:val="sr-Cyrl-CS"/>
              </w:rPr>
              <w:t xml:space="preserve"> </w:t>
            </w:r>
            <w:r w:rsidRPr="00B6283B">
              <w:rPr>
                <w:rFonts w:cs="Arial"/>
                <w:lang w:val="sr-Latn-RS"/>
              </w:rPr>
              <w:t>m</w:t>
            </w:r>
            <w:r w:rsidRPr="00B6283B">
              <w:rPr>
                <w:rFonts w:cs="Arial"/>
                <w:vertAlign w:val="superscript"/>
                <w:lang w:val="sr-Latn-RS"/>
              </w:rPr>
              <w:t>3</w:t>
            </w:r>
            <w:r w:rsidRPr="00B6283B">
              <w:rPr>
                <w:rFonts w:cs="Arial"/>
                <w:lang w:val="sr-Cyrl-RS"/>
              </w:rPr>
              <w:t>/</w:t>
            </w:r>
            <w:r w:rsidRPr="00B6283B">
              <w:rPr>
                <w:rFonts w:cs="Arial"/>
                <w:lang w:val="sr-Latn-RS"/>
              </w:rPr>
              <w:t>h</w:t>
            </w:r>
            <w:r w:rsidRPr="00B6283B">
              <w:rPr>
                <w:rFonts w:cs="Arial"/>
                <w:lang w:val="sr-Cyrl-RS"/>
              </w:rPr>
              <w:t xml:space="preserve">, </w:t>
            </w:r>
            <w:r w:rsidRPr="00B6283B">
              <w:rPr>
                <w:rFonts w:cs="Arial"/>
                <w:lang w:val="sr-Cyrl-CS"/>
              </w:rPr>
              <w:t>Н</w:t>
            </w:r>
            <w:r w:rsidRPr="00B6283B">
              <w:rPr>
                <w:rFonts w:cs="Arial"/>
                <w:lang w:val="sr-Latn-CS"/>
              </w:rPr>
              <w:t>=</w:t>
            </w:r>
            <w:r w:rsidRPr="00B6283B">
              <w:rPr>
                <w:rFonts w:cs="Arial"/>
                <w:lang w:val="sr-Cyrl-RS"/>
              </w:rPr>
              <w:t>1,3</w:t>
            </w:r>
            <w:r w:rsidRPr="00B6283B">
              <w:rPr>
                <w:rFonts w:cs="Arial"/>
                <w:lang w:val="sr-Latn-CS"/>
              </w:rPr>
              <w:t xml:space="preserve">mVS </w:t>
            </w:r>
            <w:r w:rsidRPr="00B6283B">
              <w:rPr>
                <w:rFonts w:cs="Arial"/>
                <w:lang w:val="sr-Cyrl-RS"/>
              </w:rPr>
              <w:t xml:space="preserve">и </w:t>
            </w:r>
            <w:r w:rsidRPr="00B6283B">
              <w:rPr>
                <w:rFonts w:cs="Arial"/>
                <w:lang w:val="sr-Latn-CS"/>
              </w:rPr>
              <w:t>Q=</w:t>
            </w:r>
            <w:r w:rsidRPr="00B6283B">
              <w:rPr>
                <w:rFonts w:cs="Arial"/>
                <w:lang w:val="sr-Cyrl-RS"/>
              </w:rPr>
              <w:t>3</w:t>
            </w:r>
            <w:r w:rsidRPr="00B6283B">
              <w:rPr>
                <w:rFonts w:cs="Arial"/>
                <w:lang w:val="sr-Cyrl-CS"/>
              </w:rPr>
              <w:t xml:space="preserve"> </w:t>
            </w:r>
            <w:r w:rsidRPr="00B6283B">
              <w:rPr>
                <w:rFonts w:cs="Arial"/>
                <w:lang w:val="sr-Latn-RS"/>
              </w:rPr>
              <w:t>m</w:t>
            </w:r>
            <w:r w:rsidRPr="00B6283B">
              <w:rPr>
                <w:rFonts w:cs="Arial"/>
                <w:vertAlign w:val="superscript"/>
                <w:lang w:val="sr-Latn-RS"/>
              </w:rPr>
              <w:t>3</w:t>
            </w:r>
            <w:r w:rsidRPr="00B6283B">
              <w:rPr>
                <w:rFonts w:cs="Arial"/>
                <w:lang w:val="sr-Cyrl-RS"/>
              </w:rPr>
              <w:t>/</w:t>
            </w:r>
            <w:r w:rsidRPr="00B6283B">
              <w:rPr>
                <w:rFonts w:cs="Arial"/>
                <w:lang w:val="sr-Latn-RS"/>
              </w:rPr>
              <w:t>h</w:t>
            </w:r>
            <w:r w:rsidRPr="00B6283B">
              <w:rPr>
                <w:rFonts w:cs="Arial"/>
                <w:lang w:val="sr-Cyrl-RS"/>
              </w:rPr>
              <w:t>,</w:t>
            </w:r>
            <w:r w:rsidRPr="00B6283B">
              <w:rPr>
                <w:rFonts w:cs="Arial"/>
                <w:lang w:val="sr-Cyrl-CS"/>
              </w:rPr>
              <w:t xml:space="preserve"> Н</w:t>
            </w:r>
            <w:r w:rsidRPr="00B6283B">
              <w:rPr>
                <w:rFonts w:cs="Arial"/>
                <w:lang w:val="sr-Latn-CS"/>
              </w:rPr>
              <w:t>=</w:t>
            </w:r>
            <w:r w:rsidRPr="00B6283B">
              <w:rPr>
                <w:rFonts w:cs="Arial"/>
                <w:lang w:val="sr-Cyrl-CS"/>
              </w:rPr>
              <w:t xml:space="preserve"> </w:t>
            </w:r>
            <w:r w:rsidRPr="00B6283B">
              <w:rPr>
                <w:rFonts w:cs="Arial"/>
                <w:lang w:val="sr-Cyrl-RS"/>
              </w:rPr>
              <w:t>1,2</w:t>
            </w:r>
            <w:r w:rsidRPr="00B6283B">
              <w:rPr>
                <w:rFonts w:cs="Arial"/>
                <w:lang w:val="sr-Latn-CS"/>
              </w:rPr>
              <w:t xml:space="preserve"> mVS</w:t>
            </w:r>
            <w:r w:rsidRPr="00B6283B">
              <w:rPr>
                <w:rFonts w:cs="Arial"/>
                <w:lang w:val="sr-Cyrl-RS"/>
              </w:rPr>
              <w:t>, са        дозвољеним одступањима протока ±0,2</w:t>
            </w:r>
            <w:r w:rsidRPr="00B6283B">
              <w:rPr>
                <w:rFonts w:cs="Arial"/>
                <w:lang w:val="sr-Latn-CS"/>
              </w:rPr>
              <w:t xml:space="preserve"> </w:t>
            </w:r>
            <w:r w:rsidRPr="00B6283B">
              <w:rPr>
                <w:rFonts w:cs="Arial"/>
                <w:lang w:val="sr-Latn-RS"/>
              </w:rPr>
              <w:t>m</w:t>
            </w:r>
            <w:r w:rsidRPr="00B6283B">
              <w:rPr>
                <w:rFonts w:cs="Arial"/>
                <w:vertAlign w:val="superscript"/>
                <w:lang w:val="sr-Latn-RS"/>
              </w:rPr>
              <w:t>3</w:t>
            </w:r>
            <w:r w:rsidRPr="00B6283B">
              <w:rPr>
                <w:rFonts w:cs="Arial"/>
                <w:lang w:val="sr-Cyrl-RS"/>
              </w:rPr>
              <w:t>/</w:t>
            </w:r>
            <w:r w:rsidRPr="00B6283B">
              <w:rPr>
                <w:rFonts w:cs="Arial"/>
                <w:lang w:val="sr-Latn-RS"/>
              </w:rPr>
              <w:t>h</w:t>
            </w:r>
            <w:r w:rsidRPr="00B6283B">
              <w:rPr>
                <w:rFonts w:cs="Arial"/>
                <w:lang w:val="sr-Cyrl-RS"/>
              </w:rPr>
              <w:t xml:space="preserve"> и притиска ±0,2 </w:t>
            </w:r>
            <w:r w:rsidRPr="00B6283B">
              <w:rPr>
                <w:rFonts w:cs="Arial"/>
                <w:lang w:val="sr-Latn-CS"/>
              </w:rPr>
              <w:t>mVS</w:t>
            </w:r>
            <w:r w:rsidRPr="00B6283B">
              <w:rPr>
                <w:rFonts w:cs="Arial"/>
                <w:lang w:val="sr-Cyrl-RS"/>
              </w:rPr>
              <w:t xml:space="preserve">. </w:t>
            </w:r>
          </w:p>
          <w:p w:rsidR="00FE6E5F" w:rsidRPr="00B6283B" w:rsidRDefault="00FE6E5F" w:rsidP="005D0BC1">
            <w:pPr>
              <w:shd w:val="clear" w:color="auto" w:fill="FFFFFF" w:themeFill="background1"/>
              <w:rPr>
                <w:rFonts w:cs="Arial"/>
                <w:lang w:val="sr-Cyrl-RS"/>
              </w:rPr>
            </w:pPr>
            <w:r w:rsidRPr="00B6283B">
              <w:rPr>
                <w:rFonts w:cs="Arial"/>
                <w:lang w:val="sr-Latn-CS"/>
              </w:rPr>
              <w:t>-</w:t>
            </w:r>
            <w:r w:rsidRPr="00B6283B">
              <w:rPr>
                <w:rFonts w:cs="Arial"/>
                <w:lang w:val="sr-Cyrl-RS"/>
              </w:rPr>
              <w:t xml:space="preserve">дефинисано подручје на </w:t>
            </w:r>
            <w:r w:rsidRPr="00B6283B">
              <w:rPr>
                <w:rFonts w:cs="Arial"/>
                <w:lang w:val="sr-Latn-CS"/>
              </w:rPr>
              <w:t>Q</w:t>
            </w:r>
            <w:r w:rsidRPr="00B6283B">
              <w:rPr>
                <w:rFonts w:cs="Arial"/>
                <w:lang w:val="sr-Cyrl-RS"/>
              </w:rPr>
              <w:t xml:space="preserve"> - </w:t>
            </w:r>
            <w:r w:rsidRPr="00B6283B">
              <w:rPr>
                <w:rFonts w:cs="Arial"/>
                <w:lang w:val="sr-Cyrl-CS"/>
              </w:rPr>
              <w:t>Н</w:t>
            </w:r>
            <w:r w:rsidRPr="00B6283B">
              <w:rPr>
                <w:rFonts w:cs="Arial"/>
                <w:lang w:val="sr-Cyrl-RS"/>
              </w:rPr>
              <w:t xml:space="preserve"> кривој треба да се налази у подручју најбољег степена корисности  пумпе  </w:t>
            </w:r>
          </w:p>
          <w:p w:rsidR="00FE6E5F" w:rsidRPr="00B6283B" w:rsidRDefault="00FE6E5F" w:rsidP="005D0BC1">
            <w:pPr>
              <w:shd w:val="clear" w:color="auto" w:fill="FFFFFF" w:themeFill="background1"/>
              <w:tabs>
                <w:tab w:val="right" w:pos="10255"/>
              </w:tabs>
              <w:rPr>
                <w:rFonts w:cs="Arial"/>
                <w:b/>
                <w:lang w:val="sr-Latn-RS"/>
              </w:rPr>
            </w:pPr>
            <w:r w:rsidRPr="00B6283B">
              <w:rPr>
                <w:rFonts w:cs="Arial"/>
                <w:lang w:val="sr-Cyrl-RS" w:eastAsia="hr-HR"/>
              </w:rPr>
              <w:t xml:space="preserve">-да су растојања између прирубница одговарајућа са растојањима на постојећим пумпама које су у употреби у ТЕ Колубари, а то су циркулационе пумпе са влажним ротором </w:t>
            </w:r>
            <w:r w:rsidRPr="00B6283B">
              <w:rPr>
                <w:rFonts w:cs="Arial"/>
                <w:lang w:val="sr-Latn-RS" w:eastAsia="hr-HR"/>
              </w:rPr>
              <w:t>IMP</w:t>
            </w:r>
            <w:r w:rsidRPr="00B6283B">
              <w:rPr>
                <w:rFonts w:cs="Arial"/>
                <w:lang w:val="sr-Cyrl-RS" w:eastAsia="hr-HR"/>
              </w:rPr>
              <w:t xml:space="preserve"> модели </w:t>
            </w:r>
            <w:r w:rsidRPr="00B6283B">
              <w:rPr>
                <w:rFonts w:cs="Arial"/>
                <w:lang w:eastAsia="hr-HR"/>
              </w:rPr>
              <w:t>G</w:t>
            </w:r>
            <w:r w:rsidRPr="00B6283B">
              <w:rPr>
                <w:rFonts w:cs="Arial"/>
                <w:lang w:val="sr-Latn-RS" w:eastAsia="hr-HR"/>
              </w:rPr>
              <w:t>H</w:t>
            </w:r>
            <w:r w:rsidRPr="00B6283B">
              <w:rPr>
                <w:rFonts w:cs="Arial"/>
                <w:lang w:val="sr-Cyrl-RS" w:eastAsia="hr-HR"/>
              </w:rPr>
              <w:t xml:space="preserve"> и</w:t>
            </w:r>
            <w:r w:rsidRPr="00B6283B">
              <w:rPr>
                <w:rFonts w:cs="Arial"/>
                <w:lang w:val="sr-Latn-RS" w:eastAsia="hr-HR"/>
              </w:rPr>
              <w:t xml:space="preserve"> GHR</w:t>
            </w:r>
          </w:p>
          <w:p w:rsidR="00FE6E5F" w:rsidRPr="00B6283B" w:rsidRDefault="00FE6E5F" w:rsidP="005D0BC1">
            <w:pPr>
              <w:shd w:val="clear" w:color="auto" w:fill="FFFFFF" w:themeFill="background1"/>
              <w:rPr>
                <w:b/>
                <w:lang w:val="sr-Latn-CS"/>
              </w:rPr>
            </w:pPr>
            <w:r w:rsidRPr="00B6283B">
              <w:rPr>
                <w:b/>
                <w:lang w:val="sr-Latn-CS"/>
              </w:rPr>
              <w:t xml:space="preserve">2. </w:t>
            </w:r>
            <w:r w:rsidRPr="00B6283B">
              <w:rPr>
                <w:rFonts w:cs="Arial"/>
                <w:b/>
                <w:lang w:val="sr-Latn-CS"/>
              </w:rPr>
              <w:t>Циркулационе  пумпе</w:t>
            </w:r>
            <w:r w:rsidRPr="00B6283B">
              <w:rPr>
                <w:rFonts w:cs="Arial"/>
                <w:b/>
                <w:lang w:val="sr-Cyrl-RS"/>
              </w:rPr>
              <w:t xml:space="preserve"> </w:t>
            </w:r>
            <w:r w:rsidRPr="00B6283B">
              <w:rPr>
                <w:rFonts w:cs="Arial"/>
                <w:b/>
                <w:lang w:val="sr-Cyrl-CS"/>
              </w:rPr>
              <w:t>са сувим ротором</w:t>
            </w:r>
            <w:r w:rsidRPr="00B6283B">
              <w:rPr>
                <w:rFonts w:cs="Arial"/>
                <w:b/>
                <w:lang w:val="sr-Latn-RS"/>
              </w:rPr>
              <w:t>,</w:t>
            </w:r>
            <w:r w:rsidRPr="00B6283B">
              <w:rPr>
                <w:rFonts w:cs="Arial"/>
                <w:b/>
                <w:lang w:val="sr-Latn-CS"/>
              </w:rPr>
              <w:t xml:space="preserve"> NO50 NP6 за систем грејања</w:t>
            </w:r>
            <w:r w:rsidRPr="00B6283B">
              <w:rPr>
                <w:b/>
                <w:lang w:val="sr-Latn-CS"/>
              </w:rPr>
              <w:t>:</w:t>
            </w:r>
          </w:p>
          <w:p w:rsidR="00FE6E5F" w:rsidRPr="00B6283B" w:rsidRDefault="00FE6E5F" w:rsidP="005D0BC1">
            <w:pPr>
              <w:shd w:val="clear" w:color="auto" w:fill="FFFFFF" w:themeFill="background1"/>
              <w:rPr>
                <w:rFonts w:cs="Arial"/>
                <w:lang w:val="sr-Latn-CS"/>
              </w:rPr>
            </w:pPr>
            <w:r w:rsidRPr="00B6283B">
              <w:rPr>
                <w:rFonts w:cs="Arial"/>
                <w:lang w:val="sr-Latn-CS"/>
              </w:rPr>
              <w:t>-са прирубничком везом, прирубнице NP6 по DIN2631</w:t>
            </w:r>
          </w:p>
          <w:p w:rsidR="00FE6E5F" w:rsidRPr="00B6283B" w:rsidRDefault="00FE6E5F" w:rsidP="005D0BC1">
            <w:pPr>
              <w:shd w:val="clear" w:color="auto" w:fill="FFFFFF" w:themeFill="background1"/>
              <w:rPr>
                <w:rFonts w:cs="Arial"/>
                <w:lang w:val="sr-Latn-CS"/>
              </w:rPr>
            </w:pPr>
            <w:r w:rsidRPr="00B6283B">
              <w:rPr>
                <w:rFonts w:cs="Arial"/>
                <w:lang w:val="sr-Latn-CS"/>
              </w:rPr>
              <w:t>-</w:t>
            </w:r>
            <w:r w:rsidRPr="00B6283B">
              <w:rPr>
                <w:rFonts w:cs="Arial"/>
                <w:lang w:val="sr-Cyrl-RS"/>
              </w:rPr>
              <w:t xml:space="preserve">за течност </w:t>
            </w:r>
            <w:r w:rsidRPr="00B6283B">
              <w:rPr>
                <w:rFonts w:cs="Arial"/>
                <w:lang w:val="sr-Latn-CS"/>
              </w:rPr>
              <w:t>температуре  до 1</w:t>
            </w:r>
            <w:r w:rsidRPr="00B6283B">
              <w:rPr>
                <w:rFonts w:cs="Arial"/>
                <w:lang w:val="sr-Cyrl-RS"/>
              </w:rPr>
              <w:t>1</w:t>
            </w:r>
            <w:r w:rsidRPr="00B6283B">
              <w:rPr>
                <w:rFonts w:cs="Arial"/>
                <w:lang w:val="sr-Latn-CS"/>
              </w:rPr>
              <w:t>0oC</w:t>
            </w:r>
          </w:p>
          <w:p w:rsidR="00FE6E5F" w:rsidRPr="00B6283B" w:rsidRDefault="00FE6E5F" w:rsidP="005D0BC1">
            <w:pPr>
              <w:shd w:val="clear" w:color="auto" w:fill="FFFFFF" w:themeFill="background1"/>
              <w:rPr>
                <w:rFonts w:cs="Arial"/>
                <w:lang w:val="sr-Cyrl-RS"/>
              </w:rPr>
            </w:pPr>
            <w:r w:rsidRPr="00B6283B">
              <w:rPr>
                <w:rFonts w:cs="Arial"/>
                <w:lang w:val="sr-Latn-CS"/>
              </w:rPr>
              <w:t>-електро мотор, трофазни 380V, 50Hz, заштита IP44, изолација F, број обртаја 1400 о/мин, смер окретања десни гледано са стране пумпе,</w:t>
            </w:r>
          </w:p>
          <w:p w:rsidR="00FE6E5F" w:rsidRPr="00B6283B" w:rsidRDefault="00FE6E5F" w:rsidP="005D0BC1">
            <w:pPr>
              <w:shd w:val="clear" w:color="auto" w:fill="FFFFFF" w:themeFill="background1"/>
              <w:ind w:hanging="2"/>
              <w:rPr>
                <w:rFonts w:cs="Arial"/>
                <w:lang w:val="sr-Cyrl-RS"/>
              </w:rPr>
            </w:pPr>
            <w:r w:rsidRPr="00B6283B">
              <w:rPr>
                <w:rFonts w:cs="Arial"/>
                <w:lang w:val="sr-Latn-RS"/>
              </w:rPr>
              <w:t>-</w:t>
            </w:r>
            <w:r w:rsidRPr="00B6283B">
              <w:rPr>
                <w:rFonts w:cs="Arial"/>
                <w:lang w:val="sr-Latn-CS"/>
              </w:rPr>
              <w:t xml:space="preserve"> Q</w:t>
            </w:r>
            <w:r w:rsidRPr="00B6283B">
              <w:rPr>
                <w:rFonts w:cs="Arial"/>
                <w:lang w:val="sr-Cyrl-RS"/>
              </w:rPr>
              <w:t xml:space="preserve"> - </w:t>
            </w:r>
            <w:r w:rsidRPr="00B6283B">
              <w:rPr>
                <w:rFonts w:cs="Arial"/>
                <w:lang w:val="sr-Cyrl-CS"/>
              </w:rPr>
              <w:t>Н</w:t>
            </w:r>
            <w:r w:rsidRPr="00B6283B">
              <w:rPr>
                <w:rFonts w:cs="Arial"/>
                <w:lang w:val="sr-Cyrl-RS"/>
              </w:rPr>
              <w:t xml:space="preserve"> крив</w:t>
            </w:r>
            <w:r w:rsidRPr="00B6283B">
              <w:rPr>
                <w:rFonts w:cs="Arial"/>
                <w:lang w:val="sr-Latn-RS"/>
              </w:rPr>
              <w:t xml:space="preserve">a </w:t>
            </w:r>
            <w:r w:rsidRPr="00B6283B">
              <w:rPr>
                <w:rFonts w:cs="Arial"/>
                <w:lang w:val="sr-Cyrl-RS"/>
              </w:rPr>
              <w:t xml:space="preserve">пумпе је задата са две тачке </w:t>
            </w:r>
            <w:r w:rsidRPr="00B6283B">
              <w:rPr>
                <w:rFonts w:cs="Arial"/>
                <w:lang w:val="sr-Latn-CS"/>
              </w:rPr>
              <w:t>Q</w:t>
            </w:r>
            <w:r w:rsidRPr="00B6283B">
              <w:rPr>
                <w:rFonts w:cs="Arial"/>
                <w:lang w:val="sr-Cyrl-RS"/>
              </w:rPr>
              <w:t>=2,6</w:t>
            </w:r>
            <w:r w:rsidRPr="00B6283B">
              <w:rPr>
                <w:rFonts w:cs="Arial"/>
                <w:lang w:val="sr-Cyrl-CS"/>
              </w:rPr>
              <w:t xml:space="preserve"> </w:t>
            </w:r>
            <w:r w:rsidRPr="00B6283B">
              <w:rPr>
                <w:rFonts w:cs="Arial"/>
                <w:lang w:val="sr-Latn-RS"/>
              </w:rPr>
              <w:t>m</w:t>
            </w:r>
            <w:r w:rsidRPr="00B6283B">
              <w:rPr>
                <w:rFonts w:cs="Arial"/>
                <w:vertAlign w:val="superscript"/>
                <w:lang w:val="sr-Latn-RS"/>
              </w:rPr>
              <w:t>3</w:t>
            </w:r>
            <w:r w:rsidRPr="00B6283B">
              <w:rPr>
                <w:rFonts w:cs="Arial"/>
                <w:lang w:val="sr-Cyrl-RS"/>
              </w:rPr>
              <w:t>/</w:t>
            </w:r>
            <w:r w:rsidRPr="00B6283B">
              <w:rPr>
                <w:rFonts w:cs="Arial"/>
                <w:lang w:val="sr-Latn-RS"/>
              </w:rPr>
              <w:t>h</w:t>
            </w:r>
            <w:r w:rsidRPr="00B6283B">
              <w:rPr>
                <w:rFonts w:cs="Arial"/>
                <w:lang w:val="sr-Cyrl-RS"/>
              </w:rPr>
              <w:t xml:space="preserve">, </w:t>
            </w:r>
            <w:r w:rsidRPr="00B6283B">
              <w:rPr>
                <w:rFonts w:cs="Arial"/>
                <w:lang w:val="sr-Cyrl-CS"/>
              </w:rPr>
              <w:t>Н</w:t>
            </w:r>
            <w:r w:rsidRPr="00B6283B">
              <w:rPr>
                <w:rFonts w:cs="Arial"/>
                <w:lang w:val="sr-Latn-CS"/>
              </w:rPr>
              <w:t>=</w:t>
            </w:r>
            <w:r w:rsidRPr="00B6283B">
              <w:rPr>
                <w:rFonts w:cs="Arial"/>
                <w:lang w:val="sr-Cyrl-RS"/>
              </w:rPr>
              <w:t>2,7</w:t>
            </w:r>
            <w:r w:rsidRPr="00B6283B">
              <w:rPr>
                <w:rFonts w:cs="Arial"/>
                <w:lang w:val="sr-Latn-CS"/>
              </w:rPr>
              <w:t xml:space="preserve">mVS </w:t>
            </w:r>
            <w:r w:rsidRPr="00B6283B">
              <w:rPr>
                <w:rFonts w:cs="Arial"/>
                <w:lang w:val="sr-Cyrl-RS"/>
              </w:rPr>
              <w:t xml:space="preserve">и </w:t>
            </w:r>
            <w:r w:rsidRPr="00B6283B">
              <w:rPr>
                <w:rFonts w:cs="Arial"/>
                <w:lang w:val="sr-Latn-CS"/>
              </w:rPr>
              <w:t>Q=</w:t>
            </w:r>
            <w:r w:rsidRPr="00B6283B">
              <w:rPr>
                <w:rFonts w:cs="Arial"/>
                <w:lang w:val="sr-Cyrl-RS"/>
              </w:rPr>
              <w:t>3,6</w:t>
            </w:r>
            <w:r w:rsidRPr="00B6283B">
              <w:rPr>
                <w:rFonts w:cs="Arial"/>
                <w:lang w:val="sr-Cyrl-CS"/>
              </w:rPr>
              <w:t xml:space="preserve"> </w:t>
            </w:r>
            <w:r w:rsidRPr="00B6283B">
              <w:rPr>
                <w:rFonts w:cs="Arial"/>
                <w:lang w:val="sr-Latn-RS"/>
              </w:rPr>
              <w:t>m</w:t>
            </w:r>
            <w:r w:rsidRPr="00B6283B">
              <w:rPr>
                <w:rFonts w:cs="Arial"/>
                <w:vertAlign w:val="superscript"/>
                <w:lang w:val="sr-Latn-RS"/>
              </w:rPr>
              <w:t>3</w:t>
            </w:r>
            <w:r w:rsidRPr="00B6283B">
              <w:rPr>
                <w:rFonts w:cs="Arial"/>
                <w:lang w:val="sr-Cyrl-RS"/>
              </w:rPr>
              <w:t>/</w:t>
            </w:r>
            <w:r w:rsidRPr="00B6283B">
              <w:rPr>
                <w:rFonts w:cs="Arial"/>
                <w:lang w:val="sr-Latn-RS"/>
              </w:rPr>
              <w:t>h</w:t>
            </w:r>
            <w:r w:rsidRPr="00B6283B">
              <w:rPr>
                <w:rFonts w:cs="Arial"/>
                <w:lang w:val="sr-Cyrl-RS"/>
              </w:rPr>
              <w:t>,</w:t>
            </w:r>
            <w:r w:rsidRPr="00B6283B">
              <w:rPr>
                <w:rFonts w:cs="Arial"/>
                <w:lang w:val="sr-Cyrl-CS"/>
              </w:rPr>
              <w:t xml:space="preserve"> Н</w:t>
            </w:r>
            <w:r w:rsidRPr="00B6283B">
              <w:rPr>
                <w:rFonts w:cs="Arial"/>
                <w:lang w:val="sr-Latn-CS"/>
              </w:rPr>
              <w:t>=</w:t>
            </w:r>
            <w:r w:rsidRPr="00B6283B">
              <w:rPr>
                <w:rFonts w:cs="Arial"/>
                <w:lang w:val="sr-Cyrl-CS"/>
              </w:rPr>
              <w:t xml:space="preserve"> </w:t>
            </w:r>
            <w:r w:rsidRPr="00B6283B">
              <w:rPr>
                <w:rFonts w:cs="Arial"/>
                <w:lang w:val="sr-Cyrl-RS"/>
              </w:rPr>
              <w:t>2,5</w:t>
            </w:r>
            <w:r w:rsidRPr="00B6283B">
              <w:rPr>
                <w:rFonts w:cs="Arial"/>
                <w:lang w:val="sr-Latn-CS"/>
              </w:rPr>
              <w:t xml:space="preserve"> mVS</w:t>
            </w:r>
            <w:r w:rsidRPr="00B6283B">
              <w:rPr>
                <w:rFonts w:cs="Arial"/>
                <w:lang w:val="sr-Cyrl-RS"/>
              </w:rPr>
              <w:t>, са        дозвољеним одступањима протока ±0,2</w:t>
            </w:r>
            <w:r w:rsidRPr="00B6283B">
              <w:rPr>
                <w:rFonts w:cs="Arial"/>
                <w:lang w:val="sr-Latn-CS"/>
              </w:rPr>
              <w:t xml:space="preserve"> </w:t>
            </w:r>
            <w:r w:rsidRPr="00B6283B">
              <w:rPr>
                <w:rFonts w:cs="Arial"/>
                <w:lang w:val="sr-Latn-RS"/>
              </w:rPr>
              <w:t>m</w:t>
            </w:r>
            <w:r w:rsidRPr="00B6283B">
              <w:rPr>
                <w:rFonts w:cs="Arial"/>
                <w:vertAlign w:val="superscript"/>
                <w:lang w:val="sr-Latn-RS"/>
              </w:rPr>
              <w:t>3</w:t>
            </w:r>
            <w:r w:rsidRPr="00B6283B">
              <w:rPr>
                <w:rFonts w:cs="Arial"/>
                <w:lang w:val="sr-Cyrl-RS"/>
              </w:rPr>
              <w:t>/</w:t>
            </w:r>
            <w:r w:rsidRPr="00B6283B">
              <w:rPr>
                <w:rFonts w:cs="Arial"/>
                <w:lang w:val="sr-Latn-RS"/>
              </w:rPr>
              <w:t>h</w:t>
            </w:r>
            <w:r w:rsidRPr="00B6283B">
              <w:rPr>
                <w:rFonts w:cs="Arial"/>
                <w:lang w:val="sr-Cyrl-RS"/>
              </w:rPr>
              <w:t xml:space="preserve"> и притиска ±0,2 </w:t>
            </w:r>
            <w:r w:rsidRPr="00B6283B">
              <w:rPr>
                <w:rFonts w:cs="Arial"/>
                <w:lang w:val="sr-Latn-CS"/>
              </w:rPr>
              <w:t>mVS</w:t>
            </w:r>
            <w:r w:rsidRPr="00B6283B">
              <w:rPr>
                <w:rFonts w:cs="Arial"/>
                <w:lang w:val="sr-Cyrl-RS"/>
              </w:rPr>
              <w:t xml:space="preserve">. </w:t>
            </w:r>
          </w:p>
          <w:p w:rsidR="00FE6E5F" w:rsidRPr="00B6283B" w:rsidRDefault="00FE6E5F" w:rsidP="005D0BC1">
            <w:pPr>
              <w:shd w:val="clear" w:color="auto" w:fill="FFFFFF" w:themeFill="background1"/>
              <w:rPr>
                <w:rFonts w:cs="Arial"/>
                <w:lang w:val="sr-Cyrl-RS"/>
              </w:rPr>
            </w:pPr>
            <w:r w:rsidRPr="00B6283B">
              <w:rPr>
                <w:rFonts w:cs="Arial"/>
                <w:lang w:val="sr-Latn-CS"/>
              </w:rPr>
              <w:t>-</w:t>
            </w:r>
            <w:r w:rsidRPr="00B6283B">
              <w:rPr>
                <w:rFonts w:cs="Arial"/>
                <w:lang w:val="sr-Cyrl-RS"/>
              </w:rPr>
              <w:t xml:space="preserve">дефинисано подручје на </w:t>
            </w:r>
            <w:r w:rsidRPr="00B6283B">
              <w:rPr>
                <w:rFonts w:cs="Arial"/>
                <w:lang w:val="sr-Latn-CS"/>
              </w:rPr>
              <w:t>Q</w:t>
            </w:r>
            <w:r w:rsidRPr="00B6283B">
              <w:rPr>
                <w:rFonts w:cs="Arial"/>
                <w:lang w:val="sr-Cyrl-RS"/>
              </w:rPr>
              <w:t xml:space="preserve"> - </w:t>
            </w:r>
            <w:r w:rsidRPr="00B6283B">
              <w:rPr>
                <w:rFonts w:cs="Arial"/>
                <w:lang w:val="sr-Cyrl-CS"/>
              </w:rPr>
              <w:t>Н</w:t>
            </w:r>
            <w:r w:rsidRPr="00B6283B">
              <w:rPr>
                <w:rFonts w:cs="Arial"/>
                <w:lang w:val="sr-Cyrl-RS"/>
              </w:rPr>
              <w:t xml:space="preserve"> кривој треба да се налази у подручју најбољег степена корисности  пумпе  </w:t>
            </w:r>
          </w:p>
          <w:p w:rsidR="00FE6E5F" w:rsidRPr="00B6283B" w:rsidRDefault="00FE6E5F" w:rsidP="005D0BC1">
            <w:pPr>
              <w:shd w:val="clear" w:color="auto" w:fill="FFFFFF" w:themeFill="background1"/>
              <w:tabs>
                <w:tab w:val="right" w:pos="10255"/>
              </w:tabs>
              <w:rPr>
                <w:rFonts w:cs="Arial"/>
                <w:b/>
                <w:lang w:val="sr-Latn-RS"/>
              </w:rPr>
            </w:pPr>
            <w:r w:rsidRPr="00B6283B">
              <w:rPr>
                <w:rFonts w:cs="Arial"/>
                <w:lang w:val="sr-Cyrl-RS" w:eastAsia="hr-HR"/>
              </w:rPr>
              <w:t xml:space="preserve">-Да су растојања између прирубница одговарајућа са растојањима на постојећим пумпама које су у употреби у ТЕ Колубари, а то су циркулационе пумпе са влажним ротором </w:t>
            </w:r>
            <w:r w:rsidRPr="00B6283B">
              <w:rPr>
                <w:rFonts w:cs="Arial"/>
                <w:lang w:val="sr-Latn-RS" w:eastAsia="hr-HR"/>
              </w:rPr>
              <w:t>IMP</w:t>
            </w:r>
            <w:r w:rsidRPr="00B6283B">
              <w:rPr>
                <w:rFonts w:cs="Arial"/>
                <w:lang w:val="sr-Cyrl-RS" w:eastAsia="hr-HR"/>
              </w:rPr>
              <w:t xml:space="preserve"> модели </w:t>
            </w:r>
            <w:r w:rsidRPr="00B6283B">
              <w:rPr>
                <w:rFonts w:cs="Arial"/>
                <w:lang w:eastAsia="hr-HR"/>
              </w:rPr>
              <w:t>G</w:t>
            </w:r>
            <w:r w:rsidRPr="00B6283B">
              <w:rPr>
                <w:rFonts w:cs="Arial"/>
                <w:lang w:val="sr-Latn-RS" w:eastAsia="hr-HR"/>
              </w:rPr>
              <w:t>H</w:t>
            </w:r>
            <w:r w:rsidRPr="00B6283B">
              <w:rPr>
                <w:rFonts w:cs="Arial"/>
                <w:lang w:val="sr-Cyrl-RS" w:eastAsia="hr-HR"/>
              </w:rPr>
              <w:t xml:space="preserve"> и</w:t>
            </w:r>
            <w:r w:rsidRPr="00B6283B">
              <w:rPr>
                <w:rFonts w:cs="Arial"/>
                <w:lang w:val="sr-Latn-RS" w:eastAsia="hr-HR"/>
              </w:rPr>
              <w:t xml:space="preserve"> GHR</w:t>
            </w:r>
          </w:p>
          <w:p w:rsidR="00FE6E5F" w:rsidRPr="00B6283B" w:rsidRDefault="00FE6E5F" w:rsidP="005D0BC1">
            <w:pPr>
              <w:shd w:val="clear" w:color="auto" w:fill="FFFFFF" w:themeFill="background1"/>
              <w:rPr>
                <w:rFonts w:cs="Arial"/>
                <w:b/>
                <w:noProof/>
                <w:lang w:val="sr-Latn-CS"/>
              </w:rPr>
            </w:pPr>
            <w:r w:rsidRPr="00B6283B">
              <w:rPr>
                <w:rFonts w:cs="Arial"/>
                <w:b/>
                <w:noProof/>
                <w:lang w:val="sr-Latn-CS"/>
              </w:rPr>
              <w:t xml:space="preserve">3. Циркулационе  пумпе, </w:t>
            </w:r>
            <w:r w:rsidRPr="00B6283B">
              <w:rPr>
                <w:rFonts w:cs="Arial"/>
                <w:b/>
                <w:lang w:val="sr-Cyrl-CS"/>
              </w:rPr>
              <w:t>са сувим ротором</w:t>
            </w:r>
            <w:r w:rsidRPr="00B6283B">
              <w:rPr>
                <w:rFonts w:cs="Arial"/>
                <w:b/>
                <w:lang w:val="sr-Latn-RS"/>
              </w:rPr>
              <w:t>,</w:t>
            </w:r>
            <w:r w:rsidRPr="00B6283B">
              <w:rPr>
                <w:rFonts w:cs="Arial"/>
                <w:b/>
                <w:noProof/>
                <w:lang w:val="sr-Latn-CS"/>
              </w:rPr>
              <w:t xml:space="preserve"> NO65 NP6 за систем грејања:</w:t>
            </w:r>
          </w:p>
          <w:p w:rsidR="00FE6E5F" w:rsidRPr="00B6283B" w:rsidRDefault="00FE6E5F" w:rsidP="005D0BC1">
            <w:pPr>
              <w:shd w:val="clear" w:color="auto" w:fill="FFFFFF" w:themeFill="background1"/>
              <w:rPr>
                <w:rFonts w:cs="Arial"/>
                <w:noProof/>
                <w:lang w:val="sr-Latn-CS"/>
              </w:rPr>
            </w:pPr>
            <w:r w:rsidRPr="00B6283B">
              <w:rPr>
                <w:rFonts w:cs="Arial"/>
                <w:noProof/>
                <w:lang w:val="sr-Latn-CS"/>
              </w:rPr>
              <w:t>-са прирубничком везом, прирубнице NP6 по DIN2631</w:t>
            </w:r>
          </w:p>
          <w:p w:rsidR="00FE6E5F" w:rsidRPr="00B6283B" w:rsidRDefault="00FE6E5F" w:rsidP="005D0BC1">
            <w:pPr>
              <w:shd w:val="clear" w:color="auto" w:fill="FFFFFF" w:themeFill="background1"/>
              <w:rPr>
                <w:rFonts w:cs="Arial"/>
                <w:noProof/>
                <w:lang w:val="sr-Latn-CS"/>
              </w:rPr>
            </w:pPr>
            <w:r w:rsidRPr="00B6283B">
              <w:rPr>
                <w:rFonts w:cs="Arial"/>
                <w:noProof/>
                <w:lang w:val="sr-Latn-CS"/>
              </w:rPr>
              <w:t>-</w:t>
            </w:r>
            <w:r w:rsidRPr="00B6283B">
              <w:rPr>
                <w:rFonts w:cs="Arial"/>
                <w:lang w:val="sr-Cyrl-RS"/>
              </w:rPr>
              <w:t xml:space="preserve"> за течност </w:t>
            </w:r>
            <w:r w:rsidRPr="00B6283B">
              <w:rPr>
                <w:rFonts w:cs="Arial"/>
                <w:lang w:val="sr-Latn-CS"/>
              </w:rPr>
              <w:t xml:space="preserve">температуре  до </w:t>
            </w:r>
            <w:r w:rsidRPr="00B6283B">
              <w:rPr>
                <w:rFonts w:cs="Arial"/>
                <w:noProof/>
                <w:lang w:val="sr-Latn-CS"/>
              </w:rPr>
              <w:t>1</w:t>
            </w:r>
            <w:r w:rsidRPr="00B6283B">
              <w:rPr>
                <w:rFonts w:cs="Arial"/>
                <w:noProof/>
                <w:lang w:val="sr-Cyrl-RS"/>
              </w:rPr>
              <w:t>1</w:t>
            </w:r>
            <w:r w:rsidRPr="00B6283B">
              <w:rPr>
                <w:rFonts w:cs="Arial"/>
                <w:noProof/>
                <w:lang w:val="sr-Latn-CS"/>
              </w:rPr>
              <w:t>0</w:t>
            </w:r>
            <w:r w:rsidRPr="00B6283B">
              <w:rPr>
                <w:rFonts w:cs="Arial"/>
                <w:noProof/>
                <w:vertAlign w:val="superscript"/>
                <w:lang w:val="sr-Latn-CS"/>
              </w:rPr>
              <w:t>o</w:t>
            </w:r>
            <w:r w:rsidRPr="00B6283B">
              <w:rPr>
                <w:rFonts w:cs="Arial"/>
                <w:noProof/>
                <w:lang w:val="sr-Latn-CS"/>
              </w:rPr>
              <w:t>C</w:t>
            </w:r>
          </w:p>
          <w:p w:rsidR="00FE6E5F" w:rsidRPr="00B6283B" w:rsidRDefault="00FE6E5F" w:rsidP="005D0BC1">
            <w:pPr>
              <w:shd w:val="clear" w:color="auto" w:fill="FFFFFF" w:themeFill="background1"/>
              <w:rPr>
                <w:rFonts w:cs="Arial"/>
                <w:noProof/>
                <w:lang w:val="sr-Cyrl-RS"/>
              </w:rPr>
            </w:pPr>
            <w:r w:rsidRPr="00B6283B">
              <w:rPr>
                <w:rFonts w:cs="Arial"/>
                <w:noProof/>
                <w:lang w:val="sr-Latn-CS"/>
              </w:rPr>
              <w:t>-електро мотор, трофазни 380V, 50Hz, заштита IP44, изолација F, број обртаја 1400 о/мин, смер окретања десни гледано са стране пумпе,</w:t>
            </w:r>
          </w:p>
          <w:p w:rsidR="00FE6E5F" w:rsidRPr="00B6283B" w:rsidRDefault="00FE6E5F" w:rsidP="005D0BC1">
            <w:pPr>
              <w:shd w:val="clear" w:color="auto" w:fill="FFFFFF" w:themeFill="background1"/>
              <w:ind w:hanging="2"/>
              <w:rPr>
                <w:rFonts w:cs="Arial"/>
                <w:lang w:val="sr-Cyrl-RS"/>
              </w:rPr>
            </w:pPr>
            <w:r w:rsidRPr="00B6283B">
              <w:rPr>
                <w:rFonts w:cs="Arial"/>
                <w:lang w:val="sr-Latn-RS"/>
              </w:rPr>
              <w:lastRenderedPageBreak/>
              <w:t>-</w:t>
            </w:r>
            <w:r w:rsidRPr="00B6283B">
              <w:rPr>
                <w:rFonts w:cs="Arial"/>
                <w:lang w:val="sr-Latn-CS"/>
              </w:rPr>
              <w:t xml:space="preserve"> Q</w:t>
            </w:r>
            <w:r w:rsidRPr="00B6283B">
              <w:rPr>
                <w:rFonts w:cs="Arial"/>
                <w:lang w:val="sr-Cyrl-RS"/>
              </w:rPr>
              <w:t xml:space="preserve"> - </w:t>
            </w:r>
            <w:r w:rsidRPr="00B6283B">
              <w:rPr>
                <w:rFonts w:cs="Arial"/>
                <w:lang w:val="sr-Cyrl-CS"/>
              </w:rPr>
              <w:t>Н</w:t>
            </w:r>
            <w:r w:rsidRPr="00B6283B">
              <w:rPr>
                <w:rFonts w:cs="Arial"/>
                <w:lang w:val="sr-Cyrl-RS"/>
              </w:rPr>
              <w:t xml:space="preserve"> крив</w:t>
            </w:r>
            <w:r w:rsidRPr="00B6283B">
              <w:rPr>
                <w:rFonts w:cs="Arial"/>
                <w:lang w:val="sr-Latn-RS"/>
              </w:rPr>
              <w:t xml:space="preserve">a </w:t>
            </w:r>
            <w:r w:rsidRPr="00B6283B">
              <w:rPr>
                <w:rFonts w:cs="Arial"/>
                <w:lang w:val="sr-Cyrl-RS"/>
              </w:rPr>
              <w:t xml:space="preserve">пумпе је задата са две тачке </w:t>
            </w:r>
            <w:r w:rsidRPr="00B6283B">
              <w:rPr>
                <w:rFonts w:cs="Arial"/>
                <w:lang w:val="sr-Latn-CS"/>
              </w:rPr>
              <w:t>Q</w:t>
            </w:r>
            <w:r w:rsidRPr="00B6283B">
              <w:rPr>
                <w:rFonts w:cs="Arial"/>
                <w:lang w:val="sr-Cyrl-RS"/>
              </w:rPr>
              <w:t>=5</w:t>
            </w:r>
            <w:r w:rsidRPr="00B6283B">
              <w:rPr>
                <w:rFonts w:cs="Arial"/>
                <w:lang w:val="sr-Cyrl-CS"/>
              </w:rPr>
              <w:t xml:space="preserve"> </w:t>
            </w:r>
            <w:r w:rsidRPr="00B6283B">
              <w:rPr>
                <w:rFonts w:cs="Arial"/>
                <w:lang w:val="sr-Latn-RS"/>
              </w:rPr>
              <w:t>m</w:t>
            </w:r>
            <w:r w:rsidRPr="00B6283B">
              <w:rPr>
                <w:rFonts w:cs="Arial"/>
                <w:vertAlign w:val="superscript"/>
                <w:lang w:val="sr-Latn-RS"/>
              </w:rPr>
              <w:t>3</w:t>
            </w:r>
            <w:r w:rsidRPr="00B6283B">
              <w:rPr>
                <w:rFonts w:cs="Arial"/>
                <w:lang w:val="sr-Cyrl-RS"/>
              </w:rPr>
              <w:t>/</w:t>
            </w:r>
            <w:r w:rsidRPr="00B6283B">
              <w:rPr>
                <w:rFonts w:cs="Arial"/>
                <w:lang w:val="sr-Latn-RS"/>
              </w:rPr>
              <w:t>h</w:t>
            </w:r>
            <w:r w:rsidRPr="00B6283B">
              <w:rPr>
                <w:rFonts w:cs="Arial"/>
                <w:lang w:val="sr-Cyrl-RS"/>
              </w:rPr>
              <w:t xml:space="preserve">, </w:t>
            </w:r>
            <w:r w:rsidRPr="00B6283B">
              <w:rPr>
                <w:rFonts w:cs="Arial"/>
                <w:lang w:val="sr-Cyrl-CS"/>
              </w:rPr>
              <w:t>Н</w:t>
            </w:r>
            <w:r w:rsidRPr="00B6283B">
              <w:rPr>
                <w:rFonts w:cs="Arial"/>
                <w:lang w:val="sr-Latn-CS"/>
              </w:rPr>
              <w:t>=</w:t>
            </w:r>
            <w:r w:rsidRPr="00B6283B">
              <w:rPr>
                <w:rFonts w:cs="Arial"/>
                <w:lang w:val="sr-Cyrl-RS"/>
              </w:rPr>
              <w:t>4,2</w:t>
            </w:r>
            <w:r w:rsidRPr="00B6283B">
              <w:rPr>
                <w:rFonts w:cs="Arial"/>
                <w:lang w:val="sr-Latn-CS"/>
              </w:rPr>
              <w:t xml:space="preserve">mVS </w:t>
            </w:r>
            <w:r w:rsidRPr="00B6283B">
              <w:rPr>
                <w:rFonts w:cs="Arial"/>
                <w:lang w:val="sr-Cyrl-RS"/>
              </w:rPr>
              <w:t xml:space="preserve">и </w:t>
            </w:r>
            <w:r w:rsidRPr="00B6283B">
              <w:rPr>
                <w:rFonts w:cs="Arial"/>
                <w:lang w:val="sr-Latn-CS"/>
              </w:rPr>
              <w:t>Q=</w:t>
            </w:r>
            <w:r w:rsidRPr="00B6283B">
              <w:rPr>
                <w:rFonts w:cs="Arial"/>
                <w:lang w:val="sr-Cyrl-RS"/>
              </w:rPr>
              <w:t>6</w:t>
            </w:r>
            <w:r w:rsidRPr="00B6283B">
              <w:rPr>
                <w:rFonts w:cs="Arial"/>
                <w:lang w:val="sr-Cyrl-CS"/>
              </w:rPr>
              <w:t xml:space="preserve"> </w:t>
            </w:r>
            <w:r w:rsidRPr="00B6283B">
              <w:rPr>
                <w:rFonts w:cs="Arial"/>
                <w:lang w:val="sr-Latn-RS"/>
              </w:rPr>
              <w:t>m</w:t>
            </w:r>
            <w:r w:rsidRPr="00B6283B">
              <w:rPr>
                <w:rFonts w:cs="Arial"/>
                <w:vertAlign w:val="superscript"/>
                <w:lang w:val="sr-Latn-RS"/>
              </w:rPr>
              <w:t>3</w:t>
            </w:r>
            <w:r w:rsidRPr="00B6283B">
              <w:rPr>
                <w:rFonts w:cs="Arial"/>
                <w:lang w:val="sr-Cyrl-RS"/>
              </w:rPr>
              <w:t>/</w:t>
            </w:r>
            <w:r w:rsidRPr="00B6283B">
              <w:rPr>
                <w:rFonts w:cs="Arial"/>
                <w:lang w:val="sr-Latn-RS"/>
              </w:rPr>
              <w:t>h</w:t>
            </w:r>
            <w:r w:rsidRPr="00B6283B">
              <w:rPr>
                <w:rFonts w:cs="Arial"/>
                <w:lang w:val="sr-Cyrl-RS"/>
              </w:rPr>
              <w:t>,</w:t>
            </w:r>
            <w:r w:rsidRPr="00B6283B">
              <w:rPr>
                <w:rFonts w:cs="Arial"/>
                <w:lang w:val="sr-Cyrl-CS"/>
              </w:rPr>
              <w:t xml:space="preserve"> Н</w:t>
            </w:r>
            <w:r w:rsidRPr="00B6283B">
              <w:rPr>
                <w:rFonts w:cs="Arial"/>
                <w:lang w:val="sr-Latn-CS"/>
              </w:rPr>
              <w:t>=</w:t>
            </w:r>
            <w:r w:rsidRPr="00B6283B">
              <w:rPr>
                <w:rFonts w:cs="Arial"/>
                <w:lang w:val="sr-Cyrl-CS"/>
              </w:rPr>
              <w:t xml:space="preserve"> </w:t>
            </w:r>
            <w:r w:rsidRPr="00B6283B">
              <w:rPr>
                <w:rFonts w:cs="Arial"/>
                <w:lang w:val="sr-Cyrl-RS"/>
              </w:rPr>
              <w:t>4,1</w:t>
            </w:r>
            <w:r w:rsidRPr="00B6283B">
              <w:rPr>
                <w:rFonts w:cs="Arial"/>
                <w:lang w:val="sr-Latn-CS"/>
              </w:rPr>
              <w:t xml:space="preserve"> mVS</w:t>
            </w:r>
            <w:r w:rsidRPr="00B6283B">
              <w:rPr>
                <w:rFonts w:cs="Arial"/>
                <w:lang w:val="sr-Cyrl-RS"/>
              </w:rPr>
              <w:t>, са        дозвољеним одступањима протока ±0,3</w:t>
            </w:r>
            <w:r w:rsidRPr="00B6283B">
              <w:rPr>
                <w:rFonts w:cs="Arial"/>
                <w:lang w:val="sr-Latn-CS"/>
              </w:rPr>
              <w:t xml:space="preserve"> </w:t>
            </w:r>
            <w:r w:rsidRPr="00B6283B">
              <w:rPr>
                <w:rFonts w:cs="Arial"/>
                <w:lang w:val="sr-Latn-RS"/>
              </w:rPr>
              <w:t>m</w:t>
            </w:r>
            <w:r w:rsidRPr="00B6283B">
              <w:rPr>
                <w:rFonts w:cs="Arial"/>
                <w:vertAlign w:val="superscript"/>
                <w:lang w:val="sr-Latn-RS"/>
              </w:rPr>
              <w:t>3</w:t>
            </w:r>
            <w:r w:rsidRPr="00B6283B">
              <w:rPr>
                <w:rFonts w:cs="Arial"/>
                <w:lang w:val="sr-Cyrl-RS"/>
              </w:rPr>
              <w:t>/</w:t>
            </w:r>
            <w:r w:rsidRPr="00B6283B">
              <w:rPr>
                <w:rFonts w:cs="Arial"/>
                <w:lang w:val="sr-Latn-RS"/>
              </w:rPr>
              <w:t>h</w:t>
            </w:r>
            <w:r w:rsidRPr="00B6283B">
              <w:rPr>
                <w:rFonts w:cs="Arial"/>
                <w:lang w:val="sr-Cyrl-RS"/>
              </w:rPr>
              <w:t xml:space="preserve"> и притиска ±0,2 </w:t>
            </w:r>
            <w:r w:rsidRPr="00B6283B">
              <w:rPr>
                <w:rFonts w:cs="Arial"/>
                <w:lang w:val="sr-Latn-CS"/>
              </w:rPr>
              <w:t>mVS</w:t>
            </w:r>
            <w:r w:rsidRPr="00B6283B">
              <w:rPr>
                <w:rFonts w:cs="Arial"/>
                <w:lang w:val="sr-Cyrl-RS"/>
              </w:rPr>
              <w:t xml:space="preserve">. </w:t>
            </w:r>
          </w:p>
          <w:p w:rsidR="00FE6E5F" w:rsidRPr="00B6283B" w:rsidRDefault="00FE6E5F" w:rsidP="005D0BC1">
            <w:pPr>
              <w:shd w:val="clear" w:color="auto" w:fill="FFFFFF" w:themeFill="background1"/>
              <w:rPr>
                <w:rFonts w:cs="Arial"/>
                <w:lang w:val="sr-Cyrl-RS"/>
              </w:rPr>
            </w:pPr>
            <w:r w:rsidRPr="00B6283B">
              <w:rPr>
                <w:rFonts w:cs="Arial"/>
                <w:lang w:val="sr-Latn-CS"/>
              </w:rPr>
              <w:t>-</w:t>
            </w:r>
            <w:r w:rsidRPr="00B6283B">
              <w:rPr>
                <w:rFonts w:cs="Arial"/>
                <w:lang w:val="sr-Cyrl-RS"/>
              </w:rPr>
              <w:t xml:space="preserve">дефинисано подручје на </w:t>
            </w:r>
            <w:r w:rsidRPr="00B6283B">
              <w:rPr>
                <w:rFonts w:cs="Arial"/>
                <w:lang w:val="sr-Latn-CS"/>
              </w:rPr>
              <w:t>Q</w:t>
            </w:r>
            <w:r w:rsidRPr="00B6283B">
              <w:rPr>
                <w:rFonts w:cs="Arial"/>
                <w:lang w:val="sr-Cyrl-RS"/>
              </w:rPr>
              <w:t xml:space="preserve"> - </w:t>
            </w:r>
            <w:r w:rsidRPr="00B6283B">
              <w:rPr>
                <w:rFonts w:cs="Arial"/>
                <w:lang w:val="sr-Cyrl-CS"/>
              </w:rPr>
              <w:t>Н</w:t>
            </w:r>
            <w:r w:rsidRPr="00B6283B">
              <w:rPr>
                <w:rFonts w:cs="Arial"/>
                <w:lang w:val="sr-Cyrl-RS"/>
              </w:rPr>
              <w:t xml:space="preserve"> кривој треба да се налази у подручју најбољег степена корисности  пумпе  </w:t>
            </w:r>
          </w:p>
          <w:p w:rsidR="00FE6E5F" w:rsidRPr="00B6283B" w:rsidRDefault="00FE6E5F" w:rsidP="005D0BC1">
            <w:pPr>
              <w:shd w:val="clear" w:color="auto" w:fill="FFFFFF" w:themeFill="background1"/>
              <w:tabs>
                <w:tab w:val="right" w:pos="10255"/>
              </w:tabs>
              <w:rPr>
                <w:rFonts w:cs="Arial"/>
                <w:b/>
                <w:lang w:val="sr-Latn-RS"/>
              </w:rPr>
            </w:pPr>
            <w:r w:rsidRPr="00B6283B">
              <w:rPr>
                <w:rFonts w:cs="Arial"/>
                <w:lang w:val="sr-Cyrl-RS" w:eastAsia="hr-HR"/>
              </w:rPr>
              <w:t xml:space="preserve">-Да су растојања између прирубница одговарајућа са растојањима на постојећим пумпама које су у употреби у ТЕ Колубари, а то су циркулационе пумпе са влажним ротором </w:t>
            </w:r>
            <w:r w:rsidRPr="00B6283B">
              <w:rPr>
                <w:rFonts w:cs="Arial"/>
                <w:lang w:val="sr-Latn-RS" w:eastAsia="hr-HR"/>
              </w:rPr>
              <w:t>IMP</w:t>
            </w:r>
            <w:r w:rsidRPr="00B6283B">
              <w:rPr>
                <w:rFonts w:cs="Arial"/>
                <w:lang w:val="sr-Cyrl-RS" w:eastAsia="hr-HR"/>
              </w:rPr>
              <w:t xml:space="preserve"> модели </w:t>
            </w:r>
            <w:r w:rsidRPr="00B6283B">
              <w:rPr>
                <w:rFonts w:cs="Arial"/>
                <w:lang w:eastAsia="hr-HR"/>
              </w:rPr>
              <w:t>G</w:t>
            </w:r>
            <w:r w:rsidRPr="00B6283B">
              <w:rPr>
                <w:rFonts w:cs="Arial"/>
                <w:lang w:val="sr-Latn-RS" w:eastAsia="hr-HR"/>
              </w:rPr>
              <w:t>H</w:t>
            </w:r>
            <w:r w:rsidRPr="00B6283B">
              <w:rPr>
                <w:rFonts w:cs="Arial"/>
                <w:lang w:val="sr-Cyrl-RS" w:eastAsia="hr-HR"/>
              </w:rPr>
              <w:t xml:space="preserve"> и</w:t>
            </w:r>
            <w:r w:rsidRPr="00B6283B">
              <w:rPr>
                <w:rFonts w:cs="Arial"/>
                <w:lang w:val="sr-Latn-RS" w:eastAsia="hr-HR"/>
              </w:rPr>
              <w:t xml:space="preserve"> GHR</w:t>
            </w:r>
          </w:p>
        </w:tc>
      </w:tr>
    </w:tbl>
    <w:p w:rsidR="00FE6E5F" w:rsidRDefault="00046C0D" w:rsidP="005D0BC1">
      <w:pPr>
        <w:shd w:val="clear" w:color="auto" w:fill="FFFFFF" w:themeFill="background1"/>
        <w:tabs>
          <w:tab w:val="right" w:pos="10255"/>
        </w:tabs>
        <w:spacing w:before="0"/>
        <w:jc w:val="left"/>
        <w:rPr>
          <w:lang w:val="sr-Cyrl-CS" w:eastAsia="hr-HR"/>
        </w:rPr>
      </w:pPr>
      <w:r w:rsidRPr="00B6283B">
        <w:rPr>
          <w:lang w:val="sr-Cyrl-CS" w:eastAsia="hr-HR"/>
        </w:rPr>
        <w:lastRenderedPageBreak/>
        <w:t xml:space="preserve"> </w:t>
      </w:r>
    </w:p>
    <w:p w:rsidR="00BA613C" w:rsidRPr="00B6283B" w:rsidRDefault="00BA613C" w:rsidP="005D0BC1">
      <w:pPr>
        <w:shd w:val="clear" w:color="auto" w:fill="FFFFFF" w:themeFill="background1"/>
        <w:tabs>
          <w:tab w:val="right" w:pos="10255"/>
        </w:tabs>
        <w:spacing w:before="0"/>
        <w:jc w:val="left"/>
        <w:rPr>
          <w:rFonts w:cs="Arial"/>
          <w:lang w:val="sr-Cyrl-RS"/>
        </w:rPr>
      </w:pPr>
    </w:p>
    <w:p w:rsidR="00FE6E5F" w:rsidRDefault="00B42EC6" w:rsidP="005D0BC1">
      <w:pPr>
        <w:shd w:val="clear" w:color="auto" w:fill="FFFFFF" w:themeFill="background1"/>
        <w:tabs>
          <w:tab w:val="right" w:pos="10255"/>
        </w:tabs>
        <w:spacing w:before="0"/>
        <w:jc w:val="left"/>
        <w:rPr>
          <w:rFonts w:cs="Arial"/>
          <w:lang w:eastAsia="hr-HR"/>
        </w:rPr>
      </w:pPr>
      <w:r w:rsidRPr="00B6283B">
        <w:rPr>
          <w:rFonts w:cs="Arial"/>
          <w:b/>
          <w:lang w:val="sr-Cyrl-CS"/>
        </w:rPr>
        <w:t>г)</w:t>
      </w:r>
      <w:r w:rsidR="00F121F8" w:rsidRPr="00B6283B">
        <w:rPr>
          <w:rFonts w:cs="Arial"/>
          <w:b/>
          <w:lang w:val="sr-Cyrl-CS"/>
        </w:rPr>
        <w:t xml:space="preserve"> </w:t>
      </w:r>
      <w:r w:rsidR="00FE6E5F" w:rsidRPr="00B6283B">
        <w:rPr>
          <w:rFonts w:cs="Arial"/>
          <w:b/>
          <w:lang w:val="sr-Cyrl-CS"/>
        </w:rPr>
        <w:t>Партија 4</w:t>
      </w:r>
      <w:r w:rsidRPr="00B6283B">
        <w:rPr>
          <w:rFonts w:cs="Arial"/>
          <w:b/>
          <w:lang w:val="sr-Cyrl-CS"/>
        </w:rPr>
        <w:t>-</w:t>
      </w:r>
      <w:r w:rsidRPr="00B6283B">
        <w:rPr>
          <w:rFonts w:cs="Arial"/>
          <w:lang w:val="sr-Cyrl-RS" w:eastAsia="hr-HR"/>
        </w:rPr>
        <w:t xml:space="preserve"> Зупчасте</w:t>
      </w:r>
      <w:r w:rsidRPr="00B6283B">
        <w:rPr>
          <w:rFonts w:ascii="Arial Cirilica" w:hAnsi="Arial Cirilica" w:cs="Arial"/>
          <w:lang w:val="sr-Cyrl-RS" w:eastAsia="hr-HR"/>
        </w:rPr>
        <w:t xml:space="preserve"> </w:t>
      </w:r>
      <w:r w:rsidRPr="00B6283B">
        <w:rPr>
          <w:rFonts w:cs="Arial"/>
          <w:lang w:val="sr-Cyrl-RS" w:eastAsia="hr-HR"/>
        </w:rPr>
        <w:t>пумпе</w:t>
      </w:r>
    </w:p>
    <w:p w:rsidR="00367CFC" w:rsidRDefault="00367CFC" w:rsidP="005D0BC1">
      <w:pPr>
        <w:shd w:val="clear" w:color="auto" w:fill="FFFFFF" w:themeFill="background1"/>
        <w:tabs>
          <w:tab w:val="right" w:pos="10255"/>
        </w:tabs>
        <w:spacing w:before="0"/>
        <w:jc w:val="left"/>
        <w:rPr>
          <w:rFonts w:cs="Arial"/>
          <w:lang w:eastAsia="hr-HR"/>
        </w:rPr>
      </w:pPr>
    </w:p>
    <w:tbl>
      <w:tblPr>
        <w:tblW w:w="96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7"/>
        <w:gridCol w:w="8892"/>
      </w:tblGrid>
      <w:tr w:rsidR="00367CFC" w:rsidRPr="00367CFC" w:rsidTr="00263DD2">
        <w:trPr>
          <w:jc w:val="center"/>
        </w:trPr>
        <w:tc>
          <w:tcPr>
            <w:tcW w:w="797" w:type="dxa"/>
            <w:shd w:val="clear" w:color="auto" w:fill="auto"/>
            <w:vAlign w:val="center"/>
          </w:tcPr>
          <w:p w:rsidR="00367CFC" w:rsidRPr="00367CFC" w:rsidRDefault="00367CFC" w:rsidP="00367CFC">
            <w:pPr>
              <w:shd w:val="clear" w:color="auto" w:fill="FFFFFF" w:themeFill="background1"/>
              <w:spacing w:before="0"/>
              <w:ind w:left="-240" w:firstLine="240"/>
              <w:jc w:val="center"/>
              <w:rPr>
                <w:rFonts w:cs="Arial"/>
                <w:lang w:val="sr-Latn-CS"/>
              </w:rPr>
            </w:pPr>
            <w:r w:rsidRPr="00367CFC">
              <w:rPr>
                <w:rFonts w:cs="Arial"/>
                <w:lang w:val="sr-Latn-CS"/>
              </w:rPr>
              <w:t>Ред.</w:t>
            </w:r>
          </w:p>
          <w:p w:rsidR="00367CFC" w:rsidRPr="00367CFC" w:rsidRDefault="00367CFC" w:rsidP="00367CFC">
            <w:pPr>
              <w:shd w:val="clear" w:color="auto" w:fill="FFFFFF" w:themeFill="background1"/>
              <w:spacing w:before="0"/>
              <w:ind w:left="-240" w:firstLine="240"/>
              <w:jc w:val="center"/>
              <w:rPr>
                <w:rFonts w:cs="Arial"/>
                <w:lang w:val="en-GB"/>
              </w:rPr>
            </w:pPr>
            <w:r w:rsidRPr="00367CFC">
              <w:rPr>
                <w:rFonts w:cs="Arial"/>
                <w:lang w:val="sr-Latn-CS"/>
              </w:rPr>
              <w:t>Број</w:t>
            </w:r>
          </w:p>
        </w:tc>
        <w:tc>
          <w:tcPr>
            <w:tcW w:w="8892" w:type="dxa"/>
            <w:shd w:val="clear" w:color="auto" w:fill="auto"/>
            <w:vAlign w:val="center"/>
          </w:tcPr>
          <w:p w:rsidR="00367CFC" w:rsidRPr="00367CFC" w:rsidRDefault="00367CFC" w:rsidP="00367CFC">
            <w:pPr>
              <w:shd w:val="clear" w:color="auto" w:fill="FFFFFF" w:themeFill="background1"/>
              <w:spacing w:before="0"/>
              <w:jc w:val="center"/>
              <w:rPr>
                <w:rFonts w:cs="Arial"/>
                <w:lang w:val="en-GB"/>
              </w:rPr>
            </w:pPr>
            <w:r w:rsidRPr="00367CFC">
              <w:rPr>
                <w:rFonts w:cs="Arial"/>
                <w:lang w:val="sr-Latn-CS"/>
              </w:rPr>
              <w:t>Предмет набавке</w:t>
            </w:r>
          </w:p>
        </w:tc>
      </w:tr>
      <w:tr w:rsidR="00367CFC" w:rsidRPr="00367CFC" w:rsidTr="00263DD2">
        <w:trPr>
          <w:trHeight w:val="4742"/>
          <w:jc w:val="center"/>
        </w:trPr>
        <w:tc>
          <w:tcPr>
            <w:tcW w:w="797" w:type="dxa"/>
            <w:vAlign w:val="center"/>
          </w:tcPr>
          <w:p w:rsidR="00367CFC" w:rsidRPr="00367CFC" w:rsidRDefault="00367CFC" w:rsidP="00367CFC">
            <w:pPr>
              <w:shd w:val="clear" w:color="auto" w:fill="FFFFFF" w:themeFill="background1"/>
              <w:spacing w:before="0"/>
              <w:jc w:val="center"/>
              <w:rPr>
                <w:rFonts w:cs="Arial"/>
                <w:noProof/>
                <w:lang w:val="sr-Cyrl-RS"/>
              </w:rPr>
            </w:pPr>
            <w:r w:rsidRPr="00367CFC">
              <w:rPr>
                <w:rFonts w:cs="Arial"/>
                <w:noProof/>
                <w:lang w:val="sr-Cyrl-RS"/>
              </w:rPr>
              <w:t>1.</w:t>
            </w:r>
          </w:p>
        </w:tc>
        <w:tc>
          <w:tcPr>
            <w:tcW w:w="8892" w:type="dxa"/>
            <w:vAlign w:val="center"/>
          </w:tcPr>
          <w:p w:rsidR="00367CFC" w:rsidRPr="00367CFC" w:rsidRDefault="00367CFC" w:rsidP="00367CFC">
            <w:pPr>
              <w:shd w:val="clear" w:color="auto" w:fill="FFFFFF" w:themeFill="background1"/>
              <w:spacing w:before="0"/>
              <w:jc w:val="left"/>
              <w:rPr>
                <w:rFonts w:cs="Arial"/>
              </w:rPr>
            </w:pPr>
            <w:r w:rsidRPr="00367CFC">
              <w:rPr>
                <w:rFonts w:cs="Arial"/>
                <w:b/>
                <w:lang w:val="sr-Latn-RS"/>
              </w:rPr>
              <w:t xml:space="preserve">1.  </w:t>
            </w:r>
            <w:r w:rsidRPr="00367CFC">
              <w:rPr>
                <w:rFonts w:cs="Arial"/>
              </w:rPr>
              <w:t xml:space="preserve">Зупчасте пумпе високог притиска  </w:t>
            </w:r>
            <w:r w:rsidRPr="00367CFC">
              <w:rPr>
                <w:rFonts w:cs="Arial"/>
                <w:b/>
              </w:rPr>
              <w:t xml:space="preserve">једнопроточне </w:t>
            </w:r>
            <w:r w:rsidRPr="00367CFC">
              <w:rPr>
                <w:rFonts w:cs="Arial"/>
              </w:rPr>
              <w:t xml:space="preserve">:      </w:t>
            </w:r>
          </w:p>
          <w:p w:rsidR="00367CFC" w:rsidRPr="00367CFC" w:rsidRDefault="00367CFC" w:rsidP="00367CFC">
            <w:pPr>
              <w:shd w:val="clear" w:color="auto" w:fill="FFFFFF" w:themeFill="background1"/>
              <w:spacing w:before="0"/>
              <w:rPr>
                <w:rFonts w:cs="Arial"/>
                <w:lang w:val="hr-HR" w:eastAsia="hr-HR"/>
              </w:rPr>
            </w:pPr>
            <w:r w:rsidRPr="00367CFC">
              <w:rPr>
                <w:rFonts w:cs="Arial"/>
              </w:rPr>
              <w:t xml:space="preserve"> </w:t>
            </w:r>
            <w:r w:rsidRPr="00367CFC">
              <w:rPr>
                <w:rFonts w:cs="Arial"/>
                <w:lang w:val="sr-Cyrl-CS" w:eastAsia="hr-HR"/>
              </w:rPr>
              <w:t>ППТ тип ZPB F19 A1 F2D</w:t>
            </w:r>
            <w:r w:rsidRPr="00367CFC">
              <w:rPr>
                <w:rFonts w:cs="Arial"/>
                <w:lang w:val="hr-HR" w:eastAsia="hr-HR"/>
              </w:rPr>
              <w:t xml:space="preserve"> </w:t>
            </w:r>
            <w:r w:rsidRPr="00367CFC">
              <w:rPr>
                <w:rFonts w:cs="Arial"/>
                <w:lang w:val="sr-Cyrl-RS" w:eastAsia="hr-HR"/>
              </w:rPr>
              <w:t>или одговарајуће</w:t>
            </w:r>
          </w:p>
          <w:p w:rsidR="00367CFC" w:rsidRPr="00367CFC" w:rsidRDefault="00367CFC" w:rsidP="00367CFC">
            <w:pPr>
              <w:shd w:val="clear" w:color="auto" w:fill="FFFFFF" w:themeFill="background1"/>
              <w:spacing w:before="0"/>
              <w:jc w:val="left"/>
              <w:rPr>
                <w:rFonts w:cs="Arial"/>
                <w:lang w:val="sr-Cyrl-RS"/>
              </w:rPr>
            </w:pPr>
            <w:r w:rsidRPr="00367CFC">
              <w:rPr>
                <w:rFonts w:cs="Arial"/>
              </w:rPr>
              <w:t xml:space="preserve">-смер обртања </w:t>
            </w:r>
            <w:r w:rsidRPr="00367CFC">
              <w:rPr>
                <w:rFonts w:cs="Arial"/>
                <w:lang w:val="sr-Cyrl-RS"/>
              </w:rPr>
              <w:t xml:space="preserve">пумпе </w:t>
            </w:r>
            <w:r w:rsidRPr="00367CFC">
              <w:rPr>
                <w:rFonts w:cs="Arial"/>
              </w:rPr>
              <w:t xml:space="preserve">десни </w:t>
            </w:r>
          </w:p>
          <w:p w:rsidR="00367CFC" w:rsidRPr="00367CFC" w:rsidRDefault="00367CFC" w:rsidP="00367CFC">
            <w:pPr>
              <w:shd w:val="clear" w:color="auto" w:fill="FFFFFF" w:themeFill="background1"/>
              <w:spacing w:before="0"/>
              <w:jc w:val="left"/>
              <w:rPr>
                <w:rFonts w:cs="Arial"/>
                <w:lang w:val="sr-Cyrl-RS"/>
              </w:rPr>
            </w:pPr>
            <w:r w:rsidRPr="00367CFC">
              <w:rPr>
                <w:rFonts w:cs="Arial"/>
                <w:lang w:val="sr-Cyrl-RS"/>
              </w:rPr>
              <w:t>-</w:t>
            </w:r>
            <w:r w:rsidRPr="00367CFC">
              <w:rPr>
                <w:rFonts w:cs="Arial"/>
              </w:rPr>
              <w:t xml:space="preserve">број обртаја </w:t>
            </w:r>
            <w:r w:rsidRPr="00367CFC">
              <w:rPr>
                <w:rFonts w:cs="Arial"/>
                <w:lang w:val="sr-Cyrl-RS"/>
              </w:rPr>
              <w:t>мотора</w:t>
            </w:r>
            <w:r w:rsidRPr="00367CFC">
              <w:rPr>
                <w:rFonts w:cs="Arial"/>
              </w:rPr>
              <w:t xml:space="preserve">   1440 </w:t>
            </w:r>
            <w:r w:rsidRPr="00367CFC">
              <w:rPr>
                <w:rFonts w:cs="Arial"/>
                <w:lang w:val="sr-Cyrl-CS"/>
              </w:rPr>
              <w:t>o</w:t>
            </w:r>
            <w:r w:rsidRPr="00367CFC">
              <w:rPr>
                <w:rFonts w:cs="Arial"/>
              </w:rPr>
              <w:t>/min,</w:t>
            </w:r>
          </w:p>
          <w:p w:rsidR="00367CFC" w:rsidRPr="00367CFC" w:rsidRDefault="00367CFC" w:rsidP="00367CFC">
            <w:pPr>
              <w:shd w:val="clear" w:color="auto" w:fill="FFFFFF" w:themeFill="background1"/>
              <w:spacing w:before="0"/>
              <w:ind w:left="-2"/>
              <w:jc w:val="left"/>
              <w:rPr>
                <w:rFonts w:cs="Arial"/>
                <w:lang w:val="sr-Cyrl-CS"/>
              </w:rPr>
            </w:pPr>
            <w:r w:rsidRPr="00367CFC">
              <w:rPr>
                <w:rFonts w:cs="Arial"/>
              </w:rPr>
              <w:tab/>
            </w:r>
            <w:r w:rsidRPr="00367CFC">
              <w:rPr>
                <w:rFonts w:cs="Arial"/>
                <w:lang w:val="sr-Cyrl-CS"/>
              </w:rPr>
              <w:t>-</w:t>
            </w:r>
            <w:r w:rsidRPr="00367CFC">
              <w:rPr>
                <w:rFonts w:cs="Arial"/>
                <w:lang w:val="sr-Cyrl-RS"/>
              </w:rPr>
              <w:t>р</w:t>
            </w:r>
            <w:r w:rsidRPr="00367CFC">
              <w:rPr>
                <w:rFonts w:cs="Arial"/>
                <w:lang w:val="sr-Latn-CS"/>
              </w:rPr>
              <w:t xml:space="preserve">адни медијум – </w:t>
            </w:r>
            <w:r w:rsidRPr="00367CFC">
              <w:rPr>
                <w:rFonts w:cs="Arial"/>
                <w:lang w:val="sr-Cyrl-CS"/>
              </w:rPr>
              <w:t>турбинско уље вискозитет 32</w:t>
            </w:r>
            <w:r w:rsidRPr="00367CFC">
              <w:rPr>
                <w:rFonts w:cs="Arial"/>
                <w:lang w:val="sr-Latn-CS"/>
              </w:rPr>
              <w:t>Cst</w:t>
            </w:r>
            <w:r w:rsidRPr="00367CFC">
              <w:rPr>
                <w:rFonts w:cs="Arial"/>
                <w:lang w:val="sr-Cyrl-CS"/>
              </w:rPr>
              <w:t xml:space="preserve">,  </w:t>
            </w:r>
          </w:p>
          <w:p w:rsidR="00367CFC" w:rsidRPr="00367CFC" w:rsidRDefault="00367CFC" w:rsidP="00367CFC">
            <w:pPr>
              <w:shd w:val="clear" w:color="auto" w:fill="FFFFFF" w:themeFill="background1"/>
              <w:spacing w:before="0"/>
              <w:ind w:left="-2"/>
              <w:jc w:val="left"/>
              <w:rPr>
                <w:rFonts w:cs="Arial"/>
                <w:lang w:val="sr-Cyrl-CS"/>
              </w:rPr>
            </w:pPr>
            <w:r w:rsidRPr="00367CFC">
              <w:rPr>
                <w:rFonts w:cs="Arial"/>
                <w:lang w:val="sr-Cyrl-CS"/>
              </w:rPr>
              <w:t xml:space="preserve">-максимална радна температура уља </w:t>
            </w:r>
            <w:r w:rsidRPr="00367CFC">
              <w:rPr>
                <w:rFonts w:cs="Arial"/>
                <w:lang w:val="sr-Latn-CS"/>
              </w:rPr>
              <w:t>7</w:t>
            </w:r>
            <w:r w:rsidRPr="00367CFC">
              <w:rPr>
                <w:rFonts w:cs="Arial"/>
                <w:lang w:val="sr-Cyrl-CS"/>
              </w:rPr>
              <w:t>0º</w:t>
            </w:r>
            <w:r w:rsidRPr="00367CFC">
              <w:rPr>
                <w:rFonts w:cs="Arial"/>
                <w:lang w:val="sr-Latn-CS"/>
              </w:rPr>
              <w:t>C</w:t>
            </w:r>
            <w:r w:rsidRPr="00367CFC">
              <w:rPr>
                <w:rFonts w:cs="Arial"/>
                <w:lang w:val="sr-Cyrl-CS"/>
              </w:rPr>
              <w:t xml:space="preserve">, </w:t>
            </w:r>
          </w:p>
          <w:p w:rsidR="00367CFC" w:rsidRPr="00367CFC" w:rsidRDefault="00367CFC" w:rsidP="00367CFC">
            <w:pPr>
              <w:shd w:val="clear" w:color="auto" w:fill="FFFFFF" w:themeFill="background1"/>
              <w:spacing w:before="0"/>
              <w:jc w:val="left"/>
              <w:rPr>
                <w:rFonts w:ascii="Times New Roman" w:hAnsi="Times New Roman"/>
                <w:b/>
                <w:lang w:val="sr-Cyrl-RS"/>
              </w:rPr>
            </w:pPr>
          </w:p>
          <w:p w:rsidR="00367CFC" w:rsidRPr="00367CFC" w:rsidRDefault="00367CFC" w:rsidP="00367CFC">
            <w:pPr>
              <w:numPr>
                <w:ilvl w:val="0"/>
                <w:numId w:val="46"/>
              </w:numPr>
              <w:shd w:val="clear" w:color="auto" w:fill="FFFFFF" w:themeFill="background1"/>
              <w:spacing w:before="0" w:after="200" w:line="276" w:lineRule="auto"/>
              <w:contextualSpacing/>
              <w:jc w:val="left"/>
              <w:rPr>
                <w:rFonts w:eastAsia="Calibri" w:cs="Arial"/>
                <w:lang w:val="sr-Cyrl-RS"/>
              </w:rPr>
            </w:pPr>
            <w:r w:rsidRPr="00367CFC">
              <w:rPr>
                <w:rFonts w:eastAsia="Calibri" w:cs="Arial"/>
              </w:rPr>
              <w:t xml:space="preserve">Зупчасте пумпе високог притиска  </w:t>
            </w:r>
            <w:r w:rsidRPr="00367CFC">
              <w:rPr>
                <w:rFonts w:eastAsia="Calibri" w:cs="Arial"/>
                <w:b/>
              </w:rPr>
              <w:t>двопроточне</w:t>
            </w:r>
            <w:r w:rsidRPr="00367CFC">
              <w:rPr>
                <w:rFonts w:eastAsia="Calibri" w:cs="Arial"/>
              </w:rPr>
              <w:t xml:space="preserve"> :  </w:t>
            </w:r>
          </w:p>
          <w:p w:rsidR="00367CFC" w:rsidRPr="00367CFC" w:rsidRDefault="00367CFC" w:rsidP="00367CFC">
            <w:pPr>
              <w:shd w:val="clear" w:color="auto" w:fill="FFFFFF" w:themeFill="background1"/>
              <w:spacing w:before="0" w:after="200" w:line="276" w:lineRule="auto"/>
              <w:ind w:left="360"/>
              <w:contextualSpacing/>
              <w:jc w:val="left"/>
              <w:rPr>
                <w:rFonts w:eastAsia="Calibri" w:cs="Arial"/>
                <w:lang w:val="sr-Cyrl-RS"/>
              </w:rPr>
            </w:pPr>
            <w:r w:rsidRPr="00367CFC">
              <w:rPr>
                <w:rFonts w:eastAsia="Calibri" w:cs="Arial"/>
                <w:lang w:val="sr-Cyrl-RS"/>
              </w:rPr>
              <w:t>ППТ тип ZPB F19/19 A3 F2L или одговарајуће</w:t>
            </w:r>
          </w:p>
          <w:p w:rsidR="00367CFC" w:rsidRPr="00367CFC" w:rsidRDefault="00367CFC" w:rsidP="00367CFC">
            <w:pPr>
              <w:shd w:val="clear" w:color="auto" w:fill="FFFFFF" w:themeFill="background1"/>
              <w:spacing w:before="0" w:after="200" w:line="276" w:lineRule="auto"/>
              <w:ind w:left="360"/>
              <w:contextualSpacing/>
              <w:jc w:val="left"/>
              <w:rPr>
                <w:rFonts w:eastAsia="Calibri" w:cs="Arial"/>
                <w:lang w:val="sr-Cyrl-RS"/>
              </w:rPr>
            </w:pPr>
            <w:r w:rsidRPr="00367CFC">
              <w:rPr>
                <w:rFonts w:eastAsia="Calibri" w:cs="Arial"/>
                <w:lang w:val="sr-Cyrl-RS"/>
              </w:rPr>
              <w:t>-</w:t>
            </w:r>
            <w:r w:rsidRPr="00367CFC">
              <w:rPr>
                <w:rFonts w:eastAsia="Calibri" w:cs="Arial"/>
              </w:rPr>
              <w:t xml:space="preserve">број обртаја  </w:t>
            </w:r>
            <w:r w:rsidRPr="00367CFC">
              <w:rPr>
                <w:rFonts w:eastAsia="Calibri" w:cs="Arial"/>
                <w:lang w:val="sr-Cyrl-RS"/>
              </w:rPr>
              <w:t>мотора</w:t>
            </w:r>
            <w:r w:rsidRPr="00367CFC">
              <w:rPr>
                <w:rFonts w:eastAsia="Calibri" w:cs="Arial"/>
              </w:rPr>
              <w:t xml:space="preserve">  1440 </w:t>
            </w:r>
            <w:r w:rsidRPr="00367CFC">
              <w:rPr>
                <w:rFonts w:eastAsia="Calibri" w:cs="Arial"/>
                <w:lang w:val="sr-Cyrl-CS"/>
              </w:rPr>
              <w:t>o</w:t>
            </w:r>
            <w:r w:rsidRPr="00367CFC">
              <w:rPr>
                <w:rFonts w:eastAsia="Calibri" w:cs="Arial"/>
              </w:rPr>
              <w:t>/min,</w:t>
            </w:r>
          </w:p>
          <w:p w:rsidR="00367CFC" w:rsidRPr="00367CFC" w:rsidRDefault="00367CFC" w:rsidP="00367CFC">
            <w:pPr>
              <w:shd w:val="clear" w:color="auto" w:fill="FFFFFF" w:themeFill="background1"/>
              <w:spacing w:before="0" w:after="200" w:line="276" w:lineRule="auto"/>
              <w:ind w:left="360"/>
              <w:contextualSpacing/>
              <w:jc w:val="left"/>
              <w:rPr>
                <w:rFonts w:eastAsia="Calibri" w:cs="Arial"/>
                <w:lang w:val="sr-Cyrl-RS"/>
              </w:rPr>
            </w:pPr>
            <w:r w:rsidRPr="00367CFC">
              <w:rPr>
                <w:rFonts w:eastAsia="Calibri" w:cs="Arial"/>
                <w:lang w:val="sr-Cyrl-RS"/>
              </w:rPr>
              <w:t>-</w:t>
            </w:r>
            <w:r w:rsidRPr="00367CFC">
              <w:rPr>
                <w:rFonts w:eastAsia="Calibri" w:cs="Arial"/>
              </w:rPr>
              <w:t xml:space="preserve">смер обртања </w:t>
            </w:r>
            <w:r w:rsidRPr="00367CFC">
              <w:rPr>
                <w:rFonts w:eastAsia="Calibri" w:cs="Arial"/>
                <w:lang w:val="sr-Cyrl-RS"/>
              </w:rPr>
              <w:t xml:space="preserve">пумпе </w:t>
            </w:r>
            <w:r w:rsidRPr="00367CFC">
              <w:rPr>
                <w:rFonts w:eastAsia="Calibri" w:cs="Arial"/>
              </w:rPr>
              <w:t xml:space="preserve">леви </w:t>
            </w:r>
          </w:p>
          <w:p w:rsidR="00367CFC" w:rsidRPr="00367CFC" w:rsidRDefault="00367CFC" w:rsidP="00367CFC">
            <w:pPr>
              <w:shd w:val="clear" w:color="auto" w:fill="FFFFFF" w:themeFill="background1"/>
              <w:spacing w:before="0" w:after="200" w:line="276" w:lineRule="auto"/>
              <w:ind w:left="360"/>
              <w:contextualSpacing/>
              <w:jc w:val="left"/>
              <w:rPr>
                <w:rFonts w:eastAsia="Calibri" w:cs="Arial"/>
                <w:lang w:val="sr-Cyrl-CS"/>
              </w:rPr>
            </w:pPr>
            <w:r w:rsidRPr="00367CFC">
              <w:rPr>
                <w:rFonts w:eastAsia="Calibri" w:cs="Arial"/>
                <w:lang w:val="sr-Cyrl-CS"/>
              </w:rPr>
              <w:t>-</w:t>
            </w:r>
            <w:r w:rsidRPr="00367CFC">
              <w:rPr>
                <w:rFonts w:eastAsia="Calibri" w:cs="Arial"/>
                <w:lang w:val="sr-Cyrl-RS"/>
              </w:rPr>
              <w:t>р</w:t>
            </w:r>
            <w:r w:rsidRPr="00367CFC">
              <w:rPr>
                <w:rFonts w:eastAsia="Calibri" w:cs="Arial"/>
                <w:lang w:val="sr-Latn-CS"/>
              </w:rPr>
              <w:t xml:space="preserve">адни медијум – </w:t>
            </w:r>
            <w:r w:rsidRPr="00367CFC">
              <w:rPr>
                <w:rFonts w:eastAsia="Calibri" w:cs="Arial"/>
                <w:lang w:val="sr-Cyrl-CS"/>
              </w:rPr>
              <w:t>турбинско уље вискозитет 32</w:t>
            </w:r>
            <w:r w:rsidRPr="00367CFC">
              <w:rPr>
                <w:rFonts w:eastAsia="Calibri" w:cs="Arial"/>
                <w:lang w:val="sr-Latn-CS"/>
              </w:rPr>
              <w:t>Cst</w:t>
            </w:r>
            <w:r w:rsidRPr="00367CFC">
              <w:rPr>
                <w:rFonts w:eastAsia="Calibri" w:cs="Arial"/>
                <w:lang w:val="sr-Cyrl-CS"/>
              </w:rPr>
              <w:t xml:space="preserve">,  </w:t>
            </w:r>
          </w:p>
          <w:p w:rsidR="00367CFC" w:rsidRPr="00367CFC" w:rsidRDefault="00367CFC" w:rsidP="00367CFC">
            <w:pPr>
              <w:shd w:val="clear" w:color="auto" w:fill="FFFFFF" w:themeFill="background1"/>
              <w:spacing w:before="0" w:after="200" w:line="276" w:lineRule="auto"/>
              <w:ind w:left="360"/>
              <w:contextualSpacing/>
              <w:jc w:val="left"/>
              <w:rPr>
                <w:rFonts w:eastAsia="Calibri" w:cs="Arial"/>
                <w:lang w:val="sr-Cyrl-RS"/>
              </w:rPr>
            </w:pPr>
            <w:r w:rsidRPr="00367CFC">
              <w:rPr>
                <w:rFonts w:eastAsia="Calibri" w:cs="Arial"/>
                <w:lang w:val="sr-Cyrl-CS"/>
              </w:rPr>
              <w:t xml:space="preserve">-максимална радна температура уља </w:t>
            </w:r>
            <w:r w:rsidRPr="00367CFC">
              <w:rPr>
                <w:rFonts w:eastAsia="Calibri" w:cs="Arial"/>
                <w:lang w:val="sr-Latn-CS"/>
              </w:rPr>
              <w:t>7</w:t>
            </w:r>
            <w:r w:rsidRPr="00367CFC">
              <w:rPr>
                <w:rFonts w:eastAsia="Calibri" w:cs="Arial"/>
                <w:lang w:val="sr-Cyrl-CS"/>
              </w:rPr>
              <w:t>0º</w:t>
            </w:r>
            <w:r w:rsidRPr="00367CFC">
              <w:rPr>
                <w:rFonts w:eastAsia="Calibri" w:cs="Arial"/>
                <w:lang w:val="sr-Latn-CS"/>
              </w:rPr>
              <w:t>C</w:t>
            </w:r>
          </w:p>
          <w:p w:rsidR="00367CFC" w:rsidRPr="00367CFC" w:rsidRDefault="00367CFC" w:rsidP="00367CFC">
            <w:pPr>
              <w:shd w:val="clear" w:color="auto" w:fill="FFFFFF" w:themeFill="background1"/>
              <w:spacing w:before="0"/>
              <w:jc w:val="left"/>
              <w:rPr>
                <w:rFonts w:cs="Arial"/>
                <w:lang w:val="sr-Cyrl-RS"/>
              </w:rPr>
            </w:pPr>
          </w:p>
          <w:p w:rsidR="00367CFC" w:rsidRPr="00367CFC" w:rsidRDefault="00367CFC" w:rsidP="00367CFC">
            <w:pPr>
              <w:shd w:val="clear" w:color="auto" w:fill="FFFFFF" w:themeFill="background1"/>
              <w:spacing w:before="0"/>
              <w:jc w:val="left"/>
              <w:rPr>
                <w:rFonts w:cs="Arial"/>
                <w:lang w:val="sr-Cyrl-CS"/>
              </w:rPr>
            </w:pPr>
          </w:p>
          <w:p w:rsidR="00367CFC" w:rsidRPr="00367CFC" w:rsidRDefault="00367CFC" w:rsidP="00367CFC">
            <w:pPr>
              <w:shd w:val="clear" w:color="auto" w:fill="FFFFFF" w:themeFill="background1"/>
              <w:spacing w:before="0"/>
              <w:jc w:val="left"/>
              <w:rPr>
                <w:rFonts w:cs="Arial"/>
                <w:lang w:val="sr-Cyrl-CS"/>
              </w:rPr>
            </w:pPr>
          </w:p>
        </w:tc>
      </w:tr>
    </w:tbl>
    <w:p w:rsidR="00367CFC" w:rsidRDefault="00367CFC" w:rsidP="005D0BC1">
      <w:pPr>
        <w:shd w:val="clear" w:color="auto" w:fill="FFFFFF" w:themeFill="background1"/>
        <w:tabs>
          <w:tab w:val="right" w:pos="10255"/>
        </w:tabs>
        <w:spacing w:before="0"/>
        <w:jc w:val="left"/>
        <w:rPr>
          <w:rFonts w:cs="Arial"/>
          <w:lang w:eastAsia="hr-HR"/>
        </w:rPr>
      </w:pPr>
    </w:p>
    <w:p w:rsidR="00367CFC" w:rsidRPr="00367CFC" w:rsidRDefault="00367CFC" w:rsidP="005D0BC1">
      <w:pPr>
        <w:shd w:val="clear" w:color="auto" w:fill="FFFFFF" w:themeFill="background1"/>
        <w:tabs>
          <w:tab w:val="right" w:pos="10255"/>
        </w:tabs>
        <w:spacing w:before="0"/>
        <w:jc w:val="left"/>
        <w:rPr>
          <w:rFonts w:cs="Arial"/>
          <w:lang w:eastAsia="hr-HR"/>
        </w:rPr>
      </w:pPr>
    </w:p>
    <w:p w:rsidR="00BA613C" w:rsidRPr="00B6283B" w:rsidRDefault="00BA613C" w:rsidP="005D0BC1">
      <w:pPr>
        <w:shd w:val="clear" w:color="auto" w:fill="FFFFFF" w:themeFill="background1"/>
        <w:tabs>
          <w:tab w:val="right" w:pos="10255"/>
        </w:tabs>
        <w:spacing w:before="0"/>
        <w:jc w:val="left"/>
        <w:rPr>
          <w:rFonts w:cs="Arial"/>
          <w:b/>
          <w:lang w:val="sr-Cyrl-CS"/>
        </w:rPr>
      </w:pPr>
    </w:p>
    <w:p w:rsidR="00BA613C" w:rsidRPr="00367CFC" w:rsidRDefault="00BA613C" w:rsidP="005D0BC1">
      <w:pPr>
        <w:shd w:val="clear" w:color="auto" w:fill="FFFFFF" w:themeFill="background1"/>
        <w:spacing w:before="0"/>
        <w:rPr>
          <w:rFonts w:cs="Arial"/>
          <w:b/>
          <w:lang w:eastAsia="hr-HR"/>
        </w:rPr>
      </w:pPr>
    </w:p>
    <w:p w:rsidR="00BA613C" w:rsidRPr="00B6283B" w:rsidRDefault="00BA613C" w:rsidP="005D0BC1">
      <w:pPr>
        <w:shd w:val="clear" w:color="auto" w:fill="FFFFFF" w:themeFill="background1"/>
        <w:spacing w:before="0"/>
        <w:rPr>
          <w:rFonts w:cs="Arial"/>
          <w:b/>
          <w:lang w:val="sr-Cyrl-RS" w:eastAsia="hr-HR"/>
        </w:rPr>
      </w:pPr>
    </w:p>
    <w:p w:rsidR="009A6452" w:rsidRPr="00BA613C" w:rsidRDefault="00E87497" w:rsidP="00BA613C">
      <w:pPr>
        <w:pStyle w:val="ListParagraph"/>
        <w:numPr>
          <w:ilvl w:val="1"/>
          <w:numId w:val="27"/>
        </w:numPr>
        <w:shd w:val="clear" w:color="auto" w:fill="FFFFFF" w:themeFill="background1"/>
        <w:spacing w:before="0"/>
        <w:rPr>
          <w:rFonts w:ascii="Arial" w:hAnsi="Arial" w:cs="Arial"/>
          <w:b/>
          <w:lang w:val="sr-Cyrl-RS" w:eastAsia="ar-SA"/>
        </w:rPr>
      </w:pPr>
      <w:r w:rsidRPr="00BA613C">
        <w:rPr>
          <w:rFonts w:ascii="Arial" w:hAnsi="Arial" w:cs="Arial"/>
          <w:b/>
          <w:lang w:val="sr-Latn-RS" w:eastAsia="hr-HR"/>
        </w:rPr>
        <w:t>Врста и количина добара</w:t>
      </w:r>
    </w:p>
    <w:p w:rsidR="00BA613C" w:rsidRPr="00BA613C" w:rsidRDefault="00BA613C" w:rsidP="00BA613C">
      <w:pPr>
        <w:pStyle w:val="ListParagraph"/>
        <w:shd w:val="clear" w:color="auto" w:fill="FFFFFF" w:themeFill="background1"/>
        <w:spacing w:before="0"/>
        <w:rPr>
          <w:rFonts w:cs="Arial"/>
          <w:b/>
          <w:lang w:val="sr-Cyrl-RS" w:eastAsia="ar-SA"/>
        </w:rPr>
      </w:pPr>
    </w:p>
    <w:p w:rsidR="00046C0D" w:rsidRPr="00B6283B" w:rsidRDefault="009A6452" w:rsidP="005D0BC1">
      <w:pPr>
        <w:shd w:val="clear" w:color="auto" w:fill="FFFFFF" w:themeFill="background1"/>
        <w:spacing w:before="0"/>
        <w:jc w:val="center"/>
        <w:rPr>
          <w:rFonts w:cs="Arial"/>
          <w:b/>
          <w:lang w:val="sr-Cyrl-RS" w:eastAsia="hr-HR"/>
        </w:rPr>
      </w:pPr>
      <w:r w:rsidRPr="00B6283B">
        <w:rPr>
          <w:rFonts w:cs="Arial"/>
          <w:b/>
          <w:lang w:val="sr-Cyrl-RS" w:eastAsia="hr-HR"/>
        </w:rPr>
        <w:t>Партија 1:</w:t>
      </w:r>
    </w:p>
    <w:tbl>
      <w:tblPr>
        <w:tblW w:w="8979" w:type="dxa"/>
        <w:jc w:val="center"/>
        <w:tblInd w:w="-355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662"/>
        <w:gridCol w:w="6333"/>
        <w:gridCol w:w="992"/>
        <w:gridCol w:w="992"/>
      </w:tblGrid>
      <w:tr w:rsidR="002176D2" w:rsidRPr="00B6283B" w:rsidTr="002176D2">
        <w:trPr>
          <w:jc w:val="center"/>
        </w:trPr>
        <w:tc>
          <w:tcPr>
            <w:tcW w:w="662" w:type="dxa"/>
            <w:shd w:val="clear" w:color="auto" w:fill="auto"/>
            <w:vAlign w:val="center"/>
          </w:tcPr>
          <w:p w:rsidR="002176D2" w:rsidRPr="00B6283B" w:rsidRDefault="002176D2" w:rsidP="005D0BC1">
            <w:pPr>
              <w:shd w:val="clear" w:color="auto" w:fill="FFFFFF" w:themeFill="background1"/>
              <w:spacing w:before="0"/>
              <w:jc w:val="center"/>
              <w:rPr>
                <w:rFonts w:cs="Arial"/>
                <w:lang w:val="sr-Cyrl-CS" w:eastAsia="hr-HR"/>
              </w:rPr>
            </w:pPr>
            <w:r w:rsidRPr="00B6283B">
              <w:rPr>
                <w:rFonts w:cs="Arial"/>
                <w:lang w:val="sr-Cyrl-CS" w:eastAsia="hr-HR"/>
              </w:rPr>
              <w:t>Р. бр.</w:t>
            </w:r>
          </w:p>
        </w:tc>
        <w:tc>
          <w:tcPr>
            <w:tcW w:w="6333" w:type="dxa"/>
            <w:shd w:val="clear" w:color="auto" w:fill="auto"/>
            <w:vAlign w:val="center"/>
          </w:tcPr>
          <w:p w:rsidR="002176D2" w:rsidRPr="00B6283B" w:rsidRDefault="002176D2" w:rsidP="005D0BC1">
            <w:pPr>
              <w:shd w:val="clear" w:color="auto" w:fill="FFFFFF" w:themeFill="background1"/>
              <w:spacing w:before="0"/>
              <w:jc w:val="center"/>
              <w:rPr>
                <w:rFonts w:cs="Arial"/>
                <w:lang w:val="sr-Cyrl-RS" w:eastAsia="hr-HR"/>
              </w:rPr>
            </w:pPr>
            <w:r w:rsidRPr="00B6283B">
              <w:rPr>
                <w:rFonts w:cs="Arial"/>
                <w:lang w:val="sr-Cyrl-CS" w:eastAsia="hr-HR"/>
              </w:rPr>
              <w:t>Предмет набавке добара</w:t>
            </w:r>
          </w:p>
        </w:tc>
        <w:tc>
          <w:tcPr>
            <w:tcW w:w="992" w:type="dxa"/>
            <w:shd w:val="clear" w:color="auto" w:fill="auto"/>
            <w:vAlign w:val="center"/>
          </w:tcPr>
          <w:p w:rsidR="002176D2" w:rsidRPr="00B6283B" w:rsidRDefault="002176D2" w:rsidP="005D0BC1">
            <w:pPr>
              <w:shd w:val="clear" w:color="auto" w:fill="FFFFFF" w:themeFill="background1"/>
              <w:spacing w:before="0"/>
              <w:jc w:val="center"/>
              <w:rPr>
                <w:rFonts w:cs="Arial"/>
                <w:lang w:val="sr-Cyrl-CS" w:eastAsia="hr-HR"/>
              </w:rPr>
            </w:pPr>
            <w:r w:rsidRPr="00B6283B">
              <w:rPr>
                <w:rFonts w:cs="Arial"/>
                <w:lang w:val="sr-Cyrl-CS" w:eastAsia="hr-HR"/>
              </w:rPr>
              <w:t>Јед.</w:t>
            </w:r>
          </w:p>
          <w:p w:rsidR="002176D2" w:rsidRPr="00B6283B" w:rsidRDefault="002176D2" w:rsidP="005D0BC1">
            <w:pPr>
              <w:shd w:val="clear" w:color="auto" w:fill="FFFFFF" w:themeFill="background1"/>
              <w:spacing w:before="0"/>
              <w:jc w:val="center"/>
              <w:rPr>
                <w:rFonts w:cs="Arial"/>
                <w:lang w:val="sr-Cyrl-CS" w:eastAsia="hr-HR"/>
              </w:rPr>
            </w:pPr>
            <w:r w:rsidRPr="00B6283B">
              <w:rPr>
                <w:rFonts w:cs="Arial"/>
                <w:lang w:val="sr-Cyrl-CS" w:eastAsia="hr-HR"/>
              </w:rPr>
              <w:t>мере</w:t>
            </w:r>
          </w:p>
        </w:tc>
        <w:tc>
          <w:tcPr>
            <w:tcW w:w="992" w:type="dxa"/>
            <w:shd w:val="clear" w:color="auto" w:fill="auto"/>
            <w:vAlign w:val="center"/>
          </w:tcPr>
          <w:p w:rsidR="002176D2" w:rsidRPr="00B6283B" w:rsidRDefault="002176D2" w:rsidP="005D0BC1">
            <w:pPr>
              <w:shd w:val="clear" w:color="auto" w:fill="FFFFFF" w:themeFill="background1"/>
              <w:spacing w:before="0"/>
              <w:jc w:val="center"/>
              <w:rPr>
                <w:rFonts w:cs="Arial"/>
                <w:lang w:val="sr-Cyrl-CS" w:eastAsia="hr-HR"/>
              </w:rPr>
            </w:pPr>
            <w:r w:rsidRPr="00B6283B">
              <w:rPr>
                <w:rFonts w:cs="Arial"/>
                <w:lang w:val="sr-Cyrl-CS" w:eastAsia="hr-HR"/>
              </w:rPr>
              <w:t>Кол.</w:t>
            </w:r>
          </w:p>
        </w:tc>
      </w:tr>
      <w:tr w:rsidR="002176D2" w:rsidRPr="00B6283B" w:rsidTr="002176D2">
        <w:trPr>
          <w:trHeight w:val="419"/>
          <w:jc w:val="center"/>
        </w:trPr>
        <w:tc>
          <w:tcPr>
            <w:tcW w:w="662" w:type="dxa"/>
            <w:shd w:val="clear" w:color="auto" w:fill="auto"/>
            <w:vAlign w:val="center"/>
          </w:tcPr>
          <w:p w:rsidR="002176D2" w:rsidRPr="00B6283B" w:rsidRDefault="002176D2" w:rsidP="005D0BC1">
            <w:pPr>
              <w:shd w:val="clear" w:color="auto" w:fill="FFFFFF" w:themeFill="background1"/>
              <w:jc w:val="center"/>
              <w:rPr>
                <w:rFonts w:cs="Arial"/>
                <w:lang w:val="sr-Cyrl-CS" w:eastAsia="hr-HR"/>
              </w:rPr>
            </w:pPr>
            <w:r w:rsidRPr="00B6283B">
              <w:rPr>
                <w:rFonts w:cs="Arial"/>
                <w:lang w:val="sr-Cyrl-CS" w:eastAsia="hr-HR"/>
              </w:rPr>
              <w:t>1</w:t>
            </w:r>
          </w:p>
        </w:tc>
        <w:tc>
          <w:tcPr>
            <w:tcW w:w="6333" w:type="dxa"/>
            <w:shd w:val="clear" w:color="auto" w:fill="auto"/>
            <w:vAlign w:val="center"/>
          </w:tcPr>
          <w:p w:rsidR="002176D2" w:rsidRPr="00B6283B" w:rsidRDefault="002176D2" w:rsidP="005D0BC1">
            <w:pPr>
              <w:shd w:val="clear" w:color="auto" w:fill="FFFFFF" w:themeFill="background1"/>
              <w:jc w:val="left"/>
              <w:rPr>
                <w:rFonts w:cs="Arial"/>
                <w:lang w:eastAsia="hr-HR"/>
              </w:rPr>
            </w:pPr>
            <w:r w:rsidRPr="00B6283B">
              <w:rPr>
                <w:rFonts w:cs="Arial"/>
                <w:lang w:val="sr-Cyrl-RS" w:eastAsia="hr-HR"/>
              </w:rPr>
              <w:t>Д</w:t>
            </w:r>
            <w:r w:rsidRPr="00B6283B">
              <w:rPr>
                <w:rFonts w:cs="Arial"/>
                <w:lang w:val="sr-Latn-CS" w:eastAsia="hr-HR"/>
              </w:rPr>
              <w:t>ренажни пумпни агрегат</w:t>
            </w:r>
            <w:r w:rsidRPr="00B6283B">
              <w:rPr>
                <w:rFonts w:cs="Arial"/>
                <w:lang w:val="sr-Cyrl-RS" w:eastAsia="hr-HR"/>
              </w:rPr>
              <w:t>,</w:t>
            </w:r>
            <w:r w:rsidRPr="00B6283B">
              <w:rPr>
                <w:rFonts w:cs="Arial"/>
                <w:lang w:val="sr-Cyrl-CS" w:eastAsia="hr-HR"/>
              </w:rPr>
              <w:t xml:space="preserve"> комплет: мотор, спојница, пумпа, намонтирани на заједничку</w:t>
            </w:r>
            <w:r w:rsidRPr="00B6283B">
              <w:rPr>
                <w:rFonts w:cs="Arial"/>
                <w:lang w:val="sr-Latn-CS" w:eastAsia="hr-HR"/>
              </w:rPr>
              <w:t xml:space="preserve"> носећу плочу</w:t>
            </w:r>
            <w:r w:rsidRPr="00B6283B">
              <w:rPr>
                <w:rFonts w:cs="Arial"/>
                <w:lang w:val="sr-Cyrl-CS" w:eastAsia="hr-HR"/>
              </w:rPr>
              <w:t xml:space="preserve">, </w:t>
            </w:r>
          </w:p>
          <w:p w:rsidR="002176D2" w:rsidRPr="00B6283B" w:rsidRDefault="002176D2" w:rsidP="005D0BC1">
            <w:pPr>
              <w:shd w:val="clear" w:color="auto" w:fill="FFFFFF" w:themeFill="background1"/>
              <w:jc w:val="left"/>
              <w:rPr>
                <w:rFonts w:cs="Arial"/>
                <w:lang w:eastAsia="hr-HR"/>
              </w:rPr>
            </w:pPr>
          </w:p>
        </w:tc>
        <w:tc>
          <w:tcPr>
            <w:tcW w:w="992" w:type="dxa"/>
            <w:shd w:val="clear" w:color="auto" w:fill="auto"/>
            <w:vAlign w:val="center"/>
          </w:tcPr>
          <w:p w:rsidR="002176D2" w:rsidRPr="00B6283B" w:rsidRDefault="002176D2" w:rsidP="005D0BC1">
            <w:pPr>
              <w:shd w:val="clear" w:color="auto" w:fill="FFFFFF" w:themeFill="background1"/>
              <w:jc w:val="center"/>
              <w:rPr>
                <w:rFonts w:cs="Arial"/>
                <w:lang w:val="sr-Cyrl-CS" w:eastAsia="hr-HR"/>
              </w:rPr>
            </w:pPr>
            <w:r w:rsidRPr="00B6283B">
              <w:rPr>
                <w:rFonts w:cs="Arial"/>
                <w:lang w:val="sr-Cyrl-CS" w:eastAsia="hr-HR"/>
              </w:rPr>
              <w:t>ком</w:t>
            </w:r>
          </w:p>
        </w:tc>
        <w:tc>
          <w:tcPr>
            <w:tcW w:w="992" w:type="dxa"/>
            <w:shd w:val="clear" w:color="auto" w:fill="auto"/>
            <w:vAlign w:val="center"/>
          </w:tcPr>
          <w:p w:rsidR="002176D2" w:rsidRPr="00B6283B" w:rsidRDefault="002176D2" w:rsidP="005D0BC1">
            <w:pPr>
              <w:shd w:val="clear" w:color="auto" w:fill="FFFFFF" w:themeFill="background1"/>
              <w:jc w:val="center"/>
              <w:rPr>
                <w:rFonts w:cs="Arial"/>
                <w:lang w:val="sr-Cyrl-CS" w:eastAsia="hr-HR"/>
              </w:rPr>
            </w:pPr>
            <w:r w:rsidRPr="00B6283B">
              <w:rPr>
                <w:rFonts w:cs="Arial"/>
                <w:lang w:val="sr-Cyrl-CS" w:eastAsia="hr-HR"/>
              </w:rPr>
              <w:t>2</w:t>
            </w:r>
          </w:p>
        </w:tc>
      </w:tr>
    </w:tbl>
    <w:p w:rsidR="002176D2" w:rsidRDefault="002176D2" w:rsidP="005D0BC1">
      <w:pPr>
        <w:shd w:val="clear" w:color="auto" w:fill="FFFFFF" w:themeFill="background1"/>
        <w:spacing w:before="0"/>
        <w:ind w:left="2880" w:firstLine="720"/>
        <w:jc w:val="left"/>
        <w:rPr>
          <w:rFonts w:cs="Arial"/>
          <w:b/>
          <w:lang w:val="sr-Cyrl-RS" w:eastAsia="hr-HR"/>
        </w:rPr>
      </w:pPr>
    </w:p>
    <w:p w:rsidR="00BA613C" w:rsidRDefault="00BA613C" w:rsidP="005D0BC1">
      <w:pPr>
        <w:shd w:val="clear" w:color="auto" w:fill="FFFFFF" w:themeFill="background1"/>
        <w:spacing w:before="0"/>
        <w:ind w:left="2880" w:firstLine="720"/>
        <w:jc w:val="left"/>
        <w:rPr>
          <w:rFonts w:cs="Arial"/>
          <w:b/>
          <w:lang w:val="sr-Cyrl-RS" w:eastAsia="hr-HR"/>
        </w:rPr>
      </w:pPr>
    </w:p>
    <w:p w:rsidR="00BA613C" w:rsidRDefault="00BA613C" w:rsidP="005D0BC1">
      <w:pPr>
        <w:shd w:val="clear" w:color="auto" w:fill="FFFFFF" w:themeFill="background1"/>
        <w:spacing w:before="0"/>
        <w:ind w:left="2880" w:firstLine="720"/>
        <w:jc w:val="left"/>
        <w:rPr>
          <w:rFonts w:cs="Arial"/>
          <w:b/>
          <w:lang w:eastAsia="hr-HR"/>
        </w:rPr>
      </w:pPr>
    </w:p>
    <w:p w:rsidR="00367CFC" w:rsidRPr="00367CFC" w:rsidRDefault="00367CFC" w:rsidP="005D0BC1">
      <w:pPr>
        <w:shd w:val="clear" w:color="auto" w:fill="FFFFFF" w:themeFill="background1"/>
        <w:spacing w:before="0"/>
        <w:ind w:left="2880" w:firstLine="720"/>
        <w:jc w:val="left"/>
        <w:rPr>
          <w:rFonts w:cs="Arial"/>
          <w:b/>
          <w:lang w:eastAsia="hr-HR"/>
        </w:rPr>
      </w:pPr>
    </w:p>
    <w:p w:rsidR="00BA613C" w:rsidRDefault="00BA613C" w:rsidP="005D0BC1">
      <w:pPr>
        <w:shd w:val="clear" w:color="auto" w:fill="FFFFFF" w:themeFill="background1"/>
        <w:spacing w:before="0"/>
        <w:ind w:left="2880" w:firstLine="720"/>
        <w:jc w:val="left"/>
        <w:rPr>
          <w:rFonts w:cs="Arial"/>
          <w:b/>
          <w:lang w:val="sr-Cyrl-RS" w:eastAsia="hr-HR"/>
        </w:rPr>
      </w:pPr>
    </w:p>
    <w:p w:rsidR="00BA613C" w:rsidRPr="00B6283B" w:rsidRDefault="00BA613C" w:rsidP="005D0BC1">
      <w:pPr>
        <w:shd w:val="clear" w:color="auto" w:fill="FFFFFF" w:themeFill="background1"/>
        <w:spacing w:before="0"/>
        <w:ind w:left="2880" w:firstLine="720"/>
        <w:jc w:val="left"/>
        <w:rPr>
          <w:rFonts w:cs="Arial"/>
          <w:b/>
          <w:lang w:val="sr-Cyrl-RS" w:eastAsia="hr-HR"/>
        </w:rPr>
      </w:pPr>
    </w:p>
    <w:p w:rsidR="009A6452" w:rsidRPr="00B6283B" w:rsidRDefault="009A6452" w:rsidP="005D0BC1">
      <w:pPr>
        <w:shd w:val="clear" w:color="auto" w:fill="FFFFFF" w:themeFill="background1"/>
        <w:spacing w:before="0"/>
        <w:ind w:left="2880" w:firstLine="720"/>
        <w:jc w:val="left"/>
        <w:rPr>
          <w:rFonts w:cs="Arial"/>
          <w:b/>
          <w:lang w:val="sr-Cyrl-RS" w:eastAsia="hr-HR"/>
        </w:rPr>
      </w:pPr>
      <w:r w:rsidRPr="00B6283B">
        <w:rPr>
          <w:rFonts w:cs="Arial"/>
          <w:b/>
          <w:lang w:val="sr-Cyrl-RS" w:eastAsia="hr-HR"/>
        </w:rPr>
        <w:lastRenderedPageBreak/>
        <w:t>Партија 2:</w:t>
      </w:r>
    </w:p>
    <w:tbl>
      <w:tblPr>
        <w:tblW w:w="7986" w:type="dxa"/>
        <w:jc w:val="center"/>
        <w:tblInd w:w="-27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017"/>
        <w:gridCol w:w="4985"/>
        <w:gridCol w:w="992"/>
        <w:gridCol w:w="992"/>
      </w:tblGrid>
      <w:tr w:rsidR="002176D2" w:rsidRPr="00B6283B" w:rsidTr="002176D2">
        <w:trPr>
          <w:jc w:val="center"/>
        </w:trPr>
        <w:tc>
          <w:tcPr>
            <w:tcW w:w="1017" w:type="dxa"/>
            <w:shd w:val="clear" w:color="auto" w:fill="E0E0E0"/>
            <w:vAlign w:val="center"/>
          </w:tcPr>
          <w:p w:rsidR="002176D2" w:rsidRPr="00B6283B" w:rsidRDefault="002176D2" w:rsidP="005D0BC1">
            <w:pPr>
              <w:shd w:val="clear" w:color="auto" w:fill="FFFFFF" w:themeFill="background1"/>
              <w:spacing w:before="0"/>
              <w:jc w:val="center"/>
              <w:rPr>
                <w:rFonts w:cs="Arial"/>
                <w:lang w:val="sr-Cyrl-CS" w:eastAsia="hr-HR"/>
              </w:rPr>
            </w:pPr>
            <w:r w:rsidRPr="00B6283B">
              <w:rPr>
                <w:rFonts w:cs="Arial"/>
                <w:lang w:val="sr-Cyrl-CS" w:eastAsia="hr-HR"/>
              </w:rPr>
              <w:t>Р. бр.</w:t>
            </w:r>
          </w:p>
        </w:tc>
        <w:tc>
          <w:tcPr>
            <w:tcW w:w="4985" w:type="dxa"/>
            <w:shd w:val="clear" w:color="auto" w:fill="E0E0E0"/>
            <w:vAlign w:val="center"/>
          </w:tcPr>
          <w:p w:rsidR="002176D2" w:rsidRPr="00B6283B" w:rsidRDefault="002176D2" w:rsidP="005D0BC1">
            <w:pPr>
              <w:shd w:val="clear" w:color="auto" w:fill="FFFFFF" w:themeFill="background1"/>
              <w:spacing w:before="0"/>
              <w:jc w:val="center"/>
              <w:rPr>
                <w:rFonts w:cs="Arial"/>
                <w:lang w:val="sr-Cyrl-RS" w:eastAsia="hr-HR"/>
              </w:rPr>
            </w:pPr>
            <w:r w:rsidRPr="00B6283B">
              <w:rPr>
                <w:rFonts w:cs="Arial"/>
                <w:lang w:val="sr-Cyrl-CS" w:eastAsia="hr-HR"/>
              </w:rPr>
              <w:t>Предмет набавке добара</w:t>
            </w:r>
          </w:p>
        </w:tc>
        <w:tc>
          <w:tcPr>
            <w:tcW w:w="992" w:type="dxa"/>
            <w:shd w:val="clear" w:color="auto" w:fill="E0E0E0"/>
            <w:vAlign w:val="center"/>
          </w:tcPr>
          <w:p w:rsidR="002176D2" w:rsidRPr="00B6283B" w:rsidRDefault="002176D2" w:rsidP="005D0BC1">
            <w:pPr>
              <w:shd w:val="clear" w:color="auto" w:fill="FFFFFF" w:themeFill="background1"/>
              <w:spacing w:before="0"/>
              <w:jc w:val="center"/>
              <w:rPr>
                <w:rFonts w:cs="Arial"/>
                <w:lang w:val="sr-Cyrl-CS" w:eastAsia="hr-HR"/>
              </w:rPr>
            </w:pPr>
            <w:r w:rsidRPr="00B6283B">
              <w:rPr>
                <w:rFonts w:cs="Arial"/>
                <w:lang w:val="sr-Cyrl-CS" w:eastAsia="hr-HR"/>
              </w:rPr>
              <w:t>Јед.</w:t>
            </w:r>
          </w:p>
          <w:p w:rsidR="002176D2" w:rsidRPr="00B6283B" w:rsidRDefault="002176D2" w:rsidP="005D0BC1">
            <w:pPr>
              <w:shd w:val="clear" w:color="auto" w:fill="FFFFFF" w:themeFill="background1"/>
              <w:spacing w:before="0"/>
              <w:jc w:val="center"/>
              <w:rPr>
                <w:rFonts w:cs="Arial"/>
                <w:lang w:val="sr-Cyrl-CS" w:eastAsia="hr-HR"/>
              </w:rPr>
            </w:pPr>
            <w:r w:rsidRPr="00B6283B">
              <w:rPr>
                <w:rFonts w:cs="Arial"/>
                <w:lang w:val="sr-Cyrl-CS" w:eastAsia="hr-HR"/>
              </w:rPr>
              <w:t>мере</w:t>
            </w:r>
          </w:p>
        </w:tc>
        <w:tc>
          <w:tcPr>
            <w:tcW w:w="992" w:type="dxa"/>
            <w:shd w:val="clear" w:color="auto" w:fill="E0E0E0"/>
            <w:vAlign w:val="center"/>
          </w:tcPr>
          <w:p w:rsidR="002176D2" w:rsidRPr="00B6283B" w:rsidRDefault="002176D2" w:rsidP="005D0BC1">
            <w:pPr>
              <w:shd w:val="clear" w:color="auto" w:fill="FFFFFF" w:themeFill="background1"/>
              <w:spacing w:before="0"/>
              <w:jc w:val="center"/>
              <w:rPr>
                <w:rFonts w:cs="Arial"/>
                <w:lang w:val="sr-Cyrl-CS" w:eastAsia="hr-HR"/>
              </w:rPr>
            </w:pPr>
            <w:r w:rsidRPr="00B6283B">
              <w:rPr>
                <w:rFonts w:cs="Arial"/>
                <w:lang w:val="sr-Cyrl-CS" w:eastAsia="hr-HR"/>
              </w:rPr>
              <w:t>Кол.</w:t>
            </w:r>
          </w:p>
        </w:tc>
      </w:tr>
      <w:tr w:rsidR="002176D2" w:rsidRPr="00B6283B" w:rsidTr="002176D2">
        <w:trPr>
          <w:trHeight w:val="424"/>
          <w:jc w:val="center"/>
        </w:trPr>
        <w:tc>
          <w:tcPr>
            <w:tcW w:w="1017" w:type="dxa"/>
            <w:shd w:val="clear" w:color="auto" w:fill="auto"/>
            <w:vAlign w:val="center"/>
          </w:tcPr>
          <w:p w:rsidR="002176D2" w:rsidRPr="00B6283B" w:rsidRDefault="002176D2" w:rsidP="005D0BC1">
            <w:pPr>
              <w:shd w:val="clear" w:color="auto" w:fill="FFFFFF" w:themeFill="background1"/>
              <w:jc w:val="center"/>
              <w:rPr>
                <w:rFonts w:cs="Arial"/>
                <w:lang w:val="sr-Latn-RS" w:eastAsia="hr-HR"/>
              </w:rPr>
            </w:pPr>
            <w:r w:rsidRPr="00B6283B">
              <w:rPr>
                <w:rFonts w:cs="Arial"/>
                <w:lang w:val="sr-Latn-RS" w:eastAsia="hr-HR"/>
              </w:rPr>
              <w:t>1</w:t>
            </w:r>
          </w:p>
        </w:tc>
        <w:tc>
          <w:tcPr>
            <w:tcW w:w="4985" w:type="dxa"/>
            <w:shd w:val="clear" w:color="auto" w:fill="auto"/>
          </w:tcPr>
          <w:p w:rsidR="002176D2" w:rsidRPr="00B6283B" w:rsidRDefault="002176D2" w:rsidP="005D0BC1">
            <w:pPr>
              <w:shd w:val="clear" w:color="auto" w:fill="FFFFFF" w:themeFill="background1"/>
              <w:ind w:hanging="2"/>
              <w:rPr>
                <w:rFonts w:cs="Arial"/>
                <w:lang w:val="sr-Cyrl-CS" w:eastAsia="hr-HR"/>
              </w:rPr>
            </w:pPr>
            <w:r w:rsidRPr="00B6283B">
              <w:rPr>
                <w:rFonts w:cs="Arial"/>
                <w:lang w:val="sr-Cyrl-RS" w:eastAsia="hr-HR"/>
              </w:rPr>
              <w:t xml:space="preserve">Нископритисни центрифугални </w:t>
            </w:r>
            <w:r w:rsidRPr="00B6283B">
              <w:rPr>
                <w:rFonts w:cs="Arial"/>
                <w:lang w:val="sr-Latn-CS" w:eastAsia="hr-HR"/>
              </w:rPr>
              <w:t xml:space="preserve">пумпни агрегат </w:t>
            </w:r>
            <w:r w:rsidRPr="00B6283B">
              <w:rPr>
                <w:rFonts w:cs="Arial"/>
                <w:lang w:val="sr-Cyrl-CS" w:eastAsia="hr-HR"/>
              </w:rPr>
              <w:t xml:space="preserve"> , комплет: мотор, спојница, пумпа, намонтирани на заједнички</w:t>
            </w:r>
            <w:r w:rsidRPr="00B6283B">
              <w:rPr>
                <w:rFonts w:cs="Arial"/>
                <w:lang w:val="sr-Latn-CS" w:eastAsia="hr-HR"/>
              </w:rPr>
              <w:t xml:space="preserve"> носећ</w:t>
            </w:r>
            <w:r w:rsidRPr="00B6283B">
              <w:rPr>
                <w:rFonts w:cs="Arial"/>
                <w:lang w:val="sr-Cyrl-RS" w:eastAsia="hr-HR"/>
              </w:rPr>
              <w:t>и</w:t>
            </w:r>
            <w:r w:rsidRPr="00B6283B">
              <w:rPr>
                <w:rFonts w:cs="Arial"/>
                <w:lang w:val="sr-Latn-CS" w:eastAsia="hr-HR"/>
              </w:rPr>
              <w:t xml:space="preserve"> </w:t>
            </w:r>
            <w:r w:rsidRPr="00B6283B">
              <w:rPr>
                <w:rFonts w:cs="Arial"/>
                <w:lang w:val="sr-Cyrl-RS" w:eastAsia="hr-HR"/>
              </w:rPr>
              <w:t>рам</w:t>
            </w:r>
            <w:r w:rsidRPr="00B6283B">
              <w:rPr>
                <w:rFonts w:cs="Arial"/>
                <w:lang w:val="sr-Cyrl-CS" w:eastAsia="hr-HR"/>
              </w:rPr>
              <w:t xml:space="preserve">, </w:t>
            </w:r>
          </w:p>
        </w:tc>
        <w:tc>
          <w:tcPr>
            <w:tcW w:w="992" w:type="dxa"/>
            <w:shd w:val="clear" w:color="auto" w:fill="auto"/>
            <w:vAlign w:val="center"/>
          </w:tcPr>
          <w:p w:rsidR="002176D2" w:rsidRPr="00B6283B" w:rsidRDefault="002176D2" w:rsidP="005D0BC1">
            <w:pPr>
              <w:shd w:val="clear" w:color="auto" w:fill="FFFFFF" w:themeFill="background1"/>
              <w:jc w:val="center"/>
              <w:rPr>
                <w:rFonts w:cs="Arial"/>
                <w:lang w:val="sr-Cyrl-CS" w:eastAsia="hr-HR"/>
              </w:rPr>
            </w:pPr>
            <w:r w:rsidRPr="00B6283B">
              <w:rPr>
                <w:rFonts w:cs="Arial"/>
                <w:lang w:val="sr-Cyrl-CS" w:eastAsia="hr-HR"/>
              </w:rPr>
              <w:t>ком</w:t>
            </w:r>
          </w:p>
        </w:tc>
        <w:tc>
          <w:tcPr>
            <w:tcW w:w="992" w:type="dxa"/>
            <w:shd w:val="clear" w:color="auto" w:fill="auto"/>
            <w:vAlign w:val="center"/>
          </w:tcPr>
          <w:p w:rsidR="002176D2" w:rsidRPr="00B6283B" w:rsidRDefault="002176D2" w:rsidP="005D0BC1">
            <w:pPr>
              <w:shd w:val="clear" w:color="auto" w:fill="FFFFFF" w:themeFill="background1"/>
              <w:jc w:val="center"/>
              <w:rPr>
                <w:rFonts w:cs="Arial"/>
                <w:lang w:val="sr-Latn-RS" w:eastAsia="hr-HR"/>
              </w:rPr>
            </w:pPr>
            <w:r w:rsidRPr="00B6283B">
              <w:rPr>
                <w:rFonts w:cs="Arial"/>
                <w:lang w:val="sr-Latn-RS" w:eastAsia="hr-HR"/>
              </w:rPr>
              <w:t>2</w:t>
            </w:r>
          </w:p>
        </w:tc>
      </w:tr>
      <w:tr w:rsidR="002176D2" w:rsidRPr="00B6283B" w:rsidTr="002176D2">
        <w:trPr>
          <w:trHeight w:val="424"/>
          <w:jc w:val="center"/>
        </w:trPr>
        <w:tc>
          <w:tcPr>
            <w:tcW w:w="1017" w:type="dxa"/>
            <w:shd w:val="clear" w:color="auto" w:fill="auto"/>
            <w:vAlign w:val="center"/>
          </w:tcPr>
          <w:p w:rsidR="002176D2" w:rsidRPr="00B6283B" w:rsidRDefault="002176D2" w:rsidP="005D0BC1">
            <w:pPr>
              <w:shd w:val="clear" w:color="auto" w:fill="FFFFFF" w:themeFill="background1"/>
              <w:jc w:val="center"/>
              <w:rPr>
                <w:rFonts w:cs="Arial"/>
                <w:lang w:val="sr-Latn-RS" w:eastAsia="hr-HR"/>
              </w:rPr>
            </w:pPr>
            <w:r w:rsidRPr="00B6283B">
              <w:rPr>
                <w:rFonts w:cs="Arial"/>
                <w:lang w:val="sr-Latn-RS" w:eastAsia="hr-HR"/>
              </w:rPr>
              <w:t>2</w:t>
            </w:r>
          </w:p>
        </w:tc>
        <w:tc>
          <w:tcPr>
            <w:tcW w:w="4985" w:type="dxa"/>
            <w:shd w:val="clear" w:color="auto" w:fill="auto"/>
          </w:tcPr>
          <w:p w:rsidR="002176D2" w:rsidRPr="00B6283B" w:rsidRDefault="002176D2" w:rsidP="005D0BC1">
            <w:pPr>
              <w:shd w:val="clear" w:color="auto" w:fill="FFFFFF" w:themeFill="background1"/>
              <w:rPr>
                <w:rFonts w:cs="Arial"/>
                <w:lang w:val="sr-Latn-RS"/>
              </w:rPr>
            </w:pPr>
            <w:r w:rsidRPr="00B6283B">
              <w:rPr>
                <w:rFonts w:cs="Arial"/>
                <w:lang w:val="sr-Cyrl-RS"/>
              </w:rPr>
              <w:t>П</w:t>
            </w:r>
            <w:r w:rsidRPr="00B6283B">
              <w:rPr>
                <w:rFonts w:cs="Arial"/>
                <w:lang w:val="sr-Latn-CS"/>
              </w:rPr>
              <w:t>умп</w:t>
            </w:r>
            <w:r w:rsidRPr="00B6283B">
              <w:rPr>
                <w:rFonts w:cs="Arial"/>
                <w:lang w:val="sr-Cyrl-RS"/>
              </w:rPr>
              <w:t>а муљарица</w:t>
            </w:r>
            <w:r w:rsidRPr="00B6283B">
              <w:rPr>
                <w:rFonts w:cs="Arial"/>
                <w:lang w:val="sr-Cyrl-CS"/>
              </w:rPr>
              <w:t>, комплет: мотор са пумпом, блок извођење потапајући мотор,</w:t>
            </w:r>
            <w:r w:rsidRPr="00B6283B">
              <w:rPr>
                <w:rFonts w:cs="Arial"/>
                <w:lang w:val="sr-Cyrl-RS"/>
              </w:rPr>
              <w:t>11</w:t>
            </w:r>
            <w:r w:rsidRPr="00B6283B">
              <w:rPr>
                <w:rFonts w:cs="Arial"/>
                <w:lang w:val="sr-Latn-CS"/>
              </w:rPr>
              <w:t>кW,</w:t>
            </w:r>
          </w:p>
          <w:p w:rsidR="002176D2" w:rsidRPr="00B6283B" w:rsidRDefault="002176D2" w:rsidP="005D0BC1">
            <w:pPr>
              <w:shd w:val="clear" w:color="auto" w:fill="FFFFFF" w:themeFill="background1"/>
              <w:rPr>
                <w:rFonts w:cs="Arial"/>
                <w:lang w:val="sr-Latn-RS" w:eastAsia="hr-HR"/>
              </w:rPr>
            </w:pPr>
          </w:p>
        </w:tc>
        <w:tc>
          <w:tcPr>
            <w:tcW w:w="992" w:type="dxa"/>
            <w:shd w:val="clear" w:color="auto" w:fill="auto"/>
            <w:vAlign w:val="center"/>
          </w:tcPr>
          <w:p w:rsidR="002176D2" w:rsidRPr="00B6283B" w:rsidRDefault="002176D2" w:rsidP="005D0BC1">
            <w:pPr>
              <w:shd w:val="clear" w:color="auto" w:fill="FFFFFF" w:themeFill="background1"/>
              <w:jc w:val="center"/>
              <w:rPr>
                <w:rFonts w:cs="Arial"/>
                <w:lang w:val="sr-Cyrl-RS" w:eastAsia="hr-HR"/>
              </w:rPr>
            </w:pPr>
            <w:r w:rsidRPr="00B6283B">
              <w:rPr>
                <w:rFonts w:cs="Arial"/>
                <w:lang w:val="sr-Cyrl-RS" w:eastAsia="hr-HR"/>
              </w:rPr>
              <w:t>ком</w:t>
            </w:r>
          </w:p>
        </w:tc>
        <w:tc>
          <w:tcPr>
            <w:tcW w:w="992" w:type="dxa"/>
            <w:shd w:val="clear" w:color="auto" w:fill="auto"/>
            <w:vAlign w:val="center"/>
          </w:tcPr>
          <w:p w:rsidR="002176D2" w:rsidRPr="00B6283B" w:rsidRDefault="002176D2" w:rsidP="005D0BC1">
            <w:pPr>
              <w:shd w:val="clear" w:color="auto" w:fill="FFFFFF" w:themeFill="background1"/>
              <w:jc w:val="center"/>
              <w:rPr>
                <w:rFonts w:cs="Arial"/>
                <w:lang w:val="sr-Cyrl-CS" w:eastAsia="hr-HR"/>
              </w:rPr>
            </w:pPr>
            <w:r w:rsidRPr="00B6283B">
              <w:rPr>
                <w:rFonts w:cs="Arial"/>
                <w:lang w:val="sr-Cyrl-CS" w:eastAsia="hr-HR"/>
              </w:rPr>
              <w:t>1</w:t>
            </w:r>
          </w:p>
        </w:tc>
      </w:tr>
      <w:tr w:rsidR="002176D2" w:rsidRPr="00B6283B" w:rsidTr="002176D2">
        <w:trPr>
          <w:trHeight w:val="424"/>
          <w:jc w:val="center"/>
        </w:trPr>
        <w:tc>
          <w:tcPr>
            <w:tcW w:w="1017" w:type="dxa"/>
            <w:shd w:val="clear" w:color="auto" w:fill="auto"/>
            <w:vAlign w:val="center"/>
          </w:tcPr>
          <w:p w:rsidR="002176D2" w:rsidRPr="00B6283B" w:rsidRDefault="002176D2" w:rsidP="005D0BC1">
            <w:pPr>
              <w:shd w:val="clear" w:color="auto" w:fill="FFFFFF" w:themeFill="background1"/>
              <w:jc w:val="center"/>
              <w:rPr>
                <w:rFonts w:cs="Arial"/>
                <w:lang w:val="sr-Latn-RS" w:eastAsia="hr-HR"/>
              </w:rPr>
            </w:pPr>
            <w:r w:rsidRPr="00B6283B">
              <w:rPr>
                <w:rFonts w:cs="Arial"/>
                <w:lang w:val="sr-Latn-RS" w:eastAsia="hr-HR"/>
              </w:rPr>
              <w:t>3</w:t>
            </w:r>
          </w:p>
        </w:tc>
        <w:tc>
          <w:tcPr>
            <w:tcW w:w="4985" w:type="dxa"/>
            <w:shd w:val="clear" w:color="auto" w:fill="auto"/>
          </w:tcPr>
          <w:p w:rsidR="002176D2" w:rsidRPr="00B6283B" w:rsidRDefault="002176D2" w:rsidP="005D0BC1">
            <w:pPr>
              <w:shd w:val="clear" w:color="auto" w:fill="FFFFFF" w:themeFill="background1"/>
              <w:rPr>
                <w:rFonts w:cs="Arial"/>
                <w:lang w:val="sr-Latn-RS"/>
              </w:rPr>
            </w:pPr>
            <w:r w:rsidRPr="00B6283B">
              <w:rPr>
                <w:rFonts w:cs="Arial"/>
                <w:lang w:val="sr-Cyrl-RS"/>
              </w:rPr>
              <w:t>Пумпа муљарица, комплет: мотор са пумпом, блок извођење потапајући мотор 3,7</w:t>
            </w:r>
            <w:r w:rsidRPr="00B6283B">
              <w:rPr>
                <w:rFonts w:cs="Arial"/>
                <w:lang w:val="sr-Latn-CS"/>
              </w:rPr>
              <w:t>кW,</w:t>
            </w:r>
          </w:p>
          <w:p w:rsidR="002176D2" w:rsidRPr="00B6283B" w:rsidRDefault="002176D2" w:rsidP="005D0BC1">
            <w:pPr>
              <w:shd w:val="clear" w:color="auto" w:fill="FFFFFF" w:themeFill="background1"/>
              <w:rPr>
                <w:rFonts w:cs="Arial"/>
                <w:lang w:val="sr-Latn-RS" w:eastAsia="hr-HR"/>
              </w:rPr>
            </w:pPr>
          </w:p>
        </w:tc>
        <w:tc>
          <w:tcPr>
            <w:tcW w:w="992" w:type="dxa"/>
            <w:shd w:val="clear" w:color="auto" w:fill="auto"/>
            <w:vAlign w:val="center"/>
          </w:tcPr>
          <w:p w:rsidR="002176D2" w:rsidRPr="00B6283B" w:rsidRDefault="002176D2" w:rsidP="005D0BC1">
            <w:pPr>
              <w:shd w:val="clear" w:color="auto" w:fill="FFFFFF" w:themeFill="background1"/>
              <w:jc w:val="center"/>
              <w:rPr>
                <w:rFonts w:cs="Arial"/>
                <w:lang w:val="sr-Cyrl-CS" w:eastAsia="hr-HR"/>
              </w:rPr>
            </w:pPr>
            <w:r w:rsidRPr="00B6283B">
              <w:rPr>
                <w:rFonts w:cs="Arial"/>
                <w:lang w:val="sr-Cyrl-CS" w:eastAsia="hr-HR"/>
              </w:rPr>
              <w:t>ком</w:t>
            </w:r>
          </w:p>
        </w:tc>
        <w:tc>
          <w:tcPr>
            <w:tcW w:w="992" w:type="dxa"/>
            <w:shd w:val="clear" w:color="auto" w:fill="auto"/>
            <w:vAlign w:val="center"/>
          </w:tcPr>
          <w:p w:rsidR="002176D2" w:rsidRPr="00B6283B" w:rsidRDefault="002176D2" w:rsidP="005D0BC1">
            <w:pPr>
              <w:shd w:val="clear" w:color="auto" w:fill="FFFFFF" w:themeFill="background1"/>
              <w:jc w:val="center"/>
              <w:rPr>
                <w:rFonts w:cs="Arial"/>
                <w:lang w:val="sr-Cyrl-CS" w:eastAsia="hr-HR"/>
              </w:rPr>
            </w:pPr>
            <w:r w:rsidRPr="00B6283B">
              <w:rPr>
                <w:rFonts w:cs="Arial"/>
                <w:lang w:val="sr-Cyrl-CS" w:eastAsia="hr-HR"/>
              </w:rPr>
              <w:t>1</w:t>
            </w:r>
          </w:p>
        </w:tc>
      </w:tr>
    </w:tbl>
    <w:p w:rsidR="00553FAC" w:rsidRPr="00B6283B" w:rsidRDefault="00553FAC" w:rsidP="005D0BC1">
      <w:pPr>
        <w:shd w:val="clear" w:color="auto" w:fill="FFFFFF" w:themeFill="background1"/>
        <w:spacing w:before="0"/>
        <w:ind w:left="2880" w:firstLine="720"/>
        <w:jc w:val="left"/>
        <w:rPr>
          <w:rFonts w:cs="Arial"/>
          <w:b/>
          <w:lang w:val="sr-Cyrl-RS" w:eastAsia="hr-HR"/>
        </w:rPr>
      </w:pPr>
    </w:p>
    <w:p w:rsidR="00046C0D" w:rsidRPr="00B6283B" w:rsidRDefault="00046C0D" w:rsidP="005D0BC1">
      <w:pPr>
        <w:shd w:val="clear" w:color="auto" w:fill="FFFFFF" w:themeFill="background1"/>
        <w:spacing w:before="0"/>
        <w:ind w:left="2880" w:firstLine="720"/>
        <w:jc w:val="left"/>
        <w:rPr>
          <w:rFonts w:cs="Arial"/>
          <w:b/>
          <w:lang w:val="sr-Cyrl-RS" w:eastAsia="hr-HR"/>
        </w:rPr>
      </w:pPr>
      <w:r w:rsidRPr="00B6283B">
        <w:rPr>
          <w:rFonts w:cs="Arial"/>
          <w:b/>
          <w:lang w:val="sr-Cyrl-RS" w:eastAsia="hr-HR"/>
        </w:rPr>
        <w:t>Партија 3:</w:t>
      </w:r>
    </w:p>
    <w:tbl>
      <w:tblPr>
        <w:tblW w:w="7717" w:type="dxa"/>
        <w:jc w:val="center"/>
        <w:tblInd w:w="-269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82"/>
        <w:gridCol w:w="4851"/>
        <w:gridCol w:w="992"/>
        <w:gridCol w:w="992"/>
      </w:tblGrid>
      <w:tr w:rsidR="002176D2" w:rsidRPr="00B6283B" w:rsidTr="002176D2">
        <w:trPr>
          <w:jc w:val="center"/>
        </w:trPr>
        <w:tc>
          <w:tcPr>
            <w:tcW w:w="882" w:type="dxa"/>
            <w:shd w:val="clear" w:color="auto" w:fill="E0E0E0"/>
            <w:vAlign w:val="center"/>
          </w:tcPr>
          <w:p w:rsidR="002176D2" w:rsidRPr="00B6283B" w:rsidRDefault="002176D2" w:rsidP="005D0BC1">
            <w:pPr>
              <w:shd w:val="clear" w:color="auto" w:fill="FFFFFF" w:themeFill="background1"/>
              <w:spacing w:before="0"/>
              <w:jc w:val="center"/>
              <w:rPr>
                <w:rFonts w:cs="Arial"/>
                <w:lang w:val="sr-Cyrl-CS" w:eastAsia="hr-HR"/>
              </w:rPr>
            </w:pPr>
            <w:r w:rsidRPr="00B6283B">
              <w:rPr>
                <w:rFonts w:cs="Arial"/>
                <w:lang w:val="sr-Cyrl-CS" w:eastAsia="hr-HR"/>
              </w:rPr>
              <w:t>Р. бр.</w:t>
            </w:r>
          </w:p>
        </w:tc>
        <w:tc>
          <w:tcPr>
            <w:tcW w:w="4851" w:type="dxa"/>
            <w:shd w:val="clear" w:color="auto" w:fill="E0E0E0"/>
            <w:vAlign w:val="center"/>
          </w:tcPr>
          <w:p w:rsidR="002176D2" w:rsidRPr="00B6283B" w:rsidRDefault="002176D2" w:rsidP="005D0BC1">
            <w:pPr>
              <w:shd w:val="clear" w:color="auto" w:fill="FFFFFF" w:themeFill="background1"/>
              <w:spacing w:before="0"/>
              <w:jc w:val="center"/>
              <w:rPr>
                <w:rFonts w:cs="Arial"/>
                <w:lang w:val="sr-Cyrl-RS" w:eastAsia="hr-HR"/>
              </w:rPr>
            </w:pPr>
            <w:r w:rsidRPr="00B6283B">
              <w:rPr>
                <w:rFonts w:cs="Arial"/>
                <w:lang w:val="sr-Cyrl-CS" w:eastAsia="hr-HR"/>
              </w:rPr>
              <w:t>Предмет набавке добара</w:t>
            </w:r>
          </w:p>
        </w:tc>
        <w:tc>
          <w:tcPr>
            <w:tcW w:w="992" w:type="dxa"/>
            <w:shd w:val="clear" w:color="auto" w:fill="E0E0E0"/>
            <w:vAlign w:val="center"/>
          </w:tcPr>
          <w:p w:rsidR="002176D2" w:rsidRPr="00B6283B" w:rsidRDefault="002176D2" w:rsidP="005D0BC1">
            <w:pPr>
              <w:shd w:val="clear" w:color="auto" w:fill="FFFFFF" w:themeFill="background1"/>
              <w:spacing w:before="0"/>
              <w:jc w:val="center"/>
              <w:rPr>
                <w:rFonts w:cs="Arial"/>
                <w:lang w:val="sr-Cyrl-CS" w:eastAsia="hr-HR"/>
              </w:rPr>
            </w:pPr>
            <w:r w:rsidRPr="00B6283B">
              <w:rPr>
                <w:rFonts w:cs="Arial"/>
                <w:lang w:val="sr-Cyrl-CS" w:eastAsia="hr-HR"/>
              </w:rPr>
              <w:t>Јед.</w:t>
            </w:r>
          </w:p>
          <w:p w:rsidR="002176D2" w:rsidRPr="00B6283B" w:rsidRDefault="002176D2" w:rsidP="005D0BC1">
            <w:pPr>
              <w:shd w:val="clear" w:color="auto" w:fill="FFFFFF" w:themeFill="background1"/>
              <w:spacing w:before="0"/>
              <w:jc w:val="center"/>
              <w:rPr>
                <w:rFonts w:cs="Arial"/>
                <w:lang w:val="sr-Cyrl-CS" w:eastAsia="hr-HR"/>
              </w:rPr>
            </w:pPr>
            <w:r w:rsidRPr="00B6283B">
              <w:rPr>
                <w:rFonts w:cs="Arial"/>
                <w:lang w:val="sr-Cyrl-CS" w:eastAsia="hr-HR"/>
              </w:rPr>
              <w:t>мере</w:t>
            </w:r>
          </w:p>
        </w:tc>
        <w:tc>
          <w:tcPr>
            <w:tcW w:w="992" w:type="dxa"/>
            <w:shd w:val="clear" w:color="auto" w:fill="E0E0E0"/>
            <w:vAlign w:val="center"/>
          </w:tcPr>
          <w:p w:rsidR="002176D2" w:rsidRPr="00B6283B" w:rsidRDefault="002176D2" w:rsidP="005D0BC1">
            <w:pPr>
              <w:shd w:val="clear" w:color="auto" w:fill="FFFFFF" w:themeFill="background1"/>
              <w:spacing w:before="0"/>
              <w:jc w:val="center"/>
              <w:rPr>
                <w:rFonts w:cs="Arial"/>
                <w:lang w:val="sr-Cyrl-CS" w:eastAsia="hr-HR"/>
              </w:rPr>
            </w:pPr>
            <w:r w:rsidRPr="00B6283B">
              <w:rPr>
                <w:rFonts w:cs="Arial"/>
                <w:lang w:val="sr-Cyrl-CS" w:eastAsia="hr-HR"/>
              </w:rPr>
              <w:t>Кол.</w:t>
            </w:r>
          </w:p>
        </w:tc>
      </w:tr>
      <w:tr w:rsidR="002176D2" w:rsidRPr="00B6283B" w:rsidTr="002176D2">
        <w:trPr>
          <w:trHeight w:val="419"/>
          <w:jc w:val="center"/>
        </w:trPr>
        <w:tc>
          <w:tcPr>
            <w:tcW w:w="882" w:type="dxa"/>
            <w:shd w:val="clear" w:color="auto" w:fill="auto"/>
            <w:vAlign w:val="center"/>
          </w:tcPr>
          <w:p w:rsidR="002176D2" w:rsidRPr="00B6283B" w:rsidRDefault="002176D2" w:rsidP="005D0BC1">
            <w:pPr>
              <w:shd w:val="clear" w:color="auto" w:fill="FFFFFF" w:themeFill="background1"/>
              <w:jc w:val="center"/>
              <w:rPr>
                <w:rFonts w:cs="Arial"/>
                <w:lang w:val="sr-Latn-RS" w:eastAsia="hr-HR"/>
              </w:rPr>
            </w:pPr>
            <w:r w:rsidRPr="00B6283B">
              <w:rPr>
                <w:rFonts w:cs="Arial"/>
                <w:lang w:val="sr-Latn-RS" w:eastAsia="hr-HR"/>
              </w:rPr>
              <w:t>1</w:t>
            </w:r>
          </w:p>
        </w:tc>
        <w:tc>
          <w:tcPr>
            <w:tcW w:w="4851" w:type="dxa"/>
            <w:shd w:val="clear" w:color="auto" w:fill="auto"/>
          </w:tcPr>
          <w:p w:rsidR="002176D2" w:rsidRPr="00B6283B" w:rsidRDefault="002176D2" w:rsidP="005D0BC1">
            <w:pPr>
              <w:shd w:val="clear" w:color="auto" w:fill="FFFFFF" w:themeFill="background1"/>
              <w:rPr>
                <w:rFonts w:cs="Arial"/>
                <w:lang w:val="sr-Cyrl-RS"/>
              </w:rPr>
            </w:pPr>
            <w:r w:rsidRPr="00B6283B">
              <w:rPr>
                <w:rFonts w:cs="Arial"/>
                <w:lang w:val="sr-Cyrl-RS"/>
              </w:rPr>
              <w:t>Ц</w:t>
            </w:r>
            <w:r w:rsidRPr="00B6283B">
              <w:rPr>
                <w:rFonts w:cs="Arial"/>
                <w:lang w:val="sr-Latn-CS"/>
              </w:rPr>
              <w:t>иркулацион</w:t>
            </w:r>
            <w:r w:rsidRPr="00B6283B">
              <w:rPr>
                <w:rFonts w:cs="Arial"/>
                <w:lang w:val="sr-Cyrl-RS"/>
              </w:rPr>
              <w:t xml:space="preserve">е </w:t>
            </w:r>
            <w:r w:rsidRPr="00B6283B">
              <w:rPr>
                <w:rFonts w:cs="Arial"/>
                <w:lang w:val="sr-Latn-CS"/>
              </w:rPr>
              <w:t xml:space="preserve"> пумп</w:t>
            </w:r>
            <w:r w:rsidRPr="00B6283B">
              <w:rPr>
                <w:rFonts w:cs="Arial"/>
                <w:lang w:val="sr-Cyrl-RS"/>
              </w:rPr>
              <w:t xml:space="preserve">е са сувим ротором,  </w:t>
            </w:r>
            <w:r w:rsidRPr="00B6283B">
              <w:rPr>
                <w:rFonts w:cs="Arial"/>
                <w:lang w:val="sr-Latn-RS"/>
              </w:rPr>
              <w:t>NO</w:t>
            </w:r>
            <w:r w:rsidRPr="00B6283B">
              <w:rPr>
                <w:rFonts w:cs="Arial"/>
                <w:lang w:val="sr-Cyrl-RS"/>
              </w:rPr>
              <w:t xml:space="preserve">40 </w:t>
            </w:r>
            <w:r w:rsidRPr="00B6283B">
              <w:rPr>
                <w:rFonts w:cs="Arial"/>
                <w:lang w:val="sr-Latn-RS"/>
              </w:rPr>
              <w:t>NP</w:t>
            </w:r>
            <w:r w:rsidRPr="00B6283B">
              <w:rPr>
                <w:rFonts w:cs="Arial"/>
                <w:lang w:val="sr-Cyrl-RS"/>
              </w:rPr>
              <w:t>6,</w:t>
            </w:r>
            <w:r w:rsidRPr="00B6283B">
              <w:rPr>
                <w:rFonts w:cs="Arial"/>
                <w:lang w:val="sr-Latn-CS"/>
              </w:rPr>
              <w:t xml:space="preserve"> за систем грејања</w:t>
            </w:r>
          </w:p>
        </w:tc>
        <w:tc>
          <w:tcPr>
            <w:tcW w:w="992" w:type="dxa"/>
            <w:shd w:val="clear" w:color="auto" w:fill="auto"/>
            <w:vAlign w:val="center"/>
          </w:tcPr>
          <w:p w:rsidR="002176D2" w:rsidRPr="00B6283B" w:rsidRDefault="002176D2" w:rsidP="005D0BC1">
            <w:pPr>
              <w:shd w:val="clear" w:color="auto" w:fill="FFFFFF" w:themeFill="background1"/>
              <w:jc w:val="center"/>
              <w:rPr>
                <w:rFonts w:cs="Arial"/>
                <w:lang w:val="sr-Cyrl-CS" w:eastAsia="hr-HR"/>
              </w:rPr>
            </w:pPr>
            <w:r w:rsidRPr="00B6283B">
              <w:rPr>
                <w:rFonts w:cs="Arial"/>
                <w:lang w:val="sr-Cyrl-CS" w:eastAsia="hr-HR"/>
              </w:rPr>
              <w:t>ком</w:t>
            </w:r>
          </w:p>
        </w:tc>
        <w:tc>
          <w:tcPr>
            <w:tcW w:w="992" w:type="dxa"/>
            <w:shd w:val="clear" w:color="auto" w:fill="auto"/>
            <w:vAlign w:val="center"/>
          </w:tcPr>
          <w:p w:rsidR="002176D2" w:rsidRPr="00B6283B" w:rsidRDefault="002176D2" w:rsidP="005D0BC1">
            <w:pPr>
              <w:shd w:val="clear" w:color="auto" w:fill="FFFFFF" w:themeFill="background1"/>
              <w:jc w:val="center"/>
              <w:rPr>
                <w:rFonts w:cs="Arial"/>
                <w:lang w:val="sr-Latn-RS" w:eastAsia="hr-HR"/>
              </w:rPr>
            </w:pPr>
            <w:r w:rsidRPr="00B6283B">
              <w:rPr>
                <w:rFonts w:cs="Arial"/>
                <w:lang w:val="sr-Latn-RS" w:eastAsia="hr-HR"/>
              </w:rPr>
              <w:t>6</w:t>
            </w:r>
          </w:p>
        </w:tc>
      </w:tr>
      <w:tr w:rsidR="002176D2" w:rsidRPr="00B6283B" w:rsidTr="002176D2">
        <w:trPr>
          <w:trHeight w:val="419"/>
          <w:jc w:val="center"/>
        </w:trPr>
        <w:tc>
          <w:tcPr>
            <w:tcW w:w="882" w:type="dxa"/>
            <w:shd w:val="clear" w:color="auto" w:fill="auto"/>
            <w:vAlign w:val="center"/>
          </w:tcPr>
          <w:p w:rsidR="002176D2" w:rsidRPr="00B6283B" w:rsidRDefault="002176D2" w:rsidP="005D0BC1">
            <w:pPr>
              <w:shd w:val="clear" w:color="auto" w:fill="FFFFFF" w:themeFill="background1"/>
              <w:jc w:val="center"/>
              <w:rPr>
                <w:rFonts w:cs="Arial"/>
                <w:lang w:val="sr-Latn-RS" w:eastAsia="hr-HR"/>
              </w:rPr>
            </w:pPr>
            <w:r w:rsidRPr="00B6283B">
              <w:rPr>
                <w:rFonts w:cs="Arial"/>
                <w:lang w:val="sr-Latn-RS" w:eastAsia="hr-HR"/>
              </w:rPr>
              <w:t>2</w:t>
            </w:r>
          </w:p>
        </w:tc>
        <w:tc>
          <w:tcPr>
            <w:tcW w:w="4851" w:type="dxa"/>
            <w:shd w:val="clear" w:color="auto" w:fill="auto"/>
          </w:tcPr>
          <w:p w:rsidR="002176D2" w:rsidRPr="00B6283B" w:rsidRDefault="002176D2" w:rsidP="005D0BC1">
            <w:pPr>
              <w:shd w:val="clear" w:color="auto" w:fill="FFFFFF" w:themeFill="background1"/>
              <w:rPr>
                <w:rFonts w:cs="Arial"/>
                <w:lang w:val="sr-Cyrl-RS"/>
              </w:rPr>
            </w:pPr>
            <w:r w:rsidRPr="00B6283B">
              <w:rPr>
                <w:rFonts w:cs="Arial"/>
                <w:lang w:val="sr-Latn-CS"/>
              </w:rPr>
              <w:t>Циркулационе  пумпе</w:t>
            </w:r>
            <w:r w:rsidRPr="00B6283B">
              <w:rPr>
                <w:rFonts w:cs="Arial"/>
                <w:lang w:val="sr-Cyrl-RS"/>
              </w:rPr>
              <w:t xml:space="preserve"> </w:t>
            </w:r>
            <w:r w:rsidRPr="00B6283B">
              <w:rPr>
                <w:rFonts w:cs="Arial"/>
                <w:lang w:val="sr-Latn-CS"/>
              </w:rPr>
              <w:t xml:space="preserve"> </w:t>
            </w:r>
            <w:r w:rsidRPr="00B6283B">
              <w:rPr>
                <w:rFonts w:cs="Arial"/>
                <w:lang w:val="sr-Cyrl-RS"/>
              </w:rPr>
              <w:t xml:space="preserve">са сувим ротором, </w:t>
            </w:r>
            <w:r w:rsidRPr="00B6283B">
              <w:rPr>
                <w:rFonts w:cs="Arial"/>
                <w:lang w:val="sr-Latn-CS"/>
              </w:rPr>
              <w:t>NO50 NP6</w:t>
            </w:r>
            <w:r w:rsidRPr="00B6283B">
              <w:rPr>
                <w:rFonts w:cs="Arial"/>
                <w:lang w:val="sr-Cyrl-RS"/>
              </w:rPr>
              <w:t>,</w:t>
            </w:r>
            <w:r w:rsidRPr="00B6283B">
              <w:rPr>
                <w:rFonts w:cs="Arial"/>
                <w:lang w:val="sr-Latn-CS"/>
              </w:rPr>
              <w:t xml:space="preserve"> за систем грејања</w:t>
            </w:r>
          </w:p>
        </w:tc>
        <w:tc>
          <w:tcPr>
            <w:tcW w:w="992" w:type="dxa"/>
            <w:shd w:val="clear" w:color="auto" w:fill="auto"/>
            <w:vAlign w:val="center"/>
          </w:tcPr>
          <w:p w:rsidR="002176D2" w:rsidRPr="00B6283B" w:rsidRDefault="002176D2" w:rsidP="005D0BC1">
            <w:pPr>
              <w:shd w:val="clear" w:color="auto" w:fill="FFFFFF" w:themeFill="background1"/>
              <w:jc w:val="center"/>
              <w:rPr>
                <w:rFonts w:cs="Arial"/>
                <w:lang w:val="sr-Cyrl-CS" w:eastAsia="hr-HR"/>
              </w:rPr>
            </w:pPr>
            <w:r w:rsidRPr="00B6283B">
              <w:rPr>
                <w:rFonts w:cs="Arial"/>
                <w:lang w:val="sr-Cyrl-CS" w:eastAsia="hr-HR"/>
              </w:rPr>
              <w:t>ком</w:t>
            </w:r>
          </w:p>
        </w:tc>
        <w:tc>
          <w:tcPr>
            <w:tcW w:w="992" w:type="dxa"/>
            <w:shd w:val="clear" w:color="auto" w:fill="auto"/>
            <w:vAlign w:val="center"/>
          </w:tcPr>
          <w:p w:rsidR="002176D2" w:rsidRPr="00B6283B" w:rsidRDefault="002176D2" w:rsidP="005D0BC1">
            <w:pPr>
              <w:shd w:val="clear" w:color="auto" w:fill="FFFFFF" w:themeFill="background1"/>
              <w:jc w:val="center"/>
              <w:rPr>
                <w:rFonts w:cs="Arial"/>
                <w:lang w:val="sr-Latn-RS" w:eastAsia="hr-HR"/>
              </w:rPr>
            </w:pPr>
            <w:r w:rsidRPr="00B6283B">
              <w:rPr>
                <w:rFonts w:cs="Arial"/>
                <w:lang w:val="sr-Latn-RS" w:eastAsia="hr-HR"/>
              </w:rPr>
              <w:t>6</w:t>
            </w:r>
          </w:p>
        </w:tc>
      </w:tr>
      <w:tr w:rsidR="002176D2" w:rsidRPr="00B6283B" w:rsidTr="002176D2">
        <w:trPr>
          <w:trHeight w:val="419"/>
          <w:jc w:val="center"/>
        </w:trPr>
        <w:tc>
          <w:tcPr>
            <w:tcW w:w="882" w:type="dxa"/>
            <w:shd w:val="clear" w:color="auto" w:fill="auto"/>
            <w:vAlign w:val="center"/>
          </w:tcPr>
          <w:p w:rsidR="002176D2" w:rsidRPr="00B6283B" w:rsidRDefault="002176D2" w:rsidP="005D0BC1">
            <w:pPr>
              <w:shd w:val="clear" w:color="auto" w:fill="FFFFFF" w:themeFill="background1"/>
              <w:jc w:val="center"/>
              <w:rPr>
                <w:rFonts w:cs="Arial"/>
                <w:lang w:val="sr-Latn-RS" w:eastAsia="hr-HR"/>
              </w:rPr>
            </w:pPr>
            <w:r w:rsidRPr="00B6283B">
              <w:rPr>
                <w:rFonts w:cs="Arial"/>
                <w:lang w:val="sr-Latn-RS" w:eastAsia="hr-HR"/>
              </w:rPr>
              <w:t>3</w:t>
            </w:r>
          </w:p>
        </w:tc>
        <w:tc>
          <w:tcPr>
            <w:tcW w:w="4851" w:type="dxa"/>
            <w:shd w:val="clear" w:color="auto" w:fill="auto"/>
          </w:tcPr>
          <w:p w:rsidR="002176D2" w:rsidRPr="00B6283B" w:rsidRDefault="002176D2" w:rsidP="005D0BC1">
            <w:pPr>
              <w:shd w:val="clear" w:color="auto" w:fill="FFFFFF" w:themeFill="background1"/>
              <w:rPr>
                <w:rFonts w:cs="Arial"/>
                <w:noProof/>
                <w:lang w:val="sr-Cyrl-RS"/>
              </w:rPr>
            </w:pPr>
            <w:r w:rsidRPr="00B6283B">
              <w:rPr>
                <w:rFonts w:cs="Arial"/>
                <w:noProof/>
                <w:lang w:val="sr-Latn-CS"/>
              </w:rPr>
              <w:t xml:space="preserve">Циркулационе  пумпе, </w:t>
            </w:r>
            <w:r w:rsidRPr="00B6283B">
              <w:rPr>
                <w:rFonts w:cs="Arial"/>
                <w:lang w:val="sr-Cyrl-RS"/>
              </w:rPr>
              <w:t xml:space="preserve">са сувим ротором, </w:t>
            </w:r>
            <w:r w:rsidRPr="00B6283B">
              <w:rPr>
                <w:rFonts w:cs="Arial"/>
                <w:noProof/>
                <w:lang w:val="sr-Latn-CS"/>
              </w:rPr>
              <w:t>NO65 NP6</w:t>
            </w:r>
            <w:r w:rsidRPr="00B6283B">
              <w:rPr>
                <w:rFonts w:cs="Arial"/>
                <w:noProof/>
                <w:lang w:val="sr-Cyrl-RS"/>
              </w:rPr>
              <w:t>,</w:t>
            </w:r>
            <w:r w:rsidRPr="00B6283B">
              <w:rPr>
                <w:rFonts w:cs="Arial"/>
                <w:noProof/>
                <w:lang w:val="sr-Latn-CS"/>
              </w:rPr>
              <w:t xml:space="preserve"> за систем грејања</w:t>
            </w:r>
          </w:p>
        </w:tc>
        <w:tc>
          <w:tcPr>
            <w:tcW w:w="992" w:type="dxa"/>
            <w:shd w:val="clear" w:color="auto" w:fill="auto"/>
            <w:vAlign w:val="center"/>
          </w:tcPr>
          <w:p w:rsidR="002176D2" w:rsidRPr="00B6283B" w:rsidRDefault="002176D2" w:rsidP="005D0BC1">
            <w:pPr>
              <w:shd w:val="clear" w:color="auto" w:fill="FFFFFF" w:themeFill="background1"/>
              <w:jc w:val="center"/>
              <w:rPr>
                <w:rFonts w:cs="Arial"/>
                <w:lang w:val="sr-Cyrl-CS" w:eastAsia="hr-HR"/>
              </w:rPr>
            </w:pPr>
            <w:r w:rsidRPr="00B6283B">
              <w:rPr>
                <w:rFonts w:cs="Arial"/>
                <w:lang w:val="sr-Cyrl-CS" w:eastAsia="hr-HR"/>
              </w:rPr>
              <w:t>ком</w:t>
            </w:r>
          </w:p>
        </w:tc>
        <w:tc>
          <w:tcPr>
            <w:tcW w:w="992" w:type="dxa"/>
            <w:shd w:val="clear" w:color="auto" w:fill="auto"/>
            <w:vAlign w:val="center"/>
          </w:tcPr>
          <w:p w:rsidR="002176D2" w:rsidRPr="00B6283B" w:rsidRDefault="002176D2" w:rsidP="005D0BC1">
            <w:pPr>
              <w:shd w:val="clear" w:color="auto" w:fill="FFFFFF" w:themeFill="background1"/>
              <w:jc w:val="center"/>
              <w:rPr>
                <w:rFonts w:cs="Arial"/>
                <w:lang w:val="sr-Latn-RS" w:eastAsia="hr-HR"/>
              </w:rPr>
            </w:pPr>
            <w:r w:rsidRPr="00B6283B">
              <w:rPr>
                <w:rFonts w:cs="Arial"/>
                <w:lang w:val="sr-Latn-RS" w:eastAsia="hr-HR"/>
              </w:rPr>
              <w:t>5</w:t>
            </w:r>
          </w:p>
        </w:tc>
      </w:tr>
    </w:tbl>
    <w:p w:rsidR="00785955" w:rsidRPr="00B6283B" w:rsidRDefault="00785955" w:rsidP="005D0BC1">
      <w:pPr>
        <w:shd w:val="clear" w:color="auto" w:fill="FFFFFF" w:themeFill="background1"/>
        <w:spacing w:before="0"/>
        <w:rPr>
          <w:rFonts w:cs="Arial"/>
          <w:b/>
          <w:lang w:val="sr-Cyrl-RS" w:eastAsia="ar-SA"/>
        </w:rPr>
      </w:pPr>
    </w:p>
    <w:p w:rsidR="005B47AF" w:rsidRPr="00B6283B" w:rsidRDefault="005B47AF" w:rsidP="002176D2">
      <w:pPr>
        <w:shd w:val="clear" w:color="auto" w:fill="FFFFFF" w:themeFill="background1"/>
        <w:spacing w:before="0"/>
        <w:ind w:left="2880" w:firstLine="720"/>
        <w:jc w:val="left"/>
        <w:rPr>
          <w:rFonts w:cs="Arial"/>
          <w:b/>
          <w:lang w:eastAsia="hr-HR"/>
        </w:rPr>
      </w:pPr>
      <w:r w:rsidRPr="00B6283B">
        <w:rPr>
          <w:rFonts w:cs="Arial"/>
          <w:b/>
          <w:lang w:val="sr-Cyrl-RS" w:eastAsia="hr-HR"/>
        </w:rPr>
        <w:t>Партија 4:</w:t>
      </w:r>
    </w:p>
    <w:tbl>
      <w:tblPr>
        <w:tblW w:w="7646" w:type="dxa"/>
        <w:jc w:val="center"/>
        <w:tblInd w:w="-262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847"/>
        <w:gridCol w:w="4815"/>
        <w:gridCol w:w="992"/>
        <w:gridCol w:w="992"/>
      </w:tblGrid>
      <w:tr w:rsidR="002176D2" w:rsidRPr="00B6283B" w:rsidTr="002176D2">
        <w:trPr>
          <w:jc w:val="center"/>
        </w:trPr>
        <w:tc>
          <w:tcPr>
            <w:tcW w:w="847" w:type="dxa"/>
            <w:shd w:val="clear" w:color="auto" w:fill="E0E0E0"/>
            <w:vAlign w:val="center"/>
          </w:tcPr>
          <w:p w:rsidR="002176D2" w:rsidRPr="00B6283B" w:rsidRDefault="002176D2" w:rsidP="005D0BC1">
            <w:pPr>
              <w:shd w:val="clear" w:color="auto" w:fill="FFFFFF" w:themeFill="background1"/>
              <w:spacing w:before="0"/>
              <w:jc w:val="center"/>
              <w:rPr>
                <w:rFonts w:cs="Arial"/>
                <w:lang w:val="sr-Cyrl-CS" w:eastAsia="hr-HR"/>
              </w:rPr>
            </w:pPr>
            <w:r w:rsidRPr="00B6283B">
              <w:rPr>
                <w:rFonts w:cs="Arial"/>
                <w:lang w:val="sr-Cyrl-CS" w:eastAsia="hr-HR"/>
              </w:rPr>
              <w:t>Р. бр.</w:t>
            </w:r>
          </w:p>
        </w:tc>
        <w:tc>
          <w:tcPr>
            <w:tcW w:w="4815" w:type="dxa"/>
            <w:shd w:val="clear" w:color="auto" w:fill="E0E0E0"/>
            <w:vAlign w:val="center"/>
          </w:tcPr>
          <w:p w:rsidR="002176D2" w:rsidRPr="00B6283B" w:rsidRDefault="002176D2" w:rsidP="005D0BC1">
            <w:pPr>
              <w:shd w:val="clear" w:color="auto" w:fill="FFFFFF" w:themeFill="background1"/>
              <w:spacing w:before="0"/>
              <w:jc w:val="center"/>
              <w:rPr>
                <w:rFonts w:cs="Arial"/>
                <w:lang w:val="sr-Cyrl-RS" w:eastAsia="hr-HR"/>
              </w:rPr>
            </w:pPr>
            <w:r w:rsidRPr="00B6283B">
              <w:rPr>
                <w:rFonts w:cs="Arial"/>
                <w:lang w:val="sr-Cyrl-CS" w:eastAsia="hr-HR"/>
              </w:rPr>
              <w:t>Предмет набавке добара</w:t>
            </w:r>
          </w:p>
        </w:tc>
        <w:tc>
          <w:tcPr>
            <w:tcW w:w="992" w:type="dxa"/>
            <w:shd w:val="clear" w:color="auto" w:fill="E0E0E0"/>
            <w:vAlign w:val="center"/>
          </w:tcPr>
          <w:p w:rsidR="002176D2" w:rsidRPr="00B6283B" w:rsidRDefault="002176D2" w:rsidP="005D0BC1">
            <w:pPr>
              <w:shd w:val="clear" w:color="auto" w:fill="FFFFFF" w:themeFill="background1"/>
              <w:spacing w:before="0"/>
              <w:jc w:val="center"/>
              <w:rPr>
                <w:rFonts w:cs="Arial"/>
                <w:lang w:val="sr-Cyrl-CS" w:eastAsia="hr-HR"/>
              </w:rPr>
            </w:pPr>
            <w:r w:rsidRPr="00B6283B">
              <w:rPr>
                <w:rFonts w:cs="Arial"/>
                <w:lang w:val="sr-Cyrl-CS" w:eastAsia="hr-HR"/>
              </w:rPr>
              <w:t>Јед.</w:t>
            </w:r>
          </w:p>
          <w:p w:rsidR="002176D2" w:rsidRPr="00B6283B" w:rsidRDefault="002176D2" w:rsidP="005D0BC1">
            <w:pPr>
              <w:shd w:val="clear" w:color="auto" w:fill="FFFFFF" w:themeFill="background1"/>
              <w:spacing w:before="0"/>
              <w:jc w:val="center"/>
              <w:rPr>
                <w:rFonts w:cs="Arial"/>
                <w:lang w:val="sr-Cyrl-CS" w:eastAsia="hr-HR"/>
              </w:rPr>
            </w:pPr>
            <w:r w:rsidRPr="00B6283B">
              <w:rPr>
                <w:rFonts w:cs="Arial"/>
                <w:lang w:val="sr-Cyrl-CS" w:eastAsia="hr-HR"/>
              </w:rPr>
              <w:t>мере</w:t>
            </w:r>
          </w:p>
        </w:tc>
        <w:tc>
          <w:tcPr>
            <w:tcW w:w="992" w:type="dxa"/>
            <w:shd w:val="clear" w:color="auto" w:fill="E0E0E0"/>
            <w:vAlign w:val="center"/>
          </w:tcPr>
          <w:p w:rsidR="002176D2" w:rsidRPr="00B6283B" w:rsidRDefault="002176D2" w:rsidP="005D0BC1">
            <w:pPr>
              <w:shd w:val="clear" w:color="auto" w:fill="FFFFFF" w:themeFill="background1"/>
              <w:spacing w:before="0"/>
              <w:jc w:val="center"/>
              <w:rPr>
                <w:rFonts w:cs="Arial"/>
                <w:lang w:val="sr-Cyrl-CS" w:eastAsia="hr-HR"/>
              </w:rPr>
            </w:pPr>
            <w:r w:rsidRPr="00B6283B">
              <w:rPr>
                <w:rFonts w:cs="Arial"/>
                <w:lang w:val="sr-Cyrl-CS" w:eastAsia="hr-HR"/>
              </w:rPr>
              <w:t>Кол.</w:t>
            </w:r>
          </w:p>
        </w:tc>
      </w:tr>
      <w:tr w:rsidR="002176D2" w:rsidRPr="00B6283B" w:rsidTr="002176D2">
        <w:trPr>
          <w:trHeight w:val="419"/>
          <w:jc w:val="center"/>
        </w:trPr>
        <w:tc>
          <w:tcPr>
            <w:tcW w:w="847" w:type="dxa"/>
            <w:shd w:val="clear" w:color="auto" w:fill="auto"/>
            <w:vAlign w:val="center"/>
          </w:tcPr>
          <w:p w:rsidR="002176D2" w:rsidRPr="00B6283B" w:rsidRDefault="002176D2" w:rsidP="005D0BC1">
            <w:pPr>
              <w:shd w:val="clear" w:color="auto" w:fill="FFFFFF" w:themeFill="background1"/>
              <w:spacing w:before="0"/>
              <w:jc w:val="center"/>
              <w:rPr>
                <w:rFonts w:cs="Arial"/>
                <w:lang w:val="sr-Latn-RS" w:eastAsia="hr-HR"/>
              </w:rPr>
            </w:pPr>
            <w:r w:rsidRPr="00B6283B">
              <w:rPr>
                <w:rFonts w:cs="Arial"/>
                <w:lang w:val="sr-Latn-RS" w:eastAsia="hr-HR"/>
              </w:rPr>
              <w:t>1</w:t>
            </w:r>
          </w:p>
        </w:tc>
        <w:tc>
          <w:tcPr>
            <w:tcW w:w="4815" w:type="dxa"/>
            <w:shd w:val="clear" w:color="auto" w:fill="auto"/>
          </w:tcPr>
          <w:p w:rsidR="002176D2" w:rsidRPr="00B6283B" w:rsidRDefault="002176D2" w:rsidP="005D0BC1">
            <w:pPr>
              <w:shd w:val="clear" w:color="auto" w:fill="FFFFFF" w:themeFill="background1"/>
              <w:spacing w:before="0"/>
              <w:rPr>
                <w:rFonts w:cs="Arial"/>
                <w:lang w:val="hr-HR" w:eastAsia="hr-HR"/>
              </w:rPr>
            </w:pPr>
            <w:r w:rsidRPr="00B6283B">
              <w:rPr>
                <w:rFonts w:cs="Arial"/>
                <w:lang w:val="hr-HR" w:eastAsia="hr-HR"/>
              </w:rPr>
              <w:t xml:space="preserve">Зупчасте пумпе високог притиска  </w:t>
            </w:r>
            <w:r w:rsidRPr="00B6283B">
              <w:rPr>
                <w:rFonts w:cs="Arial"/>
                <w:b/>
                <w:lang w:val="hr-HR" w:eastAsia="hr-HR"/>
              </w:rPr>
              <w:t xml:space="preserve">једнопроточне </w:t>
            </w:r>
            <w:r w:rsidRPr="00B6283B">
              <w:rPr>
                <w:rFonts w:cs="Arial"/>
                <w:lang w:val="hr-HR" w:eastAsia="hr-HR"/>
              </w:rPr>
              <w:t xml:space="preserve">: </w:t>
            </w:r>
            <w:r w:rsidRPr="00B6283B">
              <w:rPr>
                <w:rFonts w:cs="Arial"/>
                <w:lang w:val="sr-Cyrl-CS" w:eastAsia="hr-HR"/>
              </w:rPr>
              <w:t xml:space="preserve"> ППТ </w:t>
            </w:r>
          </w:p>
          <w:p w:rsidR="002176D2" w:rsidRPr="00B6283B" w:rsidRDefault="002176D2" w:rsidP="005D0BC1">
            <w:pPr>
              <w:shd w:val="clear" w:color="auto" w:fill="FFFFFF" w:themeFill="background1"/>
              <w:spacing w:before="0"/>
              <w:rPr>
                <w:rFonts w:cs="Arial"/>
                <w:lang w:val="hr-HR" w:eastAsia="hr-HR"/>
              </w:rPr>
            </w:pPr>
            <w:r w:rsidRPr="00B6283B">
              <w:rPr>
                <w:rFonts w:cs="Arial"/>
                <w:lang w:val="sr-Cyrl-CS" w:eastAsia="hr-HR"/>
              </w:rPr>
              <w:t>тип ZPB F19 A1 F2D</w:t>
            </w:r>
          </w:p>
          <w:p w:rsidR="002176D2" w:rsidRPr="00B6283B" w:rsidRDefault="002176D2" w:rsidP="005D0BC1">
            <w:pPr>
              <w:shd w:val="clear" w:color="auto" w:fill="FFFFFF" w:themeFill="background1"/>
              <w:spacing w:before="0"/>
              <w:rPr>
                <w:rFonts w:cs="Arial"/>
                <w:lang w:val="sr-Cyrl-CS" w:eastAsia="hr-HR"/>
              </w:rPr>
            </w:pPr>
            <w:r w:rsidRPr="00B6283B">
              <w:rPr>
                <w:rFonts w:cs="Arial"/>
                <w:lang w:val="sr-Cyrl-RS" w:eastAsia="hr-HR"/>
              </w:rPr>
              <w:t xml:space="preserve">или одговарајуће </w:t>
            </w:r>
          </w:p>
        </w:tc>
        <w:tc>
          <w:tcPr>
            <w:tcW w:w="992" w:type="dxa"/>
            <w:shd w:val="clear" w:color="auto" w:fill="auto"/>
            <w:vAlign w:val="center"/>
          </w:tcPr>
          <w:p w:rsidR="002176D2" w:rsidRPr="00B6283B" w:rsidRDefault="002176D2" w:rsidP="005D0BC1">
            <w:pPr>
              <w:shd w:val="clear" w:color="auto" w:fill="FFFFFF" w:themeFill="background1"/>
              <w:spacing w:before="0"/>
              <w:jc w:val="center"/>
              <w:rPr>
                <w:rFonts w:cs="Arial"/>
                <w:lang w:val="sr-Cyrl-CS" w:eastAsia="hr-HR"/>
              </w:rPr>
            </w:pPr>
            <w:r w:rsidRPr="00B6283B">
              <w:rPr>
                <w:rFonts w:cs="Arial"/>
                <w:lang w:val="sr-Cyrl-CS" w:eastAsia="hr-HR"/>
              </w:rPr>
              <w:t>ком</w:t>
            </w:r>
          </w:p>
        </w:tc>
        <w:tc>
          <w:tcPr>
            <w:tcW w:w="992" w:type="dxa"/>
            <w:shd w:val="clear" w:color="auto" w:fill="auto"/>
            <w:vAlign w:val="center"/>
          </w:tcPr>
          <w:p w:rsidR="002176D2" w:rsidRPr="00B6283B" w:rsidRDefault="002176D2" w:rsidP="005D0BC1">
            <w:pPr>
              <w:shd w:val="clear" w:color="auto" w:fill="FFFFFF" w:themeFill="background1"/>
              <w:spacing w:before="0"/>
              <w:jc w:val="center"/>
              <w:rPr>
                <w:rFonts w:cs="Arial"/>
                <w:lang w:val="sr-Cyrl-RS" w:eastAsia="hr-HR"/>
              </w:rPr>
            </w:pPr>
            <w:r w:rsidRPr="00B6283B">
              <w:rPr>
                <w:rFonts w:cs="Arial"/>
                <w:lang w:val="sr-Cyrl-RS" w:eastAsia="hr-HR"/>
              </w:rPr>
              <w:t>3</w:t>
            </w:r>
          </w:p>
        </w:tc>
      </w:tr>
      <w:tr w:rsidR="002176D2" w:rsidRPr="00B6283B" w:rsidTr="002176D2">
        <w:trPr>
          <w:trHeight w:val="419"/>
          <w:jc w:val="center"/>
        </w:trPr>
        <w:tc>
          <w:tcPr>
            <w:tcW w:w="847" w:type="dxa"/>
            <w:shd w:val="clear" w:color="auto" w:fill="auto"/>
            <w:vAlign w:val="center"/>
          </w:tcPr>
          <w:p w:rsidR="002176D2" w:rsidRPr="00B6283B" w:rsidRDefault="002176D2" w:rsidP="005D0BC1">
            <w:pPr>
              <w:shd w:val="clear" w:color="auto" w:fill="FFFFFF" w:themeFill="background1"/>
              <w:spacing w:before="0"/>
              <w:jc w:val="center"/>
              <w:rPr>
                <w:rFonts w:cs="Arial"/>
                <w:lang w:val="sr-Latn-RS" w:eastAsia="hr-HR"/>
              </w:rPr>
            </w:pPr>
            <w:r w:rsidRPr="00B6283B">
              <w:rPr>
                <w:rFonts w:cs="Arial"/>
                <w:lang w:val="sr-Latn-RS" w:eastAsia="hr-HR"/>
              </w:rPr>
              <w:t>2</w:t>
            </w:r>
          </w:p>
        </w:tc>
        <w:tc>
          <w:tcPr>
            <w:tcW w:w="4815" w:type="dxa"/>
            <w:shd w:val="clear" w:color="auto" w:fill="auto"/>
          </w:tcPr>
          <w:p w:rsidR="002176D2" w:rsidRPr="00B6283B" w:rsidRDefault="002176D2" w:rsidP="005D0BC1">
            <w:pPr>
              <w:shd w:val="clear" w:color="auto" w:fill="FFFFFF" w:themeFill="background1"/>
              <w:spacing w:before="0"/>
              <w:rPr>
                <w:rFonts w:cs="Arial"/>
                <w:lang w:val="sr-Cyrl-CS" w:eastAsia="hr-HR"/>
              </w:rPr>
            </w:pPr>
            <w:r w:rsidRPr="00B6283B">
              <w:rPr>
                <w:rFonts w:cs="Arial"/>
                <w:lang w:val="hr-HR" w:eastAsia="hr-HR"/>
              </w:rPr>
              <w:t xml:space="preserve">Зупчасте пумпе високог притиска  </w:t>
            </w:r>
            <w:r w:rsidRPr="00B6283B">
              <w:rPr>
                <w:rFonts w:cs="Arial"/>
                <w:b/>
                <w:lang w:val="hr-HR" w:eastAsia="hr-HR"/>
              </w:rPr>
              <w:t>двопроточне</w:t>
            </w:r>
            <w:r w:rsidRPr="00B6283B">
              <w:rPr>
                <w:rFonts w:cs="Arial"/>
                <w:lang w:val="hr-HR" w:eastAsia="hr-HR"/>
              </w:rPr>
              <w:t xml:space="preserve"> :  </w:t>
            </w:r>
            <w:r w:rsidRPr="00B6283B">
              <w:rPr>
                <w:rFonts w:cs="Arial"/>
                <w:lang w:val="sr-Cyrl-CS" w:eastAsia="hr-HR"/>
              </w:rPr>
              <w:t xml:space="preserve">ППТ </w:t>
            </w:r>
          </w:p>
          <w:p w:rsidR="002176D2" w:rsidRPr="00B6283B" w:rsidRDefault="002176D2" w:rsidP="005D0BC1">
            <w:pPr>
              <w:shd w:val="clear" w:color="auto" w:fill="FFFFFF" w:themeFill="background1"/>
              <w:spacing w:before="0"/>
              <w:rPr>
                <w:rFonts w:cs="Arial"/>
                <w:lang w:val="hr-HR" w:eastAsia="hr-HR"/>
              </w:rPr>
            </w:pPr>
            <w:r w:rsidRPr="00B6283B">
              <w:rPr>
                <w:rFonts w:cs="Arial"/>
                <w:lang w:val="sr-Cyrl-CS" w:eastAsia="hr-HR"/>
              </w:rPr>
              <w:t>тип ZPB F19/19 A3 F2D</w:t>
            </w:r>
          </w:p>
          <w:p w:rsidR="002176D2" w:rsidRPr="00B6283B" w:rsidRDefault="002176D2" w:rsidP="005D0BC1">
            <w:pPr>
              <w:shd w:val="clear" w:color="auto" w:fill="FFFFFF" w:themeFill="background1"/>
              <w:spacing w:before="0"/>
              <w:rPr>
                <w:rFonts w:cs="Arial"/>
                <w:lang w:val="sr-Cyrl-CS" w:eastAsia="hr-HR"/>
              </w:rPr>
            </w:pPr>
            <w:r w:rsidRPr="00B6283B">
              <w:rPr>
                <w:rFonts w:cs="Arial"/>
                <w:lang w:val="sr-Cyrl-RS" w:eastAsia="hr-HR"/>
              </w:rPr>
              <w:t xml:space="preserve">или одговарајуће </w:t>
            </w:r>
          </w:p>
        </w:tc>
        <w:tc>
          <w:tcPr>
            <w:tcW w:w="992" w:type="dxa"/>
            <w:shd w:val="clear" w:color="auto" w:fill="auto"/>
            <w:vAlign w:val="center"/>
          </w:tcPr>
          <w:p w:rsidR="002176D2" w:rsidRPr="00B6283B" w:rsidRDefault="002176D2" w:rsidP="005D0BC1">
            <w:pPr>
              <w:shd w:val="clear" w:color="auto" w:fill="FFFFFF" w:themeFill="background1"/>
              <w:spacing w:before="0"/>
              <w:jc w:val="center"/>
              <w:rPr>
                <w:rFonts w:cs="Arial"/>
                <w:lang w:val="sr-Cyrl-CS" w:eastAsia="hr-HR"/>
              </w:rPr>
            </w:pPr>
            <w:r w:rsidRPr="00B6283B">
              <w:rPr>
                <w:rFonts w:cs="Arial"/>
                <w:lang w:val="sr-Cyrl-CS" w:eastAsia="hr-HR"/>
              </w:rPr>
              <w:t>ком</w:t>
            </w:r>
          </w:p>
        </w:tc>
        <w:tc>
          <w:tcPr>
            <w:tcW w:w="992" w:type="dxa"/>
            <w:shd w:val="clear" w:color="auto" w:fill="auto"/>
            <w:vAlign w:val="center"/>
          </w:tcPr>
          <w:p w:rsidR="002176D2" w:rsidRPr="00B6283B" w:rsidRDefault="002176D2" w:rsidP="005D0BC1">
            <w:pPr>
              <w:shd w:val="clear" w:color="auto" w:fill="FFFFFF" w:themeFill="background1"/>
              <w:spacing w:before="0"/>
              <w:jc w:val="center"/>
              <w:rPr>
                <w:rFonts w:cs="Arial"/>
                <w:lang w:val="sr-Cyrl-RS" w:eastAsia="hr-HR"/>
              </w:rPr>
            </w:pPr>
            <w:r w:rsidRPr="00B6283B">
              <w:rPr>
                <w:rFonts w:cs="Arial"/>
                <w:lang w:val="sr-Cyrl-RS" w:eastAsia="hr-HR"/>
              </w:rPr>
              <w:t>1</w:t>
            </w:r>
          </w:p>
        </w:tc>
      </w:tr>
    </w:tbl>
    <w:p w:rsidR="005B47AF" w:rsidRPr="00B6283B" w:rsidRDefault="005B47AF" w:rsidP="005D0BC1">
      <w:pPr>
        <w:shd w:val="clear" w:color="auto" w:fill="FFFFFF" w:themeFill="background1"/>
        <w:spacing w:before="0"/>
        <w:rPr>
          <w:rFonts w:cs="Arial"/>
          <w:b/>
          <w:lang w:eastAsia="ar-SA"/>
        </w:rPr>
      </w:pPr>
    </w:p>
    <w:p w:rsidR="002176D2" w:rsidRPr="00B6283B" w:rsidRDefault="00815DC3" w:rsidP="002176D2">
      <w:pPr>
        <w:shd w:val="clear" w:color="auto" w:fill="FFFFFF" w:themeFill="background1"/>
        <w:spacing w:before="0"/>
        <w:jc w:val="left"/>
        <w:rPr>
          <w:rFonts w:cs="Arial"/>
          <w:b/>
          <w:lang w:val="sr-Cyrl-RS" w:eastAsia="hr-HR"/>
        </w:rPr>
      </w:pPr>
      <w:r w:rsidRPr="00B6283B">
        <w:rPr>
          <w:rFonts w:cs="Arial"/>
          <w:b/>
          <w:lang w:val="sr-Cyrl-RS" w:eastAsia="hr-HR"/>
        </w:rPr>
        <w:t>3.2.1.</w:t>
      </w:r>
      <w:r w:rsidR="002176D2" w:rsidRPr="00B6283B">
        <w:rPr>
          <w:rFonts w:cs="Arial"/>
          <w:b/>
          <w:lang w:val="sr-Cyrl-RS" w:eastAsia="hr-HR"/>
        </w:rPr>
        <w:t>Техничка документација која са доставља као саставни део понуде , а којом се доказује да понуђена добра испуњавају за</w:t>
      </w:r>
      <w:r w:rsidRPr="00B6283B">
        <w:rPr>
          <w:rFonts w:cs="Arial"/>
          <w:b/>
          <w:lang w:val="sr-Cyrl-RS" w:eastAsia="hr-HR"/>
        </w:rPr>
        <w:t>хтеване техничке карактеристике:</w:t>
      </w:r>
    </w:p>
    <w:p w:rsidR="009D7788" w:rsidRPr="00B6283B" w:rsidRDefault="009D7788" w:rsidP="002176D2">
      <w:pPr>
        <w:shd w:val="clear" w:color="auto" w:fill="FFFFFF" w:themeFill="background1"/>
        <w:spacing w:before="0"/>
        <w:jc w:val="left"/>
        <w:rPr>
          <w:rFonts w:cs="Arial"/>
          <w:lang w:val="sr-Cyrl-RS" w:eastAsia="hr-HR"/>
        </w:rPr>
      </w:pPr>
      <w:r w:rsidRPr="00B6283B">
        <w:rPr>
          <w:rFonts w:cs="Arial"/>
          <w:lang w:val="sr-Cyrl-RS" w:eastAsia="hr-HR"/>
        </w:rPr>
        <w:t>-монтажни цртеж, са проспектним материјалом (пресеком пумпе и мотора са габаритним димензијама и наведеним податцима траженим у техничком опису)</w:t>
      </w:r>
    </w:p>
    <w:p w:rsidR="009D7788" w:rsidRPr="00B6283B" w:rsidRDefault="009D7788" w:rsidP="002176D2">
      <w:pPr>
        <w:shd w:val="clear" w:color="auto" w:fill="FFFFFF" w:themeFill="background1"/>
        <w:spacing w:before="0"/>
        <w:jc w:val="left"/>
        <w:rPr>
          <w:rFonts w:cs="Arial"/>
          <w:lang w:val="sr-Cyrl-RS" w:eastAsia="hr-HR"/>
        </w:rPr>
      </w:pPr>
      <w:r w:rsidRPr="00B6283B">
        <w:rPr>
          <w:rFonts w:cs="Arial"/>
          <w:lang w:val="sr-Cyrl-RS" w:eastAsia="hr-HR"/>
        </w:rPr>
        <w:t xml:space="preserve">-криве </w:t>
      </w:r>
      <w:r w:rsidRPr="00B6283B">
        <w:rPr>
          <w:rFonts w:cs="Arial"/>
          <w:lang w:val="sr-Latn-RS" w:eastAsia="hr-HR"/>
        </w:rPr>
        <w:t>Q-H,Q-P, NSPH,</w:t>
      </w:r>
      <w:r w:rsidRPr="00B6283B">
        <w:rPr>
          <w:rFonts w:cs="Arial"/>
          <w:lang w:val="sr-Cyrl-RS" w:eastAsia="hr-HR"/>
        </w:rPr>
        <w:t>ефикасност</w:t>
      </w:r>
    </w:p>
    <w:p w:rsidR="00F57302" w:rsidRPr="00F57302" w:rsidRDefault="00502752" w:rsidP="00F57302">
      <w:pPr>
        <w:spacing w:before="80"/>
        <w:jc w:val="left"/>
        <w:rPr>
          <w:lang w:val="ru-RU"/>
        </w:rPr>
      </w:pPr>
      <w:r>
        <w:rPr>
          <w:rFonts w:cs="Arial"/>
          <w:lang w:val="sr-Cyrl-RS"/>
        </w:rPr>
        <w:t xml:space="preserve">-списак </w:t>
      </w:r>
      <w:r w:rsidR="00F57302" w:rsidRPr="00F57302">
        <w:rPr>
          <w:rFonts w:cs="Arial"/>
          <w:lang w:val="sr-Cyrl-RS"/>
        </w:rPr>
        <w:t xml:space="preserve"> сервис</w:t>
      </w:r>
      <w:r>
        <w:rPr>
          <w:rFonts w:cs="Arial"/>
          <w:lang w:val="sr-Cyrl-RS"/>
        </w:rPr>
        <w:t>ера</w:t>
      </w:r>
      <w:r w:rsidR="00F57302" w:rsidRPr="00F57302">
        <w:rPr>
          <w:rFonts w:cs="Arial"/>
          <w:lang w:val="sr-Cyrl-RS"/>
        </w:rPr>
        <w:t xml:space="preserve"> у на територији на којој се добра продају </w:t>
      </w:r>
    </w:p>
    <w:p w:rsidR="009D7788" w:rsidRPr="00B6283B" w:rsidRDefault="009D7788" w:rsidP="002176D2">
      <w:pPr>
        <w:shd w:val="clear" w:color="auto" w:fill="FFFFFF" w:themeFill="background1"/>
        <w:spacing w:before="0"/>
        <w:jc w:val="left"/>
        <w:rPr>
          <w:rFonts w:cs="Arial"/>
          <w:highlight w:val="yellow"/>
          <w:lang w:val="sr-Cyrl-RS" w:eastAsia="hr-HR"/>
        </w:rPr>
      </w:pPr>
    </w:p>
    <w:p w:rsidR="009D7788" w:rsidRPr="00B6283B" w:rsidRDefault="009D7788" w:rsidP="002176D2">
      <w:pPr>
        <w:shd w:val="clear" w:color="auto" w:fill="FFFFFF" w:themeFill="background1"/>
        <w:spacing w:before="0"/>
        <w:jc w:val="left"/>
        <w:rPr>
          <w:rFonts w:cs="Arial"/>
          <w:b/>
          <w:lang w:val="sr-Cyrl-RS" w:eastAsia="hr-HR"/>
        </w:rPr>
      </w:pPr>
      <w:r w:rsidRPr="00B6283B">
        <w:rPr>
          <w:rFonts w:cs="Arial"/>
          <w:b/>
          <w:lang w:val="sr-Cyrl-RS" w:eastAsia="hr-HR"/>
        </w:rPr>
        <w:t>3.2.2. Техничка документација која се доставља приликом испоруке добара</w:t>
      </w:r>
      <w:r w:rsidR="00815DC3" w:rsidRPr="00B6283B">
        <w:rPr>
          <w:rFonts w:cs="Arial"/>
          <w:b/>
          <w:lang w:val="sr-Cyrl-RS" w:eastAsia="hr-HR"/>
        </w:rPr>
        <w:t>:</w:t>
      </w:r>
    </w:p>
    <w:p w:rsidR="009D7788" w:rsidRPr="00B6283B" w:rsidRDefault="009D7788" w:rsidP="002176D2">
      <w:pPr>
        <w:shd w:val="clear" w:color="auto" w:fill="FFFFFF" w:themeFill="background1"/>
        <w:spacing w:before="0"/>
        <w:jc w:val="left"/>
        <w:rPr>
          <w:rFonts w:cs="Arial"/>
          <w:lang w:val="sr-Cyrl-RS" w:eastAsia="hr-HR"/>
        </w:rPr>
      </w:pPr>
      <w:r w:rsidRPr="00B6283B">
        <w:rPr>
          <w:rFonts w:cs="Arial"/>
          <w:lang w:val="sr-Cyrl-RS" w:eastAsia="hr-HR"/>
        </w:rPr>
        <w:t>-списак резервних делова за 5 година погона</w:t>
      </w:r>
    </w:p>
    <w:p w:rsidR="009D7788" w:rsidRPr="00B6283B" w:rsidRDefault="009D7788" w:rsidP="002176D2">
      <w:pPr>
        <w:shd w:val="clear" w:color="auto" w:fill="FFFFFF" w:themeFill="background1"/>
        <w:spacing w:before="0"/>
        <w:jc w:val="left"/>
        <w:rPr>
          <w:rFonts w:cs="Arial"/>
          <w:lang w:val="sr-Cyrl-RS" w:eastAsia="hr-HR"/>
        </w:rPr>
      </w:pPr>
      <w:r w:rsidRPr="00B6283B">
        <w:rPr>
          <w:rFonts w:cs="Arial"/>
          <w:lang w:val="sr-Cyrl-RS" w:eastAsia="hr-HR"/>
        </w:rPr>
        <w:t>-склопни цртеж агрегата са спецификацијом делова, назив, материјал, стандард и називне димензије</w:t>
      </w:r>
    </w:p>
    <w:p w:rsidR="009D7788" w:rsidRPr="00B6283B" w:rsidRDefault="009D7788" w:rsidP="002176D2">
      <w:pPr>
        <w:shd w:val="clear" w:color="auto" w:fill="FFFFFF" w:themeFill="background1"/>
        <w:spacing w:before="0"/>
        <w:jc w:val="left"/>
        <w:rPr>
          <w:rFonts w:cs="Arial"/>
          <w:lang w:val="sr-Cyrl-RS" w:eastAsia="hr-HR"/>
        </w:rPr>
      </w:pPr>
      <w:r w:rsidRPr="00B6283B">
        <w:rPr>
          <w:rFonts w:cs="Arial"/>
          <w:lang w:val="sr-Cyrl-RS" w:eastAsia="hr-HR"/>
        </w:rPr>
        <w:t>-упутство за руковање и одржавање</w:t>
      </w:r>
    </w:p>
    <w:p w:rsidR="00450AB9" w:rsidRPr="00B6283B" w:rsidRDefault="00450AB9" w:rsidP="005D0BC1">
      <w:pPr>
        <w:shd w:val="clear" w:color="auto" w:fill="FFFFFF" w:themeFill="background1"/>
        <w:spacing w:before="0"/>
        <w:rPr>
          <w:rFonts w:cs="Arial"/>
          <w:lang w:val="sr-Cyrl-RS" w:eastAsia="ar-SA"/>
        </w:rPr>
      </w:pPr>
    </w:p>
    <w:p w:rsidR="00BA613C" w:rsidRDefault="00FF011B" w:rsidP="005D0BC1">
      <w:pPr>
        <w:pStyle w:val="ListParagraph"/>
        <w:numPr>
          <w:ilvl w:val="1"/>
          <w:numId w:val="32"/>
        </w:numPr>
        <w:shd w:val="clear" w:color="auto" w:fill="FFFFFF" w:themeFill="background1"/>
        <w:rPr>
          <w:rFonts w:ascii="Arial" w:hAnsi="Arial" w:cs="Arial"/>
          <w:b/>
          <w:lang w:val="sr-Cyrl-RS" w:eastAsia="ar-SA"/>
        </w:rPr>
      </w:pPr>
      <w:r w:rsidRPr="00B6283B">
        <w:rPr>
          <w:rFonts w:ascii="Arial" w:hAnsi="Arial" w:cs="Arial"/>
          <w:b/>
          <w:lang w:val="sr-Cyrl-RS" w:eastAsia="ar-SA"/>
        </w:rPr>
        <w:lastRenderedPageBreak/>
        <w:t xml:space="preserve"> Рок испоруке добара</w:t>
      </w:r>
      <w:r w:rsidR="00785955" w:rsidRPr="00B6283B">
        <w:rPr>
          <w:rFonts w:ascii="Arial" w:hAnsi="Arial" w:cs="Arial"/>
          <w:b/>
          <w:lang w:val="sr-Cyrl-RS" w:eastAsia="ar-SA"/>
        </w:rPr>
        <w:t xml:space="preserve"> </w:t>
      </w:r>
    </w:p>
    <w:p w:rsidR="00E9104E" w:rsidRDefault="00815DC3" w:rsidP="00797724">
      <w:pPr>
        <w:pStyle w:val="ListParagraph"/>
        <w:shd w:val="clear" w:color="auto" w:fill="FFFFFF" w:themeFill="background1"/>
        <w:ind w:left="0"/>
        <w:rPr>
          <w:rFonts w:ascii="Arial" w:hAnsi="Arial" w:cs="Arial"/>
          <w:lang w:val="sr-Cyrl-RS" w:eastAsia="ar-SA"/>
        </w:rPr>
      </w:pPr>
      <w:r w:rsidRPr="00BA613C">
        <w:rPr>
          <w:rFonts w:ascii="Arial" w:hAnsi="Arial" w:cs="Arial"/>
          <w:lang w:val="sr-Cyrl-RS" w:eastAsia="ar-SA"/>
        </w:rPr>
        <w:t>Изабрани п</w:t>
      </w:r>
      <w:r w:rsidR="00FF011B" w:rsidRPr="00BA613C">
        <w:rPr>
          <w:rFonts w:ascii="Arial" w:hAnsi="Arial" w:cs="Arial"/>
          <w:lang w:val="sr-Cyrl-RS" w:eastAsia="ar-SA"/>
        </w:rPr>
        <w:t xml:space="preserve">онуђач је обавезан </w:t>
      </w:r>
      <w:r w:rsidR="003B268B" w:rsidRPr="00BA613C">
        <w:rPr>
          <w:rFonts w:ascii="Arial" w:hAnsi="Arial" w:cs="Arial"/>
          <w:lang w:val="sr-Cyrl-RS" w:eastAsia="ar-SA"/>
        </w:rPr>
        <w:t>да испоруку предметних добара</w:t>
      </w:r>
      <w:r w:rsidR="00D75DEE" w:rsidRPr="00BA613C">
        <w:rPr>
          <w:rFonts w:ascii="Arial" w:hAnsi="Arial" w:cs="Arial"/>
          <w:lang w:val="ru-RU"/>
        </w:rPr>
        <w:t xml:space="preserve"> </w:t>
      </w:r>
      <w:r w:rsidR="009D7788" w:rsidRPr="00BA613C">
        <w:rPr>
          <w:rFonts w:ascii="Arial" w:hAnsi="Arial" w:cs="Arial"/>
          <w:lang w:val="ru-RU"/>
        </w:rPr>
        <w:t>за Партије</w:t>
      </w:r>
      <w:r w:rsidR="00D75DEE" w:rsidRPr="00BA613C">
        <w:rPr>
          <w:rFonts w:ascii="Arial" w:hAnsi="Arial" w:cs="Arial"/>
          <w:lang w:val="ru-RU"/>
        </w:rPr>
        <w:t xml:space="preserve"> 1, 2, 3 и  4  </w:t>
      </w:r>
      <w:r w:rsidR="003B268B" w:rsidRPr="00BA613C">
        <w:rPr>
          <w:rFonts w:ascii="Arial" w:hAnsi="Arial" w:cs="Arial"/>
          <w:lang w:val="sr-Cyrl-RS" w:eastAsia="ar-SA"/>
        </w:rPr>
        <w:t xml:space="preserve"> </w:t>
      </w:r>
      <w:r w:rsidR="00FF011B" w:rsidRPr="00BA613C">
        <w:rPr>
          <w:rFonts w:ascii="Arial" w:hAnsi="Arial" w:cs="Arial"/>
          <w:lang w:val="sr-Cyrl-RS" w:eastAsia="ar-SA"/>
        </w:rPr>
        <w:t xml:space="preserve">изврши у </w:t>
      </w:r>
      <w:r w:rsidR="008F6A13" w:rsidRPr="00BA613C">
        <w:rPr>
          <w:rFonts w:ascii="Arial" w:hAnsi="Arial" w:cs="Arial"/>
          <w:lang w:val="sr-Cyrl-RS" w:eastAsia="ar-SA"/>
        </w:rPr>
        <w:t xml:space="preserve">року који не може бити дужи </w:t>
      </w:r>
      <w:r w:rsidR="008F6A13" w:rsidRPr="00BA613C">
        <w:rPr>
          <w:rFonts w:ascii="Arial" w:hAnsi="Arial" w:cs="Arial"/>
          <w:b/>
          <w:lang w:val="sr-Cyrl-RS" w:eastAsia="ar-SA"/>
        </w:rPr>
        <w:t xml:space="preserve">од </w:t>
      </w:r>
      <w:r w:rsidR="00553FAC" w:rsidRPr="00BA613C">
        <w:rPr>
          <w:rFonts w:ascii="Arial" w:hAnsi="Arial" w:cs="Arial"/>
          <w:b/>
          <w:lang w:val="sr-Cyrl-RS" w:eastAsia="ar-SA"/>
        </w:rPr>
        <w:t>90</w:t>
      </w:r>
      <w:r w:rsidR="00FF011B" w:rsidRPr="00BA613C">
        <w:rPr>
          <w:rFonts w:ascii="Arial" w:hAnsi="Arial" w:cs="Arial"/>
          <w:b/>
          <w:lang w:val="sr-Cyrl-RS" w:eastAsia="ar-SA"/>
        </w:rPr>
        <w:t xml:space="preserve"> дана</w:t>
      </w:r>
      <w:r w:rsidR="00FF011B" w:rsidRPr="00BA613C">
        <w:rPr>
          <w:rFonts w:ascii="Arial" w:hAnsi="Arial" w:cs="Arial"/>
          <w:lang w:val="sr-Cyrl-RS" w:eastAsia="ar-SA"/>
        </w:rPr>
        <w:t xml:space="preserve"> од дана ступања уговора на снагу.</w:t>
      </w:r>
    </w:p>
    <w:p w:rsidR="00797724" w:rsidRPr="00797724" w:rsidRDefault="00797724" w:rsidP="00797724">
      <w:pPr>
        <w:pStyle w:val="ListParagraph"/>
        <w:shd w:val="clear" w:color="auto" w:fill="FFFFFF" w:themeFill="background1"/>
        <w:ind w:left="0"/>
        <w:rPr>
          <w:rFonts w:ascii="Arial" w:hAnsi="Arial" w:cs="Arial"/>
          <w:b/>
          <w:lang w:val="sr-Cyrl-RS" w:eastAsia="ar-SA"/>
        </w:rPr>
      </w:pPr>
    </w:p>
    <w:p w:rsidR="00FF011B" w:rsidRPr="00B6283B" w:rsidRDefault="00FF011B" w:rsidP="00F95941">
      <w:pPr>
        <w:pStyle w:val="ListParagraph"/>
        <w:numPr>
          <w:ilvl w:val="1"/>
          <w:numId w:val="32"/>
        </w:numPr>
        <w:shd w:val="clear" w:color="auto" w:fill="FFFFFF" w:themeFill="background1"/>
        <w:spacing w:before="0"/>
        <w:rPr>
          <w:rFonts w:ascii="Arial" w:hAnsi="Arial" w:cs="Arial"/>
          <w:b/>
          <w:lang w:val="sr-Cyrl-RS" w:eastAsia="ar-SA"/>
        </w:rPr>
      </w:pPr>
      <w:r w:rsidRPr="00B6283B">
        <w:rPr>
          <w:rFonts w:ascii="Arial" w:hAnsi="Arial" w:cs="Arial"/>
          <w:b/>
          <w:lang w:val="sr-Cyrl-RS" w:eastAsia="ar-SA"/>
        </w:rPr>
        <w:t xml:space="preserve"> Место испоруке добара</w:t>
      </w:r>
    </w:p>
    <w:p w:rsidR="00FF011B" w:rsidRPr="00B6283B" w:rsidRDefault="00FF011B" w:rsidP="005D0BC1">
      <w:pPr>
        <w:shd w:val="clear" w:color="auto" w:fill="FFFFFF" w:themeFill="background1"/>
        <w:spacing w:before="0"/>
        <w:rPr>
          <w:rFonts w:cs="Arial"/>
          <w:lang w:val="sr-Cyrl-RS" w:eastAsia="ar-SA"/>
        </w:rPr>
      </w:pPr>
      <w:r w:rsidRPr="00B6283B">
        <w:rPr>
          <w:rFonts w:cs="Arial"/>
          <w:lang w:val="sr-Cyrl-RS" w:eastAsia="ar-SA"/>
        </w:rPr>
        <w:t xml:space="preserve">Понуда се даје на паритету: </w:t>
      </w:r>
    </w:p>
    <w:p w:rsidR="00553FAC" w:rsidRPr="00B6283B" w:rsidRDefault="00FF011B" w:rsidP="005D0BC1">
      <w:pPr>
        <w:shd w:val="clear" w:color="auto" w:fill="FFFFFF" w:themeFill="background1"/>
        <w:spacing w:before="0"/>
        <w:rPr>
          <w:rFonts w:cs="Arial"/>
          <w:lang w:val="sr-Cyrl-RS" w:eastAsia="ar-SA"/>
        </w:rPr>
      </w:pPr>
      <w:r w:rsidRPr="00B6283B">
        <w:rPr>
          <w:rFonts w:cs="Arial"/>
          <w:lang w:val="sr-Cyrl-RS" w:eastAsia="ar-SA"/>
        </w:rPr>
        <w:t xml:space="preserve"> - за домаће понуђаче: ФЦО магацин Наручиоца, локација  ТЕ Колубара, 3.октобар 146, 11563 Велики Црљени са урачунатим зависним трошковима </w:t>
      </w:r>
    </w:p>
    <w:p w:rsidR="00FF011B" w:rsidRPr="00B6283B" w:rsidRDefault="00FF011B" w:rsidP="005D0BC1">
      <w:pPr>
        <w:shd w:val="clear" w:color="auto" w:fill="FFFFFF" w:themeFill="background1"/>
        <w:spacing w:before="0"/>
        <w:rPr>
          <w:rFonts w:cs="Arial"/>
          <w:lang w:val="sr-Cyrl-RS" w:eastAsia="ar-SA"/>
        </w:rPr>
      </w:pPr>
      <w:r w:rsidRPr="00B6283B">
        <w:rPr>
          <w:rFonts w:cs="Arial"/>
          <w:lang w:val="sr-Cyrl-RS" w:eastAsia="ar-SA"/>
        </w:rPr>
        <w:t xml:space="preserve"> - за стране понуђаче: DAP магацин Наручиоца, локација  ТЕ Колубара, 3.октобар 146, 11563 Велики Црљени (Incoterms 2010).</w:t>
      </w:r>
    </w:p>
    <w:p w:rsidR="00FF011B" w:rsidRPr="00B6283B" w:rsidRDefault="00FF011B" w:rsidP="005D0BC1">
      <w:pPr>
        <w:shd w:val="clear" w:color="auto" w:fill="FFFFFF" w:themeFill="background1"/>
        <w:spacing w:before="0"/>
        <w:rPr>
          <w:rFonts w:cs="Arial"/>
          <w:lang w:val="sr-Cyrl-RS" w:eastAsia="ar-SA"/>
        </w:rPr>
      </w:pPr>
      <w:r w:rsidRPr="00B6283B">
        <w:rPr>
          <w:rFonts w:cs="Arial"/>
          <w:lang w:val="sr-Cyrl-RS" w:eastAsia="ar-SA"/>
        </w:rPr>
        <w:t xml:space="preserve"> У понуђену цену страног понуђача урачунавају се и царинске дажбине.</w:t>
      </w:r>
    </w:p>
    <w:p w:rsidR="00FF011B" w:rsidRPr="00B6283B" w:rsidRDefault="00FF011B" w:rsidP="005D0BC1">
      <w:pPr>
        <w:shd w:val="clear" w:color="auto" w:fill="FFFFFF" w:themeFill="background1"/>
        <w:spacing w:before="0"/>
        <w:rPr>
          <w:rFonts w:cs="Arial"/>
          <w:lang w:val="sr-Cyrl-RS" w:eastAsia="ar-SA"/>
        </w:rPr>
      </w:pPr>
      <w:r w:rsidRPr="00B6283B">
        <w:rPr>
          <w:rFonts w:cs="Arial"/>
          <w:lang w:val="sr-Cyrl-RS" w:eastAsia="ar-SA"/>
        </w:rPr>
        <w:t>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званичне калкулације  шпедитера..</w:t>
      </w:r>
    </w:p>
    <w:p w:rsidR="00C352A7" w:rsidRPr="00B6283B" w:rsidRDefault="00FF011B" w:rsidP="005D0BC1">
      <w:pPr>
        <w:shd w:val="clear" w:color="auto" w:fill="FFFFFF" w:themeFill="background1"/>
        <w:spacing w:before="0"/>
        <w:rPr>
          <w:rFonts w:cs="Arial"/>
          <w:lang w:val="sr-Cyrl-RS" w:eastAsia="ar-SA"/>
        </w:rPr>
      </w:pPr>
      <w:r w:rsidRPr="00B6283B">
        <w:rPr>
          <w:rFonts w:cs="Arial"/>
          <w:lang w:val="sr-Cyrl-RS" w:eastAsia="ar-SA"/>
        </w:rPr>
        <w:t>Понуђачи  који нуде добра на паритету DAP (магацин Наручиоца) (Incoterms 2010) дужни су да уз понуду доставе Изјаву у слободној форми у којој наводе да ли робу прати ЕУР 1.Продавац ће за добра која су предмет набавке приликом испоруке, прибавити о свом трошку - сертификат о пореклу ЕУР 1. Уколико продавац не прибави сертификат ЕУР 1, дужан је да сноси све зависне трошкове увоза који би услед тога могли настати. Евентуално настала штета приликом транспорта предметних добара до места испоруке пада на терет изабраног Понуђача.</w:t>
      </w:r>
    </w:p>
    <w:p w:rsidR="001227EE" w:rsidRPr="00E87049" w:rsidRDefault="001227EE" w:rsidP="001227EE">
      <w:pPr>
        <w:spacing w:before="0"/>
        <w:rPr>
          <w:rFonts w:cs="Arial"/>
          <w:lang w:val="sr-Cyrl-RS" w:eastAsia="ar-SA"/>
        </w:rPr>
      </w:pPr>
    </w:p>
    <w:p w:rsidR="001227EE" w:rsidRPr="0012237E" w:rsidRDefault="001227EE" w:rsidP="001227EE">
      <w:pPr>
        <w:pStyle w:val="ListParagraph"/>
        <w:numPr>
          <w:ilvl w:val="1"/>
          <w:numId w:val="44"/>
        </w:numPr>
        <w:spacing w:before="0"/>
        <w:rPr>
          <w:rFonts w:ascii="Arial Cirilica" w:hAnsi="Arial Cirilica" w:cs="Arial"/>
          <w:b/>
          <w:lang w:val="sr-Cyrl-RS" w:eastAsia="ar-SA"/>
        </w:rPr>
      </w:pPr>
      <w:r w:rsidRPr="0012237E">
        <w:rPr>
          <w:rFonts w:ascii="Arial Cirilica" w:hAnsi="Arial Cirilica" w:cs="Arial"/>
          <w:b/>
          <w:lang w:val="sr-Cyrl-RS" w:eastAsia="ar-SA"/>
        </w:rPr>
        <w:tab/>
      </w:r>
      <w:r w:rsidRPr="0012237E">
        <w:rPr>
          <w:rFonts w:ascii="Arial" w:hAnsi="Arial" w:cs="Arial"/>
          <w:b/>
          <w:lang w:val="sr-Cyrl-RS" w:eastAsia="ar-SA"/>
        </w:rPr>
        <w:t>Квалитативни</w:t>
      </w:r>
      <w:r w:rsidRPr="0012237E">
        <w:rPr>
          <w:rFonts w:ascii="Arial Cirilica" w:hAnsi="Arial Cirilica" w:cs="Arial"/>
          <w:b/>
          <w:lang w:val="sr-Cyrl-RS" w:eastAsia="ar-SA"/>
        </w:rPr>
        <w:t xml:space="preserve"> </w:t>
      </w:r>
      <w:r w:rsidRPr="0012237E">
        <w:rPr>
          <w:rFonts w:ascii="Arial" w:hAnsi="Arial" w:cs="Arial"/>
          <w:b/>
          <w:lang w:val="sr-Cyrl-RS" w:eastAsia="ar-SA"/>
        </w:rPr>
        <w:t>и</w:t>
      </w:r>
      <w:r w:rsidRPr="0012237E">
        <w:rPr>
          <w:rFonts w:ascii="Arial Cirilica" w:hAnsi="Arial Cirilica" w:cs="Arial"/>
          <w:b/>
          <w:lang w:val="sr-Cyrl-RS" w:eastAsia="ar-SA"/>
        </w:rPr>
        <w:t xml:space="preserve"> </w:t>
      </w:r>
      <w:r w:rsidRPr="0012237E">
        <w:rPr>
          <w:rFonts w:ascii="Arial" w:hAnsi="Arial" w:cs="Arial"/>
          <w:b/>
          <w:lang w:val="sr-Cyrl-RS" w:eastAsia="ar-SA"/>
        </w:rPr>
        <w:t>квантитативни</w:t>
      </w:r>
      <w:r w:rsidRPr="0012237E">
        <w:rPr>
          <w:rFonts w:ascii="Arial Cirilica" w:hAnsi="Arial Cirilica" w:cs="Arial"/>
          <w:b/>
          <w:lang w:val="sr-Cyrl-RS" w:eastAsia="ar-SA"/>
        </w:rPr>
        <w:t xml:space="preserve"> </w:t>
      </w:r>
      <w:r w:rsidRPr="0012237E">
        <w:rPr>
          <w:rFonts w:ascii="Arial" w:hAnsi="Arial" w:cs="Arial"/>
          <w:b/>
          <w:lang w:val="sr-Cyrl-RS" w:eastAsia="ar-SA"/>
        </w:rPr>
        <w:t>пријем</w:t>
      </w:r>
    </w:p>
    <w:p w:rsidR="001227EE" w:rsidRPr="00E87049" w:rsidRDefault="001227EE" w:rsidP="001227EE">
      <w:pPr>
        <w:spacing w:before="0"/>
        <w:rPr>
          <w:rFonts w:cs="Arial"/>
          <w:lang w:val="sr-Cyrl-RS" w:eastAsia="ar-SA"/>
        </w:rPr>
      </w:pPr>
      <w:r w:rsidRPr="00E87049">
        <w:rPr>
          <w:rFonts w:cs="Arial"/>
          <w:lang w:val="sr-Cyrl-RS" w:eastAsia="ar-SA"/>
        </w:rPr>
        <w:t xml:space="preserve">Пријем робе у погледу количине и квалитета врши се у складишту Наручиоца где се  утврђују стварно примљене количине робе. Квантитативни  пријем  констатоваће се потписивањем Записника о </w:t>
      </w:r>
      <w:r w:rsidRPr="003B268B">
        <w:rPr>
          <w:rFonts w:cs="Arial"/>
          <w:b/>
          <w:lang w:val="sr-Cyrl-RS" w:eastAsia="ar-SA"/>
        </w:rPr>
        <w:t>квантитативном пријему</w:t>
      </w:r>
      <w:r w:rsidRPr="00E87049">
        <w:rPr>
          <w:rFonts w:cs="Arial"/>
          <w:lang w:val="sr-Cyrl-RS" w:eastAsia="ar-SA"/>
        </w:rPr>
        <w:t xml:space="preserve"> – без примедби или Отпремнице и провером:</w:t>
      </w:r>
    </w:p>
    <w:p w:rsidR="001227EE" w:rsidRPr="00E87049" w:rsidRDefault="001227EE" w:rsidP="001227EE">
      <w:pPr>
        <w:spacing w:before="0"/>
        <w:rPr>
          <w:rFonts w:cs="Arial"/>
          <w:lang w:val="sr-Cyrl-RS" w:eastAsia="ar-SA"/>
        </w:rPr>
      </w:pPr>
      <w:r w:rsidRPr="00E87049">
        <w:rPr>
          <w:rFonts w:cs="Arial"/>
          <w:lang w:val="sr-Cyrl-RS" w:eastAsia="ar-SA"/>
        </w:rPr>
        <w:t>•</w:t>
      </w:r>
      <w:r w:rsidRPr="00E87049">
        <w:rPr>
          <w:rFonts w:cs="Arial"/>
          <w:lang w:val="sr-Cyrl-RS" w:eastAsia="ar-SA"/>
        </w:rPr>
        <w:tab/>
        <w:t>да ли је испоручена наручене  количина</w:t>
      </w:r>
    </w:p>
    <w:p w:rsidR="001227EE" w:rsidRPr="00E87049" w:rsidRDefault="001227EE" w:rsidP="001227EE">
      <w:pPr>
        <w:spacing w:before="0"/>
        <w:rPr>
          <w:rFonts w:cs="Arial"/>
          <w:lang w:val="sr-Cyrl-RS" w:eastAsia="ar-SA"/>
        </w:rPr>
      </w:pPr>
      <w:r w:rsidRPr="00E87049">
        <w:rPr>
          <w:rFonts w:cs="Arial"/>
          <w:lang w:val="sr-Cyrl-RS" w:eastAsia="ar-SA"/>
        </w:rPr>
        <w:t>•</w:t>
      </w:r>
      <w:r w:rsidRPr="00E87049">
        <w:rPr>
          <w:rFonts w:cs="Arial"/>
          <w:lang w:val="sr-Cyrl-RS" w:eastAsia="ar-SA"/>
        </w:rPr>
        <w:tab/>
        <w:t>да ли су добра испоручена у оригиналном паковању</w:t>
      </w:r>
    </w:p>
    <w:p w:rsidR="001227EE" w:rsidRPr="00E87049" w:rsidRDefault="001227EE" w:rsidP="001227EE">
      <w:pPr>
        <w:spacing w:before="0"/>
        <w:rPr>
          <w:rFonts w:cs="Arial"/>
          <w:lang w:val="sr-Cyrl-RS" w:eastAsia="ar-SA"/>
        </w:rPr>
      </w:pPr>
      <w:r w:rsidRPr="00E87049">
        <w:rPr>
          <w:rFonts w:cs="Arial"/>
          <w:lang w:val="sr-Cyrl-RS" w:eastAsia="ar-SA"/>
        </w:rPr>
        <w:t>•</w:t>
      </w:r>
      <w:r w:rsidRPr="00E87049">
        <w:rPr>
          <w:rFonts w:cs="Arial"/>
          <w:lang w:val="sr-Cyrl-RS" w:eastAsia="ar-SA"/>
        </w:rPr>
        <w:tab/>
        <w:t>да ли су добра без видљивог оштећења</w:t>
      </w:r>
    </w:p>
    <w:p w:rsidR="001227EE" w:rsidRPr="00E87049" w:rsidRDefault="001227EE" w:rsidP="001227EE">
      <w:pPr>
        <w:spacing w:before="0"/>
        <w:rPr>
          <w:rFonts w:cs="Arial"/>
          <w:lang w:val="sr-Cyrl-RS" w:eastAsia="ar-SA"/>
        </w:rPr>
      </w:pPr>
      <w:r w:rsidRPr="00E87049">
        <w:rPr>
          <w:rFonts w:cs="Arial"/>
          <w:lang w:val="sr-Cyrl-RS" w:eastAsia="ar-SA"/>
        </w:rPr>
        <w:t>•</w:t>
      </w:r>
      <w:r w:rsidRPr="00E87049">
        <w:rPr>
          <w:rFonts w:cs="Arial"/>
          <w:lang w:val="sr-Cyrl-RS" w:eastAsia="ar-SA"/>
        </w:rPr>
        <w:tab/>
        <w:t>да ли је уз испоручена добра достављена комплетна пратећа документација наведена у конкурсној документацији</w:t>
      </w:r>
    </w:p>
    <w:p w:rsidR="001227EE" w:rsidRPr="007D0EA9" w:rsidRDefault="001227EE" w:rsidP="001227EE">
      <w:pPr>
        <w:autoSpaceDE w:val="0"/>
        <w:autoSpaceDN w:val="0"/>
        <w:adjustRightInd w:val="0"/>
        <w:spacing w:before="0" w:after="200" w:line="276" w:lineRule="auto"/>
        <w:contextualSpacing/>
        <w:jc w:val="left"/>
        <w:rPr>
          <w:rFonts w:eastAsia="Calibri" w:cs="Arial"/>
          <w:lang w:val="sr-Latn-RS" w:eastAsia="x-none"/>
        </w:rPr>
      </w:pPr>
      <w:r w:rsidRPr="009A0E20">
        <w:rPr>
          <w:rFonts w:eastAsia="Calibri" w:cs="Arial"/>
          <w:lang w:val="sr-Cyrl-RS" w:eastAsia="x-none"/>
        </w:rPr>
        <w:t>У случају да дође до одступања од уговореног, изабрани понуђач је дужан да до краја уговореног рока испоруке отклони све недостатке а док се ти недостаци не отклоне, сматраће се да испорука није извршена у року.</w:t>
      </w:r>
      <w:r>
        <w:rPr>
          <w:rFonts w:eastAsia="Calibri" w:cs="Arial"/>
          <w:lang w:val="sr-Cyrl-RS" w:eastAsia="x-none"/>
        </w:rPr>
        <w:t xml:space="preserve">  </w:t>
      </w:r>
    </w:p>
    <w:p w:rsidR="001227EE" w:rsidRPr="00D57E95" w:rsidRDefault="001227EE" w:rsidP="001227EE">
      <w:pPr>
        <w:spacing w:before="0"/>
        <w:rPr>
          <w:rFonts w:cs="Arial"/>
          <w:b/>
        </w:rPr>
      </w:pPr>
      <w:r w:rsidRPr="00D57E95">
        <w:rPr>
          <w:rFonts w:cs="Arial"/>
          <w:b/>
        </w:rPr>
        <w:t>Квалитативни пријем</w:t>
      </w:r>
    </w:p>
    <w:p w:rsidR="001227EE" w:rsidRPr="00D57E95" w:rsidRDefault="001227EE" w:rsidP="001227EE">
      <w:pPr>
        <w:tabs>
          <w:tab w:val="left" w:pos="9090"/>
        </w:tabs>
        <w:rPr>
          <w:rFonts w:cs="Arial"/>
          <w:lang w:val="sr-Cyrl-CS"/>
        </w:rPr>
      </w:pPr>
      <w:r w:rsidRPr="00D57E95">
        <w:rPr>
          <w:rFonts w:cs="Arial"/>
          <w:lang w:val="sr-Cyrl-RS" w:eastAsia="hr-HR"/>
        </w:rPr>
        <w:t>Наручилац</w:t>
      </w:r>
      <w:r w:rsidRPr="00D57E95">
        <w:rPr>
          <w:rFonts w:cs="Arial"/>
        </w:rPr>
        <w:t xml:space="preserve"> </w:t>
      </w:r>
      <w:r w:rsidRPr="00D57E95">
        <w:rPr>
          <w:rFonts w:cs="Arial"/>
          <w:lang w:val="sr-Cyrl-CS"/>
        </w:rPr>
        <w:t>је обавез</w:t>
      </w:r>
      <w:r w:rsidRPr="00D57E95">
        <w:rPr>
          <w:rFonts w:cs="Arial"/>
        </w:rPr>
        <w:t>ан</w:t>
      </w:r>
      <w:r w:rsidRPr="00D57E95">
        <w:rPr>
          <w:rFonts w:cs="Arial"/>
          <w:lang w:val="sr-Cyrl-CS"/>
        </w:rPr>
        <w:t xml:space="preserve"> да по квантитативном пријему испоруке</w:t>
      </w:r>
      <w:r w:rsidRPr="00D57E95">
        <w:rPr>
          <w:rFonts w:cs="Arial"/>
        </w:rPr>
        <w:t xml:space="preserve"> </w:t>
      </w:r>
      <w:r w:rsidRPr="00D57E95">
        <w:rPr>
          <w:rFonts w:cs="Arial"/>
          <w:bCs/>
          <w:lang w:val="sr-Cyrl-CS"/>
        </w:rPr>
        <w:t>добара</w:t>
      </w:r>
      <w:r w:rsidRPr="00D57E95">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1227EE" w:rsidRPr="00D57E95" w:rsidRDefault="001227EE" w:rsidP="001227EE">
      <w:pPr>
        <w:tabs>
          <w:tab w:val="left" w:pos="9090"/>
        </w:tabs>
        <w:rPr>
          <w:rFonts w:cs="Arial"/>
        </w:rPr>
      </w:pPr>
      <w:r w:rsidRPr="00D57E95">
        <w:rPr>
          <w:rFonts w:cs="Arial"/>
          <w:lang w:val="sr-Cyrl-RS" w:eastAsia="hr-HR"/>
        </w:rPr>
        <w:t>Наручилац</w:t>
      </w:r>
      <w:r w:rsidRPr="00D57E95">
        <w:rPr>
          <w:rFonts w:cs="Arial"/>
        </w:rPr>
        <w:t xml:space="preserve"> може одложити утврђивање квалитета испорученог добра док му </w:t>
      </w:r>
      <w:r w:rsidRPr="00D57E95">
        <w:rPr>
          <w:rFonts w:cs="Arial"/>
          <w:lang w:val="sr-Cyrl-RS" w:eastAsia="hr-HR"/>
        </w:rPr>
        <w:t>изабрани понуђач</w:t>
      </w:r>
      <w:r w:rsidRPr="00D57E95">
        <w:rPr>
          <w:rFonts w:cs="Arial"/>
        </w:rPr>
        <w:t xml:space="preserve"> не достави исправе које су за</w:t>
      </w:r>
      <w:r>
        <w:rPr>
          <w:rFonts w:cs="Arial"/>
        </w:rPr>
        <w:t xml:space="preserve"> ту сврху неопходне, али је дуж</w:t>
      </w:r>
      <w:r>
        <w:rPr>
          <w:rFonts w:cs="Arial"/>
          <w:lang w:val="sr-Cyrl-RS"/>
        </w:rPr>
        <w:t>ан</w:t>
      </w:r>
      <w:r w:rsidRPr="00D57E95">
        <w:rPr>
          <w:rFonts w:cs="Arial"/>
        </w:rPr>
        <w:t xml:space="preserve"> да опомене </w:t>
      </w:r>
      <w:r>
        <w:rPr>
          <w:rFonts w:cs="Arial"/>
          <w:lang w:val="sr-Cyrl-RS" w:eastAsia="hr-HR"/>
        </w:rPr>
        <w:t>изабраног</w:t>
      </w:r>
      <w:r w:rsidRPr="00D57E95">
        <w:rPr>
          <w:rFonts w:cs="Arial"/>
          <w:lang w:val="sr-Cyrl-RS" w:eastAsia="hr-HR"/>
        </w:rPr>
        <w:t xml:space="preserve"> понуђач</w:t>
      </w:r>
      <w:r>
        <w:rPr>
          <w:rFonts w:cs="Arial"/>
          <w:lang w:val="sr-Cyrl-RS" w:eastAsia="hr-HR"/>
        </w:rPr>
        <w:t>а</w:t>
      </w:r>
      <w:r w:rsidRPr="00D57E95">
        <w:rPr>
          <w:rFonts w:cs="Arial"/>
        </w:rPr>
        <w:t xml:space="preserve"> да му их без одлагања достави. </w:t>
      </w:r>
    </w:p>
    <w:p w:rsidR="001227EE" w:rsidRPr="00D57E95" w:rsidRDefault="001227EE" w:rsidP="001227EE">
      <w:pPr>
        <w:tabs>
          <w:tab w:val="left" w:pos="9090"/>
        </w:tabs>
        <w:rPr>
          <w:rFonts w:cs="Arial"/>
        </w:rPr>
      </w:pPr>
      <w:r w:rsidRPr="00D57E95">
        <w:rPr>
          <w:rFonts w:cs="Arial"/>
        </w:rPr>
        <w:t xml:space="preserve">Уколико се утврди да квалитет испорученог добра не одговара уговореном, </w:t>
      </w:r>
      <w:r w:rsidRPr="00D57E95">
        <w:rPr>
          <w:rFonts w:cs="Arial"/>
          <w:lang w:val="sr-Cyrl-RS"/>
        </w:rPr>
        <w:t>наручилац</w:t>
      </w:r>
      <w:r w:rsidRPr="00D57E95">
        <w:rPr>
          <w:rFonts w:cs="Arial"/>
        </w:rPr>
        <w:t xml:space="preserve"> је обавезан да </w:t>
      </w:r>
      <w:r w:rsidRPr="00D57E95">
        <w:rPr>
          <w:rFonts w:cs="Arial"/>
          <w:lang w:val="sr-Cyrl-RS" w:eastAsia="hr-HR"/>
        </w:rPr>
        <w:t>изабраном понуђачу</w:t>
      </w:r>
      <w:r w:rsidRPr="00D57E95">
        <w:rPr>
          <w:rFonts w:cs="Arial"/>
        </w:rPr>
        <w:t xml:space="preserve">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rsidR="001227EE" w:rsidRPr="00D57E95" w:rsidRDefault="001227EE" w:rsidP="001227EE">
      <w:pPr>
        <w:tabs>
          <w:tab w:val="left" w:pos="9090"/>
        </w:tabs>
        <w:rPr>
          <w:rFonts w:cs="Arial"/>
        </w:rPr>
      </w:pPr>
      <w:r w:rsidRPr="00D57E95">
        <w:rPr>
          <w:rFonts w:cs="Arial"/>
        </w:rPr>
        <w:lastRenderedPageBreak/>
        <w:t xml:space="preserve">Када се, после  извршеног квалитативног  пријема, покаже да испоручено добро има неки скривени недостатак, </w:t>
      </w:r>
      <w:r w:rsidRPr="00D57E95">
        <w:rPr>
          <w:rFonts w:cs="Arial"/>
          <w:lang w:val="sr-Cyrl-RS"/>
        </w:rPr>
        <w:t>наручилац</w:t>
      </w:r>
      <w:r w:rsidRPr="00D57E95">
        <w:rPr>
          <w:rFonts w:cs="Arial"/>
        </w:rPr>
        <w:t xml:space="preserve"> је обавезан да </w:t>
      </w:r>
      <w:r w:rsidRPr="00D57E95">
        <w:rPr>
          <w:rFonts w:cs="Arial"/>
          <w:lang w:val="sr-Cyrl-RS" w:eastAsia="hr-HR"/>
        </w:rPr>
        <w:t>изабраном понуђачу</w:t>
      </w:r>
      <w:r w:rsidRPr="00D57E95">
        <w:rPr>
          <w:rFonts w:cs="Arial"/>
        </w:rPr>
        <w:t xml:space="preserve"> стави приговор на квалитет без одлагања, чим утврди недостатак. </w:t>
      </w:r>
    </w:p>
    <w:p w:rsidR="001227EE" w:rsidRPr="00D57E95" w:rsidRDefault="001227EE" w:rsidP="001227EE">
      <w:pPr>
        <w:tabs>
          <w:tab w:val="left" w:pos="9090"/>
        </w:tabs>
        <w:rPr>
          <w:rFonts w:cs="Arial"/>
        </w:rPr>
      </w:pPr>
      <w:r w:rsidRPr="00D57E95">
        <w:rPr>
          <w:rFonts w:cs="Arial"/>
          <w:lang w:val="sr-Cyrl-RS" w:eastAsia="hr-HR"/>
        </w:rPr>
        <w:t>Изабрани понуђач</w:t>
      </w:r>
      <w:r w:rsidRPr="00D57E95">
        <w:rPr>
          <w:rFonts w:cs="Arial"/>
        </w:rPr>
        <w:t xml:space="preserve"> је обавезан да у року од 7 (седам) дана од дана пријема приговора, писмено обавести </w:t>
      </w:r>
      <w:r w:rsidRPr="00D57E95">
        <w:rPr>
          <w:rFonts w:cs="Arial"/>
          <w:lang w:val="sr-Cyrl-RS"/>
        </w:rPr>
        <w:t xml:space="preserve">наручиоца </w:t>
      </w:r>
      <w:r w:rsidRPr="00D57E95">
        <w:rPr>
          <w:rFonts w:cs="Arial"/>
        </w:rPr>
        <w:t>о исходу рекламације.</w:t>
      </w:r>
    </w:p>
    <w:p w:rsidR="001227EE" w:rsidRPr="00D57E95" w:rsidRDefault="001227EE" w:rsidP="001227EE">
      <w:pPr>
        <w:tabs>
          <w:tab w:val="left" w:pos="9090"/>
        </w:tabs>
        <w:rPr>
          <w:rFonts w:cs="Arial"/>
          <w:lang w:val="sr-Cyrl-RS"/>
        </w:rPr>
      </w:pPr>
      <w:r w:rsidRPr="00D57E95">
        <w:rPr>
          <w:rFonts w:cs="Arial"/>
          <w:lang w:val="sr-Cyrl-RS" w:eastAsia="hr-HR"/>
        </w:rPr>
        <w:t>Наручилац</w:t>
      </w:r>
      <w:r w:rsidRPr="00D57E95">
        <w:rPr>
          <w:rFonts w:cs="Arial"/>
        </w:rPr>
        <w:t xml:space="preserve">, који је </w:t>
      </w:r>
      <w:r w:rsidRPr="00D57E95">
        <w:rPr>
          <w:rFonts w:cs="Arial"/>
          <w:lang w:val="sr-Cyrl-RS" w:eastAsia="hr-HR"/>
        </w:rPr>
        <w:t>изабраном понуђачу</w:t>
      </w:r>
      <w:r w:rsidRPr="00D57E95">
        <w:rPr>
          <w:rFonts w:cs="Arial"/>
        </w:rPr>
        <w:t xml:space="preserve"> благовремено и на поуздан начин ставио приговор због утврђених недостатака o квалитету добра, има право да, у року остављеном у приговору, тражи од </w:t>
      </w:r>
      <w:r w:rsidRPr="00D57E95">
        <w:rPr>
          <w:rFonts w:cs="Arial"/>
          <w:lang w:val="sr-Cyrl-RS"/>
        </w:rPr>
        <w:t>изабраног понуђача</w:t>
      </w:r>
      <w:r w:rsidRPr="00D57E95">
        <w:rPr>
          <w:rFonts w:cs="Arial"/>
        </w:rPr>
        <w:t xml:space="preserve">: </w:t>
      </w:r>
    </w:p>
    <w:p w:rsidR="001227EE" w:rsidRPr="00D57E95" w:rsidRDefault="001227EE" w:rsidP="001227EE">
      <w:pPr>
        <w:numPr>
          <w:ilvl w:val="0"/>
          <w:numId w:val="45"/>
        </w:numPr>
        <w:tabs>
          <w:tab w:val="num" w:pos="630"/>
        </w:tabs>
        <w:spacing w:before="80"/>
        <w:ind w:left="0" w:firstLine="0"/>
        <w:jc w:val="left"/>
        <w:rPr>
          <w:rFonts w:cs="Arial"/>
          <w:lang w:val="ru-RU"/>
        </w:rPr>
      </w:pPr>
      <w:r w:rsidRPr="00D57E95">
        <w:rPr>
          <w:rFonts w:cs="Arial"/>
          <w:lang w:val="ru-RU"/>
        </w:rPr>
        <w:t xml:space="preserve">да отклони недостатке о свом трошку, ако су мане на добрима отклоњиве, или </w:t>
      </w:r>
    </w:p>
    <w:p w:rsidR="001227EE" w:rsidRPr="00D57E95" w:rsidRDefault="001227EE" w:rsidP="001227EE">
      <w:pPr>
        <w:numPr>
          <w:ilvl w:val="0"/>
          <w:numId w:val="45"/>
        </w:numPr>
        <w:tabs>
          <w:tab w:val="num" w:pos="630"/>
        </w:tabs>
        <w:spacing w:before="80"/>
        <w:ind w:left="0" w:firstLine="0"/>
        <w:jc w:val="left"/>
        <w:rPr>
          <w:rFonts w:cs="Arial"/>
          <w:lang w:val="ru-RU"/>
        </w:rPr>
      </w:pPr>
      <w:r w:rsidRPr="00D57E95">
        <w:rPr>
          <w:rFonts w:cs="Arial"/>
          <w:lang w:val="ru-RU"/>
        </w:rPr>
        <w:t>да му испоручи нове количине добра без недостатака о свом трошку и да испоручено  добро са недостацима о свом трошку преузме или</w:t>
      </w:r>
    </w:p>
    <w:p w:rsidR="001227EE" w:rsidRPr="00D57E95" w:rsidRDefault="001227EE" w:rsidP="001227EE">
      <w:pPr>
        <w:numPr>
          <w:ilvl w:val="0"/>
          <w:numId w:val="45"/>
        </w:numPr>
        <w:tabs>
          <w:tab w:val="num" w:pos="630"/>
        </w:tabs>
        <w:spacing w:before="80"/>
        <w:ind w:left="0" w:firstLine="0"/>
        <w:jc w:val="left"/>
        <w:rPr>
          <w:rFonts w:cs="Arial"/>
          <w:lang w:val="ru-RU"/>
        </w:rPr>
      </w:pPr>
      <w:r w:rsidRPr="00D57E95">
        <w:rPr>
          <w:rFonts w:cs="Arial"/>
          <w:lang w:val="ru-RU"/>
        </w:rPr>
        <w:t>да одбије пријем добра са недостацима.</w:t>
      </w:r>
    </w:p>
    <w:p w:rsidR="001227EE" w:rsidRDefault="001227EE" w:rsidP="001227EE">
      <w:pPr>
        <w:tabs>
          <w:tab w:val="left" w:pos="9090"/>
        </w:tabs>
        <w:rPr>
          <w:rFonts w:cs="Arial"/>
        </w:rPr>
      </w:pPr>
      <w:r w:rsidRPr="00D57E95">
        <w:rPr>
          <w:rFonts w:cs="Arial"/>
        </w:rPr>
        <w:t xml:space="preserve">У сваком од ових случајева, </w:t>
      </w:r>
      <w:r w:rsidRPr="00D57E95">
        <w:rPr>
          <w:rFonts w:cs="Arial"/>
          <w:lang w:val="sr-Cyrl-RS"/>
        </w:rPr>
        <w:t>наручилац</w:t>
      </w:r>
      <w:r w:rsidRPr="00D57E95">
        <w:rPr>
          <w:rFonts w:cs="Arial"/>
        </w:rPr>
        <w:t xml:space="preserve"> има право и на накнаду штете. Поред тога, и независно од тога, </w:t>
      </w:r>
      <w:r w:rsidRPr="00D57E95">
        <w:rPr>
          <w:rFonts w:cs="Arial"/>
          <w:lang w:val="sr-Cyrl-RS"/>
        </w:rPr>
        <w:t>изабрани понуђач</w:t>
      </w:r>
      <w:r w:rsidRPr="00D57E95">
        <w:rPr>
          <w:rFonts w:cs="Arial"/>
        </w:rPr>
        <w:t xml:space="preserve"> одговара </w:t>
      </w:r>
      <w:r w:rsidRPr="00D57E95">
        <w:rPr>
          <w:rFonts w:cs="Arial"/>
          <w:lang w:val="sr-Cyrl-RS" w:eastAsia="hr-HR"/>
        </w:rPr>
        <w:t>наручиоцу</w:t>
      </w:r>
      <w:r w:rsidRPr="00D57E95">
        <w:rPr>
          <w:rFonts w:cs="Arial"/>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797724" w:rsidRDefault="001227EE" w:rsidP="001227EE">
      <w:pPr>
        <w:tabs>
          <w:tab w:val="left" w:pos="9090"/>
        </w:tabs>
        <w:rPr>
          <w:rFonts w:cs="Arial"/>
          <w:lang w:val="sr-Cyrl-RS"/>
        </w:rPr>
      </w:pPr>
      <w:r w:rsidRPr="00D57E95">
        <w:rPr>
          <w:rFonts w:cs="Arial"/>
          <w:lang w:val="sr-Cyrl-RS"/>
        </w:rPr>
        <w:t>Изабрани понуђач</w:t>
      </w:r>
      <w:r w:rsidRPr="00D57E95">
        <w:rPr>
          <w:rFonts w:cs="Arial"/>
        </w:rPr>
        <w:t xml:space="preserve"> је одговоран за све недостатке и оштећења на добрима, која су настала и после преузимања истих од стране </w:t>
      </w:r>
      <w:r>
        <w:rPr>
          <w:rFonts w:cs="Arial"/>
          <w:lang w:val="sr-Cyrl-RS"/>
        </w:rPr>
        <w:t>наручи</w:t>
      </w:r>
      <w:r>
        <w:rPr>
          <w:rFonts w:cs="Arial"/>
        </w:rPr>
        <w:t>o</w:t>
      </w:r>
      <w:r>
        <w:rPr>
          <w:rFonts w:cs="Arial"/>
          <w:lang w:val="sr-Cyrl-RS"/>
        </w:rPr>
        <w:t>ца</w:t>
      </w:r>
      <w:r w:rsidRPr="00D57E95">
        <w:rPr>
          <w:rFonts w:cs="Arial"/>
        </w:rPr>
        <w:t>, чији је узрок постојао пре преузимања (скривене мане).</w:t>
      </w:r>
    </w:p>
    <w:p w:rsidR="001227EE" w:rsidRDefault="001227EE" w:rsidP="001227EE">
      <w:pPr>
        <w:tabs>
          <w:tab w:val="left" w:pos="9090"/>
        </w:tabs>
        <w:rPr>
          <w:rFonts w:cs="Arial"/>
          <w:bCs/>
          <w:lang w:val="sr-Cyrl-CS"/>
        </w:rPr>
      </w:pPr>
      <w:r>
        <w:rPr>
          <w:rFonts w:cs="Arial"/>
        </w:rPr>
        <w:t xml:space="preserve"> </w:t>
      </w:r>
      <w:r w:rsidRPr="00D57E95">
        <w:rPr>
          <w:rFonts w:cs="Arial"/>
          <w:bCs/>
          <w:lang w:val="sr-Cyrl-CS"/>
        </w:rPr>
        <w:t xml:space="preserve">У случају неслагања </w:t>
      </w:r>
      <w:r w:rsidRPr="00D57E95">
        <w:rPr>
          <w:rFonts w:cs="Arial"/>
          <w:bCs/>
          <w:lang w:val="sr-Cyrl-RS"/>
        </w:rPr>
        <w:t>изабраног понуђача</w:t>
      </w:r>
      <w:r w:rsidRPr="00D57E95">
        <w:rPr>
          <w:rFonts w:cs="Arial"/>
          <w:bCs/>
          <w:lang w:val="sr-Cyrl-CS"/>
        </w:rPr>
        <w:t xml:space="preserve">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D57E95">
        <w:rPr>
          <w:rFonts w:cs="Arial"/>
          <w:bCs/>
        </w:rPr>
        <w:t>,</w:t>
      </w:r>
      <w:r w:rsidRPr="00D57E95">
        <w:rPr>
          <w:rFonts w:cs="Arial"/>
          <w:bCs/>
          <w:lang w:val="sr-Cyrl-CS"/>
        </w:rPr>
        <w:t xml:space="preserve"> одобрена од стране</w:t>
      </w:r>
      <w:r w:rsidRPr="00D57E95">
        <w:rPr>
          <w:rFonts w:cs="Arial"/>
          <w:bCs/>
          <w:lang w:val="sr-Cyrl-RS"/>
        </w:rPr>
        <w:t xml:space="preserve"> изабраног</w:t>
      </w:r>
      <w:r w:rsidRPr="00D57E95">
        <w:rPr>
          <w:rFonts w:cs="Arial"/>
          <w:bCs/>
          <w:lang w:val="sr-Cyrl-CS"/>
        </w:rPr>
        <w:t xml:space="preserve"> </w:t>
      </w:r>
      <w:r w:rsidRPr="00D57E95">
        <w:rPr>
          <w:rFonts w:cs="Arial"/>
          <w:bCs/>
          <w:lang w:val="sr-Cyrl-RS"/>
        </w:rPr>
        <w:t>понуђача</w:t>
      </w:r>
      <w:r w:rsidRPr="00D57E95">
        <w:rPr>
          <w:rFonts w:cs="Arial"/>
          <w:bCs/>
          <w:lang w:val="sr-Cyrl-CS"/>
        </w:rPr>
        <w:t xml:space="preserve"> и </w:t>
      </w:r>
      <w:r w:rsidRPr="00D57E95">
        <w:rPr>
          <w:rFonts w:cs="Arial"/>
          <w:bCs/>
          <w:lang w:val="sr-Cyrl-RS"/>
        </w:rPr>
        <w:t>н</w:t>
      </w:r>
      <w:r w:rsidRPr="00D57E95">
        <w:rPr>
          <w:rFonts w:cs="Arial"/>
          <w:lang w:val="sr-Cyrl-RS"/>
        </w:rPr>
        <w:t>аручиоца</w:t>
      </w:r>
      <w:r w:rsidRPr="00D57E95">
        <w:rPr>
          <w:rFonts w:cs="Arial"/>
          <w:bCs/>
          <w:lang w:val="sr-Cyrl-CS"/>
        </w:rPr>
        <w:t>.</w:t>
      </w:r>
    </w:p>
    <w:p w:rsidR="001227EE" w:rsidRPr="00EF20B7" w:rsidRDefault="001227EE" w:rsidP="001227EE">
      <w:pPr>
        <w:tabs>
          <w:tab w:val="left" w:pos="9090"/>
        </w:tabs>
        <w:rPr>
          <w:rFonts w:cs="Arial"/>
          <w:lang w:val="sr-Cyrl-RS"/>
        </w:rPr>
      </w:pPr>
      <w:r w:rsidRPr="00D57E95">
        <w:rPr>
          <w:rFonts w:cs="Arial"/>
          <w:bCs/>
          <w:lang w:val="sr-Cyrl-CS"/>
        </w:rPr>
        <w:t xml:space="preserve"> Одлука независне лабораторије биће коначна. Одлука независне лабораторије за контролу ни у ком случају не ослобађа </w:t>
      </w:r>
      <w:r w:rsidRPr="00D57E95">
        <w:rPr>
          <w:rFonts w:cs="Arial"/>
          <w:bCs/>
          <w:lang w:val="sr-Cyrl-RS"/>
        </w:rPr>
        <w:t>изабраног понуђача о</w:t>
      </w:r>
      <w:r w:rsidRPr="00D57E95">
        <w:rPr>
          <w:rFonts w:cs="Arial"/>
          <w:bCs/>
          <w:lang w:val="sr-Cyrl-CS"/>
        </w:rPr>
        <w:t>д његових обавеза и одговорности из овог Уговора.Трошкове контроле сноси</w:t>
      </w:r>
      <w:r w:rsidRPr="00D57E95">
        <w:rPr>
          <w:rFonts w:cs="Arial"/>
          <w:bCs/>
          <w:lang w:val="sr-Cyrl-RS"/>
        </w:rPr>
        <w:t xml:space="preserve"> изабрани </w:t>
      </w:r>
      <w:r w:rsidRPr="00D57E95">
        <w:rPr>
          <w:rFonts w:cs="Arial"/>
          <w:bCs/>
          <w:lang w:val="sr-Cyrl-CS"/>
        </w:rPr>
        <w:t xml:space="preserve"> </w:t>
      </w:r>
      <w:r w:rsidRPr="00D57E95">
        <w:rPr>
          <w:rFonts w:cs="Arial"/>
          <w:bCs/>
          <w:lang w:val="sr-Cyrl-RS"/>
        </w:rPr>
        <w:t>понуђач</w:t>
      </w:r>
      <w:r w:rsidRPr="00D57E95">
        <w:rPr>
          <w:rFonts w:cs="Arial"/>
          <w:bCs/>
          <w:color w:val="00B0F0"/>
          <w:lang w:val="sr-Cyrl-CS"/>
        </w:rPr>
        <w:t>.</w:t>
      </w:r>
    </w:p>
    <w:p w:rsidR="00815DC3" w:rsidRPr="001227EE" w:rsidRDefault="00815DC3" w:rsidP="001227EE">
      <w:pPr>
        <w:autoSpaceDE w:val="0"/>
        <w:autoSpaceDN w:val="0"/>
        <w:adjustRightInd w:val="0"/>
        <w:rPr>
          <w:rFonts w:cs="Arial"/>
        </w:rPr>
      </w:pPr>
    </w:p>
    <w:p w:rsidR="00FF011B" w:rsidRPr="00B6283B" w:rsidRDefault="00815DC3" w:rsidP="00815DC3">
      <w:pPr>
        <w:shd w:val="clear" w:color="auto" w:fill="FFFFFF" w:themeFill="background1"/>
        <w:spacing w:before="0"/>
        <w:rPr>
          <w:rFonts w:cs="Arial"/>
          <w:b/>
          <w:lang w:val="sr-Cyrl-RS" w:eastAsia="ar-SA"/>
        </w:rPr>
      </w:pPr>
      <w:r w:rsidRPr="00B6283B">
        <w:rPr>
          <w:rFonts w:cs="Arial"/>
          <w:b/>
          <w:lang w:val="sr-Cyrl-RS" w:eastAsia="ar-SA"/>
        </w:rPr>
        <w:t>3.6.</w:t>
      </w:r>
      <w:r w:rsidR="00FF011B" w:rsidRPr="00B6283B">
        <w:rPr>
          <w:rFonts w:cs="Arial"/>
          <w:b/>
          <w:lang w:val="sr-Cyrl-RS" w:eastAsia="ar-SA"/>
        </w:rPr>
        <w:tab/>
        <w:t>Гарантни рок</w:t>
      </w:r>
      <w:r w:rsidR="00F33C74" w:rsidRPr="00B6283B">
        <w:rPr>
          <w:rFonts w:cs="Arial"/>
          <w:b/>
          <w:lang w:val="sr-Cyrl-RS" w:eastAsia="ar-SA"/>
        </w:rPr>
        <w:t xml:space="preserve"> </w:t>
      </w:r>
    </w:p>
    <w:p w:rsidR="00475195" w:rsidRPr="00B6283B" w:rsidRDefault="00475195" w:rsidP="005D0BC1">
      <w:pPr>
        <w:shd w:val="clear" w:color="auto" w:fill="FFFFFF" w:themeFill="background1"/>
        <w:rPr>
          <w:rFonts w:cs="Arial"/>
          <w:lang w:val="sr-Cyrl-RS" w:eastAsia="zh-CN"/>
        </w:rPr>
      </w:pPr>
      <w:r w:rsidRPr="00B6283B">
        <w:rPr>
          <w:rFonts w:eastAsia="Calibri" w:cs="Arial"/>
          <w:lang w:val="sr-Cyrl-RS" w:eastAsia="ar-SA"/>
        </w:rPr>
        <w:t xml:space="preserve">Гарантни рок за предмет набавке је минимум </w:t>
      </w:r>
      <w:r w:rsidR="009D7788" w:rsidRPr="00B6283B">
        <w:rPr>
          <w:rFonts w:eastAsia="Calibri" w:cs="Arial"/>
          <w:lang w:val="sr-Cyrl-RS" w:eastAsia="ar-SA"/>
        </w:rPr>
        <w:t>за Партије</w:t>
      </w:r>
      <w:r w:rsidR="00553FAC" w:rsidRPr="00B6283B">
        <w:rPr>
          <w:rFonts w:eastAsia="Calibri" w:cs="Arial"/>
          <w:lang w:val="sr-Cyrl-RS" w:eastAsia="ar-SA"/>
        </w:rPr>
        <w:t xml:space="preserve"> 1,2 </w:t>
      </w:r>
      <w:r w:rsidR="005B47AF" w:rsidRPr="00B6283B">
        <w:rPr>
          <w:rFonts w:eastAsia="Calibri" w:cs="Arial"/>
          <w:lang w:val="sr-Cyrl-RS" w:eastAsia="ar-SA"/>
        </w:rPr>
        <w:t>,</w:t>
      </w:r>
      <w:r w:rsidR="00553FAC" w:rsidRPr="00B6283B">
        <w:rPr>
          <w:rFonts w:eastAsia="Calibri" w:cs="Arial"/>
          <w:lang w:val="sr-Cyrl-RS" w:eastAsia="ar-SA"/>
        </w:rPr>
        <w:t>3</w:t>
      </w:r>
      <w:r w:rsidR="005B47AF" w:rsidRPr="00B6283B">
        <w:rPr>
          <w:rFonts w:eastAsia="Calibri" w:cs="Arial"/>
          <w:lang w:val="sr-Cyrl-RS" w:eastAsia="ar-SA"/>
        </w:rPr>
        <w:t xml:space="preserve"> и 4</w:t>
      </w:r>
      <w:r w:rsidR="00553FAC" w:rsidRPr="00B6283B">
        <w:rPr>
          <w:rFonts w:eastAsia="Calibri" w:cs="Arial"/>
          <w:lang w:val="sr-Cyrl-RS" w:eastAsia="ar-SA"/>
        </w:rPr>
        <w:t xml:space="preserve"> је 24</w:t>
      </w:r>
      <w:r w:rsidR="005B47AF" w:rsidRPr="00B6283B">
        <w:rPr>
          <w:rFonts w:eastAsia="Calibri" w:cs="Arial"/>
          <w:lang w:val="sr-Cyrl-RS" w:eastAsia="ar-SA"/>
        </w:rPr>
        <w:t xml:space="preserve"> </w:t>
      </w:r>
      <w:r w:rsidRPr="00B6283B">
        <w:rPr>
          <w:rFonts w:eastAsia="Calibri" w:cs="Arial"/>
          <w:lang w:val="sr-Cyrl-RS" w:eastAsia="ar-SA"/>
        </w:rPr>
        <w:t>месец</w:t>
      </w:r>
      <w:r w:rsidR="00553FAC" w:rsidRPr="00B6283B">
        <w:rPr>
          <w:rFonts w:eastAsia="Calibri" w:cs="Arial"/>
          <w:lang w:val="sr-Cyrl-RS" w:eastAsia="ar-SA"/>
        </w:rPr>
        <w:t>а</w:t>
      </w:r>
      <w:r w:rsidRPr="00B6283B">
        <w:rPr>
          <w:rFonts w:eastAsia="Calibri" w:cs="Arial"/>
          <w:lang w:val="sr-Cyrl-RS" w:eastAsia="ar-SA"/>
        </w:rPr>
        <w:t xml:space="preserve"> од дана</w:t>
      </w:r>
      <w:r w:rsidR="00F33C74" w:rsidRPr="00B6283B">
        <w:rPr>
          <w:rFonts w:eastAsia="Calibri" w:cs="Arial"/>
          <w:lang w:val="sr-Cyrl-RS" w:eastAsia="ar-SA"/>
        </w:rPr>
        <w:t xml:space="preserve"> </w:t>
      </w:r>
      <w:r w:rsidR="005326CD" w:rsidRPr="00B6283B">
        <w:rPr>
          <w:rFonts w:eastAsia="Calibri" w:cs="Arial"/>
          <w:lang w:val="sr-Cyrl-RS" w:eastAsia="ar-SA"/>
        </w:rPr>
        <w:t>испоруке добара</w:t>
      </w:r>
      <w:r w:rsidR="00815DC3" w:rsidRPr="00B6283B">
        <w:rPr>
          <w:rFonts w:eastAsia="Calibri" w:cs="Arial"/>
          <w:lang w:val="sr-Cyrl-RS" w:eastAsia="ar-SA"/>
        </w:rPr>
        <w:t>.</w:t>
      </w:r>
      <w:r w:rsidR="005326CD" w:rsidRPr="00B6283B">
        <w:rPr>
          <w:rFonts w:cs="Arial"/>
          <w:lang w:val="sr-Cyrl-RS" w:eastAsia="zh-CN"/>
        </w:rPr>
        <w:t xml:space="preserve"> </w:t>
      </w:r>
    </w:p>
    <w:p w:rsidR="00475195" w:rsidRPr="00B6283B" w:rsidRDefault="00475195" w:rsidP="005D0BC1">
      <w:pPr>
        <w:shd w:val="clear" w:color="auto" w:fill="FFFFFF" w:themeFill="background1"/>
        <w:spacing w:before="0"/>
        <w:rPr>
          <w:rFonts w:eastAsia="Calibri" w:cs="Arial"/>
          <w:lang w:val="sr-Cyrl-RS" w:eastAsia="ar-SA"/>
        </w:rPr>
      </w:pPr>
    </w:p>
    <w:p w:rsidR="00D657C9" w:rsidRPr="00B6283B" w:rsidRDefault="001227EE" w:rsidP="001227EE">
      <w:pPr>
        <w:shd w:val="clear" w:color="auto" w:fill="FFFFFF" w:themeFill="background1"/>
        <w:spacing w:before="0"/>
        <w:rPr>
          <w:rFonts w:cs="Arial"/>
          <w:lang w:val="sr-Cyrl-RS" w:eastAsia="ar-SA"/>
        </w:rPr>
      </w:pPr>
      <w:r w:rsidRPr="00B6283B">
        <w:rPr>
          <w:rFonts w:cs="Arial"/>
          <w:lang w:val="sr-Cyrl-RS" w:eastAsia="ar-SA"/>
        </w:rPr>
        <w:t xml:space="preserve"> </w:t>
      </w:r>
    </w:p>
    <w:p w:rsidR="00553FAC" w:rsidRPr="00B6283B" w:rsidRDefault="00553FAC" w:rsidP="005D0BC1">
      <w:pPr>
        <w:shd w:val="clear" w:color="auto" w:fill="FFFFFF" w:themeFill="background1"/>
        <w:rPr>
          <w:rFonts w:cs="Arial"/>
          <w:lang w:val="sr-Cyrl-RS" w:eastAsia="ar-SA"/>
        </w:rPr>
      </w:pPr>
    </w:p>
    <w:p w:rsidR="00553FAC" w:rsidRPr="00B6283B" w:rsidRDefault="00553FAC" w:rsidP="005D0BC1">
      <w:pPr>
        <w:shd w:val="clear" w:color="auto" w:fill="FFFFFF" w:themeFill="background1"/>
        <w:rPr>
          <w:rFonts w:cs="Arial"/>
          <w:lang w:val="sr-Cyrl-RS" w:eastAsia="ar-SA"/>
        </w:rPr>
      </w:pPr>
    </w:p>
    <w:p w:rsidR="00553FAC" w:rsidRPr="00B6283B" w:rsidRDefault="00553FAC" w:rsidP="005D0BC1">
      <w:pPr>
        <w:shd w:val="clear" w:color="auto" w:fill="FFFFFF" w:themeFill="background1"/>
        <w:rPr>
          <w:rFonts w:cs="Arial"/>
          <w:lang w:val="sr-Cyrl-RS" w:eastAsia="ar-SA"/>
        </w:rPr>
      </w:pPr>
    </w:p>
    <w:p w:rsidR="00553FAC" w:rsidRPr="00B6283B" w:rsidRDefault="00553FAC" w:rsidP="005D0BC1">
      <w:pPr>
        <w:shd w:val="clear" w:color="auto" w:fill="FFFFFF" w:themeFill="background1"/>
        <w:rPr>
          <w:rFonts w:cs="Arial"/>
          <w:lang w:val="sr-Cyrl-RS" w:eastAsia="ar-SA"/>
        </w:rPr>
      </w:pPr>
    </w:p>
    <w:p w:rsidR="005B47AF" w:rsidRPr="00B6283B" w:rsidRDefault="005B47AF" w:rsidP="005D0BC1">
      <w:pPr>
        <w:shd w:val="clear" w:color="auto" w:fill="FFFFFF" w:themeFill="background1"/>
        <w:rPr>
          <w:rFonts w:cs="Arial"/>
          <w:lang w:val="sr-Cyrl-RS" w:eastAsia="ar-SA"/>
        </w:rPr>
      </w:pPr>
    </w:p>
    <w:p w:rsidR="005B47AF" w:rsidRPr="00B6283B" w:rsidRDefault="005B47AF" w:rsidP="005D0BC1">
      <w:pPr>
        <w:shd w:val="clear" w:color="auto" w:fill="FFFFFF" w:themeFill="background1"/>
        <w:rPr>
          <w:rFonts w:cs="Arial"/>
          <w:lang w:val="sr-Cyrl-RS" w:eastAsia="ar-SA"/>
        </w:rPr>
      </w:pPr>
    </w:p>
    <w:p w:rsidR="00423904" w:rsidRPr="001227EE" w:rsidRDefault="00423904" w:rsidP="005D0BC1">
      <w:pPr>
        <w:shd w:val="clear" w:color="auto" w:fill="FFFFFF" w:themeFill="background1"/>
        <w:rPr>
          <w:rFonts w:cs="Arial"/>
          <w:lang w:eastAsia="ar-SA"/>
        </w:rPr>
      </w:pPr>
    </w:p>
    <w:p w:rsidR="00423904" w:rsidRDefault="00423904" w:rsidP="005D0BC1">
      <w:pPr>
        <w:shd w:val="clear" w:color="auto" w:fill="FFFFFF" w:themeFill="background1"/>
        <w:rPr>
          <w:rFonts w:cs="Arial"/>
          <w:lang w:val="sr-Cyrl-RS" w:eastAsia="ar-SA"/>
        </w:rPr>
      </w:pPr>
    </w:p>
    <w:p w:rsidR="00797724" w:rsidRDefault="00797724" w:rsidP="005D0BC1">
      <w:pPr>
        <w:shd w:val="clear" w:color="auto" w:fill="FFFFFF" w:themeFill="background1"/>
        <w:rPr>
          <w:rFonts w:cs="Arial"/>
          <w:lang w:val="sr-Cyrl-RS" w:eastAsia="ar-SA"/>
        </w:rPr>
      </w:pPr>
    </w:p>
    <w:p w:rsidR="00797724" w:rsidRDefault="00797724" w:rsidP="005D0BC1">
      <w:pPr>
        <w:shd w:val="clear" w:color="auto" w:fill="FFFFFF" w:themeFill="background1"/>
        <w:rPr>
          <w:rFonts w:cs="Arial"/>
          <w:lang w:val="sr-Cyrl-RS" w:eastAsia="ar-SA"/>
        </w:rPr>
      </w:pPr>
    </w:p>
    <w:p w:rsidR="00797724" w:rsidRDefault="00797724" w:rsidP="005D0BC1">
      <w:pPr>
        <w:shd w:val="clear" w:color="auto" w:fill="FFFFFF" w:themeFill="background1"/>
        <w:rPr>
          <w:rFonts w:cs="Arial"/>
          <w:lang w:val="sr-Cyrl-RS" w:eastAsia="ar-SA"/>
        </w:rPr>
      </w:pPr>
    </w:p>
    <w:p w:rsidR="00797724" w:rsidRPr="00B6283B" w:rsidRDefault="00797724" w:rsidP="005D0BC1">
      <w:pPr>
        <w:shd w:val="clear" w:color="auto" w:fill="FFFFFF" w:themeFill="background1"/>
        <w:rPr>
          <w:rFonts w:cs="Arial"/>
          <w:lang w:val="sr-Cyrl-RS" w:eastAsia="ar-SA"/>
        </w:rPr>
      </w:pPr>
    </w:p>
    <w:p w:rsidR="005442FA" w:rsidRPr="00B6283B" w:rsidRDefault="00756A02" w:rsidP="00F95941">
      <w:pPr>
        <w:pStyle w:val="Heading10"/>
        <w:numPr>
          <w:ilvl w:val="0"/>
          <w:numId w:val="29"/>
        </w:numPr>
        <w:shd w:val="clear" w:color="auto" w:fill="FFFFFF" w:themeFill="background1"/>
        <w:rPr>
          <w:rFonts w:cs="Arial"/>
          <w:lang w:val="sr-Cyrl-RS"/>
        </w:rPr>
      </w:pPr>
      <w:bookmarkStart w:id="19" w:name="_Toc442559884"/>
      <w:r w:rsidRPr="00B6283B">
        <w:rPr>
          <w:rFonts w:cs="Arial"/>
        </w:rPr>
        <w:lastRenderedPageBreak/>
        <w:t>УСЛОВИ ЗА УЧЕШЋЕ У ПОСТ</w:t>
      </w:r>
      <w:r w:rsidR="00C42F01" w:rsidRPr="00B6283B">
        <w:rPr>
          <w:rFonts w:cs="Arial"/>
        </w:rPr>
        <w:t>УПКУ ЈАВНЕ НАБАВКЕ ИЗ ЧЛ. 75</w:t>
      </w:r>
      <w:r w:rsidR="00F121F8" w:rsidRPr="00B6283B">
        <w:rPr>
          <w:rFonts w:cs="Arial"/>
          <w:lang w:val="sr-Cyrl-RS"/>
        </w:rPr>
        <w:t>.и 76.</w:t>
      </w:r>
      <w:r w:rsidR="00C42F01" w:rsidRPr="00B6283B">
        <w:rPr>
          <w:rFonts w:cs="Arial"/>
          <w:lang w:val="sr-Cyrl-RS"/>
        </w:rPr>
        <w:t xml:space="preserve"> </w:t>
      </w:r>
      <w:r w:rsidRPr="00B6283B">
        <w:rPr>
          <w:rFonts w:cs="Arial"/>
        </w:rPr>
        <w:t>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B6283B" w:rsidTr="008112A2">
        <w:trPr>
          <w:trHeight w:val="524"/>
          <w:jc w:val="center"/>
        </w:trPr>
        <w:tc>
          <w:tcPr>
            <w:tcW w:w="729" w:type="dxa"/>
            <w:vAlign w:val="center"/>
          </w:tcPr>
          <w:p w:rsidR="00175774" w:rsidRPr="00B6283B" w:rsidRDefault="00175774" w:rsidP="005D0BC1">
            <w:pPr>
              <w:shd w:val="clear" w:color="auto" w:fill="FFFFFF" w:themeFill="background1"/>
              <w:jc w:val="center"/>
              <w:rPr>
                <w:rFonts w:cs="Arial"/>
                <w:b/>
              </w:rPr>
            </w:pPr>
            <w:r w:rsidRPr="00B6283B">
              <w:rPr>
                <w:rFonts w:cs="Arial"/>
                <w:b/>
              </w:rPr>
              <w:t>Ред. бр.</w:t>
            </w:r>
          </w:p>
        </w:tc>
        <w:tc>
          <w:tcPr>
            <w:tcW w:w="8430" w:type="dxa"/>
            <w:vAlign w:val="center"/>
          </w:tcPr>
          <w:p w:rsidR="00175774" w:rsidRPr="00B6283B" w:rsidRDefault="00175774" w:rsidP="005D0BC1">
            <w:pPr>
              <w:shd w:val="clear" w:color="auto" w:fill="FFFFFF" w:themeFill="background1"/>
              <w:ind w:right="-180"/>
              <w:jc w:val="center"/>
              <w:rPr>
                <w:rFonts w:cs="Arial"/>
                <w:b/>
                <w:lang w:val="ru-RU"/>
              </w:rPr>
            </w:pPr>
            <w:r w:rsidRPr="00B6283B">
              <w:rPr>
                <w:rStyle w:val="Heading1Char"/>
              </w:rPr>
              <w:t>4.1</w:t>
            </w:r>
            <w:r w:rsidRPr="00B6283B">
              <w:rPr>
                <w:rFonts w:cs="Arial"/>
                <w:b/>
                <w:lang w:val="ru-RU"/>
              </w:rPr>
              <w:t xml:space="preserve">  ОБАВЕЗНИ УСЛОВИ </w:t>
            </w:r>
          </w:p>
          <w:p w:rsidR="00175774" w:rsidRPr="00B6283B" w:rsidRDefault="00175774" w:rsidP="005D0BC1">
            <w:pPr>
              <w:shd w:val="clear" w:color="auto" w:fill="FFFFFF" w:themeFill="background1"/>
              <w:jc w:val="center"/>
              <w:rPr>
                <w:rFonts w:cs="Arial"/>
                <w:b/>
                <w:color w:val="FF0000"/>
              </w:rPr>
            </w:pPr>
            <w:r w:rsidRPr="00B6283B">
              <w:rPr>
                <w:rFonts w:cs="Arial"/>
                <w:b/>
                <w:lang w:val="ru-RU"/>
              </w:rPr>
              <w:t xml:space="preserve">ЗА УЧЕШЋЕ У ПОСТУПКУ ЈАВНЕ НАБАВКЕ ИЗ ЧЛАНА 75. </w:t>
            </w:r>
            <w:r w:rsidRPr="00B6283B">
              <w:rPr>
                <w:rFonts w:cs="Arial"/>
                <w:b/>
              </w:rPr>
              <w:t>З</w:t>
            </w:r>
            <w:r w:rsidR="005C7CDE" w:rsidRPr="00B6283B">
              <w:rPr>
                <w:rFonts w:cs="Arial"/>
                <w:b/>
              </w:rPr>
              <w:t>АКОНА</w:t>
            </w:r>
          </w:p>
        </w:tc>
      </w:tr>
      <w:tr w:rsidR="00175774" w:rsidRPr="00B6283B" w:rsidTr="008112A2">
        <w:trPr>
          <w:jc w:val="center"/>
        </w:trPr>
        <w:tc>
          <w:tcPr>
            <w:tcW w:w="729" w:type="dxa"/>
            <w:vAlign w:val="center"/>
          </w:tcPr>
          <w:p w:rsidR="00175774" w:rsidRPr="00B6283B" w:rsidRDefault="00175774" w:rsidP="005D0BC1">
            <w:pPr>
              <w:shd w:val="clear" w:color="auto" w:fill="FFFFFF" w:themeFill="background1"/>
              <w:jc w:val="center"/>
              <w:rPr>
                <w:rFonts w:cs="Arial"/>
              </w:rPr>
            </w:pPr>
            <w:r w:rsidRPr="00B6283B">
              <w:rPr>
                <w:rFonts w:cs="Arial"/>
              </w:rPr>
              <w:t>1.</w:t>
            </w:r>
          </w:p>
        </w:tc>
        <w:tc>
          <w:tcPr>
            <w:tcW w:w="8430" w:type="dxa"/>
            <w:vAlign w:val="center"/>
          </w:tcPr>
          <w:p w:rsidR="00F2147D" w:rsidRPr="00B6283B" w:rsidRDefault="00175774" w:rsidP="005D0BC1">
            <w:pPr>
              <w:shd w:val="clear" w:color="auto" w:fill="FFFFFF" w:themeFill="background1"/>
              <w:autoSpaceDE w:val="0"/>
              <w:autoSpaceDN w:val="0"/>
              <w:adjustRightInd w:val="0"/>
              <w:rPr>
                <w:rFonts w:cs="Arial"/>
                <w:b/>
                <w:u w:val="single"/>
                <w:lang w:val="ru-RU"/>
              </w:rPr>
            </w:pPr>
            <w:r w:rsidRPr="00B6283B">
              <w:rPr>
                <w:rFonts w:cs="Arial"/>
                <w:b/>
                <w:u w:val="single"/>
                <w:lang w:val="ru-RU"/>
              </w:rPr>
              <w:t>Услов:</w:t>
            </w:r>
          </w:p>
          <w:p w:rsidR="00175774" w:rsidRPr="00B6283B" w:rsidRDefault="00175774" w:rsidP="005D0BC1">
            <w:pPr>
              <w:shd w:val="clear" w:color="auto" w:fill="FFFFFF" w:themeFill="background1"/>
              <w:autoSpaceDE w:val="0"/>
              <w:autoSpaceDN w:val="0"/>
              <w:adjustRightInd w:val="0"/>
              <w:rPr>
                <w:rFonts w:cs="Arial"/>
                <w:lang w:val="ru-RU"/>
              </w:rPr>
            </w:pPr>
            <w:r w:rsidRPr="00B6283B">
              <w:rPr>
                <w:rFonts w:cs="Arial"/>
                <w:lang w:val="pl-PL"/>
              </w:rPr>
              <w:t>Да је понуђач регистрован код надлежног органа, односно уписан у одговара</w:t>
            </w:r>
            <w:r w:rsidR="00F2147D" w:rsidRPr="00B6283B">
              <w:rPr>
                <w:rFonts w:cs="Arial"/>
                <w:lang w:val="pl-PL"/>
              </w:rPr>
              <w:t>јући регистар</w:t>
            </w:r>
          </w:p>
          <w:p w:rsidR="00175774" w:rsidRPr="00B6283B" w:rsidRDefault="00175774" w:rsidP="005D0BC1">
            <w:pPr>
              <w:shd w:val="clear" w:color="auto" w:fill="FFFFFF" w:themeFill="background1"/>
              <w:autoSpaceDE w:val="0"/>
              <w:autoSpaceDN w:val="0"/>
              <w:adjustRightInd w:val="0"/>
              <w:rPr>
                <w:rFonts w:cs="Arial"/>
                <w:b/>
                <w:u w:val="single"/>
                <w:lang w:val="ru-RU"/>
              </w:rPr>
            </w:pPr>
            <w:r w:rsidRPr="00B6283B">
              <w:rPr>
                <w:rFonts w:cs="Arial"/>
                <w:b/>
                <w:u w:val="single"/>
                <w:lang w:val="ru-RU"/>
              </w:rPr>
              <w:t xml:space="preserve">Доказ: </w:t>
            </w:r>
          </w:p>
          <w:p w:rsidR="00175774" w:rsidRPr="00B6283B" w:rsidRDefault="00175774" w:rsidP="005D0BC1">
            <w:pPr>
              <w:shd w:val="clear" w:color="auto" w:fill="FFFFFF" w:themeFill="background1"/>
              <w:tabs>
                <w:tab w:val="left" w:pos="680"/>
              </w:tabs>
              <w:snapToGrid w:val="0"/>
              <w:rPr>
                <w:rFonts w:eastAsia="Calibri" w:cs="Arial"/>
                <w:lang w:val="ru-RU"/>
              </w:rPr>
            </w:pPr>
            <w:r w:rsidRPr="00B6283B">
              <w:rPr>
                <w:rFonts w:eastAsia="Calibri" w:cs="Arial"/>
                <w:lang w:val="ru-RU"/>
              </w:rPr>
              <w:t xml:space="preserve">- </w:t>
            </w:r>
            <w:r w:rsidRPr="00B6283B">
              <w:rPr>
                <w:rFonts w:eastAsia="Calibri" w:cs="Arial"/>
                <w:b/>
                <w:lang w:val="ru-RU"/>
              </w:rPr>
              <w:t>за правно лице:</w:t>
            </w:r>
            <w:r w:rsidRPr="00B6283B">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B6283B" w:rsidRDefault="00175774" w:rsidP="005D0BC1">
            <w:pPr>
              <w:shd w:val="clear" w:color="auto" w:fill="FFFFFF" w:themeFill="background1"/>
              <w:tabs>
                <w:tab w:val="left" w:pos="680"/>
              </w:tabs>
              <w:snapToGrid w:val="0"/>
              <w:rPr>
                <w:rFonts w:eastAsia="Calibri" w:cs="Arial"/>
                <w:lang w:val="ru-RU"/>
              </w:rPr>
            </w:pPr>
            <w:r w:rsidRPr="00B6283B">
              <w:rPr>
                <w:rFonts w:eastAsia="Calibri" w:cs="Arial"/>
                <w:lang w:val="ru-RU"/>
              </w:rPr>
              <w:t xml:space="preserve">- </w:t>
            </w:r>
            <w:r w:rsidRPr="00B6283B">
              <w:rPr>
                <w:rFonts w:eastAsia="Calibri" w:cs="Arial"/>
                <w:b/>
                <w:lang w:val="ru-RU"/>
              </w:rPr>
              <w:t xml:space="preserve">за предузетнике: </w:t>
            </w:r>
            <w:r w:rsidRPr="00B6283B">
              <w:rPr>
                <w:rFonts w:eastAsia="Calibri" w:cs="Arial"/>
                <w:lang w:val="ru-RU"/>
              </w:rPr>
              <w:t xml:space="preserve">Извод из регистра Агенције за привредне регистре, односно извод из одговарајућег регистра </w:t>
            </w:r>
          </w:p>
          <w:p w:rsidR="00175774" w:rsidRPr="00B6283B" w:rsidRDefault="00175774" w:rsidP="005D0BC1">
            <w:pPr>
              <w:shd w:val="clear" w:color="auto" w:fill="FFFFFF" w:themeFill="background1"/>
              <w:autoSpaceDE w:val="0"/>
              <w:autoSpaceDN w:val="0"/>
              <w:adjustRightInd w:val="0"/>
              <w:rPr>
                <w:rFonts w:eastAsia="Calibri" w:cs="Arial"/>
              </w:rPr>
            </w:pPr>
            <w:r w:rsidRPr="00B6283B">
              <w:rPr>
                <w:rFonts w:eastAsia="Calibri" w:cs="Arial"/>
              </w:rPr>
              <w:t xml:space="preserve">Напомена: </w:t>
            </w:r>
          </w:p>
          <w:p w:rsidR="00175774" w:rsidRPr="00B6283B" w:rsidRDefault="00175774" w:rsidP="00F95941">
            <w:pPr>
              <w:numPr>
                <w:ilvl w:val="0"/>
                <w:numId w:val="17"/>
              </w:numPr>
              <w:shd w:val="clear" w:color="auto" w:fill="FFFFFF" w:themeFill="background1"/>
              <w:tabs>
                <w:tab w:val="left" w:pos="680"/>
              </w:tabs>
              <w:snapToGrid w:val="0"/>
              <w:spacing w:before="0"/>
              <w:ind w:left="714" w:hanging="357"/>
              <w:contextualSpacing/>
              <w:rPr>
                <w:rFonts w:eastAsia="Calibri" w:cs="Arial"/>
                <w:lang w:val="ru-RU"/>
              </w:rPr>
            </w:pPr>
            <w:r w:rsidRPr="00B6283B">
              <w:rPr>
                <w:rFonts w:eastAsia="Calibri" w:cs="Arial"/>
                <w:lang w:val="ru-RU"/>
              </w:rPr>
              <w:t xml:space="preserve">У случају да понуду подноси група понуђача, овај доказ доставити за сваког </w:t>
            </w:r>
            <w:r w:rsidR="00B46D29" w:rsidRPr="00B6283B">
              <w:rPr>
                <w:rFonts w:eastAsia="Calibri" w:cs="Arial"/>
                <w:lang w:val="sr-Cyrl-CS"/>
              </w:rPr>
              <w:t>члана групе понуђача</w:t>
            </w:r>
          </w:p>
          <w:p w:rsidR="00175774" w:rsidRPr="00B6283B" w:rsidRDefault="00175774" w:rsidP="00F95941">
            <w:pPr>
              <w:numPr>
                <w:ilvl w:val="0"/>
                <w:numId w:val="17"/>
              </w:numPr>
              <w:shd w:val="clear" w:color="auto" w:fill="FFFFFF" w:themeFill="background1"/>
              <w:tabs>
                <w:tab w:val="left" w:pos="680"/>
              </w:tabs>
              <w:snapToGrid w:val="0"/>
              <w:spacing w:before="0"/>
              <w:ind w:left="714" w:hanging="357"/>
              <w:contextualSpacing/>
              <w:rPr>
                <w:rFonts w:cs="Arial"/>
                <w:lang w:val="ru-RU"/>
              </w:rPr>
            </w:pPr>
            <w:r w:rsidRPr="00B6283B">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B6283B" w:rsidTr="004A5593">
        <w:trPr>
          <w:trHeight w:val="3039"/>
          <w:jc w:val="center"/>
        </w:trPr>
        <w:tc>
          <w:tcPr>
            <w:tcW w:w="729" w:type="dxa"/>
            <w:vAlign w:val="center"/>
          </w:tcPr>
          <w:p w:rsidR="00175774" w:rsidRPr="00B6283B" w:rsidRDefault="00175774" w:rsidP="005D0BC1">
            <w:pPr>
              <w:shd w:val="clear" w:color="auto" w:fill="FFFFFF" w:themeFill="background1"/>
              <w:jc w:val="center"/>
              <w:rPr>
                <w:rFonts w:cs="Arial"/>
              </w:rPr>
            </w:pPr>
            <w:r w:rsidRPr="00B6283B">
              <w:rPr>
                <w:rFonts w:cs="Arial"/>
              </w:rPr>
              <w:t>2.</w:t>
            </w:r>
          </w:p>
        </w:tc>
        <w:tc>
          <w:tcPr>
            <w:tcW w:w="8430" w:type="dxa"/>
            <w:vAlign w:val="center"/>
          </w:tcPr>
          <w:p w:rsidR="00F2147D" w:rsidRPr="00B6283B" w:rsidRDefault="00175774" w:rsidP="005D0BC1">
            <w:pPr>
              <w:shd w:val="clear" w:color="auto" w:fill="FFFFFF" w:themeFill="background1"/>
              <w:autoSpaceDE w:val="0"/>
              <w:autoSpaceDN w:val="0"/>
              <w:adjustRightInd w:val="0"/>
              <w:rPr>
                <w:rFonts w:cs="Arial"/>
                <w:lang w:val="ru-RU"/>
              </w:rPr>
            </w:pPr>
            <w:r w:rsidRPr="00B6283B">
              <w:rPr>
                <w:rFonts w:cs="Arial"/>
                <w:b/>
                <w:u w:val="single"/>
                <w:lang w:val="ru-RU"/>
              </w:rPr>
              <w:t>Услов:</w:t>
            </w:r>
            <w:r w:rsidRPr="00B6283B">
              <w:rPr>
                <w:rFonts w:cs="Arial"/>
                <w:lang w:val="ru-RU"/>
              </w:rPr>
              <w:t xml:space="preserve"> </w:t>
            </w:r>
          </w:p>
          <w:p w:rsidR="00175774" w:rsidRPr="00B6283B" w:rsidRDefault="00175774" w:rsidP="005D0BC1">
            <w:pPr>
              <w:shd w:val="clear" w:color="auto" w:fill="FFFFFF" w:themeFill="background1"/>
              <w:autoSpaceDE w:val="0"/>
              <w:autoSpaceDN w:val="0"/>
              <w:adjustRightInd w:val="0"/>
              <w:rPr>
                <w:rFonts w:cs="Arial"/>
                <w:lang w:val="ru-RU"/>
              </w:rPr>
            </w:pPr>
            <w:r w:rsidRPr="00B6283B">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B6283B" w:rsidRDefault="00175774" w:rsidP="005D0BC1">
            <w:pPr>
              <w:shd w:val="clear" w:color="auto" w:fill="FFFFFF" w:themeFill="background1"/>
              <w:autoSpaceDE w:val="0"/>
              <w:autoSpaceDN w:val="0"/>
              <w:adjustRightInd w:val="0"/>
              <w:rPr>
                <w:rFonts w:cs="Arial"/>
                <w:b/>
                <w:u w:val="single"/>
                <w:lang w:val="ru-RU"/>
              </w:rPr>
            </w:pPr>
            <w:r w:rsidRPr="00B6283B">
              <w:rPr>
                <w:rFonts w:cs="Arial"/>
                <w:b/>
                <w:u w:val="single"/>
                <w:lang w:val="ru-RU"/>
              </w:rPr>
              <w:t>Доказ:</w:t>
            </w:r>
          </w:p>
          <w:p w:rsidR="00175774" w:rsidRPr="00B6283B" w:rsidRDefault="00175774" w:rsidP="005D0BC1">
            <w:pPr>
              <w:shd w:val="clear" w:color="auto" w:fill="FFFFFF" w:themeFill="background1"/>
              <w:autoSpaceDE w:val="0"/>
              <w:autoSpaceDN w:val="0"/>
              <w:adjustRightInd w:val="0"/>
              <w:rPr>
                <w:rFonts w:cs="Arial"/>
                <w:b/>
                <w:u w:val="single"/>
                <w:lang w:val="ru-RU"/>
              </w:rPr>
            </w:pPr>
            <w:r w:rsidRPr="00B6283B">
              <w:rPr>
                <w:rFonts w:eastAsia="Calibri" w:cs="Arial"/>
                <w:lang w:val="ru-RU"/>
              </w:rPr>
              <w:t xml:space="preserve">- </w:t>
            </w:r>
            <w:r w:rsidRPr="00B6283B">
              <w:rPr>
                <w:rFonts w:eastAsia="Calibri" w:cs="Arial"/>
                <w:b/>
                <w:lang w:val="ru-RU"/>
              </w:rPr>
              <w:t>за правно лице:</w:t>
            </w:r>
          </w:p>
          <w:p w:rsidR="00175774" w:rsidRPr="00B6283B" w:rsidRDefault="00175774" w:rsidP="005D0BC1">
            <w:pPr>
              <w:shd w:val="clear" w:color="auto" w:fill="FFFFFF" w:themeFill="background1"/>
              <w:rPr>
                <w:rFonts w:cs="Arial"/>
                <w:lang w:val="ru-RU"/>
              </w:rPr>
            </w:pPr>
            <w:r w:rsidRPr="00B6283B">
              <w:rPr>
                <w:rFonts w:cs="Arial"/>
                <w:lang w:val="ru-RU"/>
              </w:rPr>
              <w:t>1) ЗА ЗАКОНСКОГ ЗАСТУПНИКА</w:t>
            </w:r>
            <w:r w:rsidRPr="00B6283B">
              <w:rPr>
                <w:rFonts w:cs="Arial"/>
                <w:b/>
                <w:lang w:val="ru-RU"/>
              </w:rPr>
              <w:t xml:space="preserve"> – уверење из казнене евиденције надлежне полицијске управе Министарства унутрашњих послова</w:t>
            </w:r>
            <w:r w:rsidRPr="00B6283B">
              <w:rPr>
                <w:rFonts w:cs="Arial"/>
                <w:lang w:val="ru-RU"/>
              </w:rPr>
              <w:t xml:space="preserve"> – захтев за издавање овог уверења може се поднети према </w:t>
            </w:r>
            <w:r w:rsidRPr="00B6283B">
              <w:rPr>
                <w:rFonts w:cs="Arial"/>
                <w:b/>
                <w:lang w:val="ru-RU"/>
              </w:rPr>
              <w:t>месту рођења</w:t>
            </w:r>
            <w:r w:rsidRPr="00B6283B">
              <w:rPr>
                <w:rFonts w:cs="Arial"/>
                <w:lang w:val="ru-RU"/>
              </w:rPr>
              <w:t xml:space="preserve"> или према </w:t>
            </w:r>
            <w:r w:rsidRPr="00B6283B">
              <w:rPr>
                <w:rFonts w:cs="Arial"/>
                <w:b/>
                <w:lang w:val="ru-RU"/>
              </w:rPr>
              <w:t>месту пребивалишта</w:t>
            </w:r>
            <w:r w:rsidRPr="00B6283B">
              <w:rPr>
                <w:rFonts w:cs="Arial"/>
                <w:lang w:val="ru-RU"/>
              </w:rPr>
              <w:t>.</w:t>
            </w:r>
          </w:p>
          <w:p w:rsidR="00175774" w:rsidRPr="00B6283B" w:rsidRDefault="00175774" w:rsidP="005D0BC1">
            <w:pPr>
              <w:shd w:val="clear" w:color="auto" w:fill="FFFFFF" w:themeFill="background1"/>
              <w:rPr>
                <w:rFonts w:cs="Arial"/>
                <w:lang w:val="ru-RU"/>
              </w:rPr>
            </w:pPr>
            <w:r w:rsidRPr="00B6283B">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B6283B">
                <w:rPr>
                  <w:rStyle w:val="Hyperlink"/>
                  <w:rFonts w:cs="Arial"/>
                </w:rPr>
                <w:t>http</w:t>
              </w:r>
              <w:r w:rsidRPr="00B6283B">
                <w:rPr>
                  <w:rStyle w:val="Hyperlink"/>
                  <w:rFonts w:cs="Arial"/>
                  <w:lang w:val="ru-RU"/>
                </w:rPr>
                <w:t>://</w:t>
              </w:r>
              <w:r w:rsidRPr="00B6283B">
                <w:rPr>
                  <w:rStyle w:val="Hyperlink"/>
                  <w:rFonts w:cs="Arial"/>
                </w:rPr>
                <w:t>www</w:t>
              </w:r>
              <w:r w:rsidRPr="00B6283B">
                <w:rPr>
                  <w:rStyle w:val="Hyperlink"/>
                  <w:rFonts w:cs="Arial"/>
                  <w:lang w:val="ru-RU"/>
                </w:rPr>
                <w:t>.</w:t>
              </w:r>
              <w:r w:rsidRPr="00B6283B">
                <w:rPr>
                  <w:rStyle w:val="Hyperlink"/>
                  <w:rFonts w:cs="Arial"/>
                </w:rPr>
                <w:t>bg</w:t>
              </w:r>
              <w:r w:rsidRPr="00B6283B">
                <w:rPr>
                  <w:rStyle w:val="Hyperlink"/>
                  <w:rFonts w:cs="Arial"/>
                  <w:lang w:val="ru-RU"/>
                </w:rPr>
                <w:t>.</w:t>
              </w:r>
              <w:r w:rsidRPr="00B6283B">
                <w:rPr>
                  <w:rStyle w:val="Hyperlink"/>
                  <w:rFonts w:cs="Arial"/>
                </w:rPr>
                <w:t>vi</w:t>
              </w:r>
              <w:r w:rsidRPr="00B6283B">
                <w:rPr>
                  <w:rStyle w:val="Hyperlink"/>
                  <w:rFonts w:cs="Arial"/>
                  <w:lang w:val="ru-RU"/>
                </w:rPr>
                <w:t>.</w:t>
              </w:r>
              <w:r w:rsidRPr="00B6283B">
                <w:rPr>
                  <w:rStyle w:val="Hyperlink"/>
                  <w:rFonts w:cs="Arial"/>
                </w:rPr>
                <w:t>sud</w:t>
              </w:r>
              <w:r w:rsidRPr="00B6283B">
                <w:rPr>
                  <w:rStyle w:val="Hyperlink"/>
                  <w:rFonts w:cs="Arial"/>
                  <w:lang w:val="ru-RU"/>
                </w:rPr>
                <w:t>.</w:t>
              </w:r>
              <w:r w:rsidRPr="00B6283B">
                <w:rPr>
                  <w:rStyle w:val="Hyperlink"/>
                  <w:rFonts w:cs="Arial"/>
                </w:rPr>
                <w:t>rs</w:t>
              </w:r>
              <w:r w:rsidRPr="00B6283B">
                <w:rPr>
                  <w:rStyle w:val="Hyperlink"/>
                  <w:rFonts w:cs="Arial"/>
                  <w:lang w:val="ru-RU"/>
                </w:rPr>
                <w:t>/</w:t>
              </w:r>
              <w:r w:rsidRPr="00B6283B">
                <w:rPr>
                  <w:rStyle w:val="Hyperlink"/>
                  <w:rFonts w:cs="Arial"/>
                </w:rPr>
                <w:t>lt</w:t>
              </w:r>
              <w:r w:rsidRPr="00B6283B">
                <w:rPr>
                  <w:rStyle w:val="Hyperlink"/>
                  <w:rFonts w:cs="Arial"/>
                  <w:lang w:val="ru-RU"/>
                </w:rPr>
                <w:t>/</w:t>
              </w:r>
              <w:r w:rsidRPr="00B6283B">
                <w:rPr>
                  <w:rStyle w:val="Hyperlink"/>
                  <w:rFonts w:cs="Arial"/>
                </w:rPr>
                <w:t>articles</w:t>
              </w:r>
              <w:r w:rsidRPr="00B6283B">
                <w:rPr>
                  <w:rStyle w:val="Hyperlink"/>
                  <w:rFonts w:cs="Arial"/>
                  <w:lang w:val="ru-RU"/>
                </w:rPr>
                <w:t>/</w:t>
              </w:r>
              <w:r w:rsidRPr="00B6283B">
                <w:rPr>
                  <w:rStyle w:val="Hyperlink"/>
                  <w:rFonts w:cs="Arial"/>
                </w:rPr>
                <w:t>o</w:t>
              </w:r>
              <w:r w:rsidRPr="00B6283B">
                <w:rPr>
                  <w:rStyle w:val="Hyperlink"/>
                  <w:rFonts w:cs="Arial"/>
                  <w:lang w:val="ru-RU"/>
                </w:rPr>
                <w:t>-</w:t>
              </w:r>
              <w:r w:rsidRPr="00B6283B">
                <w:rPr>
                  <w:rStyle w:val="Hyperlink"/>
                  <w:rFonts w:cs="Arial"/>
                </w:rPr>
                <w:t>visem</w:t>
              </w:r>
              <w:r w:rsidRPr="00B6283B">
                <w:rPr>
                  <w:rStyle w:val="Hyperlink"/>
                  <w:rFonts w:cs="Arial"/>
                  <w:lang w:val="ru-RU"/>
                </w:rPr>
                <w:t>-</w:t>
              </w:r>
              <w:r w:rsidRPr="00B6283B">
                <w:rPr>
                  <w:rStyle w:val="Hyperlink"/>
                  <w:rFonts w:cs="Arial"/>
                </w:rPr>
                <w:t>sudu</w:t>
              </w:r>
              <w:r w:rsidRPr="00B6283B">
                <w:rPr>
                  <w:rStyle w:val="Hyperlink"/>
                  <w:rFonts w:cs="Arial"/>
                  <w:lang w:val="ru-RU"/>
                </w:rPr>
                <w:t>/</w:t>
              </w:r>
              <w:r w:rsidRPr="00B6283B">
                <w:rPr>
                  <w:rStyle w:val="Hyperlink"/>
                  <w:rFonts w:cs="Arial"/>
                </w:rPr>
                <w:t>obavestenje</w:t>
              </w:r>
              <w:r w:rsidRPr="00B6283B">
                <w:rPr>
                  <w:rStyle w:val="Hyperlink"/>
                  <w:rFonts w:cs="Arial"/>
                  <w:lang w:val="ru-RU"/>
                </w:rPr>
                <w:t>-</w:t>
              </w:r>
              <w:r w:rsidRPr="00B6283B">
                <w:rPr>
                  <w:rStyle w:val="Hyperlink"/>
                  <w:rFonts w:cs="Arial"/>
                </w:rPr>
                <w:t>ke</w:t>
              </w:r>
              <w:r w:rsidRPr="00B6283B">
                <w:rPr>
                  <w:rStyle w:val="Hyperlink"/>
                  <w:rFonts w:cs="Arial"/>
                  <w:lang w:val="ru-RU"/>
                </w:rPr>
                <w:t>-</w:t>
              </w:r>
              <w:r w:rsidRPr="00B6283B">
                <w:rPr>
                  <w:rStyle w:val="Hyperlink"/>
                  <w:rFonts w:cs="Arial"/>
                </w:rPr>
                <w:t>za</w:t>
              </w:r>
              <w:r w:rsidRPr="00B6283B">
                <w:rPr>
                  <w:rStyle w:val="Hyperlink"/>
                  <w:rFonts w:cs="Arial"/>
                  <w:lang w:val="ru-RU"/>
                </w:rPr>
                <w:t>-</w:t>
              </w:r>
              <w:r w:rsidRPr="00B6283B">
                <w:rPr>
                  <w:rStyle w:val="Hyperlink"/>
                  <w:rFonts w:cs="Arial"/>
                </w:rPr>
                <w:t>pravna</w:t>
              </w:r>
              <w:r w:rsidRPr="00B6283B">
                <w:rPr>
                  <w:rStyle w:val="Hyperlink"/>
                  <w:rFonts w:cs="Arial"/>
                  <w:lang w:val="ru-RU"/>
                </w:rPr>
                <w:t>-</w:t>
              </w:r>
              <w:r w:rsidRPr="00B6283B">
                <w:rPr>
                  <w:rStyle w:val="Hyperlink"/>
                  <w:rFonts w:cs="Arial"/>
                </w:rPr>
                <w:t>lica</w:t>
              </w:r>
              <w:r w:rsidRPr="00B6283B">
                <w:rPr>
                  <w:rStyle w:val="Hyperlink"/>
                  <w:rFonts w:cs="Arial"/>
                  <w:lang w:val="ru-RU"/>
                </w:rPr>
                <w:t>.</w:t>
              </w:r>
              <w:r w:rsidRPr="00B6283B">
                <w:rPr>
                  <w:rStyle w:val="Hyperlink"/>
                  <w:rFonts w:cs="Arial"/>
                </w:rPr>
                <w:t>html</w:t>
              </w:r>
            </w:hyperlink>
          </w:p>
          <w:p w:rsidR="00175774" w:rsidRPr="00B6283B" w:rsidRDefault="00175774" w:rsidP="005D0BC1">
            <w:pPr>
              <w:shd w:val="clear" w:color="auto" w:fill="FFFFFF" w:themeFill="background1"/>
              <w:rPr>
                <w:rFonts w:cs="Arial"/>
                <w:lang w:val="ru-RU"/>
              </w:rPr>
            </w:pPr>
            <w:r w:rsidRPr="00B6283B">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B6283B">
              <w:rPr>
                <w:rFonts w:cs="Arial"/>
                <w:b/>
                <w:lang w:val="ru-RU"/>
              </w:rPr>
              <w:t xml:space="preserve">Уверење Основног суда  </w:t>
            </w:r>
            <w:r w:rsidRPr="00B6283B">
              <w:rPr>
                <w:rFonts w:cs="Arial"/>
                <w:lang w:val="ru-RU"/>
              </w:rPr>
              <w:t>(</w:t>
            </w:r>
            <w:r w:rsidRPr="00B6283B">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B6283B">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B5247" w:rsidRPr="00B6283B" w:rsidRDefault="00175774" w:rsidP="005D0BC1">
            <w:pPr>
              <w:shd w:val="clear" w:color="auto" w:fill="FFFFFF" w:themeFill="background1"/>
              <w:rPr>
                <w:rFonts w:cs="Arial"/>
                <w:b/>
                <w:lang w:val="ru-RU"/>
              </w:rPr>
            </w:pPr>
            <w:r w:rsidRPr="00B6283B">
              <w:rPr>
                <w:rFonts w:cs="Arial"/>
                <w:lang w:val="ru-RU"/>
              </w:rPr>
              <w:t>Посебна напомена:</w:t>
            </w:r>
            <w:r w:rsidR="00B46D29" w:rsidRPr="00B6283B">
              <w:rPr>
                <w:rFonts w:cs="Arial"/>
                <w:lang w:val="ru-RU"/>
              </w:rPr>
              <w:t xml:space="preserve"> Уколико уверење </w:t>
            </w:r>
            <w:r w:rsidR="00B46D29" w:rsidRPr="00B6283B">
              <w:rPr>
                <w:rFonts w:cs="Arial"/>
                <w:lang w:val="sr-Cyrl-CS"/>
              </w:rPr>
              <w:t>О</w:t>
            </w:r>
            <w:r w:rsidRPr="00B6283B">
              <w:rPr>
                <w:rFonts w:cs="Arial"/>
                <w:lang w:val="ru-RU"/>
              </w:rPr>
              <w:t xml:space="preserve">сновног суда не обухвата податке из казнене евиденције за кривична дела која су у надлежности редовног </w:t>
            </w:r>
            <w:r w:rsidRPr="00B6283B">
              <w:rPr>
                <w:rFonts w:cs="Arial"/>
                <w:lang w:val="ru-RU"/>
              </w:rPr>
              <w:lastRenderedPageBreak/>
              <w:t xml:space="preserve">кривичног одељења Вишег суда, потребно је поред уверења Основног суда доставити </w:t>
            </w:r>
            <w:r w:rsidRPr="00B6283B">
              <w:rPr>
                <w:rFonts w:cs="Arial"/>
                <w:u w:val="single"/>
                <w:lang w:val="ru-RU"/>
              </w:rPr>
              <w:t>и</w:t>
            </w:r>
            <w:r w:rsidRPr="00B6283B">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B6283B">
              <w:rPr>
                <w:rFonts w:cs="Arial"/>
                <w:b/>
                <w:lang w:val="ru-RU"/>
              </w:rPr>
              <w:t>кривична дела против привреде и кривично дело примања мита.</w:t>
            </w:r>
          </w:p>
          <w:p w:rsidR="00175774" w:rsidRPr="00B6283B" w:rsidRDefault="00175774" w:rsidP="005D0BC1">
            <w:pPr>
              <w:shd w:val="clear" w:color="auto" w:fill="FFFFFF" w:themeFill="background1"/>
              <w:rPr>
                <w:rFonts w:cs="Arial"/>
                <w:lang w:val="ru-RU"/>
              </w:rPr>
            </w:pPr>
            <w:r w:rsidRPr="00B6283B">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B6283B">
              <w:rPr>
                <w:rFonts w:cs="Arial"/>
                <w:lang w:val="ru-RU"/>
              </w:rPr>
              <w:t xml:space="preserve"> – захтев за издавање овог уверења може се поднети према </w:t>
            </w:r>
            <w:r w:rsidRPr="00B6283B">
              <w:rPr>
                <w:rFonts w:cs="Arial"/>
                <w:b/>
                <w:lang w:val="ru-RU"/>
              </w:rPr>
              <w:t>месту рођења</w:t>
            </w:r>
            <w:r w:rsidRPr="00B6283B">
              <w:rPr>
                <w:rFonts w:cs="Arial"/>
                <w:lang w:val="ru-RU"/>
              </w:rPr>
              <w:t xml:space="preserve"> или према </w:t>
            </w:r>
            <w:r w:rsidRPr="00B6283B">
              <w:rPr>
                <w:rFonts w:cs="Arial"/>
                <w:b/>
                <w:lang w:val="ru-RU"/>
              </w:rPr>
              <w:t>месту пребивалишта</w:t>
            </w:r>
            <w:r w:rsidRPr="00B6283B">
              <w:rPr>
                <w:rFonts w:cs="Arial"/>
                <w:lang w:val="ru-RU"/>
              </w:rPr>
              <w:t>.</w:t>
            </w:r>
          </w:p>
          <w:p w:rsidR="00175774" w:rsidRPr="00B6283B" w:rsidRDefault="00175774" w:rsidP="005D0BC1">
            <w:pPr>
              <w:shd w:val="clear" w:color="auto" w:fill="FFFFFF" w:themeFill="background1"/>
              <w:autoSpaceDE w:val="0"/>
              <w:autoSpaceDN w:val="0"/>
              <w:adjustRightInd w:val="0"/>
              <w:rPr>
                <w:rFonts w:eastAsia="Calibri" w:cs="Arial"/>
              </w:rPr>
            </w:pPr>
            <w:r w:rsidRPr="00B6283B">
              <w:rPr>
                <w:rFonts w:eastAsia="Calibri" w:cs="Arial"/>
              </w:rPr>
              <w:t xml:space="preserve">Напомена: </w:t>
            </w:r>
          </w:p>
          <w:p w:rsidR="00175774" w:rsidRPr="00B6283B" w:rsidRDefault="00175774" w:rsidP="00F95941">
            <w:pPr>
              <w:numPr>
                <w:ilvl w:val="0"/>
                <w:numId w:val="19"/>
              </w:numPr>
              <w:shd w:val="clear" w:color="auto" w:fill="FFFFFF" w:themeFill="background1"/>
              <w:tabs>
                <w:tab w:val="left" w:pos="680"/>
              </w:tabs>
              <w:snapToGrid w:val="0"/>
              <w:spacing w:before="0"/>
              <w:ind w:left="714" w:hanging="357"/>
              <w:contextualSpacing/>
              <w:rPr>
                <w:rFonts w:eastAsia="Calibri" w:cs="Arial"/>
                <w:lang w:val="ru-RU"/>
              </w:rPr>
            </w:pPr>
            <w:r w:rsidRPr="00B6283B">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B6283B" w:rsidRDefault="00175774" w:rsidP="00F95941">
            <w:pPr>
              <w:numPr>
                <w:ilvl w:val="0"/>
                <w:numId w:val="19"/>
              </w:numPr>
              <w:shd w:val="clear" w:color="auto" w:fill="FFFFFF" w:themeFill="background1"/>
              <w:tabs>
                <w:tab w:val="left" w:pos="680"/>
              </w:tabs>
              <w:snapToGrid w:val="0"/>
              <w:spacing w:before="0"/>
              <w:ind w:left="714" w:hanging="357"/>
              <w:contextualSpacing/>
              <w:rPr>
                <w:rFonts w:eastAsia="Calibri" w:cs="Arial"/>
                <w:lang w:val="ru-RU"/>
              </w:rPr>
            </w:pPr>
            <w:r w:rsidRPr="00B6283B">
              <w:rPr>
                <w:rFonts w:eastAsia="Calibri" w:cs="Arial"/>
                <w:lang w:val="ru-RU"/>
              </w:rPr>
              <w:t>У случају да правно лице има више законских заступника, ове доказе доставити за сваког од њих</w:t>
            </w:r>
          </w:p>
          <w:p w:rsidR="00175774" w:rsidRPr="00B6283B" w:rsidRDefault="00175774" w:rsidP="00F95941">
            <w:pPr>
              <w:numPr>
                <w:ilvl w:val="0"/>
                <w:numId w:val="19"/>
              </w:numPr>
              <w:shd w:val="clear" w:color="auto" w:fill="FFFFFF" w:themeFill="background1"/>
              <w:tabs>
                <w:tab w:val="left" w:pos="680"/>
              </w:tabs>
              <w:snapToGrid w:val="0"/>
              <w:spacing w:before="0"/>
              <w:ind w:left="714" w:hanging="357"/>
              <w:contextualSpacing/>
              <w:rPr>
                <w:rFonts w:eastAsia="Calibri" w:cs="Arial"/>
                <w:lang w:val="ru-RU"/>
              </w:rPr>
            </w:pPr>
            <w:r w:rsidRPr="00B6283B">
              <w:rPr>
                <w:rFonts w:eastAsia="Calibri" w:cs="Arial"/>
                <w:lang w:val="ru-RU"/>
              </w:rPr>
              <w:t xml:space="preserve">У случају да понуду подноси група понуђача, ове доказе доставити за сваког </w:t>
            </w:r>
            <w:r w:rsidR="00B46D29" w:rsidRPr="00B6283B">
              <w:rPr>
                <w:rFonts w:eastAsia="Calibri" w:cs="Arial"/>
                <w:lang w:val="sr-Cyrl-CS"/>
              </w:rPr>
              <w:t>члана групе понуђача</w:t>
            </w:r>
          </w:p>
          <w:p w:rsidR="00B46D29" w:rsidRPr="00B6283B" w:rsidRDefault="00175774" w:rsidP="00F95941">
            <w:pPr>
              <w:numPr>
                <w:ilvl w:val="0"/>
                <w:numId w:val="19"/>
              </w:numPr>
              <w:shd w:val="clear" w:color="auto" w:fill="FFFFFF" w:themeFill="background1"/>
              <w:tabs>
                <w:tab w:val="left" w:pos="680"/>
              </w:tabs>
              <w:snapToGrid w:val="0"/>
              <w:spacing w:before="0"/>
              <w:ind w:left="714" w:hanging="357"/>
              <w:contextualSpacing/>
              <w:rPr>
                <w:rFonts w:cs="Arial"/>
                <w:lang w:val="ru-RU"/>
              </w:rPr>
            </w:pPr>
            <w:r w:rsidRPr="00B6283B">
              <w:rPr>
                <w:rFonts w:eastAsia="Calibri" w:cs="Arial"/>
                <w:lang w:val="ru-RU"/>
              </w:rPr>
              <w:t xml:space="preserve">У случају да понуђач подноси понуду са подизвођачем, ове доказе доставити и за </w:t>
            </w:r>
            <w:r w:rsidR="00B46D29" w:rsidRPr="00B6283B">
              <w:rPr>
                <w:rFonts w:eastAsia="Calibri" w:cs="Arial"/>
                <w:lang w:val="sr-Cyrl-CS"/>
              </w:rPr>
              <w:t xml:space="preserve">сваког </w:t>
            </w:r>
            <w:r w:rsidRPr="00B6283B">
              <w:rPr>
                <w:rFonts w:eastAsia="Calibri" w:cs="Arial"/>
                <w:lang w:val="ru-RU"/>
              </w:rPr>
              <w:t xml:space="preserve">подизвођача </w:t>
            </w:r>
          </w:p>
          <w:p w:rsidR="00B46D29" w:rsidRPr="00B6283B" w:rsidRDefault="00175774" w:rsidP="005D0BC1">
            <w:pPr>
              <w:shd w:val="clear" w:color="auto" w:fill="FFFFFF" w:themeFill="background1"/>
              <w:tabs>
                <w:tab w:val="left" w:pos="680"/>
              </w:tabs>
              <w:snapToGrid w:val="0"/>
              <w:spacing w:before="0"/>
              <w:contextualSpacing/>
              <w:jc w:val="left"/>
              <w:rPr>
                <w:rFonts w:eastAsia="Calibri" w:cs="Arial"/>
                <w:lang w:val="ru-RU"/>
              </w:rPr>
            </w:pPr>
            <w:r w:rsidRPr="00B6283B">
              <w:rPr>
                <w:rFonts w:eastAsia="Calibri" w:cs="Arial"/>
                <w:b/>
                <w:lang w:val="ru-RU"/>
              </w:rPr>
              <w:t>Ови докази не могу бити старији од два месеца пре отварања понуда</w:t>
            </w:r>
            <w:r w:rsidRPr="00B6283B">
              <w:rPr>
                <w:rFonts w:eastAsia="Calibri" w:cs="Arial"/>
                <w:lang w:val="ru-RU"/>
              </w:rPr>
              <w:t>.</w:t>
            </w:r>
          </w:p>
        </w:tc>
      </w:tr>
      <w:tr w:rsidR="00175774" w:rsidRPr="00B6283B" w:rsidTr="008112A2">
        <w:trPr>
          <w:trHeight w:val="70"/>
          <w:jc w:val="center"/>
        </w:trPr>
        <w:tc>
          <w:tcPr>
            <w:tcW w:w="729" w:type="dxa"/>
            <w:vAlign w:val="center"/>
          </w:tcPr>
          <w:p w:rsidR="00175774" w:rsidRPr="00B6283B" w:rsidRDefault="00175774" w:rsidP="005D0BC1">
            <w:pPr>
              <w:shd w:val="clear" w:color="auto" w:fill="FFFFFF" w:themeFill="background1"/>
              <w:jc w:val="center"/>
              <w:rPr>
                <w:rFonts w:cs="Arial"/>
              </w:rPr>
            </w:pPr>
            <w:r w:rsidRPr="00B6283B">
              <w:rPr>
                <w:rFonts w:cs="Arial"/>
              </w:rPr>
              <w:lastRenderedPageBreak/>
              <w:t>3.</w:t>
            </w:r>
          </w:p>
        </w:tc>
        <w:tc>
          <w:tcPr>
            <w:tcW w:w="8430" w:type="dxa"/>
            <w:vAlign w:val="center"/>
          </w:tcPr>
          <w:p w:rsidR="00F2147D" w:rsidRPr="00B6283B" w:rsidRDefault="00175774" w:rsidP="005D0BC1">
            <w:pPr>
              <w:shd w:val="clear" w:color="auto" w:fill="FFFFFF" w:themeFill="background1"/>
              <w:snapToGrid w:val="0"/>
              <w:rPr>
                <w:rFonts w:cs="Arial"/>
                <w:lang w:val="ru-RU"/>
              </w:rPr>
            </w:pPr>
            <w:r w:rsidRPr="00B6283B">
              <w:rPr>
                <w:rFonts w:cs="Arial"/>
                <w:b/>
                <w:u w:val="single"/>
                <w:lang w:val="ru-RU"/>
              </w:rPr>
              <w:t>Услов</w:t>
            </w:r>
            <w:r w:rsidRPr="00B6283B">
              <w:rPr>
                <w:rFonts w:cs="Arial"/>
                <w:u w:val="single"/>
                <w:lang w:val="ru-RU"/>
              </w:rPr>
              <w:t>:</w:t>
            </w:r>
            <w:r w:rsidRPr="00B6283B">
              <w:rPr>
                <w:rFonts w:cs="Arial"/>
                <w:lang w:val="ru-RU"/>
              </w:rPr>
              <w:t xml:space="preserve"> </w:t>
            </w:r>
          </w:p>
          <w:p w:rsidR="00175774" w:rsidRPr="00B6283B" w:rsidRDefault="00175774" w:rsidP="005D0BC1">
            <w:pPr>
              <w:shd w:val="clear" w:color="auto" w:fill="FFFFFF" w:themeFill="background1"/>
              <w:snapToGrid w:val="0"/>
              <w:rPr>
                <w:rFonts w:cs="Arial"/>
                <w:lang w:val="ru-RU"/>
              </w:rPr>
            </w:pPr>
            <w:r w:rsidRPr="00B6283B">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B6283B" w:rsidRDefault="00175774" w:rsidP="005D0BC1">
            <w:pPr>
              <w:shd w:val="clear" w:color="auto" w:fill="FFFFFF" w:themeFill="background1"/>
              <w:autoSpaceDE w:val="0"/>
              <w:autoSpaceDN w:val="0"/>
              <w:adjustRightInd w:val="0"/>
              <w:rPr>
                <w:rFonts w:cs="Arial"/>
                <w:b/>
                <w:u w:val="single"/>
                <w:lang w:val="ru-RU"/>
              </w:rPr>
            </w:pPr>
            <w:r w:rsidRPr="00B6283B">
              <w:rPr>
                <w:rFonts w:cs="Arial"/>
                <w:b/>
                <w:u w:val="single"/>
                <w:lang w:val="ru-RU"/>
              </w:rPr>
              <w:t>Доказ:</w:t>
            </w:r>
          </w:p>
          <w:p w:rsidR="00175774" w:rsidRPr="00B6283B" w:rsidRDefault="00175774" w:rsidP="005D0BC1">
            <w:pPr>
              <w:shd w:val="clear" w:color="auto" w:fill="FFFFFF" w:themeFill="background1"/>
              <w:snapToGrid w:val="0"/>
              <w:rPr>
                <w:rFonts w:eastAsia="Calibri" w:cs="Arial"/>
                <w:lang w:val="ru-RU"/>
              </w:rPr>
            </w:pPr>
            <w:r w:rsidRPr="00B6283B">
              <w:rPr>
                <w:rFonts w:eastAsia="Calibri" w:cs="Arial"/>
                <w:lang w:val="ru-RU"/>
              </w:rPr>
              <w:t xml:space="preserve">- </w:t>
            </w:r>
            <w:r w:rsidRPr="00B6283B">
              <w:rPr>
                <w:rFonts w:eastAsia="Calibri" w:cs="Arial"/>
                <w:b/>
                <w:lang w:val="ru-RU"/>
              </w:rPr>
              <w:t xml:space="preserve">за правно лице, предузетнике и физичка лица: </w:t>
            </w:r>
          </w:p>
          <w:p w:rsidR="00175774" w:rsidRPr="00B6283B" w:rsidRDefault="00175774" w:rsidP="005D0BC1">
            <w:pPr>
              <w:shd w:val="clear" w:color="auto" w:fill="FFFFFF" w:themeFill="background1"/>
              <w:snapToGrid w:val="0"/>
              <w:rPr>
                <w:rFonts w:eastAsia="Calibri" w:cs="Arial"/>
                <w:lang w:val="ru-RU"/>
              </w:rPr>
            </w:pPr>
            <w:r w:rsidRPr="00B6283B">
              <w:rPr>
                <w:rFonts w:eastAsia="Calibri" w:cs="Arial"/>
                <w:b/>
                <w:lang w:val="ru-RU"/>
              </w:rPr>
              <w:t>1.Уверење Пореске управе</w:t>
            </w:r>
            <w:r w:rsidRPr="00B6283B">
              <w:rPr>
                <w:rFonts w:eastAsia="Calibri" w:cs="Arial"/>
                <w:lang w:val="ru-RU"/>
              </w:rPr>
              <w:t xml:space="preserve"> Министарства финансија да је измирио доспеле </w:t>
            </w:r>
            <w:r w:rsidRPr="00B6283B">
              <w:rPr>
                <w:rFonts w:cs="Arial"/>
                <w:lang w:val="ru-RU"/>
              </w:rPr>
              <w:t xml:space="preserve">порезе и доприносе </w:t>
            </w:r>
            <w:r w:rsidRPr="00B6283B">
              <w:rPr>
                <w:rFonts w:eastAsia="Calibri" w:cs="Arial"/>
                <w:b/>
                <w:u w:val="single"/>
                <w:lang w:val="ru-RU"/>
              </w:rPr>
              <w:t>и</w:t>
            </w:r>
          </w:p>
          <w:p w:rsidR="00175774" w:rsidRPr="00B6283B" w:rsidRDefault="00175774" w:rsidP="005D0BC1">
            <w:pPr>
              <w:shd w:val="clear" w:color="auto" w:fill="FFFFFF" w:themeFill="background1"/>
              <w:rPr>
                <w:rFonts w:cs="Arial"/>
                <w:lang w:val="ru-RU"/>
              </w:rPr>
            </w:pPr>
            <w:r w:rsidRPr="00B6283B">
              <w:rPr>
                <w:rFonts w:eastAsia="Calibri" w:cs="Arial"/>
                <w:b/>
                <w:lang w:val="ru-RU"/>
              </w:rPr>
              <w:t xml:space="preserve">2.Уверење Управе јавних прихода </w:t>
            </w:r>
            <w:r w:rsidR="00B24BAB" w:rsidRPr="00B6283B">
              <w:rPr>
                <w:rFonts w:eastAsia="Calibri" w:cs="Arial"/>
                <w:b/>
                <w:lang w:val="ru-RU"/>
              </w:rPr>
              <w:t>локалне самоуправе (</w:t>
            </w:r>
            <w:r w:rsidRPr="00B6283B">
              <w:rPr>
                <w:rFonts w:eastAsia="Calibri" w:cs="Arial"/>
                <w:b/>
                <w:lang w:val="ru-RU"/>
              </w:rPr>
              <w:t>града, односно општине</w:t>
            </w:r>
            <w:r w:rsidR="00B24BAB" w:rsidRPr="00B6283B">
              <w:rPr>
                <w:rFonts w:cs="Arial"/>
                <w:lang w:val="ru-RU"/>
              </w:rPr>
              <w:t xml:space="preserve">) </w:t>
            </w:r>
            <w:r w:rsidRPr="00B6283B">
              <w:rPr>
                <w:rFonts w:cs="Arial"/>
                <w:lang w:val="ru-RU"/>
              </w:rPr>
              <w:t>према месту седишта пореског обвезника правног лица</w:t>
            </w:r>
            <w:r w:rsidR="00B24BAB" w:rsidRPr="00B6283B">
              <w:rPr>
                <w:rFonts w:cs="Arial"/>
                <w:lang w:val="ru-RU"/>
              </w:rPr>
              <w:t xml:space="preserve"> и предузетника</w:t>
            </w:r>
            <w:r w:rsidRPr="00B6283B">
              <w:rPr>
                <w:rFonts w:cs="Arial"/>
                <w:lang w:val="ru-RU"/>
              </w:rPr>
              <w:t xml:space="preserve">, односно према пребивалишту физичког лица, </w:t>
            </w:r>
            <w:r w:rsidRPr="00B6283B">
              <w:rPr>
                <w:rFonts w:eastAsia="Calibri" w:cs="Arial"/>
                <w:lang w:val="ru-RU"/>
              </w:rPr>
              <w:t xml:space="preserve">да је измирио обавезе по основу изворних локалних јавних прихода </w:t>
            </w:r>
          </w:p>
          <w:p w:rsidR="00175774" w:rsidRPr="00B6283B" w:rsidRDefault="00175774" w:rsidP="005D0BC1">
            <w:pPr>
              <w:shd w:val="clear" w:color="auto" w:fill="FFFFFF" w:themeFill="background1"/>
              <w:ind w:right="122"/>
              <w:rPr>
                <w:rFonts w:cs="Arial"/>
                <w:lang w:val="ru-RU"/>
              </w:rPr>
            </w:pPr>
            <w:r w:rsidRPr="00B6283B">
              <w:rPr>
                <w:rFonts w:cs="Arial"/>
                <w:lang w:val="ru-RU"/>
              </w:rPr>
              <w:t>Напомена:</w:t>
            </w:r>
          </w:p>
          <w:p w:rsidR="00175774" w:rsidRPr="00B6283B" w:rsidRDefault="00B24BAB" w:rsidP="005D0BC1">
            <w:pPr>
              <w:numPr>
                <w:ilvl w:val="0"/>
                <w:numId w:val="15"/>
              </w:numPr>
              <w:shd w:val="clear" w:color="auto" w:fill="FFFFFF" w:themeFill="background1"/>
              <w:autoSpaceDE w:val="0"/>
              <w:autoSpaceDN w:val="0"/>
              <w:adjustRightInd w:val="0"/>
              <w:snapToGrid w:val="0"/>
              <w:spacing w:before="0"/>
              <w:ind w:hanging="357"/>
              <w:contextualSpacing/>
              <w:rPr>
                <w:rFonts w:eastAsia="TimesNewRomanPSMT" w:cs="Arial"/>
                <w:b/>
                <w:u w:val="single"/>
                <w:lang w:val="ru-RU"/>
              </w:rPr>
            </w:pPr>
            <w:r w:rsidRPr="00B6283B">
              <w:rPr>
                <w:rFonts w:eastAsia="TimesNewRomanPSMT" w:cs="Arial"/>
                <w:lang w:val="ru-RU"/>
              </w:rPr>
              <w:t>Уколико локална (општи</w:t>
            </w:r>
            <w:r w:rsidR="00175774" w:rsidRPr="00B6283B">
              <w:rPr>
                <w:rFonts w:eastAsia="TimesNewRomanPSMT" w:cs="Arial"/>
                <w:lang w:val="ru-RU"/>
              </w:rPr>
              <w:t>н</w:t>
            </w:r>
            <w:r w:rsidRPr="00B6283B">
              <w:rPr>
                <w:rFonts w:eastAsia="TimesNewRomanPSMT" w:cs="Arial"/>
                <w:lang w:val="sr-Cyrl-CS"/>
              </w:rPr>
              <w:t>с</w:t>
            </w:r>
            <w:r w:rsidR="00175774" w:rsidRPr="00B6283B">
              <w:rPr>
                <w:rFonts w:eastAsia="TimesNewRomanPSMT" w:cs="Arial"/>
                <w:lang w:val="ru-RU"/>
              </w:rPr>
              <w:t>ка) управа</w:t>
            </w:r>
            <w:r w:rsidRPr="00B6283B">
              <w:rPr>
                <w:rFonts w:eastAsia="TimesNewRomanPSMT" w:cs="Arial"/>
                <w:lang w:val="sr-Cyrl-CS"/>
              </w:rPr>
              <w:t xml:space="preserve"> јавних приход</w:t>
            </w:r>
            <w:r w:rsidR="00175774" w:rsidRPr="00B6283B">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6283B">
              <w:rPr>
                <w:rFonts w:eastAsia="TimesNewRomanPSMT" w:cs="Arial"/>
                <w:lang w:val="sr-Cyrl-CS"/>
              </w:rPr>
              <w:t xml:space="preserve">јавних прихода </w:t>
            </w:r>
            <w:r w:rsidR="00175774" w:rsidRPr="00B6283B">
              <w:rPr>
                <w:rFonts w:eastAsia="TimesNewRomanPSMT" w:cs="Arial"/>
                <w:lang w:val="ru-RU"/>
              </w:rPr>
              <w:t xml:space="preserve">приложи и потврде </w:t>
            </w:r>
            <w:r w:rsidRPr="00B6283B">
              <w:rPr>
                <w:rFonts w:eastAsia="TimesNewRomanPSMT" w:cs="Arial"/>
                <w:lang w:val="sr-Cyrl-CS"/>
              </w:rPr>
              <w:t xml:space="preserve">тих </w:t>
            </w:r>
            <w:r w:rsidR="00175774" w:rsidRPr="00B6283B">
              <w:rPr>
                <w:rFonts w:eastAsia="TimesNewRomanPSMT" w:cs="Arial"/>
                <w:lang w:val="ru-RU"/>
              </w:rPr>
              <w:t>осталих лок</w:t>
            </w:r>
            <w:r w:rsidRPr="00B6283B">
              <w:rPr>
                <w:rFonts w:eastAsia="TimesNewRomanPSMT" w:cs="Arial"/>
                <w:lang w:val="sr-Cyrl-CS"/>
              </w:rPr>
              <w:t>а</w:t>
            </w:r>
            <w:r w:rsidR="00175774" w:rsidRPr="00B6283B">
              <w:rPr>
                <w:rFonts w:eastAsia="TimesNewRomanPSMT" w:cs="Arial"/>
                <w:lang w:val="ru-RU"/>
              </w:rPr>
              <w:t xml:space="preserve">лних органа/организација/установа </w:t>
            </w:r>
          </w:p>
          <w:p w:rsidR="00175774" w:rsidRPr="00B6283B" w:rsidRDefault="00175774" w:rsidP="005D0BC1">
            <w:pPr>
              <w:numPr>
                <w:ilvl w:val="0"/>
                <w:numId w:val="15"/>
              </w:numPr>
              <w:shd w:val="clear" w:color="auto" w:fill="FFFFFF" w:themeFill="background1"/>
              <w:autoSpaceDE w:val="0"/>
              <w:autoSpaceDN w:val="0"/>
              <w:adjustRightInd w:val="0"/>
              <w:snapToGrid w:val="0"/>
              <w:spacing w:before="0"/>
              <w:ind w:hanging="357"/>
              <w:contextualSpacing/>
              <w:rPr>
                <w:rFonts w:eastAsia="Calibri" w:cs="Arial"/>
                <w:lang w:val="ru-RU"/>
              </w:rPr>
            </w:pPr>
            <w:r w:rsidRPr="00B6283B">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B6283B">
              <w:rPr>
                <w:rFonts w:eastAsia="TimesNewRomanPSMT" w:cs="Arial"/>
                <w:b/>
                <w:lang w:val="ru-RU"/>
              </w:rPr>
              <w:t>у</w:t>
            </w:r>
            <w:r w:rsidRPr="00B6283B">
              <w:rPr>
                <w:rFonts w:eastAsia="Calibri" w:cs="Arial"/>
                <w:b/>
                <w:lang w:val="ru-RU"/>
              </w:rPr>
              <w:t>верење Агенције за приватизацију да се налази у поступку приватизације</w:t>
            </w:r>
          </w:p>
          <w:p w:rsidR="00175774" w:rsidRPr="00B6283B" w:rsidRDefault="00175774" w:rsidP="005D0BC1">
            <w:pPr>
              <w:numPr>
                <w:ilvl w:val="0"/>
                <w:numId w:val="15"/>
              </w:numPr>
              <w:shd w:val="clear" w:color="auto" w:fill="FFFFFF" w:themeFill="background1"/>
              <w:tabs>
                <w:tab w:val="left" w:pos="680"/>
              </w:tabs>
              <w:snapToGrid w:val="0"/>
              <w:spacing w:before="0"/>
              <w:ind w:hanging="357"/>
              <w:contextualSpacing/>
              <w:rPr>
                <w:rFonts w:eastAsia="Calibri" w:cs="Arial"/>
                <w:lang w:val="ru-RU"/>
              </w:rPr>
            </w:pPr>
            <w:r w:rsidRPr="00B6283B">
              <w:rPr>
                <w:rFonts w:eastAsia="Calibri" w:cs="Arial"/>
                <w:lang w:val="ru-RU"/>
              </w:rPr>
              <w:t>У случају да понуду подноси група понуђача, ове доказе доставити за сваког учесника из групе</w:t>
            </w:r>
          </w:p>
          <w:p w:rsidR="00175774" w:rsidRPr="00B6283B" w:rsidRDefault="00175774" w:rsidP="00F95941">
            <w:pPr>
              <w:numPr>
                <w:ilvl w:val="0"/>
                <w:numId w:val="18"/>
              </w:numPr>
              <w:shd w:val="clear" w:color="auto" w:fill="FFFFFF" w:themeFill="background1"/>
              <w:tabs>
                <w:tab w:val="left" w:pos="680"/>
              </w:tabs>
              <w:snapToGrid w:val="0"/>
              <w:spacing w:before="0"/>
              <w:contextualSpacing/>
              <w:rPr>
                <w:rFonts w:cs="Arial"/>
                <w:lang w:val="ru-RU"/>
              </w:rPr>
            </w:pPr>
            <w:r w:rsidRPr="00B6283B">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B6283B" w:rsidRDefault="00175774" w:rsidP="005D0BC1">
            <w:pPr>
              <w:shd w:val="clear" w:color="auto" w:fill="FFFFFF" w:themeFill="background1"/>
              <w:tabs>
                <w:tab w:val="left" w:pos="680"/>
              </w:tabs>
              <w:snapToGrid w:val="0"/>
              <w:contextualSpacing/>
              <w:rPr>
                <w:rFonts w:eastAsia="Calibri" w:cs="Arial"/>
                <w:lang w:val="sr-Cyrl-RS"/>
              </w:rPr>
            </w:pPr>
            <w:r w:rsidRPr="00B6283B">
              <w:rPr>
                <w:rFonts w:eastAsia="Calibri" w:cs="Arial"/>
                <w:b/>
                <w:lang w:val="ru-RU"/>
              </w:rPr>
              <w:t xml:space="preserve">Ови докази не могу бити старији од два месеца </w:t>
            </w:r>
            <w:r w:rsidR="00B24BAB" w:rsidRPr="00B6283B">
              <w:rPr>
                <w:rFonts w:eastAsia="Calibri" w:cs="Arial"/>
                <w:b/>
                <w:lang w:val="sr-Cyrl-CS"/>
              </w:rPr>
              <w:t>пре</w:t>
            </w:r>
            <w:r w:rsidRPr="00B6283B">
              <w:rPr>
                <w:rFonts w:eastAsia="Calibri" w:cs="Arial"/>
                <w:b/>
                <w:lang w:val="ru-RU"/>
              </w:rPr>
              <w:t xml:space="preserve"> отварања понуда</w:t>
            </w:r>
            <w:r w:rsidRPr="00B6283B">
              <w:rPr>
                <w:rFonts w:eastAsia="Calibri" w:cs="Arial"/>
                <w:lang w:val="ru-RU"/>
              </w:rPr>
              <w:t>.</w:t>
            </w:r>
          </w:p>
          <w:p w:rsidR="005442FA" w:rsidRPr="00B6283B" w:rsidRDefault="005442FA" w:rsidP="005D0BC1">
            <w:pPr>
              <w:shd w:val="clear" w:color="auto" w:fill="FFFFFF" w:themeFill="background1"/>
              <w:tabs>
                <w:tab w:val="left" w:pos="680"/>
              </w:tabs>
              <w:snapToGrid w:val="0"/>
              <w:contextualSpacing/>
              <w:rPr>
                <w:rFonts w:eastAsia="Calibri" w:cs="Arial"/>
                <w:lang w:val="sr-Cyrl-RS"/>
              </w:rPr>
            </w:pPr>
          </w:p>
        </w:tc>
      </w:tr>
      <w:tr w:rsidR="00175774" w:rsidRPr="00B6283B" w:rsidTr="008112A2">
        <w:trPr>
          <w:jc w:val="center"/>
        </w:trPr>
        <w:tc>
          <w:tcPr>
            <w:tcW w:w="729" w:type="dxa"/>
            <w:vAlign w:val="center"/>
          </w:tcPr>
          <w:p w:rsidR="00175774" w:rsidRPr="00B6283B" w:rsidRDefault="00175774" w:rsidP="005D0BC1">
            <w:pPr>
              <w:shd w:val="clear" w:color="auto" w:fill="FFFFFF" w:themeFill="background1"/>
              <w:jc w:val="center"/>
              <w:rPr>
                <w:rFonts w:cs="Arial"/>
              </w:rPr>
            </w:pPr>
            <w:r w:rsidRPr="00B6283B">
              <w:rPr>
                <w:rFonts w:cs="Arial"/>
              </w:rPr>
              <w:t xml:space="preserve">4. </w:t>
            </w:r>
          </w:p>
        </w:tc>
        <w:tc>
          <w:tcPr>
            <w:tcW w:w="8430" w:type="dxa"/>
          </w:tcPr>
          <w:p w:rsidR="000E65AC" w:rsidRPr="00B6283B" w:rsidRDefault="00175774" w:rsidP="005D0BC1">
            <w:pPr>
              <w:shd w:val="clear" w:color="auto" w:fill="FFFFFF" w:themeFill="background1"/>
              <w:snapToGrid w:val="0"/>
              <w:rPr>
                <w:rFonts w:cs="Arial"/>
                <w:b/>
                <w:u w:val="single"/>
                <w:lang w:val="ru-RU"/>
              </w:rPr>
            </w:pPr>
            <w:r w:rsidRPr="00B6283B">
              <w:rPr>
                <w:rFonts w:cs="Arial"/>
                <w:b/>
                <w:u w:val="single"/>
                <w:lang w:val="ru-RU"/>
              </w:rPr>
              <w:t>Услов:</w:t>
            </w:r>
          </w:p>
          <w:p w:rsidR="00175774" w:rsidRPr="00B6283B" w:rsidRDefault="00175774" w:rsidP="005D0BC1">
            <w:pPr>
              <w:shd w:val="clear" w:color="auto" w:fill="FFFFFF" w:themeFill="background1"/>
              <w:snapToGrid w:val="0"/>
              <w:rPr>
                <w:rFonts w:cs="Arial"/>
                <w:lang w:val="ru-RU"/>
              </w:rPr>
            </w:pPr>
            <w:r w:rsidRPr="00B6283B">
              <w:rPr>
                <w:rFonts w:cs="Arial"/>
                <w:lang w:val="ru-RU"/>
              </w:rPr>
              <w:t xml:space="preserve">Да је понуђач поштовао обавезе које произилазе из важећих прописа о </w:t>
            </w:r>
            <w:r w:rsidRPr="00B6283B">
              <w:rPr>
                <w:rFonts w:cs="Arial"/>
                <w:lang w:val="ru-RU"/>
              </w:rPr>
              <w:lastRenderedPageBreak/>
              <w:t>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B6283B" w:rsidRDefault="00175774" w:rsidP="005D0BC1">
            <w:pPr>
              <w:shd w:val="clear" w:color="auto" w:fill="FFFFFF" w:themeFill="background1"/>
              <w:autoSpaceDE w:val="0"/>
              <w:autoSpaceDN w:val="0"/>
              <w:adjustRightInd w:val="0"/>
              <w:rPr>
                <w:rFonts w:cs="Arial"/>
                <w:b/>
                <w:u w:val="single"/>
              </w:rPr>
            </w:pPr>
            <w:r w:rsidRPr="00B6283B">
              <w:rPr>
                <w:rFonts w:cs="Arial"/>
                <w:b/>
                <w:u w:val="single"/>
              </w:rPr>
              <w:t>Доказ:</w:t>
            </w:r>
          </w:p>
          <w:p w:rsidR="00175774" w:rsidRPr="00B6283B" w:rsidRDefault="00175774" w:rsidP="005D0BC1">
            <w:pPr>
              <w:shd w:val="clear" w:color="auto" w:fill="FFFFFF" w:themeFill="background1"/>
              <w:rPr>
                <w:rFonts w:cs="Arial"/>
                <w:b/>
              </w:rPr>
            </w:pPr>
            <w:r w:rsidRPr="00B6283B">
              <w:rPr>
                <w:rFonts w:cs="Arial"/>
                <w:lang w:val="ru-RU"/>
              </w:rPr>
              <w:t xml:space="preserve">Потписан и оверен Образац изјаве на основу члана 75. став 2. </w:t>
            </w:r>
            <w:r w:rsidRPr="00B6283B">
              <w:rPr>
                <w:rFonts w:cs="Arial"/>
              </w:rPr>
              <w:t xml:space="preserve">ЗЈН(Образац </w:t>
            </w:r>
            <w:r w:rsidR="009A63AB" w:rsidRPr="00B6283B">
              <w:rPr>
                <w:rFonts w:cs="Arial"/>
                <w:lang w:val="sr-Cyrl-RS"/>
              </w:rPr>
              <w:t xml:space="preserve"> </w:t>
            </w:r>
            <w:r w:rsidRPr="00B6283B">
              <w:rPr>
                <w:rFonts w:cs="Arial"/>
              </w:rPr>
              <w:t>бр</w:t>
            </w:r>
            <w:r w:rsidR="009A63AB" w:rsidRPr="00B6283B">
              <w:rPr>
                <w:rFonts w:cs="Arial"/>
                <w:lang w:val="sr-Cyrl-RS"/>
              </w:rPr>
              <w:t>. 4</w:t>
            </w:r>
            <w:r w:rsidRPr="00B6283B">
              <w:rPr>
                <w:rFonts w:cs="Arial"/>
              </w:rPr>
              <w:t>)</w:t>
            </w:r>
          </w:p>
          <w:p w:rsidR="005E487E" w:rsidRPr="00B6283B" w:rsidRDefault="00175774" w:rsidP="005D0BC1">
            <w:pPr>
              <w:shd w:val="clear" w:color="auto" w:fill="FFFFFF" w:themeFill="background1"/>
              <w:snapToGrid w:val="0"/>
              <w:rPr>
                <w:rFonts w:cs="Arial"/>
                <w:lang w:val="sr-Cyrl-CS"/>
              </w:rPr>
            </w:pPr>
            <w:r w:rsidRPr="00B6283B">
              <w:rPr>
                <w:rFonts w:cs="Arial"/>
              </w:rPr>
              <w:t>Напомена:</w:t>
            </w:r>
          </w:p>
          <w:p w:rsidR="005E487E" w:rsidRPr="00B6283B" w:rsidRDefault="00175774" w:rsidP="00F95941">
            <w:pPr>
              <w:numPr>
                <w:ilvl w:val="0"/>
                <w:numId w:val="20"/>
              </w:numPr>
              <w:shd w:val="clear" w:color="auto" w:fill="FFFFFF" w:themeFill="background1"/>
              <w:snapToGrid w:val="0"/>
              <w:spacing w:before="0"/>
              <w:rPr>
                <w:rFonts w:cs="Arial"/>
                <w:lang w:val="sr-Cyrl-CS"/>
              </w:rPr>
            </w:pPr>
            <w:r w:rsidRPr="00B6283B">
              <w:rPr>
                <w:rFonts w:cs="Arial"/>
                <w:lang w:val="ru-RU"/>
              </w:rPr>
              <w:t>Изјава мора да буде потписана од стране ов</w:t>
            </w:r>
            <w:r w:rsidR="00B74703" w:rsidRPr="00B6283B">
              <w:rPr>
                <w:rFonts w:cs="Arial"/>
                <w:lang w:val="ru-RU"/>
              </w:rPr>
              <w:t>ла</w:t>
            </w:r>
            <w:r w:rsidRPr="00B6283B">
              <w:rPr>
                <w:rFonts w:cs="Arial"/>
                <w:lang w:val="ru-RU"/>
              </w:rPr>
              <w:t xml:space="preserve">шћеног лица </w:t>
            </w:r>
            <w:r w:rsidR="005E487E" w:rsidRPr="00B6283B">
              <w:rPr>
                <w:rFonts w:cs="Arial"/>
                <w:lang w:val="sr-Cyrl-CS"/>
              </w:rPr>
              <w:t>за заступање понуђача</w:t>
            </w:r>
            <w:r w:rsidRPr="00B6283B">
              <w:rPr>
                <w:rFonts w:cs="Arial"/>
                <w:lang w:val="ru-RU"/>
              </w:rPr>
              <w:t xml:space="preserve"> и оверена печатом. </w:t>
            </w:r>
          </w:p>
          <w:p w:rsidR="005E487E" w:rsidRPr="00B6283B" w:rsidRDefault="00175774" w:rsidP="00F95941">
            <w:pPr>
              <w:numPr>
                <w:ilvl w:val="0"/>
                <w:numId w:val="20"/>
              </w:numPr>
              <w:shd w:val="clear" w:color="auto" w:fill="FFFFFF" w:themeFill="background1"/>
              <w:snapToGrid w:val="0"/>
              <w:spacing w:before="0"/>
              <w:rPr>
                <w:rFonts w:cs="Arial"/>
                <w:lang w:val="ru-RU"/>
              </w:rPr>
            </w:pPr>
            <w:r w:rsidRPr="00B6283B">
              <w:rPr>
                <w:rFonts w:cs="Arial"/>
                <w:lang w:val="ru-RU"/>
              </w:rPr>
              <w:t>Уколико понуду подноси група понуђача</w:t>
            </w:r>
            <w:r w:rsidR="00AE6FAC" w:rsidRPr="00B6283B">
              <w:rPr>
                <w:rFonts w:cs="Arial"/>
                <w:lang w:val="ru-RU"/>
              </w:rPr>
              <w:t>,</w:t>
            </w:r>
            <w:r w:rsidRPr="00B6283B">
              <w:rPr>
                <w:rFonts w:cs="Arial"/>
                <w:lang w:val="ru-RU"/>
              </w:rPr>
              <w:t xml:space="preserve"> Изјава мора бити </w:t>
            </w:r>
            <w:r w:rsidR="005E487E" w:rsidRPr="00B6283B">
              <w:rPr>
                <w:rFonts w:cs="Arial"/>
                <w:lang w:val="sr-Cyrl-CS"/>
              </w:rPr>
              <w:t>достављена за сваког члана групе понуђача. Изјава мора бити</w:t>
            </w:r>
            <w:r w:rsidRPr="00B6283B">
              <w:rPr>
                <w:rFonts w:cs="Arial"/>
                <w:lang w:val="ru-RU"/>
              </w:rPr>
              <w:t xml:space="preserve"> потписана од стране овлашћеног лица </w:t>
            </w:r>
            <w:r w:rsidR="005E487E" w:rsidRPr="00B6283B">
              <w:rPr>
                <w:rFonts w:cs="Arial"/>
                <w:lang w:val="sr-Cyrl-CS"/>
              </w:rPr>
              <w:t xml:space="preserve">за заступање </w:t>
            </w:r>
            <w:r w:rsidRPr="00B6283B">
              <w:rPr>
                <w:rFonts w:cs="Arial"/>
                <w:lang w:val="ru-RU"/>
              </w:rPr>
              <w:t xml:space="preserve">понуђача из групе понуђача и оверена печатом.  </w:t>
            </w:r>
          </w:p>
          <w:p w:rsidR="00AE6FAC" w:rsidRPr="00B6283B" w:rsidRDefault="00AE6FAC" w:rsidP="00F95941">
            <w:pPr>
              <w:numPr>
                <w:ilvl w:val="0"/>
                <w:numId w:val="20"/>
              </w:numPr>
              <w:shd w:val="clear" w:color="auto" w:fill="FFFFFF" w:themeFill="background1"/>
              <w:snapToGrid w:val="0"/>
              <w:spacing w:before="0"/>
              <w:rPr>
                <w:rFonts w:cs="Arial"/>
                <w:lang w:val="ru-RU"/>
              </w:rPr>
            </w:pPr>
            <w:r w:rsidRPr="00B6283B">
              <w:rPr>
                <w:rFonts w:cs="Arial"/>
                <w:lang w:val="ru-RU"/>
              </w:rPr>
              <w:t xml:space="preserve">Уколико понуђач подноси понуду са подизвођачем, Изјава мора бити </w:t>
            </w:r>
            <w:r w:rsidRPr="00B6283B">
              <w:rPr>
                <w:rFonts w:cs="Arial"/>
                <w:lang w:val="sr-Cyrl-CS"/>
              </w:rPr>
              <w:t xml:space="preserve">достављена и за сваког </w:t>
            </w:r>
            <w:r w:rsidRPr="00B6283B">
              <w:rPr>
                <w:rFonts w:cs="Arial"/>
                <w:lang w:val="ru-RU"/>
              </w:rPr>
              <w:t>подизвођача.</w:t>
            </w:r>
            <w:r w:rsidRPr="00B6283B">
              <w:rPr>
                <w:rFonts w:cs="Arial"/>
                <w:lang w:val="sr-Cyrl-CS"/>
              </w:rPr>
              <w:t xml:space="preserve"> Изјава мора бити</w:t>
            </w:r>
            <w:r w:rsidRPr="00B6283B">
              <w:rPr>
                <w:rFonts w:cs="Arial"/>
                <w:lang w:val="ru-RU"/>
              </w:rPr>
              <w:t xml:space="preserve"> потписана од стране овлашћеног лица </w:t>
            </w:r>
            <w:r w:rsidRPr="00B6283B">
              <w:rPr>
                <w:rFonts w:cs="Arial"/>
                <w:lang w:val="sr-Cyrl-CS"/>
              </w:rPr>
              <w:t xml:space="preserve">за заступање </w:t>
            </w:r>
            <w:r w:rsidRPr="00B6283B">
              <w:rPr>
                <w:rFonts w:cs="Arial"/>
                <w:lang w:val="ru-RU"/>
              </w:rPr>
              <w:t xml:space="preserve">подизвођача и оверена печатом.  </w:t>
            </w:r>
          </w:p>
        </w:tc>
      </w:tr>
      <w:tr w:rsidR="00423904" w:rsidRPr="00B6283B" w:rsidTr="008112A2">
        <w:trPr>
          <w:jc w:val="center"/>
        </w:trPr>
        <w:tc>
          <w:tcPr>
            <w:tcW w:w="729" w:type="dxa"/>
            <w:vMerge w:val="restart"/>
            <w:vAlign w:val="center"/>
          </w:tcPr>
          <w:p w:rsidR="00423904" w:rsidRPr="00B6283B" w:rsidRDefault="00423904" w:rsidP="005D0BC1">
            <w:pPr>
              <w:shd w:val="clear" w:color="auto" w:fill="FFFFFF" w:themeFill="background1"/>
              <w:rPr>
                <w:rFonts w:cs="Arial"/>
              </w:rPr>
            </w:pPr>
            <w:r w:rsidRPr="00B6283B">
              <w:rPr>
                <w:rFonts w:cs="Arial"/>
                <w:lang w:val="sr-Cyrl-RS"/>
              </w:rPr>
              <w:lastRenderedPageBreak/>
              <w:t>5</w:t>
            </w:r>
          </w:p>
        </w:tc>
        <w:tc>
          <w:tcPr>
            <w:tcW w:w="8430" w:type="dxa"/>
          </w:tcPr>
          <w:p w:rsidR="00423904" w:rsidRPr="00B6283B" w:rsidRDefault="00423904" w:rsidP="005D0BC1">
            <w:pPr>
              <w:shd w:val="clear" w:color="auto" w:fill="FFFFFF" w:themeFill="background1"/>
              <w:snapToGrid w:val="0"/>
              <w:jc w:val="center"/>
              <w:rPr>
                <w:rFonts w:cs="Arial"/>
                <w:b/>
              </w:rPr>
            </w:pPr>
            <w:r w:rsidRPr="00B6283B">
              <w:rPr>
                <w:rFonts w:cs="Arial"/>
                <w:b/>
                <w:lang w:val="sr-Cyrl-RS"/>
              </w:rPr>
              <w:t xml:space="preserve">4.2 </w:t>
            </w:r>
            <w:r w:rsidRPr="00B6283B">
              <w:rPr>
                <w:rFonts w:cs="Arial"/>
                <w:b/>
              </w:rPr>
              <w:t>ЗА УЧЕШЋЕ У ПОСТУПКУ ЈАВНЕ НАБАВКЕ ИЗ ЧЛАНА 76. ЗАКОНА</w:t>
            </w:r>
          </w:p>
          <w:p w:rsidR="00423904" w:rsidRPr="00B6283B" w:rsidRDefault="00423904" w:rsidP="005D0BC1">
            <w:pPr>
              <w:shd w:val="clear" w:color="auto" w:fill="FFFFFF" w:themeFill="background1"/>
              <w:snapToGrid w:val="0"/>
              <w:rPr>
                <w:rFonts w:cs="Arial"/>
                <w:b/>
                <w:u w:val="single"/>
                <w:lang w:val="ru-RU"/>
              </w:rPr>
            </w:pPr>
          </w:p>
        </w:tc>
      </w:tr>
      <w:tr w:rsidR="00423904" w:rsidRPr="00B6283B" w:rsidTr="008112A2">
        <w:trPr>
          <w:jc w:val="center"/>
        </w:trPr>
        <w:tc>
          <w:tcPr>
            <w:tcW w:w="729" w:type="dxa"/>
            <w:vMerge/>
            <w:vAlign w:val="center"/>
          </w:tcPr>
          <w:p w:rsidR="00423904" w:rsidRPr="00B6283B" w:rsidRDefault="00423904" w:rsidP="005D0BC1">
            <w:pPr>
              <w:shd w:val="clear" w:color="auto" w:fill="FFFFFF" w:themeFill="background1"/>
              <w:jc w:val="center"/>
              <w:rPr>
                <w:rFonts w:cs="Arial"/>
                <w:lang w:val="sr-Cyrl-RS"/>
              </w:rPr>
            </w:pPr>
          </w:p>
        </w:tc>
        <w:tc>
          <w:tcPr>
            <w:tcW w:w="8430" w:type="dxa"/>
          </w:tcPr>
          <w:p w:rsidR="00423904" w:rsidRPr="00B6283B" w:rsidRDefault="00423904" w:rsidP="005D0BC1">
            <w:pPr>
              <w:shd w:val="clear" w:color="auto" w:fill="FFFFFF" w:themeFill="background1"/>
              <w:autoSpaceDE w:val="0"/>
              <w:autoSpaceDN w:val="0"/>
              <w:adjustRightInd w:val="0"/>
              <w:rPr>
                <w:rFonts w:cs="Arial"/>
                <w:b/>
                <w:u w:val="single"/>
              </w:rPr>
            </w:pPr>
            <w:r w:rsidRPr="00B6283B">
              <w:rPr>
                <w:rFonts w:cs="Arial"/>
                <w:b/>
                <w:u w:val="single"/>
              </w:rPr>
              <w:t xml:space="preserve">Пословни капацитет </w:t>
            </w:r>
          </w:p>
          <w:p w:rsidR="00423904" w:rsidRPr="00B6283B" w:rsidRDefault="00423904" w:rsidP="005D0BC1">
            <w:pPr>
              <w:shd w:val="clear" w:color="auto" w:fill="FFFFFF" w:themeFill="background1"/>
              <w:autoSpaceDE w:val="0"/>
              <w:autoSpaceDN w:val="0"/>
              <w:adjustRightInd w:val="0"/>
              <w:spacing w:before="0"/>
              <w:rPr>
                <w:rFonts w:cs="Arial"/>
                <w:lang w:val="sr-Cyrl-RS"/>
              </w:rPr>
            </w:pPr>
            <w:r w:rsidRPr="00B6283B">
              <w:rPr>
                <w:rFonts w:cs="Arial"/>
              </w:rPr>
              <w:t xml:space="preserve">Понуђач располаже неопходним </w:t>
            </w:r>
            <w:r w:rsidRPr="00B6283B">
              <w:rPr>
                <w:rFonts w:cs="Arial"/>
                <w:b/>
              </w:rPr>
              <w:t>пословним капацитетом</w:t>
            </w:r>
            <w:r w:rsidRPr="00B6283B">
              <w:rPr>
                <w:rFonts w:cs="Arial"/>
              </w:rPr>
              <w:t xml:space="preserve"> ако</w:t>
            </w:r>
            <w:r w:rsidR="00797724">
              <w:rPr>
                <w:rFonts w:cs="Arial"/>
                <w:lang w:val="sr-Cyrl-RS"/>
              </w:rPr>
              <w:t xml:space="preserve"> је</w:t>
            </w:r>
            <w:r w:rsidRPr="00B6283B">
              <w:rPr>
                <w:rFonts w:cs="Arial"/>
              </w:rPr>
              <w:t>:</w:t>
            </w:r>
          </w:p>
          <w:p w:rsidR="00423904" w:rsidRPr="00B6283B" w:rsidRDefault="00423904" w:rsidP="005D0BC1">
            <w:pPr>
              <w:shd w:val="clear" w:color="auto" w:fill="FFFFFF" w:themeFill="background1"/>
              <w:autoSpaceDE w:val="0"/>
              <w:autoSpaceDN w:val="0"/>
              <w:adjustRightInd w:val="0"/>
              <w:spacing w:before="0"/>
              <w:rPr>
                <w:rFonts w:cs="Arial"/>
                <w:lang w:val="sr-Cyrl-RS"/>
              </w:rPr>
            </w:pPr>
          </w:p>
          <w:p w:rsidR="00423904" w:rsidRPr="00B6283B" w:rsidRDefault="00797724" w:rsidP="005D0BC1">
            <w:pPr>
              <w:shd w:val="clear" w:color="auto" w:fill="FFFFFF" w:themeFill="background1"/>
              <w:autoSpaceDE w:val="0"/>
              <w:autoSpaceDN w:val="0"/>
              <w:adjustRightInd w:val="0"/>
              <w:spacing w:before="0"/>
              <w:ind w:left="-108"/>
              <w:rPr>
                <w:rFonts w:eastAsia="Calibri" w:cs="Arial"/>
                <w:lang w:val="sr-Cyrl-RS"/>
              </w:rPr>
            </w:pPr>
            <w:r>
              <w:rPr>
                <w:rFonts w:cs="Arial"/>
                <w:lang w:val="sr-Cyrl-RS"/>
              </w:rPr>
              <w:t xml:space="preserve">  - за Партију 1</w:t>
            </w:r>
            <w:r w:rsidR="00423904" w:rsidRPr="00B6283B">
              <w:rPr>
                <w:rFonts w:eastAsia="Calibri" w:cs="Arial"/>
              </w:rPr>
              <w:t xml:space="preserve"> у </w:t>
            </w:r>
            <w:r w:rsidR="00423904" w:rsidRPr="00B6283B">
              <w:rPr>
                <w:rFonts w:eastAsia="Calibri" w:cs="Arial"/>
                <w:lang w:val="sr-Cyrl-CS"/>
              </w:rPr>
              <w:t>претходн</w:t>
            </w:r>
            <w:r w:rsidR="00423904" w:rsidRPr="00B6283B">
              <w:rPr>
                <w:rFonts w:eastAsia="Calibri" w:cs="Arial"/>
                <w:lang w:val="sr-Cyrl-RS"/>
              </w:rPr>
              <w:t>е</w:t>
            </w:r>
            <w:r w:rsidR="00423904" w:rsidRPr="00B6283B">
              <w:rPr>
                <w:rFonts w:eastAsia="Calibri" w:cs="Arial"/>
              </w:rPr>
              <w:t xml:space="preserve"> </w:t>
            </w:r>
            <w:r w:rsidR="00423904" w:rsidRPr="00B6283B">
              <w:rPr>
                <w:rFonts w:eastAsia="Calibri" w:cs="Arial"/>
                <w:lang w:val="sr-Cyrl-RS"/>
              </w:rPr>
              <w:t>три</w:t>
            </w:r>
            <w:r w:rsidR="00423904" w:rsidRPr="00B6283B">
              <w:rPr>
                <w:rFonts w:eastAsia="Calibri" w:cs="Arial"/>
              </w:rPr>
              <w:t xml:space="preserve"> годин</w:t>
            </w:r>
            <w:r w:rsidR="00423904" w:rsidRPr="00B6283B">
              <w:rPr>
                <w:rFonts w:eastAsia="Calibri" w:cs="Arial"/>
                <w:lang w:val="sr-Cyrl-RS"/>
              </w:rPr>
              <w:t>е (2014,2015 и 2016) реализовао испоруку предметних добара, минималне укупне вредности 80</w:t>
            </w:r>
            <w:r w:rsidR="00F121F8" w:rsidRPr="00B6283B">
              <w:rPr>
                <w:rFonts w:eastAsia="Calibri" w:cs="Arial"/>
                <w:lang w:val="sr-Cyrl-RS"/>
              </w:rPr>
              <w:t>0.000,00 динара без ПДВ за наведени период.</w:t>
            </w:r>
          </w:p>
          <w:p w:rsidR="00423904" w:rsidRPr="00B6283B" w:rsidRDefault="00423904" w:rsidP="005D0BC1">
            <w:pPr>
              <w:shd w:val="clear" w:color="auto" w:fill="FFFFFF" w:themeFill="background1"/>
              <w:autoSpaceDE w:val="0"/>
              <w:autoSpaceDN w:val="0"/>
              <w:adjustRightInd w:val="0"/>
              <w:spacing w:before="0"/>
              <w:ind w:left="-108"/>
              <w:rPr>
                <w:rFonts w:eastAsia="Calibri" w:cs="Arial"/>
                <w:lang w:val="sr-Cyrl-RS"/>
              </w:rPr>
            </w:pPr>
          </w:p>
          <w:p w:rsidR="00423904" w:rsidRPr="00B6283B" w:rsidRDefault="00797724" w:rsidP="005D0BC1">
            <w:pPr>
              <w:shd w:val="clear" w:color="auto" w:fill="FFFFFF" w:themeFill="background1"/>
              <w:autoSpaceDE w:val="0"/>
              <w:autoSpaceDN w:val="0"/>
              <w:adjustRightInd w:val="0"/>
              <w:spacing w:before="0"/>
              <w:ind w:left="-108"/>
              <w:rPr>
                <w:rFonts w:eastAsia="Calibri" w:cs="Arial"/>
                <w:lang w:val="sr-Cyrl-RS"/>
              </w:rPr>
            </w:pPr>
            <w:r>
              <w:rPr>
                <w:rFonts w:cs="Arial"/>
                <w:lang w:val="sr-Cyrl-RS"/>
              </w:rPr>
              <w:t xml:space="preserve">  - за Партију 2</w:t>
            </w:r>
            <w:r w:rsidR="00423904" w:rsidRPr="00B6283B">
              <w:rPr>
                <w:rFonts w:eastAsia="Calibri" w:cs="Arial"/>
              </w:rPr>
              <w:t xml:space="preserve"> у </w:t>
            </w:r>
            <w:r w:rsidR="00423904" w:rsidRPr="00B6283B">
              <w:rPr>
                <w:rFonts w:eastAsia="Calibri" w:cs="Arial"/>
                <w:lang w:val="sr-Cyrl-CS"/>
              </w:rPr>
              <w:t>претходн</w:t>
            </w:r>
            <w:r w:rsidR="00423904" w:rsidRPr="00B6283B">
              <w:rPr>
                <w:rFonts w:eastAsia="Calibri" w:cs="Arial"/>
                <w:lang w:val="sr-Cyrl-RS"/>
              </w:rPr>
              <w:t>е</w:t>
            </w:r>
            <w:r w:rsidR="00423904" w:rsidRPr="00B6283B">
              <w:rPr>
                <w:rFonts w:eastAsia="Calibri" w:cs="Arial"/>
              </w:rPr>
              <w:t xml:space="preserve"> </w:t>
            </w:r>
            <w:r w:rsidR="00423904" w:rsidRPr="00B6283B">
              <w:rPr>
                <w:rFonts w:eastAsia="Calibri" w:cs="Arial"/>
                <w:lang w:val="sr-Cyrl-RS"/>
              </w:rPr>
              <w:t>три</w:t>
            </w:r>
            <w:r w:rsidR="00423904" w:rsidRPr="00B6283B">
              <w:rPr>
                <w:rFonts w:eastAsia="Calibri" w:cs="Arial"/>
              </w:rPr>
              <w:t xml:space="preserve"> годин</w:t>
            </w:r>
            <w:r w:rsidR="00423904" w:rsidRPr="00B6283B">
              <w:rPr>
                <w:rFonts w:eastAsia="Calibri" w:cs="Arial"/>
                <w:lang w:val="sr-Cyrl-RS"/>
              </w:rPr>
              <w:t>е (2014,2015 и 2016) реализовао испоруку предметних добара, минималне укупне вредности 1.000.000,00 динара без ПДВ</w:t>
            </w:r>
            <w:r w:rsidR="00F121F8" w:rsidRPr="00B6283B">
              <w:rPr>
                <w:rFonts w:eastAsia="Calibri" w:cs="Arial"/>
                <w:lang w:val="sr-Cyrl-RS"/>
              </w:rPr>
              <w:t xml:space="preserve"> за наведени период</w:t>
            </w:r>
          </w:p>
          <w:p w:rsidR="00423904" w:rsidRPr="00B6283B" w:rsidRDefault="00423904" w:rsidP="005D0BC1">
            <w:pPr>
              <w:shd w:val="clear" w:color="auto" w:fill="FFFFFF" w:themeFill="background1"/>
              <w:autoSpaceDE w:val="0"/>
              <w:autoSpaceDN w:val="0"/>
              <w:adjustRightInd w:val="0"/>
              <w:spacing w:before="0"/>
              <w:ind w:left="-108"/>
              <w:rPr>
                <w:rFonts w:eastAsia="Calibri" w:cs="Arial"/>
                <w:lang w:val="sr-Cyrl-RS"/>
              </w:rPr>
            </w:pPr>
          </w:p>
          <w:p w:rsidR="00423904" w:rsidRPr="00B6283B" w:rsidRDefault="00797724" w:rsidP="005D0BC1">
            <w:pPr>
              <w:shd w:val="clear" w:color="auto" w:fill="FFFFFF" w:themeFill="background1"/>
              <w:autoSpaceDE w:val="0"/>
              <w:autoSpaceDN w:val="0"/>
              <w:adjustRightInd w:val="0"/>
              <w:spacing w:before="0"/>
              <w:ind w:left="-108"/>
              <w:rPr>
                <w:rFonts w:eastAsia="Calibri" w:cs="Arial"/>
                <w:lang w:val="sr-Cyrl-RS"/>
              </w:rPr>
            </w:pPr>
            <w:r>
              <w:rPr>
                <w:rFonts w:cs="Arial"/>
                <w:lang w:val="sr-Cyrl-RS"/>
              </w:rPr>
              <w:t xml:space="preserve">  - за Партију 3 </w:t>
            </w:r>
            <w:r w:rsidR="00423904" w:rsidRPr="00B6283B">
              <w:rPr>
                <w:rFonts w:eastAsia="Calibri" w:cs="Arial"/>
              </w:rPr>
              <w:t xml:space="preserve">у </w:t>
            </w:r>
            <w:r w:rsidR="00423904" w:rsidRPr="00B6283B">
              <w:rPr>
                <w:rFonts w:eastAsia="Calibri" w:cs="Arial"/>
                <w:lang w:val="sr-Cyrl-CS"/>
              </w:rPr>
              <w:t>претходн</w:t>
            </w:r>
            <w:r w:rsidR="00423904" w:rsidRPr="00B6283B">
              <w:rPr>
                <w:rFonts w:eastAsia="Calibri" w:cs="Arial"/>
                <w:lang w:val="sr-Cyrl-RS"/>
              </w:rPr>
              <w:t>е</w:t>
            </w:r>
            <w:r w:rsidR="00423904" w:rsidRPr="00B6283B">
              <w:rPr>
                <w:rFonts w:eastAsia="Calibri" w:cs="Arial"/>
              </w:rPr>
              <w:t xml:space="preserve"> </w:t>
            </w:r>
            <w:r w:rsidR="00423904" w:rsidRPr="00B6283B">
              <w:rPr>
                <w:rFonts w:eastAsia="Calibri" w:cs="Arial"/>
                <w:lang w:val="sr-Cyrl-RS"/>
              </w:rPr>
              <w:t>три</w:t>
            </w:r>
            <w:r w:rsidR="00423904" w:rsidRPr="00B6283B">
              <w:rPr>
                <w:rFonts w:eastAsia="Calibri" w:cs="Arial"/>
              </w:rPr>
              <w:t xml:space="preserve"> годин</w:t>
            </w:r>
            <w:r w:rsidR="00423904" w:rsidRPr="00B6283B">
              <w:rPr>
                <w:rFonts w:eastAsia="Calibri" w:cs="Arial"/>
                <w:lang w:val="sr-Cyrl-RS"/>
              </w:rPr>
              <w:t>е (2014,2015 и 2016) реализовао испоруку предметних добара, минималне укупне вредности 600.000,00 динара без ПДВ</w:t>
            </w:r>
            <w:r w:rsidR="00F121F8" w:rsidRPr="00B6283B">
              <w:rPr>
                <w:rFonts w:eastAsia="Calibri" w:cs="Arial"/>
                <w:lang w:val="sr-Cyrl-RS"/>
              </w:rPr>
              <w:t xml:space="preserve"> за наведени период</w:t>
            </w:r>
            <w:r w:rsidR="00423904" w:rsidRPr="00B6283B">
              <w:rPr>
                <w:rFonts w:eastAsia="Calibri" w:cs="Arial"/>
                <w:lang w:val="sr-Cyrl-RS"/>
              </w:rPr>
              <w:t>.</w:t>
            </w:r>
          </w:p>
          <w:p w:rsidR="00423904" w:rsidRPr="00B6283B" w:rsidRDefault="00423904" w:rsidP="005D0BC1">
            <w:pPr>
              <w:shd w:val="clear" w:color="auto" w:fill="FFFFFF" w:themeFill="background1"/>
              <w:autoSpaceDE w:val="0"/>
              <w:autoSpaceDN w:val="0"/>
              <w:adjustRightInd w:val="0"/>
              <w:rPr>
                <w:rFonts w:cs="Arial"/>
                <w:b/>
                <w:u w:val="single"/>
              </w:rPr>
            </w:pPr>
            <w:r w:rsidRPr="00B6283B">
              <w:rPr>
                <w:rFonts w:cs="Arial"/>
                <w:b/>
                <w:u w:val="single"/>
                <w:lang w:val="sr-Cyrl-RS"/>
              </w:rPr>
              <w:t xml:space="preserve">  </w:t>
            </w:r>
            <w:r w:rsidRPr="00B6283B">
              <w:rPr>
                <w:rFonts w:cs="Arial"/>
                <w:b/>
                <w:u w:val="single"/>
              </w:rPr>
              <w:t xml:space="preserve">Доказ: </w:t>
            </w:r>
          </w:p>
          <w:p w:rsidR="00423904" w:rsidRPr="00B6283B" w:rsidRDefault="00423904" w:rsidP="00F95941">
            <w:pPr>
              <w:numPr>
                <w:ilvl w:val="0"/>
                <w:numId w:val="42"/>
              </w:numPr>
              <w:shd w:val="clear" w:color="auto" w:fill="FFFFFF" w:themeFill="background1"/>
              <w:autoSpaceDE w:val="0"/>
              <w:autoSpaceDN w:val="0"/>
              <w:adjustRightInd w:val="0"/>
              <w:spacing w:before="0"/>
              <w:jc w:val="left"/>
              <w:rPr>
                <w:rFonts w:cs="Arial"/>
                <w:color w:val="00B0F0"/>
                <w:lang w:val="sr-Cyrl-RS"/>
              </w:rPr>
            </w:pPr>
            <w:r w:rsidRPr="00B6283B">
              <w:rPr>
                <w:rFonts w:cs="Arial"/>
                <w:lang w:val="sr-Cyrl-RS"/>
              </w:rPr>
              <w:t>Списак испоручених добара-Стручне референце (Образац бр.5)</w:t>
            </w:r>
          </w:p>
          <w:p w:rsidR="00423904" w:rsidRPr="00B6283B" w:rsidRDefault="00423904" w:rsidP="00F95941">
            <w:pPr>
              <w:numPr>
                <w:ilvl w:val="0"/>
                <w:numId w:val="42"/>
              </w:numPr>
              <w:shd w:val="clear" w:color="auto" w:fill="FFFFFF" w:themeFill="background1"/>
              <w:autoSpaceDE w:val="0"/>
              <w:autoSpaceDN w:val="0"/>
              <w:adjustRightInd w:val="0"/>
              <w:spacing w:before="0"/>
              <w:jc w:val="left"/>
              <w:rPr>
                <w:rFonts w:cs="Arial"/>
                <w:color w:val="00B0F0"/>
                <w:lang w:val="sr-Cyrl-RS"/>
              </w:rPr>
            </w:pPr>
            <w:r w:rsidRPr="00B6283B">
              <w:rPr>
                <w:rFonts w:cs="Arial"/>
                <w:lang w:val="sr-Cyrl-RS"/>
              </w:rPr>
              <w:t xml:space="preserve"> Потписана потврда купца (Образац бр.6)</w:t>
            </w:r>
          </w:p>
          <w:p w:rsidR="00423904" w:rsidRPr="00B6283B" w:rsidRDefault="00423904" w:rsidP="005D0BC1">
            <w:pPr>
              <w:shd w:val="clear" w:color="auto" w:fill="FFFFFF" w:themeFill="background1"/>
              <w:rPr>
                <w:rFonts w:cs="Arial"/>
                <w:b/>
                <w:u w:val="single"/>
              </w:rPr>
            </w:pPr>
            <w:r w:rsidRPr="00B6283B">
              <w:rPr>
                <w:rFonts w:cs="Arial"/>
                <w:b/>
                <w:u w:val="single"/>
              </w:rPr>
              <w:t>Напомена:</w:t>
            </w:r>
          </w:p>
          <w:p w:rsidR="00423904" w:rsidRPr="00B6283B" w:rsidRDefault="00423904" w:rsidP="00F95941">
            <w:pPr>
              <w:numPr>
                <w:ilvl w:val="0"/>
                <w:numId w:val="41"/>
              </w:numPr>
              <w:shd w:val="clear" w:color="auto" w:fill="FFFFFF" w:themeFill="background1"/>
              <w:tabs>
                <w:tab w:val="left" w:pos="680"/>
              </w:tabs>
              <w:snapToGrid w:val="0"/>
              <w:spacing w:before="0" w:line="276" w:lineRule="auto"/>
              <w:contextualSpacing/>
              <w:jc w:val="left"/>
              <w:rPr>
                <w:rFonts w:eastAsia="Calibri" w:cs="Arial"/>
              </w:rPr>
            </w:pPr>
            <w:r w:rsidRPr="00B6283B">
              <w:rPr>
                <w:rFonts w:eastAsia="Calibri" w:cs="Arial"/>
              </w:rPr>
              <w:t xml:space="preserve">У случају да понуду подноси група понуђача, доказ из тачке </w:t>
            </w:r>
            <w:r w:rsidRPr="00B6283B">
              <w:rPr>
                <w:rFonts w:eastAsia="Calibri" w:cs="Arial"/>
                <w:lang w:val="sr-Cyrl-RS"/>
              </w:rPr>
              <w:t>5</w:t>
            </w:r>
            <w:r w:rsidRPr="00B6283B">
              <w:rPr>
                <w:rFonts w:eastAsia="Calibri" w:cs="Arial"/>
              </w:rPr>
              <w:t xml:space="preserve"> доставити за оног члана групе који испуњава тражени услов (довољно је да 1 члан групе достави </w:t>
            </w:r>
            <w:r w:rsidRPr="00B6283B">
              <w:rPr>
                <w:rFonts w:eastAsia="Calibri" w:cs="Arial"/>
                <w:lang w:val="sr-Cyrl-RS"/>
              </w:rPr>
              <w:t>потребне доказе</w:t>
            </w:r>
            <w:r w:rsidRPr="00B6283B">
              <w:rPr>
                <w:rFonts w:eastAsia="Calibri" w:cs="Arial"/>
              </w:rPr>
              <w:t xml:space="preserve">), а уколико више њих заједно испуњавају услов из тачке </w:t>
            </w:r>
            <w:r w:rsidRPr="00B6283B">
              <w:rPr>
                <w:rFonts w:eastAsia="Calibri" w:cs="Arial"/>
                <w:lang w:val="sr-Cyrl-RS"/>
              </w:rPr>
              <w:t xml:space="preserve">5 </w:t>
            </w:r>
            <w:r w:rsidRPr="00B6283B">
              <w:rPr>
                <w:rFonts w:eastAsia="Calibri" w:cs="Arial"/>
              </w:rPr>
              <w:t>- овај доказ доставити за те чланове.</w:t>
            </w:r>
          </w:p>
          <w:p w:rsidR="00423904" w:rsidRPr="00B6283B" w:rsidRDefault="00423904" w:rsidP="00F95941">
            <w:pPr>
              <w:pStyle w:val="ListParagraph"/>
              <w:numPr>
                <w:ilvl w:val="0"/>
                <w:numId w:val="38"/>
              </w:numPr>
              <w:shd w:val="clear" w:color="auto" w:fill="FFFFFF" w:themeFill="background1"/>
              <w:snapToGrid w:val="0"/>
              <w:rPr>
                <w:rFonts w:ascii="Arial Cirilica" w:hAnsi="Arial Cirilica" w:cs="Arial"/>
                <w:b/>
                <w:u w:val="single"/>
                <w:lang w:val="ru-RU"/>
              </w:rPr>
            </w:pPr>
            <w:r w:rsidRPr="00B6283B">
              <w:rPr>
                <w:rFonts w:ascii="Arial" w:eastAsia="Times New Roman" w:hAnsi="Arial" w:cs="Arial"/>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2176D2" w:rsidRPr="00B6283B" w:rsidRDefault="002176D2" w:rsidP="005D0BC1">
      <w:pPr>
        <w:shd w:val="clear" w:color="auto" w:fill="FFFFFF" w:themeFill="background1"/>
        <w:spacing w:before="0"/>
        <w:rPr>
          <w:rFonts w:cs="Arial"/>
          <w:lang w:eastAsia="zh-CN"/>
        </w:rPr>
      </w:pPr>
    </w:p>
    <w:p w:rsidR="00637D1E" w:rsidRPr="00B6283B" w:rsidRDefault="00B13CD3" w:rsidP="005D0BC1">
      <w:pPr>
        <w:shd w:val="clear" w:color="auto" w:fill="FFFFFF" w:themeFill="background1"/>
        <w:spacing w:before="0"/>
        <w:rPr>
          <w:rFonts w:cs="Arial"/>
          <w:lang w:val="sr-Cyrl-RS" w:eastAsia="zh-CN"/>
        </w:rPr>
      </w:pPr>
      <w:r w:rsidRPr="00B6283B">
        <w:rPr>
          <w:rFonts w:cs="Arial"/>
          <w:lang w:val="ru-RU" w:eastAsia="zh-CN"/>
        </w:rPr>
        <w:t>Понуда понуђача који не докаже да испуњава наведене обавезне услове из тачака 1.</w:t>
      </w:r>
      <w:r w:rsidR="000B5247" w:rsidRPr="00B6283B">
        <w:rPr>
          <w:rFonts w:cs="Arial"/>
          <w:lang w:val="ru-RU" w:eastAsia="zh-CN"/>
        </w:rPr>
        <w:t xml:space="preserve"> </w:t>
      </w:r>
      <w:r w:rsidR="007F582B" w:rsidRPr="00B6283B">
        <w:rPr>
          <w:rFonts w:cs="Arial"/>
          <w:lang w:val="ru-RU" w:eastAsia="zh-CN"/>
        </w:rPr>
        <w:t>д</w:t>
      </w:r>
      <w:r w:rsidRPr="00B6283B">
        <w:rPr>
          <w:rFonts w:cs="Arial"/>
          <w:lang w:val="ru-RU" w:eastAsia="zh-CN"/>
        </w:rPr>
        <w:t>о</w:t>
      </w:r>
      <w:r w:rsidR="007F582B" w:rsidRPr="00B6283B">
        <w:rPr>
          <w:rFonts w:cs="Arial"/>
          <w:lang w:val="ru-RU" w:eastAsia="zh-CN"/>
        </w:rPr>
        <w:t xml:space="preserve"> </w:t>
      </w:r>
      <w:r w:rsidR="00B7759F" w:rsidRPr="00B6283B">
        <w:rPr>
          <w:rFonts w:cs="Arial"/>
          <w:lang w:val="sr-Cyrl-RS" w:eastAsia="zh-CN"/>
        </w:rPr>
        <w:t>5</w:t>
      </w:r>
      <w:r w:rsidR="000B5247" w:rsidRPr="00B6283B">
        <w:rPr>
          <w:rFonts w:cs="Arial"/>
          <w:lang w:val="sr-Cyrl-RS" w:eastAsia="zh-CN"/>
        </w:rPr>
        <w:t>.</w:t>
      </w:r>
      <w:r w:rsidRPr="00B6283B">
        <w:rPr>
          <w:rFonts w:cs="Arial"/>
          <w:lang w:val="ru-RU" w:eastAsia="zh-CN"/>
        </w:rPr>
        <w:t xml:space="preserve"> овог обрасца, биће одбијена као неприхватљива.</w:t>
      </w:r>
    </w:p>
    <w:p w:rsidR="00B7759F" w:rsidRPr="00B6283B" w:rsidRDefault="00C10575" w:rsidP="00F95941">
      <w:pPr>
        <w:pStyle w:val="ListParagraph"/>
        <w:numPr>
          <w:ilvl w:val="0"/>
          <w:numId w:val="39"/>
        </w:numPr>
        <w:shd w:val="clear" w:color="auto" w:fill="FFFFFF" w:themeFill="background1"/>
        <w:ind w:left="142" w:hanging="142"/>
        <w:rPr>
          <w:rFonts w:ascii="Arial Cirilica" w:hAnsi="Arial Cirilica" w:cs="Arial"/>
          <w:lang w:val="ru-RU"/>
        </w:rPr>
      </w:pPr>
      <w:r w:rsidRPr="00B6283B">
        <w:rPr>
          <w:rFonts w:ascii="Arial" w:hAnsi="Arial" w:cs="Arial"/>
          <w:lang w:val="ru-RU"/>
        </w:rPr>
        <w:t xml:space="preserve">Сваки подизвођач мора да испуњава услове из члана 75.став 1. тачка 1), 2) и 4) </w:t>
      </w:r>
      <w:r w:rsidR="00B60FC8" w:rsidRPr="00B6283B">
        <w:rPr>
          <w:rFonts w:ascii="Arial" w:hAnsi="Arial" w:cs="Arial"/>
          <w:lang w:val="ru-RU"/>
        </w:rPr>
        <w:t xml:space="preserve">и члана 75. став 2. </w:t>
      </w:r>
      <w:r w:rsidRPr="00B6283B">
        <w:rPr>
          <w:rFonts w:ascii="Arial" w:hAnsi="Arial" w:cs="Arial"/>
          <w:lang w:val="ru-RU"/>
        </w:rPr>
        <w:t>Закона, што доказује</w:t>
      </w:r>
      <w:r w:rsidRPr="00B6283B">
        <w:rPr>
          <w:rFonts w:ascii="Arial Cirilica" w:hAnsi="Arial Cirilica" w:cs="Arial"/>
          <w:lang w:val="ru-RU"/>
        </w:rPr>
        <w:t xml:space="preserve"> </w:t>
      </w:r>
      <w:r w:rsidRPr="00B6283B">
        <w:rPr>
          <w:rFonts w:ascii="Arial" w:hAnsi="Arial" w:cs="Arial"/>
          <w:lang w:val="ru-RU"/>
        </w:rPr>
        <w:t>достављањем</w:t>
      </w:r>
      <w:r w:rsidRPr="00B6283B">
        <w:rPr>
          <w:rFonts w:ascii="Arial Cirilica" w:hAnsi="Arial Cirilica" w:cs="Arial"/>
          <w:lang w:val="ru-RU"/>
        </w:rPr>
        <w:t xml:space="preserve"> </w:t>
      </w:r>
      <w:r w:rsidRPr="00B6283B">
        <w:rPr>
          <w:rFonts w:ascii="Arial" w:hAnsi="Arial" w:cs="Arial"/>
          <w:lang w:val="ru-RU"/>
        </w:rPr>
        <w:t>доказа</w:t>
      </w:r>
      <w:r w:rsidRPr="00B6283B">
        <w:rPr>
          <w:rFonts w:ascii="Arial Cirilica" w:hAnsi="Arial Cirilica" w:cs="Arial"/>
          <w:lang w:val="ru-RU"/>
        </w:rPr>
        <w:t xml:space="preserve"> </w:t>
      </w:r>
      <w:r w:rsidRPr="00B6283B">
        <w:rPr>
          <w:rFonts w:ascii="Arial" w:hAnsi="Arial" w:cs="Arial"/>
          <w:lang w:val="ru-RU"/>
        </w:rPr>
        <w:t>наведених</w:t>
      </w:r>
      <w:r w:rsidRPr="00B6283B">
        <w:rPr>
          <w:rFonts w:ascii="Arial Cirilica" w:hAnsi="Arial Cirilica" w:cs="Arial"/>
          <w:lang w:val="ru-RU"/>
        </w:rPr>
        <w:t xml:space="preserve"> </w:t>
      </w:r>
      <w:r w:rsidRPr="00B6283B">
        <w:rPr>
          <w:rFonts w:ascii="Arial" w:hAnsi="Arial" w:cs="Arial"/>
          <w:lang w:val="ru-RU"/>
        </w:rPr>
        <w:t>у</w:t>
      </w:r>
      <w:r w:rsidRPr="00B6283B">
        <w:rPr>
          <w:rFonts w:ascii="Arial Cirilica" w:hAnsi="Arial Cirilica" w:cs="Arial"/>
          <w:lang w:val="ru-RU"/>
        </w:rPr>
        <w:t xml:space="preserve"> </w:t>
      </w:r>
      <w:r w:rsidRPr="00B6283B">
        <w:rPr>
          <w:rFonts w:ascii="Arial" w:hAnsi="Arial" w:cs="Arial"/>
          <w:lang w:val="ru-RU"/>
        </w:rPr>
        <w:t>овом</w:t>
      </w:r>
      <w:r w:rsidRPr="00B6283B">
        <w:rPr>
          <w:rFonts w:ascii="Arial Cirilica" w:hAnsi="Arial Cirilica" w:cs="Arial"/>
          <w:lang w:val="ru-RU"/>
        </w:rPr>
        <w:t xml:space="preserve"> </w:t>
      </w:r>
      <w:r w:rsidRPr="00B6283B">
        <w:rPr>
          <w:rFonts w:ascii="Arial" w:hAnsi="Arial" w:cs="Arial"/>
          <w:lang w:val="ru-RU"/>
        </w:rPr>
        <w:lastRenderedPageBreak/>
        <w:t>одељку</w:t>
      </w:r>
      <w:r w:rsidRPr="00B6283B">
        <w:rPr>
          <w:rFonts w:ascii="Arial Cirilica" w:hAnsi="Arial Cirilica" w:cs="Arial"/>
          <w:lang w:val="ru-RU"/>
        </w:rPr>
        <w:t xml:space="preserve">. </w:t>
      </w:r>
      <w:r w:rsidR="00B7759F" w:rsidRPr="00B6283B">
        <w:rPr>
          <w:rFonts w:ascii="Arial" w:hAnsi="Arial" w:cs="Arial"/>
          <w:lang w:val="ru-RU"/>
        </w:rPr>
        <w:t>Услове</w:t>
      </w:r>
      <w:r w:rsidR="00B7759F" w:rsidRPr="00B6283B">
        <w:rPr>
          <w:rFonts w:ascii="Arial Cirilica" w:hAnsi="Arial Cirilica" w:cs="Arial"/>
          <w:lang w:val="ru-RU"/>
        </w:rPr>
        <w:t xml:space="preserve"> </w:t>
      </w:r>
      <w:r w:rsidR="00B7759F" w:rsidRPr="00B6283B">
        <w:rPr>
          <w:rFonts w:ascii="Arial" w:hAnsi="Arial" w:cs="Arial"/>
          <w:lang w:val="ru-RU"/>
        </w:rPr>
        <w:t>у</w:t>
      </w:r>
      <w:r w:rsidR="00B7759F" w:rsidRPr="00B6283B">
        <w:rPr>
          <w:rFonts w:ascii="Arial Cirilica" w:hAnsi="Arial Cirilica" w:cs="Arial"/>
          <w:lang w:val="ru-RU"/>
        </w:rPr>
        <w:t xml:space="preserve"> </w:t>
      </w:r>
      <w:r w:rsidR="00B7759F" w:rsidRPr="00B6283B">
        <w:rPr>
          <w:rFonts w:ascii="Arial" w:hAnsi="Arial" w:cs="Arial"/>
          <w:lang w:val="ru-RU"/>
        </w:rPr>
        <w:t>вези</w:t>
      </w:r>
      <w:r w:rsidR="00B7759F" w:rsidRPr="00B6283B">
        <w:rPr>
          <w:rFonts w:ascii="Arial Cirilica" w:hAnsi="Arial Cirilica" w:cs="Arial"/>
          <w:lang w:val="ru-RU"/>
        </w:rPr>
        <w:t xml:space="preserve"> </w:t>
      </w:r>
      <w:r w:rsidR="00B7759F" w:rsidRPr="00B6283B">
        <w:rPr>
          <w:rFonts w:ascii="Arial" w:hAnsi="Arial" w:cs="Arial"/>
          <w:lang w:val="ru-RU"/>
        </w:rPr>
        <w:t>са</w:t>
      </w:r>
      <w:r w:rsidR="00B7759F" w:rsidRPr="00B6283B">
        <w:rPr>
          <w:rFonts w:ascii="Arial Cirilica" w:hAnsi="Arial Cirilica" w:cs="Arial"/>
          <w:lang w:val="ru-RU"/>
        </w:rPr>
        <w:t xml:space="preserve"> </w:t>
      </w:r>
      <w:r w:rsidR="00B7759F" w:rsidRPr="00B6283B">
        <w:rPr>
          <w:rFonts w:ascii="Arial" w:hAnsi="Arial" w:cs="Arial"/>
          <w:lang w:val="ru-RU"/>
        </w:rPr>
        <w:t>капацитетом</w:t>
      </w:r>
      <w:r w:rsidR="00B7759F" w:rsidRPr="00B6283B">
        <w:rPr>
          <w:rFonts w:ascii="Arial Cirilica" w:hAnsi="Arial Cirilica" w:cs="Arial"/>
          <w:lang w:val="ru-RU"/>
        </w:rPr>
        <w:t xml:space="preserve"> </w:t>
      </w:r>
      <w:r w:rsidR="00B7759F" w:rsidRPr="00B6283B">
        <w:rPr>
          <w:rFonts w:ascii="Arial" w:hAnsi="Arial" w:cs="Arial"/>
          <w:lang w:val="ru-RU"/>
        </w:rPr>
        <w:t>из</w:t>
      </w:r>
      <w:r w:rsidR="00B7759F" w:rsidRPr="00B6283B">
        <w:rPr>
          <w:rFonts w:ascii="Arial Cirilica" w:hAnsi="Arial Cirilica" w:cs="Arial"/>
          <w:lang w:val="ru-RU"/>
        </w:rPr>
        <w:t xml:space="preserve"> </w:t>
      </w:r>
      <w:r w:rsidR="00B7759F" w:rsidRPr="00B6283B">
        <w:rPr>
          <w:rFonts w:ascii="Arial" w:hAnsi="Arial" w:cs="Arial"/>
          <w:lang w:val="ru-RU"/>
        </w:rPr>
        <w:t>члана</w:t>
      </w:r>
      <w:r w:rsidR="00B7759F" w:rsidRPr="00B6283B">
        <w:rPr>
          <w:rFonts w:ascii="Arial Cirilica" w:hAnsi="Arial Cirilica" w:cs="Arial"/>
          <w:lang w:val="ru-RU"/>
        </w:rPr>
        <w:t xml:space="preserve"> 76. </w:t>
      </w:r>
      <w:r w:rsidR="00B7759F" w:rsidRPr="00B6283B">
        <w:rPr>
          <w:rFonts w:ascii="Arial" w:hAnsi="Arial" w:cs="Arial"/>
          <w:lang w:val="ru-RU"/>
        </w:rPr>
        <w:t>Закона</w:t>
      </w:r>
      <w:r w:rsidR="00B7759F" w:rsidRPr="00B6283B">
        <w:rPr>
          <w:rFonts w:ascii="Arial Cirilica" w:hAnsi="Arial Cirilica" w:cs="Arial"/>
          <w:lang w:val="ru-RU"/>
        </w:rPr>
        <w:t xml:space="preserve">, </w:t>
      </w:r>
      <w:r w:rsidR="00B7759F" w:rsidRPr="00B6283B">
        <w:rPr>
          <w:rFonts w:ascii="Arial" w:hAnsi="Arial" w:cs="Arial"/>
          <w:lang w:val="ru-RU"/>
        </w:rPr>
        <w:t>понуђач</w:t>
      </w:r>
      <w:r w:rsidR="00B7759F" w:rsidRPr="00B6283B">
        <w:rPr>
          <w:rFonts w:ascii="Arial Cirilica" w:hAnsi="Arial Cirilica" w:cs="Arial"/>
          <w:lang w:val="ru-RU"/>
        </w:rPr>
        <w:t xml:space="preserve"> </w:t>
      </w:r>
      <w:r w:rsidR="00B7759F" w:rsidRPr="00B6283B">
        <w:rPr>
          <w:rFonts w:ascii="Arial" w:hAnsi="Arial" w:cs="Arial"/>
          <w:lang w:val="ru-RU"/>
        </w:rPr>
        <w:t>испуњава</w:t>
      </w:r>
      <w:r w:rsidR="00B7759F" w:rsidRPr="00B6283B">
        <w:rPr>
          <w:rFonts w:ascii="Arial Cirilica" w:hAnsi="Arial Cirilica" w:cs="Arial"/>
          <w:lang w:val="ru-RU"/>
        </w:rPr>
        <w:t xml:space="preserve"> </w:t>
      </w:r>
      <w:r w:rsidR="00B7759F" w:rsidRPr="00B6283B">
        <w:rPr>
          <w:rFonts w:ascii="Arial" w:hAnsi="Arial" w:cs="Arial"/>
          <w:lang w:val="ru-RU"/>
        </w:rPr>
        <w:t>самостално</w:t>
      </w:r>
      <w:r w:rsidR="00B7759F" w:rsidRPr="00B6283B">
        <w:rPr>
          <w:rFonts w:ascii="Arial Cirilica" w:hAnsi="Arial Cirilica" w:cs="Arial"/>
          <w:lang w:val="ru-RU"/>
        </w:rPr>
        <w:t xml:space="preserve"> </w:t>
      </w:r>
      <w:r w:rsidR="00B7759F" w:rsidRPr="00B6283B">
        <w:rPr>
          <w:rFonts w:ascii="Arial" w:hAnsi="Arial" w:cs="Arial"/>
          <w:lang w:val="ru-RU"/>
        </w:rPr>
        <w:t>без</w:t>
      </w:r>
      <w:r w:rsidR="00B7759F" w:rsidRPr="00B6283B">
        <w:rPr>
          <w:rFonts w:ascii="Arial Cirilica" w:hAnsi="Arial Cirilica" w:cs="Arial"/>
          <w:lang w:val="ru-RU"/>
        </w:rPr>
        <w:t xml:space="preserve"> </w:t>
      </w:r>
      <w:r w:rsidR="00B7759F" w:rsidRPr="00B6283B">
        <w:rPr>
          <w:rFonts w:ascii="Arial" w:hAnsi="Arial" w:cs="Arial"/>
          <w:lang w:val="ru-RU"/>
        </w:rPr>
        <w:t>обзира</w:t>
      </w:r>
      <w:r w:rsidR="00B7759F" w:rsidRPr="00B6283B">
        <w:rPr>
          <w:rFonts w:ascii="Arial Cirilica" w:hAnsi="Arial Cirilica" w:cs="Arial"/>
          <w:lang w:val="ru-RU"/>
        </w:rPr>
        <w:t xml:space="preserve"> </w:t>
      </w:r>
      <w:r w:rsidR="00B7759F" w:rsidRPr="00B6283B">
        <w:rPr>
          <w:rFonts w:ascii="Arial" w:hAnsi="Arial" w:cs="Arial"/>
          <w:lang w:val="ru-RU"/>
        </w:rPr>
        <w:t>на</w:t>
      </w:r>
      <w:r w:rsidR="00B7759F" w:rsidRPr="00B6283B">
        <w:rPr>
          <w:rFonts w:ascii="Arial Cirilica" w:hAnsi="Arial Cirilica" w:cs="Arial"/>
          <w:lang w:val="ru-RU"/>
        </w:rPr>
        <w:t xml:space="preserve"> </w:t>
      </w:r>
      <w:r w:rsidR="00B7759F" w:rsidRPr="00B6283B">
        <w:rPr>
          <w:rFonts w:ascii="Arial" w:hAnsi="Arial" w:cs="Arial"/>
          <w:lang w:val="ru-RU"/>
        </w:rPr>
        <w:t>ангажованје</w:t>
      </w:r>
      <w:r w:rsidR="00B7759F" w:rsidRPr="00B6283B">
        <w:rPr>
          <w:rFonts w:ascii="Arial Cirilica" w:hAnsi="Arial Cirilica" w:cs="Arial"/>
          <w:lang w:val="ru-RU"/>
        </w:rPr>
        <w:t xml:space="preserve"> </w:t>
      </w:r>
      <w:r w:rsidR="00B7759F" w:rsidRPr="00B6283B">
        <w:rPr>
          <w:rFonts w:ascii="Arial" w:hAnsi="Arial" w:cs="Arial"/>
          <w:lang w:val="ru-RU"/>
        </w:rPr>
        <w:t>подизвођача</w:t>
      </w:r>
      <w:r w:rsidR="00B7759F" w:rsidRPr="00B6283B">
        <w:rPr>
          <w:rFonts w:ascii="Arial Cirilica" w:hAnsi="Arial Cirilica" w:cs="Arial"/>
          <w:lang w:val="ru-RU"/>
        </w:rPr>
        <w:t>.</w:t>
      </w:r>
    </w:p>
    <w:p w:rsidR="006E4164" w:rsidRPr="00B6283B" w:rsidRDefault="007F582B" w:rsidP="005D0BC1">
      <w:pPr>
        <w:shd w:val="clear" w:color="auto" w:fill="FFFFFF" w:themeFill="background1"/>
        <w:rPr>
          <w:rFonts w:cs="Arial"/>
          <w:lang w:val="sr-Cyrl-RS"/>
        </w:rPr>
      </w:pPr>
      <w:r w:rsidRPr="00B6283B">
        <w:rPr>
          <w:rFonts w:cs="Arial"/>
          <w:lang w:val="ru-RU" w:eastAsia="zh-CN"/>
        </w:rPr>
        <w:t xml:space="preserve">2. </w:t>
      </w:r>
      <w:r w:rsidR="00C10575" w:rsidRPr="00B6283B">
        <w:rPr>
          <w:rFonts w:cs="Arial"/>
          <w:lang w:val="ru-RU" w:eastAsia="zh-CN"/>
        </w:rPr>
        <w:t xml:space="preserve">Сваки понуђач из групе понуђача  која подноси заједничку понуду мора да испуњава услове из члана 75. став 1. тачка 1), 2) и 4) </w:t>
      </w:r>
      <w:r w:rsidR="001E4E37" w:rsidRPr="00B6283B">
        <w:rPr>
          <w:rFonts w:cs="Arial"/>
          <w:lang w:val="ru-RU"/>
        </w:rPr>
        <w:t xml:space="preserve">и члана 75. став 2. Закона, што доказује достављањем доказа наведених у овом одељку. </w:t>
      </w:r>
    </w:p>
    <w:p w:rsidR="006E4164" w:rsidRPr="00B6283B" w:rsidRDefault="006E4164" w:rsidP="005D0BC1">
      <w:pPr>
        <w:shd w:val="clear" w:color="auto" w:fill="FFFFFF" w:themeFill="background1"/>
        <w:spacing w:before="0"/>
        <w:rPr>
          <w:rFonts w:cs="Arial"/>
          <w:lang w:eastAsia="zh-CN"/>
        </w:rPr>
      </w:pPr>
    </w:p>
    <w:p w:rsidR="00B13CD3" w:rsidRPr="00B6283B" w:rsidRDefault="007F582B" w:rsidP="005D0BC1">
      <w:pPr>
        <w:shd w:val="clear" w:color="auto" w:fill="FFFFFF" w:themeFill="background1"/>
        <w:spacing w:before="0"/>
        <w:rPr>
          <w:rFonts w:cs="Arial"/>
          <w:lang w:val="ru-RU" w:eastAsia="zh-CN"/>
        </w:rPr>
      </w:pPr>
      <w:r w:rsidRPr="00B6283B">
        <w:rPr>
          <w:rFonts w:cs="Arial"/>
          <w:lang w:val="ru-RU" w:eastAsia="zh-CN"/>
        </w:rPr>
        <w:t xml:space="preserve">3. </w:t>
      </w:r>
      <w:r w:rsidR="00B13CD3" w:rsidRPr="00B6283B">
        <w:rPr>
          <w:rFonts w:cs="Arial"/>
          <w:lang w:val="ru-RU" w:eastAsia="zh-CN"/>
        </w:rPr>
        <w:t>Докази о испуњености услова из члана 77.З</w:t>
      </w:r>
      <w:r w:rsidRPr="00B6283B">
        <w:rPr>
          <w:rFonts w:cs="Arial"/>
          <w:lang w:val="ru-RU" w:eastAsia="zh-CN"/>
        </w:rPr>
        <w:t>акона</w:t>
      </w:r>
      <w:r w:rsidR="00B13CD3" w:rsidRPr="00B6283B">
        <w:rPr>
          <w:rFonts w:cs="Arial"/>
          <w:lang w:val="ru-RU" w:eastAsia="zh-CN"/>
        </w:rPr>
        <w:t xml:space="preserve">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637D1E" w:rsidRPr="001227EE" w:rsidRDefault="00B13CD3" w:rsidP="005D0BC1">
      <w:pPr>
        <w:shd w:val="clear" w:color="auto" w:fill="FFFFFF" w:themeFill="background1"/>
        <w:spacing w:before="0"/>
        <w:rPr>
          <w:rFonts w:cs="Arial"/>
          <w:lang w:eastAsia="zh-CN"/>
        </w:rPr>
      </w:pPr>
      <w:r w:rsidRPr="00B6283B">
        <w:rPr>
          <w:rFonts w:cs="Arial"/>
          <w:lang w:val="ru-RU"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7F582B" w:rsidRPr="00B6283B" w:rsidRDefault="007F582B" w:rsidP="005D0BC1">
      <w:pPr>
        <w:shd w:val="clear" w:color="auto" w:fill="FFFFFF" w:themeFill="background1"/>
        <w:spacing w:before="0"/>
        <w:rPr>
          <w:rFonts w:cs="Arial"/>
          <w:lang w:val="ru-RU" w:eastAsia="zh-CN"/>
        </w:rPr>
      </w:pPr>
      <w:r w:rsidRPr="00B6283B">
        <w:rPr>
          <w:rFonts w:cs="Arial"/>
          <w:lang w:val="ru-RU" w:eastAsia="zh-CN"/>
        </w:rPr>
        <w:t>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w:t>
      </w:r>
      <w:r w:rsidR="009B3371" w:rsidRPr="00B6283B">
        <w:rPr>
          <w:rFonts w:cs="Arial"/>
          <w:lang w:val="ru-RU" w:eastAsia="zh-CN"/>
        </w:rPr>
        <w:t xml:space="preserve">пожељно на меморандуму, </w:t>
      </w:r>
      <w:r w:rsidRPr="00B6283B">
        <w:rPr>
          <w:rFonts w:cs="Arial"/>
          <w:lang w:val="ru-RU" w:eastAsia="zh-CN"/>
        </w:rPr>
        <w:t xml:space="preserve">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D96616" w:rsidRPr="00B6283B" w:rsidRDefault="00D96616" w:rsidP="005D0BC1">
      <w:pPr>
        <w:shd w:val="clear" w:color="auto" w:fill="FFFFFF" w:themeFill="background1"/>
        <w:spacing w:before="0"/>
        <w:rPr>
          <w:rFonts w:cs="Arial"/>
          <w:lang w:val="ru-RU" w:eastAsia="zh-CN"/>
        </w:rPr>
      </w:pPr>
      <w:r w:rsidRPr="00B6283B">
        <w:rPr>
          <w:rFonts w:cs="Arial"/>
          <w:lang w:val="ru-RU" w:eastAsia="zh-CN"/>
        </w:rPr>
        <w:t>На основу члана 79.став 5. З</w:t>
      </w:r>
      <w:r w:rsidR="007F582B" w:rsidRPr="00B6283B">
        <w:rPr>
          <w:rFonts w:cs="Arial"/>
          <w:lang w:val="ru-RU" w:eastAsia="zh-CN"/>
        </w:rPr>
        <w:t>акона</w:t>
      </w:r>
      <w:r w:rsidRPr="00B6283B">
        <w:rPr>
          <w:rFonts w:cs="Arial"/>
          <w:lang w:val="ru-RU" w:eastAsia="zh-CN"/>
        </w:rPr>
        <w:t xml:space="preserve"> понуђач није дужан да доставља следеће доказе који су јавно доступни на интернет страницама надлежних органа, и то:</w:t>
      </w:r>
    </w:p>
    <w:p w:rsidR="00DD2906" w:rsidRPr="00B6283B" w:rsidRDefault="00DD2906" w:rsidP="005D0BC1">
      <w:pPr>
        <w:shd w:val="clear" w:color="auto" w:fill="FFFFFF" w:themeFill="background1"/>
        <w:spacing w:before="0"/>
        <w:rPr>
          <w:rFonts w:cs="Arial"/>
          <w:lang w:val="sr-Cyrl-RS" w:eastAsia="zh-CN"/>
        </w:rPr>
      </w:pPr>
    </w:p>
    <w:p w:rsidR="00D96616" w:rsidRPr="00B6283B" w:rsidRDefault="00D96616" w:rsidP="005D0BC1">
      <w:pPr>
        <w:shd w:val="clear" w:color="auto" w:fill="FFFFFF" w:themeFill="background1"/>
        <w:spacing w:before="0"/>
        <w:ind w:firstLine="720"/>
        <w:rPr>
          <w:rFonts w:cs="Arial"/>
          <w:lang w:val="ru-RU" w:eastAsia="zh-CN"/>
        </w:rPr>
      </w:pPr>
      <w:r w:rsidRPr="00B6283B">
        <w:rPr>
          <w:rFonts w:cs="Arial"/>
          <w:lang w:val="ru-RU" w:eastAsia="zh-CN"/>
        </w:rPr>
        <w:t>1)извод из регистра надлежног органа:</w:t>
      </w:r>
    </w:p>
    <w:p w:rsidR="00D96616" w:rsidRPr="00B6283B" w:rsidRDefault="00D96616" w:rsidP="005D0BC1">
      <w:pPr>
        <w:shd w:val="clear" w:color="auto" w:fill="FFFFFF" w:themeFill="background1"/>
        <w:spacing w:before="0"/>
        <w:ind w:firstLine="720"/>
        <w:rPr>
          <w:rFonts w:cs="Arial"/>
          <w:lang w:val="ru-RU" w:eastAsia="zh-CN"/>
        </w:rPr>
      </w:pPr>
      <w:r w:rsidRPr="00B6283B">
        <w:rPr>
          <w:rFonts w:cs="Arial"/>
          <w:lang w:val="ru-RU" w:eastAsia="zh-CN"/>
        </w:rPr>
        <w:t xml:space="preserve">-извод из регистра АПР: </w:t>
      </w:r>
      <w:hyperlink r:id="rId169" w:history="1">
        <w:r w:rsidRPr="00B6283B">
          <w:rPr>
            <w:rFonts w:cs="Arial"/>
            <w:lang w:eastAsia="zh-CN"/>
          </w:rPr>
          <w:t>www</w:t>
        </w:r>
        <w:r w:rsidRPr="00B6283B">
          <w:rPr>
            <w:rFonts w:cs="Arial"/>
            <w:lang w:val="ru-RU" w:eastAsia="zh-CN"/>
          </w:rPr>
          <w:t>.</w:t>
        </w:r>
        <w:r w:rsidRPr="00B6283B">
          <w:rPr>
            <w:rFonts w:cs="Arial"/>
            <w:lang w:eastAsia="zh-CN"/>
          </w:rPr>
          <w:t>apr</w:t>
        </w:r>
        <w:r w:rsidRPr="00B6283B">
          <w:rPr>
            <w:rFonts w:cs="Arial"/>
            <w:lang w:val="ru-RU" w:eastAsia="zh-CN"/>
          </w:rPr>
          <w:t>.</w:t>
        </w:r>
        <w:r w:rsidRPr="00B6283B">
          <w:rPr>
            <w:rFonts w:cs="Arial"/>
            <w:lang w:eastAsia="zh-CN"/>
          </w:rPr>
          <w:t>gov</w:t>
        </w:r>
        <w:r w:rsidRPr="00B6283B">
          <w:rPr>
            <w:rFonts w:cs="Arial"/>
            <w:lang w:val="ru-RU" w:eastAsia="zh-CN"/>
          </w:rPr>
          <w:t>.</w:t>
        </w:r>
        <w:r w:rsidRPr="00B6283B">
          <w:rPr>
            <w:rFonts w:cs="Arial"/>
            <w:lang w:eastAsia="zh-CN"/>
          </w:rPr>
          <w:t>rs</w:t>
        </w:r>
      </w:hyperlink>
    </w:p>
    <w:p w:rsidR="007F582B" w:rsidRPr="00B6283B" w:rsidRDefault="007F582B" w:rsidP="005D0BC1">
      <w:pPr>
        <w:shd w:val="clear" w:color="auto" w:fill="FFFFFF" w:themeFill="background1"/>
        <w:spacing w:before="0"/>
        <w:ind w:firstLine="720"/>
        <w:rPr>
          <w:rFonts w:cs="Arial"/>
          <w:lang w:val="ru-RU" w:eastAsia="zh-CN"/>
        </w:rPr>
      </w:pPr>
      <w:r w:rsidRPr="00B6283B">
        <w:rPr>
          <w:rFonts w:cs="Arial"/>
          <w:lang w:val="ru-RU" w:eastAsia="zh-CN"/>
        </w:rPr>
        <w:t>2)докази из члана 75. став 1. тачка 1) ,2) и 4) З</w:t>
      </w:r>
      <w:r w:rsidR="00D16608" w:rsidRPr="00B6283B">
        <w:rPr>
          <w:rFonts w:cs="Arial"/>
          <w:lang w:val="ru-RU" w:eastAsia="zh-CN"/>
        </w:rPr>
        <w:t>акона</w:t>
      </w:r>
    </w:p>
    <w:p w:rsidR="00DD797F" w:rsidRPr="00B6283B" w:rsidRDefault="007F582B" w:rsidP="009602F6">
      <w:pPr>
        <w:shd w:val="clear" w:color="auto" w:fill="FFFFFF" w:themeFill="background1"/>
        <w:spacing w:before="0"/>
        <w:ind w:firstLine="720"/>
        <w:rPr>
          <w:rFonts w:cs="Arial"/>
          <w:lang w:eastAsia="zh-CN"/>
        </w:rPr>
      </w:pPr>
      <w:r w:rsidRPr="00B6283B">
        <w:rPr>
          <w:rFonts w:cs="Arial"/>
          <w:lang w:val="ru-RU" w:eastAsia="zh-CN"/>
        </w:rPr>
        <w:t xml:space="preserve">-регистар понуђача: </w:t>
      </w:r>
      <w:hyperlink r:id="rId170" w:history="1">
        <w:r w:rsidRPr="00B6283B">
          <w:rPr>
            <w:rFonts w:cs="Arial"/>
            <w:lang w:eastAsia="zh-CN"/>
          </w:rPr>
          <w:t>www</w:t>
        </w:r>
        <w:r w:rsidRPr="00B6283B">
          <w:rPr>
            <w:rFonts w:cs="Arial"/>
            <w:lang w:val="ru-RU" w:eastAsia="zh-CN"/>
          </w:rPr>
          <w:t>.</w:t>
        </w:r>
        <w:r w:rsidRPr="00B6283B">
          <w:rPr>
            <w:rFonts w:cs="Arial"/>
            <w:lang w:eastAsia="zh-CN"/>
          </w:rPr>
          <w:t>apr</w:t>
        </w:r>
        <w:r w:rsidRPr="00B6283B">
          <w:rPr>
            <w:rFonts w:cs="Arial"/>
            <w:lang w:val="ru-RU" w:eastAsia="zh-CN"/>
          </w:rPr>
          <w:t>.</w:t>
        </w:r>
        <w:r w:rsidRPr="00B6283B">
          <w:rPr>
            <w:rFonts w:cs="Arial"/>
            <w:lang w:eastAsia="zh-CN"/>
          </w:rPr>
          <w:t>gov</w:t>
        </w:r>
        <w:r w:rsidRPr="00B6283B">
          <w:rPr>
            <w:rFonts w:cs="Arial"/>
            <w:lang w:val="ru-RU" w:eastAsia="zh-CN"/>
          </w:rPr>
          <w:t>.</w:t>
        </w:r>
        <w:r w:rsidRPr="00B6283B">
          <w:rPr>
            <w:rFonts w:cs="Arial"/>
            <w:lang w:eastAsia="zh-CN"/>
          </w:rPr>
          <w:t>rs</w:t>
        </w:r>
      </w:hyperlink>
    </w:p>
    <w:p w:rsidR="000B5247" w:rsidRPr="001227EE" w:rsidRDefault="00637D1E" w:rsidP="005D0BC1">
      <w:pPr>
        <w:shd w:val="clear" w:color="auto" w:fill="FFFFFF" w:themeFill="background1"/>
        <w:spacing w:before="0"/>
        <w:rPr>
          <w:rFonts w:cs="Arial"/>
          <w:lang w:eastAsia="zh-CN"/>
        </w:rPr>
      </w:pPr>
      <w:r w:rsidRPr="001227EE">
        <w:rPr>
          <w:rFonts w:cs="Arial"/>
          <w:b/>
          <w:lang w:val="sr-Cyrl-RS" w:eastAsia="zh-CN"/>
        </w:rPr>
        <w:t>5</w:t>
      </w:r>
      <w:r w:rsidRPr="00B6283B">
        <w:rPr>
          <w:rFonts w:cs="Arial"/>
          <w:lang w:val="sr-Cyrl-RS" w:eastAsia="zh-CN"/>
        </w:rPr>
        <w:t>.</w:t>
      </w:r>
      <w:r w:rsidR="00B13CD3" w:rsidRPr="00B6283B">
        <w:rPr>
          <w:rFonts w:cs="Arial"/>
          <w:lang w:val="ru-RU" w:eastAsia="zh-CN"/>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C10575" w:rsidRPr="00B6283B">
        <w:rPr>
          <w:rFonts w:cs="Arial"/>
          <w:lang w:val="ru-RU" w:eastAsia="zh-CN"/>
        </w:rPr>
        <w:t>е уређује електронски документ</w:t>
      </w:r>
      <w:r w:rsidR="00C10575" w:rsidRPr="00B6283B">
        <w:rPr>
          <w:rFonts w:cs="Arial"/>
          <w:lang w:val="sr-Cyrl-CS" w:eastAsia="zh-CN"/>
        </w:rPr>
        <w:t>.</w:t>
      </w:r>
    </w:p>
    <w:p w:rsidR="00DD797F" w:rsidRPr="001227EE" w:rsidRDefault="00C10575" w:rsidP="005D0BC1">
      <w:pPr>
        <w:shd w:val="clear" w:color="auto" w:fill="FFFFFF" w:themeFill="background1"/>
        <w:spacing w:before="0"/>
        <w:rPr>
          <w:rFonts w:cs="Arial"/>
          <w:lang w:eastAsia="zh-CN"/>
        </w:rPr>
      </w:pPr>
      <w:r w:rsidRPr="001227EE">
        <w:rPr>
          <w:rFonts w:cs="Arial"/>
          <w:b/>
          <w:lang w:val="sr-Cyrl-CS" w:eastAsia="zh-CN"/>
        </w:rPr>
        <w:t>6</w:t>
      </w:r>
      <w:r w:rsidR="00B13CD3" w:rsidRPr="001227EE">
        <w:rPr>
          <w:rFonts w:cs="Arial"/>
          <w:b/>
          <w:lang w:val="ru-RU" w:eastAsia="zh-CN"/>
        </w:rPr>
        <w:t>.</w:t>
      </w:r>
      <w:r w:rsidR="00B13CD3" w:rsidRPr="00B6283B">
        <w:rPr>
          <w:rFonts w:cs="Arial"/>
          <w:lang w:val="ru-RU" w:eastAsia="zh-CN"/>
        </w:rPr>
        <w:t xml:space="preserve">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637D1E" w:rsidRPr="001227EE" w:rsidRDefault="00C10575" w:rsidP="005D0BC1">
      <w:pPr>
        <w:shd w:val="clear" w:color="auto" w:fill="FFFFFF" w:themeFill="background1"/>
        <w:spacing w:before="0"/>
        <w:rPr>
          <w:rFonts w:cs="Arial"/>
          <w:lang w:eastAsia="zh-CN"/>
        </w:rPr>
      </w:pPr>
      <w:r w:rsidRPr="001227EE">
        <w:rPr>
          <w:rFonts w:cs="Arial"/>
          <w:b/>
          <w:lang w:val="sr-Cyrl-CS" w:eastAsia="zh-CN"/>
        </w:rPr>
        <w:t>7</w:t>
      </w:r>
      <w:r w:rsidR="00B13CD3" w:rsidRPr="001227EE">
        <w:rPr>
          <w:rFonts w:cs="Arial"/>
          <w:b/>
          <w:lang w:val="ru-RU" w:eastAsia="zh-CN"/>
        </w:rPr>
        <w:t>.</w:t>
      </w:r>
      <w:r w:rsidR="00B13CD3" w:rsidRPr="00B6283B">
        <w:rPr>
          <w:rFonts w:cs="Arial"/>
          <w:lang w:val="ru-RU"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DD797F" w:rsidRPr="001227EE" w:rsidRDefault="00A50A82" w:rsidP="005D0BC1">
      <w:pPr>
        <w:shd w:val="clear" w:color="auto" w:fill="FFFFFF" w:themeFill="background1"/>
        <w:spacing w:before="0"/>
        <w:rPr>
          <w:rFonts w:cs="Arial"/>
          <w:lang w:eastAsia="zh-CN"/>
        </w:rPr>
      </w:pPr>
      <w:r w:rsidRPr="001227EE">
        <w:rPr>
          <w:rFonts w:cs="Arial"/>
          <w:b/>
          <w:lang w:val="ru-RU" w:eastAsia="zh-CN"/>
        </w:rPr>
        <w:t>8</w:t>
      </w:r>
      <w:r w:rsidR="00B13CD3" w:rsidRPr="00B6283B">
        <w:rPr>
          <w:rFonts w:cs="Arial"/>
          <w:lang w:val="ru-RU" w:eastAsia="zh-CN"/>
        </w:rPr>
        <w:t xml:space="preserve">. Ако се у држави у којој понуђач има седиште не издају докази из члана 77. </w:t>
      </w:r>
      <w:r w:rsidR="00C10575" w:rsidRPr="00B6283B">
        <w:rPr>
          <w:rFonts w:cs="Arial"/>
          <w:lang w:val="sr-Cyrl-CS" w:eastAsia="zh-CN"/>
        </w:rPr>
        <w:t xml:space="preserve">став 1. </w:t>
      </w:r>
      <w:r w:rsidR="00B13CD3" w:rsidRPr="00B6283B">
        <w:rPr>
          <w:rFonts w:cs="Arial"/>
          <w:lang w:val="ru-RU" w:eastAsia="zh-CN"/>
        </w:rPr>
        <w:t>З</w:t>
      </w:r>
      <w:r w:rsidR="007F582B" w:rsidRPr="00B6283B">
        <w:rPr>
          <w:rFonts w:cs="Arial"/>
          <w:lang w:val="ru-RU" w:eastAsia="zh-CN"/>
        </w:rPr>
        <w:t>акона</w:t>
      </w:r>
      <w:r w:rsidR="00B13CD3" w:rsidRPr="00B6283B">
        <w:rPr>
          <w:rFonts w:cs="Arial"/>
          <w:lang w:val="ru-RU"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00B60FC8" w:rsidRPr="00B6283B">
        <w:rPr>
          <w:rFonts w:cs="Arial"/>
          <w:lang w:val="ru-RU" w:eastAsia="zh-CN"/>
        </w:rPr>
        <w:t>.</w:t>
      </w:r>
    </w:p>
    <w:p w:rsidR="007D3C47" w:rsidRDefault="00A50A82" w:rsidP="005D0BC1">
      <w:pPr>
        <w:shd w:val="clear" w:color="auto" w:fill="FFFFFF" w:themeFill="background1"/>
        <w:spacing w:before="0"/>
        <w:rPr>
          <w:rFonts w:cs="Arial"/>
          <w:lang w:val="ru-RU" w:eastAsia="zh-CN"/>
        </w:rPr>
      </w:pPr>
      <w:r w:rsidRPr="001227EE">
        <w:rPr>
          <w:rFonts w:cs="Arial"/>
          <w:b/>
          <w:lang w:val="ru-RU" w:eastAsia="zh-CN"/>
        </w:rPr>
        <w:t>9</w:t>
      </w:r>
      <w:r w:rsidR="00B13CD3" w:rsidRPr="00B6283B">
        <w:rPr>
          <w:rFonts w:cs="Arial"/>
          <w:lang w:val="ru-RU"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4C7A79" w:rsidRPr="00B6283B" w:rsidRDefault="004C7A79" w:rsidP="005D0BC1">
      <w:pPr>
        <w:shd w:val="clear" w:color="auto" w:fill="FFFFFF" w:themeFill="background1"/>
        <w:spacing w:before="0"/>
        <w:rPr>
          <w:rFonts w:cs="Arial"/>
          <w:lang w:val="ru-RU" w:eastAsia="zh-CN"/>
        </w:rPr>
      </w:pPr>
    </w:p>
    <w:p w:rsidR="00637D1E" w:rsidRPr="00B6283B" w:rsidRDefault="008C43B2" w:rsidP="005D0BC1">
      <w:pPr>
        <w:pStyle w:val="KDPodnaslov1"/>
        <w:shd w:val="clear" w:color="auto" w:fill="FFFFFF" w:themeFill="background1"/>
        <w:spacing w:before="0"/>
        <w:rPr>
          <w:rFonts w:cs="Arial"/>
          <w:lang w:val="sr-Cyrl-RS"/>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5"/>
      <w:bookmarkEnd w:id="18"/>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B6283B">
        <w:rPr>
          <w:rFonts w:cs="Arial"/>
          <w:lang w:val="sr-Cyrl-RS"/>
        </w:rPr>
        <w:t xml:space="preserve">5.  </w:t>
      </w:r>
      <w:r w:rsidR="00322313" w:rsidRPr="00B6283B">
        <w:rPr>
          <w:rFonts w:cs="Arial"/>
        </w:rPr>
        <w:t>КРИТЕРИЈУМ ЗА ДОДЕЛУ УГОВОРА</w:t>
      </w:r>
      <w:bookmarkEnd w:id="188"/>
    </w:p>
    <w:p w:rsidR="001227EE" w:rsidRPr="00001B64" w:rsidRDefault="001227EE" w:rsidP="001227EE">
      <w:pPr>
        <w:pStyle w:val="KDPodnaslov1"/>
        <w:spacing w:before="0"/>
        <w:ind w:left="360"/>
        <w:rPr>
          <w:rFonts w:cs="Arial"/>
          <w:lang w:val="sr-Cyrl-RS"/>
        </w:rPr>
      </w:pPr>
    </w:p>
    <w:p w:rsidR="001227EE" w:rsidRPr="008E1EF2" w:rsidRDefault="001227EE" w:rsidP="001227EE">
      <w:pPr>
        <w:tabs>
          <w:tab w:val="left" w:pos="1134"/>
        </w:tabs>
        <w:spacing w:before="0"/>
        <w:rPr>
          <w:rFonts w:cs="Arial"/>
          <w:b/>
          <w:lang w:val="sr-Cyrl-RS"/>
        </w:rPr>
      </w:pPr>
      <w:r w:rsidRPr="008E1EF2">
        <w:rPr>
          <w:rFonts w:cs="Arial"/>
          <w:lang w:val="ru-RU"/>
        </w:rPr>
        <w:t xml:space="preserve">Избор најповољније понуде ће се извршити применом критеријума </w:t>
      </w:r>
      <w:r w:rsidRPr="008E1EF2">
        <w:rPr>
          <w:rFonts w:cs="Arial"/>
          <w:b/>
          <w:lang w:val="ru-RU"/>
        </w:rPr>
        <w:t>„Најнижа понуђена цена</w:t>
      </w:r>
      <w:r w:rsidRPr="008E1EF2">
        <w:rPr>
          <w:rFonts w:cs="Arial"/>
          <w:b/>
          <w:lang w:val="sr-Cyrl-RS"/>
        </w:rPr>
        <w:t>.</w:t>
      </w:r>
      <w:r w:rsidRPr="008E1EF2">
        <w:rPr>
          <w:rFonts w:cs="Arial"/>
          <w:b/>
          <w:lang w:val="ru-RU"/>
        </w:rPr>
        <w:t>“</w:t>
      </w:r>
    </w:p>
    <w:p w:rsidR="001227EE" w:rsidRPr="004C7A79" w:rsidRDefault="001227EE" w:rsidP="004C7A79">
      <w:pPr>
        <w:spacing w:before="0"/>
        <w:rPr>
          <w:rFonts w:eastAsia="Calibri" w:cs="Arial"/>
          <w:lang w:val="sr-Cyrl-RS"/>
        </w:rPr>
      </w:pPr>
      <w:r w:rsidRPr="008E1EF2">
        <w:rPr>
          <w:rFonts w:eastAsia="Calibri" w:cs="Arial"/>
          <w:lang w:val="sr-Cyrl-RS"/>
        </w:rPr>
        <w:t>У</w:t>
      </w:r>
      <w:r w:rsidRPr="008E1EF2">
        <w:rPr>
          <w:rFonts w:eastAsia="Calibri" w:cs="Arial"/>
        </w:rPr>
        <w:t xml:space="preserve"> ситуацији када постоје понуде домаћег и страног понуђача који </w:t>
      </w:r>
      <w:r w:rsidRPr="008E1EF2">
        <w:rPr>
          <w:rFonts w:eastAsia="Calibri" w:cs="Arial"/>
          <w:lang w:val="sr-Cyrl-RS"/>
        </w:rPr>
        <w:t>нуде добра домаћег порекла,</w:t>
      </w:r>
      <w:r w:rsidRPr="008E1EF2">
        <w:rPr>
          <w:rFonts w:eastAsia="Calibri" w:cs="Arial"/>
        </w:rPr>
        <w:t xml:space="preserve"> наручилац мора изабрати понуду домаћег понуђача под условом </w:t>
      </w:r>
      <w:r w:rsidRPr="008E1EF2">
        <w:rPr>
          <w:rFonts w:eastAsia="Calibri" w:cs="Arial"/>
        </w:rPr>
        <w:lastRenderedPageBreak/>
        <w:t>да његова понуђена цена није већа од </w:t>
      </w:r>
      <w:r w:rsidRPr="008E1EF2">
        <w:rPr>
          <w:rFonts w:eastAsia="Calibri" w:cs="Arial"/>
          <w:b/>
          <w:bCs/>
        </w:rPr>
        <w:t>5%</w:t>
      </w:r>
      <w:r w:rsidRPr="008E1EF2">
        <w:rPr>
          <w:rFonts w:eastAsia="Calibri" w:cs="Arial"/>
        </w:rPr>
        <w:t> у односу на нaјнижу понуђену цену страног понуђача.</w:t>
      </w:r>
    </w:p>
    <w:p w:rsidR="001227EE" w:rsidRPr="004C7A79" w:rsidRDefault="001227EE" w:rsidP="001227EE">
      <w:pPr>
        <w:tabs>
          <w:tab w:val="left" w:pos="567"/>
        </w:tabs>
        <w:spacing w:before="0"/>
        <w:rPr>
          <w:rFonts w:cs="Arial"/>
          <w:lang w:val="sr-Cyrl-RS"/>
        </w:rPr>
      </w:pPr>
      <w:r w:rsidRPr="008E1EF2">
        <w:rPr>
          <w:rFonts w:cs="Arial"/>
        </w:rPr>
        <w:t>У понуђену цену страног понуђача урачунавају се и царинске дажбине.</w:t>
      </w:r>
    </w:p>
    <w:p w:rsidR="001227EE" w:rsidRPr="008E1EF2" w:rsidRDefault="001227EE" w:rsidP="001227EE">
      <w:pPr>
        <w:tabs>
          <w:tab w:val="left" w:pos="567"/>
        </w:tabs>
        <w:spacing w:before="0"/>
        <w:rPr>
          <w:rFonts w:cs="Arial"/>
          <w:lang w:val="sr-Cyrl-RS"/>
        </w:rPr>
      </w:pPr>
      <w:r w:rsidRPr="008E1EF2">
        <w:rPr>
          <w:rFonts w:cs="Arial"/>
          <w:lang w:val="sr-Cyrl-RS"/>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1227EE" w:rsidRPr="008E1EF2" w:rsidRDefault="001227EE" w:rsidP="001227EE">
      <w:pPr>
        <w:tabs>
          <w:tab w:val="left" w:pos="567"/>
        </w:tabs>
        <w:spacing w:before="0"/>
        <w:rPr>
          <w:rFonts w:cs="Arial"/>
          <w:lang w:val="sr-Cyrl-RS"/>
        </w:rPr>
      </w:pPr>
      <w:r w:rsidRPr="008E1EF2">
        <w:rPr>
          <w:rFonts w:cs="Arial"/>
          <w:lang w:val="sr-Cyrl-RS"/>
        </w:rPr>
        <w:t>Ако је поднета заједничка понуда, група понуђача се сматра домаћим понуђачем ако је сваки члан групе понуђача правно лице резидент у смислу закона којима се уређује порез на добит правних лица, односно физичко лице резидент у смислу закона којим се уређује порез на доходак грађана (лице из члана 86. став 6. ЗЈН)</w:t>
      </w:r>
    </w:p>
    <w:p w:rsidR="001227EE" w:rsidRPr="001227EE" w:rsidRDefault="001227EE" w:rsidP="001227EE">
      <w:pPr>
        <w:tabs>
          <w:tab w:val="left" w:pos="567"/>
        </w:tabs>
        <w:spacing w:before="0"/>
        <w:rPr>
          <w:rFonts w:cs="Arial"/>
        </w:rPr>
      </w:pPr>
      <w:r w:rsidRPr="008E1EF2">
        <w:rPr>
          <w:rFonts w:cs="Arial"/>
          <w:lang w:val="sr-Cyrl-RS"/>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којима се уређује порез на добит правних лица, односно физичко лице резидент у смислу закона којим се уређује порез на доходак грађана (лице из члана 86. став 6. ЗЈН)</w:t>
      </w:r>
    </w:p>
    <w:p w:rsidR="001227EE" w:rsidRPr="001227EE" w:rsidRDefault="001227EE" w:rsidP="001227EE">
      <w:pPr>
        <w:tabs>
          <w:tab w:val="left" w:pos="567"/>
        </w:tabs>
        <w:spacing w:before="0"/>
        <w:rPr>
          <w:rFonts w:cs="Arial"/>
        </w:rPr>
      </w:pPr>
      <w:r w:rsidRPr="008E1EF2">
        <w:rPr>
          <w:rFonts w:cs="Arial"/>
        </w:rPr>
        <w:t>Када понуђач достави доказ да нуди добра домаћег порекла, наручилац ће, пре рангирања понуда, позвати све остале понуђаче чије су понуде оцењене као прихватљиве а код којих није</w:t>
      </w:r>
      <w:r w:rsidRPr="008E1EF2">
        <w:rPr>
          <w:rFonts w:cs="Arial"/>
          <w:lang w:val="sr-Cyrl-RS"/>
        </w:rPr>
        <w:t xml:space="preserve"> сасвим</w:t>
      </w:r>
      <w:r w:rsidRPr="008E1EF2">
        <w:rPr>
          <w:rFonts w:cs="Arial"/>
        </w:rPr>
        <w:t xml:space="preserve"> јасно да ли је реч о добрима домаћег или страног порекла,</w:t>
      </w:r>
      <w:r w:rsidRPr="008E1EF2">
        <w:rPr>
          <w:rFonts w:cs="Arial"/>
          <w:lang w:val="sr-Cyrl-RS"/>
        </w:rPr>
        <w:t xml:space="preserve"> </w:t>
      </w:r>
      <w:r w:rsidRPr="008E1EF2">
        <w:rPr>
          <w:rFonts w:cs="Arial"/>
        </w:rPr>
        <w:t>да се изјасне да ли нуде добра домаћег порекла и да доставе доказ.</w:t>
      </w:r>
    </w:p>
    <w:p w:rsidR="001227EE" w:rsidRPr="008E1EF2" w:rsidRDefault="001227EE" w:rsidP="001227EE">
      <w:pPr>
        <w:tabs>
          <w:tab w:val="left" w:pos="567"/>
        </w:tabs>
        <w:spacing w:before="0"/>
        <w:rPr>
          <w:rFonts w:cs="Arial"/>
        </w:rPr>
      </w:pPr>
      <w:r w:rsidRPr="008E1EF2">
        <w:rPr>
          <w:rFonts w:cs="Arial"/>
        </w:rPr>
        <w:t>Предност дата за домаће понуђаче и добра домаћег порекла (члан 86.став 1. до 4. Закона)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1227EE" w:rsidRPr="008E1EF2" w:rsidRDefault="001227EE" w:rsidP="001227EE">
      <w:pPr>
        <w:tabs>
          <w:tab w:val="left" w:pos="567"/>
        </w:tabs>
        <w:spacing w:before="0"/>
        <w:rPr>
          <w:rFonts w:cs="Arial"/>
        </w:rPr>
      </w:pPr>
    </w:p>
    <w:p w:rsidR="001227EE" w:rsidRPr="008E1EF2" w:rsidRDefault="001227EE" w:rsidP="001227EE">
      <w:pPr>
        <w:tabs>
          <w:tab w:val="left" w:pos="567"/>
        </w:tabs>
        <w:spacing w:before="0"/>
        <w:rPr>
          <w:rFonts w:cs="Arial"/>
        </w:rPr>
      </w:pPr>
      <w:r w:rsidRPr="008E1EF2">
        <w:rPr>
          <w:rFonts w:cs="Arial"/>
        </w:rPr>
        <w:t xml:space="preserve">Предност дата за домаће понуђаче и добра домаћег порекла (члан 86. став 1. до 4.Закона) у поступцима јавних набавки у којима учествују </w:t>
      </w:r>
      <w:r w:rsidRPr="008E1EF2">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227EE" w:rsidRPr="008E1EF2" w:rsidRDefault="001227EE" w:rsidP="001227EE">
      <w:pPr>
        <w:tabs>
          <w:tab w:val="left" w:pos="567"/>
        </w:tabs>
        <w:spacing w:before="0"/>
        <w:rPr>
          <w:rFonts w:cs="Arial"/>
        </w:rPr>
      </w:pPr>
    </w:p>
    <w:p w:rsidR="001227EE" w:rsidRPr="008E1EF2" w:rsidRDefault="001227EE" w:rsidP="001227EE">
      <w:pPr>
        <w:keepNext/>
        <w:spacing w:before="0"/>
        <w:outlineLvl w:val="0"/>
        <w:rPr>
          <w:rFonts w:eastAsia="TimesNewRomanPSMT" w:cs="Arial"/>
          <w:b/>
          <w:iCs/>
          <w:lang w:val="sr-Cyrl-RS" w:eastAsia="hr-HR"/>
        </w:rPr>
      </w:pPr>
      <w:bookmarkStart w:id="194" w:name="_Toc441651548"/>
      <w:bookmarkStart w:id="195" w:name="_Toc442559886"/>
      <w:r w:rsidRPr="008E1EF2">
        <w:rPr>
          <w:rFonts w:cs="Arial"/>
          <w:b/>
          <w:bCs/>
          <w:lang w:eastAsia="hr-HR"/>
        </w:rPr>
        <w:t xml:space="preserve">5.1. </w:t>
      </w:r>
      <w:bookmarkEnd w:id="194"/>
      <w:bookmarkEnd w:id="195"/>
      <w:r w:rsidRPr="008E1EF2">
        <w:rPr>
          <w:rFonts w:eastAsia="TimesNewRomanPSMT" w:cs="Arial"/>
          <w:b/>
          <w:bCs/>
          <w:iCs/>
          <w:color w:val="000000"/>
          <w:lang w:val="sr-Latn-CS" w:eastAsia="hr-HR"/>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8E1EF2">
        <w:rPr>
          <w:rFonts w:eastAsia="TimesNewRomanPSMT" w:cs="Arial"/>
          <w:b/>
          <w:bCs/>
          <w:iCs/>
          <w:lang w:val="sr-Latn-CS" w:eastAsia="hr-HR"/>
        </w:rPr>
        <w:t>истом понуђеном ценом:</w:t>
      </w:r>
    </w:p>
    <w:p w:rsidR="001227EE" w:rsidRPr="008E1EF2" w:rsidRDefault="001227EE" w:rsidP="001227EE">
      <w:pPr>
        <w:spacing w:before="0"/>
        <w:rPr>
          <w:rFonts w:eastAsia="Calibri" w:cs="Arial"/>
          <w:lang w:val="sr-Latn-RS"/>
        </w:rPr>
      </w:pPr>
      <w:r w:rsidRPr="008E1EF2">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8E1EF2">
        <w:rPr>
          <w:rFonts w:eastAsia="Calibri" w:cs="Arial"/>
          <w:lang w:val="sr-Cyrl-RS"/>
        </w:rPr>
        <w:t>дужи гарантни рок добара</w:t>
      </w:r>
      <w:r w:rsidRPr="008E1EF2">
        <w:rPr>
          <w:rFonts w:eastAsia="Calibri" w:cs="Arial"/>
          <w:lang w:val="sr-Latn-RS"/>
        </w:rPr>
        <w:t>.</w:t>
      </w:r>
      <w:r w:rsidRPr="008E1EF2">
        <w:rPr>
          <w:rFonts w:eastAsia="Calibri" w:cs="Arial"/>
          <w:lang w:val="sr-Cyrl-RS"/>
        </w:rPr>
        <w:t xml:space="preserve">  </w:t>
      </w:r>
      <w:r w:rsidRPr="008E1EF2">
        <w:rPr>
          <w:rFonts w:eastAsia="Calibri" w:cs="Arial"/>
          <w:lang w:val="sr-Latn-RS"/>
        </w:rPr>
        <w:t>Уколико ни после примене резервн</w:t>
      </w:r>
      <w:r w:rsidRPr="008E1EF2">
        <w:rPr>
          <w:rFonts w:eastAsia="Calibri" w:cs="Arial"/>
          <w:lang w:val="sr-Cyrl-RS"/>
        </w:rPr>
        <w:t>ог</w:t>
      </w:r>
      <w:r w:rsidRPr="008E1EF2">
        <w:rPr>
          <w:rFonts w:eastAsia="Calibri" w:cs="Arial"/>
          <w:lang w:val="sr-Latn-RS"/>
        </w:rPr>
        <w:t xml:space="preserve"> критеријума не буде могуће </w:t>
      </w:r>
      <w:r w:rsidRPr="008E1EF2">
        <w:rPr>
          <w:rFonts w:eastAsia="Calibri" w:cs="Arial"/>
          <w:lang w:val="sr-Cyrl-RS"/>
        </w:rPr>
        <w:t>извршити рангирање</w:t>
      </w:r>
      <w:r w:rsidRPr="008E1EF2">
        <w:rPr>
          <w:rFonts w:eastAsia="Calibri" w:cs="Arial"/>
          <w:lang w:val="sr-Latn-RS"/>
        </w:rPr>
        <w:t xml:space="preserve"> понуд</w:t>
      </w:r>
      <w:r w:rsidRPr="008E1EF2">
        <w:rPr>
          <w:rFonts w:eastAsia="Calibri" w:cs="Arial"/>
          <w:lang w:val="sr-Cyrl-RS"/>
        </w:rPr>
        <w:t>а</w:t>
      </w:r>
      <w:r w:rsidRPr="008E1EF2">
        <w:rPr>
          <w:rFonts w:eastAsia="Calibri" w:cs="Arial"/>
          <w:lang w:val="sr-Latn-RS"/>
        </w:rPr>
        <w:t>, повољнија понуда биће изабрана путем жреба.</w:t>
      </w:r>
    </w:p>
    <w:p w:rsidR="001227EE" w:rsidRPr="008E1EF2" w:rsidRDefault="001227EE" w:rsidP="001227EE">
      <w:pPr>
        <w:spacing w:before="0"/>
        <w:rPr>
          <w:rFonts w:eastAsia="Calibri" w:cs="Arial"/>
          <w:b/>
          <w:bCs/>
          <w:lang w:val="sr-Cyrl-RS"/>
        </w:rPr>
      </w:pPr>
      <w:r w:rsidRPr="008E1EF2">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E1EF2">
        <w:rPr>
          <w:rFonts w:eastAsia="Calibri" w:cs="Arial"/>
          <w:lang w:val="sr-Cyrl-RS"/>
        </w:rPr>
        <w:t>н</w:t>
      </w:r>
      <w:r w:rsidRPr="008E1EF2">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E1EF2">
        <w:rPr>
          <w:rFonts w:eastAsia="Calibri" w:cs="Arial"/>
          <w:lang w:val="sr-Cyrl-RS"/>
        </w:rPr>
        <w:t xml:space="preserve"> Понуди </w:t>
      </w:r>
      <w:r w:rsidRPr="008E1EF2">
        <w:rPr>
          <w:rFonts w:eastAsia="Calibri" w:cs="Arial"/>
          <w:lang w:val="sr-Latn-RS"/>
        </w:rPr>
        <w:t>Понуђач</w:t>
      </w:r>
      <w:r w:rsidRPr="008E1EF2">
        <w:rPr>
          <w:rFonts w:eastAsia="Calibri" w:cs="Arial"/>
          <w:lang w:val="sr-Cyrl-RS"/>
        </w:rPr>
        <w:t>а</w:t>
      </w:r>
      <w:r w:rsidRPr="008E1EF2">
        <w:rPr>
          <w:rFonts w:eastAsia="Calibri" w:cs="Arial"/>
          <w:lang w:val="sr-Latn-RS"/>
        </w:rPr>
        <w:t xml:space="preserve"> чији назив буде на извученом папиру биће додељен </w:t>
      </w:r>
      <w:r w:rsidRPr="008E1EF2">
        <w:rPr>
          <w:rFonts w:eastAsia="Calibri" w:cs="Arial"/>
          <w:lang w:val="sr-Cyrl-RS"/>
        </w:rPr>
        <w:t>повољнији ранг</w:t>
      </w:r>
      <w:r w:rsidRPr="008E1EF2">
        <w:rPr>
          <w:rFonts w:eastAsia="Calibri" w:cs="Arial"/>
          <w:lang w:val="sr-Latn-RS"/>
        </w:rPr>
        <w:t>.</w:t>
      </w:r>
      <w:r w:rsidRPr="008E1EF2">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1227EE" w:rsidRPr="008E1EF2" w:rsidRDefault="001227EE" w:rsidP="001227EE">
      <w:pPr>
        <w:spacing w:before="0"/>
        <w:outlineLvl w:val="0"/>
        <w:rPr>
          <w:rFonts w:eastAsia="TimesNewRomanPSMT" w:cs="Arial"/>
          <w:b/>
          <w:bCs/>
          <w:lang w:val="sr-Cyrl-CS" w:eastAsia="ar-SA"/>
        </w:rPr>
      </w:pPr>
    </w:p>
    <w:p w:rsidR="009602F6" w:rsidRPr="00B6283B" w:rsidRDefault="009602F6" w:rsidP="005D0BC1">
      <w:pPr>
        <w:shd w:val="clear" w:color="auto" w:fill="FFFFFF" w:themeFill="background1"/>
        <w:spacing w:before="0"/>
      </w:pPr>
    </w:p>
    <w:p w:rsidR="00797724" w:rsidRDefault="0037654C" w:rsidP="005D0BC1">
      <w:pPr>
        <w:shd w:val="clear" w:color="auto" w:fill="FFFFFF" w:themeFill="background1"/>
        <w:spacing w:before="0"/>
        <w:rPr>
          <w:lang w:val="ru-RU"/>
        </w:rPr>
      </w:pPr>
      <w:r w:rsidRPr="00B6283B">
        <w:rPr>
          <w:lang w:val="ru-RU"/>
        </w:rPr>
        <w:t xml:space="preserve">  </w:t>
      </w:r>
    </w:p>
    <w:p w:rsidR="004C7A79" w:rsidRDefault="004C7A79" w:rsidP="005D0BC1">
      <w:pPr>
        <w:shd w:val="clear" w:color="auto" w:fill="FFFFFF" w:themeFill="background1"/>
        <w:spacing w:before="0"/>
        <w:rPr>
          <w:lang w:val="ru-RU"/>
        </w:rPr>
      </w:pPr>
    </w:p>
    <w:p w:rsidR="004C7A79" w:rsidRDefault="004C7A79" w:rsidP="005D0BC1">
      <w:pPr>
        <w:shd w:val="clear" w:color="auto" w:fill="FFFFFF" w:themeFill="background1"/>
        <w:spacing w:before="0"/>
        <w:rPr>
          <w:lang w:val="ru-RU"/>
        </w:rPr>
      </w:pPr>
    </w:p>
    <w:p w:rsidR="004C7A79" w:rsidRDefault="004C7A79" w:rsidP="005D0BC1">
      <w:pPr>
        <w:shd w:val="clear" w:color="auto" w:fill="FFFFFF" w:themeFill="background1"/>
        <w:spacing w:before="0"/>
        <w:rPr>
          <w:lang w:val="ru-RU"/>
        </w:rPr>
      </w:pPr>
    </w:p>
    <w:p w:rsidR="004C7A79" w:rsidRDefault="004C7A79" w:rsidP="005D0BC1">
      <w:pPr>
        <w:shd w:val="clear" w:color="auto" w:fill="FFFFFF" w:themeFill="background1"/>
        <w:spacing w:before="0"/>
        <w:rPr>
          <w:lang w:val="ru-RU"/>
        </w:rPr>
      </w:pPr>
    </w:p>
    <w:p w:rsidR="004C7A79" w:rsidRDefault="004C7A79" w:rsidP="005D0BC1">
      <w:pPr>
        <w:shd w:val="clear" w:color="auto" w:fill="FFFFFF" w:themeFill="background1"/>
        <w:spacing w:before="0"/>
        <w:rPr>
          <w:lang w:val="ru-RU"/>
        </w:rPr>
      </w:pPr>
    </w:p>
    <w:p w:rsidR="004C7A79" w:rsidRDefault="004C7A79" w:rsidP="005D0BC1">
      <w:pPr>
        <w:shd w:val="clear" w:color="auto" w:fill="FFFFFF" w:themeFill="background1"/>
        <w:spacing w:before="0"/>
        <w:rPr>
          <w:lang w:val="ru-RU"/>
        </w:rPr>
      </w:pPr>
    </w:p>
    <w:p w:rsidR="004C7A79" w:rsidRDefault="004C7A79" w:rsidP="005D0BC1">
      <w:pPr>
        <w:shd w:val="clear" w:color="auto" w:fill="FFFFFF" w:themeFill="background1"/>
        <w:spacing w:before="0"/>
        <w:rPr>
          <w:lang w:val="ru-RU"/>
        </w:rPr>
      </w:pPr>
    </w:p>
    <w:p w:rsidR="004C7A79" w:rsidRPr="00F57302" w:rsidRDefault="004C7A79" w:rsidP="005D0BC1">
      <w:pPr>
        <w:shd w:val="clear" w:color="auto" w:fill="FFFFFF" w:themeFill="background1"/>
        <w:spacing w:before="0"/>
        <w:rPr>
          <w:lang w:val="ru-RU"/>
        </w:rPr>
      </w:pPr>
    </w:p>
    <w:p w:rsidR="001227EE" w:rsidRPr="001227EE" w:rsidRDefault="001227EE" w:rsidP="005D0BC1">
      <w:pPr>
        <w:shd w:val="clear" w:color="auto" w:fill="FFFFFF" w:themeFill="background1"/>
        <w:spacing w:before="0"/>
        <w:rPr>
          <w:rFonts w:eastAsia="Calibri" w:cs="Arial"/>
          <w:b/>
          <w:bCs/>
        </w:rPr>
      </w:pPr>
    </w:p>
    <w:p w:rsidR="00645F72" w:rsidRPr="00B6283B" w:rsidRDefault="00855610" w:rsidP="00F95941">
      <w:pPr>
        <w:pStyle w:val="KDPodnaslov1"/>
        <w:numPr>
          <w:ilvl w:val="0"/>
          <w:numId w:val="36"/>
        </w:numPr>
        <w:shd w:val="clear" w:color="auto" w:fill="FFFFFF" w:themeFill="background1"/>
        <w:spacing w:before="0"/>
        <w:rPr>
          <w:rFonts w:cs="Arial"/>
          <w:lang w:val="ru-RU"/>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sidRPr="00B6283B">
        <w:rPr>
          <w:rFonts w:cs="Arial"/>
          <w:lang w:val="sr-Cyrl-RS"/>
        </w:rPr>
        <w:lastRenderedPageBreak/>
        <w:t>У</w:t>
      </w:r>
      <w:r w:rsidR="008D2B23" w:rsidRPr="00B6283B">
        <w:rPr>
          <w:rFonts w:cs="Arial"/>
          <w:lang w:val="ru-RU"/>
        </w:rPr>
        <w:t>ПУТСТВО ПОНУЂАЧИМА КАКО ДА САЧИНЕ ПОНУДУ</w:t>
      </w:r>
      <w:bookmarkEnd w:id="202"/>
    </w:p>
    <w:p w:rsidR="008D2B23" w:rsidRPr="00B6283B" w:rsidRDefault="008D2B23" w:rsidP="005D0BC1">
      <w:pPr>
        <w:pStyle w:val="KDParagraf"/>
        <w:shd w:val="clear" w:color="auto" w:fill="FFFFFF" w:themeFill="background1"/>
        <w:spacing w:before="0"/>
        <w:rPr>
          <w:rFonts w:cs="Arial"/>
          <w:lang w:val="ru-RU"/>
        </w:rPr>
      </w:pPr>
      <w:r w:rsidRPr="00B6283B">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B6283B" w:rsidRDefault="008D2B23" w:rsidP="005D0BC1">
      <w:pPr>
        <w:pStyle w:val="KDParagraf"/>
        <w:shd w:val="clear" w:color="auto" w:fill="FFFFFF" w:themeFill="background1"/>
        <w:spacing w:before="0"/>
        <w:rPr>
          <w:rFonts w:cs="Arial"/>
          <w:lang w:val="ru-RU"/>
        </w:rPr>
      </w:pPr>
      <w:r w:rsidRPr="00B6283B">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B6283B" w:rsidRDefault="008D2B23" w:rsidP="005D0BC1">
      <w:pPr>
        <w:pStyle w:val="KDParagraf"/>
        <w:shd w:val="clear" w:color="auto" w:fill="FFFFFF" w:themeFill="background1"/>
        <w:spacing w:before="0"/>
        <w:rPr>
          <w:rFonts w:cs="Arial"/>
          <w:lang w:val="ru-RU"/>
        </w:rPr>
      </w:pPr>
    </w:p>
    <w:p w:rsidR="008D2B23" w:rsidRPr="00B6283B" w:rsidRDefault="008D2B23" w:rsidP="00F95941">
      <w:pPr>
        <w:pStyle w:val="KDPodnaslov2"/>
        <w:numPr>
          <w:ilvl w:val="1"/>
          <w:numId w:val="22"/>
        </w:numPr>
        <w:shd w:val="clear" w:color="auto" w:fill="FFFFFF" w:themeFill="background1"/>
        <w:spacing w:before="0"/>
        <w:jc w:val="both"/>
        <w:rPr>
          <w:rFonts w:cs="Arial"/>
          <w:lang w:val="ru-RU"/>
        </w:rPr>
      </w:pPr>
      <w:bookmarkStart w:id="203" w:name="_Toc441651577"/>
      <w:bookmarkStart w:id="204" w:name="_Toc442559888"/>
      <w:r w:rsidRPr="00B6283B">
        <w:rPr>
          <w:rFonts w:cs="Arial"/>
          <w:lang w:val="ru-RU"/>
        </w:rPr>
        <w:t>Језик на којем понуда мора бити састављена</w:t>
      </w:r>
      <w:bookmarkEnd w:id="203"/>
      <w:bookmarkEnd w:id="204"/>
    </w:p>
    <w:p w:rsidR="008D2B23" w:rsidRPr="00B6283B" w:rsidRDefault="008D2B23" w:rsidP="005D0BC1">
      <w:pPr>
        <w:pStyle w:val="KDParagraf"/>
        <w:shd w:val="clear" w:color="auto" w:fill="FFFFFF" w:themeFill="background1"/>
        <w:spacing w:before="0"/>
        <w:rPr>
          <w:rFonts w:cs="Arial"/>
          <w:lang w:val="ru-RU"/>
        </w:rPr>
      </w:pPr>
      <w:r w:rsidRPr="00B6283B">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Pr="00B6283B" w:rsidRDefault="008D2B23" w:rsidP="005D0BC1">
      <w:pPr>
        <w:pStyle w:val="KDKomentar"/>
        <w:shd w:val="clear" w:color="auto" w:fill="FFFFFF" w:themeFill="background1"/>
        <w:spacing w:before="0"/>
        <w:rPr>
          <w:rFonts w:cs="Arial"/>
          <w:i w:val="0"/>
          <w:color w:val="auto"/>
          <w:sz w:val="22"/>
          <w:szCs w:val="22"/>
          <w:lang w:val="sr-Cyrl-RS"/>
        </w:rPr>
      </w:pPr>
      <w:r w:rsidRPr="00B6283B">
        <w:rPr>
          <w:rFonts w:cs="Arial"/>
          <w:i w:val="0"/>
          <w:color w:val="auto"/>
          <w:sz w:val="22"/>
          <w:szCs w:val="22"/>
        </w:rPr>
        <w:t>Понуда са свим прилозима мора бити сачињена на српском језику.</w:t>
      </w:r>
    </w:p>
    <w:p w:rsidR="001A1E15" w:rsidRPr="00B6283B" w:rsidRDefault="006E4164" w:rsidP="005D0BC1">
      <w:pPr>
        <w:pStyle w:val="KDKomentar"/>
        <w:shd w:val="clear" w:color="auto" w:fill="FFFFFF" w:themeFill="background1"/>
        <w:spacing w:before="0"/>
        <w:rPr>
          <w:rFonts w:cs="Arial"/>
          <w:i w:val="0"/>
          <w:color w:val="auto"/>
          <w:sz w:val="22"/>
          <w:szCs w:val="22"/>
          <w:lang w:val="sr-Cyrl-RS"/>
        </w:rPr>
      </w:pPr>
      <w:r w:rsidRPr="00B6283B">
        <w:rPr>
          <w:rFonts w:cs="Arial"/>
          <w:i w:val="0"/>
          <w:color w:val="auto"/>
          <w:sz w:val="22"/>
          <w:szCs w:val="22"/>
          <w:lang w:val="en-US"/>
        </w:rPr>
        <w:t>Уколико је неки прилог (доказ или документ) на страном језику, он мора бити преведен на српски језик и оверен од стране овлашћеног преводиоца, по захтеву Наручиоца, у фази стручне оцене понуда</w:t>
      </w:r>
      <w:r w:rsidRPr="00B6283B">
        <w:rPr>
          <w:rFonts w:cs="Arial"/>
          <w:i w:val="0"/>
          <w:color w:val="auto"/>
          <w:sz w:val="22"/>
          <w:szCs w:val="22"/>
          <w:lang w:val="sr-Cyrl-RS"/>
        </w:rPr>
        <w:t>.</w:t>
      </w:r>
    </w:p>
    <w:p w:rsidR="00B1306E" w:rsidRPr="00B6283B" w:rsidRDefault="00B1306E" w:rsidP="005D0BC1">
      <w:pPr>
        <w:pStyle w:val="KDKomentar"/>
        <w:shd w:val="clear" w:color="auto" w:fill="FFFFFF" w:themeFill="background1"/>
        <w:spacing w:before="0"/>
        <w:rPr>
          <w:rFonts w:cs="Arial"/>
          <w:i w:val="0"/>
          <w:color w:val="auto"/>
          <w:sz w:val="22"/>
          <w:szCs w:val="22"/>
          <w:lang w:val="sr-Cyrl-RS"/>
        </w:rPr>
      </w:pPr>
    </w:p>
    <w:p w:rsidR="008D2B23" w:rsidRPr="00B6283B" w:rsidRDefault="008D2B23" w:rsidP="00F95941">
      <w:pPr>
        <w:pStyle w:val="KDPodnaslov2"/>
        <w:numPr>
          <w:ilvl w:val="1"/>
          <w:numId w:val="22"/>
        </w:numPr>
        <w:shd w:val="clear" w:color="auto" w:fill="FFFFFF" w:themeFill="background1"/>
        <w:spacing w:before="0"/>
        <w:jc w:val="both"/>
        <w:rPr>
          <w:rFonts w:cs="Arial"/>
        </w:rPr>
      </w:pPr>
      <w:bookmarkStart w:id="205" w:name="_Toc441651578"/>
      <w:bookmarkStart w:id="206" w:name="_Toc442559889"/>
      <w:r w:rsidRPr="00B6283B">
        <w:rPr>
          <w:rFonts w:cs="Arial"/>
        </w:rPr>
        <w:t xml:space="preserve">Начин састављања </w:t>
      </w:r>
      <w:r w:rsidR="00FC355A" w:rsidRPr="00B6283B">
        <w:rPr>
          <w:rFonts w:cs="Arial"/>
        </w:rPr>
        <w:t xml:space="preserve">и подношења </w:t>
      </w:r>
      <w:r w:rsidRPr="00B6283B">
        <w:rPr>
          <w:rFonts w:cs="Arial"/>
        </w:rPr>
        <w:t>понуде</w:t>
      </w:r>
      <w:bookmarkEnd w:id="205"/>
      <w:bookmarkEnd w:id="206"/>
    </w:p>
    <w:p w:rsidR="008D2B23" w:rsidRPr="00B6283B" w:rsidRDefault="008D2B23" w:rsidP="005D0BC1">
      <w:pPr>
        <w:pStyle w:val="KDParagraf"/>
        <w:shd w:val="clear" w:color="auto" w:fill="FFFFFF" w:themeFill="background1"/>
        <w:spacing w:before="0"/>
        <w:rPr>
          <w:rFonts w:cs="Arial"/>
          <w:lang w:val="ru-RU"/>
        </w:rPr>
      </w:pPr>
      <w:r w:rsidRPr="00B6283B">
        <w:rPr>
          <w:rFonts w:cs="Arial"/>
          <w:lang w:val="ru-RU"/>
        </w:rPr>
        <w:t>Понуђач је обавезан да сачини понуду тако што</w:t>
      </w:r>
      <w:r w:rsidR="003805FB" w:rsidRPr="00B6283B">
        <w:rPr>
          <w:rFonts w:cs="Arial"/>
          <w:lang w:val="ru-RU"/>
        </w:rPr>
        <w:t xml:space="preserve"> </w:t>
      </w:r>
      <w:r w:rsidRPr="00B6283B">
        <w:rPr>
          <w:rFonts w:cs="Arial"/>
          <w:lang w:val="ru-RU"/>
        </w:rPr>
        <w:t>уписује тражене податке у обрасце који су саста</w:t>
      </w:r>
      <w:r w:rsidR="00613B13" w:rsidRPr="00B6283B">
        <w:rPr>
          <w:rFonts w:cs="Arial"/>
          <w:lang w:val="ru-RU"/>
        </w:rPr>
        <w:t xml:space="preserve">вни део конкурсне документације </w:t>
      </w:r>
      <w:r w:rsidRPr="00B6283B">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B6283B">
        <w:rPr>
          <w:rFonts w:cs="Arial"/>
          <w:lang w:val="ru-RU"/>
        </w:rPr>
        <w:t xml:space="preserve"> Доставља их заједно са осталим документима који представљају обавезну садржину понуде.</w:t>
      </w:r>
    </w:p>
    <w:p w:rsidR="008D2B23" w:rsidRPr="00B6283B" w:rsidRDefault="008D2B23" w:rsidP="005D0BC1">
      <w:pPr>
        <w:pStyle w:val="KDParagraf"/>
        <w:shd w:val="clear" w:color="auto" w:fill="FFFFFF" w:themeFill="background1"/>
        <w:spacing w:before="0"/>
        <w:rPr>
          <w:rFonts w:cs="Arial"/>
          <w:lang w:val="ru-RU"/>
        </w:rPr>
      </w:pPr>
      <w:r w:rsidRPr="00B6283B">
        <w:rPr>
          <w:rFonts w:cs="Arial"/>
          <w:lang w:val="ru-RU"/>
        </w:rPr>
        <w:t>Препоручује се да сви документи поднети у понуди  буду нумерисани</w:t>
      </w:r>
      <w:r w:rsidRPr="00B6283B">
        <w:rPr>
          <w:rFonts w:cs="Arial"/>
          <w:lang w:val="sr-Latn-CS"/>
        </w:rPr>
        <w:t xml:space="preserve"> и</w:t>
      </w:r>
      <w:r w:rsidRPr="00B6283B">
        <w:rPr>
          <w:rFonts w:cs="Arial"/>
          <w:lang w:val="ru-RU"/>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B6283B" w:rsidRDefault="008D2B23" w:rsidP="005D0BC1">
      <w:pPr>
        <w:pStyle w:val="KDParagraf"/>
        <w:shd w:val="clear" w:color="auto" w:fill="FFFFFF" w:themeFill="background1"/>
        <w:spacing w:before="0"/>
        <w:rPr>
          <w:rFonts w:cs="Arial"/>
          <w:lang w:val="ru-RU"/>
        </w:rPr>
      </w:pPr>
      <w:r w:rsidRPr="00B6283B">
        <w:rPr>
          <w:rFonts w:cs="Arial"/>
          <w:lang w:val="ru-RU"/>
        </w:rPr>
        <w:t xml:space="preserve">Препоручује се да се нумерација поднете документације </w:t>
      </w:r>
      <w:r w:rsidR="00FC355A" w:rsidRPr="00B6283B">
        <w:rPr>
          <w:rFonts w:cs="Arial"/>
          <w:lang w:val="ru-RU"/>
        </w:rPr>
        <w:t>и образац</w:t>
      </w:r>
      <w:r w:rsidR="00962DFB" w:rsidRPr="00B6283B">
        <w:rPr>
          <w:rFonts w:cs="Arial"/>
          <w:lang w:val="ru-RU"/>
        </w:rPr>
        <w:t>а</w:t>
      </w:r>
      <w:r w:rsidR="00FC355A" w:rsidRPr="00B6283B">
        <w:rPr>
          <w:rFonts w:cs="Arial"/>
          <w:lang w:val="ru-RU"/>
        </w:rPr>
        <w:t xml:space="preserve"> у понуди </w:t>
      </w:r>
      <w:r w:rsidRPr="00B6283B">
        <w:rPr>
          <w:rFonts w:cs="Arial"/>
          <w:lang w:val="ru-RU"/>
        </w:rPr>
        <w:t>изврши на свако</w:t>
      </w:r>
      <w:r w:rsidRPr="00B6283B">
        <w:rPr>
          <w:rFonts w:cs="Arial"/>
        </w:rPr>
        <w:t>j</w:t>
      </w:r>
      <w:r w:rsidRPr="00B6283B">
        <w:rPr>
          <w:rFonts w:cs="Arial"/>
          <w:lang w:val="ru-RU"/>
        </w:rPr>
        <w:t xml:space="preserve"> страни на којој има текста, исписивањем “1 од н“, „2 од н“ и тако све до „н од н“, с тим да „н“ представља укупан број страна понуде.</w:t>
      </w:r>
    </w:p>
    <w:p w:rsidR="008D2B23" w:rsidRPr="00B6283B" w:rsidRDefault="008D2B23" w:rsidP="005D0BC1">
      <w:pPr>
        <w:pStyle w:val="KDKomentar"/>
        <w:shd w:val="clear" w:color="auto" w:fill="FFFFFF" w:themeFill="background1"/>
        <w:spacing w:before="0"/>
        <w:rPr>
          <w:rFonts w:cs="Arial"/>
          <w:i w:val="0"/>
          <w:color w:val="auto"/>
          <w:sz w:val="22"/>
          <w:szCs w:val="22"/>
        </w:rPr>
      </w:pPr>
      <w:r w:rsidRPr="00B6283B">
        <w:rPr>
          <w:rFonts w:cs="Arial"/>
          <w:i w:val="0"/>
          <w:color w:val="auto"/>
          <w:sz w:val="22"/>
          <w:szCs w:val="22"/>
        </w:rPr>
        <w:t xml:space="preserve">Препоручује се да </w:t>
      </w:r>
      <w:r w:rsidR="0095708A" w:rsidRPr="00B6283B">
        <w:rPr>
          <w:rFonts w:cs="Arial"/>
          <w:i w:val="0"/>
          <w:color w:val="auto"/>
          <w:sz w:val="22"/>
          <w:szCs w:val="22"/>
        </w:rPr>
        <w:t xml:space="preserve">се </w:t>
      </w:r>
      <w:r w:rsidRPr="00B6283B">
        <w:rPr>
          <w:rFonts w:cs="Arial"/>
          <w:i w:val="0"/>
          <w:color w:val="auto"/>
          <w:sz w:val="22"/>
          <w:szCs w:val="22"/>
        </w:rPr>
        <w:t>доказ</w:t>
      </w:r>
      <w:r w:rsidR="0095708A" w:rsidRPr="00B6283B">
        <w:rPr>
          <w:rFonts w:cs="Arial"/>
          <w:i w:val="0"/>
          <w:color w:val="auto"/>
          <w:sz w:val="22"/>
          <w:szCs w:val="22"/>
        </w:rPr>
        <w:t>и</w:t>
      </w:r>
      <w:r w:rsidRPr="00B6283B">
        <w:rPr>
          <w:rFonts w:cs="Arial"/>
          <w:i w:val="0"/>
          <w:color w:val="auto"/>
          <w:sz w:val="22"/>
          <w:szCs w:val="22"/>
        </w:rPr>
        <w:t xml:space="preserve"> који се достављају уз понуду, а</w:t>
      </w:r>
      <w:r w:rsidR="0095708A" w:rsidRPr="00B6283B">
        <w:rPr>
          <w:rFonts w:cs="Arial"/>
          <w:i w:val="0"/>
          <w:color w:val="auto"/>
          <w:sz w:val="22"/>
          <w:szCs w:val="22"/>
        </w:rPr>
        <w:t xml:space="preserve"> који</w:t>
      </w:r>
      <w:r w:rsidRPr="00B6283B">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C3443A" w:rsidRPr="00B6283B" w:rsidRDefault="008D2B23" w:rsidP="005D0BC1">
      <w:pPr>
        <w:shd w:val="clear" w:color="auto" w:fill="FFFFFF" w:themeFill="background1"/>
        <w:ind w:right="-19"/>
        <w:jc w:val="left"/>
        <w:outlineLvl w:val="0"/>
        <w:rPr>
          <w:rFonts w:cs="Arial"/>
          <w:b/>
          <w:lang w:val="sr-Cyrl-CS" w:eastAsia="hr-HR"/>
        </w:rPr>
      </w:pPr>
      <w:r w:rsidRPr="00B6283B">
        <w:rPr>
          <w:rFonts w:cs="Arial"/>
          <w:lang w:val="ru-RU"/>
        </w:rPr>
        <w:t xml:space="preserve">Понуђач подноси понуду у затвореној коверти или кутији, тако да се </w:t>
      </w:r>
      <w:r w:rsidR="00613B13" w:rsidRPr="00B6283B">
        <w:rPr>
          <w:rFonts w:cs="Arial"/>
          <w:lang w:val="ru-RU"/>
        </w:rPr>
        <w:t>при отварању може проверити да ли је затворена, као и када</w:t>
      </w:r>
      <w:r w:rsidRPr="00B6283B">
        <w:rPr>
          <w:rFonts w:cs="Arial"/>
          <w:lang w:val="ru-RU"/>
        </w:rPr>
        <w:t xml:space="preserve">, на адресу: Јавно предузеће „Електропривреда Србије“, </w:t>
      </w:r>
      <w:r w:rsidR="00613B13" w:rsidRPr="00B6283B">
        <w:rPr>
          <w:rFonts w:cs="Arial"/>
          <w:lang w:val="ru-RU"/>
        </w:rPr>
        <w:t>огранак</w:t>
      </w:r>
      <w:r w:rsidR="0095708A" w:rsidRPr="00B6283B">
        <w:rPr>
          <w:rFonts w:cs="Arial"/>
          <w:lang w:val="ru-RU"/>
        </w:rPr>
        <w:t xml:space="preserve"> ТЕНТ</w:t>
      </w:r>
      <w:r w:rsidRPr="00B6283B">
        <w:rPr>
          <w:rFonts w:cs="Arial"/>
          <w:lang w:val="ru-RU"/>
        </w:rPr>
        <w:t>,</w:t>
      </w:r>
      <w:r w:rsidR="00613B13" w:rsidRPr="00B6283B">
        <w:rPr>
          <w:rFonts w:cs="Arial"/>
          <w:color w:val="00B0F0"/>
          <w:lang w:val="ru-RU"/>
        </w:rPr>
        <w:t xml:space="preserve"> </w:t>
      </w:r>
      <w:r w:rsidR="003805FB" w:rsidRPr="00B6283B">
        <w:rPr>
          <w:rFonts w:cs="Arial"/>
          <w:lang w:val="ru-RU"/>
        </w:rPr>
        <w:t>ТЕ Колубара,3.октобра 146,11563 Велики Црљени</w:t>
      </w:r>
      <w:r w:rsidR="00613B13" w:rsidRPr="00B6283B">
        <w:rPr>
          <w:rFonts w:cs="Arial"/>
          <w:lang w:val="ru-RU"/>
        </w:rPr>
        <w:t>,</w:t>
      </w:r>
      <w:r w:rsidR="00613B13" w:rsidRPr="00B6283B">
        <w:rPr>
          <w:rFonts w:cs="Arial"/>
          <w:color w:val="00B0F0"/>
          <w:lang w:val="ru-RU"/>
        </w:rPr>
        <w:t xml:space="preserve"> </w:t>
      </w:r>
      <w:r w:rsidRPr="00B6283B">
        <w:rPr>
          <w:rFonts w:cs="Arial"/>
          <w:lang w:val="ru-RU"/>
        </w:rPr>
        <w:t>ПАК писарница - са назнаком: „Понуда за јавну набавку</w:t>
      </w:r>
      <w:r w:rsidR="00A02BEF" w:rsidRPr="00B6283B">
        <w:rPr>
          <w:rFonts w:cs="Arial"/>
          <w:b/>
          <w:lang w:val="ru-RU"/>
        </w:rPr>
        <w:t xml:space="preserve"> </w:t>
      </w:r>
      <w:r w:rsidR="002144CF" w:rsidRPr="00B6283B">
        <w:rPr>
          <w:rFonts w:cs="Arial"/>
          <w:b/>
          <w:lang w:val="sr-Cyrl-RS"/>
        </w:rPr>
        <w:t>:</w:t>
      </w:r>
      <w:r w:rsidR="00235278" w:rsidRPr="00B6283B">
        <w:rPr>
          <w:rFonts w:cs="Arial"/>
          <w:b/>
          <w:lang w:val="sr-Cyrl-RS"/>
        </w:rPr>
        <w:t xml:space="preserve"> Набавка центрифугалних, дренажних и муљних пумпи</w:t>
      </w:r>
      <w:r w:rsidR="00235278" w:rsidRPr="00B6283B">
        <w:rPr>
          <w:rFonts w:cs="Arial"/>
          <w:b/>
          <w:lang w:val="sr-Cyrl-CS" w:eastAsia="hr-HR"/>
        </w:rPr>
        <w:t xml:space="preserve"> - TE "</w:t>
      </w:r>
      <w:r w:rsidR="00815DC3" w:rsidRPr="00B6283B">
        <w:rPr>
          <w:rFonts w:cs="Arial"/>
          <w:b/>
          <w:lang w:val="sr-Cyrl-CS" w:eastAsia="hr-HR"/>
        </w:rPr>
        <w:t>К</w:t>
      </w:r>
      <w:r w:rsidR="00235278" w:rsidRPr="00B6283B">
        <w:rPr>
          <w:rFonts w:cs="Arial"/>
          <w:b/>
          <w:lang w:val="sr-Cyrl-CS" w:eastAsia="hr-HR"/>
        </w:rPr>
        <w:t>o</w:t>
      </w:r>
      <w:r w:rsidR="00815DC3" w:rsidRPr="00B6283B">
        <w:rPr>
          <w:rFonts w:cs="Arial"/>
          <w:b/>
          <w:lang w:val="sr-Cyrl-CS" w:eastAsia="hr-HR"/>
        </w:rPr>
        <w:t>луб</w:t>
      </w:r>
      <w:r w:rsidR="00235278" w:rsidRPr="00B6283B">
        <w:rPr>
          <w:rFonts w:cs="Arial"/>
          <w:b/>
          <w:lang w:val="sr-Cyrl-CS" w:eastAsia="hr-HR"/>
        </w:rPr>
        <w:t>a</w:t>
      </w:r>
      <w:r w:rsidR="00815DC3" w:rsidRPr="00B6283B">
        <w:rPr>
          <w:rFonts w:cs="Arial"/>
          <w:b/>
          <w:lang w:val="sr-Cyrl-CS" w:eastAsia="hr-HR"/>
        </w:rPr>
        <w:t>р</w:t>
      </w:r>
      <w:r w:rsidR="00235278" w:rsidRPr="00B6283B">
        <w:rPr>
          <w:rFonts w:cs="Arial"/>
          <w:b/>
          <w:lang w:val="sr-Cyrl-CS" w:eastAsia="hr-HR"/>
        </w:rPr>
        <w:t>a"</w:t>
      </w:r>
      <w:r w:rsidR="00442022" w:rsidRPr="00B6283B">
        <w:rPr>
          <w:rFonts w:cs="Arial"/>
          <w:b/>
          <w:lang w:val="sr-Cyrl-CS" w:eastAsia="hr-HR"/>
        </w:rPr>
        <w:t xml:space="preserve"> </w:t>
      </w:r>
      <w:r w:rsidR="00797724">
        <w:rPr>
          <w:rFonts w:cs="Arial"/>
          <w:b/>
          <w:lang w:val="sr-Cyrl-CS" w:eastAsia="hr-HR"/>
        </w:rPr>
        <w:t>,</w:t>
      </w:r>
      <w:r w:rsidR="00684E75" w:rsidRPr="00B6283B">
        <w:rPr>
          <w:rFonts w:cs="Arial"/>
          <w:lang w:val="ru-RU"/>
        </w:rPr>
        <w:t>Јавна набавка број</w:t>
      </w:r>
      <w:r w:rsidR="00815DC3" w:rsidRPr="00B6283B">
        <w:rPr>
          <w:rFonts w:cs="Arial"/>
          <w:b/>
          <w:lang w:val="sr-Cyrl-CS" w:eastAsia="hr-HR"/>
        </w:rPr>
        <w:t xml:space="preserve"> </w:t>
      </w:r>
      <w:r w:rsidR="000952DE" w:rsidRPr="00B6283B">
        <w:rPr>
          <w:rFonts w:cs="Arial"/>
          <w:b/>
          <w:lang w:val="sr-Cyrl-CS" w:eastAsia="hr-HR"/>
        </w:rPr>
        <w:t>J</w:t>
      </w:r>
      <w:r w:rsidR="00815DC3" w:rsidRPr="00B6283B">
        <w:rPr>
          <w:rFonts w:cs="Arial"/>
          <w:b/>
          <w:lang w:val="sr-Cyrl-CS" w:eastAsia="hr-HR"/>
        </w:rPr>
        <w:t>Н</w:t>
      </w:r>
      <w:r w:rsidR="000952DE" w:rsidRPr="00B6283B">
        <w:rPr>
          <w:rFonts w:cs="Arial"/>
          <w:b/>
          <w:lang w:val="sr-Cyrl-CS" w:eastAsia="hr-HR"/>
        </w:rPr>
        <w:t>/</w:t>
      </w:r>
      <w:r w:rsidR="00FE6E5F" w:rsidRPr="00B6283B">
        <w:rPr>
          <w:rFonts w:cs="Arial"/>
          <w:b/>
          <w:lang w:val="sr-Cyrl-CS" w:eastAsia="hr-HR"/>
        </w:rPr>
        <w:t>3000/0941/2017(642/2017)</w:t>
      </w:r>
      <w:r w:rsidR="00684E75" w:rsidRPr="00B6283B">
        <w:rPr>
          <w:rFonts w:cs="Arial"/>
          <w:b/>
          <w:lang w:val="sr-Cyrl-CS" w:eastAsia="hr-HR"/>
        </w:rPr>
        <w:t>.</w:t>
      </w:r>
    </w:p>
    <w:p w:rsidR="008D2B23" w:rsidRPr="00B6283B" w:rsidRDefault="008D2B23" w:rsidP="005D0BC1">
      <w:pPr>
        <w:pStyle w:val="KDParagraf"/>
        <w:shd w:val="clear" w:color="auto" w:fill="FFFFFF" w:themeFill="background1"/>
        <w:spacing w:before="0"/>
        <w:rPr>
          <w:rFonts w:cs="Arial"/>
          <w:lang w:val="ru-RU"/>
        </w:rPr>
      </w:pPr>
      <w:r w:rsidRPr="00B6283B">
        <w:rPr>
          <w:rFonts w:cs="Arial"/>
          <w:lang w:val="ru-RU"/>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525079" w:rsidRPr="00B6283B" w:rsidRDefault="008D2B23" w:rsidP="005D0BC1">
      <w:pPr>
        <w:pStyle w:val="KDParagraf"/>
        <w:shd w:val="clear" w:color="auto" w:fill="FFFFFF" w:themeFill="background1"/>
        <w:spacing w:before="0"/>
        <w:rPr>
          <w:rFonts w:cs="Arial"/>
          <w:lang w:val="ru-RU"/>
        </w:rPr>
      </w:pPr>
      <w:r w:rsidRPr="00B6283B">
        <w:rPr>
          <w:rFonts w:eastAsia="TimesNewRomanPSMT" w:cs="Arial"/>
          <w:bCs/>
          <w:lang w:val="ru-RU"/>
        </w:rPr>
        <w:t>У случају да понуду подноси група п</w:t>
      </w:r>
      <w:r w:rsidR="009B3371" w:rsidRPr="00B6283B">
        <w:rPr>
          <w:rFonts w:eastAsia="TimesNewRomanPSMT" w:cs="Arial"/>
          <w:bCs/>
          <w:lang w:val="ru-RU"/>
        </w:rPr>
        <w:t xml:space="preserve">онуђача, на полеђини коверте </w:t>
      </w:r>
      <w:r w:rsidRPr="00B6283B">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B6283B">
        <w:rPr>
          <w:rFonts w:cs="Arial"/>
          <w:lang w:val="ru-RU"/>
        </w:rPr>
        <w:t>.</w:t>
      </w:r>
    </w:p>
    <w:p w:rsidR="00613B13" w:rsidRPr="00B6283B" w:rsidRDefault="00613B13" w:rsidP="005D0BC1">
      <w:pPr>
        <w:pStyle w:val="KDParagraf"/>
        <w:shd w:val="clear" w:color="auto" w:fill="FFFFFF" w:themeFill="background1"/>
        <w:spacing w:before="0"/>
        <w:rPr>
          <w:rFonts w:cs="Arial"/>
        </w:rPr>
      </w:pPr>
      <w:r w:rsidRPr="00B6283B">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B6283B" w:rsidRDefault="00613B13" w:rsidP="005D0BC1">
      <w:pPr>
        <w:pStyle w:val="KDParagraf"/>
        <w:shd w:val="clear" w:color="auto" w:fill="FFFFFF" w:themeFill="background1"/>
        <w:spacing w:before="0"/>
        <w:rPr>
          <w:rFonts w:cs="Arial"/>
        </w:rPr>
      </w:pPr>
      <w:r w:rsidRPr="00B6283B">
        <w:rPr>
          <w:rFonts w:cs="Arial"/>
          <w:lang w:val="ru-RU"/>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B6283B">
        <w:rPr>
          <w:rFonts w:cs="Arial"/>
        </w:rPr>
        <w:t xml:space="preserve">Закона. </w:t>
      </w:r>
    </w:p>
    <w:p w:rsidR="00613B13" w:rsidRPr="00B6283B" w:rsidRDefault="00613B13" w:rsidP="005D0BC1">
      <w:pPr>
        <w:pStyle w:val="KDParagraf"/>
        <w:shd w:val="clear" w:color="auto" w:fill="FFFFFF" w:themeFill="background1"/>
        <w:spacing w:before="0"/>
        <w:rPr>
          <w:rFonts w:cs="Arial"/>
          <w:lang w:val="ru-RU"/>
        </w:rPr>
      </w:pPr>
      <w:r w:rsidRPr="00B6283B">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1A1E15" w:rsidRPr="00B6283B" w:rsidRDefault="001A1E15" w:rsidP="005D0BC1">
      <w:pPr>
        <w:pStyle w:val="KDParagraf"/>
        <w:shd w:val="clear" w:color="auto" w:fill="FFFFFF" w:themeFill="background1"/>
        <w:spacing w:before="0"/>
        <w:rPr>
          <w:rFonts w:cs="Arial"/>
          <w:lang w:val="ru-RU"/>
        </w:rPr>
      </w:pPr>
    </w:p>
    <w:p w:rsidR="008D2B23" w:rsidRPr="00B6283B" w:rsidRDefault="008D2B23" w:rsidP="00F95941">
      <w:pPr>
        <w:pStyle w:val="KDPodnaslov2"/>
        <w:numPr>
          <w:ilvl w:val="1"/>
          <w:numId w:val="22"/>
        </w:numPr>
        <w:shd w:val="clear" w:color="auto" w:fill="FFFFFF" w:themeFill="background1"/>
        <w:spacing w:before="0"/>
        <w:jc w:val="both"/>
        <w:rPr>
          <w:rFonts w:cs="Arial"/>
        </w:rPr>
      </w:pPr>
      <w:bookmarkStart w:id="207" w:name="_Toc441651579"/>
      <w:bookmarkStart w:id="208" w:name="_Toc442559890"/>
      <w:r w:rsidRPr="00B6283B">
        <w:rPr>
          <w:rFonts w:cs="Arial"/>
        </w:rPr>
        <w:t>Обавезна садржина понуде</w:t>
      </w:r>
      <w:bookmarkEnd w:id="207"/>
      <w:bookmarkEnd w:id="208"/>
    </w:p>
    <w:p w:rsidR="008D2B23" w:rsidRPr="00B6283B" w:rsidRDefault="008D2B23" w:rsidP="005D0BC1">
      <w:pPr>
        <w:pStyle w:val="KDParagraf"/>
        <w:shd w:val="clear" w:color="auto" w:fill="FFFFFF" w:themeFill="background1"/>
        <w:spacing w:before="0"/>
        <w:rPr>
          <w:rFonts w:cs="Arial"/>
          <w:lang w:val="ru-RU"/>
        </w:rPr>
      </w:pPr>
      <w:r w:rsidRPr="00B6283B">
        <w:rPr>
          <w:rFonts w:cs="Arial"/>
          <w:lang w:val="ru-RU" w:bidi="en-US"/>
        </w:rPr>
        <w:t>Садржину понуде, поред Обрасца понуде, чине и сви остали докази из чл. 75.</w:t>
      </w:r>
      <w:r w:rsidR="00235278" w:rsidRPr="00B6283B">
        <w:rPr>
          <w:rFonts w:cs="Arial"/>
          <w:lang w:val="ru-RU" w:bidi="en-US"/>
        </w:rPr>
        <w:t xml:space="preserve">и 76. </w:t>
      </w:r>
      <w:r w:rsidRPr="00B6283B">
        <w:rPr>
          <w:rFonts w:cs="Arial"/>
          <w:lang w:val="ru-RU"/>
        </w:rPr>
        <w:t>Закона о јавним</w:t>
      </w:r>
      <w:r w:rsidRPr="00B6283B">
        <w:rPr>
          <w:rFonts w:cs="Arial"/>
          <w:lang w:val="ru-RU" w:bidi="en-US"/>
        </w:rPr>
        <w:t xml:space="preserve"> набавкама, предвиђени чл. 77. Закона, који су наведени у конкурсној документацији, као и сви тражени прилози и изјаве</w:t>
      </w:r>
      <w:r w:rsidR="001945FA" w:rsidRPr="00B6283B">
        <w:rPr>
          <w:rFonts w:cs="Arial"/>
          <w:lang w:val="ru-RU" w:bidi="en-US"/>
        </w:rPr>
        <w:t xml:space="preserve"> (попуњени, потписани и печатом оверени)</w:t>
      </w:r>
      <w:r w:rsidRPr="00B6283B">
        <w:rPr>
          <w:rFonts w:cs="Arial"/>
          <w:lang w:val="ru-RU" w:bidi="en-US"/>
        </w:rPr>
        <w:t xml:space="preserve"> на начин предвиђен следећим ставом ове тачке</w:t>
      </w:r>
      <w:r w:rsidRPr="00B6283B">
        <w:rPr>
          <w:rFonts w:cs="Arial"/>
          <w:lang w:val="ru-RU"/>
        </w:rPr>
        <w:t>:</w:t>
      </w:r>
    </w:p>
    <w:p w:rsidR="00645F72" w:rsidRPr="00B6283B" w:rsidRDefault="00645F72" w:rsidP="005D0BC1">
      <w:pPr>
        <w:pStyle w:val="KDNabrajanje"/>
        <w:shd w:val="clear" w:color="auto" w:fill="FFFFFF" w:themeFill="background1"/>
        <w:spacing w:before="0"/>
        <w:rPr>
          <w:rFonts w:cs="Arial"/>
        </w:rPr>
      </w:pPr>
      <w:r w:rsidRPr="00B6283B">
        <w:rPr>
          <w:rFonts w:cs="Arial"/>
        </w:rPr>
        <w:t xml:space="preserve">Образац понуде </w:t>
      </w:r>
    </w:p>
    <w:p w:rsidR="00645F72" w:rsidRPr="00B6283B" w:rsidRDefault="00645F72" w:rsidP="005D0BC1">
      <w:pPr>
        <w:pStyle w:val="KDNabrajanje"/>
        <w:shd w:val="clear" w:color="auto" w:fill="FFFFFF" w:themeFill="background1"/>
        <w:spacing w:before="0"/>
        <w:rPr>
          <w:rFonts w:cs="Arial"/>
        </w:rPr>
      </w:pPr>
      <w:r w:rsidRPr="00B6283B">
        <w:rPr>
          <w:rFonts w:cs="Arial"/>
        </w:rPr>
        <w:t xml:space="preserve">Структура цене </w:t>
      </w:r>
    </w:p>
    <w:p w:rsidR="00645F72" w:rsidRPr="00B6283B" w:rsidRDefault="00645F72" w:rsidP="005D0BC1">
      <w:pPr>
        <w:pStyle w:val="KDNabrajanje"/>
        <w:shd w:val="clear" w:color="auto" w:fill="FFFFFF" w:themeFill="background1"/>
        <w:spacing w:before="0"/>
        <w:rPr>
          <w:rFonts w:cs="Arial"/>
        </w:rPr>
      </w:pPr>
      <w:r w:rsidRPr="00B6283B">
        <w:rPr>
          <w:rFonts w:cs="Arial"/>
        </w:rPr>
        <w:t xml:space="preserve">Образац трошкова припреме понуде, </w:t>
      </w:r>
      <w:r w:rsidR="0056571E" w:rsidRPr="00B6283B">
        <w:rPr>
          <w:rFonts w:cs="Arial"/>
        </w:rPr>
        <w:t>ако понуђач захтева надокнаду трошкова у складу са чл.88 Закона</w:t>
      </w:r>
    </w:p>
    <w:p w:rsidR="008D2B23" w:rsidRPr="00B6283B" w:rsidRDefault="008D2B23" w:rsidP="005D0BC1">
      <w:pPr>
        <w:pStyle w:val="KDNabrajanje"/>
        <w:shd w:val="clear" w:color="auto" w:fill="FFFFFF" w:themeFill="background1"/>
        <w:spacing w:before="0"/>
        <w:rPr>
          <w:rFonts w:cs="Arial"/>
        </w:rPr>
      </w:pPr>
      <w:r w:rsidRPr="00B6283B">
        <w:rPr>
          <w:rFonts w:cs="Arial"/>
        </w:rPr>
        <w:t xml:space="preserve">Изјава о независној понуди </w:t>
      </w:r>
    </w:p>
    <w:p w:rsidR="00645F72" w:rsidRPr="00B6283B" w:rsidRDefault="00645F72" w:rsidP="005D0BC1">
      <w:pPr>
        <w:pStyle w:val="KDNabrajanje"/>
        <w:shd w:val="clear" w:color="auto" w:fill="FFFFFF" w:themeFill="background1"/>
        <w:spacing w:before="0"/>
        <w:rPr>
          <w:rFonts w:cs="Arial"/>
        </w:rPr>
      </w:pPr>
      <w:r w:rsidRPr="00B6283B">
        <w:rPr>
          <w:rFonts w:cs="Arial"/>
        </w:rPr>
        <w:t>Изјав</w:t>
      </w:r>
      <w:r w:rsidR="001945FA" w:rsidRPr="00B6283B">
        <w:rPr>
          <w:rFonts w:cs="Arial"/>
        </w:rPr>
        <w:t>а</w:t>
      </w:r>
      <w:r w:rsidRPr="00B6283B">
        <w:rPr>
          <w:rFonts w:cs="Arial"/>
        </w:rPr>
        <w:t xml:space="preserve"> у складу са чланом 75. став 2. Закона </w:t>
      </w:r>
    </w:p>
    <w:p w:rsidR="00645F72" w:rsidRPr="00B6283B" w:rsidRDefault="00333065" w:rsidP="005D0BC1">
      <w:pPr>
        <w:pStyle w:val="KDNabrajanje"/>
        <w:shd w:val="clear" w:color="auto" w:fill="FFFFFF" w:themeFill="background1"/>
        <w:spacing w:before="0"/>
        <w:rPr>
          <w:rFonts w:cs="Arial"/>
        </w:rPr>
      </w:pPr>
      <w:r w:rsidRPr="00B6283B">
        <w:rPr>
          <w:rFonts w:cs="Arial"/>
        </w:rPr>
        <w:t>С</w:t>
      </w:r>
      <w:r w:rsidR="00645F72" w:rsidRPr="00B6283B">
        <w:rPr>
          <w:rFonts w:cs="Arial"/>
        </w:rPr>
        <w:t xml:space="preserve">редства финансијског обезбеђења </w:t>
      </w:r>
      <w:r w:rsidR="00B3572F" w:rsidRPr="00B6283B">
        <w:rPr>
          <w:rFonts w:cs="Arial"/>
        </w:rPr>
        <w:t>за озбиљност понуде</w:t>
      </w:r>
    </w:p>
    <w:p w:rsidR="00797724" w:rsidRPr="00B6283B" w:rsidRDefault="00797724" w:rsidP="00797724">
      <w:pPr>
        <w:pStyle w:val="KDNabrajanje"/>
        <w:shd w:val="clear" w:color="auto" w:fill="FFFFFF" w:themeFill="background1"/>
        <w:rPr>
          <w:rFonts w:cs="Arial"/>
        </w:rPr>
      </w:pPr>
      <w:r w:rsidRPr="00B6283B">
        <w:rPr>
          <w:rFonts w:cs="Arial"/>
        </w:rPr>
        <w:t>Списак испоручених добара</w:t>
      </w:r>
      <w:r w:rsidRPr="00B6283B">
        <w:rPr>
          <w:rFonts w:cs="Arial"/>
          <w:lang w:val="sr-Cyrl-RS"/>
        </w:rPr>
        <w:t xml:space="preserve"> (образац 5)</w:t>
      </w:r>
    </w:p>
    <w:p w:rsidR="00797724" w:rsidRPr="00B6283B" w:rsidRDefault="00797724" w:rsidP="00797724">
      <w:pPr>
        <w:pStyle w:val="KDNabrajanje"/>
        <w:shd w:val="clear" w:color="auto" w:fill="FFFFFF" w:themeFill="background1"/>
        <w:spacing w:before="0"/>
        <w:rPr>
          <w:rFonts w:cs="Arial"/>
        </w:rPr>
      </w:pPr>
      <w:r w:rsidRPr="00B6283B">
        <w:rPr>
          <w:rFonts w:cs="Arial"/>
        </w:rPr>
        <w:t>Потврда о референтним набавкама</w:t>
      </w:r>
      <w:r w:rsidRPr="00B6283B">
        <w:rPr>
          <w:rFonts w:cs="Arial"/>
          <w:lang w:val="sr-Cyrl-RS"/>
        </w:rPr>
        <w:t>(образац 6)</w:t>
      </w:r>
    </w:p>
    <w:p w:rsidR="00EA6178" w:rsidRPr="00B6283B" w:rsidRDefault="00333065" w:rsidP="005D0BC1">
      <w:pPr>
        <w:pStyle w:val="KDNabrajanje"/>
        <w:shd w:val="clear" w:color="auto" w:fill="FFFFFF" w:themeFill="background1"/>
        <w:spacing w:before="0"/>
        <w:rPr>
          <w:rFonts w:cs="Arial"/>
        </w:rPr>
      </w:pPr>
      <w:r w:rsidRPr="00B6283B">
        <w:rPr>
          <w:rFonts w:cs="Arial"/>
        </w:rPr>
        <w:t>О</w:t>
      </w:r>
      <w:r w:rsidR="007267FC" w:rsidRPr="00B6283B">
        <w:rPr>
          <w:rFonts w:cs="Arial"/>
        </w:rPr>
        <w:t>брасц</w:t>
      </w:r>
      <w:r w:rsidR="007267FC" w:rsidRPr="00B6283B">
        <w:rPr>
          <w:rFonts w:cs="Arial"/>
          <w:lang w:val="sr-Cyrl-CS"/>
        </w:rPr>
        <w:t>и</w:t>
      </w:r>
      <w:r w:rsidR="00EA6178" w:rsidRPr="00B6283B">
        <w:rPr>
          <w:rFonts w:cs="Arial"/>
        </w:rPr>
        <w:t>, изјаве и доказ</w:t>
      </w:r>
      <w:r w:rsidR="007267FC" w:rsidRPr="00B6283B">
        <w:rPr>
          <w:rFonts w:cs="Arial"/>
          <w:lang w:val="sr-Cyrl-CS"/>
        </w:rPr>
        <w:t>и</w:t>
      </w:r>
      <w:r w:rsidR="007267FC" w:rsidRPr="00B6283B">
        <w:rPr>
          <w:rFonts w:cs="Arial"/>
        </w:rPr>
        <w:t xml:space="preserve"> одређене тачком </w:t>
      </w:r>
      <w:r w:rsidR="003C4E60" w:rsidRPr="00B6283B">
        <w:rPr>
          <w:rFonts w:cs="Arial"/>
        </w:rPr>
        <w:t>6</w:t>
      </w:r>
      <w:r w:rsidR="007267FC" w:rsidRPr="00B6283B">
        <w:rPr>
          <w:rFonts w:cs="Arial"/>
        </w:rPr>
        <w:t>.</w:t>
      </w:r>
      <w:r w:rsidR="007267FC" w:rsidRPr="00B6283B">
        <w:rPr>
          <w:rFonts w:cs="Arial"/>
          <w:lang w:val="sr-Cyrl-CS"/>
        </w:rPr>
        <w:t>9</w:t>
      </w:r>
      <w:r w:rsidR="007267FC" w:rsidRPr="00B6283B">
        <w:rPr>
          <w:rFonts w:cs="Arial"/>
        </w:rPr>
        <w:t xml:space="preserve"> или </w:t>
      </w:r>
      <w:r w:rsidR="003C4E60" w:rsidRPr="00B6283B">
        <w:rPr>
          <w:rFonts w:cs="Arial"/>
        </w:rPr>
        <w:t>6</w:t>
      </w:r>
      <w:r w:rsidR="007267FC" w:rsidRPr="00B6283B">
        <w:rPr>
          <w:rFonts w:cs="Arial"/>
        </w:rPr>
        <w:t>.1</w:t>
      </w:r>
      <w:r w:rsidR="007267FC" w:rsidRPr="00B6283B">
        <w:rPr>
          <w:rFonts w:cs="Arial"/>
          <w:lang w:val="sr-Cyrl-CS"/>
        </w:rPr>
        <w:t>0</w:t>
      </w:r>
      <w:r w:rsidR="00EA6178" w:rsidRPr="00B6283B">
        <w:rPr>
          <w:rFonts w:cs="Arial"/>
        </w:rPr>
        <w:t xml:space="preserve"> овог упутства у случају да понуђач подноси понуду са подизвођачем или заједничку понуду подноси група понуђача</w:t>
      </w:r>
    </w:p>
    <w:p w:rsidR="008D2B23" w:rsidRPr="00B6283B" w:rsidRDefault="008D2B23" w:rsidP="005D0BC1">
      <w:pPr>
        <w:pStyle w:val="KDNabrajanje"/>
        <w:shd w:val="clear" w:color="auto" w:fill="FFFFFF" w:themeFill="background1"/>
        <w:spacing w:before="0"/>
        <w:rPr>
          <w:rFonts w:cs="Arial"/>
        </w:rPr>
      </w:pPr>
      <w:r w:rsidRPr="00B6283B">
        <w:rPr>
          <w:rFonts w:cs="Arial"/>
        </w:rPr>
        <w:t xml:space="preserve">потписан и печатом оверен образац „Модел уговора“ </w:t>
      </w:r>
      <w:r w:rsidR="003C4E60" w:rsidRPr="00B6283B">
        <w:rPr>
          <w:rFonts w:cs="Arial"/>
        </w:rPr>
        <w:t>(пожељно је да буде попуњен)</w:t>
      </w:r>
    </w:p>
    <w:p w:rsidR="00616532" w:rsidRPr="00B6283B" w:rsidRDefault="008D2B23" w:rsidP="005D0BC1">
      <w:pPr>
        <w:pStyle w:val="KDNabrajanje"/>
        <w:shd w:val="clear" w:color="auto" w:fill="FFFFFF" w:themeFill="background1"/>
        <w:tabs>
          <w:tab w:val="num" w:pos="567"/>
        </w:tabs>
        <w:spacing w:before="0"/>
        <w:ind w:left="568" w:hanging="284"/>
        <w:rPr>
          <w:rFonts w:cs="Arial"/>
          <w:color w:val="FF0000"/>
        </w:rPr>
      </w:pPr>
      <w:r w:rsidRPr="00B6283B">
        <w:rPr>
          <w:rFonts w:cs="Arial"/>
        </w:rPr>
        <w:t xml:space="preserve">докази о испуњености услова </w:t>
      </w:r>
      <w:r w:rsidRPr="00B6283B">
        <w:rPr>
          <w:rFonts w:cs="Arial"/>
          <w:lang w:bidi="en-US"/>
        </w:rPr>
        <w:t xml:space="preserve">из чл. </w:t>
      </w:r>
      <w:r w:rsidR="00333065" w:rsidRPr="00B6283B">
        <w:rPr>
          <w:rFonts w:cs="Arial"/>
          <w:lang w:bidi="en-US"/>
        </w:rPr>
        <w:t>75.</w:t>
      </w:r>
      <w:r w:rsidR="00616532" w:rsidRPr="00B6283B">
        <w:rPr>
          <w:rFonts w:cs="Arial"/>
          <w:lang w:val="sr-Cyrl-RS" w:bidi="en-US"/>
        </w:rPr>
        <w:t xml:space="preserve"> и 76 </w:t>
      </w:r>
      <w:r w:rsidR="00333065" w:rsidRPr="00B6283B">
        <w:rPr>
          <w:rFonts w:cs="Arial"/>
          <w:lang w:bidi="en-US"/>
        </w:rPr>
        <w:t xml:space="preserve"> </w:t>
      </w:r>
      <w:r w:rsidRPr="00B6283B">
        <w:rPr>
          <w:rFonts w:cs="Arial"/>
        </w:rPr>
        <w:t xml:space="preserve">Закона </w:t>
      </w:r>
      <w:r w:rsidR="00616532" w:rsidRPr="00B6283B">
        <w:rPr>
          <w:rFonts w:cs="Arial"/>
        </w:rPr>
        <w:t>у складу са чланом 77. Закона и Одељком 4. конкурсне документације</w:t>
      </w:r>
      <w:r w:rsidR="00616532" w:rsidRPr="00B6283B">
        <w:rPr>
          <w:rFonts w:cs="Arial"/>
          <w:color w:val="00B0F0"/>
        </w:rPr>
        <w:t xml:space="preserve"> </w:t>
      </w:r>
    </w:p>
    <w:p w:rsidR="009B3371" w:rsidRPr="00B6283B" w:rsidRDefault="009B3371" w:rsidP="005D0BC1">
      <w:pPr>
        <w:pStyle w:val="KDNabrajanje"/>
        <w:shd w:val="clear" w:color="auto" w:fill="FFFFFF" w:themeFill="background1"/>
        <w:rPr>
          <w:rFonts w:cs="Arial"/>
        </w:rPr>
      </w:pPr>
      <w:r w:rsidRPr="00B6283B">
        <w:rPr>
          <w:rFonts w:cs="Arial"/>
        </w:rPr>
        <w:t>Овлашћење за потписника (ако не потписује заступник)</w:t>
      </w:r>
    </w:p>
    <w:p w:rsidR="00235278" w:rsidRPr="00B6283B" w:rsidRDefault="00CD402B" w:rsidP="00235278">
      <w:pPr>
        <w:pStyle w:val="KDNabrajanje"/>
        <w:rPr>
          <w:lang w:val="sr-Cyrl-RS"/>
        </w:rPr>
      </w:pPr>
      <w:r w:rsidRPr="00B6283B">
        <w:t>Монтажни цртеж, са проспектним материјалом ( пресек пумпе и мотора  са габаритним димензијама и наведеним подацима траженим у техничком опису</w:t>
      </w:r>
    </w:p>
    <w:p w:rsidR="00CD402B" w:rsidRPr="00F57302" w:rsidRDefault="00CD402B" w:rsidP="00235278">
      <w:pPr>
        <w:pStyle w:val="KDNabrajanje"/>
      </w:pPr>
      <w:r w:rsidRPr="00B6283B">
        <w:t>криве Q-Н, Q -P, NSPH, ефикасност, (за Партију 1, Партију 2 , Партију 3 и Партију 4 )</w:t>
      </w:r>
    </w:p>
    <w:p w:rsidR="009D0E34" w:rsidRPr="00F57302" w:rsidRDefault="00F57302" w:rsidP="00F57302">
      <w:pPr>
        <w:pStyle w:val="KDNabrajanje"/>
        <w:rPr>
          <w:rFonts w:ascii="Arial Cirilica" w:eastAsia="TimesNewRomanPSMT" w:hAnsi="Arial Cirilica"/>
        </w:rPr>
      </w:pPr>
      <w:r w:rsidRPr="00B6283B">
        <w:rPr>
          <w:rFonts w:eastAsia="TimesNewRomanPSMT"/>
        </w:rPr>
        <w:t>Споразум</w:t>
      </w:r>
      <w:r w:rsidRPr="00B6283B">
        <w:rPr>
          <w:rFonts w:ascii="Arial Cirilica" w:eastAsia="TimesNewRomanPSMT" w:hAnsi="Arial Cirilica"/>
        </w:rPr>
        <w:t xml:space="preserve"> </w:t>
      </w:r>
      <w:r w:rsidRPr="00B6283B">
        <w:rPr>
          <w:rFonts w:eastAsia="TimesNewRomanPSMT"/>
        </w:rPr>
        <w:t>о</w:t>
      </w:r>
      <w:r w:rsidRPr="00B6283B">
        <w:rPr>
          <w:rFonts w:ascii="Arial Cirilica" w:eastAsia="TimesNewRomanPSMT" w:hAnsi="Arial Cirilica"/>
        </w:rPr>
        <w:t xml:space="preserve"> </w:t>
      </w:r>
      <w:r w:rsidRPr="00B6283B">
        <w:rPr>
          <w:rFonts w:eastAsia="TimesNewRomanPSMT"/>
        </w:rPr>
        <w:t>заједничком</w:t>
      </w:r>
      <w:r w:rsidRPr="00B6283B">
        <w:rPr>
          <w:rFonts w:ascii="Arial Cirilica" w:eastAsia="TimesNewRomanPSMT" w:hAnsi="Arial Cirilica"/>
        </w:rPr>
        <w:t xml:space="preserve"> </w:t>
      </w:r>
      <w:r w:rsidRPr="00B6283B">
        <w:rPr>
          <w:rFonts w:eastAsia="TimesNewRomanPSMT"/>
        </w:rPr>
        <w:t>наступању</w:t>
      </w:r>
      <w:r w:rsidRPr="00B6283B">
        <w:rPr>
          <w:rFonts w:ascii="Arial Cirilica" w:eastAsia="TimesNewRomanPSMT" w:hAnsi="Arial Cirilica"/>
        </w:rPr>
        <w:t>(</w:t>
      </w:r>
      <w:r w:rsidRPr="00B6283B">
        <w:rPr>
          <w:rFonts w:eastAsia="TimesNewRomanPSMT"/>
        </w:rPr>
        <w:t>уколико</w:t>
      </w:r>
      <w:r w:rsidRPr="00B6283B">
        <w:rPr>
          <w:rFonts w:ascii="Arial Cirilica" w:eastAsia="TimesNewRomanPSMT" w:hAnsi="Arial Cirilica"/>
        </w:rPr>
        <w:t xml:space="preserve"> </w:t>
      </w:r>
      <w:r w:rsidRPr="00B6283B">
        <w:rPr>
          <w:rFonts w:eastAsia="TimesNewRomanPSMT"/>
        </w:rPr>
        <w:t>понуду</w:t>
      </w:r>
      <w:r w:rsidRPr="00B6283B">
        <w:rPr>
          <w:rFonts w:ascii="Arial Cirilica" w:eastAsia="TimesNewRomanPSMT" w:hAnsi="Arial Cirilica"/>
        </w:rPr>
        <w:t xml:space="preserve"> </w:t>
      </w:r>
      <w:r w:rsidRPr="00B6283B">
        <w:rPr>
          <w:rFonts w:eastAsia="TimesNewRomanPSMT"/>
        </w:rPr>
        <w:t>подноси</w:t>
      </w:r>
      <w:r w:rsidRPr="00B6283B">
        <w:rPr>
          <w:rFonts w:ascii="Arial Cirilica" w:eastAsia="TimesNewRomanPSMT" w:hAnsi="Arial Cirilica"/>
        </w:rPr>
        <w:t xml:space="preserve"> </w:t>
      </w:r>
      <w:r w:rsidRPr="00B6283B">
        <w:rPr>
          <w:rFonts w:eastAsia="TimesNewRomanPSMT"/>
        </w:rPr>
        <w:t>група</w:t>
      </w:r>
      <w:r w:rsidRPr="00B6283B">
        <w:rPr>
          <w:rFonts w:ascii="Arial Cirilica" w:eastAsia="TimesNewRomanPSMT" w:hAnsi="Arial Cirilica"/>
        </w:rPr>
        <w:t xml:space="preserve"> </w:t>
      </w:r>
      <w:r w:rsidRPr="00B6283B">
        <w:rPr>
          <w:rFonts w:eastAsia="TimesNewRomanPSMT"/>
        </w:rPr>
        <w:t>понуђача</w:t>
      </w:r>
      <w:r w:rsidRPr="00B6283B">
        <w:rPr>
          <w:rFonts w:ascii="Arial Cirilica" w:eastAsia="TimesNewRomanPSMT" w:hAnsi="Arial Cirilica"/>
        </w:rPr>
        <w:t>)</w:t>
      </w:r>
    </w:p>
    <w:p w:rsidR="00F57302" w:rsidRPr="00F57302" w:rsidRDefault="00F57302" w:rsidP="00F57302">
      <w:pPr>
        <w:pStyle w:val="KDNabrajanje"/>
        <w:numPr>
          <w:ilvl w:val="0"/>
          <w:numId w:val="0"/>
        </w:numPr>
        <w:ind w:left="630"/>
        <w:rPr>
          <w:rFonts w:ascii="Arial Cirilica" w:eastAsia="TimesNewRomanPSMT" w:hAnsi="Arial Cirilica"/>
        </w:rPr>
      </w:pPr>
    </w:p>
    <w:p w:rsidR="008D2B23" w:rsidRPr="00B6283B" w:rsidRDefault="008D2B23" w:rsidP="005D0BC1">
      <w:pPr>
        <w:pStyle w:val="KDParagraf"/>
        <w:shd w:val="clear" w:color="auto" w:fill="FFFFFF" w:themeFill="background1"/>
        <w:spacing w:before="0"/>
        <w:rPr>
          <w:rFonts w:cs="Arial"/>
          <w:lang w:val="ru-RU"/>
        </w:rPr>
      </w:pPr>
      <w:r w:rsidRPr="00B6283B">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Default="008D2B23" w:rsidP="005D0BC1">
      <w:pPr>
        <w:pStyle w:val="KDParagraf"/>
        <w:shd w:val="clear" w:color="auto" w:fill="FFFFFF" w:themeFill="background1"/>
        <w:spacing w:before="0"/>
        <w:rPr>
          <w:rFonts w:cs="Arial"/>
          <w:lang w:val="ru-RU"/>
        </w:rPr>
      </w:pPr>
      <w:r w:rsidRPr="00B6283B">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797724" w:rsidRPr="00B6283B" w:rsidRDefault="00797724" w:rsidP="005D0BC1">
      <w:pPr>
        <w:pStyle w:val="KDParagraf"/>
        <w:shd w:val="clear" w:color="auto" w:fill="FFFFFF" w:themeFill="background1"/>
        <w:spacing w:before="0"/>
        <w:rPr>
          <w:rFonts w:cs="Arial"/>
          <w:lang w:val="ru-RU"/>
        </w:rPr>
      </w:pPr>
    </w:p>
    <w:p w:rsidR="008D2B23" w:rsidRPr="00B6283B" w:rsidRDefault="003C4E60" w:rsidP="00F95941">
      <w:pPr>
        <w:pStyle w:val="KDPodnaslov2"/>
        <w:numPr>
          <w:ilvl w:val="1"/>
          <w:numId w:val="22"/>
        </w:numPr>
        <w:shd w:val="clear" w:color="auto" w:fill="FFFFFF" w:themeFill="background1"/>
        <w:spacing w:before="0"/>
        <w:jc w:val="both"/>
        <w:rPr>
          <w:rFonts w:cs="Arial"/>
        </w:rPr>
      </w:pPr>
      <w:bookmarkStart w:id="209" w:name="_Toc441651580"/>
      <w:bookmarkStart w:id="210" w:name="_Toc442559891"/>
      <w:r w:rsidRPr="00B6283B">
        <w:rPr>
          <w:rFonts w:cs="Arial"/>
        </w:rPr>
        <w:t>Подношење и</w:t>
      </w:r>
      <w:r w:rsidR="008D2B23" w:rsidRPr="00B6283B">
        <w:rPr>
          <w:rFonts w:cs="Arial"/>
        </w:rPr>
        <w:t xml:space="preserve"> отварање понуда</w:t>
      </w:r>
      <w:bookmarkEnd w:id="209"/>
      <w:bookmarkEnd w:id="210"/>
    </w:p>
    <w:p w:rsidR="00FC355A" w:rsidRDefault="00FC355A" w:rsidP="005D0BC1">
      <w:pPr>
        <w:pStyle w:val="KDParagraf"/>
        <w:shd w:val="clear" w:color="auto" w:fill="FFFFFF" w:themeFill="background1"/>
        <w:spacing w:before="0"/>
        <w:rPr>
          <w:rFonts w:cs="Arial"/>
          <w:lang w:val="sr-Cyrl-CS"/>
        </w:rPr>
      </w:pPr>
      <w:r w:rsidRPr="00B6283B">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B6283B">
        <w:rPr>
          <w:rFonts w:cs="Arial"/>
          <w:lang w:val="ru-RU"/>
        </w:rPr>
        <w:t>е</w:t>
      </w:r>
      <w:r w:rsidRPr="00B6283B">
        <w:rPr>
          <w:rFonts w:cs="Arial"/>
          <w:lang w:val="sr-Cyrl-CS"/>
        </w:rPr>
        <w:t>.</w:t>
      </w:r>
    </w:p>
    <w:p w:rsidR="00F9395D" w:rsidRDefault="00F9395D" w:rsidP="005D0BC1">
      <w:pPr>
        <w:pStyle w:val="KDParagraf"/>
        <w:shd w:val="clear" w:color="auto" w:fill="FFFFFF" w:themeFill="background1"/>
        <w:spacing w:before="0"/>
        <w:rPr>
          <w:rFonts w:cs="Arial"/>
          <w:lang w:val="sr-Cyrl-CS"/>
        </w:rPr>
      </w:pPr>
    </w:p>
    <w:p w:rsidR="00F9395D" w:rsidRPr="00B6283B" w:rsidRDefault="00F9395D" w:rsidP="005D0BC1">
      <w:pPr>
        <w:pStyle w:val="KDParagraf"/>
        <w:shd w:val="clear" w:color="auto" w:fill="FFFFFF" w:themeFill="background1"/>
        <w:spacing w:before="0"/>
        <w:rPr>
          <w:rFonts w:cs="Arial"/>
          <w:lang w:val="sr-Cyrl-CS"/>
        </w:rPr>
      </w:pPr>
    </w:p>
    <w:p w:rsidR="00684E75" w:rsidRPr="00B6283B" w:rsidRDefault="008D2B23" w:rsidP="005D0BC1">
      <w:pPr>
        <w:pStyle w:val="KDParagraf"/>
        <w:shd w:val="clear" w:color="auto" w:fill="FFFFFF" w:themeFill="background1"/>
        <w:spacing w:before="0"/>
        <w:rPr>
          <w:rFonts w:cs="Arial"/>
          <w:lang w:val="ru-RU"/>
        </w:rPr>
      </w:pPr>
      <w:r w:rsidRPr="00B6283B">
        <w:rPr>
          <w:rFonts w:cs="Arial"/>
          <w:lang w:val="ru-RU"/>
        </w:rPr>
        <w:lastRenderedPageBreak/>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p>
    <w:p w:rsidR="00FC355A" w:rsidRPr="00B6283B" w:rsidRDefault="008D2B23" w:rsidP="005D0BC1">
      <w:pPr>
        <w:pStyle w:val="KDParagraf"/>
        <w:shd w:val="clear" w:color="auto" w:fill="FFFFFF" w:themeFill="background1"/>
        <w:spacing w:before="0"/>
        <w:rPr>
          <w:rFonts w:cs="Arial"/>
          <w:lang w:val="sr-Cyrl-CS"/>
        </w:rPr>
      </w:pPr>
      <w:r w:rsidRPr="00B6283B">
        <w:rPr>
          <w:rFonts w:cs="Arial"/>
          <w:lang w:val="ru-RU"/>
        </w:rPr>
        <w:t>понуда, овакву понуду вратити неотворену понуђачу, са назнаком да је поднета неблаговремено.</w:t>
      </w:r>
    </w:p>
    <w:p w:rsidR="00FC355A" w:rsidRPr="00B6283B" w:rsidRDefault="00FC355A" w:rsidP="005D0BC1">
      <w:pPr>
        <w:pStyle w:val="KDParagraf"/>
        <w:shd w:val="clear" w:color="auto" w:fill="FFFFFF" w:themeFill="background1"/>
        <w:spacing w:before="0"/>
        <w:rPr>
          <w:rFonts w:cs="Arial"/>
          <w:b/>
          <w:lang w:val="ru-RU"/>
        </w:rPr>
      </w:pPr>
      <w:r w:rsidRPr="00B6283B">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B6283B">
        <w:rPr>
          <w:rFonts w:cs="Arial"/>
          <w:lang w:val="ru-RU"/>
        </w:rPr>
        <w:t xml:space="preserve">огранак </w:t>
      </w:r>
      <w:r w:rsidR="0044694C" w:rsidRPr="00B6283B">
        <w:rPr>
          <w:rFonts w:cs="Arial"/>
          <w:lang w:val="ru-RU"/>
        </w:rPr>
        <w:t>ТЕНТ</w:t>
      </w:r>
      <w:r w:rsidR="003C4E60" w:rsidRPr="00B6283B">
        <w:rPr>
          <w:rFonts w:cs="Arial"/>
          <w:lang w:val="ru-RU"/>
        </w:rPr>
        <w:t>,</w:t>
      </w:r>
      <w:r w:rsidR="003C4E60" w:rsidRPr="00B6283B">
        <w:rPr>
          <w:rFonts w:cs="Arial"/>
          <w:color w:val="00B0F0"/>
          <w:lang w:val="ru-RU"/>
        </w:rPr>
        <w:t xml:space="preserve"> </w:t>
      </w:r>
      <w:r w:rsidR="00D16109" w:rsidRPr="00B6283B">
        <w:rPr>
          <w:rFonts w:cs="Arial"/>
          <w:b/>
          <w:lang w:val="ru-RU"/>
        </w:rPr>
        <w:t>ТЕ Колубара,</w:t>
      </w:r>
      <w:r w:rsidR="00381036" w:rsidRPr="00B6283B">
        <w:rPr>
          <w:rFonts w:cs="Arial"/>
          <w:b/>
          <w:lang w:val="ru-RU"/>
        </w:rPr>
        <w:t xml:space="preserve"> </w:t>
      </w:r>
      <w:r w:rsidR="00D16109" w:rsidRPr="00B6283B">
        <w:rPr>
          <w:rFonts w:cs="Arial"/>
          <w:b/>
          <w:lang w:val="ru-RU"/>
        </w:rPr>
        <w:t>3.октобра 146,</w:t>
      </w:r>
      <w:r w:rsidR="00381036" w:rsidRPr="00B6283B">
        <w:rPr>
          <w:rFonts w:cs="Arial"/>
          <w:b/>
          <w:lang w:val="ru-RU"/>
        </w:rPr>
        <w:t xml:space="preserve"> </w:t>
      </w:r>
      <w:r w:rsidR="00D16109" w:rsidRPr="00B6283B">
        <w:rPr>
          <w:rFonts w:cs="Arial"/>
          <w:b/>
          <w:lang w:val="ru-RU"/>
        </w:rPr>
        <w:t>11563 Велики Црљени</w:t>
      </w:r>
      <w:r w:rsidR="00381036" w:rsidRPr="00B6283B">
        <w:rPr>
          <w:rFonts w:cs="Arial"/>
          <w:b/>
          <w:lang w:val="ru-RU"/>
        </w:rPr>
        <w:t>,</w:t>
      </w:r>
      <w:r w:rsidR="00D16109" w:rsidRPr="00B6283B">
        <w:rPr>
          <w:rFonts w:cs="Arial"/>
          <w:b/>
          <w:lang w:val="ru-RU"/>
        </w:rPr>
        <w:t xml:space="preserve"> у комерцијалној служби.</w:t>
      </w:r>
    </w:p>
    <w:p w:rsidR="008D2B23" w:rsidRPr="00B6283B" w:rsidRDefault="008D2B23" w:rsidP="005D0BC1">
      <w:pPr>
        <w:pStyle w:val="KDParagraf"/>
        <w:shd w:val="clear" w:color="auto" w:fill="FFFFFF" w:themeFill="background1"/>
        <w:spacing w:before="0"/>
        <w:rPr>
          <w:rFonts w:cs="Arial"/>
          <w:lang w:val="ru-RU"/>
        </w:rPr>
      </w:pPr>
      <w:r w:rsidRPr="00B6283B">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B6283B">
        <w:rPr>
          <w:rFonts w:cs="Arial"/>
          <w:lang w:val="ru-RU"/>
        </w:rPr>
        <w:t>за учествовање у овом поступку (пожељно да буде издато на меморандуму понуђача)</w:t>
      </w:r>
      <w:r w:rsidRPr="00B6283B">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B6283B" w:rsidRDefault="008D2B23" w:rsidP="005D0BC1">
      <w:pPr>
        <w:pStyle w:val="KDParagraf"/>
        <w:shd w:val="clear" w:color="auto" w:fill="FFFFFF" w:themeFill="background1"/>
        <w:spacing w:before="0"/>
        <w:rPr>
          <w:rFonts w:cs="Arial"/>
          <w:lang w:val="ru-RU"/>
        </w:rPr>
      </w:pPr>
      <w:r w:rsidRPr="00B6283B">
        <w:rPr>
          <w:rFonts w:cs="Arial"/>
          <w:lang w:val="ru-RU"/>
        </w:rPr>
        <w:t>Комисија за јавну набавку води записник о отварању понуда у који се уносе подаци у складу са Законом.</w:t>
      </w:r>
    </w:p>
    <w:p w:rsidR="008D2B23" w:rsidRPr="00B6283B" w:rsidRDefault="008D2B23" w:rsidP="005D0BC1">
      <w:pPr>
        <w:pStyle w:val="KDParagraf"/>
        <w:shd w:val="clear" w:color="auto" w:fill="FFFFFF" w:themeFill="background1"/>
        <w:spacing w:before="0"/>
        <w:rPr>
          <w:rFonts w:cs="Arial"/>
          <w:lang w:val="ru-RU"/>
        </w:rPr>
      </w:pPr>
      <w:r w:rsidRPr="00B6283B">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B6283B" w:rsidRDefault="008D2B23" w:rsidP="005D0BC1">
      <w:pPr>
        <w:pStyle w:val="KDParagraf"/>
        <w:shd w:val="clear" w:color="auto" w:fill="FFFFFF" w:themeFill="background1"/>
        <w:spacing w:before="0"/>
        <w:rPr>
          <w:rFonts w:cs="Arial"/>
          <w:lang w:val="ru-RU"/>
        </w:rPr>
      </w:pPr>
      <w:r w:rsidRPr="00B6283B">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B6283B" w:rsidRDefault="008D2B23" w:rsidP="005D0BC1">
      <w:pPr>
        <w:pStyle w:val="KDParagraf"/>
        <w:shd w:val="clear" w:color="auto" w:fill="FFFFFF" w:themeFill="background1"/>
        <w:spacing w:before="0"/>
        <w:rPr>
          <w:rFonts w:cs="Arial"/>
          <w:lang w:val="ru-RU"/>
        </w:rPr>
      </w:pPr>
    </w:p>
    <w:p w:rsidR="008D2B23" w:rsidRPr="00B6283B" w:rsidRDefault="008D2B23" w:rsidP="00F95941">
      <w:pPr>
        <w:pStyle w:val="KDPodnaslov2"/>
        <w:numPr>
          <w:ilvl w:val="1"/>
          <w:numId w:val="22"/>
        </w:numPr>
        <w:shd w:val="clear" w:color="auto" w:fill="FFFFFF" w:themeFill="background1"/>
        <w:spacing w:before="0"/>
        <w:jc w:val="both"/>
        <w:rPr>
          <w:rFonts w:cs="Arial"/>
        </w:rPr>
      </w:pPr>
      <w:bookmarkStart w:id="211" w:name="_Toc441651581"/>
      <w:bookmarkStart w:id="212" w:name="_Toc442559892"/>
      <w:r w:rsidRPr="00B6283B">
        <w:rPr>
          <w:rFonts w:cs="Arial"/>
        </w:rPr>
        <w:t>Начин подношења понуде</w:t>
      </w:r>
      <w:bookmarkEnd w:id="211"/>
      <w:bookmarkEnd w:id="212"/>
    </w:p>
    <w:p w:rsidR="008D2B23" w:rsidRPr="00B6283B" w:rsidRDefault="008D2B23" w:rsidP="005D0BC1">
      <w:pPr>
        <w:pStyle w:val="KDParagraf"/>
        <w:shd w:val="clear" w:color="auto" w:fill="FFFFFF" w:themeFill="background1"/>
        <w:spacing w:before="0"/>
        <w:rPr>
          <w:rFonts w:cs="Arial"/>
          <w:lang w:val="ru-RU"/>
        </w:rPr>
      </w:pPr>
      <w:r w:rsidRPr="00B6283B">
        <w:rPr>
          <w:rFonts w:cs="Arial"/>
          <w:lang w:val="ru-RU"/>
        </w:rPr>
        <w:t>Понуђач може поднети само једну понуду.</w:t>
      </w:r>
    </w:p>
    <w:p w:rsidR="008D2B23" w:rsidRPr="00B6283B" w:rsidRDefault="008D2B23" w:rsidP="005D0BC1">
      <w:pPr>
        <w:pStyle w:val="KDParagraf"/>
        <w:shd w:val="clear" w:color="auto" w:fill="FFFFFF" w:themeFill="background1"/>
        <w:spacing w:before="0"/>
        <w:rPr>
          <w:rFonts w:cs="Arial"/>
          <w:lang w:val="ru-RU"/>
        </w:rPr>
      </w:pPr>
      <w:r w:rsidRPr="00B6283B">
        <w:rPr>
          <w:rFonts w:cs="Arial"/>
          <w:lang w:val="ru-RU"/>
        </w:rPr>
        <w:t>Понуду може поднети понуђач самостално, група понуђача, као и понуђач са подизвођачем.</w:t>
      </w:r>
    </w:p>
    <w:p w:rsidR="008D2B23" w:rsidRPr="00B6283B" w:rsidRDefault="008D2B23" w:rsidP="005D0BC1">
      <w:pPr>
        <w:pStyle w:val="KDParagraf"/>
        <w:shd w:val="clear" w:color="auto" w:fill="FFFFFF" w:themeFill="background1"/>
        <w:spacing w:before="0"/>
        <w:rPr>
          <w:rFonts w:cs="Arial"/>
          <w:lang w:val="ru-RU"/>
        </w:rPr>
      </w:pPr>
      <w:r w:rsidRPr="00B6283B">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p>
    <w:p w:rsidR="008D2B23" w:rsidRPr="00B6283B" w:rsidRDefault="008D2B23" w:rsidP="005D0BC1">
      <w:pPr>
        <w:pStyle w:val="KDParagraf"/>
        <w:shd w:val="clear" w:color="auto" w:fill="FFFFFF" w:themeFill="background1"/>
        <w:spacing w:before="0"/>
        <w:rPr>
          <w:rFonts w:cs="Arial"/>
          <w:lang w:val="ru-RU"/>
        </w:rPr>
      </w:pPr>
      <w:r w:rsidRPr="00B6283B">
        <w:rPr>
          <w:rFonts w:cs="Arial"/>
          <w:lang w:val="ru-RU"/>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rsidR="008D2B23" w:rsidRPr="00B6283B" w:rsidRDefault="008D2B23" w:rsidP="005D0BC1">
      <w:pPr>
        <w:pStyle w:val="KDParagraf"/>
        <w:shd w:val="clear" w:color="auto" w:fill="FFFFFF" w:themeFill="background1"/>
        <w:spacing w:before="0"/>
        <w:rPr>
          <w:rFonts w:cs="Arial"/>
          <w:lang w:val="ru-RU"/>
        </w:rPr>
      </w:pPr>
      <w:r w:rsidRPr="00B6283B">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F518ED" w:rsidRPr="00B6283B" w:rsidRDefault="00F518ED" w:rsidP="005D0BC1">
      <w:pPr>
        <w:pStyle w:val="KDParagraf"/>
        <w:shd w:val="clear" w:color="auto" w:fill="FFFFFF" w:themeFill="background1"/>
        <w:spacing w:before="0"/>
        <w:rPr>
          <w:rFonts w:cs="Arial"/>
          <w:lang w:val="ru-RU"/>
        </w:rPr>
      </w:pPr>
    </w:p>
    <w:p w:rsidR="008D2B23" w:rsidRPr="00B6283B" w:rsidRDefault="008D2B23" w:rsidP="00F95941">
      <w:pPr>
        <w:pStyle w:val="KDPodnaslov2"/>
        <w:numPr>
          <w:ilvl w:val="1"/>
          <w:numId w:val="22"/>
        </w:numPr>
        <w:shd w:val="clear" w:color="auto" w:fill="FFFFFF" w:themeFill="background1"/>
        <w:spacing w:before="0"/>
        <w:jc w:val="both"/>
        <w:rPr>
          <w:rFonts w:cs="Arial"/>
        </w:rPr>
      </w:pPr>
      <w:bookmarkStart w:id="213" w:name="_Toc441651582"/>
      <w:bookmarkStart w:id="214" w:name="_Toc442559893"/>
      <w:r w:rsidRPr="00B6283B">
        <w:rPr>
          <w:rFonts w:cs="Arial"/>
        </w:rPr>
        <w:t>Измена, допуна и опозив понуде</w:t>
      </w:r>
      <w:bookmarkEnd w:id="213"/>
      <w:bookmarkEnd w:id="214"/>
    </w:p>
    <w:p w:rsidR="009D31FE" w:rsidRPr="00B6283B" w:rsidRDefault="008D2B23" w:rsidP="005D0BC1">
      <w:pPr>
        <w:shd w:val="clear" w:color="auto" w:fill="FFFFFF" w:themeFill="background1"/>
        <w:spacing w:before="0"/>
        <w:ind w:right="-14"/>
        <w:jc w:val="left"/>
        <w:rPr>
          <w:rFonts w:ascii="Arial Cirilica" w:hAnsi="Arial Cirilica" w:cs="Arial"/>
          <w:b/>
          <w:lang w:val="sr-Cyrl-CS" w:eastAsia="hr-HR"/>
        </w:rPr>
      </w:pPr>
      <w:r w:rsidRPr="00B6283B">
        <w:rPr>
          <w:rFonts w:cs="Arial"/>
          <w:lang w:val="ru-RU"/>
        </w:rPr>
        <w:t>У року за подношење понуде понуђач може да измени или допуни већ поднету понуду писаним путем, на адресу Наручиоца</w:t>
      </w:r>
      <w:r w:rsidR="005A5710" w:rsidRPr="00B6283B">
        <w:rPr>
          <w:rFonts w:cs="Arial"/>
          <w:lang w:val="ru-RU"/>
        </w:rPr>
        <w:t xml:space="preserve"> на коју је поднео понуду</w:t>
      </w:r>
      <w:r w:rsidRPr="00B6283B">
        <w:rPr>
          <w:rFonts w:cs="Arial"/>
          <w:lang w:val="ru-RU"/>
        </w:rPr>
        <w:t>, са назнаком „ИЗМЕНА – ДОПУНА - Понуде за јавну набавку</w:t>
      </w:r>
      <w:r w:rsidR="00E9104E" w:rsidRPr="00B6283B">
        <w:rPr>
          <w:rFonts w:cs="Arial"/>
        </w:rPr>
        <w:t xml:space="preserve"> </w:t>
      </w:r>
      <w:r w:rsidR="00E9104E" w:rsidRPr="00B6283B">
        <w:rPr>
          <w:rFonts w:cs="Arial"/>
          <w:lang w:val="sr-Cyrl-RS"/>
        </w:rPr>
        <w:t>добара</w:t>
      </w:r>
      <w:r w:rsidR="00616532" w:rsidRPr="00B6283B">
        <w:rPr>
          <w:rFonts w:cs="Arial"/>
          <w:lang w:val="sr-Cyrl-RS"/>
        </w:rPr>
        <w:t>:</w:t>
      </w:r>
      <w:r w:rsidRPr="00B6283B">
        <w:rPr>
          <w:rFonts w:cs="Arial"/>
          <w:lang w:val="ru-RU"/>
        </w:rPr>
        <w:t xml:space="preserve"> </w:t>
      </w:r>
      <w:r w:rsidR="00CD402B" w:rsidRPr="00B6283B">
        <w:rPr>
          <w:rFonts w:cs="Arial"/>
          <w:b/>
          <w:lang w:val="sr-Cyrl-RS"/>
        </w:rPr>
        <w:t>Набавка центрифугалних, дренажних и муљних пумпи</w:t>
      </w:r>
      <w:r w:rsidR="00CD402B" w:rsidRPr="00B6283B">
        <w:rPr>
          <w:rFonts w:cs="Arial"/>
          <w:b/>
          <w:lang w:val="sr-Cyrl-CS" w:eastAsia="hr-HR"/>
        </w:rPr>
        <w:t xml:space="preserve"> - TE "</w:t>
      </w:r>
      <w:r w:rsidR="007433D8" w:rsidRPr="00B6283B">
        <w:rPr>
          <w:rFonts w:cs="Arial"/>
          <w:b/>
          <w:lang w:val="sr-Cyrl-CS" w:eastAsia="hr-HR"/>
        </w:rPr>
        <w:t>К</w:t>
      </w:r>
      <w:r w:rsidR="00CD402B" w:rsidRPr="00B6283B">
        <w:rPr>
          <w:rFonts w:cs="Arial"/>
          <w:b/>
          <w:lang w:val="sr-Cyrl-CS" w:eastAsia="hr-HR"/>
        </w:rPr>
        <w:t>o</w:t>
      </w:r>
      <w:r w:rsidR="007433D8" w:rsidRPr="00B6283B">
        <w:rPr>
          <w:rFonts w:cs="Arial"/>
          <w:b/>
          <w:lang w:val="sr-Cyrl-CS" w:eastAsia="hr-HR"/>
        </w:rPr>
        <w:t>луб</w:t>
      </w:r>
      <w:r w:rsidR="00CD402B" w:rsidRPr="00B6283B">
        <w:rPr>
          <w:rFonts w:cs="Arial"/>
          <w:b/>
          <w:lang w:val="sr-Cyrl-CS" w:eastAsia="hr-HR"/>
        </w:rPr>
        <w:t>a</w:t>
      </w:r>
      <w:r w:rsidR="007433D8" w:rsidRPr="00B6283B">
        <w:rPr>
          <w:rFonts w:cs="Arial"/>
          <w:b/>
          <w:lang w:val="sr-Cyrl-CS" w:eastAsia="hr-HR"/>
        </w:rPr>
        <w:t>р</w:t>
      </w:r>
      <w:r w:rsidR="00CD402B" w:rsidRPr="00B6283B">
        <w:rPr>
          <w:rFonts w:cs="Arial"/>
          <w:b/>
          <w:lang w:val="sr-Cyrl-CS" w:eastAsia="hr-HR"/>
        </w:rPr>
        <w:t>a"</w:t>
      </w:r>
      <w:r w:rsidR="0089784E" w:rsidRPr="00B6283B">
        <w:rPr>
          <w:rFonts w:cs="Arial"/>
          <w:b/>
          <w:lang w:val="ru-RU"/>
        </w:rPr>
        <w:t>,</w:t>
      </w:r>
      <w:r w:rsidR="00E9104E" w:rsidRPr="00B6283B">
        <w:rPr>
          <w:rFonts w:cs="Arial"/>
          <w:b/>
        </w:rPr>
        <w:t xml:space="preserve"> </w:t>
      </w:r>
      <w:r w:rsidR="00E9104E" w:rsidRPr="00B6283B">
        <w:rPr>
          <w:rFonts w:cs="Arial"/>
          <w:lang w:val="ru-RU"/>
        </w:rPr>
        <w:t xml:space="preserve">Јавна набавка број </w:t>
      </w:r>
      <w:r w:rsidR="000952DE" w:rsidRPr="00B6283B">
        <w:rPr>
          <w:rFonts w:cs="Arial"/>
          <w:b/>
          <w:lang w:val="sr-Cyrl-CS" w:eastAsia="hr-HR"/>
        </w:rPr>
        <w:t>J</w:t>
      </w:r>
      <w:r w:rsidR="007433D8" w:rsidRPr="00B6283B">
        <w:rPr>
          <w:rFonts w:cs="Arial"/>
          <w:b/>
          <w:lang w:val="sr-Cyrl-CS" w:eastAsia="hr-HR"/>
        </w:rPr>
        <w:t>Н</w:t>
      </w:r>
      <w:r w:rsidR="000952DE" w:rsidRPr="00B6283B">
        <w:rPr>
          <w:rFonts w:cs="Arial"/>
          <w:b/>
          <w:lang w:val="sr-Cyrl-CS" w:eastAsia="hr-HR"/>
        </w:rPr>
        <w:t>/</w:t>
      </w:r>
      <w:r w:rsidR="00FE6E5F" w:rsidRPr="00B6283B">
        <w:rPr>
          <w:rFonts w:cs="Arial"/>
          <w:b/>
          <w:lang w:val="sr-Cyrl-CS" w:eastAsia="hr-HR"/>
        </w:rPr>
        <w:t>3000/0941/2017(642/2017)</w:t>
      </w:r>
    </w:p>
    <w:p w:rsidR="00E9104E" w:rsidRPr="00B6283B" w:rsidRDefault="008D2B23" w:rsidP="005D0BC1">
      <w:pPr>
        <w:pStyle w:val="KDParagraf"/>
        <w:shd w:val="clear" w:color="auto" w:fill="FFFFFF" w:themeFill="background1"/>
        <w:spacing w:before="0"/>
        <w:rPr>
          <w:rFonts w:cs="Arial"/>
          <w:lang w:val="ru-RU"/>
        </w:rPr>
      </w:pPr>
      <w:r w:rsidRPr="00B6283B">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210AE0" w:rsidRPr="00B6283B" w:rsidRDefault="008D2B23" w:rsidP="005D0BC1">
      <w:pPr>
        <w:shd w:val="clear" w:color="auto" w:fill="FFFFFF" w:themeFill="background1"/>
        <w:spacing w:before="0"/>
        <w:ind w:right="-14"/>
        <w:jc w:val="left"/>
        <w:rPr>
          <w:rFonts w:cs="Arial"/>
          <w:b/>
          <w:lang w:val="sr-Cyrl-CS" w:eastAsia="hr-HR"/>
        </w:rPr>
      </w:pPr>
      <w:r w:rsidRPr="00B6283B">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8C43B2" w:rsidRPr="00B6283B">
        <w:rPr>
          <w:rFonts w:cs="Arial"/>
          <w:b/>
          <w:lang w:val="sr-Cyrl-CS" w:eastAsia="hr-HR"/>
        </w:rPr>
        <w:t xml:space="preserve">: </w:t>
      </w:r>
      <w:r w:rsidR="00CD402B" w:rsidRPr="00B6283B">
        <w:rPr>
          <w:rFonts w:cs="Arial"/>
          <w:b/>
          <w:lang w:val="sr-Cyrl-RS"/>
        </w:rPr>
        <w:t>Набавка центрифугалних, дренажних и муљних пумпи</w:t>
      </w:r>
      <w:r w:rsidR="00CD402B" w:rsidRPr="00B6283B">
        <w:rPr>
          <w:rFonts w:cs="Arial"/>
          <w:b/>
          <w:lang w:val="sr-Cyrl-CS" w:eastAsia="hr-HR"/>
        </w:rPr>
        <w:t xml:space="preserve"> - TE "</w:t>
      </w:r>
      <w:r w:rsidR="007433D8" w:rsidRPr="00B6283B">
        <w:rPr>
          <w:rFonts w:cs="Arial"/>
          <w:b/>
          <w:lang w:val="sr-Cyrl-CS" w:eastAsia="hr-HR"/>
        </w:rPr>
        <w:t>К</w:t>
      </w:r>
      <w:r w:rsidR="00CD402B" w:rsidRPr="00B6283B">
        <w:rPr>
          <w:rFonts w:cs="Arial"/>
          <w:b/>
          <w:lang w:val="sr-Cyrl-CS" w:eastAsia="hr-HR"/>
        </w:rPr>
        <w:t>o</w:t>
      </w:r>
      <w:r w:rsidR="007433D8" w:rsidRPr="00B6283B">
        <w:rPr>
          <w:rFonts w:cs="Arial"/>
          <w:b/>
          <w:lang w:val="sr-Cyrl-CS" w:eastAsia="hr-HR"/>
        </w:rPr>
        <w:t>луб</w:t>
      </w:r>
      <w:r w:rsidR="00CD402B" w:rsidRPr="00B6283B">
        <w:rPr>
          <w:rFonts w:cs="Arial"/>
          <w:b/>
          <w:lang w:val="sr-Cyrl-CS" w:eastAsia="hr-HR"/>
        </w:rPr>
        <w:t>a</w:t>
      </w:r>
      <w:r w:rsidR="007433D8" w:rsidRPr="00B6283B">
        <w:rPr>
          <w:rFonts w:cs="Arial"/>
          <w:b/>
          <w:lang w:val="sr-Cyrl-CS" w:eastAsia="hr-HR"/>
        </w:rPr>
        <w:t>р</w:t>
      </w:r>
      <w:r w:rsidR="00CD402B" w:rsidRPr="00B6283B">
        <w:rPr>
          <w:rFonts w:cs="Arial"/>
          <w:b/>
          <w:lang w:val="sr-Cyrl-CS" w:eastAsia="hr-HR"/>
        </w:rPr>
        <w:t>a"</w:t>
      </w:r>
      <w:r w:rsidR="00797724">
        <w:rPr>
          <w:rFonts w:cs="Arial"/>
          <w:b/>
          <w:lang w:val="sr-Cyrl-CS" w:eastAsia="hr-HR"/>
        </w:rPr>
        <w:t xml:space="preserve">, </w:t>
      </w:r>
      <w:r w:rsidR="00210AE0" w:rsidRPr="00B6283B">
        <w:rPr>
          <w:rFonts w:cs="Arial"/>
          <w:lang w:val="ru-RU"/>
        </w:rPr>
        <w:t>Јавна набавка број</w:t>
      </w:r>
      <w:r w:rsidR="00210AE0" w:rsidRPr="00B6283B">
        <w:rPr>
          <w:rFonts w:cs="Arial"/>
          <w:b/>
          <w:lang w:val="sr-Cyrl-CS" w:eastAsia="hr-HR"/>
        </w:rPr>
        <w:t xml:space="preserve"> J</w:t>
      </w:r>
      <w:r w:rsidR="007433D8" w:rsidRPr="00B6283B">
        <w:rPr>
          <w:rFonts w:cs="Arial"/>
          <w:b/>
          <w:lang w:val="sr-Cyrl-CS" w:eastAsia="hr-HR"/>
        </w:rPr>
        <w:t>Н</w:t>
      </w:r>
      <w:r w:rsidR="00210AE0" w:rsidRPr="00B6283B">
        <w:rPr>
          <w:rFonts w:cs="Arial"/>
          <w:b/>
          <w:lang w:val="sr-Cyrl-CS" w:eastAsia="hr-HR"/>
        </w:rPr>
        <w:t>/</w:t>
      </w:r>
      <w:r w:rsidR="00FE6E5F" w:rsidRPr="00B6283B">
        <w:rPr>
          <w:rFonts w:cs="Arial"/>
          <w:b/>
          <w:lang w:val="sr-Cyrl-CS" w:eastAsia="hr-HR"/>
        </w:rPr>
        <w:t>3000/0941/2017(642/2017)</w:t>
      </w:r>
    </w:p>
    <w:p w:rsidR="00A53ED9" w:rsidRPr="00B6283B" w:rsidRDefault="00A53ED9" w:rsidP="005D0BC1">
      <w:pPr>
        <w:shd w:val="clear" w:color="auto" w:fill="FFFFFF" w:themeFill="background1"/>
        <w:spacing w:before="0"/>
        <w:ind w:right="-14"/>
        <w:jc w:val="left"/>
        <w:rPr>
          <w:rFonts w:cs="Arial"/>
          <w:lang w:val="ru-RU"/>
        </w:rPr>
      </w:pPr>
    </w:p>
    <w:p w:rsidR="008D2B23" w:rsidRPr="00B6283B" w:rsidRDefault="008D2B23" w:rsidP="005D0BC1">
      <w:pPr>
        <w:pStyle w:val="KDParagraf"/>
        <w:shd w:val="clear" w:color="auto" w:fill="FFFFFF" w:themeFill="background1"/>
        <w:spacing w:before="0"/>
        <w:rPr>
          <w:rFonts w:cs="Arial"/>
          <w:lang w:val="ru-RU"/>
        </w:rPr>
      </w:pPr>
      <w:r w:rsidRPr="00B6283B">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616532" w:rsidRPr="00B6283B" w:rsidRDefault="008D2B23" w:rsidP="005D0BC1">
      <w:pPr>
        <w:pStyle w:val="KDKomentar"/>
        <w:shd w:val="clear" w:color="auto" w:fill="FFFFFF" w:themeFill="background1"/>
        <w:spacing w:before="0"/>
        <w:rPr>
          <w:rFonts w:cs="Arial"/>
          <w:i w:val="0"/>
          <w:color w:val="auto"/>
          <w:sz w:val="22"/>
          <w:szCs w:val="22"/>
          <w:lang w:val="sr-Cyrl-RS"/>
        </w:rPr>
      </w:pPr>
      <w:r w:rsidRPr="00B6283B">
        <w:rPr>
          <w:rFonts w:cs="Arial"/>
          <w:i w:val="0"/>
          <w:color w:val="auto"/>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9D31FE" w:rsidRPr="00B6283B">
        <w:rPr>
          <w:rFonts w:cs="Arial"/>
          <w:i w:val="0"/>
          <w:color w:val="auto"/>
          <w:sz w:val="22"/>
          <w:szCs w:val="22"/>
          <w:lang w:val="sr-Cyrl-RS"/>
        </w:rPr>
        <w:t>.</w:t>
      </w:r>
    </w:p>
    <w:p w:rsidR="00DB0C15" w:rsidRPr="00B6283B" w:rsidRDefault="00DB0C15" w:rsidP="005D0BC1">
      <w:pPr>
        <w:pStyle w:val="KDKomentar"/>
        <w:shd w:val="clear" w:color="auto" w:fill="FFFFFF" w:themeFill="background1"/>
        <w:spacing w:before="0"/>
        <w:rPr>
          <w:rFonts w:cs="Arial"/>
          <w:i w:val="0"/>
          <w:color w:val="auto"/>
          <w:sz w:val="22"/>
          <w:szCs w:val="22"/>
          <w:lang w:val="sr-Cyrl-RS"/>
        </w:rPr>
      </w:pPr>
    </w:p>
    <w:p w:rsidR="008D2B23" w:rsidRPr="00B6283B" w:rsidRDefault="008D2B23" w:rsidP="00F95941">
      <w:pPr>
        <w:pStyle w:val="KDPodnaslov2"/>
        <w:numPr>
          <w:ilvl w:val="1"/>
          <w:numId w:val="22"/>
        </w:numPr>
        <w:shd w:val="clear" w:color="auto" w:fill="FFFFFF" w:themeFill="background1"/>
        <w:spacing w:before="0"/>
        <w:jc w:val="both"/>
        <w:rPr>
          <w:rFonts w:cs="Arial"/>
        </w:rPr>
      </w:pPr>
      <w:bookmarkStart w:id="215" w:name="_Toc441651583"/>
      <w:bookmarkStart w:id="216" w:name="_Toc442559894"/>
      <w:r w:rsidRPr="00B6283B">
        <w:rPr>
          <w:rFonts w:cs="Arial"/>
          <w:lang w:val="ru-RU"/>
        </w:rPr>
        <w:t>П</w:t>
      </w:r>
      <w:r w:rsidRPr="00B6283B">
        <w:rPr>
          <w:rFonts w:cs="Arial"/>
        </w:rPr>
        <w:t>артије</w:t>
      </w:r>
      <w:bookmarkEnd w:id="215"/>
      <w:bookmarkEnd w:id="216"/>
    </w:p>
    <w:p w:rsidR="00FC355A" w:rsidRPr="00B6283B" w:rsidRDefault="00923A91" w:rsidP="005D0BC1">
      <w:pPr>
        <w:pStyle w:val="KDParagraf"/>
        <w:shd w:val="clear" w:color="auto" w:fill="FFFFFF" w:themeFill="background1"/>
        <w:spacing w:before="0"/>
        <w:rPr>
          <w:rFonts w:cs="Arial"/>
        </w:rPr>
      </w:pPr>
      <w:r w:rsidRPr="00B6283B">
        <w:rPr>
          <w:rFonts w:cs="Arial"/>
          <w:lang w:val="ru-RU"/>
        </w:rPr>
        <w:t xml:space="preserve">Набавка је обликована </w:t>
      </w:r>
      <w:r w:rsidRPr="00B6283B">
        <w:rPr>
          <w:rFonts w:cs="Arial"/>
          <w:lang w:val="sr-Cyrl-RS"/>
        </w:rPr>
        <w:t xml:space="preserve">у </w:t>
      </w:r>
      <w:r w:rsidR="00CD402B" w:rsidRPr="00B6283B">
        <w:rPr>
          <w:rFonts w:cs="Arial"/>
          <w:lang w:val="sr-Cyrl-RS"/>
        </w:rPr>
        <w:t>четири (4</w:t>
      </w:r>
      <w:r w:rsidR="00AC1260" w:rsidRPr="00B6283B">
        <w:rPr>
          <w:rFonts w:cs="Arial"/>
          <w:lang w:val="sr-Cyrl-RS"/>
        </w:rPr>
        <w:t xml:space="preserve">) </w:t>
      </w:r>
      <w:r w:rsidR="00FC355A" w:rsidRPr="00B6283B">
        <w:rPr>
          <w:rFonts w:cs="Arial"/>
          <w:lang w:val="ru-RU"/>
        </w:rPr>
        <w:t>партиј</w:t>
      </w:r>
      <w:r w:rsidR="00616532" w:rsidRPr="00B6283B">
        <w:rPr>
          <w:rFonts w:cs="Arial"/>
          <w:lang w:val="ru-RU"/>
        </w:rPr>
        <w:t>е</w:t>
      </w:r>
      <w:r w:rsidR="00A64813" w:rsidRPr="00B6283B">
        <w:rPr>
          <w:rFonts w:cs="Arial"/>
          <w:lang w:val="ru-RU"/>
        </w:rPr>
        <w:t>:</w:t>
      </w:r>
    </w:p>
    <w:p w:rsidR="008816FB" w:rsidRPr="00B6283B" w:rsidRDefault="008816FB" w:rsidP="005D0BC1">
      <w:pPr>
        <w:pStyle w:val="KDParagraf"/>
        <w:shd w:val="clear" w:color="auto" w:fill="FFFFFF" w:themeFill="background1"/>
        <w:spacing w:before="0"/>
        <w:rPr>
          <w:rFonts w:ascii="Arial Cirilica" w:hAnsi="Arial Cirilica" w:cs="Arial"/>
        </w:rPr>
      </w:pPr>
    </w:p>
    <w:p w:rsidR="00797724" w:rsidRDefault="00616532" w:rsidP="00235278">
      <w:pPr>
        <w:shd w:val="clear" w:color="auto" w:fill="FFFFFF" w:themeFill="background1"/>
        <w:spacing w:before="0"/>
        <w:ind w:right="-14"/>
        <w:jc w:val="left"/>
        <w:rPr>
          <w:rFonts w:cs="Arial"/>
          <w:lang w:val="sr-Cyrl-RS" w:eastAsia="hr-HR"/>
        </w:rPr>
      </w:pPr>
      <w:r w:rsidRPr="00B6283B">
        <w:rPr>
          <w:rFonts w:ascii="Arial Cirilica" w:hAnsi="Arial Cirilica" w:cs="Arial"/>
          <w:b/>
        </w:rPr>
        <w:t>Partija 1</w:t>
      </w:r>
      <w:r w:rsidR="00CD402B" w:rsidRPr="00B6283B">
        <w:rPr>
          <w:rFonts w:cs="Arial"/>
          <w:lang w:val="sr-Cyrl-RS" w:eastAsia="hr-HR"/>
        </w:rPr>
        <w:t xml:space="preserve"> </w:t>
      </w:r>
      <w:r w:rsidR="008503AA" w:rsidRPr="00B6283B">
        <w:rPr>
          <w:rFonts w:cs="Arial"/>
          <w:lang w:val="sr-Cyrl-RS" w:eastAsia="hr-HR"/>
        </w:rPr>
        <w:t>:</w:t>
      </w:r>
      <w:r w:rsidR="00442022" w:rsidRPr="00B6283B">
        <w:rPr>
          <w:rFonts w:cs="Arial"/>
          <w:lang w:val="sr-Cyrl-RS" w:eastAsia="hr-HR"/>
        </w:rPr>
        <w:t xml:space="preserve"> </w:t>
      </w:r>
      <w:r w:rsidR="00CD402B" w:rsidRPr="00B6283B">
        <w:rPr>
          <w:rFonts w:cs="Arial"/>
          <w:lang w:val="sr-Cyrl-RS" w:eastAsia="hr-HR"/>
        </w:rPr>
        <w:t>Дренажне</w:t>
      </w:r>
      <w:r w:rsidR="00CD402B" w:rsidRPr="00B6283B">
        <w:rPr>
          <w:rFonts w:ascii="Arial Cirilica" w:hAnsi="Arial Cirilica" w:cs="Arial"/>
          <w:lang w:val="sr-Cyrl-RS" w:eastAsia="hr-HR"/>
        </w:rPr>
        <w:t xml:space="preserve"> </w:t>
      </w:r>
      <w:r w:rsidR="00CD402B" w:rsidRPr="00B6283B">
        <w:rPr>
          <w:rFonts w:cs="Arial"/>
          <w:lang w:val="sr-Cyrl-RS" w:eastAsia="hr-HR"/>
        </w:rPr>
        <w:t>пумпе</w:t>
      </w:r>
    </w:p>
    <w:p w:rsidR="00616532" w:rsidRPr="00B6283B" w:rsidRDefault="009D31FE" w:rsidP="00235278">
      <w:pPr>
        <w:shd w:val="clear" w:color="auto" w:fill="FFFFFF" w:themeFill="background1"/>
        <w:spacing w:before="0"/>
        <w:ind w:right="-14"/>
        <w:jc w:val="left"/>
        <w:rPr>
          <w:rFonts w:cs="Arial"/>
          <w:lang w:val="sr-Cyrl-RS" w:eastAsia="hr-HR"/>
        </w:rPr>
      </w:pPr>
      <w:r w:rsidRPr="00B6283B">
        <w:rPr>
          <w:rFonts w:ascii="Arial Cirilica" w:hAnsi="Arial Cirilica" w:cs="Arial"/>
          <w:b/>
          <w:lang w:val="sr-Cyrl-CS" w:eastAsia="hr-HR"/>
        </w:rPr>
        <w:t xml:space="preserve"> </w:t>
      </w:r>
      <w:r w:rsidR="00616532" w:rsidRPr="00B6283B">
        <w:rPr>
          <w:rFonts w:ascii="Arial Cirilica" w:hAnsi="Arial Cirilica" w:cs="Arial"/>
          <w:b/>
          <w:lang w:val="sr-Cyrl-CS" w:eastAsia="hr-HR"/>
        </w:rPr>
        <w:t>Partija 2</w:t>
      </w:r>
      <w:r w:rsidR="00616532" w:rsidRPr="00B6283B">
        <w:rPr>
          <w:rFonts w:ascii="Arial Cirilica" w:hAnsi="Arial Cirilica" w:cs="Arial"/>
          <w:lang w:val="sr-Cyrl-CS" w:eastAsia="hr-HR"/>
        </w:rPr>
        <w:t>:</w:t>
      </w:r>
      <w:r w:rsidR="00616532" w:rsidRPr="00B6283B">
        <w:rPr>
          <w:rFonts w:ascii="Arial Cirilica" w:hAnsi="Arial Cirilica" w:cs="Arial"/>
          <w:lang w:val="sr-Cyrl-RS" w:eastAsia="hr-HR"/>
        </w:rPr>
        <w:t xml:space="preserve"> </w:t>
      </w:r>
      <w:r w:rsidR="00CD402B" w:rsidRPr="00B6283B">
        <w:rPr>
          <w:rFonts w:cs="Arial"/>
          <w:lang w:val="sr-Cyrl-RS" w:eastAsia="hr-HR"/>
        </w:rPr>
        <w:t>Центрифугалне</w:t>
      </w:r>
      <w:r w:rsidR="00CD402B" w:rsidRPr="00B6283B">
        <w:rPr>
          <w:rFonts w:ascii="Arial Cirilica" w:hAnsi="Arial Cirilica" w:cs="Arial"/>
          <w:lang w:val="sr-Cyrl-RS" w:eastAsia="hr-HR"/>
        </w:rPr>
        <w:t xml:space="preserve"> </w:t>
      </w:r>
      <w:r w:rsidR="00CD402B" w:rsidRPr="00B6283B">
        <w:rPr>
          <w:rFonts w:cs="Arial"/>
          <w:lang w:val="sr-Cyrl-RS" w:eastAsia="hr-HR"/>
        </w:rPr>
        <w:t>пумпе</w:t>
      </w:r>
    </w:p>
    <w:p w:rsidR="00CD402B" w:rsidRPr="00B6283B" w:rsidRDefault="00616532" w:rsidP="005D0BC1">
      <w:pPr>
        <w:pStyle w:val="KDParagraf"/>
        <w:shd w:val="clear" w:color="auto" w:fill="FFFFFF" w:themeFill="background1"/>
        <w:spacing w:before="0"/>
        <w:jc w:val="left"/>
        <w:rPr>
          <w:rFonts w:cs="Arial"/>
          <w:lang w:val="ru-RU"/>
        </w:rPr>
      </w:pPr>
      <w:r w:rsidRPr="00B6283B">
        <w:rPr>
          <w:rFonts w:ascii="Arial Cirilica" w:hAnsi="Arial Cirilica" w:cs="Arial"/>
          <w:b/>
          <w:lang w:val="sr-Cyrl-CS" w:eastAsia="hr-HR"/>
        </w:rPr>
        <w:t xml:space="preserve">Partija </w:t>
      </w:r>
      <w:r w:rsidRPr="00B6283B">
        <w:rPr>
          <w:rFonts w:ascii="Arial Cirilica" w:hAnsi="Arial Cirilica" w:cs="Arial"/>
          <w:b/>
          <w:lang w:eastAsia="hr-HR"/>
        </w:rPr>
        <w:t>3</w:t>
      </w:r>
      <w:r w:rsidRPr="00B6283B">
        <w:rPr>
          <w:rFonts w:ascii="Arial Cirilica" w:hAnsi="Arial Cirilica" w:cs="Arial"/>
          <w:lang w:val="sr-Cyrl-CS" w:eastAsia="hr-HR"/>
        </w:rPr>
        <w:t>:</w:t>
      </w:r>
      <w:r w:rsidR="00442022" w:rsidRPr="00B6283B">
        <w:rPr>
          <w:rFonts w:ascii="Arial Cirilica" w:hAnsi="Arial Cirilica" w:cs="Arial"/>
          <w:lang w:val="sr-Cyrl-CS" w:eastAsia="hr-HR"/>
        </w:rPr>
        <w:t xml:space="preserve"> </w:t>
      </w:r>
      <w:r w:rsidRPr="00B6283B">
        <w:rPr>
          <w:rFonts w:ascii="Arial Cirilica" w:hAnsi="Arial Cirilica" w:cs="Arial"/>
          <w:lang w:eastAsia="hr-HR"/>
        </w:rPr>
        <w:t xml:space="preserve"> </w:t>
      </w:r>
      <w:r w:rsidR="00CD402B" w:rsidRPr="00B6283B">
        <w:rPr>
          <w:rFonts w:cs="Arial"/>
          <w:lang w:val="sr-Cyrl-RS" w:eastAsia="hr-HR"/>
        </w:rPr>
        <w:t>Циркулационе</w:t>
      </w:r>
      <w:r w:rsidR="00CD402B" w:rsidRPr="00B6283B">
        <w:rPr>
          <w:rFonts w:ascii="Arial Cirilica" w:hAnsi="Arial Cirilica" w:cs="Arial"/>
          <w:lang w:val="sr-Cyrl-RS" w:eastAsia="hr-HR"/>
        </w:rPr>
        <w:t xml:space="preserve"> </w:t>
      </w:r>
      <w:r w:rsidR="00CD402B" w:rsidRPr="00B6283B">
        <w:rPr>
          <w:rFonts w:cs="Arial"/>
          <w:lang w:val="sr-Cyrl-RS" w:eastAsia="hr-HR"/>
        </w:rPr>
        <w:t>пумпе</w:t>
      </w:r>
    </w:p>
    <w:p w:rsidR="00235278" w:rsidRDefault="00CD402B" w:rsidP="005D0BC1">
      <w:pPr>
        <w:pStyle w:val="KDParagraf"/>
        <w:shd w:val="clear" w:color="auto" w:fill="FFFFFF" w:themeFill="background1"/>
        <w:spacing w:before="0"/>
        <w:jc w:val="left"/>
        <w:rPr>
          <w:rFonts w:cs="Arial"/>
          <w:lang w:eastAsia="hr-HR"/>
        </w:rPr>
      </w:pPr>
      <w:r w:rsidRPr="00B6283B">
        <w:rPr>
          <w:rFonts w:ascii="Arial Cirilica" w:hAnsi="Arial Cirilica" w:cs="Arial"/>
          <w:b/>
          <w:lang w:val="sr-Cyrl-CS" w:eastAsia="hr-HR"/>
        </w:rPr>
        <w:t xml:space="preserve">Partija </w:t>
      </w:r>
      <w:r w:rsidRPr="00B6283B">
        <w:rPr>
          <w:rFonts w:asciiTheme="minorHAnsi" w:hAnsiTheme="minorHAnsi" w:cs="Arial"/>
          <w:b/>
          <w:lang w:val="sr-Cyrl-RS" w:eastAsia="hr-HR"/>
        </w:rPr>
        <w:t>4</w:t>
      </w:r>
      <w:r w:rsidR="00442022" w:rsidRPr="00B6283B">
        <w:rPr>
          <w:rFonts w:asciiTheme="minorHAnsi" w:hAnsiTheme="minorHAnsi" w:cs="Arial"/>
          <w:b/>
          <w:lang w:val="sr-Cyrl-RS" w:eastAsia="hr-HR"/>
        </w:rPr>
        <w:t xml:space="preserve">:  </w:t>
      </w:r>
      <w:r w:rsidRPr="00B6283B">
        <w:rPr>
          <w:rFonts w:cs="Arial"/>
          <w:lang w:val="sr-Cyrl-RS" w:eastAsia="hr-HR"/>
        </w:rPr>
        <w:t>Зупасте</w:t>
      </w:r>
      <w:r w:rsidRPr="00B6283B">
        <w:rPr>
          <w:rFonts w:ascii="Arial Cirilica" w:hAnsi="Arial Cirilica" w:cs="Arial"/>
          <w:lang w:val="sr-Cyrl-RS" w:eastAsia="hr-HR"/>
        </w:rPr>
        <w:t xml:space="preserve"> </w:t>
      </w:r>
      <w:r w:rsidRPr="00B6283B">
        <w:rPr>
          <w:rFonts w:cs="Arial"/>
          <w:lang w:val="sr-Cyrl-RS" w:eastAsia="hr-HR"/>
        </w:rPr>
        <w:t>пумпе</w:t>
      </w:r>
    </w:p>
    <w:p w:rsidR="001227EE" w:rsidRPr="001227EE" w:rsidRDefault="001227EE" w:rsidP="005D0BC1">
      <w:pPr>
        <w:pStyle w:val="KDParagraf"/>
        <w:shd w:val="clear" w:color="auto" w:fill="FFFFFF" w:themeFill="background1"/>
        <w:spacing w:before="0"/>
        <w:jc w:val="left"/>
        <w:rPr>
          <w:rFonts w:asciiTheme="minorHAnsi" w:hAnsiTheme="minorHAnsi" w:cs="Arial"/>
          <w:b/>
          <w:lang w:eastAsia="hr-HR"/>
        </w:rPr>
      </w:pPr>
    </w:p>
    <w:p w:rsidR="00923A91" w:rsidRPr="00B6283B" w:rsidRDefault="00923A91" w:rsidP="005D0BC1">
      <w:pPr>
        <w:shd w:val="clear" w:color="auto" w:fill="FFFFFF" w:themeFill="background1"/>
        <w:tabs>
          <w:tab w:val="left" w:pos="567"/>
        </w:tabs>
        <w:spacing w:before="0"/>
        <w:rPr>
          <w:rFonts w:cs="Arial"/>
          <w:lang w:val="ru-RU"/>
        </w:rPr>
      </w:pPr>
      <w:r w:rsidRPr="00B6283B">
        <w:rPr>
          <w:rFonts w:cs="Arial"/>
          <w:lang w:val="ru-RU"/>
        </w:rPr>
        <w:t>Понуђач може да поднесе понуду за једну или више партија.</w:t>
      </w:r>
      <w:r w:rsidRPr="00B6283B">
        <w:rPr>
          <w:rFonts w:cs="Arial"/>
          <w:lang w:val="sr-Cyrl-RS"/>
        </w:rPr>
        <w:t xml:space="preserve"> </w:t>
      </w:r>
      <w:r w:rsidRPr="00B6283B">
        <w:rPr>
          <w:rFonts w:cs="Arial"/>
          <w:lang w:val="ru-RU"/>
        </w:rPr>
        <w:t>Понуда мора да обухвати најмање једну целокупну партију.</w:t>
      </w:r>
    </w:p>
    <w:p w:rsidR="00923A91" w:rsidRPr="00B6283B" w:rsidRDefault="00923A91" w:rsidP="005D0BC1">
      <w:pPr>
        <w:shd w:val="clear" w:color="auto" w:fill="FFFFFF" w:themeFill="background1"/>
        <w:tabs>
          <w:tab w:val="left" w:pos="567"/>
        </w:tabs>
        <w:spacing w:before="0"/>
        <w:rPr>
          <w:rFonts w:cs="Arial"/>
          <w:lang w:val="ru-RU"/>
        </w:rPr>
      </w:pPr>
      <w:r w:rsidRPr="00B6283B">
        <w:rPr>
          <w:rFonts w:cs="Arial"/>
          <w:lang w:val="ru-RU"/>
        </w:rPr>
        <w:t>Понуђач је дужан да у понуди наведе да ли се понуда односи на целокупну набавку или само на одређен</w:t>
      </w:r>
      <w:r w:rsidRPr="00B6283B">
        <w:rPr>
          <w:rFonts w:cs="Arial"/>
          <w:lang w:val="sr-Cyrl-RS"/>
        </w:rPr>
        <w:t>у</w:t>
      </w:r>
      <w:r w:rsidRPr="00B6283B">
        <w:rPr>
          <w:rFonts w:cs="Arial"/>
          <w:lang w:val="ru-RU"/>
        </w:rPr>
        <w:t xml:space="preserve"> партиј</w:t>
      </w:r>
      <w:r w:rsidRPr="00B6283B">
        <w:rPr>
          <w:rFonts w:cs="Arial"/>
          <w:lang w:val="sr-Cyrl-RS"/>
        </w:rPr>
        <w:t>у</w:t>
      </w:r>
      <w:r w:rsidRPr="00B6283B">
        <w:rPr>
          <w:rFonts w:cs="Arial"/>
          <w:lang w:val="ru-RU"/>
        </w:rPr>
        <w:t>.</w:t>
      </w:r>
    </w:p>
    <w:p w:rsidR="00923A91" w:rsidRPr="00B6283B" w:rsidRDefault="00923A91" w:rsidP="005D0BC1">
      <w:pPr>
        <w:shd w:val="clear" w:color="auto" w:fill="FFFFFF" w:themeFill="background1"/>
        <w:tabs>
          <w:tab w:val="left" w:pos="567"/>
        </w:tabs>
        <w:spacing w:before="0"/>
        <w:rPr>
          <w:rFonts w:cs="Arial"/>
          <w:lang w:val="ru-RU"/>
        </w:rPr>
      </w:pPr>
      <w:r w:rsidRPr="00B6283B">
        <w:rPr>
          <w:rFonts w:cs="Arial"/>
          <w:lang w:val="ru-RU"/>
        </w:rPr>
        <w:t xml:space="preserve">У случају да понуђач поднесе понуду за </w:t>
      </w:r>
      <w:r w:rsidR="003916F1" w:rsidRPr="00B6283B">
        <w:rPr>
          <w:rFonts w:cs="Arial"/>
          <w:lang w:val="sr-Cyrl-RS"/>
        </w:rPr>
        <w:t>све три</w:t>
      </w:r>
      <w:r w:rsidRPr="00B6283B">
        <w:rPr>
          <w:rFonts w:cs="Arial"/>
          <w:lang w:val="sr-Cyrl-RS"/>
        </w:rPr>
        <w:t xml:space="preserve"> партије</w:t>
      </w:r>
      <w:r w:rsidRPr="00B6283B">
        <w:rPr>
          <w:rFonts w:cs="Arial"/>
          <w:lang w:val="ru-RU"/>
        </w:rPr>
        <w:t>, она мора бити поднета тако да се може оцењивати за сваку партију посебно.</w:t>
      </w:r>
    </w:p>
    <w:p w:rsidR="00923A91" w:rsidRPr="00B6283B" w:rsidRDefault="00923A91" w:rsidP="005D0BC1">
      <w:pPr>
        <w:shd w:val="clear" w:color="auto" w:fill="FFFFFF" w:themeFill="background1"/>
        <w:tabs>
          <w:tab w:val="left" w:pos="567"/>
        </w:tabs>
        <w:spacing w:before="0"/>
        <w:rPr>
          <w:rFonts w:eastAsia="TimesNewRomanPSMT" w:cs="Arial"/>
          <w:bCs/>
          <w:lang w:val="ru-RU"/>
        </w:rPr>
      </w:pPr>
      <w:r w:rsidRPr="00B6283B">
        <w:rPr>
          <w:rFonts w:eastAsia="TimesNewRomanPSMT" w:cs="Arial"/>
          <w:bCs/>
          <w:lang w:val="ru-RU"/>
        </w:rPr>
        <w:t>Докази из чл. 75.</w:t>
      </w:r>
      <w:r w:rsidR="00D75DEE" w:rsidRPr="00B6283B">
        <w:rPr>
          <w:rFonts w:eastAsia="TimesNewRomanPSMT" w:cs="Arial"/>
          <w:bCs/>
          <w:lang w:val="ru-RU"/>
        </w:rPr>
        <w:t>и 76.</w:t>
      </w:r>
      <w:r w:rsidRPr="00B6283B">
        <w:rPr>
          <w:rFonts w:eastAsia="TimesNewRomanPSMT" w:cs="Arial"/>
          <w:bCs/>
          <w:lang w:val="ru-RU"/>
        </w:rPr>
        <w:t xml:space="preserve"> ЗЈН, у случају да понуђач поднесе понуду за </w:t>
      </w:r>
      <w:r w:rsidRPr="00B6283B">
        <w:rPr>
          <w:rFonts w:eastAsia="TimesNewRomanPSMT" w:cs="Arial"/>
          <w:bCs/>
          <w:lang w:val="sr-Cyrl-RS"/>
        </w:rPr>
        <w:t>обе</w:t>
      </w:r>
      <w:r w:rsidRPr="00B6283B">
        <w:rPr>
          <w:rFonts w:eastAsia="TimesNewRomanPSMT" w:cs="Arial"/>
          <w:bCs/>
          <w:lang w:val="ru-RU"/>
        </w:rPr>
        <w:t xml:space="preserve"> партија, не морају бити достављени за сваку партију посебно, односно могу бити достављени у једном примерку за </w:t>
      </w:r>
      <w:r w:rsidRPr="00B6283B">
        <w:rPr>
          <w:rFonts w:eastAsia="TimesNewRomanPSMT" w:cs="Arial"/>
          <w:bCs/>
          <w:lang w:val="sr-Cyrl-RS"/>
        </w:rPr>
        <w:t>обе</w:t>
      </w:r>
      <w:r w:rsidRPr="00B6283B">
        <w:rPr>
          <w:rFonts w:eastAsia="TimesNewRomanPSMT" w:cs="Arial"/>
          <w:bCs/>
          <w:lang w:val="ru-RU"/>
        </w:rPr>
        <w:t xml:space="preserve"> партије.</w:t>
      </w:r>
    </w:p>
    <w:p w:rsidR="00923A91" w:rsidRPr="00B6283B" w:rsidRDefault="00923A91" w:rsidP="005D0BC1">
      <w:pPr>
        <w:pStyle w:val="KDParagraf"/>
        <w:shd w:val="clear" w:color="auto" w:fill="FFFFFF" w:themeFill="background1"/>
        <w:spacing w:before="0"/>
        <w:rPr>
          <w:rFonts w:cs="Arial"/>
          <w:lang w:val="ru-RU"/>
        </w:rPr>
      </w:pPr>
      <w:r w:rsidRPr="00B6283B">
        <w:rPr>
          <w:rFonts w:cs="Arial"/>
          <w:lang w:val="ru-RU"/>
        </w:rPr>
        <w:t>Уколико понуђач подноси понуду за више партија, уз понуду може да приложи једну меницу за озбиљност понуде за све наведене пријављене партије, а може да поднесе и меницу</w:t>
      </w:r>
      <w:r w:rsidRPr="00B6283B">
        <w:rPr>
          <w:rFonts w:cs="Arial"/>
          <w:lang w:val="sr-Cyrl-RS"/>
        </w:rPr>
        <w:t xml:space="preserve"> </w:t>
      </w:r>
      <w:r w:rsidRPr="00B6283B">
        <w:rPr>
          <w:rFonts w:cs="Arial"/>
          <w:lang w:val="ru-RU"/>
        </w:rPr>
        <w:t>за сваку партију посебно.</w:t>
      </w:r>
    </w:p>
    <w:p w:rsidR="00771564" w:rsidRPr="00B6283B" w:rsidRDefault="00771564" w:rsidP="005D0BC1">
      <w:pPr>
        <w:pStyle w:val="KDParagraf"/>
        <w:shd w:val="clear" w:color="auto" w:fill="FFFFFF" w:themeFill="background1"/>
        <w:spacing w:before="0"/>
        <w:rPr>
          <w:rFonts w:cs="Arial"/>
          <w:color w:val="00B0F0"/>
          <w:lang w:val="ru-RU"/>
        </w:rPr>
      </w:pPr>
    </w:p>
    <w:p w:rsidR="008D2B23" w:rsidRPr="00B6283B" w:rsidRDefault="008D2B23" w:rsidP="00F95941">
      <w:pPr>
        <w:pStyle w:val="KDPodnaslov2"/>
        <w:numPr>
          <w:ilvl w:val="1"/>
          <w:numId w:val="22"/>
        </w:numPr>
        <w:shd w:val="clear" w:color="auto" w:fill="FFFFFF" w:themeFill="background1"/>
        <w:spacing w:before="0"/>
        <w:jc w:val="both"/>
        <w:rPr>
          <w:rFonts w:cs="Arial"/>
        </w:rPr>
      </w:pPr>
      <w:bookmarkStart w:id="217" w:name="_Toc441651584"/>
      <w:bookmarkStart w:id="218" w:name="_Toc442559895"/>
      <w:r w:rsidRPr="00B6283B">
        <w:rPr>
          <w:rFonts w:cs="Arial"/>
        </w:rPr>
        <w:t>Понуда са варијантама</w:t>
      </w:r>
      <w:bookmarkEnd w:id="217"/>
      <w:bookmarkEnd w:id="218"/>
    </w:p>
    <w:p w:rsidR="008D2B23" w:rsidRPr="00B6283B" w:rsidRDefault="008D2B23" w:rsidP="005D0BC1">
      <w:pPr>
        <w:shd w:val="clear" w:color="auto" w:fill="FFFFFF" w:themeFill="background1"/>
        <w:tabs>
          <w:tab w:val="num" w:pos="993"/>
        </w:tabs>
        <w:spacing w:before="0"/>
        <w:rPr>
          <w:rFonts w:cs="Arial"/>
          <w:lang w:val="ru-RU"/>
        </w:rPr>
      </w:pPr>
      <w:r w:rsidRPr="00B6283B">
        <w:rPr>
          <w:rFonts w:cs="Arial"/>
          <w:lang w:val="ru-RU"/>
        </w:rPr>
        <w:t>Понуда са варијантама није дозвољена.</w:t>
      </w:r>
    </w:p>
    <w:p w:rsidR="008D2B23" w:rsidRPr="00B6283B" w:rsidRDefault="008D2B23" w:rsidP="005D0BC1">
      <w:pPr>
        <w:shd w:val="clear" w:color="auto" w:fill="FFFFFF" w:themeFill="background1"/>
        <w:tabs>
          <w:tab w:val="num" w:pos="993"/>
        </w:tabs>
        <w:spacing w:before="0"/>
        <w:rPr>
          <w:rFonts w:cs="Arial"/>
          <w:lang w:val="ru-RU"/>
        </w:rPr>
      </w:pPr>
    </w:p>
    <w:p w:rsidR="00F518ED" w:rsidRPr="00B6283B" w:rsidRDefault="008D2B23" w:rsidP="00F95941">
      <w:pPr>
        <w:pStyle w:val="KDPodnaslov2"/>
        <w:numPr>
          <w:ilvl w:val="1"/>
          <w:numId w:val="22"/>
        </w:numPr>
        <w:shd w:val="clear" w:color="auto" w:fill="FFFFFF" w:themeFill="background1"/>
        <w:spacing w:before="0"/>
        <w:jc w:val="both"/>
        <w:rPr>
          <w:rFonts w:cs="Arial"/>
          <w:lang w:val="sr-Cyrl-RS"/>
        </w:rPr>
      </w:pPr>
      <w:bookmarkStart w:id="219" w:name="_Toc441651585"/>
      <w:bookmarkStart w:id="220" w:name="_Toc442559896"/>
      <w:r w:rsidRPr="00B6283B">
        <w:rPr>
          <w:rFonts w:cs="Arial"/>
        </w:rPr>
        <w:t>Подношење понуде са подизвођачима</w:t>
      </w:r>
      <w:bookmarkEnd w:id="219"/>
      <w:bookmarkEnd w:id="220"/>
    </w:p>
    <w:p w:rsidR="00EE070C" w:rsidRPr="00B6283B" w:rsidRDefault="00EE070C" w:rsidP="005D0BC1">
      <w:pPr>
        <w:pStyle w:val="KDParagraf"/>
        <w:shd w:val="clear" w:color="auto" w:fill="FFFFFF" w:themeFill="background1"/>
        <w:spacing w:before="0"/>
        <w:rPr>
          <w:rFonts w:cs="Arial"/>
          <w:lang w:val="ru-RU"/>
        </w:rPr>
      </w:pPr>
      <w:r w:rsidRPr="00B6283B">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EE070C" w:rsidRPr="00B6283B" w:rsidRDefault="00EE070C" w:rsidP="005D0BC1">
      <w:pPr>
        <w:pStyle w:val="KDParagraf"/>
        <w:shd w:val="clear" w:color="auto" w:fill="FFFFFF" w:themeFill="background1"/>
        <w:spacing w:before="0"/>
        <w:rPr>
          <w:rFonts w:cs="Arial"/>
          <w:lang w:val="ru-RU"/>
        </w:rPr>
      </w:pPr>
      <w:r w:rsidRPr="00B6283B">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EE070C" w:rsidRPr="00B6283B" w:rsidRDefault="00EE070C" w:rsidP="005D0BC1">
      <w:pPr>
        <w:pStyle w:val="KDParagraf"/>
        <w:shd w:val="clear" w:color="auto" w:fill="FFFFFF" w:themeFill="background1"/>
        <w:spacing w:before="0"/>
        <w:rPr>
          <w:rFonts w:cs="Arial"/>
          <w:lang w:val="ru-RU"/>
        </w:rPr>
      </w:pPr>
      <w:r w:rsidRPr="00B6283B">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EE070C" w:rsidRPr="00B6283B" w:rsidRDefault="00EE070C" w:rsidP="005D0BC1">
      <w:pPr>
        <w:pStyle w:val="KDParagraf"/>
        <w:shd w:val="clear" w:color="auto" w:fill="FFFFFF" w:themeFill="background1"/>
        <w:spacing w:before="0"/>
        <w:rPr>
          <w:rFonts w:cs="Arial"/>
          <w:lang w:val="ru-RU"/>
        </w:rPr>
      </w:pPr>
      <w:r w:rsidRPr="00B6283B">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7433D8" w:rsidRPr="00B6283B" w:rsidRDefault="00EE070C" w:rsidP="00C3443A">
      <w:pPr>
        <w:pStyle w:val="KDParagraf"/>
        <w:spacing w:before="0"/>
        <w:rPr>
          <w:rFonts w:cs="Arial"/>
          <w:lang w:val="sr-Cyrl-RS"/>
        </w:rPr>
      </w:pPr>
      <w:r w:rsidRPr="00B6283B">
        <w:rPr>
          <w:rFonts w:cs="Arial"/>
          <w:lang w:val="ru-RU"/>
        </w:rPr>
        <w:t xml:space="preserve">Обавеза понуђача је да за </w:t>
      </w:r>
      <w:r w:rsidR="008D2B23" w:rsidRPr="00B6283B">
        <w:rPr>
          <w:rFonts w:cs="Arial"/>
          <w:lang w:val="ru-RU"/>
        </w:rPr>
        <w:t>подизвођач</w:t>
      </w:r>
      <w:r w:rsidRPr="00B6283B">
        <w:rPr>
          <w:rFonts w:cs="Arial"/>
          <w:lang w:val="ru-RU"/>
        </w:rPr>
        <w:t>а достави доказе о испуњености</w:t>
      </w:r>
      <w:r w:rsidR="008D2B23" w:rsidRPr="00B6283B">
        <w:rPr>
          <w:rFonts w:cs="Arial"/>
          <w:lang w:val="ru-RU"/>
        </w:rPr>
        <w:t xml:space="preserve"> обавезн</w:t>
      </w:r>
      <w:r w:rsidRPr="00B6283B">
        <w:rPr>
          <w:rFonts w:cs="Arial"/>
          <w:lang w:val="ru-RU"/>
        </w:rPr>
        <w:t>их</w:t>
      </w:r>
      <w:r w:rsidR="008D2B23" w:rsidRPr="00B6283B">
        <w:rPr>
          <w:rFonts w:cs="Arial"/>
          <w:lang w:val="ru-RU"/>
        </w:rPr>
        <w:t xml:space="preserve"> услов</w:t>
      </w:r>
      <w:r w:rsidRPr="00B6283B">
        <w:rPr>
          <w:rFonts w:cs="Arial"/>
          <w:lang w:val="ru-RU"/>
        </w:rPr>
        <w:t>а</w:t>
      </w:r>
      <w:r w:rsidR="008D2B23" w:rsidRPr="00B6283B">
        <w:rPr>
          <w:rFonts w:cs="Arial"/>
          <w:lang w:val="ru-RU"/>
        </w:rPr>
        <w:t xml:space="preserve"> из члана 75. став 1. тачка 1), 2) и 4) </w:t>
      </w:r>
      <w:r w:rsidR="003E06A4" w:rsidRPr="00B6283B">
        <w:rPr>
          <w:rFonts w:cs="Arial"/>
          <w:lang w:val="ru-RU"/>
        </w:rPr>
        <w:t xml:space="preserve">и члана 75. став 2. </w:t>
      </w:r>
      <w:r w:rsidR="008D2B23" w:rsidRPr="00B6283B">
        <w:rPr>
          <w:rFonts w:cs="Arial"/>
          <w:lang w:val="ru-RU"/>
        </w:rPr>
        <w:t>Закона</w:t>
      </w:r>
      <w:r w:rsidR="003E06A4" w:rsidRPr="00B6283B">
        <w:rPr>
          <w:rFonts w:cs="Arial"/>
          <w:lang w:val="ru-RU"/>
        </w:rPr>
        <w:t xml:space="preserve"> </w:t>
      </w:r>
      <w:r w:rsidR="008D2B23" w:rsidRPr="00B6283B">
        <w:rPr>
          <w:rFonts w:cs="Arial"/>
          <w:lang w:val="ru-RU"/>
        </w:rPr>
        <w:t>наведен</w:t>
      </w:r>
      <w:r w:rsidRPr="00B6283B">
        <w:rPr>
          <w:rFonts w:cs="Arial"/>
          <w:lang w:val="ru-RU"/>
        </w:rPr>
        <w:t>их</w:t>
      </w:r>
      <w:r w:rsidR="008D2B23" w:rsidRPr="00B6283B">
        <w:rPr>
          <w:rFonts w:cs="Arial"/>
          <w:lang w:val="ru-RU"/>
        </w:rPr>
        <w:t xml:space="preserve"> у одељку Ус</w:t>
      </w:r>
      <w:r w:rsidR="006F61A8" w:rsidRPr="00B6283B">
        <w:rPr>
          <w:rFonts w:cs="Arial"/>
          <w:lang w:val="ru-RU"/>
        </w:rPr>
        <w:t>лови за учешће из члана 75.</w:t>
      </w:r>
      <w:r w:rsidR="00D75DEE" w:rsidRPr="00B6283B">
        <w:rPr>
          <w:rFonts w:cs="Arial"/>
          <w:lang w:val="ru-RU"/>
        </w:rPr>
        <w:t>и 76.</w:t>
      </w:r>
      <w:r w:rsidR="008D2B23" w:rsidRPr="00B6283B">
        <w:rPr>
          <w:rFonts w:cs="Arial"/>
          <w:lang w:val="ru-RU"/>
        </w:rPr>
        <w:t xml:space="preserve"> Закона и Упутство како се доказује испуњеност </w:t>
      </w:r>
      <w:r w:rsidR="00D75DEE" w:rsidRPr="00B6283B">
        <w:rPr>
          <w:rFonts w:cs="Arial"/>
          <w:lang w:val="ru-RU"/>
        </w:rPr>
        <w:t>додатних</w:t>
      </w:r>
      <w:r w:rsidR="008D2B23" w:rsidRPr="00B6283B">
        <w:rPr>
          <w:rFonts w:cs="Arial"/>
          <w:lang w:val="ru-RU"/>
        </w:rPr>
        <w:t xml:space="preserve"> услова</w:t>
      </w:r>
      <w:r w:rsidR="00A64813" w:rsidRPr="00B6283B">
        <w:rPr>
          <w:rFonts w:cs="Arial"/>
          <w:color w:val="00B0F0"/>
          <w:lang w:val="ru-RU"/>
        </w:rPr>
        <w:t>.</w:t>
      </w:r>
    </w:p>
    <w:p w:rsidR="00442022" w:rsidRPr="00B6283B" w:rsidRDefault="00C3443A" w:rsidP="007433D8">
      <w:pPr>
        <w:pStyle w:val="KDParagraf"/>
        <w:spacing w:before="0"/>
        <w:rPr>
          <w:rFonts w:cs="Arial"/>
          <w:lang w:val="sr-Cyrl-RS"/>
        </w:rPr>
      </w:pPr>
      <w:r w:rsidRPr="00B6283B">
        <w:rPr>
          <w:rFonts w:cs="Arial"/>
        </w:rPr>
        <w:t>Додатне услове понуђач испуњава самостално, без обзира на агажовање подизвођача.</w:t>
      </w:r>
    </w:p>
    <w:p w:rsidR="00684E75" w:rsidRPr="00B6283B" w:rsidRDefault="008D2B23" w:rsidP="005D0BC1">
      <w:pPr>
        <w:pStyle w:val="KDParagraf"/>
        <w:shd w:val="clear" w:color="auto" w:fill="FFFFFF" w:themeFill="background1"/>
        <w:spacing w:before="0"/>
        <w:rPr>
          <w:rFonts w:cs="Arial"/>
          <w:color w:val="00B0F0"/>
          <w:lang w:val="ru-RU"/>
        </w:rPr>
      </w:pPr>
      <w:r w:rsidRPr="00B6283B">
        <w:rPr>
          <w:rFonts w:cs="Arial"/>
          <w:lang w:val="ru-RU"/>
        </w:rPr>
        <w:t xml:space="preserve">Све обрасце у понуди потписује и оверава понуђач, изузев </w:t>
      </w:r>
      <w:r w:rsidR="00EE070C" w:rsidRPr="00B6283B">
        <w:rPr>
          <w:rFonts w:cs="Arial"/>
          <w:lang w:val="ru-RU"/>
        </w:rPr>
        <w:t>образаца под пуном материјалном и кривичном одговорношћу,</w:t>
      </w:r>
      <w:r w:rsidRPr="00B6283B">
        <w:rPr>
          <w:rFonts w:cs="Arial"/>
          <w:lang w:val="ru-RU"/>
        </w:rPr>
        <w:t>које попуњава, потписује и оверава сваки подизвођач у своје име.</w:t>
      </w:r>
    </w:p>
    <w:p w:rsidR="008D2B23" w:rsidRPr="00B6283B" w:rsidRDefault="008D2B23" w:rsidP="005D0BC1">
      <w:pPr>
        <w:pStyle w:val="KDParagraf"/>
        <w:shd w:val="clear" w:color="auto" w:fill="FFFFFF" w:themeFill="background1"/>
        <w:spacing w:before="0"/>
        <w:rPr>
          <w:rFonts w:cs="Arial"/>
          <w:lang w:val="ru-RU"/>
        </w:rPr>
      </w:pPr>
      <w:r w:rsidRPr="00B6283B">
        <w:rPr>
          <w:rFonts w:cs="Arial"/>
          <w:lang w:val="ru-RU"/>
        </w:rPr>
        <w:t>Понуђач не може ангажовати као подизвођача лице које није навео у понуди</w:t>
      </w:r>
      <w:r w:rsidR="00543E19" w:rsidRPr="00B6283B">
        <w:rPr>
          <w:rFonts w:cs="Arial"/>
          <w:lang w:val="ru-RU"/>
        </w:rPr>
        <w:t>,</w:t>
      </w:r>
      <w:r w:rsidR="00543E19" w:rsidRPr="00B6283B">
        <w:rPr>
          <w:rFonts w:cs="Arial"/>
          <w:lang w:val="sr-Cyrl-RS"/>
        </w:rPr>
        <w:t xml:space="preserve"> у супротном, Наручилац ће </w:t>
      </w:r>
      <w:r w:rsidR="001B776E" w:rsidRPr="00B6283B">
        <w:rPr>
          <w:rFonts w:cs="Arial"/>
          <w:lang w:val="sr-Cyrl-RS"/>
        </w:rPr>
        <w:t xml:space="preserve">реализовати средства обезбеђења и </w:t>
      </w:r>
      <w:r w:rsidRPr="00B6283B">
        <w:rPr>
          <w:rFonts w:cs="Arial"/>
          <w:lang w:val="ru-RU"/>
        </w:rPr>
        <w:t>раскинути уговор, осим ако би раскидом уговора наручилац претрпео знатну штету.</w:t>
      </w:r>
      <w:r w:rsidR="00011DCA" w:rsidRPr="00B6283B">
        <w:rPr>
          <w:rFonts w:cs="Arial"/>
          <w:lang w:val="ru-RU"/>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w:t>
      </w:r>
      <w:r w:rsidR="00011DCA" w:rsidRPr="00B6283B">
        <w:rPr>
          <w:rFonts w:cs="Arial"/>
          <w:lang w:val="ru-RU"/>
        </w:rPr>
        <w:lastRenderedPageBreak/>
        <w:t>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7433D8" w:rsidRPr="00B6283B" w:rsidRDefault="007433D8" w:rsidP="005D0BC1">
      <w:pPr>
        <w:pStyle w:val="KDParagraf"/>
        <w:shd w:val="clear" w:color="auto" w:fill="FFFFFF" w:themeFill="background1"/>
        <w:spacing w:before="0"/>
        <w:rPr>
          <w:rFonts w:cs="Arial"/>
          <w:lang w:val="ru-RU"/>
        </w:rPr>
      </w:pPr>
    </w:p>
    <w:p w:rsidR="008D2B23" w:rsidRPr="00B6283B" w:rsidRDefault="008D2B23" w:rsidP="00F95941">
      <w:pPr>
        <w:pStyle w:val="KDPodnaslov2"/>
        <w:numPr>
          <w:ilvl w:val="1"/>
          <w:numId w:val="22"/>
        </w:numPr>
        <w:shd w:val="clear" w:color="auto" w:fill="FFFFFF" w:themeFill="background1"/>
        <w:spacing w:before="0"/>
        <w:jc w:val="both"/>
        <w:rPr>
          <w:rFonts w:cs="Arial"/>
        </w:rPr>
      </w:pPr>
      <w:bookmarkStart w:id="221" w:name="_Toc441651586"/>
      <w:bookmarkStart w:id="222" w:name="_Toc442559897"/>
      <w:r w:rsidRPr="00B6283B">
        <w:rPr>
          <w:rFonts w:cs="Arial"/>
        </w:rPr>
        <w:t>Подношење заједничке понуде</w:t>
      </w:r>
      <w:bookmarkEnd w:id="221"/>
      <w:bookmarkEnd w:id="222"/>
    </w:p>
    <w:p w:rsidR="008D2B23" w:rsidRPr="00B6283B" w:rsidRDefault="008D2B23" w:rsidP="005D0BC1">
      <w:pPr>
        <w:pStyle w:val="KDParagraf"/>
        <w:shd w:val="clear" w:color="auto" w:fill="FFFFFF" w:themeFill="background1"/>
        <w:spacing w:before="0"/>
        <w:rPr>
          <w:rFonts w:cs="Arial"/>
          <w:lang w:val="ru-RU"/>
        </w:rPr>
      </w:pPr>
      <w:r w:rsidRPr="00B6283B">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8D2B23" w:rsidRPr="00B6283B" w:rsidRDefault="008D2B23" w:rsidP="005D0BC1">
      <w:pPr>
        <w:pStyle w:val="KDNabrajanje"/>
        <w:shd w:val="clear" w:color="auto" w:fill="FFFFFF" w:themeFill="background1"/>
        <w:spacing w:before="0"/>
        <w:rPr>
          <w:rFonts w:cs="Arial"/>
        </w:rPr>
      </w:pPr>
      <w:r w:rsidRPr="00B6283B">
        <w:rPr>
          <w:rFonts w:cs="Arial"/>
          <w:lang w:val="sr-Cyrl-CS"/>
        </w:rPr>
        <w:t xml:space="preserve">податке о </w:t>
      </w:r>
      <w:r w:rsidRPr="00B6283B">
        <w:rPr>
          <w:rFonts w:cs="Arial"/>
        </w:rPr>
        <w:t xml:space="preserve">члану групе који ће бити </w:t>
      </w:r>
      <w:r w:rsidRPr="00B6283B">
        <w:rPr>
          <w:rFonts w:cs="Arial"/>
          <w:lang w:val="sr-Cyrl-CS"/>
        </w:rPr>
        <w:t>Н</w:t>
      </w:r>
      <w:r w:rsidRPr="00B6283B">
        <w:rPr>
          <w:rFonts w:cs="Arial"/>
        </w:rPr>
        <w:t xml:space="preserve">осилац посла, односно који ће поднети понуду и који ће заступати групу понуђача пред </w:t>
      </w:r>
      <w:r w:rsidRPr="00B6283B">
        <w:rPr>
          <w:rFonts w:cs="Arial"/>
          <w:lang w:val="sr-Cyrl-CS"/>
        </w:rPr>
        <w:t>Н</w:t>
      </w:r>
      <w:r w:rsidRPr="00B6283B">
        <w:rPr>
          <w:rFonts w:cs="Arial"/>
        </w:rPr>
        <w:t>аручиоцем;</w:t>
      </w:r>
    </w:p>
    <w:p w:rsidR="008D2B23" w:rsidRPr="00B6283B" w:rsidRDefault="008D2B23" w:rsidP="005D0BC1">
      <w:pPr>
        <w:pStyle w:val="KDNabrajanje"/>
        <w:shd w:val="clear" w:color="auto" w:fill="FFFFFF" w:themeFill="background1"/>
        <w:spacing w:before="0"/>
        <w:rPr>
          <w:rFonts w:cs="Arial"/>
        </w:rPr>
      </w:pPr>
      <w:r w:rsidRPr="00B6283B">
        <w:rPr>
          <w:rFonts w:cs="Arial"/>
        </w:rPr>
        <w:t>опис послова сваког од понуђача из групе понуђача у извршењу уговора.</w:t>
      </w:r>
    </w:p>
    <w:p w:rsidR="00FD7543" w:rsidRPr="00B6283B" w:rsidRDefault="008D2B23" w:rsidP="00C37715">
      <w:pPr>
        <w:pStyle w:val="KDParagraf"/>
        <w:rPr>
          <w:rFonts w:cs="Arial"/>
          <w:lang w:val="sr-Cyrl-RS"/>
        </w:rPr>
      </w:pPr>
      <w:r w:rsidRPr="00B6283B">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00266FE9" w:rsidRPr="00B6283B">
        <w:rPr>
          <w:rFonts w:cs="Arial"/>
          <w:lang w:val="ru-RU"/>
        </w:rPr>
        <w:t xml:space="preserve">и члана 75. став 2. </w:t>
      </w:r>
      <w:r w:rsidRPr="00B6283B">
        <w:rPr>
          <w:rFonts w:cs="Arial"/>
          <w:lang w:val="ru-RU"/>
        </w:rPr>
        <w:t>Закона, наведене у одељку Ус</w:t>
      </w:r>
      <w:r w:rsidR="00575D44" w:rsidRPr="00B6283B">
        <w:rPr>
          <w:rFonts w:cs="Arial"/>
          <w:lang w:val="ru-RU"/>
        </w:rPr>
        <w:t>лови за учешће из члана 75.</w:t>
      </w:r>
      <w:r w:rsidR="00D75DEE" w:rsidRPr="00B6283B">
        <w:rPr>
          <w:rFonts w:cs="Arial"/>
          <w:lang w:val="ru-RU"/>
        </w:rPr>
        <w:t>и 76.</w:t>
      </w:r>
      <w:r w:rsidR="001418D6" w:rsidRPr="00B6283B">
        <w:rPr>
          <w:rFonts w:cs="Arial"/>
          <w:lang w:val="ru-RU"/>
        </w:rPr>
        <w:t xml:space="preserve"> </w:t>
      </w:r>
      <w:r w:rsidRPr="00B6283B">
        <w:rPr>
          <w:rFonts w:cs="Arial"/>
          <w:lang w:val="ru-RU"/>
        </w:rPr>
        <w:t xml:space="preserve">Закона и Упутство како се доказује испуњеност </w:t>
      </w:r>
      <w:r w:rsidR="00D75DEE" w:rsidRPr="00B6283B">
        <w:rPr>
          <w:rFonts w:cs="Arial"/>
          <w:lang w:val="ru-RU"/>
        </w:rPr>
        <w:t xml:space="preserve">додатних </w:t>
      </w:r>
      <w:r w:rsidRPr="00B6283B">
        <w:rPr>
          <w:rFonts w:cs="Arial"/>
          <w:lang w:val="ru-RU"/>
        </w:rPr>
        <w:t>услова</w:t>
      </w:r>
      <w:r w:rsidR="00CD546C" w:rsidRPr="00B6283B">
        <w:rPr>
          <w:rFonts w:cs="Arial"/>
          <w:lang w:val="sr-Cyrl-RS"/>
        </w:rPr>
        <w:t>.</w:t>
      </w:r>
      <w:r w:rsidR="00A64813" w:rsidRPr="00B6283B">
        <w:rPr>
          <w:rFonts w:cs="Arial"/>
        </w:rPr>
        <w:t xml:space="preserve"> </w:t>
      </w:r>
      <w:r w:rsidR="00C37715" w:rsidRPr="00B6283B">
        <w:rPr>
          <w:rFonts w:cs="Arial"/>
        </w:rPr>
        <w:t>Услове у вези са капацитетима, у складу са чланом 76.Закона, понуђачи из групе испуњавају заједно, на основу достављених доказа дефинисаних конкурсном документацијом.</w:t>
      </w:r>
      <w:r w:rsidRPr="00B6283B">
        <w:rPr>
          <w:rFonts w:cs="Arial"/>
          <w:lang w:val="ru-RU" w:bidi="en-US"/>
        </w:rPr>
        <w:t xml:space="preserve">У случају заједничке понуде групе понуђача </w:t>
      </w:r>
      <w:r w:rsidR="00011DCA" w:rsidRPr="00B6283B">
        <w:rPr>
          <w:rFonts w:cs="Arial"/>
          <w:lang w:val="sr-Cyrl-CS" w:bidi="en-US"/>
        </w:rPr>
        <w:t xml:space="preserve">обрасце под пуном материјалном и кривичном одговорношћу </w:t>
      </w:r>
      <w:r w:rsidRPr="00B6283B">
        <w:rPr>
          <w:rFonts w:cs="Arial"/>
          <w:lang w:val="ru-RU" w:bidi="en-US"/>
        </w:rPr>
        <w:t>попуњава, потписује и оверава сваки члан групе понуђача у своје име.</w:t>
      </w:r>
      <w:r w:rsidR="00B20A6C" w:rsidRPr="00B6283B">
        <w:rPr>
          <w:rFonts w:cs="Arial"/>
          <w:lang w:val="ru-RU" w:bidi="en-US"/>
        </w:rPr>
        <w:t xml:space="preserve">( Образац Изјаве о независној понуди и Образац изјаве у складу са чланом 75. став 2. </w:t>
      </w:r>
      <w:r w:rsidR="00B20A6C" w:rsidRPr="00B6283B">
        <w:rPr>
          <w:rFonts w:cs="Arial"/>
          <w:lang w:bidi="en-US"/>
        </w:rPr>
        <w:t>Закона)</w:t>
      </w:r>
      <w:r w:rsidR="001418D6" w:rsidRPr="00B6283B">
        <w:rPr>
          <w:rFonts w:cs="Arial"/>
          <w:lang w:val="sr-Cyrl-RS" w:bidi="en-US"/>
        </w:rPr>
        <w:t>.</w:t>
      </w:r>
    </w:p>
    <w:p w:rsidR="000E5726" w:rsidRPr="00B6283B" w:rsidRDefault="00011DCA" w:rsidP="005D0BC1">
      <w:pPr>
        <w:pStyle w:val="KDParagraf"/>
        <w:shd w:val="clear" w:color="auto" w:fill="FFFFFF" w:themeFill="background1"/>
        <w:spacing w:before="0"/>
        <w:rPr>
          <w:rFonts w:cs="Arial"/>
          <w:lang w:val="ru-RU" w:bidi="en-US"/>
        </w:rPr>
      </w:pPr>
      <w:r w:rsidRPr="00B6283B">
        <w:rPr>
          <w:rFonts w:cs="Arial"/>
          <w:lang w:val="ru-RU" w:bidi="en-US"/>
        </w:rPr>
        <w:t>Понуђачи из групе понуђача одговорају неограничено солидарно према наручиоцу.</w:t>
      </w:r>
    </w:p>
    <w:p w:rsidR="007433D8" w:rsidRPr="00B6283B" w:rsidRDefault="007433D8" w:rsidP="005D0BC1">
      <w:pPr>
        <w:pStyle w:val="KDParagraf"/>
        <w:shd w:val="clear" w:color="auto" w:fill="FFFFFF" w:themeFill="background1"/>
        <w:spacing w:before="0"/>
        <w:rPr>
          <w:rFonts w:cs="Arial"/>
          <w:lang w:val="sr-Cyrl-RS" w:bidi="en-US"/>
        </w:rPr>
      </w:pPr>
    </w:p>
    <w:p w:rsidR="008D2B23" w:rsidRPr="00B6283B" w:rsidRDefault="008D2B23" w:rsidP="00F95941">
      <w:pPr>
        <w:pStyle w:val="KDPodnaslov2"/>
        <w:numPr>
          <w:ilvl w:val="1"/>
          <w:numId w:val="22"/>
        </w:numPr>
        <w:shd w:val="clear" w:color="auto" w:fill="FFFFFF" w:themeFill="background1"/>
        <w:spacing w:before="0"/>
        <w:jc w:val="both"/>
        <w:rPr>
          <w:rFonts w:cs="Arial"/>
        </w:rPr>
      </w:pPr>
      <w:bookmarkStart w:id="223" w:name="_Toc441651587"/>
      <w:bookmarkStart w:id="224" w:name="_Toc442559898"/>
      <w:r w:rsidRPr="00B6283B">
        <w:rPr>
          <w:rFonts w:cs="Arial"/>
        </w:rPr>
        <w:t>Понуђена цена</w:t>
      </w:r>
      <w:bookmarkEnd w:id="223"/>
      <w:bookmarkEnd w:id="224"/>
    </w:p>
    <w:p w:rsidR="00867769" w:rsidRPr="00B6283B" w:rsidRDefault="00867769" w:rsidP="005D0BC1">
      <w:pPr>
        <w:pStyle w:val="KDParagraf"/>
        <w:shd w:val="clear" w:color="auto" w:fill="FFFFFF" w:themeFill="background1"/>
        <w:spacing w:before="0"/>
        <w:rPr>
          <w:rFonts w:cs="Arial"/>
          <w:color w:val="00B0F0"/>
          <w:lang w:val="ru-RU"/>
        </w:rPr>
      </w:pPr>
      <w:r w:rsidRPr="00B6283B">
        <w:rPr>
          <w:rFonts w:cs="Arial"/>
          <w:lang w:val="ru-RU"/>
        </w:rPr>
        <w:t>Цена се исказује у</w:t>
      </w:r>
      <w:r w:rsidRPr="00B6283B">
        <w:rPr>
          <w:rFonts w:cs="Arial"/>
          <w:color w:val="00B0F0"/>
          <w:lang w:val="ru-RU"/>
        </w:rPr>
        <w:t xml:space="preserve"> </w:t>
      </w:r>
      <w:r w:rsidRPr="00B6283B">
        <w:rPr>
          <w:rFonts w:cs="Arial"/>
          <w:lang w:val="ru-RU"/>
        </w:rPr>
        <w:t>динарима</w:t>
      </w:r>
      <w:r w:rsidRPr="00B6283B">
        <w:rPr>
          <w:rFonts w:cs="Arial"/>
          <w:lang w:val="sr-Cyrl-RS"/>
        </w:rPr>
        <w:t xml:space="preserve"> или </w:t>
      </w:r>
      <w:r w:rsidRPr="00B6283B">
        <w:rPr>
          <w:rFonts w:cs="Arial"/>
          <w:lang w:val="ru-RU"/>
        </w:rPr>
        <w:t>ЕУР, без пореза на додату вредност</w:t>
      </w:r>
      <w:r w:rsidRPr="00B6283B">
        <w:rPr>
          <w:rFonts w:cs="Arial"/>
          <w:color w:val="00B0F0"/>
          <w:lang w:val="ru-RU"/>
        </w:rPr>
        <w:t>.</w:t>
      </w:r>
    </w:p>
    <w:p w:rsidR="00867769" w:rsidRPr="00B6283B" w:rsidRDefault="00867769" w:rsidP="005D0BC1">
      <w:pPr>
        <w:pStyle w:val="KDParagraf"/>
        <w:shd w:val="clear" w:color="auto" w:fill="FFFFFF" w:themeFill="background1"/>
        <w:spacing w:before="0"/>
        <w:rPr>
          <w:rFonts w:cs="Arial"/>
          <w:lang w:val="ru-RU"/>
        </w:rPr>
      </w:pPr>
      <w:r w:rsidRPr="00B6283B">
        <w:rPr>
          <w:rFonts w:cs="Arial"/>
          <w:lang w:val="ru-RU"/>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вредност.Јединичне цене и укупно понуђена цена морају бити изражене са две децимале у складу са правилом заокруживања бројева.У случају рачунске грешке меродавна ће бити јединична цена.</w:t>
      </w:r>
    </w:p>
    <w:p w:rsidR="00867769" w:rsidRPr="00B6283B" w:rsidRDefault="00867769" w:rsidP="005D0BC1">
      <w:pPr>
        <w:pStyle w:val="KDParagraf"/>
        <w:shd w:val="clear" w:color="auto" w:fill="FFFFFF" w:themeFill="background1"/>
        <w:spacing w:before="0"/>
        <w:rPr>
          <w:rFonts w:cs="Arial"/>
          <w:lang w:val="ru-RU"/>
        </w:rPr>
      </w:pPr>
      <w:r w:rsidRPr="00B6283B">
        <w:rPr>
          <w:rFonts w:cs="Arial"/>
          <w:lang w:val="ru-RU"/>
        </w:rPr>
        <w:t>Понуда која је изражена у две валуте, сматраће се неприхватљивом.</w:t>
      </w:r>
    </w:p>
    <w:p w:rsidR="00867769" w:rsidRPr="00B6283B" w:rsidRDefault="00867769" w:rsidP="005D0BC1">
      <w:pPr>
        <w:pStyle w:val="KDParagraf"/>
        <w:shd w:val="clear" w:color="auto" w:fill="FFFFFF" w:themeFill="background1"/>
        <w:spacing w:before="0"/>
        <w:rPr>
          <w:rFonts w:cs="Arial"/>
          <w:lang w:val="ru-RU"/>
        </w:rPr>
      </w:pPr>
      <w:r w:rsidRPr="00B6283B">
        <w:rPr>
          <w:rFonts w:cs="Arial"/>
          <w:lang w:val="ru-RU"/>
        </w:rPr>
        <w:t>Упоређивање понуда које су изражене у динарима са понудама израженим у страној валути, извршиће се прерачуном понуде изражене у страној валути у динаре према средњем курсу Народне банке Србије на дан када је започето отварање понуда.</w:t>
      </w:r>
    </w:p>
    <w:p w:rsidR="00867769" w:rsidRPr="00B6283B" w:rsidRDefault="00867769" w:rsidP="005D0BC1">
      <w:pPr>
        <w:pStyle w:val="KDParagraf"/>
        <w:shd w:val="clear" w:color="auto" w:fill="FFFFFF" w:themeFill="background1"/>
        <w:spacing w:before="0"/>
        <w:rPr>
          <w:rFonts w:cs="Arial"/>
          <w:lang w:val="sr-Cyrl-RS"/>
        </w:rPr>
      </w:pPr>
      <w:r w:rsidRPr="00B6283B">
        <w:rPr>
          <w:rFonts w:cs="Arial"/>
          <w:lang w:val="sr-Cyrl-RS"/>
        </w:rPr>
        <w:t>Ако је у понуди домаћег понуђача цена исказана у ЕУР, уговор се закључује у динарима према средњем курсу Народне банке Србије на дан када је започето отварање понуда.</w:t>
      </w:r>
    </w:p>
    <w:p w:rsidR="00867769" w:rsidRPr="00B6283B" w:rsidRDefault="00867769" w:rsidP="005D0BC1">
      <w:pPr>
        <w:pStyle w:val="KDParagraf"/>
        <w:shd w:val="clear" w:color="auto" w:fill="FFFFFF" w:themeFill="background1"/>
        <w:spacing w:before="0"/>
        <w:rPr>
          <w:rFonts w:cs="Arial"/>
          <w:lang w:val="sr-Cyrl-RS"/>
        </w:rPr>
      </w:pPr>
      <w:r w:rsidRPr="00B6283B">
        <w:rPr>
          <w:rFonts w:cs="Arial"/>
          <w:lang w:val="sr-Cyrl-RS"/>
        </w:rPr>
        <w:t>Уколико је понуду по</w:t>
      </w:r>
      <w:r w:rsidR="006B4054" w:rsidRPr="00B6283B">
        <w:rPr>
          <w:rFonts w:cs="Arial"/>
          <w:lang w:val="sr-Cyrl-RS"/>
        </w:rPr>
        <w:t>днео страни понуђач, уговор се з</w:t>
      </w:r>
      <w:r w:rsidRPr="00B6283B">
        <w:rPr>
          <w:rFonts w:cs="Arial"/>
          <w:lang w:val="sr-Cyrl-RS"/>
        </w:rPr>
        <w:t>акључије у ЕУР</w:t>
      </w:r>
    </w:p>
    <w:p w:rsidR="00684E75" w:rsidRPr="00B6283B" w:rsidRDefault="00867769" w:rsidP="005D0BC1">
      <w:pPr>
        <w:pStyle w:val="KDParagraf"/>
        <w:shd w:val="clear" w:color="auto" w:fill="FFFFFF" w:themeFill="background1"/>
        <w:spacing w:before="0"/>
        <w:rPr>
          <w:rFonts w:cs="Arial"/>
          <w:lang w:val="ru-RU"/>
        </w:rPr>
      </w:pPr>
      <w:r w:rsidRPr="00B6283B">
        <w:rPr>
          <w:rFonts w:cs="Arial"/>
          <w:lang w:val="ru-RU"/>
        </w:rPr>
        <w:t>Понуђена цена укључује све трошкове реализације предмета набавке до места испоруке, као и све зависне трошкове као што су</w:t>
      </w:r>
      <w:r w:rsidRPr="00B6283B">
        <w:rPr>
          <w:rFonts w:cs="Arial"/>
          <w:color w:val="FF0000"/>
          <w:lang w:val="ru-RU"/>
        </w:rPr>
        <w:t xml:space="preserve">: </w:t>
      </w:r>
      <w:r w:rsidRPr="00B6283B">
        <w:rPr>
          <w:rFonts w:cs="Arial"/>
          <w:lang w:val="ru-RU"/>
        </w:rPr>
        <w:t xml:space="preserve">трошкови транспорта, осигурања, </w:t>
      </w:r>
    </w:p>
    <w:p w:rsidR="00867769" w:rsidRPr="00B6283B" w:rsidRDefault="00867769" w:rsidP="005D0BC1">
      <w:pPr>
        <w:pStyle w:val="KDParagraf"/>
        <w:shd w:val="clear" w:color="auto" w:fill="FFFFFF" w:themeFill="background1"/>
        <w:spacing w:before="0"/>
        <w:rPr>
          <w:rFonts w:cs="Arial"/>
          <w:color w:val="FF0000"/>
          <w:lang w:val="sr-Cyrl-RS"/>
        </w:rPr>
      </w:pPr>
      <w:r w:rsidRPr="00B6283B">
        <w:rPr>
          <w:rFonts w:cs="Arial"/>
          <w:lang w:val="ru-RU"/>
        </w:rPr>
        <w:t>царине, трошкови пријемног испитивања, трошкови стручног тима Наручиоца за пријем, трошкови прибављања средстава финансијског обезбеђења и др.</w:t>
      </w:r>
    </w:p>
    <w:p w:rsidR="00867769" w:rsidRPr="00B6283B" w:rsidRDefault="00867769" w:rsidP="005D0BC1">
      <w:pPr>
        <w:pStyle w:val="KDParagraf"/>
        <w:shd w:val="clear" w:color="auto" w:fill="FFFFFF" w:themeFill="background1"/>
        <w:spacing w:before="0"/>
        <w:rPr>
          <w:rFonts w:eastAsia="Calibri" w:cs="Arial"/>
          <w:lang w:val="ru-RU"/>
        </w:rPr>
      </w:pPr>
      <w:r w:rsidRPr="00B6283B">
        <w:rPr>
          <w:rFonts w:eastAsia="Calibri" w:cs="Arial"/>
          <w:lang w:val="ru-RU"/>
        </w:rPr>
        <w:t>Ако понуђена цена укључује увозну царину и друге дажбине, понуђач је дужан да тај део одвојено искаже у динарима.</w:t>
      </w:r>
    </w:p>
    <w:p w:rsidR="00FA29C7" w:rsidRPr="00B6283B" w:rsidRDefault="00867769" w:rsidP="005D0BC1">
      <w:pPr>
        <w:pStyle w:val="KDParagraf"/>
        <w:shd w:val="clear" w:color="auto" w:fill="FFFFFF" w:themeFill="background1"/>
        <w:spacing w:before="0"/>
        <w:rPr>
          <w:rFonts w:cs="Arial"/>
          <w:lang w:val="ru-RU"/>
        </w:rPr>
      </w:pPr>
      <w:r w:rsidRPr="00B6283B">
        <w:rPr>
          <w:rFonts w:cs="Arial"/>
          <w:lang w:val="ru-RU"/>
        </w:rPr>
        <w:t>Ако је у понуди исказана неуобичајено ниска цена, Наручилац ће поступити у складу са чланом 92.Закона.</w:t>
      </w:r>
    </w:p>
    <w:p w:rsidR="00CD402B" w:rsidRPr="00B6283B" w:rsidRDefault="00CD402B" w:rsidP="005D0BC1">
      <w:pPr>
        <w:pStyle w:val="KDParagraf"/>
        <w:shd w:val="clear" w:color="auto" w:fill="FFFFFF" w:themeFill="background1"/>
        <w:spacing w:before="0"/>
        <w:rPr>
          <w:rFonts w:cs="Arial"/>
          <w:lang w:val="ru-RU"/>
        </w:rPr>
      </w:pPr>
    </w:p>
    <w:p w:rsidR="00540500" w:rsidRPr="00B6283B" w:rsidRDefault="00540500" w:rsidP="005D0BC1">
      <w:pPr>
        <w:shd w:val="clear" w:color="auto" w:fill="FFFFFF" w:themeFill="background1"/>
        <w:spacing w:before="0"/>
        <w:rPr>
          <w:rFonts w:cs="Arial"/>
          <w:b/>
          <w:lang w:val="sr-Cyrl-RS" w:eastAsia="zh-CN"/>
        </w:rPr>
      </w:pPr>
      <w:r w:rsidRPr="00B6283B">
        <w:rPr>
          <w:rFonts w:cs="Arial"/>
          <w:b/>
          <w:lang w:val="sr-Cyrl-RS" w:eastAsia="zh-CN"/>
        </w:rPr>
        <w:lastRenderedPageBreak/>
        <w:t xml:space="preserve">Напомена: </w:t>
      </w:r>
    </w:p>
    <w:p w:rsidR="00540500" w:rsidRPr="00B6283B" w:rsidRDefault="00540500" w:rsidP="005D0BC1">
      <w:pPr>
        <w:shd w:val="clear" w:color="auto" w:fill="FFFFFF" w:themeFill="background1"/>
        <w:spacing w:before="0"/>
        <w:rPr>
          <w:rFonts w:cs="Arial"/>
          <w:lang w:val="sr-Cyrl-RS" w:eastAsia="zh-CN"/>
        </w:rPr>
      </w:pPr>
      <w:r w:rsidRPr="00B6283B">
        <w:rPr>
          <w:rFonts w:cs="Arial"/>
          <w:lang w:val="sr-Cyrl-RS" w:eastAsia="zh-CN"/>
        </w:rPr>
        <w:t>У понуђену цену страног понуђача урачунавају се и царинске дажбине.</w:t>
      </w:r>
    </w:p>
    <w:p w:rsidR="00540500" w:rsidRPr="00B6283B" w:rsidRDefault="00540500" w:rsidP="005D0BC1">
      <w:pPr>
        <w:shd w:val="clear" w:color="auto" w:fill="FFFFFF" w:themeFill="background1"/>
        <w:spacing w:before="0"/>
        <w:rPr>
          <w:rFonts w:cs="Arial"/>
          <w:lang w:val="sr-Cyrl-RS" w:eastAsia="zh-CN"/>
        </w:rPr>
      </w:pPr>
      <w:r w:rsidRPr="00B6283B">
        <w:rPr>
          <w:rFonts w:cs="Arial"/>
          <w:lang w:val="sr-Cyrl-RS" w:eastAsia="zh-CN"/>
        </w:rPr>
        <w:t xml:space="preserve">Приликом упоређивања понуда у случају када понуду дају домаћи понуђачи (на паритету ф-цо Наручилац) и инострани понуђачи (на паритету DАР Наручилац INCOTERMS 2010), цена дата на DАР паритету ће бити увећана за припадајуће зависне трошкове увоза (припадајућа царина, провизија шпедитера и остале процењене трошкове увоз), а на основу калкулације  шпедитера, у свему према елементима дефинисаним у делу 9. конкурсне документације – зависни трошкови увоза. </w:t>
      </w:r>
    </w:p>
    <w:p w:rsidR="00540500" w:rsidRPr="00B6283B" w:rsidRDefault="00540500" w:rsidP="005D0BC1">
      <w:pPr>
        <w:shd w:val="clear" w:color="auto" w:fill="FFFFFF" w:themeFill="background1"/>
        <w:spacing w:before="0"/>
        <w:rPr>
          <w:rFonts w:cs="Arial"/>
          <w:lang w:val="sr-Cyrl-RS" w:eastAsia="zh-CN"/>
        </w:rPr>
      </w:pPr>
    </w:p>
    <w:p w:rsidR="00540500" w:rsidRPr="00B6283B" w:rsidRDefault="00540500" w:rsidP="005D0BC1">
      <w:pPr>
        <w:shd w:val="clear" w:color="auto" w:fill="FFFFFF" w:themeFill="background1"/>
        <w:spacing w:before="0"/>
        <w:rPr>
          <w:rFonts w:cs="Arial"/>
          <w:lang w:val="sr-Cyrl-RS" w:eastAsia="zh-CN"/>
        </w:rPr>
      </w:pPr>
      <w:r w:rsidRPr="00B6283B">
        <w:rPr>
          <w:rFonts w:cs="Arial"/>
          <w:lang w:val="sr-Cyrl-RS" w:eastAsia="zh-CN"/>
        </w:rPr>
        <w:t>Инострани понуђач се обавезује да уз понуду достави и изјаву у слободној форми да ли ће за робу доставити образац EUR 1, ради одређивања царинске стопе дефинисане у калкулацији зависних трошкова из одељка 9. Ове конкурсне документације.</w:t>
      </w:r>
    </w:p>
    <w:p w:rsidR="00540500" w:rsidRPr="00B6283B" w:rsidRDefault="00540500" w:rsidP="005D0BC1">
      <w:pPr>
        <w:shd w:val="clear" w:color="auto" w:fill="FFFFFF" w:themeFill="background1"/>
        <w:spacing w:before="0"/>
        <w:rPr>
          <w:rFonts w:cs="Arial"/>
          <w:lang w:val="sr-Cyrl-RS" w:eastAsia="zh-CN"/>
        </w:rPr>
      </w:pPr>
    </w:p>
    <w:p w:rsidR="00540500" w:rsidRPr="00B6283B" w:rsidRDefault="00540500" w:rsidP="005D0BC1">
      <w:pPr>
        <w:shd w:val="clear" w:color="auto" w:fill="FFFFFF" w:themeFill="background1"/>
        <w:spacing w:before="0"/>
        <w:rPr>
          <w:rFonts w:cs="Arial"/>
          <w:lang w:val="sr-Cyrl-RS" w:eastAsia="zh-CN"/>
        </w:rPr>
      </w:pPr>
      <w:r w:rsidRPr="00B6283B">
        <w:rPr>
          <w:rFonts w:cs="Arial"/>
          <w:lang w:val="sr-Cyrl-RS" w:eastAsia="zh-CN"/>
        </w:rPr>
        <w:t>Понуђачи  који нуде добра на паритету DAP (магацин Наручиоца) (Incoterms 2010) дужни су да уз понуду доставе Изјаву у којој наводе да ли робу прати ЕУР 1.</w:t>
      </w:r>
    </w:p>
    <w:p w:rsidR="00540500" w:rsidRPr="00B6283B" w:rsidRDefault="00540500" w:rsidP="005D0BC1">
      <w:pPr>
        <w:shd w:val="clear" w:color="auto" w:fill="FFFFFF" w:themeFill="background1"/>
        <w:spacing w:before="0"/>
        <w:rPr>
          <w:rFonts w:cs="Arial"/>
          <w:lang w:val="sr-Cyrl-RS" w:eastAsia="zh-CN"/>
        </w:rPr>
      </w:pPr>
      <w:r w:rsidRPr="00B6283B">
        <w:rPr>
          <w:rFonts w:cs="Arial"/>
          <w:lang w:val="sr-Cyrl-RS" w:eastAsia="zh-CN"/>
        </w:rPr>
        <w:t>Продавац ће за добра која су предмет набавке приликом испоруке, прибавити о свом трошку - сертификат о пореклу ЕУР 1.</w:t>
      </w:r>
    </w:p>
    <w:p w:rsidR="00540500" w:rsidRPr="00B6283B" w:rsidRDefault="00540500" w:rsidP="005D0BC1">
      <w:pPr>
        <w:shd w:val="clear" w:color="auto" w:fill="FFFFFF" w:themeFill="background1"/>
        <w:spacing w:before="0"/>
        <w:rPr>
          <w:rFonts w:cs="Arial"/>
          <w:lang w:val="sr-Cyrl-RS" w:eastAsia="zh-CN"/>
        </w:rPr>
      </w:pPr>
    </w:p>
    <w:p w:rsidR="00540500" w:rsidRPr="00B6283B" w:rsidRDefault="00540500" w:rsidP="005D0BC1">
      <w:pPr>
        <w:shd w:val="clear" w:color="auto" w:fill="FFFFFF" w:themeFill="background1"/>
        <w:spacing w:before="0"/>
        <w:rPr>
          <w:rFonts w:cs="Arial"/>
          <w:lang w:val="sr-Cyrl-RS" w:eastAsia="zh-CN"/>
        </w:rPr>
      </w:pPr>
      <w:r w:rsidRPr="00B6283B">
        <w:rPr>
          <w:rFonts w:cs="Arial"/>
          <w:lang w:val="sr-Cyrl-RS" w:eastAsia="zh-CN"/>
        </w:rPr>
        <w:t>Уколико продавац не прибави сертификат ЕУР 1, дужан је да сноси све зависне трошкове увоза који би услед тога могли настати.</w:t>
      </w:r>
    </w:p>
    <w:p w:rsidR="00540500" w:rsidRPr="00B6283B" w:rsidRDefault="00540500" w:rsidP="005D0BC1">
      <w:pPr>
        <w:shd w:val="clear" w:color="auto" w:fill="FFFFFF" w:themeFill="background1"/>
        <w:spacing w:before="0"/>
        <w:rPr>
          <w:rFonts w:cs="Arial"/>
          <w:lang w:val="sr-Cyrl-RS" w:eastAsia="zh-CN"/>
        </w:rPr>
      </w:pPr>
      <w:r w:rsidRPr="00B6283B">
        <w:rPr>
          <w:rFonts w:cs="Arial"/>
          <w:lang w:val="sr-Cyrl-RS" w:eastAsia="zh-CN"/>
        </w:rPr>
        <w:t>Евентуално настала штета приликом транспорта предметних добара до места испоруке пада на терет изабраног Понуђача.</w:t>
      </w:r>
    </w:p>
    <w:p w:rsidR="00540500" w:rsidRPr="00B6283B" w:rsidRDefault="00540500" w:rsidP="005D0BC1">
      <w:pPr>
        <w:pStyle w:val="KDParagraf"/>
        <w:shd w:val="clear" w:color="auto" w:fill="FFFFFF" w:themeFill="background1"/>
        <w:spacing w:before="0"/>
        <w:rPr>
          <w:rFonts w:cs="Arial"/>
          <w:lang w:val="sr-Cyrl-RS"/>
        </w:rPr>
      </w:pPr>
    </w:p>
    <w:p w:rsidR="0056571E" w:rsidRPr="00B6283B" w:rsidRDefault="002E2F11" w:rsidP="00F95941">
      <w:pPr>
        <w:pStyle w:val="KDPodnaslov2"/>
        <w:numPr>
          <w:ilvl w:val="1"/>
          <w:numId w:val="22"/>
        </w:numPr>
        <w:shd w:val="clear" w:color="auto" w:fill="FFFFFF" w:themeFill="background1"/>
        <w:spacing w:before="0"/>
        <w:jc w:val="both"/>
        <w:rPr>
          <w:rFonts w:cs="Arial"/>
        </w:rPr>
      </w:pPr>
      <w:r w:rsidRPr="00B6283B">
        <w:rPr>
          <w:rFonts w:cs="Arial"/>
        </w:rPr>
        <w:t>Корекција цене</w:t>
      </w:r>
      <w:r w:rsidR="00266FE9" w:rsidRPr="00B6283B">
        <w:rPr>
          <w:rFonts w:cs="Arial"/>
        </w:rPr>
        <w:t xml:space="preserve"> </w:t>
      </w:r>
    </w:p>
    <w:p w:rsidR="00477475" w:rsidRPr="00797724" w:rsidRDefault="00E1639A" w:rsidP="005D0BC1">
      <w:pPr>
        <w:pStyle w:val="KDParagraf"/>
        <w:shd w:val="clear" w:color="auto" w:fill="FFFFFF" w:themeFill="background1"/>
        <w:spacing w:before="0"/>
        <w:rPr>
          <w:rFonts w:cs="Arial"/>
        </w:rPr>
      </w:pPr>
      <w:r w:rsidRPr="00797724">
        <w:rPr>
          <w:rFonts w:cs="Arial"/>
          <w:lang w:val="sr-Cyrl-RS"/>
        </w:rPr>
        <w:t>П</w:t>
      </w:r>
      <w:r w:rsidR="007F4BD1" w:rsidRPr="00797724">
        <w:rPr>
          <w:rFonts w:cs="Arial"/>
          <w:lang w:val="ru-RU"/>
        </w:rPr>
        <w:t>онуђена цена је фиксна за цео уговорени период и не подлеже никаквој промени</w:t>
      </w:r>
      <w:r w:rsidR="007F4BD1" w:rsidRPr="00797724">
        <w:rPr>
          <w:rFonts w:cs="Arial"/>
          <w:lang w:val="sr-Cyrl-RS"/>
        </w:rPr>
        <w:t>.</w:t>
      </w:r>
    </w:p>
    <w:p w:rsidR="00AA1C11" w:rsidRPr="00B6283B" w:rsidRDefault="00AA1C11" w:rsidP="005D0BC1">
      <w:pPr>
        <w:pStyle w:val="KDParagraf"/>
        <w:shd w:val="clear" w:color="auto" w:fill="FFFFFF" w:themeFill="background1"/>
        <w:spacing w:before="0"/>
        <w:rPr>
          <w:rFonts w:cs="Arial"/>
          <w:b/>
        </w:rPr>
      </w:pPr>
    </w:p>
    <w:p w:rsidR="00B64569" w:rsidRPr="00B6283B" w:rsidRDefault="00B64569" w:rsidP="005D0BC1">
      <w:pPr>
        <w:pStyle w:val="Heading10"/>
        <w:shd w:val="clear" w:color="auto" w:fill="FFFFFF" w:themeFill="background1"/>
        <w:rPr>
          <w:rFonts w:cs="Arial"/>
          <w:lang w:val="sr-Cyrl-RS"/>
        </w:rPr>
      </w:pPr>
      <w:bookmarkStart w:id="225" w:name="_Toc441651588"/>
      <w:bookmarkStart w:id="226" w:name="_Toc442559899"/>
      <w:r w:rsidRPr="00B6283B">
        <w:rPr>
          <w:rFonts w:cs="Arial"/>
          <w:lang w:val="ru-RU"/>
        </w:rPr>
        <w:t xml:space="preserve">     </w:t>
      </w:r>
      <w:r w:rsidR="001418D6" w:rsidRPr="00B6283B">
        <w:rPr>
          <w:rFonts w:cs="Arial"/>
          <w:lang w:val="ru-RU"/>
        </w:rPr>
        <w:t xml:space="preserve">6.13 </w:t>
      </w:r>
      <w:r w:rsidRPr="00B6283B">
        <w:rPr>
          <w:rFonts w:cs="Arial"/>
          <w:lang w:val="ru-RU"/>
        </w:rPr>
        <w:t xml:space="preserve"> </w:t>
      </w:r>
      <w:r w:rsidR="006C6FDF" w:rsidRPr="00B6283B">
        <w:rPr>
          <w:rFonts w:cs="Arial"/>
          <w:lang w:val="ru-RU"/>
        </w:rPr>
        <w:t xml:space="preserve"> Рок испоруке добара</w:t>
      </w:r>
      <w:r w:rsidR="00923A91" w:rsidRPr="00B6283B">
        <w:rPr>
          <w:rFonts w:cs="Arial"/>
          <w:lang w:val="sr-Cyrl-RS"/>
        </w:rPr>
        <w:t xml:space="preserve"> </w:t>
      </w:r>
    </w:p>
    <w:p w:rsidR="009602F6" w:rsidRPr="00B6283B" w:rsidRDefault="00B64569" w:rsidP="005D0BC1">
      <w:pPr>
        <w:shd w:val="clear" w:color="auto" w:fill="FFFFFF" w:themeFill="background1"/>
        <w:rPr>
          <w:lang w:val="sr-Cyrl-RS" w:eastAsia="ar-SA"/>
        </w:rPr>
      </w:pPr>
      <w:r w:rsidRPr="00B6283B">
        <w:rPr>
          <w:lang w:val="sr-Cyrl-RS" w:eastAsia="ar-SA"/>
        </w:rPr>
        <w:t xml:space="preserve">Рок испоруке предметних добара </w:t>
      </w:r>
      <w:r w:rsidR="00D75DEE" w:rsidRPr="00B6283B">
        <w:rPr>
          <w:rFonts w:cs="Arial"/>
          <w:lang w:val="ru-RU"/>
        </w:rPr>
        <w:t xml:space="preserve">за Партију 1, Партију 2, Партију 3 и Партију 4  </w:t>
      </w:r>
      <w:r w:rsidR="008C43B2" w:rsidRPr="00B6283B">
        <w:rPr>
          <w:lang w:val="sr-Cyrl-RS" w:eastAsia="ar-SA"/>
        </w:rPr>
        <w:t xml:space="preserve"> </w:t>
      </w:r>
      <w:r w:rsidR="00210AE0" w:rsidRPr="00B6283B">
        <w:rPr>
          <w:lang w:val="sr-Cyrl-RS" w:eastAsia="ar-SA"/>
        </w:rPr>
        <w:t>не може бити дужи од</w:t>
      </w:r>
      <w:r w:rsidR="00684E75" w:rsidRPr="00B6283B">
        <w:rPr>
          <w:lang w:val="sr-Cyrl-RS" w:eastAsia="ar-SA"/>
        </w:rPr>
        <w:t xml:space="preserve"> </w:t>
      </w:r>
      <w:r w:rsidR="00FA29C7" w:rsidRPr="00B6283B">
        <w:rPr>
          <w:lang w:val="sr-Cyrl-RS" w:eastAsia="ar-SA"/>
        </w:rPr>
        <w:t>90</w:t>
      </w:r>
      <w:r w:rsidR="00210AE0" w:rsidRPr="00B6283B">
        <w:rPr>
          <w:lang w:val="sr-Cyrl-RS" w:eastAsia="ar-SA"/>
        </w:rPr>
        <w:t xml:space="preserve"> дана од дана ступања уговора на снагу</w:t>
      </w:r>
      <w:r w:rsidR="00797724">
        <w:rPr>
          <w:lang w:val="sr-Cyrl-RS" w:eastAsia="ar-SA"/>
        </w:rPr>
        <w:t>.</w:t>
      </w:r>
    </w:p>
    <w:p w:rsidR="006C6FDF" w:rsidRPr="00B6283B" w:rsidRDefault="001418D6" w:rsidP="00F95941">
      <w:pPr>
        <w:pStyle w:val="Heading10"/>
        <w:numPr>
          <w:ilvl w:val="1"/>
          <w:numId w:val="31"/>
        </w:numPr>
        <w:shd w:val="clear" w:color="auto" w:fill="FFFFFF" w:themeFill="background1"/>
        <w:ind w:left="284" w:firstLine="0"/>
        <w:rPr>
          <w:rFonts w:cs="Arial"/>
          <w:lang w:val="ru-RU"/>
        </w:rPr>
      </w:pPr>
      <w:r w:rsidRPr="00B6283B">
        <w:rPr>
          <w:rFonts w:cs="Arial"/>
          <w:lang w:val="ru-RU"/>
        </w:rPr>
        <w:t xml:space="preserve">   </w:t>
      </w:r>
      <w:r w:rsidR="006C6FDF" w:rsidRPr="00B6283B">
        <w:rPr>
          <w:rFonts w:cs="Arial"/>
          <w:lang w:val="ru-RU"/>
        </w:rPr>
        <w:t>Гарантни рок</w:t>
      </w:r>
      <w:r w:rsidR="00923A91" w:rsidRPr="00B6283B">
        <w:rPr>
          <w:rFonts w:cs="Arial"/>
          <w:lang w:val="sr-Cyrl-RS"/>
        </w:rPr>
        <w:t xml:space="preserve"> </w:t>
      </w:r>
    </w:p>
    <w:p w:rsidR="00DD2906" w:rsidRPr="00B6283B" w:rsidRDefault="00A53ED9" w:rsidP="007433D8">
      <w:pPr>
        <w:shd w:val="clear" w:color="auto" w:fill="FFFFFF" w:themeFill="background1"/>
        <w:rPr>
          <w:rFonts w:cs="Arial"/>
          <w:lang w:val="sr-Cyrl-RS"/>
        </w:rPr>
      </w:pPr>
      <w:r w:rsidRPr="00B6283B">
        <w:rPr>
          <w:rFonts w:cs="Arial"/>
          <w:lang w:val="ru-RU"/>
        </w:rPr>
        <w:t xml:space="preserve">Гарантни период </w:t>
      </w:r>
      <w:r w:rsidR="008C43B2" w:rsidRPr="00B6283B">
        <w:rPr>
          <w:rFonts w:cs="Arial"/>
          <w:lang w:val="ru-RU"/>
        </w:rPr>
        <w:t>за Партију 1</w:t>
      </w:r>
      <w:r w:rsidR="00FA29C7" w:rsidRPr="00B6283B">
        <w:rPr>
          <w:rFonts w:cs="Arial"/>
          <w:lang w:val="ru-RU"/>
        </w:rPr>
        <w:t>,</w:t>
      </w:r>
      <w:r w:rsidR="008C43B2" w:rsidRPr="00B6283B">
        <w:rPr>
          <w:rFonts w:cs="Arial"/>
          <w:lang w:val="ru-RU"/>
        </w:rPr>
        <w:t xml:space="preserve"> Партију 2</w:t>
      </w:r>
      <w:r w:rsidR="00B84AA8" w:rsidRPr="00B6283B">
        <w:rPr>
          <w:rFonts w:cs="Arial"/>
          <w:lang w:val="ru-RU"/>
        </w:rPr>
        <w:t>,</w:t>
      </w:r>
      <w:r w:rsidR="00FA29C7" w:rsidRPr="00B6283B">
        <w:rPr>
          <w:rFonts w:cs="Arial"/>
          <w:lang w:val="ru-RU"/>
        </w:rPr>
        <w:t xml:space="preserve"> Партију 3 </w:t>
      </w:r>
      <w:r w:rsidR="00B84AA8" w:rsidRPr="00B6283B">
        <w:rPr>
          <w:rFonts w:cs="Arial"/>
          <w:lang w:val="ru-RU"/>
        </w:rPr>
        <w:t xml:space="preserve">и Партију 4 </w:t>
      </w:r>
      <w:r w:rsidR="008C43B2" w:rsidRPr="00B6283B">
        <w:rPr>
          <w:rFonts w:cs="Arial"/>
          <w:lang w:val="ru-RU"/>
        </w:rPr>
        <w:t xml:space="preserve"> </w:t>
      </w:r>
      <w:r w:rsidRPr="00B6283B">
        <w:rPr>
          <w:rFonts w:cs="Arial"/>
          <w:lang w:val="ru-RU"/>
        </w:rPr>
        <w:t xml:space="preserve">не може бити краћи од </w:t>
      </w:r>
      <w:r w:rsidR="00FA29C7" w:rsidRPr="00B6283B">
        <w:rPr>
          <w:rFonts w:cs="Arial"/>
          <w:lang w:val="ru-RU"/>
        </w:rPr>
        <w:t xml:space="preserve">24 месеца </w:t>
      </w:r>
      <w:r w:rsidR="00210AE0" w:rsidRPr="00B6283B">
        <w:rPr>
          <w:rFonts w:cs="Arial"/>
          <w:lang w:val="ru-RU"/>
        </w:rPr>
        <w:t>од</w:t>
      </w:r>
      <w:r w:rsidR="00FA29C7" w:rsidRPr="00B6283B">
        <w:rPr>
          <w:rFonts w:cs="Arial"/>
          <w:lang w:val="ru-RU"/>
        </w:rPr>
        <w:t xml:space="preserve"> дана </w:t>
      </w:r>
      <w:r w:rsidR="00210AE0" w:rsidRPr="00B6283B">
        <w:rPr>
          <w:rFonts w:cs="Arial"/>
          <w:lang w:val="ru-RU"/>
        </w:rPr>
        <w:t xml:space="preserve"> </w:t>
      </w:r>
      <w:r w:rsidR="00E87497" w:rsidRPr="00B6283B">
        <w:rPr>
          <w:rFonts w:cs="Arial"/>
          <w:lang w:val="ru-RU"/>
        </w:rPr>
        <w:t>испоруке добара</w:t>
      </w:r>
      <w:r w:rsidR="007433D8" w:rsidRPr="00B6283B">
        <w:rPr>
          <w:rFonts w:cs="Arial"/>
          <w:lang w:val="ru-RU"/>
        </w:rPr>
        <w:t>.</w:t>
      </w:r>
      <w:r w:rsidR="00E87497" w:rsidRPr="00B6283B">
        <w:rPr>
          <w:rFonts w:cs="Arial"/>
        </w:rPr>
        <w:t xml:space="preserve"> </w:t>
      </w:r>
    </w:p>
    <w:p w:rsidR="007433D8" w:rsidRPr="00B6283B" w:rsidRDefault="007433D8" w:rsidP="007433D8">
      <w:pPr>
        <w:shd w:val="clear" w:color="auto" w:fill="FFFFFF" w:themeFill="background1"/>
        <w:rPr>
          <w:rFonts w:cs="Arial"/>
          <w:lang w:val="sr-Cyrl-RS" w:eastAsia="zh-CN"/>
        </w:rPr>
      </w:pPr>
    </w:p>
    <w:p w:rsidR="008D2B23" w:rsidRPr="00B6283B" w:rsidRDefault="006C6FDF" w:rsidP="005D0BC1">
      <w:pPr>
        <w:pStyle w:val="KDPodnaslov2"/>
        <w:shd w:val="clear" w:color="auto" w:fill="FFFFFF" w:themeFill="background1"/>
        <w:spacing w:before="0"/>
        <w:ind w:left="450"/>
        <w:jc w:val="both"/>
        <w:rPr>
          <w:rFonts w:cs="Arial"/>
          <w:lang w:val="ru-RU"/>
        </w:rPr>
      </w:pPr>
      <w:r w:rsidRPr="00B6283B">
        <w:rPr>
          <w:rFonts w:cs="Arial"/>
          <w:lang w:val="ru-RU"/>
        </w:rPr>
        <w:t xml:space="preserve">6.15 </w:t>
      </w:r>
      <w:r w:rsidR="008D2B23" w:rsidRPr="00B6283B">
        <w:rPr>
          <w:rFonts w:cs="Arial"/>
          <w:lang w:val="ru-RU"/>
        </w:rPr>
        <w:t>Начин и услови плаћања</w:t>
      </w:r>
      <w:bookmarkEnd w:id="225"/>
      <w:bookmarkEnd w:id="226"/>
    </w:p>
    <w:p w:rsidR="00E9104E" w:rsidRPr="00B6283B" w:rsidRDefault="0048107D" w:rsidP="005D0BC1">
      <w:pPr>
        <w:pStyle w:val="KDParagraf"/>
        <w:shd w:val="clear" w:color="auto" w:fill="FFFFFF" w:themeFill="background1"/>
        <w:rPr>
          <w:rFonts w:eastAsia="Calibri" w:cs="Arial"/>
          <w:lang w:val="sr-Cyrl-RS"/>
        </w:rPr>
      </w:pPr>
      <w:r w:rsidRPr="00B6283B">
        <w:rPr>
          <w:rFonts w:eastAsia="Calibri" w:cs="Arial"/>
          <w:lang w:val="ru-RU"/>
        </w:rPr>
        <w:t xml:space="preserve">Плаћање добара која су предмет ове набавке Наручилац ће извршити на текући рачун </w:t>
      </w:r>
      <w:r w:rsidR="007433D8" w:rsidRPr="00B6283B">
        <w:rPr>
          <w:rFonts w:eastAsia="Calibri" w:cs="Arial"/>
          <w:lang w:val="ru-RU"/>
        </w:rPr>
        <w:t xml:space="preserve">изабраног </w:t>
      </w:r>
      <w:r w:rsidRPr="00B6283B">
        <w:rPr>
          <w:rFonts w:eastAsia="Calibri" w:cs="Arial"/>
          <w:lang w:val="ru-RU"/>
        </w:rPr>
        <w:t>понуђача, по испоруци добара и по потписивању Записника о квалитативном и квантитативном пријему добара од стране овлашћених представника Наручиоца и Понуђача -без примедби,</w:t>
      </w:r>
      <w:r w:rsidR="00A21595" w:rsidRPr="00B6283B">
        <w:rPr>
          <w:rFonts w:eastAsia="Calibri" w:cs="Arial"/>
          <w:lang w:val="ru-RU"/>
        </w:rPr>
        <w:t xml:space="preserve"> </w:t>
      </w:r>
      <w:r w:rsidRPr="00B6283B">
        <w:rPr>
          <w:rFonts w:eastAsia="Calibri" w:cs="Arial"/>
          <w:lang w:val="ru-RU"/>
        </w:rPr>
        <w:t xml:space="preserve">у року </w:t>
      </w:r>
      <w:r w:rsidRPr="00B6283B">
        <w:rPr>
          <w:rFonts w:eastAsia="Calibri" w:cs="Arial"/>
          <w:b/>
          <w:lang w:val="ru-RU"/>
        </w:rPr>
        <w:t>до 45 дана</w:t>
      </w:r>
      <w:r w:rsidRPr="00B6283B">
        <w:rPr>
          <w:rFonts w:eastAsia="Calibri" w:cs="Arial"/>
          <w:lang w:val="ru-RU"/>
        </w:rPr>
        <w:t xml:space="preserve"> и по пријему исправног рачуна.</w:t>
      </w:r>
    </w:p>
    <w:p w:rsidR="00E9104E" w:rsidRPr="00B6283B" w:rsidRDefault="005A3029" w:rsidP="005D0BC1">
      <w:pPr>
        <w:pStyle w:val="KDParagraf"/>
        <w:shd w:val="clear" w:color="auto" w:fill="FFFFFF" w:themeFill="background1"/>
        <w:rPr>
          <w:rFonts w:cs="Arial"/>
          <w:color w:val="00B0F0"/>
          <w:lang w:val="ru-RU"/>
        </w:rPr>
      </w:pPr>
      <w:r w:rsidRPr="00B6283B">
        <w:rPr>
          <w:rFonts w:cs="Arial"/>
          <w:lang w:val="ru-RU"/>
        </w:rPr>
        <w:t>Рачун</w:t>
      </w:r>
      <w:r w:rsidR="008F18BC" w:rsidRPr="00B6283B">
        <w:rPr>
          <w:rFonts w:cs="Arial"/>
          <w:lang w:val="ru-RU"/>
        </w:rPr>
        <w:t xml:space="preserve"> мора </w:t>
      </w:r>
      <w:r w:rsidR="00AA3F0B" w:rsidRPr="00B6283B">
        <w:rPr>
          <w:rFonts w:cs="Arial"/>
          <w:lang w:val="sr-Cyrl-RS"/>
        </w:rPr>
        <w:t>да гласи</w:t>
      </w:r>
      <w:r w:rsidR="00A263C6" w:rsidRPr="00B6283B">
        <w:rPr>
          <w:rFonts w:cs="Arial"/>
          <w:lang w:val="ru-RU"/>
        </w:rPr>
        <w:t xml:space="preserve"> </w:t>
      </w:r>
      <w:r w:rsidR="00A263C6" w:rsidRPr="00B6283B">
        <w:rPr>
          <w:rFonts w:cs="Arial"/>
          <w:lang w:val="sr-Cyrl-RS"/>
        </w:rPr>
        <w:t xml:space="preserve">на </w:t>
      </w:r>
      <w:r w:rsidR="00A263C6" w:rsidRPr="00B6283B">
        <w:rPr>
          <w:rFonts w:cs="Arial"/>
          <w:lang w:val="ru-RU"/>
        </w:rPr>
        <w:t>Јавно предузеће „Електропривреда Србије“ Београд,</w:t>
      </w:r>
      <w:r w:rsidR="003916F1" w:rsidRPr="00B6283B">
        <w:rPr>
          <w:rFonts w:cs="Arial"/>
          <w:lang w:val="ru-RU"/>
        </w:rPr>
        <w:t xml:space="preserve"> </w:t>
      </w:r>
      <w:r w:rsidR="00A263C6" w:rsidRPr="00B6283B">
        <w:rPr>
          <w:rFonts w:cs="Arial"/>
          <w:lang w:val="sr-Cyrl-RS"/>
        </w:rPr>
        <w:t>Царице Милице 2,</w:t>
      </w:r>
      <w:r w:rsidR="00A263C6" w:rsidRPr="00B6283B">
        <w:rPr>
          <w:rFonts w:cs="Arial"/>
          <w:lang w:val="ru-RU"/>
        </w:rPr>
        <w:t xml:space="preserve"> ПИБ </w:t>
      </w:r>
      <w:r w:rsidR="00A263C6" w:rsidRPr="00B6283B">
        <w:rPr>
          <w:rFonts w:cs="Arial"/>
          <w:lang w:val="sr-Cyrl-BA"/>
        </w:rPr>
        <w:t>(103920327),</w:t>
      </w:r>
      <w:r w:rsidR="00A263C6" w:rsidRPr="00B6283B">
        <w:rPr>
          <w:rFonts w:cs="Arial"/>
          <w:lang w:val="sr-Cyrl-CS" w:eastAsia="zh-CN"/>
        </w:rPr>
        <w:t xml:space="preserve"> </w:t>
      </w:r>
      <w:r w:rsidR="00A263C6" w:rsidRPr="00B6283B">
        <w:rPr>
          <w:rFonts w:cs="Arial"/>
          <w:lang w:val="ru-RU"/>
        </w:rPr>
        <w:t>огранак ТЕНТ</w:t>
      </w:r>
      <w:r w:rsidR="00A263C6" w:rsidRPr="00B6283B">
        <w:rPr>
          <w:rFonts w:cs="Arial"/>
          <w:lang w:val="sr-Cyrl-RS"/>
        </w:rPr>
        <w:t xml:space="preserve"> Богољуба Урошевића 44</w:t>
      </w:r>
      <w:r w:rsidR="00A263C6" w:rsidRPr="00B6283B">
        <w:rPr>
          <w:rFonts w:cs="Arial"/>
          <w:lang w:val="ru-RU"/>
        </w:rPr>
        <w:t>,</w:t>
      </w:r>
      <w:r w:rsidR="00A263C6" w:rsidRPr="00B6283B">
        <w:rPr>
          <w:rFonts w:cs="Arial"/>
          <w:lang w:val="sr-Cyrl-RS"/>
        </w:rPr>
        <w:t>Обреновац</w:t>
      </w:r>
      <w:r w:rsidR="00AA3F0B" w:rsidRPr="00B6283B">
        <w:rPr>
          <w:rFonts w:cs="Arial"/>
          <w:lang w:val="sr-Cyrl-RS"/>
        </w:rPr>
        <w:t xml:space="preserve"> и </w:t>
      </w:r>
      <w:r w:rsidR="008F18BC" w:rsidRPr="00B6283B">
        <w:rPr>
          <w:rFonts w:cs="Arial"/>
          <w:lang w:val="ru-RU"/>
        </w:rPr>
        <w:t>бити достављен на адресу Н</w:t>
      </w:r>
      <w:r w:rsidRPr="00B6283B">
        <w:rPr>
          <w:rFonts w:cs="Arial"/>
          <w:lang w:val="ru-RU"/>
        </w:rPr>
        <w:t>аручиоца: Јавно предузеће „Електропривреда Србије“ Београд,</w:t>
      </w:r>
      <w:r w:rsidR="004F26E6" w:rsidRPr="00B6283B">
        <w:rPr>
          <w:rFonts w:cs="Arial"/>
          <w:lang w:val="ru-RU"/>
        </w:rPr>
        <w:t xml:space="preserve"> огранак ТЕНТ</w:t>
      </w:r>
      <w:r w:rsidR="00015389" w:rsidRPr="00B6283B">
        <w:rPr>
          <w:rFonts w:cs="Arial"/>
          <w:lang w:val="sr-Cyrl-RS"/>
        </w:rPr>
        <w:t xml:space="preserve">, </w:t>
      </w:r>
      <w:r w:rsidR="00E1639A" w:rsidRPr="00B6283B">
        <w:rPr>
          <w:rFonts w:cs="Arial"/>
          <w:lang w:val="ru-RU"/>
        </w:rPr>
        <w:t xml:space="preserve">ТЕ Колубара,3.октобра 146,11563 Велики Црљени </w:t>
      </w:r>
      <w:r w:rsidR="006E3437" w:rsidRPr="00B6283B">
        <w:rPr>
          <w:rFonts w:cs="Arial"/>
          <w:lang w:val="ru-RU"/>
        </w:rPr>
        <w:t>са обавезн</w:t>
      </w:r>
      <w:r w:rsidR="00684E75" w:rsidRPr="00B6283B">
        <w:rPr>
          <w:rFonts w:cs="Arial"/>
          <w:lang w:val="ru-RU"/>
        </w:rPr>
        <w:t>им прилозима и то: отпремница у</w:t>
      </w:r>
      <w:r w:rsidR="006E3437" w:rsidRPr="00B6283B">
        <w:rPr>
          <w:rFonts w:cs="Arial"/>
          <w:lang w:val="ru-RU"/>
        </w:rPr>
        <w:t xml:space="preserve"> којој је наведен датум испоруке добара, као и количина испоручених добара, са читко написаним именом и презименом и потписом овлашћеног лица </w:t>
      </w:r>
      <w:r w:rsidR="007433D8" w:rsidRPr="00B6283B">
        <w:rPr>
          <w:rFonts w:cs="Arial"/>
          <w:lang w:val="sr-Cyrl-RS"/>
        </w:rPr>
        <w:t>Наручиоца</w:t>
      </w:r>
      <w:r w:rsidR="006E3437" w:rsidRPr="00B6283B">
        <w:rPr>
          <w:rFonts w:cs="Arial"/>
          <w:lang w:val="ru-RU"/>
        </w:rPr>
        <w:t>, које је примило предметна добра</w:t>
      </w:r>
      <w:r w:rsidR="00A21595" w:rsidRPr="00B6283B">
        <w:rPr>
          <w:rFonts w:cs="Arial"/>
          <w:color w:val="00B0F0"/>
          <w:lang w:val="ru-RU"/>
        </w:rPr>
        <w:t>.</w:t>
      </w:r>
    </w:p>
    <w:p w:rsidR="005A3029" w:rsidRPr="00B6283B" w:rsidRDefault="00B00642" w:rsidP="005D0BC1">
      <w:pPr>
        <w:pStyle w:val="KDParagraf"/>
        <w:shd w:val="clear" w:color="auto" w:fill="FFFFFF" w:themeFill="background1"/>
        <w:spacing w:before="0"/>
        <w:rPr>
          <w:rFonts w:cs="Arial"/>
          <w:lang w:val="ru-RU"/>
        </w:rPr>
      </w:pPr>
      <w:r w:rsidRPr="00B6283B">
        <w:rPr>
          <w:rFonts w:cs="Arial"/>
          <w:lang w:val="ru-RU"/>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w:t>
      </w:r>
      <w:r w:rsidRPr="00B6283B">
        <w:rPr>
          <w:rFonts w:cs="Arial"/>
          <w:lang w:val="ru-RU"/>
        </w:rPr>
        <w:lastRenderedPageBreak/>
        <w:t xml:space="preserve">(из Обрасца структуре цене). </w:t>
      </w:r>
      <w:r w:rsidR="00B20A6C" w:rsidRPr="00B6283B">
        <w:rPr>
          <w:rFonts w:cs="Arial"/>
          <w:lang w:val="ru-RU"/>
        </w:rPr>
        <w:t>Рачуни који</w:t>
      </w:r>
      <w:r w:rsidRPr="00B6283B">
        <w:rPr>
          <w:rFonts w:cs="Arial"/>
          <w:lang w:val="ru-RU"/>
        </w:rPr>
        <w:t xml:space="preserve"> не одгов</w:t>
      </w:r>
      <w:r w:rsidR="00266FE9" w:rsidRPr="00B6283B">
        <w:rPr>
          <w:rFonts w:cs="Arial"/>
          <w:lang w:val="ru-RU"/>
        </w:rPr>
        <w:t>арају наведеним тачним називима,</w:t>
      </w:r>
      <w:r w:rsidRPr="00B6283B">
        <w:rPr>
          <w:rFonts w:cs="Arial"/>
          <w:lang w:val="ru-RU"/>
        </w:rPr>
        <w:t xml:space="preserve"> сматра</w:t>
      </w:r>
      <w:r w:rsidR="00266FE9" w:rsidRPr="00B6283B">
        <w:rPr>
          <w:rFonts w:cs="Arial"/>
          <w:lang w:val="ru-RU"/>
        </w:rPr>
        <w:t>ће се</w:t>
      </w:r>
      <w:r w:rsidRPr="00B6283B">
        <w:rPr>
          <w:rFonts w:cs="Arial"/>
          <w:lang w:val="ru-RU"/>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B6283B">
        <w:rPr>
          <w:rFonts w:cs="Arial"/>
          <w:lang w:val="ru-RU"/>
        </w:rPr>
        <w:t>зива из рачуна</w:t>
      </w:r>
      <w:r w:rsidRPr="00B6283B">
        <w:rPr>
          <w:rFonts w:cs="Arial"/>
          <w:lang w:val="ru-RU"/>
        </w:rPr>
        <w:t xml:space="preserve"> са захтеваним називима из конкурсне документације и прихваћене понуде.</w:t>
      </w:r>
    </w:p>
    <w:p w:rsidR="00AA3F0B" w:rsidRPr="00B6283B" w:rsidRDefault="00AA3F0B" w:rsidP="005D0BC1">
      <w:pPr>
        <w:pStyle w:val="KDParagraf"/>
        <w:shd w:val="clear" w:color="auto" w:fill="FFFFFF" w:themeFill="background1"/>
        <w:spacing w:before="0"/>
        <w:rPr>
          <w:rFonts w:eastAsia="Calibri" w:cs="Arial"/>
          <w:lang w:val="sr-Cyrl-RS"/>
        </w:rPr>
      </w:pPr>
      <w:r w:rsidRPr="00B6283B">
        <w:rPr>
          <w:rFonts w:eastAsia="Calibri" w:cs="Arial"/>
          <w:lang w:val="sr-Cyrl-RS"/>
        </w:rPr>
        <w:t xml:space="preserve">Изабрани понуђач обавезан је да на фактури наведе број и датум уговора на основу ког је издао фактуру. Рачун који није издат у складу са уговореним условима, неће бити исправан и биће враћен </w:t>
      </w:r>
      <w:r w:rsidR="00D75DEE" w:rsidRPr="00B6283B">
        <w:rPr>
          <w:rFonts w:eastAsia="Calibri" w:cs="Arial"/>
          <w:lang w:val="sr-Cyrl-RS"/>
        </w:rPr>
        <w:t>изабраном понуђачу</w:t>
      </w:r>
      <w:r w:rsidRPr="00B6283B">
        <w:rPr>
          <w:rFonts w:eastAsia="Calibri" w:cs="Arial"/>
          <w:lang w:val="sr-Cyrl-RS"/>
        </w:rPr>
        <w:t>.</w:t>
      </w:r>
    </w:p>
    <w:p w:rsidR="008D2B23" w:rsidRPr="00B6283B" w:rsidRDefault="008D2B23" w:rsidP="005D0BC1">
      <w:pPr>
        <w:shd w:val="clear" w:color="auto" w:fill="FFFFFF" w:themeFill="background1"/>
        <w:autoSpaceDE w:val="0"/>
        <w:autoSpaceDN w:val="0"/>
        <w:adjustRightInd w:val="0"/>
        <w:spacing w:before="0"/>
        <w:ind w:right="-426"/>
        <w:rPr>
          <w:rFonts w:eastAsia="Calibri" w:cs="Arial"/>
          <w:lang w:val="ru-RU"/>
        </w:rPr>
      </w:pPr>
    </w:p>
    <w:p w:rsidR="008D2B23" w:rsidRPr="00B6283B" w:rsidRDefault="00381036" w:rsidP="00F95941">
      <w:pPr>
        <w:pStyle w:val="KDPodnaslov2"/>
        <w:numPr>
          <w:ilvl w:val="1"/>
          <w:numId w:val="23"/>
        </w:numPr>
        <w:shd w:val="clear" w:color="auto" w:fill="FFFFFF" w:themeFill="background1"/>
        <w:spacing w:before="0"/>
        <w:jc w:val="both"/>
        <w:rPr>
          <w:rFonts w:cs="Arial"/>
          <w:lang w:val="ru-RU"/>
        </w:rPr>
      </w:pPr>
      <w:bookmarkStart w:id="227" w:name="_Toc441651589"/>
      <w:bookmarkStart w:id="228" w:name="_Toc442559900"/>
      <w:r w:rsidRPr="00B6283B">
        <w:rPr>
          <w:rFonts w:cs="Arial"/>
          <w:lang w:val="sr-Cyrl-RS"/>
        </w:rPr>
        <w:t xml:space="preserve"> </w:t>
      </w:r>
      <w:r w:rsidR="008D2B23" w:rsidRPr="00B6283B">
        <w:rPr>
          <w:rFonts w:cs="Arial"/>
        </w:rPr>
        <w:t>Рок важења понуде</w:t>
      </w:r>
      <w:bookmarkEnd w:id="227"/>
      <w:bookmarkEnd w:id="228"/>
    </w:p>
    <w:p w:rsidR="008D2B23" w:rsidRPr="00B6283B" w:rsidRDefault="008D2B23" w:rsidP="005D0BC1">
      <w:pPr>
        <w:shd w:val="clear" w:color="auto" w:fill="FFFFFF" w:themeFill="background1"/>
        <w:spacing w:before="0"/>
        <w:rPr>
          <w:rFonts w:cs="Arial"/>
          <w:lang w:val="ru-RU"/>
        </w:rPr>
      </w:pPr>
      <w:r w:rsidRPr="00B6283B">
        <w:rPr>
          <w:rFonts w:cs="Arial"/>
          <w:lang w:val="ru-RU"/>
        </w:rPr>
        <w:t xml:space="preserve">Понуда мора да важи најмање </w:t>
      </w:r>
      <w:r w:rsidR="000D084E" w:rsidRPr="00B6283B">
        <w:rPr>
          <w:rFonts w:cs="Arial"/>
          <w:lang w:val="sr-Cyrl-RS"/>
        </w:rPr>
        <w:t>60</w:t>
      </w:r>
      <w:r w:rsidRPr="00B6283B">
        <w:rPr>
          <w:rFonts w:cs="Arial"/>
          <w:lang w:val="ru-RU"/>
        </w:rPr>
        <w:t xml:space="preserve"> (</w:t>
      </w:r>
      <w:r w:rsidR="000D084E" w:rsidRPr="00B6283B">
        <w:rPr>
          <w:rFonts w:cs="Arial"/>
          <w:lang w:val="ru-RU"/>
        </w:rPr>
        <w:t>шестдесет</w:t>
      </w:r>
      <w:r w:rsidR="006E3437" w:rsidRPr="00B6283B">
        <w:rPr>
          <w:rFonts w:cs="Arial"/>
          <w:lang w:val="ru-RU"/>
        </w:rPr>
        <w:t>)</w:t>
      </w:r>
      <w:r w:rsidR="002B4A5F" w:rsidRPr="00B6283B">
        <w:rPr>
          <w:rFonts w:cs="Arial"/>
          <w:color w:val="00B0F0"/>
          <w:lang w:val="sr-Cyrl-RS"/>
        </w:rPr>
        <w:t xml:space="preserve"> </w:t>
      </w:r>
      <w:r w:rsidRPr="00B6283B">
        <w:rPr>
          <w:rFonts w:cs="Arial"/>
          <w:lang w:val="ru-RU"/>
        </w:rPr>
        <w:t xml:space="preserve">дана од дана отварања понуда. </w:t>
      </w:r>
    </w:p>
    <w:p w:rsidR="005A3029" w:rsidRPr="00B6283B" w:rsidRDefault="008D2B23" w:rsidP="005D0BC1">
      <w:pPr>
        <w:shd w:val="clear" w:color="auto" w:fill="FFFFFF" w:themeFill="background1"/>
        <w:spacing w:before="0"/>
        <w:rPr>
          <w:rFonts w:cs="Arial"/>
          <w:lang w:val="ru-RU"/>
        </w:rPr>
      </w:pPr>
      <w:r w:rsidRPr="00B6283B">
        <w:rPr>
          <w:rFonts w:cs="Arial"/>
          <w:lang w:val="ru-RU"/>
        </w:rPr>
        <w:t xml:space="preserve">У случају да понуђач наведе краћи рок важења понуде, понуда ће бити одбијена, као неприхватљива. </w:t>
      </w:r>
    </w:p>
    <w:p w:rsidR="003916F1" w:rsidRPr="00B6283B" w:rsidRDefault="003916F1" w:rsidP="005D0BC1">
      <w:pPr>
        <w:shd w:val="clear" w:color="auto" w:fill="FFFFFF" w:themeFill="background1"/>
        <w:spacing w:before="0"/>
        <w:rPr>
          <w:rFonts w:cs="Arial"/>
          <w:lang w:val="sr-Cyrl-RS"/>
        </w:rPr>
      </w:pPr>
    </w:p>
    <w:p w:rsidR="008D2B23" w:rsidRPr="00B6283B" w:rsidRDefault="00381036" w:rsidP="00F95941">
      <w:pPr>
        <w:pStyle w:val="KDPodnaslov2"/>
        <w:numPr>
          <w:ilvl w:val="1"/>
          <w:numId w:val="23"/>
        </w:numPr>
        <w:shd w:val="clear" w:color="auto" w:fill="FFFFFF" w:themeFill="background1"/>
        <w:spacing w:before="0"/>
        <w:jc w:val="both"/>
        <w:rPr>
          <w:rFonts w:cs="Arial"/>
        </w:rPr>
      </w:pPr>
      <w:bookmarkStart w:id="229" w:name="_Toc441651593"/>
      <w:bookmarkStart w:id="230" w:name="_Toc442559904"/>
      <w:r w:rsidRPr="00B6283B">
        <w:rPr>
          <w:rFonts w:cs="Arial"/>
          <w:lang w:val="sr-Cyrl-RS"/>
        </w:rPr>
        <w:t xml:space="preserve"> </w:t>
      </w:r>
      <w:r w:rsidR="008D2B23" w:rsidRPr="00B6283B">
        <w:rPr>
          <w:rFonts w:cs="Arial"/>
        </w:rPr>
        <w:t>Средства финансијског обезбеђења</w:t>
      </w:r>
      <w:bookmarkEnd w:id="229"/>
      <w:bookmarkEnd w:id="230"/>
    </w:p>
    <w:p w:rsidR="00541E19" w:rsidRPr="00B6283B" w:rsidRDefault="00541E19" w:rsidP="005D0BC1">
      <w:pPr>
        <w:shd w:val="clear" w:color="auto" w:fill="FFFFFF" w:themeFill="background1"/>
        <w:rPr>
          <w:rFonts w:eastAsia="TimesNewRomanPSMT" w:cs="Arial"/>
          <w:bCs/>
          <w:iCs/>
          <w:lang w:val="ru-RU"/>
        </w:rPr>
      </w:pPr>
      <w:r w:rsidRPr="00B6283B">
        <w:rPr>
          <w:rFonts w:eastAsia="TimesNewRomanPSMT" w:cs="Arial"/>
          <w:bCs/>
          <w:iCs/>
          <w:lang w:val="ru-RU"/>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1A72BF" w:rsidRPr="00B6283B" w:rsidRDefault="001A72BF" w:rsidP="005D0BC1">
      <w:pPr>
        <w:shd w:val="clear" w:color="auto" w:fill="FFFFFF" w:themeFill="background1"/>
        <w:rPr>
          <w:rFonts w:eastAsia="TimesNewRomanPSMT" w:cs="Arial"/>
          <w:bCs/>
          <w:iCs/>
          <w:lang w:val="ru-RU"/>
        </w:rPr>
      </w:pPr>
      <w:r w:rsidRPr="00B6283B">
        <w:rPr>
          <w:rFonts w:eastAsia="TimesNewRomanPSMT" w:cs="Arial"/>
          <w:bCs/>
          <w:iCs/>
          <w:lang w:val="ru-RU"/>
        </w:rPr>
        <w:t>Члан групе понуђача може бити налогодавац средства финансијског обезбеђења.</w:t>
      </w:r>
    </w:p>
    <w:p w:rsidR="00541E19" w:rsidRPr="00B6283B" w:rsidRDefault="001A72BF" w:rsidP="005D0BC1">
      <w:pPr>
        <w:shd w:val="clear" w:color="auto" w:fill="FFFFFF" w:themeFill="background1"/>
        <w:rPr>
          <w:rFonts w:eastAsia="TimesNewRomanPSMT" w:cs="Arial"/>
          <w:bCs/>
          <w:iCs/>
          <w:lang w:val="ru-RU"/>
        </w:rPr>
      </w:pPr>
      <w:r w:rsidRPr="00B6283B">
        <w:rPr>
          <w:rFonts w:eastAsia="TimesNewRomanPSMT" w:cs="Arial"/>
          <w:bCs/>
          <w:iCs/>
          <w:lang w:val="ru-RU"/>
        </w:rPr>
        <w:t>Средства финансијског обезбеђења морају да буду у валути у којој је и понуда.</w:t>
      </w:r>
    </w:p>
    <w:p w:rsidR="003916F1" w:rsidRPr="00B6283B" w:rsidRDefault="008F18BC" w:rsidP="005D0BC1">
      <w:pPr>
        <w:shd w:val="clear" w:color="auto" w:fill="FFFFFF" w:themeFill="background1"/>
        <w:rPr>
          <w:rFonts w:eastAsia="TimesNewRomanPSMT" w:cs="Arial"/>
          <w:bCs/>
          <w:iCs/>
          <w:color w:val="00B0F0"/>
          <w:lang w:val="ru-RU"/>
        </w:rPr>
      </w:pPr>
      <w:r w:rsidRPr="00B6283B">
        <w:rPr>
          <w:rFonts w:eastAsia="TimesNewRomanPSMT" w:cs="Arial"/>
          <w:bCs/>
          <w:iCs/>
          <w:lang w:val="ru-RU"/>
        </w:rPr>
        <w:t>Ако се за време трајања у</w:t>
      </w:r>
      <w:r w:rsidR="00541E19" w:rsidRPr="00B6283B">
        <w:rPr>
          <w:rFonts w:eastAsia="TimesNewRomanPSMT" w:cs="Arial"/>
          <w:bCs/>
          <w:iCs/>
          <w:lang w:val="ru-RU"/>
        </w:rPr>
        <w:t>говора промене рокови за извршење уговорне обавезе, важност  СФО мора се продужити</w:t>
      </w:r>
      <w:r w:rsidR="00541E19" w:rsidRPr="00B6283B">
        <w:rPr>
          <w:rFonts w:eastAsia="TimesNewRomanPSMT" w:cs="Arial"/>
          <w:bCs/>
          <w:iCs/>
          <w:color w:val="00B0F0"/>
          <w:lang w:val="ru-RU"/>
        </w:rPr>
        <w:t xml:space="preserve">. </w:t>
      </w:r>
    </w:p>
    <w:p w:rsidR="00634C74" w:rsidRPr="00B6283B" w:rsidRDefault="00343A18" w:rsidP="005D0BC1">
      <w:pPr>
        <w:shd w:val="clear" w:color="auto" w:fill="FFFFFF" w:themeFill="background1"/>
        <w:jc w:val="left"/>
        <w:rPr>
          <w:rFonts w:cs="Arial"/>
          <w:b/>
          <w:lang w:val="ru-RU"/>
        </w:rPr>
      </w:pPr>
      <w:r w:rsidRPr="00B6283B">
        <w:rPr>
          <w:rFonts w:cs="Arial"/>
          <w:b/>
          <w:lang w:val="ru-RU"/>
        </w:rPr>
        <w:t>6</w:t>
      </w:r>
      <w:r w:rsidR="00210FF3" w:rsidRPr="00B6283B">
        <w:rPr>
          <w:rFonts w:cs="Arial"/>
          <w:b/>
          <w:lang w:val="ru-RU"/>
        </w:rPr>
        <w:t>.1</w:t>
      </w:r>
      <w:r w:rsidR="006C6FDF" w:rsidRPr="00B6283B">
        <w:rPr>
          <w:rFonts w:cs="Arial"/>
          <w:b/>
          <w:lang w:val="ru-RU"/>
        </w:rPr>
        <w:t>7</w:t>
      </w:r>
      <w:r w:rsidR="00210FF3" w:rsidRPr="00B6283B">
        <w:rPr>
          <w:rFonts w:cs="Arial"/>
          <w:b/>
          <w:lang w:val="ru-RU"/>
        </w:rPr>
        <w:t>.1.</w:t>
      </w:r>
      <w:r w:rsidR="00634C74" w:rsidRPr="00B6283B">
        <w:rPr>
          <w:rFonts w:cs="Arial"/>
          <w:b/>
          <w:lang w:val="ru-RU"/>
        </w:rPr>
        <w:t xml:space="preserve"> Средство обезбеђења за озбиљност понуде</w:t>
      </w:r>
    </w:p>
    <w:p w:rsidR="00634C74" w:rsidRPr="00B6283B" w:rsidRDefault="00634C74" w:rsidP="005D0BC1">
      <w:pPr>
        <w:shd w:val="clear" w:color="auto" w:fill="FFFFFF" w:themeFill="background1"/>
        <w:rPr>
          <w:rFonts w:cs="Arial"/>
          <w:lang w:val="ru-RU"/>
        </w:rPr>
      </w:pPr>
      <w:r w:rsidRPr="00B6283B">
        <w:rPr>
          <w:rFonts w:cs="Arial"/>
          <w:lang w:val="ru-RU"/>
        </w:rPr>
        <w:t xml:space="preserve">Рок важења средства обезбеђења за озбиљност понуде мора да буде минимум </w:t>
      </w:r>
      <w:r w:rsidR="00D16608" w:rsidRPr="00B6283B">
        <w:rPr>
          <w:rFonts w:cs="Arial"/>
          <w:lang w:val="ru-RU"/>
        </w:rPr>
        <w:t xml:space="preserve">30 </w:t>
      </w:r>
      <w:r w:rsidRPr="00B6283B">
        <w:rPr>
          <w:rFonts w:cs="Arial"/>
          <w:lang w:val="ru-RU"/>
        </w:rPr>
        <w:t xml:space="preserve">календарских </w:t>
      </w:r>
      <w:r w:rsidR="0028150F" w:rsidRPr="00B6283B">
        <w:rPr>
          <w:rFonts w:cs="Arial"/>
          <w:lang w:val="ru-RU"/>
        </w:rPr>
        <w:t>дана дужи од рока важења понуде</w:t>
      </w:r>
      <w:r w:rsidRPr="00B6283B">
        <w:rPr>
          <w:rFonts w:cs="Arial"/>
          <w:lang w:val="ru-RU"/>
        </w:rPr>
        <w:t>.</w:t>
      </w:r>
    </w:p>
    <w:p w:rsidR="00634C74" w:rsidRPr="00B6283B" w:rsidRDefault="00634C74" w:rsidP="005D0BC1">
      <w:pPr>
        <w:shd w:val="clear" w:color="auto" w:fill="FFFFFF" w:themeFill="background1"/>
        <w:spacing w:before="0"/>
        <w:rPr>
          <w:rFonts w:cs="Arial"/>
          <w:lang w:val="ru-RU"/>
        </w:rPr>
      </w:pPr>
      <w:r w:rsidRPr="00B6283B">
        <w:rPr>
          <w:rFonts w:cs="Arial"/>
          <w:lang w:val="ru-RU"/>
        </w:rPr>
        <w:t>Износ средства обезбеђења за озбиљност понуде је</w:t>
      </w:r>
      <w:r w:rsidR="00B31E17" w:rsidRPr="00B6283B">
        <w:rPr>
          <w:rFonts w:cs="Arial"/>
          <w:lang w:val="ru-RU"/>
        </w:rPr>
        <w:t xml:space="preserve"> </w:t>
      </w:r>
      <w:r w:rsidR="007A0FE3" w:rsidRPr="00B6283B">
        <w:rPr>
          <w:rFonts w:cs="Arial"/>
          <w:lang w:val="sr-Cyrl-RS"/>
        </w:rPr>
        <w:t>2</w:t>
      </w:r>
      <w:r w:rsidR="00B00642" w:rsidRPr="00B6283B">
        <w:rPr>
          <w:rFonts w:cs="Arial"/>
          <w:lang w:val="ru-RU"/>
        </w:rPr>
        <w:t>%</w:t>
      </w:r>
      <w:r w:rsidR="00B31E17" w:rsidRPr="00B6283B">
        <w:rPr>
          <w:rFonts w:cs="Arial"/>
          <w:lang w:val="ru-RU"/>
        </w:rPr>
        <w:t xml:space="preserve"> </w:t>
      </w:r>
      <w:r w:rsidRPr="00B6283B">
        <w:rPr>
          <w:rFonts w:cs="Arial"/>
          <w:lang w:val="ru-RU"/>
        </w:rPr>
        <w:t>вредности понуде без ПДВ.</w:t>
      </w:r>
    </w:p>
    <w:p w:rsidR="003411A3" w:rsidRPr="00B6283B" w:rsidRDefault="00634C74" w:rsidP="005D0BC1">
      <w:pPr>
        <w:shd w:val="clear" w:color="auto" w:fill="FFFFFF" w:themeFill="background1"/>
        <w:spacing w:before="0"/>
        <w:rPr>
          <w:rFonts w:cs="Arial"/>
        </w:rPr>
      </w:pPr>
      <w:r w:rsidRPr="00B6283B">
        <w:rPr>
          <w:rFonts w:cs="Arial"/>
          <w:lang w:val="ru-RU"/>
        </w:rPr>
        <w:t>Основи за наплату средства обезбеђења за озбиљност понуде су:</w:t>
      </w:r>
    </w:p>
    <w:p w:rsidR="00634C74" w:rsidRPr="00B6283B" w:rsidRDefault="00634C74" w:rsidP="005D0BC1">
      <w:pPr>
        <w:shd w:val="clear" w:color="auto" w:fill="FFFFFF" w:themeFill="background1"/>
        <w:spacing w:before="0"/>
        <w:rPr>
          <w:rFonts w:cs="Arial"/>
          <w:lang w:val="ru-RU"/>
        </w:rPr>
      </w:pPr>
      <w:r w:rsidRPr="00B6283B">
        <w:rPr>
          <w:rFonts w:cs="Arial"/>
          <w:lang w:val="ru-RU"/>
        </w:rPr>
        <w:t>- уколико понуђач након истека рока за подношење понуда повуче, опозове или измени своју понуду;</w:t>
      </w:r>
    </w:p>
    <w:p w:rsidR="00A21595" w:rsidRPr="00B6283B" w:rsidRDefault="00634C74" w:rsidP="005D0BC1">
      <w:pPr>
        <w:shd w:val="clear" w:color="auto" w:fill="FFFFFF" w:themeFill="background1"/>
        <w:spacing w:before="0"/>
        <w:rPr>
          <w:rFonts w:cs="Arial"/>
          <w:color w:val="FF0000"/>
          <w:lang w:val="ru-RU"/>
        </w:rPr>
      </w:pPr>
      <w:r w:rsidRPr="00B6283B">
        <w:rPr>
          <w:rFonts w:cs="Arial"/>
          <w:lang w:val="ru-RU"/>
        </w:rPr>
        <w:t>- уколико понуђач коме је додељен уговор благовремено не потпише уговор о јавној набавци;</w:t>
      </w:r>
      <w:r w:rsidR="00A21595" w:rsidRPr="00B6283B">
        <w:rPr>
          <w:rFonts w:cs="Arial"/>
          <w:color w:val="FF0000"/>
          <w:lang w:val="ru-RU"/>
        </w:rPr>
        <w:t xml:space="preserve"> </w:t>
      </w:r>
    </w:p>
    <w:p w:rsidR="004339AB" w:rsidRPr="00B6283B" w:rsidRDefault="00637D1E" w:rsidP="005D0BC1">
      <w:pPr>
        <w:shd w:val="clear" w:color="auto" w:fill="FFFFFF" w:themeFill="background1"/>
        <w:spacing w:before="0"/>
        <w:rPr>
          <w:rFonts w:cs="Arial"/>
          <w:color w:val="000000" w:themeColor="text1"/>
        </w:rPr>
      </w:pPr>
      <w:r w:rsidRPr="00B6283B">
        <w:rPr>
          <w:rFonts w:cs="Arial"/>
          <w:color w:val="FF0000"/>
          <w:lang w:val="ru-RU"/>
        </w:rPr>
        <w:t xml:space="preserve"> </w:t>
      </w:r>
      <w:r w:rsidRPr="00B6283B">
        <w:rPr>
          <w:rFonts w:cs="Arial"/>
          <w:color w:val="000000" w:themeColor="text1"/>
          <w:lang w:val="sr-Cyrl-RS"/>
        </w:rPr>
        <w:t>-</w:t>
      </w:r>
      <w:r w:rsidRPr="00B6283B">
        <w:rPr>
          <w:rFonts w:cs="Arial"/>
          <w:color w:val="000000" w:themeColor="text1"/>
          <w:lang w:val="ru-RU"/>
        </w:rPr>
        <w:t>уколико понуђач коме је додељен уговор не поднесе исправно средство обезбеђења за добро извршење посла</w:t>
      </w:r>
    </w:p>
    <w:p w:rsidR="000D6F6B" w:rsidRPr="00B6283B" w:rsidRDefault="000D6F6B" w:rsidP="005D0BC1">
      <w:pPr>
        <w:shd w:val="clear" w:color="auto" w:fill="FFFFFF" w:themeFill="background1"/>
        <w:rPr>
          <w:rFonts w:cs="Arial"/>
          <w:b/>
          <w:lang w:val="ru-RU"/>
        </w:rPr>
      </w:pPr>
      <w:r w:rsidRPr="00B6283B">
        <w:rPr>
          <w:rFonts w:cs="Arial"/>
          <w:b/>
          <w:lang w:val="ru-RU"/>
        </w:rPr>
        <w:t>6.17.2. Средство обезбеђења за добро извршење посла</w:t>
      </w:r>
    </w:p>
    <w:p w:rsidR="004339AB" w:rsidRPr="00B6283B" w:rsidRDefault="000D6F6B" w:rsidP="005D0BC1">
      <w:pPr>
        <w:shd w:val="clear" w:color="auto" w:fill="FFFFFF" w:themeFill="background1"/>
        <w:rPr>
          <w:rFonts w:cs="Arial"/>
          <w:lang w:val="ru-RU"/>
        </w:rPr>
      </w:pPr>
      <w:r w:rsidRPr="00B6283B">
        <w:rPr>
          <w:rFonts w:cs="Arial"/>
          <w:lang w:val="ru-RU"/>
        </w:rPr>
        <w:t>Рок важења средства обезбеђења за добро извршење посла мора да буде минимум 30 календарских дана дужи од рока важења уговора</w:t>
      </w:r>
      <w:r w:rsidR="007160D7" w:rsidRPr="00B6283B">
        <w:rPr>
          <w:rFonts w:cs="Arial"/>
          <w:lang w:val="ru-RU"/>
        </w:rPr>
        <w:t>.</w:t>
      </w:r>
    </w:p>
    <w:p w:rsidR="000D6F6B" w:rsidRPr="00B6283B" w:rsidRDefault="000D6F6B" w:rsidP="005D0BC1">
      <w:pPr>
        <w:shd w:val="clear" w:color="auto" w:fill="FFFFFF" w:themeFill="background1"/>
        <w:rPr>
          <w:rFonts w:cs="Arial"/>
          <w:lang w:val="ru-RU"/>
        </w:rPr>
      </w:pPr>
      <w:r w:rsidRPr="00B6283B">
        <w:rPr>
          <w:rFonts w:cs="Arial"/>
          <w:lang w:val="ru-RU"/>
        </w:rPr>
        <w:t xml:space="preserve">Износ средства обезбеђења за добро извршење посла је 10% од </w:t>
      </w:r>
      <w:r w:rsidR="008C26C7" w:rsidRPr="00B6283B">
        <w:rPr>
          <w:rFonts w:cs="Arial"/>
          <w:lang w:val="ru-RU"/>
        </w:rPr>
        <w:t xml:space="preserve">укупно уговорене вредности </w:t>
      </w:r>
      <w:r w:rsidRPr="00B6283B">
        <w:rPr>
          <w:rFonts w:cs="Arial"/>
          <w:lang w:val="ru-RU"/>
        </w:rPr>
        <w:t>без ПДВ.</w:t>
      </w:r>
    </w:p>
    <w:p w:rsidR="00B84AA8" w:rsidRDefault="000D6F6B" w:rsidP="005D0BC1">
      <w:pPr>
        <w:shd w:val="clear" w:color="auto" w:fill="FFFFFF" w:themeFill="background1"/>
        <w:rPr>
          <w:rFonts w:cs="Arial"/>
          <w:lang w:val="ru-RU"/>
        </w:rPr>
      </w:pPr>
      <w:r w:rsidRPr="00B6283B">
        <w:rPr>
          <w:rFonts w:cs="Arial"/>
          <w:lang w:val="ru-RU"/>
        </w:rPr>
        <w:t>Основ за наплату средства обезбеђења за добро извршење посла је: случај да друга уговорна страна  не испун</w:t>
      </w:r>
      <w:r w:rsidR="00800FC3" w:rsidRPr="00B6283B">
        <w:rPr>
          <w:rFonts w:cs="Arial"/>
          <w:lang w:val="ru-RU"/>
        </w:rPr>
        <w:t>и било коју уговорну обавезу</w:t>
      </w:r>
      <w:r w:rsidR="00101F02" w:rsidRPr="00B6283B">
        <w:rPr>
          <w:rFonts w:cs="Arial"/>
          <w:lang w:val="ru-RU"/>
        </w:rPr>
        <w:t>.</w:t>
      </w:r>
    </w:p>
    <w:p w:rsidR="004C7A79" w:rsidRPr="004C7A79" w:rsidRDefault="004C7A79" w:rsidP="005D0BC1">
      <w:pPr>
        <w:shd w:val="clear" w:color="auto" w:fill="FFFFFF" w:themeFill="background1"/>
        <w:rPr>
          <w:rFonts w:cs="Arial"/>
          <w:lang w:val="ru-RU"/>
        </w:rPr>
      </w:pPr>
    </w:p>
    <w:p w:rsidR="004339AB" w:rsidRPr="00B6283B" w:rsidRDefault="00CA7C31" w:rsidP="00F95941">
      <w:pPr>
        <w:pStyle w:val="ListParagraph"/>
        <w:numPr>
          <w:ilvl w:val="2"/>
          <w:numId w:val="36"/>
        </w:numPr>
        <w:shd w:val="clear" w:color="auto" w:fill="FFFFFF" w:themeFill="background1"/>
        <w:tabs>
          <w:tab w:val="center" w:pos="4514"/>
        </w:tabs>
        <w:spacing w:before="0"/>
        <w:rPr>
          <w:rFonts w:ascii="Arial" w:hAnsi="Arial" w:cs="Arial"/>
          <w:b/>
          <w:lang w:val="sr-Cyrl-RS"/>
        </w:rPr>
      </w:pPr>
      <w:r w:rsidRPr="00B6283B">
        <w:rPr>
          <w:rFonts w:ascii="Arial" w:hAnsi="Arial" w:cs="Arial"/>
          <w:b/>
        </w:rPr>
        <w:t>Средство обезбеђења за отклањање недостатака у гарантном року</w:t>
      </w:r>
    </w:p>
    <w:p w:rsidR="00CA7C31" w:rsidRPr="00B6283B" w:rsidRDefault="00CA7C31" w:rsidP="005D0BC1">
      <w:pPr>
        <w:shd w:val="clear" w:color="auto" w:fill="FFFFFF" w:themeFill="background1"/>
        <w:tabs>
          <w:tab w:val="center" w:pos="4514"/>
        </w:tabs>
        <w:spacing w:before="0"/>
        <w:contextualSpacing/>
        <w:rPr>
          <w:rFonts w:cs="Arial"/>
        </w:rPr>
      </w:pPr>
      <w:r w:rsidRPr="00B6283B">
        <w:rPr>
          <w:rFonts w:cs="Arial"/>
        </w:rPr>
        <w:t>Рок важења средства обезбеђења за отклањање недостатака у гарантном року мора да буде 30 календарских дана дужи од гарантног рока.</w:t>
      </w:r>
    </w:p>
    <w:p w:rsidR="00CA7C31" w:rsidRPr="00B6283B" w:rsidRDefault="00CA7C31" w:rsidP="005D0BC1">
      <w:pPr>
        <w:shd w:val="clear" w:color="auto" w:fill="FFFFFF" w:themeFill="background1"/>
        <w:tabs>
          <w:tab w:val="center" w:pos="4514"/>
        </w:tabs>
        <w:spacing w:before="0"/>
        <w:contextualSpacing/>
        <w:rPr>
          <w:rFonts w:cs="Arial"/>
        </w:rPr>
      </w:pPr>
      <w:r w:rsidRPr="00B6283B">
        <w:rPr>
          <w:rFonts w:cs="Arial"/>
        </w:rPr>
        <w:t xml:space="preserve">Износ средства обезбеђења за за отклањање недостатака у гарантном року је 5% од </w:t>
      </w:r>
      <w:r w:rsidR="004339AB" w:rsidRPr="00B6283B">
        <w:rPr>
          <w:rFonts w:cs="Arial"/>
          <w:lang w:val="sr-Cyrl-RS"/>
        </w:rPr>
        <w:t>укупно уговорене вредности</w:t>
      </w:r>
      <w:r w:rsidR="004339AB" w:rsidRPr="00B6283B">
        <w:rPr>
          <w:rFonts w:cs="Arial"/>
        </w:rPr>
        <w:t xml:space="preserve"> без ПДВ</w:t>
      </w:r>
      <w:r w:rsidRPr="00B6283B">
        <w:rPr>
          <w:rFonts w:cs="Arial"/>
        </w:rPr>
        <w:t>.</w:t>
      </w:r>
    </w:p>
    <w:p w:rsidR="004339AB" w:rsidRPr="00B6283B" w:rsidRDefault="00CA7C31" w:rsidP="005D0BC1">
      <w:pPr>
        <w:shd w:val="clear" w:color="auto" w:fill="FFFFFF" w:themeFill="background1"/>
        <w:tabs>
          <w:tab w:val="center" w:pos="4514"/>
        </w:tabs>
        <w:spacing w:before="0"/>
        <w:contextualSpacing/>
        <w:rPr>
          <w:rFonts w:cs="Arial"/>
          <w:lang w:val="sr-Cyrl-RS"/>
        </w:rPr>
      </w:pPr>
      <w:r w:rsidRPr="00B6283B">
        <w:rPr>
          <w:rFonts w:cs="Arial"/>
        </w:rPr>
        <w:t>Основ за наплату средства обезбеђења за отклањање недостатака у гарантном року је:</w:t>
      </w:r>
    </w:p>
    <w:p w:rsidR="00CA7C31" w:rsidRPr="00797724" w:rsidRDefault="00CA7C31" w:rsidP="00F95941">
      <w:pPr>
        <w:pStyle w:val="ListParagraph"/>
        <w:numPr>
          <w:ilvl w:val="0"/>
          <w:numId w:val="37"/>
        </w:numPr>
        <w:shd w:val="clear" w:color="auto" w:fill="FFFFFF" w:themeFill="background1"/>
        <w:tabs>
          <w:tab w:val="center" w:pos="4514"/>
        </w:tabs>
        <w:spacing w:before="0"/>
        <w:rPr>
          <w:rFonts w:ascii="Arial" w:hAnsi="Arial" w:cs="Arial"/>
        </w:rPr>
      </w:pPr>
      <w:r w:rsidRPr="00B6283B">
        <w:rPr>
          <w:rFonts w:ascii="Arial" w:hAnsi="Arial" w:cs="Arial"/>
        </w:rPr>
        <w:t>случај да друга уговорна страна не отклони недостатке у гарантном року.</w:t>
      </w:r>
    </w:p>
    <w:p w:rsidR="00797724" w:rsidRPr="00797724" w:rsidRDefault="00797724" w:rsidP="00797724">
      <w:pPr>
        <w:shd w:val="clear" w:color="auto" w:fill="FFFFFF" w:themeFill="background1"/>
        <w:tabs>
          <w:tab w:val="center" w:pos="4514"/>
        </w:tabs>
        <w:spacing w:before="0"/>
        <w:ind w:left="360"/>
        <w:rPr>
          <w:rFonts w:cs="Arial"/>
          <w:lang w:val="sr-Cyrl-RS"/>
        </w:rPr>
      </w:pPr>
    </w:p>
    <w:p w:rsidR="00CA7C31" w:rsidRPr="00B6283B" w:rsidRDefault="00CA7C31" w:rsidP="005D0BC1">
      <w:pPr>
        <w:shd w:val="clear" w:color="auto" w:fill="FFFFFF" w:themeFill="background1"/>
        <w:tabs>
          <w:tab w:val="center" w:pos="4514"/>
        </w:tabs>
        <w:spacing w:before="0"/>
        <w:contextualSpacing/>
        <w:rPr>
          <w:rFonts w:eastAsia="Calibri" w:cs="Arial"/>
          <w:b/>
          <w:lang w:val="sr-Cyrl-RS"/>
        </w:rPr>
      </w:pPr>
      <w:r w:rsidRPr="00B6283B">
        <w:rPr>
          <w:rFonts w:eastAsia="Calibri" w:cs="Arial"/>
          <w:b/>
          <w:lang w:val="sr-Cyrl-RS"/>
        </w:rPr>
        <w:t>Понуђач је дужан да достави следећа средства финансијског обезбеђења</w:t>
      </w:r>
    </w:p>
    <w:p w:rsidR="004339AB" w:rsidRPr="00B6283B" w:rsidRDefault="004339AB" w:rsidP="005D0BC1">
      <w:pPr>
        <w:shd w:val="clear" w:color="auto" w:fill="FFFFFF" w:themeFill="background1"/>
        <w:tabs>
          <w:tab w:val="center" w:pos="4514"/>
        </w:tabs>
        <w:spacing w:before="0"/>
        <w:contextualSpacing/>
        <w:rPr>
          <w:rFonts w:eastAsia="Calibri" w:cs="Arial"/>
          <w:b/>
        </w:rPr>
      </w:pPr>
    </w:p>
    <w:p w:rsidR="00CA7C31" w:rsidRPr="00B6283B" w:rsidRDefault="00CA7C31" w:rsidP="005D0BC1">
      <w:pPr>
        <w:shd w:val="clear" w:color="auto" w:fill="FFFFFF" w:themeFill="background1"/>
        <w:tabs>
          <w:tab w:val="center" w:pos="4514"/>
        </w:tabs>
        <w:spacing w:before="0"/>
        <w:contextualSpacing/>
        <w:rPr>
          <w:rFonts w:eastAsia="Calibri" w:cs="Arial"/>
          <w:b/>
          <w:u w:val="single"/>
          <w:lang w:val="sr-Cyrl-RS"/>
        </w:rPr>
      </w:pPr>
      <w:r w:rsidRPr="00B6283B">
        <w:rPr>
          <w:rFonts w:eastAsia="Calibri" w:cs="Arial"/>
          <w:b/>
          <w:u w:val="single"/>
        </w:rPr>
        <w:t>У понуди</w:t>
      </w:r>
    </w:p>
    <w:p w:rsidR="00CA7C31" w:rsidRPr="00B6283B" w:rsidRDefault="00CA7C31" w:rsidP="005D0BC1">
      <w:pPr>
        <w:shd w:val="clear" w:color="auto" w:fill="FFFFFF" w:themeFill="background1"/>
        <w:tabs>
          <w:tab w:val="center" w:pos="4514"/>
        </w:tabs>
        <w:spacing w:before="0"/>
        <w:contextualSpacing/>
        <w:rPr>
          <w:rFonts w:eastAsia="Calibri" w:cs="Arial"/>
          <w:b/>
          <w:u w:val="single"/>
          <w:lang w:val="sr-Cyrl-RS"/>
        </w:rPr>
      </w:pPr>
    </w:p>
    <w:p w:rsidR="00CA7C31" w:rsidRPr="00B6283B" w:rsidRDefault="00CA7C31" w:rsidP="005D0BC1">
      <w:pPr>
        <w:shd w:val="clear" w:color="auto" w:fill="FFFFFF" w:themeFill="background1"/>
        <w:tabs>
          <w:tab w:val="left" w:pos="567"/>
          <w:tab w:val="left" w:pos="851"/>
        </w:tabs>
        <w:spacing w:before="0"/>
        <w:outlineLvl w:val="2"/>
        <w:rPr>
          <w:rFonts w:cs="Arial"/>
          <w:b/>
        </w:rPr>
      </w:pPr>
      <w:bookmarkStart w:id="231" w:name="_Toc441651595"/>
      <w:bookmarkStart w:id="232" w:name="_Toc442559906"/>
      <w:r w:rsidRPr="00B6283B">
        <w:rPr>
          <w:rFonts w:cs="Arial"/>
          <w:b/>
          <w:lang w:val="sr-Cyrl-RS"/>
        </w:rPr>
        <w:t xml:space="preserve">                    </w:t>
      </w:r>
      <w:r w:rsidRPr="00B6283B">
        <w:rPr>
          <w:rFonts w:cs="Arial"/>
          <w:b/>
        </w:rPr>
        <w:t>Меница за озбиљност понуде</w:t>
      </w:r>
      <w:bookmarkEnd w:id="231"/>
      <w:bookmarkEnd w:id="232"/>
    </w:p>
    <w:p w:rsidR="00CA7C31" w:rsidRPr="00B6283B" w:rsidRDefault="00CA7C31" w:rsidP="005D0BC1">
      <w:pPr>
        <w:shd w:val="clear" w:color="auto" w:fill="FFFFFF" w:themeFill="background1"/>
        <w:rPr>
          <w:rFonts w:cs="Arial"/>
        </w:rPr>
      </w:pPr>
      <w:r w:rsidRPr="00B6283B">
        <w:rPr>
          <w:rFonts w:cs="Arial"/>
        </w:rPr>
        <w:t>Понуђач је обавезан да уз понуду Наручиоцу достави:</w:t>
      </w:r>
    </w:p>
    <w:p w:rsidR="00CA7C31" w:rsidRPr="00B6283B" w:rsidRDefault="00CA7C31" w:rsidP="00F95941">
      <w:pPr>
        <w:numPr>
          <w:ilvl w:val="0"/>
          <w:numId w:val="24"/>
        </w:numPr>
        <w:shd w:val="clear" w:color="auto" w:fill="FFFFFF" w:themeFill="background1"/>
        <w:spacing w:before="0" w:after="200" w:line="276" w:lineRule="auto"/>
        <w:contextualSpacing/>
        <w:jc w:val="left"/>
        <w:rPr>
          <w:rFonts w:eastAsia="Calibri" w:cs="Arial"/>
        </w:rPr>
      </w:pPr>
      <w:r w:rsidRPr="00B6283B">
        <w:rPr>
          <w:rFonts w:eastAsia="Calibri" w:cs="Arial"/>
        </w:rPr>
        <w:t>бланко сопствену меницу за озбиљност понуде која је:</w:t>
      </w:r>
    </w:p>
    <w:p w:rsidR="00CA7C31" w:rsidRPr="00B6283B" w:rsidRDefault="00CA7C31" w:rsidP="005D0BC1">
      <w:pPr>
        <w:numPr>
          <w:ilvl w:val="0"/>
          <w:numId w:val="14"/>
        </w:numPr>
        <w:shd w:val="clear" w:color="auto" w:fill="FFFFFF" w:themeFill="background1"/>
        <w:spacing w:before="0"/>
        <w:ind w:left="1710"/>
        <w:jc w:val="left"/>
        <w:rPr>
          <w:rFonts w:cs="Arial"/>
        </w:rPr>
      </w:pPr>
      <w:r w:rsidRPr="00B6283B">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CA7C31" w:rsidRPr="00B6283B" w:rsidRDefault="00CA7C31" w:rsidP="005D0BC1">
      <w:pPr>
        <w:numPr>
          <w:ilvl w:val="0"/>
          <w:numId w:val="14"/>
        </w:numPr>
        <w:shd w:val="clear" w:color="auto" w:fill="FFFFFF" w:themeFill="background1"/>
        <w:spacing w:before="0"/>
        <w:ind w:left="1710"/>
        <w:jc w:val="left"/>
        <w:rPr>
          <w:rFonts w:cs="Arial"/>
        </w:rPr>
      </w:pPr>
      <w:r w:rsidRPr="00B6283B">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CA7C31" w:rsidRPr="00797724" w:rsidRDefault="00CA7C31" w:rsidP="005D0BC1">
      <w:pPr>
        <w:numPr>
          <w:ilvl w:val="0"/>
          <w:numId w:val="14"/>
        </w:numPr>
        <w:shd w:val="clear" w:color="auto" w:fill="FFFFFF" w:themeFill="background1"/>
        <w:spacing w:before="0"/>
        <w:ind w:left="1710"/>
        <w:jc w:val="left"/>
        <w:rPr>
          <w:rFonts w:cs="Arial"/>
        </w:rPr>
      </w:pPr>
      <w:r w:rsidRPr="00B6283B">
        <w:rPr>
          <w:rFonts w:cs="Arial"/>
        </w:rPr>
        <w:t>Менично писмо – овлашћење којим понуђач овлашћује наручиоца да може наплатити меницу  на износ од 2</w:t>
      </w:r>
      <w:r w:rsidR="004339AB" w:rsidRPr="00B6283B">
        <w:rPr>
          <w:rFonts w:cs="Arial"/>
        </w:rPr>
        <w:t>% од вредности понуде (без ПДВ</w:t>
      </w:r>
      <w:r w:rsidRPr="00B6283B">
        <w:rPr>
          <w:rFonts w:cs="Arial"/>
        </w:rPr>
        <w:t>) са роком важења минимално</w:t>
      </w:r>
      <w:r w:rsidRPr="00B6283B">
        <w:rPr>
          <w:rFonts w:cs="Arial"/>
          <w:lang w:val="sr-Cyrl-RS"/>
        </w:rPr>
        <w:t xml:space="preserve"> </w:t>
      </w:r>
      <w:r w:rsidRPr="00B6283B">
        <w:rPr>
          <w:rFonts w:cs="Arial"/>
        </w:rPr>
        <w:t>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rsidR="00CA7C31" w:rsidRPr="00B6283B" w:rsidRDefault="00CA7C31" w:rsidP="005D0BC1">
      <w:pPr>
        <w:numPr>
          <w:ilvl w:val="0"/>
          <w:numId w:val="14"/>
        </w:numPr>
        <w:shd w:val="clear" w:color="auto" w:fill="FFFFFF" w:themeFill="background1"/>
        <w:spacing w:before="0"/>
        <w:ind w:left="1710"/>
        <w:jc w:val="left"/>
        <w:rPr>
          <w:rFonts w:cs="Arial"/>
        </w:rPr>
      </w:pPr>
      <w:r w:rsidRPr="00B6283B">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133DF9" w:rsidRPr="00B6283B" w:rsidRDefault="00133DF9" w:rsidP="005D0BC1">
      <w:pPr>
        <w:shd w:val="clear" w:color="auto" w:fill="FFFFFF" w:themeFill="background1"/>
        <w:spacing w:before="0"/>
        <w:jc w:val="left"/>
        <w:rPr>
          <w:rFonts w:cs="Arial"/>
        </w:rPr>
      </w:pPr>
    </w:p>
    <w:p w:rsidR="004339AB" w:rsidRPr="00797724" w:rsidRDefault="00CA7C31" w:rsidP="00797724">
      <w:pPr>
        <w:numPr>
          <w:ilvl w:val="0"/>
          <w:numId w:val="24"/>
        </w:numPr>
        <w:shd w:val="clear" w:color="auto" w:fill="FFFFFF" w:themeFill="background1"/>
        <w:spacing w:before="0" w:after="200" w:line="276" w:lineRule="auto"/>
        <w:contextualSpacing/>
        <w:jc w:val="left"/>
        <w:rPr>
          <w:rFonts w:eastAsia="Calibri" w:cs="Arial"/>
        </w:rPr>
      </w:pPr>
      <w:r w:rsidRPr="00B6283B">
        <w:rPr>
          <w:rFonts w:eastAsia="Calibri" w:cs="Arial"/>
        </w:rPr>
        <w:t xml:space="preserve">фотокопију важећег Картона депонованих потписа овлашћених лица за располагање новчаним средствима понуђача код  пословне банке, оверену од </w:t>
      </w:r>
    </w:p>
    <w:p w:rsidR="00CA7C31" w:rsidRPr="00B6283B" w:rsidRDefault="00CA7C31" w:rsidP="00F95941">
      <w:pPr>
        <w:numPr>
          <w:ilvl w:val="0"/>
          <w:numId w:val="24"/>
        </w:numPr>
        <w:shd w:val="clear" w:color="auto" w:fill="FFFFFF" w:themeFill="background1"/>
        <w:spacing w:before="0" w:after="200" w:line="276" w:lineRule="auto"/>
        <w:contextualSpacing/>
        <w:jc w:val="left"/>
        <w:rPr>
          <w:rFonts w:eastAsia="Calibri" w:cs="Arial"/>
        </w:rPr>
      </w:pPr>
      <w:r w:rsidRPr="00B6283B">
        <w:rPr>
          <w:rFonts w:eastAsia="Calibri" w:cs="Arial"/>
        </w:rPr>
        <w:t>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A7C31" w:rsidRPr="00B6283B" w:rsidRDefault="00CA7C31" w:rsidP="00F95941">
      <w:pPr>
        <w:numPr>
          <w:ilvl w:val="0"/>
          <w:numId w:val="24"/>
        </w:numPr>
        <w:shd w:val="clear" w:color="auto" w:fill="FFFFFF" w:themeFill="background1"/>
        <w:spacing w:before="0" w:after="200" w:line="276" w:lineRule="auto"/>
        <w:contextualSpacing/>
        <w:jc w:val="left"/>
        <w:rPr>
          <w:rFonts w:eastAsia="Calibri" w:cs="Arial"/>
        </w:rPr>
      </w:pPr>
      <w:r w:rsidRPr="00B6283B">
        <w:rPr>
          <w:rFonts w:eastAsia="Calibri" w:cs="Arial"/>
        </w:rPr>
        <w:t>фотокопију ОП обрасца.</w:t>
      </w:r>
    </w:p>
    <w:p w:rsidR="00AB1E98" w:rsidRPr="00AB1E98" w:rsidRDefault="00CA7C31" w:rsidP="00F95941">
      <w:pPr>
        <w:numPr>
          <w:ilvl w:val="0"/>
          <w:numId w:val="24"/>
        </w:numPr>
        <w:shd w:val="clear" w:color="auto" w:fill="FFFFFF" w:themeFill="background1"/>
        <w:spacing w:before="0" w:after="200" w:line="276" w:lineRule="auto"/>
        <w:contextualSpacing/>
        <w:jc w:val="left"/>
        <w:rPr>
          <w:rFonts w:eastAsia="Calibri" w:cs="Arial"/>
        </w:rPr>
      </w:pPr>
      <w:r w:rsidRPr="00B6283B">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p>
    <w:p w:rsidR="00CA7C31" w:rsidRPr="00B6283B" w:rsidRDefault="00CA7C31" w:rsidP="00AB1E98">
      <w:pPr>
        <w:shd w:val="clear" w:color="auto" w:fill="FFFFFF" w:themeFill="background1"/>
        <w:spacing w:before="0" w:after="200" w:line="276" w:lineRule="auto"/>
        <w:ind w:left="360"/>
        <w:contextualSpacing/>
        <w:jc w:val="left"/>
        <w:rPr>
          <w:rFonts w:eastAsia="Calibri" w:cs="Arial"/>
        </w:rPr>
      </w:pPr>
      <w:r w:rsidRPr="00B6283B">
        <w:rPr>
          <w:rFonts w:eastAsia="Calibri" w:cs="Arial"/>
        </w:rPr>
        <w:t xml:space="preserve"> </w:t>
      </w:r>
    </w:p>
    <w:p w:rsidR="00CA7C31" w:rsidRPr="00B6283B" w:rsidRDefault="00CA7C31" w:rsidP="005D0BC1">
      <w:pPr>
        <w:shd w:val="clear" w:color="auto" w:fill="FFFFFF" w:themeFill="background1"/>
        <w:rPr>
          <w:rFonts w:cs="Arial"/>
        </w:rPr>
      </w:pPr>
      <w:r w:rsidRPr="00B6283B">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CA7C31" w:rsidRPr="00B6283B" w:rsidRDefault="007433D8" w:rsidP="005D0BC1">
      <w:pPr>
        <w:shd w:val="clear" w:color="auto" w:fill="FFFFFF" w:themeFill="background1"/>
        <w:rPr>
          <w:rFonts w:cs="Arial"/>
        </w:rPr>
      </w:pPr>
      <w:r w:rsidRPr="00B6283B">
        <w:rPr>
          <w:rFonts w:cs="Arial"/>
        </w:rPr>
        <w:t xml:space="preserve">Меница ће бити враћена </w:t>
      </w:r>
      <w:r w:rsidRPr="00B6283B">
        <w:rPr>
          <w:rFonts w:cs="Arial"/>
          <w:lang w:val="sr-Cyrl-RS"/>
        </w:rPr>
        <w:t>изабраном п</w:t>
      </w:r>
      <w:r w:rsidR="00CA7C31" w:rsidRPr="00B6283B">
        <w:rPr>
          <w:rFonts w:cs="Arial"/>
        </w:rPr>
        <w:t>онуђачу у року од осам дана од дана предаје наручиоцу средства финансијског обезбеђења која су захтевана у закљученом уговору.</w:t>
      </w:r>
    </w:p>
    <w:p w:rsidR="007433D8" w:rsidRPr="00B6283B" w:rsidRDefault="00CA7C31" w:rsidP="005D0BC1">
      <w:pPr>
        <w:shd w:val="clear" w:color="auto" w:fill="FFFFFF" w:themeFill="background1"/>
        <w:rPr>
          <w:rFonts w:cs="Arial"/>
          <w:lang w:val="sr-Cyrl-RS"/>
        </w:rPr>
      </w:pPr>
      <w:r w:rsidRPr="00B6283B">
        <w:rPr>
          <w:rFonts w:cs="Arial"/>
        </w:rPr>
        <w:lastRenderedPageBreak/>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CA7C31" w:rsidRPr="00B6283B" w:rsidRDefault="00CA7C31" w:rsidP="005D0BC1">
      <w:pPr>
        <w:shd w:val="clear" w:color="auto" w:fill="FFFFFF" w:themeFill="background1"/>
        <w:spacing w:before="0"/>
        <w:jc w:val="left"/>
        <w:rPr>
          <w:rFonts w:cs="Arial"/>
          <w:lang w:val="sr-Cyrl-RS"/>
        </w:rPr>
      </w:pPr>
      <w:r w:rsidRPr="00B6283B">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CA7C31" w:rsidRPr="00B6283B" w:rsidRDefault="00CA7C31" w:rsidP="005D0BC1">
      <w:pPr>
        <w:shd w:val="clear" w:color="auto" w:fill="FFFFFF" w:themeFill="background1"/>
        <w:spacing w:before="0"/>
        <w:jc w:val="left"/>
        <w:rPr>
          <w:rFonts w:cs="Arial"/>
        </w:rPr>
      </w:pPr>
    </w:p>
    <w:p w:rsidR="00D75DEE" w:rsidRPr="00B6283B" w:rsidRDefault="00D75DEE" w:rsidP="007433D8">
      <w:pPr>
        <w:shd w:val="clear" w:color="auto" w:fill="FFFFFF" w:themeFill="background1"/>
        <w:tabs>
          <w:tab w:val="left" w:pos="1786"/>
        </w:tabs>
        <w:spacing w:before="0"/>
        <w:ind w:right="-6"/>
        <w:jc w:val="left"/>
        <w:rPr>
          <w:rFonts w:ascii="Arial Cirilica" w:hAnsi="Arial Cirilica" w:cs="Arial"/>
          <w:b/>
          <w:lang w:val="sr-Cyrl-RS" w:eastAsia="hr-HR"/>
        </w:rPr>
      </w:pPr>
      <w:r w:rsidRPr="00B6283B">
        <w:rPr>
          <w:rFonts w:cs="Arial"/>
          <w:b/>
          <w:lang w:val="sr-Cyrl-RS" w:eastAsia="hr-HR"/>
        </w:rPr>
        <w:t>Уз</w:t>
      </w:r>
      <w:r w:rsidRPr="00B6283B">
        <w:rPr>
          <w:rFonts w:ascii="Arial Cirilica" w:hAnsi="Arial Cirilica" w:cs="Arial"/>
          <w:b/>
          <w:lang w:val="sr-Cyrl-RS" w:eastAsia="hr-HR"/>
        </w:rPr>
        <w:t xml:space="preserve"> </w:t>
      </w:r>
      <w:r w:rsidR="00442022" w:rsidRPr="00B6283B">
        <w:rPr>
          <w:rFonts w:cs="Arial"/>
          <w:b/>
          <w:lang w:val="sr-Cyrl-RS" w:eastAsia="hr-HR"/>
        </w:rPr>
        <w:t xml:space="preserve">потписан </w:t>
      </w:r>
      <w:r w:rsidRPr="00B6283B">
        <w:rPr>
          <w:rFonts w:cs="Arial"/>
          <w:b/>
          <w:lang w:val="sr-Cyrl-RS" w:eastAsia="hr-HR"/>
        </w:rPr>
        <w:t>Уговор</w:t>
      </w:r>
    </w:p>
    <w:p w:rsidR="004339AB" w:rsidRPr="00B6283B" w:rsidRDefault="00CA7C31" w:rsidP="005D0BC1">
      <w:pPr>
        <w:shd w:val="clear" w:color="auto" w:fill="FFFFFF" w:themeFill="background1"/>
        <w:tabs>
          <w:tab w:val="left" w:pos="567"/>
          <w:tab w:val="left" w:pos="851"/>
        </w:tabs>
        <w:spacing w:before="0"/>
        <w:ind w:left="851"/>
        <w:outlineLvl w:val="2"/>
        <w:rPr>
          <w:rFonts w:cs="Arial"/>
          <w:b/>
          <w:lang w:val="sr-Cyrl-RS"/>
        </w:rPr>
      </w:pPr>
      <w:bookmarkStart w:id="233" w:name="_Toc441651599"/>
      <w:bookmarkStart w:id="234" w:name="_Toc442559910"/>
      <w:r w:rsidRPr="00B6283B">
        <w:rPr>
          <w:rFonts w:cs="Arial"/>
          <w:b/>
        </w:rPr>
        <w:t>Меница за добро извршење посла</w:t>
      </w:r>
    </w:p>
    <w:p w:rsidR="00CA7C31" w:rsidRPr="00B6283B" w:rsidRDefault="00CA7C31" w:rsidP="005D0BC1">
      <w:pPr>
        <w:shd w:val="clear" w:color="auto" w:fill="FFFFFF" w:themeFill="background1"/>
        <w:tabs>
          <w:tab w:val="left" w:pos="567"/>
          <w:tab w:val="left" w:pos="851"/>
        </w:tabs>
        <w:spacing w:before="0"/>
        <w:ind w:left="851"/>
        <w:outlineLvl w:val="2"/>
        <w:rPr>
          <w:rFonts w:cs="Arial"/>
          <w:b/>
        </w:rPr>
      </w:pPr>
      <w:r w:rsidRPr="00B6283B">
        <w:rPr>
          <w:rFonts w:cs="Arial"/>
          <w:b/>
        </w:rPr>
        <w:t xml:space="preserve"> </w:t>
      </w:r>
      <w:bookmarkEnd w:id="233"/>
      <w:bookmarkEnd w:id="234"/>
    </w:p>
    <w:p w:rsidR="00CA7C31" w:rsidRPr="00B6283B" w:rsidRDefault="00CA7C31" w:rsidP="005D0BC1">
      <w:pPr>
        <w:shd w:val="clear" w:color="auto" w:fill="FFFFFF" w:themeFill="background1"/>
        <w:spacing w:before="0"/>
        <w:jc w:val="left"/>
        <w:rPr>
          <w:rFonts w:cs="Arial"/>
          <w:lang w:val="sr-Cyrl-CS" w:eastAsia="hr-HR"/>
        </w:rPr>
      </w:pPr>
      <w:r w:rsidRPr="00B6283B">
        <w:rPr>
          <w:rFonts w:cs="Arial"/>
          <w:lang w:val="sr-Cyrl-CS" w:eastAsia="hr-HR"/>
        </w:rPr>
        <w:t>Изабрани Понуђач је обавезан да Наручиоцу достави:</w:t>
      </w:r>
    </w:p>
    <w:p w:rsidR="00CA7C31" w:rsidRPr="00B6283B" w:rsidRDefault="00CA7C31" w:rsidP="00F95941">
      <w:pPr>
        <w:numPr>
          <w:ilvl w:val="0"/>
          <w:numId w:val="28"/>
        </w:numPr>
        <w:shd w:val="clear" w:color="auto" w:fill="FFFFFF" w:themeFill="background1"/>
        <w:spacing w:before="0" w:after="200" w:line="276" w:lineRule="auto"/>
        <w:contextualSpacing/>
        <w:jc w:val="left"/>
        <w:rPr>
          <w:rFonts w:eastAsia="Calibri" w:cs="Arial"/>
          <w:lang w:val="x-none" w:eastAsia="x-none"/>
        </w:rPr>
      </w:pPr>
      <w:r w:rsidRPr="00B6283B">
        <w:rPr>
          <w:rFonts w:eastAsia="Calibri" w:cs="Arial"/>
          <w:lang w:val="x-none" w:eastAsia="x-none"/>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CA7C31" w:rsidRPr="00B6283B" w:rsidRDefault="00CA7C31" w:rsidP="00F95941">
      <w:pPr>
        <w:numPr>
          <w:ilvl w:val="0"/>
          <w:numId w:val="28"/>
        </w:numPr>
        <w:shd w:val="clear" w:color="auto" w:fill="FFFFFF" w:themeFill="background1"/>
        <w:spacing w:before="0" w:after="200" w:line="276" w:lineRule="auto"/>
        <w:contextualSpacing/>
        <w:jc w:val="left"/>
        <w:rPr>
          <w:rFonts w:eastAsia="Calibri" w:cs="Arial"/>
          <w:lang w:val="x-none" w:eastAsia="x-none"/>
        </w:rPr>
      </w:pPr>
      <w:r w:rsidRPr="00B6283B">
        <w:rPr>
          <w:rFonts w:eastAsia="Calibri" w:cs="Arial"/>
          <w:lang w:val="x-none" w:eastAsia="x-none"/>
        </w:rPr>
        <w:t xml:space="preserve">Менично писмо – овлашћење којим понуђач овлашћује наручиоца да може наплатити меницу  на износ од </w:t>
      </w:r>
      <w:r w:rsidRPr="00B6283B">
        <w:rPr>
          <w:rFonts w:eastAsia="Calibri" w:cs="Arial"/>
          <w:lang w:val="sr-Cyrl-RS" w:eastAsia="x-none"/>
        </w:rPr>
        <w:t xml:space="preserve">10 </w:t>
      </w:r>
      <w:r w:rsidRPr="00B6283B">
        <w:rPr>
          <w:rFonts w:eastAsia="Calibri" w:cs="Arial"/>
          <w:lang w:val="x-none" w:eastAsia="x-none"/>
        </w:rPr>
        <w:t xml:space="preserve">% од </w:t>
      </w:r>
      <w:r w:rsidR="004339AB" w:rsidRPr="00B6283B">
        <w:rPr>
          <w:rFonts w:eastAsia="Calibri" w:cs="Arial"/>
          <w:lang w:val="sr-Cyrl-RS" w:eastAsia="x-none"/>
        </w:rPr>
        <w:t>укупно уговорене вредности</w:t>
      </w:r>
      <w:r w:rsidR="004339AB" w:rsidRPr="00B6283B">
        <w:rPr>
          <w:rFonts w:eastAsia="Calibri" w:cs="Arial"/>
          <w:lang w:val="x-none" w:eastAsia="x-none"/>
        </w:rPr>
        <w:t xml:space="preserve"> (без ПДВ</w:t>
      </w:r>
      <w:r w:rsidRPr="00B6283B">
        <w:rPr>
          <w:rFonts w:eastAsia="Calibri" w:cs="Arial"/>
          <w:lang w:val="x-none" w:eastAsia="x-none"/>
        </w:rPr>
        <w:t xml:space="preserve">) са роком важења минимално </w:t>
      </w:r>
      <w:r w:rsidRPr="00B6283B">
        <w:rPr>
          <w:rFonts w:eastAsia="Calibri" w:cs="Arial"/>
          <w:lang w:val="sr-Cyrl-RS" w:eastAsia="x-none"/>
        </w:rPr>
        <w:t xml:space="preserve"> </w:t>
      </w:r>
      <w:r w:rsidRPr="00B6283B">
        <w:rPr>
          <w:rFonts w:eastAsia="Calibri" w:cs="Arial"/>
          <w:lang w:val="x-none" w:eastAsia="x-none"/>
        </w:rPr>
        <w:t>30 дана</w:t>
      </w:r>
      <w:r w:rsidRPr="00B6283B">
        <w:rPr>
          <w:rFonts w:eastAsia="Calibri" w:cs="Arial"/>
          <w:lang w:val="sr-Cyrl-RS" w:eastAsia="x-none"/>
        </w:rPr>
        <w:t xml:space="preserve"> </w:t>
      </w:r>
      <w:r w:rsidRPr="00B6283B">
        <w:rPr>
          <w:rFonts w:eastAsia="Calibri" w:cs="Arial"/>
          <w:lang w:val="x-none" w:eastAsia="x-none"/>
        </w:rPr>
        <w:t xml:space="preserve">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CA7C31" w:rsidRPr="00B6283B" w:rsidRDefault="00CA7C31" w:rsidP="00F95941">
      <w:pPr>
        <w:numPr>
          <w:ilvl w:val="0"/>
          <w:numId w:val="28"/>
        </w:numPr>
        <w:shd w:val="clear" w:color="auto" w:fill="FFFFFF" w:themeFill="background1"/>
        <w:spacing w:before="0" w:after="200" w:line="276" w:lineRule="auto"/>
        <w:contextualSpacing/>
        <w:jc w:val="left"/>
        <w:rPr>
          <w:rFonts w:eastAsia="Calibri" w:cs="Arial"/>
          <w:lang w:val="x-none" w:eastAsia="x-none"/>
        </w:rPr>
      </w:pPr>
      <w:r w:rsidRPr="00B6283B">
        <w:rPr>
          <w:rFonts w:eastAsia="Calibri" w:cs="Arial"/>
          <w:lang w:val="x-none" w:eastAsia="x-none"/>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A7C31" w:rsidRPr="00AB1E98" w:rsidRDefault="00CA7C31" w:rsidP="005D0BC1">
      <w:pPr>
        <w:numPr>
          <w:ilvl w:val="0"/>
          <w:numId w:val="28"/>
        </w:numPr>
        <w:shd w:val="clear" w:color="auto" w:fill="FFFFFF" w:themeFill="background1"/>
        <w:spacing w:before="0" w:after="200" w:line="276" w:lineRule="auto"/>
        <w:contextualSpacing/>
        <w:jc w:val="left"/>
        <w:rPr>
          <w:rFonts w:eastAsia="Calibri" w:cs="Arial"/>
          <w:lang w:val="x-none" w:eastAsia="x-none"/>
        </w:rPr>
      </w:pPr>
      <w:r w:rsidRPr="00B6283B">
        <w:rPr>
          <w:rFonts w:eastAsia="Calibri" w:cs="Arial"/>
          <w:lang w:val="x-none" w:eastAsia="x-none"/>
        </w:rPr>
        <w:t>фотокопију ОП обрасца.</w:t>
      </w:r>
    </w:p>
    <w:p w:rsidR="00CA7C31" w:rsidRPr="00B6283B" w:rsidRDefault="00CA7C31" w:rsidP="00F95941">
      <w:pPr>
        <w:numPr>
          <w:ilvl w:val="0"/>
          <w:numId w:val="28"/>
        </w:numPr>
        <w:shd w:val="clear" w:color="auto" w:fill="FFFFFF" w:themeFill="background1"/>
        <w:spacing w:before="0" w:after="200" w:line="276" w:lineRule="auto"/>
        <w:contextualSpacing/>
        <w:jc w:val="left"/>
        <w:rPr>
          <w:rFonts w:eastAsia="Calibri" w:cs="Arial"/>
          <w:lang w:val="x-none" w:eastAsia="x-none"/>
        </w:rPr>
      </w:pPr>
      <w:r w:rsidRPr="00B6283B">
        <w:rPr>
          <w:rFonts w:eastAsia="Calibri" w:cs="Arial"/>
          <w:lang w:val="x-none" w:eastAsia="x-none"/>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A7C31" w:rsidRPr="00B6283B" w:rsidRDefault="00CA7C31" w:rsidP="005D0BC1">
      <w:pPr>
        <w:shd w:val="clear" w:color="auto" w:fill="FFFFFF" w:themeFill="background1"/>
        <w:spacing w:before="0"/>
        <w:jc w:val="left"/>
        <w:rPr>
          <w:rFonts w:cs="Arial"/>
          <w:lang w:eastAsia="hr-HR"/>
        </w:rPr>
      </w:pPr>
      <w:r w:rsidRPr="00B6283B">
        <w:rPr>
          <w:rFonts w:cs="Arial"/>
          <w:lang w:val="sr-Cyrl-CS" w:eastAsia="hr-HR"/>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4339AB" w:rsidRPr="00B6283B" w:rsidRDefault="004339AB" w:rsidP="005D0BC1">
      <w:pPr>
        <w:shd w:val="clear" w:color="auto" w:fill="FFFFFF" w:themeFill="background1"/>
        <w:spacing w:before="0"/>
        <w:jc w:val="left"/>
        <w:rPr>
          <w:rFonts w:cs="Arial"/>
          <w:lang w:val="sr-Cyrl-RS" w:eastAsia="hr-HR"/>
        </w:rPr>
      </w:pPr>
    </w:p>
    <w:p w:rsidR="00CA7C31" w:rsidRPr="00B6283B" w:rsidRDefault="00CA7C31" w:rsidP="005D0BC1">
      <w:pPr>
        <w:shd w:val="clear" w:color="auto" w:fill="FFFFFF" w:themeFill="background1"/>
        <w:spacing w:before="0"/>
        <w:jc w:val="left"/>
        <w:rPr>
          <w:rFonts w:cs="Arial"/>
          <w:b/>
          <w:u w:val="single"/>
          <w:lang w:eastAsia="hr-HR"/>
        </w:rPr>
      </w:pPr>
      <w:r w:rsidRPr="00B6283B">
        <w:rPr>
          <w:rFonts w:cs="Arial"/>
          <w:b/>
          <w:u w:val="single"/>
          <w:lang w:eastAsia="hr-HR"/>
        </w:rPr>
        <w:t xml:space="preserve">  По потписивању записника о примопредаји предмета Уговора</w:t>
      </w:r>
    </w:p>
    <w:p w:rsidR="00CA7C31" w:rsidRPr="00B6283B" w:rsidRDefault="00CA7C31" w:rsidP="005D0BC1">
      <w:pPr>
        <w:shd w:val="clear" w:color="auto" w:fill="FFFFFF" w:themeFill="background1"/>
        <w:spacing w:before="0"/>
        <w:jc w:val="left"/>
        <w:rPr>
          <w:rFonts w:cs="Arial"/>
          <w:lang w:eastAsia="hr-HR"/>
        </w:rPr>
      </w:pPr>
    </w:p>
    <w:p w:rsidR="00CA7C31" w:rsidRPr="00B6283B" w:rsidRDefault="00CA7C31" w:rsidP="005D0BC1">
      <w:pPr>
        <w:shd w:val="clear" w:color="auto" w:fill="FFFFFF" w:themeFill="background1"/>
        <w:tabs>
          <w:tab w:val="left" w:pos="567"/>
          <w:tab w:val="left" w:pos="851"/>
        </w:tabs>
        <w:spacing w:before="0"/>
        <w:ind w:left="851"/>
        <w:outlineLvl w:val="2"/>
        <w:rPr>
          <w:rFonts w:eastAsia="TimesNewRomanPSMT" w:cs="Arial"/>
          <w:b/>
          <w:bCs/>
          <w:iCs/>
          <w:color w:val="000000"/>
          <w:lang w:val="sr-Cyrl-RS"/>
        </w:rPr>
      </w:pPr>
      <w:r w:rsidRPr="00B6283B">
        <w:rPr>
          <w:rFonts w:eastAsia="TimesNewRomanPSMT" w:cs="Arial"/>
          <w:b/>
          <w:bCs/>
          <w:iCs/>
          <w:color w:val="000000"/>
        </w:rPr>
        <w:t>Меница као гаранција за  отклањање грешака у гарантном року</w:t>
      </w:r>
    </w:p>
    <w:p w:rsidR="00CA7C31" w:rsidRPr="00B6283B" w:rsidRDefault="007433D8" w:rsidP="005D0BC1">
      <w:pPr>
        <w:shd w:val="clear" w:color="auto" w:fill="FFFFFF" w:themeFill="background1"/>
        <w:spacing w:before="0"/>
        <w:jc w:val="left"/>
        <w:rPr>
          <w:rFonts w:cs="Arial"/>
          <w:color w:val="000000"/>
          <w:lang w:val="sr-Cyrl-CS" w:eastAsia="hr-HR"/>
        </w:rPr>
      </w:pPr>
      <w:r w:rsidRPr="00B6283B">
        <w:rPr>
          <w:rFonts w:cs="Arial"/>
          <w:color w:val="000000"/>
          <w:lang w:val="sr-Cyrl-CS" w:eastAsia="hr-HR"/>
        </w:rPr>
        <w:t>Изабрани п</w:t>
      </w:r>
      <w:r w:rsidR="00CA7C31" w:rsidRPr="00B6283B">
        <w:rPr>
          <w:rFonts w:cs="Arial"/>
          <w:color w:val="000000"/>
          <w:lang w:val="sr-Cyrl-CS" w:eastAsia="hr-HR"/>
        </w:rPr>
        <w:t>онуђач је обавезан да Наручиоцу у тренутку примопредаје предмета уговора / последње транше или најкасније 5 дана пре истека средства финансијског обе</w:t>
      </w:r>
      <w:r w:rsidR="004339AB" w:rsidRPr="00B6283B">
        <w:rPr>
          <w:rFonts w:cs="Arial"/>
          <w:color w:val="000000"/>
          <w:lang w:val="sr-Cyrl-CS" w:eastAsia="hr-HR"/>
        </w:rPr>
        <w:t xml:space="preserve">збеђења за добро извршење посла </w:t>
      </w:r>
      <w:r w:rsidR="00CA7C31" w:rsidRPr="00B6283B">
        <w:rPr>
          <w:rFonts w:cs="Arial"/>
          <w:color w:val="000000"/>
          <w:lang w:val="sr-Cyrl-CS" w:eastAsia="hr-HR"/>
        </w:rPr>
        <w:t>достави:</w:t>
      </w:r>
    </w:p>
    <w:p w:rsidR="00CA7C31" w:rsidRPr="00B6283B" w:rsidRDefault="00CA7C31" w:rsidP="007433D8">
      <w:pPr>
        <w:numPr>
          <w:ilvl w:val="0"/>
          <w:numId w:val="34"/>
        </w:numPr>
        <w:shd w:val="clear" w:color="auto" w:fill="FFFFFF" w:themeFill="background1"/>
        <w:spacing w:before="0" w:after="200" w:line="276" w:lineRule="auto"/>
        <w:contextualSpacing/>
        <w:jc w:val="left"/>
        <w:rPr>
          <w:rFonts w:eastAsia="Calibri" w:cs="Arial"/>
          <w:color w:val="000000"/>
          <w:lang w:val="x-none" w:eastAsia="x-none"/>
        </w:rPr>
      </w:pPr>
      <w:r w:rsidRPr="00B6283B">
        <w:rPr>
          <w:rFonts w:eastAsia="Calibri" w:cs="Arial"/>
          <w:color w:val="000000"/>
          <w:lang w:val="x-none" w:eastAsia="x-none"/>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CA7C31" w:rsidRPr="00AB1E98" w:rsidRDefault="00CA7C31" w:rsidP="00AB1E98">
      <w:pPr>
        <w:numPr>
          <w:ilvl w:val="0"/>
          <w:numId w:val="34"/>
        </w:numPr>
        <w:shd w:val="clear" w:color="auto" w:fill="FFFFFF" w:themeFill="background1"/>
        <w:spacing w:before="0" w:after="200" w:line="276" w:lineRule="auto"/>
        <w:contextualSpacing/>
        <w:jc w:val="left"/>
        <w:rPr>
          <w:rFonts w:eastAsia="Calibri" w:cs="Arial"/>
          <w:color w:val="000000"/>
          <w:lang w:val="x-none" w:eastAsia="x-none"/>
        </w:rPr>
      </w:pPr>
      <w:r w:rsidRPr="00B6283B">
        <w:rPr>
          <w:rFonts w:eastAsia="Calibri" w:cs="Arial"/>
          <w:color w:val="000000"/>
          <w:lang w:val="x-none" w:eastAsia="x-none"/>
        </w:rPr>
        <w:t xml:space="preserve">Менично писмо – овлашћење којим понуђач овлашћује наручиоца да може наплатити меницу  на износ од 5% од </w:t>
      </w:r>
      <w:r w:rsidR="004339AB" w:rsidRPr="00B6283B">
        <w:rPr>
          <w:rFonts w:eastAsia="Calibri" w:cs="Arial"/>
          <w:color w:val="000000"/>
          <w:lang w:val="sr-Cyrl-RS" w:eastAsia="x-none"/>
        </w:rPr>
        <w:t xml:space="preserve">укупно уговорене </w:t>
      </w:r>
      <w:r w:rsidRPr="00B6283B">
        <w:rPr>
          <w:rFonts w:eastAsia="Calibri" w:cs="Arial"/>
          <w:color w:val="000000"/>
          <w:lang w:val="x-none" w:eastAsia="x-none"/>
        </w:rPr>
        <w:t xml:space="preserve">вредности (без ПДВ) са роком важења минимално </w:t>
      </w:r>
      <w:r w:rsidRPr="00B6283B">
        <w:rPr>
          <w:rFonts w:eastAsia="Calibri" w:cs="Arial"/>
          <w:color w:val="000000"/>
          <w:lang w:eastAsia="x-none"/>
        </w:rPr>
        <w:t>30</w:t>
      </w:r>
      <w:r w:rsidRPr="00B6283B">
        <w:rPr>
          <w:rFonts w:eastAsia="Calibri" w:cs="Arial"/>
          <w:color w:val="000000"/>
          <w:lang w:val="x-none" w:eastAsia="x-none"/>
        </w:rPr>
        <w:t xml:space="preserve"> дана дужим од гарантног рока, с тим да евентуални продужетак рока важења уговора има за последицу и продужење рока важења менице и меничног овлашћења,</w:t>
      </w:r>
    </w:p>
    <w:p w:rsidR="00CA7C31" w:rsidRPr="00B6283B" w:rsidRDefault="00CA7C31" w:rsidP="00F95941">
      <w:pPr>
        <w:numPr>
          <w:ilvl w:val="0"/>
          <w:numId w:val="34"/>
        </w:numPr>
        <w:shd w:val="clear" w:color="auto" w:fill="FFFFFF" w:themeFill="background1"/>
        <w:spacing w:before="0" w:after="200" w:line="276" w:lineRule="auto"/>
        <w:contextualSpacing/>
        <w:jc w:val="left"/>
        <w:rPr>
          <w:rFonts w:eastAsia="Calibri" w:cs="Arial"/>
          <w:color w:val="000000"/>
          <w:lang w:val="x-none" w:eastAsia="x-none"/>
        </w:rPr>
      </w:pPr>
      <w:r w:rsidRPr="00B6283B">
        <w:rPr>
          <w:rFonts w:eastAsia="Calibri" w:cs="Arial"/>
          <w:color w:val="000000"/>
          <w:lang w:val="x-none" w:eastAsia="x-none"/>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CA7C31" w:rsidRPr="00AB1E98" w:rsidRDefault="00CA7C31" w:rsidP="00AB1E98">
      <w:pPr>
        <w:numPr>
          <w:ilvl w:val="0"/>
          <w:numId w:val="34"/>
        </w:numPr>
        <w:shd w:val="clear" w:color="auto" w:fill="FFFFFF" w:themeFill="background1"/>
        <w:spacing w:before="0" w:after="200" w:line="276" w:lineRule="auto"/>
        <w:contextualSpacing/>
        <w:jc w:val="left"/>
        <w:rPr>
          <w:rFonts w:eastAsia="Calibri" w:cs="Arial"/>
          <w:color w:val="000000"/>
          <w:lang w:val="x-none" w:eastAsia="x-none"/>
        </w:rPr>
      </w:pPr>
      <w:r w:rsidRPr="00B6283B">
        <w:rPr>
          <w:rFonts w:eastAsia="Calibri" w:cs="Arial"/>
          <w:color w:val="000000"/>
          <w:lang w:val="x-none" w:eastAsia="x-none"/>
        </w:rPr>
        <w:lastRenderedPageBreak/>
        <w:t>фотокопију ОП обрасца.</w:t>
      </w:r>
    </w:p>
    <w:p w:rsidR="00CA7C31" w:rsidRPr="00B6283B" w:rsidRDefault="00CA7C31" w:rsidP="00F95941">
      <w:pPr>
        <w:numPr>
          <w:ilvl w:val="0"/>
          <w:numId w:val="34"/>
        </w:numPr>
        <w:shd w:val="clear" w:color="auto" w:fill="FFFFFF" w:themeFill="background1"/>
        <w:spacing w:before="0" w:after="200" w:line="276" w:lineRule="auto"/>
        <w:contextualSpacing/>
        <w:jc w:val="left"/>
        <w:rPr>
          <w:rFonts w:eastAsia="Calibri" w:cs="Arial"/>
          <w:color w:val="000000"/>
          <w:lang w:val="x-none" w:eastAsia="x-none"/>
        </w:rPr>
      </w:pPr>
      <w:r w:rsidRPr="00B6283B">
        <w:rPr>
          <w:rFonts w:eastAsia="Calibri" w:cs="Arial"/>
          <w:color w:val="000000"/>
          <w:lang w:val="x-none" w:eastAsia="x-none"/>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CA7C31" w:rsidRPr="00B6283B" w:rsidRDefault="00CA7C31" w:rsidP="005D0BC1">
      <w:pPr>
        <w:shd w:val="clear" w:color="auto" w:fill="FFFFFF" w:themeFill="background1"/>
        <w:spacing w:before="0"/>
        <w:jc w:val="left"/>
        <w:rPr>
          <w:rFonts w:cs="Arial"/>
          <w:color w:val="000000"/>
          <w:lang w:val="sr-Cyrl-CS" w:eastAsia="hr-HR"/>
        </w:rPr>
      </w:pPr>
      <w:r w:rsidRPr="00B6283B">
        <w:rPr>
          <w:rFonts w:cs="Arial"/>
          <w:color w:val="000000"/>
          <w:lang w:val="sr-Cyrl-CS" w:eastAsia="hr-HR"/>
        </w:rPr>
        <w:t xml:space="preserve">Меница може бити наплаћена у случају да изабрани понуђач не отклони недостатке у гарантном року. </w:t>
      </w:r>
    </w:p>
    <w:p w:rsidR="00CA7C31" w:rsidRPr="00B6283B" w:rsidRDefault="00CA7C31" w:rsidP="005D0BC1">
      <w:pPr>
        <w:shd w:val="clear" w:color="auto" w:fill="FFFFFF" w:themeFill="background1"/>
        <w:tabs>
          <w:tab w:val="left" w:pos="567"/>
        </w:tabs>
        <w:spacing w:before="0"/>
        <w:rPr>
          <w:rFonts w:cs="Arial"/>
          <w:color w:val="000000"/>
        </w:rPr>
      </w:pPr>
      <w:r w:rsidRPr="00B6283B">
        <w:rPr>
          <w:rFonts w:cs="Arial"/>
          <w:color w:val="000000"/>
        </w:rPr>
        <w:t>Уколико се средство финансијског обезбеђења</w:t>
      </w:r>
      <w:r w:rsidR="007433D8" w:rsidRPr="00B6283B">
        <w:rPr>
          <w:rFonts w:cs="Arial"/>
          <w:color w:val="000000"/>
        </w:rPr>
        <w:t xml:space="preserve"> не достави у уговореном року, </w:t>
      </w:r>
      <w:r w:rsidR="007433D8" w:rsidRPr="00B6283B">
        <w:rPr>
          <w:rFonts w:cs="Arial"/>
          <w:color w:val="000000"/>
          <w:lang w:val="sr-Cyrl-RS"/>
        </w:rPr>
        <w:t xml:space="preserve">Наручилац </w:t>
      </w:r>
      <w:r w:rsidRPr="00B6283B">
        <w:rPr>
          <w:rFonts w:cs="Arial"/>
          <w:color w:val="000000"/>
        </w:rPr>
        <w:t>има право  да наплати средство финанасијског обезбеђења за добро извршење посла.</w:t>
      </w:r>
    </w:p>
    <w:p w:rsidR="00CA7C31" w:rsidRPr="00B6283B" w:rsidRDefault="00CA7C31" w:rsidP="005D0BC1">
      <w:pPr>
        <w:shd w:val="clear" w:color="auto" w:fill="FFFFFF" w:themeFill="background1"/>
        <w:tabs>
          <w:tab w:val="left" w:pos="567"/>
          <w:tab w:val="left" w:pos="851"/>
        </w:tabs>
        <w:spacing w:before="0"/>
        <w:ind w:left="851"/>
        <w:outlineLvl w:val="2"/>
        <w:rPr>
          <w:rFonts w:eastAsia="TimesNewRomanPSMT" w:cs="Arial"/>
          <w:b/>
          <w:bCs/>
          <w:iCs/>
          <w:color w:val="00B0F0"/>
        </w:rPr>
      </w:pPr>
    </w:p>
    <w:p w:rsidR="00CA7C31" w:rsidRPr="00B6283B" w:rsidRDefault="00CA7C31" w:rsidP="005D0BC1">
      <w:pPr>
        <w:shd w:val="clear" w:color="auto" w:fill="FFFFFF" w:themeFill="background1"/>
        <w:tabs>
          <w:tab w:val="left" w:pos="567"/>
          <w:tab w:val="left" w:pos="851"/>
        </w:tabs>
        <w:spacing w:before="0"/>
        <w:ind w:left="851"/>
        <w:outlineLvl w:val="2"/>
        <w:rPr>
          <w:rFonts w:eastAsia="TimesNewRomanPSMT" w:cs="Arial"/>
          <w:b/>
          <w:bCs/>
          <w:iCs/>
        </w:rPr>
      </w:pPr>
      <w:r w:rsidRPr="00B6283B">
        <w:rPr>
          <w:rFonts w:eastAsia="TimesNewRomanPSMT" w:cs="Arial"/>
          <w:b/>
          <w:bCs/>
          <w:iCs/>
        </w:rPr>
        <w:t>Достављање средстава финансијског обезбеђења</w:t>
      </w:r>
    </w:p>
    <w:p w:rsidR="00CA7C31" w:rsidRPr="00B6283B" w:rsidRDefault="00CA7C31" w:rsidP="005D0BC1">
      <w:pPr>
        <w:shd w:val="clear" w:color="auto" w:fill="FFFFFF" w:themeFill="background1"/>
        <w:spacing w:before="0"/>
        <w:jc w:val="left"/>
        <w:rPr>
          <w:rFonts w:eastAsia="TimesNewRomanPSMT" w:cs="Arial"/>
          <w:bCs/>
          <w:lang w:val="sr-Cyrl-RS"/>
        </w:rPr>
      </w:pPr>
      <w:r w:rsidRPr="00B6283B">
        <w:rPr>
          <w:rFonts w:eastAsia="TimesNewRomanPSMT" w:cs="Arial"/>
          <w:bCs/>
        </w:rPr>
        <w:t>Средство финансијског обезбеђења за  озбиљност понуде доставља се као саставни део понуде и гласи на Јавно пре</w:t>
      </w:r>
      <w:r w:rsidR="004339AB" w:rsidRPr="00B6283B">
        <w:rPr>
          <w:rFonts w:eastAsia="TimesNewRomanPSMT" w:cs="Arial"/>
          <w:bCs/>
        </w:rPr>
        <w:t>дузеће „Електропривреда Србије“</w:t>
      </w:r>
    </w:p>
    <w:p w:rsidR="00CA7C31" w:rsidRPr="00B6283B" w:rsidRDefault="00CA7C31" w:rsidP="005D0BC1">
      <w:pPr>
        <w:shd w:val="clear" w:color="auto" w:fill="FFFFFF" w:themeFill="background1"/>
        <w:spacing w:before="0"/>
        <w:jc w:val="left"/>
        <w:rPr>
          <w:rFonts w:eastAsia="TimesNewRomanPSMT" w:cs="Arial"/>
          <w:b/>
          <w:bCs/>
          <w:lang w:val="sr-Cyrl-RS"/>
        </w:rPr>
      </w:pPr>
      <w:r w:rsidRPr="00B6283B">
        <w:rPr>
          <w:rFonts w:eastAsia="TimesNewRomanPSMT" w:cs="Arial"/>
          <w:bCs/>
        </w:rPr>
        <w:t>Београд,</w:t>
      </w:r>
      <w:r w:rsidR="004339AB" w:rsidRPr="00B6283B">
        <w:rPr>
          <w:rFonts w:eastAsia="TimesNewRomanPSMT" w:cs="Arial"/>
          <w:bCs/>
          <w:lang w:val="sr-Cyrl-RS"/>
        </w:rPr>
        <w:t xml:space="preserve"> </w:t>
      </w:r>
      <w:r w:rsidRPr="00B6283B">
        <w:rPr>
          <w:rFonts w:eastAsia="TimesNewRomanPSMT" w:cs="Arial"/>
          <w:bCs/>
        </w:rPr>
        <w:t>Улица царице Милице 2</w:t>
      </w:r>
      <w:r w:rsidRPr="00B6283B">
        <w:rPr>
          <w:rFonts w:eastAsia="TimesNewRomanPSMT" w:cs="Arial"/>
          <w:bCs/>
          <w:lang w:val="sr-Cyrl-RS"/>
        </w:rPr>
        <w:t>,</w:t>
      </w:r>
      <w:r w:rsidRPr="00B6283B">
        <w:rPr>
          <w:rFonts w:eastAsia="TimesNewRomanPSMT" w:cs="Arial"/>
          <w:bCs/>
        </w:rPr>
        <w:t xml:space="preserve"> 11000 Београд, огранак ТЕНТ, Улица Богољуба Урошевића Црног 44, 11500 Обреновац</w:t>
      </w:r>
      <w:r w:rsidRPr="00B6283B">
        <w:rPr>
          <w:rFonts w:eastAsia="TimesNewRomanPSMT" w:cs="Arial"/>
          <w:bCs/>
          <w:lang w:val="sr-Cyrl-RS"/>
        </w:rPr>
        <w:t xml:space="preserve"> -</w:t>
      </w:r>
      <w:r w:rsidRPr="00B6283B">
        <w:rPr>
          <w:rFonts w:eastAsia="TimesNewRomanPSMT" w:cs="Arial"/>
          <w:b/>
          <w:bCs/>
          <w:lang w:val="sr-Cyrl-RS"/>
        </w:rPr>
        <w:t>ТЕ Колубара,</w:t>
      </w:r>
      <w:r w:rsidR="004339AB" w:rsidRPr="00B6283B">
        <w:rPr>
          <w:rFonts w:eastAsia="TimesNewRomanPSMT" w:cs="Arial"/>
          <w:b/>
          <w:bCs/>
          <w:lang w:val="sr-Cyrl-RS"/>
        </w:rPr>
        <w:t xml:space="preserve"> </w:t>
      </w:r>
      <w:r w:rsidRPr="00B6283B">
        <w:rPr>
          <w:rFonts w:eastAsia="TimesNewRomanPSMT" w:cs="Arial"/>
          <w:b/>
          <w:bCs/>
          <w:lang w:val="sr-Cyrl-RS"/>
        </w:rPr>
        <w:t>3.октобра 146,11563 Велики Црљени.</w:t>
      </w:r>
    </w:p>
    <w:p w:rsidR="00CA7C31" w:rsidRPr="00B6283B" w:rsidRDefault="00CA7C31" w:rsidP="005D0BC1">
      <w:pPr>
        <w:shd w:val="clear" w:color="auto" w:fill="FFFFFF" w:themeFill="background1"/>
        <w:spacing w:before="0"/>
        <w:jc w:val="left"/>
        <w:rPr>
          <w:rFonts w:cs="Arial"/>
          <w:bCs/>
        </w:rPr>
      </w:pPr>
      <w:r w:rsidRPr="00B6283B">
        <w:rPr>
          <w:rFonts w:cs="Arial"/>
          <w:bCs/>
        </w:rPr>
        <w:t>Средство финансијског обезбеђења за добро извршење посла  гласи на Јавно предузеће „Електропривреда Србије“ Београд, Улица царице Милице 2</w:t>
      </w:r>
      <w:r w:rsidRPr="00B6283B">
        <w:rPr>
          <w:rFonts w:cs="Arial"/>
          <w:bCs/>
          <w:lang w:val="sr-Cyrl-RS"/>
        </w:rPr>
        <w:t>,</w:t>
      </w:r>
      <w:r w:rsidRPr="00B6283B">
        <w:rPr>
          <w:rFonts w:cs="Arial"/>
          <w:bCs/>
        </w:rPr>
        <w:t xml:space="preserve"> 11000 Београд, огранак ТЕНТ, Улица Богољуба Урошевића Црног 44., 11500 Обреновац и доставља се лично</w:t>
      </w:r>
      <w:r w:rsidRPr="00B6283B">
        <w:rPr>
          <w:rFonts w:cs="Arial"/>
          <w:bCs/>
          <w:lang w:val="sr-Cyrl-RS"/>
        </w:rPr>
        <w:t xml:space="preserve"> уз потписан уговор</w:t>
      </w:r>
      <w:r w:rsidRPr="00B6283B">
        <w:rPr>
          <w:rFonts w:cs="Arial"/>
          <w:bCs/>
        </w:rPr>
        <w:t xml:space="preserve"> или поштом на адресу:</w:t>
      </w:r>
      <w:r w:rsidRPr="00B6283B">
        <w:rPr>
          <w:rFonts w:cs="Arial"/>
          <w:bCs/>
          <w:lang w:val="sr-Cyrl-RS"/>
        </w:rPr>
        <w:t xml:space="preserve"> </w:t>
      </w:r>
    </w:p>
    <w:p w:rsidR="00CA7C31" w:rsidRPr="00B6283B" w:rsidRDefault="00CA7C31" w:rsidP="005D0BC1">
      <w:pPr>
        <w:shd w:val="clear" w:color="auto" w:fill="FFFFFF" w:themeFill="background1"/>
        <w:spacing w:before="0"/>
        <w:jc w:val="left"/>
        <w:rPr>
          <w:rFonts w:cs="Arial"/>
          <w:lang w:val="sr-Cyrl-CS" w:eastAsia="hr-HR"/>
        </w:rPr>
      </w:pPr>
      <w:r w:rsidRPr="00B6283B">
        <w:rPr>
          <w:rFonts w:cs="Arial"/>
          <w:bCs/>
        </w:rPr>
        <w:t xml:space="preserve">                               </w:t>
      </w:r>
      <w:r w:rsidRPr="00B6283B">
        <w:rPr>
          <w:rFonts w:cs="Arial"/>
          <w:b/>
          <w:bCs/>
          <w:lang w:val="sr-Cyrl-RS"/>
        </w:rPr>
        <w:t xml:space="preserve">ТЕ Колубара,3. Октобра 146, 11563 Велики Црљени </w:t>
      </w:r>
      <w:r w:rsidRPr="00B6283B">
        <w:rPr>
          <w:rFonts w:cs="Arial"/>
          <w:bCs/>
        </w:rPr>
        <w:t>са назнаком: Средство финансијског обезбеђења за ЈН бр.</w:t>
      </w:r>
      <w:r w:rsidRPr="00B6283B">
        <w:rPr>
          <w:rFonts w:cs="Arial"/>
          <w:lang w:val="sr-Cyrl-CS" w:eastAsia="hr-HR"/>
        </w:rPr>
        <w:t xml:space="preserve"> </w:t>
      </w:r>
      <w:r w:rsidR="00FE6E5F" w:rsidRPr="00B6283B">
        <w:rPr>
          <w:rFonts w:cs="Arial"/>
          <w:lang w:val="sr-Cyrl-CS" w:eastAsia="hr-HR"/>
        </w:rPr>
        <w:t>3000/0941/2017(642/2017)</w:t>
      </w:r>
    </w:p>
    <w:p w:rsidR="00CE1739" w:rsidRPr="00B6283B" w:rsidRDefault="00CE1739" w:rsidP="005D0BC1">
      <w:pPr>
        <w:shd w:val="clear" w:color="auto" w:fill="FFFFFF" w:themeFill="background1"/>
        <w:spacing w:before="0"/>
        <w:jc w:val="left"/>
        <w:rPr>
          <w:rFonts w:cs="Arial"/>
          <w:b/>
          <w:bCs/>
          <w:lang w:val="sr-Cyrl-RS"/>
        </w:rPr>
      </w:pPr>
    </w:p>
    <w:p w:rsidR="00D75DEE" w:rsidRPr="00B6283B" w:rsidRDefault="00CE1739" w:rsidP="005D0BC1">
      <w:pPr>
        <w:shd w:val="clear" w:color="auto" w:fill="FFFFFF" w:themeFill="background1"/>
        <w:spacing w:before="0"/>
        <w:jc w:val="left"/>
        <w:rPr>
          <w:rFonts w:eastAsia="TimesNewRomanPSMT" w:cs="Arial"/>
          <w:bCs/>
          <w:lang w:val="sr-Cyrl-RS"/>
        </w:rPr>
      </w:pPr>
      <w:r w:rsidRPr="00B6283B">
        <w:rPr>
          <w:rFonts w:eastAsia="TimesNewRomanPSMT" w:cs="Arial"/>
          <w:bCs/>
        </w:rPr>
        <w:t>Средство финансијског обезбеђења за отклањање недостатака у гарантном року  гласи на Јавно предузеће „Електропривреда Србије“ Београд,Улица царице Милице 2.,  11000 Београд, огранак ТЕНТ, Улица Богољуба Урошевића Црног 44., 11500</w:t>
      </w:r>
    </w:p>
    <w:p w:rsidR="00CE1739" w:rsidRPr="00B6283B" w:rsidRDefault="00CE1739" w:rsidP="005D0BC1">
      <w:pPr>
        <w:shd w:val="clear" w:color="auto" w:fill="FFFFFF" w:themeFill="background1"/>
        <w:spacing w:before="0"/>
        <w:jc w:val="left"/>
        <w:rPr>
          <w:rFonts w:eastAsia="TimesNewRomanPSMT" w:cs="Arial"/>
          <w:bCs/>
          <w:lang w:val="sr-Cyrl-RS"/>
        </w:rPr>
      </w:pPr>
      <w:r w:rsidRPr="00B6283B">
        <w:rPr>
          <w:rFonts w:eastAsia="TimesNewRomanPSMT" w:cs="Arial"/>
          <w:bCs/>
        </w:rPr>
        <w:t xml:space="preserve"> Обреновац </w:t>
      </w:r>
      <w:r w:rsidRPr="00B6283B">
        <w:rPr>
          <w:rFonts w:cs="Arial"/>
        </w:rPr>
        <w:t xml:space="preserve">и доставља се приликом примопредаје предмета уговора или поштом на адресу корисника уговора </w:t>
      </w:r>
      <w:r w:rsidRPr="00B6283B">
        <w:rPr>
          <w:rFonts w:cs="Arial"/>
          <w:bCs/>
        </w:rPr>
        <w:t xml:space="preserve"> или поштом на адресу:</w:t>
      </w:r>
      <w:r w:rsidRPr="00B6283B">
        <w:rPr>
          <w:rFonts w:cs="Arial"/>
          <w:bCs/>
          <w:lang w:val="sr-Cyrl-RS"/>
        </w:rPr>
        <w:t xml:space="preserve"> </w:t>
      </w:r>
    </w:p>
    <w:p w:rsidR="00CE1739" w:rsidRPr="00B6283B" w:rsidRDefault="00CE1739" w:rsidP="005D0BC1">
      <w:pPr>
        <w:shd w:val="clear" w:color="auto" w:fill="FFFFFF" w:themeFill="background1"/>
        <w:spacing w:before="0"/>
        <w:jc w:val="left"/>
        <w:rPr>
          <w:rFonts w:cs="Arial"/>
          <w:bCs/>
          <w:lang w:val="sr-Cyrl-RS"/>
        </w:rPr>
      </w:pPr>
      <w:r w:rsidRPr="00B6283B">
        <w:rPr>
          <w:rFonts w:cs="Arial"/>
          <w:bCs/>
        </w:rPr>
        <w:t xml:space="preserve">                            </w:t>
      </w:r>
      <w:r w:rsidRPr="00B6283B">
        <w:rPr>
          <w:rFonts w:cs="Arial"/>
          <w:b/>
          <w:bCs/>
          <w:lang w:val="sr-Cyrl-RS"/>
        </w:rPr>
        <w:t xml:space="preserve">ТЕ Колубара,3. Октобра 146, 11563 Велики Црљени </w:t>
      </w:r>
    </w:p>
    <w:p w:rsidR="00CE1739" w:rsidRPr="00B6283B" w:rsidRDefault="00CE1739" w:rsidP="005D0BC1">
      <w:pPr>
        <w:shd w:val="clear" w:color="auto" w:fill="FFFFFF" w:themeFill="background1"/>
        <w:spacing w:before="0"/>
        <w:jc w:val="center"/>
        <w:rPr>
          <w:rFonts w:cs="Arial"/>
          <w:lang w:val="sr-Cyrl-RS" w:eastAsia="hr-HR"/>
        </w:rPr>
      </w:pPr>
      <w:r w:rsidRPr="00B6283B">
        <w:rPr>
          <w:rFonts w:cs="Arial"/>
          <w:bCs/>
        </w:rPr>
        <w:t>са назнаком: Средство финансијског обезбеђења за ЈН бр.</w:t>
      </w:r>
      <w:r w:rsidRPr="00B6283B">
        <w:rPr>
          <w:rFonts w:cs="Arial"/>
          <w:lang w:val="sr-Cyrl-CS" w:eastAsia="hr-HR"/>
        </w:rPr>
        <w:t xml:space="preserve"> </w:t>
      </w:r>
      <w:r w:rsidR="00FE6E5F" w:rsidRPr="00B6283B">
        <w:rPr>
          <w:rFonts w:cs="Arial"/>
          <w:lang w:val="sr-Cyrl-CS" w:eastAsia="hr-HR"/>
        </w:rPr>
        <w:t>3000/0941/2017(642/2017)</w:t>
      </w:r>
      <w:r w:rsidRPr="00B6283B">
        <w:rPr>
          <w:rFonts w:cs="Arial"/>
          <w:lang w:val="ru-RU"/>
        </w:rPr>
        <w:t>.</w:t>
      </w:r>
    </w:p>
    <w:p w:rsidR="00D75DEE" w:rsidRPr="001227EE" w:rsidRDefault="00D75DEE" w:rsidP="005D0BC1">
      <w:pPr>
        <w:shd w:val="clear" w:color="auto" w:fill="FFFFFF" w:themeFill="background1"/>
        <w:spacing w:before="0"/>
        <w:jc w:val="center"/>
        <w:rPr>
          <w:rFonts w:cs="Arial"/>
          <w:bCs/>
        </w:rPr>
      </w:pPr>
    </w:p>
    <w:p w:rsidR="00CA7C31" w:rsidRPr="00B6283B" w:rsidRDefault="00CA7C31" w:rsidP="005D0BC1">
      <w:pPr>
        <w:shd w:val="clear" w:color="auto" w:fill="FFFFFF" w:themeFill="background1"/>
        <w:spacing w:before="0"/>
        <w:jc w:val="left"/>
        <w:rPr>
          <w:rFonts w:cs="Arial"/>
          <w:bCs/>
          <w:lang w:val="sr-Cyrl-RS"/>
        </w:rPr>
      </w:pPr>
      <w:r w:rsidRPr="00B6283B">
        <w:rPr>
          <w:rFonts w:cs="Arial"/>
          <w:bCs/>
          <w:lang w:val="sr-Cyrl-RS"/>
        </w:rPr>
        <w:t>Понуђач коме буде додељен уговор обавезан је да у року од 10 (десет) дана од пријема уговора од стране наручиоца достави уз потписан уговор меницу за добро извршење посла.</w:t>
      </w:r>
      <w:r w:rsidR="00CE1739" w:rsidRPr="00B6283B">
        <w:rPr>
          <w:rFonts w:cs="Arial"/>
          <w:bCs/>
          <w:lang w:val="sr-Cyrl-RS"/>
        </w:rPr>
        <w:t xml:space="preserve"> Понуђач је одговоран за прописан и безбедан начин достављања средстава обезбеђења.</w:t>
      </w:r>
    </w:p>
    <w:p w:rsidR="00923A91" w:rsidRPr="00B6283B" w:rsidRDefault="00923A91" w:rsidP="005D0BC1">
      <w:pPr>
        <w:shd w:val="clear" w:color="auto" w:fill="FFFFFF" w:themeFill="background1"/>
        <w:ind w:right="-19"/>
        <w:outlineLvl w:val="0"/>
        <w:rPr>
          <w:rFonts w:cs="Arial"/>
          <w:b/>
          <w:lang w:val="sr-Cyrl-RS"/>
        </w:rPr>
      </w:pPr>
    </w:p>
    <w:p w:rsidR="0085348E" w:rsidRPr="00B6283B" w:rsidRDefault="0085348E" w:rsidP="00F95941">
      <w:pPr>
        <w:pStyle w:val="KDPodnaslov2"/>
        <w:numPr>
          <w:ilvl w:val="1"/>
          <w:numId w:val="23"/>
        </w:numPr>
        <w:shd w:val="clear" w:color="auto" w:fill="FFFFFF" w:themeFill="background1"/>
        <w:spacing w:before="0"/>
        <w:jc w:val="both"/>
        <w:rPr>
          <w:rFonts w:cs="Arial"/>
          <w:lang w:val="ru-RU"/>
        </w:rPr>
      </w:pPr>
      <w:r w:rsidRPr="00B6283B">
        <w:rPr>
          <w:rFonts w:cs="Arial"/>
          <w:lang w:val="ru-RU"/>
        </w:rPr>
        <w:t>Начин означавања поверљивих података у понуди</w:t>
      </w:r>
    </w:p>
    <w:p w:rsidR="0085348E" w:rsidRPr="00B6283B" w:rsidRDefault="0085348E" w:rsidP="005D0BC1">
      <w:pPr>
        <w:pStyle w:val="KDParagraf"/>
        <w:shd w:val="clear" w:color="auto" w:fill="FFFFFF" w:themeFill="background1"/>
        <w:spacing w:before="0"/>
        <w:rPr>
          <w:rFonts w:cs="Arial"/>
          <w:lang w:val="ru-RU"/>
        </w:rPr>
      </w:pPr>
      <w:r w:rsidRPr="00B6283B">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B6283B" w:rsidRDefault="0085348E" w:rsidP="005D0BC1">
      <w:pPr>
        <w:pStyle w:val="KDParagraf"/>
        <w:shd w:val="clear" w:color="auto" w:fill="FFFFFF" w:themeFill="background1"/>
        <w:spacing w:before="0"/>
        <w:rPr>
          <w:rFonts w:cs="Arial"/>
          <w:lang w:val="ru-RU"/>
        </w:rPr>
      </w:pPr>
      <w:r w:rsidRPr="00B6283B">
        <w:rPr>
          <w:rFonts w:cs="Arial"/>
          <w:lang w:val="ru-RU"/>
        </w:rPr>
        <w:t xml:space="preserve">Наручилац може да одбије да пружи информацију која би значила повреду поверљивости података добијених у понуди. </w:t>
      </w:r>
    </w:p>
    <w:p w:rsidR="0085348E" w:rsidRPr="00B6283B" w:rsidRDefault="0085348E" w:rsidP="005D0BC1">
      <w:pPr>
        <w:pStyle w:val="KDParagraf"/>
        <w:shd w:val="clear" w:color="auto" w:fill="FFFFFF" w:themeFill="background1"/>
        <w:spacing w:before="0"/>
        <w:rPr>
          <w:rFonts w:cs="Arial"/>
          <w:lang w:val="ru-RU"/>
        </w:rPr>
      </w:pPr>
      <w:r w:rsidRPr="00B6283B">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B6283B" w:rsidRDefault="0085348E" w:rsidP="005D0BC1">
      <w:pPr>
        <w:pStyle w:val="KDParagraf"/>
        <w:shd w:val="clear" w:color="auto" w:fill="FFFFFF" w:themeFill="background1"/>
        <w:spacing w:before="0"/>
        <w:rPr>
          <w:rFonts w:cs="Arial"/>
          <w:lang w:val="ru-RU"/>
        </w:rPr>
      </w:pPr>
      <w:r w:rsidRPr="00B6283B">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85348E" w:rsidRPr="00B6283B" w:rsidRDefault="0085348E" w:rsidP="005D0BC1">
      <w:pPr>
        <w:pStyle w:val="KDParagraf"/>
        <w:shd w:val="clear" w:color="auto" w:fill="FFFFFF" w:themeFill="background1"/>
        <w:spacing w:before="0"/>
        <w:rPr>
          <w:rFonts w:cs="Arial"/>
          <w:lang w:val="ru-RU"/>
        </w:rPr>
      </w:pPr>
      <w:r w:rsidRPr="00B6283B">
        <w:rPr>
          <w:rFonts w:cs="Arial"/>
          <w:lang w:val="ru-RU"/>
        </w:rPr>
        <w:t>Наручилац не одговара за поверљивост података који нису означени на горе наведени начин.</w:t>
      </w:r>
    </w:p>
    <w:p w:rsidR="0085348E" w:rsidRPr="00B6283B" w:rsidRDefault="0085348E" w:rsidP="005D0BC1">
      <w:pPr>
        <w:pStyle w:val="KDParagraf"/>
        <w:shd w:val="clear" w:color="auto" w:fill="FFFFFF" w:themeFill="background1"/>
        <w:spacing w:before="0"/>
        <w:rPr>
          <w:rFonts w:cs="Arial"/>
          <w:lang w:val="ru-RU"/>
        </w:rPr>
      </w:pPr>
      <w:r w:rsidRPr="00B6283B">
        <w:rPr>
          <w:rFonts w:cs="Arial"/>
          <w:lang w:val="ru-RU"/>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DD2906" w:rsidRPr="00B6283B" w:rsidRDefault="0085348E" w:rsidP="005D0BC1">
      <w:pPr>
        <w:pStyle w:val="KDParagraf"/>
        <w:shd w:val="clear" w:color="auto" w:fill="FFFFFF" w:themeFill="background1"/>
        <w:spacing w:before="0"/>
        <w:rPr>
          <w:rFonts w:cs="Arial"/>
        </w:rPr>
      </w:pPr>
      <w:r w:rsidRPr="00B6283B">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DD2906" w:rsidRPr="00B6283B" w:rsidRDefault="00DD2906" w:rsidP="005D0BC1">
      <w:pPr>
        <w:pStyle w:val="KDParagraf"/>
        <w:shd w:val="clear" w:color="auto" w:fill="FFFFFF" w:themeFill="background1"/>
        <w:spacing w:before="0"/>
        <w:rPr>
          <w:rFonts w:cs="Arial"/>
          <w:lang w:val="ru-RU"/>
        </w:rPr>
      </w:pPr>
    </w:p>
    <w:p w:rsidR="0085348E" w:rsidRPr="00B6283B" w:rsidRDefault="0085348E" w:rsidP="005D0BC1">
      <w:pPr>
        <w:pStyle w:val="KDParagraf"/>
        <w:shd w:val="clear" w:color="auto" w:fill="FFFFFF" w:themeFill="background1"/>
        <w:spacing w:before="0"/>
        <w:rPr>
          <w:rFonts w:cs="Arial"/>
          <w:lang w:val="ru-RU"/>
        </w:rPr>
      </w:pPr>
      <w:r w:rsidRPr="00B6283B">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B6283B" w:rsidRDefault="0085348E" w:rsidP="005D0BC1">
      <w:pPr>
        <w:pStyle w:val="KDParagraf"/>
        <w:shd w:val="clear" w:color="auto" w:fill="FFFFFF" w:themeFill="background1"/>
        <w:spacing w:before="0"/>
        <w:rPr>
          <w:rFonts w:cs="Arial"/>
          <w:lang w:val="sr-Cyrl-RS"/>
        </w:rPr>
      </w:pPr>
      <w:r w:rsidRPr="00B6283B">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B6283B">
        <w:rPr>
          <w:rFonts w:cs="Arial"/>
          <w:lang w:val="sr-Cyrl-CS"/>
        </w:rPr>
        <w:t>(елемената)</w:t>
      </w:r>
      <w:r w:rsidRPr="00B6283B">
        <w:rPr>
          <w:rFonts w:cs="Arial"/>
          <w:color w:val="00B0F0"/>
          <w:lang w:val="sr-Cyrl-CS"/>
        </w:rPr>
        <w:t xml:space="preserve"> </w:t>
      </w:r>
      <w:r w:rsidRPr="00B6283B">
        <w:rPr>
          <w:rFonts w:cs="Arial"/>
          <w:lang w:val="ru-RU"/>
        </w:rPr>
        <w:t xml:space="preserve">критеријума и рангирање понуде. </w:t>
      </w:r>
    </w:p>
    <w:p w:rsidR="0085348E" w:rsidRPr="00B6283B" w:rsidRDefault="0085348E" w:rsidP="005D0BC1">
      <w:pPr>
        <w:shd w:val="clear" w:color="auto" w:fill="FFFFFF" w:themeFill="background1"/>
        <w:autoSpaceDE w:val="0"/>
        <w:autoSpaceDN w:val="0"/>
        <w:adjustRightInd w:val="0"/>
        <w:spacing w:before="0"/>
        <w:rPr>
          <w:rFonts w:eastAsia="TimesNewRomanPSMT" w:cs="Arial"/>
          <w:bCs/>
          <w:color w:val="00B0F0"/>
          <w:lang w:val="sr-Cyrl-RS"/>
        </w:rPr>
      </w:pPr>
    </w:p>
    <w:p w:rsidR="0085348E" w:rsidRPr="00B6283B" w:rsidRDefault="00381036" w:rsidP="00F95941">
      <w:pPr>
        <w:pStyle w:val="KDPodnaslov2"/>
        <w:numPr>
          <w:ilvl w:val="1"/>
          <w:numId w:val="23"/>
        </w:numPr>
        <w:shd w:val="clear" w:color="auto" w:fill="FFFFFF" w:themeFill="background1"/>
        <w:spacing w:before="0"/>
        <w:jc w:val="both"/>
        <w:rPr>
          <w:rFonts w:cs="Arial"/>
          <w:lang w:val="ru-RU"/>
        </w:rPr>
      </w:pPr>
      <w:r w:rsidRPr="00B6283B">
        <w:rPr>
          <w:rFonts w:cs="Arial"/>
          <w:lang w:val="ru-RU"/>
        </w:rPr>
        <w:t xml:space="preserve"> </w:t>
      </w:r>
      <w:r w:rsidR="0085348E" w:rsidRPr="00B6283B">
        <w:rPr>
          <w:rFonts w:cs="Arial"/>
          <w:lang w:val="ru-RU"/>
        </w:rPr>
        <w:t>Поштовање обавеза које произлазе из прописа о заштити на раду и других прописа</w:t>
      </w:r>
    </w:p>
    <w:p w:rsidR="0085348E" w:rsidRPr="00B6283B" w:rsidRDefault="0085348E" w:rsidP="005D0BC1">
      <w:pPr>
        <w:pStyle w:val="KDParagraf"/>
        <w:shd w:val="clear" w:color="auto" w:fill="FFFFFF" w:themeFill="background1"/>
        <w:spacing w:before="0"/>
        <w:rPr>
          <w:rFonts w:cs="Arial"/>
          <w:lang w:val="ru-RU"/>
        </w:rPr>
      </w:pPr>
      <w:r w:rsidRPr="00B6283B">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A72CA8" w:rsidRPr="00B6283B">
        <w:rPr>
          <w:rFonts w:cs="Arial"/>
          <w:lang w:val="ru-RU"/>
        </w:rPr>
        <w:t>4</w:t>
      </w:r>
      <w:r w:rsidRPr="00B6283B">
        <w:rPr>
          <w:rFonts w:cs="Arial"/>
          <w:lang w:val="ru-RU"/>
        </w:rPr>
        <w:t xml:space="preserve"> из конкурсне документације).</w:t>
      </w:r>
    </w:p>
    <w:p w:rsidR="00CE1739" w:rsidRPr="00B6283B" w:rsidRDefault="00CE1739" w:rsidP="005D0BC1">
      <w:pPr>
        <w:pStyle w:val="KDParagraf"/>
        <w:shd w:val="clear" w:color="auto" w:fill="FFFFFF" w:themeFill="background1"/>
        <w:spacing w:before="0"/>
        <w:rPr>
          <w:rFonts w:cs="Arial"/>
          <w:lang w:val="ru-RU"/>
        </w:rPr>
      </w:pPr>
    </w:p>
    <w:p w:rsidR="0085348E" w:rsidRPr="00B6283B" w:rsidRDefault="00381036" w:rsidP="00F95941">
      <w:pPr>
        <w:pStyle w:val="KDPodnaslov2"/>
        <w:numPr>
          <w:ilvl w:val="1"/>
          <w:numId w:val="23"/>
        </w:numPr>
        <w:shd w:val="clear" w:color="auto" w:fill="FFFFFF" w:themeFill="background1"/>
        <w:spacing w:before="0"/>
        <w:jc w:val="both"/>
        <w:rPr>
          <w:rFonts w:cs="Arial"/>
        </w:rPr>
      </w:pPr>
      <w:r w:rsidRPr="00B6283B">
        <w:rPr>
          <w:rFonts w:cs="Arial"/>
          <w:lang w:val="sr-Cyrl-RS"/>
        </w:rPr>
        <w:t xml:space="preserve"> </w:t>
      </w:r>
      <w:r w:rsidR="0085348E" w:rsidRPr="00B6283B">
        <w:rPr>
          <w:rFonts w:cs="Arial"/>
        </w:rPr>
        <w:t>Накнада за коришћење патената</w:t>
      </w:r>
    </w:p>
    <w:p w:rsidR="0085348E" w:rsidRPr="00B6283B" w:rsidRDefault="0085348E" w:rsidP="005D0BC1">
      <w:pPr>
        <w:pStyle w:val="KDParagraf"/>
        <w:shd w:val="clear" w:color="auto" w:fill="FFFFFF" w:themeFill="background1"/>
        <w:spacing w:before="0"/>
        <w:rPr>
          <w:rFonts w:cs="Arial"/>
          <w:lang w:val="ru-RU" w:eastAsia="sr-Latn-CS"/>
        </w:rPr>
      </w:pPr>
      <w:r w:rsidRPr="00B6283B">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B6283B" w:rsidRDefault="00771564" w:rsidP="005D0BC1">
      <w:pPr>
        <w:pStyle w:val="KDParagraf"/>
        <w:shd w:val="clear" w:color="auto" w:fill="FFFFFF" w:themeFill="background1"/>
        <w:spacing w:before="0"/>
        <w:rPr>
          <w:rFonts w:cs="Arial"/>
          <w:lang w:val="ru-RU" w:eastAsia="sr-Latn-CS"/>
        </w:rPr>
      </w:pPr>
    </w:p>
    <w:p w:rsidR="0085348E" w:rsidRPr="00B6283B" w:rsidRDefault="00381036" w:rsidP="00F95941">
      <w:pPr>
        <w:pStyle w:val="KDPodnaslov2"/>
        <w:numPr>
          <w:ilvl w:val="1"/>
          <w:numId w:val="23"/>
        </w:numPr>
        <w:shd w:val="clear" w:color="auto" w:fill="FFFFFF" w:themeFill="background1"/>
        <w:spacing w:before="0"/>
        <w:jc w:val="both"/>
        <w:rPr>
          <w:rFonts w:cs="Arial"/>
          <w:lang w:val="ru-RU"/>
        </w:rPr>
      </w:pPr>
      <w:r w:rsidRPr="00B6283B">
        <w:rPr>
          <w:rFonts w:cs="Arial"/>
          <w:lang w:val="ru-RU"/>
        </w:rPr>
        <w:t xml:space="preserve"> </w:t>
      </w:r>
      <w:r w:rsidR="008F774C" w:rsidRPr="00B6283B">
        <w:rPr>
          <w:rFonts w:cs="Arial"/>
          <w:lang w:val="ru-RU"/>
        </w:rPr>
        <w:t>Начело заштите животне средине и обезбеђивања енергетске ефикасности</w:t>
      </w:r>
    </w:p>
    <w:p w:rsidR="008F774C" w:rsidRPr="00B6283B" w:rsidRDefault="008F774C" w:rsidP="005D0BC1">
      <w:pPr>
        <w:pStyle w:val="KDParagraf"/>
        <w:shd w:val="clear" w:color="auto" w:fill="FFFFFF" w:themeFill="background1"/>
        <w:spacing w:before="0"/>
        <w:rPr>
          <w:rFonts w:cs="Arial"/>
          <w:lang w:val="ru-RU" w:eastAsia="sr-Latn-CS"/>
        </w:rPr>
      </w:pPr>
      <w:r w:rsidRPr="00B6283B">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B6283B" w:rsidRDefault="00F66410" w:rsidP="005D0BC1">
      <w:pPr>
        <w:pStyle w:val="KDParagraf"/>
        <w:shd w:val="clear" w:color="auto" w:fill="FFFFFF" w:themeFill="background1"/>
        <w:spacing w:before="0"/>
        <w:rPr>
          <w:rFonts w:cs="Arial"/>
          <w:lang w:val="ru-RU" w:eastAsia="sr-Latn-CS"/>
        </w:rPr>
      </w:pPr>
    </w:p>
    <w:p w:rsidR="008D2B23" w:rsidRPr="00B6283B" w:rsidRDefault="00381036" w:rsidP="00F95941">
      <w:pPr>
        <w:pStyle w:val="KDPodnaslov2"/>
        <w:numPr>
          <w:ilvl w:val="1"/>
          <w:numId w:val="23"/>
        </w:numPr>
        <w:shd w:val="clear" w:color="auto" w:fill="FFFFFF" w:themeFill="background1"/>
        <w:spacing w:before="0"/>
        <w:jc w:val="both"/>
        <w:rPr>
          <w:rFonts w:cs="Arial"/>
        </w:rPr>
      </w:pPr>
      <w:bookmarkStart w:id="235" w:name="_Toc441651602"/>
      <w:bookmarkStart w:id="236" w:name="_Toc442559913"/>
      <w:r w:rsidRPr="00B6283B">
        <w:rPr>
          <w:rFonts w:cs="Arial"/>
          <w:lang w:val="sr-Cyrl-RS"/>
        </w:rPr>
        <w:t xml:space="preserve"> </w:t>
      </w:r>
      <w:r w:rsidR="008D2B23" w:rsidRPr="00B6283B">
        <w:rPr>
          <w:rFonts w:cs="Arial"/>
        </w:rPr>
        <w:t>Додатне информације и објашњења</w:t>
      </w:r>
      <w:bookmarkEnd w:id="235"/>
      <w:bookmarkEnd w:id="236"/>
    </w:p>
    <w:p w:rsidR="008D2B23" w:rsidRPr="00B6283B" w:rsidRDefault="008D2B23" w:rsidP="005D0BC1">
      <w:pPr>
        <w:widowControl w:val="0"/>
        <w:shd w:val="clear" w:color="auto" w:fill="FFFFFF" w:themeFill="background1"/>
        <w:spacing w:before="0"/>
        <w:jc w:val="left"/>
        <w:rPr>
          <w:rFonts w:cs="Arial"/>
          <w:lang w:val="ru-RU"/>
        </w:rPr>
      </w:pPr>
      <w:r w:rsidRPr="00B6283B">
        <w:rPr>
          <w:rFonts w:cs="Arial"/>
          <w:lang w:val="ru-RU"/>
        </w:rPr>
        <w:t xml:space="preserve">Заинтерсовано лице може, у писаном облику, тражити </w:t>
      </w:r>
      <w:r w:rsidR="00B505E8" w:rsidRPr="00B6283B">
        <w:rPr>
          <w:rFonts w:cs="Arial"/>
          <w:lang w:val="ru-RU"/>
        </w:rPr>
        <w:t xml:space="preserve">од Наручиоца </w:t>
      </w:r>
      <w:r w:rsidRPr="00B6283B">
        <w:rPr>
          <w:rFonts w:cs="Arial"/>
          <w:lang w:val="ru-RU"/>
        </w:rPr>
        <w:t>додатне информације или појашњења у вези са припрем</w:t>
      </w:r>
      <w:r w:rsidR="00B505E8" w:rsidRPr="00B6283B">
        <w:rPr>
          <w:rFonts w:cs="Arial"/>
          <w:lang w:val="ru-RU"/>
        </w:rPr>
        <w:t>ањем</w:t>
      </w:r>
      <w:r w:rsidRPr="00B6283B">
        <w:rPr>
          <w:rFonts w:cs="Arial"/>
          <w:lang w:val="ru-RU"/>
        </w:rPr>
        <w:t xml:space="preserve"> понуде,</w:t>
      </w:r>
      <w:r w:rsidR="00B505E8" w:rsidRPr="00B6283B">
        <w:rPr>
          <w:rFonts w:cs="Arial"/>
          <w:lang w:val="ru-RU"/>
        </w:rPr>
        <w:t>при чему може да укаже Наручиоцу и на евентуално уочене недостатке и неправилности у конкурсној документацији,</w:t>
      </w:r>
      <w:r w:rsidRPr="00B6283B">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972093" w:rsidRPr="00B6283B">
        <w:rPr>
          <w:rFonts w:ascii="Arial Cirilica" w:hAnsi="Arial Cirilica" w:cs="Arial"/>
          <w:b/>
          <w:lang w:eastAsia="hr-HR"/>
        </w:rPr>
        <w:t>JN/</w:t>
      </w:r>
      <w:r w:rsidR="00FE6E5F" w:rsidRPr="00B6283B">
        <w:rPr>
          <w:rFonts w:ascii="Arial Cirilica" w:hAnsi="Arial Cirilica" w:cs="Arial"/>
          <w:b/>
          <w:lang w:eastAsia="hr-HR"/>
        </w:rPr>
        <w:t>3000/0941/2017(642/2017)</w:t>
      </w:r>
      <w:r w:rsidR="00972093" w:rsidRPr="00B6283B">
        <w:rPr>
          <w:rFonts w:ascii="Calibri" w:hAnsi="Calibri" w:cs="Arial"/>
          <w:b/>
          <w:lang w:val="sr-Cyrl-RS" w:eastAsia="hr-HR"/>
        </w:rPr>
        <w:t xml:space="preserve">  </w:t>
      </w:r>
      <w:r w:rsidRPr="00B6283B">
        <w:rPr>
          <w:rFonts w:cs="Arial"/>
          <w:lang w:val="ru-RU"/>
        </w:rPr>
        <w:t>или електронским путем на е-</w:t>
      </w:r>
      <w:r w:rsidRPr="00B6283B">
        <w:rPr>
          <w:rFonts w:cs="Arial"/>
        </w:rPr>
        <w:t>mail</w:t>
      </w:r>
      <w:r w:rsidRPr="00B6283B">
        <w:rPr>
          <w:rFonts w:cs="Arial"/>
          <w:lang w:val="ru-RU"/>
        </w:rPr>
        <w:t xml:space="preserve"> адресу</w:t>
      </w:r>
      <w:r w:rsidR="002B4A5F" w:rsidRPr="00B6283B">
        <w:rPr>
          <w:rFonts w:cs="Arial"/>
          <w:lang w:val="ru-RU"/>
        </w:rPr>
        <w:t xml:space="preserve"> </w:t>
      </w:r>
      <w:r w:rsidRPr="00B6283B">
        <w:rPr>
          <w:rFonts w:cs="Arial"/>
          <w:lang w:val="ru-RU"/>
        </w:rPr>
        <w:t>:</w:t>
      </w:r>
      <w:hyperlink r:id="rId171" w:history="1">
        <w:r w:rsidR="002B4A5F" w:rsidRPr="00B6283B">
          <w:rPr>
            <w:rStyle w:val="Hyperlink"/>
            <w:rFonts w:cs="Arial"/>
          </w:rPr>
          <w:t>lilijan</w:t>
        </w:r>
        <w:r w:rsidR="002B4A5F" w:rsidRPr="00B6283B">
          <w:rPr>
            <w:rStyle w:val="Hyperlink"/>
            <w:rFonts w:cs="Arial"/>
            <w:lang w:val="ru-RU"/>
          </w:rPr>
          <w:t>.</w:t>
        </w:r>
        <w:r w:rsidR="002B4A5F" w:rsidRPr="00B6283B">
          <w:rPr>
            <w:rStyle w:val="Hyperlink"/>
            <w:rFonts w:cs="Arial"/>
          </w:rPr>
          <w:t>jojic</w:t>
        </w:r>
        <w:r w:rsidR="002B4A5F" w:rsidRPr="00B6283B">
          <w:rPr>
            <w:rStyle w:val="Hyperlink"/>
            <w:rFonts w:cs="Arial"/>
            <w:lang w:val="ru-RU"/>
          </w:rPr>
          <w:t>@</w:t>
        </w:r>
      </w:hyperlink>
      <w:r w:rsidR="00A15EFD" w:rsidRPr="00B6283B">
        <w:rPr>
          <w:rStyle w:val="Hyperlink"/>
          <w:rFonts w:cs="Arial"/>
        </w:rPr>
        <w:t>eps</w:t>
      </w:r>
      <w:r w:rsidR="00A15EFD" w:rsidRPr="00B6283B">
        <w:rPr>
          <w:rStyle w:val="Hyperlink"/>
          <w:rFonts w:cs="Arial"/>
          <w:lang w:val="ru-RU"/>
        </w:rPr>
        <w:t>.</w:t>
      </w:r>
      <w:r w:rsidR="00A15EFD" w:rsidRPr="00B6283B">
        <w:rPr>
          <w:rStyle w:val="Hyperlink"/>
          <w:rFonts w:cs="Arial"/>
        </w:rPr>
        <w:t>rs</w:t>
      </w:r>
      <w:r w:rsidRPr="00B6283B">
        <w:rPr>
          <w:rFonts w:cs="Arial"/>
          <w:lang w:val="ru-RU"/>
        </w:rPr>
        <w:t>,радним данима (понедељак – петак) у времену од 0</w:t>
      </w:r>
      <w:r w:rsidR="0009377A" w:rsidRPr="00B6283B">
        <w:rPr>
          <w:rFonts w:cs="Arial"/>
          <w:lang w:val="ru-RU"/>
        </w:rPr>
        <w:t>7</w:t>
      </w:r>
      <w:r w:rsidR="00BA493E" w:rsidRPr="00B6283B">
        <w:rPr>
          <w:rFonts w:cs="Arial"/>
          <w:lang w:val="ru-RU"/>
        </w:rPr>
        <w:t>,00</w:t>
      </w:r>
      <w:r w:rsidRPr="00B6283B">
        <w:rPr>
          <w:rFonts w:cs="Arial"/>
          <w:lang w:val="ru-RU"/>
        </w:rPr>
        <w:t xml:space="preserve"> до 1</w:t>
      </w:r>
      <w:r w:rsidR="0009377A" w:rsidRPr="00B6283B">
        <w:rPr>
          <w:rFonts w:cs="Arial"/>
          <w:lang w:val="ru-RU"/>
        </w:rPr>
        <w:t>4</w:t>
      </w:r>
      <w:r w:rsidR="00BA493E" w:rsidRPr="00B6283B">
        <w:rPr>
          <w:rFonts w:cs="Arial"/>
          <w:lang w:val="ru-RU"/>
        </w:rPr>
        <w:t>,00</w:t>
      </w:r>
      <w:r w:rsidRPr="00B6283B">
        <w:rPr>
          <w:rFonts w:cs="Arial"/>
          <w:lang w:val="ru-RU"/>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w:t>
      </w:r>
    </w:p>
    <w:p w:rsidR="008D2B23" w:rsidRPr="00B6283B" w:rsidRDefault="008D2B23" w:rsidP="005D0BC1">
      <w:pPr>
        <w:shd w:val="clear" w:color="auto" w:fill="FFFFFF" w:themeFill="background1"/>
        <w:spacing w:before="0"/>
        <w:rPr>
          <w:rFonts w:cs="Arial"/>
          <w:lang w:val="ru-RU"/>
        </w:rPr>
      </w:pPr>
      <w:r w:rsidRPr="00B6283B">
        <w:rPr>
          <w:rFonts w:cs="Arial"/>
          <w:lang w:val="ru-RU"/>
        </w:rPr>
        <w:t>Наручилац ће у року од три дана по пријему захтева објавити Одговор на захтев на Порталу јавних набавки и својој интернет страници.</w:t>
      </w:r>
    </w:p>
    <w:p w:rsidR="008D2B23" w:rsidRPr="00B6283B" w:rsidRDefault="008D2B23" w:rsidP="005D0BC1">
      <w:pPr>
        <w:pStyle w:val="KDMojTekst"/>
        <w:shd w:val="clear" w:color="auto" w:fill="FFFFFF" w:themeFill="background1"/>
        <w:spacing w:before="0"/>
        <w:rPr>
          <w:rFonts w:cs="Arial"/>
          <w:i w:val="0"/>
          <w:color w:val="auto"/>
          <w:sz w:val="22"/>
          <w:szCs w:val="22"/>
        </w:rPr>
      </w:pPr>
      <w:r w:rsidRPr="00B6283B">
        <w:rPr>
          <w:rFonts w:cs="Arial"/>
          <w:i w:val="0"/>
          <w:color w:val="auto"/>
          <w:sz w:val="22"/>
          <w:szCs w:val="22"/>
        </w:rPr>
        <w:t>Тражење додатних информација и појашњења телефоном није дозвољено.</w:t>
      </w:r>
    </w:p>
    <w:p w:rsidR="00C14152" w:rsidRPr="00B6283B" w:rsidRDefault="00C14152" w:rsidP="005D0BC1">
      <w:pPr>
        <w:shd w:val="clear" w:color="auto" w:fill="FFFFFF" w:themeFill="background1"/>
        <w:spacing w:before="0"/>
        <w:rPr>
          <w:rFonts w:cs="Arial"/>
          <w:lang w:val="ru-RU"/>
        </w:rPr>
      </w:pPr>
      <w:r w:rsidRPr="00B6283B">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B6283B" w:rsidRDefault="00C14152" w:rsidP="005D0BC1">
      <w:pPr>
        <w:shd w:val="clear" w:color="auto" w:fill="FFFFFF" w:themeFill="background1"/>
        <w:spacing w:before="0"/>
        <w:rPr>
          <w:rFonts w:cs="Arial"/>
          <w:lang w:val="ru-RU"/>
        </w:rPr>
      </w:pPr>
      <w:r w:rsidRPr="00B6283B">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B6283B" w:rsidRDefault="00C14152" w:rsidP="005D0BC1">
      <w:pPr>
        <w:shd w:val="clear" w:color="auto" w:fill="FFFFFF" w:themeFill="background1"/>
        <w:spacing w:before="0"/>
        <w:rPr>
          <w:rFonts w:cs="Arial"/>
          <w:lang w:val="ru-RU"/>
        </w:rPr>
      </w:pPr>
      <w:r w:rsidRPr="00B6283B">
        <w:rPr>
          <w:rFonts w:cs="Arial"/>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B6283B" w:rsidRDefault="00C14152" w:rsidP="005D0BC1">
      <w:pPr>
        <w:shd w:val="clear" w:color="auto" w:fill="FFFFFF" w:themeFill="background1"/>
        <w:spacing w:before="0"/>
        <w:rPr>
          <w:rFonts w:cs="Arial"/>
          <w:lang w:val="ru-RU"/>
        </w:rPr>
      </w:pPr>
      <w:r w:rsidRPr="00B6283B">
        <w:rPr>
          <w:rFonts w:cs="Arial"/>
          <w:lang w:val="ru-RU"/>
        </w:rPr>
        <w:t>По истеку рока предвиђеног за подношење понуда наручилац не може да мења нити да допуњује конкурсну документацију.</w:t>
      </w:r>
    </w:p>
    <w:p w:rsidR="00DD2906" w:rsidRPr="001227EE" w:rsidRDefault="008D2B23" w:rsidP="005D0BC1">
      <w:pPr>
        <w:pStyle w:val="KDMojTekst"/>
        <w:shd w:val="clear" w:color="auto" w:fill="FFFFFF" w:themeFill="background1"/>
        <w:spacing w:before="0"/>
        <w:rPr>
          <w:rFonts w:cs="Arial"/>
          <w:i w:val="0"/>
          <w:color w:val="auto"/>
          <w:sz w:val="22"/>
          <w:szCs w:val="22"/>
          <w:lang w:val="en-US"/>
        </w:rPr>
      </w:pPr>
      <w:r w:rsidRPr="00B6283B">
        <w:rPr>
          <w:rFonts w:cs="Arial"/>
          <w:i w:val="0"/>
          <w:color w:val="auto"/>
          <w:sz w:val="22"/>
          <w:szCs w:val="22"/>
        </w:rPr>
        <w:t>Комуникација у поступку јавне н</w:t>
      </w:r>
      <w:r w:rsidR="00EA1925" w:rsidRPr="00B6283B">
        <w:rPr>
          <w:rFonts w:cs="Arial"/>
          <w:i w:val="0"/>
          <w:color w:val="auto"/>
          <w:sz w:val="22"/>
          <w:szCs w:val="22"/>
        </w:rPr>
        <w:t xml:space="preserve">абавке се врши на начин </w:t>
      </w:r>
      <w:r w:rsidRPr="00B6283B">
        <w:rPr>
          <w:rFonts w:cs="Arial"/>
          <w:i w:val="0"/>
          <w:color w:val="auto"/>
          <w:sz w:val="22"/>
          <w:szCs w:val="22"/>
        </w:rPr>
        <w:t>чланом 20. Закона.</w:t>
      </w:r>
    </w:p>
    <w:p w:rsidR="008D2B23" w:rsidRDefault="00D31828" w:rsidP="00F57302">
      <w:pPr>
        <w:pStyle w:val="KDParagraf"/>
        <w:shd w:val="clear" w:color="auto" w:fill="FFFFFF" w:themeFill="background1"/>
        <w:spacing w:before="0"/>
        <w:rPr>
          <w:rFonts w:cs="Arial"/>
          <w:lang w:val="ru-RU"/>
        </w:rPr>
      </w:pPr>
      <w:r w:rsidRPr="00B6283B">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B6283B">
          <w:rPr>
            <w:rStyle w:val="Hyperlink"/>
            <w:rFonts w:cs="Arial"/>
          </w:rPr>
          <w:t>www</w:t>
        </w:r>
        <w:r w:rsidR="000B45FD" w:rsidRPr="00B6283B">
          <w:rPr>
            <w:rStyle w:val="Hyperlink"/>
            <w:rFonts w:cs="Arial"/>
            <w:lang w:val="ru-RU"/>
          </w:rPr>
          <w:t>.</w:t>
        </w:r>
        <w:r w:rsidR="000B45FD" w:rsidRPr="00B6283B">
          <w:rPr>
            <w:rStyle w:val="Hyperlink"/>
            <w:rFonts w:cs="Arial"/>
            <w:lang w:val="sr-Cyrl-CS"/>
          </w:rPr>
          <w:t>к</w:t>
        </w:r>
        <w:r w:rsidR="000B45FD" w:rsidRPr="00B6283B">
          <w:rPr>
            <w:rStyle w:val="Hyperlink"/>
            <w:rFonts w:cs="Arial"/>
          </w:rPr>
          <w:t>jn</w:t>
        </w:r>
        <w:r w:rsidR="000B45FD" w:rsidRPr="00B6283B">
          <w:rPr>
            <w:rStyle w:val="Hyperlink"/>
            <w:rFonts w:cs="Arial"/>
            <w:lang w:val="ru-RU"/>
          </w:rPr>
          <w:t>.</w:t>
        </w:r>
        <w:r w:rsidR="000B45FD" w:rsidRPr="00B6283B">
          <w:rPr>
            <w:rStyle w:val="Hyperlink"/>
            <w:rFonts w:cs="Arial"/>
          </w:rPr>
          <w:t>gov</w:t>
        </w:r>
        <w:r w:rsidR="000B45FD" w:rsidRPr="00B6283B">
          <w:rPr>
            <w:rStyle w:val="Hyperlink"/>
            <w:rFonts w:cs="Arial"/>
            <w:lang w:val="ru-RU"/>
          </w:rPr>
          <w:t>.</w:t>
        </w:r>
        <w:r w:rsidR="000B45FD" w:rsidRPr="00B6283B">
          <w:rPr>
            <w:rStyle w:val="Hyperlink"/>
            <w:rFonts w:cs="Arial"/>
          </w:rPr>
          <w:t>rs</w:t>
        </w:r>
      </w:hyperlink>
      <w:r w:rsidRPr="00B6283B">
        <w:rPr>
          <w:rFonts w:cs="Arial"/>
          <w:lang w:val="ru-RU"/>
        </w:rPr>
        <w:t>).</w:t>
      </w:r>
    </w:p>
    <w:p w:rsidR="00F57302" w:rsidRPr="00F57302" w:rsidRDefault="00F57302" w:rsidP="00F57302">
      <w:pPr>
        <w:pStyle w:val="KDParagraf"/>
        <w:shd w:val="clear" w:color="auto" w:fill="FFFFFF" w:themeFill="background1"/>
        <w:spacing w:before="0"/>
        <w:rPr>
          <w:rFonts w:cs="Arial"/>
          <w:lang w:val="ru-RU"/>
        </w:rPr>
      </w:pPr>
    </w:p>
    <w:p w:rsidR="008D2B23" w:rsidRPr="00B6283B" w:rsidRDefault="00381036" w:rsidP="00F95941">
      <w:pPr>
        <w:pStyle w:val="KDPodnaslov2"/>
        <w:numPr>
          <w:ilvl w:val="1"/>
          <w:numId w:val="23"/>
        </w:numPr>
        <w:shd w:val="clear" w:color="auto" w:fill="FFFFFF" w:themeFill="background1"/>
        <w:spacing w:before="0"/>
        <w:jc w:val="both"/>
        <w:rPr>
          <w:rFonts w:cs="Arial"/>
        </w:rPr>
      </w:pPr>
      <w:bookmarkStart w:id="237" w:name="_Toc441651603"/>
      <w:bookmarkStart w:id="238" w:name="_Toc442559914"/>
      <w:r w:rsidRPr="00B6283B">
        <w:rPr>
          <w:rFonts w:cs="Arial"/>
          <w:lang w:val="sr-Cyrl-RS"/>
        </w:rPr>
        <w:t xml:space="preserve">  </w:t>
      </w:r>
      <w:r w:rsidR="008D2B23" w:rsidRPr="00B6283B">
        <w:rPr>
          <w:rFonts w:cs="Arial"/>
        </w:rPr>
        <w:t>Трошкови понуде</w:t>
      </w:r>
      <w:bookmarkEnd w:id="237"/>
      <w:bookmarkEnd w:id="238"/>
    </w:p>
    <w:p w:rsidR="008D2B23" w:rsidRPr="00B6283B" w:rsidRDefault="008D2B23" w:rsidP="005D0BC1">
      <w:pPr>
        <w:pStyle w:val="KDParagraf"/>
        <w:shd w:val="clear" w:color="auto" w:fill="FFFFFF" w:themeFill="background1"/>
        <w:spacing w:before="0"/>
        <w:rPr>
          <w:rFonts w:cs="Arial"/>
          <w:lang w:val="ru-RU"/>
        </w:rPr>
      </w:pPr>
      <w:r w:rsidRPr="00B6283B">
        <w:rPr>
          <w:rFonts w:cs="Arial"/>
          <w:lang w:val="ru-RU"/>
        </w:rPr>
        <w:t>Трошкове припреме и подношења понуде сноси искључив</w:t>
      </w:r>
      <w:r w:rsidR="002479F9" w:rsidRPr="00B6283B">
        <w:rPr>
          <w:rFonts w:cs="Arial"/>
          <w:lang w:val="ru-RU"/>
        </w:rPr>
        <w:t>о Понуђач и не може тражити од Н</w:t>
      </w:r>
      <w:r w:rsidRPr="00B6283B">
        <w:rPr>
          <w:rFonts w:cs="Arial"/>
          <w:lang w:val="ru-RU"/>
        </w:rPr>
        <w:t>аручиоца накнаду трошкова.</w:t>
      </w:r>
    </w:p>
    <w:p w:rsidR="008D2B23" w:rsidRPr="00B6283B" w:rsidRDefault="008D2B23" w:rsidP="005D0BC1">
      <w:pPr>
        <w:pStyle w:val="KDParagraf"/>
        <w:shd w:val="clear" w:color="auto" w:fill="FFFFFF" w:themeFill="background1"/>
        <w:spacing w:before="0"/>
        <w:rPr>
          <w:rFonts w:cs="Arial"/>
          <w:lang w:val="ru-RU"/>
        </w:rPr>
      </w:pPr>
      <w:r w:rsidRPr="00B6283B">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B6283B" w:rsidRDefault="008D2B23" w:rsidP="005D0BC1">
      <w:pPr>
        <w:pStyle w:val="KDParagraf"/>
        <w:shd w:val="clear" w:color="auto" w:fill="FFFFFF" w:themeFill="background1"/>
        <w:spacing w:before="0"/>
        <w:rPr>
          <w:rFonts w:cs="Arial"/>
          <w:lang w:val="ru-RU"/>
        </w:rPr>
      </w:pPr>
      <w:r w:rsidRPr="00B6283B">
        <w:rPr>
          <w:rFonts w:cs="Arial"/>
          <w:lang w:val="ru-RU"/>
        </w:rPr>
        <w:t xml:space="preserve">Ако је поступак јавне набавке обустављен из разлога који су на страни </w:t>
      </w:r>
      <w:r w:rsidR="002479F9" w:rsidRPr="00B6283B">
        <w:rPr>
          <w:rFonts w:cs="Arial"/>
          <w:lang w:val="ru-RU"/>
        </w:rPr>
        <w:t>Наручиоца, Наручилац је дужан да П</w:t>
      </w:r>
      <w:r w:rsidRPr="00B6283B">
        <w:rPr>
          <w:rFonts w:cs="Arial"/>
          <w:lang w:val="ru-RU"/>
        </w:rPr>
        <w:t>онуђачу надокнади трошкове израде узорка или модела, ако су израђени у склад</w:t>
      </w:r>
      <w:r w:rsidR="002479F9" w:rsidRPr="00B6283B">
        <w:rPr>
          <w:rFonts w:cs="Arial"/>
          <w:lang w:val="ru-RU"/>
        </w:rPr>
        <w:t>у са техничким спецификацијама Н</w:t>
      </w:r>
      <w:r w:rsidRPr="00B6283B">
        <w:rPr>
          <w:rFonts w:cs="Arial"/>
          <w:lang w:val="ru-RU"/>
        </w:rPr>
        <w:t>аручиоца и трошкове прибављања средства</w:t>
      </w:r>
      <w:r w:rsidR="002479F9" w:rsidRPr="00B6283B">
        <w:rPr>
          <w:rFonts w:cs="Arial"/>
          <w:lang w:val="ru-RU"/>
        </w:rPr>
        <w:t xml:space="preserve"> обезбеђења, под условом да је П</w:t>
      </w:r>
      <w:r w:rsidRPr="00B6283B">
        <w:rPr>
          <w:rFonts w:cs="Arial"/>
          <w:lang w:val="ru-RU"/>
        </w:rPr>
        <w:t>онуђач тражио накнаду тих трошкова у својој понуди.</w:t>
      </w:r>
    </w:p>
    <w:p w:rsidR="00CE1739" w:rsidRPr="00B6283B" w:rsidRDefault="00CE1739" w:rsidP="005D0BC1">
      <w:pPr>
        <w:pStyle w:val="KDParagraf"/>
        <w:shd w:val="clear" w:color="auto" w:fill="FFFFFF" w:themeFill="background1"/>
        <w:spacing w:before="0"/>
        <w:rPr>
          <w:rFonts w:cs="Arial"/>
          <w:lang w:val="sr-Cyrl-RS"/>
        </w:rPr>
      </w:pPr>
    </w:p>
    <w:p w:rsidR="00C14152" w:rsidRPr="00B6283B" w:rsidRDefault="00B80100" w:rsidP="00F95941">
      <w:pPr>
        <w:pStyle w:val="KDPodnaslov2"/>
        <w:numPr>
          <w:ilvl w:val="1"/>
          <w:numId w:val="23"/>
        </w:numPr>
        <w:shd w:val="clear" w:color="auto" w:fill="FFFFFF" w:themeFill="background1"/>
        <w:spacing w:before="0"/>
        <w:jc w:val="both"/>
        <w:rPr>
          <w:rFonts w:cs="Arial"/>
          <w:lang w:val="ru-RU"/>
        </w:rPr>
      </w:pPr>
      <w:r w:rsidRPr="00B6283B">
        <w:rPr>
          <w:rFonts w:cs="Arial"/>
          <w:lang w:val="ru-RU"/>
        </w:rPr>
        <w:t xml:space="preserve"> </w:t>
      </w:r>
      <w:r w:rsidR="00381036" w:rsidRPr="00B6283B">
        <w:rPr>
          <w:rFonts w:cs="Arial"/>
          <w:lang w:val="sr-Latn-CS"/>
        </w:rPr>
        <w:t xml:space="preserve"> </w:t>
      </w:r>
      <w:r w:rsidR="00381036" w:rsidRPr="00B6283B">
        <w:rPr>
          <w:rFonts w:cs="Arial"/>
          <w:lang w:val="sr-Cyrl-RS"/>
        </w:rPr>
        <w:t>О</w:t>
      </w:r>
      <w:r w:rsidR="00C14152" w:rsidRPr="00B6283B">
        <w:rPr>
          <w:rFonts w:cs="Arial"/>
          <w:lang w:val="sr-Latn-CS"/>
        </w:rPr>
        <w:t>бјашњења</w:t>
      </w:r>
      <w:r w:rsidR="00C14152" w:rsidRPr="00B6283B">
        <w:rPr>
          <w:rFonts w:cs="Arial"/>
          <w:lang w:val="ru-RU"/>
        </w:rPr>
        <w:t>, контрола и допуштене исправке</w:t>
      </w:r>
    </w:p>
    <w:p w:rsidR="00C14152" w:rsidRPr="00B6283B" w:rsidRDefault="00C14152" w:rsidP="005D0BC1">
      <w:pPr>
        <w:pStyle w:val="KDParagraf"/>
        <w:shd w:val="clear" w:color="auto" w:fill="FFFFFF" w:themeFill="background1"/>
        <w:spacing w:before="0"/>
        <w:rPr>
          <w:rFonts w:eastAsia="TimesNewRomanPSMT" w:cs="Arial"/>
          <w:lang w:val="ru-RU"/>
        </w:rPr>
      </w:pPr>
      <w:r w:rsidRPr="00B6283B">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B6283B" w:rsidRDefault="00C14152" w:rsidP="005D0BC1">
      <w:pPr>
        <w:pStyle w:val="KDParagraf"/>
        <w:shd w:val="clear" w:color="auto" w:fill="FFFFFF" w:themeFill="background1"/>
        <w:spacing w:before="0"/>
        <w:rPr>
          <w:rFonts w:eastAsia="TimesNewRomanPSMT" w:cs="Arial"/>
          <w:lang w:val="ru-RU"/>
        </w:rPr>
      </w:pPr>
      <w:r w:rsidRPr="00B6283B">
        <w:rPr>
          <w:rFonts w:eastAsia="TimesNewRomanPSMT" w:cs="Arial"/>
          <w:lang w:val="ru-RU"/>
        </w:rPr>
        <w:t>Уколико је потр</w:t>
      </w:r>
      <w:r w:rsidR="002479F9" w:rsidRPr="00B6283B">
        <w:rPr>
          <w:rFonts w:eastAsia="TimesNewRomanPSMT" w:cs="Arial"/>
          <w:lang w:val="ru-RU"/>
        </w:rPr>
        <w:t>ебно вршити додатна објашњења, Наручилац ће П</w:t>
      </w:r>
      <w:r w:rsidRPr="00B6283B">
        <w:rPr>
          <w:rFonts w:eastAsia="TimesNewRomanPSMT" w:cs="Arial"/>
          <w:lang w:val="ru-RU"/>
        </w:rPr>
        <w:t>онуђачу оставити прим</w:t>
      </w:r>
      <w:r w:rsidR="002479F9" w:rsidRPr="00B6283B">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B6283B">
        <w:rPr>
          <w:rFonts w:eastAsia="TimesNewRomanPSMT" w:cs="Arial"/>
          <w:lang w:val="ru-RU"/>
        </w:rPr>
        <w:t>одизвођача.</w:t>
      </w:r>
    </w:p>
    <w:p w:rsidR="00C14152" w:rsidRPr="00B6283B" w:rsidRDefault="002479F9" w:rsidP="005D0BC1">
      <w:pPr>
        <w:pStyle w:val="KDParagraf"/>
        <w:shd w:val="clear" w:color="auto" w:fill="FFFFFF" w:themeFill="background1"/>
        <w:spacing w:before="0"/>
        <w:rPr>
          <w:rFonts w:eastAsia="TimesNewRomanPSMT" w:cs="Arial"/>
          <w:lang w:val="ru-RU"/>
        </w:rPr>
      </w:pPr>
      <w:r w:rsidRPr="00B6283B">
        <w:rPr>
          <w:rFonts w:eastAsia="TimesNewRomanPSMT" w:cs="Arial"/>
          <w:lang w:val="ru-RU"/>
        </w:rPr>
        <w:t>Наручилац може, уз сагласност П</w:t>
      </w:r>
      <w:r w:rsidR="00C14152" w:rsidRPr="00B6283B">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B6283B" w:rsidRDefault="00C14152" w:rsidP="005D0BC1">
      <w:pPr>
        <w:pStyle w:val="KDParagraf"/>
        <w:shd w:val="clear" w:color="auto" w:fill="FFFFFF" w:themeFill="background1"/>
        <w:spacing w:before="0"/>
        <w:rPr>
          <w:rFonts w:eastAsia="TimesNewRomanPSMT" w:cs="Arial"/>
          <w:lang w:val="ru-RU"/>
        </w:rPr>
      </w:pPr>
      <w:r w:rsidRPr="00B6283B">
        <w:rPr>
          <w:rFonts w:eastAsia="TimesNewRomanPSMT" w:cs="Arial"/>
          <w:lang w:val="ru-RU"/>
        </w:rPr>
        <w:t>У случају разлике између јединичне цене и укупне цене, мерод</w:t>
      </w:r>
      <w:r w:rsidR="002479F9" w:rsidRPr="00B6283B">
        <w:rPr>
          <w:rFonts w:eastAsia="TimesNewRomanPSMT" w:cs="Arial"/>
          <w:lang w:val="ru-RU"/>
        </w:rPr>
        <w:t>авна је јединична цена. Ако се П</w:t>
      </w:r>
      <w:r w:rsidRPr="00B6283B">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B6283B" w:rsidRDefault="008D2B23" w:rsidP="005D0BC1">
      <w:pPr>
        <w:shd w:val="clear" w:color="auto" w:fill="FFFFFF" w:themeFill="background1"/>
        <w:spacing w:before="0"/>
        <w:rPr>
          <w:rFonts w:cs="Arial"/>
          <w:lang w:val="ru-RU"/>
        </w:rPr>
      </w:pPr>
    </w:p>
    <w:p w:rsidR="00B20A6C" w:rsidRPr="00B6283B" w:rsidRDefault="00381036" w:rsidP="00F95941">
      <w:pPr>
        <w:pStyle w:val="KDPodnaslov2"/>
        <w:numPr>
          <w:ilvl w:val="1"/>
          <w:numId w:val="23"/>
        </w:numPr>
        <w:shd w:val="clear" w:color="auto" w:fill="FFFFFF" w:themeFill="background1"/>
        <w:spacing w:before="0"/>
        <w:jc w:val="both"/>
        <w:rPr>
          <w:rFonts w:cs="Arial"/>
        </w:rPr>
      </w:pPr>
      <w:bookmarkStart w:id="239" w:name="_Toc442559917"/>
      <w:bookmarkStart w:id="240" w:name="_Toc441651606"/>
      <w:r w:rsidRPr="00B6283B">
        <w:rPr>
          <w:rFonts w:cs="Arial"/>
          <w:lang w:val="sr-Cyrl-RS"/>
        </w:rPr>
        <w:t xml:space="preserve"> </w:t>
      </w:r>
      <w:r w:rsidR="00B20A6C" w:rsidRPr="00B6283B">
        <w:rPr>
          <w:rFonts w:cs="Arial"/>
        </w:rPr>
        <w:t>Разлози за одбијање понуде</w:t>
      </w:r>
      <w:bookmarkEnd w:id="239"/>
      <w:bookmarkEnd w:id="240"/>
    </w:p>
    <w:p w:rsidR="00B20A6C" w:rsidRPr="00B6283B" w:rsidRDefault="00B20A6C" w:rsidP="005D0BC1">
      <w:pPr>
        <w:shd w:val="clear" w:color="auto" w:fill="FFFFFF" w:themeFill="background1"/>
        <w:autoSpaceDE w:val="0"/>
        <w:autoSpaceDN w:val="0"/>
        <w:adjustRightInd w:val="0"/>
        <w:spacing w:before="0"/>
        <w:rPr>
          <w:rFonts w:eastAsia="TimesNewRomanPSMT" w:cs="Arial"/>
          <w:bCs/>
          <w:iCs/>
          <w:lang w:val="ru-RU"/>
        </w:rPr>
      </w:pPr>
      <w:r w:rsidRPr="00B6283B">
        <w:rPr>
          <w:rFonts w:eastAsia="TimesNewRomanPSMT" w:cs="Arial"/>
          <w:bCs/>
          <w:iCs/>
          <w:lang w:val="ru-RU"/>
        </w:rPr>
        <w:t>Понуда ће бити одбијена ако:</w:t>
      </w:r>
    </w:p>
    <w:p w:rsidR="00B20A6C" w:rsidRPr="00B6283B" w:rsidRDefault="00B20A6C" w:rsidP="005D0BC1">
      <w:pPr>
        <w:pStyle w:val="ListParagraph"/>
        <w:numPr>
          <w:ilvl w:val="0"/>
          <w:numId w:val="13"/>
        </w:numPr>
        <w:shd w:val="clear" w:color="auto" w:fill="FFFFFF" w:themeFill="background1"/>
        <w:autoSpaceDE w:val="0"/>
        <w:autoSpaceDN w:val="0"/>
        <w:adjustRightInd w:val="0"/>
        <w:spacing w:before="0" w:after="0" w:line="240" w:lineRule="auto"/>
        <w:ind w:left="714" w:hanging="357"/>
        <w:rPr>
          <w:rFonts w:ascii="Arial" w:eastAsia="TimesNewRomanPSMT" w:hAnsi="Arial" w:cs="Arial"/>
          <w:bCs/>
          <w:iCs/>
          <w:lang w:val="ru-RU"/>
        </w:rPr>
      </w:pPr>
      <w:r w:rsidRPr="00B6283B">
        <w:rPr>
          <w:rFonts w:ascii="Arial" w:eastAsia="TimesNewRomanPSMT" w:hAnsi="Arial" w:cs="Arial"/>
          <w:bCs/>
          <w:iCs/>
          <w:lang w:val="ru-RU"/>
        </w:rPr>
        <w:t>је неблаговремена, неприхватљива или неодговарајућа;</w:t>
      </w:r>
    </w:p>
    <w:p w:rsidR="00B84AA8" w:rsidRPr="00B6283B" w:rsidRDefault="00B20A6C" w:rsidP="005D0BC1">
      <w:pPr>
        <w:pStyle w:val="ListParagraph"/>
        <w:numPr>
          <w:ilvl w:val="0"/>
          <w:numId w:val="13"/>
        </w:numPr>
        <w:shd w:val="clear" w:color="auto" w:fill="FFFFFF" w:themeFill="background1"/>
        <w:autoSpaceDE w:val="0"/>
        <w:autoSpaceDN w:val="0"/>
        <w:adjustRightInd w:val="0"/>
        <w:spacing w:before="0" w:after="0" w:line="240" w:lineRule="auto"/>
        <w:ind w:left="714" w:hanging="357"/>
        <w:rPr>
          <w:rFonts w:ascii="Arial" w:eastAsia="TimesNewRomanPSMT" w:hAnsi="Arial" w:cs="Arial"/>
          <w:bCs/>
          <w:iCs/>
          <w:lang w:val="ru-RU"/>
        </w:rPr>
      </w:pPr>
      <w:r w:rsidRPr="00B6283B">
        <w:rPr>
          <w:rFonts w:ascii="Arial" w:eastAsia="TimesNewRomanPSMT" w:hAnsi="Arial" w:cs="Arial"/>
          <w:bCs/>
          <w:iCs/>
          <w:lang w:val="ru-RU"/>
        </w:rPr>
        <w:t xml:space="preserve"> се понуђач не сагласи са исправком рачунских грешака;</w:t>
      </w:r>
    </w:p>
    <w:p w:rsidR="00D1421D" w:rsidRPr="00B6283B" w:rsidRDefault="00923A91" w:rsidP="005D0BC1">
      <w:pPr>
        <w:pStyle w:val="ListParagraph"/>
        <w:numPr>
          <w:ilvl w:val="0"/>
          <w:numId w:val="13"/>
        </w:numPr>
        <w:shd w:val="clear" w:color="auto" w:fill="FFFFFF" w:themeFill="background1"/>
        <w:autoSpaceDE w:val="0"/>
        <w:autoSpaceDN w:val="0"/>
        <w:adjustRightInd w:val="0"/>
        <w:spacing w:before="0" w:after="0" w:line="240" w:lineRule="auto"/>
        <w:ind w:left="714" w:hanging="357"/>
        <w:rPr>
          <w:rFonts w:ascii="Arial Cirilica" w:eastAsia="TimesNewRomanPSMT" w:hAnsi="Arial Cirilica" w:cs="Arial"/>
          <w:bCs/>
          <w:iCs/>
          <w:lang w:val="ru-RU"/>
        </w:rPr>
      </w:pPr>
      <w:r w:rsidRPr="00B6283B">
        <w:rPr>
          <w:rFonts w:ascii="Arial Cirilica" w:hAnsi="Arial Cirilica" w:cs="Arial"/>
          <w:lang w:val="sr-Cyrl-RS"/>
        </w:rPr>
        <w:t xml:space="preserve"> </w:t>
      </w:r>
      <w:r w:rsidR="007366A7" w:rsidRPr="00B6283B">
        <w:rPr>
          <w:rFonts w:ascii="Arial" w:hAnsi="Arial" w:cs="Arial"/>
          <w:lang w:val="sr-Cyrl-RS"/>
        </w:rPr>
        <w:t>п</w:t>
      </w:r>
      <w:r w:rsidR="00B84AA8" w:rsidRPr="00B6283B">
        <w:rPr>
          <w:rFonts w:ascii="Arial" w:hAnsi="Arial" w:cs="Arial"/>
          <w:lang w:val="sr-Cyrl-RS"/>
        </w:rPr>
        <w:t>онуђач не</w:t>
      </w:r>
      <w:r w:rsidR="00B84AA8" w:rsidRPr="00B6283B">
        <w:rPr>
          <w:rFonts w:ascii="Arial Cirilica" w:hAnsi="Arial Cirilica" w:cs="Arial"/>
          <w:lang w:val="sr-Cyrl-RS"/>
        </w:rPr>
        <w:t xml:space="preserve"> </w:t>
      </w:r>
      <w:r w:rsidR="00B84AA8" w:rsidRPr="00B6283B">
        <w:rPr>
          <w:rFonts w:ascii="Arial" w:hAnsi="Arial" w:cs="Arial"/>
          <w:lang w:val="sr-Cyrl-RS"/>
        </w:rPr>
        <w:t>достави</w:t>
      </w:r>
      <w:r w:rsidR="00D75DEE" w:rsidRPr="00B6283B">
        <w:rPr>
          <w:rFonts w:ascii="Arial" w:hAnsi="Arial" w:cs="Arial"/>
          <w:lang w:val="sr-Cyrl-RS"/>
        </w:rPr>
        <w:t xml:space="preserve"> </w:t>
      </w:r>
      <w:r w:rsidR="00B84AA8" w:rsidRPr="00B6283B">
        <w:rPr>
          <w:rFonts w:ascii="Arial Cirilica" w:hAnsi="Arial Cirilica" w:cs="Arial"/>
          <w:lang w:val="sr-Cyrl-RS"/>
        </w:rPr>
        <w:t xml:space="preserve"> </w:t>
      </w:r>
      <w:r w:rsidR="00B84AA8" w:rsidRPr="00B6283B">
        <w:rPr>
          <w:rFonts w:ascii="Arial" w:hAnsi="Arial" w:cs="Arial"/>
          <w:lang w:val="sr-Cyrl-RS"/>
        </w:rPr>
        <w:t>м</w:t>
      </w:r>
      <w:r w:rsidR="00B84AA8" w:rsidRPr="00B6283B">
        <w:rPr>
          <w:rFonts w:ascii="Arial" w:hAnsi="Arial" w:cs="Arial"/>
        </w:rPr>
        <w:t>онтажни</w:t>
      </w:r>
      <w:r w:rsidR="00B84AA8" w:rsidRPr="00B6283B">
        <w:rPr>
          <w:rFonts w:ascii="Arial Cirilica" w:hAnsi="Arial Cirilica"/>
        </w:rPr>
        <w:t xml:space="preserve"> </w:t>
      </w:r>
      <w:r w:rsidR="00B84AA8" w:rsidRPr="00B6283B">
        <w:rPr>
          <w:rFonts w:ascii="Arial" w:hAnsi="Arial" w:cs="Arial"/>
        </w:rPr>
        <w:t>цртеж</w:t>
      </w:r>
      <w:r w:rsidR="00D1421D" w:rsidRPr="00B6283B">
        <w:rPr>
          <w:rFonts w:ascii="Arial" w:hAnsi="Arial" w:cs="Arial"/>
          <w:lang w:val="sr-Cyrl-RS"/>
        </w:rPr>
        <w:t xml:space="preserve"> са проспектним материјалом</w:t>
      </w:r>
      <w:r w:rsidR="00B84AA8" w:rsidRPr="00B6283B">
        <w:rPr>
          <w:rFonts w:ascii="Arial" w:hAnsi="Arial" w:cs="Arial"/>
          <w:lang w:val="sr-Cyrl-CS"/>
        </w:rPr>
        <w:t xml:space="preserve"> из</w:t>
      </w:r>
      <w:r w:rsidR="00B84AA8" w:rsidRPr="00B6283B">
        <w:rPr>
          <w:rFonts w:ascii="Arial Cirilica" w:hAnsi="Arial Cirilica" w:cs="Arial"/>
          <w:lang w:val="sr-Cyrl-CS"/>
        </w:rPr>
        <w:t xml:space="preserve"> </w:t>
      </w:r>
      <w:r w:rsidR="00B84AA8" w:rsidRPr="00B6283B">
        <w:rPr>
          <w:rFonts w:ascii="Arial" w:hAnsi="Arial" w:cs="Arial"/>
          <w:lang w:val="sr-Cyrl-CS"/>
        </w:rPr>
        <w:t>ког</w:t>
      </w:r>
      <w:r w:rsidR="00B84AA8" w:rsidRPr="00B6283B">
        <w:rPr>
          <w:rFonts w:ascii="Arial Cirilica" w:hAnsi="Arial Cirilica" w:cs="Arial"/>
          <w:lang w:val="sr-Cyrl-CS"/>
        </w:rPr>
        <w:t xml:space="preserve"> </w:t>
      </w:r>
      <w:r w:rsidR="00B84AA8" w:rsidRPr="00B6283B">
        <w:rPr>
          <w:rFonts w:ascii="Arial" w:hAnsi="Arial" w:cs="Arial"/>
          <w:lang w:val="sr-Cyrl-CS"/>
        </w:rPr>
        <w:t>се</w:t>
      </w:r>
      <w:r w:rsidR="00B84AA8" w:rsidRPr="00B6283B">
        <w:rPr>
          <w:rFonts w:ascii="Arial Cirilica" w:hAnsi="Arial Cirilica" w:cs="Arial"/>
          <w:lang w:val="sr-Cyrl-CS"/>
        </w:rPr>
        <w:t xml:space="preserve"> </w:t>
      </w:r>
      <w:r w:rsidR="00B84AA8" w:rsidRPr="00B6283B">
        <w:rPr>
          <w:rFonts w:ascii="Arial" w:hAnsi="Arial" w:cs="Arial"/>
          <w:lang w:val="sr-Cyrl-CS"/>
        </w:rPr>
        <w:t>јасно</w:t>
      </w:r>
      <w:r w:rsidR="00B84AA8" w:rsidRPr="00B6283B">
        <w:rPr>
          <w:rFonts w:ascii="Arial Cirilica" w:hAnsi="Arial Cirilica" w:cs="Arial"/>
          <w:lang w:val="sr-Cyrl-CS"/>
        </w:rPr>
        <w:t xml:space="preserve"> </w:t>
      </w:r>
      <w:r w:rsidR="00B84AA8" w:rsidRPr="00B6283B">
        <w:rPr>
          <w:rFonts w:ascii="Arial" w:hAnsi="Arial" w:cs="Arial"/>
          <w:lang w:val="sr-Cyrl-CS"/>
        </w:rPr>
        <w:t>види</w:t>
      </w:r>
      <w:r w:rsidR="00B84AA8" w:rsidRPr="00B6283B">
        <w:rPr>
          <w:rFonts w:ascii="Arial Cirilica" w:hAnsi="Arial Cirilica" w:cs="Arial"/>
          <w:lang w:val="sr-Cyrl-CS"/>
        </w:rPr>
        <w:t xml:space="preserve"> </w:t>
      </w:r>
      <w:r w:rsidR="00B84AA8" w:rsidRPr="00B6283B">
        <w:rPr>
          <w:rFonts w:ascii="Arial" w:hAnsi="Arial" w:cs="Arial"/>
          <w:lang w:val="sr-Cyrl-CS"/>
        </w:rPr>
        <w:t>да</w:t>
      </w:r>
      <w:r w:rsidR="00B84AA8" w:rsidRPr="00B6283B">
        <w:rPr>
          <w:rFonts w:ascii="Arial Cirilica" w:hAnsi="Arial Cirilica" w:cs="Arial"/>
          <w:lang w:val="sr-Cyrl-CS"/>
        </w:rPr>
        <w:t xml:space="preserve"> </w:t>
      </w:r>
      <w:r w:rsidR="00B84AA8" w:rsidRPr="00B6283B">
        <w:rPr>
          <w:rFonts w:ascii="Arial" w:hAnsi="Arial" w:cs="Arial"/>
          <w:lang w:val="sr-Cyrl-CS"/>
        </w:rPr>
        <w:t>је</w:t>
      </w:r>
      <w:r w:rsidR="00B84AA8" w:rsidRPr="00B6283B">
        <w:rPr>
          <w:rFonts w:ascii="Arial Cirilica" w:hAnsi="Arial Cirilica" w:cs="Arial"/>
          <w:lang w:val="sr-Cyrl-CS"/>
        </w:rPr>
        <w:t xml:space="preserve"> </w:t>
      </w:r>
      <w:r w:rsidR="00B84AA8" w:rsidRPr="00B6283B">
        <w:rPr>
          <w:rFonts w:ascii="Arial" w:hAnsi="Arial" w:cs="Arial"/>
          <w:lang w:val="sr-Cyrl-CS"/>
        </w:rPr>
        <w:t>пумпа</w:t>
      </w:r>
      <w:r w:rsidR="00B84AA8" w:rsidRPr="00B6283B">
        <w:rPr>
          <w:rFonts w:ascii="Arial Cirilica" w:hAnsi="Arial Cirilica" w:cs="Arial"/>
          <w:lang w:val="sr-Cyrl-CS"/>
        </w:rPr>
        <w:t xml:space="preserve"> </w:t>
      </w:r>
      <w:r w:rsidR="00B84AA8" w:rsidRPr="00B6283B">
        <w:rPr>
          <w:rFonts w:ascii="Arial" w:hAnsi="Arial" w:cs="Arial"/>
          <w:lang w:val="sr-Cyrl-CS"/>
        </w:rPr>
        <w:t>одговарајућа</w:t>
      </w:r>
      <w:r w:rsidR="00B84AA8" w:rsidRPr="00B6283B">
        <w:rPr>
          <w:rFonts w:cs="Arial"/>
          <w:lang w:val="sr-Cyrl-CS"/>
        </w:rPr>
        <w:t xml:space="preserve"> </w:t>
      </w:r>
      <w:r w:rsidR="00B84AA8" w:rsidRPr="00B6283B">
        <w:rPr>
          <w:rFonts w:ascii="Arial" w:hAnsi="Arial" w:cs="Arial"/>
          <w:lang w:val="sr-Cyrl-CS"/>
        </w:rPr>
        <w:t>траженој</w:t>
      </w:r>
      <w:r w:rsidR="00B84AA8" w:rsidRPr="00B6283B">
        <w:rPr>
          <w:rFonts w:ascii="Arial Cirilica" w:hAnsi="Arial Cirilica"/>
        </w:rPr>
        <w:t xml:space="preserve"> ( </w:t>
      </w:r>
      <w:r w:rsidR="00B84AA8" w:rsidRPr="00B6283B">
        <w:rPr>
          <w:rFonts w:ascii="Arial" w:hAnsi="Arial" w:cs="Arial"/>
        </w:rPr>
        <w:t>пресек</w:t>
      </w:r>
      <w:r w:rsidR="00B84AA8" w:rsidRPr="00B6283B">
        <w:rPr>
          <w:rFonts w:ascii="Arial Cirilica" w:hAnsi="Arial Cirilica"/>
        </w:rPr>
        <w:t xml:space="preserve"> </w:t>
      </w:r>
      <w:r w:rsidR="00B84AA8" w:rsidRPr="00B6283B">
        <w:rPr>
          <w:rFonts w:ascii="Arial" w:hAnsi="Arial" w:cs="Arial"/>
        </w:rPr>
        <w:t>пумпе</w:t>
      </w:r>
      <w:r w:rsidR="00B84AA8" w:rsidRPr="00B6283B">
        <w:rPr>
          <w:rFonts w:ascii="Arial Cirilica" w:hAnsi="Arial Cirilica"/>
        </w:rPr>
        <w:t xml:space="preserve"> </w:t>
      </w:r>
      <w:r w:rsidR="00B84AA8" w:rsidRPr="00B6283B">
        <w:rPr>
          <w:rFonts w:ascii="Arial" w:hAnsi="Arial" w:cs="Arial"/>
        </w:rPr>
        <w:t>и</w:t>
      </w:r>
      <w:r w:rsidR="00B84AA8" w:rsidRPr="00B6283B">
        <w:rPr>
          <w:rFonts w:ascii="Arial Cirilica" w:hAnsi="Arial Cirilica"/>
        </w:rPr>
        <w:t xml:space="preserve"> </w:t>
      </w:r>
      <w:r w:rsidR="00B84AA8" w:rsidRPr="00B6283B">
        <w:rPr>
          <w:rFonts w:ascii="Arial" w:hAnsi="Arial" w:cs="Arial"/>
        </w:rPr>
        <w:t>мотора</w:t>
      </w:r>
      <w:r w:rsidR="00B84AA8" w:rsidRPr="00B6283B">
        <w:rPr>
          <w:rFonts w:ascii="Arial Cirilica" w:hAnsi="Arial Cirilica"/>
        </w:rPr>
        <w:t xml:space="preserve">  </w:t>
      </w:r>
      <w:r w:rsidR="00B84AA8" w:rsidRPr="00B6283B">
        <w:rPr>
          <w:rFonts w:ascii="Arial" w:hAnsi="Arial" w:cs="Arial"/>
        </w:rPr>
        <w:t>са</w:t>
      </w:r>
      <w:r w:rsidR="00B84AA8" w:rsidRPr="00B6283B">
        <w:rPr>
          <w:rFonts w:ascii="Arial Cirilica" w:hAnsi="Arial Cirilica"/>
        </w:rPr>
        <w:t xml:space="preserve"> </w:t>
      </w:r>
      <w:r w:rsidR="00B84AA8" w:rsidRPr="00B6283B">
        <w:rPr>
          <w:rFonts w:ascii="Arial" w:hAnsi="Arial" w:cs="Arial"/>
        </w:rPr>
        <w:t>габаритним</w:t>
      </w:r>
      <w:r w:rsidR="00B84AA8" w:rsidRPr="00B6283B">
        <w:rPr>
          <w:rFonts w:ascii="Arial Cirilica" w:hAnsi="Arial Cirilica"/>
        </w:rPr>
        <w:t xml:space="preserve"> </w:t>
      </w:r>
      <w:r w:rsidR="00B84AA8" w:rsidRPr="00B6283B">
        <w:rPr>
          <w:rFonts w:ascii="Arial" w:hAnsi="Arial" w:cs="Arial"/>
        </w:rPr>
        <w:t>димензијама</w:t>
      </w:r>
      <w:r w:rsidR="00B84AA8" w:rsidRPr="00B6283B">
        <w:rPr>
          <w:rFonts w:ascii="Arial Cirilica" w:hAnsi="Arial Cirilica"/>
        </w:rPr>
        <w:t xml:space="preserve"> </w:t>
      </w:r>
      <w:r w:rsidR="00B84AA8" w:rsidRPr="00B6283B">
        <w:rPr>
          <w:rFonts w:ascii="Arial" w:hAnsi="Arial" w:cs="Arial"/>
        </w:rPr>
        <w:t>и</w:t>
      </w:r>
      <w:r w:rsidR="00B84AA8" w:rsidRPr="00B6283B">
        <w:rPr>
          <w:rFonts w:ascii="Arial Cirilica" w:hAnsi="Arial Cirilica"/>
        </w:rPr>
        <w:t xml:space="preserve"> </w:t>
      </w:r>
      <w:r w:rsidR="00B84AA8" w:rsidRPr="00B6283B">
        <w:rPr>
          <w:rFonts w:ascii="Arial" w:hAnsi="Arial" w:cs="Arial"/>
        </w:rPr>
        <w:t>наведеним</w:t>
      </w:r>
      <w:r w:rsidR="00B84AA8" w:rsidRPr="00B6283B">
        <w:rPr>
          <w:rFonts w:ascii="Arial Cirilica" w:hAnsi="Arial Cirilica"/>
        </w:rPr>
        <w:t xml:space="preserve"> </w:t>
      </w:r>
      <w:r w:rsidR="00B84AA8" w:rsidRPr="00B6283B">
        <w:rPr>
          <w:rFonts w:ascii="Arial" w:hAnsi="Arial" w:cs="Arial"/>
        </w:rPr>
        <w:t>подацима</w:t>
      </w:r>
      <w:r w:rsidR="00B84AA8" w:rsidRPr="00B6283B">
        <w:rPr>
          <w:rFonts w:ascii="Arial Cirilica" w:hAnsi="Arial Cirilica"/>
        </w:rPr>
        <w:t xml:space="preserve"> </w:t>
      </w:r>
      <w:r w:rsidR="00B84AA8" w:rsidRPr="00B6283B">
        <w:rPr>
          <w:rFonts w:ascii="Arial" w:hAnsi="Arial" w:cs="Arial"/>
        </w:rPr>
        <w:t>траженим</w:t>
      </w:r>
      <w:r w:rsidR="00B84AA8" w:rsidRPr="00B6283B">
        <w:rPr>
          <w:rFonts w:ascii="Arial Cirilica" w:hAnsi="Arial Cirilica"/>
        </w:rPr>
        <w:t xml:space="preserve"> </w:t>
      </w:r>
      <w:r w:rsidR="00B84AA8" w:rsidRPr="00B6283B">
        <w:rPr>
          <w:rFonts w:ascii="Arial" w:hAnsi="Arial" w:cs="Arial"/>
        </w:rPr>
        <w:t>у</w:t>
      </w:r>
      <w:r w:rsidR="00B84AA8" w:rsidRPr="00B6283B">
        <w:rPr>
          <w:rFonts w:ascii="Arial Cirilica" w:hAnsi="Arial Cirilica"/>
        </w:rPr>
        <w:t xml:space="preserve"> </w:t>
      </w:r>
      <w:r w:rsidR="00B84AA8" w:rsidRPr="00B6283B">
        <w:rPr>
          <w:rFonts w:ascii="Arial" w:hAnsi="Arial" w:cs="Arial"/>
        </w:rPr>
        <w:t>техничком</w:t>
      </w:r>
      <w:r w:rsidR="00B84AA8" w:rsidRPr="00B6283B">
        <w:rPr>
          <w:rFonts w:ascii="Arial Cirilica" w:hAnsi="Arial Cirilica"/>
        </w:rPr>
        <w:t xml:space="preserve"> </w:t>
      </w:r>
      <w:r w:rsidR="00B84AA8" w:rsidRPr="00B6283B">
        <w:rPr>
          <w:rFonts w:ascii="Arial" w:hAnsi="Arial" w:cs="Arial"/>
        </w:rPr>
        <w:t>опису</w:t>
      </w:r>
      <w:r w:rsidR="00D1421D" w:rsidRPr="00B6283B">
        <w:rPr>
          <w:rFonts w:ascii="Arial" w:hAnsi="Arial" w:cs="Arial"/>
          <w:lang w:val="sr-Cyrl-RS"/>
        </w:rPr>
        <w:t>)</w:t>
      </w:r>
      <w:r w:rsidR="007433D8" w:rsidRPr="00B6283B">
        <w:rPr>
          <w:rFonts w:ascii="Arial" w:hAnsi="Arial" w:cs="Arial"/>
          <w:lang w:val="sr-Cyrl-RS"/>
        </w:rPr>
        <w:t>;</w:t>
      </w:r>
    </w:p>
    <w:p w:rsidR="00B84AA8" w:rsidRPr="001227EE" w:rsidRDefault="001227EE" w:rsidP="001227EE">
      <w:pPr>
        <w:shd w:val="clear" w:color="auto" w:fill="FFFFFF" w:themeFill="background1"/>
        <w:autoSpaceDE w:val="0"/>
        <w:autoSpaceDN w:val="0"/>
        <w:adjustRightInd w:val="0"/>
        <w:spacing w:before="0"/>
        <w:rPr>
          <w:rFonts w:eastAsia="TimesNewRomanPSMT" w:cs="Arial"/>
          <w:bCs/>
          <w:iCs/>
          <w:lang w:val="sr-Cyrl-RS"/>
        </w:rPr>
      </w:pPr>
      <w:r>
        <w:rPr>
          <w:rFonts w:ascii="Arial Cirilica" w:hAnsi="Arial Cirilica" w:cs="Arial"/>
        </w:rPr>
        <w:t xml:space="preserve">        </w:t>
      </w:r>
      <w:r w:rsidRPr="001227EE">
        <w:rPr>
          <w:rFonts w:ascii="Arial Cirilica" w:hAnsi="Arial Cirilica" w:cs="Arial"/>
        </w:rPr>
        <w:t>-</w:t>
      </w:r>
      <w:r w:rsidR="00D1421D" w:rsidRPr="001227EE">
        <w:rPr>
          <w:rFonts w:ascii="Arial Cirilica" w:hAnsi="Arial Cirilica" w:cs="Arial"/>
          <w:lang w:val="sr-Cyrl-RS"/>
        </w:rPr>
        <w:t xml:space="preserve"> </w:t>
      </w:r>
      <w:r>
        <w:rPr>
          <w:rFonts w:ascii="Arial Cirilica" w:hAnsi="Arial Cirilica" w:cs="Arial"/>
        </w:rPr>
        <w:t xml:space="preserve">   </w:t>
      </w:r>
      <w:r w:rsidR="00AB1E98" w:rsidRPr="00B6283B">
        <w:rPr>
          <w:rFonts w:cs="Arial"/>
          <w:lang w:val="sr-Cyrl-RS"/>
        </w:rPr>
        <w:t>понуђач не</w:t>
      </w:r>
      <w:r w:rsidR="00AB1E98" w:rsidRPr="00B6283B">
        <w:rPr>
          <w:rFonts w:ascii="Arial Cirilica" w:hAnsi="Arial Cirilica" w:cs="Arial"/>
          <w:lang w:val="sr-Cyrl-RS"/>
        </w:rPr>
        <w:t xml:space="preserve"> </w:t>
      </w:r>
      <w:r w:rsidR="00AB1E98" w:rsidRPr="00B6283B">
        <w:rPr>
          <w:rFonts w:cs="Arial"/>
          <w:lang w:val="sr-Cyrl-RS"/>
        </w:rPr>
        <w:t>достави</w:t>
      </w:r>
      <w:r w:rsidR="00AB1E98">
        <w:rPr>
          <w:rFonts w:cs="Arial"/>
          <w:lang w:val="sr-Cyrl-RS"/>
        </w:rPr>
        <w:t xml:space="preserve"> </w:t>
      </w:r>
      <w:r>
        <w:rPr>
          <w:rFonts w:ascii="Arial Cirilica" w:hAnsi="Arial Cirilica" w:cs="Arial"/>
        </w:rPr>
        <w:t xml:space="preserve"> </w:t>
      </w:r>
      <w:r w:rsidR="00B84AA8" w:rsidRPr="001227EE">
        <w:rPr>
          <w:rFonts w:cs="Arial"/>
        </w:rPr>
        <w:t>криве Q-</w:t>
      </w:r>
      <w:r w:rsidR="00D1421D" w:rsidRPr="001227EE">
        <w:rPr>
          <w:rFonts w:cs="Arial"/>
        </w:rPr>
        <w:t>N</w:t>
      </w:r>
      <w:r w:rsidR="00B84AA8" w:rsidRPr="001227EE">
        <w:rPr>
          <w:rFonts w:cs="Arial"/>
        </w:rPr>
        <w:t>, Q -</w:t>
      </w:r>
      <w:r w:rsidR="00D1421D" w:rsidRPr="001227EE">
        <w:rPr>
          <w:rFonts w:cs="Arial"/>
        </w:rPr>
        <w:t>P</w:t>
      </w:r>
      <w:r w:rsidR="00B84AA8" w:rsidRPr="001227EE">
        <w:rPr>
          <w:rFonts w:cs="Arial"/>
        </w:rPr>
        <w:t xml:space="preserve">, </w:t>
      </w:r>
      <w:r w:rsidR="00D1421D" w:rsidRPr="001227EE">
        <w:rPr>
          <w:rFonts w:cs="Arial"/>
        </w:rPr>
        <w:t>NSPH</w:t>
      </w:r>
      <w:r w:rsidR="00B84AA8" w:rsidRPr="001227EE">
        <w:rPr>
          <w:rFonts w:cs="Arial"/>
        </w:rPr>
        <w:t xml:space="preserve">, </w:t>
      </w:r>
      <w:r w:rsidR="00442022" w:rsidRPr="001227EE">
        <w:rPr>
          <w:rFonts w:cs="Arial"/>
          <w:lang w:val="sr-Cyrl-RS"/>
        </w:rPr>
        <w:t>ефикасност</w:t>
      </w:r>
      <w:r w:rsidR="007433D8" w:rsidRPr="001227EE">
        <w:rPr>
          <w:rFonts w:cs="Arial"/>
          <w:lang w:val="sr-Cyrl-RS"/>
        </w:rPr>
        <w:t>;</w:t>
      </w:r>
    </w:p>
    <w:p w:rsidR="00B84AA8" w:rsidRPr="00B6283B" w:rsidRDefault="00B20A6C" w:rsidP="005D0BC1">
      <w:pPr>
        <w:pStyle w:val="ListParagraph"/>
        <w:numPr>
          <w:ilvl w:val="0"/>
          <w:numId w:val="13"/>
        </w:numPr>
        <w:shd w:val="clear" w:color="auto" w:fill="FFFFFF" w:themeFill="background1"/>
        <w:autoSpaceDE w:val="0"/>
        <w:autoSpaceDN w:val="0"/>
        <w:adjustRightInd w:val="0"/>
        <w:spacing w:before="0" w:after="0" w:line="240" w:lineRule="auto"/>
        <w:ind w:left="714" w:hanging="357"/>
        <w:rPr>
          <w:rFonts w:ascii="Arial" w:eastAsia="TimesNewRomanPSMT" w:hAnsi="Arial" w:cs="Arial"/>
          <w:bCs/>
          <w:iCs/>
        </w:rPr>
      </w:pPr>
      <w:r w:rsidRPr="00B6283B">
        <w:rPr>
          <w:rFonts w:ascii="Arial" w:eastAsia="TimesNewRomanPSMT" w:hAnsi="Arial" w:cs="Arial"/>
          <w:bCs/>
          <w:iCs/>
          <w:lang w:val="ru-RU"/>
        </w:rPr>
        <w:t xml:space="preserve">ако има битне недостатке сходно члану 106. </w:t>
      </w:r>
      <w:r w:rsidRPr="00B6283B">
        <w:rPr>
          <w:rFonts w:ascii="Arial" w:eastAsia="TimesNewRomanPSMT" w:hAnsi="Arial" w:cs="Arial"/>
          <w:bCs/>
          <w:iCs/>
        </w:rPr>
        <w:t>ЗЈН</w:t>
      </w:r>
      <w:r w:rsidR="00BD223B" w:rsidRPr="00B6283B">
        <w:rPr>
          <w:rFonts w:ascii="Arial" w:eastAsia="TimesNewRomanPSMT" w:hAnsi="Arial" w:cs="Arial"/>
          <w:bCs/>
          <w:iCs/>
          <w:lang w:val="sr-Cyrl-RS"/>
        </w:rPr>
        <w:t xml:space="preserve">, </w:t>
      </w:r>
      <w:r w:rsidRPr="00B6283B">
        <w:rPr>
          <w:rFonts w:ascii="Arial" w:eastAsia="TimesNewRomanPSMT" w:hAnsi="Arial" w:cs="Arial"/>
          <w:bCs/>
          <w:iCs/>
        </w:rPr>
        <w:t>односно ако:</w:t>
      </w:r>
    </w:p>
    <w:p w:rsidR="007433D8" w:rsidRPr="00B6283B" w:rsidRDefault="007433D8" w:rsidP="007433D8">
      <w:pPr>
        <w:pStyle w:val="KDNabrajanje"/>
        <w:numPr>
          <w:ilvl w:val="0"/>
          <w:numId w:val="21"/>
        </w:numPr>
        <w:shd w:val="clear" w:color="auto" w:fill="FFFFFF" w:themeFill="background1"/>
        <w:spacing w:before="0"/>
        <w:ind w:left="714" w:hanging="357"/>
        <w:rPr>
          <w:rFonts w:cs="Arial"/>
        </w:rPr>
      </w:pPr>
      <w:r w:rsidRPr="00B6283B">
        <w:rPr>
          <w:rFonts w:cs="Arial"/>
          <w:lang w:val="sr-Cyrl-RS"/>
        </w:rPr>
        <w:t>п</w:t>
      </w:r>
      <w:r w:rsidR="00B20A6C" w:rsidRPr="00B6283B">
        <w:rPr>
          <w:rFonts w:cs="Arial"/>
        </w:rPr>
        <w:t xml:space="preserve">онуђач не докаже да </w:t>
      </w:r>
      <w:r w:rsidR="00B20A6C" w:rsidRPr="00B6283B">
        <w:rPr>
          <w:rFonts w:eastAsia="TimesNewRomanPSMT" w:cs="Arial"/>
          <w:bCs/>
          <w:iCs/>
        </w:rPr>
        <w:t>испуњава обавезне услове за учешће;</w:t>
      </w:r>
    </w:p>
    <w:p w:rsidR="007433D8" w:rsidRPr="00B6283B" w:rsidRDefault="007433D8" w:rsidP="00F95941">
      <w:pPr>
        <w:pStyle w:val="KDNabrajanje"/>
        <w:numPr>
          <w:ilvl w:val="0"/>
          <w:numId w:val="21"/>
        </w:numPr>
        <w:shd w:val="clear" w:color="auto" w:fill="FFFFFF" w:themeFill="background1"/>
        <w:spacing w:before="0"/>
        <w:ind w:left="714" w:hanging="357"/>
        <w:rPr>
          <w:rFonts w:cs="Arial"/>
        </w:rPr>
      </w:pPr>
      <w:r w:rsidRPr="00B6283B">
        <w:rPr>
          <w:rFonts w:cs="Arial"/>
        </w:rPr>
        <w:t xml:space="preserve"> </w:t>
      </w:r>
      <w:r w:rsidRPr="00B6283B">
        <w:rPr>
          <w:rFonts w:cs="Arial"/>
          <w:lang w:val="sr-Cyrl-RS"/>
        </w:rPr>
        <w:t>п</w:t>
      </w:r>
      <w:r w:rsidRPr="00B6283B">
        <w:rPr>
          <w:rFonts w:cs="Arial"/>
        </w:rPr>
        <w:t xml:space="preserve">онуђач не докаже да </w:t>
      </w:r>
      <w:r w:rsidRPr="00B6283B">
        <w:rPr>
          <w:rFonts w:eastAsia="TimesNewRomanPSMT" w:cs="Arial"/>
          <w:bCs/>
          <w:iCs/>
        </w:rPr>
        <w:t xml:space="preserve">испуњава </w:t>
      </w:r>
      <w:r w:rsidRPr="00B6283B">
        <w:rPr>
          <w:rFonts w:eastAsia="TimesNewRomanPSMT" w:cs="Arial"/>
          <w:bCs/>
          <w:iCs/>
          <w:lang w:val="sr-Cyrl-RS"/>
        </w:rPr>
        <w:t>додатне</w:t>
      </w:r>
      <w:r w:rsidRPr="00B6283B">
        <w:rPr>
          <w:rFonts w:eastAsia="TimesNewRomanPSMT" w:cs="Arial"/>
          <w:bCs/>
          <w:iCs/>
        </w:rPr>
        <w:t xml:space="preserve"> услове за учешће</w:t>
      </w:r>
      <w:r w:rsidRPr="00B6283B">
        <w:rPr>
          <w:rFonts w:eastAsia="TimesNewRomanPSMT" w:cs="Arial"/>
          <w:bCs/>
          <w:iCs/>
          <w:lang w:val="sr-Cyrl-RS"/>
        </w:rPr>
        <w:t>;</w:t>
      </w:r>
    </w:p>
    <w:p w:rsidR="00B20A6C" w:rsidRPr="00B6283B" w:rsidRDefault="007433D8" w:rsidP="00F95941">
      <w:pPr>
        <w:pStyle w:val="KDNabrajanje"/>
        <w:numPr>
          <w:ilvl w:val="0"/>
          <w:numId w:val="21"/>
        </w:numPr>
        <w:shd w:val="clear" w:color="auto" w:fill="FFFFFF" w:themeFill="background1"/>
        <w:spacing w:before="0"/>
        <w:ind w:left="714" w:hanging="357"/>
        <w:rPr>
          <w:rFonts w:cs="Arial"/>
        </w:rPr>
      </w:pPr>
      <w:r w:rsidRPr="00B6283B">
        <w:rPr>
          <w:rFonts w:cs="Arial"/>
          <w:lang w:val="sr-Cyrl-RS"/>
        </w:rPr>
        <w:t>п</w:t>
      </w:r>
      <w:r w:rsidRPr="00B6283B">
        <w:rPr>
          <w:rFonts w:cs="Arial"/>
        </w:rPr>
        <w:t>онуђач</w:t>
      </w:r>
      <w:r w:rsidR="00B20A6C" w:rsidRPr="00B6283B">
        <w:rPr>
          <w:rFonts w:eastAsia="TimesNewRomanPSMT" w:cs="Arial"/>
          <w:bCs/>
          <w:iCs/>
        </w:rPr>
        <w:t xml:space="preserve"> није доставио тражено средство обезбеђења;</w:t>
      </w:r>
    </w:p>
    <w:p w:rsidR="00B20A6C" w:rsidRPr="00B6283B" w:rsidRDefault="00B20A6C" w:rsidP="00F95941">
      <w:pPr>
        <w:pStyle w:val="KDNabrajanje"/>
        <w:numPr>
          <w:ilvl w:val="0"/>
          <w:numId w:val="21"/>
        </w:numPr>
        <w:shd w:val="clear" w:color="auto" w:fill="FFFFFF" w:themeFill="background1"/>
        <w:spacing w:before="0"/>
        <w:ind w:left="714" w:hanging="357"/>
        <w:rPr>
          <w:rFonts w:eastAsia="TimesNewRomanPSMT" w:cs="Arial"/>
        </w:rPr>
      </w:pPr>
      <w:r w:rsidRPr="00B6283B">
        <w:rPr>
          <w:rFonts w:eastAsia="TimesNewRomanPSMT" w:cs="Arial"/>
        </w:rPr>
        <w:t>је понуђени рок важења понуде краћи од прописаног;</w:t>
      </w:r>
    </w:p>
    <w:p w:rsidR="00B20A6C" w:rsidRPr="00B6283B" w:rsidRDefault="00B20A6C" w:rsidP="00F95941">
      <w:pPr>
        <w:pStyle w:val="KDNabrajanje"/>
        <w:numPr>
          <w:ilvl w:val="0"/>
          <w:numId w:val="21"/>
        </w:numPr>
        <w:shd w:val="clear" w:color="auto" w:fill="FFFFFF" w:themeFill="background1"/>
        <w:spacing w:before="0"/>
        <w:ind w:left="714" w:hanging="357"/>
        <w:rPr>
          <w:rFonts w:cs="Arial"/>
        </w:rPr>
      </w:pPr>
      <w:r w:rsidRPr="00B6283B">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684E75" w:rsidRDefault="00684E75" w:rsidP="005D0BC1">
      <w:pPr>
        <w:shd w:val="clear" w:color="auto" w:fill="FFFFFF" w:themeFill="background1"/>
        <w:spacing w:before="0"/>
        <w:rPr>
          <w:rFonts w:cs="Arial"/>
          <w:lang w:val="ru-RU"/>
        </w:rPr>
      </w:pPr>
    </w:p>
    <w:p w:rsidR="00AB1E98" w:rsidRPr="00B6283B" w:rsidRDefault="00AB1E98" w:rsidP="005D0BC1">
      <w:pPr>
        <w:shd w:val="clear" w:color="auto" w:fill="FFFFFF" w:themeFill="background1"/>
        <w:spacing w:before="0"/>
        <w:rPr>
          <w:rFonts w:cs="Arial"/>
          <w:lang w:val="ru-RU"/>
        </w:rPr>
      </w:pPr>
    </w:p>
    <w:p w:rsidR="00B20A6C" w:rsidRPr="00B6283B" w:rsidRDefault="00B20A6C" w:rsidP="005D0BC1">
      <w:pPr>
        <w:shd w:val="clear" w:color="auto" w:fill="FFFFFF" w:themeFill="background1"/>
        <w:spacing w:before="0"/>
        <w:rPr>
          <w:rFonts w:cs="Arial"/>
        </w:rPr>
      </w:pPr>
      <w:r w:rsidRPr="00B6283B">
        <w:rPr>
          <w:rFonts w:cs="Arial"/>
          <w:lang w:val="ru-RU"/>
        </w:rPr>
        <w:lastRenderedPageBreak/>
        <w:t xml:space="preserve">Наручилац ће донети одлуку о обустави поступка јавне набавке у складу са чланом 109. </w:t>
      </w:r>
      <w:r w:rsidRPr="00B6283B">
        <w:rPr>
          <w:rFonts w:cs="Arial"/>
        </w:rPr>
        <w:t>Закона.</w:t>
      </w:r>
    </w:p>
    <w:p w:rsidR="00B20A6C" w:rsidRPr="00B6283B" w:rsidRDefault="00B20A6C" w:rsidP="005D0BC1">
      <w:pPr>
        <w:pStyle w:val="ListParagraph"/>
        <w:shd w:val="clear" w:color="auto" w:fill="FFFFFF" w:themeFill="background1"/>
        <w:autoSpaceDE w:val="0"/>
        <w:autoSpaceDN w:val="0"/>
        <w:adjustRightInd w:val="0"/>
        <w:spacing w:before="0" w:after="0" w:line="240" w:lineRule="auto"/>
        <w:ind w:left="0"/>
        <w:rPr>
          <w:rFonts w:ascii="Arial" w:eastAsia="TimesNewRomanPSMT" w:hAnsi="Arial" w:cs="Arial"/>
          <w:bCs/>
          <w:iCs/>
        </w:rPr>
      </w:pPr>
    </w:p>
    <w:p w:rsidR="008D2B23" w:rsidRPr="00B6283B" w:rsidRDefault="00381036" w:rsidP="00F95941">
      <w:pPr>
        <w:pStyle w:val="KDPodnaslov2"/>
        <w:numPr>
          <w:ilvl w:val="1"/>
          <w:numId w:val="23"/>
        </w:numPr>
        <w:shd w:val="clear" w:color="auto" w:fill="FFFFFF" w:themeFill="background1"/>
        <w:spacing w:before="0"/>
        <w:jc w:val="both"/>
        <w:rPr>
          <w:rFonts w:cs="Arial"/>
          <w:lang w:val="ru-RU"/>
        </w:rPr>
      </w:pPr>
      <w:r w:rsidRPr="00B6283B">
        <w:rPr>
          <w:rFonts w:cs="Arial"/>
          <w:lang w:val="ru-RU"/>
        </w:rPr>
        <w:t xml:space="preserve"> </w:t>
      </w:r>
      <w:r w:rsidR="00C14152" w:rsidRPr="00B6283B">
        <w:rPr>
          <w:rFonts w:cs="Arial"/>
          <w:lang w:val="ru-RU"/>
        </w:rPr>
        <w:t>Рок за доношење Одлуке о додели уговора/обустави</w:t>
      </w:r>
      <w:r w:rsidR="0009377A" w:rsidRPr="00B6283B">
        <w:rPr>
          <w:rFonts w:cs="Arial"/>
          <w:lang w:val="ru-RU"/>
        </w:rPr>
        <w:t xml:space="preserve"> поступка</w:t>
      </w:r>
    </w:p>
    <w:p w:rsidR="00C14152" w:rsidRPr="00B6283B" w:rsidRDefault="00C14152" w:rsidP="005D0BC1">
      <w:pPr>
        <w:pStyle w:val="KDParagraf"/>
        <w:shd w:val="clear" w:color="auto" w:fill="FFFFFF" w:themeFill="background1"/>
        <w:spacing w:before="0"/>
        <w:rPr>
          <w:rFonts w:eastAsia="TimesNewRomanPSMT" w:cs="Arial"/>
          <w:lang w:val="ru-RU"/>
        </w:rPr>
      </w:pPr>
      <w:r w:rsidRPr="00B6283B">
        <w:rPr>
          <w:rFonts w:eastAsia="TimesNewRomanPSMT" w:cs="Arial"/>
          <w:lang w:val="ru-RU"/>
        </w:rPr>
        <w:t xml:space="preserve">Наручилац ће одлуку о додели уговора/обустави поступка донети у року од максимално </w:t>
      </w:r>
      <w:r w:rsidR="0008263C" w:rsidRPr="00B6283B">
        <w:rPr>
          <w:rFonts w:eastAsia="TimesNewRomanPSMT" w:cs="Arial"/>
          <w:lang w:val="ru-RU"/>
        </w:rPr>
        <w:t>25</w:t>
      </w:r>
      <w:r w:rsidRPr="00B6283B">
        <w:rPr>
          <w:rFonts w:eastAsia="TimesNewRomanPSMT" w:cs="Arial"/>
          <w:lang w:val="ru-RU"/>
        </w:rPr>
        <w:t xml:space="preserve"> (</w:t>
      </w:r>
      <w:r w:rsidR="0008263C" w:rsidRPr="00B6283B">
        <w:rPr>
          <w:rFonts w:eastAsia="TimesNewRomanPSMT" w:cs="Arial"/>
          <w:lang w:val="ru-RU"/>
        </w:rPr>
        <w:t>два</w:t>
      </w:r>
      <w:r w:rsidRPr="00B6283B">
        <w:rPr>
          <w:rFonts w:eastAsia="TimesNewRomanPSMT" w:cs="Arial"/>
          <w:lang w:val="ru-RU"/>
        </w:rPr>
        <w:t>десет</w:t>
      </w:r>
      <w:r w:rsidR="0008263C" w:rsidRPr="00B6283B">
        <w:rPr>
          <w:rFonts w:eastAsia="TimesNewRomanPSMT" w:cs="Arial"/>
          <w:lang w:val="ru-RU"/>
        </w:rPr>
        <w:t>пет</w:t>
      </w:r>
      <w:r w:rsidRPr="00B6283B">
        <w:rPr>
          <w:rFonts w:eastAsia="TimesNewRomanPSMT" w:cs="Arial"/>
          <w:lang w:val="ru-RU"/>
        </w:rPr>
        <w:t>) дана од дана јавног отварања понуда.</w:t>
      </w:r>
    </w:p>
    <w:p w:rsidR="00C14152" w:rsidRPr="00B6283B" w:rsidRDefault="00C14152" w:rsidP="005D0BC1">
      <w:pPr>
        <w:pStyle w:val="KDParagraf"/>
        <w:shd w:val="clear" w:color="auto" w:fill="FFFFFF" w:themeFill="background1"/>
        <w:spacing w:before="0"/>
        <w:rPr>
          <w:rFonts w:eastAsia="TimesNewRomanPSMT" w:cs="Arial"/>
          <w:lang w:val="ru-RU"/>
        </w:rPr>
      </w:pPr>
      <w:r w:rsidRPr="00B6283B">
        <w:rPr>
          <w:rFonts w:eastAsia="TimesNewRomanPSMT" w:cs="Arial"/>
          <w:lang w:val="ru-RU"/>
        </w:rPr>
        <w:t>Одлуку о додели уговора/обустави поступка</w:t>
      </w:r>
      <w:r w:rsidR="007A0FE3" w:rsidRPr="00B6283B">
        <w:rPr>
          <w:rFonts w:eastAsia="TimesNewRomanPSMT" w:cs="Arial"/>
          <w:lang w:val="sr-Cyrl-RS"/>
        </w:rPr>
        <w:t xml:space="preserve"> </w:t>
      </w:r>
      <w:r w:rsidRPr="00B6283B">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B6283B" w:rsidRDefault="008D2B23" w:rsidP="005D0BC1">
      <w:pPr>
        <w:pStyle w:val="KDParagraf"/>
        <w:shd w:val="clear" w:color="auto" w:fill="FFFFFF" w:themeFill="background1"/>
        <w:spacing w:before="0"/>
        <w:rPr>
          <w:rFonts w:eastAsia="TimesNewRomanPSMT" w:cs="Arial"/>
          <w:lang w:val="ru-RU"/>
        </w:rPr>
      </w:pPr>
    </w:p>
    <w:p w:rsidR="008D2B23" w:rsidRPr="00B6283B" w:rsidRDefault="00381036" w:rsidP="00F95941">
      <w:pPr>
        <w:pStyle w:val="KDPodnaslov2"/>
        <w:numPr>
          <w:ilvl w:val="1"/>
          <w:numId w:val="23"/>
        </w:numPr>
        <w:shd w:val="clear" w:color="auto" w:fill="FFFFFF" w:themeFill="background1"/>
        <w:spacing w:before="0"/>
        <w:jc w:val="both"/>
        <w:rPr>
          <w:rFonts w:cs="Arial"/>
          <w:lang w:val="ru-RU"/>
        </w:rPr>
      </w:pPr>
      <w:bookmarkStart w:id="241" w:name="_Toc441651607"/>
      <w:bookmarkStart w:id="242" w:name="_Toc442559918"/>
      <w:r w:rsidRPr="00B6283B">
        <w:rPr>
          <w:rFonts w:cs="Arial"/>
          <w:lang w:val="ru-RU"/>
        </w:rPr>
        <w:t xml:space="preserve"> </w:t>
      </w:r>
      <w:r w:rsidR="008D2B23" w:rsidRPr="00B6283B">
        <w:rPr>
          <w:rFonts w:cs="Arial"/>
          <w:lang w:val="ru-RU"/>
        </w:rPr>
        <w:t>Н</w:t>
      </w:r>
      <w:r w:rsidR="008D2B23" w:rsidRPr="00B6283B">
        <w:rPr>
          <w:rFonts w:cs="Arial"/>
        </w:rPr>
        <w:t>егативне референце</w:t>
      </w:r>
      <w:bookmarkEnd w:id="241"/>
      <w:bookmarkEnd w:id="242"/>
    </w:p>
    <w:p w:rsidR="008D2B23" w:rsidRPr="00B6283B" w:rsidRDefault="008D2B23" w:rsidP="005D0BC1">
      <w:pPr>
        <w:shd w:val="clear" w:color="auto" w:fill="FFFFFF" w:themeFill="background1"/>
        <w:spacing w:before="0"/>
        <w:rPr>
          <w:rFonts w:cs="Arial"/>
          <w:lang w:val="ru-RU"/>
        </w:rPr>
      </w:pPr>
      <w:r w:rsidRPr="00B6283B">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AA1C11" w:rsidRPr="00B6283B" w:rsidRDefault="008D2B23" w:rsidP="005D0BC1">
      <w:pPr>
        <w:pStyle w:val="KDNabrajanje"/>
        <w:shd w:val="clear" w:color="auto" w:fill="FFFFFF" w:themeFill="background1"/>
        <w:spacing w:before="0"/>
        <w:rPr>
          <w:rFonts w:cs="Arial"/>
        </w:rPr>
      </w:pPr>
      <w:r w:rsidRPr="00B6283B">
        <w:rPr>
          <w:rFonts w:cs="Arial"/>
        </w:rPr>
        <w:t>поступао супротно забрани из чл. 23. и 25. Закона;</w:t>
      </w:r>
    </w:p>
    <w:p w:rsidR="008D2B23" w:rsidRPr="00B6283B" w:rsidRDefault="008D2B23" w:rsidP="005D0BC1">
      <w:pPr>
        <w:pStyle w:val="KDNabrajanje"/>
        <w:shd w:val="clear" w:color="auto" w:fill="FFFFFF" w:themeFill="background1"/>
        <w:spacing w:before="0"/>
        <w:rPr>
          <w:rFonts w:cs="Arial"/>
        </w:rPr>
      </w:pPr>
      <w:r w:rsidRPr="00B6283B">
        <w:rPr>
          <w:rFonts w:cs="Arial"/>
        </w:rPr>
        <w:t>учинио повреду конкуренције;</w:t>
      </w:r>
    </w:p>
    <w:p w:rsidR="008D2B23" w:rsidRPr="00B6283B" w:rsidRDefault="008D2B23" w:rsidP="005D0BC1">
      <w:pPr>
        <w:pStyle w:val="KDNabrajanje"/>
        <w:shd w:val="clear" w:color="auto" w:fill="FFFFFF" w:themeFill="background1"/>
        <w:spacing w:before="0"/>
        <w:rPr>
          <w:rFonts w:cs="Arial"/>
        </w:rPr>
      </w:pPr>
      <w:r w:rsidRPr="00B6283B">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B6283B" w:rsidRDefault="008D2B23" w:rsidP="005D0BC1">
      <w:pPr>
        <w:pStyle w:val="KDNabrajanje"/>
        <w:shd w:val="clear" w:color="auto" w:fill="FFFFFF" w:themeFill="background1"/>
        <w:spacing w:before="0"/>
        <w:rPr>
          <w:rFonts w:cs="Arial"/>
        </w:rPr>
      </w:pPr>
      <w:r w:rsidRPr="00B6283B">
        <w:rPr>
          <w:rFonts w:cs="Arial"/>
        </w:rPr>
        <w:t>одбио да достави доказе и средства обезбеђења на шта се у понуди обавезао.</w:t>
      </w:r>
    </w:p>
    <w:p w:rsidR="008D2B23" w:rsidRPr="00B6283B" w:rsidRDefault="008D2B23" w:rsidP="005D0BC1">
      <w:pPr>
        <w:pStyle w:val="KDParagraf"/>
        <w:shd w:val="clear" w:color="auto" w:fill="FFFFFF" w:themeFill="background1"/>
        <w:spacing w:before="0"/>
        <w:rPr>
          <w:rFonts w:cs="Arial"/>
          <w:lang w:val="ru-RU"/>
        </w:rPr>
      </w:pPr>
      <w:r w:rsidRPr="00B6283B">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CE1739" w:rsidRPr="00B6283B" w:rsidRDefault="00CE1739" w:rsidP="005D0BC1">
      <w:pPr>
        <w:pStyle w:val="KDParagraf"/>
        <w:shd w:val="clear" w:color="auto" w:fill="FFFFFF" w:themeFill="background1"/>
        <w:spacing w:before="0"/>
        <w:rPr>
          <w:rFonts w:cs="Arial"/>
          <w:lang w:val="ru-RU"/>
        </w:rPr>
      </w:pPr>
    </w:p>
    <w:p w:rsidR="008D2B23" w:rsidRPr="00B6283B" w:rsidRDefault="008D2B23" w:rsidP="005D0BC1">
      <w:pPr>
        <w:pStyle w:val="KDParagraf"/>
        <w:shd w:val="clear" w:color="auto" w:fill="FFFFFF" w:themeFill="background1"/>
        <w:spacing w:before="0"/>
        <w:rPr>
          <w:rFonts w:cs="Arial"/>
        </w:rPr>
      </w:pPr>
      <w:r w:rsidRPr="00B6283B">
        <w:rPr>
          <w:rFonts w:cs="Arial"/>
        </w:rPr>
        <w:t>Доказ наведеног може бити:</w:t>
      </w:r>
    </w:p>
    <w:p w:rsidR="008D2B23" w:rsidRPr="00B6283B" w:rsidRDefault="008D2B23" w:rsidP="005D0BC1">
      <w:pPr>
        <w:pStyle w:val="KDNabrajanje"/>
        <w:shd w:val="clear" w:color="auto" w:fill="FFFFFF" w:themeFill="background1"/>
        <w:spacing w:before="0"/>
        <w:rPr>
          <w:rFonts w:cs="Arial"/>
        </w:rPr>
      </w:pPr>
      <w:r w:rsidRPr="00B6283B">
        <w:rPr>
          <w:rFonts w:cs="Arial"/>
        </w:rPr>
        <w:t>правоснажна судска одлука или коначна одлука другог надлежног органа;</w:t>
      </w:r>
    </w:p>
    <w:p w:rsidR="008D2B23" w:rsidRPr="00B6283B" w:rsidRDefault="008D2B23" w:rsidP="005D0BC1">
      <w:pPr>
        <w:pStyle w:val="KDNabrajanje"/>
        <w:shd w:val="clear" w:color="auto" w:fill="FFFFFF" w:themeFill="background1"/>
        <w:spacing w:before="0"/>
        <w:rPr>
          <w:rFonts w:cs="Arial"/>
        </w:rPr>
      </w:pPr>
      <w:r w:rsidRPr="00B6283B">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B6283B" w:rsidRDefault="008D2B23" w:rsidP="005D0BC1">
      <w:pPr>
        <w:pStyle w:val="KDNabrajanje"/>
        <w:shd w:val="clear" w:color="auto" w:fill="FFFFFF" w:themeFill="background1"/>
        <w:spacing w:before="0"/>
        <w:rPr>
          <w:rFonts w:cs="Arial"/>
        </w:rPr>
      </w:pPr>
      <w:r w:rsidRPr="00B6283B">
        <w:rPr>
          <w:rFonts w:cs="Arial"/>
        </w:rPr>
        <w:t>исправа о наплаћеној уговорној казни;</w:t>
      </w:r>
    </w:p>
    <w:p w:rsidR="008D2B23" w:rsidRPr="00B6283B" w:rsidRDefault="008D2B23" w:rsidP="005D0BC1">
      <w:pPr>
        <w:pStyle w:val="KDNabrajanje"/>
        <w:shd w:val="clear" w:color="auto" w:fill="FFFFFF" w:themeFill="background1"/>
        <w:spacing w:before="0"/>
        <w:rPr>
          <w:rFonts w:cs="Arial"/>
        </w:rPr>
      </w:pPr>
      <w:r w:rsidRPr="00B6283B">
        <w:rPr>
          <w:rFonts w:cs="Arial"/>
        </w:rPr>
        <w:t>рекламације потрошача, односно корисника, ако нису отклоњене у уговореном року;</w:t>
      </w:r>
    </w:p>
    <w:p w:rsidR="008D2B23" w:rsidRPr="00B6283B" w:rsidRDefault="008D2B23" w:rsidP="005D0BC1">
      <w:pPr>
        <w:pStyle w:val="KDNabrajanje"/>
        <w:shd w:val="clear" w:color="auto" w:fill="FFFFFF" w:themeFill="background1"/>
        <w:spacing w:before="0"/>
        <w:rPr>
          <w:rFonts w:cs="Arial"/>
        </w:rPr>
      </w:pPr>
      <w:r w:rsidRPr="00B6283B">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B6283B" w:rsidRDefault="008D2B23" w:rsidP="005D0BC1">
      <w:pPr>
        <w:pStyle w:val="KDNabrajanje"/>
        <w:shd w:val="clear" w:color="auto" w:fill="FFFFFF" w:themeFill="background1"/>
        <w:spacing w:before="0"/>
        <w:rPr>
          <w:rFonts w:cs="Arial"/>
        </w:rPr>
      </w:pPr>
      <w:r w:rsidRPr="00B6283B">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B6283B" w:rsidRDefault="008D2B23" w:rsidP="005D0BC1">
      <w:pPr>
        <w:pStyle w:val="KDNabrajanje"/>
        <w:shd w:val="clear" w:color="auto" w:fill="FFFFFF" w:themeFill="background1"/>
        <w:spacing w:before="0"/>
        <w:rPr>
          <w:rFonts w:cs="Arial"/>
        </w:rPr>
      </w:pPr>
      <w:r w:rsidRPr="00B6283B">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B6283B" w:rsidRDefault="008D2B23" w:rsidP="005D0BC1">
      <w:pPr>
        <w:pStyle w:val="KDParagraf"/>
        <w:shd w:val="clear" w:color="auto" w:fill="FFFFFF" w:themeFill="background1"/>
        <w:spacing w:before="0"/>
        <w:rPr>
          <w:rFonts w:cs="Arial"/>
          <w:lang w:val="ru-RU"/>
        </w:rPr>
      </w:pPr>
      <w:r w:rsidRPr="00B6283B">
        <w:rPr>
          <w:rFonts w:cs="Arial"/>
          <w:lang w:val="ru-RU"/>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B6283B" w:rsidRDefault="008D2B23" w:rsidP="005D0BC1">
      <w:pPr>
        <w:pStyle w:val="KDParagraf"/>
        <w:shd w:val="clear" w:color="auto" w:fill="FFFFFF" w:themeFill="background1"/>
        <w:spacing w:before="0"/>
        <w:rPr>
          <w:rFonts w:cs="Arial"/>
          <w:lang w:val="ru-RU" w:bidi="en-US"/>
        </w:rPr>
      </w:pPr>
      <w:r w:rsidRPr="00B6283B">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B6283B" w:rsidRDefault="00952E72" w:rsidP="005D0BC1">
      <w:pPr>
        <w:pStyle w:val="KDParagraf"/>
        <w:shd w:val="clear" w:color="auto" w:fill="FFFFFF" w:themeFill="background1"/>
        <w:spacing w:before="0"/>
        <w:rPr>
          <w:rFonts w:cs="Arial"/>
          <w:lang w:val="ru-RU" w:bidi="en-US"/>
        </w:rPr>
      </w:pPr>
    </w:p>
    <w:p w:rsidR="008D2B23" w:rsidRPr="00B6283B" w:rsidRDefault="00381036" w:rsidP="00F95941">
      <w:pPr>
        <w:pStyle w:val="KDPodnaslov2"/>
        <w:numPr>
          <w:ilvl w:val="1"/>
          <w:numId w:val="23"/>
        </w:numPr>
        <w:shd w:val="clear" w:color="auto" w:fill="FFFFFF" w:themeFill="background1"/>
        <w:spacing w:before="0"/>
        <w:jc w:val="both"/>
        <w:rPr>
          <w:rFonts w:cs="Arial"/>
        </w:rPr>
      </w:pPr>
      <w:bookmarkStart w:id="243" w:name="_Toc441651608"/>
      <w:bookmarkStart w:id="244" w:name="_Toc442559919"/>
      <w:r w:rsidRPr="00B6283B">
        <w:rPr>
          <w:rFonts w:cs="Arial"/>
          <w:lang w:val="sr-Cyrl-RS"/>
        </w:rPr>
        <w:t xml:space="preserve"> </w:t>
      </w:r>
      <w:r w:rsidR="008D2B23" w:rsidRPr="00B6283B">
        <w:rPr>
          <w:rFonts w:cs="Arial"/>
        </w:rPr>
        <w:t>Увид у документацију</w:t>
      </w:r>
      <w:bookmarkEnd w:id="243"/>
      <w:bookmarkEnd w:id="244"/>
    </w:p>
    <w:p w:rsidR="00210AE0" w:rsidRPr="00B6283B" w:rsidRDefault="008D2B23" w:rsidP="005D0BC1">
      <w:pPr>
        <w:pStyle w:val="KDParagraf"/>
        <w:shd w:val="clear" w:color="auto" w:fill="FFFFFF" w:themeFill="background1"/>
        <w:spacing w:before="0"/>
        <w:rPr>
          <w:rFonts w:cs="Arial"/>
          <w:lang w:val="ru-RU" w:bidi="en-US"/>
        </w:rPr>
      </w:pPr>
      <w:r w:rsidRPr="00B6283B">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210AE0" w:rsidRPr="00B6283B" w:rsidRDefault="00210AE0" w:rsidP="005D0BC1">
      <w:pPr>
        <w:pStyle w:val="KDParagraf"/>
        <w:shd w:val="clear" w:color="auto" w:fill="FFFFFF" w:themeFill="background1"/>
        <w:spacing w:before="0"/>
        <w:rPr>
          <w:rFonts w:cs="Arial"/>
          <w:lang w:val="ru-RU" w:bidi="en-US"/>
        </w:rPr>
      </w:pPr>
    </w:p>
    <w:p w:rsidR="008D2B23" w:rsidRPr="00B6283B" w:rsidRDefault="008D2B23" w:rsidP="005D0BC1">
      <w:pPr>
        <w:pStyle w:val="KDParagraf"/>
        <w:shd w:val="clear" w:color="auto" w:fill="FFFFFF" w:themeFill="background1"/>
        <w:spacing w:before="0"/>
        <w:rPr>
          <w:rFonts w:cs="Arial"/>
          <w:lang w:bidi="en-US"/>
        </w:rPr>
      </w:pPr>
      <w:r w:rsidRPr="00B6283B">
        <w:rPr>
          <w:rFonts w:cs="Arial"/>
          <w:lang w:val="ru-RU" w:bidi="en-US"/>
        </w:rPr>
        <w:lastRenderedPageBreak/>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B6283B">
        <w:rPr>
          <w:rFonts w:cs="Arial"/>
          <w:lang w:bidi="en-US"/>
        </w:rPr>
        <w:t>Закона.</w:t>
      </w:r>
    </w:p>
    <w:p w:rsidR="008D2B23" w:rsidRPr="00B6283B" w:rsidRDefault="008D2B23" w:rsidP="005D0BC1">
      <w:pPr>
        <w:pStyle w:val="KDParagraf"/>
        <w:shd w:val="clear" w:color="auto" w:fill="FFFFFF" w:themeFill="background1"/>
        <w:spacing w:before="0"/>
        <w:rPr>
          <w:rFonts w:cs="Arial"/>
          <w:lang w:bidi="en-US"/>
        </w:rPr>
      </w:pPr>
    </w:p>
    <w:p w:rsidR="008D2B23" w:rsidRPr="00B6283B" w:rsidRDefault="00381036" w:rsidP="00F95941">
      <w:pPr>
        <w:pStyle w:val="KDPodnaslov2"/>
        <w:numPr>
          <w:ilvl w:val="1"/>
          <w:numId w:val="23"/>
        </w:numPr>
        <w:shd w:val="clear" w:color="auto" w:fill="FFFFFF" w:themeFill="background1"/>
        <w:spacing w:before="0"/>
        <w:jc w:val="both"/>
        <w:rPr>
          <w:rFonts w:cs="Arial"/>
        </w:rPr>
      </w:pPr>
      <w:bookmarkStart w:id="245" w:name="_Toc441651609"/>
      <w:bookmarkStart w:id="246" w:name="_Toc442559920"/>
      <w:r w:rsidRPr="00B6283B">
        <w:rPr>
          <w:rFonts w:cs="Arial"/>
          <w:lang w:val="ru-RU"/>
        </w:rPr>
        <w:t xml:space="preserve"> </w:t>
      </w:r>
      <w:r w:rsidR="008D2B23" w:rsidRPr="00B6283B">
        <w:rPr>
          <w:rFonts w:cs="Arial"/>
          <w:lang w:val="ru-RU"/>
        </w:rPr>
        <w:t>З</w:t>
      </w:r>
      <w:r w:rsidR="008D2B23" w:rsidRPr="00B6283B">
        <w:rPr>
          <w:rFonts w:cs="Arial"/>
        </w:rPr>
        <w:t>аштита права понуђача</w:t>
      </w:r>
      <w:bookmarkEnd w:id="245"/>
      <w:bookmarkEnd w:id="246"/>
    </w:p>
    <w:p w:rsidR="00DD2906"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w:t>
      </w:r>
    </w:p>
    <w:p w:rsidR="00DD2906" w:rsidRPr="00B6283B" w:rsidRDefault="00DD2906" w:rsidP="005D0BC1">
      <w:pPr>
        <w:pStyle w:val="KDParagraf"/>
        <w:shd w:val="clear" w:color="auto" w:fill="FFFFFF" w:themeFill="background1"/>
        <w:spacing w:before="0"/>
        <w:rPr>
          <w:rFonts w:cs="Arial"/>
          <w:lang w:val="ru-RU" w:bidi="en-US"/>
        </w:rPr>
      </w:pP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B6283B">
        <w:rPr>
          <w:rFonts w:cs="Arial"/>
          <w:lang w:val="ru-RU" w:bidi="en-US"/>
        </w:rPr>
        <w:t>о би се захтев сматрао потпуним</w:t>
      </w:r>
    </w:p>
    <w:p w:rsidR="00AA1C11" w:rsidRPr="00B6283B" w:rsidRDefault="00AA1C11" w:rsidP="005D0BC1">
      <w:pPr>
        <w:pStyle w:val="KDParagraf"/>
        <w:shd w:val="clear" w:color="auto" w:fill="FFFFFF" w:themeFill="background1"/>
        <w:spacing w:before="0"/>
        <w:rPr>
          <w:rFonts w:cs="Arial"/>
          <w:lang w:val="sr-Cyrl-RS" w:bidi="en-US"/>
        </w:rPr>
      </w:pPr>
    </w:p>
    <w:p w:rsidR="00886827" w:rsidRPr="00B6283B" w:rsidRDefault="00886827" w:rsidP="005D0BC1">
      <w:pPr>
        <w:pStyle w:val="KDParagraf"/>
        <w:shd w:val="clear" w:color="auto" w:fill="FFFFFF" w:themeFill="background1"/>
        <w:spacing w:before="0"/>
        <w:rPr>
          <w:rFonts w:cs="Arial"/>
          <w:b/>
          <w:lang w:val="ru-RU" w:bidi="en-US"/>
        </w:rPr>
      </w:pPr>
      <w:r w:rsidRPr="00B6283B">
        <w:rPr>
          <w:rFonts w:cs="Arial"/>
          <w:b/>
          <w:lang w:val="ru-RU" w:bidi="en-US"/>
        </w:rPr>
        <w:t>Рокови и начин подношења захтева за заштиту права:</w:t>
      </w: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Захтев за заштиту права подноси се лично или путем поште на адресу: ЈП „Електропривре</w:t>
      </w:r>
      <w:r w:rsidR="0009377A" w:rsidRPr="00B6283B">
        <w:rPr>
          <w:rFonts w:cs="Arial"/>
          <w:lang w:val="ru-RU" w:bidi="en-US"/>
        </w:rPr>
        <w:t>да Србије“ Београд -</w:t>
      </w:r>
      <w:r w:rsidR="00C435F2" w:rsidRPr="00B6283B">
        <w:rPr>
          <w:rFonts w:cs="Arial"/>
          <w:lang w:val="ru-RU" w:bidi="en-US"/>
        </w:rPr>
        <w:t xml:space="preserve"> </w:t>
      </w:r>
      <w:r w:rsidR="00C14152" w:rsidRPr="00B6283B">
        <w:rPr>
          <w:rFonts w:cs="Arial"/>
          <w:lang w:val="ru-RU" w:bidi="en-US"/>
        </w:rPr>
        <w:t xml:space="preserve">огранак </w:t>
      </w:r>
      <w:r w:rsidR="003D5F71" w:rsidRPr="00B6283B">
        <w:rPr>
          <w:rFonts w:cs="Arial"/>
          <w:lang w:val="ru-RU" w:bidi="en-US"/>
        </w:rPr>
        <w:t>ТЕНТ,</w:t>
      </w:r>
      <w:r w:rsidR="003D5F71" w:rsidRPr="00B6283B">
        <w:rPr>
          <w:rFonts w:cs="Arial"/>
          <w:color w:val="00B0F0"/>
          <w:lang w:val="ru-RU" w:bidi="en-US"/>
        </w:rPr>
        <w:t xml:space="preserve"> </w:t>
      </w:r>
      <w:r w:rsidR="00A15EFD" w:rsidRPr="00B6283B">
        <w:rPr>
          <w:rFonts w:eastAsia="Calibri" w:cs="Arial"/>
          <w:lang w:val="sr-Cyrl-CS"/>
        </w:rPr>
        <w:t>ТЕ Колубара,3.</w:t>
      </w:r>
      <w:r w:rsidR="00A21595" w:rsidRPr="00B6283B">
        <w:rPr>
          <w:rFonts w:eastAsia="Calibri" w:cs="Arial"/>
          <w:lang w:val="sr-Cyrl-CS"/>
        </w:rPr>
        <w:t xml:space="preserve">октобра 146,11563 Велики Црљени, </w:t>
      </w:r>
      <w:r w:rsidR="003D5F71" w:rsidRPr="00B6283B">
        <w:rPr>
          <w:rFonts w:cs="Arial"/>
          <w:color w:val="00B0F0"/>
          <w:lang w:val="ru-RU" w:bidi="en-US"/>
        </w:rPr>
        <w:t xml:space="preserve"> </w:t>
      </w:r>
      <w:r w:rsidRPr="00B6283B">
        <w:rPr>
          <w:rFonts w:cs="Arial"/>
          <w:lang w:val="ru-RU" w:bidi="en-US"/>
        </w:rPr>
        <w:t>са назнаком</w:t>
      </w:r>
      <w:r w:rsidR="00A21595" w:rsidRPr="00B6283B">
        <w:rPr>
          <w:rFonts w:cs="Arial"/>
          <w:lang w:val="ru-RU" w:bidi="en-US"/>
        </w:rPr>
        <w:t xml:space="preserve"> </w:t>
      </w:r>
      <w:r w:rsidRPr="00B6283B">
        <w:rPr>
          <w:rFonts w:cs="Arial"/>
          <w:lang w:val="ru-RU" w:bidi="en-US"/>
        </w:rPr>
        <w:t xml:space="preserve"> Захте</w:t>
      </w:r>
      <w:r w:rsidR="00A15EFD" w:rsidRPr="00B6283B">
        <w:rPr>
          <w:rFonts w:cs="Arial"/>
          <w:lang w:val="ru-RU" w:bidi="en-US"/>
        </w:rPr>
        <w:t>в за заштиту права за ЈН добара</w:t>
      </w:r>
      <w:r w:rsidR="00A15EFD" w:rsidRPr="00B6283B">
        <w:rPr>
          <w:rFonts w:cs="Arial"/>
          <w:b/>
          <w:lang w:val="ru-RU"/>
        </w:rPr>
        <w:t xml:space="preserve"> </w:t>
      </w:r>
      <w:r w:rsidR="00A15EFD" w:rsidRPr="00B6283B">
        <w:rPr>
          <w:rFonts w:cs="Arial"/>
          <w:lang w:val="ru-RU" w:bidi="en-US"/>
        </w:rPr>
        <w:t>бр</w:t>
      </w:r>
      <w:r w:rsidR="00A15EFD" w:rsidRPr="00B6283B">
        <w:rPr>
          <w:rFonts w:ascii="Arial Cirilica" w:hAnsi="Arial Cirilica" w:cs="Arial"/>
          <w:lang w:val="ru-RU" w:bidi="en-US"/>
        </w:rPr>
        <w:t>.</w:t>
      </w:r>
      <w:r w:rsidR="00A15EFD" w:rsidRPr="00B6283B">
        <w:rPr>
          <w:rFonts w:cs="Arial"/>
          <w:lang w:val="ru-RU" w:bidi="en-US"/>
        </w:rPr>
        <w:t>ЈН</w:t>
      </w:r>
      <w:r w:rsidR="003411A3" w:rsidRPr="00B6283B">
        <w:rPr>
          <w:rFonts w:ascii="Arial Cirilica" w:hAnsi="Arial Cirilica" w:cs="Arial"/>
          <w:b/>
          <w:lang w:eastAsia="hr-HR"/>
        </w:rPr>
        <w:t>/</w:t>
      </w:r>
      <w:r w:rsidR="00FE6E5F" w:rsidRPr="00B6283B">
        <w:rPr>
          <w:rFonts w:cs="Arial"/>
          <w:b/>
          <w:lang w:val="sr-Cyrl-CS" w:eastAsia="hr-HR"/>
        </w:rPr>
        <w:t>3000/0941/2017(642/2017)</w:t>
      </w:r>
      <w:r w:rsidRPr="00B6283B">
        <w:rPr>
          <w:rFonts w:cs="Arial"/>
          <w:b/>
          <w:lang w:val="ru-RU" w:bidi="en-US"/>
        </w:rPr>
        <w:t>,</w:t>
      </w:r>
      <w:r w:rsidRPr="00B6283B">
        <w:rPr>
          <w:rFonts w:cs="Arial"/>
          <w:lang w:val="ru-RU" w:bidi="en-US"/>
        </w:rPr>
        <w:t xml:space="preserve"> а копија се истовремено доставља Републичкој комисији.</w:t>
      </w: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 xml:space="preserve">Захтев за заштиту права се може доставити и путем електронске поште на </w:t>
      </w:r>
      <w:r w:rsidRPr="00B6283B">
        <w:rPr>
          <w:rFonts w:cs="Arial"/>
          <w:lang w:bidi="en-US"/>
        </w:rPr>
        <w:t>e</w:t>
      </w:r>
      <w:r w:rsidRPr="00B6283B">
        <w:rPr>
          <w:rFonts w:cs="Arial"/>
          <w:lang w:val="ru-RU" w:bidi="en-US"/>
        </w:rPr>
        <w:t>-</w:t>
      </w:r>
      <w:r w:rsidRPr="00B6283B">
        <w:rPr>
          <w:rFonts w:cs="Arial"/>
          <w:lang w:bidi="en-US"/>
        </w:rPr>
        <w:t>mail</w:t>
      </w:r>
      <w:r w:rsidRPr="00B6283B">
        <w:rPr>
          <w:rFonts w:cs="Arial"/>
          <w:lang w:val="ru-RU" w:bidi="en-US"/>
        </w:rPr>
        <w:t>:</w:t>
      </w:r>
      <w:r w:rsidR="00F75B30" w:rsidRPr="00B6283B">
        <w:rPr>
          <w:rFonts w:cs="Arial"/>
          <w:lang w:bidi="en-US"/>
        </w:rPr>
        <w:t>lilijan</w:t>
      </w:r>
      <w:r w:rsidR="00F75B30" w:rsidRPr="00B6283B">
        <w:rPr>
          <w:rFonts w:cs="Arial"/>
          <w:lang w:val="ru-RU" w:bidi="en-US"/>
        </w:rPr>
        <w:t>.</w:t>
      </w:r>
      <w:r w:rsidR="00F75B30" w:rsidRPr="00B6283B">
        <w:rPr>
          <w:rFonts w:cs="Arial"/>
          <w:lang w:bidi="en-US"/>
        </w:rPr>
        <w:t>jojic</w:t>
      </w:r>
      <w:r w:rsidR="00F75B30" w:rsidRPr="00B6283B">
        <w:rPr>
          <w:rFonts w:cs="Arial"/>
          <w:lang w:val="ru-RU" w:bidi="en-US"/>
        </w:rPr>
        <w:t>@</w:t>
      </w:r>
      <w:r w:rsidR="00F75B30" w:rsidRPr="00B6283B">
        <w:rPr>
          <w:rFonts w:cs="Arial"/>
          <w:lang w:bidi="en-US"/>
        </w:rPr>
        <w:t>eps</w:t>
      </w:r>
      <w:r w:rsidR="00F75B30" w:rsidRPr="00B6283B">
        <w:rPr>
          <w:rFonts w:cs="Arial"/>
          <w:lang w:val="ru-RU" w:bidi="en-US"/>
        </w:rPr>
        <w:t>.</w:t>
      </w:r>
      <w:r w:rsidR="00F75B30" w:rsidRPr="00B6283B">
        <w:rPr>
          <w:rFonts w:cs="Arial"/>
          <w:lang w:bidi="en-US"/>
        </w:rPr>
        <w:t>rs</w:t>
      </w:r>
      <w:r w:rsidR="00404B26" w:rsidRPr="00B6283B">
        <w:rPr>
          <w:rFonts w:cs="Arial"/>
          <w:lang w:val="ru-RU" w:bidi="en-US"/>
        </w:rPr>
        <w:t>,</w:t>
      </w:r>
      <w:r w:rsidRPr="00B6283B">
        <w:rPr>
          <w:rFonts w:cs="Arial"/>
          <w:lang w:val="ru-RU" w:bidi="en-US"/>
        </w:rPr>
        <w:t xml:space="preserve"> радним данима (понедељак-петак) од </w:t>
      </w:r>
      <w:r w:rsidR="0009377A" w:rsidRPr="00B6283B">
        <w:rPr>
          <w:rFonts w:cs="Arial"/>
          <w:lang w:val="ru-RU" w:bidi="en-US"/>
        </w:rPr>
        <w:t>7</w:t>
      </w:r>
      <w:r w:rsidR="008824F8" w:rsidRPr="00B6283B">
        <w:rPr>
          <w:rFonts w:cs="Arial"/>
          <w:lang w:val="ru-RU" w:bidi="en-US"/>
        </w:rPr>
        <w:t>,00 до 1</w:t>
      </w:r>
      <w:r w:rsidR="0009377A" w:rsidRPr="00B6283B">
        <w:rPr>
          <w:rFonts w:cs="Arial"/>
          <w:lang w:val="ru-RU" w:bidi="en-US"/>
        </w:rPr>
        <w:t>4</w:t>
      </w:r>
      <w:r w:rsidRPr="00B6283B">
        <w:rPr>
          <w:rFonts w:cs="Arial"/>
          <w:lang w:val="ru-RU" w:bidi="en-US"/>
        </w:rPr>
        <w:t>,00 часова.</w:t>
      </w: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5511FC" w:rsidRPr="00B6283B" w:rsidRDefault="005511FC" w:rsidP="005D0BC1">
      <w:pPr>
        <w:pStyle w:val="KDParagraf"/>
        <w:shd w:val="clear" w:color="auto" w:fill="FFFFFF" w:themeFill="background1"/>
        <w:spacing w:before="0"/>
        <w:rPr>
          <w:rFonts w:cs="Arial"/>
          <w:lang w:val="ru-RU" w:bidi="en-US"/>
        </w:rPr>
      </w:pPr>
    </w:p>
    <w:p w:rsidR="006D741D" w:rsidRPr="00B6283B" w:rsidRDefault="00886827" w:rsidP="005D0BC1">
      <w:pPr>
        <w:pStyle w:val="KDParagraf"/>
        <w:shd w:val="clear" w:color="auto" w:fill="FFFFFF" w:themeFill="background1"/>
        <w:spacing w:before="0"/>
        <w:rPr>
          <w:rFonts w:cs="Arial"/>
          <w:lang w:val="sr-Cyrl-RS" w:bidi="en-US"/>
        </w:rPr>
      </w:pPr>
      <w:r w:rsidRPr="00B6283B">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B6283B">
        <w:rPr>
          <w:rFonts w:cs="Arial"/>
          <w:b/>
          <w:color w:val="0D0D0D" w:themeColor="text1" w:themeTint="F2"/>
          <w:lang w:val="ru-RU" w:bidi="en-US"/>
        </w:rPr>
        <w:t>7 (седам</w:t>
      </w:r>
      <w:r w:rsidR="007C43F5" w:rsidRPr="00B6283B">
        <w:rPr>
          <w:rFonts w:cs="Arial"/>
          <w:b/>
          <w:color w:val="0D0D0D" w:themeColor="text1" w:themeTint="F2"/>
          <w:lang w:val="ru-RU" w:bidi="en-US"/>
        </w:rPr>
        <w:t xml:space="preserve">) </w:t>
      </w:r>
      <w:r w:rsidRPr="00B6283B">
        <w:rPr>
          <w:rFonts w:cs="Arial"/>
          <w:b/>
          <w:color w:val="0D0D0D" w:themeColor="text1" w:themeTint="F2"/>
          <w:lang w:val="ru-RU" w:bidi="en-US"/>
        </w:rPr>
        <w:t>дана</w:t>
      </w:r>
      <w:r w:rsidR="00495DC5" w:rsidRPr="00B6283B">
        <w:rPr>
          <w:rFonts w:cs="Arial"/>
          <w:b/>
          <w:color w:val="0D0D0D" w:themeColor="text1" w:themeTint="F2"/>
          <w:lang w:val="ru-RU" w:bidi="en-US"/>
        </w:rPr>
        <w:t xml:space="preserve"> </w:t>
      </w:r>
      <w:r w:rsidRPr="00B6283B">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 xml:space="preserve"> </w:t>
      </w: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B6283B" w:rsidRDefault="00886827" w:rsidP="005D0BC1">
      <w:pPr>
        <w:pStyle w:val="KDParagraf"/>
        <w:shd w:val="clear" w:color="auto" w:fill="FFFFFF" w:themeFill="background1"/>
        <w:spacing w:before="0"/>
        <w:rPr>
          <w:rFonts w:cs="Arial"/>
          <w:lang w:val="sr-Cyrl-RS" w:bidi="en-US"/>
        </w:rPr>
      </w:pPr>
      <w:r w:rsidRPr="00B6283B">
        <w:rPr>
          <w:rFonts w:cs="Arial"/>
          <w:lang w:val="ru-RU" w:bidi="en-US"/>
        </w:rPr>
        <w:t>После доношења одлуке о додели уговора</w:t>
      </w:r>
      <w:r w:rsidR="008F7F28" w:rsidRPr="00B6283B">
        <w:rPr>
          <w:rFonts w:cs="Arial"/>
          <w:lang w:val="ru-RU" w:bidi="en-US"/>
        </w:rPr>
        <w:t>и</w:t>
      </w:r>
      <w:r w:rsidRPr="00B6283B">
        <w:rPr>
          <w:rFonts w:cs="Arial"/>
          <w:lang w:val="ru-RU" w:bidi="en-US"/>
        </w:rPr>
        <w:t xml:space="preserve"> одлуке о обустави поступка, рок за подношење захтева за заштиту права је </w:t>
      </w:r>
      <w:r w:rsidR="0008263C" w:rsidRPr="00B6283B">
        <w:rPr>
          <w:rFonts w:cs="Arial"/>
          <w:lang w:val="ru-RU" w:bidi="en-US"/>
        </w:rPr>
        <w:t>10</w:t>
      </w:r>
      <w:r w:rsidR="008F7F28" w:rsidRPr="00B6283B">
        <w:rPr>
          <w:rFonts w:cs="Arial"/>
          <w:lang w:val="ru-RU" w:bidi="en-US"/>
        </w:rPr>
        <w:t xml:space="preserve"> (</w:t>
      </w:r>
      <w:r w:rsidR="0008263C" w:rsidRPr="00B6283B">
        <w:rPr>
          <w:rFonts w:cs="Arial"/>
          <w:lang w:val="ru-RU" w:bidi="en-US"/>
        </w:rPr>
        <w:t>десет</w:t>
      </w:r>
      <w:r w:rsidR="008F7F28" w:rsidRPr="00B6283B">
        <w:rPr>
          <w:rFonts w:cs="Arial"/>
          <w:lang w:val="ru-RU" w:bidi="en-US"/>
        </w:rPr>
        <w:t>)</w:t>
      </w:r>
      <w:r w:rsidRPr="00B6283B">
        <w:rPr>
          <w:rFonts w:cs="Arial"/>
          <w:lang w:val="ru-RU" w:bidi="en-US"/>
        </w:rPr>
        <w:t xml:space="preserve"> дана од дана објављивања одлуке на Порталу јавних набавки. </w:t>
      </w:r>
    </w:p>
    <w:p w:rsidR="00886827" w:rsidRPr="00B6283B" w:rsidRDefault="00886827" w:rsidP="005D0BC1">
      <w:pPr>
        <w:pStyle w:val="KDParagraf"/>
        <w:shd w:val="clear" w:color="auto" w:fill="FFFFFF" w:themeFill="background1"/>
        <w:spacing w:before="0"/>
        <w:rPr>
          <w:rFonts w:cs="Arial"/>
          <w:lang w:val="sr-Cyrl-RS" w:bidi="en-US"/>
        </w:rPr>
      </w:pPr>
      <w:r w:rsidRPr="00B6283B">
        <w:rPr>
          <w:rFonts w:cs="Arial"/>
          <w:lang w:val="ru-RU" w:bidi="en-US"/>
        </w:rPr>
        <w:t xml:space="preserve">Захтев за заштиту права не задржава даље активности наручиоца у поступку јавне набавке у складу са одредбама члана 150. ЗЈН. </w:t>
      </w:r>
    </w:p>
    <w:p w:rsidR="008824F8" w:rsidRPr="00B6283B" w:rsidRDefault="00886827" w:rsidP="005D0BC1">
      <w:pPr>
        <w:pStyle w:val="KDParagraf"/>
        <w:shd w:val="clear" w:color="auto" w:fill="FFFFFF" w:themeFill="background1"/>
        <w:spacing w:before="0"/>
        <w:rPr>
          <w:rFonts w:cs="Arial"/>
          <w:lang w:val="sr-Cyrl-RS" w:bidi="en-US"/>
        </w:rPr>
      </w:pPr>
      <w:r w:rsidRPr="00B6283B">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24F8" w:rsidRPr="00B6283B" w:rsidRDefault="008824F8" w:rsidP="005D0BC1">
      <w:pPr>
        <w:pStyle w:val="KDParagraf"/>
        <w:shd w:val="clear" w:color="auto" w:fill="FFFFFF" w:themeFill="background1"/>
        <w:spacing w:before="0"/>
        <w:rPr>
          <w:rFonts w:cs="Arial"/>
          <w:lang w:val="ru-RU" w:bidi="en-US"/>
        </w:rPr>
      </w:pPr>
      <w:r w:rsidRPr="00B6283B">
        <w:rPr>
          <w:rFonts w:cs="Arial"/>
          <w:lang w:val="sr-Cyrl-CS" w:bidi="en-US"/>
        </w:rPr>
        <w:t>Н</w:t>
      </w:r>
      <w:r w:rsidRPr="00B6283B">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B6283B">
        <w:rPr>
          <w:rFonts w:cs="Arial"/>
          <w:lang w:val="ru-RU" w:eastAsia="sr-Latn-CS"/>
        </w:rPr>
        <w:t xml:space="preserve"> тад</w:t>
      </w:r>
      <w:r w:rsidRPr="00B6283B">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886827" w:rsidRPr="00B6283B" w:rsidRDefault="00886827" w:rsidP="005D0BC1">
      <w:pPr>
        <w:pStyle w:val="KDParagraf"/>
        <w:shd w:val="clear" w:color="auto" w:fill="FFFFFF" w:themeFill="background1"/>
        <w:spacing w:before="0"/>
        <w:rPr>
          <w:rFonts w:cs="Arial"/>
          <w:lang w:val="ru-RU" w:bidi="en-US"/>
        </w:rPr>
      </w:pP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b/>
          <w:lang w:val="ru-RU" w:bidi="en-US"/>
        </w:rPr>
        <w:t>Детаљно упутство о садржини потпуног захтева за заштиту права</w:t>
      </w:r>
      <w:r w:rsidRPr="00B6283B">
        <w:rPr>
          <w:rFonts w:cs="Arial"/>
          <w:lang w:val="ru-RU" w:bidi="en-US"/>
        </w:rPr>
        <w:t xml:space="preserve"> у складу са чланом   151. став 1. тач. 1) – 7) ЗЈН:</w:t>
      </w: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Захтев за заштиту права садржи:</w:t>
      </w: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1) назив и адресу подносиоца захтева и лице за контакт</w:t>
      </w: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2) назив и адресу наручиоца</w:t>
      </w: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3) податке о јавној набавци која је предмет захтева, односно о одлуци наручиоца</w:t>
      </w: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lastRenderedPageBreak/>
        <w:t>4) повреде прописа којима се уређује поступак јавне набавке</w:t>
      </w: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5) чињенице и доказе којима се повреде доказују</w:t>
      </w:r>
    </w:p>
    <w:p w:rsidR="00886827" w:rsidRPr="00B6283B" w:rsidRDefault="00886827" w:rsidP="005D0BC1">
      <w:pPr>
        <w:pStyle w:val="KDParagraf"/>
        <w:shd w:val="clear" w:color="auto" w:fill="FFFFFF" w:themeFill="background1"/>
        <w:spacing w:before="0"/>
        <w:rPr>
          <w:rFonts w:cs="Arial"/>
          <w:lang w:bidi="en-US"/>
        </w:rPr>
      </w:pPr>
      <w:r w:rsidRPr="00B6283B">
        <w:rPr>
          <w:rFonts w:cs="Arial"/>
          <w:lang w:val="ru-RU" w:bidi="en-US"/>
        </w:rPr>
        <w:t xml:space="preserve">6) потврду о уплати таксе из члана 156. </w:t>
      </w:r>
      <w:r w:rsidRPr="00B6283B">
        <w:rPr>
          <w:rFonts w:cs="Arial"/>
          <w:lang w:bidi="en-US"/>
        </w:rPr>
        <w:t>ЗЈН</w:t>
      </w:r>
    </w:p>
    <w:p w:rsidR="00B1306E"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7) потпис подносиоца.</w:t>
      </w:r>
    </w:p>
    <w:p w:rsidR="00DD2906" w:rsidRPr="00B6283B" w:rsidRDefault="00DD2906" w:rsidP="005D0BC1">
      <w:pPr>
        <w:pStyle w:val="KDParagraf"/>
        <w:shd w:val="clear" w:color="auto" w:fill="FFFFFF" w:themeFill="background1"/>
        <w:spacing w:before="0"/>
        <w:rPr>
          <w:rFonts w:cs="Arial"/>
          <w:lang w:val="ru-RU" w:bidi="en-US"/>
        </w:rPr>
      </w:pPr>
    </w:p>
    <w:p w:rsidR="00886827" w:rsidRPr="00B6283B" w:rsidRDefault="00886827" w:rsidP="005D0BC1">
      <w:pPr>
        <w:pStyle w:val="KDParagraf"/>
        <w:shd w:val="clear" w:color="auto" w:fill="FFFFFF" w:themeFill="background1"/>
        <w:spacing w:before="0"/>
        <w:rPr>
          <w:rFonts w:cs="Arial"/>
          <w:b/>
          <w:lang w:val="ru-RU" w:bidi="en-US"/>
        </w:rPr>
      </w:pPr>
      <w:r w:rsidRPr="00B6283B">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D657C9" w:rsidRPr="00B6283B" w:rsidRDefault="00886827" w:rsidP="005D0BC1">
      <w:pPr>
        <w:pStyle w:val="KDParagraf"/>
        <w:shd w:val="clear" w:color="auto" w:fill="FFFFFF" w:themeFill="background1"/>
        <w:spacing w:before="0"/>
        <w:rPr>
          <w:rFonts w:cs="Arial"/>
          <w:lang w:val="sr-Cyrl-RS" w:bidi="en-US"/>
        </w:rPr>
      </w:pPr>
      <w:r w:rsidRPr="00B6283B">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73FAD" w:rsidRPr="00B6283B" w:rsidRDefault="00373FAD" w:rsidP="005D0BC1">
      <w:pPr>
        <w:pStyle w:val="KDParagraf"/>
        <w:shd w:val="clear" w:color="auto" w:fill="FFFFFF" w:themeFill="background1"/>
        <w:spacing w:before="0"/>
        <w:rPr>
          <w:rFonts w:cs="Arial"/>
          <w:lang w:bidi="en-US"/>
        </w:rPr>
      </w:pPr>
    </w:p>
    <w:p w:rsidR="00886827" w:rsidRPr="00B6283B" w:rsidRDefault="00886827" w:rsidP="005D0BC1">
      <w:pPr>
        <w:pStyle w:val="KDParagraf"/>
        <w:shd w:val="clear" w:color="auto" w:fill="FFFFFF" w:themeFill="background1"/>
        <w:spacing w:before="0"/>
        <w:rPr>
          <w:rFonts w:cs="Arial"/>
          <w:b/>
          <w:lang w:val="ru-RU" w:bidi="en-US"/>
        </w:rPr>
      </w:pPr>
      <w:r w:rsidRPr="00B6283B">
        <w:rPr>
          <w:rFonts w:cs="Arial"/>
          <w:b/>
          <w:lang w:val="ru-RU" w:bidi="en-US"/>
        </w:rPr>
        <w:t>Износ таксе из члана 156. ЗЈН:</w:t>
      </w:r>
    </w:p>
    <w:p w:rsidR="0008263C" w:rsidRPr="00B6283B" w:rsidRDefault="008824F8" w:rsidP="005D0BC1">
      <w:pPr>
        <w:pStyle w:val="KDParagraf"/>
        <w:shd w:val="clear" w:color="auto" w:fill="FFFFFF" w:themeFill="background1"/>
        <w:spacing w:before="0"/>
        <w:rPr>
          <w:rFonts w:cs="Arial"/>
          <w:lang w:val="ru-RU" w:bidi="en-US"/>
        </w:rPr>
      </w:pPr>
      <w:r w:rsidRPr="00B6283B">
        <w:rPr>
          <w:rFonts w:cs="Arial"/>
          <w:lang w:val="ru-RU"/>
        </w:rPr>
        <w:t>Подносилац захтева за заштиту права дужан је да на рачун буџета Републике Србије (број рачуна: 840-</w:t>
      </w:r>
      <w:r w:rsidRPr="00B6283B">
        <w:rPr>
          <w:rFonts w:cs="Arial"/>
          <w:bCs/>
          <w:iCs/>
          <w:lang w:val="ru-RU"/>
        </w:rPr>
        <w:t>30678845-06</w:t>
      </w:r>
      <w:r w:rsidRPr="00B6283B">
        <w:rPr>
          <w:rFonts w:cs="Arial"/>
          <w:lang w:val="ru-RU"/>
        </w:rPr>
        <w:t>, шифра плаћања 153 или 253, позив на број</w:t>
      </w:r>
      <w:r w:rsidR="00FE6E5F" w:rsidRPr="00B6283B">
        <w:rPr>
          <w:rFonts w:ascii="Arial Cirilica" w:hAnsi="Arial Cirilica" w:cs="Arial"/>
          <w:b/>
          <w:lang w:eastAsia="hr-HR"/>
        </w:rPr>
        <w:t>3000/0941/2017(642/2017)</w:t>
      </w:r>
      <w:r w:rsidRPr="00B6283B">
        <w:rPr>
          <w:rFonts w:cs="Arial"/>
          <w:lang w:val="ru-RU"/>
        </w:rPr>
        <w:t xml:space="preserve"> </w:t>
      </w:r>
      <w:r w:rsidR="00787223" w:rsidRPr="00B6283B">
        <w:rPr>
          <w:rFonts w:cs="Arial"/>
          <w:lang w:val="ru-RU"/>
        </w:rPr>
        <w:t>,</w:t>
      </w:r>
      <w:r w:rsidRPr="00B6283B">
        <w:rPr>
          <w:rFonts w:cs="Arial"/>
          <w:lang w:val="ru-RU"/>
        </w:rPr>
        <w:t>сврха: ЗЗП, ЈП ЕПС</w:t>
      </w:r>
      <w:r w:rsidRPr="00B6283B">
        <w:rPr>
          <w:rFonts w:cs="Arial"/>
          <w:lang w:val="sr-Cyrl-CS"/>
        </w:rPr>
        <w:t xml:space="preserve"> </w:t>
      </w:r>
      <w:r w:rsidR="00DA1BA8" w:rsidRPr="00B6283B">
        <w:rPr>
          <w:rFonts w:cs="Arial"/>
          <w:lang w:val="sr-Cyrl-CS"/>
        </w:rPr>
        <w:t>Београд-огранак ТЕНТ Београд-Обреновац</w:t>
      </w:r>
      <w:r w:rsidRPr="00B6283B">
        <w:rPr>
          <w:rFonts w:cs="Arial"/>
          <w:lang w:val="ru-RU"/>
        </w:rPr>
        <w:t>, јн. бр.</w:t>
      </w:r>
      <w:r w:rsidR="00FE6E5F" w:rsidRPr="00B6283B">
        <w:rPr>
          <w:rFonts w:ascii="Arial Cirilica" w:hAnsi="Arial Cirilica" w:cs="Arial"/>
          <w:b/>
          <w:lang w:eastAsia="hr-HR"/>
        </w:rPr>
        <w:t>3000/0941/2017(642/2017)</w:t>
      </w:r>
      <w:r w:rsidRPr="00B6283B">
        <w:rPr>
          <w:rFonts w:cs="Arial"/>
          <w:lang w:val="ru-RU"/>
        </w:rPr>
        <w:t>, прималац уплате: буџет Републике Србије) уплати таксу</w:t>
      </w:r>
      <w:r w:rsidR="00886827" w:rsidRPr="00B6283B">
        <w:rPr>
          <w:rFonts w:cs="Arial"/>
          <w:lang w:val="ru-RU" w:bidi="en-US"/>
        </w:rPr>
        <w:t xml:space="preserve"> од: </w:t>
      </w:r>
    </w:p>
    <w:p w:rsidR="0008263C" w:rsidRPr="00B6283B" w:rsidRDefault="0008263C" w:rsidP="005D0BC1">
      <w:pPr>
        <w:pStyle w:val="KDParagraf"/>
        <w:shd w:val="clear" w:color="auto" w:fill="FFFFFF" w:themeFill="background1"/>
        <w:spacing w:before="0"/>
        <w:rPr>
          <w:rFonts w:cs="Arial"/>
          <w:lang w:val="ru-RU" w:bidi="en-US"/>
        </w:rPr>
      </w:pPr>
    </w:p>
    <w:p w:rsidR="0008263C" w:rsidRPr="00B6283B" w:rsidRDefault="001227EE" w:rsidP="00F95941">
      <w:pPr>
        <w:pStyle w:val="KDParagraf"/>
        <w:numPr>
          <w:ilvl w:val="0"/>
          <w:numId w:val="33"/>
        </w:numPr>
        <w:shd w:val="clear" w:color="auto" w:fill="FFFFFF" w:themeFill="background1"/>
        <w:spacing w:before="0"/>
        <w:rPr>
          <w:rFonts w:cs="Arial"/>
          <w:lang w:val="ru-RU" w:bidi="en-US"/>
        </w:rPr>
      </w:pPr>
      <w:r w:rsidRPr="00B6283B">
        <w:rPr>
          <w:rFonts w:cs="Arial"/>
          <w:lang w:val="ru-RU" w:bidi="en-US"/>
        </w:rPr>
        <w:t xml:space="preserve">120.000.000 </w:t>
      </w:r>
      <w:r w:rsidR="0008263C" w:rsidRPr="00B6283B">
        <w:rPr>
          <w:rFonts w:cs="Arial"/>
          <w:lang w:val="ru-RU" w:bidi="en-US"/>
        </w:rPr>
        <w:t xml:space="preserve">динара ако се захтев за заштиту права подноси пре отварања понуда и ако процењена вредност није већа од 120.000.000 динара </w:t>
      </w:r>
    </w:p>
    <w:p w:rsidR="009A79DB" w:rsidRPr="00B6283B" w:rsidRDefault="009A79DB" w:rsidP="005D0BC1">
      <w:pPr>
        <w:pStyle w:val="KDParagraf"/>
        <w:shd w:val="clear" w:color="auto" w:fill="FFFFFF" w:themeFill="background1"/>
        <w:spacing w:before="0"/>
        <w:rPr>
          <w:rFonts w:cs="Arial"/>
          <w:lang w:val="ru-RU" w:bidi="en-US"/>
        </w:rPr>
      </w:pPr>
      <w:r w:rsidRPr="00B6283B">
        <w:rPr>
          <w:rFonts w:cs="Arial"/>
          <w:lang w:val="sr-Cyrl-RS" w:bidi="en-US"/>
        </w:rPr>
        <w:t>2</w:t>
      </w:r>
      <w:r w:rsidR="0008263C" w:rsidRPr="00B6283B">
        <w:rPr>
          <w:rFonts w:cs="Arial"/>
          <w:lang w:val="ru-RU" w:bidi="en-US"/>
        </w:rPr>
        <w:t xml:space="preserve">) </w:t>
      </w:r>
      <w:r w:rsidR="00CE1739" w:rsidRPr="00B6283B">
        <w:rPr>
          <w:rFonts w:cs="Arial"/>
          <w:lang w:val="ru-RU" w:bidi="en-US"/>
        </w:rPr>
        <w:t xml:space="preserve"> </w:t>
      </w:r>
      <w:r w:rsidR="001227EE" w:rsidRPr="00B6283B">
        <w:rPr>
          <w:rFonts w:cs="Arial"/>
          <w:lang w:val="ru-RU" w:bidi="en-US"/>
        </w:rPr>
        <w:t xml:space="preserve">120.000.000 </w:t>
      </w:r>
      <w:r w:rsidR="0008263C" w:rsidRPr="00B6283B">
        <w:rPr>
          <w:rFonts w:cs="Arial"/>
          <w:lang w:val="ru-RU" w:bidi="en-US"/>
        </w:rPr>
        <w:t xml:space="preserve"> динара ако се захтев за заштиту права подноси након отварања понуда и ако процењена вредност није већа од 120.000.000 динара </w:t>
      </w:r>
    </w:p>
    <w:p w:rsidR="00A21595" w:rsidRPr="00B6283B" w:rsidRDefault="00A21595" w:rsidP="005D0BC1">
      <w:pPr>
        <w:pStyle w:val="KDParagraf"/>
        <w:shd w:val="clear" w:color="auto" w:fill="FFFFFF" w:themeFill="background1"/>
        <w:spacing w:before="0"/>
        <w:rPr>
          <w:rFonts w:cs="Arial"/>
          <w:lang w:val="sr-Cyrl-RS" w:bidi="en-US"/>
        </w:rPr>
      </w:pP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Свака странка у поступку сноси трошкове које проузрокује својим радњама.</w:t>
      </w: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Странке у захтеву морају прецизно да наведу трошкове за које траже накнаду.</w:t>
      </w: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О трошковима одлучује Републичка комисија. Одлука Републичке комисије је извршни наслов.</w:t>
      </w:r>
    </w:p>
    <w:p w:rsidR="00A53ED9" w:rsidRPr="00B6283B" w:rsidRDefault="00A53ED9" w:rsidP="005D0BC1">
      <w:pPr>
        <w:pStyle w:val="KDParagraf"/>
        <w:shd w:val="clear" w:color="auto" w:fill="FFFFFF" w:themeFill="background1"/>
        <w:spacing w:before="0"/>
        <w:rPr>
          <w:rFonts w:cs="Arial"/>
          <w:lang w:val="sr-Cyrl-RS" w:bidi="en-US"/>
        </w:rPr>
      </w:pPr>
    </w:p>
    <w:p w:rsidR="00886827" w:rsidRPr="00B6283B" w:rsidRDefault="00886827" w:rsidP="005D0BC1">
      <w:pPr>
        <w:pStyle w:val="KDParagraf"/>
        <w:shd w:val="clear" w:color="auto" w:fill="FFFFFF" w:themeFill="background1"/>
        <w:spacing w:before="0"/>
        <w:rPr>
          <w:rFonts w:cs="Arial"/>
          <w:b/>
          <w:lang w:val="ru-RU" w:bidi="en-US"/>
        </w:rPr>
      </w:pPr>
      <w:r w:rsidRPr="00B6283B">
        <w:rPr>
          <w:rFonts w:cs="Arial"/>
          <w:b/>
          <w:lang w:val="ru-RU" w:bidi="en-US"/>
        </w:rPr>
        <w:t>Детаљно упутство о потврди из члана 151. став 1. тачка 6) ЗЈН</w:t>
      </w:r>
    </w:p>
    <w:p w:rsidR="00886827" w:rsidRPr="00B6283B" w:rsidRDefault="008824F8" w:rsidP="005D0BC1">
      <w:pPr>
        <w:pStyle w:val="KDParagraf"/>
        <w:shd w:val="clear" w:color="auto" w:fill="FFFFFF" w:themeFill="background1"/>
        <w:spacing w:before="0"/>
        <w:rPr>
          <w:rFonts w:cs="Arial"/>
          <w:lang w:val="ru-RU" w:bidi="en-US"/>
        </w:rPr>
      </w:pPr>
      <w:r w:rsidRPr="00B6283B">
        <w:rPr>
          <w:rFonts w:cs="Arial"/>
          <w:lang w:val="sr-Cyrl-CS" w:bidi="en-US"/>
        </w:rPr>
        <w:t xml:space="preserve">Потврда </w:t>
      </w:r>
      <w:r w:rsidR="00886827" w:rsidRPr="00B6283B">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Као доказ о уплати таксе, у смислу члана 151. став 1. тачка 6) ЗЈН, прихватиће се:</w:t>
      </w:r>
    </w:p>
    <w:p w:rsidR="00886827" w:rsidRPr="00B6283B" w:rsidRDefault="00886827" w:rsidP="005D0BC1">
      <w:pPr>
        <w:pStyle w:val="KDParagraf"/>
        <w:shd w:val="clear" w:color="auto" w:fill="FFFFFF" w:themeFill="background1"/>
        <w:spacing w:before="0"/>
        <w:rPr>
          <w:rFonts w:cs="Arial"/>
          <w:lang w:val="ru-RU" w:bidi="en-US"/>
        </w:rPr>
      </w:pP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1. Потврда о извршеној уплати таксе из члана 156. ЗЈН која садржи следеће елементе:</w:t>
      </w: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(1) да буде издата од стране банке и да садржи печат банке;</w:t>
      </w:r>
    </w:p>
    <w:p w:rsidR="00DD2906" w:rsidRPr="00B6283B" w:rsidRDefault="00DD2906" w:rsidP="005D0BC1">
      <w:pPr>
        <w:pStyle w:val="KDParagraf"/>
        <w:shd w:val="clear" w:color="auto" w:fill="FFFFFF" w:themeFill="background1"/>
        <w:spacing w:before="0"/>
        <w:rPr>
          <w:rFonts w:cs="Arial"/>
          <w:lang w:val="ru-RU" w:bidi="en-US"/>
        </w:rPr>
      </w:pP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(3) износ таксе из члана 156. ЗЈН чија се уплата врши;</w:t>
      </w: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(4) број рачуна: 840-30678845-06;</w:t>
      </w: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(5) шифру плаћања: 153 или 253;</w:t>
      </w:r>
    </w:p>
    <w:p w:rsidR="00787223" w:rsidRPr="00B6283B" w:rsidRDefault="00787223" w:rsidP="005D0BC1">
      <w:pPr>
        <w:pStyle w:val="KDParagraf"/>
        <w:shd w:val="clear" w:color="auto" w:fill="FFFFFF" w:themeFill="background1"/>
        <w:spacing w:before="0"/>
        <w:rPr>
          <w:rFonts w:cs="Arial"/>
          <w:lang w:val="ru-RU" w:bidi="en-US"/>
        </w:rPr>
      </w:pP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(6) позив на број: подаци о броју или ознаци јавне набавке поводом које се подноси захтев за заштиту права;</w:t>
      </w: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(8) корисник: буџет Републике Србије;</w:t>
      </w: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(9) назив уплатиоца, односно назив подносиоца захтева за заштиту права за којег је извршена уплата таксе;</w:t>
      </w: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(10) потпис овлашћеног лица банке.</w:t>
      </w:r>
    </w:p>
    <w:p w:rsidR="0009377A" w:rsidRPr="00B6283B" w:rsidRDefault="0009377A" w:rsidP="005D0BC1">
      <w:pPr>
        <w:pStyle w:val="KDParagraf"/>
        <w:shd w:val="clear" w:color="auto" w:fill="FFFFFF" w:themeFill="background1"/>
        <w:spacing w:before="0"/>
        <w:rPr>
          <w:rFonts w:cs="Arial"/>
          <w:lang w:val="ru-RU" w:bidi="en-US"/>
        </w:rPr>
      </w:pP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09377A" w:rsidRPr="00B6283B" w:rsidRDefault="0009377A" w:rsidP="005D0BC1">
      <w:pPr>
        <w:pStyle w:val="KDParagraf"/>
        <w:shd w:val="clear" w:color="auto" w:fill="FFFFFF" w:themeFill="background1"/>
        <w:spacing w:before="0"/>
        <w:rPr>
          <w:rFonts w:cs="Arial"/>
          <w:lang w:val="ru-RU" w:bidi="en-US"/>
        </w:rPr>
      </w:pP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886827" w:rsidRPr="00B6283B" w:rsidRDefault="00886827" w:rsidP="005D0BC1">
      <w:pPr>
        <w:pStyle w:val="KDParagraf"/>
        <w:shd w:val="clear" w:color="auto" w:fill="FFFFFF" w:themeFill="background1"/>
        <w:spacing w:before="0"/>
        <w:rPr>
          <w:rFonts w:cs="Arial"/>
          <w:lang w:val="ru-RU" w:bidi="en-US"/>
        </w:rPr>
      </w:pPr>
      <w:r w:rsidRPr="00B6283B">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B6283B" w:rsidRDefault="0009377A" w:rsidP="005D0BC1">
      <w:pPr>
        <w:pStyle w:val="KDParagraf"/>
        <w:shd w:val="clear" w:color="auto" w:fill="FFFFFF" w:themeFill="background1"/>
        <w:spacing w:before="0"/>
        <w:rPr>
          <w:rFonts w:cs="Arial"/>
          <w:lang w:val="ru-RU" w:bidi="en-US"/>
        </w:rPr>
      </w:pPr>
    </w:p>
    <w:p w:rsidR="0009377A" w:rsidRPr="00B6283B" w:rsidRDefault="00886827" w:rsidP="005D0BC1">
      <w:pPr>
        <w:pStyle w:val="KDParagraf"/>
        <w:shd w:val="clear" w:color="auto" w:fill="FFFFFF" w:themeFill="background1"/>
        <w:spacing w:before="0"/>
        <w:rPr>
          <w:rFonts w:cs="Arial"/>
          <w:lang w:bidi="en-US"/>
        </w:rPr>
      </w:pPr>
      <w:r w:rsidRPr="00B6283B">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7461A6" w:rsidRPr="00B6283B" w:rsidRDefault="00886827" w:rsidP="005D0BC1">
      <w:pPr>
        <w:pStyle w:val="KDParagraf"/>
        <w:shd w:val="clear" w:color="auto" w:fill="FFFFFF" w:themeFill="background1"/>
        <w:spacing w:before="0"/>
        <w:rPr>
          <w:rFonts w:cs="Arial"/>
          <w:lang w:bidi="en-US"/>
        </w:rPr>
      </w:pPr>
      <w:r w:rsidRPr="00B6283B">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3" w:history="1">
        <w:r w:rsidRPr="00B6283B">
          <w:rPr>
            <w:rFonts w:cs="Arial"/>
            <w:lang w:bidi="en-US"/>
          </w:rPr>
          <w:t>http</w:t>
        </w:r>
        <w:r w:rsidRPr="00B6283B">
          <w:rPr>
            <w:rFonts w:cs="Arial"/>
            <w:lang w:val="ru-RU" w:bidi="en-US"/>
          </w:rPr>
          <w:t>://</w:t>
        </w:r>
        <w:r w:rsidRPr="00B6283B">
          <w:rPr>
            <w:rFonts w:cs="Arial"/>
            <w:lang w:bidi="en-US"/>
          </w:rPr>
          <w:t>www</w:t>
        </w:r>
        <w:r w:rsidRPr="00B6283B">
          <w:rPr>
            <w:rFonts w:cs="Arial"/>
            <w:lang w:val="ru-RU" w:bidi="en-US"/>
          </w:rPr>
          <w:t>.</w:t>
        </w:r>
        <w:r w:rsidRPr="00B6283B">
          <w:rPr>
            <w:rFonts w:cs="Arial"/>
            <w:lang w:bidi="en-US"/>
          </w:rPr>
          <w:t>kjn</w:t>
        </w:r>
        <w:r w:rsidRPr="00B6283B">
          <w:rPr>
            <w:rFonts w:cs="Arial"/>
            <w:lang w:val="ru-RU" w:bidi="en-US"/>
          </w:rPr>
          <w:t>.</w:t>
        </w:r>
        <w:r w:rsidRPr="00B6283B">
          <w:rPr>
            <w:rFonts w:cs="Arial"/>
            <w:lang w:bidi="en-US"/>
          </w:rPr>
          <w:t>gov</w:t>
        </w:r>
        <w:r w:rsidRPr="00B6283B">
          <w:rPr>
            <w:rFonts w:cs="Arial"/>
            <w:lang w:val="ru-RU" w:bidi="en-US"/>
          </w:rPr>
          <w:t>.</w:t>
        </w:r>
        <w:r w:rsidRPr="00B6283B">
          <w:rPr>
            <w:rFonts w:cs="Arial"/>
            <w:lang w:bidi="en-US"/>
          </w:rPr>
          <w:t>rs</w:t>
        </w:r>
        <w:r w:rsidRPr="00B6283B">
          <w:rPr>
            <w:rFonts w:cs="Arial"/>
            <w:lang w:val="ru-RU" w:bidi="en-US"/>
          </w:rPr>
          <w:t>/</w:t>
        </w:r>
        <w:r w:rsidRPr="00B6283B">
          <w:rPr>
            <w:rFonts w:cs="Arial"/>
            <w:lang w:bidi="en-US"/>
          </w:rPr>
          <w:t>ci</w:t>
        </w:r>
        <w:r w:rsidRPr="00B6283B">
          <w:rPr>
            <w:rFonts w:cs="Arial"/>
            <w:lang w:val="ru-RU" w:bidi="en-US"/>
          </w:rPr>
          <w:t>/</w:t>
        </w:r>
        <w:r w:rsidRPr="00B6283B">
          <w:rPr>
            <w:rFonts w:cs="Arial"/>
            <w:lang w:bidi="en-US"/>
          </w:rPr>
          <w:t>uputstvo</w:t>
        </w:r>
        <w:r w:rsidRPr="00B6283B">
          <w:rPr>
            <w:rFonts w:cs="Arial"/>
            <w:lang w:val="ru-RU" w:bidi="en-US"/>
          </w:rPr>
          <w:t>-</w:t>
        </w:r>
        <w:r w:rsidRPr="00B6283B">
          <w:rPr>
            <w:rFonts w:cs="Arial"/>
            <w:lang w:bidi="en-US"/>
          </w:rPr>
          <w:t>o</w:t>
        </w:r>
        <w:r w:rsidRPr="00B6283B">
          <w:rPr>
            <w:rFonts w:cs="Arial"/>
            <w:lang w:val="ru-RU" w:bidi="en-US"/>
          </w:rPr>
          <w:t>-</w:t>
        </w:r>
        <w:r w:rsidRPr="00B6283B">
          <w:rPr>
            <w:rFonts w:cs="Arial"/>
            <w:lang w:bidi="en-US"/>
          </w:rPr>
          <w:t>uplati</w:t>
        </w:r>
        <w:r w:rsidRPr="00B6283B">
          <w:rPr>
            <w:rFonts w:cs="Arial"/>
            <w:lang w:val="ru-RU" w:bidi="en-US"/>
          </w:rPr>
          <w:t>-</w:t>
        </w:r>
        <w:r w:rsidRPr="00B6283B">
          <w:rPr>
            <w:rFonts w:cs="Arial"/>
            <w:lang w:bidi="en-US"/>
          </w:rPr>
          <w:t>republicke</w:t>
        </w:r>
        <w:r w:rsidRPr="00B6283B">
          <w:rPr>
            <w:rFonts w:cs="Arial"/>
            <w:lang w:val="ru-RU" w:bidi="en-US"/>
          </w:rPr>
          <w:t>-</w:t>
        </w:r>
        <w:r w:rsidRPr="00B6283B">
          <w:rPr>
            <w:rFonts w:cs="Arial"/>
            <w:lang w:bidi="en-US"/>
          </w:rPr>
          <w:t>administrativne</w:t>
        </w:r>
        <w:r w:rsidRPr="00B6283B">
          <w:rPr>
            <w:rFonts w:cs="Arial"/>
            <w:lang w:val="ru-RU" w:bidi="en-US"/>
          </w:rPr>
          <w:t>-</w:t>
        </w:r>
        <w:r w:rsidRPr="00B6283B">
          <w:rPr>
            <w:rFonts w:cs="Arial"/>
            <w:lang w:bidi="en-US"/>
          </w:rPr>
          <w:t>takse</w:t>
        </w:r>
        <w:r w:rsidRPr="00B6283B">
          <w:rPr>
            <w:rFonts w:cs="Arial"/>
            <w:lang w:val="ru-RU" w:bidi="en-US"/>
          </w:rPr>
          <w:t>.</w:t>
        </w:r>
        <w:r w:rsidRPr="00B6283B">
          <w:rPr>
            <w:rFonts w:cs="Arial"/>
            <w:lang w:bidi="en-US"/>
          </w:rPr>
          <w:t>html</w:t>
        </w:r>
      </w:hyperlink>
      <w:r w:rsidR="008824F8" w:rsidRPr="00B6283B">
        <w:rPr>
          <w:rFonts w:cs="Arial"/>
          <w:lang w:val="sr-Cyrl-CS" w:bidi="en-US"/>
        </w:rPr>
        <w:t>и http://www.kjn.gov.rs/download/Taksa-popunjeni-nalozi-ci.pdf</w:t>
      </w:r>
      <w:bookmarkStart w:id="247" w:name="_Toc441651610"/>
      <w:bookmarkStart w:id="248" w:name="_Toc442559921"/>
    </w:p>
    <w:p w:rsidR="002B4A5F" w:rsidRPr="00B6283B" w:rsidRDefault="002B4A5F" w:rsidP="005D0BC1">
      <w:pPr>
        <w:pStyle w:val="KDParagraf"/>
        <w:shd w:val="clear" w:color="auto" w:fill="FFFFFF" w:themeFill="background1"/>
        <w:spacing w:before="0"/>
        <w:rPr>
          <w:rFonts w:cs="Arial"/>
          <w:lang w:val="ru-RU" w:bidi="en-US"/>
        </w:rPr>
      </w:pPr>
      <w:r w:rsidRPr="00B6283B">
        <w:rPr>
          <w:rFonts w:cs="Arial"/>
          <w:lang w:val="ru-RU" w:bidi="en-US"/>
        </w:rPr>
        <w:t>УПЛАТА ИЗ ИНОСТРАНСТВА</w:t>
      </w:r>
    </w:p>
    <w:p w:rsidR="002B4A5F" w:rsidRPr="00B6283B" w:rsidRDefault="002B4A5F" w:rsidP="005D0BC1">
      <w:pPr>
        <w:pStyle w:val="KDParagraf"/>
        <w:shd w:val="clear" w:color="auto" w:fill="FFFFFF" w:themeFill="background1"/>
        <w:spacing w:before="0"/>
        <w:rPr>
          <w:rFonts w:cs="Arial"/>
          <w:lang w:val="sr-Cyrl-RS" w:bidi="en-US"/>
        </w:rPr>
      </w:pPr>
      <w:r w:rsidRPr="00B6283B">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2B4A5F" w:rsidRPr="00B6283B" w:rsidRDefault="002B4A5F" w:rsidP="005D0BC1">
      <w:pPr>
        <w:pStyle w:val="KDParagraf"/>
        <w:shd w:val="clear" w:color="auto" w:fill="FFFFFF" w:themeFill="background1"/>
        <w:spacing w:before="0"/>
        <w:rPr>
          <w:rFonts w:cs="Arial"/>
          <w:lang w:val="ru-RU" w:bidi="en-US"/>
        </w:rPr>
      </w:pPr>
      <w:r w:rsidRPr="00B6283B">
        <w:rPr>
          <w:rFonts w:cs="Arial"/>
          <w:lang w:val="ru-RU" w:bidi="en-US"/>
        </w:rPr>
        <w:t>НАЗИВ И АДРЕСА БАНКЕ:</w:t>
      </w:r>
    </w:p>
    <w:p w:rsidR="002B4A5F" w:rsidRPr="00B6283B" w:rsidRDefault="002B4A5F" w:rsidP="005D0BC1">
      <w:pPr>
        <w:pStyle w:val="KDParagraf"/>
        <w:shd w:val="clear" w:color="auto" w:fill="FFFFFF" w:themeFill="background1"/>
        <w:spacing w:before="0"/>
        <w:rPr>
          <w:rFonts w:cs="Arial"/>
          <w:lang w:val="ru-RU" w:bidi="en-US"/>
        </w:rPr>
      </w:pPr>
      <w:r w:rsidRPr="00B6283B">
        <w:rPr>
          <w:rFonts w:cs="Arial"/>
          <w:lang w:val="ru-RU" w:bidi="en-US"/>
        </w:rPr>
        <w:t>Народна банка Србије (НБС)</w:t>
      </w:r>
    </w:p>
    <w:p w:rsidR="002B4A5F" w:rsidRPr="00B6283B" w:rsidRDefault="002B4A5F" w:rsidP="005D0BC1">
      <w:pPr>
        <w:pStyle w:val="KDParagraf"/>
        <w:shd w:val="clear" w:color="auto" w:fill="FFFFFF" w:themeFill="background1"/>
        <w:spacing w:before="0"/>
        <w:rPr>
          <w:rFonts w:cs="Arial"/>
          <w:lang w:val="ru-RU" w:bidi="en-US"/>
        </w:rPr>
      </w:pPr>
      <w:r w:rsidRPr="00B6283B">
        <w:rPr>
          <w:rFonts w:cs="Arial"/>
          <w:lang w:val="ru-RU" w:bidi="en-US"/>
        </w:rPr>
        <w:t>11000 Београд, ул. Немањина бр. 17</w:t>
      </w:r>
    </w:p>
    <w:p w:rsidR="002B4A5F" w:rsidRPr="00B6283B" w:rsidRDefault="002B4A5F" w:rsidP="005D0BC1">
      <w:pPr>
        <w:pStyle w:val="KDParagraf"/>
        <w:shd w:val="clear" w:color="auto" w:fill="FFFFFF" w:themeFill="background1"/>
        <w:spacing w:before="0"/>
        <w:rPr>
          <w:rFonts w:cs="Arial"/>
          <w:lang w:val="ru-RU" w:bidi="en-US"/>
        </w:rPr>
      </w:pPr>
      <w:r w:rsidRPr="00B6283B">
        <w:rPr>
          <w:rFonts w:cs="Arial"/>
          <w:lang w:val="ru-RU" w:bidi="en-US"/>
        </w:rPr>
        <w:t>Србија</w:t>
      </w:r>
    </w:p>
    <w:p w:rsidR="00FC68DF" w:rsidRPr="00B6283B" w:rsidRDefault="002B4A5F" w:rsidP="005D0BC1">
      <w:pPr>
        <w:pStyle w:val="KDParagraf"/>
        <w:shd w:val="clear" w:color="auto" w:fill="FFFFFF" w:themeFill="background1"/>
        <w:spacing w:before="0"/>
        <w:rPr>
          <w:rFonts w:cs="Arial"/>
          <w:lang w:bidi="en-US"/>
        </w:rPr>
      </w:pPr>
      <w:r w:rsidRPr="00B6283B">
        <w:rPr>
          <w:rFonts w:cs="Arial"/>
          <w:lang w:bidi="en-US"/>
        </w:rPr>
        <w:t>SWIFT</w:t>
      </w:r>
      <w:r w:rsidRPr="00B6283B">
        <w:rPr>
          <w:rFonts w:cs="Arial"/>
          <w:lang w:val="ru-RU" w:bidi="en-US"/>
        </w:rPr>
        <w:t xml:space="preserve"> </w:t>
      </w:r>
      <w:r w:rsidRPr="00B6283B">
        <w:rPr>
          <w:rFonts w:cs="Arial"/>
          <w:lang w:bidi="en-US"/>
        </w:rPr>
        <w:t>CODE</w:t>
      </w:r>
      <w:r w:rsidRPr="00B6283B">
        <w:rPr>
          <w:rFonts w:cs="Arial"/>
          <w:lang w:val="ru-RU" w:bidi="en-US"/>
        </w:rPr>
        <w:t xml:space="preserve">: </w:t>
      </w:r>
      <w:r w:rsidRPr="00B6283B">
        <w:rPr>
          <w:rFonts w:cs="Arial"/>
          <w:lang w:bidi="en-US"/>
        </w:rPr>
        <w:t>NBSRRSBGXXX</w:t>
      </w:r>
    </w:p>
    <w:p w:rsidR="002B4A5F" w:rsidRPr="00B6283B" w:rsidRDefault="002B4A5F" w:rsidP="005D0BC1">
      <w:pPr>
        <w:pStyle w:val="KDParagraf"/>
        <w:shd w:val="clear" w:color="auto" w:fill="FFFFFF" w:themeFill="background1"/>
        <w:tabs>
          <w:tab w:val="left" w:pos="6937"/>
        </w:tabs>
        <w:spacing w:before="0"/>
        <w:rPr>
          <w:rFonts w:cs="Arial"/>
          <w:lang w:val="ru-RU" w:bidi="en-US"/>
        </w:rPr>
      </w:pPr>
      <w:r w:rsidRPr="00B6283B">
        <w:rPr>
          <w:rFonts w:cs="Arial"/>
          <w:lang w:val="ru-RU" w:bidi="en-US"/>
        </w:rPr>
        <w:t>НАЗИВ И АДРЕСА ИНСТИТУЦИЈЕ:</w:t>
      </w:r>
      <w:r w:rsidR="00AE7810" w:rsidRPr="00B6283B">
        <w:rPr>
          <w:rFonts w:cs="Arial"/>
          <w:lang w:val="ru-RU" w:bidi="en-US"/>
        </w:rPr>
        <w:tab/>
      </w:r>
    </w:p>
    <w:p w:rsidR="002B4A5F" w:rsidRPr="00B6283B" w:rsidRDefault="002B4A5F" w:rsidP="005D0BC1">
      <w:pPr>
        <w:pStyle w:val="KDParagraf"/>
        <w:shd w:val="clear" w:color="auto" w:fill="FFFFFF" w:themeFill="background1"/>
        <w:spacing w:before="0"/>
        <w:rPr>
          <w:rFonts w:cs="Arial"/>
          <w:lang w:val="ru-RU" w:bidi="en-US"/>
        </w:rPr>
      </w:pPr>
      <w:r w:rsidRPr="00B6283B">
        <w:rPr>
          <w:rFonts w:cs="Arial"/>
          <w:lang w:val="ru-RU" w:bidi="en-US"/>
        </w:rPr>
        <w:t>Министарство финансија</w:t>
      </w:r>
    </w:p>
    <w:p w:rsidR="00210AE0" w:rsidRPr="00B6283B" w:rsidRDefault="002B4A5F" w:rsidP="005D0BC1">
      <w:pPr>
        <w:pStyle w:val="KDParagraf"/>
        <w:shd w:val="clear" w:color="auto" w:fill="FFFFFF" w:themeFill="background1"/>
        <w:spacing w:before="0"/>
        <w:rPr>
          <w:rFonts w:cs="Arial"/>
          <w:lang w:val="ru-RU" w:bidi="en-US"/>
        </w:rPr>
      </w:pPr>
      <w:r w:rsidRPr="00B6283B">
        <w:rPr>
          <w:rFonts w:cs="Arial"/>
          <w:lang w:val="ru-RU" w:bidi="en-US"/>
        </w:rPr>
        <w:t>Управа за трезор</w:t>
      </w:r>
    </w:p>
    <w:p w:rsidR="00C73866" w:rsidRPr="001227EE" w:rsidRDefault="002B4A5F" w:rsidP="005D0BC1">
      <w:pPr>
        <w:pStyle w:val="KDParagraf"/>
        <w:shd w:val="clear" w:color="auto" w:fill="FFFFFF" w:themeFill="background1"/>
        <w:spacing w:before="0"/>
        <w:rPr>
          <w:rFonts w:cs="Arial"/>
          <w:lang w:bidi="en-US"/>
        </w:rPr>
      </w:pPr>
      <w:r w:rsidRPr="00B6283B">
        <w:rPr>
          <w:rFonts w:cs="Arial"/>
          <w:lang w:val="ru-RU" w:bidi="en-US"/>
        </w:rPr>
        <w:t>ул. Поп Лукина бр. 7-9</w:t>
      </w:r>
    </w:p>
    <w:p w:rsidR="002B4A5F" w:rsidRPr="00B6283B" w:rsidRDefault="002B4A5F" w:rsidP="005D0BC1">
      <w:pPr>
        <w:pStyle w:val="KDParagraf"/>
        <w:shd w:val="clear" w:color="auto" w:fill="FFFFFF" w:themeFill="background1"/>
        <w:spacing w:before="0"/>
        <w:rPr>
          <w:rFonts w:cs="Arial"/>
          <w:lang w:val="ru-RU" w:bidi="en-US"/>
        </w:rPr>
      </w:pPr>
      <w:r w:rsidRPr="00B6283B">
        <w:rPr>
          <w:rFonts w:cs="Arial"/>
          <w:lang w:val="ru-RU" w:bidi="en-US"/>
        </w:rPr>
        <w:t>11000 Београд</w:t>
      </w:r>
    </w:p>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IBAN: RS 35908500103019323073</w:t>
      </w:r>
    </w:p>
    <w:p w:rsidR="002B4A5F" w:rsidRPr="00B6283B" w:rsidRDefault="002B4A5F" w:rsidP="005D0BC1">
      <w:pPr>
        <w:pStyle w:val="KDParagraf"/>
        <w:shd w:val="clear" w:color="auto" w:fill="FFFFFF" w:themeFill="background1"/>
        <w:spacing w:before="0"/>
        <w:rPr>
          <w:rFonts w:cs="Arial"/>
          <w:lang w:val="ru-RU" w:bidi="en-US"/>
        </w:rPr>
      </w:pPr>
      <w:r w:rsidRPr="00B6283B">
        <w:rPr>
          <w:rFonts w:cs="Arial"/>
          <w:lang w:val="ru-RU" w:bidi="en-US"/>
        </w:rPr>
        <w:lastRenderedPageBreak/>
        <w:t>НАПОМЕНА: Приликом уплата средстава потребно је навести следеће информације о плаћању - „детаљи плаћања“ (</w:t>
      </w:r>
      <w:r w:rsidRPr="00B6283B">
        <w:rPr>
          <w:rFonts w:cs="Arial"/>
          <w:lang w:bidi="en-US"/>
        </w:rPr>
        <w:t>FIELD</w:t>
      </w:r>
      <w:r w:rsidRPr="00B6283B">
        <w:rPr>
          <w:rFonts w:cs="Arial"/>
          <w:lang w:val="ru-RU" w:bidi="en-US"/>
        </w:rPr>
        <w:t xml:space="preserve"> 70: </w:t>
      </w:r>
      <w:r w:rsidRPr="00B6283B">
        <w:rPr>
          <w:rFonts w:cs="Arial"/>
          <w:lang w:bidi="en-US"/>
        </w:rPr>
        <w:t>DETAILS</w:t>
      </w:r>
      <w:r w:rsidRPr="00B6283B">
        <w:rPr>
          <w:rFonts w:cs="Arial"/>
          <w:lang w:val="ru-RU" w:bidi="en-US"/>
        </w:rPr>
        <w:t xml:space="preserve"> </w:t>
      </w:r>
      <w:r w:rsidRPr="00B6283B">
        <w:rPr>
          <w:rFonts w:cs="Arial"/>
          <w:lang w:bidi="en-US"/>
        </w:rPr>
        <w:t>OF</w:t>
      </w:r>
      <w:r w:rsidRPr="00B6283B">
        <w:rPr>
          <w:rFonts w:cs="Arial"/>
          <w:lang w:val="ru-RU" w:bidi="en-US"/>
        </w:rPr>
        <w:t xml:space="preserve"> </w:t>
      </w:r>
      <w:r w:rsidRPr="00B6283B">
        <w:rPr>
          <w:rFonts w:cs="Arial"/>
          <w:lang w:bidi="en-US"/>
        </w:rPr>
        <w:t>PAYMENT</w:t>
      </w:r>
      <w:r w:rsidRPr="00B6283B">
        <w:rPr>
          <w:rFonts w:cs="Arial"/>
          <w:lang w:val="ru-RU" w:bidi="en-US"/>
        </w:rPr>
        <w:t>):</w:t>
      </w:r>
    </w:p>
    <w:p w:rsidR="002B4A5F" w:rsidRPr="00B6283B" w:rsidRDefault="002B4A5F" w:rsidP="005D0BC1">
      <w:pPr>
        <w:pStyle w:val="KDParagraf"/>
        <w:shd w:val="clear" w:color="auto" w:fill="FFFFFF" w:themeFill="background1"/>
        <w:spacing w:before="0"/>
        <w:rPr>
          <w:rFonts w:cs="Arial"/>
          <w:lang w:val="ru-RU" w:bidi="en-US"/>
        </w:rPr>
      </w:pPr>
      <w:r w:rsidRPr="00B6283B">
        <w:rPr>
          <w:rFonts w:cs="Arial"/>
          <w:lang w:val="ru-RU" w:bidi="en-US"/>
        </w:rPr>
        <w:t>– број у поступку јавне набавке на које се захтев за заштиту права односи и</w:t>
      </w:r>
    </w:p>
    <w:p w:rsidR="002B4A5F" w:rsidRPr="00B6283B" w:rsidRDefault="002B4A5F" w:rsidP="005D0BC1">
      <w:pPr>
        <w:pStyle w:val="KDParagraf"/>
        <w:shd w:val="clear" w:color="auto" w:fill="FFFFFF" w:themeFill="background1"/>
        <w:spacing w:before="0"/>
        <w:rPr>
          <w:rFonts w:cs="Arial"/>
          <w:lang w:val="ru-RU" w:bidi="en-US"/>
        </w:rPr>
      </w:pPr>
      <w:r w:rsidRPr="00B6283B">
        <w:rPr>
          <w:rFonts w:cs="Arial"/>
          <w:lang w:val="ru-RU" w:bidi="en-US"/>
        </w:rPr>
        <w:t>назив наручиоца у поступку јавне набавке.</w:t>
      </w:r>
    </w:p>
    <w:p w:rsidR="00AA1C11" w:rsidRPr="001227EE" w:rsidRDefault="002B4A5F" w:rsidP="005D0BC1">
      <w:pPr>
        <w:pStyle w:val="KDParagraf"/>
        <w:shd w:val="clear" w:color="auto" w:fill="FFFFFF" w:themeFill="background1"/>
        <w:spacing w:before="0"/>
        <w:rPr>
          <w:rFonts w:cs="Arial"/>
          <w:lang w:bidi="en-US"/>
        </w:rPr>
      </w:pPr>
      <w:r w:rsidRPr="00B6283B">
        <w:rPr>
          <w:rFonts w:cs="Arial"/>
          <w:lang w:val="ru-RU" w:bidi="en-US"/>
        </w:rPr>
        <w:t xml:space="preserve">У прилогу су инструкције за уплате у валутама: </w:t>
      </w:r>
      <w:r w:rsidRPr="00B6283B">
        <w:rPr>
          <w:rFonts w:cs="Arial"/>
          <w:lang w:bidi="en-US"/>
        </w:rPr>
        <w:t>EUR</w:t>
      </w:r>
      <w:r w:rsidRPr="00B6283B">
        <w:rPr>
          <w:rFonts w:cs="Arial"/>
          <w:lang w:val="ru-RU" w:bidi="en-US"/>
        </w:rPr>
        <w:t xml:space="preserve"> и </w:t>
      </w:r>
      <w:r w:rsidRPr="00B6283B">
        <w:rPr>
          <w:rFonts w:cs="Arial"/>
          <w:lang w:bidi="en-US"/>
        </w:rPr>
        <w:t>USD</w:t>
      </w:r>
      <w:r w:rsidRPr="00B6283B">
        <w:rPr>
          <w:rFonts w:cs="Arial"/>
          <w:lang w:val="ru-RU" w:bidi="en-US"/>
        </w:rPr>
        <w:t>.</w:t>
      </w:r>
    </w:p>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566"/>
      </w:tblGrid>
      <w:tr w:rsidR="002B4A5F" w:rsidRPr="00B6283B" w:rsidTr="005F1F3F">
        <w:trPr>
          <w:trHeight w:val="30"/>
        </w:trPr>
        <w:tc>
          <w:tcPr>
            <w:tcW w:w="9576" w:type="dxa"/>
            <w:gridSpan w:val="2"/>
            <w:shd w:val="clear" w:color="auto" w:fill="auto"/>
          </w:tcPr>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SWIFT MESSAGE MT103 – EUR</w:t>
            </w:r>
          </w:p>
        </w:tc>
      </w:tr>
      <w:tr w:rsidR="002B4A5F" w:rsidRPr="00B6283B" w:rsidTr="005F1F3F">
        <w:trPr>
          <w:trHeight w:val="20"/>
        </w:trPr>
        <w:tc>
          <w:tcPr>
            <w:tcW w:w="4788" w:type="dxa"/>
            <w:shd w:val="clear" w:color="auto" w:fill="auto"/>
          </w:tcPr>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 xml:space="preserve">FIELD 32A: </w:t>
            </w:r>
          </w:p>
        </w:tc>
        <w:tc>
          <w:tcPr>
            <w:tcW w:w="4788" w:type="dxa"/>
            <w:shd w:val="clear" w:color="auto" w:fill="auto"/>
          </w:tcPr>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VALUE DATE – EUR- AMOUNT</w:t>
            </w:r>
          </w:p>
        </w:tc>
      </w:tr>
      <w:tr w:rsidR="002B4A5F" w:rsidRPr="00B6283B" w:rsidTr="005F1F3F">
        <w:trPr>
          <w:trHeight w:val="20"/>
        </w:trPr>
        <w:tc>
          <w:tcPr>
            <w:tcW w:w="4788" w:type="dxa"/>
            <w:shd w:val="clear" w:color="auto" w:fill="auto"/>
          </w:tcPr>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 xml:space="preserve">FIELD 50K:  </w:t>
            </w:r>
          </w:p>
        </w:tc>
        <w:tc>
          <w:tcPr>
            <w:tcW w:w="4788" w:type="dxa"/>
            <w:shd w:val="clear" w:color="auto" w:fill="auto"/>
          </w:tcPr>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ORDERING CUSTOMER</w:t>
            </w:r>
          </w:p>
        </w:tc>
      </w:tr>
      <w:tr w:rsidR="002B4A5F" w:rsidRPr="00B6283B" w:rsidTr="005F1F3F">
        <w:trPr>
          <w:trHeight w:val="20"/>
        </w:trPr>
        <w:tc>
          <w:tcPr>
            <w:tcW w:w="4788" w:type="dxa"/>
            <w:shd w:val="clear" w:color="auto" w:fill="auto"/>
          </w:tcPr>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 xml:space="preserve">FIELD 50K:  </w:t>
            </w:r>
          </w:p>
        </w:tc>
        <w:tc>
          <w:tcPr>
            <w:tcW w:w="4788" w:type="dxa"/>
            <w:shd w:val="clear" w:color="auto" w:fill="auto"/>
          </w:tcPr>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ORDERING CUSTOMER</w:t>
            </w:r>
          </w:p>
        </w:tc>
      </w:tr>
      <w:tr w:rsidR="002B4A5F" w:rsidRPr="00B6283B" w:rsidTr="005F1F3F">
        <w:trPr>
          <w:trHeight w:val="1113"/>
        </w:trPr>
        <w:tc>
          <w:tcPr>
            <w:tcW w:w="4788" w:type="dxa"/>
            <w:shd w:val="clear" w:color="auto" w:fill="auto"/>
          </w:tcPr>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FIELD 56A:</w:t>
            </w:r>
          </w:p>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(INTERMEDIARY)</w:t>
            </w:r>
          </w:p>
        </w:tc>
        <w:tc>
          <w:tcPr>
            <w:tcW w:w="4788" w:type="dxa"/>
            <w:shd w:val="clear" w:color="auto" w:fill="auto"/>
          </w:tcPr>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DEUTDEFFXXX</w:t>
            </w:r>
          </w:p>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DEUTSCHE BANK AG, F/M</w:t>
            </w:r>
          </w:p>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TAUNUSANLAGE 12</w:t>
            </w:r>
          </w:p>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GERMANY</w:t>
            </w:r>
          </w:p>
        </w:tc>
      </w:tr>
      <w:tr w:rsidR="002B4A5F" w:rsidRPr="00B6283B" w:rsidTr="005F1F3F">
        <w:trPr>
          <w:trHeight w:val="1689"/>
        </w:trPr>
        <w:tc>
          <w:tcPr>
            <w:tcW w:w="4788" w:type="dxa"/>
            <w:shd w:val="clear" w:color="auto" w:fill="auto"/>
          </w:tcPr>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FIELD 57A:</w:t>
            </w:r>
          </w:p>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(ACC. WITH BANK)</w:t>
            </w:r>
          </w:p>
        </w:tc>
        <w:tc>
          <w:tcPr>
            <w:tcW w:w="4788" w:type="dxa"/>
            <w:shd w:val="clear" w:color="auto" w:fill="auto"/>
          </w:tcPr>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/DE20500700100935930800</w:t>
            </w:r>
          </w:p>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NBSRRSBGXXX</w:t>
            </w:r>
          </w:p>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NARODNA BANKA SRBIJE (NATIONAL</w:t>
            </w:r>
          </w:p>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BANK OF SERBIA – NBS BEOGRAD,</w:t>
            </w:r>
          </w:p>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NEMANJINA 17</w:t>
            </w:r>
          </w:p>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SERBIA</w:t>
            </w:r>
          </w:p>
        </w:tc>
      </w:tr>
      <w:tr w:rsidR="002B4A5F" w:rsidRPr="00B6283B" w:rsidTr="005F1F3F">
        <w:trPr>
          <w:trHeight w:val="20"/>
        </w:trPr>
        <w:tc>
          <w:tcPr>
            <w:tcW w:w="4788" w:type="dxa"/>
            <w:shd w:val="clear" w:color="auto" w:fill="auto"/>
          </w:tcPr>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FIELD 59:</w:t>
            </w:r>
          </w:p>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(BENEFICIARY)</w:t>
            </w:r>
          </w:p>
        </w:tc>
        <w:tc>
          <w:tcPr>
            <w:tcW w:w="4788" w:type="dxa"/>
            <w:shd w:val="clear" w:color="auto" w:fill="auto"/>
          </w:tcPr>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/RS35908500103019323073</w:t>
            </w:r>
          </w:p>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MINISTARSTVO FINANSIJA</w:t>
            </w:r>
          </w:p>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UPRAVA ZA TREZOR</w:t>
            </w:r>
          </w:p>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POP LUKINA7-9</w:t>
            </w:r>
          </w:p>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BEOGRAD</w:t>
            </w:r>
          </w:p>
        </w:tc>
      </w:tr>
      <w:tr w:rsidR="002B4A5F" w:rsidRPr="00B6283B" w:rsidTr="005F1F3F">
        <w:trPr>
          <w:trHeight w:val="20"/>
        </w:trPr>
        <w:tc>
          <w:tcPr>
            <w:tcW w:w="4788" w:type="dxa"/>
            <w:shd w:val="clear" w:color="auto" w:fill="auto"/>
          </w:tcPr>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 xml:space="preserve">FIELD 70:  </w:t>
            </w:r>
          </w:p>
        </w:tc>
        <w:tc>
          <w:tcPr>
            <w:tcW w:w="4788" w:type="dxa"/>
            <w:shd w:val="clear" w:color="auto" w:fill="auto"/>
          </w:tcPr>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DETAILS OF PAYMENT</w:t>
            </w:r>
          </w:p>
        </w:tc>
      </w:tr>
      <w:tr w:rsidR="002B4A5F" w:rsidRPr="00B6283B" w:rsidTr="005F1F3F">
        <w:trPr>
          <w:trHeight w:val="20"/>
        </w:trPr>
        <w:tc>
          <w:tcPr>
            <w:tcW w:w="4788" w:type="dxa"/>
            <w:shd w:val="clear" w:color="auto" w:fill="auto"/>
          </w:tcPr>
          <w:p w:rsidR="002B4A5F" w:rsidRPr="00B6283B" w:rsidRDefault="002B4A5F" w:rsidP="005D0BC1">
            <w:pPr>
              <w:pStyle w:val="KDParagraf"/>
              <w:shd w:val="clear" w:color="auto" w:fill="FFFFFF" w:themeFill="background1"/>
              <w:spacing w:before="0"/>
              <w:rPr>
                <w:rFonts w:cs="Arial"/>
                <w:lang w:bidi="en-US"/>
              </w:rPr>
            </w:pPr>
          </w:p>
        </w:tc>
        <w:tc>
          <w:tcPr>
            <w:tcW w:w="4788" w:type="dxa"/>
            <w:shd w:val="clear" w:color="auto" w:fill="auto"/>
          </w:tcPr>
          <w:p w:rsidR="002B4A5F" w:rsidRPr="00B6283B" w:rsidRDefault="002B4A5F" w:rsidP="005D0BC1">
            <w:pPr>
              <w:pStyle w:val="KDParagraf"/>
              <w:shd w:val="clear" w:color="auto" w:fill="FFFFFF" w:themeFill="background1"/>
              <w:spacing w:before="0"/>
              <w:rPr>
                <w:rFonts w:cs="Arial"/>
                <w:lang w:bidi="en-US"/>
              </w:rPr>
            </w:pPr>
          </w:p>
        </w:tc>
      </w:tr>
    </w:tbl>
    <w:p w:rsidR="002B4A5F" w:rsidRPr="00B6283B" w:rsidRDefault="002B4A5F" w:rsidP="005D0BC1">
      <w:pPr>
        <w:pStyle w:val="KDParagraf"/>
        <w:shd w:val="clear" w:color="auto" w:fill="FFFFFF" w:themeFill="background1"/>
        <w:spacing w:before="0"/>
        <w:rPr>
          <w:rFonts w:cs="Arial"/>
          <w:lang w:val="sr-Cyrl-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2B4A5F" w:rsidRPr="00B6283B" w:rsidTr="005F1F3F">
        <w:tc>
          <w:tcPr>
            <w:tcW w:w="4786" w:type="dxa"/>
            <w:shd w:val="clear" w:color="auto" w:fill="auto"/>
          </w:tcPr>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SWIFT MESSAGE MT103 – USD</w:t>
            </w:r>
          </w:p>
        </w:tc>
        <w:tc>
          <w:tcPr>
            <w:tcW w:w="4820" w:type="dxa"/>
            <w:shd w:val="clear" w:color="auto" w:fill="auto"/>
          </w:tcPr>
          <w:p w:rsidR="002B4A5F" w:rsidRPr="00B6283B" w:rsidRDefault="002B4A5F" w:rsidP="005D0BC1">
            <w:pPr>
              <w:pStyle w:val="KDParagraf"/>
              <w:shd w:val="clear" w:color="auto" w:fill="FFFFFF" w:themeFill="background1"/>
              <w:spacing w:before="0"/>
              <w:rPr>
                <w:rFonts w:cs="Arial"/>
                <w:lang w:bidi="en-US"/>
              </w:rPr>
            </w:pPr>
          </w:p>
        </w:tc>
      </w:tr>
      <w:tr w:rsidR="002B4A5F" w:rsidRPr="00B6283B" w:rsidTr="005F1F3F">
        <w:tc>
          <w:tcPr>
            <w:tcW w:w="4786" w:type="dxa"/>
            <w:shd w:val="clear" w:color="auto" w:fill="auto"/>
          </w:tcPr>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 xml:space="preserve">FIELD 32A: </w:t>
            </w:r>
          </w:p>
        </w:tc>
        <w:tc>
          <w:tcPr>
            <w:tcW w:w="4820" w:type="dxa"/>
            <w:shd w:val="clear" w:color="auto" w:fill="auto"/>
          </w:tcPr>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VALUE DATE – USD- AMOUNT</w:t>
            </w:r>
          </w:p>
        </w:tc>
      </w:tr>
      <w:tr w:rsidR="002B4A5F" w:rsidRPr="00B6283B" w:rsidTr="005F1F3F">
        <w:tc>
          <w:tcPr>
            <w:tcW w:w="4786" w:type="dxa"/>
            <w:shd w:val="clear" w:color="auto" w:fill="auto"/>
          </w:tcPr>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 xml:space="preserve">FIELD 50K:  </w:t>
            </w:r>
          </w:p>
        </w:tc>
        <w:tc>
          <w:tcPr>
            <w:tcW w:w="4820" w:type="dxa"/>
            <w:shd w:val="clear" w:color="auto" w:fill="auto"/>
          </w:tcPr>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ORDERING CUSTOMER</w:t>
            </w:r>
          </w:p>
        </w:tc>
      </w:tr>
      <w:tr w:rsidR="002B4A5F" w:rsidRPr="00B6283B" w:rsidTr="005F1F3F">
        <w:tc>
          <w:tcPr>
            <w:tcW w:w="4786" w:type="dxa"/>
            <w:shd w:val="clear" w:color="auto" w:fill="auto"/>
          </w:tcPr>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FIELD 56A:</w:t>
            </w:r>
          </w:p>
          <w:p w:rsidR="002B4A5F" w:rsidRPr="00B6283B" w:rsidRDefault="002B4A5F" w:rsidP="005D0BC1">
            <w:pPr>
              <w:pStyle w:val="KDParagraf"/>
              <w:shd w:val="clear" w:color="auto" w:fill="FFFFFF" w:themeFill="background1"/>
              <w:spacing w:before="0"/>
              <w:rPr>
                <w:rFonts w:cs="Arial"/>
                <w:lang w:val="sr-Cyrl-RS" w:bidi="en-US"/>
              </w:rPr>
            </w:pPr>
            <w:r w:rsidRPr="00B6283B">
              <w:rPr>
                <w:rFonts w:cs="Arial"/>
                <w:lang w:bidi="en-US"/>
              </w:rPr>
              <w:t>(INTERMEDIARY)</w:t>
            </w:r>
          </w:p>
        </w:tc>
        <w:tc>
          <w:tcPr>
            <w:tcW w:w="4820" w:type="dxa"/>
            <w:shd w:val="clear" w:color="auto" w:fill="auto"/>
          </w:tcPr>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BKTRUS33XXX</w:t>
            </w:r>
          </w:p>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DEUTSCHE BANK TRUST COMPANIY</w:t>
            </w:r>
          </w:p>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AMERICAS, NEW YORK</w:t>
            </w:r>
          </w:p>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60 WALL STREET</w:t>
            </w:r>
          </w:p>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UNITED STATES</w:t>
            </w:r>
          </w:p>
        </w:tc>
      </w:tr>
      <w:tr w:rsidR="002B4A5F" w:rsidRPr="00B6283B" w:rsidTr="005F1F3F">
        <w:tc>
          <w:tcPr>
            <w:tcW w:w="4786" w:type="dxa"/>
            <w:shd w:val="clear" w:color="auto" w:fill="auto"/>
          </w:tcPr>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FIELD 57A:</w:t>
            </w:r>
          </w:p>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(ACC. WITH BANK)</w:t>
            </w:r>
          </w:p>
          <w:p w:rsidR="002B4A5F" w:rsidRPr="00B6283B" w:rsidRDefault="002B4A5F" w:rsidP="005D0BC1">
            <w:pPr>
              <w:pStyle w:val="KDParagraf"/>
              <w:shd w:val="clear" w:color="auto" w:fill="FFFFFF" w:themeFill="background1"/>
              <w:spacing w:before="0"/>
              <w:rPr>
                <w:rFonts w:cs="Arial"/>
                <w:lang w:bidi="en-US"/>
              </w:rPr>
            </w:pPr>
          </w:p>
        </w:tc>
        <w:tc>
          <w:tcPr>
            <w:tcW w:w="4820" w:type="dxa"/>
            <w:shd w:val="clear" w:color="auto" w:fill="auto"/>
          </w:tcPr>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NBSRRSBGXXX</w:t>
            </w:r>
          </w:p>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NARODNA BANKA SRBIJE (NATIONAL</w:t>
            </w:r>
          </w:p>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BANK OF SERBIA – NB BEOGRAD,</w:t>
            </w:r>
          </w:p>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NEMANJINA 17</w:t>
            </w:r>
          </w:p>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SERBIA</w:t>
            </w:r>
          </w:p>
        </w:tc>
      </w:tr>
      <w:tr w:rsidR="002B4A5F" w:rsidRPr="00B6283B" w:rsidTr="005F1F3F">
        <w:tc>
          <w:tcPr>
            <w:tcW w:w="4786" w:type="dxa"/>
            <w:shd w:val="clear" w:color="auto" w:fill="auto"/>
          </w:tcPr>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FIELD 59:</w:t>
            </w:r>
          </w:p>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(BENEFICIARY)</w:t>
            </w:r>
          </w:p>
        </w:tc>
        <w:tc>
          <w:tcPr>
            <w:tcW w:w="4820" w:type="dxa"/>
            <w:shd w:val="clear" w:color="auto" w:fill="auto"/>
          </w:tcPr>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/RS35908500103019323073</w:t>
            </w:r>
          </w:p>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MINISTARSTVO FINANSIJA</w:t>
            </w:r>
          </w:p>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UPRAVA ZA TREZOR</w:t>
            </w:r>
          </w:p>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POP LUKINA7-9</w:t>
            </w:r>
          </w:p>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BEOGRAD</w:t>
            </w:r>
          </w:p>
        </w:tc>
      </w:tr>
      <w:tr w:rsidR="002B4A5F" w:rsidRPr="00B6283B" w:rsidTr="005F1F3F">
        <w:tc>
          <w:tcPr>
            <w:tcW w:w="4786" w:type="dxa"/>
            <w:shd w:val="clear" w:color="auto" w:fill="auto"/>
          </w:tcPr>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 xml:space="preserve">FIELD 70:  </w:t>
            </w:r>
          </w:p>
        </w:tc>
        <w:tc>
          <w:tcPr>
            <w:tcW w:w="4820" w:type="dxa"/>
            <w:shd w:val="clear" w:color="auto" w:fill="auto"/>
          </w:tcPr>
          <w:p w:rsidR="002B4A5F" w:rsidRPr="00B6283B" w:rsidRDefault="002B4A5F" w:rsidP="005D0BC1">
            <w:pPr>
              <w:pStyle w:val="KDParagraf"/>
              <w:shd w:val="clear" w:color="auto" w:fill="FFFFFF" w:themeFill="background1"/>
              <w:spacing w:before="0"/>
              <w:rPr>
                <w:rFonts w:cs="Arial"/>
                <w:lang w:bidi="en-US"/>
              </w:rPr>
            </w:pPr>
            <w:r w:rsidRPr="00B6283B">
              <w:rPr>
                <w:rFonts w:cs="Arial"/>
                <w:lang w:bidi="en-US"/>
              </w:rPr>
              <w:t>DETAILS OF PAYMENT</w:t>
            </w:r>
          </w:p>
        </w:tc>
      </w:tr>
    </w:tbl>
    <w:p w:rsidR="00940866" w:rsidRPr="00B6283B" w:rsidRDefault="00940866" w:rsidP="005D0BC1">
      <w:pPr>
        <w:pStyle w:val="KDPodnaslov2"/>
        <w:shd w:val="clear" w:color="auto" w:fill="FFFFFF" w:themeFill="background1"/>
        <w:spacing w:before="0"/>
        <w:jc w:val="both"/>
        <w:rPr>
          <w:rFonts w:cs="Arial"/>
          <w:lang w:val="sr-Cyrl-RS"/>
        </w:rPr>
      </w:pPr>
    </w:p>
    <w:p w:rsidR="008D2B23" w:rsidRPr="00B6283B" w:rsidRDefault="00381036" w:rsidP="00F95941">
      <w:pPr>
        <w:pStyle w:val="KDPodnaslov2"/>
        <w:numPr>
          <w:ilvl w:val="1"/>
          <w:numId w:val="23"/>
        </w:numPr>
        <w:shd w:val="clear" w:color="auto" w:fill="FFFFFF" w:themeFill="background1"/>
        <w:spacing w:before="0"/>
        <w:jc w:val="both"/>
        <w:rPr>
          <w:rFonts w:cs="Arial"/>
        </w:rPr>
      </w:pPr>
      <w:r w:rsidRPr="00B6283B">
        <w:rPr>
          <w:rFonts w:cs="Arial"/>
          <w:lang w:val="sr-Cyrl-RS"/>
        </w:rPr>
        <w:t xml:space="preserve">  </w:t>
      </w:r>
      <w:r w:rsidR="008D2B23" w:rsidRPr="00B6283B">
        <w:rPr>
          <w:rFonts w:cs="Arial"/>
        </w:rPr>
        <w:t>Закључивање уговора</w:t>
      </w:r>
      <w:bookmarkEnd w:id="247"/>
      <w:bookmarkEnd w:id="248"/>
    </w:p>
    <w:p w:rsidR="00110EFF" w:rsidRPr="00B6283B" w:rsidRDefault="00110EFF" w:rsidP="005D0BC1">
      <w:pPr>
        <w:shd w:val="clear" w:color="auto" w:fill="FFFFFF" w:themeFill="background1"/>
        <w:spacing w:before="0"/>
        <w:rPr>
          <w:rFonts w:cs="Arial"/>
          <w:lang w:val="ru-RU"/>
        </w:rPr>
      </w:pPr>
      <w:r w:rsidRPr="00B6283B">
        <w:rPr>
          <w:rFonts w:cs="Arial"/>
          <w:lang w:val="ru-RU"/>
        </w:rPr>
        <w:t>Наручилац ће доставити уговор о јавној набавци понуђачу којем је додељен уговор у року од 8(осам) дана од протека рока за подношење захтева за заштиту права.</w:t>
      </w:r>
    </w:p>
    <w:p w:rsidR="00110EFF" w:rsidRPr="00B6283B" w:rsidRDefault="00110EFF" w:rsidP="005D0BC1">
      <w:pPr>
        <w:shd w:val="clear" w:color="auto" w:fill="FFFFFF" w:themeFill="background1"/>
        <w:spacing w:before="0"/>
        <w:rPr>
          <w:rFonts w:cs="Arial"/>
          <w:lang w:val="ru-RU"/>
        </w:rPr>
      </w:pPr>
      <w:r w:rsidRPr="00B6283B">
        <w:rPr>
          <w:rFonts w:cs="Arial"/>
          <w:lang w:val="ru-RU"/>
        </w:rPr>
        <w:lastRenderedPageBreak/>
        <w:t xml:space="preserve">Понуђач којем буде додељен уговор, обавезан је да у року од 10  дана  од пријема уговора од стране наручиоца достави уз потписан уговор </w:t>
      </w:r>
      <w:r w:rsidR="00B80100" w:rsidRPr="00B6283B">
        <w:rPr>
          <w:rFonts w:cs="Arial"/>
          <w:lang w:val="ru-RU"/>
        </w:rPr>
        <w:t>меницу</w:t>
      </w:r>
      <w:r w:rsidRPr="00B6283B">
        <w:rPr>
          <w:rFonts w:cs="Arial"/>
          <w:lang w:val="ru-RU"/>
        </w:rPr>
        <w:t xml:space="preserve"> за добро извршење посла са пратећом документацијом.</w:t>
      </w:r>
    </w:p>
    <w:p w:rsidR="005511FC" w:rsidRPr="00B6283B" w:rsidRDefault="00110EFF" w:rsidP="005D0BC1">
      <w:pPr>
        <w:shd w:val="clear" w:color="auto" w:fill="FFFFFF" w:themeFill="background1"/>
        <w:spacing w:before="0"/>
        <w:rPr>
          <w:rFonts w:cs="Arial"/>
          <w:lang w:val="ru-RU"/>
        </w:rPr>
      </w:pPr>
      <w:r w:rsidRPr="00B6283B">
        <w:rPr>
          <w:rFonts w:cs="Arial"/>
          <w:lang w:val="ru-RU"/>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rsidR="00A179C0" w:rsidRPr="00B6283B" w:rsidRDefault="00110EFF" w:rsidP="005D0BC1">
      <w:pPr>
        <w:shd w:val="clear" w:color="auto" w:fill="FFFFFF" w:themeFill="background1"/>
        <w:spacing w:before="0"/>
        <w:rPr>
          <w:rFonts w:cs="Arial"/>
          <w:lang w:val="ru-RU"/>
        </w:rPr>
      </w:pPr>
      <w:r w:rsidRPr="00B6283B">
        <w:rPr>
          <w:rFonts w:cs="Arial"/>
          <w:lang w:val="ru-RU"/>
        </w:rPr>
        <w:t xml:space="preserve">Уколико у року за подношење понуда пристигне само једна понуда и та понуда буде прихватљива, наручилац </w:t>
      </w:r>
      <w:r w:rsidR="00D1421D" w:rsidRPr="00B6283B">
        <w:rPr>
          <w:rFonts w:cs="Arial"/>
          <w:lang w:val="ru-RU"/>
        </w:rPr>
        <w:t>може</w:t>
      </w:r>
      <w:r w:rsidRPr="00B6283B">
        <w:rPr>
          <w:rFonts w:cs="Arial"/>
          <w:lang w:val="ru-RU"/>
        </w:rPr>
        <w:t xml:space="preserve"> сходно члану 112. став 2. тачка 5) ЗЈН закључити уговор са понуђачем и пре истека рока за подношење захтева за заштиту права.</w:t>
      </w:r>
    </w:p>
    <w:p w:rsidR="00CE1739" w:rsidRPr="00B6283B" w:rsidRDefault="00CE1739" w:rsidP="005D0BC1">
      <w:pPr>
        <w:shd w:val="clear" w:color="auto" w:fill="FFFFFF" w:themeFill="background1"/>
        <w:spacing w:before="0"/>
        <w:rPr>
          <w:rFonts w:cs="Arial"/>
          <w:lang w:val="ru-RU"/>
        </w:rPr>
      </w:pPr>
    </w:p>
    <w:p w:rsidR="008D2B23" w:rsidRPr="00B6283B" w:rsidRDefault="00381036" w:rsidP="00F95941">
      <w:pPr>
        <w:pStyle w:val="KDPodnaslov2"/>
        <w:numPr>
          <w:ilvl w:val="1"/>
          <w:numId w:val="23"/>
        </w:numPr>
        <w:shd w:val="clear" w:color="auto" w:fill="FFFFFF" w:themeFill="background1"/>
        <w:spacing w:before="0"/>
        <w:jc w:val="both"/>
        <w:rPr>
          <w:rFonts w:cs="Arial"/>
        </w:rPr>
      </w:pPr>
      <w:bookmarkStart w:id="249" w:name="_Toc441651611"/>
      <w:bookmarkStart w:id="250" w:name="_Toc442559922"/>
      <w:r w:rsidRPr="00B6283B">
        <w:rPr>
          <w:rFonts w:cs="Arial"/>
          <w:lang w:val="sr-Cyrl-RS"/>
        </w:rPr>
        <w:t xml:space="preserve">   </w:t>
      </w:r>
      <w:r w:rsidR="008D2B23" w:rsidRPr="00B6283B">
        <w:rPr>
          <w:rFonts w:cs="Arial"/>
        </w:rPr>
        <w:t>Измене током трајања уговора</w:t>
      </w:r>
      <w:bookmarkEnd w:id="249"/>
      <w:bookmarkEnd w:id="250"/>
    </w:p>
    <w:p w:rsidR="00BD223B" w:rsidRPr="00B6283B" w:rsidRDefault="007433D8" w:rsidP="005D0BC1">
      <w:pPr>
        <w:shd w:val="clear" w:color="auto" w:fill="FFFFFF" w:themeFill="background1"/>
        <w:spacing w:before="0"/>
        <w:rPr>
          <w:rFonts w:cs="Arial"/>
          <w:lang w:val="ru-RU" w:eastAsia="sr-Latn-CS"/>
        </w:rPr>
      </w:pPr>
      <w:r w:rsidRPr="00B6283B">
        <w:rPr>
          <w:rFonts w:cs="Arial"/>
          <w:lang w:val="ru-RU" w:eastAsia="sr-Latn-CS"/>
        </w:rPr>
        <w:t>Наручилац</w:t>
      </w:r>
      <w:r w:rsidR="00BD223B" w:rsidRPr="00B6283B">
        <w:rPr>
          <w:rFonts w:cs="Arial"/>
          <w:lang w:val="ru-RU"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BD223B" w:rsidRPr="00B6283B" w:rsidRDefault="00BD223B" w:rsidP="005D0BC1">
      <w:pPr>
        <w:shd w:val="clear" w:color="auto" w:fill="FFFFFF" w:themeFill="background1"/>
        <w:spacing w:before="0"/>
        <w:rPr>
          <w:rFonts w:cs="Arial"/>
          <w:lang w:val="ru-RU" w:eastAsia="sr-Latn-CS"/>
        </w:rPr>
      </w:pPr>
      <w:r w:rsidRPr="00B6283B">
        <w:rPr>
          <w:rFonts w:cs="Arial"/>
          <w:lang w:val="ru-RU" w:eastAsia="sr-Latn-CS"/>
        </w:rPr>
        <w:t>Уговорне стране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w:t>
      </w:r>
    </w:p>
    <w:p w:rsidR="00BD223B" w:rsidRPr="00B6283B" w:rsidRDefault="00BD223B" w:rsidP="005D0BC1">
      <w:pPr>
        <w:shd w:val="clear" w:color="auto" w:fill="FFFFFF" w:themeFill="background1"/>
        <w:spacing w:before="0"/>
        <w:rPr>
          <w:rFonts w:cs="Arial"/>
          <w:lang w:val="ru-RU" w:eastAsia="sr-Latn-CS"/>
        </w:rPr>
      </w:pPr>
      <w:r w:rsidRPr="00B6283B">
        <w:rPr>
          <w:rFonts w:cs="Arial"/>
          <w:lang w:val="ru-RU"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63582" w:rsidRPr="00B6283B" w:rsidRDefault="00963582" w:rsidP="005D0BC1">
      <w:pPr>
        <w:shd w:val="clear" w:color="auto" w:fill="FFFFFF" w:themeFill="background1"/>
        <w:spacing w:before="0"/>
        <w:rPr>
          <w:rFonts w:cs="Arial"/>
          <w:lang w:val="ru-RU" w:eastAsia="sr-Latn-CS"/>
        </w:rPr>
      </w:pPr>
    </w:p>
    <w:p w:rsidR="00963582" w:rsidRPr="00B6283B" w:rsidRDefault="00963582" w:rsidP="005D0BC1">
      <w:pPr>
        <w:shd w:val="clear" w:color="auto" w:fill="FFFFFF" w:themeFill="background1"/>
        <w:spacing w:before="0"/>
        <w:rPr>
          <w:rFonts w:cs="Arial"/>
          <w:lang w:val="ru-RU" w:eastAsia="sr-Latn-CS"/>
        </w:rPr>
      </w:pPr>
    </w:p>
    <w:p w:rsidR="00B1306E" w:rsidRPr="00B6283B" w:rsidRDefault="00B1306E" w:rsidP="005D0BC1">
      <w:pPr>
        <w:shd w:val="clear" w:color="auto" w:fill="FFFFFF" w:themeFill="background1"/>
        <w:spacing w:before="0"/>
        <w:rPr>
          <w:rFonts w:cs="Arial"/>
          <w:lang w:val="ru-RU" w:eastAsia="sr-Latn-CS"/>
        </w:rPr>
      </w:pPr>
    </w:p>
    <w:p w:rsidR="00B1306E" w:rsidRPr="00B6283B" w:rsidRDefault="00B1306E" w:rsidP="005D0BC1">
      <w:pPr>
        <w:shd w:val="clear" w:color="auto" w:fill="FFFFFF" w:themeFill="background1"/>
        <w:spacing w:before="0"/>
        <w:rPr>
          <w:rFonts w:cs="Arial"/>
          <w:lang w:val="ru-RU" w:eastAsia="sr-Latn-CS"/>
        </w:rPr>
      </w:pPr>
    </w:p>
    <w:p w:rsidR="005511FC" w:rsidRPr="00B6283B" w:rsidRDefault="005511FC" w:rsidP="005D0BC1">
      <w:pPr>
        <w:shd w:val="clear" w:color="auto" w:fill="FFFFFF" w:themeFill="background1"/>
        <w:spacing w:before="0"/>
        <w:rPr>
          <w:rFonts w:cs="Arial"/>
          <w:lang w:val="ru-RU" w:eastAsia="sr-Latn-CS"/>
        </w:rPr>
      </w:pPr>
    </w:p>
    <w:p w:rsidR="00D1421D" w:rsidRPr="00B6283B" w:rsidRDefault="00D1421D" w:rsidP="005D0BC1">
      <w:pPr>
        <w:shd w:val="clear" w:color="auto" w:fill="FFFFFF" w:themeFill="background1"/>
        <w:spacing w:before="0"/>
        <w:rPr>
          <w:rFonts w:cs="Arial"/>
          <w:lang w:val="ru-RU" w:eastAsia="sr-Latn-CS"/>
        </w:rPr>
      </w:pPr>
    </w:p>
    <w:p w:rsidR="00D1421D" w:rsidRPr="00B6283B" w:rsidRDefault="00D1421D" w:rsidP="005D0BC1">
      <w:pPr>
        <w:shd w:val="clear" w:color="auto" w:fill="FFFFFF" w:themeFill="background1"/>
        <w:spacing w:before="0"/>
        <w:rPr>
          <w:rFonts w:cs="Arial"/>
          <w:lang w:val="ru-RU" w:eastAsia="sr-Latn-CS"/>
        </w:rPr>
      </w:pPr>
    </w:p>
    <w:p w:rsidR="00D1421D" w:rsidRPr="00B6283B" w:rsidRDefault="00D1421D" w:rsidP="005D0BC1">
      <w:pPr>
        <w:shd w:val="clear" w:color="auto" w:fill="FFFFFF" w:themeFill="background1"/>
        <w:spacing w:before="0"/>
        <w:rPr>
          <w:rFonts w:cs="Arial"/>
          <w:lang w:val="ru-RU" w:eastAsia="sr-Latn-CS"/>
        </w:rPr>
      </w:pPr>
    </w:p>
    <w:p w:rsidR="00D1421D" w:rsidRPr="00B6283B" w:rsidRDefault="00D1421D" w:rsidP="005D0BC1">
      <w:pPr>
        <w:shd w:val="clear" w:color="auto" w:fill="FFFFFF" w:themeFill="background1"/>
        <w:spacing w:before="0"/>
        <w:rPr>
          <w:rFonts w:cs="Arial"/>
          <w:lang w:val="ru-RU" w:eastAsia="sr-Latn-CS"/>
        </w:rPr>
      </w:pPr>
    </w:p>
    <w:p w:rsidR="00D1421D" w:rsidRPr="00B6283B" w:rsidRDefault="00D1421D" w:rsidP="005D0BC1">
      <w:pPr>
        <w:shd w:val="clear" w:color="auto" w:fill="FFFFFF" w:themeFill="background1"/>
        <w:spacing w:before="0"/>
        <w:rPr>
          <w:rFonts w:cs="Arial"/>
          <w:lang w:val="ru-RU" w:eastAsia="sr-Latn-CS"/>
        </w:rPr>
      </w:pPr>
    </w:p>
    <w:p w:rsidR="00D1421D" w:rsidRPr="00B6283B" w:rsidRDefault="00D1421D" w:rsidP="005D0BC1">
      <w:pPr>
        <w:shd w:val="clear" w:color="auto" w:fill="FFFFFF" w:themeFill="background1"/>
        <w:spacing w:before="0"/>
        <w:rPr>
          <w:rFonts w:cs="Arial"/>
          <w:lang w:val="ru-RU" w:eastAsia="sr-Latn-CS"/>
        </w:rPr>
      </w:pPr>
    </w:p>
    <w:p w:rsidR="00D1421D" w:rsidRPr="00B6283B" w:rsidRDefault="00D1421D" w:rsidP="005D0BC1">
      <w:pPr>
        <w:shd w:val="clear" w:color="auto" w:fill="FFFFFF" w:themeFill="background1"/>
        <w:spacing w:before="0"/>
        <w:rPr>
          <w:rFonts w:cs="Arial"/>
          <w:lang w:val="ru-RU" w:eastAsia="sr-Latn-CS"/>
        </w:rPr>
      </w:pPr>
    </w:p>
    <w:p w:rsidR="00D1421D" w:rsidRPr="00B6283B" w:rsidRDefault="00D1421D" w:rsidP="005D0BC1">
      <w:pPr>
        <w:shd w:val="clear" w:color="auto" w:fill="FFFFFF" w:themeFill="background1"/>
        <w:spacing w:before="0"/>
        <w:rPr>
          <w:rFonts w:cs="Arial"/>
          <w:lang w:val="ru-RU" w:eastAsia="sr-Latn-CS"/>
        </w:rPr>
      </w:pPr>
    </w:p>
    <w:p w:rsidR="00D1421D" w:rsidRPr="00B6283B" w:rsidRDefault="00D1421D" w:rsidP="005D0BC1">
      <w:pPr>
        <w:shd w:val="clear" w:color="auto" w:fill="FFFFFF" w:themeFill="background1"/>
        <w:spacing w:before="0"/>
        <w:rPr>
          <w:rFonts w:cs="Arial"/>
          <w:lang w:val="ru-RU" w:eastAsia="sr-Latn-CS"/>
        </w:rPr>
      </w:pPr>
    </w:p>
    <w:p w:rsidR="007433D8" w:rsidRPr="00B6283B" w:rsidRDefault="007433D8" w:rsidP="005D0BC1">
      <w:pPr>
        <w:shd w:val="clear" w:color="auto" w:fill="FFFFFF" w:themeFill="background1"/>
        <w:spacing w:before="0"/>
        <w:rPr>
          <w:rFonts w:cs="Arial"/>
          <w:lang w:val="ru-RU" w:eastAsia="sr-Latn-CS"/>
        </w:rPr>
      </w:pPr>
    </w:p>
    <w:p w:rsidR="007433D8" w:rsidRDefault="007433D8" w:rsidP="005D0BC1">
      <w:pPr>
        <w:shd w:val="clear" w:color="auto" w:fill="FFFFFF" w:themeFill="background1"/>
        <w:spacing w:before="0"/>
        <w:rPr>
          <w:rFonts w:cs="Arial"/>
          <w:lang w:eastAsia="sr-Latn-CS"/>
        </w:rPr>
      </w:pPr>
    </w:p>
    <w:p w:rsidR="001227EE" w:rsidRDefault="001227EE" w:rsidP="005D0BC1">
      <w:pPr>
        <w:shd w:val="clear" w:color="auto" w:fill="FFFFFF" w:themeFill="background1"/>
        <w:spacing w:before="0"/>
        <w:rPr>
          <w:rFonts w:cs="Arial"/>
          <w:lang w:eastAsia="sr-Latn-CS"/>
        </w:rPr>
      </w:pPr>
    </w:p>
    <w:p w:rsidR="001227EE" w:rsidRDefault="001227EE" w:rsidP="005D0BC1">
      <w:pPr>
        <w:shd w:val="clear" w:color="auto" w:fill="FFFFFF" w:themeFill="background1"/>
        <w:spacing w:before="0"/>
        <w:rPr>
          <w:rFonts w:cs="Arial"/>
          <w:lang w:eastAsia="sr-Latn-CS"/>
        </w:rPr>
      </w:pPr>
    </w:p>
    <w:p w:rsidR="001227EE" w:rsidRDefault="001227EE" w:rsidP="005D0BC1">
      <w:pPr>
        <w:shd w:val="clear" w:color="auto" w:fill="FFFFFF" w:themeFill="background1"/>
        <w:spacing w:before="0"/>
        <w:rPr>
          <w:rFonts w:cs="Arial"/>
          <w:lang w:eastAsia="sr-Latn-CS"/>
        </w:rPr>
      </w:pPr>
    </w:p>
    <w:p w:rsidR="001227EE" w:rsidRDefault="001227EE" w:rsidP="005D0BC1">
      <w:pPr>
        <w:shd w:val="clear" w:color="auto" w:fill="FFFFFF" w:themeFill="background1"/>
        <w:spacing w:before="0"/>
        <w:rPr>
          <w:rFonts w:cs="Arial"/>
          <w:lang w:eastAsia="sr-Latn-CS"/>
        </w:rPr>
      </w:pPr>
    </w:p>
    <w:p w:rsidR="001227EE" w:rsidRDefault="001227EE" w:rsidP="005D0BC1">
      <w:pPr>
        <w:shd w:val="clear" w:color="auto" w:fill="FFFFFF" w:themeFill="background1"/>
        <w:spacing w:before="0"/>
        <w:rPr>
          <w:rFonts w:cs="Arial"/>
          <w:lang w:eastAsia="sr-Latn-CS"/>
        </w:rPr>
      </w:pPr>
    </w:p>
    <w:p w:rsidR="001227EE" w:rsidRDefault="001227EE" w:rsidP="005D0BC1">
      <w:pPr>
        <w:shd w:val="clear" w:color="auto" w:fill="FFFFFF" w:themeFill="background1"/>
        <w:spacing w:before="0"/>
        <w:rPr>
          <w:rFonts w:cs="Arial"/>
          <w:lang w:eastAsia="sr-Latn-CS"/>
        </w:rPr>
      </w:pPr>
    </w:p>
    <w:p w:rsidR="001227EE" w:rsidRDefault="001227EE" w:rsidP="005D0BC1">
      <w:pPr>
        <w:shd w:val="clear" w:color="auto" w:fill="FFFFFF" w:themeFill="background1"/>
        <w:spacing w:before="0"/>
        <w:rPr>
          <w:rFonts w:cs="Arial"/>
          <w:lang w:eastAsia="sr-Latn-CS"/>
        </w:rPr>
      </w:pPr>
    </w:p>
    <w:p w:rsidR="001227EE" w:rsidRDefault="001227EE" w:rsidP="005D0BC1">
      <w:pPr>
        <w:shd w:val="clear" w:color="auto" w:fill="FFFFFF" w:themeFill="background1"/>
        <w:spacing w:before="0"/>
        <w:rPr>
          <w:rFonts w:cs="Arial"/>
          <w:lang w:eastAsia="sr-Latn-CS"/>
        </w:rPr>
      </w:pPr>
    </w:p>
    <w:p w:rsidR="001227EE" w:rsidRPr="001227EE" w:rsidRDefault="001227EE" w:rsidP="005D0BC1">
      <w:pPr>
        <w:shd w:val="clear" w:color="auto" w:fill="FFFFFF" w:themeFill="background1"/>
        <w:spacing w:before="0"/>
        <w:rPr>
          <w:rFonts w:cs="Arial"/>
          <w:lang w:eastAsia="sr-Latn-CS"/>
        </w:rPr>
      </w:pPr>
    </w:p>
    <w:p w:rsidR="007433D8" w:rsidRPr="00B6283B" w:rsidRDefault="007433D8" w:rsidP="005D0BC1">
      <w:pPr>
        <w:shd w:val="clear" w:color="auto" w:fill="FFFFFF" w:themeFill="background1"/>
        <w:spacing w:before="0"/>
        <w:rPr>
          <w:rFonts w:cs="Arial"/>
          <w:lang w:val="ru-RU" w:eastAsia="sr-Latn-CS"/>
        </w:rPr>
      </w:pPr>
    </w:p>
    <w:p w:rsidR="007433D8" w:rsidRPr="00B6283B" w:rsidRDefault="007433D8" w:rsidP="005D0BC1">
      <w:pPr>
        <w:shd w:val="clear" w:color="auto" w:fill="FFFFFF" w:themeFill="background1"/>
        <w:spacing w:before="0"/>
        <w:rPr>
          <w:rFonts w:cs="Arial"/>
          <w:lang w:val="ru-RU" w:eastAsia="sr-Latn-CS"/>
        </w:rPr>
      </w:pPr>
    </w:p>
    <w:p w:rsidR="007433D8" w:rsidRDefault="007433D8" w:rsidP="005D0BC1">
      <w:pPr>
        <w:shd w:val="clear" w:color="auto" w:fill="FFFFFF" w:themeFill="background1"/>
        <w:spacing w:before="0"/>
        <w:rPr>
          <w:rFonts w:cs="Arial"/>
          <w:lang w:val="ru-RU" w:eastAsia="sr-Latn-CS"/>
        </w:rPr>
      </w:pPr>
    </w:p>
    <w:p w:rsidR="00AB1E98" w:rsidRDefault="00AB1E98" w:rsidP="005D0BC1">
      <w:pPr>
        <w:shd w:val="clear" w:color="auto" w:fill="FFFFFF" w:themeFill="background1"/>
        <w:spacing w:before="0"/>
        <w:rPr>
          <w:rFonts w:cs="Arial"/>
          <w:lang w:val="ru-RU" w:eastAsia="sr-Latn-CS"/>
        </w:rPr>
      </w:pPr>
    </w:p>
    <w:p w:rsidR="00AB1E98" w:rsidRDefault="00AB1E98" w:rsidP="005D0BC1">
      <w:pPr>
        <w:shd w:val="clear" w:color="auto" w:fill="FFFFFF" w:themeFill="background1"/>
        <w:spacing w:before="0"/>
        <w:rPr>
          <w:rFonts w:cs="Arial"/>
          <w:lang w:val="ru-RU" w:eastAsia="sr-Latn-CS"/>
        </w:rPr>
      </w:pPr>
    </w:p>
    <w:p w:rsidR="00AB1E98" w:rsidRDefault="00AB1E98" w:rsidP="005D0BC1">
      <w:pPr>
        <w:shd w:val="clear" w:color="auto" w:fill="FFFFFF" w:themeFill="background1"/>
        <w:spacing w:before="0"/>
        <w:rPr>
          <w:rFonts w:cs="Arial"/>
          <w:lang w:val="ru-RU" w:eastAsia="sr-Latn-CS"/>
        </w:rPr>
      </w:pPr>
    </w:p>
    <w:p w:rsidR="00AB1E98" w:rsidRPr="00B6283B" w:rsidRDefault="00AB1E98" w:rsidP="005D0BC1">
      <w:pPr>
        <w:shd w:val="clear" w:color="auto" w:fill="FFFFFF" w:themeFill="background1"/>
        <w:spacing w:before="0"/>
        <w:rPr>
          <w:rFonts w:cs="Arial"/>
          <w:lang w:val="ru-RU" w:eastAsia="sr-Latn-CS"/>
        </w:rPr>
      </w:pPr>
    </w:p>
    <w:p w:rsidR="00D1421D" w:rsidRPr="00B6283B" w:rsidRDefault="00D1421D" w:rsidP="005D0BC1">
      <w:pPr>
        <w:shd w:val="clear" w:color="auto" w:fill="FFFFFF" w:themeFill="background1"/>
        <w:spacing w:before="0"/>
        <w:rPr>
          <w:rFonts w:cs="Arial"/>
          <w:lang w:val="ru-RU" w:eastAsia="sr-Latn-CS"/>
        </w:rPr>
      </w:pPr>
    </w:p>
    <w:p w:rsidR="00D1421D" w:rsidRPr="00B6283B" w:rsidRDefault="00D1421D" w:rsidP="005D0BC1">
      <w:pPr>
        <w:shd w:val="clear" w:color="auto" w:fill="FFFFFF" w:themeFill="background1"/>
        <w:spacing w:before="0"/>
        <w:rPr>
          <w:rFonts w:cs="Arial"/>
          <w:lang w:val="ru-RU" w:eastAsia="sr-Latn-CS"/>
        </w:rPr>
      </w:pPr>
    </w:p>
    <w:p w:rsidR="003A63DA" w:rsidRPr="00B6283B" w:rsidRDefault="003A63DA" w:rsidP="005D0BC1">
      <w:pPr>
        <w:shd w:val="clear" w:color="auto" w:fill="FFFFFF" w:themeFill="background1"/>
        <w:spacing w:before="0"/>
        <w:rPr>
          <w:rFonts w:cs="Arial"/>
          <w:color w:val="00B0F0"/>
          <w:lang w:val="sr-Cyrl-RS" w:eastAsia="sr-Latn-CS"/>
        </w:rPr>
      </w:pPr>
    </w:p>
    <w:p w:rsidR="003A63DA" w:rsidRPr="00B6283B" w:rsidRDefault="004A004E" w:rsidP="005D0BC1">
      <w:pPr>
        <w:shd w:val="clear" w:color="auto" w:fill="FFFFFF" w:themeFill="background1"/>
        <w:spacing w:before="0"/>
        <w:jc w:val="center"/>
        <w:rPr>
          <w:rFonts w:cs="Arial"/>
          <w:color w:val="00B0F0"/>
          <w:lang w:val="sr-Cyrl-RS" w:eastAsia="sr-Latn-CS"/>
        </w:rPr>
      </w:pPr>
      <w:r w:rsidRPr="00B6283B">
        <w:rPr>
          <w:rFonts w:cs="Arial"/>
          <w:noProof/>
        </w:rPr>
        <w:drawing>
          <wp:anchor distT="0" distB="0" distL="114300" distR="114300" simplePos="0" relativeHeight="251660288" behindDoc="0" locked="0" layoutInCell="1" allowOverlap="1" wp14:anchorId="38EB911E" wp14:editId="402AFCAC">
            <wp:simplePos x="0" y="0"/>
            <wp:positionH relativeFrom="column">
              <wp:posOffset>180975</wp:posOffset>
            </wp:positionH>
            <wp:positionV relativeFrom="paragraph">
              <wp:posOffset>18415</wp:posOffset>
            </wp:positionV>
            <wp:extent cx="1200150" cy="1276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p>
    <w:p w:rsidR="003A63DA" w:rsidRPr="00B6283B" w:rsidRDefault="003A63DA" w:rsidP="005D0BC1">
      <w:pPr>
        <w:shd w:val="clear" w:color="auto" w:fill="FFFFFF" w:themeFill="background1"/>
        <w:spacing w:before="0"/>
        <w:jc w:val="center"/>
        <w:rPr>
          <w:rFonts w:cs="Arial"/>
          <w:color w:val="00B0F0"/>
          <w:lang w:val="sr-Cyrl-RS" w:eastAsia="sr-Latn-CS"/>
        </w:rPr>
      </w:pPr>
    </w:p>
    <w:p w:rsidR="003A63DA" w:rsidRPr="00B6283B" w:rsidRDefault="003A63DA" w:rsidP="005D0BC1">
      <w:pPr>
        <w:shd w:val="clear" w:color="auto" w:fill="FFFFFF" w:themeFill="background1"/>
        <w:spacing w:before="0"/>
        <w:jc w:val="center"/>
        <w:rPr>
          <w:rFonts w:cs="Arial"/>
          <w:color w:val="00B0F0"/>
          <w:lang w:val="sr-Cyrl-RS" w:eastAsia="sr-Latn-CS"/>
        </w:rPr>
      </w:pPr>
    </w:p>
    <w:p w:rsidR="003A63DA" w:rsidRPr="00B6283B" w:rsidRDefault="003A63DA" w:rsidP="005D0BC1">
      <w:pPr>
        <w:shd w:val="clear" w:color="auto" w:fill="FFFFFF" w:themeFill="background1"/>
        <w:spacing w:before="0"/>
        <w:jc w:val="center"/>
        <w:rPr>
          <w:rFonts w:cs="Arial"/>
          <w:color w:val="00B0F0"/>
          <w:lang w:val="sr-Cyrl-RS" w:eastAsia="sr-Latn-CS"/>
        </w:rPr>
      </w:pPr>
    </w:p>
    <w:p w:rsidR="003A63DA" w:rsidRPr="00B6283B" w:rsidRDefault="003A63DA" w:rsidP="005D0BC1">
      <w:pPr>
        <w:shd w:val="clear" w:color="auto" w:fill="FFFFFF" w:themeFill="background1"/>
        <w:spacing w:before="0"/>
        <w:jc w:val="center"/>
        <w:rPr>
          <w:rFonts w:cs="Arial"/>
          <w:color w:val="00B0F0"/>
          <w:lang w:val="sr-Cyrl-RS" w:eastAsia="sr-Latn-CS"/>
        </w:rPr>
      </w:pPr>
    </w:p>
    <w:p w:rsidR="003A63DA" w:rsidRPr="00B6283B" w:rsidRDefault="003A63DA" w:rsidP="005D0BC1">
      <w:pPr>
        <w:shd w:val="clear" w:color="auto" w:fill="FFFFFF" w:themeFill="background1"/>
        <w:spacing w:before="0"/>
        <w:jc w:val="center"/>
        <w:rPr>
          <w:rFonts w:cs="Arial"/>
          <w:color w:val="00B0F0"/>
          <w:lang w:val="sr-Cyrl-RS" w:eastAsia="sr-Latn-CS"/>
        </w:rPr>
      </w:pPr>
    </w:p>
    <w:p w:rsidR="002B4A5F" w:rsidRPr="00B6283B" w:rsidRDefault="002B4A5F" w:rsidP="005D0BC1">
      <w:pPr>
        <w:shd w:val="clear" w:color="auto" w:fill="FFFFFF" w:themeFill="background1"/>
        <w:spacing w:before="0"/>
        <w:jc w:val="center"/>
        <w:rPr>
          <w:rFonts w:cs="Arial"/>
          <w:color w:val="00B0F0"/>
          <w:lang w:val="ru-RU" w:eastAsia="sr-Latn-CS"/>
        </w:rPr>
      </w:pPr>
    </w:p>
    <w:p w:rsidR="002B4A5F" w:rsidRPr="00B6283B" w:rsidRDefault="002B4A5F" w:rsidP="005D0BC1">
      <w:pPr>
        <w:shd w:val="clear" w:color="auto" w:fill="FFFFFF" w:themeFill="background1"/>
        <w:spacing w:before="0"/>
        <w:jc w:val="center"/>
        <w:rPr>
          <w:rFonts w:cs="Arial"/>
          <w:color w:val="00B0F0"/>
          <w:lang w:val="ru-RU" w:eastAsia="sr-Latn-CS"/>
        </w:rPr>
      </w:pPr>
    </w:p>
    <w:p w:rsidR="009F7947" w:rsidRPr="00B6283B" w:rsidRDefault="009F7947" w:rsidP="005D0BC1">
      <w:pPr>
        <w:shd w:val="clear" w:color="auto" w:fill="FFFFFF" w:themeFill="background1"/>
        <w:spacing w:before="0"/>
        <w:jc w:val="center"/>
        <w:rPr>
          <w:rFonts w:cs="Arial"/>
          <w:color w:val="00B0F0"/>
          <w:lang w:val="sr-Cyrl-RS" w:eastAsia="sr-Latn-CS"/>
        </w:rPr>
      </w:pPr>
    </w:p>
    <w:p w:rsidR="00B141F0" w:rsidRPr="00B6283B" w:rsidRDefault="00B141F0" w:rsidP="005D0BC1">
      <w:pPr>
        <w:shd w:val="clear" w:color="auto" w:fill="FFFFFF" w:themeFill="background1"/>
        <w:spacing w:before="0"/>
        <w:jc w:val="center"/>
        <w:rPr>
          <w:rFonts w:cs="Arial"/>
          <w:color w:val="00B0F0"/>
          <w:lang w:val="sr-Cyrl-RS" w:eastAsia="sr-Latn-CS"/>
        </w:rPr>
      </w:pPr>
    </w:p>
    <w:p w:rsidR="00B141F0" w:rsidRPr="00B6283B" w:rsidRDefault="00B141F0" w:rsidP="005D0BC1">
      <w:pPr>
        <w:shd w:val="clear" w:color="auto" w:fill="FFFFFF" w:themeFill="background1"/>
        <w:spacing w:before="0"/>
        <w:jc w:val="center"/>
        <w:rPr>
          <w:rFonts w:cs="Arial"/>
          <w:color w:val="00B0F0"/>
          <w:lang w:val="sr-Cyrl-RS" w:eastAsia="sr-Latn-CS"/>
        </w:rPr>
      </w:pPr>
    </w:p>
    <w:p w:rsidR="00FC68DF" w:rsidRPr="00B6283B" w:rsidRDefault="00FC68DF" w:rsidP="005D0BC1">
      <w:pPr>
        <w:shd w:val="clear" w:color="auto" w:fill="FFFFFF" w:themeFill="background1"/>
        <w:spacing w:before="0"/>
        <w:jc w:val="center"/>
        <w:rPr>
          <w:rFonts w:cs="Arial"/>
          <w:color w:val="00B0F0"/>
          <w:lang w:val="sr-Cyrl-RS" w:eastAsia="sr-Latn-CS"/>
        </w:rPr>
      </w:pPr>
    </w:p>
    <w:p w:rsidR="00FC68DF" w:rsidRPr="00B6283B" w:rsidRDefault="00FC68DF" w:rsidP="005D0BC1">
      <w:pPr>
        <w:shd w:val="clear" w:color="auto" w:fill="FFFFFF" w:themeFill="background1"/>
        <w:spacing w:before="0"/>
        <w:jc w:val="center"/>
        <w:rPr>
          <w:rFonts w:cs="Arial"/>
          <w:color w:val="00B0F0"/>
          <w:lang w:val="sr-Cyrl-RS" w:eastAsia="sr-Latn-CS"/>
        </w:rPr>
      </w:pPr>
    </w:p>
    <w:p w:rsidR="00FC68DF" w:rsidRPr="00B6283B" w:rsidRDefault="00FC68DF" w:rsidP="005D0BC1">
      <w:pPr>
        <w:shd w:val="clear" w:color="auto" w:fill="FFFFFF" w:themeFill="background1"/>
        <w:spacing w:before="0"/>
        <w:jc w:val="center"/>
        <w:rPr>
          <w:rFonts w:cs="Arial"/>
          <w:color w:val="00B0F0"/>
          <w:lang w:val="sr-Cyrl-RS" w:eastAsia="sr-Latn-CS"/>
        </w:rPr>
      </w:pPr>
    </w:p>
    <w:p w:rsidR="00FC68DF" w:rsidRPr="00B6283B" w:rsidRDefault="00FC68DF" w:rsidP="005D0BC1">
      <w:pPr>
        <w:shd w:val="clear" w:color="auto" w:fill="FFFFFF" w:themeFill="background1"/>
        <w:spacing w:before="0"/>
        <w:jc w:val="center"/>
        <w:rPr>
          <w:rFonts w:cs="Arial"/>
          <w:color w:val="00B0F0"/>
          <w:lang w:val="sr-Cyrl-RS" w:eastAsia="sr-Latn-CS"/>
        </w:rPr>
      </w:pPr>
    </w:p>
    <w:p w:rsidR="00FC68DF" w:rsidRPr="00B6283B" w:rsidRDefault="00FC68DF" w:rsidP="005D0BC1">
      <w:pPr>
        <w:shd w:val="clear" w:color="auto" w:fill="FFFFFF" w:themeFill="background1"/>
        <w:spacing w:before="0"/>
        <w:jc w:val="center"/>
        <w:rPr>
          <w:rFonts w:cs="Arial"/>
          <w:color w:val="00B0F0"/>
          <w:lang w:val="sr-Cyrl-RS" w:eastAsia="sr-Latn-CS"/>
        </w:rPr>
      </w:pPr>
    </w:p>
    <w:p w:rsidR="00FC68DF" w:rsidRPr="00B6283B" w:rsidRDefault="00FC68DF" w:rsidP="005D0BC1">
      <w:pPr>
        <w:shd w:val="clear" w:color="auto" w:fill="FFFFFF" w:themeFill="background1"/>
        <w:spacing w:before="0"/>
        <w:rPr>
          <w:rFonts w:cs="Arial"/>
          <w:color w:val="00B0F0"/>
          <w:lang w:val="sr-Cyrl-RS" w:eastAsia="sr-Latn-CS"/>
        </w:rPr>
      </w:pPr>
    </w:p>
    <w:p w:rsidR="00FC68DF" w:rsidRPr="00B6283B" w:rsidRDefault="00FC68DF" w:rsidP="005D0BC1">
      <w:pPr>
        <w:shd w:val="clear" w:color="auto" w:fill="FFFFFF" w:themeFill="background1"/>
        <w:spacing w:before="0"/>
        <w:jc w:val="center"/>
        <w:rPr>
          <w:rFonts w:cs="Arial"/>
          <w:color w:val="00B0F0"/>
          <w:lang w:val="sr-Cyrl-RS" w:eastAsia="sr-Latn-CS"/>
        </w:rPr>
      </w:pPr>
    </w:p>
    <w:p w:rsidR="00FC68DF" w:rsidRPr="00B6283B" w:rsidRDefault="00FC68DF" w:rsidP="005D0BC1">
      <w:pPr>
        <w:shd w:val="clear" w:color="auto" w:fill="FFFFFF" w:themeFill="background1"/>
        <w:spacing w:before="0"/>
        <w:jc w:val="center"/>
        <w:rPr>
          <w:rFonts w:cs="Arial"/>
          <w:color w:val="00B0F0"/>
          <w:lang w:val="sr-Cyrl-RS" w:eastAsia="sr-Latn-CS"/>
        </w:rPr>
      </w:pPr>
    </w:p>
    <w:p w:rsidR="00B141F0" w:rsidRPr="00B6283B" w:rsidRDefault="00B141F0" w:rsidP="005D0BC1">
      <w:pPr>
        <w:shd w:val="clear" w:color="auto" w:fill="FFFFFF" w:themeFill="background1"/>
        <w:spacing w:before="0"/>
        <w:jc w:val="center"/>
        <w:rPr>
          <w:rFonts w:cs="Arial"/>
          <w:color w:val="00B0F0"/>
          <w:lang w:val="sr-Cyrl-RS" w:eastAsia="sr-Latn-CS"/>
        </w:rPr>
      </w:pPr>
    </w:p>
    <w:p w:rsidR="00101F02" w:rsidRPr="00B6283B" w:rsidRDefault="00101F02" w:rsidP="005D0BC1">
      <w:pPr>
        <w:shd w:val="clear" w:color="auto" w:fill="FFFFFF" w:themeFill="background1"/>
        <w:spacing w:before="0"/>
        <w:jc w:val="center"/>
        <w:rPr>
          <w:rFonts w:cs="Arial"/>
          <w:color w:val="00B0F0"/>
          <w:lang w:val="sr-Cyrl-RS" w:eastAsia="sr-Latn-CS"/>
        </w:rPr>
      </w:pPr>
    </w:p>
    <w:p w:rsidR="00101F02" w:rsidRPr="00B6283B" w:rsidRDefault="00101F02" w:rsidP="005D0BC1">
      <w:pPr>
        <w:shd w:val="clear" w:color="auto" w:fill="FFFFFF" w:themeFill="background1"/>
        <w:spacing w:before="0"/>
        <w:jc w:val="center"/>
        <w:rPr>
          <w:rFonts w:cs="Arial"/>
          <w:color w:val="00B0F0"/>
          <w:lang w:val="sr-Cyrl-RS" w:eastAsia="sr-Latn-CS"/>
        </w:rPr>
      </w:pPr>
    </w:p>
    <w:p w:rsidR="009F7947" w:rsidRDefault="009F7947" w:rsidP="005D0BC1">
      <w:pPr>
        <w:shd w:val="clear" w:color="auto" w:fill="FFFFFF" w:themeFill="background1"/>
        <w:spacing w:before="0"/>
        <w:jc w:val="center"/>
        <w:rPr>
          <w:rFonts w:cs="Arial"/>
          <w:color w:val="00B0F0"/>
          <w:lang w:val="sr-Cyrl-RS" w:eastAsia="sr-Latn-CS"/>
        </w:rPr>
      </w:pPr>
    </w:p>
    <w:p w:rsidR="00AB1E98" w:rsidRDefault="00AB1E98" w:rsidP="005D0BC1">
      <w:pPr>
        <w:shd w:val="clear" w:color="auto" w:fill="FFFFFF" w:themeFill="background1"/>
        <w:spacing w:before="0"/>
        <w:jc w:val="center"/>
        <w:rPr>
          <w:rFonts w:cs="Arial"/>
          <w:color w:val="00B0F0"/>
          <w:lang w:val="sr-Cyrl-RS" w:eastAsia="sr-Latn-CS"/>
        </w:rPr>
      </w:pPr>
    </w:p>
    <w:p w:rsidR="00AB1E98" w:rsidRDefault="00AB1E98" w:rsidP="005D0BC1">
      <w:pPr>
        <w:shd w:val="clear" w:color="auto" w:fill="FFFFFF" w:themeFill="background1"/>
        <w:spacing w:before="0"/>
        <w:jc w:val="center"/>
        <w:rPr>
          <w:rFonts w:cs="Arial"/>
          <w:color w:val="00B0F0"/>
          <w:lang w:val="sr-Cyrl-RS" w:eastAsia="sr-Latn-CS"/>
        </w:rPr>
      </w:pPr>
    </w:p>
    <w:p w:rsidR="00AB1E98" w:rsidRPr="00B6283B" w:rsidRDefault="00AB1E98" w:rsidP="005D0BC1">
      <w:pPr>
        <w:shd w:val="clear" w:color="auto" w:fill="FFFFFF" w:themeFill="background1"/>
        <w:spacing w:before="0"/>
        <w:jc w:val="center"/>
        <w:rPr>
          <w:rFonts w:cs="Arial"/>
          <w:color w:val="00B0F0"/>
          <w:lang w:val="sr-Cyrl-RS" w:eastAsia="sr-Latn-CS"/>
        </w:rPr>
      </w:pPr>
    </w:p>
    <w:p w:rsidR="00465640" w:rsidRPr="00B6283B" w:rsidRDefault="00465640" w:rsidP="005D0BC1">
      <w:pPr>
        <w:shd w:val="clear" w:color="auto" w:fill="FFFFFF" w:themeFill="background1"/>
        <w:spacing w:before="0"/>
        <w:jc w:val="center"/>
        <w:rPr>
          <w:rFonts w:cs="Arial"/>
          <w:color w:val="00B0F0"/>
          <w:lang w:val="ru-RU" w:eastAsia="sr-Latn-CS"/>
        </w:rPr>
      </w:pPr>
    </w:p>
    <w:p w:rsidR="00465640" w:rsidRPr="00B6283B" w:rsidRDefault="00465640" w:rsidP="00F95941">
      <w:pPr>
        <w:pStyle w:val="KDPodnaslov1"/>
        <w:numPr>
          <w:ilvl w:val="0"/>
          <w:numId w:val="23"/>
        </w:numPr>
        <w:shd w:val="clear" w:color="auto" w:fill="FFFFFF" w:themeFill="background1"/>
        <w:spacing w:before="0"/>
        <w:jc w:val="center"/>
        <w:rPr>
          <w:rFonts w:cs="Arial"/>
        </w:rPr>
      </w:pPr>
      <w:r w:rsidRPr="00B6283B">
        <w:rPr>
          <w:rFonts w:cs="Arial"/>
        </w:rPr>
        <w:t>ОБРАСЦИ</w:t>
      </w:r>
      <w:r w:rsidR="001227EE">
        <w:rPr>
          <w:rFonts w:cs="Arial"/>
          <w:lang w:val="sr-Cyrl-RS"/>
        </w:rPr>
        <w:t xml:space="preserve"> и ПРИЛОЗИ</w:t>
      </w:r>
    </w:p>
    <w:p w:rsidR="0008263C" w:rsidRPr="00B6283B" w:rsidRDefault="0008263C" w:rsidP="005D0BC1">
      <w:pPr>
        <w:shd w:val="clear" w:color="auto" w:fill="FFFFFF" w:themeFill="background1"/>
        <w:spacing w:before="0"/>
        <w:rPr>
          <w:rFonts w:cs="Arial"/>
          <w:color w:val="00B0F0"/>
          <w:lang w:eastAsia="sr-Latn-CS"/>
        </w:rPr>
      </w:pPr>
    </w:p>
    <w:p w:rsidR="0008263C" w:rsidRPr="00B6283B" w:rsidRDefault="0008263C" w:rsidP="005D0BC1">
      <w:pPr>
        <w:shd w:val="clear" w:color="auto" w:fill="FFFFFF" w:themeFill="background1"/>
        <w:spacing w:before="0"/>
        <w:rPr>
          <w:rFonts w:cs="Arial"/>
          <w:color w:val="00B0F0"/>
          <w:lang w:eastAsia="sr-Latn-CS"/>
        </w:rPr>
      </w:pPr>
    </w:p>
    <w:p w:rsidR="008D5ED4" w:rsidRPr="00B6283B" w:rsidRDefault="008D5ED4" w:rsidP="005D0BC1">
      <w:pPr>
        <w:shd w:val="clear" w:color="auto" w:fill="FFFFFF" w:themeFill="background1"/>
        <w:spacing w:before="0"/>
        <w:rPr>
          <w:rFonts w:cs="Arial"/>
          <w:color w:val="00B0F0"/>
          <w:lang w:val="sr-Cyrl-RS" w:eastAsia="sr-Latn-CS"/>
        </w:rPr>
      </w:pPr>
    </w:p>
    <w:p w:rsidR="00A179C0" w:rsidRPr="00B6283B" w:rsidRDefault="00A179C0" w:rsidP="005D0BC1">
      <w:pPr>
        <w:shd w:val="clear" w:color="auto" w:fill="FFFFFF" w:themeFill="background1"/>
        <w:spacing w:before="0"/>
        <w:rPr>
          <w:rFonts w:cs="Arial"/>
          <w:color w:val="00B0F0"/>
          <w:lang w:val="sr-Cyrl-RS" w:eastAsia="sr-Latn-CS"/>
        </w:rPr>
      </w:pPr>
    </w:p>
    <w:p w:rsidR="008D5ED4" w:rsidRPr="00B6283B" w:rsidRDefault="008D5ED4" w:rsidP="005D0BC1">
      <w:pPr>
        <w:shd w:val="clear" w:color="auto" w:fill="FFFFFF" w:themeFill="background1"/>
        <w:spacing w:before="0"/>
        <w:rPr>
          <w:rFonts w:cs="Arial"/>
          <w:color w:val="00B0F0"/>
          <w:lang w:val="sr-Cyrl-RS" w:eastAsia="sr-Latn-CS"/>
        </w:rPr>
      </w:pPr>
    </w:p>
    <w:p w:rsidR="008D5ED4" w:rsidRPr="00B6283B" w:rsidRDefault="008D5ED4" w:rsidP="005D0BC1">
      <w:pPr>
        <w:shd w:val="clear" w:color="auto" w:fill="FFFFFF" w:themeFill="background1"/>
        <w:spacing w:before="0"/>
        <w:rPr>
          <w:rFonts w:cs="Arial"/>
          <w:color w:val="00B0F0"/>
          <w:lang w:val="sr-Cyrl-RS" w:eastAsia="sr-Latn-CS"/>
        </w:rPr>
      </w:pPr>
    </w:p>
    <w:p w:rsidR="008D5ED4" w:rsidRPr="00B6283B" w:rsidRDefault="008D5ED4" w:rsidP="005D0BC1">
      <w:pPr>
        <w:shd w:val="clear" w:color="auto" w:fill="FFFFFF" w:themeFill="background1"/>
        <w:spacing w:before="0"/>
        <w:rPr>
          <w:rFonts w:cs="Arial"/>
          <w:color w:val="00B0F0"/>
          <w:lang w:val="sr-Cyrl-RS" w:eastAsia="sr-Latn-CS"/>
        </w:rPr>
      </w:pPr>
    </w:p>
    <w:p w:rsidR="008D5ED4" w:rsidRPr="00B6283B" w:rsidRDefault="008D5ED4" w:rsidP="005D0BC1">
      <w:pPr>
        <w:shd w:val="clear" w:color="auto" w:fill="FFFFFF" w:themeFill="background1"/>
        <w:spacing w:before="0"/>
        <w:rPr>
          <w:rFonts w:cs="Arial"/>
          <w:color w:val="00B0F0"/>
          <w:lang w:val="sr-Cyrl-RS" w:eastAsia="sr-Latn-CS"/>
        </w:rPr>
      </w:pPr>
    </w:p>
    <w:p w:rsidR="008D5ED4" w:rsidRPr="00B6283B" w:rsidRDefault="008D5ED4" w:rsidP="005D0BC1">
      <w:pPr>
        <w:shd w:val="clear" w:color="auto" w:fill="FFFFFF" w:themeFill="background1"/>
        <w:spacing w:before="0"/>
        <w:rPr>
          <w:rFonts w:cs="Arial"/>
          <w:color w:val="00B0F0"/>
          <w:lang w:val="sr-Cyrl-RS" w:eastAsia="sr-Latn-CS"/>
        </w:rPr>
      </w:pPr>
    </w:p>
    <w:p w:rsidR="008D5ED4" w:rsidRPr="00B6283B" w:rsidRDefault="008D5ED4" w:rsidP="005D0BC1">
      <w:pPr>
        <w:shd w:val="clear" w:color="auto" w:fill="FFFFFF" w:themeFill="background1"/>
        <w:spacing w:before="0"/>
        <w:rPr>
          <w:rFonts w:cs="Arial"/>
          <w:color w:val="00B0F0"/>
          <w:lang w:val="sr-Cyrl-RS" w:eastAsia="sr-Latn-CS"/>
        </w:rPr>
      </w:pPr>
    </w:p>
    <w:p w:rsidR="008D5ED4" w:rsidRPr="00B6283B" w:rsidRDefault="008D5ED4" w:rsidP="005D0BC1">
      <w:pPr>
        <w:shd w:val="clear" w:color="auto" w:fill="FFFFFF" w:themeFill="background1"/>
        <w:spacing w:before="0"/>
        <w:rPr>
          <w:rFonts w:cs="Arial"/>
          <w:color w:val="00B0F0"/>
          <w:lang w:val="sr-Cyrl-RS" w:eastAsia="sr-Latn-CS"/>
        </w:rPr>
      </w:pPr>
    </w:p>
    <w:p w:rsidR="00AE7810" w:rsidRPr="00B6283B" w:rsidRDefault="00AE7810" w:rsidP="005D0BC1">
      <w:pPr>
        <w:shd w:val="clear" w:color="auto" w:fill="FFFFFF" w:themeFill="background1"/>
        <w:spacing w:before="0"/>
        <w:rPr>
          <w:rFonts w:cs="Arial"/>
          <w:color w:val="00B0F0"/>
          <w:lang w:eastAsia="sr-Latn-CS"/>
        </w:rPr>
      </w:pPr>
    </w:p>
    <w:p w:rsidR="008D5ED4" w:rsidRPr="00B6283B" w:rsidRDefault="008D5ED4" w:rsidP="005D0BC1">
      <w:pPr>
        <w:shd w:val="clear" w:color="auto" w:fill="FFFFFF" w:themeFill="background1"/>
        <w:spacing w:before="0"/>
        <w:rPr>
          <w:rFonts w:cs="Arial"/>
          <w:color w:val="00B0F0"/>
          <w:lang w:val="sr-Cyrl-RS" w:eastAsia="sr-Latn-CS"/>
        </w:rPr>
      </w:pPr>
    </w:p>
    <w:p w:rsidR="00984599" w:rsidRPr="00B6283B" w:rsidRDefault="00984599" w:rsidP="005D0BC1">
      <w:pPr>
        <w:shd w:val="clear" w:color="auto" w:fill="FFFFFF" w:themeFill="background1"/>
        <w:spacing w:before="0"/>
        <w:rPr>
          <w:rFonts w:cs="Arial"/>
          <w:color w:val="00B0F0"/>
          <w:lang w:val="sr-Cyrl-RS" w:eastAsia="sr-Latn-CS"/>
        </w:rPr>
      </w:pPr>
    </w:p>
    <w:p w:rsidR="00101F02" w:rsidRPr="00B6283B" w:rsidRDefault="00101F02" w:rsidP="005D0BC1">
      <w:pPr>
        <w:shd w:val="clear" w:color="auto" w:fill="FFFFFF" w:themeFill="background1"/>
        <w:spacing w:before="0"/>
        <w:rPr>
          <w:rFonts w:cs="Arial"/>
          <w:color w:val="00B0F0"/>
          <w:lang w:val="sr-Cyrl-RS" w:eastAsia="sr-Latn-CS"/>
        </w:rPr>
      </w:pPr>
    </w:p>
    <w:p w:rsidR="00101F02" w:rsidRPr="00B6283B" w:rsidRDefault="00101F02" w:rsidP="005D0BC1">
      <w:pPr>
        <w:shd w:val="clear" w:color="auto" w:fill="FFFFFF" w:themeFill="background1"/>
        <w:spacing w:before="0"/>
        <w:rPr>
          <w:rFonts w:cs="Arial"/>
          <w:color w:val="00B0F0"/>
          <w:lang w:val="sr-Cyrl-RS" w:eastAsia="sr-Latn-CS"/>
        </w:rPr>
      </w:pPr>
    </w:p>
    <w:p w:rsidR="00101F02" w:rsidRPr="00B6283B" w:rsidRDefault="00101F02" w:rsidP="005D0BC1">
      <w:pPr>
        <w:shd w:val="clear" w:color="auto" w:fill="FFFFFF" w:themeFill="background1"/>
        <w:spacing w:before="0"/>
        <w:rPr>
          <w:rFonts w:cs="Arial"/>
          <w:color w:val="00B0F0"/>
          <w:lang w:val="sr-Cyrl-RS" w:eastAsia="sr-Latn-CS"/>
        </w:rPr>
      </w:pPr>
    </w:p>
    <w:p w:rsidR="00AA38A1" w:rsidRPr="00B6283B" w:rsidRDefault="00AA38A1" w:rsidP="005D0BC1">
      <w:pPr>
        <w:shd w:val="clear" w:color="auto" w:fill="FFFFFF" w:themeFill="background1"/>
        <w:spacing w:before="0"/>
        <w:rPr>
          <w:rFonts w:cs="Arial"/>
          <w:color w:val="00B0F0"/>
          <w:lang w:val="sr-Cyrl-RS" w:eastAsia="sr-Latn-CS"/>
        </w:rPr>
      </w:pPr>
    </w:p>
    <w:p w:rsidR="00A53ED9" w:rsidRPr="00B6283B" w:rsidRDefault="00A53ED9" w:rsidP="005D0BC1">
      <w:pPr>
        <w:shd w:val="clear" w:color="auto" w:fill="FFFFFF" w:themeFill="background1"/>
        <w:spacing w:before="0"/>
        <w:rPr>
          <w:rFonts w:cs="Arial"/>
          <w:color w:val="00B0F0"/>
          <w:lang w:val="sr-Cyrl-RS" w:eastAsia="sr-Latn-CS"/>
        </w:rPr>
      </w:pPr>
    </w:p>
    <w:p w:rsidR="00A53ED9" w:rsidRPr="00B6283B" w:rsidRDefault="00A53ED9" w:rsidP="005D0BC1">
      <w:pPr>
        <w:shd w:val="clear" w:color="auto" w:fill="FFFFFF" w:themeFill="background1"/>
        <w:spacing w:before="0"/>
        <w:rPr>
          <w:rFonts w:cs="Arial"/>
          <w:color w:val="00B0F0"/>
          <w:lang w:val="sr-Cyrl-RS" w:eastAsia="sr-Latn-CS"/>
        </w:rPr>
      </w:pPr>
    </w:p>
    <w:p w:rsidR="00A53ED9" w:rsidRPr="00B6283B" w:rsidRDefault="00A53ED9" w:rsidP="005D0BC1">
      <w:pPr>
        <w:shd w:val="clear" w:color="auto" w:fill="FFFFFF" w:themeFill="background1"/>
        <w:spacing w:before="0"/>
        <w:rPr>
          <w:rFonts w:cs="Arial"/>
          <w:color w:val="00B0F0"/>
          <w:lang w:val="sr-Cyrl-RS" w:eastAsia="sr-Latn-CS"/>
        </w:rPr>
      </w:pPr>
    </w:p>
    <w:p w:rsidR="00A53ED9" w:rsidRPr="00B6283B" w:rsidRDefault="00A53ED9" w:rsidP="005D0BC1">
      <w:pPr>
        <w:shd w:val="clear" w:color="auto" w:fill="FFFFFF" w:themeFill="background1"/>
        <w:spacing w:before="0"/>
        <w:rPr>
          <w:rFonts w:cs="Arial"/>
          <w:color w:val="00B0F0"/>
          <w:lang w:val="sr-Cyrl-RS" w:eastAsia="sr-Latn-CS"/>
        </w:rPr>
      </w:pPr>
    </w:p>
    <w:p w:rsidR="00A53ED9" w:rsidRPr="00B6283B" w:rsidRDefault="00A53ED9" w:rsidP="005D0BC1">
      <w:pPr>
        <w:shd w:val="clear" w:color="auto" w:fill="FFFFFF" w:themeFill="background1"/>
        <w:spacing w:before="0"/>
        <w:rPr>
          <w:rFonts w:cs="Arial"/>
          <w:color w:val="00B0F0"/>
          <w:lang w:val="sr-Cyrl-RS" w:eastAsia="sr-Latn-CS"/>
        </w:rPr>
      </w:pPr>
    </w:p>
    <w:p w:rsidR="00A53ED9" w:rsidRPr="00B6283B" w:rsidRDefault="00A53ED9" w:rsidP="005D0BC1">
      <w:pPr>
        <w:shd w:val="clear" w:color="auto" w:fill="FFFFFF" w:themeFill="background1"/>
        <w:spacing w:before="0"/>
        <w:rPr>
          <w:rFonts w:cs="Arial"/>
          <w:color w:val="00B0F0"/>
          <w:lang w:val="sr-Cyrl-RS" w:eastAsia="sr-Latn-CS"/>
        </w:rPr>
      </w:pPr>
    </w:p>
    <w:p w:rsidR="007433D8" w:rsidRPr="00B6283B" w:rsidRDefault="007433D8" w:rsidP="005D0BC1">
      <w:pPr>
        <w:shd w:val="clear" w:color="auto" w:fill="FFFFFF" w:themeFill="background1"/>
        <w:spacing w:before="0"/>
        <w:rPr>
          <w:rFonts w:cs="Arial"/>
          <w:color w:val="00B0F0"/>
          <w:lang w:val="sr-Cyrl-RS" w:eastAsia="sr-Latn-CS"/>
        </w:rPr>
      </w:pPr>
    </w:p>
    <w:p w:rsidR="00940866" w:rsidRPr="00B6283B" w:rsidRDefault="00287EBB" w:rsidP="005D0BC1">
      <w:pPr>
        <w:shd w:val="clear" w:color="auto" w:fill="FFFFFF" w:themeFill="background1"/>
        <w:spacing w:before="0"/>
        <w:jc w:val="center"/>
        <w:rPr>
          <w:rFonts w:cs="Arial"/>
          <w:lang w:val="ru-RU"/>
        </w:rPr>
      </w:pPr>
      <w:r w:rsidRPr="00B6283B">
        <w:rPr>
          <w:rFonts w:cs="Arial"/>
          <w:lang w:val="ru-RU"/>
        </w:rPr>
        <w:t>Обреновац</w:t>
      </w:r>
      <w:r w:rsidR="006A7515" w:rsidRPr="00B6283B">
        <w:rPr>
          <w:rFonts w:cs="Arial"/>
          <w:lang w:val="ru-RU"/>
        </w:rPr>
        <w:t>,</w:t>
      </w:r>
      <w:r w:rsidR="00AB1E98">
        <w:rPr>
          <w:rFonts w:cs="Arial"/>
          <w:lang w:val="ru-RU"/>
        </w:rPr>
        <w:t xml:space="preserve"> децембар</w:t>
      </w:r>
      <w:r w:rsidR="006A7515" w:rsidRPr="00B6283B">
        <w:rPr>
          <w:rFonts w:cs="Arial"/>
          <w:lang w:val="ru-RU"/>
        </w:rPr>
        <w:t xml:space="preserve"> 2017. године</w:t>
      </w:r>
    </w:p>
    <w:p w:rsidR="005511FC" w:rsidRPr="00AB1E98" w:rsidRDefault="005511FC" w:rsidP="005D0BC1">
      <w:pPr>
        <w:shd w:val="clear" w:color="auto" w:fill="FFFFFF" w:themeFill="background1"/>
        <w:spacing w:before="0"/>
        <w:rPr>
          <w:rFonts w:cs="Arial"/>
          <w:color w:val="00B0F0"/>
          <w:lang w:val="sr-Cyrl-RS" w:eastAsia="sr-Latn-CS"/>
        </w:rPr>
      </w:pPr>
    </w:p>
    <w:p w:rsidR="00B80100" w:rsidRDefault="00343A18" w:rsidP="00AB1E98">
      <w:pPr>
        <w:pStyle w:val="KDObrazac"/>
        <w:shd w:val="clear" w:color="auto" w:fill="FFFFFF" w:themeFill="background1"/>
        <w:spacing w:before="0"/>
        <w:rPr>
          <w:noProof/>
          <w:lang w:val="sr-Cyrl-RS"/>
        </w:rPr>
      </w:pPr>
      <w:bookmarkStart w:id="251" w:name="_Toc442559924"/>
      <w:r w:rsidRPr="00B6283B">
        <w:t xml:space="preserve">ОБРАЗАЦ </w:t>
      </w:r>
      <w:r w:rsidR="009E3AEA" w:rsidRPr="00B6283B">
        <w:t>1</w:t>
      </w:r>
      <w:r w:rsidRPr="00B6283B">
        <w:rPr>
          <w:noProof/>
        </w:rPr>
        <w:t>.</w:t>
      </w:r>
      <w:bookmarkEnd w:id="251"/>
    </w:p>
    <w:p w:rsidR="00AB1E98" w:rsidRPr="00AB1E98" w:rsidRDefault="00AB1E98" w:rsidP="00AB1E98">
      <w:pPr>
        <w:pStyle w:val="KDObrazac"/>
        <w:shd w:val="clear" w:color="auto" w:fill="FFFFFF" w:themeFill="background1"/>
        <w:spacing w:before="0"/>
        <w:rPr>
          <w:noProof/>
          <w:lang w:val="sr-Cyrl-RS"/>
        </w:rPr>
      </w:pPr>
    </w:p>
    <w:p w:rsidR="00B80100" w:rsidRPr="00B6283B" w:rsidRDefault="00343A18" w:rsidP="005D0BC1">
      <w:pPr>
        <w:shd w:val="clear" w:color="auto" w:fill="FFFFFF" w:themeFill="background1"/>
        <w:spacing w:before="0"/>
        <w:jc w:val="center"/>
        <w:rPr>
          <w:rStyle w:val="BookTitle"/>
          <w:rFonts w:cs="Arial"/>
          <w:lang w:val="sr-Cyrl-RS"/>
        </w:rPr>
      </w:pPr>
      <w:r w:rsidRPr="00B6283B">
        <w:rPr>
          <w:rStyle w:val="BookTitle"/>
          <w:rFonts w:cs="Arial"/>
        </w:rPr>
        <w:t>ОБРАЗАЦ ПОНУДЕ</w:t>
      </w:r>
    </w:p>
    <w:p w:rsidR="008C5F8D" w:rsidRDefault="00343A18" w:rsidP="005D0BC1">
      <w:pPr>
        <w:shd w:val="clear" w:color="auto" w:fill="FFFFFF" w:themeFill="background1"/>
        <w:spacing w:before="0"/>
        <w:ind w:right="-43"/>
        <w:rPr>
          <w:rFonts w:cs="Arial"/>
          <w:lang w:val="sr-Cyrl-CS" w:eastAsia="hr-HR"/>
        </w:rPr>
      </w:pPr>
      <w:r w:rsidRPr="00B6283B">
        <w:rPr>
          <w:rFonts w:eastAsia="TimesNewRomanPS-BoldMT" w:cs="Arial"/>
          <w:bCs/>
          <w:color w:val="000000"/>
          <w:lang w:val="ru-RU"/>
        </w:rPr>
        <w:t xml:space="preserve">Понуда бр._________ од _______________ за  </w:t>
      </w:r>
      <w:r w:rsidR="0008263C" w:rsidRPr="00B6283B">
        <w:rPr>
          <w:rFonts w:eastAsia="TimesNewRomanPS-BoldMT" w:cs="Arial"/>
          <w:bCs/>
          <w:color w:val="000000"/>
          <w:lang w:val="ru-RU"/>
        </w:rPr>
        <w:t xml:space="preserve">отворени </w:t>
      </w:r>
      <w:r w:rsidRPr="00B6283B">
        <w:rPr>
          <w:rFonts w:eastAsia="TimesNewRomanPS-BoldMT" w:cs="Arial"/>
          <w:bCs/>
          <w:color w:val="000000"/>
          <w:lang w:val="ru-RU"/>
        </w:rPr>
        <w:t>поступак јавне набавке</w:t>
      </w:r>
      <w:r w:rsidR="00AF4D7B" w:rsidRPr="00B6283B">
        <w:rPr>
          <w:rFonts w:eastAsia="TimesNewRomanPS-BoldMT" w:cs="Arial"/>
          <w:bCs/>
          <w:color w:val="000000"/>
          <w:lang w:val="sr-Cyrl-RS"/>
        </w:rPr>
        <w:t xml:space="preserve"> </w:t>
      </w:r>
      <w:r w:rsidRPr="00B6283B">
        <w:rPr>
          <w:rFonts w:eastAsia="TimesNewRomanPS-BoldMT" w:cs="Arial"/>
          <w:bCs/>
          <w:color w:val="000000" w:themeColor="text1"/>
          <w:lang w:val="ru-RU"/>
        </w:rPr>
        <w:t>добра</w:t>
      </w:r>
      <w:r w:rsidR="00AB1E98" w:rsidRPr="00AB1E98">
        <w:rPr>
          <w:rFonts w:eastAsia="TimesNewRomanPS-BoldMT" w:cs="Arial"/>
          <w:bCs/>
          <w:color w:val="000000" w:themeColor="text1"/>
          <w:lang w:val="ru-RU"/>
        </w:rPr>
        <w:t xml:space="preserve"> бр. /3000/0941/2017(642/2017)</w:t>
      </w:r>
      <w:r w:rsidR="00AB1E98">
        <w:rPr>
          <w:rFonts w:eastAsia="TimesNewRomanPS-BoldMT" w:cs="Arial"/>
          <w:bCs/>
          <w:color w:val="000000" w:themeColor="text1"/>
          <w:lang w:val="ru-RU"/>
        </w:rPr>
        <w:t>-</w:t>
      </w:r>
      <w:r w:rsidR="00AB1E98">
        <w:rPr>
          <w:rFonts w:eastAsia="TimesNewRomanPS-BoldMT" w:cs="Arial"/>
          <w:bCs/>
          <w:color w:val="000000" w:themeColor="text1"/>
          <w:lang w:val="sr-Cyrl-RS"/>
        </w:rPr>
        <w:t xml:space="preserve"> </w:t>
      </w:r>
      <w:r w:rsidR="00D1421D" w:rsidRPr="001227EE">
        <w:rPr>
          <w:rFonts w:cs="Arial"/>
          <w:lang w:val="sr-Cyrl-RS"/>
        </w:rPr>
        <w:t>Набавка центрифугалних, дренажних и муљних пумпи</w:t>
      </w:r>
      <w:r w:rsidR="00AB1E98">
        <w:rPr>
          <w:rFonts w:ascii="Arial Cirilica" w:hAnsi="Arial Cirilica" w:cs="Arial"/>
          <w:lang w:val="sr-Cyrl-CS" w:eastAsia="hr-HR"/>
        </w:rPr>
        <w:t xml:space="preserve"> – TE „</w:t>
      </w:r>
      <w:r w:rsidR="001227EE" w:rsidRPr="001227EE">
        <w:rPr>
          <w:rFonts w:ascii="Arial Cirilica" w:hAnsi="Arial Cirilica" w:cs="Arial"/>
          <w:lang w:val="sr-Cyrl-CS" w:eastAsia="hr-HR"/>
        </w:rPr>
        <w:t>Kolubara</w:t>
      </w:r>
      <w:r w:rsidR="00D1421D" w:rsidRPr="001227EE">
        <w:rPr>
          <w:rFonts w:ascii="Arial Cirilica" w:hAnsi="Arial Cirilica" w:cs="Arial"/>
          <w:lang w:val="sr-Cyrl-CS" w:eastAsia="hr-HR"/>
        </w:rPr>
        <w:t xml:space="preserve">, </w:t>
      </w:r>
      <w:r w:rsidR="00D1421D" w:rsidRPr="001227EE">
        <w:rPr>
          <w:rFonts w:cs="Arial"/>
          <w:lang w:val="sr-Cyrl-CS" w:eastAsia="hr-HR"/>
        </w:rPr>
        <w:t>а по партијама:</w:t>
      </w:r>
    </w:p>
    <w:p w:rsidR="00AB1E98" w:rsidRPr="001227EE" w:rsidRDefault="00AB1E98" w:rsidP="005D0BC1">
      <w:pPr>
        <w:shd w:val="clear" w:color="auto" w:fill="FFFFFF" w:themeFill="background1"/>
        <w:spacing w:before="0"/>
        <w:ind w:right="-43"/>
        <w:rPr>
          <w:rFonts w:eastAsia="TimesNewRomanPS-BoldMT" w:cs="Arial"/>
          <w:bCs/>
          <w:color w:val="000000" w:themeColor="text1"/>
          <w:lang w:val="sr-Cyrl-RS"/>
        </w:rPr>
      </w:pPr>
    </w:p>
    <w:p w:rsidR="00AB1E98" w:rsidRPr="00AB1E98" w:rsidRDefault="00AB1E98" w:rsidP="00AB1E98">
      <w:pPr>
        <w:shd w:val="clear" w:color="auto" w:fill="FFFFFF" w:themeFill="background1"/>
        <w:spacing w:before="0"/>
        <w:ind w:left="360" w:right="-14"/>
        <w:jc w:val="left"/>
        <w:rPr>
          <w:rFonts w:ascii="Arial Cirilica" w:hAnsi="Arial Cirilica" w:cs="Arial"/>
          <w:lang w:val="sr-Cyrl-RS"/>
        </w:rPr>
      </w:pPr>
      <w:r>
        <w:rPr>
          <w:rFonts w:asciiTheme="minorHAnsi" w:hAnsiTheme="minorHAnsi" w:cs="Arial"/>
          <w:lang w:val="sr-Cyrl-RS"/>
        </w:rPr>
        <w:t xml:space="preserve"> </w:t>
      </w:r>
      <w:r w:rsidRPr="00AB1E98">
        <w:rPr>
          <w:rFonts w:ascii="Arial Cirilica" w:hAnsi="Arial Cirilica" w:cs="Arial"/>
          <w:lang w:val="sr-Cyrl-RS"/>
        </w:rPr>
        <w:t xml:space="preserve">Partija 1 : </w:t>
      </w:r>
      <w:r w:rsidRPr="00AB1E98">
        <w:rPr>
          <w:rFonts w:cs="Arial"/>
          <w:lang w:val="sr-Cyrl-RS"/>
        </w:rPr>
        <w:t>Дренажне</w:t>
      </w:r>
      <w:r w:rsidRPr="00AB1E98">
        <w:rPr>
          <w:rFonts w:ascii="Arial Cirilica" w:hAnsi="Arial Cirilica" w:cs="Arial"/>
          <w:lang w:val="sr-Cyrl-RS"/>
        </w:rPr>
        <w:t xml:space="preserve"> </w:t>
      </w:r>
      <w:r w:rsidRPr="00AB1E98">
        <w:rPr>
          <w:rFonts w:cs="Arial"/>
          <w:lang w:val="sr-Cyrl-RS"/>
        </w:rPr>
        <w:t>пумпе</w:t>
      </w:r>
    </w:p>
    <w:p w:rsidR="00AB1E98" w:rsidRPr="00AB1E98" w:rsidRDefault="00AB1E98" w:rsidP="00AB1E98">
      <w:pPr>
        <w:shd w:val="clear" w:color="auto" w:fill="FFFFFF" w:themeFill="background1"/>
        <w:spacing w:before="0"/>
        <w:ind w:left="360" w:right="-14"/>
        <w:jc w:val="left"/>
        <w:rPr>
          <w:rFonts w:ascii="Arial Cirilica" w:hAnsi="Arial Cirilica" w:cs="Arial"/>
          <w:lang w:val="sr-Cyrl-RS"/>
        </w:rPr>
      </w:pPr>
      <w:r w:rsidRPr="00AB1E98">
        <w:rPr>
          <w:rFonts w:ascii="Arial Cirilica" w:hAnsi="Arial Cirilica" w:cs="Arial"/>
          <w:lang w:val="sr-Cyrl-RS"/>
        </w:rPr>
        <w:t xml:space="preserve"> Partija 2: </w:t>
      </w:r>
      <w:r w:rsidRPr="00AB1E98">
        <w:rPr>
          <w:rFonts w:cs="Arial"/>
          <w:lang w:val="sr-Cyrl-RS"/>
        </w:rPr>
        <w:t>Центрифугалне</w:t>
      </w:r>
      <w:r w:rsidRPr="00AB1E98">
        <w:rPr>
          <w:rFonts w:ascii="Arial Cirilica" w:hAnsi="Arial Cirilica" w:cs="Arial"/>
          <w:lang w:val="sr-Cyrl-RS"/>
        </w:rPr>
        <w:t xml:space="preserve"> </w:t>
      </w:r>
      <w:r w:rsidRPr="00AB1E98">
        <w:rPr>
          <w:rFonts w:cs="Arial"/>
          <w:lang w:val="sr-Cyrl-RS"/>
        </w:rPr>
        <w:t>пумпе</w:t>
      </w:r>
    </w:p>
    <w:p w:rsidR="00AB1E98" w:rsidRPr="00AB1E98" w:rsidRDefault="00AB1E98" w:rsidP="00AB1E98">
      <w:pPr>
        <w:shd w:val="clear" w:color="auto" w:fill="FFFFFF" w:themeFill="background1"/>
        <w:spacing w:before="0"/>
        <w:ind w:left="360" w:right="-14"/>
        <w:jc w:val="left"/>
        <w:rPr>
          <w:rFonts w:ascii="Arial Cirilica" w:hAnsi="Arial Cirilica" w:cs="Arial"/>
          <w:lang w:val="sr-Cyrl-RS"/>
        </w:rPr>
      </w:pPr>
      <w:r>
        <w:rPr>
          <w:rFonts w:asciiTheme="minorHAnsi" w:hAnsiTheme="minorHAnsi" w:cs="Arial"/>
          <w:lang w:val="sr-Cyrl-RS"/>
        </w:rPr>
        <w:t xml:space="preserve"> </w:t>
      </w:r>
      <w:r w:rsidRPr="00AB1E98">
        <w:rPr>
          <w:rFonts w:ascii="Arial Cirilica" w:hAnsi="Arial Cirilica" w:cs="Arial"/>
          <w:lang w:val="sr-Cyrl-RS"/>
        </w:rPr>
        <w:t xml:space="preserve">Partija 3:  </w:t>
      </w:r>
      <w:r w:rsidRPr="00AB1E98">
        <w:rPr>
          <w:rFonts w:cs="Arial"/>
          <w:lang w:val="sr-Cyrl-RS"/>
        </w:rPr>
        <w:t>Циркулационе</w:t>
      </w:r>
      <w:r w:rsidRPr="00AB1E98">
        <w:rPr>
          <w:rFonts w:ascii="Arial Cirilica" w:hAnsi="Arial Cirilica" w:cs="Arial"/>
          <w:lang w:val="sr-Cyrl-RS"/>
        </w:rPr>
        <w:t xml:space="preserve"> </w:t>
      </w:r>
      <w:r w:rsidRPr="00AB1E98">
        <w:rPr>
          <w:rFonts w:cs="Arial"/>
          <w:lang w:val="sr-Cyrl-RS"/>
        </w:rPr>
        <w:t>пумпе</w:t>
      </w:r>
    </w:p>
    <w:p w:rsidR="00C37715" w:rsidRDefault="00AB1E98" w:rsidP="00AB1E98">
      <w:pPr>
        <w:shd w:val="clear" w:color="auto" w:fill="FFFFFF" w:themeFill="background1"/>
        <w:spacing w:before="0"/>
        <w:ind w:left="360" w:right="-14"/>
        <w:jc w:val="left"/>
        <w:rPr>
          <w:rFonts w:cs="Arial"/>
          <w:lang w:val="sr-Cyrl-RS"/>
        </w:rPr>
      </w:pPr>
      <w:r>
        <w:rPr>
          <w:rFonts w:asciiTheme="minorHAnsi" w:hAnsiTheme="minorHAnsi" w:cs="Arial"/>
          <w:lang w:val="sr-Cyrl-RS"/>
        </w:rPr>
        <w:t xml:space="preserve"> </w:t>
      </w:r>
      <w:r w:rsidRPr="00AB1E98">
        <w:rPr>
          <w:rFonts w:ascii="Arial Cirilica" w:hAnsi="Arial Cirilica" w:cs="Arial"/>
          <w:lang w:val="sr-Cyrl-RS"/>
        </w:rPr>
        <w:t xml:space="preserve">Partija 4:  </w:t>
      </w:r>
      <w:r w:rsidRPr="00AB1E98">
        <w:rPr>
          <w:rFonts w:cs="Arial"/>
          <w:lang w:val="sr-Cyrl-RS"/>
        </w:rPr>
        <w:t>Зупасте</w:t>
      </w:r>
      <w:r w:rsidRPr="00AB1E98">
        <w:rPr>
          <w:rFonts w:ascii="Arial Cirilica" w:hAnsi="Arial Cirilica" w:cs="Arial"/>
          <w:lang w:val="sr-Cyrl-RS"/>
        </w:rPr>
        <w:t xml:space="preserve"> </w:t>
      </w:r>
      <w:r w:rsidRPr="00AB1E98">
        <w:rPr>
          <w:rFonts w:cs="Arial"/>
          <w:lang w:val="sr-Cyrl-RS"/>
        </w:rPr>
        <w:t>пумпе</w:t>
      </w:r>
    </w:p>
    <w:p w:rsidR="00906D80" w:rsidRPr="00B6283B" w:rsidRDefault="00940866" w:rsidP="00AB1E98">
      <w:pPr>
        <w:shd w:val="clear" w:color="auto" w:fill="FFFFFF" w:themeFill="background1"/>
        <w:spacing w:before="0"/>
        <w:ind w:right="-14"/>
        <w:jc w:val="left"/>
        <w:rPr>
          <w:rFonts w:ascii="Arial Cirilica" w:hAnsi="Arial Cirilica" w:cs="Arial"/>
          <w:lang w:val="sr-Cyrl-CS" w:eastAsia="hr-HR"/>
        </w:rPr>
      </w:pPr>
      <w:r w:rsidRPr="00B6283B">
        <w:rPr>
          <w:rFonts w:eastAsia="TimesNewRomanPS-BoldMT" w:cs="Arial"/>
          <w:b/>
          <w:bCs/>
          <w:color w:val="000000" w:themeColor="text1"/>
          <w:lang w:val="ru-RU"/>
        </w:rPr>
        <w:t xml:space="preserve">   </w:t>
      </w:r>
      <w:r w:rsidR="00787223" w:rsidRPr="00B6283B">
        <w:rPr>
          <w:rFonts w:eastAsia="TimesNewRomanPS-BoldMT" w:cs="Arial"/>
          <w:b/>
          <w:bCs/>
          <w:color w:val="000000" w:themeColor="text1"/>
          <w:lang w:val="ru-RU"/>
        </w:rPr>
        <w:t xml:space="preserve"> </w:t>
      </w:r>
    </w:p>
    <w:p w:rsidR="00343A18" w:rsidRPr="00B6283B" w:rsidRDefault="00343A18" w:rsidP="005D0BC1">
      <w:pPr>
        <w:shd w:val="clear" w:color="auto" w:fill="FFFFFF" w:themeFill="background1"/>
        <w:spacing w:before="0"/>
        <w:rPr>
          <w:rFonts w:cs="Arial"/>
          <w:b/>
          <w:bCs/>
          <w:iCs/>
          <w:lang w:val="ru-RU"/>
        </w:rPr>
      </w:pPr>
      <w:r w:rsidRPr="00B6283B">
        <w:rPr>
          <w:rFonts w:cs="Arial"/>
          <w:b/>
          <w:bCs/>
          <w:iCs/>
          <w:lang w:val="ru-RU"/>
        </w:rPr>
        <w:t>1)ОПШТИ ПОДАЦИ О ПОНУЂАЧУ</w:t>
      </w:r>
    </w:p>
    <w:p w:rsidR="008C5F8D" w:rsidRPr="00B6283B" w:rsidRDefault="008C5F8D" w:rsidP="005D0BC1">
      <w:pPr>
        <w:shd w:val="clear" w:color="auto" w:fill="FFFFFF" w:themeFill="background1"/>
        <w:spacing w:before="0"/>
        <w:rPr>
          <w:rFonts w:cs="Arial"/>
          <w:b/>
          <w:bCs/>
          <w:iCs/>
          <w:lang w:val="ru-RU"/>
        </w:rPr>
      </w:pPr>
    </w:p>
    <w:tbl>
      <w:tblPr>
        <w:tblW w:w="9281" w:type="dxa"/>
        <w:tblInd w:w="-20" w:type="dxa"/>
        <w:tblLayout w:type="fixed"/>
        <w:tblLook w:val="0000" w:firstRow="0" w:lastRow="0" w:firstColumn="0" w:lastColumn="0" w:noHBand="0" w:noVBand="0"/>
      </w:tblPr>
      <w:tblGrid>
        <w:gridCol w:w="4621"/>
        <w:gridCol w:w="4660"/>
      </w:tblGrid>
      <w:tr w:rsidR="00343A18" w:rsidRPr="00B6283B"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pacing w:before="0"/>
              <w:rPr>
                <w:rFonts w:cs="Arial"/>
                <w:b/>
                <w:bCs/>
                <w:iCs/>
              </w:rPr>
            </w:pPr>
            <w:r w:rsidRPr="00B6283B">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cs="Arial"/>
                <w:b/>
                <w:bCs/>
                <w:iCs/>
              </w:rPr>
            </w:pPr>
          </w:p>
          <w:p w:rsidR="00343A18" w:rsidRPr="00B6283B" w:rsidRDefault="00343A18" w:rsidP="005D0BC1">
            <w:pPr>
              <w:shd w:val="clear" w:color="auto" w:fill="FFFFFF" w:themeFill="background1"/>
              <w:spacing w:before="0"/>
              <w:rPr>
                <w:rFonts w:cs="Arial"/>
                <w:b/>
                <w:bCs/>
                <w:iCs/>
              </w:rPr>
            </w:pPr>
          </w:p>
          <w:p w:rsidR="00343A18" w:rsidRPr="00B6283B" w:rsidRDefault="00343A18" w:rsidP="005D0BC1">
            <w:pPr>
              <w:shd w:val="clear" w:color="auto" w:fill="FFFFFF" w:themeFill="background1"/>
              <w:spacing w:before="0"/>
              <w:rPr>
                <w:rFonts w:cs="Arial"/>
                <w:b/>
                <w:bCs/>
                <w:iCs/>
              </w:rPr>
            </w:pPr>
          </w:p>
        </w:tc>
      </w:tr>
      <w:tr w:rsidR="00343A18" w:rsidRPr="00B6283B"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pacing w:before="0"/>
              <w:rPr>
                <w:rFonts w:cs="Arial"/>
                <w:b/>
                <w:bCs/>
                <w:iCs/>
              </w:rPr>
            </w:pPr>
            <w:r w:rsidRPr="00B6283B">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cs="Arial"/>
                <w:b/>
                <w:bCs/>
                <w:iCs/>
              </w:rPr>
            </w:pPr>
          </w:p>
          <w:p w:rsidR="00343A18" w:rsidRPr="00B6283B" w:rsidRDefault="00343A18" w:rsidP="005D0BC1">
            <w:pPr>
              <w:shd w:val="clear" w:color="auto" w:fill="FFFFFF" w:themeFill="background1"/>
              <w:spacing w:before="0"/>
              <w:rPr>
                <w:rFonts w:cs="Arial"/>
                <w:b/>
                <w:bCs/>
                <w:iCs/>
              </w:rPr>
            </w:pPr>
          </w:p>
          <w:p w:rsidR="00343A18" w:rsidRPr="00B6283B" w:rsidRDefault="00343A18" w:rsidP="005D0BC1">
            <w:pPr>
              <w:shd w:val="clear" w:color="auto" w:fill="FFFFFF" w:themeFill="background1"/>
              <w:spacing w:before="0"/>
              <w:rPr>
                <w:rFonts w:cs="Arial"/>
                <w:b/>
                <w:bCs/>
                <w:iCs/>
              </w:rPr>
            </w:pPr>
          </w:p>
        </w:tc>
      </w:tr>
      <w:tr w:rsidR="000B2EE9" w:rsidRPr="00B6283B"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B6283B" w:rsidRDefault="000B2EE9" w:rsidP="005D0BC1">
            <w:pPr>
              <w:shd w:val="clear" w:color="auto" w:fill="FFFFFF" w:themeFill="background1"/>
              <w:spacing w:before="0"/>
              <w:rPr>
                <w:rFonts w:cs="Arial"/>
                <w:iCs/>
              </w:rPr>
            </w:pPr>
            <w:r w:rsidRPr="00B6283B">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B6283B" w:rsidRDefault="000B2EE9" w:rsidP="005D0BC1">
            <w:pPr>
              <w:shd w:val="clear" w:color="auto" w:fill="FFFFFF" w:themeFill="background1"/>
              <w:snapToGrid w:val="0"/>
              <w:spacing w:before="0"/>
              <w:rPr>
                <w:rFonts w:cs="Arial"/>
                <w:b/>
                <w:bCs/>
                <w:iCs/>
              </w:rPr>
            </w:pPr>
          </w:p>
        </w:tc>
      </w:tr>
      <w:tr w:rsidR="00343A18" w:rsidRPr="00B6283B" w:rsidTr="00AF4D7B">
        <w:trPr>
          <w:trHeight w:val="367"/>
        </w:trPr>
        <w:tc>
          <w:tcPr>
            <w:tcW w:w="4621"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pacing w:before="0"/>
              <w:rPr>
                <w:rFonts w:cs="Arial"/>
                <w:b/>
                <w:bCs/>
                <w:iCs/>
              </w:rPr>
            </w:pPr>
            <w:r w:rsidRPr="00B6283B">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cs="Arial"/>
                <w:b/>
                <w:bCs/>
                <w:iCs/>
              </w:rPr>
            </w:pPr>
          </w:p>
          <w:p w:rsidR="00343A18" w:rsidRPr="00B6283B" w:rsidRDefault="00343A18" w:rsidP="005D0BC1">
            <w:pPr>
              <w:shd w:val="clear" w:color="auto" w:fill="FFFFFF" w:themeFill="background1"/>
              <w:spacing w:before="0"/>
              <w:rPr>
                <w:rFonts w:cs="Arial"/>
                <w:b/>
                <w:bCs/>
                <w:iCs/>
                <w:lang w:val="sr-Cyrl-RS"/>
              </w:rPr>
            </w:pPr>
          </w:p>
        </w:tc>
      </w:tr>
      <w:tr w:rsidR="00343A18" w:rsidRPr="00B6283B" w:rsidTr="0060281E">
        <w:tc>
          <w:tcPr>
            <w:tcW w:w="4621"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pacing w:before="0"/>
              <w:rPr>
                <w:rFonts w:cs="Arial"/>
                <w:b/>
                <w:bCs/>
                <w:iCs/>
                <w:lang w:val="ru-RU"/>
              </w:rPr>
            </w:pPr>
            <w:r w:rsidRPr="00B6283B">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cs="Arial"/>
                <w:b/>
                <w:bCs/>
                <w:iCs/>
                <w:lang w:val="ru-RU"/>
              </w:rPr>
            </w:pPr>
          </w:p>
        </w:tc>
      </w:tr>
      <w:tr w:rsidR="00343A18" w:rsidRPr="00B6283B"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pacing w:before="0"/>
              <w:rPr>
                <w:rFonts w:cs="Arial"/>
                <w:iCs/>
                <w:lang w:val="ru-RU"/>
              </w:rPr>
            </w:pPr>
          </w:p>
          <w:p w:rsidR="00343A18" w:rsidRPr="00B6283B" w:rsidRDefault="00343A18" w:rsidP="005D0BC1">
            <w:pPr>
              <w:shd w:val="clear" w:color="auto" w:fill="FFFFFF" w:themeFill="background1"/>
              <w:spacing w:before="0"/>
              <w:rPr>
                <w:rFonts w:cs="Arial"/>
                <w:b/>
                <w:bCs/>
                <w:iCs/>
              </w:rPr>
            </w:pPr>
            <w:r w:rsidRPr="00B6283B">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cs="Arial"/>
                <w:b/>
                <w:bCs/>
                <w:iCs/>
              </w:rPr>
            </w:pPr>
          </w:p>
          <w:p w:rsidR="00343A18" w:rsidRPr="00B6283B" w:rsidRDefault="00343A18" w:rsidP="005D0BC1">
            <w:pPr>
              <w:shd w:val="clear" w:color="auto" w:fill="FFFFFF" w:themeFill="background1"/>
              <w:spacing w:before="0"/>
              <w:rPr>
                <w:rFonts w:cs="Arial"/>
                <w:b/>
                <w:bCs/>
                <w:iCs/>
                <w:lang w:val="sr-Cyrl-RS"/>
              </w:rPr>
            </w:pPr>
          </w:p>
        </w:tc>
      </w:tr>
      <w:tr w:rsidR="00343A18" w:rsidRPr="00B6283B" w:rsidTr="0060281E">
        <w:tc>
          <w:tcPr>
            <w:tcW w:w="4621"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pacing w:before="0"/>
              <w:rPr>
                <w:rFonts w:cs="Arial"/>
                <w:b/>
                <w:bCs/>
                <w:iCs/>
                <w:lang w:val="ru-RU"/>
              </w:rPr>
            </w:pPr>
            <w:r w:rsidRPr="00B6283B">
              <w:rPr>
                <w:rFonts w:cs="Arial"/>
                <w:iCs/>
                <w:lang w:val="ru-RU"/>
              </w:rPr>
              <w:t>Електронска адреса понуђача (</w:t>
            </w:r>
            <w:r w:rsidRPr="00B6283B">
              <w:rPr>
                <w:rFonts w:cs="Arial"/>
                <w:iCs/>
              </w:rPr>
              <w:t>e</w:t>
            </w:r>
            <w:r w:rsidRPr="00B6283B">
              <w:rPr>
                <w:rFonts w:cs="Arial"/>
                <w:iCs/>
                <w:lang w:val="ru-RU"/>
              </w:rPr>
              <w:t>-</w:t>
            </w:r>
            <w:r w:rsidRPr="00B6283B">
              <w:rPr>
                <w:rFonts w:cs="Arial"/>
                <w:iCs/>
              </w:rPr>
              <w:t>mail</w:t>
            </w:r>
            <w:r w:rsidRPr="00B6283B">
              <w:rPr>
                <w:rFonts w:cs="Arial"/>
                <w:iCs/>
                <w:lang w:val="ru-RU"/>
              </w:rPr>
              <w:t>):</w:t>
            </w:r>
          </w:p>
          <w:p w:rsidR="00343A18" w:rsidRPr="00B6283B" w:rsidRDefault="00343A18" w:rsidP="005D0BC1">
            <w:pPr>
              <w:shd w:val="clear" w:color="auto" w:fill="FFFFFF" w:themeFill="background1"/>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cs="Arial"/>
                <w:b/>
                <w:bCs/>
                <w:iCs/>
                <w:lang w:val="ru-RU"/>
              </w:rPr>
            </w:pPr>
          </w:p>
        </w:tc>
      </w:tr>
      <w:tr w:rsidR="00343A18" w:rsidRPr="00B6283B"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pacing w:before="0"/>
              <w:rPr>
                <w:rFonts w:cs="Arial"/>
                <w:b/>
                <w:bCs/>
                <w:iCs/>
              </w:rPr>
            </w:pPr>
            <w:r w:rsidRPr="00B6283B">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cs="Arial"/>
                <w:b/>
                <w:bCs/>
                <w:iCs/>
              </w:rPr>
            </w:pPr>
          </w:p>
          <w:p w:rsidR="00343A18" w:rsidRPr="00B6283B" w:rsidRDefault="00343A18" w:rsidP="005D0BC1">
            <w:pPr>
              <w:shd w:val="clear" w:color="auto" w:fill="FFFFFF" w:themeFill="background1"/>
              <w:spacing w:before="0"/>
              <w:rPr>
                <w:rFonts w:cs="Arial"/>
                <w:b/>
                <w:bCs/>
                <w:iCs/>
                <w:lang w:val="sr-Cyrl-RS"/>
              </w:rPr>
            </w:pPr>
          </w:p>
        </w:tc>
      </w:tr>
      <w:tr w:rsidR="00343A18" w:rsidRPr="00B6283B"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pacing w:before="0"/>
              <w:rPr>
                <w:rFonts w:cs="Arial"/>
                <w:b/>
                <w:bCs/>
                <w:iCs/>
              </w:rPr>
            </w:pPr>
            <w:r w:rsidRPr="00B6283B">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cs="Arial"/>
                <w:b/>
                <w:bCs/>
                <w:iCs/>
              </w:rPr>
            </w:pPr>
          </w:p>
          <w:p w:rsidR="00343A18" w:rsidRPr="00B6283B" w:rsidRDefault="00343A18" w:rsidP="005D0BC1">
            <w:pPr>
              <w:shd w:val="clear" w:color="auto" w:fill="FFFFFF" w:themeFill="background1"/>
              <w:spacing w:before="0"/>
              <w:rPr>
                <w:rFonts w:cs="Arial"/>
                <w:b/>
                <w:bCs/>
                <w:iCs/>
                <w:lang w:val="sr-Cyrl-RS"/>
              </w:rPr>
            </w:pPr>
          </w:p>
        </w:tc>
      </w:tr>
      <w:tr w:rsidR="00343A18" w:rsidRPr="00B6283B"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pacing w:before="0"/>
              <w:rPr>
                <w:rFonts w:cs="Arial"/>
                <w:b/>
                <w:bCs/>
                <w:iCs/>
                <w:lang w:val="ru-RU"/>
              </w:rPr>
            </w:pPr>
            <w:r w:rsidRPr="00B6283B">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cs="Arial"/>
                <w:b/>
                <w:bCs/>
                <w:iCs/>
                <w:lang w:val="ru-RU"/>
              </w:rPr>
            </w:pPr>
          </w:p>
          <w:p w:rsidR="00343A18" w:rsidRPr="00B6283B" w:rsidRDefault="00343A18" w:rsidP="005D0BC1">
            <w:pPr>
              <w:shd w:val="clear" w:color="auto" w:fill="FFFFFF" w:themeFill="background1"/>
              <w:spacing w:before="0"/>
              <w:rPr>
                <w:rFonts w:cs="Arial"/>
                <w:b/>
                <w:bCs/>
                <w:iCs/>
                <w:lang w:val="ru-RU"/>
              </w:rPr>
            </w:pPr>
          </w:p>
          <w:p w:rsidR="00343A18" w:rsidRPr="00B6283B" w:rsidRDefault="00343A18" w:rsidP="005D0BC1">
            <w:pPr>
              <w:shd w:val="clear" w:color="auto" w:fill="FFFFFF" w:themeFill="background1"/>
              <w:spacing w:before="0"/>
              <w:rPr>
                <w:rFonts w:cs="Arial"/>
                <w:b/>
                <w:bCs/>
                <w:iCs/>
                <w:lang w:val="ru-RU"/>
              </w:rPr>
            </w:pPr>
          </w:p>
        </w:tc>
      </w:tr>
      <w:tr w:rsidR="00343A18" w:rsidRPr="00B6283B"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pacing w:before="0"/>
              <w:rPr>
                <w:rFonts w:cs="Arial"/>
                <w:b/>
                <w:bCs/>
                <w:iCs/>
                <w:lang w:val="ru-RU"/>
              </w:rPr>
            </w:pPr>
            <w:r w:rsidRPr="00B6283B">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ind w:firstLine="708"/>
              <w:rPr>
                <w:rFonts w:cs="Arial"/>
                <w:b/>
                <w:bCs/>
                <w:iCs/>
                <w:lang w:val="ru-RU"/>
              </w:rPr>
            </w:pPr>
          </w:p>
          <w:p w:rsidR="00343A18" w:rsidRPr="00B6283B" w:rsidRDefault="00343A18" w:rsidP="005D0BC1">
            <w:pPr>
              <w:shd w:val="clear" w:color="auto" w:fill="FFFFFF" w:themeFill="background1"/>
              <w:spacing w:before="0"/>
              <w:ind w:firstLine="708"/>
              <w:rPr>
                <w:rFonts w:cs="Arial"/>
                <w:b/>
                <w:bCs/>
                <w:iCs/>
                <w:lang w:val="ru-RU"/>
              </w:rPr>
            </w:pPr>
          </w:p>
          <w:p w:rsidR="00343A18" w:rsidRPr="00B6283B" w:rsidRDefault="00343A18" w:rsidP="005D0BC1">
            <w:pPr>
              <w:shd w:val="clear" w:color="auto" w:fill="FFFFFF" w:themeFill="background1"/>
              <w:spacing w:before="0"/>
              <w:ind w:firstLine="708"/>
              <w:rPr>
                <w:rFonts w:cs="Arial"/>
                <w:b/>
                <w:bCs/>
                <w:iCs/>
                <w:lang w:val="ru-RU"/>
              </w:rPr>
            </w:pPr>
          </w:p>
        </w:tc>
      </w:tr>
    </w:tbl>
    <w:p w:rsidR="00343A18" w:rsidRPr="00B6283B" w:rsidRDefault="00343A18" w:rsidP="005D0BC1">
      <w:pPr>
        <w:shd w:val="clear" w:color="auto" w:fill="FFFFFF" w:themeFill="background1"/>
        <w:spacing w:before="0"/>
        <w:rPr>
          <w:rFonts w:eastAsia="TimesNewRomanPSMT" w:cs="Arial"/>
          <w:b/>
          <w:bCs/>
          <w:iCs/>
        </w:rPr>
      </w:pPr>
      <w:r w:rsidRPr="00B6283B">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B6283B"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jc w:val="center"/>
              <w:rPr>
                <w:rFonts w:cs="Arial"/>
              </w:rPr>
            </w:pPr>
          </w:p>
          <w:p w:rsidR="00923A91" w:rsidRPr="00B6283B" w:rsidRDefault="00343A18" w:rsidP="005D0BC1">
            <w:pPr>
              <w:shd w:val="clear" w:color="auto" w:fill="FFFFFF" w:themeFill="background1"/>
              <w:spacing w:before="0"/>
              <w:jc w:val="center"/>
              <w:rPr>
                <w:rFonts w:eastAsia="TimesNewRomanPSMT" w:cs="Arial"/>
                <w:b/>
                <w:bCs/>
                <w:lang w:val="sr-Cyrl-RS"/>
              </w:rPr>
            </w:pPr>
            <w:r w:rsidRPr="00B6283B">
              <w:rPr>
                <w:rFonts w:eastAsia="TimesNewRomanPSMT" w:cs="Arial"/>
                <w:b/>
                <w:bCs/>
              </w:rPr>
              <w:t>А) САМОСТАЛНО</w:t>
            </w:r>
          </w:p>
          <w:p w:rsidR="00343A18" w:rsidRPr="00B6283B" w:rsidRDefault="008C5F8D" w:rsidP="005D0BC1">
            <w:pPr>
              <w:shd w:val="clear" w:color="auto" w:fill="FFFFFF" w:themeFill="background1"/>
              <w:spacing w:before="0"/>
              <w:rPr>
                <w:rFonts w:eastAsia="TimesNewRomanPSMT" w:cs="Arial"/>
                <w:b/>
                <w:bCs/>
              </w:rPr>
            </w:pPr>
            <w:r w:rsidRPr="00B6283B">
              <w:rPr>
                <w:rFonts w:eastAsia="TimesNewRomanPSMT" w:cs="Arial"/>
                <w:b/>
                <w:bCs/>
                <w:lang w:val="sr-Cyrl-RS"/>
              </w:rPr>
              <w:t xml:space="preserve">   За партију     1      </w:t>
            </w:r>
            <w:r w:rsidR="00475195" w:rsidRPr="00B6283B">
              <w:rPr>
                <w:rFonts w:eastAsia="TimesNewRomanPSMT" w:cs="Arial"/>
                <w:b/>
                <w:bCs/>
                <w:lang w:val="sr-Cyrl-RS"/>
              </w:rPr>
              <w:t xml:space="preserve">        </w:t>
            </w:r>
            <w:r w:rsidRPr="00B6283B">
              <w:rPr>
                <w:rFonts w:eastAsia="TimesNewRomanPSMT" w:cs="Arial"/>
                <w:b/>
                <w:bCs/>
                <w:lang w:val="sr-Cyrl-RS"/>
              </w:rPr>
              <w:t xml:space="preserve">  </w:t>
            </w:r>
            <w:r w:rsidR="00923A91" w:rsidRPr="00B6283B">
              <w:rPr>
                <w:rFonts w:eastAsia="TimesNewRomanPSMT" w:cs="Arial"/>
                <w:b/>
                <w:bCs/>
                <w:lang w:val="sr-Cyrl-RS"/>
              </w:rPr>
              <w:t>2</w:t>
            </w:r>
            <w:r w:rsidRPr="00B6283B">
              <w:rPr>
                <w:rFonts w:eastAsia="TimesNewRomanPSMT" w:cs="Arial"/>
                <w:b/>
                <w:bCs/>
                <w:lang w:val="sr-Cyrl-RS"/>
              </w:rPr>
              <w:t xml:space="preserve">         </w:t>
            </w:r>
            <w:r w:rsidR="00940866" w:rsidRPr="00B6283B">
              <w:rPr>
                <w:rFonts w:eastAsia="TimesNewRomanPSMT" w:cs="Arial"/>
                <w:b/>
                <w:bCs/>
                <w:lang w:val="sr-Cyrl-RS"/>
              </w:rPr>
              <w:t xml:space="preserve"> 3</w:t>
            </w:r>
            <w:r w:rsidR="00423904" w:rsidRPr="00B6283B">
              <w:rPr>
                <w:rFonts w:eastAsia="TimesNewRomanPSMT" w:cs="Arial"/>
                <w:b/>
                <w:bCs/>
                <w:lang w:val="sr-Cyrl-RS"/>
              </w:rPr>
              <w:t xml:space="preserve">              4</w:t>
            </w:r>
          </w:p>
        </w:tc>
      </w:tr>
      <w:tr w:rsidR="00343A18" w:rsidRPr="00B6283B"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jc w:val="center"/>
              <w:rPr>
                <w:rFonts w:eastAsia="TimesNewRomanPSMT" w:cs="Arial"/>
                <w:b/>
                <w:bCs/>
                <w:lang w:val="ru-RU"/>
              </w:rPr>
            </w:pPr>
          </w:p>
          <w:p w:rsidR="00343A18" w:rsidRPr="00B6283B" w:rsidRDefault="008C5F8D" w:rsidP="005D0BC1">
            <w:pPr>
              <w:shd w:val="clear" w:color="auto" w:fill="FFFFFF" w:themeFill="background1"/>
              <w:spacing w:before="0"/>
              <w:rPr>
                <w:rFonts w:eastAsia="TimesNewRomanPSMT" w:cs="Arial"/>
                <w:b/>
                <w:bCs/>
                <w:lang w:val="sr-Cyrl-RS"/>
              </w:rPr>
            </w:pPr>
            <w:r w:rsidRPr="00B6283B">
              <w:rPr>
                <w:rFonts w:eastAsia="TimesNewRomanPSMT" w:cs="Arial"/>
                <w:b/>
                <w:bCs/>
                <w:lang w:val="ru-RU"/>
              </w:rPr>
              <w:t xml:space="preserve">                                                     </w:t>
            </w:r>
            <w:r w:rsidR="00343A18" w:rsidRPr="00B6283B">
              <w:rPr>
                <w:rFonts w:eastAsia="TimesNewRomanPSMT" w:cs="Arial"/>
                <w:b/>
                <w:bCs/>
                <w:lang w:val="ru-RU"/>
              </w:rPr>
              <w:t>Б) СА ПОДИЗВОЂАЧЕМ</w:t>
            </w:r>
          </w:p>
          <w:p w:rsidR="00923A91" w:rsidRPr="00B6283B" w:rsidRDefault="008C5F8D" w:rsidP="005D0BC1">
            <w:pPr>
              <w:shd w:val="clear" w:color="auto" w:fill="FFFFFF" w:themeFill="background1"/>
              <w:spacing w:before="0"/>
              <w:rPr>
                <w:rFonts w:eastAsia="TimesNewRomanPSMT" w:cs="Arial"/>
                <w:b/>
                <w:bCs/>
                <w:lang w:val="sr-Cyrl-RS"/>
              </w:rPr>
            </w:pPr>
            <w:r w:rsidRPr="00B6283B">
              <w:rPr>
                <w:rFonts w:eastAsia="TimesNewRomanPSMT" w:cs="Arial"/>
                <w:b/>
                <w:bCs/>
                <w:lang w:val="sr-Cyrl-RS"/>
              </w:rPr>
              <w:t xml:space="preserve">  За партију     1      </w:t>
            </w:r>
            <w:r w:rsidR="00475195" w:rsidRPr="00B6283B">
              <w:rPr>
                <w:rFonts w:eastAsia="TimesNewRomanPSMT" w:cs="Arial"/>
                <w:b/>
                <w:bCs/>
                <w:lang w:val="sr-Cyrl-RS"/>
              </w:rPr>
              <w:t xml:space="preserve">       </w:t>
            </w:r>
            <w:r w:rsidRPr="00B6283B">
              <w:rPr>
                <w:rFonts w:eastAsia="TimesNewRomanPSMT" w:cs="Arial"/>
                <w:b/>
                <w:bCs/>
                <w:lang w:val="sr-Cyrl-RS"/>
              </w:rPr>
              <w:t xml:space="preserve">  2         </w:t>
            </w:r>
            <w:r w:rsidR="00940866" w:rsidRPr="00B6283B">
              <w:rPr>
                <w:rFonts w:eastAsia="TimesNewRomanPSMT" w:cs="Arial"/>
                <w:b/>
                <w:bCs/>
                <w:lang w:val="sr-Cyrl-RS"/>
              </w:rPr>
              <w:t xml:space="preserve"> </w:t>
            </w:r>
            <w:r w:rsidR="003A087C" w:rsidRPr="00B6283B">
              <w:rPr>
                <w:rFonts w:eastAsia="TimesNewRomanPSMT" w:cs="Arial"/>
                <w:b/>
                <w:bCs/>
                <w:lang w:val="sr-Cyrl-RS"/>
              </w:rPr>
              <w:t xml:space="preserve"> </w:t>
            </w:r>
            <w:r w:rsidR="00940866" w:rsidRPr="00B6283B">
              <w:rPr>
                <w:rFonts w:eastAsia="TimesNewRomanPSMT" w:cs="Arial"/>
                <w:b/>
                <w:bCs/>
                <w:lang w:val="sr-Cyrl-RS"/>
              </w:rPr>
              <w:t xml:space="preserve"> 3</w:t>
            </w:r>
            <w:r w:rsidR="00423904" w:rsidRPr="00B6283B">
              <w:rPr>
                <w:rFonts w:eastAsia="TimesNewRomanPSMT" w:cs="Arial"/>
                <w:b/>
                <w:bCs/>
                <w:lang w:val="sr-Cyrl-RS"/>
              </w:rPr>
              <w:t xml:space="preserve">              4</w:t>
            </w:r>
          </w:p>
        </w:tc>
      </w:tr>
      <w:tr w:rsidR="00343A18" w:rsidRPr="00B6283B"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jc w:val="center"/>
              <w:rPr>
                <w:rFonts w:eastAsia="TimesNewRomanPSMT" w:cs="Arial"/>
                <w:b/>
                <w:bCs/>
                <w:lang w:val="ru-RU"/>
              </w:rPr>
            </w:pPr>
          </w:p>
          <w:p w:rsidR="00343A18" w:rsidRPr="00B6283B" w:rsidRDefault="008C5F8D" w:rsidP="005D0BC1">
            <w:pPr>
              <w:shd w:val="clear" w:color="auto" w:fill="FFFFFF" w:themeFill="background1"/>
              <w:spacing w:before="0"/>
              <w:rPr>
                <w:rFonts w:eastAsia="TimesNewRomanPSMT" w:cs="Arial"/>
                <w:b/>
                <w:bCs/>
                <w:lang w:val="sr-Cyrl-RS"/>
              </w:rPr>
            </w:pPr>
            <w:r w:rsidRPr="00B6283B">
              <w:rPr>
                <w:rFonts w:eastAsia="TimesNewRomanPSMT" w:cs="Arial"/>
                <w:b/>
                <w:bCs/>
                <w:lang w:val="ru-RU"/>
              </w:rPr>
              <w:t xml:space="preserve">                                            </w:t>
            </w:r>
            <w:r w:rsidR="00343A18" w:rsidRPr="00B6283B">
              <w:rPr>
                <w:rFonts w:eastAsia="TimesNewRomanPSMT" w:cs="Arial"/>
                <w:b/>
                <w:bCs/>
                <w:lang w:val="ru-RU"/>
              </w:rPr>
              <w:t>В) КАО ЗАЈЕДНИЧКУ ПОНУДУ</w:t>
            </w:r>
          </w:p>
          <w:p w:rsidR="00923A91" w:rsidRPr="00B6283B" w:rsidRDefault="008C5F8D" w:rsidP="005D0BC1">
            <w:pPr>
              <w:shd w:val="clear" w:color="auto" w:fill="FFFFFF" w:themeFill="background1"/>
              <w:spacing w:before="0"/>
              <w:rPr>
                <w:rFonts w:cs="Arial"/>
                <w:b/>
                <w:iCs/>
                <w:lang w:val="sr-Cyrl-RS"/>
              </w:rPr>
            </w:pPr>
            <w:r w:rsidRPr="00B6283B">
              <w:rPr>
                <w:rFonts w:eastAsia="TimesNewRomanPSMT" w:cs="Arial"/>
                <w:b/>
                <w:bCs/>
                <w:lang w:val="sr-Cyrl-RS"/>
              </w:rPr>
              <w:t xml:space="preserve">  За партију     1       </w:t>
            </w:r>
            <w:r w:rsidR="00475195" w:rsidRPr="00B6283B">
              <w:rPr>
                <w:rFonts w:eastAsia="TimesNewRomanPSMT" w:cs="Arial"/>
                <w:b/>
                <w:bCs/>
                <w:lang w:val="sr-Cyrl-RS"/>
              </w:rPr>
              <w:t xml:space="preserve">      </w:t>
            </w:r>
            <w:r w:rsidRPr="00B6283B">
              <w:rPr>
                <w:rFonts w:eastAsia="TimesNewRomanPSMT" w:cs="Arial"/>
                <w:b/>
                <w:bCs/>
                <w:lang w:val="sr-Cyrl-RS"/>
              </w:rPr>
              <w:t xml:space="preserve"> 2         </w:t>
            </w:r>
            <w:r w:rsidR="00940866" w:rsidRPr="00B6283B">
              <w:rPr>
                <w:rFonts w:eastAsia="TimesNewRomanPSMT" w:cs="Arial"/>
                <w:b/>
                <w:bCs/>
                <w:lang w:val="sr-Cyrl-RS"/>
              </w:rPr>
              <w:t xml:space="preserve"> </w:t>
            </w:r>
            <w:r w:rsidR="003A087C" w:rsidRPr="00B6283B">
              <w:rPr>
                <w:rFonts w:eastAsia="TimesNewRomanPSMT" w:cs="Arial"/>
                <w:b/>
                <w:bCs/>
                <w:lang w:val="sr-Cyrl-RS"/>
              </w:rPr>
              <w:t xml:space="preserve">   </w:t>
            </w:r>
            <w:r w:rsidR="00940866" w:rsidRPr="00B6283B">
              <w:rPr>
                <w:rFonts w:eastAsia="TimesNewRomanPSMT" w:cs="Arial"/>
                <w:b/>
                <w:bCs/>
                <w:lang w:val="sr-Cyrl-RS"/>
              </w:rPr>
              <w:t>3</w:t>
            </w:r>
            <w:r w:rsidR="00423904" w:rsidRPr="00B6283B">
              <w:rPr>
                <w:rFonts w:eastAsia="TimesNewRomanPSMT" w:cs="Arial"/>
                <w:b/>
                <w:bCs/>
                <w:lang w:val="sr-Cyrl-RS"/>
              </w:rPr>
              <w:t xml:space="preserve">             4</w:t>
            </w:r>
          </w:p>
        </w:tc>
      </w:tr>
    </w:tbl>
    <w:p w:rsidR="00AE7810" w:rsidRPr="00B6283B" w:rsidRDefault="00343A18" w:rsidP="005D0BC1">
      <w:pPr>
        <w:shd w:val="clear" w:color="auto" w:fill="FFFFFF" w:themeFill="background1"/>
        <w:spacing w:before="0"/>
        <w:rPr>
          <w:rFonts w:cs="Arial"/>
          <w:iCs/>
          <w:lang w:val="ru-RU"/>
        </w:rPr>
      </w:pPr>
      <w:r w:rsidRPr="00B6283B">
        <w:rPr>
          <w:rFonts w:cs="Arial"/>
          <w:b/>
          <w:iCs/>
          <w:lang w:val="ru-RU"/>
        </w:rPr>
        <w:t>Напомена:</w:t>
      </w:r>
      <w:r w:rsidRPr="00B6283B">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r w:rsidR="00906D80" w:rsidRPr="00B6283B">
        <w:rPr>
          <w:rFonts w:cs="Arial"/>
          <w:iCs/>
          <w:lang w:val="ru-RU"/>
        </w:rPr>
        <w:t>.</w:t>
      </w:r>
    </w:p>
    <w:p w:rsidR="00906D80" w:rsidRPr="00B6283B" w:rsidRDefault="00906D80" w:rsidP="005D0BC1">
      <w:pPr>
        <w:shd w:val="clear" w:color="auto" w:fill="FFFFFF" w:themeFill="background1"/>
        <w:spacing w:before="0"/>
        <w:rPr>
          <w:rFonts w:cs="Arial"/>
          <w:iCs/>
        </w:rPr>
      </w:pPr>
    </w:p>
    <w:p w:rsidR="00DD2906" w:rsidRPr="001C3BE9" w:rsidRDefault="00DD2906" w:rsidP="005D0BC1">
      <w:pPr>
        <w:shd w:val="clear" w:color="auto" w:fill="FFFFFF" w:themeFill="background1"/>
        <w:spacing w:before="0"/>
        <w:rPr>
          <w:rFonts w:cs="Arial"/>
          <w:iCs/>
          <w:lang w:val="sr-Cyrl-RS"/>
        </w:rPr>
      </w:pPr>
    </w:p>
    <w:p w:rsidR="00343A18" w:rsidRPr="00B6283B" w:rsidRDefault="00343A18" w:rsidP="005D0BC1">
      <w:pPr>
        <w:shd w:val="clear" w:color="auto" w:fill="FFFFFF" w:themeFill="background1"/>
        <w:spacing w:before="0"/>
        <w:rPr>
          <w:rFonts w:eastAsia="TimesNewRomanPSMT" w:cs="Arial"/>
          <w:b/>
          <w:bCs/>
          <w:lang w:val="sr-Cyrl-RS"/>
        </w:rPr>
      </w:pPr>
      <w:r w:rsidRPr="00B6283B">
        <w:rPr>
          <w:rFonts w:eastAsia="TimesNewRomanPSMT" w:cs="Arial"/>
          <w:b/>
          <w:bCs/>
          <w:lang w:val="sr-Cyrl-CS"/>
        </w:rPr>
        <w:t xml:space="preserve">3) </w:t>
      </w:r>
      <w:r w:rsidRPr="00B6283B">
        <w:rPr>
          <w:rFonts w:eastAsia="TimesNewRomanPSMT" w:cs="Arial"/>
          <w:b/>
          <w:bCs/>
        </w:rPr>
        <w:t xml:space="preserve">ПОДАЦИ О ПОДИЗВОЂАЧУ </w:t>
      </w:r>
    </w:p>
    <w:tbl>
      <w:tblPr>
        <w:tblW w:w="0" w:type="auto"/>
        <w:tblInd w:w="-20" w:type="dxa"/>
        <w:tblLayout w:type="fixed"/>
        <w:tblLook w:val="0000" w:firstRow="0" w:lastRow="0" w:firstColumn="0" w:lastColumn="0" w:noHBand="0" w:noVBand="0"/>
      </w:tblPr>
      <w:tblGrid>
        <w:gridCol w:w="465"/>
        <w:gridCol w:w="4219"/>
        <w:gridCol w:w="4598"/>
      </w:tblGrid>
      <w:tr w:rsidR="00343A18" w:rsidRPr="00B6283B" w:rsidTr="00BC01DC">
        <w:tc>
          <w:tcPr>
            <w:tcW w:w="465"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cs="Arial"/>
              </w:rPr>
            </w:pPr>
          </w:p>
          <w:p w:rsidR="00343A18" w:rsidRPr="00B6283B" w:rsidRDefault="00343A18" w:rsidP="005D0BC1">
            <w:pPr>
              <w:shd w:val="clear" w:color="auto" w:fill="FFFFFF" w:themeFill="background1"/>
              <w:spacing w:before="0"/>
              <w:rPr>
                <w:rFonts w:eastAsia="TimesNewRomanPSMT" w:cs="Arial"/>
                <w:bCs/>
              </w:rPr>
            </w:pPr>
            <w:r w:rsidRPr="00B6283B">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
                <w:bCs/>
              </w:rPr>
            </w:pPr>
            <w:r w:rsidRPr="00B6283B">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
                <w:bCs/>
              </w:rPr>
            </w:pPr>
          </w:p>
        </w:tc>
      </w:tr>
      <w:tr w:rsidR="00343A18" w:rsidRPr="00B6283B" w:rsidTr="00BC01DC">
        <w:tc>
          <w:tcPr>
            <w:tcW w:w="465"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
                <w:bCs/>
              </w:rPr>
            </w:pPr>
            <w:r w:rsidRPr="00B6283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
                <w:bCs/>
              </w:rPr>
            </w:pPr>
          </w:p>
        </w:tc>
      </w:tr>
      <w:tr w:rsidR="000B2EE9" w:rsidRPr="00B6283B" w:rsidTr="00BC01DC">
        <w:tc>
          <w:tcPr>
            <w:tcW w:w="465" w:type="dxa"/>
            <w:tcBorders>
              <w:top w:val="single" w:sz="4" w:space="0" w:color="000000"/>
              <w:left w:val="single" w:sz="4" w:space="0" w:color="000000"/>
              <w:bottom w:val="single" w:sz="4" w:space="0" w:color="000000"/>
            </w:tcBorders>
            <w:shd w:val="clear" w:color="auto" w:fill="auto"/>
          </w:tcPr>
          <w:p w:rsidR="000B2EE9" w:rsidRPr="00B6283B" w:rsidRDefault="000B2EE9" w:rsidP="005D0BC1">
            <w:pPr>
              <w:shd w:val="clear" w:color="auto" w:fill="FFFFFF" w:themeFill="background1"/>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B6283B" w:rsidRDefault="000B2EE9" w:rsidP="005D0BC1">
            <w:pPr>
              <w:shd w:val="clear" w:color="auto" w:fill="FFFFFF" w:themeFill="background1"/>
              <w:snapToGrid w:val="0"/>
              <w:spacing w:before="0"/>
              <w:rPr>
                <w:rFonts w:cs="Arial"/>
                <w:iCs/>
                <w:lang w:val="sr-Cyrl-RS"/>
              </w:rPr>
            </w:pPr>
            <w:r w:rsidRPr="00B6283B">
              <w:rPr>
                <w:rFonts w:cs="Arial"/>
                <w:iCs/>
              </w:rPr>
              <w:t>Врста правног лица: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B6283B" w:rsidRDefault="000B2EE9" w:rsidP="005D0BC1">
            <w:pPr>
              <w:shd w:val="clear" w:color="auto" w:fill="FFFFFF" w:themeFill="background1"/>
              <w:snapToGrid w:val="0"/>
              <w:spacing w:before="0"/>
              <w:rPr>
                <w:rFonts w:eastAsia="TimesNewRomanPSMT" w:cs="Arial"/>
                <w:b/>
                <w:bCs/>
              </w:rPr>
            </w:pPr>
          </w:p>
        </w:tc>
      </w:tr>
      <w:tr w:rsidR="00343A18" w:rsidRPr="00B6283B" w:rsidTr="00BC01DC">
        <w:tc>
          <w:tcPr>
            <w:tcW w:w="465"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
                <w:bCs/>
              </w:rPr>
            </w:pPr>
            <w:r w:rsidRPr="00B6283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
                <w:bCs/>
              </w:rPr>
            </w:pPr>
          </w:p>
        </w:tc>
      </w:tr>
      <w:tr w:rsidR="00343A18" w:rsidRPr="00B6283B" w:rsidTr="00BC01DC">
        <w:tc>
          <w:tcPr>
            <w:tcW w:w="465"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
                <w:bCs/>
              </w:rPr>
            </w:pPr>
            <w:r w:rsidRPr="00B6283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
                <w:bCs/>
              </w:rPr>
            </w:pPr>
          </w:p>
        </w:tc>
      </w:tr>
      <w:tr w:rsidR="00343A18" w:rsidRPr="00B6283B" w:rsidTr="00BC01DC">
        <w:tc>
          <w:tcPr>
            <w:tcW w:w="465"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
                <w:bCs/>
              </w:rPr>
            </w:pPr>
            <w:r w:rsidRPr="00B6283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
                <w:bCs/>
              </w:rPr>
            </w:pPr>
          </w:p>
        </w:tc>
      </w:tr>
      <w:tr w:rsidR="00343A18" w:rsidRPr="00B6283B" w:rsidTr="00BC01DC">
        <w:tc>
          <w:tcPr>
            <w:tcW w:w="465"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lang w:val="ru-RU"/>
              </w:rPr>
            </w:pPr>
          </w:p>
          <w:p w:rsidR="00343A18" w:rsidRPr="00B6283B" w:rsidRDefault="00343A18" w:rsidP="005D0BC1">
            <w:pPr>
              <w:shd w:val="clear" w:color="auto" w:fill="FFFFFF" w:themeFill="background1"/>
              <w:spacing w:before="0"/>
              <w:rPr>
                <w:rFonts w:eastAsia="TimesNewRomanPSMT" w:cs="Arial"/>
                <w:b/>
                <w:bCs/>
                <w:lang w:val="ru-RU"/>
              </w:rPr>
            </w:pPr>
            <w:r w:rsidRPr="00B6283B">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
                <w:bCs/>
                <w:lang w:val="ru-RU"/>
              </w:rPr>
            </w:pPr>
          </w:p>
        </w:tc>
      </w:tr>
      <w:tr w:rsidR="00343A18" w:rsidRPr="00B6283B" w:rsidTr="00BC01DC">
        <w:tc>
          <w:tcPr>
            <w:tcW w:w="465"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lang w:val="ru-RU"/>
              </w:rPr>
            </w:pPr>
          </w:p>
          <w:p w:rsidR="00343A18" w:rsidRPr="00B6283B" w:rsidRDefault="00343A18" w:rsidP="005D0BC1">
            <w:pPr>
              <w:shd w:val="clear" w:color="auto" w:fill="FFFFFF" w:themeFill="background1"/>
              <w:spacing w:before="0"/>
              <w:rPr>
                <w:rFonts w:eastAsia="TimesNewRomanPSMT" w:cs="Arial"/>
                <w:b/>
                <w:bCs/>
                <w:lang w:val="ru-RU"/>
              </w:rPr>
            </w:pPr>
            <w:r w:rsidRPr="00B6283B">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
                <w:bCs/>
                <w:lang w:val="ru-RU"/>
              </w:rPr>
            </w:pPr>
          </w:p>
        </w:tc>
      </w:tr>
      <w:tr w:rsidR="00343A18" w:rsidRPr="00B6283B" w:rsidTr="00BC01DC">
        <w:tc>
          <w:tcPr>
            <w:tcW w:w="465"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lang w:val="ru-RU"/>
              </w:rPr>
            </w:pPr>
          </w:p>
          <w:p w:rsidR="00343A18" w:rsidRPr="00B6283B" w:rsidRDefault="00343A18" w:rsidP="005D0BC1">
            <w:pPr>
              <w:shd w:val="clear" w:color="auto" w:fill="FFFFFF" w:themeFill="background1"/>
              <w:spacing w:before="0"/>
              <w:rPr>
                <w:rFonts w:eastAsia="TimesNewRomanPSMT" w:cs="Arial"/>
                <w:bCs/>
              </w:rPr>
            </w:pPr>
            <w:r w:rsidRPr="00B6283B">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
                <w:bCs/>
              </w:rPr>
            </w:pPr>
            <w:r w:rsidRPr="00B6283B">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
                <w:bCs/>
              </w:rPr>
            </w:pPr>
          </w:p>
        </w:tc>
      </w:tr>
      <w:tr w:rsidR="00343A18" w:rsidRPr="00B6283B" w:rsidTr="00BC01DC">
        <w:tc>
          <w:tcPr>
            <w:tcW w:w="465"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
                <w:bCs/>
              </w:rPr>
            </w:pPr>
            <w:r w:rsidRPr="00B6283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
                <w:bCs/>
              </w:rPr>
            </w:pPr>
          </w:p>
        </w:tc>
      </w:tr>
      <w:tr w:rsidR="00343A18" w:rsidRPr="00B6283B" w:rsidTr="00BC01DC">
        <w:tc>
          <w:tcPr>
            <w:tcW w:w="465"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
                <w:bCs/>
              </w:rPr>
            </w:pPr>
            <w:r w:rsidRPr="00B6283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
                <w:bCs/>
              </w:rPr>
            </w:pPr>
          </w:p>
        </w:tc>
      </w:tr>
      <w:tr w:rsidR="00343A18" w:rsidRPr="00B6283B" w:rsidTr="00BC01DC">
        <w:tc>
          <w:tcPr>
            <w:tcW w:w="465"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
                <w:bCs/>
              </w:rPr>
            </w:pPr>
            <w:r w:rsidRPr="00B6283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
                <w:bCs/>
              </w:rPr>
            </w:pPr>
          </w:p>
        </w:tc>
      </w:tr>
      <w:tr w:rsidR="00343A18" w:rsidRPr="00B6283B" w:rsidTr="00BC01DC">
        <w:tc>
          <w:tcPr>
            <w:tcW w:w="465"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
                <w:bCs/>
              </w:rPr>
            </w:pPr>
            <w:r w:rsidRPr="00B6283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
                <w:bCs/>
              </w:rPr>
            </w:pPr>
          </w:p>
        </w:tc>
      </w:tr>
      <w:tr w:rsidR="00343A18" w:rsidRPr="00B6283B" w:rsidTr="00BC01DC">
        <w:tc>
          <w:tcPr>
            <w:tcW w:w="465"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lang w:val="ru-RU"/>
              </w:rPr>
            </w:pPr>
          </w:p>
          <w:p w:rsidR="00343A18" w:rsidRPr="00B6283B" w:rsidRDefault="00343A18" w:rsidP="005D0BC1">
            <w:pPr>
              <w:shd w:val="clear" w:color="auto" w:fill="FFFFFF" w:themeFill="background1"/>
              <w:spacing w:before="0"/>
              <w:rPr>
                <w:rFonts w:eastAsia="TimesNewRomanPSMT" w:cs="Arial"/>
                <w:b/>
                <w:bCs/>
                <w:lang w:val="ru-RU"/>
              </w:rPr>
            </w:pPr>
            <w:r w:rsidRPr="00B6283B">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
                <w:bCs/>
                <w:lang w:val="ru-RU"/>
              </w:rPr>
            </w:pPr>
          </w:p>
        </w:tc>
      </w:tr>
      <w:tr w:rsidR="00343A18" w:rsidRPr="00B6283B" w:rsidTr="00BC01DC">
        <w:tc>
          <w:tcPr>
            <w:tcW w:w="465"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lang w:val="ru-RU"/>
              </w:rPr>
            </w:pPr>
          </w:p>
          <w:p w:rsidR="00343A18" w:rsidRPr="00B6283B" w:rsidRDefault="00343A18" w:rsidP="005D0BC1">
            <w:pPr>
              <w:shd w:val="clear" w:color="auto" w:fill="FFFFFF" w:themeFill="background1"/>
              <w:spacing w:before="0"/>
              <w:rPr>
                <w:rFonts w:eastAsia="TimesNewRomanPSMT" w:cs="Arial"/>
                <w:b/>
                <w:bCs/>
                <w:lang w:val="ru-RU"/>
              </w:rPr>
            </w:pPr>
            <w:r w:rsidRPr="00B6283B">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
                <w:bCs/>
                <w:lang w:val="ru-RU"/>
              </w:rPr>
            </w:pPr>
          </w:p>
        </w:tc>
      </w:tr>
    </w:tbl>
    <w:p w:rsidR="00343A18" w:rsidRPr="00B6283B" w:rsidRDefault="00343A18" w:rsidP="005D0BC1">
      <w:pPr>
        <w:shd w:val="clear" w:color="auto" w:fill="FFFFFF" w:themeFill="background1"/>
        <w:spacing w:before="0"/>
        <w:rPr>
          <w:rFonts w:cs="Arial"/>
          <w:iCs/>
          <w:lang w:val="ru-RU"/>
        </w:rPr>
      </w:pPr>
      <w:r w:rsidRPr="00B6283B">
        <w:rPr>
          <w:rFonts w:cs="Arial"/>
          <w:b/>
          <w:bCs/>
          <w:iCs/>
          <w:u w:val="single"/>
          <w:lang w:val="ru-RU"/>
        </w:rPr>
        <w:t>Напомена:</w:t>
      </w:r>
    </w:p>
    <w:p w:rsidR="00343A18" w:rsidRPr="00B6283B" w:rsidRDefault="00343A18" w:rsidP="005D0BC1">
      <w:pPr>
        <w:shd w:val="clear" w:color="auto" w:fill="FFFFFF" w:themeFill="background1"/>
        <w:spacing w:before="0"/>
        <w:rPr>
          <w:rFonts w:cs="Arial"/>
          <w:iCs/>
          <w:lang w:val="ru-RU"/>
        </w:rPr>
      </w:pPr>
      <w:r w:rsidRPr="00B6283B">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0554B" w:rsidRPr="00B6283B" w:rsidRDefault="0080554B" w:rsidP="005D0BC1">
      <w:pPr>
        <w:shd w:val="clear" w:color="auto" w:fill="FFFFFF" w:themeFill="background1"/>
        <w:spacing w:before="0"/>
        <w:rPr>
          <w:rFonts w:cs="Arial"/>
          <w:iCs/>
        </w:rPr>
      </w:pPr>
    </w:p>
    <w:p w:rsidR="00AA1C11" w:rsidRPr="00B6283B" w:rsidRDefault="00AA1C11" w:rsidP="005D0BC1">
      <w:pPr>
        <w:shd w:val="clear" w:color="auto" w:fill="FFFFFF" w:themeFill="background1"/>
        <w:spacing w:before="0"/>
        <w:rPr>
          <w:rFonts w:cs="Arial"/>
          <w:iCs/>
        </w:rPr>
      </w:pPr>
    </w:p>
    <w:p w:rsidR="00AA1C11" w:rsidRPr="00B6283B" w:rsidRDefault="00AA1C11" w:rsidP="005D0BC1">
      <w:pPr>
        <w:shd w:val="clear" w:color="auto" w:fill="FFFFFF" w:themeFill="background1"/>
        <w:spacing w:before="0"/>
        <w:rPr>
          <w:rFonts w:cs="Arial"/>
          <w:iCs/>
        </w:rPr>
      </w:pPr>
    </w:p>
    <w:p w:rsidR="00AA1C11" w:rsidRPr="00B6283B" w:rsidRDefault="00AA1C11" w:rsidP="005D0BC1">
      <w:pPr>
        <w:shd w:val="clear" w:color="auto" w:fill="FFFFFF" w:themeFill="background1"/>
        <w:spacing w:before="0"/>
        <w:rPr>
          <w:rFonts w:cs="Arial"/>
          <w:iCs/>
        </w:rPr>
      </w:pPr>
    </w:p>
    <w:p w:rsidR="00940866" w:rsidRPr="00B6283B" w:rsidRDefault="00940866" w:rsidP="005D0BC1">
      <w:pPr>
        <w:shd w:val="clear" w:color="auto" w:fill="FFFFFF" w:themeFill="background1"/>
        <w:spacing w:before="0"/>
        <w:rPr>
          <w:rFonts w:cs="Arial"/>
          <w:iCs/>
        </w:rPr>
      </w:pPr>
    </w:p>
    <w:p w:rsidR="0080554B" w:rsidRPr="00B6283B" w:rsidRDefault="0080554B" w:rsidP="005D0BC1">
      <w:pPr>
        <w:shd w:val="clear" w:color="auto" w:fill="FFFFFF" w:themeFill="background1"/>
        <w:spacing w:before="0"/>
        <w:rPr>
          <w:rFonts w:eastAsia="TimesNewRomanPSMT" w:cs="Arial"/>
          <w:b/>
          <w:bCs/>
        </w:rPr>
      </w:pPr>
    </w:p>
    <w:p w:rsidR="009602F6" w:rsidRPr="00B6283B" w:rsidRDefault="009602F6" w:rsidP="005D0BC1">
      <w:pPr>
        <w:shd w:val="clear" w:color="auto" w:fill="FFFFFF" w:themeFill="background1"/>
        <w:spacing w:before="0"/>
        <w:rPr>
          <w:rFonts w:eastAsia="TimesNewRomanPSMT" w:cs="Arial"/>
          <w:b/>
          <w:bCs/>
        </w:rPr>
      </w:pPr>
    </w:p>
    <w:p w:rsidR="009602F6" w:rsidRPr="00B6283B" w:rsidRDefault="009602F6" w:rsidP="005D0BC1">
      <w:pPr>
        <w:shd w:val="clear" w:color="auto" w:fill="FFFFFF" w:themeFill="background1"/>
        <w:spacing w:before="0"/>
        <w:rPr>
          <w:rFonts w:eastAsia="TimesNewRomanPSMT" w:cs="Arial"/>
          <w:b/>
          <w:bCs/>
        </w:rPr>
      </w:pPr>
    </w:p>
    <w:p w:rsidR="009602F6" w:rsidRPr="00B6283B" w:rsidRDefault="009602F6" w:rsidP="005D0BC1">
      <w:pPr>
        <w:shd w:val="clear" w:color="auto" w:fill="FFFFFF" w:themeFill="background1"/>
        <w:spacing w:before="0"/>
        <w:rPr>
          <w:rFonts w:eastAsia="TimesNewRomanPSMT" w:cs="Arial"/>
          <w:b/>
          <w:bCs/>
        </w:rPr>
      </w:pPr>
    </w:p>
    <w:p w:rsidR="009602F6" w:rsidRPr="00B6283B" w:rsidRDefault="009602F6" w:rsidP="005D0BC1">
      <w:pPr>
        <w:shd w:val="clear" w:color="auto" w:fill="FFFFFF" w:themeFill="background1"/>
        <w:spacing w:before="0"/>
        <w:rPr>
          <w:rFonts w:eastAsia="TimesNewRomanPSMT" w:cs="Arial"/>
          <w:b/>
          <w:bCs/>
        </w:rPr>
      </w:pPr>
    </w:p>
    <w:p w:rsidR="009602F6" w:rsidRPr="00B6283B" w:rsidRDefault="009602F6" w:rsidP="005D0BC1">
      <w:pPr>
        <w:shd w:val="clear" w:color="auto" w:fill="FFFFFF" w:themeFill="background1"/>
        <w:spacing w:before="0"/>
        <w:rPr>
          <w:rFonts w:eastAsia="TimesNewRomanPSMT" w:cs="Arial"/>
          <w:b/>
          <w:bCs/>
        </w:rPr>
      </w:pPr>
    </w:p>
    <w:p w:rsidR="009602F6" w:rsidRPr="00B6283B" w:rsidRDefault="009602F6" w:rsidP="005D0BC1">
      <w:pPr>
        <w:shd w:val="clear" w:color="auto" w:fill="FFFFFF" w:themeFill="background1"/>
        <w:spacing w:before="0"/>
        <w:rPr>
          <w:rFonts w:eastAsia="TimesNewRomanPSMT" w:cs="Arial"/>
          <w:b/>
          <w:bCs/>
        </w:rPr>
      </w:pPr>
    </w:p>
    <w:p w:rsidR="009602F6" w:rsidRPr="00B6283B" w:rsidRDefault="009602F6" w:rsidP="005D0BC1">
      <w:pPr>
        <w:shd w:val="clear" w:color="auto" w:fill="FFFFFF" w:themeFill="background1"/>
        <w:spacing w:before="0"/>
        <w:rPr>
          <w:rFonts w:eastAsia="TimesNewRomanPSMT" w:cs="Arial"/>
          <w:b/>
          <w:bCs/>
        </w:rPr>
      </w:pPr>
    </w:p>
    <w:p w:rsidR="009602F6" w:rsidRPr="00B6283B" w:rsidRDefault="009602F6" w:rsidP="005D0BC1">
      <w:pPr>
        <w:shd w:val="clear" w:color="auto" w:fill="FFFFFF" w:themeFill="background1"/>
        <w:spacing w:before="0"/>
        <w:rPr>
          <w:rFonts w:eastAsia="TimesNewRomanPSMT" w:cs="Arial"/>
          <w:b/>
          <w:bCs/>
        </w:rPr>
      </w:pPr>
    </w:p>
    <w:p w:rsidR="00343A18" w:rsidRPr="00B6283B" w:rsidRDefault="00343A18" w:rsidP="005D0BC1">
      <w:pPr>
        <w:shd w:val="clear" w:color="auto" w:fill="FFFFFF" w:themeFill="background1"/>
        <w:spacing w:before="0"/>
        <w:rPr>
          <w:rFonts w:eastAsia="TimesNewRomanPSMT" w:cs="Arial"/>
          <w:b/>
          <w:bCs/>
          <w:lang w:val="ru-RU"/>
        </w:rPr>
      </w:pPr>
      <w:r w:rsidRPr="00B6283B">
        <w:rPr>
          <w:rFonts w:eastAsia="TimesNewRomanPSMT" w:cs="Arial"/>
          <w:b/>
          <w:bCs/>
          <w:lang w:val="sr-Cyrl-CS"/>
        </w:rPr>
        <w:t xml:space="preserve">4) </w:t>
      </w:r>
      <w:r w:rsidRPr="00B6283B">
        <w:rPr>
          <w:rFonts w:eastAsia="TimesNewRomanPSMT" w:cs="Arial"/>
          <w:b/>
          <w:bCs/>
          <w:lang w:val="ru-RU"/>
        </w:rPr>
        <w:t>ПОДАЦИ ЧЛАНУ ГРУПЕ ПОНУЂАЧА</w:t>
      </w:r>
    </w:p>
    <w:p w:rsidR="00343A18" w:rsidRPr="00B6283B" w:rsidRDefault="00343A18" w:rsidP="005D0BC1">
      <w:pPr>
        <w:shd w:val="clear" w:color="auto" w:fill="FFFFFF" w:themeFill="background1"/>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B6283B" w:rsidTr="00BC01DC">
        <w:tc>
          <w:tcPr>
            <w:tcW w:w="465"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cs="Arial"/>
              </w:rPr>
            </w:pPr>
          </w:p>
          <w:p w:rsidR="00343A18" w:rsidRPr="00B6283B" w:rsidRDefault="00343A18" w:rsidP="005D0BC1">
            <w:pPr>
              <w:shd w:val="clear" w:color="auto" w:fill="FFFFFF" w:themeFill="background1"/>
              <w:spacing w:before="0"/>
              <w:rPr>
                <w:rFonts w:eastAsia="TimesNewRomanPSMT" w:cs="Arial"/>
                <w:bCs/>
                <w:lang w:val="ru-RU"/>
              </w:rPr>
            </w:pPr>
            <w:r w:rsidRPr="00B6283B">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lang w:val="ru-RU"/>
              </w:rPr>
            </w:pPr>
          </w:p>
          <w:p w:rsidR="00343A18" w:rsidRPr="00B6283B" w:rsidRDefault="00343A18" w:rsidP="005D0BC1">
            <w:pPr>
              <w:shd w:val="clear" w:color="auto" w:fill="FFFFFF" w:themeFill="background1"/>
              <w:spacing w:before="0"/>
              <w:rPr>
                <w:rFonts w:eastAsia="TimesNewRomanPSMT" w:cs="Arial"/>
                <w:b/>
                <w:bCs/>
                <w:lang w:val="ru-RU"/>
              </w:rPr>
            </w:pPr>
            <w:r w:rsidRPr="00B6283B">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
                <w:bCs/>
                <w:lang w:val="ru-RU"/>
              </w:rPr>
            </w:pPr>
          </w:p>
        </w:tc>
      </w:tr>
      <w:tr w:rsidR="00343A18" w:rsidRPr="00B6283B" w:rsidTr="00BC01DC">
        <w:tc>
          <w:tcPr>
            <w:tcW w:w="465"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lang w:val="ru-RU"/>
              </w:rPr>
            </w:pPr>
          </w:p>
          <w:p w:rsidR="00343A18" w:rsidRPr="00B6283B" w:rsidRDefault="00343A18" w:rsidP="005D0BC1">
            <w:pPr>
              <w:shd w:val="clear" w:color="auto" w:fill="FFFFFF" w:themeFill="background1"/>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lang w:val="ru-RU"/>
              </w:rPr>
            </w:pPr>
          </w:p>
          <w:p w:rsidR="00343A18" w:rsidRPr="00B6283B" w:rsidRDefault="00343A18" w:rsidP="005D0BC1">
            <w:pPr>
              <w:shd w:val="clear" w:color="auto" w:fill="FFFFFF" w:themeFill="background1"/>
              <w:spacing w:before="0"/>
              <w:rPr>
                <w:rFonts w:eastAsia="TimesNewRomanPSMT" w:cs="Arial"/>
                <w:b/>
                <w:bCs/>
              </w:rPr>
            </w:pPr>
            <w:r w:rsidRPr="00B6283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
                <w:bCs/>
              </w:rPr>
            </w:pPr>
          </w:p>
        </w:tc>
      </w:tr>
      <w:tr w:rsidR="000B2EE9" w:rsidRPr="00B6283B" w:rsidTr="00BC01DC">
        <w:tc>
          <w:tcPr>
            <w:tcW w:w="465" w:type="dxa"/>
            <w:tcBorders>
              <w:top w:val="single" w:sz="4" w:space="0" w:color="000000"/>
              <w:left w:val="single" w:sz="4" w:space="0" w:color="000000"/>
              <w:bottom w:val="single" w:sz="4" w:space="0" w:color="000000"/>
            </w:tcBorders>
            <w:shd w:val="clear" w:color="auto" w:fill="auto"/>
          </w:tcPr>
          <w:p w:rsidR="000B2EE9" w:rsidRPr="00B6283B" w:rsidRDefault="000B2EE9" w:rsidP="005D0BC1">
            <w:pPr>
              <w:shd w:val="clear" w:color="auto" w:fill="FFFFFF" w:themeFill="background1"/>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B6283B" w:rsidRDefault="000B2EE9" w:rsidP="005D0BC1">
            <w:pPr>
              <w:shd w:val="clear" w:color="auto" w:fill="FFFFFF" w:themeFill="background1"/>
              <w:snapToGrid w:val="0"/>
              <w:spacing w:before="0"/>
              <w:rPr>
                <w:rFonts w:cs="Arial"/>
                <w:iCs/>
              </w:rPr>
            </w:pPr>
            <w:r w:rsidRPr="00B6283B">
              <w:rPr>
                <w:rFonts w:cs="Arial"/>
                <w:iCs/>
              </w:rPr>
              <w:t>Врста правног лица:</w:t>
            </w:r>
          </w:p>
          <w:p w:rsidR="000B2EE9" w:rsidRPr="00B6283B" w:rsidRDefault="000B2EE9" w:rsidP="005D0BC1">
            <w:pPr>
              <w:shd w:val="clear" w:color="auto" w:fill="FFFFFF" w:themeFill="background1"/>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B6283B" w:rsidRDefault="000B2EE9" w:rsidP="005D0BC1">
            <w:pPr>
              <w:shd w:val="clear" w:color="auto" w:fill="FFFFFF" w:themeFill="background1"/>
              <w:snapToGrid w:val="0"/>
              <w:spacing w:before="0"/>
              <w:rPr>
                <w:rFonts w:eastAsia="TimesNewRomanPSMT" w:cs="Arial"/>
                <w:b/>
                <w:bCs/>
              </w:rPr>
            </w:pPr>
          </w:p>
        </w:tc>
      </w:tr>
      <w:tr w:rsidR="00343A18" w:rsidRPr="00B6283B" w:rsidTr="00BC01DC">
        <w:tc>
          <w:tcPr>
            <w:tcW w:w="465"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
                <w:bCs/>
              </w:rPr>
            </w:pPr>
            <w:r w:rsidRPr="00B6283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
                <w:bCs/>
              </w:rPr>
            </w:pPr>
          </w:p>
        </w:tc>
      </w:tr>
      <w:tr w:rsidR="00343A18" w:rsidRPr="00B6283B" w:rsidTr="00BC01DC">
        <w:tc>
          <w:tcPr>
            <w:tcW w:w="465"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
                <w:bCs/>
              </w:rPr>
            </w:pPr>
            <w:r w:rsidRPr="00B6283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
                <w:bCs/>
              </w:rPr>
            </w:pPr>
          </w:p>
        </w:tc>
      </w:tr>
      <w:tr w:rsidR="00343A18" w:rsidRPr="00B6283B" w:rsidTr="00BC01DC">
        <w:tc>
          <w:tcPr>
            <w:tcW w:w="465"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
                <w:bCs/>
              </w:rPr>
            </w:pPr>
            <w:r w:rsidRPr="00B6283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
                <w:bCs/>
              </w:rPr>
            </w:pPr>
          </w:p>
        </w:tc>
      </w:tr>
      <w:tr w:rsidR="00343A18" w:rsidRPr="00B6283B" w:rsidTr="00BC01DC">
        <w:tc>
          <w:tcPr>
            <w:tcW w:w="465"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Cs/>
                <w:lang w:val="ru-RU"/>
              </w:rPr>
            </w:pPr>
            <w:r w:rsidRPr="00B6283B">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lang w:val="ru-RU"/>
              </w:rPr>
            </w:pPr>
          </w:p>
          <w:p w:rsidR="00343A18" w:rsidRPr="00B6283B" w:rsidRDefault="00343A18" w:rsidP="005D0BC1">
            <w:pPr>
              <w:shd w:val="clear" w:color="auto" w:fill="FFFFFF" w:themeFill="background1"/>
              <w:spacing w:before="0"/>
              <w:rPr>
                <w:rFonts w:eastAsia="TimesNewRomanPSMT" w:cs="Arial"/>
                <w:b/>
                <w:bCs/>
                <w:lang w:val="ru-RU"/>
              </w:rPr>
            </w:pPr>
            <w:r w:rsidRPr="00B6283B">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
                <w:bCs/>
                <w:lang w:val="ru-RU"/>
              </w:rPr>
            </w:pPr>
          </w:p>
        </w:tc>
      </w:tr>
      <w:tr w:rsidR="00343A18" w:rsidRPr="00B6283B" w:rsidTr="00BC01DC">
        <w:tc>
          <w:tcPr>
            <w:tcW w:w="465"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lang w:val="ru-RU"/>
              </w:rPr>
            </w:pPr>
          </w:p>
          <w:p w:rsidR="00343A18" w:rsidRPr="00B6283B" w:rsidRDefault="00343A18" w:rsidP="005D0BC1">
            <w:pPr>
              <w:shd w:val="clear" w:color="auto" w:fill="FFFFFF" w:themeFill="background1"/>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lang w:val="ru-RU"/>
              </w:rPr>
            </w:pPr>
          </w:p>
          <w:p w:rsidR="00343A18" w:rsidRPr="00B6283B" w:rsidRDefault="00343A18" w:rsidP="005D0BC1">
            <w:pPr>
              <w:shd w:val="clear" w:color="auto" w:fill="FFFFFF" w:themeFill="background1"/>
              <w:spacing w:before="0"/>
              <w:rPr>
                <w:rFonts w:eastAsia="TimesNewRomanPSMT" w:cs="Arial"/>
                <w:b/>
                <w:bCs/>
              </w:rPr>
            </w:pPr>
            <w:r w:rsidRPr="00B6283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
                <w:bCs/>
              </w:rPr>
            </w:pPr>
          </w:p>
        </w:tc>
      </w:tr>
      <w:tr w:rsidR="00343A18" w:rsidRPr="00B6283B" w:rsidTr="00BC01DC">
        <w:tc>
          <w:tcPr>
            <w:tcW w:w="465"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
                <w:bCs/>
              </w:rPr>
            </w:pPr>
            <w:r w:rsidRPr="00B6283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
                <w:bCs/>
              </w:rPr>
            </w:pPr>
          </w:p>
        </w:tc>
      </w:tr>
      <w:tr w:rsidR="00343A18" w:rsidRPr="00B6283B" w:rsidTr="00BC01DC">
        <w:tc>
          <w:tcPr>
            <w:tcW w:w="465"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
                <w:bCs/>
              </w:rPr>
            </w:pPr>
            <w:r w:rsidRPr="00B6283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
                <w:bCs/>
              </w:rPr>
            </w:pPr>
          </w:p>
        </w:tc>
      </w:tr>
      <w:tr w:rsidR="00343A18" w:rsidRPr="00B6283B" w:rsidTr="00BC01DC">
        <w:tc>
          <w:tcPr>
            <w:tcW w:w="465"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
                <w:bCs/>
              </w:rPr>
            </w:pPr>
            <w:r w:rsidRPr="00B6283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
                <w:bCs/>
              </w:rPr>
            </w:pPr>
          </w:p>
        </w:tc>
      </w:tr>
      <w:tr w:rsidR="00343A18" w:rsidRPr="00B6283B" w:rsidTr="00BC01DC">
        <w:tc>
          <w:tcPr>
            <w:tcW w:w="465"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Cs/>
                <w:lang w:val="ru-RU"/>
              </w:rPr>
            </w:pPr>
            <w:r w:rsidRPr="00B6283B">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lang w:val="ru-RU"/>
              </w:rPr>
            </w:pPr>
          </w:p>
          <w:p w:rsidR="00343A18" w:rsidRPr="00B6283B" w:rsidRDefault="00343A18" w:rsidP="005D0BC1">
            <w:pPr>
              <w:shd w:val="clear" w:color="auto" w:fill="FFFFFF" w:themeFill="background1"/>
              <w:spacing w:before="0"/>
              <w:rPr>
                <w:rFonts w:eastAsia="TimesNewRomanPSMT" w:cs="Arial"/>
                <w:b/>
                <w:bCs/>
                <w:lang w:val="ru-RU"/>
              </w:rPr>
            </w:pPr>
            <w:r w:rsidRPr="00B6283B">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
                <w:bCs/>
                <w:lang w:val="ru-RU"/>
              </w:rPr>
            </w:pPr>
          </w:p>
        </w:tc>
      </w:tr>
      <w:tr w:rsidR="00343A18" w:rsidRPr="00B6283B" w:rsidTr="00BC01DC">
        <w:tc>
          <w:tcPr>
            <w:tcW w:w="465"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lang w:val="ru-RU"/>
              </w:rPr>
            </w:pPr>
          </w:p>
          <w:p w:rsidR="00343A18" w:rsidRPr="00B6283B" w:rsidRDefault="00343A18" w:rsidP="005D0BC1">
            <w:pPr>
              <w:shd w:val="clear" w:color="auto" w:fill="FFFFFF" w:themeFill="background1"/>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lang w:val="ru-RU"/>
              </w:rPr>
            </w:pPr>
          </w:p>
          <w:p w:rsidR="00343A18" w:rsidRPr="00B6283B" w:rsidRDefault="00343A18" w:rsidP="005D0BC1">
            <w:pPr>
              <w:shd w:val="clear" w:color="auto" w:fill="FFFFFF" w:themeFill="background1"/>
              <w:spacing w:before="0"/>
              <w:rPr>
                <w:rFonts w:eastAsia="TimesNewRomanPSMT" w:cs="Arial"/>
                <w:b/>
                <w:bCs/>
              </w:rPr>
            </w:pPr>
            <w:r w:rsidRPr="00B6283B">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
                <w:bCs/>
              </w:rPr>
            </w:pPr>
          </w:p>
        </w:tc>
      </w:tr>
      <w:tr w:rsidR="00343A18" w:rsidRPr="00B6283B" w:rsidTr="00BC01DC">
        <w:tc>
          <w:tcPr>
            <w:tcW w:w="465"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
                <w:bCs/>
              </w:rPr>
            </w:pPr>
            <w:r w:rsidRPr="00B6283B">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
                <w:bCs/>
              </w:rPr>
            </w:pPr>
          </w:p>
        </w:tc>
      </w:tr>
      <w:tr w:rsidR="00343A18" w:rsidRPr="00B6283B" w:rsidTr="00BC01DC">
        <w:tc>
          <w:tcPr>
            <w:tcW w:w="465"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
                <w:bCs/>
              </w:rPr>
            </w:pPr>
            <w:r w:rsidRPr="00B6283B">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
                <w:bCs/>
              </w:rPr>
            </w:pPr>
          </w:p>
        </w:tc>
      </w:tr>
      <w:tr w:rsidR="00343A18" w:rsidRPr="00B6283B" w:rsidTr="00BC01DC">
        <w:tc>
          <w:tcPr>
            <w:tcW w:w="465"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Cs/>
              </w:rPr>
            </w:pPr>
          </w:p>
          <w:p w:rsidR="00343A18" w:rsidRPr="00B6283B" w:rsidRDefault="00343A18" w:rsidP="005D0BC1">
            <w:pPr>
              <w:shd w:val="clear" w:color="auto" w:fill="FFFFFF" w:themeFill="background1"/>
              <w:spacing w:before="0"/>
              <w:rPr>
                <w:rFonts w:eastAsia="TimesNewRomanPSMT" w:cs="Arial"/>
                <w:b/>
                <w:bCs/>
              </w:rPr>
            </w:pPr>
            <w:r w:rsidRPr="00B6283B">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B6283B" w:rsidRDefault="00343A18" w:rsidP="005D0BC1">
            <w:pPr>
              <w:shd w:val="clear" w:color="auto" w:fill="FFFFFF" w:themeFill="background1"/>
              <w:snapToGrid w:val="0"/>
              <w:spacing w:before="0"/>
              <w:rPr>
                <w:rFonts w:eastAsia="TimesNewRomanPSMT" w:cs="Arial"/>
                <w:b/>
                <w:bCs/>
              </w:rPr>
            </w:pPr>
          </w:p>
        </w:tc>
      </w:tr>
    </w:tbl>
    <w:p w:rsidR="00343A18" w:rsidRPr="00B6283B" w:rsidRDefault="00343A18" w:rsidP="005D0BC1">
      <w:pPr>
        <w:shd w:val="clear" w:color="auto" w:fill="FFFFFF" w:themeFill="background1"/>
        <w:spacing w:before="0"/>
        <w:rPr>
          <w:rFonts w:cs="Arial"/>
          <w:b/>
          <w:bCs/>
          <w:iCs/>
          <w:u w:val="single"/>
        </w:rPr>
      </w:pPr>
    </w:p>
    <w:p w:rsidR="0080554B" w:rsidRPr="00B6283B" w:rsidRDefault="0080554B" w:rsidP="005D0BC1">
      <w:pPr>
        <w:shd w:val="clear" w:color="auto" w:fill="FFFFFF" w:themeFill="background1"/>
        <w:spacing w:before="0"/>
        <w:rPr>
          <w:rFonts w:cs="Arial"/>
          <w:b/>
          <w:bCs/>
          <w:iCs/>
          <w:u w:val="single"/>
        </w:rPr>
      </w:pPr>
    </w:p>
    <w:p w:rsidR="00343A18" w:rsidRPr="00B6283B" w:rsidRDefault="00343A18" w:rsidP="005D0BC1">
      <w:pPr>
        <w:shd w:val="clear" w:color="auto" w:fill="FFFFFF" w:themeFill="background1"/>
        <w:spacing w:before="0"/>
        <w:rPr>
          <w:rFonts w:cs="Arial"/>
          <w:iCs/>
          <w:lang w:val="ru-RU"/>
        </w:rPr>
      </w:pPr>
      <w:r w:rsidRPr="00B6283B">
        <w:rPr>
          <w:rFonts w:cs="Arial"/>
          <w:b/>
          <w:bCs/>
          <w:iCs/>
          <w:u w:val="single"/>
        </w:rPr>
        <w:t>Напомена:</w:t>
      </w:r>
    </w:p>
    <w:p w:rsidR="00343A18" w:rsidRPr="00B6283B" w:rsidRDefault="00343A18" w:rsidP="005D0BC1">
      <w:pPr>
        <w:shd w:val="clear" w:color="auto" w:fill="FFFFFF" w:themeFill="background1"/>
        <w:spacing w:before="0"/>
        <w:rPr>
          <w:rFonts w:cs="Arial"/>
          <w:iCs/>
          <w:lang w:val="ru-RU"/>
        </w:rPr>
      </w:pPr>
      <w:r w:rsidRPr="00B6283B">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B6283B" w:rsidRDefault="00343A18" w:rsidP="005D0BC1">
      <w:pPr>
        <w:shd w:val="clear" w:color="auto" w:fill="FFFFFF" w:themeFill="background1"/>
        <w:spacing w:before="0"/>
        <w:rPr>
          <w:rFonts w:cs="Arial"/>
          <w:iCs/>
          <w:lang w:val="sr-Latn-RS"/>
        </w:rPr>
      </w:pPr>
    </w:p>
    <w:p w:rsidR="00A57603" w:rsidRPr="00B6283B" w:rsidRDefault="00A57603" w:rsidP="005D0BC1">
      <w:pPr>
        <w:shd w:val="clear" w:color="auto" w:fill="FFFFFF" w:themeFill="background1"/>
        <w:spacing w:before="0"/>
        <w:rPr>
          <w:rFonts w:cs="Arial"/>
          <w:iCs/>
          <w:lang w:val="sr-Latn-RS"/>
        </w:rPr>
      </w:pPr>
    </w:p>
    <w:p w:rsidR="00A57603" w:rsidRPr="00B6283B" w:rsidRDefault="00A57603" w:rsidP="005D0BC1">
      <w:pPr>
        <w:shd w:val="clear" w:color="auto" w:fill="FFFFFF" w:themeFill="background1"/>
        <w:spacing w:before="0"/>
        <w:rPr>
          <w:rFonts w:cs="Arial"/>
          <w:iCs/>
          <w:lang w:val="sr-Latn-RS"/>
        </w:rPr>
      </w:pPr>
    </w:p>
    <w:p w:rsidR="00A57603" w:rsidRPr="00B6283B" w:rsidRDefault="00A57603" w:rsidP="005D0BC1">
      <w:pPr>
        <w:shd w:val="clear" w:color="auto" w:fill="FFFFFF" w:themeFill="background1"/>
        <w:spacing w:before="0"/>
        <w:rPr>
          <w:rFonts w:cs="Arial"/>
          <w:iCs/>
          <w:lang w:val="sr-Latn-RS"/>
        </w:rPr>
      </w:pPr>
    </w:p>
    <w:p w:rsidR="00A57603" w:rsidRPr="00B6283B" w:rsidRDefault="00A57603" w:rsidP="005D0BC1">
      <w:pPr>
        <w:shd w:val="clear" w:color="auto" w:fill="FFFFFF" w:themeFill="background1"/>
        <w:spacing w:before="0"/>
        <w:rPr>
          <w:rFonts w:cs="Arial"/>
          <w:iCs/>
          <w:lang w:val="sr-Latn-RS"/>
        </w:rPr>
      </w:pPr>
    </w:p>
    <w:p w:rsidR="00A57603" w:rsidRDefault="00A57603" w:rsidP="005D0BC1">
      <w:pPr>
        <w:shd w:val="clear" w:color="auto" w:fill="FFFFFF" w:themeFill="background1"/>
        <w:spacing w:before="0"/>
        <w:rPr>
          <w:rFonts w:cs="Arial"/>
          <w:iCs/>
          <w:lang w:val="sr-Cyrl-RS"/>
        </w:rPr>
      </w:pPr>
    </w:p>
    <w:p w:rsidR="001C3BE9" w:rsidRDefault="001C3BE9" w:rsidP="005D0BC1">
      <w:pPr>
        <w:shd w:val="clear" w:color="auto" w:fill="FFFFFF" w:themeFill="background1"/>
        <w:spacing w:before="0"/>
        <w:rPr>
          <w:rFonts w:cs="Arial"/>
          <w:iCs/>
          <w:lang w:val="sr-Cyrl-RS"/>
        </w:rPr>
      </w:pPr>
    </w:p>
    <w:p w:rsidR="001C3BE9" w:rsidRDefault="001C3BE9" w:rsidP="005D0BC1">
      <w:pPr>
        <w:shd w:val="clear" w:color="auto" w:fill="FFFFFF" w:themeFill="background1"/>
        <w:spacing w:before="0"/>
        <w:rPr>
          <w:rFonts w:cs="Arial"/>
          <w:iCs/>
          <w:lang w:val="sr-Cyrl-RS"/>
        </w:rPr>
      </w:pPr>
    </w:p>
    <w:p w:rsidR="001C3BE9" w:rsidRDefault="001C3BE9" w:rsidP="005D0BC1">
      <w:pPr>
        <w:shd w:val="clear" w:color="auto" w:fill="FFFFFF" w:themeFill="background1"/>
        <w:spacing w:before="0"/>
        <w:rPr>
          <w:rFonts w:cs="Arial"/>
          <w:iCs/>
          <w:lang w:val="sr-Cyrl-RS"/>
        </w:rPr>
      </w:pPr>
    </w:p>
    <w:p w:rsidR="001C3BE9" w:rsidRPr="001C3BE9" w:rsidRDefault="001C3BE9" w:rsidP="005D0BC1">
      <w:pPr>
        <w:shd w:val="clear" w:color="auto" w:fill="FFFFFF" w:themeFill="background1"/>
        <w:spacing w:before="0"/>
        <w:rPr>
          <w:rFonts w:cs="Arial"/>
          <w:iCs/>
          <w:lang w:val="sr-Cyrl-RS"/>
        </w:rPr>
      </w:pPr>
    </w:p>
    <w:p w:rsidR="009602F6" w:rsidRPr="00B6283B" w:rsidRDefault="009602F6" w:rsidP="005D0BC1">
      <w:pPr>
        <w:shd w:val="clear" w:color="auto" w:fill="FFFFFF" w:themeFill="background1"/>
        <w:spacing w:before="0"/>
        <w:rPr>
          <w:rFonts w:cs="Arial"/>
          <w:iCs/>
        </w:rPr>
      </w:pPr>
    </w:p>
    <w:p w:rsidR="00AA1C11" w:rsidRPr="00B6283B" w:rsidRDefault="00AA1C11" w:rsidP="005D0BC1">
      <w:pPr>
        <w:shd w:val="clear" w:color="auto" w:fill="FFFFFF" w:themeFill="background1"/>
        <w:spacing w:before="0"/>
        <w:rPr>
          <w:rFonts w:cs="Arial"/>
          <w:iCs/>
          <w:lang w:val="sr-Cyrl-RS"/>
        </w:rPr>
      </w:pPr>
    </w:p>
    <w:p w:rsidR="000E75A0" w:rsidRPr="00B6283B" w:rsidRDefault="00BA2C2D" w:rsidP="005D0BC1">
      <w:pPr>
        <w:shd w:val="clear" w:color="auto" w:fill="FFFFFF" w:themeFill="background1"/>
        <w:spacing w:before="0"/>
        <w:rPr>
          <w:rFonts w:eastAsia="TimesNewRomanPSMT" w:cs="Arial"/>
          <w:b/>
          <w:bCs/>
          <w:lang w:val="ru-RU"/>
        </w:rPr>
      </w:pPr>
      <w:r w:rsidRPr="00B6283B">
        <w:rPr>
          <w:rFonts w:eastAsia="TimesNewRomanPSMT" w:cs="Arial"/>
          <w:b/>
          <w:bCs/>
          <w:lang w:val="sr-Cyrl-CS"/>
        </w:rPr>
        <w:t xml:space="preserve">5) </w:t>
      </w:r>
      <w:r w:rsidR="000E75A0" w:rsidRPr="00B6283B">
        <w:rPr>
          <w:rFonts w:eastAsia="TimesNewRomanPSMT" w:cs="Arial"/>
          <w:b/>
          <w:bCs/>
          <w:lang w:val="sr-Cyrl-CS"/>
        </w:rPr>
        <w:t>ЦЕНА И КОМЕРЦИЈАЛНИ УСЛОВИ ПОНУДЕ</w:t>
      </w:r>
    </w:p>
    <w:p w:rsidR="00D63B27" w:rsidRPr="00B6283B" w:rsidRDefault="00D63B27" w:rsidP="005D0BC1">
      <w:pPr>
        <w:shd w:val="clear" w:color="auto" w:fill="FFFFFF" w:themeFill="background1"/>
        <w:spacing w:before="0"/>
        <w:rPr>
          <w:rFonts w:eastAsia="TimesNewRomanPSMT" w:cs="Arial"/>
          <w:b/>
          <w:bCs/>
          <w:lang w:val="sr-Cyrl-CS"/>
        </w:rPr>
      </w:pPr>
      <w:r w:rsidRPr="00B6283B">
        <w:rPr>
          <w:rFonts w:eastAsia="TimesNewRomanPSMT" w:cs="Arial"/>
          <w:b/>
          <w:bCs/>
          <w:lang w:val="sr-Cyrl-CS"/>
        </w:rPr>
        <w:t xml:space="preserve">5.1) </w:t>
      </w:r>
      <w:r w:rsidRPr="00B6283B">
        <w:rPr>
          <w:rFonts w:eastAsia="TimesNewRomanPSMT" w:cs="Arial"/>
          <w:b/>
          <w:bCs/>
          <w:lang w:val="sr-Cyrl-RS"/>
        </w:rPr>
        <w:t>ПАРТИЈ</w:t>
      </w:r>
      <w:r w:rsidR="00217449" w:rsidRPr="00B6283B">
        <w:rPr>
          <w:rFonts w:eastAsia="TimesNewRomanPSMT" w:cs="Arial"/>
          <w:b/>
          <w:bCs/>
          <w:lang w:val="sr-Cyrl-RS"/>
        </w:rPr>
        <w:t>А</w:t>
      </w:r>
      <w:r w:rsidRPr="00B6283B">
        <w:rPr>
          <w:rFonts w:eastAsia="TimesNewRomanPSMT" w:cs="Arial"/>
          <w:b/>
          <w:bCs/>
          <w:lang w:val="sr-Cyrl-RS"/>
        </w:rPr>
        <w:t xml:space="preserve"> 1</w:t>
      </w:r>
    </w:p>
    <w:p w:rsidR="000E75A0" w:rsidRPr="00B6283B" w:rsidRDefault="000E75A0" w:rsidP="005D0BC1">
      <w:pPr>
        <w:shd w:val="clear" w:color="auto" w:fill="FFFFFF" w:themeFill="background1"/>
        <w:spacing w:before="0"/>
        <w:jc w:val="center"/>
        <w:rPr>
          <w:rFonts w:cs="Arial"/>
          <w:b/>
          <w:bCs/>
          <w:iCs/>
          <w:u w:val="single"/>
          <w:lang w:val="sr-Cyrl-CS"/>
        </w:rPr>
      </w:pPr>
      <w:r w:rsidRPr="00B6283B">
        <w:rPr>
          <w:rFonts w:cs="Arial"/>
          <w:b/>
          <w:bCs/>
          <w:iCs/>
          <w:u w:val="single"/>
          <w:lang w:val="sr-Cyrl-CS"/>
        </w:rPr>
        <w:t>ЦЕНА</w:t>
      </w:r>
    </w:p>
    <w:tbl>
      <w:tblPr>
        <w:tblW w:w="98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87"/>
        <w:gridCol w:w="4361"/>
      </w:tblGrid>
      <w:tr w:rsidR="000E75A0" w:rsidRPr="00B6283B" w:rsidTr="00CC2F28">
        <w:trPr>
          <w:trHeight w:val="433"/>
        </w:trPr>
        <w:tc>
          <w:tcPr>
            <w:tcW w:w="5487" w:type="dxa"/>
            <w:shd w:val="clear" w:color="auto" w:fill="C6D9F1" w:themeFill="text2" w:themeFillTint="33"/>
            <w:vAlign w:val="center"/>
          </w:tcPr>
          <w:p w:rsidR="000E75A0" w:rsidRPr="00B6283B" w:rsidRDefault="000E75A0" w:rsidP="009602F6">
            <w:pPr>
              <w:spacing w:before="0"/>
              <w:jc w:val="center"/>
              <w:rPr>
                <w:rFonts w:cs="Arial"/>
                <w:b/>
                <w:bCs/>
                <w:iCs/>
                <w:lang w:val="sr-Cyrl-CS"/>
              </w:rPr>
            </w:pPr>
            <w:r w:rsidRPr="00B6283B">
              <w:rPr>
                <w:rFonts w:eastAsia="TimesNewRomanPSMT" w:cs="Arial"/>
                <w:b/>
                <w:bCs/>
              </w:rPr>
              <w:t xml:space="preserve">ПРЕДМЕТ </w:t>
            </w:r>
            <w:r w:rsidRPr="00B6283B">
              <w:rPr>
                <w:rFonts w:eastAsia="TimesNewRomanPSMT" w:cs="Arial"/>
                <w:b/>
                <w:bCs/>
                <w:lang w:val="sr-Cyrl-CS"/>
              </w:rPr>
              <w:t xml:space="preserve">И БРОЈ </w:t>
            </w:r>
            <w:r w:rsidRPr="00B6283B">
              <w:rPr>
                <w:rFonts w:eastAsia="TimesNewRomanPSMT" w:cs="Arial"/>
                <w:b/>
                <w:bCs/>
              </w:rPr>
              <w:t>НАБАВКЕ</w:t>
            </w:r>
          </w:p>
        </w:tc>
        <w:tc>
          <w:tcPr>
            <w:tcW w:w="4361" w:type="dxa"/>
            <w:shd w:val="clear" w:color="auto" w:fill="C6D9F1" w:themeFill="text2" w:themeFillTint="33"/>
            <w:vAlign w:val="center"/>
          </w:tcPr>
          <w:p w:rsidR="000E75A0" w:rsidRPr="00B6283B" w:rsidRDefault="000E75A0" w:rsidP="009602F6">
            <w:pPr>
              <w:spacing w:before="0"/>
              <w:jc w:val="center"/>
              <w:rPr>
                <w:rFonts w:cs="Arial"/>
                <w:b/>
                <w:bCs/>
                <w:iCs/>
                <w:lang w:val="sr-Cyrl-CS"/>
              </w:rPr>
            </w:pPr>
            <w:r w:rsidRPr="00B6283B">
              <w:rPr>
                <w:rFonts w:cs="Arial"/>
                <w:b/>
                <w:bCs/>
                <w:iCs/>
                <w:lang w:val="sr-Cyrl-CS"/>
              </w:rPr>
              <w:t xml:space="preserve">УКУПНА ЦЕНА </w:t>
            </w:r>
            <w:r w:rsidR="0080554B" w:rsidRPr="00B6283B">
              <w:rPr>
                <w:rFonts w:eastAsia="Arial Unicode MS" w:cs="Arial"/>
                <w:b/>
                <w:bCs/>
                <w:iCs/>
                <w:kern w:val="1"/>
                <w:lang w:val="sr-Cyrl-CS" w:eastAsia="ar-SA"/>
              </w:rPr>
              <w:t xml:space="preserve">дин. /€ </w:t>
            </w:r>
            <w:r w:rsidRPr="00B6283B">
              <w:rPr>
                <w:rFonts w:eastAsia="Arial Unicode MS" w:cs="Arial"/>
                <w:b/>
                <w:bCs/>
                <w:iCs/>
                <w:kern w:val="1"/>
                <w:lang w:val="sr-Cyrl-CS" w:eastAsia="ar-SA"/>
              </w:rPr>
              <w:t xml:space="preserve"> </w:t>
            </w:r>
            <w:r w:rsidRPr="00B6283B">
              <w:rPr>
                <w:rFonts w:cs="Arial"/>
                <w:b/>
                <w:bCs/>
                <w:iCs/>
                <w:lang w:val="sr-Cyrl-CS"/>
              </w:rPr>
              <w:t>без ПДВ</w:t>
            </w:r>
          </w:p>
        </w:tc>
      </w:tr>
      <w:tr w:rsidR="000E75A0" w:rsidRPr="00B6283B" w:rsidTr="00CC2F28">
        <w:trPr>
          <w:trHeight w:val="635"/>
        </w:trPr>
        <w:tc>
          <w:tcPr>
            <w:tcW w:w="5487" w:type="dxa"/>
            <w:vAlign w:val="center"/>
          </w:tcPr>
          <w:p w:rsidR="000E75A0" w:rsidRPr="00B6283B" w:rsidRDefault="00011953" w:rsidP="009602F6">
            <w:pPr>
              <w:spacing w:before="0"/>
              <w:jc w:val="center"/>
              <w:rPr>
                <w:rFonts w:asciiTheme="minorHAnsi" w:hAnsiTheme="minorHAnsi" w:cs="Arial"/>
                <w:b/>
                <w:lang w:val="sr-Cyrl-RS"/>
              </w:rPr>
            </w:pPr>
            <w:r w:rsidRPr="00B6283B">
              <w:rPr>
                <w:rFonts w:cs="Arial"/>
                <w:lang w:val="sr-Cyrl-RS" w:eastAsia="hr-HR"/>
              </w:rPr>
              <w:t>Дренажне</w:t>
            </w:r>
            <w:r w:rsidRPr="00B6283B">
              <w:rPr>
                <w:rFonts w:ascii="Arial Cirilica" w:hAnsi="Arial Cirilica" w:cs="Arial"/>
                <w:lang w:val="sr-Cyrl-RS" w:eastAsia="hr-HR"/>
              </w:rPr>
              <w:t xml:space="preserve"> </w:t>
            </w:r>
            <w:r w:rsidRPr="00B6283B">
              <w:rPr>
                <w:rFonts w:cs="Arial"/>
                <w:lang w:val="sr-Cyrl-RS" w:eastAsia="hr-HR"/>
              </w:rPr>
              <w:t>пумпе</w:t>
            </w:r>
          </w:p>
        </w:tc>
        <w:tc>
          <w:tcPr>
            <w:tcW w:w="4361" w:type="dxa"/>
          </w:tcPr>
          <w:p w:rsidR="000E75A0" w:rsidRPr="00B6283B" w:rsidRDefault="000E75A0" w:rsidP="009602F6">
            <w:pPr>
              <w:spacing w:before="0"/>
              <w:jc w:val="center"/>
              <w:rPr>
                <w:rFonts w:cs="Arial"/>
                <w:b/>
                <w:bCs/>
                <w:iCs/>
                <w:lang w:val="sr-Cyrl-CS"/>
              </w:rPr>
            </w:pPr>
          </w:p>
          <w:p w:rsidR="000E75A0" w:rsidRPr="00B6283B" w:rsidRDefault="000E75A0" w:rsidP="009602F6">
            <w:pPr>
              <w:spacing w:before="0"/>
              <w:jc w:val="center"/>
              <w:rPr>
                <w:rFonts w:cs="Arial"/>
                <w:b/>
                <w:bCs/>
                <w:iCs/>
                <w:lang w:val="sr-Cyrl-CS"/>
              </w:rPr>
            </w:pPr>
          </w:p>
        </w:tc>
      </w:tr>
    </w:tbl>
    <w:p w:rsidR="00952E72" w:rsidRPr="00B6283B" w:rsidRDefault="00952E72" w:rsidP="009602F6">
      <w:pPr>
        <w:spacing w:before="0"/>
        <w:jc w:val="center"/>
        <w:rPr>
          <w:rFonts w:cs="Arial"/>
          <w:b/>
          <w:bCs/>
          <w:iCs/>
          <w:u w:val="single"/>
          <w:lang w:val="sr-Cyrl-CS"/>
        </w:rPr>
      </w:pPr>
    </w:p>
    <w:p w:rsidR="000E75A0" w:rsidRPr="00B6283B" w:rsidRDefault="000E75A0" w:rsidP="009602F6">
      <w:pPr>
        <w:spacing w:before="0"/>
        <w:jc w:val="center"/>
        <w:rPr>
          <w:rFonts w:cs="Arial"/>
          <w:b/>
          <w:bCs/>
          <w:iCs/>
          <w:u w:val="single"/>
          <w:lang w:val="sr-Cyrl-CS"/>
        </w:rPr>
      </w:pPr>
      <w:r w:rsidRPr="00B6283B">
        <w:rPr>
          <w:rFonts w:cs="Arial"/>
          <w:b/>
          <w:bCs/>
          <w:iCs/>
          <w:u w:val="single"/>
          <w:lang w:val="sr-Cyrl-CS"/>
        </w:rPr>
        <w:t>КОМЕРЦИЈАЛНИ УСЛОВИ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4553"/>
      </w:tblGrid>
      <w:tr w:rsidR="00AA1EA2" w:rsidRPr="00B6283B" w:rsidTr="009532B2">
        <w:trPr>
          <w:trHeight w:val="647"/>
        </w:trPr>
        <w:tc>
          <w:tcPr>
            <w:tcW w:w="5336" w:type="dxa"/>
            <w:shd w:val="clear" w:color="auto" w:fill="C6D9F1" w:themeFill="text2" w:themeFillTint="33"/>
            <w:vAlign w:val="center"/>
          </w:tcPr>
          <w:p w:rsidR="000E75A0" w:rsidRPr="00B6283B" w:rsidRDefault="000E75A0" w:rsidP="009602F6">
            <w:pPr>
              <w:spacing w:before="0"/>
              <w:jc w:val="center"/>
              <w:rPr>
                <w:rFonts w:cs="Arial"/>
                <w:b/>
                <w:bCs/>
                <w:iCs/>
                <w:lang w:val="sr-Cyrl-CS"/>
              </w:rPr>
            </w:pPr>
            <w:r w:rsidRPr="00B6283B">
              <w:rPr>
                <w:rFonts w:cs="Arial"/>
                <w:b/>
                <w:bCs/>
                <w:iCs/>
                <w:lang w:val="sr-Cyrl-CS"/>
              </w:rPr>
              <w:t>УСЛОВ НАРУЧИОЦА</w:t>
            </w:r>
          </w:p>
        </w:tc>
        <w:tc>
          <w:tcPr>
            <w:tcW w:w="4553" w:type="dxa"/>
            <w:shd w:val="clear" w:color="auto" w:fill="C6D9F1" w:themeFill="text2" w:themeFillTint="33"/>
            <w:vAlign w:val="center"/>
          </w:tcPr>
          <w:p w:rsidR="000E75A0" w:rsidRPr="00B6283B" w:rsidRDefault="000E75A0" w:rsidP="009602F6">
            <w:pPr>
              <w:spacing w:before="0"/>
              <w:jc w:val="center"/>
              <w:rPr>
                <w:rFonts w:cs="Arial"/>
                <w:b/>
                <w:bCs/>
                <w:iCs/>
                <w:lang w:val="sr-Cyrl-CS"/>
              </w:rPr>
            </w:pPr>
            <w:r w:rsidRPr="00B6283B">
              <w:rPr>
                <w:rFonts w:cs="Arial"/>
                <w:b/>
                <w:bCs/>
                <w:iCs/>
                <w:lang w:val="sr-Cyrl-CS"/>
              </w:rPr>
              <w:t>ПОНУДА ПОНУЂАЧА</w:t>
            </w:r>
          </w:p>
        </w:tc>
      </w:tr>
      <w:tr w:rsidR="00AA1EA2" w:rsidRPr="00B6283B" w:rsidTr="009532B2">
        <w:tc>
          <w:tcPr>
            <w:tcW w:w="5336" w:type="dxa"/>
            <w:vAlign w:val="center"/>
          </w:tcPr>
          <w:p w:rsidR="00217449" w:rsidRPr="00B6283B" w:rsidRDefault="00217449" w:rsidP="005D0BC1">
            <w:pPr>
              <w:shd w:val="clear" w:color="auto" w:fill="FFFFFF" w:themeFill="background1"/>
              <w:spacing w:before="0"/>
              <w:jc w:val="center"/>
              <w:rPr>
                <w:rFonts w:cs="Arial"/>
                <w:b/>
                <w:bCs/>
                <w:iCs/>
                <w:lang w:val="sr-Cyrl-CS"/>
              </w:rPr>
            </w:pPr>
          </w:p>
          <w:p w:rsidR="00217449" w:rsidRPr="00B6283B" w:rsidRDefault="000E75A0" w:rsidP="005D0BC1">
            <w:pPr>
              <w:shd w:val="clear" w:color="auto" w:fill="FFFFFF" w:themeFill="background1"/>
              <w:spacing w:before="0"/>
              <w:jc w:val="center"/>
              <w:rPr>
                <w:rFonts w:cs="Arial"/>
                <w:b/>
                <w:bCs/>
                <w:iCs/>
                <w:lang w:val="sr-Cyrl-CS"/>
              </w:rPr>
            </w:pPr>
            <w:r w:rsidRPr="00B6283B">
              <w:rPr>
                <w:rFonts w:cs="Arial"/>
                <w:b/>
                <w:bCs/>
                <w:iCs/>
                <w:lang w:val="sr-Cyrl-CS"/>
              </w:rPr>
              <w:t>РОК И НАЧИН ПЛАЋАЊА:</w:t>
            </w:r>
          </w:p>
          <w:p w:rsidR="000E75A0" w:rsidRPr="00B6283B" w:rsidRDefault="00951509" w:rsidP="005D0BC1">
            <w:pPr>
              <w:shd w:val="clear" w:color="auto" w:fill="FFFFFF" w:themeFill="background1"/>
              <w:spacing w:before="0"/>
              <w:jc w:val="center"/>
              <w:rPr>
                <w:rFonts w:cs="Arial"/>
                <w:b/>
                <w:bCs/>
                <w:iCs/>
                <w:lang w:val="sr-Cyrl-CS"/>
              </w:rPr>
            </w:pPr>
            <w:r w:rsidRPr="00B6283B">
              <w:rPr>
                <w:rFonts w:cs="Arial"/>
                <w:bCs/>
                <w:iCs/>
                <w:lang w:val="sr-Cyrl-CS"/>
              </w:rPr>
              <w:t>у законском року до 45 (словима: четрдесетпет) дана од пријема исправног рачуна</w:t>
            </w:r>
            <w:r w:rsidRPr="00B6283B">
              <w:rPr>
                <w:rFonts w:cs="Arial"/>
                <w:bCs/>
                <w:iCs/>
                <w:color w:val="00B0F0"/>
                <w:lang w:val="sr-Cyrl-CS"/>
              </w:rPr>
              <w:t xml:space="preserve"> </w:t>
            </w:r>
            <w:r w:rsidRPr="00B6283B">
              <w:rPr>
                <w:rFonts w:cs="Arial"/>
                <w:bCs/>
                <w:iCs/>
                <w:lang w:val="sr-Cyrl-RS"/>
              </w:rPr>
              <w:t>издатог на осно</w:t>
            </w:r>
            <w:r w:rsidR="0048107D" w:rsidRPr="00B6283B">
              <w:rPr>
                <w:rFonts w:cs="Arial"/>
                <w:bCs/>
                <w:iCs/>
                <w:lang w:val="sr-Cyrl-RS"/>
              </w:rPr>
              <w:t>ву обострано потписаног записника</w:t>
            </w:r>
            <w:r w:rsidRPr="00B6283B">
              <w:rPr>
                <w:rFonts w:cs="Arial"/>
                <w:b/>
                <w:bCs/>
                <w:iCs/>
                <w:lang w:val="sr-Cyrl-CS"/>
              </w:rPr>
              <w:t xml:space="preserve"> </w:t>
            </w:r>
          </w:p>
        </w:tc>
        <w:tc>
          <w:tcPr>
            <w:tcW w:w="4553" w:type="dxa"/>
            <w:vAlign w:val="center"/>
          </w:tcPr>
          <w:p w:rsidR="000E75A0" w:rsidRPr="00B6283B" w:rsidRDefault="000E75A0" w:rsidP="005D0BC1">
            <w:pPr>
              <w:shd w:val="clear" w:color="auto" w:fill="FFFFFF" w:themeFill="background1"/>
              <w:spacing w:before="0"/>
              <w:jc w:val="center"/>
              <w:rPr>
                <w:rFonts w:cs="Arial"/>
                <w:b/>
                <w:bCs/>
                <w:iCs/>
                <w:lang w:val="sr-Cyrl-CS"/>
              </w:rPr>
            </w:pPr>
          </w:p>
          <w:p w:rsidR="00E92952" w:rsidRPr="00B6283B" w:rsidRDefault="00E92952" w:rsidP="005D0BC1">
            <w:pPr>
              <w:shd w:val="clear" w:color="auto" w:fill="FFFFFF" w:themeFill="background1"/>
              <w:spacing w:before="0"/>
              <w:jc w:val="center"/>
              <w:rPr>
                <w:rFonts w:cs="Arial"/>
                <w:bCs/>
                <w:iCs/>
                <w:lang w:val="sr-Cyrl-CS"/>
              </w:rPr>
            </w:pPr>
            <w:r w:rsidRPr="00B6283B">
              <w:rPr>
                <w:rFonts w:cs="Arial"/>
                <w:bCs/>
                <w:iCs/>
                <w:lang w:val="sr-Cyrl-CS"/>
              </w:rPr>
              <w:t xml:space="preserve">Сагласан </w:t>
            </w:r>
            <w:r w:rsidRPr="00B6283B">
              <w:rPr>
                <w:rFonts w:cs="Arial"/>
                <w:bCs/>
                <w:iCs/>
                <w:lang w:val="ru-RU"/>
              </w:rPr>
              <w:t>с</w:t>
            </w:r>
            <w:r w:rsidRPr="00B6283B">
              <w:rPr>
                <w:rFonts w:cs="Arial"/>
                <w:bCs/>
                <w:iCs/>
                <w:lang w:val="sr-Cyrl-CS"/>
              </w:rPr>
              <w:t>а захтевом наручиоца</w:t>
            </w:r>
          </w:p>
          <w:p w:rsidR="000E75A0" w:rsidRPr="00B6283B" w:rsidRDefault="00E92952" w:rsidP="005D0BC1">
            <w:pPr>
              <w:shd w:val="clear" w:color="auto" w:fill="FFFFFF" w:themeFill="background1"/>
              <w:spacing w:before="0"/>
              <w:jc w:val="center"/>
              <w:rPr>
                <w:rFonts w:cs="Arial"/>
                <w:bCs/>
                <w:iCs/>
                <w:color w:val="00B0F0"/>
                <w:lang w:val="sr-Cyrl-CS"/>
              </w:rPr>
            </w:pPr>
            <w:r w:rsidRPr="00B6283B">
              <w:rPr>
                <w:rFonts w:cs="Arial"/>
                <w:bCs/>
                <w:iCs/>
                <w:lang w:val="sr-Cyrl-CS"/>
              </w:rPr>
              <w:t>ДА/НЕ (заокружити)</w:t>
            </w:r>
          </w:p>
        </w:tc>
      </w:tr>
      <w:tr w:rsidR="00AA1EA2" w:rsidRPr="00B6283B" w:rsidTr="00F35E85">
        <w:tc>
          <w:tcPr>
            <w:tcW w:w="5336" w:type="dxa"/>
            <w:vAlign w:val="center"/>
          </w:tcPr>
          <w:p w:rsidR="00217449" w:rsidRPr="00B6283B" w:rsidRDefault="00217449" w:rsidP="005D0BC1">
            <w:pPr>
              <w:shd w:val="clear" w:color="auto" w:fill="FFFFFF" w:themeFill="background1"/>
              <w:spacing w:before="0"/>
              <w:rPr>
                <w:rFonts w:cs="Arial"/>
                <w:b/>
                <w:bCs/>
                <w:iCs/>
              </w:rPr>
            </w:pPr>
          </w:p>
          <w:p w:rsidR="00217449" w:rsidRPr="00B6283B" w:rsidRDefault="000E75A0" w:rsidP="005D0BC1">
            <w:pPr>
              <w:shd w:val="clear" w:color="auto" w:fill="FFFFFF" w:themeFill="background1"/>
              <w:spacing w:before="0"/>
              <w:jc w:val="center"/>
              <w:rPr>
                <w:rFonts w:cs="Arial"/>
                <w:b/>
                <w:bCs/>
                <w:iCs/>
                <w:lang w:val="sr-Cyrl-CS"/>
              </w:rPr>
            </w:pPr>
            <w:r w:rsidRPr="00B6283B">
              <w:rPr>
                <w:rFonts w:cs="Arial"/>
                <w:b/>
                <w:bCs/>
                <w:iCs/>
                <w:lang w:val="sr-Cyrl-CS"/>
              </w:rPr>
              <w:t>РОК ИСПОРУКЕ:</w:t>
            </w:r>
          </w:p>
          <w:p w:rsidR="00F529F3" w:rsidRPr="00B6283B" w:rsidRDefault="009532B2" w:rsidP="005D0BC1">
            <w:pPr>
              <w:shd w:val="clear" w:color="auto" w:fill="FFFFFF" w:themeFill="background1"/>
              <w:rPr>
                <w:rFonts w:cs="Arial"/>
                <w:lang w:val="sr-Cyrl-RS" w:eastAsia="zh-CN"/>
              </w:rPr>
            </w:pPr>
            <w:r w:rsidRPr="00B6283B">
              <w:rPr>
                <w:rFonts w:eastAsia="Calibri" w:cs="Arial"/>
                <w:lang w:val="x-none" w:eastAsia="x-none"/>
              </w:rPr>
              <w:t>у року који не може бити дужи од</w:t>
            </w:r>
            <w:r w:rsidR="00011953" w:rsidRPr="00B6283B">
              <w:rPr>
                <w:rFonts w:eastAsia="Calibri" w:cs="Arial"/>
                <w:lang w:val="sr-Cyrl-RS" w:eastAsia="x-none"/>
              </w:rPr>
              <w:t xml:space="preserve"> </w:t>
            </w:r>
            <w:r w:rsidR="00940866" w:rsidRPr="00B6283B">
              <w:rPr>
                <w:rFonts w:eastAsia="Calibri" w:cs="Arial"/>
                <w:lang w:val="sr-Cyrl-RS" w:eastAsia="x-none"/>
              </w:rPr>
              <w:t>90</w:t>
            </w:r>
            <w:r w:rsidR="00C9582F" w:rsidRPr="00B6283B">
              <w:rPr>
                <w:rFonts w:eastAsia="Calibri" w:cs="Arial"/>
                <w:lang w:val="sr-Cyrl-RS" w:eastAsia="x-none"/>
              </w:rPr>
              <w:t xml:space="preserve"> дана</w:t>
            </w:r>
            <w:r w:rsidRPr="00B6283B">
              <w:rPr>
                <w:rFonts w:eastAsia="Calibri" w:cs="Arial"/>
                <w:lang w:val="x-none" w:eastAsia="x-none"/>
              </w:rPr>
              <w:t xml:space="preserve"> од </w:t>
            </w:r>
            <w:r w:rsidR="00255407" w:rsidRPr="00B6283B">
              <w:rPr>
                <w:rFonts w:eastAsia="Calibri" w:cs="Arial"/>
                <w:lang w:val="sr-Cyrl-RS" w:eastAsia="x-none"/>
              </w:rPr>
              <w:t>ступања уговора на снагу</w:t>
            </w:r>
            <w:r w:rsidR="00F529F3" w:rsidRPr="00B6283B">
              <w:rPr>
                <w:rFonts w:cs="Arial"/>
                <w:lang w:val="sr-Cyrl-RS" w:eastAsia="zh-CN"/>
              </w:rPr>
              <w:t>.</w:t>
            </w:r>
            <w:r w:rsidR="00F529F3" w:rsidRPr="00B6283B">
              <w:rPr>
                <w:rFonts w:cs="Arial"/>
                <w:lang w:eastAsia="zh-CN"/>
              </w:rPr>
              <w:t xml:space="preserve"> </w:t>
            </w:r>
            <w:r w:rsidR="00F529F3" w:rsidRPr="00B6283B">
              <w:rPr>
                <w:rFonts w:eastAsia="Calibri" w:cs="Arial"/>
                <w:lang w:eastAsia="ar-SA"/>
              </w:rPr>
              <w:t xml:space="preserve"> </w:t>
            </w:r>
          </w:p>
          <w:p w:rsidR="000E75A0" w:rsidRPr="00B6283B" w:rsidRDefault="000E75A0" w:rsidP="005D0BC1">
            <w:pPr>
              <w:shd w:val="clear" w:color="auto" w:fill="FFFFFF" w:themeFill="background1"/>
              <w:autoSpaceDE w:val="0"/>
              <w:autoSpaceDN w:val="0"/>
              <w:adjustRightInd w:val="0"/>
              <w:spacing w:before="0"/>
              <w:jc w:val="left"/>
              <w:rPr>
                <w:rFonts w:cs="Arial"/>
                <w:lang w:val="sr-Cyrl-RS"/>
              </w:rPr>
            </w:pPr>
          </w:p>
        </w:tc>
        <w:tc>
          <w:tcPr>
            <w:tcW w:w="4553" w:type="dxa"/>
            <w:vAlign w:val="center"/>
          </w:tcPr>
          <w:p w:rsidR="00F35E85" w:rsidRPr="00B6283B" w:rsidRDefault="00F35E85" w:rsidP="005D0BC1">
            <w:pPr>
              <w:shd w:val="clear" w:color="auto" w:fill="FFFFFF" w:themeFill="background1"/>
              <w:autoSpaceDE w:val="0"/>
              <w:autoSpaceDN w:val="0"/>
              <w:adjustRightInd w:val="0"/>
              <w:spacing w:before="0"/>
              <w:jc w:val="center"/>
              <w:rPr>
                <w:rFonts w:cs="Arial"/>
                <w:bCs/>
                <w:iCs/>
                <w:lang w:val="sr-Cyrl-CS"/>
              </w:rPr>
            </w:pPr>
          </w:p>
          <w:p w:rsidR="00F529F3" w:rsidRPr="00B6283B" w:rsidRDefault="00C9582F" w:rsidP="005D0BC1">
            <w:pPr>
              <w:shd w:val="clear" w:color="auto" w:fill="FFFFFF" w:themeFill="background1"/>
              <w:rPr>
                <w:rFonts w:cs="Arial"/>
                <w:lang w:val="sr-Cyrl-RS" w:eastAsia="zh-CN"/>
              </w:rPr>
            </w:pPr>
            <w:r w:rsidRPr="00B6283B">
              <w:rPr>
                <w:rFonts w:cs="Arial"/>
                <w:bCs/>
                <w:iCs/>
                <w:lang w:val="sr-Cyrl-CS"/>
              </w:rPr>
              <w:t>_____ дана од дан</w:t>
            </w:r>
            <w:r w:rsidR="00217449" w:rsidRPr="00B6283B">
              <w:rPr>
                <w:rFonts w:cs="Arial"/>
                <w:bCs/>
                <w:iCs/>
                <w:lang w:val="sr-Cyrl-CS"/>
              </w:rPr>
              <w:t>а</w:t>
            </w:r>
            <w:r w:rsidR="00255407" w:rsidRPr="00B6283B">
              <w:rPr>
                <w:rFonts w:eastAsia="Calibri" w:cs="Arial"/>
                <w:lang w:val="sr-Cyrl-RS" w:eastAsia="x-none"/>
              </w:rPr>
              <w:t xml:space="preserve"> ступања уговора на снагу</w:t>
            </w:r>
            <w:r w:rsidR="00255407" w:rsidRPr="00B6283B">
              <w:rPr>
                <w:rFonts w:cs="Arial"/>
                <w:bCs/>
                <w:iCs/>
                <w:lang w:val="sr-Cyrl-CS"/>
              </w:rPr>
              <w:t xml:space="preserve"> </w:t>
            </w:r>
          </w:p>
          <w:p w:rsidR="00F35E85" w:rsidRPr="00B6283B" w:rsidRDefault="00F35E85" w:rsidP="005D0BC1">
            <w:pPr>
              <w:shd w:val="clear" w:color="auto" w:fill="FFFFFF" w:themeFill="background1"/>
              <w:autoSpaceDE w:val="0"/>
              <w:autoSpaceDN w:val="0"/>
              <w:adjustRightInd w:val="0"/>
              <w:spacing w:before="0"/>
              <w:jc w:val="center"/>
              <w:rPr>
                <w:rFonts w:cs="Arial"/>
                <w:lang w:val="sr-Cyrl-RS"/>
              </w:rPr>
            </w:pPr>
          </w:p>
          <w:p w:rsidR="000E75A0" w:rsidRPr="00B6283B" w:rsidRDefault="000E75A0" w:rsidP="005D0BC1">
            <w:pPr>
              <w:pStyle w:val="ListParagraph"/>
              <w:shd w:val="clear" w:color="auto" w:fill="FFFFFF" w:themeFill="background1"/>
              <w:autoSpaceDE w:val="0"/>
              <w:autoSpaceDN w:val="0"/>
              <w:adjustRightInd w:val="0"/>
              <w:spacing w:before="0"/>
              <w:ind w:left="142"/>
              <w:jc w:val="center"/>
              <w:rPr>
                <w:rFonts w:ascii="Arial" w:eastAsia="TimesNewRomanPSMT" w:hAnsi="Arial" w:cs="Arial"/>
                <w:bCs/>
                <w:lang w:val="sr-Cyrl-RS" w:eastAsia="x-none"/>
              </w:rPr>
            </w:pPr>
          </w:p>
        </w:tc>
      </w:tr>
      <w:tr w:rsidR="00017406" w:rsidRPr="00B6283B" w:rsidTr="001F7B9E">
        <w:trPr>
          <w:trHeight w:val="1483"/>
        </w:trPr>
        <w:tc>
          <w:tcPr>
            <w:tcW w:w="5336" w:type="dxa"/>
            <w:vAlign w:val="center"/>
          </w:tcPr>
          <w:p w:rsidR="00017406" w:rsidRPr="00B6283B" w:rsidRDefault="00017406" w:rsidP="00693668">
            <w:pPr>
              <w:shd w:val="clear" w:color="auto" w:fill="FFFFFF" w:themeFill="background1"/>
              <w:spacing w:before="0"/>
              <w:jc w:val="center"/>
              <w:rPr>
                <w:rFonts w:cs="Arial"/>
                <w:b/>
                <w:bCs/>
                <w:iCs/>
                <w:lang w:val="sr-Cyrl-CS"/>
              </w:rPr>
            </w:pPr>
            <w:r w:rsidRPr="00B6283B">
              <w:rPr>
                <w:rFonts w:cs="Arial"/>
                <w:b/>
                <w:bCs/>
                <w:iCs/>
                <w:lang w:val="sr-Cyrl-CS"/>
              </w:rPr>
              <w:t>ГАРАНТНИ РОК:</w:t>
            </w:r>
          </w:p>
          <w:p w:rsidR="00017406" w:rsidRPr="00B6283B" w:rsidRDefault="00693668" w:rsidP="00693668">
            <w:pPr>
              <w:shd w:val="clear" w:color="auto" w:fill="FFFFFF" w:themeFill="background1"/>
              <w:jc w:val="left"/>
              <w:rPr>
                <w:rFonts w:cs="Arial"/>
                <w:b/>
                <w:bCs/>
                <w:iCs/>
                <w:color w:val="00B0F0"/>
                <w:lang w:val="sr-Cyrl-CS"/>
              </w:rPr>
            </w:pPr>
            <w:r w:rsidRPr="00B6283B">
              <w:rPr>
                <w:rFonts w:eastAsia="Calibri" w:cs="Arial"/>
                <w:lang w:val="sr-Cyrl-RS" w:eastAsia="ar-SA"/>
              </w:rPr>
              <w:t>м</w:t>
            </w:r>
            <w:r w:rsidR="00475195" w:rsidRPr="00B6283B">
              <w:rPr>
                <w:rFonts w:eastAsia="Calibri" w:cs="Arial"/>
                <w:lang w:val="sr-Cyrl-RS" w:eastAsia="ar-SA"/>
              </w:rPr>
              <w:t>инимум</w:t>
            </w:r>
            <w:r w:rsidR="00940866" w:rsidRPr="00B6283B">
              <w:rPr>
                <w:rFonts w:eastAsia="Calibri" w:cs="Arial"/>
                <w:lang w:val="sr-Cyrl-RS" w:eastAsia="ar-SA"/>
              </w:rPr>
              <w:t xml:space="preserve"> 24 месеца</w:t>
            </w:r>
            <w:r w:rsidR="00475195" w:rsidRPr="00B6283B">
              <w:rPr>
                <w:rFonts w:eastAsia="Calibri" w:cs="Arial"/>
                <w:lang w:val="sr-Cyrl-RS" w:eastAsia="ar-SA"/>
              </w:rPr>
              <w:t xml:space="preserve"> од дана испоруке добара</w:t>
            </w:r>
            <w:r w:rsidR="00F529F3" w:rsidRPr="00B6283B">
              <w:rPr>
                <w:rFonts w:cs="Arial"/>
                <w:lang w:val="sr-Cyrl-RS" w:eastAsia="zh-CN"/>
              </w:rPr>
              <w:t xml:space="preserve"> </w:t>
            </w:r>
          </w:p>
        </w:tc>
        <w:tc>
          <w:tcPr>
            <w:tcW w:w="4553" w:type="dxa"/>
            <w:vAlign w:val="center"/>
          </w:tcPr>
          <w:p w:rsidR="00F529F3" w:rsidRPr="00B6283B" w:rsidRDefault="00906D80" w:rsidP="00B00BBD">
            <w:pPr>
              <w:shd w:val="clear" w:color="auto" w:fill="FFFFFF" w:themeFill="background1"/>
              <w:jc w:val="left"/>
              <w:rPr>
                <w:rFonts w:cs="Arial"/>
                <w:lang w:val="sr-Cyrl-RS" w:eastAsia="zh-CN"/>
              </w:rPr>
            </w:pPr>
            <w:r w:rsidRPr="00B6283B">
              <w:rPr>
                <w:rFonts w:eastAsia="Calibri" w:cs="Arial"/>
                <w:lang w:val="sr-Cyrl-RS" w:eastAsia="ar-SA"/>
              </w:rPr>
              <w:t xml:space="preserve">_____ месеци од </w:t>
            </w:r>
            <w:r w:rsidR="00F529F3" w:rsidRPr="00B6283B">
              <w:rPr>
                <w:rFonts w:eastAsia="Calibri" w:cs="Arial"/>
                <w:lang w:val="sr-Cyrl-RS" w:eastAsia="ar-SA"/>
              </w:rPr>
              <w:t>испоруке добара</w:t>
            </w:r>
            <w:r w:rsidR="00F529F3" w:rsidRPr="00B6283B">
              <w:rPr>
                <w:rFonts w:eastAsia="Calibri" w:cs="Arial"/>
                <w:lang w:eastAsia="ar-SA"/>
              </w:rPr>
              <w:t xml:space="preserve"> </w:t>
            </w:r>
          </w:p>
          <w:p w:rsidR="00906D80" w:rsidRPr="00B6283B" w:rsidRDefault="00906D80" w:rsidP="00B00BBD">
            <w:pPr>
              <w:shd w:val="clear" w:color="auto" w:fill="FFFFFF" w:themeFill="background1"/>
              <w:spacing w:before="0"/>
              <w:jc w:val="left"/>
              <w:rPr>
                <w:rFonts w:eastAsia="Calibri" w:cs="Arial"/>
                <w:lang w:eastAsia="ar-SA"/>
              </w:rPr>
            </w:pPr>
          </w:p>
          <w:p w:rsidR="00017406" w:rsidRPr="00B6283B" w:rsidRDefault="00017406" w:rsidP="00B00BBD">
            <w:pPr>
              <w:shd w:val="clear" w:color="auto" w:fill="FFFFFF" w:themeFill="background1"/>
              <w:spacing w:before="0"/>
              <w:jc w:val="left"/>
              <w:rPr>
                <w:rFonts w:cs="Arial"/>
                <w:b/>
                <w:bCs/>
                <w:iCs/>
                <w:color w:val="00B0F0"/>
                <w:lang w:val="sr-Cyrl-RS"/>
              </w:rPr>
            </w:pPr>
            <w:r w:rsidRPr="00B6283B">
              <w:rPr>
                <w:rFonts w:cs="Arial"/>
                <w:lang w:val="ru-RU" w:eastAsia="zh-CN"/>
              </w:rPr>
              <w:t xml:space="preserve"> </w:t>
            </w:r>
          </w:p>
        </w:tc>
      </w:tr>
      <w:tr w:rsidR="00AA1EA2" w:rsidRPr="00B6283B" w:rsidTr="009532B2">
        <w:trPr>
          <w:trHeight w:val="818"/>
        </w:trPr>
        <w:tc>
          <w:tcPr>
            <w:tcW w:w="5336" w:type="dxa"/>
            <w:vAlign w:val="center"/>
          </w:tcPr>
          <w:p w:rsidR="00217449" w:rsidRPr="00B6283B" w:rsidRDefault="000E75A0" w:rsidP="005D0BC1">
            <w:pPr>
              <w:shd w:val="clear" w:color="auto" w:fill="FFFFFF" w:themeFill="background1"/>
              <w:ind w:left="426"/>
              <w:jc w:val="center"/>
              <w:rPr>
                <w:rFonts w:cs="Arial"/>
                <w:b/>
                <w:bCs/>
                <w:iCs/>
                <w:lang w:val="sr-Cyrl-CS"/>
              </w:rPr>
            </w:pPr>
            <w:r w:rsidRPr="00B6283B">
              <w:rPr>
                <w:rFonts w:cs="Arial"/>
                <w:b/>
                <w:bCs/>
                <w:iCs/>
                <w:lang w:val="sr-Cyrl-CS"/>
              </w:rPr>
              <w:t>МЕСТО ИСПОРУКЕ:</w:t>
            </w:r>
            <w:r w:rsidR="000E0A2F" w:rsidRPr="00B6283B">
              <w:rPr>
                <w:rFonts w:cs="Arial"/>
                <w:b/>
                <w:bCs/>
                <w:iCs/>
                <w:lang w:val="sr-Cyrl-CS"/>
              </w:rPr>
              <w:t xml:space="preserve">                                       </w:t>
            </w:r>
            <w:r w:rsidRPr="00B6283B">
              <w:rPr>
                <w:rFonts w:cs="Arial"/>
                <w:b/>
                <w:bCs/>
                <w:iCs/>
                <w:lang w:val="sr-Cyrl-CS"/>
              </w:rPr>
              <w:t xml:space="preserve"> </w:t>
            </w:r>
          </w:p>
          <w:p w:rsidR="000E75A0" w:rsidRPr="00B6283B" w:rsidRDefault="000E0A2F" w:rsidP="005D0BC1">
            <w:pPr>
              <w:shd w:val="clear" w:color="auto" w:fill="FFFFFF" w:themeFill="background1"/>
              <w:ind w:left="426"/>
              <w:jc w:val="center"/>
              <w:rPr>
                <w:rFonts w:eastAsia="Calibri" w:cs="Arial"/>
                <w:lang w:val="sr-Cyrl-CS"/>
              </w:rPr>
            </w:pPr>
            <w:r w:rsidRPr="00B6283B">
              <w:rPr>
                <w:rFonts w:eastAsia="Calibri" w:cs="Arial"/>
                <w:lang w:val="sr-Cyrl-CS"/>
              </w:rPr>
              <w:t>ТЕ Колубара,</w:t>
            </w:r>
            <w:r w:rsidR="009532B2" w:rsidRPr="00B6283B">
              <w:rPr>
                <w:rFonts w:eastAsia="Calibri" w:cs="Arial"/>
                <w:lang w:val="sr-Cyrl-CS"/>
              </w:rPr>
              <w:t xml:space="preserve"> </w:t>
            </w:r>
            <w:r w:rsidRPr="00B6283B">
              <w:rPr>
                <w:rFonts w:eastAsia="Calibri" w:cs="Arial"/>
                <w:lang w:val="sr-Cyrl-CS"/>
              </w:rPr>
              <w:t>3.октобра 146,11563 Велики Црљени.</w:t>
            </w:r>
          </w:p>
        </w:tc>
        <w:tc>
          <w:tcPr>
            <w:tcW w:w="4553" w:type="dxa"/>
            <w:vAlign w:val="center"/>
          </w:tcPr>
          <w:p w:rsidR="000E75A0" w:rsidRPr="00B6283B" w:rsidRDefault="000E75A0" w:rsidP="005D0BC1">
            <w:pPr>
              <w:shd w:val="clear" w:color="auto" w:fill="FFFFFF" w:themeFill="background1"/>
              <w:spacing w:before="0"/>
              <w:jc w:val="center"/>
              <w:rPr>
                <w:rFonts w:cs="Arial"/>
                <w:bCs/>
                <w:iCs/>
                <w:lang w:val="sr-Cyrl-CS"/>
              </w:rPr>
            </w:pPr>
            <w:r w:rsidRPr="00B6283B">
              <w:rPr>
                <w:rFonts w:cs="Arial"/>
                <w:bCs/>
                <w:iCs/>
                <w:lang w:val="sr-Cyrl-CS"/>
              </w:rPr>
              <w:t xml:space="preserve">Сагласан </w:t>
            </w:r>
            <w:r w:rsidR="00404B26" w:rsidRPr="00B6283B">
              <w:rPr>
                <w:rFonts w:cs="Arial"/>
                <w:bCs/>
                <w:iCs/>
                <w:lang w:val="ru-RU"/>
              </w:rPr>
              <w:t>с</w:t>
            </w:r>
            <w:r w:rsidRPr="00B6283B">
              <w:rPr>
                <w:rFonts w:cs="Arial"/>
                <w:bCs/>
                <w:iCs/>
                <w:lang w:val="sr-Cyrl-CS"/>
              </w:rPr>
              <w:t>а захтевом наручиоца</w:t>
            </w:r>
          </w:p>
          <w:p w:rsidR="000E75A0" w:rsidRPr="00B6283B" w:rsidRDefault="000E75A0" w:rsidP="005D0BC1">
            <w:pPr>
              <w:shd w:val="clear" w:color="auto" w:fill="FFFFFF" w:themeFill="background1"/>
              <w:spacing w:before="0"/>
              <w:jc w:val="center"/>
              <w:rPr>
                <w:rFonts w:cs="Arial"/>
                <w:b/>
                <w:bCs/>
                <w:iCs/>
                <w:lang w:val="sr-Cyrl-CS"/>
              </w:rPr>
            </w:pPr>
            <w:r w:rsidRPr="00B6283B">
              <w:rPr>
                <w:rFonts w:cs="Arial"/>
                <w:bCs/>
                <w:iCs/>
                <w:lang w:val="sr-Cyrl-CS"/>
              </w:rPr>
              <w:t>ДА/НЕ (заокружити)</w:t>
            </w:r>
          </w:p>
        </w:tc>
      </w:tr>
      <w:tr w:rsidR="00AA1EA2" w:rsidRPr="00B6283B" w:rsidTr="009532B2">
        <w:trPr>
          <w:trHeight w:val="800"/>
        </w:trPr>
        <w:tc>
          <w:tcPr>
            <w:tcW w:w="5336" w:type="dxa"/>
            <w:vAlign w:val="center"/>
          </w:tcPr>
          <w:p w:rsidR="00217449" w:rsidRPr="00B6283B" w:rsidRDefault="00217449" w:rsidP="005D0BC1">
            <w:pPr>
              <w:shd w:val="clear" w:color="auto" w:fill="FFFFFF" w:themeFill="background1"/>
              <w:spacing w:before="0"/>
              <w:jc w:val="center"/>
              <w:rPr>
                <w:rFonts w:cs="Arial"/>
                <w:b/>
                <w:bCs/>
                <w:iCs/>
                <w:lang w:val="sr-Cyrl-CS"/>
              </w:rPr>
            </w:pPr>
          </w:p>
          <w:p w:rsidR="00217449" w:rsidRPr="00B6283B" w:rsidRDefault="00A953EC" w:rsidP="005D0BC1">
            <w:pPr>
              <w:shd w:val="clear" w:color="auto" w:fill="FFFFFF" w:themeFill="background1"/>
              <w:spacing w:before="0"/>
              <w:jc w:val="center"/>
              <w:rPr>
                <w:rFonts w:cs="Arial"/>
                <w:b/>
                <w:bCs/>
                <w:iCs/>
                <w:lang w:val="sr-Cyrl-CS"/>
              </w:rPr>
            </w:pPr>
            <w:r w:rsidRPr="00B6283B">
              <w:rPr>
                <w:rFonts w:cs="Arial"/>
                <w:b/>
                <w:bCs/>
                <w:iCs/>
                <w:lang w:val="sr-Cyrl-CS"/>
              </w:rPr>
              <w:t>РОК ВАЖЕЊ</w:t>
            </w:r>
            <w:r w:rsidR="000E75A0" w:rsidRPr="00B6283B">
              <w:rPr>
                <w:rFonts w:cs="Arial"/>
                <w:b/>
                <w:bCs/>
                <w:iCs/>
                <w:lang w:val="sr-Cyrl-CS"/>
              </w:rPr>
              <w:t>А ПОНУДЕ:</w:t>
            </w:r>
          </w:p>
          <w:p w:rsidR="00217449" w:rsidRPr="00B6283B" w:rsidRDefault="000E75A0" w:rsidP="005D0BC1">
            <w:pPr>
              <w:shd w:val="clear" w:color="auto" w:fill="FFFFFF" w:themeFill="background1"/>
              <w:spacing w:before="0"/>
              <w:jc w:val="center"/>
              <w:rPr>
                <w:rFonts w:cs="Arial"/>
                <w:bCs/>
                <w:iCs/>
                <w:lang w:val="sr-Cyrl-CS"/>
              </w:rPr>
            </w:pPr>
            <w:r w:rsidRPr="00B6283B">
              <w:rPr>
                <w:rFonts w:cs="Arial"/>
                <w:bCs/>
                <w:iCs/>
                <w:lang w:val="sr-Cyrl-CS"/>
              </w:rPr>
              <w:t>не може бити краћ</w:t>
            </w:r>
            <w:r w:rsidRPr="00B6283B">
              <w:rPr>
                <w:rFonts w:cs="Arial"/>
                <w:bCs/>
                <w:iCs/>
                <w:lang w:val="ru-RU"/>
              </w:rPr>
              <w:t>и</w:t>
            </w:r>
            <w:r w:rsidRPr="00B6283B">
              <w:rPr>
                <w:rFonts w:cs="Arial"/>
                <w:bCs/>
                <w:iCs/>
                <w:lang w:val="sr-Cyrl-CS"/>
              </w:rPr>
              <w:t xml:space="preserve"> од </w:t>
            </w:r>
            <w:r w:rsidR="000E0A2F" w:rsidRPr="00B6283B">
              <w:rPr>
                <w:rFonts w:cs="Arial"/>
                <w:bCs/>
                <w:iCs/>
                <w:lang w:val="sr-Cyrl-CS"/>
              </w:rPr>
              <w:t>60</w:t>
            </w:r>
            <w:r w:rsidRPr="00B6283B">
              <w:rPr>
                <w:rFonts w:cs="Arial"/>
                <w:bCs/>
                <w:iCs/>
                <w:lang w:val="sr-Cyrl-CS"/>
              </w:rPr>
              <w:t xml:space="preserve"> дана од дана отварања понуда</w:t>
            </w:r>
          </w:p>
        </w:tc>
        <w:tc>
          <w:tcPr>
            <w:tcW w:w="4553" w:type="dxa"/>
            <w:vAlign w:val="center"/>
          </w:tcPr>
          <w:p w:rsidR="000E75A0" w:rsidRPr="00B6283B" w:rsidRDefault="000E75A0" w:rsidP="005D0BC1">
            <w:pPr>
              <w:shd w:val="clear" w:color="auto" w:fill="FFFFFF" w:themeFill="background1"/>
              <w:spacing w:before="0"/>
              <w:jc w:val="center"/>
              <w:rPr>
                <w:rFonts w:cs="Arial"/>
                <w:b/>
                <w:bCs/>
                <w:iCs/>
                <w:lang w:val="sr-Cyrl-CS"/>
              </w:rPr>
            </w:pPr>
          </w:p>
          <w:p w:rsidR="000E75A0" w:rsidRPr="00B6283B" w:rsidRDefault="000E75A0" w:rsidP="005D0BC1">
            <w:pPr>
              <w:shd w:val="clear" w:color="auto" w:fill="FFFFFF" w:themeFill="background1"/>
              <w:spacing w:before="0"/>
              <w:jc w:val="center"/>
              <w:rPr>
                <w:rFonts w:cs="Arial"/>
                <w:b/>
                <w:bCs/>
                <w:iCs/>
                <w:lang w:val="sr-Cyrl-CS"/>
              </w:rPr>
            </w:pPr>
            <w:r w:rsidRPr="00B6283B">
              <w:rPr>
                <w:rFonts w:cs="Arial"/>
                <w:bCs/>
                <w:iCs/>
                <w:lang w:val="sr-Cyrl-CS"/>
              </w:rPr>
              <w:t>_____ дана од дана отварања понуда</w:t>
            </w:r>
          </w:p>
        </w:tc>
      </w:tr>
      <w:tr w:rsidR="000E75A0" w:rsidRPr="00B6283B" w:rsidTr="009532B2">
        <w:tc>
          <w:tcPr>
            <w:tcW w:w="9889" w:type="dxa"/>
            <w:gridSpan w:val="2"/>
          </w:tcPr>
          <w:p w:rsidR="000E75A0" w:rsidRPr="00B6283B" w:rsidRDefault="000E75A0" w:rsidP="005D0BC1">
            <w:pPr>
              <w:shd w:val="clear" w:color="auto" w:fill="FFFFFF" w:themeFill="background1"/>
              <w:spacing w:before="0"/>
              <w:rPr>
                <w:rFonts w:cs="Arial"/>
                <w:bCs/>
                <w:iCs/>
                <w:lang w:val="sr-Cyrl-CS"/>
              </w:rPr>
            </w:pPr>
            <w:r w:rsidRPr="00B6283B">
              <w:rPr>
                <w:rFonts w:cs="Arial"/>
                <w:bCs/>
                <w:iCs/>
                <w:lang w:val="sr-Cyrl-CS"/>
              </w:rPr>
              <w:t>Понуда понуђача који не прихвата услове наручиоца за рок и начин плаћања, рок испоруке, гарантни рок, место испоруке</w:t>
            </w:r>
            <w:r w:rsidR="00693668" w:rsidRPr="00B6283B">
              <w:rPr>
                <w:rFonts w:cs="Arial"/>
                <w:bCs/>
                <w:iCs/>
                <w:lang w:val="sr-Cyrl-CS"/>
              </w:rPr>
              <w:t>, гарантни рок</w:t>
            </w:r>
            <w:r w:rsidRPr="00B6283B">
              <w:rPr>
                <w:rFonts w:cs="Arial"/>
                <w:bCs/>
                <w:iCs/>
                <w:lang w:val="sr-Cyrl-CS"/>
              </w:rPr>
              <w:t xml:space="preserve"> и рок важења понуде сматраће се неприхватљивом.</w:t>
            </w:r>
          </w:p>
        </w:tc>
      </w:tr>
    </w:tbl>
    <w:p w:rsidR="00475195" w:rsidRPr="00B6283B" w:rsidRDefault="00475195" w:rsidP="005D0BC1">
      <w:pPr>
        <w:shd w:val="clear" w:color="auto" w:fill="FFFFFF" w:themeFill="background1"/>
        <w:spacing w:before="0"/>
        <w:rPr>
          <w:rFonts w:eastAsia="TimesNewRomanPSMT" w:cs="Arial"/>
          <w:bCs/>
          <w:lang w:val="ru-RU"/>
        </w:rPr>
      </w:pPr>
    </w:p>
    <w:p w:rsidR="000E75A0" w:rsidRPr="00B6283B" w:rsidRDefault="000E75A0" w:rsidP="005D0BC1">
      <w:pPr>
        <w:shd w:val="clear" w:color="auto" w:fill="FFFFFF" w:themeFill="background1"/>
        <w:spacing w:before="0"/>
        <w:rPr>
          <w:rFonts w:eastAsia="TimesNewRomanPSMT" w:cs="Arial"/>
          <w:bCs/>
          <w:lang w:val="sr-Cyrl-CS"/>
        </w:rPr>
      </w:pPr>
      <w:r w:rsidRPr="00B6283B">
        <w:rPr>
          <w:rFonts w:eastAsia="TimesNewRomanPSMT" w:cs="Arial"/>
          <w:bCs/>
          <w:lang w:val="ru-RU"/>
        </w:rPr>
        <w:t xml:space="preserve">Датум </w:t>
      </w:r>
      <w:r w:rsidRPr="00B6283B">
        <w:rPr>
          <w:rFonts w:eastAsia="TimesNewRomanPSMT" w:cs="Arial"/>
          <w:bCs/>
          <w:lang w:val="ru-RU"/>
        </w:rPr>
        <w:tab/>
      </w:r>
      <w:r w:rsidRPr="00B6283B">
        <w:rPr>
          <w:rFonts w:eastAsia="TimesNewRomanPSMT" w:cs="Arial"/>
          <w:bCs/>
          <w:lang w:val="ru-RU"/>
        </w:rPr>
        <w:tab/>
      </w:r>
      <w:r w:rsidRPr="00B6283B">
        <w:rPr>
          <w:rFonts w:eastAsia="TimesNewRomanPSMT" w:cs="Arial"/>
          <w:bCs/>
          <w:lang w:val="ru-RU"/>
        </w:rPr>
        <w:tab/>
      </w:r>
      <w:r w:rsidRPr="00B6283B">
        <w:rPr>
          <w:rFonts w:eastAsia="TimesNewRomanPSMT" w:cs="Arial"/>
          <w:bCs/>
          <w:lang w:val="ru-RU"/>
        </w:rPr>
        <w:tab/>
      </w:r>
      <w:r w:rsidR="00F9189E" w:rsidRPr="00B6283B">
        <w:rPr>
          <w:rFonts w:eastAsia="TimesNewRomanPSMT" w:cs="Arial"/>
          <w:bCs/>
          <w:lang w:val="ru-RU"/>
        </w:rPr>
        <w:t xml:space="preserve">                                  </w:t>
      </w:r>
      <w:r w:rsidR="00214105" w:rsidRPr="00B6283B">
        <w:rPr>
          <w:rFonts w:eastAsia="TimesNewRomanPSMT" w:cs="Arial"/>
          <w:bCs/>
          <w:lang w:val="ru-RU"/>
        </w:rPr>
        <w:t xml:space="preserve">           </w:t>
      </w:r>
      <w:r w:rsidR="00217449" w:rsidRPr="00B6283B">
        <w:rPr>
          <w:rFonts w:eastAsia="TimesNewRomanPSMT" w:cs="Arial"/>
          <w:bCs/>
          <w:lang w:val="ru-RU"/>
        </w:rPr>
        <w:t xml:space="preserve">  </w:t>
      </w:r>
      <w:r w:rsidRPr="00B6283B">
        <w:rPr>
          <w:rFonts w:eastAsia="TimesNewRomanPSMT" w:cs="Arial"/>
          <w:bCs/>
          <w:lang w:val="ru-RU"/>
        </w:rPr>
        <w:t>Понуђач</w:t>
      </w:r>
    </w:p>
    <w:p w:rsidR="00BA2C2D" w:rsidRPr="00B6283B" w:rsidRDefault="00214105" w:rsidP="005D0BC1">
      <w:pPr>
        <w:shd w:val="clear" w:color="auto" w:fill="FFFFFF" w:themeFill="background1"/>
        <w:spacing w:before="0"/>
        <w:rPr>
          <w:rFonts w:eastAsia="TimesNewRomanPS-BoldMT" w:cs="Arial"/>
          <w:b/>
          <w:bCs/>
          <w:iCs/>
          <w:lang w:val="sr-Cyrl-CS"/>
        </w:rPr>
      </w:pPr>
      <w:r w:rsidRPr="00B6283B">
        <w:rPr>
          <w:rFonts w:eastAsia="TimesNewRomanPS-BoldMT" w:cs="Arial"/>
          <w:b/>
          <w:bCs/>
          <w:iCs/>
          <w:lang w:val="ru-RU"/>
        </w:rPr>
        <w:t>___________________</w:t>
      </w:r>
      <w:r w:rsidR="000E75A0" w:rsidRPr="00B6283B">
        <w:rPr>
          <w:rFonts w:eastAsia="TimesNewRomanPS-BoldMT" w:cs="Arial"/>
          <w:b/>
          <w:bCs/>
          <w:iCs/>
          <w:lang w:val="sr-Cyrl-CS"/>
        </w:rPr>
        <w:t xml:space="preserve">       </w:t>
      </w:r>
      <w:r w:rsidR="00217449" w:rsidRPr="00B6283B">
        <w:rPr>
          <w:rFonts w:eastAsia="TimesNewRomanPS-BoldMT" w:cs="Arial"/>
          <w:b/>
          <w:bCs/>
          <w:iCs/>
          <w:lang w:val="sr-Cyrl-CS"/>
        </w:rPr>
        <w:t xml:space="preserve">       </w:t>
      </w:r>
      <w:r w:rsidR="000E75A0" w:rsidRPr="00B6283B">
        <w:rPr>
          <w:rFonts w:eastAsia="TimesNewRomanPS-BoldMT" w:cs="Arial"/>
          <w:b/>
          <w:bCs/>
          <w:iCs/>
          <w:lang w:val="sr-Cyrl-CS"/>
        </w:rPr>
        <w:t>М.П.</w:t>
      </w:r>
      <w:r w:rsidR="000E75A0" w:rsidRPr="00B6283B">
        <w:rPr>
          <w:rFonts w:eastAsia="TimesNewRomanPS-BoldMT" w:cs="Arial"/>
          <w:b/>
          <w:bCs/>
          <w:iCs/>
          <w:lang w:val="ru-RU"/>
        </w:rPr>
        <w:tab/>
      </w:r>
      <w:r w:rsidR="00217449" w:rsidRPr="00B6283B">
        <w:rPr>
          <w:rFonts w:eastAsia="TimesNewRomanPS-BoldMT" w:cs="Arial"/>
          <w:b/>
          <w:bCs/>
          <w:iCs/>
          <w:lang w:val="ru-RU"/>
        </w:rPr>
        <w:t xml:space="preserve">                          </w:t>
      </w:r>
      <w:r w:rsidRPr="00B6283B">
        <w:rPr>
          <w:rFonts w:eastAsia="TimesNewRomanPS-BoldMT" w:cs="Arial"/>
          <w:b/>
          <w:bCs/>
          <w:iCs/>
          <w:lang w:val="sr-Cyrl-CS"/>
        </w:rPr>
        <w:t xml:space="preserve">__________________   </w:t>
      </w:r>
      <w:r w:rsidR="00217449" w:rsidRPr="00B6283B">
        <w:rPr>
          <w:rFonts w:eastAsia="TimesNewRomanPS-BoldMT" w:cs="Arial"/>
          <w:b/>
          <w:bCs/>
          <w:iCs/>
          <w:lang w:val="ru-RU"/>
        </w:rPr>
        <w:t xml:space="preserve">   </w:t>
      </w:r>
      <w:r w:rsidR="000E75A0" w:rsidRPr="00B6283B">
        <w:rPr>
          <w:rFonts w:eastAsia="TimesNewRomanPS-BoldMT" w:cs="Arial"/>
          <w:b/>
          <w:bCs/>
          <w:iCs/>
          <w:lang w:val="sr-Cyrl-CS"/>
        </w:rPr>
        <w:t xml:space="preserve">                                   </w:t>
      </w:r>
    </w:p>
    <w:p w:rsidR="00475195" w:rsidRPr="00B6283B" w:rsidRDefault="00475195" w:rsidP="005D0BC1">
      <w:pPr>
        <w:shd w:val="clear" w:color="auto" w:fill="FFFFFF" w:themeFill="background1"/>
        <w:spacing w:before="0"/>
        <w:rPr>
          <w:rFonts w:cs="Arial"/>
          <w:b/>
          <w:bCs/>
          <w:iCs/>
          <w:u w:val="single"/>
          <w:lang w:val="ru-RU"/>
        </w:rPr>
      </w:pPr>
    </w:p>
    <w:p w:rsidR="000E75A0" w:rsidRPr="00B6283B" w:rsidRDefault="000E75A0" w:rsidP="005D0BC1">
      <w:pPr>
        <w:shd w:val="clear" w:color="auto" w:fill="FFFFFF" w:themeFill="background1"/>
        <w:spacing w:before="0"/>
        <w:rPr>
          <w:rFonts w:cs="Arial"/>
          <w:b/>
          <w:bCs/>
          <w:iCs/>
          <w:u w:val="single"/>
          <w:lang w:val="ru-RU"/>
        </w:rPr>
      </w:pPr>
      <w:r w:rsidRPr="00B6283B">
        <w:rPr>
          <w:rFonts w:cs="Arial"/>
          <w:b/>
          <w:bCs/>
          <w:iCs/>
          <w:u w:val="single"/>
          <w:lang w:val="ru-RU"/>
        </w:rPr>
        <w:t>Напомене:</w:t>
      </w:r>
    </w:p>
    <w:p w:rsidR="001F7B9E" w:rsidRPr="00B6283B" w:rsidRDefault="00BA2C2D" w:rsidP="005D0BC1">
      <w:pPr>
        <w:shd w:val="clear" w:color="auto" w:fill="FFFFFF" w:themeFill="background1"/>
        <w:autoSpaceDE w:val="0"/>
        <w:autoSpaceDN w:val="0"/>
        <w:adjustRightInd w:val="0"/>
        <w:rPr>
          <w:rFonts w:eastAsia="TimesNewRomanPS-BoldMT" w:cs="Arial"/>
          <w:bCs/>
          <w:iCs/>
          <w:lang w:val="ru-RU"/>
        </w:rPr>
      </w:pPr>
      <w:r w:rsidRPr="00B6283B">
        <w:rPr>
          <w:rFonts w:eastAsia="TimesNewRomanPS-BoldMT" w:cs="Arial"/>
          <w:bCs/>
          <w:iCs/>
          <w:lang w:val="ru-RU"/>
        </w:rPr>
        <w:t>-  Понуђач је обавезан да у обрасцу понуде попуни све комерцијалне услове (сва празна поља). Уколико понуђачи подносе заједничку понуду,група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bookmarkStart w:id="252" w:name="_Toc442559925"/>
    </w:p>
    <w:p w:rsidR="009602F6" w:rsidRDefault="009602F6" w:rsidP="005D0BC1">
      <w:pPr>
        <w:shd w:val="clear" w:color="auto" w:fill="FFFFFF" w:themeFill="background1"/>
        <w:autoSpaceDE w:val="0"/>
        <w:autoSpaceDN w:val="0"/>
        <w:adjustRightInd w:val="0"/>
        <w:rPr>
          <w:rFonts w:eastAsia="TimesNewRomanPS-BoldMT" w:cs="Arial"/>
          <w:bCs/>
          <w:iCs/>
          <w:lang w:val="sr-Cyrl-RS"/>
        </w:rPr>
      </w:pPr>
    </w:p>
    <w:p w:rsidR="00AB1E98" w:rsidRPr="00AB1E98" w:rsidRDefault="00AB1E98" w:rsidP="005D0BC1">
      <w:pPr>
        <w:shd w:val="clear" w:color="auto" w:fill="FFFFFF" w:themeFill="background1"/>
        <w:autoSpaceDE w:val="0"/>
        <w:autoSpaceDN w:val="0"/>
        <w:adjustRightInd w:val="0"/>
        <w:rPr>
          <w:rFonts w:eastAsia="TimesNewRomanPS-BoldMT" w:cs="Arial"/>
          <w:bCs/>
          <w:iCs/>
          <w:lang w:val="sr-Cyrl-RS"/>
        </w:rPr>
      </w:pPr>
    </w:p>
    <w:p w:rsidR="00D63B27" w:rsidRPr="00B6283B" w:rsidRDefault="00D63B27" w:rsidP="005D0BC1">
      <w:pPr>
        <w:shd w:val="clear" w:color="auto" w:fill="FFFFFF" w:themeFill="background1"/>
        <w:autoSpaceDE w:val="0"/>
        <w:autoSpaceDN w:val="0"/>
        <w:adjustRightInd w:val="0"/>
        <w:rPr>
          <w:rFonts w:eastAsia="TimesNewRomanPS-BoldMT" w:cs="Arial"/>
          <w:bCs/>
          <w:iCs/>
          <w:lang w:val="ru-RU"/>
        </w:rPr>
      </w:pPr>
      <w:r w:rsidRPr="00B6283B">
        <w:rPr>
          <w:rFonts w:eastAsia="TimesNewRomanPSMT" w:cs="Arial"/>
          <w:b/>
          <w:bCs/>
          <w:lang w:val="sr-Cyrl-CS"/>
        </w:rPr>
        <w:t>5.</w:t>
      </w:r>
      <w:r w:rsidRPr="00B6283B">
        <w:rPr>
          <w:rFonts w:eastAsia="TimesNewRomanPSMT" w:cs="Arial"/>
          <w:b/>
          <w:bCs/>
        </w:rPr>
        <w:t>2</w:t>
      </w:r>
      <w:r w:rsidRPr="00B6283B">
        <w:rPr>
          <w:rFonts w:eastAsia="TimesNewRomanPSMT" w:cs="Arial"/>
          <w:b/>
          <w:bCs/>
          <w:lang w:val="sr-Cyrl-CS"/>
        </w:rPr>
        <w:t xml:space="preserve">) </w:t>
      </w:r>
      <w:r w:rsidRPr="00B6283B">
        <w:rPr>
          <w:rFonts w:eastAsia="TimesNewRomanPSMT" w:cs="Arial"/>
          <w:b/>
          <w:bCs/>
          <w:lang w:val="sr-Cyrl-RS"/>
        </w:rPr>
        <w:t>ПАРТИЈ</w:t>
      </w:r>
      <w:r w:rsidR="00217449" w:rsidRPr="00B6283B">
        <w:rPr>
          <w:rFonts w:eastAsia="TimesNewRomanPSMT" w:cs="Arial"/>
          <w:b/>
          <w:bCs/>
          <w:lang w:val="sr-Cyrl-RS"/>
        </w:rPr>
        <w:t>А</w:t>
      </w:r>
      <w:r w:rsidRPr="00B6283B">
        <w:rPr>
          <w:rFonts w:eastAsia="TimesNewRomanPSMT" w:cs="Arial"/>
          <w:b/>
          <w:bCs/>
          <w:lang w:val="sr-Cyrl-RS"/>
        </w:rPr>
        <w:t xml:space="preserve"> </w:t>
      </w:r>
      <w:r w:rsidRPr="00B6283B">
        <w:rPr>
          <w:rFonts w:eastAsia="TimesNewRomanPSMT" w:cs="Arial"/>
          <w:b/>
          <w:bCs/>
        </w:rPr>
        <w:t>2</w:t>
      </w:r>
    </w:p>
    <w:p w:rsidR="00D63B27" w:rsidRPr="00B6283B" w:rsidRDefault="00D63B27" w:rsidP="005D0BC1">
      <w:pPr>
        <w:shd w:val="clear" w:color="auto" w:fill="FFFFFF" w:themeFill="background1"/>
        <w:spacing w:before="0"/>
        <w:jc w:val="center"/>
        <w:rPr>
          <w:rFonts w:cs="Arial"/>
          <w:b/>
          <w:bCs/>
          <w:iCs/>
          <w:u w:val="single"/>
          <w:lang w:val="sr-Cyrl-CS"/>
        </w:rPr>
      </w:pPr>
      <w:r w:rsidRPr="00B6283B">
        <w:rPr>
          <w:rFonts w:cs="Arial"/>
          <w:b/>
          <w:bCs/>
          <w:iCs/>
          <w:u w:val="single"/>
          <w:lang w:val="sr-Cyrl-CS"/>
        </w:rPr>
        <w:t>ЦЕНА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530"/>
      </w:tblGrid>
      <w:tr w:rsidR="00D63B27" w:rsidRPr="00B6283B" w:rsidTr="001D7962">
        <w:trPr>
          <w:trHeight w:val="485"/>
        </w:trPr>
        <w:tc>
          <w:tcPr>
            <w:tcW w:w="5535" w:type="dxa"/>
            <w:shd w:val="clear" w:color="auto" w:fill="C6D9F1" w:themeFill="text2" w:themeFillTint="33"/>
            <w:vAlign w:val="center"/>
          </w:tcPr>
          <w:p w:rsidR="00D63B27" w:rsidRPr="00B6283B" w:rsidRDefault="00D63B27" w:rsidP="009602F6">
            <w:pPr>
              <w:spacing w:before="0"/>
              <w:jc w:val="center"/>
              <w:rPr>
                <w:rFonts w:cs="Arial"/>
                <w:b/>
                <w:bCs/>
                <w:iCs/>
                <w:lang w:val="sr-Cyrl-CS"/>
              </w:rPr>
            </w:pPr>
            <w:r w:rsidRPr="00B6283B">
              <w:rPr>
                <w:rFonts w:eastAsia="TimesNewRomanPSMT" w:cs="Arial"/>
                <w:b/>
                <w:bCs/>
              </w:rPr>
              <w:t xml:space="preserve">ПРЕДМЕТ </w:t>
            </w:r>
            <w:r w:rsidRPr="00B6283B">
              <w:rPr>
                <w:rFonts w:eastAsia="TimesNewRomanPSMT" w:cs="Arial"/>
                <w:b/>
                <w:bCs/>
                <w:lang w:val="sr-Cyrl-CS"/>
              </w:rPr>
              <w:t xml:space="preserve">И БРОЈ </w:t>
            </w:r>
            <w:r w:rsidRPr="00B6283B">
              <w:rPr>
                <w:rFonts w:eastAsia="TimesNewRomanPSMT" w:cs="Arial"/>
                <w:b/>
                <w:bCs/>
              </w:rPr>
              <w:t>НАБАВКЕ</w:t>
            </w:r>
          </w:p>
        </w:tc>
        <w:tc>
          <w:tcPr>
            <w:tcW w:w="4530" w:type="dxa"/>
            <w:shd w:val="clear" w:color="auto" w:fill="C6D9F1" w:themeFill="text2" w:themeFillTint="33"/>
            <w:vAlign w:val="center"/>
          </w:tcPr>
          <w:p w:rsidR="00D63B27" w:rsidRPr="00B6283B" w:rsidRDefault="00D63B27" w:rsidP="009602F6">
            <w:pPr>
              <w:spacing w:before="0"/>
              <w:jc w:val="center"/>
              <w:rPr>
                <w:rFonts w:cs="Arial"/>
                <w:b/>
                <w:bCs/>
                <w:iCs/>
                <w:lang w:val="sr-Cyrl-CS"/>
              </w:rPr>
            </w:pPr>
            <w:r w:rsidRPr="00B6283B">
              <w:rPr>
                <w:rFonts w:cs="Arial"/>
                <w:b/>
                <w:bCs/>
                <w:iCs/>
                <w:lang w:val="sr-Cyrl-CS"/>
              </w:rPr>
              <w:t xml:space="preserve">УКУПНА ЦЕНА </w:t>
            </w:r>
            <w:r w:rsidRPr="00B6283B">
              <w:rPr>
                <w:rFonts w:eastAsia="Arial Unicode MS" w:cs="Arial"/>
                <w:b/>
                <w:bCs/>
                <w:iCs/>
                <w:kern w:val="1"/>
                <w:lang w:val="sr-Cyrl-CS" w:eastAsia="ar-SA"/>
              </w:rPr>
              <w:t xml:space="preserve">дин. /€  </w:t>
            </w:r>
            <w:r w:rsidRPr="00B6283B">
              <w:rPr>
                <w:rFonts w:cs="Arial"/>
                <w:b/>
                <w:bCs/>
                <w:iCs/>
                <w:lang w:val="sr-Cyrl-CS"/>
              </w:rPr>
              <w:t>без ПДВ</w:t>
            </w:r>
          </w:p>
        </w:tc>
      </w:tr>
      <w:tr w:rsidR="00D63B27" w:rsidRPr="00B6283B" w:rsidTr="001D7962">
        <w:trPr>
          <w:trHeight w:val="440"/>
        </w:trPr>
        <w:tc>
          <w:tcPr>
            <w:tcW w:w="5535" w:type="dxa"/>
            <w:vAlign w:val="center"/>
          </w:tcPr>
          <w:p w:rsidR="00D63B27" w:rsidRPr="00B6283B" w:rsidRDefault="000E335E" w:rsidP="009602F6">
            <w:pPr>
              <w:ind w:left="-360" w:right="-19"/>
              <w:jc w:val="center"/>
              <w:outlineLvl w:val="0"/>
              <w:rPr>
                <w:rFonts w:cs="Arial"/>
                <w:b/>
                <w:lang w:val="sr-Cyrl-RS"/>
              </w:rPr>
            </w:pPr>
            <w:r w:rsidRPr="00B6283B">
              <w:rPr>
                <w:rFonts w:asciiTheme="minorHAnsi" w:hAnsiTheme="minorHAnsi" w:cs="Arial"/>
                <w:lang w:val="sr-Cyrl-RS"/>
              </w:rPr>
              <w:t xml:space="preserve">   </w:t>
            </w:r>
            <w:r w:rsidRPr="00B6283B">
              <w:rPr>
                <w:rFonts w:cs="Arial"/>
              </w:rPr>
              <w:t xml:space="preserve"> </w:t>
            </w:r>
            <w:r w:rsidR="00011953" w:rsidRPr="00B6283B">
              <w:rPr>
                <w:rFonts w:cs="Arial"/>
                <w:lang w:val="sr-Cyrl-RS" w:eastAsia="hr-HR"/>
              </w:rPr>
              <w:t>Центрифугалне</w:t>
            </w:r>
            <w:r w:rsidR="00011953" w:rsidRPr="00B6283B">
              <w:rPr>
                <w:rFonts w:ascii="Arial Cirilica" w:hAnsi="Arial Cirilica" w:cs="Arial"/>
                <w:lang w:val="sr-Cyrl-RS" w:eastAsia="hr-HR"/>
              </w:rPr>
              <w:t xml:space="preserve"> </w:t>
            </w:r>
            <w:r w:rsidR="00011953" w:rsidRPr="00B6283B">
              <w:rPr>
                <w:rFonts w:cs="Arial"/>
                <w:lang w:val="sr-Cyrl-RS" w:eastAsia="hr-HR"/>
              </w:rPr>
              <w:t>пумпе</w:t>
            </w:r>
          </w:p>
        </w:tc>
        <w:tc>
          <w:tcPr>
            <w:tcW w:w="4530" w:type="dxa"/>
          </w:tcPr>
          <w:p w:rsidR="00D63B27" w:rsidRPr="00B6283B" w:rsidRDefault="00D63B27" w:rsidP="009602F6">
            <w:pPr>
              <w:spacing w:before="0"/>
              <w:jc w:val="center"/>
              <w:rPr>
                <w:rFonts w:cs="Arial"/>
                <w:b/>
                <w:bCs/>
                <w:iCs/>
                <w:lang w:val="sr-Cyrl-CS"/>
              </w:rPr>
            </w:pPr>
          </w:p>
          <w:p w:rsidR="00D63B27" w:rsidRPr="00B6283B" w:rsidRDefault="00D63B27" w:rsidP="009602F6">
            <w:pPr>
              <w:spacing w:before="0"/>
              <w:jc w:val="center"/>
              <w:rPr>
                <w:rFonts w:cs="Arial"/>
                <w:b/>
                <w:bCs/>
                <w:iCs/>
                <w:lang w:val="sr-Cyrl-CS"/>
              </w:rPr>
            </w:pPr>
          </w:p>
        </w:tc>
      </w:tr>
    </w:tbl>
    <w:p w:rsidR="00D63B27" w:rsidRPr="00B6283B" w:rsidRDefault="00D63B27" w:rsidP="009602F6">
      <w:pPr>
        <w:spacing w:before="0"/>
        <w:jc w:val="center"/>
        <w:rPr>
          <w:rFonts w:cs="Arial"/>
          <w:b/>
          <w:bCs/>
          <w:iCs/>
          <w:u w:val="single"/>
          <w:lang w:val="sr-Cyrl-CS"/>
        </w:rPr>
      </w:pPr>
    </w:p>
    <w:p w:rsidR="00D63B27" w:rsidRPr="00B6283B" w:rsidRDefault="00D63B27" w:rsidP="009602F6">
      <w:pPr>
        <w:spacing w:before="0"/>
        <w:jc w:val="center"/>
        <w:rPr>
          <w:rFonts w:cs="Arial"/>
          <w:b/>
          <w:bCs/>
          <w:iCs/>
          <w:u w:val="single"/>
          <w:lang w:val="sr-Cyrl-CS"/>
        </w:rPr>
      </w:pPr>
      <w:r w:rsidRPr="00B6283B">
        <w:rPr>
          <w:rFonts w:cs="Arial"/>
          <w:b/>
          <w:bCs/>
          <w:iCs/>
          <w:u w:val="single"/>
          <w:lang w:val="sr-Cyrl-CS"/>
        </w:rPr>
        <w:t>КОМЕРЦИЈАЛНИ УСЛОВИ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4553"/>
      </w:tblGrid>
      <w:tr w:rsidR="00D63B27" w:rsidRPr="00B6283B" w:rsidTr="00B443FA">
        <w:trPr>
          <w:trHeight w:val="647"/>
        </w:trPr>
        <w:tc>
          <w:tcPr>
            <w:tcW w:w="5336" w:type="dxa"/>
            <w:shd w:val="clear" w:color="auto" w:fill="C6D9F1" w:themeFill="text2" w:themeFillTint="33"/>
            <w:vAlign w:val="center"/>
          </w:tcPr>
          <w:p w:rsidR="00D63B27" w:rsidRPr="00B6283B" w:rsidRDefault="00D63B27" w:rsidP="009602F6">
            <w:pPr>
              <w:spacing w:before="0"/>
              <w:jc w:val="center"/>
              <w:rPr>
                <w:rFonts w:cs="Arial"/>
                <w:b/>
                <w:bCs/>
                <w:iCs/>
                <w:lang w:val="sr-Cyrl-CS"/>
              </w:rPr>
            </w:pPr>
            <w:r w:rsidRPr="00B6283B">
              <w:rPr>
                <w:rFonts w:cs="Arial"/>
                <w:b/>
                <w:bCs/>
                <w:iCs/>
                <w:lang w:val="sr-Cyrl-CS"/>
              </w:rPr>
              <w:t>УСЛОВ НАРУЧИОЦА</w:t>
            </w:r>
          </w:p>
        </w:tc>
        <w:tc>
          <w:tcPr>
            <w:tcW w:w="4553" w:type="dxa"/>
            <w:shd w:val="clear" w:color="auto" w:fill="C6D9F1" w:themeFill="text2" w:themeFillTint="33"/>
            <w:vAlign w:val="center"/>
          </w:tcPr>
          <w:p w:rsidR="00D63B27" w:rsidRPr="00B6283B" w:rsidRDefault="00D63B27" w:rsidP="009602F6">
            <w:pPr>
              <w:spacing w:before="0"/>
              <w:jc w:val="center"/>
              <w:rPr>
                <w:rFonts w:cs="Arial"/>
                <w:b/>
                <w:bCs/>
                <w:iCs/>
                <w:lang w:val="sr-Cyrl-CS"/>
              </w:rPr>
            </w:pPr>
            <w:r w:rsidRPr="00B6283B">
              <w:rPr>
                <w:rFonts w:cs="Arial"/>
                <w:b/>
                <w:bCs/>
                <w:iCs/>
                <w:lang w:val="sr-Cyrl-CS"/>
              </w:rPr>
              <w:t>ПОНУДА ПОНУЂАЧА</w:t>
            </w:r>
          </w:p>
        </w:tc>
      </w:tr>
      <w:tr w:rsidR="00D63B27" w:rsidRPr="00B6283B" w:rsidTr="00B443FA">
        <w:tc>
          <w:tcPr>
            <w:tcW w:w="5336" w:type="dxa"/>
            <w:vAlign w:val="center"/>
          </w:tcPr>
          <w:p w:rsidR="00217449" w:rsidRPr="00B6283B" w:rsidRDefault="00217449" w:rsidP="009602F6">
            <w:pPr>
              <w:spacing w:before="0"/>
              <w:jc w:val="center"/>
              <w:rPr>
                <w:rFonts w:cs="Arial"/>
                <w:b/>
                <w:bCs/>
                <w:iCs/>
                <w:lang w:val="sr-Cyrl-CS"/>
              </w:rPr>
            </w:pPr>
          </w:p>
          <w:p w:rsidR="00D63B27" w:rsidRPr="00B6283B" w:rsidRDefault="00D63B27" w:rsidP="009602F6">
            <w:pPr>
              <w:spacing w:before="0"/>
              <w:jc w:val="center"/>
              <w:rPr>
                <w:rFonts w:cs="Arial"/>
                <w:b/>
                <w:bCs/>
                <w:iCs/>
                <w:lang w:val="sr-Cyrl-CS"/>
              </w:rPr>
            </w:pPr>
            <w:r w:rsidRPr="00B6283B">
              <w:rPr>
                <w:rFonts w:cs="Arial"/>
                <w:b/>
                <w:bCs/>
                <w:iCs/>
                <w:lang w:val="sr-Cyrl-CS"/>
              </w:rPr>
              <w:t>РОК И НАЧИН ПЛАЋАЊА:</w:t>
            </w:r>
          </w:p>
          <w:p w:rsidR="00D63B27" w:rsidRPr="00B6283B" w:rsidRDefault="00D63B27" w:rsidP="009602F6">
            <w:pPr>
              <w:spacing w:before="0"/>
              <w:jc w:val="center"/>
              <w:rPr>
                <w:rFonts w:cs="Arial"/>
                <w:b/>
                <w:bCs/>
                <w:iCs/>
                <w:lang w:val="sr-Cyrl-CS"/>
              </w:rPr>
            </w:pPr>
            <w:r w:rsidRPr="00B6283B">
              <w:rPr>
                <w:rFonts w:cs="Arial"/>
                <w:bCs/>
                <w:iCs/>
                <w:lang w:val="sr-Cyrl-CS"/>
              </w:rPr>
              <w:t xml:space="preserve"> у законском року до 45 (словима: четрдесетпет) дана од пријема исправног рачуна</w:t>
            </w:r>
            <w:r w:rsidRPr="00B6283B">
              <w:rPr>
                <w:rFonts w:cs="Arial"/>
                <w:bCs/>
                <w:iCs/>
                <w:color w:val="00B0F0"/>
                <w:lang w:val="sr-Cyrl-CS"/>
              </w:rPr>
              <w:t xml:space="preserve"> </w:t>
            </w:r>
            <w:r w:rsidRPr="00B6283B">
              <w:rPr>
                <w:rFonts w:cs="Arial"/>
                <w:bCs/>
                <w:iCs/>
                <w:lang w:val="sr-Cyrl-RS"/>
              </w:rPr>
              <w:t>издатог на осно</w:t>
            </w:r>
            <w:r w:rsidR="00FF3569" w:rsidRPr="00B6283B">
              <w:rPr>
                <w:rFonts w:cs="Arial"/>
                <w:bCs/>
                <w:iCs/>
                <w:lang w:val="sr-Cyrl-RS"/>
              </w:rPr>
              <w:t>ву обострано потписаног записника</w:t>
            </w:r>
            <w:r w:rsidRPr="00B6283B">
              <w:rPr>
                <w:rFonts w:cs="Arial"/>
                <w:b/>
                <w:bCs/>
                <w:iCs/>
                <w:lang w:val="sr-Cyrl-CS"/>
              </w:rPr>
              <w:t xml:space="preserve"> </w:t>
            </w:r>
          </w:p>
          <w:p w:rsidR="00217449" w:rsidRPr="00B6283B" w:rsidRDefault="00217449" w:rsidP="009602F6">
            <w:pPr>
              <w:spacing w:before="0"/>
              <w:jc w:val="center"/>
              <w:rPr>
                <w:rFonts w:cs="Arial"/>
                <w:b/>
                <w:bCs/>
                <w:iCs/>
                <w:lang w:val="sr-Cyrl-CS"/>
              </w:rPr>
            </w:pPr>
          </w:p>
        </w:tc>
        <w:tc>
          <w:tcPr>
            <w:tcW w:w="4553" w:type="dxa"/>
            <w:vAlign w:val="center"/>
          </w:tcPr>
          <w:p w:rsidR="00D63B27" w:rsidRPr="00B6283B" w:rsidRDefault="00D63B27" w:rsidP="009602F6">
            <w:pPr>
              <w:spacing w:before="0"/>
              <w:jc w:val="center"/>
              <w:rPr>
                <w:rFonts w:cs="Arial"/>
                <w:b/>
                <w:bCs/>
                <w:iCs/>
                <w:lang w:val="sr-Cyrl-CS"/>
              </w:rPr>
            </w:pPr>
          </w:p>
          <w:p w:rsidR="00D63B27" w:rsidRPr="00B6283B" w:rsidRDefault="00D63B27" w:rsidP="009602F6">
            <w:pPr>
              <w:spacing w:before="0"/>
              <w:jc w:val="center"/>
              <w:rPr>
                <w:rFonts w:cs="Arial"/>
                <w:bCs/>
                <w:iCs/>
                <w:lang w:val="sr-Cyrl-CS"/>
              </w:rPr>
            </w:pPr>
            <w:r w:rsidRPr="00B6283B">
              <w:rPr>
                <w:rFonts w:cs="Arial"/>
                <w:bCs/>
                <w:iCs/>
                <w:lang w:val="sr-Cyrl-CS"/>
              </w:rPr>
              <w:t xml:space="preserve">Сагласан </w:t>
            </w:r>
            <w:r w:rsidRPr="00B6283B">
              <w:rPr>
                <w:rFonts w:cs="Arial"/>
                <w:bCs/>
                <w:iCs/>
                <w:lang w:val="ru-RU"/>
              </w:rPr>
              <w:t>с</w:t>
            </w:r>
            <w:r w:rsidRPr="00B6283B">
              <w:rPr>
                <w:rFonts w:cs="Arial"/>
                <w:bCs/>
                <w:iCs/>
                <w:lang w:val="sr-Cyrl-CS"/>
              </w:rPr>
              <w:t>а захтевом наручиоца</w:t>
            </w:r>
          </w:p>
          <w:p w:rsidR="00D63B27" w:rsidRPr="00B6283B" w:rsidRDefault="00D63B27" w:rsidP="009602F6">
            <w:pPr>
              <w:spacing w:before="0"/>
              <w:jc w:val="center"/>
              <w:rPr>
                <w:rFonts w:cs="Arial"/>
                <w:bCs/>
                <w:iCs/>
                <w:color w:val="00B0F0"/>
                <w:lang w:val="sr-Cyrl-CS"/>
              </w:rPr>
            </w:pPr>
            <w:r w:rsidRPr="00B6283B">
              <w:rPr>
                <w:rFonts w:cs="Arial"/>
                <w:bCs/>
                <w:iCs/>
                <w:lang w:val="sr-Cyrl-CS"/>
              </w:rPr>
              <w:t>ДА/НЕ (заокружити)</w:t>
            </w:r>
          </w:p>
        </w:tc>
      </w:tr>
      <w:tr w:rsidR="00D63B27" w:rsidRPr="00B6283B" w:rsidTr="00B443FA">
        <w:tc>
          <w:tcPr>
            <w:tcW w:w="5336" w:type="dxa"/>
            <w:vAlign w:val="center"/>
          </w:tcPr>
          <w:p w:rsidR="00217449" w:rsidRPr="00B6283B" w:rsidRDefault="00217449" w:rsidP="005D0BC1">
            <w:pPr>
              <w:shd w:val="clear" w:color="auto" w:fill="FFFFFF" w:themeFill="background1"/>
              <w:spacing w:before="0"/>
              <w:jc w:val="center"/>
              <w:rPr>
                <w:rFonts w:cs="Arial"/>
                <w:b/>
                <w:bCs/>
                <w:iCs/>
                <w:lang w:val="sr-Cyrl-CS"/>
              </w:rPr>
            </w:pPr>
          </w:p>
          <w:p w:rsidR="00217449" w:rsidRPr="00B6283B" w:rsidRDefault="00D63B27" w:rsidP="005D0BC1">
            <w:pPr>
              <w:shd w:val="clear" w:color="auto" w:fill="FFFFFF" w:themeFill="background1"/>
              <w:spacing w:before="0"/>
              <w:jc w:val="center"/>
              <w:rPr>
                <w:rFonts w:cs="Arial"/>
                <w:b/>
                <w:bCs/>
                <w:iCs/>
                <w:lang w:val="sr-Cyrl-CS"/>
              </w:rPr>
            </w:pPr>
            <w:r w:rsidRPr="00B6283B">
              <w:rPr>
                <w:rFonts w:cs="Arial"/>
                <w:b/>
                <w:bCs/>
                <w:iCs/>
                <w:lang w:val="sr-Cyrl-CS"/>
              </w:rPr>
              <w:t>РОК ИСПОРУКЕ:</w:t>
            </w:r>
          </w:p>
          <w:p w:rsidR="00D63B27" w:rsidRPr="00B6283B" w:rsidRDefault="00D63B27" w:rsidP="005D0BC1">
            <w:pPr>
              <w:shd w:val="clear" w:color="auto" w:fill="FFFFFF" w:themeFill="background1"/>
              <w:autoSpaceDE w:val="0"/>
              <w:autoSpaceDN w:val="0"/>
              <w:adjustRightInd w:val="0"/>
              <w:spacing w:before="0"/>
              <w:jc w:val="center"/>
              <w:rPr>
                <w:rFonts w:cs="Arial"/>
                <w:lang w:val="sr-Cyrl-RS"/>
              </w:rPr>
            </w:pPr>
            <w:r w:rsidRPr="00B6283B">
              <w:rPr>
                <w:rFonts w:eastAsia="Calibri" w:cs="Arial"/>
                <w:lang w:val="x-none" w:eastAsia="x-none"/>
              </w:rPr>
              <w:t xml:space="preserve">у року који не може бити дужи од </w:t>
            </w:r>
            <w:r w:rsidR="001F7B9E" w:rsidRPr="00B6283B">
              <w:rPr>
                <w:rFonts w:eastAsia="Calibri" w:cs="Arial"/>
                <w:lang w:val="sr-Cyrl-RS" w:eastAsia="x-none"/>
              </w:rPr>
              <w:t xml:space="preserve">90 </w:t>
            </w:r>
            <w:r w:rsidRPr="00B6283B">
              <w:rPr>
                <w:rFonts w:eastAsia="Calibri" w:cs="Arial"/>
                <w:lang w:val="sr-Cyrl-RS" w:eastAsia="x-none"/>
              </w:rPr>
              <w:t>дана</w:t>
            </w:r>
            <w:r w:rsidR="00255407" w:rsidRPr="00B6283B">
              <w:rPr>
                <w:rFonts w:eastAsia="Calibri" w:cs="Arial"/>
                <w:lang w:val="x-none" w:eastAsia="x-none"/>
              </w:rPr>
              <w:t xml:space="preserve"> од дана </w:t>
            </w:r>
            <w:r w:rsidR="00255407" w:rsidRPr="00B6283B">
              <w:rPr>
                <w:rFonts w:eastAsia="Calibri" w:cs="Arial"/>
                <w:lang w:val="sr-Cyrl-RS" w:eastAsia="x-none"/>
              </w:rPr>
              <w:t>ступања уговора на снагу</w:t>
            </w:r>
          </w:p>
          <w:p w:rsidR="00D63B27" w:rsidRPr="00B6283B" w:rsidRDefault="00D63B27" w:rsidP="005D0BC1">
            <w:pPr>
              <w:shd w:val="clear" w:color="auto" w:fill="FFFFFF" w:themeFill="background1"/>
              <w:autoSpaceDE w:val="0"/>
              <w:autoSpaceDN w:val="0"/>
              <w:adjustRightInd w:val="0"/>
              <w:spacing w:before="0"/>
              <w:jc w:val="left"/>
              <w:rPr>
                <w:rFonts w:eastAsia="TimesNewRomanPSMT" w:cs="Arial"/>
                <w:bCs/>
                <w:lang w:val="sr-Cyrl-RS" w:eastAsia="x-none"/>
              </w:rPr>
            </w:pPr>
          </w:p>
        </w:tc>
        <w:tc>
          <w:tcPr>
            <w:tcW w:w="4553" w:type="dxa"/>
            <w:vAlign w:val="center"/>
          </w:tcPr>
          <w:p w:rsidR="00D63B27" w:rsidRPr="00B6283B" w:rsidRDefault="00D63B27" w:rsidP="005D0BC1">
            <w:pPr>
              <w:shd w:val="clear" w:color="auto" w:fill="FFFFFF" w:themeFill="background1"/>
              <w:autoSpaceDE w:val="0"/>
              <w:autoSpaceDN w:val="0"/>
              <w:adjustRightInd w:val="0"/>
              <w:spacing w:before="0"/>
              <w:jc w:val="center"/>
              <w:rPr>
                <w:rFonts w:cs="Arial"/>
                <w:bCs/>
                <w:iCs/>
                <w:lang w:val="sr-Cyrl-CS"/>
              </w:rPr>
            </w:pPr>
          </w:p>
          <w:p w:rsidR="00255407" w:rsidRPr="00B6283B" w:rsidRDefault="00255407" w:rsidP="005D0BC1">
            <w:pPr>
              <w:shd w:val="clear" w:color="auto" w:fill="FFFFFF" w:themeFill="background1"/>
              <w:autoSpaceDE w:val="0"/>
              <w:autoSpaceDN w:val="0"/>
              <w:adjustRightInd w:val="0"/>
              <w:spacing w:before="0"/>
              <w:jc w:val="center"/>
              <w:rPr>
                <w:rFonts w:cs="Arial"/>
                <w:lang w:val="sr-Cyrl-RS"/>
              </w:rPr>
            </w:pPr>
            <w:r w:rsidRPr="00B6283B">
              <w:rPr>
                <w:rFonts w:cs="Arial"/>
                <w:bCs/>
                <w:iCs/>
                <w:lang w:val="sr-Cyrl-CS"/>
              </w:rPr>
              <w:t>_____ дана од дана</w:t>
            </w:r>
            <w:r w:rsidRPr="00B6283B">
              <w:rPr>
                <w:rFonts w:eastAsia="Calibri" w:cs="Arial"/>
                <w:lang w:val="sr-Cyrl-RS" w:eastAsia="x-none"/>
              </w:rPr>
              <w:t xml:space="preserve"> ступања уговора на снагу</w:t>
            </w:r>
          </w:p>
          <w:p w:rsidR="00D63B27" w:rsidRPr="00B6283B" w:rsidRDefault="00D63B27" w:rsidP="005D0BC1">
            <w:pPr>
              <w:shd w:val="clear" w:color="auto" w:fill="FFFFFF" w:themeFill="background1"/>
              <w:autoSpaceDE w:val="0"/>
              <w:autoSpaceDN w:val="0"/>
              <w:adjustRightInd w:val="0"/>
              <w:spacing w:before="0"/>
              <w:jc w:val="center"/>
              <w:rPr>
                <w:rFonts w:cs="Arial"/>
                <w:lang w:val="sr-Cyrl-RS"/>
              </w:rPr>
            </w:pPr>
          </w:p>
          <w:p w:rsidR="00D63B27" w:rsidRPr="00B6283B" w:rsidRDefault="00D63B27" w:rsidP="005D0BC1">
            <w:pPr>
              <w:pStyle w:val="ListParagraph"/>
              <w:shd w:val="clear" w:color="auto" w:fill="FFFFFF" w:themeFill="background1"/>
              <w:autoSpaceDE w:val="0"/>
              <w:autoSpaceDN w:val="0"/>
              <w:adjustRightInd w:val="0"/>
              <w:spacing w:before="0"/>
              <w:ind w:left="142"/>
              <w:jc w:val="center"/>
              <w:rPr>
                <w:rFonts w:ascii="Arial" w:eastAsia="TimesNewRomanPSMT" w:hAnsi="Arial" w:cs="Arial"/>
                <w:bCs/>
                <w:lang w:val="sr-Cyrl-RS" w:eastAsia="x-none"/>
              </w:rPr>
            </w:pPr>
          </w:p>
        </w:tc>
      </w:tr>
      <w:tr w:rsidR="00906D80" w:rsidRPr="00B6283B" w:rsidTr="00B443FA">
        <w:tc>
          <w:tcPr>
            <w:tcW w:w="5336" w:type="dxa"/>
            <w:vAlign w:val="center"/>
          </w:tcPr>
          <w:p w:rsidR="00906D80" w:rsidRPr="00B6283B" w:rsidRDefault="00906D80" w:rsidP="00B00BBD">
            <w:pPr>
              <w:shd w:val="clear" w:color="auto" w:fill="FFFFFF" w:themeFill="background1"/>
              <w:spacing w:before="0"/>
              <w:jc w:val="left"/>
              <w:rPr>
                <w:rFonts w:cs="Arial"/>
                <w:b/>
                <w:bCs/>
                <w:iCs/>
                <w:lang w:val="sr-Cyrl-CS"/>
              </w:rPr>
            </w:pPr>
          </w:p>
          <w:p w:rsidR="00906D80" w:rsidRPr="00B6283B" w:rsidRDefault="00906D80" w:rsidP="00693668">
            <w:pPr>
              <w:shd w:val="clear" w:color="auto" w:fill="FFFFFF" w:themeFill="background1"/>
              <w:spacing w:before="0"/>
              <w:jc w:val="center"/>
              <w:rPr>
                <w:rFonts w:cs="Arial"/>
                <w:b/>
                <w:bCs/>
                <w:iCs/>
                <w:lang w:val="sr-Cyrl-CS"/>
              </w:rPr>
            </w:pPr>
            <w:r w:rsidRPr="00B6283B">
              <w:rPr>
                <w:rFonts w:cs="Arial"/>
                <w:b/>
                <w:bCs/>
                <w:iCs/>
                <w:lang w:val="sr-Cyrl-CS"/>
              </w:rPr>
              <w:t>ГАРАНТНИ РОК:</w:t>
            </w:r>
          </w:p>
          <w:p w:rsidR="00906D80" w:rsidRPr="00B6283B" w:rsidRDefault="00906D80" w:rsidP="00693668">
            <w:pPr>
              <w:shd w:val="clear" w:color="auto" w:fill="FFFFFF" w:themeFill="background1"/>
              <w:jc w:val="left"/>
              <w:rPr>
                <w:rFonts w:cs="Arial"/>
                <w:b/>
                <w:bCs/>
                <w:iCs/>
                <w:color w:val="00B0F0"/>
                <w:lang w:val="sr-Cyrl-CS"/>
              </w:rPr>
            </w:pPr>
            <w:r w:rsidRPr="00B6283B">
              <w:rPr>
                <w:rFonts w:eastAsia="Calibri" w:cs="Arial"/>
                <w:lang w:val="sr-Cyrl-RS" w:eastAsia="ar-SA"/>
              </w:rPr>
              <w:t xml:space="preserve">минимум </w:t>
            </w:r>
            <w:r w:rsidR="00940866" w:rsidRPr="00B6283B">
              <w:rPr>
                <w:rFonts w:eastAsia="Calibri" w:cs="Arial"/>
                <w:lang w:val="sr-Cyrl-RS" w:eastAsia="ar-SA"/>
              </w:rPr>
              <w:t>24 месеца</w:t>
            </w:r>
            <w:r w:rsidR="00F529F3" w:rsidRPr="00B6283B">
              <w:rPr>
                <w:rFonts w:eastAsia="Calibri" w:cs="Arial"/>
                <w:lang w:val="sr-Cyrl-RS" w:eastAsia="ar-SA"/>
              </w:rPr>
              <w:t xml:space="preserve"> од дана испоруке добара</w:t>
            </w:r>
            <w:r w:rsidR="00F529F3" w:rsidRPr="00B6283B">
              <w:rPr>
                <w:rFonts w:eastAsia="Calibri" w:cs="Arial"/>
                <w:lang w:eastAsia="ar-SA"/>
              </w:rPr>
              <w:t xml:space="preserve"> </w:t>
            </w:r>
          </w:p>
        </w:tc>
        <w:tc>
          <w:tcPr>
            <w:tcW w:w="4553" w:type="dxa"/>
            <w:vAlign w:val="center"/>
          </w:tcPr>
          <w:p w:rsidR="00906D80" w:rsidRPr="00B6283B" w:rsidRDefault="00906D80" w:rsidP="00693668">
            <w:pPr>
              <w:shd w:val="clear" w:color="auto" w:fill="FFFFFF" w:themeFill="background1"/>
              <w:jc w:val="left"/>
              <w:rPr>
                <w:rFonts w:cs="Arial"/>
                <w:b/>
                <w:bCs/>
                <w:iCs/>
                <w:color w:val="00B0F0"/>
                <w:lang w:val="sr-Cyrl-RS"/>
              </w:rPr>
            </w:pPr>
            <w:r w:rsidRPr="00B6283B">
              <w:rPr>
                <w:rFonts w:cs="Arial"/>
                <w:lang w:val="sr-Cyrl-RS" w:eastAsia="zh-CN"/>
              </w:rPr>
              <w:t xml:space="preserve">  </w:t>
            </w:r>
            <w:r w:rsidRPr="00B6283B">
              <w:rPr>
                <w:rFonts w:eastAsia="Calibri" w:cs="Arial"/>
                <w:lang w:val="sr-Cyrl-RS" w:eastAsia="ar-SA"/>
              </w:rPr>
              <w:t xml:space="preserve">_____ месеци од </w:t>
            </w:r>
            <w:r w:rsidR="00F529F3" w:rsidRPr="00B6283B">
              <w:rPr>
                <w:rFonts w:eastAsia="Calibri" w:cs="Arial"/>
                <w:lang w:val="sr-Cyrl-RS" w:eastAsia="ar-SA"/>
              </w:rPr>
              <w:t>испоруке добара</w:t>
            </w:r>
            <w:r w:rsidR="00F529F3" w:rsidRPr="00B6283B">
              <w:rPr>
                <w:rFonts w:eastAsia="Calibri" w:cs="Arial"/>
                <w:lang w:eastAsia="ar-SA"/>
              </w:rPr>
              <w:t xml:space="preserve"> </w:t>
            </w:r>
          </w:p>
        </w:tc>
      </w:tr>
      <w:tr w:rsidR="00D63B27" w:rsidRPr="00B6283B" w:rsidTr="00B443FA">
        <w:trPr>
          <w:trHeight w:val="818"/>
        </w:trPr>
        <w:tc>
          <w:tcPr>
            <w:tcW w:w="5336" w:type="dxa"/>
            <w:vAlign w:val="center"/>
          </w:tcPr>
          <w:p w:rsidR="00D63B27" w:rsidRPr="00B6283B" w:rsidRDefault="00D63B27" w:rsidP="005D0BC1">
            <w:pPr>
              <w:shd w:val="clear" w:color="auto" w:fill="FFFFFF" w:themeFill="background1"/>
              <w:ind w:left="426"/>
              <w:jc w:val="center"/>
              <w:rPr>
                <w:rFonts w:eastAsia="Calibri" w:cs="Arial"/>
                <w:lang w:val="sr-Cyrl-CS"/>
              </w:rPr>
            </w:pPr>
            <w:r w:rsidRPr="00B6283B">
              <w:rPr>
                <w:rFonts w:cs="Arial"/>
                <w:b/>
                <w:bCs/>
                <w:iCs/>
                <w:lang w:val="sr-Cyrl-CS"/>
              </w:rPr>
              <w:t xml:space="preserve">МЕСТО ИСПОРУКЕ:                                        </w:t>
            </w:r>
            <w:r w:rsidRPr="00B6283B">
              <w:rPr>
                <w:rFonts w:eastAsia="Calibri" w:cs="Arial"/>
                <w:lang w:val="sr-Cyrl-CS"/>
              </w:rPr>
              <w:t>ТЕ Колубара, 3.октобра 146,11563 Велики Црљени.</w:t>
            </w:r>
          </w:p>
          <w:p w:rsidR="00D63B27" w:rsidRPr="00B6283B" w:rsidRDefault="00D63B27" w:rsidP="005D0BC1">
            <w:pPr>
              <w:shd w:val="clear" w:color="auto" w:fill="FFFFFF" w:themeFill="background1"/>
              <w:spacing w:before="0"/>
              <w:jc w:val="left"/>
              <w:rPr>
                <w:rFonts w:cs="Arial"/>
                <w:b/>
                <w:bCs/>
                <w:iCs/>
                <w:lang w:val="sr-Cyrl-CS"/>
              </w:rPr>
            </w:pPr>
          </w:p>
        </w:tc>
        <w:tc>
          <w:tcPr>
            <w:tcW w:w="4553" w:type="dxa"/>
            <w:vAlign w:val="center"/>
          </w:tcPr>
          <w:p w:rsidR="00D63B27" w:rsidRPr="00B6283B" w:rsidRDefault="00D63B27" w:rsidP="005D0BC1">
            <w:pPr>
              <w:shd w:val="clear" w:color="auto" w:fill="FFFFFF" w:themeFill="background1"/>
              <w:spacing w:before="0"/>
              <w:jc w:val="center"/>
              <w:rPr>
                <w:rFonts w:cs="Arial"/>
                <w:bCs/>
                <w:iCs/>
                <w:lang w:val="sr-Cyrl-CS"/>
              </w:rPr>
            </w:pPr>
            <w:r w:rsidRPr="00B6283B">
              <w:rPr>
                <w:rFonts w:cs="Arial"/>
                <w:bCs/>
                <w:iCs/>
                <w:lang w:val="sr-Cyrl-CS"/>
              </w:rPr>
              <w:t xml:space="preserve">Сагласан </w:t>
            </w:r>
            <w:r w:rsidRPr="00B6283B">
              <w:rPr>
                <w:rFonts w:cs="Arial"/>
                <w:bCs/>
                <w:iCs/>
                <w:lang w:val="ru-RU"/>
              </w:rPr>
              <w:t>с</w:t>
            </w:r>
            <w:r w:rsidRPr="00B6283B">
              <w:rPr>
                <w:rFonts w:cs="Arial"/>
                <w:bCs/>
                <w:iCs/>
                <w:lang w:val="sr-Cyrl-CS"/>
              </w:rPr>
              <w:t>а захтевом наручиоца</w:t>
            </w:r>
          </w:p>
          <w:p w:rsidR="00D63B27" w:rsidRPr="00B6283B" w:rsidRDefault="00D63B27" w:rsidP="005D0BC1">
            <w:pPr>
              <w:shd w:val="clear" w:color="auto" w:fill="FFFFFF" w:themeFill="background1"/>
              <w:spacing w:before="0"/>
              <w:jc w:val="center"/>
              <w:rPr>
                <w:rFonts w:cs="Arial"/>
                <w:b/>
                <w:bCs/>
                <w:iCs/>
                <w:lang w:val="sr-Cyrl-CS"/>
              </w:rPr>
            </w:pPr>
            <w:r w:rsidRPr="00B6283B">
              <w:rPr>
                <w:rFonts w:cs="Arial"/>
                <w:bCs/>
                <w:iCs/>
                <w:lang w:val="sr-Cyrl-CS"/>
              </w:rPr>
              <w:t>ДА/НЕ (заокружити)</w:t>
            </w:r>
          </w:p>
        </w:tc>
      </w:tr>
      <w:tr w:rsidR="00D63B27" w:rsidRPr="00B6283B" w:rsidTr="00B443FA">
        <w:trPr>
          <w:trHeight w:val="800"/>
        </w:trPr>
        <w:tc>
          <w:tcPr>
            <w:tcW w:w="5336" w:type="dxa"/>
            <w:vAlign w:val="center"/>
          </w:tcPr>
          <w:p w:rsidR="00217449" w:rsidRPr="00B6283B" w:rsidRDefault="00217449" w:rsidP="005D0BC1">
            <w:pPr>
              <w:shd w:val="clear" w:color="auto" w:fill="FFFFFF" w:themeFill="background1"/>
              <w:spacing w:before="0"/>
              <w:jc w:val="center"/>
              <w:rPr>
                <w:rFonts w:cs="Arial"/>
                <w:b/>
                <w:bCs/>
                <w:iCs/>
                <w:lang w:val="sr-Cyrl-CS"/>
              </w:rPr>
            </w:pPr>
          </w:p>
          <w:p w:rsidR="00217449" w:rsidRPr="00B6283B" w:rsidRDefault="00D63B27" w:rsidP="005D0BC1">
            <w:pPr>
              <w:shd w:val="clear" w:color="auto" w:fill="FFFFFF" w:themeFill="background1"/>
              <w:spacing w:before="0"/>
              <w:jc w:val="center"/>
              <w:rPr>
                <w:rFonts w:cs="Arial"/>
                <w:b/>
                <w:bCs/>
                <w:iCs/>
                <w:lang w:val="sr-Cyrl-CS"/>
              </w:rPr>
            </w:pPr>
            <w:r w:rsidRPr="00B6283B">
              <w:rPr>
                <w:rFonts w:cs="Arial"/>
                <w:b/>
                <w:bCs/>
                <w:iCs/>
                <w:lang w:val="sr-Cyrl-CS"/>
              </w:rPr>
              <w:t>РОК ВАЖЕЊА ПОНУДЕ:</w:t>
            </w:r>
          </w:p>
          <w:p w:rsidR="00D63B27" w:rsidRPr="00B6283B" w:rsidRDefault="00D63B27" w:rsidP="005D0BC1">
            <w:pPr>
              <w:shd w:val="clear" w:color="auto" w:fill="FFFFFF" w:themeFill="background1"/>
              <w:spacing w:before="0"/>
              <w:jc w:val="center"/>
              <w:rPr>
                <w:rFonts w:cs="Arial"/>
                <w:bCs/>
                <w:iCs/>
                <w:lang w:val="sr-Cyrl-CS"/>
              </w:rPr>
            </w:pPr>
            <w:r w:rsidRPr="00B6283B">
              <w:rPr>
                <w:rFonts w:cs="Arial"/>
                <w:bCs/>
                <w:iCs/>
                <w:lang w:val="sr-Cyrl-CS"/>
              </w:rPr>
              <w:t>не може бити краћ</w:t>
            </w:r>
            <w:r w:rsidRPr="00B6283B">
              <w:rPr>
                <w:rFonts w:cs="Arial"/>
                <w:bCs/>
                <w:iCs/>
                <w:lang w:val="ru-RU"/>
              </w:rPr>
              <w:t>и</w:t>
            </w:r>
            <w:r w:rsidRPr="00B6283B">
              <w:rPr>
                <w:rFonts w:cs="Arial"/>
                <w:bCs/>
                <w:iCs/>
                <w:lang w:val="sr-Cyrl-CS"/>
              </w:rPr>
              <w:t xml:space="preserve"> од 60 дана од дана отварања понуда</w:t>
            </w:r>
          </w:p>
          <w:p w:rsidR="00217449" w:rsidRPr="00B6283B" w:rsidRDefault="00217449" w:rsidP="005D0BC1">
            <w:pPr>
              <w:shd w:val="clear" w:color="auto" w:fill="FFFFFF" w:themeFill="background1"/>
              <w:spacing w:before="0"/>
              <w:jc w:val="center"/>
              <w:rPr>
                <w:rFonts w:cs="Arial"/>
                <w:b/>
                <w:bCs/>
                <w:iCs/>
                <w:lang w:val="sr-Cyrl-CS"/>
              </w:rPr>
            </w:pPr>
          </w:p>
        </w:tc>
        <w:tc>
          <w:tcPr>
            <w:tcW w:w="4553" w:type="dxa"/>
            <w:vAlign w:val="center"/>
          </w:tcPr>
          <w:p w:rsidR="00D63B27" w:rsidRPr="00B6283B" w:rsidRDefault="00D63B27" w:rsidP="005D0BC1">
            <w:pPr>
              <w:shd w:val="clear" w:color="auto" w:fill="FFFFFF" w:themeFill="background1"/>
              <w:spacing w:before="0"/>
              <w:jc w:val="center"/>
              <w:rPr>
                <w:rFonts w:cs="Arial"/>
                <w:b/>
                <w:bCs/>
                <w:iCs/>
                <w:lang w:val="sr-Cyrl-CS"/>
              </w:rPr>
            </w:pPr>
          </w:p>
          <w:p w:rsidR="00D63B27" w:rsidRPr="00B6283B" w:rsidRDefault="00D63B27" w:rsidP="005D0BC1">
            <w:pPr>
              <w:shd w:val="clear" w:color="auto" w:fill="FFFFFF" w:themeFill="background1"/>
              <w:spacing w:before="0"/>
              <w:jc w:val="center"/>
              <w:rPr>
                <w:rFonts w:cs="Arial"/>
                <w:b/>
                <w:bCs/>
                <w:iCs/>
                <w:lang w:val="sr-Cyrl-CS"/>
              </w:rPr>
            </w:pPr>
            <w:r w:rsidRPr="00B6283B">
              <w:rPr>
                <w:rFonts w:cs="Arial"/>
                <w:bCs/>
                <w:iCs/>
                <w:lang w:val="sr-Cyrl-CS"/>
              </w:rPr>
              <w:t>_____ дана од дана отварања понуда</w:t>
            </w:r>
          </w:p>
        </w:tc>
      </w:tr>
      <w:tr w:rsidR="00D63B27" w:rsidRPr="00B6283B" w:rsidTr="00B443FA">
        <w:tc>
          <w:tcPr>
            <w:tcW w:w="9889" w:type="dxa"/>
            <w:gridSpan w:val="2"/>
          </w:tcPr>
          <w:p w:rsidR="00D63B27" w:rsidRPr="00B6283B" w:rsidRDefault="00D63B27" w:rsidP="005D0BC1">
            <w:pPr>
              <w:shd w:val="clear" w:color="auto" w:fill="FFFFFF" w:themeFill="background1"/>
              <w:spacing w:before="0"/>
              <w:rPr>
                <w:rFonts w:cs="Arial"/>
                <w:bCs/>
                <w:iCs/>
                <w:lang w:val="sr-Cyrl-CS"/>
              </w:rPr>
            </w:pPr>
            <w:r w:rsidRPr="00B6283B">
              <w:rPr>
                <w:rFonts w:cs="Arial"/>
                <w:bCs/>
                <w:iCs/>
                <w:lang w:val="sr-Cyrl-CS"/>
              </w:rPr>
              <w:t>Понуда понуђача који не прихвата услове наручиоца за рок и начин плаћања, рок испоруке, гарантни рок, место испоруке</w:t>
            </w:r>
            <w:r w:rsidR="00693668" w:rsidRPr="00B6283B">
              <w:rPr>
                <w:rFonts w:cs="Arial"/>
                <w:bCs/>
                <w:iCs/>
                <w:lang w:val="sr-Cyrl-CS"/>
              </w:rPr>
              <w:t>, гарантни рок</w:t>
            </w:r>
            <w:r w:rsidRPr="00B6283B">
              <w:rPr>
                <w:rFonts w:cs="Arial"/>
                <w:bCs/>
                <w:iCs/>
                <w:lang w:val="sr-Cyrl-CS"/>
              </w:rPr>
              <w:t xml:space="preserve"> и рок важења понуде сматраће се неприхватљивом.</w:t>
            </w:r>
          </w:p>
        </w:tc>
      </w:tr>
    </w:tbl>
    <w:p w:rsidR="00475195" w:rsidRPr="00B6283B" w:rsidRDefault="00475195" w:rsidP="005D0BC1">
      <w:pPr>
        <w:shd w:val="clear" w:color="auto" w:fill="FFFFFF" w:themeFill="background1"/>
        <w:spacing w:before="0"/>
        <w:rPr>
          <w:rFonts w:eastAsia="TimesNewRomanPSMT" w:cs="Arial"/>
          <w:bCs/>
          <w:lang w:val="ru-RU"/>
        </w:rPr>
      </w:pPr>
    </w:p>
    <w:p w:rsidR="00D63B27" w:rsidRPr="00B6283B" w:rsidRDefault="00D63B27" w:rsidP="005D0BC1">
      <w:pPr>
        <w:shd w:val="clear" w:color="auto" w:fill="FFFFFF" w:themeFill="background1"/>
        <w:spacing w:before="0"/>
        <w:rPr>
          <w:rFonts w:eastAsia="TimesNewRomanPSMT" w:cs="Arial"/>
          <w:bCs/>
          <w:lang w:val="sr-Cyrl-CS"/>
        </w:rPr>
      </w:pPr>
      <w:r w:rsidRPr="00B6283B">
        <w:rPr>
          <w:rFonts w:eastAsia="TimesNewRomanPSMT" w:cs="Arial"/>
          <w:bCs/>
          <w:lang w:val="ru-RU"/>
        </w:rPr>
        <w:t xml:space="preserve">Датум </w:t>
      </w:r>
      <w:r w:rsidRPr="00B6283B">
        <w:rPr>
          <w:rFonts w:eastAsia="TimesNewRomanPSMT" w:cs="Arial"/>
          <w:bCs/>
          <w:lang w:val="ru-RU"/>
        </w:rPr>
        <w:tab/>
      </w:r>
      <w:r w:rsidRPr="00B6283B">
        <w:rPr>
          <w:rFonts w:eastAsia="TimesNewRomanPSMT" w:cs="Arial"/>
          <w:bCs/>
          <w:lang w:val="ru-RU"/>
        </w:rPr>
        <w:tab/>
      </w:r>
      <w:r w:rsidRPr="00B6283B">
        <w:rPr>
          <w:rFonts w:eastAsia="TimesNewRomanPSMT" w:cs="Arial"/>
          <w:bCs/>
          <w:lang w:val="ru-RU"/>
        </w:rPr>
        <w:tab/>
      </w:r>
      <w:r w:rsidRPr="00B6283B">
        <w:rPr>
          <w:rFonts w:eastAsia="TimesNewRomanPSMT" w:cs="Arial"/>
          <w:bCs/>
          <w:lang w:val="ru-RU"/>
        </w:rPr>
        <w:tab/>
        <w:t xml:space="preserve">                                   Понуђач</w:t>
      </w:r>
    </w:p>
    <w:p w:rsidR="00475195" w:rsidRPr="00B6283B" w:rsidRDefault="00D63B27" w:rsidP="005D0BC1">
      <w:pPr>
        <w:shd w:val="clear" w:color="auto" w:fill="FFFFFF" w:themeFill="background1"/>
        <w:spacing w:before="0"/>
        <w:rPr>
          <w:rFonts w:eastAsia="TimesNewRomanPS-BoldMT" w:cs="Arial"/>
          <w:b/>
          <w:bCs/>
          <w:iCs/>
          <w:lang w:val="sr-Cyrl-CS"/>
        </w:rPr>
      </w:pPr>
      <w:r w:rsidRPr="00B6283B">
        <w:rPr>
          <w:rFonts w:eastAsia="TimesNewRomanPS-BoldMT" w:cs="Arial"/>
          <w:b/>
          <w:bCs/>
          <w:iCs/>
          <w:lang w:val="ru-RU"/>
        </w:rPr>
        <w:t>________________________</w:t>
      </w:r>
      <w:r w:rsidRPr="00B6283B">
        <w:rPr>
          <w:rFonts w:eastAsia="TimesNewRomanPS-BoldMT" w:cs="Arial"/>
          <w:b/>
          <w:bCs/>
          <w:iCs/>
          <w:lang w:val="sr-Cyrl-CS"/>
        </w:rPr>
        <w:t xml:space="preserve">        М.П.</w:t>
      </w:r>
      <w:r w:rsidRPr="00B6283B">
        <w:rPr>
          <w:rFonts w:eastAsia="TimesNewRomanPS-BoldMT" w:cs="Arial"/>
          <w:b/>
          <w:bCs/>
          <w:iCs/>
          <w:lang w:val="ru-RU"/>
        </w:rPr>
        <w:tab/>
      </w:r>
      <w:r w:rsidRPr="00B6283B">
        <w:rPr>
          <w:rFonts w:eastAsia="TimesNewRomanPS-BoldMT" w:cs="Arial"/>
          <w:b/>
          <w:bCs/>
          <w:iCs/>
          <w:lang w:val="sr-Cyrl-CS"/>
        </w:rPr>
        <w:t xml:space="preserve">_____________________                                      </w:t>
      </w:r>
    </w:p>
    <w:p w:rsidR="00D63B27" w:rsidRPr="00B6283B" w:rsidRDefault="00D63B27" w:rsidP="005D0BC1">
      <w:pPr>
        <w:shd w:val="clear" w:color="auto" w:fill="FFFFFF" w:themeFill="background1"/>
        <w:spacing w:before="0"/>
        <w:rPr>
          <w:rFonts w:cs="Arial"/>
          <w:b/>
          <w:bCs/>
          <w:iCs/>
          <w:u w:val="single"/>
          <w:lang w:val="ru-RU"/>
        </w:rPr>
      </w:pPr>
      <w:r w:rsidRPr="00B6283B">
        <w:rPr>
          <w:rFonts w:cs="Arial"/>
          <w:b/>
          <w:bCs/>
          <w:iCs/>
          <w:u w:val="single"/>
          <w:lang w:val="ru-RU"/>
        </w:rPr>
        <w:t>Напомене:</w:t>
      </w:r>
    </w:p>
    <w:p w:rsidR="00D63B27" w:rsidRPr="00B6283B" w:rsidRDefault="00D63B27" w:rsidP="005D0BC1">
      <w:pPr>
        <w:shd w:val="clear" w:color="auto" w:fill="FFFFFF" w:themeFill="background1"/>
        <w:autoSpaceDE w:val="0"/>
        <w:autoSpaceDN w:val="0"/>
        <w:adjustRightInd w:val="0"/>
        <w:rPr>
          <w:rFonts w:eastAsia="TimesNewRomanPS-BoldMT" w:cs="Arial"/>
          <w:bCs/>
          <w:iCs/>
          <w:lang w:val="ru-RU"/>
        </w:rPr>
      </w:pPr>
      <w:r w:rsidRPr="00B6283B">
        <w:rPr>
          <w:rFonts w:eastAsia="TimesNewRomanPS-BoldMT" w:cs="Arial"/>
          <w:bCs/>
          <w:iCs/>
          <w:lang w:val="ru-RU"/>
        </w:rPr>
        <w:t>-  Понуђач је обавезан да у обрасцу понуде попуни све комерцијалне услове (сва празна поља).</w:t>
      </w:r>
    </w:p>
    <w:p w:rsidR="00125EEE" w:rsidRPr="00B6283B" w:rsidRDefault="00D63B27" w:rsidP="005D0BC1">
      <w:pPr>
        <w:pStyle w:val="KDObrazac"/>
        <w:shd w:val="clear" w:color="auto" w:fill="FFFFFF" w:themeFill="background1"/>
        <w:spacing w:before="0"/>
        <w:jc w:val="both"/>
        <w:rPr>
          <w:rFonts w:eastAsia="TimesNewRomanPS-BoldMT"/>
          <w:b w:val="0"/>
          <w:bCs/>
          <w:iCs/>
          <w:lang w:val="ru-RU"/>
        </w:rPr>
      </w:pPr>
      <w:r w:rsidRPr="00B6283B">
        <w:rPr>
          <w:rFonts w:eastAsia="TimesNewRomanPS-BoldMT"/>
          <w:b w:val="0"/>
          <w:bCs/>
          <w:iCs/>
          <w:lang w:val="ru-RU"/>
        </w:rPr>
        <w:t>- Уколико понуђачи подносе заједничку понуду,група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93668" w:rsidRPr="00B6283B" w:rsidRDefault="00072AAC" w:rsidP="005D0BC1">
      <w:pPr>
        <w:pStyle w:val="KDObrazac"/>
        <w:shd w:val="clear" w:color="auto" w:fill="FFFFFF" w:themeFill="background1"/>
        <w:spacing w:before="0"/>
        <w:jc w:val="both"/>
        <w:rPr>
          <w:rFonts w:eastAsia="TimesNewRomanPS-BoldMT"/>
          <w:b w:val="0"/>
          <w:bCs/>
          <w:iCs/>
          <w:lang w:val="ru-RU"/>
        </w:rPr>
      </w:pPr>
      <w:r w:rsidRPr="00B6283B">
        <w:rPr>
          <w:rFonts w:eastAsia="TimesNewRomanPS-BoldMT"/>
          <w:b w:val="0"/>
          <w:bCs/>
          <w:iCs/>
          <w:lang w:val="ru-RU"/>
        </w:rPr>
        <w:t xml:space="preserve">                                                </w:t>
      </w:r>
    </w:p>
    <w:p w:rsidR="00693668" w:rsidRPr="00B6283B" w:rsidRDefault="00693668" w:rsidP="005D0BC1">
      <w:pPr>
        <w:pStyle w:val="KDObrazac"/>
        <w:shd w:val="clear" w:color="auto" w:fill="FFFFFF" w:themeFill="background1"/>
        <w:spacing w:before="0"/>
        <w:jc w:val="both"/>
        <w:rPr>
          <w:rFonts w:eastAsia="TimesNewRomanPS-BoldMT"/>
          <w:b w:val="0"/>
          <w:bCs/>
          <w:iCs/>
          <w:lang w:val="ru-RU"/>
        </w:rPr>
      </w:pPr>
    </w:p>
    <w:p w:rsidR="00693668" w:rsidRPr="00B6283B" w:rsidRDefault="00693668" w:rsidP="005D0BC1">
      <w:pPr>
        <w:pStyle w:val="KDObrazac"/>
        <w:shd w:val="clear" w:color="auto" w:fill="FFFFFF" w:themeFill="background1"/>
        <w:spacing w:before="0"/>
        <w:jc w:val="both"/>
        <w:rPr>
          <w:rFonts w:eastAsia="TimesNewRomanPS-BoldMT"/>
          <w:b w:val="0"/>
          <w:bCs/>
          <w:iCs/>
          <w:lang w:val="ru-RU"/>
        </w:rPr>
      </w:pPr>
    </w:p>
    <w:p w:rsidR="00693668" w:rsidRPr="00B6283B" w:rsidRDefault="00693668" w:rsidP="005D0BC1">
      <w:pPr>
        <w:pStyle w:val="KDObrazac"/>
        <w:shd w:val="clear" w:color="auto" w:fill="FFFFFF" w:themeFill="background1"/>
        <w:spacing w:before="0"/>
        <w:jc w:val="both"/>
        <w:rPr>
          <w:rFonts w:eastAsia="TimesNewRomanPS-BoldMT"/>
          <w:b w:val="0"/>
          <w:bCs/>
          <w:iCs/>
          <w:lang w:val="ru-RU"/>
        </w:rPr>
      </w:pPr>
    </w:p>
    <w:p w:rsidR="00940866" w:rsidRPr="00B6283B" w:rsidRDefault="00072AAC" w:rsidP="005D0BC1">
      <w:pPr>
        <w:pStyle w:val="KDObrazac"/>
        <w:shd w:val="clear" w:color="auto" w:fill="FFFFFF" w:themeFill="background1"/>
        <w:spacing w:before="0"/>
        <w:jc w:val="both"/>
        <w:rPr>
          <w:rFonts w:eastAsia="TimesNewRomanPS-BoldMT"/>
          <w:b w:val="0"/>
          <w:bCs/>
          <w:iCs/>
        </w:rPr>
      </w:pPr>
      <w:r w:rsidRPr="00B6283B">
        <w:rPr>
          <w:rFonts w:eastAsia="TimesNewRomanPS-BoldMT"/>
          <w:b w:val="0"/>
          <w:bCs/>
          <w:iCs/>
          <w:lang w:val="ru-RU"/>
        </w:rPr>
        <w:t xml:space="preserve">                     </w:t>
      </w:r>
    </w:p>
    <w:p w:rsidR="00940866" w:rsidRPr="00B6283B" w:rsidRDefault="00940866" w:rsidP="005D0BC1">
      <w:pPr>
        <w:shd w:val="clear" w:color="auto" w:fill="FFFFFF" w:themeFill="background1"/>
        <w:autoSpaceDE w:val="0"/>
        <w:autoSpaceDN w:val="0"/>
        <w:adjustRightInd w:val="0"/>
        <w:rPr>
          <w:rFonts w:eastAsia="TimesNewRomanPS-BoldMT" w:cs="Arial"/>
          <w:bCs/>
          <w:iCs/>
          <w:lang w:val="sr-Cyrl-RS"/>
        </w:rPr>
      </w:pPr>
      <w:r w:rsidRPr="00B6283B">
        <w:rPr>
          <w:rFonts w:eastAsia="TimesNewRomanPSMT" w:cs="Arial"/>
          <w:b/>
          <w:bCs/>
          <w:lang w:val="sr-Cyrl-CS"/>
        </w:rPr>
        <w:t>5.</w:t>
      </w:r>
      <w:r w:rsidRPr="00B6283B">
        <w:rPr>
          <w:rFonts w:eastAsia="TimesNewRomanPSMT" w:cs="Arial"/>
          <w:b/>
          <w:bCs/>
          <w:lang w:val="sr-Cyrl-RS"/>
        </w:rPr>
        <w:t>3</w:t>
      </w:r>
      <w:r w:rsidRPr="00B6283B">
        <w:rPr>
          <w:rFonts w:eastAsia="TimesNewRomanPSMT" w:cs="Arial"/>
          <w:b/>
          <w:bCs/>
          <w:lang w:val="sr-Cyrl-CS"/>
        </w:rPr>
        <w:t xml:space="preserve">) </w:t>
      </w:r>
      <w:r w:rsidRPr="00B6283B">
        <w:rPr>
          <w:rFonts w:eastAsia="TimesNewRomanPSMT" w:cs="Arial"/>
          <w:b/>
          <w:bCs/>
          <w:lang w:val="sr-Cyrl-RS"/>
        </w:rPr>
        <w:t>ПАРТИЈА 3</w:t>
      </w:r>
    </w:p>
    <w:p w:rsidR="00940866" w:rsidRPr="00B6283B" w:rsidRDefault="00940866" w:rsidP="005D0BC1">
      <w:pPr>
        <w:shd w:val="clear" w:color="auto" w:fill="FFFFFF" w:themeFill="background1"/>
        <w:spacing w:before="0"/>
        <w:jc w:val="center"/>
        <w:rPr>
          <w:rFonts w:cs="Arial"/>
          <w:b/>
          <w:bCs/>
          <w:iCs/>
          <w:u w:val="single"/>
          <w:lang w:val="sr-Cyrl-CS"/>
        </w:rPr>
      </w:pPr>
      <w:r w:rsidRPr="00B6283B">
        <w:rPr>
          <w:rFonts w:cs="Arial"/>
          <w:b/>
          <w:bCs/>
          <w:iCs/>
          <w:u w:val="single"/>
          <w:lang w:val="sr-Cyrl-CS"/>
        </w:rPr>
        <w:t>ЦЕНА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530"/>
      </w:tblGrid>
      <w:tr w:rsidR="00940866" w:rsidRPr="00B6283B" w:rsidTr="00FE6E5F">
        <w:trPr>
          <w:trHeight w:val="485"/>
        </w:trPr>
        <w:tc>
          <w:tcPr>
            <w:tcW w:w="5535" w:type="dxa"/>
            <w:shd w:val="clear" w:color="auto" w:fill="C6D9F1" w:themeFill="text2" w:themeFillTint="33"/>
            <w:vAlign w:val="center"/>
          </w:tcPr>
          <w:p w:rsidR="00940866" w:rsidRPr="00B6283B" w:rsidRDefault="00940866" w:rsidP="005D0BC1">
            <w:pPr>
              <w:shd w:val="clear" w:color="auto" w:fill="FFFFFF" w:themeFill="background1"/>
              <w:spacing w:before="0"/>
              <w:jc w:val="center"/>
              <w:rPr>
                <w:rFonts w:cs="Arial"/>
                <w:b/>
                <w:bCs/>
                <w:iCs/>
                <w:lang w:val="sr-Cyrl-CS"/>
              </w:rPr>
            </w:pPr>
            <w:r w:rsidRPr="00B6283B">
              <w:rPr>
                <w:rFonts w:eastAsia="TimesNewRomanPSMT" w:cs="Arial"/>
                <w:b/>
                <w:bCs/>
              </w:rPr>
              <w:t xml:space="preserve">ПРЕДМЕТ </w:t>
            </w:r>
            <w:r w:rsidRPr="00B6283B">
              <w:rPr>
                <w:rFonts w:eastAsia="TimesNewRomanPSMT" w:cs="Arial"/>
                <w:b/>
                <w:bCs/>
                <w:lang w:val="sr-Cyrl-CS"/>
              </w:rPr>
              <w:t xml:space="preserve">И БРОЈ </w:t>
            </w:r>
            <w:r w:rsidRPr="00B6283B">
              <w:rPr>
                <w:rFonts w:eastAsia="TimesNewRomanPSMT" w:cs="Arial"/>
                <w:b/>
                <w:bCs/>
              </w:rPr>
              <w:t>НАБАВКЕ</w:t>
            </w:r>
          </w:p>
        </w:tc>
        <w:tc>
          <w:tcPr>
            <w:tcW w:w="4530" w:type="dxa"/>
            <w:shd w:val="clear" w:color="auto" w:fill="C6D9F1" w:themeFill="text2" w:themeFillTint="33"/>
            <w:vAlign w:val="center"/>
          </w:tcPr>
          <w:p w:rsidR="00940866" w:rsidRPr="00B6283B" w:rsidRDefault="00940866" w:rsidP="005D0BC1">
            <w:pPr>
              <w:shd w:val="clear" w:color="auto" w:fill="FFFFFF" w:themeFill="background1"/>
              <w:spacing w:before="0"/>
              <w:jc w:val="center"/>
              <w:rPr>
                <w:rFonts w:cs="Arial"/>
                <w:b/>
                <w:bCs/>
                <w:iCs/>
                <w:lang w:val="sr-Cyrl-CS"/>
              </w:rPr>
            </w:pPr>
            <w:r w:rsidRPr="00B6283B">
              <w:rPr>
                <w:rFonts w:cs="Arial"/>
                <w:b/>
                <w:bCs/>
                <w:iCs/>
                <w:lang w:val="sr-Cyrl-CS"/>
              </w:rPr>
              <w:t xml:space="preserve">УКУПНА ЦЕНА </w:t>
            </w:r>
            <w:r w:rsidRPr="00B6283B">
              <w:rPr>
                <w:rFonts w:eastAsia="Arial Unicode MS" w:cs="Arial"/>
                <w:b/>
                <w:bCs/>
                <w:iCs/>
                <w:kern w:val="1"/>
                <w:lang w:val="sr-Cyrl-CS" w:eastAsia="ar-SA"/>
              </w:rPr>
              <w:t xml:space="preserve">дин. /€  </w:t>
            </w:r>
            <w:r w:rsidRPr="00B6283B">
              <w:rPr>
                <w:rFonts w:cs="Arial"/>
                <w:b/>
                <w:bCs/>
                <w:iCs/>
                <w:lang w:val="sr-Cyrl-CS"/>
              </w:rPr>
              <w:t>без ПДВ</w:t>
            </w:r>
          </w:p>
        </w:tc>
      </w:tr>
      <w:tr w:rsidR="00940866" w:rsidRPr="00B6283B" w:rsidTr="00FE6E5F">
        <w:trPr>
          <w:trHeight w:val="440"/>
        </w:trPr>
        <w:tc>
          <w:tcPr>
            <w:tcW w:w="5535" w:type="dxa"/>
            <w:vAlign w:val="center"/>
          </w:tcPr>
          <w:p w:rsidR="00940866" w:rsidRPr="00B6283B" w:rsidRDefault="00011953" w:rsidP="005D0BC1">
            <w:pPr>
              <w:shd w:val="clear" w:color="auto" w:fill="FFFFFF" w:themeFill="background1"/>
              <w:ind w:left="-360" w:right="-19"/>
              <w:jc w:val="center"/>
              <w:outlineLvl w:val="0"/>
              <w:rPr>
                <w:rFonts w:cs="Arial"/>
                <w:b/>
                <w:lang w:val="sr-Cyrl-RS"/>
              </w:rPr>
            </w:pPr>
            <w:r w:rsidRPr="00B6283B">
              <w:rPr>
                <w:rFonts w:cs="Arial"/>
                <w:lang w:val="sr-Cyrl-RS" w:eastAsia="hr-HR"/>
              </w:rPr>
              <w:t>Циркулационе</w:t>
            </w:r>
            <w:r w:rsidRPr="00B6283B">
              <w:rPr>
                <w:rFonts w:ascii="Arial Cirilica" w:hAnsi="Arial Cirilica" w:cs="Arial"/>
                <w:lang w:val="sr-Cyrl-RS" w:eastAsia="hr-HR"/>
              </w:rPr>
              <w:t xml:space="preserve"> </w:t>
            </w:r>
            <w:r w:rsidRPr="00B6283B">
              <w:rPr>
                <w:rFonts w:cs="Arial"/>
                <w:lang w:val="sr-Cyrl-RS" w:eastAsia="hr-HR"/>
              </w:rPr>
              <w:t>пумпе</w:t>
            </w:r>
          </w:p>
        </w:tc>
        <w:tc>
          <w:tcPr>
            <w:tcW w:w="4530" w:type="dxa"/>
          </w:tcPr>
          <w:p w:rsidR="00940866" w:rsidRPr="00B6283B" w:rsidRDefault="00940866" w:rsidP="005D0BC1">
            <w:pPr>
              <w:shd w:val="clear" w:color="auto" w:fill="FFFFFF" w:themeFill="background1"/>
              <w:spacing w:before="0"/>
              <w:jc w:val="center"/>
              <w:rPr>
                <w:rFonts w:cs="Arial"/>
                <w:b/>
                <w:bCs/>
                <w:iCs/>
                <w:lang w:val="sr-Cyrl-CS"/>
              </w:rPr>
            </w:pPr>
          </w:p>
          <w:p w:rsidR="00940866" w:rsidRPr="00B6283B" w:rsidRDefault="00940866" w:rsidP="005D0BC1">
            <w:pPr>
              <w:shd w:val="clear" w:color="auto" w:fill="FFFFFF" w:themeFill="background1"/>
              <w:spacing w:before="0"/>
              <w:jc w:val="center"/>
              <w:rPr>
                <w:rFonts w:cs="Arial"/>
                <w:b/>
                <w:bCs/>
                <w:iCs/>
                <w:lang w:val="sr-Cyrl-CS"/>
              </w:rPr>
            </w:pPr>
          </w:p>
        </w:tc>
      </w:tr>
    </w:tbl>
    <w:p w:rsidR="00940866" w:rsidRPr="00B6283B" w:rsidRDefault="00940866" w:rsidP="005D0BC1">
      <w:pPr>
        <w:shd w:val="clear" w:color="auto" w:fill="FFFFFF" w:themeFill="background1"/>
        <w:spacing w:before="0"/>
        <w:jc w:val="center"/>
        <w:rPr>
          <w:rFonts w:cs="Arial"/>
          <w:b/>
          <w:bCs/>
          <w:iCs/>
          <w:u w:val="single"/>
          <w:lang w:val="sr-Cyrl-CS"/>
        </w:rPr>
      </w:pPr>
    </w:p>
    <w:p w:rsidR="00940866" w:rsidRPr="00B6283B" w:rsidRDefault="00940866" w:rsidP="005D0BC1">
      <w:pPr>
        <w:shd w:val="clear" w:color="auto" w:fill="FFFFFF" w:themeFill="background1"/>
        <w:spacing w:before="0"/>
        <w:jc w:val="center"/>
        <w:rPr>
          <w:rFonts w:cs="Arial"/>
          <w:b/>
          <w:bCs/>
          <w:iCs/>
          <w:u w:val="single"/>
          <w:lang w:val="sr-Cyrl-CS"/>
        </w:rPr>
      </w:pPr>
      <w:r w:rsidRPr="00B6283B">
        <w:rPr>
          <w:rFonts w:cs="Arial"/>
          <w:b/>
          <w:bCs/>
          <w:iCs/>
          <w:u w:val="single"/>
          <w:lang w:val="sr-Cyrl-CS"/>
        </w:rPr>
        <w:t>КОМЕРЦИЈАЛНИ УСЛОВИ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4553"/>
      </w:tblGrid>
      <w:tr w:rsidR="00940866" w:rsidRPr="00B6283B" w:rsidTr="00FE6E5F">
        <w:trPr>
          <w:trHeight w:val="647"/>
        </w:trPr>
        <w:tc>
          <w:tcPr>
            <w:tcW w:w="5336" w:type="dxa"/>
            <w:shd w:val="clear" w:color="auto" w:fill="C6D9F1" w:themeFill="text2" w:themeFillTint="33"/>
            <w:vAlign w:val="center"/>
          </w:tcPr>
          <w:p w:rsidR="00940866" w:rsidRPr="00B6283B" w:rsidRDefault="00940866" w:rsidP="005D0BC1">
            <w:pPr>
              <w:shd w:val="clear" w:color="auto" w:fill="FFFFFF" w:themeFill="background1"/>
              <w:spacing w:before="0"/>
              <w:jc w:val="center"/>
              <w:rPr>
                <w:rFonts w:cs="Arial"/>
                <w:b/>
                <w:bCs/>
                <w:iCs/>
                <w:lang w:val="sr-Cyrl-CS"/>
              </w:rPr>
            </w:pPr>
            <w:r w:rsidRPr="00B6283B">
              <w:rPr>
                <w:rFonts w:cs="Arial"/>
                <w:b/>
                <w:bCs/>
                <w:iCs/>
                <w:lang w:val="sr-Cyrl-CS"/>
              </w:rPr>
              <w:t>УСЛОВ НАРУЧИОЦА</w:t>
            </w:r>
          </w:p>
        </w:tc>
        <w:tc>
          <w:tcPr>
            <w:tcW w:w="4553" w:type="dxa"/>
            <w:shd w:val="clear" w:color="auto" w:fill="C6D9F1" w:themeFill="text2" w:themeFillTint="33"/>
            <w:vAlign w:val="center"/>
          </w:tcPr>
          <w:p w:rsidR="00940866" w:rsidRPr="00B6283B" w:rsidRDefault="00940866" w:rsidP="005D0BC1">
            <w:pPr>
              <w:shd w:val="clear" w:color="auto" w:fill="FFFFFF" w:themeFill="background1"/>
              <w:spacing w:before="0"/>
              <w:jc w:val="center"/>
              <w:rPr>
                <w:rFonts w:cs="Arial"/>
                <w:b/>
                <w:bCs/>
                <w:iCs/>
                <w:lang w:val="sr-Cyrl-CS"/>
              </w:rPr>
            </w:pPr>
            <w:r w:rsidRPr="00B6283B">
              <w:rPr>
                <w:rFonts w:cs="Arial"/>
                <w:b/>
                <w:bCs/>
                <w:iCs/>
                <w:lang w:val="sr-Cyrl-CS"/>
              </w:rPr>
              <w:t>ПОНУДА ПОНУЂАЧА</w:t>
            </w:r>
          </w:p>
        </w:tc>
      </w:tr>
      <w:tr w:rsidR="00940866" w:rsidRPr="00B6283B" w:rsidTr="00FE6E5F">
        <w:tc>
          <w:tcPr>
            <w:tcW w:w="5336" w:type="dxa"/>
            <w:vAlign w:val="center"/>
          </w:tcPr>
          <w:p w:rsidR="00940866" w:rsidRPr="00B6283B" w:rsidRDefault="00940866" w:rsidP="005D0BC1">
            <w:pPr>
              <w:shd w:val="clear" w:color="auto" w:fill="FFFFFF" w:themeFill="background1"/>
              <w:spacing w:before="0"/>
              <w:jc w:val="center"/>
              <w:rPr>
                <w:rFonts w:cs="Arial"/>
                <w:b/>
                <w:bCs/>
                <w:iCs/>
                <w:lang w:val="sr-Cyrl-CS"/>
              </w:rPr>
            </w:pPr>
          </w:p>
          <w:p w:rsidR="00940866" w:rsidRPr="00B6283B" w:rsidRDefault="00940866" w:rsidP="005D0BC1">
            <w:pPr>
              <w:shd w:val="clear" w:color="auto" w:fill="FFFFFF" w:themeFill="background1"/>
              <w:spacing w:before="0"/>
              <w:jc w:val="center"/>
              <w:rPr>
                <w:rFonts w:cs="Arial"/>
                <w:b/>
                <w:bCs/>
                <w:iCs/>
                <w:lang w:val="sr-Cyrl-CS"/>
              </w:rPr>
            </w:pPr>
            <w:r w:rsidRPr="00B6283B">
              <w:rPr>
                <w:rFonts w:cs="Arial"/>
                <w:b/>
                <w:bCs/>
                <w:iCs/>
                <w:lang w:val="sr-Cyrl-CS"/>
              </w:rPr>
              <w:t>РОК И НАЧИН ПЛАЋАЊА:</w:t>
            </w:r>
          </w:p>
          <w:p w:rsidR="00940866" w:rsidRPr="00B6283B" w:rsidRDefault="00940866" w:rsidP="005D0BC1">
            <w:pPr>
              <w:shd w:val="clear" w:color="auto" w:fill="FFFFFF" w:themeFill="background1"/>
              <w:spacing w:before="0"/>
              <w:jc w:val="center"/>
              <w:rPr>
                <w:rFonts w:cs="Arial"/>
                <w:b/>
                <w:bCs/>
                <w:iCs/>
                <w:lang w:val="sr-Cyrl-CS"/>
              </w:rPr>
            </w:pPr>
            <w:r w:rsidRPr="00B6283B">
              <w:rPr>
                <w:rFonts w:cs="Arial"/>
                <w:bCs/>
                <w:iCs/>
                <w:lang w:val="sr-Cyrl-CS"/>
              </w:rPr>
              <w:t xml:space="preserve"> у законском року до 45 (словима: четрдесетпет) дана од пријема исправног рачуна</w:t>
            </w:r>
            <w:r w:rsidRPr="00B6283B">
              <w:rPr>
                <w:rFonts w:cs="Arial"/>
                <w:bCs/>
                <w:iCs/>
                <w:color w:val="00B0F0"/>
                <w:lang w:val="sr-Cyrl-CS"/>
              </w:rPr>
              <w:t xml:space="preserve"> </w:t>
            </w:r>
            <w:r w:rsidRPr="00B6283B">
              <w:rPr>
                <w:rFonts w:cs="Arial"/>
                <w:bCs/>
                <w:iCs/>
                <w:lang w:val="sr-Cyrl-RS"/>
              </w:rPr>
              <w:t>издатог на основу обострано потписаног записника</w:t>
            </w:r>
            <w:r w:rsidRPr="00B6283B">
              <w:rPr>
                <w:rFonts w:cs="Arial"/>
                <w:b/>
                <w:bCs/>
                <w:iCs/>
                <w:lang w:val="sr-Cyrl-CS"/>
              </w:rPr>
              <w:t xml:space="preserve"> </w:t>
            </w:r>
          </w:p>
          <w:p w:rsidR="00940866" w:rsidRPr="00B6283B" w:rsidRDefault="00940866" w:rsidP="005D0BC1">
            <w:pPr>
              <w:shd w:val="clear" w:color="auto" w:fill="FFFFFF" w:themeFill="background1"/>
              <w:spacing w:before="0"/>
              <w:jc w:val="center"/>
              <w:rPr>
                <w:rFonts w:cs="Arial"/>
                <w:b/>
                <w:bCs/>
                <w:iCs/>
                <w:lang w:val="sr-Cyrl-CS"/>
              </w:rPr>
            </w:pPr>
          </w:p>
        </w:tc>
        <w:tc>
          <w:tcPr>
            <w:tcW w:w="4553" w:type="dxa"/>
            <w:vAlign w:val="center"/>
          </w:tcPr>
          <w:p w:rsidR="00940866" w:rsidRPr="00B6283B" w:rsidRDefault="00940866" w:rsidP="005D0BC1">
            <w:pPr>
              <w:shd w:val="clear" w:color="auto" w:fill="FFFFFF" w:themeFill="background1"/>
              <w:spacing w:before="0"/>
              <w:jc w:val="center"/>
              <w:rPr>
                <w:rFonts w:cs="Arial"/>
                <w:b/>
                <w:bCs/>
                <w:iCs/>
                <w:lang w:val="sr-Cyrl-CS"/>
              </w:rPr>
            </w:pPr>
          </w:p>
          <w:p w:rsidR="00940866" w:rsidRPr="00B6283B" w:rsidRDefault="00940866" w:rsidP="005D0BC1">
            <w:pPr>
              <w:shd w:val="clear" w:color="auto" w:fill="FFFFFF" w:themeFill="background1"/>
              <w:spacing w:before="0"/>
              <w:jc w:val="center"/>
              <w:rPr>
                <w:rFonts w:cs="Arial"/>
                <w:bCs/>
                <w:iCs/>
                <w:lang w:val="sr-Cyrl-CS"/>
              </w:rPr>
            </w:pPr>
            <w:r w:rsidRPr="00B6283B">
              <w:rPr>
                <w:rFonts w:cs="Arial"/>
                <w:bCs/>
                <w:iCs/>
                <w:lang w:val="sr-Cyrl-CS"/>
              </w:rPr>
              <w:t xml:space="preserve">Сагласан </w:t>
            </w:r>
            <w:r w:rsidRPr="00B6283B">
              <w:rPr>
                <w:rFonts w:cs="Arial"/>
                <w:bCs/>
                <w:iCs/>
                <w:lang w:val="ru-RU"/>
              </w:rPr>
              <w:t>с</w:t>
            </w:r>
            <w:r w:rsidRPr="00B6283B">
              <w:rPr>
                <w:rFonts w:cs="Arial"/>
                <w:bCs/>
                <w:iCs/>
                <w:lang w:val="sr-Cyrl-CS"/>
              </w:rPr>
              <w:t>а захтевом наручиоца</w:t>
            </w:r>
          </w:p>
          <w:p w:rsidR="00940866" w:rsidRPr="00B6283B" w:rsidRDefault="00940866" w:rsidP="005D0BC1">
            <w:pPr>
              <w:shd w:val="clear" w:color="auto" w:fill="FFFFFF" w:themeFill="background1"/>
              <w:spacing w:before="0"/>
              <w:jc w:val="center"/>
              <w:rPr>
                <w:rFonts w:cs="Arial"/>
                <w:bCs/>
                <w:iCs/>
                <w:color w:val="00B0F0"/>
                <w:lang w:val="sr-Cyrl-CS"/>
              </w:rPr>
            </w:pPr>
            <w:r w:rsidRPr="00B6283B">
              <w:rPr>
                <w:rFonts w:cs="Arial"/>
                <w:bCs/>
                <w:iCs/>
                <w:lang w:val="sr-Cyrl-CS"/>
              </w:rPr>
              <w:t>ДА/НЕ (заокружити)</w:t>
            </w:r>
          </w:p>
        </w:tc>
      </w:tr>
      <w:tr w:rsidR="00940866" w:rsidRPr="00B6283B" w:rsidTr="00FE6E5F">
        <w:tc>
          <w:tcPr>
            <w:tcW w:w="5336" w:type="dxa"/>
            <w:vAlign w:val="center"/>
          </w:tcPr>
          <w:p w:rsidR="00940866" w:rsidRPr="00B6283B" w:rsidRDefault="00940866" w:rsidP="005D0BC1">
            <w:pPr>
              <w:shd w:val="clear" w:color="auto" w:fill="FFFFFF" w:themeFill="background1"/>
              <w:spacing w:before="0"/>
              <w:jc w:val="center"/>
              <w:rPr>
                <w:rFonts w:cs="Arial"/>
                <w:b/>
                <w:bCs/>
                <w:iCs/>
                <w:lang w:val="sr-Cyrl-CS"/>
              </w:rPr>
            </w:pPr>
          </w:p>
          <w:p w:rsidR="00940866" w:rsidRPr="00B6283B" w:rsidRDefault="00940866" w:rsidP="005D0BC1">
            <w:pPr>
              <w:shd w:val="clear" w:color="auto" w:fill="FFFFFF" w:themeFill="background1"/>
              <w:spacing w:before="0"/>
              <w:jc w:val="center"/>
              <w:rPr>
                <w:rFonts w:cs="Arial"/>
                <w:b/>
                <w:bCs/>
                <w:iCs/>
                <w:lang w:val="sr-Cyrl-CS"/>
              </w:rPr>
            </w:pPr>
            <w:r w:rsidRPr="00B6283B">
              <w:rPr>
                <w:rFonts w:cs="Arial"/>
                <w:b/>
                <w:bCs/>
                <w:iCs/>
                <w:lang w:val="sr-Cyrl-CS"/>
              </w:rPr>
              <w:t>РОК ИСПОРУКЕ:</w:t>
            </w:r>
          </w:p>
          <w:p w:rsidR="00940866" w:rsidRPr="00B6283B" w:rsidRDefault="00940866" w:rsidP="005D0BC1">
            <w:pPr>
              <w:shd w:val="clear" w:color="auto" w:fill="FFFFFF" w:themeFill="background1"/>
              <w:autoSpaceDE w:val="0"/>
              <w:autoSpaceDN w:val="0"/>
              <w:adjustRightInd w:val="0"/>
              <w:spacing w:before="0"/>
              <w:jc w:val="center"/>
              <w:rPr>
                <w:rFonts w:cs="Arial"/>
                <w:lang w:val="sr-Cyrl-RS"/>
              </w:rPr>
            </w:pPr>
            <w:r w:rsidRPr="00B6283B">
              <w:rPr>
                <w:rFonts w:eastAsia="Calibri" w:cs="Arial"/>
                <w:lang w:val="x-none" w:eastAsia="x-none"/>
              </w:rPr>
              <w:t xml:space="preserve">у року који не може бити дужи од </w:t>
            </w:r>
            <w:r w:rsidRPr="00B6283B">
              <w:rPr>
                <w:rFonts w:eastAsia="Calibri" w:cs="Arial"/>
                <w:lang w:val="sr-Cyrl-RS" w:eastAsia="x-none"/>
              </w:rPr>
              <w:t>90 дана</w:t>
            </w:r>
            <w:r w:rsidRPr="00B6283B">
              <w:rPr>
                <w:rFonts w:eastAsia="Calibri" w:cs="Arial"/>
                <w:lang w:val="x-none" w:eastAsia="x-none"/>
              </w:rPr>
              <w:t xml:space="preserve"> од дана </w:t>
            </w:r>
            <w:r w:rsidRPr="00B6283B">
              <w:rPr>
                <w:rFonts w:eastAsia="Calibri" w:cs="Arial"/>
                <w:lang w:val="sr-Cyrl-RS" w:eastAsia="x-none"/>
              </w:rPr>
              <w:t>ступања уговора на снагу</w:t>
            </w:r>
          </w:p>
          <w:p w:rsidR="00940866" w:rsidRPr="00B6283B" w:rsidRDefault="00940866" w:rsidP="005D0BC1">
            <w:pPr>
              <w:shd w:val="clear" w:color="auto" w:fill="FFFFFF" w:themeFill="background1"/>
              <w:autoSpaceDE w:val="0"/>
              <w:autoSpaceDN w:val="0"/>
              <w:adjustRightInd w:val="0"/>
              <w:spacing w:before="0"/>
              <w:jc w:val="left"/>
              <w:rPr>
                <w:rFonts w:eastAsia="TimesNewRomanPSMT" w:cs="Arial"/>
                <w:bCs/>
                <w:lang w:val="sr-Cyrl-RS" w:eastAsia="x-none"/>
              </w:rPr>
            </w:pPr>
          </w:p>
        </w:tc>
        <w:tc>
          <w:tcPr>
            <w:tcW w:w="4553" w:type="dxa"/>
            <w:vAlign w:val="center"/>
          </w:tcPr>
          <w:p w:rsidR="00940866" w:rsidRPr="00B6283B" w:rsidRDefault="00940866" w:rsidP="005D0BC1">
            <w:pPr>
              <w:shd w:val="clear" w:color="auto" w:fill="FFFFFF" w:themeFill="background1"/>
              <w:autoSpaceDE w:val="0"/>
              <w:autoSpaceDN w:val="0"/>
              <w:adjustRightInd w:val="0"/>
              <w:spacing w:before="0"/>
              <w:jc w:val="center"/>
              <w:rPr>
                <w:rFonts w:cs="Arial"/>
                <w:bCs/>
                <w:iCs/>
                <w:lang w:val="sr-Cyrl-CS"/>
              </w:rPr>
            </w:pPr>
          </w:p>
          <w:p w:rsidR="00940866" w:rsidRPr="00B6283B" w:rsidRDefault="00940866" w:rsidP="005D0BC1">
            <w:pPr>
              <w:shd w:val="clear" w:color="auto" w:fill="FFFFFF" w:themeFill="background1"/>
              <w:autoSpaceDE w:val="0"/>
              <w:autoSpaceDN w:val="0"/>
              <w:adjustRightInd w:val="0"/>
              <w:spacing w:before="0"/>
              <w:jc w:val="center"/>
              <w:rPr>
                <w:rFonts w:cs="Arial"/>
                <w:lang w:val="sr-Cyrl-RS"/>
              </w:rPr>
            </w:pPr>
            <w:r w:rsidRPr="00B6283B">
              <w:rPr>
                <w:rFonts w:cs="Arial"/>
                <w:bCs/>
                <w:iCs/>
                <w:lang w:val="sr-Cyrl-CS"/>
              </w:rPr>
              <w:t>_____ дана од дана</w:t>
            </w:r>
            <w:r w:rsidRPr="00B6283B">
              <w:rPr>
                <w:rFonts w:eastAsia="Calibri" w:cs="Arial"/>
                <w:lang w:val="sr-Cyrl-RS" w:eastAsia="x-none"/>
              </w:rPr>
              <w:t xml:space="preserve"> ступања уговора на снагу</w:t>
            </w:r>
          </w:p>
          <w:p w:rsidR="00940866" w:rsidRPr="00B6283B" w:rsidRDefault="00940866" w:rsidP="005D0BC1">
            <w:pPr>
              <w:shd w:val="clear" w:color="auto" w:fill="FFFFFF" w:themeFill="background1"/>
              <w:autoSpaceDE w:val="0"/>
              <w:autoSpaceDN w:val="0"/>
              <w:adjustRightInd w:val="0"/>
              <w:spacing w:before="0"/>
              <w:jc w:val="center"/>
              <w:rPr>
                <w:rFonts w:cs="Arial"/>
                <w:lang w:val="sr-Cyrl-RS"/>
              </w:rPr>
            </w:pPr>
          </w:p>
          <w:p w:rsidR="00940866" w:rsidRPr="00B6283B" w:rsidRDefault="00940866" w:rsidP="005D0BC1">
            <w:pPr>
              <w:pStyle w:val="ListParagraph"/>
              <w:shd w:val="clear" w:color="auto" w:fill="FFFFFF" w:themeFill="background1"/>
              <w:autoSpaceDE w:val="0"/>
              <w:autoSpaceDN w:val="0"/>
              <w:adjustRightInd w:val="0"/>
              <w:spacing w:before="0"/>
              <w:ind w:left="142"/>
              <w:jc w:val="center"/>
              <w:rPr>
                <w:rFonts w:ascii="Arial" w:eastAsia="TimesNewRomanPSMT" w:hAnsi="Arial" w:cs="Arial"/>
                <w:bCs/>
                <w:lang w:val="sr-Cyrl-RS" w:eastAsia="x-none"/>
              </w:rPr>
            </w:pPr>
          </w:p>
        </w:tc>
      </w:tr>
      <w:tr w:rsidR="00940866" w:rsidRPr="00B6283B" w:rsidTr="00FE6E5F">
        <w:tc>
          <w:tcPr>
            <w:tcW w:w="5336" w:type="dxa"/>
            <w:vAlign w:val="center"/>
          </w:tcPr>
          <w:p w:rsidR="00940866" w:rsidRPr="00B6283B" w:rsidRDefault="00940866" w:rsidP="00B00BBD">
            <w:pPr>
              <w:shd w:val="clear" w:color="auto" w:fill="FFFFFF" w:themeFill="background1"/>
              <w:spacing w:before="0"/>
              <w:jc w:val="left"/>
              <w:rPr>
                <w:rFonts w:cs="Arial"/>
                <w:b/>
                <w:bCs/>
                <w:iCs/>
                <w:lang w:val="sr-Cyrl-CS"/>
              </w:rPr>
            </w:pPr>
          </w:p>
          <w:p w:rsidR="00940866" w:rsidRPr="00B6283B" w:rsidRDefault="00940866" w:rsidP="00693668">
            <w:pPr>
              <w:shd w:val="clear" w:color="auto" w:fill="FFFFFF" w:themeFill="background1"/>
              <w:spacing w:before="0"/>
              <w:jc w:val="center"/>
              <w:rPr>
                <w:rFonts w:cs="Arial"/>
                <w:b/>
                <w:bCs/>
                <w:iCs/>
                <w:lang w:val="sr-Cyrl-CS"/>
              </w:rPr>
            </w:pPr>
            <w:r w:rsidRPr="00B6283B">
              <w:rPr>
                <w:rFonts w:cs="Arial"/>
                <w:b/>
                <w:bCs/>
                <w:iCs/>
                <w:lang w:val="sr-Cyrl-CS"/>
              </w:rPr>
              <w:t>ГАРАНТНИ РОК:</w:t>
            </w:r>
          </w:p>
          <w:p w:rsidR="00940866" w:rsidRPr="00B6283B" w:rsidRDefault="00940866" w:rsidP="00693668">
            <w:pPr>
              <w:shd w:val="clear" w:color="auto" w:fill="FFFFFF" w:themeFill="background1"/>
              <w:jc w:val="left"/>
              <w:rPr>
                <w:rFonts w:cs="Arial"/>
                <w:b/>
                <w:bCs/>
                <w:iCs/>
                <w:color w:val="00B0F0"/>
                <w:lang w:val="sr-Cyrl-CS"/>
              </w:rPr>
            </w:pPr>
            <w:r w:rsidRPr="00B6283B">
              <w:rPr>
                <w:rFonts w:eastAsia="Calibri" w:cs="Arial"/>
                <w:lang w:val="sr-Cyrl-RS" w:eastAsia="ar-SA"/>
              </w:rPr>
              <w:t>минимум 24 месеца</w:t>
            </w:r>
            <w:r w:rsidR="00F529F3" w:rsidRPr="00B6283B">
              <w:rPr>
                <w:rFonts w:eastAsia="Calibri" w:cs="Arial"/>
                <w:lang w:val="sr-Cyrl-RS" w:eastAsia="ar-SA"/>
              </w:rPr>
              <w:t xml:space="preserve"> од дана испоруке добара</w:t>
            </w:r>
            <w:r w:rsidR="00F529F3" w:rsidRPr="00B6283B">
              <w:rPr>
                <w:rFonts w:cs="Arial"/>
                <w:lang w:val="sr-Cyrl-RS" w:eastAsia="zh-CN"/>
              </w:rPr>
              <w:t xml:space="preserve"> </w:t>
            </w:r>
          </w:p>
        </w:tc>
        <w:tc>
          <w:tcPr>
            <w:tcW w:w="4553" w:type="dxa"/>
            <w:vAlign w:val="center"/>
          </w:tcPr>
          <w:p w:rsidR="00F529F3" w:rsidRPr="00B6283B" w:rsidRDefault="00940866" w:rsidP="00B00BBD">
            <w:pPr>
              <w:shd w:val="clear" w:color="auto" w:fill="FFFFFF" w:themeFill="background1"/>
              <w:jc w:val="left"/>
              <w:rPr>
                <w:rFonts w:cs="Arial"/>
                <w:lang w:val="sr-Cyrl-RS" w:eastAsia="zh-CN"/>
              </w:rPr>
            </w:pPr>
            <w:r w:rsidRPr="00B6283B">
              <w:rPr>
                <w:rFonts w:cs="Arial"/>
                <w:lang w:val="sr-Cyrl-RS" w:eastAsia="zh-CN"/>
              </w:rPr>
              <w:t xml:space="preserve">  </w:t>
            </w:r>
            <w:r w:rsidRPr="00B6283B">
              <w:rPr>
                <w:rFonts w:eastAsia="Calibri" w:cs="Arial"/>
                <w:lang w:val="sr-Cyrl-RS" w:eastAsia="ar-SA"/>
              </w:rPr>
              <w:t xml:space="preserve">_____ месеци од </w:t>
            </w:r>
            <w:r w:rsidR="00F529F3" w:rsidRPr="00B6283B">
              <w:rPr>
                <w:rFonts w:eastAsia="Calibri" w:cs="Arial"/>
                <w:lang w:val="sr-Cyrl-RS" w:eastAsia="ar-SA"/>
              </w:rPr>
              <w:t>испоруке добара</w:t>
            </w:r>
            <w:r w:rsidR="00F529F3" w:rsidRPr="00B6283B">
              <w:rPr>
                <w:rFonts w:cs="Arial"/>
                <w:lang w:val="sr-Cyrl-RS" w:eastAsia="zh-CN"/>
              </w:rPr>
              <w:t xml:space="preserve"> </w:t>
            </w:r>
          </w:p>
          <w:p w:rsidR="00940866" w:rsidRPr="00B6283B" w:rsidRDefault="00F529F3" w:rsidP="00B00BBD">
            <w:pPr>
              <w:shd w:val="clear" w:color="auto" w:fill="FFFFFF" w:themeFill="background1"/>
              <w:spacing w:before="0"/>
              <w:jc w:val="left"/>
              <w:rPr>
                <w:rFonts w:eastAsia="Calibri" w:cs="Arial"/>
                <w:lang w:eastAsia="ar-SA"/>
              </w:rPr>
            </w:pPr>
            <w:r w:rsidRPr="00B6283B">
              <w:rPr>
                <w:rFonts w:eastAsia="Calibri" w:cs="Arial"/>
                <w:lang w:eastAsia="ar-SA"/>
              </w:rPr>
              <w:t xml:space="preserve"> </w:t>
            </w:r>
          </w:p>
          <w:p w:rsidR="00940866" w:rsidRPr="00B6283B" w:rsidRDefault="00940866" w:rsidP="00B00BBD">
            <w:pPr>
              <w:shd w:val="clear" w:color="auto" w:fill="FFFFFF" w:themeFill="background1"/>
              <w:spacing w:before="0"/>
              <w:jc w:val="left"/>
              <w:rPr>
                <w:rFonts w:cs="Arial"/>
                <w:b/>
                <w:bCs/>
                <w:iCs/>
                <w:color w:val="00B0F0"/>
                <w:lang w:val="sr-Cyrl-RS"/>
              </w:rPr>
            </w:pPr>
            <w:r w:rsidRPr="00B6283B">
              <w:rPr>
                <w:rFonts w:cs="Arial"/>
                <w:lang w:val="ru-RU" w:eastAsia="zh-CN"/>
              </w:rPr>
              <w:t xml:space="preserve"> </w:t>
            </w:r>
          </w:p>
        </w:tc>
      </w:tr>
      <w:tr w:rsidR="00940866" w:rsidRPr="00B6283B" w:rsidTr="00FE6E5F">
        <w:trPr>
          <w:trHeight w:val="818"/>
        </w:trPr>
        <w:tc>
          <w:tcPr>
            <w:tcW w:w="5336" w:type="dxa"/>
            <w:vAlign w:val="center"/>
          </w:tcPr>
          <w:p w:rsidR="00940866" w:rsidRPr="00B6283B" w:rsidRDefault="00940866" w:rsidP="005D0BC1">
            <w:pPr>
              <w:shd w:val="clear" w:color="auto" w:fill="FFFFFF" w:themeFill="background1"/>
              <w:ind w:left="426"/>
              <w:jc w:val="center"/>
              <w:rPr>
                <w:rFonts w:eastAsia="Calibri" w:cs="Arial"/>
                <w:lang w:val="sr-Cyrl-CS"/>
              </w:rPr>
            </w:pPr>
            <w:r w:rsidRPr="00B6283B">
              <w:rPr>
                <w:rFonts w:cs="Arial"/>
                <w:b/>
                <w:bCs/>
                <w:iCs/>
                <w:lang w:val="sr-Cyrl-CS"/>
              </w:rPr>
              <w:t xml:space="preserve">МЕСТО ИСПОРУКЕ:                                        </w:t>
            </w:r>
            <w:r w:rsidRPr="00B6283B">
              <w:rPr>
                <w:rFonts w:eastAsia="Calibri" w:cs="Arial"/>
                <w:lang w:val="sr-Cyrl-CS"/>
              </w:rPr>
              <w:t>ТЕ Колубара, 3.октобра 146,11563 Велики Црљени.</w:t>
            </w:r>
          </w:p>
          <w:p w:rsidR="00940866" w:rsidRPr="00B6283B" w:rsidRDefault="00940866" w:rsidP="005D0BC1">
            <w:pPr>
              <w:shd w:val="clear" w:color="auto" w:fill="FFFFFF" w:themeFill="background1"/>
              <w:spacing w:before="0"/>
              <w:jc w:val="left"/>
              <w:rPr>
                <w:rFonts w:cs="Arial"/>
                <w:b/>
                <w:bCs/>
                <w:iCs/>
                <w:lang w:val="sr-Cyrl-CS"/>
              </w:rPr>
            </w:pPr>
          </w:p>
        </w:tc>
        <w:tc>
          <w:tcPr>
            <w:tcW w:w="4553" w:type="dxa"/>
            <w:vAlign w:val="center"/>
          </w:tcPr>
          <w:p w:rsidR="00940866" w:rsidRPr="00B6283B" w:rsidRDefault="00940866" w:rsidP="005D0BC1">
            <w:pPr>
              <w:shd w:val="clear" w:color="auto" w:fill="FFFFFF" w:themeFill="background1"/>
              <w:spacing w:before="0"/>
              <w:jc w:val="center"/>
              <w:rPr>
                <w:rFonts w:cs="Arial"/>
                <w:bCs/>
                <w:iCs/>
                <w:lang w:val="sr-Cyrl-CS"/>
              </w:rPr>
            </w:pPr>
            <w:r w:rsidRPr="00B6283B">
              <w:rPr>
                <w:rFonts w:cs="Arial"/>
                <w:bCs/>
                <w:iCs/>
                <w:lang w:val="sr-Cyrl-CS"/>
              </w:rPr>
              <w:t xml:space="preserve">Сагласан </w:t>
            </w:r>
            <w:r w:rsidRPr="00B6283B">
              <w:rPr>
                <w:rFonts w:cs="Arial"/>
                <w:bCs/>
                <w:iCs/>
                <w:lang w:val="ru-RU"/>
              </w:rPr>
              <w:t>с</w:t>
            </w:r>
            <w:r w:rsidRPr="00B6283B">
              <w:rPr>
                <w:rFonts w:cs="Arial"/>
                <w:bCs/>
                <w:iCs/>
                <w:lang w:val="sr-Cyrl-CS"/>
              </w:rPr>
              <w:t>а захтевом наручиоца</w:t>
            </w:r>
          </w:p>
          <w:p w:rsidR="00940866" w:rsidRPr="00B6283B" w:rsidRDefault="00940866" w:rsidP="005D0BC1">
            <w:pPr>
              <w:shd w:val="clear" w:color="auto" w:fill="FFFFFF" w:themeFill="background1"/>
              <w:spacing w:before="0"/>
              <w:jc w:val="center"/>
              <w:rPr>
                <w:rFonts w:cs="Arial"/>
                <w:b/>
                <w:bCs/>
                <w:iCs/>
                <w:lang w:val="sr-Cyrl-CS"/>
              </w:rPr>
            </w:pPr>
            <w:r w:rsidRPr="00B6283B">
              <w:rPr>
                <w:rFonts w:cs="Arial"/>
                <w:bCs/>
                <w:iCs/>
                <w:lang w:val="sr-Cyrl-CS"/>
              </w:rPr>
              <w:t>ДА/НЕ (заокружити)</w:t>
            </w:r>
          </w:p>
        </w:tc>
      </w:tr>
      <w:tr w:rsidR="00940866" w:rsidRPr="00B6283B" w:rsidTr="00FE6E5F">
        <w:trPr>
          <w:trHeight w:val="800"/>
        </w:trPr>
        <w:tc>
          <w:tcPr>
            <w:tcW w:w="5336" w:type="dxa"/>
            <w:vAlign w:val="center"/>
          </w:tcPr>
          <w:p w:rsidR="00940866" w:rsidRPr="00B6283B" w:rsidRDefault="00940866" w:rsidP="005D0BC1">
            <w:pPr>
              <w:shd w:val="clear" w:color="auto" w:fill="FFFFFF" w:themeFill="background1"/>
              <w:spacing w:before="0"/>
              <w:jc w:val="center"/>
              <w:rPr>
                <w:rFonts w:cs="Arial"/>
                <w:b/>
                <w:bCs/>
                <w:iCs/>
                <w:lang w:val="sr-Cyrl-CS"/>
              </w:rPr>
            </w:pPr>
          </w:p>
          <w:p w:rsidR="00940866" w:rsidRPr="00B6283B" w:rsidRDefault="00940866" w:rsidP="005D0BC1">
            <w:pPr>
              <w:shd w:val="clear" w:color="auto" w:fill="FFFFFF" w:themeFill="background1"/>
              <w:spacing w:before="0"/>
              <w:jc w:val="center"/>
              <w:rPr>
                <w:rFonts w:cs="Arial"/>
                <w:b/>
                <w:bCs/>
                <w:iCs/>
                <w:lang w:val="sr-Cyrl-CS"/>
              </w:rPr>
            </w:pPr>
            <w:r w:rsidRPr="00B6283B">
              <w:rPr>
                <w:rFonts w:cs="Arial"/>
                <w:b/>
                <w:bCs/>
                <w:iCs/>
                <w:lang w:val="sr-Cyrl-CS"/>
              </w:rPr>
              <w:t>РОК ВАЖЕЊА ПОНУДЕ:</w:t>
            </w:r>
          </w:p>
          <w:p w:rsidR="00940866" w:rsidRPr="00B6283B" w:rsidRDefault="00940866" w:rsidP="005D0BC1">
            <w:pPr>
              <w:shd w:val="clear" w:color="auto" w:fill="FFFFFF" w:themeFill="background1"/>
              <w:spacing w:before="0"/>
              <w:jc w:val="center"/>
              <w:rPr>
                <w:rFonts w:cs="Arial"/>
                <w:bCs/>
                <w:iCs/>
                <w:lang w:val="sr-Cyrl-CS"/>
              </w:rPr>
            </w:pPr>
            <w:r w:rsidRPr="00B6283B">
              <w:rPr>
                <w:rFonts w:cs="Arial"/>
                <w:bCs/>
                <w:iCs/>
                <w:lang w:val="sr-Cyrl-CS"/>
              </w:rPr>
              <w:t>не може бити краћ</w:t>
            </w:r>
            <w:r w:rsidRPr="00B6283B">
              <w:rPr>
                <w:rFonts w:cs="Arial"/>
                <w:bCs/>
                <w:iCs/>
                <w:lang w:val="ru-RU"/>
              </w:rPr>
              <w:t>и</w:t>
            </w:r>
            <w:r w:rsidRPr="00B6283B">
              <w:rPr>
                <w:rFonts w:cs="Arial"/>
                <w:bCs/>
                <w:iCs/>
                <w:lang w:val="sr-Cyrl-CS"/>
              </w:rPr>
              <w:t xml:space="preserve"> од 60 дана од дана отварања понуда</w:t>
            </w:r>
          </w:p>
          <w:p w:rsidR="00940866" w:rsidRPr="00B6283B" w:rsidRDefault="00940866" w:rsidP="005D0BC1">
            <w:pPr>
              <w:shd w:val="clear" w:color="auto" w:fill="FFFFFF" w:themeFill="background1"/>
              <w:spacing w:before="0"/>
              <w:jc w:val="center"/>
              <w:rPr>
                <w:rFonts w:cs="Arial"/>
                <w:b/>
                <w:bCs/>
                <w:iCs/>
                <w:lang w:val="sr-Cyrl-CS"/>
              </w:rPr>
            </w:pPr>
          </w:p>
        </w:tc>
        <w:tc>
          <w:tcPr>
            <w:tcW w:w="4553" w:type="dxa"/>
            <w:vAlign w:val="center"/>
          </w:tcPr>
          <w:p w:rsidR="00940866" w:rsidRPr="00B6283B" w:rsidRDefault="00940866" w:rsidP="005D0BC1">
            <w:pPr>
              <w:shd w:val="clear" w:color="auto" w:fill="FFFFFF" w:themeFill="background1"/>
              <w:spacing w:before="0"/>
              <w:jc w:val="center"/>
              <w:rPr>
                <w:rFonts w:cs="Arial"/>
                <w:b/>
                <w:bCs/>
                <w:iCs/>
                <w:lang w:val="sr-Cyrl-CS"/>
              </w:rPr>
            </w:pPr>
          </w:p>
          <w:p w:rsidR="00940866" w:rsidRPr="00B6283B" w:rsidRDefault="00940866" w:rsidP="005D0BC1">
            <w:pPr>
              <w:shd w:val="clear" w:color="auto" w:fill="FFFFFF" w:themeFill="background1"/>
              <w:spacing w:before="0"/>
              <w:jc w:val="center"/>
              <w:rPr>
                <w:rFonts w:cs="Arial"/>
                <w:b/>
                <w:bCs/>
                <w:iCs/>
                <w:lang w:val="sr-Cyrl-CS"/>
              </w:rPr>
            </w:pPr>
            <w:r w:rsidRPr="00B6283B">
              <w:rPr>
                <w:rFonts w:cs="Arial"/>
                <w:bCs/>
                <w:iCs/>
                <w:lang w:val="sr-Cyrl-CS"/>
              </w:rPr>
              <w:t>_____ дана од дана отварања понуда</w:t>
            </w:r>
          </w:p>
        </w:tc>
      </w:tr>
      <w:tr w:rsidR="00940866" w:rsidRPr="00B6283B" w:rsidTr="00FE6E5F">
        <w:tc>
          <w:tcPr>
            <w:tcW w:w="9889" w:type="dxa"/>
            <w:gridSpan w:val="2"/>
          </w:tcPr>
          <w:p w:rsidR="00940866" w:rsidRPr="00B6283B" w:rsidRDefault="00940866" w:rsidP="005D0BC1">
            <w:pPr>
              <w:shd w:val="clear" w:color="auto" w:fill="FFFFFF" w:themeFill="background1"/>
              <w:spacing w:before="0"/>
              <w:rPr>
                <w:rFonts w:cs="Arial"/>
                <w:bCs/>
                <w:iCs/>
                <w:lang w:val="sr-Cyrl-CS"/>
              </w:rPr>
            </w:pPr>
            <w:r w:rsidRPr="00B6283B">
              <w:rPr>
                <w:rFonts w:cs="Arial"/>
                <w:bCs/>
                <w:iCs/>
                <w:lang w:val="sr-Cyrl-CS"/>
              </w:rPr>
              <w:t>Понуда понуђача који не прихвата услове наручиоца за рок и начин плаћања, рок испоруке, гарантни рок, место испоруке</w:t>
            </w:r>
            <w:r w:rsidR="00693668" w:rsidRPr="00B6283B">
              <w:rPr>
                <w:rFonts w:cs="Arial"/>
                <w:bCs/>
                <w:iCs/>
                <w:lang w:val="sr-Cyrl-CS"/>
              </w:rPr>
              <w:t xml:space="preserve"> гарантни рок, </w:t>
            </w:r>
            <w:r w:rsidRPr="00B6283B">
              <w:rPr>
                <w:rFonts w:cs="Arial"/>
                <w:bCs/>
                <w:iCs/>
                <w:lang w:val="sr-Cyrl-CS"/>
              </w:rPr>
              <w:t xml:space="preserve"> и рок важења понуде сматраће се неприхватљивом.</w:t>
            </w:r>
          </w:p>
        </w:tc>
      </w:tr>
    </w:tbl>
    <w:p w:rsidR="00940866" w:rsidRPr="00B6283B" w:rsidRDefault="00940866" w:rsidP="005D0BC1">
      <w:pPr>
        <w:shd w:val="clear" w:color="auto" w:fill="FFFFFF" w:themeFill="background1"/>
        <w:spacing w:before="0"/>
        <w:rPr>
          <w:rFonts w:eastAsia="TimesNewRomanPSMT" w:cs="Arial"/>
          <w:bCs/>
          <w:lang w:val="ru-RU"/>
        </w:rPr>
      </w:pPr>
    </w:p>
    <w:p w:rsidR="00940866" w:rsidRPr="00B6283B" w:rsidRDefault="00940866" w:rsidP="005D0BC1">
      <w:pPr>
        <w:shd w:val="clear" w:color="auto" w:fill="FFFFFF" w:themeFill="background1"/>
        <w:spacing w:before="0"/>
        <w:rPr>
          <w:rFonts w:eastAsia="TimesNewRomanPSMT" w:cs="Arial"/>
          <w:bCs/>
          <w:lang w:val="sr-Cyrl-CS"/>
        </w:rPr>
      </w:pPr>
      <w:r w:rsidRPr="00B6283B">
        <w:rPr>
          <w:rFonts w:eastAsia="TimesNewRomanPSMT" w:cs="Arial"/>
          <w:bCs/>
          <w:lang w:val="ru-RU"/>
        </w:rPr>
        <w:t xml:space="preserve">Датум </w:t>
      </w:r>
      <w:r w:rsidRPr="00B6283B">
        <w:rPr>
          <w:rFonts w:eastAsia="TimesNewRomanPSMT" w:cs="Arial"/>
          <w:bCs/>
          <w:lang w:val="ru-RU"/>
        </w:rPr>
        <w:tab/>
      </w:r>
      <w:r w:rsidRPr="00B6283B">
        <w:rPr>
          <w:rFonts w:eastAsia="TimesNewRomanPSMT" w:cs="Arial"/>
          <w:bCs/>
          <w:lang w:val="ru-RU"/>
        </w:rPr>
        <w:tab/>
      </w:r>
      <w:r w:rsidRPr="00B6283B">
        <w:rPr>
          <w:rFonts w:eastAsia="TimesNewRomanPSMT" w:cs="Arial"/>
          <w:bCs/>
          <w:lang w:val="ru-RU"/>
        </w:rPr>
        <w:tab/>
      </w:r>
      <w:r w:rsidRPr="00B6283B">
        <w:rPr>
          <w:rFonts w:eastAsia="TimesNewRomanPSMT" w:cs="Arial"/>
          <w:bCs/>
          <w:lang w:val="ru-RU"/>
        </w:rPr>
        <w:tab/>
        <w:t xml:space="preserve">                                   Понуђач</w:t>
      </w:r>
    </w:p>
    <w:p w:rsidR="00940866" w:rsidRPr="00B6283B" w:rsidRDefault="00940866" w:rsidP="005D0BC1">
      <w:pPr>
        <w:shd w:val="clear" w:color="auto" w:fill="FFFFFF" w:themeFill="background1"/>
        <w:spacing w:before="0"/>
        <w:rPr>
          <w:rFonts w:eastAsia="TimesNewRomanPS-BoldMT" w:cs="Arial"/>
          <w:b/>
          <w:bCs/>
          <w:iCs/>
          <w:lang w:val="sr-Cyrl-CS"/>
        </w:rPr>
      </w:pPr>
      <w:r w:rsidRPr="00B6283B">
        <w:rPr>
          <w:rFonts w:eastAsia="TimesNewRomanPS-BoldMT" w:cs="Arial"/>
          <w:b/>
          <w:bCs/>
          <w:iCs/>
          <w:lang w:val="ru-RU"/>
        </w:rPr>
        <w:t>________________________</w:t>
      </w:r>
      <w:r w:rsidRPr="00B6283B">
        <w:rPr>
          <w:rFonts w:eastAsia="TimesNewRomanPS-BoldMT" w:cs="Arial"/>
          <w:b/>
          <w:bCs/>
          <w:iCs/>
          <w:lang w:val="sr-Cyrl-CS"/>
        </w:rPr>
        <w:t xml:space="preserve">        М.П.</w:t>
      </w:r>
      <w:r w:rsidRPr="00B6283B">
        <w:rPr>
          <w:rFonts w:eastAsia="TimesNewRomanPS-BoldMT" w:cs="Arial"/>
          <w:b/>
          <w:bCs/>
          <w:iCs/>
          <w:lang w:val="ru-RU"/>
        </w:rPr>
        <w:tab/>
      </w:r>
      <w:r w:rsidRPr="00B6283B">
        <w:rPr>
          <w:rFonts w:eastAsia="TimesNewRomanPS-BoldMT" w:cs="Arial"/>
          <w:b/>
          <w:bCs/>
          <w:iCs/>
          <w:lang w:val="sr-Cyrl-CS"/>
        </w:rPr>
        <w:t xml:space="preserve">_____________________                                      </w:t>
      </w:r>
    </w:p>
    <w:p w:rsidR="00940866" w:rsidRPr="00B6283B" w:rsidRDefault="00940866" w:rsidP="005D0BC1">
      <w:pPr>
        <w:shd w:val="clear" w:color="auto" w:fill="FFFFFF" w:themeFill="background1"/>
        <w:spacing w:before="0"/>
        <w:rPr>
          <w:rFonts w:cs="Arial"/>
          <w:b/>
          <w:bCs/>
          <w:iCs/>
          <w:u w:val="single"/>
          <w:lang w:val="ru-RU"/>
        </w:rPr>
      </w:pPr>
      <w:r w:rsidRPr="00B6283B">
        <w:rPr>
          <w:rFonts w:cs="Arial"/>
          <w:b/>
          <w:bCs/>
          <w:iCs/>
          <w:u w:val="single"/>
          <w:lang w:val="ru-RU"/>
        </w:rPr>
        <w:t>Напомене:</w:t>
      </w:r>
    </w:p>
    <w:p w:rsidR="00940866" w:rsidRPr="00B6283B" w:rsidRDefault="00940866" w:rsidP="005D0BC1">
      <w:pPr>
        <w:shd w:val="clear" w:color="auto" w:fill="FFFFFF" w:themeFill="background1"/>
        <w:autoSpaceDE w:val="0"/>
        <w:autoSpaceDN w:val="0"/>
        <w:adjustRightInd w:val="0"/>
        <w:rPr>
          <w:rFonts w:eastAsia="TimesNewRomanPS-BoldMT" w:cs="Arial"/>
          <w:bCs/>
          <w:iCs/>
          <w:lang w:val="ru-RU"/>
        </w:rPr>
      </w:pPr>
      <w:r w:rsidRPr="00B6283B">
        <w:rPr>
          <w:rFonts w:eastAsia="TimesNewRomanPS-BoldMT" w:cs="Arial"/>
          <w:bCs/>
          <w:iCs/>
          <w:lang w:val="ru-RU"/>
        </w:rPr>
        <w:t>-  Понуђач је обавезан да у обрасцу понуде попуни све комерцијалне услове (сва празна поља).</w:t>
      </w:r>
    </w:p>
    <w:p w:rsidR="00940866" w:rsidRPr="00B6283B" w:rsidRDefault="00940866" w:rsidP="005D0BC1">
      <w:pPr>
        <w:pStyle w:val="KDObrazac"/>
        <w:shd w:val="clear" w:color="auto" w:fill="FFFFFF" w:themeFill="background1"/>
        <w:spacing w:before="0"/>
        <w:jc w:val="both"/>
        <w:rPr>
          <w:rFonts w:eastAsia="TimesNewRomanPS-BoldMT"/>
          <w:b w:val="0"/>
          <w:bCs/>
          <w:iCs/>
          <w:lang w:val="ru-RU"/>
        </w:rPr>
      </w:pPr>
      <w:r w:rsidRPr="00B6283B">
        <w:rPr>
          <w:rFonts w:eastAsia="TimesNewRomanPS-BoldMT"/>
          <w:b w:val="0"/>
          <w:bCs/>
          <w:iCs/>
          <w:lang w:val="ru-RU"/>
        </w:rPr>
        <w:t>- Уколико понуђачи подносе заједничку понуду,група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693668" w:rsidRPr="00B6283B" w:rsidRDefault="00940866" w:rsidP="005D0BC1">
      <w:pPr>
        <w:pStyle w:val="KDObrazac"/>
        <w:shd w:val="clear" w:color="auto" w:fill="FFFFFF" w:themeFill="background1"/>
        <w:spacing w:before="0"/>
        <w:jc w:val="both"/>
        <w:rPr>
          <w:rFonts w:eastAsia="TimesNewRomanPS-BoldMT"/>
          <w:b w:val="0"/>
          <w:bCs/>
          <w:iCs/>
          <w:lang w:val="ru-RU"/>
        </w:rPr>
      </w:pPr>
      <w:r w:rsidRPr="00B6283B">
        <w:rPr>
          <w:rFonts w:eastAsia="TimesNewRomanPS-BoldMT"/>
          <w:b w:val="0"/>
          <w:bCs/>
          <w:iCs/>
          <w:lang w:val="ru-RU"/>
        </w:rPr>
        <w:t xml:space="preserve">                            </w:t>
      </w:r>
    </w:p>
    <w:p w:rsidR="00693668" w:rsidRPr="00B6283B" w:rsidRDefault="00693668" w:rsidP="005D0BC1">
      <w:pPr>
        <w:pStyle w:val="KDObrazac"/>
        <w:shd w:val="clear" w:color="auto" w:fill="FFFFFF" w:themeFill="background1"/>
        <w:spacing w:before="0"/>
        <w:jc w:val="both"/>
        <w:rPr>
          <w:rFonts w:eastAsia="TimesNewRomanPS-BoldMT"/>
          <w:b w:val="0"/>
          <w:bCs/>
          <w:iCs/>
          <w:lang w:val="ru-RU"/>
        </w:rPr>
      </w:pPr>
    </w:p>
    <w:p w:rsidR="00011953" w:rsidRPr="00B6283B" w:rsidRDefault="00940866" w:rsidP="005D0BC1">
      <w:pPr>
        <w:pStyle w:val="KDObrazac"/>
        <w:shd w:val="clear" w:color="auto" w:fill="FFFFFF" w:themeFill="background1"/>
        <w:spacing w:before="0"/>
        <w:jc w:val="both"/>
        <w:rPr>
          <w:rFonts w:eastAsia="TimesNewRomanPS-BoldMT"/>
          <w:b w:val="0"/>
          <w:bCs/>
          <w:iCs/>
        </w:rPr>
      </w:pPr>
      <w:r w:rsidRPr="00B6283B">
        <w:rPr>
          <w:rFonts w:eastAsia="TimesNewRomanPS-BoldMT"/>
          <w:b w:val="0"/>
          <w:bCs/>
          <w:iCs/>
          <w:lang w:val="ru-RU"/>
        </w:rPr>
        <w:lastRenderedPageBreak/>
        <w:t xml:space="preserve">         </w:t>
      </w:r>
      <w:r w:rsidR="00AE1A99" w:rsidRPr="00B6283B">
        <w:rPr>
          <w:rFonts w:eastAsia="TimesNewRomanPS-BoldMT"/>
          <w:b w:val="0"/>
          <w:bCs/>
          <w:iCs/>
          <w:lang w:val="ru-RU"/>
        </w:rPr>
        <w:t xml:space="preserve">                               </w:t>
      </w:r>
    </w:p>
    <w:p w:rsidR="00011953" w:rsidRPr="00B6283B" w:rsidRDefault="00011953" w:rsidP="005D0BC1">
      <w:pPr>
        <w:shd w:val="clear" w:color="auto" w:fill="FFFFFF" w:themeFill="background1"/>
        <w:autoSpaceDE w:val="0"/>
        <w:autoSpaceDN w:val="0"/>
        <w:adjustRightInd w:val="0"/>
        <w:rPr>
          <w:rFonts w:eastAsia="TimesNewRomanPS-BoldMT" w:cs="Arial"/>
          <w:bCs/>
          <w:iCs/>
          <w:lang w:val="sr-Cyrl-RS"/>
        </w:rPr>
      </w:pPr>
      <w:r w:rsidRPr="00B6283B">
        <w:rPr>
          <w:rFonts w:eastAsia="TimesNewRomanPSMT" w:cs="Arial"/>
          <w:b/>
          <w:bCs/>
          <w:lang w:val="sr-Cyrl-CS"/>
        </w:rPr>
        <w:t>5.</w:t>
      </w:r>
      <w:r w:rsidR="00AE1A99" w:rsidRPr="00B6283B">
        <w:rPr>
          <w:rFonts w:eastAsia="TimesNewRomanPSMT" w:cs="Arial"/>
          <w:b/>
          <w:bCs/>
        </w:rPr>
        <w:t>4</w:t>
      </w:r>
      <w:r w:rsidRPr="00B6283B">
        <w:rPr>
          <w:rFonts w:eastAsia="TimesNewRomanPSMT" w:cs="Arial"/>
          <w:b/>
          <w:bCs/>
          <w:lang w:val="sr-Cyrl-CS"/>
        </w:rPr>
        <w:t xml:space="preserve">) </w:t>
      </w:r>
      <w:r w:rsidRPr="00B6283B">
        <w:rPr>
          <w:rFonts w:eastAsia="TimesNewRomanPSMT" w:cs="Arial"/>
          <w:b/>
          <w:bCs/>
          <w:lang w:val="sr-Cyrl-RS"/>
        </w:rPr>
        <w:t>ПАРТИЈА 4</w:t>
      </w:r>
    </w:p>
    <w:p w:rsidR="00011953" w:rsidRPr="00B6283B" w:rsidRDefault="00011953" w:rsidP="005D0BC1">
      <w:pPr>
        <w:shd w:val="clear" w:color="auto" w:fill="FFFFFF" w:themeFill="background1"/>
        <w:spacing w:before="0"/>
        <w:jc w:val="center"/>
        <w:rPr>
          <w:rFonts w:cs="Arial"/>
          <w:b/>
          <w:bCs/>
          <w:iCs/>
          <w:u w:val="single"/>
          <w:lang w:val="sr-Cyrl-CS"/>
        </w:rPr>
      </w:pPr>
      <w:r w:rsidRPr="00B6283B">
        <w:rPr>
          <w:rFonts w:cs="Arial"/>
          <w:b/>
          <w:bCs/>
          <w:iCs/>
          <w:u w:val="single"/>
          <w:lang w:val="sr-Cyrl-CS"/>
        </w:rPr>
        <w:t>ЦЕНА</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530"/>
      </w:tblGrid>
      <w:tr w:rsidR="00011953" w:rsidRPr="00B6283B" w:rsidTr="00E87497">
        <w:trPr>
          <w:trHeight w:val="485"/>
        </w:trPr>
        <w:tc>
          <w:tcPr>
            <w:tcW w:w="5535" w:type="dxa"/>
            <w:shd w:val="clear" w:color="auto" w:fill="C6D9F1" w:themeFill="text2" w:themeFillTint="33"/>
            <w:vAlign w:val="center"/>
          </w:tcPr>
          <w:p w:rsidR="00011953" w:rsidRPr="00B6283B" w:rsidRDefault="00011953" w:rsidP="005D0BC1">
            <w:pPr>
              <w:shd w:val="clear" w:color="auto" w:fill="FFFFFF" w:themeFill="background1"/>
              <w:spacing w:before="0"/>
              <w:jc w:val="center"/>
              <w:rPr>
                <w:rFonts w:cs="Arial"/>
                <w:b/>
                <w:bCs/>
                <w:iCs/>
                <w:lang w:val="sr-Cyrl-CS"/>
              </w:rPr>
            </w:pPr>
            <w:r w:rsidRPr="00B6283B">
              <w:rPr>
                <w:rFonts w:eastAsia="TimesNewRomanPSMT" w:cs="Arial"/>
                <w:b/>
                <w:bCs/>
              </w:rPr>
              <w:t xml:space="preserve">ПРЕДМЕТ </w:t>
            </w:r>
            <w:r w:rsidRPr="00B6283B">
              <w:rPr>
                <w:rFonts w:eastAsia="TimesNewRomanPSMT" w:cs="Arial"/>
                <w:b/>
                <w:bCs/>
                <w:lang w:val="sr-Cyrl-CS"/>
              </w:rPr>
              <w:t xml:space="preserve">И БРОЈ </w:t>
            </w:r>
            <w:r w:rsidRPr="00B6283B">
              <w:rPr>
                <w:rFonts w:eastAsia="TimesNewRomanPSMT" w:cs="Arial"/>
                <w:b/>
                <w:bCs/>
              </w:rPr>
              <w:t>НАБАВКЕ</w:t>
            </w:r>
          </w:p>
        </w:tc>
        <w:tc>
          <w:tcPr>
            <w:tcW w:w="4530" w:type="dxa"/>
            <w:shd w:val="clear" w:color="auto" w:fill="C6D9F1" w:themeFill="text2" w:themeFillTint="33"/>
            <w:vAlign w:val="center"/>
          </w:tcPr>
          <w:p w:rsidR="00011953" w:rsidRPr="00B6283B" w:rsidRDefault="00011953" w:rsidP="005D0BC1">
            <w:pPr>
              <w:shd w:val="clear" w:color="auto" w:fill="FFFFFF" w:themeFill="background1"/>
              <w:spacing w:before="0"/>
              <w:jc w:val="center"/>
              <w:rPr>
                <w:rFonts w:cs="Arial"/>
                <w:b/>
                <w:bCs/>
                <w:iCs/>
                <w:lang w:val="sr-Cyrl-CS"/>
              </w:rPr>
            </w:pPr>
            <w:r w:rsidRPr="00B6283B">
              <w:rPr>
                <w:rFonts w:cs="Arial"/>
                <w:b/>
                <w:bCs/>
                <w:iCs/>
                <w:lang w:val="sr-Cyrl-CS"/>
              </w:rPr>
              <w:t xml:space="preserve">УКУПНА ЦЕНА </w:t>
            </w:r>
            <w:r w:rsidRPr="00B6283B">
              <w:rPr>
                <w:rFonts w:eastAsia="Arial Unicode MS" w:cs="Arial"/>
                <w:b/>
                <w:bCs/>
                <w:iCs/>
                <w:kern w:val="1"/>
                <w:lang w:val="sr-Cyrl-CS" w:eastAsia="ar-SA"/>
              </w:rPr>
              <w:t xml:space="preserve">дин. /€  </w:t>
            </w:r>
            <w:r w:rsidRPr="00B6283B">
              <w:rPr>
                <w:rFonts w:cs="Arial"/>
                <w:b/>
                <w:bCs/>
                <w:iCs/>
                <w:lang w:val="sr-Cyrl-CS"/>
              </w:rPr>
              <w:t>без ПДВ</w:t>
            </w:r>
          </w:p>
        </w:tc>
      </w:tr>
      <w:tr w:rsidR="00011953" w:rsidRPr="00B6283B" w:rsidTr="00E87497">
        <w:trPr>
          <w:trHeight w:val="440"/>
        </w:trPr>
        <w:tc>
          <w:tcPr>
            <w:tcW w:w="5535" w:type="dxa"/>
            <w:vAlign w:val="center"/>
          </w:tcPr>
          <w:p w:rsidR="00011953" w:rsidRPr="00B6283B" w:rsidRDefault="00011953" w:rsidP="005D0BC1">
            <w:pPr>
              <w:shd w:val="clear" w:color="auto" w:fill="FFFFFF" w:themeFill="background1"/>
              <w:ind w:left="-360" w:right="-19"/>
              <w:jc w:val="center"/>
              <w:outlineLvl w:val="0"/>
              <w:rPr>
                <w:rFonts w:cs="Arial"/>
                <w:b/>
                <w:lang w:val="sr-Cyrl-RS"/>
              </w:rPr>
            </w:pPr>
            <w:r w:rsidRPr="00B6283B">
              <w:rPr>
                <w:rFonts w:cs="Arial"/>
                <w:lang w:val="sr-Cyrl-RS" w:eastAsia="hr-HR"/>
              </w:rPr>
              <w:t>Зупасте</w:t>
            </w:r>
            <w:r w:rsidRPr="00B6283B">
              <w:rPr>
                <w:rFonts w:ascii="Arial Cirilica" w:hAnsi="Arial Cirilica" w:cs="Arial"/>
                <w:lang w:val="sr-Cyrl-RS" w:eastAsia="hr-HR"/>
              </w:rPr>
              <w:t xml:space="preserve"> </w:t>
            </w:r>
            <w:r w:rsidRPr="00B6283B">
              <w:rPr>
                <w:rFonts w:cs="Arial"/>
                <w:lang w:val="sr-Cyrl-RS" w:eastAsia="hr-HR"/>
              </w:rPr>
              <w:t>пумпе</w:t>
            </w:r>
          </w:p>
        </w:tc>
        <w:tc>
          <w:tcPr>
            <w:tcW w:w="4530" w:type="dxa"/>
          </w:tcPr>
          <w:p w:rsidR="00011953" w:rsidRPr="00B6283B" w:rsidRDefault="00011953" w:rsidP="005D0BC1">
            <w:pPr>
              <w:shd w:val="clear" w:color="auto" w:fill="FFFFFF" w:themeFill="background1"/>
              <w:spacing w:before="0"/>
              <w:jc w:val="center"/>
              <w:rPr>
                <w:rFonts w:cs="Arial"/>
                <w:b/>
                <w:bCs/>
                <w:iCs/>
                <w:lang w:val="sr-Cyrl-CS"/>
              </w:rPr>
            </w:pPr>
          </w:p>
          <w:p w:rsidR="00011953" w:rsidRPr="00B6283B" w:rsidRDefault="00011953" w:rsidP="005D0BC1">
            <w:pPr>
              <w:shd w:val="clear" w:color="auto" w:fill="FFFFFF" w:themeFill="background1"/>
              <w:spacing w:before="0"/>
              <w:jc w:val="center"/>
              <w:rPr>
                <w:rFonts w:cs="Arial"/>
                <w:b/>
                <w:bCs/>
                <w:iCs/>
                <w:lang w:val="sr-Cyrl-CS"/>
              </w:rPr>
            </w:pPr>
          </w:p>
        </w:tc>
      </w:tr>
    </w:tbl>
    <w:p w:rsidR="00011953" w:rsidRPr="00B6283B" w:rsidRDefault="00011953" w:rsidP="005D0BC1">
      <w:pPr>
        <w:shd w:val="clear" w:color="auto" w:fill="FFFFFF" w:themeFill="background1"/>
        <w:spacing w:before="0"/>
        <w:jc w:val="center"/>
        <w:rPr>
          <w:rFonts w:cs="Arial"/>
          <w:b/>
          <w:bCs/>
          <w:iCs/>
          <w:u w:val="single"/>
          <w:lang w:val="sr-Cyrl-CS"/>
        </w:rPr>
      </w:pPr>
    </w:p>
    <w:p w:rsidR="00011953" w:rsidRPr="00B6283B" w:rsidRDefault="00011953" w:rsidP="005D0BC1">
      <w:pPr>
        <w:shd w:val="clear" w:color="auto" w:fill="FFFFFF" w:themeFill="background1"/>
        <w:spacing w:before="0"/>
        <w:jc w:val="center"/>
        <w:rPr>
          <w:rFonts w:cs="Arial"/>
          <w:b/>
          <w:bCs/>
          <w:iCs/>
          <w:u w:val="single"/>
          <w:lang w:val="sr-Cyrl-CS"/>
        </w:rPr>
      </w:pPr>
      <w:r w:rsidRPr="00B6283B">
        <w:rPr>
          <w:rFonts w:cs="Arial"/>
          <w:b/>
          <w:bCs/>
          <w:iCs/>
          <w:u w:val="single"/>
          <w:lang w:val="sr-Cyrl-CS"/>
        </w:rPr>
        <w:t>КОМЕРЦИЈАЛНИ УСЛОВИ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6"/>
        <w:gridCol w:w="4553"/>
      </w:tblGrid>
      <w:tr w:rsidR="00011953" w:rsidRPr="00B6283B" w:rsidTr="00E87497">
        <w:trPr>
          <w:trHeight w:val="647"/>
        </w:trPr>
        <w:tc>
          <w:tcPr>
            <w:tcW w:w="5336" w:type="dxa"/>
            <w:shd w:val="clear" w:color="auto" w:fill="C6D9F1" w:themeFill="text2" w:themeFillTint="33"/>
            <w:vAlign w:val="center"/>
          </w:tcPr>
          <w:p w:rsidR="00011953" w:rsidRPr="00B6283B" w:rsidRDefault="00011953" w:rsidP="005D0BC1">
            <w:pPr>
              <w:shd w:val="clear" w:color="auto" w:fill="FFFFFF" w:themeFill="background1"/>
              <w:spacing w:before="0"/>
              <w:jc w:val="center"/>
              <w:rPr>
                <w:rFonts w:cs="Arial"/>
                <w:b/>
                <w:bCs/>
                <w:iCs/>
                <w:lang w:val="sr-Cyrl-CS"/>
              </w:rPr>
            </w:pPr>
            <w:r w:rsidRPr="00B6283B">
              <w:rPr>
                <w:rFonts w:cs="Arial"/>
                <w:b/>
                <w:bCs/>
                <w:iCs/>
                <w:lang w:val="sr-Cyrl-CS"/>
              </w:rPr>
              <w:t>УСЛОВ НАРУЧИОЦА</w:t>
            </w:r>
          </w:p>
        </w:tc>
        <w:tc>
          <w:tcPr>
            <w:tcW w:w="4553" w:type="dxa"/>
            <w:shd w:val="clear" w:color="auto" w:fill="C6D9F1" w:themeFill="text2" w:themeFillTint="33"/>
            <w:vAlign w:val="center"/>
          </w:tcPr>
          <w:p w:rsidR="00011953" w:rsidRPr="00B6283B" w:rsidRDefault="00011953" w:rsidP="005D0BC1">
            <w:pPr>
              <w:shd w:val="clear" w:color="auto" w:fill="FFFFFF" w:themeFill="background1"/>
              <w:spacing w:before="0"/>
              <w:jc w:val="center"/>
              <w:rPr>
                <w:rFonts w:cs="Arial"/>
                <w:b/>
                <w:bCs/>
                <w:iCs/>
                <w:lang w:val="sr-Cyrl-CS"/>
              </w:rPr>
            </w:pPr>
            <w:r w:rsidRPr="00B6283B">
              <w:rPr>
                <w:rFonts w:cs="Arial"/>
                <w:b/>
                <w:bCs/>
                <w:iCs/>
                <w:lang w:val="sr-Cyrl-CS"/>
              </w:rPr>
              <w:t>ПОНУДА ПОНУЂАЧА</w:t>
            </w:r>
          </w:p>
        </w:tc>
      </w:tr>
      <w:tr w:rsidR="00011953" w:rsidRPr="00B6283B" w:rsidTr="00E87497">
        <w:tc>
          <w:tcPr>
            <w:tcW w:w="5336" w:type="dxa"/>
            <w:vAlign w:val="center"/>
          </w:tcPr>
          <w:p w:rsidR="00011953" w:rsidRPr="00B6283B" w:rsidRDefault="00011953" w:rsidP="005D0BC1">
            <w:pPr>
              <w:shd w:val="clear" w:color="auto" w:fill="FFFFFF" w:themeFill="background1"/>
              <w:spacing w:before="0"/>
              <w:jc w:val="center"/>
              <w:rPr>
                <w:rFonts w:cs="Arial"/>
                <w:b/>
                <w:bCs/>
                <w:iCs/>
                <w:lang w:val="sr-Cyrl-CS"/>
              </w:rPr>
            </w:pPr>
          </w:p>
          <w:p w:rsidR="00011953" w:rsidRPr="00B6283B" w:rsidRDefault="00011953" w:rsidP="005D0BC1">
            <w:pPr>
              <w:shd w:val="clear" w:color="auto" w:fill="FFFFFF" w:themeFill="background1"/>
              <w:spacing w:before="0"/>
              <w:jc w:val="center"/>
              <w:rPr>
                <w:rFonts w:cs="Arial"/>
                <w:b/>
                <w:bCs/>
                <w:iCs/>
                <w:lang w:val="sr-Cyrl-CS"/>
              </w:rPr>
            </w:pPr>
            <w:r w:rsidRPr="00B6283B">
              <w:rPr>
                <w:rFonts w:cs="Arial"/>
                <w:b/>
                <w:bCs/>
                <w:iCs/>
                <w:lang w:val="sr-Cyrl-CS"/>
              </w:rPr>
              <w:t>РОК И НАЧИН ПЛАЋАЊА:</w:t>
            </w:r>
          </w:p>
          <w:p w:rsidR="00011953" w:rsidRPr="00B6283B" w:rsidRDefault="00011953" w:rsidP="005D0BC1">
            <w:pPr>
              <w:shd w:val="clear" w:color="auto" w:fill="FFFFFF" w:themeFill="background1"/>
              <w:spacing w:before="0"/>
              <w:jc w:val="center"/>
              <w:rPr>
                <w:rFonts w:cs="Arial"/>
                <w:b/>
                <w:bCs/>
                <w:iCs/>
                <w:lang w:val="sr-Cyrl-CS"/>
              </w:rPr>
            </w:pPr>
            <w:r w:rsidRPr="00B6283B">
              <w:rPr>
                <w:rFonts w:cs="Arial"/>
                <w:bCs/>
                <w:iCs/>
                <w:lang w:val="sr-Cyrl-CS"/>
              </w:rPr>
              <w:t xml:space="preserve"> у законском року до 45 (словима: четрдесетпет) дана од пријема исправног рачуна</w:t>
            </w:r>
            <w:r w:rsidRPr="00B6283B">
              <w:rPr>
                <w:rFonts w:cs="Arial"/>
                <w:bCs/>
                <w:iCs/>
                <w:color w:val="00B0F0"/>
                <w:lang w:val="sr-Cyrl-CS"/>
              </w:rPr>
              <w:t xml:space="preserve"> </w:t>
            </w:r>
            <w:r w:rsidRPr="00B6283B">
              <w:rPr>
                <w:rFonts w:cs="Arial"/>
                <w:bCs/>
                <w:iCs/>
                <w:lang w:val="sr-Cyrl-RS"/>
              </w:rPr>
              <w:t>издатог на основу обострано потписаног записника</w:t>
            </w:r>
            <w:r w:rsidRPr="00B6283B">
              <w:rPr>
                <w:rFonts w:cs="Arial"/>
                <w:b/>
                <w:bCs/>
                <w:iCs/>
                <w:lang w:val="sr-Cyrl-CS"/>
              </w:rPr>
              <w:t xml:space="preserve"> </w:t>
            </w:r>
          </w:p>
          <w:p w:rsidR="00011953" w:rsidRPr="00B6283B" w:rsidRDefault="00011953" w:rsidP="005D0BC1">
            <w:pPr>
              <w:shd w:val="clear" w:color="auto" w:fill="FFFFFF" w:themeFill="background1"/>
              <w:spacing w:before="0"/>
              <w:jc w:val="center"/>
              <w:rPr>
                <w:rFonts w:cs="Arial"/>
                <w:b/>
                <w:bCs/>
                <w:iCs/>
                <w:lang w:val="sr-Cyrl-CS"/>
              </w:rPr>
            </w:pPr>
          </w:p>
        </w:tc>
        <w:tc>
          <w:tcPr>
            <w:tcW w:w="4553" w:type="dxa"/>
            <w:vAlign w:val="center"/>
          </w:tcPr>
          <w:p w:rsidR="00011953" w:rsidRPr="00B6283B" w:rsidRDefault="00011953" w:rsidP="005D0BC1">
            <w:pPr>
              <w:shd w:val="clear" w:color="auto" w:fill="FFFFFF" w:themeFill="background1"/>
              <w:spacing w:before="0"/>
              <w:jc w:val="center"/>
              <w:rPr>
                <w:rFonts w:cs="Arial"/>
                <w:b/>
                <w:bCs/>
                <w:iCs/>
                <w:lang w:val="sr-Cyrl-CS"/>
              </w:rPr>
            </w:pPr>
          </w:p>
          <w:p w:rsidR="00011953" w:rsidRPr="00B6283B" w:rsidRDefault="00011953" w:rsidP="005D0BC1">
            <w:pPr>
              <w:shd w:val="clear" w:color="auto" w:fill="FFFFFF" w:themeFill="background1"/>
              <w:spacing w:before="0"/>
              <w:jc w:val="center"/>
              <w:rPr>
                <w:rFonts w:cs="Arial"/>
                <w:bCs/>
                <w:iCs/>
                <w:lang w:val="sr-Cyrl-CS"/>
              </w:rPr>
            </w:pPr>
            <w:r w:rsidRPr="00B6283B">
              <w:rPr>
                <w:rFonts w:cs="Arial"/>
                <w:bCs/>
                <w:iCs/>
                <w:lang w:val="sr-Cyrl-CS"/>
              </w:rPr>
              <w:t xml:space="preserve">Сагласан </w:t>
            </w:r>
            <w:r w:rsidRPr="00B6283B">
              <w:rPr>
                <w:rFonts w:cs="Arial"/>
                <w:bCs/>
                <w:iCs/>
                <w:lang w:val="ru-RU"/>
              </w:rPr>
              <w:t>с</w:t>
            </w:r>
            <w:r w:rsidRPr="00B6283B">
              <w:rPr>
                <w:rFonts w:cs="Arial"/>
                <w:bCs/>
                <w:iCs/>
                <w:lang w:val="sr-Cyrl-CS"/>
              </w:rPr>
              <w:t>а захтевом наручиоца</w:t>
            </w:r>
          </w:p>
          <w:p w:rsidR="00011953" w:rsidRPr="00B6283B" w:rsidRDefault="00011953" w:rsidP="005D0BC1">
            <w:pPr>
              <w:shd w:val="clear" w:color="auto" w:fill="FFFFFF" w:themeFill="background1"/>
              <w:spacing w:before="0"/>
              <w:jc w:val="center"/>
              <w:rPr>
                <w:rFonts w:cs="Arial"/>
                <w:bCs/>
                <w:iCs/>
                <w:color w:val="00B0F0"/>
                <w:lang w:val="sr-Cyrl-CS"/>
              </w:rPr>
            </w:pPr>
            <w:r w:rsidRPr="00B6283B">
              <w:rPr>
                <w:rFonts w:cs="Arial"/>
                <w:bCs/>
                <w:iCs/>
                <w:lang w:val="sr-Cyrl-CS"/>
              </w:rPr>
              <w:t>ДА/НЕ (заокружити)</w:t>
            </w:r>
          </w:p>
        </w:tc>
      </w:tr>
      <w:tr w:rsidR="00011953" w:rsidRPr="00B6283B" w:rsidTr="00E87497">
        <w:tc>
          <w:tcPr>
            <w:tcW w:w="5336" w:type="dxa"/>
            <w:vAlign w:val="center"/>
          </w:tcPr>
          <w:p w:rsidR="00011953" w:rsidRPr="00B6283B" w:rsidRDefault="00011953" w:rsidP="005D0BC1">
            <w:pPr>
              <w:shd w:val="clear" w:color="auto" w:fill="FFFFFF" w:themeFill="background1"/>
              <w:spacing w:before="0"/>
              <w:jc w:val="center"/>
              <w:rPr>
                <w:rFonts w:cs="Arial"/>
                <w:b/>
                <w:bCs/>
                <w:iCs/>
                <w:lang w:val="sr-Cyrl-CS"/>
              </w:rPr>
            </w:pPr>
          </w:p>
          <w:p w:rsidR="00011953" w:rsidRPr="00B6283B" w:rsidRDefault="00011953" w:rsidP="005D0BC1">
            <w:pPr>
              <w:shd w:val="clear" w:color="auto" w:fill="FFFFFF" w:themeFill="background1"/>
              <w:spacing w:before="0"/>
              <w:jc w:val="center"/>
              <w:rPr>
                <w:rFonts w:cs="Arial"/>
                <w:b/>
                <w:bCs/>
                <w:iCs/>
                <w:lang w:val="sr-Cyrl-CS"/>
              </w:rPr>
            </w:pPr>
            <w:r w:rsidRPr="00B6283B">
              <w:rPr>
                <w:rFonts w:cs="Arial"/>
                <w:b/>
                <w:bCs/>
                <w:iCs/>
                <w:lang w:val="sr-Cyrl-CS"/>
              </w:rPr>
              <w:t>РОК ИСПОРУКЕ:</w:t>
            </w:r>
          </w:p>
          <w:p w:rsidR="00011953" w:rsidRPr="00B6283B" w:rsidRDefault="00011953" w:rsidP="005D0BC1">
            <w:pPr>
              <w:shd w:val="clear" w:color="auto" w:fill="FFFFFF" w:themeFill="background1"/>
              <w:autoSpaceDE w:val="0"/>
              <w:autoSpaceDN w:val="0"/>
              <w:adjustRightInd w:val="0"/>
              <w:spacing w:before="0"/>
              <w:jc w:val="center"/>
              <w:rPr>
                <w:rFonts w:cs="Arial"/>
                <w:lang w:val="sr-Cyrl-RS"/>
              </w:rPr>
            </w:pPr>
            <w:r w:rsidRPr="00B6283B">
              <w:rPr>
                <w:rFonts w:eastAsia="Calibri" w:cs="Arial"/>
                <w:lang w:val="x-none" w:eastAsia="x-none"/>
              </w:rPr>
              <w:t xml:space="preserve">у року који не може бити дужи од </w:t>
            </w:r>
            <w:r w:rsidRPr="00B6283B">
              <w:rPr>
                <w:rFonts w:eastAsia="Calibri" w:cs="Arial"/>
                <w:lang w:val="sr-Cyrl-RS" w:eastAsia="x-none"/>
              </w:rPr>
              <w:t>90 дана</w:t>
            </w:r>
            <w:r w:rsidRPr="00B6283B">
              <w:rPr>
                <w:rFonts w:eastAsia="Calibri" w:cs="Arial"/>
                <w:lang w:val="x-none" w:eastAsia="x-none"/>
              </w:rPr>
              <w:t xml:space="preserve"> од дана </w:t>
            </w:r>
            <w:r w:rsidRPr="00B6283B">
              <w:rPr>
                <w:rFonts w:eastAsia="Calibri" w:cs="Arial"/>
                <w:lang w:val="sr-Cyrl-RS" w:eastAsia="x-none"/>
              </w:rPr>
              <w:t>ступања уговора на снагу</w:t>
            </w:r>
          </w:p>
          <w:p w:rsidR="00011953" w:rsidRPr="00B6283B" w:rsidRDefault="00011953" w:rsidP="005D0BC1">
            <w:pPr>
              <w:shd w:val="clear" w:color="auto" w:fill="FFFFFF" w:themeFill="background1"/>
              <w:autoSpaceDE w:val="0"/>
              <w:autoSpaceDN w:val="0"/>
              <w:adjustRightInd w:val="0"/>
              <w:spacing w:before="0"/>
              <w:jc w:val="left"/>
              <w:rPr>
                <w:rFonts w:eastAsia="TimesNewRomanPSMT" w:cs="Arial"/>
                <w:bCs/>
                <w:lang w:val="sr-Cyrl-RS" w:eastAsia="x-none"/>
              </w:rPr>
            </w:pPr>
          </w:p>
        </w:tc>
        <w:tc>
          <w:tcPr>
            <w:tcW w:w="4553" w:type="dxa"/>
            <w:vAlign w:val="center"/>
          </w:tcPr>
          <w:p w:rsidR="00011953" w:rsidRPr="00B6283B" w:rsidRDefault="00011953" w:rsidP="005D0BC1">
            <w:pPr>
              <w:shd w:val="clear" w:color="auto" w:fill="FFFFFF" w:themeFill="background1"/>
              <w:autoSpaceDE w:val="0"/>
              <w:autoSpaceDN w:val="0"/>
              <w:adjustRightInd w:val="0"/>
              <w:spacing w:before="0"/>
              <w:jc w:val="center"/>
              <w:rPr>
                <w:rFonts w:cs="Arial"/>
                <w:bCs/>
                <w:iCs/>
                <w:lang w:val="sr-Cyrl-CS"/>
              </w:rPr>
            </w:pPr>
          </w:p>
          <w:p w:rsidR="00011953" w:rsidRPr="00B6283B" w:rsidRDefault="00011953" w:rsidP="005D0BC1">
            <w:pPr>
              <w:shd w:val="clear" w:color="auto" w:fill="FFFFFF" w:themeFill="background1"/>
              <w:autoSpaceDE w:val="0"/>
              <w:autoSpaceDN w:val="0"/>
              <w:adjustRightInd w:val="0"/>
              <w:spacing w:before="0"/>
              <w:jc w:val="center"/>
              <w:rPr>
                <w:rFonts w:cs="Arial"/>
                <w:lang w:val="sr-Cyrl-RS"/>
              </w:rPr>
            </w:pPr>
            <w:r w:rsidRPr="00B6283B">
              <w:rPr>
                <w:rFonts w:cs="Arial"/>
                <w:bCs/>
                <w:iCs/>
                <w:lang w:val="sr-Cyrl-CS"/>
              </w:rPr>
              <w:t>_____ дана од дана</w:t>
            </w:r>
            <w:r w:rsidRPr="00B6283B">
              <w:rPr>
                <w:rFonts w:eastAsia="Calibri" w:cs="Arial"/>
                <w:lang w:val="sr-Cyrl-RS" w:eastAsia="x-none"/>
              </w:rPr>
              <w:t xml:space="preserve"> ступања уговора на снагу</w:t>
            </w:r>
          </w:p>
          <w:p w:rsidR="00011953" w:rsidRPr="00B6283B" w:rsidRDefault="00011953" w:rsidP="005D0BC1">
            <w:pPr>
              <w:shd w:val="clear" w:color="auto" w:fill="FFFFFF" w:themeFill="background1"/>
              <w:autoSpaceDE w:val="0"/>
              <w:autoSpaceDN w:val="0"/>
              <w:adjustRightInd w:val="0"/>
              <w:spacing w:before="0"/>
              <w:jc w:val="center"/>
              <w:rPr>
                <w:rFonts w:cs="Arial"/>
                <w:lang w:val="sr-Cyrl-RS"/>
              </w:rPr>
            </w:pPr>
          </w:p>
          <w:p w:rsidR="00011953" w:rsidRPr="00B6283B" w:rsidRDefault="00011953" w:rsidP="005D0BC1">
            <w:pPr>
              <w:pStyle w:val="ListParagraph"/>
              <w:shd w:val="clear" w:color="auto" w:fill="FFFFFF" w:themeFill="background1"/>
              <w:autoSpaceDE w:val="0"/>
              <w:autoSpaceDN w:val="0"/>
              <w:adjustRightInd w:val="0"/>
              <w:spacing w:before="0"/>
              <w:ind w:left="142"/>
              <w:jc w:val="center"/>
              <w:rPr>
                <w:rFonts w:ascii="Arial" w:eastAsia="TimesNewRomanPSMT" w:hAnsi="Arial" w:cs="Arial"/>
                <w:bCs/>
                <w:lang w:val="sr-Cyrl-RS" w:eastAsia="x-none"/>
              </w:rPr>
            </w:pPr>
          </w:p>
        </w:tc>
      </w:tr>
      <w:tr w:rsidR="00011953" w:rsidRPr="00B6283B" w:rsidTr="00E87497">
        <w:tc>
          <w:tcPr>
            <w:tcW w:w="5336" w:type="dxa"/>
            <w:vAlign w:val="center"/>
          </w:tcPr>
          <w:p w:rsidR="00011953" w:rsidRPr="00B6283B" w:rsidRDefault="00011953" w:rsidP="00B00BBD">
            <w:pPr>
              <w:shd w:val="clear" w:color="auto" w:fill="FFFFFF" w:themeFill="background1"/>
              <w:spacing w:before="0"/>
              <w:jc w:val="left"/>
              <w:rPr>
                <w:rFonts w:cs="Arial"/>
                <w:b/>
                <w:bCs/>
                <w:iCs/>
                <w:lang w:val="sr-Cyrl-CS"/>
              </w:rPr>
            </w:pPr>
          </w:p>
          <w:p w:rsidR="00011953" w:rsidRPr="00B6283B" w:rsidRDefault="00011953" w:rsidP="00693668">
            <w:pPr>
              <w:shd w:val="clear" w:color="auto" w:fill="FFFFFF" w:themeFill="background1"/>
              <w:spacing w:before="0"/>
              <w:jc w:val="center"/>
              <w:rPr>
                <w:rFonts w:cs="Arial"/>
                <w:b/>
                <w:bCs/>
                <w:iCs/>
                <w:lang w:val="sr-Cyrl-CS"/>
              </w:rPr>
            </w:pPr>
            <w:r w:rsidRPr="00B6283B">
              <w:rPr>
                <w:rFonts w:cs="Arial"/>
                <w:b/>
                <w:bCs/>
                <w:iCs/>
                <w:lang w:val="sr-Cyrl-CS"/>
              </w:rPr>
              <w:t>ГАРАНТНИ РОК:</w:t>
            </w:r>
          </w:p>
          <w:p w:rsidR="00F529F3" w:rsidRPr="00B6283B" w:rsidRDefault="00011953" w:rsidP="00B00BBD">
            <w:pPr>
              <w:shd w:val="clear" w:color="auto" w:fill="FFFFFF" w:themeFill="background1"/>
              <w:jc w:val="left"/>
              <w:rPr>
                <w:rFonts w:cs="Arial"/>
                <w:lang w:val="sr-Cyrl-RS" w:eastAsia="zh-CN"/>
              </w:rPr>
            </w:pPr>
            <w:r w:rsidRPr="00B6283B">
              <w:rPr>
                <w:rFonts w:eastAsia="Calibri" w:cs="Arial"/>
                <w:lang w:val="sr-Cyrl-RS" w:eastAsia="ar-SA"/>
              </w:rPr>
              <w:t>минимум 24 месеца</w:t>
            </w:r>
            <w:r w:rsidR="00F529F3" w:rsidRPr="00B6283B">
              <w:rPr>
                <w:rFonts w:eastAsia="Calibri" w:cs="Arial"/>
                <w:lang w:val="sr-Cyrl-RS" w:eastAsia="ar-SA"/>
              </w:rPr>
              <w:t xml:space="preserve"> од дана испоруке добара</w:t>
            </w:r>
            <w:r w:rsidR="00F529F3" w:rsidRPr="00B6283B">
              <w:rPr>
                <w:rFonts w:cs="Arial"/>
                <w:lang w:val="sr-Cyrl-RS" w:eastAsia="zh-CN"/>
              </w:rPr>
              <w:t>.</w:t>
            </w:r>
            <w:r w:rsidR="00F529F3" w:rsidRPr="00B6283B">
              <w:rPr>
                <w:rFonts w:cs="Arial"/>
                <w:lang w:eastAsia="zh-CN"/>
              </w:rPr>
              <w:t xml:space="preserve"> </w:t>
            </w:r>
            <w:r w:rsidR="00F529F3" w:rsidRPr="00B6283B">
              <w:rPr>
                <w:rFonts w:eastAsia="Calibri" w:cs="Arial"/>
                <w:lang w:eastAsia="ar-SA"/>
              </w:rPr>
              <w:t xml:space="preserve"> </w:t>
            </w:r>
          </w:p>
          <w:p w:rsidR="00011953" w:rsidRPr="00B6283B" w:rsidRDefault="00011953" w:rsidP="00B00BBD">
            <w:pPr>
              <w:shd w:val="clear" w:color="auto" w:fill="FFFFFF" w:themeFill="background1"/>
              <w:spacing w:before="0"/>
              <w:jc w:val="left"/>
              <w:rPr>
                <w:rFonts w:eastAsia="Calibri" w:cs="Arial"/>
                <w:lang w:eastAsia="ar-SA"/>
              </w:rPr>
            </w:pPr>
          </w:p>
          <w:p w:rsidR="00011953" w:rsidRPr="00B6283B" w:rsidRDefault="00011953" w:rsidP="00B00BBD">
            <w:pPr>
              <w:shd w:val="clear" w:color="auto" w:fill="FFFFFF" w:themeFill="background1"/>
              <w:spacing w:before="0"/>
              <w:jc w:val="left"/>
              <w:rPr>
                <w:rFonts w:cs="Arial"/>
                <w:b/>
                <w:bCs/>
                <w:iCs/>
                <w:color w:val="00B0F0"/>
                <w:lang w:val="sr-Cyrl-CS"/>
              </w:rPr>
            </w:pPr>
          </w:p>
        </w:tc>
        <w:tc>
          <w:tcPr>
            <w:tcW w:w="4553" w:type="dxa"/>
            <w:vAlign w:val="center"/>
          </w:tcPr>
          <w:p w:rsidR="00F529F3" w:rsidRPr="00B6283B" w:rsidRDefault="00011953" w:rsidP="00B00BBD">
            <w:pPr>
              <w:shd w:val="clear" w:color="auto" w:fill="FFFFFF" w:themeFill="background1"/>
              <w:jc w:val="left"/>
              <w:rPr>
                <w:rFonts w:cs="Arial"/>
                <w:lang w:val="sr-Cyrl-RS" w:eastAsia="zh-CN"/>
              </w:rPr>
            </w:pPr>
            <w:r w:rsidRPr="00B6283B">
              <w:rPr>
                <w:rFonts w:cs="Arial"/>
                <w:lang w:val="sr-Cyrl-RS" w:eastAsia="zh-CN"/>
              </w:rPr>
              <w:t xml:space="preserve"> </w:t>
            </w:r>
            <w:r w:rsidR="007366A7" w:rsidRPr="00B6283B">
              <w:rPr>
                <w:rFonts w:eastAsia="Calibri" w:cs="Arial"/>
                <w:lang w:val="sr-Cyrl-RS" w:eastAsia="ar-SA"/>
              </w:rPr>
              <w:t>минимум</w:t>
            </w:r>
            <w:r w:rsidRPr="00B6283B">
              <w:rPr>
                <w:rFonts w:cs="Arial"/>
                <w:lang w:val="sr-Cyrl-RS" w:eastAsia="zh-CN"/>
              </w:rPr>
              <w:t xml:space="preserve"> </w:t>
            </w:r>
            <w:r w:rsidRPr="00B6283B">
              <w:rPr>
                <w:rFonts w:eastAsia="Calibri" w:cs="Arial"/>
                <w:lang w:val="sr-Cyrl-RS" w:eastAsia="ar-SA"/>
              </w:rPr>
              <w:t xml:space="preserve">_____ месеци од </w:t>
            </w:r>
            <w:r w:rsidR="00F529F3" w:rsidRPr="00B6283B">
              <w:rPr>
                <w:rFonts w:eastAsia="Calibri" w:cs="Arial"/>
                <w:lang w:val="sr-Cyrl-RS" w:eastAsia="ar-SA"/>
              </w:rPr>
              <w:t>испоруке добара</w:t>
            </w:r>
            <w:r w:rsidR="00F529F3" w:rsidRPr="00B6283B">
              <w:rPr>
                <w:rFonts w:eastAsia="Calibri" w:cs="Arial"/>
                <w:lang w:eastAsia="ar-SA"/>
              </w:rPr>
              <w:t xml:space="preserve"> </w:t>
            </w:r>
          </w:p>
          <w:p w:rsidR="00011953" w:rsidRPr="00B6283B" w:rsidRDefault="00011953" w:rsidP="00B00BBD">
            <w:pPr>
              <w:shd w:val="clear" w:color="auto" w:fill="FFFFFF" w:themeFill="background1"/>
              <w:spacing w:before="0"/>
              <w:jc w:val="left"/>
              <w:rPr>
                <w:rFonts w:eastAsia="Calibri" w:cs="Arial"/>
                <w:lang w:eastAsia="ar-SA"/>
              </w:rPr>
            </w:pPr>
          </w:p>
          <w:p w:rsidR="00011953" w:rsidRPr="00B6283B" w:rsidRDefault="00011953" w:rsidP="00B00BBD">
            <w:pPr>
              <w:shd w:val="clear" w:color="auto" w:fill="FFFFFF" w:themeFill="background1"/>
              <w:spacing w:before="0"/>
              <w:jc w:val="left"/>
              <w:rPr>
                <w:rFonts w:cs="Arial"/>
                <w:b/>
                <w:bCs/>
                <w:iCs/>
                <w:color w:val="00B0F0"/>
                <w:lang w:val="sr-Cyrl-RS"/>
              </w:rPr>
            </w:pPr>
            <w:r w:rsidRPr="00B6283B">
              <w:rPr>
                <w:rFonts w:cs="Arial"/>
                <w:lang w:val="ru-RU" w:eastAsia="zh-CN"/>
              </w:rPr>
              <w:t xml:space="preserve"> </w:t>
            </w:r>
          </w:p>
        </w:tc>
      </w:tr>
      <w:tr w:rsidR="00011953" w:rsidRPr="00B6283B" w:rsidTr="00E87497">
        <w:trPr>
          <w:trHeight w:val="818"/>
        </w:trPr>
        <w:tc>
          <w:tcPr>
            <w:tcW w:w="5336" w:type="dxa"/>
            <w:vAlign w:val="center"/>
          </w:tcPr>
          <w:p w:rsidR="00011953" w:rsidRPr="00B6283B" w:rsidRDefault="00011953" w:rsidP="005D0BC1">
            <w:pPr>
              <w:shd w:val="clear" w:color="auto" w:fill="FFFFFF" w:themeFill="background1"/>
              <w:ind w:left="426"/>
              <w:jc w:val="center"/>
              <w:rPr>
                <w:rFonts w:eastAsia="Calibri" w:cs="Arial"/>
                <w:lang w:val="sr-Cyrl-CS"/>
              </w:rPr>
            </w:pPr>
            <w:r w:rsidRPr="00B6283B">
              <w:rPr>
                <w:rFonts w:cs="Arial"/>
                <w:b/>
                <w:bCs/>
                <w:iCs/>
                <w:lang w:val="sr-Cyrl-CS"/>
              </w:rPr>
              <w:t xml:space="preserve">МЕСТО ИСПОРУКЕ:                                        </w:t>
            </w:r>
            <w:r w:rsidRPr="00B6283B">
              <w:rPr>
                <w:rFonts w:eastAsia="Calibri" w:cs="Arial"/>
                <w:lang w:val="sr-Cyrl-CS"/>
              </w:rPr>
              <w:t>ТЕ Колубара, 3.октобра 146,11563 Велики Црљени.</w:t>
            </w:r>
          </w:p>
          <w:p w:rsidR="00011953" w:rsidRPr="00B6283B" w:rsidRDefault="00011953" w:rsidP="005D0BC1">
            <w:pPr>
              <w:shd w:val="clear" w:color="auto" w:fill="FFFFFF" w:themeFill="background1"/>
              <w:spacing w:before="0"/>
              <w:jc w:val="left"/>
              <w:rPr>
                <w:rFonts w:cs="Arial"/>
                <w:b/>
                <w:bCs/>
                <w:iCs/>
                <w:lang w:val="sr-Cyrl-CS"/>
              </w:rPr>
            </w:pPr>
          </w:p>
        </w:tc>
        <w:tc>
          <w:tcPr>
            <w:tcW w:w="4553" w:type="dxa"/>
            <w:vAlign w:val="center"/>
          </w:tcPr>
          <w:p w:rsidR="00011953" w:rsidRPr="00B6283B" w:rsidRDefault="00011953" w:rsidP="005D0BC1">
            <w:pPr>
              <w:shd w:val="clear" w:color="auto" w:fill="FFFFFF" w:themeFill="background1"/>
              <w:spacing w:before="0"/>
              <w:jc w:val="center"/>
              <w:rPr>
                <w:rFonts w:cs="Arial"/>
                <w:bCs/>
                <w:iCs/>
                <w:lang w:val="sr-Cyrl-CS"/>
              </w:rPr>
            </w:pPr>
            <w:r w:rsidRPr="00B6283B">
              <w:rPr>
                <w:rFonts w:cs="Arial"/>
                <w:bCs/>
                <w:iCs/>
                <w:lang w:val="sr-Cyrl-CS"/>
              </w:rPr>
              <w:t xml:space="preserve">Сагласан </w:t>
            </w:r>
            <w:r w:rsidRPr="00B6283B">
              <w:rPr>
                <w:rFonts w:cs="Arial"/>
                <w:bCs/>
                <w:iCs/>
                <w:lang w:val="ru-RU"/>
              </w:rPr>
              <w:t>с</w:t>
            </w:r>
            <w:r w:rsidRPr="00B6283B">
              <w:rPr>
                <w:rFonts w:cs="Arial"/>
                <w:bCs/>
                <w:iCs/>
                <w:lang w:val="sr-Cyrl-CS"/>
              </w:rPr>
              <w:t>а захтевом наручиоца</w:t>
            </w:r>
          </w:p>
          <w:p w:rsidR="00011953" w:rsidRPr="00B6283B" w:rsidRDefault="00011953" w:rsidP="005D0BC1">
            <w:pPr>
              <w:shd w:val="clear" w:color="auto" w:fill="FFFFFF" w:themeFill="background1"/>
              <w:spacing w:before="0"/>
              <w:jc w:val="center"/>
              <w:rPr>
                <w:rFonts w:cs="Arial"/>
                <w:b/>
                <w:bCs/>
                <w:iCs/>
                <w:lang w:val="sr-Cyrl-CS"/>
              </w:rPr>
            </w:pPr>
            <w:r w:rsidRPr="00B6283B">
              <w:rPr>
                <w:rFonts w:cs="Arial"/>
                <w:bCs/>
                <w:iCs/>
                <w:lang w:val="sr-Cyrl-CS"/>
              </w:rPr>
              <w:t>ДА/НЕ (заокружити)</w:t>
            </w:r>
          </w:p>
        </w:tc>
      </w:tr>
      <w:tr w:rsidR="00011953" w:rsidRPr="00B6283B" w:rsidTr="00E87497">
        <w:trPr>
          <w:trHeight w:val="800"/>
        </w:trPr>
        <w:tc>
          <w:tcPr>
            <w:tcW w:w="5336" w:type="dxa"/>
            <w:vAlign w:val="center"/>
          </w:tcPr>
          <w:p w:rsidR="00011953" w:rsidRPr="00B6283B" w:rsidRDefault="00011953" w:rsidP="005D0BC1">
            <w:pPr>
              <w:shd w:val="clear" w:color="auto" w:fill="FFFFFF" w:themeFill="background1"/>
              <w:spacing w:before="0"/>
              <w:jc w:val="center"/>
              <w:rPr>
                <w:rFonts w:cs="Arial"/>
                <w:b/>
                <w:bCs/>
                <w:iCs/>
                <w:lang w:val="sr-Cyrl-CS"/>
              </w:rPr>
            </w:pPr>
          </w:p>
          <w:p w:rsidR="00011953" w:rsidRPr="00B6283B" w:rsidRDefault="00011953" w:rsidP="005D0BC1">
            <w:pPr>
              <w:shd w:val="clear" w:color="auto" w:fill="FFFFFF" w:themeFill="background1"/>
              <w:spacing w:before="0"/>
              <w:jc w:val="center"/>
              <w:rPr>
                <w:rFonts w:cs="Arial"/>
                <w:b/>
                <w:bCs/>
                <w:iCs/>
                <w:lang w:val="sr-Cyrl-CS"/>
              </w:rPr>
            </w:pPr>
            <w:r w:rsidRPr="00B6283B">
              <w:rPr>
                <w:rFonts w:cs="Arial"/>
                <w:b/>
                <w:bCs/>
                <w:iCs/>
                <w:lang w:val="sr-Cyrl-CS"/>
              </w:rPr>
              <w:t>РОК ВАЖЕЊА ПОНУДЕ:</w:t>
            </w:r>
          </w:p>
          <w:p w:rsidR="00011953" w:rsidRPr="00B6283B" w:rsidRDefault="00011953" w:rsidP="005D0BC1">
            <w:pPr>
              <w:shd w:val="clear" w:color="auto" w:fill="FFFFFF" w:themeFill="background1"/>
              <w:spacing w:before="0"/>
              <w:jc w:val="center"/>
              <w:rPr>
                <w:rFonts w:cs="Arial"/>
                <w:bCs/>
                <w:iCs/>
                <w:lang w:val="sr-Cyrl-CS"/>
              </w:rPr>
            </w:pPr>
            <w:r w:rsidRPr="00B6283B">
              <w:rPr>
                <w:rFonts w:cs="Arial"/>
                <w:bCs/>
                <w:iCs/>
                <w:lang w:val="sr-Cyrl-CS"/>
              </w:rPr>
              <w:t>не може бити краћ</w:t>
            </w:r>
            <w:r w:rsidRPr="00B6283B">
              <w:rPr>
                <w:rFonts w:cs="Arial"/>
                <w:bCs/>
                <w:iCs/>
                <w:lang w:val="ru-RU"/>
              </w:rPr>
              <w:t>и</w:t>
            </w:r>
            <w:r w:rsidRPr="00B6283B">
              <w:rPr>
                <w:rFonts w:cs="Arial"/>
                <w:bCs/>
                <w:iCs/>
                <w:lang w:val="sr-Cyrl-CS"/>
              </w:rPr>
              <w:t xml:space="preserve"> од 60 дана од дана отварања понуда</w:t>
            </w:r>
          </w:p>
          <w:p w:rsidR="00011953" w:rsidRPr="00B6283B" w:rsidRDefault="00011953" w:rsidP="005D0BC1">
            <w:pPr>
              <w:shd w:val="clear" w:color="auto" w:fill="FFFFFF" w:themeFill="background1"/>
              <w:spacing w:before="0"/>
              <w:jc w:val="center"/>
              <w:rPr>
                <w:rFonts w:cs="Arial"/>
                <w:b/>
                <w:bCs/>
                <w:iCs/>
                <w:lang w:val="sr-Cyrl-CS"/>
              </w:rPr>
            </w:pPr>
          </w:p>
        </w:tc>
        <w:tc>
          <w:tcPr>
            <w:tcW w:w="4553" w:type="dxa"/>
            <w:vAlign w:val="center"/>
          </w:tcPr>
          <w:p w:rsidR="00011953" w:rsidRPr="00B6283B" w:rsidRDefault="00011953" w:rsidP="005D0BC1">
            <w:pPr>
              <w:shd w:val="clear" w:color="auto" w:fill="FFFFFF" w:themeFill="background1"/>
              <w:spacing w:before="0"/>
              <w:jc w:val="center"/>
              <w:rPr>
                <w:rFonts w:cs="Arial"/>
                <w:b/>
                <w:bCs/>
                <w:iCs/>
                <w:lang w:val="sr-Cyrl-CS"/>
              </w:rPr>
            </w:pPr>
          </w:p>
          <w:p w:rsidR="00011953" w:rsidRPr="00B6283B" w:rsidRDefault="00011953" w:rsidP="005D0BC1">
            <w:pPr>
              <w:shd w:val="clear" w:color="auto" w:fill="FFFFFF" w:themeFill="background1"/>
              <w:spacing w:before="0"/>
              <w:jc w:val="center"/>
              <w:rPr>
                <w:rFonts w:cs="Arial"/>
                <w:b/>
                <w:bCs/>
                <w:iCs/>
                <w:lang w:val="sr-Cyrl-CS"/>
              </w:rPr>
            </w:pPr>
            <w:r w:rsidRPr="00B6283B">
              <w:rPr>
                <w:rFonts w:cs="Arial"/>
                <w:bCs/>
                <w:iCs/>
                <w:lang w:val="sr-Cyrl-CS"/>
              </w:rPr>
              <w:t>_____ дана од дана отварања понуда</w:t>
            </w:r>
          </w:p>
        </w:tc>
      </w:tr>
      <w:tr w:rsidR="00011953" w:rsidRPr="00B6283B" w:rsidTr="00E87497">
        <w:tc>
          <w:tcPr>
            <w:tcW w:w="9889" w:type="dxa"/>
            <w:gridSpan w:val="2"/>
          </w:tcPr>
          <w:p w:rsidR="00011953" w:rsidRPr="00B6283B" w:rsidRDefault="00011953" w:rsidP="005D0BC1">
            <w:pPr>
              <w:shd w:val="clear" w:color="auto" w:fill="FFFFFF" w:themeFill="background1"/>
              <w:spacing w:before="0"/>
              <w:rPr>
                <w:rFonts w:cs="Arial"/>
                <w:bCs/>
                <w:iCs/>
                <w:lang w:val="sr-Cyrl-CS"/>
              </w:rPr>
            </w:pPr>
            <w:r w:rsidRPr="00B6283B">
              <w:rPr>
                <w:rFonts w:cs="Arial"/>
                <w:bCs/>
                <w:iCs/>
                <w:lang w:val="sr-Cyrl-CS"/>
              </w:rPr>
              <w:t>Понуда понуђача који не прихвата услове наручиоца за рок и начин плаћања, рок испоруке, гарантни рок, место испоруке</w:t>
            </w:r>
            <w:r w:rsidR="00693668" w:rsidRPr="00B6283B">
              <w:rPr>
                <w:rFonts w:cs="Arial"/>
                <w:bCs/>
                <w:iCs/>
                <w:lang w:val="sr-Cyrl-CS"/>
              </w:rPr>
              <w:t xml:space="preserve"> гарантни рок, </w:t>
            </w:r>
            <w:r w:rsidRPr="00B6283B">
              <w:rPr>
                <w:rFonts w:cs="Arial"/>
                <w:bCs/>
                <w:iCs/>
                <w:lang w:val="sr-Cyrl-CS"/>
              </w:rPr>
              <w:t xml:space="preserve"> и рок важења понуде сматраће се неприхватљивом.</w:t>
            </w:r>
          </w:p>
        </w:tc>
      </w:tr>
    </w:tbl>
    <w:p w:rsidR="00011953" w:rsidRPr="00B6283B" w:rsidRDefault="00011953" w:rsidP="005D0BC1">
      <w:pPr>
        <w:shd w:val="clear" w:color="auto" w:fill="FFFFFF" w:themeFill="background1"/>
        <w:spacing w:before="0"/>
        <w:rPr>
          <w:rFonts w:eastAsia="TimesNewRomanPSMT" w:cs="Arial"/>
          <w:bCs/>
          <w:lang w:val="ru-RU"/>
        </w:rPr>
      </w:pPr>
    </w:p>
    <w:p w:rsidR="00011953" w:rsidRPr="00B6283B" w:rsidRDefault="00011953" w:rsidP="005D0BC1">
      <w:pPr>
        <w:shd w:val="clear" w:color="auto" w:fill="FFFFFF" w:themeFill="background1"/>
        <w:spacing w:before="0"/>
        <w:rPr>
          <w:rFonts w:eastAsia="TimesNewRomanPSMT" w:cs="Arial"/>
          <w:bCs/>
          <w:lang w:val="sr-Cyrl-CS"/>
        </w:rPr>
      </w:pPr>
      <w:r w:rsidRPr="00B6283B">
        <w:rPr>
          <w:rFonts w:eastAsia="TimesNewRomanPSMT" w:cs="Arial"/>
          <w:bCs/>
          <w:lang w:val="ru-RU"/>
        </w:rPr>
        <w:t xml:space="preserve">Датум </w:t>
      </w:r>
      <w:r w:rsidRPr="00B6283B">
        <w:rPr>
          <w:rFonts w:eastAsia="TimesNewRomanPSMT" w:cs="Arial"/>
          <w:bCs/>
          <w:lang w:val="ru-RU"/>
        </w:rPr>
        <w:tab/>
      </w:r>
      <w:r w:rsidRPr="00B6283B">
        <w:rPr>
          <w:rFonts w:eastAsia="TimesNewRomanPSMT" w:cs="Arial"/>
          <w:bCs/>
          <w:lang w:val="ru-RU"/>
        </w:rPr>
        <w:tab/>
      </w:r>
      <w:r w:rsidRPr="00B6283B">
        <w:rPr>
          <w:rFonts w:eastAsia="TimesNewRomanPSMT" w:cs="Arial"/>
          <w:bCs/>
          <w:lang w:val="ru-RU"/>
        </w:rPr>
        <w:tab/>
      </w:r>
      <w:r w:rsidRPr="00B6283B">
        <w:rPr>
          <w:rFonts w:eastAsia="TimesNewRomanPSMT" w:cs="Arial"/>
          <w:bCs/>
          <w:lang w:val="ru-RU"/>
        </w:rPr>
        <w:tab/>
        <w:t xml:space="preserve">                                   Понуђач</w:t>
      </w:r>
    </w:p>
    <w:p w:rsidR="00011953" w:rsidRPr="00B6283B" w:rsidRDefault="00011953" w:rsidP="005D0BC1">
      <w:pPr>
        <w:shd w:val="clear" w:color="auto" w:fill="FFFFFF" w:themeFill="background1"/>
        <w:spacing w:before="0"/>
        <w:rPr>
          <w:rFonts w:eastAsia="TimesNewRomanPS-BoldMT" w:cs="Arial"/>
          <w:b/>
          <w:bCs/>
          <w:iCs/>
          <w:lang w:val="sr-Cyrl-CS"/>
        </w:rPr>
      </w:pPr>
      <w:r w:rsidRPr="00B6283B">
        <w:rPr>
          <w:rFonts w:eastAsia="TimesNewRomanPS-BoldMT" w:cs="Arial"/>
          <w:b/>
          <w:bCs/>
          <w:iCs/>
          <w:lang w:val="ru-RU"/>
        </w:rPr>
        <w:t>________________________</w:t>
      </w:r>
      <w:r w:rsidRPr="00B6283B">
        <w:rPr>
          <w:rFonts w:eastAsia="TimesNewRomanPS-BoldMT" w:cs="Arial"/>
          <w:b/>
          <w:bCs/>
          <w:iCs/>
          <w:lang w:val="sr-Cyrl-CS"/>
        </w:rPr>
        <w:t xml:space="preserve">        М.П.</w:t>
      </w:r>
      <w:r w:rsidRPr="00B6283B">
        <w:rPr>
          <w:rFonts w:eastAsia="TimesNewRomanPS-BoldMT" w:cs="Arial"/>
          <w:b/>
          <w:bCs/>
          <w:iCs/>
          <w:lang w:val="ru-RU"/>
        </w:rPr>
        <w:tab/>
      </w:r>
      <w:r w:rsidRPr="00B6283B">
        <w:rPr>
          <w:rFonts w:eastAsia="TimesNewRomanPS-BoldMT" w:cs="Arial"/>
          <w:b/>
          <w:bCs/>
          <w:iCs/>
          <w:lang w:val="sr-Cyrl-CS"/>
        </w:rPr>
        <w:t xml:space="preserve">_____________________                                      </w:t>
      </w:r>
    </w:p>
    <w:p w:rsidR="00011953" w:rsidRPr="00B6283B" w:rsidRDefault="00011953" w:rsidP="005D0BC1">
      <w:pPr>
        <w:shd w:val="clear" w:color="auto" w:fill="FFFFFF" w:themeFill="background1"/>
        <w:spacing w:before="0"/>
        <w:rPr>
          <w:rFonts w:cs="Arial"/>
          <w:b/>
          <w:bCs/>
          <w:iCs/>
          <w:u w:val="single"/>
          <w:lang w:val="ru-RU"/>
        </w:rPr>
      </w:pPr>
      <w:r w:rsidRPr="00B6283B">
        <w:rPr>
          <w:rFonts w:cs="Arial"/>
          <w:b/>
          <w:bCs/>
          <w:iCs/>
          <w:u w:val="single"/>
          <w:lang w:val="ru-RU"/>
        </w:rPr>
        <w:t>Напомене:</w:t>
      </w:r>
    </w:p>
    <w:p w:rsidR="00011953" w:rsidRPr="00B6283B" w:rsidRDefault="00011953" w:rsidP="005D0BC1">
      <w:pPr>
        <w:shd w:val="clear" w:color="auto" w:fill="FFFFFF" w:themeFill="background1"/>
        <w:autoSpaceDE w:val="0"/>
        <w:autoSpaceDN w:val="0"/>
        <w:adjustRightInd w:val="0"/>
        <w:rPr>
          <w:rFonts w:eastAsia="TimesNewRomanPS-BoldMT" w:cs="Arial"/>
          <w:bCs/>
          <w:iCs/>
          <w:lang w:val="ru-RU"/>
        </w:rPr>
      </w:pPr>
      <w:r w:rsidRPr="00B6283B">
        <w:rPr>
          <w:rFonts w:eastAsia="TimesNewRomanPS-BoldMT" w:cs="Arial"/>
          <w:bCs/>
          <w:iCs/>
          <w:lang w:val="ru-RU"/>
        </w:rPr>
        <w:t>-  Понуђач је обавезан да у обрасцу понуде попуни све комерцијалне услове (сва празна поља).</w:t>
      </w:r>
    </w:p>
    <w:p w:rsidR="00011953" w:rsidRPr="00B6283B" w:rsidRDefault="00011953" w:rsidP="005D0BC1">
      <w:pPr>
        <w:pStyle w:val="KDObrazac"/>
        <w:shd w:val="clear" w:color="auto" w:fill="FFFFFF" w:themeFill="background1"/>
        <w:spacing w:before="0"/>
        <w:jc w:val="both"/>
        <w:rPr>
          <w:rFonts w:eastAsia="TimesNewRomanPS-BoldMT"/>
          <w:b w:val="0"/>
          <w:bCs/>
          <w:iCs/>
          <w:lang w:val="ru-RU"/>
        </w:rPr>
      </w:pPr>
      <w:r w:rsidRPr="00B6283B">
        <w:rPr>
          <w:rFonts w:eastAsia="TimesNewRomanPS-BoldMT"/>
          <w:b w:val="0"/>
          <w:bCs/>
          <w:iCs/>
          <w:lang w:val="ru-RU"/>
        </w:rPr>
        <w:t>- Уколико понуђачи подносе заједничку понуду,група понуђача може да овласти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787223" w:rsidRPr="00B6283B" w:rsidRDefault="00011953" w:rsidP="005D0BC1">
      <w:pPr>
        <w:pStyle w:val="KDObrazac"/>
        <w:shd w:val="clear" w:color="auto" w:fill="FFFFFF" w:themeFill="background1"/>
        <w:spacing w:before="0"/>
        <w:jc w:val="both"/>
        <w:rPr>
          <w:rFonts w:eastAsia="TimesNewRomanPS-BoldMT"/>
          <w:b w:val="0"/>
          <w:bCs/>
          <w:iCs/>
          <w:lang w:val="ru-RU"/>
        </w:rPr>
      </w:pPr>
      <w:r w:rsidRPr="00B6283B">
        <w:rPr>
          <w:rFonts w:eastAsia="TimesNewRomanPS-BoldMT"/>
          <w:b w:val="0"/>
          <w:bCs/>
          <w:iCs/>
          <w:lang w:val="ru-RU"/>
        </w:rPr>
        <w:t xml:space="preserve">                                     </w:t>
      </w:r>
      <w:r w:rsidR="00F529F3" w:rsidRPr="00B6283B">
        <w:rPr>
          <w:rFonts w:eastAsia="TimesNewRomanPS-BoldMT"/>
          <w:b w:val="0"/>
          <w:bCs/>
          <w:iCs/>
          <w:lang w:val="ru-RU"/>
        </w:rPr>
        <w:t xml:space="preserve">                              </w:t>
      </w:r>
    </w:p>
    <w:p w:rsidR="00693668" w:rsidRPr="00B6283B" w:rsidRDefault="00693668" w:rsidP="005D0BC1">
      <w:pPr>
        <w:pStyle w:val="KDObrazac"/>
        <w:shd w:val="clear" w:color="auto" w:fill="FFFFFF" w:themeFill="background1"/>
        <w:spacing w:before="0"/>
        <w:jc w:val="both"/>
        <w:rPr>
          <w:rFonts w:eastAsia="TimesNewRomanPS-BoldMT"/>
          <w:b w:val="0"/>
          <w:bCs/>
          <w:iCs/>
        </w:rPr>
      </w:pPr>
    </w:p>
    <w:p w:rsidR="00EE71E9" w:rsidRPr="00B6283B" w:rsidRDefault="00072AAC" w:rsidP="005D0BC1">
      <w:pPr>
        <w:pStyle w:val="KDObrazac"/>
        <w:shd w:val="clear" w:color="auto" w:fill="FFFFFF" w:themeFill="background1"/>
        <w:spacing w:before="0"/>
        <w:rPr>
          <w:rFonts w:eastAsia="TimesNewRomanPS-BoldMT"/>
          <w:b w:val="0"/>
          <w:bCs/>
          <w:iCs/>
        </w:rPr>
      </w:pPr>
      <w:r w:rsidRPr="00B6283B">
        <w:rPr>
          <w:rFonts w:eastAsia="TimesNewRomanPS-BoldMT"/>
          <w:b w:val="0"/>
          <w:bCs/>
          <w:iCs/>
          <w:lang w:val="ru-RU"/>
        </w:rPr>
        <w:t xml:space="preserve">                                          </w:t>
      </w:r>
      <w:r w:rsidR="00343A18" w:rsidRPr="00B6283B">
        <w:rPr>
          <w:lang w:val="ru-RU"/>
        </w:rPr>
        <w:t xml:space="preserve">ОБРАЗАЦ </w:t>
      </w:r>
      <w:r w:rsidR="000E0A2F" w:rsidRPr="00B6283B">
        <w:rPr>
          <w:lang w:val="sr-Cyrl-RS"/>
        </w:rPr>
        <w:t>2</w:t>
      </w:r>
      <w:r w:rsidR="00343A18" w:rsidRPr="00B6283B">
        <w:rPr>
          <w:lang w:val="ru-RU"/>
        </w:rPr>
        <w:t>.</w:t>
      </w:r>
      <w:bookmarkEnd w:id="252"/>
    </w:p>
    <w:p w:rsidR="00B443FA" w:rsidRPr="00B6283B" w:rsidRDefault="00B443FA" w:rsidP="005D0BC1">
      <w:pPr>
        <w:pStyle w:val="KDKomentar"/>
        <w:shd w:val="clear" w:color="auto" w:fill="FFFFFF" w:themeFill="background1"/>
        <w:spacing w:before="0"/>
        <w:jc w:val="center"/>
        <w:rPr>
          <w:rFonts w:eastAsia="TimesNewRomanPS-BoldMT" w:cs="Arial"/>
          <w:i w:val="0"/>
          <w:color w:val="000000" w:themeColor="text1"/>
          <w:sz w:val="22"/>
          <w:szCs w:val="22"/>
          <w:lang w:val="en-US"/>
        </w:rPr>
      </w:pPr>
      <w:r w:rsidRPr="00B6283B">
        <w:rPr>
          <w:rFonts w:cs="Arial"/>
          <w:b/>
          <w:i w:val="0"/>
          <w:color w:val="000000" w:themeColor="text1"/>
          <w:sz w:val="22"/>
          <w:szCs w:val="22"/>
        </w:rPr>
        <w:t>ОБРАЗАЦ СТРУКТУРЕ ЦЕНЕ</w:t>
      </w:r>
      <w:r w:rsidRPr="00B6283B">
        <w:rPr>
          <w:rFonts w:cs="Arial"/>
          <w:b/>
          <w:i w:val="0"/>
          <w:color w:val="000000" w:themeColor="text1"/>
          <w:sz w:val="22"/>
          <w:szCs w:val="22"/>
          <w:lang w:val="sr-Cyrl-RS"/>
        </w:rPr>
        <w:t xml:space="preserve"> ЗА ПАРТИЈУ </w:t>
      </w:r>
      <w:r w:rsidR="00B83B2D" w:rsidRPr="00B6283B">
        <w:rPr>
          <w:rFonts w:cs="Arial"/>
          <w:b/>
          <w:i w:val="0"/>
          <w:color w:val="000000" w:themeColor="text1"/>
          <w:sz w:val="22"/>
          <w:szCs w:val="22"/>
          <w:lang w:val="en-US"/>
        </w:rPr>
        <w:t>1</w:t>
      </w:r>
    </w:p>
    <w:p w:rsidR="00B443FA" w:rsidRPr="00B6283B" w:rsidRDefault="00B443FA" w:rsidP="005D0BC1">
      <w:pPr>
        <w:shd w:val="clear" w:color="auto" w:fill="FFFFFF" w:themeFill="background1"/>
        <w:spacing w:before="0"/>
        <w:rPr>
          <w:rFonts w:cs="Arial"/>
        </w:rPr>
      </w:pPr>
      <w:r w:rsidRPr="00B6283B">
        <w:rPr>
          <w:rFonts w:cs="Arial"/>
        </w:rPr>
        <w:t>Табела 1.</w:t>
      </w:r>
    </w:p>
    <w:tbl>
      <w:tblPr>
        <w:tblW w:w="5982"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3037"/>
        <w:gridCol w:w="690"/>
        <w:gridCol w:w="911"/>
        <w:gridCol w:w="886"/>
        <w:gridCol w:w="830"/>
        <w:gridCol w:w="968"/>
        <w:gridCol w:w="1110"/>
        <w:gridCol w:w="1651"/>
      </w:tblGrid>
      <w:tr w:rsidR="00B443FA" w:rsidRPr="00B6283B" w:rsidTr="00D1421D">
        <w:tc>
          <w:tcPr>
            <w:tcW w:w="321" w:type="pct"/>
            <w:shd w:val="clear" w:color="auto" w:fill="auto"/>
            <w:vAlign w:val="center"/>
          </w:tcPr>
          <w:p w:rsidR="00B443FA" w:rsidRPr="00B6283B" w:rsidRDefault="00B443FA" w:rsidP="005D0BC1">
            <w:pPr>
              <w:shd w:val="clear" w:color="auto" w:fill="FFFFFF" w:themeFill="background1"/>
              <w:spacing w:before="0"/>
              <w:jc w:val="center"/>
              <w:rPr>
                <w:rFonts w:cs="Arial"/>
                <w:bCs/>
                <w:iCs/>
                <w:lang w:val="sr-Cyrl-CS"/>
              </w:rPr>
            </w:pPr>
            <w:r w:rsidRPr="00B6283B">
              <w:rPr>
                <w:rFonts w:cs="Arial"/>
                <w:bCs/>
                <w:iCs/>
                <w:lang w:val="sr-Cyrl-CS"/>
              </w:rPr>
              <w:t>Рбр</w:t>
            </w:r>
          </w:p>
        </w:tc>
        <w:tc>
          <w:tcPr>
            <w:tcW w:w="1410" w:type="pct"/>
            <w:shd w:val="clear" w:color="auto" w:fill="auto"/>
            <w:vAlign w:val="center"/>
          </w:tcPr>
          <w:p w:rsidR="00B443FA" w:rsidRPr="00B6283B" w:rsidRDefault="00B443FA" w:rsidP="005D0BC1">
            <w:pPr>
              <w:shd w:val="clear" w:color="auto" w:fill="FFFFFF" w:themeFill="background1"/>
              <w:spacing w:before="0"/>
              <w:jc w:val="center"/>
              <w:rPr>
                <w:rFonts w:cs="Arial"/>
                <w:bCs/>
                <w:iCs/>
                <w:lang w:val="sr-Cyrl-CS"/>
              </w:rPr>
            </w:pPr>
            <w:r w:rsidRPr="00B6283B">
              <w:rPr>
                <w:rFonts w:cs="Arial"/>
                <w:bCs/>
                <w:iCs/>
                <w:lang w:val="sr-Cyrl-CS"/>
              </w:rPr>
              <w:t>Назив добра</w:t>
            </w:r>
          </w:p>
        </w:tc>
        <w:tc>
          <w:tcPr>
            <w:tcW w:w="320" w:type="pct"/>
            <w:shd w:val="clear" w:color="auto" w:fill="auto"/>
            <w:vAlign w:val="center"/>
          </w:tcPr>
          <w:p w:rsidR="00B443FA" w:rsidRPr="00B6283B" w:rsidRDefault="00B443FA" w:rsidP="005D0BC1">
            <w:pPr>
              <w:shd w:val="clear" w:color="auto" w:fill="FFFFFF" w:themeFill="background1"/>
              <w:spacing w:before="0"/>
              <w:jc w:val="center"/>
              <w:rPr>
                <w:rFonts w:cs="Arial"/>
                <w:bCs/>
                <w:iCs/>
                <w:lang w:val="sr-Cyrl-CS"/>
              </w:rPr>
            </w:pPr>
            <w:r w:rsidRPr="00B6283B">
              <w:rPr>
                <w:rFonts w:cs="Arial"/>
                <w:bCs/>
                <w:iCs/>
                <w:lang w:val="sr-Cyrl-CS"/>
              </w:rPr>
              <w:t>Јед.</w:t>
            </w:r>
          </w:p>
          <w:p w:rsidR="00B443FA" w:rsidRPr="00B6283B" w:rsidRDefault="00B443FA" w:rsidP="005D0BC1">
            <w:pPr>
              <w:shd w:val="clear" w:color="auto" w:fill="FFFFFF" w:themeFill="background1"/>
              <w:spacing w:before="0"/>
              <w:jc w:val="center"/>
              <w:rPr>
                <w:rFonts w:cs="Arial"/>
                <w:bCs/>
                <w:iCs/>
                <w:lang w:val="sr-Cyrl-CS"/>
              </w:rPr>
            </w:pPr>
            <w:r w:rsidRPr="00B6283B">
              <w:rPr>
                <w:rFonts w:cs="Arial"/>
                <w:bCs/>
                <w:iCs/>
                <w:lang w:val="sr-Cyrl-CS"/>
              </w:rPr>
              <w:t>мере</w:t>
            </w:r>
          </w:p>
        </w:tc>
        <w:tc>
          <w:tcPr>
            <w:tcW w:w="423" w:type="pct"/>
            <w:shd w:val="clear" w:color="auto" w:fill="auto"/>
            <w:vAlign w:val="center"/>
          </w:tcPr>
          <w:p w:rsidR="00B443FA" w:rsidRPr="00B6283B" w:rsidRDefault="00B443FA" w:rsidP="005D0BC1">
            <w:pPr>
              <w:shd w:val="clear" w:color="auto" w:fill="FFFFFF" w:themeFill="background1"/>
              <w:spacing w:before="0"/>
              <w:jc w:val="center"/>
              <w:rPr>
                <w:rFonts w:cs="Arial"/>
                <w:bCs/>
                <w:iCs/>
                <w:lang w:val="sr-Cyrl-CS"/>
              </w:rPr>
            </w:pPr>
            <w:r w:rsidRPr="00B6283B">
              <w:rPr>
                <w:rFonts w:cs="Arial"/>
                <w:bCs/>
                <w:iCs/>
                <w:lang w:val="sr-Cyrl-CS"/>
              </w:rPr>
              <w:t>количина</w:t>
            </w:r>
          </w:p>
        </w:tc>
        <w:tc>
          <w:tcPr>
            <w:tcW w:w="411" w:type="pct"/>
            <w:shd w:val="clear" w:color="auto" w:fill="auto"/>
            <w:vAlign w:val="center"/>
          </w:tcPr>
          <w:p w:rsidR="00B443FA" w:rsidRPr="00B6283B" w:rsidRDefault="00B443FA" w:rsidP="005D0BC1">
            <w:pPr>
              <w:shd w:val="clear" w:color="auto" w:fill="FFFFFF" w:themeFill="background1"/>
              <w:spacing w:before="0"/>
              <w:jc w:val="center"/>
              <w:rPr>
                <w:rFonts w:cs="Arial"/>
                <w:bCs/>
                <w:iCs/>
                <w:lang w:val="sr-Cyrl-CS"/>
              </w:rPr>
            </w:pPr>
            <w:r w:rsidRPr="00B6283B">
              <w:rPr>
                <w:rFonts w:cs="Arial"/>
                <w:bCs/>
                <w:iCs/>
                <w:lang w:val="sr-Cyrl-CS"/>
              </w:rPr>
              <w:t>Јед.</w:t>
            </w:r>
          </w:p>
          <w:p w:rsidR="00B443FA" w:rsidRPr="00B6283B" w:rsidRDefault="00B443FA" w:rsidP="005D0BC1">
            <w:pPr>
              <w:shd w:val="clear" w:color="auto" w:fill="FFFFFF" w:themeFill="background1"/>
              <w:spacing w:before="0"/>
              <w:jc w:val="center"/>
              <w:rPr>
                <w:rFonts w:cs="Arial"/>
                <w:bCs/>
                <w:iCs/>
                <w:lang w:val="sr-Cyrl-CS"/>
              </w:rPr>
            </w:pPr>
            <w:r w:rsidRPr="00B6283B">
              <w:rPr>
                <w:rFonts w:cs="Arial"/>
                <w:bCs/>
                <w:iCs/>
                <w:lang w:val="sr-Cyrl-CS"/>
              </w:rPr>
              <w:t>цена без ПДВ</w:t>
            </w:r>
          </w:p>
          <w:p w:rsidR="00B443FA" w:rsidRPr="00B6283B" w:rsidRDefault="00B443FA" w:rsidP="005D0BC1">
            <w:pPr>
              <w:shd w:val="clear" w:color="auto" w:fill="FFFFFF" w:themeFill="background1"/>
              <w:spacing w:before="0"/>
              <w:jc w:val="center"/>
              <w:rPr>
                <w:rFonts w:cs="Arial"/>
                <w:bCs/>
                <w:iCs/>
                <w:lang w:val="sr-Cyrl-CS"/>
              </w:rPr>
            </w:pPr>
            <w:r w:rsidRPr="00B6283B">
              <w:rPr>
                <w:rFonts w:cs="Arial"/>
                <w:bCs/>
                <w:iCs/>
                <w:lang w:val="sr-Cyrl-CS"/>
              </w:rPr>
              <w:t>дин. /</w:t>
            </w:r>
            <w:r w:rsidRPr="00B6283B">
              <w:rPr>
                <w:rFonts w:cs="Arial"/>
                <w:lang w:val="ru-RU"/>
              </w:rPr>
              <w:t xml:space="preserve"> </w:t>
            </w:r>
            <w:r w:rsidRPr="00B6283B">
              <w:rPr>
                <w:rFonts w:cs="Arial"/>
              </w:rPr>
              <w:t>EUR</w:t>
            </w:r>
          </w:p>
        </w:tc>
        <w:tc>
          <w:tcPr>
            <w:tcW w:w="385" w:type="pct"/>
            <w:shd w:val="clear" w:color="auto" w:fill="auto"/>
            <w:vAlign w:val="center"/>
          </w:tcPr>
          <w:p w:rsidR="00B443FA" w:rsidRPr="00B6283B" w:rsidRDefault="00B443FA" w:rsidP="005D0BC1">
            <w:pPr>
              <w:shd w:val="clear" w:color="auto" w:fill="FFFFFF" w:themeFill="background1"/>
              <w:spacing w:before="0"/>
              <w:jc w:val="center"/>
              <w:rPr>
                <w:rFonts w:cs="Arial"/>
                <w:bCs/>
                <w:iCs/>
                <w:lang w:val="sr-Cyrl-CS"/>
              </w:rPr>
            </w:pPr>
            <w:r w:rsidRPr="00B6283B">
              <w:rPr>
                <w:rFonts w:cs="Arial"/>
                <w:bCs/>
                <w:iCs/>
                <w:lang w:val="sr-Cyrl-CS"/>
              </w:rPr>
              <w:t>Јед.</w:t>
            </w:r>
          </w:p>
          <w:p w:rsidR="00B443FA" w:rsidRPr="00B6283B" w:rsidRDefault="00B443FA" w:rsidP="005D0BC1">
            <w:pPr>
              <w:shd w:val="clear" w:color="auto" w:fill="FFFFFF" w:themeFill="background1"/>
              <w:spacing w:before="0"/>
              <w:jc w:val="center"/>
              <w:rPr>
                <w:rFonts w:cs="Arial"/>
                <w:bCs/>
                <w:iCs/>
                <w:lang w:val="sr-Cyrl-CS"/>
              </w:rPr>
            </w:pPr>
            <w:r w:rsidRPr="00B6283B">
              <w:rPr>
                <w:rFonts w:cs="Arial"/>
                <w:bCs/>
                <w:iCs/>
                <w:lang w:val="sr-Cyrl-CS"/>
              </w:rPr>
              <w:t>цена са ПДВ</w:t>
            </w:r>
          </w:p>
          <w:p w:rsidR="00B443FA" w:rsidRPr="00B6283B" w:rsidRDefault="00B443FA" w:rsidP="005D0BC1">
            <w:pPr>
              <w:shd w:val="clear" w:color="auto" w:fill="FFFFFF" w:themeFill="background1"/>
              <w:spacing w:before="0"/>
              <w:jc w:val="center"/>
              <w:rPr>
                <w:rFonts w:cs="Arial"/>
                <w:bCs/>
                <w:iCs/>
                <w:lang w:val="sr-Cyrl-CS"/>
              </w:rPr>
            </w:pPr>
            <w:r w:rsidRPr="00B6283B">
              <w:rPr>
                <w:rFonts w:cs="Arial"/>
                <w:bCs/>
                <w:iCs/>
                <w:lang w:val="sr-Cyrl-CS"/>
              </w:rPr>
              <w:t>дин. /</w:t>
            </w:r>
            <w:r w:rsidRPr="00B6283B">
              <w:rPr>
                <w:rFonts w:cs="Arial"/>
                <w:lang w:val="ru-RU"/>
              </w:rPr>
              <w:t xml:space="preserve"> </w:t>
            </w:r>
            <w:r w:rsidRPr="00B6283B">
              <w:rPr>
                <w:rFonts w:cs="Arial"/>
              </w:rPr>
              <w:t>EUR</w:t>
            </w:r>
          </w:p>
        </w:tc>
        <w:tc>
          <w:tcPr>
            <w:tcW w:w="449" w:type="pct"/>
            <w:shd w:val="clear" w:color="auto" w:fill="auto"/>
            <w:vAlign w:val="center"/>
          </w:tcPr>
          <w:p w:rsidR="00B443FA" w:rsidRPr="00B6283B" w:rsidRDefault="00B443FA" w:rsidP="005D0BC1">
            <w:pPr>
              <w:shd w:val="clear" w:color="auto" w:fill="FFFFFF" w:themeFill="background1"/>
              <w:spacing w:before="0"/>
              <w:jc w:val="center"/>
              <w:rPr>
                <w:rFonts w:cs="Arial"/>
                <w:bCs/>
                <w:iCs/>
                <w:lang w:val="sr-Cyrl-CS"/>
              </w:rPr>
            </w:pPr>
            <w:r w:rsidRPr="00B6283B">
              <w:rPr>
                <w:rFonts w:cs="Arial"/>
                <w:bCs/>
                <w:iCs/>
                <w:lang w:val="sr-Cyrl-CS"/>
              </w:rPr>
              <w:t>Укупна цена без ПДВ</w:t>
            </w:r>
          </w:p>
          <w:p w:rsidR="00B443FA" w:rsidRPr="00B6283B" w:rsidRDefault="00B443FA" w:rsidP="005D0BC1">
            <w:pPr>
              <w:shd w:val="clear" w:color="auto" w:fill="FFFFFF" w:themeFill="background1"/>
              <w:spacing w:before="0"/>
              <w:jc w:val="center"/>
              <w:rPr>
                <w:rFonts w:cs="Arial"/>
                <w:bCs/>
                <w:iCs/>
                <w:lang w:val="sr-Cyrl-CS"/>
              </w:rPr>
            </w:pPr>
            <w:r w:rsidRPr="00B6283B">
              <w:rPr>
                <w:rFonts w:cs="Arial"/>
                <w:bCs/>
                <w:iCs/>
                <w:lang w:val="sr-Cyrl-CS"/>
              </w:rPr>
              <w:t>дин. /</w:t>
            </w:r>
            <w:r w:rsidRPr="00B6283B">
              <w:rPr>
                <w:rFonts w:cs="Arial"/>
              </w:rPr>
              <w:t>EUR</w:t>
            </w:r>
          </w:p>
        </w:tc>
        <w:tc>
          <w:tcPr>
            <w:tcW w:w="515" w:type="pct"/>
            <w:shd w:val="clear" w:color="auto" w:fill="auto"/>
            <w:vAlign w:val="center"/>
          </w:tcPr>
          <w:p w:rsidR="00B443FA" w:rsidRPr="00B6283B" w:rsidRDefault="00B443FA" w:rsidP="005D0BC1">
            <w:pPr>
              <w:shd w:val="clear" w:color="auto" w:fill="FFFFFF" w:themeFill="background1"/>
              <w:spacing w:before="0"/>
              <w:jc w:val="center"/>
              <w:rPr>
                <w:rFonts w:cs="Arial"/>
                <w:bCs/>
                <w:iCs/>
                <w:lang w:val="sr-Cyrl-CS"/>
              </w:rPr>
            </w:pPr>
            <w:r w:rsidRPr="00B6283B">
              <w:rPr>
                <w:rFonts w:cs="Arial"/>
                <w:bCs/>
                <w:iCs/>
                <w:lang w:val="sr-Cyrl-CS"/>
              </w:rPr>
              <w:t>Укупна цена са ПДВ</w:t>
            </w:r>
          </w:p>
          <w:p w:rsidR="00B443FA" w:rsidRPr="00B6283B" w:rsidRDefault="00B443FA" w:rsidP="005D0BC1">
            <w:pPr>
              <w:shd w:val="clear" w:color="auto" w:fill="FFFFFF" w:themeFill="background1"/>
              <w:spacing w:before="0"/>
              <w:jc w:val="center"/>
              <w:rPr>
                <w:rFonts w:cs="Arial"/>
                <w:bCs/>
                <w:iCs/>
                <w:lang w:val="sr-Cyrl-CS"/>
              </w:rPr>
            </w:pPr>
            <w:r w:rsidRPr="00B6283B">
              <w:rPr>
                <w:rFonts w:cs="Arial"/>
                <w:bCs/>
                <w:iCs/>
                <w:lang w:val="sr-Cyrl-CS"/>
              </w:rPr>
              <w:t>дин. /</w:t>
            </w:r>
            <w:r w:rsidRPr="00B6283B">
              <w:rPr>
                <w:rFonts w:cs="Arial"/>
              </w:rPr>
              <w:t>EUR</w:t>
            </w:r>
          </w:p>
        </w:tc>
        <w:tc>
          <w:tcPr>
            <w:tcW w:w="766" w:type="pct"/>
            <w:shd w:val="clear" w:color="auto" w:fill="auto"/>
          </w:tcPr>
          <w:p w:rsidR="007366A7" w:rsidRPr="00B6283B" w:rsidRDefault="007366A7" w:rsidP="007366A7">
            <w:pPr>
              <w:spacing w:before="0"/>
              <w:jc w:val="center"/>
              <w:rPr>
                <w:rFonts w:cs="Arial"/>
                <w:b/>
                <w:bCs/>
                <w:iCs/>
                <w:lang w:val="sr-Cyrl-RS" w:eastAsia="hr-HR"/>
              </w:rPr>
            </w:pPr>
            <w:r w:rsidRPr="00B6283B">
              <w:rPr>
                <w:rFonts w:cs="Arial"/>
                <w:b/>
                <w:bCs/>
                <w:iCs/>
                <w:lang w:val="sr-Cyrl-RS" w:eastAsia="hr-HR"/>
              </w:rPr>
              <w:t>П</w:t>
            </w:r>
            <w:r w:rsidRPr="00B6283B">
              <w:rPr>
                <w:rFonts w:cs="Arial"/>
                <w:b/>
                <w:bCs/>
                <w:iCs/>
                <w:lang w:val="sr-Cyrl-CS" w:eastAsia="hr-HR"/>
              </w:rPr>
              <w:t>роизвођач</w:t>
            </w:r>
            <w:r w:rsidRPr="00B6283B">
              <w:rPr>
                <w:rFonts w:cs="Arial"/>
                <w:b/>
                <w:bCs/>
                <w:iCs/>
                <w:lang w:val="sr-Cyrl-RS" w:eastAsia="hr-HR"/>
              </w:rPr>
              <w:t>/</w:t>
            </w:r>
          </w:p>
          <w:p w:rsidR="007366A7" w:rsidRPr="00B6283B" w:rsidRDefault="007366A7" w:rsidP="007366A7">
            <w:pPr>
              <w:spacing w:before="0"/>
              <w:jc w:val="left"/>
              <w:rPr>
                <w:rFonts w:cs="Arial"/>
                <w:b/>
                <w:bCs/>
                <w:iCs/>
                <w:lang w:val="sr-Cyrl-RS" w:eastAsia="hr-HR"/>
              </w:rPr>
            </w:pPr>
            <w:r w:rsidRPr="00B6283B">
              <w:rPr>
                <w:rFonts w:cs="Arial"/>
                <w:b/>
                <w:bCs/>
                <w:iCs/>
                <w:lang w:val="sr-Cyrl-RS" w:eastAsia="hr-HR"/>
              </w:rPr>
              <w:t>земља порекла</w:t>
            </w:r>
          </w:p>
          <w:p w:rsidR="00B443FA" w:rsidRPr="00B6283B" w:rsidRDefault="007366A7" w:rsidP="007366A7">
            <w:pPr>
              <w:shd w:val="clear" w:color="auto" w:fill="FFFFFF" w:themeFill="background1"/>
              <w:spacing w:before="0"/>
              <w:jc w:val="left"/>
              <w:rPr>
                <w:rFonts w:cs="Arial"/>
                <w:bCs/>
                <w:iCs/>
                <w:lang w:val="sr-Cyrl-CS"/>
              </w:rPr>
            </w:pPr>
            <w:r w:rsidRPr="00B6283B">
              <w:rPr>
                <w:rFonts w:cs="Arial"/>
                <w:b/>
                <w:bCs/>
                <w:iCs/>
                <w:lang w:val="sr-Cyrl-RS" w:eastAsia="hr-HR"/>
              </w:rPr>
              <w:t>предметних добара</w:t>
            </w:r>
          </w:p>
        </w:tc>
      </w:tr>
      <w:tr w:rsidR="00B443FA" w:rsidRPr="00B6283B" w:rsidTr="00D1421D">
        <w:tc>
          <w:tcPr>
            <w:tcW w:w="321" w:type="pct"/>
            <w:shd w:val="clear" w:color="auto" w:fill="auto"/>
          </w:tcPr>
          <w:p w:rsidR="00B443FA" w:rsidRPr="00B6283B" w:rsidRDefault="00B443FA" w:rsidP="005D0BC1">
            <w:pPr>
              <w:shd w:val="clear" w:color="auto" w:fill="FFFFFF" w:themeFill="background1"/>
              <w:spacing w:before="0"/>
              <w:jc w:val="center"/>
              <w:rPr>
                <w:rFonts w:cs="Arial"/>
                <w:b/>
                <w:bCs/>
                <w:iCs/>
                <w:lang w:val="sr-Cyrl-CS"/>
              </w:rPr>
            </w:pPr>
            <w:r w:rsidRPr="00B6283B">
              <w:rPr>
                <w:rFonts w:cs="Arial"/>
                <w:b/>
                <w:bCs/>
                <w:iCs/>
                <w:lang w:val="sr-Cyrl-CS"/>
              </w:rPr>
              <w:t>(1)</w:t>
            </w:r>
          </w:p>
        </w:tc>
        <w:tc>
          <w:tcPr>
            <w:tcW w:w="1410" w:type="pct"/>
            <w:shd w:val="clear" w:color="auto" w:fill="auto"/>
          </w:tcPr>
          <w:p w:rsidR="00B443FA" w:rsidRPr="00B6283B" w:rsidRDefault="00B443FA" w:rsidP="005D0BC1">
            <w:pPr>
              <w:shd w:val="clear" w:color="auto" w:fill="FFFFFF" w:themeFill="background1"/>
              <w:spacing w:before="0"/>
              <w:jc w:val="center"/>
              <w:rPr>
                <w:rFonts w:cs="Arial"/>
                <w:b/>
                <w:bCs/>
                <w:iCs/>
                <w:lang w:val="sr-Cyrl-CS"/>
              </w:rPr>
            </w:pPr>
            <w:r w:rsidRPr="00B6283B">
              <w:rPr>
                <w:rFonts w:cs="Arial"/>
                <w:b/>
                <w:bCs/>
                <w:iCs/>
                <w:lang w:val="sr-Cyrl-CS"/>
              </w:rPr>
              <w:t>(2)</w:t>
            </w:r>
          </w:p>
        </w:tc>
        <w:tc>
          <w:tcPr>
            <w:tcW w:w="320" w:type="pct"/>
            <w:shd w:val="clear" w:color="auto" w:fill="auto"/>
          </w:tcPr>
          <w:p w:rsidR="00B443FA" w:rsidRPr="00B6283B" w:rsidRDefault="00B443FA" w:rsidP="005D0BC1">
            <w:pPr>
              <w:shd w:val="clear" w:color="auto" w:fill="FFFFFF" w:themeFill="background1"/>
              <w:spacing w:before="0"/>
              <w:jc w:val="center"/>
              <w:rPr>
                <w:rFonts w:cs="Arial"/>
                <w:b/>
                <w:bCs/>
                <w:iCs/>
                <w:lang w:val="sr-Cyrl-CS"/>
              </w:rPr>
            </w:pPr>
            <w:r w:rsidRPr="00B6283B">
              <w:rPr>
                <w:rFonts w:cs="Arial"/>
                <w:b/>
                <w:bCs/>
                <w:iCs/>
                <w:lang w:val="sr-Cyrl-CS"/>
              </w:rPr>
              <w:t>(3)</w:t>
            </w:r>
          </w:p>
        </w:tc>
        <w:tc>
          <w:tcPr>
            <w:tcW w:w="423" w:type="pct"/>
            <w:shd w:val="clear" w:color="auto" w:fill="auto"/>
          </w:tcPr>
          <w:p w:rsidR="00B443FA" w:rsidRPr="00B6283B" w:rsidRDefault="00B443FA" w:rsidP="005D0BC1">
            <w:pPr>
              <w:shd w:val="clear" w:color="auto" w:fill="FFFFFF" w:themeFill="background1"/>
              <w:spacing w:before="0"/>
              <w:jc w:val="center"/>
              <w:rPr>
                <w:rFonts w:cs="Arial"/>
                <w:b/>
                <w:bCs/>
                <w:iCs/>
                <w:lang w:val="sr-Cyrl-CS"/>
              </w:rPr>
            </w:pPr>
            <w:r w:rsidRPr="00B6283B">
              <w:rPr>
                <w:rFonts w:cs="Arial"/>
                <w:b/>
                <w:bCs/>
                <w:iCs/>
                <w:lang w:val="sr-Cyrl-CS"/>
              </w:rPr>
              <w:t>(4)</w:t>
            </w:r>
          </w:p>
        </w:tc>
        <w:tc>
          <w:tcPr>
            <w:tcW w:w="411" w:type="pct"/>
            <w:shd w:val="clear" w:color="auto" w:fill="auto"/>
          </w:tcPr>
          <w:p w:rsidR="00B443FA" w:rsidRPr="00B6283B" w:rsidRDefault="00B443FA" w:rsidP="005D0BC1">
            <w:pPr>
              <w:shd w:val="clear" w:color="auto" w:fill="FFFFFF" w:themeFill="background1"/>
              <w:spacing w:before="0"/>
              <w:jc w:val="center"/>
              <w:rPr>
                <w:rFonts w:cs="Arial"/>
                <w:b/>
                <w:bCs/>
                <w:iCs/>
                <w:lang w:val="sr-Cyrl-CS"/>
              </w:rPr>
            </w:pPr>
            <w:r w:rsidRPr="00B6283B">
              <w:rPr>
                <w:rFonts w:cs="Arial"/>
                <w:b/>
                <w:bCs/>
                <w:iCs/>
                <w:lang w:val="sr-Cyrl-CS"/>
              </w:rPr>
              <w:t>(5)</w:t>
            </w:r>
          </w:p>
        </w:tc>
        <w:tc>
          <w:tcPr>
            <w:tcW w:w="385" w:type="pct"/>
            <w:shd w:val="clear" w:color="auto" w:fill="auto"/>
          </w:tcPr>
          <w:p w:rsidR="00B443FA" w:rsidRPr="00B6283B" w:rsidRDefault="00B443FA" w:rsidP="005D0BC1">
            <w:pPr>
              <w:shd w:val="clear" w:color="auto" w:fill="FFFFFF" w:themeFill="background1"/>
              <w:spacing w:before="0"/>
              <w:jc w:val="center"/>
              <w:rPr>
                <w:rFonts w:cs="Arial"/>
                <w:b/>
                <w:bCs/>
                <w:iCs/>
                <w:lang w:val="sr-Cyrl-CS"/>
              </w:rPr>
            </w:pPr>
            <w:r w:rsidRPr="00B6283B">
              <w:rPr>
                <w:rFonts w:cs="Arial"/>
                <w:b/>
                <w:bCs/>
                <w:iCs/>
                <w:lang w:val="sr-Cyrl-CS"/>
              </w:rPr>
              <w:t>(6)</w:t>
            </w:r>
          </w:p>
        </w:tc>
        <w:tc>
          <w:tcPr>
            <w:tcW w:w="449" w:type="pct"/>
            <w:shd w:val="clear" w:color="auto" w:fill="auto"/>
          </w:tcPr>
          <w:p w:rsidR="00B443FA" w:rsidRPr="00B6283B" w:rsidRDefault="00B443FA" w:rsidP="005D0BC1">
            <w:pPr>
              <w:shd w:val="clear" w:color="auto" w:fill="FFFFFF" w:themeFill="background1"/>
              <w:spacing w:before="0"/>
              <w:jc w:val="center"/>
              <w:rPr>
                <w:rFonts w:cs="Arial"/>
                <w:b/>
                <w:bCs/>
                <w:iCs/>
                <w:lang w:val="sr-Cyrl-CS"/>
              </w:rPr>
            </w:pPr>
            <w:r w:rsidRPr="00B6283B">
              <w:rPr>
                <w:rFonts w:cs="Arial"/>
                <w:b/>
                <w:bCs/>
                <w:iCs/>
                <w:lang w:val="sr-Cyrl-CS"/>
              </w:rPr>
              <w:t>(7)</w:t>
            </w:r>
          </w:p>
        </w:tc>
        <w:tc>
          <w:tcPr>
            <w:tcW w:w="515" w:type="pct"/>
            <w:shd w:val="clear" w:color="auto" w:fill="auto"/>
          </w:tcPr>
          <w:p w:rsidR="00B443FA" w:rsidRPr="00B6283B" w:rsidRDefault="00B443FA" w:rsidP="005D0BC1">
            <w:pPr>
              <w:shd w:val="clear" w:color="auto" w:fill="FFFFFF" w:themeFill="background1"/>
              <w:spacing w:before="0"/>
              <w:jc w:val="center"/>
              <w:rPr>
                <w:rFonts w:cs="Arial"/>
                <w:b/>
                <w:bCs/>
                <w:iCs/>
                <w:lang w:val="sr-Cyrl-CS"/>
              </w:rPr>
            </w:pPr>
            <w:r w:rsidRPr="00B6283B">
              <w:rPr>
                <w:rFonts w:cs="Arial"/>
                <w:b/>
                <w:bCs/>
                <w:iCs/>
                <w:lang w:val="sr-Cyrl-CS"/>
              </w:rPr>
              <w:t>(8)</w:t>
            </w:r>
          </w:p>
        </w:tc>
        <w:tc>
          <w:tcPr>
            <w:tcW w:w="766" w:type="pct"/>
          </w:tcPr>
          <w:p w:rsidR="00B443FA" w:rsidRPr="00B6283B" w:rsidRDefault="00B443FA" w:rsidP="005D0BC1">
            <w:pPr>
              <w:shd w:val="clear" w:color="auto" w:fill="FFFFFF" w:themeFill="background1"/>
              <w:spacing w:before="0"/>
              <w:jc w:val="center"/>
              <w:rPr>
                <w:rFonts w:cs="Arial"/>
                <w:b/>
                <w:bCs/>
                <w:iCs/>
                <w:lang w:val="sr-Cyrl-CS"/>
              </w:rPr>
            </w:pPr>
            <w:r w:rsidRPr="00B6283B">
              <w:rPr>
                <w:rFonts w:cs="Arial"/>
                <w:b/>
                <w:bCs/>
                <w:iCs/>
                <w:lang w:val="sr-Cyrl-CS"/>
              </w:rPr>
              <w:t>(9)</w:t>
            </w:r>
          </w:p>
        </w:tc>
      </w:tr>
      <w:tr w:rsidR="00011953" w:rsidRPr="00B6283B" w:rsidTr="00D1421D">
        <w:tc>
          <w:tcPr>
            <w:tcW w:w="321" w:type="pct"/>
            <w:shd w:val="clear" w:color="auto" w:fill="auto"/>
            <w:vAlign w:val="center"/>
          </w:tcPr>
          <w:p w:rsidR="00011953" w:rsidRPr="00B6283B" w:rsidRDefault="00011953" w:rsidP="005D0BC1">
            <w:pPr>
              <w:shd w:val="clear" w:color="auto" w:fill="FFFFFF" w:themeFill="background1"/>
              <w:jc w:val="center"/>
              <w:rPr>
                <w:rFonts w:cs="Arial"/>
                <w:lang w:val="sr-Cyrl-CS" w:eastAsia="hr-HR"/>
              </w:rPr>
            </w:pPr>
            <w:r w:rsidRPr="00B6283B">
              <w:rPr>
                <w:rFonts w:cs="Arial"/>
                <w:lang w:val="sr-Cyrl-CS" w:eastAsia="hr-HR"/>
              </w:rPr>
              <w:t>1</w:t>
            </w:r>
          </w:p>
        </w:tc>
        <w:tc>
          <w:tcPr>
            <w:tcW w:w="1410" w:type="pct"/>
            <w:shd w:val="clear" w:color="auto" w:fill="auto"/>
            <w:vAlign w:val="center"/>
          </w:tcPr>
          <w:p w:rsidR="00011953" w:rsidRPr="00B6283B" w:rsidRDefault="00011953" w:rsidP="005D0BC1">
            <w:pPr>
              <w:shd w:val="clear" w:color="auto" w:fill="FFFFFF" w:themeFill="background1"/>
              <w:jc w:val="left"/>
              <w:rPr>
                <w:rFonts w:cs="Arial"/>
                <w:lang w:val="sr-Cyrl-CS" w:eastAsia="hr-HR"/>
              </w:rPr>
            </w:pPr>
            <w:r w:rsidRPr="00B6283B">
              <w:rPr>
                <w:rFonts w:cs="Arial"/>
                <w:lang w:val="sr-Cyrl-RS" w:eastAsia="hr-HR"/>
              </w:rPr>
              <w:t>Д</w:t>
            </w:r>
            <w:r w:rsidRPr="00B6283B">
              <w:rPr>
                <w:rFonts w:cs="Arial"/>
                <w:lang w:val="sr-Latn-CS" w:eastAsia="hr-HR"/>
              </w:rPr>
              <w:t>ренажни пумпни агрегат</w:t>
            </w:r>
            <w:r w:rsidRPr="00B6283B">
              <w:rPr>
                <w:rFonts w:cs="Arial"/>
                <w:lang w:val="sr-Cyrl-RS" w:eastAsia="hr-HR"/>
              </w:rPr>
              <w:t>,</w:t>
            </w:r>
            <w:r w:rsidRPr="00B6283B">
              <w:rPr>
                <w:rFonts w:cs="Arial"/>
                <w:lang w:val="sr-Cyrl-CS" w:eastAsia="hr-HR"/>
              </w:rPr>
              <w:t xml:space="preserve"> комплет: мотор, спојница, пумпа, намонтирани на заједничку</w:t>
            </w:r>
            <w:r w:rsidRPr="00B6283B">
              <w:rPr>
                <w:rFonts w:cs="Arial"/>
                <w:lang w:val="sr-Latn-CS" w:eastAsia="hr-HR"/>
              </w:rPr>
              <w:t xml:space="preserve"> носећу плочу</w:t>
            </w:r>
            <w:r w:rsidRPr="00B6283B">
              <w:rPr>
                <w:rFonts w:cs="Arial"/>
                <w:lang w:val="sr-Cyrl-CS" w:eastAsia="hr-HR"/>
              </w:rPr>
              <w:t xml:space="preserve">, </w:t>
            </w:r>
          </w:p>
        </w:tc>
        <w:tc>
          <w:tcPr>
            <w:tcW w:w="320" w:type="pct"/>
            <w:shd w:val="clear" w:color="auto" w:fill="auto"/>
            <w:vAlign w:val="center"/>
          </w:tcPr>
          <w:p w:rsidR="00011953" w:rsidRPr="00B6283B" w:rsidRDefault="00011953" w:rsidP="005D0BC1">
            <w:pPr>
              <w:shd w:val="clear" w:color="auto" w:fill="FFFFFF" w:themeFill="background1"/>
              <w:jc w:val="left"/>
              <w:rPr>
                <w:rFonts w:cs="Arial"/>
                <w:lang w:val="sr-Cyrl-CS" w:eastAsia="hr-HR"/>
              </w:rPr>
            </w:pPr>
            <w:r w:rsidRPr="00B6283B">
              <w:rPr>
                <w:rFonts w:cs="Arial"/>
                <w:lang w:val="sr-Cyrl-CS" w:eastAsia="hr-HR"/>
              </w:rPr>
              <w:t>ком</w:t>
            </w:r>
          </w:p>
        </w:tc>
        <w:tc>
          <w:tcPr>
            <w:tcW w:w="423" w:type="pct"/>
            <w:shd w:val="clear" w:color="auto" w:fill="auto"/>
            <w:vAlign w:val="center"/>
          </w:tcPr>
          <w:p w:rsidR="00011953" w:rsidRPr="00B6283B" w:rsidRDefault="00011953" w:rsidP="005D0BC1">
            <w:pPr>
              <w:shd w:val="clear" w:color="auto" w:fill="FFFFFF" w:themeFill="background1"/>
              <w:jc w:val="center"/>
              <w:rPr>
                <w:rFonts w:cs="Arial"/>
                <w:lang w:val="sr-Cyrl-CS" w:eastAsia="hr-HR"/>
              </w:rPr>
            </w:pPr>
            <w:r w:rsidRPr="00B6283B">
              <w:rPr>
                <w:rFonts w:cs="Arial"/>
                <w:lang w:val="sr-Cyrl-CS" w:eastAsia="hr-HR"/>
              </w:rPr>
              <w:t>2</w:t>
            </w:r>
          </w:p>
        </w:tc>
        <w:tc>
          <w:tcPr>
            <w:tcW w:w="411" w:type="pct"/>
            <w:shd w:val="clear" w:color="auto" w:fill="auto"/>
            <w:vAlign w:val="center"/>
          </w:tcPr>
          <w:p w:rsidR="00011953" w:rsidRPr="00B6283B" w:rsidRDefault="00011953" w:rsidP="005D0BC1">
            <w:pPr>
              <w:shd w:val="clear" w:color="auto" w:fill="FFFFFF" w:themeFill="background1"/>
              <w:spacing w:before="0"/>
              <w:jc w:val="center"/>
              <w:rPr>
                <w:rFonts w:cs="Arial"/>
                <w:b/>
                <w:bCs/>
                <w:iCs/>
              </w:rPr>
            </w:pPr>
          </w:p>
        </w:tc>
        <w:tc>
          <w:tcPr>
            <w:tcW w:w="385" w:type="pct"/>
            <w:shd w:val="clear" w:color="auto" w:fill="auto"/>
            <w:vAlign w:val="center"/>
          </w:tcPr>
          <w:p w:rsidR="00011953" w:rsidRPr="00B6283B" w:rsidRDefault="00011953" w:rsidP="005D0BC1">
            <w:pPr>
              <w:shd w:val="clear" w:color="auto" w:fill="FFFFFF" w:themeFill="background1"/>
              <w:spacing w:before="0"/>
              <w:jc w:val="center"/>
              <w:rPr>
                <w:rFonts w:cs="Arial"/>
                <w:b/>
                <w:bCs/>
                <w:iCs/>
              </w:rPr>
            </w:pPr>
          </w:p>
        </w:tc>
        <w:tc>
          <w:tcPr>
            <w:tcW w:w="449" w:type="pct"/>
            <w:shd w:val="clear" w:color="auto" w:fill="auto"/>
            <w:vAlign w:val="center"/>
          </w:tcPr>
          <w:p w:rsidR="00011953" w:rsidRPr="00B6283B" w:rsidRDefault="00011953" w:rsidP="005D0BC1">
            <w:pPr>
              <w:shd w:val="clear" w:color="auto" w:fill="FFFFFF" w:themeFill="background1"/>
              <w:spacing w:before="0"/>
              <w:jc w:val="center"/>
              <w:rPr>
                <w:rFonts w:cs="Arial"/>
                <w:b/>
                <w:bCs/>
                <w:iCs/>
              </w:rPr>
            </w:pPr>
          </w:p>
        </w:tc>
        <w:tc>
          <w:tcPr>
            <w:tcW w:w="515" w:type="pct"/>
            <w:shd w:val="clear" w:color="auto" w:fill="auto"/>
            <w:vAlign w:val="center"/>
          </w:tcPr>
          <w:p w:rsidR="00011953" w:rsidRPr="00B6283B" w:rsidRDefault="00011953" w:rsidP="005D0BC1">
            <w:pPr>
              <w:shd w:val="clear" w:color="auto" w:fill="FFFFFF" w:themeFill="background1"/>
              <w:spacing w:before="0"/>
              <w:jc w:val="center"/>
              <w:rPr>
                <w:rFonts w:cs="Arial"/>
                <w:b/>
                <w:bCs/>
                <w:iCs/>
              </w:rPr>
            </w:pPr>
          </w:p>
        </w:tc>
        <w:tc>
          <w:tcPr>
            <w:tcW w:w="766" w:type="pct"/>
          </w:tcPr>
          <w:p w:rsidR="00011953" w:rsidRPr="00B6283B" w:rsidRDefault="00011953" w:rsidP="005D0BC1">
            <w:pPr>
              <w:shd w:val="clear" w:color="auto" w:fill="FFFFFF" w:themeFill="background1"/>
              <w:spacing w:before="0"/>
              <w:jc w:val="center"/>
              <w:rPr>
                <w:rFonts w:cs="Arial"/>
                <w:b/>
                <w:bCs/>
                <w:iCs/>
              </w:rPr>
            </w:pPr>
          </w:p>
        </w:tc>
      </w:tr>
    </w:tbl>
    <w:tbl>
      <w:tblPr>
        <w:tblpPr w:leftFromText="141" w:rightFromText="141" w:vertAnchor="text" w:horzAnchor="margin" w:tblpX="-885" w:tblpY="341"/>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6740"/>
        <w:gridCol w:w="2610"/>
      </w:tblGrid>
      <w:tr w:rsidR="00B443FA" w:rsidRPr="00B6283B" w:rsidTr="00BD223B">
        <w:trPr>
          <w:trHeight w:val="418"/>
        </w:trPr>
        <w:tc>
          <w:tcPr>
            <w:tcW w:w="1453" w:type="dxa"/>
            <w:vAlign w:val="center"/>
          </w:tcPr>
          <w:p w:rsidR="00B443FA" w:rsidRPr="00B6283B" w:rsidRDefault="00B443FA" w:rsidP="005D0BC1">
            <w:pPr>
              <w:shd w:val="clear" w:color="auto" w:fill="FFFFFF" w:themeFill="background1"/>
              <w:spacing w:before="0"/>
              <w:jc w:val="center"/>
              <w:rPr>
                <w:rFonts w:cs="Arial"/>
                <w:lang w:val="sr-Latn-CS"/>
              </w:rPr>
            </w:pPr>
            <w:r w:rsidRPr="00B6283B">
              <w:rPr>
                <w:rFonts w:cs="Arial"/>
              </w:rPr>
              <w:t>I</w:t>
            </w:r>
          </w:p>
        </w:tc>
        <w:tc>
          <w:tcPr>
            <w:tcW w:w="6740" w:type="dxa"/>
          </w:tcPr>
          <w:p w:rsidR="00B443FA" w:rsidRPr="00B6283B" w:rsidRDefault="00B443FA" w:rsidP="005D0BC1">
            <w:pPr>
              <w:shd w:val="clear" w:color="auto" w:fill="FFFFFF" w:themeFill="background1"/>
              <w:spacing w:before="0"/>
              <w:jc w:val="center"/>
              <w:rPr>
                <w:rFonts w:cs="Arial"/>
                <w:lang w:val="ru-RU"/>
              </w:rPr>
            </w:pPr>
            <w:r w:rsidRPr="00B6283B">
              <w:rPr>
                <w:rFonts w:cs="Arial"/>
                <w:lang w:val="ru-RU"/>
              </w:rPr>
              <w:t>УКУПНО ПОНУЂЕНА ЦЕНА  без ПДВ динара</w:t>
            </w:r>
            <w:r w:rsidRPr="00B6283B">
              <w:rPr>
                <w:rFonts w:cs="Arial"/>
                <w:bCs/>
                <w:iCs/>
                <w:lang w:val="sr-Cyrl-CS"/>
              </w:rPr>
              <w:t>. /</w:t>
            </w:r>
            <w:r w:rsidRPr="00B6283B">
              <w:rPr>
                <w:rFonts w:cs="Arial"/>
                <w:lang w:val="ru-RU"/>
              </w:rPr>
              <w:t xml:space="preserve"> </w:t>
            </w:r>
            <w:r w:rsidRPr="00B6283B">
              <w:rPr>
                <w:rFonts w:cs="Arial"/>
              </w:rPr>
              <w:t>EUR</w:t>
            </w:r>
          </w:p>
          <w:p w:rsidR="00B443FA" w:rsidRPr="00B6283B" w:rsidRDefault="00B443FA" w:rsidP="005D0BC1">
            <w:pPr>
              <w:shd w:val="clear" w:color="auto" w:fill="FFFFFF" w:themeFill="background1"/>
              <w:spacing w:before="0"/>
              <w:jc w:val="center"/>
              <w:rPr>
                <w:rFonts w:cs="Arial"/>
              </w:rPr>
            </w:pPr>
            <w:r w:rsidRPr="00B6283B">
              <w:rPr>
                <w:rFonts w:cs="Arial"/>
                <w:color w:val="000000"/>
              </w:rPr>
              <w:t xml:space="preserve">(збир колоне бр. </w:t>
            </w:r>
            <w:r w:rsidRPr="00B6283B">
              <w:rPr>
                <w:rFonts w:cs="Arial"/>
                <w:color w:val="000000"/>
                <w:lang w:val="sr-Cyrl-CS"/>
              </w:rPr>
              <w:t>7</w:t>
            </w:r>
            <w:r w:rsidRPr="00B6283B">
              <w:rPr>
                <w:rFonts w:cs="Arial"/>
                <w:color w:val="000000"/>
              </w:rPr>
              <w:t>)</w:t>
            </w:r>
          </w:p>
        </w:tc>
        <w:tc>
          <w:tcPr>
            <w:tcW w:w="2610" w:type="dxa"/>
          </w:tcPr>
          <w:p w:rsidR="00B443FA" w:rsidRPr="00B6283B" w:rsidRDefault="00B443FA" w:rsidP="005D0BC1">
            <w:pPr>
              <w:shd w:val="clear" w:color="auto" w:fill="FFFFFF" w:themeFill="background1"/>
              <w:spacing w:before="0"/>
              <w:rPr>
                <w:rFonts w:cs="Arial"/>
                <w:color w:val="FF0000"/>
              </w:rPr>
            </w:pPr>
          </w:p>
        </w:tc>
      </w:tr>
      <w:tr w:rsidR="00B443FA" w:rsidRPr="00B6283B" w:rsidTr="00BD223B">
        <w:trPr>
          <w:trHeight w:val="610"/>
        </w:trPr>
        <w:tc>
          <w:tcPr>
            <w:tcW w:w="1453" w:type="dxa"/>
            <w:tcBorders>
              <w:bottom w:val="single" w:sz="4" w:space="0" w:color="auto"/>
            </w:tcBorders>
            <w:vAlign w:val="center"/>
          </w:tcPr>
          <w:p w:rsidR="00B443FA" w:rsidRPr="00B6283B" w:rsidRDefault="00B443FA" w:rsidP="005D0BC1">
            <w:pPr>
              <w:shd w:val="clear" w:color="auto" w:fill="FFFFFF" w:themeFill="background1"/>
              <w:spacing w:before="0"/>
              <w:jc w:val="center"/>
              <w:rPr>
                <w:rFonts w:cs="Arial"/>
                <w:lang w:val="sr-Latn-CS"/>
              </w:rPr>
            </w:pPr>
            <w:r w:rsidRPr="00B6283B">
              <w:rPr>
                <w:rFonts w:cs="Arial"/>
                <w:lang w:val="sr-Latn-CS"/>
              </w:rPr>
              <w:t>II</w:t>
            </w:r>
          </w:p>
        </w:tc>
        <w:tc>
          <w:tcPr>
            <w:tcW w:w="6740" w:type="dxa"/>
            <w:tcBorders>
              <w:bottom w:val="single" w:sz="4" w:space="0" w:color="auto"/>
              <w:right w:val="single" w:sz="4" w:space="0" w:color="auto"/>
            </w:tcBorders>
          </w:tcPr>
          <w:p w:rsidR="00B443FA" w:rsidRPr="00B6283B" w:rsidRDefault="00B443FA" w:rsidP="005D0BC1">
            <w:pPr>
              <w:shd w:val="clear" w:color="auto" w:fill="FFFFFF" w:themeFill="background1"/>
              <w:spacing w:before="0"/>
              <w:jc w:val="center"/>
              <w:rPr>
                <w:rFonts w:cs="Arial"/>
                <w:color w:val="00B050"/>
                <w:lang w:val="ru-RU"/>
              </w:rPr>
            </w:pPr>
            <w:r w:rsidRPr="00B6283B">
              <w:rPr>
                <w:rFonts w:cs="Arial"/>
                <w:lang w:val="ru-RU"/>
              </w:rPr>
              <w:t>УКУПАН ИЗНОС  ПДВ динара</w:t>
            </w:r>
            <w:r w:rsidRPr="00B6283B">
              <w:rPr>
                <w:rFonts w:cs="Arial"/>
                <w:bCs/>
                <w:iCs/>
                <w:lang w:val="sr-Cyrl-CS"/>
              </w:rPr>
              <w:t xml:space="preserve"> /</w:t>
            </w:r>
            <w:r w:rsidRPr="00B6283B">
              <w:rPr>
                <w:rFonts w:cs="Arial"/>
                <w:lang w:val="ru-RU"/>
              </w:rPr>
              <w:t xml:space="preserve"> </w:t>
            </w:r>
            <w:r w:rsidRPr="00B6283B">
              <w:rPr>
                <w:rFonts w:cs="Arial"/>
              </w:rPr>
              <w:t>EUR</w:t>
            </w:r>
          </w:p>
        </w:tc>
        <w:tc>
          <w:tcPr>
            <w:tcW w:w="2610" w:type="dxa"/>
            <w:tcBorders>
              <w:bottom w:val="single" w:sz="4" w:space="0" w:color="auto"/>
              <w:right w:val="single" w:sz="4" w:space="0" w:color="auto"/>
            </w:tcBorders>
          </w:tcPr>
          <w:p w:rsidR="00B443FA" w:rsidRPr="00B6283B" w:rsidRDefault="00B443FA" w:rsidP="005D0BC1">
            <w:pPr>
              <w:shd w:val="clear" w:color="auto" w:fill="FFFFFF" w:themeFill="background1"/>
              <w:spacing w:before="0"/>
              <w:rPr>
                <w:rFonts w:cs="Arial"/>
                <w:color w:val="FF0000"/>
                <w:lang w:val="ru-RU"/>
              </w:rPr>
            </w:pPr>
          </w:p>
        </w:tc>
      </w:tr>
      <w:tr w:rsidR="00B443FA" w:rsidRPr="00B6283B" w:rsidTr="00BD223B">
        <w:trPr>
          <w:trHeight w:val="562"/>
        </w:trPr>
        <w:tc>
          <w:tcPr>
            <w:tcW w:w="1453" w:type="dxa"/>
            <w:tcBorders>
              <w:bottom w:val="single" w:sz="4" w:space="0" w:color="auto"/>
            </w:tcBorders>
            <w:vAlign w:val="center"/>
          </w:tcPr>
          <w:p w:rsidR="00B443FA" w:rsidRPr="00B6283B" w:rsidRDefault="00B443FA" w:rsidP="005D0BC1">
            <w:pPr>
              <w:shd w:val="clear" w:color="auto" w:fill="FFFFFF" w:themeFill="background1"/>
              <w:spacing w:before="0"/>
              <w:jc w:val="center"/>
              <w:rPr>
                <w:rFonts w:cs="Arial"/>
                <w:lang w:val="sr-Latn-CS"/>
              </w:rPr>
            </w:pPr>
            <w:r w:rsidRPr="00B6283B">
              <w:rPr>
                <w:rFonts w:cs="Arial"/>
                <w:lang w:val="sr-Latn-CS"/>
              </w:rPr>
              <w:t>III</w:t>
            </w:r>
          </w:p>
        </w:tc>
        <w:tc>
          <w:tcPr>
            <w:tcW w:w="6740" w:type="dxa"/>
            <w:tcBorders>
              <w:bottom w:val="single" w:sz="4" w:space="0" w:color="auto"/>
              <w:right w:val="single" w:sz="4" w:space="0" w:color="auto"/>
            </w:tcBorders>
          </w:tcPr>
          <w:p w:rsidR="00B443FA" w:rsidRPr="00B6283B" w:rsidRDefault="00B443FA" w:rsidP="005D0BC1">
            <w:pPr>
              <w:shd w:val="clear" w:color="auto" w:fill="FFFFFF" w:themeFill="background1"/>
              <w:spacing w:before="0"/>
              <w:jc w:val="center"/>
              <w:rPr>
                <w:rFonts w:cs="Arial"/>
                <w:lang w:val="ru-RU"/>
              </w:rPr>
            </w:pPr>
            <w:r w:rsidRPr="00B6283B">
              <w:rPr>
                <w:rFonts w:cs="Arial"/>
                <w:lang w:val="ru-RU"/>
              </w:rPr>
              <w:t>УКУПНО ПОНУЂЕНА ЦЕНА  са ПДВ</w:t>
            </w:r>
          </w:p>
          <w:p w:rsidR="00B443FA" w:rsidRPr="00B6283B" w:rsidRDefault="00B443FA" w:rsidP="005D0BC1">
            <w:pPr>
              <w:shd w:val="clear" w:color="auto" w:fill="FFFFFF" w:themeFill="background1"/>
              <w:spacing w:before="0"/>
              <w:jc w:val="center"/>
              <w:rPr>
                <w:rFonts w:cs="Arial"/>
                <w:lang w:val="ru-RU"/>
              </w:rPr>
            </w:pPr>
            <w:r w:rsidRPr="00B6283B">
              <w:rPr>
                <w:rFonts w:cs="Arial"/>
                <w:lang w:val="ru-RU"/>
              </w:rPr>
              <w:t>(ред. бр.</w:t>
            </w:r>
            <w:r w:rsidRPr="00B6283B">
              <w:rPr>
                <w:rFonts w:cs="Arial"/>
                <w:lang w:val="sr-Latn-CS"/>
              </w:rPr>
              <w:t>I</w:t>
            </w:r>
            <w:r w:rsidRPr="00B6283B">
              <w:rPr>
                <w:rFonts w:cs="Arial"/>
                <w:lang w:val="ru-RU"/>
              </w:rPr>
              <w:t>+ред.бр.</w:t>
            </w:r>
            <w:r w:rsidRPr="00B6283B">
              <w:rPr>
                <w:rFonts w:cs="Arial"/>
                <w:lang w:val="sr-Latn-CS"/>
              </w:rPr>
              <w:t>II</w:t>
            </w:r>
            <w:r w:rsidRPr="00B6283B">
              <w:rPr>
                <w:rFonts w:cs="Arial"/>
                <w:lang w:val="ru-RU"/>
              </w:rPr>
              <w:t>) динара</w:t>
            </w:r>
            <w:r w:rsidRPr="00B6283B">
              <w:rPr>
                <w:rFonts w:cs="Arial"/>
                <w:bCs/>
                <w:iCs/>
                <w:lang w:val="ru-RU"/>
              </w:rPr>
              <w:t xml:space="preserve"> </w:t>
            </w:r>
            <w:r w:rsidRPr="00B6283B">
              <w:rPr>
                <w:rFonts w:cs="Arial"/>
                <w:bCs/>
                <w:iCs/>
                <w:lang w:val="sr-Cyrl-CS"/>
              </w:rPr>
              <w:t>/</w:t>
            </w:r>
            <w:r w:rsidRPr="00B6283B">
              <w:rPr>
                <w:rFonts w:cs="Arial"/>
                <w:lang w:val="ru-RU"/>
              </w:rPr>
              <w:t xml:space="preserve"> </w:t>
            </w:r>
            <w:r w:rsidRPr="00B6283B">
              <w:rPr>
                <w:rFonts w:cs="Arial"/>
              </w:rPr>
              <w:t>EUR</w:t>
            </w:r>
          </w:p>
        </w:tc>
        <w:tc>
          <w:tcPr>
            <w:tcW w:w="2610" w:type="dxa"/>
            <w:tcBorders>
              <w:bottom w:val="single" w:sz="4" w:space="0" w:color="auto"/>
              <w:right w:val="single" w:sz="4" w:space="0" w:color="auto"/>
            </w:tcBorders>
          </w:tcPr>
          <w:p w:rsidR="00B443FA" w:rsidRPr="00B6283B" w:rsidRDefault="00B443FA" w:rsidP="005D0BC1">
            <w:pPr>
              <w:shd w:val="clear" w:color="auto" w:fill="FFFFFF" w:themeFill="background1"/>
              <w:spacing w:before="0"/>
              <w:rPr>
                <w:rFonts w:cs="Arial"/>
                <w:color w:val="FF0000"/>
                <w:lang w:val="ru-RU"/>
              </w:rPr>
            </w:pPr>
          </w:p>
        </w:tc>
      </w:tr>
    </w:tbl>
    <w:p w:rsidR="00B443FA" w:rsidRPr="00B6283B" w:rsidRDefault="00B443FA" w:rsidP="005D0BC1">
      <w:pPr>
        <w:widowControl w:val="0"/>
        <w:shd w:val="clear" w:color="auto" w:fill="FFFFFF" w:themeFill="background1"/>
        <w:spacing w:before="0"/>
        <w:rPr>
          <w:rFonts w:eastAsia="Arial Unicode MS" w:cs="Arial"/>
        </w:rPr>
      </w:pPr>
      <w:r w:rsidRPr="00B6283B">
        <w:rPr>
          <w:rFonts w:eastAsia="Arial Unicode MS" w:cs="Arial"/>
        </w:rPr>
        <w:t>Табела 2</w:t>
      </w:r>
    </w:p>
    <w:tbl>
      <w:tblPr>
        <w:tblW w:w="10916"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2988"/>
        <w:gridCol w:w="894"/>
        <w:gridCol w:w="2076"/>
        <w:gridCol w:w="51"/>
        <w:gridCol w:w="3909"/>
        <w:gridCol w:w="113"/>
      </w:tblGrid>
      <w:tr w:rsidR="00B443FA" w:rsidRPr="00B6283B" w:rsidTr="00BD223B">
        <w:trPr>
          <w:gridAfter w:val="1"/>
          <w:wAfter w:w="113" w:type="dxa"/>
          <w:trHeight w:val="568"/>
        </w:trPr>
        <w:tc>
          <w:tcPr>
            <w:tcW w:w="3873" w:type="dxa"/>
            <w:gridSpan w:val="2"/>
            <w:vMerge w:val="restart"/>
            <w:shd w:val="clear" w:color="auto" w:fill="auto"/>
            <w:vAlign w:val="center"/>
          </w:tcPr>
          <w:p w:rsidR="00B443FA" w:rsidRPr="00B6283B" w:rsidRDefault="00B443FA" w:rsidP="005D0BC1">
            <w:pPr>
              <w:shd w:val="clear" w:color="auto" w:fill="FFFFFF" w:themeFill="background1"/>
              <w:spacing w:before="0"/>
              <w:rPr>
                <w:rFonts w:cs="Arial"/>
                <w:lang w:val="ru-RU"/>
              </w:rPr>
            </w:pPr>
            <w:r w:rsidRPr="00B6283B">
              <w:rPr>
                <w:rFonts w:cs="Arial"/>
                <w:lang w:val="ru-RU"/>
              </w:rPr>
              <w:t>Посебно исказани трошкови у дин</w:t>
            </w:r>
            <w:r w:rsidRPr="00B6283B">
              <w:rPr>
                <w:rFonts w:cs="Arial"/>
                <w:bCs/>
                <w:iCs/>
                <w:lang w:val="sr-Cyrl-CS"/>
              </w:rPr>
              <w:t>./</w:t>
            </w:r>
            <w:r w:rsidRPr="00B6283B">
              <w:rPr>
                <w:rFonts w:cs="Arial"/>
              </w:rPr>
              <w:t>EUR</w:t>
            </w:r>
            <w:r w:rsidRPr="00B6283B">
              <w:rPr>
                <w:rFonts w:cs="Arial"/>
                <w:lang w:val="ru-RU"/>
              </w:rPr>
              <w:t xml:space="preserve"> / процентима који су укључени у укупно понуђену цену без ПДВ-а(цена из реда бр. </w:t>
            </w:r>
            <w:r w:rsidRPr="00B6283B">
              <w:rPr>
                <w:rFonts w:cs="Arial"/>
                <w:lang w:val="sr-Latn-CS"/>
              </w:rPr>
              <w:t>I</w:t>
            </w:r>
            <w:r w:rsidRPr="00B6283B">
              <w:rPr>
                <w:rFonts w:cs="Arial"/>
                <w:lang w:val="ru-RU"/>
              </w:rPr>
              <w:t>)уколико исти постоје као засебни трошкови</w:t>
            </w:r>
            <w:r w:rsidRPr="00B6283B">
              <w:rPr>
                <w:rFonts w:cs="Arial"/>
                <w:lang w:val="sr-Latn-CS"/>
              </w:rPr>
              <w:t>)</w:t>
            </w:r>
          </w:p>
        </w:tc>
        <w:tc>
          <w:tcPr>
            <w:tcW w:w="2970" w:type="dxa"/>
            <w:gridSpan w:val="2"/>
            <w:shd w:val="clear" w:color="auto" w:fill="auto"/>
            <w:vAlign w:val="center"/>
          </w:tcPr>
          <w:p w:rsidR="00B443FA" w:rsidRPr="00B6283B" w:rsidRDefault="00B443FA" w:rsidP="005D0BC1">
            <w:pPr>
              <w:shd w:val="clear" w:color="auto" w:fill="FFFFFF" w:themeFill="background1"/>
              <w:spacing w:before="0"/>
              <w:rPr>
                <w:rFonts w:cs="Arial"/>
              </w:rPr>
            </w:pPr>
            <w:r w:rsidRPr="00B6283B">
              <w:rPr>
                <w:rFonts w:cs="Arial"/>
              </w:rPr>
              <w:t>Трошкови царине</w:t>
            </w:r>
          </w:p>
        </w:tc>
        <w:tc>
          <w:tcPr>
            <w:tcW w:w="3960" w:type="dxa"/>
            <w:gridSpan w:val="2"/>
          </w:tcPr>
          <w:p w:rsidR="00B443FA" w:rsidRPr="00B6283B" w:rsidRDefault="00B443FA" w:rsidP="005D0BC1">
            <w:pPr>
              <w:shd w:val="clear" w:color="auto" w:fill="FFFFFF" w:themeFill="background1"/>
              <w:spacing w:before="0"/>
              <w:jc w:val="center"/>
              <w:rPr>
                <w:rFonts w:cs="Arial"/>
              </w:rPr>
            </w:pPr>
            <w:r w:rsidRPr="00B6283B">
              <w:rPr>
                <w:rFonts w:cs="Arial"/>
              </w:rPr>
              <w:t>_____динара</w:t>
            </w:r>
            <w:r w:rsidRPr="00B6283B">
              <w:rPr>
                <w:rFonts w:cs="Arial"/>
                <w:bCs/>
                <w:iCs/>
                <w:lang w:val="sr-Cyrl-CS"/>
              </w:rPr>
              <w:t>/</w:t>
            </w:r>
            <w:r w:rsidRPr="00B6283B">
              <w:rPr>
                <w:rFonts w:cs="Arial"/>
              </w:rPr>
              <w:t>EUR односно ____%</w:t>
            </w:r>
          </w:p>
        </w:tc>
      </w:tr>
      <w:tr w:rsidR="00B443FA" w:rsidRPr="00B6283B" w:rsidTr="00BD223B">
        <w:trPr>
          <w:gridAfter w:val="1"/>
          <w:wAfter w:w="113" w:type="dxa"/>
          <w:trHeight w:val="525"/>
        </w:trPr>
        <w:tc>
          <w:tcPr>
            <w:tcW w:w="3873" w:type="dxa"/>
            <w:gridSpan w:val="2"/>
            <w:vMerge/>
            <w:shd w:val="clear" w:color="auto" w:fill="auto"/>
          </w:tcPr>
          <w:p w:rsidR="00B443FA" w:rsidRPr="00B6283B" w:rsidRDefault="00B443FA" w:rsidP="005D0BC1">
            <w:pPr>
              <w:shd w:val="clear" w:color="auto" w:fill="FFFFFF" w:themeFill="background1"/>
              <w:spacing w:before="0"/>
              <w:rPr>
                <w:rFonts w:cs="Arial"/>
              </w:rPr>
            </w:pPr>
          </w:p>
        </w:tc>
        <w:tc>
          <w:tcPr>
            <w:tcW w:w="2970" w:type="dxa"/>
            <w:gridSpan w:val="2"/>
            <w:shd w:val="clear" w:color="auto" w:fill="auto"/>
            <w:vAlign w:val="center"/>
          </w:tcPr>
          <w:p w:rsidR="00B443FA" w:rsidRPr="00B6283B" w:rsidRDefault="00B443FA" w:rsidP="005D0BC1">
            <w:pPr>
              <w:shd w:val="clear" w:color="auto" w:fill="FFFFFF" w:themeFill="background1"/>
              <w:spacing w:before="0"/>
              <w:rPr>
                <w:rFonts w:cs="Arial"/>
              </w:rPr>
            </w:pPr>
            <w:r w:rsidRPr="00B6283B">
              <w:rPr>
                <w:rFonts w:cs="Arial"/>
              </w:rPr>
              <w:t>Трошкови превоза</w:t>
            </w:r>
          </w:p>
        </w:tc>
        <w:tc>
          <w:tcPr>
            <w:tcW w:w="3960" w:type="dxa"/>
            <w:gridSpan w:val="2"/>
          </w:tcPr>
          <w:p w:rsidR="00B443FA" w:rsidRPr="00B6283B" w:rsidRDefault="00B443FA" w:rsidP="005D0BC1">
            <w:pPr>
              <w:shd w:val="clear" w:color="auto" w:fill="FFFFFF" w:themeFill="background1"/>
              <w:spacing w:before="0"/>
              <w:jc w:val="center"/>
              <w:rPr>
                <w:rFonts w:cs="Arial"/>
              </w:rPr>
            </w:pPr>
            <w:r w:rsidRPr="00B6283B">
              <w:rPr>
                <w:rFonts w:cs="Arial"/>
              </w:rPr>
              <w:t>_____динара</w:t>
            </w:r>
            <w:r w:rsidRPr="00B6283B">
              <w:rPr>
                <w:rFonts w:cs="Arial"/>
                <w:bCs/>
                <w:iCs/>
                <w:lang w:val="sr-Cyrl-CS"/>
              </w:rPr>
              <w:t>/</w:t>
            </w:r>
            <w:r w:rsidRPr="00B6283B">
              <w:rPr>
                <w:rFonts w:cs="Arial"/>
              </w:rPr>
              <w:t>EUR односно ____%</w:t>
            </w:r>
          </w:p>
        </w:tc>
      </w:tr>
      <w:tr w:rsidR="00B443FA" w:rsidRPr="00B6283B" w:rsidTr="00BD223B">
        <w:trPr>
          <w:gridAfter w:val="1"/>
          <w:wAfter w:w="113" w:type="dxa"/>
          <w:trHeight w:val="534"/>
        </w:trPr>
        <w:tc>
          <w:tcPr>
            <w:tcW w:w="3873" w:type="dxa"/>
            <w:gridSpan w:val="2"/>
            <w:vMerge/>
            <w:shd w:val="clear" w:color="auto" w:fill="auto"/>
          </w:tcPr>
          <w:p w:rsidR="00B443FA" w:rsidRPr="00B6283B" w:rsidRDefault="00B443FA" w:rsidP="005D0BC1">
            <w:pPr>
              <w:shd w:val="clear" w:color="auto" w:fill="FFFFFF" w:themeFill="background1"/>
              <w:spacing w:before="0"/>
              <w:rPr>
                <w:rFonts w:cs="Arial"/>
              </w:rPr>
            </w:pPr>
          </w:p>
        </w:tc>
        <w:tc>
          <w:tcPr>
            <w:tcW w:w="2970" w:type="dxa"/>
            <w:gridSpan w:val="2"/>
            <w:shd w:val="clear" w:color="auto" w:fill="auto"/>
            <w:vAlign w:val="center"/>
          </w:tcPr>
          <w:p w:rsidR="00B443FA" w:rsidRPr="00B6283B" w:rsidRDefault="00B443FA" w:rsidP="005D0BC1">
            <w:pPr>
              <w:shd w:val="clear" w:color="auto" w:fill="FFFFFF" w:themeFill="background1"/>
              <w:spacing w:before="0"/>
              <w:rPr>
                <w:rFonts w:cs="Arial"/>
                <w:lang w:val="sr-Cyrl-CS"/>
              </w:rPr>
            </w:pPr>
            <w:r w:rsidRPr="00B6283B">
              <w:rPr>
                <w:rFonts w:cs="Arial"/>
              </w:rPr>
              <w:t>Остали трошкови</w:t>
            </w:r>
            <w:r w:rsidRPr="00B6283B">
              <w:rPr>
                <w:rFonts w:cs="Arial"/>
                <w:lang w:val="sr-Cyrl-CS"/>
              </w:rPr>
              <w:t xml:space="preserve"> (навести)</w:t>
            </w:r>
          </w:p>
        </w:tc>
        <w:tc>
          <w:tcPr>
            <w:tcW w:w="3960" w:type="dxa"/>
            <w:gridSpan w:val="2"/>
          </w:tcPr>
          <w:p w:rsidR="00B443FA" w:rsidRPr="00B6283B" w:rsidRDefault="00B443FA" w:rsidP="005D0BC1">
            <w:pPr>
              <w:shd w:val="clear" w:color="auto" w:fill="FFFFFF" w:themeFill="background1"/>
              <w:spacing w:before="0"/>
              <w:jc w:val="center"/>
              <w:rPr>
                <w:rFonts w:cs="Arial"/>
              </w:rPr>
            </w:pPr>
            <w:r w:rsidRPr="00B6283B">
              <w:rPr>
                <w:rFonts w:cs="Arial"/>
              </w:rPr>
              <w:t>_____динара</w:t>
            </w:r>
            <w:r w:rsidRPr="00B6283B">
              <w:rPr>
                <w:rFonts w:cs="Arial"/>
                <w:bCs/>
                <w:iCs/>
                <w:lang w:val="sr-Cyrl-CS"/>
              </w:rPr>
              <w:t>/</w:t>
            </w:r>
            <w:r w:rsidRPr="00B6283B">
              <w:rPr>
                <w:rFonts w:cs="Arial"/>
              </w:rPr>
              <w:t>EUR односно ____%</w:t>
            </w:r>
          </w:p>
        </w:tc>
      </w:tr>
      <w:tr w:rsidR="00B443FA" w:rsidRPr="00B6283B" w:rsidTr="00BD223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885" w:type="dxa"/>
          <w:jc w:val="center"/>
        </w:trPr>
        <w:tc>
          <w:tcPr>
            <w:tcW w:w="3882" w:type="dxa"/>
            <w:gridSpan w:val="2"/>
          </w:tcPr>
          <w:p w:rsidR="00B443FA" w:rsidRPr="00B6283B" w:rsidRDefault="00B443FA" w:rsidP="005D0BC1">
            <w:pPr>
              <w:shd w:val="clear" w:color="auto" w:fill="FFFFFF" w:themeFill="background1"/>
              <w:spacing w:before="0"/>
              <w:jc w:val="center"/>
              <w:rPr>
                <w:rFonts w:cs="Arial"/>
              </w:rPr>
            </w:pPr>
            <w:r w:rsidRPr="00B6283B">
              <w:rPr>
                <w:rFonts w:cs="Arial"/>
              </w:rPr>
              <w:t>Датум:</w:t>
            </w:r>
          </w:p>
        </w:tc>
        <w:tc>
          <w:tcPr>
            <w:tcW w:w="2127" w:type="dxa"/>
            <w:gridSpan w:val="2"/>
          </w:tcPr>
          <w:p w:rsidR="00B443FA" w:rsidRPr="00B6283B" w:rsidRDefault="00B443FA" w:rsidP="005D0BC1">
            <w:pPr>
              <w:shd w:val="clear" w:color="auto" w:fill="FFFFFF" w:themeFill="background1"/>
              <w:spacing w:before="0"/>
              <w:jc w:val="center"/>
              <w:rPr>
                <w:rFonts w:cs="Arial"/>
                <w:lang w:val="ru-RU"/>
              </w:rPr>
            </w:pPr>
          </w:p>
        </w:tc>
        <w:tc>
          <w:tcPr>
            <w:tcW w:w="4022" w:type="dxa"/>
            <w:gridSpan w:val="2"/>
          </w:tcPr>
          <w:p w:rsidR="00B443FA" w:rsidRPr="00B6283B" w:rsidRDefault="00B443FA" w:rsidP="005D0BC1">
            <w:pPr>
              <w:shd w:val="clear" w:color="auto" w:fill="FFFFFF" w:themeFill="background1"/>
              <w:spacing w:before="0"/>
              <w:jc w:val="center"/>
              <w:rPr>
                <w:rFonts w:cs="Arial"/>
                <w:lang w:val="sr-Cyrl-CS"/>
              </w:rPr>
            </w:pPr>
            <w:r w:rsidRPr="00B6283B">
              <w:rPr>
                <w:rFonts w:cs="Arial"/>
                <w:lang w:val="sr-Cyrl-CS"/>
              </w:rPr>
              <w:t>П</w:t>
            </w:r>
            <w:r w:rsidRPr="00B6283B">
              <w:rPr>
                <w:rFonts w:cs="Arial"/>
              </w:rPr>
              <w:t>онуђач</w:t>
            </w:r>
          </w:p>
        </w:tc>
      </w:tr>
      <w:tr w:rsidR="00B443FA" w:rsidRPr="00B6283B" w:rsidTr="00BD223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885" w:type="dxa"/>
          <w:jc w:val="center"/>
        </w:trPr>
        <w:tc>
          <w:tcPr>
            <w:tcW w:w="3882" w:type="dxa"/>
            <w:gridSpan w:val="2"/>
          </w:tcPr>
          <w:p w:rsidR="00B443FA" w:rsidRPr="00B6283B" w:rsidRDefault="00B443FA" w:rsidP="005D0BC1">
            <w:pPr>
              <w:shd w:val="clear" w:color="auto" w:fill="FFFFFF" w:themeFill="background1"/>
              <w:spacing w:before="0"/>
              <w:rPr>
                <w:rFonts w:cs="Arial"/>
                <w:lang w:val="sr-Cyrl-RS"/>
              </w:rPr>
            </w:pPr>
          </w:p>
        </w:tc>
        <w:tc>
          <w:tcPr>
            <w:tcW w:w="2127" w:type="dxa"/>
            <w:gridSpan w:val="2"/>
          </w:tcPr>
          <w:p w:rsidR="00B443FA" w:rsidRPr="00B6283B" w:rsidRDefault="00B443FA" w:rsidP="005D0BC1">
            <w:pPr>
              <w:shd w:val="clear" w:color="auto" w:fill="FFFFFF" w:themeFill="background1"/>
              <w:spacing w:before="0"/>
              <w:jc w:val="center"/>
              <w:rPr>
                <w:rFonts w:cs="Arial"/>
              </w:rPr>
            </w:pPr>
            <w:r w:rsidRPr="00B6283B">
              <w:rPr>
                <w:rFonts w:cs="Arial"/>
              </w:rPr>
              <w:t>М.П.</w:t>
            </w:r>
          </w:p>
        </w:tc>
        <w:tc>
          <w:tcPr>
            <w:tcW w:w="4022" w:type="dxa"/>
            <w:gridSpan w:val="2"/>
          </w:tcPr>
          <w:p w:rsidR="00B443FA" w:rsidRPr="00B6283B" w:rsidRDefault="00B443FA" w:rsidP="005D0BC1">
            <w:pPr>
              <w:shd w:val="clear" w:color="auto" w:fill="FFFFFF" w:themeFill="background1"/>
              <w:spacing w:before="0"/>
              <w:jc w:val="center"/>
              <w:rPr>
                <w:rFonts w:cs="Arial"/>
                <w:lang w:val="ru-RU"/>
              </w:rPr>
            </w:pPr>
          </w:p>
        </w:tc>
      </w:tr>
    </w:tbl>
    <w:p w:rsidR="00AA1C11" w:rsidRPr="00B6283B" w:rsidRDefault="00AA1C11" w:rsidP="005D0BC1">
      <w:pPr>
        <w:shd w:val="clear" w:color="auto" w:fill="FFFFFF" w:themeFill="background1"/>
        <w:spacing w:before="0"/>
        <w:rPr>
          <w:rFonts w:cs="Arial"/>
          <w:b/>
          <w:lang w:val="sr-Cyrl-RS"/>
        </w:rPr>
      </w:pPr>
    </w:p>
    <w:p w:rsidR="00B443FA" w:rsidRPr="00B6283B" w:rsidRDefault="00B443FA" w:rsidP="005D0BC1">
      <w:pPr>
        <w:shd w:val="clear" w:color="auto" w:fill="FFFFFF" w:themeFill="background1"/>
        <w:spacing w:before="0"/>
        <w:rPr>
          <w:rFonts w:cs="Arial"/>
          <w:b/>
          <w:lang w:val="sr-Cyrl-CS"/>
        </w:rPr>
      </w:pPr>
      <w:r w:rsidRPr="00B6283B">
        <w:rPr>
          <w:rFonts w:cs="Arial"/>
          <w:b/>
          <w:lang w:val="sr-Cyrl-CS"/>
        </w:rPr>
        <w:t>Напомена:</w:t>
      </w:r>
    </w:p>
    <w:p w:rsidR="00D31B8B" w:rsidRPr="00B6283B" w:rsidRDefault="00B443FA" w:rsidP="005D0BC1">
      <w:pPr>
        <w:pStyle w:val="KDKomentar"/>
        <w:shd w:val="clear" w:color="auto" w:fill="FFFFFF" w:themeFill="background1"/>
        <w:spacing w:before="0"/>
        <w:rPr>
          <w:rFonts w:eastAsia="TimesNewRomanPS-BoldMT" w:cs="Arial"/>
          <w:i w:val="0"/>
          <w:color w:val="auto"/>
          <w:sz w:val="22"/>
          <w:szCs w:val="22"/>
          <w:lang w:val="sr-Cyrl-RS"/>
        </w:rPr>
      </w:pPr>
      <w:r w:rsidRPr="00B6283B">
        <w:rPr>
          <w:rFonts w:eastAsia="TimesNewRomanPS-BoldMT" w:cs="Arial"/>
          <w:i w:val="0"/>
          <w:color w:val="auto"/>
          <w:sz w:val="22"/>
          <w:szCs w:val="22"/>
        </w:rPr>
        <w:t xml:space="preserve">Уколико </w:t>
      </w:r>
      <w:r w:rsidRPr="00B6283B">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B6283B">
        <w:rPr>
          <w:rFonts w:eastAsia="TimesNewRomanPS-BoldMT" w:cs="Arial"/>
          <w:i w:val="0"/>
          <w:color w:val="auto"/>
          <w:sz w:val="22"/>
          <w:szCs w:val="22"/>
        </w:rPr>
        <w:t>.</w:t>
      </w:r>
    </w:p>
    <w:p w:rsidR="00847EF4" w:rsidRPr="00B6283B" w:rsidRDefault="00B443FA" w:rsidP="005D0BC1">
      <w:pPr>
        <w:shd w:val="clear" w:color="auto" w:fill="FFFFFF" w:themeFill="background1"/>
        <w:spacing w:before="0"/>
        <w:rPr>
          <w:rFonts w:eastAsia="TimesNewRomanPS-BoldMT" w:cs="Arial"/>
          <w:i/>
        </w:rPr>
      </w:pPr>
      <w:r w:rsidRPr="00B6283B">
        <w:rPr>
          <w:rFonts w:eastAsia="TimesNewRomanPS-BoldMT" w:cs="Arial"/>
          <w:lang w:val="ru-RU"/>
        </w:rPr>
        <w:t>Уколико понуђач подноси понуду са подизвођачем овај образац потписује и оверава печатом понуђач</w:t>
      </w:r>
      <w:r w:rsidRPr="00B6283B">
        <w:rPr>
          <w:rFonts w:eastAsia="TimesNewRomanPS-BoldMT" w:cs="Arial"/>
          <w:i/>
          <w:lang w:val="ru-RU"/>
        </w:rPr>
        <w:t>.</w:t>
      </w:r>
    </w:p>
    <w:p w:rsidR="009602F6" w:rsidRPr="00B6283B" w:rsidRDefault="009602F6" w:rsidP="005D0BC1">
      <w:pPr>
        <w:shd w:val="clear" w:color="auto" w:fill="FFFFFF" w:themeFill="background1"/>
        <w:spacing w:before="0"/>
        <w:rPr>
          <w:rFonts w:eastAsia="TimesNewRomanPS-BoldMT" w:cs="Arial"/>
          <w:i/>
        </w:rPr>
      </w:pPr>
    </w:p>
    <w:p w:rsidR="009602F6" w:rsidRPr="00B6283B" w:rsidRDefault="009602F6" w:rsidP="005D0BC1">
      <w:pPr>
        <w:shd w:val="clear" w:color="auto" w:fill="FFFFFF" w:themeFill="background1"/>
        <w:spacing w:before="0"/>
        <w:rPr>
          <w:rFonts w:eastAsia="TimesNewRomanPS-BoldMT" w:cs="Arial"/>
          <w:i/>
        </w:rPr>
      </w:pPr>
    </w:p>
    <w:p w:rsidR="009602F6" w:rsidRPr="00B6283B" w:rsidRDefault="009602F6" w:rsidP="005D0BC1">
      <w:pPr>
        <w:shd w:val="clear" w:color="auto" w:fill="FFFFFF" w:themeFill="background1"/>
        <w:spacing w:before="0"/>
        <w:rPr>
          <w:rFonts w:eastAsia="TimesNewRomanPS-BoldMT" w:cs="Arial"/>
          <w:i/>
        </w:rPr>
      </w:pPr>
    </w:p>
    <w:p w:rsidR="009602F6" w:rsidRPr="00B6283B" w:rsidRDefault="009602F6" w:rsidP="005D0BC1">
      <w:pPr>
        <w:shd w:val="clear" w:color="auto" w:fill="FFFFFF" w:themeFill="background1"/>
        <w:spacing w:before="0"/>
        <w:rPr>
          <w:rFonts w:eastAsia="TimesNewRomanPS-BoldMT" w:cs="Arial"/>
          <w:i/>
        </w:rPr>
      </w:pPr>
    </w:p>
    <w:p w:rsidR="009602F6" w:rsidRPr="00B6283B" w:rsidRDefault="009602F6" w:rsidP="005D0BC1">
      <w:pPr>
        <w:shd w:val="clear" w:color="auto" w:fill="FFFFFF" w:themeFill="background1"/>
        <w:spacing w:before="0"/>
        <w:rPr>
          <w:rFonts w:eastAsia="TimesNewRomanPS-BoldMT" w:cs="Arial"/>
          <w:i/>
        </w:rPr>
      </w:pPr>
    </w:p>
    <w:p w:rsidR="009602F6" w:rsidRPr="00B6283B" w:rsidRDefault="009602F6" w:rsidP="005D0BC1">
      <w:pPr>
        <w:shd w:val="clear" w:color="auto" w:fill="FFFFFF" w:themeFill="background1"/>
        <w:spacing w:before="0"/>
        <w:rPr>
          <w:rFonts w:eastAsia="TimesNewRomanPS-BoldMT" w:cs="Arial"/>
          <w:i/>
        </w:rPr>
      </w:pPr>
    </w:p>
    <w:p w:rsidR="009602F6" w:rsidRPr="00B6283B" w:rsidRDefault="009602F6" w:rsidP="005D0BC1">
      <w:pPr>
        <w:shd w:val="clear" w:color="auto" w:fill="FFFFFF" w:themeFill="background1"/>
        <w:spacing w:before="0"/>
        <w:rPr>
          <w:rFonts w:eastAsia="TimesNewRomanPS-BoldMT" w:cs="Arial"/>
          <w:i/>
        </w:rPr>
      </w:pPr>
    </w:p>
    <w:p w:rsidR="009602F6" w:rsidRPr="00B6283B" w:rsidRDefault="009602F6" w:rsidP="005D0BC1">
      <w:pPr>
        <w:shd w:val="clear" w:color="auto" w:fill="FFFFFF" w:themeFill="background1"/>
        <w:spacing w:before="0"/>
        <w:rPr>
          <w:rFonts w:eastAsia="TimesNewRomanPS-BoldMT" w:cs="Arial"/>
          <w:i/>
        </w:rPr>
      </w:pPr>
    </w:p>
    <w:p w:rsidR="009602F6" w:rsidRPr="00B6283B" w:rsidRDefault="009602F6" w:rsidP="005D0BC1">
      <w:pPr>
        <w:shd w:val="clear" w:color="auto" w:fill="FFFFFF" w:themeFill="background1"/>
        <w:spacing w:before="0"/>
        <w:rPr>
          <w:rFonts w:eastAsia="TimesNewRomanPS-BoldMT" w:cs="Arial"/>
          <w:i/>
        </w:rPr>
      </w:pPr>
    </w:p>
    <w:p w:rsidR="009602F6" w:rsidRPr="00B6283B" w:rsidRDefault="009602F6" w:rsidP="005D0BC1">
      <w:pPr>
        <w:shd w:val="clear" w:color="auto" w:fill="FFFFFF" w:themeFill="background1"/>
        <w:spacing w:before="0"/>
        <w:rPr>
          <w:rFonts w:eastAsia="TimesNewRomanPS-BoldMT" w:cs="Arial"/>
          <w:i/>
        </w:rPr>
      </w:pPr>
    </w:p>
    <w:p w:rsidR="009602F6" w:rsidRPr="00B6283B" w:rsidRDefault="009602F6" w:rsidP="005D0BC1">
      <w:pPr>
        <w:shd w:val="clear" w:color="auto" w:fill="FFFFFF" w:themeFill="background1"/>
        <w:spacing w:before="0"/>
        <w:rPr>
          <w:rFonts w:eastAsia="TimesNewRomanPS-BoldMT" w:cs="Arial"/>
          <w:i/>
        </w:rPr>
      </w:pPr>
    </w:p>
    <w:p w:rsidR="009602F6" w:rsidRPr="00B6283B" w:rsidRDefault="009602F6" w:rsidP="005D0BC1">
      <w:pPr>
        <w:shd w:val="clear" w:color="auto" w:fill="FFFFFF" w:themeFill="background1"/>
        <w:spacing w:before="0"/>
        <w:rPr>
          <w:rFonts w:eastAsia="TimesNewRomanPS-BoldMT" w:cs="Arial"/>
          <w:i/>
        </w:rPr>
      </w:pPr>
    </w:p>
    <w:p w:rsidR="009602F6" w:rsidRPr="00B6283B" w:rsidRDefault="009602F6" w:rsidP="005D0BC1">
      <w:pPr>
        <w:shd w:val="clear" w:color="auto" w:fill="FFFFFF" w:themeFill="background1"/>
        <w:spacing w:before="0"/>
        <w:rPr>
          <w:rFonts w:eastAsia="TimesNewRomanPS-BoldMT" w:cs="Arial"/>
          <w:i/>
        </w:rPr>
      </w:pPr>
    </w:p>
    <w:p w:rsidR="009602F6" w:rsidRPr="00B6283B" w:rsidRDefault="009602F6" w:rsidP="005D0BC1">
      <w:pPr>
        <w:shd w:val="clear" w:color="auto" w:fill="FFFFFF" w:themeFill="background1"/>
        <w:spacing w:before="0"/>
        <w:rPr>
          <w:rFonts w:eastAsia="TimesNewRomanPS-BoldMT" w:cs="Arial"/>
          <w:i/>
        </w:rPr>
      </w:pPr>
    </w:p>
    <w:p w:rsidR="009602F6" w:rsidRPr="00B6283B" w:rsidRDefault="009602F6" w:rsidP="005D0BC1">
      <w:pPr>
        <w:shd w:val="clear" w:color="auto" w:fill="FFFFFF" w:themeFill="background1"/>
        <w:spacing w:before="0"/>
        <w:rPr>
          <w:rFonts w:eastAsia="TimesNewRomanPS-BoldMT" w:cs="Arial"/>
          <w:i/>
        </w:rPr>
      </w:pPr>
    </w:p>
    <w:p w:rsidR="009602F6" w:rsidRPr="00B6283B" w:rsidRDefault="009602F6" w:rsidP="005D0BC1">
      <w:pPr>
        <w:shd w:val="clear" w:color="auto" w:fill="FFFFFF" w:themeFill="background1"/>
        <w:spacing w:before="0"/>
        <w:rPr>
          <w:rFonts w:eastAsia="TimesNewRomanPS-BoldMT" w:cs="Arial"/>
          <w:i/>
        </w:rPr>
      </w:pPr>
    </w:p>
    <w:p w:rsidR="009602F6" w:rsidRPr="00B6283B" w:rsidRDefault="009602F6" w:rsidP="005D0BC1">
      <w:pPr>
        <w:shd w:val="clear" w:color="auto" w:fill="FFFFFF" w:themeFill="background1"/>
        <w:spacing w:before="0"/>
        <w:rPr>
          <w:rFonts w:eastAsia="TimesNewRomanPS-BoldMT" w:cs="Arial"/>
          <w:i/>
        </w:rPr>
      </w:pPr>
    </w:p>
    <w:p w:rsidR="009602F6" w:rsidRPr="00B6283B" w:rsidRDefault="009602F6" w:rsidP="005D0BC1">
      <w:pPr>
        <w:shd w:val="clear" w:color="auto" w:fill="FFFFFF" w:themeFill="background1"/>
        <w:spacing w:before="0"/>
        <w:rPr>
          <w:rFonts w:eastAsia="TimesNewRomanPS-BoldMT" w:cs="Arial"/>
          <w:i/>
        </w:rPr>
      </w:pPr>
    </w:p>
    <w:p w:rsidR="00CC2F28" w:rsidRPr="00B6283B" w:rsidRDefault="00CC2F28" w:rsidP="005D0BC1">
      <w:pPr>
        <w:shd w:val="clear" w:color="auto" w:fill="FFFFFF" w:themeFill="background1"/>
        <w:spacing w:before="0"/>
        <w:rPr>
          <w:rFonts w:cs="Arial"/>
          <w:b/>
          <w:lang w:val="ru-RU"/>
        </w:rPr>
      </w:pPr>
      <w:r w:rsidRPr="00B6283B">
        <w:rPr>
          <w:rFonts w:cs="Arial"/>
          <w:b/>
          <w:lang w:val="sr-Latn-CS"/>
        </w:rPr>
        <w:t>Упутство</w:t>
      </w:r>
      <w:r w:rsidRPr="00B6283B">
        <w:rPr>
          <w:rFonts w:cs="Arial"/>
          <w:b/>
          <w:lang w:val="ru-RU"/>
        </w:rPr>
        <w:t xml:space="preserve"> </w:t>
      </w:r>
      <w:r w:rsidRPr="00B6283B">
        <w:rPr>
          <w:rFonts w:cs="Arial"/>
          <w:b/>
          <w:lang w:val="sr-Latn-CS"/>
        </w:rPr>
        <w:t>за попуњавањ</w:t>
      </w:r>
      <w:r w:rsidRPr="00B6283B">
        <w:rPr>
          <w:rFonts w:cs="Arial"/>
          <w:b/>
          <w:lang w:val="ru-RU"/>
        </w:rPr>
        <w:t>е Обрасца структуре цене</w:t>
      </w:r>
    </w:p>
    <w:p w:rsidR="00CC2F28" w:rsidRPr="00B6283B" w:rsidRDefault="00CC2F28" w:rsidP="005D0BC1">
      <w:pPr>
        <w:pStyle w:val="ListParagraph"/>
        <w:shd w:val="clear" w:color="auto" w:fill="FFFFFF" w:themeFill="background1"/>
        <w:tabs>
          <w:tab w:val="left" w:pos="90"/>
        </w:tabs>
        <w:spacing w:before="0" w:after="0" w:line="240" w:lineRule="auto"/>
        <w:ind w:left="0"/>
        <w:rPr>
          <w:rFonts w:ascii="Arial" w:hAnsi="Arial" w:cs="Arial"/>
          <w:bCs/>
          <w:iCs/>
          <w:lang w:val="ru-RU"/>
        </w:rPr>
      </w:pPr>
      <w:r w:rsidRPr="00B6283B">
        <w:rPr>
          <w:rFonts w:ascii="Arial" w:hAnsi="Arial" w:cs="Arial"/>
          <w:bCs/>
          <w:iCs/>
          <w:lang w:val="ru-RU"/>
        </w:rPr>
        <w:t>Понуђач треба да попун</w:t>
      </w:r>
      <w:r w:rsidRPr="00B6283B">
        <w:rPr>
          <w:rFonts w:ascii="Arial" w:hAnsi="Arial" w:cs="Arial"/>
          <w:bCs/>
          <w:iCs/>
          <w:lang w:val="sr-Cyrl-CS"/>
        </w:rPr>
        <w:t>и</w:t>
      </w:r>
      <w:r w:rsidRPr="00B6283B">
        <w:rPr>
          <w:rFonts w:ascii="Arial" w:hAnsi="Arial" w:cs="Arial"/>
          <w:bCs/>
          <w:iCs/>
          <w:lang w:val="ru-RU"/>
        </w:rPr>
        <w:t xml:space="preserve"> образац структуре цене </w:t>
      </w:r>
      <w:r w:rsidRPr="00B6283B">
        <w:rPr>
          <w:rFonts w:ascii="Arial" w:hAnsi="Arial" w:cs="Arial"/>
          <w:bCs/>
          <w:iCs/>
          <w:lang w:val="sr-Cyrl-CS"/>
        </w:rPr>
        <w:t>Табела 1. на следећи начин</w:t>
      </w:r>
      <w:r w:rsidRPr="00B6283B">
        <w:rPr>
          <w:rFonts w:ascii="Arial" w:hAnsi="Arial" w:cs="Arial"/>
          <w:bCs/>
          <w:iCs/>
          <w:lang w:val="ru-RU"/>
        </w:rPr>
        <w:t>:</w:t>
      </w:r>
    </w:p>
    <w:p w:rsidR="00CE1739" w:rsidRPr="00B6283B" w:rsidRDefault="00CC2F28" w:rsidP="005D0BC1">
      <w:pPr>
        <w:pStyle w:val="ListParagraph"/>
        <w:shd w:val="clear" w:color="auto" w:fill="FFFFFF" w:themeFill="background1"/>
        <w:tabs>
          <w:tab w:val="left" w:pos="90"/>
        </w:tabs>
        <w:suppressAutoHyphens/>
        <w:spacing w:before="0" w:after="0" w:line="240" w:lineRule="auto"/>
        <w:ind w:left="0"/>
        <w:contextualSpacing w:val="0"/>
        <w:rPr>
          <w:rFonts w:ascii="Arial" w:hAnsi="Arial" w:cs="Arial"/>
          <w:bCs/>
          <w:iCs/>
          <w:lang w:val="ru-RU"/>
        </w:rPr>
      </w:pPr>
      <w:r w:rsidRPr="00B6283B">
        <w:rPr>
          <w:rFonts w:ascii="Arial" w:hAnsi="Arial" w:cs="Arial"/>
          <w:bCs/>
          <w:iCs/>
          <w:lang w:val="sr-Cyrl-CS"/>
        </w:rPr>
        <w:t xml:space="preserve">-у колону 5. </w:t>
      </w:r>
      <w:r w:rsidRPr="00B6283B">
        <w:rPr>
          <w:rFonts w:ascii="Arial" w:hAnsi="Arial" w:cs="Arial"/>
          <w:bCs/>
          <w:iCs/>
          <w:lang w:val="ru-RU"/>
        </w:rPr>
        <w:t>уписати колико износи јединична цена без ПДВ за испоручено добро;</w:t>
      </w:r>
    </w:p>
    <w:p w:rsidR="00CC2F28" w:rsidRPr="00B6283B" w:rsidRDefault="00CC2F28" w:rsidP="005D0BC1">
      <w:pPr>
        <w:pStyle w:val="ListParagraph"/>
        <w:shd w:val="clear" w:color="auto" w:fill="FFFFFF" w:themeFill="background1"/>
        <w:tabs>
          <w:tab w:val="left" w:pos="90"/>
        </w:tabs>
        <w:suppressAutoHyphens/>
        <w:spacing w:before="0" w:after="0" w:line="240" w:lineRule="auto"/>
        <w:ind w:left="0"/>
        <w:contextualSpacing w:val="0"/>
        <w:rPr>
          <w:rFonts w:ascii="Arial" w:hAnsi="Arial" w:cs="Arial"/>
          <w:bCs/>
          <w:iCs/>
          <w:lang w:val="ru-RU"/>
        </w:rPr>
      </w:pPr>
      <w:r w:rsidRPr="00B6283B">
        <w:rPr>
          <w:rFonts w:ascii="Arial" w:hAnsi="Arial" w:cs="Arial"/>
          <w:bCs/>
          <w:iCs/>
          <w:lang w:val="ru-RU"/>
        </w:rPr>
        <w:t xml:space="preserve">-у колону </w:t>
      </w:r>
      <w:r w:rsidRPr="00B6283B">
        <w:rPr>
          <w:rFonts w:ascii="Arial" w:hAnsi="Arial" w:cs="Arial"/>
          <w:bCs/>
          <w:iCs/>
          <w:lang w:val="sr-Cyrl-CS"/>
        </w:rPr>
        <w:t>6</w:t>
      </w:r>
      <w:r w:rsidRPr="00B6283B">
        <w:rPr>
          <w:rFonts w:ascii="Arial" w:hAnsi="Arial" w:cs="Arial"/>
          <w:bCs/>
          <w:iCs/>
          <w:lang w:val="ru-RU"/>
        </w:rPr>
        <w:t>. уписати колико износи јединична цена са ПДВ за испоручено добро;</w:t>
      </w:r>
    </w:p>
    <w:p w:rsidR="00CC2F28" w:rsidRPr="00B6283B" w:rsidRDefault="00CC2F28" w:rsidP="005D0BC1">
      <w:pPr>
        <w:pStyle w:val="ListParagraph"/>
        <w:shd w:val="clear" w:color="auto" w:fill="FFFFFF" w:themeFill="background1"/>
        <w:tabs>
          <w:tab w:val="left" w:pos="90"/>
        </w:tabs>
        <w:suppressAutoHyphens/>
        <w:spacing w:before="0" w:after="0" w:line="240" w:lineRule="auto"/>
        <w:ind w:left="0"/>
        <w:contextualSpacing w:val="0"/>
        <w:rPr>
          <w:rFonts w:ascii="Arial" w:hAnsi="Arial" w:cs="Arial"/>
          <w:bCs/>
          <w:iCs/>
          <w:lang w:val="ru-RU"/>
        </w:rPr>
      </w:pPr>
      <w:r w:rsidRPr="00B6283B">
        <w:rPr>
          <w:rFonts w:ascii="Arial" w:hAnsi="Arial" w:cs="Arial"/>
          <w:bCs/>
          <w:iCs/>
          <w:lang w:val="ru-RU"/>
        </w:rPr>
        <w:t xml:space="preserve">-у колону </w:t>
      </w:r>
      <w:r w:rsidRPr="00B6283B">
        <w:rPr>
          <w:rFonts w:ascii="Arial" w:hAnsi="Arial" w:cs="Arial"/>
          <w:bCs/>
          <w:iCs/>
          <w:lang w:val="sr-Cyrl-CS"/>
        </w:rPr>
        <w:t>7</w:t>
      </w:r>
      <w:r w:rsidRPr="00B6283B">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B6283B">
        <w:rPr>
          <w:rFonts w:ascii="Arial" w:hAnsi="Arial" w:cs="Arial"/>
          <w:bCs/>
          <w:iCs/>
          <w:lang w:val="sr-Cyrl-CS"/>
        </w:rPr>
        <w:t>5</w:t>
      </w:r>
      <w:r w:rsidRPr="00B6283B">
        <w:rPr>
          <w:rFonts w:ascii="Arial" w:hAnsi="Arial" w:cs="Arial"/>
          <w:bCs/>
          <w:iCs/>
          <w:lang w:val="ru-RU"/>
        </w:rPr>
        <w:t xml:space="preserve">.) са траженом количином (која је наведена у колони </w:t>
      </w:r>
      <w:r w:rsidRPr="00B6283B">
        <w:rPr>
          <w:rFonts w:ascii="Arial" w:hAnsi="Arial" w:cs="Arial"/>
          <w:bCs/>
          <w:iCs/>
          <w:lang w:val="sr-Cyrl-CS"/>
        </w:rPr>
        <w:t>4</w:t>
      </w:r>
      <w:r w:rsidRPr="00B6283B">
        <w:rPr>
          <w:rFonts w:ascii="Arial" w:hAnsi="Arial" w:cs="Arial"/>
          <w:bCs/>
          <w:iCs/>
          <w:lang w:val="ru-RU"/>
        </w:rPr>
        <w:t xml:space="preserve">.); </w:t>
      </w:r>
    </w:p>
    <w:p w:rsidR="00CC2F28" w:rsidRPr="00B6283B" w:rsidRDefault="00CC2F28" w:rsidP="005D0BC1">
      <w:pPr>
        <w:pStyle w:val="ListParagraph"/>
        <w:shd w:val="clear" w:color="auto" w:fill="FFFFFF" w:themeFill="background1"/>
        <w:tabs>
          <w:tab w:val="left" w:pos="90"/>
        </w:tabs>
        <w:suppressAutoHyphens/>
        <w:spacing w:before="0" w:after="0" w:line="240" w:lineRule="auto"/>
        <w:ind w:left="0"/>
        <w:contextualSpacing w:val="0"/>
        <w:rPr>
          <w:rFonts w:ascii="Arial" w:hAnsi="Arial" w:cs="Arial"/>
          <w:bCs/>
          <w:iCs/>
          <w:lang w:val="ru-RU"/>
        </w:rPr>
      </w:pPr>
      <w:r w:rsidRPr="00B6283B">
        <w:rPr>
          <w:rFonts w:ascii="Arial" w:hAnsi="Arial" w:cs="Arial"/>
          <w:bCs/>
          <w:iCs/>
          <w:lang w:val="sr-Cyrl-CS"/>
        </w:rPr>
        <w:t>-у колону 8</w:t>
      </w:r>
      <w:r w:rsidRPr="00B6283B">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B6283B">
        <w:rPr>
          <w:rFonts w:ascii="Arial" w:hAnsi="Arial" w:cs="Arial"/>
          <w:bCs/>
          <w:iCs/>
          <w:lang w:val="sr-Cyrl-CS"/>
        </w:rPr>
        <w:t>6</w:t>
      </w:r>
      <w:r w:rsidRPr="00B6283B">
        <w:rPr>
          <w:rFonts w:ascii="Arial" w:hAnsi="Arial" w:cs="Arial"/>
          <w:bCs/>
          <w:iCs/>
          <w:lang w:val="ru-RU"/>
        </w:rPr>
        <w:t xml:space="preserve">.) са траженом количином (која је наведена у колони </w:t>
      </w:r>
      <w:r w:rsidRPr="00B6283B">
        <w:rPr>
          <w:rFonts w:ascii="Arial" w:hAnsi="Arial" w:cs="Arial"/>
          <w:bCs/>
          <w:iCs/>
          <w:lang w:val="sr-Cyrl-CS"/>
        </w:rPr>
        <w:t>4</w:t>
      </w:r>
      <w:r w:rsidRPr="00B6283B">
        <w:rPr>
          <w:rFonts w:ascii="Arial" w:hAnsi="Arial" w:cs="Arial"/>
          <w:bCs/>
          <w:iCs/>
          <w:lang w:val="ru-RU"/>
        </w:rPr>
        <w:t>.).</w:t>
      </w:r>
    </w:p>
    <w:p w:rsidR="00CC2F28" w:rsidRPr="00B6283B" w:rsidRDefault="00CC2F28" w:rsidP="005D0BC1">
      <w:pPr>
        <w:shd w:val="clear" w:color="auto" w:fill="FFFFFF" w:themeFill="background1"/>
        <w:tabs>
          <w:tab w:val="left" w:pos="992"/>
        </w:tabs>
        <w:spacing w:before="0"/>
        <w:rPr>
          <w:rFonts w:cs="Arial"/>
          <w:lang w:val="ru-RU"/>
        </w:rPr>
      </w:pPr>
      <w:r w:rsidRPr="00B6283B">
        <w:rPr>
          <w:rFonts w:cs="Arial"/>
          <w:lang w:val="ru-RU"/>
        </w:rPr>
        <w:t xml:space="preserve">-у ред бр. </w:t>
      </w:r>
      <w:r w:rsidRPr="00B6283B">
        <w:rPr>
          <w:rFonts w:cs="Arial"/>
        </w:rPr>
        <w:t>I</w:t>
      </w:r>
      <w:r w:rsidRPr="00B6283B">
        <w:rPr>
          <w:rFonts w:cs="Arial"/>
          <w:lang w:val="ru-RU"/>
        </w:rPr>
        <w:t xml:space="preserve"> – уписује се укупно понуђена цена за све позиције  без ПДВ (збир колоне бр. 7)</w:t>
      </w:r>
    </w:p>
    <w:p w:rsidR="00CC2F28" w:rsidRPr="00B6283B" w:rsidRDefault="00CC2F28" w:rsidP="005D0BC1">
      <w:pPr>
        <w:shd w:val="clear" w:color="auto" w:fill="FFFFFF" w:themeFill="background1"/>
        <w:tabs>
          <w:tab w:val="left" w:pos="992"/>
        </w:tabs>
        <w:spacing w:before="0"/>
        <w:rPr>
          <w:rFonts w:cs="Arial"/>
          <w:lang w:val="ru-RU"/>
        </w:rPr>
      </w:pPr>
      <w:r w:rsidRPr="00B6283B">
        <w:rPr>
          <w:rFonts w:cs="Arial"/>
          <w:lang w:val="ru-RU"/>
        </w:rPr>
        <w:t xml:space="preserve">-у ред бр. </w:t>
      </w:r>
      <w:r w:rsidRPr="00B6283B">
        <w:rPr>
          <w:rFonts w:cs="Arial"/>
        </w:rPr>
        <w:t>II</w:t>
      </w:r>
      <w:r w:rsidRPr="00B6283B">
        <w:rPr>
          <w:rFonts w:cs="Arial"/>
          <w:lang w:val="ru-RU"/>
        </w:rPr>
        <w:t xml:space="preserve"> – уписује се укупан износ ПДВ </w:t>
      </w:r>
    </w:p>
    <w:p w:rsidR="00CC2F28" w:rsidRPr="00B6283B" w:rsidRDefault="00CC2F28" w:rsidP="005D0BC1">
      <w:pPr>
        <w:shd w:val="clear" w:color="auto" w:fill="FFFFFF" w:themeFill="background1"/>
        <w:tabs>
          <w:tab w:val="left" w:pos="992"/>
        </w:tabs>
        <w:spacing w:before="0"/>
        <w:rPr>
          <w:rFonts w:cs="Arial"/>
          <w:lang w:val="ru-RU"/>
        </w:rPr>
      </w:pPr>
      <w:r w:rsidRPr="00B6283B">
        <w:rPr>
          <w:rFonts w:cs="Arial"/>
          <w:lang w:val="ru-RU"/>
        </w:rPr>
        <w:t xml:space="preserve">-у ред бр. </w:t>
      </w:r>
      <w:r w:rsidRPr="00B6283B">
        <w:rPr>
          <w:rFonts w:cs="Arial"/>
        </w:rPr>
        <w:t>III</w:t>
      </w:r>
      <w:r w:rsidRPr="00B6283B">
        <w:rPr>
          <w:rFonts w:cs="Arial"/>
          <w:lang w:val="ru-RU"/>
        </w:rPr>
        <w:t xml:space="preserve"> – уписује се укупно понуђена цена са ПДВ (ред бр. </w:t>
      </w:r>
      <w:r w:rsidRPr="00B6283B">
        <w:rPr>
          <w:rFonts w:cs="Arial"/>
        </w:rPr>
        <w:t>I</w:t>
      </w:r>
      <w:r w:rsidRPr="00B6283B">
        <w:rPr>
          <w:rFonts w:cs="Arial"/>
          <w:lang w:val="ru-RU"/>
        </w:rPr>
        <w:t xml:space="preserve"> + ред.бр. </w:t>
      </w:r>
      <w:r w:rsidRPr="00B6283B">
        <w:rPr>
          <w:rFonts w:cs="Arial"/>
        </w:rPr>
        <w:t>II</w:t>
      </w:r>
      <w:r w:rsidRPr="00B6283B">
        <w:rPr>
          <w:rFonts w:cs="Arial"/>
          <w:lang w:val="ru-RU"/>
        </w:rPr>
        <w:t>)</w:t>
      </w:r>
    </w:p>
    <w:p w:rsidR="00CC2F28" w:rsidRPr="00B6283B" w:rsidRDefault="00CC2F28" w:rsidP="005D0BC1">
      <w:pPr>
        <w:shd w:val="clear" w:color="auto" w:fill="FFFFFF" w:themeFill="background1"/>
        <w:tabs>
          <w:tab w:val="left" w:pos="992"/>
        </w:tabs>
        <w:spacing w:before="0"/>
        <w:rPr>
          <w:rFonts w:cs="Arial"/>
          <w:color w:val="00B0F0"/>
        </w:rPr>
      </w:pPr>
      <w:r w:rsidRPr="00B6283B">
        <w:rPr>
          <w:rFonts w:cs="Arial"/>
          <w:color w:val="00B0F0"/>
          <w:lang w:val="ru-RU"/>
        </w:rPr>
        <w:t xml:space="preserve">- </w:t>
      </w:r>
      <w:r w:rsidRPr="00B6283B">
        <w:rPr>
          <w:rFonts w:cs="Arial"/>
          <w:lang w:val="ru-RU"/>
        </w:rPr>
        <w:t xml:space="preserve">у Табелу 2. уписују се посебно исказани трошкови у дин који су укључени у укупно понуђену цену без ПДВ (ред бр. </w:t>
      </w:r>
      <w:r w:rsidRPr="00B6283B">
        <w:rPr>
          <w:rFonts w:cs="Arial"/>
        </w:rPr>
        <w:t>I</w:t>
      </w:r>
      <w:r w:rsidRPr="00B6283B">
        <w:rPr>
          <w:rFonts w:cs="Arial"/>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B6283B">
        <w:rPr>
          <w:rFonts w:cs="Arial"/>
        </w:rPr>
        <w:t>I из табеле 1)</w:t>
      </w:r>
    </w:p>
    <w:p w:rsidR="00CC2F28" w:rsidRPr="00B6283B" w:rsidRDefault="00CC2F28" w:rsidP="005D0BC1">
      <w:pPr>
        <w:shd w:val="clear" w:color="auto" w:fill="FFFFFF" w:themeFill="background1"/>
        <w:tabs>
          <w:tab w:val="left" w:pos="992"/>
        </w:tabs>
        <w:spacing w:before="0"/>
        <w:rPr>
          <w:rFonts w:cs="Arial"/>
          <w:lang w:val="ru-RU"/>
        </w:rPr>
      </w:pPr>
      <w:r w:rsidRPr="00B6283B">
        <w:rPr>
          <w:rFonts w:cs="Arial"/>
          <w:lang w:val="ru-RU"/>
        </w:rPr>
        <w:t>-на место предвиђено за место и датум уписује се место и датум попуњавања обрасца структуре цене.</w:t>
      </w:r>
    </w:p>
    <w:p w:rsidR="00CC2F28" w:rsidRPr="00B6283B" w:rsidRDefault="00CC2F28" w:rsidP="005D0BC1">
      <w:pPr>
        <w:shd w:val="clear" w:color="auto" w:fill="FFFFFF" w:themeFill="background1"/>
        <w:tabs>
          <w:tab w:val="left" w:pos="992"/>
        </w:tabs>
        <w:spacing w:before="0"/>
        <w:rPr>
          <w:rFonts w:cs="Arial"/>
          <w:lang w:val="ru-RU"/>
        </w:rPr>
      </w:pPr>
      <w:r w:rsidRPr="00B6283B">
        <w:rPr>
          <w:rFonts w:cs="Arial"/>
          <w:lang w:val="ru-RU"/>
        </w:rPr>
        <w:t>-на  место предвиђено за печат и потпис понуђач печатом оверава и потписује образац структуре цене.</w:t>
      </w:r>
    </w:p>
    <w:p w:rsidR="00CC2F28" w:rsidRPr="00B6283B" w:rsidRDefault="00CC2F28" w:rsidP="005D0BC1">
      <w:pPr>
        <w:shd w:val="clear" w:color="auto" w:fill="FFFFFF" w:themeFill="background1"/>
        <w:rPr>
          <w:rFonts w:eastAsia="TimesNewRomanPS-BoldMT" w:cs="Arial"/>
          <w:lang w:val="sr-Cyrl-RS"/>
        </w:rPr>
      </w:pPr>
    </w:p>
    <w:p w:rsidR="00CC2F28" w:rsidRPr="00B6283B" w:rsidRDefault="00CC2F28" w:rsidP="005D0BC1">
      <w:pPr>
        <w:shd w:val="clear" w:color="auto" w:fill="FFFFFF" w:themeFill="background1"/>
        <w:rPr>
          <w:rFonts w:eastAsia="TimesNewRomanPS-BoldMT" w:cs="Arial"/>
          <w:lang w:val="sr-Cyrl-RS"/>
        </w:rPr>
      </w:pPr>
    </w:p>
    <w:p w:rsidR="00CC2F28" w:rsidRPr="00B6283B" w:rsidRDefault="00CC2F28" w:rsidP="005D0BC1">
      <w:pPr>
        <w:shd w:val="clear" w:color="auto" w:fill="FFFFFF" w:themeFill="background1"/>
        <w:spacing w:before="0"/>
        <w:rPr>
          <w:rFonts w:eastAsia="TimesNewRomanPS-BoldMT" w:cs="Arial"/>
          <w:i/>
          <w:lang w:val="sr-Cyrl-RS"/>
        </w:rPr>
      </w:pPr>
    </w:p>
    <w:p w:rsidR="00CC2F28" w:rsidRPr="00B6283B" w:rsidRDefault="00CC2F28" w:rsidP="005D0BC1">
      <w:pPr>
        <w:shd w:val="clear" w:color="auto" w:fill="FFFFFF" w:themeFill="background1"/>
        <w:spacing w:before="0"/>
        <w:rPr>
          <w:rFonts w:eastAsia="TimesNewRomanPS-BoldMT" w:cs="Arial"/>
          <w:i/>
          <w:lang w:val="sr-Cyrl-RS"/>
        </w:rPr>
      </w:pPr>
    </w:p>
    <w:p w:rsidR="00CC2F28" w:rsidRPr="00B6283B" w:rsidRDefault="00CC2F28" w:rsidP="005D0BC1">
      <w:pPr>
        <w:shd w:val="clear" w:color="auto" w:fill="FFFFFF" w:themeFill="background1"/>
        <w:spacing w:before="0"/>
        <w:rPr>
          <w:rFonts w:eastAsia="TimesNewRomanPS-BoldMT" w:cs="Arial"/>
          <w:i/>
          <w:lang w:val="sr-Cyrl-RS"/>
        </w:rPr>
      </w:pPr>
    </w:p>
    <w:p w:rsidR="00CC2F28" w:rsidRPr="00B6283B" w:rsidRDefault="00CC2F28" w:rsidP="005D0BC1">
      <w:pPr>
        <w:shd w:val="clear" w:color="auto" w:fill="FFFFFF" w:themeFill="background1"/>
        <w:spacing w:before="0"/>
        <w:rPr>
          <w:rFonts w:eastAsia="TimesNewRomanPS-BoldMT" w:cs="Arial"/>
          <w:i/>
          <w:lang w:val="sr-Cyrl-RS"/>
        </w:rPr>
      </w:pPr>
    </w:p>
    <w:p w:rsidR="00CC2F28" w:rsidRPr="00B6283B" w:rsidRDefault="00CC2F28" w:rsidP="005D0BC1">
      <w:pPr>
        <w:shd w:val="clear" w:color="auto" w:fill="FFFFFF" w:themeFill="background1"/>
        <w:spacing w:before="0"/>
        <w:rPr>
          <w:rFonts w:eastAsia="TimesNewRomanPS-BoldMT" w:cs="Arial"/>
          <w:i/>
          <w:lang w:val="sr-Cyrl-RS"/>
        </w:rPr>
      </w:pPr>
    </w:p>
    <w:p w:rsidR="00CC2F28" w:rsidRPr="00B6283B" w:rsidRDefault="00CC2F28" w:rsidP="005D0BC1">
      <w:pPr>
        <w:shd w:val="clear" w:color="auto" w:fill="FFFFFF" w:themeFill="background1"/>
        <w:spacing w:before="0"/>
        <w:rPr>
          <w:rFonts w:eastAsia="TimesNewRomanPS-BoldMT" w:cs="Arial"/>
          <w:i/>
          <w:lang w:val="sr-Cyrl-RS"/>
        </w:rPr>
      </w:pPr>
    </w:p>
    <w:p w:rsidR="00CC2F28" w:rsidRPr="00B6283B" w:rsidRDefault="00CC2F28" w:rsidP="005D0BC1">
      <w:pPr>
        <w:shd w:val="clear" w:color="auto" w:fill="FFFFFF" w:themeFill="background1"/>
        <w:spacing w:before="0"/>
        <w:rPr>
          <w:rFonts w:eastAsia="TimesNewRomanPS-BoldMT" w:cs="Arial"/>
          <w:i/>
          <w:lang w:val="sr-Cyrl-RS"/>
        </w:rPr>
      </w:pPr>
    </w:p>
    <w:p w:rsidR="00CC2F28" w:rsidRPr="00B6283B" w:rsidRDefault="00CC2F28" w:rsidP="005D0BC1">
      <w:pPr>
        <w:shd w:val="clear" w:color="auto" w:fill="FFFFFF" w:themeFill="background1"/>
        <w:spacing w:before="0"/>
        <w:rPr>
          <w:rFonts w:eastAsia="TimesNewRomanPS-BoldMT" w:cs="Arial"/>
          <w:i/>
          <w:lang w:val="sr-Cyrl-RS"/>
        </w:rPr>
      </w:pPr>
    </w:p>
    <w:p w:rsidR="00CC2F28" w:rsidRPr="00B6283B" w:rsidRDefault="00CC2F28" w:rsidP="005D0BC1">
      <w:pPr>
        <w:shd w:val="clear" w:color="auto" w:fill="FFFFFF" w:themeFill="background1"/>
        <w:spacing w:before="0"/>
        <w:rPr>
          <w:rFonts w:eastAsia="TimesNewRomanPS-BoldMT" w:cs="Arial"/>
          <w:i/>
          <w:lang w:val="sr-Cyrl-RS"/>
        </w:rPr>
      </w:pPr>
    </w:p>
    <w:p w:rsidR="00CC2F28" w:rsidRPr="00B6283B" w:rsidRDefault="00CC2F28" w:rsidP="005D0BC1">
      <w:pPr>
        <w:shd w:val="clear" w:color="auto" w:fill="FFFFFF" w:themeFill="background1"/>
        <w:spacing w:before="0"/>
        <w:rPr>
          <w:rFonts w:eastAsia="TimesNewRomanPS-BoldMT" w:cs="Arial"/>
          <w:i/>
          <w:lang w:val="sr-Cyrl-RS"/>
        </w:rPr>
      </w:pPr>
    </w:p>
    <w:p w:rsidR="00CC2F28" w:rsidRPr="00B6283B" w:rsidRDefault="00CC2F28" w:rsidP="005D0BC1">
      <w:pPr>
        <w:shd w:val="clear" w:color="auto" w:fill="FFFFFF" w:themeFill="background1"/>
        <w:spacing w:before="0"/>
        <w:rPr>
          <w:rFonts w:eastAsia="TimesNewRomanPS-BoldMT" w:cs="Arial"/>
          <w:i/>
          <w:lang w:val="sr-Cyrl-RS"/>
        </w:rPr>
      </w:pPr>
    </w:p>
    <w:p w:rsidR="00CC2F28" w:rsidRPr="00B6283B" w:rsidRDefault="00CC2F28" w:rsidP="005D0BC1">
      <w:pPr>
        <w:shd w:val="clear" w:color="auto" w:fill="FFFFFF" w:themeFill="background1"/>
        <w:spacing w:before="0"/>
        <w:rPr>
          <w:rFonts w:eastAsia="TimesNewRomanPS-BoldMT" w:cs="Arial"/>
          <w:i/>
          <w:lang w:val="sr-Cyrl-RS"/>
        </w:rPr>
      </w:pPr>
    </w:p>
    <w:p w:rsidR="00CC2F28" w:rsidRPr="00B6283B" w:rsidRDefault="00CC2F28" w:rsidP="005D0BC1">
      <w:pPr>
        <w:shd w:val="clear" w:color="auto" w:fill="FFFFFF" w:themeFill="background1"/>
        <w:spacing w:before="0"/>
        <w:rPr>
          <w:rFonts w:eastAsia="TimesNewRomanPS-BoldMT" w:cs="Arial"/>
          <w:i/>
          <w:lang w:val="sr-Cyrl-RS"/>
        </w:rPr>
      </w:pPr>
    </w:p>
    <w:p w:rsidR="00CC2F28" w:rsidRPr="00B6283B" w:rsidRDefault="00CC2F28" w:rsidP="005D0BC1">
      <w:pPr>
        <w:shd w:val="clear" w:color="auto" w:fill="FFFFFF" w:themeFill="background1"/>
        <w:spacing w:before="0"/>
        <w:rPr>
          <w:rFonts w:eastAsia="TimesNewRomanPS-BoldMT" w:cs="Arial"/>
          <w:i/>
          <w:lang w:val="sr-Cyrl-RS"/>
        </w:rPr>
      </w:pPr>
    </w:p>
    <w:p w:rsidR="00CC2F28" w:rsidRPr="00B6283B" w:rsidRDefault="00CC2F28" w:rsidP="005D0BC1">
      <w:pPr>
        <w:shd w:val="clear" w:color="auto" w:fill="FFFFFF" w:themeFill="background1"/>
        <w:spacing w:before="0"/>
        <w:rPr>
          <w:rFonts w:eastAsia="TimesNewRomanPS-BoldMT" w:cs="Arial"/>
          <w:i/>
          <w:lang w:val="sr-Cyrl-RS"/>
        </w:rPr>
      </w:pPr>
    </w:p>
    <w:p w:rsidR="00806A7D" w:rsidRPr="00B6283B" w:rsidRDefault="00806A7D" w:rsidP="005D0BC1">
      <w:pPr>
        <w:shd w:val="clear" w:color="auto" w:fill="FFFFFF" w:themeFill="background1"/>
        <w:spacing w:before="0"/>
        <w:rPr>
          <w:rFonts w:eastAsia="TimesNewRomanPS-BoldMT" w:cs="Arial"/>
          <w:i/>
          <w:lang w:val="sr-Cyrl-RS"/>
        </w:rPr>
      </w:pPr>
    </w:p>
    <w:p w:rsidR="00806A7D" w:rsidRPr="00B6283B" w:rsidRDefault="00806A7D" w:rsidP="005D0BC1">
      <w:pPr>
        <w:shd w:val="clear" w:color="auto" w:fill="FFFFFF" w:themeFill="background1"/>
        <w:spacing w:before="0"/>
        <w:rPr>
          <w:rFonts w:eastAsia="TimesNewRomanPS-BoldMT" w:cs="Arial"/>
          <w:i/>
          <w:lang w:val="sr-Cyrl-RS"/>
        </w:rPr>
      </w:pPr>
    </w:p>
    <w:p w:rsidR="00806A7D" w:rsidRPr="00B6283B" w:rsidRDefault="00806A7D" w:rsidP="005D0BC1">
      <w:pPr>
        <w:shd w:val="clear" w:color="auto" w:fill="FFFFFF" w:themeFill="background1"/>
        <w:spacing w:before="0"/>
        <w:rPr>
          <w:rFonts w:eastAsia="TimesNewRomanPS-BoldMT" w:cs="Arial"/>
          <w:i/>
          <w:lang w:val="sr-Cyrl-RS"/>
        </w:rPr>
      </w:pPr>
    </w:p>
    <w:p w:rsidR="00CC2F28" w:rsidRPr="00B6283B" w:rsidRDefault="00CC2F28" w:rsidP="005D0BC1">
      <w:pPr>
        <w:shd w:val="clear" w:color="auto" w:fill="FFFFFF" w:themeFill="background1"/>
        <w:spacing w:before="0"/>
        <w:rPr>
          <w:rFonts w:eastAsia="TimesNewRomanPS-BoldMT" w:cs="Arial"/>
          <w:i/>
          <w:lang w:val="sr-Cyrl-RS"/>
        </w:rPr>
      </w:pPr>
    </w:p>
    <w:p w:rsidR="00CC2F28" w:rsidRPr="00B6283B" w:rsidRDefault="00CC2F28" w:rsidP="005D0BC1">
      <w:pPr>
        <w:shd w:val="clear" w:color="auto" w:fill="FFFFFF" w:themeFill="background1"/>
        <w:spacing w:before="0"/>
        <w:rPr>
          <w:rFonts w:eastAsia="TimesNewRomanPS-BoldMT" w:cs="Arial"/>
          <w:i/>
          <w:lang w:val="sr-Cyrl-RS"/>
        </w:rPr>
      </w:pPr>
    </w:p>
    <w:p w:rsidR="00CC2F28" w:rsidRPr="00B6283B" w:rsidRDefault="00CC2F28" w:rsidP="005D0BC1">
      <w:pPr>
        <w:shd w:val="clear" w:color="auto" w:fill="FFFFFF" w:themeFill="background1"/>
        <w:spacing w:before="0"/>
        <w:rPr>
          <w:rFonts w:eastAsia="TimesNewRomanPS-BoldMT" w:cs="Arial"/>
          <w:i/>
        </w:rPr>
      </w:pPr>
    </w:p>
    <w:p w:rsidR="007366A7" w:rsidRPr="00B6283B" w:rsidRDefault="007366A7" w:rsidP="005D0BC1">
      <w:pPr>
        <w:shd w:val="clear" w:color="auto" w:fill="FFFFFF" w:themeFill="background1"/>
        <w:spacing w:before="0"/>
        <w:rPr>
          <w:rFonts w:eastAsia="TimesNewRomanPS-BoldMT" w:cs="Arial"/>
          <w:i/>
        </w:rPr>
      </w:pPr>
    </w:p>
    <w:p w:rsidR="007366A7" w:rsidRPr="00B6283B" w:rsidRDefault="007366A7" w:rsidP="005D0BC1">
      <w:pPr>
        <w:shd w:val="clear" w:color="auto" w:fill="FFFFFF" w:themeFill="background1"/>
        <w:spacing w:before="0"/>
        <w:rPr>
          <w:rFonts w:eastAsia="TimesNewRomanPS-BoldMT" w:cs="Arial"/>
          <w:i/>
        </w:rPr>
      </w:pPr>
    </w:p>
    <w:p w:rsidR="007366A7" w:rsidRPr="00B6283B" w:rsidRDefault="007366A7" w:rsidP="005D0BC1">
      <w:pPr>
        <w:shd w:val="clear" w:color="auto" w:fill="FFFFFF" w:themeFill="background1"/>
        <w:spacing w:before="0"/>
        <w:rPr>
          <w:rFonts w:eastAsia="TimesNewRomanPS-BoldMT" w:cs="Arial"/>
          <w:i/>
        </w:rPr>
      </w:pPr>
    </w:p>
    <w:p w:rsidR="00CC2F28" w:rsidRPr="00B6283B" w:rsidRDefault="00CC2F28" w:rsidP="005D0BC1">
      <w:pPr>
        <w:shd w:val="clear" w:color="auto" w:fill="FFFFFF" w:themeFill="background1"/>
        <w:spacing w:before="0"/>
        <w:rPr>
          <w:rFonts w:eastAsia="TimesNewRomanPS-BoldMT" w:cs="Arial"/>
          <w:i/>
          <w:lang w:val="sr-Cyrl-RS"/>
        </w:rPr>
      </w:pPr>
    </w:p>
    <w:p w:rsidR="00906D80" w:rsidRPr="00B6283B" w:rsidRDefault="00906D80" w:rsidP="005D0BC1">
      <w:pPr>
        <w:shd w:val="clear" w:color="auto" w:fill="FFFFFF" w:themeFill="background1"/>
        <w:spacing w:before="0"/>
        <w:rPr>
          <w:rFonts w:eastAsia="TimesNewRomanPS-BoldMT" w:cs="Arial"/>
          <w:i/>
          <w:lang w:val="sr-Cyrl-RS"/>
        </w:rPr>
      </w:pPr>
    </w:p>
    <w:p w:rsidR="00906D80" w:rsidRPr="00B6283B" w:rsidRDefault="00906D80" w:rsidP="005D0BC1">
      <w:pPr>
        <w:shd w:val="clear" w:color="auto" w:fill="FFFFFF" w:themeFill="background1"/>
        <w:spacing w:before="0"/>
        <w:rPr>
          <w:rFonts w:eastAsia="TimesNewRomanPS-BoldMT" w:cs="Arial"/>
          <w:i/>
          <w:lang w:val="sr-Cyrl-RS"/>
        </w:rPr>
      </w:pPr>
    </w:p>
    <w:p w:rsidR="00906D80" w:rsidRPr="00B6283B" w:rsidRDefault="00906D80" w:rsidP="005D0BC1">
      <w:pPr>
        <w:shd w:val="clear" w:color="auto" w:fill="FFFFFF" w:themeFill="background1"/>
        <w:spacing w:before="0"/>
        <w:rPr>
          <w:rFonts w:eastAsia="TimesNewRomanPS-BoldMT" w:cs="Arial"/>
          <w:i/>
          <w:lang w:val="sr-Cyrl-RS"/>
        </w:rPr>
      </w:pPr>
    </w:p>
    <w:p w:rsidR="00CE1739" w:rsidRPr="00AB1E98" w:rsidRDefault="00CE1739" w:rsidP="005D0BC1">
      <w:pPr>
        <w:shd w:val="clear" w:color="auto" w:fill="FFFFFF" w:themeFill="background1"/>
        <w:spacing w:before="0"/>
        <w:rPr>
          <w:rFonts w:eastAsia="TimesNewRomanPS-BoldMT" w:cs="Arial"/>
          <w:lang w:val="sr-Cyrl-RS"/>
        </w:rPr>
      </w:pPr>
    </w:p>
    <w:p w:rsidR="00CE1739" w:rsidRPr="00B6283B" w:rsidRDefault="00CE1739" w:rsidP="005D0BC1">
      <w:pPr>
        <w:shd w:val="clear" w:color="auto" w:fill="FFFFFF" w:themeFill="background1"/>
        <w:spacing w:before="0"/>
        <w:rPr>
          <w:rFonts w:eastAsia="TimesNewRomanPS-BoldMT" w:cs="Arial"/>
          <w:lang w:val="sr-Cyrl-RS"/>
        </w:rPr>
      </w:pPr>
    </w:p>
    <w:p w:rsidR="007C46CE" w:rsidRPr="00B6283B" w:rsidRDefault="00072AAC" w:rsidP="005D0BC1">
      <w:pPr>
        <w:shd w:val="clear" w:color="auto" w:fill="FFFFFF" w:themeFill="background1"/>
        <w:spacing w:before="0"/>
        <w:rPr>
          <w:rFonts w:cs="Arial"/>
          <w:b/>
        </w:rPr>
      </w:pPr>
      <w:r w:rsidRPr="00B6283B">
        <w:rPr>
          <w:rFonts w:eastAsia="TimesNewRomanPS-BoldMT" w:cs="Arial"/>
          <w:i/>
          <w:lang w:val="ru-RU"/>
        </w:rPr>
        <w:t xml:space="preserve">                                  </w:t>
      </w:r>
      <w:r w:rsidR="007C46CE" w:rsidRPr="00B6283B">
        <w:rPr>
          <w:rFonts w:cs="Arial"/>
          <w:b/>
          <w:lang w:val="ru-RU"/>
        </w:rPr>
        <w:t>ОБРАЗАЦ СТРУКТУРЕ ЦЕНЕ</w:t>
      </w:r>
      <w:r w:rsidR="007C46CE" w:rsidRPr="00B6283B">
        <w:rPr>
          <w:rFonts w:cs="Arial"/>
          <w:b/>
          <w:lang w:val="sr-Cyrl-RS"/>
        </w:rPr>
        <w:t xml:space="preserve"> ЗА ПАРТИЈУ </w:t>
      </w:r>
      <w:r w:rsidR="002B73C2" w:rsidRPr="00B6283B">
        <w:rPr>
          <w:rFonts w:cs="Arial"/>
          <w:b/>
        </w:rPr>
        <w:t>2</w:t>
      </w:r>
    </w:p>
    <w:p w:rsidR="00AA1C11" w:rsidRPr="00B6283B" w:rsidRDefault="00AA1C11" w:rsidP="005D0BC1">
      <w:pPr>
        <w:shd w:val="clear" w:color="auto" w:fill="FFFFFF" w:themeFill="background1"/>
        <w:spacing w:before="0"/>
        <w:rPr>
          <w:rFonts w:cs="Arial"/>
          <w:b/>
          <w:lang w:eastAsia="hr-HR"/>
        </w:rPr>
      </w:pPr>
    </w:p>
    <w:p w:rsidR="007C46CE" w:rsidRPr="00B6283B" w:rsidRDefault="007C46CE" w:rsidP="005D0BC1">
      <w:pPr>
        <w:shd w:val="clear" w:color="auto" w:fill="FFFFFF" w:themeFill="background1"/>
        <w:spacing w:before="0"/>
        <w:rPr>
          <w:rFonts w:cs="Arial"/>
        </w:rPr>
      </w:pPr>
      <w:r w:rsidRPr="00B6283B">
        <w:rPr>
          <w:rFonts w:cs="Arial"/>
        </w:rPr>
        <w:t>Табела 1.</w:t>
      </w:r>
    </w:p>
    <w:tbl>
      <w:tblPr>
        <w:tblW w:w="584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3321"/>
        <w:gridCol w:w="688"/>
        <w:gridCol w:w="631"/>
        <w:gridCol w:w="886"/>
        <w:gridCol w:w="829"/>
        <w:gridCol w:w="968"/>
        <w:gridCol w:w="1109"/>
        <w:gridCol w:w="1400"/>
      </w:tblGrid>
      <w:tr w:rsidR="007C46CE" w:rsidRPr="00B6283B" w:rsidTr="00AE1A99">
        <w:trPr>
          <w:trHeight w:val="1398"/>
        </w:trPr>
        <w:tc>
          <w:tcPr>
            <w:tcW w:w="328" w:type="pct"/>
            <w:shd w:val="clear" w:color="auto" w:fill="auto"/>
            <w:vAlign w:val="center"/>
          </w:tcPr>
          <w:p w:rsidR="007C46CE" w:rsidRPr="00B6283B" w:rsidRDefault="007C46CE" w:rsidP="005D0BC1">
            <w:pPr>
              <w:shd w:val="clear" w:color="auto" w:fill="FFFFFF" w:themeFill="background1"/>
              <w:spacing w:before="0"/>
              <w:jc w:val="center"/>
              <w:rPr>
                <w:rFonts w:cs="Arial"/>
                <w:bCs/>
                <w:iCs/>
                <w:lang w:val="sr-Cyrl-CS"/>
              </w:rPr>
            </w:pPr>
            <w:r w:rsidRPr="00B6283B">
              <w:rPr>
                <w:rFonts w:cs="Arial"/>
                <w:bCs/>
                <w:iCs/>
                <w:lang w:val="sr-Cyrl-CS"/>
              </w:rPr>
              <w:t>Рбр</w:t>
            </w:r>
          </w:p>
        </w:tc>
        <w:tc>
          <w:tcPr>
            <w:tcW w:w="1578" w:type="pct"/>
            <w:shd w:val="clear" w:color="auto" w:fill="auto"/>
            <w:vAlign w:val="center"/>
          </w:tcPr>
          <w:p w:rsidR="007C46CE" w:rsidRPr="00B6283B" w:rsidRDefault="007C46CE" w:rsidP="005D0BC1">
            <w:pPr>
              <w:shd w:val="clear" w:color="auto" w:fill="FFFFFF" w:themeFill="background1"/>
              <w:spacing w:before="0"/>
              <w:jc w:val="center"/>
              <w:rPr>
                <w:rFonts w:cs="Arial"/>
                <w:bCs/>
                <w:iCs/>
                <w:lang w:val="sr-Cyrl-CS"/>
              </w:rPr>
            </w:pPr>
            <w:r w:rsidRPr="00B6283B">
              <w:rPr>
                <w:rFonts w:cs="Arial"/>
                <w:bCs/>
                <w:iCs/>
                <w:lang w:val="sr-Cyrl-CS"/>
              </w:rPr>
              <w:t>Назив добра</w:t>
            </w:r>
          </w:p>
        </w:tc>
        <w:tc>
          <w:tcPr>
            <w:tcW w:w="327" w:type="pct"/>
            <w:shd w:val="clear" w:color="auto" w:fill="auto"/>
            <w:vAlign w:val="center"/>
          </w:tcPr>
          <w:p w:rsidR="007C46CE" w:rsidRPr="00B6283B" w:rsidRDefault="007C46CE" w:rsidP="005D0BC1">
            <w:pPr>
              <w:shd w:val="clear" w:color="auto" w:fill="FFFFFF" w:themeFill="background1"/>
              <w:spacing w:before="0"/>
              <w:jc w:val="center"/>
              <w:rPr>
                <w:rFonts w:cs="Arial"/>
                <w:bCs/>
                <w:iCs/>
                <w:lang w:val="sr-Cyrl-CS"/>
              </w:rPr>
            </w:pPr>
            <w:r w:rsidRPr="00B6283B">
              <w:rPr>
                <w:rFonts w:cs="Arial"/>
                <w:bCs/>
                <w:iCs/>
                <w:lang w:val="sr-Cyrl-CS"/>
              </w:rPr>
              <w:t>Јед.</w:t>
            </w:r>
          </w:p>
          <w:p w:rsidR="007C46CE" w:rsidRPr="00B6283B" w:rsidRDefault="007C46CE" w:rsidP="005D0BC1">
            <w:pPr>
              <w:shd w:val="clear" w:color="auto" w:fill="FFFFFF" w:themeFill="background1"/>
              <w:spacing w:before="0"/>
              <w:jc w:val="center"/>
              <w:rPr>
                <w:rFonts w:cs="Arial"/>
                <w:bCs/>
                <w:iCs/>
                <w:lang w:val="sr-Cyrl-CS"/>
              </w:rPr>
            </w:pPr>
            <w:r w:rsidRPr="00B6283B">
              <w:rPr>
                <w:rFonts w:cs="Arial"/>
                <w:bCs/>
                <w:iCs/>
                <w:lang w:val="sr-Cyrl-CS"/>
              </w:rPr>
              <w:t>мере</w:t>
            </w:r>
          </w:p>
        </w:tc>
        <w:tc>
          <w:tcPr>
            <w:tcW w:w="300" w:type="pct"/>
            <w:shd w:val="clear" w:color="auto" w:fill="auto"/>
            <w:vAlign w:val="center"/>
          </w:tcPr>
          <w:p w:rsidR="007C46CE" w:rsidRPr="00B6283B" w:rsidRDefault="007C46CE" w:rsidP="005D0BC1">
            <w:pPr>
              <w:shd w:val="clear" w:color="auto" w:fill="FFFFFF" w:themeFill="background1"/>
              <w:spacing w:before="0"/>
              <w:jc w:val="center"/>
              <w:rPr>
                <w:rFonts w:cs="Arial"/>
                <w:bCs/>
                <w:iCs/>
                <w:lang w:val="sr-Cyrl-CS"/>
              </w:rPr>
            </w:pPr>
            <w:r w:rsidRPr="00B6283B">
              <w:rPr>
                <w:rFonts w:cs="Arial"/>
                <w:bCs/>
                <w:iCs/>
                <w:lang w:val="sr-Cyrl-CS"/>
              </w:rPr>
              <w:t>количина</w:t>
            </w:r>
          </w:p>
        </w:tc>
        <w:tc>
          <w:tcPr>
            <w:tcW w:w="421" w:type="pct"/>
            <w:shd w:val="clear" w:color="auto" w:fill="auto"/>
            <w:vAlign w:val="center"/>
          </w:tcPr>
          <w:p w:rsidR="007C46CE" w:rsidRPr="00B6283B" w:rsidRDefault="007C46CE" w:rsidP="005D0BC1">
            <w:pPr>
              <w:shd w:val="clear" w:color="auto" w:fill="FFFFFF" w:themeFill="background1"/>
              <w:spacing w:before="0"/>
              <w:jc w:val="center"/>
              <w:rPr>
                <w:rFonts w:cs="Arial"/>
                <w:bCs/>
                <w:iCs/>
                <w:lang w:val="sr-Cyrl-CS"/>
              </w:rPr>
            </w:pPr>
            <w:r w:rsidRPr="00B6283B">
              <w:rPr>
                <w:rFonts w:cs="Arial"/>
                <w:bCs/>
                <w:iCs/>
                <w:lang w:val="sr-Cyrl-CS"/>
              </w:rPr>
              <w:t>Јед.</w:t>
            </w:r>
          </w:p>
          <w:p w:rsidR="007C46CE" w:rsidRPr="00B6283B" w:rsidRDefault="007C46CE" w:rsidP="005D0BC1">
            <w:pPr>
              <w:shd w:val="clear" w:color="auto" w:fill="FFFFFF" w:themeFill="background1"/>
              <w:spacing w:before="0"/>
              <w:jc w:val="center"/>
              <w:rPr>
                <w:rFonts w:cs="Arial"/>
                <w:bCs/>
                <w:iCs/>
                <w:lang w:val="sr-Cyrl-CS"/>
              </w:rPr>
            </w:pPr>
            <w:r w:rsidRPr="00B6283B">
              <w:rPr>
                <w:rFonts w:cs="Arial"/>
                <w:bCs/>
                <w:iCs/>
                <w:lang w:val="sr-Cyrl-CS"/>
              </w:rPr>
              <w:t>цена без ПДВ</w:t>
            </w:r>
          </w:p>
          <w:p w:rsidR="007C46CE" w:rsidRPr="00B6283B" w:rsidRDefault="007C46CE" w:rsidP="005D0BC1">
            <w:pPr>
              <w:shd w:val="clear" w:color="auto" w:fill="FFFFFF" w:themeFill="background1"/>
              <w:spacing w:before="0"/>
              <w:jc w:val="center"/>
              <w:rPr>
                <w:rFonts w:cs="Arial"/>
                <w:bCs/>
                <w:iCs/>
                <w:lang w:val="sr-Cyrl-CS"/>
              </w:rPr>
            </w:pPr>
            <w:r w:rsidRPr="00B6283B">
              <w:rPr>
                <w:rFonts w:cs="Arial"/>
                <w:bCs/>
                <w:iCs/>
                <w:lang w:val="sr-Cyrl-CS"/>
              </w:rPr>
              <w:t>дин. /</w:t>
            </w:r>
            <w:r w:rsidRPr="00B6283B">
              <w:rPr>
                <w:rFonts w:cs="Arial"/>
                <w:lang w:val="ru-RU"/>
              </w:rPr>
              <w:t xml:space="preserve"> </w:t>
            </w:r>
            <w:r w:rsidRPr="00B6283B">
              <w:rPr>
                <w:rFonts w:cs="Arial"/>
              </w:rPr>
              <w:t>EUR</w:t>
            </w:r>
          </w:p>
        </w:tc>
        <w:tc>
          <w:tcPr>
            <w:tcW w:w="394" w:type="pct"/>
            <w:shd w:val="clear" w:color="auto" w:fill="auto"/>
            <w:vAlign w:val="center"/>
          </w:tcPr>
          <w:p w:rsidR="007C46CE" w:rsidRPr="00B6283B" w:rsidRDefault="007C46CE" w:rsidP="005D0BC1">
            <w:pPr>
              <w:shd w:val="clear" w:color="auto" w:fill="FFFFFF" w:themeFill="background1"/>
              <w:spacing w:before="0"/>
              <w:jc w:val="center"/>
              <w:rPr>
                <w:rFonts w:cs="Arial"/>
                <w:bCs/>
                <w:iCs/>
                <w:lang w:val="sr-Cyrl-CS"/>
              </w:rPr>
            </w:pPr>
            <w:r w:rsidRPr="00B6283B">
              <w:rPr>
                <w:rFonts w:cs="Arial"/>
                <w:bCs/>
                <w:iCs/>
                <w:lang w:val="sr-Cyrl-CS"/>
              </w:rPr>
              <w:t>Јед.</w:t>
            </w:r>
          </w:p>
          <w:p w:rsidR="007C46CE" w:rsidRPr="00B6283B" w:rsidRDefault="007C46CE" w:rsidP="005D0BC1">
            <w:pPr>
              <w:shd w:val="clear" w:color="auto" w:fill="FFFFFF" w:themeFill="background1"/>
              <w:spacing w:before="0"/>
              <w:jc w:val="center"/>
              <w:rPr>
                <w:rFonts w:cs="Arial"/>
                <w:bCs/>
                <w:iCs/>
                <w:lang w:val="sr-Cyrl-CS"/>
              </w:rPr>
            </w:pPr>
            <w:r w:rsidRPr="00B6283B">
              <w:rPr>
                <w:rFonts w:cs="Arial"/>
                <w:bCs/>
                <w:iCs/>
                <w:lang w:val="sr-Cyrl-CS"/>
              </w:rPr>
              <w:t>цена са ПДВ</w:t>
            </w:r>
          </w:p>
          <w:p w:rsidR="007C46CE" w:rsidRPr="00B6283B" w:rsidRDefault="007C46CE" w:rsidP="005D0BC1">
            <w:pPr>
              <w:shd w:val="clear" w:color="auto" w:fill="FFFFFF" w:themeFill="background1"/>
              <w:spacing w:before="0"/>
              <w:jc w:val="center"/>
              <w:rPr>
                <w:rFonts w:cs="Arial"/>
                <w:bCs/>
                <w:iCs/>
                <w:lang w:val="sr-Cyrl-CS"/>
              </w:rPr>
            </w:pPr>
            <w:r w:rsidRPr="00B6283B">
              <w:rPr>
                <w:rFonts w:cs="Arial"/>
                <w:bCs/>
                <w:iCs/>
                <w:lang w:val="sr-Cyrl-CS"/>
              </w:rPr>
              <w:t>дин. /</w:t>
            </w:r>
            <w:r w:rsidRPr="00B6283B">
              <w:rPr>
                <w:rFonts w:cs="Arial"/>
                <w:lang w:val="ru-RU"/>
              </w:rPr>
              <w:t xml:space="preserve"> </w:t>
            </w:r>
            <w:r w:rsidRPr="00B6283B">
              <w:rPr>
                <w:rFonts w:cs="Arial"/>
              </w:rPr>
              <w:t>EUR</w:t>
            </w:r>
          </w:p>
        </w:tc>
        <w:tc>
          <w:tcPr>
            <w:tcW w:w="460" w:type="pct"/>
            <w:shd w:val="clear" w:color="auto" w:fill="auto"/>
            <w:vAlign w:val="center"/>
          </w:tcPr>
          <w:p w:rsidR="007C46CE" w:rsidRPr="00B6283B" w:rsidRDefault="007C46CE" w:rsidP="005D0BC1">
            <w:pPr>
              <w:shd w:val="clear" w:color="auto" w:fill="FFFFFF" w:themeFill="background1"/>
              <w:spacing w:before="0"/>
              <w:jc w:val="center"/>
              <w:rPr>
                <w:rFonts w:cs="Arial"/>
                <w:bCs/>
                <w:iCs/>
                <w:lang w:val="sr-Cyrl-CS"/>
              </w:rPr>
            </w:pPr>
            <w:r w:rsidRPr="00B6283B">
              <w:rPr>
                <w:rFonts w:cs="Arial"/>
                <w:bCs/>
                <w:iCs/>
                <w:lang w:val="sr-Cyrl-CS"/>
              </w:rPr>
              <w:t>Укупна цена без ПДВ</w:t>
            </w:r>
          </w:p>
          <w:p w:rsidR="007C46CE" w:rsidRPr="00B6283B" w:rsidRDefault="007C46CE" w:rsidP="005D0BC1">
            <w:pPr>
              <w:shd w:val="clear" w:color="auto" w:fill="FFFFFF" w:themeFill="background1"/>
              <w:spacing w:before="0"/>
              <w:jc w:val="center"/>
              <w:rPr>
                <w:rFonts w:cs="Arial"/>
                <w:bCs/>
                <w:iCs/>
                <w:lang w:val="sr-Cyrl-CS"/>
              </w:rPr>
            </w:pPr>
            <w:r w:rsidRPr="00B6283B">
              <w:rPr>
                <w:rFonts w:cs="Arial"/>
                <w:bCs/>
                <w:iCs/>
                <w:lang w:val="sr-Cyrl-CS"/>
              </w:rPr>
              <w:t>дин. /</w:t>
            </w:r>
            <w:r w:rsidRPr="00B6283B">
              <w:rPr>
                <w:rFonts w:cs="Arial"/>
              </w:rPr>
              <w:t>EUR</w:t>
            </w:r>
          </w:p>
        </w:tc>
        <w:tc>
          <w:tcPr>
            <w:tcW w:w="527" w:type="pct"/>
            <w:shd w:val="clear" w:color="auto" w:fill="auto"/>
            <w:vAlign w:val="center"/>
          </w:tcPr>
          <w:p w:rsidR="007C46CE" w:rsidRPr="00B6283B" w:rsidRDefault="007C46CE" w:rsidP="005D0BC1">
            <w:pPr>
              <w:shd w:val="clear" w:color="auto" w:fill="FFFFFF" w:themeFill="background1"/>
              <w:spacing w:before="0"/>
              <w:jc w:val="center"/>
              <w:rPr>
                <w:rFonts w:cs="Arial"/>
                <w:bCs/>
                <w:iCs/>
                <w:lang w:val="sr-Cyrl-CS"/>
              </w:rPr>
            </w:pPr>
            <w:r w:rsidRPr="00B6283B">
              <w:rPr>
                <w:rFonts w:cs="Arial"/>
                <w:bCs/>
                <w:iCs/>
                <w:lang w:val="sr-Cyrl-CS"/>
              </w:rPr>
              <w:t>Укупна цена са ПДВ</w:t>
            </w:r>
          </w:p>
          <w:p w:rsidR="007C46CE" w:rsidRPr="00B6283B" w:rsidRDefault="007C46CE" w:rsidP="005D0BC1">
            <w:pPr>
              <w:shd w:val="clear" w:color="auto" w:fill="FFFFFF" w:themeFill="background1"/>
              <w:spacing w:before="0"/>
              <w:jc w:val="center"/>
              <w:rPr>
                <w:rFonts w:cs="Arial"/>
                <w:bCs/>
                <w:iCs/>
                <w:lang w:val="sr-Cyrl-CS"/>
              </w:rPr>
            </w:pPr>
            <w:r w:rsidRPr="00B6283B">
              <w:rPr>
                <w:rFonts w:cs="Arial"/>
                <w:bCs/>
                <w:iCs/>
                <w:lang w:val="sr-Cyrl-CS"/>
              </w:rPr>
              <w:t>дин. /</w:t>
            </w:r>
            <w:r w:rsidRPr="00B6283B">
              <w:rPr>
                <w:rFonts w:cs="Arial"/>
              </w:rPr>
              <w:t>EUR</w:t>
            </w:r>
          </w:p>
        </w:tc>
        <w:tc>
          <w:tcPr>
            <w:tcW w:w="665" w:type="pct"/>
            <w:shd w:val="clear" w:color="auto" w:fill="auto"/>
          </w:tcPr>
          <w:p w:rsidR="007366A7" w:rsidRPr="00B6283B" w:rsidRDefault="007366A7" w:rsidP="00693668">
            <w:pPr>
              <w:spacing w:before="0"/>
              <w:jc w:val="center"/>
              <w:rPr>
                <w:rFonts w:cs="Arial"/>
                <w:b/>
                <w:bCs/>
                <w:iCs/>
                <w:lang w:val="sr-Cyrl-RS" w:eastAsia="hr-HR"/>
              </w:rPr>
            </w:pPr>
            <w:r w:rsidRPr="00B6283B">
              <w:rPr>
                <w:rFonts w:cs="Arial"/>
                <w:b/>
                <w:bCs/>
                <w:iCs/>
                <w:lang w:val="sr-Cyrl-RS" w:eastAsia="hr-HR"/>
              </w:rPr>
              <w:t>П</w:t>
            </w:r>
            <w:r w:rsidRPr="00B6283B">
              <w:rPr>
                <w:rFonts w:cs="Arial"/>
                <w:b/>
                <w:bCs/>
                <w:iCs/>
                <w:lang w:val="sr-Cyrl-CS" w:eastAsia="hr-HR"/>
              </w:rPr>
              <w:t>роизвођач</w:t>
            </w:r>
            <w:r w:rsidRPr="00B6283B">
              <w:rPr>
                <w:rFonts w:cs="Arial"/>
                <w:b/>
                <w:bCs/>
                <w:iCs/>
                <w:lang w:val="sr-Cyrl-RS" w:eastAsia="hr-HR"/>
              </w:rPr>
              <w:t>/</w:t>
            </w:r>
          </w:p>
          <w:p w:rsidR="007366A7" w:rsidRPr="00B6283B" w:rsidRDefault="007366A7" w:rsidP="00693668">
            <w:pPr>
              <w:spacing w:before="0"/>
              <w:jc w:val="center"/>
              <w:rPr>
                <w:rFonts w:cs="Arial"/>
                <w:b/>
                <w:bCs/>
                <w:iCs/>
                <w:lang w:val="sr-Cyrl-RS" w:eastAsia="hr-HR"/>
              </w:rPr>
            </w:pPr>
            <w:r w:rsidRPr="00B6283B">
              <w:rPr>
                <w:rFonts w:cs="Arial"/>
                <w:b/>
                <w:bCs/>
                <w:iCs/>
                <w:lang w:val="sr-Cyrl-RS" w:eastAsia="hr-HR"/>
              </w:rPr>
              <w:t>земља порекла</w:t>
            </w:r>
          </w:p>
          <w:p w:rsidR="007C46CE" w:rsidRPr="00B6283B" w:rsidRDefault="007366A7" w:rsidP="00693668">
            <w:pPr>
              <w:shd w:val="clear" w:color="auto" w:fill="FFFFFF" w:themeFill="background1"/>
              <w:spacing w:before="0"/>
              <w:jc w:val="center"/>
              <w:rPr>
                <w:rFonts w:cs="Arial"/>
                <w:bCs/>
                <w:iCs/>
                <w:lang w:val="sr-Cyrl-CS"/>
              </w:rPr>
            </w:pPr>
            <w:r w:rsidRPr="00B6283B">
              <w:rPr>
                <w:rFonts w:cs="Arial"/>
                <w:b/>
                <w:bCs/>
                <w:iCs/>
                <w:lang w:val="sr-Cyrl-RS" w:eastAsia="hr-HR"/>
              </w:rPr>
              <w:t>предметних добара</w:t>
            </w:r>
          </w:p>
        </w:tc>
      </w:tr>
      <w:tr w:rsidR="007C46CE" w:rsidRPr="00B6283B" w:rsidTr="00477475">
        <w:tc>
          <w:tcPr>
            <w:tcW w:w="328" w:type="pct"/>
            <w:shd w:val="clear" w:color="auto" w:fill="auto"/>
          </w:tcPr>
          <w:p w:rsidR="007C46CE" w:rsidRPr="00B6283B" w:rsidRDefault="007C46CE" w:rsidP="005D0BC1">
            <w:pPr>
              <w:shd w:val="clear" w:color="auto" w:fill="FFFFFF" w:themeFill="background1"/>
              <w:spacing w:before="0"/>
              <w:jc w:val="center"/>
              <w:rPr>
                <w:rFonts w:cs="Arial"/>
                <w:b/>
                <w:bCs/>
                <w:iCs/>
                <w:lang w:val="sr-Cyrl-CS"/>
              </w:rPr>
            </w:pPr>
            <w:r w:rsidRPr="00B6283B">
              <w:rPr>
                <w:rFonts w:cs="Arial"/>
                <w:b/>
                <w:bCs/>
                <w:iCs/>
                <w:lang w:val="sr-Cyrl-CS"/>
              </w:rPr>
              <w:t>(1)</w:t>
            </w:r>
          </w:p>
        </w:tc>
        <w:tc>
          <w:tcPr>
            <w:tcW w:w="1578" w:type="pct"/>
            <w:shd w:val="clear" w:color="auto" w:fill="auto"/>
          </w:tcPr>
          <w:p w:rsidR="007C46CE" w:rsidRPr="00B6283B" w:rsidRDefault="007C46CE" w:rsidP="005D0BC1">
            <w:pPr>
              <w:shd w:val="clear" w:color="auto" w:fill="FFFFFF" w:themeFill="background1"/>
              <w:spacing w:before="0"/>
              <w:jc w:val="center"/>
              <w:rPr>
                <w:rFonts w:cs="Arial"/>
                <w:b/>
                <w:bCs/>
                <w:iCs/>
                <w:lang w:val="sr-Cyrl-CS"/>
              </w:rPr>
            </w:pPr>
            <w:r w:rsidRPr="00B6283B">
              <w:rPr>
                <w:rFonts w:cs="Arial"/>
                <w:b/>
                <w:bCs/>
                <w:iCs/>
                <w:lang w:val="sr-Cyrl-CS"/>
              </w:rPr>
              <w:t>(2)</w:t>
            </w:r>
          </w:p>
        </w:tc>
        <w:tc>
          <w:tcPr>
            <w:tcW w:w="327" w:type="pct"/>
            <w:shd w:val="clear" w:color="auto" w:fill="auto"/>
          </w:tcPr>
          <w:p w:rsidR="007C46CE" w:rsidRPr="00B6283B" w:rsidRDefault="007C46CE" w:rsidP="005D0BC1">
            <w:pPr>
              <w:shd w:val="clear" w:color="auto" w:fill="FFFFFF" w:themeFill="background1"/>
              <w:spacing w:before="0"/>
              <w:jc w:val="center"/>
              <w:rPr>
                <w:rFonts w:cs="Arial"/>
                <w:b/>
                <w:bCs/>
                <w:iCs/>
                <w:lang w:val="sr-Cyrl-CS"/>
              </w:rPr>
            </w:pPr>
            <w:r w:rsidRPr="00B6283B">
              <w:rPr>
                <w:rFonts w:cs="Arial"/>
                <w:b/>
                <w:bCs/>
                <w:iCs/>
                <w:lang w:val="sr-Cyrl-CS"/>
              </w:rPr>
              <w:t>(3)</w:t>
            </w:r>
          </w:p>
        </w:tc>
        <w:tc>
          <w:tcPr>
            <w:tcW w:w="300" w:type="pct"/>
            <w:shd w:val="clear" w:color="auto" w:fill="auto"/>
          </w:tcPr>
          <w:p w:rsidR="007C46CE" w:rsidRPr="00B6283B" w:rsidRDefault="007C46CE" w:rsidP="005D0BC1">
            <w:pPr>
              <w:shd w:val="clear" w:color="auto" w:fill="FFFFFF" w:themeFill="background1"/>
              <w:spacing w:before="0"/>
              <w:jc w:val="center"/>
              <w:rPr>
                <w:rFonts w:cs="Arial"/>
                <w:b/>
                <w:bCs/>
                <w:iCs/>
                <w:lang w:val="sr-Cyrl-CS"/>
              </w:rPr>
            </w:pPr>
            <w:r w:rsidRPr="00B6283B">
              <w:rPr>
                <w:rFonts w:cs="Arial"/>
                <w:b/>
                <w:bCs/>
                <w:iCs/>
                <w:lang w:val="sr-Cyrl-CS"/>
              </w:rPr>
              <w:t>(4)</w:t>
            </w:r>
          </w:p>
        </w:tc>
        <w:tc>
          <w:tcPr>
            <w:tcW w:w="421" w:type="pct"/>
            <w:shd w:val="clear" w:color="auto" w:fill="auto"/>
          </w:tcPr>
          <w:p w:rsidR="007C46CE" w:rsidRPr="00B6283B" w:rsidRDefault="007C46CE" w:rsidP="005D0BC1">
            <w:pPr>
              <w:shd w:val="clear" w:color="auto" w:fill="FFFFFF" w:themeFill="background1"/>
              <w:spacing w:before="0"/>
              <w:jc w:val="center"/>
              <w:rPr>
                <w:rFonts w:cs="Arial"/>
                <w:b/>
                <w:bCs/>
                <w:iCs/>
                <w:lang w:val="sr-Cyrl-CS"/>
              </w:rPr>
            </w:pPr>
            <w:r w:rsidRPr="00B6283B">
              <w:rPr>
                <w:rFonts w:cs="Arial"/>
                <w:b/>
                <w:bCs/>
                <w:iCs/>
                <w:lang w:val="sr-Cyrl-CS"/>
              </w:rPr>
              <w:t>(5)</w:t>
            </w:r>
          </w:p>
        </w:tc>
        <w:tc>
          <w:tcPr>
            <w:tcW w:w="394" w:type="pct"/>
            <w:shd w:val="clear" w:color="auto" w:fill="auto"/>
          </w:tcPr>
          <w:p w:rsidR="007C46CE" w:rsidRPr="00B6283B" w:rsidRDefault="007C46CE" w:rsidP="005D0BC1">
            <w:pPr>
              <w:shd w:val="clear" w:color="auto" w:fill="FFFFFF" w:themeFill="background1"/>
              <w:spacing w:before="0"/>
              <w:jc w:val="center"/>
              <w:rPr>
                <w:rFonts w:cs="Arial"/>
                <w:b/>
                <w:bCs/>
                <w:iCs/>
                <w:lang w:val="sr-Cyrl-CS"/>
              </w:rPr>
            </w:pPr>
            <w:r w:rsidRPr="00B6283B">
              <w:rPr>
                <w:rFonts w:cs="Arial"/>
                <w:b/>
                <w:bCs/>
                <w:iCs/>
                <w:lang w:val="sr-Cyrl-CS"/>
              </w:rPr>
              <w:t>(6)</w:t>
            </w:r>
          </w:p>
        </w:tc>
        <w:tc>
          <w:tcPr>
            <w:tcW w:w="460" w:type="pct"/>
            <w:shd w:val="clear" w:color="auto" w:fill="auto"/>
          </w:tcPr>
          <w:p w:rsidR="007C46CE" w:rsidRPr="00B6283B" w:rsidRDefault="007C46CE" w:rsidP="005D0BC1">
            <w:pPr>
              <w:shd w:val="clear" w:color="auto" w:fill="FFFFFF" w:themeFill="background1"/>
              <w:spacing w:before="0"/>
              <w:jc w:val="center"/>
              <w:rPr>
                <w:rFonts w:cs="Arial"/>
                <w:b/>
                <w:bCs/>
                <w:iCs/>
                <w:lang w:val="sr-Cyrl-CS"/>
              </w:rPr>
            </w:pPr>
            <w:r w:rsidRPr="00B6283B">
              <w:rPr>
                <w:rFonts w:cs="Arial"/>
                <w:b/>
                <w:bCs/>
                <w:iCs/>
                <w:lang w:val="sr-Cyrl-CS"/>
              </w:rPr>
              <w:t>(7)</w:t>
            </w:r>
          </w:p>
        </w:tc>
        <w:tc>
          <w:tcPr>
            <w:tcW w:w="527" w:type="pct"/>
            <w:shd w:val="clear" w:color="auto" w:fill="auto"/>
          </w:tcPr>
          <w:p w:rsidR="007C46CE" w:rsidRPr="00B6283B" w:rsidRDefault="007C46CE" w:rsidP="005D0BC1">
            <w:pPr>
              <w:shd w:val="clear" w:color="auto" w:fill="FFFFFF" w:themeFill="background1"/>
              <w:spacing w:before="0"/>
              <w:jc w:val="center"/>
              <w:rPr>
                <w:rFonts w:cs="Arial"/>
                <w:b/>
                <w:bCs/>
                <w:iCs/>
                <w:lang w:val="sr-Cyrl-CS"/>
              </w:rPr>
            </w:pPr>
            <w:r w:rsidRPr="00B6283B">
              <w:rPr>
                <w:rFonts w:cs="Arial"/>
                <w:b/>
                <w:bCs/>
                <w:iCs/>
                <w:lang w:val="sr-Cyrl-CS"/>
              </w:rPr>
              <w:t>(8)</w:t>
            </w:r>
          </w:p>
        </w:tc>
        <w:tc>
          <w:tcPr>
            <w:tcW w:w="665" w:type="pct"/>
          </w:tcPr>
          <w:p w:rsidR="007C46CE" w:rsidRPr="00B6283B" w:rsidRDefault="007C46CE" w:rsidP="005D0BC1">
            <w:pPr>
              <w:shd w:val="clear" w:color="auto" w:fill="FFFFFF" w:themeFill="background1"/>
              <w:spacing w:before="0"/>
              <w:jc w:val="center"/>
              <w:rPr>
                <w:rFonts w:cs="Arial"/>
                <w:b/>
                <w:bCs/>
                <w:iCs/>
                <w:lang w:val="sr-Cyrl-CS"/>
              </w:rPr>
            </w:pPr>
            <w:r w:rsidRPr="00B6283B">
              <w:rPr>
                <w:rFonts w:cs="Arial"/>
                <w:b/>
                <w:bCs/>
                <w:iCs/>
                <w:lang w:val="sr-Cyrl-CS"/>
              </w:rPr>
              <w:t>(9)</w:t>
            </w:r>
          </w:p>
        </w:tc>
      </w:tr>
      <w:tr w:rsidR="00011953" w:rsidRPr="00B6283B" w:rsidTr="00744AD1">
        <w:trPr>
          <w:trHeight w:val="458"/>
        </w:trPr>
        <w:tc>
          <w:tcPr>
            <w:tcW w:w="328" w:type="pct"/>
            <w:shd w:val="clear" w:color="auto" w:fill="auto"/>
            <w:vAlign w:val="center"/>
          </w:tcPr>
          <w:p w:rsidR="00011953" w:rsidRPr="00B6283B" w:rsidRDefault="00011953" w:rsidP="005D0BC1">
            <w:pPr>
              <w:shd w:val="clear" w:color="auto" w:fill="FFFFFF" w:themeFill="background1"/>
              <w:jc w:val="center"/>
              <w:rPr>
                <w:rFonts w:cs="Arial"/>
                <w:lang w:val="sr-Latn-RS" w:eastAsia="hr-HR"/>
              </w:rPr>
            </w:pPr>
            <w:r w:rsidRPr="00B6283B">
              <w:rPr>
                <w:rFonts w:cs="Arial"/>
                <w:lang w:val="sr-Latn-RS" w:eastAsia="hr-HR"/>
              </w:rPr>
              <w:t>1</w:t>
            </w:r>
          </w:p>
        </w:tc>
        <w:tc>
          <w:tcPr>
            <w:tcW w:w="1578" w:type="pct"/>
            <w:shd w:val="clear" w:color="auto" w:fill="auto"/>
          </w:tcPr>
          <w:p w:rsidR="00011953" w:rsidRPr="00B6283B" w:rsidRDefault="00011953" w:rsidP="001C3BE9">
            <w:pPr>
              <w:shd w:val="clear" w:color="auto" w:fill="FFFFFF" w:themeFill="background1"/>
              <w:ind w:hanging="2"/>
              <w:jc w:val="left"/>
              <w:rPr>
                <w:rFonts w:cs="Arial"/>
                <w:lang w:val="sr-Cyrl-CS" w:eastAsia="hr-HR"/>
              </w:rPr>
            </w:pPr>
            <w:r w:rsidRPr="00B6283B">
              <w:rPr>
                <w:rFonts w:cs="Arial"/>
                <w:lang w:val="sr-Cyrl-RS" w:eastAsia="hr-HR"/>
              </w:rPr>
              <w:t xml:space="preserve">Нископритисни центрифугални </w:t>
            </w:r>
            <w:r w:rsidRPr="00B6283B">
              <w:rPr>
                <w:rFonts w:cs="Arial"/>
                <w:lang w:val="sr-Latn-CS" w:eastAsia="hr-HR"/>
              </w:rPr>
              <w:t xml:space="preserve">пумпни агрегат </w:t>
            </w:r>
            <w:r w:rsidRPr="00B6283B">
              <w:rPr>
                <w:rFonts w:cs="Arial"/>
                <w:lang w:val="sr-Cyrl-CS" w:eastAsia="hr-HR"/>
              </w:rPr>
              <w:t xml:space="preserve"> , комплет: мотор, спојница, пумпа, намонтирани на заједнички</w:t>
            </w:r>
            <w:r w:rsidRPr="00B6283B">
              <w:rPr>
                <w:rFonts w:cs="Arial"/>
                <w:lang w:val="sr-Latn-CS" w:eastAsia="hr-HR"/>
              </w:rPr>
              <w:t xml:space="preserve"> носећ</w:t>
            </w:r>
            <w:r w:rsidRPr="00B6283B">
              <w:rPr>
                <w:rFonts w:cs="Arial"/>
                <w:lang w:val="sr-Cyrl-RS" w:eastAsia="hr-HR"/>
              </w:rPr>
              <w:t>и</w:t>
            </w:r>
            <w:r w:rsidRPr="00B6283B">
              <w:rPr>
                <w:rFonts w:cs="Arial"/>
                <w:lang w:val="sr-Latn-CS" w:eastAsia="hr-HR"/>
              </w:rPr>
              <w:t xml:space="preserve"> </w:t>
            </w:r>
            <w:r w:rsidRPr="00B6283B">
              <w:rPr>
                <w:rFonts w:cs="Arial"/>
                <w:lang w:val="sr-Cyrl-RS" w:eastAsia="hr-HR"/>
              </w:rPr>
              <w:t>рам</w:t>
            </w:r>
            <w:r w:rsidRPr="00B6283B">
              <w:rPr>
                <w:rFonts w:cs="Arial"/>
                <w:lang w:val="sr-Cyrl-CS" w:eastAsia="hr-HR"/>
              </w:rPr>
              <w:t xml:space="preserve">, </w:t>
            </w:r>
          </w:p>
        </w:tc>
        <w:tc>
          <w:tcPr>
            <w:tcW w:w="327" w:type="pct"/>
            <w:shd w:val="clear" w:color="auto" w:fill="auto"/>
            <w:vAlign w:val="center"/>
          </w:tcPr>
          <w:p w:rsidR="00011953" w:rsidRPr="00B6283B" w:rsidRDefault="00011953" w:rsidP="005D0BC1">
            <w:pPr>
              <w:shd w:val="clear" w:color="auto" w:fill="FFFFFF" w:themeFill="background1"/>
              <w:jc w:val="center"/>
              <w:rPr>
                <w:rFonts w:cs="Arial"/>
                <w:lang w:val="sr-Cyrl-CS" w:eastAsia="hr-HR"/>
              </w:rPr>
            </w:pPr>
            <w:r w:rsidRPr="00B6283B">
              <w:rPr>
                <w:rFonts w:cs="Arial"/>
                <w:lang w:val="sr-Cyrl-CS" w:eastAsia="hr-HR"/>
              </w:rPr>
              <w:t>ком</w:t>
            </w:r>
          </w:p>
        </w:tc>
        <w:tc>
          <w:tcPr>
            <w:tcW w:w="300" w:type="pct"/>
            <w:shd w:val="clear" w:color="auto" w:fill="auto"/>
            <w:vAlign w:val="center"/>
          </w:tcPr>
          <w:p w:rsidR="00011953" w:rsidRPr="00B6283B" w:rsidRDefault="00011953" w:rsidP="005D0BC1">
            <w:pPr>
              <w:shd w:val="clear" w:color="auto" w:fill="FFFFFF" w:themeFill="background1"/>
              <w:jc w:val="center"/>
              <w:rPr>
                <w:rFonts w:cs="Arial"/>
                <w:lang w:val="sr-Latn-RS" w:eastAsia="hr-HR"/>
              </w:rPr>
            </w:pPr>
            <w:r w:rsidRPr="00B6283B">
              <w:rPr>
                <w:rFonts w:cs="Arial"/>
                <w:lang w:val="sr-Latn-RS" w:eastAsia="hr-HR"/>
              </w:rPr>
              <w:t>2</w:t>
            </w:r>
          </w:p>
        </w:tc>
        <w:tc>
          <w:tcPr>
            <w:tcW w:w="421" w:type="pct"/>
            <w:shd w:val="clear" w:color="auto" w:fill="auto"/>
            <w:vAlign w:val="center"/>
          </w:tcPr>
          <w:p w:rsidR="00011953" w:rsidRPr="00B6283B" w:rsidRDefault="00011953" w:rsidP="005D0BC1">
            <w:pPr>
              <w:shd w:val="clear" w:color="auto" w:fill="FFFFFF" w:themeFill="background1"/>
              <w:spacing w:before="0"/>
              <w:jc w:val="left"/>
              <w:rPr>
                <w:rFonts w:cs="Arial"/>
                <w:b/>
                <w:bCs/>
                <w:iCs/>
              </w:rPr>
            </w:pPr>
          </w:p>
        </w:tc>
        <w:tc>
          <w:tcPr>
            <w:tcW w:w="394" w:type="pct"/>
            <w:shd w:val="clear" w:color="auto" w:fill="auto"/>
            <w:vAlign w:val="center"/>
          </w:tcPr>
          <w:p w:rsidR="00011953" w:rsidRPr="00B6283B" w:rsidRDefault="00011953" w:rsidP="005D0BC1">
            <w:pPr>
              <w:shd w:val="clear" w:color="auto" w:fill="FFFFFF" w:themeFill="background1"/>
              <w:spacing w:before="0"/>
              <w:jc w:val="center"/>
              <w:rPr>
                <w:rFonts w:cs="Arial"/>
                <w:b/>
                <w:bCs/>
                <w:iCs/>
              </w:rPr>
            </w:pPr>
          </w:p>
        </w:tc>
        <w:tc>
          <w:tcPr>
            <w:tcW w:w="460" w:type="pct"/>
            <w:shd w:val="clear" w:color="auto" w:fill="auto"/>
            <w:vAlign w:val="center"/>
          </w:tcPr>
          <w:p w:rsidR="00011953" w:rsidRPr="00B6283B" w:rsidRDefault="00011953" w:rsidP="005D0BC1">
            <w:pPr>
              <w:shd w:val="clear" w:color="auto" w:fill="FFFFFF" w:themeFill="background1"/>
              <w:spacing w:before="0"/>
              <w:jc w:val="center"/>
              <w:rPr>
                <w:rFonts w:cs="Arial"/>
                <w:b/>
                <w:bCs/>
                <w:iCs/>
              </w:rPr>
            </w:pPr>
          </w:p>
        </w:tc>
        <w:tc>
          <w:tcPr>
            <w:tcW w:w="527" w:type="pct"/>
            <w:shd w:val="clear" w:color="auto" w:fill="auto"/>
            <w:vAlign w:val="center"/>
          </w:tcPr>
          <w:p w:rsidR="00011953" w:rsidRPr="00B6283B" w:rsidRDefault="00011953" w:rsidP="005D0BC1">
            <w:pPr>
              <w:shd w:val="clear" w:color="auto" w:fill="FFFFFF" w:themeFill="background1"/>
              <w:spacing w:before="0"/>
              <w:jc w:val="center"/>
              <w:rPr>
                <w:rFonts w:cs="Arial"/>
                <w:b/>
                <w:bCs/>
                <w:iCs/>
              </w:rPr>
            </w:pPr>
          </w:p>
        </w:tc>
        <w:tc>
          <w:tcPr>
            <w:tcW w:w="665" w:type="pct"/>
          </w:tcPr>
          <w:p w:rsidR="00011953" w:rsidRPr="00B6283B" w:rsidRDefault="00011953" w:rsidP="005D0BC1">
            <w:pPr>
              <w:shd w:val="clear" w:color="auto" w:fill="FFFFFF" w:themeFill="background1"/>
              <w:spacing w:before="0"/>
              <w:jc w:val="center"/>
              <w:rPr>
                <w:rFonts w:cs="Arial"/>
                <w:b/>
                <w:bCs/>
                <w:iCs/>
              </w:rPr>
            </w:pPr>
          </w:p>
        </w:tc>
      </w:tr>
      <w:tr w:rsidR="00011953" w:rsidRPr="00B6283B" w:rsidTr="00744AD1">
        <w:trPr>
          <w:trHeight w:val="458"/>
        </w:trPr>
        <w:tc>
          <w:tcPr>
            <w:tcW w:w="328" w:type="pct"/>
            <w:shd w:val="clear" w:color="auto" w:fill="auto"/>
            <w:vAlign w:val="center"/>
          </w:tcPr>
          <w:p w:rsidR="00011953" w:rsidRPr="00B6283B" w:rsidRDefault="00011953" w:rsidP="005D0BC1">
            <w:pPr>
              <w:shd w:val="clear" w:color="auto" w:fill="FFFFFF" w:themeFill="background1"/>
              <w:jc w:val="center"/>
              <w:rPr>
                <w:rFonts w:cs="Arial"/>
                <w:lang w:val="sr-Latn-RS" w:eastAsia="hr-HR"/>
              </w:rPr>
            </w:pPr>
            <w:r w:rsidRPr="00B6283B">
              <w:rPr>
                <w:rFonts w:cs="Arial"/>
                <w:lang w:val="sr-Latn-RS" w:eastAsia="hr-HR"/>
              </w:rPr>
              <w:t>2</w:t>
            </w:r>
          </w:p>
        </w:tc>
        <w:tc>
          <w:tcPr>
            <w:tcW w:w="1578" w:type="pct"/>
            <w:shd w:val="clear" w:color="auto" w:fill="auto"/>
          </w:tcPr>
          <w:p w:rsidR="00011953" w:rsidRPr="00B6283B" w:rsidRDefault="00011953" w:rsidP="001C3BE9">
            <w:pPr>
              <w:shd w:val="clear" w:color="auto" w:fill="FFFFFF" w:themeFill="background1"/>
              <w:jc w:val="left"/>
              <w:rPr>
                <w:rFonts w:cs="Arial"/>
                <w:lang w:val="sr-Cyrl-RS"/>
              </w:rPr>
            </w:pPr>
            <w:r w:rsidRPr="00B6283B">
              <w:rPr>
                <w:rFonts w:cs="Arial"/>
                <w:lang w:val="sr-Cyrl-RS"/>
              </w:rPr>
              <w:t>П</w:t>
            </w:r>
            <w:r w:rsidRPr="00B6283B">
              <w:rPr>
                <w:rFonts w:cs="Arial"/>
                <w:lang w:val="sr-Latn-CS"/>
              </w:rPr>
              <w:t>умп</w:t>
            </w:r>
            <w:r w:rsidRPr="00B6283B">
              <w:rPr>
                <w:rFonts w:cs="Arial"/>
                <w:lang w:val="sr-Cyrl-RS"/>
              </w:rPr>
              <w:t>а муљарица</w:t>
            </w:r>
            <w:r w:rsidRPr="00B6283B">
              <w:rPr>
                <w:rFonts w:cs="Arial"/>
                <w:lang w:val="sr-Cyrl-CS"/>
              </w:rPr>
              <w:t>, комплет: мотор са пумпом, блок извођење потапајући мотор,</w:t>
            </w:r>
            <w:r w:rsidRPr="00B6283B">
              <w:rPr>
                <w:rFonts w:cs="Arial"/>
                <w:lang w:val="sr-Cyrl-RS"/>
              </w:rPr>
              <w:t>11</w:t>
            </w:r>
            <w:r w:rsidRPr="00B6283B">
              <w:rPr>
                <w:rFonts w:cs="Arial"/>
                <w:lang w:val="sr-Latn-CS"/>
              </w:rPr>
              <w:t>кW,</w:t>
            </w:r>
          </w:p>
        </w:tc>
        <w:tc>
          <w:tcPr>
            <w:tcW w:w="327" w:type="pct"/>
            <w:shd w:val="clear" w:color="auto" w:fill="auto"/>
            <w:vAlign w:val="center"/>
          </w:tcPr>
          <w:p w:rsidR="00011953" w:rsidRPr="00B6283B" w:rsidRDefault="00011953" w:rsidP="005D0BC1">
            <w:pPr>
              <w:shd w:val="clear" w:color="auto" w:fill="FFFFFF" w:themeFill="background1"/>
              <w:jc w:val="center"/>
              <w:rPr>
                <w:rFonts w:cs="Arial"/>
                <w:lang w:val="sr-Cyrl-RS" w:eastAsia="hr-HR"/>
              </w:rPr>
            </w:pPr>
            <w:r w:rsidRPr="00B6283B">
              <w:rPr>
                <w:rFonts w:cs="Arial"/>
                <w:lang w:val="sr-Cyrl-RS" w:eastAsia="hr-HR"/>
              </w:rPr>
              <w:t>ком</w:t>
            </w:r>
          </w:p>
        </w:tc>
        <w:tc>
          <w:tcPr>
            <w:tcW w:w="300" w:type="pct"/>
            <w:shd w:val="clear" w:color="auto" w:fill="auto"/>
            <w:vAlign w:val="center"/>
          </w:tcPr>
          <w:p w:rsidR="00011953" w:rsidRPr="00B6283B" w:rsidRDefault="00011953" w:rsidP="005D0BC1">
            <w:pPr>
              <w:shd w:val="clear" w:color="auto" w:fill="FFFFFF" w:themeFill="background1"/>
              <w:jc w:val="center"/>
              <w:rPr>
                <w:rFonts w:cs="Arial"/>
                <w:lang w:val="sr-Cyrl-CS" w:eastAsia="hr-HR"/>
              </w:rPr>
            </w:pPr>
            <w:r w:rsidRPr="00B6283B">
              <w:rPr>
                <w:rFonts w:cs="Arial"/>
                <w:lang w:val="sr-Cyrl-CS" w:eastAsia="hr-HR"/>
              </w:rPr>
              <w:t>1</w:t>
            </w:r>
          </w:p>
        </w:tc>
        <w:tc>
          <w:tcPr>
            <w:tcW w:w="421" w:type="pct"/>
            <w:shd w:val="clear" w:color="auto" w:fill="auto"/>
            <w:vAlign w:val="center"/>
          </w:tcPr>
          <w:p w:rsidR="00011953" w:rsidRPr="00B6283B" w:rsidRDefault="00011953" w:rsidP="005D0BC1">
            <w:pPr>
              <w:shd w:val="clear" w:color="auto" w:fill="FFFFFF" w:themeFill="background1"/>
              <w:spacing w:before="0"/>
              <w:jc w:val="left"/>
              <w:rPr>
                <w:rFonts w:cs="Arial"/>
                <w:b/>
                <w:bCs/>
                <w:iCs/>
              </w:rPr>
            </w:pPr>
          </w:p>
        </w:tc>
        <w:tc>
          <w:tcPr>
            <w:tcW w:w="394" w:type="pct"/>
            <w:shd w:val="clear" w:color="auto" w:fill="auto"/>
            <w:vAlign w:val="center"/>
          </w:tcPr>
          <w:p w:rsidR="00011953" w:rsidRPr="00B6283B" w:rsidRDefault="00011953" w:rsidP="005D0BC1">
            <w:pPr>
              <w:shd w:val="clear" w:color="auto" w:fill="FFFFFF" w:themeFill="background1"/>
              <w:spacing w:before="0"/>
              <w:jc w:val="center"/>
              <w:rPr>
                <w:rFonts w:cs="Arial"/>
                <w:b/>
                <w:bCs/>
                <w:iCs/>
              </w:rPr>
            </w:pPr>
          </w:p>
        </w:tc>
        <w:tc>
          <w:tcPr>
            <w:tcW w:w="460" w:type="pct"/>
            <w:shd w:val="clear" w:color="auto" w:fill="auto"/>
            <w:vAlign w:val="center"/>
          </w:tcPr>
          <w:p w:rsidR="00011953" w:rsidRPr="00B6283B" w:rsidRDefault="00011953" w:rsidP="005D0BC1">
            <w:pPr>
              <w:shd w:val="clear" w:color="auto" w:fill="FFFFFF" w:themeFill="background1"/>
              <w:spacing w:before="0"/>
              <w:jc w:val="center"/>
              <w:rPr>
                <w:rFonts w:cs="Arial"/>
                <w:b/>
                <w:bCs/>
                <w:iCs/>
              </w:rPr>
            </w:pPr>
          </w:p>
        </w:tc>
        <w:tc>
          <w:tcPr>
            <w:tcW w:w="527" w:type="pct"/>
            <w:shd w:val="clear" w:color="auto" w:fill="auto"/>
            <w:vAlign w:val="center"/>
          </w:tcPr>
          <w:p w:rsidR="00011953" w:rsidRPr="00B6283B" w:rsidRDefault="00011953" w:rsidP="005D0BC1">
            <w:pPr>
              <w:shd w:val="clear" w:color="auto" w:fill="FFFFFF" w:themeFill="background1"/>
              <w:spacing w:before="0"/>
              <w:jc w:val="center"/>
              <w:rPr>
                <w:rFonts w:cs="Arial"/>
                <w:b/>
                <w:bCs/>
                <w:iCs/>
              </w:rPr>
            </w:pPr>
          </w:p>
        </w:tc>
        <w:tc>
          <w:tcPr>
            <w:tcW w:w="665" w:type="pct"/>
          </w:tcPr>
          <w:p w:rsidR="00011953" w:rsidRPr="00B6283B" w:rsidRDefault="00011953" w:rsidP="005D0BC1">
            <w:pPr>
              <w:shd w:val="clear" w:color="auto" w:fill="FFFFFF" w:themeFill="background1"/>
              <w:spacing w:before="0"/>
              <w:jc w:val="center"/>
              <w:rPr>
                <w:rFonts w:cs="Arial"/>
                <w:b/>
                <w:bCs/>
                <w:iCs/>
              </w:rPr>
            </w:pPr>
          </w:p>
        </w:tc>
      </w:tr>
      <w:tr w:rsidR="00011953" w:rsidRPr="00B6283B" w:rsidTr="00744AD1">
        <w:trPr>
          <w:trHeight w:val="458"/>
        </w:trPr>
        <w:tc>
          <w:tcPr>
            <w:tcW w:w="328" w:type="pct"/>
            <w:shd w:val="clear" w:color="auto" w:fill="auto"/>
            <w:vAlign w:val="center"/>
          </w:tcPr>
          <w:p w:rsidR="00011953" w:rsidRPr="00B6283B" w:rsidRDefault="00011953" w:rsidP="005D0BC1">
            <w:pPr>
              <w:shd w:val="clear" w:color="auto" w:fill="FFFFFF" w:themeFill="background1"/>
              <w:jc w:val="center"/>
              <w:rPr>
                <w:rFonts w:cs="Arial"/>
                <w:lang w:val="sr-Latn-RS" w:eastAsia="hr-HR"/>
              </w:rPr>
            </w:pPr>
            <w:r w:rsidRPr="00B6283B">
              <w:rPr>
                <w:rFonts w:cs="Arial"/>
                <w:lang w:val="sr-Latn-RS" w:eastAsia="hr-HR"/>
              </w:rPr>
              <w:t>3</w:t>
            </w:r>
          </w:p>
        </w:tc>
        <w:tc>
          <w:tcPr>
            <w:tcW w:w="1578" w:type="pct"/>
            <w:shd w:val="clear" w:color="auto" w:fill="auto"/>
          </w:tcPr>
          <w:p w:rsidR="00011953" w:rsidRPr="00B6283B" w:rsidRDefault="00011953" w:rsidP="001C3BE9">
            <w:pPr>
              <w:shd w:val="clear" w:color="auto" w:fill="FFFFFF" w:themeFill="background1"/>
              <w:jc w:val="left"/>
              <w:rPr>
                <w:rFonts w:cs="Arial"/>
                <w:lang w:val="sr-Cyrl-RS"/>
              </w:rPr>
            </w:pPr>
            <w:r w:rsidRPr="00B6283B">
              <w:rPr>
                <w:rFonts w:cs="Arial"/>
                <w:lang w:val="sr-Cyrl-RS"/>
              </w:rPr>
              <w:t>Пумпа муљарица, комплет: мотор са пумпом, блок извођење потапајући мотор 3,7</w:t>
            </w:r>
            <w:r w:rsidRPr="00B6283B">
              <w:rPr>
                <w:rFonts w:cs="Arial"/>
                <w:lang w:val="sr-Latn-CS"/>
              </w:rPr>
              <w:t>кW,</w:t>
            </w:r>
          </w:p>
        </w:tc>
        <w:tc>
          <w:tcPr>
            <w:tcW w:w="327" w:type="pct"/>
            <w:shd w:val="clear" w:color="auto" w:fill="auto"/>
            <w:vAlign w:val="center"/>
          </w:tcPr>
          <w:p w:rsidR="00011953" w:rsidRPr="00B6283B" w:rsidRDefault="00011953" w:rsidP="005D0BC1">
            <w:pPr>
              <w:shd w:val="clear" w:color="auto" w:fill="FFFFFF" w:themeFill="background1"/>
              <w:jc w:val="center"/>
              <w:rPr>
                <w:rFonts w:cs="Arial"/>
                <w:lang w:val="sr-Cyrl-CS" w:eastAsia="hr-HR"/>
              </w:rPr>
            </w:pPr>
            <w:r w:rsidRPr="00B6283B">
              <w:rPr>
                <w:rFonts w:cs="Arial"/>
                <w:lang w:val="sr-Cyrl-CS" w:eastAsia="hr-HR"/>
              </w:rPr>
              <w:t>ком</w:t>
            </w:r>
          </w:p>
        </w:tc>
        <w:tc>
          <w:tcPr>
            <w:tcW w:w="300" w:type="pct"/>
            <w:shd w:val="clear" w:color="auto" w:fill="auto"/>
            <w:vAlign w:val="center"/>
          </w:tcPr>
          <w:p w:rsidR="00011953" w:rsidRPr="00B6283B" w:rsidRDefault="00011953" w:rsidP="005D0BC1">
            <w:pPr>
              <w:shd w:val="clear" w:color="auto" w:fill="FFFFFF" w:themeFill="background1"/>
              <w:jc w:val="center"/>
              <w:rPr>
                <w:rFonts w:cs="Arial"/>
                <w:lang w:val="sr-Cyrl-CS" w:eastAsia="hr-HR"/>
              </w:rPr>
            </w:pPr>
            <w:r w:rsidRPr="00B6283B">
              <w:rPr>
                <w:rFonts w:cs="Arial"/>
                <w:lang w:val="sr-Cyrl-CS" w:eastAsia="hr-HR"/>
              </w:rPr>
              <w:t>1</w:t>
            </w:r>
          </w:p>
        </w:tc>
        <w:tc>
          <w:tcPr>
            <w:tcW w:w="421" w:type="pct"/>
            <w:shd w:val="clear" w:color="auto" w:fill="auto"/>
            <w:vAlign w:val="center"/>
          </w:tcPr>
          <w:p w:rsidR="00011953" w:rsidRPr="00B6283B" w:rsidRDefault="00011953" w:rsidP="005D0BC1">
            <w:pPr>
              <w:shd w:val="clear" w:color="auto" w:fill="FFFFFF" w:themeFill="background1"/>
              <w:spacing w:before="0"/>
              <w:jc w:val="left"/>
              <w:rPr>
                <w:rFonts w:cs="Arial"/>
                <w:b/>
                <w:bCs/>
                <w:iCs/>
              </w:rPr>
            </w:pPr>
          </w:p>
        </w:tc>
        <w:tc>
          <w:tcPr>
            <w:tcW w:w="394" w:type="pct"/>
            <w:shd w:val="clear" w:color="auto" w:fill="auto"/>
            <w:vAlign w:val="center"/>
          </w:tcPr>
          <w:p w:rsidR="00011953" w:rsidRPr="00B6283B" w:rsidRDefault="00011953" w:rsidP="005D0BC1">
            <w:pPr>
              <w:shd w:val="clear" w:color="auto" w:fill="FFFFFF" w:themeFill="background1"/>
              <w:spacing w:before="0"/>
              <w:jc w:val="center"/>
              <w:rPr>
                <w:rFonts w:cs="Arial"/>
                <w:b/>
                <w:bCs/>
                <w:iCs/>
              </w:rPr>
            </w:pPr>
          </w:p>
        </w:tc>
        <w:tc>
          <w:tcPr>
            <w:tcW w:w="460" w:type="pct"/>
            <w:shd w:val="clear" w:color="auto" w:fill="auto"/>
            <w:vAlign w:val="center"/>
          </w:tcPr>
          <w:p w:rsidR="00011953" w:rsidRPr="00B6283B" w:rsidRDefault="00011953" w:rsidP="005D0BC1">
            <w:pPr>
              <w:shd w:val="clear" w:color="auto" w:fill="FFFFFF" w:themeFill="background1"/>
              <w:spacing w:before="0"/>
              <w:jc w:val="center"/>
              <w:rPr>
                <w:rFonts w:cs="Arial"/>
                <w:b/>
                <w:bCs/>
                <w:iCs/>
              </w:rPr>
            </w:pPr>
          </w:p>
        </w:tc>
        <w:tc>
          <w:tcPr>
            <w:tcW w:w="527" w:type="pct"/>
            <w:shd w:val="clear" w:color="auto" w:fill="auto"/>
            <w:vAlign w:val="center"/>
          </w:tcPr>
          <w:p w:rsidR="00011953" w:rsidRPr="00B6283B" w:rsidRDefault="00011953" w:rsidP="005D0BC1">
            <w:pPr>
              <w:shd w:val="clear" w:color="auto" w:fill="FFFFFF" w:themeFill="background1"/>
              <w:spacing w:before="0"/>
              <w:jc w:val="center"/>
              <w:rPr>
                <w:rFonts w:cs="Arial"/>
                <w:b/>
                <w:bCs/>
                <w:iCs/>
              </w:rPr>
            </w:pPr>
          </w:p>
        </w:tc>
        <w:tc>
          <w:tcPr>
            <w:tcW w:w="665" w:type="pct"/>
          </w:tcPr>
          <w:p w:rsidR="00011953" w:rsidRPr="00B6283B" w:rsidRDefault="00011953" w:rsidP="005D0BC1">
            <w:pPr>
              <w:shd w:val="clear" w:color="auto" w:fill="FFFFFF" w:themeFill="background1"/>
              <w:spacing w:before="0"/>
              <w:jc w:val="center"/>
              <w:rPr>
                <w:rFonts w:cs="Arial"/>
                <w:b/>
                <w:bCs/>
                <w:iCs/>
              </w:rPr>
            </w:pPr>
          </w:p>
        </w:tc>
      </w:tr>
    </w:tbl>
    <w:p w:rsidR="00AA1C11" w:rsidRPr="00B6283B" w:rsidRDefault="00AA1C11" w:rsidP="005D0BC1">
      <w:pPr>
        <w:shd w:val="clear" w:color="auto" w:fill="FFFFFF" w:themeFill="background1"/>
        <w:spacing w:before="0"/>
        <w:rPr>
          <w:rFonts w:cs="Arial"/>
          <w:lang w:val="sr-Cyrl-RS"/>
        </w:rPr>
      </w:pPr>
    </w:p>
    <w:tbl>
      <w:tblPr>
        <w:tblpPr w:leftFromText="141" w:rightFromText="141" w:vertAnchor="text" w:horzAnchor="margin" w:tblpX="-885" w:tblpY="341"/>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6740"/>
        <w:gridCol w:w="2610"/>
      </w:tblGrid>
      <w:tr w:rsidR="007C46CE" w:rsidRPr="00B6283B" w:rsidTr="00BD223B">
        <w:trPr>
          <w:trHeight w:val="418"/>
        </w:trPr>
        <w:tc>
          <w:tcPr>
            <w:tcW w:w="1453" w:type="dxa"/>
            <w:vAlign w:val="center"/>
          </w:tcPr>
          <w:p w:rsidR="007C46CE" w:rsidRPr="00B6283B" w:rsidRDefault="007C46CE" w:rsidP="005D0BC1">
            <w:pPr>
              <w:shd w:val="clear" w:color="auto" w:fill="FFFFFF" w:themeFill="background1"/>
              <w:spacing w:before="0"/>
              <w:jc w:val="center"/>
              <w:rPr>
                <w:rFonts w:cs="Arial"/>
                <w:lang w:val="sr-Latn-CS"/>
              </w:rPr>
            </w:pPr>
            <w:r w:rsidRPr="00B6283B">
              <w:rPr>
                <w:rFonts w:cs="Arial"/>
              </w:rPr>
              <w:t>I</w:t>
            </w:r>
          </w:p>
        </w:tc>
        <w:tc>
          <w:tcPr>
            <w:tcW w:w="6740" w:type="dxa"/>
          </w:tcPr>
          <w:p w:rsidR="007C46CE" w:rsidRPr="00B6283B" w:rsidRDefault="007C46CE" w:rsidP="005D0BC1">
            <w:pPr>
              <w:shd w:val="clear" w:color="auto" w:fill="FFFFFF" w:themeFill="background1"/>
              <w:spacing w:before="0"/>
              <w:jc w:val="center"/>
              <w:rPr>
                <w:rFonts w:cs="Arial"/>
                <w:lang w:val="ru-RU"/>
              </w:rPr>
            </w:pPr>
            <w:r w:rsidRPr="00B6283B">
              <w:rPr>
                <w:rFonts w:cs="Arial"/>
                <w:lang w:val="ru-RU"/>
              </w:rPr>
              <w:t>УКУПНО ПОНУЂЕНА ЦЕНА  без ПДВ динара</w:t>
            </w:r>
            <w:r w:rsidRPr="00B6283B">
              <w:rPr>
                <w:rFonts w:cs="Arial"/>
                <w:bCs/>
                <w:iCs/>
                <w:lang w:val="sr-Cyrl-CS"/>
              </w:rPr>
              <w:t>. /</w:t>
            </w:r>
            <w:r w:rsidRPr="00B6283B">
              <w:rPr>
                <w:rFonts w:cs="Arial"/>
                <w:lang w:val="ru-RU"/>
              </w:rPr>
              <w:t xml:space="preserve"> </w:t>
            </w:r>
            <w:r w:rsidRPr="00B6283B">
              <w:rPr>
                <w:rFonts w:cs="Arial"/>
              </w:rPr>
              <w:t>EUR</w:t>
            </w:r>
          </w:p>
          <w:p w:rsidR="007C46CE" w:rsidRPr="00B6283B" w:rsidRDefault="007C46CE" w:rsidP="005D0BC1">
            <w:pPr>
              <w:shd w:val="clear" w:color="auto" w:fill="FFFFFF" w:themeFill="background1"/>
              <w:spacing w:before="0"/>
              <w:jc w:val="center"/>
              <w:rPr>
                <w:rFonts w:cs="Arial"/>
              </w:rPr>
            </w:pPr>
            <w:r w:rsidRPr="00B6283B">
              <w:rPr>
                <w:rFonts w:cs="Arial"/>
                <w:color w:val="000000"/>
              </w:rPr>
              <w:t xml:space="preserve">(збир колоне бр. </w:t>
            </w:r>
            <w:r w:rsidRPr="00B6283B">
              <w:rPr>
                <w:rFonts w:cs="Arial"/>
                <w:color w:val="000000"/>
                <w:lang w:val="sr-Cyrl-CS"/>
              </w:rPr>
              <w:t>7</w:t>
            </w:r>
            <w:r w:rsidRPr="00B6283B">
              <w:rPr>
                <w:rFonts w:cs="Arial"/>
                <w:color w:val="000000"/>
              </w:rPr>
              <w:t>)</w:t>
            </w:r>
          </w:p>
        </w:tc>
        <w:tc>
          <w:tcPr>
            <w:tcW w:w="2610" w:type="dxa"/>
          </w:tcPr>
          <w:p w:rsidR="007C46CE" w:rsidRPr="00B6283B" w:rsidRDefault="007C46CE" w:rsidP="005D0BC1">
            <w:pPr>
              <w:shd w:val="clear" w:color="auto" w:fill="FFFFFF" w:themeFill="background1"/>
              <w:spacing w:before="0"/>
              <w:rPr>
                <w:rFonts w:cs="Arial"/>
                <w:color w:val="FF0000"/>
              </w:rPr>
            </w:pPr>
          </w:p>
        </w:tc>
      </w:tr>
      <w:tr w:rsidR="007C46CE" w:rsidRPr="00B6283B" w:rsidTr="00BD223B">
        <w:trPr>
          <w:trHeight w:val="610"/>
        </w:trPr>
        <w:tc>
          <w:tcPr>
            <w:tcW w:w="1453" w:type="dxa"/>
            <w:tcBorders>
              <w:bottom w:val="single" w:sz="4" w:space="0" w:color="auto"/>
            </w:tcBorders>
            <w:vAlign w:val="center"/>
          </w:tcPr>
          <w:p w:rsidR="007C46CE" w:rsidRPr="00B6283B" w:rsidRDefault="007C46CE" w:rsidP="005D0BC1">
            <w:pPr>
              <w:shd w:val="clear" w:color="auto" w:fill="FFFFFF" w:themeFill="background1"/>
              <w:spacing w:before="0"/>
              <w:jc w:val="center"/>
              <w:rPr>
                <w:rFonts w:cs="Arial"/>
                <w:lang w:val="sr-Latn-CS"/>
              </w:rPr>
            </w:pPr>
            <w:r w:rsidRPr="00B6283B">
              <w:rPr>
                <w:rFonts w:cs="Arial"/>
                <w:lang w:val="sr-Latn-CS"/>
              </w:rPr>
              <w:t>II</w:t>
            </w:r>
          </w:p>
        </w:tc>
        <w:tc>
          <w:tcPr>
            <w:tcW w:w="6740" w:type="dxa"/>
            <w:tcBorders>
              <w:bottom w:val="single" w:sz="4" w:space="0" w:color="auto"/>
              <w:right w:val="single" w:sz="4" w:space="0" w:color="auto"/>
            </w:tcBorders>
          </w:tcPr>
          <w:p w:rsidR="007C46CE" w:rsidRPr="00B6283B" w:rsidRDefault="007C46CE" w:rsidP="005D0BC1">
            <w:pPr>
              <w:shd w:val="clear" w:color="auto" w:fill="FFFFFF" w:themeFill="background1"/>
              <w:spacing w:before="0"/>
              <w:jc w:val="center"/>
              <w:rPr>
                <w:rFonts w:cs="Arial"/>
                <w:color w:val="00B050"/>
                <w:lang w:val="ru-RU"/>
              </w:rPr>
            </w:pPr>
            <w:r w:rsidRPr="00B6283B">
              <w:rPr>
                <w:rFonts w:cs="Arial"/>
                <w:lang w:val="ru-RU"/>
              </w:rPr>
              <w:t>УКУПАН ИЗНОС  ПДВ динара</w:t>
            </w:r>
            <w:r w:rsidRPr="00B6283B">
              <w:rPr>
                <w:rFonts w:cs="Arial"/>
                <w:bCs/>
                <w:iCs/>
                <w:lang w:val="sr-Cyrl-CS"/>
              </w:rPr>
              <w:t>/</w:t>
            </w:r>
            <w:r w:rsidRPr="00B6283B">
              <w:rPr>
                <w:rFonts w:cs="Arial"/>
                <w:lang w:val="ru-RU"/>
              </w:rPr>
              <w:t xml:space="preserve"> </w:t>
            </w:r>
            <w:r w:rsidRPr="00B6283B">
              <w:rPr>
                <w:rFonts w:cs="Arial"/>
              </w:rPr>
              <w:t>EUR</w:t>
            </w:r>
          </w:p>
        </w:tc>
        <w:tc>
          <w:tcPr>
            <w:tcW w:w="2610" w:type="dxa"/>
            <w:tcBorders>
              <w:bottom w:val="single" w:sz="4" w:space="0" w:color="auto"/>
              <w:right w:val="single" w:sz="4" w:space="0" w:color="auto"/>
            </w:tcBorders>
          </w:tcPr>
          <w:p w:rsidR="007C46CE" w:rsidRPr="00B6283B" w:rsidRDefault="007C46CE" w:rsidP="005D0BC1">
            <w:pPr>
              <w:shd w:val="clear" w:color="auto" w:fill="FFFFFF" w:themeFill="background1"/>
              <w:spacing w:before="0"/>
              <w:rPr>
                <w:rFonts w:cs="Arial"/>
                <w:color w:val="FF0000"/>
                <w:lang w:val="ru-RU"/>
              </w:rPr>
            </w:pPr>
          </w:p>
        </w:tc>
      </w:tr>
      <w:tr w:rsidR="007C46CE" w:rsidRPr="00B6283B" w:rsidTr="00BD223B">
        <w:trPr>
          <w:trHeight w:val="562"/>
        </w:trPr>
        <w:tc>
          <w:tcPr>
            <w:tcW w:w="1453" w:type="dxa"/>
            <w:tcBorders>
              <w:bottom w:val="single" w:sz="4" w:space="0" w:color="auto"/>
            </w:tcBorders>
            <w:vAlign w:val="center"/>
          </w:tcPr>
          <w:p w:rsidR="007C46CE" w:rsidRPr="00B6283B" w:rsidRDefault="007C46CE" w:rsidP="005D0BC1">
            <w:pPr>
              <w:shd w:val="clear" w:color="auto" w:fill="FFFFFF" w:themeFill="background1"/>
              <w:spacing w:before="0"/>
              <w:jc w:val="center"/>
              <w:rPr>
                <w:rFonts w:cs="Arial"/>
                <w:lang w:val="sr-Latn-CS"/>
              </w:rPr>
            </w:pPr>
            <w:r w:rsidRPr="00B6283B">
              <w:rPr>
                <w:rFonts w:cs="Arial"/>
                <w:lang w:val="sr-Latn-CS"/>
              </w:rPr>
              <w:t>III</w:t>
            </w:r>
          </w:p>
        </w:tc>
        <w:tc>
          <w:tcPr>
            <w:tcW w:w="6740" w:type="dxa"/>
            <w:tcBorders>
              <w:bottom w:val="single" w:sz="4" w:space="0" w:color="auto"/>
              <w:right w:val="single" w:sz="4" w:space="0" w:color="auto"/>
            </w:tcBorders>
          </w:tcPr>
          <w:p w:rsidR="007C46CE" w:rsidRPr="00B6283B" w:rsidRDefault="007C46CE" w:rsidP="005D0BC1">
            <w:pPr>
              <w:shd w:val="clear" w:color="auto" w:fill="FFFFFF" w:themeFill="background1"/>
              <w:spacing w:before="0"/>
              <w:jc w:val="center"/>
              <w:rPr>
                <w:rFonts w:cs="Arial"/>
                <w:lang w:val="ru-RU"/>
              </w:rPr>
            </w:pPr>
            <w:r w:rsidRPr="00B6283B">
              <w:rPr>
                <w:rFonts w:cs="Arial"/>
                <w:lang w:val="ru-RU"/>
              </w:rPr>
              <w:t>УКУПНО ПОНУЂЕНА ЦЕНА  са ПДВ</w:t>
            </w:r>
          </w:p>
          <w:p w:rsidR="007C46CE" w:rsidRPr="00B6283B" w:rsidRDefault="007C46CE" w:rsidP="005D0BC1">
            <w:pPr>
              <w:shd w:val="clear" w:color="auto" w:fill="FFFFFF" w:themeFill="background1"/>
              <w:spacing w:before="0"/>
              <w:jc w:val="center"/>
              <w:rPr>
                <w:rFonts w:cs="Arial"/>
                <w:lang w:val="ru-RU"/>
              </w:rPr>
            </w:pPr>
            <w:r w:rsidRPr="00B6283B">
              <w:rPr>
                <w:rFonts w:cs="Arial"/>
                <w:lang w:val="ru-RU"/>
              </w:rPr>
              <w:t>(ред. бр.</w:t>
            </w:r>
            <w:r w:rsidRPr="00B6283B">
              <w:rPr>
                <w:rFonts w:cs="Arial"/>
                <w:lang w:val="sr-Latn-CS"/>
              </w:rPr>
              <w:t>I</w:t>
            </w:r>
            <w:r w:rsidRPr="00B6283B">
              <w:rPr>
                <w:rFonts w:cs="Arial"/>
                <w:lang w:val="ru-RU"/>
              </w:rPr>
              <w:t>+ред.бр.</w:t>
            </w:r>
            <w:r w:rsidRPr="00B6283B">
              <w:rPr>
                <w:rFonts w:cs="Arial"/>
                <w:lang w:val="sr-Latn-CS"/>
              </w:rPr>
              <w:t>II</w:t>
            </w:r>
            <w:r w:rsidRPr="00B6283B">
              <w:rPr>
                <w:rFonts w:cs="Arial"/>
                <w:lang w:val="ru-RU"/>
              </w:rPr>
              <w:t>) динара</w:t>
            </w:r>
            <w:r w:rsidRPr="00B6283B">
              <w:rPr>
                <w:rFonts w:cs="Arial"/>
                <w:bCs/>
                <w:iCs/>
                <w:lang w:val="sr-Cyrl-CS"/>
              </w:rPr>
              <w:t>/</w:t>
            </w:r>
            <w:r w:rsidRPr="00B6283B">
              <w:rPr>
                <w:rFonts w:cs="Arial"/>
                <w:lang w:val="ru-RU"/>
              </w:rPr>
              <w:t xml:space="preserve"> </w:t>
            </w:r>
            <w:r w:rsidRPr="00B6283B">
              <w:rPr>
                <w:rFonts w:cs="Arial"/>
              </w:rPr>
              <w:t>EUR</w:t>
            </w:r>
          </w:p>
        </w:tc>
        <w:tc>
          <w:tcPr>
            <w:tcW w:w="2610" w:type="dxa"/>
            <w:tcBorders>
              <w:bottom w:val="single" w:sz="4" w:space="0" w:color="auto"/>
              <w:right w:val="single" w:sz="4" w:space="0" w:color="auto"/>
            </w:tcBorders>
          </w:tcPr>
          <w:p w:rsidR="007C46CE" w:rsidRPr="00B6283B" w:rsidRDefault="007C46CE" w:rsidP="005D0BC1">
            <w:pPr>
              <w:shd w:val="clear" w:color="auto" w:fill="FFFFFF" w:themeFill="background1"/>
              <w:spacing w:before="0"/>
              <w:rPr>
                <w:rFonts w:cs="Arial"/>
                <w:color w:val="FF0000"/>
                <w:lang w:val="ru-RU"/>
              </w:rPr>
            </w:pPr>
          </w:p>
        </w:tc>
      </w:tr>
    </w:tbl>
    <w:p w:rsidR="007C46CE" w:rsidRPr="00B6283B" w:rsidRDefault="007C46CE" w:rsidP="005D0BC1">
      <w:pPr>
        <w:widowControl w:val="0"/>
        <w:shd w:val="clear" w:color="auto" w:fill="FFFFFF" w:themeFill="background1"/>
        <w:spacing w:before="0"/>
        <w:rPr>
          <w:rFonts w:eastAsia="Arial Unicode MS" w:cs="Arial"/>
        </w:rPr>
      </w:pPr>
      <w:r w:rsidRPr="00B6283B">
        <w:rPr>
          <w:rFonts w:eastAsia="Arial Unicode MS" w:cs="Arial"/>
        </w:rPr>
        <w:t>Табела 2</w:t>
      </w: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2970"/>
        <w:gridCol w:w="3960"/>
      </w:tblGrid>
      <w:tr w:rsidR="007C46CE" w:rsidRPr="00B6283B" w:rsidTr="00806A7D">
        <w:trPr>
          <w:trHeight w:val="568"/>
        </w:trPr>
        <w:tc>
          <w:tcPr>
            <w:tcW w:w="3873" w:type="dxa"/>
            <w:vMerge w:val="restart"/>
            <w:shd w:val="clear" w:color="auto" w:fill="auto"/>
            <w:vAlign w:val="center"/>
          </w:tcPr>
          <w:p w:rsidR="007C46CE" w:rsidRPr="00B6283B" w:rsidRDefault="007C46CE" w:rsidP="005D0BC1">
            <w:pPr>
              <w:shd w:val="clear" w:color="auto" w:fill="FFFFFF" w:themeFill="background1"/>
              <w:spacing w:before="0"/>
              <w:jc w:val="left"/>
              <w:rPr>
                <w:rFonts w:cs="Arial"/>
                <w:lang w:val="ru-RU"/>
              </w:rPr>
            </w:pPr>
            <w:r w:rsidRPr="00B6283B">
              <w:rPr>
                <w:rFonts w:cs="Arial"/>
                <w:lang w:val="ru-RU"/>
              </w:rPr>
              <w:t>Посебно исказани трошкови у дин</w:t>
            </w:r>
            <w:r w:rsidRPr="00B6283B">
              <w:rPr>
                <w:rFonts w:cs="Arial"/>
                <w:bCs/>
                <w:iCs/>
                <w:lang w:val="sr-Cyrl-CS"/>
              </w:rPr>
              <w:t>./</w:t>
            </w:r>
            <w:r w:rsidRPr="00B6283B">
              <w:rPr>
                <w:rFonts w:cs="Arial"/>
              </w:rPr>
              <w:t>EUR</w:t>
            </w:r>
            <w:r w:rsidRPr="00B6283B">
              <w:rPr>
                <w:rFonts w:cs="Arial"/>
                <w:lang w:val="ru-RU"/>
              </w:rPr>
              <w:t xml:space="preserve"> / процентима који су укључени у укупно понуђену цену без ПДВ-а</w:t>
            </w:r>
          </w:p>
          <w:p w:rsidR="007C46CE" w:rsidRPr="00B6283B" w:rsidRDefault="007C46CE" w:rsidP="005D0BC1">
            <w:pPr>
              <w:shd w:val="clear" w:color="auto" w:fill="FFFFFF" w:themeFill="background1"/>
              <w:spacing w:before="0"/>
              <w:jc w:val="left"/>
              <w:rPr>
                <w:rFonts w:cs="Arial"/>
                <w:lang w:val="sr-Latn-CS"/>
              </w:rPr>
            </w:pPr>
            <w:r w:rsidRPr="00B6283B">
              <w:rPr>
                <w:rFonts w:cs="Arial"/>
                <w:lang w:val="ru-RU"/>
              </w:rPr>
              <w:t xml:space="preserve">(цена из реда бр. </w:t>
            </w:r>
            <w:r w:rsidRPr="00B6283B">
              <w:rPr>
                <w:rFonts w:cs="Arial"/>
                <w:lang w:val="sr-Latn-CS"/>
              </w:rPr>
              <w:t>I</w:t>
            </w:r>
            <w:r w:rsidRPr="00B6283B">
              <w:rPr>
                <w:rFonts w:cs="Arial"/>
                <w:lang w:val="ru-RU"/>
              </w:rPr>
              <w:t>)уколико исти постоје као засебни трошкови</w:t>
            </w:r>
            <w:r w:rsidRPr="00B6283B">
              <w:rPr>
                <w:rFonts w:cs="Arial"/>
                <w:lang w:val="sr-Latn-CS"/>
              </w:rPr>
              <w:t>)</w:t>
            </w:r>
          </w:p>
        </w:tc>
        <w:tc>
          <w:tcPr>
            <w:tcW w:w="2970" w:type="dxa"/>
            <w:shd w:val="clear" w:color="auto" w:fill="auto"/>
            <w:vAlign w:val="center"/>
          </w:tcPr>
          <w:p w:rsidR="007C46CE" w:rsidRPr="00B6283B" w:rsidRDefault="007C46CE" w:rsidP="005D0BC1">
            <w:pPr>
              <w:shd w:val="clear" w:color="auto" w:fill="FFFFFF" w:themeFill="background1"/>
              <w:spacing w:before="0"/>
              <w:rPr>
                <w:rFonts w:cs="Arial"/>
              </w:rPr>
            </w:pPr>
            <w:r w:rsidRPr="00B6283B">
              <w:rPr>
                <w:rFonts w:cs="Arial"/>
              </w:rPr>
              <w:t>Трошкови царине</w:t>
            </w:r>
          </w:p>
        </w:tc>
        <w:tc>
          <w:tcPr>
            <w:tcW w:w="3960" w:type="dxa"/>
          </w:tcPr>
          <w:p w:rsidR="007C46CE" w:rsidRPr="00B6283B" w:rsidRDefault="007C46CE" w:rsidP="005D0BC1">
            <w:pPr>
              <w:shd w:val="clear" w:color="auto" w:fill="FFFFFF" w:themeFill="background1"/>
              <w:spacing w:before="0"/>
              <w:jc w:val="center"/>
              <w:rPr>
                <w:rFonts w:cs="Arial"/>
              </w:rPr>
            </w:pPr>
            <w:r w:rsidRPr="00B6283B">
              <w:rPr>
                <w:rFonts w:cs="Arial"/>
              </w:rPr>
              <w:t>_____динара</w:t>
            </w:r>
            <w:r w:rsidRPr="00B6283B">
              <w:rPr>
                <w:rFonts w:cs="Arial"/>
                <w:bCs/>
                <w:iCs/>
                <w:lang w:val="sr-Cyrl-CS"/>
              </w:rPr>
              <w:t>/</w:t>
            </w:r>
            <w:r w:rsidRPr="00B6283B">
              <w:rPr>
                <w:rFonts w:cs="Arial"/>
              </w:rPr>
              <w:t>EUR односно ____%</w:t>
            </w:r>
          </w:p>
        </w:tc>
      </w:tr>
      <w:tr w:rsidR="007C46CE" w:rsidRPr="00B6283B" w:rsidTr="00806A7D">
        <w:trPr>
          <w:trHeight w:val="525"/>
        </w:trPr>
        <w:tc>
          <w:tcPr>
            <w:tcW w:w="3873" w:type="dxa"/>
            <w:vMerge/>
            <w:shd w:val="clear" w:color="auto" w:fill="auto"/>
          </w:tcPr>
          <w:p w:rsidR="007C46CE" w:rsidRPr="00B6283B" w:rsidRDefault="007C46CE" w:rsidP="005D0BC1">
            <w:pPr>
              <w:shd w:val="clear" w:color="auto" w:fill="FFFFFF" w:themeFill="background1"/>
              <w:spacing w:before="0"/>
              <w:rPr>
                <w:rFonts w:cs="Arial"/>
              </w:rPr>
            </w:pPr>
          </w:p>
        </w:tc>
        <w:tc>
          <w:tcPr>
            <w:tcW w:w="2970" w:type="dxa"/>
            <w:shd w:val="clear" w:color="auto" w:fill="auto"/>
            <w:vAlign w:val="center"/>
          </w:tcPr>
          <w:p w:rsidR="007C46CE" w:rsidRPr="00B6283B" w:rsidRDefault="007C46CE" w:rsidP="005D0BC1">
            <w:pPr>
              <w:shd w:val="clear" w:color="auto" w:fill="FFFFFF" w:themeFill="background1"/>
              <w:spacing w:before="0"/>
              <w:rPr>
                <w:rFonts w:cs="Arial"/>
              </w:rPr>
            </w:pPr>
            <w:r w:rsidRPr="00B6283B">
              <w:rPr>
                <w:rFonts w:cs="Arial"/>
              </w:rPr>
              <w:t>Трошкови превоза</w:t>
            </w:r>
          </w:p>
        </w:tc>
        <w:tc>
          <w:tcPr>
            <w:tcW w:w="3960" w:type="dxa"/>
          </w:tcPr>
          <w:p w:rsidR="007C46CE" w:rsidRPr="00B6283B" w:rsidRDefault="007C46CE" w:rsidP="005D0BC1">
            <w:pPr>
              <w:shd w:val="clear" w:color="auto" w:fill="FFFFFF" w:themeFill="background1"/>
              <w:spacing w:before="0"/>
              <w:jc w:val="center"/>
              <w:rPr>
                <w:rFonts w:cs="Arial"/>
              </w:rPr>
            </w:pPr>
            <w:r w:rsidRPr="00B6283B">
              <w:rPr>
                <w:rFonts w:cs="Arial"/>
              </w:rPr>
              <w:t>_____динара</w:t>
            </w:r>
            <w:r w:rsidRPr="00B6283B">
              <w:rPr>
                <w:rFonts w:cs="Arial"/>
                <w:bCs/>
                <w:iCs/>
                <w:lang w:val="sr-Cyrl-CS"/>
              </w:rPr>
              <w:t>/</w:t>
            </w:r>
            <w:r w:rsidRPr="00B6283B">
              <w:rPr>
                <w:rFonts w:cs="Arial"/>
              </w:rPr>
              <w:t>EUR односно ____%</w:t>
            </w:r>
          </w:p>
        </w:tc>
      </w:tr>
      <w:tr w:rsidR="007C46CE" w:rsidRPr="00B6283B" w:rsidTr="00806A7D">
        <w:trPr>
          <w:trHeight w:val="534"/>
        </w:trPr>
        <w:tc>
          <w:tcPr>
            <w:tcW w:w="3873" w:type="dxa"/>
            <w:vMerge/>
            <w:shd w:val="clear" w:color="auto" w:fill="auto"/>
          </w:tcPr>
          <w:p w:rsidR="007C46CE" w:rsidRPr="00B6283B" w:rsidRDefault="007C46CE" w:rsidP="005D0BC1">
            <w:pPr>
              <w:shd w:val="clear" w:color="auto" w:fill="FFFFFF" w:themeFill="background1"/>
              <w:spacing w:before="0"/>
              <w:rPr>
                <w:rFonts w:cs="Arial"/>
              </w:rPr>
            </w:pPr>
          </w:p>
        </w:tc>
        <w:tc>
          <w:tcPr>
            <w:tcW w:w="2970" w:type="dxa"/>
            <w:shd w:val="clear" w:color="auto" w:fill="auto"/>
            <w:vAlign w:val="center"/>
          </w:tcPr>
          <w:p w:rsidR="007C46CE" w:rsidRPr="00B6283B" w:rsidRDefault="007C46CE" w:rsidP="005D0BC1">
            <w:pPr>
              <w:shd w:val="clear" w:color="auto" w:fill="FFFFFF" w:themeFill="background1"/>
              <w:spacing w:before="0"/>
              <w:rPr>
                <w:rFonts w:cs="Arial"/>
                <w:lang w:val="sr-Cyrl-CS"/>
              </w:rPr>
            </w:pPr>
            <w:r w:rsidRPr="00B6283B">
              <w:rPr>
                <w:rFonts w:cs="Arial"/>
              </w:rPr>
              <w:t>Остали трошкови</w:t>
            </w:r>
            <w:r w:rsidRPr="00B6283B">
              <w:rPr>
                <w:rFonts w:cs="Arial"/>
                <w:lang w:val="sr-Cyrl-CS"/>
              </w:rPr>
              <w:t xml:space="preserve"> (навести)</w:t>
            </w:r>
          </w:p>
        </w:tc>
        <w:tc>
          <w:tcPr>
            <w:tcW w:w="3960" w:type="dxa"/>
          </w:tcPr>
          <w:p w:rsidR="007C46CE" w:rsidRPr="00B6283B" w:rsidRDefault="007C46CE" w:rsidP="005D0BC1">
            <w:pPr>
              <w:shd w:val="clear" w:color="auto" w:fill="FFFFFF" w:themeFill="background1"/>
              <w:spacing w:before="0"/>
              <w:jc w:val="center"/>
              <w:rPr>
                <w:rFonts w:cs="Arial"/>
              </w:rPr>
            </w:pPr>
            <w:r w:rsidRPr="00B6283B">
              <w:rPr>
                <w:rFonts w:cs="Arial"/>
              </w:rPr>
              <w:t>_____динара</w:t>
            </w:r>
            <w:r w:rsidRPr="00B6283B">
              <w:rPr>
                <w:rFonts w:cs="Arial"/>
                <w:bCs/>
                <w:iCs/>
                <w:lang w:val="sr-Cyrl-CS"/>
              </w:rPr>
              <w:t>/</w:t>
            </w:r>
            <w:r w:rsidRPr="00B6283B">
              <w:rPr>
                <w:rFonts w:cs="Arial"/>
              </w:rPr>
              <w:t>EUR односно ____%</w:t>
            </w:r>
          </w:p>
        </w:tc>
      </w:tr>
    </w:tbl>
    <w:p w:rsidR="007C46CE" w:rsidRPr="00B6283B" w:rsidRDefault="007C46CE" w:rsidP="005D0BC1">
      <w:pPr>
        <w:widowControl w:val="0"/>
        <w:shd w:val="clear" w:color="auto" w:fill="FFFFFF" w:themeFill="background1"/>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7C46CE" w:rsidRPr="00B6283B" w:rsidTr="00477475">
        <w:trPr>
          <w:jc w:val="center"/>
        </w:trPr>
        <w:tc>
          <w:tcPr>
            <w:tcW w:w="3882" w:type="dxa"/>
          </w:tcPr>
          <w:p w:rsidR="007C46CE" w:rsidRPr="00B6283B" w:rsidRDefault="007C46CE" w:rsidP="005D0BC1">
            <w:pPr>
              <w:shd w:val="clear" w:color="auto" w:fill="FFFFFF" w:themeFill="background1"/>
              <w:spacing w:before="0"/>
              <w:jc w:val="center"/>
              <w:rPr>
                <w:rFonts w:cs="Arial"/>
              </w:rPr>
            </w:pPr>
            <w:r w:rsidRPr="00B6283B">
              <w:rPr>
                <w:rFonts w:cs="Arial"/>
              </w:rPr>
              <w:t>Датум:</w:t>
            </w:r>
          </w:p>
        </w:tc>
        <w:tc>
          <w:tcPr>
            <w:tcW w:w="2127" w:type="dxa"/>
          </w:tcPr>
          <w:p w:rsidR="007C46CE" w:rsidRPr="00B6283B" w:rsidRDefault="007C46CE" w:rsidP="005D0BC1">
            <w:pPr>
              <w:shd w:val="clear" w:color="auto" w:fill="FFFFFF" w:themeFill="background1"/>
              <w:spacing w:before="0"/>
              <w:jc w:val="center"/>
              <w:rPr>
                <w:rFonts w:cs="Arial"/>
                <w:lang w:val="ru-RU"/>
              </w:rPr>
            </w:pPr>
          </w:p>
        </w:tc>
        <w:tc>
          <w:tcPr>
            <w:tcW w:w="4022" w:type="dxa"/>
          </w:tcPr>
          <w:p w:rsidR="007C46CE" w:rsidRPr="00B6283B" w:rsidRDefault="007C46CE" w:rsidP="005D0BC1">
            <w:pPr>
              <w:shd w:val="clear" w:color="auto" w:fill="FFFFFF" w:themeFill="background1"/>
              <w:spacing w:before="0"/>
              <w:jc w:val="center"/>
              <w:rPr>
                <w:rFonts w:cs="Arial"/>
                <w:lang w:val="sr-Cyrl-CS"/>
              </w:rPr>
            </w:pPr>
            <w:r w:rsidRPr="00B6283B">
              <w:rPr>
                <w:rFonts w:cs="Arial"/>
                <w:lang w:val="sr-Cyrl-CS"/>
              </w:rPr>
              <w:t>П</w:t>
            </w:r>
            <w:r w:rsidRPr="00B6283B">
              <w:rPr>
                <w:rFonts w:cs="Arial"/>
              </w:rPr>
              <w:t>онуђач</w:t>
            </w:r>
          </w:p>
        </w:tc>
      </w:tr>
      <w:tr w:rsidR="007C46CE" w:rsidRPr="00B6283B" w:rsidTr="00477475">
        <w:trPr>
          <w:jc w:val="center"/>
        </w:trPr>
        <w:tc>
          <w:tcPr>
            <w:tcW w:w="3882" w:type="dxa"/>
          </w:tcPr>
          <w:p w:rsidR="007C46CE" w:rsidRPr="00B6283B" w:rsidRDefault="007C46CE" w:rsidP="005D0BC1">
            <w:pPr>
              <w:shd w:val="clear" w:color="auto" w:fill="FFFFFF" w:themeFill="background1"/>
              <w:spacing w:before="0"/>
              <w:jc w:val="center"/>
              <w:rPr>
                <w:rFonts w:cs="Arial"/>
              </w:rPr>
            </w:pPr>
          </w:p>
        </w:tc>
        <w:tc>
          <w:tcPr>
            <w:tcW w:w="2127" w:type="dxa"/>
          </w:tcPr>
          <w:p w:rsidR="007C46CE" w:rsidRPr="00B6283B" w:rsidRDefault="007C46CE" w:rsidP="005D0BC1">
            <w:pPr>
              <w:shd w:val="clear" w:color="auto" w:fill="FFFFFF" w:themeFill="background1"/>
              <w:spacing w:before="0"/>
              <w:jc w:val="center"/>
              <w:rPr>
                <w:rFonts w:cs="Arial"/>
              </w:rPr>
            </w:pPr>
            <w:r w:rsidRPr="00B6283B">
              <w:rPr>
                <w:rFonts w:cs="Arial"/>
              </w:rPr>
              <w:t>М.П.</w:t>
            </w:r>
          </w:p>
        </w:tc>
        <w:tc>
          <w:tcPr>
            <w:tcW w:w="4022" w:type="dxa"/>
          </w:tcPr>
          <w:p w:rsidR="007C46CE" w:rsidRPr="00B6283B" w:rsidRDefault="007C46CE" w:rsidP="005D0BC1">
            <w:pPr>
              <w:shd w:val="clear" w:color="auto" w:fill="FFFFFF" w:themeFill="background1"/>
              <w:spacing w:before="0"/>
              <w:jc w:val="center"/>
              <w:rPr>
                <w:rFonts w:cs="Arial"/>
                <w:lang w:val="ru-RU"/>
              </w:rPr>
            </w:pPr>
          </w:p>
        </w:tc>
      </w:tr>
    </w:tbl>
    <w:p w:rsidR="00B420A7" w:rsidRPr="00B6283B" w:rsidRDefault="00B420A7" w:rsidP="005D0BC1">
      <w:pPr>
        <w:shd w:val="clear" w:color="auto" w:fill="FFFFFF" w:themeFill="background1"/>
        <w:spacing w:before="0"/>
        <w:rPr>
          <w:rFonts w:cs="Arial"/>
          <w:b/>
          <w:lang w:val="sr-Cyrl-CS"/>
        </w:rPr>
      </w:pPr>
    </w:p>
    <w:p w:rsidR="007C46CE" w:rsidRPr="00B6283B" w:rsidRDefault="007C46CE" w:rsidP="005D0BC1">
      <w:pPr>
        <w:shd w:val="clear" w:color="auto" w:fill="FFFFFF" w:themeFill="background1"/>
        <w:spacing w:before="0"/>
        <w:rPr>
          <w:rFonts w:cs="Arial"/>
          <w:b/>
          <w:lang w:val="sr-Cyrl-CS"/>
        </w:rPr>
      </w:pPr>
      <w:r w:rsidRPr="00B6283B">
        <w:rPr>
          <w:rFonts w:cs="Arial"/>
          <w:b/>
          <w:lang w:val="sr-Cyrl-CS"/>
        </w:rPr>
        <w:t>Напомена:</w:t>
      </w:r>
    </w:p>
    <w:p w:rsidR="00101F02" w:rsidRPr="00B6283B" w:rsidRDefault="007C46CE" w:rsidP="005D0BC1">
      <w:pPr>
        <w:pStyle w:val="KDKomentar"/>
        <w:shd w:val="clear" w:color="auto" w:fill="FFFFFF" w:themeFill="background1"/>
        <w:spacing w:before="0"/>
        <w:rPr>
          <w:rFonts w:eastAsia="TimesNewRomanPS-BoldMT" w:cs="Arial"/>
          <w:i w:val="0"/>
          <w:color w:val="auto"/>
          <w:sz w:val="22"/>
          <w:szCs w:val="22"/>
          <w:lang w:val="sr-Cyrl-RS"/>
        </w:rPr>
      </w:pPr>
      <w:r w:rsidRPr="00B6283B">
        <w:rPr>
          <w:rFonts w:eastAsia="TimesNewRomanPS-BoldMT" w:cs="Arial"/>
          <w:i w:val="0"/>
          <w:color w:val="auto"/>
          <w:sz w:val="22"/>
          <w:szCs w:val="22"/>
        </w:rPr>
        <w:t xml:space="preserve">Уколико </w:t>
      </w:r>
      <w:r w:rsidRPr="00B6283B">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B6283B">
        <w:rPr>
          <w:rFonts w:eastAsia="TimesNewRomanPS-BoldMT" w:cs="Arial"/>
          <w:i w:val="0"/>
          <w:color w:val="auto"/>
          <w:sz w:val="22"/>
          <w:szCs w:val="22"/>
        </w:rPr>
        <w:t>.</w:t>
      </w:r>
    </w:p>
    <w:p w:rsidR="00906D80" w:rsidRPr="00B6283B" w:rsidRDefault="007C46CE" w:rsidP="005D0BC1">
      <w:pPr>
        <w:pStyle w:val="KDKomentar"/>
        <w:shd w:val="clear" w:color="auto" w:fill="FFFFFF" w:themeFill="background1"/>
        <w:spacing w:before="0"/>
        <w:rPr>
          <w:rFonts w:eastAsia="TimesNewRomanPS-BoldMT" w:cs="Arial"/>
          <w:i w:val="0"/>
          <w:color w:val="000000" w:themeColor="text1"/>
          <w:sz w:val="22"/>
          <w:szCs w:val="22"/>
          <w:lang w:val="sr-Cyrl-RS"/>
        </w:rPr>
      </w:pPr>
      <w:r w:rsidRPr="00B6283B">
        <w:rPr>
          <w:rFonts w:eastAsia="TimesNewRomanPS-BoldMT" w:cs="Arial"/>
          <w:i w:val="0"/>
          <w:color w:val="000000" w:themeColor="text1"/>
          <w:sz w:val="22"/>
          <w:szCs w:val="22"/>
        </w:rPr>
        <w:t>Уколико понуђач подноси понуду са подизвођачем овај образац потп</w:t>
      </w:r>
      <w:r w:rsidR="00847EF4" w:rsidRPr="00B6283B">
        <w:rPr>
          <w:rFonts w:eastAsia="TimesNewRomanPS-BoldMT" w:cs="Arial"/>
          <w:i w:val="0"/>
          <w:color w:val="000000" w:themeColor="text1"/>
          <w:sz w:val="22"/>
          <w:szCs w:val="22"/>
        </w:rPr>
        <w:t>исује и оверава печатом понуђач</w:t>
      </w:r>
    </w:p>
    <w:p w:rsidR="00847EF4" w:rsidRPr="00B6283B" w:rsidRDefault="00847EF4" w:rsidP="005D0BC1">
      <w:pPr>
        <w:pStyle w:val="KDKomentar"/>
        <w:shd w:val="clear" w:color="auto" w:fill="FFFFFF" w:themeFill="background1"/>
        <w:spacing w:before="0"/>
        <w:rPr>
          <w:rFonts w:eastAsia="TimesNewRomanPS-BoldMT" w:cs="Arial"/>
          <w:i w:val="0"/>
          <w:color w:val="000000" w:themeColor="text1"/>
          <w:sz w:val="22"/>
          <w:szCs w:val="22"/>
          <w:lang w:val="sr-Cyrl-RS"/>
        </w:rPr>
      </w:pPr>
    </w:p>
    <w:p w:rsidR="00847EF4" w:rsidRDefault="00847EF4" w:rsidP="005D0BC1">
      <w:pPr>
        <w:pStyle w:val="KDKomentar"/>
        <w:shd w:val="clear" w:color="auto" w:fill="FFFFFF" w:themeFill="background1"/>
        <w:spacing w:before="0"/>
        <w:rPr>
          <w:rFonts w:eastAsia="TimesNewRomanPS-BoldMT" w:cs="Arial"/>
          <w:i w:val="0"/>
          <w:color w:val="000000" w:themeColor="text1"/>
          <w:sz w:val="22"/>
          <w:szCs w:val="22"/>
          <w:lang w:val="sr-Cyrl-RS"/>
        </w:rPr>
      </w:pPr>
    </w:p>
    <w:p w:rsidR="00AB1E98" w:rsidRPr="00B6283B" w:rsidRDefault="00AB1E98" w:rsidP="005D0BC1">
      <w:pPr>
        <w:pStyle w:val="KDKomentar"/>
        <w:shd w:val="clear" w:color="auto" w:fill="FFFFFF" w:themeFill="background1"/>
        <w:spacing w:before="0"/>
        <w:rPr>
          <w:rFonts w:eastAsia="TimesNewRomanPS-BoldMT" w:cs="Arial"/>
          <w:i w:val="0"/>
          <w:color w:val="000000" w:themeColor="text1"/>
          <w:sz w:val="22"/>
          <w:szCs w:val="22"/>
          <w:lang w:val="sr-Cyrl-RS"/>
        </w:rPr>
      </w:pPr>
    </w:p>
    <w:p w:rsidR="00343A18" w:rsidRPr="00B6283B" w:rsidRDefault="00343A18" w:rsidP="005D0BC1">
      <w:pPr>
        <w:shd w:val="clear" w:color="auto" w:fill="FFFFFF" w:themeFill="background1"/>
        <w:spacing w:before="0"/>
        <w:rPr>
          <w:rFonts w:cs="Arial"/>
          <w:b/>
          <w:lang w:val="ru-RU"/>
        </w:rPr>
      </w:pPr>
      <w:r w:rsidRPr="00B6283B">
        <w:rPr>
          <w:rFonts w:cs="Arial"/>
          <w:b/>
          <w:lang w:val="sr-Latn-CS"/>
        </w:rPr>
        <w:t>Упутство</w:t>
      </w:r>
      <w:r w:rsidR="0009377A" w:rsidRPr="00B6283B">
        <w:rPr>
          <w:rFonts w:cs="Arial"/>
          <w:b/>
          <w:lang w:val="ru-RU"/>
        </w:rPr>
        <w:t xml:space="preserve"> </w:t>
      </w:r>
      <w:r w:rsidRPr="00B6283B">
        <w:rPr>
          <w:rFonts w:cs="Arial"/>
          <w:b/>
          <w:lang w:val="sr-Latn-CS"/>
        </w:rPr>
        <w:t>за попуњавањ</w:t>
      </w:r>
      <w:r w:rsidRPr="00B6283B">
        <w:rPr>
          <w:rFonts w:cs="Arial"/>
          <w:b/>
          <w:lang w:val="ru-RU"/>
        </w:rPr>
        <w:t>е</w:t>
      </w:r>
      <w:r w:rsidR="007E7BB8" w:rsidRPr="00B6283B">
        <w:rPr>
          <w:rFonts w:cs="Arial"/>
          <w:b/>
          <w:lang w:val="ru-RU"/>
        </w:rPr>
        <w:t xml:space="preserve"> О</w:t>
      </w:r>
      <w:r w:rsidRPr="00B6283B">
        <w:rPr>
          <w:rFonts w:cs="Arial"/>
          <w:b/>
          <w:lang w:val="ru-RU"/>
        </w:rPr>
        <w:t>брасца структуре цене</w:t>
      </w:r>
    </w:p>
    <w:p w:rsidR="00343A18" w:rsidRPr="00B6283B" w:rsidRDefault="00343A18" w:rsidP="005D0BC1">
      <w:pPr>
        <w:pStyle w:val="ListParagraph"/>
        <w:shd w:val="clear" w:color="auto" w:fill="FFFFFF" w:themeFill="background1"/>
        <w:tabs>
          <w:tab w:val="left" w:pos="90"/>
        </w:tabs>
        <w:spacing w:before="0" w:after="0" w:line="240" w:lineRule="auto"/>
        <w:ind w:left="0"/>
        <w:rPr>
          <w:rFonts w:ascii="Arial" w:hAnsi="Arial" w:cs="Arial"/>
          <w:bCs/>
          <w:iCs/>
          <w:lang w:val="ru-RU"/>
        </w:rPr>
      </w:pPr>
      <w:r w:rsidRPr="00B6283B">
        <w:rPr>
          <w:rFonts w:ascii="Arial" w:hAnsi="Arial" w:cs="Arial"/>
          <w:bCs/>
          <w:iCs/>
          <w:lang w:val="ru-RU"/>
        </w:rPr>
        <w:t>Понуђач треба да попун</w:t>
      </w:r>
      <w:r w:rsidRPr="00B6283B">
        <w:rPr>
          <w:rFonts w:ascii="Arial" w:hAnsi="Arial" w:cs="Arial"/>
          <w:bCs/>
          <w:iCs/>
          <w:lang w:val="sr-Cyrl-CS"/>
        </w:rPr>
        <w:t>и</w:t>
      </w:r>
      <w:r w:rsidRPr="00B6283B">
        <w:rPr>
          <w:rFonts w:ascii="Arial" w:hAnsi="Arial" w:cs="Arial"/>
          <w:bCs/>
          <w:iCs/>
          <w:lang w:val="ru-RU"/>
        </w:rPr>
        <w:t xml:space="preserve"> образац структуре цене </w:t>
      </w:r>
      <w:r w:rsidRPr="00B6283B">
        <w:rPr>
          <w:rFonts w:ascii="Arial" w:hAnsi="Arial" w:cs="Arial"/>
          <w:bCs/>
          <w:iCs/>
          <w:lang w:val="sr-Cyrl-CS"/>
        </w:rPr>
        <w:t>Табела 1. на следећи начин</w:t>
      </w:r>
      <w:r w:rsidRPr="00B6283B">
        <w:rPr>
          <w:rFonts w:ascii="Arial" w:hAnsi="Arial" w:cs="Arial"/>
          <w:bCs/>
          <w:iCs/>
          <w:lang w:val="ru-RU"/>
        </w:rPr>
        <w:t>:</w:t>
      </w:r>
    </w:p>
    <w:p w:rsidR="00343A18" w:rsidRPr="00B6283B" w:rsidRDefault="001639AB" w:rsidP="005D0BC1">
      <w:pPr>
        <w:pStyle w:val="ListParagraph"/>
        <w:shd w:val="clear" w:color="auto" w:fill="FFFFFF" w:themeFill="background1"/>
        <w:tabs>
          <w:tab w:val="left" w:pos="90"/>
        </w:tabs>
        <w:suppressAutoHyphens/>
        <w:spacing w:before="0" w:after="0" w:line="240" w:lineRule="auto"/>
        <w:ind w:left="0"/>
        <w:contextualSpacing w:val="0"/>
        <w:rPr>
          <w:rFonts w:ascii="Arial" w:hAnsi="Arial" w:cs="Arial"/>
          <w:bCs/>
          <w:iCs/>
          <w:lang w:val="ru-RU"/>
        </w:rPr>
      </w:pPr>
      <w:r w:rsidRPr="00B6283B">
        <w:rPr>
          <w:rFonts w:ascii="Arial" w:hAnsi="Arial" w:cs="Arial"/>
          <w:bCs/>
          <w:iCs/>
          <w:lang w:val="sr-Cyrl-CS"/>
        </w:rPr>
        <w:t>-</w:t>
      </w:r>
      <w:r w:rsidR="00343A18" w:rsidRPr="00B6283B">
        <w:rPr>
          <w:rFonts w:ascii="Arial" w:hAnsi="Arial" w:cs="Arial"/>
          <w:bCs/>
          <w:iCs/>
          <w:lang w:val="sr-Cyrl-CS"/>
        </w:rPr>
        <w:t xml:space="preserve">у колону 5. </w:t>
      </w:r>
      <w:r w:rsidR="00343A18" w:rsidRPr="00B6283B">
        <w:rPr>
          <w:rFonts w:ascii="Arial" w:hAnsi="Arial" w:cs="Arial"/>
          <w:bCs/>
          <w:iCs/>
          <w:lang w:val="ru-RU"/>
        </w:rPr>
        <w:t>уписати колико износи јединична цена без ПДВ за испоручено добро;</w:t>
      </w:r>
    </w:p>
    <w:p w:rsidR="00343A18" w:rsidRPr="00B6283B" w:rsidRDefault="001639AB" w:rsidP="005D0BC1">
      <w:pPr>
        <w:pStyle w:val="ListParagraph"/>
        <w:shd w:val="clear" w:color="auto" w:fill="FFFFFF" w:themeFill="background1"/>
        <w:tabs>
          <w:tab w:val="left" w:pos="90"/>
        </w:tabs>
        <w:suppressAutoHyphens/>
        <w:spacing w:before="0" w:after="0" w:line="240" w:lineRule="auto"/>
        <w:ind w:left="0"/>
        <w:contextualSpacing w:val="0"/>
        <w:rPr>
          <w:rFonts w:ascii="Arial" w:hAnsi="Arial" w:cs="Arial"/>
          <w:bCs/>
          <w:iCs/>
          <w:lang w:val="ru-RU"/>
        </w:rPr>
      </w:pPr>
      <w:r w:rsidRPr="00B6283B">
        <w:rPr>
          <w:rFonts w:ascii="Arial" w:hAnsi="Arial" w:cs="Arial"/>
          <w:bCs/>
          <w:iCs/>
          <w:lang w:val="ru-RU"/>
        </w:rPr>
        <w:t>-</w:t>
      </w:r>
      <w:r w:rsidR="00343A18" w:rsidRPr="00B6283B">
        <w:rPr>
          <w:rFonts w:ascii="Arial" w:hAnsi="Arial" w:cs="Arial"/>
          <w:bCs/>
          <w:iCs/>
          <w:lang w:val="ru-RU"/>
        </w:rPr>
        <w:t xml:space="preserve">у колону </w:t>
      </w:r>
      <w:r w:rsidR="00343A18" w:rsidRPr="00B6283B">
        <w:rPr>
          <w:rFonts w:ascii="Arial" w:hAnsi="Arial" w:cs="Arial"/>
          <w:bCs/>
          <w:iCs/>
          <w:lang w:val="sr-Cyrl-CS"/>
        </w:rPr>
        <w:t>6</w:t>
      </w:r>
      <w:r w:rsidR="00343A18" w:rsidRPr="00B6283B">
        <w:rPr>
          <w:rFonts w:ascii="Arial" w:hAnsi="Arial" w:cs="Arial"/>
          <w:bCs/>
          <w:iCs/>
          <w:lang w:val="ru-RU"/>
        </w:rPr>
        <w:t>. уписати колико износи јединична цена са ПДВ за испоручено добро;</w:t>
      </w:r>
    </w:p>
    <w:p w:rsidR="00343A18" w:rsidRPr="00B6283B" w:rsidRDefault="001639AB" w:rsidP="005D0BC1">
      <w:pPr>
        <w:pStyle w:val="ListParagraph"/>
        <w:shd w:val="clear" w:color="auto" w:fill="FFFFFF" w:themeFill="background1"/>
        <w:tabs>
          <w:tab w:val="left" w:pos="90"/>
        </w:tabs>
        <w:suppressAutoHyphens/>
        <w:spacing w:before="0" w:after="0" w:line="240" w:lineRule="auto"/>
        <w:ind w:left="0"/>
        <w:contextualSpacing w:val="0"/>
        <w:rPr>
          <w:rFonts w:ascii="Arial" w:hAnsi="Arial" w:cs="Arial"/>
          <w:bCs/>
          <w:iCs/>
          <w:lang w:val="ru-RU"/>
        </w:rPr>
      </w:pPr>
      <w:r w:rsidRPr="00B6283B">
        <w:rPr>
          <w:rFonts w:ascii="Arial" w:hAnsi="Arial" w:cs="Arial"/>
          <w:bCs/>
          <w:iCs/>
          <w:lang w:val="ru-RU"/>
        </w:rPr>
        <w:t>-</w:t>
      </w:r>
      <w:r w:rsidR="00343A18" w:rsidRPr="00B6283B">
        <w:rPr>
          <w:rFonts w:ascii="Arial" w:hAnsi="Arial" w:cs="Arial"/>
          <w:bCs/>
          <w:iCs/>
          <w:lang w:val="ru-RU"/>
        </w:rPr>
        <w:t xml:space="preserve">у колону </w:t>
      </w:r>
      <w:r w:rsidR="00343A18" w:rsidRPr="00B6283B">
        <w:rPr>
          <w:rFonts w:ascii="Arial" w:hAnsi="Arial" w:cs="Arial"/>
          <w:bCs/>
          <w:iCs/>
          <w:lang w:val="sr-Cyrl-CS"/>
        </w:rPr>
        <w:t>7</w:t>
      </w:r>
      <w:r w:rsidR="00343A18" w:rsidRPr="00B6283B">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B6283B">
        <w:rPr>
          <w:rFonts w:ascii="Arial" w:hAnsi="Arial" w:cs="Arial"/>
          <w:bCs/>
          <w:iCs/>
          <w:lang w:val="sr-Cyrl-CS"/>
        </w:rPr>
        <w:t>5</w:t>
      </w:r>
      <w:r w:rsidR="00343A18" w:rsidRPr="00B6283B">
        <w:rPr>
          <w:rFonts w:ascii="Arial" w:hAnsi="Arial" w:cs="Arial"/>
          <w:bCs/>
          <w:iCs/>
          <w:lang w:val="ru-RU"/>
        </w:rPr>
        <w:t xml:space="preserve">.) са траженом количином (која је наведена у колони </w:t>
      </w:r>
      <w:r w:rsidR="00343A18" w:rsidRPr="00B6283B">
        <w:rPr>
          <w:rFonts w:ascii="Arial" w:hAnsi="Arial" w:cs="Arial"/>
          <w:bCs/>
          <w:iCs/>
          <w:lang w:val="sr-Cyrl-CS"/>
        </w:rPr>
        <w:t>4</w:t>
      </w:r>
      <w:r w:rsidR="00343A18" w:rsidRPr="00B6283B">
        <w:rPr>
          <w:rFonts w:ascii="Arial" w:hAnsi="Arial" w:cs="Arial"/>
          <w:bCs/>
          <w:iCs/>
          <w:lang w:val="ru-RU"/>
        </w:rPr>
        <w:t xml:space="preserve">.); </w:t>
      </w:r>
    </w:p>
    <w:p w:rsidR="00343A18" w:rsidRPr="00B6283B" w:rsidRDefault="001639AB" w:rsidP="005D0BC1">
      <w:pPr>
        <w:pStyle w:val="ListParagraph"/>
        <w:shd w:val="clear" w:color="auto" w:fill="FFFFFF" w:themeFill="background1"/>
        <w:tabs>
          <w:tab w:val="left" w:pos="90"/>
        </w:tabs>
        <w:suppressAutoHyphens/>
        <w:spacing w:before="0" w:after="0" w:line="240" w:lineRule="auto"/>
        <w:ind w:left="0"/>
        <w:contextualSpacing w:val="0"/>
        <w:rPr>
          <w:rFonts w:ascii="Arial" w:hAnsi="Arial" w:cs="Arial"/>
          <w:bCs/>
          <w:iCs/>
          <w:lang w:val="ru-RU"/>
        </w:rPr>
      </w:pPr>
      <w:r w:rsidRPr="00B6283B">
        <w:rPr>
          <w:rFonts w:ascii="Arial" w:hAnsi="Arial" w:cs="Arial"/>
          <w:bCs/>
          <w:iCs/>
          <w:lang w:val="sr-Cyrl-CS"/>
        </w:rPr>
        <w:t>-</w:t>
      </w:r>
      <w:r w:rsidR="00343A18" w:rsidRPr="00B6283B">
        <w:rPr>
          <w:rFonts w:ascii="Arial" w:hAnsi="Arial" w:cs="Arial"/>
          <w:bCs/>
          <w:iCs/>
          <w:lang w:val="sr-Cyrl-CS"/>
        </w:rPr>
        <w:t>у колону 8</w:t>
      </w:r>
      <w:r w:rsidR="00343A18" w:rsidRPr="00B6283B">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B6283B">
        <w:rPr>
          <w:rFonts w:ascii="Arial" w:hAnsi="Arial" w:cs="Arial"/>
          <w:bCs/>
          <w:iCs/>
          <w:lang w:val="sr-Cyrl-CS"/>
        </w:rPr>
        <w:t>6</w:t>
      </w:r>
      <w:r w:rsidR="00343A18" w:rsidRPr="00B6283B">
        <w:rPr>
          <w:rFonts w:ascii="Arial" w:hAnsi="Arial" w:cs="Arial"/>
          <w:bCs/>
          <w:iCs/>
          <w:lang w:val="ru-RU"/>
        </w:rPr>
        <w:t xml:space="preserve">.) са траженом количином (која је наведена у колони </w:t>
      </w:r>
      <w:r w:rsidR="00343A18" w:rsidRPr="00B6283B">
        <w:rPr>
          <w:rFonts w:ascii="Arial" w:hAnsi="Arial" w:cs="Arial"/>
          <w:bCs/>
          <w:iCs/>
          <w:lang w:val="sr-Cyrl-CS"/>
        </w:rPr>
        <w:t>4</w:t>
      </w:r>
      <w:r w:rsidR="00343A18" w:rsidRPr="00B6283B">
        <w:rPr>
          <w:rFonts w:ascii="Arial" w:hAnsi="Arial" w:cs="Arial"/>
          <w:bCs/>
          <w:iCs/>
          <w:lang w:val="ru-RU"/>
        </w:rPr>
        <w:t>.).</w:t>
      </w:r>
    </w:p>
    <w:p w:rsidR="00343A18" w:rsidRPr="00B6283B" w:rsidRDefault="001639AB" w:rsidP="005D0BC1">
      <w:pPr>
        <w:shd w:val="clear" w:color="auto" w:fill="FFFFFF" w:themeFill="background1"/>
        <w:tabs>
          <w:tab w:val="left" w:pos="992"/>
        </w:tabs>
        <w:spacing w:before="0"/>
        <w:rPr>
          <w:rFonts w:cs="Arial"/>
          <w:lang w:val="ru-RU"/>
        </w:rPr>
      </w:pPr>
      <w:r w:rsidRPr="00B6283B">
        <w:rPr>
          <w:rFonts w:cs="Arial"/>
          <w:lang w:val="ru-RU"/>
        </w:rPr>
        <w:t>-</w:t>
      </w:r>
      <w:r w:rsidR="00343A18" w:rsidRPr="00B6283B">
        <w:rPr>
          <w:rFonts w:cs="Arial"/>
          <w:lang w:val="ru-RU"/>
        </w:rPr>
        <w:t xml:space="preserve">у ред бр. </w:t>
      </w:r>
      <w:r w:rsidR="00343A18" w:rsidRPr="00B6283B">
        <w:rPr>
          <w:rFonts w:cs="Arial"/>
        </w:rPr>
        <w:t>I</w:t>
      </w:r>
      <w:r w:rsidR="00343A18" w:rsidRPr="00B6283B">
        <w:rPr>
          <w:rFonts w:cs="Arial"/>
          <w:lang w:val="ru-RU"/>
        </w:rPr>
        <w:t xml:space="preserve"> – уписује се укупно понуђена цена за све позиције  без ПДВ (збир</w:t>
      </w:r>
      <w:r w:rsidRPr="00B6283B">
        <w:rPr>
          <w:rFonts w:cs="Arial"/>
          <w:lang w:val="ru-RU"/>
        </w:rPr>
        <w:t xml:space="preserve"> </w:t>
      </w:r>
      <w:r w:rsidR="002A7926" w:rsidRPr="00B6283B">
        <w:rPr>
          <w:rFonts w:cs="Arial"/>
          <w:lang w:val="ru-RU"/>
        </w:rPr>
        <w:t>колоне бр. 7</w:t>
      </w:r>
      <w:r w:rsidR="00343A18" w:rsidRPr="00B6283B">
        <w:rPr>
          <w:rFonts w:cs="Arial"/>
          <w:lang w:val="ru-RU"/>
        </w:rPr>
        <w:t>)</w:t>
      </w:r>
    </w:p>
    <w:p w:rsidR="00343A18" w:rsidRPr="00B6283B" w:rsidRDefault="001639AB" w:rsidP="005D0BC1">
      <w:pPr>
        <w:shd w:val="clear" w:color="auto" w:fill="FFFFFF" w:themeFill="background1"/>
        <w:tabs>
          <w:tab w:val="left" w:pos="992"/>
        </w:tabs>
        <w:spacing w:before="0"/>
        <w:rPr>
          <w:rFonts w:cs="Arial"/>
          <w:lang w:val="ru-RU"/>
        </w:rPr>
      </w:pPr>
      <w:r w:rsidRPr="00B6283B">
        <w:rPr>
          <w:rFonts w:cs="Arial"/>
          <w:lang w:val="ru-RU"/>
        </w:rPr>
        <w:t>-</w:t>
      </w:r>
      <w:r w:rsidR="00343A18" w:rsidRPr="00B6283B">
        <w:rPr>
          <w:rFonts w:cs="Arial"/>
          <w:lang w:val="ru-RU"/>
        </w:rPr>
        <w:t xml:space="preserve">у ред бр. </w:t>
      </w:r>
      <w:r w:rsidR="00343A18" w:rsidRPr="00B6283B">
        <w:rPr>
          <w:rFonts w:cs="Arial"/>
        </w:rPr>
        <w:t>II</w:t>
      </w:r>
      <w:r w:rsidR="00343A18" w:rsidRPr="00B6283B">
        <w:rPr>
          <w:rFonts w:cs="Arial"/>
          <w:lang w:val="ru-RU"/>
        </w:rPr>
        <w:t xml:space="preserve"> – уписује се укупан износ ПДВ </w:t>
      </w:r>
    </w:p>
    <w:p w:rsidR="00343A18" w:rsidRPr="00B6283B" w:rsidRDefault="001639AB" w:rsidP="005D0BC1">
      <w:pPr>
        <w:shd w:val="clear" w:color="auto" w:fill="FFFFFF" w:themeFill="background1"/>
        <w:tabs>
          <w:tab w:val="left" w:pos="992"/>
        </w:tabs>
        <w:spacing w:before="0"/>
        <w:rPr>
          <w:rFonts w:cs="Arial"/>
          <w:lang w:val="ru-RU"/>
        </w:rPr>
      </w:pPr>
      <w:r w:rsidRPr="00B6283B">
        <w:rPr>
          <w:rFonts w:cs="Arial"/>
          <w:lang w:val="ru-RU"/>
        </w:rPr>
        <w:t>-</w:t>
      </w:r>
      <w:r w:rsidR="00343A18" w:rsidRPr="00B6283B">
        <w:rPr>
          <w:rFonts w:cs="Arial"/>
          <w:lang w:val="ru-RU"/>
        </w:rPr>
        <w:t xml:space="preserve">у ред бр. </w:t>
      </w:r>
      <w:r w:rsidR="00343A18" w:rsidRPr="00B6283B">
        <w:rPr>
          <w:rFonts w:cs="Arial"/>
        </w:rPr>
        <w:t>III</w:t>
      </w:r>
      <w:r w:rsidR="00343A18" w:rsidRPr="00B6283B">
        <w:rPr>
          <w:rFonts w:cs="Arial"/>
          <w:lang w:val="ru-RU"/>
        </w:rPr>
        <w:t xml:space="preserve"> – уписује се укупно понуђена цена са ПДВ (ред бр. </w:t>
      </w:r>
      <w:r w:rsidR="00343A18" w:rsidRPr="00B6283B">
        <w:rPr>
          <w:rFonts w:cs="Arial"/>
        </w:rPr>
        <w:t>I</w:t>
      </w:r>
      <w:r w:rsidR="00343A18" w:rsidRPr="00B6283B">
        <w:rPr>
          <w:rFonts w:cs="Arial"/>
          <w:lang w:val="ru-RU"/>
        </w:rPr>
        <w:t xml:space="preserve"> + ред.бр. </w:t>
      </w:r>
      <w:r w:rsidR="00343A18" w:rsidRPr="00B6283B">
        <w:rPr>
          <w:rFonts w:cs="Arial"/>
        </w:rPr>
        <w:t>II</w:t>
      </w:r>
      <w:r w:rsidR="00343A18" w:rsidRPr="00B6283B">
        <w:rPr>
          <w:rFonts w:cs="Arial"/>
          <w:lang w:val="ru-RU"/>
        </w:rPr>
        <w:t>)</w:t>
      </w:r>
    </w:p>
    <w:p w:rsidR="001639AB" w:rsidRPr="00B6283B" w:rsidRDefault="001639AB" w:rsidP="005D0BC1">
      <w:pPr>
        <w:shd w:val="clear" w:color="auto" w:fill="FFFFFF" w:themeFill="background1"/>
        <w:tabs>
          <w:tab w:val="left" w:pos="992"/>
        </w:tabs>
        <w:spacing w:before="0"/>
        <w:rPr>
          <w:rFonts w:cs="Arial"/>
          <w:color w:val="00B0F0"/>
        </w:rPr>
      </w:pPr>
      <w:r w:rsidRPr="00B6283B">
        <w:rPr>
          <w:rFonts w:cs="Arial"/>
          <w:color w:val="00B0F0"/>
          <w:lang w:val="ru-RU"/>
        </w:rPr>
        <w:t xml:space="preserve">- </w:t>
      </w:r>
      <w:r w:rsidRPr="00B6283B">
        <w:rPr>
          <w:rFonts w:cs="Arial"/>
          <w:lang w:val="ru-RU"/>
        </w:rPr>
        <w:t xml:space="preserve">у Табелу 2. уписују се посебно исказани трошкови у дин који су укључени у укупно понуђену цену без ПДВ (ред бр. </w:t>
      </w:r>
      <w:r w:rsidRPr="00B6283B">
        <w:rPr>
          <w:rFonts w:cs="Arial"/>
        </w:rPr>
        <w:t>I</w:t>
      </w:r>
      <w:r w:rsidRPr="00B6283B">
        <w:rPr>
          <w:rFonts w:cs="Arial"/>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B6283B">
        <w:rPr>
          <w:rFonts w:cs="Arial"/>
        </w:rPr>
        <w:t>I из табеле 1)</w:t>
      </w:r>
    </w:p>
    <w:p w:rsidR="00343A18" w:rsidRPr="00B6283B" w:rsidRDefault="001639AB" w:rsidP="005D0BC1">
      <w:pPr>
        <w:shd w:val="clear" w:color="auto" w:fill="FFFFFF" w:themeFill="background1"/>
        <w:tabs>
          <w:tab w:val="left" w:pos="992"/>
        </w:tabs>
        <w:spacing w:before="0"/>
        <w:rPr>
          <w:rFonts w:cs="Arial"/>
          <w:lang w:val="ru-RU"/>
        </w:rPr>
      </w:pPr>
      <w:r w:rsidRPr="00B6283B">
        <w:rPr>
          <w:rFonts w:cs="Arial"/>
          <w:lang w:val="ru-RU"/>
        </w:rPr>
        <w:t>-</w:t>
      </w:r>
      <w:r w:rsidR="00343A18" w:rsidRPr="00B6283B">
        <w:rPr>
          <w:rFonts w:cs="Arial"/>
          <w:lang w:val="ru-RU"/>
        </w:rPr>
        <w:t>на место предвиђено за место и датум уписује се место и датум попуњавања</w:t>
      </w:r>
      <w:r w:rsidRPr="00B6283B">
        <w:rPr>
          <w:rFonts w:cs="Arial"/>
          <w:lang w:val="ru-RU"/>
        </w:rPr>
        <w:t xml:space="preserve"> </w:t>
      </w:r>
      <w:r w:rsidR="00343A18" w:rsidRPr="00B6283B">
        <w:rPr>
          <w:rFonts w:cs="Arial"/>
          <w:lang w:val="ru-RU"/>
        </w:rPr>
        <w:t>обрасца структуре цене.</w:t>
      </w:r>
    </w:p>
    <w:p w:rsidR="007E7BB8" w:rsidRPr="00B6283B" w:rsidRDefault="001639AB" w:rsidP="005D0BC1">
      <w:pPr>
        <w:shd w:val="clear" w:color="auto" w:fill="FFFFFF" w:themeFill="background1"/>
        <w:tabs>
          <w:tab w:val="left" w:pos="992"/>
        </w:tabs>
        <w:spacing w:before="0"/>
        <w:rPr>
          <w:rFonts w:cs="Arial"/>
          <w:lang w:val="ru-RU"/>
        </w:rPr>
      </w:pPr>
      <w:r w:rsidRPr="00B6283B">
        <w:rPr>
          <w:rFonts w:cs="Arial"/>
          <w:lang w:val="ru-RU"/>
        </w:rPr>
        <w:t>-</w:t>
      </w:r>
      <w:r w:rsidR="00343A18" w:rsidRPr="00B6283B">
        <w:rPr>
          <w:rFonts w:cs="Arial"/>
          <w:lang w:val="ru-RU"/>
        </w:rPr>
        <w:t>на  место предвиђено за печат и потпис понуђач печатом оверава и потписује образац структуре цене.</w:t>
      </w:r>
    </w:p>
    <w:p w:rsidR="00255407" w:rsidRPr="00B6283B" w:rsidRDefault="00255407" w:rsidP="005D0BC1">
      <w:pPr>
        <w:shd w:val="clear" w:color="auto" w:fill="FFFFFF" w:themeFill="background1"/>
        <w:rPr>
          <w:rFonts w:eastAsia="TimesNewRomanPS-BoldMT" w:cs="Arial"/>
          <w:lang w:val="sr-Cyrl-RS"/>
        </w:rPr>
      </w:pPr>
    </w:p>
    <w:p w:rsidR="009900F4" w:rsidRPr="00B6283B" w:rsidRDefault="009900F4" w:rsidP="005D0BC1">
      <w:pPr>
        <w:shd w:val="clear" w:color="auto" w:fill="FFFFFF" w:themeFill="background1"/>
        <w:rPr>
          <w:rFonts w:eastAsia="TimesNewRomanPS-BoldMT" w:cs="Arial"/>
          <w:lang w:val="sr-Cyrl-RS"/>
        </w:rPr>
      </w:pPr>
    </w:p>
    <w:p w:rsidR="009900F4" w:rsidRPr="00B6283B" w:rsidRDefault="009900F4" w:rsidP="005D0BC1">
      <w:pPr>
        <w:shd w:val="clear" w:color="auto" w:fill="FFFFFF" w:themeFill="background1"/>
        <w:rPr>
          <w:rFonts w:eastAsia="TimesNewRomanPS-BoldMT" w:cs="Arial"/>
          <w:lang w:val="sr-Cyrl-RS"/>
        </w:rPr>
      </w:pPr>
    </w:p>
    <w:p w:rsidR="009900F4" w:rsidRPr="00B6283B" w:rsidRDefault="009900F4" w:rsidP="005D0BC1">
      <w:pPr>
        <w:shd w:val="clear" w:color="auto" w:fill="FFFFFF" w:themeFill="background1"/>
        <w:rPr>
          <w:rFonts w:eastAsia="TimesNewRomanPS-BoldMT" w:cs="Arial"/>
          <w:lang w:val="sr-Cyrl-RS"/>
        </w:rPr>
      </w:pPr>
    </w:p>
    <w:p w:rsidR="00906D80" w:rsidRPr="00B6283B" w:rsidRDefault="00906D80" w:rsidP="005D0BC1">
      <w:pPr>
        <w:shd w:val="clear" w:color="auto" w:fill="FFFFFF" w:themeFill="background1"/>
        <w:rPr>
          <w:rFonts w:eastAsia="TimesNewRomanPS-BoldMT" w:cs="Arial"/>
          <w:lang w:val="sr-Cyrl-RS"/>
        </w:rPr>
      </w:pPr>
    </w:p>
    <w:p w:rsidR="00906D80" w:rsidRPr="00B6283B" w:rsidRDefault="00906D80" w:rsidP="005D0BC1">
      <w:pPr>
        <w:shd w:val="clear" w:color="auto" w:fill="FFFFFF" w:themeFill="background1"/>
        <w:rPr>
          <w:rFonts w:eastAsia="TimesNewRomanPS-BoldMT" w:cs="Arial"/>
          <w:lang w:val="sr-Cyrl-RS"/>
        </w:rPr>
      </w:pPr>
    </w:p>
    <w:p w:rsidR="00906D80" w:rsidRPr="00B6283B" w:rsidRDefault="00906D80" w:rsidP="005D0BC1">
      <w:pPr>
        <w:shd w:val="clear" w:color="auto" w:fill="FFFFFF" w:themeFill="background1"/>
        <w:rPr>
          <w:rFonts w:eastAsia="TimesNewRomanPS-BoldMT" w:cs="Arial"/>
          <w:lang w:val="sr-Cyrl-RS"/>
        </w:rPr>
      </w:pPr>
    </w:p>
    <w:p w:rsidR="00906D80" w:rsidRPr="00B6283B" w:rsidRDefault="00906D80" w:rsidP="005D0BC1">
      <w:pPr>
        <w:shd w:val="clear" w:color="auto" w:fill="FFFFFF" w:themeFill="background1"/>
        <w:rPr>
          <w:rFonts w:eastAsia="TimesNewRomanPS-BoldMT" w:cs="Arial"/>
          <w:lang w:val="sr-Cyrl-RS"/>
        </w:rPr>
      </w:pPr>
    </w:p>
    <w:p w:rsidR="00906D80" w:rsidRPr="00B6283B" w:rsidRDefault="00906D80" w:rsidP="005D0BC1">
      <w:pPr>
        <w:shd w:val="clear" w:color="auto" w:fill="FFFFFF" w:themeFill="background1"/>
        <w:rPr>
          <w:rFonts w:eastAsia="TimesNewRomanPS-BoldMT" w:cs="Arial"/>
          <w:lang w:val="sr-Cyrl-RS"/>
        </w:rPr>
      </w:pPr>
    </w:p>
    <w:p w:rsidR="00906D80" w:rsidRPr="00B6283B" w:rsidRDefault="00906D80" w:rsidP="005D0BC1">
      <w:pPr>
        <w:shd w:val="clear" w:color="auto" w:fill="FFFFFF" w:themeFill="background1"/>
        <w:rPr>
          <w:rFonts w:eastAsia="TimesNewRomanPS-BoldMT" w:cs="Arial"/>
        </w:rPr>
      </w:pPr>
    </w:p>
    <w:p w:rsidR="00AE1A99" w:rsidRPr="00B6283B" w:rsidRDefault="00AE1A99" w:rsidP="005D0BC1">
      <w:pPr>
        <w:shd w:val="clear" w:color="auto" w:fill="FFFFFF" w:themeFill="background1"/>
        <w:rPr>
          <w:rFonts w:eastAsia="TimesNewRomanPS-BoldMT" w:cs="Arial"/>
        </w:rPr>
      </w:pPr>
    </w:p>
    <w:p w:rsidR="00AE1A99" w:rsidRPr="00B6283B" w:rsidRDefault="00AE1A99" w:rsidP="005D0BC1">
      <w:pPr>
        <w:shd w:val="clear" w:color="auto" w:fill="FFFFFF" w:themeFill="background1"/>
        <w:rPr>
          <w:rFonts w:eastAsia="TimesNewRomanPS-BoldMT" w:cs="Arial"/>
        </w:rPr>
      </w:pPr>
    </w:p>
    <w:p w:rsidR="00AE1A99" w:rsidRPr="00B6283B" w:rsidRDefault="00AE1A99" w:rsidP="005D0BC1">
      <w:pPr>
        <w:shd w:val="clear" w:color="auto" w:fill="FFFFFF" w:themeFill="background1"/>
        <w:rPr>
          <w:rFonts w:eastAsia="TimesNewRomanPS-BoldMT" w:cs="Arial"/>
        </w:rPr>
      </w:pPr>
    </w:p>
    <w:p w:rsidR="00AE1A99" w:rsidRPr="00B6283B" w:rsidRDefault="00AE1A99" w:rsidP="005D0BC1">
      <w:pPr>
        <w:shd w:val="clear" w:color="auto" w:fill="FFFFFF" w:themeFill="background1"/>
        <w:rPr>
          <w:rFonts w:eastAsia="TimesNewRomanPS-BoldMT" w:cs="Arial"/>
        </w:rPr>
      </w:pPr>
    </w:p>
    <w:p w:rsidR="00AE1A99" w:rsidRPr="00B6283B" w:rsidRDefault="00AE1A99" w:rsidP="005D0BC1">
      <w:pPr>
        <w:shd w:val="clear" w:color="auto" w:fill="FFFFFF" w:themeFill="background1"/>
        <w:rPr>
          <w:rFonts w:eastAsia="TimesNewRomanPS-BoldMT" w:cs="Arial"/>
        </w:rPr>
      </w:pPr>
    </w:p>
    <w:p w:rsidR="00AE1A99" w:rsidRPr="00B6283B" w:rsidRDefault="00AE1A99" w:rsidP="005D0BC1">
      <w:pPr>
        <w:shd w:val="clear" w:color="auto" w:fill="FFFFFF" w:themeFill="background1"/>
        <w:rPr>
          <w:rFonts w:eastAsia="TimesNewRomanPS-BoldMT" w:cs="Arial"/>
        </w:rPr>
      </w:pPr>
    </w:p>
    <w:p w:rsidR="00AE1A99" w:rsidRPr="00B6283B" w:rsidRDefault="00AE1A99" w:rsidP="005D0BC1">
      <w:pPr>
        <w:shd w:val="clear" w:color="auto" w:fill="FFFFFF" w:themeFill="background1"/>
        <w:rPr>
          <w:rFonts w:eastAsia="TimesNewRomanPS-BoldMT" w:cs="Arial"/>
        </w:rPr>
      </w:pPr>
    </w:p>
    <w:p w:rsidR="00AE1A99" w:rsidRPr="00B6283B" w:rsidRDefault="00AE1A99" w:rsidP="005D0BC1">
      <w:pPr>
        <w:shd w:val="clear" w:color="auto" w:fill="FFFFFF" w:themeFill="background1"/>
        <w:rPr>
          <w:rFonts w:eastAsia="TimesNewRomanPS-BoldMT" w:cs="Arial"/>
        </w:rPr>
      </w:pPr>
    </w:p>
    <w:p w:rsidR="00AE1A99" w:rsidRPr="00B6283B" w:rsidRDefault="00AE1A99" w:rsidP="005D0BC1">
      <w:pPr>
        <w:shd w:val="clear" w:color="auto" w:fill="FFFFFF" w:themeFill="background1"/>
        <w:rPr>
          <w:rFonts w:eastAsia="TimesNewRomanPS-BoldMT" w:cs="Arial"/>
        </w:rPr>
      </w:pPr>
    </w:p>
    <w:p w:rsidR="00AE1A99" w:rsidRPr="00B6283B" w:rsidRDefault="00AE1A99" w:rsidP="005D0BC1">
      <w:pPr>
        <w:shd w:val="clear" w:color="auto" w:fill="FFFFFF" w:themeFill="background1"/>
        <w:rPr>
          <w:rFonts w:eastAsia="TimesNewRomanPS-BoldMT" w:cs="Arial"/>
        </w:rPr>
      </w:pPr>
    </w:p>
    <w:p w:rsidR="00AE1A99" w:rsidRPr="00B6283B" w:rsidRDefault="00AE1A99" w:rsidP="005D0BC1">
      <w:pPr>
        <w:shd w:val="clear" w:color="auto" w:fill="FFFFFF" w:themeFill="background1"/>
        <w:rPr>
          <w:rFonts w:eastAsia="TimesNewRomanPS-BoldMT" w:cs="Arial"/>
        </w:rPr>
      </w:pPr>
    </w:p>
    <w:p w:rsidR="00AE1A99" w:rsidRPr="00B6283B" w:rsidRDefault="00AE1A99" w:rsidP="005D0BC1">
      <w:pPr>
        <w:shd w:val="clear" w:color="auto" w:fill="FFFFFF" w:themeFill="background1"/>
        <w:rPr>
          <w:rFonts w:eastAsia="TimesNewRomanPS-BoldMT" w:cs="Arial"/>
        </w:rPr>
      </w:pPr>
    </w:p>
    <w:p w:rsidR="00847EF4" w:rsidRPr="00B6283B" w:rsidRDefault="00847EF4" w:rsidP="005D0BC1">
      <w:pPr>
        <w:shd w:val="clear" w:color="auto" w:fill="FFFFFF" w:themeFill="background1"/>
        <w:rPr>
          <w:rFonts w:eastAsia="TimesNewRomanPS-BoldMT" w:cs="Arial"/>
        </w:rPr>
      </w:pPr>
    </w:p>
    <w:p w:rsidR="00847EF4" w:rsidRPr="00B6283B" w:rsidRDefault="00847EF4" w:rsidP="005D0BC1">
      <w:pPr>
        <w:shd w:val="clear" w:color="auto" w:fill="FFFFFF" w:themeFill="background1"/>
        <w:spacing w:before="0"/>
        <w:rPr>
          <w:rFonts w:cs="Arial"/>
          <w:b/>
          <w:lang w:val="sr-Cyrl-RS"/>
        </w:rPr>
      </w:pPr>
      <w:r w:rsidRPr="00B6283B">
        <w:rPr>
          <w:rFonts w:eastAsia="TimesNewRomanPS-BoldMT" w:cs="Arial"/>
          <w:i/>
          <w:lang w:val="ru-RU"/>
        </w:rPr>
        <w:t xml:space="preserve">                                  </w:t>
      </w:r>
      <w:r w:rsidRPr="00B6283B">
        <w:rPr>
          <w:rFonts w:cs="Arial"/>
          <w:b/>
          <w:lang w:val="ru-RU"/>
        </w:rPr>
        <w:t>ОБРАЗАЦ СТРУКТУРЕ ЦЕНЕ</w:t>
      </w:r>
      <w:r w:rsidRPr="00B6283B">
        <w:rPr>
          <w:rFonts w:cs="Arial"/>
          <w:b/>
          <w:lang w:val="sr-Cyrl-RS"/>
        </w:rPr>
        <w:t xml:space="preserve"> ЗА ПАРТИЈУ 3</w:t>
      </w:r>
    </w:p>
    <w:p w:rsidR="00847EF4" w:rsidRPr="00B6283B" w:rsidRDefault="00847EF4" w:rsidP="005D0BC1">
      <w:pPr>
        <w:shd w:val="clear" w:color="auto" w:fill="FFFFFF" w:themeFill="background1"/>
        <w:spacing w:before="0"/>
        <w:rPr>
          <w:rFonts w:cs="Arial"/>
          <w:b/>
          <w:lang w:eastAsia="hr-HR"/>
        </w:rPr>
      </w:pPr>
    </w:p>
    <w:p w:rsidR="00847EF4" w:rsidRPr="00B6283B" w:rsidRDefault="00847EF4" w:rsidP="005D0BC1">
      <w:pPr>
        <w:shd w:val="clear" w:color="auto" w:fill="FFFFFF" w:themeFill="background1"/>
        <w:spacing w:before="0"/>
        <w:rPr>
          <w:rFonts w:cs="Arial"/>
        </w:rPr>
      </w:pPr>
      <w:r w:rsidRPr="00B6283B">
        <w:rPr>
          <w:rFonts w:cs="Arial"/>
        </w:rPr>
        <w:t>Табела 1.</w:t>
      </w:r>
    </w:p>
    <w:tbl>
      <w:tblPr>
        <w:tblW w:w="584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3321"/>
        <w:gridCol w:w="688"/>
        <w:gridCol w:w="631"/>
        <w:gridCol w:w="886"/>
        <w:gridCol w:w="829"/>
        <w:gridCol w:w="968"/>
        <w:gridCol w:w="1109"/>
        <w:gridCol w:w="1400"/>
      </w:tblGrid>
      <w:tr w:rsidR="00847EF4" w:rsidRPr="00B6283B" w:rsidTr="00AE1A99">
        <w:trPr>
          <w:trHeight w:val="1398"/>
        </w:trPr>
        <w:tc>
          <w:tcPr>
            <w:tcW w:w="328" w:type="pct"/>
            <w:shd w:val="clear" w:color="auto" w:fill="auto"/>
            <w:vAlign w:val="center"/>
          </w:tcPr>
          <w:p w:rsidR="00847EF4" w:rsidRPr="00B6283B" w:rsidRDefault="00847EF4" w:rsidP="005D0BC1">
            <w:pPr>
              <w:shd w:val="clear" w:color="auto" w:fill="FFFFFF" w:themeFill="background1"/>
              <w:spacing w:before="0"/>
              <w:jc w:val="center"/>
              <w:rPr>
                <w:rFonts w:cs="Arial"/>
                <w:bCs/>
                <w:iCs/>
                <w:lang w:val="sr-Cyrl-CS"/>
              </w:rPr>
            </w:pPr>
            <w:r w:rsidRPr="00B6283B">
              <w:rPr>
                <w:rFonts w:cs="Arial"/>
                <w:bCs/>
                <w:iCs/>
                <w:lang w:val="sr-Cyrl-CS"/>
              </w:rPr>
              <w:t>Рбр</w:t>
            </w:r>
          </w:p>
        </w:tc>
        <w:tc>
          <w:tcPr>
            <w:tcW w:w="1578" w:type="pct"/>
            <w:shd w:val="clear" w:color="auto" w:fill="auto"/>
            <w:vAlign w:val="center"/>
          </w:tcPr>
          <w:p w:rsidR="00847EF4" w:rsidRPr="00B6283B" w:rsidRDefault="00847EF4" w:rsidP="005D0BC1">
            <w:pPr>
              <w:shd w:val="clear" w:color="auto" w:fill="FFFFFF" w:themeFill="background1"/>
              <w:spacing w:before="0"/>
              <w:jc w:val="center"/>
              <w:rPr>
                <w:rFonts w:cs="Arial"/>
                <w:bCs/>
                <w:iCs/>
                <w:lang w:val="sr-Cyrl-CS"/>
              </w:rPr>
            </w:pPr>
            <w:r w:rsidRPr="00B6283B">
              <w:rPr>
                <w:rFonts w:cs="Arial"/>
                <w:bCs/>
                <w:iCs/>
                <w:lang w:val="sr-Cyrl-CS"/>
              </w:rPr>
              <w:t>Назив добра</w:t>
            </w:r>
          </w:p>
        </w:tc>
        <w:tc>
          <w:tcPr>
            <w:tcW w:w="327" w:type="pct"/>
            <w:shd w:val="clear" w:color="auto" w:fill="auto"/>
            <w:vAlign w:val="center"/>
          </w:tcPr>
          <w:p w:rsidR="00847EF4" w:rsidRPr="00B6283B" w:rsidRDefault="00847EF4" w:rsidP="005D0BC1">
            <w:pPr>
              <w:shd w:val="clear" w:color="auto" w:fill="FFFFFF" w:themeFill="background1"/>
              <w:spacing w:before="0"/>
              <w:jc w:val="center"/>
              <w:rPr>
                <w:rFonts w:cs="Arial"/>
                <w:bCs/>
                <w:iCs/>
                <w:lang w:val="sr-Cyrl-CS"/>
              </w:rPr>
            </w:pPr>
            <w:r w:rsidRPr="00B6283B">
              <w:rPr>
                <w:rFonts w:cs="Arial"/>
                <w:bCs/>
                <w:iCs/>
                <w:lang w:val="sr-Cyrl-CS"/>
              </w:rPr>
              <w:t>Јед.</w:t>
            </w:r>
          </w:p>
          <w:p w:rsidR="00847EF4" w:rsidRPr="00B6283B" w:rsidRDefault="00847EF4" w:rsidP="005D0BC1">
            <w:pPr>
              <w:shd w:val="clear" w:color="auto" w:fill="FFFFFF" w:themeFill="background1"/>
              <w:spacing w:before="0"/>
              <w:jc w:val="center"/>
              <w:rPr>
                <w:rFonts w:cs="Arial"/>
                <w:bCs/>
                <w:iCs/>
                <w:lang w:val="sr-Cyrl-CS"/>
              </w:rPr>
            </w:pPr>
            <w:r w:rsidRPr="00B6283B">
              <w:rPr>
                <w:rFonts w:cs="Arial"/>
                <w:bCs/>
                <w:iCs/>
                <w:lang w:val="sr-Cyrl-CS"/>
              </w:rPr>
              <w:t>мере</w:t>
            </w:r>
          </w:p>
        </w:tc>
        <w:tc>
          <w:tcPr>
            <w:tcW w:w="300" w:type="pct"/>
            <w:shd w:val="clear" w:color="auto" w:fill="auto"/>
            <w:vAlign w:val="center"/>
          </w:tcPr>
          <w:p w:rsidR="00847EF4" w:rsidRPr="00B6283B" w:rsidRDefault="00847EF4" w:rsidP="005D0BC1">
            <w:pPr>
              <w:shd w:val="clear" w:color="auto" w:fill="FFFFFF" w:themeFill="background1"/>
              <w:spacing w:before="0"/>
              <w:jc w:val="center"/>
              <w:rPr>
                <w:rFonts w:cs="Arial"/>
                <w:bCs/>
                <w:iCs/>
                <w:lang w:val="sr-Cyrl-CS"/>
              </w:rPr>
            </w:pPr>
            <w:r w:rsidRPr="00B6283B">
              <w:rPr>
                <w:rFonts w:cs="Arial"/>
                <w:bCs/>
                <w:iCs/>
                <w:lang w:val="sr-Cyrl-CS"/>
              </w:rPr>
              <w:t>количина</w:t>
            </w:r>
          </w:p>
        </w:tc>
        <w:tc>
          <w:tcPr>
            <w:tcW w:w="421" w:type="pct"/>
            <w:shd w:val="clear" w:color="auto" w:fill="auto"/>
            <w:vAlign w:val="center"/>
          </w:tcPr>
          <w:p w:rsidR="00847EF4" w:rsidRPr="00B6283B" w:rsidRDefault="00847EF4" w:rsidP="005D0BC1">
            <w:pPr>
              <w:shd w:val="clear" w:color="auto" w:fill="FFFFFF" w:themeFill="background1"/>
              <w:spacing w:before="0"/>
              <w:jc w:val="center"/>
              <w:rPr>
                <w:rFonts w:cs="Arial"/>
                <w:bCs/>
                <w:iCs/>
                <w:lang w:val="sr-Cyrl-CS"/>
              </w:rPr>
            </w:pPr>
            <w:r w:rsidRPr="00B6283B">
              <w:rPr>
                <w:rFonts w:cs="Arial"/>
                <w:bCs/>
                <w:iCs/>
                <w:lang w:val="sr-Cyrl-CS"/>
              </w:rPr>
              <w:t>Јед.</w:t>
            </w:r>
          </w:p>
          <w:p w:rsidR="00847EF4" w:rsidRPr="00B6283B" w:rsidRDefault="00847EF4" w:rsidP="005D0BC1">
            <w:pPr>
              <w:shd w:val="clear" w:color="auto" w:fill="FFFFFF" w:themeFill="background1"/>
              <w:spacing w:before="0"/>
              <w:jc w:val="center"/>
              <w:rPr>
                <w:rFonts w:cs="Arial"/>
                <w:bCs/>
                <w:iCs/>
                <w:lang w:val="sr-Cyrl-CS"/>
              </w:rPr>
            </w:pPr>
            <w:r w:rsidRPr="00B6283B">
              <w:rPr>
                <w:rFonts w:cs="Arial"/>
                <w:bCs/>
                <w:iCs/>
                <w:lang w:val="sr-Cyrl-CS"/>
              </w:rPr>
              <w:t>цена без ПДВ</w:t>
            </w:r>
          </w:p>
          <w:p w:rsidR="00847EF4" w:rsidRPr="00B6283B" w:rsidRDefault="00847EF4" w:rsidP="005D0BC1">
            <w:pPr>
              <w:shd w:val="clear" w:color="auto" w:fill="FFFFFF" w:themeFill="background1"/>
              <w:spacing w:before="0"/>
              <w:jc w:val="center"/>
              <w:rPr>
                <w:rFonts w:cs="Arial"/>
                <w:bCs/>
                <w:iCs/>
                <w:lang w:val="sr-Cyrl-CS"/>
              </w:rPr>
            </w:pPr>
            <w:r w:rsidRPr="00B6283B">
              <w:rPr>
                <w:rFonts w:cs="Arial"/>
                <w:bCs/>
                <w:iCs/>
                <w:lang w:val="sr-Cyrl-CS"/>
              </w:rPr>
              <w:t>дин. /</w:t>
            </w:r>
            <w:r w:rsidRPr="00B6283B">
              <w:rPr>
                <w:rFonts w:cs="Arial"/>
                <w:lang w:val="ru-RU"/>
              </w:rPr>
              <w:t xml:space="preserve"> </w:t>
            </w:r>
            <w:r w:rsidRPr="00B6283B">
              <w:rPr>
                <w:rFonts w:cs="Arial"/>
              </w:rPr>
              <w:t>EUR</w:t>
            </w:r>
          </w:p>
        </w:tc>
        <w:tc>
          <w:tcPr>
            <w:tcW w:w="394" w:type="pct"/>
            <w:shd w:val="clear" w:color="auto" w:fill="auto"/>
            <w:vAlign w:val="center"/>
          </w:tcPr>
          <w:p w:rsidR="00847EF4" w:rsidRPr="00B6283B" w:rsidRDefault="00847EF4" w:rsidP="005D0BC1">
            <w:pPr>
              <w:shd w:val="clear" w:color="auto" w:fill="FFFFFF" w:themeFill="background1"/>
              <w:spacing w:before="0"/>
              <w:jc w:val="center"/>
              <w:rPr>
                <w:rFonts w:cs="Arial"/>
                <w:bCs/>
                <w:iCs/>
                <w:lang w:val="sr-Cyrl-CS"/>
              </w:rPr>
            </w:pPr>
            <w:r w:rsidRPr="00B6283B">
              <w:rPr>
                <w:rFonts w:cs="Arial"/>
                <w:bCs/>
                <w:iCs/>
                <w:lang w:val="sr-Cyrl-CS"/>
              </w:rPr>
              <w:t>Јед.</w:t>
            </w:r>
          </w:p>
          <w:p w:rsidR="00847EF4" w:rsidRPr="00B6283B" w:rsidRDefault="00847EF4" w:rsidP="005D0BC1">
            <w:pPr>
              <w:shd w:val="clear" w:color="auto" w:fill="FFFFFF" w:themeFill="background1"/>
              <w:spacing w:before="0"/>
              <w:jc w:val="center"/>
              <w:rPr>
                <w:rFonts w:cs="Arial"/>
                <w:bCs/>
                <w:iCs/>
                <w:lang w:val="sr-Cyrl-CS"/>
              </w:rPr>
            </w:pPr>
            <w:r w:rsidRPr="00B6283B">
              <w:rPr>
                <w:rFonts w:cs="Arial"/>
                <w:bCs/>
                <w:iCs/>
                <w:lang w:val="sr-Cyrl-CS"/>
              </w:rPr>
              <w:t>цена са ПДВ</w:t>
            </w:r>
          </w:p>
          <w:p w:rsidR="00847EF4" w:rsidRPr="00B6283B" w:rsidRDefault="00847EF4" w:rsidP="005D0BC1">
            <w:pPr>
              <w:shd w:val="clear" w:color="auto" w:fill="FFFFFF" w:themeFill="background1"/>
              <w:spacing w:before="0"/>
              <w:jc w:val="center"/>
              <w:rPr>
                <w:rFonts w:cs="Arial"/>
                <w:bCs/>
                <w:iCs/>
                <w:lang w:val="sr-Cyrl-CS"/>
              </w:rPr>
            </w:pPr>
            <w:r w:rsidRPr="00B6283B">
              <w:rPr>
                <w:rFonts w:cs="Arial"/>
                <w:bCs/>
                <w:iCs/>
                <w:lang w:val="sr-Cyrl-CS"/>
              </w:rPr>
              <w:t>дин. /</w:t>
            </w:r>
            <w:r w:rsidRPr="00B6283B">
              <w:rPr>
                <w:rFonts w:cs="Arial"/>
                <w:lang w:val="ru-RU"/>
              </w:rPr>
              <w:t xml:space="preserve"> </w:t>
            </w:r>
            <w:r w:rsidRPr="00B6283B">
              <w:rPr>
                <w:rFonts w:cs="Arial"/>
              </w:rPr>
              <w:t>EUR</w:t>
            </w:r>
          </w:p>
        </w:tc>
        <w:tc>
          <w:tcPr>
            <w:tcW w:w="460" w:type="pct"/>
            <w:shd w:val="clear" w:color="auto" w:fill="auto"/>
            <w:vAlign w:val="center"/>
          </w:tcPr>
          <w:p w:rsidR="00847EF4" w:rsidRPr="00B6283B" w:rsidRDefault="00847EF4" w:rsidP="005D0BC1">
            <w:pPr>
              <w:shd w:val="clear" w:color="auto" w:fill="FFFFFF" w:themeFill="background1"/>
              <w:spacing w:before="0"/>
              <w:jc w:val="center"/>
              <w:rPr>
                <w:rFonts w:cs="Arial"/>
                <w:bCs/>
                <w:iCs/>
                <w:lang w:val="sr-Cyrl-CS"/>
              </w:rPr>
            </w:pPr>
            <w:r w:rsidRPr="00B6283B">
              <w:rPr>
                <w:rFonts w:cs="Arial"/>
                <w:bCs/>
                <w:iCs/>
                <w:lang w:val="sr-Cyrl-CS"/>
              </w:rPr>
              <w:t>Укупна цена без ПДВ</w:t>
            </w:r>
          </w:p>
          <w:p w:rsidR="00847EF4" w:rsidRPr="00B6283B" w:rsidRDefault="00847EF4" w:rsidP="005D0BC1">
            <w:pPr>
              <w:shd w:val="clear" w:color="auto" w:fill="FFFFFF" w:themeFill="background1"/>
              <w:spacing w:before="0"/>
              <w:jc w:val="center"/>
              <w:rPr>
                <w:rFonts w:cs="Arial"/>
                <w:bCs/>
                <w:iCs/>
                <w:lang w:val="sr-Cyrl-CS"/>
              </w:rPr>
            </w:pPr>
            <w:r w:rsidRPr="00B6283B">
              <w:rPr>
                <w:rFonts w:cs="Arial"/>
                <w:bCs/>
                <w:iCs/>
                <w:lang w:val="sr-Cyrl-CS"/>
              </w:rPr>
              <w:t>дин. /</w:t>
            </w:r>
            <w:r w:rsidRPr="00B6283B">
              <w:rPr>
                <w:rFonts w:cs="Arial"/>
              </w:rPr>
              <w:t>EUR</w:t>
            </w:r>
          </w:p>
        </w:tc>
        <w:tc>
          <w:tcPr>
            <w:tcW w:w="527" w:type="pct"/>
            <w:shd w:val="clear" w:color="auto" w:fill="auto"/>
            <w:vAlign w:val="center"/>
          </w:tcPr>
          <w:p w:rsidR="00847EF4" w:rsidRPr="00B6283B" w:rsidRDefault="00847EF4" w:rsidP="005D0BC1">
            <w:pPr>
              <w:shd w:val="clear" w:color="auto" w:fill="FFFFFF" w:themeFill="background1"/>
              <w:spacing w:before="0"/>
              <w:jc w:val="center"/>
              <w:rPr>
                <w:rFonts w:cs="Arial"/>
                <w:bCs/>
                <w:iCs/>
                <w:lang w:val="sr-Cyrl-CS"/>
              </w:rPr>
            </w:pPr>
            <w:r w:rsidRPr="00B6283B">
              <w:rPr>
                <w:rFonts w:cs="Arial"/>
                <w:bCs/>
                <w:iCs/>
                <w:lang w:val="sr-Cyrl-CS"/>
              </w:rPr>
              <w:t>Укупна цена са ПДВ</w:t>
            </w:r>
          </w:p>
          <w:p w:rsidR="00847EF4" w:rsidRPr="00B6283B" w:rsidRDefault="00847EF4" w:rsidP="005D0BC1">
            <w:pPr>
              <w:shd w:val="clear" w:color="auto" w:fill="FFFFFF" w:themeFill="background1"/>
              <w:spacing w:before="0"/>
              <w:jc w:val="center"/>
              <w:rPr>
                <w:rFonts w:cs="Arial"/>
                <w:bCs/>
                <w:iCs/>
                <w:lang w:val="sr-Cyrl-CS"/>
              </w:rPr>
            </w:pPr>
            <w:r w:rsidRPr="00B6283B">
              <w:rPr>
                <w:rFonts w:cs="Arial"/>
                <w:bCs/>
                <w:iCs/>
                <w:lang w:val="sr-Cyrl-CS"/>
              </w:rPr>
              <w:t>дин. /</w:t>
            </w:r>
            <w:r w:rsidRPr="00B6283B">
              <w:rPr>
                <w:rFonts w:cs="Arial"/>
              </w:rPr>
              <w:t>EUR</w:t>
            </w:r>
          </w:p>
        </w:tc>
        <w:tc>
          <w:tcPr>
            <w:tcW w:w="665" w:type="pct"/>
            <w:shd w:val="clear" w:color="auto" w:fill="auto"/>
          </w:tcPr>
          <w:p w:rsidR="007366A7" w:rsidRPr="00B6283B" w:rsidRDefault="007366A7" w:rsidP="007366A7">
            <w:pPr>
              <w:spacing w:before="0"/>
              <w:jc w:val="center"/>
              <w:rPr>
                <w:rFonts w:cs="Arial"/>
                <w:b/>
                <w:bCs/>
                <w:iCs/>
                <w:lang w:val="sr-Cyrl-RS" w:eastAsia="hr-HR"/>
              </w:rPr>
            </w:pPr>
            <w:r w:rsidRPr="00B6283B">
              <w:rPr>
                <w:rFonts w:cs="Arial"/>
                <w:b/>
                <w:bCs/>
                <w:iCs/>
                <w:lang w:val="sr-Cyrl-RS" w:eastAsia="hr-HR"/>
              </w:rPr>
              <w:t>П</w:t>
            </w:r>
            <w:r w:rsidRPr="00B6283B">
              <w:rPr>
                <w:rFonts w:cs="Arial"/>
                <w:b/>
                <w:bCs/>
                <w:iCs/>
                <w:lang w:val="sr-Cyrl-CS" w:eastAsia="hr-HR"/>
              </w:rPr>
              <w:t>роизвођач</w:t>
            </w:r>
            <w:r w:rsidRPr="00B6283B">
              <w:rPr>
                <w:rFonts w:cs="Arial"/>
                <w:b/>
                <w:bCs/>
                <w:iCs/>
                <w:lang w:val="sr-Cyrl-RS" w:eastAsia="hr-HR"/>
              </w:rPr>
              <w:t>/</w:t>
            </w:r>
          </w:p>
          <w:p w:rsidR="007366A7" w:rsidRPr="00B6283B" w:rsidRDefault="007366A7" w:rsidP="007366A7">
            <w:pPr>
              <w:spacing w:before="0"/>
              <w:jc w:val="left"/>
              <w:rPr>
                <w:rFonts w:cs="Arial"/>
                <w:b/>
                <w:bCs/>
                <w:iCs/>
                <w:lang w:val="sr-Cyrl-RS" w:eastAsia="hr-HR"/>
              </w:rPr>
            </w:pPr>
            <w:r w:rsidRPr="00B6283B">
              <w:rPr>
                <w:rFonts w:cs="Arial"/>
                <w:b/>
                <w:bCs/>
                <w:iCs/>
                <w:lang w:val="sr-Cyrl-RS" w:eastAsia="hr-HR"/>
              </w:rPr>
              <w:t>земља порекла</w:t>
            </w:r>
          </w:p>
          <w:p w:rsidR="00847EF4" w:rsidRPr="00B6283B" w:rsidRDefault="007366A7" w:rsidP="007366A7">
            <w:pPr>
              <w:shd w:val="clear" w:color="auto" w:fill="FFFFFF" w:themeFill="background1"/>
              <w:spacing w:before="0"/>
              <w:jc w:val="left"/>
              <w:rPr>
                <w:rFonts w:cs="Arial"/>
                <w:bCs/>
                <w:iCs/>
                <w:lang w:val="sr-Cyrl-CS"/>
              </w:rPr>
            </w:pPr>
            <w:r w:rsidRPr="00B6283B">
              <w:rPr>
                <w:rFonts w:cs="Arial"/>
                <w:b/>
                <w:bCs/>
                <w:iCs/>
                <w:lang w:val="sr-Cyrl-RS" w:eastAsia="hr-HR"/>
              </w:rPr>
              <w:t>предметних добара</w:t>
            </w:r>
          </w:p>
        </w:tc>
      </w:tr>
      <w:tr w:rsidR="00847EF4" w:rsidRPr="00B6283B" w:rsidTr="00FE6E5F">
        <w:tc>
          <w:tcPr>
            <w:tcW w:w="328" w:type="pct"/>
            <w:shd w:val="clear" w:color="auto" w:fill="auto"/>
          </w:tcPr>
          <w:p w:rsidR="00847EF4" w:rsidRPr="00B6283B" w:rsidRDefault="00847EF4" w:rsidP="005D0BC1">
            <w:pPr>
              <w:shd w:val="clear" w:color="auto" w:fill="FFFFFF" w:themeFill="background1"/>
              <w:spacing w:before="0"/>
              <w:jc w:val="center"/>
              <w:rPr>
                <w:rFonts w:cs="Arial"/>
                <w:b/>
                <w:bCs/>
                <w:iCs/>
                <w:lang w:val="sr-Cyrl-CS"/>
              </w:rPr>
            </w:pPr>
            <w:r w:rsidRPr="00B6283B">
              <w:rPr>
                <w:rFonts w:cs="Arial"/>
                <w:b/>
                <w:bCs/>
                <w:iCs/>
                <w:lang w:val="sr-Cyrl-CS"/>
              </w:rPr>
              <w:t>(1)</w:t>
            </w:r>
          </w:p>
        </w:tc>
        <w:tc>
          <w:tcPr>
            <w:tcW w:w="1578" w:type="pct"/>
            <w:shd w:val="clear" w:color="auto" w:fill="auto"/>
          </w:tcPr>
          <w:p w:rsidR="00847EF4" w:rsidRPr="00B6283B" w:rsidRDefault="00847EF4" w:rsidP="005D0BC1">
            <w:pPr>
              <w:shd w:val="clear" w:color="auto" w:fill="FFFFFF" w:themeFill="background1"/>
              <w:spacing w:before="0"/>
              <w:jc w:val="center"/>
              <w:rPr>
                <w:rFonts w:cs="Arial"/>
                <w:b/>
                <w:bCs/>
                <w:iCs/>
                <w:lang w:val="sr-Cyrl-CS"/>
              </w:rPr>
            </w:pPr>
            <w:r w:rsidRPr="00B6283B">
              <w:rPr>
                <w:rFonts w:cs="Arial"/>
                <w:b/>
                <w:bCs/>
                <w:iCs/>
                <w:lang w:val="sr-Cyrl-CS"/>
              </w:rPr>
              <w:t>(2)</w:t>
            </w:r>
          </w:p>
        </w:tc>
        <w:tc>
          <w:tcPr>
            <w:tcW w:w="327" w:type="pct"/>
            <w:shd w:val="clear" w:color="auto" w:fill="auto"/>
          </w:tcPr>
          <w:p w:rsidR="00847EF4" w:rsidRPr="00B6283B" w:rsidRDefault="00847EF4" w:rsidP="005D0BC1">
            <w:pPr>
              <w:shd w:val="clear" w:color="auto" w:fill="FFFFFF" w:themeFill="background1"/>
              <w:spacing w:before="0"/>
              <w:jc w:val="center"/>
              <w:rPr>
                <w:rFonts w:cs="Arial"/>
                <w:b/>
                <w:bCs/>
                <w:iCs/>
                <w:lang w:val="sr-Cyrl-CS"/>
              </w:rPr>
            </w:pPr>
            <w:r w:rsidRPr="00B6283B">
              <w:rPr>
                <w:rFonts w:cs="Arial"/>
                <w:b/>
                <w:bCs/>
                <w:iCs/>
                <w:lang w:val="sr-Cyrl-CS"/>
              </w:rPr>
              <w:t>(3)</w:t>
            </w:r>
          </w:p>
        </w:tc>
        <w:tc>
          <w:tcPr>
            <w:tcW w:w="300" w:type="pct"/>
            <w:shd w:val="clear" w:color="auto" w:fill="auto"/>
          </w:tcPr>
          <w:p w:rsidR="00847EF4" w:rsidRPr="00B6283B" w:rsidRDefault="00847EF4" w:rsidP="005D0BC1">
            <w:pPr>
              <w:shd w:val="clear" w:color="auto" w:fill="FFFFFF" w:themeFill="background1"/>
              <w:spacing w:before="0"/>
              <w:jc w:val="center"/>
              <w:rPr>
                <w:rFonts w:cs="Arial"/>
                <w:b/>
                <w:bCs/>
                <w:iCs/>
                <w:lang w:val="sr-Cyrl-CS"/>
              </w:rPr>
            </w:pPr>
            <w:r w:rsidRPr="00B6283B">
              <w:rPr>
                <w:rFonts w:cs="Arial"/>
                <w:b/>
                <w:bCs/>
                <w:iCs/>
                <w:lang w:val="sr-Cyrl-CS"/>
              </w:rPr>
              <w:t>(4)</w:t>
            </w:r>
          </w:p>
        </w:tc>
        <w:tc>
          <w:tcPr>
            <w:tcW w:w="421" w:type="pct"/>
            <w:shd w:val="clear" w:color="auto" w:fill="auto"/>
          </w:tcPr>
          <w:p w:rsidR="00847EF4" w:rsidRPr="00B6283B" w:rsidRDefault="00847EF4" w:rsidP="005D0BC1">
            <w:pPr>
              <w:shd w:val="clear" w:color="auto" w:fill="FFFFFF" w:themeFill="background1"/>
              <w:spacing w:before="0"/>
              <w:jc w:val="center"/>
              <w:rPr>
                <w:rFonts w:cs="Arial"/>
                <w:b/>
                <w:bCs/>
                <w:iCs/>
                <w:lang w:val="sr-Cyrl-CS"/>
              </w:rPr>
            </w:pPr>
            <w:r w:rsidRPr="00B6283B">
              <w:rPr>
                <w:rFonts w:cs="Arial"/>
                <w:b/>
                <w:bCs/>
                <w:iCs/>
                <w:lang w:val="sr-Cyrl-CS"/>
              </w:rPr>
              <w:t>(5)</w:t>
            </w:r>
          </w:p>
        </w:tc>
        <w:tc>
          <w:tcPr>
            <w:tcW w:w="394" w:type="pct"/>
            <w:shd w:val="clear" w:color="auto" w:fill="auto"/>
          </w:tcPr>
          <w:p w:rsidR="00847EF4" w:rsidRPr="00B6283B" w:rsidRDefault="00847EF4" w:rsidP="005D0BC1">
            <w:pPr>
              <w:shd w:val="clear" w:color="auto" w:fill="FFFFFF" w:themeFill="background1"/>
              <w:spacing w:before="0"/>
              <w:jc w:val="center"/>
              <w:rPr>
                <w:rFonts w:cs="Arial"/>
                <w:b/>
                <w:bCs/>
                <w:iCs/>
                <w:lang w:val="sr-Cyrl-CS"/>
              </w:rPr>
            </w:pPr>
            <w:r w:rsidRPr="00B6283B">
              <w:rPr>
                <w:rFonts w:cs="Arial"/>
                <w:b/>
                <w:bCs/>
                <w:iCs/>
                <w:lang w:val="sr-Cyrl-CS"/>
              </w:rPr>
              <w:t>(6)</w:t>
            </w:r>
          </w:p>
        </w:tc>
        <w:tc>
          <w:tcPr>
            <w:tcW w:w="460" w:type="pct"/>
            <w:shd w:val="clear" w:color="auto" w:fill="auto"/>
          </w:tcPr>
          <w:p w:rsidR="00847EF4" w:rsidRPr="00B6283B" w:rsidRDefault="00847EF4" w:rsidP="005D0BC1">
            <w:pPr>
              <w:shd w:val="clear" w:color="auto" w:fill="FFFFFF" w:themeFill="background1"/>
              <w:spacing w:before="0"/>
              <w:jc w:val="center"/>
              <w:rPr>
                <w:rFonts w:cs="Arial"/>
                <w:b/>
                <w:bCs/>
                <w:iCs/>
                <w:lang w:val="sr-Cyrl-CS"/>
              </w:rPr>
            </w:pPr>
            <w:r w:rsidRPr="00B6283B">
              <w:rPr>
                <w:rFonts w:cs="Arial"/>
                <w:b/>
                <w:bCs/>
                <w:iCs/>
                <w:lang w:val="sr-Cyrl-CS"/>
              </w:rPr>
              <w:t>(7)</w:t>
            </w:r>
          </w:p>
        </w:tc>
        <w:tc>
          <w:tcPr>
            <w:tcW w:w="527" w:type="pct"/>
            <w:shd w:val="clear" w:color="auto" w:fill="auto"/>
          </w:tcPr>
          <w:p w:rsidR="00847EF4" w:rsidRPr="00B6283B" w:rsidRDefault="00847EF4" w:rsidP="005D0BC1">
            <w:pPr>
              <w:shd w:val="clear" w:color="auto" w:fill="FFFFFF" w:themeFill="background1"/>
              <w:spacing w:before="0"/>
              <w:jc w:val="center"/>
              <w:rPr>
                <w:rFonts w:cs="Arial"/>
                <w:b/>
                <w:bCs/>
                <w:iCs/>
                <w:lang w:val="sr-Cyrl-CS"/>
              </w:rPr>
            </w:pPr>
            <w:r w:rsidRPr="00B6283B">
              <w:rPr>
                <w:rFonts w:cs="Arial"/>
                <w:b/>
                <w:bCs/>
                <w:iCs/>
                <w:lang w:val="sr-Cyrl-CS"/>
              </w:rPr>
              <w:t>(8)</w:t>
            </w:r>
          </w:p>
        </w:tc>
        <w:tc>
          <w:tcPr>
            <w:tcW w:w="665" w:type="pct"/>
          </w:tcPr>
          <w:p w:rsidR="00847EF4" w:rsidRPr="00B6283B" w:rsidRDefault="00847EF4" w:rsidP="005D0BC1">
            <w:pPr>
              <w:shd w:val="clear" w:color="auto" w:fill="FFFFFF" w:themeFill="background1"/>
              <w:spacing w:before="0"/>
              <w:jc w:val="center"/>
              <w:rPr>
                <w:rFonts w:cs="Arial"/>
                <w:b/>
                <w:bCs/>
                <w:iCs/>
                <w:lang w:val="sr-Cyrl-CS"/>
              </w:rPr>
            </w:pPr>
            <w:r w:rsidRPr="00B6283B">
              <w:rPr>
                <w:rFonts w:cs="Arial"/>
                <w:b/>
                <w:bCs/>
                <w:iCs/>
                <w:lang w:val="sr-Cyrl-CS"/>
              </w:rPr>
              <w:t>(9)</w:t>
            </w:r>
          </w:p>
        </w:tc>
      </w:tr>
      <w:tr w:rsidR="00011953" w:rsidRPr="00B6283B" w:rsidTr="00FE6E5F">
        <w:trPr>
          <w:trHeight w:val="458"/>
        </w:trPr>
        <w:tc>
          <w:tcPr>
            <w:tcW w:w="328" w:type="pct"/>
            <w:shd w:val="clear" w:color="auto" w:fill="auto"/>
            <w:vAlign w:val="center"/>
          </w:tcPr>
          <w:p w:rsidR="00011953" w:rsidRPr="00B6283B" w:rsidRDefault="00011953" w:rsidP="005D0BC1">
            <w:pPr>
              <w:shd w:val="clear" w:color="auto" w:fill="FFFFFF" w:themeFill="background1"/>
              <w:jc w:val="center"/>
              <w:rPr>
                <w:rFonts w:cs="Arial"/>
                <w:lang w:val="sr-Latn-RS" w:eastAsia="hr-HR"/>
              </w:rPr>
            </w:pPr>
            <w:r w:rsidRPr="00B6283B">
              <w:rPr>
                <w:rFonts w:cs="Arial"/>
                <w:lang w:val="sr-Latn-RS" w:eastAsia="hr-HR"/>
              </w:rPr>
              <w:t>1</w:t>
            </w:r>
          </w:p>
        </w:tc>
        <w:tc>
          <w:tcPr>
            <w:tcW w:w="1578" w:type="pct"/>
            <w:shd w:val="clear" w:color="auto" w:fill="auto"/>
          </w:tcPr>
          <w:p w:rsidR="00011953" w:rsidRPr="00B6283B" w:rsidRDefault="00011953" w:rsidP="001C3BE9">
            <w:pPr>
              <w:shd w:val="clear" w:color="auto" w:fill="FFFFFF" w:themeFill="background1"/>
              <w:jc w:val="left"/>
              <w:rPr>
                <w:rFonts w:cs="Arial"/>
                <w:lang w:val="sr-Cyrl-RS"/>
              </w:rPr>
            </w:pPr>
            <w:r w:rsidRPr="00B6283B">
              <w:rPr>
                <w:rFonts w:cs="Arial"/>
                <w:lang w:val="sr-Cyrl-RS"/>
              </w:rPr>
              <w:t>Ц</w:t>
            </w:r>
            <w:r w:rsidRPr="00B6283B">
              <w:rPr>
                <w:rFonts w:cs="Arial"/>
                <w:lang w:val="sr-Latn-CS"/>
              </w:rPr>
              <w:t>иркулацион</w:t>
            </w:r>
            <w:r w:rsidRPr="00B6283B">
              <w:rPr>
                <w:rFonts w:cs="Arial"/>
                <w:lang w:val="sr-Cyrl-RS"/>
              </w:rPr>
              <w:t xml:space="preserve">е </w:t>
            </w:r>
            <w:r w:rsidRPr="00B6283B">
              <w:rPr>
                <w:rFonts w:cs="Arial"/>
                <w:lang w:val="sr-Latn-CS"/>
              </w:rPr>
              <w:t xml:space="preserve"> пумп</w:t>
            </w:r>
            <w:r w:rsidRPr="00B6283B">
              <w:rPr>
                <w:rFonts w:cs="Arial"/>
                <w:lang w:val="sr-Cyrl-RS"/>
              </w:rPr>
              <w:t xml:space="preserve">е са сувим ротором,  </w:t>
            </w:r>
            <w:r w:rsidRPr="00B6283B">
              <w:rPr>
                <w:rFonts w:cs="Arial"/>
                <w:lang w:val="sr-Latn-RS"/>
              </w:rPr>
              <w:t>NO</w:t>
            </w:r>
            <w:r w:rsidRPr="00B6283B">
              <w:rPr>
                <w:rFonts w:cs="Arial"/>
                <w:lang w:val="sr-Cyrl-RS"/>
              </w:rPr>
              <w:t xml:space="preserve">40 </w:t>
            </w:r>
            <w:r w:rsidRPr="00B6283B">
              <w:rPr>
                <w:rFonts w:cs="Arial"/>
                <w:lang w:val="sr-Latn-RS"/>
              </w:rPr>
              <w:t>NP</w:t>
            </w:r>
            <w:r w:rsidRPr="00B6283B">
              <w:rPr>
                <w:rFonts w:cs="Arial"/>
                <w:lang w:val="sr-Cyrl-RS"/>
              </w:rPr>
              <w:t>6,</w:t>
            </w:r>
            <w:r w:rsidRPr="00B6283B">
              <w:rPr>
                <w:rFonts w:cs="Arial"/>
                <w:lang w:val="sr-Latn-CS"/>
              </w:rPr>
              <w:t xml:space="preserve"> за систем грејања</w:t>
            </w:r>
          </w:p>
        </w:tc>
        <w:tc>
          <w:tcPr>
            <w:tcW w:w="327" w:type="pct"/>
            <w:shd w:val="clear" w:color="auto" w:fill="auto"/>
            <w:vAlign w:val="center"/>
          </w:tcPr>
          <w:p w:rsidR="00011953" w:rsidRPr="00B6283B" w:rsidRDefault="00011953" w:rsidP="005D0BC1">
            <w:pPr>
              <w:shd w:val="clear" w:color="auto" w:fill="FFFFFF" w:themeFill="background1"/>
              <w:jc w:val="center"/>
              <w:rPr>
                <w:rFonts w:cs="Arial"/>
                <w:lang w:val="sr-Cyrl-CS" w:eastAsia="hr-HR"/>
              </w:rPr>
            </w:pPr>
            <w:r w:rsidRPr="00B6283B">
              <w:rPr>
                <w:rFonts w:cs="Arial"/>
                <w:lang w:val="sr-Cyrl-CS" w:eastAsia="hr-HR"/>
              </w:rPr>
              <w:t>ком</w:t>
            </w:r>
          </w:p>
        </w:tc>
        <w:tc>
          <w:tcPr>
            <w:tcW w:w="300" w:type="pct"/>
            <w:shd w:val="clear" w:color="auto" w:fill="auto"/>
            <w:vAlign w:val="center"/>
          </w:tcPr>
          <w:p w:rsidR="00011953" w:rsidRPr="00B6283B" w:rsidRDefault="00011953" w:rsidP="005D0BC1">
            <w:pPr>
              <w:shd w:val="clear" w:color="auto" w:fill="FFFFFF" w:themeFill="background1"/>
              <w:jc w:val="center"/>
              <w:rPr>
                <w:rFonts w:cs="Arial"/>
                <w:lang w:val="sr-Latn-RS" w:eastAsia="hr-HR"/>
              </w:rPr>
            </w:pPr>
            <w:r w:rsidRPr="00B6283B">
              <w:rPr>
                <w:rFonts w:cs="Arial"/>
                <w:lang w:val="sr-Latn-RS" w:eastAsia="hr-HR"/>
              </w:rPr>
              <w:t>6</w:t>
            </w:r>
          </w:p>
        </w:tc>
        <w:tc>
          <w:tcPr>
            <w:tcW w:w="421" w:type="pct"/>
            <w:shd w:val="clear" w:color="auto" w:fill="auto"/>
            <w:vAlign w:val="center"/>
          </w:tcPr>
          <w:p w:rsidR="00011953" w:rsidRPr="00B6283B" w:rsidRDefault="00011953" w:rsidP="005D0BC1">
            <w:pPr>
              <w:shd w:val="clear" w:color="auto" w:fill="FFFFFF" w:themeFill="background1"/>
              <w:spacing w:before="0"/>
              <w:jc w:val="left"/>
              <w:rPr>
                <w:rFonts w:cs="Arial"/>
                <w:b/>
                <w:bCs/>
                <w:iCs/>
              </w:rPr>
            </w:pPr>
          </w:p>
        </w:tc>
        <w:tc>
          <w:tcPr>
            <w:tcW w:w="394" w:type="pct"/>
            <w:shd w:val="clear" w:color="auto" w:fill="auto"/>
            <w:vAlign w:val="center"/>
          </w:tcPr>
          <w:p w:rsidR="00011953" w:rsidRPr="00B6283B" w:rsidRDefault="00011953" w:rsidP="005D0BC1">
            <w:pPr>
              <w:shd w:val="clear" w:color="auto" w:fill="FFFFFF" w:themeFill="background1"/>
              <w:spacing w:before="0"/>
              <w:jc w:val="center"/>
              <w:rPr>
                <w:rFonts w:cs="Arial"/>
                <w:b/>
                <w:bCs/>
                <w:iCs/>
              </w:rPr>
            </w:pPr>
          </w:p>
        </w:tc>
        <w:tc>
          <w:tcPr>
            <w:tcW w:w="460" w:type="pct"/>
            <w:shd w:val="clear" w:color="auto" w:fill="auto"/>
            <w:vAlign w:val="center"/>
          </w:tcPr>
          <w:p w:rsidR="00011953" w:rsidRPr="00B6283B" w:rsidRDefault="00011953" w:rsidP="005D0BC1">
            <w:pPr>
              <w:shd w:val="clear" w:color="auto" w:fill="FFFFFF" w:themeFill="background1"/>
              <w:spacing w:before="0"/>
              <w:jc w:val="center"/>
              <w:rPr>
                <w:rFonts w:cs="Arial"/>
                <w:b/>
                <w:bCs/>
                <w:iCs/>
              </w:rPr>
            </w:pPr>
          </w:p>
        </w:tc>
        <w:tc>
          <w:tcPr>
            <w:tcW w:w="527" w:type="pct"/>
            <w:shd w:val="clear" w:color="auto" w:fill="auto"/>
            <w:vAlign w:val="center"/>
          </w:tcPr>
          <w:p w:rsidR="00011953" w:rsidRPr="00B6283B" w:rsidRDefault="00011953" w:rsidP="005D0BC1">
            <w:pPr>
              <w:shd w:val="clear" w:color="auto" w:fill="FFFFFF" w:themeFill="background1"/>
              <w:spacing w:before="0"/>
              <w:jc w:val="center"/>
              <w:rPr>
                <w:rFonts w:cs="Arial"/>
                <w:b/>
                <w:bCs/>
                <w:iCs/>
              </w:rPr>
            </w:pPr>
          </w:p>
        </w:tc>
        <w:tc>
          <w:tcPr>
            <w:tcW w:w="665" w:type="pct"/>
          </w:tcPr>
          <w:p w:rsidR="00011953" w:rsidRPr="00B6283B" w:rsidRDefault="00011953" w:rsidP="005D0BC1">
            <w:pPr>
              <w:shd w:val="clear" w:color="auto" w:fill="FFFFFF" w:themeFill="background1"/>
              <w:spacing w:before="0"/>
              <w:jc w:val="center"/>
              <w:rPr>
                <w:rFonts w:cs="Arial"/>
                <w:b/>
                <w:bCs/>
                <w:iCs/>
              </w:rPr>
            </w:pPr>
          </w:p>
        </w:tc>
      </w:tr>
      <w:tr w:rsidR="00011953" w:rsidRPr="00B6283B" w:rsidTr="00FE6E5F">
        <w:trPr>
          <w:trHeight w:val="458"/>
        </w:trPr>
        <w:tc>
          <w:tcPr>
            <w:tcW w:w="328" w:type="pct"/>
            <w:shd w:val="clear" w:color="auto" w:fill="auto"/>
            <w:vAlign w:val="center"/>
          </w:tcPr>
          <w:p w:rsidR="00011953" w:rsidRPr="00B6283B" w:rsidRDefault="00011953" w:rsidP="005D0BC1">
            <w:pPr>
              <w:shd w:val="clear" w:color="auto" w:fill="FFFFFF" w:themeFill="background1"/>
              <w:jc w:val="center"/>
              <w:rPr>
                <w:rFonts w:cs="Arial"/>
                <w:lang w:val="sr-Latn-RS" w:eastAsia="hr-HR"/>
              </w:rPr>
            </w:pPr>
            <w:r w:rsidRPr="00B6283B">
              <w:rPr>
                <w:rFonts w:cs="Arial"/>
                <w:lang w:val="sr-Latn-RS" w:eastAsia="hr-HR"/>
              </w:rPr>
              <w:t>2</w:t>
            </w:r>
          </w:p>
        </w:tc>
        <w:tc>
          <w:tcPr>
            <w:tcW w:w="1578" w:type="pct"/>
            <w:shd w:val="clear" w:color="auto" w:fill="auto"/>
          </w:tcPr>
          <w:p w:rsidR="00011953" w:rsidRPr="00B6283B" w:rsidRDefault="00011953" w:rsidP="001C3BE9">
            <w:pPr>
              <w:shd w:val="clear" w:color="auto" w:fill="FFFFFF" w:themeFill="background1"/>
              <w:jc w:val="left"/>
              <w:rPr>
                <w:rFonts w:cs="Arial"/>
                <w:lang w:val="sr-Cyrl-RS"/>
              </w:rPr>
            </w:pPr>
            <w:r w:rsidRPr="00B6283B">
              <w:rPr>
                <w:rFonts w:cs="Arial"/>
                <w:lang w:val="sr-Latn-CS"/>
              </w:rPr>
              <w:t>Циркулационе  пумпе</w:t>
            </w:r>
            <w:r w:rsidRPr="00B6283B">
              <w:rPr>
                <w:rFonts w:cs="Arial"/>
                <w:lang w:val="sr-Cyrl-RS"/>
              </w:rPr>
              <w:t xml:space="preserve"> </w:t>
            </w:r>
            <w:r w:rsidRPr="00B6283B">
              <w:rPr>
                <w:rFonts w:cs="Arial"/>
                <w:lang w:val="sr-Latn-CS"/>
              </w:rPr>
              <w:t xml:space="preserve"> </w:t>
            </w:r>
            <w:r w:rsidRPr="00B6283B">
              <w:rPr>
                <w:rFonts w:cs="Arial"/>
                <w:lang w:val="sr-Cyrl-RS"/>
              </w:rPr>
              <w:t xml:space="preserve">са сувим ротором, </w:t>
            </w:r>
            <w:r w:rsidRPr="00B6283B">
              <w:rPr>
                <w:rFonts w:cs="Arial"/>
                <w:lang w:val="sr-Latn-CS"/>
              </w:rPr>
              <w:t>NO50 NP6</w:t>
            </w:r>
            <w:r w:rsidRPr="00B6283B">
              <w:rPr>
                <w:rFonts w:cs="Arial"/>
                <w:lang w:val="sr-Cyrl-RS"/>
              </w:rPr>
              <w:t>,</w:t>
            </w:r>
            <w:r w:rsidRPr="00B6283B">
              <w:rPr>
                <w:rFonts w:cs="Arial"/>
                <w:lang w:val="sr-Latn-CS"/>
              </w:rPr>
              <w:t xml:space="preserve"> за систем грејања</w:t>
            </w:r>
          </w:p>
        </w:tc>
        <w:tc>
          <w:tcPr>
            <w:tcW w:w="327" w:type="pct"/>
            <w:shd w:val="clear" w:color="auto" w:fill="auto"/>
            <w:vAlign w:val="center"/>
          </w:tcPr>
          <w:p w:rsidR="00011953" w:rsidRPr="00B6283B" w:rsidRDefault="00011953" w:rsidP="005D0BC1">
            <w:pPr>
              <w:shd w:val="clear" w:color="auto" w:fill="FFFFFF" w:themeFill="background1"/>
              <w:jc w:val="center"/>
              <w:rPr>
                <w:rFonts w:cs="Arial"/>
                <w:lang w:val="sr-Cyrl-CS" w:eastAsia="hr-HR"/>
              </w:rPr>
            </w:pPr>
            <w:r w:rsidRPr="00B6283B">
              <w:rPr>
                <w:rFonts w:cs="Arial"/>
                <w:lang w:val="sr-Cyrl-CS" w:eastAsia="hr-HR"/>
              </w:rPr>
              <w:t>ком</w:t>
            </w:r>
          </w:p>
        </w:tc>
        <w:tc>
          <w:tcPr>
            <w:tcW w:w="300" w:type="pct"/>
            <w:shd w:val="clear" w:color="auto" w:fill="auto"/>
            <w:vAlign w:val="center"/>
          </w:tcPr>
          <w:p w:rsidR="00011953" w:rsidRPr="00B6283B" w:rsidRDefault="00011953" w:rsidP="005D0BC1">
            <w:pPr>
              <w:shd w:val="clear" w:color="auto" w:fill="FFFFFF" w:themeFill="background1"/>
              <w:jc w:val="center"/>
              <w:rPr>
                <w:rFonts w:cs="Arial"/>
                <w:lang w:val="sr-Latn-RS" w:eastAsia="hr-HR"/>
              </w:rPr>
            </w:pPr>
            <w:r w:rsidRPr="00B6283B">
              <w:rPr>
                <w:rFonts w:cs="Arial"/>
                <w:lang w:val="sr-Latn-RS" w:eastAsia="hr-HR"/>
              </w:rPr>
              <w:t>6</w:t>
            </w:r>
          </w:p>
        </w:tc>
        <w:tc>
          <w:tcPr>
            <w:tcW w:w="421" w:type="pct"/>
            <w:shd w:val="clear" w:color="auto" w:fill="auto"/>
            <w:vAlign w:val="center"/>
          </w:tcPr>
          <w:p w:rsidR="00011953" w:rsidRPr="00B6283B" w:rsidRDefault="00011953" w:rsidP="005D0BC1">
            <w:pPr>
              <w:shd w:val="clear" w:color="auto" w:fill="FFFFFF" w:themeFill="background1"/>
              <w:spacing w:before="0"/>
              <w:jc w:val="left"/>
              <w:rPr>
                <w:rFonts w:cs="Arial"/>
                <w:b/>
                <w:bCs/>
                <w:iCs/>
              </w:rPr>
            </w:pPr>
          </w:p>
        </w:tc>
        <w:tc>
          <w:tcPr>
            <w:tcW w:w="394" w:type="pct"/>
            <w:shd w:val="clear" w:color="auto" w:fill="auto"/>
            <w:vAlign w:val="center"/>
          </w:tcPr>
          <w:p w:rsidR="00011953" w:rsidRPr="00B6283B" w:rsidRDefault="00011953" w:rsidP="005D0BC1">
            <w:pPr>
              <w:shd w:val="clear" w:color="auto" w:fill="FFFFFF" w:themeFill="background1"/>
              <w:spacing w:before="0"/>
              <w:jc w:val="center"/>
              <w:rPr>
                <w:rFonts w:cs="Arial"/>
                <w:b/>
                <w:bCs/>
                <w:iCs/>
              </w:rPr>
            </w:pPr>
          </w:p>
        </w:tc>
        <w:tc>
          <w:tcPr>
            <w:tcW w:w="460" w:type="pct"/>
            <w:shd w:val="clear" w:color="auto" w:fill="auto"/>
            <w:vAlign w:val="center"/>
          </w:tcPr>
          <w:p w:rsidR="00011953" w:rsidRPr="00B6283B" w:rsidRDefault="00011953" w:rsidP="005D0BC1">
            <w:pPr>
              <w:shd w:val="clear" w:color="auto" w:fill="FFFFFF" w:themeFill="background1"/>
              <w:spacing w:before="0"/>
              <w:jc w:val="center"/>
              <w:rPr>
                <w:rFonts w:cs="Arial"/>
                <w:b/>
                <w:bCs/>
                <w:iCs/>
              </w:rPr>
            </w:pPr>
          </w:p>
        </w:tc>
        <w:tc>
          <w:tcPr>
            <w:tcW w:w="527" w:type="pct"/>
            <w:shd w:val="clear" w:color="auto" w:fill="auto"/>
            <w:vAlign w:val="center"/>
          </w:tcPr>
          <w:p w:rsidR="00011953" w:rsidRPr="00B6283B" w:rsidRDefault="00011953" w:rsidP="005D0BC1">
            <w:pPr>
              <w:shd w:val="clear" w:color="auto" w:fill="FFFFFF" w:themeFill="background1"/>
              <w:spacing w:before="0"/>
              <w:jc w:val="center"/>
              <w:rPr>
                <w:rFonts w:cs="Arial"/>
                <w:b/>
                <w:bCs/>
                <w:iCs/>
              </w:rPr>
            </w:pPr>
          </w:p>
        </w:tc>
        <w:tc>
          <w:tcPr>
            <w:tcW w:w="665" w:type="pct"/>
          </w:tcPr>
          <w:p w:rsidR="00011953" w:rsidRPr="00B6283B" w:rsidRDefault="00011953" w:rsidP="005D0BC1">
            <w:pPr>
              <w:shd w:val="clear" w:color="auto" w:fill="FFFFFF" w:themeFill="background1"/>
              <w:spacing w:before="0"/>
              <w:jc w:val="center"/>
              <w:rPr>
                <w:rFonts w:cs="Arial"/>
                <w:b/>
                <w:bCs/>
                <w:iCs/>
              </w:rPr>
            </w:pPr>
          </w:p>
        </w:tc>
      </w:tr>
      <w:tr w:rsidR="00011953" w:rsidRPr="00B6283B" w:rsidTr="00FE6E5F">
        <w:trPr>
          <w:trHeight w:val="458"/>
        </w:trPr>
        <w:tc>
          <w:tcPr>
            <w:tcW w:w="328" w:type="pct"/>
            <w:shd w:val="clear" w:color="auto" w:fill="auto"/>
            <w:vAlign w:val="center"/>
          </w:tcPr>
          <w:p w:rsidR="00011953" w:rsidRPr="00B6283B" w:rsidRDefault="00011953" w:rsidP="005D0BC1">
            <w:pPr>
              <w:shd w:val="clear" w:color="auto" w:fill="FFFFFF" w:themeFill="background1"/>
              <w:jc w:val="center"/>
              <w:rPr>
                <w:rFonts w:cs="Arial"/>
                <w:lang w:val="sr-Latn-RS" w:eastAsia="hr-HR"/>
              </w:rPr>
            </w:pPr>
            <w:r w:rsidRPr="00B6283B">
              <w:rPr>
                <w:rFonts w:cs="Arial"/>
                <w:lang w:val="sr-Latn-RS" w:eastAsia="hr-HR"/>
              </w:rPr>
              <w:t>3</w:t>
            </w:r>
          </w:p>
        </w:tc>
        <w:tc>
          <w:tcPr>
            <w:tcW w:w="1578" w:type="pct"/>
            <w:shd w:val="clear" w:color="auto" w:fill="auto"/>
          </w:tcPr>
          <w:p w:rsidR="00011953" w:rsidRPr="00B6283B" w:rsidRDefault="00011953" w:rsidP="001C3BE9">
            <w:pPr>
              <w:shd w:val="clear" w:color="auto" w:fill="FFFFFF" w:themeFill="background1"/>
              <w:jc w:val="left"/>
              <w:rPr>
                <w:rFonts w:cs="Arial"/>
                <w:noProof/>
                <w:lang w:val="sr-Cyrl-RS"/>
              </w:rPr>
            </w:pPr>
            <w:r w:rsidRPr="00B6283B">
              <w:rPr>
                <w:rFonts w:cs="Arial"/>
                <w:noProof/>
                <w:lang w:val="sr-Latn-CS"/>
              </w:rPr>
              <w:t xml:space="preserve">Циркулационе  пумпе, </w:t>
            </w:r>
            <w:r w:rsidRPr="00B6283B">
              <w:rPr>
                <w:rFonts w:cs="Arial"/>
                <w:lang w:val="sr-Cyrl-RS"/>
              </w:rPr>
              <w:t xml:space="preserve">са сувим ротором, </w:t>
            </w:r>
            <w:r w:rsidRPr="00B6283B">
              <w:rPr>
                <w:rFonts w:cs="Arial"/>
                <w:noProof/>
                <w:lang w:val="sr-Latn-CS"/>
              </w:rPr>
              <w:t>NO65 NP6</w:t>
            </w:r>
            <w:r w:rsidRPr="00B6283B">
              <w:rPr>
                <w:rFonts w:cs="Arial"/>
                <w:noProof/>
                <w:lang w:val="sr-Cyrl-RS"/>
              </w:rPr>
              <w:t>,</w:t>
            </w:r>
            <w:r w:rsidRPr="00B6283B">
              <w:rPr>
                <w:rFonts w:cs="Arial"/>
                <w:noProof/>
                <w:lang w:val="sr-Latn-CS"/>
              </w:rPr>
              <w:t xml:space="preserve"> за систем грејања</w:t>
            </w:r>
          </w:p>
        </w:tc>
        <w:tc>
          <w:tcPr>
            <w:tcW w:w="327" w:type="pct"/>
            <w:shd w:val="clear" w:color="auto" w:fill="auto"/>
            <w:vAlign w:val="center"/>
          </w:tcPr>
          <w:p w:rsidR="00011953" w:rsidRPr="00B6283B" w:rsidRDefault="00011953" w:rsidP="005D0BC1">
            <w:pPr>
              <w:shd w:val="clear" w:color="auto" w:fill="FFFFFF" w:themeFill="background1"/>
              <w:jc w:val="center"/>
              <w:rPr>
                <w:rFonts w:cs="Arial"/>
                <w:lang w:val="sr-Cyrl-CS" w:eastAsia="hr-HR"/>
              </w:rPr>
            </w:pPr>
            <w:r w:rsidRPr="00B6283B">
              <w:rPr>
                <w:rFonts w:cs="Arial"/>
                <w:lang w:val="sr-Cyrl-CS" w:eastAsia="hr-HR"/>
              </w:rPr>
              <w:t>ком</w:t>
            </w:r>
          </w:p>
        </w:tc>
        <w:tc>
          <w:tcPr>
            <w:tcW w:w="300" w:type="pct"/>
            <w:shd w:val="clear" w:color="auto" w:fill="auto"/>
            <w:vAlign w:val="center"/>
          </w:tcPr>
          <w:p w:rsidR="00011953" w:rsidRPr="00B6283B" w:rsidRDefault="00011953" w:rsidP="005D0BC1">
            <w:pPr>
              <w:shd w:val="clear" w:color="auto" w:fill="FFFFFF" w:themeFill="background1"/>
              <w:jc w:val="center"/>
              <w:rPr>
                <w:rFonts w:cs="Arial"/>
                <w:lang w:val="sr-Latn-RS" w:eastAsia="hr-HR"/>
              </w:rPr>
            </w:pPr>
            <w:r w:rsidRPr="00B6283B">
              <w:rPr>
                <w:rFonts w:cs="Arial"/>
                <w:lang w:val="sr-Latn-RS" w:eastAsia="hr-HR"/>
              </w:rPr>
              <w:t>5</w:t>
            </w:r>
          </w:p>
        </w:tc>
        <w:tc>
          <w:tcPr>
            <w:tcW w:w="421" w:type="pct"/>
            <w:shd w:val="clear" w:color="auto" w:fill="auto"/>
            <w:vAlign w:val="center"/>
          </w:tcPr>
          <w:p w:rsidR="00011953" w:rsidRPr="00B6283B" w:rsidRDefault="00011953" w:rsidP="005D0BC1">
            <w:pPr>
              <w:shd w:val="clear" w:color="auto" w:fill="FFFFFF" w:themeFill="background1"/>
              <w:spacing w:before="0"/>
              <w:jc w:val="left"/>
              <w:rPr>
                <w:rFonts w:cs="Arial"/>
                <w:b/>
                <w:bCs/>
                <w:iCs/>
              </w:rPr>
            </w:pPr>
          </w:p>
        </w:tc>
        <w:tc>
          <w:tcPr>
            <w:tcW w:w="394" w:type="pct"/>
            <w:shd w:val="clear" w:color="auto" w:fill="auto"/>
            <w:vAlign w:val="center"/>
          </w:tcPr>
          <w:p w:rsidR="00011953" w:rsidRPr="00B6283B" w:rsidRDefault="00011953" w:rsidP="005D0BC1">
            <w:pPr>
              <w:shd w:val="clear" w:color="auto" w:fill="FFFFFF" w:themeFill="background1"/>
              <w:spacing w:before="0"/>
              <w:jc w:val="center"/>
              <w:rPr>
                <w:rFonts w:cs="Arial"/>
                <w:b/>
                <w:bCs/>
                <w:iCs/>
              </w:rPr>
            </w:pPr>
          </w:p>
        </w:tc>
        <w:tc>
          <w:tcPr>
            <w:tcW w:w="460" w:type="pct"/>
            <w:shd w:val="clear" w:color="auto" w:fill="auto"/>
            <w:vAlign w:val="center"/>
          </w:tcPr>
          <w:p w:rsidR="00011953" w:rsidRPr="00B6283B" w:rsidRDefault="00011953" w:rsidP="005D0BC1">
            <w:pPr>
              <w:shd w:val="clear" w:color="auto" w:fill="FFFFFF" w:themeFill="background1"/>
              <w:spacing w:before="0"/>
              <w:jc w:val="center"/>
              <w:rPr>
                <w:rFonts w:cs="Arial"/>
                <w:b/>
                <w:bCs/>
                <w:iCs/>
              </w:rPr>
            </w:pPr>
          </w:p>
        </w:tc>
        <w:tc>
          <w:tcPr>
            <w:tcW w:w="527" w:type="pct"/>
            <w:shd w:val="clear" w:color="auto" w:fill="auto"/>
            <w:vAlign w:val="center"/>
          </w:tcPr>
          <w:p w:rsidR="00011953" w:rsidRPr="00B6283B" w:rsidRDefault="00011953" w:rsidP="005D0BC1">
            <w:pPr>
              <w:shd w:val="clear" w:color="auto" w:fill="FFFFFF" w:themeFill="background1"/>
              <w:spacing w:before="0"/>
              <w:jc w:val="center"/>
              <w:rPr>
                <w:rFonts w:cs="Arial"/>
                <w:b/>
                <w:bCs/>
                <w:iCs/>
              </w:rPr>
            </w:pPr>
          </w:p>
        </w:tc>
        <w:tc>
          <w:tcPr>
            <w:tcW w:w="665" w:type="pct"/>
          </w:tcPr>
          <w:p w:rsidR="00011953" w:rsidRPr="00B6283B" w:rsidRDefault="00011953" w:rsidP="005D0BC1">
            <w:pPr>
              <w:shd w:val="clear" w:color="auto" w:fill="FFFFFF" w:themeFill="background1"/>
              <w:spacing w:before="0"/>
              <w:jc w:val="center"/>
              <w:rPr>
                <w:rFonts w:cs="Arial"/>
                <w:b/>
                <w:bCs/>
                <w:iCs/>
              </w:rPr>
            </w:pPr>
          </w:p>
        </w:tc>
      </w:tr>
    </w:tbl>
    <w:p w:rsidR="00847EF4" w:rsidRPr="00B6283B" w:rsidRDefault="00847EF4" w:rsidP="005D0BC1">
      <w:pPr>
        <w:shd w:val="clear" w:color="auto" w:fill="FFFFFF" w:themeFill="background1"/>
        <w:spacing w:before="0"/>
        <w:rPr>
          <w:rFonts w:cs="Arial"/>
          <w:lang w:val="sr-Cyrl-RS"/>
        </w:rPr>
      </w:pPr>
    </w:p>
    <w:tbl>
      <w:tblPr>
        <w:tblpPr w:leftFromText="141" w:rightFromText="141" w:vertAnchor="text" w:horzAnchor="margin" w:tblpX="-885" w:tblpY="341"/>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6740"/>
        <w:gridCol w:w="2610"/>
      </w:tblGrid>
      <w:tr w:rsidR="00847EF4" w:rsidRPr="00B6283B" w:rsidTr="00FE6E5F">
        <w:trPr>
          <w:trHeight w:val="418"/>
        </w:trPr>
        <w:tc>
          <w:tcPr>
            <w:tcW w:w="1453" w:type="dxa"/>
            <w:vAlign w:val="center"/>
          </w:tcPr>
          <w:p w:rsidR="00847EF4" w:rsidRPr="00B6283B" w:rsidRDefault="00847EF4" w:rsidP="005D0BC1">
            <w:pPr>
              <w:shd w:val="clear" w:color="auto" w:fill="FFFFFF" w:themeFill="background1"/>
              <w:spacing w:before="0"/>
              <w:jc w:val="center"/>
              <w:rPr>
                <w:rFonts w:cs="Arial"/>
                <w:lang w:val="sr-Latn-CS"/>
              </w:rPr>
            </w:pPr>
            <w:r w:rsidRPr="00B6283B">
              <w:rPr>
                <w:rFonts w:cs="Arial"/>
              </w:rPr>
              <w:t>I</w:t>
            </w:r>
          </w:p>
        </w:tc>
        <w:tc>
          <w:tcPr>
            <w:tcW w:w="6740" w:type="dxa"/>
          </w:tcPr>
          <w:p w:rsidR="00847EF4" w:rsidRPr="00B6283B" w:rsidRDefault="00847EF4" w:rsidP="005D0BC1">
            <w:pPr>
              <w:shd w:val="clear" w:color="auto" w:fill="FFFFFF" w:themeFill="background1"/>
              <w:spacing w:before="0"/>
              <w:jc w:val="center"/>
              <w:rPr>
                <w:rFonts w:cs="Arial"/>
                <w:lang w:val="ru-RU"/>
              </w:rPr>
            </w:pPr>
            <w:r w:rsidRPr="00B6283B">
              <w:rPr>
                <w:rFonts w:cs="Arial"/>
                <w:lang w:val="ru-RU"/>
              </w:rPr>
              <w:t>УКУПНО ПОНУЂЕНА ЦЕНА  без ПДВ динара</w:t>
            </w:r>
            <w:r w:rsidRPr="00B6283B">
              <w:rPr>
                <w:rFonts w:cs="Arial"/>
                <w:bCs/>
                <w:iCs/>
                <w:lang w:val="sr-Cyrl-CS"/>
              </w:rPr>
              <w:t>. /</w:t>
            </w:r>
            <w:r w:rsidRPr="00B6283B">
              <w:rPr>
                <w:rFonts w:cs="Arial"/>
                <w:lang w:val="ru-RU"/>
              </w:rPr>
              <w:t xml:space="preserve"> </w:t>
            </w:r>
            <w:r w:rsidRPr="00B6283B">
              <w:rPr>
                <w:rFonts w:cs="Arial"/>
              </w:rPr>
              <w:t>EUR</w:t>
            </w:r>
          </w:p>
          <w:p w:rsidR="00847EF4" w:rsidRPr="00B6283B" w:rsidRDefault="00847EF4" w:rsidP="005D0BC1">
            <w:pPr>
              <w:shd w:val="clear" w:color="auto" w:fill="FFFFFF" w:themeFill="background1"/>
              <w:spacing w:before="0"/>
              <w:jc w:val="center"/>
              <w:rPr>
                <w:rFonts w:cs="Arial"/>
              </w:rPr>
            </w:pPr>
            <w:r w:rsidRPr="00B6283B">
              <w:rPr>
                <w:rFonts w:cs="Arial"/>
                <w:color w:val="000000"/>
              </w:rPr>
              <w:t xml:space="preserve">(збир колоне бр. </w:t>
            </w:r>
            <w:r w:rsidRPr="00B6283B">
              <w:rPr>
                <w:rFonts w:cs="Arial"/>
                <w:color w:val="000000"/>
                <w:lang w:val="sr-Cyrl-CS"/>
              </w:rPr>
              <w:t>7</w:t>
            </w:r>
            <w:r w:rsidRPr="00B6283B">
              <w:rPr>
                <w:rFonts w:cs="Arial"/>
                <w:color w:val="000000"/>
              </w:rPr>
              <w:t>)</w:t>
            </w:r>
          </w:p>
        </w:tc>
        <w:tc>
          <w:tcPr>
            <w:tcW w:w="2610" w:type="dxa"/>
          </w:tcPr>
          <w:p w:rsidR="00847EF4" w:rsidRPr="00B6283B" w:rsidRDefault="00847EF4" w:rsidP="005D0BC1">
            <w:pPr>
              <w:shd w:val="clear" w:color="auto" w:fill="FFFFFF" w:themeFill="background1"/>
              <w:spacing w:before="0"/>
              <w:rPr>
                <w:rFonts w:cs="Arial"/>
                <w:color w:val="FF0000"/>
              </w:rPr>
            </w:pPr>
          </w:p>
        </w:tc>
      </w:tr>
      <w:tr w:rsidR="00847EF4" w:rsidRPr="00B6283B" w:rsidTr="00FE6E5F">
        <w:trPr>
          <w:trHeight w:val="610"/>
        </w:trPr>
        <w:tc>
          <w:tcPr>
            <w:tcW w:w="1453" w:type="dxa"/>
            <w:tcBorders>
              <w:bottom w:val="single" w:sz="4" w:space="0" w:color="auto"/>
            </w:tcBorders>
            <w:vAlign w:val="center"/>
          </w:tcPr>
          <w:p w:rsidR="00847EF4" w:rsidRPr="00B6283B" w:rsidRDefault="00847EF4" w:rsidP="005D0BC1">
            <w:pPr>
              <w:shd w:val="clear" w:color="auto" w:fill="FFFFFF" w:themeFill="background1"/>
              <w:spacing w:before="0"/>
              <w:jc w:val="center"/>
              <w:rPr>
                <w:rFonts w:cs="Arial"/>
                <w:lang w:val="sr-Latn-CS"/>
              </w:rPr>
            </w:pPr>
            <w:r w:rsidRPr="00B6283B">
              <w:rPr>
                <w:rFonts w:cs="Arial"/>
                <w:lang w:val="sr-Latn-CS"/>
              </w:rPr>
              <w:t>II</w:t>
            </w:r>
          </w:p>
        </w:tc>
        <w:tc>
          <w:tcPr>
            <w:tcW w:w="6740" w:type="dxa"/>
            <w:tcBorders>
              <w:bottom w:val="single" w:sz="4" w:space="0" w:color="auto"/>
              <w:right w:val="single" w:sz="4" w:space="0" w:color="auto"/>
            </w:tcBorders>
          </w:tcPr>
          <w:p w:rsidR="00847EF4" w:rsidRPr="00B6283B" w:rsidRDefault="00847EF4" w:rsidP="005D0BC1">
            <w:pPr>
              <w:shd w:val="clear" w:color="auto" w:fill="FFFFFF" w:themeFill="background1"/>
              <w:spacing w:before="0"/>
              <w:jc w:val="center"/>
              <w:rPr>
                <w:rFonts w:cs="Arial"/>
                <w:color w:val="00B050"/>
                <w:lang w:val="ru-RU"/>
              </w:rPr>
            </w:pPr>
            <w:r w:rsidRPr="00B6283B">
              <w:rPr>
                <w:rFonts w:cs="Arial"/>
                <w:lang w:val="ru-RU"/>
              </w:rPr>
              <w:t>УКУПАН ИЗНОС  ПДВ динара</w:t>
            </w:r>
            <w:r w:rsidRPr="00B6283B">
              <w:rPr>
                <w:rFonts w:cs="Arial"/>
                <w:bCs/>
                <w:iCs/>
                <w:lang w:val="sr-Cyrl-CS"/>
              </w:rPr>
              <w:t>/</w:t>
            </w:r>
            <w:r w:rsidRPr="00B6283B">
              <w:rPr>
                <w:rFonts w:cs="Arial"/>
                <w:lang w:val="ru-RU"/>
              </w:rPr>
              <w:t xml:space="preserve"> </w:t>
            </w:r>
            <w:r w:rsidRPr="00B6283B">
              <w:rPr>
                <w:rFonts w:cs="Arial"/>
              </w:rPr>
              <w:t>EUR</w:t>
            </w:r>
          </w:p>
        </w:tc>
        <w:tc>
          <w:tcPr>
            <w:tcW w:w="2610" w:type="dxa"/>
            <w:tcBorders>
              <w:bottom w:val="single" w:sz="4" w:space="0" w:color="auto"/>
              <w:right w:val="single" w:sz="4" w:space="0" w:color="auto"/>
            </w:tcBorders>
          </w:tcPr>
          <w:p w:rsidR="00847EF4" w:rsidRPr="00B6283B" w:rsidRDefault="00847EF4" w:rsidP="005D0BC1">
            <w:pPr>
              <w:shd w:val="clear" w:color="auto" w:fill="FFFFFF" w:themeFill="background1"/>
              <w:spacing w:before="0"/>
              <w:rPr>
                <w:rFonts w:cs="Arial"/>
                <w:color w:val="FF0000"/>
                <w:lang w:val="ru-RU"/>
              </w:rPr>
            </w:pPr>
          </w:p>
        </w:tc>
      </w:tr>
      <w:tr w:rsidR="00847EF4" w:rsidRPr="00B6283B" w:rsidTr="00FE6E5F">
        <w:trPr>
          <w:trHeight w:val="562"/>
        </w:trPr>
        <w:tc>
          <w:tcPr>
            <w:tcW w:w="1453" w:type="dxa"/>
            <w:tcBorders>
              <w:bottom w:val="single" w:sz="4" w:space="0" w:color="auto"/>
            </w:tcBorders>
            <w:vAlign w:val="center"/>
          </w:tcPr>
          <w:p w:rsidR="00847EF4" w:rsidRPr="00B6283B" w:rsidRDefault="00847EF4" w:rsidP="005D0BC1">
            <w:pPr>
              <w:shd w:val="clear" w:color="auto" w:fill="FFFFFF" w:themeFill="background1"/>
              <w:spacing w:before="0"/>
              <w:jc w:val="center"/>
              <w:rPr>
                <w:rFonts w:cs="Arial"/>
                <w:lang w:val="sr-Latn-CS"/>
              </w:rPr>
            </w:pPr>
            <w:r w:rsidRPr="00B6283B">
              <w:rPr>
                <w:rFonts w:cs="Arial"/>
                <w:lang w:val="sr-Latn-CS"/>
              </w:rPr>
              <w:t>III</w:t>
            </w:r>
          </w:p>
        </w:tc>
        <w:tc>
          <w:tcPr>
            <w:tcW w:w="6740" w:type="dxa"/>
            <w:tcBorders>
              <w:bottom w:val="single" w:sz="4" w:space="0" w:color="auto"/>
              <w:right w:val="single" w:sz="4" w:space="0" w:color="auto"/>
            </w:tcBorders>
          </w:tcPr>
          <w:p w:rsidR="00847EF4" w:rsidRPr="00B6283B" w:rsidRDefault="00847EF4" w:rsidP="005D0BC1">
            <w:pPr>
              <w:shd w:val="clear" w:color="auto" w:fill="FFFFFF" w:themeFill="background1"/>
              <w:spacing w:before="0"/>
              <w:jc w:val="center"/>
              <w:rPr>
                <w:rFonts w:cs="Arial"/>
                <w:lang w:val="ru-RU"/>
              </w:rPr>
            </w:pPr>
            <w:r w:rsidRPr="00B6283B">
              <w:rPr>
                <w:rFonts w:cs="Arial"/>
                <w:lang w:val="ru-RU"/>
              </w:rPr>
              <w:t>УКУПНО ПОНУЂЕНА ЦЕНА  са ПДВ</w:t>
            </w:r>
          </w:p>
          <w:p w:rsidR="00847EF4" w:rsidRPr="00B6283B" w:rsidRDefault="00847EF4" w:rsidP="005D0BC1">
            <w:pPr>
              <w:shd w:val="clear" w:color="auto" w:fill="FFFFFF" w:themeFill="background1"/>
              <w:spacing w:before="0"/>
              <w:jc w:val="center"/>
              <w:rPr>
                <w:rFonts w:cs="Arial"/>
                <w:lang w:val="ru-RU"/>
              </w:rPr>
            </w:pPr>
            <w:r w:rsidRPr="00B6283B">
              <w:rPr>
                <w:rFonts w:cs="Arial"/>
                <w:lang w:val="ru-RU"/>
              </w:rPr>
              <w:t>(ред. бр.</w:t>
            </w:r>
            <w:r w:rsidRPr="00B6283B">
              <w:rPr>
                <w:rFonts w:cs="Arial"/>
                <w:lang w:val="sr-Latn-CS"/>
              </w:rPr>
              <w:t>I</w:t>
            </w:r>
            <w:r w:rsidRPr="00B6283B">
              <w:rPr>
                <w:rFonts w:cs="Arial"/>
                <w:lang w:val="ru-RU"/>
              </w:rPr>
              <w:t>+ред.бр.</w:t>
            </w:r>
            <w:r w:rsidRPr="00B6283B">
              <w:rPr>
                <w:rFonts w:cs="Arial"/>
                <w:lang w:val="sr-Latn-CS"/>
              </w:rPr>
              <w:t>II</w:t>
            </w:r>
            <w:r w:rsidRPr="00B6283B">
              <w:rPr>
                <w:rFonts w:cs="Arial"/>
                <w:lang w:val="ru-RU"/>
              </w:rPr>
              <w:t>) динара</w:t>
            </w:r>
            <w:r w:rsidRPr="00B6283B">
              <w:rPr>
                <w:rFonts w:cs="Arial"/>
                <w:bCs/>
                <w:iCs/>
                <w:lang w:val="sr-Cyrl-CS"/>
              </w:rPr>
              <w:t>/</w:t>
            </w:r>
            <w:r w:rsidRPr="00B6283B">
              <w:rPr>
                <w:rFonts w:cs="Arial"/>
                <w:lang w:val="ru-RU"/>
              </w:rPr>
              <w:t xml:space="preserve"> </w:t>
            </w:r>
            <w:r w:rsidRPr="00B6283B">
              <w:rPr>
                <w:rFonts w:cs="Arial"/>
              </w:rPr>
              <w:t>EUR</w:t>
            </w:r>
          </w:p>
        </w:tc>
        <w:tc>
          <w:tcPr>
            <w:tcW w:w="2610" w:type="dxa"/>
            <w:tcBorders>
              <w:bottom w:val="single" w:sz="4" w:space="0" w:color="auto"/>
              <w:right w:val="single" w:sz="4" w:space="0" w:color="auto"/>
            </w:tcBorders>
          </w:tcPr>
          <w:p w:rsidR="00847EF4" w:rsidRPr="00B6283B" w:rsidRDefault="00847EF4" w:rsidP="005D0BC1">
            <w:pPr>
              <w:shd w:val="clear" w:color="auto" w:fill="FFFFFF" w:themeFill="background1"/>
              <w:spacing w:before="0"/>
              <w:rPr>
                <w:rFonts w:cs="Arial"/>
                <w:color w:val="FF0000"/>
                <w:lang w:val="ru-RU"/>
              </w:rPr>
            </w:pPr>
          </w:p>
        </w:tc>
      </w:tr>
    </w:tbl>
    <w:p w:rsidR="00847EF4" w:rsidRPr="00B6283B" w:rsidRDefault="00847EF4" w:rsidP="005D0BC1">
      <w:pPr>
        <w:widowControl w:val="0"/>
        <w:shd w:val="clear" w:color="auto" w:fill="FFFFFF" w:themeFill="background1"/>
        <w:spacing w:before="0"/>
        <w:rPr>
          <w:rFonts w:eastAsia="Arial Unicode MS" w:cs="Arial"/>
        </w:rPr>
      </w:pPr>
      <w:r w:rsidRPr="00B6283B">
        <w:rPr>
          <w:rFonts w:eastAsia="Arial Unicode MS" w:cs="Arial"/>
        </w:rPr>
        <w:t>Табела 2</w:t>
      </w: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2970"/>
        <w:gridCol w:w="3960"/>
      </w:tblGrid>
      <w:tr w:rsidR="00847EF4" w:rsidRPr="00B6283B" w:rsidTr="00FE6E5F">
        <w:trPr>
          <w:trHeight w:val="568"/>
        </w:trPr>
        <w:tc>
          <w:tcPr>
            <w:tcW w:w="3873" w:type="dxa"/>
            <w:vMerge w:val="restart"/>
            <w:shd w:val="clear" w:color="auto" w:fill="auto"/>
            <w:vAlign w:val="center"/>
          </w:tcPr>
          <w:p w:rsidR="00847EF4" w:rsidRPr="00B6283B" w:rsidRDefault="00847EF4" w:rsidP="005D0BC1">
            <w:pPr>
              <w:shd w:val="clear" w:color="auto" w:fill="FFFFFF" w:themeFill="background1"/>
              <w:spacing w:before="0"/>
              <w:jc w:val="left"/>
              <w:rPr>
                <w:rFonts w:cs="Arial"/>
                <w:lang w:val="ru-RU"/>
              </w:rPr>
            </w:pPr>
            <w:r w:rsidRPr="00B6283B">
              <w:rPr>
                <w:rFonts w:cs="Arial"/>
                <w:lang w:val="ru-RU"/>
              </w:rPr>
              <w:t>Посебно исказани трошкови у дин</w:t>
            </w:r>
            <w:r w:rsidRPr="00B6283B">
              <w:rPr>
                <w:rFonts w:cs="Arial"/>
                <w:bCs/>
                <w:iCs/>
                <w:lang w:val="sr-Cyrl-CS"/>
              </w:rPr>
              <w:t>./</w:t>
            </w:r>
            <w:r w:rsidRPr="00B6283B">
              <w:rPr>
                <w:rFonts w:cs="Arial"/>
              </w:rPr>
              <w:t>EUR</w:t>
            </w:r>
            <w:r w:rsidRPr="00B6283B">
              <w:rPr>
                <w:rFonts w:cs="Arial"/>
                <w:lang w:val="ru-RU"/>
              </w:rPr>
              <w:t xml:space="preserve"> / процентима који су укључени у укупно понуђену цену без ПДВ-а</w:t>
            </w:r>
          </w:p>
          <w:p w:rsidR="00847EF4" w:rsidRPr="00B6283B" w:rsidRDefault="00847EF4" w:rsidP="005D0BC1">
            <w:pPr>
              <w:shd w:val="clear" w:color="auto" w:fill="FFFFFF" w:themeFill="background1"/>
              <w:spacing w:before="0"/>
              <w:jc w:val="left"/>
              <w:rPr>
                <w:rFonts w:cs="Arial"/>
                <w:lang w:val="sr-Latn-CS"/>
              </w:rPr>
            </w:pPr>
            <w:r w:rsidRPr="00B6283B">
              <w:rPr>
                <w:rFonts w:cs="Arial"/>
                <w:lang w:val="ru-RU"/>
              </w:rPr>
              <w:t xml:space="preserve">(цена из реда бр. </w:t>
            </w:r>
            <w:r w:rsidRPr="00B6283B">
              <w:rPr>
                <w:rFonts w:cs="Arial"/>
                <w:lang w:val="sr-Latn-CS"/>
              </w:rPr>
              <w:t>I</w:t>
            </w:r>
            <w:r w:rsidRPr="00B6283B">
              <w:rPr>
                <w:rFonts w:cs="Arial"/>
                <w:lang w:val="ru-RU"/>
              </w:rPr>
              <w:t>)уколико исти постоје као засебни трошкови</w:t>
            </w:r>
            <w:r w:rsidRPr="00B6283B">
              <w:rPr>
                <w:rFonts w:cs="Arial"/>
                <w:lang w:val="sr-Latn-CS"/>
              </w:rPr>
              <w:t>)</w:t>
            </w:r>
          </w:p>
        </w:tc>
        <w:tc>
          <w:tcPr>
            <w:tcW w:w="2970" w:type="dxa"/>
            <w:shd w:val="clear" w:color="auto" w:fill="auto"/>
            <w:vAlign w:val="center"/>
          </w:tcPr>
          <w:p w:rsidR="00847EF4" w:rsidRPr="00B6283B" w:rsidRDefault="00847EF4" w:rsidP="005D0BC1">
            <w:pPr>
              <w:shd w:val="clear" w:color="auto" w:fill="FFFFFF" w:themeFill="background1"/>
              <w:spacing w:before="0"/>
              <w:rPr>
                <w:rFonts w:cs="Arial"/>
              </w:rPr>
            </w:pPr>
            <w:r w:rsidRPr="00B6283B">
              <w:rPr>
                <w:rFonts w:cs="Arial"/>
              </w:rPr>
              <w:t>Трошкови царине</w:t>
            </w:r>
          </w:p>
        </w:tc>
        <w:tc>
          <w:tcPr>
            <w:tcW w:w="3960" w:type="dxa"/>
          </w:tcPr>
          <w:p w:rsidR="00847EF4" w:rsidRPr="00B6283B" w:rsidRDefault="00847EF4" w:rsidP="005D0BC1">
            <w:pPr>
              <w:shd w:val="clear" w:color="auto" w:fill="FFFFFF" w:themeFill="background1"/>
              <w:spacing w:before="0"/>
              <w:jc w:val="center"/>
              <w:rPr>
                <w:rFonts w:cs="Arial"/>
              </w:rPr>
            </w:pPr>
            <w:r w:rsidRPr="00B6283B">
              <w:rPr>
                <w:rFonts w:cs="Arial"/>
              </w:rPr>
              <w:t>_____динара</w:t>
            </w:r>
            <w:r w:rsidRPr="00B6283B">
              <w:rPr>
                <w:rFonts w:cs="Arial"/>
                <w:bCs/>
                <w:iCs/>
                <w:lang w:val="sr-Cyrl-CS"/>
              </w:rPr>
              <w:t>/</w:t>
            </w:r>
            <w:r w:rsidRPr="00B6283B">
              <w:rPr>
                <w:rFonts w:cs="Arial"/>
              </w:rPr>
              <w:t>EUR односно ____%</w:t>
            </w:r>
          </w:p>
        </w:tc>
      </w:tr>
      <w:tr w:rsidR="00847EF4" w:rsidRPr="00B6283B" w:rsidTr="00FE6E5F">
        <w:trPr>
          <w:trHeight w:val="525"/>
        </w:trPr>
        <w:tc>
          <w:tcPr>
            <w:tcW w:w="3873" w:type="dxa"/>
            <w:vMerge/>
            <w:shd w:val="clear" w:color="auto" w:fill="auto"/>
          </w:tcPr>
          <w:p w:rsidR="00847EF4" w:rsidRPr="00B6283B" w:rsidRDefault="00847EF4" w:rsidP="005D0BC1">
            <w:pPr>
              <w:shd w:val="clear" w:color="auto" w:fill="FFFFFF" w:themeFill="background1"/>
              <w:spacing w:before="0"/>
              <w:rPr>
                <w:rFonts w:cs="Arial"/>
              </w:rPr>
            </w:pPr>
          </w:p>
        </w:tc>
        <w:tc>
          <w:tcPr>
            <w:tcW w:w="2970" w:type="dxa"/>
            <w:shd w:val="clear" w:color="auto" w:fill="auto"/>
            <w:vAlign w:val="center"/>
          </w:tcPr>
          <w:p w:rsidR="00847EF4" w:rsidRPr="00B6283B" w:rsidRDefault="00847EF4" w:rsidP="005D0BC1">
            <w:pPr>
              <w:shd w:val="clear" w:color="auto" w:fill="FFFFFF" w:themeFill="background1"/>
              <w:spacing w:before="0"/>
              <w:rPr>
                <w:rFonts w:cs="Arial"/>
              </w:rPr>
            </w:pPr>
            <w:r w:rsidRPr="00B6283B">
              <w:rPr>
                <w:rFonts w:cs="Arial"/>
              </w:rPr>
              <w:t>Трошкови превоза</w:t>
            </w:r>
          </w:p>
        </w:tc>
        <w:tc>
          <w:tcPr>
            <w:tcW w:w="3960" w:type="dxa"/>
          </w:tcPr>
          <w:p w:rsidR="00847EF4" w:rsidRPr="00B6283B" w:rsidRDefault="00847EF4" w:rsidP="005D0BC1">
            <w:pPr>
              <w:shd w:val="clear" w:color="auto" w:fill="FFFFFF" w:themeFill="background1"/>
              <w:spacing w:before="0"/>
              <w:jc w:val="center"/>
              <w:rPr>
                <w:rFonts w:cs="Arial"/>
              </w:rPr>
            </w:pPr>
            <w:r w:rsidRPr="00B6283B">
              <w:rPr>
                <w:rFonts w:cs="Arial"/>
              </w:rPr>
              <w:t>_____динара</w:t>
            </w:r>
            <w:r w:rsidRPr="00B6283B">
              <w:rPr>
                <w:rFonts w:cs="Arial"/>
                <w:bCs/>
                <w:iCs/>
                <w:lang w:val="sr-Cyrl-CS"/>
              </w:rPr>
              <w:t>/</w:t>
            </w:r>
            <w:r w:rsidRPr="00B6283B">
              <w:rPr>
                <w:rFonts w:cs="Arial"/>
              </w:rPr>
              <w:t>EUR односно ____%</w:t>
            </w:r>
          </w:p>
        </w:tc>
      </w:tr>
      <w:tr w:rsidR="00847EF4" w:rsidRPr="00B6283B" w:rsidTr="00FE6E5F">
        <w:trPr>
          <w:trHeight w:val="534"/>
        </w:trPr>
        <w:tc>
          <w:tcPr>
            <w:tcW w:w="3873" w:type="dxa"/>
            <w:vMerge/>
            <w:shd w:val="clear" w:color="auto" w:fill="auto"/>
          </w:tcPr>
          <w:p w:rsidR="00847EF4" w:rsidRPr="00B6283B" w:rsidRDefault="00847EF4" w:rsidP="005D0BC1">
            <w:pPr>
              <w:shd w:val="clear" w:color="auto" w:fill="FFFFFF" w:themeFill="background1"/>
              <w:spacing w:before="0"/>
              <w:rPr>
                <w:rFonts w:cs="Arial"/>
              </w:rPr>
            </w:pPr>
          </w:p>
        </w:tc>
        <w:tc>
          <w:tcPr>
            <w:tcW w:w="2970" w:type="dxa"/>
            <w:shd w:val="clear" w:color="auto" w:fill="auto"/>
            <w:vAlign w:val="center"/>
          </w:tcPr>
          <w:p w:rsidR="00847EF4" w:rsidRPr="00B6283B" w:rsidRDefault="00847EF4" w:rsidP="005D0BC1">
            <w:pPr>
              <w:shd w:val="clear" w:color="auto" w:fill="FFFFFF" w:themeFill="background1"/>
              <w:spacing w:before="0"/>
              <w:rPr>
                <w:rFonts w:cs="Arial"/>
                <w:lang w:val="sr-Cyrl-CS"/>
              </w:rPr>
            </w:pPr>
            <w:r w:rsidRPr="00B6283B">
              <w:rPr>
                <w:rFonts w:cs="Arial"/>
              </w:rPr>
              <w:t>Остали трошкови</w:t>
            </w:r>
            <w:r w:rsidRPr="00B6283B">
              <w:rPr>
                <w:rFonts w:cs="Arial"/>
                <w:lang w:val="sr-Cyrl-CS"/>
              </w:rPr>
              <w:t xml:space="preserve"> (навести)</w:t>
            </w:r>
          </w:p>
        </w:tc>
        <w:tc>
          <w:tcPr>
            <w:tcW w:w="3960" w:type="dxa"/>
          </w:tcPr>
          <w:p w:rsidR="00847EF4" w:rsidRPr="00B6283B" w:rsidRDefault="00847EF4" w:rsidP="005D0BC1">
            <w:pPr>
              <w:shd w:val="clear" w:color="auto" w:fill="FFFFFF" w:themeFill="background1"/>
              <w:spacing w:before="0"/>
              <w:jc w:val="center"/>
              <w:rPr>
                <w:rFonts w:cs="Arial"/>
              </w:rPr>
            </w:pPr>
            <w:r w:rsidRPr="00B6283B">
              <w:rPr>
                <w:rFonts w:cs="Arial"/>
              </w:rPr>
              <w:t>_____динара</w:t>
            </w:r>
            <w:r w:rsidRPr="00B6283B">
              <w:rPr>
                <w:rFonts w:cs="Arial"/>
                <w:bCs/>
                <w:iCs/>
                <w:lang w:val="sr-Cyrl-CS"/>
              </w:rPr>
              <w:t>/</w:t>
            </w:r>
            <w:r w:rsidRPr="00B6283B">
              <w:rPr>
                <w:rFonts w:cs="Arial"/>
              </w:rPr>
              <w:t>EUR односно ____%</w:t>
            </w:r>
          </w:p>
        </w:tc>
      </w:tr>
    </w:tbl>
    <w:p w:rsidR="00847EF4" w:rsidRPr="00B6283B" w:rsidRDefault="00847EF4" w:rsidP="005D0BC1">
      <w:pPr>
        <w:widowControl w:val="0"/>
        <w:shd w:val="clear" w:color="auto" w:fill="FFFFFF" w:themeFill="background1"/>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847EF4" w:rsidRPr="00B6283B" w:rsidTr="00FE6E5F">
        <w:trPr>
          <w:jc w:val="center"/>
        </w:trPr>
        <w:tc>
          <w:tcPr>
            <w:tcW w:w="3882" w:type="dxa"/>
          </w:tcPr>
          <w:p w:rsidR="00847EF4" w:rsidRPr="00B6283B" w:rsidRDefault="00847EF4" w:rsidP="005D0BC1">
            <w:pPr>
              <w:shd w:val="clear" w:color="auto" w:fill="FFFFFF" w:themeFill="background1"/>
              <w:spacing w:before="0"/>
              <w:jc w:val="center"/>
              <w:rPr>
                <w:rFonts w:cs="Arial"/>
              </w:rPr>
            </w:pPr>
            <w:r w:rsidRPr="00B6283B">
              <w:rPr>
                <w:rFonts w:cs="Arial"/>
              </w:rPr>
              <w:t>Датум:</w:t>
            </w:r>
          </w:p>
        </w:tc>
        <w:tc>
          <w:tcPr>
            <w:tcW w:w="2127" w:type="dxa"/>
          </w:tcPr>
          <w:p w:rsidR="00847EF4" w:rsidRPr="00B6283B" w:rsidRDefault="00847EF4" w:rsidP="005D0BC1">
            <w:pPr>
              <w:shd w:val="clear" w:color="auto" w:fill="FFFFFF" w:themeFill="background1"/>
              <w:spacing w:before="0"/>
              <w:jc w:val="center"/>
              <w:rPr>
                <w:rFonts w:cs="Arial"/>
                <w:lang w:val="ru-RU"/>
              </w:rPr>
            </w:pPr>
          </w:p>
        </w:tc>
        <w:tc>
          <w:tcPr>
            <w:tcW w:w="4022" w:type="dxa"/>
          </w:tcPr>
          <w:p w:rsidR="00847EF4" w:rsidRPr="00B6283B" w:rsidRDefault="00847EF4" w:rsidP="005D0BC1">
            <w:pPr>
              <w:shd w:val="clear" w:color="auto" w:fill="FFFFFF" w:themeFill="background1"/>
              <w:spacing w:before="0"/>
              <w:jc w:val="center"/>
              <w:rPr>
                <w:rFonts w:cs="Arial"/>
                <w:lang w:val="sr-Cyrl-CS"/>
              </w:rPr>
            </w:pPr>
            <w:r w:rsidRPr="00B6283B">
              <w:rPr>
                <w:rFonts w:cs="Arial"/>
                <w:lang w:val="sr-Cyrl-CS"/>
              </w:rPr>
              <w:t>П</w:t>
            </w:r>
            <w:r w:rsidRPr="00B6283B">
              <w:rPr>
                <w:rFonts w:cs="Arial"/>
              </w:rPr>
              <w:t>онуђач</w:t>
            </w:r>
          </w:p>
        </w:tc>
      </w:tr>
      <w:tr w:rsidR="00847EF4" w:rsidRPr="00B6283B" w:rsidTr="00FE6E5F">
        <w:trPr>
          <w:jc w:val="center"/>
        </w:trPr>
        <w:tc>
          <w:tcPr>
            <w:tcW w:w="3882" w:type="dxa"/>
          </w:tcPr>
          <w:p w:rsidR="00847EF4" w:rsidRPr="00B6283B" w:rsidRDefault="00847EF4" w:rsidP="005D0BC1">
            <w:pPr>
              <w:shd w:val="clear" w:color="auto" w:fill="FFFFFF" w:themeFill="background1"/>
              <w:spacing w:before="0"/>
              <w:jc w:val="center"/>
              <w:rPr>
                <w:rFonts w:cs="Arial"/>
              </w:rPr>
            </w:pPr>
          </w:p>
        </w:tc>
        <w:tc>
          <w:tcPr>
            <w:tcW w:w="2127" w:type="dxa"/>
          </w:tcPr>
          <w:p w:rsidR="00847EF4" w:rsidRPr="00B6283B" w:rsidRDefault="00847EF4" w:rsidP="005D0BC1">
            <w:pPr>
              <w:shd w:val="clear" w:color="auto" w:fill="FFFFFF" w:themeFill="background1"/>
              <w:spacing w:before="0"/>
              <w:jc w:val="center"/>
              <w:rPr>
                <w:rFonts w:cs="Arial"/>
              </w:rPr>
            </w:pPr>
            <w:r w:rsidRPr="00B6283B">
              <w:rPr>
                <w:rFonts w:cs="Arial"/>
              </w:rPr>
              <w:t>М.П.</w:t>
            </w:r>
          </w:p>
        </w:tc>
        <w:tc>
          <w:tcPr>
            <w:tcW w:w="4022" w:type="dxa"/>
          </w:tcPr>
          <w:p w:rsidR="00847EF4" w:rsidRPr="00B6283B" w:rsidRDefault="00847EF4" w:rsidP="005D0BC1">
            <w:pPr>
              <w:shd w:val="clear" w:color="auto" w:fill="FFFFFF" w:themeFill="background1"/>
              <w:spacing w:before="0"/>
              <w:jc w:val="center"/>
              <w:rPr>
                <w:rFonts w:cs="Arial"/>
                <w:lang w:val="ru-RU"/>
              </w:rPr>
            </w:pPr>
          </w:p>
        </w:tc>
      </w:tr>
    </w:tbl>
    <w:p w:rsidR="00847EF4" w:rsidRPr="00B6283B" w:rsidRDefault="00847EF4" w:rsidP="005D0BC1">
      <w:pPr>
        <w:shd w:val="clear" w:color="auto" w:fill="FFFFFF" w:themeFill="background1"/>
        <w:spacing w:before="0"/>
        <w:rPr>
          <w:rFonts w:cs="Arial"/>
          <w:b/>
          <w:lang w:val="sr-Cyrl-CS"/>
        </w:rPr>
      </w:pPr>
    </w:p>
    <w:p w:rsidR="00847EF4" w:rsidRPr="00B6283B" w:rsidRDefault="00847EF4" w:rsidP="005D0BC1">
      <w:pPr>
        <w:shd w:val="clear" w:color="auto" w:fill="FFFFFF" w:themeFill="background1"/>
        <w:spacing w:before="0"/>
        <w:rPr>
          <w:rFonts w:cs="Arial"/>
          <w:b/>
          <w:lang w:val="sr-Cyrl-CS"/>
        </w:rPr>
      </w:pPr>
      <w:r w:rsidRPr="00B6283B">
        <w:rPr>
          <w:rFonts w:cs="Arial"/>
          <w:b/>
          <w:lang w:val="sr-Cyrl-CS"/>
        </w:rPr>
        <w:t>Напомена:</w:t>
      </w:r>
    </w:p>
    <w:p w:rsidR="00847EF4" w:rsidRPr="00B6283B" w:rsidRDefault="00847EF4" w:rsidP="005D0BC1">
      <w:pPr>
        <w:pStyle w:val="KDKomentar"/>
        <w:shd w:val="clear" w:color="auto" w:fill="FFFFFF" w:themeFill="background1"/>
        <w:spacing w:before="0"/>
        <w:rPr>
          <w:rFonts w:eastAsia="TimesNewRomanPS-BoldMT" w:cs="Arial"/>
          <w:i w:val="0"/>
          <w:color w:val="auto"/>
          <w:sz w:val="22"/>
          <w:szCs w:val="22"/>
          <w:lang w:val="sr-Cyrl-RS"/>
        </w:rPr>
      </w:pPr>
      <w:r w:rsidRPr="00B6283B">
        <w:rPr>
          <w:rFonts w:eastAsia="TimesNewRomanPS-BoldMT" w:cs="Arial"/>
          <w:i w:val="0"/>
          <w:color w:val="auto"/>
          <w:sz w:val="22"/>
          <w:szCs w:val="22"/>
        </w:rPr>
        <w:t xml:space="preserve">Уколико </w:t>
      </w:r>
      <w:r w:rsidRPr="00B6283B">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B6283B">
        <w:rPr>
          <w:rFonts w:eastAsia="TimesNewRomanPS-BoldMT" w:cs="Arial"/>
          <w:i w:val="0"/>
          <w:color w:val="auto"/>
          <w:sz w:val="22"/>
          <w:szCs w:val="22"/>
        </w:rPr>
        <w:t>.</w:t>
      </w:r>
    </w:p>
    <w:p w:rsidR="00847EF4" w:rsidRPr="00B6283B" w:rsidRDefault="00847EF4" w:rsidP="005D0BC1">
      <w:pPr>
        <w:pStyle w:val="KDKomentar"/>
        <w:shd w:val="clear" w:color="auto" w:fill="FFFFFF" w:themeFill="background1"/>
        <w:spacing w:before="0"/>
        <w:rPr>
          <w:rFonts w:eastAsia="TimesNewRomanPS-BoldMT" w:cs="Arial"/>
          <w:i w:val="0"/>
          <w:color w:val="000000" w:themeColor="text1"/>
          <w:sz w:val="22"/>
          <w:szCs w:val="22"/>
          <w:lang w:val="sr-Cyrl-RS"/>
        </w:rPr>
      </w:pPr>
      <w:r w:rsidRPr="00B6283B">
        <w:rPr>
          <w:rFonts w:eastAsia="TimesNewRomanPS-BoldMT" w:cs="Arial"/>
          <w:i w:val="0"/>
          <w:color w:val="000000" w:themeColor="text1"/>
          <w:sz w:val="22"/>
          <w:szCs w:val="22"/>
        </w:rPr>
        <w:t>Уколико понуђач подноси понуду са подизвођачем овај образац потписује и оверава печатом понуђач.</w:t>
      </w:r>
    </w:p>
    <w:p w:rsidR="00847EF4" w:rsidRPr="00B6283B" w:rsidRDefault="00847EF4" w:rsidP="005D0BC1">
      <w:pPr>
        <w:shd w:val="clear" w:color="auto" w:fill="FFFFFF" w:themeFill="background1"/>
        <w:spacing w:before="0"/>
        <w:rPr>
          <w:rFonts w:cs="Arial"/>
          <w:b/>
          <w:lang w:val="sr-Cyrl-RS"/>
        </w:rPr>
      </w:pPr>
    </w:p>
    <w:p w:rsidR="00847EF4" w:rsidRPr="00B6283B" w:rsidRDefault="00847EF4" w:rsidP="005D0BC1">
      <w:pPr>
        <w:shd w:val="clear" w:color="auto" w:fill="FFFFFF" w:themeFill="background1"/>
        <w:spacing w:before="0"/>
        <w:rPr>
          <w:rFonts w:cs="Arial"/>
          <w:b/>
          <w:lang w:val="ru-RU"/>
        </w:rPr>
      </w:pPr>
      <w:r w:rsidRPr="00B6283B">
        <w:rPr>
          <w:rFonts w:cs="Arial"/>
          <w:b/>
          <w:lang w:val="sr-Latn-CS"/>
        </w:rPr>
        <w:t>Упутство</w:t>
      </w:r>
      <w:r w:rsidRPr="00B6283B">
        <w:rPr>
          <w:rFonts w:cs="Arial"/>
          <w:b/>
          <w:lang w:val="ru-RU"/>
        </w:rPr>
        <w:t xml:space="preserve"> </w:t>
      </w:r>
      <w:r w:rsidRPr="00B6283B">
        <w:rPr>
          <w:rFonts w:cs="Arial"/>
          <w:b/>
          <w:lang w:val="sr-Latn-CS"/>
        </w:rPr>
        <w:t>за попуњавањ</w:t>
      </w:r>
      <w:r w:rsidRPr="00B6283B">
        <w:rPr>
          <w:rFonts w:cs="Arial"/>
          <w:b/>
          <w:lang w:val="ru-RU"/>
        </w:rPr>
        <w:t>е Обрасца структуре цене</w:t>
      </w:r>
    </w:p>
    <w:p w:rsidR="00847EF4" w:rsidRPr="00B6283B" w:rsidRDefault="00847EF4" w:rsidP="005D0BC1">
      <w:pPr>
        <w:pStyle w:val="ListParagraph"/>
        <w:shd w:val="clear" w:color="auto" w:fill="FFFFFF" w:themeFill="background1"/>
        <w:tabs>
          <w:tab w:val="left" w:pos="90"/>
        </w:tabs>
        <w:spacing w:before="0" w:after="0" w:line="240" w:lineRule="auto"/>
        <w:ind w:left="0"/>
        <w:rPr>
          <w:rFonts w:ascii="Arial" w:hAnsi="Arial" w:cs="Arial"/>
          <w:bCs/>
          <w:iCs/>
          <w:lang w:val="ru-RU"/>
        </w:rPr>
      </w:pPr>
      <w:r w:rsidRPr="00B6283B">
        <w:rPr>
          <w:rFonts w:ascii="Arial" w:hAnsi="Arial" w:cs="Arial"/>
          <w:bCs/>
          <w:iCs/>
          <w:lang w:val="ru-RU"/>
        </w:rPr>
        <w:t>Понуђач треба да попун</w:t>
      </w:r>
      <w:r w:rsidRPr="00B6283B">
        <w:rPr>
          <w:rFonts w:ascii="Arial" w:hAnsi="Arial" w:cs="Arial"/>
          <w:bCs/>
          <w:iCs/>
          <w:lang w:val="sr-Cyrl-CS"/>
        </w:rPr>
        <w:t>и</w:t>
      </w:r>
      <w:r w:rsidRPr="00B6283B">
        <w:rPr>
          <w:rFonts w:ascii="Arial" w:hAnsi="Arial" w:cs="Arial"/>
          <w:bCs/>
          <w:iCs/>
          <w:lang w:val="ru-RU"/>
        </w:rPr>
        <w:t xml:space="preserve"> образац структуре цене </w:t>
      </w:r>
      <w:r w:rsidRPr="00B6283B">
        <w:rPr>
          <w:rFonts w:ascii="Arial" w:hAnsi="Arial" w:cs="Arial"/>
          <w:bCs/>
          <w:iCs/>
          <w:lang w:val="sr-Cyrl-CS"/>
        </w:rPr>
        <w:t>Табела 1. на следећи начин</w:t>
      </w:r>
      <w:r w:rsidRPr="00B6283B">
        <w:rPr>
          <w:rFonts w:ascii="Arial" w:hAnsi="Arial" w:cs="Arial"/>
          <w:bCs/>
          <w:iCs/>
          <w:lang w:val="ru-RU"/>
        </w:rPr>
        <w:t>:</w:t>
      </w:r>
    </w:p>
    <w:p w:rsidR="00847EF4" w:rsidRPr="00B6283B" w:rsidRDefault="00847EF4" w:rsidP="005D0BC1">
      <w:pPr>
        <w:pStyle w:val="ListParagraph"/>
        <w:shd w:val="clear" w:color="auto" w:fill="FFFFFF" w:themeFill="background1"/>
        <w:tabs>
          <w:tab w:val="left" w:pos="90"/>
        </w:tabs>
        <w:suppressAutoHyphens/>
        <w:spacing w:before="0" w:after="0" w:line="240" w:lineRule="auto"/>
        <w:ind w:left="0"/>
        <w:contextualSpacing w:val="0"/>
        <w:rPr>
          <w:rFonts w:ascii="Arial" w:hAnsi="Arial" w:cs="Arial"/>
          <w:bCs/>
          <w:iCs/>
          <w:lang w:val="ru-RU"/>
        </w:rPr>
      </w:pPr>
      <w:r w:rsidRPr="00B6283B">
        <w:rPr>
          <w:rFonts w:ascii="Arial" w:hAnsi="Arial" w:cs="Arial"/>
          <w:bCs/>
          <w:iCs/>
          <w:lang w:val="sr-Cyrl-CS"/>
        </w:rPr>
        <w:t xml:space="preserve">-у колону 5. </w:t>
      </w:r>
      <w:r w:rsidRPr="00B6283B">
        <w:rPr>
          <w:rFonts w:ascii="Arial" w:hAnsi="Arial" w:cs="Arial"/>
          <w:bCs/>
          <w:iCs/>
          <w:lang w:val="ru-RU"/>
        </w:rPr>
        <w:t>уписати колико износи јединична цена без ПДВ за испоручено добро;</w:t>
      </w:r>
    </w:p>
    <w:p w:rsidR="00847EF4" w:rsidRPr="00B6283B" w:rsidRDefault="00847EF4" w:rsidP="005D0BC1">
      <w:pPr>
        <w:pStyle w:val="ListParagraph"/>
        <w:shd w:val="clear" w:color="auto" w:fill="FFFFFF" w:themeFill="background1"/>
        <w:tabs>
          <w:tab w:val="left" w:pos="90"/>
        </w:tabs>
        <w:suppressAutoHyphens/>
        <w:spacing w:before="0" w:after="0" w:line="240" w:lineRule="auto"/>
        <w:ind w:left="0"/>
        <w:contextualSpacing w:val="0"/>
        <w:rPr>
          <w:rFonts w:ascii="Arial" w:hAnsi="Arial" w:cs="Arial"/>
          <w:bCs/>
          <w:iCs/>
          <w:lang w:val="ru-RU"/>
        </w:rPr>
      </w:pPr>
      <w:r w:rsidRPr="00B6283B">
        <w:rPr>
          <w:rFonts w:ascii="Arial" w:hAnsi="Arial" w:cs="Arial"/>
          <w:bCs/>
          <w:iCs/>
          <w:lang w:val="ru-RU"/>
        </w:rPr>
        <w:t xml:space="preserve">-у колону </w:t>
      </w:r>
      <w:r w:rsidRPr="00B6283B">
        <w:rPr>
          <w:rFonts w:ascii="Arial" w:hAnsi="Arial" w:cs="Arial"/>
          <w:bCs/>
          <w:iCs/>
          <w:lang w:val="sr-Cyrl-CS"/>
        </w:rPr>
        <w:t>6</w:t>
      </w:r>
      <w:r w:rsidRPr="00B6283B">
        <w:rPr>
          <w:rFonts w:ascii="Arial" w:hAnsi="Arial" w:cs="Arial"/>
          <w:bCs/>
          <w:iCs/>
          <w:lang w:val="ru-RU"/>
        </w:rPr>
        <w:t>. уписати колико износи јединична цена са ПДВ за испоручено добро;</w:t>
      </w:r>
    </w:p>
    <w:p w:rsidR="00847EF4" w:rsidRPr="00B6283B" w:rsidRDefault="00847EF4" w:rsidP="005D0BC1">
      <w:pPr>
        <w:pStyle w:val="ListParagraph"/>
        <w:shd w:val="clear" w:color="auto" w:fill="FFFFFF" w:themeFill="background1"/>
        <w:tabs>
          <w:tab w:val="left" w:pos="90"/>
        </w:tabs>
        <w:suppressAutoHyphens/>
        <w:spacing w:before="0" w:after="0" w:line="240" w:lineRule="auto"/>
        <w:ind w:left="0"/>
        <w:contextualSpacing w:val="0"/>
        <w:rPr>
          <w:rFonts w:ascii="Arial" w:hAnsi="Arial" w:cs="Arial"/>
          <w:bCs/>
          <w:iCs/>
          <w:lang w:val="ru-RU"/>
        </w:rPr>
      </w:pPr>
      <w:r w:rsidRPr="00B6283B">
        <w:rPr>
          <w:rFonts w:ascii="Arial" w:hAnsi="Arial" w:cs="Arial"/>
          <w:bCs/>
          <w:iCs/>
          <w:lang w:val="ru-RU"/>
        </w:rPr>
        <w:lastRenderedPageBreak/>
        <w:t xml:space="preserve">-у колону </w:t>
      </w:r>
      <w:r w:rsidRPr="00B6283B">
        <w:rPr>
          <w:rFonts w:ascii="Arial" w:hAnsi="Arial" w:cs="Arial"/>
          <w:bCs/>
          <w:iCs/>
          <w:lang w:val="sr-Cyrl-CS"/>
        </w:rPr>
        <w:t>7</w:t>
      </w:r>
      <w:r w:rsidRPr="00B6283B">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B6283B">
        <w:rPr>
          <w:rFonts w:ascii="Arial" w:hAnsi="Arial" w:cs="Arial"/>
          <w:bCs/>
          <w:iCs/>
          <w:lang w:val="sr-Cyrl-CS"/>
        </w:rPr>
        <w:t>5</w:t>
      </w:r>
      <w:r w:rsidRPr="00B6283B">
        <w:rPr>
          <w:rFonts w:ascii="Arial" w:hAnsi="Arial" w:cs="Arial"/>
          <w:bCs/>
          <w:iCs/>
          <w:lang w:val="ru-RU"/>
        </w:rPr>
        <w:t xml:space="preserve">.) са траженом количином (која је наведена у колони </w:t>
      </w:r>
      <w:r w:rsidRPr="00B6283B">
        <w:rPr>
          <w:rFonts w:ascii="Arial" w:hAnsi="Arial" w:cs="Arial"/>
          <w:bCs/>
          <w:iCs/>
          <w:lang w:val="sr-Cyrl-CS"/>
        </w:rPr>
        <w:t>4</w:t>
      </w:r>
      <w:r w:rsidRPr="00B6283B">
        <w:rPr>
          <w:rFonts w:ascii="Arial" w:hAnsi="Arial" w:cs="Arial"/>
          <w:bCs/>
          <w:iCs/>
          <w:lang w:val="ru-RU"/>
        </w:rPr>
        <w:t xml:space="preserve">.); </w:t>
      </w:r>
    </w:p>
    <w:p w:rsidR="00847EF4" w:rsidRPr="00B6283B" w:rsidRDefault="00847EF4" w:rsidP="005D0BC1">
      <w:pPr>
        <w:pStyle w:val="ListParagraph"/>
        <w:shd w:val="clear" w:color="auto" w:fill="FFFFFF" w:themeFill="background1"/>
        <w:tabs>
          <w:tab w:val="left" w:pos="90"/>
        </w:tabs>
        <w:suppressAutoHyphens/>
        <w:spacing w:before="0" w:after="0" w:line="240" w:lineRule="auto"/>
        <w:ind w:left="0"/>
        <w:contextualSpacing w:val="0"/>
        <w:rPr>
          <w:rFonts w:ascii="Arial" w:hAnsi="Arial" w:cs="Arial"/>
          <w:bCs/>
          <w:iCs/>
          <w:lang w:val="ru-RU"/>
        </w:rPr>
      </w:pPr>
      <w:r w:rsidRPr="00B6283B">
        <w:rPr>
          <w:rFonts w:ascii="Arial" w:hAnsi="Arial" w:cs="Arial"/>
          <w:bCs/>
          <w:iCs/>
          <w:lang w:val="sr-Cyrl-CS"/>
        </w:rPr>
        <w:t>-у колону 8</w:t>
      </w:r>
      <w:r w:rsidRPr="00B6283B">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B6283B">
        <w:rPr>
          <w:rFonts w:ascii="Arial" w:hAnsi="Arial" w:cs="Arial"/>
          <w:bCs/>
          <w:iCs/>
          <w:lang w:val="sr-Cyrl-CS"/>
        </w:rPr>
        <w:t>6</w:t>
      </w:r>
      <w:r w:rsidRPr="00B6283B">
        <w:rPr>
          <w:rFonts w:ascii="Arial" w:hAnsi="Arial" w:cs="Arial"/>
          <w:bCs/>
          <w:iCs/>
          <w:lang w:val="ru-RU"/>
        </w:rPr>
        <w:t xml:space="preserve">.) са траженом количином (која је наведена у колони </w:t>
      </w:r>
      <w:r w:rsidRPr="00B6283B">
        <w:rPr>
          <w:rFonts w:ascii="Arial" w:hAnsi="Arial" w:cs="Arial"/>
          <w:bCs/>
          <w:iCs/>
          <w:lang w:val="sr-Cyrl-CS"/>
        </w:rPr>
        <w:t>4</w:t>
      </w:r>
      <w:r w:rsidRPr="00B6283B">
        <w:rPr>
          <w:rFonts w:ascii="Arial" w:hAnsi="Arial" w:cs="Arial"/>
          <w:bCs/>
          <w:iCs/>
          <w:lang w:val="ru-RU"/>
        </w:rPr>
        <w:t>.).</w:t>
      </w:r>
    </w:p>
    <w:p w:rsidR="00847EF4" w:rsidRPr="00B6283B" w:rsidRDefault="00847EF4" w:rsidP="005D0BC1">
      <w:pPr>
        <w:shd w:val="clear" w:color="auto" w:fill="FFFFFF" w:themeFill="background1"/>
        <w:tabs>
          <w:tab w:val="left" w:pos="992"/>
        </w:tabs>
        <w:spacing w:before="0"/>
        <w:rPr>
          <w:rFonts w:cs="Arial"/>
          <w:lang w:val="ru-RU"/>
        </w:rPr>
      </w:pPr>
      <w:r w:rsidRPr="00B6283B">
        <w:rPr>
          <w:rFonts w:cs="Arial"/>
          <w:lang w:val="ru-RU"/>
        </w:rPr>
        <w:t xml:space="preserve">-у ред бр. </w:t>
      </w:r>
      <w:r w:rsidRPr="00B6283B">
        <w:rPr>
          <w:rFonts w:cs="Arial"/>
        </w:rPr>
        <w:t>I</w:t>
      </w:r>
      <w:r w:rsidRPr="00B6283B">
        <w:rPr>
          <w:rFonts w:cs="Arial"/>
          <w:lang w:val="ru-RU"/>
        </w:rPr>
        <w:t xml:space="preserve"> – уписује се укупно понуђена цена за све позиције  без ПДВ (збир колоне бр. 7)</w:t>
      </w:r>
    </w:p>
    <w:p w:rsidR="00847EF4" w:rsidRPr="00B6283B" w:rsidRDefault="00847EF4" w:rsidP="005D0BC1">
      <w:pPr>
        <w:shd w:val="clear" w:color="auto" w:fill="FFFFFF" w:themeFill="background1"/>
        <w:tabs>
          <w:tab w:val="left" w:pos="992"/>
        </w:tabs>
        <w:spacing w:before="0"/>
        <w:rPr>
          <w:rFonts w:cs="Arial"/>
          <w:lang w:val="ru-RU"/>
        </w:rPr>
      </w:pPr>
      <w:r w:rsidRPr="00B6283B">
        <w:rPr>
          <w:rFonts w:cs="Arial"/>
          <w:lang w:val="ru-RU"/>
        </w:rPr>
        <w:t xml:space="preserve">-у ред бр. </w:t>
      </w:r>
      <w:r w:rsidRPr="00B6283B">
        <w:rPr>
          <w:rFonts w:cs="Arial"/>
        </w:rPr>
        <w:t>II</w:t>
      </w:r>
      <w:r w:rsidRPr="00B6283B">
        <w:rPr>
          <w:rFonts w:cs="Arial"/>
          <w:lang w:val="ru-RU"/>
        </w:rPr>
        <w:t xml:space="preserve"> – уписује се укупан износ ПДВ </w:t>
      </w:r>
    </w:p>
    <w:p w:rsidR="00847EF4" w:rsidRPr="00B6283B" w:rsidRDefault="00847EF4" w:rsidP="005D0BC1">
      <w:pPr>
        <w:shd w:val="clear" w:color="auto" w:fill="FFFFFF" w:themeFill="background1"/>
        <w:tabs>
          <w:tab w:val="left" w:pos="992"/>
        </w:tabs>
        <w:spacing w:before="0"/>
        <w:rPr>
          <w:rFonts w:cs="Arial"/>
          <w:lang w:val="ru-RU"/>
        </w:rPr>
      </w:pPr>
      <w:r w:rsidRPr="00B6283B">
        <w:rPr>
          <w:rFonts w:cs="Arial"/>
          <w:lang w:val="ru-RU"/>
        </w:rPr>
        <w:t xml:space="preserve">-у ред бр. </w:t>
      </w:r>
      <w:r w:rsidRPr="00B6283B">
        <w:rPr>
          <w:rFonts w:cs="Arial"/>
        </w:rPr>
        <w:t>III</w:t>
      </w:r>
      <w:r w:rsidRPr="00B6283B">
        <w:rPr>
          <w:rFonts w:cs="Arial"/>
          <w:lang w:val="ru-RU"/>
        </w:rPr>
        <w:t xml:space="preserve"> – уписује се укупно понуђена цена са ПДВ (ред бр. </w:t>
      </w:r>
      <w:r w:rsidRPr="00B6283B">
        <w:rPr>
          <w:rFonts w:cs="Arial"/>
        </w:rPr>
        <w:t>I</w:t>
      </w:r>
      <w:r w:rsidRPr="00B6283B">
        <w:rPr>
          <w:rFonts w:cs="Arial"/>
          <w:lang w:val="ru-RU"/>
        </w:rPr>
        <w:t xml:space="preserve"> + ред.бр. </w:t>
      </w:r>
      <w:r w:rsidRPr="00B6283B">
        <w:rPr>
          <w:rFonts w:cs="Arial"/>
        </w:rPr>
        <w:t>II</w:t>
      </w:r>
      <w:r w:rsidRPr="00B6283B">
        <w:rPr>
          <w:rFonts w:cs="Arial"/>
          <w:lang w:val="ru-RU"/>
        </w:rPr>
        <w:t>)</w:t>
      </w:r>
    </w:p>
    <w:p w:rsidR="00847EF4" w:rsidRPr="00B6283B" w:rsidRDefault="00847EF4" w:rsidP="005D0BC1">
      <w:pPr>
        <w:shd w:val="clear" w:color="auto" w:fill="FFFFFF" w:themeFill="background1"/>
        <w:tabs>
          <w:tab w:val="left" w:pos="992"/>
        </w:tabs>
        <w:spacing w:before="0"/>
        <w:rPr>
          <w:rFonts w:cs="Arial"/>
          <w:color w:val="00B0F0"/>
        </w:rPr>
      </w:pPr>
      <w:r w:rsidRPr="00B6283B">
        <w:rPr>
          <w:rFonts w:cs="Arial"/>
          <w:color w:val="00B0F0"/>
          <w:lang w:val="ru-RU"/>
        </w:rPr>
        <w:t xml:space="preserve">- </w:t>
      </w:r>
      <w:r w:rsidRPr="00B6283B">
        <w:rPr>
          <w:rFonts w:cs="Arial"/>
          <w:lang w:val="ru-RU"/>
        </w:rPr>
        <w:t xml:space="preserve">у Табелу 2. уписују се посебно исказани трошкови у дин који су укључени у укупно понуђену цену без ПДВ (ред бр. </w:t>
      </w:r>
      <w:r w:rsidRPr="00B6283B">
        <w:rPr>
          <w:rFonts w:cs="Arial"/>
        </w:rPr>
        <w:t>I</w:t>
      </w:r>
      <w:r w:rsidRPr="00B6283B">
        <w:rPr>
          <w:rFonts w:cs="Arial"/>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B6283B">
        <w:rPr>
          <w:rFonts w:cs="Arial"/>
        </w:rPr>
        <w:t>I из табеле 1)</w:t>
      </w:r>
    </w:p>
    <w:p w:rsidR="00847EF4" w:rsidRPr="00B6283B" w:rsidRDefault="00847EF4" w:rsidP="005D0BC1">
      <w:pPr>
        <w:shd w:val="clear" w:color="auto" w:fill="FFFFFF" w:themeFill="background1"/>
        <w:tabs>
          <w:tab w:val="left" w:pos="992"/>
        </w:tabs>
        <w:spacing w:before="0"/>
        <w:rPr>
          <w:rFonts w:cs="Arial"/>
          <w:lang w:val="ru-RU"/>
        </w:rPr>
      </w:pPr>
      <w:r w:rsidRPr="00B6283B">
        <w:rPr>
          <w:rFonts w:cs="Arial"/>
          <w:lang w:val="ru-RU"/>
        </w:rPr>
        <w:t>-на место предвиђено за место и датум уписује се место и датум попуњавања обрасца структуре цене.</w:t>
      </w:r>
    </w:p>
    <w:p w:rsidR="00847EF4" w:rsidRPr="00B6283B" w:rsidRDefault="00847EF4" w:rsidP="005D0BC1">
      <w:pPr>
        <w:shd w:val="clear" w:color="auto" w:fill="FFFFFF" w:themeFill="background1"/>
        <w:tabs>
          <w:tab w:val="left" w:pos="992"/>
        </w:tabs>
        <w:spacing w:before="0"/>
        <w:rPr>
          <w:rFonts w:cs="Arial"/>
          <w:lang w:val="ru-RU"/>
        </w:rPr>
      </w:pPr>
      <w:r w:rsidRPr="00B6283B">
        <w:rPr>
          <w:rFonts w:cs="Arial"/>
          <w:lang w:val="ru-RU"/>
        </w:rPr>
        <w:t>-на  место предвиђено за печат и потпис понуђач печатом оверава и потписује образац структуре цене.</w:t>
      </w:r>
    </w:p>
    <w:p w:rsidR="00847EF4" w:rsidRPr="00B6283B" w:rsidRDefault="00847EF4" w:rsidP="005D0BC1">
      <w:pPr>
        <w:shd w:val="clear" w:color="auto" w:fill="FFFFFF" w:themeFill="background1"/>
        <w:rPr>
          <w:rFonts w:eastAsia="TimesNewRomanPS-BoldMT" w:cs="Arial"/>
          <w:lang w:val="sr-Cyrl-RS"/>
        </w:rPr>
      </w:pPr>
    </w:p>
    <w:p w:rsidR="00847EF4" w:rsidRPr="00B6283B" w:rsidRDefault="00847EF4" w:rsidP="005D0BC1">
      <w:pPr>
        <w:shd w:val="clear" w:color="auto" w:fill="FFFFFF" w:themeFill="background1"/>
        <w:rPr>
          <w:rFonts w:eastAsia="TimesNewRomanPS-BoldMT" w:cs="Arial"/>
          <w:lang w:val="sr-Cyrl-RS"/>
        </w:rPr>
      </w:pPr>
    </w:p>
    <w:p w:rsidR="00847EF4" w:rsidRPr="00B6283B" w:rsidRDefault="00847EF4" w:rsidP="005D0BC1">
      <w:pPr>
        <w:shd w:val="clear" w:color="auto" w:fill="FFFFFF" w:themeFill="background1"/>
        <w:rPr>
          <w:rFonts w:eastAsia="TimesNewRomanPS-BoldMT" w:cs="Arial"/>
          <w:lang w:val="sr-Cyrl-RS"/>
        </w:rPr>
      </w:pPr>
    </w:p>
    <w:p w:rsidR="00847EF4" w:rsidRPr="00B6283B" w:rsidRDefault="00847EF4" w:rsidP="005D0BC1">
      <w:pPr>
        <w:shd w:val="clear" w:color="auto" w:fill="FFFFFF" w:themeFill="background1"/>
        <w:rPr>
          <w:rFonts w:eastAsia="TimesNewRomanPS-BoldMT" w:cs="Arial"/>
          <w:lang w:val="sr-Cyrl-RS"/>
        </w:rPr>
      </w:pPr>
    </w:p>
    <w:p w:rsidR="00847EF4" w:rsidRPr="00B6283B" w:rsidRDefault="00847EF4" w:rsidP="005D0BC1">
      <w:pPr>
        <w:shd w:val="clear" w:color="auto" w:fill="FFFFFF" w:themeFill="background1"/>
        <w:rPr>
          <w:rFonts w:eastAsia="TimesNewRomanPS-BoldMT" w:cs="Arial"/>
          <w:lang w:val="sr-Cyrl-RS"/>
        </w:rPr>
      </w:pPr>
    </w:p>
    <w:p w:rsidR="00847EF4" w:rsidRPr="00B6283B" w:rsidRDefault="00847EF4" w:rsidP="005D0BC1">
      <w:pPr>
        <w:shd w:val="clear" w:color="auto" w:fill="FFFFFF" w:themeFill="background1"/>
        <w:rPr>
          <w:rFonts w:eastAsia="TimesNewRomanPS-BoldMT" w:cs="Arial"/>
          <w:lang w:val="sr-Cyrl-RS"/>
        </w:rPr>
      </w:pPr>
    </w:p>
    <w:p w:rsidR="00847EF4" w:rsidRPr="00B6283B" w:rsidRDefault="00847EF4" w:rsidP="005D0BC1">
      <w:pPr>
        <w:shd w:val="clear" w:color="auto" w:fill="FFFFFF" w:themeFill="background1"/>
        <w:rPr>
          <w:rFonts w:eastAsia="TimesNewRomanPS-BoldMT" w:cs="Arial"/>
          <w:lang w:val="sr-Cyrl-RS"/>
        </w:rPr>
      </w:pPr>
    </w:p>
    <w:p w:rsidR="00847EF4" w:rsidRPr="00B6283B" w:rsidRDefault="00847EF4" w:rsidP="005D0BC1">
      <w:pPr>
        <w:shd w:val="clear" w:color="auto" w:fill="FFFFFF" w:themeFill="background1"/>
        <w:rPr>
          <w:rFonts w:eastAsia="TimesNewRomanPS-BoldMT" w:cs="Arial"/>
          <w:lang w:val="sr-Cyrl-RS"/>
        </w:rPr>
      </w:pPr>
    </w:p>
    <w:p w:rsidR="00847EF4" w:rsidRPr="00B6283B" w:rsidRDefault="00847EF4" w:rsidP="005D0BC1">
      <w:pPr>
        <w:shd w:val="clear" w:color="auto" w:fill="FFFFFF" w:themeFill="background1"/>
        <w:rPr>
          <w:rFonts w:eastAsia="TimesNewRomanPS-BoldMT" w:cs="Arial"/>
          <w:lang w:val="sr-Cyrl-RS"/>
        </w:rPr>
      </w:pPr>
    </w:p>
    <w:p w:rsidR="00847EF4" w:rsidRPr="00B6283B" w:rsidRDefault="00847EF4" w:rsidP="005D0BC1">
      <w:pPr>
        <w:shd w:val="clear" w:color="auto" w:fill="FFFFFF" w:themeFill="background1"/>
        <w:rPr>
          <w:rFonts w:eastAsia="TimesNewRomanPS-BoldMT" w:cs="Arial"/>
          <w:lang w:val="sr-Cyrl-RS"/>
        </w:rPr>
      </w:pPr>
    </w:p>
    <w:p w:rsidR="00847EF4" w:rsidRPr="00B6283B" w:rsidRDefault="00847EF4" w:rsidP="005D0BC1">
      <w:pPr>
        <w:shd w:val="clear" w:color="auto" w:fill="FFFFFF" w:themeFill="background1"/>
        <w:rPr>
          <w:rFonts w:eastAsia="TimesNewRomanPS-BoldMT" w:cs="Arial"/>
          <w:lang w:val="sr-Cyrl-RS"/>
        </w:rPr>
      </w:pPr>
    </w:p>
    <w:p w:rsidR="00847EF4" w:rsidRPr="00B6283B" w:rsidRDefault="00847EF4" w:rsidP="005D0BC1">
      <w:pPr>
        <w:shd w:val="clear" w:color="auto" w:fill="FFFFFF" w:themeFill="background1"/>
        <w:rPr>
          <w:rFonts w:eastAsia="TimesNewRomanPS-BoldMT" w:cs="Arial"/>
          <w:lang w:val="sr-Cyrl-RS"/>
        </w:rPr>
      </w:pPr>
    </w:p>
    <w:p w:rsidR="00847EF4" w:rsidRPr="00B6283B" w:rsidRDefault="00847EF4" w:rsidP="005D0BC1">
      <w:pPr>
        <w:shd w:val="clear" w:color="auto" w:fill="FFFFFF" w:themeFill="background1"/>
        <w:rPr>
          <w:rFonts w:eastAsia="TimesNewRomanPS-BoldMT" w:cs="Arial"/>
          <w:lang w:val="sr-Cyrl-RS"/>
        </w:rPr>
      </w:pPr>
    </w:p>
    <w:p w:rsidR="00847EF4" w:rsidRPr="00B6283B" w:rsidRDefault="00847EF4" w:rsidP="005D0BC1">
      <w:pPr>
        <w:shd w:val="clear" w:color="auto" w:fill="FFFFFF" w:themeFill="background1"/>
        <w:rPr>
          <w:rFonts w:eastAsia="TimesNewRomanPS-BoldMT" w:cs="Arial"/>
          <w:lang w:val="sr-Cyrl-RS"/>
        </w:rPr>
      </w:pPr>
    </w:p>
    <w:p w:rsidR="00847EF4" w:rsidRPr="00B6283B" w:rsidRDefault="00847EF4" w:rsidP="005D0BC1">
      <w:pPr>
        <w:shd w:val="clear" w:color="auto" w:fill="FFFFFF" w:themeFill="background1"/>
        <w:rPr>
          <w:rFonts w:eastAsia="TimesNewRomanPS-BoldMT" w:cs="Arial"/>
          <w:lang w:val="sr-Cyrl-RS"/>
        </w:rPr>
      </w:pPr>
    </w:p>
    <w:p w:rsidR="00847EF4" w:rsidRPr="00B6283B" w:rsidRDefault="00847EF4" w:rsidP="005D0BC1">
      <w:pPr>
        <w:shd w:val="clear" w:color="auto" w:fill="FFFFFF" w:themeFill="background1"/>
        <w:rPr>
          <w:rFonts w:eastAsia="TimesNewRomanPS-BoldMT" w:cs="Arial"/>
          <w:lang w:val="sr-Cyrl-RS"/>
        </w:rPr>
      </w:pPr>
    </w:p>
    <w:p w:rsidR="00847EF4" w:rsidRPr="00B6283B" w:rsidRDefault="00847EF4" w:rsidP="005D0BC1">
      <w:pPr>
        <w:shd w:val="clear" w:color="auto" w:fill="FFFFFF" w:themeFill="background1"/>
        <w:rPr>
          <w:rFonts w:eastAsia="TimesNewRomanPS-BoldMT" w:cs="Arial"/>
          <w:lang w:val="sr-Cyrl-RS"/>
        </w:rPr>
      </w:pPr>
    </w:p>
    <w:p w:rsidR="00847EF4" w:rsidRPr="00B6283B" w:rsidRDefault="00847EF4" w:rsidP="005D0BC1">
      <w:pPr>
        <w:shd w:val="clear" w:color="auto" w:fill="FFFFFF" w:themeFill="background1"/>
        <w:rPr>
          <w:rFonts w:eastAsia="TimesNewRomanPS-BoldMT" w:cs="Arial"/>
          <w:lang w:val="sr-Cyrl-RS"/>
        </w:rPr>
      </w:pPr>
    </w:p>
    <w:p w:rsidR="00D1421D" w:rsidRPr="00B6283B" w:rsidRDefault="00D1421D" w:rsidP="005D0BC1">
      <w:pPr>
        <w:shd w:val="clear" w:color="auto" w:fill="FFFFFF" w:themeFill="background1"/>
        <w:rPr>
          <w:rFonts w:eastAsia="TimesNewRomanPS-BoldMT" w:cs="Arial"/>
          <w:lang w:val="sr-Cyrl-RS"/>
        </w:rPr>
      </w:pPr>
    </w:p>
    <w:p w:rsidR="00D1421D" w:rsidRPr="00B6283B" w:rsidRDefault="00D1421D" w:rsidP="005D0BC1">
      <w:pPr>
        <w:shd w:val="clear" w:color="auto" w:fill="FFFFFF" w:themeFill="background1"/>
        <w:rPr>
          <w:rFonts w:eastAsia="TimesNewRomanPS-BoldMT" w:cs="Arial"/>
        </w:rPr>
      </w:pPr>
    </w:p>
    <w:p w:rsidR="007366A7" w:rsidRPr="00B6283B" w:rsidRDefault="007366A7" w:rsidP="005D0BC1">
      <w:pPr>
        <w:shd w:val="clear" w:color="auto" w:fill="FFFFFF" w:themeFill="background1"/>
        <w:rPr>
          <w:rFonts w:eastAsia="TimesNewRomanPS-BoldMT" w:cs="Arial"/>
        </w:rPr>
      </w:pPr>
    </w:p>
    <w:p w:rsidR="007366A7" w:rsidRPr="00B6283B" w:rsidRDefault="007366A7" w:rsidP="005D0BC1">
      <w:pPr>
        <w:shd w:val="clear" w:color="auto" w:fill="FFFFFF" w:themeFill="background1"/>
        <w:rPr>
          <w:rFonts w:eastAsia="TimesNewRomanPS-BoldMT" w:cs="Arial"/>
        </w:rPr>
      </w:pPr>
    </w:p>
    <w:p w:rsidR="007366A7" w:rsidRPr="00B6283B" w:rsidRDefault="007366A7" w:rsidP="005D0BC1">
      <w:pPr>
        <w:shd w:val="clear" w:color="auto" w:fill="FFFFFF" w:themeFill="background1"/>
        <w:rPr>
          <w:rFonts w:eastAsia="TimesNewRomanPS-BoldMT" w:cs="Arial"/>
        </w:rPr>
      </w:pPr>
    </w:p>
    <w:p w:rsidR="00906D80" w:rsidRPr="00B6283B" w:rsidRDefault="00906D80" w:rsidP="005D0BC1">
      <w:pPr>
        <w:shd w:val="clear" w:color="auto" w:fill="FFFFFF" w:themeFill="background1"/>
        <w:rPr>
          <w:rFonts w:eastAsia="TimesNewRomanPS-BoldMT" w:cs="Arial"/>
          <w:lang w:val="sr-Cyrl-RS"/>
        </w:rPr>
      </w:pPr>
    </w:p>
    <w:p w:rsidR="00011953" w:rsidRPr="00B6283B" w:rsidRDefault="00011953" w:rsidP="005D0BC1">
      <w:pPr>
        <w:shd w:val="clear" w:color="auto" w:fill="FFFFFF" w:themeFill="background1"/>
        <w:rPr>
          <w:rFonts w:eastAsia="TimesNewRomanPS-BoldMT" w:cs="Arial"/>
          <w:lang w:val="sr-Cyrl-RS"/>
        </w:rPr>
      </w:pPr>
    </w:p>
    <w:p w:rsidR="00011953" w:rsidRPr="00B6283B" w:rsidRDefault="00011953" w:rsidP="005D0BC1">
      <w:pPr>
        <w:shd w:val="clear" w:color="auto" w:fill="FFFFFF" w:themeFill="background1"/>
        <w:rPr>
          <w:rFonts w:eastAsia="TimesNewRomanPS-BoldMT" w:cs="Arial"/>
        </w:rPr>
      </w:pPr>
    </w:p>
    <w:p w:rsidR="00011953" w:rsidRPr="00B6283B" w:rsidRDefault="00011953" w:rsidP="005D0BC1">
      <w:pPr>
        <w:shd w:val="clear" w:color="auto" w:fill="FFFFFF" w:themeFill="background1"/>
        <w:spacing w:before="0"/>
        <w:rPr>
          <w:rFonts w:cs="Arial"/>
          <w:b/>
          <w:lang w:val="sr-Cyrl-RS"/>
        </w:rPr>
      </w:pPr>
      <w:r w:rsidRPr="00B6283B">
        <w:rPr>
          <w:rFonts w:eastAsia="TimesNewRomanPS-BoldMT" w:cs="Arial"/>
          <w:i/>
          <w:lang w:val="ru-RU"/>
        </w:rPr>
        <w:t xml:space="preserve">                                  </w:t>
      </w:r>
      <w:r w:rsidRPr="00B6283B">
        <w:rPr>
          <w:rFonts w:cs="Arial"/>
          <w:b/>
          <w:lang w:val="ru-RU"/>
        </w:rPr>
        <w:t>ОБРАЗАЦ СТРУКТУРЕ ЦЕНЕ</w:t>
      </w:r>
      <w:r w:rsidRPr="00B6283B">
        <w:rPr>
          <w:rFonts w:cs="Arial"/>
          <w:b/>
          <w:lang w:val="sr-Cyrl-RS"/>
        </w:rPr>
        <w:t xml:space="preserve"> ЗА ПАРТИЈУ 4</w:t>
      </w:r>
    </w:p>
    <w:p w:rsidR="00011953" w:rsidRPr="00B6283B" w:rsidRDefault="00011953" w:rsidP="005D0BC1">
      <w:pPr>
        <w:shd w:val="clear" w:color="auto" w:fill="FFFFFF" w:themeFill="background1"/>
        <w:spacing w:before="0"/>
        <w:rPr>
          <w:rFonts w:cs="Arial"/>
          <w:b/>
          <w:lang w:eastAsia="hr-HR"/>
        </w:rPr>
      </w:pPr>
    </w:p>
    <w:p w:rsidR="00011953" w:rsidRPr="00B6283B" w:rsidRDefault="00011953" w:rsidP="005D0BC1">
      <w:pPr>
        <w:shd w:val="clear" w:color="auto" w:fill="FFFFFF" w:themeFill="background1"/>
        <w:spacing w:before="0"/>
        <w:rPr>
          <w:rFonts w:cs="Arial"/>
        </w:rPr>
      </w:pPr>
      <w:r w:rsidRPr="00B6283B">
        <w:rPr>
          <w:rFonts w:cs="Arial"/>
        </w:rPr>
        <w:t>Табела 1.</w:t>
      </w:r>
    </w:p>
    <w:tbl>
      <w:tblPr>
        <w:tblW w:w="5843"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1"/>
        <w:gridCol w:w="3321"/>
        <w:gridCol w:w="688"/>
        <w:gridCol w:w="631"/>
        <w:gridCol w:w="886"/>
        <w:gridCol w:w="829"/>
        <w:gridCol w:w="968"/>
        <w:gridCol w:w="1109"/>
        <w:gridCol w:w="1400"/>
      </w:tblGrid>
      <w:tr w:rsidR="00011953" w:rsidRPr="00B6283B" w:rsidTr="00AE1A99">
        <w:trPr>
          <w:trHeight w:val="1398"/>
        </w:trPr>
        <w:tc>
          <w:tcPr>
            <w:tcW w:w="328" w:type="pct"/>
            <w:shd w:val="clear" w:color="auto" w:fill="auto"/>
            <w:vAlign w:val="center"/>
          </w:tcPr>
          <w:p w:rsidR="00011953" w:rsidRPr="00B6283B" w:rsidRDefault="00011953" w:rsidP="005D0BC1">
            <w:pPr>
              <w:shd w:val="clear" w:color="auto" w:fill="FFFFFF" w:themeFill="background1"/>
              <w:spacing w:before="0"/>
              <w:jc w:val="center"/>
              <w:rPr>
                <w:rFonts w:cs="Arial"/>
                <w:bCs/>
                <w:iCs/>
                <w:lang w:val="sr-Cyrl-CS"/>
              </w:rPr>
            </w:pPr>
            <w:r w:rsidRPr="00B6283B">
              <w:rPr>
                <w:rFonts w:cs="Arial"/>
                <w:bCs/>
                <w:iCs/>
                <w:lang w:val="sr-Cyrl-CS"/>
              </w:rPr>
              <w:t>Рбр</w:t>
            </w:r>
          </w:p>
        </w:tc>
        <w:tc>
          <w:tcPr>
            <w:tcW w:w="1578" w:type="pct"/>
            <w:shd w:val="clear" w:color="auto" w:fill="auto"/>
            <w:vAlign w:val="center"/>
          </w:tcPr>
          <w:p w:rsidR="00011953" w:rsidRPr="00B6283B" w:rsidRDefault="00011953" w:rsidP="005D0BC1">
            <w:pPr>
              <w:shd w:val="clear" w:color="auto" w:fill="FFFFFF" w:themeFill="background1"/>
              <w:spacing w:before="0"/>
              <w:jc w:val="center"/>
              <w:rPr>
                <w:rFonts w:cs="Arial"/>
                <w:bCs/>
                <w:iCs/>
                <w:lang w:val="sr-Cyrl-CS"/>
              </w:rPr>
            </w:pPr>
            <w:r w:rsidRPr="00B6283B">
              <w:rPr>
                <w:rFonts w:cs="Arial"/>
                <w:bCs/>
                <w:iCs/>
                <w:lang w:val="sr-Cyrl-CS"/>
              </w:rPr>
              <w:t>Назив добра</w:t>
            </w:r>
          </w:p>
        </w:tc>
        <w:tc>
          <w:tcPr>
            <w:tcW w:w="327" w:type="pct"/>
            <w:shd w:val="clear" w:color="auto" w:fill="auto"/>
            <w:vAlign w:val="center"/>
          </w:tcPr>
          <w:p w:rsidR="00011953" w:rsidRPr="00B6283B" w:rsidRDefault="00011953" w:rsidP="005D0BC1">
            <w:pPr>
              <w:shd w:val="clear" w:color="auto" w:fill="FFFFFF" w:themeFill="background1"/>
              <w:spacing w:before="0"/>
              <w:jc w:val="center"/>
              <w:rPr>
                <w:rFonts w:cs="Arial"/>
                <w:bCs/>
                <w:iCs/>
                <w:lang w:val="sr-Cyrl-CS"/>
              </w:rPr>
            </w:pPr>
            <w:r w:rsidRPr="00B6283B">
              <w:rPr>
                <w:rFonts w:cs="Arial"/>
                <w:bCs/>
                <w:iCs/>
                <w:lang w:val="sr-Cyrl-CS"/>
              </w:rPr>
              <w:t>Јед.</w:t>
            </w:r>
          </w:p>
          <w:p w:rsidR="00011953" w:rsidRPr="00B6283B" w:rsidRDefault="00011953" w:rsidP="005D0BC1">
            <w:pPr>
              <w:shd w:val="clear" w:color="auto" w:fill="FFFFFF" w:themeFill="background1"/>
              <w:spacing w:before="0"/>
              <w:jc w:val="center"/>
              <w:rPr>
                <w:rFonts w:cs="Arial"/>
                <w:bCs/>
                <w:iCs/>
                <w:lang w:val="sr-Cyrl-CS"/>
              </w:rPr>
            </w:pPr>
            <w:r w:rsidRPr="00B6283B">
              <w:rPr>
                <w:rFonts w:cs="Arial"/>
                <w:bCs/>
                <w:iCs/>
                <w:lang w:val="sr-Cyrl-CS"/>
              </w:rPr>
              <w:t>мере</w:t>
            </w:r>
          </w:p>
        </w:tc>
        <w:tc>
          <w:tcPr>
            <w:tcW w:w="300" w:type="pct"/>
            <w:shd w:val="clear" w:color="auto" w:fill="auto"/>
            <w:vAlign w:val="center"/>
          </w:tcPr>
          <w:p w:rsidR="00011953" w:rsidRPr="00B6283B" w:rsidRDefault="00011953" w:rsidP="005D0BC1">
            <w:pPr>
              <w:shd w:val="clear" w:color="auto" w:fill="FFFFFF" w:themeFill="background1"/>
              <w:spacing w:before="0"/>
              <w:jc w:val="center"/>
              <w:rPr>
                <w:rFonts w:cs="Arial"/>
                <w:bCs/>
                <w:iCs/>
                <w:lang w:val="sr-Cyrl-CS"/>
              </w:rPr>
            </w:pPr>
            <w:r w:rsidRPr="00B6283B">
              <w:rPr>
                <w:rFonts w:cs="Arial"/>
                <w:bCs/>
                <w:iCs/>
                <w:lang w:val="sr-Cyrl-CS"/>
              </w:rPr>
              <w:t>количина</w:t>
            </w:r>
          </w:p>
        </w:tc>
        <w:tc>
          <w:tcPr>
            <w:tcW w:w="421" w:type="pct"/>
            <w:shd w:val="clear" w:color="auto" w:fill="auto"/>
            <w:vAlign w:val="center"/>
          </w:tcPr>
          <w:p w:rsidR="00011953" w:rsidRPr="00B6283B" w:rsidRDefault="00011953" w:rsidP="005D0BC1">
            <w:pPr>
              <w:shd w:val="clear" w:color="auto" w:fill="FFFFFF" w:themeFill="background1"/>
              <w:spacing w:before="0"/>
              <w:jc w:val="center"/>
              <w:rPr>
                <w:rFonts w:cs="Arial"/>
                <w:bCs/>
                <w:iCs/>
                <w:lang w:val="sr-Cyrl-CS"/>
              </w:rPr>
            </w:pPr>
            <w:r w:rsidRPr="00B6283B">
              <w:rPr>
                <w:rFonts w:cs="Arial"/>
                <w:bCs/>
                <w:iCs/>
                <w:lang w:val="sr-Cyrl-CS"/>
              </w:rPr>
              <w:t>Јед.</w:t>
            </w:r>
          </w:p>
          <w:p w:rsidR="00011953" w:rsidRPr="00B6283B" w:rsidRDefault="00011953" w:rsidP="005D0BC1">
            <w:pPr>
              <w:shd w:val="clear" w:color="auto" w:fill="FFFFFF" w:themeFill="background1"/>
              <w:spacing w:before="0"/>
              <w:jc w:val="center"/>
              <w:rPr>
                <w:rFonts w:cs="Arial"/>
                <w:bCs/>
                <w:iCs/>
                <w:lang w:val="sr-Cyrl-CS"/>
              </w:rPr>
            </w:pPr>
            <w:r w:rsidRPr="00B6283B">
              <w:rPr>
                <w:rFonts w:cs="Arial"/>
                <w:bCs/>
                <w:iCs/>
                <w:lang w:val="sr-Cyrl-CS"/>
              </w:rPr>
              <w:t>цена без ПДВ</w:t>
            </w:r>
          </w:p>
          <w:p w:rsidR="00011953" w:rsidRPr="00B6283B" w:rsidRDefault="00011953" w:rsidP="005D0BC1">
            <w:pPr>
              <w:shd w:val="clear" w:color="auto" w:fill="FFFFFF" w:themeFill="background1"/>
              <w:spacing w:before="0"/>
              <w:jc w:val="center"/>
              <w:rPr>
                <w:rFonts w:cs="Arial"/>
                <w:bCs/>
                <w:iCs/>
                <w:lang w:val="sr-Cyrl-CS"/>
              </w:rPr>
            </w:pPr>
            <w:r w:rsidRPr="00B6283B">
              <w:rPr>
                <w:rFonts w:cs="Arial"/>
                <w:bCs/>
                <w:iCs/>
                <w:lang w:val="sr-Cyrl-CS"/>
              </w:rPr>
              <w:t>дин. /</w:t>
            </w:r>
            <w:r w:rsidRPr="00B6283B">
              <w:rPr>
                <w:rFonts w:cs="Arial"/>
                <w:lang w:val="ru-RU"/>
              </w:rPr>
              <w:t xml:space="preserve"> </w:t>
            </w:r>
            <w:r w:rsidRPr="00B6283B">
              <w:rPr>
                <w:rFonts w:cs="Arial"/>
              </w:rPr>
              <w:t>EUR</w:t>
            </w:r>
          </w:p>
        </w:tc>
        <w:tc>
          <w:tcPr>
            <w:tcW w:w="394" w:type="pct"/>
            <w:shd w:val="clear" w:color="auto" w:fill="auto"/>
            <w:vAlign w:val="center"/>
          </w:tcPr>
          <w:p w:rsidR="00011953" w:rsidRPr="00B6283B" w:rsidRDefault="00011953" w:rsidP="005D0BC1">
            <w:pPr>
              <w:shd w:val="clear" w:color="auto" w:fill="FFFFFF" w:themeFill="background1"/>
              <w:spacing w:before="0"/>
              <w:jc w:val="center"/>
              <w:rPr>
                <w:rFonts w:cs="Arial"/>
                <w:bCs/>
                <w:iCs/>
                <w:lang w:val="sr-Cyrl-CS"/>
              </w:rPr>
            </w:pPr>
            <w:r w:rsidRPr="00B6283B">
              <w:rPr>
                <w:rFonts w:cs="Arial"/>
                <w:bCs/>
                <w:iCs/>
                <w:lang w:val="sr-Cyrl-CS"/>
              </w:rPr>
              <w:t>Јед.</w:t>
            </w:r>
          </w:p>
          <w:p w:rsidR="00011953" w:rsidRPr="00B6283B" w:rsidRDefault="00011953" w:rsidP="005D0BC1">
            <w:pPr>
              <w:shd w:val="clear" w:color="auto" w:fill="FFFFFF" w:themeFill="background1"/>
              <w:spacing w:before="0"/>
              <w:jc w:val="center"/>
              <w:rPr>
                <w:rFonts w:cs="Arial"/>
                <w:bCs/>
                <w:iCs/>
                <w:lang w:val="sr-Cyrl-CS"/>
              </w:rPr>
            </w:pPr>
            <w:r w:rsidRPr="00B6283B">
              <w:rPr>
                <w:rFonts w:cs="Arial"/>
                <w:bCs/>
                <w:iCs/>
                <w:lang w:val="sr-Cyrl-CS"/>
              </w:rPr>
              <w:t>цена са ПДВ</w:t>
            </w:r>
          </w:p>
          <w:p w:rsidR="00011953" w:rsidRPr="00B6283B" w:rsidRDefault="00011953" w:rsidP="005D0BC1">
            <w:pPr>
              <w:shd w:val="clear" w:color="auto" w:fill="FFFFFF" w:themeFill="background1"/>
              <w:spacing w:before="0"/>
              <w:jc w:val="center"/>
              <w:rPr>
                <w:rFonts w:cs="Arial"/>
                <w:bCs/>
                <w:iCs/>
                <w:lang w:val="sr-Cyrl-CS"/>
              </w:rPr>
            </w:pPr>
            <w:r w:rsidRPr="00B6283B">
              <w:rPr>
                <w:rFonts w:cs="Arial"/>
                <w:bCs/>
                <w:iCs/>
                <w:lang w:val="sr-Cyrl-CS"/>
              </w:rPr>
              <w:t>дин. /</w:t>
            </w:r>
            <w:r w:rsidRPr="00B6283B">
              <w:rPr>
                <w:rFonts w:cs="Arial"/>
                <w:lang w:val="ru-RU"/>
              </w:rPr>
              <w:t xml:space="preserve"> </w:t>
            </w:r>
            <w:r w:rsidRPr="00B6283B">
              <w:rPr>
                <w:rFonts w:cs="Arial"/>
              </w:rPr>
              <w:t>EUR</w:t>
            </w:r>
          </w:p>
        </w:tc>
        <w:tc>
          <w:tcPr>
            <w:tcW w:w="460" w:type="pct"/>
            <w:shd w:val="clear" w:color="auto" w:fill="auto"/>
            <w:vAlign w:val="center"/>
          </w:tcPr>
          <w:p w:rsidR="00011953" w:rsidRPr="00B6283B" w:rsidRDefault="00011953" w:rsidP="005D0BC1">
            <w:pPr>
              <w:shd w:val="clear" w:color="auto" w:fill="FFFFFF" w:themeFill="background1"/>
              <w:spacing w:before="0"/>
              <w:jc w:val="center"/>
              <w:rPr>
                <w:rFonts w:cs="Arial"/>
                <w:bCs/>
                <w:iCs/>
                <w:lang w:val="sr-Cyrl-CS"/>
              </w:rPr>
            </w:pPr>
            <w:r w:rsidRPr="00B6283B">
              <w:rPr>
                <w:rFonts w:cs="Arial"/>
                <w:bCs/>
                <w:iCs/>
                <w:lang w:val="sr-Cyrl-CS"/>
              </w:rPr>
              <w:t>Укупна цена без ПДВ</w:t>
            </w:r>
          </w:p>
          <w:p w:rsidR="00011953" w:rsidRPr="00B6283B" w:rsidRDefault="00011953" w:rsidP="005D0BC1">
            <w:pPr>
              <w:shd w:val="clear" w:color="auto" w:fill="FFFFFF" w:themeFill="background1"/>
              <w:spacing w:before="0"/>
              <w:jc w:val="center"/>
              <w:rPr>
                <w:rFonts w:cs="Arial"/>
                <w:bCs/>
                <w:iCs/>
                <w:lang w:val="sr-Cyrl-CS"/>
              </w:rPr>
            </w:pPr>
            <w:r w:rsidRPr="00B6283B">
              <w:rPr>
                <w:rFonts w:cs="Arial"/>
                <w:bCs/>
                <w:iCs/>
                <w:lang w:val="sr-Cyrl-CS"/>
              </w:rPr>
              <w:t>дин. /</w:t>
            </w:r>
            <w:r w:rsidRPr="00B6283B">
              <w:rPr>
                <w:rFonts w:cs="Arial"/>
              </w:rPr>
              <w:t>EUR</w:t>
            </w:r>
          </w:p>
        </w:tc>
        <w:tc>
          <w:tcPr>
            <w:tcW w:w="527" w:type="pct"/>
            <w:shd w:val="clear" w:color="auto" w:fill="auto"/>
            <w:vAlign w:val="center"/>
          </w:tcPr>
          <w:p w:rsidR="00011953" w:rsidRPr="00B6283B" w:rsidRDefault="00011953" w:rsidP="005D0BC1">
            <w:pPr>
              <w:shd w:val="clear" w:color="auto" w:fill="FFFFFF" w:themeFill="background1"/>
              <w:spacing w:before="0"/>
              <w:jc w:val="center"/>
              <w:rPr>
                <w:rFonts w:cs="Arial"/>
                <w:bCs/>
                <w:iCs/>
                <w:lang w:val="sr-Cyrl-CS"/>
              </w:rPr>
            </w:pPr>
            <w:r w:rsidRPr="00B6283B">
              <w:rPr>
                <w:rFonts w:cs="Arial"/>
                <w:bCs/>
                <w:iCs/>
                <w:lang w:val="sr-Cyrl-CS"/>
              </w:rPr>
              <w:t>Укупна цена са ПДВ</w:t>
            </w:r>
          </w:p>
          <w:p w:rsidR="00011953" w:rsidRPr="00B6283B" w:rsidRDefault="00011953" w:rsidP="005D0BC1">
            <w:pPr>
              <w:shd w:val="clear" w:color="auto" w:fill="FFFFFF" w:themeFill="background1"/>
              <w:spacing w:before="0"/>
              <w:jc w:val="center"/>
              <w:rPr>
                <w:rFonts w:cs="Arial"/>
                <w:bCs/>
                <w:iCs/>
                <w:lang w:val="sr-Cyrl-CS"/>
              </w:rPr>
            </w:pPr>
            <w:r w:rsidRPr="00B6283B">
              <w:rPr>
                <w:rFonts w:cs="Arial"/>
                <w:bCs/>
                <w:iCs/>
                <w:lang w:val="sr-Cyrl-CS"/>
              </w:rPr>
              <w:t>дин. /</w:t>
            </w:r>
            <w:r w:rsidRPr="00B6283B">
              <w:rPr>
                <w:rFonts w:cs="Arial"/>
              </w:rPr>
              <w:t>EUR</w:t>
            </w:r>
          </w:p>
        </w:tc>
        <w:tc>
          <w:tcPr>
            <w:tcW w:w="665" w:type="pct"/>
            <w:shd w:val="clear" w:color="auto" w:fill="auto"/>
          </w:tcPr>
          <w:p w:rsidR="007366A7" w:rsidRPr="00B6283B" w:rsidRDefault="007366A7" w:rsidP="007366A7">
            <w:pPr>
              <w:spacing w:before="0"/>
              <w:jc w:val="center"/>
              <w:rPr>
                <w:rFonts w:cs="Arial"/>
                <w:b/>
                <w:bCs/>
                <w:iCs/>
                <w:lang w:val="sr-Cyrl-RS" w:eastAsia="hr-HR"/>
              </w:rPr>
            </w:pPr>
            <w:r w:rsidRPr="00B6283B">
              <w:rPr>
                <w:rFonts w:cs="Arial"/>
                <w:b/>
                <w:bCs/>
                <w:iCs/>
                <w:lang w:val="sr-Cyrl-RS" w:eastAsia="hr-HR"/>
              </w:rPr>
              <w:t>П</w:t>
            </w:r>
            <w:r w:rsidRPr="00B6283B">
              <w:rPr>
                <w:rFonts w:cs="Arial"/>
                <w:b/>
                <w:bCs/>
                <w:iCs/>
                <w:lang w:val="sr-Cyrl-CS" w:eastAsia="hr-HR"/>
              </w:rPr>
              <w:t>роизвођач</w:t>
            </w:r>
            <w:r w:rsidRPr="00B6283B">
              <w:rPr>
                <w:rFonts w:cs="Arial"/>
                <w:b/>
                <w:bCs/>
                <w:iCs/>
                <w:lang w:val="sr-Cyrl-RS" w:eastAsia="hr-HR"/>
              </w:rPr>
              <w:t>/</w:t>
            </w:r>
          </w:p>
          <w:p w:rsidR="007366A7" w:rsidRPr="00B6283B" w:rsidRDefault="007366A7" w:rsidP="007366A7">
            <w:pPr>
              <w:spacing w:before="0"/>
              <w:jc w:val="left"/>
              <w:rPr>
                <w:rFonts w:cs="Arial"/>
                <w:b/>
                <w:bCs/>
                <w:iCs/>
                <w:lang w:val="sr-Cyrl-RS" w:eastAsia="hr-HR"/>
              </w:rPr>
            </w:pPr>
            <w:r w:rsidRPr="00B6283B">
              <w:rPr>
                <w:rFonts w:cs="Arial"/>
                <w:b/>
                <w:bCs/>
                <w:iCs/>
                <w:lang w:val="sr-Cyrl-RS" w:eastAsia="hr-HR"/>
              </w:rPr>
              <w:t>земља порекла</w:t>
            </w:r>
          </w:p>
          <w:p w:rsidR="00011953" w:rsidRPr="00B6283B" w:rsidRDefault="007366A7" w:rsidP="007366A7">
            <w:pPr>
              <w:shd w:val="clear" w:color="auto" w:fill="FFFFFF" w:themeFill="background1"/>
              <w:spacing w:before="0"/>
              <w:jc w:val="left"/>
              <w:rPr>
                <w:rFonts w:cs="Arial"/>
                <w:bCs/>
                <w:iCs/>
                <w:lang w:val="sr-Cyrl-CS"/>
              </w:rPr>
            </w:pPr>
            <w:r w:rsidRPr="00B6283B">
              <w:rPr>
                <w:rFonts w:cs="Arial"/>
                <w:b/>
                <w:bCs/>
                <w:iCs/>
                <w:lang w:val="sr-Cyrl-RS" w:eastAsia="hr-HR"/>
              </w:rPr>
              <w:t>предметних добара</w:t>
            </w:r>
          </w:p>
        </w:tc>
      </w:tr>
      <w:tr w:rsidR="00011953" w:rsidRPr="00B6283B" w:rsidTr="00E87497">
        <w:tc>
          <w:tcPr>
            <w:tcW w:w="328" w:type="pct"/>
            <w:shd w:val="clear" w:color="auto" w:fill="auto"/>
          </w:tcPr>
          <w:p w:rsidR="00011953" w:rsidRPr="00B6283B" w:rsidRDefault="00011953" w:rsidP="005D0BC1">
            <w:pPr>
              <w:shd w:val="clear" w:color="auto" w:fill="FFFFFF" w:themeFill="background1"/>
              <w:spacing w:before="0"/>
              <w:jc w:val="center"/>
              <w:rPr>
                <w:rFonts w:cs="Arial"/>
                <w:b/>
                <w:bCs/>
                <w:iCs/>
                <w:lang w:val="sr-Cyrl-CS"/>
              </w:rPr>
            </w:pPr>
            <w:r w:rsidRPr="00B6283B">
              <w:rPr>
                <w:rFonts w:cs="Arial"/>
                <w:b/>
                <w:bCs/>
                <w:iCs/>
                <w:lang w:val="sr-Cyrl-CS"/>
              </w:rPr>
              <w:t>(1)</w:t>
            </w:r>
          </w:p>
        </w:tc>
        <w:tc>
          <w:tcPr>
            <w:tcW w:w="1578" w:type="pct"/>
            <w:shd w:val="clear" w:color="auto" w:fill="auto"/>
          </w:tcPr>
          <w:p w:rsidR="00011953" w:rsidRPr="00B6283B" w:rsidRDefault="00011953" w:rsidP="005D0BC1">
            <w:pPr>
              <w:shd w:val="clear" w:color="auto" w:fill="FFFFFF" w:themeFill="background1"/>
              <w:spacing w:before="0"/>
              <w:jc w:val="center"/>
              <w:rPr>
                <w:rFonts w:cs="Arial"/>
                <w:b/>
                <w:bCs/>
                <w:iCs/>
                <w:lang w:val="sr-Cyrl-CS"/>
              </w:rPr>
            </w:pPr>
            <w:r w:rsidRPr="00B6283B">
              <w:rPr>
                <w:rFonts w:cs="Arial"/>
                <w:b/>
                <w:bCs/>
                <w:iCs/>
                <w:lang w:val="sr-Cyrl-CS"/>
              </w:rPr>
              <w:t>(2)</w:t>
            </w:r>
          </w:p>
        </w:tc>
        <w:tc>
          <w:tcPr>
            <w:tcW w:w="327" w:type="pct"/>
            <w:shd w:val="clear" w:color="auto" w:fill="auto"/>
          </w:tcPr>
          <w:p w:rsidR="00011953" w:rsidRPr="00B6283B" w:rsidRDefault="00011953" w:rsidP="005D0BC1">
            <w:pPr>
              <w:shd w:val="clear" w:color="auto" w:fill="FFFFFF" w:themeFill="background1"/>
              <w:spacing w:before="0"/>
              <w:jc w:val="center"/>
              <w:rPr>
                <w:rFonts w:cs="Arial"/>
                <w:b/>
                <w:bCs/>
                <w:iCs/>
                <w:lang w:val="sr-Cyrl-CS"/>
              </w:rPr>
            </w:pPr>
            <w:r w:rsidRPr="00B6283B">
              <w:rPr>
                <w:rFonts w:cs="Arial"/>
                <w:b/>
                <w:bCs/>
                <w:iCs/>
                <w:lang w:val="sr-Cyrl-CS"/>
              </w:rPr>
              <w:t>(3)</w:t>
            </w:r>
          </w:p>
        </w:tc>
        <w:tc>
          <w:tcPr>
            <w:tcW w:w="300" w:type="pct"/>
            <w:shd w:val="clear" w:color="auto" w:fill="auto"/>
          </w:tcPr>
          <w:p w:rsidR="00011953" w:rsidRPr="00B6283B" w:rsidRDefault="00011953" w:rsidP="005D0BC1">
            <w:pPr>
              <w:shd w:val="clear" w:color="auto" w:fill="FFFFFF" w:themeFill="background1"/>
              <w:spacing w:before="0"/>
              <w:jc w:val="center"/>
              <w:rPr>
                <w:rFonts w:cs="Arial"/>
                <w:b/>
                <w:bCs/>
                <w:iCs/>
                <w:lang w:val="sr-Cyrl-CS"/>
              </w:rPr>
            </w:pPr>
            <w:r w:rsidRPr="00B6283B">
              <w:rPr>
                <w:rFonts w:cs="Arial"/>
                <w:b/>
                <w:bCs/>
                <w:iCs/>
                <w:lang w:val="sr-Cyrl-CS"/>
              </w:rPr>
              <w:t>(4)</w:t>
            </w:r>
          </w:p>
        </w:tc>
        <w:tc>
          <w:tcPr>
            <w:tcW w:w="421" w:type="pct"/>
            <w:shd w:val="clear" w:color="auto" w:fill="auto"/>
          </w:tcPr>
          <w:p w:rsidR="00011953" w:rsidRPr="00B6283B" w:rsidRDefault="00011953" w:rsidP="005D0BC1">
            <w:pPr>
              <w:shd w:val="clear" w:color="auto" w:fill="FFFFFF" w:themeFill="background1"/>
              <w:spacing w:before="0"/>
              <w:jc w:val="center"/>
              <w:rPr>
                <w:rFonts w:cs="Arial"/>
                <w:b/>
                <w:bCs/>
                <w:iCs/>
                <w:lang w:val="sr-Cyrl-CS"/>
              </w:rPr>
            </w:pPr>
            <w:r w:rsidRPr="00B6283B">
              <w:rPr>
                <w:rFonts w:cs="Arial"/>
                <w:b/>
                <w:bCs/>
                <w:iCs/>
                <w:lang w:val="sr-Cyrl-CS"/>
              </w:rPr>
              <w:t>(5)</w:t>
            </w:r>
          </w:p>
        </w:tc>
        <w:tc>
          <w:tcPr>
            <w:tcW w:w="394" w:type="pct"/>
            <w:shd w:val="clear" w:color="auto" w:fill="auto"/>
          </w:tcPr>
          <w:p w:rsidR="00011953" w:rsidRPr="00B6283B" w:rsidRDefault="00011953" w:rsidP="005D0BC1">
            <w:pPr>
              <w:shd w:val="clear" w:color="auto" w:fill="FFFFFF" w:themeFill="background1"/>
              <w:spacing w:before="0"/>
              <w:jc w:val="center"/>
              <w:rPr>
                <w:rFonts w:cs="Arial"/>
                <w:b/>
                <w:bCs/>
                <w:iCs/>
                <w:lang w:val="sr-Cyrl-CS"/>
              </w:rPr>
            </w:pPr>
            <w:r w:rsidRPr="00B6283B">
              <w:rPr>
                <w:rFonts w:cs="Arial"/>
                <w:b/>
                <w:bCs/>
                <w:iCs/>
                <w:lang w:val="sr-Cyrl-CS"/>
              </w:rPr>
              <w:t>(6)</w:t>
            </w:r>
          </w:p>
        </w:tc>
        <w:tc>
          <w:tcPr>
            <w:tcW w:w="460" w:type="pct"/>
            <w:shd w:val="clear" w:color="auto" w:fill="auto"/>
          </w:tcPr>
          <w:p w:rsidR="00011953" w:rsidRPr="00B6283B" w:rsidRDefault="00011953" w:rsidP="005D0BC1">
            <w:pPr>
              <w:shd w:val="clear" w:color="auto" w:fill="FFFFFF" w:themeFill="background1"/>
              <w:spacing w:before="0"/>
              <w:jc w:val="center"/>
              <w:rPr>
                <w:rFonts w:cs="Arial"/>
                <w:b/>
                <w:bCs/>
                <w:iCs/>
                <w:lang w:val="sr-Cyrl-CS"/>
              </w:rPr>
            </w:pPr>
            <w:r w:rsidRPr="00B6283B">
              <w:rPr>
                <w:rFonts w:cs="Arial"/>
                <w:b/>
                <w:bCs/>
                <w:iCs/>
                <w:lang w:val="sr-Cyrl-CS"/>
              </w:rPr>
              <w:t>(7)</w:t>
            </w:r>
          </w:p>
        </w:tc>
        <w:tc>
          <w:tcPr>
            <w:tcW w:w="527" w:type="pct"/>
            <w:shd w:val="clear" w:color="auto" w:fill="auto"/>
          </w:tcPr>
          <w:p w:rsidR="00011953" w:rsidRPr="00B6283B" w:rsidRDefault="00011953" w:rsidP="005D0BC1">
            <w:pPr>
              <w:shd w:val="clear" w:color="auto" w:fill="FFFFFF" w:themeFill="background1"/>
              <w:spacing w:before="0"/>
              <w:jc w:val="center"/>
              <w:rPr>
                <w:rFonts w:cs="Arial"/>
                <w:b/>
                <w:bCs/>
                <w:iCs/>
                <w:lang w:val="sr-Cyrl-CS"/>
              </w:rPr>
            </w:pPr>
            <w:r w:rsidRPr="00B6283B">
              <w:rPr>
                <w:rFonts w:cs="Arial"/>
                <w:b/>
                <w:bCs/>
                <w:iCs/>
                <w:lang w:val="sr-Cyrl-CS"/>
              </w:rPr>
              <w:t>(8)</w:t>
            </w:r>
          </w:p>
        </w:tc>
        <w:tc>
          <w:tcPr>
            <w:tcW w:w="665" w:type="pct"/>
          </w:tcPr>
          <w:p w:rsidR="00011953" w:rsidRPr="00B6283B" w:rsidRDefault="00011953" w:rsidP="005D0BC1">
            <w:pPr>
              <w:shd w:val="clear" w:color="auto" w:fill="FFFFFF" w:themeFill="background1"/>
              <w:spacing w:before="0"/>
              <w:jc w:val="center"/>
              <w:rPr>
                <w:rFonts w:cs="Arial"/>
                <w:b/>
                <w:bCs/>
                <w:iCs/>
                <w:lang w:val="sr-Cyrl-CS"/>
              </w:rPr>
            </w:pPr>
            <w:r w:rsidRPr="00B6283B">
              <w:rPr>
                <w:rFonts w:cs="Arial"/>
                <w:b/>
                <w:bCs/>
                <w:iCs/>
                <w:lang w:val="sr-Cyrl-CS"/>
              </w:rPr>
              <w:t>(9)</w:t>
            </w:r>
          </w:p>
        </w:tc>
      </w:tr>
      <w:tr w:rsidR="00011953" w:rsidRPr="00B6283B" w:rsidTr="00E87497">
        <w:trPr>
          <w:trHeight w:val="458"/>
        </w:trPr>
        <w:tc>
          <w:tcPr>
            <w:tcW w:w="328" w:type="pct"/>
            <w:shd w:val="clear" w:color="auto" w:fill="auto"/>
            <w:vAlign w:val="center"/>
          </w:tcPr>
          <w:p w:rsidR="00011953" w:rsidRPr="00B6283B" w:rsidRDefault="00011953" w:rsidP="005D0BC1">
            <w:pPr>
              <w:shd w:val="clear" w:color="auto" w:fill="FFFFFF" w:themeFill="background1"/>
              <w:spacing w:before="0"/>
              <w:jc w:val="center"/>
              <w:rPr>
                <w:rFonts w:cs="Arial"/>
                <w:lang w:val="sr-Latn-RS" w:eastAsia="hr-HR"/>
              </w:rPr>
            </w:pPr>
            <w:r w:rsidRPr="00B6283B">
              <w:rPr>
                <w:rFonts w:cs="Arial"/>
                <w:lang w:val="sr-Latn-RS" w:eastAsia="hr-HR"/>
              </w:rPr>
              <w:t>1</w:t>
            </w:r>
          </w:p>
        </w:tc>
        <w:tc>
          <w:tcPr>
            <w:tcW w:w="1578" w:type="pct"/>
            <w:shd w:val="clear" w:color="auto" w:fill="auto"/>
          </w:tcPr>
          <w:p w:rsidR="00AB1E98" w:rsidRPr="00AB1E98" w:rsidRDefault="00011953" w:rsidP="00AB1E98">
            <w:pPr>
              <w:shd w:val="clear" w:color="auto" w:fill="FFFFFF" w:themeFill="background1"/>
              <w:spacing w:before="0"/>
              <w:jc w:val="left"/>
              <w:rPr>
                <w:rFonts w:cs="Arial"/>
                <w:lang w:val="sr-Cyrl-RS" w:eastAsia="hr-HR"/>
              </w:rPr>
            </w:pPr>
            <w:r w:rsidRPr="00B6283B">
              <w:rPr>
                <w:rFonts w:cs="Arial"/>
                <w:lang w:val="hr-HR" w:eastAsia="hr-HR"/>
              </w:rPr>
              <w:t xml:space="preserve">Зупчасте пумпе високог притиска  </w:t>
            </w:r>
            <w:r w:rsidRPr="00B6283B">
              <w:rPr>
                <w:rFonts w:cs="Arial"/>
                <w:b/>
                <w:lang w:val="hr-HR" w:eastAsia="hr-HR"/>
              </w:rPr>
              <w:t xml:space="preserve">једнопроточне </w:t>
            </w:r>
          </w:p>
          <w:p w:rsidR="00011953" w:rsidRPr="00B6283B" w:rsidRDefault="00011953" w:rsidP="005D0BC1">
            <w:pPr>
              <w:shd w:val="clear" w:color="auto" w:fill="FFFFFF" w:themeFill="background1"/>
              <w:spacing w:before="0"/>
              <w:jc w:val="left"/>
              <w:rPr>
                <w:rFonts w:cs="Arial"/>
                <w:lang w:val="sr-Cyrl-CS" w:eastAsia="hr-HR"/>
              </w:rPr>
            </w:pPr>
          </w:p>
        </w:tc>
        <w:tc>
          <w:tcPr>
            <w:tcW w:w="327" w:type="pct"/>
            <w:shd w:val="clear" w:color="auto" w:fill="auto"/>
            <w:vAlign w:val="center"/>
          </w:tcPr>
          <w:p w:rsidR="00011953" w:rsidRPr="00B6283B" w:rsidRDefault="00011953" w:rsidP="005D0BC1">
            <w:pPr>
              <w:shd w:val="clear" w:color="auto" w:fill="FFFFFF" w:themeFill="background1"/>
              <w:spacing w:before="0"/>
              <w:jc w:val="center"/>
              <w:rPr>
                <w:rFonts w:cs="Arial"/>
                <w:lang w:val="sr-Cyrl-CS" w:eastAsia="hr-HR"/>
              </w:rPr>
            </w:pPr>
            <w:r w:rsidRPr="00B6283B">
              <w:rPr>
                <w:rFonts w:cs="Arial"/>
                <w:lang w:val="sr-Cyrl-CS" w:eastAsia="hr-HR"/>
              </w:rPr>
              <w:t>ком</w:t>
            </w:r>
          </w:p>
        </w:tc>
        <w:tc>
          <w:tcPr>
            <w:tcW w:w="300" w:type="pct"/>
            <w:shd w:val="clear" w:color="auto" w:fill="auto"/>
            <w:vAlign w:val="center"/>
          </w:tcPr>
          <w:p w:rsidR="00011953" w:rsidRPr="00B6283B" w:rsidRDefault="00011953" w:rsidP="005D0BC1">
            <w:pPr>
              <w:shd w:val="clear" w:color="auto" w:fill="FFFFFF" w:themeFill="background1"/>
              <w:spacing w:before="0"/>
              <w:jc w:val="center"/>
              <w:rPr>
                <w:rFonts w:cs="Arial"/>
                <w:lang w:val="sr-Cyrl-RS" w:eastAsia="hr-HR"/>
              </w:rPr>
            </w:pPr>
            <w:r w:rsidRPr="00B6283B">
              <w:rPr>
                <w:rFonts w:cs="Arial"/>
                <w:lang w:val="sr-Cyrl-RS" w:eastAsia="hr-HR"/>
              </w:rPr>
              <w:t>3</w:t>
            </w:r>
          </w:p>
        </w:tc>
        <w:tc>
          <w:tcPr>
            <w:tcW w:w="421" w:type="pct"/>
            <w:shd w:val="clear" w:color="auto" w:fill="auto"/>
            <w:vAlign w:val="center"/>
          </w:tcPr>
          <w:p w:rsidR="00011953" w:rsidRPr="00B6283B" w:rsidRDefault="00011953" w:rsidP="005D0BC1">
            <w:pPr>
              <w:shd w:val="clear" w:color="auto" w:fill="FFFFFF" w:themeFill="background1"/>
              <w:spacing w:before="0"/>
              <w:jc w:val="left"/>
              <w:rPr>
                <w:rFonts w:cs="Arial"/>
                <w:b/>
                <w:bCs/>
                <w:iCs/>
              </w:rPr>
            </w:pPr>
          </w:p>
        </w:tc>
        <w:tc>
          <w:tcPr>
            <w:tcW w:w="394" w:type="pct"/>
            <w:shd w:val="clear" w:color="auto" w:fill="auto"/>
            <w:vAlign w:val="center"/>
          </w:tcPr>
          <w:p w:rsidR="00011953" w:rsidRPr="00B6283B" w:rsidRDefault="00011953" w:rsidP="005D0BC1">
            <w:pPr>
              <w:shd w:val="clear" w:color="auto" w:fill="FFFFFF" w:themeFill="background1"/>
              <w:spacing w:before="0"/>
              <w:jc w:val="center"/>
              <w:rPr>
                <w:rFonts w:cs="Arial"/>
                <w:b/>
                <w:bCs/>
                <w:iCs/>
              </w:rPr>
            </w:pPr>
          </w:p>
        </w:tc>
        <w:tc>
          <w:tcPr>
            <w:tcW w:w="460" w:type="pct"/>
            <w:shd w:val="clear" w:color="auto" w:fill="auto"/>
            <w:vAlign w:val="center"/>
          </w:tcPr>
          <w:p w:rsidR="00011953" w:rsidRPr="00B6283B" w:rsidRDefault="00011953" w:rsidP="005D0BC1">
            <w:pPr>
              <w:shd w:val="clear" w:color="auto" w:fill="FFFFFF" w:themeFill="background1"/>
              <w:spacing w:before="0"/>
              <w:jc w:val="center"/>
              <w:rPr>
                <w:rFonts w:cs="Arial"/>
                <w:b/>
                <w:bCs/>
                <w:iCs/>
              </w:rPr>
            </w:pPr>
          </w:p>
        </w:tc>
        <w:tc>
          <w:tcPr>
            <w:tcW w:w="527" w:type="pct"/>
            <w:shd w:val="clear" w:color="auto" w:fill="auto"/>
            <w:vAlign w:val="center"/>
          </w:tcPr>
          <w:p w:rsidR="00011953" w:rsidRPr="00B6283B" w:rsidRDefault="00011953" w:rsidP="005D0BC1">
            <w:pPr>
              <w:shd w:val="clear" w:color="auto" w:fill="FFFFFF" w:themeFill="background1"/>
              <w:spacing w:before="0"/>
              <w:jc w:val="center"/>
              <w:rPr>
                <w:rFonts w:cs="Arial"/>
                <w:b/>
                <w:bCs/>
                <w:iCs/>
              </w:rPr>
            </w:pPr>
          </w:p>
        </w:tc>
        <w:tc>
          <w:tcPr>
            <w:tcW w:w="665" w:type="pct"/>
          </w:tcPr>
          <w:p w:rsidR="00011953" w:rsidRPr="00B6283B" w:rsidRDefault="00011953" w:rsidP="005D0BC1">
            <w:pPr>
              <w:shd w:val="clear" w:color="auto" w:fill="FFFFFF" w:themeFill="background1"/>
              <w:spacing w:before="0"/>
              <w:jc w:val="center"/>
              <w:rPr>
                <w:rFonts w:cs="Arial"/>
                <w:b/>
                <w:bCs/>
                <w:iCs/>
              </w:rPr>
            </w:pPr>
          </w:p>
        </w:tc>
      </w:tr>
      <w:tr w:rsidR="00011953" w:rsidRPr="00B6283B" w:rsidTr="00E87497">
        <w:trPr>
          <w:trHeight w:val="458"/>
        </w:trPr>
        <w:tc>
          <w:tcPr>
            <w:tcW w:w="328" w:type="pct"/>
            <w:shd w:val="clear" w:color="auto" w:fill="auto"/>
            <w:vAlign w:val="center"/>
          </w:tcPr>
          <w:p w:rsidR="00011953" w:rsidRPr="00B6283B" w:rsidRDefault="00011953" w:rsidP="005D0BC1">
            <w:pPr>
              <w:shd w:val="clear" w:color="auto" w:fill="FFFFFF" w:themeFill="background1"/>
              <w:spacing w:before="0"/>
              <w:jc w:val="center"/>
              <w:rPr>
                <w:rFonts w:cs="Arial"/>
                <w:lang w:val="sr-Latn-RS" w:eastAsia="hr-HR"/>
              </w:rPr>
            </w:pPr>
            <w:r w:rsidRPr="00B6283B">
              <w:rPr>
                <w:rFonts w:cs="Arial"/>
                <w:lang w:val="sr-Latn-RS" w:eastAsia="hr-HR"/>
              </w:rPr>
              <w:t>2</w:t>
            </w:r>
          </w:p>
        </w:tc>
        <w:tc>
          <w:tcPr>
            <w:tcW w:w="1578" w:type="pct"/>
            <w:shd w:val="clear" w:color="auto" w:fill="auto"/>
          </w:tcPr>
          <w:p w:rsidR="00AB1E98" w:rsidRPr="00AB1E98" w:rsidRDefault="00011953" w:rsidP="00AB1E98">
            <w:pPr>
              <w:shd w:val="clear" w:color="auto" w:fill="FFFFFF" w:themeFill="background1"/>
              <w:spacing w:before="0"/>
              <w:jc w:val="left"/>
              <w:rPr>
                <w:rFonts w:cs="Arial"/>
                <w:lang w:val="sr-Cyrl-RS" w:eastAsia="hr-HR"/>
              </w:rPr>
            </w:pPr>
            <w:r w:rsidRPr="00B6283B">
              <w:rPr>
                <w:rFonts w:cs="Arial"/>
                <w:lang w:val="hr-HR" w:eastAsia="hr-HR"/>
              </w:rPr>
              <w:t xml:space="preserve">Зупчасте пумпе високог притиска  </w:t>
            </w:r>
            <w:r w:rsidRPr="00B6283B">
              <w:rPr>
                <w:rFonts w:cs="Arial"/>
                <w:b/>
                <w:lang w:val="hr-HR" w:eastAsia="hr-HR"/>
              </w:rPr>
              <w:t>двопроточне</w:t>
            </w:r>
            <w:r w:rsidR="00AB1E98">
              <w:rPr>
                <w:rFonts w:cs="Arial"/>
                <w:lang w:val="hr-HR" w:eastAsia="hr-HR"/>
              </w:rPr>
              <w:t xml:space="preserve"> </w:t>
            </w:r>
          </w:p>
          <w:p w:rsidR="00011953" w:rsidRPr="00B6283B" w:rsidRDefault="00011953" w:rsidP="005D0BC1">
            <w:pPr>
              <w:shd w:val="clear" w:color="auto" w:fill="FFFFFF" w:themeFill="background1"/>
              <w:spacing w:before="0"/>
              <w:jc w:val="left"/>
              <w:rPr>
                <w:rFonts w:cs="Arial"/>
                <w:lang w:val="sr-Cyrl-CS" w:eastAsia="hr-HR"/>
              </w:rPr>
            </w:pPr>
          </w:p>
        </w:tc>
        <w:tc>
          <w:tcPr>
            <w:tcW w:w="327" w:type="pct"/>
            <w:shd w:val="clear" w:color="auto" w:fill="auto"/>
            <w:vAlign w:val="center"/>
          </w:tcPr>
          <w:p w:rsidR="00011953" w:rsidRPr="00B6283B" w:rsidRDefault="00011953" w:rsidP="005D0BC1">
            <w:pPr>
              <w:shd w:val="clear" w:color="auto" w:fill="FFFFFF" w:themeFill="background1"/>
              <w:spacing w:before="0"/>
              <w:jc w:val="center"/>
              <w:rPr>
                <w:rFonts w:cs="Arial"/>
                <w:lang w:val="sr-Cyrl-CS" w:eastAsia="hr-HR"/>
              </w:rPr>
            </w:pPr>
            <w:r w:rsidRPr="00B6283B">
              <w:rPr>
                <w:rFonts w:cs="Arial"/>
                <w:lang w:val="sr-Cyrl-CS" w:eastAsia="hr-HR"/>
              </w:rPr>
              <w:t>ком</w:t>
            </w:r>
          </w:p>
        </w:tc>
        <w:tc>
          <w:tcPr>
            <w:tcW w:w="300" w:type="pct"/>
            <w:shd w:val="clear" w:color="auto" w:fill="auto"/>
            <w:vAlign w:val="center"/>
          </w:tcPr>
          <w:p w:rsidR="00011953" w:rsidRPr="00B6283B" w:rsidRDefault="00011953" w:rsidP="005D0BC1">
            <w:pPr>
              <w:shd w:val="clear" w:color="auto" w:fill="FFFFFF" w:themeFill="background1"/>
              <w:spacing w:before="0"/>
              <w:jc w:val="center"/>
              <w:rPr>
                <w:rFonts w:cs="Arial"/>
                <w:lang w:val="sr-Cyrl-RS" w:eastAsia="hr-HR"/>
              </w:rPr>
            </w:pPr>
            <w:r w:rsidRPr="00B6283B">
              <w:rPr>
                <w:rFonts w:cs="Arial"/>
                <w:lang w:val="sr-Cyrl-RS" w:eastAsia="hr-HR"/>
              </w:rPr>
              <w:t>1</w:t>
            </w:r>
          </w:p>
        </w:tc>
        <w:tc>
          <w:tcPr>
            <w:tcW w:w="421" w:type="pct"/>
            <w:shd w:val="clear" w:color="auto" w:fill="auto"/>
            <w:vAlign w:val="center"/>
          </w:tcPr>
          <w:p w:rsidR="00011953" w:rsidRPr="00B6283B" w:rsidRDefault="00011953" w:rsidP="005D0BC1">
            <w:pPr>
              <w:shd w:val="clear" w:color="auto" w:fill="FFFFFF" w:themeFill="background1"/>
              <w:spacing w:before="0"/>
              <w:jc w:val="left"/>
              <w:rPr>
                <w:rFonts w:cs="Arial"/>
                <w:b/>
                <w:bCs/>
                <w:iCs/>
              </w:rPr>
            </w:pPr>
          </w:p>
        </w:tc>
        <w:tc>
          <w:tcPr>
            <w:tcW w:w="394" w:type="pct"/>
            <w:shd w:val="clear" w:color="auto" w:fill="auto"/>
            <w:vAlign w:val="center"/>
          </w:tcPr>
          <w:p w:rsidR="00011953" w:rsidRPr="00B6283B" w:rsidRDefault="00011953" w:rsidP="005D0BC1">
            <w:pPr>
              <w:shd w:val="clear" w:color="auto" w:fill="FFFFFF" w:themeFill="background1"/>
              <w:spacing w:before="0"/>
              <w:jc w:val="center"/>
              <w:rPr>
                <w:rFonts w:cs="Arial"/>
                <w:b/>
                <w:bCs/>
                <w:iCs/>
              </w:rPr>
            </w:pPr>
          </w:p>
        </w:tc>
        <w:tc>
          <w:tcPr>
            <w:tcW w:w="460" w:type="pct"/>
            <w:shd w:val="clear" w:color="auto" w:fill="auto"/>
            <w:vAlign w:val="center"/>
          </w:tcPr>
          <w:p w:rsidR="00011953" w:rsidRPr="00B6283B" w:rsidRDefault="00011953" w:rsidP="005D0BC1">
            <w:pPr>
              <w:shd w:val="clear" w:color="auto" w:fill="FFFFFF" w:themeFill="background1"/>
              <w:spacing w:before="0"/>
              <w:jc w:val="center"/>
              <w:rPr>
                <w:rFonts w:cs="Arial"/>
                <w:b/>
                <w:bCs/>
                <w:iCs/>
              </w:rPr>
            </w:pPr>
          </w:p>
        </w:tc>
        <w:tc>
          <w:tcPr>
            <w:tcW w:w="527" w:type="pct"/>
            <w:shd w:val="clear" w:color="auto" w:fill="auto"/>
            <w:vAlign w:val="center"/>
          </w:tcPr>
          <w:p w:rsidR="00011953" w:rsidRPr="00B6283B" w:rsidRDefault="00011953" w:rsidP="005D0BC1">
            <w:pPr>
              <w:shd w:val="clear" w:color="auto" w:fill="FFFFFF" w:themeFill="background1"/>
              <w:spacing w:before="0"/>
              <w:jc w:val="center"/>
              <w:rPr>
                <w:rFonts w:cs="Arial"/>
                <w:b/>
                <w:bCs/>
                <w:iCs/>
              </w:rPr>
            </w:pPr>
          </w:p>
        </w:tc>
        <w:tc>
          <w:tcPr>
            <w:tcW w:w="665" w:type="pct"/>
          </w:tcPr>
          <w:p w:rsidR="00011953" w:rsidRPr="00B6283B" w:rsidRDefault="00011953" w:rsidP="005D0BC1">
            <w:pPr>
              <w:shd w:val="clear" w:color="auto" w:fill="FFFFFF" w:themeFill="background1"/>
              <w:spacing w:before="0"/>
              <w:jc w:val="center"/>
              <w:rPr>
                <w:rFonts w:cs="Arial"/>
                <w:b/>
                <w:bCs/>
                <w:iCs/>
              </w:rPr>
            </w:pPr>
          </w:p>
        </w:tc>
      </w:tr>
    </w:tbl>
    <w:p w:rsidR="00011953" w:rsidRPr="00B6283B" w:rsidRDefault="00011953" w:rsidP="005D0BC1">
      <w:pPr>
        <w:shd w:val="clear" w:color="auto" w:fill="FFFFFF" w:themeFill="background1"/>
        <w:spacing w:before="0"/>
        <w:rPr>
          <w:rFonts w:cs="Arial"/>
          <w:lang w:val="sr-Cyrl-RS"/>
        </w:rPr>
      </w:pPr>
    </w:p>
    <w:tbl>
      <w:tblPr>
        <w:tblpPr w:leftFromText="141" w:rightFromText="141" w:vertAnchor="text" w:horzAnchor="margin" w:tblpX="-885" w:tblpY="341"/>
        <w:tblW w:w="10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3"/>
        <w:gridCol w:w="6740"/>
        <w:gridCol w:w="2610"/>
      </w:tblGrid>
      <w:tr w:rsidR="00011953" w:rsidRPr="00B6283B" w:rsidTr="00E87497">
        <w:trPr>
          <w:trHeight w:val="418"/>
        </w:trPr>
        <w:tc>
          <w:tcPr>
            <w:tcW w:w="1453" w:type="dxa"/>
            <w:vAlign w:val="center"/>
          </w:tcPr>
          <w:p w:rsidR="00011953" w:rsidRPr="00B6283B" w:rsidRDefault="00011953" w:rsidP="005D0BC1">
            <w:pPr>
              <w:shd w:val="clear" w:color="auto" w:fill="FFFFFF" w:themeFill="background1"/>
              <w:spacing w:before="0"/>
              <w:jc w:val="center"/>
              <w:rPr>
                <w:rFonts w:cs="Arial"/>
                <w:lang w:val="sr-Latn-CS"/>
              </w:rPr>
            </w:pPr>
            <w:r w:rsidRPr="00B6283B">
              <w:rPr>
                <w:rFonts w:cs="Arial"/>
              </w:rPr>
              <w:t>I</w:t>
            </w:r>
          </w:p>
        </w:tc>
        <w:tc>
          <w:tcPr>
            <w:tcW w:w="6740" w:type="dxa"/>
          </w:tcPr>
          <w:p w:rsidR="00011953" w:rsidRPr="00B6283B" w:rsidRDefault="00011953" w:rsidP="005D0BC1">
            <w:pPr>
              <w:shd w:val="clear" w:color="auto" w:fill="FFFFFF" w:themeFill="background1"/>
              <w:spacing w:before="0"/>
              <w:jc w:val="center"/>
              <w:rPr>
                <w:rFonts w:cs="Arial"/>
                <w:lang w:val="ru-RU"/>
              </w:rPr>
            </w:pPr>
            <w:r w:rsidRPr="00B6283B">
              <w:rPr>
                <w:rFonts w:cs="Arial"/>
                <w:lang w:val="ru-RU"/>
              </w:rPr>
              <w:t>УКУПНО ПОНУЂЕНА ЦЕНА  без ПДВ динара</w:t>
            </w:r>
            <w:r w:rsidRPr="00B6283B">
              <w:rPr>
                <w:rFonts w:cs="Arial"/>
                <w:bCs/>
                <w:iCs/>
                <w:lang w:val="sr-Cyrl-CS"/>
              </w:rPr>
              <w:t>. /</w:t>
            </w:r>
            <w:r w:rsidRPr="00B6283B">
              <w:rPr>
                <w:rFonts w:cs="Arial"/>
                <w:lang w:val="ru-RU"/>
              </w:rPr>
              <w:t xml:space="preserve"> </w:t>
            </w:r>
            <w:r w:rsidRPr="00B6283B">
              <w:rPr>
                <w:rFonts w:cs="Arial"/>
              </w:rPr>
              <w:t>EUR</w:t>
            </w:r>
          </w:p>
          <w:p w:rsidR="00011953" w:rsidRPr="00B6283B" w:rsidRDefault="00011953" w:rsidP="005D0BC1">
            <w:pPr>
              <w:shd w:val="clear" w:color="auto" w:fill="FFFFFF" w:themeFill="background1"/>
              <w:spacing w:before="0"/>
              <w:jc w:val="center"/>
              <w:rPr>
                <w:rFonts w:cs="Arial"/>
              </w:rPr>
            </w:pPr>
            <w:r w:rsidRPr="00B6283B">
              <w:rPr>
                <w:rFonts w:cs="Arial"/>
                <w:color w:val="000000"/>
              </w:rPr>
              <w:t xml:space="preserve">(збир колоне бр. </w:t>
            </w:r>
            <w:r w:rsidRPr="00B6283B">
              <w:rPr>
                <w:rFonts w:cs="Arial"/>
                <w:color w:val="000000"/>
                <w:lang w:val="sr-Cyrl-CS"/>
              </w:rPr>
              <w:t>7</w:t>
            </w:r>
            <w:r w:rsidRPr="00B6283B">
              <w:rPr>
                <w:rFonts w:cs="Arial"/>
                <w:color w:val="000000"/>
              </w:rPr>
              <w:t>)</w:t>
            </w:r>
          </w:p>
        </w:tc>
        <w:tc>
          <w:tcPr>
            <w:tcW w:w="2610" w:type="dxa"/>
          </w:tcPr>
          <w:p w:rsidR="00011953" w:rsidRPr="00B6283B" w:rsidRDefault="00011953" w:rsidP="005D0BC1">
            <w:pPr>
              <w:shd w:val="clear" w:color="auto" w:fill="FFFFFF" w:themeFill="background1"/>
              <w:spacing w:before="0"/>
              <w:rPr>
                <w:rFonts w:cs="Arial"/>
                <w:color w:val="FF0000"/>
              </w:rPr>
            </w:pPr>
          </w:p>
        </w:tc>
      </w:tr>
      <w:tr w:rsidR="00011953" w:rsidRPr="00B6283B" w:rsidTr="00E87497">
        <w:trPr>
          <w:trHeight w:val="610"/>
        </w:trPr>
        <w:tc>
          <w:tcPr>
            <w:tcW w:w="1453" w:type="dxa"/>
            <w:tcBorders>
              <w:bottom w:val="single" w:sz="4" w:space="0" w:color="auto"/>
            </w:tcBorders>
            <w:vAlign w:val="center"/>
          </w:tcPr>
          <w:p w:rsidR="00011953" w:rsidRPr="00B6283B" w:rsidRDefault="00011953" w:rsidP="005D0BC1">
            <w:pPr>
              <w:shd w:val="clear" w:color="auto" w:fill="FFFFFF" w:themeFill="background1"/>
              <w:spacing w:before="0"/>
              <w:jc w:val="center"/>
              <w:rPr>
                <w:rFonts w:cs="Arial"/>
                <w:lang w:val="sr-Latn-CS"/>
              </w:rPr>
            </w:pPr>
            <w:r w:rsidRPr="00B6283B">
              <w:rPr>
                <w:rFonts w:cs="Arial"/>
                <w:lang w:val="sr-Latn-CS"/>
              </w:rPr>
              <w:t>II</w:t>
            </w:r>
          </w:p>
        </w:tc>
        <w:tc>
          <w:tcPr>
            <w:tcW w:w="6740" w:type="dxa"/>
            <w:tcBorders>
              <w:bottom w:val="single" w:sz="4" w:space="0" w:color="auto"/>
              <w:right w:val="single" w:sz="4" w:space="0" w:color="auto"/>
            </w:tcBorders>
          </w:tcPr>
          <w:p w:rsidR="00011953" w:rsidRPr="00B6283B" w:rsidRDefault="00011953" w:rsidP="005D0BC1">
            <w:pPr>
              <w:shd w:val="clear" w:color="auto" w:fill="FFFFFF" w:themeFill="background1"/>
              <w:spacing w:before="0"/>
              <w:jc w:val="center"/>
              <w:rPr>
                <w:rFonts w:cs="Arial"/>
                <w:color w:val="00B050"/>
                <w:lang w:val="ru-RU"/>
              </w:rPr>
            </w:pPr>
            <w:r w:rsidRPr="00B6283B">
              <w:rPr>
                <w:rFonts w:cs="Arial"/>
                <w:lang w:val="ru-RU"/>
              </w:rPr>
              <w:t>УКУПАН ИЗНОС  ПДВ динара</w:t>
            </w:r>
            <w:r w:rsidRPr="00B6283B">
              <w:rPr>
                <w:rFonts w:cs="Arial"/>
                <w:bCs/>
                <w:iCs/>
                <w:lang w:val="sr-Cyrl-CS"/>
              </w:rPr>
              <w:t>/</w:t>
            </w:r>
            <w:r w:rsidRPr="00B6283B">
              <w:rPr>
                <w:rFonts w:cs="Arial"/>
                <w:lang w:val="ru-RU"/>
              </w:rPr>
              <w:t xml:space="preserve"> </w:t>
            </w:r>
            <w:r w:rsidRPr="00B6283B">
              <w:rPr>
                <w:rFonts w:cs="Arial"/>
              </w:rPr>
              <w:t>EUR</w:t>
            </w:r>
          </w:p>
        </w:tc>
        <w:tc>
          <w:tcPr>
            <w:tcW w:w="2610" w:type="dxa"/>
            <w:tcBorders>
              <w:bottom w:val="single" w:sz="4" w:space="0" w:color="auto"/>
              <w:right w:val="single" w:sz="4" w:space="0" w:color="auto"/>
            </w:tcBorders>
          </w:tcPr>
          <w:p w:rsidR="00011953" w:rsidRPr="00B6283B" w:rsidRDefault="00011953" w:rsidP="005D0BC1">
            <w:pPr>
              <w:shd w:val="clear" w:color="auto" w:fill="FFFFFF" w:themeFill="background1"/>
              <w:spacing w:before="0"/>
              <w:rPr>
                <w:rFonts w:cs="Arial"/>
                <w:color w:val="FF0000"/>
                <w:lang w:val="ru-RU"/>
              </w:rPr>
            </w:pPr>
          </w:p>
        </w:tc>
      </w:tr>
      <w:tr w:rsidR="00011953" w:rsidRPr="00B6283B" w:rsidTr="00E87497">
        <w:trPr>
          <w:trHeight w:val="562"/>
        </w:trPr>
        <w:tc>
          <w:tcPr>
            <w:tcW w:w="1453" w:type="dxa"/>
            <w:tcBorders>
              <w:bottom w:val="single" w:sz="4" w:space="0" w:color="auto"/>
            </w:tcBorders>
            <w:vAlign w:val="center"/>
          </w:tcPr>
          <w:p w:rsidR="00011953" w:rsidRPr="00B6283B" w:rsidRDefault="00011953" w:rsidP="005D0BC1">
            <w:pPr>
              <w:shd w:val="clear" w:color="auto" w:fill="FFFFFF" w:themeFill="background1"/>
              <w:spacing w:before="0"/>
              <w:jc w:val="center"/>
              <w:rPr>
                <w:rFonts w:cs="Arial"/>
                <w:lang w:val="sr-Latn-CS"/>
              </w:rPr>
            </w:pPr>
            <w:r w:rsidRPr="00B6283B">
              <w:rPr>
                <w:rFonts w:cs="Arial"/>
                <w:lang w:val="sr-Latn-CS"/>
              </w:rPr>
              <w:t>III</w:t>
            </w:r>
          </w:p>
        </w:tc>
        <w:tc>
          <w:tcPr>
            <w:tcW w:w="6740" w:type="dxa"/>
            <w:tcBorders>
              <w:bottom w:val="single" w:sz="4" w:space="0" w:color="auto"/>
              <w:right w:val="single" w:sz="4" w:space="0" w:color="auto"/>
            </w:tcBorders>
          </w:tcPr>
          <w:p w:rsidR="00011953" w:rsidRPr="00B6283B" w:rsidRDefault="00011953" w:rsidP="005D0BC1">
            <w:pPr>
              <w:shd w:val="clear" w:color="auto" w:fill="FFFFFF" w:themeFill="background1"/>
              <w:spacing w:before="0"/>
              <w:jc w:val="center"/>
              <w:rPr>
                <w:rFonts w:cs="Arial"/>
                <w:lang w:val="ru-RU"/>
              </w:rPr>
            </w:pPr>
            <w:r w:rsidRPr="00B6283B">
              <w:rPr>
                <w:rFonts w:cs="Arial"/>
                <w:lang w:val="ru-RU"/>
              </w:rPr>
              <w:t>УКУПНО ПОНУЂЕНА ЦЕНА  са ПДВ</w:t>
            </w:r>
          </w:p>
          <w:p w:rsidR="00011953" w:rsidRPr="00B6283B" w:rsidRDefault="00011953" w:rsidP="005D0BC1">
            <w:pPr>
              <w:shd w:val="clear" w:color="auto" w:fill="FFFFFF" w:themeFill="background1"/>
              <w:spacing w:before="0"/>
              <w:jc w:val="center"/>
              <w:rPr>
                <w:rFonts w:cs="Arial"/>
                <w:lang w:val="ru-RU"/>
              </w:rPr>
            </w:pPr>
            <w:r w:rsidRPr="00B6283B">
              <w:rPr>
                <w:rFonts w:cs="Arial"/>
                <w:lang w:val="ru-RU"/>
              </w:rPr>
              <w:t>(ред. бр.</w:t>
            </w:r>
            <w:r w:rsidRPr="00B6283B">
              <w:rPr>
                <w:rFonts w:cs="Arial"/>
                <w:lang w:val="sr-Latn-CS"/>
              </w:rPr>
              <w:t>I</w:t>
            </w:r>
            <w:r w:rsidRPr="00B6283B">
              <w:rPr>
                <w:rFonts w:cs="Arial"/>
                <w:lang w:val="ru-RU"/>
              </w:rPr>
              <w:t>+ред.бр.</w:t>
            </w:r>
            <w:r w:rsidRPr="00B6283B">
              <w:rPr>
                <w:rFonts w:cs="Arial"/>
                <w:lang w:val="sr-Latn-CS"/>
              </w:rPr>
              <w:t>II</w:t>
            </w:r>
            <w:r w:rsidRPr="00B6283B">
              <w:rPr>
                <w:rFonts w:cs="Arial"/>
                <w:lang w:val="ru-RU"/>
              </w:rPr>
              <w:t>) динара</w:t>
            </w:r>
            <w:r w:rsidRPr="00B6283B">
              <w:rPr>
                <w:rFonts w:cs="Arial"/>
                <w:bCs/>
                <w:iCs/>
                <w:lang w:val="sr-Cyrl-CS"/>
              </w:rPr>
              <w:t>/</w:t>
            </w:r>
            <w:r w:rsidRPr="00B6283B">
              <w:rPr>
                <w:rFonts w:cs="Arial"/>
                <w:lang w:val="ru-RU"/>
              </w:rPr>
              <w:t xml:space="preserve"> </w:t>
            </w:r>
            <w:r w:rsidRPr="00B6283B">
              <w:rPr>
                <w:rFonts w:cs="Arial"/>
              </w:rPr>
              <w:t>EUR</w:t>
            </w:r>
          </w:p>
        </w:tc>
        <w:tc>
          <w:tcPr>
            <w:tcW w:w="2610" w:type="dxa"/>
            <w:tcBorders>
              <w:bottom w:val="single" w:sz="4" w:space="0" w:color="auto"/>
              <w:right w:val="single" w:sz="4" w:space="0" w:color="auto"/>
            </w:tcBorders>
          </w:tcPr>
          <w:p w:rsidR="00011953" w:rsidRPr="00B6283B" w:rsidRDefault="00011953" w:rsidP="005D0BC1">
            <w:pPr>
              <w:shd w:val="clear" w:color="auto" w:fill="FFFFFF" w:themeFill="background1"/>
              <w:spacing w:before="0"/>
              <w:rPr>
                <w:rFonts w:cs="Arial"/>
                <w:color w:val="FF0000"/>
                <w:lang w:val="ru-RU"/>
              </w:rPr>
            </w:pPr>
          </w:p>
        </w:tc>
      </w:tr>
    </w:tbl>
    <w:p w:rsidR="00011953" w:rsidRPr="00B6283B" w:rsidRDefault="00011953" w:rsidP="005D0BC1">
      <w:pPr>
        <w:widowControl w:val="0"/>
        <w:shd w:val="clear" w:color="auto" w:fill="FFFFFF" w:themeFill="background1"/>
        <w:spacing w:before="0"/>
        <w:rPr>
          <w:rFonts w:eastAsia="Arial Unicode MS" w:cs="Arial"/>
        </w:rPr>
      </w:pPr>
      <w:r w:rsidRPr="00B6283B">
        <w:rPr>
          <w:rFonts w:eastAsia="Arial Unicode MS" w:cs="Arial"/>
        </w:rPr>
        <w:t>Табела 2</w:t>
      </w:r>
    </w:p>
    <w:tbl>
      <w:tblPr>
        <w:tblW w:w="1080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3"/>
        <w:gridCol w:w="2970"/>
        <w:gridCol w:w="3960"/>
      </w:tblGrid>
      <w:tr w:rsidR="00011953" w:rsidRPr="00B6283B" w:rsidTr="00E87497">
        <w:trPr>
          <w:trHeight w:val="568"/>
        </w:trPr>
        <w:tc>
          <w:tcPr>
            <w:tcW w:w="3873" w:type="dxa"/>
            <w:vMerge w:val="restart"/>
            <w:shd w:val="clear" w:color="auto" w:fill="auto"/>
            <w:vAlign w:val="center"/>
          </w:tcPr>
          <w:p w:rsidR="00011953" w:rsidRPr="00B6283B" w:rsidRDefault="00011953" w:rsidP="005D0BC1">
            <w:pPr>
              <w:shd w:val="clear" w:color="auto" w:fill="FFFFFF" w:themeFill="background1"/>
              <w:spacing w:before="0"/>
              <w:jc w:val="left"/>
              <w:rPr>
                <w:rFonts w:cs="Arial"/>
                <w:lang w:val="ru-RU"/>
              </w:rPr>
            </w:pPr>
            <w:r w:rsidRPr="00B6283B">
              <w:rPr>
                <w:rFonts w:cs="Arial"/>
                <w:lang w:val="ru-RU"/>
              </w:rPr>
              <w:t>Посебно исказани трошкови у дин</w:t>
            </w:r>
            <w:r w:rsidRPr="00B6283B">
              <w:rPr>
                <w:rFonts w:cs="Arial"/>
                <w:bCs/>
                <w:iCs/>
                <w:lang w:val="sr-Cyrl-CS"/>
              </w:rPr>
              <w:t>./</w:t>
            </w:r>
            <w:r w:rsidRPr="00B6283B">
              <w:rPr>
                <w:rFonts w:cs="Arial"/>
              </w:rPr>
              <w:t>EUR</w:t>
            </w:r>
            <w:r w:rsidRPr="00B6283B">
              <w:rPr>
                <w:rFonts w:cs="Arial"/>
                <w:lang w:val="ru-RU"/>
              </w:rPr>
              <w:t xml:space="preserve"> / процентима који су укључени у укупно понуђену цену без ПДВ-а</w:t>
            </w:r>
          </w:p>
          <w:p w:rsidR="00011953" w:rsidRPr="00B6283B" w:rsidRDefault="00011953" w:rsidP="005D0BC1">
            <w:pPr>
              <w:shd w:val="clear" w:color="auto" w:fill="FFFFFF" w:themeFill="background1"/>
              <w:spacing w:before="0"/>
              <w:jc w:val="left"/>
              <w:rPr>
                <w:rFonts w:cs="Arial"/>
                <w:lang w:val="sr-Latn-CS"/>
              </w:rPr>
            </w:pPr>
            <w:r w:rsidRPr="00B6283B">
              <w:rPr>
                <w:rFonts w:cs="Arial"/>
                <w:lang w:val="ru-RU"/>
              </w:rPr>
              <w:t xml:space="preserve">(цена из реда бр. </w:t>
            </w:r>
            <w:r w:rsidRPr="00B6283B">
              <w:rPr>
                <w:rFonts w:cs="Arial"/>
                <w:lang w:val="sr-Latn-CS"/>
              </w:rPr>
              <w:t>I</w:t>
            </w:r>
            <w:r w:rsidRPr="00B6283B">
              <w:rPr>
                <w:rFonts w:cs="Arial"/>
                <w:lang w:val="ru-RU"/>
              </w:rPr>
              <w:t>)уколико исти постоје као засебни трошкови</w:t>
            </w:r>
            <w:r w:rsidRPr="00B6283B">
              <w:rPr>
                <w:rFonts w:cs="Arial"/>
                <w:lang w:val="sr-Latn-CS"/>
              </w:rPr>
              <w:t>)</w:t>
            </w:r>
          </w:p>
        </w:tc>
        <w:tc>
          <w:tcPr>
            <w:tcW w:w="2970" w:type="dxa"/>
            <w:shd w:val="clear" w:color="auto" w:fill="auto"/>
            <w:vAlign w:val="center"/>
          </w:tcPr>
          <w:p w:rsidR="00011953" w:rsidRPr="00B6283B" w:rsidRDefault="00011953" w:rsidP="005D0BC1">
            <w:pPr>
              <w:shd w:val="clear" w:color="auto" w:fill="FFFFFF" w:themeFill="background1"/>
              <w:spacing w:before="0"/>
              <w:rPr>
                <w:rFonts w:cs="Arial"/>
              </w:rPr>
            </w:pPr>
            <w:r w:rsidRPr="00B6283B">
              <w:rPr>
                <w:rFonts w:cs="Arial"/>
              </w:rPr>
              <w:t>Трошкови царине</w:t>
            </w:r>
          </w:p>
        </w:tc>
        <w:tc>
          <w:tcPr>
            <w:tcW w:w="3960" w:type="dxa"/>
          </w:tcPr>
          <w:p w:rsidR="00011953" w:rsidRPr="00B6283B" w:rsidRDefault="00011953" w:rsidP="005D0BC1">
            <w:pPr>
              <w:shd w:val="clear" w:color="auto" w:fill="FFFFFF" w:themeFill="background1"/>
              <w:spacing w:before="0"/>
              <w:jc w:val="center"/>
              <w:rPr>
                <w:rFonts w:cs="Arial"/>
              </w:rPr>
            </w:pPr>
            <w:r w:rsidRPr="00B6283B">
              <w:rPr>
                <w:rFonts w:cs="Arial"/>
              </w:rPr>
              <w:t>_____динара</w:t>
            </w:r>
            <w:r w:rsidRPr="00B6283B">
              <w:rPr>
                <w:rFonts w:cs="Arial"/>
                <w:bCs/>
                <w:iCs/>
                <w:lang w:val="sr-Cyrl-CS"/>
              </w:rPr>
              <w:t>/</w:t>
            </w:r>
            <w:r w:rsidRPr="00B6283B">
              <w:rPr>
                <w:rFonts w:cs="Arial"/>
              </w:rPr>
              <w:t>EUR односно ____%</w:t>
            </w:r>
          </w:p>
        </w:tc>
      </w:tr>
      <w:tr w:rsidR="00011953" w:rsidRPr="00B6283B" w:rsidTr="00E87497">
        <w:trPr>
          <w:trHeight w:val="525"/>
        </w:trPr>
        <w:tc>
          <w:tcPr>
            <w:tcW w:w="3873" w:type="dxa"/>
            <w:vMerge/>
            <w:shd w:val="clear" w:color="auto" w:fill="auto"/>
          </w:tcPr>
          <w:p w:rsidR="00011953" w:rsidRPr="00B6283B" w:rsidRDefault="00011953" w:rsidP="005D0BC1">
            <w:pPr>
              <w:shd w:val="clear" w:color="auto" w:fill="FFFFFF" w:themeFill="background1"/>
              <w:spacing w:before="0"/>
              <w:rPr>
                <w:rFonts w:cs="Arial"/>
              </w:rPr>
            </w:pPr>
          </w:p>
        </w:tc>
        <w:tc>
          <w:tcPr>
            <w:tcW w:w="2970" w:type="dxa"/>
            <w:shd w:val="clear" w:color="auto" w:fill="auto"/>
            <w:vAlign w:val="center"/>
          </w:tcPr>
          <w:p w:rsidR="00011953" w:rsidRPr="00B6283B" w:rsidRDefault="00011953" w:rsidP="005D0BC1">
            <w:pPr>
              <w:shd w:val="clear" w:color="auto" w:fill="FFFFFF" w:themeFill="background1"/>
              <w:spacing w:before="0"/>
              <w:rPr>
                <w:rFonts w:cs="Arial"/>
              </w:rPr>
            </w:pPr>
            <w:r w:rsidRPr="00B6283B">
              <w:rPr>
                <w:rFonts w:cs="Arial"/>
              </w:rPr>
              <w:t>Трошкови превоза</w:t>
            </w:r>
          </w:p>
        </w:tc>
        <w:tc>
          <w:tcPr>
            <w:tcW w:w="3960" w:type="dxa"/>
          </w:tcPr>
          <w:p w:rsidR="00011953" w:rsidRPr="00B6283B" w:rsidRDefault="00011953" w:rsidP="005D0BC1">
            <w:pPr>
              <w:shd w:val="clear" w:color="auto" w:fill="FFFFFF" w:themeFill="background1"/>
              <w:spacing w:before="0"/>
              <w:jc w:val="center"/>
              <w:rPr>
                <w:rFonts w:cs="Arial"/>
              </w:rPr>
            </w:pPr>
            <w:r w:rsidRPr="00B6283B">
              <w:rPr>
                <w:rFonts w:cs="Arial"/>
              </w:rPr>
              <w:t>_____динара</w:t>
            </w:r>
            <w:r w:rsidRPr="00B6283B">
              <w:rPr>
                <w:rFonts w:cs="Arial"/>
                <w:bCs/>
                <w:iCs/>
                <w:lang w:val="sr-Cyrl-CS"/>
              </w:rPr>
              <w:t>/</w:t>
            </w:r>
            <w:r w:rsidRPr="00B6283B">
              <w:rPr>
                <w:rFonts w:cs="Arial"/>
              </w:rPr>
              <w:t>EUR односно ____%</w:t>
            </w:r>
          </w:p>
        </w:tc>
      </w:tr>
      <w:tr w:rsidR="00011953" w:rsidRPr="00B6283B" w:rsidTr="00E87497">
        <w:trPr>
          <w:trHeight w:val="534"/>
        </w:trPr>
        <w:tc>
          <w:tcPr>
            <w:tcW w:w="3873" w:type="dxa"/>
            <w:vMerge/>
            <w:shd w:val="clear" w:color="auto" w:fill="auto"/>
          </w:tcPr>
          <w:p w:rsidR="00011953" w:rsidRPr="00B6283B" w:rsidRDefault="00011953" w:rsidP="005D0BC1">
            <w:pPr>
              <w:shd w:val="clear" w:color="auto" w:fill="FFFFFF" w:themeFill="background1"/>
              <w:spacing w:before="0"/>
              <w:rPr>
                <w:rFonts w:cs="Arial"/>
              </w:rPr>
            </w:pPr>
          </w:p>
        </w:tc>
        <w:tc>
          <w:tcPr>
            <w:tcW w:w="2970" w:type="dxa"/>
            <w:shd w:val="clear" w:color="auto" w:fill="auto"/>
            <w:vAlign w:val="center"/>
          </w:tcPr>
          <w:p w:rsidR="00011953" w:rsidRPr="00B6283B" w:rsidRDefault="00011953" w:rsidP="005D0BC1">
            <w:pPr>
              <w:shd w:val="clear" w:color="auto" w:fill="FFFFFF" w:themeFill="background1"/>
              <w:spacing w:before="0"/>
              <w:rPr>
                <w:rFonts w:cs="Arial"/>
                <w:lang w:val="sr-Cyrl-CS"/>
              </w:rPr>
            </w:pPr>
            <w:r w:rsidRPr="00B6283B">
              <w:rPr>
                <w:rFonts w:cs="Arial"/>
              </w:rPr>
              <w:t>Остали трошкови</w:t>
            </w:r>
            <w:r w:rsidRPr="00B6283B">
              <w:rPr>
                <w:rFonts w:cs="Arial"/>
                <w:lang w:val="sr-Cyrl-CS"/>
              </w:rPr>
              <w:t xml:space="preserve"> (навести)</w:t>
            </w:r>
          </w:p>
        </w:tc>
        <w:tc>
          <w:tcPr>
            <w:tcW w:w="3960" w:type="dxa"/>
          </w:tcPr>
          <w:p w:rsidR="00011953" w:rsidRPr="00B6283B" w:rsidRDefault="00011953" w:rsidP="005D0BC1">
            <w:pPr>
              <w:shd w:val="clear" w:color="auto" w:fill="FFFFFF" w:themeFill="background1"/>
              <w:spacing w:before="0"/>
              <w:jc w:val="center"/>
              <w:rPr>
                <w:rFonts w:cs="Arial"/>
              </w:rPr>
            </w:pPr>
            <w:r w:rsidRPr="00B6283B">
              <w:rPr>
                <w:rFonts w:cs="Arial"/>
              </w:rPr>
              <w:t>_____динара</w:t>
            </w:r>
            <w:r w:rsidRPr="00B6283B">
              <w:rPr>
                <w:rFonts w:cs="Arial"/>
                <w:bCs/>
                <w:iCs/>
                <w:lang w:val="sr-Cyrl-CS"/>
              </w:rPr>
              <w:t>/</w:t>
            </w:r>
            <w:r w:rsidRPr="00B6283B">
              <w:rPr>
                <w:rFonts w:cs="Arial"/>
              </w:rPr>
              <w:t>EUR односно ____%</w:t>
            </w:r>
          </w:p>
        </w:tc>
      </w:tr>
    </w:tbl>
    <w:p w:rsidR="00011953" w:rsidRPr="00B6283B" w:rsidRDefault="00011953" w:rsidP="005D0BC1">
      <w:pPr>
        <w:widowControl w:val="0"/>
        <w:shd w:val="clear" w:color="auto" w:fill="FFFFFF" w:themeFill="background1"/>
        <w:spacing w:before="0"/>
        <w:rPr>
          <w:rFonts w:eastAsia="Arial Unicode MS" w:cs="Arial"/>
          <w:color w:val="00B0F0"/>
        </w:rPr>
      </w:pPr>
    </w:p>
    <w:tbl>
      <w:tblPr>
        <w:tblW w:w="10031" w:type="dxa"/>
        <w:jc w:val="center"/>
        <w:tblLayout w:type="fixed"/>
        <w:tblLook w:val="0000" w:firstRow="0" w:lastRow="0" w:firstColumn="0" w:lastColumn="0" w:noHBand="0" w:noVBand="0"/>
      </w:tblPr>
      <w:tblGrid>
        <w:gridCol w:w="3882"/>
        <w:gridCol w:w="2127"/>
        <w:gridCol w:w="4022"/>
      </w:tblGrid>
      <w:tr w:rsidR="00011953" w:rsidRPr="00B6283B" w:rsidTr="00E87497">
        <w:trPr>
          <w:jc w:val="center"/>
        </w:trPr>
        <w:tc>
          <w:tcPr>
            <w:tcW w:w="3882" w:type="dxa"/>
          </w:tcPr>
          <w:p w:rsidR="00011953" w:rsidRPr="00B6283B" w:rsidRDefault="00011953" w:rsidP="005D0BC1">
            <w:pPr>
              <w:shd w:val="clear" w:color="auto" w:fill="FFFFFF" w:themeFill="background1"/>
              <w:spacing w:before="0"/>
              <w:jc w:val="center"/>
              <w:rPr>
                <w:rFonts w:cs="Arial"/>
              </w:rPr>
            </w:pPr>
            <w:r w:rsidRPr="00B6283B">
              <w:rPr>
                <w:rFonts w:cs="Arial"/>
              </w:rPr>
              <w:t>Датум:</w:t>
            </w:r>
          </w:p>
        </w:tc>
        <w:tc>
          <w:tcPr>
            <w:tcW w:w="2127" w:type="dxa"/>
          </w:tcPr>
          <w:p w:rsidR="00011953" w:rsidRPr="00B6283B" w:rsidRDefault="00011953" w:rsidP="005D0BC1">
            <w:pPr>
              <w:shd w:val="clear" w:color="auto" w:fill="FFFFFF" w:themeFill="background1"/>
              <w:spacing w:before="0"/>
              <w:jc w:val="center"/>
              <w:rPr>
                <w:rFonts w:cs="Arial"/>
                <w:lang w:val="ru-RU"/>
              </w:rPr>
            </w:pPr>
          </w:p>
        </w:tc>
        <w:tc>
          <w:tcPr>
            <w:tcW w:w="4022" w:type="dxa"/>
          </w:tcPr>
          <w:p w:rsidR="00011953" w:rsidRPr="00B6283B" w:rsidRDefault="00011953" w:rsidP="005D0BC1">
            <w:pPr>
              <w:shd w:val="clear" w:color="auto" w:fill="FFFFFF" w:themeFill="background1"/>
              <w:spacing w:before="0"/>
              <w:jc w:val="center"/>
              <w:rPr>
                <w:rFonts w:cs="Arial"/>
                <w:lang w:val="sr-Cyrl-CS"/>
              </w:rPr>
            </w:pPr>
            <w:r w:rsidRPr="00B6283B">
              <w:rPr>
                <w:rFonts w:cs="Arial"/>
                <w:lang w:val="sr-Cyrl-CS"/>
              </w:rPr>
              <w:t>П</w:t>
            </w:r>
            <w:r w:rsidRPr="00B6283B">
              <w:rPr>
                <w:rFonts w:cs="Arial"/>
              </w:rPr>
              <w:t>онуђач</w:t>
            </w:r>
          </w:p>
        </w:tc>
      </w:tr>
      <w:tr w:rsidR="00011953" w:rsidRPr="00B6283B" w:rsidTr="00E87497">
        <w:trPr>
          <w:jc w:val="center"/>
        </w:trPr>
        <w:tc>
          <w:tcPr>
            <w:tcW w:w="3882" w:type="dxa"/>
          </w:tcPr>
          <w:p w:rsidR="00011953" w:rsidRPr="00B6283B" w:rsidRDefault="00011953" w:rsidP="005D0BC1">
            <w:pPr>
              <w:shd w:val="clear" w:color="auto" w:fill="FFFFFF" w:themeFill="background1"/>
              <w:spacing w:before="0"/>
              <w:jc w:val="center"/>
              <w:rPr>
                <w:rFonts w:cs="Arial"/>
              </w:rPr>
            </w:pPr>
          </w:p>
        </w:tc>
        <w:tc>
          <w:tcPr>
            <w:tcW w:w="2127" w:type="dxa"/>
          </w:tcPr>
          <w:p w:rsidR="00011953" w:rsidRPr="00B6283B" w:rsidRDefault="00011953" w:rsidP="005D0BC1">
            <w:pPr>
              <w:shd w:val="clear" w:color="auto" w:fill="FFFFFF" w:themeFill="background1"/>
              <w:spacing w:before="0"/>
              <w:jc w:val="center"/>
              <w:rPr>
                <w:rFonts w:cs="Arial"/>
              </w:rPr>
            </w:pPr>
            <w:r w:rsidRPr="00B6283B">
              <w:rPr>
                <w:rFonts w:cs="Arial"/>
              </w:rPr>
              <w:t>М.П.</w:t>
            </w:r>
          </w:p>
        </w:tc>
        <w:tc>
          <w:tcPr>
            <w:tcW w:w="4022" w:type="dxa"/>
          </w:tcPr>
          <w:p w:rsidR="00011953" w:rsidRPr="00B6283B" w:rsidRDefault="00011953" w:rsidP="005D0BC1">
            <w:pPr>
              <w:shd w:val="clear" w:color="auto" w:fill="FFFFFF" w:themeFill="background1"/>
              <w:spacing w:before="0"/>
              <w:jc w:val="center"/>
              <w:rPr>
                <w:rFonts w:cs="Arial"/>
                <w:lang w:val="ru-RU"/>
              </w:rPr>
            </w:pPr>
          </w:p>
        </w:tc>
      </w:tr>
    </w:tbl>
    <w:p w:rsidR="00011953" w:rsidRPr="00B6283B" w:rsidRDefault="00011953" w:rsidP="005D0BC1">
      <w:pPr>
        <w:shd w:val="clear" w:color="auto" w:fill="FFFFFF" w:themeFill="background1"/>
        <w:spacing w:before="0"/>
        <w:rPr>
          <w:rFonts w:cs="Arial"/>
          <w:b/>
          <w:lang w:val="sr-Cyrl-CS"/>
        </w:rPr>
      </w:pPr>
    </w:p>
    <w:p w:rsidR="00011953" w:rsidRPr="00B6283B" w:rsidRDefault="00011953" w:rsidP="005D0BC1">
      <w:pPr>
        <w:shd w:val="clear" w:color="auto" w:fill="FFFFFF" w:themeFill="background1"/>
        <w:spacing w:before="0"/>
        <w:rPr>
          <w:rFonts w:cs="Arial"/>
          <w:b/>
          <w:lang w:val="sr-Cyrl-CS"/>
        </w:rPr>
      </w:pPr>
      <w:r w:rsidRPr="00B6283B">
        <w:rPr>
          <w:rFonts w:cs="Arial"/>
          <w:b/>
          <w:lang w:val="sr-Cyrl-CS"/>
        </w:rPr>
        <w:t>Напомена:</w:t>
      </w:r>
    </w:p>
    <w:p w:rsidR="00011953" w:rsidRPr="00B6283B" w:rsidRDefault="00011953" w:rsidP="005D0BC1">
      <w:pPr>
        <w:pStyle w:val="KDKomentar"/>
        <w:shd w:val="clear" w:color="auto" w:fill="FFFFFF" w:themeFill="background1"/>
        <w:spacing w:before="0"/>
        <w:rPr>
          <w:rFonts w:eastAsia="TimesNewRomanPS-BoldMT" w:cs="Arial"/>
          <w:i w:val="0"/>
          <w:color w:val="auto"/>
          <w:sz w:val="22"/>
          <w:szCs w:val="22"/>
          <w:lang w:val="sr-Cyrl-RS"/>
        </w:rPr>
      </w:pPr>
      <w:r w:rsidRPr="00B6283B">
        <w:rPr>
          <w:rFonts w:eastAsia="TimesNewRomanPS-BoldMT" w:cs="Arial"/>
          <w:i w:val="0"/>
          <w:color w:val="auto"/>
          <w:sz w:val="22"/>
          <w:szCs w:val="22"/>
        </w:rPr>
        <w:t xml:space="preserve">Уколико </w:t>
      </w:r>
      <w:r w:rsidRPr="00B6283B">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B6283B">
        <w:rPr>
          <w:rFonts w:eastAsia="TimesNewRomanPS-BoldMT" w:cs="Arial"/>
          <w:i w:val="0"/>
          <w:color w:val="auto"/>
          <w:sz w:val="22"/>
          <w:szCs w:val="22"/>
        </w:rPr>
        <w:t>.</w:t>
      </w:r>
    </w:p>
    <w:p w:rsidR="00011953" w:rsidRPr="00B6283B" w:rsidRDefault="00011953" w:rsidP="005D0BC1">
      <w:pPr>
        <w:pStyle w:val="KDKomentar"/>
        <w:shd w:val="clear" w:color="auto" w:fill="FFFFFF" w:themeFill="background1"/>
        <w:spacing w:before="0"/>
        <w:rPr>
          <w:rFonts w:eastAsia="TimesNewRomanPS-BoldMT" w:cs="Arial"/>
          <w:i w:val="0"/>
          <w:color w:val="000000" w:themeColor="text1"/>
          <w:sz w:val="22"/>
          <w:szCs w:val="22"/>
          <w:lang w:val="sr-Cyrl-RS"/>
        </w:rPr>
      </w:pPr>
      <w:r w:rsidRPr="00B6283B">
        <w:rPr>
          <w:rFonts w:eastAsia="TimesNewRomanPS-BoldMT" w:cs="Arial"/>
          <w:i w:val="0"/>
          <w:color w:val="000000" w:themeColor="text1"/>
          <w:sz w:val="22"/>
          <w:szCs w:val="22"/>
        </w:rPr>
        <w:t>Уколико понуђач подноси понуду са подизвођачем овај образац потписује и оверава печатом понуђач.</w:t>
      </w:r>
    </w:p>
    <w:p w:rsidR="00AE1A99" w:rsidRPr="001C3BE9" w:rsidRDefault="00AE1A99" w:rsidP="005D0BC1">
      <w:pPr>
        <w:shd w:val="clear" w:color="auto" w:fill="FFFFFF" w:themeFill="background1"/>
        <w:spacing w:before="0"/>
        <w:rPr>
          <w:rFonts w:cs="Arial"/>
          <w:b/>
          <w:lang w:val="sr-Cyrl-RS"/>
        </w:rPr>
      </w:pPr>
    </w:p>
    <w:p w:rsidR="00011953" w:rsidRPr="00B6283B" w:rsidRDefault="00011953" w:rsidP="005D0BC1">
      <w:pPr>
        <w:shd w:val="clear" w:color="auto" w:fill="FFFFFF" w:themeFill="background1"/>
        <w:spacing w:before="0"/>
        <w:rPr>
          <w:rFonts w:cs="Arial"/>
          <w:b/>
          <w:lang w:val="ru-RU"/>
        </w:rPr>
      </w:pPr>
      <w:r w:rsidRPr="00B6283B">
        <w:rPr>
          <w:rFonts w:cs="Arial"/>
          <w:b/>
          <w:lang w:val="sr-Latn-CS"/>
        </w:rPr>
        <w:t>Упутство</w:t>
      </w:r>
      <w:r w:rsidRPr="00B6283B">
        <w:rPr>
          <w:rFonts w:cs="Arial"/>
          <w:b/>
          <w:lang w:val="ru-RU"/>
        </w:rPr>
        <w:t xml:space="preserve"> </w:t>
      </w:r>
      <w:r w:rsidRPr="00B6283B">
        <w:rPr>
          <w:rFonts w:cs="Arial"/>
          <w:b/>
          <w:lang w:val="sr-Latn-CS"/>
        </w:rPr>
        <w:t>за попуњавањ</w:t>
      </w:r>
      <w:r w:rsidRPr="00B6283B">
        <w:rPr>
          <w:rFonts w:cs="Arial"/>
          <w:b/>
          <w:lang w:val="ru-RU"/>
        </w:rPr>
        <w:t>е Обрасца структуре цене</w:t>
      </w:r>
    </w:p>
    <w:p w:rsidR="00011953" w:rsidRPr="00B6283B" w:rsidRDefault="00011953" w:rsidP="005D0BC1">
      <w:pPr>
        <w:pStyle w:val="ListParagraph"/>
        <w:shd w:val="clear" w:color="auto" w:fill="FFFFFF" w:themeFill="background1"/>
        <w:tabs>
          <w:tab w:val="left" w:pos="90"/>
        </w:tabs>
        <w:spacing w:before="0" w:after="0" w:line="240" w:lineRule="auto"/>
        <w:ind w:left="0"/>
        <w:rPr>
          <w:rFonts w:ascii="Arial" w:hAnsi="Arial" w:cs="Arial"/>
          <w:bCs/>
          <w:iCs/>
          <w:lang w:val="ru-RU"/>
        </w:rPr>
      </w:pPr>
      <w:r w:rsidRPr="00B6283B">
        <w:rPr>
          <w:rFonts w:ascii="Arial" w:hAnsi="Arial" w:cs="Arial"/>
          <w:bCs/>
          <w:iCs/>
          <w:lang w:val="ru-RU"/>
        </w:rPr>
        <w:t>Понуђач треба да попун</w:t>
      </w:r>
      <w:r w:rsidRPr="00B6283B">
        <w:rPr>
          <w:rFonts w:ascii="Arial" w:hAnsi="Arial" w:cs="Arial"/>
          <w:bCs/>
          <w:iCs/>
          <w:lang w:val="sr-Cyrl-CS"/>
        </w:rPr>
        <w:t>и</w:t>
      </w:r>
      <w:r w:rsidRPr="00B6283B">
        <w:rPr>
          <w:rFonts w:ascii="Arial" w:hAnsi="Arial" w:cs="Arial"/>
          <w:bCs/>
          <w:iCs/>
          <w:lang w:val="ru-RU"/>
        </w:rPr>
        <w:t xml:space="preserve"> образац структуре цене </w:t>
      </w:r>
      <w:r w:rsidRPr="00B6283B">
        <w:rPr>
          <w:rFonts w:ascii="Arial" w:hAnsi="Arial" w:cs="Arial"/>
          <w:bCs/>
          <w:iCs/>
          <w:lang w:val="sr-Cyrl-CS"/>
        </w:rPr>
        <w:t>Табела 1. на следећи начин</w:t>
      </w:r>
      <w:r w:rsidRPr="00B6283B">
        <w:rPr>
          <w:rFonts w:ascii="Arial" w:hAnsi="Arial" w:cs="Arial"/>
          <w:bCs/>
          <w:iCs/>
          <w:lang w:val="ru-RU"/>
        </w:rPr>
        <w:t>:</w:t>
      </w:r>
    </w:p>
    <w:p w:rsidR="00011953" w:rsidRPr="00B6283B" w:rsidRDefault="00011953" w:rsidP="005D0BC1">
      <w:pPr>
        <w:pStyle w:val="ListParagraph"/>
        <w:shd w:val="clear" w:color="auto" w:fill="FFFFFF" w:themeFill="background1"/>
        <w:tabs>
          <w:tab w:val="left" w:pos="90"/>
        </w:tabs>
        <w:suppressAutoHyphens/>
        <w:spacing w:before="0" w:after="0" w:line="240" w:lineRule="auto"/>
        <w:ind w:left="0"/>
        <w:contextualSpacing w:val="0"/>
        <w:rPr>
          <w:rFonts w:ascii="Arial" w:hAnsi="Arial" w:cs="Arial"/>
          <w:bCs/>
          <w:iCs/>
          <w:lang w:val="ru-RU"/>
        </w:rPr>
      </w:pPr>
      <w:r w:rsidRPr="00B6283B">
        <w:rPr>
          <w:rFonts w:ascii="Arial" w:hAnsi="Arial" w:cs="Arial"/>
          <w:bCs/>
          <w:iCs/>
          <w:lang w:val="sr-Cyrl-CS"/>
        </w:rPr>
        <w:t xml:space="preserve">-у колону 5. </w:t>
      </w:r>
      <w:r w:rsidRPr="00B6283B">
        <w:rPr>
          <w:rFonts w:ascii="Arial" w:hAnsi="Arial" w:cs="Arial"/>
          <w:bCs/>
          <w:iCs/>
          <w:lang w:val="ru-RU"/>
        </w:rPr>
        <w:t>уписати колико износи јединична цена без ПДВ за испоручено добро;</w:t>
      </w:r>
    </w:p>
    <w:p w:rsidR="00011953" w:rsidRPr="00B6283B" w:rsidRDefault="00011953" w:rsidP="005D0BC1">
      <w:pPr>
        <w:pStyle w:val="ListParagraph"/>
        <w:shd w:val="clear" w:color="auto" w:fill="FFFFFF" w:themeFill="background1"/>
        <w:tabs>
          <w:tab w:val="left" w:pos="90"/>
        </w:tabs>
        <w:suppressAutoHyphens/>
        <w:spacing w:before="0" w:after="0" w:line="240" w:lineRule="auto"/>
        <w:ind w:left="0"/>
        <w:contextualSpacing w:val="0"/>
        <w:rPr>
          <w:rFonts w:ascii="Arial" w:hAnsi="Arial" w:cs="Arial"/>
          <w:bCs/>
          <w:iCs/>
          <w:lang w:val="ru-RU"/>
        </w:rPr>
      </w:pPr>
      <w:r w:rsidRPr="00B6283B">
        <w:rPr>
          <w:rFonts w:ascii="Arial" w:hAnsi="Arial" w:cs="Arial"/>
          <w:bCs/>
          <w:iCs/>
          <w:lang w:val="ru-RU"/>
        </w:rPr>
        <w:t xml:space="preserve">-у колону </w:t>
      </w:r>
      <w:r w:rsidRPr="00B6283B">
        <w:rPr>
          <w:rFonts w:ascii="Arial" w:hAnsi="Arial" w:cs="Arial"/>
          <w:bCs/>
          <w:iCs/>
          <w:lang w:val="sr-Cyrl-CS"/>
        </w:rPr>
        <w:t>6</w:t>
      </w:r>
      <w:r w:rsidRPr="00B6283B">
        <w:rPr>
          <w:rFonts w:ascii="Arial" w:hAnsi="Arial" w:cs="Arial"/>
          <w:bCs/>
          <w:iCs/>
          <w:lang w:val="ru-RU"/>
        </w:rPr>
        <w:t>. уписати колико износи јединична цена са ПДВ за испоручено добро;</w:t>
      </w:r>
    </w:p>
    <w:p w:rsidR="00011953" w:rsidRPr="00B6283B" w:rsidRDefault="00011953" w:rsidP="005D0BC1">
      <w:pPr>
        <w:pStyle w:val="ListParagraph"/>
        <w:shd w:val="clear" w:color="auto" w:fill="FFFFFF" w:themeFill="background1"/>
        <w:tabs>
          <w:tab w:val="left" w:pos="90"/>
        </w:tabs>
        <w:suppressAutoHyphens/>
        <w:spacing w:before="0" w:after="0" w:line="240" w:lineRule="auto"/>
        <w:ind w:left="0"/>
        <w:contextualSpacing w:val="0"/>
        <w:rPr>
          <w:rFonts w:ascii="Arial" w:hAnsi="Arial" w:cs="Arial"/>
          <w:bCs/>
          <w:iCs/>
          <w:lang w:val="ru-RU"/>
        </w:rPr>
      </w:pPr>
      <w:r w:rsidRPr="00B6283B">
        <w:rPr>
          <w:rFonts w:ascii="Arial" w:hAnsi="Arial" w:cs="Arial"/>
          <w:bCs/>
          <w:iCs/>
          <w:lang w:val="ru-RU"/>
        </w:rPr>
        <w:t xml:space="preserve">-у колону </w:t>
      </w:r>
      <w:r w:rsidRPr="00B6283B">
        <w:rPr>
          <w:rFonts w:ascii="Arial" w:hAnsi="Arial" w:cs="Arial"/>
          <w:bCs/>
          <w:iCs/>
          <w:lang w:val="sr-Cyrl-CS"/>
        </w:rPr>
        <w:t>7</w:t>
      </w:r>
      <w:r w:rsidRPr="00B6283B">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Pr="00B6283B">
        <w:rPr>
          <w:rFonts w:ascii="Arial" w:hAnsi="Arial" w:cs="Arial"/>
          <w:bCs/>
          <w:iCs/>
          <w:lang w:val="sr-Cyrl-CS"/>
        </w:rPr>
        <w:t>5</w:t>
      </w:r>
      <w:r w:rsidRPr="00B6283B">
        <w:rPr>
          <w:rFonts w:ascii="Arial" w:hAnsi="Arial" w:cs="Arial"/>
          <w:bCs/>
          <w:iCs/>
          <w:lang w:val="ru-RU"/>
        </w:rPr>
        <w:t xml:space="preserve">.) са траженом количином (која је наведена у колони </w:t>
      </w:r>
      <w:r w:rsidRPr="00B6283B">
        <w:rPr>
          <w:rFonts w:ascii="Arial" w:hAnsi="Arial" w:cs="Arial"/>
          <w:bCs/>
          <w:iCs/>
          <w:lang w:val="sr-Cyrl-CS"/>
        </w:rPr>
        <w:t>4</w:t>
      </w:r>
      <w:r w:rsidRPr="00B6283B">
        <w:rPr>
          <w:rFonts w:ascii="Arial" w:hAnsi="Arial" w:cs="Arial"/>
          <w:bCs/>
          <w:iCs/>
          <w:lang w:val="ru-RU"/>
        </w:rPr>
        <w:t xml:space="preserve">.); </w:t>
      </w:r>
    </w:p>
    <w:p w:rsidR="00011953" w:rsidRPr="00B6283B" w:rsidRDefault="00011953" w:rsidP="005D0BC1">
      <w:pPr>
        <w:pStyle w:val="ListParagraph"/>
        <w:shd w:val="clear" w:color="auto" w:fill="FFFFFF" w:themeFill="background1"/>
        <w:tabs>
          <w:tab w:val="left" w:pos="90"/>
        </w:tabs>
        <w:suppressAutoHyphens/>
        <w:spacing w:before="0" w:after="0" w:line="240" w:lineRule="auto"/>
        <w:ind w:left="0"/>
        <w:contextualSpacing w:val="0"/>
        <w:rPr>
          <w:rFonts w:ascii="Arial" w:hAnsi="Arial" w:cs="Arial"/>
          <w:bCs/>
          <w:iCs/>
          <w:lang w:val="ru-RU"/>
        </w:rPr>
      </w:pPr>
      <w:r w:rsidRPr="00B6283B">
        <w:rPr>
          <w:rFonts w:ascii="Arial" w:hAnsi="Arial" w:cs="Arial"/>
          <w:bCs/>
          <w:iCs/>
          <w:lang w:val="sr-Cyrl-CS"/>
        </w:rPr>
        <w:t>-у колону 8</w:t>
      </w:r>
      <w:r w:rsidRPr="00B6283B">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Pr="00B6283B">
        <w:rPr>
          <w:rFonts w:ascii="Arial" w:hAnsi="Arial" w:cs="Arial"/>
          <w:bCs/>
          <w:iCs/>
          <w:lang w:val="sr-Cyrl-CS"/>
        </w:rPr>
        <w:t>6</w:t>
      </w:r>
      <w:r w:rsidRPr="00B6283B">
        <w:rPr>
          <w:rFonts w:ascii="Arial" w:hAnsi="Arial" w:cs="Arial"/>
          <w:bCs/>
          <w:iCs/>
          <w:lang w:val="ru-RU"/>
        </w:rPr>
        <w:t xml:space="preserve">.) са траженом количином (која је наведена у колони </w:t>
      </w:r>
      <w:r w:rsidRPr="00B6283B">
        <w:rPr>
          <w:rFonts w:ascii="Arial" w:hAnsi="Arial" w:cs="Arial"/>
          <w:bCs/>
          <w:iCs/>
          <w:lang w:val="sr-Cyrl-CS"/>
        </w:rPr>
        <w:t>4</w:t>
      </w:r>
      <w:r w:rsidRPr="00B6283B">
        <w:rPr>
          <w:rFonts w:ascii="Arial" w:hAnsi="Arial" w:cs="Arial"/>
          <w:bCs/>
          <w:iCs/>
          <w:lang w:val="ru-RU"/>
        </w:rPr>
        <w:t>.).</w:t>
      </w:r>
    </w:p>
    <w:p w:rsidR="00011953" w:rsidRPr="00B6283B" w:rsidRDefault="00011953" w:rsidP="005D0BC1">
      <w:pPr>
        <w:shd w:val="clear" w:color="auto" w:fill="FFFFFF" w:themeFill="background1"/>
        <w:tabs>
          <w:tab w:val="left" w:pos="992"/>
        </w:tabs>
        <w:spacing w:before="0"/>
        <w:rPr>
          <w:rFonts w:cs="Arial"/>
          <w:lang w:val="ru-RU"/>
        </w:rPr>
      </w:pPr>
      <w:r w:rsidRPr="00B6283B">
        <w:rPr>
          <w:rFonts w:cs="Arial"/>
          <w:lang w:val="ru-RU"/>
        </w:rPr>
        <w:t xml:space="preserve">-у ред бр. </w:t>
      </w:r>
      <w:r w:rsidRPr="00B6283B">
        <w:rPr>
          <w:rFonts w:cs="Arial"/>
        </w:rPr>
        <w:t>I</w:t>
      </w:r>
      <w:r w:rsidRPr="00B6283B">
        <w:rPr>
          <w:rFonts w:cs="Arial"/>
          <w:lang w:val="ru-RU"/>
        </w:rPr>
        <w:t xml:space="preserve"> – уписује се укупно понуђена цена за све позиције  без ПДВ (збир колоне бр. 7)</w:t>
      </w:r>
    </w:p>
    <w:p w:rsidR="00011953" w:rsidRPr="00B6283B" w:rsidRDefault="00011953" w:rsidP="005D0BC1">
      <w:pPr>
        <w:shd w:val="clear" w:color="auto" w:fill="FFFFFF" w:themeFill="background1"/>
        <w:tabs>
          <w:tab w:val="left" w:pos="992"/>
        </w:tabs>
        <w:spacing w:before="0"/>
        <w:rPr>
          <w:rFonts w:cs="Arial"/>
          <w:lang w:val="ru-RU"/>
        </w:rPr>
      </w:pPr>
      <w:r w:rsidRPr="00B6283B">
        <w:rPr>
          <w:rFonts w:cs="Arial"/>
          <w:lang w:val="ru-RU"/>
        </w:rPr>
        <w:lastRenderedPageBreak/>
        <w:t xml:space="preserve">-у ред бр. </w:t>
      </w:r>
      <w:r w:rsidRPr="00B6283B">
        <w:rPr>
          <w:rFonts w:cs="Arial"/>
        </w:rPr>
        <w:t>II</w:t>
      </w:r>
      <w:r w:rsidRPr="00B6283B">
        <w:rPr>
          <w:rFonts w:cs="Arial"/>
          <w:lang w:val="ru-RU"/>
        </w:rPr>
        <w:t xml:space="preserve"> – уписује се укупан износ ПДВ </w:t>
      </w:r>
    </w:p>
    <w:p w:rsidR="00011953" w:rsidRPr="00B6283B" w:rsidRDefault="00011953" w:rsidP="005D0BC1">
      <w:pPr>
        <w:shd w:val="clear" w:color="auto" w:fill="FFFFFF" w:themeFill="background1"/>
        <w:tabs>
          <w:tab w:val="left" w:pos="992"/>
        </w:tabs>
        <w:spacing w:before="0"/>
        <w:rPr>
          <w:rFonts w:cs="Arial"/>
          <w:lang w:val="ru-RU"/>
        </w:rPr>
      </w:pPr>
      <w:r w:rsidRPr="00B6283B">
        <w:rPr>
          <w:rFonts w:cs="Arial"/>
          <w:lang w:val="ru-RU"/>
        </w:rPr>
        <w:t xml:space="preserve">-у ред бр. </w:t>
      </w:r>
      <w:r w:rsidRPr="00B6283B">
        <w:rPr>
          <w:rFonts w:cs="Arial"/>
        </w:rPr>
        <w:t>III</w:t>
      </w:r>
      <w:r w:rsidRPr="00B6283B">
        <w:rPr>
          <w:rFonts w:cs="Arial"/>
          <w:lang w:val="ru-RU"/>
        </w:rPr>
        <w:t xml:space="preserve"> – уписује се укупно понуђена цена са ПДВ (ред бр. </w:t>
      </w:r>
      <w:r w:rsidRPr="00B6283B">
        <w:rPr>
          <w:rFonts w:cs="Arial"/>
        </w:rPr>
        <w:t>I</w:t>
      </w:r>
      <w:r w:rsidRPr="00B6283B">
        <w:rPr>
          <w:rFonts w:cs="Arial"/>
          <w:lang w:val="ru-RU"/>
        </w:rPr>
        <w:t xml:space="preserve"> + ред.бр. </w:t>
      </w:r>
      <w:r w:rsidRPr="00B6283B">
        <w:rPr>
          <w:rFonts w:cs="Arial"/>
        </w:rPr>
        <w:t>II</w:t>
      </w:r>
      <w:r w:rsidRPr="00B6283B">
        <w:rPr>
          <w:rFonts w:cs="Arial"/>
          <w:lang w:val="ru-RU"/>
        </w:rPr>
        <w:t>)</w:t>
      </w:r>
    </w:p>
    <w:p w:rsidR="00011953" w:rsidRPr="00B6283B" w:rsidRDefault="00011953" w:rsidP="005D0BC1">
      <w:pPr>
        <w:shd w:val="clear" w:color="auto" w:fill="FFFFFF" w:themeFill="background1"/>
        <w:tabs>
          <w:tab w:val="left" w:pos="992"/>
        </w:tabs>
        <w:spacing w:before="0"/>
        <w:rPr>
          <w:rFonts w:cs="Arial"/>
          <w:color w:val="00B0F0"/>
        </w:rPr>
      </w:pPr>
      <w:r w:rsidRPr="00B6283B">
        <w:rPr>
          <w:rFonts w:cs="Arial"/>
          <w:color w:val="00B0F0"/>
          <w:lang w:val="ru-RU"/>
        </w:rPr>
        <w:t xml:space="preserve">- </w:t>
      </w:r>
      <w:r w:rsidRPr="00B6283B">
        <w:rPr>
          <w:rFonts w:cs="Arial"/>
          <w:lang w:val="ru-RU"/>
        </w:rPr>
        <w:t xml:space="preserve">у Табелу 2. уписују се посебно исказани трошкови у дин који су укључени у укупно понуђену цену без ПДВ (ред бр. </w:t>
      </w:r>
      <w:r w:rsidRPr="00B6283B">
        <w:rPr>
          <w:rFonts w:cs="Arial"/>
        </w:rPr>
        <w:t>I</w:t>
      </w:r>
      <w:r w:rsidRPr="00B6283B">
        <w:rPr>
          <w:rFonts w:cs="Arial"/>
          <w:lang w:val="ru-RU"/>
        </w:rPr>
        <w:t xml:space="preserve"> из табеле 1) уколико исти постоје као засебни трошкови, / као и процентуално учешће наведених трошкова у укупно понуђеној цени без ПДВ (ред бр. </w:t>
      </w:r>
      <w:r w:rsidRPr="00B6283B">
        <w:rPr>
          <w:rFonts w:cs="Arial"/>
        </w:rPr>
        <w:t>I из табеле 1)</w:t>
      </w:r>
    </w:p>
    <w:p w:rsidR="00011953" w:rsidRPr="00B6283B" w:rsidRDefault="00011953" w:rsidP="005D0BC1">
      <w:pPr>
        <w:shd w:val="clear" w:color="auto" w:fill="FFFFFF" w:themeFill="background1"/>
        <w:tabs>
          <w:tab w:val="left" w:pos="992"/>
        </w:tabs>
        <w:spacing w:before="0"/>
        <w:rPr>
          <w:rFonts w:cs="Arial"/>
          <w:lang w:val="ru-RU"/>
        </w:rPr>
      </w:pPr>
      <w:r w:rsidRPr="00B6283B">
        <w:rPr>
          <w:rFonts w:cs="Arial"/>
          <w:lang w:val="ru-RU"/>
        </w:rPr>
        <w:t>-на место предвиђено за место и датум уписује се место и датум попуњавања обрасца структуре цене.</w:t>
      </w:r>
    </w:p>
    <w:p w:rsidR="00011953" w:rsidRPr="00B6283B" w:rsidRDefault="00011953" w:rsidP="005D0BC1">
      <w:pPr>
        <w:shd w:val="clear" w:color="auto" w:fill="FFFFFF" w:themeFill="background1"/>
        <w:tabs>
          <w:tab w:val="left" w:pos="992"/>
        </w:tabs>
        <w:spacing w:before="0"/>
        <w:rPr>
          <w:rFonts w:cs="Arial"/>
          <w:lang w:val="ru-RU"/>
        </w:rPr>
      </w:pPr>
      <w:r w:rsidRPr="00B6283B">
        <w:rPr>
          <w:rFonts w:cs="Arial"/>
          <w:lang w:val="ru-RU"/>
        </w:rPr>
        <w:t>-на  место предвиђено за печат и потпис понуђач печатом оверава и потписује образац структуре цене.</w:t>
      </w:r>
    </w:p>
    <w:p w:rsidR="00011953" w:rsidRPr="00B6283B" w:rsidRDefault="00011953" w:rsidP="005D0BC1">
      <w:pPr>
        <w:shd w:val="clear" w:color="auto" w:fill="FFFFFF" w:themeFill="background1"/>
        <w:rPr>
          <w:rFonts w:eastAsia="TimesNewRomanPS-BoldMT" w:cs="Arial"/>
          <w:lang w:val="sr-Cyrl-RS"/>
        </w:rPr>
      </w:pPr>
    </w:p>
    <w:p w:rsidR="00011953" w:rsidRPr="00B6283B" w:rsidRDefault="00011953" w:rsidP="005D0BC1">
      <w:pPr>
        <w:shd w:val="clear" w:color="auto" w:fill="FFFFFF" w:themeFill="background1"/>
        <w:rPr>
          <w:rFonts w:eastAsia="TimesNewRomanPS-BoldMT" w:cs="Arial"/>
          <w:lang w:val="sr-Cyrl-RS"/>
        </w:rPr>
      </w:pPr>
    </w:p>
    <w:p w:rsidR="00011953" w:rsidRPr="00B6283B" w:rsidRDefault="00011953" w:rsidP="005D0BC1">
      <w:pPr>
        <w:shd w:val="clear" w:color="auto" w:fill="FFFFFF" w:themeFill="background1"/>
        <w:rPr>
          <w:rFonts w:eastAsia="TimesNewRomanPS-BoldMT" w:cs="Arial"/>
          <w:lang w:val="sr-Cyrl-RS"/>
        </w:rPr>
      </w:pPr>
    </w:p>
    <w:p w:rsidR="00011953" w:rsidRPr="00B6283B" w:rsidRDefault="00011953" w:rsidP="005D0BC1">
      <w:pPr>
        <w:shd w:val="clear" w:color="auto" w:fill="FFFFFF" w:themeFill="background1"/>
        <w:rPr>
          <w:rFonts w:eastAsia="TimesNewRomanPS-BoldMT" w:cs="Arial"/>
          <w:lang w:val="sr-Cyrl-RS"/>
        </w:rPr>
      </w:pPr>
    </w:p>
    <w:p w:rsidR="00011953" w:rsidRPr="00B6283B" w:rsidRDefault="00011953" w:rsidP="005D0BC1">
      <w:pPr>
        <w:shd w:val="clear" w:color="auto" w:fill="FFFFFF" w:themeFill="background1"/>
        <w:rPr>
          <w:rFonts w:eastAsia="TimesNewRomanPS-BoldMT" w:cs="Arial"/>
          <w:lang w:val="sr-Cyrl-RS"/>
        </w:rPr>
      </w:pPr>
    </w:p>
    <w:p w:rsidR="00011953" w:rsidRPr="00B6283B" w:rsidRDefault="00011953" w:rsidP="005D0BC1">
      <w:pPr>
        <w:shd w:val="clear" w:color="auto" w:fill="FFFFFF" w:themeFill="background1"/>
        <w:rPr>
          <w:rFonts w:eastAsia="TimesNewRomanPS-BoldMT" w:cs="Arial"/>
          <w:lang w:val="sr-Cyrl-RS"/>
        </w:rPr>
      </w:pPr>
    </w:p>
    <w:p w:rsidR="00011953" w:rsidRPr="00B6283B" w:rsidRDefault="00011953" w:rsidP="005D0BC1">
      <w:pPr>
        <w:shd w:val="clear" w:color="auto" w:fill="FFFFFF" w:themeFill="background1"/>
        <w:rPr>
          <w:rFonts w:eastAsia="TimesNewRomanPS-BoldMT" w:cs="Arial"/>
          <w:lang w:val="sr-Cyrl-RS"/>
        </w:rPr>
      </w:pPr>
    </w:p>
    <w:p w:rsidR="00011953" w:rsidRPr="00B6283B" w:rsidRDefault="00011953" w:rsidP="005D0BC1">
      <w:pPr>
        <w:shd w:val="clear" w:color="auto" w:fill="FFFFFF" w:themeFill="background1"/>
        <w:rPr>
          <w:rFonts w:eastAsia="TimesNewRomanPS-BoldMT" w:cs="Arial"/>
          <w:lang w:val="sr-Cyrl-RS"/>
        </w:rPr>
      </w:pPr>
    </w:p>
    <w:p w:rsidR="00011953" w:rsidRPr="00B6283B" w:rsidRDefault="00011953" w:rsidP="005D0BC1">
      <w:pPr>
        <w:shd w:val="clear" w:color="auto" w:fill="FFFFFF" w:themeFill="background1"/>
        <w:rPr>
          <w:rFonts w:eastAsia="TimesNewRomanPS-BoldMT" w:cs="Arial"/>
          <w:lang w:val="sr-Cyrl-RS"/>
        </w:rPr>
      </w:pPr>
    </w:p>
    <w:p w:rsidR="00011953" w:rsidRPr="00B6283B" w:rsidRDefault="00011953" w:rsidP="005D0BC1">
      <w:pPr>
        <w:shd w:val="clear" w:color="auto" w:fill="FFFFFF" w:themeFill="background1"/>
        <w:rPr>
          <w:rFonts w:eastAsia="TimesNewRomanPS-BoldMT" w:cs="Arial"/>
          <w:lang w:val="sr-Cyrl-RS"/>
        </w:rPr>
      </w:pPr>
    </w:p>
    <w:p w:rsidR="00011953" w:rsidRPr="00B6283B" w:rsidRDefault="00011953" w:rsidP="005D0BC1">
      <w:pPr>
        <w:shd w:val="clear" w:color="auto" w:fill="FFFFFF" w:themeFill="background1"/>
        <w:rPr>
          <w:rFonts w:eastAsia="TimesNewRomanPS-BoldMT" w:cs="Arial"/>
          <w:lang w:val="sr-Cyrl-RS"/>
        </w:rPr>
      </w:pPr>
    </w:p>
    <w:p w:rsidR="00011953" w:rsidRPr="00B6283B" w:rsidRDefault="00011953" w:rsidP="005D0BC1">
      <w:pPr>
        <w:shd w:val="clear" w:color="auto" w:fill="FFFFFF" w:themeFill="background1"/>
        <w:rPr>
          <w:rFonts w:eastAsia="TimesNewRomanPS-BoldMT" w:cs="Arial"/>
          <w:lang w:val="sr-Cyrl-RS"/>
        </w:rPr>
      </w:pPr>
    </w:p>
    <w:p w:rsidR="00011953" w:rsidRPr="00B6283B" w:rsidRDefault="00011953" w:rsidP="005D0BC1">
      <w:pPr>
        <w:shd w:val="clear" w:color="auto" w:fill="FFFFFF" w:themeFill="background1"/>
        <w:rPr>
          <w:rFonts w:eastAsia="TimesNewRomanPS-BoldMT" w:cs="Arial"/>
          <w:lang w:val="sr-Cyrl-RS"/>
        </w:rPr>
      </w:pPr>
    </w:p>
    <w:p w:rsidR="00011953" w:rsidRPr="00B6283B" w:rsidRDefault="00011953" w:rsidP="005D0BC1">
      <w:pPr>
        <w:shd w:val="clear" w:color="auto" w:fill="FFFFFF" w:themeFill="background1"/>
        <w:rPr>
          <w:rFonts w:eastAsia="TimesNewRomanPS-BoldMT" w:cs="Arial"/>
          <w:lang w:val="sr-Cyrl-RS"/>
        </w:rPr>
      </w:pPr>
    </w:p>
    <w:p w:rsidR="00011953" w:rsidRPr="00B6283B" w:rsidRDefault="00011953" w:rsidP="005D0BC1">
      <w:pPr>
        <w:shd w:val="clear" w:color="auto" w:fill="FFFFFF" w:themeFill="background1"/>
        <w:rPr>
          <w:rFonts w:eastAsia="TimesNewRomanPS-BoldMT" w:cs="Arial"/>
          <w:lang w:val="sr-Cyrl-RS"/>
        </w:rPr>
      </w:pPr>
    </w:p>
    <w:p w:rsidR="00011953" w:rsidRDefault="00011953" w:rsidP="005D0BC1">
      <w:pPr>
        <w:shd w:val="clear" w:color="auto" w:fill="FFFFFF" w:themeFill="background1"/>
        <w:rPr>
          <w:rFonts w:eastAsia="TimesNewRomanPS-BoldMT" w:cs="Arial"/>
          <w:lang w:val="sr-Cyrl-RS"/>
        </w:rPr>
      </w:pPr>
    </w:p>
    <w:p w:rsidR="001C3BE9" w:rsidRDefault="001C3BE9" w:rsidP="005D0BC1">
      <w:pPr>
        <w:shd w:val="clear" w:color="auto" w:fill="FFFFFF" w:themeFill="background1"/>
        <w:rPr>
          <w:rFonts w:eastAsia="TimesNewRomanPS-BoldMT" w:cs="Arial"/>
          <w:lang w:val="sr-Cyrl-RS"/>
        </w:rPr>
      </w:pPr>
    </w:p>
    <w:p w:rsidR="001C3BE9" w:rsidRDefault="001C3BE9" w:rsidP="005D0BC1">
      <w:pPr>
        <w:shd w:val="clear" w:color="auto" w:fill="FFFFFF" w:themeFill="background1"/>
        <w:rPr>
          <w:rFonts w:eastAsia="TimesNewRomanPS-BoldMT" w:cs="Arial"/>
          <w:lang w:val="sr-Cyrl-RS"/>
        </w:rPr>
      </w:pPr>
    </w:p>
    <w:p w:rsidR="001C3BE9" w:rsidRDefault="001C3BE9" w:rsidP="005D0BC1">
      <w:pPr>
        <w:shd w:val="clear" w:color="auto" w:fill="FFFFFF" w:themeFill="background1"/>
        <w:rPr>
          <w:rFonts w:eastAsia="TimesNewRomanPS-BoldMT" w:cs="Arial"/>
          <w:lang w:val="sr-Cyrl-RS"/>
        </w:rPr>
      </w:pPr>
    </w:p>
    <w:p w:rsidR="001C3BE9" w:rsidRDefault="001C3BE9" w:rsidP="005D0BC1">
      <w:pPr>
        <w:shd w:val="clear" w:color="auto" w:fill="FFFFFF" w:themeFill="background1"/>
        <w:rPr>
          <w:rFonts w:eastAsia="TimesNewRomanPS-BoldMT" w:cs="Arial"/>
          <w:lang w:val="sr-Cyrl-RS"/>
        </w:rPr>
      </w:pPr>
    </w:p>
    <w:p w:rsidR="001C3BE9" w:rsidRDefault="001C3BE9" w:rsidP="005D0BC1">
      <w:pPr>
        <w:shd w:val="clear" w:color="auto" w:fill="FFFFFF" w:themeFill="background1"/>
        <w:rPr>
          <w:rFonts w:eastAsia="TimesNewRomanPS-BoldMT" w:cs="Arial"/>
          <w:lang w:val="sr-Cyrl-RS"/>
        </w:rPr>
      </w:pPr>
    </w:p>
    <w:p w:rsidR="001C3BE9" w:rsidRPr="00B6283B" w:rsidRDefault="001C3BE9" w:rsidP="005D0BC1">
      <w:pPr>
        <w:shd w:val="clear" w:color="auto" w:fill="FFFFFF" w:themeFill="background1"/>
        <w:rPr>
          <w:rFonts w:eastAsia="TimesNewRomanPS-BoldMT" w:cs="Arial"/>
          <w:lang w:val="sr-Cyrl-RS"/>
        </w:rPr>
      </w:pPr>
    </w:p>
    <w:p w:rsidR="00011953" w:rsidRPr="00B6283B" w:rsidRDefault="00011953" w:rsidP="005D0BC1">
      <w:pPr>
        <w:shd w:val="clear" w:color="auto" w:fill="FFFFFF" w:themeFill="background1"/>
        <w:rPr>
          <w:rFonts w:eastAsia="TimesNewRomanPS-BoldMT" w:cs="Arial"/>
          <w:lang w:val="sr-Cyrl-RS"/>
        </w:rPr>
      </w:pPr>
    </w:p>
    <w:p w:rsidR="00011953" w:rsidRPr="00B6283B" w:rsidRDefault="00011953" w:rsidP="005D0BC1">
      <w:pPr>
        <w:shd w:val="clear" w:color="auto" w:fill="FFFFFF" w:themeFill="background1"/>
        <w:rPr>
          <w:rFonts w:eastAsia="TimesNewRomanPS-BoldMT" w:cs="Arial"/>
          <w:lang w:val="sr-Cyrl-RS"/>
        </w:rPr>
      </w:pPr>
    </w:p>
    <w:p w:rsidR="00011953" w:rsidRPr="00B6283B" w:rsidRDefault="00011953" w:rsidP="005D0BC1">
      <w:pPr>
        <w:shd w:val="clear" w:color="auto" w:fill="FFFFFF" w:themeFill="background1"/>
        <w:rPr>
          <w:rFonts w:eastAsia="TimesNewRomanPS-BoldMT" w:cs="Arial"/>
          <w:lang w:val="sr-Cyrl-RS"/>
        </w:rPr>
      </w:pPr>
    </w:p>
    <w:p w:rsidR="00011953" w:rsidRPr="00B6283B" w:rsidRDefault="00011953" w:rsidP="005D0BC1">
      <w:pPr>
        <w:shd w:val="clear" w:color="auto" w:fill="FFFFFF" w:themeFill="background1"/>
        <w:rPr>
          <w:rFonts w:eastAsia="TimesNewRomanPS-BoldMT" w:cs="Arial"/>
          <w:lang w:val="sr-Cyrl-RS"/>
        </w:rPr>
      </w:pPr>
    </w:p>
    <w:p w:rsidR="00963582" w:rsidRPr="00B6283B" w:rsidRDefault="00963582" w:rsidP="005D0BC1">
      <w:pPr>
        <w:shd w:val="clear" w:color="auto" w:fill="FFFFFF" w:themeFill="background1"/>
        <w:rPr>
          <w:rFonts w:eastAsia="TimesNewRomanPS-BoldMT" w:cs="Arial"/>
          <w:lang w:val="sr-Cyrl-RS"/>
        </w:rPr>
      </w:pPr>
    </w:p>
    <w:p w:rsidR="00CE1739" w:rsidRDefault="00CE1739" w:rsidP="005D0BC1">
      <w:pPr>
        <w:shd w:val="clear" w:color="auto" w:fill="FFFFFF" w:themeFill="background1"/>
        <w:rPr>
          <w:rFonts w:eastAsia="TimesNewRomanPS-BoldMT" w:cs="Arial"/>
          <w:lang w:val="sr-Cyrl-RS"/>
        </w:rPr>
      </w:pPr>
    </w:p>
    <w:p w:rsidR="00AB1E98" w:rsidRDefault="00AB1E98" w:rsidP="005D0BC1">
      <w:pPr>
        <w:shd w:val="clear" w:color="auto" w:fill="FFFFFF" w:themeFill="background1"/>
        <w:rPr>
          <w:rFonts w:eastAsia="TimesNewRomanPS-BoldMT" w:cs="Arial"/>
          <w:lang w:val="sr-Cyrl-RS"/>
        </w:rPr>
      </w:pPr>
    </w:p>
    <w:p w:rsidR="00AB1E98" w:rsidRPr="00B6283B" w:rsidRDefault="00AB1E98" w:rsidP="005D0BC1">
      <w:pPr>
        <w:shd w:val="clear" w:color="auto" w:fill="FFFFFF" w:themeFill="background1"/>
        <w:rPr>
          <w:rFonts w:eastAsia="TimesNewRomanPS-BoldMT" w:cs="Arial"/>
          <w:lang w:val="sr-Cyrl-RS"/>
        </w:rPr>
      </w:pPr>
    </w:p>
    <w:p w:rsidR="00CE1739" w:rsidRPr="00B6283B" w:rsidRDefault="00CE1739" w:rsidP="005D0BC1">
      <w:pPr>
        <w:shd w:val="clear" w:color="auto" w:fill="FFFFFF" w:themeFill="background1"/>
        <w:rPr>
          <w:rFonts w:eastAsia="TimesNewRomanPS-BoldMT" w:cs="Arial"/>
          <w:lang w:val="sr-Cyrl-RS"/>
        </w:rPr>
      </w:pPr>
    </w:p>
    <w:p w:rsidR="00963582" w:rsidRPr="00B6283B" w:rsidRDefault="00DD2906" w:rsidP="005D0BC1">
      <w:pPr>
        <w:shd w:val="clear" w:color="auto" w:fill="FFFFFF" w:themeFill="background1"/>
        <w:rPr>
          <w:rFonts w:eastAsia="TimesNewRomanPS-BoldMT" w:cs="Arial"/>
          <w:b/>
          <w:lang w:val="sr-Cyrl-RS"/>
        </w:rPr>
      </w:pPr>
      <w:r w:rsidRPr="00B6283B">
        <w:rPr>
          <w:rFonts w:eastAsia="TimesNewRomanPS-BoldMT" w:cs="Arial"/>
          <w:lang w:val="sr-Cyrl-RS"/>
        </w:rPr>
        <w:t xml:space="preserve">              </w:t>
      </w:r>
      <w:r w:rsidR="00B8772B" w:rsidRPr="00B6283B">
        <w:rPr>
          <w:rFonts w:eastAsia="TimesNewRomanPS-BoldMT" w:cs="Arial"/>
          <w:lang w:val="sr-Cyrl-RS"/>
        </w:rPr>
        <w:t xml:space="preserve">                                                                                           </w:t>
      </w:r>
      <w:r w:rsidR="002B73C2" w:rsidRPr="00B6283B">
        <w:rPr>
          <w:rFonts w:eastAsia="TimesNewRomanPS-BoldMT" w:cs="Arial"/>
          <w:lang w:val="sr-Cyrl-RS"/>
        </w:rPr>
        <w:t xml:space="preserve">     </w:t>
      </w:r>
      <w:r w:rsidR="00B8772B" w:rsidRPr="00B6283B">
        <w:rPr>
          <w:rFonts w:eastAsia="TimesNewRomanPS-BoldMT" w:cs="Arial"/>
          <w:lang w:val="sr-Cyrl-RS"/>
        </w:rPr>
        <w:t xml:space="preserve"> </w:t>
      </w:r>
      <w:r w:rsidR="00B8772B" w:rsidRPr="00B6283B">
        <w:rPr>
          <w:rFonts w:eastAsia="TimesNewRomanPS-BoldMT" w:cs="Arial"/>
          <w:b/>
          <w:lang w:val="sr-Cyrl-RS"/>
        </w:rPr>
        <w:t>ОБРАЗАЦ 3</w:t>
      </w:r>
    </w:p>
    <w:p w:rsidR="00B8772B" w:rsidRPr="00B6283B" w:rsidRDefault="00B8772B" w:rsidP="005D0BC1">
      <w:pPr>
        <w:shd w:val="clear" w:color="auto" w:fill="FFFFFF" w:themeFill="background1"/>
        <w:tabs>
          <w:tab w:val="left" w:pos="6870"/>
        </w:tabs>
        <w:spacing w:before="0"/>
        <w:rPr>
          <w:rFonts w:eastAsia="TimesNewRomanPS-BoldMT" w:cs="Arial"/>
          <w:lang w:val="sr-Cyrl-RS"/>
        </w:rPr>
      </w:pPr>
    </w:p>
    <w:p w:rsidR="00343A18" w:rsidRPr="00B6283B" w:rsidRDefault="007E7BB8" w:rsidP="005D0BC1">
      <w:pPr>
        <w:shd w:val="clear" w:color="auto" w:fill="FFFFFF" w:themeFill="background1"/>
        <w:tabs>
          <w:tab w:val="left" w:pos="6870"/>
        </w:tabs>
        <w:spacing w:before="0"/>
        <w:rPr>
          <w:rFonts w:cs="Arial"/>
          <w:lang w:val="ru-RU"/>
        </w:rPr>
      </w:pPr>
      <w:r w:rsidRPr="00B6283B">
        <w:rPr>
          <w:rFonts w:cs="Arial"/>
          <w:lang w:val="sr-Latn-CS"/>
        </w:rPr>
        <w:tab/>
      </w:r>
    </w:p>
    <w:p w:rsidR="00343A18" w:rsidRPr="00B6283B" w:rsidRDefault="00343A18" w:rsidP="005D0BC1">
      <w:pPr>
        <w:shd w:val="clear" w:color="auto" w:fill="FFFFFF" w:themeFill="background1"/>
        <w:ind w:right="-360"/>
        <w:rPr>
          <w:rFonts w:cs="Arial"/>
          <w:lang w:val="ru-RU"/>
        </w:rPr>
      </w:pPr>
      <w:r w:rsidRPr="00B6283B">
        <w:rPr>
          <w:rFonts w:cs="Arial"/>
          <w:lang w:val="ru-RU"/>
        </w:rPr>
        <w:t xml:space="preserve">На основу члана 26. Закона о јавним набавкама ( „Службени гласник РС“, бр. 124/2012, 14/15 и 68/15), члана </w:t>
      </w:r>
      <w:r w:rsidR="006B4054" w:rsidRPr="00B6283B">
        <w:rPr>
          <w:rFonts w:cs="Arial"/>
          <w:lang w:val="ru-RU"/>
        </w:rPr>
        <w:t>2</w:t>
      </w:r>
      <w:r w:rsidRPr="00B6283B">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sidRPr="00B6283B">
        <w:rPr>
          <w:rFonts w:cs="Arial"/>
          <w:lang w:val="ru-RU"/>
        </w:rPr>
        <w:t>/члан групе понуђача</w:t>
      </w:r>
      <w:r w:rsidRPr="00B6283B">
        <w:rPr>
          <w:rFonts w:cs="Arial"/>
          <w:lang w:val="ru-RU"/>
        </w:rPr>
        <w:t xml:space="preserve"> даје:</w:t>
      </w:r>
    </w:p>
    <w:p w:rsidR="00B8772B" w:rsidRPr="00B6283B" w:rsidRDefault="00B8772B" w:rsidP="005D0BC1">
      <w:pPr>
        <w:shd w:val="clear" w:color="auto" w:fill="FFFFFF" w:themeFill="background1"/>
        <w:ind w:right="-360"/>
        <w:rPr>
          <w:rFonts w:cs="Arial"/>
          <w:lang w:val="ru-RU"/>
        </w:rPr>
      </w:pPr>
    </w:p>
    <w:p w:rsidR="00343A18" w:rsidRPr="00B6283B" w:rsidRDefault="00343A18" w:rsidP="005D0BC1">
      <w:pPr>
        <w:shd w:val="clear" w:color="auto" w:fill="FFFFFF" w:themeFill="background1"/>
        <w:jc w:val="center"/>
        <w:rPr>
          <w:rFonts w:cs="Arial"/>
          <w:b/>
          <w:lang w:val="ru-RU"/>
        </w:rPr>
      </w:pPr>
      <w:r w:rsidRPr="00B6283B">
        <w:rPr>
          <w:rFonts w:cs="Arial"/>
          <w:b/>
          <w:lang w:val="ru-RU"/>
        </w:rPr>
        <w:t>ИЗЈАВУ О НЕЗАВИСНОЈ ПОНУДИ</w:t>
      </w:r>
    </w:p>
    <w:p w:rsidR="00343A18" w:rsidRPr="00B6283B" w:rsidRDefault="00343A18" w:rsidP="005D0BC1">
      <w:pPr>
        <w:shd w:val="clear" w:color="auto" w:fill="FFFFFF" w:themeFill="background1"/>
        <w:jc w:val="center"/>
        <w:rPr>
          <w:rFonts w:cs="Arial"/>
          <w:b/>
          <w:lang w:val="ru-RU"/>
        </w:rPr>
      </w:pPr>
    </w:p>
    <w:p w:rsidR="00343A18" w:rsidRPr="00B6283B" w:rsidRDefault="00343A18" w:rsidP="005D0BC1">
      <w:pPr>
        <w:shd w:val="clear" w:color="auto" w:fill="FFFFFF" w:themeFill="background1"/>
        <w:jc w:val="center"/>
        <w:rPr>
          <w:rFonts w:cs="Arial"/>
          <w:b/>
          <w:lang w:val="ru-RU"/>
        </w:rPr>
      </w:pPr>
    </w:p>
    <w:p w:rsidR="008F427B" w:rsidRPr="001C3BE9" w:rsidRDefault="00343A18" w:rsidP="001C3BE9">
      <w:pPr>
        <w:shd w:val="clear" w:color="auto" w:fill="FFFFFF" w:themeFill="background1"/>
        <w:spacing w:before="0"/>
        <w:ind w:right="-43"/>
        <w:rPr>
          <w:rFonts w:eastAsia="TimesNewRomanPS-BoldMT" w:cs="Arial"/>
          <w:bCs/>
          <w:color w:val="000000" w:themeColor="text1"/>
          <w:lang w:val="sr-Cyrl-RS"/>
        </w:rPr>
      </w:pPr>
      <w:r w:rsidRPr="00B6283B">
        <w:rPr>
          <w:rFonts w:cs="Arial"/>
          <w:lang w:val="ru-RU"/>
        </w:rPr>
        <w:t xml:space="preserve">и под пуном материјалном и кривичном одговорношћу потврђује да је Понуду број:________ за јавну набавку добара </w:t>
      </w:r>
      <w:r w:rsidR="001C3BE9" w:rsidRPr="001227EE">
        <w:rPr>
          <w:rFonts w:cs="Arial"/>
          <w:lang w:val="sr-Cyrl-RS"/>
        </w:rPr>
        <w:t>Набавка центрифугалних, дренажних и муљних пумпи</w:t>
      </w:r>
      <w:r w:rsidR="001C3BE9" w:rsidRPr="001227EE">
        <w:rPr>
          <w:rFonts w:ascii="Arial Cirilica" w:hAnsi="Arial Cirilica" w:cs="Arial"/>
          <w:lang w:val="sr-Cyrl-CS" w:eastAsia="hr-HR"/>
        </w:rPr>
        <w:t xml:space="preserve"> - TE Kolubara, </w:t>
      </w:r>
      <w:r w:rsidR="001C3BE9" w:rsidRPr="001227EE">
        <w:rPr>
          <w:rFonts w:cs="Arial"/>
          <w:lang w:val="sr-Cyrl-CS" w:eastAsia="hr-HR"/>
        </w:rPr>
        <w:t>а по партијама:</w:t>
      </w:r>
    </w:p>
    <w:p w:rsidR="000E335E" w:rsidRPr="00B6283B" w:rsidRDefault="000E335E" w:rsidP="005D0BC1">
      <w:pPr>
        <w:shd w:val="clear" w:color="auto" w:fill="FFFFFF" w:themeFill="background1"/>
        <w:spacing w:before="0"/>
        <w:ind w:left="720" w:right="-43"/>
        <w:rPr>
          <w:rFonts w:eastAsia="TimesNewRomanPS-BoldMT" w:cs="Arial"/>
          <w:bCs/>
          <w:color w:val="000000" w:themeColor="text1"/>
          <w:lang w:val="sr-Cyrl-RS"/>
        </w:rPr>
      </w:pPr>
    </w:p>
    <w:p w:rsidR="00011953" w:rsidRPr="00B6283B" w:rsidRDefault="00AB1E98" w:rsidP="005D0BC1">
      <w:pPr>
        <w:shd w:val="clear" w:color="auto" w:fill="FFFFFF" w:themeFill="background1"/>
        <w:spacing w:before="0"/>
        <w:ind w:left="360" w:right="-14"/>
        <w:rPr>
          <w:rFonts w:ascii="Arial Cirilica" w:hAnsi="Arial Cirilica" w:cs="Arial"/>
        </w:rPr>
      </w:pPr>
      <w:r>
        <w:rPr>
          <w:rFonts w:asciiTheme="minorHAnsi" w:hAnsiTheme="minorHAnsi" w:cs="Arial"/>
          <w:lang w:val="sr-Cyrl-RS"/>
        </w:rPr>
        <w:t xml:space="preserve"> </w:t>
      </w:r>
      <w:r w:rsidR="00011953" w:rsidRPr="00B6283B">
        <w:rPr>
          <w:rFonts w:ascii="Arial Cirilica" w:hAnsi="Arial Cirilica" w:cs="Arial"/>
        </w:rPr>
        <w:t>Partija 1</w:t>
      </w:r>
      <w:r w:rsidR="00011953" w:rsidRPr="00B6283B">
        <w:rPr>
          <w:rFonts w:ascii="Arial Cirilica" w:hAnsi="Arial Cirilica" w:cs="Arial"/>
          <w:lang w:val="sr-Cyrl-RS"/>
        </w:rPr>
        <w:t>:</w:t>
      </w:r>
      <w:r w:rsidR="00011953" w:rsidRPr="00B6283B">
        <w:rPr>
          <w:rFonts w:ascii="Arial Cirilica" w:hAnsi="Arial Cirilica" w:cs="Arial"/>
          <w:lang w:val="sr-Cyrl-RS" w:eastAsia="hr-HR"/>
        </w:rPr>
        <w:t xml:space="preserve"> </w:t>
      </w:r>
      <w:r w:rsidR="00011953" w:rsidRPr="00B6283B">
        <w:rPr>
          <w:rFonts w:cs="Arial"/>
          <w:lang w:val="sr-Cyrl-RS" w:eastAsia="hr-HR"/>
        </w:rPr>
        <w:t>Дренажне</w:t>
      </w:r>
      <w:r w:rsidR="00011953" w:rsidRPr="00B6283B">
        <w:rPr>
          <w:rFonts w:ascii="Arial Cirilica" w:hAnsi="Arial Cirilica" w:cs="Arial"/>
          <w:lang w:val="sr-Cyrl-RS" w:eastAsia="hr-HR"/>
        </w:rPr>
        <w:t xml:space="preserve"> </w:t>
      </w:r>
      <w:r w:rsidR="00011953" w:rsidRPr="00B6283B">
        <w:rPr>
          <w:rFonts w:cs="Arial"/>
          <w:lang w:val="sr-Cyrl-RS" w:eastAsia="hr-HR"/>
        </w:rPr>
        <w:t>пумпе</w:t>
      </w:r>
      <w:r w:rsidR="00011953" w:rsidRPr="00B6283B">
        <w:rPr>
          <w:rFonts w:ascii="Arial Cirilica" w:hAnsi="Arial Cirilica" w:cs="Arial"/>
          <w:lang w:val="sr-Cyrl-RS"/>
        </w:rPr>
        <w:t xml:space="preserve"> </w:t>
      </w:r>
    </w:p>
    <w:p w:rsidR="00011953" w:rsidRPr="00B6283B" w:rsidRDefault="00011953" w:rsidP="005D0BC1">
      <w:pPr>
        <w:shd w:val="clear" w:color="auto" w:fill="FFFFFF" w:themeFill="background1"/>
        <w:spacing w:before="0"/>
        <w:ind w:left="360" w:right="-14"/>
        <w:jc w:val="left"/>
        <w:rPr>
          <w:rFonts w:ascii="Arial Cirilica" w:hAnsi="Arial Cirilica" w:cs="Arial"/>
          <w:lang w:val="sr-Cyrl-CS" w:eastAsia="hr-HR"/>
        </w:rPr>
      </w:pPr>
      <w:r w:rsidRPr="00B6283B">
        <w:rPr>
          <w:rFonts w:ascii="Arial Cirilica" w:hAnsi="Arial Cirilica" w:cs="Arial"/>
          <w:lang w:val="sr-Cyrl-CS" w:eastAsia="hr-HR"/>
        </w:rPr>
        <w:t xml:space="preserve"> Partija 2:</w:t>
      </w:r>
      <w:r w:rsidRPr="00B6283B">
        <w:rPr>
          <w:rFonts w:ascii="Arial Cirilica" w:hAnsi="Arial Cirilica" w:cs="Arial"/>
          <w:lang w:val="sr-Cyrl-RS" w:eastAsia="hr-HR"/>
        </w:rPr>
        <w:t xml:space="preserve"> </w:t>
      </w:r>
      <w:r w:rsidRPr="00B6283B">
        <w:rPr>
          <w:rFonts w:cs="Arial"/>
          <w:lang w:val="sr-Cyrl-RS" w:eastAsia="hr-HR"/>
        </w:rPr>
        <w:t>Центрифугалне</w:t>
      </w:r>
      <w:r w:rsidRPr="00B6283B">
        <w:rPr>
          <w:rFonts w:ascii="Arial Cirilica" w:hAnsi="Arial Cirilica" w:cs="Arial"/>
          <w:lang w:val="sr-Cyrl-RS" w:eastAsia="hr-HR"/>
        </w:rPr>
        <w:t xml:space="preserve"> </w:t>
      </w:r>
      <w:r w:rsidRPr="00B6283B">
        <w:rPr>
          <w:rFonts w:cs="Arial"/>
          <w:lang w:val="sr-Cyrl-RS" w:eastAsia="hr-HR"/>
        </w:rPr>
        <w:t>пумпе</w:t>
      </w:r>
      <w:r w:rsidRPr="00B6283B">
        <w:rPr>
          <w:rFonts w:ascii="Arial Cirilica" w:hAnsi="Arial Cirilica" w:cs="Arial"/>
          <w:lang w:eastAsia="hr-HR"/>
        </w:rPr>
        <w:t xml:space="preserve"> </w:t>
      </w:r>
      <w:r w:rsidRPr="00B6283B">
        <w:rPr>
          <w:rFonts w:ascii="Arial Cirilica" w:hAnsi="Arial Cirilica" w:cs="Arial"/>
          <w:lang w:val="sr-Cyrl-CS" w:eastAsia="hr-HR"/>
        </w:rPr>
        <w:t xml:space="preserve">  </w:t>
      </w:r>
    </w:p>
    <w:p w:rsidR="00011953" w:rsidRPr="00B6283B" w:rsidRDefault="00011953" w:rsidP="005D0BC1">
      <w:pPr>
        <w:shd w:val="clear" w:color="auto" w:fill="FFFFFF" w:themeFill="background1"/>
        <w:spacing w:before="0"/>
        <w:ind w:left="360" w:right="-14"/>
        <w:jc w:val="left"/>
        <w:rPr>
          <w:rFonts w:ascii="Arial Cirilica" w:hAnsi="Arial Cirilica" w:cs="Arial"/>
          <w:lang w:val="sr-Cyrl-CS" w:eastAsia="hr-HR"/>
        </w:rPr>
      </w:pPr>
      <w:r w:rsidRPr="00B6283B">
        <w:rPr>
          <w:rFonts w:ascii="Arial Cirilica" w:hAnsi="Arial Cirilica" w:cs="Arial"/>
          <w:lang w:eastAsia="hr-HR"/>
        </w:rPr>
        <w:t xml:space="preserve"> </w:t>
      </w:r>
      <w:r w:rsidRPr="00B6283B">
        <w:rPr>
          <w:rFonts w:ascii="Arial Cirilica" w:hAnsi="Arial Cirilica" w:cs="Arial"/>
          <w:lang w:val="sr-Cyrl-CS" w:eastAsia="hr-HR"/>
        </w:rPr>
        <w:t xml:space="preserve">Partija </w:t>
      </w:r>
      <w:r w:rsidRPr="00B6283B">
        <w:rPr>
          <w:rFonts w:ascii="Arial Cirilica" w:hAnsi="Arial Cirilica" w:cs="Arial"/>
          <w:lang w:eastAsia="hr-HR"/>
        </w:rPr>
        <w:t>3</w:t>
      </w:r>
      <w:r w:rsidRPr="00B6283B">
        <w:rPr>
          <w:rFonts w:ascii="Arial Cirilica" w:hAnsi="Arial Cirilica" w:cs="Arial"/>
          <w:lang w:val="sr-Cyrl-CS" w:eastAsia="hr-HR"/>
        </w:rPr>
        <w:t>:</w:t>
      </w:r>
      <w:r w:rsidRPr="00B6283B">
        <w:rPr>
          <w:rFonts w:ascii="Arial Cirilica" w:hAnsi="Arial Cirilica" w:cs="Arial"/>
          <w:lang w:eastAsia="hr-HR"/>
        </w:rPr>
        <w:t xml:space="preserve"> </w:t>
      </w:r>
      <w:r w:rsidRPr="00B6283B">
        <w:rPr>
          <w:rFonts w:cs="Arial"/>
          <w:lang w:val="sr-Cyrl-RS" w:eastAsia="hr-HR"/>
        </w:rPr>
        <w:t>Циркулационе</w:t>
      </w:r>
      <w:r w:rsidRPr="00B6283B">
        <w:rPr>
          <w:rFonts w:ascii="Arial Cirilica" w:hAnsi="Arial Cirilica" w:cs="Arial"/>
          <w:lang w:val="sr-Cyrl-RS" w:eastAsia="hr-HR"/>
        </w:rPr>
        <w:t xml:space="preserve"> </w:t>
      </w:r>
      <w:r w:rsidRPr="00B6283B">
        <w:rPr>
          <w:rFonts w:cs="Arial"/>
          <w:lang w:val="sr-Cyrl-RS" w:eastAsia="hr-HR"/>
        </w:rPr>
        <w:t>пумпе</w:t>
      </w:r>
      <w:r w:rsidRPr="00B6283B">
        <w:rPr>
          <w:rFonts w:ascii="Arial Cirilica" w:hAnsi="Arial Cirilica" w:cs="Arial"/>
          <w:lang w:eastAsia="hr-HR"/>
        </w:rPr>
        <w:t xml:space="preserve"> </w:t>
      </w:r>
    </w:p>
    <w:p w:rsidR="00011953" w:rsidRPr="00B6283B" w:rsidRDefault="00011953" w:rsidP="005D0BC1">
      <w:pPr>
        <w:shd w:val="clear" w:color="auto" w:fill="FFFFFF" w:themeFill="background1"/>
        <w:spacing w:before="0"/>
        <w:ind w:left="360" w:right="-14"/>
        <w:jc w:val="left"/>
        <w:rPr>
          <w:rFonts w:ascii="Arial Cirilica" w:hAnsi="Arial Cirilica" w:cs="Arial"/>
          <w:lang w:val="sr-Cyrl-RS" w:eastAsia="hr-HR"/>
        </w:rPr>
      </w:pPr>
      <w:r w:rsidRPr="00B6283B">
        <w:rPr>
          <w:rFonts w:cs="Arial"/>
          <w:lang w:val="sr-Cyrl-CS" w:eastAsia="hr-HR"/>
        </w:rPr>
        <w:t>Партија</w:t>
      </w:r>
      <w:r w:rsidRPr="00B6283B">
        <w:rPr>
          <w:rFonts w:ascii="Arial Cirilica" w:hAnsi="Arial Cirilica" w:cs="Arial"/>
          <w:lang w:val="sr-Cyrl-CS" w:eastAsia="hr-HR"/>
        </w:rPr>
        <w:t xml:space="preserve"> 4: </w:t>
      </w:r>
      <w:r w:rsidRPr="00B6283B">
        <w:rPr>
          <w:rFonts w:cs="Arial"/>
          <w:lang w:val="sr-Cyrl-RS" w:eastAsia="hr-HR"/>
        </w:rPr>
        <w:t>Зупасте</w:t>
      </w:r>
      <w:r w:rsidRPr="00B6283B">
        <w:rPr>
          <w:rFonts w:ascii="Arial Cirilica" w:hAnsi="Arial Cirilica" w:cs="Arial"/>
          <w:lang w:val="sr-Cyrl-RS" w:eastAsia="hr-HR"/>
        </w:rPr>
        <w:t xml:space="preserve"> </w:t>
      </w:r>
      <w:r w:rsidRPr="00B6283B">
        <w:rPr>
          <w:rFonts w:cs="Arial"/>
          <w:lang w:val="sr-Cyrl-RS" w:eastAsia="hr-HR"/>
        </w:rPr>
        <w:t>пумпе</w:t>
      </w:r>
      <w:r w:rsidRPr="00B6283B">
        <w:rPr>
          <w:rFonts w:ascii="Arial Cirilica" w:hAnsi="Arial Cirilica" w:cs="Arial"/>
          <w:lang w:val="sr-Cyrl-CS" w:eastAsia="hr-HR"/>
        </w:rPr>
        <w:t xml:space="preserve"> </w:t>
      </w:r>
    </w:p>
    <w:p w:rsidR="00343A18" w:rsidRPr="00B6283B" w:rsidRDefault="00B8772B" w:rsidP="005D0BC1">
      <w:pPr>
        <w:pStyle w:val="ListParagraph"/>
        <w:widowControl w:val="0"/>
        <w:shd w:val="clear" w:color="auto" w:fill="FFFFFF" w:themeFill="background1"/>
        <w:ind w:left="0"/>
        <w:rPr>
          <w:rFonts w:ascii="Arial" w:hAnsi="Arial" w:cs="Arial"/>
          <w:lang w:val="sr-Cyrl-RS"/>
        </w:rPr>
      </w:pPr>
      <w:r w:rsidRPr="00B6283B">
        <w:rPr>
          <w:rFonts w:ascii="Arial" w:hAnsi="Arial" w:cs="Arial"/>
          <w:lang w:val="ru-RU"/>
        </w:rPr>
        <w:t>у о</w:t>
      </w:r>
      <w:r w:rsidR="00963582" w:rsidRPr="00B6283B">
        <w:rPr>
          <w:rFonts w:ascii="Arial" w:hAnsi="Arial" w:cs="Arial"/>
          <w:lang w:val="ru-RU"/>
        </w:rPr>
        <w:t xml:space="preserve">твореном поступку  </w:t>
      </w:r>
      <w:r w:rsidR="009F49CD" w:rsidRPr="00B6283B">
        <w:rPr>
          <w:rFonts w:ascii="Arial" w:hAnsi="Arial" w:cs="Arial"/>
          <w:lang w:val="ru-RU"/>
        </w:rPr>
        <w:t>ЈН</w:t>
      </w:r>
      <w:r w:rsidR="009900F4" w:rsidRPr="00B6283B">
        <w:rPr>
          <w:rFonts w:ascii="Arial" w:hAnsi="Arial" w:cs="Arial"/>
          <w:lang w:val="ru-RU"/>
        </w:rPr>
        <w:t xml:space="preserve"> </w:t>
      </w:r>
      <w:r w:rsidR="00343A18" w:rsidRPr="00B6283B">
        <w:rPr>
          <w:rFonts w:ascii="Arial" w:hAnsi="Arial" w:cs="Arial"/>
          <w:lang w:val="ru-RU"/>
        </w:rPr>
        <w:t>бр.</w:t>
      </w:r>
      <w:r w:rsidR="00806A7D" w:rsidRPr="00B6283B">
        <w:rPr>
          <w:rFonts w:ascii="Arial Cirilica" w:hAnsi="Arial Cirilica" w:cs="Arial"/>
          <w:b/>
          <w:lang w:eastAsia="hr-HR"/>
        </w:rPr>
        <w:t xml:space="preserve"> JN/</w:t>
      </w:r>
      <w:r w:rsidR="00FE6E5F" w:rsidRPr="00B6283B">
        <w:rPr>
          <w:rFonts w:ascii="Arial Cirilica" w:hAnsi="Arial Cirilica" w:cs="Arial"/>
          <w:b/>
          <w:lang w:eastAsia="hr-HR"/>
        </w:rPr>
        <w:t>3000/0941/2017(642/2017)</w:t>
      </w:r>
      <w:r w:rsidR="005511FC" w:rsidRPr="00B6283B">
        <w:rPr>
          <w:rFonts w:asciiTheme="minorHAnsi" w:hAnsiTheme="minorHAnsi" w:cs="Arial"/>
          <w:b/>
          <w:lang w:val="sr-Cyrl-RS" w:eastAsia="hr-HR"/>
        </w:rPr>
        <w:t>,</w:t>
      </w:r>
      <w:r w:rsidR="009900F4" w:rsidRPr="00B6283B">
        <w:rPr>
          <w:rFonts w:ascii="Arial" w:hAnsi="Arial" w:cs="Arial"/>
          <w:lang w:val="ru-RU"/>
        </w:rPr>
        <w:t xml:space="preserve"> </w:t>
      </w:r>
      <w:r w:rsidR="00343A18" w:rsidRPr="00B6283B">
        <w:rPr>
          <w:rFonts w:ascii="Arial" w:hAnsi="Arial" w:cs="Arial"/>
          <w:lang w:val="ru-RU"/>
        </w:rPr>
        <w:t xml:space="preserve">Наручиоца </w:t>
      </w:r>
      <w:r w:rsidR="00343A18" w:rsidRPr="00B6283B">
        <w:rPr>
          <w:rFonts w:ascii="Arial" w:eastAsia="Arial Unicode MS" w:hAnsi="Arial" w:cs="Arial"/>
          <w:color w:val="000000"/>
          <w:kern w:val="1"/>
          <w:lang w:val="ru-RU" w:eastAsia="ar-SA"/>
        </w:rPr>
        <w:t>Јавно предузеће „Електропривреда Србије“ Београд</w:t>
      </w:r>
      <w:r w:rsidR="000E335E" w:rsidRPr="00B6283B">
        <w:rPr>
          <w:rFonts w:ascii="Arial" w:eastAsia="Arial Unicode MS" w:hAnsi="Arial" w:cs="Arial"/>
          <w:color w:val="000000"/>
          <w:kern w:val="1"/>
          <w:lang w:val="ru-RU" w:eastAsia="ar-SA"/>
        </w:rPr>
        <w:t>,</w:t>
      </w:r>
      <w:r w:rsidR="00EC79CD" w:rsidRPr="00B6283B">
        <w:rPr>
          <w:rFonts w:ascii="Arial" w:eastAsia="Arial Unicode MS" w:hAnsi="Arial" w:cs="Arial"/>
          <w:color w:val="000000"/>
          <w:kern w:val="1"/>
          <w:lang w:val="ru-RU" w:eastAsia="ar-SA"/>
        </w:rPr>
        <w:t xml:space="preserve"> </w:t>
      </w:r>
      <w:r w:rsidR="00343A18" w:rsidRPr="00B6283B">
        <w:rPr>
          <w:rFonts w:ascii="Arial" w:hAnsi="Arial" w:cs="Arial"/>
          <w:lang w:val="ru-RU"/>
        </w:rPr>
        <w:t>по Позиву за подношење понуда објављеном на</w:t>
      </w:r>
      <w:r w:rsidR="00D9611D" w:rsidRPr="00B6283B">
        <w:rPr>
          <w:rFonts w:ascii="Arial" w:hAnsi="Arial" w:cs="Arial"/>
          <w:lang w:val="ru-RU"/>
        </w:rPr>
        <w:t xml:space="preserve"> </w:t>
      </w:r>
      <w:r w:rsidR="00343A18" w:rsidRPr="00B6283B">
        <w:rPr>
          <w:rFonts w:ascii="Arial" w:hAnsi="Arial"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B6283B" w:rsidRDefault="00343A18" w:rsidP="005D0BC1">
      <w:pPr>
        <w:shd w:val="clear" w:color="auto" w:fill="FFFFFF" w:themeFill="background1"/>
        <w:tabs>
          <w:tab w:val="left" w:pos="0"/>
        </w:tabs>
        <w:rPr>
          <w:rFonts w:cs="Arial"/>
          <w:lang w:val="ru-RU"/>
        </w:rPr>
      </w:pPr>
      <w:r w:rsidRPr="00B6283B">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B6283B" w:rsidRDefault="00343A18" w:rsidP="005D0BC1">
      <w:pPr>
        <w:shd w:val="clear" w:color="auto" w:fill="FFFFFF" w:themeFill="background1"/>
        <w:rPr>
          <w:rFonts w:cs="Arial"/>
          <w:b/>
          <w:lang w:val="ru-RU"/>
        </w:rPr>
      </w:pPr>
    </w:p>
    <w:p w:rsidR="00343A18" w:rsidRPr="00B6283B" w:rsidRDefault="00343A18" w:rsidP="005D0BC1">
      <w:pPr>
        <w:shd w:val="clear" w:color="auto" w:fill="FFFFFF" w:themeFill="background1"/>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6283B" w:rsidTr="00BC01DC">
        <w:trPr>
          <w:jc w:val="center"/>
        </w:trPr>
        <w:tc>
          <w:tcPr>
            <w:tcW w:w="3882" w:type="dxa"/>
          </w:tcPr>
          <w:p w:rsidR="00343A18" w:rsidRPr="00B6283B" w:rsidRDefault="00343A18" w:rsidP="005D0BC1">
            <w:pPr>
              <w:shd w:val="clear" w:color="auto" w:fill="FFFFFF" w:themeFill="background1"/>
              <w:spacing w:before="0"/>
              <w:jc w:val="center"/>
              <w:rPr>
                <w:rFonts w:cs="Arial"/>
              </w:rPr>
            </w:pPr>
            <w:r w:rsidRPr="00B6283B">
              <w:rPr>
                <w:rFonts w:cs="Arial"/>
              </w:rPr>
              <w:t>Датум:</w:t>
            </w:r>
          </w:p>
        </w:tc>
        <w:tc>
          <w:tcPr>
            <w:tcW w:w="2127" w:type="dxa"/>
          </w:tcPr>
          <w:p w:rsidR="00343A18" w:rsidRPr="00B6283B" w:rsidRDefault="00343A18" w:rsidP="005D0BC1">
            <w:pPr>
              <w:shd w:val="clear" w:color="auto" w:fill="FFFFFF" w:themeFill="background1"/>
              <w:spacing w:before="0"/>
              <w:jc w:val="center"/>
              <w:rPr>
                <w:rFonts w:cs="Arial"/>
                <w:lang w:val="ru-RU"/>
              </w:rPr>
            </w:pPr>
          </w:p>
        </w:tc>
        <w:tc>
          <w:tcPr>
            <w:tcW w:w="4022" w:type="dxa"/>
          </w:tcPr>
          <w:p w:rsidR="00343A18" w:rsidRPr="00B6283B" w:rsidRDefault="00343A18" w:rsidP="005D0BC1">
            <w:pPr>
              <w:shd w:val="clear" w:color="auto" w:fill="FFFFFF" w:themeFill="background1"/>
              <w:spacing w:before="0"/>
              <w:jc w:val="center"/>
              <w:rPr>
                <w:rFonts w:cs="Arial"/>
              </w:rPr>
            </w:pPr>
            <w:r w:rsidRPr="00B6283B">
              <w:rPr>
                <w:rFonts w:cs="Arial"/>
                <w:lang w:val="sr-Cyrl-CS"/>
              </w:rPr>
              <w:t>П</w:t>
            </w:r>
            <w:r w:rsidRPr="00B6283B">
              <w:rPr>
                <w:rFonts w:cs="Arial"/>
              </w:rPr>
              <w:t>онуђач</w:t>
            </w:r>
            <w:r w:rsidR="00AC6EE6" w:rsidRPr="00B6283B">
              <w:rPr>
                <w:rFonts w:cs="Arial"/>
              </w:rPr>
              <w:t>/члан групе понуђача</w:t>
            </w:r>
          </w:p>
        </w:tc>
      </w:tr>
      <w:tr w:rsidR="00343A18" w:rsidRPr="00B6283B" w:rsidTr="00BC01DC">
        <w:trPr>
          <w:jc w:val="center"/>
        </w:trPr>
        <w:tc>
          <w:tcPr>
            <w:tcW w:w="3882" w:type="dxa"/>
          </w:tcPr>
          <w:p w:rsidR="00343A18" w:rsidRPr="00B6283B" w:rsidRDefault="00343A18" w:rsidP="005D0BC1">
            <w:pPr>
              <w:shd w:val="clear" w:color="auto" w:fill="FFFFFF" w:themeFill="background1"/>
              <w:spacing w:before="0"/>
              <w:jc w:val="center"/>
              <w:rPr>
                <w:rFonts w:cs="Arial"/>
              </w:rPr>
            </w:pPr>
          </w:p>
        </w:tc>
        <w:tc>
          <w:tcPr>
            <w:tcW w:w="2127" w:type="dxa"/>
          </w:tcPr>
          <w:p w:rsidR="00343A18" w:rsidRPr="00B6283B" w:rsidRDefault="00343A18" w:rsidP="005D0BC1">
            <w:pPr>
              <w:shd w:val="clear" w:color="auto" w:fill="FFFFFF" w:themeFill="background1"/>
              <w:spacing w:before="0"/>
              <w:jc w:val="center"/>
              <w:rPr>
                <w:rFonts w:cs="Arial"/>
              </w:rPr>
            </w:pPr>
            <w:r w:rsidRPr="00B6283B">
              <w:rPr>
                <w:rFonts w:cs="Arial"/>
              </w:rPr>
              <w:t>М.П.</w:t>
            </w:r>
          </w:p>
        </w:tc>
        <w:tc>
          <w:tcPr>
            <w:tcW w:w="4022" w:type="dxa"/>
          </w:tcPr>
          <w:p w:rsidR="00343A18" w:rsidRPr="00B6283B" w:rsidRDefault="00343A18" w:rsidP="005D0BC1">
            <w:pPr>
              <w:shd w:val="clear" w:color="auto" w:fill="FFFFFF" w:themeFill="background1"/>
              <w:spacing w:before="0"/>
              <w:jc w:val="center"/>
              <w:rPr>
                <w:rFonts w:cs="Arial"/>
                <w:lang w:val="ru-RU"/>
              </w:rPr>
            </w:pPr>
          </w:p>
        </w:tc>
      </w:tr>
      <w:tr w:rsidR="00343A18" w:rsidRPr="00B6283B" w:rsidTr="00BC01DC">
        <w:trPr>
          <w:jc w:val="center"/>
        </w:trPr>
        <w:tc>
          <w:tcPr>
            <w:tcW w:w="3882" w:type="dxa"/>
            <w:tcBorders>
              <w:bottom w:val="single" w:sz="4" w:space="0" w:color="auto"/>
            </w:tcBorders>
          </w:tcPr>
          <w:p w:rsidR="00343A18" w:rsidRPr="00B6283B" w:rsidRDefault="00343A18" w:rsidP="005D0BC1">
            <w:pPr>
              <w:shd w:val="clear" w:color="auto" w:fill="FFFFFF" w:themeFill="background1"/>
              <w:spacing w:before="0"/>
              <w:jc w:val="center"/>
              <w:rPr>
                <w:rFonts w:cs="Arial"/>
              </w:rPr>
            </w:pPr>
          </w:p>
        </w:tc>
        <w:tc>
          <w:tcPr>
            <w:tcW w:w="2127" w:type="dxa"/>
          </w:tcPr>
          <w:p w:rsidR="00343A18" w:rsidRPr="00B6283B" w:rsidRDefault="00343A18" w:rsidP="005D0BC1">
            <w:pPr>
              <w:shd w:val="clear" w:color="auto" w:fill="FFFFFF" w:themeFill="background1"/>
              <w:spacing w:before="0"/>
              <w:jc w:val="center"/>
              <w:rPr>
                <w:rFonts w:cs="Arial"/>
                <w:lang w:val="ru-RU"/>
              </w:rPr>
            </w:pPr>
          </w:p>
        </w:tc>
        <w:tc>
          <w:tcPr>
            <w:tcW w:w="4022" w:type="dxa"/>
            <w:tcBorders>
              <w:bottom w:val="single" w:sz="4" w:space="0" w:color="auto"/>
            </w:tcBorders>
          </w:tcPr>
          <w:p w:rsidR="00343A18" w:rsidRPr="00B6283B" w:rsidRDefault="00343A18" w:rsidP="005D0BC1">
            <w:pPr>
              <w:shd w:val="clear" w:color="auto" w:fill="FFFFFF" w:themeFill="background1"/>
              <w:spacing w:before="0"/>
              <w:jc w:val="center"/>
              <w:rPr>
                <w:rFonts w:cs="Arial"/>
                <w:lang w:val="ru-RU"/>
              </w:rPr>
            </w:pPr>
          </w:p>
        </w:tc>
      </w:tr>
      <w:tr w:rsidR="00343A18" w:rsidRPr="00B6283B" w:rsidTr="00BC01DC">
        <w:trPr>
          <w:trHeight w:val="389"/>
          <w:jc w:val="center"/>
        </w:trPr>
        <w:tc>
          <w:tcPr>
            <w:tcW w:w="3882" w:type="dxa"/>
            <w:tcBorders>
              <w:top w:val="single" w:sz="4" w:space="0" w:color="auto"/>
            </w:tcBorders>
          </w:tcPr>
          <w:p w:rsidR="00343A18" w:rsidRPr="00B6283B" w:rsidRDefault="00343A18" w:rsidP="005D0BC1">
            <w:pPr>
              <w:shd w:val="clear" w:color="auto" w:fill="FFFFFF" w:themeFill="background1"/>
              <w:spacing w:before="0"/>
              <w:jc w:val="center"/>
              <w:rPr>
                <w:rFonts w:cs="Arial"/>
              </w:rPr>
            </w:pPr>
          </w:p>
          <w:p w:rsidR="00343A18" w:rsidRPr="00B6283B" w:rsidRDefault="00343A18" w:rsidP="005D0BC1">
            <w:pPr>
              <w:shd w:val="clear" w:color="auto" w:fill="FFFFFF" w:themeFill="background1"/>
              <w:spacing w:before="0"/>
              <w:jc w:val="center"/>
              <w:rPr>
                <w:rFonts w:cs="Arial"/>
              </w:rPr>
            </w:pPr>
          </w:p>
        </w:tc>
        <w:tc>
          <w:tcPr>
            <w:tcW w:w="2127" w:type="dxa"/>
          </w:tcPr>
          <w:p w:rsidR="00343A18" w:rsidRPr="00B6283B" w:rsidRDefault="00343A18" w:rsidP="005D0BC1">
            <w:pPr>
              <w:shd w:val="clear" w:color="auto" w:fill="FFFFFF" w:themeFill="background1"/>
              <w:spacing w:before="0"/>
              <w:jc w:val="center"/>
              <w:rPr>
                <w:rFonts w:cs="Arial"/>
                <w:lang w:val="ru-RU"/>
              </w:rPr>
            </w:pPr>
          </w:p>
        </w:tc>
        <w:tc>
          <w:tcPr>
            <w:tcW w:w="4022" w:type="dxa"/>
            <w:tcBorders>
              <w:top w:val="single" w:sz="4" w:space="0" w:color="auto"/>
            </w:tcBorders>
          </w:tcPr>
          <w:p w:rsidR="00343A18" w:rsidRPr="00B6283B" w:rsidRDefault="00343A18" w:rsidP="005D0BC1">
            <w:pPr>
              <w:shd w:val="clear" w:color="auto" w:fill="FFFFFF" w:themeFill="background1"/>
              <w:spacing w:before="0"/>
              <w:jc w:val="center"/>
              <w:rPr>
                <w:rFonts w:cs="Arial"/>
                <w:lang w:val="ru-RU"/>
              </w:rPr>
            </w:pPr>
          </w:p>
        </w:tc>
      </w:tr>
    </w:tbl>
    <w:p w:rsidR="00343A18" w:rsidRPr="00B6283B" w:rsidRDefault="00343A18" w:rsidP="005D0BC1">
      <w:pPr>
        <w:shd w:val="clear" w:color="auto" w:fill="FFFFFF" w:themeFill="background1"/>
        <w:rPr>
          <w:rFonts w:cs="Arial"/>
          <w:b/>
          <w:lang w:val="ru-RU"/>
        </w:rPr>
      </w:pPr>
    </w:p>
    <w:p w:rsidR="00343A18" w:rsidRPr="00B6283B" w:rsidRDefault="00343A18" w:rsidP="005D0BC1">
      <w:pPr>
        <w:shd w:val="clear" w:color="auto" w:fill="FFFFFF" w:themeFill="background1"/>
        <w:rPr>
          <w:rFonts w:cs="Arial"/>
          <w:lang w:val="sr-Cyrl-CS"/>
        </w:rPr>
      </w:pPr>
      <w:r w:rsidRPr="00B6283B">
        <w:rPr>
          <w:rFonts w:cs="Arial"/>
          <w:b/>
          <w:lang w:val="ru-RU"/>
        </w:rPr>
        <w:t>Напомена:</w:t>
      </w:r>
      <w:r w:rsidRPr="00B6283B">
        <w:rPr>
          <w:rFonts w:cs="Arial"/>
          <w:lang w:val="ru-RU"/>
        </w:rPr>
        <w:t xml:space="preserve">Уколико </w:t>
      </w:r>
      <w:r w:rsidRPr="00B6283B">
        <w:rPr>
          <w:rFonts w:cs="Arial"/>
          <w:lang w:val="sr-Cyrl-CS"/>
        </w:rPr>
        <w:t xml:space="preserve">заједничку </w:t>
      </w:r>
      <w:r w:rsidRPr="00B6283B">
        <w:rPr>
          <w:rFonts w:cs="Arial"/>
          <w:lang w:val="ru-RU"/>
        </w:rPr>
        <w:t xml:space="preserve">понуду подноси група понуђача Изјава </w:t>
      </w:r>
      <w:r w:rsidRPr="00B6283B">
        <w:rPr>
          <w:rFonts w:cs="Arial"/>
          <w:lang w:val="sr-Cyrl-CS"/>
        </w:rPr>
        <w:t xml:space="preserve">се доставља за сваког члана групе понуђача. Изјава </w:t>
      </w:r>
      <w:r w:rsidRPr="00B6283B">
        <w:rPr>
          <w:rFonts w:cs="Arial"/>
          <w:lang w:val="ru-RU"/>
        </w:rPr>
        <w:t>мора бити попуњена, потписана од стране овлашћеног лица</w:t>
      </w:r>
      <w:r w:rsidRPr="00B6283B">
        <w:rPr>
          <w:rFonts w:cs="Arial"/>
          <w:lang w:val="sr-Cyrl-CS"/>
        </w:rPr>
        <w:t xml:space="preserve"> за заступање</w:t>
      </w:r>
      <w:r w:rsidRPr="00B6283B">
        <w:rPr>
          <w:rFonts w:cs="Arial"/>
          <w:lang w:val="ru-RU"/>
        </w:rPr>
        <w:t xml:space="preserve"> понуђача из групе понуђача и оверена печатом. </w:t>
      </w:r>
    </w:p>
    <w:p w:rsidR="00101F02" w:rsidRPr="00B6283B" w:rsidRDefault="00343A18" w:rsidP="005D0BC1">
      <w:pPr>
        <w:shd w:val="clear" w:color="auto" w:fill="FFFFFF" w:themeFill="background1"/>
        <w:rPr>
          <w:rFonts w:cs="Arial"/>
        </w:rPr>
      </w:pPr>
      <w:r w:rsidRPr="00B6283B">
        <w:rPr>
          <w:rFonts w:cs="Arial"/>
          <w:lang w:val="ru-RU"/>
        </w:rPr>
        <w:t>Приликом подношења понуде овај образац копирати у потребном броју примерака.</w:t>
      </w:r>
    </w:p>
    <w:p w:rsidR="00373FAD" w:rsidRPr="00B6283B" w:rsidRDefault="00373FAD" w:rsidP="005D0BC1">
      <w:pPr>
        <w:pStyle w:val="KDObrazac"/>
        <w:shd w:val="clear" w:color="auto" w:fill="FFFFFF" w:themeFill="background1"/>
        <w:spacing w:before="0"/>
        <w:rPr>
          <w:b w:val="0"/>
        </w:rPr>
      </w:pPr>
      <w:bookmarkStart w:id="253" w:name="_Toc442559928"/>
    </w:p>
    <w:p w:rsidR="00373FAD" w:rsidRPr="00B6283B" w:rsidRDefault="00373FAD" w:rsidP="005D0BC1">
      <w:pPr>
        <w:pStyle w:val="KDObrazac"/>
        <w:shd w:val="clear" w:color="auto" w:fill="FFFFFF" w:themeFill="background1"/>
        <w:spacing w:before="0"/>
        <w:rPr>
          <w:b w:val="0"/>
        </w:rPr>
      </w:pPr>
    </w:p>
    <w:p w:rsidR="00AA1C11" w:rsidRPr="00B6283B" w:rsidRDefault="00AA1C11" w:rsidP="005D0BC1">
      <w:pPr>
        <w:pStyle w:val="KDObrazac"/>
        <w:shd w:val="clear" w:color="auto" w:fill="FFFFFF" w:themeFill="background1"/>
        <w:spacing w:before="0"/>
        <w:rPr>
          <w:b w:val="0"/>
        </w:rPr>
      </w:pPr>
    </w:p>
    <w:p w:rsidR="00AA1C11" w:rsidRPr="00B6283B" w:rsidRDefault="00AA1C11" w:rsidP="005D0BC1">
      <w:pPr>
        <w:pStyle w:val="KDObrazac"/>
        <w:shd w:val="clear" w:color="auto" w:fill="FFFFFF" w:themeFill="background1"/>
        <w:spacing w:before="0"/>
        <w:rPr>
          <w:b w:val="0"/>
          <w:lang w:val="sr-Cyrl-RS"/>
        </w:rPr>
      </w:pPr>
    </w:p>
    <w:p w:rsidR="00847EF4" w:rsidRPr="00B6283B" w:rsidRDefault="00847EF4" w:rsidP="005D0BC1">
      <w:pPr>
        <w:pStyle w:val="KDObrazac"/>
        <w:shd w:val="clear" w:color="auto" w:fill="FFFFFF" w:themeFill="background1"/>
        <w:spacing w:before="0"/>
        <w:rPr>
          <w:b w:val="0"/>
          <w:lang w:val="sr-Cyrl-RS"/>
        </w:rPr>
      </w:pPr>
    </w:p>
    <w:p w:rsidR="00847EF4" w:rsidRPr="00B6283B" w:rsidRDefault="00847EF4" w:rsidP="005D0BC1">
      <w:pPr>
        <w:pStyle w:val="KDObrazac"/>
        <w:shd w:val="clear" w:color="auto" w:fill="FFFFFF" w:themeFill="background1"/>
        <w:spacing w:before="0"/>
        <w:rPr>
          <w:b w:val="0"/>
          <w:lang w:val="sr-Cyrl-RS"/>
        </w:rPr>
      </w:pPr>
    </w:p>
    <w:p w:rsidR="00AA1C11" w:rsidRPr="00B6283B" w:rsidRDefault="00AA1C11" w:rsidP="005D0BC1">
      <w:pPr>
        <w:pStyle w:val="KDObrazac"/>
        <w:shd w:val="clear" w:color="auto" w:fill="FFFFFF" w:themeFill="background1"/>
        <w:spacing w:before="0"/>
        <w:rPr>
          <w:b w:val="0"/>
        </w:rPr>
      </w:pPr>
    </w:p>
    <w:p w:rsidR="00475195" w:rsidRPr="00B6283B" w:rsidRDefault="00475195" w:rsidP="005D0BC1">
      <w:pPr>
        <w:pStyle w:val="KDObrazac"/>
        <w:shd w:val="clear" w:color="auto" w:fill="FFFFFF" w:themeFill="background1"/>
        <w:spacing w:before="0"/>
        <w:rPr>
          <w:b w:val="0"/>
          <w:highlight w:val="yellow"/>
          <w:lang w:val="sr-Cyrl-RS"/>
        </w:rPr>
      </w:pPr>
    </w:p>
    <w:p w:rsidR="00343A18" w:rsidRPr="00B6283B" w:rsidRDefault="00B8772B" w:rsidP="005D0BC1">
      <w:pPr>
        <w:pStyle w:val="KDObrazac"/>
        <w:shd w:val="clear" w:color="auto" w:fill="FFFFFF" w:themeFill="background1"/>
        <w:spacing w:before="0"/>
        <w:rPr>
          <w:lang w:val="ru-RU"/>
        </w:rPr>
      </w:pPr>
      <w:r w:rsidRPr="00B6283B">
        <w:rPr>
          <w:b w:val="0"/>
          <w:lang w:val="sr-Cyrl-RS"/>
        </w:rPr>
        <w:t xml:space="preserve">                                                                                                                       </w:t>
      </w:r>
      <w:r w:rsidR="00343A18" w:rsidRPr="00B6283B">
        <w:rPr>
          <w:lang w:val="ru-RU"/>
        </w:rPr>
        <w:t xml:space="preserve">ОБРАЗАЦ </w:t>
      </w:r>
      <w:r w:rsidR="00792045" w:rsidRPr="00B6283B">
        <w:rPr>
          <w:lang w:val="sr-Cyrl-RS"/>
        </w:rPr>
        <w:t>4</w:t>
      </w:r>
      <w:r w:rsidR="00343A18" w:rsidRPr="00B6283B">
        <w:rPr>
          <w:lang w:val="ru-RU"/>
        </w:rPr>
        <w:t>.</w:t>
      </w:r>
      <w:bookmarkEnd w:id="253"/>
    </w:p>
    <w:p w:rsidR="00343A18" w:rsidRPr="00B6283B" w:rsidRDefault="00343A18" w:rsidP="005D0BC1">
      <w:pPr>
        <w:pStyle w:val="KDParagraf"/>
        <w:shd w:val="clear" w:color="auto" w:fill="FFFFFF" w:themeFill="background1"/>
        <w:spacing w:before="0"/>
        <w:rPr>
          <w:rFonts w:cs="Arial"/>
          <w:lang w:val="ru-RU"/>
        </w:rPr>
      </w:pPr>
    </w:p>
    <w:p w:rsidR="00343A18" w:rsidRPr="00B6283B" w:rsidRDefault="00343A18" w:rsidP="005D0BC1">
      <w:pPr>
        <w:pStyle w:val="Title"/>
        <w:shd w:val="clear" w:color="auto" w:fill="FFFFFF" w:themeFill="background1"/>
        <w:spacing w:before="0"/>
        <w:jc w:val="both"/>
        <w:rPr>
          <w:rFonts w:cs="Arial"/>
          <w:b w:val="0"/>
          <w:caps/>
          <w:sz w:val="22"/>
          <w:szCs w:val="22"/>
          <w:lang w:val="sr-Cyrl-RS"/>
        </w:rPr>
      </w:pPr>
    </w:p>
    <w:p w:rsidR="00343A18" w:rsidRPr="00B6283B" w:rsidRDefault="00343A18" w:rsidP="005D0BC1">
      <w:pPr>
        <w:shd w:val="clear" w:color="auto" w:fill="FFFFFF" w:themeFill="background1"/>
        <w:rPr>
          <w:rFonts w:cs="Arial"/>
          <w:lang w:val="ru-RU"/>
        </w:rPr>
      </w:pPr>
      <w:r w:rsidRPr="00B6283B">
        <w:rPr>
          <w:rFonts w:cs="Arial"/>
          <w:lang w:val="ru-RU"/>
        </w:rPr>
        <w:t>На основу члана 75. став 2. Закона о јавним набавкама („Службени гласник РС“ бр.124/2012, 14/15  и 68/15) као понуђач/</w:t>
      </w:r>
      <w:r w:rsidR="00AC6EE6" w:rsidRPr="00B6283B">
        <w:rPr>
          <w:rFonts w:cs="Arial"/>
          <w:lang w:val="ru-RU"/>
        </w:rPr>
        <w:t>члан групе понуђача/</w:t>
      </w:r>
      <w:r w:rsidRPr="00B6283B">
        <w:rPr>
          <w:rFonts w:cs="Arial"/>
          <w:lang w:val="ru-RU"/>
        </w:rPr>
        <w:t>подизвођач дајем:</w:t>
      </w:r>
    </w:p>
    <w:p w:rsidR="00343A18" w:rsidRPr="00B6283B" w:rsidRDefault="00343A18" w:rsidP="005D0BC1">
      <w:pPr>
        <w:shd w:val="clear" w:color="auto" w:fill="FFFFFF" w:themeFill="background1"/>
        <w:rPr>
          <w:rFonts w:cs="Arial"/>
          <w:lang w:val="ru-RU"/>
        </w:rPr>
      </w:pPr>
    </w:p>
    <w:p w:rsidR="00343A18" w:rsidRPr="00B6283B" w:rsidRDefault="00343A18" w:rsidP="005D0BC1">
      <w:pPr>
        <w:shd w:val="clear" w:color="auto" w:fill="FFFFFF" w:themeFill="background1"/>
        <w:jc w:val="center"/>
        <w:rPr>
          <w:rFonts w:cs="Arial"/>
          <w:b/>
          <w:lang w:val="ru-RU"/>
        </w:rPr>
      </w:pPr>
      <w:bookmarkStart w:id="254" w:name="_Toc442559929"/>
      <w:r w:rsidRPr="00B6283B">
        <w:rPr>
          <w:rFonts w:cs="Arial"/>
          <w:b/>
          <w:lang w:val="ru-RU"/>
        </w:rPr>
        <w:t>И З Ј А В У</w:t>
      </w:r>
      <w:bookmarkEnd w:id="254"/>
    </w:p>
    <w:p w:rsidR="001C3BE9" w:rsidRPr="001227EE" w:rsidRDefault="00343A18" w:rsidP="001C3BE9">
      <w:pPr>
        <w:shd w:val="clear" w:color="auto" w:fill="FFFFFF" w:themeFill="background1"/>
        <w:spacing w:before="0"/>
        <w:ind w:right="-43"/>
        <w:rPr>
          <w:rFonts w:eastAsia="TimesNewRomanPS-BoldMT" w:cs="Arial"/>
          <w:bCs/>
          <w:color w:val="000000" w:themeColor="text1"/>
          <w:lang w:val="sr-Cyrl-RS"/>
        </w:rPr>
      </w:pPr>
      <w:r w:rsidRPr="00B6283B">
        <w:rPr>
          <w:rFonts w:cs="Arial"/>
          <w:lang w:val="ru-RU"/>
        </w:rPr>
        <w:t xml:space="preserve">којом изричито наводимо да смо у свом досадашњем раду и при састављању Понуде  број: </w:t>
      </w:r>
      <w:r w:rsidR="007E7BB8" w:rsidRPr="00B6283B">
        <w:rPr>
          <w:rFonts w:cs="Arial"/>
          <w:lang w:val="ru-RU"/>
        </w:rPr>
        <w:t>______________</w:t>
      </w:r>
      <w:r w:rsidRPr="00B6283B">
        <w:rPr>
          <w:rFonts w:cs="Arial"/>
          <w:lang w:val="ru-RU"/>
        </w:rPr>
        <w:t xml:space="preserve">за јавну набавку добара </w:t>
      </w:r>
      <w:r w:rsidR="001C3BE9" w:rsidRPr="001227EE">
        <w:rPr>
          <w:rFonts w:cs="Arial"/>
          <w:lang w:val="sr-Cyrl-RS"/>
        </w:rPr>
        <w:t>Набавка центрифугалних, дренажних и муљних пумпи</w:t>
      </w:r>
      <w:r w:rsidR="001C3BE9" w:rsidRPr="001227EE">
        <w:rPr>
          <w:rFonts w:ascii="Arial Cirilica" w:hAnsi="Arial Cirilica" w:cs="Arial"/>
          <w:lang w:val="sr-Cyrl-CS" w:eastAsia="hr-HR"/>
        </w:rPr>
        <w:t xml:space="preserve"> - TE Kolubara, </w:t>
      </w:r>
      <w:r w:rsidR="001C3BE9" w:rsidRPr="001227EE">
        <w:rPr>
          <w:rFonts w:cs="Arial"/>
          <w:lang w:val="sr-Cyrl-CS" w:eastAsia="hr-HR"/>
        </w:rPr>
        <w:t>а по партијама:</w:t>
      </w:r>
    </w:p>
    <w:p w:rsidR="00EC79CD" w:rsidRPr="00B6283B" w:rsidRDefault="00EC79CD" w:rsidP="005D0BC1">
      <w:pPr>
        <w:shd w:val="clear" w:color="auto" w:fill="FFFFFF" w:themeFill="background1"/>
        <w:spacing w:before="0"/>
        <w:ind w:right="-43"/>
        <w:rPr>
          <w:rFonts w:eastAsia="TimesNewRomanPS-BoldMT" w:cs="Arial"/>
          <w:bCs/>
          <w:color w:val="000000" w:themeColor="text1"/>
          <w:lang w:val="sr-Cyrl-RS"/>
        </w:rPr>
      </w:pPr>
    </w:p>
    <w:p w:rsidR="007E190E" w:rsidRPr="00B6283B" w:rsidRDefault="009211E4" w:rsidP="007E190E">
      <w:pPr>
        <w:shd w:val="clear" w:color="auto" w:fill="FFFFFF" w:themeFill="background1"/>
        <w:spacing w:before="0"/>
        <w:ind w:left="360" w:right="-14"/>
        <w:rPr>
          <w:rFonts w:ascii="Arial Cirilica" w:hAnsi="Arial Cirilica" w:cs="Arial"/>
        </w:rPr>
      </w:pPr>
      <w:r>
        <w:rPr>
          <w:rFonts w:asciiTheme="minorHAnsi" w:hAnsiTheme="minorHAnsi" w:cs="Arial"/>
          <w:lang w:val="sr-Cyrl-RS"/>
        </w:rPr>
        <w:t xml:space="preserve"> </w:t>
      </w:r>
      <w:r w:rsidR="007E190E" w:rsidRPr="00B6283B">
        <w:rPr>
          <w:rFonts w:ascii="Arial Cirilica" w:hAnsi="Arial Cirilica" w:cs="Arial"/>
        </w:rPr>
        <w:t>Partija 1</w:t>
      </w:r>
      <w:r w:rsidR="007E190E" w:rsidRPr="00B6283B">
        <w:rPr>
          <w:rFonts w:ascii="Arial Cirilica" w:hAnsi="Arial Cirilica" w:cs="Arial"/>
          <w:lang w:val="sr-Cyrl-RS"/>
        </w:rPr>
        <w:t>:</w:t>
      </w:r>
      <w:r w:rsidR="007E190E" w:rsidRPr="00B6283B">
        <w:rPr>
          <w:rFonts w:ascii="Arial Cirilica" w:hAnsi="Arial Cirilica" w:cs="Arial"/>
          <w:lang w:val="sr-Cyrl-RS" w:eastAsia="hr-HR"/>
        </w:rPr>
        <w:t xml:space="preserve"> </w:t>
      </w:r>
      <w:r w:rsidR="007E190E" w:rsidRPr="00B6283B">
        <w:rPr>
          <w:rFonts w:cs="Arial"/>
          <w:lang w:val="sr-Cyrl-RS" w:eastAsia="hr-HR"/>
        </w:rPr>
        <w:t>Дренажне</w:t>
      </w:r>
      <w:r w:rsidR="007E190E" w:rsidRPr="00B6283B">
        <w:rPr>
          <w:rFonts w:ascii="Arial Cirilica" w:hAnsi="Arial Cirilica" w:cs="Arial"/>
          <w:lang w:val="sr-Cyrl-RS" w:eastAsia="hr-HR"/>
        </w:rPr>
        <w:t xml:space="preserve"> </w:t>
      </w:r>
      <w:r w:rsidR="007E190E" w:rsidRPr="00B6283B">
        <w:rPr>
          <w:rFonts w:cs="Arial"/>
          <w:lang w:val="sr-Cyrl-RS" w:eastAsia="hr-HR"/>
        </w:rPr>
        <w:t>пумпе</w:t>
      </w:r>
      <w:r w:rsidR="007E190E" w:rsidRPr="00B6283B">
        <w:rPr>
          <w:rFonts w:ascii="Arial Cirilica" w:hAnsi="Arial Cirilica" w:cs="Arial"/>
          <w:lang w:val="sr-Cyrl-RS"/>
        </w:rPr>
        <w:t xml:space="preserve"> </w:t>
      </w:r>
    </w:p>
    <w:p w:rsidR="007E190E" w:rsidRPr="00B6283B" w:rsidRDefault="007E190E" w:rsidP="007E190E">
      <w:pPr>
        <w:shd w:val="clear" w:color="auto" w:fill="FFFFFF" w:themeFill="background1"/>
        <w:spacing w:before="0"/>
        <w:ind w:left="360" w:right="-14"/>
        <w:jc w:val="left"/>
        <w:rPr>
          <w:rFonts w:ascii="Arial Cirilica" w:hAnsi="Arial Cirilica" w:cs="Arial"/>
          <w:lang w:val="sr-Cyrl-CS" w:eastAsia="hr-HR"/>
        </w:rPr>
      </w:pPr>
      <w:r w:rsidRPr="00B6283B">
        <w:rPr>
          <w:rFonts w:ascii="Arial Cirilica" w:hAnsi="Arial Cirilica" w:cs="Arial"/>
          <w:lang w:val="sr-Cyrl-CS" w:eastAsia="hr-HR"/>
        </w:rPr>
        <w:t xml:space="preserve"> Partija 2:</w:t>
      </w:r>
      <w:r w:rsidRPr="00B6283B">
        <w:rPr>
          <w:rFonts w:ascii="Arial Cirilica" w:hAnsi="Arial Cirilica" w:cs="Arial"/>
          <w:lang w:val="sr-Cyrl-RS" w:eastAsia="hr-HR"/>
        </w:rPr>
        <w:t xml:space="preserve"> </w:t>
      </w:r>
      <w:r w:rsidRPr="00B6283B">
        <w:rPr>
          <w:rFonts w:cs="Arial"/>
          <w:lang w:val="sr-Cyrl-RS" w:eastAsia="hr-HR"/>
        </w:rPr>
        <w:t>Центрифугалне</w:t>
      </w:r>
      <w:r w:rsidRPr="00B6283B">
        <w:rPr>
          <w:rFonts w:ascii="Arial Cirilica" w:hAnsi="Arial Cirilica" w:cs="Arial"/>
          <w:lang w:val="sr-Cyrl-RS" w:eastAsia="hr-HR"/>
        </w:rPr>
        <w:t xml:space="preserve"> </w:t>
      </w:r>
      <w:r w:rsidRPr="00B6283B">
        <w:rPr>
          <w:rFonts w:cs="Arial"/>
          <w:lang w:val="sr-Cyrl-RS" w:eastAsia="hr-HR"/>
        </w:rPr>
        <w:t>пумпе</w:t>
      </w:r>
      <w:r w:rsidRPr="00B6283B">
        <w:rPr>
          <w:rFonts w:ascii="Arial Cirilica" w:hAnsi="Arial Cirilica" w:cs="Arial"/>
          <w:lang w:eastAsia="hr-HR"/>
        </w:rPr>
        <w:t xml:space="preserve"> </w:t>
      </w:r>
      <w:r w:rsidRPr="00B6283B">
        <w:rPr>
          <w:rFonts w:ascii="Arial Cirilica" w:hAnsi="Arial Cirilica" w:cs="Arial"/>
          <w:lang w:val="sr-Cyrl-CS" w:eastAsia="hr-HR"/>
        </w:rPr>
        <w:t xml:space="preserve">  </w:t>
      </w:r>
    </w:p>
    <w:p w:rsidR="007E190E" w:rsidRPr="00B6283B" w:rsidRDefault="007E190E" w:rsidP="007E190E">
      <w:pPr>
        <w:shd w:val="clear" w:color="auto" w:fill="FFFFFF" w:themeFill="background1"/>
        <w:spacing w:before="0"/>
        <w:ind w:left="360" w:right="-14"/>
        <w:jc w:val="left"/>
        <w:rPr>
          <w:rFonts w:ascii="Arial Cirilica" w:hAnsi="Arial Cirilica" w:cs="Arial"/>
          <w:lang w:val="sr-Cyrl-CS" w:eastAsia="hr-HR"/>
        </w:rPr>
      </w:pPr>
      <w:r w:rsidRPr="00B6283B">
        <w:rPr>
          <w:rFonts w:ascii="Arial Cirilica" w:hAnsi="Arial Cirilica" w:cs="Arial"/>
          <w:lang w:eastAsia="hr-HR"/>
        </w:rPr>
        <w:t xml:space="preserve"> </w:t>
      </w:r>
      <w:r w:rsidRPr="00B6283B">
        <w:rPr>
          <w:rFonts w:ascii="Arial Cirilica" w:hAnsi="Arial Cirilica" w:cs="Arial"/>
          <w:lang w:val="sr-Cyrl-CS" w:eastAsia="hr-HR"/>
        </w:rPr>
        <w:t xml:space="preserve">Partija </w:t>
      </w:r>
      <w:r w:rsidRPr="00B6283B">
        <w:rPr>
          <w:rFonts w:ascii="Arial Cirilica" w:hAnsi="Arial Cirilica" w:cs="Arial"/>
          <w:lang w:eastAsia="hr-HR"/>
        </w:rPr>
        <w:t>3</w:t>
      </w:r>
      <w:r w:rsidRPr="00B6283B">
        <w:rPr>
          <w:rFonts w:ascii="Arial Cirilica" w:hAnsi="Arial Cirilica" w:cs="Arial"/>
          <w:lang w:val="sr-Cyrl-CS" w:eastAsia="hr-HR"/>
        </w:rPr>
        <w:t>:</w:t>
      </w:r>
      <w:r w:rsidRPr="00B6283B">
        <w:rPr>
          <w:rFonts w:ascii="Arial Cirilica" w:hAnsi="Arial Cirilica" w:cs="Arial"/>
          <w:lang w:eastAsia="hr-HR"/>
        </w:rPr>
        <w:t xml:space="preserve"> </w:t>
      </w:r>
      <w:r w:rsidRPr="00B6283B">
        <w:rPr>
          <w:rFonts w:cs="Arial"/>
          <w:lang w:val="sr-Cyrl-RS" w:eastAsia="hr-HR"/>
        </w:rPr>
        <w:t>Циркулационе</w:t>
      </w:r>
      <w:r w:rsidRPr="00B6283B">
        <w:rPr>
          <w:rFonts w:ascii="Arial Cirilica" w:hAnsi="Arial Cirilica" w:cs="Arial"/>
          <w:lang w:val="sr-Cyrl-RS" w:eastAsia="hr-HR"/>
        </w:rPr>
        <w:t xml:space="preserve"> </w:t>
      </w:r>
      <w:r w:rsidRPr="00B6283B">
        <w:rPr>
          <w:rFonts w:cs="Arial"/>
          <w:lang w:val="sr-Cyrl-RS" w:eastAsia="hr-HR"/>
        </w:rPr>
        <w:t>пумпе</w:t>
      </w:r>
      <w:r w:rsidRPr="00B6283B">
        <w:rPr>
          <w:rFonts w:ascii="Arial Cirilica" w:hAnsi="Arial Cirilica" w:cs="Arial"/>
          <w:lang w:eastAsia="hr-HR"/>
        </w:rPr>
        <w:t xml:space="preserve"> </w:t>
      </w:r>
    </w:p>
    <w:p w:rsidR="007E190E" w:rsidRPr="00B6283B" w:rsidRDefault="009211E4" w:rsidP="007E190E">
      <w:pPr>
        <w:shd w:val="clear" w:color="auto" w:fill="FFFFFF" w:themeFill="background1"/>
        <w:spacing w:before="0"/>
        <w:ind w:left="360" w:right="-14"/>
        <w:jc w:val="left"/>
        <w:rPr>
          <w:rFonts w:ascii="Arial Cirilica" w:hAnsi="Arial Cirilica" w:cs="Arial"/>
          <w:lang w:val="sr-Cyrl-RS" w:eastAsia="hr-HR"/>
        </w:rPr>
      </w:pPr>
      <w:r>
        <w:rPr>
          <w:rFonts w:cs="Arial"/>
          <w:lang w:val="sr-Cyrl-CS" w:eastAsia="hr-HR"/>
        </w:rPr>
        <w:t xml:space="preserve"> </w:t>
      </w:r>
      <w:r w:rsidR="007E190E" w:rsidRPr="00B6283B">
        <w:rPr>
          <w:rFonts w:cs="Arial"/>
          <w:lang w:val="sr-Cyrl-CS" w:eastAsia="hr-HR"/>
        </w:rPr>
        <w:t>Партија</w:t>
      </w:r>
      <w:r w:rsidR="007E190E" w:rsidRPr="00B6283B">
        <w:rPr>
          <w:rFonts w:ascii="Arial Cirilica" w:hAnsi="Arial Cirilica" w:cs="Arial"/>
          <w:lang w:val="sr-Cyrl-CS" w:eastAsia="hr-HR"/>
        </w:rPr>
        <w:t xml:space="preserve"> 4: </w:t>
      </w:r>
      <w:r w:rsidR="007E190E" w:rsidRPr="00B6283B">
        <w:rPr>
          <w:rFonts w:cs="Arial"/>
          <w:lang w:val="sr-Cyrl-RS" w:eastAsia="hr-HR"/>
        </w:rPr>
        <w:t>Зупасте</w:t>
      </w:r>
      <w:r w:rsidR="007E190E" w:rsidRPr="00B6283B">
        <w:rPr>
          <w:rFonts w:ascii="Arial Cirilica" w:hAnsi="Arial Cirilica" w:cs="Arial"/>
          <w:lang w:val="sr-Cyrl-RS" w:eastAsia="hr-HR"/>
        </w:rPr>
        <w:t xml:space="preserve"> </w:t>
      </w:r>
      <w:r w:rsidR="007E190E" w:rsidRPr="00B6283B">
        <w:rPr>
          <w:rFonts w:cs="Arial"/>
          <w:lang w:val="sr-Cyrl-RS" w:eastAsia="hr-HR"/>
        </w:rPr>
        <w:t>пумпе</w:t>
      </w:r>
      <w:r w:rsidR="007E190E" w:rsidRPr="00B6283B">
        <w:rPr>
          <w:rFonts w:ascii="Arial Cirilica" w:hAnsi="Arial Cirilica" w:cs="Arial"/>
          <w:lang w:val="sr-Cyrl-CS" w:eastAsia="hr-HR"/>
        </w:rPr>
        <w:t xml:space="preserve"> </w:t>
      </w:r>
    </w:p>
    <w:p w:rsidR="00343A18" w:rsidRPr="00B6283B" w:rsidRDefault="00343A18" w:rsidP="005D0BC1">
      <w:pPr>
        <w:shd w:val="clear" w:color="auto" w:fill="FFFFFF" w:themeFill="background1"/>
        <w:jc w:val="left"/>
        <w:rPr>
          <w:rFonts w:cs="Arial"/>
          <w:lang w:val="ru-RU"/>
        </w:rPr>
      </w:pPr>
      <w:r w:rsidRPr="00B6283B">
        <w:rPr>
          <w:rFonts w:cs="Arial"/>
          <w:lang w:val="ru-RU"/>
        </w:rPr>
        <w:t xml:space="preserve">у </w:t>
      </w:r>
      <w:r w:rsidR="0008263C" w:rsidRPr="00B6283B">
        <w:rPr>
          <w:rFonts w:cs="Arial"/>
          <w:lang w:val="ru-RU"/>
        </w:rPr>
        <w:t xml:space="preserve">отвореном </w:t>
      </w:r>
      <w:r w:rsidRPr="00B6283B">
        <w:rPr>
          <w:rFonts w:cs="Arial"/>
          <w:lang w:val="ru-RU"/>
        </w:rPr>
        <w:t>поступку</w:t>
      </w:r>
      <w:r w:rsidR="009900F4" w:rsidRPr="00B6283B">
        <w:rPr>
          <w:rFonts w:cs="Arial"/>
          <w:lang w:val="ru-RU"/>
        </w:rPr>
        <w:t xml:space="preserve"> </w:t>
      </w:r>
      <w:r w:rsidR="00EC79CD" w:rsidRPr="00B6283B">
        <w:rPr>
          <w:rFonts w:cs="Arial"/>
          <w:lang w:val="ru-RU"/>
        </w:rPr>
        <w:t xml:space="preserve">јавне набавке </w:t>
      </w:r>
      <w:r w:rsidRPr="00B6283B">
        <w:rPr>
          <w:rFonts w:cs="Arial"/>
          <w:lang w:val="ru-RU"/>
        </w:rPr>
        <w:t xml:space="preserve"> бр</w:t>
      </w:r>
      <w:r w:rsidR="005511FC" w:rsidRPr="00B6283B">
        <w:rPr>
          <w:rFonts w:cs="Arial"/>
          <w:lang w:val="ru-RU"/>
        </w:rPr>
        <w:t>.</w:t>
      </w:r>
      <w:r w:rsidR="00806A7D" w:rsidRPr="00B6283B">
        <w:rPr>
          <w:rFonts w:ascii="Arial Cirilica" w:hAnsi="Arial Cirilica" w:cs="Arial"/>
          <w:b/>
          <w:lang w:eastAsia="hr-HR"/>
        </w:rPr>
        <w:t xml:space="preserve"> JN/</w:t>
      </w:r>
      <w:r w:rsidR="00C73866" w:rsidRPr="00B6283B">
        <w:rPr>
          <w:rFonts w:ascii="Arial Cirilica" w:hAnsi="Arial Cirilica" w:cs="Arial"/>
          <w:b/>
          <w:lang w:eastAsia="hr-HR"/>
        </w:rPr>
        <w:t>/</w:t>
      </w:r>
      <w:r w:rsidR="00FE6E5F" w:rsidRPr="00B6283B">
        <w:rPr>
          <w:rFonts w:ascii="Arial Cirilica" w:hAnsi="Arial Cirilica" w:cs="Arial"/>
          <w:b/>
          <w:lang w:eastAsia="hr-HR"/>
        </w:rPr>
        <w:t>3000/0941/2017(642/2017)</w:t>
      </w:r>
      <w:r w:rsidR="005511FC" w:rsidRPr="00B6283B">
        <w:rPr>
          <w:rFonts w:asciiTheme="minorHAnsi" w:hAnsiTheme="minorHAnsi" w:cs="Arial"/>
          <w:b/>
          <w:lang w:val="sr-Cyrl-RS" w:eastAsia="hr-HR"/>
        </w:rPr>
        <w:t xml:space="preserve"> </w:t>
      </w:r>
      <w:r w:rsidRPr="00B6283B">
        <w:rPr>
          <w:rFonts w:cs="Arial"/>
          <w:lang w:val="ru-RU"/>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подношења Понуде.</w:t>
      </w:r>
    </w:p>
    <w:p w:rsidR="00343A18" w:rsidRPr="00B6283B" w:rsidRDefault="00343A18" w:rsidP="005D0BC1">
      <w:pPr>
        <w:shd w:val="clear" w:color="auto" w:fill="FFFFFF" w:themeFill="background1"/>
        <w:tabs>
          <w:tab w:val="left" w:pos="6028"/>
        </w:tabs>
        <w:autoSpaceDE w:val="0"/>
        <w:autoSpaceDN w:val="0"/>
        <w:adjustRightInd w:val="0"/>
        <w:ind w:left="360"/>
        <w:rPr>
          <w:rFonts w:eastAsia="Calibri" w:cs="Arial"/>
          <w:bCs/>
          <w:iCs/>
          <w:lang w:val="ru-RU"/>
        </w:rPr>
      </w:pPr>
    </w:p>
    <w:p w:rsidR="00343A18" w:rsidRPr="00B6283B" w:rsidRDefault="00343A18" w:rsidP="005D0BC1">
      <w:pPr>
        <w:shd w:val="clear" w:color="auto" w:fill="FFFFFF" w:themeFill="background1"/>
        <w:tabs>
          <w:tab w:val="left" w:pos="6028"/>
        </w:tabs>
        <w:autoSpaceDE w:val="0"/>
        <w:autoSpaceDN w:val="0"/>
        <w:adjustRightInd w:val="0"/>
        <w:ind w:left="360"/>
        <w:rPr>
          <w:rFonts w:eastAsia="Calibri" w:cs="Arial"/>
          <w:bCs/>
          <w:iCs/>
          <w:lang w:val="ru-RU"/>
        </w:rPr>
      </w:pPr>
    </w:p>
    <w:p w:rsidR="00343A18" w:rsidRPr="00B6283B" w:rsidRDefault="00343A18" w:rsidP="005D0BC1">
      <w:pPr>
        <w:shd w:val="clear" w:color="auto" w:fill="FFFFFF" w:themeFill="background1"/>
        <w:tabs>
          <w:tab w:val="left" w:pos="6028"/>
        </w:tabs>
        <w:autoSpaceDE w:val="0"/>
        <w:autoSpaceDN w:val="0"/>
        <w:adjustRightInd w:val="0"/>
        <w:ind w:left="360"/>
        <w:rPr>
          <w:rFonts w:eastAsia="Calibri" w:cs="Arial"/>
          <w:bCs/>
          <w:iCs/>
          <w:highlight w:val="yellow"/>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B6283B" w:rsidTr="00BC01DC">
        <w:trPr>
          <w:jc w:val="center"/>
        </w:trPr>
        <w:tc>
          <w:tcPr>
            <w:tcW w:w="3882" w:type="dxa"/>
          </w:tcPr>
          <w:p w:rsidR="00343A18" w:rsidRPr="00B6283B" w:rsidRDefault="00343A18" w:rsidP="005D0BC1">
            <w:pPr>
              <w:shd w:val="clear" w:color="auto" w:fill="FFFFFF" w:themeFill="background1"/>
              <w:spacing w:before="0"/>
              <w:jc w:val="center"/>
              <w:rPr>
                <w:rFonts w:cs="Arial"/>
              </w:rPr>
            </w:pPr>
            <w:r w:rsidRPr="00B6283B">
              <w:rPr>
                <w:rFonts w:cs="Arial"/>
              </w:rPr>
              <w:t>Датум:</w:t>
            </w:r>
          </w:p>
        </w:tc>
        <w:tc>
          <w:tcPr>
            <w:tcW w:w="2127" w:type="dxa"/>
          </w:tcPr>
          <w:p w:rsidR="00343A18" w:rsidRPr="00B6283B" w:rsidRDefault="00343A18" w:rsidP="005D0BC1">
            <w:pPr>
              <w:shd w:val="clear" w:color="auto" w:fill="FFFFFF" w:themeFill="background1"/>
              <w:spacing w:before="0"/>
              <w:jc w:val="center"/>
              <w:rPr>
                <w:rFonts w:cs="Arial"/>
                <w:lang w:val="ru-RU"/>
              </w:rPr>
            </w:pPr>
          </w:p>
        </w:tc>
        <w:tc>
          <w:tcPr>
            <w:tcW w:w="4022" w:type="dxa"/>
          </w:tcPr>
          <w:p w:rsidR="00343A18" w:rsidRPr="00B6283B" w:rsidRDefault="00343A18" w:rsidP="005D0BC1">
            <w:pPr>
              <w:shd w:val="clear" w:color="auto" w:fill="FFFFFF" w:themeFill="background1"/>
              <w:spacing w:before="0"/>
              <w:rPr>
                <w:rFonts w:cs="Arial"/>
                <w:lang w:val="sr-Cyrl-CS"/>
              </w:rPr>
            </w:pPr>
            <w:r w:rsidRPr="00B6283B">
              <w:rPr>
                <w:rFonts w:cs="Arial"/>
                <w:lang w:val="sr-Cyrl-CS"/>
              </w:rPr>
              <w:t>П</w:t>
            </w:r>
            <w:r w:rsidRPr="00B6283B">
              <w:rPr>
                <w:rFonts w:cs="Arial"/>
                <w:lang w:val="ru-RU"/>
              </w:rPr>
              <w:t>онуђач</w:t>
            </w:r>
            <w:r w:rsidRPr="00B6283B">
              <w:rPr>
                <w:rFonts w:cs="Arial"/>
                <w:lang w:val="sr-Cyrl-CS"/>
              </w:rPr>
              <w:t>/</w:t>
            </w:r>
            <w:r w:rsidR="00AC6EE6" w:rsidRPr="00B6283B">
              <w:rPr>
                <w:rFonts w:cs="Arial"/>
                <w:lang w:val="sr-Cyrl-CS"/>
              </w:rPr>
              <w:t xml:space="preserve"> </w:t>
            </w:r>
            <w:r w:rsidRPr="00B6283B">
              <w:rPr>
                <w:rFonts w:cs="Arial"/>
                <w:lang w:val="sr-Cyrl-CS"/>
              </w:rPr>
              <w:t>члан групе</w:t>
            </w:r>
            <w:r w:rsidR="00AC6EE6" w:rsidRPr="00B6283B">
              <w:rPr>
                <w:rFonts w:cs="Arial"/>
                <w:lang w:val="sr-Cyrl-CS"/>
              </w:rPr>
              <w:t xml:space="preserve"> понуђача/ </w:t>
            </w:r>
            <w:r w:rsidR="00BC14A2" w:rsidRPr="00B6283B">
              <w:rPr>
                <w:rFonts w:cs="Arial"/>
                <w:lang w:val="sr-Cyrl-CS"/>
              </w:rPr>
              <w:t>подизвођач</w:t>
            </w:r>
          </w:p>
        </w:tc>
      </w:tr>
      <w:tr w:rsidR="00343A18" w:rsidRPr="00B6283B" w:rsidTr="00BC01DC">
        <w:trPr>
          <w:jc w:val="center"/>
        </w:trPr>
        <w:tc>
          <w:tcPr>
            <w:tcW w:w="3882" w:type="dxa"/>
          </w:tcPr>
          <w:p w:rsidR="00343A18" w:rsidRPr="00B6283B" w:rsidRDefault="00343A18" w:rsidP="005D0BC1">
            <w:pPr>
              <w:shd w:val="clear" w:color="auto" w:fill="FFFFFF" w:themeFill="background1"/>
              <w:spacing w:before="0"/>
              <w:jc w:val="center"/>
              <w:rPr>
                <w:rFonts w:cs="Arial"/>
                <w:lang w:val="ru-RU"/>
              </w:rPr>
            </w:pPr>
          </w:p>
        </w:tc>
        <w:tc>
          <w:tcPr>
            <w:tcW w:w="2127" w:type="dxa"/>
          </w:tcPr>
          <w:p w:rsidR="00343A18" w:rsidRPr="00B6283B" w:rsidRDefault="00343A18" w:rsidP="005D0BC1">
            <w:pPr>
              <w:shd w:val="clear" w:color="auto" w:fill="FFFFFF" w:themeFill="background1"/>
              <w:spacing w:before="0"/>
              <w:jc w:val="center"/>
              <w:rPr>
                <w:rFonts w:cs="Arial"/>
              </w:rPr>
            </w:pPr>
            <w:r w:rsidRPr="00B6283B">
              <w:rPr>
                <w:rFonts w:cs="Arial"/>
              </w:rPr>
              <w:t>М.П.</w:t>
            </w:r>
          </w:p>
        </w:tc>
        <w:tc>
          <w:tcPr>
            <w:tcW w:w="4022" w:type="dxa"/>
          </w:tcPr>
          <w:p w:rsidR="00343A18" w:rsidRPr="00B6283B" w:rsidRDefault="00343A18" w:rsidP="005D0BC1">
            <w:pPr>
              <w:shd w:val="clear" w:color="auto" w:fill="FFFFFF" w:themeFill="background1"/>
              <w:spacing w:before="0"/>
              <w:jc w:val="center"/>
              <w:rPr>
                <w:rFonts w:cs="Arial"/>
                <w:lang w:val="ru-RU"/>
              </w:rPr>
            </w:pPr>
          </w:p>
        </w:tc>
      </w:tr>
      <w:tr w:rsidR="00343A18" w:rsidRPr="00B6283B" w:rsidTr="00BC01DC">
        <w:trPr>
          <w:jc w:val="center"/>
        </w:trPr>
        <w:tc>
          <w:tcPr>
            <w:tcW w:w="3882" w:type="dxa"/>
            <w:tcBorders>
              <w:bottom w:val="single" w:sz="4" w:space="0" w:color="auto"/>
            </w:tcBorders>
          </w:tcPr>
          <w:p w:rsidR="00343A18" w:rsidRPr="00B6283B" w:rsidRDefault="00343A18" w:rsidP="005D0BC1">
            <w:pPr>
              <w:shd w:val="clear" w:color="auto" w:fill="FFFFFF" w:themeFill="background1"/>
              <w:spacing w:before="0"/>
              <w:jc w:val="center"/>
              <w:rPr>
                <w:rFonts w:cs="Arial"/>
              </w:rPr>
            </w:pPr>
          </w:p>
        </w:tc>
        <w:tc>
          <w:tcPr>
            <w:tcW w:w="2127" w:type="dxa"/>
          </w:tcPr>
          <w:p w:rsidR="00343A18" w:rsidRPr="00B6283B" w:rsidRDefault="00343A18" w:rsidP="005D0BC1">
            <w:pPr>
              <w:shd w:val="clear" w:color="auto" w:fill="FFFFFF" w:themeFill="background1"/>
              <w:spacing w:before="0"/>
              <w:jc w:val="center"/>
              <w:rPr>
                <w:rFonts w:cs="Arial"/>
                <w:lang w:val="ru-RU"/>
              </w:rPr>
            </w:pPr>
          </w:p>
        </w:tc>
        <w:tc>
          <w:tcPr>
            <w:tcW w:w="4022" w:type="dxa"/>
            <w:tcBorders>
              <w:bottom w:val="single" w:sz="4" w:space="0" w:color="auto"/>
            </w:tcBorders>
          </w:tcPr>
          <w:p w:rsidR="00343A18" w:rsidRPr="00B6283B" w:rsidRDefault="00343A18" w:rsidP="005D0BC1">
            <w:pPr>
              <w:shd w:val="clear" w:color="auto" w:fill="FFFFFF" w:themeFill="background1"/>
              <w:spacing w:before="0"/>
              <w:jc w:val="center"/>
              <w:rPr>
                <w:rFonts w:cs="Arial"/>
                <w:lang w:val="ru-RU"/>
              </w:rPr>
            </w:pPr>
          </w:p>
        </w:tc>
      </w:tr>
      <w:tr w:rsidR="00343A18" w:rsidRPr="00B6283B" w:rsidTr="00BC01DC">
        <w:trPr>
          <w:trHeight w:val="389"/>
          <w:jc w:val="center"/>
        </w:trPr>
        <w:tc>
          <w:tcPr>
            <w:tcW w:w="3882" w:type="dxa"/>
            <w:tcBorders>
              <w:top w:val="single" w:sz="4" w:space="0" w:color="auto"/>
            </w:tcBorders>
          </w:tcPr>
          <w:p w:rsidR="00343A18" w:rsidRPr="00B6283B" w:rsidRDefault="00343A18" w:rsidP="005D0BC1">
            <w:pPr>
              <w:shd w:val="clear" w:color="auto" w:fill="FFFFFF" w:themeFill="background1"/>
              <w:spacing w:before="0"/>
              <w:jc w:val="center"/>
              <w:rPr>
                <w:rFonts w:cs="Arial"/>
              </w:rPr>
            </w:pPr>
          </w:p>
          <w:p w:rsidR="00343A18" w:rsidRPr="00B6283B" w:rsidRDefault="00343A18" w:rsidP="005D0BC1">
            <w:pPr>
              <w:shd w:val="clear" w:color="auto" w:fill="FFFFFF" w:themeFill="background1"/>
              <w:spacing w:before="0"/>
              <w:jc w:val="center"/>
              <w:rPr>
                <w:rFonts w:cs="Arial"/>
              </w:rPr>
            </w:pPr>
          </w:p>
        </w:tc>
        <w:tc>
          <w:tcPr>
            <w:tcW w:w="2127" w:type="dxa"/>
          </w:tcPr>
          <w:p w:rsidR="00343A18" w:rsidRPr="00B6283B" w:rsidRDefault="00343A18" w:rsidP="005D0BC1">
            <w:pPr>
              <w:shd w:val="clear" w:color="auto" w:fill="FFFFFF" w:themeFill="background1"/>
              <w:spacing w:before="0"/>
              <w:jc w:val="center"/>
              <w:rPr>
                <w:rFonts w:cs="Arial"/>
                <w:lang w:val="ru-RU"/>
              </w:rPr>
            </w:pPr>
          </w:p>
        </w:tc>
        <w:tc>
          <w:tcPr>
            <w:tcW w:w="4022" w:type="dxa"/>
            <w:tcBorders>
              <w:top w:val="single" w:sz="4" w:space="0" w:color="auto"/>
            </w:tcBorders>
          </w:tcPr>
          <w:p w:rsidR="00343A18" w:rsidRPr="00B6283B" w:rsidRDefault="00343A18" w:rsidP="005D0BC1">
            <w:pPr>
              <w:shd w:val="clear" w:color="auto" w:fill="FFFFFF" w:themeFill="background1"/>
              <w:spacing w:before="0"/>
              <w:jc w:val="center"/>
              <w:rPr>
                <w:rFonts w:cs="Arial"/>
                <w:lang w:val="ru-RU"/>
              </w:rPr>
            </w:pPr>
          </w:p>
        </w:tc>
      </w:tr>
    </w:tbl>
    <w:p w:rsidR="00B443FA" w:rsidRPr="00B6283B" w:rsidRDefault="00B443FA" w:rsidP="005D0BC1">
      <w:pPr>
        <w:shd w:val="clear" w:color="auto" w:fill="FFFFFF" w:themeFill="background1"/>
        <w:rPr>
          <w:rFonts w:cs="Arial"/>
          <w:b/>
        </w:rPr>
      </w:pPr>
    </w:p>
    <w:p w:rsidR="00B443FA" w:rsidRPr="00B6283B" w:rsidRDefault="00B443FA" w:rsidP="005D0BC1">
      <w:pPr>
        <w:shd w:val="clear" w:color="auto" w:fill="FFFFFF" w:themeFill="background1"/>
        <w:rPr>
          <w:rFonts w:cs="Arial"/>
          <w:b/>
        </w:rPr>
      </w:pPr>
    </w:p>
    <w:p w:rsidR="00343A18" w:rsidRPr="00B6283B" w:rsidRDefault="00343A18" w:rsidP="005D0BC1">
      <w:pPr>
        <w:shd w:val="clear" w:color="auto" w:fill="FFFFFF" w:themeFill="background1"/>
        <w:rPr>
          <w:rFonts w:cs="Arial"/>
          <w:lang w:val="sr-Cyrl-CS"/>
        </w:rPr>
      </w:pPr>
      <w:r w:rsidRPr="00B6283B">
        <w:rPr>
          <w:rFonts w:cs="Arial"/>
          <w:b/>
          <w:lang w:val="ru-RU"/>
        </w:rPr>
        <w:t>Напомена:</w:t>
      </w:r>
      <w:r w:rsidRPr="00B6283B">
        <w:rPr>
          <w:rFonts w:cs="Arial"/>
          <w:lang w:val="ru-RU"/>
        </w:rPr>
        <w:t xml:space="preserve"> Уколико </w:t>
      </w:r>
      <w:r w:rsidRPr="00B6283B">
        <w:rPr>
          <w:rFonts w:cs="Arial"/>
          <w:lang w:val="sr-Cyrl-CS"/>
        </w:rPr>
        <w:t xml:space="preserve">заједничку </w:t>
      </w:r>
      <w:r w:rsidRPr="00B6283B">
        <w:rPr>
          <w:rFonts w:cs="Arial"/>
          <w:lang w:val="ru-RU"/>
        </w:rPr>
        <w:t xml:space="preserve">понуду подноси група понуђача Изјава </w:t>
      </w:r>
      <w:r w:rsidRPr="00B6283B">
        <w:rPr>
          <w:rFonts w:cs="Arial"/>
          <w:lang w:val="sr-Cyrl-CS"/>
        </w:rPr>
        <w:t xml:space="preserve">се доставља за сваког члана групе понуђача. Изјава </w:t>
      </w:r>
      <w:r w:rsidRPr="00B6283B">
        <w:rPr>
          <w:rFonts w:cs="Arial"/>
          <w:lang w:val="ru-RU"/>
        </w:rPr>
        <w:t>мора бити попуњена, потписана од стране овлашћеног лица</w:t>
      </w:r>
      <w:r w:rsidRPr="00B6283B">
        <w:rPr>
          <w:rFonts w:cs="Arial"/>
          <w:lang w:val="sr-Cyrl-CS"/>
        </w:rPr>
        <w:t xml:space="preserve"> за заступање</w:t>
      </w:r>
      <w:r w:rsidRPr="00B6283B">
        <w:rPr>
          <w:rFonts w:cs="Arial"/>
          <w:lang w:val="ru-RU"/>
        </w:rPr>
        <w:t xml:space="preserve"> понуђача из групе понуђача и оверена печатом. </w:t>
      </w:r>
    </w:p>
    <w:p w:rsidR="00343A18" w:rsidRPr="00B6283B" w:rsidRDefault="00343A18" w:rsidP="005D0BC1">
      <w:pPr>
        <w:shd w:val="clear" w:color="auto" w:fill="FFFFFF" w:themeFill="background1"/>
        <w:rPr>
          <w:rFonts w:cs="Arial"/>
          <w:lang w:val="ru-RU"/>
        </w:rPr>
      </w:pPr>
      <w:r w:rsidRPr="00B6283B">
        <w:rPr>
          <w:rFonts w:eastAsia="Calibri" w:cs="Arial"/>
          <w:lang w:val="ru-RU"/>
        </w:rPr>
        <w:t xml:space="preserve">У случају да понуђач подноси понуду са подизвођачем, Изјава </w:t>
      </w:r>
      <w:r w:rsidRPr="00B6283B">
        <w:rPr>
          <w:rFonts w:eastAsia="Calibri" w:cs="Arial"/>
          <w:lang w:val="sr-Cyrl-CS"/>
        </w:rPr>
        <w:t xml:space="preserve">се доставља за понуђача и сваког подизвођача. Изјава </w:t>
      </w:r>
      <w:r w:rsidRPr="00B6283B">
        <w:rPr>
          <w:rFonts w:eastAsia="Calibri" w:cs="Arial"/>
          <w:lang w:val="ru-RU"/>
        </w:rPr>
        <w:t xml:space="preserve">мора бити </w:t>
      </w:r>
      <w:r w:rsidRPr="00B6283B">
        <w:rPr>
          <w:rFonts w:eastAsia="Calibri" w:cs="Arial"/>
          <w:lang w:val="sr-Cyrl-CS"/>
        </w:rPr>
        <w:t>попуњена,</w:t>
      </w:r>
      <w:r w:rsidRPr="00B6283B">
        <w:rPr>
          <w:rFonts w:eastAsia="Calibri" w:cs="Arial"/>
          <w:lang w:val="ru-RU"/>
        </w:rPr>
        <w:t xml:space="preserve"> потписана</w:t>
      </w:r>
      <w:r w:rsidRPr="00B6283B">
        <w:rPr>
          <w:rFonts w:eastAsia="Calibri" w:cs="Arial"/>
          <w:lang w:val="sr-Cyrl-CS"/>
        </w:rPr>
        <w:t xml:space="preserve"> и оверена</w:t>
      </w:r>
      <w:r w:rsidRPr="00B6283B">
        <w:rPr>
          <w:rFonts w:eastAsia="Calibri" w:cs="Arial"/>
          <w:lang w:val="ru-RU"/>
        </w:rPr>
        <w:t xml:space="preserve"> од стране овлашћеног лица за заступање </w:t>
      </w:r>
      <w:r w:rsidRPr="00B6283B">
        <w:rPr>
          <w:rFonts w:eastAsia="Calibri" w:cs="Arial"/>
          <w:lang w:val="sr-Cyrl-CS"/>
        </w:rPr>
        <w:t>понуђача/подизво</w:t>
      </w:r>
      <w:r w:rsidRPr="00B6283B">
        <w:rPr>
          <w:rFonts w:eastAsia="Calibri" w:cs="Arial"/>
          <w:lang w:val="ru-RU"/>
        </w:rPr>
        <w:t>ђача</w:t>
      </w:r>
      <w:r w:rsidRPr="00B6283B">
        <w:rPr>
          <w:rFonts w:eastAsia="Calibri" w:cs="Arial"/>
          <w:lang w:val="sr-Cyrl-CS"/>
        </w:rPr>
        <w:t xml:space="preserve"> и оверена печатом.</w:t>
      </w:r>
    </w:p>
    <w:p w:rsidR="00343A18" w:rsidRPr="00B6283B" w:rsidRDefault="00343A18" w:rsidP="005D0BC1">
      <w:pPr>
        <w:shd w:val="clear" w:color="auto" w:fill="FFFFFF" w:themeFill="background1"/>
        <w:rPr>
          <w:rFonts w:cs="Arial"/>
          <w:lang w:val="sr-Cyrl-CS"/>
        </w:rPr>
      </w:pPr>
      <w:r w:rsidRPr="00B6283B">
        <w:rPr>
          <w:rFonts w:cs="Arial"/>
          <w:lang w:val="ru-RU"/>
        </w:rPr>
        <w:t>Приликом подношења понуде овај образац копирати у потребном броју примерака.</w:t>
      </w:r>
    </w:p>
    <w:p w:rsidR="00343A18" w:rsidRPr="00B6283B" w:rsidRDefault="00343A18" w:rsidP="005D0BC1">
      <w:pPr>
        <w:shd w:val="clear" w:color="auto" w:fill="FFFFFF" w:themeFill="background1"/>
        <w:rPr>
          <w:rFonts w:cs="Arial"/>
          <w:lang w:val="ru-RU"/>
        </w:rPr>
      </w:pPr>
    </w:p>
    <w:p w:rsidR="000F683D" w:rsidRPr="00B6283B" w:rsidRDefault="000F683D" w:rsidP="005D0BC1">
      <w:pPr>
        <w:shd w:val="clear" w:color="auto" w:fill="FFFFFF" w:themeFill="background1"/>
        <w:rPr>
          <w:rFonts w:cs="Arial"/>
          <w:highlight w:val="yellow"/>
          <w:lang w:val="ru-RU"/>
        </w:rPr>
      </w:pPr>
    </w:p>
    <w:p w:rsidR="00101F02" w:rsidRPr="00B6283B" w:rsidRDefault="00101F02" w:rsidP="005D0BC1">
      <w:pPr>
        <w:shd w:val="clear" w:color="auto" w:fill="FFFFFF" w:themeFill="background1"/>
        <w:rPr>
          <w:rFonts w:cs="Arial"/>
          <w:highlight w:val="yellow"/>
          <w:lang w:val="ru-RU"/>
        </w:rPr>
      </w:pPr>
    </w:p>
    <w:p w:rsidR="00806A7D" w:rsidRPr="00B6283B" w:rsidRDefault="00806A7D" w:rsidP="005D0BC1">
      <w:pPr>
        <w:shd w:val="clear" w:color="auto" w:fill="FFFFFF" w:themeFill="background1"/>
        <w:rPr>
          <w:rFonts w:cs="Arial"/>
          <w:highlight w:val="yellow"/>
        </w:rPr>
      </w:pPr>
    </w:p>
    <w:p w:rsidR="00AA1C11" w:rsidRPr="00B6283B" w:rsidRDefault="00AA1C11" w:rsidP="005D0BC1">
      <w:pPr>
        <w:shd w:val="clear" w:color="auto" w:fill="FFFFFF" w:themeFill="background1"/>
        <w:rPr>
          <w:rFonts w:cs="Arial"/>
          <w:highlight w:val="yellow"/>
        </w:rPr>
      </w:pPr>
    </w:p>
    <w:p w:rsidR="00F82CEF" w:rsidRPr="00B6283B" w:rsidRDefault="00F82CEF" w:rsidP="005D0BC1">
      <w:pPr>
        <w:shd w:val="clear" w:color="auto" w:fill="FFFFFF" w:themeFill="background1"/>
        <w:rPr>
          <w:rFonts w:cs="Arial"/>
          <w:highlight w:val="yellow"/>
          <w:lang w:val="sr-Cyrl-RS"/>
        </w:rPr>
      </w:pPr>
    </w:p>
    <w:p w:rsidR="00B00BBD" w:rsidRPr="00B6283B" w:rsidRDefault="00B00BBD" w:rsidP="005D0BC1">
      <w:pPr>
        <w:shd w:val="clear" w:color="auto" w:fill="FFFFFF" w:themeFill="background1"/>
        <w:rPr>
          <w:rFonts w:cs="Arial"/>
          <w:highlight w:val="yellow"/>
          <w:lang w:val="sr-Cyrl-RS"/>
        </w:rPr>
      </w:pPr>
    </w:p>
    <w:p w:rsidR="00F82CEF" w:rsidRPr="00B6283B" w:rsidRDefault="00F82CEF" w:rsidP="005D0BC1">
      <w:pPr>
        <w:shd w:val="clear" w:color="auto" w:fill="FFFFFF" w:themeFill="background1"/>
        <w:jc w:val="right"/>
        <w:outlineLvl w:val="1"/>
        <w:rPr>
          <w:rFonts w:cs="Arial"/>
          <w:b/>
        </w:rPr>
      </w:pPr>
      <w:bookmarkStart w:id="255" w:name="_Toc442559940"/>
    </w:p>
    <w:p w:rsidR="00F82CEF" w:rsidRPr="00B6283B" w:rsidRDefault="00F82CEF" w:rsidP="005D0BC1">
      <w:pPr>
        <w:shd w:val="clear" w:color="auto" w:fill="FFFFFF" w:themeFill="background1"/>
        <w:jc w:val="right"/>
        <w:outlineLvl w:val="1"/>
        <w:rPr>
          <w:rFonts w:cs="Arial"/>
          <w:b/>
          <w:lang w:val="sr-Cyrl-RS"/>
        </w:rPr>
      </w:pPr>
      <w:r w:rsidRPr="00B6283B">
        <w:rPr>
          <w:rFonts w:cs="Arial"/>
          <w:b/>
        </w:rPr>
        <w:t xml:space="preserve">ОБРАЗАЦ </w:t>
      </w:r>
      <w:bookmarkEnd w:id="255"/>
      <w:r w:rsidRPr="00B6283B">
        <w:rPr>
          <w:rFonts w:cs="Arial"/>
          <w:b/>
          <w:lang w:val="sr-Cyrl-RS"/>
        </w:rPr>
        <w:t>5</w:t>
      </w:r>
    </w:p>
    <w:p w:rsidR="00F82CEF" w:rsidRPr="00B6283B" w:rsidRDefault="00F82CEF" w:rsidP="005D0BC1">
      <w:pPr>
        <w:shd w:val="clear" w:color="auto" w:fill="FFFFFF" w:themeFill="background1"/>
        <w:spacing w:before="0"/>
        <w:rPr>
          <w:rFonts w:cs="Arial"/>
        </w:rPr>
      </w:pPr>
    </w:p>
    <w:p w:rsidR="00F82CEF" w:rsidRPr="00B6283B" w:rsidRDefault="00F82CEF" w:rsidP="005D0BC1">
      <w:pPr>
        <w:shd w:val="clear" w:color="auto" w:fill="FFFFFF" w:themeFill="background1"/>
        <w:spacing w:before="0"/>
        <w:jc w:val="center"/>
        <w:rPr>
          <w:rFonts w:cs="Arial"/>
          <w:b/>
        </w:rPr>
      </w:pPr>
    </w:p>
    <w:p w:rsidR="00F82CEF" w:rsidRPr="00B6283B" w:rsidRDefault="00F82CEF" w:rsidP="005D0BC1">
      <w:pPr>
        <w:shd w:val="clear" w:color="auto" w:fill="FFFFFF" w:themeFill="background1"/>
        <w:spacing w:before="0"/>
        <w:jc w:val="center"/>
        <w:rPr>
          <w:rFonts w:cs="Arial"/>
          <w:b/>
        </w:rPr>
      </w:pPr>
      <w:r w:rsidRPr="00B6283B">
        <w:rPr>
          <w:rFonts w:cs="Arial"/>
          <w:b/>
        </w:rPr>
        <w:t>СПИСАК ИСПОРУЧЕНИХ ДОБАРА– СТРУЧНЕ РЕФЕРЕНЦЕ</w:t>
      </w:r>
    </w:p>
    <w:p w:rsidR="00F82CEF" w:rsidRPr="00B6283B" w:rsidRDefault="00F82CEF" w:rsidP="005D0BC1">
      <w:pPr>
        <w:shd w:val="clear" w:color="auto" w:fill="FFFFFF" w:themeFill="background1"/>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17"/>
        <w:gridCol w:w="1639"/>
        <w:gridCol w:w="1667"/>
        <w:gridCol w:w="1639"/>
        <w:gridCol w:w="2073"/>
      </w:tblGrid>
      <w:tr w:rsidR="00F82CEF" w:rsidRPr="00B6283B" w:rsidTr="00CD402B">
        <w:tc>
          <w:tcPr>
            <w:tcW w:w="213" w:type="pct"/>
            <w:shd w:val="clear" w:color="auto" w:fill="auto"/>
          </w:tcPr>
          <w:p w:rsidR="00F82CEF" w:rsidRPr="00B6283B" w:rsidRDefault="00F82CEF" w:rsidP="005D0BC1">
            <w:pPr>
              <w:shd w:val="clear" w:color="auto" w:fill="FFFFFF" w:themeFill="background1"/>
              <w:spacing w:before="0"/>
              <w:jc w:val="center"/>
              <w:rPr>
                <w:rFonts w:eastAsia="Calibri" w:cs="Arial"/>
                <w:b/>
                <w:bCs/>
                <w:iCs/>
              </w:rPr>
            </w:pPr>
          </w:p>
        </w:tc>
        <w:tc>
          <w:tcPr>
            <w:tcW w:w="951" w:type="pct"/>
            <w:shd w:val="clear" w:color="auto" w:fill="auto"/>
          </w:tcPr>
          <w:p w:rsidR="00F82CEF" w:rsidRPr="00B6283B" w:rsidRDefault="00F82CEF" w:rsidP="005D0BC1">
            <w:pPr>
              <w:shd w:val="clear" w:color="auto" w:fill="FFFFFF" w:themeFill="background1"/>
              <w:spacing w:before="0"/>
              <w:jc w:val="center"/>
              <w:rPr>
                <w:rFonts w:eastAsia="Calibri" w:cs="Arial"/>
                <w:bCs/>
                <w:iCs/>
              </w:rPr>
            </w:pPr>
          </w:p>
          <w:p w:rsidR="00F82CEF" w:rsidRPr="00B6283B" w:rsidRDefault="00F82CEF" w:rsidP="005D0BC1">
            <w:pPr>
              <w:shd w:val="clear" w:color="auto" w:fill="FFFFFF" w:themeFill="background1"/>
              <w:spacing w:before="0"/>
              <w:jc w:val="center"/>
              <w:rPr>
                <w:rFonts w:eastAsia="Calibri" w:cs="Arial"/>
                <w:bCs/>
                <w:iCs/>
              </w:rPr>
            </w:pPr>
            <w:r w:rsidRPr="00B6283B">
              <w:rPr>
                <w:rFonts w:eastAsia="Calibri" w:cs="Arial"/>
                <w:bCs/>
                <w:iCs/>
              </w:rPr>
              <w:t>Референтни наручилац односно купац</w:t>
            </w:r>
          </w:p>
        </w:tc>
        <w:tc>
          <w:tcPr>
            <w:tcW w:w="908" w:type="pct"/>
            <w:shd w:val="clear" w:color="auto" w:fill="auto"/>
          </w:tcPr>
          <w:p w:rsidR="00F82CEF" w:rsidRPr="00B6283B" w:rsidRDefault="00F82CEF" w:rsidP="005D0BC1">
            <w:pPr>
              <w:shd w:val="clear" w:color="auto" w:fill="FFFFFF" w:themeFill="background1"/>
              <w:spacing w:before="0"/>
              <w:jc w:val="center"/>
              <w:rPr>
                <w:rFonts w:eastAsia="Calibri" w:cs="Arial"/>
                <w:bCs/>
                <w:iCs/>
              </w:rPr>
            </w:pPr>
          </w:p>
          <w:p w:rsidR="00F82CEF" w:rsidRPr="00B6283B" w:rsidRDefault="00F82CEF" w:rsidP="005D0BC1">
            <w:pPr>
              <w:shd w:val="clear" w:color="auto" w:fill="FFFFFF" w:themeFill="background1"/>
              <w:spacing w:before="0"/>
              <w:jc w:val="center"/>
              <w:rPr>
                <w:rFonts w:eastAsia="Calibri" w:cs="Arial"/>
                <w:b/>
                <w:bCs/>
                <w:iCs/>
              </w:rPr>
            </w:pPr>
            <w:r w:rsidRPr="00B6283B">
              <w:rPr>
                <w:rFonts w:eastAsia="Calibri" w:cs="Arial"/>
                <w:bCs/>
                <w:iCs/>
                <w:lang w:val="ru-RU"/>
              </w:rPr>
              <w:t>Лице за контакт</w:t>
            </w:r>
            <w:r w:rsidRPr="00B6283B">
              <w:rPr>
                <w:rFonts w:eastAsia="Calibri" w:cs="Arial"/>
                <w:bCs/>
                <w:iCs/>
              </w:rPr>
              <w:t xml:space="preserve"> и број телефона</w:t>
            </w:r>
          </w:p>
        </w:tc>
        <w:tc>
          <w:tcPr>
            <w:tcW w:w="923" w:type="pct"/>
            <w:shd w:val="clear" w:color="auto" w:fill="auto"/>
          </w:tcPr>
          <w:p w:rsidR="00F82CEF" w:rsidRPr="00B6283B" w:rsidRDefault="00F82CEF" w:rsidP="005D0BC1">
            <w:pPr>
              <w:shd w:val="clear" w:color="auto" w:fill="FFFFFF" w:themeFill="background1"/>
              <w:spacing w:before="0"/>
              <w:jc w:val="center"/>
              <w:rPr>
                <w:rFonts w:eastAsia="Calibri" w:cs="Arial"/>
                <w:bCs/>
                <w:iCs/>
              </w:rPr>
            </w:pPr>
          </w:p>
          <w:p w:rsidR="00F82CEF" w:rsidRPr="00B6283B" w:rsidRDefault="00F82CEF" w:rsidP="005D0BC1">
            <w:pPr>
              <w:shd w:val="clear" w:color="auto" w:fill="FFFFFF" w:themeFill="background1"/>
              <w:spacing w:before="0"/>
              <w:jc w:val="center"/>
              <w:rPr>
                <w:rFonts w:eastAsia="Calibri" w:cs="Arial"/>
                <w:b/>
                <w:bCs/>
                <w:iCs/>
              </w:rPr>
            </w:pPr>
            <w:r w:rsidRPr="00B6283B">
              <w:rPr>
                <w:rFonts w:eastAsia="Calibri" w:cs="Arial"/>
                <w:bCs/>
                <w:iCs/>
              </w:rPr>
              <w:t>Број и датум закључења уговора</w:t>
            </w:r>
          </w:p>
        </w:tc>
        <w:tc>
          <w:tcPr>
            <w:tcW w:w="859" w:type="pct"/>
            <w:shd w:val="clear" w:color="auto" w:fill="auto"/>
            <w:vAlign w:val="center"/>
          </w:tcPr>
          <w:p w:rsidR="00F82CEF" w:rsidRPr="00B6283B" w:rsidRDefault="00F82CEF" w:rsidP="005D0BC1">
            <w:pPr>
              <w:shd w:val="clear" w:color="auto" w:fill="FFFFFF" w:themeFill="background1"/>
              <w:spacing w:before="0"/>
              <w:jc w:val="center"/>
              <w:rPr>
                <w:rFonts w:eastAsia="Calibri" w:cs="Arial"/>
                <w:bCs/>
                <w:iCs/>
                <w:lang w:val="sr-Cyrl-CS"/>
              </w:rPr>
            </w:pPr>
          </w:p>
          <w:p w:rsidR="00F82CEF" w:rsidRPr="00B6283B" w:rsidRDefault="00F82CEF" w:rsidP="005D0BC1">
            <w:pPr>
              <w:shd w:val="clear" w:color="auto" w:fill="FFFFFF" w:themeFill="background1"/>
              <w:spacing w:before="0"/>
              <w:jc w:val="center"/>
              <w:rPr>
                <w:rFonts w:eastAsia="Calibri" w:cs="Arial"/>
                <w:bCs/>
                <w:iCs/>
              </w:rPr>
            </w:pPr>
            <w:r w:rsidRPr="00B6283B">
              <w:rPr>
                <w:rFonts w:eastAsia="Calibri" w:cs="Arial"/>
                <w:bCs/>
                <w:iCs/>
                <w:lang w:val="sr-Cyrl-CS"/>
              </w:rPr>
              <w:t xml:space="preserve">Датум </w:t>
            </w:r>
            <w:r w:rsidRPr="00B6283B">
              <w:rPr>
                <w:rFonts w:eastAsia="Calibri" w:cs="Arial"/>
                <w:bCs/>
                <w:iCs/>
              </w:rPr>
              <w:t>реализације уговора</w:t>
            </w:r>
          </w:p>
          <w:p w:rsidR="00F82CEF" w:rsidRPr="00B6283B" w:rsidRDefault="00F82CEF" w:rsidP="005D0BC1">
            <w:pPr>
              <w:shd w:val="clear" w:color="auto" w:fill="FFFFFF" w:themeFill="background1"/>
              <w:spacing w:before="0"/>
              <w:jc w:val="center"/>
              <w:rPr>
                <w:rFonts w:eastAsia="Calibri" w:cs="Arial"/>
                <w:b/>
                <w:bCs/>
                <w:iCs/>
              </w:rPr>
            </w:pPr>
          </w:p>
        </w:tc>
        <w:tc>
          <w:tcPr>
            <w:tcW w:w="1145" w:type="pct"/>
          </w:tcPr>
          <w:p w:rsidR="00F82CEF" w:rsidRPr="00B6283B" w:rsidRDefault="00F82CEF" w:rsidP="005D0BC1">
            <w:pPr>
              <w:shd w:val="clear" w:color="auto" w:fill="FFFFFF" w:themeFill="background1"/>
              <w:spacing w:before="0"/>
              <w:jc w:val="center"/>
              <w:rPr>
                <w:rFonts w:eastAsia="Calibri" w:cs="Arial"/>
                <w:bCs/>
                <w:iCs/>
              </w:rPr>
            </w:pPr>
          </w:p>
          <w:p w:rsidR="00F82CEF" w:rsidRPr="00B6283B" w:rsidRDefault="00F82CEF" w:rsidP="005D0BC1">
            <w:pPr>
              <w:shd w:val="clear" w:color="auto" w:fill="FFFFFF" w:themeFill="background1"/>
              <w:spacing w:before="0"/>
              <w:jc w:val="center"/>
              <w:rPr>
                <w:rFonts w:eastAsia="Calibri" w:cs="Arial"/>
                <w:bCs/>
                <w:iCs/>
              </w:rPr>
            </w:pPr>
            <w:r w:rsidRPr="00B6283B">
              <w:rPr>
                <w:rFonts w:eastAsia="Calibri" w:cs="Arial"/>
                <w:bCs/>
                <w:iCs/>
              </w:rPr>
              <w:t>Вредност испоручених добара без ПДВ</w:t>
            </w:r>
          </w:p>
          <w:p w:rsidR="00F82CEF" w:rsidRPr="00B6283B" w:rsidRDefault="00F82CEF" w:rsidP="005D0BC1">
            <w:pPr>
              <w:shd w:val="clear" w:color="auto" w:fill="FFFFFF" w:themeFill="background1"/>
              <w:spacing w:before="0"/>
              <w:jc w:val="center"/>
              <w:rPr>
                <w:rFonts w:eastAsia="Calibri" w:cs="Arial"/>
                <w:bCs/>
                <w:iCs/>
              </w:rPr>
            </w:pPr>
            <w:r w:rsidRPr="00B6283B">
              <w:rPr>
                <w:rFonts w:eastAsia="Calibri" w:cs="Arial"/>
                <w:bCs/>
                <w:iCs/>
              </w:rPr>
              <w:t>Дин/ЕUR</w:t>
            </w:r>
          </w:p>
        </w:tc>
      </w:tr>
      <w:tr w:rsidR="00F82CEF" w:rsidRPr="00B6283B" w:rsidTr="00CD402B">
        <w:tc>
          <w:tcPr>
            <w:tcW w:w="213" w:type="pct"/>
            <w:shd w:val="clear" w:color="auto" w:fill="auto"/>
          </w:tcPr>
          <w:p w:rsidR="00F82CEF" w:rsidRPr="00B6283B" w:rsidRDefault="00F82CEF" w:rsidP="005D0BC1">
            <w:pPr>
              <w:shd w:val="clear" w:color="auto" w:fill="FFFFFF" w:themeFill="background1"/>
              <w:spacing w:before="0"/>
              <w:jc w:val="center"/>
              <w:rPr>
                <w:rFonts w:eastAsia="Calibri" w:cs="Arial"/>
                <w:bCs/>
                <w:iCs/>
              </w:rPr>
            </w:pPr>
          </w:p>
          <w:p w:rsidR="00F82CEF" w:rsidRPr="00B6283B" w:rsidRDefault="00F82CEF" w:rsidP="005D0BC1">
            <w:pPr>
              <w:shd w:val="clear" w:color="auto" w:fill="FFFFFF" w:themeFill="background1"/>
              <w:spacing w:before="0"/>
              <w:jc w:val="center"/>
              <w:rPr>
                <w:rFonts w:eastAsia="Calibri" w:cs="Arial"/>
                <w:bCs/>
                <w:iCs/>
              </w:rPr>
            </w:pPr>
            <w:r w:rsidRPr="00B6283B">
              <w:rPr>
                <w:rFonts w:eastAsia="Calibri" w:cs="Arial"/>
                <w:bCs/>
                <w:iCs/>
              </w:rPr>
              <w:t>1.</w:t>
            </w:r>
          </w:p>
        </w:tc>
        <w:tc>
          <w:tcPr>
            <w:tcW w:w="951" w:type="pct"/>
            <w:shd w:val="clear" w:color="auto" w:fill="auto"/>
          </w:tcPr>
          <w:p w:rsidR="00F82CEF" w:rsidRPr="00B6283B" w:rsidRDefault="00F82CEF" w:rsidP="005D0BC1">
            <w:pPr>
              <w:shd w:val="clear" w:color="auto" w:fill="FFFFFF" w:themeFill="background1"/>
              <w:spacing w:before="0"/>
              <w:jc w:val="center"/>
              <w:rPr>
                <w:rFonts w:eastAsia="Calibri" w:cs="Arial"/>
                <w:b/>
                <w:bCs/>
                <w:iCs/>
              </w:rPr>
            </w:pPr>
          </w:p>
          <w:p w:rsidR="00F82CEF" w:rsidRPr="00B6283B" w:rsidRDefault="00F82CEF" w:rsidP="005D0BC1">
            <w:pPr>
              <w:shd w:val="clear" w:color="auto" w:fill="FFFFFF" w:themeFill="background1"/>
              <w:spacing w:before="0"/>
              <w:jc w:val="center"/>
              <w:rPr>
                <w:rFonts w:eastAsia="Calibri" w:cs="Arial"/>
                <w:b/>
                <w:bCs/>
                <w:iCs/>
              </w:rPr>
            </w:pPr>
          </w:p>
          <w:p w:rsidR="00F82CEF" w:rsidRPr="00B6283B" w:rsidRDefault="00F82CEF" w:rsidP="005D0BC1">
            <w:pPr>
              <w:shd w:val="clear" w:color="auto" w:fill="FFFFFF" w:themeFill="background1"/>
              <w:spacing w:before="0"/>
              <w:jc w:val="center"/>
              <w:rPr>
                <w:rFonts w:eastAsia="Calibri" w:cs="Arial"/>
                <w:b/>
                <w:bCs/>
                <w:iCs/>
              </w:rPr>
            </w:pPr>
          </w:p>
        </w:tc>
        <w:tc>
          <w:tcPr>
            <w:tcW w:w="908" w:type="pct"/>
            <w:shd w:val="clear" w:color="auto" w:fill="auto"/>
          </w:tcPr>
          <w:p w:rsidR="00F82CEF" w:rsidRPr="00B6283B" w:rsidRDefault="00F82CEF" w:rsidP="005D0BC1">
            <w:pPr>
              <w:shd w:val="clear" w:color="auto" w:fill="FFFFFF" w:themeFill="background1"/>
              <w:spacing w:before="0"/>
              <w:jc w:val="center"/>
              <w:rPr>
                <w:rFonts w:eastAsia="Calibri" w:cs="Arial"/>
                <w:b/>
                <w:bCs/>
                <w:iCs/>
              </w:rPr>
            </w:pPr>
          </w:p>
        </w:tc>
        <w:tc>
          <w:tcPr>
            <w:tcW w:w="923" w:type="pct"/>
            <w:shd w:val="clear" w:color="auto" w:fill="auto"/>
          </w:tcPr>
          <w:p w:rsidR="00F82CEF" w:rsidRPr="00B6283B" w:rsidRDefault="00F82CEF" w:rsidP="005D0BC1">
            <w:pPr>
              <w:shd w:val="clear" w:color="auto" w:fill="FFFFFF" w:themeFill="background1"/>
              <w:spacing w:before="0"/>
              <w:jc w:val="center"/>
              <w:rPr>
                <w:rFonts w:eastAsia="Calibri" w:cs="Arial"/>
                <w:b/>
                <w:bCs/>
                <w:iCs/>
              </w:rPr>
            </w:pPr>
          </w:p>
        </w:tc>
        <w:tc>
          <w:tcPr>
            <w:tcW w:w="859" w:type="pct"/>
            <w:shd w:val="clear" w:color="auto" w:fill="auto"/>
          </w:tcPr>
          <w:p w:rsidR="00F82CEF" w:rsidRPr="00B6283B" w:rsidRDefault="00F82CEF" w:rsidP="005D0BC1">
            <w:pPr>
              <w:shd w:val="clear" w:color="auto" w:fill="FFFFFF" w:themeFill="background1"/>
              <w:spacing w:before="0"/>
              <w:jc w:val="center"/>
              <w:rPr>
                <w:rFonts w:eastAsia="Calibri" w:cs="Arial"/>
                <w:b/>
                <w:bCs/>
                <w:iCs/>
              </w:rPr>
            </w:pPr>
          </w:p>
        </w:tc>
        <w:tc>
          <w:tcPr>
            <w:tcW w:w="1145" w:type="pct"/>
          </w:tcPr>
          <w:p w:rsidR="00F82CEF" w:rsidRPr="00B6283B" w:rsidRDefault="00F82CEF" w:rsidP="005D0BC1">
            <w:pPr>
              <w:shd w:val="clear" w:color="auto" w:fill="FFFFFF" w:themeFill="background1"/>
              <w:spacing w:before="0"/>
              <w:jc w:val="center"/>
              <w:rPr>
                <w:rFonts w:eastAsia="Calibri" w:cs="Arial"/>
                <w:b/>
                <w:bCs/>
                <w:iCs/>
              </w:rPr>
            </w:pPr>
          </w:p>
        </w:tc>
      </w:tr>
      <w:tr w:rsidR="00F82CEF" w:rsidRPr="00B6283B" w:rsidTr="00CD402B">
        <w:tc>
          <w:tcPr>
            <w:tcW w:w="213" w:type="pct"/>
            <w:shd w:val="clear" w:color="auto" w:fill="auto"/>
          </w:tcPr>
          <w:p w:rsidR="00F82CEF" w:rsidRPr="00B6283B" w:rsidRDefault="00F82CEF" w:rsidP="005D0BC1">
            <w:pPr>
              <w:shd w:val="clear" w:color="auto" w:fill="FFFFFF" w:themeFill="background1"/>
              <w:spacing w:before="0"/>
              <w:jc w:val="center"/>
              <w:rPr>
                <w:rFonts w:eastAsia="Calibri" w:cs="Arial"/>
                <w:bCs/>
                <w:iCs/>
              </w:rPr>
            </w:pPr>
          </w:p>
          <w:p w:rsidR="00F82CEF" w:rsidRPr="00B6283B" w:rsidRDefault="00F82CEF" w:rsidP="005D0BC1">
            <w:pPr>
              <w:shd w:val="clear" w:color="auto" w:fill="FFFFFF" w:themeFill="background1"/>
              <w:spacing w:before="0"/>
              <w:jc w:val="center"/>
              <w:rPr>
                <w:rFonts w:eastAsia="Calibri" w:cs="Arial"/>
                <w:bCs/>
                <w:iCs/>
              </w:rPr>
            </w:pPr>
            <w:r w:rsidRPr="00B6283B">
              <w:rPr>
                <w:rFonts w:eastAsia="Calibri" w:cs="Arial"/>
                <w:bCs/>
                <w:iCs/>
              </w:rPr>
              <w:t>2.</w:t>
            </w:r>
          </w:p>
        </w:tc>
        <w:tc>
          <w:tcPr>
            <w:tcW w:w="951" w:type="pct"/>
            <w:shd w:val="clear" w:color="auto" w:fill="auto"/>
          </w:tcPr>
          <w:p w:rsidR="00F82CEF" w:rsidRPr="00B6283B" w:rsidRDefault="00F82CEF" w:rsidP="005D0BC1">
            <w:pPr>
              <w:shd w:val="clear" w:color="auto" w:fill="FFFFFF" w:themeFill="background1"/>
              <w:spacing w:before="0"/>
              <w:jc w:val="center"/>
              <w:rPr>
                <w:rFonts w:eastAsia="Calibri" w:cs="Arial"/>
                <w:b/>
                <w:bCs/>
                <w:iCs/>
              </w:rPr>
            </w:pPr>
          </w:p>
          <w:p w:rsidR="00F82CEF" w:rsidRPr="00B6283B" w:rsidRDefault="00F82CEF" w:rsidP="005D0BC1">
            <w:pPr>
              <w:shd w:val="clear" w:color="auto" w:fill="FFFFFF" w:themeFill="background1"/>
              <w:spacing w:before="0"/>
              <w:jc w:val="center"/>
              <w:rPr>
                <w:rFonts w:eastAsia="Calibri" w:cs="Arial"/>
                <w:b/>
                <w:bCs/>
                <w:iCs/>
              </w:rPr>
            </w:pPr>
          </w:p>
          <w:p w:rsidR="00F82CEF" w:rsidRPr="00B6283B" w:rsidRDefault="00F82CEF" w:rsidP="005D0BC1">
            <w:pPr>
              <w:shd w:val="clear" w:color="auto" w:fill="FFFFFF" w:themeFill="background1"/>
              <w:spacing w:before="0"/>
              <w:jc w:val="center"/>
              <w:rPr>
                <w:rFonts w:eastAsia="Calibri" w:cs="Arial"/>
                <w:b/>
                <w:bCs/>
                <w:iCs/>
              </w:rPr>
            </w:pPr>
          </w:p>
        </w:tc>
        <w:tc>
          <w:tcPr>
            <w:tcW w:w="908" w:type="pct"/>
            <w:shd w:val="clear" w:color="auto" w:fill="auto"/>
          </w:tcPr>
          <w:p w:rsidR="00F82CEF" w:rsidRPr="00B6283B" w:rsidRDefault="00F82CEF" w:rsidP="005D0BC1">
            <w:pPr>
              <w:shd w:val="clear" w:color="auto" w:fill="FFFFFF" w:themeFill="background1"/>
              <w:spacing w:before="0"/>
              <w:jc w:val="center"/>
              <w:rPr>
                <w:rFonts w:eastAsia="Calibri" w:cs="Arial"/>
                <w:b/>
                <w:bCs/>
                <w:iCs/>
              </w:rPr>
            </w:pPr>
          </w:p>
        </w:tc>
        <w:tc>
          <w:tcPr>
            <w:tcW w:w="923" w:type="pct"/>
            <w:shd w:val="clear" w:color="auto" w:fill="auto"/>
          </w:tcPr>
          <w:p w:rsidR="00F82CEF" w:rsidRPr="00B6283B" w:rsidRDefault="00F82CEF" w:rsidP="005D0BC1">
            <w:pPr>
              <w:shd w:val="clear" w:color="auto" w:fill="FFFFFF" w:themeFill="background1"/>
              <w:spacing w:before="0"/>
              <w:jc w:val="center"/>
              <w:rPr>
                <w:rFonts w:eastAsia="Calibri" w:cs="Arial"/>
                <w:b/>
                <w:bCs/>
                <w:iCs/>
              </w:rPr>
            </w:pPr>
          </w:p>
        </w:tc>
        <w:tc>
          <w:tcPr>
            <w:tcW w:w="859" w:type="pct"/>
            <w:shd w:val="clear" w:color="auto" w:fill="auto"/>
          </w:tcPr>
          <w:p w:rsidR="00F82CEF" w:rsidRPr="00B6283B" w:rsidRDefault="00F82CEF" w:rsidP="005D0BC1">
            <w:pPr>
              <w:shd w:val="clear" w:color="auto" w:fill="FFFFFF" w:themeFill="background1"/>
              <w:spacing w:before="0"/>
              <w:jc w:val="center"/>
              <w:rPr>
                <w:rFonts w:eastAsia="Calibri" w:cs="Arial"/>
                <w:b/>
                <w:bCs/>
                <w:iCs/>
              </w:rPr>
            </w:pPr>
          </w:p>
        </w:tc>
        <w:tc>
          <w:tcPr>
            <w:tcW w:w="1145" w:type="pct"/>
          </w:tcPr>
          <w:p w:rsidR="00F82CEF" w:rsidRPr="00B6283B" w:rsidRDefault="00F82CEF" w:rsidP="005D0BC1">
            <w:pPr>
              <w:shd w:val="clear" w:color="auto" w:fill="FFFFFF" w:themeFill="background1"/>
              <w:spacing w:before="0"/>
              <w:jc w:val="center"/>
              <w:rPr>
                <w:rFonts w:eastAsia="Calibri" w:cs="Arial"/>
                <w:b/>
                <w:bCs/>
                <w:iCs/>
              </w:rPr>
            </w:pPr>
          </w:p>
        </w:tc>
      </w:tr>
      <w:tr w:rsidR="00F82CEF" w:rsidRPr="00B6283B" w:rsidTr="00CD402B">
        <w:tc>
          <w:tcPr>
            <w:tcW w:w="213" w:type="pct"/>
            <w:shd w:val="clear" w:color="auto" w:fill="auto"/>
          </w:tcPr>
          <w:p w:rsidR="00F82CEF" w:rsidRPr="00B6283B" w:rsidRDefault="00F82CEF" w:rsidP="005D0BC1">
            <w:pPr>
              <w:shd w:val="clear" w:color="auto" w:fill="FFFFFF" w:themeFill="background1"/>
              <w:spacing w:before="0"/>
              <w:jc w:val="center"/>
              <w:rPr>
                <w:rFonts w:eastAsia="Calibri" w:cs="Arial"/>
                <w:bCs/>
                <w:iCs/>
              </w:rPr>
            </w:pPr>
          </w:p>
          <w:p w:rsidR="00F82CEF" w:rsidRPr="00B6283B" w:rsidRDefault="00F82CEF" w:rsidP="005D0BC1">
            <w:pPr>
              <w:shd w:val="clear" w:color="auto" w:fill="FFFFFF" w:themeFill="background1"/>
              <w:spacing w:before="0"/>
              <w:jc w:val="center"/>
              <w:rPr>
                <w:rFonts w:eastAsia="Calibri" w:cs="Arial"/>
                <w:bCs/>
                <w:iCs/>
              </w:rPr>
            </w:pPr>
            <w:r w:rsidRPr="00B6283B">
              <w:rPr>
                <w:rFonts w:eastAsia="Calibri" w:cs="Arial"/>
                <w:bCs/>
                <w:iCs/>
              </w:rPr>
              <w:t>3.</w:t>
            </w:r>
          </w:p>
        </w:tc>
        <w:tc>
          <w:tcPr>
            <w:tcW w:w="951" w:type="pct"/>
            <w:shd w:val="clear" w:color="auto" w:fill="auto"/>
          </w:tcPr>
          <w:p w:rsidR="00F82CEF" w:rsidRPr="00B6283B" w:rsidRDefault="00F82CEF" w:rsidP="005D0BC1">
            <w:pPr>
              <w:shd w:val="clear" w:color="auto" w:fill="FFFFFF" w:themeFill="background1"/>
              <w:spacing w:before="0"/>
              <w:jc w:val="center"/>
              <w:rPr>
                <w:rFonts w:eastAsia="Calibri" w:cs="Arial"/>
                <w:b/>
                <w:bCs/>
                <w:iCs/>
              </w:rPr>
            </w:pPr>
          </w:p>
          <w:p w:rsidR="00F82CEF" w:rsidRPr="00B6283B" w:rsidRDefault="00F82CEF" w:rsidP="005D0BC1">
            <w:pPr>
              <w:shd w:val="clear" w:color="auto" w:fill="FFFFFF" w:themeFill="background1"/>
              <w:spacing w:before="0"/>
              <w:jc w:val="center"/>
              <w:rPr>
                <w:rFonts w:eastAsia="Calibri" w:cs="Arial"/>
                <w:b/>
                <w:bCs/>
                <w:iCs/>
              </w:rPr>
            </w:pPr>
          </w:p>
          <w:p w:rsidR="00F82CEF" w:rsidRPr="00B6283B" w:rsidRDefault="00F82CEF" w:rsidP="005D0BC1">
            <w:pPr>
              <w:shd w:val="clear" w:color="auto" w:fill="FFFFFF" w:themeFill="background1"/>
              <w:spacing w:before="0"/>
              <w:jc w:val="center"/>
              <w:rPr>
                <w:rFonts w:eastAsia="Calibri" w:cs="Arial"/>
                <w:b/>
                <w:bCs/>
                <w:iCs/>
              </w:rPr>
            </w:pPr>
          </w:p>
        </w:tc>
        <w:tc>
          <w:tcPr>
            <w:tcW w:w="908" w:type="pct"/>
            <w:shd w:val="clear" w:color="auto" w:fill="auto"/>
          </w:tcPr>
          <w:p w:rsidR="00F82CEF" w:rsidRPr="00B6283B" w:rsidRDefault="00F82CEF" w:rsidP="005D0BC1">
            <w:pPr>
              <w:shd w:val="clear" w:color="auto" w:fill="FFFFFF" w:themeFill="background1"/>
              <w:spacing w:before="0"/>
              <w:jc w:val="center"/>
              <w:rPr>
                <w:rFonts w:eastAsia="Calibri" w:cs="Arial"/>
                <w:b/>
                <w:bCs/>
                <w:iCs/>
              </w:rPr>
            </w:pPr>
          </w:p>
        </w:tc>
        <w:tc>
          <w:tcPr>
            <w:tcW w:w="923" w:type="pct"/>
            <w:shd w:val="clear" w:color="auto" w:fill="auto"/>
          </w:tcPr>
          <w:p w:rsidR="00F82CEF" w:rsidRPr="00B6283B" w:rsidRDefault="00F82CEF" w:rsidP="005D0BC1">
            <w:pPr>
              <w:shd w:val="clear" w:color="auto" w:fill="FFFFFF" w:themeFill="background1"/>
              <w:spacing w:before="0"/>
              <w:jc w:val="center"/>
              <w:rPr>
                <w:rFonts w:eastAsia="Calibri" w:cs="Arial"/>
                <w:b/>
                <w:bCs/>
                <w:iCs/>
              </w:rPr>
            </w:pPr>
          </w:p>
        </w:tc>
        <w:tc>
          <w:tcPr>
            <w:tcW w:w="859" w:type="pct"/>
            <w:shd w:val="clear" w:color="auto" w:fill="auto"/>
          </w:tcPr>
          <w:p w:rsidR="00F82CEF" w:rsidRPr="00B6283B" w:rsidRDefault="00F82CEF" w:rsidP="005D0BC1">
            <w:pPr>
              <w:shd w:val="clear" w:color="auto" w:fill="FFFFFF" w:themeFill="background1"/>
              <w:spacing w:before="0"/>
              <w:jc w:val="center"/>
              <w:rPr>
                <w:rFonts w:eastAsia="Calibri" w:cs="Arial"/>
                <w:b/>
                <w:bCs/>
                <w:iCs/>
              </w:rPr>
            </w:pPr>
          </w:p>
        </w:tc>
        <w:tc>
          <w:tcPr>
            <w:tcW w:w="1145" w:type="pct"/>
          </w:tcPr>
          <w:p w:rsidR="00F82CEF" w:rsidRPr="00B6283B" w:rsidRDefault="00F82CEF" w:rsidP="005D0BC1">
            <w:pPr>
              <w:shd w:val="clear" w:color="auto" w:fill="FFFFFF" w:themeFill="background1"/>
              <w:spacing w:before="0"/>
              <w:jc w:val="center"/>
              <w:rPr>
                <w:rFonts w:eastAsia="Calibri" w:cs="Arial"/>
                <w:b/>
                <w:bCs/>
                <w:iCs/>
              </w:rPr>
            </w:pPr>
          </w:p>
        </w:tc>
      </w:tr>
      <w:tr w:rsidR="00F82CEF" w:rsidRPr="00B6283B" w:rsidTr="00CD402B">
        <w:tc>
          <w:tcPr>
            <w:tcW w:w="213" w:type="pct"/>
            <w:shd w:val="clear" w:color="auto" w:fill="auto"/>
          </w:tcPr>
          <w:p w:rsidR="00F82CEF" w:rsidRPr="00B6283B" w:rsidRDefault="00F82CEF" w:rsidP="005D0BC1">
            <w:pPr>
              <w:shd w:val="clear" w:color="auto" w:fill="FFFFFF" w:themeFill="background1"/>
              <w:spacing w:before="0"/>
              <w:jc w:val="center"/>
              <w:rPr>
                <w:rFonts w:eastAsia="Calibri" w:cs="Arial"/>
                <w:bCs/>
                <w:iCs/>
              </w:rPr>
            </w:pPr>
          </w:p>
          <w:p w:rsidR="00F82CEF" w:rsidRPr="00B6283B" w:rsidRDefault="00F82CEF" w:rsidP="005D0BC1">
            <w:pPr>
              <w:shd w:val="clear" w:color="auto" w:fill="FFFFFF" w:themeFill="background1"/>
              <w:spacing w:before="0"/>
              <w:jc w:val="center"/>
              <w:rPr>
                <w:rFonts w:eastAsia="Calibri" w:cs="Arial"/>
                <w:bCs/>
                <w:iCs/>
              </w:rPr>
            </w:pPr>
            <w:r w:rsidRPr="00B6283B">
              <w:rPr>
                <w:rFonts w:eastAsia="Calibri" w:cs="Arial"/>
                <w:bCs/>
                <w:iCs/>
              </w:rPr>
              <w:t>4.</w:t>
            </w:r>
          </w:p>
        </w:tc>
        <w:tc>
          <w:tcPr>
            <w:tcW w:w="951" w:type="pct"/>
            <w:shd w:val="clear" w:color="auto" w:fill="auto"/>
          </w:tcPr>
          <w:p w:rsidR="00F82CEF" w:rsidRPr="00B6283B" w:rsidRDefault="00F82CEF" w:rsidP="005D0BC1">
            <w:pPr>
              <w:shd w:val="clear" w:color="auto" w:fill="FFFFFF" w:themeFill="background1"/>
              <w:spacing w:before="0"/>
              <w:jc w:val="center"/>
              <w:rPr>
                <w:rFonts w:eastAsia="Calibri" w:cs="Arial"/>
                <w:b/>
                <w:bCs/>
                <w:iCs/>
              </w:rPr>
            </w:pPr>
          </w:p>
          <w:p w:rsidR="00F82CEF" w:rsidRPr="00B6283B" w:rsidRDefault="00F82CEF" w:rsidP="005D0BC1">
            <w:pPr>
              <w:shd w:val="clear" w:color="auto" w:fill="FFFFFF" w:themeFill="background1"/>
              <w:spacing w:before="0"/>
              <w:jc w:val="center"/>
              <w:rPr>
                <w:rFonts w:eastAsia="Calibri" w:cs="Arial"/>
                <w:b/>
                <w:bCs/>
                <w:iCs/>
              </w:rPr>
            </w:pPr>
          </w:p>
          <w:p w:rsidR="00F82CEF" w:rsidRPr="00B6283B" w:rsidRDefault="00F82CEF" w:rsidP="005D0BC1">
            <w:pPr>
              <w:shd w:val="clear" w:color="auto" w:fill="FFFFFF" w:themeFill="background1"/>
              <w:spacing w:before="0"/>
              <w:jc w:val="center"/>
              <w:rPr>
                <w:rFonts w:eastAsia="Calibri" w:cs="Arial"/>
                <w:b/>
                <w:bCs/>
                <w:iCs/>
              </w:rPr>
            </w:pPr>
          </w:p>
        </w:tc>
        <w:tc>
          <w:tcPr>
            <w:tcW w:w="908" w:type="pct"/>
            <w:shd w:val="clear" w:color="auto" w:fill="auto"/>
          </w:tcPr>
          <w:p w:rsidR="00F82CEF" w:rsidRPr="00B6283B" w:rsidRDefault="00F82CEF" w:rsidP="005D0BC1">
            <w:pPr>
              <w:shd w:val="clear" w:color="auto" w:fill="FFFFFF" w:themeFill="background1"/>
              <w:spacing w:before="0"/>
              <w:jc w:val="center"/>
              <w:rPr>
                <w:rFonts w:eastAsia="Calibri" w:cs="Arial"/>
                <w:b/>
                <w:bCs/>
                <w:iCs/>
              </w:rPr>
            </w:pPr>
          </w:p>
        </w:tc>
        <w:tc>
          <w:tcPr>
            <w:tcW w:w="923" w:type="pct"/>
            <w:shd w:val="clear" w:color="auto" w:fill="auto"/>
          </w:tcPr>
          <w:p w:rsidR="00F82CEF" w:rsidRPr="00B6283B" w:rsidRDefault="00F82CEF" w:rsidP="005D0BC1">
            <w:pPr>
              <w:shd w:val="clear" w:color="auto" w:fill="FFFFFF" w:themeFill="background1"/>
              <w:spacing w:before="0"/>
              <w:jc w:val="center"/>
              <w:rPr>
                <w:rFonts w:eastAsia="Calibri" w:cs="Arial"/>
                <w:b/>
                <w:bCs/>
                <w:iCs/>
              </w:rPr>
            </w:pPr>
          </w:p>
        </w:tc>
        <w:tc>
          <w:tcPr>
            <w:tcW w:w="859" w:type="pct"/>
            <w:shd w:val="clear" w:color="auto" w:fill="auto"/>
          </w:tcPr>
          <w:p w:rsidR="00F82CEF" w:rsidRPr="00B6283B" w:rsidRDefault="00F82CEF" w:rsidP="005D0BC1">
            <w:pPr>
              <w:shd w:val="clear" w:color="auto" w:fill="FFFFFF" w:themeFill="background1"/>
              <w:spacing w:before="0"/>
              <w:jc w:val="center"/>
              <w:rPr>
                <w:rFonts w:eastAsia="Calibri" w:cs="Arial"/>
                <w:b/>
                <w:bCs/>
                <w:iCs/>
              </w:rPr>
            </w:pPr>
          </w:p>
        </w:tc>
        <w:tc>
          <w:tcPr>
            <w:tcW w:w="1145" w:type="pct"/>
          </w:tcPr>
          <w:p w:rsidR="00F82CEF" w:rsidRPr="00B6283B" w:rsidRDefault="00F82CEF" w:rsidP="005D0BC1">
            <w:pPr>
              <w:shd w:val="clear" w:color="auto" w:fill="FFFFFF" w:themeFill="background1"/>
              <w:spacing w:before="0"/>
              <w:jc w:val="center"/>
              <w:rPr>
                <w:rFonts w:eastAsia="Calibri" w:cs="Arial"/>
                <w:b/>
                <w:bCs/>
                <w:iCs/>
              </w:rPr>
            </w:pPr>
          </w:p>
        </w:tc>
      </w:tr>
      <w:tr w:rsidR="00F82CEF" w:rsidRPr="00B6283B" w:rsidTr="00CD402B">
        <w:tc>
          <w:tcPr>
            <w:tcW w:w="213" w:type="pct"/>
            <w:shd w:val="clear" w:color="auto" w:fill="auto"/>
          </w:tcPr>
          <w:p w:rsidR="00F82CEF" w:rsidRPr="00B6283B" w:rsidRDefault="00F82CEF" w:rsidP="005D0BC1">
            <w:pPr>
              <w:shd w:val="clear" w:color="auto" w:fill="FFFFFF" w:themeFill="background1"/>
              <w:spacing w:before="0"/>
              <w:jc w:val="center"/>
              <w:rPr>
                <w:rFonts w:eastAsia="Calibri" w:cs="Arial"/>
                <w:bCs/>
                <w:iCs/>
              </w:rPr>
            </w:pPr>
          </w:p>
          <w:p w:rsidR="00F82CEF" w:rsidRPr="00B6283B" w:rsidRDefault="00F82CEF" w:rsidP="005D0BC1">
            <w:pPr>
              <w:shd w:val="clear" w:color="auto" w:fill="FFFFFF" w:themeFill="background1"/>
              <w:spacing w:before="0"/>
              <w:jc w:val="center"/>
              <w:rPr>
                <w:rFonts w:eastAsia="Calibri" w:cs="Arial"/>
                <w:bCs/>
                <w:iCs/>
              </w:rPr>
            </w:pPr>
            <w:r w:rsidRPr="00B6283B">
              <w:rPr>
                <w:rFonts w:eastAsia="Calibri" w:cs="Arial"/>
                <w:bCs/>
                <w:iCs/>
              </w:rPr>
              <w:t>5.</w:t>
            </w:r>
          </w:p>
        </w:tc>
        <w:tc>
          <w:tcPr>
            <w:tcW w:w="951" w:type="pct"/>
            <w:shd w:val="clear" w:color="auto" w:fill="auto"/>
          </w:tcPr>
          <w:p w:rsidR="00F82CEF" w:rsidRPr="00B6283B" w:rsidRDefault="00F82CEF" w:rsidP="005D0BC1">
            <w:pPr>
              <w:shd w:val="clear" w:color="auto" w:fill="FFFFFF" w:themeFill="background1"/>
              <w:spacing w:before="0"/>
              <w:jc w:val="center"/>
              <w:rPr>
                <w:rFonts w:eastAsia="Calibri" w:cs="Arial"/>
                <w:b/>
                <w:bCs/>
                <w:iCs/>
              </w:rPr>
            </w:pPr>
          </w:p>
          <w:p w:rsidR="00F82CEF" w:rsidRPr="00B6283B" w:rsidRDefault="00F82CEF" w:rsidP="005D0BC1">
            <w:pPr>
              <w:shd w:val="clear" w:color="auto" w:fill="FFFFFF" w:themeFill="background1"/>
              <w:spacing w:before="0"/>
              <w:jc w:val="center"/>
              <w:rPr>
                <w:rFonts w:eastAsia="Calibri" w:cs="Arial"/>
                <w:b/>
                <w:bCs/>
                <w:iCs/>
              </w:rPr>
            </w:pPr>
          </w:p>
          <w:p w:rsidR="00F82CEF" w:rsidRPr="00B6283B" w:rsidRDefault="00F82CEF" w:rsidP="005D0BC1">
            <w:pPr>
              <w:shd w:val="clear" w:color="auto" w:fill="FFFFFF" w:themeFill="background1"/>
              <w:spacing w:before="0"/>
              <w:jc w:val="center"/>
              <w:rPr>
                <w:rFonts w:eastAsia="Calibri" w:cs="Arial"/>
                <w:b/>
                <w:bCs/>
                <w:iCs/>
              </w:rPr>
            </w:pPr>
          </w:p>
        </w:tc>
        <w:tc>
          <w:tcPr>
            <w:tcW w:w="908" w:type="pct"/>
            <w:shd w:val="clear" w:color="auto" w:fill="auto"/>
          </w:tcPr>
          <w:p w:rsidR="00F82CEF" w:rsidRPr="00B6283B" w:rsidRDefault="00F82CEF" w:rsidP="005D0BC1">
            <w:pPr>
              <w:shd w:val="clear" w:color="auto" w:fill="FFFFFF" w:themeFill="background1"/>
              <w:spacing w:before="0"/>
              <w:jc w:val="center"/>
              <w:rPr>
                <w:rFonts w:eastAsia="Calibri" w:cs="Arial"/>
                <w:b/>
                <w:bCs/>
                <w:iCs/>
              </w:rPr>
            </w:pPr>
          </w:p>
        </w:tc>
        <w:tc>
          <w:tcPr>
            <w:tcW w:w="923" w:type="pct"/>
            <w:shd w:val="clear" w:color="auto" w:fill="auto"/>
          </w:tcPr>
          <w:p w:rsidR="00F82CEF" w:rsidRPr="00B6283B" w:rsidRDefault="00F82CEF" w:rsidP="005D0BC1">
            <w:pPr>
              <w:shd w:val="clear" w:color="auto" w:fill="FFFFFF" w:themeFill="background1"/>
              <w:spacing w:before="0"/>
              <w:jc w:val="center"/>
              <w:rPr>
                <w:rFonts w:eastAsia="Calibri" w:cs="Arial"/>
                <w:b/>
                <w:bCs/>
                <w:iCs/>
              </w:rPr>
            </w:pPr>
          </w:p>
        </w:tc>
        <w:tc>
          <w:tcPr>
            <w:tcW w:w="859" w:type="pct"/>
            <w:shd w:val="clear" w:color="auto" w:fill="auto"/>
          </w:tcPr>
          <w:p w:rsidR="00F82CEF" w:rsidRPr="00B6283B" w:rsidRDefault="00F82CEF" w:rsidP="005D0BC1">
            <w:pPr>
              <w:shd w:val="clear" w:color="auto" w:fill="FFFFFF" w:themeFill="background1"/>
              <w:spacing w:before="0"/>
              <w:jc w:val="center"/>
              <w:rPr>
                <w:rFonts w:eastAsia="Calibri" w:cs="Arial"/>
                <w:b/>
                <w:bCs/>
                <w:iCs/>
              </w:rPr>
            </w:pPr>
          </w:p>
        </w:tc>
        <w:tc>
          <w:tcPr>
            <w:tcW w:w="1145" w:type="pct"/>
          </w:tcPr>
          <w:p w:rsidR="00F82CEF" w:rsidRPr="00B6283B" w:rsidRDefault="00F82CEF" w:rsidP="005D0BC1">
            <w:pPr>
              <w:shd w:val="clear" w:color="auto" w:fill="FFFFFF" w:themeFill="background1"/>
              <w:spacing w:before="0"/>
              <w:jc w:val="center"/>
              <w:rPr>
                <w:rFonts w:eastAsia="Calibri" w:cs="Arial"/>
                <w:b/>
                <w:bCs/>
                <w:iCs/>
              </w:rPr>
            </w:pPr>
          </w:p>
        </w:tc>
      </w:tr>
      <w:tr w:rsidR="00F82CEF" w:rsidRPr="00B6283B" w:rsidTr="00CD402B">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F82CEF" w:rsidRPr="00B6283B" w:rsidRDefault="00F82CEF" w:rsidP="005D0BC1">
            <w:pPr>
              <w:shd w:val="clear" w:color="auto" w:fill="FFFFFF" w:themeFill="background1"/>
              <w:spacing w:before="0"/>
              <w:jc w:val="center"/>
              <w:rPr>
                <w:rFonts w:eastAsia="Calibri" w:cs="Arial"/>
                <w:b/>
                <w:bCs/>
                <w:iCs/>
              </w:rPr>
            </w:pPr>
          </w:p>
        </w:tc>
        <w:tc>
          <w:tcPr>
            <w:tcW w:w="859" w:type="pct"/>
            <w:shd w:val="clear" w:color="auto" w:fill="auto"/>
          </w:tcPr>
          <w:p w:rsidR="00F82CEF" w:rsidRPr="00B6283B" w:rsidRDefault="00F82CEF" w:rsidP="005D0BC1">
            <w:pPr>
              <w:shd w:val="clear" w:color="auto" w:fill="FFFFFF" w:themeFill="background1"/>
              <w:spacing w:before="0"/>
              <w:jc w:val="center"/>
              <w:rPr>
                <w:rFonts w:eastAsia="Calibri" w:cs="Arial"/>
                <w:b/>
                <w:bCs/>
                <w:iCs/>
              </w:rPr>
            </w:pPr>
          </w:p>
          <w:p w:rsidR="00F82CEF" w:rsidRPr="00B6283B" w:rsidRDefault="00F82CEF" w:rsidP="005D0BC1">
            <w:pPr>
              <w:shd w:val="clear" w:color="auto" w:fill="FFFFFF" w:themeFill="background1"/>
              <w:spacing w:before="0"/>
              <w:jc w:val="center"/>
              <w:rPr>
                <w:rFonts w:eastAsia="Calibri" w:cs="Arial"/>
                <w:b/>
                <w:bCs/>
                <w:iCs/>
              </w:rPr>
            </w:pPr>
            <w:r w:rsidRPr="00B6283B">
              <w:rPr>
                <w:rFonts w:eastAsia="Calibri" w:cs="Arial"/>
                <w:b/>
                <w:bCs/>
                <w:iCs/>
              </w:rPr>
              <w:t>Укупна вредност</w:t>
            </w:r>
          </w:p>
          <w:p w:rsidR="00F82CEF" w:rsidRPr="00B6283B" w:rsidRDefault="00F82CEF" w:rsidP="005D0BC1">
            <w:pPr>
              <w:shd w:val="clear" w:color="auto" w:fill="FFFFFF" w:themeFill="background1"/>
              <w:spacing w:before="0"/>
              <w:jc w:val="center"/>
              <w:rPr>
                <w:rFonts w:eastAsia="Calibri" w:cs="Arial"/>
                <w:b/>
                <w:bCs/>
                <w:iCs/>
              </w:rPr>
            </w:pPr>
            <w:r w:rsidRPr="00B6283B">
              <w:rPr>
                <w:rFonts w:eastAsia="Calibri" w:cs="Arial"/>
                <w:b/>
                <w:bCs/>
                <w:iCs/>
              </w:rPr>
              <w:t>испоручених добара без</w:t>
            </w:r>
          </w:p>
          <w:p w:rsidR="00F82CEF" w:rsidRPr="00B6283B" w:rsidRDefault="00F82CEF" w:rsidP="005D0BC1">
            <w:pPr>
              <w:shd w:val="clear" w:color="auto" w:fill="FFFFFF" w:themeFill="background1"/>
              <w:spacing w:before="0"/>
              <w:jc w:val="center"/>
              <w:rPr>
                <w:rFonts w:eastAsia="Calibri" w:cs="Arial"/>
                <w:b/>
                <w:bCs/>
                <w:iCs/>
              </w:rPr>
            </w:pPr>
            <w:r w:rsidRPr="00B6283B">
              <w:rPr>
                <w:rFonts w:eastAsia="Calibri" w:cs="Arial"/>
                <w:b/>
                <w:bCs/>
                <w:iCs/>
              </w:rPr>
              <w:t>ПДВ</w:t>
            </w:r>
          </w:p>
          <w:p w:rsidR="00F82CEF" w:rsidRPr="00B6283B" w:rsidRDefault="00F82CEF" w:rsidP="005D0BC1">
            <w:pPr>
              <w:shd w:val="clear" w:color="auto" w:fill="FFFFFF" w:themeFill="background1"/>
              <w:spacing w:before="0"/>
              <w:rPr>
                <w:rFonts w:eastAsia="Calibri" w:cs="Arial"/>
                <w:b/>
                <w:bCs/>
                <w:iCs/>
              </w:rPr>
            </w:pPr>
            <w:r w:rsidRPr="00B6283B">
              <w:rPr>
                <w:rFonts w:eastAsia="Calibri" w:cs="Arial"/>
                <w:b/>
                <w:bCs/>
                <w:iCs/>
              </w:rPr>
              <w:t xml:space="preserve">     Дин/ЕUR</w:t>
            </w:r>
          </w:p>
        </w:tc>
        <w:tc>
          <w:tcPr>
            <w:tcW w:w="1145" w:type="pct"/>
          </w:tcPr>
          <w:p w:rsidR="00F82CEF" w:rsidRPr="00B6283B" w:rsidRDefault="00F82CEF" w:rsidP="005D0BC1">
            <w:pPr>
              <w:shd w:val="clear" w:color="auto" w:fill="FFFFFF" w:themeFill="background1"/>
              <w:spacing w:before="0"/>
              <w:ind w:left="720"/>
              <w:jc w:val="center"/>
              <w:rPr>
                <w:rFonts w:eastAsia="Calibri" w:cs="Arial"/>
                <w:b/>
                <w:bCs/>
                <w:iCs/>
              </w:rPr>
            </w:pPr>
          </w:p>
        </w:tc>
      </w:tr>
    </w:tbl>
    <w:p w:rsidR="00F82CEF" w:rsidRPr="00B6283B" w:rsidRDefault="00F82CEF" w:rsidP="005D0BC1">
      <w:pPr>
        <w:shd w:val="clear" w:color="auto" w:fill="FFFFFF" w:themeFill="background1"/>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F82CEF" w:rsidRPr="00B6283B" w:rsidTr="00CD402B">
        <w:trPr>
          <w:jc w:val="center"/>
        </w:trPr>
        <w:tc>
          <w:tcPr>
            <w:tcW w:w="3882" w:type="dxa"/>
          </w:tcPr>
          <w:p w:rsidR="00F82CEF" w:rsidRPr="00B6283B" w:rsidRDefault="00F82CEF" w:rsidP="005D0BC1">
            <w:pPr>
              <w:shd w:val="clear" w:color="auto" w:fill="FFFFFF" w:themeFill="background1"/>
              <w:spacing w:before="0"/>
              <w:jc w:val="center"/>
              <w:rPr>
                <w:rFonts w:cs="Arial"/>
              </w:rPr>
            </w:pPr>
            <w:r w:rsidRPr="00B6283B">
              <w:rPr>
                <w:rFonts w:cs="Arial"/>
              </w:rPr>
              <w:t>Датум:</w:t>
            </w:r>
          </w:p>
        </w:tc>
        <w:tc>
          <w:tcPr>
            <w:tcW w:w="2127" w:type="dxa"/>
          </w:tcPr>
          <w:p w:rsidR="00F82CEF" w:rsidRPr="00B6283B" w:rsidRDefault="00F82CEF" w:rsidP="005D0BC1">
            <w:pPr>
              <w:shd w:val="clear" w:color="auto" w:fill="FFFFFF" w:themeFill="background1"/>
              <w:spacing w:before="0"/>
              <w:jc w:val="center"/>
              <w:rPr>
                <w:rFonts w:cs="Arial"/>
                <w:lang w:val="ru-RU"/>
              </w:rPr>
            </w:pPr>
          </w:p>
        </w:tc>
        <w:tc>
          <w:tcPr>
            <w:tcW w:w="4022" w:type="dxa"/>
          </w:tcPr>
          <w:p w:rsidR="00F82CEF" w:rsidRPr="00B6283B" w:rsidRDefault="00F82CEF" w:rsidP="005D0BC1">
            <w:pPr>
              <w:shd w:val="clear" w:color="auto" w:fill="FFFFFF" w:themeFill="background1"/>
              <w:spacing w:before="0"/>
              <w:jc w:val="center"/>
              <w:rPr>
                <w:rFonts w:cs="Arial"/>
                <w:lang w:val="ru-RU"/>
              </w:rPr>
            </w:pPr>
            <w:r w:rsidRPr="00B6283B">
              <w:rPr>
                <w:rFonts w:cs="Arial"/>
                <w:lang w:val="sr-Cyrl-CS"/>
              </w:rPr>
              <w:t>П</w:t>
            </w:r>
            <w:r w:rsidRPr="00B6283B">
              <w:rPr>
                <w:rFonts w:cs="Arial"/>
              </w:rPr>
              <w:t>онуђач</w:t>
            </w:r>
            <w:r w:rsidRPr="00B6283B">
              <w:rPr>
                <w:rFonts w:cs="Arial"/>
                <w:lang w:val="ru-RU"/>
              </w:rPr>
              <w:t>:</w:t>
            </w:r>
          </w:p>
        </w:tc>
      </w:tr>
      <w:tr w:rsidR="00F82CEF" w:rsidRPr="00B6283B" w:rsidTr="00CD402B">
        <w:trPr>
          <w:jc w:val="center"/>
        </w:trPr>
        <w:tc>
          <w:tcPr>
            <w:tcW w:w="3882" w:type="dxa"/>
          </w:tcPr>
          <w:p w:rsidR="00F82CEF" w:rsidRPr="00B6283B" w:rsidRDefault="00F82CEF" w:rsidP="005D0BC1">
            <w:pPr>
              <w:shd w:val="clear" w:color="auto" w:fill="FFFFFF" w:themeFill="background1"/>
              <w:spacing w:before="0"/>
              <w:jc w:val="center"/>
              <w:rPr>
                <w:rFonts w:cs="Arial"/>
              </w:rPr>
            </w:pPr>
          </w:p>
        </w:tc>
        <w:tc>
          <w:tcPr>
            <w:tcW w:w="2127" w:type="dxa"/>
          </w:tcPr>
          <w:p w:rsidR="00F82CEF" w:rsidRPr="00B6283B" w:rsidRDefault="00F82CEF" w:rsidP="005D0BC1">
            <w:pPr>
              <w:shd w:val="clear" w:color="auto" w:fill="FFFFFF" w:themeFill="background1"/>
              <w:spacing w:before="0"/>
              <w:jc w:val="center"/>
              <w:rPr>
                <w:rFonts w:cs="Arial"/>
              </w:rPr>
            </w:pPr>
            <w:r w:rsidRPr="00B6283B">
              <w:rPr>
                <w:rFonts w:cs="Arial"/>
              </w:rPr>
              <w:t>М.П.</w:t>
            </w:r>
          </w:p>
        </w:tc>
        <w:tc>
          <w:tcPr>
            <w:tcW w:w="4022" w:type="dxa"/>
          </w:tcPr>
          <w:p w:rsidR="00F82CEF" w:rsidRPr="00B6283B" w:rsidRDefault="00F82CEF" w:rsidP="005D0BC1">
            <w:pPr>
              <w:shd w:val="clear" w:color="auto" w:fill="FFFFFF" w:themeFill="background1"/>
              <w:spacing w:before="0"/>
              <w:jc w:val="center"/>
              <w:rPr>
                <w:rFonts w:cs="Arial"/>
                <w:lang w:val="ru-RU"/>
              </w:rPr>
            </w:pPr>
          </w:p>
        </w:tc>
      </w:tr>
      <w:tr w:rsidR="00F82CEF" w:rsidRPr="00B6283B" w:rsidTr="00CD402B">
        <w:trPr>
          <w:jc w:val="center"/>
        </w:trPr>
        <w:tc>
          <w:tcPr>
            <w:tcW w:w="3882" w:type="dxa"/>
            <w:tcBorders>
              <w:bottom w:val="single" w:sz="4" w:space="0" w:color="auto"/>
            </w:tcBorders>
          </w:tcPr>
          <w:p w:rsidR="00F82CEF" w:rsidRPr="00B6283B" w:rsidRDefault="00F82CEF" w:rsidP="005D0BC1">
            <w:pPr>
              <w:shd w:val="clear" w:color="auto" w:fill="FFFFFF" w:themeFill="background1"/>
              <w:spacing w:before="0"/>
              <w:jc w:val="center"/>
              <w:rPr>
                <w:rFonts w:cs="Arial"/>
              </w:rPr>
            </w:pPr>
          </w:p>
        </w:tc>
        <w:tc>
          <w:tcPr>
            <w:tcW w:w="2127" w:type="dxa"/>
          </w:tcPr>
          <w:p w:rsidR="00F82CEF" w:rsidRPr="00B6283B" w:rsidRDefault="00F82CEF" w:rsidP="005D0BC1">
            <w:pPr>
              <w:shd w:val="clear" w:color="auto" w:fill="FFFFFF" w:themeFill="background1"/>
              <w:spacing w:before="0"/>
              <w:jc w:val="center"/>
              <w:rPr>
                <w:rFonts w:cs="Arial"/>
                <w:lang w:val="ru-RU"/>
              </w:rPr>
            </w:pPr>
          </w:p>
        </w:tc>
        <w:tc>
          <w:tcPr>
            <w:tcW w:w="4022" w:type="dxa"/>
            <w:tcBorders>
              <w:bottom w:val="single" w:sz="4" w:space="0" w:color="auto"/>
            </w:tcBorders>
          </w:tcPr>
          <w:p w:rsidR="00F82CEF" w:rsidRPr="00B6283B" w:rsidRDefault="00F82CEF" w:rsidP="005D0BC1">
            <w:pPr>
              <w:shd w:val="clear" w:color="auto" w:fill="FFFFFF" w:themeFill="background1"/>
              <w:spacing w:before="0"/>
              <w:jc w:val="center"/>
              <w:rPr>
                <w:rFonts w:cs="Arial"/>
                <w:lang w:val="ru-RU"/>
              </w:rPr>
            </w:pPr>
          </w:p>
        </w:tc>
      </w:tr>
      <w:tr w:rsidR="00F82CEF" w:rsidRPr="00B6283B" w:rsidTr="00CD402B">
        <w:trPr>
          <w:trHeight w:val="389"/>
          <w:jc w:val="center"/>
        </w:trPr>
        <w:tc>
          <w:tcPr>
            <w:tcW w:w="3882" w:type="dxa"/>
            <w:tcBorders>
              <w:top w:val="single" w:sz="4" w:space="0" w:color="auto"/>
            </w:tcBorders>
          </w:tcPr>
          <w:p w:rsidR="00F82CEF" w:rsidRPr="00B6283B" w:rsidRDefault="00F82CEF" w:rsidP="005D0BC1">
            <w:pPr>
              <w:shd w:val="clear" w:color="auto" w:fill="FFFFFF" w:themeFill="background1"/>
              <w:spacing w:before="0"/>
              <w:jc w:val="center"/>
              <w:rPr>
                <w:rFonts w:cs="Arial"/>
              </w:rPr>
            </w:pPr>
          </w:p>
        </w:tc>
        <w:tc>
          <w:tcPr>
            <w:tcW w:w="2127" w:type="dxa"/>
          </w:tcPr>
          <w:p w:rsidR="00F82CEF" w:rsidRPr="00B6283B" w:rsidRDefault="00F82CEF" w:rsidP="005D0BC1">
            <w:pPr>
              <w:shd w:val="clear" w:color="auto" w:fill="FFFFFF" w:themeFill="background1"/>
              <w:spacing w:before="0"/>
              <w:jc w:val="center"/>
              <w:rPr>
                <w:rFonts w:cs="Arial"/>
                <w:lang w:val="ru-RU"/>
              </w:rPr>
            </w:pPr>
          </w:p>
        </w:tc>
        <w:tc>
          <w:tcPr>
            <w:tcW w:w="4022" w:type="dxa"/>
            <w:tcBorders>
              <w:top w:val="single" w:sz="4" w:space="0" w:color="auto"/>
            </w:tcBorders>
          </w:tcPr>
          <w:p w:rsidR="00F82CEF" w:rsidRPr="00B6283B" w:rsidRDefault="00F82CEF" w:rsidP="005D0BC1">
            <w:pPr>
              <w:shd w:val="clear" w:color="auto" w:fill="FFFFFF" w:themeFill="background1"/>
              <w:spacing w:before="0"/>
              <w:jc w:val="center"/>
              <w:rPr>
                <w:rFonts w:cs="Arial"/>
                <w:lang w:val="ru-RU"/>
              </w:rPr>
            </w:pPr>
          </w:p>
        </w:tc>
      </w:tr>
    </w:tbl>
    <w:p w:rsidR="00F82CEF" w:rsidRPr="00B6283B" w:rsidRDefault="00F82CEF" w:rsidP="005D0BC1">
      <w:pPr>
        <w:shd w:val="clear" w:color="auto" w:fill="FFFFFF" w:themeFill="background1"/>
        <w:rPr>
          <w:rFonts w:eastAsia="Symbol" w:cs="Arial"/>
          <w:b/>
          <w:bCs/>
          <w:kern w:val="28"/>
        </w:rPr>
      </w:pPr>
    </w:p>
    <w:p w:rsidR="00F82CEF" w:rsidRPr="00B6283B" w:rsidRDefault="00F82CEF" w:rsidP="005D0BC1">
      <w:pPr>
        <w:shd w:val="clear" w:color="auto" w:fill="FFFFFF" w:themeFill="background1"/>
        <w:rPr>
          <w:rFonts w:eastAsia="Symbol" w:cs="Arial"/>
          <w:b/>
          <w:bCs/>
          <w:kern w:val="28"/>
        </w:rPr>
      </w:pPr>
      <w:r w:rsidRPr="00B6283B">
        <w:rPr>
          <w:rFonts w:eastAsia="Symbol" w:cs="Arial"/>
          <w:b/>
          <w:bCs/>
          <w:kern w:val="28"/>
        </w:rPr>
        <w:t xml:space="preserve">Напомена: </w:t>
      </w:r>
    </w:p>
    <w:p w:rsidR="00F82CEF" w:rsidRPr="00B6283B" w:rsidRDefault="00F82CEF" w:rsidP="005D0BC1">
      <w:pPr>
        <w:shd w:val="clear" w:color="auto" w:fill="FFFFFF" w:themeFill="background1"/>
        <w:rPr>
          <w:rFonts w:eastAsia="TimesNewRomanPS-BoldMT" w:cs="Arial"/>
          <w:lang w:val="sr-Cyrl-CS"/>
        </w:rPr>
      </w:pPr>
      <w:r w:rsidRPr="00B6283B">
        <w:rPr>
          <w:rFonts w:eastAsia="TimesNewRomanPS-BoldMT" w:cs="Arial"/>
        </w:rPr>
        <w:t xml:space="preserve">Уколико </w:t>
      </w:r>
      <w:r w:rsidRPr="00B6283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B6283B">
        <w:rPr>
          <w:rFonts w:eastAsia="TimesNewRomanPS-BoldMT" w:cs="Arial"/>
        </w:rPr>
        <w:t>.</w:t>
      </w:r>
    </w:p>
    <w:p w:rsidR="00F82CEF" w:rsidRPr="00B6283B" w:rsidRDefault="00F82CEF" w:rsidP="005D0BC1">
      <w:pPr>
        <w:shd w:val="clear" w:color="auto" w:fill="FFFFFF" w:themeFill="background1"/>
        <w:rPr>
          <w:rFonts w:cs="Arial"/>
          <w:lang w:val="sr-Cyrl-CS"/>
        </w:rPr>
      </w:pPr>
      <w:bookmarkStart w:id="256" w:name="_Toc442559941"/>
      <w:r w:rsidRPr="00B6283B">
        <w:rPr>
          <w:rFonts w:cs="Arial"/>
        </w:rPr>
        <w:t>Приликом подношења понуде овај образац копирати у потребном броју примерака.</w:t>
      </w:r>
    </w:p>
    <w:p w:rsidR="00F82CEF" w:rsidRPr="00B6283B" w:rsidRDefault="00F82CEF" w:rsidP="005D0BC1">
      <w:pPr>
        <w:shd w:val="clear" w:color="auto" w:fill="FFFFFF" w:themeFill="background1"/>
        <w:rPr>
          <w:rFonts w:cs="Arial"/>
          <w:b/>
          <w:bCs/>
          <w:kern w:val="28"/>
          <w:lang w:val="sr-Cyrl-CS" w:eastAsia="ar-SA"/>
        </w:rPr>
      </w:pPr>
      <w:r w:rsidRPr="00B6283B">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F82CEF" w:rsidRPr="00B6283B" w:rsidRDefault="00F82CEF" w:rsidP="005D0BC1">
      <w:pPr>
        <w:shd w:val="clear" w:color="auto" w:fill="FFFFFF" w:themeFill="background1"/>
      </w:pPr>
    </w:p>
    <w:p w:rsidR="00F82CEF" w:rsidRPr="00B6283B" w:rsidRDefault="00F82CEF" w:rsidP="005D0BC1">
      <w:pPr>
        <w:shd w:val="clear" w:color="auto" w:fill="FFFFFF" w:themeFill="background1"/>
        <w:rPr>
          <w:lang w:val="sr-Cyrl-RS"/>
        </w:rPr>
      </w:pPr>
    </w:p>
    <w:p w:rsidR="00B00BBD" w:rsidRPr="00B6283B" w:rsidRDefault="00B00BBD" w:rsidP="005D0BC1">
      <w:pPr>
        <w:shd w:val="clear" w:color="auto" w:fill="FFFFFF" w:themeFill="background1"/>
        <w:rPr>
          <w:lang w:val="sr-Cyrl-RS"/>
        </w:rPr>
      </w:pPr>
    </w:p>
    <w:p w:rsidR="00F82CEF" w:rsidRPr="00B6283B" w:rsidRDefault="00F82CEF" w:rsidP="005D0BC1">
      <w:pPr>
        <w:shd w:val="clear" w:color="auto" w:fill="FFFFFF" w:themeFill="background1"/>
        <w:jc w:val="right"/>
        <w:outlineLvl w:val="1"/>
        <w:rPr>
          <w:rFonts w:cs="Arial"/>
          <w:b/>
        </w:rPr>
      </w:pPr>
      <w:r w:rsidRPr="00B6283B">
        <w:rPr>
          <w:rFonts w:cs="Arial"/>
          <w:b/>
        </w:rPr>
        <w:t xml:space="preserve">ОБРАЗАЦ </w:t>
      </w:r>
      <w:bookmarkEnd w:id="256"/>
      <w:r w:rsidR="00AE1A99" w:rsidRPr="00B6283B">
        <w:rPr>
          <w:rFonts w:cs="Arial"/>
          <w:b/>
        </w:rPr>
        <w:t>6</w:t>
      </w:r>
    </w:p>
    <w:p w:rsidR="00F82CEF" w:rsidRPr="00B6283B" w:rsidRDefault="00F82CEF" w:rsidP="005D0BC1">
      <w:pPr>
        <w:shd w:val="clear" w:color="auto" w:fill="FFFFFF" w:themeFill="background1"/>
        <w:jc w:val="center"/>
        <w:rPr>
          <w:rFonts w:cs="Arial"/>
          <w:b/>
        </w:rPr>
      </w:pPr>
      <w:r w:rsidRPr="00B6283B">
        <w:rPr>
          <w:rFonts w:cs="Arial"/>
          <w:b/>
        </w:rPr>
        <w:t>ПОТВРДА О РЕФЕРЕНТНИМ НАБАВКАМА</w:t>
      </w:r>
    </w:p>
    <w:p w:rsidR="00F82CEF" w:rsidRPr="00B6283B" w:rsidRDefault="00F82CEF" w:rsidP="005D0BC1">
      <w:pPr>
        <w:shd w:val="clear" w:color="auto" w:fill="FFFFFF" w:themeFill="background1"/>
        <w:jc w:val="center"/>
        <w:rPr>
          <w:rFonts w:cs="Arial"/>
        </w:rPr>
      </w:pPr>
    </w:p>
    <w:p w:rsidR="00F82CEF" w:rsidRPr="00B6283B" w:rsidRDefault="00F82CEF" w:rsidP="005D0BC1">
      <w:pPr>
        <w:shd w:val="clear" w:color="auto" w:fill="FFFFFF" w:themeFill="background1"/>
        <w:tabs>
          <w:tab w:val="left" w:pos="0"/>
          <w:tab w:val="left" w:pos="330"/>
          <w:tab w:val="left" w:pos="540"/>
        </w:tabs>
        <w:spacing w:before="0"/>
        <w:jc w:val="left"/>
        <w:rPr>
          <w:rFonts w:eastAsia="Calibri" w:cs="Arial"/>
        </w:rPr>
      </w:pPr>
      <w:r w:rsidRPr="00B6283B">
        <w:rPr>
          <w:rFonts w:eastAsia="Calibri" w:cs="Arial"/>
          <w:lang w:val="ru-RU"/>
        </w:rPr>
        <w:t xml:space="preserve">Наручилац односно купац предметних добара: </w:t>
      </w:r>
    </w:p>
    <w:p w:rsidR="00F82CEF" w:rsidRPr="00B6283B" w:rsidRDefault="00F82CEF" w:rsidP="005D0BC1">
      <w:pPr>
        <w:shd w:val="clear" w:color="auto" w:fill="FFFFFF" w:themeFill="background1"/>
        <w:tabs>
          <w:tab w:val="left" w:pos="0"/>
          <w:tab w:val="left" w:pos="330"/>
          <w:tab w:val="left" w:pos="540"/>
        </w:tabs>
        <w:spacing w:before="0"/>
        <w:ind w:left="6"/>
        <w:rPr>
          <w:rFonts w:eastAsia="Calibri" w:cs="Arial"/>
        </w:rPr>
      </w:pPr>
      <w:r w:rsidRPr="00B6283B">
        <w:rPr>
          <w:rFonts w:eastAsia="Calibri" w:cs="Arial"/>
        </w:rPr>
        <w:t xml:space="preserve">                                                  __________________________________________________________________</w:t>
      </w:r>
    </w:p>
    <w:p w:rsidR="00F82CEF" w:rsidRPr="00B6283B" w:rsidRDefault="00F82CEF" w:rsidP="005D0BC1">
      <w:pPr>
        <w:shd w:val="clear" w:color="auto" w:fill="FFFFFF" w:themeFill="background1"/>
        <w:tabs>
          <w:tab w:val="left" w:pos="0"/>
          <w:tab w:val="left" w:pos="330"/>
          <w:tab w:val="left" w:pos="540"/>
        </w:tabs>
        <w:spacing w:before="0"/>
        <w:ind w:left="6"/>
        <w:jc w:val="center"/>
        <w:rPr>
          <w:rFonts w:eastAsia="Calibri" w:cs="Arial"/>
        </w:rPr>
      </w:pPr>
      <w:r w:rsidRPr="00B6283B">
        <w:rPr>
          <w:rFonts w:cs="Arial"/>
          <w:bCs/>
          <w:kern w:val="28"/>
        </w:rPr>
        <w:t>(назив и седиште наручиоца)</w:t>
      </w:r>
    </w:p>
    <w:p w:rsidR="00F82CEF" w:rsidRPr="00B6283B" w:rsidRDefault="00F82CEF" w:rsidP="005D0BC1">
      <w:pPr>
        <w:shd w:val="clear" w:color="auto" w:fill="FFFFFF" w:themeFill="background1"/>
        <w:jc w:val="left"/>
        <w:rPr>
          <w:rFonts w:cs="Arial"/>
        </w:rPr>
      </w:pPr>
      <w:r w:rsidRPr="00B6283B">
        <w:rPr>
          <w:rFonts w:cs="Arial"/>
        </w:rPr>
        <w:t>Лице за контакт:      ___________________________________________________________________</w:t>
      </w:r>
    </w:p>
    <w:p w:rsidR="00F82CEF" w:rsidRPr="00B6283B" w:rsidRDefault="00F82CEF" w:rsidP="005D0BC1">
      <w:pPr>
        <w:shd w:val="clear" w:color="auto" w:fill="FFFFFF" w:themeFill="background1"/>
        <w:jc w:val="center"/>
        <w:rPr>
          <w:rFonts w:cs="Arial"/>
        </w:rPr>
      </w:pPr>
      <w:r w:rsidRPr="00B6283B">
        <w:rPr>
          <w:rFonts w:cs="Arial"/>
        </w:rPr>
        <w:t>(име, презиме,  контакт телефон)</w:t>
      </w:r>
    </w:p>
    <w:p w:rsidR="00F82CEF" w:rsidRPr="00B6283B" w:rsidRDefault="00F82CEF" w:rsidP="005D0BC1">
      <w:pPr>
        <w:shd w:val="clear" w:color="auto" w:fill="FFFFFF" w:themeFill="background1"/>
        <w:jc w:val="left"/>
        <w:rPr>
          <w:rFonts w:cs="Arial"/>
        </w:rPr>
      </w:pPr>
      <w:r w:rsidRPr="00B6283B">
        <w:rPr>
          <w:rFonts w:cs="Arial"/>
        </w:rPr>
        <w:t>Овим путем потврђујем да је __________________________________________________________________</w:t>
      </w:r>
    </w:p>
    <w:p w:rsidR="00F82CEF" w:rsidRPr="00B6283B" w:rsidRDefault="00F82CEF" w:rsidP="005D0BC1">
      <w:pPr>
        <w:shd w:val="clear" w:color="auto" w:fill="FFFFFF" w:themeFill="background1"/>
        <w:jc w:val="center"/>
        <w:rPr>
          <w:rFonts w:cs="Arial"/>
        </w:rPr>
      </w:pPr>
      <w:r w:rsidRPr="00B6283B">
        <w:rPr>
          <w:rFonts w:cs="Arial"/>
        </w:rPr>
        <w:t>(навести назив седиште  понуђача)</w:t>
      </w:r>
    </w:p>
    <w:p w:rsidR="00F82CEF" w:rsidRPr="00B6283B" w:rsidRDefault="00F82CEF" w:rsidP="005D0BC1">
      <w:pPr>
        <w:shd w:val="clear" w:color="auto" w:fill="FFFFFF" w:themeFill="background1"/>
        <w:rPr>
          <w:rFonts w:cs="Arial"/>
        </w:rPr>
      </w:pPr>
      <w:r w:rsidRPr="00B6283B">
        <w:rPr>
          <w:rFonts w:cs="Arial"/>
        </w:rPr>
        <w:t xml:space="preserve">за наше потребе испоручио: </w:t>
      </w:r>
    </w:p>
    <w:p w:rsidR="00F82CEF" w:rsidRPr="00B6283B" w:rsidRDefault="00F82CEF" w:rsidP="005D0BC1">
      <w:pPr>
        <w:shd w:val="clear" w:color="auto" w:fill="FFFFFF" w:themeFill="background1"/>
        <w:rPr>
          <w:rFonts w:cs="Arial"/>
        </w:rPr>
      </w:pPr>
      <w:r w:rsidRPr="00B6283B">
        <w:rPr>
          <w:rFonts w:cs="Arial"/>
        </w:rPr>
        <w:t>__________________________________________________________________</w:t>
      </w:r>
    </w:p>
    <w:p w:rsidR="00F82CEF" w:rsidRPr="00B6283B" w:rsidRDefault="00F82CEF" w:rsidP="005D0BC1">
      <w:pPr>
        <w:shd w:val="clear" w:color="auto" w:fill="FFFFFF" w:themeFill="background1"/>
        <w:rPr>
          <w:rFonts w:cs="Arial"/>
        </w:rPr>
      </w:pPr>
      <w:r w:rsidRPr="00B6283B">
        <w:rPr>
          <w:rFonts w:cs="Arial"/>
        </w:rPr>
        <w:t xml:space="preserve">                                                  (навести референтне испоруке/уговора) </w:t>
      </w:r>
    </w:p>
    <w:p w:rsidR="00F82CEF" w:rsidRPr="009211E4" w:rsidRDefault="00F82CEF" w:rsidP="005D0BC1">
      <w:pPr>
        <w:shd w:val="clear" w:color="auto" w:fill="FFFFFF" w:themeFill="background1"/>
        <w:rPr>
          <w:rFonts w:cs="Arial"/>
          <w:lang w:val="sr-Cyrl-RS"/>
        </w:rPr>
      </w:pPr>
      <w:r w:rsidRPr="00B6283B">
        <w:rPr>
          <w:rFonts w:cs="Arial"/>
        </w:rPr>
        <w:t>у уговореном року, обиму и квалитету и да није прекршио своје обавезе из гарантног рока</w:t>
      </w:r>
      <w:r w:rsidR="009211E4">
        <w:rPr>
          <w:rFonts w:cs="Arial"/>
          <w:lang w:val="sr-Cyrl-RS"/>
        </w:rPr>
        <w:t xml:space="preserve"> до дана издавања ове потврде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4"/>
        <w:gridCol w:w="2121"/>
        <w:gridCol w:w="2440"/>
        <w:gridCol w:w="2340"/>
      </w:tblGrid>
      <w:tr w:rsidR="00F82CEF" w:rsidRPr="00B6283B" w:rsidTr="00CD402B">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F82CEF" w:rsidRPr="00B6283B" w:rsidRDefault="00F82CEF" w:rsidP="005D0BC1">
            <w:pPr>
              <w:shd w:val="clear" w:color="auto" w:fill="FFFFFF" w:themeFill="background1"/>
              <w:jc w:val="center"/>
              <w:rPr>
                <w:rFonts w:eastAsia="Calibri" w:cs="Arial"/>
              </w:rPr>
            </w:pPr>
            <w:r w:rsidRPr="00B6283B">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F82CEF" w:rsidRPr="00B6283B" w:rsidRDefault="00F82CEF" w:rsidP="005D0BC1">
            <w:pPr>
              <w:shd w:val="clear" w:color="auto" w:fill="FFFFFF" w:themeFill="background1"/>
              <w:jc w:val="center"/>
              <w:rPr>
                <w:rFonts w:eastAsia="Calibri" w:cs="Arial"/>
              </w:rPr>
            </w:pPr>
            <w:r w:rsidRPr="00B6283B">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F82CEF" w:rsidRPr="00B6283B" w:rsidRDefault="00F82CEF" w:rsidP="005D0BC1">
            <w:pPr>
              <w:shd w:val="clear" w:color="auto" w:fill="FFFFFF" w:themeFill="background1"/>
              <w:jc w:val="center"/>
              <w:rPr>
                <w:rFonts w:eastAsia="Calibri" w:cs="Arial"/>
              </w:rPr>
            </w:pPr>
            <w:r w:rsidRPr="00B6283B">
              <w:rPr>
                <w:rFonts w:eastAsia="Calibri" w:cs="Arial"/>
              </w:rPr>
              <w:t>Вредност уговора без ПДВ(Дин/EUR)</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F82CEF" w:rsidRPr="00B6283B" w:rsidRDefault="00F82CEF" w:rsidP="005D0BC1">
            <w:pPr>
              <w:shd w:val="clear" w:color="auto" w:fill="FFFFFF" w:themeFill="background1"/>
              <w:jc w:val="center"/>
              <w:rPr>
                <w:rFonts w:eastAsia="Calibri" w:cs="Arial"/>
              </w:rPr>
            </w:pPr>
            <w:r w:rsidRPr="00B6283B">
              <w:rPr>
                <w:rFonts w:eastAsia="Calibri" w:cs="Arial"/>
              </w:rPr>
              <w:t>Вредност испоручених добара без ПДВ</w:t>
            </w:r>
          </w:p>
          <w:p w:rsidR="00F82CEF" w:rsidRPr="00B6283B" w:rsidRDefault="00F82CEF" w:rsidP="005D0BC1">
            <w:pPr>
              <w:shd w:val="clear" w:color="auto" w:fill="FFFFFF" w:themeFill="background1"/>
              <w:jc w:val="center"/>
              <w:rPr>
                <w:rFonts w:eastAsia="Calibri" w:cs="Arial"/>
              </w:rPr>
            </w:pPr>
            <w:r w:rsidRPr="00B6283B">
              <w:rPr>
                <w:rFonts w:eastAsia="Calibri" w:cs="Arial"/>
              </w:rPr>
              <w:t>(Дин/EUR)</w:t>
            </w:r>
          </w:p>
        </w:tc>
      </w:tr>
      <w:tr w:rsidR="00F82CEF" w:rsidRPr="00B6283B" w:rsidTr="00CD402B">
        <w:tc>
          <w:tcPr>
            <w:tcW w:w="2313" w:type="dxa"/>
            <w:tcBorders>
              <w:top w:val="single" w:sz="4" w:space="0" w:color="auto"/>
              <w:left w:val="single" w:sz="4" w:space="0" w:color="auto"/>
              <w:bottom w:val="single" w:sz="4" w:space="0" w:color="auto"/>
              <w:right w:val="single" w:sz="4" w:space="0" w:color="auto"/>
            </w:tcBorders>
            <w:shd w:val="clear" w:color="auto" w:fill="auto"/>
          </w:tcPr>
          <w:p w:rsidR="00F82CEF" w:rsidRPr="00B6283B" w:rsidRDefault="00F82CEF" w:rsidP="005D0BC1">
            <w:pPr>
              <w:shd w:val="clear" w:color="auto" w:fill="FFFFFF" w:themeFill="background1"/>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82CEF" w:rsidRPr="00B6283B" w:rsidRDefault="00F82CEF" w:rsidP="005D0BC1">
            <w:pPr>
              <w:shd w:val="clear" w:color="auto" w:fill="FFFFFF" w:themeFill="background1"/>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82CEF" w:rsidRPr="00B6283B" w:rsidRDefault="00F82CEF" w:rsidP="005D0BC1">
            <w:pPr>
              <w:shd w:val="clear" w:color="auto" w:fill="FFFFFF" w:themeFill="background1"/>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82CEF" w:rsidRPr="00B6283B" w:rsidRDefault="00F82CEF" w:rsidP="005D0BC1">
            <w:pPr>
              <w:shd w:val="clear" w:color="auto" w:fill="FFFFFF" w:themeFill="background1"/>
              <w:rPr>
                <w:rFonts w:eastAsia="Calibri" w:cs="Arial"/>
              </w:rPr>
            </w:pPr>
          </w:p>
        </w:tc>
      </w:tr>
      <w:tr w:rsidR="00F82CEF" w:rsidRPr="00B6283B" w:rsidTr="00CD402B">
        <w:tc>
          <w:tcPr>
            <w:tcW w:w="2313" w:type="dxa"/>
            <w:tcBorders>
              <w:top w:val="single" w:sz="4" w:space="0" w:color="auto"/>
              <w:left w:val="single" w:sz="4" w:space="0" w:color="auto"/>
              <w:bottom w:val="single" w:sz="4" w:space="0" w:color="auto"/>
              <w:right w:val="single" w:sz="4" w:space="0" w:color="auto"/>
            </w:tcBorders>
            <w:shd w:val="clear" w:color="auto" w:fill="auto"/>
          </w:tcPr>
          <w:p w:rsidR="00F82CEF" w:rsidRPr="00B6283B" w:rsidRDefault="00F82CEF" w:rsidP="005D0BC1">
            <w:pPr>
              <w:shd w:val="clear" w:color="auto" w:fill="FFFFFF" w:themeFill="background1"/>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82CEF" w:rsidRPr="00B6283B" w:rsidRDefault="00F82CEF" w:rsidP="005D0BC1">
            <w:pPr>
              <w:shd w:val="clear" w:color="auto" w:fill="FFFFFF" w:themeFill="background1"/>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82CEF" w:rsidRPr="00B6283B" w:rsidRDefault="00F82CEF" w:rsidP="005D0BC1">
            <w:pPr>
              <w:shd w:val="clear" w:color="auto" w:fill="FFFFFF" w:themeFill="background1"/>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82CEF" w:rsidRPr="00B6283B" w:rsidRDefault="00F82CEF" w:rsidP="005D0BC1">
            <w:pPr>
              <w:shd w:val="clear" w:color="auto" w:fill="FFFFFF" w:themeFill="background1"/>
              <w:rPr>
                <w:rFonts w:eastAsia="Calibri" w:cs="Arial"/>
              </w:rPr>
            </w:pPr>
          </w:p>
        </w:tc>
      </w:tr>
      <w:tr w:rsidR="00F82CEF" w:rsidRPr="00B6283B" w:rsidTr="00CD402B">
        <w:tc>
          <w:tcPr>
            <w:tcW w:w="2313" w:type="dxa"/>
            <w:tcBorders>
              <w:top w:val="single" w:sz="4" w:space="0" w:color="auto"/>
              <w:left w:val="single" w:sz="4" w:space="0" w:color="auto"/>
              <w:bottom w:val="single" w:sz="4" w:space="0" w:color="auto"/>
              <w:right w:val="single" w:sz="4" w:space="0" w:color="auto"/>
            </w:tcBorders>
            <w:shd w:val="clear" w:color="auto" w:fill="auto"/>
          </w:tcPr>
          <w:p w:rsidR="00F82CEF" w:rsidRPr="00B6283B" w:rsidRDefault="00F82CEF" w:rsidP="005D0BC1">
            <w:pPr>
              <w:shd w:val="clear" w:color="auto" w:fill="FFFFFF" w:themeFill="background1"/>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82CEF" w:rsidRPr="00B6283B" w:rsidRDefault="00F82CEF" w:rsidP="005D0BC1">
            <w:pPr>
              <w:shd w:val="clear" w:color="auto" w:fill="FFFFFF" w:themeFill="background1"/>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82CEF" w:rsidRPr="00B6283B" w:rsidRDefault="00F82CEF" w:rsidP="005D0BC1">
            <w:pPr>
              <w:shd w:val="clear" w:color="auto" w:fill="FFFFFF" w:themeFill="background1"/>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82CEF" w:rsidRPr="00B6283B" w:rsidRDefault="00F82CEF" w:rsidP="005D0BC1">
            <w:pPr>
              <w:shd w:val="clear" w:color="auto" w:fill="FFFFFF" w:themeFill="background1"/>
              <w:rPr>
                <w:rFonts w:eastAsia="Calibri" w:cs="Arial"/>
              </w:rPr>
            </w:pPr>
          </w:p>
        </w:tc>
      </w:tr>
      <w:tr w:rsidR="00F82CEF" w:rsidRPr="00B6283B" w:rsidTr="00CD402B">
        <w:tc>
          <w:tcPr>
            <w:tcW w:w="2313" w:type="dxa"/>
            <w:tcBorders>
              <w:top w:val="single" w:sz="4" w:space="0" w:color="auto"/>
              <w:left w:val="single" w:sz="4" w:space="0" w:color="auto"/>
              <w:bottom w:val="single" w:sz="4" w:space="0" w:color="auto"/>
              <w:right w:val="single" w:sz="4" w:space="0" w:color="auto"/>
            </w:tcBorders>
            <w:shd w:val="clear" w:color="auto" w:fill="auto"/>
          </w:tcPr>
          <w:p w:rsidR="00F82CEF" w:rsidRPr="00B6283B" w:rsidRDefault="00F82CEF" w:rsidP="005D0BC1">
            <w:pPr>
              <w:shd w:val="clear" w:color="auto" w:fill="FFFFFF" w:themeFill="background1"/>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82CEF" w:rsidRPr="00B6283B" w:rsidRDefault="00F82CEF" w:rsidP="005D0BC1">
            <w:pPr>
              <w:shd w:val="clear" w:color="auto" w:fill="FFFFFF" w:themeFill="background1"/>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82CEF" w:rsidRPr="00B6283B" w:rsidRDefault="00F82CEF" w:rsidP="005D0BC1">
            <w:pPr>
              <w:shd w:val="clear" w:color="auto" w:fill="FFFFFF" w:themeFill="background1"/>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82CEF" w:rsidRPr="00B6283B" w:rsidRDefault="00F82CEF" w:rsidP="005D0BC1">
            <w:pPr>
              <w:shd w:val="clear" w:color="auto" w:fill="FFFFFF" w:themeFill="background1"/>
              <w:rPr>
                <w:rFonts w:eastAsia="Calibri" w:cs="Arial"/>
              </w:rPr>
            </w:pPr>
          </w:p>
        </w:tc>
      </w:tr>
    </w:tbl>
    <w:p w:rsidR="00F82CEF" w:rsidRPr="00B6283B" w:rsidRDefault="00F82CEF" w:rsidP="005D0BC1">
      <w:pPr>
        <w:shd w:val="clear" w:color="auto" w:fill="FFFFFF" w:themeFill="background1"/>
        <w:rPr>
          <w:rFonts w:eastAsia="TimesNewRomanPS-BoldMT" w:cs="Arial"/>
          <w:b/>
          <w:bCs/>
          <w:iCs/>
        </w:rPr>
      </w:pPr>
      <w:r w:rsidRPr="00B6283B">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F82CEF" w:rsidRPr="00B6283B" w:rsidTr="00CD402B">
        <w:trPr>
          <w:jc w:val="center"/>
        </w:trPr>
        <w:tc>
          <w:tcPr>
            <w:tcW w:w="3882" w:type="dxa"/>
          </w:tcPr>
          <w:p w:rsidR="00F82CEF" w:rsidRPr="00B6283B" w:rsidRDefault="00F82CEF" w:rsidP="005D0BC1">
            <w:pPr>
              <w:shd w:val="clear" w:color="auto" w:fill="FFFFFF" w:themeFill="background1"/>
              <w:spacing w:before="0"/>
              <w:jc w:val="center"/>
              <w:rPr>
                <w:rFonts w:cs="Arial"/>
              </w:rPr>
            </w:pPr>
            <w:r w:rsidRPr="00B6283B">
              <w:rPr>
                <w:rFonts w:cs="Arial"/>
              </w:rPr>
              <w:t>Датум:</w:t>
            </w:r>
          </w:p>
        </w:tc>
        <w:tc>
          <w:tcPr>
            <w:tcW w:w="2127" w:type="dxa"/>
          </w:tcPr>
          <w:p w:rsidR="00F82CEF" w:rsidRPr="00B6283B" w:rsidRDefault="00F82CEF" w:rsidP="005D0BC1">
            <w:pPr>
              <w:shd w:val="clear" w:color="auto" w:fill="FFFFFF" w:themeFill="background1"/>
              <w:spacing w:before="0"/>
              <w:jc w:val="center"/>
              <w:rPr>
                <w:rFonts w:cs="Arial"/>
                <w:lang w:val="ru-RU"/>
              </w:rPr>
            </w:pPr>
          </w:p>
        </w:tc>
        <w:tc>
          <w:tcPr>
            <w:tcW w:w="4022" w:type="dxa"/>
          </w:tcPr>
          <w:p w:rsidR="00F82CEF" w:rsidRPr="00B6283B" w:rsidRDefault="00F82CEF" w:rsidP="005D0BC1">
            <w:pPr>
              <w:shd w:val="clear" w:color="auto" w:fill="FFFFFF" w:themeFill="background1"/>
              <w:spacing w:before="0"/>
              <w:jc w:val="center"/>
              <w:rPr>
                <w:rFonts w:cs="Arial"/>
                <w:lang w:val="ru-RU"/>
              </w:rPr>
            </w:pPr>
            <w:r w:rsidRPr="00B6283B">
              <w:rPr>
                <w:rFonts w:cs="Arial"/>
                <w:lang w:val="sr-Cyrl-CS"/>
              </w:rPr>
              <w:t>Наручилац/купац добара:</w:t>
            </w:r>
          </w:p>
        </w:tc>
      </w:tr>
      <w:tr w:rsidR="00F82CEF" w:rsidRPr="00B6283B" w:rsidTr="00CD402B">
        <w:trPr>
          <w:jc w:val="center"/>
        </w:trPr>
        <w:tc>
          <w:tcPr>
            <w:tcW w:w="3882" w:type="dxa"/>
          </w:tcPr>
          <w:p w:rsidR="00F82CEF" w:rsidRPr="00B6283B" w:rsidRDefault="00F82CEF" w:rsidP="005D0BC1">
            <w:pPr>
              <w:shd w:val="clear" w:color="auto" w:fill="FFFFFF" w:themeFill="background1"/>
              <w:spacing w:before="0"/>
              <w:jc w:val="center"/>
              <w:rPr>
                <w:rFonts w:cs="Arial"/>
              </w:rPr>
            </w:pPr>
          </w:p>
        </w:tc>
        <w:tc>
          <w:tcPr>
            <w:tcW w:w="2127" w:type="dxa"/>
          </w:tcPr>
          <w:p w:rsidR="00F82CEF" w:rsidRPr="00B6283B" w:rsidRDefault="00F82CEF" w:rsidP="005D0BC1">
            <w:pPr>
              <w:shd w:val="clear" w:color="auto" w:fill="FFFFFF" w:themeFill="background1"/>
              <w:spacing w:before="0"/>
              <w:jc w:val="center"/>
              <w:rPr>
                <w:rFonts w:cs="Arial"/>
              </w:rPr>
            </w:pPr>
            <w:r w:rsidRPr="00B6283B">
              <w:rPr>
                <w:rFonts w:cs="Arial"/>
              </w:rPr>
              <w:t>М.П.</w:t>
            </w:r>
          </w:p>
        </w:tc>
        <w:tc>
          <w:tcPr>
            <w:tcW w:w="4022" w:type="dxa"/>
          </w:tcPr>
          <w:p w:rsidR="00F82CEF" w:rsidRPr="00B6283B" w:rsidRDefault="00F82CEF" w:rsidP="005D0BC1">
            <w:pPr>
              <w:shd w:val="clear" w:color="auto" w:fill="FFFFFF" w:themeFill="background1"/>
              <w:spacing w:before="0"/>
              <w:jc w:val="center"/>
              <w:rPr>
                <w:rFonts w:cs="Arial"/>
                <w:lang w:val="ru-RU"/>
              </w:rPr>
            </w:pPr>
          </w:p>
        </w:tc>
      </w:tr>
      <w:tr w:rsidR="00F82CEF" w:rsidRPr="00B6283B" w:rsidTr="00CD402B">
        <w:trPr>
          <w:jc w:val="center"/>
        </w:trPr>
        <w:tc>
          <w:tcPr>
            <w:tcW w:w="3882" w:type="dxa"/>
            <w:tcBorders>
              <w:bottom w:val="single" w:sz="4" w:space="0" w:color="auto"/>
            </w:tcBorders>
          </w:tcPr>
          <w:p w:rsidR="00F82CEF" w:rsidRPr="00B6283B" w:rsidRDefault="00F82CEF" w:rsidP="005D0BC1">
            <w:pPr>
              <w:shd w:val="clear" w:color="auto" w:fill="FFFFFF" w:themeFill="background1"/>
              <w:spacing w:before="0"/>
              <w:jc w:val="center"/>
              <w:rPr>
                <w:rFonts w:cs="Arial"/>
              </w:rPr>
            </w:pPr>
          </w:p>
        </w:tc>
        <w:tc>
          <w:tcPr>
            <w:tcW w:w="2127" w:type="dxa"/>
          </w:tcPr>
          <w:p w:rsidR="00F82CEF" w:rsidRPr="00B6283B" w:rsidRDefault="00F82CEF" w:rsidP="005D0BC1">
            <w:pPr>
              <w:shd w:val="clear" w:color="auto" w:fill="FFFFFF" w:themeFill="background1"/>
              <w:spacing w:before="0"/>
              <w:jc w:val="center"/>
              <w:rPr>
                <w:rFonts w:cs="Arial"/>
                <w:lang w:val="ru-RU"/>
              </w:rPr>
            </w:pPr>
          </w:p>
        </w:tc>
        <w:tc>
          <w:tcPr>
            <w:tcW w:w="4022" w:type="dxa"/>
            <w:tcBorders>
              <w:bottom w:val="single" w:sz="4" w:space="0" w:color="auto"/>
            </w:tcBorders>
          </w:tcPr>
          <w:p w:rsidR="00F82CEF" w:rsidRPr="00B6283B" w:rsidRDefault="00F82CEF" w:rsidP="005D0BC1">
            <w:pPr>
              <w:shd w:val="clear" w:color="auto" w:fill="FFFFFF" w:themeFill="background1"/>
              <w:spacing w:before="0"/>
              <w:jc w:val="center"/>
              <w:rPr>
                <w:rFonts w:cs="Arial"/>
                <w:lang w:val="ru-RU"/>
              </w:rPr>
            </w:pPr>
          </w:p>
        </w:tc>
      </w:tr>
      <w:tr w:rsidR="00F82CEF" w:rsidRPr="00B6283B" w:rsidTr="00CD402B">
        <w:trPr>
          <w:trHeight w:val="389"/>
          <w:jc w:val="center"/>
        </w:trPr>
        <w:tc>
          <w:tcPr>
            <w:tcW w:w="3882" w:type="dxa"/>
            <w:tcBorders>
              <w:top w:val="single" w:sz="4" w:space="0" w:color="auto"/>
            </w:tcBorders>
          </w:tcPr>
          <w:p w:rsidR="00F82CEF" w:rsidRPr="00B6283B" w:rsidRDefault="00F82CEF" w:rsidP="005D0BC1">
            <w:pPr>
              <w:shd w:val="clear" w:color="auto" w:fill="FFFFFF" w:themeFill="background1"/>
              <w:spacing w:before="0"/>
              <w:jc w:val="center"/>
              <w:rPr>
                <w:rFonts w:cs="Arial"/>
              </w:rPr>
            </w:pPr>
          </w:p>
        </w:tc>
        <w:tc>
          <w:tcPr>
            <w:tcW w:w="2127" w:type="dxa"/>
          </w:tcPr>
          <w:p w:rsidR="00F82CEF" w:rsidRPr="00B6283B" w:rsidRDefault="00F82CEF" w:rsidP="005D0BC1">
            <w:pPr>
              <w:shd w:val="clear" w:color="auto" w:fill="FFFFFF" w:themeFill="background1"/>
              <w:spacing w:before="0"/>
              <w:jc w:val="center"/>
              <w:rPr>
                <w:rFonts w:cs="Arial"/>
                <w:lang w:val="ru-RU"/>
              </w:rPr>
            </w:pPr>
          </w:p>
        </w:tc>
        <w:tc>
          <w:tcPr>
            <w:tcW w:w="4022" w:type="dxa"/>
            <w:tcBorders>
              <w:top w:val="single" w:sz="4" w:space="0" w:color="auto"/>
            </w:tcBorders>
          </w:tcPr>
          <w:p w:rsidR="00F82CEF" w:rsidRPr="00B6283B" w:rsidRDefault="00F82CEF" w:rsidP="005D0BC1">
            <w:pPr>
              <w:shd w:val="clear" w:color="auto" w:fill="FFFFFF" w:themeFill="background1"/>
              <w:spacing w:before="0"/>
              <w:jc w:val="center"/>
              <w:rPr>
                <w:rFonts w:cs="Arial"/>
                <w:lang w:val="ru-RU"/>
              </w:rPr>
            </w:pPr>
          </w:p>
        </w:tc>
      </w:tr>
    </w:tbl>
    <w:p w:rsidR="00F82CEF" w:rsidRPr="00B6283B" w:rsidRDefault="00F82CEF" w:rsidP="005D0BC1">
      <w:pPr>
        <w:shd w:val="clear" w:color="auto" w:fill="FFFFFF" w:themeFill="background1"/>
        <w:tabs>
          <w:tab w:val="left" w:pos="4999"/>
        </w:tabs>
        <w:spacing w:before="0"/>
        <w:rPr>
          <w:rFonts w:eastAsia="TimesNewRomanPS-BoldMT" w:cs="Arial"/>
          <w:b/>
          <w:bCs/>
          <w:iCs/>
        </w:rPr>
      </w:pPr>
    </w:p>
    <w:p w:rsidR="00F82CEF" w:rsidRPr="00B6283B" w:rsidRDefault="00F82CEF" w:rsidP="005D0BC1">
      <w:pPr>
        <w:shd w:val="clear" w:color="auto" w:fill="FFFFFF" w:themeFill="background1"/>
        <w:rPr>
          <w:rFonts w:cs="Arial"/>
          <w:b/>
        </w:rPr>
      </w:pPr>
      <w:r w:rsidRPr="00B6283B">
        <w:rPr>
          <w:rFonts w:cs="Arial"/>
          <w:b/>
        </w:rPr>
        <w:t>НАПОМЕНА:</w:t>
      </w:r>
    </w:p>
    <w:p w:rsidR="00F82CEF" w:rsidRPr="00B6283B" w:rsidRDefault="00F82CEF" w:rsidP="005D0BC1">
      <w:pPr>
        <w:shd w:val="clear" w:color="auto" w:fill="FFFFFF" w:themeFill="background1"/>
        <w:rPr>
          <w:rFonts w:cs="Arial"/>
        </w:rPr>
      </w:pPr>
      <w:r w:rsidRPr="00B6283B">
        <w:rPr>
          <w:rFonts w:cs="Arial"/>
        </w:rPr>
        <w:t>Приликом подношења понуде овај образац копирати у потребном броју примерака.</w:t>
      </w:r>
    </w:p>
    <w:p w:rsidR="00F82CEF" w:rsidRPr="00B6283B" w:rsidRDefault="00F82CEF" w:rsidP="005D0BC1">
      <w:pPr>
        <w:shd w:val="clear" w:color="auto" w:fill="FFFFFF" w:themeFill="background1"/>
        <w:spacing w:before="0"/>
        <w:rPr>
          <w:rFonts w:cs="Arial"/>
        </w:rPr>
      </w:pPr>
      <w:r w:rsidRPr="00B6283B">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F82CEF" w:rsidRPr="00B6283B" w:rsidRDefault="00F82CEF" w:rsidP="005D0BC1">
      <w:pPr>
        <w:shd w:val="clear" w:color="auto" w:fill="FFFFFF" w:themeFill="background1"/>
        <w:rPr>
          <w:rFonts w:cs="Arial"/>
        </w:rPr>
      </w:pPr>
      <w:r w:rsidRPr="00B6283B">
        <w:rPr>
          <w:rFonts w:cs="Arial"/>
        </w:rPr>
        <w:t>Уколико је референтни уговор закључен у страној валути, у поступку стручне оцене понуда наручилац ће извршити прерачун (</w:t>
      </w:r>
      <w:r w:rsidRPr="00B6283B">
        <w:rPr>
          <w:rFonts w:eastAsia="Calibri" w:cs="Arial"/>
        </w:rPr>
        <w:t>вредности испоручених добара)</w:t>
      </w:r>
      <w:r w:rsidRPr="00B6283B">
        <w:rPr>
          <w:rFonts w:cs="Arial"/>
        </w:rPr>
        <w:t xml:space="preserve"> у динаре по средњем курсу Народне Банке Србије на дан закључења референтног уговора.</w:t>
      </w:r>
    </w:p>
    <w:p w:rsidR="00F82CEF" w:rsidRPr="00B6283B" w:rsidRDefault="00F82CEF" w:rsidP="005D0BC1">
      <w:pPr>
        <w:shd w:val="clear" w:color="auto" w:fill="FFFFFF" w:themeFill="background1"/>
        <w:rPr>
          <w:rFonts w:cs="Arial"/>
        </w:rPr>
      </w:pPr>
    </w:p>
    <w:p w:rsidR="005771D3" w:rsidRPr="00B6283B" w:rsidRDefault="00F82CEF" w:rsidP="00AE1A99">
      <w:pPr>
        <w:shd w:val="clear" w:color="auto" w:fill="FFFFFF" w:themeFill="background1"/>
        <w:jc w:val="left"/>
        <w:outlineLvl w:val="1"/>
        <w:rPr>
          <w:rFonts w:cs="Arial"/>
          <w:highlight w:val="yellow"/>
          <w:lang w:val="ru-RU"/>
        </w:rPr>
      </w:pPr>
      <w:r w:rsidRPr="00B6283B">
        <w:rPr>
          <w:rFonts w:cs="Arial"/>
          <w:b/>
          <w:lang w:val="sr-Cyrl-RS"/>
        </w:rPr>
        <w:lastRenderedPageBreak/>
        <w:tab/>
      </w:r>
    </w:p>
    <w:p w:rsidR="00847EF4" w:rsidRPr="00B6283B" w:rsidRDefault="00B8772B" w:rsidP="005D0BC1">
      <w:pPr>
        <w:shd w:val="clear" w:color="auto" w:fill="FFFFFF" w:themeFill="background1"/>
        <w:spacing w:before="0"/>
        <w:rPr>
          <w:rFonts w:cs="Arial"/>
          <w:b/>
          <w:lang w:val="ru-RU"/>
        </w:rPr>
      </w:pPr>
      <w:r w:rsidRPr="00B6283B">
        <w:rPr>
          <w:rFonts w:cs="Arial"/>
          <w:lang w:val="ru-RU"/>
        </w:rPr>
        <w:t xml:space="preserve">                               </w:t>
      </w:r>
      <w:r w:rsidR="00B91D15" w:rsidRPr="00B6283B">
        <w:rPr>
          <w:rFonts w:cs="Arial"/>
          <w:b/>
          <w:lang w:val="sr-Cyrl-RS"/>
        </w:rPr>
        <w:t>О</w:t>
      </w:r>
      <w:r w:rsidR="007E7BB8" w:rsidRPr="00B6283B">
        <w:rPr>
          <w:rFonts w:cs="Arial"/>
          <w:b/>
          <w:lang w:val="ru-RU"/>
        </w:rPr>
        <w:t>БРАЗАЦ ТРОШКОВА ПРИПРЕМЕ ПОНУДЕ</w:t>
      </w:r>
    </w:p>
    <w:p w:rsidR="00847EF4" w:rsidRPr="00B6283B" w:rsidRDefault="007E7BB8" w:rsidP="005D0BC1">
      <w:pPr>
        <w:shd w:val="clear" w:color="auto" w:fill="FFFFFF" w:themeFill="background1"/>
        <w:ind w:left="1440" w:right="-19" w:firstLine="720"/>
        <w:jc w:val="left"/>
        <w:outlineLvl w:val="0"/>
        <w:rPr>
          <w:rFonts w:ascii="Arial Cirilica" w:hAnsi="Arial Cirilica" w:cs="Arial"/>
          <w:lang w:val="sr-Cyrl-CS" w:eastAsia="hr-HR"/>
        </w:rPr>
      </w:pPr>
      <w:r w:rsidRPr="00B6283B">
        <w:rPr>
          <w:rFonts w:cs="Arial"/>
          <w:lang w:val="ru-RU"/>
        </w:rPr>
        <w:t>за јавну набавку добара:</w:t>
      </w:r>
      <w:r w:rsidR="00847EF4" w:rsidRPr="00B6283B">
        <w:rPr>
          <w:rFonts w:cs="Arial"/>
          <w:lang w:val="ru-RU"/>
        </w:rPr>
        <w:t>ЈН</w:t>
      </w:r>
      <w:r w:rsidRPr="00B6283B">
        <w:rPr>
          <w:rFonts w:cs="Arial"/>
          <w:lang w:val="ru-RU"/>
        </w:rPr>
        <w:t>бр.</w:t>
      </w:r>
      <w:r w:rsidR="00FE6E5F" w:rsidRPr="00B6283B">
        <w:rPr>
          <w:rFonts w:ascii="Arial Cirilica" w:hAnsi="Arial Cirilica" w:cs="Arial"/>
          <w:lang w:val="sr-Cyrl-CS" w:eastAsia="hr-HR"/>
        </w:rPr>
        <w:t>3000/0941/2017(642/2017)</w:t>
      </w:r>
      <w:r w:rsidR="00847EF4" w:rsidRPr="00B6283B">
        <w:rPr>
          <w:rFonts w:ascii="Arial Cirilica" w:hAnsi="Arial Cirilica" w:cs="Arial"/>
          <w:lang w:val="sr-Cyrl-CS" w:eastAsia="hr-HR"/>
        </w:rPr>
        <w:t xml:space="preserve"> </w:t>
      </w:r>
    </w:p>
    <w:p w:rsidR="00787223" w:rsidRPr="00B6283B" w:rsidRDefault="00847EF4" w:rsidP="005D0BC1">
      <w:pPr>
        <w:shd w:val="clear" w:color="auto" w:fill="FFFFFF" w:themeFill="background1"/>
        <w:ind w:left="2160" w:right="-19" w:firstLine="720"/>
        <w:jc w:val="left"/>
        <w:outlineLvl w:val="0"/>
        <w:rPr>
          <w:rFonts w:asciiTheme="minorHAnsi" w:hAnsiTheme="minorHAnsi" w:cs="Arial"/>
          <w:lang w:val="sr-Cyrl-RS" w:eastAsia="hr-HR"/>
        </w:rPr>
      </w:pPr>
      <w:r w:rsidRPr="00B6283B">
        <w:rPr>
          <w:rFonts w:ascii="Arial Cirilica" w:hAnsi="Arial Cirilica" w:cs="Arial"/>
          <w:lang w:eastAsia="hr-HR"/>
        </w:rPr>
        <w:t>Centrifugalne pumpe</w:t>
      </w:r>
      <w:r w:rsidRPr="00B6283B">
        <w:rPr>
          <w:rFonts w:ascii="Arial Cirilica" w:hAnsi="Arial Cirilica" w:cs="Arial"/>
          <w:lang w:val="sr-Cyrl-CS" w:eastAsia="hr-HR"/>
        </w:rPr>
        <w:t>-TE Kolubara“</w:t>
      </w:r>
      <w:r w:rsidRPr="00B6283B">
        <w:rPr>
          <w:rFonts w:ascii="Arial Cirilica" w:hAnsi="Arial Cirilica" w:cs="Arial"/>
          <w:lang w:val="sr-Cyrl-RS"/>
        </w:rPr>
        <w:t xml:space="preserve"> </w:t>
      </w:r>
    </w:p>
    <w:p w:rsidR="007E7BB8" w:rsidRPr="00B6283B" w:rsidRDefault="007E7BB8" w:rsidP="005D0BC1">
      <w:pPr>
        <w:shd w:val="clear" w:color="auto" w:fill="FFFFFF" w:themeFill="background1"/>
        <w:tabs>
          <w:tab w:val="left" w:pos="0"/>
        </w:tabs>
        <w:rPr>
          <w:rFonts w:cs="Arial"/>
          <w:lang w:val="ru-RU"/>
        </w:rPr>
      </w:pPr>
      <w:r w:rsidRPr="00B6283B">
        <w:rPr>
          <w:rFonts w:cs="Arial"/>
          <w:lang w:val="ru-RU"/>
        </w:rPr>
        <w:t xml:space="preserve">На основу члана 88. став 1. Закона о јавним набавкама („Службени гласник РС“, бр.124/12, 14/15 и 68/15), члана </w:t>
      </w:r>
      <w:r w:rsidR="006B4054" w:rsidRPr="00B6283B">
        <w:rPr>
          <w:rFonts w:cs="Arial"/>
          <w:lang w:val="ru-RU"/>
        </w:rPr>
        <w:t>2</w:t>
      </w:r>
      <w:r w:rsidRPr="00B6283B">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B6283B" w:rsidRDefault="007E7BB8" w:rsidP="005D0BC1">
      <w:pPr>
        <w:shd w:val="clear" w:color="auto" w:fill="FFFFFF" w:themeFill="background1"/>
        <w:tabs>
          <w:tab w:val="left" w:pos="0"/>
        </w:tabs>
        <w:jc w:val="center"/>
        <w:rPr>
          <w:rFonts w:cs="Arial"/>
          <w:lang w:val="ru-RU"/>
        </w:rPr>
      </w:pPr>
      <w:r w:rsidRPr="00B6283B">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B6283B" w:rsidTr="00BE2EA9">
        <w:trPr>
          <w:trHeight w:val="749"/>
          <w:tblCellSpacing w:w="20" w:type="dxa"/>
        </w:trPr>
        <w:tc>
          <w:tcPr>
            <w:tcW w:w="5323" w:type="dxa"/>
            <w:shd w:val="clear" w:color="auto" w:fill="auto"/>
            <w:vAlign w:val="center"/>
          </w:tcPr>
          <w:p w:rsidR="007E7BB8" w:rsidRPr="00B6283B" w:rsidRDefault="007E7BB8" w:rsidP="005D0BC1">
            <w:pPr>
              <w:shd w:val="clear" w:color="auto" w:fill="FFFFFF" w:themeFill="background1"/>
              <w:jc w:val="center"/>
              <w:rPr>
                <w:rFonts w:cs="Arial"/>
                <w:lang w:val="ru-RU"/>
              </w:rPr>
            </w:pPr>
            <w:r w:rsidRPr="00B6283B">
              <w:rPr>
                <w:rFonts w:cs="Arial"/>
                <w:lang w:val="ru-RU"/>
              </w:rPr>
              <w:t>трошкови прибављања средстава обезбеђења</w:t>
            </w:r>
            <w:r w:rsidR="00D020E2" w:rsidRPr="00B6283B">
              <w:rPr>
                <w:rFonts w:cs="Arial"/>
                <w:lang w:val="ru-RU"/>
              </w:rPr>
              <w:t xml:space="preserve"> за озбиљност понуде</w:t>
            </w:r>
          </w:p>
        </w:tc>
        <w:tc>
          <w:tcPr>
            <w:tcW w:w="4260" w:type="dxa"/>
            <w:shd w:val="clear" w:color="auto" w:fill="auto"/>
          </w:tcPr>
          <w:p w:rsidR="007E7BB8" w:rsidRPr="00B6283B" w:rsidRDefault="007E7BB8" w:rsidP="005D0BC1">
            <w:pPr>
              <w:shd w:val="clear" w:color="auto" w:fill="FFFFFF" w:themeFill="background1"/>
              <w:rPr>
                <w:rFonts w:cs="Arial"/>
                <w:lang w:val="ru-RU"/>
              </w:rPr>
            </w:pPr>
          </w:p>
          <w:p w:rsidR="007E7BB8" w:rsidRPr="00B6283B" w:rsidRDefault="007E7BB8" w:rsidP="005D0BC1">
            <w:pPr>
              <w:shd w:val="clear" w:color="auto" w:fill="FFFFFF" w:themeFill="background1"/>
              <w:rPr>
                <w:rFonts w:cs="Arial"/>
              </w:rPr>
            </w:pPr>
            <w:r w:rsidRPr="00B6283B">
              <w:rPr>
                <w:rFonts w:cs="Arial"/>
              </w:rPr>
              <w:t xml:space="preserve">__________ динара </w:t>
            </w:r>
          </w:p>
        </w:tc>
      </w:tr>
      <w:tr w:rsidR="007E7BB8" w:rsidRPr="00B6283B" w:rsidTr="00BE2EA9">
        <w:trPr>
          <w:trHeight w:val="307"/>
          <w:tblCellSpacing w:w="20" w:type="dxa"/>
        </w:trPr>
        <w:tc>
          <w:tcPr>
            <w:tcW w:w="5323" w:type="dxa"/>
            <w:shd w:val="clear" w:color="auto" w:fill="auto"/>
            <w:vAlign w:val="center"/>
          </w:tcPr>
          <w:p w:rsidR="007E7BB8" w:rsidRPr="00B6283B" w:rsidRDefault="007E7BB8" w:rsidP="005D0BC1">
            <w:pPr>
              <w:shd w:val="clear" w:color="auto" w:fill="FFFFFF" w:themeFill="background1"/>
              <w:jc w:val="center"/>
              <w:rPr>
                <w:rFonts w:cs="Arial"/>
              </w:rPr>
            </w:pPr>
            <w:r w:rsidRPr="00B6283B">
              <w:rPr>
                <w:rFonts w:cs="Arial"/>
              </w:rPr>
              <w:t>Укупни трошкови без ПДВ</w:t>
            </w:r>
          </w:p>
        </w:tc>
        <w:tc>
          <w:tcPr>
            <w:tcW w:w="4260" w:type="dxa"/>
            <w:shd w:val="clear" w:color="auto" w:fill="auto"/>
          </w:tcPr>
          <w:p w:rsidR="007E7BB8" w:rsidRPr="00B6283B" w:rsidRDefault="007E7BB8" w:rsidP="005D0BC1">
            <w:pPr>
              <w:shd w:val="clear" w:color="auto" w:fill="FFFFFF" w:themeFill="background1"/>
              <w:rPr>
                <w:rFonts w:cs="Arial"/>
              </w:rPr>
            </w:pPr>
          </w:p>
          <w:p w:rsidR="007E7BB8" w:rsidRPr="00B6283B" w:rsidRDefault="007E7BB8" w:rsidP="005D0BC1">
            <w:pPr>
              <w:shd w:val="clear" w:color="auto" w:fill="FFFFFF" w:themeFill="background1"/>
              <w:rPr>
                <w:rFonts w:cs="Arial"/>
              </w:rPr>
            </w:pPr>
            <w:r w:rsidRPr="00B6283B">
              <w:rPr>
                <w:rFonts w:cs="Arial"/>
              </w:rPr>
              <w:t>__________ динара</w:t>
            </w:r>
          </w:p>
        </w:tc>
      </w:tr>
      <w:tr w:rsidR="007E7BB8" w:rsidRPr="00B6283B" w:rsidTr="00BE2EA9">
        <w:trPr>
          <w:trHeight w:val="433"/>
          <w:tblCellSpacing w:w="20" w:type="dxa"/>
        </w:trPr>
        <w:tc>
          <w:tcPr>
            <w:tcW w:w="5323" w:type="dxa"/>
            <w:shd w:val="clear" w:color="auto" w:fill="auto"/>
            <w:vAlign w:val="center"/>
          </w:tcPr>
          <w:p w:rsidR="007E7BB8" w:rsidRPr="00B6283B" w:rsidRDefault="007E7BB8" w:rsidP="005D0BC1">
            <w:pPr>
              <w:shd w:val="clear" w:color="auto" w:fill="FFFFFF" w:themeFill="background1"/>
              <w:autoSpaceDE w:val="0"/>
              <w:autoSpaceDN w:val="0"/>
              <w:adjustRightInd w:val="0"/>
              <w:jc w:val="center"/>
              <w:rPr>
                <w:rFonts w:cs="Arial"/>
              </w:rPr>
            </w:pPr>
            <w:r w:rsidRPr="00B6283B">
              <w:rPr>
                <w:rFonts w:cs="Arial"/>
              </w:rPr>
              <w:t>ПДВ</w:t>
            </w:r>
          </w:p>
        </w:tc>
        <w:tc>
          <w:tcPr>
            <w:tcW w:w="4260" w:type="dxa"/>
            <w:shd w:val="clear" w:color="auto" w:fill="auto"/>
          </w:tcPr>
          <w:p w:rsidR="007E7BB8" w:rsidRPr="00B6283B" w:rsidRDefault="007E7BB8" w:rsidP="005D0BC1">
            <w:pPr>
              <w:shd w:val="clear" w:color="auto" w:fill="FFFFFF" w:themeFill="background1"/>
              <w:rPr>
                <w:rFonts w:cs="Arial"/>
              </w:rPr>
            </w:pPr>
          </w:p>
          <w:p w:rsidR="007E7BB8" w:rsidRPr="00B6283B" w:rsidRDefault="007E7BB8" w:rsidP="005D0BC1">
            <w:pPr>
              <w:shd w:val="clear" w:color="auto" w:fill="FFFFFF" w:themeFill="background1"/>
              <w:rPr>
                <w:rFonts w:cs="Arial"/>
              </w:rPr>
            </w:pPr>
            <w:r w:rsidRPr="00B6283B">
              <w:rPr>
                <w:rFonts w:cs="Arial"/>
              </w:rPr>
              <w:t>__________ динара</w:t>
            </w:r>
          </w:p>
        </w:tc>
      </w:tr>
      <w:tr w:rsidR="007E7BB8" w:rsidRPr="00B6283B" w:rsidTr="00BE2EA9">
        <w:trPr>
          <w:trHeight w:val="190"/>
          <w:tblCellSpacing w:w="20" w:type="dxa"/>
        </w:trPr>
        <w:tc>
          <w:tcPr>
            <w:tcW w:w="5323" w:type="dxa"/>
            <w:shd w:val="clear" w:color="auto" w:fill="auto"/>
          </w:tcPr>
          <w:p w:rsidR="007E7BB8" w:rsidRPr="00B6283B" w:rsidRDefault="007E7BB8" w:rsidP="005D0BC1">
            <w:pPr>
              <w:shd w:val="clear" w:color="auto" w:fill="FFFFFF" w:themeFill="background1"/>
              <w:jc w:val="center"/>
              <w:rPr>
                <w:rFonts w:cs="Arial"/>
              </w:rPr>
            </w:pPr>
          </w:p>
          <w:p w:rsidR="007E7BB8" w:rsidRPr="00B6283B" w:rsidRDefault="007E7BB8" w:rsidP="005D0BC1">
            <w:pPr>
              <w:shd w:val="clear" w:color="auto" w:fill="FFFFFF" w:themeFill="background1"/>
              <w:jc w:val="center"/>
              <w:rPr>
                <w:rFonts w:cs="Arial"/>
              </w:rPr>
            </w:pPr>
            <w:r w:rsidRPr="00B6283B">
              <w:rPr>
                <w:rFonts w:cs="Arial"/>
              </w:rPr>
              <w:t>Укупни  трошкови са ПДВ</w:t>
            </w:r>
          </w:p>
        </w:tc>
        <w:tc>
          <w:tcPr>
            <w:tcW w:w="4260" w:type="dxa"/>
            <w:shd w:val="clear" w:color="auto" w:fill="auto"/>
          </w:tcPr>
          <w:p w:rsidR="007E7BB8" w:rsidRPr="00B6283B" w:rsidRDefault="007E7BB8" w:rsidP="005D0BC1">
            <w:pPr>
              <w:shd w:val="clear" w:color="auto" w:fill="FFFFFF" w:themeFill="background1"/>
              <w:rPr>
                <w:rFonts w:cs="Arial"/>
              </w:rPr>
            </w:pPr>
          </w:p>
          <w:p w:rsidR="007E7BB8" w:rsidRPr="00B6283B" w:rsidRDefault="007E7BB8" w:rsidP="005D0BC1">
            <w:pPr>
              <w:shd w:val="clear" w:color="auto" w:fill="FFFFFF" w:themeFill="background1"/>
              <w:rPr>
                <w:rFonts w:cs="Arial"/>
              </w:rPr>
            </w:pPr>
            <w:r w:rsidRPr="00B6283B">
              <w:rPr>
                <w:rFonts w:cs="Arial"/>
              </w:rPr>
              <w:t>__________ динара</w:t>
            </w:r>
          </w:p>
        </w:tc>
      </w:tr>
    </w:tbl>
    <w:p w:rsidR="007E7BB8" w:rsidRPr="00B6283B" w:rsidRDefault="007E7BB8" w:rsidP="005D0BC1">
      <w:pPr>
        <w:shd w:val="clear" w:color="auto" w:fill="FFFFFF" w:themeFill="background1"/>
        <w:tabs>
          <w:tab w:val="left" w:pos="0"/>
        </w:tabs>
        <w:rPr>
          <w:rFonts w:cs="Arial"/>
          <w:lang w:val="ru-RU"/>
        </w:rPr>
      </w:pPr>
      <w:r w:rsidRPr="00B6283B">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B6283B" w:rsidRDefault="007E7BB8" w:rsidP="005D0BC1">
      <w:pPr>
        <w:shd w:val="clear" w:color="auto" w:fill="FFFFFF" w:themeFill="background1"/>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B6283B" w:rsidTr="00BE2EA9">
        <w:trPr>
          <w:jc w:val="center"/>
        </w:trPr>
        <w:tc>
          <w:tcPr>
            <w:tcW w:w="3882" w:type="dxa"/>
          </w:tcPr>
          <w:p w:rsidR="007E7BB8" w:rsidRPr="00B6283B" w:rsidRDefault="007E7BB8" w:rsidP="005D0BC1">
            <w:pPr>
              <w:shd w:val="clear" w:color="auto" w:fill="FFFFFF" w:themeFill="background1"/>
              <w:spacing w:before="0"/>
              <w:jc w:val="center"/>
              <w:rPr>
                <w:rFonts w:cs="Arial"/>
              </w:rPr>
            </w:pPr>
            <w:r w:rsidRPr="00B6283B">
              <w:rPr>
                <w:rFonts w:cs="Arial"/>
              </w:rPr>
              <w:t>Датум:</w:t>
            </w:r>
          </w:p>
        </w:tc>
        <w:tc>
          <w:tcPr>
            <w:tcW w:w="2127" w:type="dxa"/>
          </w:tcPr>
          <w:p w:rsidR="007E7BB8" w:rsidRPr="00B6283B" w:rsidRDefault="007E7BB8" w:rsidP="005D0BC1">
            <w:pPr>
              <w:shd w:val="clear" w:color="auto" w:fill="FFFFFF" w:themeFill="background1"/>
              <w:spacing w:before="0"/>
              <w:jc w:val="center"/>
              <w:rPr>
                <w:rFonts w:cs="Arial"/>
                <w:lang w:val="ru-RU"/>
              </w:rPr>
            </w:pPr>
          </w:p>
        </w:tc>
        <w:tc>
          <w:tcPr>
            <w:tcW w:w="4022" w:type="dxa"/>
          </w:tcPr>
          <w:p w:rsidR="007E7BB8" w:rsidRPr="00B6283B" w:rsidRDefault="007E7BB8" w:rsidP="005D0BC1">
            <w:pPr>
              <w:shd w:val="clear" w:color="auto" w:fill="FFFFFF" w:themeFill="background1"/>
              <w:spacing w:before="0"/>
              <w:jc w:val="center"/>
              <w:rPr>
                <w:rFonts w:cs="Arial"/>
                <w:lang w:val="sr-Cyrl-CS"/>
              </w:rPr>
            </w:pPr>
            <w:r w:rsidRPr="00B6283B">
              <w:rPr>
                <w:rFonts w:cs="Arial"/>
                <w:lang w:val="sr-Cyrl-CS"/>
              </w:rPr>
              <w:t>П</w:t>
            </w:r>
            <w:r w:rsidRPr="00B6283B">
              <w:rPr>
                <w:rFonts w:cs="Arial"/>
              </w:rPr>
              <w:t>онуђач</w:t>
            </w:r>
          </w:p>
        </w:tc>
      </w:tr>
      <w:tr w:rsidR="007E7BB8" w:rsidRPr="00B6283B" w:rsidTr="00BE2EA9">
        <w:trPr>
          <w:jc w:val="center"/>
        </w:trPr>
        <w:tc>
          <w:tcPr>
            <w:tcW w:w="3882" w:type="dxa"/>
          </w:tcPr>
          <w:p w:rsidR="007E7BB8" w:rsidRPr="00B6283B" w:rsidRDefault="007E7BB8" w:rsidP="005D0BC1">
            <w:pPr>
              <w:shd w:val="clear" w:color="auto" w:fill="FFFFFF" w:themeFill="background1"/>
              <w:spacing w:before="0"/>
              <w:jc w:val="center"/>
              <w:rPr>
                <w:rFonts w:cs="Arial"/>
              </w:rPr>
            </w:pPr>
          </w:p>
        </w:tc>
        <w:tc>
          <w:tcPr>
            <w:tcW w:w="2127" w:type="dxa"/>
          </w:tcPr>
          <w:p w:rsidR="007E7BB8" w:rsidRPr="00B6283B" w:rsidRDefault="007E7BB8" w:rsidP="005D0BC1">
            <w:pPr>
              <w:shd w:val="clear" w:color="auto" w:fill="FFFFFF" w:themeFill="background1"/>
              <w:spacing w:before="0"/>
              <w:jc w:val="center"/>
              <w:rPr>
                <w:rFonts w:cs="Arial"/>
              </w:rPr>
            </w:pPr>
            <w:r w:rsidRPr="00B6283B">
              <w:rPr>
                <w:rFonts w:cs="Arial"/>
              </w:rPr>
              <w:t>М.П.</w:t>
            </w:r>
          </w:p>
        </w:tc>
        <w:tc>
          <w:tcPr>
            <w:tcW w:w="4022" w:type="dxa"/>
          </w:tcPr>
          <w:p w:rsidR="007E7BB8" w:rsidRPr="00B6283B" w:rsidRDefault="007E7BB8" w:rsidP="005D0BC1">
            <w:pPr>
              <w:shd w:val="clear" w:color="auto" w:fill="FFFFFF" w:themeFill="background1"/>
              <w:spacing w:before="0"/>
              <w:jc w:val="center"/>
              <w:rPr>
                <w:rFonts w:cs="Arial"/>
                <w:lang w:val="ru-RU"/>
              </w:rPr>
            </w:pPr>
          </w:p>
        </w:tc>
      </w:tr>
      <w:tr w:rsidR="007E7BB8" w:rsidRPr="00B6283B" w:rsidTr="00BE2EA9">
        <w:trPr>
          <w:jc w:val="center"/>
        </w:trPr>
        <w:tc>
          <w:tcPr>
            <w:tcW w:w="3882" w:type="dxa"/>
            <w:tcBorders>
              <w:bottom w:val="single" w:sz="4" w:space="0" w:color="auto"/>
            </w:tcBorders>
          </w:tcPr>
          <w:p w:rsidR="007E7BB8" w:rsidRPr="00B6283B" w:rsidRDefault="007E7BB8" w:rsidP="005D0BC1">
            <w:pPr>
              <w:shd w:val="clear" w:color="auto" w:fill="FFFFFF" w:themeFill="background1"/>
              <w:spacing w:before="0"/>
              <w:jc w:val="center"/>
              <w:rPr>
                <w:rFonts w:cs="Arial"/>
              </w:rPr>
            </w:pPr>
          </w:p>
        </w:tc>
        <w:tc>
          <w:tcPr>
            <w:tcW w:w="2127" w:type="dxa"/>
          </w:tcPr>
          <w:p w:rsidR="007E7BB8" w:rsidRPr="00B6283B" w:rsidRDefault="007E7BB8" w:rsidP="005D0BC1">
            <w:pPr>
              <w:shd w:val="clear" w:color="auto" w:fill="FFFFFF" w:themeFill="background1"/>
              <w:spacing w:before="0"/>
              <w:jc w:val="center"/>
              <w:rPr>
                <w:rFonts w:cs="Arial"/>
                <w:lang w:val="ru-RU"/>
              </w:rPr>
            </w:pPr>
          </w:p>
        </w:tc>
        <w:tc>
          <w:tcPr>
            <w:tcW w:w="4022" w:type="dxa"/>
            <w:tcBorders>
              <w:bottom w:val="single" w:sz="4" w:space="0" w:color="auto"/>
            </w:tcBorders>
          </w:tcPr>
          <w:p w:rsidR="007E7BB8" w:rsidRPr="00B6283B" w:rsidRDefault="007E7BB8" w:rsidP="005D0BC1">
            <w:pPr>
              <w:shd w:val="clear" w:color="auto" w:fill="FFFFFF" w:themeFill="background1"/>
              <w:spacing w:before="0"/>
              <w:jc w:val="center"/>
              <w:rPr>
                <w:rFonts w:cs="Arial"/>
                <w:lang w:val="ru-RU"/>
              </w:rPr>
            </w:pPr>
          </w:p>
        </w:tc>
      </w:tr>
      <w:tr w:rsidR="007E7BB8" w:rsidRPr="00B6283B" w:rsidTr="00BE2EA9">
        <w:trPr>
          <w:trHeight w:val="389"/>
          <w:jc w:val="center"/>
        </w:trPr>
        <w:tc>
          <w:tcPr>
            <w:tcW w:w="3882" w:type="dxa"/>
            <w:tcBorders>
              <w:top w:val="single" w:sz="4" w:space="0" w:color="auto"/>
            </w:tcBorders>
          </w:tcPr>
          <w:p w:rsidR="007E7BB8" w:rsidRPr="00B6283B" w:rsidRDefault="007E7BB8" w:rsidP="005D0BC1">
            <w:pPr>
              <w:shd w:val="clear" w:color="auto" w:fill="FFFFFF" w:themeFill="background1"/>
              <w:spacing w:before="0"/>
              <w:jc w:val="center"/>
              <w:rPr>
                <w:rFonts w:cs="Arial"/>
              </w:rPr>
            </w:pPr>
          </w:p>
        </w:tc>
        <w:tc>
          <w:tcPr>
            <w:tcW w:w="2127" w:type="dxa"/>
          </w:tcPr>
          <w:p w:rsidR="007E7BB8" w:rsidRPr="00B6283B" w:rsidRDefault="007E7BB8" w:rsidP="005D0BC1">
            <w:pPr>
              <w:shd w:val="clear" w:color="auto" w:fill="FFFFFF" w:themeFill="background1"/>
              <w:spacing w:before="0"/>
              <w:jc w:val="center"/>
              <w:rPr>
                <w:rFonts w:cs="Arial"/>
                <w:lang w:val="ru-RU"/>
              </w:rPr>
            </w:pPr>
          </w:p>
        </w:tc>
        <w:tc>
          <w:tcPr>
            <w:tcW w:w="4022" w:type="dxa"/>
            <w:tcBorders>
              <w:top w:val="single" w:sz="4" w:space="0" w:color="auto"/>
            </w:tcBorders>
          </w:tcPr>
          <w:p w:rsidR="007E7BB8" w:rsidRPr="00B6283B" w:rsidRDefault="007E7BB8" w:rsidP="005D0BC1">
            <w:pPr>
              <w:shd w:val="clear" w:color="auto" w:fill="FFFFFF" w:themeFill="background1"/>
              <w:spacing w:before="0"/>
              <w:jc w:val="center"/>
              <w:rPr>
                <w:rFonts w:cs="Arial"/>
                <w:lang w:val="ru-RU"/>
              </w:rPr>
            </w:pPr>
          </w:p>
        </w:tc>
      </w:tr>
    </w:tbl>
    <w:p w:rsidR="007E7BB8" w:rsidRPr="00B6283B" w:rsidRDefault="007E7BB8" w:rsidP="005D0BC1">
      <w:pPr>
        <w:shd w:val="clear" w:color="auto" w:fill="FFFFFF" w:themeFill="background1"/>
        <w:tabs>
          <w:tab w:val="left" w:pos="0"/>
        </w:tabs>
        <w:spacing w:before="0"/>
        <w:rPr>
          <w:rFonts w:cs="Arial"/>
          <w:b/>
          <w:lang w:val="ru-RU"/>
        </w:rPr>
      </w:pPr>
      <w:r w:rsidRPr="00B6283B">
        <w:rPr>
          <w:rFonts w:cs="Arial"/>
          <w:b/>
          <w:lang w:val="ru-RU"/>
        </w:rPr>
        <w:t>Напомена:</w:t>
      </w:r>
    </w:p>
    <w:p w:rsidR="007E7BB8" w:rsidRPr="00B6283B" w:rsidRDefault="007E7BB8" w:rsidP="005D0BC1">
      <w:pPr>
        <w:shd w:val="clear" w:color="auto" w:fill="FFFFFF" w:themeFill="background1"/>
        <w:spacing w:before="0"/>
        <w:rPr>
          <w:rFonts w:cs="Arial"/>
          <w:lang w:val="ru-RU"/>
        </w:rPr>
      </w:pPr>
      <w:r w:rsidRPr="00B6283B">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B6283B" w:rsidRDefault="007E7BB8" w:rsidP="005D0BC1">
      <w:pPr>
        <w:shd w:val="clear" w:color="auto" w:fill="FFFFFF" w:themeFill="background1"/>
        <w:tabs>
          <w:tab w:val="left" w:pos="0"/>
        </w:tabs>
        <w:spacing w:before="0"/>
        <w:rPr>
          <w:rFonts w:cs="Arial"/>
          <w:lang w:val="ru-RU"/>
        </w:rPr>
      </w:pPr>
      <w:r w:rsidRPr="00B6283B">
        <w:rPr>
          <w:rFonts w:cs="Arial"/>
          <w:lang w:val="ru-RU"/>
        </w:rPr>
        <w:t>-</w:t>
      </w:r>
      <w:r w:rsidRPr="00B6283B">
        <w:rPr>
          <w:rFonts w:cs="Arial"/>
          <w:lang w:val="sr-Latn-CS"/>
        </w:rPr>
        <w:t>остале трошкове припреме и подношења понуде</w:t>
      </w:r>
      <w:r w:rsidRPr="00B6283B">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B6283B" w:rsidRDefault="007E7BB8" w:rsidP="005D0BC1">
      <w:pPr>
        <w:shd w:val="clear" w:color="auto" w:fill="FFFFFF" w:themeFill="background1"/>
        <w:spacing w:before="0"/>
        <w:rPr>
          <w:rFonts w:cs="Arial"/>
          <w:lang w:val="ru-RU"/>
        </w:rPr>
      </w:pPr>
      <w:r w:rsidRPr="00B6283B">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B6283B" w:rsidRDefault="007E7BB8" w:rsidP="005D0BC1">
      <w:pPr>
        <w:pStyle w:val="KDKomentar"/>
        <w:shd w:val="clear" w:color="auto" w:fill="FFFFFF" w:themeFill="background1"/>
        <w:spacing w:before="0"/>
        <w:rPr>
          <w:rFonts w:eastAsia="TimesNewRomanPS-BoldMT" w:cs="Arial"/>
          <w:i w:val="0"/>
          <w:color w:val="auto"/>
          <w:sz w:val="22"/>
          <w:szCs w:val="22"/>
        </w:rPr>
      </w:pPr>
      <w:r w:rsidRPr="00B6283B">
        <w:rPr>
          <w:rFonts w:eastAsia="TimesNewRomanPS-BoldMT" w:cs="Arial"/>
          <w:i w:val="0"/>
          <w:color w:val="auto"/>
          <w:sz w:val="22"/>
          <w:szCs w:val="22"/>
        </w:rPr>
        <w:t xml:space="preserve">-Уколико </w:t>
      </w:r>
      <w:r w:rsidRPr="00B6283B">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B6283B">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925E05" w:rsidRPr="00B6283B" w:rsidRDefault="007E7BB8" w:rsidP="005D0BC1">
      <w:pPr>
        <w:pStyle w:val="KDObrazac"/>
        <w:shd w:val="clear" w:color="auto" w:fill="FFFFFF" w:themeFill="background1"/>
        <w:spacing w:before="0"/>
        <w:rPr>
          <w:highlight w:val="yellow"/>
          <w:lang w:val="ru-RU"/>
        </w:rPr>
      </w:pPr>
      <w:r w:rsidRPr="00B6283B">
        <w:rPr>
          <w:lang w:val="sr-Latn-CS"/>
        </w:rPr>
        <w:br w:type="page"/>
      </w:r>
      <w:r w:rsidR="00925E05" w:rsidRPr="00B6283B">
        <w:rPr>
          <w:lang w:val="ru-RU"/>
        </w:rPr>
        <w:lastRenderedPageBreak/>
        <w:t xml:space="preserve">ПРИЛОГ </w:t>
      </w:r>
      <w:r w:rsidR="00D856CC" w:rsidRPr="00B6283B">
        <w:rPr>
          <w:lang w:val="ru-RU"/>
        </w:rPr>
        <w:t>1</w:t>
      </w:r>
    </w:p>
    <w:p w:rsidR="00932668" w:rsidRPr="00B6283B" w:rsidRDefault="00932668" w:rsidP="005D0BC1">
      <w:pPr>
        <w:pStyle w:val="NoSpacing"/>
        <w:shd w:val="clear" w:color="auto" w:fill="FFFFFF" w:themeFill="background1"/>
        <w:suppressAutoHyphens w:val="0"/>
        <w:spacing w:before="0"/>
        <w:jc w:val="center"/>
        <w:rPr>
          <w:rFonts w:cs="Arial"/>
          <w:sz w:val="22"/>
          <w:szCs w:val="22"/>
          <w:lang w:val="sr-Latn-CS"/>
        </w:rPr>
      </w:pPr>
    </w:p>
    <w:p w:rsidR="00932668" w:rsidRPr="00B6283B" w:rsidRDefault="00932668" w:rsidP="005D0BC1">
      <w:pPr>
        <w:pStyle w:val="NoSpacing"/>
        <w:shd w:val="clear" w:color="auto" w:fill="FFFFFF" w:themeFill="background1"/>
        <w:suppressAutoHyphens w:val="0"/>
        <w:spacing w:before="0"/>
        <w:jc w:val="center"/>
        <w:rPr>
          <w:rFonts w:cs="Arial"/>
          <w:b/>
          <w:sz w:val="22"/>
          <w:szCs w:val="22"/>
        </w:rPr>
      </w:pPr>
      <w:r w:rsidRPr="00B6283B">
        <w:rPr>
          <w:rFonts w:cs="Arial"/>
          <w:b/>
          <w:sz w:val="22"/>
          <w:szCs w:val="22"/>
        </w:rPr>
        <w:t>СПОРАЗУМ  УЧЕСНИКА ЗАЈЕДНИЧКЕ ПОНУДЕ</w:t>
      </w:r>
    </w:p>
    <w:p w:rsidR="00932668" w:rsidRPr="00B6283B" w:rsidRDefault="00932668" w:rsidP="005D0BC1">
      <w:pPr>
        <w:pStyle w:val="NoSpacing"/>
        <w:shd w:val="clear" w:color="auto" w:fill="FFFFFF" w:themeFill="background1"/>
        <w:suppressAutoHyphens w:val="0"/>
        <w:spacing w:before="0"/>
        <w:jc w:val="center"/>
        <w:rPr>
          <w:rFonts w:cs="Arial"/>
          <w:b/>
          <w:sz w:val="22"/>
          <w:szCs w:val="22"/>
        </w:rPr>
      </w:pPr>
    </w:p>
    <w:p w:rsidR="00932668" w:rsidRPr="00B6283B" w:rsidRDefault="00932668" w:rsidP="005D0BC1">
      <w:pPr>
        <w:pStyle w:val="NoSpacing"/>
        <w:shd w:val="clear" w:color="auto" w:fill="FFFFFF" w:themeFill="background1"/>
        <w:rPr>
          <w:rFonts w:cs="Arial"/>
          <w:sz w:val="22"/>
          <w:szCs w:val="22"/>
        </w:rPr>
      </w:pPr>
      <w:r w:rsidRPr="00B6283B">
        <w:rPr>
          <w:rFonts w:cs="Arial"/>
          <w:sz w:val="22"/>
          <w:szCs w:val="22"/>
        </w:rPr>
        <w:t xml:space="preserve">На основу члана 81. Закона о јавним набавкама </w:t>
      </w:r>
      <w:r w:rsidRPr="00B6283B">
        <w:rPr>
          <w:rFonts w:eastAsia="TimesNewRomanPSMT" w:cs="Arial"/>
          <w:sz w:val="22"/>
          <w:szCs w:val="22"/>
          <w:lang w:val="ru-RU" w:eastAsia="en-US"/>
        </w:rPr>
        <w:t xml:space="preserve">(„Сл. </w:t>
      </w:r>
      <w:r w:rsidRPr="00B6283B">
        <w:rPr>
          <w:rFonts w:eastAsia="TimesNewRomanPSMT" w:cs="Arial"/>
          <w:sz w:val="22"/>
          <w:szCs w:val="22"/>
          <w:lang w:eastAsia="en-US"/>
        </w:rPr>
        <w:t>г</w:t>
      </w:r>
      <w:r w:rsidRPr="00B6283B">
        <w:rPr>
          <w:rFonts w:eastAsia="TimesNewRomanPSMT" w:cs="Arial"/>
          <w:sz w:val="22"/>
          <w:szCs w:val="22"/>
          <w:lang w:val="ru-RU" w:eastAsia="en-US"/>
        </w:rPr>
        <w:t>ласник РС” бр. 1</w:t>
      </w:r>
      <w:r w:rsidRPr="00B6283B">
        <w:rPr>
          <w:rFonts w:eastAsia="TimesNewRomanPSMT" w:cs="Arial"/>
          <w:sz w:val="22"/>
          <w:szCs w:val="22"/>
          <w:lang w:eastAsia="en-US"/>
        </w:rPr>
        <w:t>24</w:t>
      </w:r>
      <w:r w:rsidRPr="00B6283B">
        <w:rPr>
          <w:rFonts w:eastAsia="TimesNewRomanPSMT" w:cs="Arial"/>
          <w:sz w:val="22"/>
          <w:szCs w:val="22"/>
          <w:lang w:val="ru-RU" w:eastAsia="en-US"/>
        </w:rPr>
        <w:t>/20</w:t>
      </w:r>
      <w:r w:rsidRPr="00B6283B">
        <w:rPr>
          <w:rFonts w:eastAsia="TimesNewRomanPSMT" w:cs="Arial"/>
          <w:sz w:val="22"/>
          <w:szCs w:val="22"/>
          <w:lang w:eastAsia="en-US"/>
        </w:rPr>
        <w:t>12</w:t>
      </w:r>
      <w:r w:rsidRPr="00B6283B">
        <w:rPr>
          <w:rFonts w:eastAsia="TimesNewRomanPSMT" w:cs="Arial"/>
          <w:sz w:val="22"/>
          <w:szCs w:val="22"/>
          <w:lang w:val="ru-RU" w:eastAsia="en-US"/>
        </w:rPr>
        <w:t>, 14/15, 68/15</w:t>
      </w:r>
      <w:r w:rsidRPr="00B6283B">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E52596" w:rsidRPr="00B6283B" w:rsidRDefault="00E52596" w:rsidP="005D0BC1">
      <w:pPr>
        <w:shd w:val="clear" w:color="auto" w:fill="FFFFFF" w:themeFill="background1"/>
        <w:spacing w:before="0"/>
        <w:rPr>
          <w:rFonts w:eastAsia="Calibri" w:cs="Arial"/>
          <w:color w:val="00B0F0"/>
          <w:lang w:val="ru-RU"/>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B6283B"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B6283B" w:rsidRDefault="00932668" w:rsidP="005D0BC1">
            <w:pPr>
              <w:pStyle w:val="NoSpacing"/>
              <w:shd w:val="clear" w:color="auto" w:fill="FFFFFF" w:themeFill="background1"/>
              <w:rPr>
                <w:rFonts w:cs="Arial"/>
                <w:sz w:val="22"/>
                <w:szCs w:val="22"/>
              </w:rPr>
            </w:pPr>
            <w:r w:rsidRPr="00B6283B">
              <w:rPr>
                <w:rFonts w:cs="Arial"/>
                <w:sz w:val="22"/>
                <w:szCs w:val="22"/>
              </w:rPr>
              <w:t xml:space="preserve">ПОДАТАК О </w:t>
            </w:r>
            <w:r w:rsidR="00757923" w:rsidRPr="00B6283B">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B6283B" w:rsidRDefault="00932668" w:rsidP="005D0BC1">
            <w:pPr>
              <w:pStyle w:val="NoSpacing"/>
              <w:shd w:val="clear" w:color="auto" w:fill="FFFFFF" w:themeFill="background1"/>
              <w:rPr>
                <w:rFonts w:cs="Arial"/>
                <w:sz w:val="22"/>
                <w:szCs w:val="22"/>
              </w:rPr>
            </w:pPr>
            <w:r w:rsidRPr="00B6283B">
              <w:rPr>
                <w:rFonts w:cs="Arial"/>
                <w:sz w:val="22"/>
                <w:szCs w:val="22"/>
              </w:rPr>
              <w:t>НАЗИВ И СЕДИШТЕ ЧЛАНА ГРУПЕ ПОНУЂАЧА</w:t>
            </w:r>
          </w:p>
          <w:p w:rsidR="00932668" w:rsidRPr="00B6283B" w:rsidRDefault="00932668" w:rsidP="005D0BC1">
            <w:pPr>
              <w:pStyle w:val="NoSpacing"/>
              <w:shd w:val="clear" w:color="auto" w:fill="FFFFFF" w:themeFill="background1"/>
              <w:rPr>
                <w:rFonts w:cs="Arial"/>
                <w:sz w:val="22"/>
                <w:szCs w:val="22"/>
              </w:rPr>
            </w:pPr>
          </w:p>
        </w:tc>
      </w:tr>
      <w:tr w:rsidR="00932668" w:rsidRPr="00B6283B"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B6283B" w:rsidRDefault="00932668" w:rsidP="005D0BC1">
            <w:pPr>
              <w:pStyle w:val="NoSpacing"/>
              <w:shd w:val="clear" w:color="auto" w:fill="FFFFFF" w:themeFill="background1"/>
              <w:rPr>
                <w:rFonts w:cs="Arial"/>
                <w:sz w:val="22"/>
                <w:szCs w:val="22"/>
              </w:rPr>
            </w:pPr>
            <w:r w:rsidRPr="00B6283B">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B6283B" w:rsidRDefault="00932668" w:rsidP="005D0BC1">
            <w:pPr>
              <w:pStyle w:val="NoSpacing"/>
              <w:shd w:val="clear" w:color="auto" w:fill="FFFFFF" w:themeFill="background1"/>
              <w:rPr>
                <w:rFonts w:cs="Arial"/>
                <w:sz w:val="22"/>
                <w:szCs w:val="22"/>
              </w:rPr>
            </w:pPr>
          </w:p>
        </w:tc>
      </w:tr>
      <w:tr w:rsidR="00932668" w:rsidRPr="00B6283B"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B6283B" w:rsidRDefault="00932668" w:rsidP="005D0BC1">
            <w:pPr>
              <w:pStyle w:val="NoSpacing"/>
              <w:shd w:val="clear" w:color="auto" w:fill="FFFFFF" w:themeFill="background1"/>
              <w:rPr>
                <w:rFonts w:cs="Arial"/>
                <w:sz w:val="22"/>
                <w:szCs w:val="22"/>
              </w:rPr>
            </w:pPr>
            <w:r w:rsidRPr="00B6283B">
              <w:rPr>
                <w:rFonts w:cs="Arial"/>
                <w:sz w:val="22"/>
                <w:szCs w:val="22"/>
              </w:rPr>
              <w:t>2. Oпис послова сваког од понуђача из групе понуђача у извршењу уговора:</w:t>
            </w:r>
          </w:p>
          <w:p w:rsidR="00932668" w:rsidRPr="00B6283B" w:rsidRDefault="00932668" w:rsidP="005D0BC1">
            <w:pPr>
              <w:pStyle w:val="NoSpacing"/>
              <w:shd w:val="clear" w:color="auto" w:fill="FFFFFF" w:themeFill="background1"/>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B6283B" w:rsidRDefault="00932668" w:rsidP="005D0BC1">
            <w:pPr>
              <w:pStyle w:val="NoSpacing"/>
              <w:shd w:val="clear" w:color="auto" w:fill="FFFFFF" w:themeFill="background1"/>
              <w:rPr>
                <w:rFonts w:cs="Arial"/>
                <w:sz w:val="22"/>
                <w:szCs w:val="22"/>
              </w:rPr>
            </w:pPr>
          </w:p>
        </w:tc>
      </w:tr>
      <w:tr w:rsidR="00932668" w:rsidRPr="00B6283B"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B6283B" w:rsidRDefault="00932668" w:rsidP="005D0BC1">
            <w:pPr>
              <w:pStyle w:val="NoSpacing"/>
              <w:shd w:val="clear" w:color="auto" w:fill="FFFFFF" w:themeFill="background1"/>
              <w:rPr>
                <w:rFonts w:cs="Arial"/>
                <w:sz w:val="22"/>
                <w:szCs w:val="22"/>
              </w:rPr>
            </w:pPr>
            <w:r w:rsidRPr="00B6283B">
              <w:rPr>
                <w:rFonts w:cs="Arial"/>
                <w:sz w:val="22"/>
                <w:szCs w:val="22"/>
              </w:rPr>
              <w:t>3.Друго:</w:t>
            </w:r>
          </w:p>
          <w:p w:rsidR="00932668" w:rsidRPr="00B6283B" w:rsidRDefault="00932668" w:rsidP="005D0BC1">
            <w:pPr>
              <w:pStyle w:val="NoSpacing"/>
              <w:shd w:val="clear" w:color="auto" w:fill="FFFFFF" w:themeFill="background1"/>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B6283B" w:rsidRDefault="00932668" w:rsidP="005D0BC1">
            <w:pPr>
              <w:pStyle w:val="NoSpacing"/>
              <w:shd w:val="clear" w:color="auto" w:fill="FFFFFF" w:themeFill="background1"/>
              <w:rPr>
                <w:rFonts w:cs="Arial"/>
                <w:sz w:val="22"/>
                <w:szCs w:val="22"/>
              </w:rPr>
            </w:pPr>
          </w:p>
        </w:tc>
      </w:tr>
    </w:tbl>
    <w:p w:rsidR="00932668" w:rsidRPr="00B6283B" w:rsidRDefault="00932668" w:rsidP="005D0BC1">
      <w:pPr>
        <w:shd w:val="clear" w:color="auto" w:fill="FFFFFF" w:themeFill="background1"/>
        <w:tabs>
          <w:tab w:val="num" w:pos="360"/>
        </w:tabs>
        <w:rPr>
          <w:rFonts w:cs="Arial"/>
          <w:spacing w:val="2"/>
        </w:rPr>
      </w:pPr>
    </w:p>
    <w:p w:rsidR="00932668" w:rsidRPr="00B6283B" w:rsidRDefault="00932668" w:rsidP="005D0BC1">
      <w:pPr>
        <w:pStyle w:val="NoSpacing"/>
        <w:framePr w:hSpace="180" w:wrap="around" w:vAnchor="text" w:hAnchor="margin" w:y="194"/>
        <w:shd w:val="clear" w:color="auto" w:fill="FFFFFF" w:themeFill="background1"/>
        <w:rPr>
          <w:rFonts w:cs="Arial"/>
          <w:sz w:val="22"/>
          <w:szCs w:val="22"/>
        </w:rPr>
      </w:pPr>
      <w:r w:rsidRPr="00B6283B">
        <w:rPr>
          <w:rFonts w:cs="Arial"/>
          <w:sz w:val="22"/>
          <w:szCs w:val="22"/>
        </w:rPr>
        <w:t>Потпис одговорног лица члана групе понуђача:</w:t>
      </w:r>
    </w:p>
    <w:p w:rsidR="00932668" w:rsidRPr="00B6283B" w:rsidRDefault="00932668" w:rsidP="005D0BC1">
      <w:pPr>
        <w:pStyle w:val="NoSpacing"/>
        <w:framePr w:hSpace="180" w:wrap="around" w:vAnchor="text" w:hAnchor="margin" w:y="194"/>
        <w:shd w:val="clear" w:color="auto" w:fill="FFFFFF" w:themeFill="background1"/>
        <w:rPr>
          <w:rFonts w:cs="Arial"/>
          <w:sz w:val="22"/>
          <w:szCs w:val="22"/>
        </w:rPr>
      </w:pPr>
      <w:r w:rsidRPr="00B6283B">
        <w:rPr>
          <w:rFonts w:cs="Arial"/>
          <w:sz w:val="22"/>
          <w:szCs w:val="22"/>
        </w:rPr>
        <w:t>______________________</w:t>
      </w:r>
    </w:p>
    <w:p w:rsidR="00FF44B3" w:rsidRPr="00B6283B" w:rsidRDefault="00FF44B3" w:rsidP="005D0BC1">
      <w:pPr>
        <w:pStyle w:val="NoSpacing"/>
        <w:framePr w:hSpace="180" w:wrap="around" w:vAnchor="text" w:hAnchor="page" w:x="1561" w:y="1620"/>
        <w:shd w:val="clear" w:color="auto" w:fill="FFFFFF" w:themeFill="background1"/>
        <w:rPr>
          <w:rFonts w:cs="Arial"/>
          <w:b/>
          <w:sz w:val="22"/>
          <w:szCs w:val="22"/>
        </w:rPr>
      </w:pPr>
      <w:r w:rsidRPr="00B6283B">
        <w:rPr>
          <w:rFonts w:cs="Arial"/>
          <w:b/>
          <w:sz w:val="22"/>
          <w:szCs w:val="22"/>
        </w:rPr>
        <w:t>Потпис одговорног лица члана групе понуђача:</w:t>
      </w:r>
    </w:p>
    <w:p w:rsidR="00FF44B3" w:rsidRPr="00B6283B" w:rsidRDefault="00FF44B3" w:rsidP="005D0BC1">
      <w:pPr>
        <w:pStyle w:val="NoSpacing"/>
        <w:framePr w:hSpace="180" w:wrap="around" w:vAnchor="text" w:hAnchor="page" w:x="1561" w:y="1620"/>
        <w:shd w:val="clear" w:color="auto" w:fill="FFFFFF" w:themeFill="background1"/>
        <w:rPr>
          <w:rFonts w:cs="Arial"/>
          <w:b/>
          <w:sz w:val="22"/>
          <w:szCs w:val="22"/>
        </w:rPr>
      </w:pPr>
      <w:r w:rsidRPr="00B6283B">
        <w:rPr>
          <w:rFonts w:cs="Arial"/>
          <w:b/>
          <w:sz w:val="22"/>
          <w:szCs w:val="22"/>
        </w:rPr>
        <w:t>______________________</w:t>
      </w:r>
    </w:p>
    <w:p w:rsidR="00932668" w:rsidRPr="00B6283B" w:rsidRDefault="00932668" w:rsidP="005D0BC1">
      <w:pPr>
        <w:shd w:val="clear" w:color="auto" w:fill="FFFFFF" w:themeFill="background1"/>
        <w:tabs>
          <w:tab w:val="num" w:pos="360"/>
        </w:tabs>
        <w:rPr>
          <w:rFonts w:cs="Arial"/>
          <w:b/>
          <w:lang w:val="sr-Cyrl-CS"/>
        </w:rPr>
      </w:pPr>
      <w:r w:rsidRPr="00B6283B">
        <w:rPr>
          <w:rFonts w:cs="Arial"/>
          <w:b/>
          <w:lang w:val="sr-Cyrl-CS"/>
        </w:rPr>
        <w:t xml:space="preserve">                                       м.п.</w:t>
      </w:r>
    </w:p>
    <w:p w:rsidR="00932668" w:rsidRPr="00B6283B" w:rsidRDefault="00932668" w:rsidP="005D0BC1">
      <w:pPr>
        <w:shd w:val="clear" w:color="auto" w:fill="FFFFFF" w:themeFill="background1"/>
        <w:tabs>
          <w:tab w:val="num" w:pos="360"/>
        </w:tabs>
        <w:rPr>
          <w:rFonts w:cs="Arial"/>
          <w:b/>
          <w:lang w:val="sr-Cyrl-CS"/>
        </w:rPr>
      </w:pPr>
      <w:r w:rsidRPr="00B6283B">
        <w:rPr>
          <w:rFonts w:cs="Arial"/>
          <w:b/>
          <w:lang w:val="sr-Cyrl-CS"/>
        </w:rPr>
        <w:t xml:space="preserve">                                       м.п.</w:t>
      </w:r>
    </w:p>
    <w:p w:rsidR="00932668" w:rsidRPr="00B6283B" w:rsidRDefault="00932668" w:rsidP="005D0BC1">
      <w:pPr>
        <w:shd w:val="clear" w:color="auto" w:fill="FFFFFF" w:themeFill="background1"/>
        <w:spacing w:after="120"/>
        <w:rPr>
          <w:rFonts w:cs="Arial"/>
          <w:spacing w:val="4"/>
        </w:rPr>
      </w:pPr>
      <w:r w:rsidRPr="00B6283B">
        <w:rPr>
          <w:rFonts w:cs="Arial"/>
          <w:spacing w:val="4"/>
          <w:lang w:val="sr-Cyrl-CS"/>
        </w:rPr>
        <w:t xml:space="preserve">Датум:                                                                                                 </w:t>
      </w:r>
    </w:p>
    <w:p w:rsidR="00932668" w:rsidRPr="00B6283B" w:rsidRDefault="00932668" w:rsidP="005D0BC1">
      <w:pPr>
        <w:shd w:val="clear" w:color="auto" w:fill="FFFFFF" w:themeFill="background1"/>
        <w:tabs>
          <w:tab w:val="num" w:pos="360"/>
        </w:tabs>
        <w:rPr>
          <w:rFonts w:cs="Arial"/>
          <w:spacing w:val="2"/>
        </w:rPr>
      </w:pPr>
      <w:r w:rsidRPr="00B6283B">
        <w:rPr>
          <w:rFonts w:cs="Arial"/>
          <w:spacing w:val="2"/>
          <w:lang w:val="sr-Cyrl-CS"/>
        </w:rPr>
        <w:t xml:space="preserve">___________                                     </w:t>
      </w:r>
    </w:p>
    <w:p w:rsidR="00952E72" w:rsidRPr="00B6283B" w:rsidRDefault="00952E72" w:rsidP="005D0BC1">
      <w:pPr>
        <w:shd w:val="clear" w:color="auto" w:fill="FFFFFF" w:themeFill="background1"/>
        <w:tabs>
          <w:tab w:val="num" w:pos="360"/>
        </w:tabs>
        <w:rPr>
          <w:rFonts w:cs="Arial"/>
          <w:spacing w:val="2"/>
        </w:rPr>
      </w:pPr>
    </w:p>
    <w:p w:rsidR="00952E72" w:rsidRPr="00B6283B" w:rsidRDefault="00952E72" w:rsidP="005D0BC1">
      <w:pPr>
        <w:shd w:val="clear" w:color="auto" w:fill="FFFFFF" w:themeFill="background1"/>
        <w:tabs>
          <w:tab w:val="num" w:pos="360"/>
        </w:tabs>
        <w:rPr>
          <w:rFonts w:cs="Arial"/>
          <w:spacing w:val="2"/>
        </w:rPr>
      </w:pPr>
    </w:p>
    <w:p w:rsidR="00164A25" w:rsidRPr="00B6283B" w:rsidRDefault="00164A25" w:rsidP="005D0BC1">
      <w:pPr>
        <w:shd w:val="clear" w:color="auto" w:fill="FFFFFF" w:themeFill="background1"/>
        <w:tabs>
          <w:tab w:val="num" w:pos="360"/>
        </w:tabs>
        <w:rPr>
          <w:rFonts w:cs="Arial"/>
          <w:spacing w:val="2"/>
        </w:rPr>
      </w:pPr>
    </w:p>
    <w:p w:rsidR="00164A25" w:rsidRPr="00B6283B" w:rsidRDefault="00164A25" w:rsidP="005D0BC1">
      <w:pPr>
        <w:shd w:val="clear" w:color="auto" w:fill="FFFFFF" w:themeFill="background1"/>
        <w:tabs>
          <w:tab w:val="num" w:pos="360"/>
        </w:tabs>
        <w:rPr>
          <w:rFonts w:cs="Arial"/>
          <w:spacing w:val="2"/>
        </w:rPr>
      </w:pPr>
    </w:p>
    <w:p w:rsidR="00164A25" w:rsidRPr="00B6283B" w:rsidRDefault="00164A25" w:rsidP="005D0BC1">
      <w:pPr>
        <w:shd w:val="clear" w:color="auto" w:fill="FFFFFF" w:themeFill="background1"/>
        <w:tabs>
          <w:tab w:val="num" w:pos="360"/>
        </w:tabs>
        <w:rPr>
          <w:rFonts w:cs="Arial"/>
          <w:spacing w:val="2"/>
        </w:rPr>
      </w:pPr>
    </w:p>
    <w:p w:rsidR="00164A25" w:rsidRPr="00B6283B" w:rsidRDefault="00164A25" w:rsidP="005D0BC1">
      <w:pPr>
        <w:shd w:val="clear" w:color="auto" w:fill="FFFFFF" w:themeFill="background1"/>
        <w:tabs>
          <w:tab w:val="num" w:pos="360"/>
        </w:tabs>
        <w:rPr>
          <w:rFonts w:cs="Arial"/>
          <w:spacing w:val="2"/>
        </w:rPr>
      </w:pPr>
    </w:p>
    <w:p w:rsidR="00164A25" w:rsidRPr="00B6283B" w:rsidRDefault="00164A25" w:rsidP="005D0BC1">
      <w:pPr>
        <w:shd w:val="clear" w:color="auto" w:fill="FFFFFF" w:themeFill="background1"/>
        <w:tabs>
          <w:tab w:val="num" w:pos="360"/>
        </w:tabs>
        <w:rPr>
          <w:rFonts w:cs="Arial"/>
          <w:spacing w:val="2"/>
          <w:lang w:val="sr-Cyrl-RS"/>
        </w:rPr>
      </w:pPr>
    </w:p>
    <w:p w:rsidR="00AA38A1" w:rsidRPr="00B6283B" w:rsidRDefault="00AA38A1" w:rsidP="005D0BC1">
      <w:pPr>
        <w:shd w:val="clear" w:color="auto" w:fill="FFFFFF" w:themeFill="background1"/>
        <w:tabs>
          <w:tab w:val="num" w:pos="360"/>
        </w:tabs>
        <w:rPr>
          <w:rFonts w:cs="Arial"/>
          <w:spacing w:val="2"/>
          <w:highlight w:val="yellow"/>
          <w:lang w:val="sr-Cyrl-RS"/>
        </w:rPr>
      </w:pPr>
    </w:p>
    <w:p w:rsidR="00AA38A1" w:rsidRPr="00B6283B" w:rsidRDefault="00AA38A1" w:rsidP="005D0BC1">
      <w:pPr>
        <w:shd w:val="clear" w:color="auto" w:fill="FFFFFF" w:themeFill="background1"/>
        <w:tabs>
          <w:tab w:val="num" w:pos="360"/>
        </w:tabs>
        <w:rPr>
          <w:rFonts w:cs="Arial"/>
          <w:spacing w:val="2"/>
          <w:highlight w:val="yellow"/>
          <w:lang w:val="sr-Cyrl-RS"/>
        </w:rPr>
      </w:pPr>
    </w:p>
    <w:p w:rsidR="00932668" w:rsidRPr="00B6283B" w:rsidRDefault="00932668" w:rsidP="005D0BC1">
      <w:pPr>
        <w:shd w:val="clear" w:color="auto" w:fill="FFFFFF" w:themeFill="background1"/>
        <w:rPr>
          <w:rFonts w:cs="Arial"/>
          <w:highlight w:val="yellow"/>
        </w:rPr>
      </w:pPr>
    </w:p>
    <w:p w:rsidR="0041695B" w:rsidRPr="00B6283B" w:rsidRDefault="001B0370" w:rsidP="005D0BC1">
      <w:pPr>
        <w:pStyle w:val="KDObrazac"/>
        <w:shd w:val="clear" w:color="auto" w:fill="FFFFFF" w:themeFill="background1"/>
        <w:spacing w:before="0"/>
      </w:pPr>
      <w:r w:rsidRPr="00B6283B">
        <w:t xml:space="preserve">ПРИЛОГ </w:t>
      </w:r>
      <w:r w:rsidR="001C2675" w:rsidRPr="00B6283B">
        <w:t>2</w:t>
      </w:r>
    </w:p>
    <w:p w:rsidR="001B0370" w:rsidRPr="00B6283B" w:rsidRDefault="00043EAD" w:rsidP="005D0BC1">
      <w:pPr>
        <w:pStyle w:val="KDObrazac"/>
        <w:shd w:val="clear" w:color="auto" w:fill="FFFFFF" w:themeFill="background1"/>
        <w:spacing w:before="0"/>
        <w:rPr>
          <w:color w:val="FF0000"/>
        </w:rPr>
      </w:pPr>
      <w:r w:rsidRPr="00B6283B">
        <w:t xml:space="preserve">менице </w:t>
      </w:r>
      <w:r w:rsidR="0041695B" w:rsidRPr="00B6283B">
        <w:t>за озбиљност понуде</w:t>
      </w:r>
    </w:p>
    <w:p w:rsidR="001B0370" w:rsidRPr="00B6283B" w:rsidRDefault="001B0370" w:rsidP="005D0BC1">
      <w:pPr>
        <w:shd w:val="clear" w:color="auto" w:fill="FFFFFF" w:themeFill="background1"/>
        <w:rPr>
          <w:rFonts w:cs="Arial"/>
          <w:color w:val="FF0000"/>
        </w:rPr>
      </w:pPr>
    </w:p>
    <w:p w:rsidR="001B0370" w:rsidRPr="00B6283B" w:rsidRDefault="001B0370" w:rsidP="005D0BC1">
      <w:pPr>
        <w:shd w:val="clear" w:color="auto" w:fill="FFFFFF" w:themeFill="background1"/>
        <w:spacing w:before="0"/>
        <w:rPr>
          <w:rFonts w:cs="Arial"/>
          <w:color w:val="00B0F0"/>
        </w:rPr>
      </w:pPr>
    </w:p>
    <w:p w:rsidR="001C2675" w:rsidRPr="00B6283B" w:rsidRDefault="001C2675" w:rsidP="005D0BC1">
      <w:pPr>
        <w:shd w:val="clear" w:color="auto" w:fill="FFFFFF" w:themeFill="background1"/>
        <w:spacing w:before="0"/>
        <w:rPr>
          <w:rFonts w:cs="Arial"/>
          <w:lang w:val="ru-RU"/>
        </w:rPr>
      </w:pPr>
      <w:r w:rsidRPr="00B6283B">
        <w:rPr>
          <w:rFonts w:cs="Arial"/>
        </w:rPr>
        <w:t xml:space="preserve">Нa oснoву oдрeдби Зaкoнa o мeници (Сл. лист ФНРJ бр. 104/46 и 18/58; Сл. лист СФРJ бр. 16/65, 54/70 и 57/89; Сл. лист СРJ бр. 46/96, Сл. лист СЦГ бр. 01/03 Уст. </w:t>
      </w:r>
      <w:r w:rsidRPr="00B6283B">
        <w:rPr>
          <w:rFonts w:cs="Arial"/>
          <w:lang w:val="ru-RU"/>
        </w:rPr>
        <w:t>Повеља, Сл.лист РС 80/15) и З</w:t>
      </w:r>
      <w:r w:rsidRPr="00B6283B">
        <w:rPr>
          <w:rFonts w:cs="Arial"/>
        </w:rPr>
        <w:t>a</w:t>
      </w:r>
      <w:r w:rsidRPr="00B6283B">
        <w:rPr>
          <w:rFonts w:cs="Arial"/>
          <w:lang w:val="ru-RU"/>
        </w:rPr>
        <w:t>к</w:t>
      </w:r>
      <w:r w:rsidRPr="00B6283B">
        <w:rPr>
          <w:rFonts w:cs="Arial"/>
        </w:rPr>
        <w:t>o</w:t>
      </w:r>
      <w:r w:rsidRPr="00B6283B">
        <w:rPr>
          <w:rFonts w:cs="Arial"/>
          <w:lang w:val="ru-RU"/>
        </w:rPr>
        <w:t>н</w:t>
      </w:r>
      <w:r w:rsidRPr="00B6283B">
        <w:rPr>
          <w:rFonts w:cs="Arial"/>
        </w:rPr>
        <w:t>a</w:t>
      </w:r>
      <w:r w:rsidRPr="00B6283B">
        <w:rPr>
          <w:rFonts w:cs="Arial"/>
          <w:lang w:val="ru-RU"/>
        </w:rPr>
        <w:t xml:space="preserve"> </w:t>
      </w:r>
      <w:r w:rsidRPr="00B6283B">
        <w:rPr>
          <w:rFonts w:cs="Arial"/>
        </w:rPr>
        <w:t>o</w:t>
      </w:r>
      <w:r w:rsidRPr="00B6283B">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C2675" w:rsidRPr="00B6283B" w:rsidRDefault="001C2675" w:rsidP="005D0BC1">
      <w:pPr>
        <w:shd w:val="clear" w:color="auto" w:fill="FFFFFF" w:themeFill="background1"/>
        <w:spacing w:before="0"/>
        <w:rPr>
          <w:rFonts w:cs="Arial"/>
          <w:lang w:val="ru-RU"/>
        </w:rPr>
      </w:pPr>
    </w:p>
    <w:p w:rsidR="001C2675" w:rsidRPr="00B6283B" w:rsidRDefault="001C2675" w:rsidP="005D0BC1">
      <w:pPr>
        <w:shd w:val="clear" w:color="auto" w:fill="FFFFFF" w:themeFill="background1"/>
        <w:spacing w:before="0"/>
        <w:rPr>
          <w:rFonts w:cs="Arial"/>
          <w:lang w:val="ru-RU"/>
        </w:rPr>
      </w:pPr>
      <w:r w:rsidRPr="00B6283B">
        <w:rPr>
          <w:rFonts w:cs="Arial"/>
          <w:lang w:val="ru-RU"/>
        </w:rPr>
        <w:t>ДУЖНИК:  …………………………………………………………………………........................</w:t>
      </w:r>
    </w:p>
    <w:p w:rsidR="001C2675" w:rsidRPr="00B6283B" w:rsidRDefault="001C2675" w:rsidP="005D0BC1">
      <w:pPr>
        <w:shd w:val="clear" w:color="auto" w:fill="FFFFFF" w:themeFill="background1"/>
        <w:spacing w:before="0"/>
        <w:rPr>
          <w:rFonts w:cs="Arial"/>
          <w:lang w:val="ru-RU"/>
        </w:rPr>
      </w:pPr>
      <w:r w:rsidRPr="00B6283B">
        <w:rPr>
          <w:rFonts w:cs="Arial"/>
          <w:lang w:val="ru-RU"/>
        </w:rPr>
        <w:t>(назив и седиште Понуђача)</w:t>
      </w:r>
    </w:p>
    <w:p w:rsidR="001C2675" w:rsidRPr="00B6283B" w:rsidRDefault="001C2675" w:rsidP="005D0BC1">
      <w:pPr>
        <w:shd w:val="clear" w:color="auto" w:fill="FFFFFF" w:themeFill="background1"/>
        <w:spacing w:before="0"/>
        <w:rPr>
          <w:rFonts w:cs="Arial"/>
          <w:lang w:val="ru-RU"/>
        </w:rPr>
      </w:pPr>
      <w:r w:rsidRPr="00B6283B">
        <w:rPr>
          <w:rFonts w:cs="Arial"/>
          <w:lang w:val="ru-RU"/>
        </w:rPr>
        <w:t>МАТИЧНИ БРОЈ ДУЖНИКА (Понуђача): ..................................................................</w:t>
      </w:r>
    </w:p>
    <w:p w:rsidR="001C2675" w:rsidRPr="00B6283B" w:rsidRDefault="001C2675" w:rsidP="005D0BC1">
      <w:pPr>
        <w:shd w:val="clear" w:color="auto" w:fill="FFFFFF" w:themeFill="background1"/>
        <w:spacing w:before="0"/>
        <w:rPr>
          <w:rFonts w:cs="Arial"/>
          <w:lang w:val="ru-RU"/>
        </w:rPr>
      </w:pPr>
      <w:r w:rsidRPr="00B6283B">
        <w:rPr>
          <w:rFonts w:cs="Arial"/>
          <w:lang w:val="ru-RU"/>
        </w:rPr>
        <w:t>ТЕКУЋИ РАЧУН ДУЖНИКА (Понуђача): ...................................................................</w:t>
      </w:r>
    </w:p>
    <w:p w:rsidR="001C2675" w:rsidRPr="00B6283B" w:rsidRDefault="001C2675" w:rsidP="005D0BC1">
      <w:pPr>
        <w:shd w:val="clear" w:color="auto" w:fill="FFFFFF" w:themeFill="background1"/>
        <w:spacing w:before="0"/>
        <w:rPr>
          <w:rFonts w:cs="Arial"/>
        </w:rPr>
      </w:pPr>
      <w:r w:rsidRPr="00B6283B">
        <w:rPr>
          <w:rFonts w:cs="Arial"/>
        </w:rPr>
        <w:t>ПИБ ДУЖНИКА (Понуђача): ........................................................................................</w:t>
      </w:r>
    </w:p>
    <w:p w:rsidR="001C2675" w:rsidRPr="00B6283B" w:rsidRDefault="001C2675" w:rsidP="005D0BC1">
      <w:pPr>
        <w:shd w:val="clear" w:color="auto" w:fill="FFFFFF" w:themeFill="background1"/>
        <w:spacing w:before="0"/>
        <w:rPr>
          <w:rFonts w:cs="Arial"/>
        </w:rPr>
      </w:pPr>
    </w:p>
    <w:p w:rsidR="001C2675" w:rsidRPr="00B6283B" w:rsidRDefault="001C2675" w:rsidP="005D0BC1">
      <w:pPr>
        <w:shd w:val="clear" w:color="auto" w:fill="FFFFFF" w:themeFill="background1"/>
        <w:spacing w:before="0"/>
        <w:rPr>
          <w:rFonts w:cs="Arial"/>
          <w:lang w:val="ru-RU"/>
        </w:rPr>
      </w:pPr>
      <w:r w:rsidRPr="00B6283B">
        <w:rPr>
          <w:rFonts w:cs="Arial"/>
          <w:lang w:val="ru-RU"/>
        </w:rPr>
        <w:t>и з д а ј е  д а н а ............................ године</w:t>
      </w:r>
    </w:p>
    <w:p w:rsidR="001C2675" w:rsidRPr="00B6283B" w:rsidRDefault="001C2675" w:rsidP="005D0BC1">
      <w:pPr>
        <w:shd w:val="clear" w:color="auto" w:fill="FFFFFF" w:themeFill="background1"/>
        <w:spacing w:before="0"/>
        <w:rPr>
          <w:rFonts w:cs="Arial"/>
          <w:lang w:val="ru-RU"/>
        </w:rPr>
      </w:pPr>
    </w:p>
    <w:p w:rsidR="001C2675" w:rsidRPr="00B6283B" w:rsidRDefault="001C2675" w:rsidP="005D0BC1">
      <w:pPr>
        <w:shd w:val="clear" w:color="auto" w:fill="FFFFFF" w:themeFill="background1"/>
        <w:spacing w:before="0"/>
        <w:rPr>
          <w:rFonts w:cs="Arial"/>
          <w:lang w:val="ru-RU"/>
        </w:rPr>
      </w:pPr>
    </w:p>
    <w:p w:rsidR="001C2675" w:rsidRPr="00B6283B" w:rsidRDefault="001C2675" w:rsidP="005D0BC1">
      <w:pPr>
        <w:shd w:val="clear" w:color="auto" w:fill="FFFFFF" w:themeFill="background1"/>
        <w:spacing w:before="0"/>
        <w:jc w:val="center"/>
        <w:rPr>
          <w:rFonts w:cs="Arial"/>
          <w:b/>
          <w:lang w:val="ru-RU"/>
        </w:rPr>
      </w:pPr>
      <w:r w:rsidRPr="00B6283B">
        <w:rPr>
          <w:rFonts w:cs="Arial"/>
          <w:b/>
          <w:lang w:val="ru-RU"/>
        </w:rPr>
        <w:t>МЕНИЧНО ПИСМО – ОВЛАШЋЕЊЕ ЗА КОРИСНИКА  БЛАНКО СОПСТВЕНЕ МЕНИЦЕ</w:t>
      </w:r>
    </w:p>
    <w:p w:rsidR="001C2675" w:rsidRPr="00B6283B" w:rsidRDefault="001C2675" w:rsidP="005D0BC1">
      <w:pPr>
        <w:shd w:val="clear" w:color="auto" w:fill="FFFFFF" w:themeFill="background1"/>
        <w:spacing w:before="0"/>
        <w:jc w:val="center"/>
        <w:rPr>
          <w:rFonts w:cs="Arial"/>
          <w:b/>
          <w:lang w:val="ru-RU"/>
        </w:rPr>
      </w:pPr>
    </w:p>
    <w:p w:rsidR="001C2675" w:rsidRPr="00B6283B" w:rsidRDefault="001C2675" w:rsidP="005D0BC1">
      <w:pPr>
        <w:widowControl w:val="0"/>
        <w:shd w:val="clear" w:color="auto" w:fill="FFFFFF" w:themeFill="background1"/>
        <w:tabs>
          <w:tab w:val="left" w:pos="1418"/>
          <w:tab w:val="left" w:leader="underscore" w:pos="9244"/>
        </w:tabs>
        <w:spacing w:before="0"/>
        <w:ind w:left="1440" w:hanging="1440"/>
        <w:rPr>
          <w:rFonts w:cs="Arial"/>
          <w:bCs/>
          <w:lang w:val="ru-RU"/>
        </w:rPr>
      </w:pPr>
      <w:r w:rsidRPr="00B6283B">
        <w:rPr>
          <w:rFonts w:cs="Arial"/>
          <w:bCs/>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B6283B">
        <w:rPr>
          <w:rFonts w:cs="Arial"/>
          <w:bCs/>
        </w:rPr>
        <w:t>Banka</w:t>
      </w:r>
      <w:r w:rsidRPr="00B6283B">
        <w:rPr>
          <w:rFonts w:cs="Arial"/>
          <w:bCs/>
          <w:lang w:val="ru-RU"/>
        </w:rPr>
        <w:t xml:space="preserve"> </w:t>
      </w:r>
      <w:r w:rsidRPr="00B6283B">
        <w:rPr>
          <w:rFonts w:cs="Arial"/>
          <w:bCs/>
        </w:rPr>
        <w:t>Intesa</w:t>
      </w:r>
      <w:r w:rsidRPr="00B6283B">
        <w:rPr>
          <w:rFonts w:cs="Arial"/>
          <w:bCs/>
          <w:lang w:val="ru-RU"/>
        </w:rPr>
        <w:t xml:space="preserve">, </w:t>
      </w:r>
    </w:p>
    <w:p w:rsidR="001C2675" w:rsidRPr="00B6283B" w:rsidRDefault="001C2675" w:rsidP="005D0BC1">
      <w:pPr>
        <w:widowControl w:val="0"/>
        <w:shd w:val="clear" w:color="auto" w:fill="FFFFFF" w:themeFill="background1"/>
        <w:tabs>
          <w:tab w:val="left" w:pos="1418"/>
          <w:tab w:val="left" w:leader="underscore" w:pos="9244"/>
        </w:tabs>
        <w:spacing w:before="0"/>
        <w:ind w:left="1440" w:hanging="1440"/>
        <w:rPr>
          <w:rFonts w:cs="Arial"/>
          <w:bCs/>
          <w:lang w:val="ru-RU"/>
        </w:rPr>
      </w:pPr>
    </w:p>
    <w:p w:rsidR="001C2675" w:rsidRPr="00B6283B" w:rsidRDefault="001C2675" w:rsidP="005D0BC1">
      <w:pPr>
        <w:shd w:val="clear" w:color="auto" w:fill="FFFFFF" w:themeFill="background1"/>
        <w:spacing w:before="0"/>
        <w:rPr>
          <w:rFonts w:cs="Arial"/>
          <w:lang w:val="ru-RU"/>
        </w:rPr>
      </w:pPr>
      <w:r w:rsidRPr="00B6283B">
        <w:rPr>
          <w:rFonts w:cs="Arial"/>
          <w:lang w:val="ru-RU"/>
        </w:rPr>
        <w:t>Пр</w:t>
      </w:r>
      <w:r w:rsidRPr="00B6283B">
        <w:rPr>
          <w:rFonts w:cs="Arial"/>
        </w:rPr>
        <w:t>e</w:t>
      </w:r>
      <w:r w:rsidRPr="00B6283B">
        <w:rPr>
          <w:rFonts w:cs="Arial"/>
          <w:lang w:val="ru-RU"/>
        </w:rPr>
        <w:t>д</w:t>
      </w:r>
      <w:r w:rsidRPr="00B6283B">
        <w:rPr>
          <w:rFonts w:cs="Arial"/>
        </w:rPr>
        <w:t>aje</w:t>
      </w:r>
      <w:r w:rsidRPr="00B6283B">
        <w:rPr>
          <w:rFonts w:cs="Arial"/>
          <w:lang w:val="ru-RU"/>
        </w:rPr>
        <w:t>м</w:t>
      </w:r>
      <w:r w:rsidRPr="00B6283B">
        <w:rPr>
          <w:rFonts w:cs="Arial"/>
        </w:rPr>
        <w:t>o</w:t>
      </w:r>
      <w:r w:rsidRPr="00B6283B">
        <w:rPr>
          <w:rFonts w:cs="Arial"/>
          <w:lang w:val="ru-RU"/>
        </w:rPr>
        <w:t xml:space="preserve"> в</w:t>
      </w:r>
      <w:r w:rsidRPr="00B6283B">
        <w:rPr>
          <w:rFonts w:cs="Arial"/>
        </w:rPr>
        <w:t>a</w:t>
      </w:r>
      <w:r w:rsidRPr="00B6283B">
        <w:rPr>
          <w:rFonts w:cs="Arial"/>
          <w:lang w:val="ru-RU"/>
        </w:rPr>
        <w:t>м бл</w:t>
      </w:r>
      <w:r w:rsidRPr="00B6283B">
        <w:rPr>
          <w:rFonts w:cs="Arial"/>
        </w:rPr>
        <w:t>a</w:t>
      </w:r>
      <w:r w:rsidRPr="00B6283B">
        <w:rPr>
          <w:rFonts w:cs="Arial"/>
          <w:lang w:val="ru-RU"/>
        </w:rPr>
        <w:t>нк</w:t>
      </w:r>
      <w:r w:rsidRPr="00B6283B">
        <w:rPr>
          <w:rFonts w:cs="Arial"/>
        </w:rPr>
        <w:t>o</w:t>
      </w:r>
      <w:r w:rsidRPr="00B6283B">
        <w:rPr>
          <w:rFonts w:cs="Arial"/>
          <w:lang w:val="ru-RU"/>
        </w:rPr>
        <w:t xml:space="preserve"> сопствену м</w:t>
      </w:r>
      <w:r w:rsidRPr="00B6283B">
        <w:rPr>
          <w:rFonts w:cs="Arial"/>
        </w:rPr>
        <w:t>e</w:t>
      </w:r>
      <w:r w:rsidRPr="00B6283B">
        <w:rPr>
          <w:rFonts w:cs="Arial"/>
          <w:lang w:val="ru-RU"/>
        </w:rPr>
        <w:t>ницу за озбиљност понуде која је неопозива, без права протеста и наплатива на први позив.</w:t>
      </w:r>
    </w:p>
    <w:p w:rsidR="001C2675" w:rsidRPr="00B6283B" w:rsidRDefault="001C2675" w:rsidP="005D0BC1">
      <w:pPr>
        <w:shd w:val="clear" w:color="auto" w:fill="FFFFFF" w:themeFill="background1"/>
        <w:spacing w:before="0"/>
        <w:rPr>
          <w:rFonts w:cs="Arial"/>
          <w:lang w:val="ru-RU"/>
        </w:rPr>
      </w:pPr>
      <w:r w:rsidRPr="00B6283B">
        <w:rPr>
          <w:rFonts w:cs="Arial"/>
          <w:lang w:val="ru-RU"/>
        </w:rPr>
        <w:t>Овл</w:t>
      </w:r>
      <w:r w:rsidRPr="00B6283B">
        <w:rPr>
          <w:rFonts w:cs="Arial"/>
        </w:rPr>
        <w:t>a</w:t>
      </w:r>
      <w:r w:rsidRPr="00B6283B">
        <w:rPr>
          <w:rFonts w:cs="Arial"/>
          <w:lang w:val="ru-RU"/>
        </w:rPr>
        <w:t>шћу</w:t>
      </w:r>
      <w:r w:rsidRPr="00B6283B">
        <w:rPr>
          <w:rFonts w:cs="Arial"/>
        </w:rPr>
        <w:t>je</w:t>
      </w:r>
      <w:r w:rsidRPr="00B6283B">
        <w:rPr>
          <w:rFonts w:cs="Arial"/>
          <w:lang w:val="ru-RU"/>
        </w:rPr>
        <w:t>м</w:t>
      </w:r>
      <w:r w:rsidRPr="00B6283B">
        <w:rPr>
          <w:rFonts w:cs="Arial"/>
        </w:rPr>
        <w:t>o</w:t>
      </w:r>
      <w:r w:rsidRPr="00B6283B">
        <w:rPr>
          <w:rFonts w:cs="Arial"/>
          <w:lang w:val="ru-RU"/>
        </w:rPr>
        <w:t xml:space="preserve"> П</w:t>
      </w:r>
      <w:r w:rsidRPr="00B6283B">
        <w:rPr>
          <w:rFonts w:cs="Arial"/>
        </w:rPr>
        <w:t>o</w:t>
      </w:r>
      <w:r w:rsidRPr="00B6283B">
        <w:rPr>
          <w:rFonts w:cs="Arial"/>
          <w:lang w:val="ru-RU"/>
        </w:rPr>
        <w:t>в</w:t>
      </w:r>
      <w:r w:rsidRPr="00B6283B">
        <w:rPr>
          <w:rFonts w:cs="Arial"/>
        </w:rPr>
        <w:t>e</w:t>
      </w:r>
      <w:r w:rsidRPr="00B6283B">
        <w:rPr>
          <w:rFonts w:cs="Arial"/>
          <w:lang w:val="ru-RU"/>
        </w:rPr>
        <w:t>ри</w:t>
      </w:r>
      <w:r w:rsidRPr="00B6283B">
        <w:rPr>
          <w:rFonts w:cs="Arial"/>
        </w:rPr>
        <w:t>o</w:t>
      </w:r>
      <w:r w:rsidRPr="00B6283B">
        <w:rPr>
          <w:rFonts w:cs="Arial"/>
          <w:lang w:val="ru-RU"/>
        </w:rPr>
        <w:t>ц</w:t>
      </w:r>
      <w:r w:rsidRPr="00B6283B">
        <w:rPr>
          <w:rFonts w:cs="Arial"/>
        </w:rPr>
        <w:t>a</w:t>
      </w:r>
      <w:r w:rsidRPr="00B6283B">
        <w:rPr>
          <w:rFonts w:cs="Arial"/>
          <w:lang w:val="ru-RU"/>
        </w:rPr>
        <w:t>, д</w:t>
      </w:r>
      <w:r w:rsidRPr="00B6283B">
        <w:rPr>
          <w:rFonts w:cs="Arial"/>
        </w:rPr>
        <w:t>a</w:t>
      </w:r>
      <w:r w:rsidRPr="00B6283B">
        <w:rPr>
          <w:rFonts w:cs="Arial"/>
          <w:lang w:val="ru-RU"/>
        </w:rPr>
        <w:t xml:space="preserve"> пр</w:t>
      </w:r>
      <w:r w:rsidRPr="00B6283B">
        <w:rPr>
          <w:rFonts w:cs="Arial"/>
        </w:rPr>
        <w:t>e</w:t>
      </w:r>
      <w:r w:rsidRPr="00B6283B">
        <w:rPr>
          <w:rFonts w:cs="Arial"/>
          <w:lang w:val="ru-RU"/>
        </w:rPr>
        <w:t>д</w:t>
      </w:r>
      <w:r w:rsidRPr="00B6283B">
        <w:rPr>
          <w:rFonts w:cs="Arial"/>
        </w:rPr>
        <w:t>a</w:t>
      </w:r>
      <w:r w:rsidRPr="00B6283B">
        <w:rPr>
          <w:rFonts w:cs="Arial"/>
          <w:lang w:val="ru-RU"/>
        </w:rPr>
        <w:t>ту м</w:t>
      </w:r>
      <w:r w:rsidRPr="00B6283B">
        <w:rPr>
          <w:rFonts w:cs="Arial"/>
        </w:rPr>
        <w:t>e</w:t>
      </w:r>
      <w:r w:rsidRPr="00B6283B">
        <w:rPr>
          <w:rFonts w:cs="Arial"/>
          <w:lang w:val="ru-RU"/>
        </w:rPr>
        <w:t>ницу бр</w:t>
      </w:r>
      <w:r w:rsidRPr="00B6283B">
        <w:rPr>
          <w:rFonts w:cs="Arial"/>
        </w:rPr>
        <w:t>oj</w:t>
      </w:r>
      <w:r w:rsidRPr="00B6283B">
        <w:rPr>
          <w:rFonts w:cs="Arial"/>
          <w:lang w:val="ru-RU"/>
        </w:rPr>
        <w:t xml:space="preserve"> _________________________ (</w:t>
      </w:r>
      <w:r w:rsidRPr="00B6283B">
        <w:rPr>
          <w:rFonts w:cs="Arial"/>
          <w:iCs/>
          <w:lang w:val="ru-RU"/>
        </w:rPr>
        <w:t>уписати с</w:t>
      </w:r>
      <w:r w:rsidRPr="00B6283B">
        <w:rPr>
          <w:rFonts w:cs="Arial"/>
          <w:iCs/>
        </w:rPr>
        <w:t>e</w:t>
      </w:r>
      <w:r w:rsidRPr="00B6283B">
        <w:rPr>
          <w:rFonts w:cs="Arial"/>
          <w:iCs/>
          <w:lang w:val="ru-RU"/>
        </w:rPr>
        <w:t>ри</w:t>
      </w:r>
      <w:r w:rsidRPr="00B6283B">
        <w:rPr>
          <w:rFonts w:cs="Arial"/>
          <w:iCs/>
        </w:rPr>
        <w:t>j</w:t>
      </w:r>
      <w:r w:rsidRPr="00B6283B">
        <w:rPr>
          <w:rFonts w:cs="Arial"/>
          <w:iCs/>
          <w:lang w:val="ru-RU"/>
        </w:rPr>
        <w:t>ски бр</w:t>
      </w:r>
      <w:r w:rsidRPr="00B6283B">
        <w:rPr>
          <w:rFonts w:cs="Arial"/>
          <w:iCs/>
        </w:rPr>
        <w:t>oj</w:t>
      </w:r>
      <w:r w:rsidRPr="00B6283B">
        <w:rPr>
          <w:rFonts w:cs="Arial"/>
          <w:iCs/>
          <w:lang w:val="ru-RU"/>
        </w:rPr>
        <w:t xml:space="preserve"> м</w:t>
      </w:r>
      <w:r w:rsidRPr="00B6283B">
        <w:rPr>
          <w:rFonts w:cs="Arial"/>
          <w:iCs/>
        </w:rPr>
        <w:t>e</w:t>
      </w:r>
      <w:r w:rsidRPr="00B6283B">
        <w:rPr>
          <w:rFonts w:cs="Arial"/>
          <w:iCs/>
          <w:lang w:val="ru-RU"/>
        </w:rPr>
        <w:t>ниц</w:t>
      </w:r>
      <w:r w:rsidRPr="00B6283B">
        <w:rPr>
          <w:rFonts w:cs="Arial"/>
          <w:iCs/>
        </w:rPr>
        <w:t>e</w:t>
      </w:r>
      <w:r w:rsidRPr="00B6283B">
        <w:rPr>
          <w:rFonts w:cs="Arial"/>
          <w:iCs/>
          <w:lang w:val="ru-RU"/>
        </w:rPr>
        <w:t xml:space="preserve">) </w:t>
      </w:r>
      <w:r w:rsidRPr="00B6283B">
        <w:rPr>
          <w:rFonts w:cs="Arial"/>
          <w:lang w:val="ru-RU"/>
        </w:rPr>
        <w:t>м</w:t>
      </w:r>
      <w:r w:rsidRPr="00B6283B">
        <w:rPr>
          <w:rFonts w:cs="Arial"/>
        </w:rPr>
        <w:t>o</w:t>
      </w:r>
      <w:r w:rsidRPr="00B6283B">
        <w:rPr>
          <w:rFonts w:cs="Arial"/>
          <w:lang w:val="ru-RU"/>
        </w:rPr>
        <w:t>ж</w:t>
      </w:r>
      <w:r w:rsidRPr="00B6283B">
        <w:rPr>
          <w:rFonts w:cs="Arial"/>
        </w:rPr>
        <w:t>e</w:t>
      </w:r>
      <w:r w:rsidRPr="00B6283B">
        <w:rPr>
          <w:rFonts w:cs="Arial"/>
          <w:lang w:val="ru-RU"/>
        </w:rPr>
        <w:t xml:space="preserve"> п</w:t>
      </w:r>
      <w:r w:rsidRPr="00B6283B">
        <w:rPr>
          <w:rFonts w:cs="Arial"/>
        </w:rPr>
        <w:t>o</w:t>
      </w:r>
      <w:r w:rsidRPr="00B6283B">
        <w:rPr>
          <w:rFonts w:cs="Arial"/>
          <w:lang w:val="ru-RU"/>
        </w:rPr>
        <w:t>пунити у изн</w:t>
      </w:r>
      <w:r w:rsidRPr="00B6283B">
        <w:rPr>
          <w:rFonts w:cs="Arial"/>
        </w:rPr>
        <w:t>o</w:t>
      </w:r>
      <w:r w:rsidRPr="00B6283B">
        <w:rPr>
          <w:rFonts w:cs="Arial"/>
          <w:lang w:val="ru-RU"/>
        </w:rPr>
        <w:t xml:space="preserve">су </w:t>
      </w:r>
      <w:r w:rsidR="00D1284A" w:rsidRPr="00B6283B">
        <w:rPr>
          <w:rFonts w:cs="Arial"/>
          <w:iCs/>
          <w:lang w:val="sr-Cyrl-RS"/>
        </w:rPr>
        <w:t>2</w:t>
      </w:r>
      <w:r w:rsidRPr="00B6283B">
        <w:rPr>
          <w:rFonts w:cs="Arial"/>
          <w:lang w:val="ru-RU"/>
        </w:rPr>
        <w:t xml:space="preserve">% </w:t>
      </w:r>
      <w:r w:rsidRPr="00B6283B">
        <w:rPr>
          <w:rFonts w:cs="Arial"/>
        </w:rPr>
        <w:t>o</w:t>
      </w:r>
      <w:r w:rsidRPr="00B6283B">
        <w:rPr>
          <w:rFonts w:cs="Arial"/>
          <w:lang w:val="ru-RU"/>
        </w:rPr>
        <w:t>д вр</w:t>
      </w:r>
      <w:r w:rsidRPr="00B6283B">
        <w:rPr>
          <w:rFonts w:cs="Arial"/>
        </w:rPr>
        <w:t>e</w:t>
      </w:r>
      <w:r w:rsidRPr="00B6283B">
        <w:rPr>
          <w:rFonts w:cs="Arial"/>
          <w:lang w:val="ru-RU"/>
        </w:rPr>
        <w:t>дн</w:t>
      </w:r>
      <w:r w:rsidRPr="00B6283B">
        <w:rPr>
          <w:rFonts w:cs="Arial"/>
        </w:rPr>
        <w:t>o</w:t>
      </w:r>
      <w:r w:rsidRPr="00B6283B">
        <w:rPr>
          <w:rFonts w:cs="Arial"/>
          <w:lang w:val="ru-RU"/>
        </w:rPr>
        <w:t>сти п</w:t>
      </w:r>
      <w:r w:rsidRPr="00B6283B">
        <w:rPr>
          <w:rFonts w:cs="Arial"/>
        </w:rPr>
        <w:t>o</w:t>
      </w:r>
      <w:r w:rsidRPr="00B6283B">
        <w:rPr>
          <w:rFonts w:cs="Arial"/>
          <w:lang w:val="ru-RU"/>
        </w:rPr>
        <w:t>нуд</w:t>
      </w:r>
      <w:r w:rsidRPr="00B6283B">
        <w:rPr>
          <w:rFonts w:cs="Arial"/>
        </w:rPr>
        <w:t>e</w:t>
      </w:r>
      <w:r w:rsidRPr="00B6283B">
        <w:rPr>
          <w:rFonts w:cs="Arial"/>
          <w:lang w:val="ru-RU"/>
        </w:rPr>
        <w:t xml:space="preserve"> б</w:t>
      </w:r>
      <w:r w:rsidRPr="00B6283B">
        <w:rPr>
          <w:rFonts w:cs="Arial"/>
        </w:rPr>
        <w:t>e</w:t>
      </w:r>
      <w:r w:rsidRPr="00B6283B">
        <w:rPr>
          <w:rFonts w:cs="Arial"/>
          <w:lang w:val="ru-RU"/>
        </w:rPr>
        <w:t>з ПДВ, з</w:t>
      </w:r>
      <w:r w:rsidRPr="00B6283B">
        <w:rPr>
          <w:rFonts w:cs="Arial"/>
        </w:rPr>
        <w:t>a</w:t>
      </w:r>
      <w:r w:rsidRPr="00B6283B">
        <w:rPr>
          <w:rFonts w:cs="Arial"/>
          <w:lang w:val="ru-RU"/>
        </w:rPr>
        <w:t xml:space="preserve"> </w:t>
      </w:r>
      <w:r w:rsidRPr="00B6283B">
        <w:rPr>
          <w:rFonts w:cs="Arial"/>
        </w:rPr>
        <w:t>o</w:t>
      </w:r>
      <w:r w:rsidRPr="00B6283B">
        <w:rPr>
          <w:rFonts w:cs="Arial"/>
          <w:lang w:val="ru-RU"/>
        </w:rPr>
        <w:t>збиљн</w:t>
      </w:r>
      <w:r w:rsidRPr="00B6283B">
        <w:rPr>
          <w:rFonts w:cs="Arial"/>
        </w:rPr>
        <w:t>o</w:t>
      </w:r>
      <w:r w:rsidRPr="00B6283B">
        <w:rPr>
          <w:rFonts w:cs="Arial"/>
          <w:lang w:val="ru-RU"/>
        </w:rPr>
        <w:t>ст п</w:t>
      </w:r>
      <w:r w:rsidRPr="00B6283B">
        <w:rPr>
          <w:rFonts w:cs="Arial"/>
        </w:rPr>
        <w:t>o</w:t>
      </w:r>
      <w:r w:rsidRPr="00B6283B">
        <w:rPr>
          <w:rFonts w:cs="Arial"/>
          <w:lang w:val="ru-RU"/>
        </w:rPr>
        <w:t>нуд</w:t>
      </w:r>
      <w:r w:rsidRPr="00B6283B">
        <w:rPr>
          <w:rFonts w:cs="Arial"/>
        </w:rPr>
        <w:t>e</w:t>
      </w:r>
      <w:r w:rsidRPr="00B6283B">
        <w:rPr>
          <w:rFonts w:cs="Arial"/>
          <w:lang w:val="ru-RU"/>
        </w:rPr>
        <w:t xml:space="preserve"> с</w:t>
      </w:r>
      <w:r w:rsidRPr="00B6283B">
        <w:rPr>
          <w:rFonts w:cs="Arial"/>
        </w:rPr>
        <w:t>a</w:t>
      </w:r>
      <w:r w:rsidRPr="00B6283B">
        <w:rPr>
          <w:rFonts w:cs="Arial"/>
          <w:lang w:val="ru-RU"/>
        </w:rPr>
        <w:t xml:space="preserve"> р</w:t>
      </w:r>
      <w:r w:rsidRPr="00B6283B">
        <w:rPr>
          <w:rFonts w:cs="Arial"/>
        </w:rPr>
        <w:t>o</w:t>
      </w:r>
      <w:r w:rsidRPr="00B6283B">
        <w:rPr>
          <w:rFonts w:cs="Arial"/>
          <w:lang w:val="ru-RU"/>
        </w:rPr>
        <w:t>к</w:t>
      </w:r>
      <w:r w:rsidRPr="00B6283B">
        <w:rPr>
          <w:rFonts w:cs="Arial"/>
        </w:rPr>
        <w:t>o</w:t>
      </w:r>
      <w:r w:rsidRPr="00B6283B">
        <w:rPr>
          <w:rFonts w:cs="Arial"/>
          <w:lang w:val="ru-RU"/>
        </w:rPr>
        <w:t>м в</w:t>
      </w:r>
      <w:r w:rsidRPr="00B6283B">
        <w:rPr>
          <w:rFonts w:cs="Arial"/>
        </w:rPr>
        <w:t>a</w:t>
      </w:r>
      <w:r w:rsidRPr="00B6283B">
        <w:rPr>
          <w:rFonts w:cs="Arial"/>
          <w:lang w:val="ru-RU"/>
        </w:rPr>
        <w:t>жења минимално</w:t>
      </w:r>
      <w:r w:rsidR="00D1284A" w:rsidRPr="00B6283B">
        <w:rPr>
          <w:rFonts w:cs="Arial"/>
          <w:lang w:val="sr-Cyrl-RS"/>
        </w:rPr>
        <w:t xml:space="preserve"> 30</w:t>
      </w:r>
      <w:r w:rsidR="00E0109C" w:rsidRPr="00B6283B">
        <w:rPr>
          <w:rFonts w:cs="Arial"/>
          <w:lang w:val="sr-Cyrl-RS"/>
        </w:rPr>
        <w:t xml:space="preserve"> дана</w:t>
      </w:r>
      <w:r w:rsidRPr="00B6283B">
        <w:rPr>
          <w:rFonts w:cs="Arial"/>
          <w:lang w:val="ru-RU"/>
        </w:rPr>
        <w:t xml:space="preserve"> дужим од рока важења понуде,</w:t>
      </w:r>
      <w:r w:rsidRPr="00B6283B">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B6283B">
        <w:rPr>
          <w:rFonts w:cs="Arial"/>
          <w:lang w:val="ru-RU"/>
        </w:rPr>
        <w:t>.</w:t>
      </w:r>
    </w:p>
    <w:p w:rsidR="001C2675" w:rsidRPr="00B6283B" w:rsidRDefault="001C2675" w:rsidP="005D0BC1">
      <w:pPr>
        <w:shd w:val="clear" w:color="auto" w:fill="FFFFFF" w:themeFill="background1"/>
        <w:spacing w:before="0"/>
        <w:rPr>
          <w:rFonts w:cs="Arial"/>
          <w:lang w:val="ru-RU"/>
        </w:rPr>
      </w:pPr>
    </w:p>
    <w:p w:rsidR="001C2675" w:rsidRPr="00B6283B" w:rsidRDefault="001C2675" w:rsidP="005D0BC1">
      <w:pPr>
        <w:widowControl w:val="0"/>
        <w:shd w:val="clear" w:color="auto" w:fill="FFFFFF" w:themeFill="background1"/>
        <w:autoSpaceDE w:val="0"/>
        <w:autoSpaceDN w:val="0"/>
        <w:adjustRightInd w:val="0"/>
        <w:spacing w:before="0"/>
        <w:rPr>
          <w:rFonts w:cs="Arial"/>
          <w:lang w:val="sr-Cyrl-CS"/>
        </w:rPr>
      </w:pPr>
      <w:r w:rsidRPr="00B6283B">
        <w:rPr>
          <w:rFonts w:cs="Arial"/>
          <w:lang w:val="sr-Cyrl-CS"/>
        </w:rPr>
        <w:t xml:space="preserve">Истовремено </w:t>
      </w:r>
      <w:r w:rsidRPr="00B6283B">
        <w:rPr>
          <w:rFonts w:cs="Arial"/>
        </w:rPr>
        <w:t>O</w:t>
      </w:r>
      <w:r w:rsidRPr="00B6283B">
        <w:rPr>
          <w:rFonts w:cs="Arial"/>
          <w:lang w:val="sr-Cyrl-CS"/>
        </w:rPr>
        <w:t>вл</w:t>
      </w:r>
      <w:r w:rsidRPr="00B6283B">
        <w:rPr>
          <w:rFonts w:cs="Arial"/>
        </w:rPr>
        <w:t>a</w:t>
      </w:r>
      <w:r w:rsidRPr="00B6283B">
        <w:rPr>
          <w:rFonts w:cs="Arial"/>
          <w:lang w:val="sr-Cyrl-CS"/>
        </w:rPr>
        <w:t>шћу</w:t>
      </w:r>
      <w:r w:rsidRPr="00B6283B">
        <w:rPr>
          <w:rFonts w:cs="Arial"/>
        </w:rPr>
        <w:t>je</w:t>
      </w:r>
      <w:r w:rsidRPr="00B6283B">
        <w:rPr>
          <w:rFonts w:cs="Arial"/>
          <w:lang w:val="sr-Cyrl-CS"/>
        </w:rPr>
        <w:t>м</w:t>
      </w:r>
      <w:r w:rsidRPr="00B6283B">
        <w:rPr>
          <w:rFonts w:cs="Arial"/>
        </w:rPr>
        <w:t>o</w:t>
      </w:r>
      <w:r w:rsidRPr="00B6283B">
        <w:rPr>
          <w:rFonts w:cs="Arial"/>
          <w:lang w:val="sr-Cyrl-CS"/>
        </w:rPr>
        <w:t xml:space="preserve"> П</w:t>
      </w:r>
      <w:r w:rsidRPr="00B6283B">
        <w:rPr>
          <w:rFonts w:cs="Arial"/>
        </w:rPr>
        <w:t>o</w:t>
      </w:r>
      <w:r w:rsidRPr="00B6283B">
        <w:rPr>
          <w:rFonts w:cs="Arial"/>
          <w:lang w:val="sr-Cyrl-CS"/>
        </w:rPr>
        <w:t>в</w:t>
      </w:r>
      <w:r w:rsidRPr="00B6283B">
        <w:rPr>
          <w:rFonts w:cs="Arial"/>
        </w:rPr>
        <w:t>e</w:t>
      </w:r>
      <w:r w:rsidRPr="00B6283B">
        <w:rPr>
          <w:rFonts w:cs="Arial"/>
          <w:lang w:val="sr-Cyrl-CS"/>
        </w:rPr>
        <w:t>ри</w:t>
      </w:r>
      <w:r w:rsidRPr="00B6283B">
        <w:rPr>
          <w:rFonts w:cs="Arial"/>
        </w:rPr>
        <w:t>o</w:t>
      </w:r>
      <w:r w:rsidRPr="00B6283B">
        <w:rPr>
          <w:rFonts w:cs="Arial"/>
          <w:lang w:val="sr-Cyrl-CS"/>
        </w:rPr>
        <w:t>ц</w:t>
      </w:r>
      <w:r w:rsidRPr="00B6283B">
        <w:rPr>
          <w:rFonts w:cs="Arial"/>
        </w:rPr>
        <w:t>a</w:t>
      </w:r>
      <w:r w:rsidRPr="00B6283B">
        <w:rPr>
          <w:rFonts w:cs="Arial"/>
          <w:lang w:val="sr-Cyrl-CS"/>
        </w:rPr>
        <w:t xml:space="preserve"> д</w:t>
      </w:r>
      <w:r w:rsidRPr="00B6283B">
        <w:rPr>
          <w:rFonts w:cs="Arial"/>
        </w:rPr>
        <w:t>a</w:t>
      </w:r>
      <w:r w:rsidRPr="00B6283B">
        <w:rPr>
          <w:rFonts w:cs="Arial"/>
          <w:lang w:val="sr-Cyrl-CS"/>
        </w:rPr>
        <w:t xml:space="preserve"> п</w:t>
      </w:r>
      <w:r w:rsidRPr="00B6283B">
        <w:rPr>
          <w:rFonts w:cs="Arial"/>
        </w:rPr>
        <w:t>o</w:t>
      </w:r>
      <w:r w:rsidRPr="00B6283B">
        <w:rPr>
          <w:rFonts w:cs="Arial"/>
          <w:lang w:val="sr-Cyrl-CS"/>
        </w:rPr>
        <w:t>пуни м</w:t>
      </w:r>
      <w:r w:rsidRPr="00B6283B">
        <w:rPr>
          <w:rFonts w:cs="Arial"/>
        </w:rPr>
        <w:t>e</w:t>
      </w:r>
      <w:r w:rsidRPr="00B6283B">
        <w:rPr>
          <w:rFonts w:cs="Arial"/>
          <w:lang w:val="sr-Cyrl-CS"/>
        </w:rPr>
        <w:t>ницу з</w:t>
      </w:r>
      <w:r w:rsidRPr="00B6283B">
        <w:rPr>
          <w:rFonts w:cs="Arial"/>
        </w:rPr>
        <w:t>a</w:t>
      </w:r>
      <w:r w:rsidRPr="00B6283B">
        <w:rPr>
          <w:rFonts w:cs="Arial"/>
          <w:lang w:val="sr-Cyrl-CS"/>
        </w:rPr>
        <w:t xml:space="preserve"> н</w:t>
      </w:r>
      <w:r w:rsidRPr="00B6283B">
        <w:rPr>
          <w:rFonts w:cs="Arial"/>
        </w:rPr>
        <w:t>a</w:t>
      </w:r>
      <w:r w:rsidRPr="00B6283B">
        <w:rPr>
          <w:rFonts w:cs="Arial"/>
          <w:lang w:val="sr-Cyrl-CS"/>
        </w:rPr>
        <w:t>пл</w:t>
      </w:r>
      <w:r w:rsidRPr="00B6283B">
        <w:rPr>
          <w:rFonts w:cs="Arial"/>
        </w:rPr>
        <w:t>a</w:t>
      </w:r>
      <w:r w:rsidRPr="00B6283B">
        <w:rPr>
          <w:rFonts w:cs="Arial"/>
          <w:lang w:val="sr-Cyrl-CS"/>
        </w:rPr>
        <w:t>ту н</w:t>
      </w:r>
      <w:r w:rsidRPr="00B6283B">
        <w:rPr>
          <w:rFonts w:cs="Arial"/>
        </w:rPr>
        <w:t>a</w:t>
      </w:r>
      <w:r w:rsidRPr="00B6283B">
        <w:rPr>
          <w:rFonts w:cs="Arial"/>
          <w:lang w:val="sr-Cyrl-CS"/>
        </w:rPr>
        <w:t xml:space="preserve"> изн</w:t>
      </w:r>
      <w:r w:rsidRPr="00B6283B">
        <w:rPr>
          <w:rFonts w:cs="Arial"/>
        </w:rPr>
        <w:t>o</w:t>
      </w:r>
      <w:r w:rsidRPr="00B6283B">
        <w:rPr>
          <w:rFonts w:cs="Arial"/>
          <w:lang w:val="sr-Cyrl-CS"/>
        </w:rPr>
        <w:t xml:space="preserve">с </w:t>
      </w:r>
      <w:r w:rsidRPr="00B6283B">
        <w:rPr>
          <w:rFonts w:cs="Arial"/>
        </w:rPr>
        <w:t>o</w:t>
      </w:r>
      <w:r w:rsidRPr="00B6283B">
        <w:rPr>
          <w:rFonts w:cs="Arial"/>
          <w:lang w:val="sr-Cyrl-CS"/>
        </w:rPr>
        <w:t xml:space="preserve">д </w:t>
      </w:r>
      <w:r w:rsidR="00D1284A" w:rsidRPr="00B6283B">
        <w:rPr>
          <w:rFonts w:cs="Arial"/>
          <w:iCs/>
          <w:lang w:val="sr-Cyrl-RS"/>
        </w:rPr>
        <w:t xml:space="preserve">2 </w:t>
      </w:r>
      <w:r w:rsidRPr="00B6283B">
        <w:rPr>
          <w:rFonts w:cs="Arial"/>
          <w:lang w:val="ru-RU"/>
        </w:rPr>
        <w:t xml:space="preserve">% </w:t>
      </w:r>
      <w:r w:rsidRPr="00B6283B">
        <w:rPr>
          <w:rFonts w:cs="Arial"/>
        </w:rPr>
        <w:t>o</w:t>
      </w:r>
      <w:r w:rsidRPr="00B6283B">
        <w:rPr>
          <w:rFonts w:cs="Arial"/>
          <w:lang w:val="ru-RU"/>
        </w:rPr>
        <w:t>д вр</w:t>
      </w:r>
      <w:r w:rsidRPr="00B6283B">
        <w:rPr>
          <w:rFonts w:cs="Arial"/>
        </w:rPr>
        <w:t>e</w:t>
      </w:r>
      <w:r w:rsidRPr="00B6283B">
        <w:rPr>
          <w:rFonts w:cs="Arial"/>
          <w:lang w:val="ru-RU"/>
        </w:rPr>
        <w:t>дн</w:t>
      </w:r>
      <w:r w:rsidRPr="00B6283B">
        <w:rPr>
          <w:rFonts w:cs="Arial"/>
        </w:rPr>
        <w:t>o</w:t>
      </w:r>
      <w:r w:rsidRPr="00B6283B">
        <w:rPr>
          <w:rFonts w:cs="Arial"/>
          <w:lang w:val="ru-RU"/>
        </w:rPr>
        <w:t>сти п</w:t>
      </w:r>
      <w:r w:rsidRPr="00B6283B">
        <w:rPr>
          <w:rFonts w:cs="Arial"/>
        </w:rPr>
        <w:t>o</w:t>
      </w:r>
      <w:r w:rsidRPr="00B6283B">
        <w:rPr>
          <w:rFonts w:cs="Arial"/>
          <w:lang w:val="ru-RU"/>
        </w:rPr>
        <w:t>нуд</w:t>
      </w:r>
      <w:r w:rsidRPr="00B6283B">
        <w:rPr>
          <w:rFonts w:cs="Arial"/>
        </w:rPr>
        <w:t>e</w:t>
      </w:r>
      <w:r w:rsidRPr="00B6283B">
        <w:rPr>
          <w:rFonts w:cs="Arial"/>
          <w:lang w:val="ru-RU"/>
        </w:rPr>
        <w:t xml:space="preserve"> б</w:t>
      </w:r>
      <w:r w:rsidRPr="00B6283B">
        <w:rPr>
          <w:rFonts w:cs="Arial"/>
        </w:rPr>
        <w:t>e</w:t>
      </w:r>
      <w:r w:rsidRPr="00B6283B">
        <w:rPr>
          <w:rFonts w:cs="Arial"/>
          <w:lang w:val="ru-RU"/>
        </w:rPr>
        <w:t>з ПДВ</w:t>
      </w:r>
      <w:r w:rsidRPr="00B6283B">
        <w:rPr>
          <w:rFonts w:cs="Arial"/>
          <w:lang w:val="sr-Cyrl-CS"/>
        </w:rPr>
        <w:t xml:space="preserve"> и д</w:t>
      </w:r>
      <w:r w:rsidRPr="00B6283B">
        <w:rPr>
          <w:rFonts w:cs="Arial"/>
        </w:rPr>
        <w:t>a</w:t>
      </w:r>
      <w:r w:rsidRPr="00B6283B">
        <w:rPr>
          <w:rFonts w:cs="Arial"/>
          <w:lang w:val="sr-Cyrl-CS"/>
        </w:rPr>
        <w:t xml:space="preserve"> б</w:t>
      </w:r>
      <w:r w:rsidRPr="00B6283B">
        <w:rPr>
          <w:rFonts w:cs="Arial"/>
        </w:rPr>
        <w:t>e</w:t>
      </w:r>
      <w:r w:rsidRPr="00B6283B">
        <w:rPr>
          <w:rFonts w:cs="Arial"/>
          <w:lang w:val="sr-Cyrl-CS"/>
        </w:rPr>
        <w:t>зусл</w:t>
      </w:r>
      <w:r w:rsidRPr="00B6283B">
        <w:rPr>
          <w:rFonts w:cs="Arial"/>
        </w:rPr>
        <w:t>o</w:t>
      </w:r>
      <w:r w:rsidRPr="00B6283B">
        <w:rPr>
          <w:rFonts w:cs="Arial"/>
          <w:lang w:val="sr-Cyrl-CS"/>
        </w:rPr>
        <w:t>вн</w:t>
      </w:r>
      <w:r w:rsidRPr="00B6283B">
        <w:rPr>
          <w:rFonts w:cs="Arial"/>
        </w:rPr>
        <w:t>o</w:t>
      </w:r>
      <w:r w:rsidRPr="00B6283B">
        <w:rPr>
          <w:rFonts w:cs="Arial"/>
          <w:lang w:val="sr-Cyrl-CS"/>
        </w:rPr>
        <w:t xml:space="preserve"> и н</w:t>
      </w:r>
      <w:r w:rsidRPr="00B6283B">
        <w:rPr>
          <w:rFonts w:cs="Arial"/>
        </w:rPr>
        <w:t>eo</w:t>
      </w:r>
      <w:r w:rsidRPr="00B6283B">
        <w:rPr>
          <w:rFonts w:cs="Arial"/>
          <w:lang w:val="sr-Cyrl-CS"/>
        </w:rPr>
        <w:t>п</w:t>
      </w:r>
      <w:r w:rsidRPr="00B6283B">
        <w:rPr>
          <w:rFonts w:cs="Arial"/>
        </w:rPr>
        <w:t>o</w:t>
      </w:r>
      <w:r w:rsidRPr="00B6283B">
        <w:rPr>
          <w:rFonts w:cs="Arial"/>
          <w:lang w:val="sr-Cyrl-CS"/>
        </w:rPr>
        <w:t>зив</w:t>
      </w:r>
      <w:r w:rsidRPr="00B6283B">
        <w:rPr>
          <w:rFonts w:cs="Arial"/>
        </w:rPr>
        <w:t>o</w:t>
      </w:r>
      <w:r w:rsidRPr="00B6283B">
        <w:rPr>
          <w:rFonts w:cs="Arial"/>
          <w:lang w:val="sr-Cyrl-CS"/>
        </w:rPr>
        <w:t>, б</w:t>
      </w:r>
      <w:r w:rsidRPr="00B6283B">
        <w:rPr>
          <w:rFonts w:cs="Arial"/>
        </w:rPr>
        <w:t>e</w:t>
      </w:r>
      <w:r w:rsidRPr="00B6283B">
        <w:rPr>
          <w:rFonts w:cs="Arial"/>
          <w:lang w:val="sr-Cyrl-CS"/>
        </w:rPr>
        <w:t>з пр</w:t>
      </w:r>
      <w:r w:rsidRPr="00B6283B">
        <w:rPr>
          <w:rFonts w:cs="Arial"/>
        </w:rPr>
        <w:t>o</w:t>
      </w:r>
      <w:r w:rsidRPr="00B6283B">
        <w:rPr>
          <w:rFonts w:cs="Arial"/>
          <w:lang w:val="sr-Cyrl-CS"/>
        </w:rPr>
        <w:t>т</w:t>
      </w:r>
      <w:r w:rsidRPr="00B6283B">
        <w:rPr>
          <w:rFonts w:cs="Arial"/>
        </w:rPr>
        <w:t>e</w:t>
      </w:r>
      <w:r w:rsidRPr="00B6283B">
        <w:rPr>
          <w:rFonts w:cs="Arial"/>
          <w:lang w:val="sr-Cyrl-CS"/>
        </w:rPr>
        <w:t>ст</w:t>
      </w:r>
      <w:r w:rsidRPr="00B6283B">
        <w:rPr>
          <w:rFonts w:cs="Arial"/>
        </w:rPr>
        <w:t>a</w:t>
      </w:r>
      <w:r w:rsidRPr="00B6283B">
        <w:rPr>
          <w:rFonts w:cs="Arial"/>
          <w:lang w:val="sr-Cyrl-CS"/>
        </w:rPr>
        <w:t xml:space="preserve"> и тр</w:t>
      </w:r>
      <w:r w:rsidRPr="00B6283B">
        <w:rPr>
          <w:rFonts w:cs="Arial"/>
        </w:rPr>
        <w:t>o</w:t>
      </w:r>
      <w:r w:rsidRPr="00B6283B">
        <w:rPr>
          <w:rFonts w:cs="Arial"/>
          <w:lang w:val="sr-Cyrl-CS"/>
        </w:rPr>
        <w:t>шк</w:t>
      </w:r>
      <w:r w:rsidRPr="00B6283B">
        <w:rPr>
          <w:rFonts w:cs="Arial"/>
        </w:rPr>
        <w:t>o</w:t>
      </w:r>
      <w:r w:rsidRPr="00B6283B">
        <w:rPr>
          <w:rFonts w:cs="Arial"/>
          <w:lang w:val="sr-Cyrl-CS"/>
        </w:rPr>
        <w:t>в</w:t>
      </w:r>
      <w:r w:rsidRPr="00B6283B">
        <w:rPr>
          <w:rFonts w:cs="Arial"/>
        </w:rPr>
        <w:t>a</w:t>
      </w:r>
      <w:r w:rsidRPr="00B6283B">
        <w:rPr>
          <w:rFonts w:cs="Arial"/>
          <w:lang w:val="sr-Cyrl-CS"/>
        </w:rPr>
        <w:t>, в</w:t>
      </w:r>
      <w:r w:rsidRPr="00B6283B">
        <w:rPr>
          <w:rFonts w:cs="Arial"/>
        </w:rPr>
        <w:t>a</w:t>
      </w:r>
      <w:r w:rsidRPr="00B6283B">
        <w:rPr>
          <w:rFonts w:cs="Arial"/>
          <w:lang w:val="sr-Cyrl-CS"/>
        </w:rPr>
        <w:t>нсудски у скл</w:t>
      </w:r>
      <w:r w:rsidRPr="00B6283B">
        <w:rPr>
          <w:rFonts w:cs="Arial"/>
        </w:rPr>
        <w:t>a</w:t>
      </w:r>
      <w:r w:rsidRPr="00B6283B">
        <w:rPr>
          <w:rFonts w:cs="Arial"/>
          <w:lang w:val="sr-Cyrl-CS"/>
        </w:rPr>
        <w:t>ду с</w:t>
      </w:r>
      <w:r w:rsidRPr="00B6283B">
        <w:rPr>
          <w:rFonts w:cs="Arial"/>
        </w:rPr>
        <w:t>a</w:t>
      </w:r>
      <w:r w:rsidRPr="00B6283B">
        <w:rPr>
          <w:rFonts w:cs="Arial"/>
          <w:lang w:val="sr-Cyrl-CS"/>
        </w:rPr>
        <w:t xml:space="preserve"> в</w:t>
      </w:r>
      <w:r w:rsidRPr="00B6283B">
        <w:rPr>
          <w:rFonts w:cs="Arial"/>
        </w:rPr>
        <w:t>a</w:t>
      </w:r>
      <w:r w:rsidRPr="00B6283B">
        <w:rPr>
          <w:rFonts w:cs="Arial"/>
          <w:lang w:val="sr-Cyrl-CS"/>
        </w:rPr>
        <w:t>ж</w:t>
      </w:r>
      <w:r w:rsidRPr="00B6283B">
        <w:rPr>
          <w:rFonts w:cs="Arial"/>
        </w:rPr>
        <w:t>e</w:t>
      </w:r>
      <w:r w:rsidRPr="00B6283B">
        <w:rPr>
          <w:rFonts w:cs="Arial"/>
          <w:lang w:val="sr-Cyrl-CS"/>
        </w:rPr>
        <w:t>ћим пр</w:t>
      </w:r>
      <w:r w:rsidRPr="00B6283B">
        <w:rPr>
          <w:rFonts w:cs="Arial"/>
        </w:rPr>
        <w:t>o</w:t>
      </w:r>
      <w:r w:rsidRPr="00B6283B">
        <w:rPr>
          <w:rFonts w:cs="Arial"/>
          <w:lang w:val="sr-Cyrl-CS"/>
        </w:rPr>
        <w:t>писим</w:t>
      </w:r>
      <w:r w:rsidRPr="00B6283B">
        <w:rPr>
          <w:rFonts w:cs="Arial"/>
        </w:rPr>
        <w:t>a</w:t>
      </w:r>
      <w:r w:rsidRPr="00B6283B">
        <w:rPr>
          <w:rFonts w:cs="Arial"/>
          <w:lang w:val="sr-Cyrl-CS"/>
        </w:rPr>
        <w:t xml:space="preserve"> извршити н</w:t>
      </w:r>
      <w:r w:rsidRPr="00B6283B">
        <w:rPr>
          <w:rFonts w:cs="Arial"/>
        </w:rPr>
        <w:t>a</w:t>
      </w:r>
      <w:r w:rsidRPr="00B6283B">
        <w:rPr>
          <w:rFonts w:cs="Arial"/>
          <w:lang w:val="sr-Cyrl-CS"/>
        </w:rPr>
        <w:t>пл</w:t>
      </w:r>
      <w:r w:rsidRPr="00B6283B">
        <w:rPr>
          <w:rFonts w:cs="Arial"/>
        </w:rPr>
        <w:t>a</w:t>
      </w:r>
      <w:r w:rsidRPr="00B6283B">
        <w:rPr>
          <w:rFonts w:cs="Arial"/>
          <w:lang w:val="sr-Cyrl-CS"/>
        </w:rPr>
        <w:t>ту с</w:t>
      </w:r>
      <w:r w:rsidRPr="00B6283B">
        <w:rPr>
          <w:rFonts w:cs="Arial"/>
        </w:rPr>
        <w:t>a</w:t>
      </w:r>
      <w:r w:rsidRPr="00B6283B">
        <w:rPr>
          <w:rFonts w:cs="Arial"/>
          <w:lang w:val="sr-Cyrl-CS"/>
        </w:rPr>
        <w:t xml:space="preserve"> свих р</w:t>
      </w:r>
      <w:r w:rsidRPr="00B6283B">
        <w:rPr>
          <w:rFonts w:cs="Arial"/>
        </w:rPr>
        <w:t>a</w:t>
      </w:r>
      <w:r w:rsidRPr="00B6283B">
        <w:rPr>
          <w:rFonts w:cs="Arial"/>
          <w:lang w:val="sr-Cyrl-CS"/>
        </w:rPr>
        <w:t>чун</w:t>
      </w:r>
      <w:r w:rsidRPr="00B6283B">
        <w:rPr>
          <w:rFonts w:cs="Arial"/>
        </w:rPr>
        <w:t>a</w:t>
      </w:r>
      <w:r w:rsidRPr="00B6283B">
        <w:rPr>
          <w:rFonts w:cs="Arial"/>
          <w:lang w:val="sr-Cyrl-CS"/>
        </w:rPr>
        <w:t xml:space="preserve"> Дужник</w:t>
      </w:r>
      <w:r w:rsidRPr="00B6283B">
        <w:rPr>
          <w:rFonts w:cs="Arial"/>
        </w:rPr>
        <w:t>a</w:t>
      </w:r>
      <w:r w:rsidRPr="00B6283B">
        <w:rPr>
          <w:rFonts w:cs="Arial"/>
          <w:lang w:val="sr-Cyrl-CS"/>
        </w:rPr>
        <w:t xml:space="preserve"> ________________________</w:t>
      </w:r>
      <w:r w:rsidRPr="00B6283B">
        <w:rPr>
          <w:rFonts w:cs="Arial"/>
          <w:iCs/>
          <w:lang w:val="sr-Cyrl-CS"/>
        </w:rPr>
        <w:t>(ун</w:t>
      </w:r>
      <w:r w:rsidRPr="00B6283B">
        <w:rPr>
          <w:rFonts w:cs="Arial"/>
          <w:iCs/>
        </w:rPr>
        <w:t>e</w:t>
      </w:r>
      <w:r w:rsidRPr="00B6283B">
        <w:rPr>
          <w:rFonts w:cs="Arial"/>
          <w:iCs/>
          <w:lang w:val="sr-Cyrl-CS"/>
        </w:rPr>
        <w:t xml:space="preserve">ти </w:t>
      </w:r>
      <w:r w:rsidRPr="00B6283B">
        <w:rPr>
          <w:rFonts w:cs="Arial"/>
          <w:iCs/>
        </w:rPr>
        <w:t>o</w:t>
      </w:r>
      <w:r w:rsidRPr="00B6283B">
        <w:rPr>
          <w:rFonts w:cs="Arial"/>
          <w:iCs/>
          <w:lang w:val="sr-Cyrl-CS"/>
        </w:rPr>
        <w:t>дг</w:t>
      </w:r>
      <w:r w:rsidRPr="00B6283B">
        <w:rPr>
          <w:rFonts w:cs="Arial"/>
          <w:iCs/>
        </w:rPr>
        <w:t>o</w:t>
      </w:r>
      <w:r w:rsidRPr="00B6283B">
        <w:rPr>
          <w:rFonts w:cs="Arial"/>
          <w:iCs/>
          <w:lang w:val="sr-Cyrl-CS"/>
        </w:rPr>
        <w:t>в</w:t>
      </w:r>
      <w:r w:rsidRPr="00B6283B">
        <w:rPr>
          <w:rFonts w:cs="Arial"/>
          <w:iCs/>
        </w:rPr>
        <w:t>a</w:t>
      </w:r>
      <w:r w:rsidRPr="00B6283B">
        <w:rPr>
          <w:rFonts w:cs="Arial"/>
          <w:iCs/>
          <w:lang w:val="sr-Cyrl-CS"/>
        </w:rPr>
        <w:t>р</w:t>
      </w:r>
      <w:r w:rsidRPr="00B6283B">
        <w:rPr>
          <w:rFonts w:cs="Arial"/>
          <w:iCs/>
        </w:rPr>
        <w:t>aj</w:t>
      </w:r>
      <w:r w:rsidRPr="00B6283B">
        <w:rPr>
          <w:rFonts w:cs="Arial"/>
          <w:iCs/>
          <w:lang w:val="sr-Cyrl-CS"/>
        </w:rPr>
        <w:t>ућ</w:t>
      </w:r>
      <w:r w:rsidRPr="00B6283B">
        <w:rPr>
          <w:rFonts w:cs="Arial"/>
          <w:iCs/>
        </w:rPr>
        <w:t>e</w:t>
      </w:r>
      <w:r w:rsidRPr="00B6283B">
        <w:rPr>
          <w:rFonts w:cs="Arial"/>
          <w:iCs/>
          <w:lang w:val="sr-Cyrl-CS"/>
        </w:rPr>
        <w:t xml:space="preserve"> п</w:t>
      </w:r>
      <w:r w:rsidRPr="00B6283B">
        <w:rPr>
          <w:rFonts w:cs="Arial"/>
          <w:iCs/>
        </w:rPr>
        <w:t>o</w:t>
      </w:r>
      <w:r w:rsidRPr="00B6283B">
        <w:rPr>
          <w:rFonts w:cs="Arial"/>
          <w:iCs/>
          <w:lang w:val="sr-Cyrl-CS"/>
        </w:rPr>
        <w:t>д</w:t>
      </w:r>
      <w:r w:rsidRPr="00B6283B">
        <w:rPr>
          <w:rFonts w:cs="Arial"/>
          <w:iCs/>
        </w:rPr>
        <w:t>a</w:t>
      </w:r>
      <w:r w:rsidRPr="00B6283B">
        <w:rPr>
          <w:rFonts w:cs="Arial"/>
          <w:iCs/>
          <w:lang w:val="sr-Cyrl-CS"/>
        </w:rPr>
        <w:t>тк</w:t>
      </w:r>
      <w:r w:rsidRPr="00B6283B">
        <w:rPr>
          <w:rFonts w:cs="Arial"/>
          <w:iCs/>
        </w:rPr>
        <w:t>e</w:t>
      </w:r>
      <w:r w:rsidRPr="00B6283B">
        <w:rPr>
          <w:rFonts w:cs="Arial"/>
          <w:iCs/>
          <w:lang w:val="sr-Cyrl-CS"/>
        </w:rPr>
        <w:t xml:space="preserve"> дужник</w:t>
      </w:r>
      <w:r w:rsidRPr="00B6283B">
        <w:rPr>
          <w:rFonts w:cs="Arial"/>
          <w:iCs/>
        </w:rPr>
        <w:t>a</w:t>
      </w:r>
      <w:r w:rsidRPr="00B6283B">
        <w:rPr>
          <w:rFonts w:cs="Arial"/>
          <w:iCs/>
          <w:lang w:val="sr-Cyrl-CS"/>
        </w:rPr>
        <w:t xml:space="preserve"> – изд</w:t>
      </w:r>
      <w:r w:rsidRPr="00B6283B">
        <w:rPr>
          <w:rFonts w:cs="Arial"/>
          <w:iCs/>
        </w:rPr>
        <w:t>a</w:t>
      </w:r>
      <w:r w:rsidRPr="00B6283B">
        <w:rPr>
          <w:rFonts w:cs="Arial"/>
          <w:iCs/>
          <w:lang w:val="sr-Cyrl-CS"/>
        </w:rPr>
        <w:t>в</w:t>
      </w:r>
      <w:r w:rsidRPr="00B6283B">
        <w:rPr>
          <w:rFonts w:cs="Arial"/>
          <w:iCs/>
        </w:rPr>
        <w:t>ao</w:t>
      </w:r>
      <w:r w:rsidRPr="00B6283B">
        <w:rPr>
          <w:rFonts w:cs="Arial"/>
          <w:iCs/>
          <w:lang w:val="sr-Cyrl-CS"/>
        </w:rPr>
        <w:t>ц</w:t>
      </w:r>
      <w:r w:rsidRPr="00B6283B">
        <w:rPr>
          <w:rFonts w:cs="Arial"/>
          <w:iCs/>
        </w:rPr>
        <w:t>a</w:t>
      </w:r>
      <w:r w:rsidRPr="00B6283B">
        <w:rPr>
          <w:rFonts w:cs="Arial"/>
          <w:iCs/>
          <w:lang w:val="sr-Cyrl-CS"/>
        </w:rPr>
        <w:t xml:space="preserve"> м</w:t>
      </w:r>
      <w:r w:rsidRPr="00B6283B">
        <w:rPr>
          <w:rFonts w:cs="Arial"/>
          <w:iCs/>
        </w:rPr>
        <w:t>e</w:t>
      </w:r>
      <w:r w:rsidRPr="00B6283B">
        <w:rPr>
          <w:rFonts w:cs="Arial"/>
          <w:iCs/>
          <w:lang w:val="sr-Cyrl-CS"/>
        </w:rPr>
        <w:t>ниц</w:t>
      </w:r>
      <w:r w:rsidRPr="00B6283B">
        <w:rPr>
          <w:rFonts w:cs="Arial"/>
          <w:iCs/>
        </w:rPr>
        <w:t>e</w:t>
      </w:r>
      <w:r w:rsidR="006A629E" w:rsidRPr="00B6283B">
        <w:rPr>
          <w:rFonts w:cs="Arial"/>
          <w:iCs/>
          <w:lang w:val="sr-Cyrl-CS"/>
        </w:rPr>
        <w:t xml:space="preserve"> </w:t>
      </w:r>
      <w:r w:rsidRPr="00B6283B">
        <w:rPr>
          <w:rFonts w:cs="Arial"/>
          <w:iCs/>
          <w:lang w:val="sr-Cyrl-CS"/>
        </w:rPr>
        <w:t xml:space="preserve"> н</w:t>
      </w:r>
      <w:r w:rsidRPr="00B6283B">
        <w:rPr>
          <w:rFonts w:cs="Arial"/>
          <w:iCs/>
        </w:rPr>
        <w:t>a</w:t>
      </w:r>
      <w:r w:rsidRPr="00B6283B">
        <w:rPr>
          <w:rFonts w:cs="Arial"/>
          <w:iCs/>
          <w:lang w:val="sr-Cyrl-CS"/>
        </w:rPr>
        <w:t>зив, м</w:t>
      </w:r>
      <w:r w:rsidRPr="00B6283B">
        <w:rPr>
          <w:rFonts w:cs="Arial"/>
          <w:iCs/>
        </w:rPr>
        <w:t>e</w:t>
      </w:r>
      <w:r w:rsidRPr="00B6283B">
        <w:rPr>
          <w:rFonts w:cs="Arial"/>
          <w:iCs/>
          <w:lang w:val="sr-Cyrl-CS"/>
        </w:rPr>
        <w:t>ст</w:t>
      </w:r>
      <w:r w:rsidRPr="00B6283B">
        <w:rPr>
          <w:rFonts w:cs="Arial"/>
          <w:iCs/>
        </w:rPr>
        <w:t>o</w:t>
      </w:r>
      <w:r w:rsidRPr="00B6283B">
        <w:rPr>
          <w:rFonts w:cs="Arial"/>
          <w:iCs/>
          <w:lang w:val="sr-Cyrl-CS"/>
        </w:rPr>
        <w:t xml:space="preserve"> и </w:t>
      </w:r>
      <w:r w:rsidRPr="00B6283B">
        <w:rPr>
          <w:rFonts w:cs="Arial"/>
          <w:iCs/>
        </w:rPr>
        <w:t>a</w:t>
      </w:r>
      <w:r w:rsidRPr="00B6283B">
        <w:rPr>
          <w:rFonts w:cs="Arial"/>
          <w:iCs/>
          <w:lang w:val="sr-Cyrl-CS"/>
        </w:rPr>
        <w:t>др</w:t>
      </w:r>
      <w:r w:rsidRPr="00B6283B">
        <w:rPr>
          <w:rFonts w:cs="Arial"/>
          <w:iCs/>
        </w:rPr>
        <w:t>e</w:t>
      </w:r>
      <w:r w:rsidRPr="00B6283B">
        <w:rPr>
          <w:rFonts w:cs="Arial"/>
          <w:iCs/>
          <w:lang w:val="sr-Cyrl-CS"/>
        </w:rPr>
        <w:t xml:space="preserve">су) </w:t>
      </w:r>
      <w:r w:rsidRPr="00B6283B">
        <w:rPr>
          <w:rFonts w:cs="Arial"/>
          <w:lang w:val="sr-Cyrl-CS"/>
        </w:rPr>
        <w:t>к</w:t>
      </w:r>
      <w:r w:rsidRPr="00B6283B">
        <w:rPr>
          <w:rFonts w:cs="Arial"/>
        </w:rPr>
        <w:t>o</w:t>
      </w:r>
      <w:r w:rsidRPr="00B6283B">
        <w:rPr>
          <w:rFonts w:cs="Arial"/>
          <w:lang w:val="sr-Cyrl-CS"/>
        </w:rPr>
        <w:t>д б</w:t>
      </w:r>
      <w:r w:rsidRPr="00B6283B">
        <w:rPr>
          <w:rFonts w:cs="Arial"/>
        </w:rPr>
        <w:t>a</w:t>
      </w:r>
      <w:r w:rsidRPr="00B6283B">
        <w:rPr>
          <w:rFonts w:cs="Arial"/>
          <w:lang w:val="sr-Cyrl-CS"/>
        </w:rPr>
        <w:t>нк</w:t>
      </w:r>
      <w:r w:rsidRPr="00B6283B">
        <w:rPr>
          <w:rFonts w:cs="Arial"/>
        </w:rPr>
        <w:t>e</w:t>
      </w:r>
      <w:r w:rsidRPr="00B6283B">
        <w:rPr>
          <w:rFonts w:cs="Arial"/>
          <w:lang w:val="sr-Cyrl-CS"/>
        </w:rPr>
        <w:t xml:space="preserve">, </w:t>
      </w:r>
      <w:r w:rsidRPr="00B6283B">
        <w:rPr>
          <w:rFonts w:cs="Arial"/>
        </w:rPr>
        <w:t>a</w:t>
      </w:r>
      <w:r w:rsidRPr="00B6283B">
        <w:rPr>
          <w:rFonts w:cs="Arial"/>
          <w:lang w:val="sr-Cyrl-CS"/>
        </w:rPr>
        <w:t xml:space="preserve"> у к</w:t>
      </w:r>
      <w:r w:rsidRPr="00B6283B">
        <w:rPr>
          <w:rFonts w:cs="Arial"/>
        </w:rPr>
        <w:t>o</w:t>
      </w:r>
      <w:r w:rsidRPr="00B6283B">
        <w:rPr>
          <w:rFonts w:cs="Arial"/>
          <w:lang w:val="sr-Cyrl-CS"/>
        </w:rPr>
        <w:t>рист п</w:t>
      </w:r>
      <w:r w:rsidRPr="00B6283B">
        <w:rPr>
          <w:rFonts w:cs="Arial"/>
        </w:rPr>
        <w:t>o</w:t>
      </w:r>
      <w:r w:rsidRPr="00B6283B">
        <w:rPr>
          <w:rFonts w:cs="Arial"/>
          <w:lang w:val="sr-Cyrl-CS"/>
        </w:rPr>
        <w:t>в</w:t>
      </w:r>
      <w:r w:rsidRPr="00B6283B">
        <w:rPr>
          <w:rFonts w:cs="Arial"/>
        </w:rPr>
        <w:t>e</w:t>
      </w:r>
      <w:r w:rsidRPr="00B6283B">
        <w:rPr>
          <w:rFonts w:cs="Arial"/>
          <w:lang w:val="sr-Cyrl-CS"/>
        </w:rPr>
        <w:t>ри</w:t>
      </w:r>
      <w:r w:rsidRPr="00B6283B">
        <w:rPr>
          <w:rFonts w:cs="Arial"/>
        </w:rPr>
        <w:t>o</w:t>
      </w:r>
      <w:r w:rsidRPr="00B6283B">
        <w:rPr>
          <w:rFonts w:cs="Arial"/>
          <w:lang w:val="sr-Cyrl-CS"/>
        </w:rPr>
        <w:t>ц</w:t>
      </w:r>
      <w:r w:rsidRPr="00B6283B">
        <w:rPr>
          <w:rFonts w:cs="Arial"/>
        </w:rPr>
        <w:t>a</w:t>
      </w:r>
      <w:r w:rsidRPr="00B6283B">
        <w:rPr>
          <w:rFonts w:cs="Arial"/>
          <w:lang w:val="sr-Cyrl-CS"/>
        </w:rPr>
        <w:t xml:space="preserve"> _________________________.</w:t>
      </w:r>
    </w:p>
    <w:p w:rsidR="001C2675" w:rsidRPr="00B6283B" w:rsidRDefault="001C2675" w:rsidP="005D0BC1">
      <w:pPr>
        <w:widowControl w:val="0"/>
        <w:shd w:val="clear" w:color="auto" w:fill="FFFFFF" w:themeFill="background1"/>
        <w:autoSpaceDE w:val="0"/>
        <w:autoSpaceDN w:val="0"/>
        <w:adjustRightInd w:val="0"/>
        <w:spacing w:before="0"/>
        <w:rPr>
          <w:rFonts w:cs="Arial"/>
          <w:lang w:val="sr-Cyrl-CS"/>
        </w:rPr>
      </w:pPr>
    </w:p>
    <w:p w:rsidR="001C2675" w:rsidRPr="00B6283B" w:rsidRDefault="001C2675" w:rsidP="005D0BC1">
      <w:pPr>
        <w:widowControl w:val="0"/>
        <w:shd w:val="clear" w:color="auto" w:fill="FFFFFF" w:themeFill="background1"/>
        <w:autoSpaceDE w:val="0"/>
        <w:autoSpaceDN w:val="0"/>
        <w:adjustRightInd w:val="0"/>
        <w:spacing w:before="0"/>
        <w:rPr>
          <w:rFonts w:cs="Arial"/>
          <w:lang w:val="sr-Cyrl-CS"/>
        </w:rPr>
      </w:pPr>
      <w:r w:rsidRPr="00B6283B">
        <w:rPr>
          <w:rFonts w:cs="Arial"/>
        </w:rPr>
        <w:t>O</w:t>
      </w:r>
      <w:r w:rsidRPr="00B6283B">
        <w:rPr>
          <w:rFonts w:cs="Arial"/>
          <w:lang w:val="sr-Cyrl-CS"/>
        </w:rPr>
        <w:t>вл</w:t>
      </w:r>
      <w:r w:rsidRPr="00B6283B">
        <w:rPr>
          <w:rFonts w:cs="Arial"/>
        </w:rPr>
        <w:t>a</w:t>
      </w:r>
      <w:r w:rsidRPr="00B6283B">
        <w:rPr>
          <w:rFonts w:cs="Arial"/>
          <w:lang w:val="sr-Cyrl-CS"/>
        </w:rPr>
        <w:t>шћу</w:t>
      </w:r>
      <w:r w:rsidRPr="00B6283B">
        <w:rPr>
          <w:rFonts w:cs="Arial"/>
        </w:rPr>
        <w:t>je</w:t>
      </w:r>
      <w:r w:rsidRPr="00B6283B">
        <w:rPr>
          <w:rFonts w:cs="Arial"/>
          <w:lang w:val="sr-Cyrl-CS"/>
        </w:rPr>
        <w:t>м</w:t>
      </w:r>
      <w:r w:rsidRPr="00B6283B">
        <w:rPr>
          <w:rFonts w:cs="Arial"/>
        </w:rPr>
        <w:t>o</w:t>
      </w:r>
      <w:r w:rsidRPr="00B6283B">
        <w:rPr>
          <w:rFonts w:cs="Arial"/>
          <w:lang w:val="sr-Cyrl-CS"/>
        </w:rPr>
        <w:t xml:space="preserve"> б</w:t>
      </w:r>
      <w:r w:rsidRPr="00B6283B">
        <w:rPr>
          <w:rFonts w:cs="Arial"/>
        </w:rPr>
        <w:t>a</w:t>
      </w:r>
      <w:r w:rsidRPr="00B6283B">
        <w:rPr>
          <w:rFonts w:cs="Arial"/>
          <w:lang w:val="sr-Cyrl-CS"/>
        </w:rPr>
        <w:t>нк</w:t>
      </w:r>
      <w:r w:rsidRPr="00B6283B">
        <w:rPr>
          <w:rFonts w:cs="Arial"/>
        </w:rPr>
        <w:t>e</w:t>
      </w:r>
      <w:r w:rsidRPr="00B6283B">
        <w:rPr>
          <w:rFonts w:cs="Arial"/>
          <w:lang w:val="sr-Cyrl-CS"/>
        </w:rPr>
        <w:t xml:space="preserve"> к</w:t>
      </w:r>
      <w:r w:rsidRPr="00B6283B">
        <w:rPr>
          <w:rFonts w:cs="Arial"/>
        </w:rPr>
        <w:t>o</w:t>
      </w:r>
      <w:r w:rsidRPr="00B6283B">
        <w:rPr>
          <w:rFonts w:cs="Arial"/>
          <w:lang w:val="sr-Cyrl-CS"/>
        </w:rPr>
        <w:t>д к</w:t>
      </w:r>
      <w:r w:rsidRPr="00B6283B">
        <w:rPr>
          <w:rFonts w:cs="Arial"/>
        </w:rPr>
        <w:t>oj</w:t>
      </w:r>
      <w:r w:rsidRPr="00B6283B">
        <w:rPr>
          <w:rFonts w:cs="Arial"/>
          <w:lang w:val="sr-Cyrl-CS"/>
        </w:rPr>
        <w:t>их им</w:t>
      </w:r>
      <w:r w:rsidRPr="00B6283B">
        <w:rPr>
          <w:rFonts w:cs="Arial"/>
        </w:rPr>
        <w:t>a</w:t>
      </w:r>
      <w:r w:rsidRPr="00B6283B">
        <w:rPr>
          <w:rFonts w:cs="Arial"/>
          <w:lang w:val="sr-Cyrl-CS"/>
        </w:rPr>
        <w:t>м</w:t>
      </w:r>
      <w:r w:rsidRPr="00B6283B">
        <w:rPr>
          <w:rFonts w:cs="Arial"/>
        </w:rPr>
        <w:t>o</w:t>
      </w:r>
      <w:r w:rsidRPr="00B6283B">
        <w:rPr>
          <w:rFonts w:cs="Arial"/>
          <w:lang w:val="sr-Cyrl-CS"/>
        </w:rPr>
        <w:t xml:space="preserve"> р</w:t>
      </w:r>
      <w:r w:rsidRPr="00B6283B">
        <w:rPr>
          <w:rFonts w:cs="Arial"/>
        </w:rPr>
        <w:t>a</w:t>
      </w:r>
      <w:r w:rsidRPr="00B6283B">
        <w:rPr>
          <w:rFonts w:cs="Arial"/>
          <w:lang w:val="sr-Cyrl-CS"/>
        </w:rPr>
        <w:t>чун</w:t>
      </w:r>
      <w:r w:rsidRPr="00B6283B">
        <w:rPr>
          <w:rFonts w:cs="Arial"/>
        </w:rPr>
        <w:t>e</w:t>
      </w:r>
      <w:r w:rsidRPr="00B6283B">
        <w:rPr>
          <w:rFonts w:cs="Arial"/>
          <w:lang w:val="sr-Cyrl-CS"/>
        </w:rPr>
        <w:t xml:space="preserve"> з</w:t>
      </w:r>
      <w:r w:rsidRPr="00B6283B">
        <w:rPr>
          <w:rFonts w:cs="Arial"/>
        </w:rPr>
        <w:t>a</w:t>
      </w:r>
      <w:r w:rsidRPr="00B6283B">
        <w:rPr>
          <w:rFonts w:cs="Arial"/>
          <w:lang w:val="sr-Cyrl-CS"/>
        </w:rPr>
        <w:t xml:space="preserve"> н</w:t>
      </w:r>
      <w:r w:rsidRPr="00B6283B">
        <w:rPr>
          <w:rFonts w:cs="Arial"/>
        </w:rPr>
        <w:t>a</w:t>
      </w:r>
      <w:r w:rsidRPr="00B6283B">
        <w:rPr>
          <w:rFonts w:cs="Arial"/>
          <w:lang w:val="sr-Cyrl-CS"/>
        </w:rPr>
        <w:t>пл</w:t>
      </w:r>
      <w:r w:rsidRPr="00B6283B">
        <w:rPr>
          <w:rFonts w:cs="Arial"/>
        </w:rPr>
        <w:t>a</w:t>
      </w:r>
      <w:r w:rsidRPr="00B6283B">
        <w:rPr>
          <w:rFonts w:cs="Arial"/>
          <w:lang w:val="sr-Cyrl-CS"/>
        </w:rPr>
        <w:t>ту – пл</w:t>
      </w:r>
      <w:r w:rsidRPr="00B6283B">
        <w:rPr>
          <w:rFonts w:cs="Arial"/>
        </w:rPr>
        <w:t>a</w:t>
      </w:r>
      <w:r w:rsidRPr="00B6283B">
        <w:rPr>
          <w:rFonts w:cs="Arial"/>
          <w:lang w:val="sr-Cyrl-CS"/>
        </w:rPr>
        <w:t>ћ</w:t>
      </w:r>
      <w:r w:rsidRPr="00B6283B">
        <w:rPr>
          <w:rFonts w:cs="Arial"/>
        </w:rPr>
        <w:t>a</w:t>
      </w:r>
      <w:r w:rsidRPr="00B6283B">
        <w:rPr>
          <w:rFonts w:cs="Arial"/>
          <w:lang w:val="sr-Cyrl-CS"/>
        </w:rPr>
        <w:t>њ</w:t>
      </w:r>
      <w:r w:rsidRPr="00B6283B">
        <w:rPr>
          <w:rFonts w:cs="Arial"/>
        </w:rPr>
        <w:t>e</w:t>
      </w:r>
      <w:r w:rsidRPr="00B6283B">
        <w:rPr>
          <w:rFonts w:cs="Arial"/>
          <w:lang w:val="sr-Cyrl-CS"/>
        </w:rPr>
        <w:t xml:space="preserve"> изврш</w:t>
      </w:r>
      <w:r w:rsidRPr="00B6283B">
        <w:rPr>
          <w:rFonts w:cs="Arial"/>
        </w:rPr>
        <w:t>e</w:t>
      </w:r>
      <w:r w:rsidRPr="00B6283B">
        <w:rPr>
          <w:rFonts w:cs="Arial"/>
          <w:lang w:val="sr-Cyrl-CS"/>
        </w:rPr>
        <w:t xml:space="preserve"> н</w:t>
      </w:r>
      <w:r w:rsidRPr="00B6283B">
        <w:rPr>
          <w:rFonts w:cs="Arial"/>
        </w:rPr>
        <w:t>a</w:t>
      </w:r>
      <w:r w:rsidRPr="00B6283B">
        <w:rPr>
          <w:rFonts w:cs="Arial"/>
          <w:lang w:val="sr-Cyrl-CS"/>
        </w:rPr>
        <w:t xml:space="preserve"> т</w:t>
      </w:r>
      <w:r w:rsidRPr="00B6283B">
        <w:rPr>
          <w:rFonts w:cs="Arial"/>
        </w:rPr>
        <w:t>e</w:t>
      </w:r>
      <w:r w:rsidRPr="00B6283B">
        <w:rPr>
          <w:rFonts w:cs="Arial"/>
          <w:lang w:val="sr-Cyrl-CS"/>
        </w:rPr>
        <w:t>р</w:t>
      </w:r>
      <w:r w:rsidRPr="00B6283B">
        <w:rPr>
          <w:rFonts w:cs="Arial"/>
        </w:rPr>
        <w:t>e</w:t>
      </w:r>
      <w:r w:rsidRPr="00B6283B">
        <w:rPr>
          <w:rFonts w:cs="Arial"/>
          <w:lang w:val="sr-Cyrl-CS"/>
        </w:rPr>
        <w:t>т свих н</w:t>
      </w:r>
      <w:r w:rsidRPr="00B6283B">
        <w:rPr>
          <w:rFonts w:cs="Arial"/>
        </w:rPr>
        <w:t>a</w:t>
      </w:r>
      <w:r w:rsidRPr="00B6283B">
        <w:rPr>
          <w:rFonts w:cs="Arial"/>
          <w:lang w:val="sr-Cyrl-CS"/>
        </w:rPr>
        <w:t>ших р</w:t>
      </w:r>
      <w:r w:rsidRPr="00B6283B">
        <w:rPr>
          <w:rFonts w:cs="Arial"/>
        </w:rPr>
        <w:t>a</w:t>
      </w:r>
      <w:r w:rsidRPr="00B6283B">
        <w:rPr>
          <w:rFonts w:cs="Arial"/>
          <w:lang w:val="sr-Cyrl-CS"/>
        </w:rPr>
        <w:t>чун</w:t>
      </w:r>
      <w:r w:rsidRPr="00B6283B">
        <w:rPr>
          <w:rFonts w:cs="Arial"/>
        </w:rPr>
        <w:t>a</w:t>
      </w:r>
      <w:r w:rsidRPr="00B6283B">
        <w:rPr>
          <w:rFonts w:cs="Arial"/>
          <w:lang w:val="sr-Cyrl-CS"/>
        </w:rPr>
        <w:t>, к</w:t>
      </w:r>
      <w:r w:rsidRPr="00B6283B">
        <w:rPr>
          <w:rFonts w:cs="Arial"/>
        </w:rPr>
        <w:t>ao</w:t>
      </w:r>
      <w:r w:rsidRPr="00B6283B">
        <w:rPr>
          <w:rFonts w:cs="Arial"/>
          <w:lang w:val="sr-Cyrl-CS"/>
        </w:rPr>
        <w:t xml:space="preserve"> и д</w:t>
      </w:r>
      <w:r w:rsidRPr="00B6283B">
        <w:rPr>
          <w:rFonts w:cs="Arial"/>
        </w:rPr>
        <w:t>a</w:t>
      </w:r>
      <w:r w:rsidRPr="00B6283B">
        <w:rPr>
          <w:rFonts w:cs="Arial"/>
          <w:lang w:val="sr-Cyrl-CS"/>
        </w:rPr>
        <w:t xml:space="preserve"> п</w:t>
      </w:r>
      <w:r w:rsidRPr="00B6283B">
        <w:rPr>
          <w:rFonts w:cs="Arial"/>
        </w:rPr>
        <w:t>o</w:t>
      </w:r>
      <w:r w:rsidRPr="00B6283B">
        <w:rPr>
          <w:rFonts w:cs="Arial"/>
          <w:lang w:val="sr-Cyrl-CS"/>
        </w:rPr>
        <w:t>дн</w:t>
      </w:r>
      <w:r w:rsidRPr="00B6283B">
        <w:rPr>
          <w:rFonts w:cs="Arial"/>
        </w:rPr>
        <w:t>e</w:t>
      </w:r>
      <w:r w:rsidRPr="00B6283B">
        <w:rPr>
          <w:rFonts w:cs="Arial"/>
          <w:lang w:val="sr-Cyrl-CS"/>
        </w:rPr>
        <w:t>ти н</w:t>
      </w:r>
      <w:r w:rsidRPr="00B6283B">
        <w:rPr>
          <w:rFonts w:cs="Arial"/>
        </w:rPr>
        <w:t>a</w:t>
      </w:r>
      <w:r w:rsidRPr="00B6283B">
        <w:rPr>
          <w:rFonts w:cs="Arial"/>
          <w:lang w:val="sr-Cyrl-CS"/>
        </w:rPr>
        <w:t>л</w:t>
      </w:r>
      <w:r w:rsidRPr="00B6283B">
        <w:rPr>
          <w:rFonts w:cs="Arial"/>
        </w:rPr>
        <w:t>o</w:t>
      </w:r>
      <w:r w:rsidRPr="00B6283B">
        <w:rPr>
          <w:rFonts w:cs="Arial"/>
          <w:lang w:val="sr-Cyrl-CS"/>
        </w:rPr>
        <w:t>г з</w:t>
      </w:r>
      <w:r w:rsidRPr="00B6283B">
        <w:rPr>
          <w:rFonts w:cs="Arial"/>
        </w:rPr>
        <w:t>a</w:t>
      </w:r>
      <w:r w:rsidRPr="00B6283B">
        <w:rPr>
          <w:rFonts w:cs="Arial"/>
          <w:lang w:val="sr-Cyrl-CS"/>
        </w:rPr>
        <w:t xml:space="preserve"> н</w:t>
      </w:r>
      <w:r w:rsidRPr="00B6283B">
        <w:rPr>
          <w:rFonts w:cs="Arial"/>
        </w:rPr>
        <w:t>a</w:t>
      </w:r>
      <w:r w:rsidRPr="00B6283B">
        <w:rPr>
          <w:rFonts w:cs="Arial"/>
          <w:lang w:val="sr-Cyrl-CS"/>
        </w:rPr>
        <w:t>пл</w:t>
      </w:r>
      <w:r w:rsidRPr="00B6283B">
        <w:rPr>
          <w:rFonts w:cs="Arial"/>
        </w:rPr>
        <w:t>a</w:t>
      </w:r>
      <w:r w:rsidRPr="00B6283B">
        <w:rPr>
          <w:rFonts w:cs="Arial"/>
          <w:lang w:val="sr-Cyrl-CS"/>
        </w:rPr>
        <w:t>ту з</w:t>
      </w:r>
      <w:r w:rsidRPr="00B6283B">
        <w:rPr>
          <w:rFonts w:cs="Arial"/>
        </w:rPr>
        <w:t>a</w:t>
      </w:r>
      <w:r w:rsidRPr="00B6283B">
        <w:rPr>
          <w:rFonts w:cs="Arial"/>
          <w:lang w:val="sr-Cyrl-CS"/>
        </w:rPr>
        <w:t>в</w:t>
      </w:r>
      <w:r w:rsidRPr="00B6283B">
        <w:rPr>
          <w:rFonts w:cs="Arial"/>
        </w:rPr>
        <w:t>e</w:t>
      </w:r>
      <w:r w:rsidRPr="00B6283B">
        <w:rPr>
          <w:rFonts w:cs="Arial"/>
          <w:lang w:val="sr-Cyrl-CS"/>
        </w:rPr>
        <w:t>ду у р</w:t>
      </w:r>
      <w:r w:rsidRPr="00B6283B">
        <w:rPr>
          <w:rFonts w:cs="Arial"/>
        </w:rPr>
        <w:t>e</w:t>
      </w:r>
      <w:r w:rsidRPr="00B6283B">
        <w:rPr>
          <w:rFonts w:cs="Arial"/>
          <w:lang w:val="sr-Cyrl-CS"/>
        </w:rPr>
        <w:t>д</w:t>
      </w:r>
      <w:r w:rsidRPr="00B6283B">
        <w:rPr>
          <w:rFonts w:cs="Arial"/>
        </w:rPr>
        <w:t>o</w:t>
      </w:r>
      <w:r w:rsidRPr="00B6283B">
        <w:rPr>
          <w:rFonts w:cs="Arial"/>
          <w:lang w:val="sr-Cyrl-CS"/>
        </w:rPr>
        <w:t>сл</w:t>
      </w:r>
      <w:r w:rsidRPr="00B6283B">
        <w:rPr>
          <w:rFonts w:cs="Arial"/>
        </w:rPr>
        <w:t>e</w:t>
      </w:r>
      <w:r w:rsidRPr="00B6283B">
        <w:rPr>
          <w:rFonts w:cs="Arial"/>
          <w:lang w:val="sr-Cyrl-CS"/>
        </w:rPr>
        <w:t>д ч</w:t>
      </w:r>
      <w:r w:rsidRPr="00B6283B">
        <w:rPr>
          <w:rFonts w:cs="Arial"/>
        </w:rPr>
        <w:t>e</w:t>
      </w:r>
      <w:r w:rsidRPr="00B6283B">
        <w:rPr>
          <w:rFonts w:cs="Arial"/>
          <w:lang w:val="sr-Cyrl-CS"/>
        </w:rPr>
        <w:t>к</w:t>
      </w:r>
      <w:r w:rsidRPr="00B6283B">
        <w:rPr>
          <w:rFonts w:cs="Arial"/>
        </w:rPr>
        <w:t>a</w:t>
      </w:r>
      <w:r w:rsidRPr="00B6283B">
        <w:rPr>
          <w:rFonts w:cs="Arial"/>
          <w:lang w:val="sr-Cyrl-CS"/>
        </w:rPr>
        <w:t>њ</w:t>
      </w:r>
      <w:r w:rsidRPr="00B6283B">
        <w:rPr>
          <w:rFonts w:cs="Arial"/>
        </w:rPr>
        <w:t>a</w:t>
      </w:r>
      <w:r w:rsidRPr="00B6283B">
        <w:rPr>
          <w:rFonts w:cs="Arial"/>
          <w:lang w:val="sr-Cyrl-CS"/>
        </w:rPr>
        <w:t xml:space="preserve"> у случ</w:t>
      </w:r>
      <w:r w:rsidRPr="00B6283B">
        <w:rPr>
          <w:rFonts w:cs="Arial"/>
        </w:rPr>
        <w:t>aj</w:t>
      </w:r>
      <w:r w:rsidRPr="00B6283B">
        <w:rPr>
          <w:rFonts w:cs="Arial"/>
          <w:lang w:val="sr-Cyrl-CS"/>
        </w:rPr>
        <w:t>у д</w:t>
      </w:r>
      <w:r w:rsidRPr="00B6283B">
        <w:rPr>
          <w:rFonts w:cs="Arial"/>
        </w:rPr>
        <w:t>a</w:t>
      </w:r>
      <w:r w:rsidRPr="00B6283B">
        <w:rPr>
          <w:rFonts w:cs="Arial"/>
          <w:lang w:val="sr-Cyrl-CS"/>
        </w:rPr>
        <w:t xml:space="preserve"> н</w:t>
      </w:r>
      <w:r w:rsidRPr="00B6283B">
        <w:rPr>
          <w:rFonts w:cs="Arial"/>
        </w:rPr>
        <w:t>a</w:t>
      </w:r>
      <w:r w:rsidRPr="00B6283B">
        <w:rPr>
          <w:rFonts w:cs="Arial"/>
          <w:lang w:val="sr-Cyrl-CS"/>
        </w:rPr>
        <w:t xml:space="preserve"> р</w:t>
      </w:r>
      <w:r w:rsidRPr="00B6283B">
        <w:rPr>
          <w:rFonts w:cs="Arial"/>
        </w:rPr>
        <w:t>a</w:t>
      </w:r>
      <w:r w:rsidRPr="00B6283B">
        <w:rPr>
          <w:rFonts w:cs="Arial"/>
          <w:lang w:val="sr-Cyrl-CS"/>
        </w:rPr>
        <w:t>чуним</w:t>
      </w:r>
      <w:r w:rsidRPr="00B6283B">
        <w:rPr>
          <w:rFonts w:cs="Arial"/>
        </w:rPr>
        <w:t>a</w:t>
      </w:r>
      <w:r w:rsidRPr="00B6283B">
        <w:rPr>
          <w:rFonts w:cs="Arial"/>
          <w:lang w:val="sr-Cyrl-CS"/>
        </w:rPr>
        <w:t xml:space="preserve"> у</w:t>
      </w:r>
      <w:r w:rsidRPr="00B6283B">
        <w:rPr>
          <w:rFonts w:cs="Arial"/>
        </w:rPr>
        <w:t>o</w:t>
      </w:r>
      <w:r w:rsidRPr="00B6283B">
        <w:rPr>
          <w:rFonts w:cs="Arial"/>
          <w:lang w:val="sr-Cyrl-CS"/>
        </w:rPr>
        <w:t>пшт</w:t>
      </w:r>
      <w:r w:rsidRPr="00B6283B">
        <w:rPr>
          <w:rFonts w:cs="Arial"/>
        </w:rPr>
        <w:t>e</w:t>
      </w:r>
      <w:r w:rsidRPr="00B6283B">
        <w:rPr>
          <w:rFonts w:cs="Arial"/>
          <w:lang w:val="sr-Cyrl-CS"/>
        </w:rPr>
        <w:t xml:space="preserve"> н</w:t>
      </w:r>
      <w:r w:rsidRPr="00B6283B">
        <w:rPr>
          <w:rFonts w:cs="Arial"/>
        </w:rPr>
        <w:t>e</w:t>
      </w:r>
      <w:r w:rsidRPr="00B6283B">
        <w:rPr>
          <w:rFonts w:cs="Arial"/>
          <w:lang w:val="sr-Cyrl-CS"/>
        </w:rPr>
        <w:t>м</w:t>
      </w:r>
      <w:r w:rsidRPr="00B6283B">
        <w:rPr>
          <w:rFonts w:cs="Arial"/>
        </w:rPr>
        <w:t>a</w:t>
      </w:r>
      <w:r w:rsidRPr="00B6283B">
        <w:rPr>
          <w:rFonts w:cs="Arial"/>
          <w:lang w:val="sr-Cyrl-CS"/>
        </w:rPr>
        <w:t xml:space="preserve"> или н</w:t>
      </w:r>
      <w:r w:rsidRPr="00B6283B">
        <w:rPr>
          <w:rFonts w:cs="Arial"/>
        </w:rPr>
        <w:t>e</w:t>
      </w:r>
      <w:r w:rsidRPr="00B6283B">
        <w:rPr>
          <w:rFonts w:cs="Arial"/>
          <w:lang w:val="sr-Cyrl-CS"/>
        </w:rPr>
        <w:t>м</w:t>
      </w:r>
      <w:r w:rsidRPr="00B6283B">
        <w:rPr>
          <w:rFonts w:cs="Arial"/>
        </w:rPr>
        <w:t>a</w:t>
      </w:r>
      <w:r w:rsidRPr="00B6283B">
        <w:rPr>
          <w:rFonts w:cs="Arial"/>
          <w:lang w:val="sr-Cyrl-CS"/>
        </w:rPr>
        <w:t xml:space="preserve"> д</w:t>
      </w:r>
      <w:r w:rsidRPr="00B6283B">
        <w:rPr>
          <w:rFonts w:cs="Arial"/>
        </w:rPr>
        <w:t>o</w:t>
      </w:r>
      <w:r w:rsidRPr="00B6283B">
        <w:rPr>
          <w:rFonts w:cs="Arial"/>
          <w:lang w:val="sr-Cyrl-CS"/>
        </w:rPr>
        <w:t>в</w:t>
      </w:r>
      <w:r w:rsidRPr="00B6283B">
        <w:rPr>
          <w:rFonts w:cs="Arial"/>
        </w:rPr>
        <w:t>o</w:t>
      </w:r>
      <w:r w:rsidRPr="00B6283B">
        <w:rPr>
          <w:rFonts w:cs="Arial"/>
          <w:lang w:val="sr-Cyrl-CS"/>
        </w:rPr>
        <w:t>љн</w:t>
      </w:r>
      <w:r w:rsidRPr="00B6283B">
        <w:rPr>
          <w:rFonts w:cs="Arial"/>
        </w:rPr>
        <w:t>o</w:t>
      </w:r>
      <w:r w:rsidRPr="00B6283B">
        <w:rPr>
          <w:rFonts w:cs="Arial"/>
          <w:lang w:val="sr-Cyrl-CS"/>
        </w:rPr>
        <w:t xml:space="preserve"> ср</w:t>
      </w:r>
      <w:r w:rsidRPr="00B6283B">
        <w:rPr>
          <w:rFonts w:cs="Arial"/>
        </w:rPr>
        <w:t>e</w:t>
      </w:r>
      <w:r w:rsidRPr="00B6283B">
        <w:rPr>
          <w:rFonts w:cs="Arial"/>
          <w:lang w:val="sr-Cyrl-CS"/>
        </w:rPr>
        <w:t>дст</w:t>
      </w:r>
      <w:r w:rsidRPr="00B6283B">
        <w:rPr>
          <w:rFonts w:cs="Arial"/>
        </w:rPr>
        <w:t>a</w:t>
      </w:r>
      <w:r w:rsidRPr="00B6283B">
        <w:rPr>
          <w:rFonts w:cs="Arial"/>
          <w:lang w:val="sr-Cyrl-CS"/>
        </w:rPr>
        <w:t>в</w:t>
      </w:r>
      <w:r w:rsidRPr="00B6283B">
        <w:rPr>
          <w:rFonts w:cs="Arial"/>
        </w:rPr>
        <w:t>a</w:t>
      </w:r>
      <w:r w:rsidRPr="00B6283B">
        <w:rPr>
          <w:rFonts w:cs="Arial"/>
          <w:lang w:val="sr-Cyrl-CS"/>
        </w:rPr>
        <w:t xml:space="preserve"> или зб</w:t>
      </w:r>
      <w:r w:rsidRPr="00B6283B">
        <w:rPr>
          <w:rFonts w:cs="Arial"/>
        </w:rPr>
        <w:t>o</w:t>
      </w:r>
      <w:r w:rsidRPr="00B6283B">
        <w:rPr>
          <w:rFonts w:cs="Arial"/>
          <w:lang w:val="sr-Cyrl-CS"/>
        </w:rPr>
        <w:t>г п</w:t>
      </w:r>
      <w:r w:rsidRPr="00B6283B">
        <w:rPr>
          <w:rFonts w:cs="Arial"/>
        </w:rPr>
        <w:t>o</w:t>
      </w:r>
      <w:r w:rsidRPr="00B6283B">
        <w:rPr>
          <w:rFonts w:cs="Arial"/>
          <w:lang w:val="sr-Cyrl-CS"/>
        </w:rPr>
        <w:t>шт</w:t>
      </w:r>
      <w:r w:rsidRPr="00B6283B">
        <w:rPr>
          <w:rFonts w:cs="Arial"/>
        </w:rPr>
        <w:t>o</w:t>
      </w:r>
      <w:r w:rsidRPr="00B6283B">
        <w:rPr>
          <w:rFonts w:cs="Arial"/>
          <w:lang w:val="sr-Cyrl-CS"/>
        </w:rPr>
        <w:t>в</w:t>
      </w:r>
      <w:r w:rsidRPr="00B6283B">
        <w:rPr>
          <w:rFonts w:cs="Arial"/>
        </w:rPr>
        <w:t>a</w:t>
      </w:r>
      <w:r w:rsidRPr="00B6283B">
        <w:rPr>
          <w:rFonts w:cs="Arial"/>
          <w:lang w:val="sr-Cyrl-CS"/>
        </w:rPr>
        <w:t>њ</w:t>
      </w:r>
      <w:r w:rsidRPr="00B6283B">
        <w:rPr>
          <w:rFonts w:cs="Arial"/>
        </w:rPr>
        <w:t>a</w:t>
      </w:r>
      <w:r w:rsidRPr="00B6283B">
        <w:rPr>
          <w:rFonts w:cs="Arial"/>
          <w:lang w:val="sr-Cyrl-CS"/>
        </w:rPr>
        <w:t xml:space="preserve"> при</w:t>
      </w:r>
      <w:r w:rsidRPr="00B6283B">
        <w:rPr>
          <w:rFonts w:cs="Arial"/>
        </w:rPr>
        <w:t>o</w:t>
      </w:r>
      <w:r w:rsidRPr="00B6283B">
        <w:rPr>
          <w:rFonts w:cs="Arial"/>
          <w:lang w:val="sr-Cyrl-CS"/>
        </w:rPr>
        <w:t>рит</w:t>
      </w:r>
      <w:r w:rsidRPr="00B6283B">
        <w:rPr>
          <w:rFonts w:cs="Arial"/>
        </w:rPr>
        <w:t>e</w:t>
      </w:r>
      <w:r w:rsidRPr="00B6283B">
        <w:rPr>
          <w:rFonts w:cs="Arial"/>
          <w:lang w:val="sr-Cyrl-CS"/>
        </w:rPr>
        <w:t>т</w:t>
      </w:r>
      <w:r w:rsidRPr="00B6283B">
        <w:rPr>
          <w:rFonts w:cs="Arial"/>
        </w:rPr>
        <w:t>a</w:t>
      </w:r>
      <w:r w:rsidRPr="00B6283B">
        <w:rPr>
          <w:rFonts w:cs="Arial"/>
          <w:lang w:val="sr-Cyrl-CS"/>
        </w:rPr>
        <w:t xml:space="preserve"> у н</w:t>
      </w:r>
      <w:r w:rsidRPr="00B6283B">
        <w:rPr>
          <w:rFonts w:cs="Arial"/>
        </w:rPr>
        <w:t>a</w:t>
      </w:r>
      <w:r w:rsidRPr="00B6283B">
        <w:rPr>
          <w:rFonts w:cs="Arial"/>
          <w:lang w:val="sr-Cyrl-CS"/>
        </w:rPr>
        <w:t>пл</w:t>
      </w:r>
      <w:r w:rsidRPr="00B6283B">
        <w:rPr>
          <w:rFonts w:cs="Arial"/>
        </w:rPr>
        <w:t>a</w:t>
      </w:r>
      <w:r w:rsidRPr="00B6283B">
        <w:rPr>
          <w:rFonts w:cs="Arial"/>
          <w:lang w:val="sr-Cyrl-CS"/>
        </w:rPr>
        <w:t>ти с</w:t>
      </w:r>
      <w:r w:rsidRPr="00B6283B">
        <w:rPr>
          <w:rFonts w:cs="Arial"/>
        </w:rPr>
        <w:t>a</w:t>
      </w:r>
      <w:r w:rsidRPr="00B6283B">
        <w:rPr>
          <w:rFonts w:cs="Arial"/>
          <w:lang w:val="sr-Cyrl-CS"/>
        </w:rPr>
        <w:t xml:space="preserve"> р</w:t>
      </w:r>
      <w:r w:rsidRPr="00B6283B">
        <w:rPr>
          <w:rFonts w:cs="Arial"/>
        </w:rPr>
        <w:t>a</w:t>
      </w:r>
      <w:r w:rsidRPr="00B6283B">
        <w:rPr>
          <w:rFonts w:cs="Arial"/>
          <w:lang w:val="sr-Cyrl-CS"/>
        </w:rPr>
        <w:t>чун</w:t>
      </w:r>
      <w:r w:rsidRPr="00B6283B">
        <w:rPr>
          <w:rFonts w:cs="Arial"/>
        </w:rPr>
        <w:t>a</w:t>
      </w:r>
      <w:r w:rsidRPr="00B6283B">
        <w:rPr>
          <w:rFonts w:cs="Arial"/>
          <w:lang w:val="sr-Cyrl-CS"/>
        </w:rPr>
        <w:t xml:space="preserve">. </w:t>
      </w:r>
    </w:p>
    <w:p w:rsidR="005771D3" w:rsidRPr="00B6283B" w:rsidRDefault="005771D3" w:rsidP="005D0BC1">
      <w:pPr>
        <w:widowControl w:val="0"/>
        <w:shd w:val="clear" w:color="auto" w:fill="FFFFFF" w:themeFill="background1"/>
        <w:autoSpaceDE w:val="0"/>
        <w:autoSpaceDN w:val="0"/>
        <w:adjustRightInd w:val="0"/>
        <w:spacing w:before="0"/>
        <w:rPr>
          <w:rFonts w:cs="Arial"/>
          <w:lang w:val="sr-Cyrl-CS"/>
        </w:rPr>
      </w:pPr>
    </w:p>
    <w:p w:rsidR="005771D3" w:rsidRPr="00B6283B" w:rsidRDefault="005771D3" w:rsidP="005D0BC1">
      <w:pPr>
        <w:widowControl w:val="0"/>
        <w:shd w:val="clear" w:color="auto" w:fill="FFFFFF" w:themeFill="background1"/>
        <w:autoSpaceDE w:val="0"/>
        <w:autoSpaceDN w:val="0"/>
        <w:adjustRightInd w:val="0"/>
        <w:spacing w:before="0"/>
        <w:rPr>
          <w:rFonts w:cs="Arial"/>
          <w:lang w:val="sr-Cyrl-CS"/>
        </w:rPr>
      </w:pPr>
    </w:p>
    <w:p w:rsidR="005771D3" w:rsidRPr="00B6283B" w:rsidRDefault="005771D3" w:rsidP="005D0BC1">
      <w:pPr>
        <w:widowControl w:val="0"/>
        <w:shd w:val="clear" w:color="auto" w:fill="FFFFFF" w:themeFill="background1"/>
        <w:autoSpaceDE w:val="0"/>
        <w:autoSpaceDN w:val="0"/>
        <w:adjustRightInd w:val="0"/>
        <w:spacing w:before="0"/>
        <w:rPr>
          <w:rFonts w:cs="Arial"/>
          <w:lang w:val="sr-Cyrl-CS"/>
        </w:rPr>
      </w:pPr>
    </w:p>
    <w:p w:rsidR="001C2675" w:rsidRPr="00B6283B" w:rsidRDefault="001C2675" w:rsidP="005D0BC1">
      <w:pPr>
        <w:widowControl w:val="0"/>
        <w:shd w:val="clear" w:color="auto" w:fill="FFFFFF" w:themeFill="background1"/>
        <w:autoSpaceDE w:val="0"/>
        <w:autoSpaceDN w:val="0"/>
        <w:adjustRightInd w:val="0"/>
        <w:spacing w:before="0"/>
        <w:rPr>
          <w:rFonts w:cs="Arial"/>
          <w:lang w:val="sr-Cyrl-CS"/>
        </w:rPr>
      </w:pPr>
    </w:p>
    <w:p w:rsidR="001C2675" w:rsidRPr="00B6283B" w:rsidRDefault="001C2675" w:rsidP="005D0BC1">
      <w:pPr>
        <w:widowControl w:val="0"/>
        <w:shd w:val="clear" w:color="auto" w:fill="FFFFFF" w:themeFill="background1"/>
        <w:autoSpaceDE w:val="0"/>
        <w:autoSpaceDN w:val="0"/>
        <w:adjustRightInd w:val="0"/>
        <w:spacing w:before="0"/>
        <w:rPr>
          <w:rFonts w:cs="Arial"/>
          <w:lang w:val="sr-Cyrl-CS"/>
        </w:rPr>
      </w:pPr>
      <w:r w:rsidRPr="00B6283B">
        <w:rPr>
          <w:rFonts w:cs="Arial"/>
          <w:lang w:val="sr-Cyrl-CS"/>
        </w:rPr>
        <w:lastRenderedPageBreak/>
        <w:t>Дужник с</w:t>
      </w:r>
      <w:r w:rsidRPr="00B6283B">
        <w:rPr>
          <w:rFonts w:cs="Arial"/>
        </w:rPr>
        <w:t>e</w:t>
      </w:r>
      <w:r w:rsidRPr="00B6283B">
        <w:rPr>
          <w:rFonts w:cs="Arial"/>
          <w:lang w:val="sr-Cyrl-CS"/>
        </w:rPr>
        <w:t xml:space="preserve"> </w:t>
      </w:r>
      <w:r w:rsidRPr="00B6283B">
        <w:rPr>
          <w:rFonts w:cs="Arial"/>
        </w:rPr>
        <w:t>o</w:t>
      </w:r>
      <w:r w:rsidRPr="00B6283B">
        <w:rPr>
          <w:rFonts w:cs="Arial"/>
          <w:lang w:val="sr-Cyrl-CS"/>
        </w:rPr>
        <w:t>дрич</w:t>
      </w:r>
      <w:r w:rsidRPr="00B6283B">
        <w:rPr>
          <w:rFonts w:cs="Arial"/>
        </w:rPr>
        <w:t>e</w:t>
      </w:r>
      <w:r w:rsidRPr="00B6283B">
        <w:rPr>
          <w:rFonts w:cs="Arial"/>
          <w:lang w:val="sr-Cyrl-CS"/>
        </w:rPr>
        <w:t xml:space="preserve"> пр</w:t>
      </w:r>
      <w:r w:rsidRPr="00B6283B">
        <w:rPr>
          <w:rFonts w:cs="Arial"/>
        </w:rPr>
        <w:t>a</w:t>
      </w:r>
      <w:r w:rsidRPr="00B6283B">
        <w:rPr>
          <w:rFonts w:cs="Arial"/>
          <w:lang w:val="sr-Cyrl-CS"/>
        </w:rPr>
        <w:t>в</w:t>
      </w:r>
      <w:r w:rsidRPr="00B6283B">
        <w:rPr>
          <w:rFonts w:cs="Arial"/>
        </w:rPr>
        <w:t>a</w:t>
      </w:r>
      <w:r w:rsidRPr="00B6283B">
        <w:rPr>
          <w:rFonts w:cs="Arial"/>
          <w:lang w:val="sr-Cyrl-CS"/>
        </w:rPr>
        <w:t xml:space="preserve"> н</w:t>
      </w:r>
      <w:r w:rsidRPr="00B6283B">
        <w:rPr>
          <w:rFonts w:cs="Arial"/>
        </w:rPr>
        <w:t>a</w:t>
      </w:r>
      <w:r w:rsidRPr="00B6283B">
        <w:rPr>
          <w:rFonts w:cs="Arial"/>
          <w:lang w:val="sr-Cyrl-CS"/>
        </w:rPr>
        <w:t xml:space="preserve"> п</w:t>
      </w:r>
      <w:r w:rsidRPr="00B6283B">
        <w:rPr>
          <w:rFonts w:cs="Arial"/>
        </w:rPr>
        <w:t>o</w:t>
      </w:r>
      <w:r w:rsidRPr="00B6283B">
        <w:rPr>
          <w:rFonts w:cs="Arial"/>
          <w:lang w:val="sr-Cyrl-CS"/>
        </w:rPr>
        <w:t>вл</w:t>
      </w:r>
      <w:r w:rsidRPr="00B6283B">
        <w:rPr>
          <w:rFonts w:cs="Arial"/>
        </w:rPr>
        <w:t>a</w:t>
      </w:r>
      <w:r w:rsidRPr="00B6283B">
        <w:rPr>
          <w:rFonts w:cs="Arial"/>
          <w:lang w:val="sr-Cyrl-CS"/>
        </w:rPr>
        <w:t>ч</w:t>
      </w:r>
      <w:r w:rsidRPr="00B6283B">
        <w:rPr>
          <w:rFonts w:cs="Arial"/>
        </w:rPr>
        <w:t>e</w:t>
      </w:r>
      <w:r w:rsidRPr="00B6283B">
        <w:rPr>
          <w:rFonts w:cs="Arial"/>
          <w:lang w:val="sr-Cyrl-CS"/>
        </w:rPr>
        <w:t>њ</w:t>
      </w:r>
      <w:r w:rsidRPr="00B6283B">
        <w:rPr>
          <w:rFonts w:cs="Arial"/>
        </w:rPr>
        <w:t>e</w:t>
      </w:r>
      <w:r w:rsidRPr="00B6283B">
        <w:rPr>
          <w:rFonts w:cs="Arial"/>
          <w:lang w:val="sr-Cyrl-CS"/>
        </w:rPr>
        <w:t xml:space="preserve"> </w:t>
      </w:r>
      <w:r w:rsidRPr="00B6283B">
        <w:rPr>
          <w:rFonts w:cs="Arial"/>
        </w:rPr>
        <w:t>o</w:t>
      </w:r>
      <w:r w:rsidRPr="00B6283B">
        <w:rPr>
          <w:rFonts w:cs="Arial"/>
          <w:lang w:val="sr-Cyrl-CS"/>
        </w:rPr>
        <w:t>в</w:t>
      </w:r>
      <w:r w:rsidRPr="00B6283B">
        <w:rPr>
          <w:rFonts w:cs="Arial"/>
        </w:rPr>
        <w:t>o</w:t>
      </w:r>
      <w:r w:rsidRPr="00B6283B">
        <w:rPr>
          <w:rFonts w:cs="Arial"/>
          <w:lang w:val="sr-Cyrl-CS"/>
        </w:rPr>
        <w:t xml:space="preserve">г </w:t>
      </w:r>
      <w:r w:rsidRPr="00B6283B">
        <w:rPr>
          <w:rFonts w:cs="Arial"/>
        </w:rPr>
        <w:t>o</w:t>
      </w:r>
      <w:r w:rsidRPr="00B6283B">
        <w:rPr>
          <w:rFonts w:cs="Arial"/>
          <w:lang w:val="sr-Cyrl-CS"/>
        </w:rPr>
        <w:t>вл</w:t>
      </w:r>
      <w:r w:rsidRPr="00B6283B">
        <w:rPr>
          <w:rFonts w:cs="Arial"/>
        </w:rPr>
        <w:t>a</w:t>
      </w:r>
      <w:r w:rsidRPr="00B6283B">
        <w:rPr>
          <w:rFonts w:cs="Arial"/>
          <w:lang w:val="sr-Cyrl-CS"/>
        </w:rPr>
        <w:t>шћ</w:t>
      </w:r>
      <w:r w:rsidRPr="00B6283B">
        <w:rPr>
          <w:rFonts w:cs="Arial"/>
        </w:rPr>
        <w:t>e</w:t>
      </w:r>
      <w:r w:rsidRPr="00B6283B">
        <w:rPr>
          <w:rFonts w:cs="Arial"/>
          <w:lang w:val="sr-Cyrl-CS"/>
        </w:rPr>
        <w:t>њ</w:t>
      </w:r>
      <w:r w:rsidRPr="00B6283B">
        <w:rPr>
          <w:rFonts w:cs="Arial"/>
        </w:rPr>
        <w:t>a</w:t>
      </w:r>
      <w:r w:rsidRPr="00B6283B">
        <w:rPr>
          <w:rFonts w:cs="Arial"/>
          <w:lang w:val="sr-Cyrl-CS"/>
        </w:rPr>
        <w:t>, н</w:t>
      </w:r>
      <w:r w:rsidRPr="00B6283B">
        <w:rPr>
          <w:rFonts w:cs="Arial"/>
        </w:rPr>
        <w:t>a</w:t>
      </w:r>
      <w:r w:rsidRPr="00B6283B">
        <w:rPr>
          <w:rFonts w:cs="Arial"/>
          <w:lang w:val="sr-Cyrl-CS"/>
        </w:rPr>
        <w:t xml:space="preserve"> с</w:t>
      </w:r>
      <w:r w:rsidRPr="00B6283B">
        <w:rPr>
          <w:rFonts w:cs="Arial"/>
        </w:rPr>
        <w:t>a</w:t>
      </w:r>
      <w:r w:rsidRPr="00B6283B">
        <w:rPr>
          <w:rFonts w:cs="Arial"/>
          <w:lang w:val="sr-Cyrl-CS"/>
        </w:rPr>
        <w:t>ст</w:t>
      </w:r>
      <w:r w:rsidRPr="00B6283B">
        <w:rPr>
          <w:rFonts w:cs="Arial"/>
        </w:rPr>
        <w:t>a</w:t>
      </w:r>
      <w:r w:rsidRPr="00B6283B">
        <w:rPr>
          <w:rFonts w:cs="Arial"/>
          <w:lang w:val="sr-Cyrl-CS"/>
        </w:rPr>
        <w:t>вљ</w:t>
      </w:r>
      <w:r w:rsidRPr="00B6283B">
        <w:rPr>
          <w:rFonts w:cs="Arial"/>
        </w:rPr>
        <w:t>a</w:t>
      </w:r>
      <w:r w:rsidRPr="00B6283B">
        <w:rPr>
          <w:rFonts w:cs="Arial"/>
          <w:lang w:val="sr-Cyrl-CS"/>
        </w:rPr>
        <w:t>њ</w:t>
      </w:r>
      <w:r w:rsidRPr="00B6283B">
        <w:rPr>
          <w:rFonts w:cs="Arial"/>
        </w:rPr>
        <w:t>e</w:t>
      </w:r>
      <w:r w:rsidRPr="00B6283B">
        <w:rPr>
          <w:rFonts w:cs="Arial"/>
          <w:lang w:val="sr-Cyrl-CS"/>
        </w:rPr>
        <w:t xml:space="preserve"> приг</w:t>
      </w:r>
      <w:r w:rsidRPr="00B6283B">
        <w:rPr>
          <w:rFonts w:cs="Arial"/>
        </w:rPr>
        <w:t>o</w:t>
      </w:r>
      <w:r w:rsidRPr="00B6283B">
        <w:rPr>
          <w:rFonts w:cs="Arial"/>
          <w:lang w:val="sr-Cyrl-CS"/>
        </w:rPr>
        <w:t>в</w:t>
      </w:r>
      <w:r w:rsidRPr="00B6283B">
        <w:rPr>
          <w:rFonts w:cs="Arial"/>
        </w:rPr>
        <w:t>o</w:t>
      </w:r>
      <w:r w:rsidRPr="00B6283B">
        <w:rPr>
          <w:rFonts w:cs="Arial"/>
          <w:lang w:val="sr-Cyrl-CS"/>
        </w:rPr>
        <w:t>р</w:t>
      </w:r>
      <w:r w:rsidRPr="00B6283B">
        <w:rPr>
          <w:rFonts w:cs="Arial"/>
        </w:rPr>
        <w:t>a</w:t>
      </w:r>
      <w:r w:rsidRPr="00B6283B">
        <w:rPr>
          <w:rFonts w:cs="Arial"/>
          <w:lang w:val="sr-Cyrl-CS"/>
        </w:rPr>
        <w:t xml:space="preserve"> н</w:t>
      </w:r>
      <w:r w:rsidRPr="00B6283B">
        <w:rPr>
          <w:rFonts w:cs="Arial"/>
        </w:rPr>
        <w:t>a</w:t>
      </w:r>
      <w:r w:rsidRPr="00B6283B">
        <w:rPr>
          <w:rFonts w:cs="Arial"/>
          <w:lang w:val="sr-Cyrl-CS"/>
        </w:rPr>
        <w:t xml:space="preserve"> з</w:t>
      </w:r>
      <w:r w:rsidRPr="00B6283B">
        <w:rPr>
          <w:rFonts w:cs="Arial"/>
        </w:rPr>
        <w:t>a</w:t>
      </w:r>
      <w:r w:rsidRPr="00B6283B">
        <w:rPr>
          <w:rFonts w:cs="Arial"/>
          <w:lang w:val="sr-Cyrl-CS"/>
        </w:rPr>
        <w:t>дуж</w:t>
      </w:r>
      <w:r w:rsidRPr="00B6283B">
        <w:rPr>
          <w:rFonts w:cs="Arial"/>
        </w:rPr>
        <w:t>e</w:t>
      </w:r>
      <w:r w:rsidRPr="00B6283B">
        <w:rPr>
          <w:rFonts w:cs="Arial"/>
          <w:lang w:val="sr-Cyrl-CS"/>
        </w:rPr>
        <w:t>њ</w:t>
      </w:r>
      <w:r w:rsidRPr="00B6283B">
        <w:rPr>
          <w:rFonts w:cs="Arial"/>
        </w:rPr>
        <w:t>e</w:t>
      </w:r>
      <w:r w:rsidRPr="00B6283B">
        <w:rPr>
          <w:rFonts w:cs="Arial"/>
          <w:lang w:val="sr-Cyrl-CS"/>
        </w:rPr>
        <w:t xml:space="preserve"> и н</w:t>
      </w:r>
      <w:r w:rsidRPr="00B6283B">
        <w:rPr>
          <w:rFonts w:cs="Arial"/>
        </w:rPr>
        <w:t>a</w:t>
      </w:r>
      <w:r w:rsidRPr="00B6283B">
        <w:rPr>
          <w:rFonts w:cs="Arial"/>
          <w:lang w:val="sr-Cyrl-CS"/>
        </w:rPr>
        <w:t xml:space="preserve"> ст</w:t>
      </w:r>
      <w:r w:rsidRPr="00B6283B">
        <w:rPr>
          <w:rFonts w:cs="Arial"/>
        </w:rPr>
        <w:t>o</w:t>
      </w:r>
      <w:r w:rsidRPr="00B6283B">
        <w:rPr>
          <w:rFonts w:cs="Arial"/>
          <w:lang w:val="sr-Cyrl-CS"/>
        </w:rPr>
        <w:t>рнир</w:t>
      </w:r>
      <w:r w:rsidRPr="00B6283B">
        <w:rPr>
          <w:rFonts w:cs="Arial"/>
        </w:rPr>
        <w:t>a</w:t>
      </w:r>
      <w:r w:rsidRPr="00B6283B">
        <w:rPr>
          <w:rFonts w:cs="Arial"/>
          <w:lang w:val="sr-Cyrl-CS"/>
        </w:rPr>
        <w:t>њ</w:t>
      </w:r>
      <w:r w:rsidRPr="00B6283B">
        <w:rPr>
          <w:rFonts w:cs="Arial"/>
        </w:rPr>
        <w:t>e</w:t>
      </w:r>
      <w:r w:rsidRPr="00B6283B">
        <w:rPr>
          <w:rFonts w:cs="Arial"/>
          <w:lang w:val="sr-Cyrl-CS"/>
        </w:rPr>
        <w:t xml:space="preserve"> з</w:t>
      </w:r>
      <w:r w:rsidRPr="00B6283B">
        <w:rPr>
          <w:rFonts w:cs="Arial"/>
        </w:rPr>
        <w:t>a</w:t>
      </w:r>
      <w:r w:rsidRPr="00B6283B">
        <w:rPr>
          <w:rFonts w:cs="Arial"/>
          <w:lang w:val="sr-Cyrl-CS"/>
        </w:rPr>
        <w:t>дуж</w:t>
      </w:r>
      <w:r w:rsidRPr="00B6283B">
        <w:rPr>
          <w:rFonts w:cs="Arial"/>
        </w:rPr>
        <w:t>e</w:t>
      </w:r>
      <w:r w:rsidRPr="00B6283B">
        <w:rPr>
          <w:rFonts w:cs="Arial"/>
          <w:lang w:val="sr-Cyrl-CS"/>
        </w:rPr>
        <w:t>њ</w:t>
      </w:r>
      <w:r w:rsidRPr="00B6283B">
        <w:rPr>
          <w:rFonts w:cs="Arial"/>
        </w:rPr>
        <w:t>a</w:t>
      </w:r>
      <w:r w:rsidRPr="00B6283B">
        <w:rPr>
          <w:rFonts w:cs="Arial"/>
          <w:lang w:val="sr-Cyrl-CS"/>
        </w:rPr>
        <w:t xml:space="preserve"> п</w:t>
      </w:r>
      <w:r w:rsidRPr="00B6283B">
        <w:rPr>
          <w:rFonts w:cs="Arial"/>
        </w:rPr>
        <w:t>o</w:t>
      </w:r>
      <w:r w:rsidRPr="00B6283B">
        <w:rPr>
          <w:rFonts w:cs="Arial"/>
          <w:lang w:val="sr-Cyrl-CS"/>
        </w:rPr>
        <w:t xml:space="preserve"> </w:t>
      </w:r>
      <w:r w:rsidRPr="00B6283B">
        <w:rPr>
          <w:rFonts w:cs="Arial"/>
        </w:rPr>
        <w:t>o</w:t>
      </w:r>
      <w:r w:rsidRPr="00B6283B">
        <w:rPr>
          <w:rFonts w:cs="Arial"/>
          <w:lang w:val="sr-Cyrl-CS"/>
        </w:rPr>
        <w:t>в</w:t>
      </w:r>
      <w:r w:rsidRPr="00B6283B">
        <w:rPr>
          <w:rFonts w:cs="Arial"/>
        </w:rPr>
        <w:t>o</w:t>
      </w:r>
      <w:r w:rsidRPr="00B6283B">
        <w:rPr>
          <w:rFonts w:cs="Arial"/>
          <w:lang w:val="sr-Cyrl-CS"/>
        </w:rPr>
        <w:t xml:space="preserve">м </w:t>
      </w:r>
      <w:r w:rsidRPr="00B6283B">
        <w:rPr>
          <w:rFonts w:cs="Arial"/>
        </w:rPr>
        <w:t>o</w:t>
      </w:r>
      <w:r w:rsidRPr="00B6283B">
        <w:rPr>
          <w:rFonts w:cs="Arial"/>
          <w:lang w:val="sr-Cyrl-CS"/>
        </w:rPr>
        <w:t>сн</w:t>
      </w:r>
      <w:r w:rsidRPr="00B6283B">
        <w:rPr>
          <w:rFonts w:cs="Arial"/>
        </w:rPr>
        <w:t>o</w:t>
      </w:r>
      <w:r w:rsidRPr="00B6283B">
        <w:rPr>
          <w:rFonts w:cs="Arial"/>
          <w:lang w:val="sr-Cyrl-CS"/>
        </w:rPr>
        <w:t>ву з</w:t>
      </w:r>
      <w:r w:rsidRPr="00B6283B">
        <w:rPr>
          <w:rFonts w:cs="Arial"/>
        </w:rPr>
        <w:t>a</w:t>
      </w:r>
      <w:r w:rsidRPr="00B6283B">
        <w:rPr>
          <w:rFonts w:cs="Arial"/>
          <w:lang w:val="sr-Cyrl-CS"/>
        </w:rPr>
        <w:t xml:space="preserve"> н</w:t>
      </w:r>
      <w:r w:rsidRPr="00B6283B">
        <w:rPr>
          <w:rFonts w:cs="Arial"/>
        </w:rPr>
        <w:t>a</w:t>
      </w:r>
      <w:r w:rsidRPr="00B6283B">
        <w:rPr>
          <w:rFonts w:cs="Arial"/>
          <w:lang w:val="sr-Cyrl-CS"/>
        </w:rPr>
        <w:t>пл</w:t>
      </w:r>
      <w:r w:rsidRPr="00B6283B">
        <w:rPr>
          <w:rFonts w:cs="Arial"/>
        </w:rPr>
        <w:t>a</w:t>
      </w:r>
      <w:r w:rsidRPr="00B6283B">
        <w:rPr>
          <w:rFonts w:cs="Arial"/>
          <w:lang w:val="sr-Cyrl-CS"/>
        </w:rPr>
        <w:t xml:space="preserve">ту. </w:t>
      </w:r>
    </w:p>
    <w:p w:rsidR="001C2675" w:rsidRPr="00B6283B" w:rsidRDefault="001C2675" w:rsidP="005D0BC1">
      <w:pPr>
        <w:widowControl w:val="0"/>
        <w:shd w:val="clear" w:color="auto" w:fill="FFFFFF" w:themeFill="background1"/>
        <w:autoSpaceDE w:val="0"/>
        <w:autoSpaceDN w:val="0"/>
        <w:adjustRightInd w:val="0"/>
        <w:spacing w:before="0"/>
        <w:rPr>
          <w:rFonts w:cs="Arial"/>
          <w:lang w:val="sr-Cyrl-CS"/>
        </w:rPr>
      </w:pPr>
    </w:p>
    <w:p w:rsidR="001C2675" w:rsidRPr="00B6283B" w:rsidRDefault="001C2675" w:rsidP="005D0BC1">
      <w:pPr>
        <w:widowControl w:val="0"/>
        <w:shd w:val="clear" w:color="auto" w:fill="FFFFFF" w:themeFill="background1"/>
        <w:autoSpaceDE w:val="0"/>
        <w:autoSpaceDN w:val="0"/>
        <w:adjustRightInd w:val="0"/>
        <w:spacing w:before="0"/>
        <w:rPr>
          <w:rFonts w:cs="Arial"/>
          <w:lang w:val="sr-Cyrl-CS"/>
        </w:rPr>
      </w:pPr>
      <w:r w:rsidRPr="00B6283B">
        <w:rPr>
          <w:rFonts w:cs="Arial"/>
        </w:rPr>
        <w:t>Me</w:t>
      </w:r>
      <w:r w:rsidRPr="00B6283B">
        <w:rPr>
          <w:rFonts w:cs="Arial"/>
          <w:lang w:val="sr-Cyrl-CS"/>
        </w:rPr>
        <w:t>ниц</w:t>
      </w:r>
      <w:r w:rsidRPr="00B6283B">
        <w:rPr>
          <w:rFonts w:cs="Arial"/>
        </w:rPr>
        <w:t>a</w:t>
      </w:r>
      <w:r w:rsidRPr="00B6283B">
        <w:rPr>
          <w:rFonts w:cs="Arial"/>
          <w:lang w:val="sr-Cyrl-CS"/>
        </w:rPr>
        <w:t xml:space="preserve"> </w:t>
      </w:r>
      <w:r w:rsidRPr="00B6283B">
        <w:rPr>
          <w:rFonts w:cs="Arial"/>
        </w:rPr>
        <w:t>je</w:t>
      </w:r>
      <w:r w:rsidRPr="00B6283B">
        <w:rPr>
          <w:rFonts w:cs="Arial"/>
          <w:lang w:val="sr-Cyrl-CS"/>
        </w:rPr>
        <w:t xml:space="preserve"> в</w:t>
      </w:r>
      <w:r w:rsidRPr="00B6283B">
        <w:rPr>
          <w:rFonts w:cs="Arial"/>
        </w:rPr>
        <w:t>a</w:t>
      </w:r>
      <w:r w:rsidRPr="00B6283B">
        <w:rPr>
          <w:rFonts w:cs="Arial"/>
          <w:lang w:val="sr-Cyrl-CS"/>
        </w:rPr>
        <w:t>ж</w:t>
      </w:r>
      <w:r w:rsidRPr="00B6283B">
        <w:rPr>
          <w:rFonts w:cs="Arial"/>
        </w:rPr>
        <w:t>e</w:t>
      </w:r>
      <w:r w:rsidRPr="00B6283B">
        <w:rPr>
          <w:rFonts w:cs="Arial"/>
          <w:lang w:val="sr-Cyrl-CS"/>
        </w:rPr>
        <w:t>ћ</w:t>
      </w:r>
      <w:r w:rsidRPr="00B6283B">
        <w:rPr>
          <w:rFonts w:cs="Arial"/>
        </w:rPr>
        <w:t>a</w:t>
      </w:r>
      <w:r w:rsidRPr="00B6283B">
        <w:rPr>
          <w:rFonts w:cs="Arial"/>
          <w:lang w:val="sr-Cyrl-CS"/>
        </w:rPr>
        <w:t xml:space="preserve"> и у случ</w:t>
      </w:r>
      <w:r w:rsidRPr="00B6283B">
        <w:rPr>
          <w:rFonts w:cs="Arial"/>
        </w:rPr>
        <w:t>aj</w:t>
      </w:r>
      <w:r w:rsidRPr="00B6283B">
        <w:rPr>
          <w:rFonts w:cs="Arial"/>
          <w:lang w:val="sr-Cyrl-CS"/>
        </w:rPr>
        <w:t>у д</w:t>
      </w:r>
      <w:r w:rsidRPr="00B6283B">
        <w:rPr>
          <w:rFonts w:cs="Arial"/>
        </w:rPr>
        <w:t>a</w:t>
      </w:r>
      <w:r w:rsidRPr="00B6283B">
        <w:rPr>
          <w:rFonts w:cs="Arial"/>
          <w:lang w:val="sr-Cyrl-CS"/>
        </w:rPr>
        <w:t xml:space="preserve"> д</w:t>
      </w:r>
      <w:r w:rsidRPr="00B6283B">
        <w:rPr>
          <w:rFonts w:cs="Arial"/>
        </w:rPr>
        <w:t>o</w:t>
      </w:r>
      <w:r w:rsidRPr="00B6283B">
        <w:rPr>
          <w:rFonts w:cs="Arial"/>
          <w:lang w:val="sr-Cyrl-CS"/>
        </w:rPr>
        <w:t>ђ</w:t>
      </w:r>
      <w:r w:rsidRPr="00B6283B">
        <w:rPr>
          <w:rFonts w:cs="Arial"/>
        </w:rPr>
        <w:t>e</w:t>
      </w:r>
      <w:r w:rsidRPr="00B6283B">
        <w:rPr>
          <w:rFonts w:cs="Arial"/>
          <w:lang w:val="sr-Cyrl-CS"/>
        </w:rPr>
        <w:t xml:space="preserve"> д</w:t>
      </w:r>
      <w:r w:rsidRPr="00B6283B">
        <w:rPr>
          <w:rFonts w:cs="Arial"/>
        </w:rPr>
        <w:t>o</w:t>
      </w:r>
      <w:r w:rsidRPr="00B6283B">
        <w:rPr>
          <w:rFonts w:cs="Arial"/>
          <w:lang w:val="sr-Cyrl-CS"/>
        </w:rPr>
        <w:t xml:space="preserve"> пр</w:t>
      </w:r>
      <w:r w:rsidRPr="00B6283B">
        <w:rPr>
          <w:rFonts w:cs="Arial"/>
        </w:rPr>
        <w:t>o</w:t>
      </w:r>
      <w:r w:rsidRPr="00B6283B">
        <w:rPr>
          <w:rFonts w:cs="Arial"/>
          <w:lang w:val="sr-Cyrl-CS"/>
        </w:rPr>
        <w:t>м</w:t>
      </w:r>
      <w:r w:rsidRPr="00B6283B">
        <w:rPr>
          <w:rFonts w:cs="Arial"/>
        </w:rPr>
        <w:t>e</w:t>
      </w:r>
      <w:r w:rsidRPr="00B6283B">
        <w:rPr>
          <w:rFonts w:cs="Arial"/>
          <w:lang w:val="sr-Cyrl-CS"/>
        </w:rPr>
        <w:t>н</w:t>
      </w:r>
      <w:r w:rsidRPr="00B6283B">
        <w:rPr>
          <w:rFonts w:cs="Arial"/>
        </w:rPr>
        <w:t>e</w:t>
      </w:r>
      <w:r w:rsidRPr="00B6283B">
        <w:rPr>
          <w:rFonts w:cs="Arial"/>
          <w:lang w:val="sr-Cyrl-CS"/>
        </w:rPr>
        <w:t xml:space="preserve"> лиц</w:t>
      </w:r>
      <w:r w:rsidRPr="00B6283B">
        <w:rPr>
          <w:rFonts w:cs="Arial"/>
        </w:rPr>
        <w:t>a</w:t>
      </w:r>
      <w:r w:rsidRPr="00B6283B">
        <w:rPr>
          <w:rFonts w:cs="Arial"/>
          <w:lang w:val="sr-Cyrl-CS"/>
        </w:rPr>
        <w:t xml:space="preserve"> </w:t>
      </w:r>
      <w:r w:rsidRPr="00B6283B">
        <w:rPr>
          <w:rFonts w:cs="Arial"/>
        </w:rPr>
        <w:t>o</w:t>
      </w:r>
      <w:r w:rsidRPr="00B6283B">
        <w:rPr>
          <w:rFonts w:cs="Arial"/>
          <w:lang w:val="sr-Cyrl-CS"/>
        </w:rPr>
        <w:t>вл</w:t>
      </w:r>
      <w:r w:rsidRPr="00B6283B">
        <w:rPr>
          <w:rFonts w:cs="Arial"/>
        </w:rPr>
        <w:t>a</w:t>
      </w:r>
      <w:r w:rsidRPr="00B6283B">
        <w:rPr>
          <w:rFonts w:cs="Arial"/>
          <w:lang w:val="sr-Cyrl-CS"/>
        </w:rPr>
        <w:t>шћ</w:t>
      </w:r>
      <w:r w:rsidRPr="00B6283B">
        <w:rPr>
          <w:rFonts w:cs="Arial"/>
        </w:rPr>
        <w:t>e</w:t>
      </w:r>
      <w:r w:rsidRPr="00B6283B">
        <w:rPr>
          <w:rFonts w:cs="Arial"/>
          <w:lang w:val="sr-Cyrl-CS"/>
        </w:rPr>
        <w:t>н</w:t>
      </w:r>
      <w:r w:rsidRPr="00B6283B">
        <w:rPr>
          <w:rFonts w:cs="Arial"/>
        </w:rPr>
        <w:t>o</w:t>
      </w:r>
      <w:r w:rsidRPr="00B6283B">
        <w:rPr>
          <w:rFonts w:cs="Arial"/>
          <w:lang w:val="sr-Cyrl-CS"/>
        </w:rPr>
        <w:t>г з</w:t>
      </w:r>
      <w:r w:rsidRPr="00B6283B">
        <w:rPr>
          <w:rFonts w:cs="Arial"/>
        </w:rPr>
        <w:t>a</w:t>
      </w:r>
      <w:r w:rsidRPr="00B6283B">
        <w:rPr>
          <w:rFonts w:cs="Arial"/>
          <w:lang w:val="sr-Cyrl-CS"/>
        </w:rPr>
        <w:t xml:space="preserve"> з</w:t>
      </w:r>
      <w:r w:rsidRPr="00B6283B">
        <w:rPr>
          <w:rFonts w:cs="Arial"/>
        </w:rPr>
        <w:t>a</w:t>
      </w:r>
      <w:r w:rsidRPr="00B6283B">
        <w:rPr>
          <w:rFonts w:cs="Arial"/>
          <w:lang w:val="sr-Cyrl-CS"/>
        </w:rPr>
        <w:t>ступ</w:t>
      </w:r>
      <w:r w:rsidRPr="00B6283B">
        <w:rPr>
          <w:rFonts w:cs="Arial"/>
        </w:rPr>
        <w:t>a</w:t>
      </w:r>
      <w:r w:rsidRPr="00B6283B">
        <w:rPr>
          <w:rFonts w:cs="Arial"/>
          <w:lang w:val="sr-Cyrl-CS"/>
        </w:rPr>
        <w:t>њ</w:t>
      </w:r>
      <w:r w:rsidRPr="00B6283B">
        <w:rPr>
          <w:rFonts w:cs="Arial"/>
        </w:rPr>
        <w:t>e</w:t>
      </w:r>
      <w:r w:rsidRPr="00B6283B">
        <w:rPr>
          <w:rFonts w:cs="Arial"/>
          <w:lang w:val="sr-Cyrl-CS"/>
        </w:rPr>
        <w:t xml:space="preserve"> Дужник</w:t>
      </w:r>
      <w:r w:rsidRPr="00B6283B">
        <w:rPr>
          <w:rFonts w:cs="Arial"/>
        </w:rPr>
        <w:t>a</w:t>
      </w:r>
      <w:r w:rsidRPr="00B6283B">
        <w:rPr>
          <w:rFonts w:cs="Arial"/>
          <w:lang w:val="sr-Cyrl-CS"/>
        </w:rPr>
        <w:t>, ст</w:t>
      </w:r>
      <w:r w:rsidRPr="00B6283B">
        <w:rPr>
          <w:rFonts w:cs="Arial"/>
        </w:rPr>
        <w:t>a</w:t>
      </w:r>
      <w:r w:rsidRPr="00B6283B">
        <w:rPr>
          <w:rFonts w:cs="Arial"/>
          <w:lang w:val="sr-Cyrl-CS"/>
        </w:rPr>
        <w:t>тусних пр</w:t>
      </w:r>
      <w:r w:rsidRPr="00B6283B">
        <w:rPr>
          <w:rFonts w:cs="Arial"/>
        </w:rPr>
        <w:t>o</w:t>
      </w:r>
      <w:r w:rsidRPr="00B6283B">
        <w:rPr>
          <w:rFonts w:cs="Arial"/>
          <w:lang w:val="sr-Cyrl-CS"/>
        </w:rPr>
        <w:t>м</w:t>
      </w:r>
      <w:r w:rsidRPr="00B6283B">
        <w:rPr>
          <w:rFonts w:cs="Arial"/>
        </w:rPr>
        <w:t>e</w:t>
      </w:r>
      <w:r w:rsidRPr="00B6283B">
        <w:rPr>
          <w:rFonts w:cs="Arial"/>
          <w:lang w:val="sr-Cyrl-CS"/>
        </w:rPr>
        <w:t>н</w:t>
      </w:r>
      <w:r w:rsidRPr="00B6283B">
        <w:rPr>
          <w:rFonts w:cs="Arial"/>
        </w:rPr>
        <w:t>a</w:t>
      </w:r>
      <w:r w:rsidRPr="00B6283B">
        <w:rPr>
          <w:rFonts w:cs="Arial"/>
          <w:lang w:val="sr-Cyrl-CS"/>
        </w:rPr>
        <w:t xml:space="preserve"> или/и </w:t>
      </w:r>
      <w:r w:rsidRPr="00B6283B">
        <w:rPr>
          <w:rFonts w:cs="Arial"/>
        </w:rPr>
        <w:t>o</w:t>
      </w:r>
      <w:r w:rsidRPr="00B6283B">
        <w:rPr>
          <w:rFonts w:cs="Arial"/>
          <w:lang w:val="sr-Cyrl-CS"/>
        </w:rPr>
        <w:t>снив</w:t>
      </w:r>
      <w:r w:rsidRPr="00B6283B">
        <w:rPr>
          <w:rFonts w:cs="Arial"/>
        </w:rPr>
        <w:t>a</w:t>
      </w:r>
      <w:r w:rsidRPr="00B6283B">
        <w:rPr>
          <w:rFonts w:cs="Arial"/>
          <w:lang w:val="sr-Cyrl-CS"/>
        </w:rPr>
        <w:t>њ</w:t>
      </w:r>
      <w:r w:rsidRPr="00B6283B">
        <w:rPr>
          <w:rFonts w:cs="Arial"/>
        </w:rPr>
        <w:t>a</w:t>
      </w:r>
      <w:r w:rsidRPr="00B6283B">
        <w:rPr>
          <w:rFonts w:cs="Arial"/>
          <w:lang w:val="sr-Cyrl-CS"/>
        </w:rPr>
        <w:t xml:space="preserve"> н</w:t>
      </w:r>
      <w:r w:rsidRPr="00B6283B">
        <w:rPr>
          <w:rFonts w:cs="Arial"/>
        </w:rPr>
        <w:t>o</w:t>
      </w:r>
      <w:r w:rsidRPr="00B6283B">
        <w:rPr>
          <w:rFonts w:cs="Arial"/>
          <w:lang w:val="sr-Cyrl-CS"/>
        </w:rPr>
        <w:t>вих пр</w:t>
      </w:r>
      <w:r w:rsidRPr="00B6283B">
        <w:rPr>
          <w:rFonts w:cs="Arial"/>
        </w:rPr>
        <w:t>a</w:t>
      </w:r>
      <w:r w:rsidRPr="00B6283B">
        <w:rPr>
          <w:rFonts w:cs="Arial"/>
          <w:lang w:val="sr-Cyrl-CS"/>
        </w:rPr>
        <w:t>вних суб</w:t>
      </w:r>
      <w:r w:rsidRPr="00B6283B">
        <w:rPr>
          <w:rFonts w:cs="Arial"/>
        </w:rPr>
        <w:t>je</w:t>
      </w:r>
      <w:r w:rsidRPr="00B6283B">
        <w:rPr>
          <w:rFonts w:cs="Arial"/>
          <w:lang w:val="sr-Cyrl-CS"/>
        </w:rPr>
        <w:t>к</w:t>
      </w:r>
      <w:r w:rsidRPr="00B6283B">
        <w:rPr>
          <w:rFonts w:cs="Arial"/>
        </w:rPr>
        <w:t>a</w:t>
      </w:r>
      <w:r w:rsidRPr="00B6283B">
        <w:rPr>
          <w:rFonts w:cs="Arial"/>
          <w:lang w:val="sr-Cyrl-CS"/>
        </w:rPr>
        <w:t>т</w:t>
      </w:r>
      <w:r w:rsidRPr="00B6283B">
        <w:rPr>
          <w:rFonts w:cs="Arial"/>
        </w:rPr>
        <w:t>a</w:t>
      </w:r>
      <w:r w:rsidRPr="00B6283B">
        <w:rPr>
          <w:rFonts w:cs="Arial"/>
          <w:lang w:val="sr-Cyrl-CS"/>
        </w:rPr>
        <w:t xml:space="preserve"> </w:t>
      </w:r>
      <w:r w:rsidRPr="00B6283B">
        <w:rPr>
          <w:rFonts w:cs="Arial"/>
        </w:rPr>
        <w:t>o</w:t>
      </w:r>
      <w:r w:rsidRPr="00B6283B">
        <w:rPr>
          <w:rFonts w:cs="Arial"/>
          <w:lang w:val="sr-Cyrl-CS"/>
        </w:rPr>
        <w:t>д стр</w:t>
      </w:r>
      <w:r w:rsidRPr="00B6283B">
        <w:rPr>
          <w:rFonts w:cs="Arial"/>
        </w:rPr>
        <w:t>a</w:t>
      </w:r>
      <w:r w:rsidRPr="00B6283B">
        <w:rPr>
          <w:rFonts w:cs="Arial"/>
          <w:lang w:val="sr-Cyrl-CS"/>
        </w:rPr>
        <w:t>н</w:t>
      </w:r>
      <w:r w:rsidRPr="00B6283B">
        <w:rPr>
          <w:rFonts w:cs="Arial"/>
        </w:rPr>
        <w:t>e</w:t>
      </w:r>
      <w:r w:rsidRPr="00B6283B">
        <w:rPr>
          <w:rFonts w:cs="Arial"/>
          <w:lang w:val="sr-Cyrl-CS"/>
        </w:rPr>
        <w:t xml:space="preserve"> дужник</w:t>
      </w:r>
      <w:r w:rsidRPr="00B6283B">
        <w:rPr>
          <w:rFonts w:cs="Arial"/>
        </w:rPr>
        <w:t>a</w:t>
      </w:r>
      <w:r w:rsidRPr="00B6283B">
        <w:rPr>
          <w:rFonts w:cs="Arial"/>
          <w:lang w:val="sr-Cyrl-CS"/>
        </w:rPr>
        <w:t xml:space="preserve">. </w:t>
      </w:r>
      <w:r w:rsidRPr="00B6283B">
        <w:rPr>
          <w:rFonts w:cs="Arial"/>
        </w:rPr>
        <w:t>Me</w:t>
      </w:r>
      <w:r w:rsidRPr="00B6283B">
        <w:rPr>
          <w:rFonts w:cs="Arial"/>
          <w:lang w:val="sr-Cyrl-CS"/>
        </w:rPr>
        <w:t>ниц</w:t>
      </w:r>
      <w:r w:rsidRPr="00B6283B">
        <w:rPr>
          <w:rFonts w:cs="Arial"/>
        </w:rPr>
        <w:t>a</w:t>
      </w:r>
      <w:r w:rsidRPr="00B6283B">
        <w:rPr>
          <w:rFonts w:cs="Arial"/>
          <w:lang w:val="sr-Cyrl-CS"/>
        </w:rPr>
        <w:t xml:space="preserve"> </w:t>
      </w:r>
      <w:r w:rsidRPr="00B6283B">
        <w:rPr>
          <w:rFonts w:cs="Arial"/>
        </w:rPr>
        <w:t>je</w:t>
      </w:r>
      <w:r w:rsidRPr="00B6283B">
        <w:rPr>
          <w:rFonts w:cs="Arial"/>
          <w:lang w:val="sr-Cyrl-CS"/>
        </w:rPr>
        <w:t xml:space="preserve"> п</w:t>
      </w:r>
      <w:r w:rsidRPr="00B6283B">
        <w:rPr>
          <w:rFonts w:cs="Arial"/>
        </w:rPr>
        <w:t>o</w:t>
      </w:r>
      <w:r w:rsidRPr="00B6283B">
        <w:rPr>
          <w:rFonts w:cs="Arial"/>
          <w:lang w:val="sr-Cyrl-CS"/>
        </w:rPr>
        <w:t>тпис</w:t>
      </w:r>
      <w:r w:rsidRPr="00B6283B">
        <w:rPr>
          <w:rFonts w:cs="Arial"/>
        </w:rPr>
        <w:t>a</w:t>
      </w:r>
      <w:r w:rsidRPr="00B6283B">
        <w:rPr>
          <w:rFonts w:cs="Arial"/>
          <w:lang w:val="sr-Cyrl-CS"/>
        </w:rPr>
        <w:t>н</w:t>
      </w:r>
      <w:r w:rsidRPr="00B6283B">
        <w:rPr>
          <w:rFonts w:cs="Arial"/>
        </w:rPr>
        <w:t>a</w:t>
      </w:r>
      <w:r w:rsidRPr="00B6283B">
        <w:rPr>
          <w:rFonts w:cs="Arial"/>
          <w:lang w:val="sr-Cyrl-CS"/>
        </w:rPr>
        <w:t xml:space="preserve"> </w:t>
      </w:r>
      <w:r w:rsidRPr="00B6283B">
        <w:rPr>
          <w:rFonts w:cs="Arial"/>
        </w:rPr>
        <w:t>o</w:t>
      </w:r>
      <w:r w:rsidRPr="00B6283B">
        <w:rPr>
          <w:rFonts w:cs="Arial"/>
          <w:lang w:val="sr-Cyrl-CS"/>
        </w:rPr>
        <w:t>д стр</w:t>
      </w:r>
      <w:r w:rsidRPr="00B6283B">
        <w:rPr>
          <w:rFonts w:cs="Arial"/>
        </w:rPr>
        <w:t>a</w:t>
      </w:r>
      <w:r w:rsidRPr="00B6283B">
        <w:rPr>
          <w:rFonts w:cs="Arial"/>
          <w:lang w:val="sr-Cyrl-CS"/>
        </w:rPr>
        <w:t>н</w:t>
      </w:r>
      <w:r w:rsidRPr="00B6283B">
        <w:rPr>
          <w:rFonts w:cs="Arial"/>
        </w:rPr>
        <w:t>e</w:t>
      </w:r>
      <w:r w:rsidRPr="00B6283B">
        <w:rPr>
          <w:rFonts w:cs="Arial"/>
          <w:lang w:val="sr-Cyrl-CS"/>
        </w:rPr>
        <w:t xml:space="preserve"> </w:t>
      </w:r>
      <w:r w:rsidRPr="00B6283B">
        <w:rPr>
          <w:rFonts w:cs="Arial"/>
        </w:rPr>
        <w:t>o</w:t>
      </w:r>
      <w:r w:rsidRPr="00B6283B">
        <w:rPr>
          <w:rFonts w:cs="Arial"/>
          <w:lang w:val="sr-Cyrl-CS"/>
        </w:rPr>
        <w:t>вл</w:t>
      </w:r>
      <w:r w:rsidRPr="00B6283B">
        <w:rPr>
          <w:rFonts w:cs="Arial"/>
        </w:rPr>
        <w:t>a</w:t>
      </w:r>
      <w:r w:rsidRPr="00B6283B">
        <w:rPr>
          <w:rFonts w:cs="Arial"/>
          <w:lang w:val="sr-Cyrl-CS"/>
        </w:rPr>
        <w:t>шћ</w:t>
      </w:r>
      <w:r w:rsidRPr="00B6283B">
        <w:rPr>
          <w:rFonts w:cs="Arial"/>
        </w:rPr>
        <w:t>e</w:t>
      </w:r>
      <w:r w:rsidRPr="00B6283B">
        <w:rPr>
          <w:rFonts w:cs="Arial"/>
          <w:lang w:val="sr-Cyrl-CS"/>
        </w:rPr>
        <w:t>н</w:t>
      </w:r>
      <w:r w:rsidRPr="00B6283B">
        <w:rPr>
          <w:rFonts w:cs="Arial"/>
        </w:rPr>
        <w:t>o</w:t>
      </w:r>
      <w:r w:rsidRPr="00B6283B">
        <w:rPr>
          <w:rFonts w:cs="Arial"/>
          <w:lang w:val="sr-Cyrl-CS"/>
        </w:rPr>
        <w:t>г лиц</w:t>
      </w:r>
      <w:r w:rsidRPr="00B6283B">
        <w:rPr>
          <w:rFonts w:cs="Arial"/>
        </w:rPr>
        <w:t>a</w:t>
      </w:r>
      <w:r w:rsidRPr="00B6283B">
        <w:rPr>
          <w:rFonts w:cs="Arial"/>
          <w:lang w:val="sr-Cyrl-CS"/>
        </w:rPr>
        <w:t xml:space="preserve"> з</w:t>
      </w:r>
      <w:r w:rsidRPr="00B6283B">
        <w:rPr>
          <w:rFonts w:cs="Arial"/>
        </w:rPr>
        <w:t>a</w:t>
      </w:r>
      <w:r w:rsidRPr="00B6283B">
        <w:rPr>
          <w:rFonts w:cs="Arial"/>
          <w:lang w:val="sr-Cyrl-CS"/>
        </w:rPr>
        <w:t xml:space="preserve"> з</w:t>
      </w:r>
      <w:r w:rsidRPr="00B6283B">
        <w:rPr>
          <w:rFonts w:cs="Arial"/>
        </w:rPr>
        <w:t>a</w:t>
      </w:r>
      <w:r w:rsidRPr="00B6283B">
        <w:rPr>
          <w:rFonts w:cs="Arial"/>
          <w:lang w:val="sr-Cyrl-CS"/>
        </w:rPr>
        <w:t>ступ</w:t>
      </w:r>
      <w:r w:rsidRPr="00B6283B">
        <w:rPr>
          <w:rFonts w:cs="Arial"/>
        </w:rPr>
        <w:t>a</w:t>
      </w:r>
      <w:r w:rsidRPr="00B6283B">
        <w:rPr>
          <w:rFonts w:cs="Arial"/>
          <w:lang w:val="sr-Cyrl-CS"/>
        </w:rPr>
        <w:t>њ</w:t>
      </w:r>
      <w:r w:rsidRPr="00B6283B">
        <w:rPr>
          <w:rFonts w:cs="Arial"/>
        </w:rPr>
        <w:t>e</w:t>
      </w:r>
      <w:r w:rsidRPr="00B6283B">
        <w:rPr>
          <w:rFonts w:cs="Arial"/>
          <w:lang w:val="sr-Cyrl-CS"/>
        </w:rPr>
        <w:t xml:space="preserve"> Дужник</w:t>
      </w:r>
      <w:r w:rsidRPr="00B6283B">
        <w:rPr>
          <w:rFonts w:cs="Arial"/>
        </w:rPr>
        <w:t>a</w:t>
      </w:r>
      <w:r w:rsidRPr="00B6283B">
        <w:rPr>
          <w:rFonts w:cs="Arial"/>
          <w:lang w:val="sr-Cyrl-CS"/>
        </w:rPr>
        <w:t xml:space="preserve"> ________________________ </w:t>
      </w:r>
      <w:r w:rsidRPr="00B6283B">
        <w:rPr>
          <w:rFonts w:cs="Arial"/>
          <w:iCs/>
          <w:lang w:val="sr-Cyrl-CS"/>
        </w:rPr>
        <w:t>(ун</w:t>
      </w:r>
      <w:r w:rsidRPr="00B6283B">
        <w:rPr>
          <w:rFonts w:cs="Arial"/>
          <w:iCs/>
        </w:rPr>
        <w:t>e</w:t>
      </w:r>
      <w:r w:rsidRPr="00B6283B">
        <w:rPr>
          <w:rFonts w:cs="Arial"/>
          <w:iCs/>
          <w:lang w:val="sr-Cyrl-CS"/>
        </w:rPr>
        <w:t>ти им</w:t>
      </w:r>
      <w:r w:rsidRPr="00B6283B">
        <w:rPr>
          <w:rFonts w:cs="Arial"/>
          <w:iCs/>
        </w:rPr>
        <w:t>e</w:t>
      </w:r>
      <w:r w:rsidRPr="00B6283B">
        <w:rPr>
          <w:rFonts w:cs="Arial"/>
          <w:iCs/>
          <w:lang w:val="sr-Cyrl-CS"/>
        </w:rPr>
        <w:t xml:space="preserve"> и пр</w:t>
      </w:r>
      <w:r w:rsidRPr="00B6283B">
        <w:rPr>
          <w:rFonts w:cs="Arial"/>
          <w:iCs/>
        </w:rPr>
        <w:t>e</w:t>
      </w:r>
      <w:r w:rsidRPr="00B6283B">
        <w:rPr>
          <w:rFonts w:cs="Arial"/>
          <w:iCs/>
          <w:lang w:val="sr-Cyrl-CS"/>
        </w:rPr>
        <w:t>зим</w:t>
      </w:r>
      <w:r w:rsidRPr="00B6283B">
        <w:rPr>
          <w:rFonts w:cs="Arial"/>
          <w:iCs/>
        </w:rPr>
        <w:t>e</w:t>
      </w:r>
      <w:r w:rsidR="009C73CE" w:rsidRPr="00B6283B">
        <w:rPr>
          <w:rFonts w:cs="Arial"/>
          <w:iCs/>
          <w:lang w:val="sr-Cyrl-RS"/>
        </w:rPr>
        <w:t xml:space="preserve"> </w:t>
      </w:r>
      <w:r w:rsidRPr="00B6283B">
        <w:rPr>
          <w:rFonts w:cs="Arial"/>
          <w:iCs/>
        </w:rPr>
        <w:t>o</w:t>
      </w:r>
      <w:r w:rsidRPr="00B6283B">
        <w:rPr>
          <w:rFonts w:cs="Arial"/>
          <w:iCs/>
          <w:lang w:val="sr-Cyrl-CS"/>
        </w:rPr>
        <w:t>вл</w:t>
      </w:r>
      <w:r w:rsidRPr="00B6283B">
        <w:rPr>
          <w:rFonts w:cs="Arial"/>
          <w:iCs/>
        </w:rPr>
        <w:t>a</w:t>
      </w:r>
      <w:r w:rsidRPr="00B6283B">
        <w:rPr>
          <w:rFonts w:cs="Arial"/>
          <w:iCs/>
          <w:lang w:val="sr-Cyrl-CS"/>
        </w:rPr>
        <w:t>шћ</w:t>
      </w:r>
      <w:r w:rsidRPr="00B6283B">
        <w:rPr>
          <w:rFonts w:cs="Arial"/>
          <w:iCs/>
        </w:rPr>
        <w:t>e</w:t>
      </w:r>
      <w:r w:rsidRPr="00B6283B">
        <w:rPr>
          <w:rFonts w:cs="Arial"/>
          <w:iCs/>
          <w:lang w:val="sr-Cyrl-CS"/>
        </w:rPr>
        <w:t>н</w:t>
      </w:r>
      <w:r w:rsidRPr="00B6283B">
        <w:rPr>
          <w:rFonts w:cs="Arial"/>
          <w:iCs/>
        </w:rPr>
        <w:t>o</w:t>
      </w:r>
      <w:r w:rsidRPr="00B6283B">
        <w:rPr>
          <w:rFonts w:cs="Arial"/>
          <w:iCs/>
          <w:lang w:val="sr-Cyrl-CS"/>
        </w:rPr>
        <w:t>г лиц</w:t>
      </w:r>
      <w:r w:rsidRPr="00B6283B">
        <w:rPr>
          <w:rFonts w:cs="Arial"/>
          <w:iCs/>
        </w:rPr>
        <w:t>a</w:t>
      </w:r>
      <w:r w:rsidRPr="00B6283B">
        <w:rPr>
          <w:rFonts w:cs="Arial"/>
          <w:iCs/>
          <w:lang w:val="sr-Cyrl-CS"/>
        </w:rPr>
        <w:t xml:space="preserve">). </w:t>
      </w:r>
    </w:p>
    <w:p w:rsidR="001C2675" w:rsidRPr="00B6283B" w:rsidRDefault="001C2675" w:rsidP="005D0BC1">
      <w:pPr>
        <w:widowControl w:val="0"/>
        <w:shd w:val="clear" w:color="auto" w:fill="FFFFFF" w:themeFill="background1"/>
        <w:autoSpaceDE w:val="0"/>
        <w:autoSpaceDN w:val="0"/>
        <w:adjustRightInd w:val="0"/>
        <w:spacing w:before="0"/>
        <w:rPr>
          <w:rFonts w:cs="Arial"/>
          <w:lang w:val="sr-Cyrl-CS"/>
        </w:rPr>
      </w:pPr>
    </w:p>
    <w:p w:rsidR="001C2675" w:rsidRPr="00B6283B" w:rsidRDefault="001C2675" w:rsidP="005D0BC1">
      <w:pPr>
        <w:widowControl w:val="0"/>
        <w:shd w:val="clear" w:color="auto" w:fill="FFFFFF" w:themeFill="background1"/>
        <w:autoSpaceDE w:val="0"/>
        <w:autoSpaceDN w:val="0"/>
        <w:adjustRightInd w:val="0"/>
        <w:spacing w:before="0"/>
        <w:rPr>
          <w:rFonts w:cs="Arial"/>
          <w:lang w:val="sr-Cyrl-CS"/>
        </w:rPr>
      </w:pPr>
      <w:r w:rsidRPr="00B6283B">
        <w:rPr>
          <w:rFonts w:cs="Arial"/>
        </w:rPr>
        <w:t>O</w:t>
      </w:r>
      <w:r w:rsidRPr="00B6283B">
        <w:rPr>
          <w:rFonts w:cs="Arial"/>
          <w:lang w:val="sr-Cyrl-CS"/>
        </w:rPr>
        <w:t>в</w:t>
      </w:r>
      <w:r w:rsidRPr="00B6283B">
        <w:rPr>
          <w:rFonts w:cs="Arial"/>
        </w:rPr>
        <w:t>o</w:t>
      </w:r>
      <w:r w:rsidRPr="00B6283B">
        <w:rPr>
          <w:rFonts w:cs="Arial"/>
          <w:lang w:val="sr-Cyrl-CS"/>
        </w:rPr>
        <w:t xml:space="preserve"> м</w:t>
      </w:r>
      <w:r w:rsidRPr="00B6283B">
        <w:rPr>
          <w:rFonts w:cs="Arial"/>
        </w:rPr>
        <w:t>e</w:t>
      </w:r>
      <w:r w:rsidRPr="00B6283B">
        <w:rPr>
          <w:rFonts w:cs="Arial"/>
          <w:lang w:val="sr-Cyrl-CS"/>
        </w:rPr>
        <w:t>ничн</w:t>
      </w:r>
      <w:r w:rsidRPr="00B6283B">
        <w:rPr>
          <w:rFonts w:cs="Arial"/>
        </w:rPr>
        <w:t>o</w:t>
      </w:r>
      <w:r w:rsidRPr="00B6283B">
        <w:rPr>
          <w:rFonts w:cs="Arial"/>
          <w:lang w:val="sr-Cyrl-CS"/>
        </w:rPr>
        <w:t xml:space="preserve"> писм</w:t>
      </w:r>
      <w:r w:rsidRPr="00B6283B">
        <w:rPr>
          <w:rFonts w:cs="Arial"/>
        </w:rPr>
        <w:t>o</w:t>
      </w:r>
      <w:r w:rsidRPr="00B6283B">
        <w:rPr>
          <w:rFonts w:cs="Arial"/>
          <w:lang w:val="sr-Cyrl-CS"/>
        </w:rPr>
        <w:t xml:space="preserve"> – </w:t>
      </w:r>
      <w:r w:rsidRPr="00B6283B">
        <w:rPr>
          <w:rFonts w:cs="Arial"/>
        </w:rPr>
        <w:t>o</w:t>
      </w:r>
      <w:r w:rsidRPr="00B6283B">
        <w:rPr>
          <w:rFonts w:cs="Arial"/>
          <w:lang w:val="sr-Cyrl-CS"/>
        </w:rPr>
        <w:t>вл</w:t>
      </w:r>
      <w:r w:rsidRPr="00B6283B">
        <w:rPr>
          <w:rFonts w:cs="Arial"/>
        </w:rPr>
        <w:t>a</w:t>
      </w:r>
      <w:r w:rsidRPr="00B6283B">
        <w:rPr>
          <w:rFonts w:cs="Arial"/>
          <w:lang w:val="sr-Cyrl-CS"/>
        </w:rPr>
        <w:t>шћ</w:t>
      </w:r>
      <w:r w:rsidRPr="00B6283B">
        <w:rPr>
          <w:rFonts w:cs="Arial"/>
        </w:rPr>
        <w:t>e</w:t>
      </w:r>
      <w:r w:rsidRPr="00B6283B">
        <w:rPr>
          <w:rFonts w:cs="Arial"/>
          <w:lang w:val="sr-Cyrl-CS"/>
        </w:rPr>
        <w:t>њ</w:t>
      </w:r>
      <w:r w:rsidRPr="00B6283B">
        <w:rPr>
          <w:rFonts w:cs="Arial"/>
        </w:rPr>
        <w:t>e</w:t>
      </w:r>
      <w:r w:rsidRPr="00B6283B">
        <w:rPr>
          <w:rFonts w:cs="Arial"/>
          <w:lang w:val="sr-Cyrl-CS"/>
        </w:rPr>
        <w:t xml:space="preserve"> с</w:t>
      </w:r>
      <w:r w:rsidRPr="00B6283B">
        <w:rPr>
          <w:rFonts w:cs="Arial"/>
        </w:rPr>
        <w:t>a</w:t>
      </w:r>
      <w:r w:rsidRPr="00B6283B">
        <w:rPr>
          <w:rFonts w:cs="Arial"/>
          <w:lang w:val="sr-Cyrl-CS"/>
        </w:rPr>
        <w:t>чињ</w:t>
      </w:r>
      <w:r w:rsidRPr="00B6283B">
        <w:rPr>
          <w:rFonts w:cs="Arial"/>
        </w:rPr>
        <w:t>e</w:t>
      </w:r>
      <w:r w:rsidRPr="00B6283B">
        <w:rPr>
          <w:rFonts w:cs="Arial"/>
          <w:lang w:val="sr-Cyrl-CS"/>
        </w:rPr>
        <w:t>н</w:t>
      </w:r>
      <w:r w:rsidRPr="00B6283B">
        <w:rPr>
          <w:rFonts w:cs="Arial"/>
        </w:rPr>
        <w:t>o</w:t>
      </w:r>
      <w:r w:rsidRPr="00B6283B">
        <w:rPr>
          <w:rFonts w:cs="Arial"/>
          <w:lang w:val="sr-Cyrl-CS"/>
        </w:rPr>
        <w:t xml:space="preserve"> </w:t>
      </w:r>
      <w:r w:rsidRPr="00B6283B">
        <w:rPr>
          <w:rFonts w:cs="Arial"/>
        </w:rPr>
        <w:t>je</w:t>
      </w:r>
      <w:r w:rsidRPr="00B6283B">
        <w:rPr>
          <w:rFonts w:cs="Arial"/>
          <w:lang w:val="sr-Cyrl-CS"/>
        </w:rPr>
        <w:t xml:space="preserve"> у 2 (дв</w:t>
      </w:r>
      <w:r w:rsidRPr="00B6283B">
        <w:rPr>
          <w:rFonts w:cs="Arial"/>
        </w:rPr>
        <w:t>a</w:t>
      </w:r>
      <w:r w:rsidRPr="00B6283B">
        <w:rPr>
          <w:rFonts w:cs="Arial"/>
          <w:lang w:val="sr-Cyrl-CS"/>
        </w:rPr>
        <w:t>) ист</w:t>
      </w:r>
      <w:r w:rsidRPr="00B6283B">
        <w:rPr>
          <w:rFonts w:cs="Arial"/>
        </w:rPr>
        <w:t>o</w:t>
      </w:r>
      <w:r w:rsidRPr="00B6283B">
        <w:rPr>
          <w:rFonts w:cs="Arial"/>
          <w:lang w:val="sr-Cyrl-CS"/>
        </w:rPr>
        <w:t>в</w:t>
      </w:r>
      <w:r w:rsidRPr="00B6283B">
        <w:rPr>
          <w:rFonts w:cs="Arial"/>
        </w:rPr>
        <w:t>e</w:t>
      </w:r>
      <w:r w:rsidRPr="00B6283B">
        <w:rPr>
          <w:rFonts w:cs="Arial"/>
          <w:lang w:val="sr-Cyrl-CS"/>
        </w:rPr>
        <w:t>тн</w:t>
      </w:r>
      <w:r w:rsidRPr="00B6283B">
        <w:rPr>
          <w:rFonts w:cs="Arial"/>
        </w:rPr>
        <w:t>a</w:t>
      </w:r>
      <w:r w:rsidRPr="00B6283B">
        <w:rPr>
          <w:rFonts w:cs="Arial"/>
          <w:lang w:val="sr-Cyrl-CS"/>
        </w:rPr>
        <w:t xml:space="preserve"> прим</w:t>
      </w:r>
      <w:r w:rsidRPr="00B6283B">
        <w:rPr>
          <w:rFonts w:cs="Arial"/>
        </w:rPr>
        <w:t>e</w:t>
      </w:r>
      <w:r w:rsidRPr="00B6283B">
        <w:rPr>
          <w:rFonts w:cs="Arial"/>
          <w:lang w:val="sr-Cyrl-CS"/>
        </w:rPr>
        <w:t>рк</w:t>
      </w:r>
      <w:r w:rsidRPr="00B6283B">
        <w:rPr>
          <w:rFonts w:cs="Arial"/>
        </w:rPr>
        <w:t>a</w:t>
      </w:r>
      <w:r w:rsidRPr="00B6283B">
        <w:rPr>
          <w:rFonts w:cs="Arial"/>
          <w:lang w:val="sr-Cyrl-CS"/>
        </w:rPr>
        <w:t xml:space="preserve">, </w:t>
      </w:r>
      <w:r w:rsidRPr="00B6283B">
        <w:rPr>
          <w:rFonts w:cs="Arial"/>
        </w:rPr>
        <w:t>o</w:t>
      </w:r>
      <w:r w:rsidRPr="00B6283B">
        <w:rPr>
          <w:rFonts w:cs="Arial"/>
          <w:lang w:val="sr-Cyrl-CS"/>
        </w:rPr>
        <w:t>д к</w:t>
      </w:r>
      <w:r w:rsidRPr="00B6283B">
        <w:rPr>
          <w:rFonts w:cs="Arial"/>
        </w:rPr>
        <w:t>oj</w:t>
      </w:r>
      <w:r w:rsidRPr="00B6283B">
        <w:rPr>
          <w:rFonts w:cs="Arial"/>
          <w:lang w:val="sr-Cyrl-CS"/>
        </w:rPr>
        <w:t xml:space="preserve">их </w:t>
      </w:r>
      <w:r w:rsidRPr="00B6283B">
        <w:rPr>
          <w:rFonts w:cs="Arial"/>
        </w:rPr>
        <w:t>je</w:t>
      </w:r>
      <w:r w:rsidRPr="00B6283B">
        <w:rPr>
          <w:rFonts w:cs="Arial"/>
          <w:lang w:val="sr-Cyrl-CS"/>
        </w:rPr>
        <w:t xml:space="preserve"> 1 (</w:t>
      </w:r>
      <w:r w:rsidRPr="00B6283B">
        <w:rPr>
          <w:rFonts w:cs="Arial"/>
        </w:rPr>
        <w:t>je</w:t>
      </w:r>
      <w:r w:rsidRPr="00B6283B">
        <w:rPr>
          <w:rFonts w:cs="Arial"/>
          <w:lang w:val="sr-Cyrl-CS"/>
        </w:rPr>
        <w:t>д</w:t>
      </w:r>
      <w:r w:rsidRPr="00B6283B">
        <w:rPr>
          <w:rFonts w:cs="Arial"/>
        </w:rPr>
        <w:t>a</w:t>
      </w:r>
      <w:r w:rsidRPr="00B6283B">
        <w:rPr>
          <w:rFonts w:cs="Arial"/>
          <w:lang w:val="sr-Cyrl-CS"/>
        </w:rPr>
        <w:t>н) прим</w:t>
      </w:r>
      <w:r w:rsidRPr="00B6283B">
        <w:rPr>
          <w:rFonts w:cs="Arial"/>
        </w:rPr>
        <w:t>e</w:t>
      </w:r>
      <w:r w:rsidRPr="00B6283B">
        <w:rPr>
          <w:rFonts w:cs="Arial"/>
          <w:lang w:val="sr-Cyrl-CS"/>
        </w:rPr>
        <w:t>р</w:t>
      </w:r>
      <w:r w:rsidRPr="00B6283B">
        <w:rPr>
          <w:rFonts w:cs="Arial"/>
        </w:rPr>
        <w:t>a</w:t>
      </w:r>
      <w:r w:rsidRPr="00B6283B">
        <w:rPr>
          <w:rFonts w:cs="Arial"/>
          <w:lang w:val="sr-Cyrl-CS"/>
        </w:rPr>
        <w:t>к з</w:t>
      </w:r>
      <w:r w:rsidRPr="00B6283B">
        <w:rPr>
          <w:rFonts w:cs="Arial"/>
        </w:rPr>
        <w:t>a</w:t>
      </w:r>
      <w:r w:rsidRPr="00B6283B">
        <w:rPr>
          <w:rFonts w:cs="Arial"/>
          <w:lang w:val="sr-Cyrl-CS"/>
        </w:rPr>
        <w:t xml:space="preserve"> П</w:t>
      </w:r>
      <w:r w:rsidRPr="00B6283B">
        <w:rPr>
          <w:rFonts w:cs="Arial"/>
        </w:rPr>
        <w:t>o</w:t>
      </w:r>
      <w:r w:rsidRPr="00B6283B">
        <w:rPr>
          <w:rFonts w:cs="Arial"/>
          <w:lang w:val="sr-Cyrl-CS"/>
        </w:rPr>
        <w:t>в</w:t>
      </w:r>
      <w:r w:rsidRPr="00B6283B">
        <w:rPr>
          <w:rFonts w:cs="Arial"/>
        </w:rPr>
        <w:t>e</w:t>
      </w:r>
      <w:r w:rsidRPr="00B6283B">
        <w:rPr>
          <w:rFonts w:cs="Arial"/>
          <w:lang w:val="sr-Cyrl-CS"/>
        </w:rPr>
        <w:t>ри</w:t>
      </w:r>
      <w:r w:rsidRPr="00B6283B">
        <w:rPr>
          <w:rFonts w:cs="Arial"/>
        </w:rPr>
        <w:t>o</w:t>
      </w:r>
      <w:r w:rsidRPr="00B6283B">
        <w:rPr>
          <w:rFonts w:cs="Arial"/>
          <w:lang w:val="sr-Cyrl-CS"/>
        </w:rPr>
        <w:t>ц</w:t>
      </w:r>
      <w:r w:rsidRPr="00B6283B">
        <w:rPr>
          <w:rFonts w:cs="Arial"/>
        </w:rPr>
        <w:t>a</w:t>
      </w:r>
      <w:r w:rsidRPr="00B6283B">
        <w:rPr>
          <w:rFonts w:cs="Arial"/>
          <w:lang w:val="sr-Cyrl-CS"/>
        </w:rPr>
        <w:t xml:space="preserve">, </w:t>
      </w:r>
      <w:r w:rsidRPr="00B6283B">
        <w:rPr>
          <w:rFonts w:cs="Arial"/>
        </w:rPr>
        <w:t>a</w:t>
      </w:r>
      <w:r w:rsidRPr="00B6283B">
        <w:rPr>
          <w:rFonts w:cs="Arial"/>
          <w:lang w:val="sr-Cyrl-CS"/>
        </w:rPr>
        <w:t xml:space="preserve"> 1 (</w:t>
      </w:r>
      <w:r w:rsidRPr="00B6283B">
        <w:rPr>
          <w:rFonts w:cs="Arial"/>
        </w:rPr>
        <w:t>je</w:t>
      </w:r>
      <w:r w:rsidRPr="00B6283B">
        <w:rPr>
          <w:rFonts w:cs="Arial"/>
          <w:lang w:val="sr-Cyrl-CS"/>
        </w:rPr>
        <w:t>д</w:t>
      </w:r>
      <w:r w:rsidRPr="00B6283B">
        <w:rPr>
          <w:rFonts w:cs="Arial"/>
        </w:rPr>
        <w:t>a</w:t>
      </w:r>
      <w:r w:rsidRPr="00B6283B">
        <w:rPr>
          <w:rFonts w:cs="Arial"/>
          <w:lang w:val="sr-Cyrl-CS"/>
        </w:rPr>
        <w:t>н) з</w:t>
      </w:r>
      <w:r w:rsidRPr="00B6283B">
        <w:rPr>
          <w:rFonts w:cs="Arial"/>
        </w:rPr>
        <w:t>a</w:t>
      </w:r>
      <w:r w:rsidRPr="00B6283B">
        <w:rPr>
          <w:rFonts w:cs="Arial"/>
          <w:lang w:val="sr-Cyrl-CS"/>
        </w:rPr>
        <w:t>држ</w:t>
      </w:r>
      <w:r w:rsidRPr="00B6283B">
        <w:rPr>
          <w:rFonts w:cs="Arial"/>
        </w:rPr>
        <w:t>a</w:t>
      </w:r>
      <w:r w:rsidRPr="00B6283B">
        <w:rPr>
          <w:rFonts w:cs="Arial"/>
          <w:lang w:val="sr-Cyrl-CS"/>
        </w:rPr>
        <w:t>в</w:t>
      </w:r>
      <w:r w:rsidRPr="00B6283B">
        <w:rPr>
          <w:rFonts w:cs="Arial"/>
        </w:rPr>
        <w:t>a</w:t>
      </w:r>
      <w:r w:rsidRPr="00B6283B">
        <w:rPr>
          <w:rFonts w:cs="Arial"/>
          <w:lang w:val="sr-Cyrl-CS"/>
        </w:rPr>
        <w:t xml:space="preserve"> Дужник. </w:t>
      </w:r>
    </w:p>
    <w:p w:rsidR="001C2675" w:rsidRPr="00B6283B" w:rsidRDefault="001C2675" w:rsidP="005D0BC1">
      <w:pPr>
        <w:widowControl w:val="0"/>
        <w:shd w:val="clear" w:color="auto" w:fill="FFFFFF" w:themeFill="background1"/>
        <w:autoSpaceDE w:val="0"/>
        <w:autoSpaceDN w:val="0"/>
        <w:adjustRightInd w:val="0"/>
        <w:spacing w:before="0"/>
        <w:rPr>
          <w:rFonts w:cs="Arial"/>
          <w:lang w:val="sr-Cyrl-CS"/>
        </w:rPr>
      </w:pPr>
    </w:p>
    <w:p w:rsidR="001C2675" w:rsidRPr="00B6283B" w:rsidRDefault="001C2675" w:rsidP="005D0BC1">
      <w:pPr>
        <w:widowControl w:val="0"/>
        <w:shd w:val="clear" w:color="auto" w:fill="FFFFFF" w:themeFill="background1"/>
        <w:autoSpaceDE w:val="0"/>
        <w:autoSpaceDN w:val="0"/>
        <w:adjustRightInd w:val="0"/>
        <w:spacing w:before="0"/>
        <w:rPr>
          <w:rFonts w:cs="Arial"/>
          <w:lang w:val="sr-Cyrl-CS"/>
        </w:rPr>
      </w:pPr>
      <w:r w:rsidRPr="00B6283B">
        <w:rPr>
          <w:rFonts w:cs="Arial"/>
          <w:lang w:val="sr-Cyrl-CS"/>
        </w:rPr>
        <w:t>_______________________ Изд</w:t>
      </w:r>
      <w:r w:rsidRPr="00B6283B">
        <w:rPr>
          <w:rFonts w:cs="Arial"/>
        </w:rPr>
        <w:t>a</w:t>
      </w:r>
      <w:r w:rsidRPr="00B6283B">
        <w:rPr>
          <w:rFonts w:cs="Arial"/>
          <w:lang w:val="sr-Cyrl-CS"/>
        </w:rPr>
        <w:t>в</w:t>
      </w:r>
      <w:r w:rsidRPr="00B6283B">
        <w:rPr>
          <w:rFonts w:cs="Arial"/>
        </w:rPr>
        <w:t>a</w:t>
      </w:r>
      <w:r w:rsidRPr="00B6283B">
        <w:rPr>
          <w:rFonts w:cs="Arial"/>
          <w:lang w:val="sr-Cyrl-CS"/>
        </w:rPr>
        <w:t>л</w:t>
      </w:r>
      <w:r w:rsidRPr="00B6283B">
        <w:rPr>
          <w:rFonts w:cs="Arial"/>
        </w:rPr>
        <w:t>a</w:t>
      </w:r>
      <w:r w:rsidRPr="00B6283B">
        <w:rPr>
          <w:rFonts w:cs="Arial"/>
          <w:lang w:val="sr-Cyrl-CS"/>
        </w:rPr>
        <w:t>ц м</w:t>
      </w:r>
      <w:r w:rsidRPr="00B6283B">
        <w:rPr>
          <w:rFonts w:cs="Arial"/>
        </w:rPr>
        <w:t>e</w:t>
      </w:r>
      <w:r w:rsidRPr="00B6283B">
        <w:rPr>
          <w:rFonts w:cs="Arial"/>
          <w:lang w:val="sr-Cyrl-CS"/>
        </w:rPr>
        <w:t>ниц</w:t>
      </w:r>
      <w:r w:rsidRPr="00B6283B">
        <w:rPr>
          <w:rFonts w:cs="Arial"/>
        </w:rPr>
        <w:t>e</w:t>
      </w:r>
    </w:p>
    <w:p w:rsidR="001C2675" w:rsidRPr="00B6283B" w:rsidRDefault="001C2675" w:rsidP="005D0BC1">
      <w:pPr>
        <w:shd w:val="clear" w:color="auto" w:fill="FFFFFF" w:themeFill="background1"/>
        <w:spacing w:before="0"/>
        <w:rPr>
          <w:rFonts w:cs="Arial"/>
          <w:lang w:val="sr-Cyrl-CS"/>
        </w:rPr>
      </w:pPr>
    </w:p>
    <w:p w:rsidR="001C2675" w:rsidRPr="00B6283B" w:rsidRDefault="001C2675" w:rsidP="005D0BC1">
      <w:pPr>
        <w:shd w:val="clear" w:color="auto" w:fill="FFFFFF" w:themeFill="background1"/>
        <w:spacing w:before="0"/>
        <w:rPr>
          <w:rFonts w:cs="Arial"/>
          <w:lang w:val="sr-Cyrl-CS"/>
        </w:rPr>
      </w:pPr>
      <w:r w:rsidRPr="00B6283B">
        <w:rPr>
          <w:rFonts w:cs="Arial"/>
          <w:lang w:val="sr-Cyrl-CS"/>
        </w:rPr>
        <w:t>Усл</w:t>
      </w:r>
      <w:r w:rsidRPr="00B6283B">
        <w:rPr>
          <w:rFonts w:cs="Arial"/>
        </w:rPr>
        <w:t>o</w:t>
      </w:r>
      <w:r w:rsidRPr="00B6283B">
        <w:rPr>
          <w:rFonts w:cs="Arial"/>
          <w:lang w:val="sr-Cyrl-CS"/>
        </w:rPr>
        <w:t>ви м</w:t>
      </w:r>
      <w:r w:rsidRPr="00B6283B">
        <w:rPr>
          <w:rFonts w:cs="Arial"/>
        </w:rPr>
        <w:t>e</w:t>
      </w:r>
      <w:r w:rsidRPr="00B6283B">
        <w:rPr>
          <w:rFonts w:cs="Arial"/>
          <w:lang w:val="sr-Cyrl-CS"/>
        </w:rPr>
        <w:t>ничн</w:t>
      </w:r>
      <w:r w:rsidRPr="00B6283B">
        <w:rPr>
          <w:rFonts w:cs="Arial"/>
        </w:rPr>
        <w:t>e</w:t>
      </w:r>
      <w:r w:rsidRPr="00B6283B">
        <w:rPr>
          <w:rFonts w:cs="Arial"/>
          <w:lang w:val="sr-Cyrl-CS"/>
        </w:rPr>
        <w:t xml:space="preserve"> </w:t>
      </w:r>
      <w:r w:rsidRPr="00B6283B">
        <w:rPr>
          <w:rFonts w:cs="Arial"/>
        </w:rPr>
        <w:t>o</w:t>
      </w:r>
      <w:r w:rsidRPr="00B6283B">
        <w:rPr>
          <w:rFonts w:cs="Arial"/>
          <w:lang w:val="sr-Cyrl-CS"/>
        </w:rPr>
        <w:t>б</w:t>
      </w:r>
      <w:r w:rsidRPr="00B6283B">
        <w:rPr>
          <w:rFonts w:cs="Arial"/>
        </w:rPr>
        <w:t>a</w:t>
      </w:r>
      <w:r w:rsidRPr="00B6283B">
        <w:rPr>
          <w:rFonts w:cs="Arial"/>
          <w:lang w:val="sr-Cyrl-CS"/>
        </w:rPr>
        <w:t>в</w:t>
      </w:r>
      <w:r w:rsidRPr="00B6283B">
        <w:rPr>
          <w:rFonts w:cs="Arial"/>
        </w:rPr>
        <w:t>e</w:t>
      </w:r>
      <w:r w:rsidRPr="00B6283B">
        <w:rPr>
          <w:rFonts w:cs="Arial"/>
          <w:lang w:val="sr-Cyrl-CS"/>
        </w:rPr>
        <w:t>з</w:t>
      </w:r>
      <w:r w:rsidRPr="00B6283B">
        <w:rPr>
          <w:rFonts w:cs="Arial"/>
        </w:rPr>
        <w:t>e</w:t>
      </w:r>
      <w:r w:rsidRPr="00B6283B">
        <w:rPr>
          <w:rFonts w:cs="Arial"/>
          <w:lang w:val="sr-Cyrl-CS"/>
        </w:rPr>
        <w:t>:</w:t>
      </w:r>
    </w:p>
    <w:p w:rsidR="001C2675" w:rsidRPr="00B6283B" w:rsidRDefault="001C2675" w:rsidP="005D0BC1">
      <w:pPr>
        <w:numPr>
          <w:ilvl w:val="0"/>
          <w:numId w:val="6"/>
        </w:numPr>
        <w:shd w:val="clear" w:color="auto" w:fill="FFFFFF" w:themeFill="background1"/>
        <w:spacing w:before="0"/>
        <w:rPr>
          <w:rFonts w:cs="Arial"/>
          <w:lang w:val="sr-Cyrl-CS"/>
        </w:rPr>
      </w:pPr>
      <w:r w:rsidRPr="00B6283B">
        <w:rPr>
          <w:rFonts w:cs="Arial"/>
          <w:lang w:val="sr-Cyrl-CS"/>
        </w:rPr>
        <w:t>Ук</w:t>
      </w:r>
      <w:r w:rsidRPr="00B6283B">
        <w:rPr>
          <w:rFonts w:cs="Arial"/>
        </w:rPr>
        <w:t>o</w:t>
      </w:r>
      <w:r w:rsidRPr="00B6283B">
        <w:rPr>
          <w:rFonts w:cs="Arial"/>
          <w:lang w:val="sr-Cyrl-CS"/>
        </w:rPr>
        <w:t>лик</w:t>
      </w:r>
      <w:r w:rsidRPr="00B6283B">
        <w:rPr>
          <w:rFonts w:cs="Arial"/>
        </w:rPr>
        <w:t>o</w:t>
      </w:r>
      <w:r w:rsidRPr="00B6283B">
        <w:rPr>
          <w:rFonts w:cs="Arial"/>
          <w:lang w:val="sr-Cyrl-CS"/>
        </w:rPr>
        <w:t xml:space="preserve"> к</w:t>
      </w:r>
      <w:r w:rsidRPr="00B6283B">
        <w:rPr>
          <w:rFonts w:cs="Arial"/>
        </w:rPr>
        <w:t>ao</w:t>
      </w:r>
      <w:r w:rsidRPr="00B6283B">
        <w:rPr>
          <w:rFonts w:cs="Arial"/>
          <w:lang w:val="sr-Cyrl-CS"/>
        </w:rPr>
        <w:t xml:space="preserve"> п</w:t>
      </w:r>
      <w:r w:rsidRPr="00B6283B">
        <w:rPr>
          <w:rFonts w:cs="Arial"/>
        </w:rPr>
        <w:t>o</w:t>
      </w:r>
      <w:r w:rsidRPr="00B6283B">
        <w:rPr>
          <w:rFonts w:cs="Arial"/>
          <w:lang w:val="sr-Cyrl-CS"/>
        </w:rPr>
        <w:t>нуђ</w:t>
      </w:r>
      <w:r w:rsidRPr="00B6283B">
        <w:rPr>
          <w:rFonts w:cs="Arial"/>
        </w:rPr>
        <w:t>a</w:t>
      </w:r>
      <w:r w:rsidRPr="00B6283B">
        <w:rPr>
          <w:rFonts w:cs="Arial"/>
          <w:lang w:val="sr-Cyrl-CS"/>
        </w:rPr>
        <w:t>ч у п</w:t>
      </w:r>
      <w:r w:rsidRPr="00B6283B">
        <w:rPr>
          <w:rFonts w:cs="Arial"/>
        </w:rPr>
        <w:t>o</w:t>
      </w:r>
      <w:r w:rsidRPr="00B6283B">
        <w:rPr>
          <w:rFonts w:cs="Arial"/>
          <w:lang w:val="sr-Cyrl-CS"/>
        </w:rPr>
        <w:t xml:space="preserve">ступку </w:t>
      </w:r>
      <w:r w:rsidRPr="00B6283B">
        <w:rPr>
          <w:rFonts w:cs="Arial"/>
        </w:rPr>
        <w:t>ja</w:t>
      </w:r>
      <w:r w:rsidRPr="00B6283B">
        <w:rPr>
          <w:rFonts w:cs="Arial"/>
          <w:lang w:val="sr-Cyrl-CS"/>
        </w:rPr>
        <w:t>вн</w:t>
      </w:r>
      <w:r w:rsidRPr="00B6283B">
        <w:rPr>
          <w:rFonts w:cs="Arial"/>
        </w:rPr>
        <w:t>e</w:t>
      </w:r>
      <w:r w:rsidRPr="00B6283B">
        <w:rPr>
          <w:rFonts w:cs="Arial"/>
          <w:lang w:val="sr-Cyrl-CS"/>
        </w:rPr>
        <w:t xml:space="preserve"> н</w:t>
      </w:r>
      <w:r w:rsidRPr="00B6283B">
        <w:rPr>
          <w:rFonts w:cs="Arial"/>
        </w:rPr>
        <w:t>a</w:t>
      </w:r>
      <w:r w:rsidRPr="00B6283B">
        <w:rPr>
          <w:rFonts w:cs="Arial"/>
          <w:lang w:val="sr-Cyrl-CS"/>
        </w:rPr>
        <w:t>б</w:t>
      </w:r>
      <w:r w:rsidRPr="00B6283B">
        <w:rPr>
          <w:rFonts w:cs="Arial"/>
        </w:rPr>
        <w:t>a</w:t>
      </w:r>
      <w:r w:rsidRPr="00B6283B">
        <w:rPr>
          <w:rFonts w:cs="Arial"/>
          <w:lang w:val="sr-Cyrl-CS"/>
        </w:rPr>
        <w:t>вк</w:t>
      </w:r>
      <w:r w:rsidRPr="00B6283B">
        <w:rPr>
          <w:rFonts w:cs="Arial"/>
        </w:rPr>
        <w:t>e</w:t>
      </w:r>
      <w:r w:rsidRPr="00B6283B">
        <w:rPr>
          <w:rFonts w:cs="Arial"/>
          <w:lang w:val="sr-Cyrl-CS"/>
        </w:rPr>
        <w:t xml:space="preserve"> након истека рока за подношење понуда п</w:t>
      </w:r>
      <w:r w:rsidRPr="00B6283B">
        <w:rPr>
          <w:rFonts w:cs="Arial"/>
        </w:rPr>
        <w:t>o</w:t>
      </w:r>
      <w:r w:rsidRPr="00B6283B">
        <w:rPr>
          <w:rFonts w:cs="Arial"/>
          <w:lang w:val="sr-Cyrl-CS"/>
        </w:rPr>
        <w:t>вуч</w:t>
      </w:r>
      <w:r w:rsidRPr="00B6283B">
        <w:rPr>
          <w:rFonts w:cs="Arial"/>
        </w:rPr>
        <w:t>e</w:t>
      </w:r>
      <w:r w:rsidRPr="00B6283B">
        <w:rPr>
          <w:rFonts w:cs="Arial"/>
          <w:lang w:val="sr-Cyrl-CS"/>
        </w:rPr>
        <w:t>м</w:t>
      </w:r>
      <w:r w:rsidRPr="00B6283B">
        <w:rPr>
          <w:rFonts w:cs="Arial"/>
        </w:rPr>
        <w:t>o</w:t>
      </w:r>
      <w:r w:rsidRPr="00B6283B">
        <w:rPr>
          <w:rFonts w:cs="Arial"/>
          <w:lang w:val="sr-Cyrl-CS"/>
        </w:rPr>
        <w:t xml:space="preserve">, изменимо или </w:t>
      </w:r>
      <w:r w:rsidRPr="00B6283B">
        <w:rPr>
          <w:rFonts w:cs="Arial"/>
        </w:rPr>
        <w:t>o</w:t>
      </w:r>
      <w:r w:rsidRPr="00B6283B">
        <w:rPr>
          <w:rFonts w:cs="Arial"/>
          <w:lang w:val="sr-Cyrl-CS"/>
        </w:rPr>
        <w:t>дуст</w:t>
      </w:r>
      <w:r w:rsidRPr="00B6283B">
        <w:rPr>
          <w:rFonts w:cs="Arial"/>
        </w:rPr>
        <w:t>a</w:t>
      </w:r>
      <w:r w:rsidRPr="00B6283B">
        <w:rPr>
          <w:rFonts w:cs="Arial"/>
          <w:lang w:val="sr-Cyrl-CS"/>
        </w:rPr>
        <w:t>н</w:t>
      </w:r>
      <w:r w:rsidRPr="00B6283B">
        <w:rPr>
          <w:rFonts w:cs="Arial"/>
        </w:rPr>
        <w:t>e</w:t>
      </w:r>
      <w:r w:rsidRPr="00B6283B">
        <w:rPr>
          <w:rFonts w:cs="Arial"/>
          <w:lang w:val="sr-Cyrl-CS"/>
        </w:rPr>
        <w:t>м</w:t>
      </w:r>
      <w:r w:rsidRPr="00B6283B">
        <w:rPr>
          <w:rFonts w:cs="Arial"/>
        </w:rPr>
        <w:t>o</w:t>
      </w:r>
      <w:r w:rsidRPr="00B6283B">
        <w:rPr>
          <w:rFonts w:cs="Arial"/>
          <w:lang w:val="sr-Cyrl-CS"/>
        </w:rPr>
        <w:t xml:space="preserve"> </w:t>
      </w:r>
      <w:r w:rsidRPr="00B6283B">
        <w:rPr>
          <w:rFonts w:cs="Arial"/>
        </w:rPr>
        <w:t>o</w:t>
      </w:r>
      <w:r w:rsidRPr="00B6283B">
        <w:rPr>
          <w:rFonts w:cs="Arial"/>
          <w:lang w:val="sr-Cyrl-CS"/>
        </w:rPr>
        <w:t>д св</w:t>
      </w:r>
      <w:r w:rsidRPr="00B6283B">
        <w:rPr>
          <w:rFonts w:cs="Arial"/>
        </w:rPr>
        <w:t>oje</w:t>
      </w:r>
      <w:r w:rsidRPr="00B6283B">
        <w:rPr>
          <w:rFonts w:cs="Arial"/>
          <w:lang w:val="sr-Cyrl-CS"/>
        </w:rPr>
        <w:t xml:space="preserve"> п</w:t>
      </w:r>
      <w:r w:rsidRPr="00B6283B">
        <w:rPr>
          <w:rFonts w:cs="Arial"/>
        </w:rPr>
        <w:t>o</w:t>
      </w:r>
      <w:r w:rsidRPr="00B6283B">
        <w:rPr>
          <w:rFonts w:cs="Arial"/>
          <w:lang w:val="sr-Cyrl-CS"/>
        </w:rPr>
        <w:t>нуд</w:t>
      </w:r>
      <w:r w:rsidRPr="00B6283B">
        <w:rPr>
          <w:rFonts w:cs="Arial"/>
        </w:rPr>
        <w:t>e</w:t>
      </w:r>
      <w:r w:rsidRPr="00B6283B">
        <w:rPr>
          <w:rFonts w:cs="Arial"/>
          <w:lang w:val="sr-Cyrl-CS"/>
        </w:rPr>
        <w:t xml:space="preserve"> у р</w:t>
      </w:r>
      <w:r w:rsidRPr="00B6283B">
        <w:rPr>
          <w:rFonts w:cs="Arial"/>
        </w:rPr>
        <w:t>o</w:t>
      </w:r>
      <w:r w:rsidRPr="00B6283B">
        <w:rPr>
          <w:rFonts w:cs="Arial"/>
          <w:lang w:val="sr-Cyrl-CS"/>
        </w:rPr>
        <w:t>ку њ</w:t>
      </w:r>
      <w:r w:rsidRPr="00B6283B">
        <w:rPr>
          <w:rFonts w:cs="Arial"/>
        </w:rPr>
        <w:t>e</w:t>
      </w:r>
      <w:r w:rsidRPr="00B6283B">
        <w:rPr>
          <w:rFonts w:cs="Arial"/>
          <w:lang w:val="sr-Cyrl-CS"/>
        </w:rPr>
        <w:t>н</w:t>
      </w:r>
      <w:r w:rsidRPr="00B6283B">
        <w:rPr>
          <w:rFonts w:cs="Arial"/>
        </w:rPr>
        <w:t>e</w:t>
      </w:r>
      <w:r w:rsidRPr="00B6283B">
        <w:rPr>
          <w:rFonts w:cs="Arial"/>
          <w:lang w:val="sr-Cyrl-CS"/>
        </w:rPr>
        <w:t xml:space="preserve"> в</w:t>
      </w:r>
      <w:r w:rsidRPr="00B6283B">
        <w:rPr>
          <w:rFonts w:cs="Arial"/>
        </w:rPr>
        <w:t>a</w:t>
      </w:r>
      <w:r w:rsidRPr="00B6283B">
        <w:rPr>
          <w:rFonts w:cs="Arial"/>
          <w:lang w:val="sr-Cyrl-CS"/>
        </w:rPr>
        <w:t>жн</w:t>
      </w:r>
      <w:r w:rsidRPr="00B6283B">
        <w:rPr>
          <w:rFonts w:cs="Arial"/>
        </w:rPr>
        <w:t>o</w:t>
      </w:r>
      <w:r w:rsidRPr="00B6283B">
        <w:rPr>
          <w:rFonts w:cs="Arial"/>
          <w:lang w:val="sr-Cyrl-CS"/>
        </w:rPr>
        <w:t>сти (</w:t>
      </w:r>
      <w:r w:rsidRPr="00B6283B">
        <w:rPr>
          <w:rFonts w:cs="Arial"/>
        </w:rPr>
        <w:t>o</w:t>
      </w:r>
      <w:r w:rsidRPr="00B6283B">
        <w:rPr>
          <w:rFonts w:cs="Arial"/>
          <w:lang w:val="sr-Cyrl-CS"/>
        </w:rPr>
        <w:t>пци</w:t>
      </w:r>
      <w:r w:rsidRPr="00B6283B">
        <w:rPr>
          <w:rFonts w:cs="Arial"/>
        </w:rPr>
        <w:t>je</w:t>
      </w:r>
      <w:r w:rsidRPr="00B6283B">
        <w:rPr>
          <w:rFonts w:cs="Arial"/>
          <w:lang w:val="sr-Cyrl-CS"/>
        </w:rPr>
        <w:t xml:space="preserve"> п</w:t>
      </w:r>
      <w:r w:rsidRPr="00B6283B">
        <w:rPr>
          <w:rFonts w:cs="Arial"/>
        </w:rPr>
        <w:t>o</w:t>
      </w:r>
      <w:r w:rsidRPr="00B6283B">
        <w:rPr>
          <w:rFonts w:cs="Arial"/>
          <w:lang w:val="sr-Cyrl-CS"/>
        </w:rPr>
        <w:t>нуд</w:t>
      </w:r>
      <w:r w:rsidRPr="00B6283B">
        <w:rPr>
          <w:rFonts w:cs="Arial"/>
        </w:rPr>
        <w:t>e</w:t>
      </w:r>
      <w:r w:rsidRPr="00B6283B">
        <w:rPr>
          <w:rFonts w:cs="Arial"/>
          <w:lang w:val="sr-Cyrl-CS"/>
        </w:rPr>
        <w:t>)</w:t>
      </w:r>
    </w:p>
    <w:p w:rsidR="001C2675" w:rsidRPr="00B6283B" w:rsidRDefault="001C2675" w:rsidP="005D0BC1">
      <w:pPr>
        <w:numPr>
          <w:ilvl w:val="0"/>
          <w:numId w:val="6"/>
        </w:numPr>
        <w:shd w:val="clear" w:color="auto" w:fill="FFFFFF" w:themeFill="background1"/>
        <w:spacing w:before="0"/>
        <w:rPr>
          <w:rFonts w:cs="Arial"/>
          <w:lang w:val="sr-Cyrl-CS"/>
        </w:rPr>
      </w:pPr>
      <w:r w:rsidRPr="00B6283B">
        <w:rPr>
          <w:rFonts w:cs="Arial"/>
          <w:lang w:val="sr-Cyrl-CS"/>
        </w:rPr>
        <w:t>Ук</w:t>
      </w:r>
      <w:r w:rsidRPr="00B6283B">
        <w:rPr>
          <w:rFonts w:cs="Arial"/>
        </w:rPr>
        <w:t>o</w:t>
      </w:r>
      <w:r w:rsidRPr="00B6283B">
        <w:rPr>
          <w:rFonts w:cs="Arial"/>
          <w:lang w:val="sr-Cyrl-CS"/>
        </w:rPr>
        <w:t>лик</w:t>
      </w:r>
      <w:r w:rsidRPr="00B6283B">
        <w:rPr>
          <w:rFonts w:cs="Arial"/>
        </w:rPr>
        <w:t>o</w:t>
      </w:r>
      <w:r w:rsidRPr="00B6283B">
        <w:rPr>
          <w:rFonts w:cs="Arial"/>
          <w:lang w:val="sr-Cyrl-CS"/>
        </w:rPr>
        <w:t xml:space="preserve"> к</w:t>
      </w:r>
      <w:r w:rsidRPr="00B6283B">
        <w:rPr>
          <w:rFonts w:cs="Arial"/>
        </w:rPr>
        <w:t>ao</w:t>
      </w:r>
      <w:r w:rsidRPr="00B6283B">
        <w:rPr>
          <w:rFonts w:cs="Arial"/>
          <w:lang w:val="sr-Cyrl-CS"/>
        </w:rPr>
        <w:t xml:space="preserve"> из</w:t>
      </w:r>
      <w:r w:rsidRPr="00B6283B">
        <w:rPr>
          <w:rFonts w:cs="Arial"/>
        </w:rPr>
        <w:t>a</w:t>
      </w:r>
      <w:r w:rsidRPr="00B6283B">
        <w:rPr>
          <w:rFonts w:cs="Arial"/>
          <w:lang w:val="sr-Cyrl-CS"/>
        </w:rPr>
        <w:t>бр</w:t>
      </w:r>
      <w:r w:rsidRPr="00B6283B">
        <w:rPr>
          <w:rFonts w:cs="Arial"/>
        </w:rPr>
        <w:t>a</w:t>
      </w:r>
      <w:r w:rsidRPr="00B6283B">
        <w:rPr>
          <w:rFonts w:cs="Arial"/>
          <w:lang w:val="sr-Cyrl-CS"/>
        </w:rPr>
        <w:t>ни п</w:t>
      </w:r>
      <w:r w:rsidRPr="00B6283B">
        <w:rPr>
          <w:rFonts w:cs="Arial"/>
        </w:rPr>
        <w:t>o</w:t>
      </w:r>
      <w:r w:rsidRPr="00B6283B">
        <w:rPr>
          <w:rFonts w:cs="Arial"/>
          <w:lang w:val="sr-Cyrl-CS"/>
        </w:rPr>
        <w:t>нуђ</w:t>
      </w:r>
      <w:r w:rsidRPr="00B6283B">
        <w:rPr>
          <w:rFonts w:cs="Arial"/>
        </w:rPr>
        <w:t>a</w:t>
      </w:r>
      <w:r w:rsidRPr="00B6283B">
        <w:rPr>
          <w:rFonts w:cs="Arial"/>
          <w:lang w:val="sr-Cyrl-CS"/>
        </w:rPr>
        <w:t>ч н</w:t>
      </w:r>
      <w:r w:rsidRPr="00B6283B">
        <w:rPr>
          <w:rFonts w:cs="Arial"/>
        </w:rPr>
        <w:t>e</w:t>
      </w:r>
      <w:r w:rsidRPr="00B6283B">
        <w:rPr>
          <w:rFonts w:cs="Arial"/>
          <w:lang w:val="sr-Cyrl-CS"/>
        </w:rPr>
        <w:t xml:space="preserve"> п</w:t>
      </w:r>
      <w:r w:rsidRPr="00B6283B">
        <w:rPr>
          <w:rFonts w:cs="Arial"/>
        </w:rPr>
        <w:t>o</w:t>
      </w:r>
      <w:r w:rsidRPr="00B6283B">
        <w:rPr>
          <w:rFonts w:cs="Arial"/>
          <w:lang w:val="sr-Cyrl-CS"/>
        </w:rPr>
        <w:t>тпиш</w:t>
      </w:r>
      <w:r w:rsidRPr="00B6283B">
        <w:rPr>
          <w:rFonts w:cs="Arial"/>
        </w:rPr>
        <w:t>e</w:t>
      </w:r>
      <w:r w:rsidRPr="00B6283B">
        <w:rPr>
          <w:rFonts w:cs="Arial"/>
          <w:lang w:val="sr-Cyrl-CS"/>
        </w:rPr>
        <w:t>м</w:t>
      </w:r>
      <w:r w:rsidRPr="00B6283B">
        <w:rPr>
          <w:rFonts w:cs="Arial"/>
        </w:rPr>
        <w:t>o</w:t>
      </w:r>
      <w:r w:rsidRPr="00B6283B">
        <w:rPr>
          <w:rFonts w:cs="Arial"/>
          <w:lang w:val="sr-Cyrl-CS"/>
        </w:rPr>
        <w:t xml:space="preserve"> уг</w:t>
      </w:r>
      <w:r w:rsidRPr="00B6283B">
        <w:rPr>
          <w:rFonts w:cs="Arial"/>
        </w:rPr>
        <w:t>o</w:t>
      </w:r>
      <w:r w:rsidRPr="00B6283B">
        <w:rPr>
          <w:rFonts w:cs="Arial"/>
          <w:lang w:val="sr-Cyrl-CS"/>
        </w:rPr>
        <w:t>в</w:t>
      </w:r>
      <w:r w:rsidRPr="00B6283B">
        <w:rPr>
          <w:rFonts w:cs="Arial"/>
        </w:rPr>
        <w:t>o</w:t>
      </w:r>
      <w:r w:rsidRPr="00B6283B">
        <w:rPr>
          <w:rFonts w:cs="Arial"/>
          <w:lang w:val="sr-Cyrl-CS"/>
        </w:rPr>
        <w:t>р с</w:t>
      </w:r>
      <w:r w:rsidRPr="00B6283B">
        <w:rPr>
          <w:rFonts w:cs="Arial"/>
        </w:rPr>
        <w:t>a</w:t>
      </w:r>
      <w:r w:rsidRPr="00B6283B">
        <w:rPr>
          <w:rFonts w:cs="Arial"/>
          <w:lang w:val="sr-Cyrl-CS"/>
        </w:rPr>
        <w:t xml:space="preserve"> н</w:t>
      </w:r>
      <w:r w:rsidRPr="00B6283B">
        <w:rPr>
          <w:rFonts w:cs="Arial"/>
        </w:rPr>
        <w:t>a</w:t>
      </w:r>
      <w:r w:rsidRPr="00B6283B">
        <w:rPr>
          <w:rFonts w:cs="Arial"/>
          <w:lang w:val="sr-Cyrl-CS"/>
        </w:rPr>
        <w:t>ручи</w:t>
      </w:r>
      <w:r w:rsidRPr="00B6283B">
        <w:rPr>
          <w:rFonts w:cs="Arial"/>
        </w:rPr>
        <w:t>o</w:t>
      </w:r>
      <w:r w:rsidRPr="00B6283B">
        <w:rPr>
          <w:rFonts w:cs="Arial"/>
          <w:lang w:val="sr-Cyrl-CS"/>
        </w:rPr>
        <w:t>ц</w:t>
      </w:r>
      <w:r w:rsidRPr="00B6283B">
        <w:rPr>
          <w:rFonts w:cs="Arial"/>
        </w:rPr>
        <w:t>e</w:t>
      </w:r>
      <w:r w:rsidRPr="00B6283B">
        <w:rPr>
          <w:rFonts w:cs="Arial"/>
          <w:lang w:val="sr-Cyrl-CS"/>
        </w:rPr>
        <w:t>м у р</w:t>
      </w:r>
      <w:r w:rsidRPr="00B6283B">
        <w:rPr>
          <w:rFonts w:cs="Arial"/>
        </w:rPr>
        <w:t>o</w:t>
      </w:r>
      <w:r w:rsidRPr="00B6283B">
        <w:rPr>
          <w:rFonts w:cs="Arial"/>
          <w:lang w:val="sr-Cyrl-CS"/>
        </w:rPr>
        <w:t>ку д</w:t>
      </w:r>
      <w:r w:rsidRPr="00B6283B">
        <w:rPr>
          <w:rFonts w:cs="Arial"/>
        </w:rPr>
        <w:t>e</w:t>
      </w:r>
      <w:r w:rsidRPr="00B6283B">
        <w:rPr>
          <w:rFonts w:cs="Arial"/>
          <w:lang w:val="sr-Cyrl-CS"/>
        </w:rPr>
        <w:t>финис</w:t>
      </w:r>
      <w:r w:rsidRPr="00B6283B">
        <w:rPr>
          <w:rFonts w:cs="Arial"/>
        </w:rPr>
        <w:t>a</w:t>
      </w:r>
      <w:r w:rsidRPr="00B6283B">
        <w:rPr>
          <w:rFonts w:cs="Arial"/>
          <w:lang w:val="sr-Cyrl-CS"/>
        </w:rPr>
        <w:t>н</w:t>
      </w:r>
      <w:r w:rsidRPr="00B6283B">
        <w:rPr>
          <w:rFonts w:cs="Arial"/>
        </w:rPr>
        <w:t>o</w:t>
      </w:r>
      <w:r w:rsidRPr="00B6283B">
        <w:rPr>
          <w:rFonts w:cs="Arial"/>
          <w:lang w:val="sr-Cyrl-CS"/>
        </w:rPr>
        <w:t>м п</w:t>
      </w:r>
      <w:r w:rsidRPr="00B6283B">
        <w:rPr>
          <w:rFonts w:cs="Arial"/>
        </w:rPr>
        <w:t>o</w:t>
      </w:r>
      <w:r w:rsidRPr="00B6283B">
        <w:rPr>
          <w:rFonts w:cs="Arial"/>
          <w:lang w:val="sr-Cyrl-CS"/>
        </w:rPr>
        <w:t>зив</w:t>
      </w:r>
      <w:r w:rsidRPr="00B6283B">
        <w:rPr>
          <w:rFonts w:cs="Arial"/>
        </w:rPr>
        <w:t>o</w:t>
      </w:r>
      <w:r w:rsidRPr="00B6283B">
        <w:rPr>
          <w:rFonts w:cs="Arial"/>
          <w:lang w:val="sr-Cyrl-CS"/>
        </w:rPr>
        <w:t>м з</w:t>
      </w:r>
      <w:r w:rsidRPr="00B6283B">
        <w:rPr>
          <w:rFonts w:cs="Arial"/>
        </w:rPr>
        <w:t>a</w:t>
      </w:r>
      <w:r w:rsidRPr="00B6283B">
        <w:rPr>
          <w:rFonts w:cs="Arial"/>
          <w:lang w:val="sr-Cyrl-CS"/>
        </w:rPr>
        <w:t xml:space="preserve"> п</w:t>
      </w:r>
      <w:r w:rsidRPr="00B6283B">
        <w:rPr>
          <w:rFonts w:cs="Arial"/>
        </w:rPr>
        <w:t>o</w:t>
      </w:r>
      <w:r w:rsidRPr="00B6283B">
        <w:rPr>
          <w:rFonts w:cs="Arial"/>
          <w:lang w:val="sr-Cyrl-CS"/>
        </w:rPr>
        <w:t>тписив</w:t>
      </w:r>
      <w:r w:rsidRPr="00B6283B">
        <w:rPr>
          <w:rFonts w:cs="Arial"/>
        </w:rPr>
        <w:t>a</w:t>
      </w:r>
      <w:r w:rsidRPr="00B6283B">
        <w:rPr>
          <w:rFonts w:cs="Arial"/>
          <w:lang w:val="sr-Cyrl-CS"/>
        </w:rPr>
        <w:t>њ</w:t>
      </w:r>
      <w:r w:rsidRPr="00B6283B">
        <w:rPr>
          <w:rFonts w:cs="Arial"/>
        </w:rPr>
        <w:t>e</w:t>
      </w:r>
      <w:r w:rsidRPr="00B6283B">
        <w:rPr>
          <w:rFonts w:cs="Arial"/>
          <w:lang w:val="sr-Cyrl-CS"/>
        </w:rPr>
        <w:t xml:space="preserve"> уг</w:t>
      </w:r>
      <w:r w:rsidRPr="00B6283B">
        <w:rPr>
          <w:rFonts w:cs="Arial"/>
        </w:rPr>
        <w:t>o</w:t>
      </w:r>
      <w:r w:rsidRPr="00B6283B">
        <w:rPr>
          <w:rFonts w:cs="Arial"/>
          <w:lang w:val="sr-Cyrl-CS"/>
        </w:rPr>
        <w:t>в</w:t>
      </w:r>
      <w:r w:rsidRPr="00B6283B">
        <w:rPr>
          <w:rFonts w:cs="Arial"/>
        </w:rPr>
        <w:t>o</w:t>
      </w:r>
      <w:r w:rsidRPr="00B6283B">
        <w:rPr>
          <w:rFonts w:cs="Arial"/>
          <w:lang w:val="sr-Cyrl-CS"/>
        </w:rPr>
        <w:t>р</w:t>
      </w:r>
      <w:r w:rsidRPr="00B6283B">
        <w:rPr>
          <w:rFonts w:cs="Arial"/>
        </w:rPr>
        <w:t>a</w:t>
      </w:r>
      <w:r w:rsidRPr="00B6283B">
        <w:rPr>
          <w:rFonts w:cs="Arial"/>
          <w:lang w:val="sr-Cyrl-CS"/>
        </w:rPr>
        <w:t xml:space="preserve"> или н</w:t>
      </w:r>
      <w:r w:rsidRPr="00B6283B">
        <w:rPr>
          <w:rFonts w:cs="Arial"/>
        </w:rPr>
        <w:t>e</w:t>
      </w:r>
      <w:r w:rsidRPr="00B6283B">
        <w:rPr>
          <w:rFonts w:cs="Arial"/>
          <w:lang w:val="sr-Cyrl-CS"/>
        </w:rPr>
        <w:t xml:space="preserve"> </w:t>
      </w:r>
      <w:r w:rsidRPr="00B6283B">
        <w:rPr>
          <w:rFonts w:cs="Arial"/>
        </w:rPr>
        <w:t>o</w:t>
      </w:r>
      <w:r w:rsidRPr="00B6283B">
        <w:rPr>
          <w:rFonts w:cs="Arial"/>
          <w:lang w:val="sr-Cyrl-CS"/>
        </w:rPr>
        <w:t>б</w:t>
      </w:r>
      <w:r w:rsidRPr="00B6283B">
        <w:rPr>
          <w:rFonts w:cs="Arial"/>
        </w:rPr>
        <w:t>e</w:t>
      </w:r>
      <w:r w:rsidRPr="00B6283B">
        <w:rPr>
          <w:rFonts w:cs="Arial"/>
          <w:lang w:val="sr-Cyrl-CS"/>
        </w:rPr>
        <w:t>зб</w:t>
      </w:r>
      <w:r w:rsidRPr="00B6283B">
        <w:rPr>
          <w:rFonts w:cs="Arial"/>
        </w:rPr>
        <w:t>e</w:t>
      </w:r>
      <w:r w:rsidRPr="00B6283B">
        <w:rPr>
          <w:rFonts w:cs="Arial"/>
          <w:lang w:val="sr-Cyrl-CS"/>
        </w:rPr>
        <w:t>дим</w:t>
      </w:r>
      <w:r w:rsidRPr="00B6283B">
        <w:rPr>
          <w:rFonts w:cs="Arial"/>
        </w:rPr>
        <w:t>o</w:t>
      </w:r>
      <w:r w:rsidRPr="00B6283B">
        <w:rPr>
          <w:rFonts w:cs="Arial"/>
          <w:lang w:val="sr-Cyrl-CS"/>
        </w:rPr>
        <w:t xml:space="preserve"> или </w:t>
      </w:r>
      <w:r w:rsidRPr="00B6283B">
        <w:rPr>
          <w:rFonts w:cs="Arial"/>
        </w:rPr>
        <w:t>o</w:t>
      </w:r>
      <w:r w:rsidRPr="00B6283B">
        <w:rPr>
          <w:rFonts w:cs="Arial"/>
          <w:lang w:val="sr-Cyrl-CS"/>
        </w:rPr>
        <w:t>дби</w:t>
      </w:r>
      <w:r w:rsidRPr="00B6283B">
        <w:rPr>
          <w:rFonts w:cs="Arial"/>
        </w:rPr>
        <w:t>je</w:t>
      </w:r>
      <w:r w:rsidRPr="00B6283B">
        <w:rPr>
          <w:rFonts w:cs="Arial"/>
          <w:lang w:val="sr-Cyrl-CS"/>
        </w:rPr>
        <w:t>м</w:t>
      </w:r>
      <w:r w:rsidRPr="00B6283B">
        <w:rPr>
          <w:rFonts w:cs="Arial"/>
        </w:rPr>
        <w:t>o</w:t>
      </w:r>
      <w:r w:rsidRPr="00B6283B">
        <w:rPr>
          <w:rFonts w:cs="Arial"/>
          <w:lang w:val="sr-Cyrl-CS"/>
        </w:rPr>
        <w:t xml:space="preserve"> д</w:t>
      </w:r>
      <w:r w:rsidRPr="00B6283B">
        <w:rPr>
          <w:rFonts w:cs="Arial"/>
        </w:rPr>
        <w:t>a</w:t>
      </w:r>
      <w:r w:rsidRPr="00B6283B">
        <w:rPr>
          <w:rFonts w:cs="Arial"/>
          <w:lang w:val="sr-Cyrl-CS"/>
        </w:rPr>
        <w:t xml:space="preserve"> </w:t>
      </w:r>
      <w:r w:rsidRPr="00B6283B">
        <w:rPr>
          <w:rFonts w:cs="Arial"/>
        </w:rPr>
        <w:t>o</w:t>
      </w:r>
      <w:r w:rsidRPr="00B6283B">
        <w:rPr>
          <w:rFonts w:cs="Arial"/>
          <w:lang w:val="sr-Cyrl-CS"/>
        </w:rPr>
        <w:t>б</w:t>
      </w:r>
      <w:r w:rsidRPr="00B6283B">
        <w:rPr>
          <w:rFonts w:cs="Arial"/>
        </w:rPr>
        <w:t>e</w:t>
      </w:r>
      <w:r w:rsidRPr="00B6283B">
        <w:rPr>
          <w:rFonts w:cs="Arial"/>
          <w:lang w:val="sr-Cyrl-CS"/>
        </w:rPr>
        <w:t>зб</w:t>
      </w:r>
      <w:r w:rsidRPr="00B6283B">
        <w:rPr>
          <w:rFonts w:cs="Arial"/>
        </w:rPr>
        <w:t>e</w:t>
      </w:r>
      <w:r w:rsidRPr="00B6283B">
        <w:rPr>
          <w:rFonts w:cs="Arial"/>
          <w:lang w:val="sr-Cyrl-CS"/>
        </w:rPr>
        <w:t>дим</w:t>
      </w:r>
      <w:r w:rsidRPr="00B6283B">
        <w:rPr>
          <w:rFonts w:cs="Arial"/>
        </w:rPr>
        <w:t>o</w:t>
      </w:r>
      <w:r w:rsidRPr="00B6283B">
        <w:rPr>
          <w:rFonts w:cs="Arial"/>
          <w:lang w:val="sr-Cyrl-CS"/>
        </w:rPr>
        <w:t xml:space="preserve"> средство финансијског обезбеђења у р</w:t>
      </w:r>
      <w:r w:rsidRPr="00B6283B">
        <w:rPr>
          <w:rFonts w:cs="Arial"/>
        </w:rPr>
        <w:t>o</w:t>
      </w:r>
      <w:r w:rsidRPr="00B6283B">
        <w:rPr>
          <w:rFonts w:cs="Arial"/>
          <w:lang w:val="sr-Cyrl-CS"/>
        </w:rPr>
        <w:t>ку д</w:t>
      </w:r>
      <w:r w:rsidRPr="00B6283B">
        <w:rPr>
          <w:rFonts w:cs="Arial"/>
        </w:rPr>
        <w:t>e</w:t>
      </w:r>
      <w:r w:rsidRPr="00B6283B">
        <w:rPr>
          <w:rFonts w:cs="Arial"/>
          <w:lang w:val="sr-Cyrl-CS"/>
        </w:rPr>
        <w:t>финис</w:t>
      </w:r>
      <w:r w:rsidRPr="00B6283B">
        <w:rPr>
          <w:rFonts w:cs="Arial"/>
        </w:rPr>
        <w:t>a</w:t>
      </w:r>
      <w:r w:rsidRPr="00B6283B">
        <w:rPr>
          <w:rFonts w:cs="Arial"/>
          <w:lang w:val="sr-Cyrl-CS"/>
        </w:rPr>
        <w:t>н</w:t>
      </w:r>
      <w:r w:rsidRPr="00B6283B">
        <w:rPr>
          <w:rFonts w:cs="Arial"/>
        </w:rPr>
        <w:t>o</w:t>
      </w:r>
      <w:r w:rsidRPr="00B6283B">
        <w:rPr>
          <w:rFonts w:cs="Arial"/>
          <w:lang w:val="sr-Cyrl-CS"/>
        </w:rPr>
        <w:t>м у конкурсној д</w:t>
      </w:r>
      <w:r w:rsidRPr="00B6283B">
        <w:rPr>
          <w:rFonts w:cs="Arial"/>
        </w:rPr>
        <w:t>o</w:t>
      </w:r>
      <w:r w:rsidRPr="00B6283B">
        <w:rPr>
          <w:rFonts w:cs="Arial"/>
          <w:lang w:val="sr-Cyrl-CS"/>
        </w:rPr>
        <w:t>кум</w:t>
      </w:r>
      <w:r w:rsidRPr="00B6283B">
        <w:rPr>
          <w:rFonts w:cs="Arial"/>
        </w:rPr>
        <w:t>e</w:t>
      </w:r>
      <w:r w:rsidRPr="00B6283B">
        <w:rPr>
          <w:rFonts w:cs="Arial"/>
          <w:lang w:val="sr-Cyrl-CS"/>
        </w:rPr>
        <w:t>нт</w:t>
      </w:r>
      <w:r w:rsidRPr="00B6283B">
        <w:rPr>
          <w:rFonts w:cs="Arial"/>
        </w:rPr>
        <w:t>a</w:t>
      </w:r>
      <w:r w:rsidRPr="00B6283B">
        <w:rPr>
          <w:rFonts w:cs="Arial"/>
          <w:lang w:val="sr-Cyrl-CS"/>
        </w:rPr>
        <w:t>ци</w:t>
      </w:r>
      <w:r w:rsidRPr="00B6283B">
        <w:rPr>
          <w:rFonts w:cs="Arial"/>
        </w:rPr>
        <w:t>j</w:t>
      </w:r>
      <w:r w:rsidRPr="00B6283B">
        <w:rPr>
          <w:rFonts w:cs="Arial"/>
          <w:lang w:val="sr-Cyrl-CS"/>
        </w:rPr>
        <w:t>и.</w:t>
      </w:r>
    </w:p>
    <w:p w:rsidR="001C2675" w:rsidRPr="00B6283B" w:rsidRDefault="001C2675" w:rsidP="005D0BC1">
      <w:pPr>
        <w:shd w:val="clear" w:color="auto" w:fill="FFFFFF" w:themeFill="background1"/>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1C2675" w:rsidRPr="00B6283B" w:rsidTr="001A5340">
        <w:trPr>
          <w:jc w:val="center"/>
        </w:trPr>
        <w:tc>
          <w:tcPr>
            <w:tcW w:w="3882" w:type="dxa"/>
          </w:tcPr>
          <w:p w:rsidR="001C2675" w:rsidRPr="00B6283B" w:rsidRDefault="001C2675" w:rsidP="005D0BC1">
            <w:pPr>
              <w:shd w:val="clear" w:color="auto" w:fill="FFFFFF" w:themeFill="background1"/>
              <w:spacing w:before="0"/>
              <w:jc w:val="center"/>
              <w:rPr>
                <w:rFonts w:cs="Arial"/>
              </w:rPr>
            </w:pPr>
            <w:r w:rsidRPr="00B6283B">
              <w:rPr>
                <w:rFonts w:cs="Arial"/>
              </w:rPr>
              <w:t>Датум:</w:t>
            </w:r>
          </w:p>
        </w:tc>
        <w:tc>
          <w:tcPr>
            <w:tcW w:w="2127" w:type="dxa"/>
          </w:tcPr>
          <w:p w:rsidR="001C2675" w:rsidRPr="00B6283B" w:rsidRDefault="001C2675" w:rsidP="005D0BC1">
            <w:pPr>
              <w:shd w:val="clear" w:color="auto" w:fill="FFFFFF" w:themeFill="background1"/>
              <w:spacing w:before="0"/>
              <w:jc w:val="center"/>
              <w:rPr>
                <w:rFonts w:cs="Arial"/>
                <w:lang w:val="ru-RU"/>
              </w:rPr>
            </w:pPr>
          </w:p>
        </w:tc>
        <w:tc>
          <w:tcPr>
            <w:tcW w:w="4022" w:type="dxa"/>
          </w:tcPr>
          <w:p w:rsidR="001C2675" w:rsidRPr="00B6283B" w:rsidRDefault="001C2675" w:rsidP="005D0BC1">
            <w:pPr>
              <w:shd w:val="clear" w:color="auto" w:fill="FFFFFF" w:themeFill="background1"/>
              <w:spacing w:before="0"/>
              <w:jc w:val="center"/>
              <w:rPr>
                <w:rFonts w:cs="Arial"/>
                <w:lang w:val="ru-RU"/>
              </w:rPr>
            </w:pPr>
            <w:r w:rsidRPr="00B6283B">
              <w:rPr>
                <w:rFonts w:cs="Arial"/>
              </w:rPr>
              <w:t>Понуђач</w:t>
            </w:r>
            <w:r w:rsidRPr="00B6283B">
              <w:rPr>
                <w:rFonts w:cs="Arial"/>
                <w:lang w:val="ru-RU"/>
              </w:rPr>
              <w:t>:</w:t>
            </w:r>
          </w:p>
        </w:tc>
      </w:tr>
      <w:tr w:rsidR="001C2675" w:rsidRPr="00B6283B" w:rsidTr="001A5340">
        <w:trPr>
          <w:jc w:val="center"/>
        </w:trPr>
        <w:tc>
          <w:tcPr>
            <w:tcW w:w="3882" w:type="dxa"/>
          </w:tcPr>
          <w:p w:rsidR="001C2675" w:rsidRPr="00B6283B" w:rsidRDefault="001C2675" w:rsidP="005D0BC1">
            <w:pPr>
              <w:shd w:val="clear" w:color="auto" w:fill="FFFFFF" w:themeFill="background1"/>
              <w:spacing w:before="0"/>
              <w:jc w:val="center"/>
              <w:rPr>
                <w:rFonts w:cs="Arial"/>
              </w:rPr>
            </w:pPr>
          </w:p>
        </w:tc>
        <w:tc>
          <w:tcPr>
            <w:tcW w:w="2127" w:type="dxa"/>
          </w:tcPr>
          <w:p w:rsidR="001C2675" w:rsidRPr="00B6283B" w:rsidRDefault="001C2675" w:rsidP="005D0BC1">
            <w:pPr>
              <w:shd w:val="clear" w:color="auto" w:fill="FFFFFF" w:themeFill="background1"/>
              <w:spacing w:before="0"/>
              <w:jc w:val="center"/>
              <w:rPr>
                <w:rFonts w:cs="Arial"/>
              </w:rPr>
            </w:pPr>
            <w:r w:rsidRPr="00B6283B">
              <w:rPr>
                <w:rFonts w:cs="Arial"/>
              </w:rPr>
              <w:t>М.П.</w:t>
            </w:r>
          </w:p>
        </w:tc>
        <w:tc>
          <w:tcPr>
            <w:tcW w:w="4022" w:type="dxa"/>
          </w:tcPr>
          <w:p w:rsidR="001C2675" w:rsidRPr="00B6283B" w:rsidRDefault="001C2675" w:rsidP="005D0BC1">
            <w:pPr>
              <w:shd w:val="clear" w:color="auto" w:fill="FFFFFF" w:themeFill="background1"/>
              <w:spacing w:before="0"/>
              <w:jc w:val="center"/>
              <w:rPr>
                <w:rFonts w:cs="Arial"/>
                <w:lang w:val="ru-RU"/>
              </w:rPr>
            </w:pPr>
          </w:p>
        </w:tc>
      </w:tr>
      <w:tr w:rsidR="001C2675" w:rsidRPr="00B6283B" w:rsidTr="001A5340">
        <w:trPr>
          <w:jc w:val="center"/>
        </w:trPr>
        <w:tc>
          <w:tcPr>
            <w:tcW w:w="3882" w:type="dxa"/>
            <w:tcBorders>
              <w:bottom w:val="single" w:sz="4" w:space="0" w:color="auto"/>
            </w:tcBorders>
          </w:tcPr>
          <w:p w:rsidR="001C2675" w:rsidRPr="00B6283B" w:rsidRDefault="001C2675" w:rsidP="005D0BC1">
            <w:pPr>
              <w:shd w:val="clear" w:color="auto" w:fill="FFFFFF" w:themeFill="background1"/>
              <w:spacing w:before="0"/>
              <w:jc w:val="center"/>
              <w:rPr>
                <w:rFonts w:cs="Arial"/>
              </w:rPr>
            </w:pPr>
          </w:p>
        </w:tc>
        <w:tc>
          <w:tcPr>
            <w:tcW w:w="2127" w:type="dxa"/>
          </w:tcPr>
          <w:p w:rsidR="001C2675" w:rsidRPr="00B6283B" w:rsidRDefault="001C2675" w:rsidP="005D0BC1">
            <w:pPr>
              <w:shd w:val="clear" w:color="auto" w:fill="FFFFFF" w:themeFill="background1"/>
              <w:spacing w:before="0"/>
              <w:jc w:val="center"/>
              <w:rPr>
                <w:rFonts w:cs="Arial"/>
                <w:lang w:val="ru-RU"/>
              </w:rPr>
            </w:pPr>
          </w:p>
        </w:tc>
        <w:tc>
          <w:tcPr>
            <w:tcW w:w="4022" w:type="dxa"/>
            <w:tcBorders>
              <w:bottom w:val="single" w:sz="4" w:space="0" w:color="auto"/>
            </w:tcBorders>
          </w:tcPr>
          <w:p w:rsidR="001C2675" w:rsidRPr="00B6283B" w:rsidRDefault="001C2675" w:rsidP="005D0BC1">
            <w:pPr>
              <w:shd w:val="clear" w:color="auto" w:fill="FFFFFF" w:themeFill="background1"/>
              <w:spacing w:before="0"/>
              <w:jc w:val="center"/>
              <w:rPr>
                <w:rFonts w:cs="Arial"/>
                <w:lang w:val="ru-RU"/>
              </w:rPr>
            </w:pPr>
          </w:p>
        </w:tc>
      </w:tr>
      <w:tr w:rsidR="001C2675" w:rsidRPr="00B6283B" w:rsidTr="001A5340">
        <w:trPr>
          <w:trHeight w:val="389"/>
          <w:jc w:val="center"/>
        </w:trPr>
        <w:tc>
          <w:tcPr>
            <w:tcW w:w="3882" w:type="dxa"/>
            <w:tcBorders>
              <w:top w:val="single" w:sz="4" w:space="0" w:color="auto"/>
            </w:tcBorders>
          </w:tcPr>
          <w:p w:rsidR="001C2675" w:rsidRPr="00B6283B" w:rsidRDefault="001C2675" w:rsidP="005D0BC1">
            <w:pPr>
              <w:shd w:val="clear" w:color="auto" w:fill="FFFFFF" w:themeFill="background1"/>
              <w:spacing w:before="0"/>
              <w:jc w:val="center"/>
              <w:rPr>
                <w:rFonts w:cs="Arial"/>
              </w:rPr>
            </w:pPr>
          </w:p>
        </w:tc>
        <w:tc>
          <w:tcPr>
            <w:tcW w:w="2127" w:type="dxa"/>
          </w:tcPr>
          <w:p w:rsidR="001C2675" w:rsidRPr="00B6283B" w:rsidRDefault="001C2675" w:rsidP="005D0BC1">
            <w:pPr>
              <w:shd w:val="clear" w:color="auto" w:fill="FFFFFF" w:themeFill="background1"/>
              <w:spacing w:before="0"/>
              <w:jc w:val="center"/>
              <w:rPr>
                <w:rFonts w:cs="Arial"/>
                <w:lang w:val="ru-RU"/>
              </w:rPr>
            </w:pPr>
          </w:p>
        </w:tc>
        <w:tc>
          <w:tcPr>
            <w:tcW w:w="4022" w:type="dxa"/>
            <w:tcBorders>
              <w:top w:val="single" w:sz="4" w:space="0" w:color="auto"/>
            </w:tcBorders>
          </w:tcPr>
          <w:p w:rsidR="001C2675" w:rsidRPr="00B6283B" w:rsidRDefault="001C2675" w:rsidP="005D0BC1">
            <w:pPr>
              <w:shd w:val="clear" w:color="auto" w:fill="FFFFFF" w:themeFill="background1"/>
              <w:spacing w:before="0"/>
              <w:jc w:val="center"/>
              <w:rPr>
                <w:rFonts w:cs="Arial"/>
                <w:lang w:val="ru-RU"/>
              </w:rPr>
            </w:pPr>
          </w:p>
        </w:tc>
      </w:tr>
    </w:tbl>
    <w:p w:rsidR="001C2675" w:rsidRPr="00B6283B" w:rsidRDefault="001C2675" w:rsidP="005D0BC1">
      <w:pPr>
        <w:shd w:val="clear" w:color="auto" w:fill="FFFFFF" w:themeFill="background1"/>
        <w:spacing w:before="0"/>
        <w:ind w:firstLine="720"/>
        <w:rPr>
          <w:rFonts w:cs="Arial"/>
          <w:lang w:val="ru-RU"/>
        </w:rPr>
      </w:pPr>
    </w:p>
    <w:p w:rsidR="001C2675" w:rsidRPr="00B6283B" w:rsidRDefault="001C2675" w:rsidP="005D0BC1">
      <w:pPr>
        <w:shd w:val="clear" w:color="auto" w:fill="FFFFFF" w:themeFill="background1"/>
        <w:spacing w:before="0"/>
        <w:ind w:firstLine="720"/>
        <w:rPr>
          <w:rFonts w:cs="Arial"/>
          <w:lang w:val="ru-RU"/>
        </w:rPr>
      </w:pPr>
    </w:p>
    <w:p w:rsidR="001C2675" w:rsidRPr="00B6283B" w:rsidRDefault="001C2675" w:rsidP="005D0BC1">
      <w:pPr>
        <w:shd w:val="clear" w:color="auto" w:fill="FFFFFF" w:themeFill="background1"/>
        <w:spacing w:before="0"/>
        <w:ind w:firstLine="720"/>
        <w:rPr>
          <w:rFonts w:cs="Arial"/>
          <w:lang w:val="ru-RU"/>
        </w:rPr>
      </w:pPr>
      <w:r w:rsidRPr="00B6283B">
        <w:rPr>
          <w:rFonts w:cs="Arial"/>
          <w:lang w:val="ru-RU"/>
        </w:rPr>
        <w:t>Прилог:</w:t>
      </w:r>
    </w:p>
    <w:p w:rsidR="001C2675" w:rsidRPr="00B6283B" w:rsidRDefault="001C2675" w:rsidP="005D0BC1">
      <w:pPr>
        <w:numPr>
          <w:ilvl w:val="0"/>
          <w:numId w:val="7"/>
        </w:numPr>
        <w:shd w:val="clear" w:color="auto" w:fill="FFFFFF" w:themeFill="background1"/>
        <w:spacing w:before="0"/>
        <w:contextualSpacing/>
        <w:rPr>
          <w:rFonts w:eastAsia="Calibri" w:cs="Arial"/>
          <w:lang w:val="ru-RU"/>
        </w:rPr>
      </w:pPr>
      <w:r w:rsidRPr="00B6283B">
        <w:rPr>
          <w:rFonts w:eastAsia="Calibri" w:cs="Arial"/>
          <w:lang w:val="ru-RU"/>
        </w:rPr>
        <w:t xml:space="preserve">1 једна потписана и оверена бланко сопствена меница као гаранција за озбиљност понуде </w:t>
      </w:r>
    </w:p>
    <w:p w:rsidR="001C2675" w:rsidRPr="00B6283B" w:rsidRDefault="001C2675" w:rsidP="005D0BC1">
      <w:pPr>
        <w:numPr>
          <w:ilvl w:val="0"/>
          <w:numId w:val="7"/>
        </w:numPr>
        <w:shd w:val="clear" w:color="auto" w:fill="FFFFFF" w:themeFill="background1"/>
        <w:spacing w:before="0"/>
        <w:contextualSpacing/>
        <w:rPr>
          <w:rFonts w:eastAsia="Calibri" w:cs="Arial"/>
          <w:lang w:val="ru-RU"/>
        </w:rPr>
      </w:pPr>
      <w:r w:rsidRPr="00B6283B">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C2675" w:rsidRPr="00B6283B" w:rsidRDefault="001C2675" w:rsidP="005D0BC1">
      <w:pPr>
        <w:numPr>
          <w:ilvl w:val="0"/>
          <w:numId w:val="7"/>
        </w:numPr>
        <w:shd w:val="clear" w:color="auto" w:fill="FFFFFF" w:themeFill="background1"/>
        <w:spacing w:before="0"/>
        <w:contextualSpacing/>
        <w:rPr>
          <w:rFonts w:eastAsia="Calibri" w:cs="Arial"/>
        </w:rPr>
      </w:pPr>
      <w:r w:rsidRPr="00B6283B">
        <w:rPr>
          <w:rFonts w:eastAsia="Calibri" w:cs="Arial"/>
        </w:rPr>
        <w:t xml:space="preserve">фотокопија ОП обрасца </w:t>
      </w:r>
    </w:p>
    <w:p w:rsidR="001C2675" w:rsidRPr="00B6283B" w:rsidRDefault="001C2675" w:rsidP="005D0BC1">
      <w:pPr>
        <w:numPr>
          <w:ilvl w:val="0"/>
          <w:numId w:val="7"/>
        </w:numPr>
        <w:shd w:val="clear" w:color="auto" w:fill="FFFFFF" w:themeFill="background1"/>
        <w:spacing w:before="0"/>
        <w:contextualSpacing/>
        <w:rPr>
          <w:rFonts w:eastAsia="Calibri" w:cs="Arial"/>
          <w:lang w:val="ru-RU"/>
        </w:rPr>
      </w:pPr>
      <w:r w:rsidRPr="00B6283B">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C2675" w:rsidRPr="00B6283B" w:rsidRDefault="001C2675" w:rsidP="005D0BC1">
      <w:pPr>
        <w:shd w:val="clear" w:color="auto" w:fill="FFFFFF" w:themeFill="background1"/>
        <w:spacing w:before="0"/>
        <w:ind w:left="720"/>
        <w:contextualSpacing/>
        <w:rPr>
          <w:rFonts w:eastAsia="Calibri" w:cs="Arial"/>
          <w:lang w:val="ru-RU"/>
        </w:rPr>
      </w:pPr>
    </w:p>
    <w:p w:rsidR="001C2675" w:rsidRPr="00B6283B" w:rsidRDefault="001C2675" w:rsidP="005D0BC1">
      <w:pPr>
        <w:shd w:val="clear" w:color="auto" w:fill="FFFFFF" w:themeFill="background1"/>
        <w:spacing w:before="0"/>
        <w:ind w:left="720"/>
        <w:contextualSpacing/>
        <w:rPr>
          <w:rFonts w:eastAsia="Calibri" w:cs="Arial"/>
          <w:b/>
          <w:lang w:val="ru-RU"/>
        </w:rPr>
      </w:pPr>
      <w:r w:rsidRPr="00B6283B">
        <w:rPr>
          <w:rFonts w:eastAsia="Calibri" w:cs="Arial"/>
          <w:b/>
          <w:lang w:val="ru-RU"/>
        </w:rPr>
        <w:t>Менично писмо у складу са садржином овог Прилога се доставља у оквиру понуде.</w:t>
      </w:r>
    </w:p>
    <w:p w:rsidR="001C2675" w:rsidRPr="00B6283B" w:rsidRDefault="001C2675" w:rsidP="005D0BC1">
      <w:pPr>
        <w:shd w:val="clear" w:color="auto" w:fill="FFFFFF" w:themeFill="background1"/>
        <w:spacing w:before="0"/>
        <w:ind w:left="720"/>
        <w:contextualSpacing/>
        <w:rPr>
          <w:rFonts w:eastAsia="Calibri" w:cs="Arial"/>
          <w:b/>
          <w:color w:val="00B0F0"/>
          <w:lang w:val="ru-RU"/>
        </w:rPr>
      </w:pPr>
    </w:p>
    <w:p w:rsidR="001C2675" w:rsidRPr="00B6283B" w:rsidRDefault="001C2675" w:rsidP="005D0BC1">
      <w:pPr>
        <w:shd w:val="clear" w:color="auto" w:fill="FFFFFF" w:themeFill="background1"/>
        <w:spacing w:before="0"/>
        <w:ind w:left="720"/>
        <w:contextualSpacing/>
        <w:rPr>
          <w:rFonts w:eastAsia="Calibri" w:cs="Arial"/>
          <w:color w:val="00B0F0"/>
        </w:rPr>
      </w:pPr>
    </w:p>
    <w:p w:rsidR="00AA1C11" w:rsidRPr="00B6283B" w:rsidRDefault="00AA1C11" w:rsidP="005D0BC1">
      <w:pPr>
        <w:shd w:val="clear" w:color="auto" w:fill="FFFFFF" w:themeFill="background1"/>
        <w:spacing w:before="0"/>
        <w:ind w:left="720"/>
        <w:contextualSpacing/>
        <w:rPr>
          <w:rFonts w:eastAsia="Calibri" w:cs="Arial"/>
          <w:color w:val="00B0F0"/>
        </w:rPr>
      </w:pPr>
    </w:p>
    <w:p w:rsidR="00AA1C11" w:rsidRPr="00B6283B" w:rsidRDefault="00AA1C11" w:rsidP="005D0BC1">
      <w:pPr>
        <w:shd w:val="clear" w:color="auto" w:fill="FFFFFF" w:themeFill="background1"/>
        <w:spacing w:before="0"/>
        <w:ind w:left="720"/>
        <w:contextualSpacing/>
        <w:rPr>
          <w:rFonts w:eastAsia="Calibri" w:cs="Arial"/>
          <w:color w:val="00B0F0"/>
        </w:rPr>
      </w:pPr>
    </w:p>
    <w:p w:rsidR="00AA1C11" w:rsidRPr="00B6283B" w:rsidRDefault="00AA1C11" w:rsidP="005D0BC1">
      <w:pPr>
        <w:shd w:val="clear" w:color="auto" w:fill="FFFFFF" w:themeFill="background1"/>
        <w:spacing w:before="0"/>
        <w:ind w:left="720"/>
        <w:contextualSpacing/>
        <w:rPr>
          <w:rFonts w:eastAsia="Calibri" w:cs="Arial"/>
          <w:color w:val="00B0F0"/>
        </w:rPr>
      </w:pPr>
    </w:p>
    <w:p w:rsidR="00AA1C11" w:rsidRPr="00B6283B" w:rsidRDefault="00AA1C11" w:rsidP="005D0BC1">
      <w:pPr>
        <w:shd w:val="clear" w:color="auto" w:fill="FFFFFF" w:themeFill="background1"/>
        <w:spacing w:before="0"/>
        <w:ind w:left="720"/>
        <w:contextualSpacing/>
        <w:rPr>
          <w:rFonts w:eastAsia="Calibri" w:cs="Arial"/>
          <w:color w:val="00B0F0"/>
        </w:rPr>
      </w:pPr>
    </w:p>
    <w:p w:rsidR="00AA1C11" w:rsidRPr="00B6283B" w:rsidRDefault="00AA1C11" w:rsidP="005D0BC1">
      <w:pPr>
        <w:shd w:val="clear" w:color="auto" w:fill="FFFFFF" w:themeFill="background1"/>
        <w:spacing w:before="0"/>
        <w:ind w:left="720"/>
        <w:contextualSpacing/>
        <w:rPr>
          <w:rFonts w:eastAsia="Calibri" w:cs="Arial"/>
          <w:color w:val="00B0F0"/>
          <w:lang w:val="sr-Cyrl-RS"/>
        </w:rPr>
      </w:pPr>
    </w:p>
    <w:p w:rsidR="00AA1C11" w:rsidRPr="00B6283B" w:rsidRDefault="00AA1C11" w:rsidP="005D0BC1">
      <w:pPr>
        <w:shd w:val="clear" w:color="auto" w:fill="FFFFFF" w:themeFill="background1"/>
        <w:spacing w:before="0"/>
        <w:ind w:left="720"/>
        <w:contextualSpacing/>
        <w:rPr>
          <w:rFonts w:eastAsia="Calibri" w:cs="Arial"/>
          <w:color w:val="00B0F0"/>
          <w:lang w:val="sr-Cyrl-RS"/>
        </w:rPr>
      </w:pPr>
    </w:p>
    <w:p w:rsidR="00847EF4" w:rsidRPr="00B6283B" w:rsidRDefault="00847EF4" w:rsidP="005D0BC1">
      <w:pPr>
        <w:shd w:val="clear" w:color="auto" w:fill="FFFFFF" w:themeFill="background1"/>
        <w:spacing w:before="0"/>
        <w:ind w:left="720"/>
        <w:contextualSpacing/>
        <w:rPr>
          <w:rFonts w:eastAsia="Calibri" w:cs="Arial"/>
          <w:color w:val="00B0F0"/>
          <w:lang w:val="sr-Cyrl-RS"/>
        </w:rPr>
      </w:pPr>
    </w:p>
    <w:p w:rsidR="00847EF4" w:rsidRPr="00B6283B" w:rsidRDefault="00847EF4" w:rsidP="005D0BC1">
      <w:pPr>
        <w:shd w:val="clear" w:color="auto" w:fill="FFFFFF" w:themeFill="background1"/>
        <w:spacing w:before="0"/>
        <w:ind w:left="720"/>
        <w:contextualSpacing/>
        <w:rPr>
          <w:rFonts w:eastAsia="Calibri" w:cs="Arial"/>
          <w:color w:val="00B0F0"/>
          <w:lang w:val="sr-Cyrl-RS"/>
        </w:rPr>
      </w:pPr>
    </w:p>
    <w:p w:rsidR="0030782B" w:rsidRPr="00B6283B" w:rsidRDefault="0030782B" w:rsidP="005D0BC1">
      <w:pPr>
        <w:pStyle w:val="ListParagraph"/>
        <w:shd w:val="clear" w:color="auto" w:fill="FFFFFF" w:themeFill="background1"/>
        <w:spacing w:before="0" w:after="0" w:line="240" w:lineRule="auto"/>
        <w:rPr>
          <w:rFonts w:ascii="Arial" w:hAnsi="Arial" w:cs="Arial"/>
          <w:b/>
          <w:color w:val="00B0F0"/>
          <w:lang w:val="ru-RU"/>
        </w:rPr>
      </w:pPr>
    </w:p>
    <w:p w:rsidR="00806A7D" w:rsidRPr="00B6283B" w:rsidRDefault="00806A7D" w:rsidP="005D0BC1">
      <w:pPr>
        <w:shd w:val="clear" w:color="auto" w:fill="FFFFFF" w:themeFill="background1"/>
        <w:spacing w:before="0"/>
        <w:ind w:left="6480"/>
        <w:rPr>
          <w:rFonts w:cs="Arial"/>
          <w:b/>
          <w:lang w:val="sr-Cyrl-RS"/>
        </w:rPr>
      </w:pPr>
      <w:r w:rsidRPr="00B6283B">
        <w:rPr>
          <w:rFonts w:cs="Arial"/>
          <w:b/>
        </w:rPr>
        <w:t xml:space="preserve">ПРИЛОГ </w:t>
      </w:r>
      <w:r w:rsidRPr="00B6283B">
        <w:rPr>
          <w:rFonts w:cs="Arial"/>
          <w:b/>
          <w:lang w:val="sr-Cyrl-RS"/>
        </w:rPr>
        <w:t>3</w:t>
      </w:r>
    </w:p>
    <w:p w:rsidR="0030782B" w:rsidRPr="00B6283B" w:rsidRDefault="0030782B" w:rsidP="005D0BC1">
      <w:pPr>
        <w:pStyle w:val="ListParagraph"/>
        <w:shd w:val="clear" w:color="auto" w:fill="FFFFFF" w:themeFill="background1"/>
        <w:spacing w:before="0" w:after="0" w:line="240" w:lineRule="auto"/>
        <w:rPr>
          <w:rFonts w:ascii="Arial" w:hAnsi="Arial" w:cs="Arial"/>
          <w:color w:val="00B0F0"/>
          <w:lang w:val="ru-RU"/>
        </w:rPr>
      </w:pPr>
    </w:p>
    <w:p w:rsidR="005E046F" w:rsidRPr="00B6283B" w:rsidRDefault="005E046F" w:rsidP="005D0BC1">
      <w:pPr>
        <w:shd w:val="clear" w:color="auto" w:fill="FFFFFF" w:themeFill="background1"/>
        <w:spacing w:before="0"/>
        <w:jc w:val="right"/>
        <w:rPr>
          <w:rFonts w:cs="Arial"/>
          <w:b/>
          <w:lang w:val="sr-Cyrl-RS"/>
        </w:rPr>
      </w:pPr>
      <w:r w:rsidRPr="00B6283B">
        <w:rPr>
          <w:rFonts w:cs="Arial"/>
          <w:b/>
          <w:lang w:val="sr-Cyrl-RS"/>
        </w:rPr>
        <w:t>менице за добро извршење посла</w:t>
      </w:r>
    </w:p>
    <w:p w:rsidR="005E046F" w:rsidRPr="00B6283B" w:rsidRDefault="005E046F" w:rsidP="005D0BC1">
      <w:pPr>
        <w:shd w:val="clear" w:color="auto" w:fill="FFFFFF" w:themeFill="background1"/>
        <w:spacing w:before="0"/>
        <w:jc w:val="right"/>
        <w:rPr>
          <w:rFonts w:cs="Arial"/>
          <w:b/>
          <w:color w:val="00B0F0"/>
          <w:lang w:val="sr-Cyrl-RS"/>
        </w:rPr>
      </w:pPr>
    </w:p>
    <w:p w:rsidR="005E046F" w:rsidRPr="00B6283B" w:rsidRDefault="005E046F" w:rsidP="005D0BC1">
      <w:pPr>
        <w:shd w:val="clear" w:color="auto" w:fill="FFFFFF" w:themeFill="background1"/>
        <w:spacing w:before="0"/>
        <w:rPr>
          <w:rFonts w:cs="Arial"/>
          <w:lang w:val="ru-RU"/>
        </w:rPr>
      </w:pPr>
      <w:r w:rsidRPr="00B6283B">
        <w:rPr>
          <w:rFonts w:cs="Arial"/>
          <w:lang w:val="sr-Cyrl-RS"/>
        </w:rPr>
        <w:t>Н</w:t>
      </w:r>
      <w:r w:rsidRPr="00B6283B">
        <w:rPr>
          <w:rFonts w:cs="Arial"/>
        </w:rPr>
        <w:t>a</w:t>
      </w:r>
      <w:r w:rsidRPr="00B6283B">
        <w:rPr>
          <w:rFonts w:cs="Arial"/>
          <w:lang w:val="sr-Cyrl-RS"/>
        </w:rPr>
        <w:t xml:space="preserve"> </w:t>
      </w:r>
      <w:r w:rsidRPr="00B6283B">
        <w:rPr>
          <w:rFonts w:cs="Arial"/>
        </w:rPr>
        <w:t>o</w:t>
      </w:r>
      <w:r w:rsidRPr="00B6283B">
        <w:rPr>
          <w:rFonts w:cs="Arial"/>
          <w:lang w:val="sr-Cyrl-RS"/>
        </w:rPr>
        <w:t>сн</w:t>
      </w:r>
      <w:r w:rsidRPr="00B6283B">
        <w:rPr>
          <w:rFonts w:cs="Arial"/>
        </w:rPr>
        <w:t>o</w:t>
      </w:r>
      <w:r w:rsidRPr="00B6283B">
        <w:rPr>
          <w:rFonts w:cs="Arial"/>
          <w:lang w:val="sr-Cyrl-RS"/>
        </w:rPr>
        <w:t xml:space="preserve">ву </w:t>
      </w:r>
      <w:r w:rsidRPr="00B6283B">
        <w:rPr>
          <w:rFonts w:cs="Arial"/>
        </w:rPr>
        <w:t>o</w:t>
      </w:r>
      <w:r w:rsidRPr="00B6283B">
        <w:rPr>
          <w:rFonts w:cs="Arial"/>
          <w:lang w:val="sr-Cyrl-RS"/>
        </w:rPr>
        <w:t>др</w:t>
      </w:r>
      <w:r w:rsidRPr="00B6283B">
        <w:rPr>
          <w:rFonts w:cs="Arial"/>
        </w:rPr>
        <w:t>e</w:t>
      </w:r>
      <w:r w:rsidRPr="00B6283B">
        <w:rPr>
          <w:rFonts w:cs="Arial"/>
          <w:lang w:val="sr-Cyrl-RS"/>
        </w:rPr>
        <w:t>дби З</w:t>
      </w:r>
      <w:r w:rsidRPr="00B6283B">
        <w:rPr>
          <w:rFonts w:cs="Arial"/>
        </w:rPr>
        <w:t>a</w:t>
      </w:r>
      <w:r w:rsidRPr="00B6283B">
        <w:rPr>
          <w:rFonts w:cs="Arial"/>
          <w:lang w:val="sr-Cyrl-RS"/>
        </w:rPr>
        <w:t>к</w:t>
      </w:r>
      <w:r w:rsidRPr="00B6283B">
        <w:rPr>
          <w:rFonts w:cs="Arial"/>
        </w:rPr>
        <w:t>o</w:t>
      </w:r>
      <w:r w:rsidRPr="00B6283B">
        <w:rPr>
          <w:rFonts w:cs="Arial"/>
          <w:lang w:val="sr-Cyrl-RS"/>
        </w:rPr>
        <w:t>н</w:t>
      </w:r>
      <w:r w:rsidRPr="00B6283B">
        <w:rPr>
          <w:rFonts w:cs="Arial"/>
        </w:rPr>
        <w:t>a</w:t>
      </w:r>
      <w:r w:rsidRPr="00B6283B">
        <w:rPr>
          <w:rFonts w:cs="Arial"/>
          <w:lang w:val="sr-Cyrl-RS"/>
        </w:rPr>
        <w:t xml:space="preserve"> </w:t>
      </w:r>
      <w:r w:rsidRPr="00B6283B">
        <w:rPr>
          <w:rFonts w:cs="Arial"/>
        </w:rPr>
        <w:t>o</w:t>
      </w:r>
      <w:r w:rsidRPr="00B6283B">
        <w:rPr>
          <w:rFonts w:cs="Arial"/>
          <w:lang w:val="sr-Cyrl-RS"/>
        </w:rPr>
        <w:t xml:space="preserve"> м</w:t>
      </w:r>
      <w:r w:rsidRPr="00B6283B">
        <w:rPr>
          <w:rFonts w:cs="Arial"/>
        </w:rPr>
        <w:t>e</w:t>
      </w:r>
      <w:r w:rsidRPr="00B6283B">
        <w:rPr>
          <w:rFonts w:cs="Arial"/>
          <w:lang w:val="sr-Cyrl-RS"/>
        </w:rPr>
        <w:t>ници (Сл. лист ФНР</w:t>
      </w:r>
      <w:r w:rsidRPr="00B6283B">
        <w:rPr>
          <w:rFonts w:cs="Arial"/>
        </w:rPr>
        <w:t>J</w:t>
      </w:r>
      <w:r w:rsidRPr="00B6283B">
        <w:rPr>
          <w:rFonts w:cs="Arial"/>
          <w:lang w:val="sr-Cyrl-RS"/>
        </w:rPr>
        <w:t xml:space="preserve"> бр. 104/46 и 18/58; Сл. лист СФР</w:t>
      </w:r>
      <w:r w:rsidRPr="00B6283B">
        <w:rPr>
          <w:rFonts w:cs="Arial"/>
        </w:rPr>
        <w:t>J</w:t>
      </w:r>
      <w:r w:rsidRPr="00B6283B">
        <w:rPr>
          <w:rFonts w:cs="Arial"/>
          <w:lang w:val="sr-Cyrl-RS"/>
        </w:rPr>
        <w:t xml:space="preserve"> бр. 16/65, 54/70 и 57/89; Сл. лист СР</w:t>
      </w:r>
      <w:r w:rsidRPr="00B6283B">
        <w:rPr>
          <w:rFonts w:cs="Arial"/>
        </w:rPr>
        <w:t>J</w:t>
      </w:r>
      <w:r w:rsidRPr="00B6283B">
        <w:rPr>
          <w:rFonts w:cs="Arial"/>
          <w:lang w:val="sr-Cyrl-RS"/>
        </w:rPr>
        <w:t xml:space="preserve"> бр. 46/96, Сл. лист СЦГ бр. 01/03 Уст. </w:t>
      </w:r>
      <w:r w:rsidRPr="00B6283B">
        <w:rPr>
          <w:rFonts w:cs="Arial"/>
          <w:lang w:val="ru-RU"/>
        </w:rPr>
        <w:t>Повеља, Сл.лист РС 80/15) и З</w:t>
      </w:r>
      <w:r w:rsidRPr="00B6283B">
        <w:rPr>
          <w:rFonts w:cs="Arial"/>
        </w:rPr>
        <w:t>a</w:t>
      </w:r>
      <w:r w:rsidRPr="00B6283B">
        <w:rPr>
          <w:rFonts w:cs="Arial"/>
          <w:lang w:val="ru-RU"/>
        </w:rPr>
        <w:t>к</w:t>
      </w:r>
      <w:r w:rsidRPr="00B6283B">
        <w:rPr>
          <w:rFonts w:cs="Arial"/>
        </w:rPr>
        <w:t>o</w:t>
      </w:r>
      <w:r w:rsidRPr="00B6283B">
        <w:rPr>
          <w:rFonts w:cs="Arial"/>
          <w:lang w:val="ru-RU"/>
        </w:rPr>
        <w:t>н</w:t>
      </w:r>
      <w:r w:rsidRPr="00B6283B">
        <w:rPr>
          <w:rFonts w:cs="Arial"/>
        </w:rPr>
        <w:t>a</w:t>
      </w:r>
      <w:r w:rsidRPr="00B6283B">
        <w:rPr>
          <w:rFonts w:cs="Arial"/>
          <w:lang w:val="ru-RU"/>
        </w:rPr>
        <w:t xml:space="preserve"> </w:t>
      </w:r>
      <w:r w:rsidRPr="00B6283B">
        <w:rPr>
          <w:rFonts w:cs="Arial"/>
        </w:rPr>
        <w:t>o</w:t>
      </w:r>
      <w:r w:rsidRPr="00B6283B">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5E046F" w:rsidRPr="00B6283B" w:rsidRDefault="005E046F" w:rsidP="005D0BC1">
      <w:pPr>
        <w:shd w:val="clear" w:color="auto" w:fill="FFFFFF" w:themeFill="background1"/>
        <w:spacing w:before="0"/>
        <w:rPr>
          <w:rFonts w:cs="Arial"/>
          <w:lang w:val="ru-RU"/>
        </w:rPr>
      </w:pPr>
    </w:p>
    <w:p w:rsidR="005E046F" w:rsidRPr="00B6283B" w:rsidRDefault="005E046F" w:rsidP="005D0BC1">
      <w:pPr>
        <w:shd w:val="clear" w:color="auto" w:fill="FFFFFF" w:themeFill="background1"/>
        <w:spacing w:before="0"/>
        <w:rPr>
          <w:rFonts w:cs="Arial"/>
          <w:b/>
          <w:lang w:val="ru-RU"/>
        </w:rPr>
      </w:pPr>
      <w:r w:rsidRPr="00B6283B">
        <w:rPr>
          <w:rFonts w:cs="Arial"/>
          <w:b/>
          <w:lang w:val="ru-RU"/>
        </w:rPr>
        <w:t>(напомена: не доставља се у понуди)</w:t>
      </w:r>
    </w:p>
    <w:p w:rsidR="005E046F" w:rsidRPr="00B6283B" w:rsidRDefault="005E046F" w:rsidP="005D0BC1">
      <w:pPr>
        <w:shd w:val="clear" w:color="auto" w:fill="FFFFFF" w:themeFill="background1"/>
        <w:spacing w:before="0"/>
        <w:rPr>
          <w:rFonts w:cs="Arial"/>
          <w:lang w:val="ru-RU"/>
        </w:rPr>
      </w:pPr>
    </w:p>
    <w:p w:rsidR="005E046F" w:rsidRPr="00B6283B" w:rsidRDefault="005E046F" w:rsidP="005D0BC1">
      <w:pPr>
        <w:shd w:val="clear" w:color="auto" w:fill="FFFFFF" w:themeFill="background1"/>
        <w:spacing w:before="0"/>
        <w:rPr>
          <w:rFonts w:cs="Arial"/>
          <w:lang w:val="ru-RU"/>
        </w:rPr>
      </w:pPr>
      <w:r w:rsidRPr="00B6283B">
        <w:rPr>
          <w:rFonts w:cs="Arial"/>
          <w:lang w:val="ru-RU"/>
        </w:rPr>
        <w:t>ДУЖНИК:  …………………………………………………………………………........................</w:t>
      </w:r>
    </w:p>
    <w:p w:rsidR="005E046F" w:rsidRPr="00B6283B" w:rsidRDefault="005E046F" w:rsidP="005D0BC1">
      <w:pPr>
        <w:shd w:val="clear" w:color="auto" w:fill="FFFFFF" w:themeFill="background1"/>
        <w:spacing w:before="0"/>
        <w:rPr>
          <w:rFonts w:cs="Arial"/>
          <w:lang w:val="ru-RU"/>
        </w:rPr>
      </w:pPr>
      <w:r w:rsidRPr="00B6283B">
        <w:rPr>
          <w:rFonts w:cs="Arial"/>
          <w:lang w:val="ru-RU"/>
        </w:rPr>
        <w:t>(назив и седиште Понуђача)</w:t>
      </w:r>
    </w:p>
    <w:p w:rsidR="005E046F" w:rsidRPr="00B6283B" w:rsidRDefault="005E046F" w:rsidP="005D0BC1">
      <w:pPr>
        <w:shd w:val="clear" w:color="auto" w:fill="FFFFFF" w:themeFill="background1"/>
        <w:spacing w:before="0"/>
        <w:rPr>
          <w:rFonts w:cs="Arial"/>
          <w:lang w:val="ru-RU"/>
        </w:rPr>
      </w:pPr>
      <w:r w:rsidRPr="00B6283B">
        <w:rPr>
          <w:rFonts w:cs="Arial"/>
          <w:lang w:val="ru-RU"/>
        </w:rPr>
        <w:t>МАТИЧНИ БРОЈ ДУЖНИКА (Понуђача): ..................................................................</w:t>
      </w:r>
    </w:p>
    <w:p w:rsidR="005E046F" w:rsidRPr="00B6283B" w:rsidRDefault="005E046F" w:rsidP="005D0BC1">
      <w:pPr>
        <w:shd w:val="clear" w:color="auto" w:fill="FFFFFF" w:themeFill="background1"/>
        <w:spacing w:before="0"/>
        <w:rPr>
          <w:rFonts w:cs="Arial"/>
          <w:lang w:val="ru-RU"/>
        </w:rPr>
      </w:pPr>
      <w:r w:rsidRPr="00B6283B">
        <w:rPr>
          <w:rFonts w:cs="Arial"/>
          <w:lang w:val="ru-RU"/>
        </w:rPr>
        <w:t>ТЕКУЋИ РАЧУН ДУЖНИКА (Понуђача): ...................................................................</w:t>
      </w:r>
    </w:p>
    <w:p w:rsidR="005E046F" w:rsidRPr="00B6283B" w:rsidRDefault="005E046F" w:rsidP="005D0BC1">
      <w:pPr>
        <w:shd w:val="clear" w:color="auto" w:fill="FFFFFF" w:themeFill="background1"/>
        <w:spacing w:before="0"/>
        <w:rPr>
          <w:rFonts w:cs="Arial"/>
        </w:rPr>
      </w:pPr>
      <w:r w:rsidRPr="00B6283B">
        <w:rPr>
          <w:rFonts w:cs="Arial"/>
        </w:rPr>
        <w:t>ПИБ ДУЖНИКА (Понуђача): ........................................................................................</w:t>
      </w:r>
    </w:p>
    <w:p w:rsidR="005E046F" w:rsidRPr="00B6283B" w:rsidRDefault="005E046F" w:rsidP="005D0BC1">
      <w:pPr>
        <w:shd w:val="clear" w:color="auto" w:fill="FFFFFF" w:themeFill="background1"/>
        <w:spacing w:before="0"/>
        <w:rPr>
          <w:rFonts w:cs="Arial"/>
        </w:rPr>
      </w:pPr>
    </w:p>
    <w:p w:rsidR="005E046F" w:rsidRPr="00B6283B" w:rsidRDefault="005E046F" w:rsidP="005D0BC1">
      <w:pPr>
        <w:shd w:val="clear" w:color="auto" w:fill="FFFFFF" w:themeFill="background1"/>
        <w:spacing w:before="0"/>
        <w:rPr>
          <w:rFonts w:cs="Arial"/>
          <w:lang w:val="ru-RU"/>
        </w:rPr>
      </w:pPr>
      <w:r w:rsidRPr="00B6283B">
        <w:rPr>
          <w:rFonts w:cs="Arial"/>
          <w:lang w:val="ru-RU"/>
        </w:rPr>
        <w:t>и з д а ј е  д а н а ............................ године</w:t>
      </w:r>
    </w:p>
    <w:p w:rsidR="005E046F" w:rsidRPr="00B6283B" w:rsidRDefault="005E046F" w:rsidP="005D0BC1">
      <w:pPr>
        <w:shd w:val="clear" w:color="auto" w:fill="FFFFFF" w:themeFill="background1"/>
        <w:spacing w:before="0"/>
        <w:rPr>
          <w:rFonts w:cs="Arial"/>
          <w:lang w:val="ru-RU"/>
        </w:rPr>
      </w:pPr>
    </w:p>
    <w:p w:rsidR="005E046F" w:rsidRPr="00B6283B" w:rsidRDefault="005E046F" w:rsidP="005D0BC1">
      <w:pPr>
        <w:shd w:val="clear" w:color="auto" w:fill="FFFFFF" w:themeFill="background1"/>
        <w:spacing w:before="0"/>
        <w:rPr>
          <w:rFonts w:cs="Arial"/>
          <w:lang w:val="ru-RU"/>
        </w:rPr>
      </w:pPr>
    </w:p>
    <w:p w:rsidR="005E046F" w:rsidRPr="00B6283B" w:rsidRDefault="005E046F" w:rsidP="005D0BC1">
      <w:pPr>
        <w:shd w:val="clear" w:color="auto" w:fill="FFFFFF" w:themeFill="background1"/>
        <w:spacing w:before="0"/>
        <w:jc w:val="center"/>
        <w:rPr>
          <w:rFonts w:cs="Arial"/>
          <w:b/>
          <w:lang w:val="ru-RU"/>
        </w:rPr>
      </w:pPr>
      <w:r w:rsidRPr="00B6283B">
        <w:rPr>
          <w:rFonts w:cs="Arial"/>
          <w:b/>
          <w:lang w:val="ru-RU"/>
        </w:rPr>
        <w:t>МЕНИЧНО ПИСМО – ОВЛАШЋЕЊЕ ЗА КОРИСНИКА  БЛАНКО СОПСТВЕНЕ МЕНИЦЕ</w:t>
      </w:r>
    </w:p>
    <w:p w:rsidR="005E046F" w:rsidRPr="00B6283B" w:rsidRDefault="005E046F" w:rsidP="005D0BC1">
      <w:pPr>
        <w:shd w:val="clear" w:color="auto" w:fill="FFFFFF" w:themeFill="background1"/>
        <w:spacing w:before="0"/>
        <w:rPr>
          <w:rFonts w:cs="Arial"/>
          <w:lang w:val="ru-RU"/>
        </w:rPr>
      </w:pPr>
    </w:p>
    <w:p w:rsidR="005E046F" w:rsidRPr="00B6283B" w:rsidRDefault="005E046F" w:rsidP="005D0BC1">
      <w:pPr>
        <w:pStyle w:val="Bodytext60"/>
        <w:shd w:val="clear" w:color="auto" w:fill="FFFFFF" w:themeFill="background1"/>
        <w:tabs>
          <w:tab w:val="left" w:pos="1418"/>
          <w:tab w:val="left" w:leader="underscore" w:pos="9244"/>
        </w:tabs>
        <w:spacing w:before="0" w:after="0" w:line="240" w:lineRule="auto"/>
        <w:ind w:left="1440" w:hanging="1440"/>
        <w:jc w:val="both"/>
        <w:rPr>
          <w:rFonts w:cs="Arial"/>
          <w:b w:val="0"/>
          <w:sz w:val="22"/>
          <w:szCs w:val="22"/>
          <w:lang w:val="ru-RU"/>
        </w:rPr>
      </w:pPr>
      <w:r w:rsidRPr="00B6283B">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B6283B">
        <w:rPr>
          <w:rFonts w:cs="Arial"/>
          <w:b w:val="0"/>
          <w:sz w:val="22"/>
          <w:szCs w:val="22"/>
        </w:rPr>
        <w:t>Banka</w:t>
      </w:r>
      <w:r w:rsidRPr="00B6283B">
        <w:rPr>
          <w:rFonts w:cs="Arial"/>
          <w:b w:val="0"/>
          <w:sz w:val="22"/>
          <w:szCs w:val="22"/>
          <w:lang w:val="ru-RU"/>
        </w:rPr>
        <w:t xml:space="preserve"> </w:t>
      </w:r>
      <w:r w:rsidRPr="00B6283B">
        <w:rPr>
          <w:rFonts w:cs="Arial"/>
          <w:b w:val="0"/>
          <w:sz w:val="22"/>
          <w:szCs w:val="22"/>
        </w:rPr>
        <w:t>Intesa</w:t>
      </w:r>
      <w:r w:rsidRPr="00B6283B">
        <w:rPr>
          <w:rFonts w:cs="Arial"/>
          <w:b w:val="0"/>
          <w:sz w:val="22"/>
          <w:szCs w:val="22"/>
          <w:lang w:val="ru-RU"/>
        </w:rPr>
        <w:t xml:space="preserve">, </w:t>
      </w:r>
    </w:p>
    <w:p w:rsidR="005E046F" w:rsidRPr="00B6283B" w:rsidRDefault="005E046F" w:rsidP="005D0BC1">
      <w:pPr>
        <w:pStyle w:val="Bodytext60"/>
        <w:shd w:val="clear" w:color="auto" w:fill="FFFFFF" w:themeFill="background1"/>
        <w:tabs>
          <w:tab w:val="left" w:pos="1418"/>
          <w:tab w:val="left" w:leader="underscore" w:pos="9244"/>
        </w:tabs>
        <w:spacing w:before="0" w:after="0" w:line="240" w:lineRule="auto"/>
        <w:ind w:left="1440" w:hanging="1440"/>
        <w:jc w:val="both"/>
        <w:rPr>
          <w:rFonts w:cs="Arial"/>
          <w:sz w:val="22"/>
          <w:szCs w:val="22"/>
          <w:lang w:val="ru-RU"/>
        </w:rPr>
      </w:pPr>
      <w:r w:rsidRPr="00B6283B">
        <w:rPr>
          <w:rFonts w:cs="Arial"/>
          <w:sz w:val="22"/>
          <w:szCs w:val="22"/>
          <w:lang w:val="ru-RU"/>
        </w:rPr>
        <w:tab/>
      </w:r>
    </w:p>
    <w:p w:rsidR="005E046F" w:rsidRPr="00B6283B" w:rsidRDefault="005E046F" w:rsidP="005D0BC1">
      <w:pPr>
        <w:shd w:val="clear" w:color="auto" w:fill="FFFFFF" w:themeFill="background1"/>
        <w:spacing w:before="0"/>
        <w:rPr>
          <w:rFonts w:cs="Arial"/>
          <w:lang w:val="ru-RU"/>
        </w:rPr>
      </w:pPr>
      <w:r w:rsidRPr="00B6283B">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B6283B">
        <w:rPr>
          <w:rFonts w:cs="Arial"/>
          <w:b/>
          <w:lang w:val="ru-RU"/>
        </w:rPr>
        <w:t xml:space="preserve"> </w:t>
      </w:r>
      <w:r w:rsidRPr="00B6283B">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w:t>
      </w:r>
      <w:r w:rsidR="00806A7D" w:rsidRPr="00B6283B">
        <w:rPr>
          <w:rFonts w:cs="Arial"/>
          <w:lang w:val="ru-RU"/>
        </w:rPr>
        <w:t xml:space="preserve">укупно уговорене вредности </w:t>
      </w:r>
      <w:r w:rsidRPr="00B6283B">
        <w:rPr>
          <w:rFonts w:cs="Arial"/>
          <w:lang w:val="ru-RU"/>
        </w:rPr>
        <w:t xml:space="preserve">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5E046F" w:rsidRPr="00B6283B" w:rsidRDefault="005E046F" w:rsidP="005D0BC1">
      <w:pPr>
        <w:shd w:val="clear" w:color="auto" w:fill="FFFFFF" w:themeFill="background1"/>
        <w:spacing w:before="0"/>
        <w:rPr>
          <w:rFonts w:cs="Arial"/>
          <w:lang w:val="ru-RU"/>
        </w:rPr>
      </w:pPr>
    </w:p>
    <w:p w:rsidR="005E046F" w:rsidRPr="00B6283B" w:rsidRDefault="005E046F" w:rsidP="005D0BC1">
      <w:pPr>
        <w:shd w:val="clear" w:color="auto" w:fill="FFFFFF" w:themeFill="background1"/>
        <w:spacing w:before="0"/>
        <w:rPr>
          <w:rFonts w:cs="Arial"/>
          <w:lang w:val="ru-RU"/>
        </w:rPr>
      </w:pPr>
      <w:r w:rsidRPr="00B6283B">
        <w:rPr>
          <w:rFonts w:cs="Arial"/>
          <w:lang w:val="ru-RU"/>
        </w:rPr>
        <w:t>Издата бланко сопствена меница серијски број</w:t>
      </w:r>
      <w:r w:rsidRPr="00B6283B">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B6283B">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5E046F" w:rsidRPr="00B6283B" w:rsidRDefault="005E046F" w:rsidP="005D0BC1">
      <w:pPr>
        <w:shd w:val="clear" w:color="auto" w:fill="FFFFFF" w:themeFill="background1"/>
        <w:spacing w:before="0"/>
        <w:rPr>
          <w:rFonts w:cs="Arial"/>
          <w:lang w:val="ru-RU"/>
        </w:rPr>
      </w:pPr>
    </w:p>
    <w:p w:rsidR="005E046F" w:rsidRPr="00B6283B" w:rsidRDefault="005E046F" w:rsidP="005D0BC1">
      <w:pPr>
        <w:shd w:val="clear" w:color="auto" w:fill="FFFFFF" w:themeFill="background1"/>
        <w:spacing w:before="0"/>
        <w:rPr>
          <w:rFonts w:cs="Arial"/>
          <w:lang w:val="ru-RU"/>
        </w:rPr>
      </w:pPr>
      <w:r w:rsidRPr="00B6283B">
        <w:rPr>
          <w:rFonts w:cs="Arial"/>
          <w:lang w:val="ru-RU"/>
        </w:rPr>
        <w:lastRenderedPageBreak/>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B6283B">
        <w:rPr>
          <w:rFonts w:cs="Arial"/>
        </w:rPr>
        <w:t>e</w:t>
      </w:r>
      <w:r w:rsidRPr="00B6283B">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B6283B">
        <w:rPr>
          <w:rFonts w:cs="Arial"/>
        </w:rPr>
        <w:t>Banka</w:t>
      </w:r>
      <w:r w:rsidRPr="00B6283B">
        <w:rPr>
          <w:rFonts w:cs="Arial"/>
          <w:lang w:val="ru-RU"/>
        </w:rPr>
        <w:t xml:space="preserve"> </w:t>
      </w:r>
      <w:r w:rsidRPr="00B6283B">
        <w:rPr>
          <w:rFonts w:cs="Arial"/>
        </w:rPr>
        <w:t>Intesa</w:t>
      </w:r>
      <w:r w:rsidRPr="00B6283B">
        <w:rPr>
          <w:rFonts w:cs="Arial"/>
          <w:lang w:val="ru-RU"/>
        </w:rPr>
        <w:t>.</w:t>
      </w:r>
    </w:p>
    <w:p w:rsidR="005E046F" w:rsidRPr="00B6283B" w:rsidRDefault="005E046F" w:rsidP="005D0BC1">
      <w:pPr>
        <w:shd w:val="clear" w:color="auto" w:fill="FFFFFF" w:themeFill="background1"/>
        <w:spacing w:before="0"/>
        <w:rPr>
          <w:rFonts w:cs="Arial"/>
          <w:lang w:val="ru-RU"/>
        </w:rPr>
      </w:pPr>
    </w:p>
    <w:p w:rsidR="005E046F" w:rsidRPr="00B6283B" w:rsidRDefault="005E046F" w:rsidP="005D0BC1">
      <w:pPr>
        <w:shd w:val="clear" w:color="auto" w:fill="FFFFFF" w:themeFill="background1"/>
        <w:spacing w:before="0"/>
        <w:rPr>
          <w:rFonts w:cs="Arial"/>
          <w:lang w:val="ru-RU"/>
        </w:rPr>
      </w:pPr>
      <w:r w:rsidRPr="00B6283B">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E046F" w:rsidRPr="00B6283B" w:rsidRDefault="005E046F" w:rsidP="005D0BC1">
      <w:pPr>
        <w:shd w:val="clear" w:color="auto" w:fill="FFFFFF" w:themeFill="background1"/>
        <w:spacing w:before="0"/>
        <w:rPr>
          <w:rFonts w:cs="Arial"/>
          <w:lang w:val="ru-RU"/>
        </w:rPr>
      </w:pPr>
    </w:p>
    <w:p w:rsidR="005E046F" w:rsidRPr="00B6283B" w:rsidRDefault="005E046F" w:rsidP="005D0BC1">
      <w:pPr>
        <w:shd w:val="clear" w:color="auto" w:fill="FFFFFF" w:themeFill="background1"/>
        <w:spacing w:before="0"/>
        <w:rPr>
          <w:rFonts w:cs="Arial"/>
          <w:lang w:val="ru-RU"/>
        </w:rPr>
      </w:pPr>
      <w:r w:rsidRPr="00B6283B">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5E046F" w:rsidRPr="00B6283B" w:rsidRDefault="005E046F" w:rsidP="005D0BC1">
      <w:pPr>
        <w:shd w:val="clear" w:color="auto" w:fill="FFFFFF" w:themeFill="background1"/>
        <w:spacing w:before="0"/>
        <w:rPr>
          <w:rFonts w:cs="Arial"/>
          <w:lang w:val="ru-RU"/>
        </w:rPr>
      </w:pPr>
    </w:p>
    <w:p w:rsidR="005E046F" w:rsidRPr="00B6283B" w:rsidRDefault="005E046F" w:rsidP="005D0BC1">
      <w:pPr>
        <w:shd w:val="clear" w:color="auto" w:fill="FFFFFF" w:themeFill="background1"/>
        <w:spacing w:before="0"/>
        <w:rPr>
          <w:rFonts w:cs="Arial"/>
          <w:lang w:val="ru-RU"/>
        </w:rPr>
      </w:pPr>
      <w:r w:rsidRPr="00B6283B">
        <w:rPr>
          <w:rFonts w:cs="Arial"/>
          <w:lang w:val="ru-RU"/>
        </w:rPr>
        <w:t>Меница је потписана од стране овлашћеног лица за заступање Дужника _____________________(унети име и презиме овлашћеног лица).</w:t>
      </w:r>
    </w:p>
    <w:p w:rsidR="005E046F" w:rsidRPr="00B6283B" w:rsidRDefault="005E046F" w:rsidP="005D0BC1">
      <w:pPr>
        <w:shd w:val="clear" w:color="auto" w:fill="FFFFFF" w:themeFill="background1"/>
        <w:spacing w:before="0"/>
        <w:rPr>
          <w:rFonts w:cs="Arial"/>
          <w:lang w:val="ru-RU"/>
        </w:rPr>
      </w:pPr>
    </w:p>
    <w:p w:rsidR="005E046F" w:rsidRPr="00B6283B" w:rsidRDefault="005E046F" w:rsidP="005D0BC1">
      <w:pPr>
        <w:shd w:val="clear" w:color="auto" w:fill="FFFFFF" w:themeFill="background1"/>
        <w:spacing w:before="0"/>
        <w:rPr>
          <w:rFonts w:cs="Arial"/>
          <w:lang w:val="ru-RU"/>
        </w:rPr>
      </w:pPr>
      <w:r w:rsidRPr="00B6283B">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5E046F" w:rsidRPr="00B6283B" w:rsidRDefault="005E046F" w:rsidP="005D0BC1">
      <w:pPr>
        <w:shd w:val="clear" w:color="auto" w:fill="FFFFFF" w:themeFill="background1"/>
        <w:spacing w:before="0"/>
        <w:rPr>
          <w:rFonts w:cs="Arial"/>
          <w:lang w:val="ru-RU"/>
        </w:rPr>
      </w:pPr>
    </w:p>
    <w:p w:rsidR="005E046F" w:rsidRPr="00B6283B" w:rsidRDefault="005E046F" w:rsidP="005D0BC1">
      <w:pPr>
        <w:shd w:val="clear" w:color="auto" w:fill="FFFFFF" w:themeFill="background1"/>
        <w:spacing w:before="0"/>
        <w:rPr>
          <w:rFonts w:cs="Arial"/>
        </w:rPr>
      </w:pPr>
      <w:r w:rsidRPr="00B6283B">
        <w:rPr>
          <w:rFonts w:cs="Arial"/>
        </w:rPr>
        <w:t xml:space="preserve">Место и датум издавања Овлашћења          </w:t>
      </w:r>
    </w:p>
    <w:p w:rsidR="005E046F" w:rsidRPr="00B6283B" w:rsidRDefault="005E046F" w:rsidP="005D0BC1">
      <w:pPr>
        <w:shd w:val="clear" w:color="auto" w:fill="FFFFFF" w:themeFill="background1"/>
        <w:spacing w:before="0"/>
        <w:rPr>
          <w:rFonts w:cs="Arial"/>
        </w:rPr>
      </w:pPr>
    </w:p>
    <w:p w:rsidR="005E046F" w:rsidRPr="00B6283B" w:rsidRDefault="005E046F" w:rsidP="005D0BC1">
      <w:pPr>
        <w:shd w:val="clear" w:color="auto" w:fill="FFFFFF" w:themeFill="background1"/>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5E046F" w:rsidRPr="00B6283B" w:rsidTr="00AA38A1">
        <w:trPr>
          <w:jc w:val="center"/>
        </w:trPr>
        <w:tc>
          <w:tcPr>
            <w:tcW w:w="3882" w:type="dxa"/>
          </w:tcPr>
          <w:p w:rsidR="005E046F" w:rsidRPr="00B6283B" w:rsidRDefault="005E046F" w:rsidP="005D0BC1">
            <w:pPr>
              <w:shd w:val="clear" w:color="auto" w:fill="FFFFFF" w:themeFill="background1"/>
              <w:spacing w:before="0"/>
              <w:jc w:val="center"/>
              <w:rPr>
                <w:rFonts w:cs="Arial"/>
              </w:rPr>
            </w:pPr>
            <w:r w:rsidRPr="00B6283B">
              <w:rPr>
                <w:rFonts w:cs="Arial"/>
              </w:rPr>
              <w:t>Датум:</w:t>
            </w:r>
          </w:p>
        </w:tc>
        <w:tc>
          <w:tcPr>
            <w:tcW w:w="2127" w:type="dxa"/>
          </w:tcPr>
          <w:p w:rsidR="005E046F" w:rsidRPr="00B6283B" w:rsidRDefault="005E046F" w:rsidP="005D0BC1">
            <w:pPr>
              <w:shd w:val="clear" w:color="auto" w:fill="FFFFFF" w:themeFill="background1"/>
              <w:spacing w:before="0"/>
              <w:jc w:val="center"/>
              <w:rPr>
                <w:rFonts w:cs="Arial"/>
                <w:lang w:val="ru-RU"/>
              </w:rPr>
            </w:pPr>
          </w:p>
        </w:tc>
        <w:tc>
          <w:tcPr>
            <w:tcW w:w="4022" w:type="dxa"/>
          </w:tcPr>
          <w:p w:rsidR="005E046F" w:rsidRPr="00B6283B" w:rsidRDefault="005E046F" w:rsidP="005D0BC1">
            <w:pPr>
              <w:shd w:val="clear" w:color="auto" w:fill="FFFFFF" w:themeFill="background1"/>
              <w:spacing w:before="0"/>
              <w:jc w:val="center"/>
              <w:rPr>
                <w:rFonts w:cs="Arial"/>
                <w:lang w:val="ru-RU"/>
              </w:rPr>
            </w:pPr>
            <w:r w:rsidRPr="00B6283B">
              <w:rPr>
                <w:rFonts w:cs="Arial"/>
              </w:rPr>
              <w:t>Понуђач</w:t>
            </w:r>
            <w:r w:rsidRPr="00B6283B">
              <w:rPr>
                <w:rFonts w:cs="Arial"/>
                <w:lang w:val="ru-RU"/>
              </w:rPr>
              <w:t>:</w:t>
            </w:r>
          </w:p>
        </w:tc>
      </w:tr>
      <w:tr w:rsidR="005E046F" w:rsidRPr="00B6283B" w:rsidTr="00AA38A1">
        <w:trPr>
          <w:jc w:val="center"/>
        </w:trPr>
        <w:tc>
          <w:tcPr>
            <w:tcW w:w="3882" w:type="dxa"/>
          </w:tcPr>
          <w:p w:rsidR="005E046F" w:rsidRPr="00B6283B" w:rsidRDefault="005E046F" w:rsidP="005D0BC1">
            <w:pPr>
              <w:shd w:val="clear" w:color="auto" w:fill="FFFFFF" w:themeFill="background1"/>
              <w:spacing w:before="0"/>
              <w:jc w:val="center"/>
              <w:rPr>
                <w:rFonts w:cs="Arial"/>
              </w:rPr>
            </w:pPr>
          </w:p>
        </w:tc>
        <w:tc>
          <w:tcPr>
            <w:tcW w:w="2127" w:type="dxa"/>
          </w:tcPr>
          <w:p w:rsidR="005E046F" w:rsidRPr="00B6283B" w:rsidRDefault="005E046F" w:rsidP="005D0BC1">
            <w:pPr>
              <w:shd w:val="clear" w:color="auto" w:fill="FFFFFF" w:themeFill="background1"/>
              <w:spacing w:before="0"/>
              <w:jc w:val="center"/>
              <w:rPr>
                <w:rFonts w:cs="Arial"/>
              </w:rPr>
            </w:pPr>
            <w:r w:rsidRPr="00B6283B">
              <w:rPr>
                <w:rFonts w:cs="Arial"/>
              </w:rPr>
              <w:t>М.П.</w:t>
            </w:r>
          </w:p>
        </w:tc>
        <w:tc>
          <w:tcPr>
            <w:tcW w:w="4022" w:type="dxa"/>
          </w:tcPr>
          <w:p w:rsidR="005E046F" w:rsidRPr="00B6283B" w:rsidRDefault="005E046F" w:rsidP="005D0BC1">
            <w:pPr>
              <w:shd w:val="clear" w:color="auto" w:fill="FFFFFF" w:themeFill="background1"/>
              <w:spacing w:before="0"/>
              <w:jc w:val="center"/>
              <w:rPr>
                <w:rFonts w:cs="Arial"/>
                <w:lang w:val="ru-RU"/>
              </w:rPr>
            </w:pPr>
          </w:p>
        </w:tc>
      </w:tr>
      <w:tr w:rsidR="005E046F" w:rsidRPr="00B6283B" w:rsidTr="00AA38A1">
        <w:trPr>
          <w:jc w:val="center"/>
        </w:trPr>
        <w:tc>
          <w:tcPr>
            <w:tcW w:w="3882" w:type="dxa"/>
            <w:tcBorders>
              <w:bottom w:val="single" w:sz="4" w:space="0" w:color="auto"/>
            </w:tcBorders>
          </w:tcPr>
          <w:p w:rsidR="005E046F" w:rsidRPr="00B6283B" w:rsidRDefault="005E046F" w:rsidP="005D0BC1">
            <w:pPr>
              <w:shd w:val="clear" w:color="auto" w:fill="FFFFFF" w:themeFill="background1"/>
              <w:spacing w:before="0"/>
              <w:jc w:val="center"/>
              <w:rPr>
                <w:rFonts w:cs="Arial"/>
              </w:rPr>
            </w:pPr>
          </w:p>
        </w:tc>
        <w:tc>
          <w:tcPr>
            <w:tcW w:w="2127" w:type="dxa"/>
          </w:tcPr>
          <w:p w:rsidR="005E046F" w:rsidRPr="00B6283B" w:rsidRDefault="005E046F" w:rsidP="005D0BC1">
            <w:pPr>
              <w:shd w:val="clear" w:color="auto" w:fill="FFFFFF" w:themeFill="background1"/>
              <w:spacing w:before="0"/>
              <w:jc w:val="center"/>
              <w:rPr>
                <w:rFonts w:cs="Arial"/>
                <w:lang w:val="ru-RU"/>
              </w:rPr>
            </w:pPr>
          </w:p>
        </w:tc>
        <w:tc>
          <w:tcPr>
            <w:tcW w:w="4022" w:type="dxa"/>
            <w:tcBorders>
              <w:bottom w:val="single" w:sz="4" w:space="0" w:color="auto"/>
            </w:tcBorders>
          </w:tcPr>
          <w:p w:rsidR="005E046F" w:rsidRPr="00B6283B" w:rsidRDefault="005E046F" w:rsidP="005D0BC1">
            <w:pPr>
              <w:shd w:val="clear" w:color="auto" w:fill="FFFFFF" w:themeFill="background1"/>
              <w:spacing w:before="0"/>
              <w:jc w:val="center"/>
              <w:rPr>
                <w:rFonts w:cs="Arial"/>
                <w:lang w:val="ru-RU"/>
              </w:rPr>
            </w:pPr>
          </w:p>
        </w:tc>
      </w:tr>
    </w:tbl>
    <w:p w:rsidR="005E046F" w:rsidRPr="00B6283B" w:rsidRDefault="005E046F" w:rsidP="005D0BC1">
      <w:pPr>
        <w:shd w:val="clear" w:color="auto" w:fill="FFFFFF" w:themeFill="background1"/>
        <w:spacing w:before="0"/>
        <w:rPr>
          <w:rFonts w:cs="Arial"/>
        </w:rPr>
      </w:pPr>
      <w:r w:rsidRPr="00B6283B">
        <w:rPr>
          <w:rFonts w:cs="Arial"/>
        </w:rPr>
        <w:t xml:space="preserve">                                                              </w:t>
      </w:r>
      <w:r w:rsidR="00352DDC" w:rsidRPr="00B6283B">
        <w:rPr>
          <w:rFonts w:cs="Arial"/>
        </w:rPr>
        <w:t xml:space="preserve">                              </w:t>
      </w:r>
      <w:r w:rsidRPr="00B6283B">
        <w:rPr>
          <w:rFonts w:cs="Arial"/>
        </w:rPr>
        <w:t>Потпис овлашћеног лица</w:t>
      </w:r>
    </w:p>
    <w:p w:rsidR="005E046F" w:rsidRPr="00B6283B" w:rsidRDefault="005E046F" w:rsidP="005D0BC1">
      <w:pPr>
        <w:shd w:val="clear" w:color="auto" w:fill="FFFFFF" w:themeFill="background1"/>
        <w:spacing w:before="0"/>
        <w:rPr>
          <w:rFonts w:cs="Arial"/>
        </w:rPr>
      </w:pPr>
    </w:p>
    <w:p w:rsidR="005E046F" w:rsidRPr="00B6283B" w:rsidRDefault="005E046F" w:rsidP="005D0BC1">
      <w:pPr>
        <w:shd w:val="clear" w:color="auto" w:fill="FFFFFF" w:themeFill="background1"/>
        <w:spacing w:before="0"/>
        <w:rPr>
          <w:rFonts w:cs="Arial"/>
        </w:rPr>
      </w:pPr>
      <w:r w:rsidRPr="00B6283B">
        <w:rPr>
          <w:rFonts w:cs="Arial"/>
        </w:rPr>
        <w:t>Прилог:</w:t>
      </w:r>
    </w:p>
    <w:p w:rsidR="005E046F" w:rsidRPr="00B6283B" w:rsidRDefault="005E046F" w:rsidP="005D0BC1">
      <w:pPr>
        <w:pStyle w:val="ListParagraph"/>
        <w:numPr>
          <w:ilvl w:val="0"/>
          <w:numId w:val="7"/>
        </w:numPr>
        <w:shd w:val="clear" w:color="auto" w:fill="FFFFFF" w:themeFill="background1"/>
        <w:spacing w:before="0" w:after="0" w:line="240" w:lineRule="auto"/>
        <w:rPr>
          <w:rFonts w:ascii="Arial" w:hAnsi="Arial" w:cs="Arial"/>
          <w:lang w:val="ru-RU"/>
        </w:rPr>
      </w:pPr>
      <w:r w:rsidRPr="00B6283B">
        <w:rPr>
          <w:rFonts w:ascii="Arial" w:hAnsi="Arial" w:cs="Arial"/>
          <w:lang w:val="ru-RU"/>
        </w:rPr>
        <w:t>1 једна потписана и оверена бланко сопствена меница као гаранција за добро извршење посла</w:t>
      </w:r>
    </w:p>
    <w:p w:rsidR="005E046F" w:rsidRPr="00B6283B" w:rsidRDefault="005E046F" w:rsidP="005D0BC1">
      <w:pPr>
        <w:pStyle w:val="ListParagraph"/>
        <w:numPr>
          <w:ilvl w:val="0"/>
          <w:numId w:val="7"/>
        </w:numPr>
        <w:shd w:val="clear" w:color="auto" w:fill="FFFFFF" w:themeFill="background1"/>
        <w:spacing w:before="0" w:after="0" w:line="240" w:lineRule="auto"/>
        <w:rPr>
          <w:rFonts w:ascii="Arial" w:hAnsi="Arial" w:cs="Arial"/>
          <w:lang w:val="ru-RU"/>
        </w:rPr>
      </w:pPr>
      <w:r w:rsidRPr="00B6283B">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E046F" w:rsidRPr="00B6283B" w:rsidRDefault="005E046F" w:rsidP="005D0BC1">
      <w:pPr>
        <w:pStyle w:val="ListParagraph"/>
        <w:numPr>
          <w:ilvl w:val="0"/>
          <w:numId w:val="7"/>
        </w:numPr>
        <w:shd w:val="clear" w:color="auto" w:fill="FFFFFF" w:themeFill="background1"/>
        <w:spacing w:before="0" w:after="0" w:line="240" w:lineRule="auto"/>
        <w:rPr>
          <w:rFonts w:ascii="Arial" w:hAnsi="Arial" w:cs="Arial"/>
        </w:rPr>
      </w:pPr>
      <w:r w:rsidRPr="00B6283B">
        <w:rPr>
          <w:rFonts w:ascii="Arial" w:hAnsi="Arial" w:cs="Arial"/>
        </w:rPr>
        <w:t xml:space="preserve">фотокопија ОП обрасца </w:t>
      </w:r>
    </w:p>
    <w:p w:rsidR="00101F02" w:rsidRPr="00B6283B" w:rsidRDefault="005E046F" w:rsidP="005D0BC1">
      <w:pPr>
        <w:pStyle w:val="ListParagraph"/>
        <w:numPr>
          <w:ilvl w:val="0"/>
          <w:numId w:val="7"/>
        </w:numPr>
        <w:shd w:val="clear" w:color="auto" w:fill="FFFFFF" w:themeFill="background1"/>
        <w:spacing w:before="0" w:after="0" w:line="240" w:lineRule="auto"/>
        <w:rPr>
          <w:rFonts w:ascii="Arial" w:hAnsi="Arial" w:cs="Arial"/>
          <w:lang w:val="ru-RU"/>
        </w:rPr>
      </w:pPr>
      <w:r w:rsidRPr="00B6283B">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01F02" w:rsidRPr="00B6283B" w:rsidRDefault="00101F02" w:rsidP="005D0BC1">
      <w:pPr>
        <w:shd w:val="clear" w:color="auto" w:fill="FFFFFF" w:themeFill="background1"/>
        <w:spacing w:before="0"/>
        <w:rPr>
          <w:rFonts w:cs="Arial"/>
          <w:color w:val="00B0F0"/>
        </w:rPr>
      </w:pPr>
    </w:p>
    <w:p w:rsidR="00AA1C11" w:rsidRPr="00B6283B" w:rsidRDefault="00AA1C11" w:rsidP="005D0BC1">
      <w:pPr>
        <w:shd w:val="clear" w:color="auto" w:fill="FFFFFF" w:themeFill="background1"/>
        <w:spacing w:before="0"/>
        <w:rPr>
          <w:rFonts w:cs="Arial"/>
          <w:color w:val="00B0F0"/>
        </w:rPr>
      </w:pPr>
    </w:p>
    <w:p w:rsidR="00AA1C11" w:rsidRPr="00B6283B" w:rsidRDefault="00AA1C11" w:rsidP="005D0BC1">
      <w:pPr>
        <w:shd w:val="clear" w:color="auto" w:fill="FFFFFF" w:themeFill="background1"/>
        <w:spacing w:before="0"/>
        <w:rPr>
          <w:rFonts w:cs="Arial"/>
          <w:color w:val="00B0F0"/>
        </w:rPr>
      </w:pPr>
    </w:p>
    <w:p w:rsidR="00AA1C11" w:rsidRPr="00B6283B" w:rsidRDefault="00AA1C11" w:rsidP="005D0BC1">
      <w:pPr>
        <w:shd w:val="clear" w:color="auto" w:fill="FFFFFF" w:themeFill="background1"/>
        <w:spacing w:before="0"/>
        <w:rPr>
          <w:rFonts w:cs="Arial"/>
          <w:color w:val="00B0F0"/>
        </w:rPr>
      </w:pPr>
    </w:p>
    <w:p w:rsidR="00AA1C11" w:rsidRPr="00B6283B" w:rsidRDefault="00AA1C11" w:rsidP="005D0BC1">
      <w:pPr>
        <w:shd w:val="clear" w:color="auto" w:fill="FFFFFF" w:themeFill="background1"/>
        <w:spacing w:before="0"/>
        <w:rPr>
          <w:rFonts w:cs="Arial"/>
          <w:color w:val="00B0F0"/>
        </w:rPr>
      </w:pPr>
    </w:p>
    <w:p w:rsidR="00AA1C11" w:rsidRPr="00B6283B" w:rsidRDefault="00AA1C11" w:rsidP="005D0BC1">
      <w:pPr>
        <w:shd w:val="clear" w:color="auto" w:fill="FFFFFF" w:themeFill="background1"/>
        <w:spacing w:before="0"/>
        <w:rPr>
          <w:rFonts w:cs="Arial"/>
          <w:color w:val="00B0F0"/>
          <w:lang w:val="sr-Cyrl-RS"/>
        </w:rPr>
      </w:pPr>
    </w:p>
    <w:p w:rsidR="00847EF4" w:rsidRPr="00B6283B" w:rsidRDefault="00847EF4" w:rsidP="005D0BC1">
      <w:pPr>
        <w:shd w:val="clear" w:color="auto" w:fill="FFFFFF" w:themeFill="background1"/>
        <w:spacing w:before="0"/>
        <w:rPr>
          <w:rFonts w:cs="Arial"/>
          <w:color w:val="00B0F0"/>
          <w:lang w:val="sr-Cyrl-RS"/>
        </w:rPr>
      </w:pPr>
    </w:p>
    <w:p w:rsidR="00847EF4" w:rsidRPr="00B6283B" w:rsidRDefault="00847EF4" w:rsidP="005D0BC1">
      <w:pPr>
        <w:shd w:val="clear" w:color="auto" w:fill="FFFFFF" w:themeFill="background1"/>
        <w:spacing w:before="0"/>
        <w:rPr>
          <w:rFonts w:cs="Arial"/>
          <w:color w:val="00B0F0"/>
          <w:lang w:val="sr-Cyrl-RS"/>
        </w:rPr>
      </w:pPr>
    </w:p>
    <w:p w:rsidR="00847EF4" w:rsidRPr="00B6283B" w:rsidRDefault="00847EF4" w:rsidP="005D0BC1">
      <w:pPr>
        <w:shd w:val="clear" w:color="auto" w:fill="FFFFFF" w:themeFill="background1"/>
        <w:spacing w:before="0"/>
        <w:rPr>
          <w:rFonts w:cs="Arial"/>
          <w:color w:val="00B0F0"/>
          <w:lang w:val="sr-Cyrl-RS"/>
        </w:rPr>
      </w:pPr>
    </w:p>
    <w:p w:rsidR="00847EF4" w:rsidRPr="00B6283B" w:rsidRDefault="00847EF4" w:rsidP="005D0BC1">
      <w:pPr>
        <w:shd w:val="clear" w:color="auto" w:fill="FFFFFF" w:themeFill="background1"/>
        <w:spacing w:before="0"/>
        <w:rPr>
          <w:rFonts w:cs="Arial"/>
          <w:color w:val="00B0F0"/>
          <w:lang w:val="sr-Cyrl-RS"/>
        </w:rPr>
      </w:pPr>
    </w:p>
    <w:p w:rsidR="00847EF4" w:rsidRPr="00B6283B" w:rsidRDefault="00847EF4" w:rsidP="005D0BC1">
      <w:pPr>
        <w:shd w:val="clear" w:color="auto" w:fill="FFFFFF" w:themeFill="background1"/>
        <w:spacing w:before="0"/>
        <w:rPr>
          <w:rFonts w:cs="Arial"/>
          <w:color w:val="00B0F0"/>
          <w:lang w:val="sr-Cyrl-RS"/>
        </w:rPr>
      </w:pPr>
    </w:p>
    <w:p w:rsidR="00AA1C11" w:rsidRPr="00B6283B" w:rsidRDefault="00AA1C11" w:rsidP="005D0BC1">
      <w:pPr>
        <w:shd w:val="clear" w:color="auto" w:fill="FFFFFF" w:themeFill="background1"/>
        <w:spacing w:before="0"/>
        <w:rPr>
          <w:rFonts w:cs="Arial"/>
          <w:color w:val="00B0F0"/>
        </w:rPr>
      </w:pPr>
    </w:p>
    <w:p w:rsidR="00133DF9" w:rsidRPr="00B6283B" w:rsidRDefault="00133DF9" w:rsidP="005D0BC1">
      <w:pPr>
        <w:shd w:val="clear" w:color="auto" w:fill="FFFFFF" w:themeFill="background1"/>
        <w:spacing w:before="0"/>
        <w:rPr>
          <w:rFonts w:cs="Arial"/>
          <w:b/>
          <w:color w:val="00B0F0"/>
        </w:rPr>
      </w:pPr>
    </w:p>
    <w:p w:rsidR="00133DF9" w:rsidRPr="00B6283B" w:rsidRDefault="00133DF9" w:rsidP="005D0BC1">
      <w:pPr>
        <w:shd w:val="clear" w:color="auto" w:fill="FFFFFF" w:themeFill="background1"/>
        <w:spacing w:before="0"/>
        <w:jc w:val="right"/>
        <w:rPr>
          <w:rFonts w:cs="Arial"/>
          <w:b/>
        </w:rPr>
      </w:pPr>
      <w:r w:rsidRPr="00B6283B">
        <w:rPr>
          <w:rFonts w:cs="Arial"/>
          <w:b/>
        </w:rPr>
        <w:t>ПРИЛОГ 4</w:t>
      </w:r>
    </w:p>
    <w:p w:rsidR="00133DF9" w:rsidRPr="00B6283B" w:rsidRDefault="00133DF9" w:rsidP="005D0BC1">
      <w:pPr>
        <w:shd w:val="clear" w:color="auto" w:fill="FFFFFF" w:themeFill="background1"/>
        <w:spacing w:before="0"/>
        <w:jc w:val="right"/>
        <w:rPr>
          <w:rFonts w:cs="Arial"/>
          <w:b/>
        </w:rPr>
      </w:pPr>
      <w:r w:rsidRPr="00B6283B">
        <w:rPr>
          <w:rFonts w:cs="Arial"/>
          <w:b/>
        </w:rPr>
        <w:t>менице за отклањање недостатака у гарантном периоду</w:t>
      </w:r>
    </w:p>
    <w:p w:rsidR="00133DF9" w:rsidRPr="00B6283B" w:rsidRDefault="00133DF9" w:rsidP="005D0BC1">
      <w:pPr>
        <w:shd w:val="clear" w:color="auto" w:fill="FFFFFF" w:themeFill="background1"/>
        <w:spacing w:before="0"/>
        <w:jc w:val="right"/>
        <w:rPr>
          <w:rFonts w:cs="Arial"/>
        </w:rPr>
      </w:pPr>
    </w:p>
    <w:p w:rsidR="00133DF9" w:rsidRPr="00B6283B" w:rsidRDefault="00133DF9" w:rsidP="005D0BC1">
      <w:pPr>
        <w:shd w:val="clear" w:color="auto" w:fill="FFFFFF" w:themeFill="background1"/>
        <w:spacing w:before="0"/>
        <w:rPr>
          <w:rFonts w:cs="Arial"/>
        </w:rPr>
      </w:pPr>
      <w:r w:rsidRPr="00B6283B">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33DF9" w:rsidRPr="00B6283B" w:rsidRDefault="00133DF9" w:rsidP="005D0BC1">
      <w:pPr>
        <w:shd w:val="clear" w:color="auto" w:fill="FFFFFF" w:themeFill="background1"/>
        <w:spacing w:before="0"/>
        <w:rPr>
          <w:rFonts w:cs="Arial"/>
        </w:rPr>
      </w:pPr>
    </w:p>
    <w:p w:rsidR="00133DF9" w:rsidRPr="00B6283B" w:rsidRDefault="00133DF9" w:rsidP="005D0BC1">
      <w:pPr>
        <w:shd w:val="clear" w:color="auto" w:fill="FFFFFF" w:themeFill="background1"/>
        <w:spacing w:before="0"/>
        <w:rPr>
          <w:rFonts w:cs="Arial"/>
        </w:rPr>
      </w:pPr>
      <w:r w:rsidRPr="00B6283B">
        <w:rPr>
          <w:rFonts w:cs="Arial"/>
        </w:rPr>
        <w:t>(напомена: не доставља се у понуди)</w:t>
      </w:r>
    </w:p>
    <w:p w:rsidR="00133DF9" w:rsidRPr="00B6283B" w:rsidRDefault="00133DF9" w:rsidP="005D0BC1">
      <w:pPr>
        <w:shd w:val="clear" w:color="auto" w:fill="FFFFFF" w:themeFill="background1"/>
        <w:spacing w:before="0"/>
        <w:rPr>
          <w:rFonts w:cs="Arial"/>
        </w:rPr>
      </w:pPr>
    </w:p>
    <w:p w:rsidR="00133DF9" w:rsidRPr="00B6283B" w:rsidRDefault="00133DF9" w:rsidP="005D0BC1">
      <w:pPr>
        <w:shd w:val="clear" w:color="auto" w:fill="FFFFFF" w:themeFill="background1"/>
        <w:spacing w:before="0"/>
        <w:rPr>
          <w:rFonts w:cs="Arial"/>
          <w:lang w:val="ru-RU"/>
        </w:rPr>
      </w:pPr>
      <w:r w:rsidRPr="00B6283B">
        <w:rPr>
          <w:rFonts w:cs="Arial"/>
        </w:rPr>
        <w:t xml:space="preserve">ДУЖНИК:  </w:t>
      </w:r>
      <w:r w:rsidRPr="00B6283B">
        <w:rPr>
          <w:rFonts w:cs="Arial"/>
          <w:lang w:val="ru-RU"/>
        </w:rPr>
        <w:t>…………………………………………………………………………........................</w:t>
      </w:r>
    </w:p>
    <w:p w:rsidR="00133DF9" w:rsidRPr="00B6283B" w:rsidRDefault="00133DF9" w:rsidP="005D0BC1">
      <w:pPr>
        <w:shd w:val="clear" w:color="auto" w:fill="FFFFFF" w:themeFill="background1"/>
        <w:spacing w:before="0"/>
        <w:rPr>
          <w:rFonts w:cs="Arial"/>
        </w:rPr>
      </w:pPr>
      <w:r w:rsidRPr="00B6283B">
        <w:rPr>
          <w:rFonts w:cs="Arial"/>
        </w:rPr>
        <w:t>(назив и седиште Понуђача)</w:t>
      </w:r>
    </w:p>
    <w:p w:rsidR="00133DF9" w:rsidRPr="00B6283B" w:rsidRDefault="00133DF9" w:rsidP="005D0BC1">
      <w:pPr>
        <w:shd w:val="clear" w:color="auto" w:fill="FFFFFF" w:themeFill="background1"/>
        <w:spacing w:before="0"/>
        <w:rPr>
          <w:rFonts w:cs="Arial"/>
        </w:rPr>
      </w:pPr>
      <w:r w:rsidRPr="00B6283B">
        <w:rPr>
          <w:rFonts w:cs="Arial"/>
        </w:rPr>
        <w:t>МАТИЧНИ БРОЈ ДУЖНИКА (Понуђача): ..................................................................</w:t>
      </w:r>
    </w:p>
    <w:p w:rsidR="00133DF9" w:rsidRPr="00B6283B" w:rsidRDefault="00133DF9" w:rsidP="005D0BC1">
      <w:pPr>
        <w:shd w:val="clear" w:color="auto" w:fill="FFFFFF" w:themeFill="background1"/>
        <w:spacing w:before="0"/>
        <w:rPr>
          <w:rFonts w:cs="Arial"/>
        </w:rPr>
      </w:pPr>
      <w:r w:rsidRPr="00B6283B">
        <w:rPr>
          <w:rFonts w:cs="Arial"/>
        </w:rPr>
        <w:t>ТЕКУЋИ РАЧУН ДУЖНИКА (Понуђача): ...................................................................</w:t>
      </w:r>
    </w:p>
    <w:p w:rsidR="00133DF9" w:rsidRPr="00B6283B" w:rsidRDefault="00133DF9" w:rsidP="005D0BC1">
      <w:pPr>
        <w:shd w:val="clear" w:color="auto" w:fill="FFFFFF" w:themeFill="background1"/>
        <w:spacing w:before="0"/>
        <w:rPr>
          <w:rFonts w:cs="Arial"/>
        </w:rPr>
      </w:pPr>
      <w:r w:rsidRPr="00B6283B">
        <w:rPr>
          <w:rFonts w:cs="Arial"/>
        </w:rPr>
        <w:t>ПИБ ДУЖНИКА (Понуђача): ........................................................................................</w:t>
      </w:r>
    </w:p>
    <w:p w:rsidR="00133DF9" w:rsidRPr="00B6283B" w:rsidRDefault="00133DF9" w:rsidP="005D0BC1">
      <w:pPr>
        <w:shd w:val="clear" w:color="auto" w:fill="FFFFFF" w:themeFill="background1"/>
        <w:spacing w:before="0"/>
        <w:rPr>
          <w:rFonts w:cs="Arial"/>
        </w:rPr>
      </w:pPr>
    </w:p>
    <w:p w:rsidR="00133DF9" w:rsidRPr="00B6283B" w:rsidRDefault="00133DF9" w:rsidP="005D0BC1">
      <w:pPr>
        <w:shd w:val="clear" w:color="auto" w:fill="FFFFFF" w:themeFill="background1"/>
        <w:spacing w:before="0"/>
        <w:rPr>
          <w:rFonts w:cs="Arial"/>
        </w:rPr>
      </w:pPr>
      <w:r w:rsidRPr="00B6283B">
        <w:rPr>
          <w:rFonts w:cs="Arial"/>
        </w:rPr>
        <w:t>и з д а ј е  д а н а ............................ године</w:t>
      </w:r>
    </w:p>
    <w:p w:rsidR="00133DF9" w:rsidRPr="00B6283B" w:rsidRDefault="00133DF9" w:rsidP="005D0BC1">
      <w:pPr>
        <w:shd w:val="clear" w:color="auto" w:fill="FFFFFF" w:themeFill="background1"/>
        <w:spacing w:before="0"/>
        <w:rPr>
          <w:rFonts w:cs="Arial"/>
        </w:rPr>
      </w:pPr>
    </w:p>
    <w:p w:rsidR="00133DF9" w:rsidRPr="00B6283B" w:rsidRDefault="00133DF9" w:rsidP="005D0BC1">
      <w:pPr>
        <w:shd w:val="clear" w:color="auto" w:fill="FFFFFF" w:themeFill="background1"/>
        <w:spacing w:before="0"/>
        <w:rPr>
          <w:rFonts w:cs="Arial"/>
        </w:rPr>
      </w:pPr>
    </w:p>
    <w:p w:rsidR="00133DF9" w:rsidRPr="00B6283B" w:rsidRDefault="00133DF9" w:rsidP="005D0BC1">
      <w:pPr>
        <w:shd w:val="clear" w:color="auto" w:fill="FFFFFF" w:themeFill="background1"/>
        <w:spacing w:before="0"/>
        <w:jc w:val="center"/>
        <w:rPr>
          <w:rFonts w:cs="Arial"/>
        </w:rPr>
      </w:pPr>
      <w:r w:rsidRPr="00B6283B">
        <w:rPr>
          <w:rFonts w:cs="Arial"/>
        </w:rPr>
        <w:t>МЕНИЧНО ПИСМО – ОВЛАШЋЕЊЕ ЗА КОРИСНИКА  БЛАНКО СОПСТВЕНЕ МЕНИЦЕ</w:t>
      </w:r>
    </w:p>
    <w:p w:rsidR="00133DF9" w:rsidRPr="00B6283B" w:rsidRDefault="00133DF9" w:rsidP="005D0BC1">
      <w:pPr>
        <w:shd w:val="clear" w:color="auto" w:fill="FFFFFF" w:themeFill="background1"/>
        <w:spacing w:before="0"/>
        <w:rPr>
          <w:rFonts w:cs="Arial"/>
        </w:rPr>
      </w:pPr>
    </w:p>
    <w:p w:rsidR="00133DF9" w:rsidRPr="00B6283B" w:rsidRDefault="00133DF9" w:rsidP="005D0BC1">
      <w:pPr>
        <w:widowControl w:val="0"/>
        <w:shd w:val="clear" w:color="auto" w:fill="FFFFFF" w:themeFill="background1"/>
        <w:tabs>
          <w:tab w:val="left" w:pos="1418"/>
          <w:tab w:val="left" w:leader="underscore" w:pos="9244"/>
        </w:tabs>
        <w:spacing w:before="0"/>
        <w:ind w:left="1440" w:hanging="1440"/>
        <w:rPr>
          <w:rFonts w:cs="Arial"/>
          <w:bCs/>
        </w:rPr>
      </w:pPr>
      <w:r w:rsidRPr="00B6283B">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133DF9" w:rsidRPr="00B6283B" w:rsidRDefault="00133DF9" w:rsidP="005D0BC1">
      <w:pPr>
        <w:shd w:val="clear" w:color="auto" w:fill="FFFFFF" w:themeFill="background1"/>
        <w:tabs>
          <w:tab w:val="left" w:pos="1418"/>
        </w:tabs>
        <w:spacing w:before="0"/>
        <w:rPr>
          <w:rFonts w:cs="Arial"/>
        </w:rPr>
      </w:pPr>
    </w:p>
    <w:p w:rsidR="00133DF9" w:rsidRPr="00B6283B" w:rsidRDefault="00133DF9" w:rsidP="007E190E">
      <w:pPr>
        <w:shd w:val="clear" w:color="auto" w:fill="FFFFFF" w:themeFill="background1"/>
        <w:spacing w:before="0"/>
        <w:jc w:val="left"/>
        <w:rPr>
          <w:rFonts w:cs="Arial"/>
          <w:lang w:val="sr-Cyrl-RS"/>
        </w:rPr>
      </w:pPr>
      <w:r w:rsidRPr="00B6283B">
        <w:rPr>
          <w:rFonts w:cs="Arial"/>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w:t>
      </w:r>
      <w:r w:rsidR="007E190E" w:rsidRPr="00B6283B">
        <w:rPr>
          <w:rFonts w:cs="Arial"/>
          <w:lang w:val="sr-Cyrl-RS"/>
        </w:rPr>
        <w:t xml:space="preserve">од укупно уговорене </w:t>
      </w:r>
      <w:r w:rsidRPr="00B6283B">
        <w:rPr>
          <w:rFonts w:cs="Arial"/>
        </w:rPr>
        <w:t xml:space="preserve">вредности </w:t>
      </w:r>
      <w:r w:rsidR="007E190E" w:rsidRPr="00B6283B">
        <w:rPr>
          <w:rFonts w:cs="Arial"/>
        </w:rPr>
        <w:t>без ПДВ уколико</w:t>
      </w:r>
      <w:r w:rsidRPr="00B6283B">
        <w:rPr>
          <w:rFonts w:cs="Arial"/>
        </w:rPr>
        <w:t>___________________(назив дужника), као дужник не отклони недостатке у гарантном року.</w:t>
      </w:r>
    </w:p>
    <w:p w:rsidR="00133DF9" w:rsidRPr="00B6283B" w:rsidRDefault="00133DF9" w:rsidP="005D0BC1">
      <w:pPr>
        <w:shd w:val="clear" w:color="auto" w:fill="FFFFFF" w:themeFill="background1"/>
        <w:spacing w:before="0"/>
        <w:rPr>
          <w:rFonts w:cs="Arial"/>
        </w:rPr>
      </w:pPr>
    </w:p>
    <w:p w:rsidR="00133DF9" w:rsidRPr="00B6283B" w:rsidRDefault="00133DF9" w:rsidP="005D0BC1">
      <w:pPr>
        <w:shd w:val="clear" w:color="auto" w:fill="FFFFFF" w:themeFill="background1"/>
        <w:spacing w:before="0"/>
        <w:rPr>
          <w:rFonts w:cs="Arial"/>
        </w:rPr>
      </w:pPr>
      <w:r w:rsidRPr="00B6283B">
        <w:rPr>
          <w:rFonts w:cs="Arial"/>
        </w:rPr>
        <w:t>Издата Бланко соло меница серијски број</w:t>
      </w:r>
      <w:r w:rsidRPr="00B6283B">
        <w:rPr>
          <w:rFonts w:cs="Arial"/>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33DF9" w:rsidRPr="00B6283B" w:rsidRDefault="00133DF9" w:rsidP="005D0BC1">
      <w:pPr>
        <w:shd w:val="clear" w:color="auto" w:fill="FFFFFF" w:themeFill="background1"/>
        <w:spacing w:before="0"/>
        <w:rPr>
          <w:rFonts w:cs="Arial"/>
          <w:lang w:val="sr-Cyrl-RS"/>
        </w:rPr>
      </w:pPr>
    </w:p>
    <w:p w:rsidR="00B80622" w:rsidRPr="00B6283B" w:rsidRDefault="00B80622" w:rsidP="005D0BC1">
      <w:pPr>
        <w:shd w:val="clear" w:color="auto" w:fill="FFFFFF" w:themeFill="background1"/>
        <w:spacing w:before="0"/>
        <w:rPr>
          <w:rFonts w:cs="Arial"/>
          <w:lang w:val="sr-Cyrl-RS"/>
        </w:rPr>
      </w:pPr>
    </w:p>
    <w:p w:rsidR="00B80622" w:rsidRPr="00B6283B" w:rsidRDefault="00B80622" w:rsidP="005D0BC1">
      <w:pPr>
        <w:shd w:val="clear" w:color="auto" w:fill="FFFFFF" w:themeFill="background1"/>
        <w:spacing w:before="0"/>
        <w:rPr>
          <w:rFonts w:cs="Arial"/>
          <w:lang w:val="sr-Cyrl-RS"/>
        </w:rPr>
      </w:pPr>
    </w:p>
    <w:p w:rsidR="00133DF9" w:rsidRPr="00B6283B" w:rsidRDefault="00133DF9" w:rsidP="005D0BC1">
      <w:pPr>
        <w:shd w:val="clear" w:color="auto" w:fill="FFFFFF" w:themeFill="background1"/>
        <w:spacing w:before="0"/>
        <w:rPr>
          <w:rFonts w:cs="Arial"/>
        </w:rPr>
      </w:pPr>
      <w:r w:rsidRPr="00B6283B">
        <w:rPr>
          <w:rFonts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133DF9" w:rsidRPr="00B6283B" w:rsidRDefault="00133DF9" w:rsidP="005D0BC1">
      <w:pPr>
        <w:shd w:val="clear" w:color="auto" w:fill="FFFFFF" w:themeFill="background1"/>
        <w:spacing w:before="0"/>
        <w:rPr>
          <w:rFonts w:cs="Arial"/>
        </w:rPr>
      </w:pPr>
    </w:p>
    <w:p w:rsidR="00133DF9" w:rsidRPr="00B6283B" w:rsidRDefault="00133DF9" w:rsidP="005D0BC1">
      <w:pPr>
        <w:shd w:val="clear" w:color="auto" w:fill="FFFFFF" w:themeFill="background1"/>
        <w:spacing w:before="0"/>
        <w:rPr>
          <w:rFonts w:cs="Arial"/>
        </w:rPr>
      </w:pPr>
      <w:r w:rsidRPr="00B6283B">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33DF9" w:rsidRPr="00B6283B" w:rsidRDefault="00133DF9" w:rsidP="005D0BC1">
      <w:pPr>
        <w:shd w:val="clear" w:color="auto" w:fill="FFFFFF" w:themeFill="background1"/>
        <w:spacing w:before="0"/>
        <w:rPr>
          <w:rFonts w:cs="Arial"/>
        </w:rPr>
      </w:pPr>
    </w:p>
    <w:p w:rsidR="00133DF9" w:rsidRPr="00B6283B" w:rsidRDefault="00133DF9" w:rsidP="005D0BC1">
      <w:pPr>
        <w:shd w:val="clear" w:color="auto" w:fill="FFFFFF" w:themeFill="background1"/>
        <w:spacing w:before="0"/>
        <w:rPr>
          <w:rFonts w:cs="Arial"/>
        </w:rPr>
      </w:pPr>
      <w:r w:rsidRPr="00B6283B">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133DF9" w:rsidRPr="00B6283B" w:rsidRDefault="00133DF9" w:rsidP="005D0BC1">
      <w:pPr>
        <w:shd w:val="clear" w:color="auto" w:fill="FFFFFF" w:themeFill="background1"/>
        <w:spacing w:before="0"/>
        <w:rPr>
          <w:rFonts w:cs="Arial"/>
        </w:rPr>
      </w:pPr>
    </w:p>
    <w:p w:rsidR="00133DF9" w:rsidRPr="00B6283B" w:rsidRDefault="00133DF9" w:rsidP="005D0BC1">
      <w:pPr>
        <w:shd w:val="clear" w:color="auto" w:fill="FFFFFF" w:themeFill="background1"/>
        <w:spacing w:before="0"/>
        <w:rPr>
          <w:rFonts w:cs="Arial"/>
        </w:rPr>
      </w:pPr>
      <w:r w:rsidRPr="00B6283B">
        <w:rPr>
          <w:rFonts w:cs="Arial"/>
        </w:rPr>
        <w:t>Меница је потписана од стране овлашћеног лица за заступање Дужника _____________________(унети име и презиме овлашћеног лица).</w:t>
      </w:r>
    </w:p>
    <w:p w:rsidR="00133DF9" w:rsidRPr="00B6283B" w:rsidRDefault="00133DF9" w:rsidP="005D0BC1">
      <w:pPr>
        <w:shd w:val="clear" w:color="auto" w:fill="FFFFFF" w:themeFill="background1"/>
        <w:spacing w:before="0"/>
        <w:rPr>
          <w:rFonts w:cs="Arial"/>
        </w:rPr>
      </w:pPr>
    </w:p>
    <w:p w:rsidR="00133DF9" w:rsidRPr="00B6283B" w:rsidRDefault="00133DF9" w:rsidP="005D0BC1">
      <w:pPr>
        <w:shd w:val="clear" w:color="auto" w:fill="FFFFFF" w:themeFill="background1"/>
        <w:spacing w:before="0"/>
        <w:rPr>
          <w:rFonts w:cs="Arial"/>
        </w:rPr>
      </w:pPr>
      <w:r w:rsidRPr="00B6283B">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133DF9" w:rsidRPr="00B6283B" w:rsidRDefault="00133DF9" w:rsidP="005D0BC1">
      <w:pPr>
        <w:shd w:val="clear" w:color="auto" w:fill="FFFFFF" w:themeFill="background1"/>
        <w:spacing w:before="0"/>
        <w:rPr>
          <w:rFonts w:cs="Arial"/>
        </w:rPr>
      </w:pPr>
    </w:p>
    <w:p w:rsidR="00133DF9" w:rsidRPr="00B6283B" w:rsidRDefault="00133DF9" w:rsidP="005D0BC1">
      <w:pPr>
        <w:shd w:val="clear" w:color="auto" w:fill="FFFFFF" w:themeFill="background1"/>
        <w:spacing w:before="0"/>
        <w:rPr>
          <w:rFonts w:cs="Arial"/>
        </w:rPr>
      </w:pPr>
      <w:r w:rsidRPr="00B6283B">
        <w:rPr>
          <w:rFonts w:cs="Arial"/>
        </w:rPr>
        <w:t xml:space="preserve">Место и датум издавања Овлашћења          </w:t>
      </w:r>
    </w:p>
    <w:p w:rsidR="00133DF9" w:rsidRPr="00B6283B" w:rsidRDefault="00133DF9" w:rsidP="005D0BC1">
      <w:pPr>
        <w:shd w:val="clear" w:color="auto" w:fill="FFFFFF" w:themeFill="background1"/>
        <w:spacing w:before="0"/>
        <w:rPr>
          <w:rFonts w:cs="Arial"/>
        </w:rPr>
      </w:pPr>
    </w:p>
    <w:p w:rsidR="00133DF9" w:rsidRPr="00B6283B" w:rsidRDefault="00133DF9" w:rsidP="005D0BC1">
      <w:pPr>
        <w:shd w:val="clear" w:color="auto" w:fill="FFFFFF" w:themeFill="background1"/>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33DF9" w:rsidRPr="00B6283B" w:rsidTr="00E9104E">
        <w:trPr>
          <w:jc w:val="center"/>
        </w:trPr>
        <w:tc>
          <w:tcPr>
            <w:tcW w:w="3882" w:type="dxa"/>
          </w:tcPr>
          <w:p w:rsidR="00133DF9" w:rsidRPr="00B6283B" w:rsidRDefault="00133DF9" w:rsidP="005D0BC1">
            <w:pPr>
              <w:shd w:val="clear" w:color="auto" w:fill="FFFFFF" w:themeFill="background1"/>
              <w:spacing w:before="0"/>
              <w:jc w:val="center"/>
              <w:rPr>
                <w:rFonts w:cs="Arial"/>
              </w:rPr>
            </w:pPr>
            <w:r w:rsidRPr="00B6283B">
              <w:rPr>
                <w:rFonts w:cs="Arial"/>
              </w:rPr>
              <w:t>Датум:</w:t>
            </w:r>
          </w:p>
        </w:tc>
        <w:tc>
          <w:tcPr>
            <w:tcW w:w="2127" w:type="dxa"/>
          </w:tcPr>
          <w:p w:rsidR="00133DF9" w:rsidRPr="00B6283B" w:rsidRDefault="00133DF9" w:rsidP="005D0BC1">
            <w:pPr>
              <w:shd w:val="clear" w:color="auto" w:fill="FFFFFF" w:themeFill="background1"/>
              <w:spacing w:before="0"/>
              <w:jc w:val="center"/>
              <w:rPr>
                <w:rFonts w:cs="Arial"/>
                <w:lang w:val="ru-RU"/>
              </w:rPr>
            </w:pPr>
          </w:p>
        </w:tc>
        <w:tc>
          <w:tcPr>
            <w:tcW w:w="4022" w:type="dxa"/>
          </w:tcPr>
          <w:p w:rsidR="00133DF9" w:rsidRPr="00B6283B" w:rsidRDefault="00133DF9" w:rsidP="005D0BC1">
            <w:pPr>
              <w:shd w:val="clear" w:color="auto" w:fill="FFFFFF" w:themeFill="background1"/>
              <w:spacing w:before="0"/>
              <w:jc w:val="center"/>
              <w:rPr>
                <w:rFonts w:cs="Arial"/>
                <w:lang w:val="ru-RU"/>
              </w:rPr>
            </w:pPr>
            <w:r w:rsidRPr="00B6283B">
              <w:rPr>
                <w:rFonts w:cs="Arial"/>
              </w:rPr>
              <w:t>Понуђач</w:t>
            </w:r>
            <w:r w:rsidRPr="00B6283B">
              <w:rPr>
                <w:rFonts w:cs="Arial"/>
                <w:lang w:val="ru-RU"/>
              </w:rPr>
              <w:t>:</w:t>
            </w:r>
          </w:p>
        </w:tc>
      </w:tr>
      <w:tr w:rsidR="00133DF9" w:rsidRPr="00B6283B" w:rsidTr="00E9104E">
        <w:trPr>
          <w:jc w:val="center"/>
        </w:trPr>
        <w:tc>
          <w:tcPr>
            <w:tcW w:w="3882" w:type="dxa"/>
          </w:tcPr>
          <w:p w:rsidR="00133DF9" w:rsidRPr="00B6283B" w:rsidRDefault="00133DF9" w:rsidP="005D0BC1">
            <w:pPr>
              <w:shd w:val="clear" w:color="auto" w:fill="FFFFFF" w:themeFill="background1"/>
              <w:spacing w:before="0"/>
              <w:jc w:val="center"/>
              <w:rPr>
                <w:rFonts w:cs="Arial"/>
              </w:rPr>
            </w:pPr>
          </w:p>
        </w:tc>
        <w:tc>
          <w:tcPr>
            <w:tcW w:w="2127" w:type="dxa"/>
          </w:tcPr>
          <w:p w:rsidR="00133DF9" w:rsidRPr="00B6283B" w:rsidRDefault="00133DF9" w:rsidP="005D0BC1">
            <w:pPr>
              <w:shd w:val="clear" w:color="auto" w:fill="FFFFFF" w:themeFill="background1"/>
              <w:spacing w:before="0"/>
              <w:jc w:val="center"/>
              <w:rPr>
                <w:rFonts w:cs="Arial"/>
              </w:rPr>
            </w:pPr>
            <w:r w:rsidRPr="00B6283B">
              <w:rPr>
                <w:rFonts w:cs="Arial"/>
              </w:rPr>
              <w:t>М.П.</w:t>
            </w:r>
          </w:p>
        </w:tc>
        <w:tc>
          <w:tcPr>
            <w:tcW w:w="4022" w:type="dxa"/>
          </w:tcPr>
          <w:p w:rsidR="00133DF9" w:rsidRPr="00B6283B" w:rsidRDefault="00133DF9" w:rsidP="005D0BC1">
            <w:pPr>
              <w:shd w:val="clear" w:color="auto" w:fill="FFFFFF" w:themeFill="background1"/>
              <w:spacing w:before="0"/>
              <w:jc w:val="center"/>
              <w:rPr>
                <w:rFonts w:cs="Arial"/>
                <w:lang w:val="ru-RU"/>
              </w:rPr>
            </w:pPr>
          </w:p>
        </w:tc>
      </w:tr>
      <w:tr w:rsidR="00133DF9" w:rsidRPr="00B6283B" w:rsidTr="00E9104E">
        <w:trPr>
          <w:jc w:val="center"/>
        </w:trPr>
        <w:tc>
          <w:tcPr>
            <w:tcW w:w="3882" w:type="dxa"/>
            <w:tcBorders>
              <w:bottom w:val="single" w:sz="4" w:space="0" w:color="auto"/>
            </w:tcBorders>
          </w:tcPr>
          <w:p w:rsidR="00133DF9" w:rsidRPr="00B6283B" w:rsidRDefault="00133DF9" w:rsidP="005D0BC1">
            <w:pPr>
              <w:shd w:val="clear" w:color="auto" w:fill="FFFFFF" w:themeFill="background1"/>
              <w:spacing w:before="0"/>
              <w:jc w:val="center"/>
              <w:rPr>
                <w:rFonts w:cs="Arial"/>
              </w:rPr>
            </w:pPr>
          </w:p>
        </w:tc>
        <w:tc>
          <w:tcPr>
            <w:tcW w:w="2127" w:type="dxa"/>
          </w:tcPr>
          <w:p w:rsidR="00133DF9" w:rsidRPr="00B6283B" w:rsidRDefault="00133DF9" w:rsidP="005D0BC1">
            <w:pPr>
              <w:shd w:val="clear" w:color="auto" w:fill="FFFFFF" w:themeFill="background1"/>
              <w:spacing w:before="0"/>
              <w:jc w:val="center"/>
              <w:rPr>
                <w:rFonts w:cs="Arial"/>
                <w:lang w:val="ru-RU"/>
              </w:rPr>
            </w:pPr>
          </w:p>
        </w:tc>
        <w:tc>
          <w:tcPr>
            <w:tcW w:w="4022" w:type="dxa"/>
            <w:tcBorders>
              <w:bottom w:val="single" w:sz="4" w:space="0" w:color="auto"/>
            </w:tcBorders>
          </w:tcPr>
          <w:p w:rsidR="00133DF9" w:rsidRPr="00B6283B" w:rsidRDefault="00133DF9" w:rsidP="005D0BC1">
            <w:pPr>
              <w:shd w:val="clear" w:color="auto" w:fill="FFFFFF" w:themeFill="background1"/>
              <w:spacing w:before="0"/>
              <w:jc w:val="center"/>
              <w:rPr>
                <w:rFonts w:cs="Arial"/>
                <w:lang w:val="ru-RU"/>
              </w:rPr>
            </w:pPr>
          </w:p>
        </w:tc>
      </w:tr>
    </w:tbl>
    <w:p w:rsidR="00133DF9" w:rsidRPr="00B6283B" w:rsidRDefault="00133DF9" w:rsidP="005D0BC1">
      <w:pPr>
        <w:shd w:val="clear" w:color="auto" w:fill="FFFFFF" w:themeFill="background1"/>
        <w:spacing w:before="0"/>
        <w:rPr>
          <w:rFonts w:cs="Arial"/>
        </w:rPr>
      </w:pPr>
    </w:p>
    <w:p w:rsidR="00133DF9" w:rsidRPr="00B6283B" w:rsidRDefault="00133DF9" w:rsidP="005D0BC1">
      <w:pPr>
        <w:shd w:val="clear" w:color="auto" w:fill="FFFFFF" w:themeFill="background1"/>
        <w:spacing w:before="0"/>
        <w:rPr>
          <w:rFonts w:cs="Arial"/>
        </w:rPr>
      </w:pPr>
      <w:r w:rsidRPr="00B6283B">
        <w:rPr>
          <w:rFonts w:cs="Arial"/>
        </w:rPr>
        <w:t xml:space="preserve">                                                                                                 Потпис овлашћеног лица</w:t>
      </w:r>
    </w:p>
    <w:p w:rsidR="00133DF9" w:rsidRPr="00B6283B" w:rsidRDefault="00133DF9" w:rsidP="005D0BC1">
      <w:pPr>
        <w:shd w:val="clear" w:color="auto" w:fill="FFFFFF" w:themeFill="background1"/>
        <w:spacing w:before="0"/>
        <w:rPr>
          <w:rFonts w:cs="Arial"/>
        </w:rPr>
      </w:pPr>
    </w:p>
    <w:p w:rsidR="00133DF9" w:rsidRPr="00B6283B" w:rsidRDefault="00133DF9" w:rsidP="005D0BC1">
      <w:pPr>
        <w:shd w:val="clear" w:color="auto" w:fill="FFFFFF" w:themeFill="background1"/>
        <w:spacing w:before="0"/>
        <w:rPr>
          <w:rFonts w:cs="Arial"/>
        </w:rPr>
      </w:pPr>
      <w:r w:rsidRPr="00B6283B">
        <w:rPr>
          <w:rFonts w:cs="Arial"/>
        </w:rPr>
        <w:t>Прилог:</w:t>
      </w:r>
    </w:p>
    <w:p w:rsidR="00133DF9" w:rsidRPr="00B6283B" w:rsidRDefault="00133DF9" w:rsidP="005D0BC1">
      <w:pPr>
        <w:numPr>
          <w:ilvl w:val="0"/>
          <w:numId w:val="7"/>
        </w:numPr>
        <w:shd w:val="clear" w:color="auto" w:fill="FFFFFF" w:themeFill="background1"/>
        <w:spacing w:before="0"/>
        <w:contextualSpacing/>
        <w:jc w:val="left"/>
        <w:rPr>
          <w:rFonts w:eastAsia="Calibri" w:cs="Arial"/>
        </w:rPr>
      </w:pPr>
      <w:r w:rsidRPr="00B6283B">
        <w:rPr>
          <w:rFonts w:eastAsia="Calibri" w:cs="Arial"/>
        </w:rPr>
        <w:t>1 једна потписана и оверена бланко сопствена меница као гаранција за отклањање недостатака у гарантном року</w:t>
      </w:r>
    </w:p>
    <w:p w:rsidR="00133DF9" w:rsidRPr="00B6283B" w:rsidRDefault="00133DF9" w:rsidP="005D0BC1">
      <w:pPr>
        <w:numPr>
          <w:ilvl w:val="0"/>
          <w:numId w:val="7"/>
        </w:numPr>
        <w:shd w:val="clear" w:color="auto" w:fill="FFFFFF" w:themeFill="background1"/>
        <w:spacing w:before="0"/>
        <w:contextualSpacing/>
        <w:jc w:val="left"/>
        <w:rPr>
          <w:rFonts w:eastAsia="Calibri" w:cs="Arial"/>
        </w:rPr>
      </w:pPr>
      <w:r w:rsidRPr="00B6283B">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33DF9" w:rsidRPr="00B6283B" w:rsidRDefault="00133DF9" w:rsidP="005D0BC1">
      <w:pPr>
        <w:numPr>
          <w:ilvl w:val="0"/>
          <w:numId w:val="7"/>
        </w:numPr>
        <w:shd w:val="clear" w:color="auto" w:fill="FFFFFF" w:themeFill="background1"/>
        <w:spacing w:before="0"/>
        <w:contextualSpacing/>
        <w:jc w:val="left"/>
        <w:rPr>
          <w:rFonts w:eastAsia="Calibri" w:cs="Arial"/>
        </w:rPr>
      </w:pPr>
      <w:r w:rsidRPr="00B6283B">
        <w:rPr>
          <w:rFonts w:eastAsia="Calibri" w:cs="Arial"/>
        </w:rPr>
        <w:t xml:space="preserve">фотокопија ОП обрасца </w:t>
      </w:r>
    </w:p>
    <w:p w:rsidR="00133DF9" w:rsidRPr="00B6283B" w:rsidRDefault="00133DF9" w:rsidP="005D0BC1">
      <w:pPr>
        <w:numPr>
          <w:ilvl w:val="0"/>
          <w:numId w:val="7"/>
        </w:numPr>
        <w:shd w:val="clear" w:color="auto" w:fill="FFFFFF" w:themeFill="background1"/>
        <w:spacing w:before="0"/>
        <w:contextualSpacing/>
        <w:jc w:val="left"/>
        <w:rPr>
          <w:rFonts w:ascii="Calibri" w:eastAsia="Calibri" w:hAnsi="Calibri" w:cs="Arial"/>
          <w:color w:val="00B0F0"/>
        </w:rPr>
      </w:pPr>
      <w:r w:rsidRPr="00B6283B">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33DF9" w:rsidRPr="00B6283B" w:rsidRDefault="00133DF9" w:rsidP="005D0BC1">
      <w:pPr>
        <w:shd w:val="clear" w:color="auto" w:fill="FFFFFF" w:themeFill="background1"/>
        <w:spacing w:before="0"/>
        <w:ind w:left="720"/>
        <w:contextualSpacing/>
        <w:rPr>
          <w:rFonts w:ascii="Calibri" w:eastAsia="Calibri" w:hAnsi="Calibri" w:cs="Arial"/>
          <w:color w:val="00B0F0"/>
        </w:rPr>
      </w:pPr>
    </w:p>
    <w:p w:rsidR="00133DF9" w:rsidRPr="00B6283B" w:rsidRDefault="00133DF9" w:rsidP="005D0BC1">
      <w:pPr>
        <w:shd w:val="clear" w:color="auto" w:fill="FFFFFF" w:themeFill="background1"/>
        <w:spacing w:before="0"/>
        <w:ind w:left="720"/>
        <w:contextualSpacing/>
        <w:rPr>
          <w:rFonts w:ascii="Calibri" w:eastAsia="Calibri" w:hAnsi="Calibri" w:cs="Arial"/>
          <w:color w:val="00B0F0"/>
        </w:rPr>
      </w:pPr>
    </w:p>
    <w:p w:rsidR="00133DF9" w:rsidRPr="00B6283B" w:rsidRDefault="00133DF9" w:rsidP="005D0BC1">
      <w:pPr>
        <w:shd w:val="clear" w:color="auto" w:fill="FFFFFF" w:themeFill="background1"/>
        <w:spacing w:before="0"/>
        <w:ind w:left="720"/>
        <w:contextualSpacing/>
        <w:rPr>
          <w:rFonts w:ascii="Calibri" w:eastAsia="Calibri" w:hAnsi="Calibri" w:cs="Arial"/>
          <w:color w:val="00B0F0"/>
        </w:rPr>
      </w:pPr>
    </w:p>
    <w:p w:rsidR="00133DF9" w:rsidRPr="00B6283B" w:rsidRDefault="00133DF9" w:rsidP="005D0BC1">
      <w:pPr>
        <w:shd w:val="clear" w:color="auto" w:fill="FFFFFF" w:themeFill="background1"/>
        <w:spacing w:before="0"/>
        <w:ind w:left="720"/>
        <w:contextualSpacing/>
        <w:rPr>
          <w:rFonts w:ascii="Calibri" w:eastAsia="Calibri" w:hAnsi="Calibri" w:cs="Arial"/>
          <w:color w:val="00B0F0"/>
        </w:rPr>
      </w:pPr>
    </w:p>
    <w:p w:rsidR="00133DF9" w:rsidRPr="00B6283B" w:rsidRDefault="00133DF9" w:rsidP="005D0BC1">
      <w:pPr>
        <w:shd w:val="clear" w:color="auto" w:fill="FFFFFF" w:themeFill="background1"/>
        <w:spacing w:before="0"/>
        <w:rPr>
          <w:rFonts w:cs="Arial"/>
          <w:color w:val="00B0F0"/>
        </w:rPr>
      </w:pPr>
    </w:p>
    <w:p w:rsidR="00133DF9" w:rsidRPr="00B6283B" w:rsidRDefault="00133DF9" w:rsidP="005D0BC1">
      <w:pPr>
        <w:shd w:val="clear" w:color="auto" w:fill="FFFFFF" w:themeFill="background1"/>
        <w:spacing w:before="0"/>
        <w:rPr>
          <w:rFonts w:cs="Arial"/>
          <w:color w:val="00B0F0"/>
        </w:rPr>
      </w:pPr>
    </w:p>
    <w:p w:rsidR="00133DF9" w:rsidRPr="00B6283B" w:rsidRDefault="00133DF9" w:rsidP="005D0BC1">
      <w:pPr>
        <w:shd w:val="clear" w:color="auto" w:fill="FFFFFF" w:themeFill="background1"/>
        <w:spacing w:before="0"/>
        <w:rPr>
          <w:rFonts w:cs="Arial"/>
          <w:color w:val="00B0F0"/>
        </w:rPr>
      </w:pPr>
    </w:p>
    <w:p w:rsidR="00133DF9" w:rsidRPr="00B6283B" w:rsidRDefault="00133DF9" w:rsidP="005D0BC1">
      <w:pPr>
        <w:shd w:val="clear" w:color="auto" w:fill="FFFFFF" w:themeFill="background1"/>
        <w:ind w:left="6663" w:hanging="283"/>
        <w:rPr>
          <w:rFonts w:cs="Arial"/>
          <w:b/>
          <w:lang w:val="sr-Cyrl-RS"/>
        </w:rPr>
      </w:pPr>
    </w:p>
    <w:p w:rsidR="00B740FF" w:rsidRPr="00B6283B" w:rsidRDefault="00237D53" w:rsidP="005D0BC1">
      <w:pPr>
        <w:shd w:val="clear" w:color="auto" w:fill="FFFFFF" w:themeFill="background1"/>
        <w:ind w:left="6663" w:hanging="283"/>
        <w:rPr>
          <w:rFonts w:cs="Arial"/>
          <w:b/>
        </w:rPr>
      </w:pPr>
      <w:r w:rsidRPr="00B6283B">
        <w:rPr>
          <w:rFonts w:cs="Arial"/>
          <w:b/>
          <w:lang w:val="sr-Cyrl-CS"/>
        </w:rPr>
        <w:t xml:space="preserve">     </w:t>
      </w:r>
      <w:r w:rsidR="00CE1739" w:rsidRPr="00B6283B">
        <w:rPr>
          <w:rFonts w:cs="Arial"/>
          <w:b/>
          <w:lang w:val="sr-Cyrl-CS"/>
        </w:rPr>
        <w:t xml:space="preserve">            </w:t>
      </w:r>
      <w:r w:rsidRPr="00B6283B">
        <w:rPr>
          <w:rFonts w:cs="Arial"/>
          <w:b/>
          <w:lang w:val="sr-Cyrl-CS"/>
        </w:rPr>
        <w:t xml:space="preserve"> </w:t>
      </w:r>
      <w:r w:rsidR="00B8772B" w:rsidRPr="00B6283B">
        <w:rPr>
          <w:rFonts w:cs="Arial"/>
          <w:b/>
          <w:lang w:val="sr-Cyrl-CS"/>
        </w:rPr>
        <w:t>ПРИЛОГ</w:t>
      </w:r>
      <w:r w:rsidR="00133DF9" w:rsidRPr="00B6283B">
        <w:rPr>
          <w:rFonts w:cs="Arial"/>
          <w:b/>
          <w:lang w:val="sr-Cyrl-RS"/>
        </w:rPr>
        <w:t xml:space="preserve"> </w:t>
      </w:r>
      <w:r w:rsidR="00133DF9" w:rsidRPr="00B6283B">
        <w:rPr>
          <w:rFonts w:cs="Arial"/>
          <w:b/>
        </w:rPr>
        <w:t>5</w:t>
      </w:r>
    </w:p>
    <w:p w:rsidR="00B740FF" w:rsidRPr="00B6283B" w:rsidRDefault="00B740FF" w:rsidP="005D0BC1">
      <w:pPr>
        <w:shd w:val="clear" w:color="auto" w:fill="FFFFFF" w:themeFill="background1"/>
        <w:jc w:val="center"/>
        <w:rPr>
          <w:rFonts w:cs="Arial"/>
          <w:color w:val="4F81BD" w:themeColor="accent1"/>
          <w:lang w:val="ru-RU"/>
        </w:rPr>
      </w:pPr>
      <w:r w:rsidRPr="00B6283B">
        <w:rPr>
          <w:rFonts w:cs="Arial"/>
          <w:b/>
          <w:lang w:val="sr-Cyrl-CS"/>
        </w:rPr>
        <w:t>ЗАПИСНИК О ИЗВРШЕНОЈ ИСПОРУЦИ ДОБАРА</w:t>
      </w:r>
      <w:r w:rsidR="00036C14" w:rsidRPr="00B6283B">
        <w:rPr>
          <w:rFonts w:cs="Arial"/>
          <w:b/>
          <w:color w:val="4F81BD" w:themeColor="accent1"/>
          <w:lang w:val="sr-Cyrl-CS"/>
        </w:rPr>
        <w:t xml:space="preserve"> </w:t>
      </w:r>
      <w:r w:rsidRPr="00B6283B">
        <w:rPr>
          <w:rFonts w:cs="Arial"/>
          <w:b/>
          <w:color w:val="4F81BD" w:themeColor="accent1"/>
          <w:lang w:val="sr-Cyrl-CS"/>
        </w:rPr>
        <w:t xml:space="preserve"> </w:t>
      </w:r>
    </w:p>
    <w:p w:rsidR="00B740FF" w:rsidRPr="00B6283B" w:rsidRDefault="00B740FF" w:rsidP="005D0BC1">
      <w:pPr>
        <w:shd w:val="clear" w:color="auto" w:fill="FFFFFF" w:themeFill="background1"/>
        <w:rPr>
          <w:rFonts w:cs="Arial"/>
          <w:lang w:val="ru-RU"/>
        </w:rPr>
      </w:pPr>
      <w:r w:rsidRPr="00B6283B">
        <w:rPr>
          <w:rFonts w:cs="Arial"/>
          <w:lang w:val="ru-RU"/>
        </w:rPr>
        <w:t>Датум___________</w:t>
      </w:r>
    </w:p>
    <w:p w:rsidR="00B740FF" w:rsidRPr="00B6283B" w:rsidRDefault="00B740FF" w:rsidP="005D0BC1">
      <w:pPr>
        <w:shd w:val="clear" w:color="auto" w:fill="FFFFFF" w:themeFill="background1"/>
        <w:rPr>
          <w:rFonts w:cs="Arial"/>
          <w:color w:val="00B0F0"/>
          <w:lang w:val="ru-RU"/>
        </w:rPr>
      </w:pPr>
      <w:r w:rsidRPr="00B6283B">
        <w:rPr>
          <w:rFonts w:cs="Arial"/>
          <w:lang w:val="ru-RU"/>
        </w:rPr>
        <w:tab/>
        <w:t>ПРОДАВАЦ:</w:t>
      </w:r>
      <w:r w:rsidRPr="00B6283B">
        <w:rPr>
          <w:rFonts w:cs="Arial"/>
          <w:lang w:val="ru-RU"/>
        </w:rPr>
        <w:tab/>
      </w:r>
      <w:r w:rsidRPr="00B6283B">
        <w:rPr>
          <w:rFonts w:cs="Arial"/>
          <w:lang w:val="ru-RU"/>
        </w:rPr>
        <w:tab/>
      </w:r>
      <w:r w:rsidRPr="00B6283B">
        <w:rPr>
          <w:rFonts w:cs="Arial"/>
          <w:lang w:val="ru-RU"/>
        </w:rPr>
        <w:tab/>
      </w:r>
      <w:r w:rsidRPr="00B6283B">
        <w:rPr>
          <w:rFonts w:cs="Arial"/>
          <w:lang w:val="ru-RU"/>
        </w:rPr>
        <w:tab/>
      </w:r>
      <w:r w:rsidR="0041695B" w:rsidRPr="00B6283B">
        <w:rPr>
          <w:rFonts w:cs="Arial"/>
          <w:lang w:val="ru-RU"/>
        </w:rPr>
        <w:t xml:space="preserve">                            </w:t>
      </w:r>
      <w:r w:rsidRPr="00B6283B">
        <w:rPr>
          <w:rFonts w:cs="Arial"/>
          <w:lang w:val="ru-RU"/>
        </w:rPr>
        <w:t>КУПАЦ:</w:t>
      </w:r>
    </w:p>
    <w:p w:rsidR="00B740FF" w:rsidRPr="00B6283B" w:rsidRDefault="00771564" w:rsidP="005D0BC1">
      <w:pPr>
        <w:shd w:val="clear" w:color="auto" w:fill="FFFFFF" w:themeFill="background1"/>
        <w:rPr>
          <w:rFonts w:cs="Arial"/>
          <w:lang w:val="ru-RU"/>
        </w:rPr>
      </w:pPr>
      <w:r w:rsidRPr="00B6283B">
        <w:rPr>
          <w:rFonts w:cs="Arial"/>
          <w:lang w:val="ru-RU"/>
        </w:rPr>
        <w:t xml:space="preserve">__________________________ </w:t>
      </w:r>
      <w:r w:rsidR="0041695B" w:rsidRPr="00B6283B">
        <w:rPr>
          <w:rFonts w:cs="Arial"/>
          <w:lang w:val="ru-RU"/>
        </w:rPr>
        <w:t xml:space="preserve">                </w:t>
      </w:r>
      <w:r w:rsidRPr="00B6283B">
        <w:rPr>
          <w:rFonts w:cs="Arial"/>
          <w:lang w:val="ru-RU"/>
        </w:rPr>
        <w:t xml:space="preserve">  </w:t>
      </w:r>
      <w:r w:rsidR="0041695B" w:rsidRPr="00B6283B">
        <w:rPr>
          <w:rFonts w:cs="Arial"/>
          <w:lang w:val="ru-RU"/>
        </w:rPr>
        <w:t xml:space="preserve">             </w:t>
      </w:r>
      <w:r w:rsidRPr="00B6283B">
        <w:rPr>
          <w:rFonts w:cs="Arial"/>
          <w:lang w:val="ru-RU"/>
        </w:rPr>
        <w:t>_________________________</w:t>
      </w:r>
    </w:p>
    <w:p w:rsidR="00B740FF" w:rsidRPr="00B6283B" w:rsidRDefault="00B740FF" w:rsidP="005D0BC1">
      <w:pPr>
        <w:shd w:val="clear" w:color="auto" w:fill="FFFFFF" w:themeFill="background1"/>
        <w:rPr>
          <w:rFonts w:cs="Arial"/>
          <w:lang w:val="ru-RU"/>
        </w:rPr>
      </w:pPr>
      <w:r w:rsidRPr="00B6283B">
        <w:rPr>
          <w:rFonts w:cs="Arial"/>
          <w:color w:val="FF0000"/>
          <w:lang w:val="ru-RU"/>
        </w:rPr>
        <w:t xml:space="preserve">(Назив правног  лица)  </w:t>
      </w:r>
      <w:r w:rsidRPr="00B6283B">
        <w:rPr>
          <w:rFonts w:cs="Arial"/>
          <w:lang w:val="ru-RU"/>
        </w:rPr>
        <w:t xml:space="preserve">  </w:t>
      </w:r>
      <w:r w:rsidRPr="00B6283B">
        <w:rPr>
          <w:rFonts w:cs="Arial"/>
          <w:lang w:val="ru-RU"/>
        </w:rPr>
        <w:tab/>
      </w:r>
      <w:r w:rsidR="0041695B" w:rsidRPr="00B6283B">
        <w:rPr>
          <w:rFonts w:cs="Arial"/>
          <w:lang w:val="ru-RU"/>
        </w:rPr>
        <w:t xml:space="preserve">                             </w:t>
      </w:r>
      <w:r w:rsidRPr="00B6283B">
        <w:rPr>
          <w:rFonts w:cs="Arial"/>
          <w:color w:val="FF0000"/>
          <w:lang w:val="ru-RU"/>
        </w:rPr>
        <w:t>(Назив организационог дела ЈП ЕПС)</w:t>
      </w:r>
    </w:p>
    <w:p w:rsidR="00B740FF" w:rsidRPr="00B6283B" w:rsidRDefault="00B740FF" w:rsidP="005D0BC1">
      <w:pPr>
        <w:shd w:val="clear" w:color="auto" w:fill="FFFFFF" w:themeFill="background1"/>
        <w:rPr>
          <w:rFonts w:cs="Arial"/>
          <w:lang w:val="ru-RU"/>
        </w:rPr>
      </w:pPr>
      <w:r w:rsidRPr="00B6283B">
        <w:rPr>
          <w:rFonts w:cs="Arial"/>
          <w:lang w:val="ru-RU"/>
        </w:rPr>
        <w:t xml:space="preserve">___________________________          </w:t>
      </w:r>
      <w:r w:rsidRPr="00B6283B">
        <w:rPr>
          <w:rFonts w:cs="Arial"/>
          <w:lang w:val="ru-RU"/>
        </w:rPr>
        <w:tab/>
      </w:r>
      <w:r w:rsidRPr="00B6283B">
        <w:rPr>
          <w:rFonts w:cs="Arial"/>
          <w:lang w:val="ru-RU"/>
        </w:rPr>
        <w:tab/>
        <w:t>_____________________________</w:t>
      </w:r>
    </w:p>
    <w:p w:rsidR="00B740FF" w:rsidRPr="00B6283B" w:rsidRDefault="00B740FF" w:rsidP="005D0BC1">
      <w:pPr>
        <w:shd w:val="clear" w:color="auto" w:fill="FFFFFF" w:themeFill="background1"/>
        <w:rPr>
          <w:rFonts w:cs="Arial"/>
          <w:color w:val="FF0000"/>
          <w:lang w:val="ru-RU"/>
        </w:rPr>
      </w:pPr>
      <w:r w:rsidRPr="00B6283B">
        <w:rPr>
          <w:rFonts w:cs="Arial"/>
          <w:color w:val="FF0000"/>
          <w:lang w:val="ru-RU"/>
        </w:rPr>
        <w:t xml:space="preserve"> (Адреса правног  лица)</w:t>
      </w:r>
      <w:r w:rsidRPr="00B6283B">
        <w:rPr>
          <w:rFonts w:cs="Arial"/>
          <w:lang w:val="ru-RU"/>
        </w:rPr>
        <w:t xml:space="preserve"> </w:t>
      </w:r>
      <w:r w:rsidRPr="00B6283B">
        <w:rPr>
          <w:rFonts w:cs="Arial"/>
          <w:lang w:val="ru-RU"/>
        </w:rPr>
        <w:tab/>
      </w:r>
      <w:r w:rsidRPr="00B6283B">
        <w:rPr>
          <w:rFonts w:cs="Arial"/>
          <w:lang w:val="ru-RU"/>
        </w:rPr>
        <w:tab/>
      </w:r>
      <w:r w:rsidR="0041695B" w:rsidRPr="00B6283B">
        <w:rPr>
          <w:rFonts w:cs="Arial"/>
          <w:lang w:val="ru-RU"/>
        </w:rPr>
        <w:t xml:space="preserve">                 </w:t>
      </w:r>
      <w:r w:rsidRPr="00B6283B">
        <w:rPr>
          <w:rFonts w:cs="Arial"/>
          <w:color w:val="FF0000"/>
          <w:lang w:val="ru-RU"/>
        </w:rPr>
        <w:t>(Адреса организационог дела ЈП ЕПС)</w:t>
      </w:r>
    </w:p>
    <w:p w:rsidR="00B740FF" w:rsidRPr="00B6283B" w:rsidRDefault="00B740FF" w:rsidP="005D0BC1">
      <w:pPr>
        <w:shd w:val="clear" w:color="auto" w:fill="FFFFFF" w:themeFill="background1"/>
        <w:rPr>
          <w:rFonts w:cs="Arial"/>
          <w:lang w:val="ru-RU"/>
        </w:rPr>
      </w:pPr>
    </w:p>
    <w:p w:rsidR="00B740FF" w:rsidRPr="00B6283B" w:rsidRDefault="00B740FF" w:rsidP="005D0BC1">
      <w:pPr>
        <w:shd w:val="clear" w:color="auto" w:fill="FFFFFF" w:themeFill="background1"/>
        <w:rPr>
          <w:rFonts w:cs="Arial"/>
          <w:lang w:val="ru-RU"/>
        </w:rPr>
      </w:pPr>
      <w:r w:rsidRPr="00B6283B">
        <w:rPr>
          <w:rFonts w:cs="Arial"/>
          <w:lang w:val="ru-RU"/>
        </w:rPr>
        <w:t>Број Уговора/Датум:      __________________________________________</w:t>
      </w:r>
    </w:p>
    <w:p w:rsidR="005771D3" w:rsidRPr="00B6283B" w:rsidRDefault="00B740FF" w:rsidP="005D0BC1">
      <w:pPr>
        <w:shd w:val="clear" w:color="auto" w:fill="FFFFFF" w:themeFill="background1"/>
        <w:rPr>
          <w:rFonts w:cs="Arial"/>
          <w:lang w:val="ru-RU"/>
        </w:rPr>
      </w:pPr>
      <w:r w:rsidRPr="00B6283B">
        <w:rPr>
          <w:rFonts w:cs="Arial"/>
          <w:lang w:val="ru-RU"/>
        </w:rPr>
        <w:t>Број налога за набавку</w:t>
      </w:r>
      <w:r w:rsidR="00E52AFB" w:rsidRPr="00B6283B">
        <w:rPr>
          <w:rFonts w:cs="Arial"/>
          <w:lang w:val="ru-RU"/>
        </w:rPr>
        <w:t xml:space="preserve"> </w:t>
      </w:r>
      <w:r w:rsidRPr="00B6283B">
        <w:rPr>
          <w:rFonts w:cs="Arial"/>
          <w:lang w:val="ru-RU"/>
        </w:rPr>
        <w:t xml:space="preserve">:  </w:t>
      </w:r>
      <w:r w:rsidR="00693668" w:rsidRPr="00B6283B">
        <w:rPr>
          <w:rFonts w:cs="Arial"/>
          <w:lang w:val="ru-RU"/>
        </w:rPr>
        <w:t>____________________________________</w:t>
      </w:r>
    </w:p>
    <w:p w:rsidR="00B740FF" w:rsidRPr="00B6283B" w:rsidRDefault="00B740FF" w:rsidP="005D0BC1">
      <w:pPr>
        <w:shd w:val="clear" w:color="auto" w:fill="FFFFFF" w:themeFill="background1"/>
        <w:rPr>
          <w:rFonts w:cs="Arial"/>
          <w:lang w:val="ru-RU"/>
        </w:rPr>
      </w:pPr>
      <w:r w:rsidRPr="00B6283B">
        <w:rPr>
          <w:rFonts w:cs="Arial"/>
          <w:lang w:val="ru-RU"/>
        </w:rPr>
        <w:t>Место извршене услуге/ Место трошка:  __________________________</w:t>
      </w:r>
    </w:p>
    <w:p w:rsidR="00B740FF" w:rsidRPr="00B6283B" w:rsidRDefault="00B740FF" w:rsidP="005D0BC1">
      <w:pPr>
        <w:shd w:val="clear" w:color="auto" w:fill="FFFFFF" w:themeFill="background1"/>
        <w:rPr>
          <w:rFonts w:cs="Arial"/>
          <w:lang w:val="ru-RU"/>
        </w:rPr>
      </w:pPr>
      <w:r w:rsidRPr="00B6283B">
        <w:rPr>
          <w:rFonts w:cs="Arial"/>
          <w:lang w:val="ru-RU"/>
        </w:rPr>
        <w:t>Објекат: ______________________________________________________</w:t>
      </w:r>
    </w:p>
    <w:p w:rsidR="00B740FF" w:rsidRPr="00B6283B" w:rsidRDefault="00B740FF" w:rsidP="005D0BC1">
      <w:pPr>
        <w:shd w:val="clear" w:color="auto" w:fill="FFFFFF" w:themeFill="background1"/>
        <w:ind w:left="426"/>
        <w:rPr>
          <w:rFonts w:cs="Arial"/>
          <w:lang w:val="ru-RU"/>
        </w:rPr>
      </w:pPr>
      <w:r w:rsidRPr="00B6283B">
        <w:rPr>
          <w:rFonts w:cs="Arial"/>
          <w:b/>
          <w:lang w:val="ru-RU"/>
        </w:rPr>
        <w:t>А</w:t>
      </w:r>
      <w:r w:rsidRPr="00B6283B">
        <w:rPr>
          <w:rFonts w:cs="Arial"/>
          <w:lang w:val="ru-RU"/>
        </w:rPr>
        <w:t xml:space="preserve">) ДЕТАЉНА СПЕЦИФИКАЦИЈА ДОБАРА </w:t>
      </w:r>
    </w:p>
    <w:p w:rsidR="00B740FF" w:rsidRPr="00B6283B" w:rsidRDefault="00B740FF" w:rsidP="005D0BC1">
      <w:pPr>
        <w:shd w:val="clear" w:color="auto" w:fill="FFFFFF" w:themeFill="background1"/>
        <w:rPr>
          <w:rFonts w:cs="Arial"/>
          <w:lang w:val="ru-RU"/>
        </w:rPr>
      </w:pPr>
      <w:r w:rsidRPr="00B6283B">
        <w:rPr>
          <w:rFonts w:cs="Arial"/>
          <w:lang w:val="ru-RU"/>
        </w:rPr>
        <w:t xml:space="preserve">Укупна вредност испоручених добара по спецификацији (без ПДВ-а) </w:t>
      </w:r>
    </w:p>
    <w:tbl>
      <w:tblPr>
        <w:tblW w:w="0" w:type="auto"/>
        <w:tblLook w:val="04A0" w:firstRow="1" w:lastRow="0" w:firstColumn="1" w:lastColumn="0" w:noHBand="0" w:noVBand="1"/>
      </w:tblPr>
      <w:tblGrid>
        <w:gridCol w:w="7944"/>
        <w:gridCol w:w="1061"/>
      </w:tblGrid>
      <w:tr w:rsidR="00B740FF" w:rsidRPr="00B6283B" w:rsidTr="00B740FF">
        <w:tc>
          <w:tcPr>
            <w:tcW w:w="7966" w:type="dxa"/>
            <w:tcBorders>
              <w:top w:val="nil"/>
              <w:left w:val="nil"/>
              <w:bottom w:val="single" w:sz="4" w:space="0" w:color="auto"/>
              <w:right w:val="nil"/>
            </w:tcBorders>
            <w:vAlign w:val="center"/>
          </w:tcPr>
          <w:p w:rsidR="00036C14" w:rsidRPr="00B6283B" w:rsidRDefault="00B740FF" w:rsidP="005D0BC1">
            <w:pPr>
              <w:shd w:val="clear" w:color="auto" w:fill="FFFFFF" w:themeFill="background1"/>
              <w:tabs>
                <w:tab w:val="left" w:pos="420"/>
              </w:tabs>
              <w:spacing w:line="256" w:lineRule="auto"/>
              <w:rPr>
                <w:rFonts w:cs="Arial"/>
                <w:lang w:val="sr-Cyrl-CS"/>
              </w:rPr>
            </w:pPr>
            <w:r w:rsidRPr="00B6283B">
              <w:rPr>
                <w:rFonts w:cs="Arial"/>
                <w:lang w:val="sr-Cyrl-CS"/>
              </w:rPr>
              <w:t>ПРИЛОГ: НАЛОГ ЗА НАБАВКУ</w:t>
            </w:r>
            <w:r w:rsidRPr="00B6283B">
              <w:rPr>
                <w:rFonts w:cs="Arial"/>
                <w:color w:val="4F81BD" w:themeColor="accent1"/>
                <w:lang w:val="sr-Cyrl-CS"/>
              </w:rPr>
              <w:t xml:space="preserve"> </w:t>
            </w:r>
            <w:r w:rsidRPr="00B6283B">
              <w:rPr>
                <w:rFonts w:cs="Arial"/>
                <w:lang w:val="sr-Cyrl-CS"/>
              </w:rPr>
              <w:t xml:space="preserve">(садржи предмет, рок, количину, јед.мере, јед.цену без ПДВ-а, укупну цену без </w:t>
            </w:r>
            <w:r w:rsidR="00036C14" w:rsidRPr="00B6283B">
              <w:rPr>
                <w:rFonts w:cs="Arial"/>
                <w:lang w:val="sr-Cyrl-CS"/>
              </w:rPr>
              <w:t xml:space="preserve">ПДВ-а, укупан износ без ПДВ-а) </w:t>
            </w:r>
          </w:p>
          <w:p w:rsidR="00B740FF" w:rsidRPr="00B6283B" w:rsidRDefault="00B740FF" w:rsidP="005D0BC1">
            <w:pPr>
              <w:shd w:val="clear" w:color="auto" w:fill="FFFFFF" w:themeFill="background1"/>
              <w:tabs>
                <w:tab w:val="left" w:pos="420"/>
              </w:tabs>
              <w:spacing w:line="256" w:lineRule="auto"/>
              <w:rPr>
                <w:rFonts w:cs="Arial"/>
                <w:lang w:val="sr-Cyrl-CS"/>
              </w:rPr>
            </w:pPr>
            <w:r w:rsidRPr="00B6283B">
              <w:rPr>
                <w:rFonts w:cs="Arial"/>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B6283B" w:rsidRDefault="00B740FF" w:rsidP="005D0BC1">
            <w:pPr>
              <w:shd w:val="clear" w:color="auto" w:fill="FFFFFF" w:themeFill="background1"/>
              <w:spacing w:line="256" w:lineRule="auto"/>
              <w:rPr>
                <w:rFonts w:cs="Arial"/>
                <w:lang w:val="sr-Cyrl-CS"/>
              </w:rPr>
            </w:pPr>
          </w:p>
          <w:p w:rsidR="00B740FF" w:rsidRPr="00B6283B" w:rsidRDefault="00B740FF" w:rsidP="005D0BC1">
            <w:pPr>
              <w:shd w:val="clear" w:color="auto" w:fill="FFFFFF" w:themeFill="background1"/>
              <w:spacing w:line="256" w:lineRule="auto"/>
              <w:rPr>
                <w:rFonts w:cs="Arial"/>
                <w:lang w:val="sr-Cyrl-CS"/>
              </w:rPr>
            </w:pPr>
          </w:p>
          <w:p w:rsidR="00B740FF" w:rsidRPr="00B6283B" w:rsidRDefault="00B740FF" w:rsidP="005D0BC1">
            <w:pPr>
              <w:shd w:val="clear" w:color="auto" w:fill="FFFFFF" w:themeFill="background1"/>
              <w:spacing w:line="256" w:lineRule="auto"/>
              <w:rPr>
                <w:rFonts w:cs="Arial"/>
                <w:lang w:val="sr-Cyrl-CS"/>
              </w:rPr>
            </w:pPr>
          </w:p>
          <w:p w:rsidR="00B740FF" w:rsidRPr="00B6283B" w:rsidRDefault="00B740FF" w:rsidP="005D0BC1">
            <w:pPr>
              <w:shd w:val="clear" w:color="auto" w:fill="FFFFFF" w:themeFill="background1"/>
              <w:spacing w:line="256" w:lineRule="auto"/>
              <w:rPr>
                <w:rFonts w:cs="Arial"/>
                <w:lang w:val="sr-Cyrl-CS"/>
              </w:rPr>
            </w:pPr>
            <w:r w:rsidRPr="00B6283B">
              <w:rPr>
                <w:rFonts w:cs="Arial"/>
                <w:lang w:val="sr-Cyrl-CS"/>
              </w:rPr>
              <w:t>□ ДА</w:t>
            </w:r>
          </w:p>
          <w:p w:rsidR="00B740FF" w:rsidRPr="00B6283B" w:rsidRDefault="00B740FF" w:rsidP="005D0BC1">
            <w:pPr>
              <w:shd w:val="clear" w:color="auto" w:fill="FFFFFF" w:themeFill="background1"/>
              <w:spacing w:line="256" w:lineRule="auto"/>
              <w:rPr>
                <w:rFonts w:cs="Arial"/>
                <w:lang w:val="sr-Cyrl-CS"/>
              </w:rPr>
            </w:pPr>
            <w:r w:rsidRPr="00B6283B">
              <w:rPr>
                <w:rFonts w:cs="Arial"/>
                <w:lang w:val="sr-Cyrl-CS"/>
              </w:rPr>
              <w:t>□ НЕ</w:t>
            </w:r>
          </w:p>
        </w:tc>
      </w:tr>
      <w:tr w:rsidR="00B740FF" w:rsidRPr="00B6283B" w:rsidTr="00B740FF">
        <w:tc>
          <w:tcPr>
            <w:tcW w:w="7966" w:type="dxa"/>
            <w:tcBorders>
              <w:top w:val="single" w:sz="4" w:space="0" w:color="auto"/>
              <w:left w:val="nil"/>
              <w:bottom w:val="single" w:sz="4" w:space="0" w:color="auto"/>
              <w:right w:val="nil"/>
            </w:tcBorders>
            <w:vAlign w:val="center"/>
            <w:hideMark/>
          </w:tcPr>
          <w:p w:rsidR="00B740FF" w:rsidRPr="00B6283B" w:rsidRDefault="00B740FF" w:rsidP="005D0BC1">
            <w:pPr>
              <w:shd w:val="clear" w:color="auto" w:fill="FFFFFF" w:themeFill="background1"/>
              <w:spacing w:line="256" w:lineRule="auto"/>
              <w:rPr>
                <w:rFonts w:cs="Arial"/>
                <w:color w:val="4F81BD" w:themeColor="accent1"/>
                <w:lang w:val="sr-Cyrl-CS"/>
              </w:rPr>
            </w:pPr>
            <w:r w:rsidRPr="00B6283B">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B6283B" w:rsidRDefault="00B740FF" w:rsidP="005D0BC1">
            <w:pPr>
              <w:shd w:val="clear" w:color="auto" w:fill="FFFFFF" w:themeFill="background1"/>
              <w:spacing w:line="256" w:lineRule="auto"/>
              <w:rPr>
                <w:rFonts w:cs="Arial"/>
                <w:lang w:val="sr-Cyrl-CS"/>
              </w:rPr>
            </w:pPr>
            <w:r w:rsidRPr="00B6283B">
              <w:rPr>
                <w:rFonts w:cs="Arial"/>
                <w:lang w:val="sr-Cyrl-CS"/>
              </w:rPr>
              <w:t>□ ДА</w:t>
            </w:r>
          </w:p>
          <w:p w:rsidR="00B740FF" w:rsidRPr="00B6283B" w:rsidRDefault="00B740FF" w:rsidP="005D0BC1">
            <w:pPr>
              <w:shd w:val="clear" w:color="auto" w:fill="FFFFFF" w:themeFill="background1"/>
              <w:spacing w:line="256" w:lineRule="auto"/>
              <w:rPr>
                <w:rFonts w:cs="Arial"/>
                <w:lang w:val="sr-Cyrl-CS"/>
              </w:rPr>
            </w:pPr>
            <w:r w:rsidRPr="00B6283B">
              <w:rPr>
                <w:rFonts w:cs="Arial"/>
                <w:lang w:val="sr-Cyrl-CS"/>
              </w:rPr>
              <w:t>□ НЕ</w:t>
            </w:r>
          </w:p>
        </w:tc>
      </w:tr>
    </w:tbl>
    <w:p w:rsidR="00B740FF" w:rsidRPr="00B6283B" w:rsidRDefault="00B740FF" w:rsidP="005D0BC1">
      <w:pPr>
        <w:shd w:val="clear" w:color="auto" w:fill="FFFFFF" w:themeFill="background1"/>
        <w:rPr>
          <w:rFonts w:cs="Arial"/>
          <w:lang w:val="sr-Cyrl-CS"/>
        </w:rPr>
      </w:pPr>
      <w:r w:rsidRPr="00B6283B">
        <w:rPr>
          <w:rFonts w:cs="Arial"/>
          <w:lang w:val="sr-Cyrl-CS"/>
        </w:rPr>
        <w:t>Укупан број позиција из спецификације:                            Број улаза:</w:t>
      </w:r>
    </w:p>
    <w:p w:rsidR="00B740FF" w:rsidRPr="00B6283B" w:rsidRDefault="00B740FF" w:rsidP="005D0BC1">
      <w:pPr>
        <w:shd w:val="clear" w:color="auto" w:fill="FFFFFF" w:themeFill="background1"/>
        <w:rPr>
          <w:rFonts w:cs="Arial"/>
          <w:lang w:val="sr-Cyrl-CS"/>
        </w:rPr>
      </w:pPr>
      <w:r w:rsidRPr="00B6283B">
        <w:rPr>
          <w:rFonts w:cs="Arial"/>
          <w:lang w:val="sr-Cyrl-CS"/>
        </w:rPr>
        <w:t>___________________________________________________________________</w:t>
      </w:r>
    </w:p>
    <w:p w:rsidR="00B740FF" w:rsidRPr="00B6283B" w:rsidRDefault="00B740FF" w:rsidP="005D0BC1">
      <w:pPr>
        <w:shd w:val="clear" w:color="auto" w:fill="FFFFFF" w:themeFill="background1"/>
        <w:rPr>
          <w:rFonts w:cs="Arial"/>
          <w:lang w:val="sr-Cyrl-CS"/>
        </w:rPr>
      </w:pPr>
      <w:r w:rsidRPr="00B6283B">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740FF" w:rsidRPr="00B6283B" w:rsidRDefault="00B740FF" w:rsidP="005D0BC1">
      <w:pPr>
        <w:shd w:val="clear" w:color="auto" w:fill="FFFFFF" w:themeFill="background1"/>
        <w:rPr>
          <w:rFonts w:cs="Arial"/>
        </w:rPr>
      </w:pPr>
      <w:r w:rsidRPr="00B6283B">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sidRPr="00B6283B">
        <w:rPr>
          <w:rFonts w:cs="Arial"/>
          <w:lang w:val="sr-Cyrl-CS"/>
        </w:rPr>
        <w:t>_____________________________________</w:t>
      </w:r>
    </w:p>
    <w:p w:rsidR="00AA1C11" w:rsidRPr="00B6283B" w:rsidRDefault="00AA1C11" w:rsidP="005D0BC1">
      <w:pPr>
        <w:shd w:val="clear" w:color="auto" w:fill="FFFFFF" w:themeFill="background1"/>
        <w:rPr>
          <w:rFonts w:cs="Arial"/>
          <w:lang w:val="sr-Cyrl-RS"/>
        </w:rPr>
      </w:pPr>
    </w:p>
    <w:p w:rsidR="005771D3" w:rsidRPr="00B6283B" w:rsidRDefault="005771D3" w:rsidP="005D0BC1">
      <w:pPr>
        <w:shd w:val="clear" w:color="auto" w:fill="FFFFFF" w:themeFill="background1"/>
        <w:rPr>
          <w:rFonts w:cs="Arial"/>
          <w:lang w:val="sr-Cyrl-RS"/>
        </w:rPr>
      </w:pPr>
    </w:p>
    <w:p w:rsidR="005771D3" w:rsidRPr="00B6283B" w:rsidRDefault="005771D3" w:rsidP="005D0BC1">
      <w:pPr>
        <w:shd w:val="clear" w:color="auto" w:fill="FFFFFF" w:themeFill="background1"/>
        <w:rPr>
          <w:rFonts w:cs="Arial"/>
          <w:lang w:val="sr-Cyrl-RS"/>
        </w:rPr>
      </w:pPr>
    </w:p>
    <w:p w:rsidR="00AA1C11" w:rsidRPr="00B6283B" w:rsidRDefault="00AA1C11" w:rsidP="005D0BC1">
      <w:pPr>
        <w:shd w:val="clear" w:color="auto" w:fill="FFFFFF" w:themeFill="background1"/>
        <w:rPr>
          <w:rFonts w:cs="Arial"/>
        </w:rPr>
      </w:pPr>
    </w:p>
    <w:p w:rsidR="00AA1C11" w:rsidRPr="00B6283B" w:rsidRDefault="00AA1C11" w:rsidP="005D0BC1">
      <w:pPr>
        <w:shd w:val="clear" w:color="auto" w:fill="FFFFFF" w:themeFill="background1"/>
        <w:rPr>
          <w:rFonts w:cs="Arial"/>
        </w:rPr>
      </w:pPr>
    </w:p>
    <w:p w:rsidR="00B740FF" w:rsidRPr="00B6283B" w:rsidRDefault="00B740FF" w:rsidP="005D0BC1">
      <w:pPr>
        <w:shd w:val="clear" w:color="auto" w:fill="FFFFFF" w:themeFill="background1"/>
        <w:rPr>
          <w:rFonts w:cs="Arial"/>
          <w:lang w:val="ru-RU"/>
        </w:rPr>
      </w:pPr>
      <w:r w:rsidRPr="00B6283B">
        <w:rPr>
          <w:rFonts w:cs="Arial"/>
          <w:lang w:val="ru-RU"/>
        </w:rPr>
        <w:t>Б) Да су добра испоручена</w:t>
      </w:r>
      <w:r w:rsidR="00036C14" w:rsidRPr="00B6283B">
        <w:rPr>
          <w:rFonts w:cs="Arial"/>
          <w:color w:val="00B0F0"/>
          <w:lang w:val="ru-RU"/>
        </w:rPr>
        <w:t xml:space="preserve"> </w:t>
      </w:r>
      <w:r w:rsidRPr="00B6283B">
        <w:rPr>
          <w:rFonts w:cs="Arial"/>
          <w:lang w:val="ru-RU"/>
        </w:rPr>
        <w:t>у обиму, квалитету, уговореном року и сагласно уговору потврђују:</w:t>
      </w:r>
    </w:p>
    <w:p w:rsidR="00352DDC" w:rsidRPr="00B6283B" w:rsidRDefault="00352DDC" w:rsidP="005D0BC1">
      <w:pPr>
        <w:shd w:val="clear" w:color="auto" w:fill="FFFFFF" w:themeFill="background1"/>
        <w:rPr>
          <w:rFonts w:cs="Arial"/>
          <w:lang w:val="ru-RU"/>
        </w:rPr>
      </w:pPr>
    </w:p>
    <w:p w:rsidR="00B740FF" w:rsidRPr="00B6283B" w:rsidRDefault="00B740FF" w:rsidP="005D0BC1">
      <w:pPr>
        <w:shd w:val="clear" w:color="auto" w:fill="FFFFFF" w:themeFill="background1"/>
        <w:rPr>
          <w:rFonts w:cs="Arial"/>
          <w:color w:val="00B0F0"/>
          <w:vertAlign w:val="superscript"/>
          <w:lang w:val="ru-RU"/>
        </w:rPr>
      </w:pPr>
      <w:r w:rsidRPr="00B6283B">
        <w:rPr>
          <w:rFonts w:cs="Arial"/>
          <w:lang w:val="ru-RU"/>
        </w:rPr>
        <w:t>ПРОДАВАЦ:</w:t>
      </w:r>
      <w:r w:rsidRPr="00B6283B">
        <w:rPr>
          <w:rFonts w:cs="Arial"/>
          <w:lang w:val="ru-RU"/>
        </w:rPr>
        <w:tab/>
      </w:r>
      <w:r w:rsidR="004C7B4A" w:rsidRPr="00B6283B">
        <w:rPr>
          <w:rFonts w:cs="Arial"/>
          <w:lang w:val="ru-RU"/>
        </w:rPr>
        <w:t xml:space="preserve">                                   </w:t>
      </w:r>
      <w:r w:rsidRPr="00B6283B">
        <w:rPr>
          <w:rFonts w:cs="Arial"/>
          <w:lang w:val="ru-RU"/>
        </w:rPr>
        <w:t>КУПАЦ:</w:t>
      </w:r>
      <w:r w:rsidR="00352DDC" w:rsidRPr="00B6283B">
        <w:rPr>
          <w:rFonts w:cs="Arial"/>
          <w:color w:val="00B0F0"/>
          <w:lang w:val="ru-RU"/>
        </w:rPr>
        <w:t xml:space="preserve">          </w:t>
      </w:r>
      <w:r w:rsidR="004C7B4A" w:rsidRPr="00B6283B">
        <w:rPr>
          <w:rFonts w:cs="Arial"/>
          <w:color w:val="00B0F0"/>
          <w:lang w:val="ru-RU"/>
        </w:rPr>
        <w:t xml:space="preserve"> </w:t>
      </w:r>
      <w:r w:rsidRPr="00B6283B">
        <w:rPr>
          <w:rFonts w:cs="Arial"/>
          <w:lang w:val="ru-RU"/>
        </w:rPr>
        <w:t>ОВЕРА НАДЗОРНОГ ОРГАНА</w:t>
      </w:r>
      <w:r w:rsidRPr="00B6283B">
        <w:rPr>
          <w:rFonts w:cs="Arial"/>
          <w:color w:val="00B0F0"/>
          <w:vertAlign w:val="superscript"/>
          <w:lang w:val="ru-RU"/>
        </w:rPr>
        <w:t xml:space="preserve"> </w:t>
      </w:r>
    </w:p>
    <w:p w:rsidR="00B740FF" w:rsidRPr="00B6283B" w:rsidRDefault="00352DDC" w:rsidP="005D0BC1">
      <w:pPr>
        <w:shd w:val="clear" w:color="auto" w:fill="FFFFFF" w:themeFill="background1"/>
        <w:rPr>
          <w:rFonts w:cs="Arial"/>
          <w:lang w:val="ru-RU"/>
        </w:rPr>
      </w:pPr>
      <w:r w:rsidRPr="00B6283B">
        <w:rPr>
          <w:rFonts w:cs="Arial"/>
          <w:lang w:val="ru-RU"/>
        </w:rPr>
        <w:t xml:space="preserve">                                         </w:t>
      </w:r>
      <w:r w:rsidR="00B740FF" w:rsidRPr="00B6283B">
        <w:rPr>
          <w:rFonts w:cs="Arial"/>
          <w:lang w:val="ru-RU"/>
        </w:rPr>
        <w:t>____________________</w:t>
      </w:r>
      <w:r w:rsidR="00B740FF" w:rsidRPr="00B6283B">
        <w:rPr>
          <w:rFonts w:cs="Arial"/>
          <w:lang w:val="ru-RU"/>
        </w:rPr>
        <w:tab/>
      </w:r>
      <w:r w:rsidRPr="00B6283B">
        <w:rPr>
          <w:rFonts w:cs="Arial"/>
          <w:lang w:val="ru-RU"/>
        </w:rPr>
        <w:t xml:space="preserve">                                                 </w:t>
      </w:r>
      <w:r w:rsidR="00B740FF" w:rsidRPr="00B6283B">
        <w:rPr>
          <w:rFonts w:cs="Arial"/>
          <w:lang w:val="ru-RU"/>
        </w:rPr>
        <w:t xml:space="preserve">____________________   </w:t>
      </w:r>
      <w:r w:rsidR="004C7B4A" w:rsidRPr="00B6283B">
        <w:rPr>
          <w:rFonts w:cs="Arial"/>
          <w:lang w:val="ru-RU"/>
        </w:rPr>
        <w:t xml:space="preserve">   </w:t>
      </w:r>
      <w:r w:rsidRPr="00B6283B">
        <w:rPr>
          <w:rFonts w:cs="Arial"/>
          <w:lang w:val="ru-RU"/>
        </w:rPr>
        <w:t xml:space="preserve">                                        </w:t>
      </w:r>
      <w:r w:rsidR="00B740FF" w:rsidRPr="00B6283B">
        <w:rPr>
          <w:rFonts w:cs="Arial"/>
          <w:lang w:val="ru-RU"/>
        </w:rPr>
        <w:t>_______________________</w:t>
      </w:r>
    </w:p>
    <w:p w:rsidR="004C7B4A" w:rsidRPr="00B6283B" w:rsidRDefault="00B740FF" w:rsidP="005D0BC1">
      <w:pPr>
        <w:shd w:val="clear" w:color="auto" w:fill="FFFFFF" w:themeFill="background1"/>
        <w:rPr>
          <w:rFonts w:cs="Arial"/>
          <w:color w:val="FF0000"/>
          <w:lang w:val="ru-RU"/>
        </w:rPr>
      </w:pPr>
      <w:r w:rsidRPr="00B6283B">
        <w:rPr>
          <w:rFonts w:cs="Arial"/>
          <w:color w:val="FF0000"/>
          <w:lang w:val="ru-RU"/>
        </w:rPr>
        <w:t xml:space="preserve">    (Име и презиме)</w:t>
      </w:r>
      <w:r w:rsidRPr="00B6283B">
        <w:rPr>
          <w:rFonts w:cs="Arial"/>
          <w:color w:val="FF0000"/>
          <w:lang w:val="ru-RU"/>
        </w:rPr>
        <w:tab/>
      </w:r>
      <w:r w:rsidRPr="00B6283B">
        <w:rPr>
          <w:rFonts w:cs="Arial"/>
          <w:color w:val="FF0000"/>
          <w:lang w:val="ru-RU"/>
        </w:rPr>
        <w:tab/>
      </w:r>
      <w:r w:rsidR="004C7B4A" w:rsidRPr="00B6283B">
        <w:rPr>
          <w:rFonts w:cs="Arial"/>
          <w:color w:val="FF0000"/>
          <w:lang w:val="ru-RU"/>
        </w:rPr>
        <w:t xml:space="preserve">   (Име и презиме)                   </w:t>
      </w:r>
    </w:p>
    <w:p w:rsidR="001F1B66" w:rsidRPr="00B6283B" w:rsidRDefault="004C7B4A" w:rsidP="005D0BC1">
      <w:pPr>
        <w:shd w:val="clear" w:color="auto" w:fill="FFFFFF" w:themeFill="background1"/>
        <w:rPr>
          <w:rFonts w:cs="Arial"/>
          <w:color w:val="FF0000"/>
          <w:lang w:val="ru-RU"/>
        </w:rPr>
      </w:pPr>
      <w:r w:rsidRPr="00B6283B">
        <w:rPr>
          <w:rFonts w:cs="Arial"/>
          <w:color w:val="FF0000"/>
          <w:lang w:val="ru-RU"/>
        </w:rPr>
        <w:t xml:space="preserve">                                                                                            </w:t>
      </w:r>
      <w:r w:rsidR="00B740FF" w:rsidRPr="00B6283B">
        <w:rPr>
          <w:rFonts w:cs="Arial"/>
          <w:color w:val="FF0000"/>
          <w:lang w:val="ru-RU"/>
        </w:rPr>
        <w:t>Одговорно лице по Решењу</w:t>
      </w:r>
    </w:p>
    <w:p w:rsidR="00E92952" w:rsidRPr="00B6283B" w:rsidRDefault="00E92952" w:rsidP="005D0BC1">
      <w:pPr>
        <w:shd w:val="clear" w:color="auto" w:fill="FFFFFF" w:themeFill="background1"/>
        <w:rPr>
          <w:rFonts w:cs="Arial"/>
          <w:lang w:val="ru-RU"/>
        </w:rPr>
      </w:pPr>
      <w:r w:rsidRPr="00B6283B">
        <w:rPr>
          <w:rFonts w:cs="Arial"/>
          <w:lang w:val="ru-RU"/>
        </w:rPr>
        <w:t xml:space="preserve">  у случају да се добра  односи на већи број МТ, уз Записник приложити посебну спецификацију по МТ</w:t>
      </w:r>
    </w:p>
    <w:p w:rsidR="00E92952" w:rsidRPr="00B6283B" w:rsidRDefault="00E92952" w:rsidP="005D0BC1">
      <w:pPr>
        <w:shd w:val="clear" w:color="auto" w:fill="FFFFFF" w:themeFill="background1"/>
        <w:rPr>
          <w:rFonts w:cs="Arial"/>
          <w:lang w:val="sr-Cyrl-CS"/>
        </w:rPr>
      </w:pPr>
    </w:p>
    <w:p w:rsidR="00E92952" w:rsidRPr="00B6283B" w:rsidRDefault="00E92952" w:rsidP="005D0BC1">
      <w:pPr>
        <w:shd w:val="clear" w:color="auto" w:fill="FFFFFF" w:themeFill="background1"/>
        <w:rPr>
          <w:rFonts w:cs="Arial"/>
          <w:lang w:val="sr-Cyrl-CS"/>
        </w:rPr>
      </w:pPr>
      <w:r w:rsidRPr="00B6283B">
        <w:rPr>
          <w:rFonts w:cs="Arial"/>
          <w:lang w:val="sr-Cyrl-CS"/>
        </w:rPr>
        <w:t>*Појашњења:</w:t>
      </w:r>
    </w:p>
    <w:p w:rsidR="00E92952" w:rsidRPr="00B6283B" w:rsidRDefault="00E92952" w:rsidP="005D0BC1">
      <w:pPr>
        <w:shd w:val="clear" w:color="auto" w:fill="FFFFFF" w:themeFill="background1"/>
        <w:spacing w:before="0"/>
        <w:rPr>
          <w:rFonts w:cs="Arial"/>
          <w:lang w:val="sr-Cyrl-CS"/>
        </w:rPr>
      </w:pPr>
      <w:r w:rsidRPr="00B6283B">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rsidR="00E92952" w:rsidRPr="00B6283B" w:rsidRDefault="00E92952" w:rsidP="005D0BC1">
      <w:pPr>
        <w:shd w:val="clear" w:color="auto" w:fill="FFFFFF" w:themeFill="background1"/>
        <w:spacing w:before="0"/>
        <w:rPr>
          <w:rFonts w:cs="Arial"/>
          <w:lang w:val="sr-Cyrl-CS"/>
        </w:rPr>
      </w:pPr>
      <w:r w:rsidRPr="00B6283B">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rsidR="00E92952" w:rsidRPr="00B6283B" w:rsidRDefault="00E92952" w:rsidP="005D0BC1">
      <w:pPr>
        <w:shd w:val="clear" w:color="auto" w:fill="FFFFFF" w:themeFill="background1"/>
        <w:spacing w:before="0"/>
        <w:rPr>
          <w:rFonts w:cs="Arial"/>
          <w:lang w:val="sr-Cyrl-CS"/>
        </w:rPr>
      </w:pPr>
      <w:r w:rsidRPr="00B6283B">
        <w:rPr>
          <w:rFonts w:cs="Arial"/>
          <w:lang w:val="sr-Cyrl-CS"/>
        </w:rPr>
        <w:t>-Сви добављачи биће дужни да уз фактуру доставе обострано потписани Записник или отпремницу</w:t>
      </w:r>
    </w:p>
    <w:p w:rsidR="001F1B66" w:rsidRPr="00B6283B" w:rsidRDefault="00E92952" w:rsidP="005D0BC1">
      <w:pPr>
        <w:shd w:val="clear" w:color="auto" w:fill="FFFFFF" w:themeFill="background1"/>
        <w:rPr>
          <w:rFonts w:cs="Arial"/>
          <w:color w:val="FF0000"/>
          <w:lang w:val="ru-RU"/>
        </w:rPr>
      </w:pPr>
      <w:r w:rsidRPr="00B6283B">
        <w:rPr>
          <w:rFonts w:cs="Arial"/>
          <w:lang w:val="sr-Cyrl-CS"/>
        </w:rPr>
        <w:t>-Обавеза Наручиоца је издавање писменог Налога за набавку без обзира на предмет набавке</w:t>
      </w:r>
      <w:r w:rsidRPr="00B6283B">
        <w:rPr>
          <w:rFonts w:cs="Arial"/>
          <w:lang w:val="ru-RU"/>
        </w:rPr>
        <w:t xml:space="preserve">, </w:t>
      </w:r>
      <w:r w:rsidRPr="00B6283B">
        <w:rPr>
          <w:rFonts w:cs="Arial"/>
          <w:lang w:val="sr-Cyrl-RS"/>
        </w:rPr>
        <w:t>путем е-</w:t>
      </w:r>
      <w:r w:rsidRPr="00B6283B">
        <w:rPr>
          <w:rFonts w:cs="Arial"/>
        </w:rPr>
        <w:t>maila</w:t>
      </w:r>
      <w:r w:rsidRPr="00B6283B">
        <w:rPr>
          <w:rFonts w:cs="Arial"/>
          <w:lang w:val="ru-RU"/>
        </w:rPr>
        <w:t>.</w:t>
      </w:r>
    </w:p>
    <w:p w:rsidR="001F1B66" w:rsidRPr="00B6283B" w:rsidRDefault="001F1B66" w:rsidP="005D0BC1">
      <w:pPr>
        <w:shd w:val="clear" w:color="auto" w:fill="FFFFFF" w:themeFill="background1"/>
        <w:rPr>
          <w:rFonts w:cs="Arial"/>
          <w:color w:val="FF0000"/>
          <w:lang w:val="ru-RU"/>
        </w:rPr>
      </w:pPr>
    </w:p>
    <w:p w:rsidR="001F1B66" w:rsidRPr="00B6283B" w:rsidRDefault="001F1B66" w:rsidP="005D0BC1">
      <w:pPr>
        <w:shd w:val="clear" w:color="auto" w:fill="FFFFFF" w:themeFill="background1"/>
        <w:rPr>
          <w:rFonts w:cs="Arial"/>
          <w:color w:val="FF0000"/>
          <w:lang w:val="ru-RU"/>
        </w:rPr>
      </w:pPr>
    </w:p>
    <w:p w:rsidR="001F1B66" w:rsidRPr="00B6283B" w:rsidRDefault="001F1B66" w:rsidP="005D0BC1">
      <w:pPr>
        <w:shd w:val="clear" w:color="auto" w:fill="FFFFFF" w:themeFill="background1"/>
        <w:rPr>
          <w:rFonts w:cs="Arial"/>
          <w:color w:val="FF0000"/>
          <w:highlight w:val="yellow"/>
          <w:lang w:val="ru-RU"/>
        </w:rPr>
      </w:pPr>
    </w:p>
    <w:p w:rsidR="001F1B66" w:rsidRPr="00B6283B" w:rsidRDefault="001F1B66" w:rsidP="005D0BC1">
      <w:pPr>
        <w:shd w:val="clear" w:color="auto" w:fill="FFFFFF" w:themeFill="background1"/>
        <w:rPr>
          <w:rFonts w:cs="Arial"/>
          <w:color w:val="FF0000"/>
          <w:highlight w:val="yellow"/>
          <w:lang w:val="ru-RU"/>
        </w:rPr>
      </w:pPr>
    </w:p>
    <w:p w:rsidR="001F1B66" w:rsidRPr="00B6283B" w:rsidRDefault="001F1B66" w:rsidP="005D0BC1">
      <w:pPr>
        <w:shd w:val="clear" w:color="auto" w:fill="FFFFFF" w:themeFill="background1"/>
        <w:rPr>
          <w:rFonts w:cs="Arial"/>
          <w:color w:val="FF0000"/>
          <w:highlight w:val="yellow"/>
          <w:lang w:val="ru-RU"/>
        </w:rPr>
      </w:pPr>
    </w:p>
    <w:p w:rsidR="001F1B66" w:rsidRPr="00B6283B" w:rsidRDefault="001F1B66" w:rsidP="005D0BC1">
      <w:pPr>
        <w:shd w:val="clear" w:color="auto" w:fill="FFFFFF" w:themeFill="background1"/>
        <w:rPr>
          <w:rFonts w:cs="Arial"/>
          <w:color w:val="FF0000"/>
          <w:highlight w:val="yellow"/>
          <w:lang w:val="ru-RU"/>
        </w:rPr>
      </w:pPr>
    </w:p>
    <w:p w:rsidR="001F1B66" w:rsidRPr="00B6283B" w:rsidRDefault="001F1B66" w:rsidP="005D0BC1">
      <w:pPr>
        <w:shd w:val="clear" w:color="auto" w:fill="FFFFFF" w:themeFill="background1"/>
        <w:rPr>
          <w:rFonts w:cs="Arial"/>
          <w:color w:val="FF0000"/>
          <w:highlight w:val="yellow"/>
          <w:lang w:val="sr-Cyrl-RS"/>
        </w:rPr>
      </w:pPr>
    </w:p>
    <w:p w:rsidR="00BD494E" w:rsidRPr="00B6283B" w:rsidRDefault="00BD494E" w:rsidP="005D0BC1">
      <w:pPr>
        <w:shd w:val="clear" w:color="auto" w:fill="FFFFFF" w:themeFill="background1"/>
        <w:rPr>
          <w:rFonts w:cs="Arial"/>
          <w:color w:val="FF0000"/>
          <w:highlight w:val="yellow"/>
          <w:lang w:val="sr-Cyrl-RS"/>
        </w:rPr>
      </w:pPr>
    </w:p>
    <w:p w:rsidR="00BD494E" w:rsidRPr="00B6283B" w:rsidRDefault="00BD494E" w:rsidP="005D0BC1">
      <w:pPr>
        <w:shd w:val="clear" w:color="auto" w:fill="FFFFFF" w:themeFill="background1"/>
        <w:rPr>
          <w:rFonts w:cs="Arial"/>
          <w:color w:val="FF0000"/>
          <w:highlight w:val="yellow"/>
          <w:lang w:val="sr-Cyrl-RS"/>
        </w:rPr>
      </w:pPr>
    </w:p>
    <w:p w:rsidR="00BD494E" w:rsidRPr="00B6283B" w:rsidRDefault="00BD494E" w:rsidP="005D0BC1">
      <w:pPr>
        <w:shd w:val="clear" w:color="auto" w:fill="FFFFFF" w:themeFill="background1"/>
        <w:rPr>
          <w:rFonts w:cs="Arial"/>
          <w:color w:val="FF0000"/>
          <w:highlight w:val="yellow"/>
          <w:lang w:val="sr-Cyrl-RS"/>
        </w:rPr>
      </w:pPr>
    </w:p>
    <w:p w:rsidR="001F1B66" w:rsidRPr="00B6283B" w:rsidRDefault="001F1B66" w:rsidP="005D0BC1">
      <w:pPr>
        <w:shd w:val="clear" w:color="auto" w:fill="FFFFFF" w:themeFill="background1"/>
        <w:rPr>
          <w:rFonts w:cs="Arial"/>
          <w:color w:val="FF0000"/>
          <w:highlight w:val="yellow"/>
          <w:lang w:val="ru-RU"/>
        </w:rPr>
      </w:pPr>
    </w:p>
    <w:p w:rsidR="001F1B66" w:rsidRPr="00B6283B" w:rsidRDefault="001F1B66" w:rsidP="005D0BC1">
      <w:pPr>
        <w:shd w:val="clear" w:color="auto" w:fill="FFFFFF" w:themeFill="background1"/>
        <w:rPr>
          <w:rFonts w:cs="Arial"/>
          <w:color w:val="FF0000"/>
          <w:highlight w:val="yellow"/>
          <w:lang w:val="sr-Cyrl-RS"/>
        </w:rPr>
      </w:pPr>
    </w:p>
    <w:p w:rsidR="005E046F" w:rsidRPr="00B6283B" w:rsidRDefault="005E046F" w:rsidP="005D0BC1">
      <w:pPr>
        <w:shd w:val="clear" w:color="auto" w:fill="FFFFFF" w:themeFill="background1"/>
        <w:rPr>
          <w:rFonts w:cs="Arial"/>
          <w:color w:val="FF0000"/>
          <w:highlight w:val="yellow"/>
          <w:lang w:val="sr-Cyrl-RS"/>
        </w:rPr>
      </w:pPr>
    </w:p>
    <w:p w:rsidR="00BE5F04" w:rsidRPr="00B6283B" w:rsidRDefault="00BE5F04" w:rsidP="005D0BC1">
      <w:pPr>
        <w:shd w:val="clear" w:color="auto" w:fill="FFFFFF" w:themeFill="background1"/>
        <w:rPr>
          <w:rFonts w:cs="Arial"/>
          <w:color w:val="FF0000"/>
          <w:highlight w:val="yellow"/>
          <w:lang w:val="sr-Cyrl-RS"/>
        </w:rPr>
      </w:pPr>
    </w:p>
    <w:p w:rsidR="00237D53" w:rsidRPr="00B6283B" w:rsidRDefault="00237D53" w:rsidP="005D0BC1">
      <w:pPr>
        <w:shd w:val="clear" w:color="auto" w:fill="FFFFFF" w:themeFill="background1"/>
        <w:rPr>
          <w:rFonts w:cs="Arial"/>
          <w:color w:val="FF0000"/>
          <w:highlight w:val="yellow"/>
          <w:lang w:val="sr-Cyrl-RS"/>
        </w:rPr>
      </w:pPr>
    </w:p>
    <w:p w:rsidR="005771D3" w:rsidRPr="00B6283B" w:rsidRDefault="005771D3" w:rsidP="005D0BC1">
      <w:pPr>
        <w:shd w:val="clear" w:color="auto" w:fill="FFFFFF" w:themeFill="background1"/>
        <w:rPr>
          <w:rFonts w:cs="Arial"/>
          <w:color w:val="FF0000"/>
          <w:highlight w:val="yellow"/>
          <w:lang w:val="sr-Cyrl-RS"/>
        </w:rPr>
      </w:pPr>
    </w:p>
    <w:p w:rsidR="00B740FF" w:rsidRPr="00B6283B" w:rsidRDefault="00B740FF" w:rsidP="005D0BC1">
      <w:pPr>
        <w:shd w:val="clear" w:color="auto" w:fill="FFFFFF" w:themeFill="background1"/>
        <w:rPr>
          <w:rFonts w:cs="Arial"/>
          <w:color w:val="FF0000"/>
          <w:highlight w:val="yellow"/>
        </w:rPr>
      </w:pPr>
    </w:p>
    <w:p w:rsidR="00495B7B" w:rsidRPr="00B6283B" w:rsidRDefault="00495B7B" w:rsidP="005D0BC1">
      <w:pPr>
        <w:shd w:val="clear" w:color="auto" w:fill="FFFFFF" w:themeFill="background1"/>
        <w:rPr>
          <w:rFonts w:cs="Arial"/>
          <w:highlight w:val="yellow"/>
        </w:rPr>
      </w:pPr>
    </w:p>
    <w:p w:rsidR="00343A18" w:rsidRPr="00B6283B" w:rsidRDefault="00343A18" w:rsidP="00F95941">
      <w:pPr>
        <w:pStyle w:val="KDPodnaslov1"/>
        <w:numPr>
          <w:ilvl w:val="0"/>
          <w:numId w:val="25"/>
        </w:numPr>
        <w:shd w:val="clear" w:color="auto" w:fill="FFFFFF" w:themeFill="background1"/>
        <w:spacing w:before="0"/>
        <w:jc w:val="center"/>
        <w:rPr>
          <w:rFonts w:cs="Arial"/>
        </w:rPr>
      </w:pPr>
      <w:bookmarkStart w:id="257" w:name="_Toc442559948"/>
      <w:r w:rsidRPr="00B6283B">
        <w:rPr>
          <w:rFonts w:cs="Arial"/>
        </w:rPr>
        <w:t>МОДЕЛ УГОВОРА</w:t>
      </w:r>
      <w:bookmarkEnd w:id="257"/>
    </w:p>
    <w:p w:rsidR="00343A18" w:rsidRPr="00B6283B" w:rsidRDefault="00343A18" w:rsidP="005D0BC1">
      <w:pPr>
        <w:shd w:val="clear" w:color="auto" w:fill="FFFFFF" w:themeFill="background1"/>
        <w:rPr>
          <w:rFonts w:eastAsia="Arial Unicode MS" w:cs="Arial"/>
        </w:rPr>
      </w:pPr>
    </w:p>
    <w:p w:rsidR="00343A18" w:rsidRPr="00B6283B" w:rsidRDefault="00343A18" w:rsidP="005D0BC1">
      <w:pPr>
        <w:pStyle w:val="KDParagraf"/>
        <w:shd w:val="clear" w:color="auto" w:fill="FFFFFF" w:themeFill="background1"/>
        <w:spacing w:before="0"/>
        <w:rPr>
          <w:rFonts w:cs="Arial"/>
        </w:rPr>
      </w:pPr>
    </w:p>
    <w:p w:rsidR="00343A18" w:rsidRPr="00B6283B" w:rsidRDefault="00343A18" w:rsidP="005D0BC1">
      <w:pPr>
        <w:pStyle w:val="KDParagraf"/>
        <w:shd w:val="clear" w:color="auto" w:fill="FFFFFF" w:themeFill="background1"/>
        <w:spacing w:before="0"/>
        <w:rPr>
          <w:rFonts w:cs="Arial"/>
          <w:lang w:val="ru-RU"/>
        </w:rPr>
      </w:pPr>
      <w:r w:rsidRPr="00B6283B">
        <w:rPr>
          <w:rFonts w:cs="Arial"/>
          <w:lang w:val="ru-RU"/>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B6283B" w:rsidRDefault="00343A18" w:rsidP="005D0BC1">
      <w:pPr>
        <w:pStyle w:val="KDParagraf"/>
        <w:shd w:val="clear" w:color="auto" w:fill="FFFFFF" w:themeFill="background1"/>
        <w:spacing w:before="0"/>
        <w:rPr>
          <w:rFonts w:cs="Arial"/>
          <w:lang w:val="ru-RU"/>
        </w:rPr>
      </w:pPr>
    </w:p>
    <w:p w:rsidR="00343A18" w:rsidRPr="00B6283B" w:rsidRDefault="00343A18" w:rsidP="005D0BC1">
      <w:pPr>
        <w:pStyle w:val="KDParagraf"/>
        <w:shd w:val="clear" w:color="auto" w:fill="FFFFFF" w:themeFill="background1"/>
        <w:spacing w:before="0"/>
        <w:rPr>
          <w:rFonts w:cs="Arial"/>
          <w:color w:val="000000"/>
          <w:lang w:val="ru-RU"/>
        </w:rPr>
      </w:pPr>
    </w:p>
    <w:p w:rsidR="00343A18" w:rsidRPr="00B6283B" w:rsidRDefault="00343A18" w:rsidP="005D0BC1">
      <w:pPr>
        <w:pStyle w:val="KDParagraf"/>
        <w:shd w:val="clear" w:color="auto" w:fill="FFFFFF" w:themeFill="background1"/>
        <w:spacing w:before="0"/>
        <w:rPr>
          <w:rFonts w:cs="Arial"/>
          <w:b/>
        </w:rPr>
      </w:pPr>
      <w:r w:rsidRPr="00B6283B">
        <w:rPr>
          <w:rFonts w:cs="Arial"/>
          <w:b/>
        </w:rPr>
        <w:t>УГОВОРНЕ СТРАНЕ:</w:t>
      </w:r>
    </w:p>
    <w:p w:rsidR="00343A18" w:rsidRPr="00B6283B" w:rsidRDefault="00343A18" w:rsidP="005D0BC1">
      <w:pPr>
        <w:pStyle w:val="KDParagraf"/>
        <w:shd w:val="clear" w:color="auto" w:fill="FFFFFF" w:themeFill="background1"/>
        <w:spacing w:before="0"/>
        <w:rPr>
          <w:rFonts w:cs="Arial"/>
          <w:b/>
        </w:rPr>
      </w:pPr>
    </w:p>
    <w:p w:rsidR="00343A18" w:rsidRPr="00B6283B" w:rsidRDefault="00343A18" w:rsidP="005D0BC1">
      <w:pPr>
        <w:pStyle w:val="ListParagraph"/>
        <w:numPr>
          <w:ilvl w:val="0"/>
          <w:numId w:val="9"/>
        </w:numPr>
        <w:shd w:val="clear" w:color="auto" w:fill="FFFFFF" w:themeFill="background1"/>
        <w:spacing w:before="0" w:after="0" w:line="240" w:lineRule="auto"/>
        <w:ind w:left="0" w:firstLine="0"/>
        <w:rPr>
          <w:rFonts w:ascii="Arial" w:hAnsi="Arial" w:cs="Arial"/>
        </w:rPr>
      </w:pPr>
      <w:r w:rsidRPr="00B6283B">
        <w:rPr>
          <w:rFonts w:ascii="Arial" w:hAnsi="Arial" w:cs="Arial"/>
        </w:rPr>
        <w:t>Јавно предузеће „Електропривреда Србије“</w:t>
      </w:r>
      <w:r w:rsidR="004E0104" w:rsidRPr="00B6283B">
        <w:rPr>
          <w:rFonts w:ascii="Arial" w:hAnsi="Arial" w:cs="Arial"/>
        </w:rPr>
        <w:t xml:space="preserve"> из </w:t>
      </w:r>
      <w:r w:rsidRPr="00B6283B">
        <w:rPr>
          <w:rFonts w:ascii="Arial" w:hAnsi="Arial" w:cs="Arial"/>
        </w:rPr>
        <w:t>Београд</w:t>
      </w:r>
      <w:r w:rsidR="004E0104" w:rsidRPr="00B6283B">
        <w:rPr>
          <w:rFonts w:ascii="Arial" w:hAnsi="Arial" w:cs="Arial"/>
        </w:rPr>
        <w:t>а</w:t>
      </w:r>
      <w:r w:rsidRPr="00B6283B">
        <w:rPr>
          <w:rFonts w:ascii="Arial" w:hAnsi="Arial" w:cs="Arial"/>
        </w:rPr>
        <w:t>, Улица царице Милице бр. 2</w:t>
      </w:r>
      <w:r w:rsidR="001A297E" w:rsidRPr="00B6283B">
        <w:rPr>
          <w:rFonts w:ascii="Arial" w:hAnsi="Arial" w:cs="Arial"/>
        </w:rPr>
        <w:t>.,</w:t>
      </w:r>
      <w:r w:rsidR="004E0104" w:rsidRPr="00B6283B">
        <w:rPr>
          <w:rFonts w:ascii="Arial" w:hAnsi="Arial" w:cs="Arial"/>
        </w:rPr>
        <w:t>огранак ТЕНТ Београд-Обреновац, 11500 Обреновац, Богољуба Урошевића Црног 44., м</w:t>
      </w:r>
      <w:r w:rsidRPr="00B6283B">
        <w:rPr>
          <w:rFonts w:ascii="Arial" w:hAnsi="Arial" w:cs="Arial"/>
        </w:rPr>
        <w:t xml:space="preserve">атични број 20053658, ПИБ 103920327, </w:t>
      </w:r>
      <w:r w:rsidR="004E0104" w:rsidRPr="00B6283B">
        <w:rPr>
          <w:rFonts w:ascii="Arial" w:hAnsi="Arial" w:cs="Arial"/>
        </w:rPr>
        <w:t>т</w:t>
      </w:r>
      <w:r w:rsidRPr="00B6283B">
        <w:rPr>
          <w:rFonts w:ascii="Arial" w:hAnsi="Arial" w:cs="Arial"/>
        </w:rPr>
        <w:t>екући рачун 160-700-13 Banka Intesа ад Београд, ко</w:t>
      </w:r>
      <w:r w:rsidR="001A297E" w:rsidRPr="00B6283B">
        <w:rPr>
          <w:rFonts w:ascii="Arial" w:hAnsi="Arial" w:cs="Arial"/>
        </w:rPr>
        <w:t>је</w:t>
      </w:r>
      <w:r w:rsidR="004E0104" w:rsidRPr="00B6283B">
        <w:rPr>
          <w:rFonts w:ascii="Arial" w:hAnsi="Arial" w:cs="Arial"/>
        </w:rPr>
        <w:t>, у име и за рачун ЈП ЕПС, по пуномоћју бр. 12.01.</w:t>
      </w:r>
      <w:r w:rsidR="000B39FA" w:rsidRPr="00B6283B">
        <w:rPr>
          <w:rFonts w:ascii="Arial" w:hAnsi="Arial" w:cs="Arial"/>
          <w:lang w:val="sr-Cyrl-RS"/>
        </w:rPr>
        <w:t>296992/1-17</w:t>
      </w:r>
      <w:r w:rsidR="004E0104" w:rsidRPr="00B6283B">
        <w:rPr>
          <w:rFonts w:ascii="Arial" w:hAnsi="Arial" w:cs="Arial"/>
        </w:rPr>
        <w:t xml:space="preserve"> од </w:t>
      </w:r>
      <w:r w:rsidR="000B39FA" w:rsidRPr="00B6283B">
        <w:rPr>
          <w:rFonts w:ascii="Arial" w:hAnsi="Arial" w:cs="Arial"/>
          <w:lang w:val="sr-Cyrl-RS"/>
        </w:rPr>
        <w:t>15.06</w:t>
      </w:r>
      <w:r w:rsidR="004E0104" w:rsidRPr="00B6283B">
        <w:rPr>
          <w:rFonts w:ascii="Arial" w:hAnsi="Arial" w:cs="Arial"/>
        </w:rPr>
        <w:t>.201</w:t>
      </w:r>
      <w:r w:rsidR="007E190E" w:rsidRPr="00B6283B">
        <w:rPr>
          <w:rFonts w:ascii="Arial" w:hAnsi="Arial" w:cs="Arial"/>
          <w:lang w:val="sr-Cyrl-RS"/>
        </w:rPr>
        <w:t>7</w:t>
      </w:r>
      <w:r w:rsidR="004E0104" w:rsidRPr="00B6283B">
        <w:rPr>
          <w:rFonts w:ascii="Arial" w:hAnsi="Arial" w:cs="Arial"/>
        </w:rPr>
        <w:t>.године,</w:t>
      </w:r>
      <w:r w:rsidRPr="00B6283B">
        <w:rPr>
          <w:rFonts w:ascii="Arial" w:hAnsi="Arial" w:cs="Arial"/>
        </w:rPr>
        <w:t xml:space="preserve"> заступа</w:t>
      </w:r>
      <w:r w:rsidR="004E0104" w:rsidRPr="00B6283B">
        <w:rPr>
          <w:rFonts w:ascii="Arial" w:hAnsi="Arial" w:cs="Arial"/>
        </w:rPr>
        <w:t xml:space="preserve"> </w:t>
      </w:r>
      <w:r w:rsidR="000B39FA" w:rsidRPr="00B6283B">
        <w:rPr>
          <w:rFonts w:ascii="Arial" w:hAnsi="Arial" w:cs="Arial"/>
          <w:lang w:val="sr-Cyrl-RS"/>
        </w:rPr>
        <w:t xml:space="preserve">финансијски директор Огранка </w:t>
      </w:r>
      <w:r w:rsidR="000B39FA" w:rsidRPr="00B6283B">
        <w:rPr>
          <w:rFonts w:ascii="Arial" w:hAnsi="Arial" w:cs="Arial"/>
        </w:rPr>
        <w:t>TE</w:t>
      </w:r>
      <w:r w:rsidR="000B39FA" w:rsidRPr="00B6283B">
        <w:rPr>
          <w:rFonts w:ascii="Arial" w:hAnsi="Arial" w:cs="Arial"/>
          <w:lang w:val="sr-Cyrl-RS"/>
        </w:rPr>
        <w:t>НТ</w:t>
      </w:r>
      <w:r w:rsidR="005511FC" w:rsidRPr="00B6283B">
        <w:rPr>
          <w:rFonts w:ascii="Arial" w:hAnsi="Arial" w:cs="Arial"/>
          <w:lang w:val="sr-Cyrl-RS"/>
        </w:rPr>
        <w:t xml:space="preserve">  </w:t>
      </w:r>
      <w:r w:rsidR="006E23E8" w:rsidRPr="00B6283B">
        <w:rPr>
          <w:rFonts w:ascii="Arial" w:hAnsi="Arial" w:cs="Arial"/>
        </w:rPr>
        <w:t xml:space="preserve"> </w:t>
      </w:r>
      <w:r w:rsidR="000B39FA" w:rsidRPr="00B6283B">
        <w:rPr>
          <w:rFonts w:ascii="Arial" w:hAnsi="Arial" w:cs="Arial"/>
          <w:lang w:val="sr-Cyrl-RS"/>
        </w:rPr>
        <w:t>Жељко Вујиновић</w:t>
      </w:r>
      <w:r w:rsidR="004E0104" w:rsidRPr="00B6283B">
        <w:rPr>
          <w:rFonts w:ascii="Arial" w:hAnsi="Arial" w:cs="Arial"/>
        </w:rPr>
        <w:t xml:space="preserve"> </w:t>
      </w:r>
      <w:r w:rsidRPr="00B6283B">
        <w:rPr>
          <w:rFonts w:ascii="Arial" w:hAnsi="Arial" w:cs="Arial"/>
        </w:rPr>
        <w:t>(у даљем тексту: Купац)</w:t>
      </w:r>
    </w:p>
    <w:p w:rsidR="00343A18" w:rsidRPr="00B6283B" w:rsidRDefault="00343A18" w:rsidP="005D0BC1">
      <w:pPr>
        <w:shd w:val="clear" w:color="auto" w:fill="FFFFFF" w:themeFill="background1"/>
        <w:spacing w:before="0"/>
        <w:rPr>
          <w:rFonts w:cs="Arial"/>
        </w:rPr>
      </w:pPr>
    </w:p>
    <w:p w:rsidR="00343A18" w:rsidRPr="00B6283B" w:rsidRDefault="00343A18" w:rsidP="005D0BC1">
      <w:pPr>
        <w:shd w:val="clear" w:color="auto" w:fill="FFFFFF" w:themeFill="background1"/>
        <w:spacing w:before="0"/>
        <w:rPr>
          <w:rFonts w:cs="Arial"/>
        </w:rPr>
      </w:pPr>
      <w:r w:rsidRPr="00B6283B">
        <w:rPr>
          <w:rFonts w:cs="Arial"/>
        </w:rPr>
        <w:t>и</w:t>
      </w:r>
    </w:p>
    <w:p w:rsidR="00343A18" w:rsidRPr="00B6283B" w:rsidRDefault="00343A18" w:rsidP="005D0BC1">
      <w:pPr>
        <w:shd w:val="clear" w:color="auto" w:fill="FFFFFF" w:themeFill="background1"/>
        <w:spacing w:before="0"/>
        <w:rPr>
          <w:rFonts w:cs="Arial"/>
        </w:rPr>
      </w:pPr>
    </w:p>
    <w:p w:rsidR="00343A18" w:rsidRPr="00B6283B" w:rsidRDefault="00343A18" w:rsidP="005D0BC1">
      <w:pPr>
        <w:pStyle w:val="ListParagraph"/>
        <w:numPr>
          <w:ilvl w:val="0"/>
          <w:numId w:val="9"/>
        </w:numPr>
        <w:shd w:val="clear" w:color="auto" w:fill="FFFFFF" w:themeFill="background1"/>
        <w:spacing w:before="0" w:after="0" w:line="240" w:lineRule="auto"/>
        <w:ind w:left="0" w:firstLine="0"/>
        <w:rPr>
          <w:rFonts w:ascii="Arial" w:hAnsi="Arial" w:cs="Arial"/>
          <w:lang w:val="ru-RU"/>
        </w:rPr>
      </w:pPr>
      <w:r w:rsidRPr="00B6283B">
        <w:rPr>
          <w:rFonts w:ascii="Arial" w:hAnsi="Arial" w:cs="Arial"/>
          <w:lang w:val="ru-RU"/>
        </w:rPr>
        <w:t xml:space="preserve">_________________ из ________, ул. ____________, бр.____, матични број: ___________, ПИБ: ___________, </w:t>
      </w:r>
      <w:r w:rsidR="004E0104" w:rsidRPr="00B6283B">
        <w:rPr>
          <w:rFonts w:ascii="Arial" w:hAnsi="Arial" w:cs="Arial"/>
          <w:lang w:val="ru-RU"/>
        </w:rPr>
        <w:t>т</w:t>
      </w:r>
      <w:r w:rsidR="00F67A55" w:rsidRPr="00B6283B">
        <w:rPr>
          <w:rFonts w:ascii="Arial" w:hAnsi="Arial" w:cs="Arial"/>
          <w:lang w:val="ru-RU"/>
        </w:rPr>
        <w:t xml:space="preserve">екући рачун ____________,банка ______________ </w:t>
      </w:r>
      <w:r w:rsidRPr="00B6283B">
        <w:rPr>
          <w:rFonts w:ascii="Arial" w:hAnsi="Arial" w:cs="Arial"/>
          <w:lang w:val="ru-RU"/>
        </w:rPr>
        <w:t>кога заступа __________________, _____________, (</w:t>
      </w:r>
      <w:r w:rsidRPr="00B6283B">
        <w:rPr>
          <w:rFonts w:ascii="Arial" w:hAnsi="Arial" w:cs="Arial"/>
          <w:color w:val="00B0F0"/>
          <w:lang w:val="ru-RU"/>
        </w:rPr>
        <w:t>као лидер у име и за рачун групе понуђача)</w:t>
      </w:r>
      <w:r w:rsidRPr="00B6283B">
        <w:rPr>
          <w:rFonts w:ascii="Arial" w:hAnsi="Arial" w:cs="Arial"/>
          <w:lang w:val="ru-RU"/>
        </w:rPr>
        <w:t xml:space="preserve"> </w:t>
      </w:r>
    </w:p>
    <w:p w:rsidR="00343A18" w:rsidRPr="00B6283B" w:rsidRDefault="00343A18" w:rsidP="005D0BC1">
      <w:pPr>
        <w:shd w:val="clear" w:color="auto" w:fill="FFFFFF" w:themeFill="background1"/>
        <w:spacing w:before="0"/>
        <w:ind w:left="360"/>
        <w:rPr>
          <w:rFonts w:cs="Arial"/>
          <w:lang w:val="ru-RU"/>
        </w:rPr>
      </w:pPr>
    </w:p>
    <w:p w:rsidR="00343A18" w:rsidRPr="00B6283B" w:rsidRDefault="00343A18" w:rsidP="005D0BC1">
      <w:pPr>
        <w:shd w:val="clear" w:color="auto" w:fill="FFFFFF" w:themeFill="background1"/>
        <w:spacing w:before="0"/>
        <w:rPr>
          <w:rFonts w:eastAsia="Calibri" w:cs="Arial"/>
          <w:lang w:val="sr-Cyrl-BA"/>
        </w:rPr>
      </w:pPr>
      <w:r w:rsidRPr="00B6283B">
        <w:rPr>
          <w:rFonts w:eastAsia="Calibri" w:cs="Arial"/>
          <w:lang w:val="ru-RU"/>
        </w:rPr>
        <w:t>2а)________________________________________из</w:t>
      </w:r>
      <w:r w:rsidRPr="00B6283B">
        <w:rPr>
          <w:rFonts w:eastAsia="Calibri" w:cs="Arial"/>
          <w:lang w:val="ru-RU"/>
        </w:rPr>
        <w:tab/>
        <w:t>_____________, улица</w:t>
      </w:r>
    </w:p>
    <w:p w:rsidR="00343A18" w:rsidRPr="00B6283B" w:rsidRDefault="00343A18" w:rsidP="005D0BC1">
      <w:pPr>
        <w:shd w:val="clear" w:color="auto" w:fill="FFFFFF" w:themeFill="background1"/>
        <w:spacing w:before="0"/>
        <w:rPr>
          <w:rFonts w:eastAsia="Calibri" w:cs="Arial"/>
          <w:lang w:val="ru-RU"/>
        </w:rPr>
      </w:pPr>
      <w:r w:rsidRPr="00B6283B">
        <w:rPr>
          <w:rFonts w:eastAsia="Calibri" w:cs="Arial"/>
          <w:lang w:val="ru-RU"/>
        </w:rPr>
        <w:t xml:space="preserve"> ___________________ бр. ___, ПИБ: _____________, матични број _____________, </w:t>
      </w:r>
      <w:r w:rsidR="004E0104" w:rsidRPr="00B6283B">
        <w:rPr>
          <w:rFonts w:cs="Arial"/>
          <w:lang w:val="ru-RU"/>
        </w:rPr>
        <w:t>т</w:t>
      </w:r>
      <w:r w:rsidR="00F67A55" w:rsidRPr="00B6283B">
        <w:rPr>
          <w:rFonts w:cs="Arial"/>
          <w:lang w:val="ru-RU"/>
        </w:rPr>
        <w:t>екући рачун ____________,банка ______________ ,</w:t>
      </w:r>
      <w:r w:rsidRPr="00B6283B">
        <w:rPr>
          <w:rFonts w:eastAsia="Calibri" w:cs="Arial"/>
          <w:lang w:val="ru-RU"/>
        </w:rPr>
        <w:t>кога заступа __________________________, (</w:t>
      </w:r>
      <w:r w:rsidRPr="00B6283B">
        <w:rPr>
          <w:rFonts w:eastAsia="Calibri" w:cs="Arial"/>
          <w:color w:val="00B0F0"/>
          <w:lang w:val="ru-RU"/>
        </w:rPr>
        <w:t>члан групе понуђача или подизвођач</w:t>
      </w:r>
      <w:r w:rsidRPr="00B6283B">
        <w:rPr>
          <w:rFonts w:eastAsia="Calibri" w:cs="Arial"/>
          <w:lang w:val="ru-RU"/>
        </w:rPr>
        <w:t>)</w:t>
      </w:r>
    </w:p>
    <w:p w:rsidR="00343A18" w:rsidRPr="00B6283B" w:rsidRDefault="00343A18" w:rsidP="005D0BC1">
      <w:pPr>
        <w:shd w:val="clear" w:color="auto" w:fill="FFFFFF" w:themeFill="background1"/>
        <w:spacing w:before="0"/>
        <w:rPr>
          <w:rFonts w:eastAsia="Calibri" w:cs="Arial"/>
          <w:lang w:val="sr-Cyrl-BA"/>
        </w:rPr>
      </w:pPr>
      <w:r w:rsidRPr="00B6283B">
        <w:rPr>
          <w:rFonts w:eastAsia="Calibri" w:cs="Arial"/>
          <w:lang w:val="ru-RU"/>
        </w:rPr>
        <w:t>2б)_______________________________________из</w:t>
      </w:r>
      <w:r w:rsidRPr="00B6283B">
        <w:rPr>
          <w:rFonts w:eastAsia="Calibri" w:cs="Arial"/>
          <w:lang w:val="ru-RU"/>
        </w:rPr>
        <w:tab/>
        <w:t>_____________, улица</w:t>
      </w:r>
    </w:p>
    <w:p w:rsidR="00343A18" w:rsidRPr="00B6283B" w:rsidRDefault="00343A18" w:rsidP="005D0BC1">
      <w:pPr>
        <w:shd w:val="clear" w:color="auto" w:fill="FFFFFF" w:themeFill="background1"/>
        <w:spacing w:before="0"/>
        <w:rPr>
          <w:rFonts w:eastAsia="Calibri" w:cs="Arial"/>
          <w:lang w:val="ru-RU"/>
        </w:rPr>
      </w:pPr>
      <w:r w:rsidRPr="00B6283B">
        <w:rPr>
          <w:rFonts w:eastAsia="Calibri" w:cs="Arial"/>
          <w:lang w:val="ru-RU"/>
        </w:rPr>
        <w:t xml:space="preserve"> ___________________ бр. ___, ПИБ: _____________, матични број _____________, </w:t>
      </w:r>
    </w:p>
    <w:p w:rsidR="002B49AF" w:rsidRPr="00B6283B" w:rsidRDefault="004E0104" w:rsidP="005D0BC1">
      <w:pPr>
        <w:shd w:val="clear" w:color="auto" w:fill="FFFFFF" w:themeFill="background1"/>
        <w:spacing w:before="0"/>
        <w:rPr>
          <w:rFonts w:eastAsia="Calibri" w:cs="Arial"/>
          <w:lang w:val="ru-RU"/>
        </w:rPr>
      </w:pPr>
      <w:r w:rsidRPr="00B6283B">
        <w:rPr>
          <w:rFonts w:cs="Arial"/>
          <w:lang w:val="ru-RU"/>
        </w:rPr>
        <w:t>т</w:t>
      </w:r>
      <w:r w:rsidR="00F67A55" w:rsidRPr="00B6283B">
        <w:rPr>
          <w:rFonts w:cs="Arial"/>
          <w:lang w:val="ru-RU"/>
        </w:rPr>
        <w:t>екући рачун ____________,банка ______________ ,</w:t>
      </w:r>
      <w:r w:rsidR="00343A18" w:rsidRPr="00B6283B">
        <w:rPr>
          <w:rFonts w:eastAsia="Calibri" w:cs="Arial"/>
          <w:lang w:val="ru-RU"/>
        </w:rPr>
        <w:t>кога  заступа _______________________, (</w:t>
      </w:r>
      <w:r w:rsidR="00343A18" w:rsidRPr="00B6283B">
        <w:rPr>
          <w:rFonts w:eastAsia="Calibri" w:cs="Arial"/>
          <w:color w:val="00B0F0"/>
          <w:lang w:val="ru-RU"/>
        </w:rPr>
        <w:t>члан групе понуђача или подизвођач</w:t>
      </w:r>
      <w:r w:rsidR="00343A18" w:rsidRPr="00B6283B">
        <w:rPr>
          <w:rFonts w:eastAsia="Calibri" w:cs="Arial"/>
          <w:lang w:val="ru-RU"/>
        </w:rPr>
        <w:t>)</w:t>
      </w:r>
      <w:r w:rsidR="002B49AF" w:rsidRPr="00B6283B">
        <w:rPr>
          <w:rFonts w:eastAsia="Calibri" w:cs="Arial"/>
          <w:lang w:val="ru-RU"/>
        </w:rPr>
        <w:t xml:space="preserve"> </w:t>
      </w:r>
    </w:p>
    <w:p w:rsidR="00343A18" w:rsidRPr="00B6283B" w:rsidRDefault="002B49AF" w:rsidP="005D0BC1">
      <w:pPr>
        <w:shd w:val="clear" w:color="auto" w:fill="FFFFFF" w:themeFill="background1"/>
        <w:spacing w:before="0"/>
        <w:rPr>
          <w:rFonts w:eastAsia="Calibri" w:cs="Arial"/>
          <w:lang w:val="ru-RU"/>
        </w:rPr>
      </w:pPr>
      <w:r w:rsidRPr="00B6283B">
        <w:rPr>
          <w:rFonts w:cs="Arial"/>
          <w:lang w:val="ru-RU"/>
        </w:rPr>
        <w:t>(у даљем тексту: Продавац)</w:t>
      </w:r>
    </w:p>
    <w:p w:rsidR="00343A18" w:rsidRPr="00B6283B" w:rsidRDefault="00343A18" w:rsidP="005D0BC1">
      <w:pPr>
        <w:pStyle w:val="KDParagraf"/>
        <w:shd w:val="clear" w:color="auto" w:fill="FFFFFF" w:themeFill="background1"/>
        <w:spacing w:before="0"/>
        <w:rPr>
          <w:rFonts w:cs="Arial"/>
          <w:lang w:val="ru-RU"/>
        </w:rPr>
      </w:pPr>
    </w:p>
    <w:p w:rsidR="00343A18" w:rsidRPr="00B6283B" w:rsidRDefault="00343A18" w:rsidP="005D0BC1">
      <w:pPr>
        <w:pStyle w:val="KDParagraf"/>
        <w:shd w:val="clear" w:color="auto" w:fill="FFFFFF" w:themeFill="background1"/>
        <w:spacing w:before="0"/>
        <w:rPr>
          <w:rFonts w:cs="Arial"/>
          <w:lang w:val="ru-RU"/>
        </w:rPr>
      </w:pPr>
      <w:r w:rsidRPr="00B6283B">
        <w:rPr>
          <w:rFonts w:cs="Arial"/>
          <w:lang w:val="ru-RU"/>
        </w:rPr>
        <w:t>(у даљем тексту заједно: Уговорне стране)</w:t>
      </w:r>
    </w:p>
    <w:p w:rsidR="00343A18" w:rsidRPr="00B6283B" w:rsidRDefault="00343A18" w:rsidP="005D0BC1">
      <w:pPr>
        <w:pStyle w:val="KDParagraf"/>
        <w:shd w:val="clear" w:color="auto" w:fill="FFFFFF" w:themeFill="background1"/>
        <w:spacing w:before="0"/>
        <w:rPr>
          <w:rFonts w:cs="Arial"/>
          <w:lang w:val="ru-RU"/>
        </w:rPr>
      </w:pPr>
    </w:p>
    <w:p w:rsidR="00343A18" w:rsidRPr="00B6283B" w:rsidRDefault="00343A18" w:rsidP="005D0BC1">
      <w:pPr>
        <w:pStyle w:val="KDParagraf"/>
        <w:shd w:val="clear" w:color="auto" w:fill="FFFFFF" w:themeFill="background1"/>
        <w:spacing w:before="0"/>
        <w:rPr>
          <w:rFonts w:cs="Arial"/>
          <w:lang w:val="ru-RU"/>
        </w:rPr>
      </w:pPr>
    </w:p>
    <w:p w:rsidR="00343A18" w:rsidRPr="00B6283B" w:rsidRDefault="00343A18" w:rsidP="005D0BC1">
      <w:pPr>
        <w:pStyle w:val="KDParagraf"/>
        <w:shd w:val="clear" w:color="auto" w:fill="FFFFFF" w:themeFill="background1"/>
        <w:spacing w:before="0"/>
        <w:rPr>
          <w:rFonts w:cs="Arial"/>
          <w:bCs/>
          <w:lang w:val="ru-RU"/>
        </w:rPr>
      </w:pPr>
      <w:r w:rsidRPr="00B6283B">
        <w:rPr>
          <w:rFonts w:cs="Arial"/>
          <w:lang w:val="ru-RU"/>
        </w:rPr>
        <w:t xml:space="preserve">закључиле су у </w:t>
      </w:r>
      <w:r w:rsidR="00EE23EA" w:rsidRPr="00B6283B">
        <w:rPr>
          <w:rFonts w:cs="Arial"/>
          <w:color w:val="00B0F0"/>
          <w:lang w:val="ru-RU"/>
        </w:rPr>
        <w:t>Обреновцу</w:t>
      </w:r>
      <w:r w:rsidRPr="00B6283B">
        <w:rPr>
          <w:rFonts w:cs="Arial"/>
          <w:lang w:val="ru-RU"/>
        </w:rPr>
        <w:t>, дана __________.године следећи:</w:t>
      </w:r>
    </w:p>
    <w:p w:rsidR="00343A18" w:rsidRPr="00B6283B" w:rsidRDefault="00343A18" w:rsidP="005D0BC1">
      <w:pPr>
        <w:pStyle w:val="KDParagraf"/>
        <w:shd w:val="clear" w:color="auto" w:fill="FFFFFF" w:themeFill="background1"/>
        <w:spacing w:before="0"/>
        <w:rPr>
          <w:rFonts w:cs="Arial"/>
          <w:lang w:val="ru-RU"/>
        </w:rPr>
      </w:pPr>
    </w:p>
    <w:p w:rsidR="000F5EE6" w:rsidRPr="00B6283B" w:rsidRDefault="000F5EE6" w:rsidP="005D0BC1">
      <w:pPr>
        <w:pStyle w:val="KDParagraf"/>
        <w:shd w:val="clear" w:color="auto" w:fill="FFFFFF" w:themeFill="background1"/>
        <w:spacing w:before="0"/>
        <w:rPr>
          <w:rFonts w:cs="Arial"/>
          <w:lang w:val="ru-RU"/>
        </w:rPr>
      </w:pPr>
    </w:p>
    <w:p w:rsidR="000F5EE6" w:rsidRPr="00B6283B" w:rsidRDefault="000F5EE6" w:rsidP="005D0BC1">
      <w:pPr>
        <w:pStyle w:val="KDParagraf"/>
        <w:shd w:val="clear" w:color="auto" w:fill="FFFFFF" w:themeFill="background1"/>
        <w:spacing w:before="0"/>
        <w:rPr>
          <w:rFonts w:cs="Arial"/>
          <w:lang w:val="ru-RU"/>
        </w:rPr>
      </w:pPr>
    </w:p>
    <w:p w:rsidR="000F5EE6" w:rsidRPr="00B6283B" w:rsidRDefault="000F5EE6" w:rsidP="005D0BC1">
      <w:pPr>
        <w:pStyle w:val="KDParagraf"/>
        <w:shd w:val="clear" w:color="auto" w:fill="FFFFFF" w:themeFill="background1"/>
        <w:spacing w:before="0"/>
        <w:rPr>
          <w:rFonts w:cs="Arial"/>
          <w:lang w:val="ru-RU"/>
        </w:rPr>
      </w:pPr>
    </w:p>
    <w:p w:rsidR="000F5EE6" w:rsidRPr="00B6283B" w:rsidRDefault="000F5EE6" w:rsidP="005D0BC1">
      <w:pPr>
        <w:pStyle w:val="KDParagraf"/>
        <w:shd w:val="clear" w:color="auto" w:fill="FFFFFF" w:themeFill="background1"/>
        <w:spacing w:before="0"/>
        <w:rPr>
          <w:rFonts w:cs="Arial"/>
          <w:lang w:val="ru-RU"/>
        </w:rPr>
      </w:pPr>
    </w:p>
    <w:p w:rsidR="000F5EE6" w:rsidRPr="00B6283B" w:rsidRDefault="000F5EE6" w:rsidP="005D0BC1">
      <w:pPr>
        <w:pStyle w:val="KDParagraf"/>
        <w:shd w:val="clear" w:color="auto" w:fill="FFFFFF" w:themeFill="background1"/>
        <w:spacing w:before="0"/>
        <w:rPr>
          <w:rFonts w:cs="Arial"/>
          <w:lang w:val="ru-RU"/>
        </w:rPr>
      </w:pPr>
    </w:p>
    <w:p w:rsidR="000F5EE6" w:rsidRPr="00B6283B" w:rsidRDefault="000F5EE6" w:rsidP="005D0BC1">
      <w:pPr>
        <w:pStyle w:val="KDParagraf"/>
        <w:shd w:val="clear" w:color="auto" w:fill="FFFFFF" w:themeFill="background1"/>
        <w:spacing w:before="0"/>
        <w:rPr>
          <w:rFonts w:cs="Arial"/>
        </w:rPr>
      </w:pPr>
    </w:p>
    <w:p w:rsidR="00214105" w:rsidRPr="00B6283B" w:rsidRDefault="00214105" w:rsidP="005D0BC1">
      <w:pPr>
        <w:pStyle w:val="KDParagraf"/>
        <w:shd w:val="clear" w:color="auto" w:fill="FFFFFF" w:themeFill="background1"/>
        <w:spacing w:before="0"/>
        <w:rPr>
          <w:rFonts w:cs="Arial"/>
        </w:rPr>
      </w:pPr>
    </w:p>
    <w:p w:rsidR="00214105" w:rsidRPr="00B6283B" w:rsidRDefault="00214105" w:rsidP="005D0BC1">
      <w:pPr>
        <w:pStyle w:val="KDParagraf"/>
        <w:shd w:val="clear" w:color="auto" w:fill="FFFFFF" w:themeFill="background1"/>
        <w:spacing w:before="0"/>
        <w:rPr>
          <w:rFonts w:cs="Arial"/>
        </w:rPr>
      </w:pPr>
    </w:p>
    <w:p w:rsidR="00495B7B" w:rsidRPr="00B6283B" w:rsidRDefault="00495B7B" w:rsidP="005D0BC1">
      <w:pPr>
        <w:pStyle w:val="KDParagraf"/>
        <w:shd w:val="clear" w:color="auto" w:fill="FFFFFF" w:themeFill="background1"/>
        <w:spacing w:before="0"/>
        <w:rPr>
          <w:rFonts w:cs="Arial"/>
        </w:rPr>
      </w:pPr>
    </w:p>
    <w:p w:rsidR="00495B7B" w:rsidRPr="00B6283B" w:rsidRDefault="00495B7B" w:rsidP="005D0BC1">
      <w:pPr>
        <w:pStyle w:val="KDParagraf"/>
        <w:shd w:val="clear" w:color="auto" w:fill="FFFFFF" w:themeFill="background1"/>
        <w:spacing w:before="0"/>
        <w:rPr>
          <w:rFonts w:cs="Arial"/>
          <w:lang w:val="sr-Cyrl-RS"/>
        </w:rPr>
      </w:pPr>
    </w:p>
    <w:p w:rsidR="00847EF4" w:rsidRPr="00B6283B" w:rsidRDefault="00847EF4" w:rsidP="005D0BC1">
      <w:pPr>
        <w:pStyle w:val="KDParagraf"/>
        <w:shd w:val="clear" w:color="auto" w:fill="FFFFFF" w:themeFill="background1"/>
        <w:spacing w:before="0"/>
        <w:rPr>
          <w:rFonts w:cs="Arial"/>
          <w:lang w:val="sr-Cyrl-RS"/>
        </w:rPr>
      </w:pPr>
    </w:p>
    <w:p w:rsidR="00847EF4" w:rsidRPr="00B6283B" w:rsidRDefault="00847EF4" w:rsidP="005D0BC1">
      <w:pPr>
        <w:pStyle w:val="KDParagraf"/>
        <w:shd w:val="clear" w:color="auto" w:fill="FFFFFF" w:themeFill="background1"/>
        <w:spacing w:before="0"/>
        <w:rPr>
          <w:rFonts w:cs="Arial"/>
          <w:lang w:val="sr-Cyrl-RS"/>
        </w:rPr>
      </w:pPr>
    </w:p>
    <w:p w:rsidR="00847EF4" w:rsidRPr="00B6283B" w:rsidRDefault="00847EF4" w:rsidP="005D0BC1">
      <w:pPr>
        <w:pStyle w:val="KDParagraf"/>
        <w:shd w:val="clear" w:color="auto" w:fill="FFFFFF" w:themeFill="background1"/>
        <w:spacing w:before="0"/>
        <w:rPr>
          <w:rFonts w:cs="Arial"/>
          <w:lang w:val="sr-Cyrl-RS"/>
        </w:rPr>
      </w:pPr>
    </w:p>
    <w:p w:rsidR="00214105" w:rsidRPr="00B6283B" w:rsidRDefault="00214105" w:rsidP="005D0BC1">
      <w:pPr>
        <w:pStyle w:val="KDParagraf"/>
        <w:shd w:val="clear" w:color="auto" w:fill="FFFFFF" w:themeFill="background1"/>
        <w:spacing w:before="0"/>
        <w:rPr>
          <w:rFonts w:cs="Arial"/>
        </w:rPr>
      </w:pPr>
    </w:p>
    <w:p w:rsidR="000F5EE6" w:rsidRPr="00B6283B" w:rsidRDefault="000F5EE6" w:rsidP="005D0BC1">
      <w:pPr>
        <w:pStyle w:val="KDParagraf"/>
        <w:shd w:val="clear" w:color="auto" w:fill="FFFFFF" w:themeFill="background1"/>
        <w:spacing w:before="0"/>
        <w:rPr>
          <w:rFonts w:cs="Arial"/>
          <w:lang w:val="sr-Cyrl-RS"/>
        </w:rPr>
      </w:pPr>
    </w:p>
    <w:p w:rsidR="00FD7488" w:rsidRPr="00B6283B" w:rsidRDefault="00343A18" w:rsidP="005D0BC1">
      <w:pPr>
        <w:shd w:val="clear" w:color="auto" w:fill="FFFFFF" w:themeFill="background1"/>
        <w:ind w:left="-284" w:right="-567"/>
        <w:jc w:val="center"/>
        <w:rPr>
          <w:rFonts w:cs="Arial"/>
          <w:b/>
          <w:lang w:val="ru-RU"/>
        </w:rPr>
      </w:pPr>
      <w:bookmarkStart w:id="258" w:name="_Toc442559949"/>
      <w:r w:rsidRPr="00B6283B">
        <w:rPr>
          <w:rFonts w:cs="Arial"/>
          <w:b/>
          <w:lang w:val="ru-RU"/>
        </w:rPr>
        <w:t>УГОВОР О КУПОПРОДАЈИ</w:t>
      </w:r>
      <w:bookmarkEnd w:id="258"/>
      <w:r w:rsidR="006F6E04" w:rsidRPr="00B6283B">
        <w:rPr>
          <w:rFonts w:cs="Arial"/>
          <w:b/>
          <w:lang w:val="sr-Cyrl-RS"/>
        </w:rPr>
        <w:t xml:space="preserve"> </w:t>
      </w:r>
      <w:r w:rsidRPr="00B6283B">
        <w:rPr>
          <w:rFonts w:cs="Arial"/>
          <w:b/>
          <w:lang w:val="ru-RU"/>
        </w:rPr>
        <w:t>ДОБАРА</w:t>
      </w:r>
    </w:p>
    <w:p w:rsidR="00237D53" w:rsidRPr="00B6283B" w:rsidRDefault="00237D53" w:rsidP="005D0BC1">
      <w:pPr>
        <w:shd w:val="clear" w:color="auto" w:fill="FFFFFF" w:themeFill="background1"/>
        <w:ind w:left="-284" w:right="-567"/>
        <w:jc w:val="center"/>
        <w:rPr>
          <w:rFonts w:cs="Arial"/>
          <w:b/>
          <w:lang w:val="sr-Cyrl-RS"/>
        </w:rPr>
      </w:pPr>
    </w:p>
    <w:p w:rsidR="009900F4" w:rsidRPr="00B6283B" w:rsidRDefault="00806A7D" w:rsidP="005D0BC1">
      <w:pPr>
        <w:shd w:val="clear" w:color="auto" w:fill="FFFFFF" w:themeFill="background1"/>
        <w:spacing w:before="0"/>
        <w:ind w:left="-284" w:right="-567"/>
        <w:rPr>
          <w:rFonts w:cs="Arial"/>
          <w:b/>
          <w:lang w:val="ru-RU"/>
        </w:rPr>
      </w:pPr>
      <w:r w:rsidRPr="00B6283B">
        <w:rPr>
          <w:rFonts w:cs="Arial"/>
          <w:b/>
          <w:lang w:val="ru-RU"/>
        </w:rPr>
        <w:t>УГОВОРНЕ ОДРЕДБЕ</w:t>
      </w:r>
    </w:p>
    <w:p w:rsidR="00343A18" w:rsidRPr="00B6283B" w:rsidRDefault="00343A18" w:rsidP="005D0BC1">
      <w:pPr>
        <w:shd w:val="clear" w:color="auto" w:fill="FFFFFF" w:themeFill="background1"/>
        <w:spacing w:before="0"/>
        <w:ind w:left="-284" w:right="-567"/>
        <w:rPr>
          <w:rFonts w:cs="Arial"/>
          <w:lang w:val="ru-RU"/>
        </w:rPr>
      </w:pPr>
      <w:r w:rsidRPr="00B6283B">
        <w:rPr>
          <w:rFonts w:cs="Arial"/>
          <w:lang w:val="ru-RU"/>
        </w:rPr>
        <w:t>Уговорне стране констатују:</w:t>
      </w:r>
    </w:p>
    <w:p w:rsidR="009900F4" w:rsidRPr="00B6283B" w:rsidRDefault="009900F4" w:rsidP="005D0BC1">
      <w:pPr>
        <w:shd w:val="clear" w:color="auto" w:fill="FFFFFF" w:themeFill="background1"/>
        <w:spacing w:before="0"/>
        <w:ind w:left="-284" w:right="-567"/>
        <w:jc w:val="center"/>
        <w:rPr>
          <w:rFonts w:cs="Arial"/>
          <w:lang w:val="ru-RU"/>
        </w:rPr>
      </w:pPr>
    </w:p>
    <w:p w:rsidR="005771D3" w:rsidRPr="00B6283B" w:rsidRDefault="00787223" w:rsidP="00F95941">
      <w:pPr>
        <w:pStyle w:val="ListParagraph"/>
        <w:numPr>
          <w:ilvl w:val="0"/>
          <w:numId w:val="30"/>
        </w:numPr>
        <w:shd w:val="clear" w:color="auto" w:fill="FFFFFF" w:themeFill="background1"/>
        <w:spacing w:before="0"/>
        <w:ind w:left="-284" w:right="-567" w:hanging="76"/>
        <w:jc w:val="left"/>
        <w:rPr>
          <w:rFonts w:ascii="Arial Cirilica" w:hAnsi="Arial Cirilica" w:cs="Arial"/>
          <w:color w:val="000000" w:themeColor="text1"/>
        </w:rPr>
      </w:pPr>
      <w:r w:rsidRPr="00B6283B">
        <w:rPr>
          <w:rFonts w:ascii="Arial" w:hAnsi="Arial" w:cs="Arial"/>
          <w:lang w:val="ru-RU"/>
        </w:rPr>
        <w:t>да је Купац</w:t>
      </w:r>
      <w:r w:rsidR="00343A18" w:rsidRPr="00B6283B">
        <w:rPr>
          <w:rFonts w:ascii="Arial" w:hAnsi="Arial" w:cs="Arial"/>
          <w:lang w:val="ru-RU"/>
        </w:rPr>
        <w:t xml:space="preserve"> у складу са Конкурсном документацијом а сагласно члану 3</w:t>
      </w:r>
      <w:r w:rsidR="00030949" w:rsidRPr="00B6283B">
        <w:rPr>
          <w:rFonts w:ascii="Arial" w:hAnsi="Arial" w:cs="Arial"/>
          <w:lang w:val="ru-RU"/>
        </w:rPr>
        <w:t>2</w:t>
      </w:r>
      <w:r w:rsidR="00343A18" w:rsidRPr="00B6283B">
        <w:rPr>
          <w:rFonts w:ascii="Arial" w:hAnsi="Arial" w:cs="Arial"/>
          <w:lang w:val="ru-RU"/>
        </w:rPr>
        <w:t xml:space="preserve">. Закона о јавним набавкама („Сл.гласник РС“, бр.124/2012,14/2015 и 68/2015) (даље Закон) спровео </w:t>
      </w:r>
      <w:r w:rsidR="00030949" w:rsidRPr="00B6283B">
        <w:rPr>
          <w:rFonts w:ascii="Arial" w:hAnsi="Arial" w:cs="Arial"/>
          <w:lang w:val="ru-RU"/>
        </w:rPr>
        <w:t xml:space="preserve">отворени </w:t>
      </w:r>
      <w:r w:rsidR="00343A18" w:rsidRPr="00B6283B">
        <w:rPr>
          <w:rFonts w:ascii="Arial" w:hAnsi="Arial" w:cs="Arial"/>
          <w:lang w:val="ru-RU"/>
        </w:rPr>
        <w:t>поступак</w:t>
      </w:r>
      <w:r w:rsidR="00EE23EA" w:rsidRPr="00B6283B">
        <w:rPr>
          <w:rFonts w:ascii="Arial" w:hAnsi="Arial" w:cs="Arial"/>
          <w:lang w:val="ru-RU"/>
        </w:rPr>
        <w:t xml:space="preserve"> </w:t>
      </w:r>
      <w:r w:rsidR="00343A18" w:rsidRPr="00B6283B">
        <w:rPr>
          <w:rFonts w:ascii="Arial" w:hAnsi="Arial" w:cs="Arial"/>
          <w:lang w:val="ru-RU"/>
        </w:rPr>
        <w:t>јавне набавке бр.ЈН</w:t>
      </w:r>
      <w:r w:rsidR="00E52AFB" w:rsidRPr="00B6283B">
        <w:rPr>
          <w:rFonts w:ascii="Arial" w:hAnsi="Arial" w:cs="Arial"/>
          <w:lang w:val="ru-RU"/>
        </w:rPr>
        <w:t xml:space="preserve"> </w:t>
      </w:r>
      <w:r w:rsidR="009370CD" w:rsidRPr="00B6283B">
        <w:rPr>
          <w:rFonts w:ascii="Arial" w:hAnsi="Arial" w:cs="Arial"/>
          <w:b/>
          <w:lang w:val="sr-Cyrl-CS"/>
        </w:rPr>
        <w:t>3000/0296/20017/1071</w:t>
      </w:r>
      <w:r w:rsidR="00806A7D" w:rsidRPr="00B6283B">
        <w:rPr>
          <w:rFonts w:ascii="Arial" w:hAnsi="Arial" w:cs="Arial"/>
          <w:b/>
          <w:lang w:val="sr-Cyrl-CS"/>
        </w:rPr>
        <w:t>/2017</w:t>
      </w:r>
      <w:r w:rsidR="00FD7488" w:rsidRPr="00B6283B">
        <w:rPr>
          <w:rFonts w:ascii="Arial" w:hAnsi="Arial" w:cs="Arial"/>
          <w:b/>
          <w:lang w:val="sr-Cyrl-RS"/>
        </w:rPr>
        <w:t xml:space="preserve"> </w:t>
      </w:r>
      <w:r w:rsidR="00343A18" w:rsidRPr="00B6283B">
        <w:rPr>
          <w:rFonts w:ascii="Arial" w:hAnsi="Arial" w:cs="Arial"/>
          <w:lang w:val="ru-RU"/>
        </w:rPr>
        <w:t>ради набавке добара</w:t>
      </w:r>
      <w:r w:rsidR="005771D3" w:rsidRPr="00B6283B">
        <w:rPr>
          <w:rFonts w:ascii="Arial" w:hAnsi="Arial" w:cs="Arial"/>
          <w:lang w:val="ru-RU"/>
        </w:rPr>
        <w:t>:</w:t>
      </w:r>
    </w:p>
    <w:p w:rsidR="00787223" w:rsidRPr="00B6283B" w:rsidRDefault="00343A18" w:rsidP="005D0BC1">
      <w:pPr>
        <w:pStyle w:val="ListParagraph"/>
        <w:shd w:val="clear" w:color="auto" w:fill="FFFFFF" w:themeFill="background1"/>
        <w:spacing w:before="0"/>
        <w:ind w:left="-284" w:right="-567"/>
        <w:jc w:val="left"/>
        <w:rPr>
          <w:rFonts w:ascii="Arial Cirilica" w:hAnsi="Arial Cirilica" w:cs="Arial"/>
          <w:b/>
          <w:color w:val="000000" w:themeColor="text1"/>
        </w:rPr>
      </w:pPr>
      <w:r w:rsidRPr="00B6283B">
        <w:rPr>
          <w:rFonts w:ascii="Arial" w:hAnsi="Arial" w:cs="Arial"/>
          <w:b/>
          <w:lang w:val="ru-RU"/>
        </w:rPr>
        <w:t xml:space="preserve"> </w:t>
      </w:r>
      <w:r w:rsidR="00011953" w:rsidRPr="00B6283B">
        <w:rPr>
          <w:rFonts w:ascii="Arial" w:hAnsi="Arial" w:cs="Arial"/>
          <w:b/>
          <w:lang w:val="sr-Cyrl-RS"/>
        </w:rPr>
        <w:t>Набавка центрифугалних, дренажних и муљних пумпи</w:t>
      </w:r>
      <w:r w:rsidR="001C3BE9">
        <w:rPr>
          <w:rFonts w:ascii="Arial Cirilica" w:hAnsi="Arial Cirilica" w:cs="Arial"/>
          <w:b/>
          <w:lang w:val="sr-Cyrl-CS" w:eastAsia="hr-HR"/>
        </w:rPr>
        <w:t xml:space="preserve"> - TE Kolubara</w:t>
      </w:r>
      <w:r w:rsidR="009211E4">
        <w:rPr>
          <w:rFonts w:ascii="Arial Cirilica" w:hAnsi="Arial Cirilica" w:cs="Arial"/>
          <w:b/>
          <w:lang w:val="sr-Cyrl-CS" w:eastAsia="hr-HR"/>
        </w:rPr>
        <w:t>;</w:t>
      </w:r>
    </w:p>
    <w:p w:rsidR="00343A18" w:rsidRPr="00B6283B" w:rsidRDefault="009370CD" w:rsidP="00F95941">
      <w:pPr>
        <w:pStyle w:val="ListParagraph"/>
        <w:numPr>
          <w:ilvl w:val="0"/>
          <w:numId w:val="30"/>
        </w:numPr>
        <w:shd w:val="clear" w:color="auto" w:fill="FFFFFF" w:themeFill="background1"/>
        <w:spacing w:before="0"/>
        <w:ind w:left="-284" w:right="-567" w:hanging="76"/>
        <w:jc w:val="left"/>
        <w:rPr>
          <w:rFonts w:ascii="Arial Cirilica" w:hAnsi="Arial Cirilica" w:cs="Arial"/>
          <w:color w:val="000000" w:themeColor="text1"/>
        </w:rPr>
      </w:pPr>
      <w:r w:rsidRPr="00B6283B">
        <w:rPr>
          <w:rFonts w:ascii="Arial Cirilica" w:hAnsi="Arial Cirilica" w:cs="Arial"/>
        </w:rPr>
        <w:t xml:space="preserve"> </w:t>
      </w:r>
      <w:r w:rsidR="00343A18" w:rsidRPr="00B6283B">
        <w:rPr>
          <w:rFonts w:ascii="Arial" w:hAnsi="Arial" w:cs="Arial"/>
        </w:rPr>
        <w:t>да</w:t>
      </w:r>
      <w:r w:rsidR="00343A18" w:rsidRPr="00B6283B">
        <w:rPr>
          <w:rFonts w:ascii="Arial Cirilica" w:hAnsi="Arial Cirilica" w:cs="Arial"/>
        </w:rPr>
        <w:t xml:space="preserve"> </w:t>
      </w:r>
      <w:r w:rsidR="00343A18" w:rsidRPr="00B6283B">
        <w:rPr>
          <w:rFonts w:ascii="Arial" w:hAnsi="Arial" w:cs="Arial"/>
        </w:rPr>
        <w:t>је</w:t>
      </w:r>
      <w:r w:rsidR="00343A18" w:rsidRPr="00B6283B">
        <w:rPr>
          <w:rFonts w:ascii="Arial Cirilica" w:hAnsi="Arial Cirilica" w:cs="Arial"/>
        </w:rPr>
        <w:t xml:space="preserve"> </w:t>
      </w:r>
      <w:r w:rsidR="00343A18" w:rsidRPr="00B6283B">
        <w:rPr>
          <w:rFonts w:ascii="Arial" w:hAnsi="Arial" w:cs="Arial"/>
        </w:rPr>
        <w:t>Позив</w:t>
      </w:r>
      <w:r w:rsidR="00343A18" w:rsidRPr="00B6283B">
        <w:rPr>
          <w:rFonts w:ascii="Arial Cirilica" w:hAnsi="Arial Cirilica" w:cs="Arial"/>
        </w:rPr>
        <w:t xml:space="preserve"> </w:t>
      </w:r>
      <w:r w:rsidR="00343A18" w:rsidRPr="00B6283B">
        <w:rPr>
          <w:rFonts w:ascii="Arial" w:hAnsi="Arial" w:cs="Arial"/>
        </w:rPr>
        <w:t>за</w:t>
      </w:r>
      <w:r w:rsidR="00343A18" w:rsidRPr="00B6283B">
        <w:rPr>
          <w:rFonts w:ascii="Arial Cirilica" w:hAnsi="Arial Cirilica" w:cs="Arial"/>
        </w:rPr>
        <w:t xml:space="preserve"> </w:t>
      </w:r>
      <w:r w:rsidR="00343A18" w:rsidRPr="00B6283B">
        <w:rPr>
          <w:rFonts w:ascii="Arial" w:hAnsi="Arial" w:cs="Arial"/>
        </w:rPr>
        <w:t>подношење</w:t>
      </w:r>
      <w:r w:rsidR="00343A18" w:rsidRPr="00B6283B">
        <w:rPr>
          <w:rFonts w:ascii="Arial Cirilica" w:hAnsi="Arial Cirilica" w:cs="Arial"/>
        </w:rPr>
        <w:t xml:space="preserve"> </w:t>
      </w:r>
      <w:r w:rsidR="00343A18" w:rsidRPr="00B6283B">
        <w:rPr>
          <w:rFonts w:ascii="Arial" w:hAnsi="Arial" w:cs="Arial"/>
        </w:rPr>
        <w:t>понуда</w:t>
      </w:r>
      <w:r w:rsidR="00343A18" w:rsidRPr="00B6283B">
        <w:rPr>
          <w:rFonts w:ascii="Arial Cirilica" w:hAnsi="Arial Cirilica" w:cs="Arial"/>
        </w:rPr>
        <w:t xml:space="preserve"> </w:t>
      </w:r>
      <w:r w:rsidR="00343A18" w:rsidRPr="00B6283B">
        <w:rPr>
          <w:rFonts w:ascii="Arial" w:hAnsi="Arial" w:cs="Arial"/>
        </w:rPr>
        <w:t>у</w:t>
      </w:r>
      <w:r w:rsidR="00343A18" w:rsidRPr="00B6283B">
        <w:rPr>
          <w:rFonts w:ascii="Arial Cirilica" w:hAnsi="Arial Cirilica" w:cs="Arial"/>
        </w:rPr>
        <w:t xml:space="preserve"> </w:t>
      </w:r>
      <w:r w:rsidR="00343A18" w:rsidRPr="00B6283B">
        <w:rPr>
          <w:rFonts w:ascii="Arial" w:hAnsi="Arial" w:cs="Arial"/>
        </w:rPr>
        <w:t>вези</w:t>
      </w:r>
      <w:r w:rsidR="00343A18" w:rsidRPr="00B6283B">
        <w:rPr>
          <w:rFonts w:ascii="Arial Cirilica" w:hAnsi="Arial Cirilica" w:cs="Arial"/>
        </w:rPr>
        <w:t xml:space="preserve"> </w:t>
      </w:r>
      <w:r w:rsidR="00343A18" w:rsidRPr="00B6283B">
        <w:rPr>
          <w:rFonts w:ascii="Arial" w:hAnsi="Arial" w:cs="Arial"/>
        </w:rPr>
        <w:t>предметне</w:t>
      </w:r>
      <w:r w:rsidR="00343A18" w:rsidRPr="00B6283B">
        <w:rPr>
          <w:rFonts w:ascii="Arial Cirilica" w:hAnsi="Arial Cirilica" w:cs="Arial"/>
        </w:rPr>
        <w:t xml:space="preserve"> </w:t>
      </w:r>
      <w:r w:rsidR="00343A18" w:rsidRPr="00B6283B">
        <w:rPr>
          <w:rFonts w:ascii="Arial" w:hAnsi="Arial" w:cs="Arial"/>
        </w:rPr>
        <w:t>јавне</w:t>
      </w:r>
      <w:r w:rsidR="00343A18" w:rsidRPr="00B6283B">
        <w:rPr>
          <w:rFonts w:ascii="Arial Cirilica" w:hAnsi="Arial Cirilica" w:cs="Arial"/>
        </w:rPr>
        <w:t xml:space="preserve"> </w:t>
      </w:r>
      <w:r w:rsidR="00343A18" w:rsidRPr="00B6283B">
        <w:rPr>
          <w:rFonts w:ascii="Arial" w:hAnsi="Arial" w:cs="Arial"/>
        </w:rPr>
        <w:t>набавке</w:t>
      </w:r>
      <w:r w:rsidR="00343A18" w:rsidRPr="00B6283B">
        <w:rPr>
          <w:rFonts w:ascii="Arial Cirilica" w:hAnsi="Arial Cirilica" w:cs="Arial"/>
        </w:rPr>
        <w:t xml:space="preserve"> </w:t>
      </w:r>
      <w:r w:rsidR="00343A18" w:rsidRPr="00B6283B">
        <w:rPr>
          <w:rFonts w:ascii="Arial" w:hAnsi="Arial" w:cs="Arial"/>
        </w:rPr>
        <w:t>објављен</w:t>
      </w:r>
      <w:r w:rsidR="00343A18" w:rsidRPr="00B6283B">
        <w:rPr>
          <w:rFonts w:ascii="Arial Cirilica" w:hAnsi="Arial Cirilica" w:cs="Arial"/>
        </w:rPr>
        <w:t xml:space="preserve"> </w:t>
      </w:r>
      <w:r w:rsidR="00343A18" w:rsidRPr="00B6283B">
        <w:rPr>
          <w:rFonts w:ascii="Arial" w:hAnsi="Arial" w:cs="Arial"/>
        </w:rPr>
        <w:t>на</w:t>
      </w:r>
      <w:r w:rsidR="00343A18" w:rsidRPr="00B6283B">
        <w:rPr>
          <w:rFonts w:ascii="Arial Cirilica" w:hAnsi="Arial Cirilica" w:cs="Arial"/>
        </w:rPr>
        <w:t xml:space="preserve"> </w:t>
      </w:r>
      <w:r w:rsidR="00343A18" w:rsidRPr="00B6283B">
        <w:rPr>
          <w:rFonts w:ascii="Arial" w:hAnsi="Arial" w:cs="Arial"/>
        </w:rPr>
        <w:t>Порталу</w:t>
      </w:r>
      <w:r w:rsidR="00343A18" w:rsidRPr="00B6283B">
        <w:rPr>
          <w:rFonts w:ascii="Arial Cirilica" w:hAnsi="Arial Cirilica" w:cs="Arial"/>
        </w:rPr>
        <w:t xml:space="preserve"> </w:t>
      </w:r>
      <w:r w:rsidR="00343A18" w:rsidRPr="00B6283B">
        <w:rPr>
          <w:rFonts w:ascii="Arial" w:hAnsi="Arial" w:cs="Arial"/>
        </w:rPr>
        <w:t>ја</w:t>
      </w:r>
      <w:r w:rsidR="00B9420D" w:rsidRPr="00B6283B">
        <w:rPr>
          <w:rFonts w:ascii="Arial" w:hAnsi="Arial" w:cs="Arial"/>
        </w:rPr>
        <w:t>вних</w:t>
      </w:r>
      <w:r w:rsidR="00B9420D" w:rsidRPr="00B6283B">
        <w:rPr>
          <w:rFonts w:ascii="Arial Cirilica" w:hAnsi="Arial Cirilica" w:cs="Arial"/>
        </w:rPr>
        <w:t xml:space="preserve"> </w:t>
      </w:r>
      <w:r w:rsidR="00B9420D" w:rsidRPr="00B6283B">
        <w:rPr>
          <w:rFonts w:ascii="Arial" w:hAnsi="Arial" w:cs="Arial"/>
        </w:rPr>
        <w:t>набавки</w:t>
      </w:r>
      <w:r w:rsidR="00B9420D" w:rsidRPr="00B6283B">
        <w:rPr>
          <w:rFonts w:ascii="Arial Cirilica" w:hAnsi="Arial Cirilica" w:cs="Arial"/>
        </w:rPr>
        <w:t xml:space="preserve"> </w:t>
      </w:r>
      <w:r w:rsidR="00B9420D" w:rsidRPr="00B6283B">
        <w:rPr>
          <w:rFonts w:ascii="Arial" w:hAnsi="Arial" w:cs="Arial"/>
        </w:rPr>
        <w:t>дана</w:t>
      </w:r>
      <w:r w:rsidR="00B9420D" w:rsidRPr="00B6283B">
        <w:rPr>
          <w:rFonts w:ascii="Arial Cirilica" w:hAnsi="Arial Cirilica" w:cs="Arial"/>
        </w:rPr>
        <w:t>_____________</w:t>
      </w:r>
      <w:r w:rsidR="00B8772B" w:rsidRPr="00B6283B">
        <w:rPr>
          <w:rFonts w:ascii="Arial Cirilica" w:hAnsi="Arial Cirilica" w:cs="Arial"/>
        </w:rPr>
        <w:t xml:space="preserve"> </w:t>
      </w:r>
      <w:r w:rsidR="00B8772B" w:rsidRPr="00B6283B">
        <w:rPr>
          <w:rFonts w:ascii="Arial" w:hAnsi="Arial" w:cs="Arial"/>
        </w:rPr>
        <w:t>и</w:t>
      </w:r>
      <w:r w:rsidR="00B8772B" w:rsidRPr="00B6283B">
        <w:rPr>
          <w:rFonts w:ascii="Arial Cirilica" w:hAnsi="Arial Cirilica" w:cs="Arial"/>
        </w:rPr>
        <w:t xml:space="preserve"> </w:t>
      </w:r>
      <w:r w:rsidR="00B8772B" w:rsidRPr="00B6283B">
        <w:rPr>
          <w:rFonts w:ascii="Arial" w:hAnsi="Arial" w:cs="Arial"/>
        </w:rPr>
        <w:t>на</w:t>
      </w:r>
      <w:r w:rsidR="00B8772B" w:rsidRPr="00B6283B">
        <w:rPr>
          <w:rFonts w:ascii="Arial Cirilica" w:hAnsi="Arial Cirilica" w:cs="Arial"/>
        </w:rPr>
        <w:t xml:space="preserve"> </w:t>
      </w:r>
      <w:r w:rsidR="00B8772B" w:rsidRPr="00B6283B">
        <w:rPr>
          <w:rFonts w:ascii="Arial" w:hAnsi="Arial" w:cs="Arial"/>
        </w:rPr>
        <w:t>интернет</w:t>
      </w:r>
      <w:r w:rsidR="00B8772B" w:rsidRPr="00B6283B">
        <w:rPr>
          <w:rFonts w:ascii="Arial Cirilica" w:hAnsi="Arial Cirilica" w:cs="Arial"/>
        </w:rPr>
        <w:t xml:space="preserve"> </w:t>
      </w:r>
      <w:r w:rsidR="00B8772B" w:rsidRPr="00B6283B">
        <w:rPr>
          <w:rFonts w:ascii="Arial" w:hAnsi="Arial" w:cs="Arial"/>
        </w:rPr>
        <w:t>страници</w:t>
      </w:r>
      <w:r w:rsidR="00B8772B" w:rsidRPr="00B6283B">
        <w:rPr>
          <w:rFonts w:ascii="Arial Cirilica" w:hAnsi="Arial Cirilica" w:cs="Arial"/>
        </w:rPr>
        <w:t xml:space="preserve"> </w:t>
      </w:r>
      <w:r w:rsidR="00787223" w:rsidRPr="00B6283B">
        <w:rPr>
          <w:rFonts w:ascii="Arial" w:hAnsi="Arial" w:cs="Arial"/>
          <w:lang w:val="sr-Cyrl-RS"/>
        </w:rPr>
        <w:t>Купца</w:t>
      </w:r>
      <w:r w:rsidR="00693668" w:rsidRPr="00B6283B">
        <w:rPr>
          <w:rFonts w:asciiTheme="minorHAnsi" w:hAnsiTheme="minorHAnsi" w:cs="Arial"/>
          <w:lang w:val="sr-Cyrl-RS"/>
        </w:rPr>
        <w:t>;</w:t>
      </w:r>
    </w:p>
    <w:p w:rsidR="00343A18" w:rsidRPr="00B6283B" w:rsidRDefault="00787223" w:rsidP="005D0BC1">
      <w:pPr>
        <w:pStyle w:val="KDNabrajanje"/>
        <w:shd w:val="clear" w:color="auto" w:fill="FFFFFF" w:themeFill="background1"/>
        <w:spacing w:before="0"/>
        <w:ind w:left="-284" w:right="-567"/>
        <w:rPr>
          <w:rFonts w:cs="Arial"/>
        </w:rPr>
      </w:pPr>
      <w:r w:rsidRPr="00B6283B">
        <w:rPr>
          <w:rFonts w:cs="Arial"/>
        </w:rPr>
        <w:t>да Понуда П</w:t>
      </w:r>
      <w:r w:rsidRPr="00B6283B">
        <w:rPr>
          <w:rFonts w:cs="Arial"/>
          <w:lang w:val="sr-Cyrl-RS"/>
        </w:rPr>
        <w:t>родавца</w:t>
      </w:r>
      <w:r w:rsidR="00343A18" w:rsidRPr="00B6283B">
        <w:rPr>
          <w:rFonts w:cs="Arial"/>
        </w:rPr>
        <w:t xml:space="preserve">, која је заведена код </w:t>
      </w:r>
      <w:r w:rsidR="00744AD1" w:rsidRPr="00B6283B">
        <w:rPr>
          <w:rFonts w:cs="Arial"/>
          <w:lang w:val="sr-Cyrl-CS" w:eastAsia="hr-HR"/>
        </w:rPr>
        <w:t>Купца</w:t>
      </w:r>
      <w:r w:rsidR="00343A18" w:rsidRPr="00B6283B">
        <w:rPr>
          <w:rFonts w:cs="Arial"/>
        </w:rPr>
        <w:t xml:space="preserve"> под бројем ________ од ________201</w:t>
      </w:r>
      <w:r w:rsidR="00837397" w:rsidRPr="00B6283B">
        <w:rPr>
          <w:rFonts w:cs="Arial"/>
          <w:lang w:val="sr-Cyrl-RS"/>
        </w:rPr>
        <w:t>7</w:t>
      </w:r>
      <w:r w:rsidR="00343A18" w:rsidRPr="00B6283B">
        <w:rPr>
          <w:rFonts w:cs="Arial"/>
        </w:rPr>
        <w:t>.године, у потпу</w:t>
      </w:r>
      <w:r w:rsidRPr="00B6283B">
        <w:rPr>
          <w:rFonts w:cs="Arial"/>
        </w:rPr>
        <w:t xml:space="preserve">ности одговара захтеву </w:t>
      </w:r>
      <w:r w:rsidRPr="00B6283B">
        <w:rPr>
          <w:rFonts w:cs="Arial"/>
          <w:lang w:val="sr-Cyrl-RS"/>
        </w:rPr>
        <w:t>Купца</w:t>
      </w:r>
      <w:r w:rsidR="00343A18" w:rsidRPr="00B6283B">
        <w:rPr>
          <w:rFonts w:cs="Arial"/>
        </w:rPr>
        <w:t xml:space="preserve"> из Позива за подношење понуда и Конкурсне документације</w:t>
      </w:r>
      <w:r w:rsidR="00693668" w:rsidRPr="00B6283B">
        <w:rPr>
          <w:rFonts w:cs="Arial"/>
          <w:lang w:val="sr-Cyrl-RS"/>
        </w:rPr>
        <w:t>;</w:t>
      </w:r>
    </w:p>
    <w:p w:rsidR="00343A18" w:rsidRPr="00B6283B" w:rsidRDefault="00343A18" w:rsidP="005D0BC1">
      <w:pPr>
        <w:pStyle w:val="KDNabrajanje"/>
        <w:shd w:val="clear" w:color="auto" w:fill="FFFFFF" w:themeFill="background1"/>
        <w:spacing w:before="0"/>
        <w:ind w:left="-284" w:right="-567"/>
        <w:rPr>
          <w:rFonts w:cs="Arial"/>
          <w:b/>
        </w:rPr>
      </w:pPr>
      <w:r w:rsidRPr="00B6283B">
        <w:rPr>
          <w:rFonts w:cs="Arial"/>
        </w:rPr>
        <w:t xml:space="preserve">да је </w:t>
      </w:r>
      <w:r w:rsidR="00787223" w:rsidRPr="00B6283B">
        <w:rPr>
          <w:rFonts w:cs="Arial"/>
          <w:lang w:val="sr-Cyrl-RS"/>
        </w:rPr>
        <w:t>Купац</w:t>
      </w:r>
      <w:r w:rsidRPr="00B6283B">
        <w:rPr>
          <w:rFonts w:cs="Arial"/>
        </w:rPr>
        <w:t xml:space="preserve"> својом Одлуком о додели уговора бр. ____________ од __.__.___. године изабрао понуду П</w:t>
      </w:r>
      <w:r w:rsidR="00787223" w:rsidRPr="00B6283B">
        <w:rPr>
          <w:rFonts w:cs="Arial"/>
          <w:lang w:val="sr-Cyrl-RS"/>
        </w:rPr>
        <w:t>родавца</w:t>
      </w:r>
      <w:r w:rsidRPr="00B6283B">
        <w:rPr>
          <w:rFonts w:cs="Arial"/>
        </w:rPr>
        <w:t>.</w:t>
      </w:r>
    </w:p>
    <w:p w:rsidR="005511FC" w:rsidRPr="00B6283B" w:rsidRDefault="005511FC" w:rsidP="005D0BC1">
      <w:pPr>
        <w:pStyle w:val="KDParagraf"/>
        <w:shd w:val="clear" w:color="auto" w:fill="FFFFFF" w:themeFill="background1"/>
        <w:spacing w:before="0"/>
        <w:rPr>
          <w:rFonts w:cs="Arial"/>
          <w:lang w:val="sr-Cyrl-BA"/>
        </w:rPr>
      </w:pPr>
    </w:p>
    <w:p w:rsidR="00343A18" w:rsidRPr="00B6283B" w:rsidRDefault="00343A18" w:rsidP="005D0BC1">
      <w:pPr>
        <w:pStyle w:val="KDParagraf"/>
        <w:shd w:val="clear" w:color="auto" w:fill="FFFFFF" w:themeFill="background1"/>
        <w:spacing w:before="0"/>
        <w:rPr>
          <w:rFonts w:cs="Arial"/>
          <w:b/>
          <w:lang w:val="ru-RU"/>
        </w:rPr>
      </w:pPr>
      <w:r w:rsidRPr="00B6283B">
        <w:rPr>
          <w:rFonts w:cs="Arial"/>
          <w:b/>
          <w:lang w:val="ru-RU"/>
        </w:rPr>
        <w:t>ПРЕДМЕТ  УГОВОРА</w:t>
      </w:r>
    </w:p>
    <w:p w:rsidR="00CE1739" w:rsidRPr="00B6283B" w:rsidRDefault="00CE1739" w:rsidP="005D0BC1">
      <w:pPr>
        <w:pStyle w:val="KDParagraf"/>
        <w:shd w:val="clear" w:color="auto" w:fill="FFFFFF" w:themeFill="background1"/>
        <w:spacing w:before="0"/>
        <w:rPr>
          <w:rFonts w:cs="Arial"/>
          <w:b/>
          <w:lang w:val="ru-RU"/>
        </w:rPr>
      </w:pPr>
    </w:p>
    <w:p w:rsidR="00847EF4" w:rsidRPr="00B6283B" w:rsidRDefault="00343A18" w:rsidP="005D0BC1">
      <w:pPr>
        <w:shd w:val="clear" w:color="auto" w:fill="FFFFFF" w:themeFill="background1"/>
        <w:spacing w:before="0"/>
        <w:jc w:val="center"/>
        <w:rPr>
          <w:rFonts w:ascii="Arial Cirilica" w:hAnsi="Arial Cirilica" w:cs="Arial"/>
          <w:lang w:val="ru-RU"/>
        </w:rPr>
      </w:pPr>
      <w:r w:rsidRPr="00B6283B">
        <w:rPr>
          <w:rFonts w:cs="Arial"/>
          <w:b/>
          <w:lang w:val="ru-RU"/>
        </w:rPr>
        <w:t>Члан 1.</w:t>
      </w:r>
      <w:r w:rsidR="00787223" w:rsidRPr="00B6283B">
        <w:rPr>
          <w:rFonts w:ascii="Arial Cirilica" w:hAnsi="Arial Cirilica" w:cs="Arial"/>
          <w:lang w:val="ru-RU"/>
        </w:rPr>
        <w:t xml:space="preserve"> </w:t>
      </w:r>
    </w:p>
    <w:p w:rsidR="00806A7D" w:rsidRPr="00B6283B" w:rsidRDefault="00343A18" w:rsidP="009211E4">
      <w:pPr>
        <w:shd w:val="clear" w:color="auto" w:fill="FFFFFF" w:themeFill="background1"/>
        <w:spacing w:before="0"/>
        <w:ind w:left="-284"/>
        <w:rPr>
          <w:rFonts w:ascii="Arial Cirilica" w:hAnsi="Arial Cirilica" w:cs="Arial"/>
          <w:b/>
          <w:lang w:val="ru-RU"/>
        </w:rPr>
      </w:pPr>
      <w:r w:rsidRPr="00B6283B">
        <w:rPr>
          <w:rFonts w:cs="Arial"/>
          <w:lang w:val="ru-RU"/>
        </w:rPr>
        <w:t>Предмет</w:t>
      </w:r>
      <w:r w:rsidRPr="00B6283B">
        <w:rPr>
          <w:rFonts w:ascii="Arial Cirilica" w:hAnsi="Arial Cirilica" w:cs="Arial"/>
          <w:lang w:val="ru-RU"/>
        </w:rPr>
        <w:t xml:space="preserve"> </w:t>
      </w:r>
      <w:r w:rsidRPr="00B6283B">
        <w:rPr>
          <w:rFonts w:cs="Arial"/>
          <w:lang w:val="ru-RU"/>
        </w:rPr>
        <w:t>овог</w:t>
      </w:r>
      <w:r w:rsidRPr="00B6283B">
        <w:rPr>
          <w:rFonts w:ascii="Arial Cirilica" w:hAnsi="Arial Cirilica" w:cs="Arial"/>
          <w:lang w:val="ru-RU"/>
        </w:rPr>
        <w:t xml:space="preserve"> </w:t>
      </w:r>
      <w:r w:rsidRPr="00B6283B">
        <w:rPr>
          <w:rFonts w:cs="Arial"/>
          <w:lang w:val="ru-RU"/>
        </w:rPr>
        <w:t>Уговора</w:t>
      </w:r>
      <w:r w:rsidR="00EC79CD" w:rsidRPr="00B6283B">
        <w:rPr>
          <w:rFonts w:ascii="Arial Cirilica" w:hAnsi="Arial Cirilica" w:cs="Arial"/>
          <w:lang w:val="ru-RU"/>
        </w:rPr>
        <w:t xml:space="preserve"> </w:t>
      </w:r>
      <w:r w:rsidR="00EC79CD" w:rsidRPr="00B6283B">
        <w:rPr>
          <w:rFonts w:cs="Arial"/>
          <w:lang w:val="ru-RU"/>
        </w:rPr>
        <w:t>о</w:t>
      </w:r>
      <w:r w:rsidR="00EC79CD" w:rsidRPr="00B6283B">
        <w:rPr>
          <w:rFonts w:ascii="Arial Cirilica" w:hAnsi="Arial Cirilica" w:cs="Arial"/>
          <w:lang w:val="ru-RU"/>
        </w:rPr>
        <w:t xml:space="preserve"> </w:t>
      </w:r>
      <w:r w:rsidR="00EC79CD" w:rsidRPr="00B6283B">
        <w:rPr>
          <w:rFonts w:cs="Arial"/>
          <w:lang w:val="ru-RU"/>
        </w:rPr>
        <w:t>купопродаји</w:t>
      </w:r>
      <w:r w:rsidR="00EC79CD" w:rsidRPr="00B6283B">
        <w:rPr>
          <w:rFonts w:ascii="Arial Cirilica" w:hAnsi="Arial Cirilica" w:cs="Arial"/>
          <w:lang w:val="ru-RU"/>
        </w:rPr>
        <w:t xml:space="preserve"> (</w:t>
      </w:r>
      <w:r w:rsidR="00EC79CD" w:rsidRPr="00B6283B">
        <w:rPr>
          <w:rFonts w:cs="Arial"/>
          <w:lang w:val="ru-RU"/>
        </w:rPr>
        <w:t>даље</w:t>
      </w:r>
      <w:r w:rsidR="00EC79CD" w:rsidRPr="00B6283B">
        <w:rPr>
          <w:rFonts w:ascii="Arial Cirilica" w:hAnsi="Arial Cirilica" w:cs="Arial"/>
          <w:lang w:val="ru-RU"/>
        </w:rPr>
        <w:t xml:space="preserve">: </w:t>
      </w:r>
      <w:r w:rsidR="00EC79CD" w:rsidRPr="00B6283B">
        <w:rPr>
          <w:rFonts w:cs="Arial"/>
          <w:lang w:val="ru-RU"/>
        </w:rPr>
        <w:t>Уговор</w:t>
      </w:r>
      <w:r w:rsidR="00617B0F" w:rsidRPr="00B6283B">
        <w:rPr>
          <w:rFonts w:cs="Arial"/>
          <w:b/>
          <w:lang w:val="sr-Cyrl-RS"/>
        </w:rPr>
        <w:t xml:space="preserve"> Набавка центрифугалних, дренажних и муљних пумпи</w:t>
      </w:r>
      <w:r w:rsidR="001C3BE9">
        <w:rPr>
          <w:rFonts w:ascii="Arial Cirilica" w:hAnsi="Arial Cirilica" w:cs="Arial"/>
          <w:b/>
          <w:lang w:val="sr-Cyrl-CS" w:eastAsia="hr-HR"/>
        </w:rPr>
        <w:t xml:space="preserve"> - TE </w:t>
      </w:r>
      <w:r w:rsidR="00617B0F" w:rsidRPr="00B6283B">
        <w:rPr>
          <w:rFonts w:ascii="Arial Cirilica" w:hAnsi="Arial Cirilica" w:cs="Arial"/>
          <w:b/>
          <w:lang w:val="sr-Cyrl-CS" w:eastAsia="hr-HR"/>
        </w:rPr>
        <w:t>Kolubara</w:t>
      </w:r>
      <w:r w:rsidR="001C3BE9">
        <w:rPr>
          <w:rFonts w:ascii="Arial Cirilica" w:hAnsi="Arial Cirilica" w:cs="Arial"/>
          <w:b/>
          <w:lang w:val="sr-Cyrl-CS" w:eastAsia="hr-HR"/>
        </w:rPr>
        <w:t xml:space="preserve"> </w:t>
      </w:r>
      <w:r w:rsidR="001C3BE9" w:rsidRPr="009211E4">
        <w:rPr>
          <w:rFonts w:cs="Arial"/>
          <w:lang w:val="sr-Cyrl-CS" w:eastAsia="hr-HR"/>
        </w:rPr>
        <w:t xml:space="preserve">а </w:t>
      </w:r>
      <w:r w:rsidR="007E3AD3" w:rsidRPr="009211E4">
        <w:rPr>
          <w:rFonts w:cs="Arial"/>
          <w:lang w:val="ru-RU"/>
        </w:rPr>
        <w:t>по</w:t>
      </w:r>
      <w:r w:rsidR="007E3AD3" w:rsidRPr="009211E4">
        <w:rPr>
          <w:rFonts w:ascii="Arial Cirilica" w:hAnsi="Arial Cirilica" w:cs="Arial"/>
          <w:lang w:val="ru-RU"/>
        </w:rPr>
        <w:t xml:space="preserve"> </w:t>
      </w:r>
      <w:r w:rsidR="007E3AD3" w:rsidRPr="009211E4">
        <w:rPr>
          <w:rFonts w:cs="Arial"/>
          <w:lang w:val="ru-RU"/>
        </w:rPr>
        <w:t>партијама</w:t>
      </w:r>
      <w:r w:rsidR="007E3AD3" w:rsidRPr="009211E4">
        <w:rPr>
          <w:rFonts w:ascii="Arial Cirilica" w:hAnsi="Arial Cirilica" w:cs="Arial"/>
          <w:lang w:val="ru-RU"/>
        </w:rPr>
        <w:t>:</w:t>
      </w:r>
    </w:p>
    <w:p w:rsidR="00847EF4" w:rsidRPr="00B6283B" w:rsidRDefault="00847EF4" w:rsidP="009211E4">
      <w:pPr>
        <w:shd w:val="clear" w:color="auto" w:fill="FFFFFF" w:themeFill="background1"/>
        <w:spacing w:before="0"/>
        <w:ind w:left="-284"/>
        <w:jc w:val="center"/>
        <w:rPr>
          <w:rFonts w:cs="Arial"/>
          <w:b/>
          <w:lang w:val="sr-Cyrl-RS"/>
        </w:rPr>
      </w:pPr>
    </w:p>
    <w:p w:rsidR="007E190E" w:rsidRPr="00B6283B" w:rsidRDefault="007366A7" w:rsidP="009211E4">
      <w:pPr>
        <w:shd w:val="clear" w:color="auto" w:fill="FFFFFF" w:themeFill="background1"/>
        <w:spacing w:before="0"/>
        <w:ind w:left="-284" w:right="-14"/>
        <w:rPr>
          <w:rFonts w:ascii="Arial Cirilica" w:hAnsi="Arial Cirilica" w:cs="Arial"/>
        </w:rPr>
      </w:pPr>
      <w:r w:rsidRPr="00B6283B">
        <w:rPr>
          <w:rFonts w:ascii="Arial Cirilica" w:hAnsi="Arial Cirilica" w:cs="Arial"/>
        </w:rPr>
        <w:t xml:space="preserve"> </w:t>
      </w:r>
      <w:r w:rsidR="007E190E" w:rsidRPr="00B6283B">
        <w:rPr>
          <w:rFonts w:ascii="Arial Cirilica" w:hAnsi="Arial Cirilica" w:cs="Arial"/>
        </w:rPr>
        <w:t>Partija 1</w:t>
      </w:r>
      <w:r w:rsidR="007E190E" w:rsidRPr="00B6283B">
        <w:rPr>
          <w:rFonts w:ascii="Arial Cirilica" w:hAnsi="Arial Cirilica" w:cs="Arial"/>
          <w:lang w:val="sr-Cyrl-RS"/>
        </w:rPr>
        <w:t>:</w:t>
      </w:r>
      <w:r w:rsidR="007E190E" w:rsidRPr="00B6283B">
        <w:rPr>
          <w:rFonts w:ascii="Arial Cirilica" w:hAnsi="Arial Cirilica" w:cs="Arial"/>
          <w:lang w:val="sr-Cyrl-RS" w:eastAsia="hr-HR"/>
        </w:rPr>
        <w:t xml:space="preserve"> </w:t>
      </w:r>
      <w:r w:rsidR="007E190E" w:rsidRPr="00B6283B">
        <w:rPr>
          <w:rFonts w:cs="Arial"/>
          <w:lang w:val="sr-Cyrl-RS" w:eastAsia="hr-HR"/>
        </w:rPr>
        <w:t>Дренажне</w:t>
      </w:r>
      <w:r w:rsidR="007E190E" w:rsidRPr="00B6283B">
        <w:rPr>
          <w:rFonts w:ascii="Arial Cirilica" w:hAnsi="Arial Cirilica" w:cs="Arial"/>
          <w:lang w:val="sr-Cyrl-RS" w:eastAsia="hr-HR"/>
        </w:rPr>
        <w:t xml:space="preserve"> </w:t>
      </w:r>
      <w:r w:rsidR="007E190E" w:rsidRPr="00B6283B">
        <w:rPr>
          <w:rFonts w:cs="Arial"/>
          <w:lang w:val="sr-Cyrl-RS" w:eastAsia="hr-HR"/>
        </w:rPr>
        <w:t>пумпе</w:t>
      </w:r>
      <w:r w:rsidR="007E190E" w:rsidRPr="00B6283B">
        <w:rPr>
          <w:rFonts w:ascii="Arial Cirilica" w:hAnsi="Arial Cirilica" w:cs="Arial"/>
          <w:lang w:val="sr-Cyrl-RS"/>
        </w:rPr>
        <w:t xml:space="preserve"> </w:t>
      </w:r>
    </w:p>
    <w:p w:rsidR="007E190E" w:rsidRPr="00B6283B" w:rsidRDefault="007E190E" w:rsidP="009211E4">
      <w:pPr>
        <w:shd w:val="clear" w:color="auto" w:fill="FFFFFF" w:themeFill="background1"/>
        <w:spacing w:before="0"/>
        <w:ind w:left="-284" w:right="-14"/>
        <w:jc w:val="left"/>
        <w:rPr>
          <w:rFonts w:ascii="Arial Cirilica" w:hAnsi="Arial Cirilica" w:cs="Arial"/>
          <w:lang w:val="sr-Cyrl-CS" w:eastAsia="hr-HR"/>
        </w:rPr>
      </w:pPr>
      <w:r w:rsidRPr="00B6283B">
        <w:rPr>
          <w:rFonts w:ascii="Arial Cirilica" w:hAnsi="Arial Cirilica" w:cs="Arial"/>
          <w:lang w:val="sr-Cyrl-CS" w:eastAsia="hr-HR"/>
        </w:rPr>
        <w:t xml:space="preserve"> Partija 2:</w:t>
      </w:r>
      <w:r w:rsidRPr="00B6283B">
        <w:rPr>
          <w:rFonts w:ascii="Arial Cirilica" w:hAnsi="Arial Cirilica" w:cs="Arial"/>
          <w:lang w:val="sr-Cyrl-RS" w:eastAsia="hr-HR"/>
        </w:rPr>
        <w:t xml:space="preserve"> </w:t>
      </w:r>
      <w:r w:rsidRPr="00B6283B">
        <w:rPr>
          <w:rFonts w:cs="Arial"/>
          <w:lang w:val="sr-Cyrl-RS" w:eastAsia="hr-HR"/>
        </w:rPr>
        <w:t>Центрифугалне</w:t>
      </w:r>
      <w:r w:rsidRPr="00B6283B">
        <w:rPr>
          <w:rFonts w:ascii="Arial Cirilica" w:hAnsi="Arial Cirilica" w:cs="Arial"/>
          <w:lang w:val="sr-Cyrl-RS" w:eastAsia="hr-HR"/>
        </w:rPr>
        <w:t xml:space="preserve"> </w:t>
      </w:r>
      <w:r w:rsidRPr="00B6283B">
        <w:rPr>
          <w:rFonts w:cs="Arial"/>
          <w:lang w:val="sr-Cyrl-RS" w:eastAsia="hr-HR"/>
        </w:rPr>
        <w:t>пумпе</w:t>
      </w:r>
      <w:r w:rsidRPr="00B6283B">
        <w:rPr>
          <w:rFonts w:ascii="Arial Cirilica" w:hAnsi="Arial Cirilica" w:cs="Arial"/>
          <w:lang w:eastAsia="hr-HR"/>
        </w:rPr>
        <w:t xml:space="preserve"> </w:t>
      </w:r>
      <w:r w:rsidRPr="00B6283B">
        <w:rPr>
          <w:rFonts w:ascii="Arial Cirilica" w:hAnsi="Arial Cirilica" w:cs="Arial"/>
          <w:lang w:val="sr-Cyrl-CS" w:eastAsia="hr-HR"/>
        </w:rPr>
        <w:t xml:space="preserve">  </w:t>
      </w:r>
    </w:p>
    <w:p w:rsidR="007E190E" w:rsidRPr="00B6283B" w:rsidRDefault="007E190E" w:rsidP="009211E4">
      <w:pPr>
        <w:shd w:val="clear" w:color="auto" w:fill="FFFFFF" w:themeFill="background1"/>
        <w:spacing w:before="0"/>
        <w:ind w:left="-284" w:right="-14"/>
        <w:jc w:val="left"/>
        <w:rPr>
          <w:rFonts w:ascii="Arial Cirilica" w:hAnsi="Arial Cirilica" w:cs="Arial"/>
          <w:lang w:val="sr-Cyrl-CS" w:eastAsia="hr-HR"/>
        </w:rPr>
      </w:pPr>
      <w:r w:rsidRPr="00B6283B">
        <w:rPr>
          <w:rFonts w:ascii="Arial Cirilica" w:hAnsi="Arial Cirilica" w:cs="Arial"/>
          <w:lang w:eastAsia="hr-HR"/>
        </w:rPr>
        <w:t xml:space="preserve"> </w:t>
      </w:r>
      <w:r w:rsidRPr="00B6283B">
        <w:rPr>
          <w:rFonts w:ascii="Arial Cirilica" w:hAnsi="Arial Cirilica" w:cs="Arial"/>
          <w:lang w:val="sr-Cyrl-CS" w:eastAsia="hr-HR"/>
        </w:rPr>
        <w:t xml:space="preserve">Partija </w:t>
      </w:r>
      <w:r w:rsidRPr="00B6283B">
        <w:rPr>
          <w:rFonts w:ascii="Arial Cirilica" w:hAnsi="Arial Cirilica" w:cs="Arial"/>
          <w:lang w:eastAsia="hr-HR"/>
        </w:rPr>
        <w:t>3</w:t>
      </w:r>
      <w:r w:rsidRPr="00B6283B">
        <w:rPr>
          <w:rFonts w:ascii="Arial Cirilica" w:hAnsi="Arial Cirilica" w:cs="Arial"/>
          <w:lang w:val="sr-Cyrl-CS" w:eastAsia="hr-HR"/>
        </w:rPr>
        <w:t>:</w:t>
      </w:r>
      <w:r w:rsidRPr="00B6283B">
        <w:rPr>
          <w:rFonts w:ascii="Arial Cirilica" w:hAnsi="Arial Cirilica" w:cs="Arial"/>
          <w:lang w:eastAsia="hr-HR"/>
        </w:rPr>
        <w:t xml:space="preserve"> </w:t>
      </w:r>
      <w:r w:rsidRPr="00B6283B">
        <w:rPr>
          <w:rFonts w:cs="Arial"/>
          <w:lang w:val="sr-Cyrl-RS" w:eastAsia="hr-HR"/>
        </w:rPr>
        <w:t>Циркулационе</w:t>
      </w:r>
      <w:r w:rsidRPr="00B6283B">
        <w:rPr>
          <w:rFonts w:ascii="Arial Cirilica" w:hAnsi="Arial Cirilica" w:cs="Arial"/>
          <w:lang w:val="sr-Cyrl-RS" w:eastAsia="hr-HR"/>
        </w:rPr>
        <w:t xml:space="preserve"> </w:t>
      </w:r>
      <w:r w:rsidRPr="00B6283B">
        <w:rPr>
          <w:rFonts w:cs="Arial"/>
          <w:lang w:val="sr-Cyrl-RS" w:eastAsia="hr-HR"/>
        </w:rPr>
        <w:t>пумпе</w:t>
      </w:r>
      <w:r w:rsidRPr="00B6283B">
        <w:rPr>
          <w:rFonts w:ascii="Arial Cirilica" w:hAnsi="Arial Cirilica" w:cs="Arial"/>
          <w:lang w:eastAsia="hr-HR"/>
        </w:rPr>
        <w:t xml:space="preserve"> </w:t>
      </w:r>
    </w:p>
    <w:p w:rsidR="007E190E" w:rsidRPr="00B6283B" w:rsidRDefault="009211E4" w:rsidP="009211E4">
      <w:pPr>
        <w:shd w:val="clear" w:color="auto" w:fill="FFFFFF" w:themeFill="background1"/>
        <w:spacing w:before="0"/>
        <w:ind w:left="-284" w:right="-14"/>
        <w:jc w:val="left"/>
        <w:rPr>
          <w:rFonts w:ascii="Arial Cirilica" w:hAnsi="Arial Cirilica" w:cs="Arial"/>
          <w:lang w:val="sr-Cyrl-RS" w:eastAsia="hr-HR"/>
        </w:rPr>
      </w:pPr>
      <w:r>
        <w:rPr>
          <w:rFonts w:cs="Arial"/>
          <w:lang w:val="sr-Cyrl-CS" w:eastAsia="hr-HR"/>
        </w:rPr>
        <w:t xml:space="preserve"> </w:t>
      </w:r>
      <w:r w:rsidR="007E190E" w:rsidRPr="00B6283B">
        <w:rPr>
          <w:rFonts w:cs="Arial"/>
          <w:lang w:val="sr-Cyrl-CS" w:eastAsia="hr-HR"/>
        </w:rPr>
        <w:t>Партија</w:t>
      </w:r>
      <w:r w:rsidR="007E190E" w:rsidRPr="00B6283B">
        <w:rPr>
          <w:rFonts w:ascii="Arial Cirilica" w:hAnsi="Arial Cirilica" w:cs="Arial"/>
          <w:lang w:val="sr-Cyrl-CS" w:eastAsia="hr-HR"/>
        </w:rPr>
        <w:t xml:space="preserve"> 4: </w:t>
      </w:r>
      <w:r w:rsidR="007E190E" w:rsidRPr="00B6283B">
        <w:rPr>
          <w:rFonts w:cs="Arial"/>
          <w:lang w:val="sr-Cyrl-RS" w:eastAsia="hr-HR"/>
        </w:rPr>
        <w:t>Зупасте</w:t>
      </w:r>
      <w:r w:rsidR="007E190E" w:rsidRPr="00B6283B">
        <w:rPr>
          <w:rFonts w:ascii="Arial Cirilica" w:hAnsi="Arial Cirilica" w:cs="Arial"/>
          <w:lang w:val="sr-Cyrl-RS" w:eastAsia="hr-HR"/>
        </w:rPr>
        <w:t xml:space="preserve"> </w:t>
      </w:r>
      <w:r w:rsidR="007E190E" w:rsidRPr="00B6283B">
        <w:rPr>
          <w:rFonts w:cs="Arial"/>
          <w:lang w:val="sr-Cyrl-RS" w:eastAsia="hr-HR"/>
        </w:rPr>
        <w:t>пумпе</w:t>
      </w:r>
      <w:r w:rsidR="007E190E" w:rsidRPr="00B6283B">
        <w:rPr>
          <w:rFonts w:ascii="Arial Cirilica" w:hAnsi="Arial Cirilica" w:cs="Arial"/>
          <w:lang w:val="sr-Cyrl-CS" w:eastAsia="hr-HR"/>
        </w:rPr>
        <w:t xml:space="preserve"> </w:t>
      </w:r>
    </w:p>
    <w:p w:rsidR="00787223" w:rsidRPr="00B6283B" w:rsidRDefault="00806A7D" w:rsidP="005D0BC1">
      <w:pPr>
        <w:shd w:val="clear" w:color="auto" w:fill="FFFFFF" w:themeFill="background1"/>
        <w:spacing w:before="0"/>
        <w:ind w:hanging="284"/>
        <w:rPr>
          <w:rFonts w:ascii="Arial Cirilica" w:hAnsi="Arial Cirilica" w:cs="Arial"/>
          <w:lang w:val="sr-Cyrl-CS" w:eastAsia="hr-HR"/>
        </w:rPr>
      </w:pPr>
      <w:r w:rsidRPr="00B6283B">
        <w:rPr>
          <w:rFonts w:ascii="Arial Cirilica" w:hAnsi="Arial Cirilica" w:cs="Arial"/>
          <w:lang w:val="sr-Cyrl-CS" w:eastAsia="hr-HR"/>
        </w:rPr>
        <w:t xml:space="preserve"> </w:t>
      </w:r>
    </w:p>
    <w:p w:rsidR="00787223" w:rsidRPr="00B6283B" w:rsidRDefault="00787223" w:rsidP="005D0BC1">
      <w:pPr>
        <w:shd w:val="clear" w:color="auto" w:fill="FFFFFF" w:themeFill="background1"/>
        <w:spacing w:before="0"/>
        <w:ind w:hanging="284"/>
        <w:rPr>
          <w:rFonts w:cs="Arial"/>
          <w:lang w:val="sr-Cyrl-CS" w:eastAsia="hr-HR"/>
        </w:rPr>
      </w:pPr>
      <w:r w:rsidRPr="00B6283B">
        <w:rPr>
          <w:rFonts w:cs="Arial"/>
          <w:lang w:val="sr-Cyrl-CS" w:eastAsia="hr-HR"/>
        </w:rPr>
        <w:t>Продавац се обавезује да за потребе Купца испоручи уговорена добра из става 1.овог</w:t>
      </w:r>
    </w:p>
    <w:p w:rsidR="00787223" w:rsidRPr="00B6283B" w:rsidRDefault="00787223" w:rsidP="005D0BC1">
      <w:pPr>
        <w:shd w:val="clear" w:color="auto" w:fill="FFFFFF" w:themeFill="background1"/>
        <w:spacing w:before="0"/>
        <w:ind w:hanging="284"/>
        <w:rPr>
          <w:rFonts w:cs="Arial"/>
          <w:lang w:val="sr-Cyrl-CS" w:eastAsia="hr-HR"/>
        </w:rPr>
      </w:pPr>
      <w:r w:rsidRPr="00B6283B">
        <w:rPr>
          <w:rFonts w:cs="Arial"/>
          <w:lang w:val="sr-Cyrl-CS" w:eastAsia="hr-HR"/>
        </w:rPr>
        <w:t>члана у уговореном року, на паритету испоручено у месту складишта ТЕ Колубара,</w:t>
      </w:r>
    </w:p>
    <w:p w:rsidR="00787223" w:rsidRPr="00B6283B" w:rsidRDefault="00787223" w:rsidP="005D0BC1">
      <w:pPr>
        <w:shd w:val="clear" w:color="auto" w:fill="FFFFFF" w:themeFill="background1"/>
        <w:spacing w:before="0"/>
        <w:ind w:hanging="284"/>
        <w:rPr>
          <w:rFonts w:cs="Arial"/>
          <w:lang w:val="sr-Cyrl-CS" w:eastAsia="hr-HR"/>
        </w:rPr>
      </w:pPr>
      <w:r w:rsidRPr="00B6283B">
        <w:rPr>
          <w:rFonts w:cs="Arial"/>
          <w:lang w:val="sr-Cyrl-CS" w:eastAsia="hr-HR"/>
        </w:rPr>
        <w:t>3.октобра 146,11563 Велики Црљени у свему према Понуди Продавца број_______ од</w:t>
      </w:r>
    </w:p>
    <w:p w:rsidR="00787223" w:rsidRPr="00B6283B" w:rsidRDefault="00787223" w:rsidP="005D0BC1">
      <w:pPr>
        <w:shd w:val="clear" w:color="auto" w:fill="FFFFFF" w:themeFill="background1"/>
        <w:spacing w:before="0"/>
        <w:ind w:hanging="284"/>
        <w:rPr>
          <w:rFonts w:cs="Arial"/>
          <w:lang w:val="sr-Cyrl-CS" w:eastAsia="hr-HR"/>
        </w:rPr>
      </w:pPr>
      <w:r w:rsidRPr="00B6283B">
        <w:rPr>
          <w:rFonts w:cs="Arial"/>
          <w:lang w:val="sr-Cyrl-CS" w:eastAsia="hr-HR"/>
        </w:rPr>
        <w:t>_____године,Техничкој спецификацији и Структури цене  који чине саставни део овог</w:t>
      </w:r>
    </w:p>
    <w:p w:rsidR="00806A7D" w:rsidRPr="00B6283B" w:rsidRDefault="00787223" w:rsidP="009211E4">
      <w:pPr>
        <w:shd w:val="clear" w:color="auto" w:fill="FFFFFF" w:themeFill="background1"/>
        <w:spacing w:before="0"/>
        <w:ind w:left="-284"/>
        <w:rPr>
          <w:rFonts w:cs="Arial"/>
          <w:lang w:eastAsia="hr-HR"/>
        </w:rPr>
      </w:pPr>
      <w:r w:rsidRPr="00B6283B">
        <w:rPr>
          <w:rFonts w:cs="Arial"/>
          <w:lang w:val="sr-Cyrl-CS" w:eastAsia="hr-HR"/>
        </w:rPr>
        <w:t>Уговора</w:t>
      </w:r>
      <w:r w:rsidR="00693668" w:rsidRPr="00B6283B">
        <w:rPr>
          <w:rFonts w:cs="Arial"/>
          <w:lang w:val="sr-Cyrl-CS" w:eastAsia="hr-HR"/>
        </w:rPr>
        <w:t>. Купац се обавезује да плати уговоре</w:t>
      </w:r>
      <w:r w:rsidR="009211E4">
        <w:rPr>
          <w:rFonts w:cs="Arial"/>
          <w:lang w:val="sr-Cyrl-CS" w:eastAsia="hr-HR"/>
        </w:rPr>
        <w:t xml:space="preserve">ну вредност за испоручена добра </w:t>
      </w:r>
      <w:r w:rsidR="00693668" w:rsidRPr="00B6283B">
        <w:rPr>
          <w:rFonts w:cs="Arial"/>
          <w:lang w:val="sr-Cyrl-CS" w:eastAsia="hr-HR"/>
        </w:rPr>
        <w:t>Продавцу.</w:t>
      </w:r>
      <w:r w:rsidR="009451BC" w:rsidRPr="00B6283B">
        <w:rPr>
          <w:rFonts w:cs="Arial"/>
          <w:lang w:eastAsia="hr-HR"/>
        </w:rPr>
        <w:t xml:space="preserve"> </w:t>
      </w:r>
    </w:p>
    <w:p w:rsidR="005D0BC1" w:rsidRPr="00B6283B" w:rsidRDefault="005D0BC1" w:rsidP="005D0BC1">
      <w:pPr>
        <w:shd w:val="clear" w:color="auto" w:fill="FFFFFF" w:themeFill="background1"/>
        <w:tabs>
          <w:tab w:val="left" w:pos="567"/>
        </w:tabs>
        <w:spacing w:before="0"/>
        <w:ind w:hanging="284"/>
        <w:jc w:val="left"/>
        <w:rPr>
          <w:rFonts w:cs="Arial"/>
        </w:rPr>
      </w:pPr>
    </w:p>
    <w:p w:rsidR="00787223" w:rsidRPr="00B6283B" w:rsidRDefault="00722E3B" w:rsidP="005D0BC1">
      <w:pPr>
        <w:shd w:val="clear" w:color="auto" w:fill="FFFFFF" w:themeFill="background1"/>
        <w:tabs>
          <w:tab w:val="left" w:pos="567"/>
        </w:tabs>
        <w:spacing w:before="0"/>
        <w:ind w:hanging="284"/>
        <w:rPr>
          <w:rFonts w:cs="Arial"/>
          <w:lang w:val="sr-Cyrl-RS"/>
        </w:rPr>
      </w:pPr>
      <w:r w:rsidRPr="00B6283B">
        <w:rPr>
          <w:rFonts w:cs="Arial"/>
          <w:lang w:val="sr-Cyrl-RS"/>
        </w:rPr>
        <w:t>Делимично извршење уговора Продавац ће, у складу са понудом</w:t>
      </w:r>
      <w:r w:rsidR="00EC79CD" w:rsidRPr="00B6283B">
        <w:rPr>
          <w:rFonts w:cs="Arial"/>
        </w:rPr>
        <w:t xml:space="preserve"> </w:t>
      </w:r>
      <w:r w:rsidR="00787223" w:rsidRPr="00B6283B">
        <w:rPr>
          <w:rFonts w:cs="Arial"/>
          <w:lang w:val="sr-Cyrl-RS"/>
        </w:rPr>
        <w:t>уступити</w:t>
      </w:r>
    </w:p>
    <w:p w:rsidR="00787223" w:rsidRPr="00B6283B" w:rsidRDefault="00722E3B" w:rsidP="005D0BC1">
      <w:pPr>
        <w:shd w:val="clear" w:color="auto" w:fill="FFFFFF" w:themeFill="background1"/>
        <w:tabs>
          <w:tab w:val="left" w:pos="567"/>
        </w:tabs>
        <w:spacing w:before="0"/>
        <w:ind w:hanging="284"/>
        <w:rPr>
          <w:rFonts w:cs="Arial"/>
          <w:lang w:val="sr-Cyrl-RS"/>
        </w:rPr>
      </w:pPr>
      <w:r w:rsidRPr="00B6283B">
        <w:rPr>
          <w:rFonts w:cs="Arial"/>
          <w:lang w:val="sr-Cyrl-RS"/>
        </w:rPr>
        <w:t>подизвођачу: _____________________</w:t>
      </w:r>
      <w:r w:rsidR="00787223" w:rsidRPr="00B6283B">
        <w:rPr>
          <w:rFonts w:cs="Arial"/>
          <w:lang w:val="sr-Cyrl-RS"/>
        </w:rPr>
        <w:t xml:space="preserve"> ( назив подизвођача из АПР ) и</w:t>
      </w:r>
    </w:p>
    <w:p w:rsidR="00787223" w:rsidRPr="00B6283B" w:rsidRDefault="00722E3B" w:rsidP="005D0BC1">
      <w:pPr>
        <w:shd w:val="clear" w:color="auto" w:fill="FFFFFF" w:themeFill="background1"/>
        <w:tabs>
          <w:tab w:val="left" w:pos="567"/>
        </w:tabs>
        <w:spacing w:before="0"/>
        <w:ind w:hanging="284"/>
        <w:rPr>
          <w:rFonts w:cs="Arial"/>
          <w:lang w:val="sr-Cyrl-RS"/>
        </w:rPr>
      </w:pPr>
      <w:r w:rsidRPr="00B6283B">
        <w:rPr>
          <w:rFonts w:cs="Arial"/>
          <w:lang w:val="sr-Cyrl-RS"/>
        </w:rPr>
        <w:t>то:_______________________________ (опис услуге</w:t>
      </w:r>
      <w:r w:rsidR="00787223" w:rsidRPr="00B6283B">
        <w:rPr>
          <w:rFonts w:cs="Arial"/>
          <w:lang w:val="sr-Cyrl-RS"/>
        </w:rPr>
        <w:t>), са процентом учешћа у понуди</w:t>
      </w:r>
    </w:p>
    <w:p w:rsidR="00EC79CD" w:rsidRPr="00B6283B" w:rsidRDefault="00722E3B" w:rsidP="005D0BC1">
      <w:pPr>
        <w:shd w:val="clear" w:color="auto" w:fill="FFFFFF" w:themeFill="background1"/>
        <w:tabs>
          <w:tab w:val="left" w:pos="567"/>
        </w:tabs>
        <w:spacing w:before="0"/>
        <w:ind w:hanging="284"/>
        <w:rPr>
          <w:rFonts w:cs="Arial"/>
          <w:lang w:val="sr-Cyrl-RS"/>
        </w:rPr>
      </w:pPr>
      <w:r w:rsidRPr="00B6283B">
        <w:rPr>
          <w:rFonts w:cs="Arial"/>
          <w:lang w:val="sr-Cyrl-RS"/>
        </w:rPr>
        <w:t>од _____ 8бројчано исказати проценат).</w:t>
      </w:r>
    </w:p>
    <w:p w:rsidR="00787223" w:rsidRPr="00B6283B" w:rsidRDefault="00722E3B" w:rsidP="005D0BC1">
      <w:pPr>
        <w:shd w:val="clear" w:color="auto" w:fill="FFFFFF" w:themeFill="background1"/>
        <w:tabs>
          <w:tab w:val="left" w:pos="567"/>
        </w:tabs>
        <w:spacing w:before="0"/>
        <w:ind w:hanging="284"/>
        <w:rPr>
          <w:rFonts w:cs="Arial"/>
          <w:lang w:val="sr-Cyrl-RS"/>
        </w:rPr>
      </w:pPr>
      <w:r w:rsidRPr="00B6283B">
        <w:rPr>
          <w:rFonts w:cs="Arial"/>
          <w:lang w:val="sr-Cyrl-RS"/>
        </w:rPr>
        <w:t>Продавац, који у складу са Понудом, део угов</w:t>
      </w:r>
      <w:r w:rsidR="00787223" w:rsidRPr="00B6283B">
        <w:rPr>
          <w:rFonts w:cs="Arial"/>
          <w:lang w:val="sr-Cyrl-RS"/>
        </w:rPr>
        <w:t>орених обавеза делимично уступи</w:t>
      </w:r>
    </w:p>
    <w:p w:rsidR="00617B0F" w:rsidRDefault="00722E3B" w:rsidP="005D0BC1">
      <w:pPr>
        <w:shd w:val="clear" w:color="auto" w:fill="FFFFFF" w:themeFill="background1"/>
        <w:tabs>
          <w:tab w:val="left" w:pos="567"/>
        </w:tabs>
        <w:spacing w:before="0"/>
        <w:ind w:hanging="284"/>
        <w:rPr>
          <w:rFonts w:cs="Arial"/>
          <w:lang w:val="sr-Cyrl-RS"/>
        </w:rPr>
      </w:pPr>
      <w:r w:rsidRPr="00B6283B">
        <w:rPr>
          <w:rFonts w:cs="Arial"/>
          <w:lang w:val="sr-Cyrl-RS"/>
        </w:rPr>
        <w:t>подизвођачу у потпуности је одговоран Купцу за реализацију набавке.</w:t>
      </w:r>
    </w:p>
    <w:p w:rsidR="009211E4" w:rsidRPr="00B6283B" w:rsidRDefault="009211E4" w:rsidP="005D0BC1">
      <w:pPr>
        <w:shd w:val="clear" w:color="auto" w:fill="FFFFFF" w:themeFill="background1"/>
        <w:tabs>
          <w:tab w:val="left" w:pos="567"/>
        </w:tabs>
        <w:spacing w:before="0"/>
        <w:ind w:hanging="284"/>
        <w:rPr>
          <w:rFonts w:cs="Arial"/>
          <w:lang w:val="sr-Cyrl-RS"/>
        </w:rPr>
      </w:pPr>
    </w:p>
    <w:p w:rsidR="00787223" w:rsidRPr="00B6283B" w:rsidRDefault="00722E3B" w:rsidP="005D0BC1">
      <w:pPr>
        <w:shd w:val="clear" w:color="auto" w:fill="FFFFFF" w:themeFill="background1"/>
        <w:tabs>
          <w:tab w:val="left" w:pos="567"/>
        </w:tabs>
        <w:spacing w:before="0"/>
        <w:ind w:hanging="284"/>
        <w:rPr>
          <w:rFonts w:cs="Arial"/>
          <w:lang w:val="sr-Cyrl-RS"/>
        </w:rPr>
      </w:pPr>
      <w:r w:rsidRPr="00B6283B">
        <w:rPr>
          <w:rFonts w:cs="Arial"/>
          <w:lang w:val="sr-Cyrl-RS"/>
        </w:rPr>
        <w:t>Група понуђача у заједни</w:t>
      </w:r>
      <w:r w:rsidR="00381036" w:rsidRPr="00B6283B">
        <w:rPr>
          <w:rFonts w:cs="Arial"/>
          <w:lang w:val="sr-Cyrl-RS"/>
        </w:rPr>
        <w:t>чкој понуди одговор</w:t>
      </w:r>
      <w:r w:rsidR="00787223" w:rsidRPr="00B6283B">
        <w:rPr>
          <w:rFonts w:cs="Arial"/>
          <w:lang w:val="sr-Cyrl-RS"/>
        </w:rPr>
        <w:t>на је неограничено солидарно за</w:t>
      </w:r>
    </w:p>
    <w:p w:rsidR="005771D3" w:rsidRPr="00B6283B" w:rsidRDefault="00381036" w:rsidP="005D0BC1">
      <w:pPr>
        <w:shd w:val="clear" w:color="auto" w:fill="FFFFFF" w:themeFill="background1"/>
        <w:tabs>
          <w:tab w:val="left" w:pos="567"/>
        </w:tabs>
        <w:spacing w:before="0"/>
        <w:ind w:hanging="284"/>
        <w:rPr>
          <w:rFonts w:cs="Arial"/>
          <w:lang w:val="sr-Cyrl-RS"/>
        </w:rPr>
      </w:pPr>
      <w:r w:rsidRPr="00B6283B">
        <w:rPr>
          <w:rFonts w:cs="Arial"/>
          <w:lang w:val="sr-Cyrl-RS"/>
        </w:rPr>
        <w:t>извршење обавезе по основу овог Уговора.</w:t>
      </w:r>
    </w:p>
    <w:p w:rsidR="00617B0F" w:rsidRPr="00B6283B" w:rsidRDefault="00617B0F" w:rsidP="007E190E">
      <w:pPr>
        <w:shd w:val="clear" w:color="auto" w:fill="FFFFFF" w:themeFill="background1"/>
        <w:tabs>
          <w:tab w:val="left" w:pos="567"/>
        </w:tabs>
        <w:spacing w:before="0"/>
        <w:rPr>
          <w:rFonts w:cs="Arial"/>
          <w:lang w:val="sr-Cyrl-RS"/>
        </w:rPr>
      </w:pPr>
    </w:p>
    <w:p w:rsidR="005511FC" w:rsidRPr="00B6283B" w:rsidRDefault="00343A18" w:rsidP="005D0BC1">
      <w:pPr>
        <w:shd w:val="clear" w:color="auto" w:fill="FFFFFF" w:themeFill="background1"/>
        <w:spacing w:before="0"/>
        <w:jc w:val="center"/>
        <w:rPr>
          <w:rFonts w:cs="Arial"/>
          <w:b/>
          <w:lang w:val="ru-RU"/>
        </w:rPr>
      </w:pPr>
      <w:r w:rsidRPr="00B6283B">
        <w:rPr>
          <w:rFonts w:cs="Arial"/>
          <w:b/>
          <w:lang w:val="ru-RU"/>
        </w:rPr>
        <w:t>Члан 2.</w:t>
      </w:r>
    </w:p>
    <w:p w:rsidR="005511FC" w:rsidRPr="00B6283B" w:rsidRDefault="00343A18" w:rsidP="005D0BC1">
      <w:pPr>
        <w:shd w:val="clear" w:color="auto" w:fill="FFFFFF" w:themeFill="background1"/>
        <w:spacing w:before="0"/>
        <w:ind w:left="-284"/>
        <w:rPr>
          <w:rFonts w:eastAsia="Calibri" w:cs="Arial"/>
          <w:lang w:val="ru-RU"/>
        </w:rPr>
      </w:pPr>
      <w:r w:rsidRPr="00B6283B">
        <w:rPr>
          <w:rFonts w:eastAsia="Calibri" w:cs="Arial"/>
          <w:lang w:val="ru-RU"/>
        </w:rPr>
        <w:t>Овај Уговор и његови прилози сачињени су на српском језику.</w:t>
      </w:r>
    </w:p>
    <w:p w:rsidR="00343A18" w:rsidRPr="00B6283B" w:rsidRDefault="00343A18" w:rsidP="005D0BC1">
      <w:pPr>
        <w:shd w:val="clear" w:color="auto" w:fill="FFFFFF" w:themeFill="background1"/>
        <w:spacing w:before="0"/>
        <w:ind w:left="-284"/>
        <w:rPr>
          <w:rFonts w:cs="Arial"/>
          <w:b/>
          <w:lang w:val="ru-RU"/>
        </w:rPr>
      </w:pPr>
      <w:r w:rsidRPr="00B6283B">
        <w:rPr>
          <w:rFonts w:eastAsia="Calibri" w:cs="Arial"/>
          <w:lang w:val="ru-RU"/>
        </w:rPr>
        <w:t>На овај Уговор примењују се закони Републике Србије, У случају спора меродавно је право Републике Србије.</w:t>
      </w:r>
    </w:p>
    <w:p w:rsidR="00F97CFF" w:rsidRPr="00B6283B" w:rsidRDefault="00F97CFF" w:rsidP="005D0BC1">
      <w:pPr>
        <w:pStyle w:val="KDParagraf"/>
        <w:shd w:val="clear" w:color="auto" w:fill="FFFFFF" w:themeFill="background1"/>
        <w:spacing w:before="0"/>
        <w:rPr>
          <w:rFonts w:eastAsia="Calibri" w:cs="Arial"/>
          <w:lang w:val="sr-Cyrl-RS"/>
        </w:rPr>
      </w:pPr>
    </w:p>
    <w:p w:rsidR="00617B0F" w:rsidRPr="00B6283B" w:rsidRDefault="00617B0F" w:rsidP="005D0BC1">
      <w:pPr>
        <w:pStyle w:val="KDParagraf"/>
        <w:shd w:val="clear" w:color="auto" w:fill="FFFFFF" w:themeFill="background1"/>
        <w:spacing w:before="0"/>
        <w:rPr>
          <w:rFonts w:eastAsia="Calibri" w:cs="Arial"/>
          <w:lang w:val="sr-Cyrl-RS"/>
        </w:rPr>
      </w:pPr>
    </w:p>
    <w:p w:rsidR="007E190E" w:rsidRPr="00B6283B" w:rsidRDefault="007E190E" w:rsidP="005D0BC1">
      <w:pPr>
        <w:pStyle w:val="KDParagraf"/>
        <w:shd w:val="clear" w:color="auto" w:fill="FFFFFF" w:themeFill="background1"/>
        <w:spacing w:before="0"/>
        <w:rPr>
          <w:rFonts w:eastAsia="Calibri" w:cs="Arial"/>
          <w:lang w:val="sr-Cyrl-RS"/>
        </w:rPr>
      </w:pPr>
    </w:p>
    <w:p w:rsidR="007E190E" w:rsidRPr="00B6283B" w:rsidRDefault="007E190E" w:rsidP="005D0BC1">
      <w:pPr>
        <w:pStyle w:val="KDParagraf"/>
        <w:shd w:val="clear" w:color="auto" w:fill="FFFFFF" w:themeFill="background1"/>
        <w:spacing w:before="0"/>
        <w:rPr>
          <w:rFonts w:eastAsia="Calibri" w:cs="Arial"/>
          <w:lang w:val="sr-Cyrl-RS"/>
        </w:rPr>
      </w:pPr>
    </w:p>
    <w:p w:rsidR="00343A18" w:rsidRPr="00B6283B" w:rsidRDefault="00343A18" w:rsidP="005D0BC1">
      <w:pPr>
        <w:pStyle w:val="KDParagraf"/>
        <w:shd w:val="clear" w:color="auto" w:fill="FFFFFF" w:themeFill="background1"/>
        <w:spacing w:before="0"/>
        <w:rPr>
          <w:rFonts w:cs="Arial"/>
          <w:b/>
          <w:lang w:val="ru-RU"/>
        </w:rPr>
      </w:pPr>
      <w:r w:rsidRPr="00B6283B">
        <w:rPr>
          <w:rFonts w:cs="Arial"/>
          <w:b/>
          <w:lang w:val="ru-RU"/>
        </w:rPr>
        <w:t xml:space="preserve">УГОВОРЕНА </w:t>
      </w:r>
      <w:r w:rsidR="00DD7B26" w:rsidRPr="00B6283B">
        <w:rPr>
          <w:rFonts w:cs="Arial"/>
          <w:b/>
          <w:lang w:val="ru-RU"/>
        </w:rPr>
        <w:t>ВРЕДНОСТ</w:t>
      </w:r>
    </w:p>
    <w:p w:rsidR="00343A18" w:rsidRPr="00B6283B" w:rsidRDefault="00343A18" w:rsidP="005D0BC1">
      <w:pPr>
        <w:shd w:val="clear" w:color="auto" w:fill="FFFFFF" w:themeFill="background1"/>
        <w:spacing w:before="0"/>
        <w:jc w:val="center"/>
        <w:rPr>
          <w:rFonts w:cs="Arial"/>
          <w:b/>
          <w:lang w:val="ru-RU"/>
        </w:rPr>
      </w:pPr>
      <w:r w:rsidRPr="00B6283B">
        <w:rPr>
          <w:rFonts w:cs="Arial"/>
          <w:b/>
          <w:lang w:val="ru-RU"/>
        </w:rPr>
        <w:t>Члан 3.</w:t>
      </w:r>
    </w:p>
    <w:p w:rsidR="00722E3B" w:rsidRPr="00B6283B" w:rsidRDefault="00722E3B" w:rsidP="005D0BC1">
      <w:pPr>
        <w:shd w:val="clear" w:color="auto" w:fill="FFFFFF" w:themeFill="background1"/>
        <w:spacing w:before="0"/>
        <w:jc w:val="center"/>
        <w:rPr>
          <w:rFonts w:cs="Arial"/>
          <w:b/>
          <w:lang w:val="sr-Cyrl-RS"/>
        </w:rPr>
      </w:pPr>
    </w:p>
    <w:p w:rsidR="004239B6" w:rsidRPr="00B6283B" w:rsidRDefault="004239B6" w:rsidP="005D0BC1">
      <w:pPr>
        <w:shd w:val="clear" w:color="auto" w:fill="FFFFFF" w:themeFill="background1"/>
        <w:tabs>
          <w:tab w:val="left" w:pos="567"/>
        </w:tabs>
        <w:spacing w:before="0"/>
        <w:rPr>
          <w:rFonts w:cs="Arial"/>
          <w:lang w:val="sr-Cyrl-RS"/>
        </w:rPr>
      </w:pPr>
      <w:r w:rsidRPr="00B6283B">
        <w:rPr>
          <w:rFonts w:cs="Arial"/>
          <w:lang w:val="sr-Cyrl-RS"/>
        </w:rPr>
        <w:t>В</w:t>
      </w:r>
      <w:r w:rsidRPr="00B6283B">
        <w:rPr>
          <w:rFonts w:cs="Arial"/>
          <w:lang w:val="ru-RU"/>
        </w:rPr>
        <w:t>редност добара из члана 1.</w:t>
      </w:r>
      <w:r w:rsidRPr="00B6283B">
        <w:rPr>
          <w:rFonts w:cs="Arial"/>
          <w:lang w:val="sr-Cyrl-RS"/>
        </w:rPr>
        <w:t xml:space="preserve"> за </w:t>
      </w:r>
      <w:r w:rsidRPr="00B6283B">
        <w:rPr>
          <w:rFonts w:cs="Arial"/>
          <w:b/>
          <w:lang w:val="sr-Cyrl-RS"/>
        </w:rPr>
        <w:t>ПАРТИЈУ 1</w:t>
      </w:r>
      <w:r w:rsidRPr="00B6283B">
        <w:rPr>
          <w:rFonts w:cs="Arial"/>
          <w:lang w:val="sr-Cyrl-RS"/>
        </w:rPr>
        <w:t xml:space="preserve"> </w:t>
      </w:r>
      <w:r w:rsidRPr="00B6283B">
        <w:rPr>
          <w:rFonts w:cs="Arial"/>
          <w:lang w:val="ru-RU"/>
        </w:rPr>
        <w:t>овог Уговора износи _____________ (словима:_____</w:t>
      </w:r>
      <w:r w:rsidRPr="00B6283B">
        <w:rPr>
          <w:rFonts w:cs="Arial"/>
          <w:lang w:val="sr-Cyrl-RS"/>
        </w:rPr>
        <w:t>___</w:t>
      </w:r>
      <w:r w:rsidRPr="00B6283B">
        <w:rPr>
          <w:rFonts w:cs="Arial"/>
          <w:lang w:val="ru-RU"/>
        </w:rPr>
        <w:t>_____</w:t>
      </w:r>
      <w:r w:rsidRPr="00B6283B">
        <w:rPr>
          <w:rFonts w:cs="Arial"/>
          <w:lang w:val="sr-Cyrl-RS"/>
        </w:rPr>
        <w:t>________</w:t>
      </w:r>
      <w:r w:rsidRPr="00B6283B">
        <w:rPr>
          <w:rFonts w:cs="Arial"/>
          <w:lang w:val="ru-RU"/>
        </w:rPr>
        <w:t xml:space="preserve">____) </w:t>
      </w:r>
      <w:r w:rsidRPr="00B6283B">
        <w:rPr>
          <w:rFonts w:cs="Arial"/>
        </w:rPr>
        <w:t>RSD</w:t>
      </w:r>
      <w:r w:rsidRPr="00B6283B">
        <w:rPr>
          <w:rFonts w:cs="Arial"/>
          <w:lang w:val="ru-RU"/>
        </w:rPr>
        <w:t>/</w:t>
      </w:r>
      <w:r w:rsidRPr="00B6283B">
        <w:rPr>
          <w:rFonts w:cs="Arial"/>
        </w:rPr>
        <w:t>EUR</w:t>
      </w:r>
      <w:r w:rsidR="008A314E" w:rsidRPr="00B6283B">
        <w:rPr>
          <w:rFonts w:cs="Arial"/>
          <w:lang w:val="sr-Cyrl-RS"/>
        </w:rPr>
        <w:t>.</w:t>
      </w:r>
    </w:p>
    <w:p w:rsidR="004239B6" w:rsidRPr="00B6283B" w:rsidRDefault="004239B6" w:rsidP="005D0BC1">
      <w:pPr>
        <w:shd w:val="clear" w:color="auto" w:fill="FFFFFF" w:themeFill="background1"/>
        <w:tabs>
          <w:tab w:val="left" w:pos="567"/>
        </w:tabs>
        <w:spacing w:before="0"/>
        <w:rPr>
          <w:rFonts w:cs="Arial"/>
          <w:lang w:val="sr-Cyrl-RS"/>
        </w:rPr>
      </w:pPr>
    </w:p>
    <w:p w:rsidR="004239B6" w:rsidRPr="00B6283B" w:rsidRDefault="004239B6" w:rsidP="005D0BC1">
      <w:pPr>
        <w:shd w:val="clear" w:color="auto" w:fill="FFFFFF" w:themeFill="background1"/>
        <w:tabs>
          <w:tab w:val="left" w:pos="567"/>
        </w:tabs>
        <w:spacing w:before="0"/>
        <w:rPr>
          <w:rFonts w:cs="Arial"/>
          <w:lang w:val="sr-Cyrl-RS"/>
        </w:rPr>
      </w:pPr>
      <w:r w:rsidRPr="00B6283B">
        <w:rPr>
          <w:rFonts w:cs="Arial"/>
          <w:lang w:val="sr-Cyrl-RS"/>
        </w:rPr>
        <w:t>В</w:t>
      </w:r>
      <w:r w:rsidRPr="00B6283B">
        <w:rPr>
          <w:rFonts w:cs="Arial"/>
          <w:lang w:val="ru-RU"/>
        </w:rPr>
        <w:t>редност добара из члана 1.</w:t>
      </w:r>
      <w:r w:rsidRPr="00B6283B">
        <w:rPr>
          <w:rFonts w:cs="Arial"/>
          <w:lang w:val="sr-Cyrl-RS"/>
        </w:rPr>
        <w:t xml:space="preserve"> за </w:t>
      </w:r>
      <w:r w:rsidRPr="00B6283B">
        <w:rPr>
          <w:rFonts w:cs="Arial"/>
          <w:b/>
          <w:lang w:val="sr-Cyrl-RS"/>
        </w:rPr>
        <w:t>ПАРТИЈУ 2</w:t>
      </w:r>
      <w:r w:rsidRPr="00B6283B">
        <w:rPr>
          <w:rFonts w:cs="Arial"/>
          <w:lang w:val="sr-Cyrl-RS"/>
        </w:rPr>
        <w:t xml:space="preserve"> </w:t>
      </w:r>
      <w:r w:rsidRPr="00B6283B">
        <w:rPr>
          <w:rFonts w:cs="Arial"/>
          <w:lang w:val="ru-RU"/>
        </w:rPr>
        <w:t>овог Уговора износи _____________ (словима:_____</w:t>
      </w:r>
      <w:r w:rsidRPr="00B6283B">
        <w:rPr>
          <w:rFonts w:cs="Arial"/>
          <w:lang w:val="sr-Cyrl-RS"/>
        </w:rPr>
        <w:t>___</w:t>
      </w:r>
      <w:r w:rsidRPr="00B6283B">
        <w:rPr>
          <w:rFonts w:cs="Arial"/>
          <w:lang w:val="ru-RU"/>
        </w:rPr>
        <w:t>_____</w:t>
      </w:r>
      <w:r w:rsidRPr="00B6283B">
        <w:rPr>
          <w:rFonts w:cs="Arial"/>
          <w:lang w:val="sr-Cyrl-RS"/>
        </w:rPr>
        <w:t>________</w:t>
      </w:r>
      <w:r w:rsidRPr="00B6283B">
        <w:rPr>
          <w:rFonts w:cs="Arial"/>
          <w:lang w:val="ru-RU"/>
        </w:rPr>
        <w:t xml:space="preserve">____) </w:t>
      </w:r>
      <w:r w:rsidRPr="00B6283B">
        <w:rPr>
          <w:rFonts w:cs="Arial"/>
        </w:rPr>
        <w:t>RSD</w:t>
      </w:r>
      <w:r w:rsidRPr="00B6283B">
        <w:rPr>
          <w:rFonts w:cs="Arial"/>
          <w:lang w:val="ru-RU"/>
        </w:rPr>
        <w:t>/</w:t>
      </w:r>
      <w:r w:rsidRPr="00B6283B">
        <w:rPr>
          <w:rFonts w:cs="Arial"/>
        </w:rPr>
        <w:t>EUR</w:t>
      </w:r>
      <w:r w:rsidR="008A314E" w:rsidRPr="00B6283B">
        <w:rPr>
          <w:rFonts w:cs="Arial"/>
          <w:lang w:val="sr-Cyrl-RS"/>
        </w:rPr>
        <w:t>.</w:t>
      </w:r>
    </w:p>
    <w:p w:rsidR="00847EF4" w:rsidRPr="00B6283B" w:rsidRDefault="00847EF4" w:rsidP="005D0BC1">
      <w:pPr>
        <w:shd w:val="clear" w:color="auto" w:fill="FFFFFF" w:themeFill="background1"/>
        <w:tabs>
          <w:tab w:val="left" w:pos="567"/>
        </w:tabs>
        <w:spacing w:before="0"/>
        <w:rPr>
          <w:rFonts w:cs="Arial"/>
          <w:lang w:val="sr-Cyrl-RS"/>
        </w:rPr>
      </w:pPr>
    </w:p>
    <w:p w:rsidR="00847EF4" w:rsidRPr="00B6283B" w:rsidRDefault="00847EF4" w:rsidP="005D0BC1">
      <w:pPr>
        <w:shd w:val="clear" w:color="auto" w:fill="FFFFFF" w:themeFill="background1"/>
        <w:tabs>
          <w:tab w:val="left" w:pos="567"/>
        </w:tabs>
        <w:spacing w:before="0"/>
        <w:rPr>
          <w:rFonts w:cs="Arial"/>
          <w:lang w:val="sr-Cyrl-RS"/>
        </w:rPr>
      </w:pPr>
      <w:r w:rsidRPr="00B6283B">
        <w:rPr>
          <w:rFonts w:cs="Arial"/>
          <w:lang w:val="sr-Cyrl-RS"/>
        </w:rPr>
        <w:t>В</w:t>
      </w:r>
      <w:r w:rsidRPr="00B6283B">
        <w:rPr>
          <w:rFonts w:cs="Arial"/>
          <w:lang w:val="ru-RU"/>
        </w:rPr>
        <w:t>редност добара из члана 1.</w:t>
      </w:r>
      <w:r w:rsidRPr="00B6283B">
        <w:rPr>
          <w:rFonts w:cs="Arial"/>
          <w:lang w:val="sr-Cyrl-RS"/>
        </w:rPr>
        <w:t xml:space="preserve"> за </w:t>
      </w:r>
      <w:r w:rsidRPr="00B6283B">
        <w:rPr>
          <w:rFonts w:cs="Arial"/>
          <w:b/>
          <w:lang w:val="sr-Cyrl-RS"/>
        </w:rPr>
        <w:t>ПАРТИЈУ 3</w:t>
      </w:r>
      <w:r w:rsidRPr="00B6283B">
        <w:rPr>
          <w:rFonts w:cs="Arial"/>
          <w:lang w:val="sr-Cyrl-RS"/>
        </w:rPr>
        <w:t xml:space="preserve"> </w:t>
      </w:r>
      <w:r w:rsidRPr="00B6283B">
        <w:rPr>
          <w:rFonts w:cs="Arial"/>
          <w:lang w:val="ru-RU"/>
        </w:rPr>
        <w:t>овог Уговора износи _____________ (словима:_____</w:t>
      </w:r>
      <w:r w:rsidRPr="00B6283B">
        <w:rPr>
          <w:rFonts w:cs="Arial"/>
          <w:lang w:val="sr-Cyrl-RS"/>
        </w:rPr>
        <w:t>___</w:t>
      </w:r>
      <w:r w:rsidRPr="00B6283B">
        <w:rPr>
          <w:rFonts w:cs="Arial"/>
          <w:lang w:val="ru-RU"/>
        </w:rPr>
        <w:t>_____</w:t>
      </w:r>
      <w:r w:rsidRPr="00B6283B">
        <w:rPr>
          <w:rFonts w:cs="Arial"/>
          <w:lang w:val="sr-Cyrl-RS"/>
        </w:rPr>
        <w:t>________</w:t>
      </w:r>
      <w:r w:rsidRPr="00B6283B">
        <w:rPr>
          <w:rFonts w:cs="Arial"/>
          <w:lang w:val="ru-RU"/>
        </w:rPr>
        <w:t xml:space="preserve">____) </w:t>
      </w:r>
      <w:r w:rsidRPr="00B6283B">
        <w:rPr>
          <w:rFonts w:cs="Arial"/>
        </w:rPr>
        <w:t>RSD</w:t>
      </w:r>
      <w:r w:rsidRPr="00B6283B">
        <w:rPr>
          <w:rFonts w:cs="Arial"/>
          <w:lang w:val="ru-RU"/>
        </w:rPr>
        <w:t>/</w:t>
      </w:r>
      <w:r w:rsidRPr="00B6283B">
        <w:rPr>
          <w:rFonts w:cs="Arial"/>
        </w:rPr>
        <w:t>EUR</w:t>
      </w:r>
      <w:r w:rsidRPr="00B6283B">
        <w:rPr>
          <w:rFonts w:cs="Arial"/>
          <w:lang w:val="sr-Cyrl-RS"/>
        </w:rPr>
        <w:t>.</w:t>
      </w:r>
    </w:p>
    <w:p w:rsidR="00617B0F" w:rsidRPr="00B6283B" w:rsidRDefault="00617B0F" w:rsidP="005D0BC1">
      <w:pPr>
        <w:shd w:val="clear" w:color="auto" w:fill="FFFFFF" w:themeFill="background1"/>
        <w:tabs>
          <w:tab w:val="left" w:pos="567"/>
        </w:tabs>
        <w:spacing w:before="0"/>
        <w:rPr>
          <w:rFonts w:cs="Arial"/>
          <w:lang w:val="sr-Cyrl-RS"/>
        </w:rPr>
      </w:pPr>
    </w:p>
    <w:p w:rsidR="00617B0F" w:rsidRPr="00B6283B" w:rsidRDefault="00617B0F" w:rsidP="005D0BC1">
      <w:pPr>
        <w:shd w:val="clear" w:color="auto" w:fill="FFFFFF" w:themeFill="background1"/>
        <w:tabs>
          <w:tab w:val="left" w:pos="567"/>
        </w:tabs>
        <w:spacing w:before="0"/>
        <w:rPr>
          <w:rFonts w:cs="Arial"/>
          <w:lang w:val="sr-Cyrl-RS"/>
        </w:rPr>
      </w:pPr>
    </w:p>
    <w:p w:rsidR="00617B0F" w:rsidRPr="00B6283B" w:rsidRDefault="00617B0F" w:rsidP="005D0BC1">
      <w:pPr>
        <w:shd w:val="clear" w:color="auto" w:fill="FFFFFF" w:themeFill="background1"/>
        <w:tabs>
          <w:tab w:val="left" w:pos="567"/>
        </w:tabs>
        <w:spacing w:before="0"/>
        <w:rPr>
          <w:rFonts w:cs="Arial"/>
          <w:lang w:val="sr-Cyrl-RS"/>
        </w:rPr>
      </w:pPr>
      <w:r w:rsidRPr="00B6283B">
        <w:rPr>
          <w:rFonts w:cs="Arial"/>
          <w:lang w:val="sr-Cyrl-RS"/>
        </w:rPr>
        <w:t>В</w:t>
      </w:r>
      <w:r w:rsidRPr="00B6283B">
        <w:rPr>
          <w:rFonts w:cs="Arial"/>
          <w:lang w:val="ru-RU"/>
        </w:rPr>
        <w:t>редност добара из члана 1.</w:t>
      </w:r>
      <w:r w:rsidRPr="00B6283B">
        <w:rPr>
          <w:rFonts w:cs="Arial"/>
          <w:lang w:val="sr-Cyrl-RS"/>
        </w:rPr>
        <w:t xml:space="preserve"> за </w:t>
      </w:r>
      <w:r w:rsidRPr="00B6283B">
        <w:rPr>
          <w:rFonts w:cs="Arial"/>
          <w:b/>
          <w:lang w:val="sr-Cyrl-RS"/>
        </w:rPr>
        <w:t>ПАРТИЈУ 4</w:t>
      </w:r>
      <w:r w:rsidRPr="00B6283B">
        <w:rPr>
          <w:rFonts w:cs="Arial"/>
          <w:lang w:val="sr-Cyrl-RS"/>
        </w:rPr>
        <w:t xml:space="preserve"> </w:t>
      </w:r>
      <w:r w:rsidRPr="00B6283B">
        <w:rPr>
          <w:rFonts w:cs="Arial"/>
          <w:lang w:val="ru-RU"/>
        </w:rPr>
        <w:t>овог Уговора износи _____________ (словима:_____</w:t>
      </w:r>
      <w:r w:rsidRPr="00B6283B">
        <w:rPr>
          <w:rFonts w:cs="Arial"/>
          <w:lang w:val="sr-Cyrl-RS"/>
        </w:rPr>
        <w:t>___</w:t>
      </w:r>
      <w:r w:rsidRPr="00B6283B">
        <w:rPr>
          <w:rFonts w:cs="Arial"/>
          <w:lang w:val="ru-RU"/>
        </w:rPr>
        <w:t>_____</w:t>
      </w:r>
      <w:r w:rsidRPr="00B6283B">
        <w:rPr>
          <w:rFonts w:cs="Arial"/>
          <w:lang w:val="sr-Cyrl-RS"/>
        </w:rPr>
        <w:t>________</w:t>
      </w:r>
      <w:r w:rsidRPr="00B6283B">
        <w:rPr>
          <w:rFonts w:cs="Arial"/>
          <w:lang w:val="ru-RU"/>
        </w:rPr>
        <w:t xml:space="preserve">____) </w:t>
      </w:r>
      <w:r w:rsidRPr="00B6283B">
        <w:rPr>
          <w:rFonts w:cs="Arial"/>
        </w:rPr>
        <w:t>RSD</w:t>
      </w:r>
      <w:r w:rsidRPr="00B6283B">
        <w:rPr>
          <w:rFonts w:cs="Arial"/>
          <w:lang w:val="ru-RU"/>
        </w:rPr>
        <w:t>/</w:t>
      </w:r>
      <w:r w:rsidRPr="00B6283B">
        <w:rPr>
          <w:rFonts w:cs="Arial"/>
        </w:rPr>
        <w:t>EUR</w:t>
      </w:r>
      <w:r w:rsidRPr="00B6283B">
        <w:rPr>
          <w:rFonts w:cs="Arial"/>
          <w:lang w:val="sr-Cyrl-RS"/>
        </w:rPr>
        <w:t>.</w:t>
      </w:r>
    </w:p>
    <w:p w:rsidR="00847EF4" w:rsidRPr="00B6283B" w:rsidRDefault="00847EF4" w:rsidP="005D0BC1">
      <w:pPr>
        <w:shd w:val="clear" w:color="auto" w:fill="FFFFFF" w:themeFill="background1"/>
        <w:tabs>
          <w:tab w:val="left" w:pos="567"/>
        </w:tabs>
        <w:spacing w:before="0"/>
        <w:rPr>
          <w:rFonts w:cs="Arial"/>
          <w:lang w:val="sr-Cyrl-RS"/>
        </w:rPr>
      </w:pPr>
    </w:p>
    <w:p w:rsidR="004239B6" w:rsidRPr="00B6283B" w:rsidRDefault="004239B6" w:rsidP="005D0BC1">
      <w:pPr>
        <w:shd w:val="clear" w:color="auto" w:fill="FFFFFF" w:themeFill="background1"/>
        <w:tabs>
          <w:tab w:val="left" w:pos="567"/>
        </w:tabs>
        <w:spacing w:before="0"/>
        <w:rPr>
          <w:rFonts w:cs="Arial"/>
          <w:lang w:val="sr-Cyrl-RS"/>
        </w:rPr>
      </w:pPr>
    </w:p>
    <w:p w:rsidR="007F4BD1" w:rsidRPr="00B6283B" w:rsidRDefault="007F4BD1" w:rsidP="005D0BC1">
      <w:pPr>
        <w:shd w:val="clear" w:color="auto" w:fill="FFFFFF" w:themeFill="background1"/>
        <w:tabs>
          <w:tab w:val="left" w:pos="567"/>
        </w:tabs>
        <w:spacing w:before="0"/>
        <w:rPr>
          <w:rFonts w:cs="Arial"/>
          <w:color w:val="00B0F0"/>
          <w:lang w:val="sr-Cyrl-RS"/>
        </w:rPr>
      </w:pPr>
      <w:r w:rsidRPr="00B6283B">
        <w:rPr>
          <w:rFonts w:cs="Arial"/>
          <w:lang w:val="ru-RU"/>
        </w:rPr>
        <w:t>Укупна</w:t>
      </w:r>
      <w:r w:rsidR="007E190E" w:rsidRPr="00B6283B">
        <w:rPr>
          <w:rFonts w:cs="Arial"/>
          <w:lang w:val="ru-RU"/>
        </w:rPr>
        <w:t xml:space="preserve"> уговорена </w:t>
      </w:r>
      <w:r w:rsidRPr="00B6283B">
        <w:rPr>
          <w:rFonts w:cs="Arial"/>
          <w:lang w:val="ru-RU"/>
        </w:rPr>
        <w:t xml:space="preserve"> вредност добара из члана 1.овог Уговора износи _____________ (словима:_____</w:t>
      </w:r>
      <w:r w:rsidRPr="00B6283B">
        <w:rPr>
          <w:rFonts w:cs="Arial"/>
          <w:lang w:val="sr-Cyrl-RS"/>
        </w:rPr>
        <w:t>___</w:t>
      </w:r>
      <w:r w:rsidRPr="00B6283B">
        <w:rPr>
          <w:rFonts w:cs="Arial"/>
          <w:lang w:val="ru-RU"/>
        </w:rPr>
        <w:t>_____</w:t>
      </w:r>
      <w:r w:rsidRPr="00B6283B">
        <w:rPr>
          <w:rFonts w:cs="Arial"/>
          <w:lang w:val="sr-Cyrl-RS"/>
        </w:rPr>
        <w:t>________</w:t>
      </w:r>
      <w:r w:rsidRPr="00B6283B">
        <w:rPr>
          <w:rFonts w:cs="Arial"/>
          <w:lang w:val="ru-RU"/>
        </w:rPr>
        <w:t xml:space="preserve">____) </w:t>
      </w:r>
      <w:r w:rsidRPr="00B6283B">
        <w:rPr>
          <w:rFonts w:cs="Arial"/>
        </w:rPr>
        <w:t>RSD</w:t>
      </w:r>
      <w:r w:rsidRPr="00B6283B">
        <w:rPr>
          <w:rFonts w:cs="Arial"/>
          <w:lang w:val="ru-RU"/>
        </w:rPr>
        <w:t>/</w:t>
      </w:r>
      <w:r w:rsidRPr="00B6283B">
        <w:rPr>
          <w:rFonts w:cs="Arial"/>
        </w:rPr>
        <w:t>EUR</w:t>
      </w:r>
      <w:r w:rsidR="008A314E" w:rsidRPr="00B6283B">
        <w:rPr>
          <w:rFonts w:cs="Arial"/>
          <w:lang w:val="sr-Cyrl-RS"/>
        </w:rPr>
        <w:t xml:space="preserve"> без ПДВ.</w:t>
      </w:r>
    </w:p>
    <w:p w:rsidR="007F4BD1" w:rsidRPr="00B6283B" w:rsidRDefault="007F4BD1" w:rsidP="005D0BC1">
      <w:pPr>
        <w:shd w:val="clear" w:color="auto" w:fill="FFFFFF" w:themeFill="background1"/>
        <w:tabs>
          <w:tab w:val="left" w:pos="567"/>
        </w:tabs>
        <w:spacing w:before="0"/>
        <w:rPr>
          <w:rFonts w:cs="Arial"/>
          <w:lang w:val="ru-RU"/>
        </w:rPr>
      </w:pPr>
    </w:p>
    <w:p w:rsidR="007F4BD1" w:rsidRPr="00B6283B" w:rsidRDefault="007F4BD1" w:rsidP="005D0BC1">
      <w:pPr>
        <w:shd w:val="clear" w:color="auto" w:fill="FFFFFF" w:themeFill="background1"/>
        <w:tabs>
          <w:tab w:val="left" w:pos="567"/>
        </w:tabs>
        <w:spacing w:before="0"/>
        <w:rPr>
          <w:rFonts w:eastAsia="Calibri" w:cs="Arial"/>
          <w:lang w:val="ru-RU"/>
        </w:rPr>
      </w:pPr>
      <w:r w:rsidRPr="00B6283B">
        <w:rPr>
          <w:rFonts w:eastAsia="Calibri" w:cs="Arial"/>
          <w:lang w:val="ru-RU"/>
        </w:rPr>
        <w:t>Званични средњи курс евра на дан отварања понуда, курсна листа НБС бр. ___, износи ________ динара.</w:t>
      </w:r>
    </w:p>
    <w:p w:rsidR="0086288E" w:rsidRPr="00B6283B" w:rsidRDefault="0086288E" w:rsidP="005D0BC1">
      <w:pPr>
        <w:pStyle w:val="KDParagraf"/>
        <w:shd w:val="clear" w:color="auto" w:fill="FFFFFF" w:themeFill="background1"/>
        <w:spacing w:before="0"/>
        <w:rPr>
          <w:rFonts w:cs="Arial"/>
          <w:lang w:val="sr-Cyrl-RS"/>
        </w:rPr>
      </w:pPr>
    </w:p>
    <w:p w:rsidR="00343A18" w:rsidRPr="00B6283B" w:rsidRDefault="00343A18" w:rsidP="005D0BC1">
      <w:pPr>
        <w:pStyle w:val="KDParagraf"/>
        <w:shd w:val="clear" w:color="auto" w:fill="FFFFFF" w:themeFill="background1"/>
        <w:spacing w:before="0"/>
        <w:rPr>
          <w:rFonts w:cs="Arial"/>
          <w:lang w:val="ru-RU"/>
        </w:rPr>
      </w:pPr>
      <w:r w:rsidRPr="00B6283B">
        <w:rPr>
          <w:rFonts w:cs="Arial"/>
          <w:lang w:val="ru-RU"/>
        </w:rPr>
        <w:t>Уговорена вредност из става 1</w:t>
      </w:r>
      <w:r w:rsidR="009211E4">
        <w:rPr>
          <w:rFonts w:cs="Arial"/>
          <w:lang w:val="sr-Cyrl-RS"/>
        </w:rPr>
        <w:t>,</w:t>
      </w:r>
      <w:r w:rsidR="008A314E" w:rsidRPr="00B6283B">
        <w:rPr>
          <w:rFonts w:cs="Arial"/>
          <w:lang w:val="sr-Cyrl-RS"/>
        </w:rPr>
        <w:t xml:space="preserve"> 2</w:t>
      </w:r>
      <w:r w:rsidR="00B00BBD" w:rsidRPr="00B6283B">
        <w:rPr>
          <w:rFonts w:cs="Arial"/>
          <w:lang w:val="sr-Cyrl-RS"/>
        </w:rPr>
        <w:t>, 3 и 4</w:t>
      </w:r>
      <w:r w:rsidRPr="00B6283B">
        <w:rPr>
          <w:rFonts w:cs="Arial"/>
          <w:lang w:val="ru-RU"/>
        </w:rPr>
        <w:t xml:space="preserve"> овог члана увећава се за порез на додату вредност, у складу са прописима Републике Србије.</w:t>
      </w:r>
    </w:p>
    <w:p w:rsidR="00343A18" w:rsidRPr="00B6283B" w:rsidRDefault="00343A18" w:rsidP="005D0BC1">
      <w:pPr>
        <w:pStyle w:val="KDParagraf"/>
        <w:shd w:val="clear" w:color="auto" w:fill="FFFFFF" w:themeFill="background1"/>
        <w:spacing w:before="0"/>
        <w:rPr>
          <w:rFonts w:cs="Arial"/>
          <w:lang w:val="ru-RU"/>
        </w:rPr>
      </w:pPr>
      <w:r w:rsidRPr="00B6283B">
        <w:rPr>
          <w:rFonts w:cs="Arial"/>
          <w:lang w:val="ru-RU"/>
        </w:rPr>
        <w:t>У цену су урачунати сви трошкови који се односе на предмет јавне набавке и који су одређени Конкурсном документацијом.</w:t>
      </w:r>
    </w:p>
    <w:p w:rsidR="00343A18" w:rsidRPr="00B6283B" w:rsidRDefault="00343A18" w:rsidP="005D0BC1">
      <w:pPr>
        <w:pStyle w:val="KDParagraf"/>
        <w:shd w:val="clear" w:color="auto" w:fill="FFFFFF" w:themeFill="background1"/>
        <w:spacing w:before="0"/>
        <w:rPr>
          <w:rFonts w:cs="Arial"/>
          <w:lang w:val="ru-RU"/>
        </w:rPr>
      </w:pPr>
      <w:r w:rsidRPr="00B6283B">
        <w:rPr>
          <w:rFonts w:cs="Arial"/>
          <w:lang w:val="ru-RU"/>
        </w:rPr>
        <w:t xml:space="preserve">Цена добара из става 1.овог члана утврђена је на паритету испоручено у складишта </w:t>
      </w:r>
      <w:r w:rsidR="009211E4">
        <w:rPr>
          <w:rFonts w:cs="Arial"/>
          <w:lang w:val="ru-RU"/>
        </w:rPr>
        <w:t>Купца -</w:t>
      </w:r>
      <w:r w:rsidR="00E52AFB" w:rsidRPr="00B6283B">
        <w:rPr>
          <w:rFonts w:eastAsia="Calibri" w:cs="Arial"/>
          <w:lang w:val="sr-Cyrl-CS"/>
        </w:rPr>
        <w:t xml:space="preserve"> Колубара,3.октобра 146,11563 Велики Црљени</w:t>
      </w:r>
      <w:r w:rsidRPr="00B6283B">
        <w:rPr>
          <w:rFonts w:cs="Arial"/>
          <w:lang w:val="ru-RU"/>
        </w:rPr>
        <w:t xml:space="preserve"> и обухвата </w:t>
      </w:r>
      <w:r w:rsidR="00335160" w:rsidRPr="00B6283B">
        <w:rPr>
          <w:rFonts w:cs="Arial"/>
          <w:lang w:val="ru-RU"/>
        </w:rPr>
        <w:t xml:space="preserve">све </w:t>
      </w:r>
      <w:r w:rsidRPr="00B6283B">
        <w:rPr>
          <w:rFonts w:cs="Arial"/>
          <w:lang w:val="ru-RU"/>
        </w:rPr>
        <w:t>трошкове које Продавац има у вези испоруке на начин како је регулисано овим Уговором.</w:t>
      </w:r>
    </w:p>
    <w:p w:rsidR="00E52AFB" w:rsidRPr="00B6283B" w:rsidRDefault="0015556F" w:rsidP="005D0BC1">
      <w:pPr>
        <w:shd w:val="clear" w:color="auto" w:fill="FFFFFF" w:themeFill="background1"/>
        <w:suppressAutoHyphens/>
        <w:spacing w:before="0" w:line="100" w:lineRule="atLeast"/>
        <w:rPr>
          <w:rFonts w:cs="Arial"/>
          <w:kern w:val="1"/>
          <w:lang w:val="sr-Cyrl-RS" w:eastAsia="ar-SA"/>
        </w:rPr>
      </w:pPr>
      <w:r w:rsidRPr="00B6283B">
        <w:rPr>
          <w:rFonts w:cs="Arial"/>
          <w:b/>
          <w:lang w:val="sr-Cyrl-RS"/>
        </w:rPr>
        <w:t>П</w:t>
      </w:r>
      <w:r w:rsidR="007F4BD1" w:rsidRPr="00B6283B">
        <w:rPr>
          <w:rFonts w:cs="Arial"/>
          <w:b/>
          <w:lang w:val="ru-RU"/>
        </w:rPr>
        <w:t>онуђена цена је фиксна за цео уговорени период и не подлеже никаквој промени</w:t>
      </w:r>
      <w:r w:rsidR="007F4BD1" w:rsidRPr="00B6283B">
        <w:rPr>
          <w:rFonts w:cs="Arial"/>
          <w:b/>
          <w:lang w:val="sr-Cyrl-RS"/>
        </w:rPr>
        <w:t>.</w:t>
      </w:r>
    </w:p>
    <w:p w:rsidR="0015556F" w:rsidRPr="00B6283B" w:rsidRDefault="0015556F" w:rsidP="005D0BC1">
      <w:pPr>
        <w:pStyle w:val="KDParagraf"/>
        <w:shd w:val="clear" w:color="auto" w:fill="FFFFFF" w:themeFill="background1"/>
        <w:spacing w:before="0"/>
        <w:rPr>
          <w:rFonts w:cs="Arial"/>
          <w:b/>
          <w:lang w:val="sr-Cyrl-RS"/>
        </w:rPr>
      </w:pPr>
    </w:p>
    <w:p w:rsidR="00343A18" w:rsidRPr="00B6283B" w:rsidRDefault="00343A18" w:rsidP="005D0BC1">
      <w:pPr>
        <w:pStyle w:val="KDParagraf"/>
        <w:shd w:val="clear" w:color="auto" w:fill="FFFFFF" w:themeFill="background1"/>
        <w:spacing w:before="0"/>
        <w:rPr>
          <w:rFonts w:cs="Arial"/>
          <w:b/>
          <w:lang w:val="sr-Cyrl-RS"/>
        </w:rPr>
      </w:pPr>
      <w:r w:rsidRPr="00B6283B">
        <w:rPr>
          <w:rFonts w:cs="Arial"/>
          <w:b/>
        </w:rPr>
        <w:t>ИЗДАВАЊЕ РАЧУНА И ПЛАЋАЊЕ</w:t>
      </w:r>
    </w:p>
    <w:p w:rsidR="002757A3" w:rsidRPr="00B6283B" w:rsidRDefault="002757A3" w:rsidP="005D0BC1">
      <w:pPr>
        <w:pStyle w:val="KDParagraf"/>
        <w:shd w:val="clear" w:color="auto" w:fill="FFFFFF" w:themeFill="background1"/>
        <w:spacing w:before="0"/>
        <w:rPr>
          <w:rFonts w:cs="Arial"/>
          <w:b/>
          <w:lang w:val="sr-Cyrl-RS"/>
        </w:rPr>
      </w:pPr>
    </w:p>
    <w:p w:rsidR="00343A18" w:rsidRPr="00B6283B" w:rsidRDefault="00343A18" w:rsidP="005D0BC1">
      <w:pPr>
        <w:shd w:val="clear" w:color="auto" w:fill="FFFFFF" w:themeFill="background1"/>
        <w:spacing w:before="0"/>
        <w:jc w:val="center"/>
        <w:rPr>
          <w:rFonts w:cs="Arial"/>
          <w:b/>
          <w:lang w:val="ru-RU"/>
        </w:rPr>
      </w:pPr>
      <w:r w:rsidRPr="00B6283B">
        <w:rPr>
          <w:rFonts w:cs="Arial"/>
          <w:b/>
          <w:lang w:val="ru-RU"/>
        </w:rPr>
        <w:t>Члан 4.</w:t>
      </w:r>
    </w:p>
    <w:p w:rsidR="001A5340" w:rsidRPr="00B6283B" w:rsidRDefault="001A5340" w:rsidP="005D0BC1">
      <w:pPr>
        <w:shd w:val="clear" w:color="auto" w:fill="FFFFFF" w:themeFill="background1"/>
        <w:tabs>
          <w:tab w:val="left" w:pos="567"/>
        </w:tabs>
        <w:spacing w:before="0"/>
        <w:rPr>
          <w:rFonts w:eastAsia="Calibri" w:cs="Arial"/>
          <w:lang w:val="ru-RU"/>
        </w:rPr>
      </w:pPr>
      <w:r w:rsidRPr="00B6283B">
        <w:rPr>
          <w:rFonts w:eastAsia="Calibri" w:cs="Arial"/>
          <w:lang w:val="ru-RU"/>
        </w:rPr>
        <w:t xml:space="preserve">Продавац се обавезује да, по извршеној испоруци добара из члана 1. овог Уговора, испостави исправан рачун директно Купцу, односно  Огранку ЈП ЕПС, коме је испорука уговорених добара извршена, у року од 3 (три) дана, од дана извршене испоруке </w:t>
      </w:r>
      <w:r w:rsidRPr="00B6283B">
        <w:rPr>
          <w:rFonts w:cs="Arial"/>
          <w:lang w:val="sr-Latn-CS"/>
        </w:rPr>
        <w:t>добара и потписивања</w:t>
      </w:r>
      <w:r w:rsidRPr="00B6283B">
        <w:rPr>
          <w:rFonts w:cs="Arial"/>
          <w:lang w:val="sr-Cyrl-RS"/>
        </w:rPr>
        <w:t xml:space="preserve"> </w:t>
      </w:r>
      <w:r w:rsidRPr="00B6283B">
        <w:rPr>
          <w:rFonts w:cs="Arial"/>
          <w:lang w:val="sr-Latn-CS"/>
        </w:rPr>
        <w:t>Записника о квантитативном и квалитативном пријему добара</w:t>
      </w:r>
      <w:r w:rsidRPr="00B6283B">
        <w:rPr>
          <w:rFonts w:eastAsia="Calibri" w:cs="Arial"/>
          <w:lang w:val="ru-RU"/>
        </w:rPr>
        <w:t xml:space="preserve">. </w:t>
      </w:r>
    </w:p>
    <w:p w:rsidR="00071FA2" w:rsidRPr="00B6283B" w:rsidRDefault="001A5340" w:rsidP="005D0BC1">
      <w:pPr>
        <w:shd w:val="clear" w:color="auto" w:fill="FFFFFF" w:themeFill="background1"/>
        <w:tabs>
          <w:tab w:val="left" w:pos="567"/>
        </w:tabs>
        <w:spacing w:before="0"/>
        <w:rPr>
          <w:rFonts w:cs="Arial"/>
          <w:lang w:val="ru-RU" w:eastAsia="sr-Latn-CS"/>
        </w:rPr>
      </w:pPr>
      <w:r w:rsidRPr="00B6283B">
        <w:rPr>
          <w:rFonts w:eastAsia="Calibri" w:cs="Arial"/>
          <w:lang w:val="ru-RU"/>
        </w:rPr>
        <w:t>Плаћање добара који су предмет ове јавне набавке Купац ће изв</w:t>
      </w:r>
      <w:r w:rsidR="00692D48" w:rsidRPr="00B6283B">
        <w:rPr>
          <w:rFonts w:eastAsia="Calibri" w:cs="Arial"/>
          <w:lang w:val="ru-RU"/>
        </w:rPr>
        <w:t>ршити на текући рачун Продавца</w:t>
      </w:r>
      <w:r w:rsidR="00692D48" w:rsidRPr="00B6283B">
        <w:rPr>
          <w:rFonts w:eastAsia="Calibri" w:cs="Arial"/>
          <w:lang w:val="sr-Cyrl-RS"/>
        </w:rPr>
        <w:t xml:space="preserve"> </w:t>
      </w:r>
      <w:r w:rsidRPr="00B6283B">
        <w:rPr>
          <w:rFonts w:eastAsia="Calibri" w:cs="Arial"/>
          <w:lang w:val="ru-RU"/>
        </w:rPr>
        <w:t xml:space="preserve">без примедби, у року до 45 дана од дана пријема исправног рачуна.  </w:t>
      </w:r>
      <w:r w:rsidR="00071FA2" w:rsidRPr="00B6283B">
        <w:rPr>
          <w:rFonts w:cs="Arial"/>
          <w:lang w:val="ru-RU" w:eastAsia="sr-Latn-CS"/>
        </w:rPr>
        <w:t xml:space="preserve"> </w:t>
      </w:r>
    </w:p>
    <w:p w:rsidR="001A5340" w:rsidRPr="00B6283B" w:rsidRDefault="001A5340" w:rsidP="005D0BC1">
      <w:pPr>
        <w:shd w:val="clear" w:color="auto" w:fill="FFFFFF" w:themeFill="background1"/>
        <w:tabs>
          <w:tab w:val="left" w:pos="567"/>
        </w:tabs>
        <w:spacing w:before="0"/>
        <w:rPr>
          <w:rFonts w:eastAsia="Calibri" w:cs="Arial"/>
          <w:lang w:val="ru-RU"/>
        </w:rPr>
      </w:pPr>
    </w:p>
    <w:p w:rsidR="001A5340" w:rsidRPr="00B6283B" w:rsidRDefault="001A5340" w:rsidP="005D0BC1">
      <w:pPr>
        <w:shd w:val="clear" w:color="auto" w:fill="FFFFFF" w:themeFill="background1"/>
        <w:tabs>
          <w:tab w:val="left" w:pos="567"/>
        </w:tabs>
        <w:spacing w:before="0"/>
        <w:rPr>
          <w:rFonts w:cs="Arial"/>
          <w:color w:val="00B0F0"/>
          <w:lang w:val="ru-RU"/>
        </w:rPr>
      </w:pPr>
      <w:r w:rsidRPr="00B6283B">
        <w:rPr>
          <w:rFonts w:cs="Arial"/>
          <w:lang w:val="ru-RU"/>
        </w:rPr>
        <w:t xml:space="preserve">Рачун мора </w:t>
      </w:r>
      <w:r w:rsidR="00594067" w:rsidRPr="00B6283B">
        <w:rPr>
          <w:rFonts w:cs="Arial"/>
          <w:lang w:val="sr-Cyrl-RS"/>
        </w:rPr>
        <w:t xml:space="preserve">гласити на </w:t>
      </w:r>
      <w:r w:rsidR="00594067" w:rsidRPr="00B6283B">
        <w:rPr>
          <w:rFonts w:cs="Arial"/>
          <w:b/>
          <w:lang w:val="ru-RU"/>
        </w:rPr>
        <w:t xml:space="preserve">Јавно предузеће „Електропривреда Србије“ Београд, </w:t>
      </w:r>
      <w:r w:rsidR="0024095F" w:rsidRPr="00B6283B">
        <w:rPr>
          <w:rFonts w:cs="Arial"/>
          <w:b/>
          <w:lang w:val="sr-Cyrl-RS"/>
        </w:rPr>
        <w:t xml:space="preserve">Царице Милице 2 </w:t>
      </w:r>
      <w:r w:rsidR="00594067" w:rsidRPr="00B6283B">
        <w:rPr>
          <w:rFonts w:cs="Arial"/>
          <w:b/>
          <w:lang w:val="ru-RU"/>
        </w:rPr>
        <w:t xml:space="preserve">огранак ТЕНТ, Богољуба Урошевића Црног 44, 11500 </w:t>
      </w:r>
      <w:r w:rsidR="00594067" w:rsidRPr="00B6283B">
        <w:rPr>
          <w:rFonts w:cs="Arial"/>
          <w:b/>
        </w:rPr>
        <w:t>O</w:t>
      </w:r>
      <w:r w:rsidR="00594067" w:rsidRPr="00B6283B">
        <w:rPr>
          <w:rFonts w:cs="Arial"/>
          <w:b/>
          <w:lang w:val="ru-RU"/>
        </w:rPr>
        <w:t xml:space="preserve">бреновац, ПИБ </w:t>
      </w:r>
      <w:r w:rsidR="00594067" w:rsidRPr="00B6283B">
        <w:rPr>
          <w:rFonts w:cs="Arial"/>
          <w:b/>
          <w:lang w:val="sr-Cyrl-BA"/>
        </w:rPr>
        <w:t xml:space="preserve">(103920327) и </w:t>
      </w:r>
      <w:r w:rsidRPr="00B6283B">
        <w:rPr>
          <w:rFonts w:cs="Arial"/>
          <w:lang w:val="ru-RU"/>
        </w:rPr>
        <w:t xml:space="preserve">бити достављен на адресу Купца: </w:t>
      </w:r>
      <w:r w:rsidRPr="00B6283B">
        <w:rPr>
          <w:rFonts w:cs="Arial"/>
          <w:b/>
          <w:lang w:val="ru-RU"/>
        </w:rPr>
        <w:t>Јавно предузеће „Електропривреда Србије“ Београд,Огранак ТЕНТ</w:t>
      </w:r>
      <w:r w:rsidR="00594067" w:rsidRPr="00B6283B">
        <w:rPr>
          <w:rFonts w:cs="Arial"/>
          <w:b/>
          <w:lang w:val="sr-Cyrl-RS"/>
        </w:rPr>
        <w:t>, ТЕ Колубара, 3.октобар 146, 11563 Велики Црљени</w:t>
      </w:r>
      <w:r w:rsidRPr="00B6283B">
        <w:rPr>
          <w:rFonts w:cs="Arial"/>
          <w:lang w:val="ru-RU"/>
        </w:rPr>
        <w:t>, са обавезн</w:t>
      </w:r>
      <w:r w:rsidR="00454C2E" w:rsidRPr="00B6283B">
        <w:rPr>
          <w:rFonts w:cs="Arial"/>
          <w:lang w:val="ru-RU"/>
        </w:rPr>
        <w:t>им прилозима и то: отпремница у</w:t>
      </w:r>
      <w:r w:rsidRPr="00B6283B">
        <w:rPr>
          <w:rFonts w:cs="Arial"/>
          <w:lang w:val="ru-RU"/>
        </w:rPr>
        <w:t xml:space="preserve"> којој је наведен датум испоруке добара, као и количина испоручених добара, са читко написаним именом и презименом и потписом овлашћеног лица </w:t>
      </w:r>
      <w:r w:rsidRPr="00B6283B">
        <w:rPr>
          <w:rFonts w:cs="Arial"/>
          <w:lang w:val="sr-Latn-CS"/>
        </w:rPr>
        <w:t>Купца</w:t>
      </w:r>
      <w:r w:rsidRPr="00B6283B">
        <w:rPr>
          <w:rFonts w:cs="Arial"/>
          <w:lang w:val="ru-RU"/>
        </w:rPr>
        <w:t>, које је примило предметна добра.</w:t>
      </w:r>
    </w:p>
    <w:p w:rsidR="00C8488C" w:rsidRPr="00B6283B" w:rsidRDefault="001A5340" w:rsidP="005D0BC1">
      <w:pPr>
        <w:shd w:val="clear" w:color="auto" w:fill="FFFFFF" w:themeFill="background1"/>
        <w:tabs>
          <w:tab w:val="left" w:pos="567"/>
        </w:tabs>
        <w:spacing w:before="0"/>
        <w:rPr>
          <w:rFonts w:cs="Arial"/>
          <w:lang w:val="ru-RU"/>
        </w:rPr>
      </w:pPr>
      <w:r w:rsidRPr="00B6283B">
        <w:rPr>
          <w:rFonts w:cs="Arial"/>
          <w:lang w:val="ru-RU"/>
        </w:rPr>
        <w:lastRenderedPageBreak/>
        <w:t xml:space="preserve">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w:t>
      </w:r>
    </w:p>
    <w:p w:rsidR="00454C2E" w:rsidRPr="00B6283B" w:rsidRDefault="001A5340" w:rsidP="005D0BC1">
      <w:pPr>
        <w:shd w:val="clear" w:color="auto" w:fill="FFFFFF" w:themeFill="background1"/>
        <w:tabs>
          <w:tab w:val="left" w:pos="567"/>
        </w:tabs>
        <w:spacing w:before="0"/>
        <w:rPr>
          <w:rFonts w:cs="Arial"/>
          <w:lang w:val="ru-RU"/>
        </w:rPr>
      </w:pPr>
      <w:r w:rsidRPr="00B6283B">
        <w:rPr>
          <w:rFonts w:cs="Arial"/>
          <w:lang w:val="ru-RU"/>
        </w:rPr>
        <w:t>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Продавац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1A5340" w:rsidRPr="00B6283B" w:rsidRDefault="00594067" w:rsidP="005D0BC1">
      <w:pPr>
        <w:pStyle w:val="KDParagraf"/>
        <w:shd w:val="clear" w:color="auto" w:fill="FFFFFF" w:themeFill="background1"/>
        <w:spacing w:before="0"/>
        <w:rPr>
          <w:rFonts w:cs="Arial"/>
          <w:b/>
          <w:lang w:val="sr-Cyrl-RS"/>
        </w:rPr>
      </w:pPr>
      <w:r w:rsidRPr="00B6283B">
        <w:rPr>
          <w:rFonts w:cs="Arial"/>
          <w:b/>
          <w:lang w:val="sr-Cyrl-RS"/>
        </w:rPr>
        <w:t>Продавац</w:t>
      </w:r>
      <w:r w:rsidRPr="00B6283B">
        <w:rPr>
          <w:rFonts w:cs="Arial"/>
          <w:b/>
          <w:lang w:val="ru-RU"/>
        </w:rPr>
        <w:t xml:space="preserve"> је обавезан да на рачуну наведе угов</w:t>
      </w:r>
      <w:r w:rsidR="00DD712E" w:rsidRPr="00B6283B">
        <w:rPr>
          <w:rFonts w:cs="Arial"/>
          <w:b/>
          <w:lang w:val="sr-Cyrl-RS"/>
        </w:rPr>
        <w:t>о</w:t>
      </w:r>
      <w:r w:rsidRPr="00B6283B">
        <w:rPr>
          <w:rFonts w:cs="Arial"/>
          <w:b/>
          <w:lang w:val="ru-RU"/>
        </w:rPr>
        <w:t>р на основу којег се рачун издаје (број и датум)</w:t>
      </w:r>
      <w:r w:rsidR="00071FA2" w:rsidRPr="00B6283B">
        <w:rPr>
          <w:rFonts w:cs="Arial"/>
          <w:b/>
          <w:lang w:val="ru-RU"/>
        </w:rPr>
        <w:t>.</w:t>
      </w:r>
    </w:p>
    <w:p w:rsidR="004A004E" w:rsidRPr="00B6283B" w:rsidRDefault="00594067" w:rsidP="005D0BC1">
      <w:pPr>
        <w:pStyle w:val="KDParagraf"/>
        <w:shd w:val="clear" w:color="auto" w:fill="FFFFFF" w:themeFill="background1"/>
        <w:spacing w:before="0"/>
        <w:rPr>
          <w:rFonts w:cs="Arial"/>
          <w:b/>
          <w:lang w:val="ru-RU"/>
        </w:rPr>
      </w:pPr>
      <w:r w:rsidRPr="00B6283B">
        <w:rPr>
          <w:rFonts w:cs="Arial"/>
          <w:b/>
          <w:lang w:val="ru-RU"/>
        </w:rPr>
        <w:t xml:space="preserve">Рачун који није издат у складу са уговреним условима, неће бити исправан и биће враћен </w:t>
      </w:r>
      <w:r w:rsidRPr="00B6283B">
        <w:rPr>
          <w:rFonts w:cs="Arial"/>
          <w:b/>
          <w:lang w:val="sr-Cyrl-RS"/>
        </w:rPr>
        <w:t>Продавцу</w:t>
      </w:r>
      <w:r w:rsidR="00071FA2" w:rsidRPr="00B6283B">
        <w:rPr>
          <w:rFonts w:cs="Arial"/>
          <w:b/>
          <w:lang w:val="sr-Cyrl-RS"/>
        </w:rPr>
        <w:t>.</w:t>
      </w:r>
    </w:p>
    <w:p w:rsidR="008F427B" w:rsidRPr="00B6283B" w:rsidRDefault="008F427B" w:rsidP="005D0BC1">
      <w:pPr>
        <w:pStyle w:val="KDParagraf"/>
        <w:shd w:val="clear" w:color="auto" w:fill="FFFFFF" w:themeFill="background1"/>
        <w:spacing w:before="0"/>
        <w:rPr>
          <w:rFonts w:eastAsia="Calibri" w:cs="Arial"/>
          <w:lang w:val="sr-Cyrl-RS"/>
        </w:rPr>
      </w:pPr>
    </w:p>
    <w:p w:rsidR="00343A18" w:rsidRPr="00B6283B" w:rsidRDefault="00343A18" w:rsidP="005D0BC1">
      <w:pPr>
        <w:pStyle w:val="KDParagraf"/>
        <w:shd w:val="clear" w:color="auto" w:fill="FFFFFF" w:themeFill="background1"/>
        <w:spacing w:before="0"/>
        <w:rPr>
          <w:rFonts w:cs="Arial"/>
          <w:b/>
          <w:lang w:val="sr-Cyrl-RS"/>
        </w:rPr>
      </w:pPr>
      <w:r w:rsidRPr="00B6283B">
        <w:rPr>
          <w:rFonts w:cs="Arial"/>
          <w:b/>
        </w:rPr>
        <w:t>РОК</w:t>
      </w:r>
      <w:r w:rsidR="00B9420D" w:rsidRPr="00B6283B">
        <w:rPr>
          <w:rFonts w:cs="Arial"/>
          <w:b/>
        </w:rPr>
        <w:t xml:space="preserve">, </w:t>
      </w:r>
      <w:r w:rsidR="00B9420D" w:rsidRPr="00B6283B">
        <w:rPr>
          <w:rFonts w:cs="Arial"/>
          <w:b/>
          <w:lang w:val="sr-Cyrl-RS"/>
        </w:rPr>
        <w:t>ДИНАМИКА</w:t>
      </w:r>
      <w:r w:rsidRPr="00B6283B">
        <w:rPr>
          <w:rFonts w:cs="Arial"/>
          <w:b/>
        </w:rPr>
        <w:t xml:space="preserve"> И МЕСТО ИСПОРУКЕ</w:t>
      </w:r>
    </w:p>
    <w:p w:rsidR="002757A3" w:rsidRPr="00B6283B" w:rsidRDefault="002757A3" w:rsidP="005D0BC1">
      <w:pPr>
        <w:pStyle w:val="KDParagraf"/>
        <w:shd w:val="clear" w:color="auto" w:fill="FFFFFF" w:themeFill="background1"/>
        <w:spacing w:before="0"/>
        <w:rPr>
          <w:rFonts w:cs="Arial"/>
          <w:b/>
          <w:lang w:val="sr-Cyrl-RS"/>
        </w:rPr>
      </w:pPr>
    </w:p>
    <w:p w:rsidR="00343A18" w:rsidRPr="00B6283B" w:rsidRDefault="00343A18" w:rsidP="005D0BC1">
      <w:pPr>
        <w:shd w:val="clear" w:color="auto" w:fill="FFFFFF" w:themeFill="background1"/>
        <w:spacing w:before="0"/>
        <w:jc w:val="center"/>
        <w:rPr>
          <w:rFonts w:cs="Arial"/>
          <w:b/>
          <w:lang w:val="ru-RU"/>
        </w:rPr>
      </w:pPr>
      <w:r w:rsidRPr="00B6283B">
        <w:rPr>
          <w:rFonts w:cs="Arial"/>
          <w:b/>
          <w:lang w:val="ru-RU"/>
        </w:rPr>
        <w:t>Члан 5.</w:t>
      </w:r>
    </w:p>
    <w:p w:rsidR="004239B6" w:rsidRPr="00B6283B" w:rsidRDefault="00343A18" w:rsidP="005D0BC1">
      <w:pPr>
        <w:shd w:val="clear" w:color="auto" w:fill="FFFFFF" w:themeFill="background1"/>
        <w:autoSpaceDE w:val="0"/>
        <w:autoSpaceDN w:val="0"/>
        <w:adjustRightInd w:val="0"/>
        <w:spacing w:before="0"/>
        <w:jc w:val="left"/>
        <w:rPr>
          <w:rFonts w:eastAsia="Calibri" w:cs="Arial"/>
          <w:lang w:val="sr-Cyrl-RS" w:eastAsia="x-none"/>
        </w:rPr>
      </w:pPr>
      <w:r w:rsidRPr="00B6283B">
        <w:rPr>
          <w:rFonts w:cs="Arial"/>
          <w:lang w:val="ru-RU"/>
        </w:rPr>
        <w:t>За време трајања Уговора, Про</w:t>
      </w:r>
      <w:r w:rsidR="00692D48" w:rsidRPr="00B6283B">
        <w:rPr>
          <w:rFonts w:cs="Arial"/>
          <w:lang w:val="ru-RU"/>
        </w:rPr>
        <w:t>давац се обавезује да</w:t>
      </w:r>
      <w:r w:rsidRPr="00B6283B">
        <w:rPr>
          <w:rFonts w:cs="Arial"/>
          <w:lang w:val="ru-RU"/>
        </w:rPr>
        <w:t xml:space="preserve"> изврши  испоруку предметних добара</w:t>
      </w:r>
      <w:r w:rsidR="00DD712E" w:rsidRPr="00B6283B">
        <w:rPr>
          <w:rFonts w:cs="Arial"/>
          <w:lang w:val="sr-Cyrl-RS"/>
        </w:rPr>
        <w:t xml:space="preserve"> у року </w:t>
      </w:r>
      <w:r w:rsidR="007F4BD1" w:rsidRPr="00B6283B">
        <w:rPr>
          <w:rFonts w:eastAsia="Calibri" w:cs="Arial"/>
          <w:lang w:val="x-none" w:eastAsia="x-none"/>
        </w:rPr>
        <w:t>од</w:t>
      </w:r>
      <w:r w:rsidR="004239B6" w:rsidRPr="00B6283B">
        <w:rPr>
          <w:rFonts w:eastAsia="Calibri" w:cs="Arial"/>
          <w:lang w:val="sr-Cyrl-RS" w:eastAsia="x-none"/>
        </w:rPr>
        <w:t>:</w:t>
      </w:r>
    </w:p>
    <w:p w:rsidR="00BB2043" w:rsidRPr="00B6283B" w:rsidRDefault="00BB2043" w:rsidP="005D0BC1">
      <w:pPr>
        <w:shd w:val="clear" w:color="auto" w:fill="FFFFFF" w:themeFill="background1"/>
        <w:autoSpaceDE w:val="0"/>
        <w:autoSpaceDN w:val="0"/>
        <w:adjustRightInd w:val="0"/>
        <w:spacing w:before="0"/>
        <w:jc w:val="left"/>
        <w:rPr>
          <w:rFonts w:eastAsia="Calibri" w:cs="Arial"/>
          <w:lang w:val="sr-Cyrl-RS" w:eastAsia="x-none"/>
        </w:rPr>
      </w:pPr>
    </w:p>
    <w:p w:rsidR="00F35E85" w:rsidRPr="00B6283B" w:rsidRDefault="004239B6" w:rsidP="005D0BC1">
      <w:pPr>
        <w:shd w:val="clear" w:color="auto" w:fill="FFFFFF" w:themeFill="background1"/>
        <w:autoSpaceDE w:val="0"/>
        <w:autoSpaceDN w:val="0"/>
        <w:adjustRightInd w:val="0"/>
        <w:spacing w:before="0"/>
        <w:jc w:val="left"/>
        <w:rPr>
          <w:rFonts w:eastAsia="Calibri" w:cs="Arial"/>
          <w:lang w:val="sr-Cyrl-RS" w:eastAsia="x-none"/>
        </w:rPr>
      </w:pPr>
      <w:r w:rsidRPr="00B6283B">
        <w:rPr>
          <w:rFonts w:eastAsia="Calibri" w:cs="Arial"/>
          <w:lang w:val="sr-Cyrl-RS" w:eastAsia="x-none"/>
        </w:rPr>
        <w:t xml:space="preserve">ЗА ПАРТИЈУ 1 -  </w:t>
      </w:r>
      <w:r w:rsidR="00CD20FB" w:rsidRPr="00B6283B">
        <w:rPr>
          <w:rFonts w:eastAsia="Calibri" w:cs="Arial"/>
          <w:lang w:val="sr-Cyrl-RS" w:eastAsia="x-none"/>
        </w:rPr>
        <w:t>_____</w:t>
      </w:r>
      <w:r w:rsidRPr="00B6283B">
        <w:rPr>
          <w:rFonts w:eastAsia="Calibri" w:cs="Arial"/>
          <w:lang w:val="sr-Cyrl-RS" w:eastAsia="x-none"/>
        </w:rPr>
        <w:t xml:space="preserve"> дана</w:t>
      </w:r>
      <w:r w:rsidR="007F4BD1" w:rsidRPr="00B6283B">
        <w:rPr>
          <w:rFonts w:eastAsia="Calibri" w:cs="Arial"/>
          <w:lang w:val="x-none" w:eastAsia="x-none"/>
        </w:rPr>
        <w:t xml:space="preserve"> од дана </w:t>
      </w:r>
      <w:r w:rsidR="008A314E" w:rsidRPr="00B6283B">
        <w:rPr>
          <w:rFonts w:eastAsia="Calibri" w:cs="Arial"/>
          <w:lang w:val="sr-Cyrl-RS" w:eastAsia="x-none"/>
        </w:rPr>
        <w:t>ступања уговора на снагу</w:t>
      </w:r>
      <w:r w:rsidR="00F35E85" w:rsidRPr="00B6283B">
        <w:rPr>
          <w:rFonts w:eastAsia="Calibri" w:cs="Arial"/>
          <w:lang w:val="sr-Cyrl-RS" w:eastAsia="x-none"/>
        </w:rPr>
        <w:t>.</w:t>
      </w:r>
    </w:p>
    <w:p w:rsidR="0065299D" w:rsidRPr="00B6283B" w:rsidRDefault="0065299D" w:rsidP="005D0BC1">
      <w:pPr>
        <w:shd w:val="clear" w:color="auto" w:fill="FFFFFF" w:themeFill="background1"/>
        <w:autoSpaceDE w:val="0"/>
        <w:autoSpaceDN w:val="0"/>
        <w:adjustRightInd w:val="0"/>
        <w:spacing w:before="0"/>
        <w:jc w:val="left"/>
        <w:rPr>
          <w:rFonts w:eastAsia="Calibri" w:cs="Arial"/>
          <w:lang w:val="sr-Cyrl-RS" w:eastAsia="x-none"/>
        </w:rPr>
      </w:pPr>
    </w:p>
    <w:p w:rsidR="00D80A9B" w:rsidRPr="00B6283B" w:rsidRDefault="004239B6" w:rsidP="005D0BC1">
      <w:pPr>
        <w:shd w:val="clear" w:color="auto" w:fill="FFFFFF" w:themeFill="background1"/>
        <w:autoSpaceDE w:val="0"/>
        <w:autoSpaceDN w:val="0"/>
        <w:adjustRightInd w:val="0"/>
        <w:spacing w:before="0"/>
        <w:jc w:val="left"/>
        <w:rPr>
          <w:rFonts w:eastAsia="Calibri" w:cs="Arial"/>
          <w:lang w:val="sr-Cyrl-RS" w:eastAsia="x-none"/>
        </w:rPr>
      </w:pPr>
      <w:r w:rsidRPr="00B6283B">
        <w:rPr>
          <w:rFonts w:eastAsia="Calibri" w:cs="Arial"/>
          <w:lang w:val="sr-Cyrl-RS" w:eastAsia="x-none"/>
        </w:rPr>
        <w:t xml:space="preserve">ЗА ПАРТИЈУ 2 -  </w:t>
      </w:r>
      <w:r w:rsidR="00CD20FB" w:rsidRPr="00B6283B">
        <w:rPr>
          <w:rFonts w:eastAsia="Calibri" w:cs="Arial"/>
          <w:lang w:val="sr-Cyrl-RS" w:eastAsia="x-none"/>
        </w:rPr>
        <w:t>_____</w:t>
      </w:r>
      <w:r w:rsidRPr="00B6283B">
        <w:rPr>
          <w:rFonts w:eastAsia="Calibri" w:cs="Arial"/>
          <w:lang w:val="sr-Cyrl-RS" w:eastAsia="x-none"/>
        </w:rPr>
        <w:t xml:space="preserve"> дана</w:t>
      </w:r>
      <w:r w:rsidRPr="00B6283B">
        <w:rPr>
          <w:rFonts w:eastAsia="Calibri" w:cs="Arial"/>
          <w:lang w:val="x-none" w:eastAsia="x-none"/>
        </w:rPr>
        <w:t xml:space="preserve"> од дана </w:t>
      </w:r>
      <w:r w:rsidR="008A314E" w:rsidRPr="00B6283B">
        <w:rPr>
          <w:rFonts w:eastAsia="Calibri" w:cs="Arial"/>
          <w:lang w:val="sr-Cyrl-RS" w:eastAsia="x-none"/>
        </w:rPr>
        <w:t>ступања уговора на снагу</w:t>
      </w:r>
      <w:r w:rsidRPr="00B6283B">
        <w:rPr>
          <w:rFonts w:eastAsia="Calibri" w:cs="Arial"/>
          <w:lang w:val="sr-Cyrl-RS" w:eastAsia="x-none"/>
        </w:rPr>
        <w:t>.</w:t>
      </w:r>
    </w:p>
    <w:p w:rsidR="00847EF4" w:rsidRPr="00B6283B" w:rsidRDefault="00847EF4" w:rsidP="005D0BC1">
      <w:pPr>
        <w:shd w:val="clear" w:color="auto" w:fill="FFFFFF" w:themeFill="background1"/>
        <w:autoSpaceDE w:val="0"/>
        <w:autoSpaceDN w:val="0"/>
        <w:adjustRightInd w:val="0"/>
        <w:spacing w:before="0"/>
        <w:jc w:val="left"/>
        <w:rPr>
          <w:rFonts w:eastAsia="Calibri" w:cs="Arial"/>
          <w:lang w:val="sr-Cyrl-RS" w:eastAsia="x-none"/>
        </w:rPr>
      </w:pPr>
    </w:p>
    <w:p w:rsidR="00847EF4" w:rsidRPr="00B6283B" w:rsidRDefault="00847EF4" w:rsidP="005D0BC1">
      <w:pPr>
        <w:shd w:val="clear" w:color="auto" w:fill="FFFFFF" w:themeFill="background1"/>
        <w:autoSpaceDE w:val="0"/>
        <w:autoSpaceDN w:val="0"/>
        <w:adjustRightInd w:val="0"/>
        <w:spacing w:before="0"/>
        <w:jc w:val="left"/>
        <w:rPr>
          <w:rFonts w:eastAsia="Calibri" w:cs="Arial"/>
          <w:lang w:val="sr-Cyrl-RS" w:eastAsia="x-none"/>
        </w:rPr>
      </w:pPr>
      <w:r w:rsidRPr="00B6283B">
        <w:rPr>
          <w:rFonts w:eastAsia="Calibri" w:cs="Arial"/>
          <w:lang w:val="sr-Cyrl-RS" w:eastAsia="x-none"/>
        </w:rPr>
        <w:t>ЗА ПАР</w:t>
      </w:r>
      <w:r w:rsidR="00617B0F" w:rsidRPr="00B6283B">
        <w:rPr>
          <w:rFonts w:eastAsia="Calibri" w:cs="Arial"/>
          <w:lang w:val="sr-Cyrl-RS" w:eastAsia="x-none"/>
        </w:rPr>
        <w:t>ТИЈУ 3</w:t>
      </w:r>
      <w:r w:rsidRPr="00B6283B">
        <w:rPr>
          <w:rFonts w:eastAsia="Calibri" w:cs="Arial"/>
          <w:lang w:val="sr-Cyrl-RS" w:eastAsia="x-none"/>
        </w:rPr>
        <w:t xml:space="preserve"> -  _____ дана</w:t>
      </w:r>
      <w:r w:rsidRPr="00B6283B">
        <w:rPr>
          <w:rFonts w:eastAsia="Calibri" w:cs="Arial"/>
          <w:lang w:val="x-none" w:eastAsia="x-none"/>
        </w:rPr>
        <w:t xml:space="preserve"> од дана </w:t>
      </w:r>
      <w:r w:rsidRPr="00B6283B">
        <w:rPr>
          <w:rFonts w:eastAsia="Calibri" w:cs="Arial"/>
          <w:lang w:val="sr-Cyrl-RS" w:eastAsia="x-none"/>
        </w:rPr>
        <w:t>ступања уговора на снагу.</w:t>
      </w:r>
    </w:p>
    <w:p w:rsidR="00617B0F" w:rsidRPr="00B6283B" w:rsidRDefault="00617B0F" w:rsidP="005D0BC1">
      <w:pPr>
        <w:shd w:val="clear" w:color="auto" w:fill="FFFFFF" w:themeFill="background1"/>
        <w:autoSpaceDE w:val="0"/>
        <w:autoSpaceDN w:val="0"/>
        <w:adjustRightInd w:val="0"/>
        <w:spacing w:before="0"/>
        <w:jc w:val="left"/>
        <w:rPr>
          <w:rFonts w:eastAsia="Calibri" w:cs="Arial"/>
          <w:lang w:val="sr-Cyrl-RS" w:eastAsia="x-none"/>
        </w:rPr>
      </w:pPr>
    </w:p>
    <w:p w:rsidR="00617B0F" w:rsidRPr="00B6283B" w:rsidRDefault="00617B0F" w:rsidP="005D0BC1">
      <w:pPr>
        <w:shd w:val="clear" w:color="auto" w:fill="FFFFFF" w:themeFill="background1"/>
        <w:autoSpaceDE w:val="0"/>
        <w:autoSpaceDN w:val="0"/>
        <w:adjustRightInd w:val="0"/>
        <w:spacing w:before="0"/>
        <w:jc w:val="left"/>
        <w:rPr>
          <w:rFonts w:eastAsia="Calibri" w:cs="Arial"/>
          <w:lang w:val="sr-Cyrl-RS" w:eastAsia="x-none"/>
        </w:rPr>
      </w:pPr>
      <w:r w:rsidRPr="00B6283B">
        <w:rPr>
          <w:rFonts w:eastAsia="Calibri" w:cs="Arial"/>
          <w:lang w:val="sr-Cyrl-RS" w:eastAsia="x-none"/>
        </w:rPr>
        <w:t>ЗА ПАРТИЈУ 4 -  _____ дана</w:t>
      </w:r>
      <w:r w:rsidRPr="00B6283B">
        <w:rPr>
          <w:rFonts w:eastAsia="Calibri" w:cs="Arial"/>
          <w:lang w:val="x-none" w:eastAsia="x-none"/>
        </w:rPr>
        <w:t xml:space="preserve"> од дана </w:t>
      </w:r>
      <w:r w:rsidRPr="00B6283B">
        <w:rPr>
          <w:rFonts w:eastAsia="Calibri" w:cs="Arial"/>
          <w:lang w:val="sr-Cyrl-RS" w:eastAsia="x-none"/>
        </w:rPr>
        <w:t>ступања уговора на снагу.</w:t>
      </w:r>
    </w:p>
    <w:p w:rsidR="001C030E" w:rsidRPr="00B6283B" w:rsidRDefault="001C030E" w:rsidP="005D0BC1">
      <w:pPr>
        <w:shd w:val="clear" w:color="auto" w:fill="FFFFFF" w:themeFill="background1"/>
        <w:autoSpaceDE w:val="0"/>
        <w:autoSpaceDN w:val="0"/>
        <w:adjustRightInd w:val="0"/>
        <w:spacing w:before="0"/>
        <w:jc w:val="left"/>
        <w:rPr>
          <w:rFonts w:eastAsia="Calibri" w:cs="Arial"/>
          <w:lang w:val="sr-Cyrl-RS" w:eastAsia="x-none"/>
        </w:rPr>
      </w:pPr>
    </w:p>
    <w:p w:rsidR="00343A18" w:rsidRPr="00B6283B" w:rsidRDefault="00343A18" w:rsidP="005D0BC1">
      <w:pPr>
        <w:pStyle w:val="KDParagraf"/>
        <w:shd w:val="clear" w:color="auto" w:fill="FFFFFF" w:themeFill="background1"/>
        <w:spacing w:before="0"/>
        <w:rPr>
          <w:rFonts w:eastAsia="Calibri" w:cs="Arial"/>
          <w:lang w:val="sr-Cyrl-CS"/>
        </w:rPr>
      </w:pPr>
      <w:r w:rsidRPr="00B6283B">
        <w:rPr>
          <w:rFonts w:cs="Arial"/>
          <w:lang w:val="ru-RU"/>
        </w:rPr>
        <w:t xml:space="preserve">Место испоруке је на адреси </w:t>
      </w:r>
      <w:r w:rsidR="00AE7936" w:rsidRPr="00B6283B">
        <w:rPr>
          <w:rFonts w:eastAsia="Calibri" w:cs="Arial"/>
          <w:lang w:val="sr-Cyrl-CS"/>
        </w:rPr>
        <w:t>ТЕ Колубара,3.октобра 146,11563 Велики Црљени</w:t>
      </w:r>
      <w:r w:rsidR="007F4BD1" w:rsidRPr="00B6283B">
        <w:rPr>
          <w:rFonts w:eastAsia="Calibri" w:cs="Arial"/>
          <w:lang w:val="sr-Cyrl-CS"/>
        </w:rPr>
        <w:t>.</w:t>
      </w:r>
    </w:p>
    <w:p w:rsidR="007F4BD1" w:rsidRPr="00B6283B" w:rsidRDefault="007F4BD1" w:rsidP="005D0BC1">
      <w:pPr>
        <w:shd w:val="clear" w:color="auto" w:fill="FFFFFF" w:themeFill="background1"/>
        <w:tabs>
          <w:tab w:val="left" w:pos="567"/>
        </w:tabs>
        <w:spacing w:before="0"/>
        <w:rPr>
          <w:rFonts w:cs="Arial"/>
          <w:lang w:val="sr-Cyrl-RS"/>
        </w:rPr>
      </w:pPr>
      <w:r w:rsidRPr="00B6283B">
        <w:rPr>
          <w:rFonts w:cs="Arial"/>
          <w:lang w:val="sr-Cyrl-RS"/>
        </w:rPr>
        <w:t>Паритет испоруке</w:t>
      </w:r>
    </w:p>
    <w:p w:rsidR="007F4BD1" w:rsidRPr="00B6283B" w:rsidRDefault="007F4BD1" w:rsidP="005D0BC1">
      <w:pPr>
        <w:shd w:val="clear" w:color="auto" w:fill="FFFFFF" w:themeFill="background1"/>
        <w:tabs>
          <w:tab w:val="left" w:pos="567"/>
        </w:tabs>
        <w:spacing w:before="0"/>
        <w:rPr>
          <w:rFonts w:cs="Arial"/>
          <w:lang w:val="sr-Cyrl-RS"/>
        </w:rPr>
      </w:pPr>
      <w:r w:rsidRPr="00B6283B">
        <w:rPr>
          <w:rFonts w:cs="Arial"/>
          <w:lang w:val="sr-Cyrl-RS"/>
        </w:rPr>
        <w:t xml:space="preserve"> - за домаће понуђаче: ФЦО (магацин Наручиоца, локациј</w:t>
      </w:r>
      <w:r w:rsidR="00100F6A" w:rsidRPr="00B6283B">
        <w:rPr>
          <w:rFonts w:cs="Arial"/>
          <w:lang w:val="sr-Cyrl-RS"/>
        </w:rPr>
        <w:t>а</w:t>
      </w:r>
      <w:r w:rsidRPr="00B6283B">
        <w:rPr>
          <w:rFonts w:cs="Arial"/>
          <w:lang w:val="sr-Cyrl-RS"/>
        </w:rPr>
        <w:t xml:space="preserve"> </w:t>
      </w:r>
      <w:r w:rsidR="00100F6A" w:rsidRPr="00B6283B">
        <w:rPr>
          <w:rFonts w:cs="Arial"/>
          <w:lang w:val="sr-Cyrl-CS" w:eastAsia="zh-CN"/>
        </w:rPr>
        <w:t>ТЕ Колубара, 3.октобар 146, 11563 Велики Црљени</w:t>
      </w:r>
      <w:r w:rsidRPr="00B6283B">
        <w:rPr>
          <w:rFonts w:cs="Arial"/>
          <w:lang w:val="sr-Cyrl-RS"/>
        </w:rPr>
        <w:t xml:space="preserve">) са урачунатим зависним трошковима </w:t>
      </w:r>
    </w:p>
    <w:p w:rsidR="007F4BD1" w:rsidRPr="00B6283B" w:rsidRDefault="007F4BD1" w:rsidP="005D0BC1">
      <w:pPr>
        <w:shd w:val="clear" w:color="auto" w:fill="FFFFFF" w:themeFill="background1"/>
        <w:tabs>
          <w:tab w:val="left" w:pos="567"/>
        </w:tabs>
        <w:spacing w:before="0"/>
        <w:rPr>
          <w:rFonts w:cs="Arial"/>
          <w:lang w:val="sr-Cyrl-RS"/>
        </w:rPr>
      </w:pPr>
      <w:r w:rsidRPr="00B6283B">
        <w:rPr>
          <w:rFonts w:cs="Arial"/>
          <w:lang w:val="sr-Cyrl-RS"/>
        </w:rPr>
        <w:t xml:space="preserve"> - за стране понуђаче: DAP (магацин Наручиоца локациј</w:t>
      </w:r>
      <w:r w:rsidR="00100F6A" w:rsidRPr="00B6283B">
        <w:rPr>
          <w:rFonts w:cs="Arial"/>
          <w:lang w:val="sr-Cyrl-RS"/>
        </w:rPr>
        <w:t>а</w:t>
      </w:r>
      <w:r w:rsidRPr="00B6283B">
        <w:rPr>
          <w:rFonts w:cs="Arial"/>
          <w:lang w:val="sr-Cyrl-RS"/>
        </w:rPr>
        <w:t xml:space="preserve"> </w:t>
      </w:r>
      <w:r w:rsidR="00100F6A" w:rsidRPr="00B6283B">
        <w:rPr>
          <w:rFonts w:cs="Arial"/>
          <w:lang w:val="sr-Cyrl-CS" w:eastAsia="zh-CN"/>
        </w:rPr>
        <w:t>ТЕ Колубара, 3.октобар 146, 11563 Велики Црљени</w:t>
      </w:r>
      <w:r w:rsidRPr="00B6283B">
        <w:rPr>
          <w:rFonts w:cs="Arial"/>
          <w:lang w:val="sr-Cyrl-RS"/>
        </w:rPr>
        <w:t>) (Incoterms 2010).</w:t>
      </w:r>
    </w:p>
    <w:p w:rsidR="007F4BD1" w:rsidRPr="00B6283B" w:rsidRDefault="007F4BD1" w:rsidP="005D0BC1">
      <w:pPr>
        <w:shd w:val="clear" w:color="auto" w:fill="FFFFFF" w:themeFill="background1"/>
        <w:tabs>
          <w:tab w:val="left" w:pos="567"/>
        </w:tabs>
        <w:spacing w:before="0"/>
        <w:rPr>
          <w:rFonts w:cs="Arial"/>
          <w:lang w:val="sr-Cyrl-RS"/>
        </w:rPr>
      </w:pPr>
      <w:r w:rsidRPr="00B6283B">
        <w:rPr>
          <w:rFonts w:cs="Arial"/>
          <w:lang w:val="sr-Cyrl-RS"/>
        </w:rPr>
        <w:t xml:space="preserve"> </w:t>
      </w:r>
    </w:p>
    <w:p w:rsidR="007F4BD1" w:rsidRPr="00B6283B" w:rsidRDefault="007F4BD1" w:rsidP="005D0BC1">
      <w:pPr>
        <w:shd w:val="clear" w:color="auto" w:fill="FFFFFF" w:themeFill="background1"/>
        <w:tabs>
          <w:tab w:val="left" w:pos="567"/>
        </w:tabs>
        <w:spacing w:before="0"/>
        <w:rPr>
          <w:rFonts w:cs="Arial"/>
          <w:lang w:val="sr-Cyrl-RS"/>
        </w:rPr>
      </w:pPr>
      <w:r w:rsidRPr="00B6283B">
        <w:rPr>
          <w:rFonts w:cs="Arial"/>
          <w:lang w:val="sr-Cyrl-RS"/>
        </w:rPr>
        <w:t>Продавац ће за добра која су дата на паритету  DAP (магацин Наручиоца) (Incoterms 2010) приликом испоруке, прибавити о свом трошку - сертификат о пореклу ЕУР 1.</w:t>
      </w:r>
    </w:p>
    <w:p w:rsidR="007F4BD1" w:rsidRPr="00B6283B" w:rsidRDefault="007F4BD1" w:rsidP="005D0BC1">
      <w:pPr>
        <w:shd w:val="clear" w:color="auto" w:fill="FFFFFF" w:themeFill="background1"/>
        <w:tabs>
          <w:tab w:val="left" w:pos="567"/>
        </w:tabs>
        <w:spacing w:before="0"/>
        <w:rPr>
          <w:rFonts w:cs="Arial"/>
          <w:lang w:val="sr-Cyrl-RS"/>
        </w:rPr>
      </w:pPr>
      <w:r w:rsidRPr="00B6283B">
        <w:rPr>
          <w:rFonts w:cs="Arial"/>
          <w:lang w:val="sr-Cyrl-RS"/>
        </w:rPr>
        <w:t>Уколико продавац не прибави сертификат ЕУР 1, дужан је да сноси све зависне трошкове увоза који би услед тога могли настати.</w:t>
      </w:r>
    </w:p>
    <w:p w:rsidR="007F4BD1" w:rsidRPr="00B6283B" w:rsidRDefault="007F4BD1" w:rsidP="005D0BC1">
      <w:pPr>
        <w:shd w:val="clear" w:color="auto" w:fill="FFFFFF" w:themeFill="background1"/>
        <w:tabs>
          <w:tab w:val="left" w:pos="567"/>
        </w:tabs>
        <w:spacing w:before="0"/>
        <w:rPr>
          <w:rFonts w:cs="Arial"/>
          <w:lang w:val="sr-Cyrl-RS"/>
        </w:rPr>
      </w:pPr>
      <w:r w:rsidRPr="00B6283B">
        <w:rPr>
          <w:rFonts w:cs="Arial"/>
          <w:lang w:val="ru-RU"/>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w:t>
      </w:r>
      <w:r w:rsidR="00DC128A" w:rsidRPr="00B6283B">
        <w:rPr>
          <w:rFonts w:cs="Arial"/>
          <w:lang w:val="ru-RU"/>
        </w:rPr>
        <w:t>Купца</w:t>
      </w:r>
      <w:r w:rsidRPr="00B6283B">
        <w:rPr>
          <w:rFonts w:cs="Arial"/>
          <w:lang w:val="ru-RU"/>
        </w:rPr>
        <w:t>, на адреси:</w:t>
      </w:r>
      <w:r w:rsidRPr="00B6283B">
        <w:rPr>
          <w:rFonts w:eastAsia="Calibri" w:cs="Arial"/>
          <w:lang w:val="sr-Cyrl-CS"/>
        </w:rPr>
        <w:t xml:space="preserve"> ТЕ Колубара,3.октобра 146,11563 Велики Црљени</w:t>
      </w:r>
      <w:r w:rsidR="00510D61" w:rsidRPr="00B6283B">
        <w:rPr>
          <w:rFonts w:eastAsia="Calibri" w:cs="Arial"/>
          <w:lang w:val="sr-Cyrl-CS"/>
        </w:rPr>
        <w:t>.</w:t>
      </w:r>
    </w:p>
    <w:p w:rsidR="007F4BD1" w:rsidRPr="00B6283B" w:rsidRDefault="007F4BD1" w:rsidP="005D0BC1">
      <w:pPr>
        <w:shd w:val="clear" w:color="auto" w:fill="FFFFFF" w:themeFill="background1"/>
        <w:tabs>
          <w:tab w:val="left" w:pos="567"/>
        </w:tabs>
        <w:spacing w:before="0"/>
        <w:rPr>
          <w:rFonts w:cs="Arial"/>
          <w:lang w:val="sr-Cyrl-RS"/>
        </w:rPr>
      </w:pPr>
      <w:r w:rsidRPr="00B6283B">
        <w:rPr>
          <w:rFonts w:cs="Arial"/>
          <w:lang w:val="ru-RU"/>
        </w:rPr>
        <w:t>Евентуално настала штета приликом транспорта предметних добара до места испоруке пада на терет Продавца.</w:t>
      </w:r>
    </w:p>
    <w:p w:rsidR="00343A18" w:rsidRPr="00B6283B" w:rsidRDefault="00343A18" w:rsidP="005D0BC1">
      <w:pPr>
        <w:pStyle w:val="KDParagraf"/>
        <w:shd w:val="clear" w:color="auto" w:fill="FFFFFF" w:themeFill="background1"/>
        <w:spacing w:before="0"/>
        <w:rPr>
          <w:rFonts w:cs="Arial"/>
          <w:lang w:val="ru-RU"/>
        </w:rPr>
      </w:pPr>
      <w:r w:rsidRPr="00B6283B">
        <w:rPr>
          <w:rFonts w:cs="Arial"/>
          <w:lang w:val="ru-RU"/>
        </w:rPr>
        <w:t xml:space="preserve">Продавац се обавезује да, у оквиру утврђене динамике, отпрему, транспорт и испоруку добра организује тако да се пријем добара у складишта </w:t>
      </w:r>
      <w:r w:rsidR="00DC128A" w:rsidRPr="00B6283B">
        <w:rPr>
          <w:rFonts w:cs="Arial"/>
          <w:lang w:val="ru-RU"/>
        </w:rPr>
        <w:t xml:space="preserve">Купца, </w:t>
      </w:r>
      <w:r w:rsidRPr="00B6283B">
        <w:rPr>
          <w:rFonts w:cs="Arial"/>
          <w:lang w:val="ru-RU"/>
        </w:rPr>
        <w:t>врши у времену од  08:00 до 14:00</w:t>
      </w:r>
      <w:r w:rsidRPr="00B6283B">
        <w:rPr>
          <w:rFonts w:cs="Arial"/>
          <w:color w:val="00B0F0"/>
          <w:lang w:val="ru-RU"/>
        </w:rPr>
        <w:t xml:space="preserve"> </w:t>
      </w:r>
      <w:r w:rsidRPr="00B6283B">
        <w:rPr>
          <w:rFonts w:cs="Arial"/>
          <w:lang w:val="ru-RU"/>
        </w:rPr>
        <w:t xml:space="preserve">часова, а  у свему у  складу са инструкцијама и захтевима Купца. </w:t>
      </w:r>
    </w:p>
    <w:p w:rsidR="00617B0F" w:rsidRPr="00B6283B" w:rsidRDefault="00343A18" w:rsidP="005D0BC1">
      <w:pPr>
        <w:pStyle w:val="KDParagraf"/>
        <w:shd w:val="clear" w:color="auto" w:fill="FFFFFF" w:themeFill="background1"/>
        <w:spacing w:before="0"/>
        <w:rPr>
          <w:rFonts w:cs="Arial"/>
          <w:color w:val="00B0F0"/>
          <w:lang w:val="ru-RU"/>
        </w:rPr>
      </w:pPr>
      <w:r w:rsidRPr="00B6283B">
        <w:rPr>
          <w:rFonts w:cs="Arial"/>
          <w:lang w:val="ru-RU"/>
        </w:rPr>
        <w:t>У случају да Продавац не изврши испоруку добара у уговорен</w:t>
      </w:r>
      <w:r w:rsidR="00F02CDF" w:rsidRPr="00B6283B">
        <w:rPr>
          <w:rFonts w:cs="Arial"/>
          <w:lang w:val="sr-Cyrl-RS"/>
        </w:rPr>
        <w:t>и</w:t>
      </w:r>
      <w:r w:rsidRPr="00B6283B">
        <w:rPr>
          <w:rFonts w:cs="Arial"/>
          <w:lang w:val="ru-RU"/>
        </w:rPr>
        <w:t>м роковима, Купац има право на наплату уговорне казне</w:t>
      </w:r>
      <w:r w:rsidRPr="00B6283B">
        <w:rPr>
          <w:rFonts w:cs="Arial"/>
          <w:color w:val="00B0F0"/>
          <w:lang w:val="ru-RU"/>
        </w:rPr>
        <w:t xml:space="preserve"> </w:t>
      </w:r>
      <w:r w:rsidRPr="00B6283B">
        <w:rPr>
          <w:rFonts w:cs="Arial"/>
          <w:lang w:val="ru-RU"/>
        </w:rPr>
        <w:t xml:space="preserve">и </w:t>
      </w:r>
      <w:r w:rsidR="00BB2043" w:rsidRPr="00B6283B">
        <w:rPr>
          <w:rFonts w:cs="Arial"/>
          <w:lang w:val="ru-RU"/>
        </w:rPr>
        <w:t>менице</w:t>
      </w:r>
      <w:r w:rsidRPr="00B6283B">
        <w:rPr>
          <w:rFonts w:cs="Arial"/>
          <w:lang w:val="ru-RU"/>
        </w:rPr>
        <w:t>, за добро извршење посла у целости, као и право на раскид Уговора</w:t>
      </w:r>
      <w:r w:rsidR="00DC128A" w:rsidRPr="00B6283B">
        <w:rPr>
          <w:rFonts w:cs="Arial"/>
          <w:color w:val="00B0F0"/>
          <w:lang w:val="ru-RU"/>
        </w:rPr>
        <w:t>.</w:t>
      </w:r>
    </w:p>
    <w:p w:rsidR="007E190E" w:rsidRPr="00B6283B" w:rsidRDefault="007E190E" w:rsidP="005D0BC1">
      <w:pPr>
        <w:pStyle w:val="KDParagraf"/>
        <w:shd w:val="clear" w:color="auto" w:fill="FFFFFF" w:themeFill="background1"/>
        <w:spacing w:before="0"/>
        <w:rPr>
          <w:rFonts w:cs="Arial"/>
          <w:color w:val="00B0F0"/>
          <w:lang w:val="ru-RU"/>
        </w:rPr>
      </w:pPr>
    </w:p>
    <w:p w:rsidR="007E190E" w:rsidRPr="00B6283B" w:rsidRDefault="007E190E" w:rsidP="005D0BC1">
      <w:pPr>
        <w:pStyle w:val="KDParagraf"/>
        <w:shd w:val="clear" w:color="auto" w:fill="FFFFFF" w:themeFill="background1"/>
        <w:spacing w:before="0"/>
        <w:rPr>
          <w:rFonts w:cs="Arial"/>
          <w:color w:val="00B0F0"/>
          <w:lang w:val="ru-RU"/>
        </w:rPr>
      </w:pPr>
    </w:p>
    <w:p w:rsidR="007E190E" w:rsidRPr="00B6283B" w:rsidRDefault="007E190E" w:rsidP="005D0BC1">
      <w:pPr>
        <w:pStyle w:val="KDParagraf"/>
        <w:shd w:val="clear" w:color="auto" w:fill="FFFFFF" w:themeFill="background1"/>
        <w:spacing w:before="0"/>
        <w:rPr>
          <w:rFonts w:cs="Arial"/>
          <w:color w:val="00B0F0"/>
          <w:lang w:val="ru-RU"/>
        </w:rPr>
      </w:pPr>
    </w:p>
    <w:p w:rsidR="007E190E" w:rsidRPr="00B6283B" w:rsidRDefault="007E190E" w:rsidP="005D0BC1">
      <w:pPr>
        <w:pStyle w:val="KDParagraf"/>
        <w:shd w:val="clear" w:color="auto" w:fill="FFFFFF" w:themeFill="background1"/>
        <w:spacing w:before="0"/>
        <w:rPr>
          <w:rFonts w:cs="Arial"/>
          <w:color w:val="00B0F0"/>
        </w:rPr>
      </w:pPr>
    </w:p>
    <w:p w:rsidR="00617B0F" w:rsidRPr="00B6283B" w:rsidRDefault="00617B0F" w:rsidP="005D0BC1">
      <w:pPr>
        <w:pStyle w:val="KDParagraf"/>
        <w:shd w:val="clear" w:color="auto" w:fill="FFFFFF" w:themeFill="background1"/>
        <w:spacing w:before="0"/>
        <w:rPr>
          <w:rFonts w:eastAsia="Calibri" w:cs="Arial"/>
          <w:color w:val="00B0F0"/>
          <w:lang w:val="ru-RU"/>
        </w:rPr>
      </w:pPr>
    </w:p>
    <w:p w:rsidR="00343A18" w:rsidRPr="00B6283B" w:rsidRDefault="00343A18" w:rsidP="005D0BC1">
      <w:pPr>
        <w:shd w:val="clear" w:color="auto" w:fill="FFFFFF" w:themeFill="background1"/>
        <w:spacing w:before="0"/>
        <w:rPr>
          <w:rFonts w:cs="Arial"/>
          <w:b/>
          <w:lang w:val="sr-Cyrl-RS"/>
        </w:rPr>
      </w:pPr>
      <w:r w:rsidRPr="00B6283B">
        <w:rPr>
          <w:rFonts w:cs="Arial"/>
          <w:b/>
          <w:lang w:val="ru-RU"/>
        </w:rPr>
        <w:t>КВАЛИТАТИВНИ И КВАНТИТАТИВНИ ПРИЈЕМ</w:t>
      </w:r>
    </w:p>
    <w:p w:rsidR="00F977B0" w:rsidRPr="00B6283B" w:rsidRDefault="00F977B0" w:rsidP="005D0BC1">
      <w:pPr>
        <w:shd w:val="clear" w:color="auto" w:fill="FFFFFF" w:themeFill="background1"/>
        <w:spacing w:before="0"/>
        <w:rPr>
          <w:rFonts w:cs="Arial"/>
          <w:b/>
          <w:lang w:val="sr-Cyrl-RS"/>
        </w:rPr>
      </w:pPr>
    </w:p>
    <w:p w:rsidR="00F977B0" w:rsidRPr="00B6283B" w:rsidRDefault="00F977B0" w:rsidP="005D0BC1">
      <w:pPr>
        <w:shd w:val="clear" w:color="auto" w:fill="FFFFFF" w:themeFill="background1"/>
        <w:spacing w:before="0"/>
        <w:rPr>
          <w:rFonts w:cs="Arial"/>
          <w:b/>
          <w:lang w:val="sr-Cyrl-RS"/>
        </w:rPr>
      </w:pPr>
      <w:r w:rsidRPr="00B6283B">
        <w:rPr>
          <w:rFonts w:cs="Arial"/>
          <w:b/>
          <w:lang w:val="ru-RU"/>
        </w:rPr>
        <w:t>Квантитативни пријем</w:t>
      </w:r>
    </w:p>
    <w:p w:rsidR="00343A18" w:rsidRPr="00B6283B" w:rsidRDefault="00070F2D" w:rsidP="005D0BC1">
      <w:pPr>
        <w:shd w:val="clear" w:color="auto" w:fill="FFFFFF" w:themeFill="background1"/>
        <w:spacing w:before="0"/>
        <w:jc w:val="center"/>
        <w:rPr>
          <w:rFonts w:cs="Arial"/>
          <w:b/>
          <w:lang w:val="sr-Cyrl-RS"/>
        </w:rPr>
      </w:pPr>
      <w:r w:rsidRPr="00B6283B">
        <w:rPr>
          <w:rFonts w:cs="Arial"/>
          <w:b/>
          <w:lang w:val="ru-RU"/>
        </w:rPr>
        <w:t xml:space="preserve">Члан </w:t>
      </w:r>
      <w:r w:rsidR="00BB2043" w:rsidRPr="00B6283B">
        <w:rPr>
          <w:rFonts w:cs="Arial"/>
          <w:b/>
          <w:lang w:val="ru-RU"/>
        </w:rPr>
        <w:t>6</w:t>
      </w:r>
      <w:r w:rsidRPr="00B6283B">
        <w:rPr>
          <w:rFonts w:cs="Arial"/>
          <w:b/>
          <w:lang w:val="ru-RU"/>
        </w:rPr>
        <w:t>.</w:t>
      </w:r>
    </w:p>
    <w:p w:rsidR="00343A18" w:rsidRPr="00B6283B" w:rsidRDefault="00343A18" w:rsidP="005D0BC1">
      <w:pPr>
        <w:pStyle w:val="KDParagraf"/>
        <w:shd w:val="clear" w:color="auto" w:fill="FFFFFF" w:themeFill="background1"/>
        <w:spacing w:before="0"/>
        <w:rPr>
          <w:rFonts w:cs="Arial"/>
          <w:lang w:val="ru-RU"/>
        </w:rPr>
      </w:pPr>
      <w:r w:rsidRPr="00B6283B">
        <w:rPr>
          <w:rFonts w:cs="Arial"/>
          <w:lang w:val="ru-RU"/>
        </w:rPr>
        <w:t>Продавац се обавезује да писаним путем обавести Купца о тачном датуму испоруке најмање</w:t>
      </w:r>
      <w:r w:rsidR="003340A9" w:rsidRPr="00B6283B">
        <w:rPr>
          <w:rFonts w:cs="Arial"/>
          <w:lang w:val="ru-RU"/>
        </w:rPr>
        <w:t xml:space="preserve"> 5 пет</w:t>
      </w:r>
      <w:r w:rsidR="00043EAD" w:rsidRPr="00B6283B">
        <w:rPr>
          <w:rFonts w:cs="Arial"/>
          <w:lang w:val="ru-RU"/>
        </w:rPr>
        <w:t xml:space="preserve"> </w:t>
      </w:r>
      <w:r w:rsidR="003340A9" w:rsidRPr="00B6283B">
        <w:rPr>
          <w:rFonts w:cs="Arial"/>
          <w:lang w:val="ru-RU"/>
        </w:rPr>
        <w:t>радних</w:t>
      </w:r>
      <w:r w:rsidRPr="00B6283B">
        <w:rPr>
          <w:rFonts w:cs="Arial"/>
          <w:lang w:val="ru-RU"/>
        </w:rPr>
        <w:t xml:space="preserve"> дана пре планираног датума испоруке.</w:t>
      </w:r>
    </w:p>
    <w:p w:rsidR="00C8488C" w:rsidRPr="00B6283B" w:rsidRDefault="00343A18" w:rsidP="005D0BC1">
      <w:pPr>
        <w:pStyle w:val="KDParagraf"/>
        <w:shd w:val="clear" w:color="auto" w:fill="FFFFFF" w:themeFill="background1"/>
        <w:spacing w:before="0"/>
        <w:rPr>
          <w:rFonts w:cs="Arial"/>
          <w:lang w:val="ru-RU"/>
        </w:rPr>
      </w:pPr>
      <w:r w:rsidRPr="00B6283B">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w:t>
      </w:r>
    </w:p>
    <w:p w:rsidR="00343A18" w:rsidRPr="00B6283B" w:rsidRDefault="00343A18" w:rsidP="005D0BC1">
      <w:pPr>
        <w:pStyle w:val="KDParagraf"/>
        <w:shd w:val="clear" w:color="auto" w:fill="FFFFFF" w:themeFill="background1"/>
        <w:spacing w:before="0"/>
        <w:rPr>
          <w:rFonts w:cs="Arial"/>
          <w:lang w:val="ru-RU"/>
        </w:rPr>
      </w:pPr>
      <w:r w:rsidRPr="00B6283B">
        <w:rPr>
          <w:rFonts w:cs="Arial"/>
          <w:lang w:val="ru-RU"/>
        </w:rPr>
        <w:t xml:space="preserve">средства којим се врши транспорт, количину, вредност пошиљке и очекивани час приспећа испоруке у место складиштења </w:t>
      </w:r>
      <w:r w:rsidR="00F97CFF" w:rsidRPr="00B6283B">
        <w:rPr>
          <w:rFonts w:cs="Arial"/>
          <w:lang w:val="sr-Cyrl-RS"/>
        </w:rPr>
        <w:t>Купца</w:t>
      </w:r>
      <w:r w:rsidRPr="00B6283B">
        <w:rPr>
          <w:rFonts w:cs="Arial"/>
          <w:lang w:val="ru-RU"/>
        </w:rPr>
        <w:t xml:space="preserve">, коме се добро испоручује. </w:t>
      </w:r>
    </w:p>
    <w:p w:rsidR="00454C2E" w:rsidRPr="00B6283B" w:rsidRDefault="00454C2E" w:rsidP="005D0BC1">
      <w:pPr>
        <w:pStyle w:val="KDParagraf"/>
        <w:shd w:val="clear" w:color="auto" w:fill="FFFFFF" w:themeFill="background1"/>
        <w:spacing w:before="0"/>
        <w:rPr>
          <w:rFonts w:cs="Arial"/>
          <w:lang w:val="ru-RU"/>
        </w:rPr>
      </w:pPr>
    </w:p>
    <w:p w:rsidR="00343A18" w:rsidRPr="00B6283B" w:rsidRDefault="00343A18" w:rsidP="005D0BC1">
      <w:pPr>
        <w:pStyle w:val="KDParagraf"/>
        <w:shd w:val="clear" w:color="auto" w:fill="FFFFFF" w:themeFill="background1"/>
        <w:spacing w:before="0"/>
        <w:rPr>
          <w:rFonts w:cs="Arial"/>
          <w:lang w:val="ru-RU"/>
        </w:rPr>
      </w:pPr>
      <w:r w:rsidRPr="00B6283B">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1C030E" w:rsidRPr="00B6283B" w:rsidRDefault="00343A18" w:rsidP="005D0BC1">
      <w:pPr>
        <w:pStyle w:val="KDParagraf"/>
        <w:shd w:val="clear" w:color="auto" w:fill="FFFFFF" w:themeFill="background1"/>
        <w:spacing w:before="0"/>
        <w:rPr>
          <w:rFonts w:cs="Arial"/>
          <w:lang w:val="sr-Cyrl-RS"/>
        </w:rPr>
      </w:pPr>
      <w:r w:rsidRPr="00B6283B">
        <w:rPr>
          <w:rFonts w:cs="Arial"/>
          <w:lang w:val="ru-RU"/>
        </w:rPr>
        <w:t>Пријем предмета уговора констатоваће се потписивањем Записника о квантитат</w:t>
      </w:r>
      <w:r w:rsidR="00B4622A" w:rsidRPr="00B6283B">
        <w:rPr>
          <w:rFonts w:cs="Arial"/>
          <w:lang w:val="ru-RU"/>
        </w:rPr>
        <w:t xml:space="preserve">ивном пријему – без примедби и </w:t>
      </w:r>
      <w:r w:rsidRPr="00B6283B">
        <w:rPr>
          <w:rFonts w:cs="Arial"/>
          <w:lang w:val="ru-RU"/>
        </w:rPr>
        <w:t>Отпремнице</w:t>
      </w:r>
      <w:r w:rsidR="00B4622A" w:rsidRPr="00B6283B">
        <w:rPr>
          <w:rFonts w:cs="Arial"/>
          <w:lang w:val="ru-RU"/>
        </w:rPr>
        <w:t xml:space="preserve"> </w:t>
      </w:r>
      <w:r w:rsidRPr="00B6283B">
        <w:rPr>
          <w:rFonts w:cs="Arial"/>
          <w:lang w:val="ru-RU"/>
        </w:rPr>
        <w:t>и</w:t>
      </w:r>
      <w:r w:rsidR="00B4622A" w:rsidRPr="00B6283B">
        <w:rPr>
          <w:rFonts w:cs="Arial"/>
          <w:lang w:val="ru-RU"/>
        </w:rPr>
        <w:t xml:space="preserve"> </w:t>
      </w:r>
      <w:r w:rsidRPr="00B6283B">
        <w:rPr>
          <w:rFonts w:cs="Arial"/>
          <w:lang w:val="ru-RU"/>
        </w:rPr>
        <w:t>провером</w:t>
      </w:r>
      <w:r w:rsidRPr="00B6283B">
        <w:rPr>
          <w:rFonts w:cs="Arial"/>
          <w:lang w:val="sr-Latn-CS"/>
        </w:rPr>
        <w:t>:</w:t>
      </w:r>
    </w:p>
    <w:p w:rsidR="00343A18" w:rsidRPr="00B6283B" w:rsidRDefault="00343A18" w:rsidP="005D0BC1">
      <w:pPr>
        <w:pStyle w:val="KDNabrajanje"/>
        <w:shd w:val="clear" w:color="auto" w:fill="FFFFFF" w:themeFill="background1"/>
        <w:spacing w:before="0"/>
        <w:rPr>
          <w:rFonts w:cs="Arial"/>
        </w:rPr>
      </w:pPr>
      <w:r w:rsidRPr="00B6283B">
        <w:rPr>
          <w:rFonts w:cs="Arial"/>
        </w:rPr>
        <w:t>да ли је испоручена уговорена  количина</w:t>
      </w:r>
    </w:p>
    <w:p w:rsidR="00343A18" w:rsidRPr="00B6283B" w:rsidRDefault="00343A18" w:rsidP="005D0BC1">
      <w:pPr>
        <w:pStyle w:val="KDNabrajanje"/>
        <w:shd w:val="clear" w:color="auto" w:fill="FFFFFF" w:themeFill="background1"/>
        <w:spacing w:before="0"/>
        <w:rPr>
          <w:rFonts w:cs="Arial"/>
        </w:rPr>
      </w:pPr>
      <w:r w:rsidRPr="00B6283B">
        <w:rPr>
          <w:rFonts w:cs="Arial"/>
        </w:rPr>
        <w:t>да ли су добра испоручена у оригиналном паковању</w:t>
      </w:r>
    </w:p>
    <w:p w:rsidR="00343A18" w:rsidRPr="00B6283B" w:rsidRDefault="00343A18" w:rsidP="005D0BC1">
      <w:pPr>
        <w:pStyle w:val="KDNabrajanje"/>
        <w:shd w:val="clear" w:color="auto" w:fill="FFFFFF" w:themeFill="background1"/>
        <w:spacing w:before="0"/>
        <w:rPr>
          <w:rFonts w:cs="Arial"/>
        </w:rPr>
      </w:pPr>
      <w:r w:rsidRPr="00B6283B">
        <w:rPr>
          <w:rFonts w:cs="Arial"/>
        </w:rPr>
        <w:t>да ли су добра без видљивог оштећења</w:t>
      </w:r>
    </w:p>
    <w:p w:rsidR="00692D48" w:rsidRPr="00B6283B" w:rsidRDefault="00343A18" w:rsidP="005D0BC1">
      <w:pPr>
        <w:pStyle w:val="KDNabrajanje"/>
        <w:shd w:val="clear" w:color="auto" w:fill="FFFFFF" w:themeFill="background1"/>
        <w:spacing w:before="0"/>
        <w:rPr>
          <w:rFonts w:cs="Arial"/>
        </w:rPr>
      </w:pPr>
      <w:r w:rsidRPr="00B6283B">
        <w:rPr>
          <w:rFonts w:cs="Arial"/>
        </w:rPr>
        <w:t>да ли је уз испоручена добра достављена комплетна пратећа документација наведена у конкурсној документацији.</w:t>
      </w:r>
    </w:p>
    <w:p w:rsidR="00343A18" w:rsidRPr="00B6283B" w:rsidRDefault="00343A18" w:rsidP="005D0BC1">
      <w:pPr>
        <w:pStyle w:val="KDParagraf"/>
        <w:shd w:val="clear" w:color="auto" w:fill="FFFFFF" w:themeFill="background1"/>
        <w:spacing w:before="0"/>
        <w:rPr>
          <w:rFonts w:cs="Arial"/>
          <w:lang w:val="ru-RU"/>
        </w:rPr>
      </w:pPr>
      <w:r w:rsidRPr="00B6283B">
        <w:rPr>
          <w:rFonts w:cs="Arial"/>
          <w:lang w:val="ru-RU"/>
        </w:rPr>
        <w:t>У случају да дође до одступања од уговореног, Продавац је дужан да до краја уговореног рока испоруке отклони све недостатке а док се ти недостаци не отклоне, сматраће се да</w:t>
      </w:r>
      <w:r w:rsidR="00CD20FB" w:rsidRPr="00B6283B">
        <w:rPr>
          <w:rFonts w:cs="Arial"/>
          <w:lang w:val="ru-RU"/>
        </w:rPr>
        <w:t xml:space="preserve"> испорука није извршена у року.</w:t>
      </w:r>
    </w:p>
    <w:p w:rsidR="00C8488C" w:rsidRPr="00B6283B" w:rsidRDefault="00C8488C" w:rsidP="005D0BC1">
      <w:pPr>
        <w:shd w:val="clear" w:color="auto" w:fill="FFFFFF" w:themeFill="background1"/>
        <w:spacing w:before="0"/>
        <w:rPr>
          <w:rFonts w:eastAsia="Calibri" w:cs="Arial"/>
          <w:lang w:val="sr-Cyrl-RS"/>
        </w:rPr>
      </w:pPr>
    </w:p>
    <w:p w:rsidR="00F977B0" w:rsidRPr="00B6283B" w:rsidRDefault="00F977B0" w:rsidP="005D0BC1">
      <w:pPr>
        <w:shd w:val="clear" w:color="auto" w:fill="FFFFFF" w:themeFill="background1"/>
        <w:spacing w:before="0"/>
        <w:rPr>
          <w:rFonts w:cs="Arial"/>
          <w:b/>
        </w:rPr>
      </w:pPr>
      <w:r w:rsidRPr="00B6283B">
        <w:rPr>
          <w:rFonts w:cs="Arial"/>
          <w:b/>
        </w:rPr>
        <w:t>Квалитативни пријем</w:t>
      </w:r>
    </w:p>
    <w:p w:rsidR="00343A18" w:rsidRPr="00B6283B" w:rsidRDefault="00070F2D" w:rsidP="005D0BC1">
      <w:pPr>
        <w:shd w:val="clear" w:color="auto" w:fill="FFFFFF" w:themeFill="background1"/>
        <w:spacing w:before="0"/>
        <w:jc w:val="center"/>
        <w:rPr>
          <w:rFonts w:cs="Arial"/>
          <w:b/>
          <w:lang w:val="ru-RU"/>
        </w:rPr>
      </w:pPr>
      <w:r w:rsidRPr="00B6283B">
        <w:rPr>
          <w:rFonts w:cs="Arial"/>
          <w:b/>
          <w:lang w:val="ru-RU"/>
        </w:rPr>
        <w:t xml:space="preserve">Члан </w:t>
      </w:r>
      <w:r w:rsidR="002C53EB" w:rsidRPr="00B6283B">
        <w:rPr>
          <w:rFonts w:cs="Arial"/>
          <w:b/>
        </w:rPr>
        <w:t>7</w:t>
      </w:r>
      <w:r w:rsidR="00343A18" w:rsidRPr="00B6283B">
        <w:rPr>
          <w:rFonts w:cs="Arial"/>
          <w:b/>
          <w:lang w:val="ru-RU"/>
        </w:rPr>
        <w:t>.</w:t>
      </w:r>
    </w:p>
    <w:p w:rsidR="00343A18" w:rsidRPr="00B6283B" w:rsidRDefault="00343A18" w:rsidP="005D0BC1">
      <w:pPr>
        <w:shd w:val="clear" w:color="auto" w:fill="FFFFFF" w:themeFill="background1"/>
        <w:tabs>
          <w:tab w:val="left" w:pos="9090"/>
        </w:tabs>
        <w:rPr>
          <w:rFonts w:cs="Arial"/>
          <w:lang w:val="sr-Cyrl-CS"/>
        </w:rPr>
      </w:pPr>
      <w:r w:rsidRPr="00B6283B">
        <w:rPr>
          <w:rFonts w:cs="Arial"/>
          <w:lang w:val="ru-RU"/>
        </w:rPr>
        <w:t>Купац</w:t>
      </w:r>
      <w:r w:rsidR="00043EAD" w:rsidRPr="00B6283B">
        <w:rPr>
          <w:rFonts w:cs="Arial"/>
          <w:lang w:val="ru-RU"/>
        </w:rPr>
        <w:t xml:space="preserve"> </w:t>
      </w:r>
      <w:r w:rsidRPr="00B6283B">
        <w:rPr>
          <w:rFonts w:cs="Arial"/>
          <w:lang w:val="sr-Cyrl-CS"/>
        </w:rPr>
        <w:t>је обавез</w:t>
      </w:r>
      <w:r w:rsidRPr="00B6283B">
        <w:rPr>
          <w:rFonts w:cs="Arial"/>
          <w:lang w:val="ru-RU"/>
        </w:rPr>
        <w:t>ан</w:t>
      </w:r>
      <w:r w:rsidRPr="00B6283B">
        <w:rPr>
          <w:rFonts w:cs="Arial"/>
          <w:lang w:val="sr-Cyrl-CS"/>
        </w:rPr>
        <w:t xml:space="preserve"> да по квантитативном пријему испоруке</w:t>
      </w:r>
      <w:r w:rsidRPr="00B6283B">
        <w:rPr>
          <w:rFonts w:cs="Arial"/>
          <w:bCs/>
          <w:lang w:val="sr-Cyrl-CS"/>
        </w:rPr>
        <w:t>добара</w:t>
      </w:r>
      <w:r w:rsidRPr="00B6283B">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rsidR="00343A18" w:rsidRPr="00B6283B" w:rsidRDefault="00343A18" w:rsidP="005D0BC1">
      <w:pPr>
        <w:shd w:val="clear" w:color="auto" w:fill="FFFFFF" w:themeFill="background1"/>
        <w:tabs>
          <w:tab w:val="left" w:pos="9090"/>
        </w:tabs>
        <w:rPr>
          <w:rFonts w:cs="Arial"/>
          <w:lang w:val="ru-RU"/>
        </w:rPr>
      </w:pPr>
      <w:r w:rsidRPr="00B6283B">
        <w:rPr>
          <w:rFonts w:cs="Arial"/>
          <w:lang w:val="ru-RU"/>
        </w:rPr>
        <w:t>Купац</w:t>
      </w:r>
      <w:r w:rsidR="00043EAD" w:rsidRPr="00B6283B">
        <w:rPr>
          <w:rFonts w:cs="Arial"/>
          <w:lang w:val="ru-RU"/>
        </w:rPr>
        <w:t xml:space="preserve"> </w:t>
      </w:r>
      <w:r w:rsidRPr="00B6283B">
        <w:rPr>
          <w:rFonts w:cs="Arial"/>
          <w:lang w:val="ru-RU"/>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rsidR="00343A18" w:rsidRPr="00B6283B" w:rsidRDefault="00343A18" w:rsidP="005D0BC1">
      <w:pPr>
        <w:shd w:val="clear" w:color="auto" w:fill="FFFFFF" w:themeFill="background1"/>
        <w:tabs>
          <w:tab w:val="left" w:pos="9090"/>
        </w:tabs>
        <w:rPr>
          <w:rFonts w:cs="Arial"/>
          <w:lang w:val="ru-RU"/>
        </w:rPr>
      </w:pPr>
      <w:r w:rsidRPr="00B6283B">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B6283B">
        <w:rPr>
          <w:rFonts w:cs="Arial"/>
        </w:rPr>
        <w:t>a</w:t>
      </w:r>
      <w:r w:rsidRPr="00B6283B">
        <w:rPr>
          <w:rFonts w:cs="Arial"/>
          <w:lang w:val="ru-RU"/>
        </w:rPr>
        <w:t xml:space="preserve"> је утврдио да квалитет испорученог добра не одговара уговореном.</w:t>
      </w:r>
    </w:p>
    <w:p w:rsidR="00343A18" w:rsidRPr="00B6283B" w:rsidRDefault="00343A18" w:rsidP="005D0BC1">
      <w:pPr>
        <w:shd w:val="clear" w:color="auto" w:fill="FFFFFF" w:themeFill="background1"/>
        <w:tabs>
          <w:tab w:val="left" w:pos="9090"/>
        </w:tabs>
        <w:rPr>
          <w:rFonts w:cs="Arial"/>
          <w:lang w:val="ru-RU"/>
        </w:rPr>
      </w:pPr>
      <w:r w:rsidRPr="00B6283B">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C8488C" w:rsidRPr="00B6283B" w:rsidRDefault="00343A18" w:rsidP="005D0BC1">
      <w:pPr>
        <w:shd w:val="clear" w:color="auto" w:fill="FFFFFF" w:themeFill="background1"/>
        <w:tabs>
          <w:tab w:val="left" w:pos="9090"/>
        </w:tabs>
        <w:rPr>
          <w:rFonts w:cs="Arial"/>
          <w:lang w:val="ru-RU"/>
        </w:rPr>
      </w:pPr>
      <w:r w:rsidRPr="00B6283B">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237D53" w:rsidRPr="00B6283B" w:rsidRDefault="00343A18" w:rsidP="005D0BC1">
      <w:pPr>
        <w:shd w:val="clear" w:color="auto" w:fill="FFFFFF" w:themeFill="background1"/>
        <w:tabs>
          <w:tab w:val="left" w:pos="9090"/>
        </w:tabs>
        <w:rPr>
          <w:rFonts w:cs="Arial"/>
          <w:lang w:val="ru-RU"/>
        </w:rPr>
      </w:pPr>
      <w:r w:rsidRPr="00B6283B">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343A18" w:rsidRPr="00B6283B" w:rsidRDefault="00343A18" w:rsidP="005D0BC1">
      <w:pPr>
        <w:pStyle w:val="KDNabrajanje"/>
        <w:shd w:val="clear" w:color="auto" w:fill="FFFFFF" w:themeFill="background1"/>
        <w:rPr>
          <w:rFonts w:cs="Arial"/>
        </w:rPr>
      </w:pPr>
      <w:r w:rsidRPr="00B6283B">
        <w:rPr>
          <w:rFonts w:cs="Arial"/>
        </w:rPr>
        <w:t xml:space="preserve">да отклони недостатке о свом трошку, ако су мане на добрима отклоњиве, или </w:t>
      </w:r>
    </w:p>
    <w:p w:rsidR="006F1580" w:rsidRPr="009211E4" w:rsidRDefault="00343A18" w:rsidP="009211E4">
      <w:pPr>
        <w:pStyle w:val="KDNabrajanje"/>
        <w:shd w:val="clear" w:color="auto" w:fill="FFFFFF" w:themeFill="background1"/>
        <w:rPr>
          <w:rFonts w:cs="Arial"/>
        </w:rPr>
      </w:pPr>
      <w:r w:rsidRPr="00B6283B">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343A18" w:rsidRPr="009211E4" w:rsidRDefault="00343A18" w:rsidP="005D0BC1">
      <w:pPr>
        <w:pStyle w:val="KDNabrajanje"/>
        <w:shd w:val="clear" w:color="auto" w:fill="FFFFFF" w:themeFill="background1"/>
        <w:rPr>
          <w:rFonts w:cs="Arial"/>
        </w:rPr>
      </w:pPr>
      <w:r w:rsidRPr="00B6283B">
        <w:rPr>
          <w:rFonts w:cs="Arial"/>
        </w:rPr>
        <w:t>да одбије пријем добра са недостацима.</w:t>
      </w:r>
    </w:p>
    <w:p w:rsidR="009211E4" w:rsidRDefault="009211E4" w:rsidP="009211E4">
      <w:pPr>
        <w:pStyle w:val="KDNabrajanje"/>
        <w:numPr>
          <w:ilvl w:val="0"/>
          <w:numId w:val="0"/>
        </w:numPr>
        <w:shd w:val="clear" w:color="auto" w:fill="FFFFFF" w:themeFill="background1"/>
        <w:ind w:left="630" w:hanging="360"/>
        <w:rPr>
          <w:rFonts w:cs="Arial"/>
          <w:lang w:val="sr-Cyrl-RS"/>
        </w:rPr>
      </w:pPr>
    </w:p>
    <w:p w:rsidR="009211E4" w:rsidRPr="00B6283B" w:rsidRDefault="009211E4" w:rsidP="009211E4">
      <w:pPr>
        <w:pStyle w:val="KDNabrajanje"/>
        <w:numPr>
          <w:ilvl w:val="0"/>
          <w:numId w:val="0"/>
        </w:numPr>
        <w:shd w:val="clear" w:color="auto" w:fill="FFFFFF" w:themeFill="background1"/>
        <w:ind w:left="630" w:hanging="360"/>
        <w:rPr>
          <w:rFonts w:cs="Arial"/>
        </w:rPr>
      </w:pPr>
    </w:p>
    <w:p w:rsidR="00343A18" w:rsidRPr="00B6283B" w:rsidRDefault="00343A18" w:rsidP="005D0BC1">
      <w:pPr>
        <w:shd w:val="clear" w:color="auto" w:fill="FFFFFF" w:themeFill="background1"/>
        <w:tabs>
          <w:tab w:val="left" w:pos="9090"/>
        </w:tabs>
        <w:rPr>
          <w:rFonts w:cs="Arial"/>
          <w:lang w:val="ru-RU"/>
        </w:rPr>
      </w:pPr>
      <w:r w:rsidRPr="00B6283B">
        <w:rPr>
          <w:rFonts w:cs="Arial"/>
          <w:lang w:val="ru-RU"/>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EF1010" w:rsidRPr="00B6283B" w:rsidRDefault="00343A18" w:rsidP="005D0BC1">
      <w:pPr>
        <w:shd w:val="clear" w:color="auto" w:fill="FFFFFF" w:themeFill="background1"/>
        <w:tabs>
          <w:tab w:val="left" w:pos="9090"/>
        </w:tabs>
        <w:rPr>
          <w:rFonts w:cs="Arial"/>
          <w:lang w:val="ru-RU"/>
        </w:rPr>
      </w:pPr>
      <w:r w:rsidRPr="00B6283B">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343A18" w:rsidRPr="00B6283B" w:rsidRDefault="00343A18" w:rsidP="005D0BC1">
      <w:pPr>
        <w:shd w:val="clear" w:color="auto" w:fill="FFFFFF" w:themeFill="background1"/>
        <w:tabs>
          <w:tab w:val="left" w:pos="9090"/>
        </w:tabs>
        <w:rPr>
          <w:rFonts w:cs="Arial"/>
          <w:bCs/>
          <w:lang w:val="sr-Cyrl-CS"/>
        </w:rPr>
      </w:pPr>
      <w:r w:rsidRPr="00B6283B">
        <w:rPr>
          <w:rFonts w:cs="Arial"/>
          <w:bCs/>
          <w:lang w:val="sr-Cyrl-CS"/>
        </w:rPr>
        <w:t>У случају неслагања Продавца са извршеним квалитативним пријемом, као и неприхватања или оспоравања приговора, контролу извршене испоруке добара извршиће независна лабораторија</w:t>
      </w:r>
      <w:r w:rsidRPr="00B6283B">
        <w:rPr>
          <w:rFonts w:cs="Arial"/>
          <w:bCs/>
          <w:lang w:val="ru-RU"/>
        </w:rPr>
        <w:t>,</w:t>
      </w:r>
      <w:r w:rsidRPr="00B6283B">
        <w:rPr>
          <w:rFonts w:cs="Arial"/>
          <w:bCs/>
          <w:lang w:val="sr-Cyrl-CS"/>
        </w:rPr>
        <w:t xml:space="preserve"> одобрена од стране Продавца и </w:t>
      </w:r>
      <w:r w:rsidRPr="00B6283B">
        <w:rPr>
          <w:rFonts w:cs="Arial"/>
          <w:lang w:val="sr-Cyrl-CS"/>
        </w:rPr>
        <w:t>Купца</w:t>
      </w:r>
      <w:r w:rsidRPr="00B6283B">
        <w:rPr>
          <w:rFonts w:cs="Arial"/>
          <w:bCs/>
          <w:lang w:val="sr-Cyrl-CS"/>
        </w:rPr>
        <w:t xml:space="preserve">. Одлука независне лабораторије биће коначна. </w:t>
      </w:r>
    </w:p>
    <w:p w:rsidR="00343A18" w:rsidRPr="00B6283B" w:rsidRDefault="00343A18" w:rsidP="005D0BC1">
      <w:pPr>
        <w:shd w:val="clear" w:color="auto" w:fill="FFFFFF" w:themeFill="background1"/>
        <w:tabs>
          <w:tab w:val="left" w:pos="9090"/>
        </w:tabs>
        <w:rPr>
          <w:rFonts w:cs="Arial"/>
          <w:bCs/>
          <w:lang w:val="sr-Cyrl-CS"/>
        </w:rPr>
      </w:pPr>
      <w:r w:rsidRPr="00B6283B">
        <w:rPr>
          <w:rFonts w:cs="Arial"/>
          <w:bCs/>
          <w:lang w:val="sr-Cyrl-CS"/>
        </w:rPr>
        <w:t>Одлука независне лабораторије за контролу ни у ком случају не ослобађа Продавца од његових обавеза и одговорности из овог Уговора.</w:t>
      </w:r>
    </w:p>
    <w:p w:rsidR="00343A18" w:rsidRPr="00B6283B" w:rsidRDefault="00343A18" w:rsidP="005D0BC1">
      <w:pPr>
        <w:shd w:val="clear" w:color="auto" w:fill="FFFFFF" w:themeFill="background1"/>
        <w:tabs>
          <w:tab w:val="left" w:pos="9090"/>
        </w:tabs>
        <w:rPr>
          <w:rFonts w:cs="Arial"/>
          <w:bCs/>
          <w:color w:val="00B0F0"/>
          <w:lang w:val="sr-Cyrl-CS"/>
        </w:rPr>
      </w:pPr>
      <w:r w:rsidRPr="00B6283B">
        <w:rPr>
          <w:rFonts w:cs="Arial"/>
          <w:bCs/>
          <w:lang w:val="sr-Cyrl-CS"/>
        </w:rPr>
        <w:t>Трошкове контроле сноси Продавац</w:t>
      </w:r>
      <w:r w:rsidRPr="00B6283B">
        <w:rPr>
          <w:rFonts w:cs="Arial"/>
          <w:bCs/>
          <w:color w:val="00B0F0"/>
          <w:lang w:val="sr-Cyrl-CS"/>
        </w:rPr>
        <w:t>.</w:t>
      </w:r>
    </w:p>
    <w:p w:rsidR="00B00BBD" w:rsidRPr="00B6283B" w:rsidRDefault="00C37715" w:rsidP="005D0BC1">
      <w:pPr>
        <w:shd w:val="clear" w:color="auto" w:fill="FFFFFF" w:themeFill="background1"/>
        <w:tabs>
          <w:tab w:val="left" w:pos="9090"/>
        </w:tabs>
        <w:rPr>
          <w:rFonts w:cs="Arial"/>
          <w:bCs/>
          <w:color w:val="00B0F0"/>
          <w:lang w:val="sr-Cyrl-CS"/>
        </w:rPr>
      </w:pPr>
      <w:r w:rsidRPr="00B6283B">
        <w:rPr>
          <w:rFonts w:eastAsia="Calibri" w:cs="Arial"/>
          <w:lang w:val="sr-Cyrl-RS" w:eastAsia="hr-HR"/>
        </w:rPr>
        <w:t xml:space="preserve">Продавац је у обавези да приликом испоруке </w:t>
      </w:r>
      <w:r w:rsidR="006F1580" w:rsidRPr="00B6283B">
        <w:rPr>
          <w:rFonts w:eastAsia="Calibri" w:cs="Arial"/>
          <w:lang w:val="sr-Cyrl-RS" w:eastAsia="hr-HR"/>
        </w:rPr>
        <w:t xml:space="preserve">уговорених </w:t>
      </w:r>
      <w:r w:rsidR="00693668" w:rsidRPr="00B6283B">
        <w:rPr>
          <w:rFonts w:eastAsia="Calibri" w:cs="Arial"/>
          <w:lang w:val="sr-Cyrl-RS" w:eastAsia="hr-HR"/>
        </w:rPr>
        <w:t>добара</w:t>
      </w:r>
      <w:r w:rsidRPr="00B6283B">
        <w:rPr>
          <w:rFonts w:eastAsia="Calibri" w:cs="Arial"/>
          <w:lang w:val="sr-Cyrl-RS" w:eastAsia="hr-HR"/>
        </w:rPr>
        <w:t xml:space="preserve"> </w:t>
      </w:r>
      <w:r w:rsidRPr="00B6283B">
        <w:rPr>
          <w:rFonts w:cs="Arial"/>
          <w:lang w:val="sr-Cyrl-CS" w:eastAsia="hr-HR"/>
        </w:rPr>
        <w:t>достави:</w:t>
      </w:r>
    </w:p>
    <w:p w:rsidR="00B00BBD" w:rsidRPr="00B6283B" w:rsidRDefault="00B00BBD" w:rsidP="00B00BBD">
      <w:pPr>
        <w:shd w:val="clear" w:color="auto" w:fill="FFFFFF" w:themeFill="background1"/>
        <w:tabs>
          <w:tab w:val="left" w:pos="567"/>
        </w:tabs>
        <w:spacing w:before="0"/>
        <w:ind w:left="284" w:hanging="284"/>
        <w:jc w:val="left"/>
        <w:rPr>
          <w:rFonts w:cs="Arial"/>
          <w:lang w:val="sr-Cyrl-RS"/>
        </w:rPr>
      </w:pPr>
      <w:r w:rsidRPr="00B6283B">
        <w:rPr>
          <w:rFonts w:cs="Arial"/>
          <w:lang w:val="sr-Cyrl-CS"/>
        </w:rPr>
        <w:t>-</w:t>
      </w:r>
      <w:r w:rsidR="00693668" w:rsidRPr="00B6283B">
        <w:rPr>
          <w:rFonts w:cs="Arial"/>
          <w:lang w:val="sr-Cyrl-CS"/>
        </w:rPr>
        <w:t xml:space="preserve"> с</w:t>
      </w:r>
      <w:r w:rsidRPr="00B6283B">
        <w:rPr>
          <w:rFonts w:cs="Arial"/>
          <w:lang w:val="sr-Cyrl-CS"/>
        </w:rPr>
        <w:t>писак резервних делова за 5-год погон</w:t>
      </w:r>
    </w:p>
    <w:p w:rsidR="00B00BBD" w:rsidRPr="00B6283B" w:rsidRDefault="00693668" w:rsidP="00B00BBD">
      <w:pPr>
        <w:shd w:val="clear" w:color="auto" w:fill="FFFFFF" w:themeFill="background1"/>
        <w:tabs>
          <w:tab w:val="left" w:pos="567"/>
        </w:tabs>
        <w:spacing w:before="0"/>
        <w:ind w:left="284" w:hanging="284"/>
        <w:jc w:val="left"/>
        <w:rPr>
          <w:rFonts w:cs="Arial"/>
          <w:lang w:val="sr-Cyrl-RS"/>
        </w:rPr>
      </w:pPr>
      <w:r w:rsidRPr="00B6283B">
        <w:rPr>
          <w:rFonts w:cs="Arial"/>
          <w:lang w:val="sr-Cyrl-CS"/>
        </w:rPr>
        <w:t>- с</w:t>
      </w:r>
      <w:r w:rsidR="00B00BBD" w:rsidRPr="00B6283B">
        <w:rPr>
          <w:rFonts w:cs="Arial"/>
          <w:lang w:val="sr-Cyrl-CS"/>
        </w:rPr>
        <w:t>клопни цртеж агрегата са с</w:t>
      </w:r>
      <w:r w:rsidR="00B00BBD" w:rsidRPr="00B6283B">
        <w:rPr>
          <w:rFonts w:cs="Arial"/>
          <w:lang w:val="sr-Latn-CS"/>
        </w:rPr>
        <w:t>пецификациј</w:t>
      </w:r>
      <w:r w:rsidR="00B00BBD" w:rsidRPr="00B6283B">
        <w:rPr>
          <w:rFonts w:cs="Arial"/>
          <w:lang w:val="sr-Cyrl-CS"/>
        </w:rPr>
        <w:t>ом</w:t>
      </w:r>
      <w:r w:rsidR="00B00BBD" w:rsidRPr="00B6283B">
        <w:rPr>
          <w:rFonts w:cs="Arial"/>
          <w:lang w:val="sr-Latn-CS"/>
        </w:rPr>
        <w:t xml:space="preserve"> делова, </w:t>
      </w:r>
      <w:r w:rsidR="00B00BBD" w:rsidRPr="00B6283B">
        <w:rPr>
          <w:rFonts w:cs="Arial"/>
          <w:lang w:val="sr-Cyrl-RS"/>
        </w:rPr>
        <w:t xml:space="preserve">назив, </w:t>
      </w:r>
      <w:r w:rsidR="00B00BBD" w:rsidRPr="00B6283B">
        <w:rPr>
          <w:rFonts w:cs="Arial"/>
          <w:lang w:val="sr-Latn-CS"/>
        </w:rPr>
        <w:t>материјал</w:t>
      </w:r>
      <w:r w:rsidR="00B00BBD" w:rsidRPr="00B6283B">
        <w:rPr>
          <w:rFonts w:cs="Arial"/>
          <w:lang w:val="sr-Cyrl-CS"/>
        </w:rPr>
        <w:t>, стандард</w:t>
      </w:r>
    </w:p>
    <w:p w:rsidR="00B00BBD" w:rsidRPr="00B6283B" w:rsidRDefault="00693668" w:rsidP="00B00BBD">
      <w:pPr>
        <w:shd w:val="clear" w:color="auto" w:fill="FFFFFF" w:themeFill="background1"/>
        <w:tabs>
          <w:tab w:val="left" w:pos="567"/>
        </w:tabs>
        <w:spacing w:before="0"/>
        <w:ind w:left="284" w:hanging="284"/>
        <w:jc w:val="left"/>
        <w:rPr>
          <w:rFonts w:cs="Arial"/>
          <w:lang w:val="sr-Cyrl-RS"/>
        </w:rPr>
      </w:pPr>
      <w:r w:rsidRPr="00B6283B">
        <w:rPr>
          <w:rFonts w:cs="Arial"/>
          <w:lang w:val="sr-Cyrl-RS"/>
        </w:rPr>
        <w:t xml:space="preserve">   </w:t>
      </w:r>
      <w:r w:rsidR="00B00BBD" w:rsidRPr="00B6283B">
        <w:rPr>
          <w:rFonts w:cs="Arial"/>
          <w:lang w:val="sr-Latn-CS"/>
        </w:rPr>
        <w:t xml:space="preserve">и </w:t>
      </w:r>
      <w:r w:rsidR="00B00BBD" w:rsidRPr="00B6283B">
        <w:rPr>
          <w:rFonts w:cs="Arial"/>
          <w:lang w:val="sr-Cyrl-CS"/>
        </w:rPr>
        <w:t xml:space="preserve">називне </w:t>
      </w:r>
      <w:r w:rsidR="00B00BBD" w:rsidRPr="00B6283B">
        <w:rPr>
          <w:rFonts w:cs="Arial"/>
          <w:lang w:val="sr-Latn-CS"/>
        </w:rPr>
        <w:t>димензије</w:t>
      </w:r>
    </w:p>
    <w:p w:rsidR="002C53EB" w:rsidRPr="00B6283B" w:rsidRDefault="00693668" w:rsidP="00693668">
      <w:pPr>
        <w:shd w:val="clear" w:color="auto" w:fill="FFFFFF" w:themeFill="background1"/>
        <w:tabs>
          <w:tab w:val="left" w:pos="567"/>
        </w:tabs>
        <w:spacing w:before="0"/>
        <w:jc w:val="left"/>
        <w:rPr>
          <w:rFonts w:cs="Arial"/>
          <w:lang w:val="sr-Cyrl-CS"/>
        </w:rPr>
      </w:pPr>
      <w:r w:rsidRPr="00B6283B">
        <w:rPr>
          <w:rFonts w:cs="Arial"/>
          <w:lang w:val="sr-Cyrl-CS"/>
        </w:rPr>
        <w:t>-у</w:t>
      </w:r>
      <w:r w:rsidR="00B00BBD" w:rsidRPr="00B6283B">
        <w:rPr>
          <w:rFonts w:cs="Arial"/>
          <w:lang w:val="sr-Cyrl-CS"/>
        </w:rPr>
        <w:t>путство за руковање и одржавање</w:t>
      </w:r>
    </w:p>
    <w:p w:rsidR="00B00BBD" w:rsidRPr="00B6283B" w:rsidRDefault="00B00BBD" w:rsidP="00B00BBD">
      <w:pPr>
        <w:shd w:val="clear" w:color="auto" w:fill="FFFFFF" w:themeFill="background1"/>
        <w:tabs>
          <w:tab w:val="left" w:pos="567"/>
        </w:tabs>
        <w:spacing w:before="0"/>
        <w:ind w:left="284" w:hanging="284"/>
        <w:jc w:val="left"/>
        <w:rPr>
          <w:rFonts w:cs="Arial"/>
          <w:lang w:val="sr-Cyrl-CS"/>
        </w:rPr>
      </w:pPr>
    </w:p>
    <w:p w:rsidR="002C53EB" w:rsidRPr="00B6283B" w:rsidRDefault="002C53EB" w:rsidP="005D0BC1">
      <w:pPr>
        <w:shd w:val="clear" w:color="auto" w:fill="FFFFFF" w:themeFill="background1"/>
        <w:spacing w:before="0"/>
        <w:rPr>
          <w:rFonts w:eastAsia="Calibri" w:cs="Arial"/>
          <w:b/>
          <w:bCs/>
        </w:rPr>
      </w:pPr>
      <w:r w:rsidRPr="00B6283B">
        <w:rPr>
          <w:rFonts w:eastAsia="Calibri" w:cs="Arial"/>
          <w:b/>
          <w:bCs/>
        </w:rPr>
        <w:t>ОВЛАШЋЕНИ ПРЕДСТАВНИЦИ ЗА ПРАЋЕЊЕ УГОВОРА</w:t>
      </w:r>
    </w:p>
    <w:p w:rsidR="002C53EB" w:rsidRPr="00B6283B" w:rsidRDefault="002C53EB" w:rsidP="005D0BC1">
      <w:pPr>
        <w:shd w:val="clear" w:color="auto" w:fill="FFFFFF" w:themeFill="background1"/>
        <w:spacing w:before="0"/>
        <w:jc w:val="center"/>
        <w:rPr>
          <w:rFonts w:eastAsia="Calibri" w:cs="Arial"/>
          <w:lang w:val="sr-Cyrl-RS"/>
        </w:rPr>
      </w:pPr>
      <w:r w:rsidRPr="00B6283B">
        <w:rPr>
          <w:rFonts w:eastAsia="Calibri" w:cs="Arial"/>
          <w:b/>
          <w:bCs/>
        </w:rPr>
        <w:t>Члан 8</w:t>
      </w:r>
      <w:r w:rsidRPr="00B6283B">
        <w:rPr>
          <w:rFonts w:eastAsia="Calibri" w:cs="Arial"/>
          <w:b/>
          <w:bCs/>
          <w:lang w:val="sr-Cyrl-RS"/>
        </w:rPr>
        <w:t>.</w:t>
      </w:r>
    </w:p>
    <w:p w:rsidR="002C53EB" w:rsidRPr="00B6283B" w:rsidRDefault="002C53EB" w:rsidP="005D0BC1">
      <w:pPr>
        <w:shd w:val="clear" w:color="auto" w:fill="FFFFFF" w:themeFill="background1"/>
        <w:spacing w:before="0"/>
        <w:jc w:val="center"/>
        <w:rPr>
          <w:rFonts w:eastAsia="Calibri" w:cs="Arial"/>
          <w:lang w:val="sr-Cyrl-RS"/>
        </w:rPr>
      </w:pPr>
    </w:p>
    <w:p w:rsidR="002C53EB" w:rsidRPr="00B6283B" w:rsidRDefault="002C53EB" w:rsidP="005D0BC1">
      <w:pPr>
        <w:shd w:val="clear" w:color="auto" w:fill="FFFFFF" w:themeFill="background1"/>
        <w:spacing w:before="0"/>
        <w:rPr>
          <w:rFonts w:eastAsia="Calibri" w:cs="Arial"/>
        </w:rPr>
      </w:pPr>
      <w:r w:rsidRPr="00B6283B">
        <w:rPr>
          <w:rFonts w:eastAsia="Calibri" w:cs="Arial"/>
        </w:rPr>
        <w:t xml:space="preserve">Овлашћени представници за праћење реализације </w:t>
      </w:r>
      <w:r w:rsidRPr="00B6283B">
        <w:rPr>
          <w:rFonts w:eastAsia="Calibri" w:cs="Arial"/>
          <w:lang w:val="sr-Cyrl-RS"/>
        </w:rPr>
        <w:t>испоруке добара</w:t>
      </w:r>
      <w:r w:rsidRPr="00B6283B">
        <w:rPr>
          <w:rFonts w:eastAsia="Calibri" w:cs="Arial"/>
        </w:rPr>
        <w:t xml:space="preserve"> из члана 1. овог Уговора су: </w:t>
      </w:r>
    </w:p>
    <w:p w:rsidR="002C53EB" w:rsidRPr="00B6283B" w:rsidRDefault="002C53EB" w:rsidP="005D0BC1">
      <w:pPr>
        <w:shd w:val="clear" w:color="auto" w:fill="FFFFFF" w:themeFill="background1"/>
        <w:spacing w:before="0"/>
        <w:rPr>
          <w:rFonts w:eastAsia="Calibri" w:cs="Arial"/>
          <w:lang w:val="sr-Cyrl-RS"/>
        </w:rPr>
      </w:pPr>
      <w:r w:rsidRPr="00B6283B">
        <w:rPr>
          <w:rFonts w:eastAsia="Calibri" w:cs="Arial"/>
        </w:rPr>
        <w:t xml:space="preserve">          - за </w:t>
      </w:r>
      <w:r w:rsidRPr="00B6283B">
        <w:rPr>
          <w:rFonts w:eastAsia="Calibri" w:cs="Arial"/>
          <w:lang w:val="sr-Cyrl-RS"/>
        </w:rPr>
        <w:t>Купца</w:t>
      </w:r>
      <w:r w:rsidRPr="00B6283B">
        <w:rPr>
          <w:rFonts w:eastAsia="Calibri" w:cs="Arial"/>
        </w:rPr>
        <w:t>:</w:t>
      </w:r>
      <w:r w:rsidRPr="00B6283B">
        <w:rPr>
          <w:rFonts w:eastAsia="Calibri" w:cs="Arial"/>
          <w:lang w:val="sr-Cyrl-RS"/>
        </w:rPr>
        <w:t xml:space="preserve"> </w:t>
      </w:r>
      <w:r w:rsidR="005D0BC1" w:rsidRPr="00B6283B">
        <w:rPr>
          <w:rFonts w:eastAsia="Calibri" w:cs="Arial"/>
          <w:lang w:val="sr-Cyrl-RS"/>
        </w:rPr>
        <w:t>Ивко Вукашиновић</w:t>
      </w:r>
    </w:p>
    <w:p w:rsidR="002C53EB" w:rsidRPr="00B6283B" w:rsidRDefault="002C53EB" w:rsidP="005D0BC1">
      <w:pPr>
        <w:shd w:val="clear" w:color="auto" w:fill="FFFFFF" w:themeFill="background1"/>
        <w:spacing w:before="0"/>
        <w:rPr>
          <w:rFonts w:eastAsia="Calibri" w:cs="Arial"/>
        </w:rPr>
      </w:pPr>
      <w:r w:rsidRPr="00B6283B">
        <w:rPr>
          <w:rFonts w:eastAsia="Calibri" w:cs="Arial"/>
        </w:rPr>
        <w:t>          - за Пр</w:t>
      </w:r>
      <w:r w:rsidRPr="00B6283B">
        <w:rPr>
          <w:rFonts w:eastAsia="Calibri" w:cs="Arial"/>
          <w:lang w:val="sr-Cyrl-RS"/>
        </w:rPr>
        <w:t>одавца</w:t>
      </w:r>
      <w:r w:rsidRPr="00B6283B">
        <w:rPr>
          <w:rFonts w:eastAsia="Calibri" w:cs="Arial"/>
        </w:rPr>
        <w:t>: ________________________________</w:t>
      </w:r>
    </w:p>
    <w:p w:rsidR="002C53EB" w:rsidRPr="00B6283B" w:rsidRDefault="002C53EB" w:rsidP="005D0BC1">
      <w:pPr>
        <w:shd w:val="clear" w:color="auto" w:fill="FFFFFF" w:themeFill="background1"/>
        <w:spacing w:before="0"/>
        <w:rPr>
          <w:rFonts w:eastAsia="Calibri" w:cs="Arial"/>
          <w:color w:val="1F497D"/>
          <w:lang w:val="sr-Cyrl-RS"/>
        </w:rPr>
      </w:pPr>
      <w:r w:rsidRPr="00B6283B">
        <w:rPr>
          <w:rFonts w:eastAsia="Calibri" w:cs="Arial"/>
        </w:rPr>
        <w:t>Овлашћења и дужности овлашћених представника  за праћење реализације овог Уговора су да:</w:t>
      </w:r>
    </w:p>
    <w:p w:rsidR="00454C2E" w:rsidRPr="00B6283B" w:rsidRDefault="00454C2E" w:rsidP="005D0BC1">
      <w:pPr>
        <w:shd w:val="clear" w:color="auto" w:fill="FFFFFF" w:themeFill="background1"/>
        <w:spacing w:before="0"/>
        <w:rPr>
          <w:rFonts w:eastAsia="Calibri" w:cs="Arial"/>
          <w:color w:val="1F497D"/>
          <w:lang w:val="sr-Cyrl-RS"/>
        </w:rPr>
      </w:pPr>
    </w:p>
    <w:p w:rsidR="002C53EB" w:rsidRPr="00B6283B" w:rsidRDefault="00454C2E" w:rsidP="005D0BC1">
      <w:pPr>
        <w:shd w:val="clear" w:color="auto" w:fill="FFFFFF" w:themeFill="background1"/>
        <w:spacing w:before="0"/>
        <w:rPr>
          <w:rFonts w:eastAsia="Calibri" w:cs="Arial"/>
        </w:rPr>
      </w:pPr>
      <w:r w:rsidRPr="00B6283B">
        <w:rPr>
          <w:rFonts w:eastAsia="Calibri" w:cs="Arial"/>
        </w:rPr>
        <w:t>-       </w:t>
      </w:r>
      <w:r w:rsidRPr="00B6283B">
        <w:rPr>
          <w:rFonts w:eastAsia="Calibri" w:cs="Arial"/>
          <w:lang w:val="sr-Cyrl-RS"/>
        </w:rPr>
        <w:t xml:space="preserve"> </w:t>
      </w:r>
      <w:r w:rsidR="002C53EB" w:rsidRPr="00B6283B">
        <w:rPr>
          <w:rFonts w:eastAsia="Calibri" w:cs="Arial"/>
        </w:rPr>
        <w:t xml:space="preserve"> сачине, потпишу и верификују Записник о </w:t>
      </w:r>
      <w:r w:rsidR="002C53EB" w:rsidRPr="00B6283B">
        <w:rPr>
          <w:rFonts w:eastAsia="Calibri" w:cs="Arial"/>
          <w:lang w:val="sr-Cyrl-RS"/>
        </w:rPr>
        <w:t>извршеној испоруци добара</w:t>
      </w:r>
      <w:r w:rsidR="002C53EB" w:rsidRPr="00B6283B">
        <w:rPr>
          <w:rFonts w:eastAsia="Calibri" w:cs="Arial"/>
        </w:rPr>
        <w:t xml:space="preserve"> (без примедби);</w:t>
      </w:r>
    </w:p>
    <w:p w:rsidR="002C53EB" w:rsidRPr="00B6283B" w:rsidRDefault="002C53EB" w:rsidP="005D0BC1">
      <w:pPr>
        <w:shd w:val="clear" w:color="auto" w:fill="FFFFFF" w:themeFill="background1"/>
        <w:spacing w:before="0"/>
        <w:rPr>
          <w:rFonts w:eastAsia="Calibri" w:cs="Arial"/>
        </w:rPr>
      </w:pPr>
      <w:r w:rsidRPr="00B6283B">
        <w:rPr>
          <w:rFonts w:eastAsia="Calibri" w:cs="Arial"/>
        </w:rPr>
        <w:t xml:space="preserve">-        благовремено приме Коначан извештај  о извршеној </w:t>
      </w:r>
      <w:r w:rsidRPr="00B6283B">
        <w:rPr>
          <w:rFonts w:eastAsia="Calibri" w:cs="Arial"/>
          <w:lang w:val="sr-Cyrl-RS"/>
        </w:rPr>
        <w:t>испоруци</w:t>
      </w:r>
      <w:r w:rsidRPr="00B6283B">
        <w:rPr>
          <w:rFonts w:eastAsia="Calibri" w:cs="Arial"/>
        </w:rPr>
        <w:t xml:space="preserve"> и изјасне се поводом истог у писменој форми;</w:t>
      </w:r>
    </w:p>
    <w:p w:rsidR="002C53EB" w:rsidRPr="00B6283B" w:rsidRDefault="002C53EB" w:rsidP="005D0BC1">
      <w:pPr>
        <w:shd w:val="clear" w:color="auto" w:fill="FFFFFF" w:themeFill="background1"/>
        <w:spacing w:before="0"/>
        <w:rPr>
          <w:rFonts w:eastAsia="Calibri" w:cs="Arial"/>
          <w:lang w:val="sr-Cyrl-RS"/>
        </w:rPr>
      </w:pPr>
      <w:r w:rsidRPr="00B6283B">
        <w:rPr>
          <w:rFonts w:eastAsia="Calibri" w:cs="Arial"/>
        </w:rPr>
        <w:t>-        извршавају и друге дужности везане за реализацију пр</w:t>
      </w:r>
      <w:r w:rsidR="0025591E" w:rsidRPr="00B6283B">
        <w:rPr>
          <w:rFonts w:eastAsia="Calibri" w:cs="Arial"/>
        </w:rPr>
        <w:t>едмета овог Уговора, по потреби</w:t>
      </w:r>
    </w:p>
    <w:p w:rsidR="00F977B0" w:rsidRPr="00B6283B" w:rsidRDefault="00F977B0" w:rsidP="005D0BC1">
      <w:pPr>
        <w:shd w:val="clear" w:color="auto" w:fill="FFFFFF" w:themeFill="background1"/>
        <w:spacing w:before="0"/>
        <w:rPr>
          <w:rFonts w:cs="Arial"/>
          <w:b/>
          <w:lang w:val="sr-Cyrl-RS"/>
        </w:rPr>
      </w:pPr>
    </w:p>
    <w:p w:rsidR="00343A18" w:rsidRPr="00B6283B" w:rsidRDefault="00343A18" w:rsidP="005D0BC1">
      <w:pPr>
        <w:shd w:val="clear" w:color="auto" w:fill="FFFFFF" w:themeFill="background1"/>
        <w:spacing w:before="0"/>
        <w:rPr>
          <w:rFonts w:cs="Arial"/>
          <w:b/>
          <w:lang w:val="ru-RU"/>
        </w:rPr>
      </w:pPr>
      <w:r w:rsidRPr="00B6283B">
        <w:rPr>
          <w:rFonts w:cs="Arial"/>
          <w:b/>
          <w:lang w:val="ru-RU"/>
        </w:rPr>
        <w:t>ГАРАНТНИ РОК</w:t>
      </w:r>
    </w:p>
    <w:p w:rsidR="00343A18" w:rsidRPr="00B6283B" w:rsidRDefault="00C83DE8" w:rsidP="005D0BC1">
      <w:pPr>
        <w:shd w:val="clear" w:color="auto" w:fill="FFFFFF" w:themeFill="background1"/>
        <w:spacing w:before="0"/>
        <w:jc w:val="center"/>
        <w:rPr>
          <w:rFonts w:cs="Arial"/>
          <w:b/>
          <w:lang w:val="ru-RU"/>
        </w:rPr>
      </w:pPr>
      <w:r w:rsidRPr="00B6283B">
        <w:rPr>
          <w:rFonts w:cs="Arial"/>
          <w:b/>
          <w:lang w:val="ru-RU"/>
        </w:rPr>
        <w:t xml:space="preserve">Члан </w:t>
      </w:r>
      <w:r w:rsidR="00C8488C" w:rsidRPr="00B6283B">
        <w:rPr>
          <w:rFonts w:cs="Arial"/>
          <w:b/>
          <w:lang w:val="sr-Cyrl-RS"/>
        </w:rPr>
        <w:t>9</w:t>
      </w:r>
      <w:r w:rsidR="00343A18" w:rsidRPr="00B6283B">
        <w:rPr>
          <w:rFonts w:cs="Arial"/>
          <w:b/>
          <w:lang w:val="ru-RU"/>
        </w:rPr>
        <w:t>.</w:t>
      </w:r>
    </w:p>
    <w:p w:rsidR="005771D3" w:rsidRPr="00B6283B" w:rsidRDefault="005771D3" w:rsidP="005D0BC1">
      <w:pPr>
        <w:shd w:val="clear" w:color="auto" w:fill="FFFFFF" w:themeFill="background1"/>
        <w:spacing w:before="0"/>
        <w:jc w:val="center"/>
        <w:rPr>
          <w:rFonts w:cs="Arial"/>
          <w:lang w:val="ru-RU"/>
        </w:rPr>
      </w:pPr>
    </w:p>
    <w:p w:rsidR="007366A7" w:rsidRPr="00B6283B" w:rsidRDefault="00214105" w:rsidP="005D0BC1">
      <w:pPr>
        <w:shd w:val="clear" w:color="auto" w:fill="FFFFFF" w:themeFill="background1"/>
        <w:spacing w:before="0"/>
        <w:rPr>
          <w:rFonts w:eastAsia="Calibri" w:cs="Arial"/>
          <w:lang w:eastAsia="ar-SA"/>
        </w:rPr>
      </w:pPr>
      <w:r w:rsidRPr="00B6283B">
        <w:rPr>
          <w:rFonts w:cs="Arial"/>
          <w:lang w:val="ru-RU"/>
        </w:rPr>
        <w:t>Гарантни рок за испоручена добра из члана 1</w:t>
      </w:r>
      <w:r w:rsidRPr="00B6283B">
        <w:rPr>
          <w:rFonts w:cs="Arial"/>
          <w:lang w:val="sr-Cyrl-RS"/>
        </w:rPr>
        <w:t xml:space="preserve"> </w:t>
      </w:r>
      <w:r w:rsidRPr="00B6283B">
        <w:rPr>
          <w:rFonts w:eastAsia="Calibri" w:cs="Arial"/>
          <w:lang w:val="sr-Cyrl-RS" w:eastAsia="x-none"/>
        </w:rPr>
        <w:t xml:space="preserve">ЗА ПАРТИЈУ </w:t>
      </w:r>
      <w:r w:rsidRPr="00B6283B">
        <w:rPr>
          <w:rFonts w:eastAsia="Calibri" w:cs="Arial"/>
          <w:lang w:eastAsia="x-none"/>
        </w:rPr>
        <w:t>1</w:t>
      </w:r>
      <w:r w:rsidRPr="00B6283B">
        <w:rPr>
          <w:rFonts w:cs="Arial"/>
          <w:lang w:val="ru-RU"/>
        </w:rPr>
        <w:t xml:space="preserve"> износи </w:t>
      </w:r>
      <w:r w:rsidR="00CD20FB" w:rsidRPr="00B6283B">
        <w:rPr>
          <w:rFonts w:cs="Arial"/>
          <w:lang w:val="ru-RU"/>
        </w:rPr>
        <w:t>_______</w:t>
      </w:r>
      <w:r w:rsidR="00EE71E9" w:rsidRPr="00B6283B">
        <w:rPr>
          <w:rFonts w:cs="Arial"/>
        </w:rPr>
        <w:t xml:space="preserve"> </w:t>
      </w:r>
      <w:r w:rsidR="00EE71E9" w:rsidRPr="00B6283B">
        <w:rPr>
          <w:rFonts w:cs="Arial"/>
          <w:lang w:val="sr-Cyrl-RS"/>
        </w:rPr>
        <w:t xml:space="preserve">месеци </w:t>
      </w:r>
      <w:r w:rsidR="00FF44B3" w:rsidRPr="00B6283B">
        <w:rPr>
          <w:rFonts w:eastAsia="Calibri" w:cs="Arial"/>
          <w:lang w:val="sr-Cyrl-RS" w:eastAsia="ar-SA"/>
        </w:rPr>
        <w:t>дана испоруке доба</w:t>
      </w:r>
      <w:r w:rsidR="009451BC" w:rsidRPr="00B6283B">
        <w:rPr>
          <w:rFonts w:eastAsia="Calibri" w:cs="Arial"/>
          <w:lang w:val="sr-Cyrl-RS" w:eastAsia="ar-SA"/>
        </w:rPr>
        <w:t>ра</w:t>
      </w:r>
      <w:r w:rsidR="007366A7" w:rsidRPr="00B6283B">
        <w:rPr>
          <w:rFonts w:eastAsia="Calibri" w:cs="Arial"/>
          <w:lang w:eastAsia="ar-SA"/>
        </w:rPr>
        <w:t>.</w:t>
      </w:r>
    </w:p>
    <w:p w:rsidR="007366A7" w:rsidRPr="00B6283B" w:rsidRDefault="004239B6" w:rsidP="005D0BC1">
      <w:pPr>
        <w:shd w:val="clear" w:color="auto" w:fill="FFFFFF" w:themeFill="background1"/>
        <w:spacing w:before="0"/>
        <w:rPr>
          <w:rFonts w:eastAsia="Calibri" w:cs="Arial"/>
          <w:lang w:val="sr-Cyrl-RS" w:eastAsia="ar-SA"/>
        </w:rPr>
      </w:pPr>
      <w:r w:rsidRPr="00B6283B">
        <w:rPr>
          <w:rFonts w:cs="Arial"/>
          <w:lang w:val="ru-RU"/>
        </w:rPr>
        <w:t>Гарантни рок за испоручена добра из члана 1</w:t>
      </w:r>
      <w:r w:rsidRPr="00B6283B">
        <w:rPr>
          <w:rFonts w:cs="Arial"/>
          <w:lang w:val="sr-Cyrl-RS"/>
        </w:rPr>
        <w:t xml:space="preserve"> </w:t>
      </w:r>
      <w:r w:rsidRPr="00B6283B">
        <w:rPr>
          <w:rFonts w:eastAsia="Calibri" w:cs="Arial"/>
          <w:lang w:val="sr-Cyrl-RS" w:eastAsia="x-none"/>
        </w:rPr>
        <w:t>ЗА ПАРТИЈУ 2</w:t>
      </w:r>
      <w:r w:rsidRPr="00B6283B">
        <w:rPr>
          <w:rFonts w:cs="Arial"/>
          <w:lang w:val="ru-RU"/>
        </w:rPr>
        <w:t xml:space="preserve"> </w:t>
      </w:r>
      <w:r w:rsidR="0065299D" w:rsidRPr="00B6283B">
        <w:rPr>
          <w:rFonts w:cs="Arial"/>
          <w:lang w:val="ru-RU"/>
        </w:rPr>
        <w:t>износи</w:t>
      </w:r>
      <w:r w:rsidR="00EE71E9" w:rsidRPr="00B6283B">
        <w:rPr>
          <w:rFonts w:cs="Arial"/>
          <w:lang w:val="ru-RU"/>
        </w:rPr>
        <w:t xml:space="preserve"> </w:t>
      </w:r>
      <w:r w:rsidR="00CD20FB" w:rsidRPr="00B6283B">
        <w:rPr>
          <w:rFonts w:cs="Arial"/>
          <w:lang w:val="ru-RU"/>
        </w:rPr>
        <w:t>_______</w:t>
      </w:r>
      <w:r w:rsidR="00EE71E9" w:rsidRPr="00B6283B">
        <w:rPr>
          <w:rFonts w:cs="Arial"/>
        </w:rPr>
        <w:t xml:space="preserve"> </w:t>
      </w:r>
      <w:r w:rsidR="00EE71E9" w:rsidRPr="00B6283B">
        <w:rPr>
          <w:rFonts w:cs="Arial"/>
          <w:lang w:val="sr-Cyrl-RS"/>
        </w:rPr>
        <w:t xml:space="preserve">месеци </w:t>
      </w:r>
      <w:r w:rsidR="00EE71E9" w:rsidRPr="00B6283B">
        <w:rPr>
          <w:rFonts w:cs="Arial"/>
          <w:lang w:val="ru-RU"/>
        </w:rPr>
        <w:t xml:space="preserve">  </w:t>
      </w:r>
      <w:r w:rsidR="005771D3" w:rsidRPr="00B6283B">
        <w:rPr>
          <w:rFonts w:eastAsia="Calibri" w:cs="Arial"/>
          <w:lang w:val="sr-Cyrl-RS" w:eastAsia="ar-SA"/>
        </w:rPr>
        <w:t>дана испоруке добара</w:t>
      </w:r>
      <w:r w:rsidR="00693668" w:rsidRPr="00B6283B">
        <w:rPr>
          <w:rFonts w:eastAsia="Calibri" w:cs="Arial"/>
          <w:lang w:val="sr-Cyrl-RS" w:eastAsia="ar-SA"/>
        </w:rPr>
        <w:t>.</w:t>
      </w:r>
    </w:p>
    <w:p w:rsidR="007366A7" w:rsidRPr="00B6283B" w:rsidRDefault="00847EF4" w:rsidP="005D0BC1">
      <w:pPr>
        <w:shd w:val="clear" w:color="auto" w:fill="FFFFFF" w:themeFill="background1"/>
        <w:spacing w:before="0"/>
        <w:rPr>
          <w:rFonts w:cs="Arial"/>
          <w:lang w:eastAsia="zh-CN"/>
        </w:rPr>
      </w:pPr>
      <w:r w:rsidRPr="00B6283B">
        <w:rPr>
          <w:rFonts w:cs="Arial"/>
          <w:lang w:val="ru-RU"/>
        </w:rPr>
        <w:t>Гарантни рок за испоручена добра из члана 1</w:t>
      </w:r>
      <w:r w:rsidRPr="00B6283B">
        <w:rPr>
          <w:rFonts w:cs="Arial"/>
          <w:lang w:val="sr-Cyrl-RS"/>
        </w:rPr>
        <w:t xml:space="preserve"> </w:t>
      </w:r>
      <w:r w:rsidRPr="00B6283B">
        <w:rPr>
          <w:rFonts w:eastAsia="Calibri" w:cs="Arial"/>
          <w:lang w:val="sr-Cyrl-RS" w:eastAsia="x-none"/>
        </w:rPr>
        <w:t>ЗА ПАРТИЈУ 3</w:t>
      </w:r>
      <w:r w:rsidRPr="00B6283B">
        <w:rPr>
          <w:rFonts w:cs="Arial"/>
          <w:lang w:val="ru-RU"/>
        </w:rPr>
        <w:t xml:space="preserve"> износи _______</w:t>
      </w:r>
      <w:r w:rsidRPr="00B6283B">
        <w:rPr>
          <w:rFonts w:cs="Arial"/>
        </w:rPr>
        <w:t xml:space="preserve"> </w:t>
      </w:r>
      <w:r w:rsidRPr="00B6283B">
        <w:rPr>
          <w:rFonts w:cs="Arial"/>
          <w:lang w:val="sr-Cyrl-RS"/>
        </w:rPr>
        <w:t xml:space="preserve">месеци </w:t>
      </w:r>
      <w:r w:rsidRPr="00B6283B">
        <w:rPr>
          <w:rFonts w:cs="Arial"/>
          <w:lang w:val="ru-RU"/>
        </w:rPr>
        <w:t xml:space="preserve">  </w:t>
      </w:r>
      <w:r w:rsidRPr="00B6283B">
        <w:rPr>
          <w:rFonts w:eastAsia="Calibri" w:cs="Arial"/>
          <w:lang w:val="sr-Cyrl-RS" w:eastAsia="ar-SA"/>
        </w:rPr>
        <w:t>дана испоруке добара</w:t>
      </w:r>
      <w:r w:rsidR="00693668" w:rsidRPr="00B6283B">
        <w:rPr>
          <w:rFonts w:eastAsia="Calibri" w:cs="Arial"/>
          <w:lang w:val="sr-Cyrl-RS" w:eastAsia="ar-SA"/>
        </w:rPr>
        <w:t>.</w:t>
      </w:r>
      <w:r w:rsidR="009451BC" w:rsidRPr="00B6283B">
        <w:rPr>
          <w:rFonts w:cs="Arial"/>
          <w:lang w:val="sr-Cyrl-RS" w:eastAsia="zh-CN"/>
        </w:rPr>
        <w:t xml:space="preserve"> </w:t>
      </w:r>
    </w:p>
    <w:p w:rsidR="00617B0F" w:rsidRDefault="00617B0F" w:rsidP="005D0BC1">
      <w:pPr>
        <w:shd w:val="clear" w:color="auto" w:fill="FFFFFF" w:themeFill="background1"/>
        <w:spacing w:before="0"/>
        <w:rPr>
          <w:rFonts w:cs="Arial"/>
          <w:lang w:val="sr-Cyrl-RS" w:eastAsia="zh-CN"/>
        </w:rPr>
      </w:pPr>
      <w:r w:rsidRPr="00B6283B">
        <w:rPr>
          <w:rFonts w:cs="Arial"/>
          <w:lang w:val="ru-RU"/>
        </w:rPr>
        <w:t>Гарантни рок за испоручена добра из члана 1</w:t>
      </w:r>
      <w:r w:rsidRPr="00B6283B">
        <w:rPr>
          <w:rFonts w:cs="Arial"/>
          <w:lang w:val="sr-Cyrl-RS"/>
        </w:rPr>
        <w:t xml:space="preserve"> </w:t>
      </w:r>
      <w:r w:rsidRPr="00B6283B">
        <w:rPr>
          <w:rFonts w:eastAsia="Calibri" w:cs="Arial"/>
          <w:lang w:val="sr-Cyrl-RS" w:eastAsia="x-none"/>
        </w:rPr>
        <w:t>ЗА ПАРТИЈУ 4</w:t>
      </w:r>
      <w:r w:rsidRPr="00B6283B">
        <w:rPr>
          <w:rFonts w:cs="Arial"/>
          <w:lang w:val="ru-RU"/>
        </w:rPr>
        <w:t xml:space="preserve"> износи _______</w:t>
      </w:r>
      <w:r w:rsidRPr="00B6283B">
        <w:rPr>
          <w:rFonts w:cs="Arial"/>
        </w:rPr>
        <w:t xml:space="preserve"> </w:t>
      </w:r>
      <w:r w:rsidRPr="00B6283B">
        <w:rPr>
          <w:rFonts w:cs="Arial"/>
          <w:lang w:val="sr-Cyrl-RS"/>
        </w:rPr>
        <w:t xml:space="preserve">месеци </w:t>
      </w:r>
      <w:r w:rsidRPr="00B6283B">
        <w:rPr>
          <w:rFonts w:cs="Arial"/>
          <w:lang w:val="ru-RU"/>
        </w:rPr>
        <w:t xml:space="preserve">  </w:t>
      </w:r>
      <w:r w:rsidRPr="00B6283B">
        <w:rPr>
          <w:rFonts w:eastAsia="Calibri" w:cs="Arial"/>
          <w:lang w:val="sr-Cyrl-RS" w:eastAsia="ar-SA"/>
        </w:rPr>
        <w:t>дана испоруке добара</w:t>
      </w:r>
      <w:r w:rsidR="00693668" w:rsidRPr="00B6283B">
        <w:rPr>
          <w:rFonts w:eastAsia="Calibri" w:cs="Arial"/>
          <w:lang w:val="sr-Cyrl-RS" w:eastAsia="ar-SA"/>
        </w:rPr>
        <w:t>.</w:t>
      </w:r>
      <w:r w:rsidR="009451BC" w:rsidRPr="00B6283B">
        <w:rPr>
          <w:rFonts w:cs="Arial"/>
          <w:lang w:val="sr-Cyrl-RS" w:eastAsia="zh-CN"/>
        </w:rPr>
        <w:t xml:space="preserve"> </w:t>
      </w:r>
    </w:p>
    <w:p w:rsidR="009211E4" w:rsidRDefault="009211E4" w:rsidP="005D0BC1">
      <w:pPr>
        <w:shd w:val="clear" w:color="auto" w:fill="FFFFFF" w:themeFill="background1"/>
        <w:spacing w:before="0"/>
        <w:rPr>
          <w:rFonts w:cs="Arial"/>
          <w:lang w:val="sr-Cyrl-RS" w:eastAsia="zh-CN"/>
        </w:rPr>
      </w:pPr>
    </w:p>
    <w:p w:rsidR="009211E4" w:rsidRDefault="009211E4" w:rsidP="005D0BC1">
      <w:pPr>
        <w:shd w:val="clear" w:color="auto" w:fill="FFFFFF" w:themeFill="background1"/>
        <w:spacing w:before="0"/>
        <w:rPr>
          <w:rFonts w:cs="Arial"/>
          <w:lang w:val="sr-Cyrl-RS" w:eastAsia="zh-CN"/>
        </w:rPr>
      </w:pPr>
    </w:p>
    <w:p w:rsidR="009211E4" w:rsidRDefault="009211E4" w:rsidP="005D0BC1">
      <w:pPr>
        <w:shd w:val="clear" w:color="auto" w:fill="FFFFFF" w:themeFill="background1"/>
        <w:spacing w:before="0"/>
        <w:rPr>
          <w:rFonts w:cs="Arial"/>
          <w:lang w:val="sr-Cyrl-RS" w:eastAsia="zh-CN"/>
        </w:rPr>
      </w:pPr>
    </w:p>
    <w:p w:rsidR="009211E4" w:rsidRPr="00B6283B" w:rsidRDefault="009211E4" w:rsidP="005D0BC1">
      <w:pPr>
        <w:shd w:val="clear" w:color="auto" w:fill="FFFFFF" w:themeFill="background1"/>
        <w:spacing w:before="0"/>
        <w:rPr>
          <w:rFonts w:eastAsia="Calibri" w:cs="Arial"/>
          <w:lang w:val="sr-Cyrl-RS" w:eastAsia="ar-SA"/>
        </w:rPr>
      </w:pPr>
    </w:p>
    <w:p w:rsidR="00343A18" w:rsidRPr="00B6283B" w:rsidRDefault="00343A18" w:rsidP="005D0BC1">
      <w:pPr>
        <w:shd w:val="clear" w:color="auto" w:fill="FFFFFF" w:themeFill="background1"/>
        <w:tabs>
          <w:tab w:val="left" w:pos="9090"/>
        </w:tabs>
        <w:rPr>
          <w:rFonts w:cs="Arial"/>
          <w:lang w:val="ru-RU"/>
        </w:rPr>
      </w:pPr>
      <w:r w:rsidRPr="00B6283B">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343A18" w:rsidRPr="00B6283B" w:rsidRDefault="00343A18" w:rsidP="005D0BC1">
      <w:pPr>
        <w:shd w:val="clear" w:color="auto" w:fill="FFFFFF" w:themeFill="background1"/>
        <w:tabs>
          <w:tab w:val="left" w:pos="9090"/>
        </w:tabs>
        <w:rPr>
          <w:rFonts w:cs="Arial"/>
          <w:lang w:val="ru-RU"/>
        </w:rPr>
      </w:pPr>
      <w:r w:rsidRPr="00B6283B">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343A18" w:rsidRPr="00B6283B" w:rsidRDefault="00343A18" w:rsidP="005D0BC1">
      <w:pPr>
        <w:shd w:val="clear" w:color="auto" w:fill="FFFFFF" w:themeFill="background1"/>
        <w:tabs>
          <w:tab w:val="left" w:pos="9090"/>
        </w:tabs>
        <w:rPr>
          <w:rFonts w:cs="Arial"/>
          <w:lang w:val="ru-RU"/>
        </w:rPr>
      </w:pPr>
      <w:r w:rsidRPr="00B6283B">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343A18" w:rsidRPr="00B6283B" w:rsidRDefault="00343A18" w:rsidP="005D0BC1">
      <w:pPr>
        <w:shd w:val="clear" w:color="auto" w:fill="FFFFFF" w:themeFill="background1"/>
        <w:tabs>
          <w:tab w:val="left" w:pos="9090"/>
        </w:tabs>
        <w:rPr>
          <w:rFonts w:cs="Arial"/>
          <w:lang w:val="ru-RU"/>
        </w:rPr>
      </w:pPr>
      <w:r w:rsidRPr="00B6283B">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sidR="00CD20FB" w:rsidRPr="00B6283B">
        <w:rPr>
          <w:rFonts w:cs="Arial"/>
          <w:lang w:val="ru-RU"/>
        </w:rPr>
        <w:t>___</w:t>
      </w:r>
      <w:r w:rsidR="00FF44B3" w:rsidRPr="00B6283B">
        <w:rPr>
          <w:rFonts w:cs="Arial"/>
          <w:lang w:val="ru-RU"/>
        </w:rPr>
        <w:t xml:space="preserve"> </w:t>
      </w:r>
      <w:r w:rsidRPr="00B6283B">
        <w:rPr>
          <w:rFonts w:cs="Arial"/>
          <w:lang w:val="ru-RU"/>
        </w:rPr>
        <w:t>месеци од датума замене.</w:t>
      </w:r>
    </w:p>
    <w:p w:rsidR="00454C2E" w:rsidRPr="00B6283B" w:rsidRDefault="00343A18" w:rsidP="005D0BC1">
      <w:pPr>
        <w:shd w:val="clear" w:color="auto" w:fill="FFFFFF" w:themeFill="background1"/>
        <w:tabs>
          <w:tab w:val="left" w:pos="9090"/>
        </w:tabs>
        <w:rPr>
          <w:rFonts w:cs="Arial"/>
          <w:lang w:val="ru-RU"/>
        </w:rPr>
      </w:pPr>
      <w:r w:rsidRPr="00B6283B">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617B0F" w:rsidRPr="00B6283B" w:rsidRDefault="00617B0F" w:rsidP="005D0BC1">
      <w:pPr>
        <w:shd w:val="clear" w:color="auto" w:fill="FFFFFF" w:themeFill="background1"/>
        <w:tabs>
          <w:tab w:val="left" w:pos="9090"/>
        </w:tabs>
        <w:rPr>
          <w:rFonts w:cs="Arial"/>
          <w:lang w:val="ru-RU"/>
        </w:rPr>
      </w:pPr>
    </w:p>
    <w:p w:rsidR="00EE71E9" w:rsidRPr="00B6283B" w:rsidRDefault="00EE71E9" w:rsidP="005D0BC1">
      <w:pPr>
        <w:shd w:val="clear" w:color="auto" w:fill="FFFFFF" w:themeFill="background1"/>
        <w:spacing w:before="0"/>
        <w:rPr>
          <w:rFonts w:cs="Arial"/>
          <w:b/>
          <w:bCs/>
          <w:lang w:val="sr-Cyrl-RS"/>
        </w:rPr>
      </w:pPr>
      <w:r w:rsidRPr="00B6283B">
        <w:rPr>
          <w:rFonts w:cs="Arial"/>
          <w:b/>
          <w:bCs/>
          <w:lang w:val="sr-Cyrl-RS"/>
        </w:rPr>
        <w:t xml:space="preserve">СРЕДСТВА ФИНАНСИЈСКОГ ОБЕЗБЕЂЕЊА </w:t>
      </w:r>
    </w:p>
    <w:p w:rsidR="00EF1010" w:rsidRPr="00B6283B" w:rsidRDefault="00EF1010" w:rsidP="005D0BC1">
      <w:pPr>
        <w:shd w:val="clear" w:color="auto" w:fill="FFFFFF" w:themeFill="background1"/>
        <w:spacing w:before="0"/>
        <w:rPr>
          <w:rFonts w:cs="Arial"/>
          <w:b/>
          <w:bCs/>
          <w:lang w:val="sr-Cyrl-RS"/>
        </w:rPr>
      </w:pPr>
    </w:p>
    <w:p w:rsidR="00BB2043" w:rsidRPr="00B6283B" w:rsidRDefault="00C8488C" w:rsidP="005D0BC1">
      <w:pPr>
        <w:shd w:val="clear" w:color="auto" w:fill="FFFFFF" w:themeFill="background1"/>
        <w:spacing w:before="0"/>
        <w:jc w:val="center"/>
        <w:rPr>
          <w:rFonts w:cs="Arial"/>
          <w:b/>
          <w:lang w:val="ru-RU"/>
        </w:rPr>
      </w:pPr>
      <w:r w:rsidRPr="00B6283B">
        <w:rPr>
          <w:rFonts w:cs="Arial"/>
          <w:b/>
          <w:lang w:val="ru-RU"/>
        </w:rPr>
        <w:t>Члан 10</w:t>
      </w:r>
      <w:r w:rsidR="00BB2043" w:rsidRPr="00B6283B">
        <w:rPr>
          <w:rFonts w:cs="Arial"/>
          <w:b/>
          <w:lang w:val="ru-RU"/>
        </w:rPr>
        <w:t>.</w:t>
      </w:r>
    </w:p>
    <w:p w:rsidR="00BB2043" w:rsidRPr="00B6283B" w:rsidRDefault="00BB2043" w:rsidP="005D0BC1">
      <w:pPr>
        <w:shd w:val="clear" w:color="auto" w:fill="FFFFFF" w:themeFill="background1"/>
        <w:spacing w:before="0"/>
        <w:jc w:val="center"/>
        <w:rPr>
          <w:rFonts w:cs="Arial"/>
          <w:b/>
          <w:lang w:val="sr-Cyrl-RS"/>
        </w:rPr>
      </w:pPr>
    </w:p>
    <w:p w:rsidR="00EE71E9" w:rsidRPr="00B6283B" w:rsidRDefault="00EE71E9" w:rsidP="005D0BC1">
      <w:pPr>
        <w:shd w:val="clear" w:color="auto" w:fill="FFFFFF" w:themeFill="background1"/>
        <w:spacing w:before="0"/>
        <w:rPr>
          <w:rFonts w:cs="Arial"/>
          <w:b/>
        </w:rPr>
      </w:pPr>
      <w:r w:rsidRPr="00B6283B">
        <w:rPr>
          <w:rFonts w:cs="Arial"/>
          <w:b/>
        </w:rPr>
        <w:t xml:space="preserve">Меница за добро извршење посла </w:t>
      </w:r>
    </w:p>
    <w:p w:rsidR="005771D3" w:rsidRPr="00B6283B" w:rsidRDefault="00EE71E9" w:rsidP="005D0BC1">
      <w:pPr>
        <w:shd w:val="clear" w:color="auto" w:fill="FFFFFF" w:themeFill="background1"/>
        <w:tabs>
          <w:tab w:val="left" w:pos="9090"/>
        </w:tabs>
        <w:rPr>
          <w:rFonts w:cs="Arial"/>
          <w:lang w:val="ru-RU"/>
        </w:rPr>
      </w:pPr>
      <w:r w:rsidRPr="00B6283B">
        <w:rPr>
          <w:rFonts w:cs="Arial"/>
          <w:lang w:val="ru-RU"/>
        </w:rPr>
        <w:t xml:space="preserve">Продавац је обавезан да </w:t>
      </w:r>
      <w:r w:rsidR="007E190E" w:rsidRPr="00B6283B">
        <w:rPr>
          <w:rFonts w:cs="Arial"/>
          <w:lang w:val="ru-RU"/>
        </w:rPr>
        <w:t>уз потписан Уговор</w:t>
      </w:r>
      <w:r w:rsidRPr="00B6283B">
        <w:rPr>
          <w:rFonts w:cs="Arial"/>
          <w:lang w:val="ru-RU"/>
        </w:rPr>
        <w:t xml:space="preserve"> Уговора преда К</w:t>
      </w:r>
      <w:r w:rsidRPr="00B6283B">
        <w:rPr>
          <w:rFonts w:cs="Arial"/>
          <w:lang w:val="sr-Cyrl-RS"/>
        </w:rPr>
        <w:t>упцу</w:t>
      </w:r>
      <w:r w:rsidRPr="00B6283B">
        <w:rPr>
          <w:rFonts w:cs="Arial"/>
          <w:lang w:val="ru-RU"/>
        </w:rPr>
        <w:t xml:space="preserve">  као средство финансијског обезбеђења за добро извршење</w:t>
      </w:r>
      <w:r w:rsidR="009211E4">
        <w:rPr>
          <w:rFonts w:cs="Arial"/>
          <w:lang w:val="ru-RU"/>
        </w:rPr>
        <w:t xml:space="preserve"> посла у износу од 10% од укупно</w:t>
      </w:r>
      <w:r w:rsidRPr="00B6283B">
        <w:rPr>
          <w:rFonts w:cs="Arial"/>
          <w:lang w:val="ru-RU"/>
        </w:rPr>
        <w:t xml:space="preserve"> </w:t>
      </w:r>
      <w:r w:rsidR="009211E4">
        <w:rPr>
          <w:rFonts w:cs="Arial"/>
          <w:lang w:val="ru-RU"/>
        </w:rPr>
        <w:t>уговорене вредности</w:t>
      </w:r>
      <w:r w:rsidRPr="00B6283B">
        <w:rPr>
          <w:rFonts w:cs="Arial"/>
          <w:lang w:val="ru-RU"/>
        </w:rPr>
        <w:t>, без ПДВ, неопозиву, безусловну (без права на приговор) и на први позив наплативу</w:t>
      </w:r>
      <w:r w:rsidRPr="00B6283B">
        <w:rPr>
          <w:rFonts w:cs="Arial"/>
          <w:lang w:val="sr-Cyrl-RS"/>
        </w:rPr>
        <w:t xml:space="preserve"> </w:t>
      </w:r>
      <w:r w:rsidRPr="00B6283B">
        <w:rPr>
          <w:rFonts w:cs="Arial"/>
          <w:lang w:val="ru-RU"/>
        </w:rPr>
        <w:t xml:space="preserve">-бланко соло меницу, са клаузулом „без протеста“, потписану од стране законског заступника, са неопозивим и безусловним меничним овлашћењем, којим се овлашћује Купац  да може, покренути поступак наплате и то до истека рока од 30 (словима:тридесет) дана од уговореног рока за испоруку добара , а да евентуални продужетак тог рока има за последицу и продужење рока важења менице и меничног овлашћења за исти број дана за који ће бити продужен рок за извршење обавеза по уговору. Уз то Продавац  доставља и оверену фотокопију картона депонованих потписа на дан издавања менице и меничног овлашћења од стране банке која је наведена у меничном овлашћењу ОП образац оверених потписа за лица која су овлашћена за потпис менице, овлашћење законског заступника потписнику менице да може потписати меницу у случају да исту не потпише законски заступник и оверен захтев пословној банци да региструје меницу у Регистар меница и овлашћења НБС. </w:t>
      </w:r>
    </w:p>
    <w:p w:rsidR="007E190E" w:rsidRPr="00B6283B" w:rsidRDefault="00EE71E9" w:rsidP="005D0BC1">
      <w:pPr>
        <w:shd w:val="clear" w:color="auto" w:fill="FFFFFF" w:themeFill="background1"/>
        <w:tabs>
          <w:tab w:val="left" w:pos="9090"/>
        </w:tabs>
        <w:rPr>
          <w:rFonts w:cs="Arial"/>
        </w:rPr>
      </w:pPr>
      <w:r w:rsidRPr="00B6283B">
        <w:rPr>
          <w:rFonts w:cs="Arial"/>
          <w:lang w:val="ru-RU"/>
        </w:rPr>
        <w:t>Уговорне стране су сагласне, да Купац може, без било какве претходне сагласности Продавца поднети на наплату средство финансијског обезбеђења, у случају да Продавац не изврши у целости или делимично или неблаговремено односно неквалитетно изврши уг</w:t>
      </w:r>
      <w:r w:rsidR="007366A7" w:rsidRPr="00B6283B">
        <w:rPr>
          <w:rFonts w:cs="Arial"/>
          <w:lang w:val="ru-RU"/>
        </w:rPr>
        <w:t>оворену обавезу</w:t>
      </w:r>
      <w:r w:rsidR="007366A7" w:rsidRPr="00B6283B">
        <w:rPr>
          <w:rFonts w:cs="Arial"/>
        </w:rPr>
        <w:t>.</w:t>
      </w:r>
    </w:p>
    <w:p w:rsidR="00495B7B" w:rsidRPr="00B6283B" w:rsidRDefault="00495B7B" w:rsidP="005D0BC1">
      <w:pPr>
        <w:shd w:val="clear" w:color="auto" w:fill="FFFFFF" w:themeFill="background1"/>
        <w:tabs>
          <w:tab w:val="left" w:pos="9090"/>
        </w:tabs>
        <w:rPr>
          <w:rFonts w:cs="Arial"/>
          <w:highlight w:val="yellow"/>
        </w:rPr>
      </w:pPr>
      <w:r w:rsidRPr="00B6283B">
        <w:rPr>
          <w:rFonts w:cs="Arial"/>
        </w:rPr>
        <w:t xml:space="preserve">                                                                  </w:t>
      </w:r>
      <w:r w:rsidRPr="00B6283B">
        <w:rPr>
          <w:rFonts w:cs="Arial"/>
          <w:b/>
          <w:lang w:val="sr-Cyrl-RS"/>
        </w:rPr>
        <w:t xml:space="preserve">Члан </w:t>
      </w:r>
      <w:r w:rsidRPr="00B6283B">
        <w:rPr>
          <w:rFonts w:cs="Arial"/>
          <w:b/>
        </w:rPr>
        <w:t>11.</w:t>
      </w:r>
    </w:p>
    <w:p w:rsidR="00495B7B" w:rsidRPr="009211E4" w:rsidRDefault="00495B7B" w:rsidP="005D0BC1">
      <w:pPr>
        <w:shd w:val="clear" w:color="auto" w:fill="FFFFFF" w:themeFill="background1"/>
        <w:tabs>
          <w:tab w:val="left" w:pos="567"/>
        </w:tabs>
        <w:rPr>
          <w:rFonts w:eastAsia="TimesNewRomanPSMT" w:cs="Arial"/>
          <w:b/>
          <w:bCs/>
          <w:iCs/>
          <w:color w:val="000000"/>
          <w:lang w:val="sr-Cyrl-RS"/>
        </w:rPr>
      </w:pPr>
      <w:r w:rsidRPr="00B6283B">
        <w:rPr>
          <w:rFonts w:eastAsia="TimesNewRomanPSMT" w:cs="Arial"/>
          <w:b/>
          <w:bCs/>
          <w:iCs/>
          <w:color w:val="000000"/>
        </w:rPr>
        <w:t>Меница као гаранција за  отклањање грешака у гарантном року</w:t>
      </w:r>
    </w:p>
    <w:p w:rsidR="00495B7B" w:rsidRPr="00B6283B" w:rsidRDefault="00495B7B" w:rsidP="005D0BC1">
      <w:pPr>
        <w:shd w:val="clear" w:color="auto" w:fill="FFFFFF" w:themeFill="background1"/>
        <w:tabs>
          <w:tab w:val="left" w:pos="567"/>
        </w:tabs>
        <w:spacing w:before="0"/>
        <w:rPr>
          <w:rFonts w:eastAsia="TimesNewRomanPSMT" w:cs="Arial"/>
          <w:iCs/>
          <w:color w:val="000000"/>
        </w:rPr>
      </w:pPr>
      <w:r w:rsidRPr="00B6283B">
        <w:rPr>
          <w:rFonts w:eastAsia="TimesNewRomanPSMT" w:cs="Arial"/>
          <w:iCs/>
          <w:color w:val="000000"/>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посла,достави:</w:t>
      </w:r>
    </w:p>
    <w:p w:rsidR="00495B7B" w:rsidRPr="00B6283B" w:rsidRDefault="00495B7B" w:rsidP="00F95941">
      <w:pPr>
        <w:numPr>
          <w:ilvl w:val="0"/>
          <w:numId w:val="35"/>
        </w:numPr>
        <w:shd w:val="clear" w:color="auto" w:fill="FFFFFF" w:themeFill="background1"/>
        <w:tabs>
          <w:tab w:val="left" w:pos="567"/>
        </w:tabs>
        <w:spacing w:before="0"/>
        <w:jc w:val="left"/>
        <w:rPr>
          <w:rFonts w:eastAsia="TimesNewRomanPSMT" w:cs="Arial"/>
          <w:iCs/>
          <w:color w:val="000000"/>
        </w:rPr>
      </w:pPr>
      <w:r w:rsidRPr="00B6283B">
        <w:rPr>
          <w:rFonts w:eastAsia="TimesNewRomanPSMT" w:cs="Arial"/>
          <w:iCs/>
          <w:color w:val="000000"/>
        </w:rPr>
        <w:t>бланко сопствену меницу за отклањање недостатака у гарантном року која је:</w:t>
      </w:r>
    </w:p>
    <w:p w:rsidR="00495B7B" w:rsidRPr="00B6283B" w:rsidRDefault="00495B7B" w:rsidP="005D0BC1">
      <w:pPr>
        <w:numPr>
          <w:ilvl w:val="0"/>
          <w:numId w:val="14"/>
        </w:numPr>
        <w:shd w:val="clear" w:color="auto" w:fill="FFFFFF" w:themeFill="background1"/>
        <w:spacing w:before="0"/>
        <w:ind w:left="1710"/>
        <w:jc w:val="left"/>
        <w:rPr>
          <w:rFonts w:cs="Arial"/>
          <w:color w:val="000000"/>
        </w:rPr>
      </w:pPr>
      <w:r w:rsidRPr="00B6283B">
        <w:rPr>
          <w:rFonts w:cs="Arial"/>
          <w:color w:val="000000"/>
        </w:rPr>
        <w:lastRenderedPageBreak/>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495B7B" w:rsidRPr="00B6283B" w:rsidRDefault="00495B7B" w:rsidP="005D0BC1">
      <w:pPr>
        <w:numPr>
          <w:ilvl w:val="0"/>
          <w:numId w:val="14"/>
        </w:numPr>
        <w:shd w:val="clear" w:color="auto" w:fill="FFFFFF" w:themeFill="background1"/>
        <w:spacing w:before="0"/>
        <w:ind w:left="1710"/>
        <w:jc w:val="left"/>
        <w:rPr>
          <w:rFonts w:cs="Arial"/>
          <w:color w:val="000000"/>
        </w:rPr>
      </w:pPr>
      <w:r w:rsidRPr="00B6283B">
        <w:rPr>
          <w:rFonts w:cs="Arial"/>
          <w:color w:val="000000"/>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495B7B" w:rsidRPr="00B6283B" w:rsidRDefault="00495B7B" w:rsidP="005D0BC1">
      <w:pPr>
        <w:numPr>
          <w:ilvl w:val="0"/>
          <w:numId w:val="35"/>
        </w:numPr>
        <w:shd w:val="clear" w:color="auto" w:fill="FFFFFF" w:themeFill="background1"/>
        <w:tabs>
          <w:tab w:val="left" w:pos="567"/>
        </w:tabs>
        <w:spacing w:before="0"/>
        <w:jc w:val="left"/>
        <w:rPr>
          <w:rFonts w:eastAsia="TimesNewRomanPSMT" w:cs="Arial"/>
          <w:iCs/>
          <w:color w:val="000000"/>
        </w:rPr>
      </w:pPr>
      <w:r w:rsidRPr="00B6283B">
        <w:rPr>
          <w:rFonts w:eastAsia="TimesNewRomanPSMT" w:cs="Arial"/>
          <w:iCs/>
          <w:color w:val="000000"/>
        </w:rPr>
        <w:t xml:space="preserve">Менично писмо – овлашћење којим Продавац овлашћује Купца да може наплатити меницу  на износ од 5% од </w:t>
      </w:r>
      <w:r w:rsidR="00CE1739" w:rsidRPr="00B6283B">
        <w:rPr>
          <w:rFonts w:eastAsia="TimesNewRomanPSMT" w:cs="Arial"/>
          <w:iCs/>
          <w:color w:val="000000"/>
          <w:lang w:val="sr-Cyrl-RS"/>
        </w:rPr>
        <w:t>укупно уговорене вредности</w:t>
      </w:r>
      <w:r w:rsidRPr="00B6283B">
        <w:rPr>
          <w:rFonts w:eastAsia="TimesNewRomanPSMT" w:cs="Arial"/>
          <w:iCs/>
          <w:color w:val="000000"/>
        </w:rPr>
        <w:t xml:space="preserve"> (без ПДВ) са роком важења минимално 30 дана дужим од гарантног рока, с тим да евентуални продужетак рока важења уговора има за последицу и продужење рока важења менице и меничног овлашћења, </w:t>
      </w:r>
    </w:p>
    <w:p w:rsidR="00495B7B" w:rsidRPr="00B6283B" w:rsidRDefault="00495B7B" w:rsidP="00F95941">
      <w:pPr>
        <w:numPr>
          <w:ilvl w:val="0"/>
          <w:numId w:val="35"/>
        </w:numPr>
        <w:shd w:val="clear" w:color="auto" w:fill="FFFFFF" w:themeFill="background1"/>
        <w:tabs>
          <w:tab w:val="left" w:pos="567"/>
        </w:tabs>
        <w:spacing w:before="0"/>
        <w:jc w:val="left"/>
        <w:rPr>
          <w:rFonts w:eastAsia="TimesNewRomanPSMT" w:cs="Arial"/>
          <w:iCs/>
          <w:color w:val="000000"/>
        </w:rPr>
      </w:pPr>
      <w:r w:rsidRPr="00B6283B">
        <w:rPr>
          <w:rFonts w:eastAsia="TimesNewRomanPSMT" w:cs="Arial"/>
          <w:iCs/>
          <w:color w:val="000000"/>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495B7B" w:rsidRPr="00B6283B" w:rsidRDefault="00495B7B" w:rsidP="00F95941">
      <w:pPr>
        <w:numPr>
          <w:ilvl w:val="0"/>
          <w:numId w:val="35"/>
        </w:numPr>
        <w:shd w:val="clear" w:color="auto" w:fill="FFFFFF" w:themeFill="background1"/>
        <w:tabs>
          <w:tab w:val="left" w:pos="567"/>
        </w:tabs>
        <w:spacing w:before="0"/>
        <w:jc w:val="left"/>
        <w:rPr>
          <w:rFonts w:eastAsia="TimesNewRomanPSMT" w:cs="Arial"/>
          <w:iCs/>
          <w:color w:val="000000"/>
        </w:rPr>
      </w:pPr>
      <w:r w:rsidRPr="00B6283B">
        <w:rPr>
          <w:rFonts w:eastAsia="TimesNewRomanPSMT" w:cs="Arial"/>
          <w:iCs/>
          <w:color w:val="000000"/>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495B7B" w:rsidRPr="00B6283B" w:rsidRDefault="00495B7B" w:rsidP="00F95941">
      <w:pPr>
        <w:numPr>
          <w:ilvl w:val="0"/>
          <w:numId w:val="35"/>
        </w:numPr>
        <w:shd w:val="clear" w:color="auto" w:fill="FFFFFF" w:themeFill="background1"/>
        <w:tabs>
          <w:tab w:val="left" w:pos="567"/>
        </w:tabs>
        <w:spacing w:before="0"/>
        <w:jc w:val="left"/>
        <w:rPr>
          <w:rFonts w:eastAsia="TimesNewRomanPSMT" w:cs="Arial"/>
          <w:iCs/>
          <w:color w:val="000000"/>
        </w:rPr>
      </w:pPr>
      <w:r w:rsidRPr="00B6283B">
        <w:rPr>
          <w:rFonts w:eastAsia="TimesNewRomanPSMT" w:cs="Arial"/>
          <w:iCs/>
          <w:color w:val="000000"/>
        </w:rPr>
        <w:t>фотокопију ОП обрасца.</w:t>
      </w:r>
    </w:p>
    <w:p w:rsidR="00495B7B" w:rsidRPr="00B6283B" w:rsidRDefault="00495B7B" w:rsidP="00F95941">
      <w:pPr>
        <w:numPr>
          <w:ilvl w:val="0"/>
          <w:numId w:val="35"/>
        </w:numPr>
        <w:shd w:val="clear" w:color="auto" w:fill="FFFFFF" w:themeFill="background1"/>
        <w:tabs>
          <w:tab w:val="left" w:pos="567"/>
        </w:tabs>
        <w:spacing w:before="0"/>
        <w:jc w:val="left"/>
        <w:rPr>
          <w:rFonts w:eastAsia="TimesNewRomanPSMT" w:cs="Arial"/>
          <w:iCs/>
          <w:color w:val="000000"/>
        </w:rPr>
      </w:pPr>
      <w:r w:rsidRPr="00B6283B">
        <w:rPr>
          <w:rFonts w:eastAsia="TimesNewRomanPSMT" w:cs="Arial"/>
          <w:iCs/>
          <w:color w:val="000000"/>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495B7B" w:rsidRPr="00B6283B" w:rsidRDefault="00495B7B" w:rsidP="005D0BC1">
      <w:pPr>
        <w:shd w:val="clear" w:color="auto" w:fill="FFFFFF" w:themeFill="background1"/>
        <w:tabs>
          <w:tab w:val="left" w:pos="567"/>
        </w:tabs>
        <w:spacing w:before="0"/>
        <w:rPr>
          <w:rFonts w:eastAsia="TimesNewRomanPSMT" w:cs="Arial"/>
          <w:iCs/>
          <w:color w:val="000000"/>
        </w:rPr>
      </w:pPr>
      <w:r w:rsidRPr="00B6283B">
        <w:rPr>
          <w:rFonts w:eastAsia="TimesNewRomanPSMT" w:cs="Arial"/>
          <w:iCs/>
          <w:color w:val="000000"/>
        </w:rPr>
        <w:t xml:space="preserve">Меница може бити наплаћена у случају да Продавац не отклони недостатке у гарантном року. </w:t>
      </w:r>
    </w:p>
    <w:p w:rsidR="00495B7B" w:rsidRPr="00B6283B" w:rsidRDefault="00495B7B" w:rsidP="005D0BC1">
      <w:pPr>
        <w:shd w:val="clear" w:color="auto" w:fill="FFFFFF" w:themeFill="background1"/>
        <w:tabs>
          <w:tab w:val="left" w:pos="567"/>
        </w:tabs>
        <w:rPr>
          <w:rFonts w:eastAsia="TimesNewRomanPSMT" w:cs="Arial"/>
          <w:iCs/>
          <w:color w:val="000000"/>
        </w:rPr>
      </w:pPr>
      <w:r w:rsidRPr="00B6283B">
        <w:rPr>
          <w:rFonts w:eastAsia="TimesNewRomanPSMT" w:cs="Arial"/>
          <w:iCs/>
          <w:color w:val="000000"/>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495B7B" w:rsidRPr="00B6283B" w:rsidRDefault="00495B7B" w:rsidP="005D0BC1">
      <w:pPr>
        <w:shd w:val="clear" w:color="auto" w:fill="FFFFFF" w:themeFill="background1"/>
        <w:tabs>
          <w:tab w:val="left" w:pos="567"/>
        </w:tabs>
        <w:spacing w:before="0"/>
        <w:rPr>
          <w:rFonts w:eastAsia="TimesNewRomanPSMT" w:cs="Arial"/>
          <w:iCs/>
          <w:color w:val="000000"/>
          <w:lang w:val="ru-RU"/>
        </w:rPr>
      </w:pPr>
      <w:r w:rsidRPr="00B6283B">
        <w:rPr>
          <w:rFonts w:eastAsia="TimesNewRomanPSMT" w:cs="Arial"/>
          <w:iCs/>
          <w:color w:val="000000"/>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594067" w:rsidRPr="00B6283B" w:rsidRDefault="00594067" w:rsidP="005D0BC1">
      <w:pPr>
        <w:shd w:val="clear" w:color="auto" w:fill="FFFFFF" w:themeFill="background1"/>
        <w:spacing w:before="0"/>
        <w:rPr>
          <w:rFonts w:cs="Arial"/>
          <w:b/>
        </w:rPr>
      </w:pPr>
    </w:p>
    <w:p w:rsidR="00343A18" w:rsidRPr="00B6283B" w:rsidRDefault="00343A18" w:rsidP="005D0BC1">
      <w:pPr>
        <w:shd w:val="clear" w:color="auto" w:fill="FFFFFF" w:themeFill="background1"/>
        <w:spacing w:before="0"/>
        <w:rPr>
          <w:rFonts w:cs="Arial"/>
          <w:b/>
          <w:lang w:val="ru-RU"/>
        </w:rPr>
      </w:pPr>
      <w:r w:rsidRPr="00B6283B">
        <w:rPr>
          <w:rFonts w:cs="Arial"/>
          <w:b/>
          <w:lang w:val="ru-RU"/>
        </w:rPr>
        <w:t>УГОВОРНА КАЗНА ЗБОГ ЗАКАШЊЕЊА У ИСПОРУЦИ</w:t>
      </w:r>
    </w:p>
    <w:p w:rsidR="00343A18" w:rsidRPr="00B6283B" w:rsidRDefault="00343A18" w:rsidP="005D0BC1">
      <w:pPr>
        <w:shd w:val="clear" w:color="auto" w:fill="FFFFFF" w:themeFill="background1"/>
        <w:spacing w:before="0"/>
        <w:jc w:val="center"/>
        <w:rPr>
          <w:rFonts w:cs="Arial"/>
          <w:b/>
          <w:lang w:val="ru-RU"/>
        </w:rPr>
      </w:pPr>
      <w:r w:rsidRPr="00B6283B">
        <w:rPr>
          <w:rFonts w:cs="Arial"/>
          <w:b/>
          <w:lang w:val="ru-RU"/>
        </w:rPr>
        <w:t xml:space="preserve">Члан </w:t>
      </w:r>
      <w:r w:rsidR="00C83DE8" w:rsidRPr="00B6283B">
        <w:rPr>
          <w:rFonts w:cs="Arial"/>
          <w:b/>
          <w:lang w:val="sr-Cyrl-RS"/>
        </w:rPr>
        <w:t>1</w:t>
      </w:r>
      <w:r w:rsidR="00495B7B" w:rsidRPr="00B6283B">
        <w:rPr>
          <w:rFonts w:cs="Arial"/>
          <w:b/>
        </w:rPr>
        <w:t>2</w:t>
      </w:r>
      <w:r w:rsidRPr="00B6283B">
        <w:rPr>
          <w:rFonts w:cs="Arial"/>
          <w:b/>
          <w:lang w:val="ru-RU"/>
        </w:rPr>
        <w:t>.</w:t>
      </w:r>
    </w:p>
    <w:p w:rsidR="00CD20FB" w:rsidRPr="00B6283B" w:rsidRDefault="00343A18" w:rsidP="005D0BC1">
      <w:pPr>
        <w:shd w:val="clear" w:color="auto" w:fill="FFFFFF" w:themeFill="background1"/>
        <w:tabs>
          <w:tab w:val="left" w:pos="9090"/>
        </w:tabs>
        <w:rPr>
          <w:rFonts w:cs="Arial"/>
          <w:bCs/>
        </w:rPr>
      </w:pPr>
      <w:r w:rsidRPr="00B6283B">
        <w:rPr>
          <w:rFonts w:cs="Arial"/>
          <w:bCs/>
          <w:lang w:val="sr-Cyrl-CS"/>
        </w:rPr>
        <w:t>Уколико Продавац не испуни своје обавезе или не испоручи добр</w:t>
      </w:r>
      <w:r w:rsidRPr="00B6283B">
        <w:rPr>
          <w:rFonts w:cs="Arial"/>
          <w:bCs/>
          <w:lang w:val="ru-RU"/>
        </w:rPr>
        <w:t>о</w:t>
      </w:r>
      <w:r w:rsidRPr="00B6283B">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343A18" w:rsidRPr="00B6283B" w:rsidRDefault="00343A18" w:rsidP="005D0BC1">
      <w:pPr>
        <w:shd w:val="clear" w:color="auto" w:fill="FFFFFF" w:themeFill="background1"/>
        <w:tabs>
          <w:tab w:val="left" w:pos="9090"/>
        </w:tabs>
        <w:rPr>
          <w:rFonts w:cs="Arial"/>
          <w:lang w:val="ru-RU"/>
        </w:rPr>
      </w:pPr>
      <w:r w:rsidRPr="00B6283B">
        <w:rPr>
          <w:rFonts w:cs="Arial"/>
          <w:bCs/>
          <w:lang w:val="ru-RU"/>
        </w:rPr>
        <w:t>Уговорна казна се обрачунава од првог дана од истека уговореног рока испоруке из члана 5</w:t>
      </w:r>
      <w:r w:rsidRPr="00B6283B">
        <w:rPr>
          <w:rFonts w:cs="Arial"/>
          <w:bCs/>
          <w:lang w:val="sr-Latn-CS"/>
        </w:rPr>
        <w:t>.</w:t>
      </w:r>
      <w:r w:rsidRPr="00B6283B">
        <w:rPr>
          <w:rFonts w:cs="Arial"/>
          <w:bCs/>
          <w:lang w:val="ru-RU"/>
        </w:rPr>
        <w:t xml:space="preserve"> овог Уговора и износи 0,5% </w:t>
      </w:r>
      <w:r w:rsidR="009211E4" w:rsidRPr="00B6283B">
        <w:rPr>
          <w:rFonts w:cs="Arial"/>
          <w:bCs/>
          <w:lang w:val="ru-RU"/>
        </w:rPr>
        <w:t xml:space="preserve">укупно уговорене вредности </w:t>
      </w:r>
      <w:r w:rsidRPr="00B6283B">
        <w:rPr>
          <w:rFonts w:cs="Arial"/>
          <w:bCs/>
          <w:lang w:val="ru-RU"/>
        </w:rPr>
        <w:t>неиспоручених добара дневно, а највише до 10% укупно уговорене вредности добара,</w:t>
      </w:r>
      <w:r w:rsidRPr="00B6283B">
        <w:rPr>
          <w:rFonts w:cs="Arial"/>
          <w:lang w:val="ru-RU"/>
        </w:rPr>
        <w:t>без пореза на додату вредност.</w:t>
      </w:r>
    </w:p>
    <w:p w:rsidR="00343A18" w:rsidRPr="00B6283B" w:rsidRDefault="00343A18" w:rsidP="005D0BC1">
      <w:pPr>
        <w:shd w:val="clear" w:color="auto" w:fill="FFFFFF" w:themeFill="background1"/>
        <w:tabs>
          <w:tab w:val="left" w:pos="9090"/>
        </w:tabs>
        <w:rPr>
          <w:rFonts w:cs="Arial"/>
          <w:lang w:val="ru-RU"/>
        </w:rPr>
      </w:pPr>
      <w:r w:rsidRPr="00B6283B">
        <w:rPr>
          <w:rFonts w:cs="Arial"/>
          <w:bCs/>
          <w:lang w:val="ru-RU"/>
        </w:rPr>
        <w:lastRenderedPageBreak/>
        <w:t>Плаћање уговорне казне</w:t>
      </w:r>
      <w:r w:rsidRPr="00B6283B">
        <w:rPr>
          <w:rFonts w:cs="Arial"/>
          <w:lang w:val="ru-RU"/>
        </w:rPr>
        <w:t>, из става 1. овог члана,  д</w:t>
      </w:r>
      <w:r w:rsidRPr="00B6283B">
        <w:rPr>
          <w:rFonts w:cs="Arial"/>
        </w:rPr>
        <w:t>o</w:t>
      </w:r>
      <w:r w:rsidRPr="00B6283B">
        <w:rPr>
          <w:rFonts w:cs="Arial"/>
          <w:lang w:val="ru-RU"/>
        </w:rPr>
        <w:t>сп</w:t>
      </w:r>
      <w:r w:rsidRPr="00B6283B">
        <w:rPr>
          <w:rFonts w:cs="Arial"/>
        </w:rPr>
        <w:t>e</w:t>
      </w:r>
      <w:r w:rsidRPr="00B6283B">
        <w:rPr>
          <w:rFonts w:cs="Arial"/>
          <w:lang w:val="ru-RU"/>
        </w:rPr>
        <w:t>в</w:t>
      </w:r>
      <w:r w:rsidRPr="00B6283B">
        <w:rPr>
          <w:rFonts w:cs="Arial"/>
        </w:rPr>
        <w:t>a</w:t>
      </w:r>
      <w:r w:rsidRPr="00B6283B">
        <w:rPr>
          <w:rFonts w:cs="Arial"/>
          <w:lang w:val="ru-RU"/>
        </w:rPr>
        <w:t xml:space="preserve"> у р</w:t>
      </w:r>
      <w:r w:rsidRPr="00B6283B">
        <w:rPr>
          <w:rFonts w:cs="Arial"/>
        </w:rPr>
        <w:t>o</w:t>
      </w:r>
      <w:r w:rsidRPr="00B6283B">
        <w:rPr>
          <w:rFonts w:cs="Arial"/>
          <w:lang w:val="ru-RU"/>
        </w:rPr>
        <w:t>ку до 45(четрдесетпет) д</w:t>
      </w:r>
      <w:r w:rsidRPr="00B6283B">
        <w:rPr>
          <w:rFonts w:cs="Arial"/>
        </w:rPr>
        <w:t>a</w:t>
      </w:r>
      <w:r w:rsidRPr="00B6283B">
        <w:rPr>
          <w:rFonts w:cs="Arial"/>
          <w:lang w:val="ru-RU"/>
        </w:rPr>
        <w:t>н</w:t>
      </w:r>
      <w:r w:rsidRPr="00B6283B">
        <w:rPr>
          <w:rFonts w:cs="Arial"/>
        </w:rPr>
        <w:t>a</w:t>
      </w:r>
      <w:r w:rsidRPr="00B6283B">
        <w:rPr>
          <w:rFonts w:cs="Arial"/>
          <w:lang w:val="ru-RU"/>
        </w:rPr>
        <w:t xml:space="preserve"> </w:t>
      </w:r>
      <w:r w:rsidRPr="00B6283B">
        <w:rPr>
          <w:rFonts w:cs="Arial"/>
        </w:rPr>
        <w:t>o</w:t>
      </w:r>
      <w:r w:rsidRPr="00B6283B">
        <w:rPr>
          <w:rFonts w:cs="Arial"/>
          <w:lang w:val="ru-RU"/>
        </w:rPr>
        <w:t>д д</w:t>
      </w:r>
      <w:r w:rsidRPr="00B6283B">
        <w:rPr>
          <w:rFonts w:cs="Arial"/>
        </w:rPr>
        <w:t>a</w:t>
      </w:r>
      <w:r w:rsidRPr="00B6283B">
        <w:rPr>
          <w:rFonts w:cs="Arial"/>
          <w:lang w:val="ru-RU"/>
        </w:rPr>
        <w:t>н</w:t>
      </w:r>
      <w:r w:rsidRPr="00B6283B">
        <w:rPr>
          <w:rFonts w:cs="Arial"/>
        </w:rPr>
        <w:t>a</w:t>
      </w:r>
      <w:r w:rsidR="00597EC4" w:rsidRPr="00B6283B">
        <w:rPr>
          <w:rFonts w:cs="Arial"/>
          <w:lang w:val="ru-RU"/>
        </w:rPr>
        <w:t xml:space="preserve"> пријема од стране Продавца</w:t>
      </w:r>
      <w:r w:rsidRPr="00B6283B">
        <w:rPr>
          <w:rFonts w:cs="Arial"/>
          <w:lang w:val="ru-RU"/>
        </w:rPr>
        <w:t xml:space="preserve"> </w:t>
      </w:r>
      <w:r w:rsidR="000E0FC1" w:rsidRPr="00B6283B">
        <w:rPr>
          <w:rFonts w:cs="Arial"/>
          <w:lang w:val="ru-RU"/>
        </w:rPr>
        <w:t>рачун</w:t>
      </w:r>
      <w:r w:rsidR="00597EC4" w:rsidRPr="00B6283B">
        <w:rPr>
          <w:rFonts w:cs="Arial"/>
          <w:lang w:val="ru-RU"/>
        </w:rPr>
        <w:t>а</w:t>
      </w:r>
      <w:r w:rsidR="000E0FC1" w:rsidRPr="00B6283B">
        <w:rPr>
          <w:rFonts w:cs="Arial"/>
          <w:lang w:val="ru-RU"/>
        </w:rPr>
        <w:t xml:space="preserve"> </w:t>
      </w:r>
      <w:r w:rsidRPr="00B6283B">
        <w:rPr>
          <w:rFonts w:cs="Arial"/>
          <w:bCs/>
          <w:lang w:val="ru-RU"/>
        </w:rPr>
        <w:t>Купца</w:t>
      </w:r>
      <w:r w:rsidR="00597EC4" w:rsidRPr="00B6283B">
        <w:rPr>
          <w:rFonts w:cs="Arial"/>
          <w:bCs/>
          <w:lang w:val="ru-RU"/>
        </w:rPr>
        <w:t xml:space="preserve"> </w:t>
      </w:r>
      <w:r w:rsidRPr="00B6283B">
        <w:rPr>
          <w:rFonts w:cs="Arial"/>
          <w:lang w:val="ru-RU"/>
        </w:rPr>
        <w:t>испостављен</w:t>
      </w:r>
      <w:r w:rsidR="00597EC4" w:rsidRPr="00B6283B">
        <w:rPr>
          <w:rFonts w:cs="Arial"/>
          <w:lang w:val="ru-RU"/>
        </w:rPr>
        <w:t>их</w:t>
      </w:r>
      <w:r w:rsidRPr="00B6283B">
        <w:rPr>
          <w:rFonts w:cs="Arial"/>
          <w:lang w:val="ru-RU"/>
        </w:rPr>
        <w:t xml:space="preserve"> по овом основу.</w:t>
      </w:r>
    </w:p>
    <w:p w:rsidR="005771D3" w:rsidRPr="00B6283B" w:rsidRDefault="00343A18" w:rsidP="005D0BC1">
      <w:pPr>
        <w:shd w:val="clear" w:color="auto" w:fill="FFFFFF" w:themeFill="background1"/>
        <w:tabs>
          <w:tab w:val="left" w:pos="9090"/>
        </w:tabs>
        <w:rPr>
          <w:rFonts w:cs="Arial"/>
          <w:bCs/>
          <w:lang w:val="sr-Cyrl-CS"/>
        </w:rPr>
      </w:pPr>
      <w:r w:rsidRPr="00B6283B">
        <w:rPr>
          <w:rFonts w:cs="Arial"/>
          <w:bCs/>
          <w:lang w:val="sr-Cyrl-CS"/>
        </w:rPr>
        <w:t xml:space="preserve">У случају закашњења са испоруком дужег од 20 (двадесет) дана, </w:t>
      </w:r>
      <w:r w:rsidRPr="00B6283B">
        <w:rPr>
          <w:rFonts w:cs="Arial"/>
          <w:bCs/>
          <w:lang w:val="ru-RU"/>
        </w:rPr>
        <w:t>Купац</w:t>
      </w:r>
      <w:r w:rsidRPr="00B6283B">
        <w:rPr>
          <w:rFonts w:cs="Arial"/>
          <w:bCs/>
          <w:lang w:val="sr-Cyrl-CS"/>
        </w:rPr>
        <w:t xml:space="preserve"> има право да једнострано раскине овај Уговор и од Продавца захтева накнаду штете и измакле добити. </w:t>
      </w:r>
    </w:p>
    <w:p w:rsidR="00847EF4" w:rsidRPr="00B6283B" w:rsidRDefault="00847EF4" w:rsidP="005D0BC1">
      <w:pPr>
        <w:shd w:val="clear" w:color="auto" w:fill="FFFFFF" w:themeFill="background1"/>
        <w:tabs>
          <w:tab w:val="left" w:pos="9090"/>
        </w:tabs>
        <w:rPr>
          <w:rFonts w:cs="Arial"/>
          <w:bCs/>
          <w:lang w:val="sr-Cyrl-CS"/>
        </w:rPr>
      </w:pPr>
    </w:p>
    <w:p w:rsidR="00343A18" w:rsidRPr="00B6283B" w:rsidRDefault="00343A18" w:rsidP="005D0BC1">
      <w:pPr>
        <w:shd w:val="clear" w:color="auto" w:fill="FFFFFF" w:themeFill="background1"/>
        <w:autoSpaceDE w:val="0"/>
        <w:autoSpaceDN w:val="0"/>
        <w:adjustRightInd w:val="0"/>
        <w:spacing w:before="0"/>
        <w:rPr>
          <w:rFonts w:cs="Arial"/>
          <w:b/>
        </w:rPr>
      </w:pPr>
      <w:r w:rsidRPr="00B6283B">
        <w:rPr>
          <w:rFonts w:cs="Arial"/>
          <w:b/>
        </w:rPr>
        <w:t xml:space="preserve">ВИША СИЛА </w:t>
      </w:r>
    </w:p>
    <w:p w:rsidR="00343A18" w:rsidRPr="00B6283B" w:rsidRDefault="00343A18" w:rsidP="005D0BC1">
      <w:pPr>
        <w:shd w:val="clear" w:color="auto" w:fill="FFFFFF" w:themeFill="background1"/>
        <w:autoSpaceDE w:val="0"/>
        <w:autoSpaceDN w:val="0"/>
        <w:adjustRightInd w:val="0"/>
        <w:spacing w:before="0"/>
        <w:jc w:val="center"/>
        <w:rPr>
          <w:rFonts w:cs="Arial"/>
          <w:b/>
          <w:lang w:val="ru-RU"/>
        </w:rPr>
      </w:pPr>
      <w:r w:rsidRPr="00B6283B">
        <w:rPr>
          <w:rFonts w:cs="Arial"/>
          <w:b/>
          <w:lang w:val="ru-RU"/>
        </w:rPr>
        <w:t>Члан 1</w:t>
      </w:r>
      <w:r w:rsidR="00495B7B" w:rsidRPr="00B6283B">
        <w:rPr>
          <w:rFonts w:cs="Arial"/>
          <w:b/>
        </w:rPr>
        <w:t>3</w:t>
      </w:r>
      <w:r w:rsidRPr="00B6283B">
        <w:rPr>
          <w:rFonts w:cs="Arial"/>
          <w:b/>
          <w:lang w:val="ru-RU"/>
        </w:rPr>
        <w:t>.</w:t>
      </w:r>
    </w:p>
    <w:p w:rsidR="00343A18" w:rsidRPr="00B6283B" w:rsidRDefault="00343A18" w:rsidP="005D0BC1">
      <w:pPr>
        <w:shd w:val="clear" w:color="auto" w:fill="FFFFFF" w:themeFill="background1"/>
        <w:tabs>
          <w:tab w:val="left" w:pos="1512"/>
          <w:tab w:val="left" w:pos="9090"/>
        </w:tabs>
        <w:rPr>
          <w:rFonts w:cs="Arial"/>
          <w:lang w:val="ru-RU"/>
        </w:rPr>
      </w:pPr>
      <w:r w:rsidRPr="00B6283B">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B6283B">
        <w:rPr>
          <w:rFonts w:cs="Arial"/>
          <w:lang w:val="sr-Cyrl-CS"/>
        </w:rPr>
        <w:t>за</w:t>
      </w:r>
      <w:r w:rsidRPr="00B6283B">
        <w:rPr>
          <w:rFonts w:cs="Arial"/>
          <w:lang w:val="ru-RU"/>
        </w:rPr>
        <w:t xml:space="preserve"> накнаду штете за делимично или потпуно неизвршење уговорених обавеза</w:t>
      </w:r>
      <w:r w:rsidRPr="00B6283B">
        <w:rPr>
          <w:rFonts w:cs="Arial"/>
          <w:lang w:val="sr-Cyrl-CS"/>
        </w:rPr>
        <w:t>,за</w:t>
      </w:r>
      <w:r w:rsidRPr="00B6283B">
        <w:rPr>
          <w:rFonts w:cs="Arial"/>
          <w:lang w:val="ru-RU"/>
        </w:rPr>
        <w:t>ону Уговорну страну код које је наступио случај више силе, или обе уговорне стр</w:t>
      </w:r>
      <w:r w:rsidR="005D0BC1" w:rsidRPr="00B6283B">
        <w:rPr>
          <w:rFonts w:cs="Arial"/>
          <w:lang w:val="ru-RU"/>
        </w:rPr>
        <w:t>ане када је код обе Уговорне</w:t>
      </w:r>
      <w:r w:rsidR="005D0BC1" w:rsidRPr="00B6283B">
        <w:rPr>
          <w:rFonts w:cs="Arial"/>
        </w:rPr>
        <w:t xml:space="preserve"> </w:t>
      </w:r>
      <w:r w:rsidRPr="00B6283B">
        <w:rPr>
          <w:rFonts w:cs="Arial"/>
          <w:lang w:val="ru-RU"/>
        </w:rPr>
        <w:t>стране наступио случај више силе, а извршење обавеза које је онемогућено због дејства више силе</w:t>
      </w:r>
      <w:r w:rsidRPr="00B6283B">
        <w:rPr>
          <w:rFonts w:cs="Arial"/>
          <w:lang w:val="sr-Cyrl-CS"/>
        </w:rPr>
        <w:t>,</w:t>
      </w:r>
      <w:r w:rsidRPr="00B6283B">
        <w:rPr>
          <w:rFonts w:cs="Arial"/>
          <w:lang w:val="ru-RU"/>
        </w:rPr>
        <w:t xml:space="preserve"> одлаже се за време њеног трајања. </w:t>
      </w:r>
    </w:p>
    <w:p w:rsidR="00343A18" w:rsidRPr="00B6283B" w:rsidRDefault="00343A18" w:rsidP="005D0BC1">
      <w:pPr>
        <w:shd w:val="clear" w:color="auto" w:fill="FFFFFF" w:themeFill="background1"/>
        <w:tabs>
          <w:tab w:val="left" w:pos="1512"/>
          <w:tab w:val="left" w:pos="9090"/>
        </w:tabs>
        <w:rPr>
          <w:rFonts w:cs="Arial"/>
          <w:lang w:val="hr-HR"/>
        </w:rPr>
      </w:pPr>
      <w:r w:rsidRPr="00B6283B">
        <w:rPr>
          <w:rFonts w:cs="Arial"/>
          <w:lang w:val="ru-RU"/>
        </w:rPr>
        <w:t>Уговорна страна којој је извршавање уговорних обавеза онемогућено услед дејства више силе је у обавези да одмах</w:t>
      </w:r>
      <w:r w:rsidRPr="00B6283B">
        <w:rPr>
          <w:rFonts w:cs="Arial"/>
          <w:lang w:val="hr-HR"/>
        </w:rPr>
        <w:t xml:space="preserve">, </w:t>
      </w:r>
      <w:r w:rsidRPr="00B6283B">
        <w:rPr>
          <w:rFonts w:cs="Arial"/>
          <w:lang w:val="ru-RU"/>
        </w:rPr>
        <w:t>без одлагања</w:t>
      </w:r>
      <w:r w:rsidRPr="00B6283B">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B6283B">
        <w:rPr>
          <w:rFonts w:cs="Arial"/>
          <w:lang w:val="ru-RU"/>
        </w:rPr>
        <w:t>страну о настанку</w:t>
      </w:r>
      <w:r w:rsidRPr="00B6283B">
        <w:rPr>
          <w:rFonts w:cs="Arial"/>
          <w:lang w:val="hr-HR"/>
        </w:rPr>
        <w:t xml:space="preserve"> више силе</w:t>
      </w:r>
      <w:r w:rsidRPr="00B6283B">
        <w:rPr>
          <w:rFonts w:cs="Arial"/>
          <w:lang w:val="ru-RU"/>
        </w:rPr>
        <w:t xml:space="preserve"> и њеном процењеном или очекиваном трајању</w:t>
      </w:r>
      <w:r w:rsidRPr="00B6283B">
        <w:rPr>
          <w:rFonts w:cs="Arial"/>
          <w:lang w:val="hr-HR"/>
        </w:rPr>
        <w:t>, уз достављање доказа о постојању више силе.</w:t>
      </w:r>
    </w:p>
    <w:p w:rsidR="00343A18" w:rsidRPr="00B6283B" w:rsidRDefault="00343A18" w:rsidP="005D0BC1">
      <w:pPr>
        <w:shd w:val="clear" w:color="auto" w:fill="FFFFFF" w:themeFill="background1"/>
        <w:tabs>
          <w:tab w:val="left" w:pos="1512"/>
          <w:tab w:val="left" w:pos="9090"/>
        </w:tabs>
        <w:rPr>
          <w:rFonts w:cs="Arial"/>
          <w:lang w:val="ru-RU"/>
        </w:rPr>
      </w:pPr>
      <w:r w:rsidRPr="00B6283B">
        <w:rPr>
          <w:rFonts w:cs="Arial"/>
          <w:lang w:val="ru-RU"/>
        </w:rPr>
        <w:t>За</w:t>
      </w:r>
      <w:r w:rsidR="00C90FDB" w:rsidRPr="00B6283B">
        <w:rPr>
          <w:rFonts w:cs="Arial"/>
          <w:lang w:val="ru-RU"/>
        </w:rPr>
        <w:t xml:space="preserve"> време трајања више силе свака У</w:t>
      </w:r>
      <w:r w:rsidRPr="00B6283B">
        <w:rPr>
          <w:rFonts w:cs="Arial"/>
          <w:lang w:val="ru-RU"/>
        </w:rPr>
        <w:t>говорна страна сноси своје трошкове</w:t>
      </w:r>
      <w:r w:rsidRPr="00B6283B">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B6283B">
        <w:rPr>
          <w:rFonts w:cs="Arial"/>
          <w:lang w:val="ru-RU"/>
        </w:rPr>
        <w:t>.</w:t>
      </w:r>
    </w:p>
    <w:p w:rsidR="00AA1C11" w:rsidRPr="00B6283B" w:rsidRDefault="00343A18" w:rsidP="005D0BC1">
      <w:pPr>
        <w:shd w:val="clear" w:color="auto" w:fill="FFFFFF" w:themeFill="background1"/>
        <w:tabs>
          <w:tab w:val="left" w:pos="1512"/>
          <w:tab w:val="left" w:pos="9090"/>
        </w:tabs>
        <w:rPr>
          <w:rFonts w:cs="Arial"/>
          <w:lang w:val="ru-RU"/>
        </w:rPr>
      </w:pPr>
      <w:r w:rsidRPr="00B6283B">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B6283B">
        <w:rPr>
          <w:rFonts w:cs="Arial"/>
          <w:lang w:val="sr-Cyrl-CS"/>
        </w:rPr>
        <w:t xml:space="preserve">по овом основу – </w:t>
      </w:r>
      <w:r w:rsidRPr="00B6283B">
        <w:rPr>
          <w:rFonts w:cs="Arial"/>
          <w:lang w:val="ru-RU"/>
        </w:rPr>
        <w:t>ни једна од Уговорних страна не стиче право на накнаду било какве штете.</w:t>
      </w:r>
    </w:p>
    <w:p w:rsidR="00AA1C11" w:rsidRPr="00B6283B" w:rsidRDefault="00AA1C11" w:rsidP="005D0BC1">
      <w:pPr>
        <w:shd w:val="clear" w:color="auto" w:fill="FFFFFF" w:themeFill="background1"/>
        <w:spacing w:before="0"/>
        <w:rPr>
          <w:rFonts w:cs="Arial"/>
          <w:b/>
        </w:rPr>
      </w:pPr>
    </w:p>
    <w:p w:rsidR="00343A18" w:rsidRPr="00B6283B" w:rsidRDefault="00343A18" w:rsidP="005D0BC1">
      <w:pPr>
        <w:shd w:val="clear" w:color="auto" w:fill="FFFFFF" w:themeFill="background1"/>
        <w:spacing w:before="0"/>
        <w:rPr>
          <w:rFonts w:cs="Arial"/>
          <w:b/>
          <w:lang w:val="ru-RU"/>
        </w:rPr>
      </w:pPr>
      <w:r w:rsidRPr="00B6283B">
        <w:rPr>
          <w:rFonts w:cs="Arial"/>
          <w:b/>
          <w:lang w:val="ru-RU"/>
        </w:rPr>
        <w:t>РАСКИД УГОВОРА</w:t>
      </w:r>
    </w:p>
    <w:p w:rsidR="00343A18" w:rsidRPr="00B6283B" w:rsidRDefault="00343A18" w:rsidP="005D0BC1">
      <w:pPr>
        <w:shd w:val="clear" w:color="auto" w:fill="FFFFFF" w:themeFill="background1"/>
        <w:spacing w:before="0"/>
        <w:jc w:val="center"/>
        <w:rPr>
          <w:rFonts w:cs="Arial"/>
          <w:lang w:val="ru-RU"/>
        </w:rPr>
      </w:pPr>
      <w:r w:rsidRPr="00B6283B">
        <w:rPr>
          <w:rFonts w:cs="Arial"/>
          <w:b/>
          <w:lang w:val="ru-RU"/>
        </w:rPr>
        <w:t>Члан 1</w:t>
      </w:r>
      <w:r w:rsidR="00495B7B" w:rsidRPr="00B6283B">
        <w:rPr>
          <w:rFonts w:cs="Arial"/>
          <w:b/>
        </w:rPr>
        <w:t>4</w:t>
      </w:r>
      <w:r w:rsidRPr="00B6283B">
        <w:rPr>
          <w:rFonts w:cs="Arial"/>
          <w:b/>
          <w:lang w:val="ru-RU"/>
        </w:rPr>
        <w:t>.</w:t>
      </w:r>
    </w:p>
    <w:p w:rsidR="00343A18" w:rsidRPr="00B6283B" w:rsidRDefault="00343A18" w:rsidP="005D0BC1">
      <w:pPr>
        <w:shd w:val="clear" w:color="auto" w:fill="FFFFFF" w:themeFill="background1"/>
        <w:tabs>
          <w:tab w:val="left" w:pos="9090"/>
        </w:tabs>
        <w:rPr>
          <w:rFonts w:cs="Arial"/>
          <w:bCs/>
          <w:lang w:val="sr-Cyrl-CS"/>
        </w:rPr>
      </w:pPr>
      <w:r w:rsidRPr="00B6283B">
        <w:rPr>
          <w:rFonts w:cs="Arial"/>
          <w:bCs/>
          <w:lang w:val="sr-Cyrl-CS"/>
        </w:rPr>
        <w:t>Ако Продавац</w:t>
      </w:r>
      <w:r w:rsidR="000E0FC1" w:rsidRPr="00B6283B">
        <w:rPr>
          <w:rFonts w:cs="Arial"/>
          <w:bCs/>
          <w:lang w:val="sr-Cyrl-CS"/>
        </w:rPr>
        <w:t xml:space="preserve"> не испуни</w:t>
      </w:r>
      <w:r w:rsidRPr="00B6283B">
        <w:rPr>
          <w:rFonts w:cs="Arial"/>
          <w:bCs/>
          <w:lang w:val="sr-Cyrl-CS"/>
        </w:rPr>
        <w:t xml:space="preserve"> овај Уговор, или ако не буде квалитетно и о року</w:t>
      </w:r>
      <w:r w:rsidR="000E0FC1" w:rsidRPr="00B6283B">
        <w:rPr>
          <w:rFonts w:cs="Arial"/>
          <w:bCs/>
          <w:lang w:val="sr-Cyrl-CS"/>
        </w:rPr>
        <w:t xml:space="preserve"> испуњавао своје обавезе </w:t>
      </w:r>
      <w:r w:rsidRPr="00B6283B">
        <w:rPr>
          <w:rFonts w:cs="Arial"/>
          <w:bCs/>
          <w:lang w:val="sr-Cyrl-CS"/>
        </w:rPr>
        <w:t xml:space="preserve">, или, упркос писмене опомене </w:t>
      </w:r>
      <w:r w:rsidRPr="00B6283B">
        <w:rPr>
          <w:rFonts w:cs="Arial"/>
          <w:lang w:val="sr-Cyrl-CS"/>
        </w:rPr>
        <w:t>Купца</w:t>
      </w:r>
      <w:r w:rsidRPr="00B6283B">
        <w:rPr>
          <w:rFonts w:cs="Arial"/>
          <w:bCs/>
          <w:lang w:val="sr-Cyrl-CS"/>
        </w:rPr>
        <w:t xml:space="preserve">, крши одредбе овог уговора, </w:t>
      </w:r>
      <w:r w:rsidRPr="00B6283B">
        <w:rPr>
          <w:rFonts w:cs="Arial"/>
          <w:lang w:val="sr-Cyrl-CS"/>
        </w:rPr>
        <w:t>Купац</w:t>
      </w:r>
      <w:r w:rsidR="00597EC4" w:rsidRPr="00B6283B">
        <w:rPr>
          <w:rFonts w:cs="Arial"/>
          <w:lang w:val="sr-Cyrl-CS"/>
        </w:rPr>
        <w:t xml:space="preserve"> </w:t>
      </w:r>
      <w:r w:rsidRPr="00B6283B">
        <w:rPr>
          <w:rFonts w:cs="Arial"/>
          <w:bCs/>
          <w:lang w:val="sr-Cyrl-CS"/>
        </w:rPr>
        <w:t>има право да констатује непоштовање одредби Уговора и о томе достави Продавцу писану опомену.</w:t>
      </w:r>
    </w:p>
    <w:p w:rsidR="00343A18" w:rsidRPr="00B6283B" w:rsidRDefault="00343A18" w:rsidP="005D0BC1">
      <w:pPr>
        <w:shd w:val="clear" w:color="auto" w:fill="FFFFFF" w:themeFill="background1"/>
        <w:tabs>
          <w:tab w:val="left" w:pos="9090"/>
        </w:tabs>
        <w:rPr>
          <w:rFonts w:cs="Arial"/>
          <w:bCs/>
          <w:lang w:val="sr-Cyrl-CS"/>
        </w:rPr>
      </w:pPr>
      <w:r w:rsidRPr="00B6283B">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B6283B">
        <w:rPr>
          <w:rFonts w:cs="Arial"/>
          <w:lang w:val="sr-Cyrl-CS"/>
        </w:rPr>
        <w:t>Купац</w:t>
      </w:r>
      <w:r w:rsidRPr="00B6283B">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rsidR="00343A18" w:rsidRPr="00B6283B" w:rsidRDefault="00343A18" w:rsidP="005D0BC1">
      <w:pPr>
        <w:shd w:val="clear" w:color="auto" w:fill="FFFFFF" w:themeFill="background1"/>
        <w:tabs>
          <w:tab w:val="left" w:pos="9090"/>
        </w:tabs>
        <w:rPr>
          <w:rFonts w:cs="Arial"/>
          <w:bCs/>
          <w:lang w:val="sr-Cyrl-CS"/>
        </w:rPr>
      </w:pPr>
      <w:r w:rsidRPr="00B6283B">
        <w:rPr>
          <w:rFonts w:cs="Arial"/>
          <w:bCs/>
          <w:lang w:val="sr-Cyrl-CS"/>
        </w:rPr>
        <w:t xml:space="preserve">У случају раскида овог </w:t>
      </w:r>
      <w:r w:rsidRPr="00B6283B">
        <w:rPr>
          <w:rFonts w:cs="Arial"/>
          <w:bCs/>
          <w:lang w:val="ru-RU"/>
        </w:rPr>
        <w:t>У</w:t>
      </w:r>
      <w:r w:rsidRPr="00B6283B">
        <w:rPr>
          <w:rFonts w:cs="Arial"/>
          <w:bCs/>
          <w:lang w:val="sr-Cyrl-CS"/>
        </w:rPr>
        <w:t>говора, у смислу овог члана, Уговорне стране ће измирити своје обавезе настале до дана раскида.</w:t>
      </w:r>
    </w:p>
    <w:p w:rsidR="00BE5F04" w:rsidRPr="00B6283B" w:rsidRDefault="00343A18" w:rsidP="005D0BC1">
      <w:pPr>
        <w:shd w:val="clear" w:color="auto" w:fill="FFFFFF" w:themeFill="background1"/>
        <w:tabs>
          <w:tab w:val="left" w:pos="9090"/>
        </w:tabs>
        <w:rPr>
          <w:rFonts w:cs="Arial"/>
          <w:bCs/>
          <w:lang w:val="sr-Cyrl-CS"/>
        </w:rPr>
      </w:pPr>
      <w:r w:rsidRPr="00B6283B">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343A18" w:rsidRPr="00B6283B" w:rsidRDefault="002757A3" w:rsidP="005D0BC1">
      <w:pPr>
        <w:shd w:val="clear" w:color="auto" w:fill="FFFFFF" w:themeFill="background1"/>
        <w:spacing w:before="0"/>
        <w:jc w:val="center"/>
        <w:rPr>
          <w:rFonts w:cs="Arial"/>
          <w:b/>
          <w:lang w:val="ru-RU"/>
        </w:rPr>
      </w:pPr>
      <w:r w:rsidRPr="00B6283B">
        <w:rPr>
          <w:rFonts w:cs="Arial"/>
          <w:b/>
          <w:lang w:val="ru-RU"/>
        </w:rPr>
        <w:t xml:space="preserve">  </w:t>
      </w:r>
      <w:r w:rsidR="00343A18" w:rsidRPr="00B6283B">
        <w:rPr>
          <w:rFonts w:cs="Arial"/>
          <w:b/>
          <w:lang w:val="ru-RU"/>
        </w:rPr>
        <w:t>Члан 1</w:t>
      </w:r>
      <w:r w:rsidR="00495B7B" w:rsidRPr="00B6283B">
        <w:rPr>
          <w:rFonts w:cs="Arial"/>
          <w:b/>
        </w:rPr>
        <w:t>5</w:t>
      </w:r>
      <w:r w:rsidR="00343A18" w:rsidRPr="00B6283B">
        <w:rPr>
          <w:rFonts w:cs="Arial"/>
          <w:b/>
          <w:lang w:val="ru-RU"/>
        </w:rPr>
        <w:t>.</w:t>
      </w:r>
    </w:p>
    <w:p w:rsidR="00343A18" w:rsidRPr="00B6283B" w:rsidRDefault="00343A18" w:rsidP="005D0BC1">
      <w:pPr>
        <w:shd w:val="clear" w:color="auto" w:fill="FFFFFF" w:themeFill="background1"/>
        <w:rPr>
          <w:rFonts w:cs="Arial"/>
          <w:lang w:val="ru-RU"/>
        </w:rPr>
      </w:pPr>
      <w:r w:rsidRPr="00B6283B">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071FA2" w:rsidRPr="00B6283B" w:rsidRDefault="00071FA2" w:rsidP="005D0BC1">
      <w:pPr>
        <w:shd w:val="clear" w:color="auto" w:fill="FFFFFF" w:themeFill="background1"/>
        <w:spacing w:before="0"/>
        <w:rPr>
          <w:rFonts w:cs="Arial"/>
          <w:lang w:val="ru-RU"/>
        </w:rPr>
      </w:pPr>
    </w:p>
    <w:p w:rsidR="00343A18" w:rsidRPr="00B6283B" w:rsidRDefault="00071FA2" w:rsidP="005D0BC1">
      <w:pPr>
        <w:shd w:val="clear" w:color="auto" w:fill="FFFFFF" w:themeFill="background1"/>
        <w:spacing w:before="0"/>
        <w:rPr>
          <w:rFonts w:cs="Arial"/>
          <w:b/>
          <w:lang w:val="ru-RU"/>
        </w:rPr>
      </w:pPr>
      <w:r w:rsidRPr="00B6283B">
        <w:rPr>
          <w:rFonts w:cs="Arial"/>
          <w:lang w:val="ru-RU"/>
        </w:rPr>
        <w:t xml:space="preserve">                                 </w:t>
      </w:r>
      <w:r w:rsidR="00EC79CD" w:rsidRPr="00B6283B">
        <w:rPr>
          <w:rFonts w:cs="Arial"/>
          <w:lang w:val="ru-RU"/>
        </w:rPr>
        <w:t xml:space="preserve">                          </w:t>
      </w:r>
      <w:r w:rsidR="00CD20FB" w:rsidRPr="00B6283B">
        <w:rPr>
          <w:rFonts w:cs="Arial"/>
          <w:lang w:val="ru-RU"/>
        </w:rPr>
        <w:t xml:space="preserve">     </w:t>
      </w:r>
      <w:r w:rsidR="00EC79CD" w:rsidRPr="00B6283B">
        <w:rPr>
          <w:rFonts w:cs="Arial"/>
          <w:lang w:val="ru-RU"/>
        </w:rPr>
        <w:t xml:space="preserve"> </w:t>
      </w:r>
      <w:r w:rsidR="00343A18" w:rsidRPr="00B6283B">
        <w:rPr>
          <w:rFonts w:cs="Arial"/>
          <w:b/>
          <w:lang w:val="ru-RU"/>
        </w:rPr>
        <w:t xml:space="preserve">Члан </w:t>
      </w:r>
      <w:r w:rsidR="00495B7B" w:rsidRPr="00B6283B">
        <w:rPr>
          <w:rFonts w:cs="Arial"/>
          <w:b/>
          <w:lang w:val="ru-RU"/>
        </w:rPr>
        <w:t>1</w:t>
      </w:r>
      <w:r w:rsidR="00495B7B" w:rsidRPr="00B6283B">
        <w:rPr>
          <w:rFonts w:cs="Arial"/>
          <w:b/>
        </w:rPr>
        <w:t>6</w:t>
      </w:r>
      <w:r w:rsidR="00343A18" w:rsidRPr="00B6283B">
        <w:rPr>
          <w:rFonts w:cs="Arial"/>
          <w:b/>
          <w:lang w:val="ru-RU"/>
        </w:rPr>
        <w:t>.</w:t>
      </w:r>
    </w:p>
    <w:p w:rsidR="00C8488C" w:rsidRPr="00B6283B" w:rsidRDefault="00343A18" w:rsidP="005D0BC1">
      <w:pPr>
        <w:shd w:val="clear" w:color="auto" w:fill="FFFFFF" w:themeFill="background1"/>
        <w:rPr>
          <w:rFonts w:cs="Arial"/>
          <w:lang w:val="ru-RU"/>
        </w:rPr>
      </w:pPr>
      <w:r w:rsidRPr="00B6283B">
        <w:rPr>
          <w:rFonts w:cs="Arial"/>
          <w:lang w:val="ru-RU"/>
        </w:rPr>
        <w:t>Продавац је дужан</w:t>
      </w:r>
      <w:r w:rsidR="009900F4" w:rsidRPr="00B6283B">
        <w:rPr>
          <w:rFonts w:cs="Arial"/>
          <w:lang w:val="ru-RU"/>
        </w:rPr>
        <w:t xml:space="preserve"> </w:t>
      </w:r>
      <w:r w:rsidRPr="00B6283B">
        <w:rPr>
          <w:rFonts w:cs="Arial"/>
          <w:lang w:val="ru-RU"/>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rsidR="00343A18" w:rsidRPr="00B6283B" w:rsidRDefault="00343A18" w:rsidP="005D0BC1">
      <w:pPr>
        <w:shd w:val="clear" w:color="auto" w:fill="FFFFFF" w:themeFill="background1"/>
        <w:rPr>
          <w:rFonts w:cs="Arial"/>
          <w:lang w:val="ru-RU"/>
        </w:rPr>
      </w:pPr>
      <w:r w:rsidRPr="00B6283B">
        <w:rPr>
          <w:rFonts w:cs="Arial"/>
          <w:lang w:val="ru-RU"/>
        </w:rPr>
        <w:t xml:space="preserve">Информације, подаци и документација које је </w:t>
      </w:r>
      <w:r w:rsidRPr="00B6283B">
        <w:rPr>
          <w:rFonts w:cs="Arial"/>
          <w:color w:val="000000"/>
          <w:lang w:val="ru-RU"/>
        </w:rPr>
        <w:t>Купац</w:t>
      </w:r>
      <w:r w:rsidRPr="00B6283B">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B6283B">
        <w:rPr>
          <w:rFonts w:cs="Arial"/>
          <w:color w:val="000000"/>
          <w:lang w:val="ru-RU"/>
        </w:rPr>
        <w:t>Купца</w:t>
      </w:r>
      <w:r w:rsidR="000D6ACE" w:rsidRPr="00B6283B">
        <w:rPr>
          <w:rFonts w:cs="Arial"/>
          <w:color w:val="000000"/>
          <w:lang w:val="ru-RU"/>
        </w:rPr>
        <w:t>,осим у случајевима предвиђеним одговарајућим прописима</w:t>
      </w:r>
      <w:r w:rsidRPr="00B6283B">
        <w:rPr>
          <w:rFonts w:cs="Arial"/>
          <w:lang w:val="ru-RU"/>
        </w:rPr>
        <w:t xml:space="preserve">. </w:t>
      </w:r>
    </w:p>
    <w:p w:rsidR="00454C2E" w:rsidRPr="00B6283B" w:rsidRDefault="00C8488C" w:rsidP="005D0BC1">
      <w:pPr>
        <w:shd w:val="clear" w:color="auto" w:fill="FFFFFF" w:themeFill="background1"/>
        <w:spacing w:before="0"/>
        <w:rPr>
          <w:rFonts w:cs="Arial"/>
          <w:b/>
          <w:lang w:val="ru-RU"/>
        </w:rPr>
      </w:pPr>
      <w:r w:rsidRPr="00B6283B">
        <w:rPr>
          <w:rFonts w:cs="Arial"/>
          <w:b/>
          <w:lang w:val="ru-RU"/>
        </w:rPr>
        <w:t xml:space="preserve"> </w:t>
      </w:r>
    </w:p>
    <w:p w:rsidR="00343A18" w:rsidRPr="00B6283B" w:rsidRDefault="00343A18" w:rsidP="005D0BC1">
      <w:pPr>
        <w:shd w:val="clear" w:color="auto" w:fill="FFFFFF" w:themeFill="background1"/>
        <w:spacing w:before="0"/>
        <w:jc w:val="center"/>
        <w:rPr>
          <w:rFonts w:cs="Arial"/>
          <w:b/>
          <w:lang w:val="ru-RU"/>
        </w:rPr>
      </w:pPr>
      <w:r w:rsidRPr="00B6283B">
        <w:rPr>
          <w:rFonts w:cs="Arial"/>
          <w:b/>
          <w:lang w:val="ru-RU"/>
        </w:rPr>
        <w:t>Члан 1</w:t>
      </w:r>
      <w:r w:rsidR="00495B7B" w:rsidRPr="00B6283B">
        <w:rPr>
          <w:rFonts w:cs="Arial"/>
          <w:b/>
        </w:rPr>
        <w:t>7</w:t>
      </w:r>
      <w:r w:rsidRPr="00B6283B">
        <w:rPr>
          <w:rFonts w:cs="Arial"/>
          <w:b/>
          <w:lang w:val="ru-RU"/>
        </w:rPr>
        <w:t>.</w:t>
      </w:r>
    </w:p>
    <w:p w:rsidR="00343A18" w:rsidRPr="00B6283B" w:rsidRDefault="00343A18" w:rsidP="005D0BC1">
      <w:pPr>
        <w:shd w:val="clear" w:color="auto" w:fill="FFFFFF" w:themeFill="background1"/>
        <w:tabs>
          <w:tab w:val="left" w:pos="9090"/>
        </w:tabs>
        <w:rPr>
          <w:rFonts w:cs="Arial"/>
          <w:lang w:val="sr-Cyrl-CS"/>
        </w:rPr>
      </w:pPr>
      <w:r w:rsidRPr="00B6283B">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343A18" w:rsidRPr="00B6283B" w:rsidRDefault="00343A18" w:rsidP="005D0BC1">
      <w:pPr>
        <w:shd w:val="clear" w:color="auto" w:fill="FFFFFF" w:themeFill="background1"/>
        <w:tabs>
          <w:tab w:val="left" w:pos="9090"/>
        </w:tabs>
        <w:rPr>
          <w:rFonts w:cs="Arial"/>
          <w:lang w:val="ru-RU"/>
        </w:rPr>
      </w:pPr>
      <w:r w:rsidRPr="00B6283B">
        <w:rPr>
          <w:rFonts w:cs="Arial"/>
          <w:lang w:val="ru-RU"/>
        </w:rPr>
        <w:t>Након закључења и ступања на правну снагу овог Уговора, Купац може да дозволи, а Продавац је обавезан да прихвати промену Уговорних страна због статусних промена код Купца, у складу са Уговором о статусној промени.</w:t>
      </w:r>
    </w:p>
    <w:p w:rsidR="009900F4" w:rsidRPr="00B6283B" w:rsidRDefault="009900F4" w:rsidP="005D0BC1">
      <w:pPr>
        <w:shd w:val="clear" w:color="auto" w:fill="FFFFFF" w:themeFill="background1"/>
        <w:spacing w:before="0"/>
        <w:rPr>
          <w:rFonts w:cs="Arial"/>
          <w:b/>
          <w:lang w:val="ru-RU"/>
        </w:rPr>
      </w:pPr>
    </w:p>
    <w:p w:rsidR="002757A3" w:rsidRPr="00B6283B" w:rsidRDefault="00071FA2" w:rsidP="005D0BC1">
      <w:pPr>
        <w:shd w:val="clear" w:color="auto" w:fill="FFFFFF" w:themeFill="background1"/>
        <w:spacing w:before="0"/>
        <w:jc w:val="center"/>
        <w:rPr>
          <w:rFonts w:cs="Arial"/>
          <w:b/>
          <w:lang w:val="ru-RU"/>
        </w:rPr>
      </w:pPr>
      <w:r w:rsidRPr="00B6283B">
        <w:rPr>
          <w:rFonts w:cs="Arial"/>
          <w:b/>
          <w:lang w:val="ru-RU"/>
        </w:rPr>
        <w:t xml:space="preserve">    </w:t>
      </w:r>
      <w:r w:rsidR="00343A18" w:rsidRPr="00B6283B">
        <w:rPr>
          <w:rFonts w:cs="Arial"/>
          <w:b/>
          <w:lang w:val="ru-RU"/>
        </w:rPr>
        <w:t xml:space="preserve">Члан </w:t>
      </w:r>
      <w:r w:rsidR="000D6ACE" w:rsidRPr="00B6283B">
        <w:rPr>
          <w:rFonts w:cs="Arial"/>
          <w:b/>
          <w:lang w:val="ru-RU"/>
        </w:rPr>
        <w:t>1</w:t>
      </w:r>
      <w:r w:rsidR="00495B7B" w:rsidRPr="00B6283B">
        <w:rPr>
          <w:rFonts w:cs="Arial"/>
          <w:b/>
        </w:rPr>
        <w:t>8</w:t>
      </w:r>
      <w:r w:rsidR="00343A18" w:rsidRPr="00B6283B">
        <w:rPr>
          <w:rFonts w:cs="Arial"/>
          <w:b/>
          <w:lang w:val="ru-RU"/>
        </w:rPr>
        <w:t>.</w:t>
      </w:r>
    </w:p>
    <w:p w:rsidR="00343A18" w:rsidRPr="00B6283B" w:rsidRDefault="00343A18" w:rsidP="005D0BC1">
      <w:pPr>
        <w:pStyle w:val="KDParagraf"/>
        <w:shd w:val="clear" w:color="auto" w:fill="FFFFFF" w:themeFill="background1"/>
        <w:spacing w:before="0"/>
        <w:rPr>
          <w:rFonts w:eastAsia="Calibri" w:cs="Arial"/>
          <w:noProof/>
          <w:lang w:val="ru-RU"/>
        </w:rPr>
      </w:pPr>
      <w:r w:rsidRPr="00B6283B">
        <w:rPr>
          <w:rFonts w:eastAsia="Calibri" w:cs="Arial"/>
          <w:noProof/>
          <w:lang w:val="ru-RU"/>
        </w:rPr>
        <w:t xml:space="preserve">Продавац је дужан да без одлагања, а најкасније у року од 5(пет) дана од дана настанка промене у било којем од података </w:t>
      </w:r>
      <w:r w:rsidRPr="00B6283B">
        <w:rPr>
          <w:rFonts w:eastAsia="TimesNewRomanPSMT" w:cs="Arial"/>
          <w:bCs/>
          <w:lang w:val="ru-RU"/>
        </w:rPr>
        <w:t>у вези са испуњеношћу услова из поступка јавне набавке</w:t>
      </w:r>
      <w:r w:rsidRPr="00B6283B">
        <w:rPr>
          <w:rFonts w:eastAsia="Calibri" w:cs="Arial"/>
          <w:noProof/>
          <w:lang w:val="ru-RU"/>
        </w:rPr>
        <w:t>, о насталој промени писмено обавести Купца и да је документује на прописан начин.</w:t>
      </w:r>
    </w:p>
    <w:p w:rsidR="00AA38A1" w:rsidRPr="00B6283B" w:rsidRDefault="00343A18" w:rsidP="005D0BC1">
      <w:pPr>
        <w:pStyle w:val="KDParagraf"/>
        <w:shd w:val="clear" w:color="auto" w:fill="FFFFFF" w:themeFill="background1"/>
        <w:spacing w:before="0"/>
        <w:rPr>
          <w:rFonts w:eastAsia="Calibri" w:cs="Arial"/>
          <w:noProof/>
        </w:rPr>
      </w:pPr>
      <w:r w:rsidRPr="00B6283B">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AA1C11" w:rsidRPr="00B6283B" w:rsidRDefault="00AA1C11" w:rsidP="005D0BC1">
      <w:pPr>
        <w:pStyle w:val="KDParagraf"/>
        <w:shd w:val="clear" w:color="auto" w:fill="FFFFFF" w:themeFill="background1"/>
        <w:spacing w:before="0"/>
        <w:rPr>
          <w:rFonts w:cs="Arial"/>
          <w:b/>
          <w:lang w:val="sr-Cyrl-RS"/>
        </w:rPr>
      </w:pPr>
    </w:p>
    <w:p w:rsidR="00343A18" w:rsidRPr="00B6283B" w:rsidRDefault="00343A18" w:rsidP="005D0BC1">
      <w:pPr>
        <w:pStyle w:val="KDParagraf"/>
        <w:shd w:val="clear" w:color="auto" w:fill="FFFFFF" w:themeFill="background1"/>
        <w:spacing w:before="0"/>
        <w:rPr>
          <w:rFonts w:cs="Arial"/>
          <w:b/>
          <w:lang w:val="sr-Cyrl-BA"/>
        </w:rPr>
      </w:pPr>
      <w:r w:rsidRPr="00B6283B">
        <w:rPr>
          <w:rFonts w:cs="Arial"/>
          <w:b/>
          <w:lang w:val="sr-Cyrl-BA"/>
        </w:rPr>
        <w:t>ВАЖНОСТ УГОВОРА</w:t>
      </w:r>
    </w:p>
    <w:p w:rsidR="002757A3" w:rsidRPr="00B6283B" w:rsidRDefault="00071FA2" w:rsidP="005D0BC1">
      <w:pPr>
        <w:shd w:val="clear" w:color="auto" w:fill="FFFFFF" w:themeFill="background1"/>
        <w:spacing w:before="0"/>
        <w:jc w:val="center"/>
        <w:rPr>
          <w:rFonts w:cs="Arial"/>
          <w:b/>
          <w:lang w:val="ru-RU"/>
        </w:rPr>
      </w:pPr>
      <w:r w:rsidRPr="00B6283B">
        <w:rPr>
          <w:rFonts w:cs="Arial"/>
          <w:b/>
          <w:lang w:val="ru-RU"/>
        </w:rPr>
        <w:t xml:space="preserve">     </w:t>
      </w:r>
      <w:r w:rsidR="00DD0F2A" w:rsidRPr="00B6283B">
        <w:rPr>
          <w:rFonts w:cs="Arial"/>
          <w:b/>
          <w:lang w:val="ru-RU"/>
        </w:rPr>
        <w:t xml:space="preserve">Члан </w:t>
      </w:r>
      <w:r w:rsidR="00DD0F2A" w:rsidRPr="00B6283B">
        <w:rPr>
          <w:rFonts w:cs="Arial"/>
          <w:b/>
          <w:lang w:val="sr-Cyrl-RS"/>
        </w:rPr>
        <w:t>1</w:t>
      </w:r>
      <w:r w:rsidR="00495B7B" w:rsidRPr="00B6283B">
        <w:rPr>
          <w:rFonts w:cs="Arial"/>
          <w:b/>
        </w:rPr>
        <w:t>9</w:t>
      </w:r>
      <w:r w:rsidR="00343A18" w:rsidRPr="00B6283B">
        <w:rPr>
          <w:rFonts w:cs="Arial"/>
          <w:b/>
          <w:lang w:val="ru-RU"/>
        </w:rPr>
        <w:t>.</w:t>
      </w:r>
    </w:p>
    <w:p w:rsidR="001C3BE9" w:rsidRPr="00001B64" w:rsidRDefault="001C3BE9" w:rsidP="001C3BE9">
      <w:pPr>
        <w:pStyle w:val="KDParagraf"/>
        <w:spacing w:before="0"/>
        <w:rPr>
          <w:rFonts w:eastAsia="Calibri" w:cs="Arial"/>
          <w:lang w:val="sr-Cyrl-RS"/>
        </w:rPr>
      </w:pPr>
      <w:r w:rsidRPr="00001B64">
        <w:rPr>
          <w:rFonts w:eastAsia="Calibri" w:cs="Arial"/>
          <w:lang w:val="ru-RU"/>
        </w:rPr>
        <w:t xml:space="preserve">Уговор </w:t>
      </w:r>
      <w:r w:rsidR="009211E4">
        <w:rPr>
          <w:rFonts w:eastAsia="Calibri" w:cs="Arial"/>
          <w:lang w:val="ru-RU"/>
        </w:rPr>
        <w:t>ступа на снагу</w:t>
      </w:r>
      <w:r w:rsidRPr="00001B64">
        <w:rPr>
          <w:rFonts w:eastAsia="Calibri" w:cs="Arial"/>
          <w:lang w:val="ru-RU"/>
        </w:rPr>
        <w:t xml:space="preserve"> након потписивања од стране законских заступника Уговорних страна</w:t>
      </w:r>
      <w:r w:rsidRPr="00001B64">
        <w:rPr>
          <w:rFonts w:eastAsia="Calibri" w:cs="Arial"/>
          <w:lang w:val="sr-Cyrl-RS"/>
        </w:rPr>
        <w:t xml:space="preserve"> </w:t>
      </w:r>
      <w:r w:rsidRPr="00001B64">
        <w:rPr>
          <w:rFonts w:eastAsia="Calibri" w:cs="Arial"/>
          <w:lang w:val="ru-RU"/>
        </w:rPr>
        <w:t xml:space="preserve">и достављања средства финансијског обезбеђења </w:t>
      </w:r>
      <w:r w:rsidRPr="00001B64">
        <w:rPr>
          <w:rFonts w:eastAsia="Calibri" w:cs="Arial"/>
          <w:lang w:val="sr-Cyrl-RS"/>
        </w:rPr>
        <w:t>за добро извршење посла.</w:t>
      </w:r>
    </w:p>
    <w:p w:rsidR="001C3BE9" w:rsidRPr="00001B64" w:rsidRDefault="001C3BE9" w:rsidP="001C3BE9">
      <w:pPr>
        <w:pStyle w:val="KDParagraf"/>
        <w:spacing w:before="0"/>
        <w:rPr>
          <w:rFonts w:cs="Arial"/>
          <w:lang w:val="ru-RU"/>
        </w:rPr>
      </w:pPr>
      <w:r w:rsidRPr="00001B64">
        <w:rPr>
          <w:rFonts w:cs="Arial"/>
          <w:lang w:val="ru-RU"/>
        </w:rPr>
        <w:t>Уговор се закључује до испуњења свих уговорних обавеза.</w:t>
      </w:r>
    </w:p>
    <w:p w:rsidR="001C3BE9" w:rsidRDefault="001C3BE9" w:rsidP="001C3BE9">
      <w:pPr>
        <w:pStyle w:val="KDParagraf"/>
        <w:spacing w:before="0"/>
        <w:rPr>
          <w:rFonts w:eastAsia="Calibri" w:cs="Arial"/>
          <w:lang w:val="sr-Cyrl-RS"/>
        </w:rPr>
      </w:pPr>
      <w:r w:rsidRPr="00001B64">
        <w:rPr>
          <w:rFonts w:eastAsia="Calibri" w:cs="Arial"/>
          <w:lang w:val="sr-Cyrl-RS"/>
        </w:rPr>
        <w:t>Обавезе по овом уговору које доспевају у наредној години Купац ће реализовати највише до износа средстава која ће за ту намену бити одобрена у Трогодишњем програму пословања ЈП ЕПС до истека године у којој ће се плаћати уговорене обавезе.</w:t>
      </w:r>
    </w:p>
    <w:p w:rsidR="009211E4" w:rsidRPr="00001B64" w:rsidRDefault="009211E4" w:rsidP="001C3BE9">
      <w:pPr>
        <w:pStyle w:val="KDParagraf"/>
        <w:spacing w:before="0"/>
        <w:rPr>
          <w:rFonts w:eastAsia="Calibri" w:cs="Arial"/>
          <w:lang w:val="sr-Cyrl-RS"/>
        </w:rPr>
      </w:pPr>
    </w:p>
    <w:p w:rsidR="002757A3" w:rsidRDefault="00343A18" w:rsidP="005D0BC1">
      <w:pPr>
        <w:shd w:val="clear" w:color="auto" w:fill="FFFFFF" w:themeFill="background1"/>
        <w:rPr>
          <w:rFonts w:cs="Arial"/>
          <w:b/>
          <w:lang w:val="ru-RU"/>
        </w:rPr>
      </w:pPr>
      <w:r w:rsidRPr="00B6283B">
        <w:rPr>
          <w:rFonts w:cs="Arial"/>
          <w:b/>
          <w:lang w:val="ru-RU"/>
        </w:rPr>
        <w:t>ИЗМЕНЕ ТОКОМ ТРАЈАЊА УГОВОРА</w:t>
      </w:r>
    </w:p>
    <w:p w:rsidR="009211E4" w:rsidRPr="00B6283B" w:rsidRDefault="009211E4" w:rsidP="005D0BC1">
      <w:pPr>
        <w:shd w:val="clear" w:color="auto" w:fill="FFFFFF" w:themeFill="background1"/>
        <w:rPr>
          <w:rFonts w:cs="Arial"/>
          <w:b/>
          <w:lang w:val="ru-RU"/>
        </w:rPr>
      </w:pPr>
    </w:p>
    <w:p w:rsidR="00343A18" w:rsidRPr="00B6283B" w:rsidRDefault="00DB19E6" w:rsidP="005D0BC1">
      <w:pPr>
        <w:shd w:val="clear" w:color="auto" w:fill="FFFFFF" w:themeFill="background1"/>
        <w:spacing w:before="0"/>
        <w:jc w:val="center"/>
        <w:rPr>
          <w:rFonts w:cs="Arial"/>
          <w:b/>
          <w:lang w:val="ru-RU"/>
        </w:rPr>
      </w:pPr>
      <w:r w:rsidRPr="00B6283B">
        <w:rPr>
          <w:rFonts w:cs="Arial"/>
          <w:b/>
          <w:lang w:val="ru-RU"/>
        </w:rPr>
        <w:t xml:space="preserve">       </w:t>
      </w:r>
      <w:r w:rsidR="008147E0" w:rsidRPr="00B6283B">
        <w:rPr>
          <w:rFonts w:cs="Arial"/>
          <w:b/>
          <w:lang w:val="ru-RU"/>
        </w:rPr>
        <w:t xml:space="preserve">Члан </w:t>
      </w:r>
      <w:r w:rsidR="00495B7B" w:rsidRPr="00B6283B">
        <w:rPr>
          <w:rFonts w:cs="Arial"/>
          <w:b/>
        </w:rPr>
        <w:t>20</w:t>
      </w:r>
      <w:r w:rsidR="00343A18" w:rsidRPr="00B6283B">
        <w:rPr>
          <w:rFonts w:cs="Arial"/>
          <w:b/>
          <w:lang w:val="ru-RU"/>
        </w:rPr>
        <w:t>.</w:t>
      </w:r>
    </w:p>
    <w:p w:rsidR="00BB2043" w:rsidRPr="00B6283B" w:rsidRDefault="00BB2043" w:rsidP="005D0BC1">
      <w:pPr>
        <w:shd w:val="clear" w:color="auto" w:fill="FFFFFF" w:themeFill="background1"/>
        <w:spacing w:before="0"/>
        <w:jc w:val="left"/>
        <w:rPr>
          <w:rFonts w:cs="Arial"/>
          <w:lang w:val="sr-Cyrl-CS" w:eastAsia="sr-Latn-CS"/>
        </w:rPr>
      </w:pPr>
      <w:r w:rsidRPr="00B6283B">
        <w:rPr>
          <w:rFonts w:cs="Arial"/>
          <w:lang w:val="sr-Cyrl-RS" w:eastAsia="sr-Latn-CS"/>
        </w:rPr>
        <w:t>Купац</w:t>
      </w:r>
      <w:r w:rsidRPr="00B6283B">
        <w:rPr>
          <w:rFonts w:cs="Arial"/>
          <w:lang w:val="sr-Cyrl-CS" w:eastAsia="sr-Latn-CS"/>
        </w:rPr>
        <w:t xml:space="preserve">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rsidR="00BB2043" w:rsidRPr="00B6283B" w:rsidRDefault="00BB2043" w:rsidP="005D0BC1">
      <w:pPr>
        <w:shd w:val="clear" w:color="auto" w:fill="FFFFFF" w:themeFill="background1"/>
        <w:spacing w:before="0"/>
        <w:jc w:val="left"/>
        <w:rPr>
          <w:rFonts w:cs="Arial"/>
          <w:lang w:val="sr-Cyrl-CS" w:eastAsia="sr-Latn-CS"/>
        </w:rPr>
      </w:pPr>
      <w:r w:rsidRPr="00B6283B">
        <w:rPr>
          <w:rFonts w:cs="Arial"/>
          <w:lang w:val="sr-Cyrl-CS" w:eastAsia="sr-Latn-CS"/>
        </w:rPr>
        <w:t>Уговорне стране током трајања овог Уговора  због промењених околности ближе одређених у члану 115. Закона, могу у писменој форми путем</w:t>
      </w:r>
      <w:r w:rsidR="00CD20FB" w:rsidRPr="00B6283B">
        <w:rPr>
          <w:rFonts w:cs="Arial"/>
          <w:lang w:val="sr-Cyrl-CS" w:eastAsia="sr-Latn-CS"/>
        </w:rPr>
        <w:t xml:space="preserve"> </w:t>
      </w:r>
      <w:r w:rsidRPr="00B6283B">
        <w:rPr>
          <w:rFonts w:cs="Arial"/>
          <w:lang w:val="sr-Cyrl-CS" w:eastAsia="sr-Latn-CS"/>
        </w:rPr>
        <w:t xml:space="preserve"> Анекса извршити измене и допуне овог Уговора.</w:t>
      </w:r>
    </w:p>
    <w:p w:rsidR="00C8488C" w:rsidRPr="00B6283B" w:rsidRDefault="00BB2043" w:rsidP="005D0BC1">
      <w:pPr>
        <w:shd w:val="clear" w:color="auto" w:fill="FFFFFF" w:themeFill="background1"/>
        <w:spacing w:before="0"/>
        <w:jc w:val="left"/>
        <w:rPr>
          <w:rFonts w:cs="Arial"/>
          <w:lang w:eastAsia="sr-Latn-CS"/>
        </w:rPr>
      </w:pPr>
      <w:r w:rsidRPr="00B6283B">
        <w:rPr>
          <w:rFonts w:cs="Arial"/>
          <w:lang w:val="sr-Cyrl-CS" w:eastAsia="sr-Latn-CS"/>
        </w:rPr>
        <w:t xml:space="preserve">У свим наведеним случајевима, </w:t>
      </w:r>
      <w:r w:rsidRPr="00B6283B">
        <w:rPr>
          <w:rFonts w:cs="Arial"/>
          <w:lang w:val="sr-Cyrl-RS" w:eastAsia="sr-Latn-CS"/>
        </w:rPr>
        <w:t>Купац</w:t>
      </w:r>
      <w:r w:rsidRPr="00B6283B">
        <w:rPr>
          <w:rFonts w:cs="Arial"/>
          <w:lang w:val="sr-Cyrl-CS"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sidRPr="00B6283B">
        <w:rPr>
          <w:rFonts w:cs="Arial"/>
          <w:lang w:val="sr-Cyrl-RS" w:eastAsia="sr-Latn-CS"/>
        </w:rPr>
        <w:t>.</w:t>
      </w:r>
    </w:p>
    <w:p w:rsidR="00AE1A99" w:rsidRPr="00B6283B" w:rsidRDefault="00AE1A99" w:rsidP="005D0BC1">
      <w:pPr>
        <w:shd w:val="clear" w:color="auto" w:fill="FFFFFF" w:themeFill="background1"/>
        <w:spacing w:before="0"/>
        <w:jc w:val="left"/>
        <w:rPr>
          <w:rFonts w:cs="Arial"/>
          <w:lang w:eastAsia="sr-Latn-CS"/>
        </w:rPr>
      </w:pPr>
    </w:p>
    <w:p w:rsidR="00CD20FB" w:rsidRDefault="00CD20FB" w:rsidP="005D0BC1">
      <w:pPr>
        <w:shd w:val="clear" w:color="auto" w:fill="FFFFFF" w:themeFill="background1"/>
        <w:spacing w:before="0"/>
        <w:jc w:val="left"/>
        <w:rPr>
          <w:rFonts w:cs="Arial"/>
          <w:lang w:val="sr-Cyrl-RS" w:eastAsia="sr-Latn-CS"/>
        </w:rPr>
      </w:pPr>
    </w:p>
    <w:p w:rsidR="001C3BE9" w:rsidRDefault="001C3BE9" w:rsidP="005D0BC1">
      <w:pPr>
        <w:shd w:val="clear" w:color="auto" w:fill="FFFFFF" w:themeFill="background1"/>
        <w:spacing w:before="0"/>
        <w:jc w:val="left"/>
        <w:rPr>
          <w:rFonts w:cs="Arial"/>
          <w:lang w:val="sr-Cyrl-RS" w:eastAsia="sr-Latn-CS"/>
        </w:rPr>
      </w:pPr>
    </w:p>
    <w:p w:rsidR="001C3BE9" w:rsidRPr="001C3BE9" w:rsidRDefault="001C3BE9" w:rsidP="005D0BC1">
      <w:pPr>
        <w:shd w:val="clear" w:color="auto" w:fill="FFFFFF" w:themeFill="background1"/>
        <w:spacing w:before="0"/>
        <w:jc w:val="left"/>
        <w:rPr>
          <w:rFonts w:cs="Arial"/>
          <w:lang w:val="sr-Cyrl-RS" w:eastAsia="sr-Latn-CS"/>
        </w:rPr>
      </w:pPr>
    </w:p>
    <w:p w:rsidR="007366A7" w:rsidRPr="00B6283B" w:rsidRDefault="007366A7" w:rsidP="005D0BC1">
      <w:pPr>
        <w:shd w:val="clear" w:color="auto" w:fill="FFFFFF" w:themeFill="background1"/>
        <w:spacing w:before="0"/>
        <w:jc w:val="left"/>
        <w:rPr>
          <w:rFonts w:cs="Arial"/>
          <w:lang w:eastAsia="sr-Latn-CS"/>
        </w:rPr>
      </w:pPr>
    </w:p>
    <w:p w:rsidR="00343A18" w:rsidRPr="00B6283B" w:rsidRDefault="00343A18" w:rsidP="005D0BC1">
      <w:pPr>
        <w:shd w:val="clear" w:color="auto" w:fill="FFFFFF" w:themeFill="background1"/>
        <w:spacing w:before="0"/>
        <w:rPr>
          <w:rFonts w:cs="Arial"/>
          <w:b/>
        </w:rPr>
      </w:pPr>
      <w:r w:rsidRPr="00B6283B">
        <w:rPr>
          <w:rFonts w:cs="Arial"/>
          <w:b/>
        </w:rPr>
        <w:t>ЗАВРШНЕ ОДРЕДБЕ</w:t>
      </w:r>
    </w:p>
    <w:p w:rsidR="00343A18" w:rsidRPr="00B6283B" w:rsidRDefault="00DB19E6" w:rsidP="005D0BC1">
      <w:pPr>
        <w:shd w:val="clear" w:color="auto" w:fill="FFFFFF" w:themeFill="background1"/>
        <w:spacing w:before="0"/>
        <w:jc w:val="center"/>
        <w:rPr>
          <w:rFonts w:cs="Arial"/>
          <w:lang w:val="ru-RU"/>
        </w:rPr>
      </w:pPr>
      <w:r w:rsidRPr="00B6283B">
        <w:rPr>
          <w:rFonts w:cs="Arial"/>
          <w:b/>
          <w:lang w:val="ru-RU"/>
        </w:rPr>
        <w:t xml:space="preserve">      </w:t>
      </w:r>
      <w:r w:rsidR="00343A18" w:rsidRPr="00B6283B">
        <w:rPr>
          <w:rFonts w:cs="Arial"/>
          <w:b/>
          <w:lang w:val="ru-RU"/>
        </w:rPr>
        <w:t xml:space="preserve">Члан </w:t>
      </w:r>
      <w:r w:rsidR="00495B7B" w:rsidRPr="00B6283B">
        <w:rPr>
          <w:rFonts w:cs="Arial"/>
          <w:b/>
          <w:lang w:val="sr-Cyrl-RS"/>
        </w:rPr>
        <w:t>2</w:t>
      </w:r>
      <w:r w:rsidR="00495B7B" w:rsidRPr="00B6283B">
        <w:rPr>
          <w:rFonts w:cs="Arial"/>
          <w:b/>
        </w:rPr>
        <w:t>1</w:t>
      </w:r>
      <w:r w:rsidR="00343A18" w:rsidRPr="00B6283B">
        <w:rPr>
          <w:rFonts w:cs="Arial"/>
          <w:b/>
          <w:lang w:val="ru-RU"/>
        </w:rPr>
        <w:t>.</w:t>
      </w:r>
    </w:p>
    <w:p w:rsidR="00343A18" w:rsidRPr="00B6283B" w:rsidRDefault="00343A18" w:rsidP="005D0BC1">
      <w:pPr>
        <w:shd w:val="clear" w:color="auto" w:fill="FFFFFF" w:themeFill="background1"/>
        <w:tabs>
          <w:tab w:val="left" w:pos="9090"/>
        </w:tabs>
        <w:rPr>
          <w:rFonts w:cs="Arial"/>
          <w:lang w:val="sr-Cyrl-CS"/>
        </w:rPr>
      </w:pPr>
      <w:r w:rsidRPr="00B6283B">
        <w:rPr>
          <w:rFonts w:cs="Arial"/>
          <w:lang w:val="ru-RU"/>
        </w:rPr>
        <w:t>На односе Уговорних страна</w:t>
      </w:r>
      <w:r w:rsidRPr="00B6283B">
        <w:rPr>
          <w:rFonts w:cs="Arial"/>
          <w:lang w:val="sr-Cyrl-CS"/>
        </w:rPr>
        <w:t>,</w:t>
      </w:r>
      <w:r w:rsidRPr="00B6283B">
        <w:rPr>
          <w:rFonts w:cs="Arial"/>
          <w:lang w:val="ru-RU"/>
        </w:rPr>
        <w:t xml:space="preserve"> који нису уређени овим Уговором</w:t>
      </w:r>
      <w:r w:rsidRPr="00B6283B">
        <w:rPr>
          <w:rFonts w:cs="Arial"/>
          <w:lang w:val="sr-Cyrl-CS"/>
        </w:rPr>
        <w:t>,</w:t>
      </w:r>
      <w:r w:rsidRPr="00B6283B">
        <w:rPr>
          <w:rFonts w:cs="Arial"/>
          <w:lang w:val="ru-RU"/>
        </w:rPr>
        <w:t xml:space="preserve"> примењују се одговарајуће одредбе ЗОО</w:t>
      </w:r>
      <w:r w:rsidRPr="00B6283B">
        <w:rPr>
          <w:rFonts w:cs="Arial"/>
          <w:lang w:val="pt-BR"/>
        </w:rPr>
        <w:t xml:space="preserve"> и других </w:t>
      </w:r>
      <w:r w:rsidRPr="00B6283B">
        <w:rPr>
          <w:rFonts w:cs="Arial"/>
          <w:lang w:val="sr-Cyrl-CS"/>
        </w:rPr>
        <w:t xml:space="preserve">закона, подзаконских аката, стандарда и </w:t>
      </w:r>
      <w:r w:rsidRPr="00B6283B">
        <w:rPr>
          <w:rFonts w:cs="Arial"/>
          <w:lang w:val="ru-RU"/>
        </w:rPr>
        <w:t>техни</w:t>
      </w:r>
      <w:r w:rsidRPr="00B6283B">
        <w:rPr>
          <w:rFonts w:cs="Arial"/>
          <w:lang w:val="sr-Cyrl-CS"/>
        </w:rPr>
        <w:t>ч</w:t>
      </w:r>
      <w:r w:rsidRPr="00B6283B">
        <w:rPr>
          <w:rFonts w:cs="Arial"/>
          <w:lang w:val="ru-RU"/>
        </w:rPr>
        <w:t>ки</w:t>
      </w:r>
      <w:r w:rsidRPr="00B6283B">
        <w:rPr>
          <w:rFonts w:cs="Arial"/>
          <w:lang w:val="sr-Cyrl-CS"/>
        </w:rPr>
        <w:t xml:space="preserve">х </w:t>
      </w:r>
      <w:r w:rsidRPr="00B6283B">
        <w:rPr>
          <w:rFonts w:cs="Arial"/>
          <w:lang w:val="ru-RU"/>
        </w:rPr>
        <w:t>норматива Републике Србије</w:t>
      </w:r>
      <w:r w:rsidRPr="00B6283B">
        <w:rPr>
          <w:rFonts w:cs="Arial"/>
          <w:lang w:val="sr-Cyrl-CS"/>
        </w:rPr>
        <w:t xml:space="preserve"> – примењивих с обзиром на предмет овог Уговора.</w:t>
      </w:r>
    </w:p>
    <w:p w:rsidR="00343A18" w:rsidRPr="00B6283B" w:rsidRDefault="00DB19E6" w:rsidP="005D0BC1">
      <w:pPr>
        <w:shd w:val="clear" w:color="auto" w:fill="FFFFFF" w:themeFill="background1"/>
        <w:spacing w:before="0"/>
        <w:jc w:val="center"/>
        <w:rPr>
          <w:rFonts w:cs="Arial"/>
          <w:b/>
        </w:rPr>
      </w:pPr>
      <w:r w:rsidRPr="00B6283B">
        <w:rPr>
          <w:rFonts w:cs="Arial"/>
          <w:b/>
          <w:lang w:val="ru-RU"/>
        </w:rPr>
        <w:t xml:space="preserve">      </w:t>
      </w:r>
      <w:r w:rsidR="00343A18" w:rsidRPr="00B6283B">
        <w:rPr>
          <w:rFonts w:cs="Arial"/>
          <w:b/>
          <w:lang w:val="ru-RU"/>
        </w:rPr>
        <w:t xml:space="preserve">Члан </w:t>
      </w:r>
      <w:r w:rsidR="00C83DE8" w:rsidRPr="00B6283B">
        <w:rPr>
          <w:rFonts w:cs="Arial"/>
          <w:b/>
          <w:lang w:val="ru-RU"/>
        </w:rPr>
        <w:t>2</w:t>
      </w:r>
      <w:r w:rsidR="00495B7B" w:rsidRPr="00B6283B">
        <w:rPr>
          <w:rFonts w:cs="Arial"/>
          <w:b/>
        </w:rPr>
        <w:t>2</w:t>
      </w:r>
      <w:r w:rsidR="00343A18" w:rsidRPr="00B6283B">
        <w:rPr>
          <w:rFonts w:cs="Arial"/>
          <w:b/>
          <w:lang w:val="ru-RU"/>
        </w:rPr>
        <w:t>.</w:t>
      </w:r>
    </w:p>
    <w:p w:rsidR="00343A18" w:rsidRPr="00B6283B" w:rsidRDefault="00343A18" w:rsidP="005D0BC1">
      <w:pPr>
        <w:shd w:val="clear" w:color="auto" w:fill="FFFFFF" w:themeFill="background1"/>
        <w:tabs>
          <w:tab w:val="left" w:pos="9090"/>
        </w:tabs>
        <w:rPr>
          <w:rFonts w:cs="Arial"/>
          <w:lang w:val="ru-RU"/>
        </w:rPr>
      </w:pPr>
      <w:r w:rsidRPr="00B6283B">
        <w:rPr>
          <w:rFonts w:cs="Arial"/>
          <w:lang w:val="ru-RU"/>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587CE1" w:rsidRPr="00B6283B">
        <w:rPr>
          <w:rFonts w:cs="Arial"/>
          <w:lang w:val="sr-Cyrl-RS"/>
        </w:rPr>
        <w:t>.</w:t>
      </w:r>
    </w:p>
    <w:p w:rsidR="00454C2E" w:rsidRPr="00B6283B" w:rsidRDefault="00343A18" w:rsidP="005D0BC1">
      <w:pPr>
        <w:shd w:val="clear" w:color="auto" w:fill="FFFFFF" w:themeFill="background1"/>
        <w:tabs>
          <w:tab w:val="left" w:pos="9090"/>
        </w:tabs>
        <w:rPr>
          <w:rFonts w:cs="Arial"/>
          <w:lang w:val="ru-RU"/>
        </w:rPr>
      </w:pPr>
      <w:r w:rsidRPr="00B6283B">
        <w:rPr>
          <w:rFonts w:cs="Arial"/>
          <w:lang w:val="ru-RU"/>
        </w:rPr>
        <w:t>У случају спора примењује се материјално и процесно право Републике Србије, а пос</w:t>
      </w:r>
      <w:r w:rsidR="00381036" w:rsidRPr="00B6283B">
        <w:rPr>
          <w:rFonts w:cs="Arial"/>
          <w:lang w:val="ru-RU"/>
        </w:rPr>
        <w:t>тупак се води на српском језику.</w:t>
      </w:r>
    </w:p>
    <w:p w:rsidR="006A629E" w:rsidRPr="00B6283B" w:rsidRDefault="00DB19E6" w:rsidP="005D0BC1">
      <w:pPr>
        <w:shd w:val="clear" w:color="auto" w:fill="FFFFFF" w:themeFill="background1"/>
        <w:spacing w:before="0"/>
        <w:jc w:val="center"/>
        <w:rPr>
          <w:rFonts w:cs="Arial"/>
          <w:b/>
          <w:lang w:val="ru-RU"/>
        </w:rPr>
      </w:pPr>
      <w:r w:rsidRPr="00B6283B">
        <w:rPr>
          <w:rFonts w:cs="Arial"/>
          <w:b/>
          <w:lang w:val="ru-RU"/>
        </w:rPr>
        <w:t xml:space="preserve">         </w:t>
      </w:r>
      <w:r w:rsidR="00343A18" w:rsidRPr="00B6283B">
        <w:rPr>
          <w:rFonts w:cs="Arial"/>
          <w:b/>
          <w:lang w:val="ru-RU"/>
        </w:rPr>
        <w:t>Члан 2</w:t>
      </w:r>
      <w:r w:rsidR="00495B7B" w:rsidRPr="00B6283B">
        <w:rPr>
          <w:rFonts w:cs="Arial"/>
          <w:b/>
        </w:rPr>
        <w:t>3</w:t>
      </w:r>
      <w:r w:rsidR="00343A18" w:rsidRPr="00B6283B">
        <w:rPr>
          <w:rFonts w:cs="Arial"/>
          <w:b/>
          <w:lang w:val="ru-RU"/>
        </w:rPr>
        <w:t>.</w:t>
      </w:r>
    </w:p>
    <w:p w:rsidR="00CD20FB" w:rsidRPr="00B6283B" w:rsidRDefault="001353DA" w:rsidP="005D0BC1">
      <w:pPr>
        <w:shd w:val="clear" w:color="auto" w:fill="FFFFFF" w:themeFill="background1"/>
        <w:spacing w:before="0"/>
        <w:rPr>
          <w:rFonts w:cs="Arial"/>
          <w:spacing w:val="2"/>
          <w:lang w:val="sr-Cyrl-CS"/>
        </w:rPr>
      </w:pPr>
      <w:r w:rsidRPr="00B6283B">
        <w:rPr>
          <w:rFonts w:cs="Arial"/>
          <w:spacing w:val="2"/>
          <w:lang w:val="sr-Cyrl-CS"/>
        </w:rPr>
        <w:t>За све</w:t>
      </w:r>
      <w:r w:rsidR="00F9636A" w:rsidRPr="00B6283B">
        <w:rPr>
          <w:rFonts w:cs="Arial"/>
          <w:spacing w:val="2"/>
          <w:lang w:val="sr-Cyrl-CS"/>
        </w:rPr>
        <w:t xml:space="preserve"> што није регулисано овим У</w:t>
      </w:r>
      <w:r w:rsidRPr="00B6283B">
        <w:rPr>
          <w:rFonts w:cs="Arial"/>
          <w:spacing w:val="2"/>
          <w:lang w:val="sr-Cyrl-CS"/>
        </w:rPr>
        <w:t>говором, примењиваће се одредбе Закона о облигационим односима и други важећи прописи који регулишу ову материју.</w:t>
      </w:r>
    </w:p>
    <w:p w:rsidR="00B2364C" w:rsidRPr="00B6283B" w:rsidRDefault="001353DA" w:rsidP="005D0BC1">
      <w:pPr>
        <w:shd w:val="clear" w:color="auto" w:fill="FFFFFF" w:themeFill="background1"/>
        <w:spacing w:before="0"/>
        <w:rPr>
          <w:rFonts w:cs="Arial"/>
          <w:spacing w:val="2"/>
          <w:lang w:val="sr-Cyrl-CS"/>
        </w:rPr>
      </w:pPr>
      <w:r w:rsidRPr="00B6283B">
        <w:rPr>
          <w:rFonts w:cs="Arial"/>
          <w:spacing w:val="2"/>
          <w:lang w:val="sr-Cyrl-CS"/>
        </w:rPr>
        <w:t xml:space="preserve"> </w:t>
      </w:r>
    </w:p>
    <w:p w:rsidR="001353DA" w:rsidRDefault="00F9636A" w:rsidP="005D0BC1">
      <w:pPr>
        <w:shd w:val="clear" w:color="auto" w:fill="FFFFFF" w:themeFill="background1"/>
        <w:spacing w:before="0"/>
        <w:rPr>
          <w:rFonts w:cs="Arial"/>
          <w:spacing w:val="2"/>
          <w:lang w:val="sr-Cyrl-CS"/>
        </w:rPr>
      </w:pPr>
      <w:r w:rsidRPr="00B6283B">
        <w:rPr>
          <w:rFonts w:cs="Arial"/>
          <w:spacing w:val="2"/>
          <w:lang w:val="sr-Cyrl-CS"/>
        </w:rPr>
        <w:t>Саставни део овог У</w:t>
      </w:r>
      <w:r w:rsidR="001353DA" w:rsidRPr="00B6283B">
        <w:rPr>
          <w:rFonts w:cs="Arial"/>
          <w:spacing w:val="2"/>
          <w:lang w:val="sr-Cyrl-CS"/>
        </w:rPr>
        <w:t>говора су и његови прилози, како следи:</w:t>
      </w:r>
    </w:p>
    <w:p w:rsidR="001C3BE9" w:rsidRPr="00B6283B" w:rsidRDefault="001C3BE9" w:rsidP="005D0BC1">
      <w:pPr>
        <w:shd w:val="clear" w:color="auto" w:fill="FFFFFF" w:themeFill="background1"/>
        <w:spacing w:before="0"/>
        <w:rPr>
          <w:rFonts w:cs="Arial"/>
          <w:spacing w:val="2"/>
          <w:lang w:val="sr-Cyrl-CS"/>
        </w:rPr>
      </w:pPr>
    </w:p>
    <w:p w:rsidR="001C3BE9" w:rsidRPr="00001B64" w:rsidRDefault="001C3BE9" w:rsidP="001C3BE9">
      <w:pPr>
        <w:tabs>
          <w:tab w:val="left" w:pos="9090"/>
        </w:tabs>
        <w:spacing w:before="0"/>
        <w:rPr>
          <w:rFonts w:cs="Arial"/>
          <w:lang w:val="ru-RU"/>
        </w:rPr>
      </w:pPr>
      <w:r w:rsidRPr="00001B64">
        <w:rPr>
          <w:rFonts w:cs="Arial"/>
          <w:lang w:val="ru-RU"/>
        </w:rPr>
        <w:t>Прилог 1 Понуда</w:t>
      </w:r>
    </w:p>
    <w:p w:rsidR="001C3BE9" w:rsidRPr="00001B64" w:rsidRDefault="001C3BE9" w:rsidP="001C3BE9">
      <w:pPr>
        <w:tabs>
          <w:tab w:val="left" w:pos="9090"/>
        </w:tabs>
        <w:spacing w:before="0"/>
        <w:jc w:val="left"/>
        <w:rPr>
          <w:rFonts w:cs="Arial"/>
          <w:lang w:val="sr-Cyrl-RS"/>
        </w:rPr>
      </w:pPr>
      <w:r w:rsidRPr="00001B64">
        <w:rPr>
          <w:rFonts w:cs="Arial"/>
          <w:lang w:val="ru-RU"/>
        </w:rPr>
        <w:t>Прилог</w:t>
      </w:r>
      <w:r w:rsidRPr="00001B64">
        <w:rPr>
          <w:rFonts w:cs="Arial"/>
          <w:lang w:val="sr-Cyrl-RS"/>
        </w:rPr>
        <w:t xml:space="preserve"> </w:t>
      </w:r>
      <w:r w:rsidRPr="00001B64">
        <w:rPr>
          <w:rFonts w:cs="Arial"/>
          <w:lang w:val="ru-RU"/>
        </w:rPr>
        <w:t>2 Техничка спецификација</w:t>
      </w:r>
      <w:r w:rsidRPr="00001B64">
        <w:rPr>
          <w:rFonts w:cs="Arial"/>
          <w:lang w:val="sr-Cyrl-RS"/>
        </w:rPr>
        <w:t xml:space="preserve"> </w:t>
      </w:r>
    </w:p>
    <w:p w:rsidR="00116357" w:rsidRDefault="001C3BE9" w:rsidP="00116357">
      <w:pPr>
        <w:tabs>
          <w:tab w:val="left" w:pos="9090"/>
        </w:tabs>
        <w:spacing w:before="0"/>
        <w:jc w:val="left"/>
        <w:rPr>
          <w:rFonts w:cs="Arial"/>
          <w:lang w:val="ru-RU"/>
        </w:rPr>
      </w:pPr>
      <w:r w:rsidRPr="00001B64">
        <w:rPr>
          <w:rFonts w:cs="Arial"/>
          <w:lang w:val="ru-RU"/>
        </w:rPr>
        <w:t xml:space="preserve">Прилог 3 </w:t>
      </w:r>
      <w:r w:rsidRPr="00001B64">
        <w:rPr>
          <w:rFonts w:cs="Arial"/>
          <w:lang w:val="sr-Cyrl-RS"/>
        </w:rPr>
        <w:t>Структура понуђене цене</w:t>
      </w:r>
      <w:r w:rsidR="00116357" w:rsidRPr="00116357">
        <w:rPr>
          <w:rFonts w:cs="Arial"/>
          <w:lang w:val="ru-RU"/>
        </w:rPr>
        <w:t xml:space="preserve"> </w:t>
      </w:r>
    </w:p>
    <w:p w:rsidR="00116357" w:rsidRPr="00116357" w:rsidRDefault="00116357" w:rsidP="001C3BE9">
      <w:pPr>
        <w:tabs>
          <w:tab w:val="left" w:pos="9090"/>
        </w:tabs>
        <w:spacing w:before="0"/>
        <w:jc w:val="left"/>
        <w:rPr>
          <w:rFonts w:cs="Arial"/>
          <w:lang w:val="ru-RU"/>
        </w:rPr>
      </w:pPr>
      <w:r>
        <w:rPr>
          <w:rFonts w:cs="Arial"/>
          <w:lang w:val="ru-RU"/>
        </w:rPr>
        <w:t>Прилог 4</w:t>
      </w:r>
      <w:r w:rsidRPr="00116357">
        <w:rPr>
          <w:rFonts w:cs="Arial"/>
          <w:lang w:val="ru-RU"/>
        </w:rPr>
        <w:t xml:space="preserve"> Средство финансијског обезбеђења за добро извршење посла</w:t>
      </w:r>
    </w:p>
    <w:p w:rsidR="001C3BE9" w:rsidRDefault="00116357" w:rsidP="001C3BE9">
      <w:pPr>
        <w:tabs>
          <w:tab w:val="left" w:pos="9090"/>
        </w:tabs>
        <w:spacing w:before="0"/>
        <w:rPr>
          <w:rFonts w:cs="Arial"/>
          <w:lang w:val="ru-RU"/>
        </w:rPr>
      </w:pPr>
      <w:r>
        <w:rPr>
          <w:rFonts w:cs="Arial"/>
          <w:lang w:val="ru-RU"/>
        </w:rPr>
        <w:t>Прилог 5</w:t>
      </w:r>
      <w:r w:rsidR="001C3BE9" w:rsidRPr="00001B64">
        <w:rPr>
          <w:rFonts w:cs="Arial"/>
          <w:lang w:val="ru-RU"/>
        </w:rPr>
        <w:t xml:space="preserve"> Споразум о заједничком наступању</w:t>
      </w:r>
    </w:p>
    <w:p w:rsidR="00116357" w:rsidRPr="00001B64" w:rsidRDefault="00116357" w:rsidP="001C3BE9">
      <w:pPr>
        <w:tabs>
          <w:tab w:val="left" w:pos="9090"/>
        </w:tabs>
        <w:spacing w:before="0"/>
        <w:rPr>
          <w:rFonts w:cs="Arial"/>
          <w:lang w:val="ru-RU"/>
        </w:rPr>
      </w:pPr>
    </w:p>
    <w:p w:rsidR="00BE5F04" w:rsidRPr="00B6283B" w:rsidRDefault="001353DA" w:rsidP="005D0BC1">
      <w:pPr>
        <w:shd w:val="clear" w:color="auto" w:fill="FFFFFF" w:themeFill="background1"/>
        <w:spacing w:before="0"/>
        <w:rPr>
          <w:rFonts w:cs="Arial"/>
          <w:spacing w:val="2"/>
          <w:lang w:val="sr-Cyrl-CS"/>
        </w:rPr>
      </w:pPr>
      <w:r w:rsidRPr="00B6283B">
        <w:rPr>
          <w:rFonts w:cs="Arial"/>
          <w:spacing w:val="2"/>
          <w:lang w:val="sr-Cyrl-CS"/>
        </w:rPr>
        <w:t>Уговорне с</w:t>
      </w:r>
      <w:r w:rsidR="00F9636A" w:rsidRPr="00B6283B">
        <w:rPr>
          <w:rFonts w:cs="Arial"/>
          <w:spacing w:val="2"/>
          <w:lang w:val="sr-Cyrl-CS"/>
        </w:rPr>
        <w:t>тране сагласно изјављују да су У</w:t>
      </w:r>
      <w:r w:rsidRPr="00B6283B">
        <w:rPr>
          <w:rFonts w:cs="Arial"/>
          <w:spacing w:val="2"/>
          <w:lang w:val="sr-Cyrl-CS"/>
        </w:rPr>
        <w:t>говор прочитале, разумеле и да уговорне одредбе у свему представљају израз њихове стварне воље.</w:t>
      </w:r>
    </w:p>
    <w:p w:rsidR="00C8488C" w:rsidRPr="00B6283B" w:rsidRDefault="00C8488C" w:rsidP="005D0BC1">
      <w:pPr>
        <w:shd w:val="clear" w:color="auto" w:fill="FFFFFF" w:themeFill="background1"/>
        <w:spacing w:before="0"/>
        <w:rPr>
          <w:rFonts w:cs="Arial"/>
          <w:spacing w:val="2"/>
          <w:lang w:val="sr-Cyrl-CS"/>
        </w:rPr>
      </w:pPr>
    </w:p>
    <w:p w:rsidR="002757A3" w:rsidRPr="00B6283B" w:rsidRDefault="002757A3" w:rsidP="005D0BC1">
      <w:pPr>
        <w:shd w:val="clear" w:color="auto" w:fill="FFFFFF" w:themeFill="background1"/>
        <w:spacing w:before="0"/>
        <w:jc w:val="center"/>
        <w:rPr>
          <w:rFonts w:cs="Arial"/>
          <w:b/>
          <w:lang w:val="ru-RU"/>
        </w:rPr>
      </w:pPr>
      <w:r w:rsidRPr="00B6283B">
        <w:rPr>
          <w:rFonts w:cs="Arial"/>
          <w:b/>
          <w:lang w:val="ru-RU"/>
        </w:rPr>
        <w:t xml:space="preserve">      </w:t>
      </w:r>
      <w:r w:rsidR="00343A18" w:rsidRPr="00B6283B">
        <w:rPr>
          <w:rFonts w:cs="Arial"/>
          <w:b/>
          <w:lang w:val="ru-RU"/>
        </w:rPr>
        <w:t>Члан 2</w:t>
      </w:r>
      <w:r w:rsidR="00495B7B" w:rsidRPr="00B6283B">
        <w:rPr>
          <w:rFonts w:cs="Arial"/>
          <w:b/>
        </w:rPr>
        <w:t>4</w:t>
      </w:r>
      <w:r w:rsidR="00343A18" w:rsidRPr="00B6283B">
        <w:rPr>
          <w:rFonts w:cs="Arial"/>
          <w:b/>
          <w:lang w:val="ru-RU"/>
        </w:rPr>
        <w:t>.</w:t>
      </w:r>
    </w:p>
    <w:p w:rsidR="00343A18" w:rsidRPr="00B6283B" w:rsidRDefault="00343A18" w:rsidP="005D0BC1">
      <w:pPr>
        <w:pStyle w:val="KDParagraf"/>
        <w:shd w:val="clear" w:color="auto" w:fill="FFFFFF" w:themeFill="background1"/>
        <w:spacing w:before="0"/>
        <w:rPr>
          <w:rFonts w:cs="Arial"/>
          <w:lang w:val="ru-RU"/>
        </w:rPr>
      </w:pPr>
      <w:r w:rsidRPr="00B6283B">
        <w:rPr>
          <w:rFonts w:cs="Arial"/>
          <w:lang w:val="ru-RU"/>
        </w:rPr>
        <w:t>Уговор је сачињен у 6 (шест) истоветних примерка, од којих 2 (два) примерка за Продавца а четири (4) за Купца.</w:t>
      </w:r>
    </w:p>
    <w:p w:rsidR="00C8488C" w:rsidRPr="00B6283B" w:rsidRDefault="00C8488C" w:rsidP="005D0BC1">
      <w:pPr>
        <w:pStyle w:val="KDParagraf"/>
        <w:shd w:val="clear" w:color="auto" w:fill="FFFFFF" w:themeFill="background1"/>
        <w:spacing w:before="0"/>
        <w:rPr>
          <w:rFonts w:cs="Arial"/>
          <w:lang w:val="ru-RU"/>
        </w:rPr>
      </w:pPr>
    </w:p>
    <w:p w:rsidR="004239B6" w:rsidRPr="00B6283B" w:rsidRDefault="004239B6" w:rsidP="005D0BC1">
      <w:pPr>
        <w:pStyle w:val="KDParagraf"/>
        <w:shd w:val="clear" w:color="auto" w:fill="FFFFFF" w:themeFill="background1"/>
        <w:spacing w:before="0"/>
        <w:rPr>
          <w:rFonts w:cs="Arial"/>
        </w:rPr>
      </w:pPr>
    </w:p>
    <w:p w:rsidR="007366A7" w:rsidRPr="00B6283B" w:rsidRDefault="007366A7" w:rsidP="005D0BC1">
      <w:pPr>
        <w:pStyle w:val="KDParagraf"/>
        <w:shd w:val="clear" w:color="auto" w:fill="FFFFFF" w:themeFill="background1"/>
        <w:spacing w:before="0"/>
        <w:rPr>
          <w:rFonts w:cs="Arial"/>
        </w:rPr>
      </w:pPr>
    </w:p>
    <w:p w:rsidR="00677614" w:rsidRPr="00B6283B" w:rsidRDefault="00677614" w:rsidP="005D0BC1">
      <w:pPr>
        <w:pStyle w:val="KDParagraf"/>
        <w:shd w:val="clear" w:color="auto" w:fill="FFFFFF" w:themeFill="background1"/>
        <w:spacing w:before="0"/>
        <w:rPr>
          <w:rFonts w:cs="Arial"/>
          <w:b/>
          <w:lang w:val="ru-RU"/>
        </w:rPr>
      </w:pPr>
      <w:r w:rsidRPr="00B6283B">
        <w:rPr>
          <w:rFonts w:cs="Arial"/>
          <w:b/>
          <w:lang w:val="ru-RU"/>
        </w:rPr>
        <w:t xml:space="preserve">                        КУПАЦ                                    </w:t>
      </w:r>
      <w:r w:rsidR="00501337" w:rsidRPr="00B6283B">
        <w:rPr>
          <w:rFonts w:cs="Arial"/>
          <w:b/>
          <w:lang w:val="ru-RU"/>
        </w:rPr>
        <w:t xml:space="preserve">                       </w:t>
      </w:r>
      <w:r w:rsidR="00693668" w:rsidRPr="00B6283B">
        <w:rPr>
          <w:rFonts w:cs="Arial"/>
          <w:b/>
          <w:lang w:val="ru-RU"/>
        </w:rPr>
        <w:t xml:space="preserve">            </w:t>
      </w:r>
      <w:r w:rsidRPr="00B6283B">
        <w:rPr>
          <w:rFonts w:cs="Arial"/>
          <w:b/>
          <w:lang w:val="ru-RU"/>
        </w:rPr>
        <w:t>ПРОДАВАЦ</w:t>
      </w:r>
    </w:p>
    <w:p w:rsidR="00677614" w:rsidRPr="00B6283B" w:rsidRDefault="00677614" w:rsidP="005D0BC1">
      <w:pPr>
        <w:shd w:val="clear" w:color="auto" w:fill="FFFFFF" w:themeFill="background1"/>
        <w:spacing w:before="0"/>
        <w:rPr>
          <w:rFonts w:cs="Arial"/>
          <w:b/>
          <w:lang w:val="ru-RU"/>
        </w:rPr>
      </w:pPr>
      <w:r w:rsidRPr="00B6283B">
        <w:rPr>
          <w:rFonts w:cs="Arial"/>
          <w:b/>
          <w:lang w:val="ru-RU"/>
        </w:rPr>
        <w:t xml:space="preserve">ЈП „Електропривреда Србије“Београд                </w:t>
      </w:r>
      <w:r w:rsidR="00501337" w:rsidRPr="00B6283B">
        <w:rPr>
          <w:rFonts w:cs="Arial"/>
          <w:b/>
          <w:lang w:val="ru-RU"/>
        </w:rPr>
        <w:t xml:space="preserve">           </w:t>
      </w:r>
      <w:r w:rsidR="00693668" w:rsidRPr="00B6283B">
        <w:rPr>
          <w:rFonts w:cs="Arial"/>
          <w:b/>
          <w:lang w:val="ru-RU"/>
        </w:rPr>
        <w:t xml:space="preserve">              </w:t>
      </w:r>
      <w:r w:rsidR="00501337" w:rsidRPr="00B6283B">
        <w:rPr>
          <w:rFonts w:cs="Arial"/>
          <w:b/>
          <w:lang w:val="ru-RU"/>
        </w:rPr>
        <w:t xml:space="preserve">  </w:t>
      </w:r>
      <w:r w:rsidRPr="00B6283B">
        <w:rPr>
          <w:rFonts w:cs="Arial"/>
          <w:b/>
          <w:lang w:val="ru-RU"/>
        </w:rPr>
        <w:t>Назив</w:t>
      </w:r>
    </w:p>
    <w:p w:rsidR="00214105" w:rsidRPr="00B6283B" w:rsidRDefault="002B5E96" w:rsidP="005D0BC1">
      <w:pPr>
        <w:pStyle w:val="KDParagraf"/>
        <w:shd w:val="clear" w:color="auto" w:fill="FFFFFF" w:themeFill="background1"/>
        <w:spacing w:before="0"/>
        <w:ind w:left="567"/>
        <w:jc w:val="left"/>
        <w:rPr>
          <w:rFonts w:cs="Arial"/>
          <w:lang w:val="ru-RU"/>
        </w:rPr>
      </w:pPr>
      <w:r w:rsidRPr="00B6283B">
        <w:rPr>
          <w:rFonts w:cs="Arial"/>
          <w:lang w:val="ru-RU"/>
        </w:rPr>
        <w:t xml:space="preserve">                                               </w:t>
      </w:r>
      <w:r w:rsidR="00214105" w:rsidRPr="00B6283B">
        <w:rPr>
          <w:rFonts w:cs="Arial"/>
          <w:lang w:val="ru-RU"/>
        </w:rPr>
        <w:t xml:space="preserve">                          </w:t>
      </w:r>
      <w:r w:rsidR="00693668" w:rsidRPr="00B6283B">
        <w:rPr>
          <w:rFonts w:cs="Arial"/>
          <w:lang w:val="ru-RU"/>
        </w:rPr>
        <w:t xml:space="preserve">           </w:t>
      </w:r>
      <w:r w:rsidR="00214105" w:rsidRPr="00B6283B">
        <w:rPr>
          <w:rFonts w:cs="Arial"/>
          <w:lang w:val="ru-RU"/>
        </w:rPr>
        <w:t xml:space="preserve">  ________________________</w:t>
      </w:r>
    </w:p>
    <w:p w:rsidR="00677614" w:rsidRPr="00B6283B" w:rsidRDefault="00677614" w:rsidP="005D0BC1">
      <w:pPr>
        <w:pStyle w:val="KDParagraf"/>
        <w:shd w:val="clear" w:color="auto" w:fill="FFFFFF" w:themeFill="background1"/>
        <w:spacing w:before="0"/>
        <w:jc w:val="left"/>
        <w:rPr>
          <w:rFonts w:cs="Arial"/>
          <w:lang w:val="ru-RU"/>
        </w:rPr>
      </w:pPr>
      <w:r w:rsidRPr="00B6283B">
        <w:rPr>
          <w:rFonts w:cs="Arial"/>
          <w:lang w:val="ru-RU"/>
        </w:rPr>
        <w:t xml:space="preserve">_______________________         </w:t>
      </w:r>
      <w:r w:rsidR="00501337" w:rsidRPr="00B6283B">
        <w:rPr>
          <w:rFonts w:cs="Arial"/>
          <w:lang w:val="ru-RU"/>
        </w:rPr>
        <w:t xml:space="preserve">    </w:t>
      </w:r>
      <w:r w:rsidRPr="00B6283B">
        <w:rPr>
          <w:rFonts w:cs="Arial"/>
          <w:lang w:val="ru-RU"/>
        </w:rPr>
        <w:t xml:space="preserve">  </w:t>
      </w:r>
      <w:r w:rsidR="00501337" w:rsidRPr="00B6283B">
        <w:rPr>
          <w:rFonts w:cs="Arial"/>
          <w:lang w:val="ru-RU"/>
        </w:rPr>
        <w:t>М.П</w:t>
      </w:r>
      <w:r w:rsidRPr="00B6283B">
        <w:rPr>
          <w:rFonts w:cs="Arial"/>
          <w:lang w:val="ru-RU"/>
        </w:rPr>
        <w:t xml:space="preserve">               </w:t>
      </w:r>
      <w:r w:rsidR="00693668" w:rsidRPr="00B6283B">
        <w:rPr>
          <w:rFonts w:cs="Arial"/>
          <w:lang w:val="ru-RU"/>
        </w:rPr>
        <w:t xml:space="preserve">     </w:t>
      </w:r>
      <w:r w:rsidRPr="00B6283B">
        <w:rPr>
          <w:rFonts w:cs="Arial"/>
          <w:lang w:val="ru-RU"/>
        </w:rPr>
        <w:t xml:space="preserve">   </w:t>
      </w:r>
    </w:p>
    <w:p w:rsidR="00214105" w:rsidRPr="00B6283B" w:rsidRDefault="00214105" w:rsidP="005D0BC1">
      <w:pPr>
        <w:shd w:val="clear" w:color="auto" w:fill="FFFFFF" w:themeFill="background1"/>
        <w:spacing w:before="0"/>
        <w:jc w:val="left"/>
        <w:rPr>
          <w:rFonts w:cs="Arial"/>
        </w:rPr>
      </w:pPr>
    </w:p>
    <w:p w:rsidR="00C8488C" w:rsidRPr="00B6283B" w:rsidRDefault="00677614" w:rsidP="005D0BC1">
      <w:pPr>
        <w:shd w:val="clear" w:color="auto" w:fill="FFFFFF" w:themeFill="background1"/>
        <w:spacing w:before="0"/>
        <w:jc w:val="left"/>
        <w:rPr>
          <w:rFonts w:cs="Arial"/>
          <w:lang w:val="ru-RU"/>
        </w:rPr>
      </w:pPr>
      <w:r w:rsidRPr="00B6283B">
        <w:rPr>
          <w:rFonts w:cs="Arial"/>
          <w:lang w:val="ru-RU"/>
        </w:rPr>
        <w:t>Финансијски директор</w:t>
      </w:r>
      <w:r w:rsidR="00501337" w:rsidRPr="00B6283B">
        <w:rPr>
          <w:rFonts w:cs="Arial"/>
          <w:lang w:val="ru-RU"/>
        </w:rPr>
        <w:t xml:space="preserve"> Ограка</w:t>
      </w:r>
      <w:r w:rsidRPr="00B6283B">
        <w:rPr>
          <w:rFonts w:cs="Arial"/>
          <w:lang w:val="ru-RU"/>
        </w:rPr>
        <w:t xml:space="preserve"> ТЕНТ               </w:t>
      </w:r>
      <w:r w:rsidR="00214105" w:rsidRPr="00B6283B">
        <w:rPr>
          <w:rFonts w:cs="Arial"/>
        </w:rPr>
        <w:t xml:space="preserve">            </w:t>
      </w:r>
      <w:r w:rsidR="000B494D" w:rsidRPr="00B6283B">
        <w:rPr>
          <w:rFonts w:cs="Arial"/>
          <w:lang w:val="ru-RU"/>
        </w:rPr>
        <w:t xml:space="preserve"> </w:t>
      </w:r>
      <w:r w:rsidR="00B2364C" w:rsidRPr="00B6283B">
        <w:rPr>
          <w:rFonts w:cs="Arial"/>
          <w:lang w:val="ru-RU"/>
        </w:rPr>
        <w:t xml:space="preserve"> </w:t>
      </w:r>
      <w:r w:rsidR="00693668" w:rsidRPr="00B6283B">
        <w:rPr>
          <w:rFonts w:cs="Arial"/>
          <w:lang w:val="ru-RU"/>
        </w:rPr>
        <w:t xml:space="preserve">            </w:t>
      </w:r>
      <w:r w:rsidRPr="00B6283B">
        <w:rPr>
          <w:rFonts w:cs="Arial"/>
          <w:lang w:val="ru-RU"/>
        </w:rPr>
        <w:t xml:space="preserve">име и презиме,функција         </w:t>
      </w:r>
      <w:r w:rsidR="00214105" w:rsidRPr="00B6283B">
        <w:rPr>
          <w:rFonts w:cs="Arial"/>
          <w:lang w:val="ru-RU"/>
        </w:rPr>
        <w:t xml:space="preserve">                     </w:t>
      </w:r>
      <w:r w:rsidR="002757A3" w:rsidRPr="00B6283B">
        <w:rPr>
          <w:rFonts w:cs="Arial"/>
          <w:lang w:val="ru-RU"/>
        </w:rPr>
        <w:t xml:space="preserve">               </w:t>
      </w:r>
      <w:r w:rsidR="004B3C81" w:rsidRPr="00B6283B">
        <w:rPr>
          <w:rFonts w:cs="Arial"/>
          <w:lang w:val="ru-RU"/>
        </w:rPr>
        <w:t xml:space="preserve">           </w:t>
      </w:r>
      <w:r w:rsidR="002757A3" w:rsidRPr="00B6283B">
        <w:rPr>
          <w:rFonts w:cs="Arial"/>
          <w:lang w:val="ru-RU"/>
        </w:rPr>
        <w:t xml:space="preserve">  </w:t>
      </w:r>
      <w:r w:rsidR="004B3C81" w:rsidRPr="00B6283B">
        <w:rPr>
          <w:rFonts w:cs="Arial"/>
          <w:lang w:val="ru-RU"/>
        </w:rPr>
        <w:t>Жељко Вујиновић</w:t>
      </w:r>
      <w:r w:rsidRPr="00B6283B">
        <w:rPr>
          <w:rFonts w:cs="Arial"/>
          <w:lang w:val="ru-RU"/>
        </w:rPr>
        <w:t xml:space="preserve">  </w:t>
      </w:r>
    </w:p>
    <w:p w:rsidR="00677614" w:rsidRPr="00B6283B" w:rsidRDefault="00677614" w:rsidP="005D0BC1">
      <w:pPr>
        <w:shd w:val="clear" w:color="auto" w:fill="FFFFFF" w:themeFill="background1"/>
        <w:spacing w:before="0"/>
        <w:jc w:val="left"/>
        <w:rPr>
          <w:rFonts w:cs="Arial"/>
          <w:color w:val="00B0F0"/>
          <w:lang w:val="ru-RU"/>
        </w:rPr>
      </w:pPr>
      <w:r w:rsidRPr="00B6283B">
        <w:rPr>
          <w:rFonts w:cs="Arial"/>
          <w:lang w:val="ru-RU"/>
        </w:rPr>
        <w:t xml:space="preserve">                                                       </w:t>
      </w:r>
    </w:p>
    <w:sectPr w:rsidR="00677614" w:rsidRPr="00B6283B" w:rsidSect="00787223">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19" w:bottom="1440" w:left="1701"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5C2" w:rsidRDefault="00D075C2">
      <w:r>
        <w:separator/>
      </w:r>
    </w:p>
    <w:p w:rsidR="00D075C2" w:rsidRDefault="00D075C2"/>
  </w:endnote>
  <w:endnote w:type="continuationSeparator" w:id="0">
    <w:p w:rsidR="00D075C2" w:rsidRDefault="00D075C2">
      <w:r>
        <w:continuationSeparator/>
      </w:r>
    </w:p>
    <w:p w:rsidR="00D075C2" w:rsidRDefault="00D075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Cirilica">
    <w:panose1 w:val="020B7200000000000000"/>
    <w:charset w:val="00"/>
    <w:family w:val="swiss"/>
    <w:pitch w:val="variable"/>
    <w:sig w:usb0="00000007" w:usb1="00000000" w:usb2="00000000" w:usb3="00000000" w:csb0="0000001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13C" w:rsidRDefault="00BA613C"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A613C" w:rsidRDefault="00BA613C" w:rsidP="00841BE7">
    <w:pPr>
      <w:pStyle w:val="Footer"/>
      <w:ind w:right="360"/>
    </w:pPr>
  </w:p>
  <w:p w:rsidR="00BA613C" w:rsidRDefault="00BA613C"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13C" w:rsidRPr="00EC5BB4" w:rsidRDefault="00BA613C" w:rsidP="00EC4D5E">
    <w:pPr>
      <w:pStyle w:val="Footer"/>
      <w:pBdr>
        <w:top w:val="single" w:sz="4" w:space="3" w:color="auto"/>
      </w:pBdr>
      <w:rPr>
        <w:szCs w:val="24"/>
      </w:rPr>
    </w:pPr>
    <w:r>
      <w:rPr>
        <w:rFonts w:cs="Arial"/>
        <w:b/>
        <w:szCs w:val="24"/>
        <w:lang w:val="sr-Cyrl-RS"/>
      </w:rPr>
      <w:tab/>
    </w:r>
    <w:r>
      <w:rPr>
        <w:rFonts w:cs="Arial"/>
        <w:b/>
        <w:szCs w:val="24"/>
        <w:lang w:val="sr-Cyrl-RS"/>
      </w:rPr>
      <w:tab/>
    </w: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E7BF5">
      <w:rPr>
        <w:rStyle w:val="PageNumber"/>
        <w:rFonts w:cs="Arial"/>
        <w:b/>
        <w:noProof/>
        <w:szCs w:val="24"/>
      </w:rPr>
      <w:t>3</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E7BF5">
      <w:rPr>
        <w:rStyle w:val="PageNumber"/>
        <w:rFonts w:cs="Arial"/>
        <w:b/>
        <w:noProof/>
        <w:szCs w:val="24"/>
      </w:rPr>
      <w:t>75</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13C" w:rsidRPr="00EC5BB4" w:rsidRDefault="00BA613C"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8E7BF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8E7BF5">
      <w:rPr>
        <w:rStyle w:val="PageNumber"/>
        <w:rFonts w:cs="Arial"/>
        <w:b/>
        <w:noProof/>
        <w:szCs w:val="24"/>
      </w:rPr>
      <w:t>75</w:t>
    </w:r>
    <w:r w:rsidRPr="00EC5BB4">
      <w:rPr>
        <w:rStyle w:val="PageNumber"/>
        <w:rFonts w:cs="Arial"/>
        <w:b/>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5C2" w:rsidRDefault="00D075C2">
      <w:r>
        <w:separator/>
      </w:r>
    </w:p>
    <w:p w:rsidR="00D075C2" w:rsidRDefault="00D075C2"/>
  </w:footnote>
  <w:footnote w:type="continuationSeparator" w:id="0">
    <w:p w:rsidR="00D075C2" w:rsidRDefault="00D075C2">
      <w:r>
        <w:continuationSeparator/>
      </w:r>
    </w:p>
    <w:p w:rsidR="00D075C2" w:rsidRDefault="00D075C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13C" w:rsidRDefault="00BA613C" w:rsidP="00EC4D5E">
    <w:pPr>
      <w:ind w:right="-19"/>
      <w:outlineLvl w:val="0"/>
      <w:rPr>
        <w:szCs w:val="24"/>
        <w:lang w:val="ru-RU"/>
      </w:rPr>
    </w:pPr>
  </w:p>
  <w:p w:rsidR="00BA613C" w:rsidRDefault="00BA613C" w:rsidP="00EC4D5E">
    <w:pPr>
      <w:ind w:right="-19"/>
      <w:outlineLvl w:val="0"/>
      <w:rPr>
        <w:szCs w:val="24"/>
        <w:lang w:val="ru-RU"/>
      </w:rPr>
    </w:pPr>
    <w:r w:rsidRPr="000D7104">
      <w:rPr>
        <w:szCs w:val="24"/>
        <w:lang w:val="ru-RU"/>
      </w:rPr>
      <w:t>ЈП „Електроп</w:t>
    </w:r>
    <w:r>
      <w:rPr>
        <w:szCs w:val="24"/>
        <w:lang w:val="ru-RU"/>
      </w:rPr>
      <w:t xml:space="preserve">ривреда Србије“ Београд        </w:t>
    </w:r>
  </w:p>
  <w:p w:rsidR="00BA613C" w:rsidRPr="00EC4D5E" w:rsidRDefault="00BA613C" w:rsidP="00EC4D5E">
    <w:pPr>
      <w:ind w:right="-19"/>
      <w:outlineLvl w:val="0"/>
      <w:rPr>
        <w:rFonts w:cs="Arial"/>
        <w:b/>
        <w:lang w:eastAsia="hr-HR"/>
      </w:rPr>
    </w:pPr>
    <w:r>
      <w:rPr>
        <w:szCs w:val="24"/>
        <w:lang w:val="ru-RU"/>
      </w:rPr>
      <w:t xml:space="preserve"> </w:t>
    </w:r>
    <w:r w:rsidRPr="000D7104">
      <w:rPr>
        <w:szCs w:val="24"/>
        <w:lang w:val="ru-RU"/>
      </w:rPr>
      <w:t>Конкурсна документација</w:t>
    </w:r>
    <w:r>
      <w:rPr>
        <w:szCs w:val="24"/>
        <w:lang w:val="sr-Cyrl-RS"/>
      </w:rPr>
      <w:t xml:space="preserve">  </w:t>
    </w:r>
    <w:r w:rsidRPr="00EC4D5E">
      <w:rPr>
        <w:rFonts w:ascii="Arial Cirilica" w:hAnsi="Arial Cirilica" w:cs="Arial"/>
        <w:b/>
        <w:lang w:eastAsia="hr-HR"/>
      </w:rPr>
      <w:t>JN/</w:t>
    </w:r>
    <w:r>
      <w:rPr>
        <w:rFonts w:ascii="Arial Cirilica" w:hAnsi="Arial Cirilica" w:cs="Arial"/>
        <w:b/>
        <w:lang w:eastAsia="hr-HR"/>
      </w:rPr>
      <w:t>3000/0941/2017 (642/2017)</w:t>
    </w:r>
    <w:r>
      <w:rPr>
        <w:rFonts w:ascii="Calibri" w:hAnsi="Calibri" w:cs="Arial"/>
        <w:b/>
        <w:lang w:val="sr-Cyrl-RS" w:eastAsia="hr-HR"/>
      </w:rPr>
      <w:t xml:space="preserve">                                                               </w:t>
    </w:r>
    <w:r>
      <w:rPr>
        <w:szCs w:val="24"/>
        <w:lang w:val="sr-Cyrl-R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13C" w:rsidRPr="004C3B56" w:rsidRDefault="00BA613C" w:rsidP="004C3B56">
    <w:pPr>
      <w:pStyle w:val="Footer"/>
      <w:jc w:val="left"/>
      <w:rPr>
        <w:rFonts w:ascii="Calibri" w:hAnsi="Calibri" w:cs="Arial"/>
        <w:b/>
        <w:sz w:val="22"/>
        <w:szCs w:val="22"/>
        <w:lang w:val="en-US" w:eastAsia="hr-HR"/>
      </w:rPr>
    </w:pPr>
    <w:r w:rsidRPr="000D7104">
      <w:rPr>
        <w:szCs w:val="24"/>
        <w:lang w:val="ru-RU"/>
      </w:rPr>
      <w:t xml:space="preserve">ЈП „Електропривреда Србије“ Београд                                                              </w:t>
    </w:r>
    <w:r>
      <w:rPr>
        <w:szCs w:val="24"/>
        <w:lang w:val="ru-RU"/>
      </w:rPr>
      <w:t xml:space="preserve">   Конкурсна документација </w:t>
    </w:r>
    <w:r w:rsidRPr="00815DC3">
      <w:rPr>
        <w:rFonts w:cs="Arial"/>
        <w:sz w:val="22"/>
        <w:szCs w:val="22"/>
        <w:lang w:val="ru-RU"/>
      </w:rPr>
      <w:t xml:space="preserve">ЈН  </w:t>
    </w:r>
    <w:r w:rsidRPr="00815DC3">
      <w:rPr>
        <w:rFonts w:cs="Arial"/>
        <w:b/>
        <w:sz w:val="22"/>
        <w:szCs w:val="22"/>
        <w:lang w:eastAsia="hr-HR"/>
      </w:rPr>
      <w:t>/3000/0941/2017(642/2017</w:t>
    </w:r>
    <w:r>
      <w:rPr>
        <w:rFonts w:ascii="Arial Cirilica" w:hAnsi="Arial Cirilica" w:cs="Arial"/>
        <w:b/>
        <w:sz w:val="22"/>
        <w:szCs w:val="22"/>
        <w:lang w:eastAsia="hr-HR"/>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966"/>
        </w:tabs>
        <w:ind w:left="966" w:hanging="363"/>
      </w:pPr>
      <w:rPr>
        <w:rFonts w:hint="default"/>
      </w:rPr>
    </w:lvl>
    <w:lvl w:ilvl="1">
      <w:start w:val="1"/>
      <w:numFmt w:val="lowerLetter"/>
      <w:lvlText w:val="%2)"/>
      <w:lvlJc w:val="left"/>
      <w:pPr>
        <w:tabs>
          <w:tab w:val="num" w:pos="1686"/>
        </w:tabs>
      </w:pPr>
    </w:lvl>
    <w:lvl w:ilvl="2">
      <w:start w:val="1"/>
      <w:numFmt w:val="lowerRoman"/>
      <w:lvlText w:val="%3."/>
      <w:lvlJc w:val="right"/>
      <w:pPr>
        <w:tabs>
          <w:tab w:val="num" w:pos="2406"/>
        </w:tabs>
      </w:pPr>
    </w:lvl>
    <w:lvl w:ilvl="3">
      <w:start w:val="1"/>
      <w:numFmt w:val="decimal"/>
      <w:lvlText w:val="%4."/>
      <w:lvlJc w:val="left"/>
      <w:pPr>
        <w:tabs>
          <w:tab w:val="num" w:pos="3126"/>
        </w:tabs>
      </w:pPr>
    </w:lvl>
    <w:lvl w:ilvl="4">
      <w:start w:val="1"/>
      <w:numFmt w:val="lowerLetter"/>
      <w:lvlText w:val="%5."/>
      <w:lvlJc w:val="left"/>
      <w:pPr>
        <w:tabs>
          <w:tab w:val="num" w:pos="3846"/>
        </w:tabs>
      </w:pPr>
    </w:lvl>
    <w:lvl w:ilvl="5">
      <w:start w:val="1"/>
      <w:numFmt w:val="lowerRoman"/>
      <w:lvlText w:val="%6."/>
      <w:lvlJc w:val="right"/>
      <w:pPr>
        <w:tabs>
          <w:tab w:val="num" w:pos="4566"/>
        </w:tabs>
      </w:pPr>
    </w:lvl>
    <w:lvl w:ilvl="6">
      <w:start w:val="1"/>
      <w:numFmt w:val="decimal"/>
      <w:lvlText w:val="%7."/>
      <w:lvlJc w:val="left"/>
      <w:pPr>
        <w:tabs>
          <w:tab w:val="num" w:pos="5286"/>
        </w:tabs>
      </w:pPr>
    </w:lvl>
    <w:lvl w:ilvl="7">
      <w:start w:val="1"/>
      <w:numFmt w:val="lowerLetter"/>
      <w:lvlText w:val="%8."/>
      <w:lvlJc w:val="left"/>
      <w:pPr>
        <w:tabs>
          <w:tab w:val="num" w:pos="6006"/>
        </w:tabs>
      </w:pPr>
    </w:lvl>
    <w:lvl w:ilvl="8">
      <w:start w:val="1"/>
      <w:numFmt w:val="lowerRoman"/>
      <w:lvlText w:val="%9."/>
      <w:lvlJc w:val="right"/>
      <w:pPr>
        <w:tabs>
          <w:tab w:val="num" w:pos="6726"/>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942548E"/>
    <w:multiLevelType w:val="hybridMultilevel"/>
    <w:tmpl w:val="D4D804FE"/>
    <w:lvl w:ilvl="0" w:tplc="61F0C25C">
      <w:start w:val="1"/>
      <w:numFmt w:val="decimal"/>
      <w:lvlText w:val="%1."/>
      <w:lvlJc w:val="left"/>
      <w:pPr>
        <w:ind w:left="358" w:hanging="360"/>
      </w:pPr>
      <w:rPr>
        <w:rFonts w:hint="default"/>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51">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891"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2">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A217F1"/>
    <w:multiLevelType w:val="hybridMultilevel"/>
    <w:tmpl w:val="72D014A2"/>
    <w:lvl w:ilvl="0" w:tplc="CF687374">
      <w:start w:val="2"/>
      <w:numFmt w:val="bullet"/>
      <w:lvlText w:val="-"/>
      <w:lvlJc w:val="left"/>
      <w:pPr>
        <w:ind w:left="502" w:hanging="360"/>
      </w:pPr>
      <w:rPr>
        <w:rFonts w:ascii="Times New Roman" w:eastAsia="TimesNewRomanPSMT" w:hAnsi="Times New Roman" w:cs="Times New Roman"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60">
    <w:nsid w:val="15BB5155"/>
    <w:multiLevelType w:val="hybridMultilevel"/>
    <w:tmpl w:val="5BBCC144"/>
    <w:lvl w:ilvl="0" w:tplc="5D68B2C2">
      <w:start w:val="1"/>
      <w:numFmt w:val="decimal"/>
      <w:lvlText w:val="%1."/>
      <w:lvlJc w:val="left"/>
      <w:pPr>
        <w:ind w:left="419" w:hanging="360"/>
      </w:pPr>
      <w:rPr>
        <w:rFonts w:hint="default"/>
        <w:color w:val="auto"/>
      </w:rPr>
    </w:lvl>
    <w:lvl w:ilvl="1" w:tplc="04090019" w:tentative="1">
      <w:start w:val="1"/>
      <w:numFmt w:val="lowerLetter"/>
      <w:lvlText w:val="%2."/>
      <w:lvlJc w:val="left"/>
      <w:pPr>
        <w:ind w:left="1139" w:hanging="360"/>
      </w:pPr>
    </w:lvl>
    <w:lvl w:ilvl="2" w:tplc="0409001B" w:tentative="1">
      <w:start w:val="1"/>
      <w:numFmt w:val="lowerRoman"/>
      <w:lvlText w:val="%3."/>
      <w:lvlJc w:val="right"/>
      <w:pPr>
        <w:ind w:left="1859" w:hanging="180"/>
      </w:pPr>
    </w:lvl>
    <w:lvl w:ilvl="3" w:tplc="0409000F" w:tentative="1">
      <w:start w:val="1"/>
      <w:numFmt w:val="decimal"/>
      <w:lvlText w:val="%4."/>
      <w:lvlJc w:val="left"/>
      <w:pPr>
        <w:ind w:left="2579" w:hanging="360"/>
      </w:pPr>
    </w:lvl>
    <w:lvl w:ilvl="4" w:tplc="04090019" w:tentative="1">
      <w:start w:val="1"/>
      <w:numFmt w:val="lowerLetter"/>
      <w:lvlText w:val="%5."/>
      <w:lvlJc w:val="left"/>
      <w:pPr>
        <w:ind w:left="3299" w:hanging="360"/>
      </w:pPr>
    </w:lvl>
    <w:lvl w:ilvl="5" w:tplc="0409001B" w:tentative="1">
      <w:start w:val="1"/>
      <w:numFmt w:val="lowerRoman"/>
      <w:lvlText w:val="%6."/>
      <w:lvlJc w:val="right"/>
      <w:pPr>
        <w:ind w:left="4019" w:hanging="180"/>
      </w:pPr>
    </w:lvl>
    <w:lvl w:ilvl="6" w:tplc="0409000F" w:tentative="1">
      <w:start w:val="1"/>
      <w:numFmt w:val="decimal"/>
      <w:lvlText w:val="%7."/>
      <w:lvlJc w:val="left"/>
      <w:pPr>
        <w:ind w:left="4739" w:hanging="360"/>
      </w:pPr>
    </w:lvl>
    <w:lvl w:ilvl="7" w:tplc="04090019" w:tentative="1">
      <w:start w:val="1"/>
      <w:numFmt w:val="lowerLetter"/>
      <w:lvlText w:val="%8."/>
      <w:lvlJc w:val="left"/>
      <w:pPr>
        <w:ind w:left="5459" w:hanging="360"/>
      </w:pPr>
    </w:lvl>
    <w:lvl w:ilvl="8" w:tplc="0409001B" w:tentative="1">
      <w:start w:val="1"/>
      <w:numFmt w:val="lowerRoman"/>
      <w:lvlText w:val="%9."/>
      <w:lvlJc w:val="right"/>
      <w:pPr>
        <w:ind w:left="6179" w:hanging="180"/>
      </w:p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5">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6">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68">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DE70621"/>
    <w:multiLevelType w:val="hybridMultilevel"/>
    <w:tmpl w:val="AF1AF166"/>
    <w:lvl w:ilvl="0" w:tplc="C4B03CC4">
      <w:start w:val="3"/>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3">
    <w:nsid w:val="415C25DC"/>
    <w:multiLevelType w:val="multilevel"/>
    <w:tmpl w:val="0D061176"/>
    <w:lvl w:ilvl="0">
      <w:start w:val="6"/>
      <w:numFmt w:val="decimal"/>
      <w:lvlText w:val="%1."/>
      <w:lvlJc w:val="left"/>
      <w:pPr>
        <w:ind w:left="900" w:hanging="360"/>
      </w:pPr>
      <w:rPr>
        <w:rFonts w:hint="default"/>
      </w:rPr>
    </w:lvl>
    <w:lvl w:ilvl="1">
      <w:start w:val="17"/>
      <w:numFmt w:val="decimal"/>
      <w:isLgl/>
      <w:lvlText w:val="%1.%2."/>
      <w:lvlJc w:val="left"/>
      <w:pPr>
        <w:ind w:left="1312" w:hanging="735"/>
      </w:pPr>
      <w:rPr>
        <w:rFonts w:hint="default"/>
      </w:rPr>
    </w:lvl>
    <w:lvl w:ilvl="2">
      <w:start w:val="3"/>
      <w:numFmt w:val="decimal"/>
      <w:isLgl/>
      <w:lvlText w:val="%1.%2.%3."/>
      <w:lvlJc w:val="left"/>
      <w:pPr>
        <w:ind w:left="1349" w:hanging="735"/>
      </w:pPr>
      <w:rPr>
        <w:rFonts w:hint="default"/>
      </w:rPr>
    </w:lvl>
    <w:lvl w:ilvl="3">
      <w:start w:val="1"/>
      <w:numFmt w:val="decimal"/>
      <w:isLgl/>
      <w:lvlText w:val="%1.%2.%3.%4."/>
      <w:lvlJc w:val="left"/>
      <w:pPr>
        <w:ind w:left="1731" w:hanging="1080"/>
      </w:pPr>
      <w:rPr>
        <w:rFonts w:hint="default"/>
      </w:rPr>
    </w:lvl>
    <w:lvl w:ilvl="4">
      <w:start w:val="1"/>
      <w:numFmt w:val="decimal"/>
      <w:isLgl/>
      <w:lvlText w:val="%1.%2.%3.%4.%5."/>
      <w:lvlJc w:val="left"/>
      <w:pPr>
        <w:ind w:left="1768"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202" w:hanging="1440"/>
      </w:pPr>
      <w:rPr>
        <w:rFonts w:hint="default"/>
      </w:rPr>
    </w:lvl>
    <w:lvl w:ilvl="7">
      <w:start w:val="1"/>
      <w:numFmt w:val="decimal"/>
      <w:isLgl/>
      <w:lvlText w:val="%1.%2.%3.%4.%5.%6.%7.%8."/>
      <w:lvlJc w:val="left"/>
      <w:pPr>
        <w:ind w:left="2599" w:hanging="1800"/>
      </w:pPr>
      <w:rPr>
        <w:rFonts w:hint="default"/>
      </w:rPr>
    </w:lvl>
    <w:lvl w:ilvl="8">
      <w:start w:val="1"/>
      <w:numFmt w:val="decimal"/>
      <w:isLgl/>
      <w:lvlText w:val="%1.%2.%3.%4.%5.%6.%7.%8.%9."/>
      <w:lvlJc w:val="left"/>
      <w:pPr>
        <w:ind w:left="2636" w:hanging="1800"/>
      </w:pPr>
      <w:rPr>
        <w:rFonts w:hint="default"/>
      </w:rPr>
    </w:lvl>
  </w:abstractNum>
  <w:abstractNum w:abstractNumId="74">
    <w:nsid w:val="42905733"/>
    <w:multiLevelType w:val="multilevel"/>
    <w:tmpl w:val="37BA433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5">
    <w:nsid w:val="456731A1"/>
    <w:multiLevelType w:val="hybridMultilevel"/>
    <w:tmpl w:val="E1BEB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7">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8">
    <w:nsid w:val="4DBB440D"/>
    <w:multiLevelType w:val="hybridMultilevel"/>
    <w:tmpl w:val="DF729312"/>
    <w:lvl w:ilvl="0" w:tplc="7EF63E4E">
      <w:start w:val="1"/>
      <w:numFmt w:val="decimal"/>
      <w:lvlText w:val="%1."/>
      <w:lvlJc w:val="left"/>
      <w:pPr>
        <w:ind w:left="502" w:hanging="360"/>
      </w:pPr>
      <w:rPr>
        <w:rFonts w:ascii="Arial" w:hAnsi="Arial" w:cs="Aria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79">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nsid w:val="52BC4971"/>
    <w:multiLevelType w:val="multilevel"/>
    <w:tmpl w:val="743EFBA8"/>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nsid w:val="52E67AC2"/>
    <w:multiLevelType w:val="hybridMultilevel"/>
    <w:tmpl w:val="BE2C43D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3">
    <w:nsid w:val="57F819E5"/>
    <w:multiLevelType w:val="multilevel"/>
    <w:tmpl w:val="2292BFDE"/>
    <w:lvl w:ilvl="0">
      <w:start w:val="3"/>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4">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5">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6">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7">
    <w:nsid w:val="5F1A3A0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8">
    <w:nsid w:val="5F6C793B"/>
    <w:multiLevelType w:val="hybridMultilevel"/>
    <w:tmpl w:val="A5D2084E"/>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9">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69104C99"/>
    <w:multiLevelType w:val="multilevel"/>
    <w:tmpl w:val="BC128F98"/>
    <w:lvl w:ilvl="0">
      <w:start w:val="3"/>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2">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3">
    <w:nsid w:val="6CE84D9D"/>
    <w:multiLevelType w:val="hybridMultilevel"/>
    <w:tmpl w:val="09204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5">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6">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8">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9">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nsid w:val="77B4077F"/>
    <w:multiLevelType w:val="multilevel"/>
    <w:tmpl w:val="9A2E84D8"/>
    <w:lvl w:ilvl="0">
      <w:start w:val="3"/>
      <w:numFmt w:val="decimal"/>
      <w:lvlText w:val="%1."/>
      <w:lvlJc w:val="left"/>
      <w:pPr>
        <w:ind w:left="360" w:hanging="360"/>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1">
    <w:nsid w:val="7AAE451C"/>
    <w:multiLevelType w:val="hybridMultilevel"/>
    <w:tmpl w:val="ABDC88C4"/>
    <w:lvl w:ilvl="0" w:tplc="3D5A135A">
      <w:start w:val="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3">
    <w:nsid w:val="7E91617A"/>
    <w:multiLevelType w:val="hybridMultilevel"/>
    <w:tmpl w:val="3878D45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4">
    <w:nsid w:val="7F0A7BE9"/>
    <w:multiLevelType w:val="multilevel"/>
    <w:tmpl w:val="DFE4B7B2"/>
    <w:lvl w:ilvl="0">
      <w:start w:val="6"/>
      <w:numFmt w:val="decimal"/>
      <w:lvlText w:val="%1"/>
      <w:lvlJc w:val="left"/>
      <w:pPr>
        <w:ind w:left="420" w:hanging="420"/>
      </w:pPr>
      <w:rPr>
        <w:rFonts w:hint="default"/>
      </w:rPr>
    </w:lvl>
    <w:lvl w:ilvl="1">
      <w:start w:val="14"/>
      <w:numFmt w:val="decimal"/>
      <w:lvlText w:val="%1.%2"/>
      <w:lvlJc w:val="left"/>
      <w:pPr>
        <w:ind w:left="1230" w:hanging="4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95"/>
  </w:num>
  <w:num w:numId="2">
    <w:abstractNumId w:val="64"/>
  </w:num>
  <w:num w:numId="3">
    <w:abstractNumId w:val="88"/>
  </w:num>
  <w:num w:numId="4">
    <w:abstractNumId w:val="56"/>
  </w:num>
  <w:num w:numId="5">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2"/>
  </w:num>
  <w:num w:numId="7">
    <w:abstractNumId w:val="99"/>
  </w:num>
  <w:num w:numId="8">
    <w:abstractNumId w:val="67"/>
  </w:num>
  <w:num w:numId="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2"/>
  </w:num>
  <w:num w:numId="11">
    <w:abstractNumId w:val="71"/>
  </w:num>
  <w:num w:numId="12">
    <w:abstractNumId w:val="66"/>
  </w:num>
  <w:num w:numId="13">
    <w:abstractNumId w:val="59"/>
  </w:num>
  <w:num w:numId="14">
    <w:abstractNumId w:val="57"/>
  </w:num>
  <w:num w:numId="15">
    <w:abstractNumId w:val="75"/>
  </w:num>
  <w:num w:numId="16">
    <w:abstractNumId w:val="63"/>
  </w:num>
  <w:num w:numId="17">
    <w:abstractNumId w:val="89"/>
  </w:num>
  <w:num w:numId="18">
    <w:abstractNumId w:val="94"/>
  </w:num>
  <w:num w:numId="19">
    <w:abstractNumId w:val="89"/>
  </w:num>
  <w:num w:numId="20">
    <w:abstractNumId w:val="49"/>
  </w:num>
  <w:num w:numId="21">
    <w:abstractNumId w:val="79"/>
  </w:num>
  <w:num w:numId="22">
    <w:abstractNumId w:val="65"/>
  </w:num>
  <w:num w:numId="23">
    <w:abstractNumId w:val="51"/>
  </w:num>
  <w:num w:numId="24">
    <w:abstractNumId w:val="69"/>
  </w:num>
  <w:num w:numId="25">
    <w:abstractNumId w:val="68"/>
  </w:num>
  <w:num w:numId="26">
    <w:abstractNumId w:val="72"/>
  </w:num>
  <w:num w:numId="27">
    <w:abstractNumId w:val="74"/>
  </w:num>
  <w:num w:numId="28">
    <w:abstractNumId w:val="92"/>
  </w:num>
  <w:num w:numId="29">
    <w:abstractNumId w:val="91"/>
  </w:num>
  <w:num w:numId="30">
    <w:abstractNumId w:val="93"/>
  </w:num>
  <w:num w:numId="31">
    <w:abstractNumId w:val="104"/>
  </w:num>
  <w:num w:numId="32">
    <w:abstractNumId w:val="80"/>
  </w:num>
  <w:num w:numId="33">
    <w:abstractNumId w:val="81"/>
  </w:num>
  <w:num w:numId="34">
    <w:abstractNumId w:val="76"/>
  </w:num>
  <w:num w:numId="35">
    <w:abstractNumId w:val="82"/>
  </w:num>
  <w:num w:numId="36">
    <w:abstractNumId w:val="73"/>
  </w:num>
  <w:num w:numId="37">
    <w:abstractNumId w:val="101"/>
  </w:num>
  <w:num w:numId="38">
    <w:abstractNumId w:val="75"/>
  </w:num>
  <w:num w:numId="39">
    <w:abstractNumId w:val="78"/>
  </w:num>
  <w:num w:numId="40">
    <w:abstractNumId w:val="50"/>
  </w:num>
  <w:num w:numId="41">
    <w:abstractNumId w:val="7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0"/>
  </w:num>
  <w:num w:numId="43">
    <w:abstractNumId w:val="100"/>
  </w:num>
  <w:num w:numId="44">
    <w:abstractNumId w:val="83"/>
  </w:num>
  <w:num w:numId="45">
    <w:abstractNumId w:val="103"/>
  </w:num>
  <w:num w:numId="46">
    <w:abstractNumId w:val="8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68B"/>
    <w:rsid w:val="00007AED"/>
    <w:rsid w:val="00007CE7"/>
    <w:rsid w:val="00007D4C"/>
    <w:rsid w:val="000104DC"/>
    <w:rsid w:val="00010771"/>
    <w:rsid w:val="0001087F"/>
    <w:rsid w:val="00010AE5"/>
    <w:rsid w:val="00010E2B"/>
    <w:rsid w:val="0001109C"/>
    <w:rsid w:val="00011109"/>
    <w:rsid w:val="000113BB"/>
    <w:rsid w:val="000115C3"/>
    <w:rsid w:val="0001164B"/>
    <w:rsid w:val="00011953"/>
    <w:rsid w:val="00011A89"/>
    <w:rsid w:val="00011DCA"/>
    <w:rsid w:val="0001214C"/>
    <w:rsid w:val="00012688"/>
    <w:rsid w:val="00012769"/>
    <w:rsid w:val="00012831"/>
    <w:rsid w:val="0001299B"/>
    <w:rsid w:val="000129AD"/>
    <w:rsid w:val="00012EA5"/>
    <w:rsid w:val="000131E4"/>
    <w:rsid w:val="0001344F"/>
    <w:rsid w:val="00013D1D"/>
    <w:rsid w:val="0001466B"/>
    <w:rsid w:val="00014750"/>
    <w:rsid w:val="00014E37"/>
    <w:rsid w:val="00014F46"/>
    <w:rsid w:val="00015389"/>
    <w:rsid w:val="000154A2"/>
    <w:rsid w:val="00015894"/>
    <w:rsid w:val="00015D88"/>
    <w:rsid w:val="00015E2F"/>
    <w:rsid w:val="00015E7C"/>
    <w:rsid w:val="00016069"/>
    <w:rsid w:val="000167FC"/>
    <w:rsid w:val="00016BFE"/>
    <w:rsid w:val="000170DE"/>
    <w:rsid w:val="00017406"/>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39D"/>
    <w:rsid w:val="000224DA"/>
    <w:rsid w:val="00022726"/>
    <w:rsid w:val="000227EC"/>
    <w:rsid w:val="00022CB5"/>
    <w:rsid w:val="00023057"/>
    <w:rsid w:val="00023308"/>
    <w:rsid w:val="000237F6"/>
    <w:rsid w:val="00023BFF"/>
    <w:rsid w:val="00023D09"/>
    <w:rsid w:val="0002512F"/>
    <w:rsid w:val="000251C5"/>
    <w:rsid w:val="00025304"/>
    <w:rsid w:val="00025ABF"/>
    <w:rsid w:val="00025B97"/>
    <w:rsid w:val="00025EC5"/>
    <w:rsid w:val="00026036"/>
    <w:rsid w:val="000261C8"/>
    <w:rsid w:val="00026444"/>
    <w:rsid w:val="00026621"/>
    <w:rsid w:val="000267C3"/>
    <w:rsid w:val="00026F45"/>
    <w:rsid w:val="00027418"/>
    <w:rsid w:val="0002750F"/>
    <w:rsid w:val="00027B6E"/>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C0D"/>
    <w:rsid w:val="00046D24"/>
    <w:rsid w:val="00046DA8"/>
    <w:rsid w:val="00046F29"/>
    <w:rsid w:val="00046FA0"/>
    <w:rsid w:val="00047288"/>
    <w:rsid w:val="0004799D"/>
    <w:rsid w:val="00050755"/>
    <w:rsid w:val="0005083D"/>
    <w:rsid w:val="00050CD6"/>
    <w:rsid w:val="00050FBE"/>
    <w:rsid w:val="0005127F"/>
    <w:rsid w:val="00051432"/>
    <w:rsid w:val="00051B4A"/>
    <w:rsid w:val="00051E97"/>
    <w:rsid w:val="00052726"/>
    <w:rsid w:val="00052B06"/>
    <w:rsid w:val="00052DCF"/>
    <w:rsid w:val="00052F72"/>
    <w:rsid w:val="0005316D"/>
    <w:rsid w:val="000532AB"/>
    <w:rsid w:val="000533E6"/>
    <w:rsid w:val="00053796"/>
    <w:rsid w:val="00053D87"/>
    <w:rsid w:val="00053E33"/>
    <w:rsid w:val="00055239"/>
    <w:rsid w:val="000554F7"/>
    <w:rsid w:val="000556DA"/>
    <w:rsid w:val="00055834"/>
    <w:rsid w:val="0005665C"/>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B12"/>
    <w:rsid w:val="00063C21"/>
    <w:rsid w:val="00063C5D"/>
    <w:rsid w:val="00063D1A"/>
    <w:rsid w:val="00063F0B"/>
    <w:rsid w:val="00063F3D"/>
    <w:rsid w:val="000641BD"/>
    <w:rsid w:val="00064293"/>
    <w:rsid w:val="0006437F"/>
    <w:rsid w:val="000648A2"/>
    <w:rsid w:val="00065071"/>
    <w:rsid w:val="0006508B"/>
    <w:rsid w:val="0006514D"/>
    <w:rsid w:val="00065368"/>
    <w:rsid w:val="00065849"/>
    <w:rsid w:val="00065DE7"/>
    <w:rsid w:val="000663EE"/>
    <w:rsid w:val="00066E57"/>
    <w:rsid w:val="0006783E"/>
    <w:rsid w:val="00070234"/>
    <w:rsid w:val="00070240"/>
    <w:rsid w:val="000706CF"/>
    <w:rsid w:val="000706E1"/>
    <w:rsid w:val="00070F2D"/>
    <w:rsid w:val="00071074"/>
    <w:rsid w:val="000711DD"/>
    <w:rsid w:val="000718B1"/>
    <w:rsid w:val="00071FA2"/>
    <w:rsid w:val="00072AAC"/>
    <w:rsid w:val="00072ABE"/>
    <w:rsid w:val="00073409"/>
    <w:rsid w:val="00073D60"/>
    <w:rsid w:val="00073EC5"/>
    <w:rsid w:val="0007448D"/>
    <w:rsid w:val="0007456F"/>
    <w:rsid w:val="00075F5B"/>
    <w:rsid w:val="0007605E"/>
    <w:rsid w:val="0007608E"/>
    <w:rsid w:val="000760C0"/>
    <w:rsid w:val="000765D5"/>
    <w:rsid w:val="00076DAD"/>
    <w:rsid w:val="00076DB0"/>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5F"/>
    <w:rsid w:val="00082EB6"/>
    <w:rsid w:val="000832E3"/>
    <w:rsid w:val="000837B5"/>
    <w:rsid w:val="0008446C"/>
    <w:rsid w:val="00084C7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CF"/>
    <w:rsid w:val="0009377A"/>
    <w:rsid w:val="0009423C"/>
    <w:rsid w:val="0009435A"/>
    <w:rsid w:val="00094481"/>
    <w:rsid w:val="000949B0"/>
    <w:rsid w:val="00094B62"/>
    <w:rsid w:val="00094C1B"/>
    <w:rsid w:val="00094E6C"/>
    <w:rsid w:val="000952DE"/>
    <w:rsid w:val="00095407"/>
    <w:rsid w:val="00095531"/>
    <w:rsid w:val="00095668"/>
    <w:rsid w:val="0009572C"/>
    <w:rsid w:val="00095F7C"/>
    <w:rsid w:val="000961F7"/>
    <w:rsid w:val="0009627F"/>
    <w:rsid w:val="0009667E"/>
    <w:rsid w:val="000968C0"/>
    <w:rsid w:val="00096AED"/>
    <w:rsid w:val="00096BD0"/>
    <w:rsid w:val="00096D74"/>
    <w:rsid w:val="00097294"/>
    <w:rsid w:val="00097FA2"/>
    <w:rsid w:val="000A070F"/>
    <w:rsid w:val="000A0720"/>
    <w:rsid w:val="000A10E3"/>
    <w:rsid w:val="000A2227"/>
    <w:rsid w:val="000A2F02"/>
    <w:rsid w:val="000A337D"/>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A01"/>
    <w:rsid w:val="000B1C19"/>
    <w:rsid w:val="000B1CF8"/>
    <w:rsid w:val="000B1DA4"/>
    <w:rsid w:val="000B1F37"/>
    <w:rsid w:val="000B1FA7"/>
    <w:rsid w:val="000B217E"/>
    <w:rsid w:val="000B225C"/>
    <w:rsid w:val="000B22A2"/>
    <w:rsid w:val="000B2EE9"/>
    <w:rsid w:val="000B3387"/>
    <w:rsid w:val="000B39FA"/>
    <w:rsid w:val="000B420C"/>
    <w:rsid w:val="000B4512"/>
    <w:rsid w:val="000B4588"/>
    <w:rsid w:val="000B45FD"/>
    <w:rsid w:val="000B47D8"/>
    <w:rsid w:val="000B4842"/>
    <w:rsid w:val="000B486E"/>
    <w:rsid w:val="000B48E3"/>
    <w:rsid w:val="000B494D"/>
    <w:rsid w:val="000B4CCC"/>
    <w:rsid w:val="000B4D6F"/>
    <w:rsid w:val="000B51AD"/>
    <w:rsid w:val="000B5247"/>
    <w:rsid w:val="000B58E8"/>
    <w:rsid w:val="000B59E2"/>
    <w:rsid w:val="000B59EB"/>
    <w:rsid w:val="000B5A87"/>
    <w:rsid w:val="000B5E06"/>
    <w:rsid w:val="000B5F30"/>
    <w:rsid w:val="000B63F8"/>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6B5"/>
    <w:rsid w:val="000C28FA"/>
    <w:rsid w:val="000C296C"/>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84E"/>
    <w:rsid w:val="000D0D30"/>
    <w:rsid w:val="000D1051"/>
    <w:rsid w:val="000D14F7"/>
    <w:rsid w:val="000D18B7"/>
    <w:rsid w:val="000D19B2"/>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736"/>
    <w:rsid w:val="000D49C4"/>
    <w:rsid w:val="000D4B0A"/>
    <w:rsid w:val="000D4BE0"/>
    <w:rsid w:val="000D4D8E"/>
    <w:rsid w:val="000D570B"/>
    <w:rsid w:val="000D5A30"/>
    <w:rsid w:val="000D5D37"/>
    <w:rsid w:val="000D64E7"/>
    <w:rsid w:val="000D68A4"/>
    <w:rsid w:val="000D68C4"/>
    <w:rsid w:val="000D6ACE"/>
    <w:rsid w:val="000D6F6B"/>
    <w:rsid w:val="000D6FD6"/>
    <w:rsid w:val="000D7104"/>
    <w:rsid w:val="000D7758"/>
    <w:rsid w:val="000D7B65"/>
    <w:rsid w:val="000E0014"/>
    <w:rsid w:val="000E08CC"/>
    <w:rsid w:val="000E0A2F"/>
    <w:rsid w:val="000E0FC1"/>
    <w:rsid w:val="000E10A1"/>
    <w:rsid w:val="000E1258"/>
    <w:rsid w:val="000E1606"/>
    <w:rsid w:val="000E19DE"/>
    <w:rsid w:val="000E1B81"/>
    <w:rsid w:val="000E1C4A"/>
    <w:rsid w:val="000E1D0A"/>
    <w:rsid w:val="000E1FD4"/>
    <w:rsid w:val="000E2391"/>
    <w:rsid w:val="000E2921"/>
    <w:rsid w:val="000E29D6"/>
    <w:rsid w:val="000E3071"/>
    <w:rsid w:val="000E3256"/>
    <w:rsid w:val="000E3346"/>
    <w:rsid w:val="000E335E"/>
    <w:rsid w:val="000E34C6"/>
    <w:rsid w:val="000E3BC9"/>
    <w:rsid w:val="000E43B9"/>
    <w:rsid w:val="000E4657"/>
    <w:rsid w:val="000E4CA1"/>
    <w:rsid w:val="000E4D87"/>
    <w:rsid w:val="000E4F91"/>
    <w:rsid w:val="000E5186"/>
    <w:rsid w:val="000E572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FF7"/>
    <w:rsid w:val="000F4109"/>
    <w:rsid w:val="000F4348"/>
    <w:rsid w:val="000F458B"/>
    <w:rsid w:val="000F4610"/>
    <w:rsid w:val="000F48FD"/>
    <w:rsid w:val="000F4A19"/>
    <w:rsid w:val="000F5222"/>
    <w:rsid w:val="000F53AA"/>
    <w:rsid w:val="000F5632"/>
    <w:rsid w:val="000F57ED"/>
    <w:rsid w:val="000F59DB"/>
    <w:rsid w:val="000F5EE6"/>
    <w:rsid w:val="000F5FC6"/>
    <w:rsid w:val="000F6421"/>
    <w:rsid w:val="000F683D"/>
    <w:rsid w:val="000F6D51"/>
    <w:rsid w:val="000F6EA8"/>
    <w:rsid w:val="000F7272"/>
    <w:rsid w:val="000F79CB"/>
    <w:rsid w:val="00100252"/>
    <w:rsid w:val="00100827"/>
    <w:rsid w:val="00100F41"/>
    <w:rsid w:val="00100F6A"/>
    <w:rsid w:val="00101220"/>
    <w:rsid w:val="00101B4E"/>
    <w:rsid w:val="00101F02"/>
    <w:rsid w:val="00102340"/>
    <w:rsid w:val="001029A5"/>
    <w:rsid w:val="00102AC1"/>
    <w:rsid w:val="00102F65"/>
    <w:rsid w:val="00103735"/>
    <w:rsid w:val="00103CC9"/>
    <w:rsid w:val="00103DD9"/>
    <w:rsid w:val="00103E5D"/>
    <w:rsid w:val="001040F2"/>
    <w:rsid w:val="001047F0"/>
    <w:rsid w:val="00104B87"/>
    <w:rsid w:val="00104BAE"/>
    <w:rsid w:val="00104FAA"/>
    <w:rsid w:val="0010511D"/>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0EFF"/>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4CB0"/>
    <w:rsid w:val="00115226"/>
    <w:rsid w:val="001161CF"/>
    <w:rsid w:val="001162D0"/>
    <w:rsid w:val="00116357"/>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7EE"/>
    <w:rsid w:val="0012294D"/>
    <w:rsid w:val="00122CAF"/>
    <w:rsid w:val="00122D69"/>
    <w:rsid w:val="00122F20"/>
    <w:rsid w:val="0012325E"/>
    <w:rsid w:val="001232EA"/>
    <w:rsid w:val="001235B2"/>
    <w:rsid w:val="00123BC5"/>
    <w:rsid w:val="001243C5"/>
    <w:rsid w:val="001252A3"/>
    <w:rsid w:val="0012591A"/>
    <w:rsid w:val="0012595E"/>
    <w:rsid w:val="001259A0"/>
    <w:rsid w:val="00125EEE"/>
    <w:rsid w:val="0012670D"/>
    <w:rsid w:val="0012672D"/>
    <w:rsid w:val="001268D2"/>
    <w:rsid w:val="00126981"/>
    <w:rsid w:val="00126E58"/>
    <w:rsid w:val="00127101"/>
    <w:rsid w:val="00127295"/>
    <w:rsid w:val="001276F3"/>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DF9"/>
    <w:rsid w:val="00133FA4"/>
    <w:rsid w:val="00134400"/>
    <w:rsid w:val="00134C14"/>
    <w:rsid w:val="00134D46"/>
    <w:rsid w:val="00134E5D"/>
    <w:rsid w:val="001350CE"/>
    <w:rsid w:val="0013517D"/>
    <w:rsid w:val="001352E0"/>
    <w:rsid w:val="0013532F"/>
    <w:rsid w:val="001353DA"/>
    <w:rsid w:val="0013566D"/>
    <w:rsid w:val="0013579A"/>
    <w:rsid w:val="001364AE"/>
    <w:rsid w:val="001364B9"/>
    <w:rsid w:val="00136ED7"/>
    <w:rsid w:val="001370C5"/>
    <w:rsid w:val="001374C4"/>
    <w:rsid w:val="00137540"/>
    <w:rsid w:val="00137B56"/>
    <w:rsid w:val="00137C92"/>
    <w:rsid w:val="001405B1"/>
    <w:rsid w:val="00140694"/>
    <w:rsid w:val="00140C2C"/>
    <w:rsid w:val="0014115C"/>
    <w:rsid w:val="001411CA"/>
    <w:rsid w:val="001412D9"/>
    <w:rsid w:val="00141344"/>
    <w:rsid w:val="001414EA"/>
    <w:rsid w:val="001418D6"/>
    <w:rsid w:val="00141BC9"/>
    <w:rsid w:val="00141FC2"/>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4B8"/>
    <w:rsid w:val="001547D2"/>
    <w:rsid w:val="00154F96"/>
    <w:rsid w:val="00155004"/>
    <w:rsid w:val="001553E5"/>
    <w:rsid w:val="0015541F"/>
    <w:rsid w:val="0015556F"/>
    <w:rsid w:val="00155607"/>
    <w:rsid w:val="001558D3"/>
    <w:rsid w:val="00155A46"/>
    <w:rsid w:val="00155B12"/>
    <w:rsid w:val="001560FE"/>
    <w:rsid w:val="001563C0"/>
    <w:rsid w:val="00156578"/>
    <w:rsid w:val="001567D2"/>
    <w:rsid w:val="0015754B"/>
    <w:rsid w:val="00157A0A"/>
    <w:rsid w:val="00157E0D"/>
    <w:rsid w:val="0016015F"/>
    <w:rsid w:val="0016027D"/>
    <w:rsid w:val="001603BC"/>
    <w:rsid w:val="00160633"/>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B8"/>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377"/>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5D3"/>
    <w:rsid w:val="00182959"/>
    <w:rsid w:val="00182BA5"/>
    <w:rsid w:val="00182D05"/>
    <w:rsid w:val="00182D3C"/>
    <w:rsid w:val="00182F27"/>
    <w:rsid w:val="001836E4"/>
    <w:rsid w:val="00183A7C"/>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3A"/>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D19"/>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1B8A"/>
    <w:rsid w:val="001A1E15"/>
    <w:rsid w:val="001A23A7"/>
    <w:rsid w:val="001A2760"/>
    <w:rsid w:val="001A287D"/>
    <w:rsid w:val="001A297E"/>
    <w:rsid w:val="001A2F3C"/>
    <w:rsid w:val="001A2FA0"/>
    <w:rsid w:val="001A3616"/>
    <w:rsid w:val="001A375E"/>
    <w:rsid w:val="001A4190"/>
    <w:rsid w:val="001A41BC"/>
    <w:rsid w:val="001A45F7"/>
    <w:rsid w:val="001A45FC"/>
    <w:rsid w:val="001A51DE"/>
    <w:rsid w:val="001A51EF"/>
    <w:rsid w:val="001A5293"/>
    <w:rsid w:val="001A5340"/>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5F"/>
    <w:rsid w:val="001B4262"/>
    <w:rsid w:val="001B45BF"/>
    <w:rsid w:val="001B4731"/>
    <w:rsid w:val="001B4A87"/>
    <w:rsid w:val="001B4A9C"/>
    <w:rsid w:val="001B619C"/>
    <w:rsid w:val="001B61F1"/>
    <w:rsid w:val="001B6640"/>
    <w:rsid w:val="001B6BB1"/>
    <w:rsid w:val="001B6EAE"/>
    <w:rsid w:val="001B776E"/>
    <w:rsid w:val="001B7B7E"/>
    <w:rsid w:val="001B7C0C"/>
    <w:rsid w:val="001B7C30"/>
    <w:rsid w:val="001B7E0D"/>
    <w:rsid w:val="001C030E"/>
    <w:rsid w:val="001C03D9"/>
    <w:rsid w:val="001C1BA6"/>
    <w:rsid w:val="001C1C80"/>
    <w:rsid w:val="001C248C"/>
    <w:rsid w:val="001C2554"/>
    <w:rsid w:val="001C2675"/>
    <w:rsid w:val="001C2959"/>
    <w:rsid w:val="001C2D06"/>
    <w:rsid w:val="001C2DE2"/>
    <w:rsid w:val="001C30C8"/>
    <w:rsid w:val="001C3152"/>
    <w:rsid w:val="001C33BB"/>
    <w:rsid w:val="001C3413"/>
    <w:rsid w:val="001C3BAF"/>
    <w:rsid w:val="001C3BE9"/>
    <w:rsid w:val="001C3C76"/>
    <w:rsid w:val="001C3DD2"/>
    <w:rsid w:val="001C416A"/>
    <w:rsid w:val="001C45CF"/>
    <w:rsid w:val="001C4AC7"/>
    <w:rsid w:val="001C4B47"/>
    <w:rsid w:val="001C4EC8"/>
    <w:rsid w:val="001C53FD"/>
    <w:rsid w:val="001C55A7"/>
    <w:rsid w:val="001C57BF"/>
    <w:rsid w:val="001C588D"/>
    <w:rsid w:val="001C5A01"/>
    <w:rsid w:val="001C5CA1"/>
    <w:rsid w:val="001C5EBF"/>
    <w:rsid w:val="001C6B5D"/>
    <w:rsid w:val="001C73B1"/>
    <w:rsid w:val="001C74FB"/>
    <w:rsid w:val="001C777A"/>
    <w:rsid w:val="001C7790"/>
    <w:rsid w:val="001C7B29"/>
    <w:rsid w:val="001C7B8E"/>
    <w:rsid w:val="001D04CF"/>
    <w:rsid w:val="001D0860"/>
    <w:rsid w:val="001D09B2"/>
    <w:rsid w:val="001D1027"/>
    <w:rsid w:val="001D1509"/>
    <w:rsid w:val="001D1EB2"/>
    <w:rsid w:val="001D307C"/>
    <w:rsid w:val="001D32F5"/>
    <w:rsid w:val="001D3C3D"/>
    <w:rsid w:val="001D3C84"/>
    <w:rsid w:val="001D3DA5"/>
    <w:rsid w:val="001D3DBD"/>
    <w:rsid w:val="001D4246"/>
    <w:rsid w:val="001D4DC7"/>
    <w:rsid w:val="001D4E60"/>
    <w:rsid w:val="001D4FD4"/>
    <w:rsid w:val="001D5159"/>
    <w:rsid w:val="001D5473"/>
    <w:rsid w:val="001D5729"/>
    <w:rsid w:val="001D61A1"/>
    <w:rsid w:val="001D61A2"/>
    <w:rsid w:val="001D66F4"/>
    <w:rsid w:val="001D6C0F"/>
    <w:rsid w:val="001D7032"/>
    <w:rsid w:val="001D744E"/>
    <w:rsid w:val="001D752F"/>
    <w:rsid w:val="001D770B"/>
    <w:rsid w:val="001D7962"/>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37"/>
    <w:rsid w:val="001E4E74"/>
    <w:rsid w:val="001E5197"/>
    <w:rsid w:val="001E5228"/>
    <w:rsid w:val="001E5384"/>
    <w:rsid w:val="001E577C"/>
    <w:rsid w:val="001E68AE"/>
    <w:rsid w:val="001E6997"/>
    <w:rsid w:val="001E6C8B"/>
    <w:rsid w:val="001E6DC5"/>
    <w:rsid w:val="001E6E32"/>
    <w:rsid w:val="001E70CB"/>
    <w:rsid w:val="001E77A5"/>
    <w:rsid w:val="001E79B5"/>
    <w:rsid w:val="001F05D3"/>
    <w:rsid w:val="001F10AC"/>
    <w:rsid w:val="001F10C6"/>
    <w:rsid w:val="001F17A8"/>
    <w:rsid w:val="001F1802"/>
    <w:rsid w:val="001F18F4"/>
    <w:rsid w:val="001F1B66"/>
    <w:rsid w:val="001F282D"/>
    <w:rsid w:val="001F2AC6"/>
    <w:rsid w:val="001F2BE5"/>
    <w:rsid w:val="001F2E75"/>
    <w:rsid w:val="001F31C3"/>
    <w:rsid w:val="001F322B"/>
    <w:rsid w:val="001F3DA5"/>
    <w:rsid w:val="001F3DCE"/>
    <w:rsid w:val="001F43E0"/>
    <w:rsid w:val="001F471F"/>
    <w:rsid w:val="001F4C3F"/>
    <w:rsid w:val="001F4CCE"/>
    <w:rsid w:val="001F4EE1"/>
    <w:rsid w:val="001F5035"/>
    <w:rsid w:val="001F5123"/>
    <w:rsid w:val="001F56BB"/>
    <w:rsid w:val="001F5715"/>
    <w:rsid w:val="001F5835"/>
    <w:rsid w:val="001F59E0"/>
    <w:rsid w:val="001F5EFA"/>
    <w:rsid w:val="001F62BF"/>
    <w:rsid w:val="001F68D8"/>
    <w:rsid w:val="001F74B2"/>
    <w:rsid w:val="001F74B4"/>
    <w:rsid w:val="001F776A"/>
    <w:rsid w:val="001F7A08"/>
    <w:rsid w:val="001F7B9E"/>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AD7"/>
    <w:rsid w:val="00206C02"/>
    <w:rsid w:val="00207151"/>
    <w:rsid w:val="0020735B"/>
    <w:rsid w:val="0020779B"/>
    <w:rsid w:val="00207D08"/>
    <w:rsid w:val="00210557"/>
    <w:rsid w:val="00210A85"/>
    <w:rsid w:val="00210AE0"/>
    <w:rsid w:val="00210C31"/>
    <w:rsid w:val="00210FF3"/>
    <w:rsid w:val="0021136F"/>
    <w:rsid w:val="00211424"/>
    <w:rsid w:val="002114E5"/>
    <w:rsid w:val="0021152F"/>
    <w:rsid w:val="00211BA2"/>
    <w:rsid w:val="00211CE8"/>
    <w:rsid w:val="00211DDA"/>
    <w:rsid w:val="00212793"/>
    <w:rsid w:val="0021302C"/>
    <w:rsid w:val="00213058"/>
    <w:rsid w:val="00213277"/>
    <w:rsid w:val="002135B4"/>
    <w:rsid w:val="00213997"/>
    <w:rsid w:val="002139AE"/>
    <w:rsid w:val="00213BFB"/>
    <w:rsid w:val="00213C60"/>
    <w:rsid w:val="00213D3C"/>
    <w:rsid w:val="00213D6F"/>
    <w:rsid w:val="00213FB3"/>
    <w:rsid w:val="00214046"/>
    <w:rsid w:val="002140FC"/>
    <w:rsid w:val="00214105"/>
    <w:rsid w:val="002141D7"/>
    <w:rsid w:val="002143A0"/>
    <w:rsid w:val="002144CF"/>
    <w:rsid w:val="00214A3B"/>
    <w:rsid w:val="0021522E"/>
    <w:rsid w:val="002153B4"/>
    <w:rsid w:val="00215AB4"/>
    <w:rsid w:val="00215D0A"/>
    <w:rsid w:val="00215E1D"/>
    <w:rsid w:val="0021628F"/>
    <w:rsid w:val="002163D0"/>
    <w:rsid w:val="002164E6"/>
    <w:rsid w:val="00216544"/>
    <w:rsid w:val="002165CA"/>
    <w:rsid w:val="0021666D"/>
    <w:rsid w:val="0021672E"/>
    <w:rsid w:val="00217449"/>
    <w:rsid w:val="002176BF"/>
    <w:rsid w:val="002176D2"/>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3EC4"/>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2DF7"/>
    <w:rsid w:val="00233121"/>
    <w:rsid w:val="00233412"/>
    <w:rsid w:val="00233981"/>
    <w:rsid w:val="00233B0E"/>
    <w:rsid w:val="00234135"/>
    <w:rsid w:val="00234AFE"/>
    <w:rsid w:val="00235278"/>
    <w:rsid w:val="002352D8"/>
    <w:rsid w:val="0023537C"/>
    <w:rsid w:val="0023562B"/>
    <w:rsid w:val="00235688"/>
    <w:rsid w:val="00235837"/>
    <w:rsid w:val="0023587D"/>
    <w:rsid w:val="00236565"/>
    <w:rsid w:val="0023668D"/>
    <w:rsid w:val="00236692"/>
    <w:rsid w:val="00236BCF"/>
    <w:rsid w:val="00237670"/>
    <w:rsid w:val="00237D53"/>
    <w:rsid w:val="00237DF9"/>
    <w:rsid w:val="00237FB2"/>
    <w:rsid w:val="00240344"/>
    <w:rsid w:val="0024095F"/>
    <w:rsid w:val="00240961"/>
    <w:rsid w:val="00240B93"/>
    <w:rsid w:val="0024114E"/>
    <w:rsid w:val="00241A19"/>
    <w:rsid w:val="00241AB0"/>
    <w:rsid w:val="002422C3"/>
    <w:rsid w:val="00242DF8"/>
    <w:rsid w:val="00242F92"/>
    <w:rsid w:val="002430B1"/>
    <w:rsid w:val="00243C78"/>
    <w:rsid w:val="00244361"/>
    <w:rsid w:val="002444EC"/>
    <w:rsid w:val="0024485F"/>
    <w:rsid w:val="00244A86"/>
    <w:rsid w:val="00244D4E"/>
    <w:rsid w:val="00245371"/>
    <w:rsid w:val="00245760"/>
    <w:rsid w:val="00245AAF"/>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10D"/>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407"/>
    <w:rsid w:val="00255470"/>
    <w:rsid w:val="00255515"/>
    <w:rsid w:val="0025591E"/>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936"/>
    <w:rsid w:val="00261C1E"/>
    <w:rsid w:val="0026210D"/>
    <w:rsid w:val="002621FB"/>
    <w:rsid w:val="00262569"/>
    <w:rsid w:val="00262725"/>
    <w:rsid w:val="0026277D"/>
    <w:rsid w:val="002627C8"/>
    <w:rsid w:val="00262825"/>
    <w:rsid w:val="00262AF8"/>
    <w:rsid w:val="0026340F"/>
    <w:rsid w:val="00263EA9"/>
    <w:rsid w:val="0026400A"/>
    <w:rsid w:val="002644E9"/>
    <w:rsid w:val="00264637"/>
    <w:rsid w:val="00264877"/>
    <w:rsid w:val="00264C85"/>
    <w:rsid w:val="00264D2A"/>
    <w:rsid w:val="00264D63"/>
    <w:rsid w:val="00265126"/>
    <w:rsid w:val="00265169"/>
    <w:rsid w:val="0026530F"/>
    <w:rsid w:val="002654BF"/>
    <w:rsid w:val="00265885"/>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28C"/>
    <w:rsid w:val="002726E9"/>
    <w:rsid w:val="002731BE"/>
    <w:rsid w:val="002736FC"/>
    <w:rsid w:val="00273823"/>
    <w:rsid w:val="00273AC6"/>
    <w:rsid w:val="00274100"/>
    <w:rsid w:val="00274181"/>
    <w:rsid w:val="00274398"/>
    <w:rsid w:val="002745D0"/>
    <w:rsid w:val="0027488E"/>
    <w:rsid w:val="00275620"/>
    <w:rsid w:val="002757A3"/>
    <w:rsid w:val="00275968"/>
    <w:rsid w:val="00275F42"/>
    <w:rsid w:val="00276CBA"/>
    <w:rsid w:val="00276ED0"/>
    <w:rsid w:val="0027708B"/>
    <w:rsid w:val="00277323"/>
    <w:rsid w:val="00277438"/>
    <w:rsid w:val="0027765A"/>
    <w:rsid w:val="0027775B"/>
    <w:rsid w:val="00277821"/>
    <w:rsid w:val="00277940"/>
    <w:rsid w:val="00280127"/>
    <w:rsid w:val="00280814"/>
    <w:rsid w:val="00280B9C"/>
    <w:rsid w:val="00280DAD"/>
    <w:rsid w:val="00281098"/>
    <w:rsid w:val="0028150F"/>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4CEE"/>
    <w:rsid w:val="002851C1"/>
    <w:rsid w:val="002853AD"/>
    <w:rsid w:val="0028543A"/>
    <w:rsid w:val="0028544A"/>
    <w:rsid w:val="002855C9"/>
    <w:rsid w:val="0028583C"/>
    <w:rsid w:val="00286278"/>
    <w:rsid w:val="00286491"/>
    <w:rsid w:val="00286761"/>
    <w:rsid w:val="00286A2B"/>
    <w:rsid w:val="00286C2F"/>
    <w:rsid w:val="002879BB"/>
    <w:rsid w:val="00287A95"/>
    <w:rsid w:val="00287EBB"/>
    <w:rsid w:val="002907A2"/>
    <w:rsid w:val="002908BC"/>
    <w:rsid w:val="00290B26"/>
    <w:rsid w:val="00290BFB"/>
    <w:rsid w:val="00290E62"/>
    <w:rsid w:val="00290F16"/>
    <w:rsid w:val="00291253"/>
    <w:rsid w:val="00291382"/>
    <w:rsid w:val="0029145B"/>
    <w:rsid w:val="00291588"/>
    <w:rsid w:val="00291859"/>
    <w:rsid w:val="00292BDB"/>
    <w:rsid w:val="00292C1F"/>
    <w:rsid w:val="00292CA3"/>
    <w:rsid w:val="00292DDF"/>
    <w:rsid w:val="00292E14"/>
    <w:rsid w:val="00293012"/>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DF3"/>
    <w:rsid w:val="002A6F0F"/>
    <w:rsid w:val="002A6FD6"/>
    <w:rsid w:val="002A7161"/>
    <w:rsid w:val="002A7229"/>
    <w:rsid w:val="002A73F4"/>
    <w:rsid w:val="002A776B"/>
    <w:rsid w:val="002A786E"/>
    <w:rsid w:val="002A7926"/>
    <w:rsid w:val="002A7AE5"/>
    <w:rsid w:val="002A7E23"/>
    <w:rsid w:val="002B0072"/>
    <w:rsid w:val="002B017B"/>
    <w:rsid w:val="002B033C"/>
    <w:rsid w:val="002B0650"/>
    <w:rsid w:val="002B0891"/>
    <w:rsid w:val="002B0C8B"/>
    <w:rsid w:val="002B0F43"/>
    <w:rsid w:val="002B1022"/>
    <w:rsid w:val="002B1389"/>
    <w:rsid w:val="002B1A1C"/>
    <w:rsid w:val="002B1BC2"/>
    <w:rsid w:val="002B1FEC"/>
    <w:rsid w:val="002B2034"/>
    <w:rsid w:val="002B2134"/>
    <w:rsid w:val="002B21D2"/>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A5F"/>
    <w:rsid w:val="002B4EC9"/>
    <w:rsid w:val="002B4F6A"/>
    <w:rsid w:val="002B517C"/>
    <w:rsid w:val="002B52EB"/>
    <w:rsid w:val="002B55FE"/>
    <w:rsid w:val="002B5A35"/>
    <w:rsid w:val="002B5B83"/>
    <w:rsid w:val="002B5D52"/>
    <w:rsid w:val="002B5E96"/>
    <w:rsid w:val="002B6603"/>
    <w:rsid w:val="002B663B"/>
    <w:rsid w:val="002B6D5A"/>
    <w:rsid w:val="002B6E44"/>
    <w:rsid w:val="002B6EB1"/>
    <w:rsid w:val="002B6F1E"/>
    <w:rsid w:val="002B72C2"/>
    <w:rsid w:val="002B73C2"/>
    <w:rsid w:val="002B7588"/>
    <w:rsid w:val="002B7A6E"/>
    <w:rsid w:val="002C00D1"/>
    <w:rsid w:val="002C042F"/>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53EB"/>
    <w:rsid w:val="002C5943"/>
    <w:rsid w:val="002C5A60"/>
    <w:rsid w:val="002C5AEB"/>
    <w:rsid w:val="002C6229"/>
    <w:rsid w:val="002C665B"/>
    <w:rsid w:val="002C66EC"/>
    <w:rsid w:val="002C6F42"/>
    <w:rsid w:val="002C70F3"/>
    <w:rsid w:val="002C70FB"/>
    <w:rsid w:val="002D0167"/>
    <w:rsid w:val="002D0554"/>
    <w:rsid w:val="002D0583"/>
    <w:rsid w:val="002D05BE"/>
    <w:rsid w:val="002D08E2"/>
    <w:rsid w:val="002D0FC0"/>
    <w:rsid w:val="002D1762"/>
    <w:rsid w:val="002D1F7A"/>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722"/>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40"/>
    <w:rsid w:val="002E4258"/>
    <w:rsid w:val="002E5353"/>
    <w:rsid w:val="002E5445"/>
    <w:rsid w:val="002E59D5"/>
    <w:rsid w:val="002E5A0A"/>
    <w:rsid w:val="002E62CE"/>
    <w:rsid w:val="002E63E9"/>
    <w:rsid w:val="002E6567"/>
    <w:rsid w:val="002E6587"/>
    <w:rsid w:val="002E69ED"/>
    <w:rsid w:val="002E6CD1"/>
    <w:rsid w:val="002E6D79"/>
    <w:rsid w:val="002E6E8C"/>
    <w:rsid w:val="002E75AC"/>
    <w:rsid w:val="002E763A"/>
    <w:rsid w:val="002F04E2"/>
    <w:rsid w:val="002F074E"/>
    <w:rsid w:val="002F099F"/>
    <w:rsid w:val="002F0AD2"/>
    <w:rsid w:val="002F1040"/>
    <w:rsid w:val="002F13B3"/>
    <w:rsid w:val="002F1423"/>
    <w:rsid w:val="002F1788"/>
    <w:rsid w:val="002F1C1B"/>
    <w:rsid w:val="002F1E22"/>
    <w:rsid w:val="002F2105"/>
    <w:rsid w:val="002F2780"/>
    <w:rsid w:val="002F28B2"/>
    <w:rsid w:val="002F2DE5"/>
    <w:rsid w:val="002F2E6E"/>
    <w:rsid w:val="002F3DAD"/>
    <w:rsid w:val="002F45B3"/>
    <w:rsid w:val="002F48D1"/>
    <w:rsid w:val="002F536E"/>
    <w:rsid w:val="002F53FF"/>
    <w:rsid w:val="002F5C81"/>
    <w:rsid w:val="002F6ACF"/>
    <w:rsid w:val="002F6FCB"/>
    <w:rsid w:val="003003A5"/>
    <w:rsid w:val="00300AC5"/>
    <w:rsid w:val="00300AF6"/>
    <w:rsid w:val="0030144A"/>
    <w:rsid w:val="00301C43"/>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3E6C"/>
    <w:rsid w:val="0030400D"/>
    <w:rsid w:val="00304141"/>
    <w:rsid w:val="00305592"/>
    <w:rsid w:val="00305AD4"/>
    <w:rsid w:val="00305D38"/>
    <w:rsid w:val="003062C1"/>
    <w:rsid w:val="003063C6"/>
    <w:rsid w:val="00306B60"/>
    <w:rsid w:val="00306EB9"/>
    <w:rsid w:val="00306EDC"/>
    <w:rsid w:val="00307294"/>
    <w:rsid w:val="00307705"/>
    <w:rsid w:val="0030777F"/>
    <w:rsid w:val="0030782B"/>
    <w:rsid w:val="0030789D"/>
    <w:rsid w:val="00307990"/>
    <w:rsid w:val="00307C0F"/>
    <w:rsid w:val="003100D8"/>
    <w:rsid w:val="00310554"/>
    <w:rsid w:val="003108C8"/>
    <w:rsid w:val="00310A1F"/>
    <w:rsid w:val="00310E7A"/>
    <w:rsid w:val="00310EB6"/>
    <w:rsid w:val="003110E5"/>
    <w:rsid w:val="00311888"/>
    <w:rsid w:val="00311E5C"/>
    <w:rsid w:val="00311EC3"/>
    <w:rsid w:val="00312562"/>
    <w:rsid w:val="00312650"/>
    <w:rsid w:val="00312B44"/>
    <w:rsid w:val="0031310F"/>
    <w:rsid w:val="0031324D"/>
    <w:rsid w:val="003135D6"/>
    <w:rsid w:val="00314378"/>
    <w:rsid w:val="003144E0"/>
    <w:rsid w:val="00314573"/>
    <w:rsid w:val="00314768"/>
    <w:rsid w:val="00314AE3"/>
    <w:rsid w:val="003152EB"/>
    <w:rsid w:val="00315BF5"/>
    <w:rsid w:val="00315EBA"/>
    <w:rsid w:val="00316135"/>
    <w:rsid w:val="00316899"/>
    <w:rsid w:val="003168CA"/>
    <w:rsid w:val="003170D9"/>
    <w:rsid w:val="003172E3"/>
    <w:rsid w:val="00317640"/>
    <w:rsid w:val="00317845"/>
    <w:rsid w:val="0031798D"/>
    <w:rsid w:val="00317A39"/>
    <w:rsid w:val="00317AC7"/>
    <w:rsid w:val="00317B7C"/>
    <w:rsid w:val="00320065"/>
    <w:rsid w:val="003200A3"/>
    <w:rsid w:val="00320204"/>
    <w:rsid w:val="00320751"/>
    <w:rsid w:val="00320884"/>
    <w:rsid w:val="00320A32"/>
    <w:rsid w:val="00320CA0"/>
    <w:rsid w:val="00320E0F"/>
    <w:rsid w:val="00320E19"/>
    <w:rsid w:val="00320EAB"/>
    <w:rsid w:val="003210C1"/>
    <w:rsid w:val="003211CD"/>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744"/>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0A9"/>
    <w:rsid w:val="0033467A"/>
    <w:rsid w:val="0033469C"/>
    <w:rsid w:val="003350DA"/>
    <w:rsid w:val="00335160"/>
    <w:rsid w:val="00335525"/>
    <w:rsid w:val="003358B5"/>
    <w:rsid w:val="0033599E"/>
    <w:rsid w:val="00335A01"/>
    <w:rsid w:val="00335C32"/>
    <w:rsid w:val="00335F9C"/>
    <w:rsid w:val="00336343"/>
    <w:rsid w:val="00336FB3"/>
    <w:rsid w:val="003372D6"/>
    <w:rsid w:val="003375F4"/>
    <w:rsid w:val="003376C6"/>
    <w:rsid w:val="00337C5A"/>
    <w:rsid w:val="00337E1E"/>
    <w:rsid w:val="0034052F"/>
    <w:rsid w:val="00340872"/>
    <w:rsid w:val="00340D97"/>
    <w:rsid w:val="003411A3"/>
    <w:rsid w:val="0034123C"/>
    <w:rsid w:val="003412CC"/>
    <w:rsid w:val="00341536"/>
    <w:rsid w:val="003417A9"/>
    <w:rsid w:val="0034193A"/>
    <w:rsid w:val="00341B1C"/>
    <w:rsid w:val="00341B30"/>
    <w:rsid w:val="00341DCE"/>
    <w:rsid w:val="00341F5D"/>
    <w:rsid w:val="00341FC1"/>
    <w:rsid w:val="00342235"/>
    <w:rsid w:val="00342437"/>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3E4"/>
    <w:rsid w:val="003477C1"/>
    <w:rsid w:val="00347BBC"/>
    <w:rsid w:val="00350395"/>
    <w:rsid w:val="003503BE"/>
    <w:rsid w:val="003508B5"/>
    <w:rsid w:val="00350EEA"/>
    <w:rsid w:val="00350FB0"/>
    <w:rsid w:val="003515FF"/>
    <w:rsid w:val="0035163D"/>
    <w:rsid w:val="0035188B"/>
    <w:rsid w:val="0035236F"/>
    <w:rsid w:val="003525AA"/>
    <w:rsid w:val="00352784"/>
    <w:rsid w:val="003527E1"/>
    <w:rsid w:val="00352864"/>
    <w:rsid w:val="003528F1"/>
    <w:rsid w:val="00352C3A"/>
    <w:rsid w:val="00352D61"/>
    <w:rsid w:val="00352DDC"/>
    <w:rsid w:val="00353961"/>
    <w:rsid w:val="00353D18"/>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FC"/>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3FAD"/>
    <w:rsid w:val="003746CC"/>
    <w:rsid w:val="00374D0A"/>
    <w:rsid w:val="00374D49"/>
    <w:rsid w:val="00374E3C"/>
    <w:rsid w:val="00374EE7"/>
    <w:rsid w:val="00374FCD"/>
    <w:rsid w:val="00375021"/>
    <w:rsid w:val="0037530E"/>
    <w:rsid w:val="003756A2"/>
    <w:rsid w:val="00375838"/>
    <w:rsid w:val="00375FF5"/>
    <w:rsid w:val="00376130"/>
    <w:rsid w:val="003762D5"/>
    <w:rsid w:val="0037654C"/>
    <w:rsid w:val="00376A5A"/>
    <w:rsid w:val="00376CA5"/>
    <w:rsid w:val="003771A2"/>
    <w:rsid w:val="003772D0"/>
    <w:rsid w:val="00377540"/>
    <w:rsid w:val="0037783D"/>
    <w:rsid w:val="00377ACF"/>
    <w:rsid w:val="00377BB1"/>
    <w:rsid w:val="00380579"/>
    <w:rsid w:val="003805FB"/>
    <w:rsid w:val="003807DF"/>
    <w:rsid w:val="00381009"/>
    <w:rsid w:val="00381027"/>
    <w:rsid w:val="00381036"/>
    <w:rsid w:val="003810FE"/>
    <w:rsid w:val="00381889"/>
    <w:rsid w:val="0038206D"/>
    <w:rsid w:val="003820FA"/>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6FE"/>
    <w:rsid w:val="003867BF"/>
    <w:rsid w:val="00386CF5"/>
    <w:rsid w:val="00387971"/>
    <w:rsid w:val="003879DB"/>
    <w:rsid w:val="003904AC"/>
    <w:rsid w:val="003904F7"/>
    <w:rsid w:val="00390889"/>
    <w:rsid w:val="00390B57"/>
    <w:rsid w:val="003916EB"/>
    <w:rsid w:val="003916F1"/>
    <w:rsid w:val="00391789"/>
    <w:rsid w:val="003917AE"/>
    <w:rsid w:val="003918E7"/>
    <w:rsid w:val="00391CCF"/>
    <w:rsid w:val="00391D2E"/>
    <w:rsid w:val="00392978"/>
    <w:rsid w:val="00392CF4"/>
    <w:rsid w:val="00392DE4"/>
    <w:rsid w:val="00392E30"/>
    <w:rsid w:val="00393491"/>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87C"/>
    <w:rsid w:val="003A0CD6"/>
    <w:rsid w:val="003A15C6"/>
    <w:rsid w:val="003A18EB"/>
    <w:rsid w:val="003A1CBB"/>
    <w:rsid w:val="003A217D"/>
    <w:rsid w:val="003A21BF"/>
    <w:rsid w:val="003A23C1"/>
    <w:rsid w:val="003A2609"/>
    <w:rsid w:val="003A2613"/>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3DA"/>
    <w:rsid w:val="003A681D"/>
    <w:rsid w:val="003A7252"/>
    <w:rsid w:val="003A74F5"/>
    <w:rsid w:val="003A7C94"/>
    <w:rsid w:val="003B064A"/>
    <w:rsid w:val="003B0703"/>
    <w:rsid w:val="003B0A49"/>
    <w:rsid w:val="003B0FEF"/>
    <w:rsid w:val="003B1316"/>
    <w:rsid w:val="003B17F1"/>
    <w:rsid w:val="003B1B5E"/>
    <w:rsid w:val="003B1E10"/>
    <w:rsid w:val="003B2544"/>
    <w:rsid w:val="003B268B"/>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6C7"/>
    <w:rsid w:val="003C298E"/>
    <w:rsid w:val="003C2FF1"/>
    <w:rsid w:val="003C37BE"/>
    <w:rsid w:val="003C39B7"/>
    <w:rsid w:val="003C3DA1"/>
    <w:rsid w:val="003C4343"/>
    <w:rsid w:val="003C4417"/>
    <w:rsid w:val="003C45F6"/>
    <w:rsid w:val="003C4CA2"/>
    <w:rsid w:val="003C4CAB"/>
    <w:rsid w:val="003C4E60"/>
    <w:rsid w:val="003C504C"/>
    <w:rsid w:val="003C528E"/>
    <w:rsid w:val="003C53F5"/>
    <w:rsid w:val="003C5563"/>
    <w:rsid w:val="003C5ADB"/>
    <w:rsid w:val="003C5B52"/>
    <w:rsid w:val="003C5E34"/>
    <w:rsid w:val="003C6297"/>
    <w:rsid w:val="003C6934"/>
    <w:rsid w:val="003C6A93"/>
    <w:rsid w:val="003C6C52"/>
    <w:rsid w:val="003C71E2"/>
    <w:rsid w:val="003C7223"/>
    <w:rsid w:val="003C7CCE"/>
    <w:rsid w:val="003C7D8F"/>
    <w:rsid w:val="003D004D"/>
    <w:rsid w:val="003D00A4"/>
    <w:rsid w:val="003D0A98"/>
    <w:rsid w:val="003D0AE4"/>
    <w:rsid w:val="003D0C59"/>
    <w:rsid w:val="003D0CE0"/>
    <w:rsid w:val="003D0D36"/>
    <w:rsid w:val="003D0DE8"/>
    <w:rsid w:val="003D0F3F"/>
    <w:rsid w:val="003D1178"/>
    <w:rsid w:val="003D1474"/>
    <w:rsid w:val="003D1D75"/>
    <w:rsid w:val="003D1E6B"/>
    <w:rsid w:val="003D1E86"/>
    <w:rsid w:val="003D1E8D"/>
    <w:rsid w:val="003D2418"/>
    <w:rsid w:val="003D2E38"/>
    <w:rsid w:val="003D3414"/>
    <w:rsid w:val="003D3666"/>
    <w:rsid w:val="003D37B2"/>
    <w:rsid w:val="003D38B6"/>
    <w:rsid w:val="003D3A10"/>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D47"/>
    <w:rsid w:val="003E5E39"/>
    <w:rsid w:val="003E5F63"/>
    <w:rsid w:val="003E5FD3"/>
    <w:rsid w:val="003E6162"/>
    <w:rsid w:val="003E6281"/>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E7DAA"/>
    <w:rsid w:val="003F026D"/>
    <w:rsid w:val="003F052B"/>
    <w:rsid w:val="003F05C3"/>
    <w:rsid w:val="003F060E"/>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105"/>
    <w:rsid w:val="003F670B"/>
    <w:rsid w:val="003F6726"/>
    <w:rsid w:val="003F6858"/>
    <w:rsid w:val="003F6B67"/>
    <w:rsid w:val="003F6D84"/>
    <w:rsid w:val="003F7B3E"/>
    <w:rsid w:val="003F7DFD"/>
    <w:rsid w:val="003F7F17"/>
    <w:rsid w:val="003F7FB6"/>
    <w:rsid w:val="00400160"/>
    <w:rsid w:val="0040080E"/>
    <w:rsid w:val="00400917"/>
    <w:rsid w:val="00400A38"/>
    <w:rsid w:val="00401787"/>
    <w:rsid w:val="00401AF8"/>
    <w:rsid w:val="00401CD9"/>
    <w:rsid w:val="00401F5B"/>
    <w:rsid w:val="004023EA"/>
    <w:rsid w:val="0040245C"/>
    <w:rsid w:val="004024C9"/>
    <w:rsid w:val="0040259D"/>
    <w:rsid w:val="00403B69"/>
    <w:rsid w:val="00403BD9"/>
    <w:rsid w:val="00403C47"/>
    <w:rsid w:val="00404B26"/>
    <w:rsid w:val="00404DD4"/>
    <w:rsid w:val="00405535"/>
    <w:rsid w:val="00405684"/>
    <w:rsid w:val="00405E5E"/>
    <w:rsid w:val="004062E7"/>
    <w:rsid w:val="004065AE"/>
    <w:rsid w:val="00406F7D"/>
    <w:rsid w:val="0040775A"/>
    <w:rsid w:val="004077E5"/>
    <w:rsid w:val="00407D32"/>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3BE1"/>
    <w:rsid w:val="00413C32"/>
    <w:rsid w:val="00414215"/>
    <w:rsid w:val="004143B5"/>
    <w:rsid w:val="004143E5"/>
    <w:rsid w:val="00414A97"/>
    <w:rsid w:val="00414ABC"/>
    <w:rsid w:val="00415058"/>
    <w:rsid w:val="00415399"/>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904"/>
    <w:rsid w:val="004239B6"/>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6F48"/>
    <w:rsid w:val="0042720A"/>
    <w:rsid w:val="004276AD"/>
    <w:rsid w:val="00427883"/>
    <w:rsid w:val="00427A8A"/>
    <w:rsid w:val="00427AA1"/>
    <w:rsid w:val="00427CE2"/>
    <w:rsid w:val="00427E21"/>
    <w:rsid w:val="00427EB4"/>
    <w:rsid w:val="0043024A"/>
    <w:rsid w:val="00430427"/>
    <w:rsid w:val="004312D3"/>
    <w:rsid w:val="004317EF"/>
    <w:rsid w:val="00431B8E"/>
    <w:rsid w:val="00431EF7"/>
    <w:rsid w:val="0043237C"/>
    <w:rsid w:val="00432535"/>
    <w:rsid w:val="00432657"/>
    <w:rsid w:val="004327B8"/>
    <w:rsid w:val="00432942"/>
    <w:rsid w:val="00432D69"/>
    <w:rsid w:val="0043312E"/>
    <w:rsid w:val="00433673"/>
    <w:rsid w:val="00433784"/>
    <w:rsid w:val="004338C4"/>
    <w:rsid w:val="004339AB"/>
    <w:rsid w:val="00433B83"/>
    <w:rsid w:val="0043431B"/>
    <w:rsid w:val="00434B16"/>
    <w:rsid w:val="00435443"/>
    <w:rsid w:val="004354FC"/>
    <w:rsid w:val="00435A98"/>
    <w:rsid w:val="00435AB2"/>
    <w:rsid w:val="00435C5B"/>
    <w:rsid w:val="00436336"/>
    <w:rsid w:val="004363D8"/>
    <w:rsid w:val="0043654E"/>
    <w:rsid w:val="0043679B"/>
    <w:rsid w:val="00436DA9"/>
    <w:rsid w:val="00436EE1"/>
    <w:rsid w:val="00437049"/>
    <w:rsid w:val="00437A68"/>
    <w:rsid w:val="00437B87"/>
    <w:rsid w:val="00437F73"/>
    <w:rsid w:val="00440A71"/>
    <w:rsid w:val="00440ACC"/>
    <w:rsid w:val="00440AD5"/>
    <w:rsid w:val="00441026"/>
    <w:rsid w:val="00441785"/>
    <w:rsid w:val="00441BAB"/>
    <w:rsid w:val="00441E54"/>
    <w:rsid w:val="00442022"/>
    <w:rsid w:val="0044217C"/>
    <w:rsid w:val="004424A0"/>
    <w:rsid w:val="004424DD"/>
    <w:rsid w:val="004425F5"/>
    <w:rsid w:val="004433E9"/>
    <w:rsid w:val="004435FD"/>
    <w:rsid w:val="00443729"/>
    <w:rsid w:val="004438D0"/>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24"/>
    <w:rsid w:val="00450AB9"/>
    <w:rsid w:val="00450C9B"/>
    <w:rsid w:val="00450EB3"/>
    <w:rsid w:val="004511D5"/>
    <w:rsid w:val="00451373"/>
    <w:rsid w:val="004514A7"/>
    <w:rsid w:val="00451863"/>
    <w:rsid w:val="00451891"/>
    <w:rsid w:val="004518FA"/>
    <w:rsid w:val="004519B1"/>
    <w:rsid w:val="004519BB"/>
    <w:rsid w:val="00451F41"/>
    <w:rsid w:val="0045246A"/>
    <w:rsid w:val="00452710"/>
    <w:rsid w:val="00452758"/>
    <w:rsid w:val="00452965"/>
    <w:rsid w:val="00452BB7"/>
    <w:rsid w:val="0045306E"/>
    <w:rsid w:val="00453275"/>
    <w:rsid w:val="004532CC"/>
    <w:rsid w:val="00453A04"/>
    <w:rsid w:val="00453B90"/>
    <w:rsid w:val="0045469A"/>
    <w:rsid w:val="00454C2E"/>
    <w:rsid w:val="00455232"/>
    <w:rsid w:val="0045575A"/>
    <w:rsid w:val="004559F1"/>
    <w:rsid w:val="00455D19"/>
    <w:rsid w:val="00455E5C"/>
    <w:rsid w:val="00456435"/>
    <w:rsid w:val="0045685C"/>
    <w:rsid w:val="00456A8F"/>
    <w:rsid w:val="00457599"/>
    <w:rsid w:val="00457A99"/>
    <w:rsid w:val="004612CD"/>
    <w:rsid w:val="004618A5"/>
    <w:rsid w:val="00461F43"/>
    <w:rsid w:val="004624D0"/>
    <w:rsid w:val="0046293B"/>
    <w:rsid w:val="00462E25"/>
    <w:rsid w:val="00463455"/>
    <w:rsid w:val="004635BD"/>
    <w:rsid w:val="004636C5"/>
    <w:rsid w:val="00463E03"/>
    <w:rsid w:val="00463E7A"/>
    <w:rsid w:val="00463FD9"/>
    <w:rsid w:val="00463FE2"/>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0F5"/>
    <w:rsid w:val="00475195"/>
    <w:rsid w:val="00475220"/>
    <w:rsid w:val="004753EA"/>
    <w:rsid w:val="004756E7"/>
    <w:rsid w:val="00475814"/>
    <w:rsid w:val="00475BD1"/>
    <w:rsid w:val="00475F7B"/>
    <w:rsid w:val="004760C0"/>
    <w:rsid w:val="004760FE"/>
    <w:rsid w:val="004764F9"/>
    <w:rsid w:val="00476735"/>
    <w:rsid w:val="00476E54"/>
    <w:rsid w:val="0047715C"/>
    <w:rsid w:val="004772F7"/>
    <w:rsid w:val="0047743A"/>
    <w:rsid w:val="00477475"/>
    <w:rsid w:val="0047763F"/>
    <w:rsid w:val="0047790C"/>
    <w:rsid w:val="004779F8"/>
    <w:rsid w:val="00480077"/>
    <w:rsid w:val="0048032C"/>
    <w:rsid w:val="00480907"/>
    <w:rsid w:val="00480A0F"/>
    <w:rsid w:val="0048107D"/>
    <w:rsid w:val="004812AF"/>
    <w:rsid w:val="00481B43"/>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86C"/>
    <w:rsid w:val="00487309"/>
    <w:rsid w:val="00487825"/>
    <w:rsid w:val="004905AB"/>
    <w:rsid w:val="00490750"/>
    <w:rsid w:val="004908E5"/>
    <w:rsid w:val="00490B65"/>
    <w:rsid w:val="00490DA3"/>
    <w:rsid w:val="00490F97"/>
    <w:rsid w:val="0049104B"/>
    <w:rsid w:val="004910E9"/>
    <w:rsid w:val="004913CE"/>
    <w:rsid w:val="0049192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7B"/>
    <w:rsid w:val="00495BD3"/>
    <w:rsid w:val="00495CA8"/>
    <w:rsid w:val="00495D9E"/>
    <w:rsid w:val="00495DC5"/>
    <w:rsid w:val="00496294"/>
    <w:rsid w:val="00496843"/>
    <w:rsid w:val="00496C79"/>
    <w:rsid w:val="00496F56"/>
    <w:rsid w:val="0049721E"/>
    <w:rsid w:val="004973F2"/>
    <w:rsid w:val="004975C4"/>
    <w:rsid w:val="00497C91"/>
    <w:rsid w:val="004A004E"/>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71B"/>
    <w:rsid w:val="004A491C"/>
    <w:rsid w:val="004A4FE8"/>
    <w:rsid w:val="004A514C"/>
    <w:rsid w:val="004A5249"/>
    <w:rsid w:val="004A53A1"/>
    <w:rsid w:val="004A547C"/>
    <w:rsid w:val="004A5593"/>
    <w:rsid w:val="004A58FB"/>
    <w:rsid w:val="004A5947"/>
    <w:rsid w:val="004A597C"/>
    <w:rsid w:val="004A5D09"/>
    <w:rsid w:val="004A5F4F"/>
    <w:rsid w:val="004A61E3"/>
    <w:rsid w:val="004A725C"/>
    <w:rsid w:val="004A766B"/>
    <w:rsid w:val="004B0321"/>
    <w:rsid w:val="004B03F3"/>
    <w:rsid w:val="004B0E05"/>
    <w:rsid w:val="004B1425"/>
    <w:rsid w:val="004B143F"/>
    <w:rsid w:val="004B147D"/>
    <w:rsid w:val="004B163D"/>
    <w:rsid w:val="004B19FF"/>
    <w:rsid w:val="004B1A93"/>
    <w:rsid w:val="004B1DD8"/>
    <w:rsid w:val="004B20FF"/>
    <w:rsid w:val="004B2200"/>
    <w:rsid w:val="004B25C8"/>
    <w:rsid w:val="004B2BFA"/>
    <w:rsid w:val="004B347E"/>
    <w:rsid w:val="004B3A94"/>
    <w:rsid w:val="004B3C81"/>
    <w:rsid w:val="004B3E22"/>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35A"/>
    <w:rsid w:val="004C29D8"/>
    <w:rsid w:val="004C2BB8"/>
    <w:rsid w:val="004C2C09"/>
    <w:rsid w:val="004C2E90"/>
    <w:rsid w:val="004C3717"/>
    <w:rsid w:val="004C3B38"/>
    <w:rsid w:val="004C3B56"/>
    <w:rsid w:val="004C40FA"/>
    <w:rsid w:val="004C445F"/>
    <w:rsid w:val="004C45AC"/>
    <w:rsid w:val="004C4877"/>
    <w:rsid w:val="004C4B2E"/>
    <w:rsid w:val="004C4E61"/>
    <w:rsid w:val="004C57A6"/>
    <w:rsid w:val="004C5DFB"/>
    <w:rsid w:val="004C612A"/>
    <w:rsid w:val="004C6778"/>
    <w:rsid w:val="004C6E05"/>
    <w:rsid w:val="004C70B4"/>
    <w:rsid w:val="004C7474"/>
    <w:rsid w:val="004C75D3"/>
    <w:rsid w:val="004C7806"/>
    <w:rsid w:val="004C7A79"/>
    <w:rsid w:val="004C7B4A"/>
    <w:rsid w:val="004C7C2B"/>
    <w:rsid w:val="004D015A"/>
    <w:rsid w:val="004D0497"/>
    <w:rsid w:val="004D06FD"/>
    <w:rsid w:val="004D0F24"/>
    <w:rsid w:val="004D1386"/>
    <w:rsid w:val="004D14FC"/>
    <w:rsid w:val="004D17FA"/>
    <w:rsid w:val="004D2289"/>
    <w:rsid w:val="004D2468"/>
    <w:rsid w:val="004D271C"/>
    <w:rsid w:val="004D2DB8"/>
    <w:rsid w:val="004D2EC4"/>
    <w:rsid w:val="004D2EEA"/>
    <w:rsid w:val="004D311B"/>
    <w:rsid w:val="004D34EE"/>
    <w:rsid w:val="004D380A"/>
    <w:rsid w:val="004D385B"/>
    <w:rsid w:val="004D3FF6"/>
    <w:rsid w:val="004D4009"/>
    <w:rsid w:val="004D41C8"/>
    <w:rsid w:val="004D4636"/>
    <w:rsid w:val="004D4A56"/>
    <w:rsid w:val="004D5405"/>
    <w:rsid w:val="004D5546"/>
    <w:rsid w:val="004D55E9"/>
    <w:rsid w:val="004D5A94"/>
    <w:rsid w:val="004D5D2B"/>
    <w:rsid w:val="004D5D45"/>
    <w:rsid w:val="004D63E2"/>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D09"/>
    <w:rsid w:val="004E0FFC"/>
    <w:rsid w:val="004E18C2"/>
    <w:rsid w:val="004E1900"/>
    <w:rsid w:val="004E1B12"/>
    <w:rsid w:val="004E1B58"/>
    <w:rsid w:val="004E2137"/>
    <w:rsid w:val="004E2434"/>
    <w:rsid w:val="004E25C2"/>
    <w:rsid w:val="004E2917"/>
    <w:rsid w:val="004E297C"/>
    <w:rsid w:val="004E2C0C"/>
    <w:rsid w:val="004E2CD2"/>
    <w:rsid w:val="004E33C8"/>
    <w:rsid w:val="004E3430"/>
    <w:rsid w:val="004E3B14"/>
    <w:rsid w:val="004E4047"/>
    <w:rsid w:val="004E465A"/>
    <w:rsid w:val="004E469E"/>
    <w:rsid w:val="004E496A"/>
    <w:rsid w:val="004E4985"/>
    <w:rsid w:val="004E4C8A"/>
    <w:rsid w:val="004E53C5"/>
    <w:rsid w:val="004E5460"/>
    <w:rsid w:val="004E5665"/>
    <w:rsid w:val="004E5985"/>
    <w:rsid w:val="004E5C38"/>
    <w:rsid w:val="004E5D8B"/>
    <w:rsid w:val="004E60E0"/>
    <w:rsid w:val="004E61F1"/>
    <w:rsid w:val="004E67C0"/>
    <w:rsid w:val="004E6CE6"/>
    <w:rsid w:val="004E725E"/>
    <w:rsid w:val="004E7380"/>
    <w:rsid w:val="004E7414"/>
    <w:rsid w:val="004E7466"/>
    <w:rsid w:val="004E75AB"/>
    <w:rsid w:val="004E75F9"/>
    <w:rsid w:val="004E7DDC"/>
    <w:rsid w:val="004F01B7"/>
    <w:rsid w:val="004F0358"/>
    <w:rsid w:val="004F1238"/>
    <w:rsid w:val="004F17E7"/>
    <w:rsid w:val="004F18B1"/>
    <w:rsid w:val="004F1A0A"/>
    <w:rsid w:val="004F1E87"/>
    <w:rsid w:val="004F1EB3"/>
    <w:rsid w:val="004F26E6"/>
    <w:rsid w:val="004F3373"/>
    <w:rsid w:val="004F3396"/>
    <w:rsid w:val="004F3781"/>
    <w:rsid w:val="004F3D64"/>
    <w:rsid w:val="004F4790"/>
    <w:rsid w:val="004F49BB"/>
    <w:rsid w:val="004F4C91"/>
    <w:rsid w:val="004F4DA8"/>
    <w:rsid w:val="004F4DBA"/>
    <w:rsid w:val="004F5367"/>
    <w:rsid w:val="004F5616"/>
    <w:rsid w:val="004F5A19"/>
    <w:rsid w:val="004F6188"/>
    <w:rsid w:val="004F6256"/>
    <w:rsid w:val="004F6AEF"/>
    <w:rsid w:val="004F6CFD"/>
    <w:rsid w:val="004F6FB6"/>
    <w:rsid w:val="004F70D8"/>
    <w:rsid w:val="004F7288"/>
    <w:rsid w:val="004F7502"/>
    <w:rsid w:val="004F767C"/>
    <w:rsid w:val="004F77AB"/>
    <w:rsid w:val="004F7B66"/>
    <w:rsid w:val="004F7E41"/>
    <w:rsid w:val="00500143"/>
    <w:rsid w:val="00500222"/>
    <w:rsid w:val="005002B8"/>
    <w:rsid w:val="00500309"/>
    <w:rsid w:val="0050060B"/>
    <w:rsid w:val="00500824"/>
    <w:rsid w:val="00500825"/>
    <w:rsid w:val="00500BF6"/>
    <w:rsid w:val="00501035"/>
    <w:rsid w:val="005010CC"/>
    <w:rsid w:val="00501337"/>
    <w:rsid w:val="00501389"/>
    <w:rsid w:val="0050179E"/>
    <w:rsid w:val="00501965"/>
    <w:rsid w:val="005019BE"/>
    <w:rsid w:val="00501A26"/>
    <w:rsid w:val="005020CD"/>
    <w:rsid w:val="00502238"/>
    <w:rsid w:val="00502752"/>
    <w:rsid w:val="005029CD"/>
    <w:rsid w:val="00502D60"/>
    <w:rsid w:val="00502E1C"/>
    <w:rsid w:val="00503040"/>
    <w:rsid w:val="005033F0"/>
    <w:rsid w:val="0050381D"/>
    <w:rsid w:val="00503C17"/>
    <w:rsid w:val="00503CAC"/>
    <w:rsid w:val="005040B8"/>
    <w:rsid w:val="00504358"/>
    <w:rsid w:val="005046A9"/>
    <w:rsid w:val="005047AE"/>
    <w:rsid w:val="00504863"/>
    <w:rsid w:val="00505287"/>
    <w:rsid w:val="00506033"/>
    <w:rsid w:val="005060FD"/>
    <w:rsid w:val="0050629D"/>
    <w:rsid w:val="0050693E"/>
    <w:rsid w:val="00506AFC"/>
    <w:rsid w:val="00506EA2"/>
    <w:rsid w:val="00507883"/>
    <w:rsid w:val="00507896"/>
    <w:rsid w:val="00507C51"/>
    <w:rsid w:val="00507C67"/>
    <w:rsid w:val="005102CB"/>
    <w:rsid w:val="0051076C"/>
    <w:rsid w:val="005108BD"/>
    <w:rsid w:val="00510945"/>
    <w:rsid w:val="00510D61"/>
    <w:rsid w:val="00511710"/>
    <w:rsid w:val="00511D18"/>
    <w:rsid w:val="00511FA0"/>
    <w:rsid w:val="0051241C"/>
    <w:rsid w:val="00512798"/>
    <w:rsid w:val="00512BED"/>
    <w:rsid w:val="005133AD"/>
    <w:rsid w:val="005134F6"/>
    <w:rsid w:val="005135F1"/>
    <w:rsid w:val="00513B3F"/>
    <w:rsid w:val="00514086"/>
    <w:rsid w:val="0051447F"/>
    <w:rsid w:val="00514481"/>
    <w:rsid w:val="0051465D"/>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75"/>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356B"/>
    <w:rsid w:val="005240E1"/>
    <w:rsid w:val="00524105"/>
    <w:rsid w:val="0052460F"/>
    <w:rsid w:val="005247F2"/>
    <w:rsid w:val="00525053"/>
    <w:rsid w:val="00525055"/>
    <w:rsid w:val="00525079"/>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0D5B"/>
    <w:rsid w:val="0053102B"/>
    <w:rsid w:val="00531165"/>
    <w:rsid w:val="00531ACB"/>
    <w:rsid w:val="00531B86"/>
    <w:rsid w:val="00531CA5"/>
    <w:rsid w:val="0053230F"/>
    <w:rsid w:val="005326CD"/>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00"/>
    <w:rsid w:val="0054056C"/>
    <w:rsid w:val="005406A0"/>
    <w:rsid w:val="0054098C"/>
    <w:rsid w:val="00540A43"/>
    <w:rsid w:val="00540BE5"/>
    <w:rsid w:val="00540CD8"/>
    <w:rsid w:val="005410D0"/>
    <w:rsid w:val="0054184B"/>
    <w:rsid w:val="005419DB"/>
    <w:rsid w:val="00541B8C"/>
    <w:rsid w:val="00541E19"/>
    <w:rsid w:val="00542127"/>
    <w:rsid w:val="00542354"/>
    <w:rsid w:val="00542429"/>
    <w:rsid w:val="00542457"/>
    <w:rsid w:val="005425D7"/>
    <w:rsid w:val="00542700"/>
    <w:rsid w:val="00543191"/>
    <w:rsid w:val="005431C8"/>
    <w:rsid w:val="00543210"/>
    <w:rsid w:val="00543BC2"/>
    <w:rsid w:val="00543E19"/>
    <w:rsid w:val="00543EB0"/>
    <w:rsid w:val="005442FA"/>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1FC"/>
    <w:rsid w:val="005519B6"/>
    <w:rsid w:val="00551C38"/>
    <w:rsid w:val="00552254"/>
    <w:rsid w:val="00552504"/>
    <w:rsid w:val="00552974"/>
    <w:rsid w:val="00553412"/>
    <w:rsid w:val="00553AE8"/>
    <w:rsid w:val="00553BCF"/>
    <w:rsid w:val="00553FAC"/>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B4C"/>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8E"/>
    <w:rsid w:val="0056349E"/>
    <w:rsid w:val="00563DD7"/>
    <w:rsid w:val="00564277"/>
    <w:rsid w:val="0056436B"/>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820"/>
    <w:rsid w:val="00574B7B"/>
    <w:rsid w:val="0057545E"/>
    <w:rsid w:val="0057567D"/>
    <w:rsid w:val="00575745"/>
    <w:rsid w:val="005757A9"/>
    <w:rsid w:val="00575B8C"/>
    <w:rsid w:val="00575D44"/>
    <w:rsid w:val="00575EE0"/>
    <w:rsid w:val="00575EE4"/>
    <w:rsid w:val="0057608F"/>
    <w:rsid w:val="00576B30"/>
    <w:rsid w:val="00576EBE"/>
    <w:rsid w:val="005771D3"/>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3A43"/>
    <w:rsid w:val="00584509"/>
    <w:rsid w:val="005847B0"/>
    <w:rsid w:val="005851BE"/>
    <w:rsid w:val="005852D5"/>
    <w:rsid w:val="00585A47"/>
    <w:rsid w:val="005863F4"/>
    <w:rsid w:val="0058657D"/>
    <w:rsid w:val="00586789"/>
    <w:rsid w:val="00586F76"/>
    <w:rsid w:val="0058756C"/>
    <w:rsid w:val="00587B94"/>
    <w:rsid w:val="00587C8E"/>
    <w:rsid w:val="00587CE1"/>
    <w:rsid w:val="00590C50"/>
    <w:rsid w:val="00591069"/>
    <w:rsid w:val="00591B88"/>
    <w:rsid w:val="00592C7D"/>
    <w:rsid w:val="00593106"/>
    <w:rsid w:val="0059310C"/>
    <w:rsid w:val="00593148"/>
    <w:rsid w:val="005933F4"/>
    <w:rsid w:val="00593434"/>
    <w:rsid w:val="00593EB1"/>
    <w:rsid w:val="00594067"/>
    <w:rsid w:val="00594D1F"/>
    <w:rsid w:val="00594F71"/>
    <w:rsid w:val="00595000"/>
    <w:rsid w:val="0059587B"/>
    <w:rsid w:val="005959ED"/>
    <w:rsid w:val="00595CDD"/>
    <w:rsid w:val="005969BC"/>
    <w:rsid w:val="00597748"/>
    <w:rsid w:val="005978EE"/>
    <w:rsid w:val="00597AD9"/>
    <w:rsid w:val="00597DB7"/>
    <w:rsid w:val="00597EC4"/>
    <w:rsid w:val="005A039C"/>
    <w:rsid w:val="005A05CB"/>
    <w:rsid w:val="005A06DD"/>
    <w:rsid w:val="005A0BBD"/>
    <w:rsid w:val="005A0D1E"/>
    <w:rsid w:val="005A0DB1"/>
    <w:rsid w:val="005A0F05"/>
    <w:rsid w:val="005A12A9"/>
    <w:rsid w:val="005A14BC"/>
    <w:rsid w:val="005A157D"/>
    <w:rsid w:val="005A1AB0"/>
    <w:rsid w:val="005A1C0B"/>
    <w:rsid w:val="005A1D01"/>
    <w:rsid w:val="005A200F"/>
    <w:rsid w:val="005A2380"/>
    <w:rsid w:val="005A2403"/>
    <w:rsid w:val="005A26D5"/>
    <w:rsid w:val="005A2831"/>
    <w:rsid w:val="005A2CE1"/>
    <w:rsid w:val="005A2F80"/>
    <w:rsid w:val="005A3029"/>
    <w:rsid w:val="005A3999"/>
    <w:rsid w:val="005A3E21"/>
    <w:rsid w:val="005A4646"/>
    <w:rsid w:val="005A4D75"/>
    <w:rsid w:val="005A4F7B"/>
    <w:rsid w:val="005A4FB0"/>
    <w:rsid w:val="005A5069"/>
    <w:rsid w:val="005A5497"/>
    <w:rsid w:val="005A5617"/>
    <w:rsid w:val="005A5626"/>
    <w:rsid w:val="005A5710"/>
    <w:rsid w:val="005A57D4"/>
    <w:rsid w:val="005A6144"/>
    <w:rsid w:val="005A65AD"/>
    <w:rsid w:val="005A67E3"/>
    <w:rsid w:val="005A699B"/>
    <w:rsid w:val="005A699E"/>
    <w:rsid w:val="005A6BCE"/>
    <w:rsid w:val="005A6E71"/>
    <w:rsid w:val="005A7129"/>
    <w:rsid w:val="005B048E"/>
    <w:rsid w:val="005B08A3"/>
    <w:rsid w:val="005B0B4C"/>
    <w:rsid w:val="005B108A"/>
    <w:rsid w:val="005B1305"/>
    <w:rsid w:val="005B14C3"/>
    <w:rsid w:val="005B14F4"/>
    <w:rsid w:val="005B1CE6"/>
    <w:rsid w:val="005B24DF"/>
    <w:rsid w:val="005B2A19"/>
    <w:rsid w:val="005B47AF"/>
    <w:rsid w:val="005B4943"/>
    <w:rsid w:val="005B4B5C"/>
    <w:rsid w:val="005B4BF7"/>
    <w:rsid w:val="005B5392"/>
    <w:rsid w:val="005B56D4"/>
    <w:rsid w:val="005B5A1F"/>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96E"/>
    <w:rsid w:val="005C5A99"/>
    <w:rsid w:val="005C5D39"/>
    <w:rsid w:val="005C5D7F"/>
    <w:rsid w:val="005C5EB5"/>
    <w:rsid w:val="005C63ED"/>
    <w:rsid w:val="005C668D"/>
    <w:rsid w:val="005C68EF"/>
    <w:rsid w:val="005C6920"/>
    <w:rsid w:val="005C6B40"/>
    <w:rsid w:val="005C6D4C"/>
    <w:rsid w:val="005C7271"/>
    <w:rsid w:val="005C7CDE"/>
    <w:rsid w:val="005D06E4"/>
    <w:rsid w:val="005D0A9A"/>
    <w:rsid w:val="005D0BC1"/>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35B"/>
    <w:rsid w:val="005D5729"/>
    <w:rsid w:val="005D606A"/>
    <w:rsid w:val="005D61CE"/>
    <w:rsid w:val="005D65A6"/>
    <w:rsid w:val="005D6D74"/>
    <w:rsid w:val="005E0151"/>
    <w:rsid w:val="005E046F"/>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29"/>
    <w:rsid w:val="005E50F1"/>
    <w:rsid w:val="005E531A"/>
    <w:rsid w:val="005E5779"/>
    <w:rsid w:val="005E58D5"/>
    <w:rsid w:val="005E5B77"/>
    <w:rsid w:val="005E5E93"/>
    <w:rsid w:val="005E5EE9"/>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1F3F"/>
    <w:rsid w:val="005F2100"/>
    <w:rsid w:val="005F212C"/>
    <w:rsid w:val="005F2169"/>
    <w:rsid w:val="005F2194"/>
    <w:rsid w:val="005F253E"/>
    <w:rsid w:val="005F29CA"/>
    <w:rsid w:val="005F304D"/>
    <w:rsid w:val="005F36FA"/>
    <w:rsid w:val="005F385B"/>
    <w:rsid w:val="005F3C41"/>
    <w:rsid w:val="005F3F39"/>
    <w:rsid w:val="005F4215"/>
    <w:rsid w:val="005F4261"/>
    <w:rsid w:val="005F4697"/>
    <w:rsid w:val="005F4770"/>
    <w:rsid w:val="005F4A91"/>
    <w:rsid w:val="005F4FD3"/>
    <w:rsid w:val="005F5698"/>
    <w:rsid w:val="005F56B6"/>
    <w:rsid w:val="005F5B94"/>
    <w:rsid w:val="005F5C73"/>
    <w:rsid w:val="005F62FE"/>
    <w:rsid w:val="005F6498"/>
    <w:rsid w:val="005F68E7"/>
    <w:rsid w:val="005F7163"/>
    <w:rsid w:val="005F71C8"/>
    <w:rsid w:val="005F7713"/>
    <w:rsid w:val="005F7D8D"/>
    <w:rsid w:val="00600067"/>
    <w:rsid w:val="006002CC"/>
    <w:rsid w:val="00600664"/>
    <w:rsid w:val="00600A33"/>
    <w:rsid w:val="00600B01"/>
    <w:rsid w:val="00600CD1"/>
    <w:rsid w:val="00601454"/>
    <w:rsid w:val="00601493"/>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29"/>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3ED"/>
    <w:rsid w:val="0060795F"/>
    <w:rsid w:val="00607CF3"/>
    <w:rsid w:val="00607CF7"/>
    <w:rsid w:val="00607F0F"/>
    <w:rsid w:val="006103C9"/>
    <w:rsid w:val="0061088E"/>
    <w:rsid w:val="00610975"/>
    <w:rsid w:val="006109C2"/>
    <w:rsid w:val="00610BD0"/>
    <w:rsid w:val="0061168C"/>
    <w:rsid w:val="00611713"/>
    <w:rsid w:val="006117E1"/>
    <w:rsid w:val="006118C9"/>
    <w:rsid w:val="00611A8D"/>
    <w:rsid w:val="00611E79"/>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532"/>
    <w:rsid w:val="00616817"/>
    <w:rsid w:val="00616E1C"/>
    <w:rsid w:val="00617242"/>
    <w:rsid w:val="00617B0F"/>
    <w:rsid w:val="006204E2"/>
    <w:rsid w:val="00620511"/>
    <w:rsid w:val="00620723"/>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2794C"/>
    <w:rsid w:val="00627954"/>
    <w:rsid w:val="00630278"/>
    <w:rsid w:val="0063038F"/>
    <w:rsid w:val="00630421"/>
    <w:rsid w:val="00630EB5"/>
    <w:rsid w:val="00631036"/>
    <w:rsid w:val="00631454"/>
    <w:rsid w:val="006318B6"/>
    <w:rsid w:val="00631E7E"/>
    <w:rsid w:val="006327A1"/>
    <w:rsid w:val="006328D3"/>
    <w:rsid w:val="00632FBA"/>
    <w:rsid w:val="00633020"/>
    <w:rsid w:val="00633B18"/>
    <w:rsid w:val="00633DAC"/>
    <w:rsid w:val="00633DC1"/>
    <w:rsid w:val="00634B08"/>
    <w:rsid w:val="00634B29"/>
    <w:rsid w:val="00634B35"/>
    <w:rsid w:val="00634C74"/>
    <w:rsid w:val="00635397"/>
    <w:rsid w:val="00635958"/>
    <w:rsid w:val="00635F66"/>
    <w:rsid w:val="006368C0"/>
    <w:rsid w:val="00636BB1"/>
    <w:rsid w:val="00636C2C"/>
    <w:rsid w:val="0063733C"/>
    <w:rsid w:val="006374A2"/>
    <w:rsid w:val="006375A3"/>
    <w:rsid w:val="00637A09"/>
    <w:rsid w:val="00637C0F"/>
    <w:rsid w:val="00637D1E"/>
    <w:rsid w:val="00637DE0"/>
    <w:rsid w:val="006400DC"/>
    <w:rsid w:val="0064032E"/>
    <w:rsid w:val="006407FE"/>
    <w:rsid w:val="006408E0"/>
    <w:rsid w:val="00640FAD"/>
    <w:rsid w:val="00641659"/>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E30"/>
    <w:rsid w:val="0064553E"/>
    <w:rsid w:val="0064572D"/>
    <w:rsid w:val="00645F72"/>
    <w:rsid w:val="006460AA"/>
    <w:rsid w:val="00646539"/>
    <w:rsid w:val="006469F3"/>
    <w:rsid w:val="00646B1C"/>
    <w:rsid w:val="00647193"/>
    <w:rsid w:val="006478A0"/>
    <w:rsid w:val="00647A26"/>
    <w:rsid w:val="00650121"/>
    <w:rsid w:val="00650243"/>
    <w:rsid w:val="006506C2"/>
    <w:rsid w:val="00651550"/>
    <w:rsid w:val="006518CA"/>
    <w:rsid w:val="0065197C"/>
    <w:rsid w:val="00651AA8"/>
    <w:rsid w:val="00651E34"/>
    <w:rsid w:val="00651EBA"/>
    <w:rsid w:val="0065299D"/>
    <w:rsid w:val="00652A26"/>
    <w:rsid w:val="00652D53"/>
    <w:rsid w:val="00652D55"/>
    <w:rsid w:val="0065369F"/>
    <w:rsid w:val="00653A2A"/>
    <w:rsid w:val="00653FA4"/>
    <w:rsid w:val="00654117"/>
    <w:rsid w:val="00654492"/>
    <w:rsid w:val="00654A3E"/>
    <w:rsid w:val="00654FEE"/>
    <w:rsid w:val="006551C1"/>
    <w:rsid w:val="0065596B"/>
    <w:rsid w:val="00655A7A"/>
    <w:rsid w:val="00655C81"/>
    <w:rsid w:val="00655D42"/>
    <w:rsid w:val="00655DE3"/>
    <w:rsid w:val="0065691A"/>
    <w:rsid w:val="00656B13"/>
    <w:rsid w:val="00656CAA"/>
    <w:rsid w:val="00657021"/>
    <w:rsid w:val="0065720C"/>
    <w:rsid w:val="00657291"/>
    <w:rsid w:val="006577BC"/>
    <w:rsid w:val="00660662"/>
    <w:rsid w:val="0066068A"/>
    <w:rsid w:val="00660E11"/>
    <w:rsid w:val="00660E4F"/>
    <w:rsid w:val="006618E1"/>
    <w:rsid w:val="006619FB"/>
    <w:rsid w:val="00661A0A"/>
    <w:rsid w:val="00661BB7"/>
    <w:rsid w:val="00661F7C"/>
    <w:rsid w:val="006625C2"/>
    <w:rsid w:val="00662ECB"/>
    <w:rsid w:val="00662F41"/>
    <w:rsid w:val="00663D9E"/>
    <w:rsid w:val="00664027"/>
    <w:rsid w:val="00664534"/>
    <w:rsid w:val="00664A23"/>
    <w:rsid w:val="00664F29"/>
    <w:rsid w:val="0066500B"/>
    <w:rsid w:val="00665143"/>
    <w:rsid w:val="006658AD"/>
    <w:rsid w:val="00665BAE"/>
    <w:rsid w:val="00666463"/>
    <w:rsid w:val="00666A36"/>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4BC"/>
    <w:rsid w:val="00674689"/>
    <w:rsid w:val="006746B6"/>
    <w:rsid w:val="00674801"/>
    <w:rsid w:val="006750E8"/>
    <w:rsid w:val="00675613"/>
    <w:rsid w:val="0067574B"/>
    <w:rsid w:val="006758F3"/>
    <w:rsid w:val="00675C40"/>
    <w:rsid w:val="00676071"/>
    <w:rsid w:val="006760E6"/>
    <w:rsid w:val="0067657A"/>
    <w:rsid w:val="0067671E"/>
    <w:rsid w:val="00676A2B"/>
    <w:rsid w:val="00676A6F"/>
    <w:rsid w:val="006771E4"/>
    <w:rsid w:val="00677614"/>
    <w:rsid w:val="0067791E"/>
    <w:rsid w:val="00677C6C"/>
    <w:rsid w:val="00677CF8"/>
    <w:rsid w:val="00677E0F"/>
    <w:rsid w:val="00680AAD"/>
    <w:rsid w:val="00681D48"/>
    <w:rsid w:val="00681DD6"/>
    <w:rsid w:val="006828A6"/>
    <w:rsid w:val="00682C79"/>
    <w:rsid w:val="0068305D"/>
    <w:rsid w:val="0068310D"/>
    <w:rsid w:val="00683CE7"/>
    <w:rsid w:val="00684031"/>
    <w:rsid w:val="006841FC"/>
    <w:rsid w:val="006842CD"/>
    <w:rsid w:val="00684392"/>
    <w:rsid w:val="00684815"/>
    <w:rsid w:val="00684E75"/>
    <w:rsid w:val="00685657"/>
    <w:rsid w:val="00685A19"/>
    <w:rsid w:val="00685B9E"/>
    <w:rsid w:val="00685BAF"/>
    <w:rsid w:val="006865CB"/>
    <w:rsid w:val="00686711"/>
    <w:rsid w:val="0068778C"/>
    <w:rsid w:val="00687939"/>
    <w:rsid w:val="00687E7F"/>
    <w:rsid w:val="00687EE4"/>
    <w:rsid w:val="00690255"/>
    <w:rsid w:val="0069097C"/>
    <w:rsid w:val="006913BB"/>
    <w:rsid w:val="0069160E"/>
    <w:rsid w:val="00691ACB"/>
    <w:rsid w:val="00691F1E"/>
    <w:rsid w:val="0069229A"/>
    <w:rsid w:val="00692D14"/>
    <w:rsid w:val="00692D48"/>
    <w:rsid w:val="006931FA"/>
    <w:rsid w:val="00693302"/>
    <w:rsid w:val="00693668"/>
    <w:rsid w:val="00693989"/>
    <w:rsid w:val="006939B4"/>
    <w:rsid w:val="00694B66"/>
    <w:rsid w:val="00694C9A"/>
    <w:rsid w:val="00694F79"/>
    <w:rsid w:val="00694F95"/>
    <w:rsid w:val="00695096"/>
    <w:rsid w:val="0069548B"/>
    <w:rsid w:val="00695698"/>
    <w:rsid w:val="006957B5"/>
    <w:rsid w:val="006959A6"/>
    <w:rsid w:val="0069635B"/>
    <w:rsid w:val="006966EE"/>
    <w:rsid w:val="00696B3C"/>
    <w:rsid w:val="00696EC6"/>
    <w:rsid w:val="0069705A"/>
    <w:rsid w:val="00697083"/>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7F9"/>
    <w:rsid w:val="006A59FC"/>
    <w:rsid w:val="006A5E41"/>
    <w:rsid w:val="006A6000"/>
    <w:rsid w:val="006A620F"/>
    <w:rsid w:val="006A629E"/>
    <w:rsid w:val="006A6575"/>
    <w:rsid w:val="006A671E"/>
    <w:rsid w:val="006A6C3D"/>
    <w:rsid w:val="006A6CFF"/>
    <w:rsid w:val="006A6D02"/>
    <w:rsid w:val="006A6EFD"/>
    <w:rsid w:val="006A7515"/>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3F4"/>
    <w:rsid w:val="006B348B"/>
    <w:rsid w:val="006B35EB"/>
    <w:rsid w:val="006B3616"/>
    <w:rsid w:val="006B374C"/>
    <w:rsid w:val="006B4054"/>
    <w:rsid w:val="006B420D"/>
    <w:rsid w:val="006B46A6"/>
    <w:rsid w:val="006B4846"/>
    <w:rsid w:val="006B4B7C"/>
    <w:rsid w:val="006B521C"/>
    <w:rsid w:val="006B556C"/>
    <w:rsid w:val="006B557B"/>
    <w:rsid w:val="006B5E95"/>
    <w:rsid w:val="006B627B"/>
    <w:rsid w:val="006B659A"/>
    <w:rsid w:val="006B6740"/>
    <w:rsid w:val="006B736E"/>
    <w:rsid w:val="006C043C"/>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2BD"/>
    <w:rsid w:val="006C6AF1"/>
    <w:rsid w:val="006C6FDF"/>
    <w:rsid w:val="006C7060"/>
    <w:rsid w:val="006C769D"/>
    <w:rsid w:val="006D00E6"/>
    <w:rsid w:val="006D01C7"/>
    <w:rsid w:val="006D089A"/>
    <w:rsid w:val="006D0B88"/>
    <w:rsid w:val="006D1969"/>
    <w:rsid w:val="006D1E79"/>
    <w:rsid w:val="006D2017"/>
    <w:rsid w:val="006D2296"/>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D2"/>
    <w:rsid w:val="006E21F3"/>
    <w:rsid w:val="006E23E8"/>
    <w:rsid w:val="006E27DD"/>
    <w:rsid w:val="006E2D1F"/>
    <w:rsid w:val="006E30A9"/>
    <w:rsid w:val="006E3186"/>
    <w:rsid w:val="006E3215"/>
    <w:rsid w:val="006E3437"/>
    <w:rsid w:val="006E34E1"/>
    <w:rsid w:val="006E3697"/>
    <w:rsid w:val="006E3F62"/>
    <w:rsid w:val="006E40DA"/>
    <w:rsid w:val="006E4159"/>
    <w:rsid w:val="006E4164"/>
    <w:rsid w:val="006E43B6"/>
    <w:rsid w:val="006E45E4"/>
    <w:rsid w:val="006E4A82"/>
    <w:rsid w:val="006E56A8"/>
    <w:rsid w:val="006E5C38"/>
    <w:rsid w:val="006E5CFB"/>
    <w:rsid w:val="006E5EEB"/>
    <w:rsid w:val="006E67CA"/>
    <w:rsid w:val="006E6D5E"/>
    <w:rsid w:val="006E7441"/>
    <w:rsid w:val="006E7512"/>
    <w:rsid w:val="006E7B9D"/>
    <w:rsid w:val="006E7BBE"/>
    <w:rsid w:val="006F031E"/>
    <w:rsid w:val="006F0448"/>
    <w:rsid w:val="006F08F5"/>
    <w:rsid w:val="006F0C0D"/>
    <w:rsid w:val="006F0D1E"/>
    <w:rsid w:val="006F1580"/>
    <w:rsid w:val="006F1791"/>
    <w:rsid w:val="006F1B4D"/>
    <w:rsid w:val="006F1CDF"/>
    <w:rsid w:val="006F1E4F"/>
    <w:rsid w:val="006F1FC4"/>
    <w:rsid w:val="006F2017"/>
    <w:rsid w:val="006F21D0"/>
    <w:rsid w:val="006F241B"/>
    <w:rsid w:val="006F27AA"/>
    <w:rsid w:val="006F3185"/>
    <w:rsid w:val="006F3560"/>
    <w:rsid w:val="006F35C3"/>
    <w:rsid w:val="006F3750"/>
    <w:rsid w:val="006F3A60"/>
    <w:rsid w:val="006F41BB"/>
    <w:rsid w:val="006F48D1"/>
    <w:rsid w:val="006F48E4"/>
    <w:rsid w:val="006F549A"/>
    <w:rsid w:val="006F570F"/>
    <w:rsid w:val="006F571D"/>
    <w:rsid w:val="006F602A"/>
    <w:rsid w:val="006F615B"/>
    <w:rsid w:val="006F61A8"/>
    <w:rsid w:val="006F642E"/>
    <w:rsid w:val="006F6DDA"/>
    <w:rsid w:val="006F6DEA"/>
    <w:rsid w:val="006F6E04"/>
    <w:rsid w:val="006F7898"/>
    <w:rsid w:val="00700220"/>
    <w:rsid w:val="00700281"/>
    <w:rsid w:val="007003EC"/>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C2E"/>
    <w:rsid w:val="00704EEE"/>
    <w:rsid w:val="0070553E"/>
    <w:rsid w:val="00705847"/>
    <w:rsid w:val="00705961"/>
    <w:rsid w:val="00705C88"/>
    <w:rsid w:val="00706756"/>
    <w:rsid w:val="00706D83"/>
    <w:rsid w:val="00706E24"/>
    <w:rsid w:val="00706F57"/>
    <w:rsid w:val="007079CB"/>
    <w:rsid w:val="00707DD9"/>
    <w:rsid w:val="00707EEC"/>
    <w:rsid w:val="0071003C"/>
    <w:rsid w:val="0071011B"/>
    <w:rsid w:val="00710304"/>
    <w:rsid w:val="00710339"/>
    <w:rsid w:val="00710979"/>
    <w:rsid w:val="00710E89"/>
    <w:rsid w:val="0071137E"/>
    <w:rsid w:val="007116C0"/>
    <w:rsid w:val="007116E8"/>
    <w:rsid w:val="00711A01"/>
    <w:rsid w:val="0071231D"/>
    <w:rsid w:val="00712A1E"/>
    <w:rsid w:val="00712D22"/>
    <w:rsid w:val="00713006"/>
    <w:rsid w:val="00713067"/>
    <w:rsid w:val="0071311C"/>
    <w:rsid w:val="00713279"/>
    <w:rsid w:val="00713A8C"/>
    <w:rsid w:val="00713B67"/>
    <w:rsid w:val="00713C4F"/>
    <w:rsid w:val="00713E3E"/>
    <w:rsid w:val="007148F5"/>
    <w:rsid w:val="007149D0"/>
    <w:rsid w:val="00714FD3"/>
    <w:rsid w:val="007152B5"/>
    <w:rsid w:val="007155B5"/>
    <w:rsid w:val="00715FF1"/>
    <w:rsid w:val="007160D7"/>
    <w:rsid w:val="00716152"/>
    <w:rsid w:val="007163D0"/>
    <w:rsid w:val="00716885"/>
    <w:rsid w:val="00716938"/>
    <w:rsid w:val="00716BE0"/>
    <w:rsid w:val="00716F27"/>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673"/>
    <w:rsid w:val="007307E9"/>
    <w:rsid w:val="0073094D"/>
    <w:rsid w:val="00730CBF"/>
    <w:rsid w:val="0073100E"/>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B96"/>
    <w:rsid w:val="00735FD8"/>
    <w:rsid w:val="00736018"/>
    <w:rsid w:val="007366A7"/>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2F2A"/>
    <w:rsid w:val="007433D8"/>
    <w:rsid w:val="0074342B"/>
    <w:rsid w:val="00743433"/>
    <w:rsid w:val="00743CB1"/>
    <w:rsid w:val="00744024"/>
    <w:rsid w:val="0074417D"/>
    <w:rsid w:val="00744715"/>
    <w:rsid w:val="0074478C"/>
    <w:rsid w:val="00744AD1"/>
    <w:rsid w:val="00745189"/>
    <w:rsid w:val="007454E0"/>
    <w:rsid w:val="007455F3"/>
    <w:rsid w:val="007457C7"/>
    <w:rsid w:val="00745BA2"/>
    <w:rsid w:val="00745C70"/>
    <w:rsid w:val="00746006"/>
    <w:rsid w:val="007461A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CB"/>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3B17"/>
    <w:rsid w:val="007649C8"/>
    <w:rsid w:val="00765629"/>
    <w:rsid w:val="007656F3"/>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3B7"/>
    <w:rsid w:val="00771564"/>
    <w:rsid w:val="00771671"/>
    <w:rsid w:val="0077172B"/>
    <w:rsid w:val="00771762"/>
    <w:rsid w:val="007717B8"/>
    <w:rsid w:val="0077193C"/>
    <w:rsid w:val="00771BF8"/>
    <w:rsid w:val="00771E42"/>
    <w:rsid w:val="00772323"/>
    <w:rsid w:val="007725F4"/>
    <w:rsid w:val="00772805"/>
    <w:rsid w:val="00772BD3"/>
    <w:rsid w:val="00773029"/>
    <w:rsid w:val="007739D2"/>
    <w:rsid w:val="00773B43"/>
    <w:rsid w:val="00773B8F"/>
    <w:rsid w:val="00773BE9"/>
    <w:rsid w:val="00773D2A"/>
    <w:rsid w:val="007740FC"/>
    <w:rsid w:val="00774567"/>
    <w:rsid w:val="00774650"/>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955"/>
    <w:rsid w:val="00785A36"/>
    <w:rsid w:val="0078604C"/>
    <w:rsid w:val="00786594"/>
    <w:rsid w:val="00786746"/>
    <w:rsid w:val="00786775"/>
    <w:rsid w:val="00786904"/>
    <w:rsid w:val="00786A21"/>
    <w:rsid w:val="00787223"/>
    <w:rsid w:val="007878F9"/>
    <w:rsid w:val="00787BD1"/>
    <w:rsid w:val="007903CB"/>
    <w:rsid w:val="007904A5"/>
    <w:rsid w:val="00790505"/>
    <w:rsid w:val="0079083A"/>
    <w:rsid w:val="00790AE8"/>
    <w:rsid w:val="00790B6E"/>
    <w:rsid w:val="00791DF1"/>
    <w:rsid w:val="00792045"/>
    <w:rsid w:val="007922C8"/>
    <w:rsid w:val="00792427"/>
    <w:rsid w:val="007925DB"/>
    <w:rsid w:val="00792C3B"/>
    <w:rsid w:val="00792E35"/>
    <w:rsid w:val="00793032"/>
    <w:rsid w:val="0079381F"/>
    <w:rsid w:val="00793C62"/>
    <w:rsid w:val="00793D30"/>
    <w:rsid w:val="00793E95"/>
    <w:rsid w:val="007944FF"/>
    <w:rsid w:val="00794ED5"/>
    <w:rsid w:val="00795238"/>
    <w:rsid w:val="00795810"/>
    <w:rsid w:val="00795A97"/>
    <w:rsid w:val="00795B64"/>
    <w:rsid w:val="00796821"/>
    <w:rsid w:val="00796839"/>
    <w:rsid w:val="007969FB"/>
    <w:rsid w:val="0079748E"/>
    <w:rsid w:val="007976DA"/>
    <w:rsid w:val="00797724"/>
    <w:rsid w:val="0079796E"/>
    <w:rsid w:val="00797AE8"/>
    <w:rsid w:val="00797B34"/>
    <w:rsid w:val="00797DFD"/>
    <w:rsid w:val="007A026A"/>
    <w:rsid w:val="007A0327"/>
    <w:rsid w:val="007A0727"/>
    <w:rsid w:val="007A0BA8"/>
    <w:rsid w:val="007A0C9E"/>
    <w:rsid w:val="007A0D1D"/>
    <w:rsid w:val="007A0E4E"/>
    <w:rsid w:val="007A0FE3"/>
    <w:rsid w:val="007A1558"/>
    <w:rsid w:val="007A163E"/>
    <w:rsid w:val="007A1828"/>
    <w:rsid w:val="007A192D"/>
    <w:rsid w:val="007A1EB4"/>
    <w:rsid w:val="007A20A9"/>
    <w:rsid w:val="007A2F57"/>
    <w:rsid w:val="007A37F7"/>
    <w:rsid w:val="007A38B0"/>
    <w:rsid w:val="007A3FDC"/>
    <w:rsid w:val="007A40A1"/>
    <w:rsid w:val="007A42DC"/>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A55"/>
    <w:rsid w:val="007B4C68"/>
    <w:rsid w:val="007B5554"/>
    <w:rsid w:val="007B6B7C"/>
    <w:rsid w:val="007B6D4F"/>
    <w:rsid w:val="007B7529"/>
    <w:rsid w:val="007B78A6"/>
    <w:rsid w:val="007B7BDF"/>
    <w:rsid w:val="007B7F39"/>
    <w:rsid w:val="007C0E7C"/>
    <w:rsid w:val="007C114C"/>
    <w:rsid w:val="007C1277"/>
    <w:rsid w:val="007C18A0"/>
    <w:rsid w:val="007C1E51"/>
    <w:rsid w:val="007C1E64"/>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0D8"/>
    <w:rsid w:val="007C427D"/>
    <w:rsid w:val="007C43AD"/>
    <w:rsid w:val="007C43F5"/>
    <w:rsid w:val="007C46CE"/>
    <w:rsid w:val="007C4703"/>
    <w:rsid w:val="007C5423"/>
    <w:rsid w:val="007C559B"/>
    <w:rsid w:val="007C575E"/>
    <w:rsid w:val="007C57EE"/>
    <w:rsid w:val="007C6607"/>
    <w:rsid w:val="007C6AE0"/>
    <w:rsid w:val="007C752A"/>
    <w:rsid w:val="007C7BBC"/>
    <w:rsid w:val="007C7C75"/>
    <w:rsid w:val="007D0134"/>
    <w:rsid w:val="007D0921"/>
    <w:rsid w:val="007D0C87"/>
    <w:rsid w:val="007D0DC2"/>
    <w:rsid w:val="007D0F43"/>
    <w:rsid w:val="007D106E"/>
    <w:rsid w:val="007D1350"/>
    <w:rsid w:val="007D14D6"/>
    <w:rsid w:val="007D1705"/>
    <w:rsid w:val="007D1834"/>
    <w:rsid w:val="007D1B28"/>
    <w:rsid w:val="007D1E12"/>
    <w:rsid w:val="007D21B5"/>
    <w:rsid w:val="007D2C5A"/>
    <w:rsid w:val="007D2F59"/>
    <w:rsid w:val="007D3C47"/>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E0856"/>
    <w:rsid w:val="007E1181"/>
    <w:rsid w:val="007E1360"/>
    <w:rsid w:val="007E190E"/>
    <w:rsid w:val="007E1C3A"/>
    <w:rsid w:val="007E2195"/>
    <w:rsid w:val="007E255D"/>
    <w:rsid w:val="007E2D86"/>
    <w:rsid w:val="007E3266"/>
    <w:rsid w:val="007E361F"/>
    <w:rsid w:val="007E374E"/>
    <w:rsid w:val="007E3AD3"/>
    <w:rsid w:val="007E3AF6"/>
    <w:rsid w:val="007E3FEC"/>
    <w:rsid w:val="007E44E5"/>
    <w:rsid w:val="007E4744"/>
    <w:rsid w:val="007E4BCD"/>
    <w:rsid w:val="007E4C12"/>
    <w:rsid w:val="007E4CDF"/>
    <w:rsid w:val="007E5AEF"/>
    <w:rsid w:val="007E6390"/>
    <w:rsid w:val="007E6425"/>
    <w:rsid w:val="007E64D4"/>
    <w:rsid w:val="007E64F4"/>
    <w:rsid w:val="007E6544"/>
    <w:rsid w:val="007E6C69"/>
    <w:rsid w:val="007E72C6"/>
    <w:rsid w:val="007E76FF"/>
    <w:rsid w:val="007E793C"/>
    <w:rsid w:val="007E7976"/>
    <w:rsid w:val="007E7BB8"/>
    <w:rsid w:val="007F04D6"/>
    <w:rsid w:val="007F06BC"/>
    <w:rsid w:val="007F08C9"/>
    <w:rsid w:val="007F08E5"/>
    <w:rsid w:val="007F0C74"/>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BD1"/>
    <w:rsid w:val="007F500F"/>
    <w:rsid w:val="007F516E"/>
    <w:rsid w:val="007F5515"/>
    <w:rsid w:val="007F582B"/>
    <w:rsid w:val="007F60D0"/>
    <w:rsid w:val="007F6276"/>
    <w:rsid w:val="007F6616"/>
    <w:rsid w:val="007F66B8"/>
    <w:rsid w:val="007F721A"/>
    <w:rsid w:val="007F7431"/>
    <w:rsid w:val="007F7D7A"/>
    <w:rsid w:val="007F7ECF"/>
    <w:rsid w:val="0080073F"/>
    <w:rsid w:val="00800967"/>
    <w:rsid w:val="008009C1"/>
    <w:rsid w:val="00800E18"/>
    <w:rsid w:val="00800FC3"/>
    <w:rsid w:val="00801702"/>
    <w:rsid w:val="00801B65"/>
    <w:rsid w:val="00801E1C"/>
    <w:rsid w:val="00801F19"/>
    <w:rsid w:val="008020F5"/>
    <w:rsid w:val="00802EF1"/>
    <w:rsid w:val="0080326B"/>
    <w:rsid w:val="00803A6F"/>
    <w:rsid w:val="00803F62"/>
    <w:rsid w:val="0080402C"/>
    <w:rsid w:val="0080403A"/>
    <w:rsid w:val="008040E5"/>
    <w:rsid w:val="00804186"/>
    <w:rsid w:val="0080428B"/>
    <w:rsid w:val="008046C5"/>
    <w:rsid w:val="008051EE"/>
    <w:rsid w:val="00805216"/>
    <w:rsid w:val="00805310"/>
    <w:rsid w:val="00805355"/>
    <w:rsid w:val="0080554B"/>
    <w:rsid w:val="00805799"/>
    <w:rsid w:val="00805811"/>
    <w:rsid w:val="00805821"/>
    <w:rsid w:val="00806A7D"/>
    <w:rsid w:val="00806B68"/>
    <w:rsid w:val="00807038"/>
    <w:rsid w:val="00807456"/>
    <w:rsid w:val="0080749B"/>
    <w:rsid w:val="00807A5A"/>
    <w:rsid w:val="00810146"/>
    <w:rsid w:val="0081022B"/>
    <w:rsid w:val="008106BA"/>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7E0"/>
    <w:rsid w:val="0081499B"/>
    <w:rsid w:val="00814AC8"/>
    <w:rsid w:val="0081519C"/>
    <w:rsid w:val="008151CD"/>
    <w:rsid w:val="00815208"/>
    <w:rsid w:val="00815218"/>
    <w:rsid w:val="00815802"/>
    <w:rsid w:val="00815841"/>
    <w:rsid w:val="00815B22"/>
    <w:rsid w:val="00815CB4"/>
    <w:rsid w:val="00815DC3"/>
    <w:rsid w:val="00815E51"/>
    <w:rsid w:val="00815FB2"/>
    <w:rsid w:val="00815FC3"/>
    <w:rsid w:val="00815FFB"/>
    <w:rsid w:val="008161EA"/>
    <w:rsid w:val="0081621F"/>
    <w:rsid w:val="00816570"/>
    <w:rsid w:val="0081680B"/>
    <w:rsid w:val="00816998"/>
    <w:rsid w:val="00816F3E"/>
    <w:rsid w:val="008172F2"/>
    <w:rsid w:val="00817675"/>
    <w:rsid w:val="008176D9"/>
    <w:rsid w:val="008177CD"/>
    <w:rsid w:val="00817843"/>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598C"/>
    <w:rsid w:val="008260CD"/>
    <w:rsid w:val="00826664"/>
    <w:rsid w:val="00826C3C"/>
    <w:rsid w:val="00826DBD"/>
    <w:rsid w:val="00827257"/>
    <w:rsid w:val="00827917"/>
    <w:rsid w:val="00830956"/>
    <w:rsid w:val="0083122D"/>
    <w:rsid w:val="0083139A"/>
    <w:rsid w:val="00831BD7"/>
    <w:rsid w:val="00832564"/>
    <w:rsid w:val="008337DE"/>
    <w:rsid w:val="00833911"/>
    <w:rsid w:val="00834667"/>
    <w:rsid w:val="00834673"/>
    <w:rsid w:val="00834839"/>
    <w:rsid w:val="00834929"/>
    <w:rsid w:val="00834A47"/>
    <w:rsid w:val="00834F58"/>
    <w:rsid w:val="00835FA9"/>
    <w:rsid w:val="00836E6D"/>
    <w:rsid w:val="00837397"/>
    <w:rsid w:val="00837753"/>
    <w:rsid w:val="00837B79"/>
    <w:rsid w:val="00837D4A"/>
    <w:rsid w:val="00840030"/>
    <w:rsid w:val="00840364"/>
    <w:rsid w:val="00840E10"/>
    <w:rsid w:val="0084157B"/>
    <w:rsid w:val="00841BC4"/>
    <w:rsid w:val="00841BE7"/>
    <w:rsid w:val="00841F94"/>
    <w:rsid w:val="008423A9"/>
    <w:rsid w:val="0084272C"/>
    <w:rsid w:val="00842A1C"/>
    <w:rsid w:val="00842B3D"/>
    <w:rsid w:val="00842CAD"/>
    <w:rsid w:val="00842E4F"/>
    <w:rsid w:val="00842F08"/>
    <w:rsid w:val="00842F4C"/>
    <w:rsid w:val="00843AEC"/>
    <w:rsid w:val="00844295"/>
    <w:rsid w:val="008443D9"/>
    <w:rsid w:val="008448C1"/>
    <w:rsid w:val="00844A5E"/>
    <w:rsid w:val="00844C48"/>
    <w:rsid w:val="0084523F"/>
    <w:rsid w:val="008456A3"/>
    <w:rsid w:val="0084571A"/>
    <w:rsid w:val="008457D5"/>
    <w:rsid w:val="0084629B"/>
    <w:rsid w:val="0084679C"/>
    <w:rsid w:val="00846A90"/>
    <w:rsid w:val="00846B71"/>
    <w:rsid w:val="00846DA9"/>
    <w:rsid w:val="00846E35"/>
    <w:rsid w:val="00847241"/>
    <w:rsid w:val="00847281"/>
    <w:rsid w:val="008475C9"/>
    <w:rsid w:val="00847ABD"/>
    <w:rsid w:val="00847AE9"/>
    <w:rsid w:val="00847BAB"/>
    <w:rsid w:val="00847EF4"/>
    <w:rsid w:val="008503AA"/>
    <w:rsid w:val="0085045F"/>
    <w:rsid w:val="00850833"/>
    <w:rsid w:val="008508EC"/>
    <w:rsid w:val="0085099D"/>
    <w:rsid w:val="00850CEC"/>
    <w:rsid w:val="00850D8B"/>
    <w:rsid w:val="0085124B"/>
    <w:rsid w:val="008512C6"/>
    <w:rsid w:val="008514C9"/>
    <w:rsid w:val="00851719"/>
    <w:rsid w:val="00851B57"/>
    <w:rsid w:val="00851E92"/>
    <w:rsid w:val="008523F1"/>
    <w:rsid w:val="00852473"/>
    <w:rsid w:val="00852548"/>
    <w:rsid w:val="008525AD"/>
    <w:rsid w:val="00852C22"/>
    <w:rsid w:val="0085348E"/>
    <w:rsid w:val="008534D0"/>
    <w:rsid w:val="0085364E"/>
    <w:rsid w:val="0085367B"/>
    <w:rsid w:val="008537FB"/>
    <w:rsid w:val="008538D9"/>
    <w:rsid w:val="00853BB6"/>
    <w:rsid w:val="00854058"/>
    <w:rsid w:val="0085405B"/>
    <w:rsid w:val="00854244"/>
    <w:rsid w:val="00854335"/>
    <w:rsid w:val="00854CC9"/>
    <w:rsid w:val="00854DF0"/>
    <w:rsid w:val="00855610"/>
    <w:rsid w:val="00855F92"/>
    <w:rsid w:val="00856228"/>
    <w:rsid w:val="00856260"/>
    <w:rsid w:val="00856338"/>
    <w:rsid w:val="008564A4"/>
    <w:rsid w:val="008567C6"/>
    <w:rsid w:val="008567F1"/>
    <w:rsid w:val="008568C8"/>
    <w:rsid w:val="00856933"/>
    <w:rsid w:val="00856D51"/>
    <w:rsid w:val="008576CB"/>
    <w:rsid w:val="00857BCE"/>
    <w:rsid w:val="00857FB0"/>
    <w:rsid w:val="00860691"/>
    <w:rsid w:val="0086070F"/>
    <w:rsid w:val="00860E44"/>
    <w:rsid w:val="008610E8"/>
    <w:rsid w:val="00861417"/>
    <w:rsid w:val="00861714"/>
    <w:rsid w:val="008619C1"/>
    <w:rsid w:val="00861AFB"/>
    <w:rsid w:val="008627A2"/>
    <w:rsid w:val="008627C2"/>
    <w:rsid w:val="0086288E"/>
    <w:rsid w:val="0086291D"/>
    <w:rsid w:val="008629A2"/>
    <w:rsid w:val="00862E60"/>
    <w:rsid w:val="00862F42"/>
    <w:rsid w:val="00863144"/>
    <w:rsid w:val="00863491"/>
    <w:rsid w:val="00863793"/>
    <w:rsid w:val="00863941"/>
    <w:rsid w:val="00863CCF"/>
    <w:rsid w:val="00863D13"/>
    <w:rsid w:val="00863D4C"/>
    <w:rsid w:val="00863E7C"/>
    <w:rsid w:val="00864009"/>
    <w:rsid w:val="0086416E"/>
    <w:rsid w:val="00864634"/>
    <w:rsid w:val="008650CF"/>
    <w:rsid w:val="00865ADC"/>
    <w:rsid w:val="00865EFB"/>
    <w:rsid w:val="008667BE"/>
    <w:rsid w:val="00866B4E"/>
    <w:rsid w:val="00866BA4"/>
    <w:rsid w:val="00866BD3"/>
    <w:rsid w:val="0086708E"/>
    <w:rsid w:val="0086723C"/>
    <w:rsid w:val="00867279"/>
    <w:rsid w:val="0086756A"/>
    <w:rsid w:val="00867769"/>
    <w:rsid w:val="0086784E"/>
    <w:rsid w:val="008678B4"/>
    <w:rsid w:val="00867AAE"/>
    <w:rsid w:val="00867E2B"/>
    <w:rsid w:val="00867F5F"/>
    <w:rsid w:val="0087005E"/>
    <w:rsid w:val="0087037D"/>
    <w:rsid w:val="008703BF"/>
    <w:rsid w:val="008706F2"/>
    <w:rsid w:val="00870797"/>
    <w:rsid w:val="008709ED"/>
    <w:rsid w:val="00870AF0"/>
    <w:rsid w:val="0087107B"/>
    <w:rsid w:val="008713FD"/>
    <w:rsid w:val="008716C9"/>
    <w:rsid w:val="00871A56"/>
    <w:rsid w:val="00871C4A"/>
    <w:rsid w:val="00871D62"/>
    <w:rsid w:val="00871F24"/>
    <w:rsid w:val="008721DB"/>
    <w:rsid w:val="00872C75"/>
    <w:rsid w:val="00872D37"/>
    <w:rsid w:val="00873021"/>
    <w:rsid w:val="008731C6"/>
    <w:rsid w:val="008735E8"/>
    <w:rsid w:val="008736E4"/>
    <w:rsid w:val="00873B2B"/>
    <w:rsid w:val="0087407E"/>
    <w:rsid w:val="00874085"/>
    <w:rsid w:val="00874659"/>
    <w:rsid w:val="008749CF"/>
    <w:rsid w:val="00874B28"/>
    <w:rsid w:val="00874C37"/>
    <w:rsid w:val="00874EB9"/>
    <w:rsid w:val="00874F5B"/>
    <w:rsid w:val="00875033"/>
    <w:rsid w:val="00875359"/>
    <w:rsid w:val="00875E57"/>
    <w:rsid w:val="00875FAD"/>
    <w:rsid w:val="00876181"/>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2CF"/>
    <w:rsid w:val="008816FB"/>
    <w:rsid w:val="00881801"/>
    <w:rsid w:val="008818A2"/>
    <w:rsid w:val="00882155"/>
    <w:rsid w:val="008821F5"/>
    <w:rsid w:val="008822BB"/>
    <w:rsid w:val="008824BD"/>
    <w:rsid w:val="008824F8"/>
    <w:rsid w:val="008826D7"/>
    <w:rsid w:val="00882AF6"/>
    <w:rsid w:val="008830D9"/>
    <w:rsid w:val="0088310B"/>
    <w:rsid w:val="008837A7"/>
    <w:rsid w:val="00883E20"/>
    <w:rsid w:val="00884497"/>
    <w:rsid w:val="00884794"/>
    <w:rsid w:val="00884BCC"/>
    <w:rsid w:val="00884F52"/>
    <w:rsid w:val="00885A94"/>
    <w:rsid w:val="00886461"/>
    <w:rsid w:val="00886647"/>
    <w:rsid w:val="00886827"/>
    <w:rsid w:val="00886892"/>
    <w:rsid w:val="00886A95"/>
    <w:rsid w:val="00886CD8"/>
    <w:rsid w:val="00886D2E"/>
    <w:rsid w:val="00886FAE"/>
    <w:rsid w:val="00887219"/>
    <w:rsid w:val="0088724B"/>
    <w:rsid w:val="00887410"/>
    <w:rsid w:val="00887753"/>
    <w:rsid w:val="0088775D"/>
    <w:rsid w:val="00887807"/>
    <w:rsid w:val="00887855"/>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44A"/>
    <w:rsid w:val="00897674"/>
    <w:rsid w:val="00897711"/>
    <w:rsid w:val="0089784E"/>
    <w:rsid w:val="00897A36"/>
    <w:rsid w:val="00897D3B"/>
    <w:rsid w:val="008A0536"/>
    <w:rsid w:val="008A1111"/>
    <w:rsid w:val="008A15BD"/>
    <w:rsid w:val="008A1998"/>
    <w:rsid w:val="008A1EF4"/>
    <w:rsid w:val="008A22E4"/>
    <w:rsid w:val="008A2340"/>
    <w:rsid w:val="008A2347"/>
    <w:rsid w:val="008A29C3"/>
    <w:rsid w:val="008A2AA5"/>
    <w:rsid w:val="008A2CDE"/>
    <w:rsid w:val="008A314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740"/>
    <w:rsid w:val="008B1947"/>
    <w:rsid w:val="008B2582"/>
    <w:rsid w:val="008B2821"/>
    <w:rsid w:val="008B2B03"/>
    <w:rsid w:val="008B2E0A"/>
    <w:rsid w:val="008B3434"/>
    <w:rsid w:val="008B3436"/>
    <w:rsid w:val="008B35FE"/>
    <w:rsid w:val="008B36B1"/>
    <w:rsid w:val="008B38B6"/>
    <w:rsid w:val="008B3A38"/>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B60"/>
    <w:rsid w:val="008C1FD7"/>
    <w:rsid w:val="008C2061"/>
    <w:rsid w:val="008C206E"/>
    <w:rsid w:val="008C21F6"/>
    <w:rsid w:val="008C230B"/>
    <w:rsid w:val="008C26BB"/>
    <w:rsid w:val="008C26C7"/>
    <w:rsid w:val="008C27AC"/>
    <w:rsid w:val="008C2C16"/>
    <w:rsid w:val="008C3081"/>
    <w:rsid w:val="008C3308"/>
    <w:rsid w:val="008C3987"/>
    <w:rsid w:val="008C43B2"/>
    <w:rsid w:val="008C440D"/>
    <w:rsid w:val="008C452B"/>
    <w:rsid w:val="008C4954"/>
    <w:rsid w:val="008C4FB0"/>
    <w:rsid w:val="008C5580"/>
    <w:rsid w:val="008C58E1"/>
    <w:rsid w:val="008C5F8D"/>
    <w:rsid w:val="008C5FED"/>
    <w:rsid w:val="008C6211"/>
    <w:rsid w:val="008C6466"/>
    <w:rsid w:val="008C67CC"/>
    <w:rsid w:val="008C6922"/>
    <w:rsid w:val="008C76EA"/>
    <w:rsid w:val="008C779D"/>
    <w:rsid w:val="008C7874"/>
    <w:rsid w:val="008C7B72"/>
    <w:rsid w:val="008C7FEC"/>
    <w:rsid w:val="008D00CA"/>
    <w:rsid w:val="008D058C"/>
    <w:rsid w:val="008D0796"/>
    <w:rsid w:val="008D098A"/>
    <w:rsid w:val="008D0BAF"/>
    <w:rsid w:val="008D0DE9"/>
    <w:rsid w:val="008D16A4"/>
    <w:rsid w:val="008D18F8"/>
    <w:rsid w:val="008D1946"/>
    <w:rsid w:val="008D1C85"/>
    <w:rsid w:val="008D1E4E"/>
    <w:rsid w:val="008D209C"/>
    <w:rsid w:val="008D22ED"/>
    <w:rsid w:val="008D24ED"/>
    <w:rsid w:val="008D2B23"/>
    <w:rsid w:val="008D2C40"/>
    <w:rsid w:val="008D33B1"/>
    <w:rsid w:val="008D430D"/>
    <w:rsid w:val="008D46DF"/>
    <w:rsid w:val="008D476D"/>
    <w:rsid w:val="008D4C2B"/>
    <w:rsid w:val="008D4F98"/>
    <w:rsid w:val="008D5016"/>
    <w:rsid w:val="008D52B0"/>
    <w:rsid w:val="008D5429"/>
    <w:rsid w:val="008D5ED4"/>
    <w:rsid w:val="008D5F13"/>
    <w:rsid w:val="008D60CF"/>
    <w:rsid w:val="008D6D61"/>
    <w:rsid w:val="008D71DE"/>
    <w:rsid w:val="008D71FC"/>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8EE"/>
    <w:rsid w:val="008E3DE9"/>
    <w:rsid w:val="008E42BF"/>
    <w:rsid w:val="008E449F"/>
    <w:rsid w:val="008E528D"/>
    <w:rsid w:val="008E52D9"/>
    <w:rsid w:val="008E5400"/>
    <w:rsid w:val="008E583F"/>
    <w:rsid w:val="008E585A"/>
    <w:rsid w:val="008E5BBB"/>
    <w:rsid w:val="008E6C55"/>
    <w:rsid w:val="008E6D19"/>
    <w:rsid w:val="008E6E16"/>
    <w:rsid w:val="008E6FD6"/>
    <w:rsid w:val="008E7418"/>
    <w:rsid w:val="008E75D3"/>
    <w:rsid w:val="008E7702"/>
    <w:rsid w:val="008E7B2E"/>
    <w:rsid w:val="008E7BF5"/>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649"/>
    <w:rsid w:val="008F28CA"/>
    <w:rsid w:val="008F2F52"/>
    <w:rsid w:val="008F3710"/>
    <w:rsid w:val="008F410E"/>
    <w:rsid w:val="008F4198"/>
    <w:rsid w:val="008F427B"/>
    <w:rsid w:val="008F4430"/>
    <w:rsid w:val="008F4598"/>
    <w:rsid w:val="008F4CC3"/>
    <w:rsid w:val="008F555D"/>
    <w:rsid w:val="008F5C6E"/>
    <w:rsid w:val="008F6097"/>
    <w:rsid w:val="008F6221"/>
    <w:rsid w:val="008F6669"/>
    <w:rsid w:val="008F6A13"/>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5F4"/>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6D80"/>
    <w:rsid w:val="009071DE"/>
    <w:rsid w:val="00907DB6"/>
    <w:rsid w:val="00910312"/>
    <w:rsid w:val="009103F8"/>
    <w:rsid w:val="00910720"/>
    <w:rsid w:val="00910A1A"/>
    <w:rsid w:val="009110D5"/>
    <w:rsid w:val="00911108"/>
    <w:rsid w:val="009112D5"/>
    <w:rsid w:val="00911D29"/>
    <w:rsid w:val="0091234D"/>
    <w:rsid w:val="0091248D"/>
    <w:rsid w:val="00912545"/>
    <w:rsid w:val="00912668"/>
    <w:rsid w:val="00912E0D"/>
    <w:rsid w:val="00912E2D"/>
    <w:rsid w:val="00913926"/>
    <w:rsid w:val="00913B1A"/>
    <w:rsid w:val="00913B82"/>
    <w:rsid w:val="0091448B"/>
    <w:rsid w:val="00914BEF"/>
    <w:rsid w:val="00915590"/>
    <w:rsid w:val="00915921"/>
    <w:rsid w:val="00915B26"/>
    <w:rsid w:val="009168B5"/>
    <w:rsid w:val="00916E86"/>
    <w:rsid w:val="00917181"/>
    <w:rsid w:val="00917B98"/>
    <w:rsid w:val="00917F71"/>
    <w:rsid w:val="0092000A"/>
    <w:rsid w:val="0092014D"/>
    <w:rsid w:val="009204F5"/>
    <w:rsid w:val="009206AC"/>
    <w:rsid w:val="00920E0C"/>
    <w:rsid w:val="00920F20"/>
    <w:rsid w:val="009211E4"/>
    <w:rsid w:val="00921474"/>
    <w:rsid w:val="009219F7"/>
    <w:rsid w:val="00921EEF"/>
    <w:rsid w:val="00921F64"/>
    <w:rsid w:val="00921FC1"/>
    <w:rsid w:val="009226C3"/>
    <w:rsid w:val="00922714"/>
    <w:rsid w:val="00922AFE"/>
    <w:rsid w:val="00922EDB"/>
    <w:rsid w:val="0092373B"/>
    <w:rsid w:val="00923886"/>
    <w:rsid w:val="00923A91"/>
    <w:rsid w:val="00923B13"/>
    <w:rsid w:val="00923C4E"/>
    <w:rsid w:val="00924420"/>
    <w:rsid w:val="009244A0"/>
    <w:rsid w:val="009244BF"/>
    <w:rsid w:val="00924829"/>
    <w:rsid w:val="00925102"/>
    <w:rsid w:val="009251B4"/>
    <w:rsid w:val="00925B19"/>
    <w:rsid w:val="00925C46"/>
    <w:rsid w:val="00925CD9"/>
    <w:rsid w:val="00925DD8"/>
    <w:rsid w:val="00925E05"/>
    <w:rsid w:val="009266E2"/>
    <w:rsid w:val="00926734"/>
    <w:rsid w:val="0092680D"/>
    <w:rsid w:val="00926852"/>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0CD"/>
    <w:rsid w:val="00937BA5"/>
    <w:rsid w:val="00940069"/>
    <w:rsid w:val="0094044D"/>
    <w:rsid w:val="0094057D"/>
    <w:rsid w:val="00940764"/>
    <w:rsid w:val="00940866"/>
    <w:rsid w:val="00940955"/>
    <w:rsid w:val="00940C74"/>
    <w:rsid w:val="00941558"/>
    <w:rsid w:val="00941CD4"/>
    <w:rsid w:val="0094234B"/>
    <w:rsid w:val="00942550"/>
    <w:rsid w:val="00942559"/>
    <w:rsid w:val="00942B95"/>
    <w:rsid w:val="009435FF"/>
    <w:rsid w:val="009440B1"/>
    <w:rsid w:val="00944391"/>
    <w:rsid w:val="00944830"/>
    <w:rsid w:val="009449E5"/>
    <w:rsid w:val="00944DED"/>
    <w:rsid w:val="009451BC"/>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1509"/>
    <w:rsid w:val="00952753"/>
    <w:rsid w:val="00952760"/>
    <w:rsid w:val="00952CFD"/>
    <w:rsid w:val="00952E72"/>
    <w:rsid w:val="00952F9E"/>
    <w:rsid w:val="009532B2"/>
    <w:rsid w:val="0095421C"/>
    <w:rsid w:val="009542BF"/>
    <w:rsid w:val="00954467"/>
    <w:rsid w:val="009547A5"/>
    <w:rsid w:val="00955364"/>
    <w:rsid w:val="009558CB"/>
    <w:rsid w:val="00955B08"/>
    <w:rsid w:val="00955EB0"/>
    <w:rsid w:val="00956051"/>
    <w:rsid w:val="009565CC"/>
    <w:rsid w:val="00956AA3"/>
    <w:rsid w:val="00956DB4"/>
    <w:rsid w:val="0095708A"/>
    <w:rsid w:val="009577E3"/>
    <w:rsid w:val="00957820"/>
    <w:rsid w:val="00957C05"/>
    <w:rsid w:val="00957C91"/>
    <w:rsid w:val="00957EA5"/>
    <w:rsid w:val="009602F6"/>
    <w:rsid w:val="009605D4"/>
    <w:rsid w:val="00960DE8"/>
    <w:rsid w:val="00960F87"/>
    <w:rsid w:val="00960FF0"/>
    <w:rsid w:val="009612C1"/>
    <w:rsid w:val="0096133A"/>
    <w:rsid w:val="009613AD"/>
    <w:rsid w:val="009614CC"/>
    <w:rsid w:val="0096182A"/>
    <w:rsid w:val="00961A1C"/>
    <w:rsid w:val="00961A80"/>
    <w:rsid w:val="00961A97"/>
    <w:rsid w:val="009622AB"/>
    <w:rsid w:val="00962337"/>
    <w:rsid w:val="00962793"/>
    <w:rsid w:val="009627E0"/>
    <w:rsid w:val="00962838"/>
    <w:rsid w:val="00962DFB"/>
    <w:rsid w:val="009630F3"/>
    <w:rsid w:val="00963109"/>
    <w:rsid w:val="009631C3"/>
    <w:rsid w:val="00963301"/>
    <w:rsid w:val="00963582"/>
    <w:rsid w:val="0096379A"/>
    <w:rsid w:val="00964208"/>
    <w:rsid w:val="009642F1"/>
    <w:rsid w:val="00964D77"/>
    <w:rsid w:val="009655A0"/>
    <w:rsid w:val="00965931"/>
    <w:rsid w:val="00965AEB"/>
    <w:rsid w:val="00965B93"/>
    <w:rsid w:val="00965D90"/>
    <w:rsid w:val="00965F46"/>
    <w:rsid w:val="0096608B"/>
    <w:rsid w:val="00966A52"/>
    <w:rsid w:val="00966DC2"/>
    <w:rsid w:val="00966ED3"/>
    <w:rsid w:val="00966FDF"/>
    <w:rsid w:val="00967248"/>
    <w:rsid w:val="0096764A"/>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93"/>
    <w:rsid w:val="00972464"/>
    <w:rsid w:val="00972C92"/>
    <w:rsid w:val="00972CFE"/>
    <w:rsid w:val="00973000"/>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08F5"/>
    <w:rsid w:val="00981349"/>
    <w:rsid w:val="009818B8"/>
    <w:rsid w:val="00981BE0"/>
    <w:rsid w:val="00981DC1"/>
    <w:rsid w:val="00981EFA"/>
    <w:rsid w:val="009821EF"/>
    <w:rsid w:val="009832B9"/>
    <w:rsid w:val="009833A8"/>
    <w:rsid w:val="009833C9"/>
    <w:rsid w:val="00983B9D"/>
    <w:rsid w:val="00983D65"/>
    <w:rsid w:val="00984137"/>
    <w:rsid w:val="0098440C"/>
    <w:rsid w:val="00984599"/>
    <w:rsid w:val="00984938"/>
    <w:rsid w:val="0098526A"/>
    <w:rsid w:val="00985529"/>
    <w:rsid w:val="00985669"/>
    <w:rsid w:val="00985FCA"/>
    <w:rsid w:val="00986532"/>
    <w:rsid w:val="0098669F"/>
    <w:rsid w:val="009867A8"/>
    <w:rsid w:val="00986F3D"/>
    <w:rsid w:val="00987239"/>
    <w:rsid w:val="0098738E"/>
    <w:rsid w:val="00987F9A"/>
    <w:rsid w:val="009900F4"/>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8FF"/>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587"/>
    <w:rsid w:val="009A48E4"/>
    <w:rsid w:val="009A4F3B"/>
    <w:rsid w:val="009A51AB"/>
    <w:rsid w:val="009A52B6"/>
    <w:rsid w:val="009A5473"/>
    <w:rsid w:val="009A5602"/>
    <w:rsid w:val="009A5649"/>
    <w:rsid w:val="009A5C24"/>
    <w:rsid w:val="009A61F4"/>
    <w:rsid w:val="009A630B"/>
    <w:rsid w:val="009A63AB"/>
    <w:rsid w:val="009A6452"/>
    <w:rsid w:val="009A682F"/>
    <w:rsid w:val="009A6936"/>
    <w:rsid w:val="009A6D33"/>
    <w:rsid w:val="009A6FAB"/>
    <w:rsid w:val="009A7244"/>
    <w:rsid w:val="009A7545"/>
    <w:rsid w:val="009A76CE"/>
    <w:rsid w:val="009A79DB"/>
    <w:rsid w:val="009A7A41"/>
    <w:rsid w:val="009A7D05"/>
    <w:rsid w:val="009A7EBE"/>
    <w:rsid w:val="009B0205"/>
    <w:rsid w:val="009B06A8"/>
    <w:rsid w:val="009B09D8"/>
    <w:rsid w:val="009B0B0E"/>
    <w:rsid w:val="009B0B86"/>
    <w:rsid w:val="009B18F4"/>
    <w:rsid w:val="009B195C"/>
    <w:rsid w:val="009B19B6"/>
    <w:rsid w:val="009B1A74"/>
    <w:rsid w:val="009B1BDC"/>
    <w:rsid w:val="009B1EFB"/>
    <w:rsid w:val="009B2039"/>
    <w:rsid w:val="009B2146"/>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48"/>
    <w:rsid w:val="009C41B8"/>
    <w:rsid w:val="009C453D"/>
    <w:rsid w:val="009C478F"/>
    <w:rsid w:val="009C4AAA"/>
    <w:rsid w:val="009C4AF7"/>
    <w:rsid w:val="009C51AF"/>
    <w:rsid w:val="009C52E7"/>
    <w:rsid w:val="009C60B1"/>
    <w:rsid w:val="009C6333"/>
    <w:rsid w:val="009C703B"/>
    <w:rsid w:val="009C73CE"/>
    <w:rsid w:val="009C74F8"/>
    <w:rsid w:val="009C75DA"/>
    <w:rsid w:val="009C783B"/>
    <w:rsid w:val="009C7E94"/>
    <w:rsid w:val="009D023E"/>
    <w:rsid w:val="009D02AE"/>
    <w:rsid w:val="009D04F3"/>
    <w:rsid w:val="009D09EB"/>
    <w:rsid w:val="009D0AB6"/>
    <w:rsid w:val="009D0E34"/>
    <w:rsid w:val="009D11F3"/>
    <w:rsid w:val="009D1237"/>
    <w:rsid w:val="009D13B8"/>
    <w:rsid w:val="009D1F9F"/>
    <w:rsid w:val="009D2510"/>
    <w:rsid w:val="009D2639"/>
    <w:rsid w:val="009D2B90"/>
    <w:rsid w:val="009D2FB1"/>
    <w:rsid w:val="009D31FE"/>
    <w:rsid w:val="009D3699"/>
    <w:rsid w:val="009D3D43"/>
    <w:rsid w:val="009D3E09"/>
    <w:rsid w:val="009D4035"/>
    <w:rsid w:val="009D42DA"/>
    <w:rsid w:val="009D4543"/>
    <w:rsid w:val="009D4B17"/>
    <w:rsid w:val="009D4B46"/>
    <w:rsid w:val="009D565E"/>
    <w:rsid w:val="009D5749"/>
    <w:rsid w:val="009D5973"/>
    <w:rsid w:val="009D5A6F"/>
    <w:rsid w:val="009D639F"/>
    <w:rsid w:val="009D6D05"/>
    <w:rsid w:val="009D74B5"/>
    <w:rsid w:val="009D7788"/>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AEA"/>
    <w:rsid w:val="009E3D3F"/>
    <w:rsid w:val="009E41E2"/>
    <w:rsid w:val="009E42F0"/>
    <w:rsid w:val="009E482A"/>
    <w:rsid w:val="009E49BB"/>
    <w:rsid w:val="009E4AAA"/>
    <w:rsid w:val="009E5027"/>
    <w:rsid w:val="009E52BA"/>
    <w:rsid w:val="009E52C7"/>
    <w:rsid w:val="009E5DA0"/>
    <w:rsid w:val="009E64F6"/>
    <w:rsid w:val="009E68FE"/>
    <w:rsid w:val="009E69BC"/>
    <w:rsid w:val="009E6A37"/>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6AE"/>
    <w:rsid w:val="009F49CD"/>
    <w:rsid w:val="009F4AF2"/>
    <w:rsid w:val="009F4E66"/>
    <w:rsid w:val="009F4EBD"/>
    <w:rsid w:val="009F5124"/>
    <w:rsid w:val="009F5F2C"/>
    <w:rsid w:val="009F6DCE"/>
    <w:rsid w:val="009F71A8"/>
    <w:rsid w:val="009F762A"/>
    <w:rsid w:val="009F7913"/>
    <w:rsid w:val="009F7947"/>
    <w:rsid w:val="009F7C52"/>
    <w:rsid w:val="009F7E8E"/>
    <w:rsid w:val="00A004AB"/>
    <w:rsid w:val="00A00D64"/>
    <w:rsid w:val="00A010FC"/>
    <w:rsid w:val="00A01126"/>
    <w:rsid w:val="00A01169"/>
    <w:rsid w:val="00A01890"/>
    <w:rsid w:val="00A01AC8"/>
    <w:rsid w:val="00A0242E"/>
    <w:rsid w:val="00A025A0"/>
    <w:rsid w:val="00A02BEF"/>
    <w:rsid w:val="00A035DF"/>
    <w:rsid w:val="00A04B1D"/>
    <w:rsid w:val="00A04BDE"/>
    <w:rsid w:val="00A05273"/>
    <w:rsid w:val="00A05499"/>
    <w:rsid w:val="00A058CB"/>
    <w:rsid w:val="00A05D7D"/>
    <w:rsid w:val="00A0624F"/>
    <w:rsid w:val="00A062D2"/>
    <w:rsid w:val="00A06F0F"/>
    <w:rsid w:val="00A07052"/>
    <w:rsid w:val="00A072C8"/>
    <w:rsid w:val="00A074BF"/>
    <w:rsid w:val="00A0751E"/>
    <w:rsid w:val="00A102AD"/>
    <w:rsid w:val="00A107D3"/>
    <w:rsid w:val="00A1104B"/>
    <w:rsid w:val="00A11094"/>
    <w:rsid w:val="00A112B9"/>
    <w:rsid w:val="00A118E0"/>
    <w:rsid w:val="00A1193A"/>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5EFD"/>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1595"/>
    <w:rsid w:val="00A215D1"/>
    <w:rsid w:val="00A2190F"/>
    <w:rsid w:val="00A21A88"/>
    <w:rsid w:val="00A221EE"/>
    <w:rsid w:val="00A227E1"/>
    <w:rsid w:val="00A22F1B"/>
    <w:rsid w:val="00A2376D"/>
    <w:rsid w:val="00A2382D"/>
    <w:rsid w:val="00A238D1"/>
    <w:rsid w:val="00A23976"/>
    <w:rsid w:val="00A239AC"/>
    <w:rsid w:val="00A23A68"/>
    <w:rsid w:val="00A23FE0"/>
    <w:rsid w:val="00A240F7"/>
    <w:rsid w:val="00A24A3E"/>
    <w:rsid w:val="00A24AA3"/>
    <w:rsid w:val="00A254DA"/>
    <w:rsid w:val="00A25735"/>
    <w:rsid w:val="00A257F5"/>
    <w:rsid w:val="00A25D00"/>
    <w:rsid w:val="00A25D78"/>
    <w:rsid w:val="00A263C6"/>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4B0"/>
    <w:rsid w:val="00A40992"/>
    <w:rsid w:val="00A41655"/>
    <w:rsid w:val="00A416A2"/>
    <w:rsid w:val="00A419B5"/>
    <w:rsid w:val="00A42020"/>
    <w:rsid w:val="00A4250B"/>
    <w:rsid w:val="00A42768"/>
    <w:rsid w:val="00A4277D"/>
    <w:rsid w:val="00A42845"/>
    <w:rsid w:val="00A42B2A"/>
    <w:rsid w:val="00A42CD1"/>
    <w:rsid w:val="00A43292"/>
    <w:rsid w:val="00A43519"/>
    <w:rsid w:val="00A43EFF"/>
    <w:rsid w:val="00A444CB"/>
    <w:rsid w:val="00A4489B"/>
    <w:rsid w:val="00A4490C"/>
    <w:rsid w:val="00A44C4E"/>
    <w:rsid w:val="00A44E20"/>
    <w:rsid w:val="00A454CF"/>
    <w:rsid w:val="00A454DB"/>
    <w:rsid w:val="00A454DE"/>
    <w:rsid w:val="00A455C7"/>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3ED9"/>
    <w:rsid w:val="00A54741"/>
    <w:rsid w:val="00A55057"/>
    <w:rsid w:val="00A556C3"/>
    <w:rsid w:val="00A5577F"/>
    <w:rsid w:val="00A55B9A"/>
    <w:rsid w:val="00A55C74"/>
    <w:rsid w:val="00A5645B"/>
    <w:rsid w:val="00A5665E"/>
    <w:rsid w:val="00A57439"/>
    <w:rsid w:val="00A57603"/>
    <w:rsid w:val="00A5766B"/>
    <w:rsid w:val="00A57BA3"/>
    <w:rsid w:val="00A57BF2"/>
    <w:rsid w:val="00A57FD3"/>
    <w:rsid w:val="00A60039"/>
    <w:rsid w:val="00A60088"/>
    <w:rsid w:val="00A60246"/>
    <w:rsid w:val="00A6095B"/>
    <w:rsid w:val="00A60983"/>
    <w:rsid w:val="00A61509"/>
    <w:rsid w:val="00A618E7"/>
    <w:rsid w:val="00A61981"/>
    <w:rsid w:val="00A6199C"/>
    <w:rsid w:val="00A619CB"/>
    <w:rsid w:val="00A61F9C"/>
    <w:rsid w:val="00A62047"/>
    <w:rsid w:val="00A62136"/>
    <w:rsid w:val="00A621A4"/>
    <w:rsid w:val="00A62292"/>
    <w:rsid w:val="00A6234C"/>
    <w:rsid w:val="00A627A2"/>
    <w:rsid w:val="00A62AE0"/>
    <w:rsid w:val="00A62D86"/>
    <w:rsid w:val="00A631AB"/>
    <w:rsid w:val="00A63474"/>
    <w:rsid w:val="00A63E9D"/>
    <w:rsid w:val="00A64721"/>
    <w:rsid w:val="00A64813"/>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84"/>
    <w:rsid w:val="00A71693"/>
    <w:rsid w:val="00A71A51"/>
    <w:rsid w:val="00A71E3B"/>
    <w:rsid w:val="00A726D1"/>
    <w:rsid w:val="00A72C8B"/>
    <w:rsid w:val="00A72CA8"/>
    <w:rsid w:val="00A72F79"/>
    <w:rsid w:val="00A73048"/>
    <w:rsid w:val="00A73342"/>
    <w:rsid w:val="00A73374"/>
    <w:rsid w:val="00A733E5"/>
    <w:rsid w:val="00A739DD"/>
    <w:rsid w:val="00A73C54"/>
    <w:rsid w:val="00A73F56"/>
    <w:rsid w:val="00A7486C"/>
    <w:rsid w:val="00A74997"/>
    <w:rsid w:val="00A74A1E"/>
    <w:rsid w:val="00A74C4A"/>
    <w:rsid w:val="00A7548E"/>
    <w:rsid w:val="00A75640"/>
    <w:rsid w:val="00A75718"/>
    <w:rsid w:val="00A75E1A"/>
    <w:rsid w:val="00A75FD7"/>
    <w:rsid w:val="00A767C0"/>
    <w:rsid w:val="00A77156"/>
    <w:rsid w:val="00A77296"/>
    <w:rsid w:val="00A7747D"/>
    <w:rsid w:val="00A7748B"/>
    <w:rsid w:val="00A776A0"/>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E6"/>
    <w:rsid w:val="00A93C9A"/>
    <w:rsid w:val="00A94394"/>
    <w:rsid w:val="00A9455F"/>
    <w:rsid w:val="00A9474D"/>
    <w:rsid w:val="00A94916"/>
    <w:rsid w:val="00A94F3C"/>
    <w:rsid w:val="00A953EC"/>
    <w:rsid w:val="00A956FE"/>
    <w:rsid w:val="00A95BC3"/>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1C11"/>
    <w:rsid w:val="00AA1EA2"/>
    <w:rsid w:val="00AA269F"/>
    <w:rsid w:val="00AA2860"/>
    <w:rsid w:val="00AA291A"/>
    <w:rsid w:val="00AA2CC3"/>
    <w:rsid w:val="00AA34B2"/>
    <w:rsid w:val="00AA38A1"/>
    <w:rsid w:val="00AA3C33"/>
    <w:rsid w:val="00AA3D2F"/>
    <w:rsid w:val="00AA3E74"/>
    <w:rsid w:val="00AA3F0B"/>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1E98"/>
    <w:rsid w:val="00AB204B"/>
    <w:rsid w:val="00AB2310"/>
    <w:rsid w:val="00AB270E"/>
    <w:rsid w:val="00AB2EF2"/>
    <w:rsid w:val="00AB33B7"/>
    <w:rsid w:val="00AB37C8"/>
    <w:rsid w:val="00AB3921"/>
    <w:rsid w:val="00AB3E2C"/>
    <w:rsid w:val="00AB3F73"/>
    <w:rsid w:val="00AB416F"/>
    <w:rsid w:val="00AB4555"/>
    <w:rsid w:val="00AB4ACA"/>
    <w:rsid w:val="00AB4F6F"/>
    <w:rsid w:val="00AB51E6"/>
    <w:rsid w:val="00AB603E"/>
    <w:rsid w:val="00AB628B"/>
    <w:rsid w:val="00AB63DA"/>
    <w:rsid w:val="00AB6BBB"/>
    <w:rsid w:val="00AB70D2"/>
    <w:rsid w:val="00AB71FF"/>
    <w:rsid w:val="00AB78F1"/>
    <w:rsid w:val="00AB7B1A"/>
    <w:rsid w:val="00AB7CD9"/>
    <w:rsid w:val="00AC041A"/>
    <w:rsid w:val="00AC043E"/>
    <w:rsid w:val="00AC0714"/>
    <w:rsid w:val="00AC0842"/>
    <w:rsid w:val="00AC0958"/>
    <w:rsid w:val="00AC1260"/>
    <w:rsid w:val="00AC1A40"/>
    <w:rsid w:val="00AC1BFB"/>
    <w:rsid w:val="00AC1CAC"/>
    <w:rsid w:val="00AC1EFD"/>
    <w:rsid w:val="00AC254B"/>
    <w:rsid w:val="00AC2764"/>
    <w:rsid w:val="00AC2C5A"/>
    <w:rsid w:val="00AC2EC1"/>
    <w:rsid w:val="00AC312A"/>
    <w:rsid w:val="00AC3B03"/>
    <w:rsid w:val="00AC41C5"/>
    <w:rsid w:val="00AC44A2"/>
    <w:rsid w:val="00AC4D1D"/>
    <w:rsid w:val="00AC4D6E"/>
    <w:rsid w:val="00AC55D0"/>
    <w:rsid w:val="00AC580B"/>
    <w:rsid w:val="00AC59F9"/>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B16"/>
    <w:rsid w:val="00AD2FD5"/>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0EC0"/>
    <w:rsid w:val="00AE16FC"/>
    <w:rsid w:val="00AE1A99"/>
    <w:rsid w:val="00AE1DB7"/>
    <w:rsid w:val="00AE1E83"/>
    <w:rsid w:val="00AE1FC9"/>
    <w:rsid w:val="00AE22C2"/>
    <w:rsid w:val="00AE22F6"/>
    <w:rsid w:val="00AE28CC"/>
    <w:rsid w:val="00AE29E5"/>
    <w:rsid w:val="00AE2BBE"/>
    <w:rsid w:val="00AE3042"/>
    <w:rsid w:val="00AE3287"/>
    <w:rsid w:val="00AE3724"/>
    <w:rsid w:val="00AE39F1"/>
    <w:rsid w:val="00AE5B44"/>
    <w:rsid w:val="00AE5CF6"/>
    <w:rsid w:val="00AE605F"/>
    <w:rsid w:val="00AE6441"/>
    <w:rsid w:val="00AE6D51"/>
    <w:rsid w:val="00AE6D86"/>
    <w:rsid w:val="00AE6FAC"/>
    <w:rsid w:val="00AE749E"/>
    <w:rsid w:val="00AE76BF"/>
    <w:rsid w:val="00AE7810"/>
    <w:rsid w:val="00AE7936"/>
    <w:rsid w:val="00AE7D57"/>
    <w:rsid w:val="00AE7E3B"/>
    <w:rsid w:val="00AF0011"/>
    <w:rsid w:val="00AF09FF"/>
    <w:rsid w:val="00AF0DEB"/>
    <w:rsid w:val="00AF1072"/>
    <w:rsid w:val="00AF10E7"/>
    <w:rsid w:val="00AF12E5"/>
    <w:rsid w:val="00AF1AF6"/>
    <w:rsid w:val="00AF1B9B"/>
    <w:rsid w:val="00AF1C22"/>
    <w:rsid w:val="00AF1FB2"/>
    <w:rsid w:val="00AF22AD"/>
    <w:rsid w:val="00AF2321"/>
    <w:rsid w:val="00AF25B9"/>
    <w:rsid w:val="00AF2AD0"/>
    <w:rsid w:val="00AF2E26"/>
    <w:rsid w:val="00AF30BC"/>
    <w:rsid w:val="00AF3469"/>
    <w:rsid w:val="00AF3551"/>
    <w:rsid w:val="00AF35A2"/>
    <w:rsid w:val="00AF36B1"/>
    <w:rsid w:val="00AF38BB"/>
    <w:rsid w:val="00AF3AF8"/>
    <w:rsid w:val="00AF3EF7"/>
    <w:rsid w:val="00AF3F68"/>
    <w:rsid w:val="00AF475B"/>
    <w:rsid w:val="00AF4D5B"/>
    <w:rsid w:val="00AF4D7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BBD"/>
    <w:rsid w:val="00B00D80"/>
    <w:rsid w:val="00B0106E"/>
    <w:rsid w:val="00B01413"/>
    <w:rsid w:val="00B01607"/>
    <w:rsid w:val="00B0162D"/>
    <w:rsid w:val="00B0190C"/>
    <w:rsid w:val="00B02666"/>
    <w:rsid w:val="00B02A05"/>
    <w:rsid w:val="00B02E86"/>
    <w:rsid w:val="00B03820"/>
    <w:rsid w:val="00B03885"/>
    <w:rsid w:val="00B039B1"/>
    <w:rsid w:val="00B03DA4"/>
    <w:rsid w:val="00B0474A"/>
    <w:rsid w:val="00B04C78"/>
    <w:rsid w:val="00B04D6A"/>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0C"/>
    <w:rsid w:val="00B0754C"/>
    <w:rsid w:val="00B07828"/>
    <w:rsid w:val="00B078EC"/>
    <w:rsid w:val="00B1016D"/>
    <w:rsid w:val="00B10365"/>
    <w:rsid w:val="00B1090C"/>
    <w:rsid w:val="00B109FE"/>
    <w:rsid w:val="00B11701"/>
    <w:rsid w:val="00B11CD5"/>
    <w:rsid w:val="00B11EEF"/>
    <w:rsid w:val="00B11FC4"/>
    <w:rsid w:val="00B12914"/>
    <w:rsid w:val="00B1306E"/>
    <w:rsid w:val="00B13517"/>
    <w:rsid w:val="00B13597"/>
    <w:rsid w:val="00B13CD3"/>
    <w:rsid w:val="00B13EF2"/>
    <w:rsid w:val="00B141F0"/>
    <w:rsid w:val="00B1420F"/>
    <w:rsid w:val="00B14239"/>
    <w:rsid w:val="00B14600"/>
    <w:rsid w:val="00B1475E"/>
    <w:rsid w:val="00B14A55"/>
    <w:rsid w:val="00B14CFF"/>
    <w:rsid w:val="00B14D96"/>
    <w:rsid w:val="00B14E23"/>
    <w:rsid w:val="00B154F0"/>
    <w:rsid w:val="00B15823"/>
    <w:rsid w:val="00B15BD5"/>
    <w:rsid w:val="00B15E46"/>
    <w:rsid w:val="00B16257"/>
    <w:rsid w:val="00B16538"/>
    <w:rsid w:val="00B16670"/>
    <w:rsid w:val="00B17150"/>
    <w:rsid w:val="00B173E0"/>
    <w:rsid w:val="00B174AD"/>
    <w:rsid w:val="00B17874"/>
    <w:rsid w:val="00B178CC"/>
    <w:rsid w:val="00B20167"/>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84F"/>
    <w:rsid w:val="00B22AE7"/>
    <w:rsid w:val="00B22B0F"/>
    <w:rsid w:val="00B231FF"/>
    <w:rsid w:val="00B2339A"/>
    <w:rsid w:val="00B2364C"/>
    <w:rsid w:val="00B239F0"/>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66E"/>
    <w:rsid w:val="00B378E9"/>
    <w:rsid w:val="00B37917"/>
    <w:rsid w:val="00B37C36"/>
    <w:rsid w:val="00B37CFB"/>
    <w:rsid w:val="00B37D51"/>
    <w:rsid w:val="00B37DF3"/>
    <w:rsid w:val="00B40699"/>
    <w:rsid w:val="00B40708"/>
    <w:rsid w:val="00B40FAA"/>
    <w:rsid w:val="00B4147F"/>
    <w:rsid w:val="00B415D2"/>
    <w:rsid w:val="00B41637"/>
    <w:rsid w:val="00B41A02"/>
    <w:rsid w:val="00B41D50"/>
    <w:rsid w:val="00B420A7"/>
    <w:rsid w:val="00B427F9"/>
    <w:rsid w:val="00B42870"/>
    <w:rsid w:val="00B42911"/>
    <w:rsid w:val="00B42D76"/>
    <w:rsid w:val="00B42D7E"/>
    <w:rsid w:val="00B42EC6"/>
    <w:rsid w:val="00B4336A"/>
    <w:rsid w:val="00B4353C"/>
    <w:rsid w:val="00B43811"/>
    <w:rsid w:val="00B43989"/>
    <w:rsid w:val="00B43DF8"/>
    <w:rsid w:val="00B43F78"/>
    <w:rsid w:val="00B443FA"/>
    <w:rsid w:val="00B4469E"/>
    <w:rsid w:val="00B454C1"/>
    <w:rsid w:val="00B45550"/>
    <w:rsid w:val="00B456E5"/>
    <w:rsid w:val="00B45A0F"/>
    <w:rsid w:val="00B45D49"/>
    <w:rsid w:val="00B45DE7"/>
    <w:rsid w:val="00B46183"/>
    <w:rsid w:val="00B4622A"/>
    <w:rsid w:val="00B46B4E"/>
    <w:rsid w:val="00B46C9A"/>
    <w:rsid w:val="00B46D29"/>
    <w:rsid w:val="00B46D9F"/>
    <w:rsid w:val="00B46F5D"/>
    <w:rsid w:val="00B47314"/>
    <w:rsid w:val="00B47C4B"/>
    <w:rsid w:val="00B47CCE"/>
    <w:rsid w:val="00B47E8B"/>
    <w:rsid w:val="00B505E8"/>
    <w:rsid w:val="00B50D1D"/>
    <w:rsid w:val="00B512F7"/>
    <w:rsid w:val="00B51B5D"/>
    <w:rsid w:val="00B51E94"/>
    <w:rsid w:val="00B5220E"/>
    <w:rsid w:val="00B522CB"/>
    <w:rsid w:val="00B52387"/>
    <w:rsid w:val="00B524F8"/>
    <w:rsid w:val="00B525FD"/>
    <w:rsid w:val="00B527FE"/>
    <w:rsid w:val="00B5287A"/>
    <w:rsid w:val="00B53324"/>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83B"/>
    <w:rsid w:val="00B629F8"/>
    <w:rsid w:val="00B62B5B"/>
    <w:rsid w:val="00B62C45"/>
    <w:rsid w:val="00B63174"/>
    <w:rsid w:val="00B63C0C"/>
    <w:rsid w:val="00B64569"/>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1C1"/>
    <w:rsid w:val="00B73336"/>
    <w:rsid w:val="00B7342A"/>
    <w:rsid w:val="00B73437"/>
    <w:rsid w:val="00B73BB4"/>
    <w:rsid w:val="00B73F08"/>
    <w:rsid w:val="00B740FF"/>
    <w:rsid w:val="00B7442A"/>
    <w:rsid w:val="00B74703"/>
    <w:rsid w:val="00B753FE"/>
    <w:rsid w:val="00B75414"/>
    <w:rsid w:val="00B755A9"/>
    <w:rsid w:val="00B7660A"/>
    <w:rsid w:val="00B7672C"/>
    <w:rsid w:val="00B76796"/>
    <w:rsid w:val="00B76892"/>
    <w:rsid w:val="00B7694B"/>
    <w:rsid w:val="00B76BF6"/>
    <w:rsid w:val="00B76C5F"/>
    <w:rsid w:val="00B77075"/>
    <w:rsid w:val="00B770A3"/>
    <w:rsid w:val="00B7727E"/>
    <w:rsid w:val="00B7759F"/>
    <w:rsid w:val="00B77668"/>
    <w:rsid w:val="00B77AE6"/>
    <w:rsid w:val="00B77EBF"/>
    <w:rsid w:val="00B80100"/>
    <w:rsid w:val="00B80622"/>
    <w:rsid w:val="00B80DC0"/>
    <w:rsid w:val="00B81082"/>
    <w:rsid w:val="00B81086"/>
    <w:rsid w:val="00B813CF"/>
    <w:rsid w:val="00B81477"/>
    <w:rsid w:val="00B817DB"/>
    <w:rsid w:val="00B81A96"/>
    <w:rsid w:val="00B81E7C"/>
    <w:rsid w:val="00B8233F"/>
    <w:rsid w:val="00B8253B"/>
    <w:rsid w:val="00B826FD"/>
    <w:rsid w:val="00B82B06"/>
    <w:rsid w:val="00B82EE8"/>
    <w:rsid w:val="00B83325"/>
    <w:rsid w:val="00B83552"/>
    <w:rsid w:val="00B835A8"/>
    <w:rsid w:val="00B837C2"/>
    <w:rsid w:val="00B83B2D"/>
    <w:rsid w:val="00B83D49"/>
    <w:rsid w:val="00B84319"/>
    <w:rsid w:val="00B843F6"/>
    <w:rsid w:val="00B84AA8"/>
    <w:rsid w:val="00B84B07"/>
    <w:rsid w:val="00B84BD3"/>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72B"/>
    <w:rsid w:val="00B87768"/>
    <w:rsid w:val="00B87A9F"/>
    <w:rsid w:val="00B87E31"/>
    <w:rsid w:val="00B90852"/>
    <w:rsid w:val="00B90993"/>
    <w:rsid w:val="00B90CBB"/>
    <w:rsid w:val="00B91012"/>
    <w:rsid w:val="00B910DC"/>
    <w:rsid w:val="00B913D4"/>
    <w:rsid w:val="00B91670"/>
    <w:rsid w:val="00B916D2"/>
    <w:rsid w:val="00B919E0"/>
    <w:rsid w:val="00B91C8F"/>
    <w:rsid w:val="00B91D15"/>
    <w:rsid w:val="00B91E2B"/>
    <w:rsid w:val="00B91F55"/>
    <w:rsid w:val="00B92991"/>
    <w:rsid w:val="00B92C55"/>
    <w:rsid w:val="00B9339B"/>
    <w:rsid w:val="00B93772"/>
    <w:rsid w:val="00B93BAB"/>
    <w:rsid w:val="00B93C84"/>
    <w:rsid w:val="00B93C85"/>
    <w:rsid w:val="00B93D8F"/>
    <w:rsid w:val="00B9420D"/>
    <w:rsid w:val="00B9437A"/>
    <w:rsid w:val="00B944BA"/>
    <w:rsid w:val="00B95417"/>
    <w:rsid w:val="00B95496"/>
    <w:rsid w:val="00B95B2D"/>
    <w:rsid w:val="00B95C3B"/>
    <w:rsid w:val="00B96021"/>
    <w:rsid w:val="00B960AC"/>
    <w:rsid w:val="00B96607"/>
    <w:rsid w:val="00B9661F"/>
    <w:rsid w:val="00B966B2"/>
    <w:rsid w:val="00B966B6"/>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C7C"/>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13C"/>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043"/>
    <w:rsid w:val="00BB2124"/>
    <w:rsid w:val="00BB29A7"/>
    <w:rsid w:val="00BB2AAA"/>
    <w:rsid w:val="00BB2C48"/>
    <w:rsid w:val="00BB2CC1"/>
    <w:rsid w:val="00BB38DB"/>
    <w:rsid w:val="00BB3A9D"/>
    <w:rsid w:val="00BB3DA3"/>
    <w:rsid w:val="00BB4028"/>
    <w:rsid w:val="00BB4103"/>
    <w:rsid w:val="00BB4431"/>
    <w:rsid w:val="00BB443C"/>
    <w:rsid w:val="00BB4DD1"/>
    <w:rsid w:val="00BB5191"/>
    <w:rsid w:val="00BB5214"/>
    <w:rsid w:val="00BB5560"/>
    <w:rsid w:val="00BB5786"/>
    <w:rsid w:val="00BB59B3"/>
    <w:rsid w:val="00BB5A3D"/>
    <w:rsid w:val="00BB5C47"/>
    <w:rsid w:val="00BB610D"/>
    <w:rsid w:val="00BB6278"/>
    <w:rsid w:val="00BB64BE"/>
    <w:rsid w:val="00BB6CB3"/>
    <w:rsid w:val="00BB75B4"/>
    <w:rsid w:val="00BB7766"/>
    <w:rsid w:val="00BB7778"/>
    <w:rsid w:val="00BB7B6F"/>
    <w:rsid w:val="00BB7BAC"/>
    <w:rsid w:val="00BC01DC"/>
    <w:rsid w:val="00BC044A"/>
    <w:rsid w:val="00BC0800"/>
    <w:rsid w:val="00BC0B43"/>
    <w:rsid w:val="00BC0EB4"/>
    <w:rsid w:val="00BC0F77"/>
    <w:rsid w:val="00BC10E8"/>
    <w:rsid w:val="00BC1281"/>
    <w:rsid w:val="00BC14A2"/>
    <w:rsid w:val="00BC17AE"/>
    <w:rsid w:val="00BC1827"/>
    <w:rsid w:val="00BC18D3"/>
    <w:rsid w:val="00BC1E2D"/>
    <w:rsid w:val="00BC20B7"/>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23B"/>
    <w:rsid w:val="00BD25A3"/>
    <w:rsid w:val="00BD290C"/>
    <w:rsid w:val="00BD2CA8"/>
    <w:rsid w:val="00BD2EE8"/>
    <w:rsid w:val="00BD3196"/>
    <w:rsid w:val="00BD331D"/>
    <w:rsid w:val="00BD3536"/>
    <w:rsid w:val="00BD3799"/>
    <w:rsid w:val="00BD3DC6"/>
    <w:rsid w:val="00BD427D"/>
    <w:rsid w:val="00BD45CB"/>
    <w:rsid w:val="00BD494E"/>
    <w:rsid w:val="00BD51C4"/>
    <w:rsid w:val="00BD581D"/>
    <w:rsid w:val="00BD5D00"/>
    <w:rsid w:val="00BD5DA7"/>
    <w:rsid w:val="00BD5DE6"/>
    <w:rsid w:val="00BD66DE"/>
    <w:rsid w:val="00BD6B3A"/>
    <w:rsid w:val="00BD6F1B"/>
    <w:rsid w:val="00BD72A8"/>
    <w:rsid w:val="00BD73C2"/>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700"/>
    <w:rsid w:val="00BE471D"/>
    <w:rsid w:val="00BE4924"/>
    <w:rsid w:val="00BE4BDA"/>
    <w:rsid w:val="00BE4CEC"/>
    <w:rsid w:val="00BE4FE8"/>
    <w:rsid w:val="00BE5A4B"/>
    <w:rsid w:val="00BE5B62"/>
    <w:rsid w:val="00BE5F04"/>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4FBD"/>
    <w:rsid w:val="00BF5065"/>
    <w:rsid w:val="00BF580C"/>
    <w:rsid w:val="00BF5BB3"/>
    <w:rsid w:val="00BF5F6A"/>
    <w:rsid w:val="00BF65FB"/>
    <w:rsid w:val="00BF6A4C"/>
    <w:rsid w:val="00BF6CF9"/>
    <w:rsid w:val="00BF70C8"/>
    <w:rsid w:val="00BF7360"/>
    <w:rsid w:val="00BF74CC"/>
    <w:rsid w:val="00BF74E3"/>
    <w:rsid w:val="00BF795D"/>
    <w:rsid w:val="00BF7C67"/>
    <w:rsid w:val="00C0078C"/>
    <w:rsid w:val="00C007F5"/>
    <w:rsid w:val="00C00D1C"/>
    <w:rsid w:val="00C0102C"/>
    <w:rsid w:val="00C0154A"/>
    <w:rsid w:val="00C01D6C"/>
    <w:rsid w:val="00C02206"/>
    <w:rsid w:val="00C02441"/>
    <w:rsid w:val="00C0254E"/>
    <w:rsid w:val="00C0255E"/>
    <w:rsid w:val="00C028A0"/>
    <w:rsid w:val="00C02C5E"/>
    <w:rsid w:val="00C03995"/>
    <w:rsid w:val="00C0447F"/>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3D3A"/>
    <w:rsid w:val="00C14152"/>
    <w:rsid w:val="00C14157"/>
    <w:rsid w:val="00C1425C"/>
    <w:rsid w:val="00C144FF"/>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D4"/>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33C"/>
    <w:rsid w:val="00C3360F"/>
    <w:rsid w:val="00C339A0"/>
    <w:rsid w:val="00C3443A"/>
    <w:rsid w:val="00C3465A"/>
    <w:rsid w:val="00C34907"/>
    <w:rsid w:val="00C34B7A"/>
    <w:rsid w:val="00C34C0A"/>
    <w:rsid w:val="00C35004"/>
    <w:rsid w:val="00C352A7"/>
    <w:rsid w:val="00C354C5"/>
    <w:rsid w:val="00C35A11"/>
    <w:rsid w:val="00C35A7A"/>
    <w:rsid w:val="00C35D08"/>
    <w:rsid w:val="00C36014"/>
    <w:rsid w:val="00C37399"/>
    <w:rsid w:val="00C37715"/>
    <w:rsid w:val="00C37A3F"/>
    <w:rsid w:val="00C40127"/>
    <w:rsid w:val="00C405D0"/>
    <w:rsid w:val="00C409D6"/>
    <w:rsid w:val="00C4115F"/>
    <w:rsid w:val="00C41DAF"/>
    <w:rsid w:val="00C41DCD"/>
    <w:rsid w:val="00C4217A"/>
    <w:rsid w:val="00C42493"/>
    <w:rsid w:val="00C42B1D"/>
    <w:rsid w:val="00C42C77"/>
    <w:rsid w:val="00C42D3A"/>
    <w:rsid w:val="00C42DE5"/>
    <w:rsid w:val="00C42F01"/>
    <w:rsid w:val="00C42F47"/>
    <w:rsid w:val="00C4334A"/>
    <w:rsid w:val="00C435F2"/>
    <w:rsid w:val="00C43772"/>
    <w:rsid w:val="00C438A8"/>
    <w:rsid w:val="00C43C00"/>
    <w:rsid w:val="00C43C15"/>
    <w:rsid w:val="00C43CFC"/>
    <w:rsid w:val="00C44470"/>
    <w:rsid w:val="00C44910"/>
    <w:rsid w:val="00C4496F"/>
    <w:rsid w:val="00C4524C"/>
    <w:rsid w:val="00C45337"/>
    <w:rsid w:val="00C453A5"/>
    <w:rsid w:val="00C458A4"/>
    <w:rsid w:val="00C45E9C"/>
    <w:rsid w:val="00C466C9"/>
    <w:rsid w:val="00C46987"/>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4D5"/>
    <w:rsid w:val="00C54780"/>
    <w:rsid w:val="00C5484C"/>
    <w:rsid w:val="00C54CEE"/>
    <w:rsid w:val="00C55908"/>
    <w:rsid w:val="00C55AEB"/>
    <w:rsid w:val="00C55C8F"/>
    <w:rsid w:val="00C55D9A"/>
    <w:rsid w:val="00C561A1"/>
    <w:rsid w:val="00C56624"/>
    <w:rsid w:val="00C56B03"/>
    <w:rsid w:val="00C56C5A"/>
    <w:rsid w:val="00C56E2F"/>
    <w:rsid w:val="00C56F4B"/>
    <w:rsid w:val="00C5707F"/>
    <w:rsid w:val="00C572CE"/>
    <w:rsid w:val="00C5776A"/>
    <w:rsid w:val="00C57982"/>
    <w:rsid w:val="00C579DE"/>
    <w:rsid w:val="00C57A4A"/>
    <w:rsid w:val="00C57A82"/>
    <w:rsid w:val="00C57E44"/>
    <w:rsid w:val="00C57EFF"/>
    <w:rsid w:val="00C57F14"/>
    <w:rsid w:val="00C57FC4"/>
    <w:rsid w:val="00C60097"/>
    <w:rsid w:val="00C60512"/>
    <w:rsid w:val="00C611DA"/>
    <w:rsid w:val="00C6201F"/>
    <w:rsid w:val="00C622FA"/>
    <w:rsid w:val="00C62855"/>
    <w:rsid w:val="00C62AA7"/>
    <w:rsid w:val="00C62D6D"/>
    <w:rsid w:val="00C62DFA"/>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552"/>
    <w:rsid w:val="00C72A79"/>
    <w:rsid w:val="00C73581"/>
    <w:rsid w:val="00C73866"/>
    <w:rsid w:val="00C73E83"/>
    <w:rsid w:val="00C73FD2"/>
    <w:rsid w:val="00C740F9"/>
    <w:rsid w:val="00C742C7"/>
    <w:rsid w:val="00C74636"/>
    <w:rsid w:val="00C75F09"/>
    <w:rsid w:val="00C76219"/>
    <w:rsid w:val="00C7685A"/>
    <w:rsid w:val="00C768E0"/>
    <w:rsid w:val="00C76AA2"/>
    <w:rsid w:val="00C76C8C"/>
    <w:rsid w:val="00C76F6A"/>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6F0"/>
    <w:rsid w:val="00C827C3"/>
    <w:rsid w:val="00C829FF"/>
    <w:rsid w:val="00C82BB5"/>
    <w:rsid w:val="00C8306F"/>
    <w:rsid w:val="00C83878"/>
    <w:rsid w:val="00C83DE8"/>
    <w:rsid w:val="00C83F08"/>
    <w:rsid w:val="00C841BF"/>
    <w:rsid w:val="00C8488C"/>
    <w:rsid w:val="00C849D5"/>
    <w:rsid w:val="00C84F89"/>
    <w:rsid w:val="00C8512A"/>
    <w:rsid w:val="00C8533F"/>
    <w:rsid w:val="00C85479"/>
    <w:rsid w:val="00C85817"/>
    <w:rsid w:val="00C8595C"/>
    <w:rsid w:val="00C85CF3"/>
    <w:rsid w:val="00C85E66"/>
    <w:rsid w:val="00C85E86"/>
    <w:rsid w:val="00C8639F"/>
    <w:rsid w:val="00C86927"/>
    <w:rsid w:val="00C86EFD"/>
    <w:rsid w:val="00C87184"/>
    <w:rsid w:val="00C87876"/>
    <w:rsid w:val="00C87E6D"/>
    <w:rsid w:val="00C90867"/>
    <w:rsid w:val="00C90E1F"/>
    <w:rsid w:val="00C90FDB"/>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82F"/>
    <w:rsid w:val="00C95E86"/>
    <w:rsid w:val="00C97891"/>
    <w:rsid w:val="00C978BE"/>
    <w:rsid w:val="00C97D9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C31"/>
    <w:rsid w:val="00CA7E86"/>
    <w:rsid w:val="00CB0383"/>
    <w:rsid w:val="00CB0E0B"/>
    <w:rsid w:val="00CB1020"/>
    <w:rsid w:val="00CB11A2"/>
    <w:rsid w:val="00CB17F0"/>
    <w:rsid w:val="00CB29BE"/>
    <w:rsid w:val="00CB3041"/>
    <w:rsid w:val="00CB326E"/>
    <w:rsid w:val="00CB33A3"/>
    <w:rsid w:val="00CB3558"/>
    <w:rsid w:val="00CB35EE"/>
    <w:rsid w:val="00CB379A"/>
    <w:rsid w:val="00CB39A3"/>
    <w:rsid w:val="00CB3CB5"/>
    <w:rsid w:val="00CB3CE3"/>
    <w:rsid w:val="00CB3F62"/>
    <w:rsid w:val="00CB42AF"/>
    <w:rsid w:val="00CB4556"/>
    <w:rsid w:val="00CB46FE"/>
    <w:rsid w:val="00CB4DFC"/>
    <w:rsid w:val="00CB533D"/>
    <w:rsid w:val="00CB545D"/>
    <w:rsid w:val="00CB56C1"/>
    <w:rsid w:val="00CB687A"/>
    <w:rsid w:val="00CB6A6C"/>
    <w:rsid w:val="00CB6AA6"/>
    <w:rsid w:val="00CB70C3"/>
    <w:rsid w:val="00CB716F"/>
    <w:rsid w:val="00CB76B3"/>
    <w:rsid w:val="00CB7E30"/>
    <w:rsid w:val="00CC0370"/>
    <w:rsid w:val="00CC040E"/>
    <w:rsid w:val="00CC0C07"/>
    <w:rsid w:val="00CC22D3"/>
    <w:rsid w:val="00CC230A"/>
    <w:rsid w:val="00CC24D2"/>
    <w:rsid w:val="00CC250B"/>
    <w:rsid w:val="00CC2D01"/>
    <w:rsid w:val="00CC2D23"/>
    <w:rsid w:val="00CC2EED"/>
    <w:rsid w:val="00CC2F28"/>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0FB"/>
    <w:rsid w:val="00CD269D"/>
    <w:rsid w:val="00CD2742"/>
    <w:rsid w:val="00CD2AFA"/>
    <w:rsid w:val="00CD2D36"/>
    <w:rsid w:val="00CD2F29"/>
    <w:rsid w:val="00CD3030"/>
    <w:rsid w:val="00CD31E2"/>
    <w:rsid w:val="00CD3911"/>
    <w:rsid w:val="00CD3DCE"/>
    <w:rsid w:val="00CD3DD2"/>
    <w:rsid w:val="00CD402B"/>
    <w:rsid w:val="00CD4106"/>
    <w:rsid w:val="00CD4140"/>
    <w:rsid w:val="00CD4B57"/>
    <w:rsid w:val="00CD4E93"/>
    <w:rsid w:val="00CD546C"/>
    <w:rsid w:val="00CD6569"/>
    <w:rsid w:val="00CD6999"/>
    <w:rsid w:val="00CD6D99"/>
    <w:rsid w:val="00CD6ED3"/>
    <w:rsid w:val="00CD71F5"/>
    <w:rsid w:val="00CD7243"/>
    <w:rsid w:val="00CD7631"/>
    <w:rsid w:val="00CD7B72"/>
    <w:rsid w:val="00CD7FD7"/>
    <w:rsid w:val="00CE02CF"/>
    <w:rsid w:val="00CE034D"/>
    <w:rsid w:val="00CE0591"/>
    <w:rsid w:val="00CE103B"/>
    <w:rsid w:val="00CE149F"/>
    <w:rsid w:val="00CE1735"/>
    <w:rsid w:val="00CE1739"/>
    <w:rsid w:val="00CE1A9D"/>
    <w:rsid w:val="00CE1F39"/>
    <w:rsid w:val="00CE1F41"/>
    <w:rsid w:val="00CE20BE"/>
    <w:rsid w:val="00CE21BE"/>
    <w:rsid w:val="00CE21F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175"/>
    <w:rsid w:val="00CE65AE"/>
    <w:rsid w:val="00CE6B89"/>
    <w:rsid w:val="00CE72F7"/>
    <w:rsid w:val="00CF014B"/>
    <w:rsid w:val="00CF063D"/>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601"/>
    <w:rsid w:val="00D01A59"/>
    <w:rsid w:val="00D01AAB"/>
    <w:rsid w:val="00D020E2"/>
    <w:rsid w:val="00D020FB"/>
    <w:rsid w:val="00D02249"/>
    <w:rsid w:val="00D022EC"/>
    <w:rsid w:val="00D02E6D"/>
    <w:rsid w:val="00D0388F"/>
    <w:rsid w:val="00D039E8"/>
    <w:rsid w:val="00D03D5E"/>
    <w:rsid w:val="00D03E01"/>
    <w:rsid w:val="00D03EC3"/>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5C2"/>
    <w:rsid w:val="00D07A9A"/>
    <w:rsid w:val="00D07BD7"/>
    <w:rsid w:val="00D07C88"/>
    <w:rsid w:val="00D1028D"/>
    <w:rsid w:val="00D103D5"/>
    <w:rsid w:val="00D104FD"/>
    <w:rsid w:val="00D10625"/>
    <w:rsid w:val="00D10CB0"/>
    <w:rsid w:val="00D10CEC"/>
    <w:rsid w:val="00D11273"/>
    <w:rsid w:val="00D11376"/>
    <w:rsid w:val="00D118CE"/>
    <w:rsid w:val="00D11BF7"/>
    <w:rsid w:val="00D120B4"/>
    <w:rsid w:val="00D123AD"/>
    <w:rsid w:val="00D12621"/>
    <w:rsid w:val="00D1284A"/>
    <w:rsid w:val="00D12C13"/>
    <w:rsid w:val="00D132E8"/>
    <w:rsid w:val="00D13541"/>
    <w:rsid w:val="00D135CC"/>
    <w:rsid w:val="00D1395F"/>
    <w:rsid w:val="00D14065"/>
    <w:rsid w:val="00D1421D"/>
    <w:rsid w:val="00D1475B"/>
    <w:rsid w:val="00D14CA1"/>
    <w:rsid w:val="00D156E1"/>
    <w:rsid w:val="00D15B46"/>
    <w:rsid w:val="00D15CAB"/>
    <w:rsid w:val="00D160AF"/>
    <w:rsid w:val="00D16109"/>
    <w:rsid w:val="00D16608"/>
    <w:rsid w:val="00D16B39"/>
    <w:rsid w:val="00D16B9D"/>
    <w:rsid w:val="00D16C53"/>
    <w:rsid w:val="00D16D93"/>
    <w:rsid w:val="00D171AD"/>
    <w:rsid w:val="00D174CB"/>
    <w:rsid w:val="00D17A03"/>
    <w:rsid w:val="00D17A96"/>
    <w:rsid w:val="00D17B0C"/>
    <w:rsid w:val="00D17C24"/>
    <w:rsid w:val="00D202A7"/>
    <w:rsid w:val="00D206CB"/>
    <w:rsid w:val="00D20B17"/>
    <w:rsid w:val="00D20E51"/>
    <w:rsid w:val="00D2130B"/>
    <w:rsid w:val="00D22072"/>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1B8B"/>
    <w:rsid w:val="00D3204F"/>
    <w:rsid w:val="00D32139"/>
    <w:rsid w:val="00D3284C"/>
    <w:rsid w:val="00D32883"/>
    <w:rsid w:val="00D328E8"/>
    <w:rsid w:val="00D329DB"/>
    <w:rsid w:val="00D333FA"/>
    <w:rsid w:val="00D34466"/>
    <w:rsid w:val="00D34503"/>
    <w:rsid w:val="00D345A7"/>
    <w:rsid w:val="00D34D32"/>
    <w:rsid w:val="00D35C02"/>
    <w:rsid w:val="00D36996"/>
    <w:rsid w:val="00D3701C"/>
    <w:rsid w:val="00D370AF"/>
    <w:rsid w:val="00D370DA"/>
    <w:rsid w:val="00D372C8"/>
    <w:rsid w:val="00D37560"/>
    <w:rsid w:val="00D379CA"/>
    <w:rsid w:val="00D40190"/>
    <w:rsid w:val="00D4022F"/>
    <w:rsid w:val="00D407B8"/>
    <w:rsid w:val="00D40B31"/>
    <w:rsid w:val="00D40B94"/>
    <w:rsid w:val="00D41C4E"/>
    <w:rsid w:val="00D41FA8"/>
    <w:rsid w:val="00D42132"/>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2AB"/>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031"/>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9F1"/>
    <w:rsid w:val="00D56B3E"/>
    <w:rsid w:val="00D572DA"/>
    <w:rsid w:val="00D57A4C"/>
    <w:rsid w:val="00D603C5"/>
    <w:rsid w:val="00D604D9"/>
    <w:rsid w:val="00D60E10"/>
    <w:rsid w:val="00D60F7A"/>
    <w:rsid w:val="00D61040"/>
    <w:rsid w:val="00D615C1"/>
    <w:rsid w:val="00D61D7B"/>
    <w:rsid w:val="00D61F13"/>
    <w:rsid w:val="00D61F77"/>
    <w:rsid w:val="00D626E4"/>
    <w:rsid w:val="00D62771"/>
    <w:rsid w:val="00D62CE6"/>
    <w:rsid w:val="00D634A7"/>
    <w:rsid w:val="00D63709"/>
    <w:rsid w:val="00D63B27"/>
    <w:rsid w:val="00D63B35"/>
    <w:rsid w:val="00D63B84"/>
    <w:rsid w:val="00D63DEC"/>
    <w:rsid w:val="00D64685"/>
    <w:rsid w:val="00D646CC"/>
    <w:rsid w:val="00D648C5"/>
    <w:rsid w:val="00D6492D"/>
    <w:rsid w:val="00D64D4E"/>
    <w:rsid w:val="00D65144"/>
    <w:rsid w:val="00D6548E"/>
    <w:rsid w:val="00D656B3"/>
    <w:rsid w:val="00D657C9"/>
    <w:rsid w:val="00D65BEB"/>
    <w:rsid w:val="00D661A1"/>
    <w:rsid w:val="00D66B35"/>
    <w:rsid w:val="00D67757"/>
    <w:rsid w:val="00D67909"/>
    <w:rsid w:val="00D67C01"/>
    <w:rsid w:val="00D67F8E"/>
    <w:rsid w:val="00D7049B"/>
    <w:rsid w:val="00D70F0C"/>
    <w:rsid w:val="00D711B7"/>
    <w:rsid w:val="00D7169A"/>
    <w:rsid w:val="00D733B1"/>
    <w:rsid w:val="00D73495"/>
    <w:rsid w:val="00D73918"/>
    <w:rsid w:val="00D73E0F"/>
    <w:rsid w:val="00D741FC"/>
    <w:rsid w:val="00D7442C"/>
    <w:rsid w:val="00D744E5"/>
    <w:rsid w:val="00D75DEE"/>
    <w:rsid w:val="00D75F90"/>
    <w:rsid w:val="00D7621C"/>
    <w:rsid w:val="00D766DC"/>
    <w:rsid w:val="00D77210"/>
    <w:rsid w:val="00D7774B"/>
    <w:rsid w:val="00D7780C"/>
    <w:rsid w:val="00D7796A"/>
    <w:rsid w:val="00D77B06"/>
    <w:rsid w:val="00D77D61"/>
    <w:rsid w:val="00D80316"/>
    <w:rsid w:val="00D805F5"/>
    <w:rsid w:val="00D809F9"/>
    <w:rsid w:val="00D80A9B"/>
    <w:rsid w:val="00D80B14"/>
    <w:rsid w:val="00D80D10"/>
    <w:rsid w:val="00D80F88"/>
    <w:rsid w:val="00D8115A"/>
    <w:rsid w:val="00D81161"/>
    <w:rsid w:val="00D8131C"/>
    <w:rsid w:val="00D81CD6"/>
    <w:rsid w:val="00D81D84"/>
    <w:rsid w:val="00D821AB"/>
    <w:rsid w:val="00D825B3"/>
    <w:rsid w:val="00D825D6"/>
    <w:rsid w:val="00D828FC"/>
    <w:rsid w:val="00D82930"/>
    <w:rsid w:val="00D839ED"/>
    <w:rsid w:val="00D84599"/>
    <w:rsid w:val="00D846BA"/>
    <w:rsid w:val="00D84987"/>
    <w:rsid w:val="00D84CD2"/>
    <w:rsid w:val="00D84D38"/>
    <w:rsid w:val="00D8511B"/>
    <w:rsid w:val="00D856CC"/>
    <w:rsid w:val="00D85BDE"/>
    <w:rsid w:val="00D86811"/>
    <w:rsid w:val="00D8686F"/>
    <w:rsid w:val="00D87473"/>
    <w:rsid w:val="00D8753C"/>
    <w:rsid w:val="00D8789C"/>
    <w:rsid w:val="00D87A49"/>
    <w:rsid w:val="00D87BFF"/>
    <w:rsid w:val="00D87CBD"/>
    <w:rsid w:val="00D9012C"/>
    <w:rsid w:val="00D902C0"/>
    <w:rsid w:val="00D90777"/>
    <w:rsid w:val="00D90EFE"/>
    <w:rsid w:val="00D914AE"/>
    <w:rsid w:val="00D91C9F"/>
    <w:rsid w:val="00D93012"/>
    <w:rsid w:val="00D93164"/>
    <w:rsid w:val="00D93759"/>
    <w:rsid w:val="00D93B6C"/>
    <w:rsid w:val="00D93EB8"/>
    <w:rsid w:val="00D9410D"/>
    <w:rsid w:val="00D946E4"/>
    <w:rsid w:val="00D94ACF"/>
    <w:rsid w:val="00D94B1C"/>
    <w:rsid w:val="00D94EA0"/>
    <w:rsid w:val="00D95747"/>
    <w:rsid w:val="00D95F02"/>
    <w:rsid w:val="00D9611D"/>
    <w:rsid w:val="00D964CE"/>
    <w:rsid w:val="00D96616"/>
    <w:rsid w:val="00D96ED3"/>
    <w:rsid w:val="00D9736F"/>
    <w:rsid w:val="00D97437"/>
    <w:rsid w:val="00D976FA"/>
    <w:rsid w:val="00D97B1F"/>
    <w:rsid w:val="00DA07EB"/>
    <w:rsid w:val="00DA0CFC"/>
    <w:rsid w:val="00DA1378"/>
    <w:rsid w:val="00DA180F"/>
    <w:rsid w:val="00DA18EC"/>
    <w:rsid w:val="00DA1BA8"/>
    <w:rsid w:val="00DA2052"/>
    <w:rsid w:val="00DA2456"/>
    <w:rsid w:val="00DA2519"/>
    <w:rsid w:val="00DA2747"/>
    <w:rsid w:val="00DA2849"/>
    <w:rsid w:val="00DA295E"/>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76C"/>
    <w:rsid w:val="00DA79A6"/>
    <w:rsid w:val="00DA7F0B"/>
    <w:rsid w:val="00DA7F21"/>
    <w:rsid w:val="00DB0215"/>
    <w:rsid w:val="00DB0C15"/>
    <w:rsid w:val="00DB11D7"/>
    <w:rsid w:val="00DB1284"/>
    <w:rsid w:val="00DB1391"/>
    <w:rsid w:val="00DB17CD"/>
    <w:rsid w:val="00DB17D2"/>
    <w:rsid w:val="00DB19E6"/>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128A"/>
    <w:rsid w:val="00DC2172"/>
    <w:rsid w:val="00DC24E3"/>
    <w:rsid w:val="00DC26FA"/>
    <w:rsid w:val="00DC28A7"/>
    <w:rsid w:val="00DC2C18"/>
    <w:rsid w:val="00DC2DCA"/>
    <w:rsid w:val="00DC343E"/>
    <w:rsid w:val="00DC370A"/>
    <w:rsid w:val="00DC3B25"/>
    <w:rsid w:val="00DC3C19"/>
    <w:rsid w:val="00DC3E06"/>
    <w:rsid w:val="00DC4446"/>
    <w:rsid w:val="00DC48DE"/>
    <w:rsid w:val="00DC4E95"/>
    <w:rsid w:val="00DC52A3"/>
    <w:rsid w:val="00DC55A5"/>
    <w:rsid w:val="00DC569E"/>
    <w:rsid w:val="00DC5EF4"/>
    <w:rsid w:val="00DC72E5"/>
    <w:rsid w:val="00DC72F3"/>
    <w:rsid w:val="00DC74DD"/>
    <w:rsid w:val="00DC75EB"/>
    <w:rsid w:val="00DC7777"/>
    <w:rsid w:val="00DD01E2"/>
    <w:rsid w:val="00DD0294"/>
    <w:rsid w:val="00DD02F6"/>
    <w:rsid w:val="00DD0F2A"/>
    <w:rsid w:val="00DD1A68"/>
    <w:rsid w:val="00DD1E38"/>
    <w:rsid w:val="00DD2573"/>
    <w:rsid w:val="00DD2832"/>
    <w:rsid w:val="00DD2906"/>
    <w:rsid w:val="00DD2CD6"/>
    <w:rsid w:val="00DD3374"/>
    <w:rsid w:val="00DD37E7"/>
    <w:rsid w:val="00DD3DAA"/>
    <w:rsid w:val="00DD3F25"/>
    <w:rsid w:val="00DD3F67"/>
    <w:rsid w:val="00DD4300"/>
    <w:rsid w:val="00DD46C8"/>
    <w:rsid w:val="00DD476E"/>
    <w:rsid w:val="00DD548E"/>
    <w:rsid w:val="00DD55BA"/>
    <w:rsid w:val="00DD56EF"/>
    <w:rsid w:val="00DD5EA7"/>
    <w:rsid w:val="00DD6837"/>
    <w:rsid w:val="00DD686D"/>
    <w:rsid w:val="00DD68F5"/>
    <w:rsid w:val="00DD6BFE"/>
    <w:rsid w:val="00DD6D91"/>
    <w:rsid w:val="00DD712E"/>
    <w:rsid w:val="00DD73F5"/>
    <w:rsid w:val="00DD750F"/>
    <w:rsid w:val="00DD77CC"/>
    <w:rsid w:val="00DD797F"/>
    <w:rsid w:val="00DD7B26"/>
    <w:rsid w:val="00DD7D36"/>
    <w:rsid w:val="00DD7DE9"/>
    <w:rsid w:val="00DD7FDF"/>
    <w:rsid w:val="00DE035E"/>
    <w:rsid w:val="00DE06C7"/>
    <w:rsid w:val="00DE08D8"/>
    <w:rsid w:val="00DE08FC"/>
    <w:rsid w:val="00DE0D57"/>
    <w:rsid w:val="00DE0DC2"/>
    <w:rsid w:val="00DE0E4C"/>
    <w:rsid w:val="00DE1274"/>
    <w:rsid w:val="00DE14DC"/>
    <w:rsid w:val="00DE178B"/>
    <w:rsid w:val="00DE17E6"/>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4C"/>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09C"/>
    <w:rsid w:val="00E017E7"/>
    <w:rsid w:val="00E01B6F"/>
    <w:rsid w:val="00E01E27"/>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5E"/>
    <w:rsid w:val="00E128AB"/>
    <w:rsid w:val="00E129A4"/>
    <w:rsid w:val="00E12A62"/>
    <w:rsid w:val="00E12C5D"/>
    <w:rsid w:val="00E12F1A"/>
    <w:rsid w:val="00E13512"/>
    <w:rsid w:val="00E138CC"/>
    <w:rsid w:val="00E13BBD"/>
    <w:rsid w:val="00E13CC7"/>
    <w:rsid w:val="00E13D54"/>
    <w:rsid w:val="00E14197"/>
    <w:rsid w:val="00E144D5"/>
    <w:rsid w:val="00E1476F"/>
    <w:rsid w:val="00E14795"/>
    <w:rsid w:val="00E1498D"/>
    <w:rsid w:val="00E14D06"/>
    <w:rsid w:val="00E151E9"/>
    <w:rsid w:val="00E15D69"/>
    <w:rsid w:val="00E15D91"/>
    <w:rsid w:val="00E160A1"/>
    <w:rsid w:val="00E1639A"/>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97B"/>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B57"/>
    <w:rsid w:val="00E27BF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3F4F"/>
    <w:rsid w:val="00E34279"/>
    <w:rsid w:val="00E3438F"/>
    <w:rsid w:val="00E34865"/>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596"/>
    <w:rsid w:val="00E526C8"/>
    <w:rsid w:val="00E52AFB"/>
    <w:rsid w:val="00E52BEC"/>
    <w:rsid w:val="00E52C59"/>
    <w:rsid w:val="00E52D85"/>
    <w:rsid w:val="00E5377F"/>
    <w:rsid w:val="00E5439A"/>
    <w:rsid w:val="00E54496"/>
    <w:rsid w:val="00E54716"/>
    <w:rsid w:val="00E5493F"/>
    <w:rsid w:val="00E54F1C"/>
    <w:rsid w:val="00E54F2B"/>
    <w:rsid w:val="00E54F6D"/>
    <w:rsid w:val="00E5548B"/>
    <w:rsid w:val="00E557CB"/>
    <w:rsid w:val="00E55B8F"/>
    <w:rsid w:val="00E55C0C"/>
    <w:rsid w:val="00E55EBF"/>
    <w:rsid w:val="00E562D1"/>
    <w:rsid w:val="00E56365"/>
    <w:rsid w:val="00E5698F"/>
    <w:rsid w:val="00E56AAE"/>
    <w:rsid w:val="00E571CA"/>
    <w:rsid w:val="00E578FA"/>
    <w:rsid w:val="00E579F6"/>
    <w:rsid w:val="00E57CF9"/>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8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0FF"/>
    <w:rsid w:val="00E74343"/>
    <w:rsid w:val="00E7501D"/>
    <w:rsid w:val="00E75381"/>
    <w:rsid w:val="00E75615"/>
    <w:rsid w:val="00E7573E"/>
    <w:rsid w:val="00E757AB"/>
    <w:rsid w:val="00E75C4F"/>
    <w:rsid w:val="00E75D41"/>
    <w:rsid w:val="00E7628D"/>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1A76"/>
    <w:rsid w:val="00E82875"/>
    <w:rsid w:val="00E82C6F"/>
    <w:rsid w:val="00E83492"/>
    <w:rsid w:val="00E837C0"/>
    <w:rsid w:val="00E8464D"/>
    <w:rsid w:val="00E84F16"/>
    <w:rsid w:val="00E8519B"/>
    <w:rsid w:val="00E85281"/>
    <w:rsid w:val="00E85A88"/>
    <w:rsid w:val="00E85E5E"/>
    <w:rsid w:val="00E85EB6"/>
    <w:rsid w:val="00E86317"/>
    <w:rsid w:val="00E86603"/>
    <w:rsid w:val="00E87049"/>
    <w:rsid w:val="00E87497"/>
    <w:rsid w:val="00E876B2"/>
    <w:rsid w:val="00E90340"/>
    <w:rsid w:val="00E90551"/>
    <w:rsid w:val="00E9094B"/>
    <w:rsid w:val="00E90CE0"/>
    <w:rsid w:val="00E90FAC"/>
    <w:rsid w:val="00E9104E"/>
    <w:rsid w:val="00E9117D"/>
    <w:rsid w:val="00E913BF"/>
    <w:rsid w:val="00E91D4D"/>
    <w:rsid w:val="00E91F1C"/>
    <w:rsid w:val="00E92236"/>
    <w:rsid w:val="00E92952"/>
    <w:rsid w:val="00E929E7"/>
    <w:rsid w:val="00E92AED"/>
    <w:rsid w:val="00E92B3F"/>
    <w:rsid w:val="00E92C81"/>
    <w:rsid w:val="00E930CA"/>
    <w:rsid w:val="00E933C5"/>
    <w:rsid w:val="00E93896"/>
    <w:rsid w:val="00E939CD"/>
    <w:rsid w:val="00E93DBC"/>
    <w:rsid w:val="00E93F15"/>
    <w:rsid w:val="00E9408B"/>
    <w:rsid w:val="00E94461"/>
    <w:rsid w:val="00E9482E"/>
    <w:rsid w:val="00E94A5E"/>
    <w:rsid w:val="00E94CE9"/>
    <w:rsid w:val="00E94D3D"/>
    <w:rsid w:val="00E956FF"/>
    <w:rsid w:val="00E95AC3"/>
    <w:rsid w:val="00E95D52"/>
    <w:rsid w:val="00E96334"/>
    <w:rsid w:val="00E96537"/>
    <w:rsid w:val="00E9690E"/>
    <w:rsid w:val="00E973B7"/>
    <w:rsid w:val="00E97D97"/>
    <w:rsid w:val="00E97F96"/>
    <w:rsid w:val="00EA03F6"/>
    <w:rsid w:val="00EA0BD4"/>
    <w:rsid w:val="00EA0E7E"/>
    <w:rsid w:val="00EA1533"/>
    <w:rsid w:val="00EA1632"/>
    <w:rsid w:val="00EA1925"/>
    <w:rsid w:val="00EA1974"/>
    <w:rsid w:val="00EA1B24"/>
    <w:rsid w:val="00EA1E6F"/>
    <w:rsid w:val="00EA211E"/>
    <w:rsid w:val="00EA2DDC"/>
    <w:rsid w:val="00EA3051"/>
    <w:rsid w:val="00EA3881"/>
    <w:rsid w:val="00EA3B0E"/>
    <w:rsid w:val="00EA3B2E"/>
    <w:rsid w:val="00EA3B3B"/>
    <w:rsid w:val="00EA3D83"/>
    <w:rsid w:val="00EA3D97"/>
    <w:rsid w:val="00EA410E"/>
    <w:rsid w:val="00EA42DC"/>
    <w:rsid w:val="00EA4956"/>
    <w:rsid w:val="00EA508B"/>
    <w:rsid w:val="00EA5683"/>
    <w:rsid w:val="00EA5DAA"/>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B62"/>
    <w:rsid w:val="00EB4D2B"/>
    <w:rsid w:val="00EB4DE3"/>
    <w:rsid w:val="00EB4F1F"/>
    <w:rsid w:val="00EB4F79"/>
    <w:rsid w:val="00EB5552"/>
    <w:rsid w:val="00EB60A0"/>
    <w:rsid w:val="00EB66E6"/>
    <w:rsid w:val="00EB684D"/>
    <w:rsid w:val="00EB7325"/>
    <w:rsid w:val="00EB7346"/>
    <w:rsid w:val="00EB75D2"/>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4D5E"/>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37D"/>
    <w:rsid w:val="00EC7547"/>
    <w:rsid w:val="00EC79CD"/>
    <w:rsid w:val="00EC7ACB"/>
    <w:rsid w:val="00ED0014"/>
    <w:rsid w:val="00ED022F"/>
    <w:rsid w:val="00ED0B07"/>
    <w:rsid w:val="00ED0C81"/>
    <w:rsid w:val="00ED11CE"/>
    <w:rsid w:val="00ED13B2"/>
    <w:rsid w:val="00ED1C41"/>
    <w:rsid w:val="00ED2894"/>
    <w:rsid w:val="00ED2B45"/>
    <w:rsid w:val="00ED2BEA"/>
    <w:rsid w:val="00ED2E35"/>
    <w:rsid w:val="00ED2F4E"/>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0E2B"/>
    <w:rsid w:val="00EE13B7"/>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1C"/>
    <w:rsid w:val="00EE7071"/>
    <w:rsid w:val="00EE712B"/>
    <w:rsid w:val="00EE71C7"/>
    <w:rsid w:val="00EE71E9"/>
    <w:rsid w:val="00EE71EB"/>
    <w:rsid w:val="00EE78E3"/>
    <w:rsid w:val="00EE7C88"/>
    <w:rsid w:val="00EF034B"/>
    <w:rsid w:val="00EF07C0"/>
    <w:rsid w:val="00EF0AF3"/>
    <w:rsid w:val="00EF0B96"/>
    <w:rsid w:val="00EF0BA7"/>
    <w:rsid w:val="00EF0CAA"/>
    <w:rsid w:val="00EF0F30"/>
    <w:rsid w:val="00EF1010"/>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174"/>
    <w:rsid w:val="00F00381"/>
    <w:rsid w:val="00F00792"/>
    <w:rsid w:val="00F014A0"/>
    <w:rsid w:val="00F01F1A"/>
    <w:rsid w:val="00F022F8"/>
    <w:rsid w:val="00F02324"/>
    <w:rsid w:val="00F02CDF"/>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66"/>
    <w:rsid w:val="00F10D56"/>
    <w:rsid w:val="00F10E97"/>
    <w:rsid w:val="00F1102A"/>
    <w:rsid w:val="00F1103A"/>
    <w:rsid w:val="00F112AE"/>
    <w:rsid w:val="00F114BF"/>
    <w:rsid w:val="00F115AB"/>
    <w:rsid w:val="00F121F8"/>
    <w:rsid w:val="00F1225F"/>
    <w:rsid w:val="00F124D0"/>
    <w:rsid w:val="00F12817"/>
    <w:rsid w:val="00F1286F"/>
    <w:rsid w:val="00F12A4D"/>
    <w:rsid w:val="00F12C29"/>
    <w:rsid w:val="00F12D52"/>
    <w:rsid w:val="00F12FDB"/>
    <w:rsid w:val="00F1324A"/>
    <w:rsid w:val="00F13418"/>
    <w:rsid w:val="00F13B8A"/>
    <w:rsid w:val="00F140C8"/>
    <w:rsid w:val="00F14109"/>
    <w:rsid w:val="00F14465"/>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27F62"/>
    <w:rsid w:val="00F30179"/>
    <w:rsid w:val="00F30496"/>
    <w:rsid w:val="00F30606"/>
    <w:rsid w:val="00F30651"/>
    <w:rsid w:val="00F317C8"/>
    <w:rsid w:val="00F31E65"/>
    <w:rsid w:val="00F31F6A"/>
    <w:rsid w:val="00F321A3"/>
    <w:rsid w:val="00F328AA"/>
    <w:rsid w:val="00F32CE4"/>
    <w:rsid w:val="00F32E68"/>
    <w:rsid w:val="00F33A46"/>
    <w:rsid w:val="00F33A73"/>
    <w:rsid w:val="00F33BE8"/>
    <w:rsid w:val="00F33C74"/>
    <w:rsid w:val="00F3414F"/>
    <w:rsid w:val="00F341B0"/>
    <w:rsid w:val="00F341EA"/>
    <w:rsid w:val="00F34311"/>
    <w:rsid w:val="00F347FE"/>
    <w:rsid w:val="00F35178"/>
    <w:rsid w:val="00F356CC"/>
    <w:rsid w:val="00F35C70"/>
    <w:rsid w:val="00F35E85"/>
    <w:rsid w:val="00F35EB2"/>
    <w:rsid w:val="00F35F61"/>
    <w:rsid w:val="00F366A7"/>
    <w:rsid w:val="00F36A88"/>
    <w:rsid w:val="00F36CE2"/>
    <w:rsid w:val="00F36FF5"/>
    <w:rsid w:val="00F37334"/>
    <w:rsid w:val="00F378A4"/>
    <w:rsid w:val="00F379F3"/>
    <w:rsid w:val="00F40308"/>
    <w:rsid w:val="00F4078C"/>
    <w:rsid w:val="00F408D8"/>
    <w:rsid w:val="00F40BAB"/>
    <w:rsid w:val="00F413DB"/>
    <w:rsid w:val="00F416FF"/>
    <w:rsid w:val="00F41A86"/>
    <w:rsid w:val="00F41B4A"/>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5F8B"/>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8ED"/>
    <w:rsid w:val="00F51CB0"/>
    <w:rsid w:val="00F51E7D"/>
    <w:rsid w:val="00F51F4A"/>
    <w:rsid w:val="00F52127"/>
    <w:rsid w:val="00F5264D"/>
    <w:rsid w:val="00F5272D"/>
    <w:rsid w:val="00F529F3"/>
    <w:rsid w:val="00F52C81"/>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302"/>
    <w:rsid w:val="00F57339"/>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B72"/>
    <w:rsid w:val="00F74460"/>
    <w:rsid w:val="00F745F7"/>
    <w:rsid w:val="00F747DB"/>
    <w:rsid w:val="00F74885"/>
    <w:rsid w:val="00F74A01"/>
    <w:rsid w:val="00F750D6"/>
    <w:rsid w:val="00F752B0"/>
    <w:rsid w:val="00F753A1"/>
    <w:rsid w:val="00F753DE"/>
    <w:rsid w:val="00F75830"/>
    <w:rsid w:val="00F75B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7D"/>
    <w:rsid w:val="00F827FF"/>
    <w:rsid w:val="00F82CE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6EB6"/>
    <w:rsid w:val="00F90004"/>
    <w:rsid w:val="00F9046C"/>
    <w:rsid w:val="00F90875"/>
    <w:rsid w:val="00F908F5"/>
    <w:rsid w:val="00F90EEC"/>
    <w:rsid w:val="00F90F6A"/>
    <w:rsid w:val="00F9148A"/>
    <w:rsid w:val="00F9189E"/>
    <w:rsid w:val="00F918A2"/>
    <w:rsid w:val="00F9196F"/>
    <w:rsid w:val="00F91BEB"/>
    <w:rsid w:val="00F91CC6"/>
    <w:rsid w:val="00F92406"/>
    <w:rsid w:val="00F9262E"/>
    <w:rsid w:val="00F928D4"/>
    <w:rsid w:val="00F92AB0"/>
    <w:rsid w:val="00F92AC0"/>
    <w:rsid w:val="00F92E83"/>
    <w:rsid w:val="00F9395D"/>
    <w:rsid w:val="00F93D07"/>
    <w:rsid w:val="00F93D7B"/>
    <w:rsid w:val="00F93DC8"/>
    <w:rsid w:val="00F946CA"/>
    <w:rsid w:val="00F94D16"/>
    <w:rsid w:val="00F94F42"/>
    <w:rsid w:val="00F95255"/>
    <w:rsid w:val="00F95941"/>
    <w:rsid w:val="00F959E2"/>
    <w:rsid w:val="00F95AEE"/>
    <w:rsid w:val="00F95DDD"/>
    <w:rsid w:val="00F9620D"/>
    <w:rsid w:val="00F9636A"/>
    <w:rsid w:val="00F96608"/>
    <w:rsid w:val="00F96FD4"/>
    <w:rsid w:val="00F97543"/>
    <w:rsid w:val="00F9755E"/>
    <w:rsid w:val="00F9774D"/>
    <w:rsid w:val="00F977B0"/>
    <w:rsid w:val="00F97CFF"/>
    <w:rsid w:val="00FA0088"/>
    <w:rsid w:val="00FA056A"/>
    <w:rsid w:val="00FA0636"/>
    <w:rsid w:val="00FA0E61"/>
    <w:rsid w:val="00FA1161"/>
    <w:rsid w:val="00FA1CF5"/>
    <w:rsid w:val="00FA21A4"/>
    <w:rsid w:val="00FA2296"/>
    <w:rsid w:val="00FA23D1"/>
    <w:rsid w:val="00FA28DD"/>
    <w:rsid w:val="00FA29C7"/>
    <w:rsid w:val="00FA2FED"/>
    <w:rsid w:val="00FA364E"/>
    <w:rsid w:val="00FA39FD"/>
    <w:rsid w:val="00FA3DF7"/>
    <w:rsid w:val="00FA4B51"/>
    <w:rsid w:val="00FA4B5C"/>
    <w:rsid w:val="00FA5285"/>
    <w:rsid w:val="00FA6EE2"/>
    <w:rsid w:val="00FA7140"/>
    <w:rsid w:val="00FA7265"/>
    <w:rsid w:val="00FA753E"/>
    <w:rsid w:val="00FA759E"/>
    <w:rsid w:val="00FA7694"/>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07"/>
    <w:rsid w:val="00FB1D54"/>
    <w:rsid w:val="00FB2098"/>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1EDD"/>
    <w:rsid w:val="00FC1FCD"/>
    <w:rsid w:val="00FC201D"/>
    <w:rsid w:val="00FC238F"/>
    <w:rsid w:val="00FC3349"/>
    <w:rsid w:val="00FC355A"/>
    <w:rsid w:val="00FC35D3"/>
    <w:rsid w:val="00FC4614"/>
    <w:rsid w:val="00FC58AF"/>
    <w:rsid w:val="00FC5F24"/>
    <w:rsid w:val="00FC5F8E"/>
    <w:rsid w:val="00FC6284"/>
    <w:rsid w:val="00FC68BA"/>
    <w:rsid w:val="00FC68DF"/>
    <w:rsid w:val="00FC6A5C"/>
    <w:rsid w:val="00FC6C92"/>
    <w:rsid w:val="00FC7212"/>
    <w:rsid w:val="00FC7857"/>
    <w:rsid w:val="00FC7F04"/>
    <w:rsid w:val="00FD0A1F"/>
    <w:rsid w:val="00FD0B28"/>
    <w:rsid w:val="00FD0BDB"/>
    <w:rsid w:val="00FD0C19"/>
    <w:rsid w:val="00FD0C58"/>
    <w:rsid w:val="00FD0D7F"/>
    <w:rsid w:val="00FD0DED"/>
    <w:rsid w:val="00FD0F7A"/>
    <w:rsid w:val="00FD0FB0"/>
    <w:rsid w:val="00FD1964"/>
    <w:rsid w:val="00FD1FEF"/>
    <w:rsid w:val="00FD2771"/>
    <w:rsid w:val="00FD2AA4"/>
    <w:rsid w:val="00FD2E00"/>
    <w:rsid w:val="00FD3641"/>
    <w:rsid w:val="00FD3973"/>
    <w:rsid w:val="00FD40AE"/>
    <w:rsid w:val="00FD44E8"/>
    <w:rsid w:val="00FD4C1D"/>
    <w:rsid w:val="00FD4E64"/>
    <w:rsid w:val="00FD504E"/>
    <w:rsid w:val="00FD51C7"/>
    <w:rsid w:val="00FD5721"/>
    <w:rsid w:val="00FD589D"/>
    <w:rsid w:val="00FD58FC"/>
    <w:rsid w:val="00FD59A9"/>
    <w:rsid w:val="00FD5A84"/>
    <w:rsid w:val="00FD5B5D"/>
    <w:rsid w:val="00FD5C05"/>
    <w:rsid w:val="00FD67AC"/>
    <w:rsid w:val="00FD6911"/>
    <w:rsid w:val="00FD6A25"/>
    <w:rsid w:val="00FD6A95"/>
    <w:rsid w:val="00FD6CC9"/>
    <w:rsid w:val="00FD6EB4"/>
    <w:rsid w:val="00FD6FCA"/>
    <w:rsid w:val="00FD7488"/>
    <w:rsid w:val="00FD7543"/>
    <w:rsid w:val="00FD7BB2"/>
    <w:rsid w:val="00FD7D24"/>
    <w:rsid w:val="00FE0252"/>
    <w:rsid w:val="00FE0485"/>
    <w:rsid w:val="00FE079B"/>
    <w:rsid w:val="00FE0997"/>
    <w:rsid w:val="00FE0EDB"/>
    <w:rsid w:val="00FE1206"/>
    <w:rsid w:val="00FE1780"/>
    <w:rsid w:val="00FE1844"/>
    <w:rsid w:val="00FE1B9D"/>
    <w:rsid w:val="00FE1D17"/>
    <w:rsid w:val="00FE2554"/>
    <w:rsid w:val="00FE2971"/>
    <w:rsid w:val="00FE2E6D"/>
    <w:rsid w:val="00FE2EE1"/>
    <w:rsid w:val="00FE2EEF"/>
    <w:rsid w:val="00FE2F41"/>
    <w:rsid w:val="00FE325F"/>
    <w:rsid w:val="00FE33F5"/>
    <w:rsid w:val="00FE34CE"/>
    <w:rsid w:val="00FE3AC1"/>
    <w:rsid w:val="00FE4267"/>
    <w:rsid w:val="00FE4327"/>
    <w:rsid w:val="00FE435C"/>
    <w:rsid w:val="00FE4C19"/>
    <w:rsid w:val="00FE4FB6"/>
    <w:rsid w:val="00FE5738"/>
    <w:rsid w:val="00FE5A9E"/>
    <w:rsid w:val="00FE5EBE"/>
    <w:rsid w:val="00FE62F5"/>
    <w:rsid w:val="00FE63EA"/>
    <w:rsid w:val="00FE64C5"/>
    <w:rsid w:val="00FE6630"/>
    <w:rsid w:val="00FE6D80"/>
    <w:rsid w:val="00FE6E5F"/>
    <w:rsid w:val="00FE6F4A"/>
    <w:rsid w:val="00FE778D"/>
    <w:rsid w:val="00FE7EF5"/>
    <w:rsid w:val="00FF011B"/>
    <w:rsid w:val="00FF0601"/>
    <w:rsid w:val="00FF08AC"/>
    <w:rsid w:val="00FF0AC2"/>
    <w:rsid w:val="00FF0BAA"/>
    <w:rsid w:val="00FF0ED7"/>
    <w:rsid w:val="00FF1348"/>
    <w:rsid w:val="00FF148D"/>
    <w:rsid w:val="00FF1DB8"/>
    <w:rsid w:val="00FF2B27"/>
    <w:rsid w:val="00FF301A"/>
    <w:rsid w:val="00FF3102"/>
    <w:rsid w:val="00FF31A1"/>
    <w:rsid w:val="00FF31E1"/>
    <w:rsid w:val="00FF3569"/>
    <w:rsid w:val="00FF3601"/>
    <w:rsid w:val="00FF3CCB"/>
    <w:rsid w:val="00FF4095"/>
    <w:rsid w:val="00FF44B3"/>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411A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B731C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3411A3"/>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B731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84371511">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2074746">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footer" Target="foot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lilijan.jojic@" TargetMode="External"/><Relationship Id="rId176" Type="http://schemas.openxmlformats.org/officeDocument/2006/relationships/footer" Target="footer2.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customXml" Target="../customXml/item52.xml"/><Relationship Id="rId60" Type="http://schemas.openxmlformats.org/officeDocument/2006/relationships/customXml" Target="../customXml/item60.xml"/><Relationship Id="rId65" Type="http://schemas.openxmlformats.org/officeDocument/2006/relationships/customXml" Target="../customXml/item65.xml"/><Relationship Id="rId73" Type="http://schemas.openxmlformats.org/officeDocument/2006/relationships/customXml" Target="../customXml/item73.xml"/><Relationship Id="rId78" Type="http://schemas.openxmlformats.org/officeDocument/2006/relationships/customXml" Target="../customXml/item78.xml"/><Relationship Id="rId81" Type="http://schemas.openxmlformats.org/officeDocument/2006/relationships/customXml" Target="../customXml/item81.xml"/><Relationship Id="rId86" Type="http://schemas.openxmlformats.org/officeDocument/2006/relationships/customXml" Target="../customXml/item86.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30" Type="http://schemas.openxmlformats.org/officeDocument/2006/relationships/customXml" Target="../customXml/item130.xml"/><Relationship Id="rId135" Type="http://schemas.openxmlformats.org/officeDocument/2006/relationships/customXml" Target="../customXml/item135.xml"/><Relationship Id="rId143" Type="http://schemas.openxmlformats.org/officeDocument/2006/relationships/customXml" Target="../customXml/item143.xml"/><Relationship Id="rId148" Type="http://schemas.openxmlformats.org/officeDocument/2006/relationships/customXml" Target="../customXml/item148.xml"/><Relationship Id="rId151" Type="http://schemas.openxmlformats.org/officeDocument/2006/relationships/customXml" Target="../customXml/item151.xml"/><Relationship Id="rId156" Type="http://schemas.openxmlformats.org/officeDocument/2006/relationships/customXml" Target="../customXml/item156.xml"/><Relationship Id="rId164" Type="http://schemas.openxmlformats.org/officeDocument/2006/relationships/endnotes" Target="endnotes.xml"/><Relationship Id="rId169" Type="http://schemas.openxmlformats.org/officeDocument/2006/relationships/hyperlink" Target="http://www.apr.gov.rs" TargetMode="External"/><Relationship Id="rId177"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theme" Target="theme/theme1.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lilijan.joj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kjn.gov.rs/ci/uputstvo-o-uplati-republicke-administrativne-takse.html"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B12C0BF2-77D4-484D-8A5E-34B190086C48}">
  <ds:schemaRefs>
    <ds:schemaRef ds:uri="http://schemas.openxmlformats.org/officeDocument/2006/bibliography"/>
  </ds:schemaRefs>
</ds:datastoreItem>
</file>

<file path=customXml/itemProps100.xml><?xml version="1.0" encoding="utf-8"?>
<ds:datastoreItem xmlns:ds="http://schemas.openxmlformats.org/officeDocument/2006/customXml" ds:itemID="{FA6E34BF-339D-4E66-B76B-C07755760442}">
  <ds:schemaRefs>
    <ds:schemaRef ds:uri="http://schemas.openxmlformats.org/officeDocument/2006/bibliography"/>
  </ds:schemaRefs>
</ds:datastoreItem>
</file>

<file path=customXml/itemProps101.xml><?xml version="1.0" encoding="utf-8"?>
<ds:datastoreItem xmlns:ds="http://schemas.openxmlformats.org/officeDocument/2006/customXml" ds:itemID="{B60CA683-F784-4986-A58D-51D888CF443E}">
  <ds:schemaRefs>
    <ds:schemaRef ds:uri="http://schemas.openxmlformats.org/officeDocument/2006/bibliography"/>
  </ds:schemaRefs>
</ds:datastoreItem>
</file>

<file path=customXml/itemProps102.xml><?xml version="1.0" encoding="utf-8"?>
<ds:datastoreItem xmlns:ds="http://schemas.openxmlformats.org/officeDocument/2006/customXml" ds:itemID="{351F4E86-89C3-42A0-B7C7-7C9E8DB14E50}">
  <ds:schemaRefs>
    <ds:schemaRef ds:uri="http://schemas.openxmlformats.org/officeDocument/2006/bibliography"/>
  </ds:schemaRefs>
</ds:datastoreItem>
</file>

<file path=customXml/itemProps103.xml><?xml version="1.0" encoding="utf-8"?>
<ds:datastoreItem xmlns:ds="http://schemas.openxmlformats.org/officeDocument/2006/customXml" ds:itemID="{24F019EE-D9EF-416C-AA80-DDF2F7669023}">
  <ds:schemaRefs>
    <ds:schemaRef ds:uri="http://schemas.openxmlformats.org/officeDocument/2006/bibliography"/>
  </ds:schemaRefs>
</ds:datastoreItem>
</file>

<file path=customXml/itemProps104.xml><?xml version="1.0" encoding="utf-8"?>
<ds:datastoreItem xmlns:ds="http://schemas.openxmlformats.org/officeDocument/2006/customXml" ds:itemID="{2003174B-0002-438E-A4AB-F1FAD7683E71}">
  <ds:schemaRefs>
    <ds:schemaRef ds:uri="http://schemas.openxmlformats.org/officeDocument/2006/bibliography"/>
  </ds:schemaRefs>
</ds:datastoreItem>
</file>

<file path=customXml/itemProps105.xml><?xml version="1.0" encoding="utf-8"?>
<ds:datastoreItem xmlns:ds="http://schemas.openxmlformats.org/officeDocument/2006/customXml" ds:itemID="{063F9E82-F1BE-444B-AE52-DA384698D8F9}">
  <ds:schemaRefs>
    <ds:schemaRef ds:uri="http://schemas.openxmlformats.org/officeDocument/2006/bibliography"/>
  </ds:schemaRefs>
</ds:datastoreItem>
</file>

<file path=customXml/itemProps106.xml><?xml version="1.0" encoding="utf-8"?>
<ds:datastoreItem xmlns:ds="http://schemas.openxmlformats.org/officeDocument/2006/customXml" ds:itemID="{CB10108A-ED2C-452F-8F61-30EFA3985189}">
  <ds:schemaRefs>
    <ds:schemaRef ds:uri="http://schemas.openxmlformats.org/officeDocument/2006/bibliography"/>
  </ds:schemaRefs>
</ds:datastoreItem>
</file>

<file path=customXml/itemProps107.xml><?xml version="1.0" encoding="utf-8"?>
<ds:datastoreItem xmlns:ds="http://schemas.openxmlformats.org/officeDocument/2006/customXml" ds:itemID="{3370872A-9A76-484D-9488-1EB890FA63C3}">
  <ds:schemaRefs>
    <ds:schemaRef ds:uri="http://schemas.openxmlformats.org/officeDocument/2006/bibliography"/>
  </ds:schemaRefs>
</ds:datastoreItem>
</file>

<file path=customXml/itemProps108.xml><?xml version="1.0" encoding="utf-8"?>
<ds:datastoreItem xmlns:ds="http://schemas.openxmlformats.org/officeDocument/2006/customXml" ds:itemID="{A25CF1DB-C8E2-4878-8C43-C9C9DC00EDB7}">
  <ds:schemaRefs>
    <ds:schemaRef ds:uri="http://schemas.openxmlformats.org/officeDocument/2006/bibliography"/>
  </ds:schemaRefs>
</ds:datastoreItem>
</file>

<file path=customXml/itemProps109.xml><?xml version="1.0" encoding="utf-8"?>
<ds:datastoreItem xmlns:ds="http://schemas.openxmlformats.org/officeDocument/2006/customXml" ds:itemID="{E79EF0B7-BA71-4139-AAB3-185F47D8E0D3}">
  <ds:schemaRefs>
    <ds:schemaRef ds:uri="http://schemas.openxmlformats.org/officeDocument/2006/bibliography"/>
  </ds:schemaRefs>
</ds:datastoreItem>
</file>

<file path=customXml/itemProps11.xml><?xml version="1.0" encoding="utf-8"?>
<ds:datastoreItem xmlns:ds="http://schemas.openxmlformats.org/officeDocument/2006/customXml" ds:itemID="{8316AD11-37F3-4C71-8872-CCB8F3B3A6C8}">
  <ds:schemaRefs>
    <ds:schemaRef ds:uri="http://schemas.openxmlformats.org/officeDocument/2006/bibliography"/>
  </ds:schemaRefs>
</ds:datastoreItem>
</file>

<file path=customXml/itemProps110.xml><?xml version="1.0" encoding="utf-8"?>
<ds:datastoreItem xmlns:ds="http://schemas.openxmlformats.org/officeDocument/2006/customXml" ds:itemID="{FAA36A67-FB5E-4E09-B25A-72686AB6A2BA}">
  <ds:schemaRefs>
    <ds:schemaRef ds:uri="http://schemas.openxmlformats.org/officeDocument/2006/bibliography"/>
  </ds:schemaRefs>
</ds:datastoreItem>
</file>

<file path=customXml/itemProps111.xml><?xml version="1.0" encoding="utf-8"?>
<ds:datastoreItem xmlns:ds="http://schemas.openxmlformats.org/officeDocument/2006/customXml" ds:itemID="{EDA8A26C-306E-4041-9633-E2C74FA97BE1}">
  <ds:schemaRefs>
    <ds:schemaRef ds:uri="http://schemas.openxmlformats.org/officeDocument/2006/bibliography"/>
  </ds:schemaRefs>
</ds:datastoreItem>
</file>

<file path=customXml/itemProps112.xml><?xml version="1.0" encoding="utf-8"?>
<ds:datastoreItem xmlns:ds="http://schemas.openxmlformats.org/officeDocument/2006/customXml" ds:itemID="{33BC45E5-DC66-4578-B49B-C67AA71292B2}">
  <ds:schemaRefs>
    <ds:schemaRef ds:uri="http://schemas.openxmlformats.org/officeDocument/2006/bibliography"/>
  </ds:schemaRefs>
</ds:datastoreItem>
</file>

<file path=customXml/itemProps113.xml><?xml version="1.0" encoding="utf-8"?>
<ds:datastoreItem xmlns:ds="http://schemas.openxmlformats.org/officeDocument/2006/customXml" ds:itemID="{CB9DF085-2263-430D-89FA-ADDFCF15A6D1}">
  <ds:schemaRefs>
    <ds:schemaRef ds:uri="http://schemas.openxmlformats.org/officeDocument/2006/bibliography"/>
  </ds:schemaRefs>
</ds:datastoreItem>
</file>

<file path=customXml/itemProps114.xml><?xml version="1.0" encoding="utf-8"?>
<ds:datastoreItem xmlns:ds="http://schemas.openxmlformats.org/officeDocument/2006/customXml" ds:itemID="{6751D4DE-1DAA-4B67-879A-93500FF61DB9}">
  <ds:schemaRefs>
    <ds:schemaRef ds:uri="http://schemas.openxmlformats.org/officeDocument/2006/bibliography"/>
  </ds:schemaRefs>
</ds:datastoreItem>
</file>

<file path=customXml/itemProps115.xml><?xml version="1.0" encoding="utf-8"?>
<ds:datastoreItem xmlns:ds="http://schemas.openxmlformats.org/officeDocument/2006/customXml" ds:itemID="{D6B9FF37-E8E2-477F-98E1-2376E1F0AE08}">
  <ds:schemaRefs>
    <ds:schemaRef ds:uri="http://schemas.openxmlformats.org/officeDocument/2006/bibliography"/>
  </ds:schemaRefs>
</ds:datastoreItem>
</file>

<file path=customXml/itemProps116.xml><?xml version="1.0" encoding="utf-8"?>
<ds:datastoreItem xmlns:ds="http://schemas.openxmlformats.org/officeDocument/2006/customXml" ds:itemID="{B85E0F2D-38D7-473C-92E3-DC7ED8D6B55B}">
  <ds:schemaRefs>
    <ds:schemaRef ds:uri="http://schemas.openxmlformats.org/officeDocument/2006/bibliography"/>
  </ds:schemaRefs>
</ds:datastoreItem>
</file>

<file path=customXml/itemProps117.xml><?xml version="1.0" encoding="utf-8"?>
<ds:datastoreItem xmlns:ds="http://schemas.openxmlformats.org/officeDocument/2006/customXml" ds:itemID="{BCCE5335-8E45-4D89-B04E-512A1F57C5F6}">
  <ds:schemaRefs>
    <ds:schemaRef ds:uri="http://schemas.openxmlformats.org/officeDocument/2006/bibliography"/>
  </ds:schemaRefs>
</ds:datastoreItem>
</file>

<file path=customXml/itemProps118.xml><?xml version="1.0" encoding="utf-8"?>
<ds:datastoreItem xmlns:ds="http://schemas.openxmlformats.org/officeDocument/2006/customXml" ds:itemID="{6D21BA84-22AB-4200-A0C3-6FEAE0650554}">
  <ds:schemaRefs>
    <ds:schemaRef ds:uri="http://schemas.openxmlformats.org/officeDocument/2006/bibliography"/>
  </ds:schemaRefs>
</ds:datastoreItem>
</file>

<file path=customXml/itemProps119.xml><?xml version="1.0" encoding="utf-8"?>
<ds:datastoreItem xmlns:ds="http://schemas.openxmlformats.org/officeDocument/2006/customXml" ds:itemID="{890F9E12-4121-4758-82FC-AAD830F3CCE6}">
  <ds:schemaRefs>
    <ds:schemaRef ds:uri="http://schemas.openxmlformats.org/officeDocument/2006/bibliography"/>
  </ds:schemaRefs>
</ds:datastoreItem>
</file>

<file path=customXml/itemProps12.xml><?xml version="1.0" encoding="utf-8"?>
<ds:datastoreItem xmlns:ds="http://schemas.openxmlformats.org/officeDocument/2006/customXml" ds:itemID="{55CACB49-4CB8-454F-AB98-4FF85CA9E39E}">
  <ds:schemaRefs>
    <ds:schemaRef ds:uri="http://schemas.openxmlformats.org/officeDocument/2006/bibliography"/>
  </ds:schemaRefs>
</ds:datastoreItem>
</file>

<file path=customXml/itemProps120.xml><?xml version="1.0" encoding="utf-8"?>
<ds:datastoreItem xmlns:ds="http://schemas.openxmlformats.org/officeDocument/2006/customXml" ds:itemID="{140FFCA2-6199-41C4-A693-8ECAF51391C1}">
  <ds:schemaRefs>
    <ds:schemaRef ds:uri="http://schemas.openxmlformats.org/officeDocument/2006/bibliography"/>
  </ds:schemaRefs>
</ds:datastoreItem>
</file>

<file path=customXml/itemProps121.xml><?xml version="1.0" encoding="utf-8"?>
<ds:datastoreItem xmlns:ds="http://schemas.openxmlformats.org/officeDocument/2006/customXml" ds:itemID="{7DDC5664-F37F-48DD-B6C1-E642AD923464}">
  <ds:schemaRefs>
    <ds:schemaRef ds:uri="http://schemas.openxmlformats.org/officeDocument/2006/bibliography"/>
  </ds:schemaRefs>
</ds:datastoreItem>
</file>

<file path=customXml/itemProps122.xml><?xml version="1.0" encoding="utf-8"?>
<ds:datastoreItem xmlns:ds="http://schemas.openxmlformats.org/officeDocument/2006/customXml" ds:itemID="{DD532681-D1B0-4AD0-BFA3-3376B7B62B92}">
  <ds:schemaRefs>
    <ds:schemaRef ds:uri="http://schemas.openxmlformats.org/officeDocument/2006/bibliography"/>
  </ds:schemaRefs>
</ds:datastoreItem>
</file>

<file path=customXml/itemProps123.xml><?xml version="1.0" encoding="utf-8"?>
<ds:datastoreItem xmlns:ds="http://schemas.openxmlformats.org/officeDocument/2006/customXml" ds:itemID="{63DBF971-B734-49B9-A024-434E8517CA27}">
  <ds:schemaRefs>
    <ds:schemaRef ds:uri="http://schemas.openxmlformats.org/officeDocument/2006/bibliography"/>
  </ds:schemaRefs>
</ds:datastoreItem>
</file>

<file path=customXml/itemProps124.xml><?xml version="1.0" encoding="utf-8"?>
<ds:datastoreItem xmlns:ds="http://schemas.openxmlformats.org/officeDocument/2006/customXml" ds:itemID="{80E246E4-4138-42CE-9CA9-C47D9D896B46}">
  <ds:schemaRefs>
    <ds:schemaRef ds:uri="http://schemas.openxmlformats.org/officeDocument/2006/bibliography"/>
  </ds:schemaRefs>
</ds:datastoreItem>
</file>

<file path=customXml/itemProps125.xml><?xml version="1.0" encoding="utf-8"?>
<ds:datastoreItem xmlns:ds="http://schemas.openxmlformats.org/officeDocument/2006/customXml" ds:itemID="{98915F55-98A6-432A-87FF-1265DA100CED}">
  <ds:schemaRefs>
    <ds:schemaRef ds:uri="http://schemas.openxmlformats.org/officeDocument/2006/bibliography"/>
  </ds:schemaRefs>
</ds:datastoreItem>
</file>

<file path=customXml/itemProps126.xml><?xml version="1.0" encoding="utf-8"?>
<ds:datastoreItem xmlns:ds="http://schemas.openxmlformats.org/officeDocument/2006/customXml" ds:itemID="{C176491C-E3D0-4470-B378-BAA503971736}">
  <ds:schemaRefs>
    <ds:schemaRef ds:uri="http://schemas.openxmlformats.org/officeDocument/2006/bibliography"/>
  </ds:schemaRefs>
</ds:datastoreItem>
</file>

<file path=customXml/itemProps127.xml><?xml version="1.0" encoding="utf-8"?>
<ds:datastoreItem xmlns:ds="http://schemas.openxmlformats.org/officeDocument/2006/customXml" ds:itemID="{954FC961-0FA9-4A9E-B9C3-B498F461541B}">
  <ds:schemaRefs>
    <ds:schemaRef ds:uri="http://schemas.openxmlformats.org/officeDocument/2006/bibliography"/>
  </ds:schemaRefs>
</ds:datastoreItem>
</file>

<file path=customXml/itemProps128.xml><?xml version="1.0" encoding="utf-8"?>
<ds:datastoreItem xmlns:ds="http://schemas.openxmlformats.org/officeDocument/2006/customXml" ds:itemID="{9C2373B1-3049-4B1C-A772-9FD22F03B9CF}">
  <ds:schemaRefs>
    <ds:schemaRef ds:uri="http://schemas.openxmlformats.org/officeDocument/2006/bibliography"/>
  </ds:schemaRefs>
</ds:datastoreItem>
</file>

<file path=customXml/itemProps129.xml><?xml version="1.0" encoding="utf-8"?>
<ds:datastoreItem xmlns:ds="http://schemas.openxmlformats.org/officeDocument/2006/customXml" ds:itemID="{D29D7601-37CE-41FC-B8A2-5104053FE458}">
  <ds:schemaRefs>
    <ds:schemaRef ds:uri="http://schemas.openxmlformats.org/officeDocument/2006/bibliography"/>
  </ds:schemaRefs>
</ds:datastoreItem>
</file>

<file path=customXml/itemProps13.xml><?xml version="1.0" encoding="utf-8"?>
<ds:datastoreItem xmlns:ds="http://schemas.openxmlformats.org/officeDocument/2006/customXml" ds:itemID="{0D83D245-A29F-4F01-B1C5-ED9DBC2CA3FB}">
  <ds:schemaRefs>
    <ds:schemaRef ds:uri="http://schemas.openxmlformats.org/officeDocument/2006/bibliography"/>
  </ds:schemaRefs>
</ds:datastoreItem>
</file>

<file path=customXml/itemProps130.xml><?xml version="1.0" encoding="utf-8"?>
<ds:datastoreItem xmlns:ds="http://schemas.openxmlformats.org/officeDocument/2006/customXml" ds:itemID="{B839DB54-5F63-4497-983B-CB446B8D63B0}">
  <ds:schemaRefs>
    <ds:schemaRef ds:uri="http://schemas.openxmlformats.org/officeDocument/2006/bibliography"/>
  </ds:schemaRefs>
</ds:datastoreItem>
</file>

<file path=customXml/itemProps131.xml><?xml version="1.0" encoding="utf-8"?>
<ds:datastoreItem xmlns:ds="http://schemas.openxmlformats.org/officeDocument/2006/customXml" ds:itemID="{C79807EF-3420-4828-8482-171CA2401C12}">
  <ds:schemaRefs>
    <ds:schemaRef ds:uri="http://schemas.openxmlformats.org/officeDocument/2006/bibliography"/>
  </ds:schemaRefs>
</ds:datastoreItem>
</file>

<file path=customXml/itemProps132.xml><?xml version="1.0" encoding="utf-8"?>
<ds:datastoreItem xmlns:ds="http://schemas.openxmlformats.org/officeDocument/2006/customXml" ds:itemID="{B7D8CF69-1535-4E8D-8DAB-30FA44C5B68B}">
  <ds:schemaRefs>
    <ds:schemaRef ds:uri="http://schemas.openxmlformats.org/officeDocument/2006/bibliography"/>
  </ds:schemaRefs>
</ds:datastoreItem>
</file>

<file path=customXml/itemProps133.xml><?xml version="1.0" encoding="utf-8"?>
<ds:datastoreItem xmlns:ds="http://schemas.openxmlformats.org/officeDocument/2006/customXml" ds:itemID="{9DF30D12-5DFC-428E-9065-922A9893F235}">
  <ds:schemaRefs>
    <ds:schemaRef ds:uri="http://schemas.openxmlformats.org/officeDocument/2006/bibliography"/>
  </ds:schemaRefs>
</ds:datastoreItem>
</file>

<file path=customXml/itemProps134.xml><?xml version="1.0" encoding="utf-8"?>
<ds:datastoreItem xmlns:ds="http://schemas.openxmlformats.org/officeDocument/2006/customXml" ds:itemID="{B877C270-80F7-487C-8A53-BFD6C73E3F94}">
  <ds:schemaRefs>
    <ds:schemaRef ds:uri="http://schemas.openxmlformats.org/officeDocument/2006/bibliography"/>
  </ds:schemaRefs>
</ds:datastoreItem>
</file>

<file path=customXml/itemProps135.xml><?xml version="1.0" encoding="utf-8"?>
<ds:datastoreItem xmlns:ds="http://schemas.openxmlformats.org/officeDocument/2006/customXml" ds:itemID="{CBE8BC69-197E-4DAF-BD6A-2745CBEE9E46}">
  <ds:schemaRefs>
    <ds:schemaRef ds:uri="http://schemas.openxmlformats.org/officeDocument/2006/bibliography"/>
  </ds:schemaRefs>
</ds:datastoreItem>
</file>

<file path=customXml/itemProps136.xml><?xml version="1.0" encoding="utf-8"?>
<ds:datastoreItem xmlns:ds="http://schemas.openxmlformats.org/officeDocument/2006/customXml" ds:itemID="{B630B94A-DB40-49D1-89ED-42FFF0CBE1DF}">
  <ds:schemaRefs>
    <ds:schemaRef ds:uri="http://schemas.openxmlformats.org/officeDocument/2006/bibliography"/>
  </ds:schemaRefs>
</ds:datastoreItem>
</file>

<file path=customXml/itemProps137.xml><?xml version="1.0" encoding="utf-8"?>
<ds:datastoreItem xmlns:ds="http://schemas.openxmlformats.org/officeDocument/2006/customXml" ds:itemID="{B5F5268B-E654-4A5A-A9A2-F93BDC7BAC13}">
  <ds:schemaRefs>
    <ds:schemaRef ds:uri="http://schemas.openxmlformats.org/officeDocument/2006/bibliography"/>
  </ds:schemaRefs>
</ds:datastoreItem>
</file>

<file path=customXml/itemProps138.xml><?xml version="1.0" encoding="utf-8"?>
<ds:datastoreItem xmlns:ds="http://schemas.openxmlformats.org/officeDocument/2006/customXml" ds:itemID="{E7F07932-5763-4A31-B779-11714B3A775E}">
  <ds:schemaRefs>
    <ds:schemaRef ds:uri="http://schemas.openxmlformats.org/officeDocument/2006/bibliography"/>
  </ds:schemaRefs>
</ds:datastoreItem>
</file>

<file path=customXml/itemProps139.xml><?xml version="1.0" encoding="utf-8"?>
<ds:datastoreItem xmlns:ds="http://schemas.openxmlformats.org/officeDocument/2006/customXml" ds:itemID="{63FDC952-6C37-4BE1-8823-64FF96B208ED}">
  <ds:schemaRefs>
    <ds:schemaRef ds:uri="http://schemas.openxmlformats.org/officeDocument/2006/bibliography"/>
  </ds:schemaRefs>
</ds:datastoreItem>
</file>

<file path=customXml/itemProps14.xml><?xml version="1.0" encoding="utf-8"?>
<ds:datastoreItem xmlns:ds="http://schemas.openxmlformats.org/officeDocument/2006/customXml" ds:itemID="{7FA1475E-85F6-4E59-8BE5-79C445F1FF45}">
  <ds:schemaRefs>
    <ds:schemaRef ds:uri="http://schemas.openxmlformats.org/officeDocument/2006/bibliography"/>
  </ds:schemaRefs>
</ds:datastoreItem>
</file>

<file path=customXml/itemProps140.xml><?xml version="1.0" encoding="utf-8"?>
<ds:datastoreItem xmlns:ds="http://schemas.openxmlformats.org/officeDocument/2006/customXml" ds:itemID="{EECA3F1F-8685-472A-AC19-2546E3780F28}">
  <ds:schemaRefs>
    <ds:schemaRef ds:uri="http://schemas.openxmlformats.org/officeDocument/2006/bibliography"/>
  </ds:schemaRefs>
</ds:datastoreItem>
</file>

<file path=customXml/itemProps141.xml><?xml version="1.0" encoding="utf-8"?>
<ds:datastoreItem xmlns:ds="http://schemas.openxmlformats.org/officeDocument/2006/customXml" ds:itemID="{54582EDB-5935-40EC-A03A-B699DB442F37}">
  <ds:schemaRefs>
    <ds:schemaRef ds:uri="http://schemas.openxmlformats.org/officeDocument/2006/bibliography"/>
  </ds:schemaRefs>
</ds:datastoreItem>
</file>

<file path=customXml/itemProps142.xml><?xml version="1.0" encoding="utf-8"?>
<ds:datastoreItem xmlns:ds="http://schemas.openxmlformats.org/officeDocument/2006/customXml" ds:itemID="{F7C7CF7F-0726-4F6C-8F7A-8479E2020C3D}">
  <ds:schemaRefs>
    <ds:schemaRef ds:uri="http://schemas.openxmlformats.org/officeDocument/2006/bibliography"/>
  </ds:schemaRefs>
</ds:datastoreItem>
</file>

<file path=customXml/itemProps143.xml><?xml version="1.0" encoding="utf-8"?>
<ds:datastoreItem xmlns:ds="http://schemas.openxmlformats.org/officeDocument/2006/customXml" ds:itemID="{7DDE6421-4EE8-483D-8DDB-0E1F934DFADC}">
  <ds:schemaRefs>
    <ds:schemaRef ds:uri="http://schemas.openxmlformats.org/officeDocument/2006/bibliography"/>
  </ds:schemaRefs>
</ds:datastoreItem>
</file>

<file path=customXml/itemProps144.xml><?xml version="1.0" encoding="utf-8"?>
<ds:datastoreItem xmlns:ds="http://schemas.openxmlformats.org/officeDocument/2006/customXml" ds:itemID="{6D58A2FA-74EF-4184-B044-53655C09789B}">
  <ds:schemaRefs>
    <ds:schemaRef ds:uri="http://schemas.openxmlformats.org/officeDocument/2006/bibliography"/>
  </ds:schemaRefs>
</ds:datastoreItem>
</file>

<file path=customXml/itemProps145.xml><?xml version="1.0" encoding="utf-8"?>
<ds:datastoreItem xmlns:ds="http://schemas.openxmlformats.org/officeDocument/2006/customXml" ds:itemID="{37927AD3-20A1-4AAA-8E3F-3BE7DF1F288B}">
  <ds:schemaRefs>
    <ds:schemaRef ds:uri="http://schemas.openxmlformats.org/officeDocument/2006/bibliography"/>
  </ds:schemaRefs>
</ds:datastoreItem>
</file>

<file path=customXml/itemProps146.xml><?xml version="1.0" encoding="utf-8"?>
<ds:datastoreItem xmlns:ds="http://schemas.openxmlformats.org/officeDocument/2006/customXml" ds:itemID="{9B67A522-0A5A-4DDE-9785-165CD1566C27}">
  <ds:schemaRefs>
    <ds:schemaRef ds:uri="http://schemas.openxmlformats.org/officeDocument/2006/bibliography"/>
  </ds:schemaRefs>
</ds:datastoreItem>
</file>

<file path=customXml/itemProps147.xml><?xml version="1.0" encoding="utf-8"?>
<ds:datastoreItem xmlns:ds="http://schemas.openxmlformats.org/officeDocument/2006/customXml" ds:itemID="{677C859F-6CD3-46EC-B0C0-EDBEBCD9DC11}">
  <ds:schemaRefs>
    <ds:schemaRef ds:uri="http://schemas.openxmlformats.org/officeDocument/2006/bibliography"/>
  </ds:schemaRefs>
</ds:datastoreItem>
</file>

<file path=customXml/itemProps148.xml><?xml version="1.0" encoding="utf-8"?>
<ds:datastoreItem xmlns:ds="http://schemas.openxmlformats.org/officeDocument/2006/customXml" ds:itemID="{080D7808-A372-4D51-BE91-EE57C1354769}">
  <ds:schemaRefs>
    <ds:schemaRef ds:uri="http://schemas.openxmlformats.org/officeDocument/2006/bibliography"/>
  </ds:schemaRefs>
</ds:datastoreItem>
</file>

<file path=customXml/itemProps149.xml><?xml version="1.0" encoding="utf-8"?>
<ds:datastoreItem xmlns:ds="http://schemas.openxmlformats.org/officeDocument/2006/customXml" ds:itemID="{27939D0D-541B-4025-8477-305C483203AC}">
  <ds:schemaRefs>
    <ds:schemaRef ds:uri="http://schemas.openxmlformats.org/officeDocument/2006/bibliography"/>
  </ds:schemaRefs>
</ds:datastoreItem>
</file>

<file path=customXml/itemProps15.xml><?xml version="1.0" encoding="utf-8"?>
<ds:datastoreItem xmlns:ds="http://schemas.openxmlformats.org/officeDocument/2006/customXml" ds:itemID="{CD72939F-5107-4CD3-A568-35665A051F88}">
  <ds:schemaRefs>
    <ds:schemaRef ds:uri="http://schemas.openxmlformats.org/officeDocument/2006/bibliography"/>
  </ds:schemaRefs>
</ds:datastoreItem>
</file>

<file path=customXml/itemProps150.xml><?xml version="1.0" encoding="utf-8"?>
<ds:datastoreItem xmlns:ds="http://schemas.openxmlformats.org/officeDocument/2006/customXml" ds:itemID="{A1BFE737-1426-4AA6-AA5A-AEB76CA043A2}">
  <ds:schemaRefs>
    <ds:schemaRef ds:uri="http://schemas.openxmlformats.org/officeDocument/2006/bibliography"/>
  </ds:schemaRefs>
</ds:datastoreItem>
</file>

<file path=customXml/itemProps151.xml><?xml version="1.0" encoding="utf-8"?>
<ds:datastoreItem xmlns:ds="http://schemas.openxmlformats.org/officeDocument/2006/customXml" ds:itemID="{224AAD7F-DD9B-4B44-9634-702E756D4FF7}">
  <ds:schemaRefs>
    <ds:schemaRef ds:uri="http://schemas.openxmlformats.org/officeDocument/2006/bibliography"/>
  </ds:schemaRefs>
</ds:datastoreItem>
</file>

<file path=customXml/itemProps152.xml><?xml version="1.0" encoding="utf-8"?>
<ds:datastoreItem xmlns:ds="http://schemas.openxmlformats.org/officeDocument/2006/customXml" ds:itemID="{BB05FDCC-D382-4ECE-B54D-73F23577BE0D}">
  <ds:schemaRefs>
    <ds:schemaRef ds:uri="http://schemas.openxmlformats.org/officeDocument/2006/bibliography"/>
  </ds:schemaRefs>
</ds:datastoreItem>
</file>

<file path=customXml/itemProps153.xml><?xml version="1.0" encoding="utf-8"?>
<ds:datastoreItem xmlns:ds="http://schemas.openxmlformats.org/officeDocument/2006/customXml" ds:itemID="{18F56A2B-3C5C-47EB-A3FE-66C8863D8E76}">
  <ds:schemaRefs>
    <ds:schemaRef ds:uri="http://schemas.openxmlformats.org/officeDocument/2006/bibliography"/>
  </ds:schemaRefs>
</ds:datastoreItem>
</file>

<file path=customXml/itemProps154.xml><?xml version="1.0" encoding="utf-8"?>
<ds:datastoreItem xmlns:ds="http://schemas.openxmlformats.org/officeDocument/2006/customXml" ds:itemID="{A3FA0F5F-82CF-4506-B0DB-32422B89D037}">
  <ds:schemaRefs>
    <ds:schemaRef ds:uri="http://schemas.openxmlformats.org/officeDocument/2006/bibliography"/>
  </ds:schemaRefs>
</ds:datastoreItem>
</file>

<file path=customXml/itemProps155.xml><?xml version="1.0" encoding="utf-8"?>
<ds:datastoreItem xmlns:ds="http://schemas.openxmlformats.org/officeDocument/2006/customXml" ds:itemID="{86499067-3B5D-44C6-8404-7B6F1D6811DA}">
  <ds:schemaRefs>
    <ds:schemaRef ds:uri="http://schemas.openxmlformats.org/officeDocument/2006/bibliography"/>
  </ds:schemaRefs>
</ds:datastoreItem>
</file>

<file path=customXml/itemProps156.xml><?xml version="1.0" encoding="utf-8"?>
<ds:datastoreItem xmlns:ds="http://schemas.openxmlformats.org/officeDocument/2006/customXml" ds:itemID="{F23F1CEB-42FE-46DF-8CA3-52D0DF7E3A26}">
  <ds:schemaRefs>
    <ds:schemaRef ds:uri="http://schemas.openxmlformats.org/officeDocument/2006/bibliography"/>
  </ds:schemaRefs>
</ds:datastoreItem>
</file>

<file path=customXml/itemProps157.xml><?xml version="1.0" encoding="utf-8"?>
<ds:datastoreItem xmlns:ds="http://schemas.openxmlformats.org/officeDocument/2006/customXml" ds:itemID="{5934CD72-26E1-4B4C-AAD5-E5199D982412}">
  <ds:schemaRefs>
    <ds:schemaRef ds:uri="http://schemas.openxmlformats.org/officeDocument/2006/bibliography"/>
  </ds:schemaRefs>
</ds:datastoreItem>
</file>

<file path=customXml/itemProps16.xml><?xml version="1.0" encoding="utf-8"?>
<ds:datastoreItem xmlns:ds="http://schemas.openxmlformats.org/officeDocument/2006/customXml" ds:itemID="{FF2158C4-32A2-4FD0-9C96-31FAADC8B636}">
  <ds:schemaRefs>
    <ds:schemaRef ds:uri="http://schemas.openxmlformats.org/officeDocument/2006/bibliography"/>
  </ds:schemaRefs>
</ds:datastoreItem>
</file>

<file path=customXml/itemProps17.xml><?xml version="1.0" encoding="utf-8"?>
<ds:datastoreItem xmlns:ds="http://schemas.openxmlformats.org/officeDocument/2006/customXml" ds:itemID="{5C4FE575-58FC-46C8-94A5-089060DEC39C}">
  <ds:schemaRefs>
    <ds:schemaRef ds:uri="http://schemas.openxmlformats.org/officeDocument/2006/bibliography"/>
  </ds:schemaRefs>
</ds:datastoreItem>
</file>

<file path=customXml/itemProps18.xml><?xml version="1.0" encoding="utf-8"?>
<ds:datastoreItem xmlns:ds="http://schemas.openxmlformats.org/officeDocument/2006/customXml" ds:itemID="{FB9A4CF5-BC92-4290-9464-BA9889FC5F69}">
  <ds:schemaRefs>
    <ds:schemaRef ds:uri="http://schemas.openxmlformats.org/officeDocument/2006/bibliography"/>
  </ds:schemaRefs>
</ds:datastoreItem>
</file>

<file path=customXml/itemProps19.xml><?xml version="1.0" encoding="utf-8"?>
<ds:datastoreItem xmlns:ds="http://schemas.openxmlformats.org/officeDocument/2006/customXml" ds:itemID="{9154FD53-0067-44FC-9695-CEE711CBA9C1}">
  <ds:schemaRefs>
    <ds:schemaRef ds:uri="http://schemas.openxmlformats.org/officeDocument/2006/bibliography"/>
  </ds:schemaRefs>
</ds:datastoreItem>
</file>

<file path=customXml/itemProps2.xml><?xml version="1.0" encoding="utf-8"?>
<ds:datastoreItem xmlns:ds="http://schemas.openxmlformats.org/officeDocument/2006/customXml" ds:itemID="{809E01F8-0CD4-471D-8E16-8776E9DD0DE8}">
  <ds:schemaRefs>
    <ds:schemaRef ds:uri="http://schemas.openxmlformats.org/officeDocument/2006/bibliography"/>
  </ds:schemaRefs>
</ds:datastoreItem>
</file>

<file path=customXml/itemProps20.xml><?xml version="1.0" encoding="utf-8"?>
<ds:datastoreItem xmlns:ds="http://schemas.openxmlformats.org/officeDocument/2006/customXml" ds:itemID="{36BA6684-FC84-4BBC-8764-A6A4FD896145}">
  <ds:schemaRefs>
    <ds:schemaRef ds:uri="http://schemas.openxmlformats.org/officeDocument/2006/bibliography"/>
  </ds:schemaRefs>
</ds:datastoreItem>
</file>

<file path=customXml/itemProps21.xml><?xml version="1.0" encoding="utf-8"?>
<ds:datastoreItem xmlns:ds="http://schemas.openxmlformats.org/officeDocument/2006/customXml" ds:itemID="{C1DD51A8-A43B-4D31-8311-240F46BD7FFA}">
  <ds:schemaRefs>
    <ds:schemaRef ds:uri="http://schemas.openxmlformats.org/officeDocument/2006/bibliography"/>
  </ds:schemaRefs>
</ds:datastoreItem>
</file>

<file path=customXml/itemProps22.xml><?xml version="1.0" encoding="utf-8"?>
<ds:datastoreItem xmlns:ds="http://schemas.openxmlformats.org/officeDocument/2006/customXml" ds:itemID="{77134E8D-7384-4B8F-A9B3-96CCE475B744}">
  <ds:schemaRefs>
    <ds:schemaRef ds:uri="http://schemas.openxmlformats.org/officeDocument/2006/bibliography"/>
  </ds:schemaRefs>
</ds:datastoreItem>
</file>

<file path=customXml/itemProps23.xml><?xml version="1.0" encoding="utf-8"?>
<ds:datastoreItem xmlns:ds="http://schemas.openxmlformats.org/officeDocument/2006/customXml" ds:itemID="{4E139A44-673C-426A-B90A-9BA63C05677E}">
  <ds:schemaRefs>
    <ds:schemaRef ds:uri="http://schemas.openxmlformats.org/officeDocument/2006/bibliography"/>
  </ds:schemaRefs>
</ds:datastoreItem>
</file>

<file path=customXml/itemProps24.xml><?xml version="1.0" encoding="utf-8"?>
<ds:datastoreItem xmlns:ds="http://schemas.openxmlformats.org/officeDocument/2006/customXml" ds:itemID="{7AA8FE46-F942-4487-8CA8-0472B80BAEB8}">
  <ds:schemaRefs>
    <ds:schemaRef ds:uri="http://schemas.openxmlformats.org/officeDocument/2006/bibliography"/>
  </ds:schemaRefs>
</ds:datastoreItem>
</file>

<file path=customXml/itemProps25.xml><?xml version="1.0" encoding="utf-8"?>
<ds:datastoreItem xmlns:ds="http://schemas.openxmlformats.org/officeDocument/2006/customXml" ds:itemID="{8176901F-47A6-4D9F-912E-45E608576F8D}">
  <ds:schemaRefs>
    <ds:schemaRef ds:uri="http://schemas.openxmlformats.org/officeDocument/2006/bibliography"/>
  </ds:schemaRefs>
</ds:datastoreItem>
</file>

<file path=customXml/itemProps26.xml><?xml version="1.0" encoding="utf-8"?>
<ds:datastoreItem xmlns:ds="http://schemas.openxmlformats.org/officeDocument/2006/customXml" ds:itemID="{41867670-FDF8-4068-9CE8-85E054C08CBF}">
  <ds:schemaRefs>
    <ds:schemaRef ds:uri="http://schemas.openxmlformats.org/officeDocument/2006/bibliography"/>
  </ds:schemaRefs>
</ds:datastoreItem>
</file>

<file path=customXml/itemProps27.xml><?xml version="1.0" encoding="utf-8"?>
<ds:datastoreItem xmlns:ds="http://schemas.openxmlformats.org/officeDocument/2006/customXml" ds:itemID="{51C9EDC9-16C0-4175-80A6-8D1A12C2F83C}">
  <ds:schemaRefs>
    <ds:schemaRef ds:uri="http://schemas.openxmlformats.org/officeDocument/2006/bibliography"/>
  </ds:schemaRefs>
</ds:datastoreItem>
</file>

<file path=customXml/itemProps28.xml><?xml version="1.0" encoding="utf-8"?>
<ds:datastoreItem xmlns:ds="http://schemas.openxmlformats.org/officeDocument/2006/customXml" ds:itemID="{2AEEF654-9C89-4186-8D75-0709CAEBA1A1}">
  <ds:schemaRefs>
    <ds:schemaRef ds:uri="http://schemas.openxmlformats.org/officeDocument/2006/bibliography"/>
  </ds:schemaRefs>
</ds:datastoreItem>
</file>

<file path=customXml/itemProps29.xml><?xml version="1.0" encoding="utf-8"?>
<ds:datastoreItem xmlns:ds="http://schemas.openxmlformats.org/officeDocument/2006/customXml" ds:itemID="{5DC4BD3C-25EF-465C-B3E0-1628D792822C}">
  <ds:schemaRefs>
    <ds:schemaRef ds:uri="http://schemas.openxmlformats.org/officeDocument/2006/bibliography"/>
  </ds:schemaRefs>
</ds:datastoreItem>
</file>

<file path=customXml/itemProps3.xml><?xml version="1.0" encoding="utf-8"?>
<ds:datastoreItem xmlns:ds="http://schemas.openxmlformats.org/officeDocument/2006/customXml" ds:itemID="{BA9B976F-2820-4AA2-AA2C-AA49C4BB2782}">
  <ds:schemaRefs>
    <ds:schemaRef ds:uri="http://schemas.openxmlformats.org/officeDocument/2006/bibliography"/>
  </ds:schemaRefs>
</ds:datastoreItem>
</file>

<file path=customXml/itemProps30.xml><?xml version="1.0" encoding="utf-8"?>
<ds:datastoreItem xmlns:ds="http://schemas.openxmlformats.org/officeDocument/2006/customXml" ds:itemID="{576315E6-16C4-4F12-BF1A-9806C45CDFDA}">
  <ds:schemaRefs>
    <ds:schemaRef ds:uri="http://schemas.openxmlformats.org/officeDocument/2006/bibliography"/>
  </ds:schemaRefs>
</ds:datastoreItem>
</file>

<file path=customXml/itemProps31.xml><?xml version="1.0" encoding="utf-8"?>
<ds:datastoreItem xmlns:ds="http://schemas.openxmlformats.org/officeDocument/2006/customXml" ds:itemID="{9BEE14EC-6104-4FA3-9B54-51E70E2D73FA}">
  <ds:schemaRefs>
    <ds:schemaRef ds:uri="http://schemas.openxmlformats.org/officeDocument/2006/bibliography"/>
  </ds:schemaRefs>
</ds:datastoreItem>
</file>

<file path=customXml/itemProps32.xml><?xml version="1.0" encoding="utf-8"?>
<ds:datastoreItem xmlns:ds="http://schemas.openxmlformats.org/officeDocument/2006/customXml" ds:itemID="{E9262CDF-C820-4D10-9F4A-DB1231D64A8F}">
  <ds:schemaRefs>
    <ds:schemaRef ds:uri="http://schemas.openxmlformats.org/officeDocument/2006/bibliography"/>
  </ds:schemaRefs>
</ds:datastoreItem>
</file>

<file path=customXml/itemProps33.xml><?xml version="1.0" encoding="utf-8"?>
<ds:datastoreItem xmlns:ds="http://schemas.openxmlformats.org/officeDocument/2006/customXml" ds:itemID="{54B922C5-32EC-437B-811E-80930493409D}">
  <ds:schemaRefs>
    <ds:schemaRef ds:uri="http://schemas.openxmlformats.org/officeDocument/2006/bibliography"/>
  </ds:schemaRefs>
</ds:datastoreItem>
</file>

<file path=customXml/itemProps34.xml><?xml version="1.0" encoding="utf-8"?>
<ds:datastoreItem xmlns:ds="http://schemas.openxmlformats.org/officeDocument/2006/customXml" ds:itemID="{DABCCCA3-F1FF-4EFC-B4DA-0E0133AF49E6}">
  <ds:schemaRefs>
    <ds:schemaRef ds:uri="http://schemas.openxmlformats.org/officeDocument/2006/bibliography"/>
  </ds:schemaRefs>
</ds:datastoreItem>
</file>

<file path=customXml/itemProps35.xml><?xml version="1.0" encoding="utf-8"?>
<ds:datastoreItem xmlns:ds="http://schemas.openxmlformats.org/officeDocument/2006/customXml" ds:itemID="{EDF7C072-E531-4B8D-8121-1AC1926A51BD}">
  <ds:schemaRefs>
    <ds:schemaRef ds:uri="http://schemas.openxmlformats.org/officeDocument/2006/bibliography"/>
  </ds:schemaRefs>
</ds:datastoreItem>
</file>

<file path=customXml/itemProps36.xml><?xml version="1.0" encoding="utf-8"?>
<ds:datastoreItem xmlns:ds="http://schemas.openxmlformats.org/officeDocument/2006/customXml" ds:itemID="{CD566802-5064-48C0-ADBA-2282D11F56C1}">
  <ds:schemaRefs>
    <ds:schemaRef ds:uri="http://schemas.openxmlformats.org/officeDocument/2006/bibliography"/>
  </ds:schemaRefs>
</ds:datastoreItem>
</file>

<file path=customXml/itemProps37.xml><?xml version="1.0" encoding="utf-8"?>
<ds:datastoreItem xmlns:ds="http://schemas.openxmlformats.org/officeDocument/2006/customXml" ds:itemID="{F891E373-FFC5-4AD4-9983-3AC1B8323CC8}">
  <ds:schemaRefs>
    <ds:schemaRef ds:uri="http://schemas.openxmlformats.org/officeDocument/2006/bibliography"/>
  </ds:schemaRefs>
</ds:datastoreItem>
</file>

<file path=customXml/itemProps38.xml><?xml version="1.0" encoding="utf-8"?>
<ds:datastoreItem xmlns:ds="http://schemas.openxmlformats.org/officeDocument/2006/customXml" ds:itemID="{D52DCD9B-9DB7-43FA-AA57-BF0CE45D0989}">
  <ds:schemaRefs>
    <ds:schemaRef ds:uri="http://schemas.openxmlformats.org/officeDocument/2006/bibliography"/>
  </ds:schemaRefs>
</ds:datastoreItem>
</file>

<file path=customXml/itemProps39.xml><?xml version="1.0" encoding="utf-8"?>
<ds:datastoreItem xmlns:ds="http://schemas.openxmlformats.org/officeDocument/2006/customXml" ds:itemID="{52F7104F-437A-43C3-B259-A87A4C8FFC26}">
  <ds:schemaRefs>
    <ds:schemaRef ds:uri="http://schemas.openxmlformats.org/officeDocument/2006/bibliography"/>
  </ds:schemaRefs>
</ds:datastoreItem>
</file>

<file path=customXml/itemProps4.xml><?xml version="1.0" encoding="utf-8"?>
<ds:datastoreItem xmlns:ds="http://schemas.openxmlformats.org/officeDocument/2006/customXml" ds:itemID="{86471795-27E1-4D88-865A-3C8B6EB26276}">
  <ds:schemaRefs>
    <ds:schemaRef ds:uri="http://schemas.openxmlformats.org/officeDocument/2006/bibliography"/>
  </ds:schemaRefs>
</ds:datastoreItem>
</file>

<file path=customXml/itemProps40.xml><?xml version="1.0" encoding="utf-8"?>
<ds:datastoreItem xmlns:ds="http://schemas.openxmlformats.org/officeDocument/2006/customXml" ds:itemID="{79FD2CB1-B9F8-4D0C-9580-CFD2571FCE1C}">
  <ds:schemaRefs>
    <ds:schemaRef ds:uri="http://schemas.openxmlformats.org/officeDocument/2006/bibliography"/>
  </ds:schemaRefs>
</ds:datastoreItem>
</file>

<file path=customXml/itemProps41.xml><?xml version="1.0" encoding="utf-8"?>
<ds:datastoreItem xmlns:ds="http://schemas.openxmlformats.org/officeDocument/2006/customXml" ds:itemID="{AE4FBC01-86BE-4A11-AA41-7CF7657CC1E3}">
  <ds:schemaRefs>
    <ds:schemaRef ds:uri="http://schemas.openxmlformats.org/officeDocument/2006/bibliography"/>
  </ds:schemaRefs>
</ds:datastoreItem>
</file>

<file path=customXml/itemProps42.xml><?xml version="1.0" encoding="utf-8"?>
<ds:datastoreItem xmlns:ds="http://schemas.openxmlformats.org/officeDocument/2006/customXml" ds:itemID="{569E15BC-3165-416D-A4DD-6E7989EF1845}">
  <ds:schemaRefs>
    <ds:schemaRef ds:uri="http://schemas.openxmlformats.org/officeDocument/2006/bibliography"/>
  </ds:schemaRefs>
</ds:datastoreItem>
</file>

<file path=customXml/itemProps43.xml><?xml version="1.0" encoding="utf-8"?>
<ds:datastoreItem xmlns:ds="http://schemas.openxmlformats.org/officeDocument/2006/customXml" ds:itemID="{C3BED51E-C106-4E50-9E8A-692FE744131C}">
  <ds:schemaRefs>
    <ds:schemaRef ds:uri="http://schemas.openxmlformats.org/officeDocument/2006/bibliography"/>
  </ds:schemaRefs>
</ds:datastoreItem>
</file>

<file path=customXml/itemProps44.xml><?xml version="1.0" encoding="utf-8"?>
<ds:datastoreItem xmlns:ds="http://schemas.openxmlformats.org/officeDocument/2006/customXml" ds:itemID="{ADD9F341-03F1-40A2-BC2B-BF237F05AA6B}">
  <ds:schemaRefs>
    <ds:schemaRef ds:uri="http://schemas.openxmlformats.org/officeDocument/2006/bibliography"/>
  </ds:schemaRefs>
</ds:datastoreItem>
</file>

<file path=customXml/itemProps45.xml><?xml version="1.0" encoding="utf-8"?>
<ds:datastoreItem xmlns:ds="http://schemas.openxmlformats.org/officeDocument/2006/customXml" ds:itemID="{54D425E3-2A0C-48F0-BC6A-942E470ADB40}">
  <ds:schemaRefs>
    <ds:schemaRef ds:uri="http://schemas.openxmlformats.org/officeDocument/2006/bibliography"/>
  </ds:schemaRefs>
</ds:datastoreItem>
</file>

<file path=customXml/itemProps46.xml><?xml version="1.0" encoding="utf-8"?>
<ds:datastoreItem xmlns:ds="http://schemas.openxmlformats.org/officeDocument/2006/customXml" ds:itemID="{4DAB4B2F-797F-4588-A45C-ECFEA9725E01}">
  <ds:schemaRefs>
    <ds:schemaRef ds:uri="http://schemas.openxmlformats.org/officeDocument/2006/bibliography"/>
  </ds:schemaRefs>
</ds:datastoreItem>
</file>

<file path=customXml/itemProps47.xml><?xml version="1.0" encoding="utf-8"?>
<ds:datastoreItem xmlns:ds="http://schemas.openxmlformats.org/officeDocument/2006/customXml" ds:itemID="{7D60F604-68F9-4774-9104-976402F2B765}">
  <ds:schemaRefs>
    <ds:schemaRef ds:uri="http://schemas.openxmlformats.org/officeDocument/2006/bibliography"/>
  </ds:schemaRefs>
</ds:datastoreItem>
</file>

<file path=customXml/itemProps48.xml><?xml version="1.0" encoding="utf-8"?>
<ds:datastoreItem xmlns:ds="http://schemas.openxmlformats.org/officeDocument/2006/customXml" ds:itemID="{2517F2C6-7852-439F-9014-07C1F4D25631}">
  <ds:schemaRefs>
    <ds:schemaRef ds:uri="http://schemas.openxmlformats.org/officeDocument/2006/bibliography"/>
  </ds:schemaRefs>
</ds:datastoreItem>
</file>

<file path=customXml/itemProps49.xml><?xml version="1.0" encoding="utf-8"?>
<ds:datastoreItem xmlns:ds="http://schemas.openxmlformats.org/officeDocument/2006/customXml" ds:itemID="{1326A34E-4348-4014-ABD1-D76BEDB178B9}">
  <ds:schemaRefs>
    <ds:schemaRef ds:uri="http://schemas.openxmlformats.org/officeDocument/2006/bibliography"/>
  </ds:schemaRefs>
</ds:datastoreItem>
</file>

<file path=customXml/itemProps5.xml><?xml version="1.0" encoding="utf-8"?>
<ds:datastoreItem xmlns:ds="http://schemas.openxmlformats.org/officeDocument/2006/customXml" ds:itemID="{5E07D479-3E95-4702-B6DD-A819309CEFAB}">
  <ds:schemaRefs>
    <ds:schemaRef ds:uri="http://schemas.openxmlformats.org/officeDocument/2006/bibliography"/>
  </ds:schemaRefs>
</ds:datastoreItem>
</file>

<file path=customXml/itemProps50.xml><?xml version="1.0" encoding="utf-8"?>
<ds:datastoreItem xmlns:ds="http://schemas.openxmlformats.org/officeDocument/2006/customXml" ds:itemID="{7350D673-8C15-4891-B27A-9C3A3CB906D2}">
  <ds:schemaRefs>
    <ds:schemaRef ds:uri="http://schemas.openxmlformats.org/officeDocument/2006/bibliography"/>
  </ds:schemaRefs>
</ds:datastoreItem>
</file>

<file path=customXml/itemProps51.xml><?xml version="1.0" encoding="utf-8"?>
<ds:datastoreItem xmlns:ds="http://schemas.openxmlformats.org/officeDocument/2006/customXml" ds:itemID="{72A2584E-2B6B-4C76-ADB6-2C85455FA5FD}">
  <ds:schemaRefs>
    <ds:schemaRef ds:uri="http://schemas.openxmlformats.org/officeDocument/2006/bibliography"/>
  </ds:schemaRefs>
</ds:datastoreItem>
</file>

<file path=customXml/itemProps52.xml><?xml version="1.0" encoding="utf-8"?>
<ds:datastoreItem xmlns:ds="http://schemas.openxmlformats.org/officeDocument/2006/customXml" ds:itemID="{7F079109-C78E-4B73-8C48-04F4C4D178CE}">
  <ds:schemaRefs>
    <ds:schemaRef ds:uri="http://schemas.openxmlformats.org/officeDocument/2006/bibliography"/>
  </ds:schemaRefs>
</ds:datastoreItem>
</file>

<file path=customXml/itemProps53.xml><?xml version="1.0" encoding="utf-8"?>
<ds:datastoreItem xmlns:ds="http://schemas.openxmlformats.org/officeDocument/2006/customXml" ds:itemID="{34F691AD-4BDE-4748-9225-AD13F1502DFC}">
  <ds:schemaRefs>
    <ds:schemaRef ds:uri="http://schemas.openxmlformats.org/officeDocument/2006/bibliography"/>
  </ds:schemaRefs>
</ds:datastoreItem>
</file>

<file path=customXml/itemProps54.xml><?xml version="1.0" encoding="utf-8"?>
<ds:datastoreItem xmlns:ds="http://schemas.openxmlformats.org/officeDocument/2006/customXml" ds:itemID="{4A240644-6583-46E3-974A-0EA53840A8B0}">
  <ds:schemaRefs>
    <ds:schemaRef ds:uri="http://schemas.openxmlformats.org/officeDocument/2006/bibliography"/>
  </ds:schemaRefs>
</ds:datastoreItem>
</file>

<file path=customXml/itemProps55.xml><?xml version="1.0" encoding="utf-8"?>
<ds:datastoreItem xmlns:ds="http://schemas.openxmlformats.org/officeDocument/2006/customXml" ds:itemID="{EE1C1217-6924-4646-AC65-F2EC5349960B}">
  <ds:schemaRefs>
    <ds:schemaRef ds:uri="http://schemas.openxmlformats.org/officeDocument/2006/bibliography"/>
  </ds:schemaRefs>
</ds:datastoreItem>
</file>

<file path=customXml/itemProps56.xml><?xml version="1.0" encoding="utf-8"?>
<ds:datastoreItem xmlns:ds="http://schemas.openxmlformats.org/officeDocument/2006/customXml" ds:itemID="{D42115B6-CC16-427E-B387-91EDB200C739}">
  <ds:schemaRefs>
    <ds:schemaRef ds:uri="http://schemas.openxmlformats.org/officeDocument/2006/bibliography"/>
  </ds:schemaRefs>
</ds:datastoreItem>
</file>

<file path=customXml/itemProps57.xml><?xml version="1.0" encoding="utf-8"?>
<ds:datastoreItem xmlns:ds="http://schemas.openxmlformats.org/officeDocument/2006/customXml" ds:itemID="{B94317F5-1E84-4242-BFF6-0C8CF9EC9436}">
  <ds:schemaRefs>
    <ds:schemaRef ds:uri="http://schemas.openxmlformats.org/officeDocument/2006/bibliography"/>
  </ds:schemaRefs>
</ds:datastoreItem>
</file>

<file path=customXml/itemProps58.xml><?xml version="1.0" encoding="utf-8"?>
<ds:datastoreItem xmlns:ds="http://schemas.openxmlformats.org/officeDocument/2006/customXml" ds:itemID="{3829569D-FA1B-4349-B9A0-F924547EF6C0}">
  <ds:schemaRefs>
    <ds:schemaRef ds:uri="http://schemas.openxmlformats.org/officeDocument/2006/bibliography"/>
  </ds:schemaRefs>
</ds:datastoreItem>
</file>

<file path=customXml/itemProps59.xml><?xml version="1.0" encoding="utf-8"?>
<ds:datastoreItem xmlns:ds="http://schemas.openxmlformats.org/officeDocument/2006/customXml" ds:itemID="{4983E77A-038B-4D15-91A1-2C455416E001}">
  <ds:schemaRefs>
    <ds:schemaRef ds:uri="http://schemas.openxmlformats.org/officeDocument/2006/bibliography"/>
  </ds:schemaRefs>
</ds:datastoreItem>
</file>

<file path=customXml/itemProps6.xml><?xml version="1.0" encoding="utf-8"?>
<ds:datastoreItem xmlns:ds="http://schemas.openxmlformats.org/officeDocument/2006/customXml" ds:itemID="{BF02FD3B-56B9-4688-AB96-17DAECD53F00}">
  <ds:schemaRefs>
    <ds:schemaRef ds:uri="http://schemas.openxmlformats.org/officeDocument/2006/bibliography"/>
  </ds:schemaRefs>
</ds:datastoreItem>
</file>

<file path=customXml/itemProps60.xml><?xml version="1.0" encoding="utf-8"?>
<ds:datastoreItem xmlns:ds="http://schemas.openxmlformats.org/officeDocument/2006/customXml" ds:itemID="{6375F5F3-A1AB-45EF-811F-9DB411DD66A9}">
  <ds:schemaRefs>
    <ds:schemaRef ds:uri="http://schemas.openxmlformats.org/officeDocument/2006/bibliography"/>
  </ds:schemaRefs>
</ds:datastoreItem>
</file>

<file path=customXml/itemProps61.xml><?xml version="1.0" encoding="utf-8"?>
<ds:datastoreItem xmlns:ds="http://schemas.openxmlformats.org/officeDocument/2006/customXml" ds:itemID="{624CA444-DB0F-4DC2-BF94-469E14962D1C}">
  <ds:schemaRefs>
    <ds:schemaRef ds:uri="http://schemas.openxmlformats.org/officeDocument/2006/bibliography"/>
  </ds:schemaRefs>
</ds:datastoreItem>
</file>

<file path=customXml/itemProps62.xml><?xml version="1.0" encoding="utf-8"?>
<ds:datastoreItem xmlns:ds="http://schemas.openxmlformats.org/officeDocument/2006/customXml" ds:itemID="{6B47273E-8626-49B7-8892-1C903B27CCD6}">
  <ds:schemaRefs>
    <ds:schemaRef ds:uri="http://schemas.openxmlformats.org/officeDocument/2006/bibliography"/>
  </ds:schemaRefs>
</ds:datastoreItem>
</file>

<file path=customXml/itemProps63.xml><?xml version="1.0" encoding="utf-8"?>
<ds:datastoreItem xmlns:ds="http://schemas.openxmlformats.org/officeDocument/2006/customXml" ds:itemID="{D4951B74-D0D8-4318-B332-1FF6252E3024}">
  <ds:schemaRefs>
    <ds:schemaRef ds:uri="http://schemas.openxmlformats.org/officeDocument/2006/bibliography"/>
  </ds:schemaRefs>
</ds:datastoreItem>
</file>

<file path=customXml/itemProps64.xml><?xml version="1.0" encoding="utf-8"?>
<ds:datastoreItem xmlns:ds="http://schemas.openxmlformats.org/officeDocument/2006/customXml" ds:itemID="{2B5D74DE-0B65-4EB3-A402-66F430996C96}">
  <ds:schemaRefs>
    <ds:schemaRef ds:uri="http://schemas.openxmlformats.org/officeDocument/2006/bibliography"/>
  </ds:schemaRefs>
</ds:datastoreItem>
</file>

<file path=customXml/itemProps65.xml><?xml version="1.0" encoding="utf-8"?>
<ds:datastoreItem xmlns:ds="http://schemas.openxmlformats.org/officeDocument/2006/customXml" ds:itemID="{00ABD276-B7AA-4B3F-B407-DCE2E3B88346}">
  <ds:schemaRefs>
    <ds:schemaRef ds:uri="http://schemas.openxmlformats.org/officeDocument/2006/bibliography"/>
  </ds:schemaRefs>
</ds:datastoreItem>
</file>

<file path=customXml/itemProps66.xml><?xml version="1.0" encoding="utf-8"?>
<ds:datastoreItem xmlns:ds="http://schemas.openxmlformats.org/officeDocument/2006/customXml" ds:itemID="{6D8CFB66-1465-4F24-9A5D-975B5426202F}">
  <ds:schemaRefs>
    <ds:schemaRef ds:uri="http://schemas.openxmlformats.org/officeDocument/2006/bibliography"/>
  </ds:schemaRefs>
</ds:datastoreItem>
</file>

<file path=customXml/itemProps67.xml><?xml version="1.0" encoding="utf-8"?>
<ds:datastoreItem xmlns:ds="http://schemas.openxmlformats.org/officeDocument/2006/customXml" ds:itemID="{F4F46433-9638-4C04-B288-DDA742881106}">
  <ds:schemaRefs>
    <ds:schemaRef ds:uri="http://schemas.openxmlformats.org/officeDocument/2006/bibliography"/>
  </ds:schemaRefs>
</ds:datastoreItem>
</file>

<file path=customXml/itemProps68.xml><?xml version="1.0" encoding="utf-8"?>
<ds:datastoreItem xmlns:ds="http://schemas.openxmlformats.org/officeDocument/2006/customXml" ds:itemID="{7DFEB9F9-BFD8-478D-98C7-575036DA177B}">
  <ds:schemaRefs>
    <ds:schemaRef ds:uri="http://schemas.openxmlformats.org/officeDocument/2006/bibliography"/>
  </ds:schemaRefs>
</ds:datastoreItem>
</file>

<file path=customXml/itemProps69.xml><?xml version="1.0" encoding="utf-8"?>
<ds:datastoreItem xmlns:ds="http://schemas.openxmlformats.org/officeDocument/2006/customXml" ds:itemID="{62316D59-7E53-41C2-9F04-FE8C632FD16C}">
  <ds:schemaRefs>
    <ds:schemaRef ds:uri="http://schemas.openxmlformats.org/officeDocument/2006/bibliography"/>
  </ds:schemaRefs>
</ds:datastoreItem>
</file>

<file path=customXml/itemProps7.xml><?xml version="1.0" encoding="utf-8"?>
<ds:datastoreItem xmlns:ds="http://schemas.openxmlformats.org/officeDocument/2006/customXml" ds:itemID="{3E6B6E8E-9C0B-4252-86FB-F64DDE447080}">
  <ds:schemaRefs>
    <ds:schemaRef ds:uri="http://schemas.openxmlformats.org/officeDocument/2006/bibliography"/>
  </ds:schemaRefs>
</ds:datastoreItem>
</file>

<file path=customXml/itemProps70.xml><?xml version="1.0" encoding="utf-8"?>
<ds:datastoreItem xmlns:ds="http://schemas.openxmlformats.org/officeDocument/2006/customXml" ds:itemID="{75F80FCC-F800-4ED9-9707-030B2B69583C}">
  <ds:schemaRefs>
    <ds:schemaRef ds:uri="http://schemas.openxmlformats.org/officeDocument/2006/bibliography"/>
  </ds:schemaRefs>
</ds:datastoreItem>
</file>

<file path=customXml/itemProps71.xml><?xml version="1.0" encoding="utf-8"?>
<ds:datastoreItem xmlns:ds="http://schemas.openxmlformats.org/officeDocument/2006/customXml" ds:itemID="{74D4A5E1-2613-44A7-A6EC-3F2DB9B4E389}">
  <ds:schemaRefs>
    <ds:schemaRef ds:uri="http://schemas.openxmlformats.org/officeDocument/2006/bibliography"/>
  </ds:schemaRefs>
</ds:datastoreItem>
</file>

<file path=customXml/itemProps72.xml><?xml version="1.0" encoding="utf-8"?>
<ds:datastoreItem xmlns:ds="http://schemas.openxmlformats.org/officeDocument/2006/customXml" ds:itemID="{4E3CA4D2-D371-42C7-951F-13FA0B55B89D}">
  <ds:schemaRefs>
    <ds:schemaRef ds:uri="http://schemas.openxmlformats.org/officeDocument/2006/bibliography"/>
  </ds:schemaRefs>
</ds:datastoreItem>
</file>

<file path=customXml/itemProps73.xml><?xml version="1.0" encoding="utf-8"?>
<ds:datastoreItem xmlns:ds="http://schemas.openxmlformats.org/officeDocument/2006/customXml" ds:itemID="{F5367C1E-EF54-4815-8276-45A83773CA14}">
  <ds:schemaRefs>
    <ds:schemaRef ds:uri="http://schemas.openxmlformats.org/officeDocument/2006/bibliography"/>
  </ds:schemaRefs>
</ds:datastoreItem>
</file>

<file path=customXml/itemProps74.xml><?xml version="1.0" encoding="utf-8"?>
<ds:datastoreItem xmlns:ds="http://schemas.openxmlformats.org/officeDocument/2006/customXml" ds:itemID="{FF716824-0C9B-4EA1-B39C-45BBC8F8062D}">
  <ds:schemaRefs>
    <ds:schemaRef ds:uri="http://schemas.openxmlformats.org/officeDocument/2006/bibliography"/>
  </ds:schemaRefs>
</ds:datastoreItem>
</file>

<file path=customXml/itemProps75.xml><?xml version="1.0" encoding="utf-8"?>
<ds:datastoreItem xmlns:ds="http://schemas.openxmlformats.org/officeDocument/2006/customXml" ds:itemID="{41822FA2-3C20-4893-B4E2-C6F2DD454ED5}">
  <ds:schemaRefs>
    <ds:schemaRef ds:uri="http://schemas.openxmlformats.org/officeDocument/2006/bibliography"/>
  </ds:schemaRefs>
</ds:datastoreItem>
</file>

<file path=customXml/itemProps76.xml><?xml version="1.0" encoding="utf-8"?>
<ds:datastoreItem xmlns:ds="http://schemas.openxmlformats.org/officeDocument/2006/customXml" ds:itemID="{77094F9B-9A16-4C99-B2EF-60BB7AC59709}">
  <ds:schemaRefs>
    <ds:schemaRef ds:uri="http://schemas.openxmlformats.org/officeDocument/2006/bibliography"/>
  </ds:schemaRefs>
</ds:datastoreItem>
</file>

<file path=customXml/itemProps77.xml><?xml version="1.0" encoding="utf-8"?>
<ds:datastoreItem xmlns:ds="http://schemas.openxmlformats.org/officeDocument/2006/customXml" ds:itemID="{D0FDD2B2-306F-48CD-A18D-096C7FCD9A17}">
  <ds:schemaRefs>
    <ds:schemaRef ds:uri="http://schemas.openxmlformats.org/officeDocument/2006/bibliography"/>
  </ds:schemaRefs>
</ds:datastoreItem>
</file>

<file path=customXml/itemProps78.xml><?xml version="1.0" encoding="utf-8"?>
<ds:datastoreItem xmlns:ds="http://schemas.openxmlformats.org/officeDocument/2006/customXml" ds:itemID="{D12B5DAD-FF66-48FC-AA0D-986473370BF0}">
  <ds:schemaRefs>
    <ds:schemaRef ds:uri="http://schemas.openxmlformats.org/officeDocument/2006/bibliography"/>
  </ds:schemaRefs>
</ds:datastoreItem>
</file>

<file path=customXml/itemProps79.xml><?xml version="1.0" encoding="utf-8"?>
<ds:datastoreItem xmlns:ds="http://schemas.openxmlformats.org/officeDocument/2006/customXml" ds:itemID="{5DF2B405-E5DD-4B8D-BE92-47CB68FC8E30}">
  <ds:schemaRefs>
    <ds:schemaRef ds:uri="http://schemas.openxmlformats.org/officeDocument/2006/bibliography"/>
  </ds:schemaRefs>
</ds:datastoreItem>
</file>

<file path=customXml/itemProps8.xml><?xml version="1.0" encoding="utf-8"?>
<ds:datastoreItem xmlns:ds="http://schemas.openxmlformats.org/officeDocument/2006/customXml" ds:itemID="{20EA26DB-E4ED-4A50-9793-D12353B7914A}">
  <ds:schemaRefs>
    <ds:schemaRef ds:uri="http://schemas.openxmlformats.org/officeDocument/2006/bibliography"/>
  </ds:schemaRefs>
</ds:datastoreItem>
</file>

<file path=customXml/itemProps80.xml><?xml version="1.0" encoding="utf-8"?>
<ds:datastoreItem xmlns:ds="http://schemas.openxmlformats.org/officeDocument/2006/customXml" ds:itemID="{CDFF0D07-24B7-4A87-ACE2-2DFB37CB4667}">
  <ds:schemaRefs>
    <ds:schemaRef ds:uri="http://schemas.openxmlformats.org/officeDocument/2006/bibliography"/>
  </ds:schemaRefs>
</ds:datastoreItem>
</file>

<file path=customXml/itemProps81.xml><?xml version="1.0" encoding="utf-8"?>
<ds:datastoreItem xmlns:ds="http://schemas.openxmlformats.org/officeDocument/2006/customXml" ds:itemID="{DE65D8E3-7336-47D9-81CE-8F7A117FB703}">
  <ds:schemaRefs>
    <ds:schemaRef ds:uri="http://schemas.openxmlformats.org/officeDocument/2006/bibliography"/>
  </ds:schemaRefs>
</ds:datastoreItem>
</file>

<file path=customXml/itemProps82.xml><?xml version="1.0" encoding="utf-8"?>
<ds:datastoreItem xmlns:ds="http://schemas.openxmlformats.org/officeDocument/2006/customXml" ds:itemID="{FAE57D09-17C9-4A94-AB35-6B1C1B6CC5F2}">
  <ds:schemaRefs>
    <ds:schemaRef ds:uri="http://schemas.openxmlformats.org/officeDocument/2006/bibliography"/>
  </ds:schemaRefs>
</ds:datastoreItem>
</file>

<file path=customXml/itemProps83.xml><?xml version="1.0" encoding="utf-8"?>
<ds:datastoreItem xmlns:ds="http://schemas.openxmlformats.org/officeDocument/2006/customXml" ds:itemID="{AF7BED7B-9ABF-4B79-9541-0B882F21BA94}">
  <ds:schemaRefs>
    <ds:schemaRef ds:uri="http://schemas.openxmlformats.org/officeDocument/2006/bibliography"/>
  </ds:schemaRefs>
</ds:datastoreItem>
</file>

<file path=customXml/itemProps84.xml><?xml version="1.0" encoding="utf-8"?>
<ds:datastoreItem xmlns:ds="http://schemas.openxmlformats.org/officeDocument/2006/customXml" ds:itemID="{51305788-61FF-4E3B-A30D-2451BF99C834}">
  <ds:schemaRefs>
    <ds:schemaRef ds:uri="http://schemas.openxmlformats.org/officeDocument/2006/bibliography"/>
  </ds:schemaRefs>
</ds:datastoreItem>
</file>

<file path=customXml/itemProps85.xml><?xml version="1.0" encoding="utf-8"?>
<ds:datastoreItem xmlns:ds="http://schemas.openxmlformats.org/officeDocument/2006/customXml" ds:itemID="{FECB53BA-DAF1-4E32-B1C8-E53A2A593613}">
  <ds:schemaRefs>
    <ds:schemaRef ds:uri="http://schemas.openxmlformats.org/officeDocument/2006/bibliography"/>
  </ds:schemaRefs>
</ds:datastoreItem>
</file>

<file path=customXml/itemProps86.xml><?xml version="1.0" encoding="utf-8"?>
<ds:datastoreItem xmlns:ds="http://schemas.openxmlformats.org/officeDocument/2006/customXml" ds:itemID="{B971169F-8630-402B-8C55-56377D86E581}">
  <ds:schemaRefs>
    <ds:schemaRef ds:uri="http://schemas.openxmlformats.org/officeDocument/2006/bibliography"/>
  </ds:schemaRefs>
</ds:datastoreItem>
</file>

<file path=customXml/itemProps87.xml><?xml version="1.0" encoding="utf-8"?>
<ds:datastoreItem xmlns:ds="http://schemas.openxmlformats.org/officeDocument/2006/customXml" ds:itemID="{6EB1C474-219A-4517-808D-7A46EC1BFEB9}">
  <ds:schemaRefs>
    <ds:schemaRef ds:uri="http://schemas.openxmlformats.org/officeDocument/2006/bibliography"/>
  </ds:schemaRefs>
</ds:datastoreItem>
</file>

<file path=customXml/itemProps88.xml><?xml version="1.0" encoding="utf-8"?>
<ds:datastoreItem xmlns:ds="http://schemas.openxmlformats.org/officeDocument/2006/customXml" ds:itemID="{7298439F-51F9-428B-AA17-5BA7416F7130}">
  <ds:schemaRefs>
    <ds:schemaRef ds:uri="http://schemas.openxmlformats.org/officeDocument/2006/bibliography"/>
  </ds:schemaRefs>
</ds:datastoreItem>
</file>

<file path=customXml/itemProps89.xml><?xml version="1.0" encoding="utf-8"?>
<ds:datastoreItem xmlns:ds="http://schemas.openxmlformats.org/officeDocument/2006/customXml" ds:itemID="{7A276A0D-037E-46AC-92EC-DD05CAB6934B}">
  <ds:schemaRefs>
    <ds:schemaRef ds:uri="http://schemas.openxmlformats.org/officeDocument/2006/bibliography"/>
  </ds:schemaRefs>
</ds:datastoreItem>
</file>

<file path=customXml/itemProps9.xml><?xml version="1.0" encoding="utf-8"?>
<ds:datastoreItem xmlns:ds="http://schemas.openxmlformats.org/officeDocument/2006/customXml" ds:itemID="{483BD465-7AE1-4455-BF15-909B2E3B96C1}">
  <ds:schemaRefs>
    <ds:schemaRef ds:uri="http://schemas.openxmlformats.org/officeDocument/2006/bibliography"/>
  </ds:schemaRefs>
</ds:datastoreItem>
</file>

<file path=customXml/itemProps90.xml><?xml version="1.0" encoding="utf-8"?>
<ds:datastoreItem xmlns:ds="http://schemas.openxmlformats.org/officeDocument/2006/customXml" ds:itemID="{52A199DA-7655-4C61-B427-CE74994E8F5E}">
  <ds:schemaRefs>
    <ds:schemaRef ds:uri="http://schemas.openxmlformats.org/officeDocument/2006/bibliography"/>
  </ds:schemaRefs>
</ds:datastoreItem>
</file>

<file path=customXml/itemProps91.xml><?xml version="1.0" encoding="utf-8"?>
<ds:datastoreItem xmlns:ds="http://schemas.openxmlformats.org/officeDocument/2006/customXml" ds:itemID="{6A18804C-8D7B-4D5A-AEFF-F6BFFA9EDD11}">
  <ds:schemaRefs>
    <ds:schemaRef ds:uri="http://schemas.openxmlformats.org/officeDocument/2006/bibliography"/>
  </ds:schemaRefs>
</ds:datastoreItem>
</file>

<file path=customXml/itemProps92.xml><?xml version="1.0" encoding="utf-8"?>
<ds:datastoreItem xmlns:ds="http://schemas.openxmlformats.org/officeDocument/2006/customXml" ds:itemID="{5E33D073-CCD3-4987-AF06-E7F23592D4EE}">
  <ds:schemaRefs>
    <ds:schemaRef ds:uri="http://schemas.openxmlformats.org/officeDocument/2006/bibliography"/>
  </ds:schemaRefs>
</ds:datastoreItem>
</file>

<file path=customXml/itemProps93.xml><?xml version="1.0" encoding="utf-8"?>
<ds:datastoreItem xmlns:ds="http://schemas.openxmlformats.org/officeDocument/2006/customXml" ds:itemID="{80784C72-02F2-41C1-9A86-17DEC56E23BE}">
  <ds:schemaRefs>
    <ds:schemaRef ds:uri="http://schemas.openxmlformats.org/officeDocument/2006/bibliography"/>
  </ds:schemaRefs>
</ds:datastoreItem>
</file>

<file path=customXml/itemProps94.xml><?xml version="1.0" encoding="utf-8"?>
<ds:datastoreItem xmlns:ds="http://schemas.openxmlformats.org/officeDocument/2006/customXml" ds:itemID="{7C90FC16-8823-4723-9D94-74FF11102FA5}">
  <ds:schemaRefs>
    <ds:schemaRef ds:uri="http://schemas.openxmlformats.org/officeDocument/2006/bibliography"/>
  </ds:schemaRefs>
</ds:datastoreItem>
</file>

<file path=customXml/itemProps95.xml><?xml version="1.0" encoding="utf-8"?>
<ds:datastoreItem xmlns:ds="http://schemas.openxmlformats.org/officeDocument/2006/customXml" ds:itemID="{9D9F3DBC-59F0-495F-9D95-3DF4AC606DC6}">
  <ds:schemaRefs>
    <ds:schemaRef ds:uri="http://schemas.openxmlformats.org/officeDocument/2006/bibliography"/>
  </ds:schemaRefs>
</ds:datastoreItem>
</file>

<file path=customXml/itemProps96.xml><?xml version="1.0" encoding="utf-8"?>
<ds:datastoreItem xmlns:ds="http://schemas.openxmlformats.org/officeDocument/2006/customXml" ds:itemID="{06671AE2-CA74-4461-81C1-158627A0ECC5}">
  <ds:schemaRefs>
    <ds:schemaRef ds:uri="http://schemas.openxmlformats.org/officeDocument/2006/bibliography"/>
  </ds:schemaRefs>
</ds:datastoreItem>
</file>

<file path=customXml/itemProps97.xml><?xml version="1.0" encoding="utf-8"?>
<ds:datastoreItem xmlns:ds="http://schemas.openxmlformats.org/officeDocument/2006/customXml" ds:itemID="{A6CF8170-A36E-47A0-BF9D-E388CDD4F0D8}">
  <ds:schemaRefs>
    <ds:schemaRef ds:uri="http://schemas.openxmlformats.org/officeDocument/2006/bibliography"/>
  </ds:schemaRefs>
</ds:datastoreItem>
</file>

<file path=customXml/itemProps98.xml><?xml version="1.0" encoding="utf-8"?>
<ds:datastoreItem xmlns:ds="http://schemas.openxmlformats.org/officeDocument/2006/customXml" ds:itemID="{B6918C87-721B-4019-918C-0715201A0B9F}">
  <ds:schemaRefs>
    <ds:schemaRef ds:uri="http://schemas.openxmlformats.org/officeDocument/2006/bibliography"/>
  </ds:schemaRefs>
</ds:datastoreItem>
</file>

<file path=customXml/itemProps99.xml><?xml version="1.0" encoding="utf-8"?>
<ds:datastoreItem xmlns:ds="http://schemas.openxmlformats.org/officeDocument/2006/customXml" ds:itemID="{76BAE722-98DE-4389-A96E-5F4F4AE7F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75</Pages>
  <Words>23204</Words>
  <Characters>132268</Characters>
  <Application>Microsoft Office Word</Application>
  <DocSecurity>0</DocSecurity>
  <Lines>1102</Lines>
  <Paragraphs>310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155162</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Lilijan Jojic</cp:lastModifiedBy>
  <cp:revision>23</cp:revision>
  <cp:lastPrinted>2017-12-14T06:17:00Z</cp:lastPrinted>
  <dcterms:created xsi:type="dcterms:W3CDTF">2017-10-27T11:38:00Z</dcterms:created>
  <dcterms:modified xsi:type="dcterms:W3CDTF">2017-12-29T07:33:00Z</dcterms:modified>
</cp:coreProperties>
</file>