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Pr="002048B4" w:rsidRDefault="00EC3918" w:rsidP="00113B84">
      <w:pPr>
        <w:suppressAutoHyphens/>
        <w:jc w:val="center"/>
        <w:rPr>
          <w:rFonts w:eastAsia="Arial Unicode MS" w:cs="Arial"/>
          <w:b/>
          <w:color w:val="000000"/>
          <w:kern w:val="1"/>
          <w:lang w:val="sr-Cyrl-CS" w:eastAsia="ar-SA"/>
        </w:rPr>
      </w:pPr>
    </w:p>
    <w:p w:rsidR="00113B84" w:rsidRPr="00B56DB6" w:rsidRDefault="00113B84" w:rsidP="00113B84">
      <w:pPr>
        <w:suppressAutoHyphens/>
        <w:jc w:val="center"/>
        <w:rPr>
          <w:rFonts w:eastAsia="Arial Unicode MS" w:cs="Arial"/>
          <w:b/>
          <w:color w:val="000000"/>
          <w:kern w:val="1"/>
          <w:lang w:val="ru-RU" w:eastAsia="ar-SA"/>
        </w:rPr>
      </w:pPr>
      <w:r w:rsidRPr="00B56DB6">
        <w:rPr>
          <w:rFonts w:eastAsia="Arial Unicode MS" w:cs="Arial"/>
          <w:b/>
          <w:color w:val="000000"/>
          <w:kern w:val="1"/>
          <w:lang w:val="ru-RU" w:eastAsia="ar-SA"/>
        </w:rPr>
        <w:t>ЈАВНО ПРЕДУЗЕЋЕ «ЕЛЕКТРОПРИВРЕДА СРБИЈЕ» БЕОГРАД</w:t>
      </w:r>
    </w:p>
    <w:p w:rsidR="00210557" w:rsidRPr="00B56DB6" w:rsidRDefault="00A44AA6" w:rsidP="00210557">
      <w:pPr>
        <w:jc w:val="center"/>
        <w:rPr>
          <w:rFonts w:cs="Arial"/>
          <w:b/>
          <w:lang w:val="ru-RU"/>
        </w:rPr>
      </w:pPr>
      <w:r w:rsidRPr="00B56DB6">
        <w:rPr>
          <w:rFonts w:cs="Arial"/>
          <w:b/>
          <w:lang w:val="ru-RU"/>
        </w:rPr>
        <w:t xml:space="preserve">      </w:t>
      </w:r>
      <w:r w:rsidR="00AF3AF8" w:rsidRPr="00B56DB6">
        <w:rPr>
          <w:rFonts w:cs="Arial"/>
          <w:b/>
          <w:lang w:val="ru-RU"/>
        </w:rPr>
        <w:t xml:space="preserve">ОГРАНАК </w:t>
      </w:r>
      <w:r w:rsidR="00F16226" w:rsidRPr="00B56DB6">
        <w:rPr>
          <w:rFonts w:cs="Arial"/>
          <w:b/>
          <w:lang w:val="ru-RU"/>
        </w:rPr>
        <w:t>ТЕНТ</w:t>
      </w:r>
    </w:p>
    <w:p w:rsidR="00113B84" w:rsidRPr="00B56DB6"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B56DB6" w:rsidRDefault="00210557" w:rsidP="00781B02">
      <w:pPr>
        <w:jc w:val="center"/>
        <w:rPr>
          <w:rFonts w:cs="Arial"/>
          <w:b/>
          <w:lang w:val="ru-RU"/>
        </w:rPr>
      </w:pPr>
      <w:bookmarkStart w:id="0" w:name="_Toc441215596"/>
      <w:bookmarkStart w:id="1" w:name="_Toc441651535"/>
      <w:bookmarkStart w:id="2" w:name="_Toc442559872"/>
      <w:r w:rsidRPr="00B56DB6">
        <w:rPr>
          <w:rFonts w:cs="Arial"/>
          <w:b/>
          <w:lang w:val="ru-RU"/>
        </w:rPr>
        <w:t>КОНКУРСНА ДОКУМЕНТАЦИЈА</w:t>
      </w:r>
      <w:bookmarkEnd w:id="0"/>
      <w:bookmarkEnd w:id="1"/>
      <w:bookmarkEnd w:id="2"/>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B7166F" w:rsidRPr="00B56DB6">
        <w:rPr>
          <w:rFonts w:cs="Arial"/>
          <w:lang w:val="ru-RU"/>
        </w:rPr>
        <w:t xml:space="preserve">отвореном </w:t>
      </w:r>
      <w:r w:rsidR="00210557" w:rsidRPr="00B56DB6">
        <w:rPr>
          <w:rFonts w:cs="Arial"/>
          <w:lang w:val="ru-RU"/>
        </w:rPr>
        <w:t xml:space="preserve">поступку </w:t>
      </w:r>
    </w:p>
    <w:p w:rsidR="00210557" w:rsidRPr="0062023C" w:rsidRDefault="00210557" w:rsidP="00781B02">
      <w:pPr>
        <w:jc w:val="center"/>
        <w:rPr>
          <w:rFonts w:cs="Arial"/>
          <w:lang w:val="sr-Cyrl-RS"/>
        </w:rPr>
      </w:pPr>
      <w:bookmarkStart w:id="3" w:name="_Toc441215597"/>
      <w:bookmarkStart w:id="4" w:name="_Toc441651536"/>
      <w:bookmarkStart w:id="5" w:name="_Toc442559873"/>
      <w:r w:rsidRPr="00B56DB6">
        <w:rPr>
          <w:rFonts w:cs="Arial"/>
          <w:lang w:val="ru-RU"/>
        </w:rPr>
        <w:t xml:space="preserve">за јавну набавку </w:t>
      </w:r>
      <w:r w:rsidR="00A63575" w:rsidRPr="00B56DB6">
        <w:rPr>
          <w:rFonts w:cs="Arial"/>
          <w:lang w:val="ru-RU"/>
        </w:rPr>
        <w:t xml:space="preserve">услуга </w:t>
      </w:r>
      <w:r w:rsidRPr="00B56DB6">
        <w:rPr>
          <w:rFonts w:cs="Arial"/>
          <w:lang w:val="ru-RU"/>
        </w:rPr>
        <w:t>бр</w:t>
      </w:r>
      <w:bookmarkEnd w:id="3"/>
      <w:bookmarkEnd w:id="4"/>
      <w:bookmarkEnd w:id="5"/>
      <w:r w:rsidR="0062023C" w:rsidRPr="00B56DB6">
        <w:rPr>
          <w:rFonts w:cs="Arial"/>
          <w:lang w:val="ru-RU"/>
        </w:rPr>
        <w:t>.</w:t>
      </w:r>
      <w:r w:rsidR="005549E0">
        <w:rPr>
          <w:rFonts w:cs="Arial"/>
          <w:lang w:val="sr-Cyrl-RS"/>
        </w:rPr>
        <w:t>1740/2017 - 3000/1662/2017</w:t>
      </w:r>
    </w:p>
    <w:p w:rsidR="00210557" w:rsidRDefault="00210557" w:rsidP="00781B02">
      <w:pPr>
        <w:rPr>
          <w:rFonts w:cs="Arial"/>
          <w:lang w:val="sr-Cyrl-RS"/>
        </w:rPr>
      </w:pPr>
    </w:p>
    <w:p w:rsidR="009227DA" w:rsidRPr="009227DA" w:rsidRDefault="009227DA" w:rsidP="00781B02">
      <w:pPr>
        <w:rPr>
          <w:rFonts w:cs="Arial"/>
          <w:lang w:val="sr-Cyrl-RS"/>
        </w:rPr>
      </w:pPr>
    </w:p>
    <w:p w:rsidR="00E13FFC" w:rsidRDefault="0062023C" w:rsidP="009227DA">
      <w:pPr>
        <w:pStyle w:val="Title"/>
        <w:spacing w:before="0"/>
        <w:rPr>
          <w:rFonts w:cs="Arial"/>
          <w:sz w:val="22"/>
          <w:szCs w:val="22"/>
          <w:lang w:val="sr-Cyrl-RS"/>
        </w:rPr>
      </w:pPr>
      <w:r>
        <w:rPr>
          <w:rFonts w:cs="Arial"/>
          <w:sz w:val="22"/>
          <w:szCs w:val="22"/>
          <w:lang w:val="sr-Cyrl-RS"/>
        </w:rPr>
        <w:t>Предмет јавне набавке:</w:t>
      </w:r>
      <w:r w:rsidR="005E720E" w:rsidRPr="00B56DB6">
        <w:rPr>
          <w:rFonts w:cs="Arial"/>
          <w:sz w:val="22"/>
          <w:szCs w:val="22"/>
          <w:lang w:val="ru-RU"/>
        </w:rPr>
        <w:t xml:space="preserve"> </w:t>
      </w:r>
      <w:r w:rsidR="005549E0">
        <w:rPr>
          <w:rFonts w:cs="Arial"/>
          <w:sz w:val="22"/>
          <w:szCs w:val="22"/>
          <w:lang w:val="sr-Cyrl-RS"/>
        </w:rPr>
        <w:t>Отпепељивање и електрофилтерско постројење – ТЕ Колубара</w:t>
      </w:r>
    </w:p>
    <w:p w:rsidR="00750E61" w:rsidRPr="00750E61" w:rsidRDefault="00750E61" w:rsidP="00750E61">
      <w:pPr>
        <w:spacing w:before="0"/>
        <w:ind w:left="-360" w:right="-14"/>
        <w:jc w:val="center"/>
        <w:rPr>
          <w:rFonts w:cs="Arial"/>
          <w:lang w:val="sr-Cyrl-RS"/>
        </w:rPr>
      </w:pPr>
      <w:r>
        <w:rPr>
          <w:rFonts w:cs="Arial"/>
          <w:b/>
          <w:lang w:val="sr-Cyrl-RS"/>
        </w:rPr>
        <w:t xml:space="preserve">      </w:t>
      </w:r>
    </w:p>
    <w:p w:rsidR="00750E61" w:rsidRPr="00750E61" w:rsidRDefault="00750E61" w:rsidP="00750E61">
      <w:pPr>
        <w:spacing w:before="0"/>
        <w:ind w:left="-360" w:right="-14"/>
        <w:jc w:val="center"/>
        <w:rPr>
          <w:rFonts w:cs="Arial"/>
          <w:lang w:val="sr-Cyrl-RS"/>
        </w:rPr>
      </w:pPr>
    </w:p>
    <w:p w:rsidR="00750E61" w:rsidRPr="00750E61" w:rsidRDefault="00750E61" w:rsidP="00750E61">
      <w:pPr>
        <w:pStyle w:val="Subtitle"/>
        <w:spacing w:before="0"/>
        <w:rPr>
          <w:lang w:val="sr-Cyrl-RS"/>
        </w:rPr>
      </w:pPr>
    </w:p>
    <w:p w:rsidR="00210557" w:rsidRPr="00E47C2E" w:rsidRDefault="00210557" w:rsidP="00210557">
      <w:pPr>
        <w:pStyle w:val="Title"/>
        <w:spacing w:before="0"/>
        <w:rPr>
          <w:rFonts w:cs="Arial"/>
          <w:sz w:val="22"/>
          <w:szCs w:val="22"/>
        </w:rPr>
      </w:pPr>
    </w:p>
    <w:p w:rsidR="00AB53DB" w:rsidRPr="00E47C2E" w:rsidRDefault="00AB53DB" w:rsidP="00AB53DB">
      <w:pPr>
        <w:jc w:val="right"/>
        <w:rPr>
          <w:rFonts w:eastAsia="Arial Unicode MS" w:cs="Arial"/>
          <w:b/>
          <w:kern w:val="2"/>
          <w:lang w:val="ru-RU"/>
        </w:rPr>
      </w:pPr>
      <w:r w:rsidRPr="00E47C2E">
        <w:rPr>
          <w:rFonts w:eastAsia="Arial Unicode MS" w:cs="Arial"/>
          <w:b/>
          <w:kern w:val="2"/>
          <w:lang w:val="ru-RU"/>
        </w:rPr>
        <w:t>К О М И С И Ј А</w:t>
      </w:r>
    </w:p>
    <w:p w:rsidR="00AB53DB" w:rsidRPr="000E623C" w:rsidRDefault="00AB53DB" w:rsidP="00AB53DB">
      <w:pPr>
        <w:tabs>
          <w:tab w:val="left" w:pos="3828"/>
          <w:tab w:val="left" w:pos="4111"/>
        </w:tabs>
        <w:jc w:val="right"/>
        <w:rPr>
          <w:rFonts w:eastAsia="Arial Unicode MS" w:cs="Arial"/>
          <w:kern w:val="2"/>
          <w:lang w:val="sr-Cyrl-RS"/>
        </w:rPr>
      </w:pPr>
      <w:r w:rsidRPr="00E47C2E">
        <w:rPr>
          <w:rFonts w:eastAsia="Arial Unicode MS" w:cs="Arial"/>
          <w:kern w:val="2"/>
          <w:lang w:val="ru-RU"/>
        </w:rPr>
        <w:t xml:space="preserve">                                      </w:t>
      </w:r>
      <w:r>
        <w:rPr>
          <w:rFonts w:eastAsia="Arial Unicode MS" w:cs="Arial"/>
          <w:kern w:val="2"/>
          <w:lang w:val="ru-RU"/>
        </w:rPr>
        <w:t xml:space="preserve">                              </w:t>
      </w:r>
      <w:r w:rsidRPr="00E47C2E">
        <w:rPr>
          <w:rFonts w:eastAsia="Arial Unicode MS" w:cs="Arial"/>
          <w:kern w:val="2"/>
          <w:lang w:val="ru-RU"/>
        </w:rPr>
        <w:t>за спровођење ЈН</w:t>
      </w:r>
      <w:r>
        <w:rPr>
          <w:rFonts w:eastAsia="Arial Unicode MS" w:cs="Arial"/>
          <w:kern w:val="2"/>
          <w:lang w:val="sr-Cyrl-RS"/>
        </w:rPr>
        <w:t xml:space="preserve"> бр.</w:t>
      </w:r>
      <w:r w:rsidR="005549E0">
        <w:rPr>
          <w:rFonts w:eastAsia="Arial Unicode MS" w:cs="Arial"/>
          <w:kern w:val="2"/>
          <w:lang w:val="sr-Cyrl-RS"/>
        </w:rPr>
        <w:t>1740/2017 - 3000/1662/2017</w:t>
      </w:r>
    </w:p>
    <w:p w:rsidR="00AB53DB" w:rsidRPr="00E47C2E" w:rsidRDefault="00AB53DB" w:rsidP="00AB53DB">
      <w:pPr>
        <w:jc w:val="right"/>
        <w:rPr>
          <w:rFonts w:eastAsia="Arial Unicode MS" w:cs="Arial"/>
          <w:kern w:val="2"/>
          <w:lang w:val="ru-RU"/>
        </w:rPr>
      </w:pPr>
      <w:r w:rsidRPr="00E47C2E">
        <w:rPr>
          <w:rFonts w:eastAsia="Arial Unicode MS" w:cs="Arial"/>
          <w:kern w:val="2"/>
          <w:lang w:val="ru-RU"/>
        </w:rPr>
        <w:t xml:space="preserve">                                                       формирана Решењем бр.</w:t>
      </w:r>
      <w:r>
        <w:rPr>
          <w:rFonts w:eastAsia="Arial Unicode MS" w:cs="Arial"/>
          <w:kern w:val="2"/>
          <w:lang w:val="ru-RU"/>
        </w:rPr>
        <w:t xml:space="preserve"> </w:t>
      </w:r>
      <w:r w:rsidRPr="00E25AB6">
        <w:rPr>
          <w:b/>
          <w:lang w:val="ru-RU"/>
        </w:rPr>
        <w:t>5365-</w:t>
      </w:r>
      <w:r>
        <w:rPr>
          <w:b/>
          <w:lang w:val="sr-Cyrl-RS"/>
        </w:rPr>
        <w:t>Е0304-</w:t>
      </w:r>
      <w:r w:rsidR="005549E0">
        <w:rPr>
          <w:b/>
          <w:lang w:val="sr-Cyrl-RS"/>
        </w:rPr>
        <w:t>493302</w:t>
      </w:r>
      <w:r>
        <w:rPr>
          <w:b/>
          <w:lang w:val="sr-Cyrl-RS"/>
        </w:rPr>
        <w:t>/3-2017</w:t>
      </w:r>
      <w:r>
        <w:rPr>
          <w:rFonts w:eastAsia="Arial Unicode MS" w:cs="Arial"/>
          <w:b/>
          <w:color w:val="000000"/>
          <w:kern w:val="2"/>
          <w:lang w:val="sr-Cyrl-RS"/>
        </w:rPr>
        <w:t xml:space="preserve">    </w:t>
      </w:r>
    </w:p>
    <w:p w:rsidR="00AB53DB" w:rsidRPr="00E47C2E" w:rsidRDefault="00AB53DB" w:rsidP="00AB53DB">
      <w:pPr>
        <w:pStyle w:val="Title"/>
        <w:spacing w:before="0"/>
        <w:rPr>
          <w:rFonts w:cs="Arial"/>
          <w:b w:val="0"/>
          <w:color w:val="FF0000"/>
          <w:sz w:val="22"/>
          <w:szCs w:val="22"/>
        </w:rPr>
      </w:pPr>
    </w:p>
    <w:p w:rsidR="00AB53DB" w:rsidRPr="00E47C2E" w:rsidRDefault="00AB53DB" w:rsidP="00AB53DB">
      <w:pPr>
        <w:pStyle w:val="Title"/>
        <w:spacing w:before="0"/>
        <w:rPr>
          <w:rFonts w:cs="Arial"/>
          <w:b w:val="0"/>
          <w:color w:val="FF0000"/>
          <w:sz w:val="22"/>
          <w:szCs w:val="22"/>
        </w:rPr>
      </w:pPr>
    </w:p>
    <w:p w:rsidR="00210557" w:rsidRPr="005B6F6C" w:rsidRDefault="00210557" w:rsidP="005549E0">
      <w:pPr>
        <w:pStyle w:val="Title"/>
        <w:spacing w:before="0"/>
        <w:jc w:val="both"/>
        <w:rPr>
          <w:rFonts w:cs="Arial"/>
          <w:b w:val="0"/>
          <w:color w:val="FF0000"/>
          <w:sz w:val="22"/>
          <w:szCs w:val="22"/>
          <w:lang w:val="ru-RU"/>
        </w:rPr>
      </w:pPr>
    </w:p>
    <w:p w:rsidR="005B6F6C" w:rsidRPr="005B6F6C" w:rsidRDefault="005B6F6C" w:rsidP="005B6F6C">
      <w:pPr>
        <w:pStyle w:val="Subtitle"/>
        <w:rPr>
          <w:lang w:val="ru-RU"/>
        </w:rPr>
      </w:pPr>
    </w:p>
    <w:p w:rsidR="005B6F6C" w:rsidRPr="005B6F6C" w:rsidRDefault="005B6F6C" w:rsidP="005B6F6C">
      <w:pPr>
        <w:pStyle w:val="BodyText"/>
        <w:rPr>
          <w:lang w:val="ru-RU"/>
        </w:rPr>
      </w:pPr>
    </w:p>
    <w:p w:rsidR="00F16226" w:rsidRPr="00B56DB6" w:rsidRDefault="00F16226" w:rsidP="00C6752E">
      <w:pPr>
        <w:rPr>
          <w:rFonts w:eastAsia="Arial Unicode MS" w:cs="Arial"/>
          <w:b/>
          <w:kern w:val="2"/>
          <w:lang w:val="ru-RU"/>
        </w:rPr>
      </w:pPr>
    </w:p>
    <w:p w:rsidR="00C6752E" w:rsidRPr="00B56DB6" w:rsidRDefault="00C6752E" w:rsidP="00C6752E">
      <w:pPr>
        <w:rPr>
          <w:rFonts w:eastAsia="Arial Unicode MS" w:cs="Arial"/>
          <w:b/>
          <w:kern w:val="2"/>
          <w:lang w:val="ru-RU"/>
        </w:rPr>
      </w:pPr>
    </w:p>
    <w:p w:rsidR="00E13FFC" w:rsidRPr="00F01878" w:rsidRDefault="00E13FFC" w:rsidP="00F01878">
      <w:pPr>
        <w:pStyle w:val="BodyText"/>
        <w:spacing w:before="0"/>
        <w:rPr>
          <w:rFonts w:cs="Arial"/>
          <w:sz w:val="22"/>
          <w:szCs w:val="22"/>
          <w:lang w:val="sr-Cyrl-R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207FF8" w:rsidRPr="00207FF8">
        <w:rPr>
          <w:b/>
          <w:lang w:val="ru-RU"/>
        </w:rPr>
        <w:t>5365-</w:t>
      </w:r>
      <w:r w:rsidR="00207FF8" w:rsidRPr="00207FF8">
        <w:rPr>
          <w:b/>
          <w:lang w:val="sr-Cyrl-RS"/>
        </w:rPr>
        <w:t>Е0304-</w:t>
      </w:r>
      <w:r w:rsidR="005549E0">
        <w:rPr>
          <w:b/>
          <w:lang w:val="sr-Cyrl-RS"/>
        </w:rPr>
        <w:t>493302</w:t>
      </w:r>
      <w:r w:rsidR="00207FF8" w:rsidRPr="00207FF8">
        <w:rPr>
          <w:b/>
          <w:lang w:val="sr-Cyrl-RS"/>
        </w:rPr>
        <w:t>/</w:t>
      </w:r>
      <w:r w:rsidR="005B6F6C" w:rsidRPr="005B6F6C">
        <w:rPr>
          <w:b/>
          <w:lang w:val="ru-RU"/>
        </w:rPr>
        <w:t>6</w:t>
      </w:r>
      <w:r w:rsidR="00207FF8" w:rsidRPr="00207FF8">
        <w:rPr>
          <w:b/>
          <w:lang w:val="sr-Cyrl-RS"/>
        </w:rPr>
        <w:t>-2017</w:t>
      </w:r>
      <w:r w:rsidR="005B6F6C">
        <w:rPr>
          <w:rFonts w:eastAsia="Arial Unicode MS" w:cs="Arial"/>
          <w:kern w:val="2"/>
          <w:lang w:val="ru-RU"/>
        </w:rPr>
        <w:t xml:space="preserve"> од </w:t>
      </w:r>
      <w:r w:rsidR="005B6F6C" w:rsidRPr="005B6F6C">
        <w:rPr>
          <w:rFonts w:eastAsia="Arial Unicode MS" w:cs="Arial"/>
          <w:kern w:val="2"/>
          <w:lang w:val="ru-RU"/>
        </w:rPr>
        <w:t>03</w:t>
      </w:r>
      <w:r w:rsidRPr="00E47C2E">
        <w:rPr>
          <w:rFonts w:eastAsia="Arial Unicode MS" w:cs="Arial"/>
          <w:kern w:val="2"/>
          <w:lang w:val="ru-RU"/>
        </w:rPr>
        <w:t>.</w:t>
      </w:r>
      <w:r w:rsidR="005B6F6C">
        <w:rPr>
          <w:rFonts w:eastAsia="Arial Unicode MS" w:cs="Arial"/>
          <w:kern w:val="2"/>
        </w:rPr>
        <w:t>01</w:t>
      </w:r>
      <w:r w:rsidRPr="00E47C2E">
        <w:rPr>
          <w:rFonts w:eastAsia="Arial Unicode MS" w:cs="Arial"/>
          <w:kern w:val="2"/>
          <w:lang w:val="ru-RU"/>
        </w:rPr>
        <w:t>.201</w:t>
      </w:r>
      <w:r w:rsidR="005B6F6C">
        <w:rPr>
          <w:rFonts w:eastAsia="Arial Unicode MS" w:cs="Arial"/>
          <w:kern w:val="2"/>
        </w:rPr>
        <w:t>8</w:t>
      </w:r>
      <w:bookmarkStart w:id="6" w:name="_GoBack"/>
      <w:bookmarkEnd w:id="6"/>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207FF8" w:rsidRDefault="009227DA" w:rsidP="00207FF8">
      <w:pPr>
        <w:spacing w:before="0"/>
        <w:jc w:val="center"/>
        <w:rPr>
          <w:rFonts w:cs="Arial"/>
          <w:lang w:val="sr-Cyrl-RS"/>
        </w:rPr>
      </w:pPr>
      <w:r>
        <w:rPr>
          <w:rFonts w:cs="Arial"/>
          <w:lang w:val="ru-RU"/>
        </w:rPr>
        <w:t xml:space="preserve">Обреновац, </w:t>
      </w:r>
      <w:r w:rsidR="00B37428">
        <w:rPr>
          <w:rFonts w:cs="Arial"/>
          <w:lang w:val="sr-Cyrl-RS"/>
        </w:rPr>
        <w:t>дец</w:t>
      </w:r>
      <w:r w:rsidR="00565480">
        <w:rPr>
          <w:rFonts w:cs="Arial"/>
          <w:lang w:val="sr-Cyrl-RS"/>
        </w:rPr>
        <w:t>ем</w:t>
      </w:r>
      <w:r w:rsidR="002D32C3">
        <w:rPr>
          <w:rFonts w:cs="Arial"/>
          <w:lang w:val="sr-Cyrl-RS"/>
        </w:rPr>
        <w:t>бар</w:t>
      </w:r>
      <w:r w:rsidR="00C33F55">
        <w:rPr>
          <w:rFonts w:cs="Arial"/>
          <w:lang w:val="ru-RU"/>
        </w:rPr>
        <w:t xml:space="preserve"> 201</w:t>
      </w:r>
      <w:r w:rsidR="000567F7">
        <w:rPr>
          <w:rFonts w:cs="Arial"/>
          <w:lang w:val="ru-RU"/>
        </w:rPr>
        <w:t>7</w:t>
      </w:r>
      <w:r w:rsidR="00C33F55">
        <w:rPr>
          <w:rFonts w:cs="Arial"/>
          <w:lang w:val="ru-RU"/>
        </w:rPr>
        <w:t>.</w:t>
      </w:r>
      <w:r w:rsidR="00E13FFC" w:rsidRPr="00E47C2E">
        <w:rPr>
          <w:rFonts w:cs="Arial"/>
          <w:lang w:val="ru-RU"/>
        </w:rPr>
        <w:t xml:space="preserve">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B56DB6">
        <w:rPr>
          <w:rFonts w:eastAsia="TimesNewRomanPSMT" w:cs="Arial"/>
          <w:color w:val="000000"/>
          <w:kern w:val="2"/>
          <w:lang w:val="ru-RU"/>
        </w:rPr>
        <w:t>.</w:t>
      </w:r>
      <w:r w:rsidR="00A65BE7" w:rsidRPr="00B56DB6">
        <w:rPr>
          <w:rFonts w:eastAsia="TimesNewRomanPSMT" w:cs="Arial"/>
          <w:color w:val="000000"/>
          <w:kern w:val="2"/>
          <w:lang w:val="ru-RU"/>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A86E20">
        <w:rPr>
          <w:rFonts w:eastAsia="TimesNewRomanPSMT" w:cs="Arial"/>
          <w:color w:val="000000"/>
          <w:kern w:val="2"/>
          <w:lang w:val="ru-RU"/>
        </w:rPr>
        <w:t xml:space="preserve"> </w:t>
      </w:r>
      <w:r w:rsidR="00BA1E63" w:rsidRPr="00B56DB6">
        <w:rPr>
          <w:rFonts w:eastAsia="Calibri" w:cs="Arial"/>
          <w:bCs/>
          <w:lang w:val="ru-RU"/>
        </w:rPr>
        <w:t>Закон</w:t>
      </w:r>
      <w:r w:rsidR="00261778" w:rsidRPr="00E47C2E">
        <w:rPr>
          <w:rFonts w:eastAsia="TimesNewRomanPSMT" w:cs="Arial"/>
          <w:color w:val="000000"/>
          <w:kern w:val="2"/>
          <w:lang w:val="ru-RU"/>
        </w:rPr>
        <w:t>),</w:t>
      </w:r>
      <w:r w:rsidR="00AB53DB">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7A11BC" w:rsidRPr="007A11BC">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B56DB6">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8A75A6">
        <w:rPr>
          <w:rFonts w:eastAsia="Arial Unicode MS" w:cs="Arial"/>
          <w:b/>
          <w:color w:val="000000"/>
          <w:kern w:val="2"/>
          <w:lang w:val="sr-Cyrl-RS"/>
        </w:rPr>
        <w:t>0304-</w:t>
      </w:r>
      <w:r w:rsidR="005549E0">
        <w:rPr>
          <w:b/>
          <w:lang w:val="sr-Cyrl-RS"/>
        </w:rPr>
        <w:t>493302</w:t>
      </w:r>
      <w:r w:rsidR="001866ED">
        <w:rPr>
          <w:rFonts w:eastAsia="Arial Unicode MS" w:cs="Arial"/>
          <w:b/>
          <w:color w:val="000000"/>
          <w:kern w:val="2"/>
          <w:lang w:val="sr-Cyrl-RS"/>
        </w:rPr>
        <w:t>/2</w:t>
      </w:r>
      <w:r w:rsidR="001866ED" w:rsidRPr="001866ED">
        <w:rPr>
          <w:rFonts w:eastAsia="Arial Unicode MS" w:cs="Arial"/>
          <w:b/>
          <w:color w:val="000000"/>
          <w:kern w:val="2"/>
          <w:lang w:val="sr-Cyrl-RS"/>
        </w:rPr>
        <w:t>-201</w:t>
      </w:r>
      <w:r w:rsidR="00207FF8">
        <w:rPr>
          <w:rFonts w:eastAsia="Arial Unicode MS" w:cs="Arial"/>
          <w:b/>
          <w:color w:val="000000"/>
          <w:kern w:val="2"/>
          <w:lang w:val="sr-Cyrl-RS"/>
        </w:rPr>
        <w:t>7</w:t>
      </w:r>
      <w:r w:rsidR="001866ED">
        <w:rPr>
          <w:rFonts w:eastAsia="Arial Unicode MS" w:cs="Arial"/>
          <w:color w:val="000000"/>
          <w:kern w:val="2"/>
          <w:lang w:val="sr-Cyrl-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1866ED">
        <w:rPr>
          <w:rFonts w:eastAsia="Arial Unicode MS" w:cs="Arial"/>
          <w:color w:val="000000"/>
          <w:kern w:val="2"/>
          <w:lang w:val="ru-RU"/>
        </w:rPr>
        <w:t xml:space="preserve"> </w:t>
      </w:r>
      <w:r w:rsidR="00A60491" w:rsidRPr="00A60491">
        <w:rPr>
          <w:rFonts w:eastAsia="Arial Unicode MS" w:cs="Arial"/>
          <w:b/>
          <w:color w:val="000000"/>
          <w:kern w:val="2"/>
          <w:lang w:val="ru-RU"/>
        </w:rPr>
        <w:t>18</w:t>
      </w:r>
      <w:r w:rsidR="0054068F">
        <w:rPr>
          <w:rFonts w:eastAsia="Arial Unicode MS" w:cs="Arial"/>
          <w:b/>
          <w:color w:val="000000"/>
          <w:kern w:val="2"/>
          <w:lang w:val="ru-RU"/>
        </w:rPr>
        <w:t>.</w:t>
      </w:r>
      <w:r w:rsidR="000D05C9">
        <w:rPr>
          <w:rFonts w:eastAsia="Arial Unicode MS" w:cs="Arial"/>
          <w:b/>
          <w:color w:val="000000"/>
          <w:kern w:val="2"/>
          <w:lang w:val="ru-RU"/>
        </w:rPr>
        <w:t>10</w:t>
      </w:r>
      <w:r w:rsidR="00005800" w:rsidRPr="001866ED">
        <w:rPr>
          <w:rFonts w:eastAsia="Arial Unicode MS" w:cs="Arial"/>
          <w:b/>
          <w:color w:val="000000"/>
          <w:kern w:val="2"/>
          <w:lang w:val="ru-RU"/>
        </w:rPr>
        <w:t>.</w:t>
      </w:r>
      <w:r w:rsidR="00413BCE" w:rsidRPr="001866ED">
        <w:rPr>
          <w:rFonts w:eastAsia="Arial Unicode MS" w:cs="Arial"/>
          <w:b/>
          <w:color w:val="000000"/>
          <w:kern w:val="2"/>
          <w:lang w:val="ru-RU"/>
        </w:rPr>
        <w:t>201</w:t>
      </w:r>
      <w:r w:rsidR="00207FF8">
        <w:rPr>
          <w:rFonts w:eastAsia="Arial Unicode MS" w:cs="Arial"/>
          <w:b/>
          <w:color w:val="000000"/>
          <w:kern w:val="2"/>
          <w:lang w:val="ru-RU"/>
        </w:rPr>
        <w:t>7</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1866ED">
        <w:rPr>
          <w:rFonts w:eastAsia="Arial Unicode MS" w:cs="Arial"/>
          <w:b/>
          <w:color w:val="000000"/>
          <w:kern w:val="2"/>
          <w:lang w:val="sr-Cyrl-RS"/>
        </w:rPr>
        <w:t>0304-</w:t>
      </w:r>
      <w:r w:rsidR="005549E0">
        <w:rPr>
          <w:b/>
          <w:lang w:val="sr-Cyrl-RS"/>
        </w:rPr>
        <w:t>493302</w:t>
      </w:r>
      <w:r w:rsidR="001866ED">
        <w:rPr>
          <w:rFonts w:eastAsia="Arial Unicode MS" w:cs="Arial"/>
          <w:b/>
          <w:color w:val="000000"/>
          <w:kern w:val="2"/>
          <w:lang w:val="sr-Cyrl-RS"/>
        </w:rPr>
        <w:t>/3</w:t>
      </w:r>
      <w:r w:rsidR="001866ED" w:rsidRPr="001866ED">
        <w:rPr>
          <w:rFonts w:eastAsia="Arial Unicode MS" w:cs="Arial"/>
          <w:b/>
          <w:color w:val="000000"/>
          <w:kern w:val="2"/>
          <w:lang w:val="sr-Cyrl-RS"/>
        </w:rPr>
        <w:t>-201</w:t>
      </w:r>
      <w:r w:rsidR="00207FF8">
        <w:rPr>
          <w:rFonts w:eastAsia="Arial Unicode MS" w:cs="Arial"/>
          <w:b/>
          <w:color w:val="000000"/>
          <w:kern w:val="2"/>
          <w:lang w:val="sr-Cyrl-RS"/>
        </w:rPr>
        <w:t>7</w:t>
      </w:r>
      <w:r w:rsidR="001866ED">
        <w:rPr>
          <w:rFonts w:eastAsia="Arial Unicode MS" w:cs="Arial"/>
          <w:color w:val="000000"/>
          <w:kern w:val="2"/>
          <w:lang w:val="sr-Cyrl-RS"/>
        </w:rPr>
        <w:t xml:space="preserve"> </w:t>
      </w:r>
      <w:r w:rsidR="001866ED" w:rsidRPr="00E47C2E">
        <w:rPr>
          <w:rFonts w:eastAsia="Arial Unicode MS" w:cs="Arial"/>
          <w:color w:val="000000"/>
          <w:kern w:val="2"/>
        </w:rPr>
        <w:t>o</w:t>
      </w:r>
      <w:r w:rsidR="001866ED" w:rsidRPr="00E47C2E">
        <w:rPr>
          <w:rFonts w:eastAsia="Arial Unicode MS" w:cs="Arial"/>
          <w:color w:val="000000"/>
          <w:kern w:val="2"/>
          <w:lang w:val="ru-RU"/>
        </w:rPr>
        <w:t>д</w:t>
      </w:r>
      <w:r w:rsidR="001866ED">
        <w:rPr>
          <w:rFonts w:eastAsia="Arial Unicode MS" w:cs="Arial"/>
          <w:color w:val="000000"/>
          <w:kern w:val="2"/>
          <w:lang w:val="ru-RU"/>
        </w:rPr>
        <w:t xml:space="preserve"> </w:t>
      </w:r>
      <w:r w:rsidR="00A60491" w:rsidRPr="00A60491">
        <w:rPr>
          <w:rFonts w:eastAsia="Arial Unicode MS" w:cs="Arial"/>
          <w:b/>
          <w:color w:val="000000"/>
          <w:kern w:val="2"/>
          <w:lang w:val="ru-RU"/>
        </w:rPr>
        <w:t>18</w:t>
      </w:r>
      <w:r w:rsidR="0054068F">
        <w:rPr>
          <w:rFonts w:eastAsia="Arial Unicode MS" w:cs="Arial"/>
          <w:b/>
          <w:color w:val="000000"/>
          <w:kern w:val="2"/>
          <w:lang w:val="ru-RU"/>
        </w:rPr>
        <w:t>.</w:t>
      </w:r>
      <w:r w:rsidR="000D05C9">
        <w:rPr>
          <w:rFonts w:eastAsia="Arial Unicode MS" w:cs="Arial"/>
          <w:b/>
          <w:color w:val="000000"/>
          <w:kern w:val="2"/>
          <w:lang w:val="ru-RU"/>
        </w:rPr>
        <w:t>10</w:t>
      </w:r>
      <w:r w:rsidR="001866ED" w:rsidRPr="001866ED">
        <w:rPr>
          <w:rFonts w:eastAsia="Arial Unicode MS" w:cs="Arial"/>
          <w:b/>
          <w:color w:val="000000"/>
          <w:kern w:val="2"/>
          <w:lang w:val="ru-RU"/>
        </w:rPr>
        <w:t>.201</w:t>
      </w:r>
      <w:r w:rsidR="00207FF8">
        <w:rPr>
          <w:rFonts w:eastAsia="Arial Unicode MS" w:cs="Arial"/>
          <w:b/>
          <w:color w:val="000000"/>
          <w:kern w:val="2"/>
          <w:lang w:val="ru-RU"/>
        </w:rPr>
        <w:t>7</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B56DB6" w:rsidRDefault="00210557" w:rsidP="00781B02">
      <w:pPr>
        <w:jc w:val="center"/>
        <w:rPr>
          <w:rFonts w:cs="Arial"/>
          <w:b/>
          <w:lang w:val="ru-RU"/>
        </w:rPr>
      </w:pPr>
      <w:bookmarkStart w:id="7" w:name="_Toc441215598"/>
      <w:bookmarkStart w:id="8" w:name="_Toc441651537"/>
      <w:bookmarkStart w:id="9" w:name="_Toc442559874"/>
      <w:r w:rsidRPr="00B56DB6">
        <w:rPr>
          <w:rFonts w:cs="Arial"/>
          <w:b/>
          <w:lang w:val="ru-RU"/>
        </w:rPr>
        <w:t>КОНКУРСНА ДОКУМЕНТАЦИЈА</w:t>
      </w:r>
      <w:bookmarkEnd w:id="7"/>
      <w:bookmarkEnd w:id="8"/>
      <w:bookmarkEnd w:id="9"/>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010E49" w:rsidRPr="00B56DB6">
        <w:rPr>
          <w:rFonts w:cs="Arial"/>
          <w:lang w:val="ru-RU"/>
        </w:rPr>
        <w:t xml:space="preserve">отвореном </w:t>
      </w:r>
      <w:r w:rsidR="00210557" w:rsidRPr="00B56DB6">
        <w:rPr>
          <w:rFonts w:cs="Arial"/>
          <w:lang w:val="ru-RU"/>
        </w:rPr>
        <w:t xml:space="preserve">поступку </w:t>
      </w:r>
    </w:p>
    <w:p w:rsidR="00210557" w:rsidRPr="009227DA" w:rsidRDefault="00210557" w:rsidP="00781B02">
      <w:pPr>
        <w:jc w:val="center"/>
        <w:rPr>
          <w:rFonts w:cs="Arial"/>
          <w:b/>
          <w:lang w:val="sr-Cyrl-RS"/>
        </w:rPr>
      </w:pPr>
      <w:bookmarkStart w:id="10" w:name="_Toc441215599"/>
      <w:bookmarkStart w:id="11" w:name="_Toc441651538"/>
      <w:bookmarkStart w:id="12" w:name="_Toc442559875"/>
      <w:r w:rsidRPr="00B56DB6">
        <w:rPr>
          <w:rFonts w:cs="Arial"/>
          <w:b/>
          <w:lang w:val="ru-RU"/>
        </w:rPr>
        <w:t xml:space="preserve">за јавну набавку </w:t>
      </w:r>
      <w:r w:rsidR="00A63575" w:rsidRPr="00B56DB6">
        <w:rPr>
          <w:rFonts w:cs="Arial"/>
          <w:b/>
          <w:lang w:val="ru-RU"/>
        </w:rPr>
        <w:t xml:space="preserve">услуга </w:t>
      </w:r>
      <w:r w:rsidRPr="00B56DB6">
        <w:rPr>
          <w:rFonts w:cs="Arial"/>
          <w:b/>
          <w:lang w:val="ru-RU"/>
        </w:rPr>
        <w:t>бр.</w:t>
      </w:r>
      <w:bookmarkEnd w:id="10"/>
      <w:bookmarkEnd w:id="11"/>
      <w:bookmarkEnd w:id="12"/>
      <w:r w:rsidR="009227DA">
        <w:rPr>
          <w:rFonts w:cs="Arial"/>
          <w:b/>
          <w:lang w:val="sr-Cyrl-RS"/>
        </w:rPr>
        <w:t xml:space="preserve"> </w:t>
      </w:r>
      <w:r w:rsidR="005549E0">
        <w:rPr>
          <w:rFonts w:cs="Arial"/>
          <w:b/>
          <w:lang w:val="sr-Cyrl-RS"/>
        </w:rPr>
        <w:t>1740/2017 - 3000/1662/2017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Општи подаци о јавној набавци</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B56DB6" w:rsidRDefault="00C62AA7" w:rsidP="006F517A">
            <w:pPr>
              <w:tabs>
                <w:tab w:val="left" w:pos="317"/>
                <w:tab w:val="left" w:pos="360"/>
                <w:tab w:val="right" w:leader="dot" w:pos="9639"/>
              </w:tabs>
              <w:rPr>
                <w:rFonts w:cs="Arial"/>
                <w:lang w:val="ru-RU"/>
              </w:rPr>
            </w:pPr>
            <w:r w:rsidRPr="00B56DB6">
              <w:rPr>
                <w:rFonts w:cs="Arial"/>
                <w:lang w:val="ru-RU"/>
              </w:rPr>
              <w:t xml:space="preserve">Техничка спецификација (врста, техничке карактеристике, квалитет, </w:t>
            </w:r>
            <w:r w:rsidR="006F517A" w:rsidRPr="00B56DB6">
              <w:rPr>
                <w:rFonts w:cs="Arial"/>
                <w:lang w:val="ru-RU"/>
              </w:rPr>
              <w:t>обим</w:t>
            </w:r>
            <w:r w:rsidRPr="00B56DB6">
              <w:rPr>
                <w:rFonts w:cs="Arial"/>
                <w:lang w:val="ru-RU"/>
              </w:rPr>
              <w:t xml:space="preserve"> и опис </w:t>
            </w:r>
            <w:r w:rsidR="00A63575" w:rsidRPr="00B56DB6">
              <w:rPr>
                <w:rFonts w:cs="Arial"/>
                <w:lang w:val="ru-RU"/>
              </w:rPr>
              <w:t>услуга</w:t>
            </w:r>
            <w:r w:rsidRPr="00B56DB6">
              <w:rPr>
                <w:rFonts w:cs="Arial"/>
                <w:lang w:val="ru-RU"/>
              </w:rPr>
              <w:t>...)</w:t>
            </w:r>
          </w:p>
        </w:tc>
        <w:tc>
          <w:tcPr>
            <w:tcW w:w="810" w:type="dxa"/>
          </w:tcPr>
          <w:p w:rsidR="00C62AA7" w:rsidRPr="00064705" w:rsidRDefault="00BC4EBB" w:rsidP="00676FA1">
            <w:pPr>
              <w:tabs>
                <w:tab w:val="left" w:pos="360"/>
                <w:tab w:val="left" w:pos="567"/>
                <w:tab w:val="right" w:leader="dot" w:pos="9639"/>
              </w:tabs>
              <w:jc w:val="center"/>
              <w:rPr>
                <w:rFonts w:cs="Arial"/>
                <w:lang w:val="sr-Cyrl-RS"/>
              </w:rPr>
            </w:pPr>
            <w:r>
              <w:rPr>
                <w:rFonts w:cs="Arial"/>
              </w:rPr>
              <w:t>4</w:t>
            </w:r>
            <w:r w:rsidR="002C0B72">
              <w:rPr>
                <w:rFonts w:cs="Arial"/>
                <w:lang w:val="sr-Cyrl-RS"/>
              </w:rPr>
              <w:t>-</w:t>
            </w:r>
            <w:r w:rsidR="00676FA1">
              <w:rPr>
                <w:rFonts w:cs="Arial"/>
                <w:lang w:val="sr-Cyrl-RS"/>
              </w:rPr>
              <w:t>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B56DB6" w:rsidRDefault="00C62AA7" w:rsidP="004C3B38">
            <w:pPr>
              <w:tabs>
                <w:tab w:val="left" w:pos="317"/>
                <w:tab w:val="left" w:pos="360"/>
                <w:tab w:val="right" w:leader="dot" w:pos="9639"/>
              </w:tabs>
              <w:rPr>
                <w:rFonts w:cs="Arial"/>
                <w:lang w:val="ru-RU"/>
              </w:rPr>
            </w:pPr>
            <w:r w:rsidRPr="00B56DB6">
              <w:rPr>
                <w:rFonts w:cs="Arial"/>
                <w:lang w:val="ru-RU"/>
              </w:rPr>
              <w:t>Услови за учешће у поступку ЈН и упутство како се доказује испуњеност услова</w:t>
            </w:r>
          </w:p>
        </w:tc>
        <w:tc>
          <w:tcPr>
            <w:tcW w:w="810" w:type="dxa"/>
          </w:tcPr>
          <w:p w:rsidR="00C62AA7" w:rsidRPr="00676FA1" w:rsidRDefault="00676FA1" w:rsidP="00676FA1">
            <w:pPr>
              <w:tabs>
                <w:tab w:val="left" w:pos="360"/>
                <w:tab w:val="left" w:pos="567"/>
                <w:tab w:val="right" w:leader="dot" w:pos="9639"/>
              </w:tabs>
              <w:jc w:val="center"/>
              <w:rPr>
                <w:rFonts w:cs="Arial"/>
                <w:lang w:val="sr-Cyrl-RS"/>
              </w:rPr>
            </w:pPr>
            <w:r>
              <w:rPr>
                <w:rFonts w:cs="Arial"/>
                <w:lang w:val="sr-Cyrl-RS"/>
              </w:rPr>
              <w:t>9</w:t>
            </w:r>
            <w:r w:rsidR="002C0B72" w:rsidRPr="002C0B72">
              <w:rPr>
                <w:rFonts w:cs="Arial"/>
                <w:lang w:val="sr-Cyrl-RS"/>
              </w:rPr>
              <w:t>-</w:t>
            </w:r>
            <w:r w:rsidR="00CD547B">
              <w:rPr>
                <w:rFonts w:cs="Arial"/>
              </w:rPr>
              <w:t>1</w:t>
            </w:r>
            <w:r>
              <w:rPr>
                <w:rFonts w:cs="Arial"/>
                <w:lang w:val="sr-Cyrl-RS"/>
              </w:rPr>
              <w:t>2</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676FA1" w:rsidRDefault="00CD547B" w:rsidP="00676FA1">
            <w:pPr>
              <w:tabs>
                <w:tab w:val="left" w:pos="360"/>
                <w:tab w:val="left" w:pos="567"/>
                <w:tab w:val="right" w:leader="dot" w:pos="9639"/>
              </w:tabs>
              <w:jc w:val="center"/>
              <w:rPr>
                <w:rFonts w:cs="Arial"/>
                <w:lang w:val="sr-Cyrl-RS"/>
              </w:rPr>
            </w:pPr>
            <w:r>
              <w:rPr>
                <w:rFonts w:cs="Arial"/>
              </w:rPr>
              <w:t>1</w:t>
            </w:r>
            <w:r w:rsidR="00676FA1">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Упутство понуђачима како да сачине понуду</w:t>
            </w:r>
          </w:p>
        </w:tc>
        <w:tc>
          <w:tcPr>
            <w:tcW w:w="810" w:type="dxa"/>
          </w:tcPr>
          <w:p w:rsidR="00C62AA7" w:rsidRPr="00064705" w:rsidRDefault="00CD547B" w:rsidP="00676FA1">
            <w:pPr>
              <w:tabs>
                <w:tab w:val="left" w:pos="360"/>
                <w:tab w:val="left" w:pos="567"/>
                <w:tab w:val="right" w:leader="dot" w:pos="9639"/>
              </w:tabs>
              <w:jc w:val="center"/>
              <w:rPr>
                <w:rFonts w:cs="Arial"/>
                <w:lang w:val="sr-Cyrl-RS"/>
              </w:rPr>
            </w:pPr>
            <w:r>
              <w:rPr>
                <w:rFonts w:cs="Arial"/>
              </w:rPr>
              <w:t>1</w:t>
            </w:r>
            <w:r w:rsidR="00676FA1">
              <w:rPr>
                <w:rFonts w:cs="Arial"/>
                <w:lang w:val="sr-Cyrl-RS"/>
              </w:rPr>
              <w:t>4</w:t>
            </w:r>
            <w:r w:rsidR="002C0B72" w:rsidRPr="002C0B72">
              <w:rPr>
                <w:rFonts w:cs="Arial"/>
                <w:lang w:val="sr-Cyrl-RS"/>
              </w:rPr>
              <w:t>-</w:t>
            </w:r>
            <w:r w:rsidR="00676FA1">
              <w:rPr>
                <w:rFonts w:cs="Arial"/>
                <w:lang w:val="sr-Cyrl-RS"/>
              </w:rPr>
              <w:t>28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8A75A6" w:rsidRDefault="008A75A6" w:rsidP="00676FA1">
            <w:pPr>
              <w:tabs>
                <w:tab w:val="left" w:pos="360"/>
                <w:tab w:val="left" w:pos="567"/>
                <w:tab w:val="right" w:leader="dot" w:pos="9639"/>
              </w:tabs>
              <w:rPr>
                <w:rFonts w:cs="Arial"/>
                <w:lang w:val="sr-Cyrl-RS"/>
              </w:rPr>
            </w:pPr>
            <w:r>
              <w:rPr>
                <w:rFonts w:cs="Arial"/>
              </w:rPr>
              <w:t>Обрасци (</w:t>
            </w:r>
            <w:r w:rsidR="00425EC6">
              <w:rPr>
                <w:rFonts w:cs="Arial"/>
              </w:rPr>
              <w:t xml:space="preserve">1 - </w:t>
            </w:r>
            <w:r w:rsidR="00676FA1">
              <w:rPr>
                <w:rFonts w:cs="Arial"/>
                <w:lang w:val="sr-Cyrl-RS"/>
              </w:rPr>
              <w:t>4</w:t>
            </w:r>
            <w:r w:rsidR="00C62AA7" w:rsidRPr="00E47C2E">
              <w:rPr>
                <w:rFonts w:cs="Arial"/>
              </w:rPr>
              <w:t>)</w:t>
            </w:r>
            <w:r>
              <w:rPr>
                <w:rFonts w:cs="Arial"/>
                <w:lang w:val="sr-Cyrl-RS"/>
              </w:rPr>
              <w:t xml:space="preserve"> и Прилози (1-</w:t>
            </w:r>
            <w:r w:rsidR="00467DC3">
              <w:rPr>
                <w:rFonts w:cs="Arial"/>
                <w:lang w:val="sr-Cyrl-RS"/>
              </w:rPr>
              <w:t>5</w:t>
            </w:r>
            <w:r w:rsidR="002C0B72">
              <w:rPr>
                <w:rFonts w:cs="Arial"/>
                <w:lang w:val="sr-Cyrl-RS"/>
              </w:rPr>
              <w:t>)</w:t>
            </w:r>
          </w:p>
        </w:tc>
        <w:tc>
          <w:tcPr>
            <w:tcW w:w="810" w:type="dxa"/>
          </w:tcPr>
          <w:p w:rsidR="00C62AA7" w:rsidRPr="00CD547B" w:rsidRDefault="00676FA1" w:rsidP="00676FA1">
            <w:pPr>
              <w:tabs>
                <w:tab w:val="left" w:pos="360"/>
                <w:tab w:val="left" w:pos="567"/>
                <w:tab w:val="right" w:leader="dot" w:pos="9639"/>
              </w:tabs>
              <w:rPr>
                <w:rFonts w:cs="Arial"/>
              </w:rPr>
            </w:pPr>
            <w:r>
              <w:rPr>
                <w:rFonts w:cs="Arial"/>
                <w:lang w:val="sr-Cyrl-RS"/>
              </w:rPr>
              <w:t>29</w:t>
            </w:r>
            <w:r w:rsidR="002C0B72" w:rsidRPr="002C0B72">
              <w:rPr>
                <w:rFonts w:cs="Arial"/>
                <w:lang w:val="sr-Cyrl-RS"/>
              </w:rPr>
              <w:t>-</w:t>
            </w:r>
            <w:r>
              <w:rPr>
                <w:rFonts w:cs="Arial"/>
                <w:lang w:val="sr-Cyrl-RS"/>
              </w:rPr>
              <w:t>49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CD547B" w:rsidRDefault="00CD547B" w:rsidP="00676FA1">
            <w:pPr>
              <w:tabs>
                <w:tab w:val="left" w:pos="360"/>
                <w:tab w:val="left" w:pos="567"/>
                <w:tab w:val="right" w:leader="dot" w:pos="9639"/>
              </w:tabs>
              <w:jc w:val="center"/>
              <w:rPr>
                <w:rFonts w:cs="Arial"/>
              </w:rPr>
            </w:pPr>
            <w:r>
              <w:rPr>
                <w:rFonts w:cs="Arial"/>
              </w:rPr>
              <w:t>5</w:t>
            </w:r>
            <w:r w:rsidR="00676FA1">
              <w:rPr>
                <w:rFonts w:cs="Arial"/>
                <w:lang w:val="sr-Cyrl-RS"/>
              </w:rPr>
              <w:t>0</w:t>
            </w:r>
            <w:r w:rsidR="002C0B72" w:rsidRPr="002C0B72">
              <w:rPr>
                <w:rFonts w:cs="Arial"/>
                <w:lang w:val="sr-Cyrl-RS"/>
              </w:rPr>
              <w:t>-</w:t>
            </w:r>
            <w:r w:rsidR="00676FA1">
              <w:rPr>
                <w:rFonts w:cs="Arial"/>
                <w:lang w:val="sr-Cyrl-RS"/>
              </w:rPr>
              <w:t>58</w:t>
            </w:r>
          </w:p>
        </w:tc>
      </w:tr>
    </w:tbl>
    <w:p w:rsidR="009D3699" w:rsidRPr="00E47C2E" w:rsidRDefault="009D3699" w:rsidP="000C50A0">
      <w:pPr>
        <w:pStyle w:val="BodyText"/>
        <w:spacing w:before="0"/>
        <w:rPr>
          <w:rFonts w:cs="Arial"/>
          <w:b/>
          <w:spacing w:val="80"/>
          <w:sz w:val="22"/>
          <w:szCs w:val="22"/>
          <w:highlight w:val="yellow"/>
        </w:rPr>
      </w:pPr>
    </w:p>
    <w:p w:rsidR="00F5264D" w:rsidRPr="00CD547B" w:rsidRDefault="00C53AC6" w:rsidP="00C53AC6">
      <w:pPr>
        <w:jc w:val="right"/>
        <w:rPr>
          <w:rFonts w:cs="Arial"/>
          <w:color w:val="548DD4" w:themeColor="text2" w:themeTint="99"/>
        </w:rPr>
      </w:pPr>
      <w:r w:rsidRPr="00E47C2E">
        <w:rPr>
          <w:rFonts w:cs="Arial"/>
          <w:bCs/>
          <w:noProof/>
          <w:lang w:val="sr-Cyrl-CS"/>
        </w:rPr>
        <w:t xml:space="preserve">Укупан број страна документације: </w:t>
      </w:r>
      <w:r w:rsidR="00676FA1">
        <w:rPr>
          <w:rFonts w:cs="Arial"/>
          <w:bCs/>
          <w:noProof/>
          <w:lang w:val="sr-Cyrl-RS"/>
        </w:rPr>
        <w:t>58</w:t>
      </w:r>
    </w:p>
    <w:p w:rsidR="001853E1" w:rsidRPr="00E47C2E" w:rsidRDefault="001853E1" w:rsidP="000C50A0">
      <w:pPr>
        <w:pStyle w:val="BodyText"/>
        <w:spacing w:before="0"/>
        <w:rPr>
          <w:rFonts w:cs="Arial"/>
          <w:sz w:val="22"/>
          <w:szCs w:val="22"/>
        </w:rPr>
      </w:pPr>
    </w:p>
    <w:p w:rsidR="00FA0E61" w:rsidRPr="00D05669" w:rsidRDefault="00473AD5" w:rsidP="002B76B2">
      <w:pPr>
        <w:pStyle w:val="Heading10"/>
        <w:numPr>
          <w:ilvl w:val="0"/>
          <w:numId w:val="14"/>
        </w:numPr>
        <w:rPr>
          <w:rFonts w:cs="Arial"/>
          <w:lang w:val="ru-RU"/>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D05669" w:rsidRDefault="002E12CC" w:rsidP="004276AD">
            <w:pPr>
              <w:autoSpaceDE w:val="0"/>
              <w:autoSpaceDN w:val="0"/>
              <w:adjustRightInd w:val="0"/>
              <w:jc w:val="center"/>
              <w:rPr>
                <w:rFonts w:eastAsia="TimesNewRomanPSMT" w:cs="Arial"/>
                <w:bCs/>
                <w:lang w:val="ru-RU"/>
              </w:rPr>
            </w:pPr>
          </w:p>
          <w:p w:rsidR="002E12CC" w:rsidRPr="00D05669" w:rsidRDefault="002E12CC"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B56DB6" w:rsidRDefault="004276AD" w:rsidP="004276AD">
            <w:pPr>
              <w:suppressAutoHyphens/>
              <w:spacing w:line="100" w:lineRule="atLeast"/>
              <w:jc w:val="center"/>
              <w:rPr>
                <w:rFonts w:cs="Arial"/>
                <w:lang w:val="ru-RU"/>
              </w:rPr>
            </w:pPr>
            <w:r w:rsidRPr="00B56DB6">
              <w:rPr>
                <w:rFonts w:cs="Arial"/>
                <w:lang w:val="ru-RU"/>
              </w:rPr>
              <w:t>Јавно предузеће „Електропривреда Србије“ Београд,</w:t>
            </w:r>
          </w:p>
          <w:p w:rsidR="004276AD" w:rsidRPr="00D86823" w:rsidRDefault="004276AD" w:rsidP="004276AD">
            <w:pPr>
              <w:suppressAutoHyphens/>
              <w:spacing w:line="100" w:lineRule="atLeast"/>
              <w:jc w:val="center"/>
              <w:rPr>
                <w:rFonts w:cs="Arial"/>
                <w:lang w:val="ru-RU"/>
              </w:rPr>
            </w:pPr>
            <w:r w:rsidRPr="00D86823">
              <w:rPr>
                <w:rFonts w:cs="Arial"/>
                <w:lang w:val="ru-RU"/>
              </w:rPr>
              <w:t>Улица царице Милице бр.2, 11000 Београд</w:t>
            </w:r>
          </w:p>
          <w:p w:rsidR="00E13FFC" w:rsidRPr="00B56DB6" w:rsidRDefault="00C6752E" w:rsidP="00C6752E">
            <w:pPr>
              <w:suppressAutoHyphens/>
              <w:spacing w:line="100" w:lineRule="atLeast"/>
              <w:jc w:val="center"/>
              <w:rPr>
                <w:rFonts w:cs="Arial"/>
                <w:lang w:val="ru-RU"/>
              </w:rPr>
            </w:pPr>
            <w:r w:rsidRPr="00B56DB6">
              <w:rPr>
                <w:rFonts w:cs="Arial"/>
                <w:lang w:val="ru-RU"/>
              </w:rPr>
              <w:t xml:space="preserve">Огранак ТЕНТ, Богољуба Урошевића Црног бр.44.,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AF0F6C"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5B6F6C" w:rsidTr="002E12CC">
        <w:trPr>
          <w:trHeight w:val="575"/>
        </w:trPr>
        <w:tc>
          <w:tcPr>
            <w:tcW w:w="3032" w:type="dxa"/>
            <w:shd w:val="clear" w:color="auto" w:fill="auto"/>
          </w:tcPr>
          <w:p w:rsidR="009227DA" w:rsidRDefault="009227DA" w:rsidP="004276AD">
            <w:pPr>
              <w:autoSpaceDE w:val="0"/>
              <w:autoSpaceDN w:val="0"/>
              <w:adjustRightInd w:val="0"/>
              <w:jc w:val="center"/>
              <w:rPr>
                <w:rFonts w:eastAsia="TimesNewRomanPSMT" w:cs="Arial"/>
                <w:bCs/>
                <w:lang w:val="sr-Cyrl-R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lang w:val="sr-Cyrl-RS"/>
              </w:rPr>
            </w:pPr>
            <w:bookmarkStart w:id="16" w:name="_Toc442559877"/>
          </w:p>
          <w:p w:rsidR="004276AD" w:rsidRPr="00750E61" w:rsidRDefault="004276AD" w:rsidP="00695B6F">
            <w:pPr>
              <w:pStyle w:val="Title"/>
              <w:spacing w:before="0"/>
              <w:rPr>
                <w:rFonts w:cs="Arial"/>
                <w:b w:val="0"/>
                <w:sz w:val="22"/>
                <w:szCs w:val="22"/>
                <w:lang w:val="sr-Cyrl-RS"/>
              </w:rPr>
            </w:pPr>
            <w:r w:rsidRPr="00750E61">
              <w:rPr>
                <w:rFonts w:cs="Arial"/>
                <w:b w:val="0"/>
                <w:sz w:val="22"/>
                <w:szCs w:val="22"/>
              </w:rPr>
              <w:t xml:space="preserve">Набавка </w:t>
            </w:r>
            <w:r w:rsidR="00A63575" w:rsidRPr="00750E61">
              <w:rPr>
                <w:rFonts w:cs="Arial"/>
                <w:b w:val="0"/>
                <w:sz w:val="22"/>
                <w:szCs w:val="22"/>
              </w:rPr>
              <w:t>услуга</w:t>
            </w:r>
            <w:r w:rsidRPr="00750E61">
              <w:rPr>
                <w:rFonts w:cs="Arial"/>
                <w:b w:val="0"/>
                <w:sz w:val="22"/>
                <w:szCs w:val="22"/>
              </w:rPr>
              <w:t xml:space="preserve">: </w:t>
            </w:r>
            <w:bookmarkEnd w:id="16"/>
            <w:r w:rsidR="005549E0">
              <w:rPr>
                <w:rFonts w:cs="Arial"/>
                <w:b w:val="0"/>
                <w:sz w:val="22"/>
                <w:szCs w:val="22"/>
                <w:lang w:val="sr-Cyrl-RS"/>
              </w:rPr>
              <w:t>Отпепељивање и електрофилтерско постројење – ТЕ Колубара</w:t>
            </w:r>
          </w:p>
        </w:tc>
      </w:tr>
      <w:tr w:rsidR="002E12CC" w:rsidRPr="005B6F6C" w:rsidTr="00746BC8">
        <w:trPr>
          <w:trHeight w:val="1181"/>
        </w:trPr>
        <w:tc>
          <w:tcPr>
            <w:tcW w:w="3032" w:type="dxa"/>
            <w:shd w:val="clear" w:color="auto" w:fill="auto"/>
          </w:tcPr>
          <w:p w:rsidR="002E12CC" w:rsidRPr="00B56DB6" w:rsidRDefault="002E12CC" w:rsidP="002E12CC">
            <w:pPr>
              <w:autoSpaceDE w:val="0"/>
              <w:autoSpaceDN w:val="0"/>
              <w:adjustRightInd w:val="0"/>
              <w:jc w:val="center"/>
              <w:rPr>
                <w:rFonts w:eastAsia="TimesNewRomanPSMT" w:cs="Arial"/>
                <w:bCs/>
                <w:lang w:val="ru-RU"/>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750E61" w:rsidRPr="00DF095A" w:rsidRDefault="00DF095A" w:rsidP="00DF095A">
            <w:pPr>
              <w:spacing w:before="0"/>
              <w:ind w:left="-360" w:right="-14"/>
              <w:jc w:val="center"/>
              <w:rPr>
                <w:rFonts w:cs="Arial"/>
                <w:lang w:val="sr-Cyrl-RS"/>
              </w:rPr>
            </w:pPr>
            <w:r w:rsidRPr="009227DA">
              <w:rPr>
                <w:rFonts w:cs="Arial"/>
                <w:color w:val="000000" w:themeColor="text1"/>
              </w:rPr>
              <w:t>J</w:t>
            </w:r>
            <w:r w:rsidRPr="00B56DB6">
              <w:rPr>
                <w:rFonts w:cs="Arial"/>
                <w:color w:val="000000" w:themeColor="text1"/>
                <w:lang w:val="ru-RU"/>
              </w:rPr>
              <w:t>авна набавка није обликована по партијама</w:t>
            </w:r>
            <w:r w:rsidRPr="00750E61">
              <w:rPr>
                <w:rFonts w:cs="Arial"/>
                <w:lang w:val="sr-Cyrl-RS"/>
              </w:rPr>
              <w:t xml:space="preserve"> </w:t>
            </w:r>
          </w:p>
        </w:tc>
      </w:tr>
      <w:tr w:rsidR="004276AD" w:rsidRPr="005B6F6C"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695B6F" w:rsidRDefault="004276AD" w:rsidP="00695B6F">
            <w:pPr>
              <w:autoSpaceDE w:val="0"/>
              <w:autoSpaceDN w:val="0"/>
              <w:adjustRightInd w:val="0"/>
              <w:jc w:val="center"/>
              <w:rPr>
                <w:rFonts w:eastAsia="TimesNewRomanPSMT" w:cs="Arial"/>
                <w:bCs/>
                <w:lang w:val="sr-Cyrl-RS"/>
              </w:rPr>
            </w:pPr>
            <w:r w:rsidRPr="00695B6F">
              <w:rPr>
                <w:rFonts w:eastAsia="TimesNewRomanPSMT" w:cs="Arial"/>
                <w:bCs/>
                <w:lang w:val="ru-RU"/>
              </w:rPr>
              <w:t xml:space="preserve"> Закључење Уговора о јавној набавци </w:t>
            </w:r>
          </w:p>
        </w:tc>
      </w:tr>
      <w:tr w:rsidR="004276AD" w:rsidRPr="005B6F6C" w:rsidTr="00695B6F">
        <w:trPr>
          <w:trHeight w:val="680"/>
        </w:trPr>
        <w:tc>
          <w:tcPr>
            <w:tcW w:w="3032" w:type="dxa"/>
            <w:shd w:val="clear" w:color="auto" w:fill="auto"/>
          </w:tcPr>
          <w:p w:rsidR="004276AD" w:rsidRPr="00695B6F" w:rsidRDefault="004276AD"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A3345" w:rsidRPr="00814DCC" w:rsidRDefault="007A3345" w:rsidP="007A3345">
            <w:pPr>
              <w:jc w:val="center"/>
              <w:rPr>
                <w:rFonts w:cs="Arial"/>
                <w:color w:val="00B0F0"/>
                <w:lang w:val="sr-Cyrl-RS"/>
              </w:rPr>
            </w:pPr>
            <w:r>
              <w:rPr>
                <w:rFonts w:cs="Arial"/>
                <w:lang w:val="sr-Cyrl-RS"/>
              </w:rPr>
              <w:t>Зорица Стојановић</w:t>
            </w:r>
          </w:p>
          <w:p w:rsidR="004276AD" w:rsidRPr="00B37428" w:rsidRDefault="007A3345" w:rsidP="007A3345">
            <w:pPr>
              <w:jc w:val="center"/>
              <w:rPr>
                <w:rFonts w:cs="Arial"/>
                <w:lang w:val="ru-RU"/>
              </w:rPr>
            </w:pPr>
            <w:r w:rsidRPr="00E47C2E">
              <w:rPr>
                <w:rFonts w:cs="Arial"/>
              </w:rPr>
              <w:t>e</w:t>
            </w:r>
            <w:r w:rsidRPr="00B37428">
              <w:rPr>
                <w:rFonts w:cs="Arial"/>
                <w:lang w:val="ru-RU"/>
              </w:rPr>
              <w:t>-</w:t>
            </w:r>
            <w:r w:rsidRPr="00E47C2E">
              <w:rPr>
                <w:rFonts w:cs="Arial"/>
              </w:rPr>
              <w:t>mail</w:t>
            </w:r>
            <w:r w:rsidRPr="00B37428">
              <w:rPr>
                <w:rFonts w:cs="Arial"/>
                <w:lang w:val="ru-RU"/>
              </w:rPr>
              <w:t xml:space="preserve">: </w:t>
            </w:r>
            <w:hyperlink r:id="rId167" w:history="1">
              <w:r w:rsidRPr="00C16C81">
                <w:rPr>
                  <w:rStyle w:val="Hyperlink"/>
                </w:rPr>
                <w:t>zorica</w:t>
              </w:r>
              <w:r w:rsidRPr="00B37428">
                <w:rPr>
                  <w:rStyle w:val="Hyperlink"/>
                  <w:lang w:val="ru-RU"/>
                </w:rPr>
                <w:t>.</w:t>
              </w:r>
              <w:r w:rsidRPr="00C16C81">
                <w:rPr>
                  <w:rStyle w:val="Hyperlink"/>
                </w:rPr>
                <w:t>stojanovic</w:t>
              </w:r>
              <w:r w:rsidRPr="00B37428">
                <w:rPr>
                  <w:rStyle w:val="Hyperlink"/>
                  <w:lang w:val="ru-RU"/>
                </w:rPr>
                <w:t>@</w:t>
              </w:r>
              <w:r w:rsidRPr="00C16C81">
                <w:rPr>
                  <w:rStyle w:val="Hyperlink"/>
                  <w:rFonts w:cs="Arial"/>
                </w:rPr>
                <w:t>eps</w:t>
              </w:r>
              <w:r w:rsidRPr="00B37428">
                <w:rPr>
                  <w:rStyle w:val="Hyperlink"/>
                  <w:rFonts w:cs="Arial"/>
                  <w:lang w:val="ru-RU"/>
                </w:rPr>
                <w:t>.</w:t>
              </w:r>
              <w:r w:rsidRPr="00C16C81">
                <w:rPr>
                  <w:rStyle w:val="Hyperlink"/>
                  <w:rFonts w:cs="Arial"/>
                </w:rPr>
                <w:t>rs</w:t>
              </w:r>
            </w:hyperlink>
          </w:p>
        </w:tc>
      </w:tr>
    </w:tbl>
    <w:p w:rsidR="00FA0E61" w:rsidRPr="00B37428" w:rsidRDefault="00FA0E61" w:rsidP="000C50A0">
      <w:pPr>
        <w:spacing w:before="0"/>
        <w:rPr>
          <w:rFonts w:cs="Arial"/>
          <w:lang w:val="ru-RU"/>
        </w:rPr>
      </w:pPr>
    </w:p>
    <w:p w:rsidR="00FF43CA" w:rsidRPr="00B37428" w:rsidRDefault="00FF43CA" w:rsidP="000C50A0">
      <w:pPr>
        <w:spacing w:before="0"/>
        <w:rPr>
          <w:rFonts w:cs="Arial"/>
          <w:lang w:val="ru-RU"/>
        </w:rPr>
      </w:pPr>
    </w:p>
    <w:p w:rsidR="00FF43CA" w:rsidRPr="00B37428" w:rsidRDefault="00FF43CA" w:rsidP="000C50A0">
      <w:pPr>
        <w:spacing w:before="0"/>
        <w:rPr>
          <w:rFonts w:cs="Arial"/>
          <w:lang w:val="ru-RU"/>
        </w:rPr>
      </w:pPr>
    </w:p>
    <w:p w:rsidR="002E12CC" w:rsidRDefault="002E12CC" w:rsidP="00FF43CA">
      <w:pPr>
        <w:pStyle w:val="Heading10"/>
        <w:numPr>
          <w:ilvl w:val="0"/>
          <w:numId w:val="14"/>
        </w:numPr>
        <w:jc w:val="both"/>
        <w:rPr>
          <w:rFonts w:cs="Arial"/>
          <w:lang w:val="sr-Cyrl-RS"/>
        </w:rPr>
      </w:pPr>
      <w:bookmarkStart w:id="17" w:name="_Toc442559878"/>
      <w:bookmarkStart w:id="18" w:name="_Toc427817448"/>
      <w:r w:rsidRPr="00E47C2E">
        <w:rPr>
          <w:rFonts w:cs="Arial"/>
        </w:rPr>
        <w:t>ПОДАЦИ О ПРЕДМЕТ</w:t>
      </w:r>
      <w:r w:rsidRPr="00FF43CA">
        <w:rPr>
          <w:rFonts w:cs="Arial"/>
        </w:rPr>
        <w:t>У ЈАВНЕ НАБАВКЕ</w:t>
      </w:r>
    </w:p>
    <w:p w:rsidR="00FF43CA" w:rsidRPr="00FF43CA" w:rsidRDefault="00FF43CA" w:rsidP="00FF43CA">
      <w:pPr>
        <w:rPr>
          <w:lang w:val="sr-Cyrl-RS" w:eastAsia="ar-SA"/>
        </w:rPr>
      </w:pPr>
    </w:p>
    <w:p w:rsidR="002E12CC" w:rsidRDefault="002E12CC" w:rsidP="0032186E">
      <w:pPr>
        <w:pStyle w:val="Heading1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CF08A5" w:rsidRPr="00CF08A5" w:rsidRDefault="00CF08A5" w:rsidP="00CF08A5">
      <w:pPr>
        <w:rPr>
          <w:lang w:val="sr-Cyrl-RS" w:eastAsia="ar-SA"/>
        </w:rPr>
      </w:pPr>
    </w:p>
    <w:p w:rsidR="002E12CC" w:rsidRPr="008A75A6" w:rsidRDefault="002E12CC" w:rsidP="0032186E">
      <w:pPr>
        <w:spacing w:before="0"/>
        <w:rPr>
          <w:rFonts w:cs="Arial"/>
          <w:lang w:val="sr-Cyrl-RS" w:eastAsia="zh-CN"/>
        </w:rPr>
      </w:pPr>
      <w:r w:rsidRPr="00B56DB6">
        <w:rPr>
          <w:rFonts w:cs="Arial"/>
          <w:lang w:val="ru-RU" w:eastAsia="zh-CN"/>
        </w:rPr>
        <w:t xml:space="preserve">Опис предмета јавне набавке: </w:t>
      </w:r>
      <w:r w:rsidR="00DD07A7">
        <w:rPr>
          <w:rFonts w:cs="Arial"/>
          <w:lang w:val="sr-Cyrl-RS" w:eastAsia="zh-CN"/>
        </w:rPr>
        <w:t>Предм</w:t>
      </w:r>
      <w:r w:rsidR="00CF08A5">
        <w:rPr>
          <w:rFonts w:cs="Arial"/>
          <w:lang w:val="sr-Cyrl-RS" w:eastAsia="zh-CN"/>
        </w:rPr>
        <w:t xml:space="preserve">етна </w:t>
      </w:r>
      <w:r w:rsidR="008A75A6">
        <w:rPr>
          <w:rFonts w:cs="Arial"/>
          <w:lang w:val="sr-Cyrl-RS" w:eastAsia="zh-CN"/>
        </w:rPr>
        <w:t xml:space="preserve">јавна набавка подразумева </w:t>
      </w:r>
      <w:r w:rsidR="005549E0">
        <w:rPr>
          <w:rFonts w:cs="Arial"/>
          <w:lang w:val="sr-Cyrl-RS" w:eastAsia="zh-CN"/>
        </w:rPr>
        <w:t>Отпепељивање и електрофилтерско постројење – ТЕ Колубара</w:t>
      </w:r>
      <w:r w:rsidR="00DD07A7" w:rsidRPr="008A75A6">
        <w:rPr>
          <w:rFonts w:cs="Arial"/>
          <w:lang w:val="sr-Cyrl-RS" w:eastAsia="zh-CN"/>
        </w:rPr>
        <w:t xml:space="preserve">. </w:t>
      </w:r>
    </w:p>
    <w:p w:rsidR="00DD07A7" w:rsidRPr="00DD07A7" w:rsidRDefault="00DD07A7" w:rsidP="00750E61">
      <w:pPr>
        <w:spacing w:before="0"/>
        <w:rPr>
          <w:rFonts w:cs="Arial"/>
          <w:lang w:val="sr-Cyrl-RS" w:eastAsia="zh-CN"/>
        </w:rPr>
      </w:pPr>
    </w:p>
    <w:p w:rsidR="002E12CC" w:rsidRDefault="002E12CC" w:rsidP="0032186E">
      <w:pPr>
        <w:spacing w:before="0"/>
        <w:rPr>
          <w:rFonts w:cs="Arial"/>
          <w:lang w:val="sr-Cyrl-RS" w:eastAsia="zh-CN"/>
        </w:rPr>
      </w:pPr>
      <w:r w:rsidRPr="00F56F6C">
        <w:rPr>
          <w:rFonts w:cs="Arial"/>
          <w:lang w:val="sr-Cyrl-RS" w:eastAsia="zh-CN"/>
        </w:rPr>
        <w:t>Назив из општег речника набавке:</w:t>
      </w:r>
      <w:r w:rsidR="007A3345" w:rsidRPr="00F56F6C">
        <w:rPr>
          <w:rFonts w:cs="Arial"/>
          <w:lang w:val="sr-Cyrl-RS"/>
        </w:rPr>
        <w:t xml:space="preserve"> </w:t>
      </w:r>
      <w:r w:rsidR="00A60491">
        <w:rPr>
          <w:rFonts w:cs="Arial"/>
          <w:lang w:val="sr-Cyrl-CS"/>
        </w:rPr>
        <w:t>Услуге поправке и одржавања компресора</w:t>
      </w:r>
      <w:r w:rsidR="0017720F">
        <w:rPr>
          <w:rFonts w:cs="Arial"/>
          <w:lang w:val="ru-RU"/>
        </w:rPr>
        <w:t>.</w:t>
      </w:r>
    </w:p>
    <w:p w:rsidR="00CF08A5" w:rsidRDefault="002E12CC" w:rsidP="0032186E">
      <w:pPr>
        <w:spacing w:before="0"/>
        <w:rPr>
          <w:rFonts w:cs="Arial"/>
          <w:lang w:val="sr-Cyrl-RS"/>
        </w:rPr>
      </w:pPr>
      <w:r w:rsidRPr="00B56DB6">
        <w:rPr>
          <w:rFonts w:cs="Arial"/>
          <w:lang w:val="ru-RU" w:eastAsia="zh-CN"/>
        </w:rPr>
        <w:t xml:space="preserve">Ознака из општег речника набавке: </w:t>
      </w:r>
      <w:r w:rsidR="00A60491">
        <w:rPr>
          <w:rFonts w:cs="Arial"/>
          <w:lang w:val="sr-Cyrl-RS"/>
        </w:rPr>
        <w:t>50531300</w:t>
      </w:r>
      <w:r w:rsidR="0017720F">
        <w:rPr>
          <w:rFonts w:cs="Arial"/>
          <w:lang w:val="sr-Cyrl-RS"/>
        </w:rPr>
        <w:t>.</w:t>
      </w:r>
    </w:p>
    <w:p w:rsidR="002E12CC" w:rsidRPr="00F56F6C" w:rsidRDefault="00F56F6C" w:rsidP="0032186E">
      <w:pPr>
        <w:spacing w:before="0"/>
        <w:rPr>
          <w:rFonts w:cs="Arial"/>
          <w:lang w:val="sr-Cyrl-RS" w:eastAsia="zh-CN"/>
        </w:rPr>
      </w:pPr>
      <w:r w:rsidRPr="00322908">
        <w:rPr>
          <w:rFonts w:cs="Arial"/>
          <w:lang w:val="sr-Latn-RS" w:eastAsia="hr-HR"/>
        </w:rPr>
        <w:t xml:space="preserve"> </w:t>
      </w:r>
    </w:p>
    <w:p w:rsidR="002E12CC" w:rsidRDefault="002E12CC" w:rsidP="0032186E">
      <w:pPr>
        <w:spacing w:before="0"/>
        <w:rPr>
          <w:rFonts w:cs="Arial"/>
          <w:lang w:val="sr-Cyrl-RS" w:eastAsia="zh-CN"/>
        </w:rPr>
      </w:pPr>
      <w:r w:rsidRPr="00B56DB6">
        <w:rPr>
          <w:rFonts w:cs="Arial"/>
          <w:lang w:val="ru-RU" w:eastAsia="zh-CN"/>
        </w:rPr>
        <w:t xml:space="preserve">Детаљани подаци о предмету набавке наведени су у техничкој спецификацији (поглавље 3. </w:t>
      </w:r>
      <w:r w:rsidRPr="00695B6F">
        <w:rPr>
          <w:rFonts w:cs="Arial"/>
          <w:lang w:val="ru-RU" w:eastAsia="zh-CN"/>
        </w:rPr>
        <w:t>Конкурсне документације)</w:t>
      </w:r>
      <w:r w:rsidR="00F01878">
        <w:rPr>
          <w:rFonts w:cs="Arial"/>
          <w:lang w:val="sr-Cyrl-RS" w:eastAsia="zh-CN"/>
        </w:rPr>
        <w:t>.</w:t>
      </w: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Pr="00F01878" w:rsidRDefault="00FF43CA" w:rsidP="0032186E">
      <w:pPr>
        <w:spacing w:before="0"/>
        <w:rPr>
          <w:rFonts w:cs="Arial"/>
          <w:lang w:val="sr-Cyrl-RS" w:eastAsia="zh-CN"/>
        </w:rPr>
      </w:pPr>
    </w:p>
    <w:p w:rsidR="0032186E" w:rsidRDefault="005D623F" w:rsidP="002B76B2">
      <w:pPr>
        <w:pStyle w:val="Heading10"/>
        <w:numPr>
          <w:ilvl w:val="0"/>
          <w:numId w:val="14"/>
        </w:numPr>
        <w:jc w:val="both"/>
        <w:rPr>
          <w:rFonts w:cs="Arial"/>
          <w:lang w:val="sr-Cyrl-RS"/>
        </w:rPr>
      </w:pPr>
      <w:r>
        <w:rPr>
          <w:rFonts w:cs="Arial"/>
          <w:lang w:val="sr-Cyrl-RS"/>
        </w:rPr>
        <w:lastRenderedPageBreak/>
        <w:t xml:space="preserve"> </w:t>
      </w:r>
      <w:r w:rsidR="00DB369C" w:rsidRPr="00E47C2E">
        <w:rPr>
          <w:rFonts w:cs="Arial"/>
        </w:rPr>
        <w:t>ТЕХНИЧК</w:t>
      </w:r>
      <w:r w:rsidR="0032186E" w:rsidRPr="00E47C2E">
        <w:rPr>
          <w:rFonts w:cs="Arial"/>
        </w:rPr>
        <w:t>А</w:t>
      </w:r>
      <w:r w:rsidR="007A3345">
        <w:rPr>
          <w:rFonts w:cs="Arial"/>
          <w:lang w:val="en-US"/>
        </w:rPr>
        <w:t xml:space="preserve"> </w:t>
      </w:r>
      <w:r w:rsidR="0032186E" w:rsidRPr="00E47C2E">
        <w:rPr>
          <w:rFonts w:cs="Arial"/>
        </w:rPr>
        <w:t>СПЕЦИФИКАЦИЈА</w:t>
      </w:r>
    </w:p>
    <w:p w:rsidR="00207FF8" w:rsidRDefault="005D623F" w:rsidP="00207FF8">
      <w:pPr>
        <w:rPr>
          <w:rFonts w:cs="Arial"/>
          <w:b/>
          <w:lang w:val="sr-Cyrl-RS"/>
        </w:rPr>
      </w:pPr>
      <w:r w:rsidRPr="005D623F">
        <w:rPr>
          <w:rFonts w:cs="Arial"/>
          <w:b/>
          <w:lang w:val="sr-Cyrl-RS"/>
        </w:rPr>
        <w:t xml:space="preserve">3.1. </w:t>
      </w:r>
      <w:r w:rsidR="00F01878" w:rsidRPr="005D623F">
        <w:rPr>
          <w:rFonts w:cs="Arial"/>
          <w:b/>
          <w:lang w:val="sr-Cyrl-RS"/>
        </w:rPr>
        <w:t xml:space="preserve">Технички  опис захтеваних </w:t>
      </w:r>
      <w:r w:rsidRPr="005D623F">
        <w:rPr>
          <w:rFonts w:cs="Arial"/>
          <w:b/>
          <w:lang w:val="sr-Cyrl-RS"/>
        </w:rPr>
        <w:t>услуга</w:t>
      </w:r>
      <w:r w:rsidR="00F01878" w:rsidRPr="005D623F">
        <w:rPr>
          <w:rFonts w:cs="Arial"/>
          <w:b/>
          <w:lang w:val="sr-Cyrl-RS"/>
        </w:rPr>
        <w:t xml:space="preserve"> </w:t>
      </w:r>
    </w:p>
    <w:p w:rsidR="00746BC8" w:rsidRPr="00565480" w:rsidRDefault="00746BC8" w:rsidP="00364B80">
      <w:pPr>
        <w:spacing w:before="0"/>
        <w:ind w:left="426"/>
        <w:rPr>
          <w:rFonts w:cs="Arial"/>
          <w:lang w:val="sr-Cyrl-CS"/>
        </w:rPr>
      </w:pPr>
    </w:p>
    <w:p w:rsidR="00C80A55" w:rsidRPr="00C80A55" w:rsidRDefault="00C80A55" w:rsidP="00C80A55">
      <w:pPr>
        <w:spacing w:before="0"/>
        <w:ind w:right="-1149"/>
        <w:rPr>
          <w:rFonts w:cs="Arial"/>
          <w:lang w:val="sr-Cyrl-CS"/>
        </w:rPr>
      </w:pPr>
      <w:r w:rsidRPr="00C80A55">
        <w:rPr>
          <w:rFonts w:cs="Arial"/>
          <w:lang w:val="ru-RU"/>
        </w:rPr>
        <w:t>-</w:t>
      </w:r>
      <w:r w:rsidRPr="00C80A55">
        <w:rPr>
          <w:rFonts w:cs="Arial"/>
          <w:lang w:val="sr-Cyrl-CS"/>
        </w:rPr>
        <w:t>Обрачун ће се извршити према урађеним позицијама и количинама.</w:t>
      </w:r>
    </w:p>
    <w:p w:rsidR="00C80A55" w:rsidRPr="00C80A55" w:rsidRDefault="00C80A55" w:rsidP="00C80A55">
      <w:pPr>
        <w:spacing w:before="0"/>
        <w:ind w:right="-1149"/>
        <w:rPr>
          <w:rFonts w:cs="Arial"/>
          <w:lang w:val="sr-Cyrl-CS"/>
        </w:rPr>
      </w:pPr>
      <w:r w:rsidRPr="00C80A55">
        <w:rPr>
          <w:rFonts w:cs="Arial"/>
          <w:lang w:val="sr-Cyrl-CS"/>
        </w:rPr>
        <w:t>-Сервис обухвата долазак и рад сервисера.</w:t>
      </w:r>
    </w:p>
    <w:p w:rsidR="00C80A55" w:rsidRPr="00C80A55" w:rsidRDefault="00C80A55" w:rsidP="00C80A55">
      <w:pPr>
        <w:spacing w:before="0"/>
        <w:ind w:right="-1149"/>
        <w:rPr>
          <w:rFonts w:cs="Arial"/>
          <w:lang w:val="sr-Cyrl-CS"/>
        </w:rPr>
      </w:pPr>
      <w:r w:rsidRPr="00C80A55">
        <w:rPr>
          <w:rFonts w:cs="Arial"/>
          <w:lang w:val="sr-Cyrl-CS"/>
        </w:rPr>
        <w:t xml:space="preserve">-Позиција „Рад сервисера по позиву“ подразумева непланиране радове ван редовних </w:t>
      </w:r>
    </w:p>
    <w:p w:rsidR="00746BC8" w:rsidRDefault="00C80A55" w:rsidP="00C80A55">
      <w:pPr>
        <w:spacing w:before="0"/>
        <w:ind w:right="179"/>
        <w:rPr>
          <w:rFonts w:cs="Arial"/>
          <w:lang w:val="sr-Cyrl-RS"/>
        </w:rPr>
      </w:pPr>
      <w:r w:rsidRPr="00C80A55">
        <w:rPr>
          <w:rFonts w:cs="Arial"/>
          <w:lang w:val="sr-Cyrl-CS"/>
        </w:rPr>
        <w:t xml:space="preserve">сервиса при чему се признају и путни трошкови. Обавеза </w:t>
      </w:r>
      <w:r>
        <w:rPr>
          <w:rFonts w:cs="Arial"/>
          <w:lang w:val="sr-Cyrl-CS"/>
        </w:rPr>
        <w:t>изабраног Понуђача</w:t>
      </w:r>
      <w:r w:rsidRPr="00C80A55">
        <w:rPr>
          <w:rFonts w:cs="Arial"/>
          <w:lang w:val="sr-Cyrl-CS"/>
        </w:rPr>
        <w:t xml:space="preserve"> је да се на позив наручиоца одазове у року од 24 часа.</w:t>
      </w:r>
    </w:p>
    <w:p w:rsidR="00D87171" w:rsidRDefault="00D87171" w:rsidP="009E3049">
      <w:pPr>
        <w:spacing w:before="0"/>
        <w:rPr>
          <w:rFonts w:cs="Arial"/>
          <w:lang w:val="sr-Cyrl-RS"/>
        </w:rPr>
      </w:pPr>
    </w:p>
    <w:bookmarkEnd w:id="17"/>
    <w:p w:rsidR="00886F3B" w:rsidRDefault="00557626" w:rsidP="00E13FFC">
      <w:pPr>
        <w:spacing w:before="0"/>
        <w:rPr>
          <w:rFonts w:cs="Arial"/>
          <w:b/>
          <w:lang w:val="sr-Cyrl-RS"/>
        </w:rPr>
      </w:pPr>
      <w:r>
        <w:rPr>
          <w:rFonts w:cs="Arial"/>
          <w:b/>
          <w:iCs/>
          <w:color w:val="000000" w:themeColor="text1"/>
          <w:lang w:val="sr-Cyrl-RS"/>
        </w:rPr>
        <w:t>3.</w:t>
      </w:r>
      <w:r w:rsidR="00EF3C47" w:rsidRPr="00B56DB6">
        <w:rPr>
          <w:rFonts w:cs="Arial"/>
          <w:b/>
          <w:iCs/>
          <w:color w:val="000000" w:themeColor="text1"/>
          <w:lang w:val="ru-RU"/>
        </w:rPr>
        <w:t>2</w:t>
      </w:r>
      <w:r w:rsidRPr="00557626">
        <w:rPr>
          <w:rFonts w:cs="Arial"/>
          <w:b/>
          <w:iCs/>
          <w:color w:val="000000" w:themeColor="text1"/>
          <w:lang w:val="sr-Cyrl-RS"/>
        </w:rPr>
        <w:t>.</w:t>
      </w:r>
      <w:r w:rsidRPr="00B56DB6">
        <w:rPr>
          <w:rFonts w:cs="Arial"/>
          <w:lang w:val="ru-RU"/>
        </w:rPr>
        <w:t xml:space="preserve"> </w:t>
      </w:r>
      <w:r w:rsidR="0025002C">
        <w:rPr>
          <w:rFonts w:cs="Arial"/>
          <w:b/>
          <w:lang w:val="ru-RU"/>
        </w:rPr>
        <w:t>Врста и обим услуге</w:t>
      </w:r>
      <w:r>
        <w:rPr>
          <w:rFonts w:cs="Arial"/>
          <w:b/>
          <w:lang w:val="sr-Cyrl-RS"/>
        </w:rPr>
        <w:t>:</w:t>
      </w:r>
    </w:p>
    <w:p w:rsidR="009D659B" w:rsidRDefault="009D659B" w:rsidP="00E13FFC">
      <w:pPr>
        <w:spacing w:before="0"/>
        <w:rPr>
          <w:rFonts w:cs="Arial"/>
          <w:b/>
          <w:lang w:val="sr-Cyrl-RS"/>
        </w:rPr>
      </w:pPr>
    </w:p>
    <w:p w:rsidR="009D659B" w:rsidRDefault="009D659B" w:rsidP="00E13FFC">
      <w:pPr>
        <w:spacing w:before="0"/>
        <w:rPr>
          <w:rFonts w:cs="Arial"/>
          <w:b/>
          <w:lang w:val="sr-Cyrl-RS"/>
        </w:rPr>
      </w:pPr>
      <w:r>
        <w:rPr>
          <w:rFonts w:cs="Arial"/>
          <w:b/>
          <w:lang w:val="sr-Cyrl-RS"/>
        </w:rPr>
        <w:t xml:space="preserve">3.2.1 Ценовник набавке </w:t>
      </w:r>
    </w:p>
    <w:p w:rsidR="005F12F7" w:rsidRDefault="005F12F7" w:rsidP="00E13FFC">
      <w:pPr>
        <w:spacing w:before="0"/>
        <w:rPr>
          <w:rFonts w:cs="Arial"/>
          <w:b/>
          <w:sz w:val="16"/>
          <w:szCs w:val="16"/>
          <w:lang w:val="sr-Cyrl-RS"/>
        </w:rPr>
      </w:pPr>
    </w:p>
    <w:tbl>
      <w:tblPr>
        <w:tblW w:w="10820" w:type="dxa"/>
        <w:jc w:val="center"/>
        <w:tblInd w:w="2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60"/>
        <w:gridCol w:w="3832"/>
        <w:gridCol w:w="993"/>
        <w:gridCol w:w="841"/>
        <w:gridCol w:w="1276"/>
        <w:gridCol w:w="1134"/>
        <w:gridCol w:w="950"/>
        <w:gridCol w:w="1134"/>
      </w:tblGrid>
      <w:tr w:rsidR="008A15ED" w:rsidRPr="00C80A55" w:rsidTr="00676FA1">
        <w:trPr>
          <w:jc w:val="center"/>
        </w:trPr>
        <w:tc>
          <w:tcPr>
            <w:tcW w:w="660" w:type="dxa"/>
            <w:shd w:val="clear" w:color="auto" w:fill="E0E0E0"/>
            <w:vAlign w:val="center"/>
          </w:tcPr>
          <w:p w:rsidR="008A15ED" w:rsidRPr="00C80A55" w:rsidRDefault="008A15ED" w:rsidP="00BD33FE">
            <w:pPr>
              <w:spacing w:before="0"/>
              <w:jc w:val="center"/>
              <w:rPr>
                <w:rFonts w:cs="Arial"/>
                <w:lang w:val="sr-Cyrl-CS" w:eastAsia="hr-HR"/>
              </w:rPr>
            </w:pPr>
            <w:r w:rsidRPr="00C80A55">
              <w:rPr>
                <w:rFonts w:cs="Arial"/>
                <w:lang w:val="sr-Cyrl-CS" w:eastAsia="hr-HR"/>
              </w:rPr>
              <w:t>Р. бр.</w:t>
            </w:r>
          </w:p>
        </w:tc>
        <w:tc>
          <w:tcPr>
            <w:tcW w:w="3832" w:type="dxa"/>
            <w:shd w:val="clear" w:color="auto" w:fill="E0E0E0"/>
            <w:vAlign w:val="center"/>
          </w:tcPr>
          <w:p w:rsidR="008A15ED" w:rsidRPr="00C80A55" w:rsidRDefault="008A15ED" w:rsidP="008A15ED">
            <w:pPr>
              <w:spacing w:before="0"/>
              <w:jc w:val="left"/>
              <w:rPr>
                <w:rFonts w:eastAsia="Calibri" w:cs="Arial"/>
                <w:lang w:val="ru-RU" w:eastAsia="hr-HR"/>
              </w:rPr>
            </w:pPr>
            <w:r w:rsidRPr="00C80A55">
              <w:rPr>
                <w:rFonts w:eastAsia="Calibri" w:cs="Arial"/>
                <w:lang w:val="sr-Cyrl-CS" w:eastAsia="hr-HR"/>
              </w:rPr>
              <w:t>Предмет набавке услуге</w:t>
            </w:r>
          </w:p>
        </w:tc>
        <w:tc>
          <w:tcPr>
            <w:tcW w:w="993" w:type="dxa"/>
            <w:shd w:val="clear" w:color="auto" w:fill="E0E0E0"/>
            <w:vAlign w:val="center"/>
          </w:tcPr>
          <w:p w:rsidR="008A15ED" w:rsidRPr="00C80A55" w:rsidRDefault="008A15ED" w:rsidP="00BD33FE">
            <w:pPr>
              <w:spacing w:before="0"/>
              <w:jc w:val="center"/>
              <w:rPr>
                <w:rFonts w:eastAsia="Calibri" w:cs="Arial"/>
                <w:lang w:val="sr-Cyrl-CS" w:eastAsia="hr-HR"/>
              </w:rPr>
            </w:pPr>
            <w:r w:rsidRPr="00C80A55">
              <w:rPr>
                <w:rFonts w:eastAsia="Calibri" w:cs="Arial"/>
                <w:lang w:val="sr-Cyrl-CS" w:eastAsia="hr-HR"/>
              </w:rPr>
              <w:t>Јед.</w:t>
            </w:r>
          </w:p>
          <w:p w:rsidR="008A15ED" w:rsidRPr="00C80A55" w:rsidRDefault="008A15ED" w:rsidP="00BD33FE">
            <w:pPr>
              <w:spacing w:before="0"/>
              <w:jc w:val="center"/>
              <w:rPr>
                <w:rFonts w:eastAsia="Calibri" w:cs="Arial"/>
                <w:lang w:val="sr-Cyrl-CS" w:eastAsia="hr-HR"/>
              </w:rPr>
            </w:pPr>
            <w:r w:rsidRPr="00C80A55">
              <w:rPr>
                <w:rFonts w:eastAsia="Calibri" w:cs="Arial"/>
                <w:lang w:val="sr-Cyrl-CS" w:eastAsia="hr-HR"/>
              </w:rPr>
              <w:t>мере</w:t>
            </w:r>
          </w:p>
        </w:tc>
        <w:tc>
          <w:tcPr>
            <w:tcW w:w="841" w:type="dxa"/>
            <w:shd w:val="clear" w:color="auto" w:fill="E0E0E0"/>
            <w:vAlign w:val="center"/>
          </w:tcPr>
          <w:p w:rsidR="008A15ED" w:rsidRPr="00C80A55" w:rsidRDefault="008A15ED" w:rsidP="00BD33FE">
            <w:pPr>
              <w:spacing w:before="0"/>
              <w:jc w:val="center"/>
              <w:rPr>
                <w:rFonts w:cs="Arial"/>
                <w:lang w:val="sr-Cyrl-CS" w:eastAsia="hr-HR"/>
              </w:rPr>
            </w:pPr>
            <w:r w:rsidRPr="00C80A55">
              <w:rPr>
                <w:rFonts w:cs="Arial"/>
                <w:lang w:val="sr-Cyrl-CS" w:eastAsia="hr-HR"/>
              </w:rPr>
              <w:t>Кол.</w:t>
            </w:r>
          </w:p>
        </w:tc>
        <w:tc>
          <w:tcPr>
            <w:tcW w:w="1276" w:type="dxa"/>
            <w:shd w:val="clear" w:color="auto" w:fill="E0E0E0"/>
          </w:tcPr>
          <w:p w:rsidR="008A15ED" w:rsidRPr="00C80A55" w:rsidRDefault="008A15ED" w:rsidP="00676FA1">
            <w:pPr>
              <w:spacing w:before="0"/>
              <w:jc w:val="center"/>
              <w:rPr>
                <w:rFonts w:cs="Arial"/>
                <w:lang w:val="ru-RU" w:eastAsia="hr-HR"/>
              </w:rPr>
            </w:pPr>
            <w:r w:rsidRPr="00C80A55">
              <w:rPr>
                <w:rFonts w:cs="Arial"/>
                <w:lang w:val="sr-Cyrl-CS" w:eastAsia="hr-HR"/>
              </w:rPr>
              <w:t>Цена/Ј.М.</w:t>
            </w:r>
            <w:r w:rsidRPr="00C80A55">
              <w:rPr>
                <w:rFonts w:cs="Arial"/>
                <w:lang w:val="ru-RU" w:eastAsia="hr-HR"/>
              </w:rPr>
              <w:t>(без ПДВ)</w:t>
            </w:r>
          </w:p>
        </w:tc>
        <w:tc>
          <w:tcPr>
            <w:tcW w:w="1134" w:type="dxa"/>
            <w:shd w:val="clear" w:color="auto" w:fill="E0E0E0"/>
            <w:vAlign w:val="center"/>
          </w:tcPr>
          <w:p w:rsidR="008A15ED" w:rsidRPr="00C80A55" w:rsidRDefault="008A15ED" w:rsidP="00676FA1">
            <w:pPr>
              <w:spacing w:before="0"/>
              <w:jc w:val="center"/>
              <w:rPr>
                <w:rFonts w:cs="Arial"/>
                <w:lang w:val="ru-RU" w:eastAsia="hr-HR"/>
              </w:rPr>
            </w:pPr>
            <w:r w:rsidRPr="00C80A55">
              <w:rPr>
                <w:rFonts w:cs="Arial"/>
                <w:lang w:val="sr-Cyrl-CS" w:eastAsia="hr-HR"/>
              </w:rPr>
              <w:t>Цена/Ј.М.</w:t>
            </w:r>
            <w:r w:rsidRPr="00C80A55">
              <w:rPr>
                <w:rFonts w:cs="Arial"/>
                <w:lang w:val="ru-RU" w:eastAsia="hr-HR"/>
              </w:rPr>
              <w:t>(са ПДВ)</w:t>
            </w:r>
          </w:p>
        </w:tc>
        <w:tc>
          <w:tcPr>
            <w:tcW w:w="950" w:type="dxa"/>
            <w:shd w:val="clear" w:color="auto" w:fill="E0E0E0"/>
          </w:tcPr>
          <w:p w:rsidR="008A15ED" w:rsidRPr="00C80A55" w:rsidRDefault="008A15ED" w:rsidP="00C80A55">
            <w:pPr>
              <w:spacing w:before="0"/>
              <w:jc w:val="center"/>
              <w:rPr>
                <w:rFonts w:cs="Arial"/>
                <w:lang w:eastAsia="hr-HR"/>
              </w:rPr>
            </w:pPr>
            <w:r w:rsidRPr="00C80A55">
              <w:rPr>
                <w:rFonts w:cs="Arial"/>
                <w:lang w:val="sr-Cyrl-CS" w:eastAsia="hr-HR"/>
              </w:rPr>
              <w:t>Износ</w:t>
            </w:r>
          </w:p>
          <w:p w:rsidR="008A15ED" w:rsidRPr="00C80A55" w:rsidRDefault="008A15ED" w:rsidP="00676FA1">
            <w:pPr>
              <w:spacing w:before="0"/>
              <w:jc w:val="center"/>
              <w:rPr>
                <w:rFonts w:cs="Arial"/>
                <w:lang w:val="sr-Cyrl-CS" w:eastAsia="hr-HR"/>
              </w:rPr>
            </w:pPr>
            <w:r w:rsidRPr="00C80A55">
              <w:rPr>
                <w:rFonts w:cs="Arial"/>
                <w:lang w:eastAsia="hr-HR"/>
              </w:rPr>
              <w:t>(без ПДВ)</w:t>
            </w:r>
          </w:p>
        </w:tc>
        <w:tc>
          <w:tcPr>
            <w:tcW w:w="1134" w:type="dxa"/>
            <w:shd w:val="clear" w:color="auto" w:fill="E0E0E0"/>
            <w:vAlign w:val="center"/>
          </w:tcPr>
          <w:p w:rsidR="008A15ED" w:rsidRPr="00C80A55" w:rsidRDefault="008A15ED" w:rsidP="00C80A55">
            <w:pPr>
              <w:spacing w:before="0"/>
              <w:jc w:val="center"/>
              <w:rPr>
                <w:rFonts w:cs="Arial"/>
                <w:lang w:eastAsia="hr-HR"/>
              </w:rPr>
            </w:pPr>
            <w:r w:rsidRPr="00C80A55">
              <w:rPr>
                <w:rFonts w:cs="Arial"/>
                <w:lang w:val="sr-Cyrl-CS" w:eastAsia="hr-HR"/>
              </w:rPr>
              <w:t>Износ</w:t>
            </w:r>
          </w:p>
          <w:p w:rsidR="008A15ED" w:rsidRPr="00C80A55" w:rsidRDefault="008A15ED" w:rsidP="00676FA1">
            <w:pPr>
              <w:spacing w:before="0"/>
              <w:jc w:val="center"/>
              <w:rPr>
                <w:rFonts w:cs="Arial"/>
                <w:lang w:eastAsia="hr-HR"/>
              </w:rPr>
            </w:pPr>
            <w:r w:rsidRPr="00C80A55">
              <w:rPr>
                <w:rFonts w:cs="Arial"/>
                <w:lang w:eastAsia="hr-HR"/>
              </w:rPr>
              <w:t>(саПДВ)</w:t>
            </w:r>
          </w:p>
        </w:tc>
      </w:tr>
      <w:tr w:rsidR="00C80A55" w:rsidRPr="005B6F6C" w:rsidTr="00676FA1">
        <w:trPr>
          <w:trHeight w:val="409"/>
          <w:jc w:val="center"/>
        </w:trPr>
        <w:tc>
          <w:tcPr>
            <w:tcW w:w="660" w:type="dxa"/>
            <w:shd w:val="clear" w:color="auto" w:fill="auto"/>
            <w:vAlign w:val="center"/>
          </w:tcPr>
          <w:p w:rsidR="00C80A55" w:rsidRPr="00C80A55" w:rsidRDefault="00C80A55" w:rsidP="00C80A55">
            <w:pPr>
              <w:rPr>
                <w:rFonts w:cs="Arial"/>
                <w:lang w:val="sr-Cyrl-CS"/>
              </w:rPr>
            </w:pPr>
            <w:r w:rsidRPr="00C80A55">
              <w:rPr>
                <w:rFonts w:cs="Arial"/>
                <w:b/>
                <w:lang w:val="sr-Latn-RS"/>
              </w:rPr>
              <w:t xml:space="preserve">    </w:t>
            </w:r>
            <w:r w:rsidRPr="00C80A55">
              <w:rPr>
                <w:rFonts w:cs="Arial"/>
                <w:b/>
                <w:lang w:val="sr-Cyrl-CS"/>
              </w:rPr>
              <w:t>1.</w:t>
            </w:r>
          </w:p>
        </w:tc>
        <w:tc>
          <w:tcPr>
            <w:tcW w:w="10160" w:type="dxa"/>
            <w:gridSpan w:val="7"/>
            <w:shd w:val="clear" w:color="auto" w:fill="auto"/>
            <w:vAlign w:val="center"/>
          </w:tcPr>
          <w:p w:rsidR="00C80A55" w:rsidRPr="00C80A55" w:rsidRDefault="00C80A55" w:rsidP="00C80A55">
            <w:pPr>
              <w:ind w:right="-1149"/>
              <w:rPr>
                <w:rFonts w:cs="Arial"/>
                <w:b/>
                <w:lang w:val="sr-Cyrl-CS"/>
              </w:rPr>
            </w:pPr>
            <w:r w:rsidRPr="00C80A55">
              <w:rPr>
                <w:rFonts w:cs="Arial"/>
                <w:b/>
                <w:lang w:val="sr-Cyrl-CS"/>
              </w:rPr>
              <w:t xml:space="preserve">Сервис компресора </w:t>
            </w:r>
            <w:r w:rsidRPr="00C80A55">
              <w:rPr>
                <w:rFonts w:cs="Arial"/>
                <w:b/>
                <w:lang w:val="sr-Latn-CS"/>
              </w:rPr>
              <w:t>ZE3 3bar</w:t>
            </w:r>
            <w:r w:rsidRPr="00C80A55">
              <w:rPr>
                <w:rFonts w:cs="Arial"/>
                <w:b/>
                <w:lang w:val="sr-Cyrl-CS"/>
              </w:rPr>
              <w:t xml:space="preserve"> фаб.бр. </w:t>
            </w:r>
            <w:r w:rsidRPr="00C80A55">
              <w:rPr>
                <w:rFonts w:cs="Arial"/>
                <w:b/>
              </w:rPr>
              <w:t>APF</w:t>
            </w:r>
            <w:r w:rsidRPr="00C80A55">
              <w:rPr>
                <w:rFonts w:cs="Arial"/>
                <w:b/>
                <w:lang w:val="sr-Cyrl-CS"/>
              </w:rPr>
              <w:t xml:space="preserve">145160, </w:t>
            </w:r>
            <w:r w:rsidRPr="00C80A55">
              <w:rPr>
                <w:rFonts w:cs="Arial"/>
                <w:b/>
              </w:rPr>
              <w:t>APF</w:t>
            </w:r>
            <w:r w:rsidRPr="00C80A55">
              <w:rPr>
                <w:rFonts w:cs="Arial"/>
                <w:b/>
                <w:lang w:val="sr-Cyrl-CS"/>
              </w:rPr>
              <w:t xml:space="preserve">145207, </w:t>
            </w:r>
            <w:r w:rsidRPr="00C80A55">
              <w:rPr>
                <w:rFonts w:cs="Arial"/>
                <w:b/>
              </w:rPr>
              <w:t>APF</w:t>
            </w:r>
            <w:r w:rsidRPr="00C80A55">
              <w:rPr>
                <w:rFonts w:cs="Arial"/>
                <w:b/>
                <w:lang w:val="sr-Cyrl-CS"/>
              </w:rPr>
              <w:t>145213</w:t>
            </w:r>
          </w:p>
        </w:tc>
      </w:tr>
      <w:tr w:rsidR="00C80A55" w:rsidRPr="00C80A55" w:rsidTr="00676FA1">
        <w:trPr>
          <w:trHeight w:val="409"/>
          <w:jc w:val="center"/>
        </w:trPr>
        <w:tc>
          <w:tcPr>
            <w:tcW w:w="660" w:type="dxa"/>
            <w:shd w:val="clear" w:color="auto" w:fill="auto"/>
            <w:vAlign w:val="center"/>
          </w:tcPr>
          <w:p w:rsidR="00C80A55" w:rsidRPr="00C80A55" w:rsidRDefault="00C80A55" w:rsidP="00C80A55">
            <w:pPr>
              <w:jc w:val="center"/>
              <w:rPr>
                <w:rFonts w:cs="Arial"/>
              </w:rPr>
            </w:pPr>
            <w:r w:rsidRPr="00C80A55">
              <w:rPr>
                <w:rFonts w:cs="Arial"/>
                <w:lang w:val="sr-Cyrl-CS"/>
              </w:rPr>
              <w:t>1.</w:t>
            </w:r>
            <w:r w:rsidRPr="00C80A55">
              <w:rPr>
                <w:rFonts w:cs="Arial"/>
              </w:rPr>
              <w:t>1</w:t>
            </w:r>
          </w:p>
        </w:tc>
        <w:tc>
          <w:tcPr>
            <w:tcW w:w="3832" w:type="dxa"/>
            <w:shd w:val="clear" w:color="auto" w:fill="auto"/>
            <w:vAlign w:val="center"/>
          </w:tcPr>
          <w:p w:rsidR="00C80A55" w:rsidRPr="00C80A55" w:rsidRDefault="00C80A55" w:rsidP="00C80A55">
            <w:pPr>
              <w:ind w:left="57"/>
              <w:rPr>
                <w:rFonts w:cs="Arial"/>
                <w:lang w:val="sr-Cyrl-CS"/>
              </w:rPr>
            </w:pPr>
            <w:r w:rsidRPr="00C80A55">
              <w:rPr>
                <w:rFonts w:cs="Arial"/>
                <w:lang w:val="sr-Cyrl-CS"/>
              </w:rPr>
              <w:t xml:space="preserve">Сервис компресора на </w:t>
            </w:r>
            <w:r w:rsidRPr="00C80A55">
              <w:rPr>
                <w:rFonts w:cs="Arial"/>
                <w:b/>
                <w:lang w:val="sr-Cyrl-RS"/>
              </w:rPr>
              <w:t>3</w:t>
            </w:r>
            <w:r w:rsidRPr="00C80A55">
              <w:rPr>
                <w:rFonts w:cs="Arial"/>
                <w:b/>
              </w:rPr>
              <w:t>6</w:t>
            </w:r>
            <w:r w:rsidRPr="00C80A55">
              <w:rPr>
                <w:rFonts w:cs="Arial"/>
                <w:b/>
                <w:lang w:val="sr-Cyrl-CS"/>
              </w:rPr>
              <w:t>000 сати</w:t>
            </w:r>
          </w:p>
        </w:tc>
        <w:tc>
          <w:tcPr>
            <w:tcW w:w="993" w:type="dxa"/>
            <w:shd w:val="clear" w:color="auto" w:fill="auto"/>
            <w:vAlign w:val="center"/>
          </w:tcPr>
          <w:p w:rsidR="00C80A55" w:rsidRPr="00C80A55" w:rsidRDefault="00C80A55" w:rsidP="00C80A55">
            <w:pPr>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jc w:val="center"/>
              <w:rPr>
                <w:rFonts w:cs="Arial"/>
                <w:lang w:val="sr-Cyrl-CS"/>
              </w:rPr>
            </w:pPr>
            <w:r w:rsidRPr="00C80A55">
              <w:rPr>
                <w:rFonts w:cs="Arial"/>
                <w:lang w:val="sr-Cyrl-CS"/>
              </w:rPr>
              <w:t>3</w:t>
            </w:r>
          </w:p>
        </w:tc>
        <w:tc>
          <w:tcPr>
            <w:tcW w:w="1276" w:type="dxa"/>
          </w:tcPr>
          <w:p w:rsidR="00C80A55" w:rsidRPr="00C80A55" w:rsidRDefault="00C80A55" w:rsidP="00BD33FE">
            <w:pPr>
              <w:spacing w:before="0"/>
              <w:jc w:val="center"/>
              <w:rPr>
                <w:rFonts w:cs="Arial"/>
                <w:lang w:val="sr-Cyrl-CS" w:eastAsia="hr-HR"/>
              </w:rPr>
            </w:pPr>
          </w:p>
        </w:tc>
        <w:tc>
          <w:tcPr>
            <w:tcW w:w="1134" w:type="dxa"/>
          </w:tcPr>
          <w:p w:rsidR="00C80A55" w:rsidRPr="00C80A55" w:rsidRDefault="00C80A55" w:rsidP="00BD33FE">
            <w:pPr>
              <w:spacing w:before="0"/>
              <w:jc w:val="center"/>
              <w:rPr>
                <w:rFonts w:cs="Arial"/>
                <w:lang w:val="sr-Cyrl-CS" w:eastAsia="hr-HR"/>
              </w:rPr>
            </w:pPr>
          </w:p>
        </w:tc>
        <w:tc>
          <w:tcPr>
            <w:tcW w:w="950" w:type="dxa"/>
          </w:tcPr>
          <w:p w:rsidR="00C80A55" w:rsidRPr="00C80A55" w:rsidRDefault="00C80A55" w:rsidP="00BD33FE">
            <w:pPr>
              <w:spacing w:before="0"/>
              <w:jc w:val="center"/>
              <w:rPr>
                <w:rFonts w:cs="Arial"/>
                <w:lang w:val="sr-Cyrl-CS" w:eastAsia="hr-HR"/>
              </w:rPr>
            </w:pPr>
          </w:p>
        </w:tc>
        <w:tc>
          <w:tcPr>
            <w:tcW w:w="1134" w:type="dxa"/>
          </w:tcPr>
          <w:p w:rsidR="00C80A55" w:rsidRPr="00C80A55" w:rsidRDefault="00C80A55" w:rsidP="00BD33FE">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rPr>
            </w:pPr>
            <w:r w:rsidRPr="00C80A55">
              <w:rPr>
                <w:rFonts w:cs="Arial"/>
              </w:rPr>
              <w:t>1.2</w:t>
            </w:r>
          </w:p>
        </w:tc>
        <w:tc>
          <w:tcPr>
            <w:tcW w:w="3832" w:type="dxa"/>
            <w:shd w:val="clear" w:color="auto" w:fill="auto"/>
            <w:vAlign w:val="center"/>
          </w:tcPr>
          <w:p w:rsidR="00C80A55" w:rsidRPr="00C80A55" w:rsidRDefault="00C80A55" w:rsidP="00C80A55">
            <w:pPr>
              <w:spacing w:before="0"/>
              <w:ind w:left="57"/>
              <w:rPr>
                <w:rFonts w:cs="Arial"/>
                <w:lang w:val="sr-Cyrl-CS"/>
              </w:rPr>
            </w:pPr>
            <w:r w:rsidRPr="00C80A55">
              <w:rPr>
                <w:rFonts w:cs="Arial"/>
                <w:lang w:val="sr-Cyrl-CS"/>
              </w:rPr>
              <w:t>Сет филтера</w:t>
            </w:r>
          </w:p>
          <w:p w:rsidR="00C80A55" w:rsidRPr="00C80A55" w:rsidRDefault="00C80A55" w:rsidP="00C80A55">
            <w:pPr>
              <w:spacing w:before="0"/>
              <w:ind w:left="57"/>
              <w:rPr>
                <w:rFonts w:cs="Arial"/>
                <w:lang w:val="sr-Cyrl-CS"/>
              </w:rPr>
            </w:pPr>
            <w:r w:rsidRPr="00C80A55">
              <w:rPr>
                <w:rFonts w:cs="Arial"/>
                <w:lang w:val="sr-Cyrl-CS"/>
              </w:rPr>
              <w:t>кат. бр. 2906 0312 00</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3</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rPr>
            </w:pPr>
            <w:r w:rsidRPr="00C80A55">
              <w:rPr>
                <w:rFonts w:cs="Arial"/>
              </w:rPr>
              <w:t>1.3</w:t>
            </w:r>
          </w:p>
        </w:tc>
        <w:tc>
          <w:tcPr>
            <w:tcW w:w="3832" w:type="dxa"/>
            <w:shd w:val="clear" w:color="auto" w:fill="auto"/>
            <w:vAlign w:val="center"/>
          </w:tcPr>
          <w:p w:rsidR="00C80A55" w:rsidRPr="00C80A55" w:rsidRDefault="00C80A55" w:rsidP="00C80A55">
            <w:pPr>
              <w:spacing w:before="0"/>
              <w:ind w:left="57"/>
              <w:rPr>
                <w:rFonts w:cs="Arial"/>
                <w:lang w:val="sr-Cyrl-CS"/>
              </w:rPr>
            </w:pPr>
            <w:r w:rsidRPr="00C80A55">
              <w:rPr>
                <w:rFonts w:cs="Arial"/>
                <w:lang w:val="sr-Cyrl-CS"/>
              </w:rPr>
              <w:t>Сет усисне клапне</w:t>
            </w:r>
          </w:p>
          <w:p w:rsidR="00C80A55" w:rsidRPr="00C80A55" w:rsidRDefault="00C80A55" w:rsidP="00C80A55">
            <w:pPr>
              <w:spacing w:before="0"/>
              <w:ind w:left="57"/>
              <w:rPr>
                <w:rFonts w:cs="Arial"/>
                <w:lang w:val="sr-Cyrl-RS"/>
              </w:rPr>
            </w:pPr>
            <w:r w:rsidRPr="00C80A55">
              <w:rPr>
                <w:rFonts w:cs="Arial"/>
                <w:lang w:val="sr-Cyrl-CS"/>
              </w:rPr>
              <w:t>кат.бр. 2906 0309 00</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3</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rPr>
            </w:pPr>
            <w:r w:rsidRPr="00C80A55">
              <w:rPr>
                <w:rFonts w:cs="Arial"/>
                <w:lang w:val="sr-Cyrl-CS"/>
              </w:rPr>
              <w:t>1.</w:t>
            </w:r>
            <w:r w:rsidRPr="00C80A55">
              <w:rPr>
                <w:rFonts w:cs="Arial"/>
              </w:rPr>
              <w:t>4</w:t>
            </w:r>
          </w:p>
        </w:tc>
        <w:tc>
          <w:tcPr>
            <w:tcW w:w="3832" w:type="dxa"/>
            <w:shd w:val="clear" w:color="auto" w:fill="auto"/>
            <w:vAlign w:val="center"/>
          </w:tcPr>
          <w:p w:rsidR="00C80A55" w:rsidRPr="00C80A55" w:rsidRDefault="00C80A55" w:rsidP="00C80A55">
            <w:pPr>
              <w:spacing w:before="0"/>
              <w:ind w:left="57"/>
              <w:rPr>
                <w:rFonts w:cs="Arial"/>
                <w:lang w:val="sr-Cyrl-CS"/>
              </w:rPr>
            </w:pPr>
            <w:r w:rsidRPr="00C80A55">
              <w:rPr>
                <w:rFonts w:cs="Arial"/>
                <w:lang w:val="sr-Cyrl-CS"/>
              </w:rPr>
              <w:t>Подмазивање мотора</w:t>
            </w:r>
          </w:p>
          <w:p w:rsidR="00C80A55" w:rsidRPr="00C80A55" w:rsidRDefault="00C80A55" w:rsidP="00C80A55">
            <w:pPr>
              <w:spacing w:before="0"/>
              <w:ind w:left="57"/>
              <w:rPr>
                <w:rFonts w:cs="Arial"/>
                <w:lang w:val="sr-Cyrl-CS"/>
              </w:rPr>
            </w:pPr>
            <w:r w:rsidRPr="00C80A55">
              <w:rPr>
                <w:rFonts w:cs="Arial"/>
                <w:lang w:val="sr-Cyrl-CS"/>
              </w:rPr>
              <w:t>кат. бр. 2908 8514 00</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rPr>
            </w:pPr>
            <w:r w:rsidRPr="00C80A55">
              <w:rPr>
                <w:rFonts w:cs="Arial"/>
              </w:rPr>
              <w:t>3</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rPr>
            </w:pPr>
            <w:r w:rsidRPr="00C80A55">
              <w:rPr>
                <w:rFonts w:cs="Arial"/>
                <w:lang w:val="sr-Cyrl-RS"/>
              </w:rPr>
              <w:t>1.</w:t>
            </w:r>
            <w:r w:rsidRPr="00C80A55">
              <w:rPr>
                <w:rFonts w:cs="Arial"/>
              </w:rPr>
              <w:t>5</w:t>
            </w:r>
          </w:p>
        </w:tc>
        <w:tc>
          <w:tcPr>
            <w:tcW w:w="3832" w:type="dxa"/>
            <w:shd w:val="clear" w:color="auto" w:fill="auto"/>
            <w:vAlign w:val="center"/>
          </w:tcPr>
          <w:p w:rsidR="00C80A55" w:rsidRPr="00C80A55" w:rsidRDefault="00C80A55" w:rsidP="00C80A55">
            <w:pPr>
              <w:spacing w:before="0"/>
              <w:ind w:left="57"/>
              <w:rPr>
                <w:rFonts w:cs="Arial"/>
                <w:lang w:val="sr-Cyrl-CS"/>
              </w:rPr>
            </w:pPr>
            <w:r w:rsidRPr="00C80A55">
              <w:rPr>
                <w:rFonts w:cs="Arial"/>
                <w:lang w:val="sr-Cyrl-CS"/>
              </w:rPr>
              <w:t>Рад сервисера по позиву</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НЧ</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80</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rPr>
            </w:pPr>
            <w:r w:rsidRPr="00C80A55">
              <w:rPr>
                <w:rFonts w:cs="Arial"/>
                <w:lang w:val="sr-Cyrl-CS"/>
              </w:rPr>
              <w:t>1.</w:t>
            </w:r>
            <w:r w:rsidRPr="00C80A55">
              <w:rPr>
                <w:rFonts w:cs="Arial"/>
              </w:rPr>
              <w:t>6</w:t>
            </w:r>
          </w:p>
        </w:tc>
        <w:tc>
          <w:tcPr>
            <w:tcW w:w="3832" w:type="dxa"/>
            <w:shd w:val="clear" w:color="auto" w:fill="auto"/>
            <w:vAlign w:val="center"/>
          </w:tcPr>
          <w:p w:rsidR="00C80A55" w:rsidRPr="00C80A55" w:rsidRDefault="00C80A55" w:rsidP="00C80A55">
            <w:pPr>
              <w:spacing w:before="0"/>
              <w:ind w:left="57"/>
              <w:rPr>
                <w:rFonts w:cs="Arial"/>
                <w:lang w:val="sr-Cyrl-CS"/>
              </w:rPr>
            </w:pPr>
            <w:r w:rsidRPr="00C80A55">
              <w:rPr>
                <w:rFonts w:cs="Arial"/>
                <w:lang w:val="sr-Cyrl-CS"/>
              </w:rPr>
              <w:t xml:space="preserve">Путни трошак </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долазак</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10</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jc w:val="center"/>
              <w:rPr>
                <w:rFonts w:cs="Arial"/>
              </w:rPr>
            </w:pPr>
            <w:r w:rsidRPr="00C80A55">
              <w:rPr>
                <w:rFonts w:cs="Arial"/>
                <w:b/>
                <w:lang w:val="sr-Cyrl-CS"/>
              </w:rPr>
              <w:t>2.</w:t>
            </w:r>
          </w:p>
        </w:tc>
        <w:tc>
          <w:tcPr>
            <w:tcW w:w="10160" w:type="dxa"/>
            <w:gridSpan w:val="7"/>
            <w:shd w:val="clear" w:color="auto" w:fill="auto"/>
            <w:vAlign w:val="center"/>
          </w:tcPr>
          <w:p w:rsidR="00C80A55" w:rsidRPr="00C80A55" w:rsidRDefault="00C80A55" w:rsidP="00C80A55">
            <w:pPr>
              <w:rPr>
                <w:rFonts w:cs="Arial"/>
                <w:b/>
                <w:lang w:val="sr-Cyrl-RS"/>
              </w:rPr>
            </w:pPr>
            <w:r w:rsidRPr="00C80A55">
              <w:rPr>
                <w:rFonts w:cs="Arial"/>
                <w:b/>
                <w:lang w:val="sr-Cyrl-CS"/>
              </w:rPr>
              <w:t xml:space="preserve">Сервис компресора </w:t>
            </w:r>
            <w:r w:rsidRPr="00C80A55">
              <w:rPr>
                <w:rFonts w:cs="Arial"/>
                <w:b/>
                <w:lang w:val="sr-Latn-CS"/>
              </w:rPr>
              <w:t>GA15+ 7,5 bar</w:t>
            </w:r>
            <w:r w:rsidRPr="00C80A55">
              <w:rPr>
                <w:rFonts w:cs="Arial"/>
                <w:b/>
                <w:lang w:val="sr-Cyrl-CS"/>
              </w:rPr>
              <w:t xml:space="preserve"> фаб.бр.</w:t>
            </w:r>
            <w:r w:rsidRPr="00C80A55">
              <w:rPr>
                <w:rFonts w:cs="Arial"/>
                <w:b/>
              </w:rPr>
              <w:t xml:space="preserve"> API311470, API311479               </w:t>
            </w: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2.1</w:t>
            </w:r>
          </w:p>
        </w:tc>
        <w:tc>
          <w:tcPr>
            <w:tcW w:w="3832" w:type="dxa"/>
            <w:shd w:val="clear" w:color="auto" w:fill="auto"/>
            <w:vAlign w:val="center"/>
          </w:tcPr>
          <w:p w:rsidR="00C80A55" w:rsidRPr="00C80A55" w:rsidRDefault="00C80A55" w:rsidP="00C80A55">
            <w:pPr>
              <w:spacing w:before="0"/>
              <w:rPr>
                <w:rFonts w:cs="Arial"/>
              </w:rPr>
            </w:pPr>
            <w:r w:rsidRPr="00C80A55">
              <w:rPr>
                <w:rFonts w:cs="Arial"/>
                <w:lang w:val="sr-Cyrl-CS"/>
              </w:rPr>
              <w:t xml:space="preserve"> Сервис компресора на </w:t>
            </w:r>
            <w:r w:rsidRPr="00C80A55">
              <w:rPr>
                <w:rFonts w:cs="Arial"/>
                <w:b/>
              </w:rPr>
              <w:t>64</w:t>
            </w:r>
            <w:r w:rsidRPr="00C80A55">
              <w:rPr>
                <w:rFonts w:cs="Arial"/>
                <w:b/>
                <w:lang w:val="sr-Cyrl-RS"/>
              </w:rPr>
              <w:t xml:space="preserve">000 </w:t>
            </w:r>
            <w:r w:rsidRPr="00C80A55">
              <w:rPr>
                <w:rFonts w:cs="Arial"/>
                <w:b/>
                <w:lang w:val="sr-Cyrl-CS"/>
              </w:rPr>
              <w:t>сати</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2.1.1</w:t>
            </w:r>
          </w:p>
        </w:tc>
        <w:tc>
          <w:tcPr>
            <w:tcW w:w="3832" w:type="dxa"/>
            <w:shd w:val="clear" w:color="auto" w:fill="auto"/>
            <w:vAlign w:val="center"/>
          </w:tcPr>
          <w:p w:rsidR="00C80A55" w:rsidRPr="00C80A55" w:rsidRDefault="00C80A55" w:rsidP="00C80A55">
            <w:pPr>
              <w:spacing w:before="0"/>
              <w:ind w:left="57"/>
              <w:rPr>
                <w:rFonts w:cs="Arial"/>
                <w:lang w:val="sr-Cyrl-CS"/>
              </w:rPr>
            </w:pPr>
            <w:r w:rsidRPr="00C80A55">
              <w:rPr>
                <w:rFonts w:cs="Arial"/>
                <w:lang w:val="sr-Cyrl-CS"/>
              </w:rPr>
              <w:t>Сет на 8000 сати          кат. бр. 2901 1972 00</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rPr>
            </w:pPr>
            <w:r w:rsidRPr="00C80A55">
              <w:rPr>
                <w:rFonts w:cs="Arial"/>
              </w:rPr>
              <w:t>2.1.2</w:t>
            </w:r>
          </w:p>
        </w:tc>
        <w:tc>
          <w:tcPr>
            <w:tcW w:w="3832" w:type="dxa"/>
            <w:shd w:val="clear" w:color="auto" w:fill="auto"/>
            <w:vAlign w:val="center"/>
          </w:tcPr>
          <w:p w:rsidR="00C80A55" w:rsidRPr="00C80A55" w:rsidRDefault="00C80A55" w:rsidP="00C80A55">
            <w:pPr>
              <w:spacing w:before="0"/>
              <w:ind w:left="57"/>
              <w:rPr>
                <w:rFonts w:cs="Arial"/>
                <w:lang w:val="sr-Cyrl-RS"/>
              </w:rPr>
            </w:pPr>
            <w:r w:rsidRPr="00C80A55">
              <w:rPr>
                <w:rFonts w:cs="Arial"/>
                <w:lang w:val="sr-Cyrl-RS"/>
              </w:rPr>
              <w:t>Термостат сет</w:t>
            </w:r>
          </w:p>
          <w:p w:rsidR="00C80A55" w:rsidRPr="00C80A55" w:rsidRDefault="00C80A55" w:rsidP="00C80A55">
            <w:pPr>
              <w:spacing w:before="0"/>
              <w:ind w:left="57"/>
              <w:rPr>
                <w:rFonts w:cs="Arial"/>
                <w:lang w:val="sr-Cyrl-RS"/>
              </w:rPr>
            </w:pPr>
            <w:r w:rsidRPr="00C80A55">
              <w:rPr>
                <w:rFonts w:cs="Arial"/>
                <w:lang w:val="sr-Cyrl-RS"/>
              </w:rPr>
              <w:t xml:space="preserve"> кат.бр.2901 1616 00</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RS"/>
              </w:rPr>
            </w:pPr>
            <w:r w:rsidRPr="00C80A55">
              <w:rPr>
                <w:rFonts w:cs="Arial"/>
                <w:lang w:val="sr-Cyrl-RS"/>
              </w:rPr>
              <w:t>2.1.3</w:t>
            </w:r>
          </w:p>
        </w:tc>
        <w:tc>
          <w:tcPr>
            <w:tcW w:w="3832" w:type="dxa"/>
            <w:shd w:val="clear" w:color="auto" w:fill="auto"/>
            <w:vAlign w:val="center"/>
          </w:tcPr>
          <w:p w:rsidR="00C80A55" w:rsidRPr="00C80A55" w:rsidRDefault="00C80A55" w:rsidP="00C80A55">
            <w:pPr>
              <w:spacing w:before="0"/>
              <w:ind w:left="57"/>
              <w:rPr>
                <w:rFonts w:cs="Arial"/>
                <w:lang w:val="sr-Cyrl-RS"/>
              </w:rPr>
            </w:pPr>
            <w:r w:rsidRPr="00C80A55">
              <w:rPr>
                <w:rFonts w:cs="Arial"/>
                <w:lang w:val="sr-Cyrl-RS"/>
              </w:rPr>
              <w:t>Сет аутомат. дренаже кат.бр.1624 2950 80</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2.1.8</w:t>
            </w:r>
          </w:p>
        </w:tc>
        <w:tc>
          <w:tcPr>
            <w:tcW w:w="3832" w:type="dxa"/>
            <w:shd w:val="clear" w:color="auto" w:fill="auto"/>
            <w:vAlign w:val="center"/>
          </w:tcPr>
          <w:p w:rsidR="00C80A55" w:rsidRPr="00C80A55" w:rsidRDefault="00C80A55" w:rsidP="00C80A55">
            <w:pPr>
              <w:spacing w:before="0"/>
              <w:ind w:left="57"/>
              <w:rPr>
                <w:rFonts w:cs="Arial"/>
                <w:lang w:val="sr-Cyrl-CS"/>
              </w:rPr>
            </w:pPr>
            <w:r w:rsidRPr="00C80A55">
              <w:rPr>
                <w:rFonts w:cs="Arial"/>
                <w:lang w:val="sr-Cyrl-CS"/>
              </w:rPr>
              <w:t xml:space="preserve">Уље </w:t>
            </w:r>
            <w:r w:rsidRPr="00C80A55">
              <w:rPr>
                <w:rFonts w:cs="Arial"/>
                <w:lang w:val="sr-Latn-CS"/>
              </w:rPr>
              <w:t xml:space="preserve">RIF Ndurance </w:t>
            </w:r>
            <w:r w:rsidRPr="00C80A55">
              <w:rPr>
                <w:rFonts w:cs="Arial"/>
                <w:lang w:val="sr-Cyrl-CS"/>
              </w:rPr>
              <w:t>(5 лит) кат. бр.</w:t>
            </w:r>
            <w:r w:rsidRPr="00C80A55">
              <w:rPr>
                <w:rFonts w:cs="Arial"/>
                <w:lang w:val="sr-Latn-RS"/>
              </w:rPr>
              <w:t>1630</w:t>
            </w:r>
            <w:r w:rsidRPr="00C80A55">
              <w:rPr>
                <w:rFonts w:cs="Arial"/>
                <w:lang w:val="sr-Cyrl-CS"/>
              </w:rPr>
              <w:t xml:space="preserve"> </w:t>
            </w:r>
            <w:r w:rsidRPr="00C80A55">
              <w:rPr>
                <w:rFonts w:cs="Arial"/>
                <w:lang w:val="sr-Latn-CS"/>
              </w:rPr>
              <w:t>1146</w:t>
            </w:r>
            <w:r w:rsidRPr="00C80A55">
              <w:rPr>
                <w:rFonts w:cs="Arial"/>
                <w:lang w:val="sr-Cyrl-CS"/>
              </w:rPr>
              <w:t xml:space="preserve"> 0</w:t>
            </w:r>
            <w:r w:rsidRPr="00C80A55">
              <w:rPr>
                <w:rFonts w:cs="Arial"/>
                <w:lang w:val="sr-Latn-CS"/>
              </w:rPr>
              <w:t>0</w:t>
            </w:r>
            <w:r w:rsidRPr="00C80A55">
              <w:rPr>
                <w:rFonts w:cs="Arial"/>
                <w:lang w:val="sr-Cyrl-CS"/>
              </w:rPr>
              <w:t xml:space="preserve"> </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4</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2.2</w:t>
            </w:r>
          </w:p>
        </w:tc>
        <w:tc>
          <w:tcPr>
            <w:tcW w:w="3832" w:type="dxa"/>
            <w:shd w:val="clear" w:color="auto" w:fill="auto"/>
            <w:vAlign w:val="center"/>
          </w:tcPr>
          <w:p w:rsidR="00C80A55" w:rsidRPr="00C80A55" w:rsidRDefault="00C80A55" w:rsidP="00C80A55">
            <w:pPr>
              <w:spacing w:before="0"/>
              <w:ind w:left="57"/>
              <w:rPr>
                <w:rFonts w:cs="Arial"/>
                <w:lang w:val="sr-Cyrl-CS"/>
              </w:rPr>
            </w:pPr>
            <w:r w:rsidRPr="00C80A55">
              <w:rPr>
                <w:rFonts w:cs="Arial"/>
                <w:lang w:val="sr-Cyrl-CS"/>
              </w:rPr>
              <w:t xml:space="preserve">Сервис компресора на </w:t>
            </w:r>
            <w:r w:rsidRPr="00C80A55">
              <w:rPr>
                <w:rFonts w:cs="Arial"/>
                <w:b/>
              </w:rPr>
              <w:t>68</w:t>
            </w:r>
            <w:r w:rsidRPr="00C80A55">
              <w:rPr>
                <w:rFonts w:cs="Arial"/>
                <w:b/>
                <w:lang w:val="sr-Cyrl-CS"/>
              </w:rPr>
              <w:t>000 сати</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2.2.1</w:t>
            </w:r>
          </w:p>
        </w:tc>
        <w:tc>
          <w:tcPr>
            <w:tcW w:w="3832" w:type="dxa"/>
            <w:shd w:val="clear" w:color="auto" w:fill="auto"/>
            <w:vAlign w:val="center"/>
          </w:tcPr>
          <w:p w:rsidR="00C80A55" w:rsidRPr="00C80A55" w:rsidRDefault="00C80A55" w:rsidP="00C80A55">
            <w:pPr>
              <w:spacing w:before="0"/>
              <w:ind w:left="57"/>
              <w:rPr>
                <w:rFonts w:cs="Arial"/>
                <w:lang w:val="sr-Latn-RS"/>
              </w:rPr>
            </w:pPr>
            <w:r w:rsidRPr="00C80A55">
              <w:rPr>
                <w:rFonts w:cs="Arial"/>
                <w:lang w:val="sr-Cyrl-CS"/>
              </w:rPr>
              <w:t xml:space="preserve">Сет на 4000 сати         </w:t>
            </w:r>
          </w:p>
          <w:p w:rsidR="00C80A55" w:rsidRPr="00C80A55" w:rsidRDefault="00C80A55" w:rsidP="00C80A55">
            <w:pPr>
              <w:spacing w:before="0"/>
              <w:ind w:left="57"/>
              <w:rPr>
                <w:rFonts w:cs="Arial"/>
                <w:lang w:val="sr-Cyrl-CS"/>
              </w:rPr>
            </w:pPr>
            <w:r w:rsidRPr="00C80A55">
              <w:rPr>
                <w:rFonts w:cs="Arial"/>
                <w:lang w:val="sr-Cyrl-CS"/>
              </w:rPr>
              <w:t xml:space="preserve"> кат. бр. 2901 1961 00 </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2.2.2</w:t>
            </w:r>
          </w:p>
        </w:tc>
        <w:tc>
          <w:tcPr>
            <w:tcW w:w="3832" w:type="dxa"/>
            <w:shd w:val="clear" w:color="auto" w:fill="auto"/>
            <w:vAlign w:val="center"/>
          </w:tcPr>
          <w:p w:rsidR="00C80A55" w:rsidRPr="00C80A55" w:rsidRDefault="00C80A55" w:rsidP="00C80A55">
            <w:pPr>
              <w:spacing w:before="0"/>
              <w:ind w:left="57"/>
              <w:rPr>
                <w:rFonts w:cs="Arial"/>
                <w:lang w:val="sr-Latn-RS"/>
              </w:rPr>
            </w:pPr>
            <w:r w:rsidRPr="00C80A55">
              <w:rPr>
                <w:rFonts w:cs="Arial"/>
                <w:lang w:val="sr-Cyrl-CS"/>
              </w:rPr>
              <w:t xml:space="preserve">Сет дренажне линије  </w:t>
            </w:r>
          </w:p>
          <w:p w:rsidR="00C80A55" w:rsidRPr="00C80A55" w:rsidRDefault="00C80A55" w:rsidP="00C80A55">
            <w:pPr>
              <w:spacing w:before="0"/>
              <w:ind w:left="57"/>
              <w:rPr>
                <w:rFonts w:cs="Arial"/>
                <w:lang w:val="sr-Cyrl-CS"/>
              </w:rPr>
            </w:pPr>
            <w:r w:rsidRPr="00C80A55">
              <w:rPr>
                <w:rFonts w:cs="Arial"/>
                <w:lang w:val="sr-Cyrl-CS"/>
              </w:rPr>
              <w:t xml:space="preserve"> кат. бр. 2901 1077 00</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2.2.3</w:t>
            </w:r>
          </w:p>
        </w:tc>
        <w:tc>
          <w:tcPr>
            <w:tcW w:w="3832" w:type="dxa"/>
            <w:shd w:val="clear" w:color="auto" w:fill="auto"/>
            <w:vAlign w:val="center"/>
          </w:tcPr>
          <w:p w:rsidR="00C80A55" w:rsidRPr="00C80A55" w:rsidRDefault="00C80A55" w:rsidP="00C80A55">
            <w:pPr>
              <w:spacing w:before="0"/>
              <w:ind w:left="57"/>
              <w:rPr>
                <w:rFonts w:cs="Arial"/>
                <w:lang w:val="sr-Latn-RS"/>
              </w:rPr>
            </w:pPr>
            <w:r w:rsidRPr="00C80A55">
              <w:rPr>
                <w:rFonts w:cs="Arial"/>
                <w:lang w:val="sr-Cyrl-CS"/>
              </w:rPr>
              <w:t xml:space="preserve">Сепаратор сет </w:t>
            </w:r>
          </w:p>
          <w:p w:rsidR="00C80A55" w:rsidRPr="00C80A55" w:rsidRDefault="00C80A55" w:rsidP="00C80A55">
            <w:pPr>
              <w:spacing w:before="0"/>
              <w:ind w:left="57"/>
              <w:rPr>
                <w:rFonts w:cs="Arial"/>
                <w:lang w:val="sr-Cyrl-CS"/>
              </w:rPr>
            </w:pPr>
            <w:r w:rsidRPr="00C80A55">
              <w:rPr>
                <w:rFonts w:cs="Arial"/>
                <w:lang w:val="sr-Cyrl-CS"/>
              </w:rPr>
              <w:t>кат.бр.2901 1963 00</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2.2.4</w:t>
            </w:r>
          </w:p>
        </w:tc>
        <w:tc>
          <w:tcPr>
            <w:tcW w:w="3832" w:type="dxa"/>
            <w:shd w:val="clear" w:color="auto" w:fill="auto"/>
            <w:vAlign w:val="center"/>
          </w:tcPr>
          <w:p w:rsidR="00C80A55" w:rsidRPr="00C80A55" w:rsidRDefault="00C80A55" w:rsidP="00C80A55">
            <w:pPr>
              <w:spacing w:before="0"/>
              <w:ind w:left="57"/>
              <w:rPr>
                <w:rFonts w:cs="Arial"/>
                <w:lang w:val="sr-Cyrl-CS"/>
              </w:rPr>
            </w:pPr>
            <w:r w:rsidRPr="00C80A55">
              <w:rPr>
                <w:rFonts w:cs="Arial"/>
                <w:lang w:val="sr-Cyrl-CS"/>
              </w:rPr>
              <w:t xml:space="preserve">Уље </w:t>
            </w:r>
            <w:r w:rsidRPr="00C80A55">
              <w:rPr>
                <w:rFonts w:cs="Arial"/>
                <w:lang w:val="sr-Latn-CS"/>
              </w:rPr>
              <w:t xml:space="preserve">RIF Ndurance </w:t>
            </w:r>
            <w:r w:rsidRPr="00C80A55">
              <w:rPr>
                <w:rFonts w:cs="Arial"/>
                <w:lang w:val="sr-Cyrl-CS"/>
              </w:rPr>
              <w:t>(5 лит) кат. бр.</w:t>
            </w:r>
            <w:r w:rsidRPr="00C80A55">
              <w:rPr>
                <w:rFonts w:cs="Arial"/>
                <w:lang w:val="sr-Latn-RS"/>
              </w:rPr>
              <w:t>1630</w:t>
            </w:r>
            <w:r w:rsidRPr="00C80A55">
              <w:rPr>
                <w:rFonts w:cs="Arial"/>
                <w:lang w:val="sr-Cyrl-CS"/>
              </w:rPr>
              <w:t xml:space="preserve"> </w:t>
            </w:r>
            <w:r w:rsidRPr="00C80A55">
              <w:rPr>
                <w:rFonts w:cs="Arial"/>
                <w:lang w:val="sr-Latn-CS"/>
              </w:rPr>
              <w:t>1146</w:t>
            </w:r>
            <w:r w:rsidRPr="00C80A55">
              <w:rPr>
                <w:rFonts w:cs="Arial"/>
                <w:lang w:val="sr-Cyrl-CS"/>
              </w:rPr>
              <w:t xml:space="preserve"> 0</w:t>
            </w:r>
            <w:r w:rsidRPr="00C80A55">
              <w:rPr>
                <w:rFonts w:cs="Arial"/>
                <w:lang w:val="sr-Latn-CS"/>
              </w:rPr>
              <w:t>0</w:t>
            </w:r>
            <w:r w:rsidRPr="00C80A55">
              <w:rPr>
                <w:rFonts w:cs="Arial"/>
                <w:lang w:val="sr-Cyrl-CS"/>
              </w:rPr>
              <w:t xml:space="preserve"> </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4</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2.3</w:t>
            </w:r>
          </w:p>
        </w:tc>
        <w:tc>
          <w:tcPr>
            <w:tcW w:w="3832" w:type="dxa"/>
            <w:shd w:val="clear" w:color="auto" w:fill="auto"/>
            <w:vAlign w:val="center"/>
          </w:tcPr>
          <w:p w:rsidR="00C80A55" w:rsidRPr="00C80A55" w:rsidRDefault="00C80A55" w:rsidP="00C80A55">
            <w:pPr>
              <w:spacing w:before="0"/>
              <w:ind w:left="57"/>
              <w:rPr>
                <w:rFonts w:cs="Arial"/>
                <w:lang w:val="sr-Cyrl-CS"/>
              </w:rPr>
            </w:pPr>
            <w:r w:rsidRPr="00C80A55">
              <w:rPr>
                <w:rFonts w:cs="Arial"/>
                <w:lang w:val="sr-Cyrl-CS"/>
              </w:rPr>
              <w:t>Рад сервисера по позиву</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НЧ</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80</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2.4</w:t>
            </w:r>
          </w:p>
        </w:tc>
        <w:tc>
          <w:tcPr>
            <w:tcW w:w="3832" w:type="dxa"/>
            <w:shd w:val="clear" w:color="auto" w:fill="auto"/>
            <w:vAlign w:val="center"/>
          </w:tcPr>
          <w:p w:rsidR="00C80A55" w:rsidRPr="00C80A55" w:rsidRDefault="00C80A55" w:rsidP="00C80A55">
            <w:pPr>
              <w:spacing w:before="0"/>
              <w:ind w:left="57"/>
              <w:rPr>
                <w:rFonts w:cs="Arial"/>
                <w:lang w:val="sr-Cyrl-CS"/>
              </w:rPr>
            </w:pPr>
            <w:r w:rsidRPr="00C80A55">
              <w:rPr>
                <w:rFonts w:cs="Arial"/>
                <w:lang w:val="sr-Cyrl-CS"/>
              </w:rPr>
              <w:t>Путни трошак (по доласку)</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долазак</w:t>
            </w:r>
          </w:p>
        </w:tc>
        <w:tc>
          <w:tcPr>
            <w:tcW w:w="841" w:type="dxa"/>
            <w:shd w:val="clear" w:color="auto" w:fill="auto"/>
            <w:vAlign w:val="center"/>
          </w:tcPr>
          <w:p w:rsidR="00C80A55" w:rsidRPr="00C80A55" w:rsidRDefault="00C80A55" w:rsidP="00C80A55">
            <w:pPr>
              <w:spacing w:before="0"/>
              <w:jc w:val="center"/>
              <w:rPr>
                <w:rFonts w:cs="Arial"/>
                <w:lang w:val="sr-Cyrl-RS"/>
              </w:rPr>
            </w:pPr>
            <w:r w:rsidRPr="00C80A55">
              <w:rPr>
                <w:rFonts w:cs="Arial"/>
                <w:lang w:val="sr-Cyrl-RS"/>
              </w:rPr>
              <w:t>10</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b/>
              </w:rPr>
            </w:pPr>
            <w:r w:rsidRPr="00C80A55">
              <w:rPr>
                <w:rFonts w:cs="Arial"/>
                <w:b/>
                <w:lang w:val="sr-Cyrl-CS"/>
              </w:rPr>
              <w:lastRenderedPageBreak/>
              <w:t>3.</w:t>
            </w:r>
          </w:p>
        </w:tc>
        <w:tc>
          <w:tcPr>
            <w:tcW w:w="10160" w:type="dxa"/>
            <w:gridSpan w:val="7"/>
            <w:shd w:val="clear" w:color="auto" w:fill="auto"/>
            <w:vAlign w:val="center"/>
          </w:tcPr>
          <w:p w:rsidR="00C80A55" w:rsidRPr="00C80A55" w:rsidRDefault="00C80A55" w:rsidP="00C80A55">
            <w:pPr>
              <w:spacing w:before="0"/>
              <w:rPr>
                <w:rFonts w:cs="Arial"/>
                <w:b/>
                <w:lang w:val="sr-Cyrl-RS"/>
              </w:rPr>
            </w:pPr>
            <w:r w:rsidRPr="00C80A55">
              <w:rPr>
                <w:rFonts w:cs="Arial"/>
                <w:b/>
                <w:lang w:val="sr-Cyrl-CS"/>
              </w:rPr>
              <w:t xml:space="preserve">Сушачи </w:t>
            </w:r>
            <w:r w:rsidRPr="00C80A55">
              <w:rPr>
                <w:rFonts w:cs="Arial"/>
                <w:b/>
                <w:lang w:val="sr-Latn-CS"/>
              </w:rPr>
              <w:t>CD60</w:t>
            </w:r>
            <w:r w:rsidRPr="00C80A55">
              <w:rPr>
                <w:rFonts w:cs="Arial"/>
                <w:b/>
                <w:lang w:val="sr-Cyrl-CS"/>
              </w:rPr>
              <w:t xml:space="preserve"> фаб.бр.</w:t>
            </w:r>
            <w:r w:rsidRPr="00C80A55">
              <w:rPr>
                <w:rFonts w:cs="Arial"/>
                <w:b/>
              </w:rPr>
              <w:t xml:space="preserve"> API087034, API087035                                                  </w:t>
            </w: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3.1</w:t>
            </w:r>
          </w:p>
        </w:tc>
        <w:tc>
          <w:tcPr>
            <w:tcW w:w="3832" w:type="dxa"/>
            <w:shd w:val="clear" w:color="auto" w:fill="auto"/>
            <w:vAlign w:val="center"/>
          </w:tcPr>
          <w:p w:rsidR="00C80A55" w:rsidRPr="00C80A55" w:rsidRDefault="00C80A55" w:rsidP="00C80A55">
            <w:pPr>
              <w:spacing w:before="0"/>
              <w:ind w:left="57"/>
              <w:rPr>
                <w:rFonts w:cs="Arial"/>
                <w:lang w:val="sr-Latn-CS"/>
              </w:rPr>
            </w:pPr>
            <w:r w:rsidRPr="00C80A55">
              <w:rPr>
                <w:rFonts w:cs="Arial"/>
                <w:lang w:val="sr-Cyrl-CS"/>
              </w:rPr>
              <w:t xml:space="preserve">Сервис  сушача на </w:t>
            </w:r>
            <w:r w:rsidRPr="00C80A55">
              <w:rPr>
                <w:rFonts w:cs="Arial"/>
                <w:b/>
              </w:rPr>
              <w:t>64</w:t>
            </w:r>
            <w:r w:rsidRPr="00C80A55">
              <w:rPr>
                <w:rFonts w:cs="Arial"/>
                <w:b/>
                <w:lang w:val="sr-Cyrl-CS"/>
              </w:rPr>
              <w:t>000 сати</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3.1.1</w:t>
            </w:r>
          </w:p>
        </w:tc>
        <w:tc>
          <w:tcPr>
            <w:tcW w:w="3832" w:type="dxa"/>
            <w:shd w:val="clear" w:color="auto" w:fill="auto"/>
            <w:vAlign w:val="center"/>
          </w:tcPr>
          <w:p w:rsidR="00C80A55" w:rsidRPr="00C80A55" w:rsidRDefault="00C80A55" w:rsidP="00C80A55">
            <w:pPr>
              <w:spacing w:before="0"/>
              <w:ind w:left="57"/>
              <w:rPr>
                <w:rFonts w:cs="Arial"/>
                <w:lang w:val="sr-Latn-RS"/>
              </w:rPr>
            </w:pPr>
            <w:r w:rsidRPr="00C80A55">
              <w:rPr>
                <w:rFonts w:cs="Arial"/>
                <w:lang w:val="sr-Cyrl-CS"/>
              </w:rPr>
              <w:t xml:space="preserve">Сет на </w:t>
            </w:r>
            <w:r w:rsidRPr="00C80A55">
              <w:rPr>
                <w:rFonts w:cs="Arial"/>
                <w:lang w:val="sr-Latn-RS"/>
              </w:rPr>
              <w:t>4000</w:t>
            </w:r>
            <w:r w:rsidRPr="00C80A55">
              <w:rPr>
                <w:rFonts w:cs="Arial"/>
                <w:lang w:val="sr-Cyrl-CS"/>
              </w:rPr>
              <w:t xml:space="preserve"> сати          </w:t>
            </w:r>
          </w:p>
          <w:p w:rsidR="00C80A55" w:rsidRPr="00C80A55" w:rsidRDefault="00C80A55" w:rsidP="00C80A55">
            <w:pPr>
              <w:spacing w:before="0"/>
              <w:ind w:left="57"/>
              <w:rPr>
                <w:rFonts w:cs="Arial"/>
                <w:lang w:val="ru-RU"/>
              </w:rPr>
            </w:pPr>
            <w:r w:rsidRPr="00C80A55">
              <w:rPr>
                <w:rFonts w:cs="Arial"/>
                <w:lang w:val="sr-Cyrl-CS"/>
              </w:rPr>
              <w:t>кат. бр.</w:t>
            </w:r>
            <w:r w:rsidRPr="00C80A55">
              <w:rPr>
                <w:rFonts w:cs="Arial"/>
                <w:lang w:val="sr-Latn-RS"/>
              </w:rPr>
              <w:t xml:space="preserve"> </w:t>
            </w:r>
            <w:r w:rsidRPr="00C80A55">
              <w:rPr>
                <w:rFonts w:cs="Arial"/>
                <w:lang w:val="ru-RU"/>
              </w:rPr>
              <w:t>3001 5006 52</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3.2</w:t>
            </w:r>
          </w:p>
        </w:tc>
        <w:tc>
          <w:tcPr>
            <w:tcW w:w="3832" w:type="dxa"/>
            <w:shd w:val="clear" w:color="auto" w:fill="auto"/>
            <w:vAlign w:val="center"/>
          </w:tcPr>
          <w:p w:rsidR="00C80A55" w:rsidRPr="00C80A55" w:rsidRDefault="00C80A55" w:rsidP="00C80A55">
            <w:pPr>
              <w:spacing w:before="0"/>
              <w:ind w:left="57"/>
              <w:rPr>
                <w:rFonts w:cs="Arial"/>
                <w:lang w:val="sr-Cyrl-RS"/>
              </w:rPr>
            </w:pPr>
            <w:r w:rsidRPr="00C80A55">
              <w:rPr>
                <w:rFonts w:cs="Arial"/>
                <w:lang w:val="sr-Cyrl-RS"/>
              </w:rPr>
              <w:t xml:space="preserve">Сервис сушача на </w:t>
            </w:r>
            <w:r w:rsidRPr="00C80A55">
              <w:rPr>
                <w:rFonts w:cs="Arial"/>
                <w:b/>
                <w:lang w:val="sr-Cyrl-RS"/>
              </w:rPr>
              <w:t>6</w:t>
            </w:r>
            <w:r w:rsidRPr="00C80A55">
              <w:rPr>
                <w:rFonts w:cs="Arial"/>
                <w:b/>
              </w:rPr>
              <w:t>8</w:t>
            </w:r>
            <w:r w:rsidRPr="00C80A55">
              <w:rPr>
                <w:rFonts w:cs="Arial"/>
                <w:b/>
                <w:lang w:val="sr-Cyrl-RS"/>
              </w:rPr>
              <w:t>000 сати</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3.2.1</w:t>
            </w:r>
          </w:p>
        </w:tc>
        <w:tc>
          <w:tcPr>
            <w:tcW w:w="3832" w:type="dxa"/>
            <w:shd w:val="clear" w:color="auto" w:fill="auto"/>
            <w:vAlign w:val="center"/>
          </w:tcPr>
          <w:p w:rsidR="00C80A55" w:rsidRPr="00C80A55" w:rsidRDefault="00C80A55" w:rsidP="00C80A55">
            <w:pPr>
              <w:spacing w:before="0"/>
              <w:ind w:left="57"/>
              <w:rPr>
                <w:rFonts w:cs="Arial"/>
                <w:lang w:val="sr-Latn-RS"/>
              </w:rPr>
            </w:pPr>
            <w:r w:rsidRPr="00C80A55">
              <w:rPr>
                <w:rFonts w:cs="Arial"/>
                <w:lang w:val="sr-Cyrl-RS"/>
              </w:rPr>
              <w:t xml:space="preserve">Сет на 4000 сати          </w:t>
            </w:r>
          </w:p>
          <w:p w:rsidR="00C80A55" w:rsidRPr="00C80A55" w:rsidRDefault="00C80A55" w:rsidP="00C80A55">
            <w:pPr>
              <w:spacing w:before="0"/>
              <w:ind w:left="57"/>
              <w:rPr>
                <w:rFonts w:cs="Arial"/>
                <w:lang w:val="sr-Cyrl-RS"/>
              </w:rPr>
            </w:pPr>
            <w:r w:rsidRPr="00C80A55">
              <w:rPr>
                <w:rFonts w:cs="Arial"/>
                <w:lang w:val="sr-Cyrl-RS"/>
              </w:rPr>
              <w:t>кат. бр. 3001 5006 52</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jc w:val="center"/>
              <w:rPr>
                <w:rFonts w:cs="Arial"/>
              </w:rPr>
            </w:pPr>
            <w:r w:rsidRPr="00C80A55">
              <w:rPr>
                <w:rFonts w:cs="Arial"/>
                <w:b/>
                <w:lang w:val="sr-Cyrl-CS"/>
              </w:rPr>
              <w:t>4.</w:t>
            </w:r>
          </w:p>
        </w:tc>
        <w:tc>
          <w:tcPr>
            <w:tcW w:w="10160" w:type="dxa"/>
            <w:gridSpan w:val="7"/>
            <w:shd w:val="clear" w:color="auto" w:fill="auto"/>
            <w:vAlign w:val="center"/>
          </w:tcPr>
          <w:p w:rsidR="00C80A55" w:rsidRPr="00C80A55" w:rsidRDefault="00C80A55" w:rsidP="00C80A55">
            <w:pPr>
              <w:rPr>
                <w:rFonts w:cs="Arial"/>
                <w:b/>
                <w:lang w:val="sr-Latn-RS"/>
              </w:rPr>
            </w:pPr>
            <w:r w:rsidRPr="00C80A55">
              <w:rPr>
                <w:rFonts w:cs="Arial"/>
                <w:b/>
                <w:lang w:val="sr-Cyrl-CS"/>
              </w:rPr>
              <w:t xml:space="preserve">Компресори </w:t>
            </w:r>
            <w:r w:rsidRPr="00C80A55">
              <w:rPr>
                <w:rFonts w:cs="Arial"/>
                <w:b/>
                <w:lang w:val="sr-Latn-CS"/>
              </w:rPr>
              <w:t xml:space="preserve">GA18+ </w:t>
            </w:r>
            <w:r w:rsidRPr="00C80A55">
              <w:rPr>
                <w:rFonts w:cs="Arial"/>
                <w:b/>
                <w:lang w:val="sr-Cyrl-CS"/>
              </w:rPr>
              <w:t xml:space="preserve">фаб.бр. </w:t>
            </w:r>
            <w:r w:rsidRPr="00C80A55">
              <w:rPr>
                <w:rFonts w:cs="Arial"/>
                <w:b/>
                <w:lang w:val="sr-Latn-CS"/>
              </w:rPr>
              <w:t>AII 262857, AII 262858</w:t>
            </w: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4.1</w:t>
            </w:r>
          </w:p>
        </w:tc>
        <w:tc>
          <w:tcPr>
            <w:tcW w:w="3832" w:type="dxa"/>
            <w:shd w:val="clear" w:color="auto" w:fill="auto"/>
            <w:vAlign w:val="center"/>
          </w:tcPr>
          <w:p w:rsidR="00C80A55" w:rsidRPr="00C80A55" w:rsidRDefault="00C80A55" w:rsidP="00C80A55">
            <w:pPr>
              <w:spacing w:before="0"/>
              <w:ind w:left="57"/>
              <w:rPr>
                <w:rFonts w:cs="Arial"/>
                <w:lang w:val="sr-Cyrl-RS"/>
              </w:rPr>
            </w:pPr>
            <w:r w:rsidRPr="00C80A55">
              <w:rPr>
                <w:rFonts w:cs="Arial"/>
                <w:lang w:val="sr-Cyrl-RS"/>
              </w:rPr>
              <w:t xml:space="preserve">Сервис компресора на </w:t>
            </w:r>
            <w:r w:rsidRPr="00C80A55">
              <w:rPr>
                <w:rFonts w:cs="Arial"/>
                <w:b/>
                <w:lang w:val="sr-Cyrl-RS"/>
              </w:rPr>
              <w:t>1</w:t>
            </w:r>
            <w:r w:rsidRPr="00C80A55">
              <w:rPr>
                <w:rFonts w:cs="Arial"/>
                <w:b/>
              </w:rPr>
              <w:t>0</w:t>
            </w:r>
            <w:r w:rsidRPr="00C80A55">
              <w:rPr>
                <w:rFonts w:cs="Arial"/>
                <w:b/>
                <w:lang w:val="sr-Cyrl-RS"/>
              </w:rPr>
              <w:t>.000 сати</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RS"/>
              </w:rPr>
            </w:pPr>
            <w:r w:rsidRPr="00C80A55">
              <w:rPr>
                <w:rFonts w:cs="Arial"/>
                <w:lang w:val="sr-Cyrl-CS"/>
              </w:rPr>
              <w:t>4.</w:t>
            </w:r>
            <w:r w:rsidRPr="00C80A55">
              <w:rPr>
                <w:rFonts w:cs="Arial"/>
                <w:lang w:val="sr-Cyrl-RS"/>
              </w:rPr>
              <w:t>2</w:t>
            </w:r>
          </w:p>
        </w:tc>
        <w:tc>
          <w:tcPr>
            <w:tcW w:w="3832" w:type="dxa"/>
            <w:shd w:val="clear" w:color="auto" w:fill="auto"/>
            <w:vAlign w:val="center"/>
          </w:tcPr>
          <w:p w:rsidR="00C80A55" w:rsidRPr="00C80A55" w:rsidRDefault="00C80A55" w:rsidP="00C80A55">
            <w:pPr>
              <w:spacing w:before="0"/>
              <w:ind w:left="57"/>
              <w:rPr>
                <w:rFonts w:cs="Arial"/>
                <w:lang w:val="sr-Cyrl-RS"/>
              </w:rPr>
            </w:pPr>
            <w:r w:rsidRPr="00C80A55">
              <w:rPr>
                <w:rFonts w:cs="Arial"/>
                <w:lang w:val="sr-Cyrl-RS"/>
              </w:rPr>
              <w:t xml:space="preserve">Сет на </w:t>
            </w:r>
            <w:r w:rsidRPr="00C80A55">
              <w:rPr>
                <w:rFonts w:cs="Arial"/>
                <w:lang w:val="ru-RU"/>
              </w:rPr>
              <w:t>8</w:t>
            </w:r>
            <w:r w:rsidRPr="00C80A55">
              <w:rPr>
                <w:rFonts w:cs="Arial"/>
                <w:lang w:val="sr-Cyrl-RS"/>
              </w:rPr>
              <w:t xml:space="preserve">.000 сати </w:t>
            </w:r>
          </w:p>
          <w:p w:rsidR="00C80A55" w:rsidRPr="00C80A55" w:rsidRDefault="00C80A55" w:rsidP="00C80A55">
            <w:pPr>
              <w:spacing w:before="0"/>
              <w:ind w:left="57"/>
              <w:rPr>
                <w:rFonts w:cs="Arial"/>
                <w:lang w:val="sr-Cyrl-CS"/>
              </w:rPr>
            </w:pPr>
            <w:r w:rsidRPr="00C80A55">
              <w:rPr>
                <w:rFonts w:cs="Arial"/>
                <w:lang w:val="sr-Cyrl-RS"/>
              </w:rPr>
              <w:t xml:space="preserve">кат. бр. 2901 </w:t>
            </w:r>
            <w:r w:rsidRPr="00C80A55">
              <w:rPr>
                <w:rFonts w:cs="Arial"/>
                <w:lang w:val="ru-RU"/>
              </w:rPr>
              <w:t>1972</w:t>
            </w:r>
            <w:r w:rsidRPr="00C80A55">
              <w:rPr>
                <w:rFonts w:cs="Arial"/>
                <w:lang w:val="sr-Cyrl-RS"/>
              </w:rPr>
              <w:t xml:space="preserve"> 00</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RS"/>
              </w:rPr>
            </w:pPr>
            <w:r w:rsidRPr="00C80A55">
              <w:rPr>
                <w:rFonts w:cs="Arial"/>
                <w:lang w:val="sr-Cyrl-CS"/>
              </w:rPr>
              <w:t>4.</w:t>
            </w:r>
            <w:r w:rsidRPr="00C80A55">
              <w:rPr>
                <w:rFonts w:cs="Arial"/>
                <w:lang w:val="sr-Cyrl-RS"/>
              </w:rPr>
              <w:t>3</w:t>
            </w:r>
          </w:p>
        </w:tc>
        <w:tc>
          <w:tcPr>
            <w:tcW w:w="3832" w:type="dxa"/>
            <w:shd w:val="clear" w:color="auto" w:fill="auto"/>
            <w:vAlign w:val="center"/>
          </w:tcPr>
          <w:p w:rsidR="00C80A55" w:rsidRPr="00C80A55" w:rsidRDefault="00C80A55" w:rsidP="00C80A55">
            <w:pPr>
              <w:spacing w:before="0"/>
              <w:ind w:left="57"/>
              <w:rPr>
                <w:rFonts w:cs="Arial"/>
                <w:lang w:val="sr-Cyrl-RS"/>
              </w:rPr>
            </w:pPr>
            <w:r w:rsidRPr="00C80A55">
              <w:rPr>
                <w:rFonts w:cs="Arial"/>
                <w:lang w:val="sr-Cyrl-RS"/>
              </w:rPr>
              <w:t>Термостат сет</w:t>
            </w:r>
          </w:p>
          <w:p w:rsidR="00C80A55" w:rsidRPr="00C80A55" w:rsidRDefault="00C80A55" w:rsidP="00C80A55">
            <w:pPr>
              <w:spacing w:before="0"/>
              <w:ind w:left="57"/>
              <w:rPr>
                <w:rFonts w:cs="Arial"/>
                <w:lang w:val="sr-Cyrl-RS"/>
              </w:rPr>
            </w:pPr>
            <w:r w:rsidRPr="00C80A55">
              <w:rPr>
                <w:rFonts w:cs="Arial"/>
                <w:lang w:val="sr-Cyrl-RS"/>
              </w:rPr>
              <w:t>кат. бр. 2901 1616 00</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RS"/>
              </w:rPr>
            </w:pPr>
            <w:r w:rsidRPr="00C80A55">
              <w:rPr>
                <w:rFonts w:cs="Arial"/>
                <w:lang w:val="sr-Cyrl-CS"/>
              </w:rPr>
              <w:t>4.</w:t>
            </w:r>
            <w:r w:rsidRPr="00C80A55">
              <w:rPr>
                <w:rFonts w:cs="Arial"/>
                <w:lang w:val="sr-Cyrl-RS"/>
              </w:rPr>
              <w:t>4</w:t>
            </w:r>
          </w:p>
        </w:tc>
        <w:tc>
          <w:tcPr>
            <w:tcW w:w="3832" w:type="dxa"/>
            <w:shd w:val="clear" w:color="auto" w:fill="auto"/>
            <w:vAlign w:val="center"/>
          </w:tcPr>
          <w:p w:rsidR="00C80A55" w:rsidRPr="00C80A55" w:rsidRDefault="00C80A55" w:rsidP="00C80A55">
            <w:pPr>
              <w:spacing w:before="0"/>
              <w:ind w:left="57"/>
              <w:rPr>
                <w:rFonts w:cs="Arial"/>
                <w:lang w:val="sr-Cyrl-CS"/>
              </w:rPr>
            </w:pPr>
            <w:r w:rsidRPr="00C80A55">
              <w:rPr>
                <w:rFonts w:cs="Arial"/>
                <w:lang w:val="sr-Cyrl-CS"/>
              </w:rPr>
              <w:t>сет аутоматске дренаже кат. бр.1624 2950 80</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09"/>
          <w:jc w:val="center"/>
        </w:trPr>
        <w:tc>
          <w:tcPr>
            <w:tcW w:w="660"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4.5</w:t>
            </w:r>
          </w:p>
        </w:tc>
        <w:tc>
          <w:tcPr>
            <w:tcW w:w="3832" w:type="dxa"/>
            <w:shd w:val="clear" w:color="auto" w:fill="auto"/>
            <w:vAlign w:val="center"/>
          </w:tcPr>
          <w:p w:rsidR="00C80A55" w:rsidRPr="00C80A55" w:rsidRDefault="00C80A55" w:rsidP="00C80A55">
            <w:pPr>
              <w:spacing w:before="0"/>
              <w:ind w:left="57"/>
              <w:rPr>
                <w:rFonts w:cs="Arial"/>
                <w:lang w:val="sr-Cyrl-CS"/>
              </w:rPr>
            </w:pPr>
            <w:r w:rsidRPr="00C80A55">
              <w:rPr>
                <w:rFonts w:cs="Arial"/>
                <w:lang w:val="sr-Cyrl-CS"/>
              </w:rPr>
              <w:t xml:space="preserve">Уље </w:t>
            </w:r>
            <w:r w:rsidRPr="00C80A55">
              <w:rPr>
                <w:rFonts w:cs="Arial"/>
                <w:lang w:val="sr-Latn-CS"/>
              </w:rPr>
              <w:t xml:space="preserve">RIF Ndurance </w:t>
            </w:r>
            <w:r w:rsidRPr="00C80A55">
              <w:rPr>
                <w:rFonts w:cs="Arial"/>
                <w:lang w:val="sr-Cyrl-CS"/>
              </w:rPr>
              <w:t>(5 лит) кат. бр.</w:t>
            </w:r>
            <w:r w:rsidRPr="00C80A55">
              <w:rPr>
                <w:rFonts w:cs="Arial"/>
                <w:lang w:val="sr-Latn-RS"/>
              </w:rPr>
              <w:t>1630</w:t>
            </w:r>
            <w:r w:rsidRPr="00C80A55">
              <w:rPr>
                <w:rFonts w:cs="Arial"/>
                <w:lang w:val="sr-Cyrl-CS"/>
              </w:rPr>
              <w:t xml:space="preserve"> </w:t>
            </w:r>
            <w:r w:rsidRPr="00C80A55">
              <w:rPr>
                <w:rFonts w:cs="Arial"/>
                <w:lang w:val="sr-Latn-CS"/>
              </w:rPr>
              <w:t>1146</w:t>
            </w:r>
            <w:r w:rsidRPr="00C80A55">
              <w:rPr>
                <w:rFonts w:cs="Arial"/>
                <w:lang w:val="sr-Cyrl-CS"/>
              </w:rPr>
              <w:t xml:space="preserve"> 0</w:t>
            </w:r>
            <w:r w:rsidRPr="00C80A55">
              <w:rPr>
                <w:rFonts w:cs="Arial"/>
                <w:lang w:val="sr-Latn-CS"/>
              </w:rPr>
              <w:t>0</w:t>
            </w:r>
          </w:p>
        </w:tc>
        <w:tc>
          <w:tcPr>
            <w:tcW w:w="993"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841"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4</w:t>
            </w:r>
          </w:p>
        </w:tc>
        <w:tc>
          <w:tcPr>
            <w:tcW w:w="1276"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C80A55" w:rsidTr="00676FA1">
        <w:trPr>
          <w:trHeight w:val="413"/>
          <w:jc w:val="center"/>
        </w:trPr>
        <w:tc>
          <w:tcPr>
            <w:tcW w:w="660" w:type="dxa"/>
            <w:shd w:val="clear" w:color="auto" w:fill="auto"/>
            <w:vAlign w:val="center"/>
          </w:tcPr>
          <w:p w:rsidR="00C80A55" w:rsidRPr="00C80A55" w:rsidRDefault="00C80A55" w:rsidP="00C80A55">
            <w:pPr>
              <w:spacing w:before="0"/>
              <w:jc w:val="center"/>
              <w:rPr>
                <w:rFonts w:cs="Arial"/>
                <w:lang w:val="sr-Cyrl-CS" w:eastAsia="hr-HR"/>
              </w:rPr>
            </w:pPr>
            <w:r w:rsidRPr="00C80A55">
              <w:rPr>
                <w:rFonts w:cs="Arial"/>
                <w:lang w:val="sr-Cyrl-CS" w:eastAsia="hr-HR"/>
              </w:rPr>
              <w:t>5</w:t>
            </w:r>
          </w:p>
        </w:tc>
        <w:tc>
          <w:tcPr>
            <w:tcW w:w="3832" w:type="dxa"/>
            <w:shd w:val="clear" w:color="auto" w:fill="auto"/>
            <w:vAlign w:val="center"/>
          </w:tcPr>
          <w:p w:rsidR="00C80A55" w:rsidRPr="00C80A55" w:rsidRDefault="00C80A55" w:rsidP="00C80A55">
            <w:pPr>
              <w:spacing w:before="0" w:after="200" w:line="276" w:lineRule="auto"/>
              <w:jc w:val="left"/>
              <w:rPr>
                <w:rFonts w:eastAsia="Calibri" w:cs="Arial"/>
                <w:lang w:val="sr-Cyrl-CS"/>
              </w:rPr>
            </w:pPr>
            <w:r w:rsidRPr="00C80A55">
              <w:rPr>
                <w:rFonts w:cs="Arial"/>
                <w:lang w:val="sr-Cyrl-CS" w:eastAsia="hr-HR"/>
              </w:rPr>
              <w:t>Делови за могућу замену (укупна цена резервних делова)</w:t>
            </w:r>
          </w:p>
        </w:tc>
        <w:tc>
          <w:tcPr>
            <w:tcW w:w="993" w:type="dxa"/>
            <w:shd w:val="clear" w:color="auto" w:fill="auto"/>
            <w:vAlign w:val="center"/>
          </w:tcPr>
          <w:p w:rsidR="00C80A55" w:rsidRPr="00C80A55" w:rsidRDefault="00C80A55" w:rsidP="00C80A55">
            <w:pPr>
              <w:spacing w:before="0" w:after="200" w:line="276" w:lineRule="auto"/>
              <w:jc w:val="center"/>
              <w:rPr>
                <w:rFonts w:eastAsia="Calibri" w:cs="Arial"/>
                <w:lang w:val="ru-RU"/>
              </w:rPr>
            </w:pPr>
            <w:r w:rsidRPr="00C80A55">
              <w:rPr>
                <w:rFonts w:eastAsia="Calibri" w:cs="Arial"/>
                <w:lang w:val="ru-RU"/>
              </w:rPr>
              <w:t>-</w:t>
            </w:r>
          </w:p>
        </w:tc>
        <w:tc>
          <w:tcPr>
            <w:tcW w:w="841" w:type="dxa"/>
            <w:shd w:val="clear" w:color="auto" w:fill="auto"/>
            <w:vAlign w:val="center"/>
          </w:tcPr>
          <w:p w:rsidR="00C80A55" w:rsidRPr="00C80A55" w:rsidRDefault="00C80A55" w:rsidP="00C80A55">
            <w:pPr>
              <w:spacing w:before="0"/>
              <w:jc w:val="center"/>
              <w:rPr>
                <w:rFonts w:cs="Arial"/>
                <w:lang w:val="sr-Cyrl-CS" w:eastAsia="hr-HR"/>
              </w:rPr>
            </w:pPr>
            <w:r w:rsidRPr="00C80A55">
              <w:rPr>
                <w:rFonts w:cs="Arial"/>
                <w:lang w:val="sr-Cyrl-CS" w:eastAsia="hr-HR"/>
              </w:rPr>
              <w:t>-</w:t>
            </w:r>
          </w:p>
        </w:tc>
        <w:tc>
          <w:tcPr>
            <w:tcW w:w="1276" w:type="dxa"/>
            <w:vAlign w:val="center"/>
          </w:tcPr>
          <w:p w:rsidR="00C80A55" w:rsidRPr="00C80A55" w:rsidRDefault="00C80A55" w:rsidP="00C80A55">
            <w:pPr>
              <w:spacing w:before="0"/>
              <w:jc w:val="center"/>
              <w:rPr>
                <w:rFonts w:cs="Arial"/>
                <w:lang w:val="sr-Cyrl-CS" w:eastAsia="hr-HR"/>
              </w:rPr>
            </w:pPr>
            <w:r w:rsidRPr="00C80A55">
              <w:rPr>
                <w:rFonts w:cs="Arial"/>
                <w:lang w:val="sr-Cyrl-CS" w:eastAsia="hr-HR"/>
              </w:rPr>
              <w:t>-</w:t>
            </w:r>
          </w:p>
        </w:tc>
        <w:tc>
          <w:tcPr>
            <w:tcW w:w="1134" w:type="dxa"/>
            <w:vAlign w:val="center"/>
          </w:tcPr>
          <w:p w:rsidR="00C80A55" w:rsidRPr="00C80A55" w:rsidRDefault="00C80A55" w:rsidP="00C80A55">
            <w:pPr>
              <w:spacing w:before="0"/>
              <w:jc w:val="center"/>
              <w:rPr>
                <w:rFonts w:cs="Arial"/>
                <w:lang w:val="sr-Cyrl-CS" w:eastAsia="hr-HR"/>
              </w:rPr>
            </w:pPr>
            <w:r w:rsidRPr="00C80A55">
              <w:rPr>
                <w:rFonts w:cs="Arial"/>
                <w:lang w:val="sr-Cyrl-CS" w:eastAsia="hr-HR"/>
              </w:rPr>
              <w:t>-</w:t>
            </w:r>
          </w:p>
        </w:tc>
        <w:tc>
          <w:tcPr>
            <w:tcW w:w="950" w:type="dxa"/>
          </w:tcPr>
          <w:p w:rsidR="00C80A55" w:rsidRPr="00C80A55" w:rsidRDefault="00C80A55" w:rsidP="00C80A55">
            <w:pPr>
              <w:spacing w:before="0"/>
              <w:jc w:val="center"/>
              <w:rPr>
                <w:rFonts w:cs="Arial"/>
                <w:lang w:val="sr-Cyrl-CS" w:eastAsia="hr-HR"/>
              </w:rPr>
            </w:pPr>
          </w:p>
        </w:tc>
        <w:tc>
          <w:tcPr>
            <w:tcW w:w="1134" w:type="dxa"/>
          </w:tcPr>
          <w:p w:rsidR="00C80A55" w:rsidRPr="00C80A55" w:rsidRDefault="00C80A55" w:rsidP="00C80A55">
            <w:pPr>
              <w:spacing w:before="0"/>
              <w:jc w:val="center"/>
              <w:rPr>
                <w:rFonts w:cs="Arial"/>
                <w:lang w:val="sr-Cyrl-CS" w:eastAsia="hr-HR"/>
              </w:rPr>
            </w:pPr>
          </w:p>
        </w:tc>
      </w:tr>
      <w:tr w:rsidR="00C80A55" w:rsidRPr="005B6F6C" w:rsidTr="00676FA1">
        <w:trPr>
          <w:trHeight w:val="413"/>
          <w:jc w:val="center"/>
        </w:trPr>
        <w:tc>
          <w:tcPr>
            <w:tcW w:w="660" w:type="dxa"/>
            <w:shd w:val="clear" w:color="auto" w:fill="auto"/>
            <w:vAlign w:val="center"/>
          </w:tcPr>
          <w:p w:rsidR="00C80A55" w:rsidRPr="00C80A55" w:rsidRDefault="00C80A55" w:rsidP="00BD33FE">
            <w:pPr>
              <w:spacing w:before="0"/>
              <w:jc w:val="center"/>
              <w:rPr>
                <w:rFonts w:cs="Arial"/>
                <w:lang w:val="sr-Cyrl-CS" w:eastAsia="hr-HR"/>
              </w:rPr>
            </w:pPr>
          </w:p>
        </w:tc>
        <w:tc>
          <w:tcPr>
            <w:tcW w:w="8076" w:type="dxa"/>
            <w:gridSpan w:val="5"/>
            <w:shd w:val="clear" w:color="auto" w:fill="auto"/>
            <w:vAlign w:val="center"/>
          </w:tcPr>
          <w:p w:rsidR="00C80A55" w:rsidRDefault="00C80A55" w:rsidP="00BD33FE">
            <w:pPr>
              <w:spacing w:before="0"/>
              <w:jc w:val="center"/>
              <w:rPr>
                <w:rFonts w:cs="Arial"/>
                <w:b/>
                <w:lang w:val="sr-Cyrl-CS" w:eastAsia="hr-HR"/>
              </w:rPr>
            </w:pPr>
          </w:p>
          <w:p w:rsidR="00C80A55" w:rsidRDefault="00C80A55" w:rsidP="00BD33FE">
            <w:pPr>
              <w:spacing w:before="0"/>
              <w:jc w:val="center"/>
              <w:rPr>
                <w:rFonts w:cs="Arial"/>
                <w:b/>
                <w:lang w:val="sr-Cyrl-CS" w:eastAsia="hr-HR"/>
              </w:rPr>
            </w:pPr>
            <w:r w:rsidRPr="00C80A55">
              <w:rPr>
                <w:rFonts w:cs="Arial"/>
                <w:b/>
                <w:lang w:val="sr-Cyrl-CS" w:eastAsia="hr-HR"/>
              </w:rPr>
              <w:t>УКУПНА УПОРЕДНА ЦЕНА (Ценовник услуге+Ценовник резервних делова):</w:t>
            </w:r>
          </w:p>
          <w:p w:rsidR="00C80A55" w:rsidRPr="00C80A55" w:rsidRDefault="00C80A55" w:rsidP="00BD33FE">
            <w:pPr>
              <w:spacing w:before="0"/>
              <w:jc w:val="center"/>
              <w:rPr>
                <w:rFonts w:cs="Arial"/>
                <w:lang w:val="sr-Cyrl-CS" w:eastAsia="hr-HR"/>
              </w:rPr>
            </w:pPr>
          </w:p>
        </w:tc>
        <w:tc>
          <w:tcPr>
            <w:tcW w:w="950" w:type="dxa"/>
          </w:tcPr>
          <w:p w:rsidR="00C80A55" w:rsidRPr="00C80A55" w:rsidRDefault="00C80A55" w:rsidP="00BD33FE">
            <w:pPr>
              <w:spacing w:before="0"/>
              <w:jc w:val="center"/>
              <w:rPr>
                <w:rFonts w:cs="Arial"/>
                <w:lang w:val="sr-Cyrl-CS" w:eastAsia="hr-HR"/>
              </w:rPr>
            </w:pPr>
          </w:p>
        </w:tc>
        <w:tc>
          <w:tcPr>
            <w:tcW w:w="1134" w:type="dxa"/>
          </w:tcPr>
          <w:p w:rsidR="00C80A55" w:rsidRPr="00C80A55" w:rsidRDefault="00C80A55" w:rsidP="00BD33FE">
            <w:pPr>
              <w:spacing w:before="0"/>
              <w:jc w:val="center"/>
              <w:rPr>
                <w:rFonts w:cs="Arial"/>
                <w:lang w:val="sr-Cyrl-CS" w:eastAsia="hr-HR"/>
              </w:rPr>
            </w:pPr>
          </w:p>
        </w:tc>
      </w:tr>
    </w:tbl>
    <w:p w:rsidR="008A15ED" w:rsidRDefault="008A15ED" w:rsidP="008A15ED">
      <w:pPr>
        <w:spacing w:before="0"/>
        <w:rPr>
          <w:rFonts w:cs="Arial"/>
          <w:b/>
          <w:lang w:val="sr-Cyrl-CS" w:eastAsia="hr-HR"/>
        </w:rPr>
      </w:pPr>
    </w:p>
    <w:p w:rsidR="008A15ED" w:rsidRPr="00E8192D" w:rsidRDefault="008A15ED" w:rsidP="008A15ED">
      <w:pPr>
        <w:spacing w:before="0"/>
        <w:rPr>
          <w:rFonts w:cs="Arial"/>
          <w:b/>
          <w:lang w:val="sr-Cyrl-CS" w:eastAsia="hr-HR"/>
        </w:rPr>
      </w:pPr>
      <w:r w:rsidRPr="00E8192D">
        <w:rPr>
          <w:rFonts w:cs="Arial"/>
          <w:b/>
          <w:lang w:val="sr-Cyrl-CS" w:eastAsia="hr-HR"/>
        </w:rPr>
        <w:t xml:space="preserve">-Износ за редни број </w:t>
      </w:r>
      <w:r>
        <w:rPr>
          <w:rFonts w:cs="Arial"/>
          <w:b/>
          <w:lang w:val="sr-Cyrl-CS" w:eastAsia="hr-HR"/>
        </w:rPr>
        <w:t xml:space="preserve">од </w:t>
      </w:r>
      <w:r w:rsidRPr="00E8192D">
        <w:rPr>
          <w:rFonts w:cs="Arial"/>
          <w:b/>
          <w:lang w:val="sr-Cyrl-CS" w:eastAsia="hr-HR"/>
        </w:rPr>
        <w:t>1.</w:t>
      </w:r>
      <w:r w:rsidR="00CE6801">
        <w:rPr>
          <w:rFonts w:cs="Arial"/>
          <w:b/>
          <w:lang w:val="sr-Cyrl-CS" w:eastAsia="hr-HR"/>
        </w:rPr>
        <w:t>1</w:t>
      </w:r>
      <w:r>
        <w:rPr>
          <w:rFonts w:cs="Arial"/>
          <w:b/>
          <w:lang w:val="sr-Cyrl-CS" w:eastAsia="hr-HR"/>
        </w:rPr>
        <w:t xml:space="preserve"> до </w:t>
      </w:r>
      <w:r w:rsidR="00C80A55">
        <w:rPr>
          <w:rFonts w:cs="Arial"/>
          <w:b/>
          <w:lang w:val="sr-Cyrl-CS" w:eastAsia="hr-HR"/>
        </w:rPr>
        <w:t>4</w:t>
      </w:r>
      <w:r>
        <w:rPr>
          <w:rFonts w:cs="Arial"/>
          <w:b/>
          <w:lang w:val="sr-Cyrl-CS" w:eastAsia="hr-HR"/>
        </w:rPr>
        <w:t>.</w:t>
      </w:r>
      <w:r w:rsidR="00C80A55">
        <w:rPr>
          <w:rFonts w:cs="Arial"/>
          <w:b/>
          <w:lang w:val="sr-Cyrl-CS" w:eastAsia="hr-HR"/>
        </w:rPr>
        <w:t>5</w:t>
      </w:r>
      <w:r w:rsidRPr="00E8192D">
        <w:rPr>
          <w:rFonts w:cs="Arial"/>
          <w:b/>
          <w:lang w:val="sr-Cyrl-CS" w:eastAsia="hr-HR"/>
        </w:rPr>
        <w:t xml:space="preserve"> представља укупну цену свих услуга.</w:t>
      </w:r>
    </w:p>
    <w:p w:rsidR="008A15ED" w:rsidRDefault="008A15ED" w:rsidP="008A15ED">
      <w:pPr>
        <w:spacing w:before="0"/>
        <w:rPr>
          <w:rFonts w:cs="Arial"/>
          <w:b/>
          <w:lang w:val="sr-Cyrl-CS" w:eastAsia="hr-HR"/>
        </w:rPr>
      </w:pPr>
      <w:r>
        <w:rPr>
          <w:rFonts w:cs="Arial"/>
          <w:b/>
          <w:lang w:val="sr-Cyrl-CS" w:eastAsia="hr-HR"/>
        </w:rPr>
        <w:t>-</w:t>
      </w:r>
      <w:r w:rsidRPr="00E8192D">
        <w:rPr>
          <w:rFonts w:cs="Arial"/>
          <w:b/>
          <w:lang w:val="sr-Cyrl-CS" w:eastAsia="hr-HR"/>
        </w:rPr>
        <w:t xml:space="preserve">Износ за редни број </w:t>
      </w:r>
      <w:r w:rsidR="00C80A55">
        <w:rPr>
          <w:rFonts w:cs="Arial"/>
          <w:b/>
          <w:lang w:val="sr-Cyrl-CS" w:eastAsia="hr-HR"/>
        </w:rPr>
        <w:t>5</w:t>
      </w:r>
      <w:r w:rsidRPr="00E8192D">
        <w:rPr>
          <w:rFonts w:cs="Arial"/>
          <w:b/>
          <w:lang w:val="sr-Cyrl-CS" w:eastAsia="hr-HR"/>
        </w:rPr>
        <w:t xml:space="preserve">. представља укупну цену свих </w:t>
      </w:r>
      <w:r>
        <w:rPr>
          <w:rFonts w:cs="Arial"/>
          <w:b/>
          <w:lang w:val="sr-Cyrl-CS" w:eastAsia="hr-HR"/>
        </w:rPr>
        <w:t>резервних делова из табеле 3.2.2.</w:t>
      </w:r>
    </w:p>
    <w:p w:rsidR="00C80A55" w:rsidRPr="00E8192D" w:rsidRDefault="00C80A55" w:rsidP="008A15ED">
      <w:pPr>
        <w:spacing w:before="0"/>
        <w:rPr>
          <w:rFonts w:cs="Arial"/>
          <w:b/>
          <w:lang w:val="sr-Cyrl-CS" w:eastAsia="hr-HR"/>
        </w:rPr>
      </w:pPr>
    </w:p>
    <w:p w:rsidR="008A15ED" w:rsidRDefault="008A15ED" w:rsidP="008A15ED">
      <w:pPr>
        <w:spacing w:before="0" w:after="200" w:line="276" w:lineRule="auto"/>
        <w:contextualSpacing/>
        <w:rPr>
          <w:rFonts w:eastAsia="Calibri" w:cs="Arial"/>
          <w:b/>
          <w:u w:val="single"/>
          <w:lang w:val="sr-Cyrl-RS"/>
        </w:rPr>
      </w:pPr>
      <w:r w:rsidRPr="00E8192D">
        <w:rPr>
          <w:rFonts w:cs="Arial"/>
          <w:lang w:val="sr-Cyrl-CS" w:eastAsia="hr-HR"/>
        </w:rPr>
        <w:t xml:space="preserve">Напомена: </w:t>
      </w:r>
      <w:r w:rsidRPr="00E8192D">
        <w:rPr>
          <w:rFonts w:cs="Arial"/>
          <w:b/>
          <w:u w:val="single"/>
          <w:lang w:val="sr-Cyrl-CS" w:eastAsia="hr-HR"/>
        </w:rPr>
        <w:t>Укупна упор</w:t>
      </w:r>
      <w:r>
        <w:rPr>
          <w:rFonts w:cs="Arial"/>
          <w:b/>
          <w:u w:val="single"/>
          <w:lang w:val="sr-Cyrl-CS" w:eastAsia="hr-HR"/>
        </w:rPr>
        <w:t>е</w:t>
      </w:r>
      <w:r w:rsidRPr="00E8192D">
        <w:rPr>
          <w:rFonts w:cs="Arial"/>
          <w:b/>
          <w:u w:val="single"/>
          <w:lang w:val="sr-Cyrl-CS" w:eastAsia="hr-HR"/>
        </w:rPr>
        <w:t>дна цена не представља вредност уговора већ служи за упоређивање и рангирање понуда и чини је Ценовник услуга и Ценовник резервних делова</w:t>
      </w:r>
      <w:r w:rsidRPr="00E8192D">
        <w:rPr>
          <w:rFonts w:cs="Arial"/>
          <w:u w:val="single"/>
          <w:lang w:val="sr-Cyrl-CS" w:eastAsia="hr-HR"/>
        </w:rPr>
        <w:t xml:space="preserve">. </w:t>
      </w:r>
      <w:r w:rsidRPr="00E8192D">
        <w:rPr>
          <w:rFonts w:cs="Arial"/>
          <w:b/>
          <w:u w:val="single"/>
          <w:lang w:val="sr-Cyrl-CS" w:eastAsia="hr-HR"/>
        </w:rPr>
        <w:t>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E8192D">
        <w:rPr>
          <w:rFonts w:cs="Arial"/>
          <w:b/>
          <w:lang w:val="sr-Cyrl-CS" w:eastAsia="hr-HR"/>
        </w:rPr>
        <w:t>.</w:t>
      </w:r>
    </w:p>
    <w:p w:rsidR="008A15ED" w:rsidRDefault="008A15ED" w:rsidP="00565480">
      <w:pPr>
        <w:spacing w:before="0" w:after="200" w:line="276" w:lineRule="auto"/>
        <w:ind w:left="720"/>
        <w:contextualSpacing/>
        <w:jc w:val="left"/>
        <w:rPr>
          <w:rFonts w:eastAsia="Calibri" w:cs="Arial"/>
          <w:b/>
          <w:u w:val="single"/>
          <w:lang w:val="sr-Cyrl-RS"/>
        </w:rPr>
      </w:pPr>
    </w:p>
    <w:p w:rsidR="00C80A55" w:rsidRDefault="00C80A55" w:rsidP="00565480">
      <w:pPr>
        <w:spacing w:before="0" w:after="200" w:line="276" w:lineRule="auto"/>
        <w:ind w:left="720"/>
        <w:contextualSpacing/>
        <w:jc w:val="left"/>
        <w:rPr>
          <w:rFonts w:eastAsia="Calibri" w:cs="Arial"/>
          <w:b/>
          <w:u w:val="single"/>
          <w:lang w:val="sr-Cyrl-RS"/>
        </w:rPr>
      </w:pPr>
    </w:p>
    <w:p w:rsidR="00C80A55" w:rsidRDefault="00C80A55" w:rsidP="00565480">
      <w:pPr>
        <w:spacing w:before="0" w:after="200" w:line="276" w:lineRule="auto"/>
        <w:ind w:left="720"/>
        <w:contextualSpacing/>
        <w:jc w:val="left"/>
        <w:rPr>
          <w:rFonts w:eastAsia="Calibri" w:cs="Arial"/>
          <w:b/>
          <w:u w:val="single"/>
          <w:lang w:val="sr-Cyrl-RS"/>
        </w:rPr>
      </w:pPr>
    </w:p>
    <w:p w:rsidR="00C80A55" w:rsidRDefault="00C80A55" w:rsidP="00565480">
      <w:pPr>
        <w:spacing w:before="0" w:after="200" w:line="276" w:lineRule="auto"/>
        <w:ind w:left="720"/>
        <w:contextualSpacing/>
        <w:jc w:val="left"/>
        <w:rPr>
          <w:rFonts w:eastAsia="Calibri" w:cs="Arial"/>
          <w:b/>
          <w:u w:val="single"/>
          <w:lang w:val="sr-Cyrl-RS"/>
        </w:rPr>
      </w:pPr>
    </w:p>
    <w:p w:rsidR="00C80A55" w:rsidRDefault="00C80A55" w:rsidP="00565480">
      <w:pPr>
        <w:spacing w:before="0" w:after="200" w:line="276" w:lineRule="auto"/>
        <w:ind w:left="720"/>
        <w:contextualSpacing/>
        <w:jc w:val="left"/>
        <w:rPr>
          <w:rFonts w:eastAsia="Calibri" w:cs="Arial"/>
          <w:b/>
          <w:u w:val="single"/>
          <w:lang w:val="sr-Cyrl-RS"/>
        </w:rPr>
      </w:pPr>
    </w:p>
    <w:p w:rsidR="00C80A55" w:rsidRDefault="00C80A55" w:rsidP="00565480">
      <w:pPr>
        <w:spacing w:before="0" w:after="200" w:line="276" w:lineRule="auto"/>
        <w:ind w:left="720"/>
        <w:contextualSpacing/>
        <w:jc w:val="left"/>
        <w:rPr>
          <w:rFonts w:eastAsia="Calibri" w:cs="Arial"/>
          <w:b/>
          <w:u w:val="single"/>
          <w:lang w:val="sr-Cyrl-RS"/>
        </w:rPr>
      </w:pPr>
    </w:p>
    <w:p w:rsidR="00C80A55" w:rsidRDefault="00C80A55" w:rsidP="00565480">
      <w:pPr>
        <w:spacing w:before="0" w:after="200" w:line="276" w:lineRule="auto"/>
        <w:ind w:left="720"/>
        <w:contextualSpacing/>
        <w:jc w:val="left"/>
        <w:rPr>
          <w:rFonts w:eastAsia="Calibri" w:cs="Arial"/>
          <w:b/>
          <w:u w:val="single"/>
          <w:lang w:val="sr-Cyrl-RS"/>
        </w:rPr>
      </w:pPr>
    </w:p>
    <w:p w:rsidR="00C80A55" w:rsidRDefault="00C80A55" w:rsidP="00565480">
      <w:pPr>
        <w:spacing w:before="0" w:after="200" w:line="276" w:lineRule="auto"/>
        <w:ind w:left="720"/>
        <w:contextualSpacing/>
        <w:jc w:val="left"/>
        <w:rPr>
          <w:rFonts w:eastAsia="Calibri" w:cs="Arial"/>
          <w:b/>
          <w:u w:val="single"/>
          <w:lang w:val="sr-Cyrl-RS"/>
        </w:rPr>
      </w:pPr>
    </w:p>
    <w:p w:rsidR="00C80A55" w:rsidRDefault="00C80A55" w:rsidP="00565480">
      <w:pPr>
        <w:spacing w:before="0" w:after="200" w:line="276" w:lineRule="auto"/>
        <w:ind w:left="720"/>
        <w:contextualSpacing/>
        <w:jc w:val="left"/>
        <w:rPr>
          <w:rFonts w:eastAsia="Calibri" w:cs="Arial"/>
          <w:b/>
          <w:u w:val="single"/>
          <w:lang w:val="sr-Cyrl-RS"/>
        </w:rPr>
      </w:pPr>
    </w:p>
    <w:p w:rsidR="00C80A55" w:rsidRDefault="00C80A55" w:rsidP="00565480">
      <w:pPr>
        <w:spacing w:before="0" w:after="200" w:line="276" w:lineRule="auto"/>
        <w:ind w:left="720"/>
        <w:contextualSpacing/>
        <w:jc w:val="left"/>
        <w:rPr>
          <w:rFonts w:eastAsia="Calibri" w:cs="Arial"/>
          <w:b/>
          <w:u w:val="single"/>
          <w:lang w:val="sr-Cyrl-RS"/>
        </w:rPr>
      </w:pPr>
    </w:p>
    <w:p w:rsidR="00C80A55" w:rsidRDefault="00C80A55" w:rsidP="00565480">
      <w:pPr>
        <w:spacing w:before="0" w:after="200" w:line="276" w:lineRule="auto"/>
        <w:ind w:left="720"/>
        <w:contextualSpacing/>
        <w:jc w:val="left"/>
        <w:rPr>
          <w:rFonts w:eastAsia="Calibri" w:cs="Arial"/>
          <w:b/>
          <w:u w:val="single"/>
          <w:lang w:val="sr-Cyrl-RS"/>
        </w:rPr>
      </w:pPr>
    </w:p>
    <w:p w:rsidR="00C80A55" w:rsidRDefault="00C80A55" w:rsidP="00565480">
      <w:pPr>
        <w:spacing w:before="0" w:after="200" w:line="276" w:lineRule="auto"/>
        <w:ind w:left="720"/>
        <w:contextualSpacing/>
        <w:jc w:val="left"/>
        <w:rPr>
          <w:rFonts w:eastAsia="Calibri" w:cs="Arial"/>
          <w:b/>
          <w:u w:val="single"/>
          <w:lang w:val="sr-Cyrl-RS"/>
        </w:rPr>
      </w:pPr>
    </w:p>
    <w:p w:rsidR="00CE6801" w:rsidRDefault="00CE6801" w:rsidP="00565480">
      <w:pPr>
        <w:spacing w:before="0" w:after="200" w:line="276" w:lineRule="auto"/>
        <w:ind w:left="720"/>
        <w:contextualSpacing/>
        <w:jc w:val="left"/>
        <w:rPr>
          <w:rFonts w:eastAsia="Calibri" w:cs="Arial"/>
          <w:b/>
          <w:u w:val="single"/>
          <w:lang w:val="sr-Cyrl-RS"/>
        </w:rPr>
      </w:pPr>
    </w:p>
    <w:p w:rsidR="00BD33FE" w:rsidRDefault="00BD33FE" w:rsidP="00565480">
      <w:pPr>
        <w:spacing w:before="0" w:after="200" w:line="276" w:lineRule="auto"/>
        <w:ind w:left="720"/>
        <w:contextualSpacing/>
        <w:jc w:val="left"/>
        <w:rPr>
          <w:rFonts w:eastAsia="Calibri" w:cs="Arial"/>
          <w:b/>
          <w:u w:val="single"/>
          <w:lang w:val="sr-Cyrl-RS"/>
        </w:rPr>
      </w:pPr>
      <w:r>
        <w:rPr>
          <w:rFonts w:eastAsia="Calibri" w:cs="Arial"/>
          <w:b/>
          <w:u w:val="single"/>
          <w:lang w:val="sr-Cyrl-RS"/>
        </w:rPr>
        <w:lastRenderedPageBreak/>
        <w:t>3.2.</w:t>
      </w:r>
      <w:r w:rsidR="009D659B">
        <w:rPr>
          <w:rFonts w:eastAsia="Calibri" w:cs="Arial"/>
          <w:b/>
          <w:u w:val="single"/>
          <w:lang w:val="sr-Cyrl-RS"/>
        </w:rPr>
        <w:t>2</w:t>
      </w:r>
      <w:r>
        <w:rPr>
          <w:rFonts w:eastAsia="Calibri" w:cs="Arial"/>
          <w:b/>
          <w:u w:val="single"/>
          <w:lang w:val="sr-Cyrl-RS"/>
        </w:rPr>
        <w:t xml:space="preserve">. </w:t>
      </w:r>
      <w:r w:rsidRPr="00FB5C5A">
        <w:rPr>
          <w:rFonts w:eastAsia="Calibri" w:cs="Arial"/>
          <w:b/>
          <w:u w:val="single"/>
          <w:lang w:val="sr-Cyrl-RS"/>
        </w:rPr>
        <w:t>Ценовник резервних делова</w:t>
      </w:r>
    </w:p>
    <w:p w:rsidR="00CE6801" w:rsidRPr="00F622E6" w:rsidRDefault="00CE6801" w:rsidP="00565480">
      <w:pPr>
        <w:spacing w:before="0" w:after="200" w:line="276" w:lineRule="auto"/>
        <w:ind w:left="720"/>
        <w:contextualSpacing/>
        <w:jc w:val="left"/>
        <w:rPr>
          <w:rFonts w:eastAsia="Calibri" w:cs="Arial"/>
          <w:b/>
          <w:sz w:val="16"/>
          <w:szCs w:val="16"/>
          <w:u w:val="single"/>
          <w:lang w:val="sr-Cyrl-RS"/>
        </w:rPr>
      </w:pPr>
    </w:p>
    <w:tbl>
      <w:tblPr>
        <w:tblW w:w="941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89"/>
        <w:gridCol w:w="4038"/>
        <w:gridCol w:w="851"/>
        <w:gridCol w:w="992"/>
        <w:gridCol w:w="1559"/>
        <w:gridCol w:w="1282"/>
      </w:tblGrid>
      <w:tr w:rsidR="00105B19" w:rsidRPr="00C80A55" w:rsidTr="00105B19">
        <w:trPr>
          <w:jc w:val="center"/>
        </w:trPr>
        <w:tc>
          <w:tcPr>
            <w:tcW w:w="689" w:type="dxa"/>
            <w:shd w:val="clear" w:color="auto" w:fill="E0E0E0"/>
            <w:vAlign w:val="center"/>
          </w:tcPr>
          <w:p w:rsidR="00105B19" w:rsidRPr="00C80A55" w:rsidRDefault="00105B19" w:rsidP="00115CB2">
            <w:pPr>
              <w:spacing w:before="0"/>
              <w:jc w:val="center"/>
              <w:rPr>
                <w:rFonts w:cs="Arial"/>
                <w:lang w:val="sr-Cyrl-CS" w:eastAsia="hr-HR"/>
              </w:rPr>
            </w:pPr>
            <w:r w:rsidRPr="00C80A55">
              <w:rPr>
                <w:rFonts w:cs="Arial"/>
                <w:lang w:val="sr-Cyrl-CS" w:eastAsia="hr-HR"/>
              </w:rPr>
              <w:t>Р. бр.</w:t>
            </w:r>
          </w:p>
        </w:tc>
        <w:tc>
          <w:tcPr>
            <w:tcW w:w="4038" w:type="dxa"/>
            <w:shd w:val="clear" w:color="auto" w:fill="E0E0E0"/>
            <w:vAlign w:val="center"/>
          </w:tcPr>
          <w:p w:rsidR="00105B19" w:rsidRPr="00C80A55" w:rsidRDefault="00105B19" w:rsidP="00C80A55">
            <w:pPr>
              <w:spacing w:before="0"/>
              <w:jc w:val="left"/>
              <w:rPr>
                <w:rFonts w:eastAsia="Calibri" w:cs="Arial"/>
                <w:lang w:val="ru-RU" w:eastAsia="hr-HR"/>
              </w:rPr>
            </w:pPr>
            <w:r w:rsidRPr="00C80A55">
              <w:rPr>
                <w:rFonts w:eastAsia="Calibri" w:cs="Arial"/>
                <w:lang w:val="sr-Cyrl-CS" w:eastAsia="hr-HR"/>
              </w:rPr>
              <w:t>Предмет набавке резервних делова</w:t>
            </w:r>
          </w:p>
        </w:tc>
        <w:tc>
          <w:tcPr>
            <w:tcW w:w="851" w:type="dxa"/>
            <w:shd w:val="clear" w:color="auto" w:fill="E0E0E0"/>
            <w:vAlign w:val="center"/>
          </w:tcPr>
          <w:p w:rsidR="00105B19" w:rsidRPr="00C80A55" w:rsidRDefault="00105B19" w:rsidP="00115CB2">
            <w:pPr>
              <w:spacing w:before="0"/>
              <w:jc w:val="center"/>
              <w:rPr>
                <w:rFonts w:eastAsia="Calibri" w:cs="Arial"/>
                <w:lang w:val="sr-Cyrl-CS" w:eastAsia="hr-HR"/>
              </w:rPr>
            </w:pPr>
            <w:r w:rsidRPr="00C80A55">
              <w:rPr>
                <w:rFonts w:eastAsia="Calibri" w:cs="Arial"/>
                <w:lang w:val="sr-Cyrl-CS" w:eastAsia="hr-HR"/>
              </w:rPr>
              <w:t>Јед.</w:t>
            </w:r>
          </w:p>
          <w:p w:rsidR="00105B19" w:rsidRPr="00C80A55" w:rsidRDefault="00105B19" w:rsidP="00115CB2">
            <w:pPr>
              <w:spacing w:before="0"/>
              <w:jc w:val="center"/>
              <w:rPr>
                <w:rFonts w:eastAsia="Calibri" w:cs="Arial"/>
                <w:lang w:val="sr-Cyrl-CS" w:eastAsia="hr-HR"/>
              </w:rPr>
            </w:pPr>
            <w:r w:rsidRPr="00C80A55">
              <w:rPr>
                <w:rFonts w:eastAsia="Calibri" w:cs="Arial"/>
                <w:lang w:val="sr-Cyrl-CS" w:eastAsia="hr-HR"/>
              </w:rPr>
              <w:t>мере</w:t>
            </w:r>
          </w:p>
        </w:tc>
        <w:tc>
          <w:tcPr>
            <w:tcW w:w="992" w:type="dxa"/>
            <w:shd w:val="clear" w:color="auto" w:fill="E0E0E0"/>
            <w:vAlign w:val="center"/>
          </w:tcPr>
          <w:p w:rsidR="00105B19" w:rsidRPr="00C80A55" w:rsidRDefault="00105B19" w:rsidP="00115CB2">
            <w:pPr>
              <w:spacing w:before="0"/>
              <w:jc w:val="center"/>
              <w:rPr>
                <w:rFonts w:cs="Arial"/>
                <w:lang w:val="sr-Cyrl-CS" w:eastAsia="hr-HR"/>
              </w:rPr>
            </w:pPr>
            <w:r w:rsidRPr="00C80A55">
              <w:rPr>
                <w:rFonts w:cs="Arial"/>
                <w:lang w:val="sr-Cyrl-CS" w:eastAsia="hr-HR"/>
              </w:rPr>
              <w:t>Кол.</w:t>
            </w:r>
          </w:p>
        </w:tc>
        <w:tc>
          <w:tcPr>
            <w:tcW w:w="1559" w:type="dxa"/>
            <w:shd w:val="clear" w:color="auto" w:fill="E0E0E0"/>
          </w:tcPr>
          <w:p w:rsidR="00105B19" w:rsidRPr="00C80A55" w:rsidRDefault="00105B19" w:rsidP="00115CB2">
            <w:pPr>
              <w:spacing w:before="0"/>
              <w:jc w:val="center"/>
              <w:rPr>
                <w:rFonts w:cs="Arial"/>
                <w:lang w:eastAsia="hr-HR"/>
              </w:rPr>
            </w:pPr>
            <w:r w:rsidRPr="00C80A55">
              <w:rPr>
                <w:rFonts w:cs="Arial"/>
                <w:lang w:val="sr-Cyrl-CS" w:eastAsia="hr-HR"/>
              </w:rPr>
              <w:t>Износ</w:t>
            </w:r>
          </w:p>
          <w:p w:rsidR="00105B19" w:rsidRPr="00C80A55" w:rsidRDefault="00105B19" w:rsidP="00115CB2">
            <w:pPr>
              <w:spacing w:before="0"/>
              <w:jc w:val="center"/>
              <w:rPr>
                <w:rFonts w:cs="Arial"/>
                <w:lang w:val="sr-Cyrl-CS" w:eastAsia="hr-HR"/>
              </w:rPr>
            </w:pPr>
            <w:r w:rsidRPr="00C80A55">
              <w:rPr>
                <w:rFonts w:cs="Arial"/>
                <w:lang w:eastAsia="hr-HR"/>
              </w:rPr>
              <w:t>(без ПДВ-а)</w:t>
            </w:r>
          </w:p>
        </w:tc>
        <w:tc>
          <w:tcPr>
            <w:tcW w:w="1282" w:type="dxa"/>
            <w:shd w:val="clear" w:color="auto" w:fill="E0E0E0"/>
            <w:vAlign w:val="center"/>
          </w:tcPr>
          <w:p w:rsidR="00105B19" w:rsidRPr="00C80A55" w:rsidRDefault="00105B19" w:rsidP="00115CB2">
            <w:pPr>
              <w:spacing w:before="0"/>
              <w:jc w:val="center"/>
              <w:rPr>
                <w:rFonts w:cs="Arial"/>
                <w:lang w:eastAsia="hr-HR"/>
              </w:rPr>
            </w:pPr>
            <w:r w:rsidRPr="00C80A55">
              <w:rPr>
                <w:rFonts w:cs="Arial"/>
                <w:lang w:val="sr-Cyrl-CS" w:eastAsia="hr-HR"/>
              </w:rPr>
              <w:t>Износ</w:t>
            </w:r>
          </w:p>
          <w:p w:rsidR="00105B19" w:rsidRPr="00C80A55" w:rsidRDefault="00105B19" w:rsidP="00115CB2">
            <w:pPr>
              <w:spacing w:before="0"/>
              <w:jc w:val="center"/>
              <w:rPr>
                <w:rFonts w:cs="Arial"/>
                <w:lang w:eastAsia="hr-HR"/>
              </w:rPr>
            </w:pPr>
            <w:r w:rsidRPr="00C80A55">
              <w:rPr>
                <w:rFonts w:cs="Arial"/>
                <w:lang w:eastAsia="hr-HR"/>
              </w:rPr>
              <w:t>(саПДВ-а)</w:t>
            </w: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b/>
                <w:lang w:val="sr-Cyrl-CS"/>
              </w:rPr>
            </w:pPr>
            <w:r w:rsidRPr="00C80A55">
              <w:rPr>
                <w:rFonts w:cs="Arial"/>
                <w:b/>
                <w:lang w:val="sr-Cyrl-CS"/>
              </w:rPr>
              <w:t>1.</w:t>
            </w:r>
          </w:p>
        </w:tc>
        <w:tc>
          <w:tcPr>
            <w:tcW w:w="8722" w:type="dxa"/>
            <w:gridSpan w:val="5"/>
            <w:shd w:val="clear" w:color="auto" w:fill="auto"/>
            <w:vAlign w:val="center"/>
          </w:tcPr>
          <w:p w:rsidR="00C80A55" w:rsidRPr="00C80A55" w:rsidRDefault="00C80A55" w:rsidP="00C80A55">
            <w:pPr>
              <w:spacing w:before="0"/>
              <w:jc w:val="left"/>
              <w:rPr>
                <w:rFonts w:cs="Arial"/>
                <w:b/>
                <w:lang w:val="sr-Latn-RS"/>
              </w:rPr>
            </w:pPr>
            <w:r w:rsidRPr="00C80A55">
              <w:rPr>
                <w:rFonts w:cs="Arial"/>
                <w:b/>
                <w:lang w:val="sr-Cyrl-CS"/>
              </w:rPr>
              <w:t xml:space="preserve">Резервни делови - компресори </w:t>
            </w:r>
            <w:r w:rsidRPr="00C80A55">
              <w:rPr>
                <w:rFonts w:cs="Arial"/>
                <w:b/>
                <w:lang w:val="sr-Latn-CS"/>
              </w:rPr>
              <w:t>ZE3</w:t>
            </w: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rPr>
            </w:pPr>
            <w:r w:rsidRPr="00C80A55">
              <w:rPr>
                <w:rFonts w:cs="Arial"/>
                <w:lang w:val="sr-Cyrl-CS"/>
              </w:rPr>
              <w:t>1.</w:t>
            </w:r>
            <w:r w:rsidRPr="00C80A55">
              <w:rPr>
                <w:rFonts w:cs="Arial"/>
              </w:rPr>
              <w:t>1</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 xml:space="preserve">уље </w:t>
            </w:r>
            <w:r w:rsidRPr="00C80A55">
              <w:rPr>
                <w:rFonts w:cs="Arial"/>
                <w:lang w:val="sr-Latn-CS"/>
              </w:rPr>
              <w:t xml:space="preserve">Roto Z </w:t>
            </w:r>
            <w:r w:rsidRPr="00C80A55">
              <w:rPr>
                <w:rFonts w:cs="Arial"/>
                <w:lang w:val="sr-Cyrl-CS"/>
              </w:rPr>
              <w:t xml:space="preserve"> 20</w:t>
            </w:r>
            <w:r w:rsidRPr="00C80A55">
              <w:rPr>
                <w:rFonts w:cs="Arial"/>
                <w:lang w:val="sr-Latn-CS"/>
              </w:rPr>
              <w:t>L</w:t>
            </w:r>
            <w:r w:rsidRPr="00C80A55">
              <w:rPr>
                <w:rFonts w:cs="Arial"/>
                <w:lang w:val="sr-Cyrl-CS"/>
              </w:rPr>
              <w:t xml:space="preserve">          кат.бр. 2908 8501 01 </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rPr>
            </w:pPr>
            <w:r w:rsidRPr="00C80A55">
              <w:rPr>
                <w:rFonts w:cs="Arial"/>
                <w:lang w:val="sr-Cyrl-CS"/>
              </w:rPr>
              <w:t>1.</w:t>
            </w:r>
            <w:r w:rsidRPr="00C80A55">
              <w:rPr>
                <w:rFonts w:cs="Arial"/>
              </w:rPr>
              <w:t>2</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сигурносни вентил    кат.бр.0830100877</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RS"/>
              </w:rPr>
            </w:pPr>
            <w:r w:rsidRPr="00C80A55">
              <w:rPr>
                <w:rFonts w:cs="Arial"/>
                <w:lang w:val="sr-Cyrl-CS"/>
              </w:rPr>
              <w:t>1.</w:t>
            </w:r>
            <w:r w:rsidRPr="00C80A55">
              <w:rPr>
                <w:rFonts w:cs="Arial"/>
                <w:lang w:val="sr-Cyrl-RS"/>
              </w:rPr>
              <w:t>3</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 xml:space="preserve">пригушивач </w:t>
            </w:r>
            <w:r w:rsidRPr="00C80A55">
              <w:rPr>
                <w:rFonts w:cs="Arial"/>
                <w:lang w:val="sr-Latn-CS"/>
              </w:rPr>
              <w:t xml:space="preserve">Muffler </w:t>
            </w:r>
            <w:r w:rsidRPr="00C80A55">
              <w:rPr>
                <w:rFonts w:cs="Arial"/>
                <w:lang w:val="sr-Cyrl-CS"/>
              </w:rPr>
              <w:t>кат.бр.1623198700</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Latn-CS"/>
              </w:rPr>
            </w:pPr>
            <w:r w:rsidRPr="00C80A55">
              <w:rPr>
                <w:rFonts w:cs="Arial"/>
                <w:lang w:val="sr-Latn-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RS"/>
              </w:rPr>
            </w:pPr>
            <w:r w:rsidRPr="00C80A55">
              <w:rPr>
                <w:rFonts w:cs="Arial"/>
                <w:lang w:val="sr-Cyrl-CS"/>
              </w:rPr>
              <w:t>1.</w:t>
            </w:r>
            <w:r w:rsidRPr="00C80A55">
              <w:rPr>
                <w:rFonts w:cs="Arial"/>
                <w:lang w:val="sr-Cyrl-RS"/>
              </w:rPr>
              <w:t>4</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сензор притиска     кат.бр.1089962519</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RS"/>
              </w:rPr>
            </w:pPr>
            <w:r w:rsidRPr="00C80A55">
              <w:rPr>
                <w:rFonts w:cs="Arial"/>
                <w:lang w:val="sr-Cyrl-RS"/>
              </w:rPr>
              <w:t>1</w:t>
            </w:r>
            <w:r w:rsidRPr="00C80A55">
              <w:rPr>
                <w:rFonts w:cs="Arial"/>
              </w:rPr>
              <w:t>.</w:t>
            </w:r>
            <w:r w:rsidRPr="00C80A55">
              <w:rPr>
                <w:rFonts w:cs="Arial"/>
                <w:lang w:val="sr-Cyrl-RS"/>
              </w:rPr>
              <w:t>5</w:t>
            </w:r>
          </w:p>
        </w:tc>
        <w:tc>
          <w:tcPr>
            <w:tcW w:w="4038" w:type="dxa"/>
            <w:shd w:val="clear" w:color="auto" w:fill="auto"/>
            <w:vAlign w:val="center"/>
          </w:tcPr>
          <w:p w:rsidR="00C80A55" w:rsidRPr="00C80A55" w:rsidRDefault="00C80A55" w:rsidP="00C80A55">
            <w:pPr>
              <w:spacing w:before="0"/>
              <w:ind w:left="57"/>
              <w:jc w:val="left"/>
              <w:rPr>
                <w:rFonts w:cs="Arial"/>
              </w:rPr>
            </w:pPr>
            <w:r w:rsidRPr="00C80A55">
              <w:rPr>
                <w:rFonts w:cs="Arial"/>
                <w:lang w:val="sr-Cyrl-CS"/>
              </w:rPr>
              <w:t>сензор притиска     кат.бр.10899</w:t>
            </w:r>
            <w:r w:rsidRPr="00C80A55">
              <w:rPr>
                <w:rFonts w:cs="Arial"/>
              </w:rPr>
              <w:t>62512</w:t>
            </w:r>
          </w:p>
        </w:tc>
        <w:tc>
          <w:tcPr>
            <w:tcW w:w="851" w:type="dxa"/>
            <w:shd w:val="clear" w:color="auto" w:fill="auto"/>
            <w:vAlign w:val="center"/>
          </w:tcPr>
          <w:p w:rsidR="00C80A55" w:rsidRPr="00C80A55" w:rsidRDefault="00C80A55" w:rsidP="00C80A55">
            <w:pPr>
              <w:spacing w:before="0"/>
              <w:ind w:right="-1149"/>
              <w:rPr>
                <w:rFonts w:cs="Arial"/>
              </w:rPr>
            </w:pPr>
            <w:r w:rsidRPr="00C80A55">
              <w:rPr>
                <w:rFonts w:cs="Arial"/>
              </w:rPr>
              <w:t>ком.</w:t>
            </w:r>
          </w:p>
        </w:tc>
        <w:tc>
          <w:tcPr>
            <w:tcW w:w="992" w:type="dxa"/>
            <w:shd w:val="clear" w:color="auto" w:fill="auto"/>
            <w:vAlign w:val="center"/>
          </w:tcPr>
          <w:p w:rsidR="00C80A55" w:rsidRPr="00C80A55" w:rsidRDefault="00C80A55" w:rsidP="00C80A55">
            <w:pPr>
              <w:spacing w:before="0"/>
              <w:jc w:val="center"/>
              <w:rPr>
                <w:rFonts w:cs="Arial"/>
              </w:rPr>
            </w:pPr>
            <w:r w:rsidRPr="00C80A55">
              <w:rPr>
                <w:rFonts w:cs="Arial"/>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RS"/>
              </w:rPr>
            </w:pPr>
            <w:r w:rsidRPr="00C80A55">
              <w:rPr>
                <w:rFonts w:cs="Arial"/>
                <w:lang w:val="sr-Cyrl-CS"/>
              </w:rPr>
              <w:t>1.</w:t>
            </w:r>
            <w:r w:rsidRPr="00C80A55">
              <w:rPr>
                <w:rFonts w:cs="Arial"/>
                <w:lang w:val="sr-Cyrl-RS"/>
              </w:rPr>
              <w:t>6</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сензор притиска     кат.бр.1089957906</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RS"/>
              </w:rPr>
            </w:pPr>
            <w:r w:rsidRPr="00C80A55">
              <w:rPr>
                <w:rFonts w:cs="Arial"/>
                <w:lang w:val="sr-Cyrl-CS"/>
              </w:rPr>
              <w:t>1.</w:t>
            </w:r>
            <w:r w:rsidRPr="00C80A55">
              <w:rPr>
                <w:rFonts w:cs="Arial"/>
                <w:lang w:val="sr-Cyrl-RS"/>
              </w:rPr>
              <w:t>7</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сензор температуре кат.бр.1089057470</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RS"/>
              </w:rPr>
            </w:pPr>
            <w:r w:rsidRPr="00C80A55">
              <w:rPr>
                <w:rFonts w:cs="Arial"/>
                <w:lang w:val="sr-Cyrl-CS"/>
              </w:rPr>
              <w:t>1.</w:t>
            </w:r>
            <w:r w:rsidRPr="00C80A55">
              <w:rPr>
                <w:rFonts w:cs="Arial"/>
                <w:lang w:val="sr-Cyrl-RS"/>
              </w:rPr>
              <w:t>8</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ел.магнетни вентил кат.бр.1089042814</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RS"/>
              </w:rPr>
            </w:pPr>
            <w:r w:rsidRPr="00C80A55">
              <w:rPr>
                <w:rFonts w:cs="Arial"/>
                <w:lang w:val="sr-Cyrl-CS"/>
              </w:rPr>
              <w:t>1.9</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О-ринг                     кат.бр.0663210816</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3</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RS"/>
              </w:rPr>
            </w:pPr>
            <w:r w:rsidRPr="00C80A55">
              <w:rPr>
                <w:rFonts w:cs="Arial"/>
                <w:lang w:val="sr-Cyrl-CS"/>
              </w:rPr>
              <w:t>1.1</w:t>
            </w:r>
            <w:r w:rsidRPr="00C80A55">
              <w:rPr>
                <w:rFonts w:cs="Arial"/>
                <w:lang w:val="sr-Cyrl-RS"/>
              </w:rPr>
              <w:t>0</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 xml:space="preserve">црево </w:t>
            </w:r>
            <w:r w:rsidRPr="00C80A55">
              <w:rPr>
                <w:rFonts w:cs="Arial"/>
                <w:lang w:val="sr-Latn-CS"/>
              </w:rPr>
              <w:t>(hose assembl) ka</w:t>
            </w:r>
            <w:r w:rsidRPr="00C80A55">
              <w:rPr>
                <w:rFonts w:cs="Arial"/>
                <w:lang w:val="sr-Cyrl-CS"/>
              </w:rPr>
              <w:t>т.бр1621007200</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RS"/>
              </w:rPr>
            </w:pPr>
            <w:r w:rsidRPr="00C80A55">
              <w:rPr>
                <w:rFonts w:cs="Arial"/>
                <w:lang w:val="sr-Cyrl-CS"/>
              </w:rPr>
              <w:t>1.1</w:t>
            </w:r>
            <w:r w:rsidRPr="00C80A55">
              <w:rPr>
                <w:rFonts w:cs="Arial"/>
                <w:lang w:val="sr-Cyrl-RS"/>
              </w:rPr>
              <w:t>1</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 xml:space="preserve">црево </w:t>
            </w:r>
            <w:r w:rsidRPr="00C80A55">
              <w:rPr>
                <w:rFonts w:cs="Arial"/>
                <w:lang w:val="sr-Latn-CS"/>
              </w:rPr>
              <w:t xml:space="preserve"> </w:t>
            </w:r>
            <w:r w:rsidRPr="00C80A55">
              <w:rPr>
                <w:rFonts w:cs="Arial"/>
                <w:lang w:val="sr-Cyrl-CS"/>
              </w:rPr>
              <w:t xml:space="preserve">                   кат.бр.1621010700</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1.12</w:t>
            </w:r>
          </w:p>
        </w:tc>
        <w:tc>
          <w:tcPr>
            <w:tcW w:w="4038" w:type="dxa"/>
            <w:shd w:val="clear" w:color="auto" w:fill="auto"/>
            <w:vAlign w:val="center"/>
          </w:tcPr>
          <w:p w:rsidR="00C80A55" w:rsidRDefault="00C80A55" w:rsidP="00C80A55">
            <w:pPr>
              <w:spacing w:before="0"/>
              <w:ind w:left="57"/>
              <w:jc w:val="left"/>
              <w:rPr>
                <w:rFonts w:cs="Arial"/>
                <w:lang w:val="sr-Cyrl-RS"/>
              </w:rPr>
            </w:pPr>
            <w:r w:rsidRPr="00C80A55">
              <w:rPr>
                <w:rFonts w:cs="Arial"/>
              </w:rPr>
              <w:t xml:space="preserve">заптивна гума                </w:t>
            </w:r>
          </w:p>
          <w:p w:rsidR="00C80A55" w:rsidRPr="00C80A55" w:rsidRDefault="00C80A55" w:rsidP="00C80A55">
            <w:pPr>
              <w:spacing w:before="0"/>
              <w:ind w:left="57"/>
              <w:jc w:val="left"/>
              <w:rPr>
                <w:rFonts w:cs="Arial"/>
                <w:lang w:val="sr-Cyrl-CS"/>
              </w:rPr>
            </w:pPr>
            <w:r w:rsidRPr="00C80A55">
              <w:rPr>
                <w:rFonts w:cs="Arial"/>
                <w:lang w:val="sr-Cyrl-CS"/>
              </w:rPr>
              <w:t xml:space="preserve">кат.бр. </w:t>
            </w:r>
            <w:r w:rsidRPr="00C80A55">
              <w:rPr>
                <w:rFonts w:cs="Arial"/>
              </w:rPr>
              <w:t>2250800200  </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3</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rPr>
            </w:pPr>
            <w:r w:rsidRPr="00C80A55">
              <w:rPr>
                <w:rFonts w:cs="Arial"/>
              </w:rPr>
              <w:t>1.13</w:t>
            </w:r>
          </w:p>
        </w:tc>
        <w:tc>
          <w:tcPr>
            <w:tcW w:w="4038" w:type="dxa"/>
            <w:shd w:val="clear" w:color="auto" w:fill="auto"/>
            <w:vAlign w:val="center"/>
          </w:tcPr>
          <w:p w:rsidR="00C80A55" w:rsidRPr="00C80A55" w:rsidRDefault="00C80A55" w:rsidP="00C80A55">
            <w:pPr>
              <w:spacing w:before="0"/>
              <w:ind w:left="57"/>
              <w:jc w:val="left"/>
              <w:rPr>
                <w:rFonts w:cs="Arial"/>
              </w:rPr>
            </w:pPr>
            <w:r w:rsidRPr="00C80A55">
              <w:rPr>
                <w:rFonts w:cs="Arial"/>
              </w:rPr>
              <w:t xml:space="preserve">ZA3 кит </w:t>
            </w:r>
          </w:p>
          <w:p w:rsidR="00C80A55" w:rsidRPr="00C80A55" w:rsidRDefault="00C80A55" w:rsidP="00C80A55">
            <w:pPr>
              <w:spacing w:before="0"/>
              <w:ind w:left="57"/>
              <w:jc w:val="left"/>
              <w:rPr>
                <w:rFonts w:cs="Arial"/>
              </w:rPr>
            </w:pPr>
            <w:r w:rsidRPr="00C80A55">
              <w:rPr>
                <w:rFonts w:cs="Arial"/>
                <w:lang w:val="sr-Cyrl-CS"/>
              </w:rPr>
              <w:t xml:space="preserve">кат.бр. </w:t>
            </w:r>
            <w:r w:rsidRPr="00C80A55">
              <w:rPr>
                <w:rFonts w:cs="Arial"/>
              </w:rPr>
              <w:t>2906031200</w:t>
            </w:r>
          </w:p>
        </w:tc>
        <w:tc>
          <w:tcPr>
            <w:tcW w:w="851" w:type="dxa"/>
            <w:shd w:val="clear" w:color="auto" w:fill="auto"/>
            <w:vAlign w:val="bottom"/>
          </w:tcPr>
          <w:p w:rsidR="00C80A55" w:rsidRPr="00C80A55" w:rsidRDefault="00C80A55" w:rsidP="00C80A55">
            <w:pPr>
              <w:spacing w:before="0"/>
              <w:rPr>
                <w:rFonts w:cs="Arial"/>
              </w:rPr>
            </w:pPr>
            <w:r w:rsidRPr="00C80A55">
              <w:rPr>
                <w:rFonts w:cs="Arial"/>
              </w:rPr>
              <w:t>ком</w:t>
            </w:r>
          </w:p>
        </w:tc>
        <w:tc>
          <w:tcPr>
            <w:tcW w:w="992" w:type="dxa"/>
            <w:shd w:val="clear" w:color="auto" w:fill="auto"/>
            <w:vAlign w:val="center"/>
          </w:tcPr>
          <w:p w:rsidR="00C80A55" w:rsidRPr="00C80A55" w:rsidRDefault="00C80A55" w:rsidP="00C80A55">
            <w:pPr>
              <w:spacing w:before="0"/>
              <w:jc w:val="center"/>
              <w:rPr>
                <w:rFonts w:cs="Arial"/>
              </w:rPr>
            </w:pPr>
            <w:r w:rsidRPr="00C80A55">
              <w:rPr>
                <w:rFonts w:cs="Arial"/>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rPr>
            </w:pPr>
            <w:r w:rsidRPr="00C80A55">
              <w:rPr>
                <w:rFonts w:cs="Arial"/>
              </w:rPr>
              <w:t>1.14</w:t>
            </w:r>
          </w:p>
        </w:tc>
        <w:tc>
          <w:tcPr>
            <w:tcW w:w="4038" w:type="dxa"/>
            <w:shd w:val="clear" w:color="auto" w:fill="auto"/>
            <w:vAlign w:val="center"/>
          </w:tcPr>
          <w:p w:rsidR="00C80A55" w:rsidRPr="00C80A55" w:rsidRDefault="00C80A55" w:rsidP="00C80A55">
            <w:pPr>
              <w:spacing w:before="0"/>
              <w:ind w:left="57"/>
              <w:jc w:val="left"/>
              <w:rPr>
                <w:rFonts w:cs="Arial"/>
              </w:rPr>
            </w:pPr>
            <w:r w:rsidRPr="00C80A55">
              <w:rPr>
                <w:rFonts w:cs="Arial"/>
              </w:rPr>
              <w:t xml:space="preserve">ZA3 кит </w:t>
            </w:r>
          </w:p>
          <w:p w:rsidR="00C80A55" w:rsidRPr="00C80A55" w:rsidRDefault="00C80A55" w:rsidP="00C80A55">
            <w:pPr>
              <w:spacing w:before="0"/>
              <w:ind w:left="57"/>
              <w:jc w:val="left"/>
              <w:rPr>
                <w:rFonts w:cs="Arial"/>
              </w:rPr>
            </w:pPr>
            <w:r w:rsidRPr="00C80A55">
              <w:rPr>
                <w:rFonts w:cs="Arial"/>
                <w:lang w:val="sr-Cyrl-CS"/>
              </w:rPr>
              <w:t>кат.бр.</w:t>
            </w:r>
            <w:r w:rsidRPr="00C80A55">
              <w:rPr>
                <w:rFonts w:cs="Arial"/>
              </w:rPr>
              <w:t xml:space="preserve"> </w:t>
            </w:r>
            <w:r w:rsidRPr="00C80A55">
              <w:rPr>
                <w:rFonts w:cs="Arial"/>
                <w:lang w:val="sr-Cyrl-CS"/>
              </w:rPr>
              <w:t>2906031300</w:t>
            </w:r>
          </w:p>
        </w:tc>
        <w:tc>
          <w:tcPr>
            <w:tcW w:w="851" w:type="dxa"/>
            <w:shd w:val="clear" w:color="auto" w:fill="auto"/>
            <w:vAlign w:val="bottom"/>
          </w:tcPr>
          <w:p w:rsidR="00C80A55" w:rsidRPr="00C80A55" w:rsidRDefault="00C80A55" w:rsidP="00C80A55">
            <w:pPr>
              <w:spacing w:before="0"/>
              <w:rPr>
                <w:rFonts w:cs="Arial"/>
              </w:rPr>
            </w:pPr>
            <w:r w:rsidRPr="00C80A55">
              <w:rPr>
                <w:rFonts w:cs="Arial"/>
              </w:rPr>
              <w:t>ком</w:t>
            </w:r>
          </w:p>
        </w:tc>
        <w:tc>
          <w:tcPr>
            <w:tcW w:w="992" w:type="dxa"/>
            <w:shd w:val="clear" w:color="auto" w:fill="auto"/>
            <w:vAlign w:val="center"/>
          </w:tcPr>
          <w:p w:rsidR="00C80A55" w:rsidRPr="00C80A55" w:rsidRDefault="00C80A55" w:rsidP="00C80A55">
            <w:pPr>
              <w:spacing w:before="0"/>
              <w:jc w:val="center"/>
              <w:rPr>
                <w:rFonts w:cs="Arial"/>
              </w:rPr>
            </w:pPr>
            <w:r w:rsidRPr="00C80A55">
              <w:rPr>
                <w:rFonts w:cs="Arial"/>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rPr>
            </w:pPr>
            <w:r w:rsidRPr="00C80A55">
              <w:rPr>
                <w:rFonts w:cs="Arial"/>
              </w:rPr>
              <w:t>1.15</w:t>
            </w:r>
          </w:p>
        </w:tc>
        <w:tc>
          <w:tcPr>
            <w:tcW w:w="4038" w:type="dxa"/>
            <w:shd w:val="clear" w:color="auto" w:fill="auto"/>
            <w:vAlign w:val="center"/>
          </w:tcPr>
          <w:p w:rsidR="00C80A55" w:rsidRPr="00C80A55" w:rsidRDefault="00C80A55" w:rsidP="00C80A55">
            <w:pPr>
              <w:spacing w:before="0"/>
              <w:ind w:left="57"/>
              <w:jc w:val="left"/>
              <w:rPr>
                <w:rFonts w:cs="Arial"/>
              </w:rPr>
            </w:pPr>
            <w:r w:rsidRPr="00C80A55">
              <w:rPr>
                <w:rFonts w:cs="Arial"/>
              </w:rPr>
              <w:t>ZA3 кит</w:t>
            </w:r>
          </w:p>
          <w:p w:rsidR="00C80A55" w:rsidRPr="00C80A55" w:rsidRDefault="00C80A55" w:rsidP="00C80A55">
            <w:pPr>
              <w:spacing w:before="0"/>
              <w:ind w:left="57"/>
              <w:jc w:val="left"/>
              <w:rPr>
                <w:rFonts w:cs="Arial"/>
              </w:rPr>
            </w:pPr>
            <w:r w:rsidRPr="00C80A55">
              <w:rPr>
                <w:rFonts w:cs="Arial"/>
              </w:rPr>
              <w:t xml:space="preserve"> </w:t>
            </w:r>
            <w:r w:rsidRPr="00C80A55">
              <w:rPr>
                <w:rFonts w:cs="Arial"/>
                <w:lang w:val="sr-Cyrl-CS"/>
              </w:rPr>
              <w:t>кат.бр.</w:t>
            </w:r>
            <w:r w:rsidRPr="00C80A55">
              <w:rPr>
                <w:rFonts w:cs="Arial"/>
              </w:rPr>
              <w:t xml:space="preserve"> </w:t>
            </w:r>
            <w:r w:rsidRPr="00C80A55">
              <w:rPr>
                <w:rFonts w:cs="Arial"/>
                <w:lang w:val="sr-Cyrl-CS"/>
              </w:rPr>
              <w:t>2906032400</w:t>
            </w:r>
          </w:p>
        </w:tc>
        <w:tc>
          <w:tcPr>
            <w:tcW w:w="851" w:type="dxa"/>
            <w:shd w:val="clear" w:color="auto" w:fill="auto"/>
            <w:vAlign w:val="bottom"/>
          </w:tcPr>
          <w:p w:rsidR="00C80A55" w:rsidRPr="00C80A55" w:rsidRDefault="00C80A55" w:rsidP="00C80A55">
            <w:pPr>
              <w:spacing w:before="0"/>
              <w:rPr>
                <w:rFonts w:cs="Arial"/>
              </w:rPr>
            </w:pPr>
            <w:r w:rsidRPr="00C80A55">
              <w:rPr>
                <w:rFonts w:cs="Arial"/>
              </w:rPr>
              <w:t>ком</w:t>
            </w:r>
          </w:p>
        </w:tc>
        <w:tc>
          <w:tcPr>
            <w:tcW w:w="992" w:type="dxa"/>
            <w:shd w:val="clear" w:color="auto" w:fill="auto"/>
            <w:vAlign w:val="center"/>
          </w:tcPr>
          <w:p w:rsidR="00C80A55" w:rsidRPr="00C80A55" w:rsidRDefault="00C80A55" w:rsidP="00C80A55">
            <w:pPr>
              <w:spacing w:before="0"/>
              <w:jc w:val="center"/>
              <w:rPr>
                <w:rFonts w:cs="Arial"/>
              </w:rPr>
            </w:pPr>
            <w:r w:rsidRPr="00C80A55">
              <w:rPr>
                <w:rFonts w:cs="Arial"/>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rPr>
            </w:pPr>
            <w:r w:rsidRPr="00C80A55">
              <w:rPr>
                <w:rFonts w:cs="Arial"/>
              </w:rPr>
              <w:t>1.16</w:t>
            </w:r>
          </w:p>
        </w:tc>
        <w:tc>
          <w:tcPr>
            <w:tcW w:w="4038" w:type="dxa"/>
            <w:shd w:val="clear" w:color="auto" w:fill="auto"/>
            <w:vAlign w:val="center"/>
          </w:tcPr>
          <w:p w:rsidR="00C80A55" w:rsidRPr="00C80A55" w:rsidRDefault="00C80A55" w:rsidP="00C80A55">
            <w:pPr>
              <w:spacing w:before="0"/>
              <w:ind w:left="57"/>
              <w:jc w:val="left"/>
              <w:rPr>
                <w:rFonts w:cs="Arial"/>
              </w:rPr>
            </w:pPr>
            <w:r w:rsidRPr="00C80A55">
              <w:rPr>
                <w:rFonts w:cs="Arial"/>
              </w:rPr>
              <w:t xml:space="preserve">ZA3 кит </w:t>
            </w:r>
          </w:p>
          <w:p w:rsidR="00C80A55" w:rsidRPr="00C80A55" w:rsidRDefault="00C80A55" w:rsidP="00C80A55">
            <w:pPr>
              <w:spacing w:before="0"/>
              <w:ind w:left="57"/>
              <w:jc w:val="left"/>
              <w:rPr>
                <w:rFonts w:cs="Arial"/>
              </w:rPr>
            </w:pPr>
            <w:r w:rsidRPr="00C80A55">
              <w:rPr>
                <w:rFonts w:cs="Arial"/>
                <w:lang w:val="sr-Cyrl-CS"/>
              </w:rPr>
              <w:t>кат.бр.</w:t>
            </w:r>
            <w:r w:rsidRPr="00C80A55">
              <w:rPr>
                <w:rFonts w:cs="Arial"/>
              </w:rPr>
              <w:t xml:space="preserve"> </w:t>
            </w:r>
            <w:r w:rsidRPr="00C80A55">
              <w:rPr>
                <w:rFonts w:cs="Arial"/>
                <w:lang w:val="sr-Cyrl-CS"/>
              </w:rPr>
              <w:t>2906038000</w:t>
            </w:r>
          </w:p>
        </w:tc>
        <w:tc>
          <w:tcPr>
            <w:tcW w:w="851" w:type="dxa"/>
            <w:shd w:val="clear" w:color="auto" w:fill="auto"/>
            <w:vAlign w:val="bottom"/>
          </w:tcPr>
          <w:p w:rsidR="00C80A55" w:rsidRPr="00C80A55" w:rsidRDefault="00C80A55" w:rsidP="00C80A55">
            <w:pPr>
              <w:spacing w:before="0"/>
              <w:rPr>
                <w:rFonts w:cs="Arial"/>
              </w:rPr>
            </w:pPr>
            <w:r w:rsidRPr="00C80A55">
              <w:rPr>
                <w:rFonts w:cs="Arial"/>
              </w:rPr>
              <w:t>ком</w:t>
            </w:r>
          </w:p>
        </w:tc>
        <w:tc>
          <w:tcPr>
            <w:tcW w:w="992" w:type="dxa"/>
            <w:shd w:val="clear" w:color="auto" w:fill="auto"/>
            <w:vAlign w:val="center"/>
          </w:tcPr>
          <w:p w:rsidR="00C80A55" w:rsidRPr="00C80A55" w:rsidRDefault="00C80A55" w:rsidP="00C80A55">
            <w:pPr>
              <w:spacing w:before="0"/>
              <w:jc w:val="center"/>
              <w:rPr>
                <w:rFonts w:cs="Arial"/>
              </w:rPr>
            </w:pPr>
            <w:r w:rsidRPr="00C80A55">
              <w:rPr>
                <w:rFonts w:cs="Arial"/>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rPr>
            </w:pPr>
            <w:r w:rsidRPr="00C80A55">
              <w:rPr>
                <w:rFonts w:cs="Arial"/>
              </w:rPr>
              <w:t>1.17</w:t>
            </w:r>
          </w:p>
        </w:tc>
        <w:tc>
          <w:tcPr>
            <w:tcW w:w="4038" w:type="dxa"/>
            <w:shd w:val="clear" w:color="auto" w:fill="auto"/>
            <w:vAlign w:val="center"/>
          </w:tcPr>
          <w:p w:rsidR="00C80A55" w:rsidRPr="00C80A55" w:rsidRDefault="00C80A55" w:rsidP="00C80A55">
            <w:pPr>
              <w:spacing w:before="0"/>
              <w:ind w:left="57"/>
              <w:jc w:val="left"/>
              <w:rPr>
                <w:rFonts w:cs="Arial"/>
              </w:rPr>
            </w:pPr>
            <w:r w:rsidRPr="00C80A55">
              <w:rPr>
                <w:rFonts w:cs="Arial"/>
              </w:rPr>
              <w:t xml:space="preserve">COUPL.ELEMENT </w:t>
            </w:r>
          </w:p>
          <w:p w:rsidR="00C80A55" w:rsidRPr="00C80A55" w:rsidRDefault="00C80A55" w:rsidP="00C80A55">
            <w:pPr>
              <w:spacing w:before="0"/>
              <w:ind w:left="57"/>
              <w:jc w:val="left"/>
              <w:rPr>
                <w:rFonts w:cs="Arial"/>
              </w:rPr>
            </w:pPr>
            <w:r w:rsidRPr="00C80A55">
              <w:rPr>
                <w:rFonts w:cs="Arial"/>
              </w:rPr>
              <w:t xml:space="preserve"> кат.бр. 1621020400</w:t>
            </w:r>
          </w:p>
        </w:tc>
        <w:tc>
          <w:tcPr>
            <w:tcW w:w="851" w:type="dxa"/>
            <w:shd w:val="clear" w:color="auto" w:fill="auto"/>
            <w:vAlign w:val="bottom"/>
          </w:tcPr>
          <w:p w:rsidR="00C80A55" w:rsidRPr="00C80A55" w:rsidRDefault="00C80A55" w:rsidP="00C80A55">
            <w:pPr>
              <w:spacing w:before="0"/>
              <w:rPr>
                <w:rFonts w:cs="Arial"/>
              </w:rPr>
            </w:pPr>
            <w:r w:rsidRPr="00C80A55">
              <w:rPr>
                <w:rFonts w:cs="Arial"/>
              </w:rPr>
              <w:t>ком</w:t>
            </w:r>
          </w:p>
        </w:tc>
        <w:tc>
          <w:tcPr>
            <w:tcW w:w="992" w:type="dxa"/>
            <w:shd w:val="clear" w:color="auto" w:fill="auto"/>
            <w:vAlign w:val="center"/>
          </w:tcPr>
          <w:p w:rsidR="00C80A55" w:rsidRPr="00C80A55" w:rsidRDefault="00C80A55" w:rsidP="00C80A55">
            <w:pPr>
              <w:spacing w:before="0"/>
              <w:jc w:val="center"/>
              <w:rPr>
                <w:rFonts w:cs="Arial"/>
              </w:rPr>
            </w:pPr>
            <w:r w:rsidRPr="00C80A55">
              <w:rPr>
                <w:rFonts w:cs="Arial"/>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rPr>
            </w:pPr>
            <w:r w:rsidRPr="00C80A55">
              <w:rPr>
                <w:rFonts w:cs="Arial"/>
              </w:rPr>
              <w:t>1.18</w:t>
            </w:r>
          </w:p>
        </w:tc>
        <w:tc>
          <w:tcPr>
            <w:tcW w:w="4038" w:type="dxa"/>
            <w:shd w:val="clear" w:color="auto" w:fill="auto"/>
            <w:vAlign w:val="center"/>
          </w:tcPr>
          <w:p w:rsidR="00C80A55" w:rsidRPr="00C80A55" w:rsidRDefault="00C80A55" w:rsidP="00C80A55">
            <w:pPr>
              <w:spacing w:before="0"/>
              <w:ind w:left="57"/>
              <w:jc w:val="left"/>
              <w:rPr>
                <w:rFonts w:cs="Arial"/>
              </w:rPr>
            </w:pPr>
            <w:r w:rsidRPr="00C80A55">
              <w:rPr>
                <w:rFonts w:cs="Arial"/>
              </w:rPr>
              <w:t xml:space="preserve">COUPL. ELEMENT </w:t>
            </w:r>
          </w:p>
          <w:p w:rsidR="00C80A55" w:rsidRPr="00C80A55" w:rsidRDefault="00C80A55" w:rsidP="00C80A55">
            <w:pPr>
              <w:spacing w:before="0"/>
              <w:ind w:left="57"/>
              <w:jc w:val="left"/>
              <w:rPr>
                <w:rFonts w:cs="Arial"/>
              </w:rPr>
            </w:pPr>
            <w:r w:rsidRPr="00C80A55">
              <w:rPr>
                <w:rFonts w:cs="Arial"/>
              </w:rPr>
              <w:t>кат.бр. 1613960901</w:t>
            </w:r>
          </w:p>
        </w:tc>
        <w:tc>
          <w:tcPr>
            <w:tcW w:w="851" w:type="dxa"/>
            <w:shd w:val="clear" w:color="auto" w:fill="auto"/>
            <w:vAlign w:val="bottom"/>
          </w:tcPr>
          <w:p w:rsidR="00C80A55" w:rsidRPr="00C80A55" w:rsidRDefault="00C80A55" w:rsidP="00C80A55">
            <w:pPr>
              <w:spacing w:before="0"/>
              <w:rPr>
                <w:rFonts w:cs="Arial"/>
              </w:rPr>
            </w:pPr>
            <w:r w:rsidRPr="00C80A55">
              <w:rPr>
                <w:rFonts w:cs="Arial"/>
              </w:rPr>
              <w:t>ком</w:t>
            </w:r>
          </w:p>
        </w:tc>
        <w:tc>
          <w:tcPr>
            <w:tcW w:w="992" w:type="dxa"/>
            <w:shd w:val="clear" w:color="auto" w:fill="auto"/>
            <w:vAlign w:val="center"/>
          </w:tcPr>
          <w:p w:rsidR="00C80A55" w:rsidRPr="00C80A55" w:rsidRDefault="00C80A55" w:rsidP="00C80A55">
            <w:pPr>
              <w:spacing w:before="0"/>
              <w:jc w:val="center"/>
              <w:rPr>
                <w:rFonts w:cs="Arial"/>
              </w:rPr>
            </w:pPr>
            <w:r w:rsidRPr="00C80A55">
              <w:rPr>
                <w:rFonts w:cs="Arial"/>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rPr>
            </w:pPr>
            <w:r w:rsidRPr="00C80A55">
              <w:rPr>
                <w:rFonts w:cs="Arial"/>
              </w:rPr>
              <w:t>1.19</w:t>
            </w:r>
          </w:p>
        </w:tc>
        <w:tc>
          <w:tcPr>
            <w:tcW w:w="4038" w:type="dxa"/>
            <w:shd w:val="clear" w:color="auto" w:fill="auto"/>
            <w:vAlign w:val="center"/>
          </w:tcPr>
          <w:p w:rsidR="00C80A55" w:rsidRPr="00C80A55" w:rsidRDefault="00C80A55" w:rsidP="00C80A55">
            <w:pPr>
              <w:spacing w:before="0"/>
              <w:ind w:left="57"/>
              <w:jc w:val="left"/>
              <w:rPr>
                <w:rFonts w:cs="Arial"/>
              </w:rPr>
            </w:pPr>
            <w:r w:rsidRPr="00C80A55">
              <w:rPr>
                <w:rFonts w:cs="Arial"/>
              </w:rPr>
              <w:t>STAGE кат.бр. 1616718687</w:t>
            </w:r>
          </w:p>
        </w:tc>
        <w:tc>
          <w:tcPr>
            <w:tcW w:w="851" w:type="dxa"/>
            <w:shd w:val="clear" w:color="auto" w:fill="auto"/>
            <w:vAlign w:val="bottom"/>
          </w:tcPr>
          <w:p w:rsidR="00C80A55" w:rsidRPr="00C80A55" w:rsidRDefault="00C80A55" w:rsidP="00C80A55">
            <w:pPr>
              <w:spacing w:before="0"/>
              <w:rPr>
                <w:rFonts w:cs="Arial"/>
              </w:rPr>
            </w:pPr>
            <w:r w:rsidRPr="00C80A55">
              <w:rPr>
                <w:rFonts w:cs="Arial"/>
              </w:rPr>
              <w:t>ком</w:t>
            </w:r>
          </w:p>
        </w:tc>
        <w:tc>
          <w:tcPr>
            <w:tcW w:w="992" w:type="dxa"/>
            <w:shd w:val="clear" w:color="auto" w:fill="auto"/>
            <w:vAlign w:val="center"/>
          </w:tcPr>
          <w:p w:rsidR="00C80A55" w:rsidRPr="00C80A55" w:rsidRDefault="00C80A55" w:rsidP="00C80A55">
            <w:pPr>
              <w:spacing w:before="0"/>
              <w:jc w:val="center"/>
              <w:rPr>
                <w:rFonts w:cs="Arial"/>
              </w:rPr>
            </w:pPr>
            <w:r w:rsidRPr="00C80A55">
              <w:rPr>
                <w:rFonts w:cs="Arial"/>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b/>
                <w:lang w:val="sr-Cyrl-CS"/>
              </w:rPr>
            </w:pPr>
            <w:r w:rsidRPr="00C80A55">
              <w:rPr>
                <w:rFonts w:cs="Arial"/>
                <w:b/>
                <w:lang w:val="sr-Cyrl-CS"/>
              </w:rPr>
              <w:t>2.</w:t>
            </w:r>
          </w:p>
        </w:tc>
        <w:tc>
          <w:tcPr>
            <w:tcW w:w="8722" w:type="dxa"/>
            <w:gridSpan w:val="5"/>
            <w:shd w:val="clear" w:color="auto" w:fill="auto"/>
            <w:vAlign w:val="center"/>
          </w:tcPr>
          <w:p w:rsidR="00C80A55" w:rsidRPr="00C80A55" w:rsidRDefault="00C80A55" w:rsidP="00C80A55">
            <w:pPr>
              <w:spacing w:before="0"/>
              <w:jc w:val="left"/>
              <w:rPr>
                <w:rFonts w:cs="Arial"/>
                <w:b/>
                <w:lang w:val="sr-Latn-RS"/>
              </w:rPr>
            </w:pPr>
            <w:r w:rsidRPr="00C80A55">
              <w:rPr>
                <w:rFonts w:cs="Arial"/>
                <w:b/>
                <w:lang w:val="sr-Latn-CS"/>
              </w:rPr>
              <w:t>P</w:t>
            </w:r>
            <w:r w:rsidRPr="00C80A55">
              <w:rPr>
                <w:rFonts w:cs="Arial"/>
                <w:b/>
                <w:lang w:val="sr-Cyrl-CS"/>
              </w:rPr>
              <w:t xml:space="preserve">езервни делови - компресори </w:t>
            </w:r>
            <w:r w:rsidRPr="00C80A55">
              <w:rPr>
                <w:rFonts w:cs="Arial"/>
                <w:b/>
                <w:lang w:val="sr-Latn-CS"/>
              </w:rPr>
              <w:t>GA15+</w:t>
            </w: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2.1</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сигурносни вентил       кат.бр.0830101002</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2.2</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ел.магнетни вентил     кат.бр</w:t>
            </w:r>
            <w:r w:rsidRPr="00C80A55">
              <w:rPr>
                <w:rFonts w:cs="Arial"/>
                <w:lang w:val="sr-Latn-CS"/>
              </w:rPr>
              <w:t>.</w:t>
            </w:r>
            <w:r w:rsidRPr="00C80A55">
              <w:rPr>
                <w:rFonts w:cs="Arial"/>
                <w:lang w:val="sr-Cyrl-CS"/>
              </w:rPr>
              <w:t>1089070213</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2.3</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електронска дренажа  кат .бр.1624295080</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2.4</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уљно црево                 кат.бр.0574991010</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lastRenderedPageBreak/>
              <w:t>2.5</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Latn-CS"/>
              </w:rPr>
              <w:t>NIPPLE M22-G</w:t>
            </w:r>
            <w:r w:rsidRPr="00C80A55">
              <w:rPr>
                <w:rFonts w:cs="Arial"/>
                <w:lang w:val="sr-Cyrl-CS"/>
              </w:rPr>
              <w:t xml:space="preserve">            кат.бр.0571003597</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3</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2.6</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О-ринг                         кат.бр.0663211337</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3</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2.7</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уљно црево                кат.бр.2903102505</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2.8</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уљно црево                кат.бр.0574991101</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2.9</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уљно црево                кат.бр.0574991147</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2.10</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уљно црево                кат.бр.2903100314</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2.11</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сензор притиска        кат.бр.1089057554</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2.12</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сензор температуре  кат.бр.1089057470</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2.13</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термостат                   кат.бр.2901161600</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2.14</w:t>
            </w:r>
          </w:p>
        </w:tc>
        <w:tc>
          <w:tcPr>
            <w:tcW w:w="4038" w:type="dxa"/>
            <w:shd w:val="clear" w:color="auto" w:fill="auto"/>
            <w:vAlign w:val="center"/>
          </w:tcPr>
          <w:p w:rsidR="00C80A55" w:rsidRPr="00C80A55" w:rsidRDefault="00C80A55" w:rsidP="00C80A55">
            <w:pPr>
              <w:spacing w:before="0"/>
              <w:jc w:val="left"/>
              <w:rPr>
                <w:rFonts w:cs="Arial"/>
                <w:lang w:val="sr-Cyrl-CS"/>
              </w:rPr>
            </w:pPr>
            <w:r w:rsidRPr="00C80A55">
              <w:rPr>
                <w:rFonts w:cs="Arial"/>
                <w:lang w:val="sr-Cyrl-CS"/>
              </w:rPr>
              <w:t xml:space="preserve"> Уље  </w:t>
            </w:r>
            <w:r w:rsidRPr="00C80A55">
              <w:rPr>
                <w:rFonts w:cs="Arial"/>
                <w:lang w:val="sr-Latn-CS"/>
              </w:rPr>
              <w:t>Roto Inject</w:t>
            </w:r>
            <w:r w:rsidRPr="00C80A55">
              <w:rPr>
                <w:rFonts w:cs="Arial"/>
                <w:lang w:val="sr-Cyrl-RS"/>
              </w:rPr>
              <w:t xml:space="preserve"> </w:t>
            </w:r>
            <w:r w:rsidRPr="00C80A55">
              <w:rPr>
                <w:rFonts w:cs="Arial"/>
                <w:lang w:val="sr-Cyrl-CS"/>
              </w:rPr>
              <w:t>(5 лит)  кат.бр.2901024501</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rPr>
            </w:pPr>
            <w:r w:rsidRPr="00C80A55">
              <w:rPr>
                <w:rFonts w:cs="Arial"/>
              </w:rPr>
              <w:t>2.15</w:t>
            </w:r>
          </w:p>
        </w:tc>
        <w:tc>
          <w:tcPr>
            <w:tcW w:w="4038" w:type="dxa"/>
            <w:shd w:val="clear" w:color="auto" w:fill="auto"/>
            <w:vAlign w:val="center"/>
          </w:tcPr>
          <w:p w:rsidR="00C80A55" w:rsidRPr="00C80A55" w:rsidRDefault="00C80A55" w:rsidP="00C80A55">
            <w:pPr>
              <w:spacing w:before="0"/>
              <w:jc w:val="left"/>
              <w:rPr>
                <w:rFonts w:cs="Arial"/>
              </w:rPr>
            </w:pPr>
            <w:r w:rsidRPr="00C80A55">
              <w:rPr>
                <w:rFonts w:cs="Arial"/>
                <w:lang w:val="sr-Cyrl-CS"/>
              </w:rPr>
              <w:t>KIT ELEMENT</w:t>
            </w:r>
            <w:r w:rsidRPr="00C80A55">
              <w:rPr>
                <w:rFonts w:cs="Arial"/>
              </w:rPr>
              <w:t xml:space="preserve">  </w:t>
            </w:r>
          </w:p>
          <w:p w:rsidR="00C80A55" w:rsidRPr="00C80A55" w:rsidRDefault="00C80A55" w:rsidP="00C80A55">
            <w:pPr>
              <w:spacing w:before="0"/>
              <w:jc w:val="left"/>
              <w:rPr>
                <w:rFonts w:cs="Arial"/>
              </w:rPr>
            </w:pPr>
            <w:r w:rsidRPr="00C80A55">
              <w:rPr>
                <w:rFonts w:cs="Arial"/>
              </w:rPr>
              <w:t>кат.бр. 2901195700</w:t>
            </w:r>
          </w:p>
        </w:tc>
        <w:tc>
          <w:tcPr>
            <w:tcW w:w="851" w:type="dxa"/>
            <w:shd w:val="clear" w:color="auto" w:fill="auto"/>
          </w:tcPr>
          <w:p w:rsidR="00C80A55" w:rsidRPr="00C80A55" w:rsidRDefault="00C80A55" w:rsidP="00C80A55">
            <w:pPr>
              <w:spacing w:before="0"/>
              <w:rPr>
                <w:rFonts w:cs="Arial"/>
              </w:rPr>
            </w:pPr>
            <w:r w:rsidRPr="00C80A55">
              <w:rPr>
                <w:rFonts w:cs="Arial"/>
              </w:rPr>
              <w:t>ком</w:t>
            </w:r>
          </w:p>
        </w:tc>
        <w:tc>
          <w:tcPr>
            <w:tcW w:w="992" w:type="dxa"/>
            <w:shd w:val="clear" w:color="auto" w:fill="auto"/>
            <w:vAlign w:val="bottom"/>
          </w:tcPr>
          <w:p w:rsidR="00C80A55" w:rsidRPr="00C80A55" w:rsidRDefault="00C80A55" w:rsidP="00C80A55">
            <w:pPr>
              <w:spacing w:before="0"/>
              <w:jc w:val="center"/>
              <w:rPr>
                <w:rFonts w:cs="Arial"/>
              </w:rPr>
            </w:pPr>
            <w:r w:rsidRPr="00C80A55">
              <w:rPr>
                <w:rFonts w:cs="Arial"/>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rPr>
            </w:pPr>
            <w:r w:rsidRPr="00C80A55">
              <w:rPr>
                <w:rFonts w:cs="Arial"/>
              </w:rPr>
              <w:t>2.16</w:t>
            </w:r>
          </w:p>
        </w:tc>
        <w:tc>
          <w:tcPr>
            <w:tcW w:w="4038" w:type="dxa"/>
            <w:shd w:val="clear" w:color="auto" w:fill="auto"/>
            <w:vAlign w:val="center"/>
          </w:tcPr>
          <w:p w:rsidR="00C80A55" w:rsidRPr="00C80A55" w:rsidRDefault="00C80A55" w:rsidP="00C80A55">
            <w:pPr>
              <w:spacing w:before="0"/>
              <w:jc w:val="left"/>
              <w:rPr>
                <w:rFonts w:cs="Arial"/>
              </w:rPr>
            </w:pPr>
            <w:r w:rsidRPr="00C80A55">
              <w:rPr>
                <w:rFonts w:cs="Arial"/>
                <w:lang w:val="sr-Cyrl-CS"/>
              </w:rPr>
              <w:t>ELEMENT C80</w:t>
            </w:r>
            <w:r w:rsidRPr="00C80A55">
              <w:rPr>
                <w:rFonts w:cs="Arial"/>
              </w:rPr>
              <w:t xml:space="preserve"> </w:t>
            </w:r>
          </w:p>
          <w:p w:rsidR="00C80A55" w:rsidRPr="00C80A55" w:rsidRDefault="00C80A55" w:rsidP="00C80A55">
            <w:pPr>
              <w:spacing w:before="0"/>
              <w:jc w:val="left"/>
              <w:rPr>
                <w:rFonts w:cs="Arial"/>
              </w:rPr>
            </w:pPr>
            <w:r w:rsidRPr="00C80A55">
              <w:rPr>
                <w:rFonts w:cs="Arial"/>
              </w:rPr>
              <w:t>кат.бр. 1616738290</w:t>
            </w:r>
          </w:p>
        </w:tc>
        <w:tc>
          <w:tcPr>
            <w:tcW w:w="851" w:type="dxa"/>
            <w:shd w:val="clear" w:color="auto" w:fill="auto"/>
          </w:tcPr>
          <w:p w:rsidR="00C80A55" w:rsidRPr="00C80A55" w:rsidRDefault="00C80A55" w:rsidP="00C80A55">
            <w:pPr>
              <w:spacing w:before="0"/>
              <w:rPr>
                <w:rFonts w:cs="Arial"/>
              </w:rPr>
            </w:pPr>
            <w:r w:rsidRPr="00C80A55">
              <w:rPr>
                <w:rFonts w:cs="Arial"/>
              </w:rPr>
              <w:t>ком</w:t>
            </w:r>
          </w:p>
        </w:tc>
        <w:tc>
          <w:tcPr>
            <w:tcW w:w="992" w:type="dxa"/>
            <w:shd w:val="clear" w:color="auto" w:fill="auto"/>
            <w:vAlign w:val="bottom"/>
          </w:tcPr>
          <w:p w:rsidR="00C80A55" w:rsidRPr="00C80A55" w:rsidRDefault="00C80A55" w:rsidP="00C80A55">
            <w:pPr>
              <w:spacing w:before="0"/>
              <w:jc w:val="center"/>
              <w:rPr>
                <w:rFonts w:cs="Arial"/>
              </w:rPr>
            </w:pPr>
            <w:r w:rsidRPr="00C80A55">
              <w:rPr>
                <w:rFonts w:cs="Arial"/>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rPr>
            </w:pPr>
            <w:r w:rsidRPr="00C80A55">
              <w:rPr>
                <w:rFonts w:cs="Arial"/>
              </w:rPr>
              <w:t>2.17</w:t>
            </w:r>
          </w:p>
        </w:tc>
        <w:tc>
          <w:tcPr>
            <w:tcW w:w="4038" w:type="dxa"/>
            <w:shd w:val="clear" w:color="auto" w:fill="auto"/>
            <w:vAlign w:val="center"/>
          </w:tcPr>
          <w:p w:rsidR="00C80A55" w:rsidRPr="00C80A55" w:rsidRDefault="00C80A55" w:rsidP="00C80A55">
            <w:pPr>
              <w:spacing w:before="0"/>
              <w:jc w:val="left"/>
              <w:rPr>
                <w:rFonts w:cs="Arial"/>
              </w:rPr>
            </w:pPr>
            <w:r w:rsidRPr="00C80A55">
              <w:rPr>
                <w:rFonts w:cs="Arial"/>
                <w:lang w:val="sr-Cyrl-CS"/>
              </w:rPr>
              <w:t>GEAR SET 29/</w:t>
            </w:r>
            <w:r w:rsidRPr="00C80A55">
              <w:rPr>
                <w:rFonts w:cs="Arial"/>
              </w:rPr>
              <w:t xml:space="preserve"> </w:t>
            </w:r>
          </w:p>
          <w:p w:rsidR="00C80A55" w:rsidRPr="00C80A55" w:rsidRDefault="00C80A55" w:rsidP="00C80A55">
            <w:pPr>
              <w:spacing w:before="0"/>
              <w:jc w:val="left"/>
              <w:rPr>
                <w:rFonts w:cs="Arial"/>
              </w:rPr>
            </w:pPr>
            <w:r w:rsidRPr="00C80A55">
              <w:rPr>
                <w:rFonts w:cs="Arial"/>
              </w:rPr>
              <w:t>кат.бр. 1622698881</w:t>
            </w:r>
          </w:p>
        </w:tc>
        <w:tc>
          <w:tcPr>
            <w:tcW w:w="851" w:type="dxa"/>
            <w:shd w:val="clear" w:color="auto" w:fill="auto"/>
          </w:tcPr>
          <w:p w:rsidR="00C80A55" w:rsidRPr="00C80A55" w:rsidRDefault="00C80A55" w:rsidP="00C80A55">
            <w:pPr>
              <w:spacing w:before="0"/>
              <w:rPr>
                <w:rFonts w:cs="Arial"/>
              </w:rPr>
            </w:pPr>
            <w:r w:rsidRPr="00C80A55">
              <w:rPr>
                <w:rFonts w:cs="Arial"/>
              </w:rPr>
              <w:t>ком</w:t>
            </w:r>
          </w:p>
        </w:tc>
        <w:tc>
          <w:tcPr>
            <w:tcW w:w="992" w:type="dxa"/>
            <w:shd w:val="clear" w:color="auto" w:fill="auto"/>
            <w:vAlign w:val="bottom"/>
          </w:tcPr>
          <w:p w:rsidR="00C80A55" w:rsidRPr="00C80A55" w:rsidRDefault="00C80A55" w:rsidP="00C80A55">
            <w:pPr>
              <w:spacing w:before="0"/>
              <w:jc w:val="center"/>
              <w:rPr>
                <w:rFonts w:cs="Arial"/>
              </w:rPr>
            </w:pPr>
            <w:r w:rsidRPr="00C80A55">
              <w:rPr>
                <w:rFonts w:cs="Arial"/>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b/>
              </w:rPr>
            </w:pPr>
            <w:r w:rsidRPr="00C80A55">
              <w:rPr>
                <w:rFonts w:cs="Arial"/>
                <w:b/>
                <w:lang w:val="sr-Cyrl-CS"/>
              </w:rPr>
              <w:t>3.</w:t>
            </w:r>
          </w:p>
        </w:tc>
        <w:tc>
          <w:tcPr>
            <w:tcW w:w="8722" w:type="dxa"/>
            <w:gridSpan w:val="5"/>
            <w:shd w:val="clear" w:color="auto" w:fill="auto"/>
            <w:vAlign w:val="center"/>
          </w:tcPr>
          <w:p w:rsidR="00C80A55" w:rsidRPr="00C80A55" w:rsidRDefault="00C80A55" w:rsidP="00C80A55">
            <w:pPr>
              <w:spacing w:before="0"/>
              <w:jc w:val="left"/>
              <w:rPr>
                <w:rFonts w:cs="Arial"/>
                <w:b/>
                <w:lang w:val="sr-Latn-RS"/>
              </w:rPr>
            </w:pPr>
            <w:r w:rsidRPr="00C80A55">
              <w:rPr>
                <w:rFonts w:cs="Arial"/>
                <w:b/>
                <w:lang w:val="sr-Cyrl-CS"/>
              </w:rPr>
              <w:t xml:space="preserve">Резервни делови - сушачи  </w:t>
            </w:r>
            <w:r w:rsidRPr="00C80A55">
              <w:rPr>
                <w:rFonts w:cs="Arial"/>
                <w:b/>
                <w:lang w:val="sr-Latn-CS"/>
              </w:rPr>
              <w:t>CD 60</w:t>
            </w: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3.1</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сет филтера             кат. бр.2901019100</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tcPr>
          <w:p w:rsidR="00C80A55" w:rsidRPr="00C80A55" w:rsidRDefault="00C80A55" w:rsidP="00C80A55">
            <w:pPr>
              <w:spacing w:before="0"/>
              <w:jc w:val="left"/>
              <w:rPr>
                <w:rFonts w:cs="Arial"/>
                <w:lang w:val="hr-HR" w:eastAsia="hr-HR"/>
              </w:rPr>
            </w:pPr>
          </w:p>
        </w:tc>
        <w:tc>
          <w:tcPr>
            <w:tcW w:w="1282" w:type="dxa"/>
            <w:shd w:val="clear" w:color="auto" w:fill="auto"/>
          </w:tcPr>
          <w:p w:rsidR="00C80A55" w:rsidRPr="00C80A55" w:rsidRDefault="00C80A55" w:rsidP="00C80A55">
            <w:pPr>
              <w:spacing w:before="0"/>
              <w:jc w:val="left"/>
              <w:rPr>
                <w:rFonts w:cs="Arial"/>
                <w:lang w:val="hr-HR"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3.2</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 xml:space="preserve">ел.магнетни вентил </w:t>
            </w:r>
            <w:r w:rsidRPr="00C80A55">
              <w:rPr>
                <w:rFonts w:cs="Arial"/>
                <w:lang w:val="sr-Latn-CS"/>
              </w:rPr>
              <w:t xml:space="preserve"> </w:t>
            </w:r>
            <w:r w:rsidRPr="00C80A55">
              <w:rPr>
                <w:rFonts w:cs="Arial"/>
                <w:lang w:val="sr-Cyrl-CS"/>
              </w:rPr>
              <w:t>кат.бр.1089064105</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tcPr>
          <w:p w:rsidR="00C80A55" w:rsidRPr="00C80A55" w:rsidRDefault="00C80A55" w:rsidP="00C80A55">
            <w:pPr>
              <w:spacing w:before="0"/>
              <w:jc w:val="left"/>
              <w:rPr>
                <w:rFonts w:cs="Arial"/>
                <w:lang w:val="hr-HR" w:eastAsia="hr-HR"/>
              </w:rPr>
            </w:pPr>
          </w:p>
        </w:tc>
        <w:tc>
          <w:tcPr>
            <w:tcW w:w="1282" w:type="dxa"/>
            <w:shd w:val="clear" w:color="auto" w:fill="auto"/>
          </w:tcPr>
          <w:p w:rsidR="00C80A55" w:rsidRPr="00C80A55" w:rsidRDefault="00C80A55" w:rsidP="00C80A55">
            <w:pPr>
              <w:spacing w:before="0"/>
              <w:jc w:val="left"/>
              <w:rPr>
                <w:rFonts w:cs="Arial"/>
                <w:lang w:val="hr-HR"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3.3</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сервисни сет за дисплеј кат.бр.2901192000</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tcPr>
          <w:p w:rsidR="00C80A55" w:rsidRPr="00C80A55" w:rsidRDefault="00C80A55" w:rsidP="00C80A55">
            <w:pPr>
              <w:spacing w:before="0"/>
              <w:jc w:val="left"/>
              <w:rPr>
                <w:rFonts w:cs="Arial"/>
                <w:lang w:val="hr-HR" w:eastAsia="hr-HR"/>
              </w:rPr>
            </w:pPr>
          </w:p>
        </w:tc>
        <w:tc>
          <w:tcPr>
            <w:tcW w:w="1282" w:type="dxa"/>
            <w:shd w:val="clear" w:color="auto" w:fill="auto"/>
          </w:tcPr>
          <w:p w:rsidR="00C80A55" w:rsidRPr="00C80A55" w:rsidRDefault="00C80A55" w:rsidP="00C80A55">
            <w:pPr>
              <w:spacing w:before="0"/>
              <w:jc w:val="left"/>
              <w:rPr>
                <w:rFonts w:cs="Arial"/>
                <w:lang w:val="hr-HR"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3.4</w:t>
            </w:r>
          </w:p>
        </w:tc>
        <w:tc>
          <w:tcPr>
            <w:tcW w:w="4038" w:type="dxa"/>
            <w:shd w:val="clear" w:color="auto" w:fill="auto"/>
            <w:vAlign w:val="center"/>
          </w:tcPr>
          <w:p w:rsidR="00C80A55" w:rsidRPr="00C80A55" w:rsidRDefault="00C80A55" w:rsidP="00C80A55">
            <w:pPr>
              <w:spacing w:before="0"/>
              <w:ind w:left="57"/>
              <w:jc w:val="left"/>
              <w:rPr>
                <w:rFonts w:cs="Arial"/>
                <w:lang w:val="sr-Cyrl-CS"/>
              </w:rPr>
            </w:pPr>
            <w:r w:rsidRPr="00C80A55">
              <w:rPr>
                <w:rFonts w:cs="Arial"/>
                <w:lang w:val="sr-Cyrl-CS"/>
              </w:rPr>
              <w:t>сервисни сет за дисплеј кат.бр.2901192001</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tcPr>
          <w:p w:rsidR="00C80A55" w:rsidRPr="00C80A55" w:rsidRDefault="00C80A55" w:rsidP="00C80A55">
            <w:pPr>
              <w:spacing w:before="0"/>
              <w:jc w:val="left"/>
              <w:rPr>
                <w:rFonts w:cs="Arial"/>
                <w:lang w:val="hr-HR" w:eastAsia="hr-HR"/>
              </w:rPr>
            </w:pPr>
          </w:p>
        </w:tc>
        <w:tc>
          <w:tcPr>
            <w:tcW w:w="1282" w:type="dxa"/>
            <w:shd w:val="clear" w:color="auto" w:fill="auto"/>
          </w:tcPr>
          <w:p w:rsidR="00C80A55" w:rsidRPr="00C80A55" w:rsidRDefault="00C80A55" w:rsidP="00C80A55">
            <w:pPr>
              <w:spacing w:before="0"/>
              <w:jc w:val="left"/>
              <w:rPr>
                <w:rFonts w:cs="Arial"/>
                <w:lang w:val="hr-HR"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RS"/>
              </w:rPr>
            </w:pPr>
            <w:r w:rsidRPr="00C80A55">
              <w:rPr>
                <w:rFonts w:cs="Arial"/>
                <w:lang w:val="sr-Cyrl-RS"/>
              </w:rPr>
              <w:t>3.4</w:t>
            </w:r>
          </w:p>
        </w:tc>
        <w:tc>
          <w:tcPr>
            <w:tcW w:w="4038" w:type="dxa"/>
            <w:shd w:val="clear" w:color="auto" w:fill="auto"/>
            <w:vAlign w:val="center"/>
          </w:tcPr>
          <w:p w:rsidR="00C80A55" w:rsidRPr="00C80A55" w:rsidRDefault="00C80A55" w:rsidP="00C80A55">
            <w:pPr>
              <w:spacing w:before="0"/>
              <w:ind w:left="57"/>
              <w:jc w:val="left"/>
              <w:rPr>
                <w:rFonts w:cs="Arial"/>
                <w:lang w:val="sr-Cyrl-RS"/>
              </w:rPr>
            </w:pPr>
            <w:r w:rsidRPr="00C80A55">
              <w:rPr>
                <w:rFonts w:cs="Arial"/>
                <w:lang w:val="sr-Cyrl-RS"/>
              </w:rPr>
              <w:t>Филтер комп</w:t>
            </w:r>
            <w:r w:rsidRPr="00C80A55">
              <w:rPr>
                <w:rFonts w:cs="Arial"/>
                <w:lang w:val="ru-RU"/>
              </w:rPr>
              <w:t xml:space="preserve">. </w:t>
            </w:r>
            <w:r w:rsidRPr="00C80A55">
              <w:rPr>
                <w:rFonts w:cs="Arial"/>
                <w:lang w:val="sr-Cyrl-RS"/>
              </w:rPr>
              <w:t>ваздуха</w:t>
            </w:r>
            <w:r w:rsidRPr="00C80A55">
              <w:rPr>
                <w:rFonts w:cs="Arial"/>
                <w:lang w:val="sr-Latn-RS"/>
              </w:rPr>
              <w:t xml:space="preserve"> </w:t>
            </w:r>
            <w:r w:rsidRPr="00C80A55">
              <w:rPr>
                <w:rFonts w:cs="Arial"/>
                <w:lang w:val="sr-Cyrl-RS"/>
              </w:rPr>
              <w:t>Тип</w:t>
            </w:r>
            <w:r w:rsidRPr="00C80A55">
              <w:rPr>
                <w:rFonts w:cs="Arial"/>
                <w:lang w:val="sr-Latn-RS"/>
              </w:rPr>
              <w:t xml:space="preserve"> PD 70+ (PD 60) </w:t>
            </w:r>
          </w:p>
          <w:p w:rsidR="00C80A55" w:rsidRPr="00C80A55" w:rsidRDefault="00C80A55" w:rsidP="00C80A55">
            <w:pPr>
              <w:spacing w:before="0"/>
              <w:ind w:left="57"/>
              <w:jc w:val="left"/>
              <w:rPr>
                <w:rFonts w:cs="Arial"/>
              </w:rPr>
            </w:pPr>
            <w:r w:rsidRPr="00C80A55">
              <w:rPr>
                <w:rFonts w:cs="Arial"/>
                <w:lang w:val="sr-Cyrl-RS"/>
              </w:rPr>
              <w:t>кат. бр.</w:t>
            </w:r>
            <w:r w:rsidRPr="00C80A55">
              <w:rPr>
                <w:rFonts w:cs="Arial"/>
              </w:rPr>
              <w:t xml:space="preserve"> 2901200404</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tcPr>
          <w:p w:rsidR="00C80A55" w:rsidRPr="00C80A55" w:rsidRDefault="00C80A55" w:rsidP="00C80A55">
            <w:pPr>
              <w:spacing w:before="0"/>
              <w:jc w:val="left"/>
              <w:rPr>
                <w:rFonts w:cs="Arial"/>
                <w:lang w:val="hr-HR" w:eastAsia="hr-HR"/>
              </w:rPr>
            </w:pPr>
          </w:p>
        </w:tc>
        <w:tc>
          <w:tcPr>
            <w:tcW w:w="1282" w:type="dxa"/>
            <w:shd w:val="clear" w:color="auto" w:fill="auto"/>
          </w:tcPr>
          <w:p w:rsidR="00C80A55" w:rsidRPr="00C80A55" w:rsidRDefault="00C80A55" w:rsidP="00C80A55">
            <w:pPr>
              <w:spacing w:before="0"/>
              <w:jc w:val="left"/>
              <w:rPr>
                <w:rFonts w:cs="Arial"/>
                <w:lang w:val="hr-HR" w:eastAsia="hr-HR"/>
              </w:rPr>
            </w:pPr>
          </w:p>
        </w:tc>
      </w:tr>
      <w:tr w:rsidR="00C80A55" w:rsidRPr="00C80A55" w:rsidTr="00C80A55">
        <w:trPr>
          <w:trHeight w:val="409"/>
          <w:jc w:val="center"/>
        </w:trPr>
        <w:tc>
          <w:tcPr>
            <w:tcW w:w="689" w:type="dxa"/>
            <w:shd w:val="clear" w:color="auto" w:fill="auto"/>
            <w:vAlign w:val="center"/>
          </w:tcPr>
          <w:p w:rsidR="00C80A55" w:rsidRPr="00C80A55" w:rsidRDefault="00C80A55" w:rsidP="00C80A55">
            <w:pPr>
              <w:spacing w:before="0"/>
              <w:jc w:val="center"/>
              <w:rPr>
                <w:rFonts w:cs="Arial"/>
                <w:lang w:val="sr-Cyrl-RS"/>
              </w:rPr>
            </w:pPr>
            <w:r w:rsidRPr="00C80A55">
              <w:rPr>
                <w:rFonts w:cs="Arial"/>
                <w:lang w:val="sr-Cyrl-RS"/>
              </w:rPr>
              <w:t>3.5</w:t>
            </w:r>
          </w:p>
        </w:tc>
        <w:tc>
          <w:tcPr>
            <w:tcW w:w="4038" w:type="dxa"/>
            <w:shd w:val="clear" w:color="auto" w:fill="auto"/>
            <w:vAlign w:val="center"/>
          </w:tcPr>
          <w:p w:rsidR="00C80A55" w:rsidRPr="00C80A55" w:rsidRDefault="00C80A55" w:rsidP="00C80A55">
            <w:pPr>
              <w:spacing w:before="0"/>
              <w:ind w:left="57"/>
              <w:jc w:val="left"/>
              <w:rPr>
                <w:rFonts w:cs="Arial"/>
                <w:lang w:val="sr-Cyrl-RS"/>
              </w:rPr>
            </w:pPr>
            <w:r w:rsidRPr="00C80A55">
              <w:rPr>
                <w:rFonts w:cs="Arial"/>
                <w:lang w:val="sr-Cyrl-RS"/>
              </w:rPr>
              <w:t>Филтер комп</w:t>
            </w:r>
            <w:r w:rsidRPr="00C80A55">
              <w:rPr>
                <w:rFonts w:cs="Arial"/>
                <w:lang w:val="sr-Latn-RS"/>
              </w:rPr>
              <w:t xml:space="preserve">. </w:t>
            </w:r>
            <w:r w:rsidRPr="00C80A55">
              <w:rPr>
                <w:rFonts w:cs="Arial"/>
                <w:lang w:val="sr-Cyrl-RS"/>
              </w:rPr>
              <w:t>ваздуха</w:t>
            </w:r>
            <w:r w:rsidRPr="00C80A55">
              <w:rPr>
                <w:rFonts w:cs="Arial"/>
                <w:lang w:val="sr-Latn-RS"/>
              </w:rPr>
              <w:t xml:space="preserve"> </w:t>
            </w:r>
          </w:p>
          <w:p w:rsidR="00C80A55" w:rsidRPr="00C80A55" w:rsidRDefault="00C80A55" w:rsidP="00C80A55">
            <w:pPr>
              <w:spacing w:before="0"/>
              <w:ind w:left="57"/>
              <w:jc w:val="left"/>
              <w:rPr>
                <w:rFonts w:cs="Arial"/>
                <w:lang w:val="sr-Cyrl-RS"/>
              </w:rPr>
            </w:pPr>
            <w:r w:rsidRPr="00C80A55">
              <w:rPr>
                <w:rFonts w:cs="Arial"/>
                <w:lang w:val="sr-Cyrl-RS"/>
              </w:rPr>
              <w:t xml:space="preserve">Тип </w:t>
            </w:r>
            <w:r w:rsidRPr="00C80A55">
              <w:rPr>
                <w:rFonts w:cs="Arial"/>
                <w:lang w:val="sr-Latn-RS"/>
              </w:rPr>
              <w:t>DD 70+ (DD60p)</w:t>
            </w:r>
          </w:p>
          <w:p w:rsidR="00C80A55" w:rsidRPr="00C80A55" w:rsidRDefault="00C80A55" w:rsidP="00C80A55">
            <w:pPr>
              <w:spacing w:before="0"/>
              <w:ind w:left="57"/>
              <w:jc w:val="left"/>
              <w:rPr>
                <w:rFonts w:cs="Arial"/>
                <w:lang w:val="sr-Cyrl-RS"/>
              </w:rPr>
            </w:pPr>
            <w:r w:rsidRPr="00C80A55">
              <w:rPr>
                <w:rFonts w:cs="Arial"/>
                <w:lang w:val="sr-Cyrl-RS"/>
              </w:rPr>
              <w:t>кат. бр. 2901200304</w:t>
            </w:r>
          </w:p>
        </w:tc>
        <w:tc>
          <w:tcPr>
            <w:tcW w:w="851" w:type="dxa"/>
            <w:shd w:val="clear" w:color="auto" w:fill="auto"/>
            <w:vAlign w:val="center"/>
          </w:tcPr>
          <w:p w:rsidR="00C80A55" w:rsidRPr="00C80A55" w:rsidRDefault="00C80A55" w:rsidP="00C80A55">
            <w:pPr>
              <w:spacing w:before="0"/>
              <w:ind w:right="-1149"/>
              <w:rPr>
                <w:rFonts w:cs="Arial"/>
                <w:lang w:val="sr-Cyrl-CS"/>
              </w:rPr>
            </w:pPr>
            <w:r w:rsidRPr="00C80A55">
              <w:rPr>
                <w:rFonts w:cs="Arial"/>
                <w:lang w:val="sr-Cyrl-CS"/>
              </w:rPr>
              <w:t>ком</w:t>
            </w:r>
          </w:p>
        </w:tc>
        <w:tc>
          <w:tcPr>
            <w:tcW w:w="992" w:type="dxa"/>
            <w:shd w:val="clear" w:color="auto" w:fill="auto"/>
            <w:vAlign w:val="center"/>
          </w:tcPr>
          <w:p w:rsidR="00C80A55" w:rsidRPr="00C80A55" w:rsidRDefault="00C80A55" w:rsidP="00C80A55">
            <w:pPr>
              <w:spacing w:before="0"/>
              <w:jc w:val="center"/>
              <w:rPr>
                <w:rFonts w:cs="Arial"/>
                <w:lang w:val="sr-Cyrl-CS"/>
              </w:rPr>
            </w:pPr>
            <w:r w:rsidRPr="00C80A55">
              <w:rPr>
                <w:rFonts w:cs="Arial"/>
                <w:lang w:val="sr-Cyrl-CS"/>
              </w:rPr>
              <w:t>1</w:t>
            </w:r>
          </w:p>
        </w:tc>
        <w:tc>
          <w:tcPr>
            <w:tcW w:w="1559" w:type="dxa"/>
            <w:vAlign w:val="center"/>
          </w:tcPr>
          <w:p w:rsidR="00C80A55" w:rsidRPr="00C80A55" w:rsidRDefault="00C80A55" w:rsidP="00C80A55">
            <w:pPr>
              <w:spacing w:before="0"/>
              <w:jc w:val="center"/>
              <w:rPr>
                <w:rFonts w:cs="Arial"/>
                <w:lang w:val="sr-Cyrl-RS" w:eastAsia="hr-HR"/>
              </w:rPr>
            </w:pPr>
          </w:p>
        </w:tc>
        <w:tc>
          <w:tcPr>
            <w:tcW w:w="1282" w:type="dxa"/>
            <w:shd w:val="clear" w:color="auto" w:fill="auto"/>
            <w:vAlign w:val="center"/>
          </w:tcPr>
          <w:p w:rsidR="00C80A55" w:rsidRPr="00C80A55" w:rsidRDefault="00C80A55" w:rsidP="00C80A55">
            <w:pPr>
              <w:spacing w:before="0"/>
              <w:jc w:val="center"/>
              <w:rPr>
                <w:rFonts w:cs="Arial"/>
                <w:lang w:val="sr-Cyrl-RS" w:eastAsia="hr-HR"/>
              </w:rPr>
            </w:pPr>
          </w:p>
        </w:tc>
      </w:tr>
      <w:tr w:rsidR="00C80A55" w:rsidRPr="00C80A55" w:rsidTr="009D659B">
        <w:trPr>
          <w:trHeight w:val="369"/>
          <w:jc w:val="center"/>
        </w:trPr>
        <w:tc>
          <w:tcPr>
            <w:tcW w:w="689" w:type="dxa"/>
            <w:shd w:val="clear" w:color="auto" w:fill="auto"/>
            <w:vAlign w:val="center"/>
          </w:tcPr>
          <w:p w:rsidR="00C80A55" w:rsidRPr="00C80A55" w:rsidRDefault="00C80A55" w:rsidP="00115CB2">
            <w:pPr>
              <w:spacing w:before="0"/>
              <w:jc w:val="center"/>
              <w:rPr>
                <w:rFonts w:cs="Arial"/>
                <w:lang w:val="sr-Cyrl-CS" w:eastAsia="hr-HR"/>
              </w:rPr>
            </w:pPr>
          </w:p>
        </w:tc>
        <w:tc>
          <w:tcPr>
            <w:tcW w:w="5881" w:type="dxa"/>
            <w:gridSpan w:val="3"/>
            <w:shd w:val="clear" w:color="auto" w:fill="auto"/>
          </w:tcPr>
          <w:p w:rsidR="00C80A55" w:rsidRPr="00C80A55" w:rsidRDefault="00C80A55" w:rsidP="00C80A55">
            <w:pPr>
              <w:spacing w:before="0"/>
              <w:jc w:val="left"/>
              <w:rPr>
                <w:rFonts w:cs="Arial"/>
                <w:noProof/>
                <w:lang w:val="sr-Cyrl-CS"/>
              </w:rPr>
            </w:pPr>
            <w:r w:rsidRPr="00C80A55">
              <w:rPr>
                <w:rFonts w:cs="Arial"/>
                <w:noProof/>
                <w:lang w:val="sr-Cyrl-CS"/>
              </w:rPr>
              <w:t xml:space="preserve">                                    </w:t>
            </w:r>
          </w:p>
          <w:p w:rsidR="00C80A55" w:rsidRPr="00C80A55" w:rsidRDefault="00C80A55" w:rsidP="00C80A55">
            <w:pPr>
              <w:spacing w:before="0"/>
              <w:jc w:val="left"/>
              <w:rPr>
                <w:rFonts w:cs="Arial"/>
                <w:noProof/>
                <w:lang w:val="sr-Cyrl-CS"/>
              </w:rPr>
            </w:pPr>
            <w:r w:rsidRPr="00C80A55">
              <w:rPr>
                <w:rFonts w:cs="Arial"/>
                <w:noProof/>
                <w:lang w:val="sr-Cyrl-CS"/>
              </w:rPr>
              <w:t xml:space="preserve">                                     Укупна цена</w:t>
            </w:r>
            <w:r w:rsidRPr="00C80A55">
              <w:rPr>
                <w:rFonts w:cs="Arial"/>
                <w:noProof/>
              </w:rPr>
              <w:t xml:space="preserve"> </w:t>
            </w:r>
            <w:r w:rsidRPr="00C80A55">
              <w:rPr>
                <w:rFonts w:cs="Arial"/>
                <w:noProof/>
                <w:lang w:val="sr-Cyrl-RS"/>
              </w:rPr>
              <w:t>резер</w:t>
            </w:r>
            <w:r w:rsidR="00BA6009">
              <w:rPr>
                <w:rFonts w:cs="Arial"/>
                <w:noProof/>
                <w:lang w:val="sr-Cyrl-RS"/>
              </w:rPr>
              <w:t>в</w:t>
            </w:r>
            <w:r w:rsidRPr="00C80A55">
              <w:rPr>
                <w:rFonts w:cs="Arial"/>
                <w:noProof/>
                <w:lang w:val="sr-Cyrl-RS"/>
              </w:rPr>
              <w:t>них делова</w:t>
            </w:r>
            <w:r w:rsidRPr="00C80A55">
              <w:rPr>
                <w:rFonts w:cs="Arial"/>
                <w:noProof/>
                <w:lang w:val="sr-Cyrl-CS"/>
              </w:rPr>
              <w:t>:</w:t>
            </w:r>
          </w:p>
          <w:p w:rsidR="00C80A55" w:rsidRPr="00C80A55" w:rsidRDefault="00C80A55" w:rsidP="00C80A55">
            <w:pPr>
              <w:spacing w:before="0"/>
              <w:jc w:val="left"/>
              <w:rPr>
                <w:rFonts w:cs="Arial"/>
                <w:lang w:val="sr-Cyrl-CS" w:eastAsia="hr-HR"/>
              </w:rPr>
            </w:pPr>
          </w:p>
        </w:tc>
        <w:tc>
          <w:tcPr>
            <w:tcW w:w="1559" w:type="dxa"/>
          </w:tcPr>
          <w:p w:rsidR="00C80A55" w:rsidRPr="00C80A55" w:rsidRDefault="00C80A55" w:rsidP="00115CB2">
            <w:pPr>
              <w:spacing w:before="0"/>
              <w:jc w:val="left"/>
              <w:rPr>
                <w:rFonts w:cs="Arial"/>
                <w:lang w:val="hr-HR" w:eastAsia="hr-HR"/>
              </w:rPr>
            </w:pPr>
          </w:p>
        </w:tc>
        <w:tc>
          <w:tcPr>
            <w:tcW w:w="1282" w:type="dxa"/>
            <w:shd w:val="clear" w:color="auto" w:fill="auto"/>
          </w:tcPr>
          <w:p w:rsidR="00C80A55" w:rsidRPr="00C80A55" w:rsidRDefault="00C80A55" w:rsidP="00115CB2">
            <w:pPr>
              <w:spacing w:before="0"/>
              <w:jc w:val="left"/>
              <w:rPr>
                <w:rFonts w:cs="Arial"/>
                <w:lang w:val="hr-HR" w:eastAsia="hr-HR"/>
              </w:rPr>
            </w:pPr>
          </w:p>
        </w:tc>
      </w:tr>
    </w:tbl>
    <w:p w:rsidR="00262AC2" w:rsidRDefault="00262AC2" w:rsidP="00565480">
      <w:pPr>
        <w:spacing w:before="0" w:after="200" w:line="276" w:lineRule="auto"/>
        <w:ind w:left="720"/>
        <w:contextualSpacing/>
        <w:jc w:val="left"/>
        <w:rPr>
          <w:rFonts w:cs="Arial"/>
          <w:sz w:val="24"/>
          <w:szCs w:val="24"/>
          <w:lang w:val="sr-Cyrl-RS" w:eastAsia="hr-HR"/>
        </w:rPr>
      </w:pPr>
    </w:p>
    <w:p w:rsidR="00A60A86" w:rsidRDefault="00A60A86" w:rsidP="00565480">
      <w:pPr>
        <w:spacing w:before="0" w:after="200" w:line="276" w:lineRule="auto"/>
        <w:ind w:left="720"/>
        <w:contextualSpacing/>
        <w:jc w:val="left"/>
        <w:rPr>
          <w:rFonts w:cs="Arial"/>
          <w:sz w:val="24"/>
          <w:szCs w:val="24"/>
          <w:lang w:val="sr-Cyrl-RS" w:eastAsia="hr-HR"/>
        </w:rPr>
      </w:pPr>
    </w:p>
    <w:p w:rsidR="00A60A86" w:rsidRDefault="00A60A86" w:rsidP="00565480">
      <w:pPr>
        <w:spacing w:before="0" w:after="200" w:line="276" w:lineRule="auto"/>
        <w:ind w:left="720"/>
        <w:contextualSpacing/>
        <w:jc w:val="left"/>
        <w:rPr>
          <w:rFonts w:cs="Arial"/>
          <w:sz w:val="24"/>
          <w:szCs w:val="24"/>
          <w:lang w:val="sr-Cyrl-RS" w:eastAsia="hr-HR"/>
        </w:rPr>
      </w:pPr>
    </w:p>
    <w:p w:rsidR="00A60A86" w:rsidRDefault="00A60A86" w:rsidP="00565480">
      <w:pPr>
        <w:spacing w:before="0" w:after="200" w:line="276" w:lineRule="auto"/>
        <w:ind w:left="720"/>
        <w:contextualSpacing/>
        <w:jc w:val="left"/>
        <w:rPr>
          <w:rFonts w:cs="Arial"/>
          <w:sz w:val="24"/>
          <w:szCs w:val="24"/>
          <w:lang w:val="sr-Cyrl-RS" w:eastAsia="hr-HR"/>
        </w:rPr>
      </w:pPr>
    </w:p>
    <w:p w:rsidR="00A60A86" w:rsidRDefault="00A60A86" w:rsidP="00565480">
      <w:pPr>
        <w:spacing w:before="0" w:after="200" w:line="276" w:lineRule="auto"/>
        <w:ind w:left="720"/>
        <w:contextualSpacing/>
        <w:jc w:val="left"/>
        <w:rPr>
          <w:rFonts w:cs="Arial"/>
          <w:sz w:val="24"/>
          <w:szCs w:val="24"/>
          <w:lang w:val="sr-Cyrl-RS" w:eastAsia="hr-HR"/>
        </w:rPr>
      </w:pPr>
    </w:p>
    <w:p w:rsidR="00A60A86" w:rsidRPr="00A60A86" w:rsidRDefault="00A60A86" w:rsidP="00565480">
      <w:pPr>
        <w:spacing w:before="0" w:after="200" w:line="276" w:lineRule="auto"/>
        <w:ind w:left="720"/>
        <w:contextualSpacing/>
        <w:jc w:val="left"/>
        <w:rPr>
          <w:rFonts w:cs="Arial"/>
          <w:sz w:val="24"/>
          <w:szCs w:val="24"/>
          <w:lang w:val="sr-Cyrl-RS" w:eastAsia="hr-HR"/>
        </w:rPr>
      </w:pPr>
    </w:p>
    <w:p w:rsidR="001A76C5" w:rsidRDefault="001A76C5" w:rsidP="00E13FFC">
      <w:pPr>
        <w:spacing w:before="0"/>
        <w:rPr>
          <w:rFonts w:cs="Arial"/>
          <w:b/>
          <w:sz w:val="4"/>
          <w:szCs w:val="4"/>
          <w:lang w:val="sr-Cyrl-RS"/>
        </w:rPr>
      </w:pPr>
    </w:p>
    <w:p w:rsidR="00C80A55" w:rsidRPr="0033298C" w:rsidRDefault="00C80A55" w:rsidP="00E13FFC">
      <w:pPr>
        <w:spacing w:before="0"/>
        <w:rPr>
          <w:rFonts w:cs="Arial"/>
          <w:b/>
          <w:sz w:val="4"/>
          <w:szCs w:val="4"/>
          <w:lang w:val="sr-Cyrl-RS"/>
        </w:rPr>
      </w:pPr>
    </w:p>
    <w:p w:rsidR="001A76C5" w:rsidRPr="00E47C2E" w:rsidRDefault="00AA5ED7" w:rsidP="001A76C5">
      <w:pPr>
        <w:pStyle w:val="Heading10"/>
        <w:spacing w:before="0"/>
        <w:ind w:left="0" w:firstLine="0"/>
        <w:jc w:val="both"/>
        <w:rPr>
          <w:rFonts w:cs="Arial"/>
        </w:rPr>
      </w:pPr>
      <w:r>
        <w:rPr>
          <w:rFonts w:cs="Arial"/>
        </w:rPr>
        <w:lastRenderedPageBreak/>
        <w:t>3.</w:t>
      </w:r>
      <w:r>
        <w:rPr>
          <w:rFonts w:cs="Arial"/>
          <w:lang w:val="sr-Cyrl-RS"/>
        </w:rPr>
        <w:t>3.</w:t>
      </w:r>
      <w:r w:rsidRPr="00E47C2E">
        <w:rPr>
          <w:rFonts w:cs="Arial"/>
        </w:rPr>
        <w:t xml:space="preserve"> </w:t>
      </w:r>
      <w:r w:rsidR="001A76C5" w:rsidRPr="00E47C2E">
        <w:rPr>
          <w:rFonts w:cs="Arial"/>
        </w:rPr>
        <w:t>Рок извршења услуга</w:t>
      </w:r>
    </w:p>
    <w:p w:rsidR="00AA5ED7" w:rsidRDefault="001A76C5" w:rsidP="001A76C5">
      <w:pPr>
        <w:pStyle w:val="Heading10"/>
        <w:spacing w:before="0"/>
        <w:ind w:left="0" w:firstLine="0"/>
        <w:jc w:val="both"/>
        <w:rPr>
          <w:rFonts w:cs="Arial"/>
          <w:b w:val="0"/>
          <w:lang w:val="sr-Cyrl-RS"/>
        </w:rPr>
      </w:pPr>
      <w:r w:rsidRPr="001A76C5">
        <w:rPr>
          <w:rFonts w:cs="Arial"/>
          <w:b w:val="0"/>
          <w:color w:val="000000" w:themeColor="text1"/>
          <w:lang w:val="sr-Cyrl-RS"/>
        </w:rPr>
        <w:t xml:space="preserve">Рок </w:t>
      </w:r>
      <w:r w:rsidRPr="001A76C5">
        <w:rPr>
          <w:rFonts w:cs="Arial"/>
          <w:b w:val="0"/>
          <w:lang w:val="sr-Cyrl-RS"/>
        </w:rPr>
        <w:t xml:space="preserve">за </w:t>
      </w:r>
      <w:r w:rsidR="000820CE" w:rsidRPr="001A76C5">
        <w:rPr>
          <w:rFonts w:cs="Arial"/>
          <w:b w:val="0"/>
          <w:lang w:val="sr-Cyrl-RS"/>
        </w:rPr>
        <w:t xml:space="preserve">извршење услуге </w:t>
      </w:r>
      <w:r w:rsidRPr="001A76C5">
        <w:rPr>
          <w:rFonts w:cs="Arial"/>
          <w:b w:val="0"/>
          <w:lang w:val="sr-Cyrl-RS"/>
        </w:rPr>
        <w:t xml:space="preserve">је </w:t>
      </w:r>
      <w:r w:rsidR="006370C7">
        <w:rPr>
          <w:rFonts w:cs="Arial"/>
          <w:b w:val="0"/>
          <w:lang w:val="sr-Cyrl-RS"/>
        </w:rPr>
        <w:t xml:space="preserve">четврти квартал 2018. године у трајању од 12 месеци од </w:t>
      </w:r>
      <w:r w:rsidR="00E55FB3" w:rsidRPr="00E55FB3">
        <w:rPr>
          <w:rFonts w:cs="Arial"/>
          <w:b w:val="0"/>
          <w:color w:val="000000" w:themeColor="text1"/>
          <w:lang w:val="sr-Cyrl-RS"/>
        </w:rPr>
        <w:t xml:space="preserve">дана </w:t>
      </w:r>
      <w:r w:rsidR="006370C7">
        <w:rPr>
          <w:rFonts w:cs="Arial"/>
          <w:b w:val="0"/>
          <w:color w:val="000000" w:themeColor="text1"/>
          <w:lang w:val="sr-Cyrl-RS"/>
        </w:rPr>
        <w:t xml:space="preserve">увођења </w:t>
      </w:r>
      <w:r w:rsidR="006370C7" w:rsidRPr="00A60A86">
        <w:rPr>
          <w:b w:val="0"/>
          <w:lang w:val="ru-RU"/>
        </w:rPr>
        <w:t>изабраног Понуђача</w:t>
      </w:r>
      <w:r w:rsidR="006370C7">
        <w:rPr>
          <w:rFonts w:cs="Arial"/>
          <w:b w:val="0"/>
          <w:color w:val="000000" w:themeColor="text1"/>
          <w:lang w:val="sr-Cyrl-RS"/>
        </w:rPr>
        <w:t xml:space="preserve"> у посао</w:t>
      </w:r>
      <w:r w:rsidR="00E55FB3" w:rsidRPr="00E55FB3">
        <w:rPr>
          <w:rFonts w:cs="Arial"/>
          <w:b w:val="0"/>
        </w:rPr>
        <w:t xml:space="preserve">. </w:t>
      </w:r>
      <w:r w:rsidR="00E55FB3" w:rsidRPr="00E55FB3">
        <w:rPr>
          <w:rFonts w:cs="Arial"/>
          <w:b w:val="0"/>
          <w:lang w:val="sr-Cyrl-RS"/>
        </w:rPr>
        <w:t>Наручилац</w:t>
      </w:r>
      <w:r w:rsidR="00E55FB3" w:rsidRPr="00E55FB3">
        <w:rPr>
          <w:rFonts w:cs="Arial"/>
          <w:b w:val="0"/>
          <w:color w:val="000000" w:themeColor="text1"/>
          <w:lang w:val="ru-RU"/>
        </w:rPr>
        <w:t xml:space="preserve"> услуге</w:t>
      </w:r>
      <w:r w:rsidR="00E55FB3" w:rsidRPr="00E55FB3">
        <w:rPr>
          <w:rFonts w:cs="Arial"/>
          <w:b w:val="0"/>
        </w:rPr>
        <w:t xml:space="preserve"> ће најавити очекивани термин рада најмање 5 дана пре планираног термина сервиса компресора и сушача.</w:t>
      </w:r>
      <w:r w:rsidRPr="001A76C5">
        <w:rPr>
          <w:rFonts w:cs="Arial"/>
          <w:b w:val="0"/>
          <w:lang w:val="sr-Cyrl-RS"/>
        </w:rPr>
        <w:t xml:space="preserve"> </w:t>
      </w:r>
    </w:p>
    <w:p w:rsidR="00A60A86" w:rsidRPr="00CE6801" w:rsidRDefault="00A60A86" w:rsidP="00CE6801">
      <w:pPr>
        <w:rPr>
          <w:lang w:val="sr-Cyrl-RS" w:eastAsia="ar-SA"/>
        </w:rPr>
      </w:pPr>
    </w:p>
    <w:p w:rsidR="00AA5ED7" w:rsidRPr="0033298C" w:rsidRDefault="00AA5ED7" w:rsidP="00AA5ED7">
      <w:pPr>
        <w:tabs>
          <w:tab w:val="right" w:pos="10255"/>
        </w:tabs>
        <w:spacing w:before="0"/>
        <w:rPr>
          <w:rFonts w:cs="Arial"/>
          <w:sz w:val="4"/>
          <w:szCs w:val="4"/>
          <w:lang w:val="sr-Cyrl-CS"/>
        </w:rPr>
      </w:pPr>
    </w:p>
    <w:p w:rsidR="000820CE" w:rsidRPr="00E47C2E" w:rsidRDefault="00AA5ED7" w:rsidP="0033298C">
      <w:pPr>
        <w:pStyle w:val="Heading10"/>
        <w:spacing w:before="0"/>
        <w:rPr>
          <w:rFonts w:cs="Arial"/>
        </w:rPr>
      </w:pPr>
      <w:r>
        <w:rPr>
          <w:rFonts w:cs="Arial"/>
        </w:rPr>
        <w:t>3.</w:t>
      </w:r>
      <w:r>
        <w:rPr>
          <w:rFonts w:cs="Arial"/>
          <w:lang w:val="sr-Cyrl-RS"/>
        </w:rPr>
        <w:t>4</w:t>
      </w:r>
      <w:r w:rsidRPr="00E47C2E">
        <w:rPr>
          <w:rFonts w:cs="Arial"/>
        </w:rPr>
        <w:t>.</w:t>
      </w:r>
      <w:r>
        <w:rPr>
          <w:rFonts w:cs="Arial"/>
          <w:lang w:val="sr-Cyrl-RS"/>
        </w:rPr>
        <w:t xml:space="preserve"> </w:t>
      </w:r>
      <w:r w:rsidRPr="00E47C2E">
        <w:rPr>
          <w:rFonts w:cs="Arial"/>
        </w:rPr>
        <w:t xml:space="preserve">Место </w:t>
      </w:r>
      <w:r w:rsidR="000820CE" w:rsidRPr="00E47C2E">
        <w:rPr>
          <w:rFonts w:cs="Arial"/>
        </w:rPr>
        <w:t>извршења услуга</w:t>
      </w:r>
    </w:p>
    <w:p w:rsidR="00AA5ED7" w:rsidRDefault="000820CE" w:rsidP="0033298C">
      <w:pPr>
        <w:pStyle w:val="Heading10"/>
        <w:spacing w:before="0"/>
        <w:ind w:left="0" w:firstLine="0"/>
        <w:jc w:val="both"/>
        <w:rPr>
          <w:rFonts w:cs="Arial"/>
          <w:b w:val="0"/>
          <w:color w:val="000000" w:themeColor="text1"/>
          <w:lang w:val="sr-Cyrl-RS" w:eastAsia="zh-CN"/>
        </w:rPr>
      </w:pPr>
      <w:r w:rsidRPr="000820CE">
        <w:rPr>
          <w:rFonts w:cs="Arial"/>
          <w:b w:val="0"/>
          <w:color w:val="000000" w:themeColor="text1"/>
          <w:lang w:eastAsia="zh-CN"/>
        </w:rPr>
        <w:t>М</w:t>
      </w:r>
      <w:r w:rsidRPr="000820CE">
        <w:rPr>
          <w:rFonts w:cs="Arial"/>
          <w:b w:val="0"/>
          <w:color w:val="000000" w:themeColor="text1"/>
          <w:lang w:val="ru-RU" w:eastAsia="zh-CN"/>
        </w:rPr>
        <w:t>есто извршења:</w:t>
      </w:r>
      <w:r w:rsidRPr="000820CE">
        <w:rPr>
          <w:rFonts w:cs="Arial"/>
          <w:b w:val="0"/>
          <w:color w:val="000000" w:themeColor="text1"/>
          <w:lang w:val="sr-Cyrl-RS" w:eastAsia="zh-CN"/>
        </w:rPr>
        <w:t xml:space="preserve"> </w:t>
      </w:r>
      <w:r w:rsidR="00A60A86">
        <w:rPr>
          <w:rFonts w:cs="Arial"/>
          <w:b w:val="0"/>
          <w:color w:val="000000" w:themeColor="text1"/>
          <w:lang w:val="sr-Cyrl-RS" w:eastAsia="zh-CN"/>
        </w:rPr>
        <w:t>п</w:t>
      </w:r>
      <w:r w:rsidR="00A60A86" w:rsidRPr="00A60A86">
        <w:rPr>
          <w:rFonts w:cs="Arial"/>
          <w:b w:val="0"/>
          <w:color w:val="000000" w:themeColor="text1"/>
          <w:lang w:val="sr-Cyrl-RS" w:eastAsia="zh-CN"/>
        </w:rPr>
        <w:t xml:space="preserve">росторије </w:t>
      </w:r>
      <w:r w:rsidR="00A60A86" w:rsidRPr="00A60A86">
        <w:rPr>
          <w:b w:val="0"/>
          <w:lang w:val="ru-RU"/>
        </w:rPr>
        <w:t>изабраног Понуђача</w:t>
      </w:r>
      <w:r w:rsidR="00A60A86" w:rsidRPr="00A60A86">
        <w:rPr>
          <w:rFonts w:cs="Arial"/>
          <w:b w:val="0"/>
          <w:color w:val="000000" w:themeColor="text1"/>
          <w:lang w:val="sr-Cyrl-RS" w:eastAsia="zh-CN"/>
        </w:rPr>
        <w:t xml:space="preserve">. Превоз компресора и сушача у оба смера је обавеза </w:t>
      </w:r>
      <w:r w:rsidR="00A60A86" w:rsidRPr="00A60A86">
        <w:rPr>
          <w:b w:val="0"/>
          <w:lang w:val="ru-RU"/>
        </w:rPr>
        <w:t>изабраног Понуђача</w:t>
      </w:r>
      <w:r>
        <w:rPr>
          <w:rFonts w:cs="Arial"/>
          <w:b w:val="0"/>
          <w:color w:val="000000" w:themeColor="text1"/>
          <w:lang w:val="sr-Cyrl-RS" w:eastAsia="zh-CN"/>
        </w:rPr>
        <w:t xml:space="preserve">. </w:t>
      </w:r>
    </w:p>
    <w:p w:rsidR="00CE6801" w:rsidRPr="00CE6801" w:rsidRDefault="00CE6801" w:rsidP="00CE6801">
      <w:pPr>
        <w:rPr>
          <w:lang w:val="sr-Cyrl-RS" w:eastAsia="zh-CN"/>
        </w:rPr>
      </w:pPr>
    </w:p>
    <w:p w:rsidR="00AA5ED7" w:rsidRPr="0033298C" w:rsidRDefault="00AA5ED7" w:rsidP="0033298C">
      <w:pPr>
        <w:spacing w:before="0"/>
        <w:rPr>
          <w:rFonts w:cs="Arial"/>
          <w:color w:val="000000" w:themeColor="text1"/>
          <w:sz w:val="4"/>
          <w:szCs w:val="4"/>
          <w:lang w:val="sr-Cyrl-RS" w:eastAsia="zh-CN"/>
        </w:rPr>
      </w:pPr>
    </w:p>
    <w:p w:rsidR="00AA5ED7" w:rsidRPr="002C2CB0" w:rsidRDefault="00AA5ED7" w:rsidP="0033298C">
      <w:pPr>
        <w:pStyle w:val="Heading10"/>
        <w:spacing w:before="0"/>
        <w:rPr>
          <w:rFonts w:cs="Arial"/>
        </w:rPr>
      </w:pPr>
      <w:r w:rsidRPr="00D86823">
        <w:rPr>
          <w:rFonts w:cs="Arial"/>
          <w:lang w:val="ru-RU"/>
        </w:rPr>
        <w:t>3.</w:t>
      </w:r>
      <w:r>
        <w:rPr>
          <w:rFonts w:cs="Arial"/>
          <w:lang w:val="sr-Cyrl-RS"/>
        </w:rPr>
        <w:t>5</w:t>
      </w:r>
      <w:r w:rsidRPr="00D86823">
        <w:rPr>
          <w:rFonts w:cs="Arial"/>
          <w:lang w:val="ru-RU"/>
        </w:rPr>
        <w:t xml:space="preserve">. </w:t>
      </w:r>
      <w:r w:rsidRPr="002C2CB0">
        <w:rPr>
          <w:rFonts w:cs="Arial"/>
        </w:rPr>
        <w:t>Квалитативни и квантитативни пријем</w:t>
      </w:r>
    </w:p>
    <w:p w:rsidR="00C62254" w:rsidRPr="00B56DB6" w:rsidRDefault="00C62254" w:rsidP="00C62254">
      <w:pPr>
        <w:pStyle w:val="KDParagraf"/>
        <w:spacing w:before="0"/>
        <w:rPr>
          <w:rFonts w:cs="Arial"/>
          <w:lang w:val="ru-RU"/>
        </w:rPr>
      </w:pPr>
      <w:r w:rsidRPr="00B56DB6">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Pr>
          <w:rFonts w:cs="Arial"/>
          <w:lang w:val="ru-RU"/>
        </w:rPr>
        <w:t xml:space="preserve">Наручиоца </w:t>
      </w:r>
      <w:r w:rsidRPr="00B56DB6">
        <w:rPr>
          <w:rFonts w:cs="Arial"/>
          <w:lang w:val="ru-RU"/>
        </w:rPr>
        <w:t>у</w:t>
      </w:r>
      <w:r w:rsidRPr="003C2E0B">
        <w:rPr>
          <w:rFonts w:cs="Arial"/>
          <w:lang w:val="sr-Cyrl-RS"/>
        </w:rPr>
        <w:t xml:space="preserve"> ТЕ Колубара, Велики Црљени</w:t>
      </w:r>
      <w:r w:rsidRPr="00B56DB6">
        <w:rPr>
          <w:rFonts w:cs="Arial"/>
          <w:lang w:val="ru-RU"/>
        </w:rPr>
        <w:t>.</w:t>
      </w:r>
    </w:p>
    <w:p w:rsidR="00C62254" w:rsidRPr="00B56DB6" w:rsidRDefault="00C62254" w:rsidP="00C62254">
      <w:pPr>
        <w:pStyle w:val="KDParagraf"/>
        <w:spacing w:before="0"/>
        <w:rPr>
          <w:rFonts w:cs="Arial"/>
          <w:lang w:val="ru-RU"/>
        </w:rPr>
      </w:pPr>
      <w:r w:rsidRPr="00B56DB6">
        <w:rPr>
          <w:rFonts w:cs="Arial"/>
          <w:lang w:val="ru-RU"/>
        </w:rPr>
        <w:t xml:space="preserve">У случају да се приликом пријема Услуге утврди да стварно стање не одговара обиму и квалитету, </w:t>
      </w:r>
      <w:r>
        <w:rPr>
          <w:rFonts w:cs="Arial"/>
          <w:lang w:val="ru-RU"/>
        </w:rPr>
        <w:t>Наручилац</w:t>
      </w:r>
      <w:r w:rsidRPr="00B56DB6">
        <w:rPr>
          <w:rFonts w:cs="Arial"/>
          <w:lang w:val="ru-RU"/>
        </w:rPr>
        <w:t xml:space="preserve"> је дужан да рекламацију записнички констатује и исту одмах достави </w:t>
      </w:r>
      <w:r>
        <w:rPr>
          <w:lang w:val="sr-Cyrl-RS"/>
        </w:rPr>
        <w:t>изабраном Понуђачу</w:t>
      </w:r>
      <w:r w:rsidRPr="00B56DB6">
        <w:rPr>
          <w:rFonts w:cs="Arial"/>
          <w:lang w:val="ru-RU"/>
        </w:rPr>
        <w:t xml:space="preserve"> у року од </w:t>
      </w:r>
      <w:r w:rsidRPr="003C2E0B">
        <w:rPr>
          <w:rFonts w:cs="Arial"/>
          <w:lang w:val="sr-Cyrl-RS"/>
        </w:rPr>
        <w:t xml:space="preserve">5 </w:t>
      </w:r>
      <w:r w:rsidRPr="00B56DB6">
        <w:rPr>
          <w:rFonts w:cs="Arial"/>
          <w:lang w:val="ru-RU"/>
        </w:rPr>
        <w:t>(словима:</w:t>
      </w:r>
      <w:r w:rsidRPr="003C2E0B">
        <w:rPr>
          <w:rFonts w:cs="Arial"/>
          <w:lang w:val="sr-Cyrl-RS"/>
        </w:rPr>
        <w:t>пет</w:t>
      </w:r>
      <w:r w:rsidRPr="00B56DB6">
        <w:rPr>
          <w:rFonts w:cs="Arial"/>
          <w:lang w:val="ru-RU"/>
        </w:rPr>
        <w:t>) дана.</w:t>
      </w:r>
    </w:p>
    <w:p w:rsidR="00AA5ED7" w:rsidRDefault="00C62254" w:rsidP="00C62254">
      <w:pPr>
        <w:spacing w:before="0"/>
        <w:rPr>
          <w:rFonts w:cs="Arial"/>
          <w:lang w:val="ru-RU"/>
        </w:rPr>
      </w:pPr>
      <w:r>
        <w:rPr>
          <w:lang w:val="ru-RU"/>
        </w:rPr>
        <w:t>И</w:t>
      </w:r>
      <w:r>
        <w:rPr>
          <w:lang w:val="sr-Cyrl-RS"/>
        </w:rPr>
        <w:t>забрани Понуђач</w:t>
      </w:r>
      <w:r w:rsidRPr="00B56DB6">
        <w:rPr>
          <w:rFonts w:cs="Arial"/>
          <w:lang w:val="ru-RU"/>
        </w:rPr>
        <w:t xml:space="preserve"> се обавезује да недостатке установљене од стране </w:t>
      </w:r>
      <w:r>
        <w:rPr>
          <w:rFonts w:cs="Arial"/>
          <w:lang w:val="ru-RU"/>
        </w:rPr>
        <w:t>Наручиоца</w:t>
      </w:r>
      <w:r w:rsidRPr="00B56DB6">
        <w:rPr>
          <w:rFonts w:cs="Arial"/>
          <w:lang w:val="ru-RU"/>
        </w:rPr>
        <w:t xml:space="preserve"> приликом квантитативног и квалитативног пријема отклони у року од </w:t>
      </w:r>
      <w:r w:rsidRPr="003C2E0B">
        <w:rPr>
          <w:rFonts w:cs="Arial"/>
          <w:lang w:val="sr-Cyrl-RS"/>
        </w:rPr>
        <w:t xml:space="preserve">10 </w:t>
      </w:r>
      <w:r w:rsidRPr="00B56DB6">
        <w:rPr>
          <w:rFonts w:cs="Arial"/>
          <w:lang w:val="ru-RU"/>
        </w:rPr>
        <w:t xml:space="preserve">(словима: </w:t>
      </w:r>
      <w:r w:rsidRPr="003C2E0B">
        <w:rPr>
          <w:rFonts w:cs="Arial"/>
          <w:lang w:val="sr-Cyrl-RS"/>
        </w:rPr>
        <w:t>десет</w:t>
      </w:r>
      <w:r w:rsidRPr="00B56DB6">
        <w:rPr>
          <w:rFonts w:cs="Arial"/>
          <w:lang w:val="ru-RU"/>
        </w:rPr>
        <w:t>) дана</w:t>
      </w:r>
      <w:r>
        <w:rPr>
          <w:rFonts w:cs="Arial"/>
          <w:lang w:val="ru-RU"/>
        </w:rPr>
        <w:t xml:space="preserve"> </w:t>
      </w:r>
      <w:r w:rsidRPr="00B56DB6">
        <w:rPr>
          <w:rFonts w:cs="Arial"/>
          <w:lang w:val="ru-RU"/>
        </w:rPr>
        <w:t>од момента пријема рекламације о свом трошку.</w:t>
      </w:r>
    </w:p>
    <w:p w:rsidR="00CE6801" w:rsidRDefault="00CE6801" w:rsidP="00C62254">
      <w:pPr>
        <w:spacing w:before="0"/>
        <w:rPr>
          <w:lang w:val="sr-Cyrl-RS"/>
        </w:rPr>
      </w:pPr>
    </w:p>
    <w:p w:rsidR="00AA5ED7" w:rsidRPr="0033298C" w:rsidRDefault="00AA5ED7" w:rsidP="0033298C">
      <w:pPr>
        <w:spacing w:before="0"/>
        <w:rPr>
          <w:sz w:val="4"/>
          <w:szCs w:val="4"/>
          <w:lang w:val="ru-RU"/>
        </w:rPr>
      </w:pPr>
    </w:p>
    <w:p w:rsidR="00AA5ED7" w:rsidRPr="00A178E9" w:rsidRDefault="00AA5ED7" w:rsidP="0033298C">
      <w:pPr>
        <w:spacing w:before="0"/>
        <w:ind w:left="709" w:hanging="709"/>
        <w:jc w:val="left"/>
        <w:outlineLvl w:val="0"/>
        <w:rPr>
          <w:rFonts w:cs="Arial"/>
          <w:b/>
          <w:color w:val="00B0F0"/>
          <w:lang w:val="sr-Cyrl-CS" w:eastAsia="ar-SA"/>
        </w:rPr>
      </w:pPr>
      <w:r w:rsidRPr="00D86823">
        <w:rPr>
          <w:rFonts w:cs="Arial"/>
          <w:b/>
          <w:lang w:val="ru-RU" w:eastAsia="ar-SA"/>
        </w:rPr>
        <w:t>3.</w:t>
      </w:r>
      <w:r w:rsidRPr="00A178E9">
        <w:rPr>
          <w:rFonts w:cs="Arial"/>
          <w:b/>
          <w:lang w:val="sr-Cyrl-RS" w:eastAsia="ar-SA"/>
        </w:rPr>
        <w:t>6</w:t>
      </w:r>
      <w:r w:rsidRPr="00D86823">
        <w:rPr>
          <w:rFonts w:cs="Arial"/>
          <w:b/>
          <w:lang w:val="ru-RU" w:eastAsia="ar-SA"/>
        </w:rPr>
        <w:t xml:space="preserve">. </w:t>
      </w:r>
      <w:r w:rsidRPr="00A178E9">
        <w:rPr>
          <w:rFonts w:cs="Arial"/>
          <w:b/>
          <w:lang w:val="sr-Cyrl-CS" w:eastAsia="ar-SA"/>
        </w:rPr>
        <w:t>Гарантни рок</w:t>
      </w:r>
    </w:p>
    <w:p w:rsidR="00AA5ED7" w:rsidRPr="00E57C3F" w:rsidRDefault="00801035" w:rsidP="00AA5ED7">
      <w:pPr>
        <w:spacing w:before="0"/>
        <w:rPr>
          <w:rFonts w:cs="Arial"/>
          <w:lang w:val="ru-RU" w:eastAsia="zh-CN"/>
        </w:rPr>
      </w:pPr>
      <w:r>
        <w:rPr>
          <w:rFonts w:cs="Arial"/>
          <w:color w:val="000000" w:themeColor="text1"/>
          <w:lang w:val="ru-RU" w:eastAsia="zh-CN"/>
        </w:rPr>
        <w:t>Гарантни рок</w:t>
      </w:r>
      <w:r w:rsidR="0052437E" w:rsidRPr="004A1F18">
        <w:rPr>
          <w:rFonts w:cs="Arial"/>
          <w:color w:val="000000" w:themeColor="text1"/>
          <w:lang w:val="ru-RU" w:eastAsia="zh-CN"/>
        </w:rPr>
        <w:t xml:space="preserve"> </w:t>
      </w:r>
      <w:r w:rsidRPr="00E57C3F">
        <w:rPr>
          <w:rFonts w:cs="Arial"/>
          <w:lang w:val="ru-RU" w:eastAsia="zh-CN"/>
        </w:rPr>
        <w:t xml:space="preserve">за предмет набавке је минимум </w:t>
      </w:r>
      <w:r w:rsidR="006740B8">
        <w:rPr>
          <w:rFonts w:cs="Arial"/>
          <w:lang w:val="ru-RU" w:eastAsia="zh-CN"/>
        </w:rPr>
        <w:t>12</w:t>
      </w:r>
      <w:r>
        <w:rPr>
          <w:rFonts w:cs="Arial"/>
          <w:lang w:val="sr-Cyrl-RS" w:eastAsia="zh-CN"/>
        </w:rPr>
        <w:t xml:space="preserve"> месец</w:t>
      </w:r>
      <w:r w:rsidR="006740B8">
        <w:rPr>
          <w:rFonts w:cs="Arial"/>
          <w:lang w:val="sr-Cyrl-RS" w:eastAsia="zh-CN"/>
        </w:rPr>
        <w:t>и</w:t>
      </w:r>
      <w:r w:rsidRPr="00E57C3F">
        <w:rPr>
          <w:rFonts w:cs="Arial"/>
          <w:lang w:val="ru-RU" w:eastAsia="zh-CN"/>
        </w:rPr>
        <w:t xml:space="preserve"> од дана извршења услуге</w:t>
      </w:r>
      <w:r w:rsidR="00AA5ED7" w:rsidRPr="00E57C3F">
        <w:rPr>
          <w:rFonts w:cs="Arial"/>
          <w:lang w:val="ru-RU" w:eastAsia="zh-CN"/>
        </w:rPr>
        <w:t>.</w:t>
      </w:r>
    </w:p>
    <w:p w:rsidR="00AA5ED7" w:rsidRPr="0033298C" w:rsidRDefault="00AA5ED7" w:rsidP="00AA5ED7">
      <w:pPr>
        <w:spacing w:before="0"/>
        <w:rPr>
          <w:rFonts w:cs="Arial"/>
          <w:sz w:val="4"/>
          <w:szCs w:val="4"/>
          <w:lang w:val="ru-RU" w:eastAsia="zh-CN"/>
        </w:rPr>
      </w:pPr>
    </w:p>
    <w:p w:rsidR="005F12F7" w:rsidRDefault="005F12F7" w:rsidP="000D05C9">
      <w:pPr>
        <w:spacing w:before="0"/>
        <w:rPr>
          <w:rFonts w:cs="Arial"/>
          <w:lang w:val="ru-RU" w:eastAsia="zh-CN"/>
        </w:rPr>
      </w:pPr>
    </w:p>
    <w:p w:rsidR="00115CB2" w:rsidRPr="009D659B" w:rsidRDefault="00115CB2" w:rsidP="000D05C9">
      <w:pPr>
        <w:spacing w:before="0"/>
        <w:rPr>
          <w:rFonts w:cs="Arial"/>
          <w:lang w:val="ru-RU" w:eastAsia="zh-CN"/>
        </w:rPr>
      </w:pPr>
    </w:p>
    <w:p w:rsidR="00262AC2" w:rsidRPr="009D659B" w:rsidRDefault="00262AC2" w:rsidP="000D05C9">
      <w:pPr>
        <w:spacing w:before="0"/>
        <w:rPr>
          <w:rFonts w:cs="Arial"/>
          <w:lang w:val="ru-RU" w:eastAsia="zh-CN"/>
        </w:rPr>
      </w:pPr>
    </w:p>
    <w:p w:rsidR="00262AC2" w:rsidRDefault="00262AC2"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Default="00CE6801" w:rsidP="000D05C9">
      <w:pPr>
        <w:spacing w:before="0"/>
        <w:rPr>
          <w:rFonts w:cs="Arial"/>
          <w:lang w:val="ru-RU" w:eastAsia="zh-CN"/>
        </w:rPr>
      </w:pPr>
    </w:p>
    <w:p w:rsidR="00CE6801" w:rsidRPr="009D659B" w:rsidRDefault="00CE6801" w:rsidP="000D05C9">
      <w:pPr>
        <w:spacing w:before="0"/>
        <w:rPr>
          <w:rFonts w:cs="Arial"/>
          <w:lang w:val="ru-RU" w:eastAsia="zh-CN"/>
        </w:rPr>
      </w:pPr>
    </w:p>
    <w:p w:rsidR="00115CB2" w:rsidRPr="00CD0115" w:rsidRDefault="00115CB2" w:rsidP="000D05C9">
      <w:pPr>
        <w:spacing w:before="0"/>
        <w:rPr>
          <w:rFonts w:cs="Arial"/>
          <w:lang w:val="ru-RU" w:eastAsia="zh-CN"/>
        </w:rPr>
      </w:pPr>
    </w:p>
    <w:p w:rsidR="00756A02" w:rsidRPr="00E47C2E" w:rsidRDefault="00756A02" w:rsidP="002B76B2">
      <w:pPr>
        <w:pStyle w:val="Heading10"/>
        <w:numPr>
          <w:ilvl w:val="0"/>
          <w:numId w:val="14"/>
        </w:numPr>
        <w:jc w:val="both"/>
        <w:rPr>
          <w:rFonts w:cs="Arial"/>
        </w:rPr>
      </w:pPr>
      <w:bookmarkStart w:id="19" w:name="_Toc442559884"/>
      <w:r w:rsidRPr="00E47C2E">
        <w:rPr>
          <w:rFonts w:cs="Arial"/>
        </w:rPr>
        <w:lastRenderedPageBreak/>
        <w:t>УСЛОВИ ЗА УЧЕШЋЕ У ПОСТУПК</w:t>
      </w:r>
      <w:r w:rsidR="00A70B78">
        <w:rPr>
          <w:rFonts w:cs="Arial"/>
        </w:rPr>
        <w:t xml:space="preserve">У ЈАВНЕ НАБАВКЕ ИЗ ЧЛ. 75. </w:t>
      </w:r>
      <w:r w:rsidR="00C9268C">
        <w:rPr>
          <w:rFonts w:cs="Arial"/>
          <w:lang w:val="sr-Cyrl-RS"/>
        </w:rPr>
        <w:t>И 76.</w:t>
      </w:r>
      <w:r w:rsidRPr="00E47C2E">
        <w:rPr>
          <w:rFonts w:cs="Arial"/>
        </w:rPr>
        <w:t xml:space="preserve">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B56DB6" w:rsidRDefault="00175774" w:rsidP="003A4822">
            <w:pPr>
              <w:ind w:right="-180"/>
              <w:jc w:val="center"/>
              <w:rPr>
                <w:rFonts w:cs="Arial"/>
                <w:b/>
                <w:lang w:val="ru-RU"/>
              </w:rPr>
            </w:pPr>
            <w:r w:rsidRPr="00B56DB6">
              <w:rPr>
                <w:rFonts w:cs="Arial"/>
                <w:b/>
                <w:lang w:val="ru-RU"/>
              </w:rPr>
              <w:t xml:space="preserve">4.1  ОБАВЕЗНИ УСЛОВИ </w:t>
            </w:r>
          </w:p>
          <w:p w:rsidR="00175774" w:rsidRPr="00E47C2E" w:rsidRDefault="00175774" w:rsidP="00A44AA6">
            <w:pPr>
              <w:jc w:val="center"/>
              <w:rPr>
                <w:rFonts w:cs="Arial"/>
                <w:b/>
                <w:color w:val="FF0000"/>
              </w:rPr>
            </w:pPr>
            <w:r w:rsidRPr="00B56DB6">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5B6F6C"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Услов:</w:t>
            </w:r>
          </w:p>
          <w:p w:rsidR="00E13FFC" w:rsidRPr="00B56DB6" w:rsidRDefault="00E13FFC" w:rsidP="00E13FFC">
            <w:pPr>
              <w:autoSpaceDE w:val="0"/>
              <w:autoSpaceDN w:val="0"/>
              <w:adjustRightInd w:val="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 xml:space="preserve">Доказ: </w:t>
            </w:r>
          </w:p>
          <w:p w:rsidR="00E13FFC" w:rsidRPr="00B56DB6" w:rsidRDefault="00E13FFC" w:rsidP="00E13FFC">
            <w:pPr>
              <w:tabs>
                <w:tab w:val="left" w:pos="680"/>
              </w:tabs>
              <w:snapToGrid w:val="0"/>
              <w:rPr>
                <w:rFonts w:eastAsia="Calibri" w:cs="Arial"/>
                <w:lang w:val="ru-RU"/>
              </w:rPr>
            </w:pPr>
            <w:r w:rsidRPr="00E47C2E">
              <w:rPr>
                <w:rFonts w:eastAsia="Calibri" w:cs="Arial"/>
                <w:lang w:val="ru-RU"/>
              </w:rPr>
              <w:t xml:space="preserve">- </w:t>
            </w:r>
            <w:r w:rsidRPr="00B56DB6">
              <w:rPr>
                <w:rFonts w:eastAsia="Calibri" w:cs="Arial"/>
                <w:b/>
                <w:lang w:val="ru-RU"/>
              </w:rPr>
              <w:t>за правно лице:</w:t>
            </w:r>
            <w:r w:rsidR="00565480">
              <w:rPr>
                <w:rFonts w:eastAsia="Calibri" w:cs="Arial"/>
                <w:b/>
                <w:lang w:val="ru-RU"/>
              </w:rPr>
              <w:t xml:space="preserve"> </w:t>
            </w:r>
            <w:r w:rsidRPr="00E47C2E">
              <w:rPr>
                <w:rFonts w:eastAsia="Calibri" w:cs="Arial"/>
                <w:lang w:val="ru-RU"/>
              </w:rPr>
              <w:t>Извод из регистра</w:t>
            </w:r>
            <w:r w:rsidR="00565480">
              <w:rPr>
                <w:rFonts w:eastAsia="Calibri" w:cs="Arial"/>
                <w:lang w:val="ru-RU"/>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B56DB6" w:rsidRDefault="00E13FFC" w:rsidP="00E13FFC">
            <w:pPr>
              <w:tabs>
                <w:tab w:val="left" w:pos="680"/>
              </w:tabs>
              <w:snapToGrid w:val="0"/>
              <w:rPr>
                <w:rFonts w:eastAsia="Calibri" w:cs="Arial"/>
                <w:lang w:val="ru-RU"/>
              </w:rPr>
            </w:pPr>
            <w:r w:rsidRPr="00B56DB6">
              <w:rPr>
                <w:rFonts w:eastAsia="Calibri" w:cs="Arial"/>
                <w:lang w:val="ru-RU"/>
              </w:rPr>
              <w:t xml:space="preserve">- </w:t>
            </w:r>
            <w:r w:rsidRPr="00B56DB6">
              <w:rPr>
                <w:rFonts w:eastAsia="Calibri" w:cs="Arial"/>
                <w:b/>
                <w:lang w:val="ru-RU"/>
              </w:rPr>
              <w:t xml:space="preserve">за предузетнике: </w:t>
            </w:r>
            <w:r w:rsidRPr="00B56DB6">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B56DB6" w:rsidRDefault="00E13FFC" w:rsidP="002B76B2">
            <w:pPr>
              <w:numPr>
                <w:ilvl w:val="0"/>
                <w:numId w:val="19"/>
              </w:numPr>
              <w:tabs>
                <w:tab w:val="left" w:pos="680"/>
              </w:tabs>
              <w:snapToGrid w:val="0"/>
              <w:spacing w:before="0"/>
              <w:ind w:left="714" w:hanging="357"/>
              <w:contextualSpacing/>
              <w:rPr>
                <w:rFonts w:eastAsia="Calibri" w:cs="Arial"/>
                <w:lang w:val="ru-RU"/>
              </w:rPr>
            </w:pPr>
            <w:r w:rsidRPr="00B56DB6">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B56DB6" w:rsidRDefault="00E13FFC" w:rsidP="002B76B2">
            <w:pPr>
              <w:numPr>
                <w:ilvl w:val="0"/>
                <w:numId w:val="15"/>
              </w:numPr>
              <w:tabs>
                <w:tab w:val="left" w:pos="680"/>
              </w:tabs>
              <w:snapToGrid w:val="0"/>
              <w:spacing w:before="0"/>
              <w:ind w:left="714" w:hanging="357"/>
              <w:contextualSpacing/>
              <w:jc w:val="left"/>
              <w:rPr>
                <w:rFonts w:cs="Arial"/>
                <w:lang w:val="ru-RU"/>
              </w:rPr>
            </w:pPr>
            <w:r w:rsidRPr="00B56DB6">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5B6F6C"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w:t>
            </w:r>
            <w:r w:rsidRPr="00E47C2E">
              <w:rPr>
                <w:rFonts w:cs="Arial"/>
                <w:lang w:val="sr-Latn-CS" w:eastAsia="sr-Latn-CS"/>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2B76B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2B76B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2B76B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2B76B2">
            <w:pPr>
              <w:numPr>
                <w:ilvl w:val="0"/>
                <w:numId w:val="19"/>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B56DB6" w:rsidRDefault="00E13FFC" w:rsidP="00E13FFC">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5B6F6C"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2B76B2">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2B76B2">
            <w:pPr>
              <w:numPr>
                <w:ilvl w:val="0"/>
                <w:numId w:val="20"/>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2B76B2">
            <w:pPr>
              <w:numPr>
                <w:ilvl w:val="0"/>
                <w:numId w:val="20"/>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5006C1" w:rsidRDefault="00562AED" w:rsidP="002B76B2">
            <w:pPr>
              <w:numPr>
                <w:ilvl w:val="0"/>
                <w:numId w:val="21"/>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006C1" w:rsidRPr="00E47C2E" w:rsidRDefault="005006C1" w:rsidP="005006C1">
            <w:pPr>
              <w:tabs>
                <w:tab w:val="left" w:pos="680"/>
              </w:tabs>
              <w:snapToGrid w:val="0"/>
              <w:spacing w:before="0"/>
              <w:ind w:left="720"/>
              <w:contextualSpacing/>
              <w:rPr>
                <w:rFonts w:cs="Arial"/>
                <w:lang w:val="sr-Latn-CS" w:eastAsia="sr-Latn-CS"/>
              </w:rPr>
            </w:pPr>
          </w:p>
          <w:p w:rsidR="00175774" w:rsidRDefault="00562AED" w:rsidP="00562AED">
            <w:pPr>
              <w:tabs>
                <w:tab w:val="left" w:pos="680"/>
              </w:tabs>
              <w:snapToGrid w:val="0"/>
              <w:contextualSpacing/>
              <w:rPr>
                <w:rFonts w:eastAsia="Calibri" w:cs="Arial"/>
                <w:lang w:val="sr-Cyrl-R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5006C1" w:rsidRPr="005006C1" w:rsidRDefault="005006C1" w:rsidP="00562AED">
            <w:pPr>
              <w:tabs>
                <w:tab w:val="left" w:pos="680"/>
              </w:tabs>
              <w:snapToGrid w:val="0"/>
              <w:contextualSpacing/>
              <w:rPr>
                <w:rFonts w:eastAsia="Calibri" w:cs="Arial"/>
                <w:lang w:val="sr-Cyrl-RS"/>
              </w:rPr>
            </w:pPr>
          </w:p>
        </w:tc>
      </w:tr>
      <w:tr w:rsidR="00175774" w:rsidRPr="005B6F6C"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A62285">
              <w:rPr>
                <w:rFonts w:cs="Arial"/>
                <w:lang w:val="sr-Cyrl-RS" w:eastAsia="sr-Latn-CS"/>
              </w:rPr>
              <w:t xml:space="preserve"> </w:t>
            </w:r>
            <w:r w:rsidR="00A10F67">
              <w:rPr>
                <w:rFonts w:cs="Arial"/>
                <w:lang w:val="sr-Latn-CS" w:eastAsia="sr-Latn-CS"/>
              </w:rPr>
              <w:t>(Образац бр</w:t>
            </w:r>
            <w:r w:rsidR="00A10F67">
              <w:rPr>
                <w:rFonts w:cs="Arial"/>
                <w:lang w:val="sr-Cyrl-RS" w:eastAsia="sr-Latn-CS"/>
              </w:rPr>
              <w:t>. 4</w:t>
            </w:r>
            <w:r w:rsidRPr="00A10F67">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2B76B2">
            <w:pPr>
              <w:numPr>
                <w:ilvl w:val="0"/>
                <w:numId w:val="22"/>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2B76B2">
            <w:pPr>
              <w:numPr>
                <w:ilvl w:val="0"/>
                <w:numId w:val="22"/>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2B76B2">
            <w:pPr>
              <w:numPr>
                <w:ilvl w:val="0"/>
                <w:numId w:val="22"/>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5006C1" w:rsidRPr="00E47C2E" w:rsidTr="008112A2">
        <w:trPr>
          <w:jc w:val="center"/>
        </w:trPr>
        <w:tc>
          <w:tcPr>
            <w:tcW w:w="729" w:type="dxa"/>
            <w:vAlign w:val="center"/>
          </w:tcPr>
          <w:p w:rsidR="005006C1" w:rsidRPr="005006C1" w:rsidRDefault="005006C1" w:rsidP="003A4822">
            <w:pPr>
              <w:jc w:val="center"/>
              <w:rPr>
                <w:rFonts w:cs="Arial"/>
                <w:lang w:val="sr-Cyrl-RS"/>
              </w:rPr>
            </w:pPr>
          </w:p>
        </w:tc>
        <w:tc>
          <w:tcPr>
            <w:tcW w:w="8430" w:type="dxa"/>
          </w:tcPr>
          <w:p w:rsidR="005006C1" w:rsidRPr="005006C1" w:rsidRDefault="005006C1" w:rsidP="005006C1">
            <w:pPr>
              <w:ind w:right="-180"/>
              <w:jc w:val="center"/>
              <w:rPr>
                <w:rFonts w:cs="Arial"/>
                <w:b/>
                <w:lang w:val="sr-Latn-CS" w:eastAsia="sr-Latn-CS"/>
              </w:rPr>
            </w:pPr>
            <w:r w:rsidRPr="005006C1">
              <w:rPr>
                <w:rFonts w:cs="Arial"/>
                <w:b/>
                <w:lang w:val="sr-Latn-CS" w:eastAsia="sr-Latn-CS"/>
              </w:rPr>
              <w:t xml:space="preserve">4.2  ДОДАТНИ УСЛОВИ </w:t>
            </w:r>
          </w:p>
          <w:p w:rsidR="005006C1" w:rsidRPr="00E47C2E" w:rsidRDefault="005006C1" w:rsidP="005006C1">
            <w:pPr>
              <w:snapToGrid w:val="0"/>
              <w:rPr>
                <w:rFonts w:cs="Arial"/>
                <w:b/>
                <w:u w:val="single"/>
                <w:lang w:val="sr-Latn-CS" w:eastAsia="sr-Latn-CS"/>
              </w:rPr>
            </w:pPr>
            <w:r w:rsidRPr="005006C1">
              <w:rPr>
                <w:rFonts w:cs="Arial"/>
                <w:b/>
                <w:lang w:val="sr-Latn-CS" w:eastAsia="sr-Latn-CS"/>
              </w:rPr>
              <w:t>ЗА УЧЕШЋЕ У ПОСТУПКУ ЈАВНЕ НАБАВКЕ ИЗ ЧЛАНА 76. ЗАКОНА</w:t>
            </w:r>
          </w:p>
        </w:tc>
      </w:tr>
      <w:tr w:rsidR="000F3B03" w:rsidRPr="005B6F6C" w:rsidTr="008112A2">
        <w:trPr>
          <w:jc w:val="center"/>
        </w:trPr>
        <w:tc>
          <w:tcPr>
            <w:tcW w:w="729" w:type="dxa"/>
            <w:vAlign w:val="center"/>
          </w:tcPr>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801035" w:rsidP="003A4822">
            <w:pPr>
              <w:jc w:val="center"/>
              <w:rPr>
                <w:rFonts w:cs="Arial"/>
                <w:lang w:val="sr-Cyrl-RS"/>
              </w:rPr>
            </w:pPr>
            <w:r>
              <w:rPr>
                <w:rFonts w:cs="Arial"/>
                <w:lang w:val="sr-Cyrl-RS"/>
              </w:rPr>
              <w:t>5</w:t>
            </w:r>
            <w:r w:rsidR="000F3B03">
              <w:rPr>
                <w:rFonts w:cs="Arial"/>
                <w:lang w:val="sr-Cyrl-RS"/>
              </w:rPr>
              <w:t>.</w:t>
            </w:r>
          </w:p>
        </w:tc>
        <w:tc>
          <w:tcPr>
            <w:tcW w:w="8430" w:type="dxa"/>
          </w:tcPr>
          <w:p w:rsidR="00A60A86" w:rsidRPr="00C33559" w:rsidRDefault="00A60A86" w:rsidP="00A60A86">
            <w:pPr>
              <w:autoSpaceDE w:val="0"/>
              <w:autoSpaceDN w:val="0"/>
              <w:adjustRightInd w:val="0"/>
              <w:rPr>
                <w:rFonts w:cs="Arial"/>
                <w:b/>
                <w:lang w:val="sr-Latn-CS" w:eastAsia="sr-Latn-CS"/>
              </w:rPr>
            </w:pPr>
            <w:r w:rsidRPr="00C33559">
              <w:rPr>
                <w:rFonts w:cs="Arial"/>
                <w:b/>
                <w:u w:val="single"/>
                <w:lang w:val="sr-Latn-CS" w:eastAsia="sr-Latn-CS"/>
              </w:rPr>
              <w:t>Услов:</w:t>
            </w:r>
          </w:p>
          <w:p w:rsidR="00A60A86" w:rsidRPr="00526FDE" w:rsidRDefault="00A60A86" w:rsidP="00A60A86">
            <w:pPr>
              <w:autoSpaceDE w:val="0"/>
              <w:autoSpaceDN w:val="0"/>
              <w:adjustRightInd w:val="0"/>
              <w:rPr>
                <w:rFonts w:cs="Arial"/>
                <w:lang w:val="sr-Latn-CS" w:eastAsia="sr-Latn-CS"/>
              </w:rPr>
            </w:pPr>
            <w:r w:rsidRPr="00526FDE">
              <w:rPr>
                <w:rFonts w:cs="Arial"/>
                <w:lang w:val="sr-Latn-CS" w:eastAsia="sr-Latn-CS"/>
              </w:rPr>
              <w:t xml:space="preserve">Пословни капацитет </w:t>
            </w:r>
          </w:p>
          <w:p w:rsidR="00A60A86" w:rsidRPr="00526FDE" w:rsidRDefault="00A60A86" w:rsidP="00A60A86">
            <w:pPr>
              <w:autoSpaceDE w:val="0"/>
              <w:autoSpaceDN w:val="0"/>
              <w:adjustRightInd w:val="0"/>
              <w:spacing w:before="0"/>
              <w:rPr>
                <w:rFonts w:cs="Arial"/>
                <w:lang w:val="sr-Latn-CS" w:eastAsia="sr-Latn-CS"/>
              </w:rPr>
            </w:pPr>
            <w:r w:rsidRPr="00526FDE">
              <w:rPr>
                <w:rFonts w:cs="Arial"/>
                <w:lang w:val="sr-Latn-CS" w:eastAsia="sr-Latn-CS"/>
              </w:rPr>
              <w:t xml:space="preserve">Понуђач располаже неопходним </w:t>
            </w:r>
            <w:r w:rsidRPr="00526FDE">
              <w:rPr>
                <w:rFonts w:cs="Arial"/>
                <w:b/>
                <w:lang w:val="sr-Latn-CS" w:eastAsia="sr-Latn-CS"/>
              </w:rPr>
              <w:t>пословним капацитетом</w:t>
            </w:r>
            <w:r w:rsidRPr="00526FDE">
              <w:rPr>
                <w:rFonts w:cs="Arial"/>
                <w:lang w:val="sr-Latn-CS" w:eastAsia="sr-Latn-CS"/>
              </w:rPr>
              <w:t xml:space="preserve"> ако:</w:t>
            </w:r>
          </w:p>
          <w:p w:rsidR="00A60A86" w:rsidRPr="00B13339" w:rsidRDefault="00A60A86" w:rsidP="00A60A86">
            <w:pPr>
              <w:autoSpaceDE w:val="0"/>
              <w:autoSpaceDN w:val="0"/>
              <w:adjustRightInd w:val="0"/>
              <w:rPr>
                <w:rFonts w:cs="Arial"/>
                <w:lang w:val="sr-Cyrl-RS"/>
              </w:rPr>
            </w:pPr>
            <w:r w:rsidRPr="00526FDE">
              <w:rPr>
                <w:rFonts w:cs="Arial"/>
                <w:lang w:val="sr-Latn-CS" w:eastAsia="sr-Latn-CS"/>
              </w:rPr>
              <w:t>-</w:t>
            </w:r>
            <w:r w:rsidRPr="001F3FF5">
              <w:rPr>
                <w:rFonts w:cs="Arial"/>
                <w:lang w:val="sr-Latn-CS" w:eastAsia="sr-Latn-CS"/>
              </w:rPr>
              <w:t xml:space="preserve"> је </w:t>
            </w:r>
            <w:r>
              <w:rPr>
                <w:rFonts w:cs="Arial"/>
                <w:lang w:val="sr-Cyrl-RS" w:eastAsia="sr-Latn-CS"/>
              </w:rPr>
              <w:t xml:space="preserve">овлашћени сервисер и дистрибутер оригиналних резервних делова за предметну набавку (овлашћени сервисер у мрежи овлашћених сервисера компресора и сушача </w:t>
            </w:r>
            <w:r>
              <w:rPr>
                <w:rFonts w:cs="Arial"/>
                <w:lang w:val="sr-Cyrl-RS"/>
              </w:rPr>
              <w:t>Atlas Copco)</w:t>
            </w:r>
          </w:p>
          <w:p w:rsidR="00A60A86" w:rsidRPr="001F3FF5" w:rsidRDefault="00A60A86" w:rsidP="00A60A86">
            <w:pPr>
              <w:autoSpaceDE w:val="0"/>
              <w:autoSpaceDN w:val="0"/>
              <w:adjustRightInd w:val="0"/>
              <w:rPr>
                <w:rFonts w:cs="Arial"/>
                <w:b/>
                <w:u w:val="single"/>
                <w:lang w:val="sr-Latn-CS" w:eastAsia="sr-Latn-CS"/>
              </w:rPr>
            </w:pPr>
            <w:r w:rsidRPr="001F3FF5">
              <w:rPr>
                <w:rFonts w:cs="Arial"/>
                <w:b/>
                <w:u w:val="single"/>
                <w:lang w:val="sr-Latn-CS" w:eastAsia="sr-Latn-CS"/>
              </w:rPr>
              <w:t xml:space="preserve">Доказ: </w:t>
            </w:r>
          </w:p>
          <w:p w:rsidR="00A60A86" w:rsidRPr="002E4169" w:rsidRDefault="00A60A86" w:rsidP="00A60A86">
            <w:pPr>
              <w:numPr>
                <w:ilvl w:val="0"/>
                <w:numId w:val="44"/>
              </w:numPr>
              <w:autoSpaceDE w:val="0"/>
              <w:autoSpaceDN w:val="0"/>
              <w:adjustRightInd w:val="0"/>
              <w:spacing w:before="0" w:after="200" w:line="276" w:lineRule="auto"/>
              <w:contextualSpacing/>
              <w:rPr>
                <w:rFonts w:eastAsia="Calibri" w:cs="Arial"/>
                <w:lang w:val="sr-Latn-CS" w:eastAsia="sr-Latn-CS"/>
              </w:rPr>
            </w:pPr>
            <w:r w:rsidRPr="001F3FF5">
              <w:rPr>
                <w:rFonts w:eastAsia="Calibri" w:cs="Arial"/>
                <w:lang w:val="sr-Latn-CS" w:eastAsia="sr-Latn-CS"/>
              </w:rPr>
              <w:t>С</w:t>
            </w:r>
            <w:r>
              <w:rPr>
                <w:rFonts w:eastAsia="Calibri" w:cs="Arial"/>
                <w:lang w:val="sr-Cyrl-RS" w:eastAsia="sr-Latn-CS"/>
              </w:rPr>
              <w:t>ертификат или потврда (уверење) да је Понуђач овлашћени сервисер и</w:t>
            </w:r>
            <w:r>
              <w:rPr>
                <w:rFonts w:cs="Arial"/>
                <w:lang w:val="sr-Cyrl-RS" w:eastAsia="sr-Latn-CS"/>
              </w:rPr>
              <w:t xml:space="preserve"> дистрибутер оригиналних резервних делова</w:t>
            </w:r>
            <w:r>
              <w:rPr>
                <w:rFonts w:eastAsia="Calibri" w:cs="Arial"/>
                <w:lang w:val="sr-Cyrl-RS" w:eastAsia="sr-Latn-CS"/>
              </w:rPr>
              <w:t xml:space="preserve"> </w:t>
            </w:r>
            <w:r>
              <w:rPr>
                <w:rFonts w:cs="Arial"/>
                <w:lang w:val="sr-Cyrl-RS" w:eastAsia="sr-Latn-CS"/>
              </w:rPr>
              <w:t xml:space="preserve">компресора и сушача </w:t>
            </w:r>
            <w:r>
              <w:rPr>
                <w:rFonts w:cs="Arial"/>
                <w:lang w:val="sr-Cyrl-RS"/>
              </w:rPr>
              <w:t>Atlas Copco).</w:t>
            </w:r>
          </w:p>
          <w:p w:rsidR="000F3B03" w:rsidRPr="000F3B03" w:rsidRDefault="00A60A86" w:rsidP="00A60A86">
            <w:pPr>
              <w:spacing w:before="0" w:after="200" w:line="276" w:lineRule="auto"/>
              <w:contextualSpacing/>
              <w:rPr>
                <w:rFonts w:eastAsia="Calibri" w:cs="Arial"/>
                <w:lang w:val="ru-RU" w:eastAsia="sr-Latn-CS"/>
              </w:rPr>
            </w:pPr>
            <w:r w:rsidRPr="00D47B81">
              <w:rPr>
                <w:rFonts w:cs="Arial"/>
                <w:lang w:val="sr-Cyrl-RS" w:eastAsia="sr-Latn-CS"/>
              </w:rPr>
              <w:t>Да би се задржали називни-пројектовани радни параметри неопходно је да ремонте раде фирме које су овлашћене од стране произвођача и које ће уграђивати оригиналне резервне делове</w:t>
            </w:r>
            <w:r>
              <w:rPr>
                <w:rFonts w:cs="Arial"/>
                <w:lang w:val="sr-Cyrl-RS" w:eastAsia="sr-Latn-CS"/>
              </w:rPr>
              <w:t>.</w:t>
            </w:r>
          </w:p>
          <w:p w:rsidR="000F3B03" w:rsidRPr="007368AC" w:rsidRDefault="000F3B03" w:rsidP="000F3B03">
            <w:pPr>
              <w:spacing w:before="0" w:after="200" w:line="276" w:lineRule="auto"/>
              <w:ind w:left="720"/>
              <w:contextualSpacing/>
              <w:rPr>
                <w:rFonts w:eastAsia="Calibri" w:cs="Arial"/>
                <w:sz w:val="16"/>
                <w:szCs w:val="16"/>
                <w:lang w:val="ru-RU" w:eastAsia="sr-Latn-CS"/>
              </w:rPr>
            </w:pPr>
          </w:p>
          <w:p w:rsidR="000F3B03" w:rsidRPr="000F3B03" w:rsidRDefault="000F3B03" w:rsidP="000F3B03">
            <w:pPr>
              <w:rPr>
                <w:rFonts w:cs="Arial"/>
                <w:b/>
                <w:u w:val="single"/>
                <w:lang w:val="sr-Latn-CS" w:eastAsia="sr-Latn-CS"/>
              </w:rPr>
            </w:pPr>
            <w:r w:rsidRPr="000F3B03">
              <w:rPr>
                <w:rFonts w:cs="Arial"/>
                <w:b/>
                <w:u w:val="single"/>
                <w:lang w:val="sr-Latn-CS" w:eastAsia="sr-Latn-CS"/>
              </w:rPr>
              <w:t>Напомена:</w:t>
            </w:r>
          </w:p>
          <w:p w:rsidR="00CC4819" w:rsidRPr="005006C1" w:rsidRDefault="00CC4819" w:rsidP="00A60A86">
            <w:pPr>
              <w:numPr>
                <w:ilvl w:val="0"/>
                <w:numId w:val="44"/>
              </w:numPr>
              <w:snapToGrid w:val="0"/>
              <w:rPr>
                <w:rFonts w:cs="Arial"/>
                <w:lang w:val="sr-Latn-CS" w:eastAsia="sr-Latn-CS"/>
              </w:rPr>
            </w:pPr>
            <w:r w:rsidRPr="00526FDE">
              <w:rPr>
                <w:rFonts w:cs="Arial"/>
                <w:lang w:val="sr-Latn-CS" w:eastAsia="sr-Latn-CS"/>
              </w:rPr>
              <w:t>У случају да понуду подноси група понуђача, доказ из тачк</w:t>
            </w:r>
            <w:r>
              <w:rPr>
                <w:rFonts w:cs="Arial"/>
                <w:lang w:val="sr-Cyrl-RS" w:eastAsia="sr-Latn-CS"/>
              </w:rPr>
              <w:t>е 5</w:t>
            </w:r>
            <w:r w:rsidRPr="00526FDE">
              <w:rPr>
                <w:rFonts w:cs="Arial"/>
                <w:lang w:val="sr-Cyrl-RS" w:eastAsia="sr-Latn-CS"/>
              </w:rPr>
              <w:t>.</w:t>
            </w:r>
            <w:r w:rsidRPr="00526FDE">
              <w:rPr>
                <w:rFonts w:cs="Arial"/>
                <w:lang w:val="sr-Latn-CS" w:eastAsia="sr-Latn-CS"/>
              </w:rPr>
              <w:t xml:space="preserve"> </w:t>
            </w:r>
            <w:r>
              <w:rPr>
                <w:rFonts w:cs="Arial"/>
                <w:lang w:val="sr-Cyrl-RS" w:eastAsia="sr-Latn-CS"/>
              </w:rPr>
              <w:t>д</w:t>
            </w:r>
            <w:r w:rsidRPr="00526FDE">
              <w:rPr>
                <w:rFonts w:cs="Arial"/>
                <w:lang w:val="sr-Latn-CS" w:eastAsia="sr-Latn-CS"/>
              </w:rPr>
              <w:t xml:space="preserve">оставити за оног члана групе који испуњава тражени услов (довољно је да 1 члан групе достави </w:t>
            </w:r>
            <w:r>
              <w:rPr>
                <w:rFonts w:cs="Arial"/>
                <w:lang w:val="sr-Cyrl-RS" w:eastAsia="sr-Latn-CS"/>
              </w:rPr>
              <w:t>тражене доказе</w:t>
            </w:r>
            <w:r w:rsidRPr="00526FDE">
              <w:rPr>
                <w:rFonts w:cs="Arial"/>
                <w:lang w:val="sr-Latn-CS" w:eastAsia="sr-Latn-CS"/>
              </w:rPr>
              <w:t>), а уколико више њих заједно испуњавају услов из тачк</w:t>
            </w:r>
            <w:r>
              <w:rPr>
                <w:rFonts w:cs="Arial"/>
                <w:lang w:val="sr-Cyrl-RS" w:eastAsia="sr-Latn-CS"/>
              </w:rPr>
              <w:t>е 5</w:t>
            </w:r>
            <w:r w:rsidRPr="00526FDE">
              <w:rPr>
                <w:rFonts w:cs="Arial"/>
                <w:lang w:val="sr-Cyrl-RS" w:eastAsia="sr-Latn-CS"/>
              </w:rPr>
              <w:t xml:space="preserve">. </w:t>
            </w:r>
            <w:r>
              <w:rPr>
                <w:rFonts w:cs="Arial"/>
                <w:lang w:val="sr-Latn-CS" w:eastAsia="sr-Latn-CS"/>
              </w:rPr>
              <w:t>– ов</w:t>
            </w:r>
            <w:r>
              <w:rPr>
                <w:rFonts w:cs="Arial"/>
                <w:lang w:val="sr-Cyrl-RS" w:eastAsia="sr-Latn-CS"/>
              </w:rPr>
              <w:t>е</w:t>
            </w:r>
            <w:r w:rsidRPr="00526FDE">
              <w:rPr>
                <w:rFonts w:cs="Arial"/>
                <w:lang w:val="sr-Latn-CS" w:eastAsia="sr-Latn-CS"/>
              </w:rPr>
              <w:t xml:space="preserve"> доказ</w:t>
            </w:r>
            <w:r>
              <w:rPr>
                <w:rFonts w:cs="Arial"/>
                <w:lang w:val="sr-Cyrl-RS" w:eastAsia="sr-Latn-CS"/>
              </w:rPr>
              <w:t>е</w:t>
            </w:r>
            <w:r w:rsidRPr="00526FDE">
              <w:rPr>
                <w:rFonts w:cs="Arial"/>
                <w:lang w:val="sr-Latn-CS" w:eastAsia="sr-Latn-CS"/>
              </w:rPr>
              <w:t xml:space="preserve"> доставити за те чланове.</w:t>
            </w:r>
          </w:p>
          <w:p w:rsidR="000F3B03" w:rsidRPr="0052437E" w:rsidRDefault="00CC4819" w:rsidP="00A60A86">
            <w:pPr>
              <w:numPr>
                <w:ilvl w:val="0"/>
                <w:numId w:val="44"/>
              </w:numPr>
              <w:snapToGrid w:val="0"/>
              <w:rPr>
                <w:rFonts w:cs="Arial"/>
                <w:lang w:val="sr-Latn-CS" w:eastAsia="sr-Latn-CS"/>
              </w:rPr>
            </w:pPr>
            <w:r w:rsidRPr="005006C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115CB2" w:rsidRDefault="00115CB2" w:rsidP="00BE2596">
      <w:pPr>
        <w:spacing w:before="0"/>
        <w:rPr>
          <w:rFonts w:cs="Arial"/>
          <w:lang w:val="ru-RU" w:eastAsia="zh-CN"/>
        </w:rPr>
      </w:pPr>
    </w:p>
    <w:p w:rsidR="00BE2596" w:rsidRDefault="00BE2596" w:rsidP="00BE2596">
      <w:pPr>
        <w:spacing w:before="0"/>
        <w:rPr>
          <w:rFonts w:cs="Arial"/>
          <w:lang w:val="ru-RU" w:eastAsia="zh-CN"/>
        </w:rPr>
      </w:pPr>
      <w:r w:rsidRPr="00B56DB6">
        <w:rPr>
          <w:rFonts w:cs="Arial"/>
          <w:lang w:val="ru-RU" w:eastAsia="zh-CN"/>
        </w:rPr>
        <w:t>Понуда понуђача који не докаже да испуњава на</w:t>
      </w:r>
      <w:r w:rsidR="00601E17" w:rsidRPr="00B56DB6">
        <w:rPr>
          <w:rFonts w:cs="Arial"/>
          <w:lang w:val="ru-RU" w:eastAsia="zh-CN"/>
        </w:rPr>
        <w:t xml:space="preserve">ведене обавезне </w:t>
      </w:r>
      <w:r w:rsidR="00E71F71">
        <w:rPr>
          <w:rFonts w:cs="Arial"/>
          <w:lang w:val="sr-Cyrl-RS" w:eastAsia="zh-CN"/>
        </w:rPr>
        <w:t xml:space="preserve">и додатне </w:t>
      </w:r>
      <w:r w:rsidR="00763818">
        <w:rPr>
          <w:rFonts w:cs="Arial"/>
          <w:lang w:val="sr-Cyrl-RS" w:eastAsia="zh-CN"/>
        </w:rPr>
        <w:t>услове</w:t>
      </w:r>
      <w:r w:rsidR="00601E17" w:rsidRPr="00B56DB6">
        <w:rPr>
          <w:rFonts w:cs="Arial"/>
          <w:lang w:val="ru-RU" w:eastAsia="zh-CN"/>
        </w:rPr>
        <w:t xml:space="preserve"> из тачака 1.до </w:t>
      </w:r>
      <w:r w:rsidR="00A60A86">
        <w:rPr>
          <w:rFonts w:cs="Arial"/>
          <w:lang w:val="ru-RU" w:eastAsia="zh-CN"/>
        </w:rPr>
        <w:t>5</w:t>
      </w:r>
      <w:r w:rsidR="00601E17">
        <w:rPr>
          <w:rFonts w:cs="Arial"/>
          <w:lang w:val="sr-Cyrl-RS" w:eastAsia="zh-CN"/>
        </w:rPr>
        <w:t xml:space="preserve">. </w:t>
      </w:r>
      <w:r w:rsidRPr="00B56DB6">
        <w:rPr>
          <w:rFonts w:cs="Arial"/>
          <w:lang w:val="ru-RU" w:eastAsia="zh-CN"/>
        </w:rPr>
        <w:t>овог обрасца, биће одбијена као неприхватљива.</w:t>
      </w:r>
    </w:p>
    <w:p w:rsidR="00115CB2" w:rsidRDefault="00BE2596" w:rsidP="00BE2596">
      <w:pPr>
        <w:rPr>
          <w:rFonts w:cs="Arial"/>
          <w:lang w:val="ru-RU"/>
        </w:rPr>
      </w:pPr>
      <w:r w:rsidRPr="00B56DB6">
        <w:rPr>
          <w:rFonts w:cs="Arial"/>
          <w:lang w:val="ru-RU"/>
        </w:rPr>
        <w:lastRenderedPageBreak/>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C9268C" w:rsidRPr="00B56DB6">
        <w:rPr>
          <w:rFonts w:cs="Arial"/>
          <w:lang w:val="ru-RU"/>
        </w:rPr>
        <w:t>Услов у вези са капацитет</w:t>
      </w:r>
      <w:r w:rsidR="00887E6E">
        <w:rPr>
          <w:rFonts w:cs="Arial"/>
          <w:lang w:val="ru-RU"/>
        </w:rPr>
        <w:t>има</w:t>
      </w:r>
      <w:r w:rsidR="00C9268C" w:rsidRPr="00B56DB6">
        <w:rPr>
          <w:rFonts w:cs="Arial"/>
          <w:lang w:val="ru-RU"/>
        </w:rPr>
        <w:t xml:space="preserve"> из члана 76.</w:t>
      </w:r>
      <w:r w:rsidR="00C9268C">
        <w:rPr>
          <w:rFonts w:cs="Arial"/>
          <w:lang w:val="sr-Cyrl-RS"/>
        </w:rPr>
        <w:t xml:space="preserve"> </w:t>
      </w:r>
      <w:r w:rsidR="00C9268C" w:rsidRPr="00B56DB6">
        <w:rPr>
          <w:rFonts w:cs="Arial"/>
          <w:lang w:val="ru-RU"/>
        </w:rPr>
        <w:t>Закона, понуђач испуњава самостално без обзира на ангажовање подизвођача.</w:t>
      </w:r>
    </w:p>
    <w:p w:rsidR="00115CB2" w:rsidRPr="00115CB2" w:rsidRDefault="00115CB2" w:rsidP="00BE2596">
      <w:pPr>
        <w:rPr>
          <w:rFonts w:cs="Arial"/>
          <w:sz w:val="4"/>
          <w:szCs w:val="4"/>
          <w:lang w:val="ru-RU"/>
        </w:rPr>
      </w:pPr>
    </w:p>
    <w:p w:rsidR="00BE2596" w:rsidRPr="00B56DB6" w:rsidRDefault="00BE2596" w:rsidP="00BE2596">
      <w:pPr>
        <w:spacing w:before="0"/>
        <w:rPr>
          <w:rFonts w:cs="Arial"/>
          <w:lang w:val="ru-RU" w:eastAsia="zh-CN"/>
        </w:rPr>
      </w:pPr>
      <w:r w:rsidRPr="00B56DB6">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B56DB6">
        <w:rPr>
          <w:rFonts w:cs="Arial"/>
          <w:lang w:val="ru-RU"/>
        </w:rPr>
        <w:t xml:space="preserve">и члана 75. став 2. </w:t>
      </w:r>
      <w:r w:rsidRPr="00B56DB6">
        <w:rPr>
          <w:rFonts w:cs="Arial"/>
          <w:lang w:val="ru-RU" w:eastAsia="zh-CN"/>
        </w:rPr>
        <w:t>Закона, што доказује достављањем доказа наведених у овом одељку</w:t>
      </w:r>
      <w:r w:rsidR="00A65BE7" w:rsidRPr="00B56DB6">
        <w:rPr>
          <w:rFonts w:cs="Arial"/>
          <w:lang w:val="ru-RU" w:eastAsia="zh-CN"/>
        </w:rPr>
        <w:t>. Услов у вези са капацитет</w:t>
      </w:r>
      <w:r w:rsidR="00887E6E">
        <w:rPr>
          <w:rFonts w:cs="Arial"/>
          <w:lang w:val="ru-RU" w:eastAsia="zh-CN"/>
        </w:rPr>
        <w:t>има</w:t>
      </w:r>
      <w:r w:rsidR="00A65BE7" w:rsidRPr="00B56DB6">
        <w:rPr>
          <w:rFonts w:cs="Arial"/>
          <w:lang w:val="ru-RU" w:eastAsia="zh-CN"/>
        </w:rPr>
        <w:t xml:space="preserve"> из члана 76.</w:t>
      </w:r>
      <w:r w:rsidR="00887E6E">
        <w:rPr>
          <w:rFonts w:cs="Arial"/>
          <w:lang w:val="ru-RU" w:eastAsia="zh-CN"/>
        </w:rPr>
        <w:t xml:space="preserve"> </w:t>
      </w:r>
      <w:r w:rsidR="00A65BE7" w:rsidRPr="00B56DB6">
        <w:rPr>
          <w:rFonts w:cs="Arial"/>
          <w:lang w:val="ru-RU" w:eastAsia="zh-CN"/>
        </w:rPr>
        <w:t>Закона понуђачи из групе испуњавају заједно, на основу достављених доказа у складу са овим одељком конкурсне документације.</w:t>
      </w:r>
      <w:r w:rsidRPr="00B56DB6">
        <w:rPr>
          <w:rFonts w:cs="Arial"/>
          <w:lang w:val="ru-RU" w:eastAsia="zh-CN"/>
        </w:rPr>
        <w:t xml:space="preserve"> </w:t>
      </w:r>
    </w:p>
    <w:p w:rsidR="006776DE" w:rsidRPr="00115CB2" w:rsidRDefault="006776DE"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B56DB6">
        <w:rPr>
          <w:rFonts w:cs="Arial"/>
          <w:lang w:val="ru-RU" w:eastAsia="zh-CN"/>
        </w:rPr>
        <w:t>3. Докази о испуњености услова из члана 77.</w:t>
      </w:r>
      <w:r w:rsidR="00872FDD">
        <w:rPr>
          <w:rFonts w:cs="Arial"/>
          <w:lang w:val="ru-RU" w:eastAsia="zh-CN"/>
        </w:rPr>
        <w:t xml:space="preserve"> </w:t>
      </w:r>
      <w:r w:rsidRPr="00B56DB6">
        <w:rPr>
          <w:rFonts w:cs="Arial"/>
          <w:lang w:val="ru-RU" w:eastAsia="zh-CN"/>
        </w:rPr>
        <w:t>Закона могу се достављати у неовереним копијама.</w:t>
      </w:r>
      <w:r w:rsidR="00887E6E">
        <w:rPr>
          <w:rFonts w:cs="Arial"/>
          <w:lang w:val="ru-RU" w:eastAsia="zh-CN"/>
        </w:rPr>
        <w:t xml:space="preserve"> </w:t>
      </w:r>
      <w:r w:rsidRPr="00B56DB6">
        <w:rPr>
          <w:rFonts w:cs="Arial"/>
          <w:lang w:val="ru-RU"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B56DB6" w:rsidRDefault="00BE2596" w:rsidP="00BE2596">
      <w:pPr>
        <w:spacing w:before="0"/>
        <w:rPr>
          <w:rFonts w:cs="Arial"/>
          <w:lang w:val="ru-RU" w:eastAsia="zh-CN"/>
        </w:rPr>
      </w:pPr>
      <w:r w:rsidRPr="00B56DB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115CB2" w:rsidRDefault="00BE2596"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B56DB6">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B56DB6" w:rsidRDefault="00BE2596" w:rsidP="00BE2596">
      <w:pPr>
        <w:spacing w:before="0"/>
        <w:rPr>
          <w:rFonts w:cs="Arial"/>
          <w:lang w:val="ru-RU" w:eastAsia="zh-CN"/>
        </w:rPr>
      </w:pPr>
      <w:r w:rsidRPr="00B56DB6">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B56DB6" w:rsidRDefault="00BE2596" w:rsidP="00BE2596">
      <w:pPr>
        <w:spacing w:before="0"/>
        <w:ind w:firstLine="720"/>
        <w:rPr>
          <w:rFonts w:cs="Arial"/>
          <w:lang w:val="ru-RU" w:eastAsia="zh-CN"/>
        </w:rPr>
      </w:pPr>
      <w:r w:rsidRPr="00B56DB6">
        <w:rPr>
          <w:rFonts w:cs="Arial"/>
          <w:lang w:val="ru-RU" w:eastAsia="zh-CN"/>
        </w:rPr>
        <w:t>1)извод из регистра надлежног органа:</w:t>
      </w:r>
    </w:p>
    <w:p w:rsidR="00BE2596" w:rsidRPr="00B56DB6" w:rsidRDefault="00BE2596" w:rsidP="00BE2596">
      <w:pPr>
        <w:spacing w:before="0"/>
        <w:ind w:firstLine="720"/>
        <w:rPr>
          <w:rFonts w:cs="Arial"/>
          <w:lang w:val="ru-RU" w:eastAsia="zh-CN"/>
        </w:rPr>
      </w:pPr>
      <w:r w:rsidRPr="00B56DB6">
        <w:rPr>
          <w:rFonts w:cs="Arial"/>
          <w:lang w:val="ru-RU" w:eastAsia="zh-CN"/>
        </w:rPr>
        <w:t xml:space="preserve">-извод из регистра АПР: </w:t>
      </w:r>
      <w:hyperlink r:id="rId169"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BE2596" w:rsidRPr="00B56DB6" w:rsidRDefault="00BE2596" w:rsidP="00BE2596">
      <w:pPr>
        <w:spacing w:before="0"/>
        <w:ind w:firstLine="720"/>
        <w:rPr>
          <w:rFonts w:cs="Arial"/>
          <w:lang w:val="ru-RU" w:eastAsia="zh-CN"/>
        </w:rPr>
      </w:pPr>
      <w:r w:rsidRPr="00B56DB6">
        <w:rPr>
          <w:rFonts w:cs="Arial"/>
          <w:lang w:val="ru-RU" w:eastAsia="zh-CN"/>
        </w:rPr>
        <w:t>2)докази из члана 75. став 1. тачка 1) ,2) и 4) Закона</w:t>
      </w:r>
    </w:p>
    <w:p w:rsidR="00BE2596" w:rsidRPr="002E657C" w:rsidRDefault="00BE2596" w:rsidP="00BE2596">
      <w:pPr>
        <w:spacing w:before="0"/>
        <w:ind w:firstLine="720"/>
        <w:rPr>
          <w:rStyle w:val="Hyperlink"/>
          <w:rFonts w:cs="Arial"/>
          <w:lang w:val="ru-RU" w:eastAsia="zh-CN"/>
        </w:rPr>
      </w:pPr>
      <w:r w:rsidRPr="00B56DB6">
        <w:rPr>
          <w:rFonts w:cs="Arial"/>
          <w:lang w:val="ru-RU" w:eastAsia="zh-CN"/>
        </w:rPr>
        <w:t xml:space="preserve">-регистар понуђача: </w:t>
      </w:r>
      <w:hyperlink r:id="rId170"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E10E6C" w:rsidRPr="00115CB2" w:rsidRDefault="00E10E6C" w:rsidP="00BE2596">
      <w:pPr>
        <w:spacing w:before="0"/>
        <w:ind w:firstLine="720"/>
        <w:rPr>
          <w:sz w:val="10"/>
          <w:szCs w:val="10"/>
          <w:lang w:val="ru-RU"/>
        </w:rPr>
      </w:pPr>
    </w:p>
    <w:p w:rsidR="00BE2596" w:rsidRPr="00E47C2E" w:rsidRDefault="00BE2596" w:rsidP="00BE2596">
      <w:pPr>
        <w:spacing w:before="0"/>
        <w:rPr>
          <w:rFonts w:cs="Arial"/>
          <w:lang w:val="sr-Cyrl-CS" w:eastAsia="zh-CN"/>
        </w:rPr>
      </w:pPr>
      <w:r w:rsidRPr="00E47C2E">
        <w:rPr>
          <w:rFonts w:cs="Arial"/>
          <w:lang w:val="sr-Cyrl-CS" w:eastAsia="zh-CN"/>
        </w:rPr>
        <w:t>5</w:t>
      </w:r>
      <w:r w:rsidRPr="00B56DB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15CB2" w:rsidRDefault="00BE2596" w:rsidP="00BE2596">
      <w:pPr>
        <w:spacing w:before="0"/>
        <w:rPr>
          <w:rFonts w:cs="Arial"/>
          <w:sz w:val="10"/>
          <w:szCs w:val="10"/>
          <w:lang w:val="sr-Cyrl-CS" w:eastAsia="zh-CN"/>
        </w:rPr>
      </w:pPr>
    </w:p>
    <w:p w:rsidR="00BE2596" w:rsidRPr="00B56DB6" w:rsidRDefault="00BE2596" w:rsidP="00BE2596">
      <w:pPr>
        <w:spacing w:before="0"/>
        <w:rPr>
          <w:rFonts w:cs="Arial"/>
          <w:lang w:val="ru-RU" w:eastAsia="zh-CN"/>
        </w:rPr>
      </w:pPr>
      <w:r w:rsidRPr="00E47C2E">
        <w:rPr>
          <w:rFonts w:cs="Arial"/>
          <w:lang w:val="sr-Cyrl-CS" w:eastAsia="zh-CN"/>
        </w:rPr>
        <w:t>6</w:t>
      </w:r>
      <w:r w:rsidRPr="00B56DB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15CB2" w:rsidRDefault="00BE2596"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E47C2E">
        <w:rPr>
          <w:rFonts w:cs="Arial"/>
          <w:lang w:val="sr-Cyrl-CS" w:eastAsia="zh-CN"/>
        </w:rPr>
        <w:t>7</w:t>
      </w:r>
      <w:r w:rsidRPr="00B56DB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15CB2" w:rsidRDefault="00BE2596"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B56DB6">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B56DB6">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B56DB6" w:rsidRDefault="00BE2596" w:rsidP="00BE2596">
      <w:pPr>
        <w:spacing w:before="0"/>
        <w:rPr>
          <w:rFonts w:cs="Arial"/>
          <w:lang w:val="ru-RU" w:eastAsia="zh-CN"/>
        </w:rPr>
      </w:pPr>
    </w:p>
    <w:p w:rsidR="00BE2596" w:rsidRDefault="00BE2596" w:rsidP="00BE2596">
      <w:pPr>
        <w:spacing w:before="0"/>
        <w:rPr>
          <w:rFonts w:cs="Arial"/>
          <w:lang w:val="ru-RU" w:eastAsia="zh-CN"/>
        </w:rPr>
      </w:pPr>
      <w:r w:rsidRPr="00B56DB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A15ED" w:rsidRPr="00B56DB6" w:rsidRDefault="008A15ED" w:rsidP="00BE2596">
      <w:pPr>
        <w:spacing w:before="0"/>
        <w:rPr>
          <w:rFonts w:cs="Arial"/>
          <w:lang w:val="ru-RU" w:eastAsia="zh-CN"/>
        </w:rPr>
      </w:pPr>
    </w:p>
    <w:p w:rsidR="00322313" w:rsidRDefault="00322313" w:rsidP="008A15ED">
      <w:pPr>
        <w:pStyle w:val="KDPodnaslov1"/>
        <w:numPr>
          <w:ilvl w:val="0"/>
          <w:numId w:val="14"/>
        </w:numPr>
        <w:spacing w:before="0"/>
        <w:rPr>
          <w:rFonts w:cs="Arial"/>
          <w:lang w:val="ru-RU"/>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56DB6">
        <w:rPr>
          <w:rFonts w:cs="Arial"/>
          <w:lang w:val="ru-RU"/>
        </w:rPr>
        <w:t>КРИТЕРИЈУМ ЗА ДОДЕЛУ УГОВОРА</w:t>
      </w:r>
      <w:bookmarkEnd w:id="188"/>
    </w:p>
    <w:p w:rsidR="008A15ED" w:rsidRPr="00B56DB6" w:rsidRDefault="008A15ED" w:rsidP="008A15ED">
      <w:pPr>
        <w:pStyle w:val="KDPodnaslov1"/>
        <w:spacing w:before="0"/>
        <w:ind w:left="360"/>
        <w:rPr>
          <w:rFonts w:cs="Arial"/>
          <w:lang w:val="ru-RU"/>
        </w:rPr>
      </w:pPr>
    </w:p>
    <w:p w:rsidR="00115CB2" w:rsidRDefault="008A15ED" w:rsidP="00115CB2">
      <w:pPr>
        <w:pStyle w:val="KDKomentar"/>
        <w:spacing w:before="0"/>
        <w:rPr>
          <w:rFonts w:cs="Arial"/>
          <w:b/>
          <w:i w:val="0"/>
          <w:color w:val="auto"/>
          <w:sz w:val="22"/>
          <w:szCs w:val="22"/>
          <w:lang w:val="sr-Cyrl-RS"/>
        </w:rPr>
      </w:pPr>
      <w:r w:rsidRPr="008A15ED">
        <w:rPr>
          <w:rFonts w:cs="Arial"/>
          <w:i w:val="0"/>
          <w:color w:val="auto"/>
          <w:sz w:val="22"/>
          <w:szCs w:val="22"/>
        </w:rPr>
        <w:t xml:space="preserve">Избор најповољније понуде ће се извршити применом критеријума </w:t>
      </w:r>
      <w:r w:rsidRPr="008A15ED">
        <w:rPr>
          <w:rFonts w:cs="Arial"/>
          <w:b/>
          <w:i w:val="0"/>
          <w:color w:val="auto"/>
          <w:sz w:val="22"/>
          <w:szCs w:val="22"/>
        </w:rPr>
        <w:t>„Најнижа понуђена цена“</w:t>
      </w:r>
      <w:r w:rsidRPr="008A15ED">
        <w:rPr>
          <w:rFonts w:cs="Arial"/>
          <w:b/>
          <w:i w:val="0"/>
          <w:color w:val="auto"/>
          <w:sz w:val="22"/>
          <w:szCs w:val="22"/>
          <w:lang w:val="sr-Cyrl-RS"/>
        </w:rPr>
        <w:t xml:space="preserve"> а коју представља најнижа укупна упоредна цена.</w:t>
      </w:r>
    </w:p>
    <w:p w:rsidR="008A15ED" w:rsidRPr="008A15ED" w:rsidRDefault="008A15ED" w:rsidP="00115CB2">
      <w:pPr>
        <w:pStyle w:val="KDKomentar"/>
        <w:spacing w:before="0"/>
        <w:rPr>
          <w:rFonts w:cs="Arial"/>
          <w:b/>
          <w:i w:val="0"/>
          <w:color w:val="auto"/>
          <w:sz w:val="22"/>
          <w:szCs w:val="22"/>
          <w:lang w:val="sr-Cyrl-RS"/>
        </w:rPr>
      </w:pPr>
    </w:p>
    <w:p w:rsidR="00BE2596" w:rsidRPr="008A15ED" w:rsidRDefault="008A15ED" w:rsidP="00115CB2">
      <w:pPr>
        <w:pStyle w:val="KDKomentar"/>
        <w:spacing w:before="0"/>
        <w:rPr>
          <w:rFonts w:cs="Arial"/>
          <w:i w:val="0"/>
          <w:color w:val="auto"/>
          <w:sz w:val="22"/>
          <w:szCs w:val="22"/>
          <w:lang w:val="sr-Cyrl-RS"/>
        </w:rPr>
      </w:pPr>
      <w:r w:rsidRPr="008A15ED">
        <w:rPr>
          <w:rFonts w:cs="Arial"/>
          <w:b/>
          <w:i w:val="0"/>
          <w:color w:val="auto"/>
          <w:sz w:val="22"/>
          <w:szCs w:val="22"/>
          <w:u w:val="single"/>
          <w:lang w:val="sr-Cyrl-CS" w:eastAsia="hr-HR"/>
        </w:rPr>
        <w:t>Укупна упор</w:t>
      </w:r>
      <w:r>
        <w:rPr>
          <w:rFonts w:cs="Arial"/>
          <w:b/>
          <w:i w:val="0"/>
          <w:color w:val="auto"/>
          <w:sz w:val="22"/>
          <w:szCs w:val="22"/>
          <w:u w:val="single"/>
          <w:lang w:val="sr-Cyrl-CS" w:eastAsia="hr-HR"/>
        </w:rPr>
        <w:t>е</w:t>
      </w:r>
      <w:r w:rsidRPr="008A15ED">
        <w:rPr>
          <w:rFonts w:cs="Arial"/>
          <w:b/>
          <w:i w:val="0"/>
          <w:color w:val="auto"/>
          <w:sz w:val="22"/>
          <w:szCs w:val="22"/>
          <w:u w:val="single"/>
          <w:lang w:val="sr-Cyrl-CS" w:eastAsia="hr-HR"/>
        </w:rPr>
        <w:t>дна цена не представља вредност уговора већ служи за упоређивање и рангирање понуда и чини је Ценовник услуга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8A15ED">
        <w:rPr>
          <w:rFonts w:cs="Arial"/>
          <w:b/>
          <w:i w:val="0"/>
          <w:color w:val="auto"/>
          <w:sz w:val="22"/>
          <w:szCs w:val="22"/>
          <w:lang w:val="sr-Cyrl-CS" w:eastAsia="hr-HR"/>
        </w:rPr>
        <w:t>.</w:t>
      </w:r>
    </w:p>
    <w:p w:rsidR="000E623C" w:rsidRPr="00B56DB6" w:rsidRDefault="007368AC" w:rsidP="000E623C">
      <w:pPr>
        <w:rPr>
          <w:rFonts w:cs="Arial"/>
          <w:lang w:val="ru-RU"/>
        </w:rPr>
      </w:pPr>
      <w:r>
        <w:rPr>
          <w:rFonts w:cs="Arial"/>
          <w:lang w:val="ru-RU"/>
        </w:rPr>
        <w:t xml:space="preserve">У </w:t>
      </w:r>
      <w:r w:rsidR="000E623C" w:rsidRPr="00B56DB6">
        <w:rPr>
          <w:rFonts w:cs="Arial"/>
          <w:lang w:val="ru-RU"/>
        </w:rPr>
        <w:t xml:space="preserve">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000E623C" w:rsidRPr="005669DE">
        <w:rPr>
          <w:rFonts w:cs="Arial"/>
          <w:lang w:val="sr-Cyrl-RS"/>
        </w:rPr>
        <w:t>5</w:t>
      </w:r>
      <w:r w:rsidR="000E623C" w:rsidRPr="00B56DB6">
        <w:rPr>
          <w:rFonts w:cs="Arial"/>
          <w:lang w:val="ru-RU"/>
        </w:rPr>
        <w:t xml:space="preserve"> % у односу на н</w:t>
      </w:r>
      <w:r w:rsidR="000E623C" w:rsidRPr="005669DE">
        <w:rPr>
          <w:rFonts w:cs="Arial"/>
        </w:rPr>
        <w:t>a</w:t>
      </w:r>
      <w:r w:rsidR="000E623C" w:rsidRPr="00B56DB6">
        <w:rPr>
          <w:rFonts w:cs="Arial"/>
          <w:lang w:val="ru-RU"/>
        </w:rPr>
        <w:t xml:space="preserve">јнижу понуђену цену страног понуђача. </w:t>
      </w:r>
    </w:p>
    <w:p w:rsidR="000E623C" w:rsidRPr="00B56DB6" w:rsidRDefault="000E623C" w:rsidP="000E623C">
      <w:pPr>
        <w:rPr>
          <w:rFonts w:cs="Arial"/>
          <w:lang w:val="ru-RU"/>
        </w:rPr>
      </w:pPr>
      <w:r w:rsidRPr="00B56DB6">
        <w:rPr>
          <w:rFonts w:cs="Arial"/>
          <w:lang w:val="ru-RU"/>
        </w:rPr>
        <w:t>У понуђену цену страног понуђача урачунавају се и царинске дажбине.</w:t>
      </w:r>
    </w:p>
    <w:p w:rsidR="000E623C" w:rsidRPr="00B56DB6" w:rsidRDefault="000E623C" w:rsidP="000E623C">
      <w:pPr>
        <w:rPr>
          <w:rFonts w:cs="Arial"/>
          <w:lang w:val="ru-RU"/>
        </w:rPr>
      </w:pPr>
      <w:r w:rsidRPr="00B56DB6">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E623C" w:rsidRPr="005669DE" w:rsidRDefault="000E623C" w:rsidP="000E623C">
      <w:pPr>
        <w:rPr>
          <w:rFonts w:cs="Arial"/>
          <w:lang w:val="sr-Cyrl-RS"/>
        </w:rPr>
      </w:pPr>
      <w:r w:rsidRPr="00B56DB6">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5669DE" w:rsidRDefault="000E623C" w:rsidP="000E623C">
      <w:pPr>
        <w:rPr>
          <w:rFonts w:cs="Arial"/>
          <w:lang w:val="sr-Cyrl-RS"/>
        </w:rPr>
      </w:pPr>
      <w:r w:rsidRPr="00B56DB6">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B56DB6" w:rsidRDefault="000E623C" w:rsidP="000E623C">
      <w:pPr>
        <w:rPr>
          <w:rFonts w:cs="Arial"/>
          <w:lang w:val="ru-RU"/>
        </w:rPr>
      </w:pPr>
      <w:r w:rsidRPr="00B56DB6">
        <w:rPr>
          <w:rFonts w:cs="Arial"/>
          <w:lang w:val="ru-RU"/>
        </w:rPr>
        <w:t xml:space="preserve">Предност дата </w:t>
      </w:r>
      <w:r w:rsidRPr="005669DE">
        <w:rPr>
          <w:rFonts w:cs="Arial"/>
          <w:lang w:val="sr-Cyrl-RS"/>
        </w:rPr>
        <w:t xml:space="preserve">за домаће понуђаче и добра домаћег порекла (члан 86. </w:t>
      </w:r>
      <w:r w:rsidRPr="00B56DB6">
        <w:rPr>
          <w:rFonts w:cs="Arial"/>
          <w:lang w:val="ru-RU"/>
        </w:rPr>
        <w:t xml:space="preserve"> ст</w:t>
      </w:r>
      <w:r w:rsidRPr="005669DE">
        <w:rPr>
          <w:rFonts w:cs="Arial"/>
          <w:lang w:val="sr-Cyrl-RS"/>
        </w:rPr>
        <w:t>ав</w:t>
      </w:r>
      <w:r w:rsidRPr="00B56DB6">
        <w:rPr>
          <w:rFonts w:cs="Arial"/>
          <w:lang w:val="ru-RU"/>
        </w:rPr>
        <w:t xml:space="preserve"> 1. до 4. </w:t>
      </w:r>
      <w:r w:rsidRPr="005669DE">
        <w:rPr>
          <w:rFonts w:cs="Arial"/>
          <w:lang w:val="sr-Cyrl-RS"/>
        </w:rPr>
        <w:t>ЗЈН)</w:t>
      </w:r>
      <w:r w:rsidRPr="00B56DB6">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E623C" w:rsidRPr="00B56DB6" w:rsidRDefault="000E623C" w:rsidP="000E623C">
      <w:pPr>
        <w:rPr>
          <w:rFonts w:cs="Arial"/>
          <w:lang w:val="ru-RU"/>
        </w:rPr>
      </w:pPr>
      <w:r w:rsidRPr="00B56DB6">
        <w:rPr>
          <w:rFonts w:cs="Arial"/>
          <w:lang w:val="ru-RU"/>
        </w:rPr>
        <w:t xml:space="preserve">Предност дата </w:t>
      </w:r>
      <w:r w:rsidRPr="005669DE">
        <w:rPr>
          <w:rFonts w:cs="Arial"/>
          <w:lang w:val="sr-Cyrl-RS"/>
        </w:rPr>
        <w:t>за домаће понуђаче и добра домаћег порекла (члан 86. став</w:t>
      </w:r>
      <w:r w:rsidRPr="00B56DB6">
        <w:rPr>
          <w:rFonts w:cs="Arial"/>
          <w:lang w:val="ru-RU"/>
        </w:rPr>
        <w:t xml:space="preserve"> 1. до 4.</w:t>
      </w:r>
      <w:r w:rsidRPr="005669DE">
        <w:rPr>
          <w:rFonts w:cs="Arial"/>
          <w:lang w:val="sr-Cyrl-RS"/>
        </w:rPr>
        <w:t xml:space="preserve"> ЗЈН)</w:t>
      </w:r>
      <w:r w:rsidRPr="00B56DB6">
        <w:rPr>
          <w:rFonts w:cs="Arial"/>
          <w:lang w:val="ru-RU"/>
        </w:rPr>
        <w:t xml:space="preserve"> у поступцима јавних набавки у којима учествују </w:t>
      </w:r>
      <w:r w:rsidRPr="00B56DB6">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10E6C" w:rsidRPr="00115CB2" w:rsidRDefault="00E10E6C" w:rsidP="000E623C">
      <w:pPr>
        <w:rPr>
          <w:rFonts w:cs="Arial"/>
          <w:sz w:val="10"/>
          <w:szCs w:val="10"/>
          <w:lang w:val="ru-RU"/>
        </w:rPr>
      </w:pPr>
    </w:p>
    <w:p w:rsidR="00BE2596" w:rsidRPr="00B56DB6" w:rsidRDefault="00BE2596" w:rsidP="002B76B2">
      <w:pPr>
        <w:pStyle w:val="KDPodnaslov2"/>
        <w:numPr>
          <w:ilvl w:val="1"/>
          <w:numId w:val="17"/>
        </w:numPr>
        <w:spacing w:before="0"/>
        <w:jc w:val="both"/>
        <w:rPr>
          <w:rFonts w:eastAsia="TimesNewRomanPSMT" w:cs="Arial"/>
          <w:bCs/>
          <w:iCs/>
          <w:color w:val="000000"/>
          <w:lang w:val="ru-RU"/>
        </w:rPr>
      </w:pPr>
      <w:r w:rsidRPr="00B56DB6">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B56DB6">
        <w:rPr>
          <w:rFonts w:eastAsia="TimesNewRomanPSMT" w:cs="Arial"/>
          <w:bCs/>
          <w:iCs/>
          <w:color w:val="000000" w:themeColor="text1"/>
          <w:lang w:val="ru-RU"/>
        </w:rPr>
        <w:t>истом понуђено</w:t>
      </w:r>
      <w:r w:rsidR="005F6AAF" w:rsidRPr="00B56DB6">
        <w:rPr>
          <w:rFonts w:eastAsia="TimesNewRomanPSMT" w:cs="Arial"/>
          <w:bCs/>
          <w:iCs/>
          <w:color w:val="000000" w:themeColor="text1"/>
          <w:lang w:val="ru-RU"/>
        </w:rPr>
        <w:t>м ценом</w:t>
      </w:r>
      <w:r w:rsidRPr="00B56DB6">
        <w:rPr>
          <w:rFonts w:eastAsia="TimesNewRomanPSMT" w:cs="Arial"/>
          <w:bCs/>
          <w:iCs/>
          <w:color w:val="000000"/>
          <w:lang w:val="ru-RU"/>
        </w:rPr>
        <w:t>:</w:t>
      </w:r>
    </w:p>
    <w:p w:rsidR="00A240C1" w:rsidRDefault="00A240C1" w:rsidP="00A240C1">
      <w:pPr>
        <w:spacing w:before="0"/>
        <w:rPr>
          <w:rFonts w:cs="Arial"/>
          <w:color w:val="00B0F0"/>
          <w:lang w:val="ru-RU"/>
        </w:rPr>
      </w:pPr>
      <w:r w:rsidRPr="00A240C1">
        <w:rPr>
          <w:rFonts w:cs="Arial"/>
          <w:color w:val="000000" w:themeColor="text1"/>
          <w:lang w:val="ru-RU"/>
        </w:rPr>
        <w:t xml:space="preserve">Уколико две или више понуда имају исту понуђену цену, као повољнија биће изабрана понуда оног понуђача који је понудио дужи </w:t>
      </w:r>
      <w:r w:rsidRPr="00A240C1">
        <w:rPr>
          <w:rFonts w:cs="Arial"/>
          <w:color w:val="000000" w:themeColor="text1"/>
          <w:lang w:val="sr-Cyrl-RS"/>
        </w:rPr>
        <w:t xml:space="preserve">гарантни </w:t>
      </w:r>
      <w:r w:rsidR="003823C0">
        <w:rPr>
          <w:rFonts w:cs="Arial"/>
          <w:color w:val="000000" w:themeColor="text1"/>
          <w:lang w:val="sr-Cyrl-RS"/>
        </w:rPr>
        <w:t>рок</w:t>
      </w:r>
      <w:r w:rsidRPr="00A240C1">
        <w:rPr>
          <w:rFonts w:cs="Arial"/>
          <w:color w:val="000000" w:themeColor="text1"/>
          <w:lang w:val="ru-RU"/>
        </w:rPr>
        <w:t>.</w:t>
      </w:r>
      <w:r w:rsidRPr="00A240C1">
        <w:rPr>
          <w:rFonts w:cs="Arial"/>
          <w:color w:val="00B0F0"/>
          <w:lang w:val="ru-RU"/>
        </w:rPr>
        <w:t xml:space="preserve"> </w:t>
      </w:r>
    </w:p>
    <w:p w:rsidR="00E10E6C" w:rsidRPr="00E10E6C" w:rsidRDefault="00E10E6C" w:rsidP="00E10E6C">
      <w:pPr>
        <w:spacing w:before="0"/>
        <w:rPr>
          <w:rFonts w:eastAsia="Calibri" w:cs="Arial"/>
          <w:lang w:val="sr-Latn-RS"/>
        </w:rPr>
      </w:pPr>
      <w:r w:rsidRPr="00E10E6C">
        <w:rPr>
          <w:rFonts w:eastAsia="Calibri" w:cs="Arial"/>
          <w:lang w:val="sr-Latn-RS"/>
        </w:rPr>
        <w:t xml:space="preserve">Уколико ни после примене резервних критеријума не буде могуће </w:t>
      </w:r>
      <w:r w:rsidRPr="00E10E6C">
        <w:rPr>
          <w:rFonts w:eastAsia="Calibri" w:cs="Arial"/>
          <w:lang w:val="sr-Cyrl-RS"/>
        </w:rPr>
        <w:t>извршити рангирање</w:t>
      </w:r>
      <w:r w:rsidRPr="00E10E6C">
        <w:rPr>
          <w:rFonts w:eastAsia="Calibri" w:cs="Arial"/>
          <w:lang w:val="sr-Latn-RS"/>
        </w:rPr>
        <w:t xml:space="preserve"> понуд</w:t>
      </w:r>
      <w:r w:rsidRPr="00E10E6C">
        <w:rPr>
          <w:rFonts w:eastAsia="Calibri" w:cs="Arial"/>
          <w:lang w:val="sr-Cyrl-RS"/>
        </w:rPr>
        <w:t>а</w:t>
      </w:r>
      <w:r w:rsidRPr="00E10E6C">
        <w:rPr>
          <w:rFonts w:eastAsia="Calibri" w:cs="Arial"/>
          <w:lang w:val="sr-Latn-RS"/>
        </w:rPr>
        <w:t>, повољнија понуда биће изабрана путем жреба.</w:t>
      </w:r>
    </w:p>
    <w:p w:rsidR="00A240C1" w:rsidRDefault="00E10E6C" w:rsidP="00E10E6C">
      <w:pPr>
        <w:spacing w:before="0"/>
        <w:rPr>
          <w:rFonts w:eastAsia="Calibri" w:cs="Arial"/>
          <w:lang w:val="sr-Cyrl-RS"/>
        </w:rPr>
      </w:pPr>
      <w:r w:rsidRPr="00E10E6C">
        <w:rPr>
          <w:rFonts w:eastAsia="Calibri" w:cs="Arial"/>
          <w:lang w:val="sr-Latn-RS"/>
        </w:rPr>
        <w:t>Извлачење путем жреба Наручилац ће извршити јавно, у присуству понуђача који имају исту понуђену цену.</w:t>
      </w:r>
      <w:r>
        <w:rPr>
          <w:rFonts w:eastAsia="Calibri" w:cs="Arial"/>
          <w:lang w:val="sr-Latn-RS"/>
        </w:rPr>
        <w:t xml:space="preserve"> </w:t>
      </w:r>
      <w:r w:rsidRPr="00E10E6C">
        <w:rPr>
          <w:rFonts w:eastAsia="Calibri" w:cs="Arial"/>
          <w:lang w:val="sr-Latn-RS"/>
        </w:rPr>
        <w:t xml:space="preserve">На посебним папирима који су исте величине и боје </w:t>
      </w:r>
      <w:r w:rsidRPr="00E10E6C">
        <w:rPr>
          <w:rFonts w:eastAsia="Calibri" w:cs="Arial"/>
          <w:lang w:val="sr-Cyrl-RS"/>
        </w:rPr>
        <w:t>н</w:t>
      </w:r>
      <w:r w:rsidRPr="00E10E6C">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E10E6C">
        <w:rPr>
          <w:rFonts w:eastAsia="Calibri" w:cs="Arial"/>
          <w:lang w:val="sr-Cyrl-RS"/>
        </w:rPr>
        <w:t xml:space="preserve"> Понуди </w:t>
      </w:r>
      <w:r w:rsidRPr="00E10E6C">
        <w:rPr>
          <w:rFonts w:eastAsia="Calibri" w:cs="Arial"/>
          <w:lang w:val="sr-Latn-RS"/>
        </w:rPr>
        <w:t>Понуђач</w:t>
      </w:r>
      <w:r w:rsidRPr="00E10E6C">
        <w:rPr>
          <w:rFonts w:eastAsia="Calibri" w:cs="Arial"/>
          <w:lang w:val="sr-Cyrl-RS"/>
        </w:rPr>
        <w:t>а</w:t>
      </w:r>
      <w:r w:rsidRPr="00E10E6C">
        <w:rPr>
          <w:rFonts w:eastAsia="Calibri" w:cs="Arial"/>
          <w:lang w:val="sr-Latn-RS"/>
        </w:rPr>
        <w:t xml:space="preserve"> чији назив буде на извученом папиру биће додељен </w:t>
      </w:r>
      <w:r w:rsidRPr="00E10E6C">
        <w:rPr>
          <w:rFonts w:eastAsia="Calibri" w:cs="Arial"/>
          <w:lang w:val="sr-Cyrl-RS"/>
        </w:rPr>
        <w:t>повољнији ранг</w:t>
      </w:r>
      <w:r w:rsidRPr="00E10E6C">
        <w:rPr>
          <w:rFonts w:eastAsia="Calibri" w:cs="Arial"/>
          <w:lang w:val="sr-Latn-RS"/>
        </w:rPr>
        <w:t>.</w:t>
      </w:r>
      <w:r w:rsidRPr="00E10E6C">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8D2B23" w:rsidRPr="00B56DB6" w:rsidRDefault="008D2B23" w:rsidP="007D46EE">
      <w:pPr>
        <w:pStyle w:val="KDPodnaslov1"/>
        <w:numPr>
          <w:ilvl w:val="0"/>
          <w:numId w:val="41"/>
        </w:numPr>
        <w:spacing w:before="0"/>
        <w:rPr>
          <w:rFonts w:cs="Arial"/>
          <w:lang w:val="ru-RU"/>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B56DB6">
        <w:rPr>
          <w:rFonts w:cs="Arial"/>
          <w:lang w:val="ru-RU"/>
        </w:rPr>
        <w:lastRenderedPageBreak/>
        <w:t>УПУТСТВО ПОНУЂАЧИМА КАКО ДА САЧИНЕ ПОНУДУ</w:t>
      </w:r>
      <w:bookmarkEnd w:id="200"/>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56DB6" w:rsidRDefault="008D2B23" w:rsidP="008D2B23">
      <w:pPr>
        <w:pStyle w:val="KDParagraf"/>
        <w:spacing w:before="0"/>
        <w:rPr>
          <w:rFonts w:cs="Arial"/>
          <w:lang w:val="ru-RU"/>
        </w:rPr>
      </w:pPr>
      <w:r w:rsidRPr="00B56DB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974B3" w:rsidRDefault="008D2B23" w:rsidP="008D2B23">
      <w:pPr>
        <w:pStyle w:val="KDParagraf"/>
        <w:spacing w:before="0"/>
        <w:rPr>
          <w:rFonts w:cs="Arial"/>
          <w:sz w:val="16"/>
          <w:szCs w:val="16"/>
          <w:lang w:val="ru-RU"/>
        </w:rPr>
      </w:pPr>
    </w:p>
    <w:p w:rsidR="008D2B23" w:rsidRPr="00B56DB6" w:rsidRDefault="008D2B23" w:rsidP="002B76B2">
      <w:pPr>
        <w:pStyle w:val="KDPodnaslov2"/>
        <w:numPr>
          <w:ilvl w:val="1"/>
          <w:numId w:val="18"/>
        </w:numPr>
        <w:spacing w:before="0"/>
        <w:jc w:val="both"/>
        <w:rPr>
          <w:rFonts w:cs="Arial"/>
          <w:lang w:val="ru-RU"/>
        </w:rPr>
      </w:pPr>
      <w:bookmarkStart w:id="201" w:name="_Toc441651577"/>
      <w:bookmarkStart w:id="202" w:name="_Toc442559888"/>
      <w:r w:rsidRPr="00B56DB6">
        <w:rPr>
          <w:rFonts w:cs="Arial"/>
          <w:lang w:val="ru-RU"/>
        </w:rPr>
        <w:t>Језик на којем понуда мора бити састављена</w:t>
      </w:r>
      <w:bookmarkEnd w:id="201"/>
      <w:bookmarkEnd w:id="202"/>
    </w:p>
    <w:p w:rsidR="008D2B23" w:rsidRPr="00B56DB6" w:rsidRDefault="008D2B23" w:rsidP="008D2B23">
      <w:pPr>
        <w:pStyle w:val="KDParagraf"/>
        <w:spacing w:before="0"/>
        <w:rPr>
          <w:rFonts w:cs="Arial"/>
          <w:lang w:val="ru-RU"/>
        </w:rPr>
      </w:pPr>
      <w:r w:rsidRPr="00B56DB6">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 xml:space="preserve">Прилози који чине саставни део понуде, достављају се на српском језику. </w:t>
      </w:r>
      <w:r w:rsidR="00EF00F5" w:rsidRPr="00763C96">
        <w:rPr>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w:t>
      </w:r>
      <w:r w:rsidR="00EF00F5" w:rsidRPr="00763C96">
        <w:rPr>
          <w:rStyle w:val="StyleArial"/>
          <w:rFonts w:cs="Arial"/>
          <w:i w:val="0"/>
          <w:color w:val="auto"/>
          <w:sz w:val="22"/>
          <w:szCs w:val="22"/>
        </w:rPr>
        <w:t xml:space="preserve"> по захтеву Наручиоца у фази стручне оцене понуда</w:t>
      </w:r>
      <w:r w:rsidR="00EF00F5" w:rsidRPr="00763C96">
        <w:rPr>
          <w:rFonts w:cs="Arial"/>
          <w:i w:val="0"/>
          <w:color w:val="auto"/>
          <w:sz w:val="22"/>
          <w:szCs w:val="22"/>
        </w:rPr>
        <w:t>.</w:t>
      </w:r>
    </w:p>
    <w:p w:rsidR="008D2B23" w:rsidRPr="003974B3" w:rsidRDefault="008D2B23" w:rsidP="008D2B23">
      <w:pPr>
        <w:pStyle w:val="KDParagraf"/>
        <w:spacing w:before="0"/>
        <w:rPr>
          <w:rFonts w:cs="Arial"/>
          <w:sz w:val="16"/>
          <w:szCs w:val="16"/>
          <w:lang w:val="ru-RU" w:eastAsia="sr-Latn-CS"/>
        </w:rPr>
      </w:pPr>
    </w:p>
    <w:p w:rsidR="008D2B23" w:rsidRPr="00E47C2E" w:rsidRDefault="008D2B23" w:rsidP="002B76B2">
      <w:pPr>
        <w:pStyle w:val="KDPodnaslov2"/>
        <w:numPr>
          <w:ilvl w:val="1"/>
          <w:numId w:val="18"/>
        </w:numPr>
        <w:spacing w:before="0"/>
        <w:jc w:val="both"/>
        <w:rPr>
          <w:rFonts w:cs="Arial"/>
        </w:rPr>
      </w:pPr>
      <w:bookmarkStart w:id="203" w:name="_Toc441651578"/>
      <w:bookmarkStart w:id="204"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3"/>
      <w:bookmarkEnd w:id="204"/>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B56DB6" w:rsidRDefault="008D2B23" w:rsidP="008D2B23">
      <w:pPr>
        <w:pStyle w:val="KDParagraf"/>
        <w:spacing w:before="0"/>
        <w:rPr>
          <w:rFonts w:cs="Arial"/>
          <w:lang w:val="ru-RU"/>
        </w:rPr>
      </w:pPr>
      <w:r w:rsidRPr="00B56DB6">
        <w:rPr>
          <w:rFonts w:cs="Arial"/>
          <w:lang w:val="ru-RU"/>
        </w:rPr>
        <w:t>Препоручује се да сви документи поднети у понуди  буду нумерисани</w:t>
      </w:r>
      <w:r w:rsidRPr="00E47C2E">
        <w:rPr>
          <w:rFonts w:cs="Arial"/>
          <w:lang w:val="sr-Latn-CS"/>
        </w:rPr>
        <w:t xml:space="preserve"> и</w:t>
      </w:r>
      <w:r w:rsidRPr="00B56DB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B56DB6">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5F6AAF">
      <w:pPr>
        <w:pStyle w:val="Title"/>
        <w:spacing w:before="0"/>
        <w:jc w:val="both"/>
        <w:rPr>
          <w:rFonts w:cs="Arial"/>
          <w:b w:val="0"/>
          <w:sz w:val="22"/>
          <w:szCs w:val="22"/>
          <w:lang w:val="sr-Cyrl-RS"/>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B0D0B">
        <w:rPr>
          <w:rFonts w:cs="Arial"/>
          <w:b w:val="0"/>
          <w:sz w:val="22"/>
          <w:szCs w:val="22"/>
          <w:lang w:val="ru-RU"/>
        </w:rPr>
        <w:t xml:space="preserve"> </w:t>
      </w:r>
      <w:r w:rsidR="005B0D0B">
        <w:rPr>
          <w:rFonts w:cs="Arial"/>
          <w:b w:val="0"/>
          <w:color w:val="000000" w:themeColor="text1"/>
          <w:sz w:val="22"/>
          <w:szCs w:val="22"/>
          <w:lang w:val="ru-RU"/>
        </w:rPr>
        <w:t xml:space="preserve">- </w:t>
      </w:r>
      <w:r w:rsidR="005B0D0B" w:rsidRPr="005B0D0B">
        <w:rPr>
          <w:rFonts w:cs="Arial"/>
          <w:color w:val="000000" w:themeColor="text1"/>
          <w:sz w:val="22"/>
          <w:szCs w:val="22"/>
          <w:lang w:val="ru-RU"/>
        </w:rPr>
        <w:t>ТЕ Колубара, 3. Октобар 146, 11563 Велики Црљени</w:t>
      </w:r>
      <w:r w:rsidR="002A4077" w:rsidRPr="005F6AAF">
        <w:rPr>
          <w:rFonts w:cs="Arial"/>
          <w:b w:val="0"/>
          <w:color w:val="000000" w:themeColor="text1"/>
          <w:sz w:val="22"/>
          <w:szCs w:val="22"/>
          <w:lang w:val="ru-RU"/>
        </w:rPr>
        <w:t>,</w:t>
      </w:r>
      <w:r w:rsidRPr="005F6AAF">
        <w:rPr>
          <w:rFonts w:cs="Arial"/>
          <w:b w:val="0"/>
          <w:sz w:val="22"/>
          <w:szCs w:val="22"/>
          <w:lang w:val="ru-RU"/>
        </w:rPr>
        <w:t xml:space="preserve"> - са назнак</w:t>
      </w:r>
      <w:r w:rsidR="005F6AAF" w:rsidRPr="005F6AAF">
        <w:rPr>
          <w:rFonts w:cs="Arial"/>
          <w:b w:val="0"/>
          <w:sz w:val="22"/>
          <w:szCs w:val="22"/>
          <w:lang w:val="ru-RU"/>
        </w:rPr>
        <w:t>ом</w:t>
      </w:r>
      <w:r w:rsidR="005F6AAF" w:rsidRPr="005B0D0B">
        <w:rPr>
          <w:rFonts w:cs="Arial"/>
          <w:sz w:val="22"/>
          <w:szCs w:val="22"/>
          <w:lang w:val="ru-RU"/>
        </w:rPr>
        <w:t>: „Понуда за јавну набавку услуга:</w:t>
      </w:r>
      <w:r w:rsidR="002F32AB" w:rsidRPr="005B0D0B">
        <w:rPr>
          <w:rFonts w:cs="Arial"/>
          <w:sz w:val="22"/>
          <w:szCs w:val="22"/>
          <w:lang w:val="ru-RU"/>
        </w:rPr>
        <w:t xml:space="preserve"> </w:t>
      </w:r>
      <w:r w:rsidR="005549E0">
        <w:rPr>
          <w:rFonts w:cs="Arial"/>
          <w:sz w:val="22"/>
          <w:szCs w:val="22"/>
          <w:lang w:val="ru-RU"/>
        </w:rPr>
        <w:t>Отпепељивање и електрофилтерско постројење – ТЕ Колубара</w:t>
      </w:r>
      <w:r w:rsidR="00845D88">
        <w:rPr>
          <w:rFonts w:cs="Arial"/>
          <w:sz w:val="22"/>
          <w:szCs w:val="22"/>
          <w:lang w:val="sr-Cyrl-RS"/>
        </w:rPr>
        <w:t>,</w:t>
      </w:r>
      <w:r w:rsidRPr="005F6AAF">
        <w:rPr>
          <w:rFonts w:cs="Arial"/>
          <w:b w:val="0"/>
          <w:lang w:val="ru-RU"/>
        </w:rPr>
        <w:t xml:space="preserve"> </w:t>
      </w:r>
      <w:r w:rsidRPr="002F32AB">
        <w:rPr>
          <w:rFonts w:cs="Arial"/>
          <w:sz w:val="22"/>
          <w:szCs w:val="22"/>
          <w:lang w:val="ru-RU"/>
        </w:rPr>
        <w:t xml:space="preserve">Јавна набавка број </w:t>
      </w:r>
      <w:r w:rsidR="005549E0">
        <w:rPr>
          <w:rFonts w:cs="Arial"/>
          <w:sz w:val="22"/>
          <w:szCs w:val="22"/>
          <w:lang w:val="sr-Cyrl-RS"/>
        </w:rPr>
        <w:t>1740/2017 - 3000/1662/2017</w:t>
      </w:r>
      <w:r w:rsidRPr="002F32AB">
        <w:rPr>
          <w:rFonts w:cs="Arial"/>
          <w:sz w:val="22"/>
          <w:szCs w:val="22"/>
          <w:lang w:val="ru-RU"/>
        </w:rPr>
        <w:t xml:space="preserve"> - НЕ ОТВАРАТИ“.</w:t>
      </w:r>
      <w:r w:rsidRPr="00E47C2E">
        <w:rPr>
          <w:rFonts w:cs="Arial"/>
          <w:lang w:val="ru-RU"/>
        </w:rPr>
        <w:t xml:space="preserve"> </w:t>
      </w:r>
    </w:p>
    <w:p w:rsidR="008D2B23" w:rsidRPr="00B56DB6" w:rsidRDefault="008D2B23" w:rsidP="008D2B23">
      <w:pPr>
        <w:pStyle w:val="KDParagraf"/>
        <w:spacing w:before="0"/>
        <w:rPr>
          <w:rFonts w:cs="Arial"/>
          <w:lang w:val="ru-RU"/>
        </w:rPr>
      </w:pPr>
      <w:r w:rsidRPr="00B56DB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B56DB6" w:rsidRDefault="008D2B23" w:rsidP="008D2B23">
      <w:pPr>
        <w:pStyle w:val="KDParagraf"/>
        <w:spacing w:before="0"/>
        <w:rPr>
          <w:rFonts w:cs="Arial"/>
          <w:lang w:val="ru-RU"/>
        </w:rPr>
      </w:pPr>
      <w:r w:rsidRPr="00B56DB6">
        <w:rPr>
          <w:rFonts w:eastAsia="TimesNewRomanPSMT" w:cs="Arial"/>
          <w:bCs/>
          <w:lang w:val="ru-RU"/>
        </w:rPr>
        <w:t xml:space="preserve">У случају да понуду подноси група понуђача, на полеђини коверте је </w:t>
      </w:r>
      <w:r w:rsidR="00FE6030" w:rsidRPr="00B56DB6">
        <w:rPr>
          <w:rFonts w:eastAsia="TimesNewRomanPSMT" w:cs="Arial"/>
          <w:bCs/>
          <w:lang w:val="ru-RU"/>
        </w:rPr>
        <w:t xml:space="preserve">пожељно </w:t>
      </w:r>
      <w:r w:rsidRPr="00B56DB6">
        <w:rPr>
          <w:rFonts w:eastAsia="TimesNewRomanPSMT" w:cs="Arial"/>
          <w:bCs/>
          <w:lang w:val="ru-RU"/>
        </w:rPr>
        <w:t>назначити да се ради о групи понуђача и навести називе и адресу свих чланова групе понуђача</w:t>
      </w:r>
      <w:r w:rsidRPr="00B56DB6">
        <w:rPr>
          <w:rFonts w:cs="Arial"/>
          <w:lang w:val="ru-RU"/>
        </w:rPr>
        <w:t>.</w:t>
      </w:r>
    </w:p>
    <w:p w:rsidR="00613B13" w:rsidRPr="00B56DB6" w:rsidRDefault="00613B13" w:rsidP="00613B13">
      <w:pPr>
        <w:pStyle w:val="KDParagraf"/>
        <w:spacing w:before="0"/>
        <w:rPr>
          <w:rFonts w:cs="Arial"/>
          <w:lang w:val="ru-RU"/>
        </w:rPr>
      </w:pPr>
      <w:r w:rsidRPr="00B56DB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B56DB6">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D86823" w:rsidRDefault="00613B13" w:rsidP="00613B13">
      <w:pPr>
        <w:pStyle w:val="KDParagraf"/>
        <w:spacing w:before="0"/>
        <w:rPr>
          <w:rFonts w:cs="Arial"/>
          <w:lang w:val="ru-RU"/>
        </w:rPr>
      </w:pPr>
      <w:r w:rsidRPr="00B56DB6">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D86823">
        <w:rPr>
          <w:rFonts w:cs="Arial"/>
          <w:lang w:val="ru-RU"/>
        </w:rPr>
        <w:t xml:space="preserve">Закона. </w:t>
      </w:r>
    </w:p>
    <w:p w:rsidR="00613B13" w:rsidRDefault="00613B13" w:rsidP="00613B13">
      <w:pPr>
        <w:pStyle w:val="KDParagraf"/>
        <w:spacing w:before="0"/>
        <w:rPr>
          <w:rFonts w:cs="Arial"/>
          <w:lang w:val="sr-Cyrl-RS"/>
        </w:rPr>
      </w:pPr>
      <w:r w:rsidRPr="00B56DB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21D74" w:rsidRPr="00321D74" w:rsidRDefault="00321D74" w:rsidP="00613B13">
      <w:pPr>
        <w:pStyle w:val="KDParagraf"/>
        <w:spacing w:before="0"/>
        <w:rPr>
          <w:rFonts w:cs="Arial"/>
          <w:sz w:val="10"/>
          <w:szCs w:val="10"/>
          <w:lang w:val="sr-Cyrl-RS"/>
        </w:rPr>
      </w:pPr>
    </w:p>
    <w:p w:rsidR="008D2B23" w:rsidRPr="00E47C2E" w:rsidRDefault="008D2B23" w:rsidP="002B76B2">
      <w:pPr>
        <w:pStyle w:val="KDPodnaslov2"/>
        <w:numPr>
          <w:ilvl w:val="1"/>
          <w:numId w:val="18"/>
        </w:numPr>
        <w:spacing w:before="0"/>
        <w:jc w:val="both"/>
        <w:rPr>
          <w:rFonts w:cs="Arial"/>
        </w:rPr>
      </w:pPr>
      <w:bookmarkStart w:id="205" w:name="_Toc441651579"/>
      <w:bookmarkStart w:id="206" w:name="_Toc442559890"/>
      <w:r w:rsidRPr="00E47C2E">
        <w:rPr>
          <w:rFonts w:cs="Arial"/>
        </w:rPr>
        <w:t>Обавезна садржина понуде</w:t>
      </w:r>
      <w:bookmarkEnd w:id="205"/>
      <w:bookmarkEnd w:id="206"/>
    </w:p>
    <w:p w:rsidR="008D2B23" w:rsidRPr="00B56DB6" w:rsidRDefault="008D2B23" w:rsidP="008D2B23">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A44AA6" w:rsidRPr="00E47C2E">
        <w:rPr>
          <w:rFonts w:cs="Arial"/>
          <w:color w:val="00B0F0"/>
          <w:lang w:val="ru-RU" w:bidi="en-US"/>
        </w:rPr>
        <w:t xml:space="preserve">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C9268C">
        <w:rPr>
          <w:rFonts w:cs="Arial"/>
          <w:lang w:val="ru-RU" w:bidi="en-US"/>
        </w:rPr>
        <w:t xml:space="preserve"> и 76. </w:t>
      </w:r>
      <w:r w:rsidRPr="00B56DB6">
        <w:rPr>
          <w:rFonts w:cs="Arial"/>
          <w:lang w:val="ru-RU"/>
        </w:rPr>
        <w:t>Закона о јавним</w:t>
      </w:r>
      <w:r w:rsidRPr="00B56DB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B56DB6">
        <w:rPr>
          <w:rFonts w:cs="Arial"/>
          <w:lang w:val="ru-RU" w:bidi="en-US"/>
        </w:rPr>
        <w:t xml:space="preserve"> (попуњени, потписани и печатом оверени)</w:t>
      </w:r>
      <w:r w:rsidRPr="00B56DB6">
        <w:rPr>
          <w:rFonts w:cs="Arial"/>
          <w:lang w:val="ru-RU" w:bidi="en-US"/>
        </w:rPr>
        <w:t xml:space="preserve"> на начин предвиђен следећим ставом ове тачке</w:t>
      </w:r>
      <w:r w:rsidRPr="00B56DB6">
        <w:rPr>
          <w:rFonts w:cs="Arial"/>
          <w:lang w:val="ru-RU"/>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4131F4" w:rsidRPr="00F2338C"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E10E6C" w:rsidRPr="00075095" w:rsidRDefault="009B6CFC" w:rsidP="003823C0">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075095" w:rsidRPr="006740B8" w:rsidRDefault="00075095" w:rsidP="003823C0">
      <w:pPr>
        <w:pStyle w:val="KDNabrajanje"/>
        <w:spacing w:before="0"/>
        <w:rPr>
          <w:rFonts w:cs="Arial"/>
          <w:color w:val="000000" w:themeColor="text1"/>
        </w:rPr>
      </w:pPr>
      <w:r w:rsidRPr="00ED0360">
        <w:rPr>
          <w:rFonts w:cs="Arial"/>
        </w:rPr>
        <w:t>Средства финансијског обезбеђења за озбиљност понуде</w:t>
      </w:r>
    </w:p>
    <w:p w:rsidR="00EA6178" w:rsidRPr="000E623C" w:rsidRDefault="002A4077" w:rsidP="00EA6178">
      <w:pPr>
        <w:pStyle w:val="KDNabrajanje"/>
        <w:spacing w:before="0"/>
        <w:rPr>
          <w:rFonts w:cs="Arial"/>
          <w:color w:val="000000" w:themeColor="text1"/>
        </w:rPr>
      </w:pPr>
      <w:r w:rsidRPr="000E623C">
        <w:rPr>
          <w:rFonts w:cs="Arial"/>
          <w:color w:val="000000" w:themeColor="text1"/>
        </w:rPr>
        <w:t>О</w:t>
      </w:r>
      <w:r w:rsidR="007267FC" w:rsidRPr="000E623C">
        <w:rPr>
          <w:rFonts w:cs="Arial"/>
          <w:color w:val="000000" w:themeColor="text1"/>
        </w:rPr>
        <w:t>брасц</w:t>
      </w:r>
      <w:r w:rsidR="007267FC" w:rsidRPr="000E623C">
        <w:rPr>
          <w:rFonts w:cs="Arial"/>
          <w:color w:val="000000" w:themeColor="text1"/>
          <w:lang w:val="sr-Cyrl-CS"/>
        </w:rPr>
        <w:t>и</w:t>
      </w:r>
      <w:r w:rsidR="00EA6178" w:rsidRPr="000E623C">
        <w:rPr>
          <w:rFonts w:cs="Arial"/>
          <w:color w:val="000000" w:themeColor="text1"/>
        </w:rPr>
        <w:t>, изјаве и доказ</w:t>
      </w:r>
      <w:r w:rsidR="007267FC" w:rsidRPr="000E623C">
        <w:rPr>
          <w:rFonts w:cs="Arial"/>
          <w:color w:val="000000" w:themeColor="text1"/>
          <w:lang w:val="sr-Cyrl-CS"/>
        </w:rPr>
        <w:t>и</w:t>
      </w:r>
      <w:r w:rsidR="007267FC" w:rsidRPr="000E623C">
        <w:rPr>
          <w:rFonts w:cs="Arial"/>
          <w:color w:val="000000" w:themeColor="text1"/>
        </w:rPr>
        <w:t xml:space="preserve"> одређене тачком </w:t>
      </w:r>
      <w:r w:rsidR="003C4E60" w:rsidRPr="000E623C">
        <w:rPr>
          <w:rFonts w:cs="Arial"/>
          <w:color w:val="000000" w:themeColor="text1"/>
        </w:rPr>
        <w:t>6</w:t>
      </w:r>
      <w:r w:rsidR="007267FC" w:rsidRPr="000E623C">
        <w:rPr>
          <w:rFonts w:cs="Arial"/>
          <w:color w:val="000000" w:themeColor="text1"/>
        </w:rPr>
        <w:t>.</w:t>
      </w:r>
      <w:r w:rsidR="007267FC" w:rsidRPr="000E623C">
        <w:rPr>
          <w:rFonts w:cs="Arial"/>
          <w:color w:val="000000" w:themeColor="text1"/>
          <w:lang w:val="sr-Cyrl-CS"/>
        </w:rPr>
        <w:t>9</w:t>
      </w:r>
      <w:r w:rsidR="007267FC" w:rsidRPr="000E623C">
        <w:rPr>
          <w:rFonts w:cs="Arial"/>
          <w:color w:val="000000" w:themeColor="text1"/>
        </w:rPr>
        <w:t xml:space="preserve"> или </w:t>
      </w:r>
      <w:r w:rsidR="003C4E60" w:rsidRPr="000E623C">
        <w:rPr>
          <w:rFonts w:cs="Arial"/>
          <w:color w:val="000000" w:themeColor="text1"/>
        </w:rPr>
        <w:t>6</w:t>
      </w:r>
      <w:r w:rsidR="007267FC" w:rsidRPr="000E623C">
        <w:rPr>
          <w:rFonts w:cs="Arial"/>
          <w:color w:val="000000" w:themeColor="text1"/>
        </w:rPr>
        <w:t>.1</w:t>
      </w:r>
      <w:r w:rsidR="007267FC" w:rsidRPr="000E623C">
        <w:rPr>
          <w:rFonts w:cs="Arial"/>
          <w:color w:val="000000" w:themeColor="text1"/>
          <w:lang w:val="sr-Cyrl-CS"/>
        </w:rPr>
        <w:t>0</w:t>
      </w:r>
      <w:r w:rsidR="00EA6178" w:rsidRPr="000E623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D457A1">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592EAB" w:rsidRPr="00CE6801" w:rsidRDefault="002A4077" w:rsidP="00CE6801">
      <w:pPr>
        <w:pStyle w:val="KDNabrajanje"/>
        <w:spacing w:before="0"/>
        <w:rPr>
          <w:color w:val="FF0000"/>
        </w:rPr>
      </w:pPr>
      <w:r w:rsidRPr="00E47C2E">
        <w:t xml:space="preserve">докази о испуњености услова </w:t>
      </w:r>
      <w:r w:rsidR="002811DC">
        <w:rPr>
          <w:lang w:bidi="en-US"/>
        </w:rPr>
        <w:t xml:space="preserve">из чл. 75. </w:t>
      </w:r>
      <w:r w:rsidR="00C9268C">
        <w:rPr>
          <w:lang w:val="sr-Cyrl-RS" w:bidi="en-US"/>
        </w:rPr>
        <w:t>и</w:t>
      </w:r>
      <w:r w:rsidR="007C4762">
        <w:rPr>
          <w:lang w:val="sr-Cyrl-RS" w:bidi="en-US"/>
        </w:rPr>
        <w:t xml:space="preserve"> 76. </w:t>
      </w:r>
      <w:r w:rsidRPr="00E47C2E">
        <w:t>Закона у складу са чланом 77. Закона и Одељком 4. конкурсне документације</w:t>
      </w:r>
    </w:p>
    <w:p w:rsidR="007D46EE" w:rsidRPr="00E10E6C" w:rsidRDefault="00D457A1" w:rsidP="00D457A1">
      <w:pPr>
        <w:pStyle w:val="KDNabrajanje"/>
        <w:spacing w:before="0"/>
        <w:rPr>
          <w:color w:val="FF0000"/>
        </w:rPr>
      </w:pPr>
      <w:r>
        <w:rPr>
          <w:lang w:val="sr-Cyrl-RS"/>
        </w:rPr>
        <w:t>о</w:t>
      </w:r>
      <w:r w:rsidRPr="00E47C2E">
        <w:t>влашћење за потписника (ако не потписује заступник)</w:t>
      </w:r>
    </w:p>
    <w:p w:rsidR="002A4077" w:rsidRPr="00E47C2E" w:rsidRDefault="00D457A1" w:rsidP="00D457A1">
      <w:pPr>
        <w:pStyle w:val="KDNabrajanje"/>
        <w:spacing w:before="0"/>
      </w:pPr>
      <w:r>
        <w:rPr>
          <w:lang w:val="sr-Cyrl-RS"/>
        </w:rPr>
        <w:t>Споразум о заједничком извршењу услуге (уколико понуду подноси група понуђача)</w:t>
      </w:r>
    </w:p>
    <w:p w:rsidR="00EE070C" w:rsidRPr="00321D74" w:rsidRDefault="00EE070C" w:rsidP="00EE070C">
      <w:pPr>
        <w:pStyle w:val="KDNabrajanje"/>
        <w:numPr>
          <w:ilvl w:val="0"/>
          <w:numId w:val="0"/>
        </w:numPr>
        <w:spacing w:before="0"/>
        <w:ind w:left="270"/>
        <w:rPr>
          <w:rFonts w:cs="Arial"/>
          <w:color w:val="00B0F0"/>
          <w:sz w:val="10"/>
          <w:szCs w:val="1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21D74" w:rsidRDefault="008D2B23" w:rsidP="008D2B23">
      <w:pPr>
        <w:pStyle w:val="KDParagraf"/>
        <w:spacing w:before="0"/>
        <w:rPr>
          <w:rFonts w:eastAsia="TimesNewRomanPS-BoldMT" w:cs="Arial"/>
          <w:bCs/>
          <w:color w:val="000000"/>
          <w:sz w:val="10"/>
          <w:szCs w:val="10"/>
          <w:lang w:val="ru-RU"/>
        </w:rPr>
      </w:pPr>
    </w:p>
    <w:p w:rsidR="008D2B23" w:rsidRPr="00E47C2E" w:rsidRDefault="003C4E60" w:rsidP="002B76B2">
      <w:pPr>
        <w:pStyle w:val="KDPodnaslov2"/>
        <w:numPr>
          <w:ilvl w:val="1"/>
          <w:numId w:val="18"/>
        </w:numPr>
        <w:spacing w:before="0"/>
        <w:jc w:val="both"/>
        <w:rPr>
          <w:rFonts w:cs="Arial"/>
        </w:rPr>
      </w:pPr>
      <w:bookmarkStart w:id="207" w:name="_Toc441651580"/>
      <w:bookmarkStart w:id="208" w:name="_Toc442559891"/>
      <w:r w:rsidRPr="00E47C2E">
        <w:rPr>
          <w:rFonts w:cs="Arial"/>
        </w:rPr>
        <w:t>Подношење и</w:t>
      </w:r>
      <w:r w:rsidR="008D2B23" w:rsidRPr="00E47C2E">
        <w:rPr>
          <w:rFonts w:cs="Arial"/>
        </w:rPr>
        <w:t xml:space="preserve"> отварање понуда</w:t>
      </w:r>
      <w:bookmarkEnd w:id="207"/>
      <w:bookmarkEnd w:id="208"/>
    </w:p>
    <w:p w:rsidR="00FC355A" w:rsidRPr="00E47C2E" w:rsidRDefault="00FC355A" w:rsidP="008D2B23">
      <w:pPr>
        <w:pStyle w:val="KDParagraf"/>
        <w:spacing w:before="0"/>
        <w:rPr>
          <w:rFonts w:cs="Arial"/>
          <w:lang w:val="sr-Cyrl-CS"/>
        </w:rPr>
      </w:pPr>
      <w:r w:rsidRPr="00B56DB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6DB6">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B56DB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B56DB6" w:rsidRDefault="00FC355A" w:rsidP="0066644E">
      <w:pPr>
        <w:pStyle w:val="KDParagraf"/>
        <w:spacing w:before="0"/>
        <w:rPr>
          <w:rFonts w:cs="Arial"/>
          <w:lang w:val="ru-RU"/>
        </w:rPr>
      </w:pPr>
      <w:r w:rsidRPr="00B56DB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B56DB6">
        <w:rPr>
          <w:rFonts w:cs="Arial"/>
          <w:lang w:val="ru-RU"/>
        </w:rPr>
        <w:t>огранак ТЕНТ,</w:t>
      </w:r>
      <w:r w:rsidR="0066644E" w:rsidRPr="00B56DB6">
        <w:rPr>
          <w:rFonts w:cs="Arial"/>
          <w:color w:val="00B0F0"/>
          <w:lang w:val="ru-RU"/>
        </w:rPr>
        <w:t xml:space="preserve"> </w:t>
      </w:r>
      <w:r w:rsidR="005B0D0B" w:rsidRPr="005B0D0B">
        <w:rPr>
          <w:rFonts w:cs="Arial"/>
          <w:color w:val="000000" w:themeColor="text1"/>
          <w:lang w:val="ru-RU"/>
        </w:rPr>
        <w:t>ТЕ Колубара, 3. Октобар 146, 11563 Велики Црљени</w:t>
      </w:r>
      <w:r w:rsidR="0066644E" w:rsidRPr="00B56DB6">
        <w:rPr>
          <w:rFonts w:cs="Arial"/>
          <w:lang w:val="ru-RU"/>
        </w:rPr>
        <w:t>.</w:t>
      </w:r>
    </w:p>
    <w:p w:rsidR="008D2B23" w:rsidRPr="00B56DB6" w:rsidRDefault="008D2B23" w:rsidP="008D2B23">
      <w:pPr>
        <w:pStyle w:val="KDParagraf"/>
        <w:spacing w:before="0"/>
        <w:rPr>
          <w:rFonts w:cs="Arial"/>
          <w:lang w:val="ru-RU"/>
        </w:rPr>
      </w:pPr>
      <w:r w:rsidRPr="00B56DB6">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3823C0">
        <w:rPr>
          <w:rFonts w:cs="Arial"/>
          <w:lang w:val="ru-RU"/>
        </w:rPr>
        <w:t xml:space="preserve"> </w:t>
      </w:r>
      <w:r w:rsidRPr="00B56DB6">
        <w:rPr>
          <w:rFonts w:cs="Arial"/>
          <w:lang w:val="ru-RU"/>
        </w:rPr>
        <w:t xml:space="preserve">за учествовање у овом поступку, </w:t>
      </w:r>
      <w:r w:rsidR="009B6CFC" w:rsidRPr="00B56DB6">
        <w:rPr>
          <w:rFonts w:cs="Arial"/>
          <w:lang w:val="ru-RU"/>
        </w:rPr>
        <w:t xml:space="preserve">(пожељно је да буде </w:t>
      </w:r>
      <w:r w:rsidRPr="00B56DB6">
        <w:rPr>
          <w:rFonts w:cs="Arial"/>
          <w:lang w:val="ru-RU"/>
        </w:rPr>
        <w:t>издато на м</w:t>
      </w:r>
      <w:r w:rsidR="00EF4665" w:rsidRPr="00B56DB6">
        <w:rPr>
          <w:rFonts w:cs="Arial"/>
          <w:lang w:val="ru-RU"/>
        </w:rPr>
        <w:t xml:space="preserve">еморандуму понуђача), </w:t>
      </w:r>
      <w:r w:rsidR="009B6CFC" w:rsidRPr="00B56DB6">
        <w:rPr>
          <w:rFonts w:cs="Arial"/>
          <w:lang w:val="ru-RU"/>
        </w:rPr>
        <w:t xml:space="preserve">заведено </w:t>
      </w:r>
      <w:r w:rsidRPr="00B56DB6">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56DB6" w:rsidRDefault="008D2B23" w:rsidP="008D2B23">
      <w:pPr>
        <w:pStyle w:val="KDParagraf"/>
        <w:spacing w:before="0"/>
        <w:rPr>
          <w:rFonts w:cs="Arial"/>
          <w:lang w:val="ru-RU"/>
        </w:rPr>
      </w:pPr>
      <w:r w:rsidRPr="00B56DB6">
        <w:rPr>
          <w:rFonts w:cs="Arial"/>
          <w:lang w:val="ru-RU"/>
        </w:rPr>
        <w:t>Комисија за јавну набавку води записник о отварању понуда у који се уносе подаци у складу са Законом.</w:t>
      </w:r>
    </w:p>
    <w:p w:rsidR="008D2B23" w:rsidRPr="00B56DB6" w:rsidRDefault="008D2B23" w:rsidP="008D2B23">
      <w:pPr>
        <w:pStyle w:val="KDParagraf"/>
        <w:spacing w:before="0"/>
        <w:rPr>
          <w:rFonts w:cs="Arial"/>
          <w:lang w:val="ru-RU"/>
        </w:rPr>
      </w:pPr>
      <w:r w:rsidRPr="00B56DB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56DB6" w:rsidRDefault="008D2B23" w:rsidP="008D2B23">
      <w:pPr>
        <w:pStyle w:val="KDParagraf"/>
        <w:spacing w:before="0"/>
        <w:rPr>
          <w:rFonts w:cs="Arial"/>
          <w:lang w:val="ru-RU"/>
        </w:rPr>
      </w:pPr>
      <w:r w:rsidRPr="00B56DB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36C5D" w:rsidRDefault="008D2B23" w:rsidP="008D2B23">
      <w:pPr>
        <w:pStyle w:val="KDParagraf"/>
        <w:spacing w:before="0"/>
        <w:rPr>
          <w:rFonts w:cs="Arial"/>
          <w:sz w:val="16"/>
          <w:szCs w:val="16"/>
          <w:lang w:val="ru-RU"/>
        </w:rPr>
      </w:pPr>
    </w:p>
    <w:p w:rsidR="008D2B23" w:rsidRPr="00E47C2E" w:rsidRDefault="008D2B23" w:rsidP="002B76B2">
      <w:pPr>
        <w:pStyle w:val="KDPodnaslov2"/>
        <w:numPr>
          <w:ilvl w:val="1"/>
          <w:numId w:val="18"/>
        </w:numPr>
        <w:spacing w:before="0"/>
        <w:jc w:val="both"/>
        <w:rPr>
          <w:rFonts w:cs="Arial"/>
        </w:rPr>
      </w:pPr>
      <w:bookmarkStart w:id="209" w:name="_Toc441651581"/>
      <w:bookmarkStart w:id="210" w:name="_Toc442559892"/>
      <w:r w:rsidRPr="00E47C2E">
        <w:rPr>
          <w:rFonts w:cs="Arial"/>
        </w:rPr>
        <w:t>Начин подношења 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56DB6" w:rsidRDefault="008D2B23" w:rsidP="008D2B23">
      <w:pPr>
        <w:pStyle w:val="KDParagraf"/>
        <w:spacing w:before="0"/>
        <w:rPr>
          <w:rFonts w:cs="Arial"/>
          <w:lang w:val="ru-RU"/>
        </w:rPr>
      </w:pPr>
      <w:r w:rsidRPr="00B56DB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36C5D" w:rsidRDefault="008D2B23" w:rsidP="008D2B23">
      <w:pPr>
        <w:pStyle w:val="KDParagraf"/>
        <w:spacing w:before="0"/>
        <w:rPr>
          <w:rFonts w:cs="Arial"/>
          <w:sz w:val="16"/>
          <w:szCs w:val="16"/>
          <w:lang w:val="ru-RU"/>
        </w:rPr>
      </w:pPr>
    </w:p>
    <w:p w:rsidR="008D2B23" w:rsidRPr="00E47C2E" w:rsidRDefault="008D2B23" w:rsidP="002B76B2">
      <w:pPr>
        <w:pStyle w:val="KDPodnaslov2"/>
        <w:numPr>
          <w:ilvl w:val="1"/>
          <w:numId w:val="18"/>
        </w:numPr>
        <w:spacing w:before="0"/>
        <w:jc w:val="both"/>
        <w:rPr>
          <w:rFonts w:cs="Arial"/>
        </w:rPr>
      </w:pPr>
      <w:bookmarkStart w:id="211" w:name="_Toc441651582"/>
      <w:bookmarkStart w:id="212" w:name="_Toc442559893"/>
      <w:r w:rsidRPr="00E47C2E">
        <w:rPr>
          <w:rFonts w:cs="Arial"/>
        </w:rPr>
        <w:t>Измена, допуна и опозив 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НА - Понуде за јавну набавку услуга:</w:t>
      </w:r>
      <w:r w:rsidRPr="00E47C2E">
        <w:rPr>
          <w:rFonts w:cs="Arial"/>
          <w:lang w:val="ru-RU"/>
        </w:rPr>
        <w:t xml:space="preserve"> </w:t>
      </w:r>
      <w:r w:rsidR="005549E0">
        <w:rPr>
          <w:rFonts w:cs="Arial"/>
          <w:lang w:val="sr-Cyrl-RS"/>
        </w:rPr>
        <w:t>Отпепељивање и електрофилтерско постројење – ТЕ Колубара</w:t>
      </w:r>
      <w:r w:rsidR="005A4609">
        <w:rPr>
          <w:rFonts w:cs="Arial"/>
          <w:lang w:val="sr-Cyrl-RS"/>
        </w:rPr>
        <w:t>,</w:t>
      </w:r>
      <w:r w:rsidR="007E1990">
        <w:rPr>
          <w:rFonts w:cs="Arial"/>
          <w:lang w:val="sr-Cyrl-RS"/>
        </w:rPr>
        <w:t xml:space="preserve"> </w:t>
      </w:r>
      <w:r w:rsidRPr="00E47C2E">
        <w:rPr>
          <w:rFonts w:cs="Arial"/>
          <w:lang w:val="ru-RU"/>
        </w:rPr>
        <w:t xml:space="preserve">Јавна набавка број </w:t>
      </w:r>
      <w:r w:rsidR="005549E0">
        <w:rPr>
          <w:rFonts w:cs="Arial"/>
          <w:lang w:val="sr-Cyrl-RS"/>
        </w:rPr>
        <w:t>1740/2017 - 3000/1662/2017</w:t>
      </w:r>
      <w:r w:rsidR="000E623C">
        <w:rPr>
          <w:rFonts w:cs="Arial"/>
          <w:lang w:val="ru-RU"/>
        </w:rPr>
        <w:t xml:space="preserve"> </w:t>
      </w:r>
      <w:r w:rsidRPr="00E47C2E">
        <w:rPr>
          <w:rFonts w:cs="Arial"/>
          <w:lang w:val="ru-RU"/>
        </w:rPr>
        <w:t>– НЕ ОТВАРАТИ“.</w:t>
      </w:r>
    </w:p>
    <w:p w:rsidR="008D2B23" w:rsidRPr="00B56DB6" w:rsidRDefault="008D2B23" w:rsidP="008D2B23">
      <w:pPr>
        <w:pStyle w:val="KDParagraf"/>
        <w:spacing w:before="0"/>
        <w:rPr>
          <w:rFonts w:cs="Arial"/>
          <w:lang w:val="ru-RU"/>
        </w:rPr>
      </w:pPr>
      <w:r w:rsidRPr="00B56DB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56DB6" w:rsidRDefault="008D2B23" w:rsidP="008D2B23">
      <w:pPr>
        <w:pStyle w:val="KDParagraf"/>
        <w:spacing w:before="0"/>
        <w:rPr>
          <w:rFonts w:cs="Arial"/>
          <w:lang w:val="ru-RU"/>
        </w:rPr>
      </w:pPr>
      <w:r w:rsidRPr="00B56DB6">
        <w:rPr>
          <w:rFonts w:cs="Arial"/>
          <w:lang w:val="ru-RU"/>
        </w:rPr>
        <w:t>У року за подношење понуде понуђач може да опозове поднету понуду писаним путем, на адресу Наручиоца, са назнаком „ОПОЗ</w:t>
      </w:r>
      <w:r w:rsidR="002811DC" w:rsidRPr="00B56DB6">
        <w:rPr>
          <w:rFonts w:cs="Arial"/>
          <w:lang w:val="ru-RU"/>
        </w:rPr>
        <w:t xml:space="preserve">ИВ - Понуде за јавну набавку услуга: </w:t>
      </w:r>
      <w:r w:rsidR="005549E0">
        <w:rPr>
          <w:rFonts w:cs="Arial"/>
          <w:lang w:val="sr-Cyrl-RS"/>
        </w:rPr>
        <w:t>Отпепељивање и електрофилтерско постројење – ТЕ Колубара</w:t>
      </w:r>
      <w:r w:rsidR="005A4609">
        <w:rPr>
          <w:rFonts w:cs="Arial"/>
          <w:lang w:val="sr-Cyrl-RS"/>
        </w:rPr>
        <w:t>,</w:t>
      </w:r>
      <w:r w:rsidR="0052437E">
        <w:rPr>
          <w:rFonts w:cs="Arial"/>
          <w:lang w:val="sr-Cyrl-RS"/>
        </w:rPr>
        <w:t xml:space="preserve"> </w:t>
      </w:r>
      <w:r w:rsidRPr="00B56DB6">
        <w:rPr>
          <w:rFonts w:cs="Arial"/>
          <w:lang w:val="ru-RU"/>
        </w:rPr>
        <w:t xml:space="preserve">Јавна набавка број </w:t>
      </w:r>
      <w:r w:rsidR="005549E0">
        <w:rPr>
          <w:rFonts w:cs="Arial"/>
          <w:lang w:val="sr-Cyrl-RS"/>
        </w:rPr>
        <w:t>1740/2017 - 3000/1662/2017</w:t>
      </w:r>
      <w:r w:rsidRPr="00B56DB6">
        <w:rPr>
          <w:rFonts w:cs="Arial"/>
          <w:lang w:val="ru-RU"/>
        </w:rPr>
        <w:t xml:space="preserve"> – НЕ ОТВАРАТИ“.</w:t>
      </w:r>
    </w:p>
    <w:p w:rsidR="00075095" w:rsidRDefault="008D2B23" w:rsidP="008D2B23">
      <w:pPr>
        <w:pStyle w:val="KDParagraf"/>
        <w:spacing w:before="0"/>
        <w:rPr>
          <w:rFonts w:cs="Arial"/>
          <w:color w:val="000000" w:themeColor="text1"/>
          <w:lang w:val="ru-RU"/>
        </w:rPr>
      </w:pPr>
      <w:r w:rsidRPr="00B56DB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075095" w:rsidRPr="00075095">
        <w:rPr>
          <w:rFonts w:cs="Arial"/>
          <w:color w:val="000000" w:themeColor="text1"/>
          <w:lang w:val="ru-RU"/>
        </w:rPr>
        <w:t xml:space="preserve"> </w:t>
      </w:r>
    </w:p>
    <w:p w:rsidR="008D2B23" w:rsidRPr="00075095" w:rsidRDefault="00075095" w:rsidP="008D2B23">
      <w:pPr>
        <w:pStyle w:val="KDParagraf"/>
        <w:spacing w:before="0"/>
        <w:rPr>
          <w:rFonts w:cs="Arial"/>
          <w:lang w:val="ru-RU"/>
        </w:rPr>
      </w:pPr>
      <w:r w:rsidRPr="00075095">
        <w:rPr>
          <w:rFonts w:cs="Arial"/>
          <w:color w:val="000000" w:themeColor="text1"/>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9D32BB" w:rsidRPr="00D36C5D" w:rsidRDefault="009D32BB" w:rsidP="008D2B23">
      <w:pPr>
        <w:pStyle w:val="KDKomentar"/>
        <w:spacing w:before="0"/>
        <w:rPr>
          <w:rFonts w:cs="Arial"/>
          <w:i w:val="0"/>
          <w:color w:val="000000" w:themeColor="text1"/>
          <w:sz w:val="16"/>
          <w:szCs w:val="16"/>
          <w:lang w:val="sr-Cyrl-RS"/>
        </w:rPr>
      </w:pPr>
    </w:p>
    <w:p w:rsidR="008D2B23" w:rsidRPr="00E47C2E" w:rsidRDefault="008D2B23" w:rsidP="002B76B2">
      <w:pPr>
        <w:pStyle w:val="KDPodnaslov2"/>
        <w:numPr>
          <w:ilvl w:val="1"/>
          <w:numId w:val="18"/>
        </w:numPr>
        <w:spacing w:before="0"/>
        <w:jc w:val="both"/>
        <w:rPr>
          <w:rFonts w:cs="Arial"/>
        </w:rPr>
      </w:pPr>
      <w:bookmarkStart w:id="213" w:name="_Toc441651583"/>
      <w:bookmarkStart w:id="214" w:name="_Toc442559894"/>
      <w:r w:rsidRPr="00E47C2E">
        <w:rPr>
          <w:rFonts w:cs="Arial"/>
          <w:lang w:val="ru-RU"/>
        </w:rPr>
        <w:t>П</w:t>
      </w:r>
      <w:r w:rsidRPr="00E47C2E">
        <w:rPr>
          <w:rFonts w:cs="Arial"/>
        </w:rPr>
        <w:t>артије</w:t>
      </w:r>
      <w:bookmarkEnd w:id="213"/>
      <w:bookmarkEnd w:id="214"/>
    </w:p>
    <w:p w:rsidR="0066644E" w:rsidRDefault="0052437E" w:rsidP="007368AC">
      <w:pPr>
        <w:pStyle w:val="KDParagraf"/>
        <w:spacing w:before="0"/>
        <w:rPr>
          <w:rFonts w:cs="Arial"/>
          <w:color w:val="000000" w:themeColor="text1"/>
          <w:lang w:val="ru-RU"/>
        </w:rPr>
      </w:pPr>
      <w:r w:rsidRPr="00837ABE">
        <w:rPr>
          <w:rFonts w:cs="Arial"/>
          <w:color w:val="000000" w:themeColor="text1"/>
          <w:lang w:val="ru-RU"/>
        </w:rPr>
        <w:t>Набавка није обликована по партијама</w:t>
      </w:r>
      <w:r>
        <w:rPr>
          <w:rFonts w:cs="Arial"/>
          <w:color w:val="000000" w:themeColor="text1"/>
          <w:lang w:val="ru-RU"/>
        </w:rPr>
        <w:t>.</w:t>
      </w:r>
    </w:p>
    <w:p w:rsidR="00D36C5D" w:rsidRPr="00D36C5D" w:rsidRDefault="00D36C5D" w:rsidP="0066644E">
      <w:pPr>
        <w:pStyle w:val="KDParagraf"/>
        <w:spacing w:before="0"/>
        <w:ind w:left="360"/>
        <w:rPr>
          <w:rFonts w:cs="Arial"/>
          <w:b/>
          <w:strike/>
          <w:color w:val="000000" w:themeColor="text1"/>
          <w:sz w:val="16"/>
          <w:szCs w:val="16"/>
          <w:lang w:val="sr-Cyrl-RS"/>
        </w:rPr>
      </w:pPr>
    </w:p>
    <w:p w:rsidR="008D2B23" w:rsidRPr="00E47C2E" w:rsidRDefault="008D2B23" w:rsidP="002B76B2">
      <w:pPr>
        <w:pStyle w:val="KDPodnaslov2"/>
        <w:numPr>
          <w:ilvl w:val="1"/>
          <w:numId w:val="18"/>
        </w:numPr>
        <w:spacing w:before="0"/>
        <w:jc w:val="both"/>
        <w:rPr>
          <w:rFonts w:cs="Arial"/>
        </w:rPr>
      </w:pPr>
      <w:bookmarkStart w:id="215" w:name="_Toc441651584"/>
      <w:bookmarkStart w:id="216" w:name="_Toc442559895"/>
      <w:r w:rsidRPr="00E47C2E">
        <w:rPr>
          <w:rFonts w:cs="Arial"/>
        </w:rPr>
        <w:t>Понуда са варијантама</w:t>
      </w:r>
      <w:bookmarkEnd w:id="215"/>
      <w:bookmarkEnd w:id="216"/>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A240C1" w:rsidRPr="00E10E6C" w:rsidRDefault="00A240C1" w:rsidP="008D2B23">
      <w:pPr>
        <w:tabs>
          <w:tab w:val="num" w:pos="993"/>
        </w:tabs>
        <w:spacing w:before="0"/>
        <w:rPr>
          <w:rFonts w:cs="Arial"/>
          <w:sz w:val="16"/>
          <w:szCs w:val="16"/>
          <w:lang w:val="ru-RU"/>
        </w:rPr>
      </w:pPr>
    </w:p>
    <w:p w:rsidR="008D2B23" w:rsidRPr="00E47C2E" w:rsidRDefault="008D2B23" w:rsidP="002B76B2">
      <w:pPr>
        <w:pStyle w:val="KDPodnaslov2"/>
        <w:numPr>
          <w:ilvl w:val="1"/>
          <w:numId w:val="18"/>
        </w:numPr>
        <w:spacing w:before="0"/>
        <w:jc w:val="both"/>
        <w:rPr>
          <w:rFonts w:cs="Arial"/>
        </w:rPr>
      </w:pPr>
      <w:bookmarkStart w:id="217" w:name="_Toc441651585"/>
      <w:bookmarkStart w:id="218" w:name="_Toc442559896"/>
      <w:r w:rsidRPr="00E47C2E">
        <w:rPr>
          <w:rFonts w:cs="Arial"/>
        </w:rPr>
        <w:lastRenderedPageBreak/>
        <w:t>Подношење понуде са подизвођачима</w:t>
      </w:r>
      <w:bookmarkEnd w:id="217"/>
      <w:bookmarkEnd w:id="218"/>
    </w:p>
    <w:p w:rsidR="00EE070C" w:rsidRPr="00B56DB6" w:rsidRDefault="00EE070C" w:rsidP="00EE070C">
      <w:pPr>
        <w:pStyle w:val="KDParagraf"/>
        <w:spacing w:before="0"/>
        <w:rPr>
          <w:rFonts w:cs="Arial"/>
          <w:lang w:val="ru-RU"/>
        </w:rPr>
      </w:pPr>
      <w:r w:rsidRPr="00B56DB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B56DB6" w:rsidRDefault="00EE070C" w:rsidP="00EE070C">
      <w:pPr>
        <w:pStyle w:val="KDParagraf"/>
        <w:spacing w:before="0"/>
        <w:rPr>
          <w:rFonts w:cs="Arial"/>
          <w:lang w:val="ru-RU"/>
        </w:rPr>
      </w:pPr>
      <w:r w:rsidRPr="00B56DB6">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B56DB6" w:rsidRDefault="00EE070C" w:rsidP="00EE070C">
      <w:pPr>
        <w:pStyle w:val="KDParagraf"/>
        <w:spacing w:before="0"/>
        <w:rPr>
          <w:rFonts w:cs="Arial"/>
          <w:lang w:val="ru-RU"/>
        </w:rPr>
      </w:pPr>
      <w:r w:rsidRPr="00B56DB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B56DB6" w:rsidRDefault="0066644E" w:rsidP="0066644E">
      <w:pPr>
        <w:pStyle w:val="KDParagraf"/>
        <w:spacing w:before="0"/>
        <w:rPr>
          <w:rFonts w:cs="Arial"/>
          <w:lang w:val="ru-RU"/>
        </w:rPr>
      </w:pPr>
      <w:r w:rsidRPr="00B56DB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811DC" w:rsidRPr="00D86823" w:rsidRDefault="0066644E" w:rsidP="0066644E">
      <w:pPr>
        <w:pStyle w:val="KDParagraf"/>
        <w:spacing w:before="0"/>
        <w:rPr>
          <w:rFonts w:cs="Arial"/>
          <w:lang w:val="ru-RU"/>
        </w:rPr>
      </w:pPr>
      <w:r w:rsidRPr="00B56DB6">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sidRPr="00B56DB6">
        <w:rPr>
          <w:rFonts w:cs="Arial"/>
          <w:lang w:val="ru-RU"/>
        </w:rPr>
        <w:t xml:space="preserve">ови за учешће из члана 75. </w:t>
      </w:r>
      <w:r w:rsidR="00A65BE7">
        <w:rPr>
          <w:rFonts w:cs="Arial"/>
          <w:lang w:val="sr-Cyrl-RS"/>
        </w:rPr>
        <w:t>и 76.</w:t>
      </w:r>
      <w:r w:rsidRPr="00B56DB6">
        <w:rPr>
          <w:rFonts w:cs="Arial"/>
          <w:lang w:val="ru-RU"/>
        </w:rPr>
        <w:t xml:space="preserve"> </w:t>
      </w:r>
      <w:r w:rsidRPr="00D86823">
        <w:rPr>
          <w:rFonts w:cs="Arial"/>
          <w:lang w:val="ru-RU"/>
        </w:rPr>
        <w:t xml:space="preserve">Закона и Упутство како се доказује </w:t>
      </w:r>
      <w:r w:rsidR="002811DC" w:rsidRPr="00D86823">
        <w:rPr>
          <w:rFonts w:cs="Arial"/>
          <w:lang w:val="ru-RU"/>
        </w:rPr>
        <w:t>испуњеност тих услова.</w:t>
      </w:r>
    </w:p>
    <w:p w:rsidR="0066644E" w:rsidRPr="00810550" w:rsidRDefault="00810550" w:rsidP="0066644E">
      <w:pPr>
        <w:pStyle w:val="KDParagraf"/>
        <w:spacing w:before="0"/>
        <w:rPr>
          <w:rFonts w:cs="Arial"/>
          <w:lang w:val="sr-Cyrl-CS"/>
        </w:rPr>
      </w:pPr>
      <w:r w:rsidRPr="00B56DB6">
        <w:rPr>
          <w:rFonts w:cs="Arial"/>
          <w:lang w:val="ru-RU"/>
        </w:rPr>
        <w:t>Додатн</w:t>
      </w:r>
      <w:r w:rsidR="00C94DBC">
        <w:rPr>
          <w:rFonts w:cs="Arial"/>
          <w:lang w:val="sr-Cyrl-RS"/>
        </w:rPr>
        <w:t>е</w:t>
      </w:r>
      <w:r w:rsidRPr="00B56DB6">
        <w:rPr>
          <w:rFonts w:cs="Arial"/>
          <w:lang w:val="ru-RU"/>
        </w:rPr>
        <w:t xml:space="preserve"> услов</w:t>
      </w:r>
      <w:r w:rsidR="00C94DBC">
        <w:rPr>
          <w:rFonts w:cs="Arial"/>
          <w:lang w:val="sr-Cyrl-RS"/>
        </w:rPr>
        <w:t>е</w:t>
      </w:r>
      <w:r w:rsidRPr="00B56DB6">
        <w:rPr>
          <w:rFonts w:cs="Arial"/>
          <w:lang w:val="ru-RU"/>
        </w:rPr>
        <w:t xml:space="preserve"> понуђач испуњава самостално, без обзира на агажовање подизвођача.</w:t>
      </w:r>
    </w:p>
    <w:p w:rsidR="0066644E" w:rsidRPr="00B56DB6" w:rsidRDefault="0066644E" w:rsidP="0066644E">
      <w:pPr>
        <w:pStyle w:val="KDParagraf"/>
        <w:spacing w:before="0"/>
        <w:rPr>
          <w:rFonts w:cs="Arial"/>
          <w:lang w:val="ru-RU"/>
        </w:rPr>
      </w:pPr>
      <w:r w:rsidRPr="00B56DB6">
        <w:rPr>
          <w:rFonts w:cs="Arial"/>
          <w:lang w:val="ru-RU"/>
        </w:rPr>
        <w:t>Све обрасце у понуди потписује и оверава понуђач, изузев образаца под пуном материјалном и кривичном одговорношћу,</w:t>
      </w:r>
      <w:r w:rsidR="0049357B">
        <w:rPr>
          <w:rFonts w:cs="Arial"/>
          <w:lang w:val="sr-Cyrl-RS"/>
        </w:rPr>
        <w:t xml:space="preserve"> </w:t>
      </w:r>
      <w:r w:rsidRPr="00B56DB6">
        <w:rPr>
          <w:rFonts w:cs="Arial"/>
          <w:lang w:val="ru-RU"/>
        </w:rPr>
        <w:t>које попуњава, потписује и оверава сваки подизвођач у своје име.</w:t>
      </w:r>
    </w:p>
    <w:p w:rsidR="0066644E" w:rsidRPr="00B56DB6" w:rsidRDefault="0066644E" w:rsidP="0066644E">
      <w:pPr>
        <w:pStyle w:val="KDParagraf"/>
        <w:spacing w:before="0"/>
        <w:rPr>
          <w:rFonts w:cs="Arial"/>
          <w:lang w:val="ru-RU"/>
        </w:rPr>
      </w:pPr>
      <w:r w:rsidRPr="00B56DB6">
        <w:rPr>
          <w:rFonts w:cs="Arial"/>
          <w:lang w:val="ru-RU"/>
        </w:rPr>
        <w:t xml:space="preserve">Понуђач не може ангажовати као подизвођача лице које није навео у понуди, у супротном наручилац ће </w:t>
      </w:r>
      <w:r w:rsidR="00024404">
        <w:rPr>
          <w:rFonts w:cs="Arial"/>
          <w:lang w:val="sr-Cyrl-RS"/>
        </w:rPr>
        <w:t>реализовати средство финансијског обезбеђења и</w:t>
      </w:r>
      <w:r w:rsidR="00024404" w:rsidRPr="00B56DB6">
        <w:rPr>
          <w:rFonts w:cs="Arial"/>
          <w:lang w:val="ru-RU"/>
        </w:rPr>
        <w:t xml:space="preserve"> </w:t>
      </w:r>
      <w:r w:rsidRPr="00B56DB6">
        <w:rPr>
          <w:rFonts w:cs="Arial"/>
          <w:lang w:val="ru-RU"/>
        </w:rPr>
        <w:t>раскинути уговор, осим ако би раскидом уговора наручилац претрпео знатну штету.</w:t>
      </w:r>
    </w:p>
    <w:p w:rsidR="008D2B23" w:rsidRDefault="0022080A" w:rsidP="008D2B23">
      <w:pPr>
        <w:pStyle w:val="KDParagraf"/>
        <w:spacing w:before="0"/>
        <w:rPr>
          <w:rFonts w:cs="Arial"/>
          <w:lang w:val="ru-RU"/>
        </w:rPr>
      </w:pPr>
      <w:r w:rsidRPr="00B56DB6">
        <w:rPr>
          <w:rFonts w:cs="Arial"/>
          <w:lang w:val="ru-RU"/>
        </w:rPr>
        <w:t>Понуђач</w:t>
      </w:r>
      <w:r w:rsidR="0066644E" w:rsidRPr="00B56DB6">
        <w:rPr>
          <w:rFonts w:cs="Arial"/>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965C1" w:rsidRPr="00E10E6C" w:rsidRDefault="00D965C1" w:rsidP="008D2B23">
      <w:pPr>
        <w:pStyle w:val="KDParagraf"/>
        <w:spacing w:before="0"/>
        <w:rPr>
          <w:rFonts w:cs="Arial"/>
          <w:sz w:val="16"/>
          <w:szCs w:val="16"/>
          <w:lang w:val="sr-Cyrl-CS"/>
        </w:rPr>
      </w:pPr>
    </w:p>
    <w:p w:rsidR="008D2B23" w:rsidRPr="00E47C2E" w:rsidRDefault="008D2B23" w:rsidP="002B76B2">
      <w:pPr>
        <w:pStyle w:val="KDPodnaslov2"/>
        <w:numPr>
          <w:ilvl w:val="1"/>
          <w:numId w:val="18"/>
        </w:numPr>
        <w:spacing w:before="0"/>
        <w:jc w:val="both"/>
        <w:rPr>
          <w:rFonts w:cs="Arial"/>
        </w:rPr>
      </w:pPr>
      <w:bookmarkStart w:id="219" w:name="_Toc441651586"/>
      <w:bookmarkStart w:id="220" w:name="_Toc442559897"/>
      <w:r w:rsidRPr="00E47C2E">
        <w:rPr>
          <w:rFonts w:cs="Arial"/>
        </w:rPr>
        <w:t>Подношење заједничке понуде</w:t>
      </w:r>
      <w:bookmarkEnd w:id="219"/>
      <w:bookmarkEnd w:id="220"/>
    </w:p>
    <w:p w:rsidR="008D2B23" w:rsidRPr="00B56DB6" w:rsidRDefault="008D2B23" w:rsidP="008D2B23">
      <w:pPr>
        <w:pStyle w:val="KDParagraf"/>
        <w:spacing w:before="0"/>
        <w:rPr>
          <w:rFonts w:cs="Arial"/>
          <w:lang w:val="ru-RU"/>
        </w:rPr>
      </w:pPr>
      <w:r w:rsidRPr="00B56DB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00273D" w:rsidRDefault="0066644E" w:rsidP="0000273D">
      <w:pPr>
        <w:pStyle w:val="KDNabrajanje"/>
      </w:pPr>
      <w:bookmarkStart w:id="221" w:name="_Toc441651587"/>
      <w:bookmarkStart w:id="222"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0273D">
        <w:rPr>
          <w:lang w:val="sr-Cyrl-CS"/>
        </w:rPr>
        <w:t xml:space="preserve"> и 76.</w:t>
      </w:r>
      <w:r w:rsidR="002811DC">
        <w:t xml:space="preserve"> </w:t>
      </w:r>
      <w:r w:rsidRPr="00E47C2E">
        <w:t xml:space="preserve">Закона и Упутство како се </w:t>
      </w:r>
      <w:r w:rsidR="0000273D">
        <w:t>доказује испуњеност тих услова</w:t>
      </w:r>
      <w:r w:rsidR="0000273D" w:rsidRPr="0000273D">
        <w:t>.</w:t>
      </w:r>
      <w:r w:rsidR="0047455D" w:rsidRPr="0047455D">
        <w:t xml:space="preserve"> </w:t>
      </w:r>
      <w:r w:rsidR="0000273D" w:rsidRPr="0000273D">
        <w:t>Услове у вези са капацитетима, у складу са чланом 76.</w:t>
      </w:r>
      <w:r w:rsidR="00490004" w:rsidRPr="00490004">
        <w:t xml:space="preserve"> </w:t>
      </w:r>
      <w:r w:rsidR="0000273D" w:rsidRPr="0000273D">
        <w:t>Закона, понуђачи из групе испуњавају заједно, на основу достављених доказа дефинисаних</w:t>
      </w:r>
      <w:r w:rsidR="0000273D">
        <w:rPr>
          <w:lang w:val="sr-Cyrl-CS"/>
        </w:rPr>
        <w:t xml:space="preserve"> </w:t>
      </w:r>
      <w:r w:rsidR="0000273D" w:rsidRPr="0000273D">
        <w:t>конкурсном документацијом.</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 xml:space="preserve">попуњава, потписује и оверава сваки члан групе </w:t>
      </w:r>
      <w:r w:rsidRPr="00E47C2E">
        <w:rPr>
          <w:lang w:bidi="en-US"/>
        </w:rPr>
        <w:lastRenderedPageBreak/>
        <w:t>понуђача у своје име.</w:t>
      </w:r>
      <w:r w:rsidR="003974B3">
        <w:rPr>
          <w:lang w:val="sr-Cyrl-RS" w:bidi="en-US"/>
        </w:rPr>
        <w:t xml:space="preserve"> </w:t>
      </w:r>
      <w:r w:rsidR="003974B3">
        <w:rPr>
          <w:lang w:bidi="en-US"/>
        </w:rPr>
        <w:t>(</w:t>
      </w:r>
      <w:r w:rsidRPr="00E47C2E">
        <w:rPr>
          <w:lang w:bidi="en-US"/>
        </w:rPr>
        <w:t>Образац Изјаве о независној понуди и Образац изјаве у складу са чланом 75. став 2. Закона)</w:t>
      </w:r>
    </w:p>
    <w:p w:rsidR="008028FB" w:rsidRPr="009F22A6" w:rsidRDefault="0066644E" w:rsidP="0000273D">
      <w:pPr>
        <w:pStyle w:val="KDNabrajanje"/>
        <w:rPr>
          <w:lang w:bidi="en-US"/>
        </w:rPr>
      </w:pPr>
      <w:r w:rsidRPr="00E47C2E">
        <w:rPr>
          <w:lang w:bidi="en-US"/>
        </w:rPr>
        <w:t>Понуђачи из групе понуђача одговорају неограничено солидарно према наручиоцу.</w:t>
      </w:r>
    </w:p>
    <w:p w:rsidR="00A178E9" w:rsidRPr="00D56F71" w:rsidRDefault="00A178E9" w:rsidP="00A178E9">
      <w:pPr>
        <w:pStyle w:val="KDNabrajanje"/>
        <w:numPr>
          <w:ilvl w:val="0"/>
          <w:numId w:val="0"/>
        </w:numPr>
        <w:ind w:left="720"/>
        <w:rPr>
          <w:sz w:val="4"/>
          <w:szCs w:val="4"/>
          <w:lang w:bidi="en-US"/>
        </w:rPr>
      </w:pPr>
    </w:p>
    <w:p w:rsidR="008D2B23" w:rsidRDefault="008D2B23" w:rsidP="002B76B2">
      <w:pPr>
        <w:pStyle w:val="KDPodnaslov2"/>
        <w:numPr>
          <w:ilvl w:val="1"/>
          <w:numId w:val="18"/>
        </w:numPr>
        <w:spacing w:before="0"/>
        <w:jc w:val="both"/>
        <w:rPr>
          <w:rFonts w:cs="Arial"/>
          <w:lang w:val="sr-Cyrl-RS"/>
        </w:rPr>
      </w:pPr>
      <w:r w:rsidRPr="00E47C2E">
        <w:rPr>
          <w:rFonts w:cs="Arial"/>
        </w:rPr>
        <w:t>Понуђена цена</w:t>
      </w:r>
      <w:bookmarkEnd w:id="221"/>
      <w:bookmarkEnd w:id="222"/>
    </w:p>
    <w:p w:rsidR="008D2B23" w:rsidRPr="00B56DB6" w:rsidRDefault="008D2B23" w:rsidP="008D2B23">
      <w:pPr>
        <w:pStyle w:val="KDParagraf"/>
        <w:spacing w:before="0"/>
        <w:rPr>
          <w:rFonts w:cs="Arial"/>
          <w:color w:val="000000" w:themeColor="text1"/>
          <w:lang w:val="ru-RU"/>
        </w:rPr>
      </w:pPr>
      <w:r w:rsidRPr="00B56DB6">
        <w:rPr>
          <w:rFonts w:cs="Arial"/>
          <w:lang w:val="ru-RU"/>
        </w:rPr>
        <w:t>Цена се исказује у</w:t>
      </w:r>
      <w:r w:rsidRPr="00B56DB6">
        <w:rPr>
          <w:rFonts w:cs="Arial"/>
          <w:color w:val="00B0F0"/>
          <w:lang w:val="ru-RU"/>
        </w:rPr>
        <w:t xml:space="preserve"> </w:t>
      </w:r>
      <w:r w:rsidRPr="00B56DB6">
        <w:rPr>
          <w:rFonts w:cs="Arial"/>
          <w:color w:val="000000" w:themeColor="text1"/>
          <w:lang w:val="ru-RU"/>
        </w:rPr>
        <w:t>динарима</w:t>
      </w:r>
      <w:r w:rsidR="00FF427B">
        <w:rPr>
          <w:rFonts w:cs="Arial"/>
          <w:color w:val="000000" w:themeColor="text1"/>
          <w:lang w:val="sr-Cyrl-RS"/>
        </w:rPr>
        <w:t xml:space="preserve"> </w:t>
      </w:r>
      <w:r w:rsidRPr="00B56DB6">
        <w:rPr>
          <w:rFonts w:cs="Arial"/>
          <w:color w:val="000000" w:themeColor="text1"/>
          <w:lang w:val="ru-RU"/>
        </w:rPr>
        <w:t>без пореза на додату вредност.</w:t>
      </w:r>
    </w:p>
    <w:p w:rsidR="008D2B23" w:rsidRPr="00B56DB6" w:rsidRDefault="008D2B23" w:rsidP="008D2B23">
      <w:pPr>
        <w:pStyle w:val="KDParagraf"/>
        <w:spacing w:before="0"/>
        <w:rPr>
          <w:rFonts w:cs="Arial"/>
          <w:lang w:val="ru-RU"/>
        </w:rPr>
      </w:pPr>
      <w:r w:rsidRPr="00B56DB6">
        <w:rPr>
          <w:rFonts w:cs="Arial"/>
          <w:lang w:val="ru-RU"/>
        </w:rPr>
        <w:t>У случају да у достављеној понуди није назначено да ли је понуђена цена са или без пореза</w:t>
      </w:r>
      <w:r w:rsidR="00250031" w:rsidRPr="00B56DB6">
        <w:rPr>
          <w:rFonts w:cs="Arial"/>
          <w:lang w:val="ru-RU"/>
        </w:rPr>
        <w:t xml:space="preserve"> на додату вредност</w:t>
      </w:r>
      <w:r w:rsidRPr="00B56DB6">
        <w:rPr>
          <w:rFonts w:cs="Arial"/>
          <w:lang w:val="ru-RU"/>
        </w:rPr>
        <w:t>, сматраће се сагласно Закону, да је иста без пореза</w:t>
      </w:r>
      <w:r w:rsidR="00250031" w:rsidRPr="00B56DB6">
        <w:rPr>
          <w:rFonts w:cs="Arial"/>
          <w:lang w:val="ru-RU"/>
        </w:rPr>
        <w:t xml:space="preserve"> на додату вредност</w:t>
      </w:r>
      <w:r w:rsidRPr="00B56DB6">
        <w:rPr>
          <w:rFonts w:cs="Arial"/>
          <w:lang w:val="ru-RU"/>
        </w:rPr>
        <w:t xml:space="preserve">. </w:t>
      </w:r>
    </w:p>
    <w:p w:rsidR="00011DCA" w:rsidRPr="00B56DB6" w:rsidRDefault="00011DCA" w:rsidP="00011DCA">
      <w:pPr>
        <w:pStyle w:val="KDParagraf"/>
        <w:spacing w:before="0"/>
        <w:rPr>
          <w:rFonts w:cs="Arial"/>
          <w:lang w:val="ru-RU"/>
        </w:rPr>
      </w:pPr>
      <w:r w:rsidRPr="00B56DB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56DB6" w:rsidRDefault="002E2F11" w:rsidP="002E2F11">
      <w:pPr>
        <w:pStyle w:val="KDParagraf"/>
        <w:spacing w:before="0"/>
        <w:rPr>
          <w:rFonts w:cs="Arial"/>
          <w:lang w:val="ru-RU"/>
        </w:rPr>
      </w:pPr>
      <w:r w:rsidRPr="00B56DB6">
        <w:rPr>
          <w:rFonts w:cs="Arial"/>
          <w:lang w:val="ru-RU"/>
        </w:rPr>
        <w:t>Понуда која је изражена у две валуте, сматраће се неприхватљивом.</w:t>
      </w:r>
    </w:p>
    <w:p w:rsidR="002E2F11" w:rsidRPr="00B56DB6" w:rsidRDefault="002E2F11" w:rsidP="002E2F11">
      <w:pPr>
        <w:pStyle w:val="KDParagraf"/>
        <w:spacing w:before="0"/>
        <w:rPr>
          <w:rFonts w:cs="Arial"/>
          <w:color w:val="F79646" w:themeColor="accent6"/>
          <w:lang w:val="ru-RU"/>
        </w:rPr>
      </w:pPr>
      <w:r w:rsidRPr="00B56DB6">
        <w:rPr>
          <w:rFonts w:cs="Arial"/>
          <w:lang w:val="ru-RU"/>
        </w:rPr>
        <w:t xml:space="preserve">Понуђена цена укључује све трошкове </w:t>
      </w:r>
      <w:r w:rsidR="006F517A" w:rsidRPr="00B56DB6">
        <w:rPr>
          <w:rFonts w:cs="Arial"/>
          <w:lang w:val="ru-RU"/>
        </w:rPr>
        <w:t>везане за реализацију предметне услуге.</w:t>
      </w:r>
    </w:p>
    <w:p w:rsidR="009977EB" w:rsidRPr="00B56DB6" w:rsidRDefault="009977EB" w:rsidP="009977EB">
      <w:pPr>
        <w:pStyle w:val="KDParagraf"/>
        <w:spacing w:before="0"/>
        <w:rPr>
          <w:rFonts w:eastAsia="Calibri" w:cs="Arial"/>
          <w:color w:val="000000" w:themeColor="text1"/>
          <w:lang w:val="ru-RU"/>
        </w:rPr>
      </w:pPr>
      <w:r w:rsidRPr="00B56DB6">
        <w:rPr>
          <w:rFonts w:eastAsia="Calibri" w:cs="Arial"/>
          <w:color w:val="000000" w:themeColor="text1"/>
          <w:lang w:val="ru-RU"/>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rPr>
      </w:pPr>
      <w:r w:rsidRPr="00B56DB6">
        <w:rPr>
          <w:rFonts w:cs="Arial"/>
          <w:lang w:val="ru-RU"/>
        </w:rPr>
        <w:t xml:space="preserve">Ако је у понуди исказана неуобичајено ниска цена, Наручилац ће поступити у складу са чланом 92. </w:t>
      </w:r>
      <w:r w:rsidRPr="00E47C2E">
        <w:rPr>
          <w:rFonts w:cs="Arial"/>
        </w:rPr>
        <w:t>З</w:t>
      </w:r>
      <w:r w:rsidR="00250031" w:rsidRPr="00E47C2E">
        <w:rPr>
          <w:rFonts w:cs="Arial"/>
        </w:rPr>
        <w:t>акона</w:t>
      </w:r>
      <w:r w:rsidRPr="00E47C2E">
        <w:rPr>
          <w:rFonts w:cs="Arial"/>
        </w:rPr>
        <w:t>.</w:t>
      </w:r>
    </w:p>
    <w:p w:rsidR="009F22A6" w:rsidRPr="00841F23" w:rsidRDefault="009F22A6" w:rsidP="002E2F11">
      <w:pPr>
        <w:pStyle w:val="KDParagraf"/>
        <w:spacing w:before="0"/>
        <w:rPr>
          <w:rFonts w:cs="Arial"/>
          <w:sz w:val="10"/>
          <w:szCs w:val="10"/>
        </w:rPr>
      </w:pPr>
    </w:p>
    <w:p w:rsidR="0056571E" w:rsidRPr="00E47C2E" w:rsidRDefault="002E2F11" w:rsidP="002B76B2">
      <w:pPr>
        <w:pStyle w:val="KDPodnaslov2"/>
        <w:numPr>
          <w:ilvl w:val="1"/>
          <w:numId w:val="18"/>
        </w:numPr>
        <w:spacing w:before="0"/>
        <w:jc w:val="both"/>
        <w:rPr>
          <w:rFonts w:cs="Arial"/>
        </w:rPr>
      </w:pPr>
      <w:r w:rsidRPr="00E47C2E">
        <w:rPr>
          <w:rFonts w:cs="Arial"/>
        </w:rPr>
        <w:t>Корекција цене</w:t>
      </w:r>
    </w:p>
    <w:p w:rsidR="008028FB" w:rsidRPr="008028FB" w:rsidRDefault="008028FB" w:rsidP="008D2B23">
      <w:pPr>
        <w:pStyle w:val="KDParagraf"/>
        <w:spacing w:before="0"/>
        <w:rPr>
          <w:rFonts w:cs="Arial"/>
          <w:lang w:val="sr-Cyrl-RS"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9F22A6" w:rsidRPr="00841F23" w:rsidRDefault="009F22A6" w:rsidP="0054056C">
      <w:pPr>
        <w:pStyle w:val="KDParagraf"/>
        <w:spacing w:before="0"/>
        <w:rPr>
          <w:rFonts w:cs="Arial"/>
          <w:sz w:val="10"/>
          <w:szCs w:val="10"/>
          <w:lang w:val="ru-RU"/>
        </w:rPr>
      </w:pPr>
    </w:p>
    <w:p w:rsidR="00D56F71" w:rsidRPr="00D56F71" w:rsidRDefault="00D56F71" w:rsidP="0054056C">
      <w:pPr>
        <w:pStyle w:val="KDParagraf"/>
        <w:spacing w:before="0"/>
        <w:rPr>
          <w:rFonts w:eastAsia="Calibri" w:cs="Arial"/>
          <w:color w:val="00B0F0"/>
          <w:sz w:val="4"/>
          <w:szCs w:val="4"/>
          <w:lang w:val="sr-Cyrl-RS"/>
        </w:rPr>
      </w:pPr>
    </w:p>
    <w:p w:rsidR="006E6F46" w:rsidRDefault="006E6F46" w:rsidP="002B76B2">
      <w:pPr>
        <w:pStyle w:val="KDPodnaslov2"/>
        <w:numPr>
          <w:ilvl w:val="1"/>
          <w:numId w:val="18"/>
        </w:numPr>
        <w:spacing w:before="0"/>
        <w:jc w:val="both"/>
        <w:rPr>
          <w:rFonts w:cs="Arial"/>
          <w:lang w:val="sr-Cyrl-RS" w:eastAsia="ar-SA"/>
        </w:rPr>
      </w:pPr>
      <w:r w:rsidRPr="004808B2">
        <w:rPr>
          <w:rFonts w:cs="Arial"/>
          <w:lang w:val="ru-RU" w:eastAsia="ar-SA"/>
        </w:rPr>
        <w:t xml:space="preserve">Рок </w:t>
      </w:r>
      <w:r w:rsidR="00C51ECD" w:rsidRPr="004808B2">
        <w:rPr>
          <w:rFonts w:cs="Arial"/>
          <w:lang w:val="ru-RU" w:eastAsia="ar-SA"/>
        </w:rPr>
        <w:t>извршења услуга</w:t>
      </w:r>
    </w:p>
    <w:p w:rsidR="00B147FF" w:rsidRPr="00841F23" w:rsidRDefault="00B147FF" w:rsidP="0052437E">
      <w:pPr>
        <w:tabs>
          <w:tab w:val="right" w:pos="10255"/>
        </w:tabs>
        <w:rPr>
          <w:rFonts w:cs="Arial"/>
          <w:color w:val="000000" w:themeColor="text1"/>
          <w:lang w:val="ru-RU"/>
        </w:rPr>
      </w:pPr>
      <w:r w:rsidRPr="004808B2">
        <w:rPr>
          <w:rFonts w:cs="Arial"/>
          <w:lang w:val="ru-RU" w:eastAsia="ar-SA"/>
        </w:rPr>
        <w:t xml:space="preserve">Рок </w:t>
      </w:r>
      <w:r w:rsidR="007E1990">
        <w:rPr>
          <w:rFonts w:cs="Arial"/>
          <w:color w:val="000000" w:themeColor="text1"/>
          <w:lang w:val="sr-Cyrl-RS"/>
        </w:rPr>
        <w:t xml:space="preserve">извршења услуга </w:t>
      </w:r>
      <w:r w:rsidR="0052437E">
        <w:rPr>
          <w:rFonts w:cs="Arial"/>
          <w:lang w:val="sr-Cyrl-RS" w:eastAsia="ar-SA"/>
        </w:rPr>
        <w:t xml:space="preserve">је </w:t>
      </w:r>
      <w:r w:rsidR="006370C7" w:rsidRPr="006370C7">
        <w:rPr>
          <w:rFonts w:cs="Arial"/>
          <w:lang w:val="sr-Cyrl-RS"/>
        </w:rPr>
        <w:t xml:space="preserve">четврти квартал 2018. године у трајању од 12 месеци од </w:t>
      </w:r>
      <w:r w:rsidR="006370C7" w:rsidRPr="006370C7">
        <w:rPr>
          <w:rFonts w:cs="Arial"/>
          <w:color w:val="000000" w:themeColor="text1"/>
          <w:lang w:val="sr-Cyrl-RS"/>
        </w:rPr>
        <w:t xml:space="preserve">дана увођења </w:t>
      </w:r>
      <w:r w:rsidR="006370C7" w:rsidRPr="006370C7">
        <w:rPr>
          <w:lang w:val="ru-RU"/>
        </w:rPr>
        <w:t>изабраног Понуђача</w:t>
      </w:r>
      <w:r w:rsidR="006370C7" w:rsidRPr="006370C7">
        <w:rPr>
          <w:rFonts w:cs="Arial"/>
          <w:color w:val="000000" w:themeColor="text1"/>
          <w:lang w:val="sr-Cyrl-RS"/>
        </w:rPr>
        <w:t xml:space="preserve"> у посао</w:t>
      </w:r>
      <w:r w:rsidR="0052437E">
        <w:rPr>
          <w:rFonts w:cs="Arial"/>
          <w:color w:val="000000" w:themeColor="text1"/>
          <w:lang w:val="sr-Cyrl-RS"/>
        </w:rPr>
        <w:t>.</w:t>
      </w:r>
      <w:r w:rsidR="00841F23" w:rsidRPr="00841F23">
        <w:rPr>
          <w:rFonts w:cs="Arial"/>
          <w:lang w:val="sr-Cyrl-RS"/>
        </w:rPr>
        <w:t xml:space="preserve"> </w:t>
      </w:r>
    </w:p>
    <w:p w:rsidR="0052437E" w:rsidRPr="00841F23" w:rsidRDefault="0052437E" w:rsidP="0052437E">
      <w:pPr>
        <w:tabs>
          <w:tab w:val="right" w:pos="10255"/>
        </w:tabs>
        <w:rPr>
          <w:rFonts w:cs="Arial"/>
          <w:sz w:val="4"/>
          <w:szCs w:val="4"/>
          <w:lang w:val="sr-Cyrl-RS" w:eastAsia="ar-SA"/>
        </w:rPr>
      </w:pPr>
    </w:p>
    <w:p w:rsidR="00A178E9" w:rsidRPr="00A178E9" w:rsidRDefault="00A178E9" w:rsidP="002B76B2">
      <w:pPr>
        <w:pStyle w:val="KDPodnaslov2"/>
        <w:numPr>
          <w:ilvl w:val="1"/>
          <w:numId w:val="18"/>
        </w:numPr>
        <w:spacing w:before="0"/>
        <w:rPr>
          <w:rFonts w:cs="Arial"/>
          <w:lang w:val="sr-Cyrl-RS"/>
        </w:rPr>
      </w:pPr>
      <w:bookmarkStart w:id="223" w:name="_Toc441651588"/>
      <w:bookmarkStart w:id="224" w:name="_Toc442559899"/>
      <w:r w:rsidRPr="00A178E9">
        <w:rPr>
          <w:rFonts w:cs="Arial"/>
          <w:lang w:val="sr-Cyrl-RS"/>
        </w:rPr>
        <w:t xml:space="preserve">Гарантни рок </w:t>
      </w:r>
    </w:p>
    <w:p w:rsidR="006C676E" w:rsidRDefault="00D965C1" w:rsidP="006C676E">
      <w:pPr>
        <w:spacing w:before="0"/>
        <w:rPr>
          <w:rFonts w:cs="Arial"/>
          <w:lang w:val="ru-RU" w:eastAsia="zh-CN"/>
        </w:rPr>
      </w:pPr>
      <w:r w:rsidRPr="004A1F18">
        <w:rPr>
          <w:rFonts w:cs="Arial"/>
          <w:color w:val="000000" w:themeColor="text1"/>
          <w:lang w:val="ru-RU" w:eastAsia="zh-CN"/>
        </w:rPr>
        <w:t>Гарантни рок</w:t>
      </w:r>
      <w:r w:rsidR="007368AC">
        <w:rPr>
          <w:rFonts w:cs="Arial"/>
          <w:color w:val="000000" w:themeColor="text1"/>
          <w:lang w:val="ru-RU" w:eastAsia="zh-CN"/>
        </w:rPr>
        <w:t xml:space="preserve"> </w:t>
      </w:r>
      <w:r w:rsidR="0052437E">
        <w:rPr>
          <w:rFonts w:cs="Arial"/>
          <w:color w:val="000000" w:themeColor="text1"/>
          <w:lang w:val="ru-RU" w:eastAsia="zh-CN"/>
        </w:rPr>
        <w:t xml:space="preserve">за </w:t>
      </w:r>
      <w:r w:rsidR="007368AC">
        <w:rPr>
          <w:rFonts w:cs="Arial"/>
          <w:color w:val="000000" w:themeColor="text1"/>
          <w:lang w:val="ru-RU" w:eastAsia="zh-CN"/>
        </w:rPr>
        <w:t>предмет набавке</w:t>
      </w:r>
      <w:r w:rsidR="0052437E">
        <w:rPr>
          <w:rFonts w:cs="Arial"/>
          <w:color w:val="000000" w:themeColor="text1"/>
          <w:lang w:val="ru-RU" w:eastAsia="zh-CN"/>
        </w:rPr>
        <w:t xml:space="preserve"> </w:t>
      </w:r>
      <w:r w:rsidR="006C676E">
        <w:rPr>
          <w:rFonts w:cs="Arial"/>
          <w:lang w:val="ru-RU" w:eastAsia="zh-CN"/>
        </w:rPr>
        <w:t>је</w:t>
      </w:r>
      <w:r w:rsidRPr="004A1F18">
        <w:rPr>
          <w:rFonts w:cs="Arial"/>
          <w:color w:val="000000" w:themeColor="text1"/>
          <w:lang w:val="ru-RU" w:eastAsia="zh-CN"/>
        </w:rPr>
        <w:t xml:space="preserve"> </w:t>
      </w:r>
      <w:r w:rsidR="007E1990" w:rsidRPr="00E57C3F">
        <w:rPr>
          <w:rFonts w:cs="Arial"/>
          <w:lang w:val="ru-RU" w:eastAsia="zh-CN"/>
        </w:rPr>
        <w:t xml:space="preserve">минимум </w:t>
      </w:r>
      <w:r w:rsidR="006740B8">
        <w:rPr>
          <w:rFonts w:cs="Arial"/>
          <w:lang w:val="ru-RU" w:eastAsia="zh-CN"/>
        </w:rPr>
        <w:t>12</w:t>
      </w:r>
      <w:r w:rsidR="007E1990">
        <w:rPr>
          <w:rFonts w:cs="Arial"/>
          <w:lang w:val="sr-Cyrl-RS" w:eastAsia="zh-CN"/>
        </w:rPr>
        <w:t xml:space="preserve"> месец</w:t>
      </w:r>
      <w:r w:rsidR="006740B8">
        <w:rPr>
          <w:rFonts w:cs="Arial"/>
          <w:lang w:val="sr-Cyrl-RS" w:eastAsia="zh-CN"/>
        </w:rPr>
        <w:t>и</w:t>
      </w:r>
      <w:r w:rsidR="007E1990" w:rsidRPr="00E57C3F">
        <w:rPr>
          <w:rFonts w:cs="Arial"/>
          <w:lang w:val="ru-RU" w:eastAsia="zh-CN"/>
        </w:rPr>
        <w:t xml:space="preserve"> од дана извршења услуге</w:t>
      </w:r>
      <w:r w:rsidR="006C676E" w:rsidRPr="00E57C3F">
        <w:rPr>
          <w:rFonts w:cs="Arial"/>
          <w:lang w:val="ru-RU" w:eastAsia="zh-CN"/>
        </w:rPr>
        <w:t>.</w:t>
      </w:r>
    </w:p>
    <w:p w:rsidR="006C676E" w:rsidRPr="00841F23" w:rsidRDefault="006C676E" w:rsidP="006C676E">
      <w:pPr>
        <w:spacing w:before="0"/>
        <w:rPr>
          <w:rFonts w:cs="Arial"/>
          <w:sz w:val="10"/>
          <w:szCs w:val="10"/>
          <w:lang w:val="ru-RU" w:eastAsia="zh-CN"/>
        </w:rPr>
      </w:pPr>
    </w:p>
    <w:p w:rsidR="00A178E9" w:rsidRPr="00D56F71" w:rsidRDefault="00A178E9" w:rsidP="00A178E9">
      <w:pPr>
        <w:pStyle w:val="KDPodnaslov2"/>
        <w:spacing w:before="0"/>
        <w:ind w:left="810"/>
        <w:jc w:val="both"/>
        <w:rPr>
          <w:rFonts w:cs="Arial"/>
          <w:sz w:val="4"/>
          <w:szCs w:val="4"/>
          <w:lang w:val="sr-Cyrl-RS"/>
        </w:rPr>
      </w:pPr>
    </w:p>
    <w:p w:rsidR="008D2B23" w:rsidRDefault="008D2B23" w:rsidP="002B76B2">
      <w:pPr>
        <w:pStyle w:val="KDPodnaslov2"/>
        <w:numPr>
          <w:ilvl w:val="1"/>
          <w:numId w:val="18"/>
        </w:numPr>
        <w:spacing w:before="0"/>
        <w:jc w:val="both"/>
        <w:rPr>
          <w:rFonts w:cs="Arial"/>
          <w:lang w:val="sr-Cyrl-RS"/>
        </w:rPr>
      </w:pPr>
      <w:r w:rsidRPr="00E47C2E">
        <w:rPr>
          <w:rFonts w:cs="Arial"/>
        </w:rPr>
        <w:t>Начин и услови плаћања</w:t>
      </w:r>
      <w:bookmarkEnd w:id="223"/>
      <w:bookmarkEnd w:id="224"/>
    </w:p>
    <w:p w:rsidR="004C559D" w:rsidRDefault="0022080A" w:rsidP="00041FE3">
      <w:pPr>
        <w:pStyle w:val="KDParagraf"/>
        <w:spacing w:before="0"/>
        <w:rPr>
          <w:rFonts w:eastAsia="Calibri" w:cs="Arial"/>
          <w:lang w:val="ru-RU"/>
        </w:rPr>
      </w:pPr>
      <w:r>
        <w:rPr>
          <w:rFonts w:eastAsia="Calibri" w:cs="Arial"/>
          <w:lang w:val="ru-RU"/>
        </w:rPr>
        <w:t>Наручилац</w:t>
      </w:r>
      <w:r w:rsidR="00041FE3" w:rsidRPr="00B56DB6">
        <w:rPr>
          <w:rFonts w:eastAsia="Calibri" w:cs="Arial"/>
          <w:lang w:val="ru-RU"/>
        </w:rPr>
        <w:t xml:space="preserve"> се обавезује д</w:t>
      </w:r>
      <w:r w:rsidR="006005E4" w:rsidRPr="00B56DB6">
        <w:rPr>
          <w:rFonts w:eastAsia="Calibri" w:cs="Arial"/>
          <w:lang w:val="ru-RU"/>
        </w:rPr>
        <w:t xml:space="preserve">а </w:t>
      </w:r>
      <w:r>
        <w:rPr>
          <w:rFonts w:eastAsia="Calibri" w:cs="Arial"/>
          <w:lang w:val="ru-RU"/>
        </w:rPr>
        <w:t>изабраном Понуђачу</w:t>
      </w:r>
      <w:r w:rsidR="006005E4" w:rsidRPr="00B56DB6">
        <w:rPr>
          <w:rFonts w:eastAsia="Calibri" w:cs="Arial"/>
          <w:lang w:val="ru-RU"/>
        </w:rPr>
        <w:t xml:space="preserve"> плати извршене Услуге</w:t>
      </w:r>
      <w:r w:rsidR="00041FE3" w:rsidRPr="00B56DB6">
        <w:rPr>
          <w:rFonts w:eastAsia="Calibri" w:cs="Arial"/>
          <w:lang w:val="ru-RU"/>
        </w:rPr>
        <w:t xml:space="preserve"> </w:t>
      </w:r>
      <w:r w:rsidR="00FF427B" w:rsidRPr="00B56DB6">
        <w:rPr>
          <w:rFonts w:eastAsia="Calibri" w:cs="Arial"/>
          <w:lang w:val="ru-RU"/>
        </w:rPr>
        <w:t>динарском</w:t>
      </w:r>
      <w:r w:rsidR="00D965C1">
        <w:rPr>
          <w:rFonts w:eastAsia="Calibri" w:cs="Arial"/>
          <w:lang w:val="ru-RU"/>
        </w:rPr>
        <w:t xml:space="preserve"> дознаком,</w:t>
      </w:r>
      <w:r w:rsidR="004C559D" w:rsidRPr="004C559D">
        <w:rPr>
          <w:rFonts w:eastAsia="Calibri" w:cs="Arial"/>
          <w:lang w:val="ru-RU"/>
        </w:rPr>
        <w:t xml:space="preserve"> </w:t>
      </w:r>
      <w:r w:rsidR="004C559D" w:rsidRPr="00997BFB">
        <w:rPr>
          <w:rFonts w:eastAsia="Calibri" w:cs="Arial"/>
          <w:lang w:val="ru-RU"/>
        </w:rPr>
        <w:t>на следећи начин:</w:t>
      </w:r>
    </w:p>
    <w:p w:rsidR="009D32BB" w:rsidRPr="00841F23" w:rsidRDefault="009D32BB" w:rsidP="00041FE3">
      <w:pPr>
        <w:pStyle w:val="KDParagraf"/>
        <w:spacing w:before="0"/>
        <w:rPr>
          <w:rFonts w:eastAsia="Calibri" w:cs="Arial"/>
          <w:sz w:val="10"/>
          <w:szCs w:val="10"/>
          <w:lang w:val="ru-RU"/>
        </w:rPr>
      </w:pPr>
    </w:p>
    <w:p w:rsidR="006005E4" w:rsidRDefault="004C559D" w:rsidP="00041FE3">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AB3AD1" w:rsidRPr="00F21426" w:rsidRDefault="00AB3AD1" w:rsidP="00AB3AD1">
      <w:pPr>
        <w:pStyle w:val="KDParagraf"/>
        <w:spacing w:before="0"/>
        <w:rPr>
          <w:rFonts w:eastAsia="Calibri" w:cs="Arial"/>
          <w:color w:val="00B0F0"/>
          <w:sz w:val="10"/>
          <w:szCs w:val="10"/>
          <w:lang w:val="sr-Cyrl-RS"/>
        </w:rPr>
      </w:pPr>
    </w:p>
    <w:p w:rsidR="00D965C1" w:rsidRPr="00D965C1" w:rsidRDefault="00D965C1" w:rsidP="00D965C1">
      <w:pPr>
        <w:tabs>
          <w:tab w:val="left" w:pos="567"/>
        </w:tabs>
        <w:spacing w:before="0"/>
        <w:rPr>
          <w:rFonts w:eastAsia="Calibri" w:cs="Arial"/>
          <w:lang w:val="sr-Cyrl-RS"/>
        </w:rPr>
      </w:pPr>
      <w:r w:rsidRPr="00D965C1">
        <w:rPr>
          <w:rFonts w:cs="Arial"/>
          <w:lang w:val="ru-RU"/>
        </w:rPr>
        <w:t>Рачун мора</w:t>
      </w:r>
      <w:r w:rsidRPr="00D965C1">
        <w:rPr>
          <w:rFonts w:cs="Arial"/>
          <w:lang w:val="sr-Cyrl-RS"/>
        </w:rPr>
        <w:t xml:space="preserve"> да гласи на:</w:t>
      </w:r>
      <w:r w:rsidRPr="00D965C1">
        <w:rPr>
          <w:rFonts w:cs="Arial"/>
          <w:lang w:val="ru-RU"/>
        </w:rPr>
        <w:t xml:space="preserve"> Јавно предузеће „Електропривреда Србије“ Београд, </w:t>
      </w:r>
      <w:r w:rsidRPr="00D965C1">
        <w:rPr>
          <w:rFonts w:cs="Arial"/>
          <w:lang w:val="sr-Cyrl-RS"/>
        </w:rPr>
        <w:t xml:space="preserve">Царице Милице 2   ПИБ: 103920327 </w:t>
      </w:r>
      <w:r w:rsidRPr="00D965C1">
        <w:rPr>
          <w:rFonts w:cs="Arial"/>
          <w:lang w:val="ru-RU"/>
        </w:rPr>
        <w:t>Огранак ТЕНТ</w:t>
      </w:r>
      <w:r w:rsidRPr="00D965C1">
        <w:rPr>
          <w:rFonts w:cs="Arial"/>
          <w:lang w:val="sr-Cyrl-RS"/>
        </w:rPr>
        <w:t xml:space="preserve"> Београд-Обреновац</w:t>
      </w:r>
      <w:r w:rsidRPr="00D965C1">
        <w:rPr>
          <w:rFonts w:cs="Arial"/>
          <w:lang w:val="ru-RU"/>
        </w:rPr>
        <w:t>,</w:t>
      </w:r>
      <w:r w:rsidRPr="00D965C1">
        <w:rPr>
          <w:rFonts w:cs="Arial"/>
          <w:lang w:val="sr-Cyrl-RS"/>
        </w:rPr>
        <w:t xml:space="preserve"> </w:t>
      </w:r>
      <w:r w:rsidRPr="00D965C1">
        <w:rPr>
          <w:rFonts w:cs="Arial"/>
          <w:lang w:val="ru-RU"/>
        </w:rPr>
        <w:t xml:space="preserve">Богољуба Урошевића Црног </w:t>
      </w:r>
      <w:r w:rsidRPr="00D965C1">
        <w:rPr>
          <w:rFonts w:cs="Arial"/>
          <w:lang w:val="sr-Cyrl-RS"/>
        </w:rPr>
        <w:t>44   и</w:t>
      </w:r>
      <w:r w:rsidRPr="00D965C1">
        <w:rPr>
          <w:rFonts w:cs="Arial"/>
          <w:lang w:val="ru-RU"/>
        </w:rPr>
        <w:t xml:space="preserve"> </w:t>
      </w:r>
      <w:r w:rsidR="00D62DE5">
        <w:rPr>
          <w:rFonts w:cs="Arial"/>
          <w:lang w:val="ru-RU"/>
        </w:rPr>
        <w:t>достављ</w:t>
      </w:r>
      <w:r w:rsidR="00D62DE5">
        <w:rPr>
          <w:rFonts w:cs="Arial"/>
          <w:lang w:val="sr-Cyrl-RS"/>
        </w:rPr>
        <w:t>а се</w:t>
      </w:r>
      <w:r w:rsidR="00D62DE5">
        <w:rPr>
          <w:rFonts w:cs="Arial"/>
          <w:lang w:val="ru-RU"/>
        </w:rPr>
        <w:t xml:space="preserve"> </w:t>
      </w:r>
      <w:r w:rsidRPr="00D965C1">
        <w:rPr>
          <w:rFonts w:cs="Arial"/>
          <w:lang w:val="ru-RU"/>
        </w:rPr>
        <w:t xml:space="preserve">на адресу </w:t>
      </w:r>
      <w:r w:rsidR="0022080A">
        <w:rPr>
          <w:rFonts w:cs="Arial"/>
          <w:lang w:val="ru-RU"/>
        </w:rPr>
        <w:t>Наручиоца</w:t>
      </w:r>
      <w:r w:rsidRPr="00D965C1">
        <w:rPr>
          <w:rFonts w:cs="Arial"/>
          <w:lang w:val="ru-RU"/>
        </w:rPr>
        <w:t>: Јавно предузеће „Електропривреда Србије“ Београд, огранак ТЕНТ,</w:t>
      </w:r>
      <w:r w:rsidRPr="00D965C1">
        <w:rPr>
          <w:rFonts w:cs="Arial"/>
          <w:lang w:val="sr-Cyrl-RS"/>
        </w:rPr>
        <w:t xml:space="preserve"> ТЕ Колубара, 3.октобар бр.146, 11563 Велики Црљени</w:t>
      </w:r>
      <w:r w:rsidRPr="00D965C1">
        <w:rPr>
          <w:rFonts w:cs="Arial"/>
          <w:lang w:val="ru-RU"/>
        </w:rPr>
        <w:t>, са обавезним прилозима-</w:t>
      </w:r>
      <w:r w:rsidRPr="00D965C1">
        <w:rPr>
          <w:rFonts w:cs="Arial"/>
          <w:color w:val="000000" w:themeColor="text1"/>
          <w:lang w:val="ru-RU"/>
        </w:rPr>
        <w:t>Записник о квалитативном</w:t>
      </w:r>
      <w:r w:rsidRPr="00D965C1">
        <w:rPr>
          <w:rFonts w:cs="Arial"/>
          <w:color w:val="000000" w:themeColor="text1"/>
          <w:lang w:val="sr-Cyrl-RS"/>
        </w:rPr>
        <w:t xml:space="preserve"> и квантитативном </w:t>
      </w:r>
      <w:r w:rsidRPr="00D965C1">
        <w:rPr>
          <w:rFonts w:cs="Arial"/>
          <w:color w:val="000000" w:themeColor="text1"/>
          <w:lang w:val="ru-RU"/>
        </w:rPr>
        <w:t xml:space="preserve">пријему, са читко написаним именом и презименом и потписом овлашћеног лица </w:t>
      </w:r>
      <w:r w:rsidR="0022080A">
        <w:rPr>
          <w:rFonts w:cs="Arial"/>
          <w:lang w:val="ru-RU"/>
        </w:rPr>
        <w:t>Наручиоца</w:t>
      </w:r>
      <w:r w:rsidRPr="00D965C1">
        <w:rPr>
          <w:rFonts w:cs="Arial"/>
          <w:color w:val="000000" w:themeColor="text1"/>
          <w:lang w:val="ru-RU"/>
        </w:rPr>
        <w:t>.</w:t>
      </w:r>
    </w:p>
    <w:p w:rsidR="00D965C1" w:rsidRDefault="00D965C1" w:rsidP="00D965C1">
      <w:pPr>
        <w:tabs>
          <w:tab w:val="left" w:pos="567"/>
        </w:tabs>
        <w:spacing w:before="0"/>
        <w:rPr>
          <w:rFonts w:cs="Arial"/>
          <w:lang w:val="ru-RU"/>
        </w:rPr>
      </w:pPr>
      <w:r w:rsidRPr="00D965C1">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965C1" w:rsidRPr="00207FF8" w:rsidRDefault="00D965C1" w:rsidP="00D965C1">
      <w:pPr>
        <w:tabs>
          <w:tab w:val="left" w:pos="567"/>
        </w:tabs>
        <w:spacing w:before="0"/>
        <w:rPr>
          <w:rFonts w:eastAsia="Calibri" w:cs="Arial"/>
          <w:b/>
          <w:color w:val="000000" w:themeColor="text1"/>
          <w:lang w:val="ru-RU"/>
        </w:rPr>
      </w:pPr>
      <w:r w:rsidRPr="00D965C1">
        <w:rPr>
          <w:rFonts w:cs="Arial"/>
          <w:b/>
          <w:lang w:val="sr-Cyrl-RS"/>
        </w:rPr>
        <w:t>И</w:t>
      </w:r>
      <w:r w:rsidRPr="00D965C1">
        <w:rPr>
          <w:rFonts w:cs="Arial"/>
          <w:b/>
          <w:lang w:val="ru-RU"/>
        </w:rPr>
        <w:t>забрани</w:t>
      </w:r>
      <w:r w:rsidRPr="00207FF8">
        <w:rPr>
          <w:rFonts w:cs="Arial"/>
          <w:b/>
          <w:lang w:val="ru-RU"/>
        </w:rPr>
        <w:t xml:space="preserve"> </w:t>
      </w:r>
      <w:r w:rsidRPr="00D965C1">
        <w:rPr>
          <w:rFonts w:cs="Arial"/>
          <w:b/>
          <w:lang w:val="ru-RU"/>
        </w:rPr>
        <w:t>понуђач</w:t>
      </w:r>
      <w:r w:rsidRPr="00207FF8">
        <w:rPr>
          <w:rFonts w:cs="Arial"/>
          <w:b/>
          <w:lang w:val="ru-RU"/>
        </w:rPr>
        <w:t xml:space="preserve"> </w:t>
      </w:r>
      <w:r w:rsidRPr="00D965C1">
        <w:rPr>
          <w:rFonts w:cs="Arial"/>
          <w:b/>
          <w:lang w:val="ru-RU"/>
        </w:rPr>
        <w:t>је</w:t>
      </w:r>
      <w:r w:rsidRPr="00207FF8">
        <w:rPr>
          <w:b/>
          <w:color w:val="000000"/>
          <w:lang w:val="ru-RU"/>
        </w:rPr>
        <w:t xml:space="preserve"> </w:t>
      </w:r>
      <w:r w:rsidRPr="00D965C1">
        <w:rPr>
          <w:b/>
          <w:color w:val="000000"/>
        </w:rPr>
        <w:t>o</w:t>
      </w:r>
      <w:r w:rsidRPr="00D965C1">
        <w:rPr>
          <w:b/>
          <w:color w:val="000000"/>
          <w:lang w:val="ru-RU"/>
        </w:rPr>
        <w:t>б</w:t>
      </w:r>
      <w:r w:rsidRPr="00D965C1">
        <w:rPr>
          <w:b/>
          <w:color w:val="000000"/>
        </w:rPr>
        <w:t>a</w:t>
      </w:r>
      <w:r w:rsidRPr="00D965C1">
        <w:rPr>
          <w:b/>
          <w:color w:val="000000"/>
          <w:lang w:val="ru-RU"/>
        </w:rPr>
        <w:t>в</w:t>
      </w:r>
      <w:r w:rsidRPr="00D965C1">
        <w:rPr>
          <w:b/>
          <w:color w:val="000000"/>
        </w:rPr>
        <w:t>e</w:t>
      </w:r>
      <w:r w:rsidRPr="00D965C1">
        <w:rPr>
          <w:b/>
          <w:color w:val="000000"/>
          <w:lang w:val="ru-RU"/>
        </w:rPr>
        <w:t>з</w:t>
      </w:r>
      <w:r w:rsidRPr="00D965C1">
        <w:rPr>
          <w:b/>
          <w:color w:val="000000"/>
        </w:rPr>
        <w:t>a</w:t>
      </w:r>
      <w:r w:rsidRPr="00D965C1">
        <w:rPr>
          <w:b/>
          <w:color w:val="000000"/>
          <w:lang w:val="ru-RU"/>
        </w:rPr>
        <w:t>н</w:t>
      </w:r>
      <w:r w:rsidRPr="00207FF8">
        <w:rPr>
          <w:b/>
          <w:color w:val="000000"/>
          <w:lang w:val="ru-RU"/>
        </w:rPr>
        <w:t xml:space="preserve"> </w:t>
      </w:r>
      <w:r w:rsidRPr="00D965C1">
        <w:rPr>
          <w:b/>
          <w:color w:val="000000"/>
          <w:lang w:val="ru-RU"/>
        </w:rPr>
        <w:t>д</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ктури</w:t>
      </w:r>
      <w:r w:rsidRPr="00207FF8">
        <w:rPr>
          <w:b/>
          <w:color w:val="000000"/>
          <w:lang w:val="ru-RU"/>
        </w:rPr>
        <w:t xml:space="preserve"> </w:t>
      </w:r>
      <w:r w:rsidRPr="00D965C1">
        <w:rPr>
          <w:b/>
          <w:color w:val="000000"/>
          <w:lang w:val="ru-RU"/>
        </w:rPr>
        <w:t>н</w:t>
      </w:r>
      <w:r w:rsidRPr="00D965C1">
        <w:rPr>
          <w:b/>
          <w:color w:val="000000"/>
        </w:rPr>
        <w:t>a</w:t>
      </w:r>
      <w:r w:rsidRPr="00D965C1">
        <w:rPr>
          <w:b/>
          <w:color w:val="000000"/>
          <w:lang w:val="ru-RU"/>
        </w:rPr>
        <w:t>в</w:t>
      </w:r>
      <w:r w:rsidRPr="00D965C1">
        <w:rPr>
          <w:b/>
          <w:color w:val="000000"/>
        </w:rPr>
        <w:t>e</w:t>
      </w:r>
      <w:r w:rsidRPr="00D965C1">
        <w:rPr>
          <w:b/>
          <w:color w:val="000000"/>
          <w:lang w:val="ru-RU"/>
        </w:rPr>
        <w:t>д</w:t>
      </w:r>
      <w:r w:rsidRPr="00D965C1">
        <w:rPr>
          <w:b/>
          <w:color w:val="000000"/>
        </w:rPr>
        <w:t>e</w:t>
      </w:r>
      <w:r w:rsidRPr="00207FF8">
        <w:rPr>
          <w:b/>
          <w:color w:val="000000"/>
          <w:lang w:val="ru-RU"/>
        </w:rPr>
        <w:t xml:space="preserve"> </w:t>
      </w:r>
      <w:r w:rsidRPr="00D965C1">
        <w:rPr>
          <w:b/>
          <w:color w:val="000000"/>
          <w:lang w:val="ru-RU"/>
        </w:rPr>
        <w:t>бр</w:t>
      </w:r>
      <w:r w:rsidRPr="00D965C1">
        <w:rPr>
          <w:b/>
          <w:color w:val="000000"/>
        </w:rPr>
        <w:t>oj</w:t>
      </w:r>
      <w:r w:rsidRPr="00207FF8">
        <w:rPr>
          <w:b/>
          <w:color w:val="000000"/>
          <w:lang w:val="ru-RU"/>
        </w:rPr>
        <w:t xml:space="preserve"> </w:t>
      </w:r>
      <w:r w:rsidRPr="00D965C1">
        <w:rPr>
          <w:b/>
          <w:color w:val="000000"/>
          <w:lang w:val="ru-RU"/>
        </w:rPr>
        <w:t>и</w:t>
      </w:r>
      <w:r w:rsidRPr="00207FF8">
        <w:rPr>
          <w:b/>
          <w:color w:val="000000"/>
          <w:lang w:val="ru-RU"/>
        </w:rPr>
        <w:t xml:space="preserve"> </w:t>
      </w:r>
      <w:r w:rsidRPr="00D965C1">
        <w:rPr>
          <w:b/>
          <w:color w:val="000000"/>
          <w:lang w:val="ru-RU"/>
        </w:rPr>
        <w:t>д</w:t>
      </w:r>
      <w:r w:rsidRPr="00D965C1">
        <w:rPr>
          <w:b/>
          <w:color w:val="000000"/>
        </w:rPr>
        <w:t>a</w:t>
      </w:r>
      <w:r w:rsidRPr="00D965C1">
        <w:rPr>
          <w:b/>
          <w:color w:val="000000"/>
          <w:lang w:val="ru-RU"/>
        </w:rPr>
        <w:t>тум</w:t>
      </w:r>
      <w:r w:rsidRPr="00207FF8">
        <w:rPr>
          <w:b/>
          <w:color w:val="000000"/>
          <w:lang w:val="ru-RU"/>
        </w:rPr>
        <w:t xml:space="preserve"> </w:t>
      </w:r>
      <w:r w:rsidRPr="00D965C1">
        <w:rPr>
          <w:b/>
          <w:color w:val="000000"/>
          <w:lang w:val="ru-RU"/>
        </w:rPr>
        <w:t>уг</w:t>
      </w:r>
      <w:r w:rsidRPr="00D965C1">
        <w:rPr>
          <w:b/>
          <w:color w:val="000000"/>
        </w:rPr>
        <w:t>o</w:t>
      </w:r>
      <w:r w:rsidRPr="00D965C1">
        <w:rPr>
          <w:b/>
          <w:color w:val="000000"/>
          <w:lang w:val="ru-RU"/>
        </w:rPr>
        <w:t>в</w:t>
      </w:r>
      <w:r w:rsidRPr="00D965C1">
        <w:rPr>
          <w:b/>
          <w:color w:val="000000"/>
        </w:rPr>
        <w:t>o</w:t>
      </w:r>
      <w:r w:rsidRPr="00D965C1">
        <w:rPr>
          <w:b/>
          <w:color w:val="000000"/>
          <w:lang w:val="ru-RU"/>
        </w:rPr>
        <w:t>р</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rPr>
        <w:t>o</w:t>
      </w:r>
      <w:r w:rsidRPr="00D965C1">
        <w:rPr>
          <w:b/>
          <w:color w:val="000000"/>
          <w:lang w:val="ru-RU"/>
        </w:rPr>
        <w:t>сн</w:t>
      </w:r>
      <w:r w:rsidRPr="00D965C1">
        <w:rPr>
          <w:b/>
          <w:color w:val="000000"/>
        </w:rPr>
        <w:t>o</w:t>
      </w:r>
      <w:r w:rsidRPr="00D965C1">
        <w:rPr>
          <w:b/>
          <w:color w:val="000000"/>
          <w:lang w:val="ru-RU"/>
        </w:rPr>
        <w:t>ву</w:t>
      </w:r>
      <w:r w:rsidRPr="00207FF8">
        <w:rPr>
          <w:b/>
          <w:color w:val="000000"/>
          <w:lang w:val="ru-RU"/>
        </w:rPr>
        <w:t xml:space="preserve"> </w:t>
      </w:r>
      <w:r w:rsidRPr="00D965C1">
        <w:rPr>
          <w:b/>
          <w:color w:val="000000"/>
          <w:lang w:val="ru-RU"/>
        </w:rPr>
        <w:t>к</w:t>
      </w:r>
      <w:r w:rsidRPr="00D965C1">
        <w:rPr>
          <w:b/>
          <w:color w:val="000000"/>
        </w:rPr>
        <w:t>o</w:t>
      </w:r>
      <w:r w:rsidRPr="00D965C1">
        <w:rPr>
          <w:b/>
          <w:color w:val="000000"/>
          <w:lang w:val="sr-Cyrl-RS"/>
        </w:rPr>
        <w:t>г</w:t>
      </w:r>
      <w:r w:rsidRPr="00207FF8">
        <w:rPr>
          <w:b/>
          <w:color w:val="000000"/>
          <w:lang w:val="ru-RU"/>
        </w:rPr>
        <w:t xml:space="preserve"> </w:t>
      </w:r>
      <w:r w:rsidRPr="00D965C1">
        <w:rPr>
          <w:b/>
          <w:color w:val="000000"/>
        </w:rPr>
        <w:t>je</w:t>
      </w:r>
      <w:r w:rsidRPr="00207FF8">
        <w:rPr>
          <w:b/>
          <w:color w:val="000000"/>
          <w:lang w:val="ru-RU"/>
        </w:rPr>
        <w:t xml:space="preserve"> </w:t>
      </w:r>
      <w:r w:rsidRPr="00D965C1">
        <w:rPr>
          <w:b/>
          <w:color w:val="000000"/>
          <w:lang w:val="ru-RU"/>
        </w:rPr>
        <w:t>изд</w:t>
      </w:r>
      <w:r w:rsidRPr="00D965C1">
        <w:rPr>
          <w:b/>
          <w:color w:val="000000"/>
        </w:rPr>
        <w:t>ao</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ктуру</w:t>
      </w:r>
      <w:r w:rsidRPr="00207FF8">
        <w:rPr>
          <w:b/>
          <w:color w:val="000000"/>
          <w:lang w:val="ru-RU"/>
        </w:rPr>
        <w:t>.</w:t>
      </w:r>
    </w:p>
    <w:p w:rsidR="00FF427B" w:rsidRDefault="00D965C1" w:rsidP="00DE74D5">
      <w:pPr>
        <w:autoSpaceDE w:val="0"/>
        <w:autoSpaceDN w:val="0"/>
        <w:adjustRightInd w:val="0"/>
        <w:spacing w:before="0"/>
        <w:ind w:right="-43"/>
        <w:rPr>
          <w:rFonts w:cs="Arial"/>
          <w:b/>
          <w:lang w:val="sr-Cyrl-RS"/>
        </w:rPr>
      </w:pPr>
      <w:r w:rsidRPr="00D965C1">
        <w:rPr>
          <w:rFonts w:cs="Arial"/>
          <w:b/>
          <w:lang w:val="ru-RU"/>
        </w:rPr>
        <w:lastRenderedPageBreak/>
        <w:t>Рачун који није издат у складу са угов</w:t>
      </w:r>
      <w:r w:rsidRPr="00D965C1">
        <w:rPr>
          <w:rFonts w:cs="Arial"/>
          <w:b/>
          <w:lang w:val="sr-Cyrl-RS"/>
        </w:rPr>
        <w:t>о</w:t>
      </w:r>
      <w:r w:rsidRPr="00D965C1">
        <w:rPr>
          <w:rFonts w:cs="Arial"/>
          <w:b/>
          <w:lang w:val="ru-RU"/>
        </w:rPr>
        <w:t xml:space="preserve">реним условима, неће бити исправан и биће враћен </w:t>
      </w:r>
      <w:r w:rsidR="00060F06" w:rsidRPr="00D965C1">
        <w:rPr>
          <w:rFonts w:cs="Arial"/>
          <w:b/>
          <w:lang w:val="sr-Cyrl-RS"/>
        </w:rPr>
        <w:t>И</w:t>
      </w:r>
      <w:r w:rsidR="00060F06" w:rsidRPr="00D965C1">
        <w:rPr>
          <w:rFonts w:cs="Arial"/>
          <w:b/>
          <w:lang w:val="ru-RU"/>
        </w:rPr>
        <w:t>забран</w:t>
      </w:r>
      <w:r w:rsidR="0022080A">
        <w:rPr>
          <w:rFonts w:cs="Arial"/>
          <w:b/>
          <w:lang w:val="ru-RU"/>
        </w:rPr>
        <w:t>ом</w:t>
      </w:r>
      <w:r w:rsidR="00060F06" w:rsidRPr="00207FF8">
        <w:rPr>
          <w:rFonts w:cs="Arial"/>
          <w:b/>
          <w:lang w:val="ru-RU"/>
        </w:rPr>
        <w:t xml:space="preserve"> </w:t>
      </w:r>
      <w:r w:rsidR="00060F06" w:rsidRPr="00D965C1">
        <w:rPr>
          <w:rFonts w:cs="Arial"/>
          <w:b/>
          <w:lang w:val="ru-RU"/>
        </w:rPr>
        <w:t>понуђач</w:t>
      </w:r>
      <w:r w:rsidR="0022080A">
        <w:rPr>
          <w:rFonts w:cs="Arial"/>
          <w:b/>
          <w:lang w:val="ru-RU"/>
        </w:rPr>
        <w:t>у</w:t>
      </w:r>
      <w:r>
        <w:rPr>
          <w:rFonts w:cs="Arial"/>
          <w:b/>
          <w:lang w:val="ru-RU"/>
        </w:rPr>
        <w:t>.</w:t>
      </w:r>
    </w:p>
    <w:p w:rsidR="008D2B23" w:rsidRPr="00E47C2E" w:rsidRDefault="008D2B23" w:rsidP="002B76B2">
      <w:pPr>
        <w:pStyle w:val="KDPodnaslov2"/>
        <w:numPr>
          <w:ilvl w:val="1"/>
          <w:numId w:val="18"/>
        </w:numPr>
        <w:spacing w:before="0"/>
        <w:jc w:val="both"/>
        <w:rPr>
          <w:rFonts w:cs="Arial"/>
          <w:lang w:val="ru-RU"/>
        </w:rPr>
      </w:pPr>
      <w:bookmarkStart w:id="225" w:name="_Toc441651589"/>
      <w:bookmarkStart w:id="226" w:name="_Toc442559900"/>
      <w:r w:rsidRPr="00E47C2E">
        <w:rPr>
          <w:rFonts w:cs="Arial"/>
        </w:rPr>
        <w:t>Рок важења понуде</w:t>
      </w:r>
      <w:bookmarkEnd w:id="225"/>
      <w:bookmarkEnd w:id="226"/>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56DB6">
        <w:rPr>
          <w:rFonts w:ascii="Arial" w:hAnsi="Arial" w:cs="Arial"/>
          <w:color w:val="000000" w:themeColor="text1"/>
          <w:lang w:val="ru-RU"/>
        </w:rPr>
        <w:t>60</w:t>
      </w:r>
      <w:r w:rsidR="00BE3E59" w:rsidRPr="00B56DB6">
        <w:rPr>
          <w:rFonts w:ascii="Arial" w:hAnsi="Arial" w:cs="Arial"/>
          <w:color w:val="00B0F0"/>
          <w:lang w:val="ru-RU"/>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Default="0066644E" w:rsidP="00A75CC0">
      <w:pPr>
        <w:pStyle w:val="ListParagraph"/>
        <w:spacing w:before="0"/>
        <w:ind w:left="0"/>
        <w:rPr>
          <w:rFonts w:ascii="Arial" w:hAnsi="Arial" w:cs="Arial"/>
          <w:lang w:val="ru-RU"/>
        </w:rPr>
      </w:pPr>
      <w:r w:rsidRPr="00B56DB6">
        <w:rPr>
          <w:rFonts w:ascii="Arial" w:hAnsi="Arial" w:cs="Arial"/>
          <w:lang w:val="ru-RU"/>
        </w:rPr>
        <w:t xml:space="preserve">У случају да понуђач наведе краћи рок важења понуде, понуда ће бити одбијена, као неприхватљива. </w:t>
      </w:r>
    </w:p>
    <w:p w:rsidR="006C676E" w:rsidRPr="00DE1341" w:rsidRDefault="006C676E" w:rsidP="006C676E">
      <w:pPr>
        <w:keepNext/>
        <w:tabs>
          <w:tab w:val="left" w:pos="1418"/>
        </w:tabs>
        <w:spacing w:before="0"/>
        <w:ind w:left="1418" w:hanging="992"/>
        <w:outlineLvl w:val="1"/>
        <w:rPr>
          <w:rFonts w:cs="Arial"/>
          <w:b/>
          <w:lang w:val="ru-RU"/>
        </w:rPr>
      </w:pPr>
      <w:bookmarkStart w:id="227" w:name="_Toc441651593"/>
      <w:bookmarkStart w:id="228" w:name="_Toc442559904"/>
      <w:r>
        <w:rPr>
          <w:rFonts w:cs="Arial"/>
          <w:b/>
          <w:lang w:val="ru-RU"/>
        </w:rPr>
        <w:t xml:space="preserve">6.17         </w:t>
      </w:r>
      <w:r w:rsidRPr="00DE1341">
        <w:rPr>
          <w:rFonts w:cs="Arial"/>
          <w:b/>
          <w:lang w:val="ru-RU"/>
        </w:rPr>
        <w:t>Средства финансијског обезбеђења</w:t>
      </w:r>
      <w:bookmarkEnd w:id="227"/>
      <w:bookmarkEnd w:id="228"/>
      <w:r w:rsidRPr="00CC1CE1">
        <w:rPr>
          <w:rFonts w:cs="Arial"/>
          <w:b/>
          <w:lang w:val="sr-Cyrl-RS"/>
        </w:rPr>
        <w:t xml:space="preserve"> (у даљем тексту:СФО)</w:t>
      </w:r>
    </w:p>
    <w:p w:rsidR="006C676E" w:rsidRPr="00DE1341" w:rsidRDefault="006C676E" w:rsidP="006C676E">
      <w:pPr>
        <w:rPr>
          <w:rFonts w:eastAsia="TimesNewRomanPSMT" w:cs="Arial"/>
          <w:bCs/>
          <w:iCs/>
          <w:lang w:val="ru-RU"/>
        </w:rPr>
      </w:pPr>
      <w:r w:rsidRPr="00DE1341">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C676E" w:rsidRPr="00DE1341" w:rsidRDefault="006C676E" w:rsidP="006C676E">
      <w:pPr>
        <w:rPr>
          <w:rFonts w:eastAsia="TimesNewRomanPSMT" w:cs="Arial"/>
          <w:bCs/>
          <w:iCs/>
          <w:lang w:val="ru-RU"/>
        </w:rPr>
      </w:pPr>
      <w:r w:rsidRPr="00DE1341">
        <w:rPr>
          <w:rFonts w:eastAsia="TimesNewRomanPSMT" w:cs="Arial"/>
          <w:bCs/>
          <w:iCs/>
          <w:lang w:val="ru-RU"/>
        </w:rPr>
        <w:t>Члан групе понуђача може бити налогодавац СФО.</w:t>
      </w:r>
    </w:p>
    <w:p w:rsidR="006C676E" w:rsidRPr="00DE1341" w:rsidRDefault="006C676E" w:rsidP="006C676E">
      <w:pPr>
        <w:rPr>
          <w:rFonts w:eastAsia="TimesNewRomanPSMT" w:cs="Arial"/>
          <w:bCs/>
          <w:iCs/>
          <w:lang w:val="ru-RU"/>
        </w:rPr>
      </w:pPr>
      <w:r w:rsidRPr="00DE1341">
        <w:rPr>
          <w:rFonts w:eastAsia="TimesNewRomanPSMT" w:cs="Arial"/>
          <w:bCs/>
          <w:iCs/>
          <w:lang w:val="ru-RU"/>
        </w:rPr>
        <w:t>СФО морају да буду у валути у којој је и понуда.</w:t>
      </w:r>
    </w:p>
    <w:p w:rsidR="006C676E" w:rsidRPr="00CC1CE1" w:rsidRDefault="006C676E" w:rsidP="006C676E">
      <w:pPr>
        <w:rPr>
          <w:rFonts w:eastAsia="TimesNewRomanPSMT" w:cs="Arial"/>
          <w:bCs/>
          <w:iCs/>
          <w:color w:val="FF0000"/>
          <w:lang w:val="ru-RU"/>
        </w:rPr>
      </w:pPr>
      <w:r w:rsidRPr="00CC1CE1">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7E1990" w:rsidRPr="00CC1CE1" w:rsidRDefault="007E1990" w:rsidP="006C676E">
      <w:pPr>
        <w:tabs>
          <w:tab w:val="left" w:pos="567"/>
        </w:tabs>
        <w:spacing w:before="0"/>
        <w:rPr>
          <w:rFonts w:cs="Arial"/>
          <w:color w:val="00B0F0"/>
          <w:lang w:val="sr-Cyrl-RS"/>
        </w:rPr>
      </w:pPr>
    </w:p>
    <w:p w:rsidR="006C676E" w:rsidRDefault="006C676E" w:rsidP="006C676E">
      <w:pPr>
        <w:pStyle w:val="KDPodnaslov2"/>
        <w:spacing w:before="0"/>
        <w:ind w:left="450"/>
        <w:jc w:val="center"/>
        <w:rPr>
          <w:rFonts w:cs="Arial"/>
          <w:lang w:val="sr-Cyrl-RS"/>
        </w:rPr>
      </w:pPr>
      <w:r w:rsidRPr="00D86823">
        <w:rPr>
          <w:rFonts w:cs="Arial"/>
          <w:lang w:val="ru-RU"/>
        </w:rPr>
        <w:t>6.17.1.СФО за озбиљност понуде</w:t>
      </w:r>
    </w:p>
    <w:p w:rsidR="006C676E" w:rsidRPr="00B56DB6" w:rsidRDefault="006C676E" w:rsidP="006C676E">
      <w:pPr>
        <w:rPr>
          <w:rFonts w:cs="Arial"/>
          <w:lang w:val="ru-RU"/>
        </w:rPr>
      </w:pPr>
      <w:r w:rsidRPr="00B56DB6">
        <w:rPr>
          <w:rFonts w:cs="Arial"/>
          <w:lang w:val="ru-RU"/>
        </w:rPr>
        <w:t>Рок важења средства обезбеђења за озбиљност понуде мора да буде минимум 30 календарских дана дужи од рока важења понуде.</w:t>
      </w:r>
    </w:p>
    <w:p w:rsidR="006C676E" w:rsidRDefault="006C676E" w:rsidP="006C676E">
      <w:pPr>
        <w:rPr>
          <w:rFonts w:cs="Arial"/>
          <w:lang w:val="ru-RU"/>
        </w:rPr>
      </w:pPr>
      <w:r w:rsidRPr="00B56DB6">
        <w:rPr>
          <w:rFonts w:cs="Arial"/>
          <w:lang w:val="ru-RU"/>
        </w:rPr>
        <w:t xml:space="preserve">Износ СФО  за озбиљност понуде је </w:t>
      </w:r>
      <w:r>
        <w:rPr>
          <w:rFonts w:cs="Arial"/>
          <w:lang w:val="sr-Cyrl-RS"/>
        </w:rPr>
        <w:t>2</w:t>
      </w:r>
      <w:r w:rsidRPr="00B56DB6">
        <w:rPr>
          <w:rFonts w:cs="Arial"/>
          <w:lang w:val="ru-RU"/>
        </w:rPr>
        <w:t>% вредности понуде без ПДВ.</w:t>
      </w:r>
    </w:p>
    <w:p w:rsidR="006C676E" w:rsidRPr="00B56DB6" w:rsidRDefault="006C676E" w:rsidP="006C676E">
      <w:pPr>
        <w:rPr>
          <w:rFonts w:cs="Arial"/>
          <w:lang w:val="ru-RU"/>
        </w:rPr>
      </w:pPr>
      <w:r w:rsidRPr="00B56DB6">
        <w:rPr>
          <w:rFonts w:cs="Arial"/>
          <w:lang w:val="ru-RU"/>
        </w:rPr>
        <w:t>Основи за наплату СФО за озбиљност понуде су:</w:t>
      </w:r>
    </w:p>
    <w:p w:rsidR="006C676E" w:rsidRPr="00B56DB6" w:rsidRDefault="006C676E" w:rsidP="006C676E">
      <w:pPr>
        <w:rPr>
          <w:rFonts w:cs="Arial"/>
          <w:lang w:val="ru-RU"/>
        </w:rPr>
      </w:pPr>
      <w:r w:rsidRPr="00B56DB6">
        <w:rPr>
          <w:rFonts w:cs="Arial"/>
          <w:lang w:val="ru-RU"/>
        </w:rPr>
        <w:t>- уколико понуђач након истека рока за подношење понуда повуче, опозове или измени своју понуду;</w:t>
      </w:r>
    </w:p>
    <w:p w:rsidR="006C676E" w:rsidRDefault="006C676E" w:rsidP="006C676E">
      <w:pPr>
        <w:rPr>
          <w:rFonts w:cs="Arial"/>
          <w:lang w:val="sr-Cyrl-RS"/>
        </w:rPr>
      </w:pPr>
      <w:r w:rsidRPr="00B56DB6">
        <w:rPr>
          <w:rFonts w:cs="Arial"/>
          <w:lang w:val="ru-RU"/>
        </w:rPr>
        <w:t>- уколико понуђач коме је додељен уговор благовремено не потпише уговор о јавној набавци;</w:t>
      </w:r>
    </w:p>
    <w:p w:rsidR="006C676E" w:rsidRDefault="00AB60A4" w:rsidP="006C676E">
      <w:pPr>
        <w:rPr>
          <w:rFonts w:cs="Arial"/>
          <w:lang w:val="sr-Cyrl-RS"/>
        </w:rPr>
      </w:pPr>
      <w:r>
        <w:rPr>
          <w:rFonts w:cs="Arial"/>
          <w:lang w:val="sr-Cyrl-RS"/>
        </w:rPr>
        <w:t>-</w:t>
      </w:r>
      <w:r w:rsidR="006C676E">
        <w:rPr>
          <w:rFonts w:cs="Arial"/>
          <w:lang w:val="sr-Cyrl-RS"/>
        </w:rPr>
        <w:t xml:space="preserve"> </w:t>
      </w:r>
      <w:r w:rsidR="006C676E" w:rsidRPr="00B56DB6">
        <w:rPr>
          <w:rFonts w:cs="Arial"/>
          <w:lang w:val="ru-RU"/>
        </w:rPr>
        <w:t>уколико понуђач</w:t>
      </w:r>
      <w:r w:rsidR="006C676E">
        <w:rPr>
          <w:rFonts w:cs="Arial"/>
          <w:lang w:val="sr-Cyrl-RS"/>
        </w:rPr>
        <w:t xml:space="preserve"> коме је додељен уговор не поднесе исправано СФО за добро извршење посла;</w:t>
      </w:r>
    </w:p>
    <w:p w:rsidR="00A60A86" w:rsidRDefault="00A60A86" w:rsidP="006C676E">
      <w:pPr>
        <w:pStyle w:val="KDPodnaslov2"/>
        <w:spacing w:before="0"/>
        <w:jc w:val="center"/>
        <w:rPr>
          <w:rFonts w:cs="Arial"/>
          <w:lang w:val="ru-RU"/>
        </w:rPr>
      </w:pPr>
    </w:p>
    <w:p w:rsidR="006C676E" w:rsidRPr="00B56DB6" w:rsidRDefault="006C676E" w:rsidP="006C676E">
      <w:pPr>
        <w:pStyle w:val="KDPodnaslov2"/>
        <w:spacing w:before="0"/>
        <w:jc w:val="center"/>
        <w:rPr>
          <w:rFonts w:cs="Arial"/>
          <w:lang w:val="ru-RU"/>
        </w:rPr>
      </w:pPr>
      <w:r w:rsidRPr="00B56DB6">
        <w:rPr>
          <w:rFonts w:cs="Arial"/>
          <w:lang w:val="ru-RU"/>
        </w:rPr>
        <w:t>6.17.2. СФО за добро извршење посла</w:t>
      </w:r>
    </w:p>
    <w:p w:rsidR="006C676E" w:rsidRPr="00F10346" w:rsidRDefault="006C676E" w:rsidP="006C676E">
      <w:pPr>
        <w:pStyle w:val="KDKomentar"/>
        <w:spacing w:before="0"/>
        <w:rPr>
          <w:rFonts w:cs="Arial"/>
          <w:i w:val="0"/>
          <w:sz w:val="22"/>
          <w:szCs w:val="22"/>
        </w:rPr>
      </w:pPr>
    </w:p>
    <w:p w:rsidR="006C676E" w:rsidRDefault="006C676E" w:rsidP="006C676E">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w:t>
      </w:r>
    </w:p>
    <w:p w:rsidR="006C676E" w:rsidRPr="00D01263" w:rsidRDefault="006C676E" w:rsidP="006C676E">
      <w:pPr>
        <w:spacing w:before="0"/>
        <w:rPr>
          <w:rFonts w:cs="Arial"/>
          <w:lang w:val="ru-RU"/>
        </w:rPr>
      </w:pPr>
    </w:p>
    <w:p w:rsidR="006C676E" w:rsidRPr="00D01263" w:rsidRDefault="006C676E" w:rsidP="006C676E">
      <w:pPr>
        <w:spacing w:before="0"/>
        <w:rPr>
          <w:rFonts w:cs="Arial"/>
          <w:lang w:val="ru-RU"/>
        </w:rPr>
      </w:pPr>
      <w:r w:rsidRPr="00D01263">
        <w:rPr>
          <w:rFonts w:cs="Arial"/>
          <w:lang w:val="ru-RU"/>
        </w:rPr>
        <w:t>Износ средства обезбеђења за добро извршење посла је 10% од</w:t>
      </w:r>
      <w:r>
        <w:rPr>
          <w:rFonts w:cs="Arial"/>
          <w:lang w:val="ru-RU"/>
        </w:rPr>
        <w:t xml:space="preserve"> укупне уговорене вредности </w:t>
      </w:r>
      <w:r w:rsidRPr="00D01263">
        <w:rPr>
          <w:rFonts w:cs="Arial"/>
          <w:lang w:val="ru-RU"/>
        </w:rPr>
        <w:t xml:space="preserve"> уговора без ПДВ.</w:t>
      </w:r>
    </w:p>
    <w:p w:rsidR="006C676E" w:rsidRPr="006A03F3" w:rsidRDefault="006C676E" w:rsidP="006C676E">
      <w:pPr>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A60A86" w:rsidRDefault="00A60A86" w:rsidP="00C01A4A">
      <w:pPr>
        <w:jc w:val="center"/>
        <w:rPr>
          <w:rFonts w:cs="Arial"/>
          <w:b/>
          <w:lang w:val="ru-RU"/>
        </w:rPr>
      </w:pPr>
    </w:p>
    <w:p w:rsidR="00C01A4A" w:rsidRPr="00682E06" w:rsidRDefault="00C01A4A" w:rsidP="00C01A4A">
      <w:pPr>
        <w:jc w:val="center"/>
        <w:rPr>
          <w:rFonts w:cs="Arial"/>
          <w:b/>
          <w:lang w:val="ru-RU"/>
        </w:rPr>
      </w:pPr>
      <w:r w:rsidRPr="00682E06">
        <w:rPr>
          <w:rFonts w:cs="Arial"/>
          <w:b/>
          <w:lang w:val="ru-RU"/>
        </w:rPr>
        <w:t>6.17.3. СФО за отклањање недостатака у гарантном року</w:t>
      </w:r>
    </w:p>
    <w:p w:rsidR="00C01A4A" w:rsidRPr="00682E06" w:rsidRDefault="00C01A4A" w:rsidP="00C01A4A">
      <w:pPr>
        <w:rPr>
          <w:rFonts w:cs="Arial"/>
          <w:lang w:val="ru-RU"/>
        </w:rPr>
      </w:pPr>
      <w:r w:rsidRPr="00682E06">
        <w:rPr>
          <w:rFonts w:cs="Arial"/>
          <w:lang w:val="ru-RU"/>
        </w:rPr>
        <w:t>Рок важења СФО за отклањање недостатака у гарантном року мора да буде 30 календарских дана дужи од гарантног рока.</w:t>
      </w:r>
    </w:p>
    <w:p w:rsidR="00C01A4A" w:rsidRPr="00682E06" w:rsidRDefault="00C01A4A" w:rsidP="00C01A4A">
      <w:pPr>
        <w:rPr>
          <w:rFonts w:cs="Arial"/>
          <w:lang w:val="ru-RU"/>
        </w:rPr>
      </w:pPr>
      <w:r w:rsidRPr="00682E06">
        <w:rPr>
          <w:rFonts w:cs="Arial"/>
          <w:lang w:val="ru-RU"/>
        </w:rPr>
        <w:t xml:space="preserve">Износ СФО за за отклањање недостатака у гарантном року је 5% од </w:t>
      </w:r>
      <w:r w:rsidR="00AB60A4">
        <w:rPr>
          <w:rFonts w:cs="Arial"/>
          <w:lang w:val="ru-RU"/>
        </w:rPr>
        <w:t>укупно уговорене вредности</w:t>
      </w:r>
      <w:r w:rsidR="00682E06" w:rsidRPr="00682E06">
        <w:rPr>
          <w:rFonts w:cs="Arial"/>
          <w:lang w:val="ru-RU"/>
        </w:rPr>
        <w:t xml:space="preserve"> </w:t>
      </w:r>
      <w:r w:rsidRPr="00682E06">
        <w:rPr>
          <w:rFonts w:cs="Arial"/>
          <w:lang w:val="ru-RU"/>
        </w:rPr>
        <w:t>без ПДВ.</w:t>
      </w:r>
    </w:p>
    <w:p w:rsidR="00C01A4A" w:rsidRPr="00682E06" w:rsidRDefault="00C01A4A" w:rsidP="00C01A4A">
      <w:pPr>
        <w:rPr>
          <w:rFonts w:cs="Arial"/>
          <w:lang w:val="ru-RU"/>
        </w:rPr>
      </w:pPr>
      <w:r w:rsidRPr="00682E06">
        <w:rPr>
          <w:rFonts w:cs="Arial"/>
          <w:lang w:val="ru-RU"/>
        </w:rPr>
        <w:t>Основ за наплату СФО за отклањање недостатака у гарантном року је:</w:t>
      </w:r>
    </w:p>
    <w:p w:rsidR="00C01A4A" w:rsidRPr="00C01A4A" w:rsidRDefault="00682E06" w:rsidP="00C01A4A">
      <w:pPr>
        <w:rPr>
          <w:rFonts w:cs="Arial"/>
          <w:color w:val="FF0000"/>
          <w:lang w:val="ru-RU"/>
        </w:rPr>
      </w:pPr>
      <w:r w:rsidRPr="00682E06">
        <w:rPr>
          <w:rFonts w:cs="Arial"/>
          <w:lang w:val="ru-RU"/>
        </w:rPr>
        <w:t xml:space="preserve">- </w:t>
      </w:r>
      <w:r w:rsidR="00C01A4A" w:rsidRPr="00682E06">
        <w:rPr>
          <w:rFonts w:cs="Arial"/>
          <w:lang w:val="ru-RU"/>
        </w:rPr>
        <w:t>случај да друга уговорна страна не отклони недостатке у гарантном року.</w:t>
      </w:r>
    </w:p>
    <w:p w:rsidR="006C676E" w:rsidRDefault="006C676E" w:rsidP="006C676E">
      <w:pPr>
        <w:rPr>
          <w:rFonts w:cs="Arial"/>
          <w:color w:val="FF0000"/>
          <w:lang w:val="sr-Cyrl-RS"/>
        </w:rPr>
      </w:pPr>
    </w:p>
    <w:p w:rsidR="007368AC" w:rsidRPr="00A75CC0" w:rsidRDefault="007368AC" w:rsidP="006C676E">
      <w:pPr>
        <w:rPr>
          <w:rFonts w:cs="Arial"/>
          <w:color w:val="FF0000"/>
          <w:lang w:val="sr-Cyrl-RS"/>
        </w:rPr>
      </w:pPr>
    </w:p>
    <w:p w:rsidR="006C676E" w:rsidRPr="00A75CC0" w:rsidRDefault="006C676E" w:rsidP="006C676E">
      <w:pPr>
        <w:spacing w:before="0"/>
        <w:rPr>
          <w:rFonts w:cs="Arial"/>
          <w:color w:val="FF0000"/>
          <w:lang w:val="ru-RU"/>
        </w:rPr>
      </w:pPr>
      <w:r w:rsidRPr="005B0D0B">
        <w:rPr>
          <w:rFonts w:cs="Arial"/>
          <w:lang w:val="ru-RU"/>
        </w:rPr>
        <w:t>Понуђач је дужан да достави следећа средства финансијског обезбеђења:</w:t>
      </w:r>
    </w:p>
    <w:p w:rsidR="006C676E" w:rsidRDefault="006C676E" w:rsidP="006C676E">
      <w:pPr>
        <w:pStyle w:val="ListParagraph"/>
        <w:spacing w:before="0" w:after="0" w:line="240" w:lineRule="auto"/>
        <w:ind w:left="0"/>
        <w:rPr>
          <w:rFonts w:ascii="Arial" w:hAnsi="Arial" w:cs="Arial"/>
          <w:b/>
          <w:u w:val="single"/>
          <w:lang w:val="sr-Cyrl-RS"/>
        </w:rPr>
      </w:pPr>
    </w:p>
    <w:p w:rsidR="006C676E" w:rsidRPr="00B56DB6" w:rsidRDefault="006C676E" w:rsidP="006C676E">
      <w:pPr>
        <w:pStyle w:val="ListParagraph"/>
        <w:spacing w:before="0" w:after="0" w:line="240" w:lineRule="auto"/>
        <w:ind w:left="0"/>
        <w:rPr>
          <w:rFonts w:ascii="Arial" w:hAnsi="Arial" w:cs="Arial"/>
          <w:b/>
          <w:u w:val="single"/>
          <w:lang w:val="ru-RU"/>
        </w:rPr>
      </w:pPr>
      <w:r w:rsidRPr="00B56DB6">
        <w:rPr>
          <w:rFonts w:ascii="Arial" w:hAnsi="Arial" w:cs="Arial"/>
          <w:b/>
          <w:u w:val="single"/>
          <w:lang w:val="ru-RU"/>
        </w:rPr>
        <w:t>У понуди:</w:t>
      </w:r>
    </w:p>
    <w:p w:rsidR="006C676E" w:rsidRPr="00B56DB6" w:rsidRDefault="006C676E" w:rsidP="006C676E">
      <w:pPr>
        <w:tabs>
          <w:tab w:val="left" w:pos="1786"/>
        </w:tabs>
        <w:spacing w:before="0"/>
        <w:ind w:left="1418" w:right="-6" w:hanging="567"/>
        <w:rPr>
          <w:rFonts w:cs="Arial"/>
          <w:lang w:val="ru-RU"/>
        </w:rPr>
      </w:pPr>
    </w:p>
    <w:p w:rsidR="006C676E" w:rsidRPr="00B56DB6" w:rsidRDefault="006C676E" w:rsidP="006C676E">
      <w:pPr>
        <w:pStyle w:val="KDPodnaslov3"/>
        <w:keepNext w:val="0"/>
        <w:spacing w:before="0"/>
        <w:ind w:left="851"/>
        <w:rPr>
          <w:rFonts w:cs="Arial"/>
          <w:b/>
          <w:lang w:val="ru-RU"/>
        </w:rPr>
      </w:pPr>
      <w:bookmarkStart w:id="229" w:name="_Toc441651595"/>
      <w:bookmarkStart w:id="230" w:name="_Toc442559906"/>
      <w:r w:rsidRPr="00B56DB6">
        <w:rPr>
          <w:rFonts w:cs="Arial"/>
          <w:b/>
          <w:lang w:val="ru-RU"/>
        </w:rPr>
        <w:t>Меница за озбиљност понуде</w:t>
      </w:r>
      <w:bookmarkEnd w:id="229"/>
      <w:bookmarkEnd w:id="230"/>
    </w:p>
    <w:p w:rsidR="006C676E" w:rsidRPr="00B56DB6" w:rsidRDefault="006C676E" w:rsidP="006C676E">
      <w:pPr>
        <w:rPr>
          <w:rFonts w:cs="Arial"/>
          <w:lang w:val="ru-RU"/>
        </w:rPr>
      </w:pPr>
      <w:r w:rsidRPr="00B56DB6">
        <w:rPr>
          <w:rFonts w:cs="Arial"/>
          <w:lang w:val="ru-RU"/>
        </w:rPr>
        <w:t>Понуђач је обавезан да уз понуду Наручиоцу достави:</w:t>
      </w:r>
    </w:p>
    <w:p w:rsidR="006C676E" w:rsidRPr="00B56DB6" w:rsidRDefault="006C676E" w:rsidP="006C676E">
      <w:pPr>
        <w:rPr>
          <w:rFonts w:cs="Arial"/>
          <w:lang w:val="ru-RU"/>
        </w:rPr>
      </w:pPr>
      <w:r w:rsidRPr="00B56DB6">
        <w:rPr>
          <w:rFonts w:cs="Arial"/>
          <w:lang w:val="ru-RU"/>
        </w:rPr>
        <w:t>1) бланко сопствену меницу за озбиљност понуде која је</w:t>
      </w:r>
    </w:p>
    <w:p w:rsidR="006C676E" w:rsidRPr="00B56DB6" w:rsidRDefault="006C676E" w:rsidP="006C676E">
      <w:pPr>
        <w:numPr>
          <w:ilvl w:val="0"/>
          <w:numId w:val="12"/>
        </w:numPr>
        <w:ind w:left="1710"/>
        <w:rPr>
          <w:rFonts w:cs="Arial"/>
          <w:lang w:val="ru-RU"/>
        </w:rPr>
      </w:pPr>
      <w:r w:rsidRPr="00B56DB6">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C676E" w:rsidRPr="002048B4" w:rsidRDefault="006C676E" w:rsidP="006C676E">
      <w:pPr>
        <w:numPr>
          <w:ilvl w:val="0"/>
          <w:numId w:val="12"/>
        </w:numPr>
        <w:ind w:left="1710"/>
        <w:rPr>
          <w:rFonts w:cs="Arial"/>
        </w:rPr>
      </w:pPr>
      <w:r w:rsidRPr="00B56DB6">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5B0D0B">
        <w:rPr>
          <w:rFonts w:cs="Arial"/>
        </w:rPr>
        <w:t>Одлуке).</w:t>
      </w:r>
    </w:p>
    <w:p w:rsidR="006C676E" w:rsidRPr="00B56DB6" w:rsidRDefault="006C676E" w:rsidP="006C676E">
      <w:pPr>
        <w:numPr>
          <w:ilvl w:val="0"/>
          <w:numId w:val="12"/>
        </w:numPr>
        <w:ind w:left="1710"/>
        <w:rPr>
          <w:rFonts w:cs="Arial"/>
          <w:lang w:val="ru-RU"/>
        </w:rPr>
      </w:pPr>
      <w:r w:rsidRPr="00B56DB6">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2</w:t>
      </w:r>
      <w:r w:rsidRPr="00B56DB6">
        <w:rPr>
          <w:rFonts w:cs="Arial"/>
          <w:lang w:val="ru-RU"/>
        </w:rPr>
        <w:t>% од вредности понуде (без ПДВ) са роком важења минимално 30 дана</w:t>
      </w:r>
      <w:r w:rsidRPr="005B0D0B">
        <w:rPr>
          <w:rFonts w:cs="Arial"/>
          <w:lang w:val="sr-Cyrl-RS"/>
        </w:rPr>
        <w:t xml:space="preserve"> </w:t>
      </w:r>
      <w:r w:rsidRPr="00B56DB6">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6C676E" w:rsidRDefault="006C676E" w:rsidP="006C676E">
      <w:pPr>
        <w:numPr>
          <w:ilvl w:val="0"/>
          <w:numId w:val="12"/>
        </w:numPr>
        <w:ind w:left="1710"/>
        <w:rPr>
          <w:rFonts w:cs="Arial"/>
          <w:lang w:val="ru-RU"/>
        </w:rPr>
      </w:pPr>
      <w:r w:rsidRPr="00B56DB6">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C676E" w:rsidRPr="00B56DB6" w:rsidRDefault="006C676E" w:rsidP="006C676E">
      <w:pPr>
        <w:rPr>
          <w:rFonts w:cs="Arial"/>
          <w:lang w:val="ru-RU"/>
        </w:rPr>
      </w:pPr>
      <w:r w:rsidRPr="00B56DB6">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C676E" w:rsidRPr="00B56DB6" w:rsidRDefault="006C676E" w:rsidP="006C676E">
      <w:pPr>
        <w:rPr>
          <w:rFonts w:cs="Arial"/>
          <w:lang w:val="ru-RU"/>
        </w:rPr>
      </w:pPr>
      <w:r w:rsidRPr="00B56DB6">
        <w:rPr>
          <w:rFonts w:cs="Arial"/>
          <w:lang w:val="ru-RU"/>
        </w:rPr>
        <w:t>3)  фотокопију ОП обрасца.</w:t>
      </w:r>
    </w:p>
    <w:p w:rsidR="006C676E" w:rsidRPr="00B56DB6" w:rsidRDefault="006C676E" w:rsidP="006C676E">
      <w:pPr>
        <w:rPr>
          <w:rFonts w:cs="Arial"/>
          <w:lang w:val="ru-RU"/>
        </w:rPr>
      </w:pPr>
      <w:r w:rsidRPr="00B56DB6">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C676E" w:rsidRPr="00B56DB6" w:rsidRDefault="006C676E" w:rsidP="006C676E">
      <w:pPr>
        <w:rPr>
          <w:rFonts w:cs="Arial"/>
          <w:lang w:val="ru-RU"/>
        </w:rPr>
      </w:pPr>
      <w:r w:rsidRPr="00B56DB6">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C676E" w:rsidRPr="00B56DB6" w:rsidRDefault="006C676E" w:rsidP="006C676E">
      <w:pPr>
        <w:rPr>
          <w:rFonts w:cs="Arial"/>
          <w:lang w:val="ru-RU"/>
        </w:rPr>
      </w:pPr>
      <w:r w:rsidRPr="00B56DB6">
        <w:rPr>
          <w:rFonts w:cs="Arial"/>
          <w:lang w:val="ru-RU"/>
        </w:rPr>
        <w:t xml:space="preserve">Меница ће бити враћена </w:t>
      </w:r>
      <w:r w:rsidR="002A6C98">
        <w:rPr>
          <w:rFonts w:cs="Arial"/>
          <w:lang w:val="ru-RU"/>
        </w:rPr>
        <w:t>изабраном</w:t>
      </w:r>
      <w:r w:rsidR="002A6C98" w:rsidRPr="00B56DB6">
        <w:rPr>
          <w:rFonts w:cs="Arial"/>
          <w:lang w:val="ru-RU"/>
        </w:rPr>
        <w:t xml:space="preserve">  Понуђач</w:t>
      </w:r>
      <w:r w:rsidR="002A6C98">
        <w:rPr>
          <w:rFonts w:cs="Arial"/>
          <w:lang w:val="ru-RU"/>
        </w:rPr>
        <w:t>у</w:t>
      </w:r>
      <w:r w:rsidR="002A6C98" w:rsidRPr="00B56DB6">
        <w:rPr>
          <w:rFonts w:cs="Arial"/>
          <w:lang w:val="ru-RU"/>
        </w:rPr>
        <w:t xml:space="preserve">  </w:t>
      </w:r>
      <w:r w:rsidRPr="00B56DB6">
        <w:rPr>
          <w:rFonts w:cs="Arial"/>
          <w:lang w:val="ru-RU"/>
        </w:rPr>
        <w:t xml:space="preserve">у року од осам дана од дана предаје </w:t>
      </w:r>
      <w:r w:rsidR="002A6C98">
        <w:rPr>
          <w:rFonts w:cs="Arial"/>
          <w:lang w:val="ru-RU"/>
        </w:rPr>
        <w:t>Наручиоцу</w:t>
      </w:r>
      <w:r w:rsidRPr="00B56DB6">
        <w:rPr>
          <w:rFonts w:cs="Arial"/>
          <w:lang w:val="ru-RU"/>
        </w:rPr>
        <w:t xml:space="preserve"> средства финансијског обезбеђења која су захтевана у закљученом уговору.</w:t>
      </w:r>
    </w:p>
    <w:p w:rsidR="006C676E" w:rsidRPr="00B56DB6" w:rsidRDefault="006C676E" w:rsidP="006C676E">
      <w:pPr>
        <w:rPr>
          <w:rFonts w:cs="Arial"/>
          <w:lang w:val="ru-RU"/>
        </w:rPr>
      </w:pPr>
      <w:r w:rsidRPr="00B56DB6">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C676E" w:rsidRDefault="006C676E" w:rsidP="006C676E">
      <w:pPr>
        <w:rPr>
          <w:rFonts w:cs="Arial"/>
          <w:lang w:val="ru-RU"/>
        </w:rPr>
      </w:pPr>
      <w:r w:rsidRPr="00B56DB6">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C676E" w:rsidRPr="00D36C5D" w:rsidRDefault="006C676E" w:rsidP="006C676E">
      <w:pPr>
        <w:spacing w:before="0"/>
        <w:jc w:val="center"/>
        <w:rPr>
          <w:rFonts w:cs="Arial"/>
          <w:b/>
          <w:u w:val="single"/>
          <w:lang w:val="ru-RU"/>
        </w:rPr>
      </w:pPr>
      <w:r w:rsidRPr="00D36C5D">
        <w:rPr>
          <w:rFonts w:cs="Arial"/>
          <w:b/>
          <w:u w:val="single"/>
          <w:lang w:val="ru-RU"/>
        </w:rPr>
        <w:t>У</w:t>
      </w:r>
      <w:r w:rsidR="00D457A1">
        <w:rPr>
          <w:rFonts w:cs="Arial"/>
          <w:b/>
          <w:u w:val="single"/>
          <w:lang w:val="ru-RU"/>
        </w:rPr>
        <w:t>з потписан</w:t>
      </w:r>
      <w:r w:rsidRPr="00D36C5D">
        <w:rPr>
          <w:rFonts w:cs="Arial"/>
          <w:b/>
          <w:u w:val="single"/>
          <w:lang w:val="ru-RU"/>
        </w:rPr>
        <w:t xml:space="preserve"> Уговор</w:t>
      </w:r>
    </w:p>
    <w:p w:rsidR="006C676E" w:rsidRPr="00D01263" w:rsidRDefault="006C676E" w:rsidP="006C676E">
      <w:pPr>
        <w:spacing w:before="0"/>
        <w:rPr>
          <w:rFonts w:cs="Arial"/>
          <w:lang w:val="ru-RU"/>
        </w:rPr>
      </w:pPr>
      <w:r w:rsidRPr="00D01263">
        <w:rPr>
          <w:rFonts w:cs="Arial"/>
          <w:lang w:val="ru-RU"/>
        </w:rPr>
        <w:t xml:space="preserve">Меница за добро извршење посла </w:t>
      </w:r>
    </w:p>
    <w:p w:rsidR="006C676E" w:rsidRPr="00D01263" w:rsidRDefault="006C676E" w:rsidP="006C676E">
      <w:pPr>
        <w:spacing w:before="0"/>
        <w:rPr>
          <w:rFonts w:cs="Arial"/>
          <w:lang w:val="ru-RU"/>
        </w:rPr>
      </w:pPr>
      <w:r w:rsidRPr="00D01263">
        <w:rPr>
          <w:rFonts w:cs="Arial"/>
          <w:lang w:val="ru-RU"/>
        </w:rPr>
        <w:t>Изабрани Понуђач је обавезан да Наручиоцу достави:</w:t>
      </w:r>
    </w:p>
    <w:p w:rsidR="006C676E" w:rsidRPr="00D01263" w:rsidRDefault="006C676E" w:rsidP="006C676E">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6C676E" w:rsidRPr="00D01263" w:rsidRDefault="006C676E" w:rsidP="006C676E">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w:t>
      </w:r>
      <w:r>
        <w:rPr>
          <w:rFonts w:cs="Arial"/>
          <w:lang w:val="sr-Cyrl-CS"/>
        </w:rPr>
        <w:t>укупне уговорене вредности</w:t>
      </w:r>
      <w:r w:rsidRPr="00D01263">
        <w:rPr>
          <w:rFonts w:cs="Arial"/>
          <w:lang w:val="ru-RU"/>
        </w:rPr>
        <w:t xml:space="preserve"> (без ПДВ-а) са роком важења минимално </w:t>
      </w:r>
      <w:r>
        <w:rPr>
          <w:rFonts w:cs="Arial"/>
          <w:lang w:val="ru-RU"/>
        </w:rPr>
        <w:t xml:space="preserve">30 </w:t>
      </w:r>
      <w:r w:rsidRPr="00D01263">
        <w:rPr>
          <w:rFonts w:cs="Arial"/>
          <w:lang w:val="ru-RU"/>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6C676E" w:rsidRPr="00D01263" w:rsidRDefault="006C676E" w:rsidP="006C676E">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C676E" w:rsidRPr="00D01263" w:rsidRDefault="006C676E" w:rsidP="006C676E">
      <w:pPr>
        <w:spacing w:before="0"/>
        <w:rPr>
          <w:rFonts w:cs="Arial"/>
          <w:lang w:val="ru-RU"/>
        </w:rPr>
      </w:pPr>
      <w:r w:rsidRPr="00D01263">
        <w:rPr>
          <w:rFonts w:cs="Arial"/>
          <w:lang w:val="ru-RU"/>
        </w:rPr>
        <w:t>4)</w:t>
      </w:r>
      <w:r w:rsidRPr="00D01263">
        <w:rPr>
          <w:rFonts w:cs="Arial"/>
          <w:lang w:val="ru-RU"/>
        </w:rPr>
        <w:tab/>
        <w:t>фотокопију ОП обрасца.</w:t>
      </w:r>
    </w:p>
    <w:p w:rsidR="006C676E" w:rsidRPr="00D01263" w:rsidRDefault="006C676E" w:rsidP="006C676E">
      <w:pPr>
        <w:spacing w:before="0"/>
        <w:rPr>
          <w:rFonts w:cs="Arial"/>
          <w:lang w:val="ru-RU"/>
        </w:rPr>
      </w:pPr>
      <w:r w:rsidRPr="00D01263">
        <w:rPr>
          <w:rFonts w:cs="Arial"/>
          <w:lang w:val="ru-RU"/>
        </w:rPr>
        <w:t>5)</w:t>
      </w:r>
      <w:r w:rsidRPr="00D01263">
        <w:rPr>
          <w:rFonts w:cs="Arial"/>
          <w:lang w:val="ru-RU"/>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0F3620" w:rsidRPr="000F3620">
        <w:rPr>
          <w:rFonts w:cs="Arial"/>
          <w:lang w:val="ru-RU"/>
        </w:rPr>
        <w:t>.</w:t>
      </w:r>
      <w:r w:rsidRPr="00D01263">
        <w:rPr>
          <w:rFonts w:cs="Arial"/>
          <w:lang w:val="ru-RU"/>
        </w:rPr>
        <w:t xml:space="preserve"> </w:t>
      </w:r>
    </w:p>
    <w:p w:rsidR="006C676E" w:rsidRPr="006A03F3" w:rsidRDefault="006C676E" w:rsidP="006C676E">
      <w:pPr>
        <w:pStyle w:val="KDPodnaslov3"/>
        <w:keepNext w:val="0"/>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C01A4A" w:rsidRPr="003C3C96" w:rsidRDefault="00C01A4A" w:rsidP="00D36C5D">
      <w:pPr>
        <w:jc w:val="center"/>
        <w:rPr>
          <w:rFonts w:cs="Arial"/>
          <w:b/>
          <w:u w:val="single"/>
          <w:lang w:val="ru-RU"/>
        </w:rPr>
      </w:pPr>
      <w:r w:rsidRPr="003C3C96">
        <w:rPr>
          <w:rFonts w:cs="Arial"/>
          <w:b/>
          <w:u w:val="single"/>
          <w:lang w:val="ru-RU"/>
        </w:rPr>
        <w:t>По потписивању Записника о квалитативно-квантитативном пријему</w:t>
      </w:r>
    </w:p>
    <w:p w:rsidR="00C01A4A" w:rsidRPr="003C3C96" w:rsidRDefault="00C01A4A" w:rsidP="00682E06">
      <w:pPr>
        <w:pStyle w:val="KDPodnaslov3"/>
        <w:keepNext w:val="0"/>
        <w:tabs>
          <w:tab w:val="clear" w:pos="851"/>
          <w:tab w:val="left" w:pos="0"/>
        </w:tabs>
        <w:spacing w:before="0"/>
        <w:rPr>
          <w:rFonts w:eastAsia="TimesNewRomanPSMT" w:cs="Arial"/>
          <w:b/>
          <w:bCs/>
          <w:iCs/>
          <w:lang w:val="ru-RU"/>
        </w:rPr>
      </w:pPr>
      <w:r w:rsidRPr="003C3C96">
        <w:rPr>
          <w:rFonts w:eastAsia="TimesNewRomanPSMT" w:cs="Arial"/>
          <w:b/>
          <w:bCs/>
          <w:iCs/>
          <w:lang w:val="ru-RU"/>
        </w:rPr>
        <w:t>Меница као гаранција за  отклањање грешака у гарантном року</w:t>
      </w:r>
    </w:p>
    <w:p w:rsidR="00C01A4A" w:rsidRPr="003C3C96" w:rsidRDefault="002A6C98" w:rsidP="00682E06">
      <w:pPr>
        <w:tabs>
          <w:tab w:val="left" w:pos="0"/>
        </w:tabs>
        <w:rPr>
          <w:rFonts w:cs="Arial"/>
          <w:lang w:val="ru-RU"/>
        </w:rPr>
      </w:pPr>
      <w:r>
        <w:rPr>
          <w:rFonts w:cs="Arial"/>
          <w:lang w:val="ru-RU"/>
        </w:rPr>
        <w:t xml:space="preserve">Изабрани </w:t>
      </w:r>
      <w:r w:rsidR="00C01A4A" w:rsidRPr="003C3C96">
        <w:rPr>
          <w:rFonts w:cs="Arial"/>
          <w:lang w:val="ru-RU"/>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w:t>
      </w:r>
      <w:r w:rsidR="00682E06" w:rsidRPr="003C3C96">
        <w:rPr>
          <w:rFonts w:cs="Arial"/>
          <w:lang w:val="ru-RU"/>
        </w:rPr>
        <w:t xml:space="preserve"> </w:t>
      </w:r>
      <w:r w:rsidR="00C01A4A" w:rsidRPr="003C3C96">
        <w:rPr>
          <w:rFonts w:cs="Arial"/>
          <w:lang w:val="ru-RU"/>
        </w:rPr>
        <w:t>достави:</w:t>
      </w:r>
    </w:p>
    <w:p w:rsidR="00C01A4A" w:rsidRPr="003C3C96" w:rsidRDefault="00C01A4A" w:rsidP="000F3620">
      <w:pPr>
        <w:numPr>
          <w:ilvl w:val="0"/>
          <w:numId w:val="12"/>
        </w:numPr>
        <w:tabs>
          <w:tab w:val="left" w:pos="0"/>
        </w:tabs>
        <w:spacing w:before="0"/>
        <w:ind w:left="0" w:firstLine="0"/>
        <w:rPr>
          <w:rFonts w:cs="Arial"/>
          <w:lang w:val="ru-RU"/>
        </w:rPr>
      </w:pPr>
      <w:r w:rsidRPr="003C3C96">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01A4A" w:rsidRPr="003C3C96" w:rsidRDefault="00C01A4A" w:rsidP="000F3620">
      <w:pPr>
        <w:numPr>
          <w:ilvl w:val="0"/>
          <w:numId w:val="12"/>
        </w:numPr>
        <w:tabs>
          <w:tab w:val="left" w:pos="0"/>
        </w:tabs>
        <w:spacing w:before="0"/>
        <w:ind w:left="0" w:firstLine="0"/>
        <w:rPr>
          <w:rFonts w:cs="Arial"/>
          <w:lang w:val="ru-RU"/>
        </w:rPr>
      </w:pPr>
      <w:r w:rsidRPr="003C3C96">
        <w:rPr>
          <w:rFonts w:cs="Arial"/>
          <w:lang w:val="ru-RU"/>
        </w:rPr>
        <w:t xml:space="preserve">Менично писмо – овлашћење којим понуђач овлашћује наручиоца да може наплатити меницу  на износ од 5% од </w:t>
      </w:r>
      <w:r w:rsidR="00EB26B1">
        <w:rPr>
          <w:rFonts w:cs="Arial"/>
          <w:lang w:val="ru-RU"/>
        </w:rPr>
        <w:t>укупно уговорене вредности</w:t>
      </w:r>
      <w:r w:rsidRPr="003C3C96">
        <w:rPr>
          <w:rFonts w:cs="Arial"/>
          <w:lang w:val="ru-RU"/>
        </w:rPr>
        <w:t xml:space="preserve">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01A4A" w:rsidRPr="003C3C96" w:rsidRDefault="00C01A4A" w:rsidP="000F3620">
      <w:pPr>
        <w:numPr>
          <w:ilvl w:val="0"/>
          <w:numId w:val="12"/>
        </w:numPr>
        <w:spacing w:before="0"/>
        <w:ind w:left="0" w:firstLine="0"/>
        <w:rPr>
          <w:rFonts w:cs="Arial"/>
          <w:lang w:val="ru-RU"/>
        </w:rPr>
      </w:pPr>
      <w:r w:rsidRPr="003C3C96">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01A4A" w:rsidRPr="003C3C96" w:rsidRDefault="000F3620" w:rsidP="000F3620">
      <w:pPr>
        <w:numPr>
          <w:ilvl w:val="0"/>
          <w:numId w:val="12"/>
        </w:numPr>
        <w:spacing w:before="0"/>
        <w:ind w:left="0" w:firstLine="0"/>
        <w:rPr>
          <w:rFonts w:cs="Arial"/>
        </w:rPr>
      </w:pPr>
      <w:r w:rsidRPr="003C3C96">
        <w:rPr>
          <w:rFonts w:cs="Arial"/>
        </w:rPr>
        <w:t>фотокопију ОП обрасца,</w:t>
      </w:r>
    </w:p>
    <w:p w:rsidR="00C01A4A" w:rsidRPr="003C3C96" w:rsidRDefault="00C01A4A" w:rsidP="000F3620">
      <w:pPr>
        <w:numPr>
          <w:ilvl w:val="0"/>
          <w:numId w:val="12"/>
        </w:numPr>
        <w:spacing w:before="0"/>
        <w:ind w:left="0" w:firstLine="0"/>
        <w:rPr>
          <w:rFonts w:cs="Arial"/>
          <w:lang w:val="ru-RU"/>
        </w:rPr>
      </w:pPr>
      <w:r w:rsidRPr="003C3C96">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0F3620" w:rsidRPr="003C3C96">
        <w:rPr>
          <w:rFonts w:cs="Arial"/>
          <w:lang w:val="ru-RU"/>
        </w:rPr>
        <w:t>.</w:t>
      </w:r>
      <w:r w:rsidRPr="003C3C96">
        <w:rPr>
          <w:rFonts w:cs="Arial"/>
          <w:lang w:val="ru-RU"/>
        </w:rPr>
        <w:t xml:space="preserve"> </w:t>
      </w:r>
    </w:p>
    <w:p w:rsidR="00C01A4A" w:rsidRPr="003C3C96" w:rsidRDefault="00C01A4A" w:rsidP="00C01A4A">
      <w:pPr>
        <w:rPr>
          <w:rFonts w:cs="Arial"/>
          <w:lang w:val="ru-RU"/>
        </w:rPr>
      </w:pPr>
      <w:r w:rsidRPr="003C3C96">
        <w:rPr>
          <w:rFonts w:cs="Arial"/>
          <w:lang w:val="ru-RU"/>
        </w:rPr>
        <w:t xml:space="preserve">Меница може бити наплаћена у случају да изабрани понуђач не отклони недостатке у гарантном року. </w:t>
      </w:r>
    </w:p>
    <w:p w:rsidR="00C01A4A" w:rsidRPr="003C3C96" w:rsidRDefault="00C01A4A" w:rsidP="00C01A4A">
      <w:pPr>
        <w:pStyle w:val="KDParagraf"/>
        <w:spacing w:before="0"/>
        <w:rPr>
          <w:rFonts w:cs="Arial"/>
          <w:lang w:val="ru-RU"/>
        </w:rPr>
      </w:pPr>
      <w:r w:rsidRPr="003C3C96">
        <w:rPr>
          <w:rFonts w:cs="Arial"/>
          <w:lang w:val="ru-RU"/>
        </w:rPr>
        <w:lastRenderedPageBreak/>
        <w:t xml:space="preserve">Уколико се средство финансијског обезбеђења не достави у уговореном року, </w:t>
      </w:r>
      <w:r w:rsidR="007D4737">
        <w:rPr>
          <w:rFonts w:cs="Arial"/>
          <w:lang w:val="ru-RU"/>
        </w:rPr>
        <w:t>Наручилац</w:t>
      </w:r>
      <w:r w:rsidRPr="003C3C96">
        <w:rPr>
          <w:rFonts w:cs="Arial"/>
          <w:lang w:val="ru-RU"/>
        </w:rPr>
        <w:t xml:space="preserve"> има право да наплати средство финанасијског обезбеђења за добро извршење посла.</w:t>
      </w:r>
    </w:p>
    <w:p w:rsidR="00C01A4A" w:rsidRPr="00C01A4A" w:rsidRDefault="00C01A4A" w:rsidP="00C01A4A">
      <w:pPr>
        <w:rPr>
          <w:rFonts w:eastAsia="TimesNewRomanPSMT"/>
          <w:lang w:val="ru-RU"/>
        </w:rPr>
      </w:pPr>
      <w:r w:rsidRPr="003C3C96">
        <w:rPr>
          <w:rFonts w:cs="Arial"/>
          <w:lang w:val="ru-RU"/>
        </w:rPr>
        <w:t xml:space="preserve">У случају сукцесивних извршења предмета набавке, </w:t>
      </w:r>
      <w:r w:rsidR="00EB26B1">
        <w:rPr>
          <w:rFonts w:cs="Arial"/>
          <w:lang w:val="ru-RU"/>
        </w:rPr>
        <w:t>Изабрани понуђач</w:t>
      </w:r>
      <w:r w:rsidRPr="003C3C96">
        <w:rPr>
          <w:rFonts w:cs="Arial"/>
          <w:lang w:val="ru-RU"/>
        </w:rPr>
        <w:t xml:space="preserve">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извршенеуслуге која су предмет набавке.</w:t>
      </w:r>
    </w:p>
    <w:p w:rsidR="00C34900" w:rsidRPr="00A60A86" w:rsidRDefault="00C34900" w:rsidP="006C676E">
      <w:pPr>
        <w:pStyle w:val="KDPodnaslov3"/>
        <w:keepNext w:val="0"/>
        <w:spacing w:before="0"/>
        <w:ind w:left="851"/>
        <w:rPr>
          <w:rFonts w:eastAsia="TimesNewRomanPSMT" w:cs="Arial"/>
          <w:b/>
          <w:bCs/>
          <w:iCs/>
          <w:sz w:val="16"/>
          <w:szCs w:val="16"/>
          <w:lang w:val="ru-RU"/>
        </w:rPr>
      </w:pPr>
    </w:p>
    <w:p w:rsidR="006C676E" w:rsidRPr="00B56DB6" w:rsidRDefault="006C676E" w:rsidP="006C676E">
      <w:pPr>
        <w:pStyle w:val="KDPodnaslov3"/>
        <w:keepNext w:val="0"/>
        <w:spacing w:before="0"/>
        <w:ind w:left="851"/>
        <w:rPr>
          <w:rFonts w:eastAsia="TimesNewRomanPSMT" w:cs="Arial"/>
          <w:b/>
          <w:bCs/>
          <w:iCs/>
          <w:lang w:val="ru-RU"/>
        </w:rPr>
      </w:pPr>
      <w:r w:rsidRPr="00B56DB6">
        <w:rPr>
          <w:rFonts w:eastAsia="TimesNewRomanPSMT" w:cs="Arial"/>
          <w:b/>
          <w:bCs/>
          <w:iCs/>
          <w:lang w:val="ru-RU"/>
        </w:rPr>
        <w:t>Достављање средстава финансијског обезбеђења</w:t>
      </w:r>
    </w:p>
    <w:p w:rsidR="006C676E" w:rsidRDefault="006C676E" w:rsidP="006C676E">
      <w:pPr>
        <w:tabs>
          <w:tab w:val="left" w:pos="567"/>
          <w:tab w:val="left" w:pos="709"/>
        </w:tabs>
        <w:spacing w:after="120"/>
        <w:rPr>
          <w:rFonts w:cs="Arial"/>
          <w:color w:val="000000" w:themeColor="text1"/>
          <w:lang w:val="ru-RU"/>
        </w:rPr>
      </w:pPr>
      <w:r w:rsidRPr="00B56DB6">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B56DB6">
        <w:rPr>
          <w:rFonts w:cs="Arial"/>
          <w:lang w:val="ru-RU"/>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Pr>
          <w:rFonts w:cs="Arial"/>
          <w:color w:val="000000" w:themeColor="text1"/>
          <w:lang w:val="ru-RU"/>
        </w:rPr>
        <w:t>.</w:t>
      </w:r>
    </w:p>
    <w:p w:rsidR="006C676E" w:rsidRPr="00B56DB6" w:rsidRDefault="006C676E" w:rsidP="006C676E">
      <w:pPr>
        <w:tabs>
          <w:tab w:val="left" w:pos="567"/>
          <w:tab w:val="left" w:pos="709"/>
        </w:tabs>
        <w:spacing w:after="120"/>
        <w:rPr>
          <w:rFonts w:cs="Arial"/>
          <w:b/>
          <w:lang w:val="ru-RU"/>
        </w:rPr>
      </w:pPr>
      <w:r w:rsidRPr="00B56DB6">
        <w:rPr>
          <w:rFonts w:eastAsia="TimesNewRomanPSMT" w:cs="Arial"/>
          <w:bCs/>
          <w:lang w:val="ru-RU"/>
        </w:rPr>
        <w:t>Средство финансијског обезбеђења за добро извршење посла  гласи на Јавно предузеће „Електропривреда Србије“ Београд,</w:t>
      </w:r>
      <w:r>
        <w:rPr>
          <w:rFonts w:eastAsia="TimesNewRomanPSMT" w:cs="Arial"/>
          <w:bCs/>
          <w:lang w:val="ru-RU"/>
        </w:rPr>
        <w:t xml:space="preserve"> </w:t>
      </w:r>
      <w:r w:rsidRPr="00B56DB6">
        <w:rPr>
          <w:rFonts w:eastAsia="TimesNewRomanPSMT" w:cs="Arial"/>
          <w:bCs/>
          <w:lang w:val="ru-RU"/>
        </w:rPr>
        <w:t>Улица царице Милице 2., 11000 Београд/</w:t>
      </w:r>
      <w:r w:rsidRPr="00B56DB6">
        <w:rPr>
          <w:rFonts w:cs="Arial"/>
          <w:lang w:val="ru-RU"/>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sidRPr="00B56DB6">
        <w:rPr>
          <w:rFonts w:eastAsia="TimesNewRomanPSMT" w:cs="Arial"/>
          <w:bCs/>
          <w:color w:val="00B0F0"/>
          <w:lang w:val="ru-RU"/>
        </w:rPr>
        <w:t xml:space="preserve"> </w:t>
      </w:r>
      <w:r w:rsidRPr="00B56DB6">
        <w:rPr>
          <w:rFonts w:cs="Arial"/>
          <w:b/>
          <w:lang w:val="ru-RU"/>
        </w:rPr>
        <w:t xml:space="preserve">и доставља се </w:t>
      </w:r>
      <w:r>
        <w:rPr>
          <w:rFonts w:cs="Arial"/>
          <w:b/>
          <w:lang w:val="ru-RU"/>
        </w:rPr>
        <w:t xml:space="preserve">уз потписан уговор </w:t>
      </w:r>
      <w:r w:rsidRPr="00B56DB6">
        <w:rPr>
          <w:rFonts w:cs="Arial"/>
          <w:b/>
          <w:lang w:val="ru-RU"/>
        </w:rPr>
        <w:t xml:space="preserve">лично или поштом на адресу: </w:t>
      </w:r>
    </w:p>
    <w:p w:rsidR="006C676E" w:rsidRPr="00FF7067" w:rsidRDefault="006C676E" w:rsidP="00A60A86">
      <w:pPr>
        <w:tabs>
          <w:tab w:val="left" w:pos="8640"/>
        </w:tabs>
        <w:spacing w:before="0"/>
        <w:ind w:left="-360" w:right="-19"/>
        <w:jc w:val="center"/>
        <w:rPr>
          <w:rFonts w:cs="Arial"/>
          <w:lang w:val="sr-Cyrl-RS"/>
        </w:rPr>
      </w:pPr>
      <w:r w:rsidRPr="005B0D0B">
        <w:rPr>
          <w:rFonts w:cs="Arial"/>
          <w:color w:val="000000" w:themeColor="text1"/>
          <w:lang w:val="ru-RU"/>
        </w:rPr>
        <w:t>ТЕ Колубара, 3. Октобар 146, 11563 Велики Црљени</w:t>
      </w:r>
      <w:r w:rsidRPr="00B56DB6">
        <w:rPr>
          <w:rFonts w:eastAsia="TimesNewRomanPSMT" w:cs="Arial"/>
          <w:bCs/>
          <w:color w:val="00B0F0"/>
          <w:lang w:val="ru-RU"/>
        </w:rPr>
        <w:t xml:space="preserve"> </w:t>
      </w:r>
      <w:r>
        <w:rPr>
          <w:rFonts w:cs="Arial"/>
          <w:lang w:val="sr-Cyrl-RS"/>
        </w:rPr>
        <w:t>-</w:t>
      </w:r>
    </w:p>
    <w:p w:rsidR="006C676E" w:rsidRPr="00B56DB6" w:rsidRDefault="006C676E" w:rsidP="00A60A86">
      <w:pPr>
        <w:suppressAutoHyphens/>
        <w:spacing w:before="0"/>
        <w:jc w:val="center"/>
        <w:rPr>
          <w:rFonts w:eastAsia="Arial Unicode MS" w:cs="Arial"/>
          <w:b/>
          <w:color w:val="FF0000"/>
          <w:kern w:val="1"/>
          <w:highlight w:val="yellow"/>
          <w:lang w:val="ru-RU" w:eastAsia="ar-SA"/>
        </w:rPr>
      </w:pPr>
      <w:r w:rsidRPr="00B56DB6">
        <w:rPr>
          <w:rFonts w:cs="Arial"/>
          <w:b/>
          <w:color w:val="FF0000"/>
          <w:lang w:val="ru-RU"/>
        </w:rPr>
        <w:t xml:space="preserve"> </w:t>
      </w:r>
      <w:r w:rsidRPr="00B56DB6">
        <w:rPr>
          <w:lang w:val="ru-RU"/>
        </w:rPr>
        <w:t>са назнаком:</w:t>
      </w:r>
      <w:r w:rsidRPr="00B56DB6">
        <w:rPr>
          <w:b/>
          <w:lang w:val="ru-RU"/>
        </w:rPr>
        <w:t xml:space="preserve"> Средство финансијског обезбеђења за ЈН бр</w:t>
      </w:r>
    </w:p>
    <w:p w:rsidR="006C676E" w:rsidRPr="00E21C0B" w:rsidRDefault="005549E0" w:rsidP="00A60A86">
      <w:pPr>
        <w:spacing w:before="0"/>
        <w:ind w:left="-360" w:right="-19"/>
        <w:jc w:val="center"/>
        <w:outlineLvl w:val="0"/>
        <w:rPr>
          <w:rFonts w:cs="Arial"/>
          <w:b/>
          <w:lang w:val="sr-Latn-RS"/>
        </w:rPr>
      </w:pPr>
      <w:r>
        <w:rPr>
          <w:rFonts w:cs="Arial"/>
          <w:b/>
          <w:lang w:val="sr-Cyrl-RS"/>
        </w:rPr>
        <w:t>1740/2017 - 3000/1662/2017</w:t>
      </w:r>
    </w:p>
    <w:p w:rsidR="00C01A4A" w:rsidRPr="00C01A4A" w:rsidRDefault="00C01A4A" w:rsidP="00C01A4A">
      <w:pPr>
        <w:tabs>
          <w:tab w:val="left" w:pos="567"/>
          <w:tab w:val="left" w:pos="709"/>
        </w:tabs>
        <w:spacing w:after="120"/>
        <w:rPr>
          <w:rFonts w:cs="Arial"/>
          <w:b/>
          <w:color w:val="00B0F0"/>
          <w:lang w:val="ru-RU"/>
        </w:rPr>
      </w:pPr>
      <w:r w:rsidRPr="00C01A4A">
        <w:rPr>
          <w:rFonts w:eastAsia="TimesNewRomanPSMT" w:cs="Arial"/>
          <w:bCs/>
          <w:lang w:val="ru-RU"/>
        </w:rPr>
        <w:t xml:space="preserve">Средство финансијског обезбеђења за отклањање недостатака у гарантном року  гласи на </w:t>
      </w:r>
      <w:r w:rsidR="000F3620" w:rsidRPr="00B56DB6">
        <w:rPr>
          <w:rFonts w:eastAsia="TimesNewRomanPSMT" w:cs="Arial"/>
          <w:bCs/>
          <w:lang w:val="ru-RU"/>
        </w:rPr>
        <w:t>Јавно предузеће „Електропривреда Србије“ Београд,</w:t>
      </w:r>
      <w:r w:rsidR="000F3620">
        <w:rPr>
          <w:rFonts w:eastAsia="TimesNewRomanPSMT" w:cs="Arial"/>
          <w:bCs/>
          <w:lang w:val="ru-RU"/>
        </w:rPr>
        <w:t xml:space="preserve"> </w:t>
      </w:r>
      <w:r w:rsidR="000F3620" w:rsidRPr="00B56DB6">
        <w:rPr>
          <w:rFonts w:eastAsia="TimesNewRomanPSMT" w:cs="Arial"/>
          <w:bCs/>
          <w:lang w:val="ru-RU"/>
        </w:rPr>
        <w:t>Улица царице Милице 2., 11000 Београд/</w:t>
      </w:r>
      <w:r w:rsidR="000F3620" w:rsidRPr="00B56DB6">
        <w:rPr>
          <w:rFonts w:cs="Arial"/>
          <w:lang w:val="ru-RU"/>
        </w:rPr>
        <w:t xml:space="preserve"> Огранак ТЕНТ, </w:t>
      </w:r>
      <w:r w:rsidR="000F3620">
        <w:rPr>
          <w:rFonts w:cs="Arial"/>
          <w:b/>
          <w:color w:val="000000" w:themeColor="text1"/>
          <w:lang w:val="ru-RU"/>
        </w:rPr>
        <w:t xml:space="preserve">- </w:t>
      </w:r>
      <w:r w:rsidR="000F3620" w:rsidRPr="005B0D0B">
        <w:rPr>
          <w:rFonts w:cs="Arial"/>
          <w:color w:val="000000" w:themeColor="text1"/>
          <w:lang w:val="ru-RU"/>
        </w:rPr>
        <w:t>ТЕ Колубара, 3. Октобар 146, 11563 Велики Црљени</w:t>
      </w:r>
      <w:r w:rsidR="000F3620" w:rsidRPr="00C01A4A">
        <w:rPr>
          <w:rFonts w:cs="Arial"/>
          <w:lang w:val="ru-RU"/>
        </w:rPr>
        <w:t xml:space="preserve"> </w:t>
      </w:r>
      <w:r w:rsidRPr="00C01A4A">
        <w:rPr>
          <w:rFonts w:cs="Arial"/>
          <w:lang w:val="ru-RU"/>
        </w:rPr>
        <w:t>и доставља се приликом примопредаје предмета уговора или поштом на адресу:</w:t>
      </w:r>
    </w:p>
    <w:p w:rsidR="000F3620" w:rsidRPr="000F3620" w:rsidRDefault="000F3620" w:rsidP="000F3620">
      <w:pPr>
        <w:tabs>
          <w:tab w:val="left" w:pos="8640"/>
        </w:tabs>
        <w:spacing w:before="0"/>
        <w:ind w:left="-360" w:right="-19"/>
        <w:jc w:val="center"/>
        <w:rPr>
          <w:rFonts w:cs="Arial"/>
          <w:lang w:val="sr-Cyrl-RS"/>
        </w:rPr>
      </w:pPr>
      <w:r w:rsidRPr="000F3620">
        <w:rPr>
          <w:rFonts w:cs="Arial"/>
          <w:color w:val="000000" w:themeColor="text1"/>
          <w:lang w:val="ru-RU"/>
        </w:rPr>
        <w:t>ТЕ Колубара, 3. Октобар 146, 11563 Велики Црљени</w:t>
      </w:r>
      <w:r w:rsidRPr="000F3620">
        <w:rPr>
          <w:rFonts w:eastAsia="TimesNewRomanPSMT" w:cs="Arial"/>
          <w:bCs/>
          <w:color w:val="00B0F0"/>
          <w:lang w:val="ru-RU"/>
        </w:rPr>
        <w:t xml:space="preserve"> </w:t>
      </w:r>
      <w:r w:rsidRPr="000F3620">
        <w:rPr>
          <w:rFonts w:cs="Arial"/>
          <w:lang w:val="sr-Cyrl-RS"/>
        </w:rPr>
        <w:t>-</w:t>
      </w:r>
    </w:p>
    <w:p w:rsidR="000F3620" w:rsidRPr="000F3620" w:rsidRDefault="000F3620" w:rsidP="000F3620">
      <w:pPr>
        <w:suppressAutoHyphens/>
        <w:jc w:val="center"/>
        <w:rPr>
          <w:rFonts w:eastAsia="Arial Unicode MS" w:cs="Arial"/>
          <w:b/>
          <w:color w:val="FF0000"/>
          <w:kern w:val="1"/>
          <w:highlight w:val="yellow"/>
          <w:lang w:val="ru-RU" w:eastAsia="ar-SA"/>
        </w:rPr>
      </w:pPr>
      <w:r w:rsidRPr="000F3620">
        <w:rPr>
          <w:rFonts w:cs="Arial"/>
          <w:lang w:val="ru-RU"/>
        </w:rPr>
        <w:t>са назнаком:</w:t>
      </w:r>
      <w:r w:rsidRPr="000F3620">
        <w:rPr>
          <w:rFonts w:cs="Arial"/>
          <w:b/>
          <w:lang w:val="ru-RU"/>
        </w:rPr>
        <w:t xml:space="preserve"> Средство финансијског обезбеђења за ЈН бр</w:t>
      </w:r>
    </w:p>
    <w:p w:rsidR="00C01A4A" w:rsidRPr="006A03F3" w:rsidRDefault="005549E0" w:rsidP="000F3620">
      <w:pPr>
        <w:pStyle w:val="ListParagraph"/>
        <w:spacing w:before="0"/>
        <w:ind w:left="0"/>
        <w:jc w:val="center"/>
        <w:rPr>
          <w:rFonts w:ascii="Arial" w:hAnsi="Arial" w:cs="Arial"/>
          <w:b/>
          <w:lang w:val="ru-RU"/>
        </w:rPr>
      </w:pPr>
      <w:r>
        <w:rPr>
          <w:rFonts w:ascii="Arial" w:hAnsi="Arial" w:cs="Arial"/>
          <w:b/>
          <w:lang w:val="sr-Cyrl-RS"/>
        </w:rPr>
        <w:t>1740/2017 - 3000/1662/2017</w:t>
      </w:r>
    </w:p>
    <w:p w:rsidR="003C3C96" w:rsidRPr="00A60A86" w:rsidRDefault="003C3C96" w:rsidP="000F3620">
      <w:pPr>
        <w:pStyle w:val="ListParagraph"/>
        <w:spacing w:before="0"/>
        <w:ind w:left="0"/>
        <w:jc w:val="center"/>
        <w:rPr>
          <w:rFonts w:ascii="Arial" w:hAnsi="Arial" w:cs="Arial"/>
          <w:b/>
          <w:sz w:val="16"/>
          <w:szCs w:val="16"/>
          <w:lang w:val="ru-RU"/>
        </w:rPr>
      </w:pPr>
    </w:p>
    <w:p w:rsidR="003C3C96" w:rsidRDefault="003C3C96" w:rsidP="00D36C5D">
      <w:pPr>
        <w:pStyle w:val="ListParagraph"/>
        <w:spacing w:before="0" w:after="0" w:line="240" w:lineRule="auto"/>
        <w:ind w:left="0"/>
        <w:rPr>
          <w:rFonts w:ascii="Arial" w:hAnsi="Arial" w:cs="Arial"/>
          <w:lang w:val="ru-RU"/>
        </w:rPr>
      </w:pPr>
      <w:r w:rsidRPr="00C34900">
        <w:rPr>
          <w:rFonts w:ascii="Arial" w:hAnsi="Arial" w:cs="Arial"/>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 Понуђач</w:t>
      </w:r>
      <w:r w:rsidRPr="00C34900">
        <w:rPr>
          <w:rFonts w:ascii="Arial" w:hAnsi="Arial" w:cs="Arial"/>
          <w:lang w:val="ru-RU"/>
        </w:rPr>
        <w:t xml:space="preserve"> је одг</w:t>
      </w:r>
      <w:r w:rsidRPr="00C34900">
        <w:rPr>
          <w:rFonts w:ascii="Arial" w:hAnsi="Arial" w:cs="Arial"/>
          <w:lang w:val="sr-Cyrl-RS"/>
        </w:rPr>
        <w:t>о</w:t>
      </w:r>
      <w:r w:rsidRPr="00C34900">
        <w:rPr>
          <w:rFonts w:ascii="Arial" w:hAnsi="Arial" w:cs="Arial"/>
          <w:lang w:val="ru-RU"/>
        </w:rPr>
        <w:t>воран за прописан и безбедан начин достав</w:t>
      </w:r>
      <w:r>
        <w:rPr>
          <w:rFonts w:ascii="Arial" w:hAnsi="Arial" w:cs="Arial"/>
          <w:lang w:val="ru-RU"/>
        </w:rPr>
        <w:t>љ</w:t>
      </w:r>
      <w:r w:rsidRPr="00C34900">
        <w:rPr>
          <w:rFonts w:ascii="Arial" w:hAnsi="Arial" w:cs="Arial"/>
          <w:lang w:val="ru-RU"/>
        </w:rPr>
        <w:t>ања средстава финансијског обезбеђења.</w:t>
      </w:r>
    </w:p>
    <w:p w:rsidR="00D36C5D" w:rsidRPr="00D36C5D" w:rsidRDefault="00D36C5D" w:rsidP="00D36C5D">
      <w:pPr>
        <w:pStyle w:val="ListParagraph"/>
        <w:spacing w:before="0" w:after="0"/>
        <w:ind w:left="0"/>
        <w:rPr>
          <w:rFonts w:ascii="Arial" w:hAnsi="Arial" w:cs="Arial"/>
          <w:b/>
          <w:sz w:val="16"/>
          <w:szCs w:val="16"/>
          <w:lang w:val="ru-RU"/>
        </w:rPr>
      </w:pPr>
    </w:p>
    <w:p w:rsidR="0085348E" w:rsidRPr="00B56DB6" w:rsidRDefault="0085348E" w:rsidP="00C34900">
      <w:pPr>
        <w:pStyle w:val="KDPodnaslov2"/>
        <w:numPr>
          <w:ilvl w:val="1"/>
          <w:numId w:val="40"/>
        </w:numPr>
        <w:spacing w:before="0"/>
        <w:jc w:val="both"/>
        <w:rPr>
          <w:rFonts w:cs="Arial"/>
          <w:lang w:val="ru-RU"/>
        </w:rPr>
      </w:pPr>
      <w:r w:rsidRPr="00B56DB6">
        <w:rPr>
          <w:rFonts w:cs="Arial"/>
          <w:lang w:val="ru-RU"/>
        </w:rPr>
        <w:t>Начин означавања поверљивих података у понуди</w:t>
      </w:r>
    </w:p>
    <w:p w:rsidR="0085348E" w:rsidRPr="00B56DB6" w:rsidRDefault="0085348E" w:rsidP="0085348E">
      <w:pPr>
        <w:pStyle w:val="KDParagraf"/>
        <w:spacing w:before="0"/>
        <w:rPr>
          <w:rFonts w:cs="Arial"/>
          <w:lang w:val="ru-RU"/>
        </w:rPr>
      </w:pPr>
      <w:r w:rsidRPr="00B56DB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56DB6" w:rsidRDefault="0085348E" w:rsidP="0085348E">
      <w:pPr>
        <w:pStyle w:val="KDParagraf"/>
        <w:spacing w:before="0"/>
        <w:rPr>
          <w:rFonts w:cs="Arial"/>
          <w:lang w:val="ru-RU"/>
        </w:rPr>
      </w:pPr>
      <w:r w:rsidRPr="00B56DB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B56DB6" w:rsidRDefault="0085348E" w:rsidP="0085348E">
      <w:pPr>
        <w:pStyle w:val="KDParagraf"/>
        <w:spacing w:before="0"/>
        <w:rPr>
          <w:rFonts w:cs="Arial"/>
          <w:lang w:val="ru-RU"/>
        </w:rPr>
      </w:pPr>
      <w:r w:rsidRPr="00B56DB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56DB6" w:rsidRDefault="0085348E" w:rsidP="0085348E">
      <w:pPr>
        <w:pStyle w:val="KDParagraf"/>
        <w:spacing w:before="0"/>
        <w:rPr>
          <w:rFonts w:cs="Arial"/>
          <w:lang w:val="ru-RU"/>
        </w:rPr>
      </w:pPr>
      <w:r w:rsidRPr="00B56DB6">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B56DB6" w:rsidRDefault="0085348E" w:rsidP="0085348E">
      <w:pPr>
        <w:pStyle w:val="KDParagraf"/>
        <w:spacing w:before="0"/>
        <w:rPr>
          <w:rFonts w:cs="Arial"/>
          <w:lang w:val="ru-RU"/>
        </w:rPr>
      </w:pPr>
      <w:r w:rsidRPr="00B56DB6">
        <w:rPr>
          <w:rFonts w:cs="Arial"/>
          <w:lang w:val="ru-RU"/>
        </w:rPr>
        <w:t>Наручилац не одговара за поверљивост података који нису означени на горе наведени начин.</w:t>
      </w:r>
    </w:p>
    <w:p w:rsidR="0085348E" w:rsidRPr="00B56DB6" w:rsidRDefault="0085348E" w:rsidP="0085348E">
      <w:pPr>
        <w:pStyle w:val="KDParagraf"/>
        <w:spacing w:before="0"/>
        <w:rPr>
          <w:rFonts w:cs="Arial"/>
          <w:lang w:val="ru-RU"/>
        </w:rPr>
      </w:pPr>
      <w:r w:rsidRPr="00B56DB6">
        <w:rPr>
          <w:rFonts w:cs="Arial"/>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B56DB6">
        <w:rPr>
          <w:rFonts w:cs="Arial"/>
          <w:lang w:val="ru-RU"/>
        </w:rPr>
        <w:lastRenderedPageBreak/>
        <w:t>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56DB6" w:rsidRDefault="0085348E" w:rsidP="0085348E">
      <w:pPr>
        <w:pStyle w:val="KDParagraf"/>
        <w:spacing w:before="0"/>
        <w:rPr>
          <w:rFonts w:cs="Arial"/>
          <w:lang w:val="ru-RU"/>
        </w:rPr>
      </w:pPr>
      <w:r w:rsidRPr="00B56DB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823C0" w:rsidRDefault="0085348E" w:rsidP="0085348E">
      <w:pPr>
        <w:pStyle w:val="KDParagraf"/>
        <w:spacing w:before="0"/>
        <w:rPr>
          <w:rFonts w:cs="Arial"/>
          <w:lang w:val="ru-RU"/>
        </w:rPr>
      </w:pPr>
      <w:r w:rsidRPr="00B56DB6">
        <w:rPr>
          <w:rFonts w:cs="Arial"/>
          <w:lang w:val="ru-RU"/>
        </w:rPr>
        <w:t xml:space="preserve">Неће се сматрати поверљивим докази о испуњености обавезних услова,цена и други подаци из понуде </w:t>
      </w:r>
      <w:r w:rsidR="00DD397E" w:rsidRPr="00B56DB6">
        <w:rPr>
          <w:rFonts w:cs="Arial"/>
          <w:lang w:val="ru-RU"/>
        </w:rPr>
        <w:t xml:space="preserve">који су од значаја за </w:t>
      </w:r>
      <w:r w:rsidRPr="00B56DB6">
        <w:rPr>
          <w:rFonts w:cs="Arial"/>
          <w:lang w:val="ru-RU"/>
        </w:rPr>
        <w:t xml:space="preserve"> рангирање понуде.</w:t>
      </w:r>
    </w:p>
    <w:p w:rsidR="0085348E" w:rsidRPr="00A60A86" w:rsidRDefault="0085348E" w:rsidP="0085348E">
      <w:pPr>
        <w:autoSpaceDE w:val="0"/>
        <w:autoSpaceDN w:val="0"/>
        <w:adjustRightInd w:val="0"/>
        <w:spacing w:before="0"/>
        <w:rPr>
          <w:rFonts w:eastAsia="TimesNewRomanPSMT" w:cs="Arial"/>
          <w:bCs/>
          <w:color w:val="00B0F0"/>
          <w:sz w:val="16"/>
          <w:szCs w:val="16"/>
          <w:lang w:val="ru-RU"/>
        </w:rPr>
      </w:pPr>
    </w:p>
    <w:p w:rsidR="0085348E" w:rsidRPr="00B56DB6" w:rsidRDefault="0085348E" w:rsidP="00C34900">
      <w:pPr>
        <w:pStyle w:val="KDPodnaslov2"/>
        <w:numPr>
          <w:ilvl w:val="1"/>
          <w:numId w:val="40"/>
        </w:numPr>
        <w:spacing w:before="0"/>
        <w:jc w:val="both"/>
        <w:rPr>
          <w:rFonts w:cs="Arial"/>
          <w:lang w:val="ru-RU"/>
        </w:rPr>
      </w:pPr>
      <w:r w:rsidRPr="00B56DB6">
        <w:rPr>
          <w:rFonts w:cs="Arial"/>
          <w:lang w:val="ru-RU"/>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A60A86" w:rsidRDefault="0085348E" w:rsidP="0085348E">
      <w:pPr>
        <w:pStyle w:val="KDParagraf"/>
        <w:spacing w:before="0"/>
        <w:rPr>
          <w:rFonts w:cs="Arial"/>
          <w:sz w:val="16"/>
          <w:szCs w:val="16"/>
          <w:lang w:val="ru-RU"/>
        </w:rPr>
      </w:pPr>
    </w:p>
    <w:p w:rsidR="0085348E" w:rsidRPr="00E47C2E" w:rsidRDefault="0085348E" w:rsidP="00C34900">
      <w:pPr>
        <w:pStyle w:val="KDPodnaslov2"/>
        <w:numPr>
          <w:ilvl w:val="1"/>
          <w:numId w:val="40"/>
        </w:numPr>
        <w:spacing w:before="0"/>
        <w:jc w:val="both"/>
        <w:rPr>
          <w:rFonts w:cs="Arial"/>
        </w:rPr>
      </w:pPr>
      <w:r w:rsidRPr="00E47C2E">
        <w:rPr>
          <w:rFonts w:cs="Arial"/>
        </w:rPr>
        <w:t>Накнада за коришћење патената</w:t>
      </w:r>
    </w:p>
    <w:p w:rsidR="0085348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A60A86" w:rsidRDefault="008F774C" w:rsidP="0085348E">
      <w:pPr>
        <w:pStyle w:val="KDParagraf"/>
        <w:spacing w:before="0"/>
        <w:rPr>
          <w:rFonts w:cs="Arial"/>
          <w:sz w:val="16"/>
          <w:szCs w:val="16"/>
          <w:lang w:val="ru-RU" w:eastAsia="sr-Latn-CS"/>
        </w:rPr>
      </w:pPr>
    </w:p>
    <w:p w:rsidR="0085348E" w:rsidRPr="00B56DB6" w:rsidRDefault="008F774C" w:rsidP="00C34900">
      <w:pPr>
        <w:pStyle w:val="KDPodnaslov2"/>
        <w:numPr>
          <w:ilvl w:val="1"/>
          <w:numId w:val="40"/>
        </w:numPr>
        <w:spacing w:before="0"/>
        <w:jc w:val="both"/>
        <w:rPr>
          <w:rFonts w:cs="Arial"/>
          <w:lang w:val="ru-RU"/>
        </w:rPr>
      </w:pPr>
      <w:r w:rsidRPr="00B56DB6">
        <w:rPr>
          <w:rFonts w:cs="Arial"/>
          <w:lang w:val="ru-RU"/>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36C5D" w:rsidRPr="00D36C5D" w:rsidRDefault="00D36C5D" w:rsidP="008F774C">
      <w:pPr>
        <w:pStyle w:val="KDParagraf"/>
        <w:spacing w:before="0"/>
        <w:rPr>
          <w:rFonts w:cs="Arial"/>
          <w:sz w:val="16"/>
          <w:szCs w:val="16"/>
          <w:lang w:val="ru-RU" w:eastAsia="sr-Latn-CS"/>
        </w:rPr>
      </w:pPr>
    </w:p>
    <w:p w:rsidR="008D2B23" w:rsidRPr="00E47C2E" w:rsidRDefault="008D2B23" w:rsidP="00C34900">
      <w:pPr>
        <w:pStyle w:val="KDPodnaslov2"/>
        <w:numPr>
          <w:ilvl w:val="1"/>
          <w:numId w:val="40"/>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8D2B23" w:rsidRPr="00B56DB6"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549E0">
        <w:rPr>
          <w:rFonts w:cs="Arial"/>
          <w:color w:val="000000"/>
          <w:lang w:val="ru-RU"/>
        </w:rPr>
        <w:t>1740/2017 - 3000/1662/2017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1" w:history="1">
        <w:r w:rsidR="00814C99" w:rsidRPr="005C0D8B">
          <w:rPr>
            <w:rStyle w:val="Hyperlink"/>
            <w:rFonts w:cs="Arial"/>
          </w:rPr>
          <w:t>zorica</w:t>
        </w:r>
        <w:r w:rsidR="00814C99" w:rsidRPr="00B56DB6">
          <w:rPr>
            <w:rStyle w:val="Hyperlink"/>
            <w:rFonts w:cs="Arial"/>
            <w:lang w:val="ru-RU"/>
          </w:rPr>
          <w:t>.</w:t>
        </w:r>
        <w:r w:rsidR="00814C99" w:rsidRPr="005C0D8B">
          <w:rPr>
            <w:rStyle w:val="Hyperlink"/>
            <w:rFonts w:cs="Arial"/>
          </w:rPr>
          <w:t>stojanovic</w:t>
        </w:r>
        <w:r w:rsidR="00814C99" w:rsidRPr="005C0D8B">
          <w:rPr>
            <w:rStyle w:val="Hyperlink"/>
            <w:rFonts w:cs="Arial"/>
            <w:lang w:val="ru-RU"/>
          </w:rPr>
          <w:t>@</w:t>
        </w:r>
      </w:hyperlink>
      <w:r w:rsidR="00DD397E">
        <w:rPr>
          <w:rStyle w:val="Hyperlink"/>
          <w:rFonts w:cs="Arial"/>
        </w:rPr>
        <w:t>eps</w:t>
      </w:r>
      <w:r w:rsidR="00DD397E" w:rsidRPr="00B56DB6">
        <w:rPr>
          <w:rStyle w:val="Hyperlink"/>
          <w:rFonts w:cs="Arial"/>
          <w:lang w:val="ru-RU"/>
        </w:rPr>
        <w:t>.</w:t>
      </w:r>
      <w:r w:rsidR="00DD397E">
        <w:rPr>
          <w:rStyle w:val="Hyperlink"/>
          <w:rFonts w:cs="Arial"/>
        </w:rPr>
        <w:t>rs</w:t>
      </w:r>
      <w:r w:rsidRPr="00E47C2E">
        <w:rPr>
          <w:rFonts w:cs="Arial"/>
          <w:lang w:val="ru-RU"/>
        </w:rPr>
        <w:t>,</w:t>
      </w:r>
      <w:r w:rsidR="00814C99">
        <w:rPr>
          <w:rFonts w:cs="Arial"/>
          <w:lang w:val="ru-RU"/>
        </w:rPr>
        <w:t xml:space="preserve"> </w:t>
      </w:r>
      <w:r w:rsidRPr="00E47C2E">
        <w:rPr>
          <w:rFonts w:cs="Arial"/>
          <w:lang w:val="ru-RU"/>
        </w:rPr>
        <w:t xml:space="preserve">радним данима (понедељак – петак) у времену од </w:t>
      </w:r>
      <w:r w:rsidRPr="00814C99">
        <w:rPr>
          <w:rFonts w:cs="Arial"/>
          <w:lang w:val="ru-RU"/>
        </w:rPr>
        <w:t>0</w:t>
      </w:r>
      <w:r w:rsidR="00FD4A4E" w:rsidRPr="00814C99">
        <w:rPr>
          <w:rFonts w:cs="Arial"/>
          <w:lang w:val="ru-RU"/>
        </w:rPr>
        <w:t>7,00</w:t>
      </w:r>
      <w:r w:rsidRPr="00814C99">
        <w:rPr>
          <w:rFonts w:cs="Arial"/>
          <w:lang w:val="ru-RU"/>
        </w:rPr>
        <w:t xml:space="preserve"> до 1</w:t>
      </w:r>
      <w:r w:rsidR="00FD4A4E" w:rsidRPr="00814C99">
        <w:rPr>
          <w:rFonts w:cs="Arial"/>
          <w:lang w:val="ru-RU"/>
        </w:rPr>
        <w:t>4,00</w:t>
      </w:r>
      <w:r w:rsidRPr="00814C99">
        <w:rPr>
          <w:rFonts w:cs="Arial"/>
          <w:lang w:val="ru-RU"/>
        </w:rPr>
        <w:t xml:space="preserve"> </w:t>
      </w:r>
      <w:r w:rsidRPr="00E47C2E">
        <w:rPr>
          <w:rFonts w:cs="Arial"/>
          <w:lang w:val="ru-RU"/>
        </w:rPr>
        <w:t xml:space="preserve">часова. </w:t>
      </w:r>
      <w:r w:rsidRPr="00B56DB6">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B56DB6">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Default="008D2B23" w:rsidP="00D31828">
      <w:pPr>
        <w:pStyle w:val="KDMojTekst"/>
        <w:spacing w:before="0"/>
        <w:rPr>
          <w:rFonts w:cs="Arial"/>
          <w:i w:val="0"/>
          <w:color w:val="auto"/>
          <w:sz w:val="22"/>
          <w:szCs w:val="22"/>
          <w:lang w:val="sr-Cyrl-R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A60A86" w:rsidRPr="00A60A86" w:rsidRDefault="00A60A86" w:rsidP="00D31828">
      <w:pPr>
        <w:pStyle w:val="KDMojTekst"/>
        <w:spacing w:before="0"/>
        <w:rPr>
          <w:rFonts w:cs="Arial"/>
          <w:i w:val="0"/>
          <w:color w:val="auto"/>
          <w:sz w:val="22"/>
          <w:szCs w:val="22"/>
          <w:lang w:val="sr-Cyrl-RS"/>
        </w:rPr>
      </w:pPr>
    </w:p>
    <w:p w:rsidR="00A60A86"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B56DB6">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B56DB6">
          <w:rPr>
            <w:rStyle w:val="Hyperlink"/>
            <w:rFonts w:cs="Arial"/>
            <w:lang w:val="ru-RU"/>
          </w:rPr>
          <w:t>.</w:t>
        </w:r>
        <w:r w:rsidR="000B45FD" w:rsidRPr="00E47C2E">
          <w:rPr>
            <w:rStyle w:val="Hyperlink"/>
            <w:rFonts w:cs="Arial"/>
          </w:rPr>
          <w:t>gov</w:t>
        </w:r>
        <w:r w:rsidR="000B45FD" w:rsidRPr="00B56DB6">
          <w:rPr>
            <w:rStyle w:val="Hyperlink"/>
            <w:rFonts w:cs="Arial"/>
            <w:lang w:val="ru-RU"/>
          </w:rPr>
          <w:t>.</w:t>
        </w:r>
        <w:r w:rsidR="000B45FD" w:rsidRPr="00E47C2E">
          <w:rPr>
            <w:rStyle w:val="Hyperlink"/>
            <w:rFonts w:cs="Arial"/>
          </w:rPr>
          <w:t>rs</w:t>
        </w:r>
      </w:hyperlink>
      <w:r w:rsidRPr="00E47C2E">
        <w:rPr>
          <w:rFonts w:cs="Arial"/>
          <w:lang w:val="ru-RU"/>
        </w:rPr>
        <w:t>).</w:t>
      </w:r>
    </w:p>
    <w:p w:rsidR="009F22A6" w:rsidRPr="00A60A86" w:rsidRDefault="009F22A6" w:rsidP="008D2B23">
      <w:pPr>
        <w:pStyle w:val="KDMojTekst"/>
        <w:spacing w:before="0"/>
        <w:rPr>
          <w:rFonts w:cs="Arial"/>
          <w:i w:val="0"/>
          <w:color w:val="auto"/>
          <w:sz w:val="22"/>
          <w:szCs w:val="22"/>
        </w:rPr>
      </w:pPr>
    </w:p>
    <w:p w:rsidR="008D2B23" w:rsidRPr="00E47C2E" w:rsidRDefault="008D2B23" w:rsidP="00C34900">
      <w:pPr>
        <w:pStyle w:val="KDPodnaslov2"/>
        <w:numPr>
          <w:ilvl w:val="1"/>
          <w:numId w:val="40"/>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B56DB6" w:rsidRDefault="008D2B23" w:rsidP="008D2B23">
      <w:pPr>
        <w:pStyle w:val="KDParagraf"/>
        <w:spacing w:before="0"/>
        <w:rPr>
          <w:rFonts w:cs="Arial"/>
          <w:lang w:val="ru-RU"/>
        </w:rPr>
      </w:pPr>
      <w:r w:rsidRPr="00B56DB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07FF8" w:rsidRDefault="008D2B23" w:rsidP="008D2B23">
      <w:pPr>
        <w:pStyle w:val="KDParagraf"/>
        <w:spacing w:before="0"/>
        <w:rPr>
          <w:rFonts w:cs="Arial"/>
          <w:lang w:val="ru-RU"/>
        </w:rPr>
      </w:pPr>
      <w:r w:rsidRPr="00B56DB6">
        <w:rPr>
          <w:rFonts w:cs="Arial"/>
          <w:lang w:val="ru-RU"/>
        </w:rPr>
        <w:t>Ако је поступак јавне набавке обуставље</w:t>
      </w:r>
      <w:r w:rsidR="00B02ADD" w:rsidRPr="00B56DB6">
        <w:rPr>
          <w:rFonts w:cs="Arial"/>
          <w:lang w:val="ru-RU"/>
        </w:rPr>
        <w:t>н из разлога који су на страни Наручиоца, Н</w:t>
      </w:r>
      <w:r w:rsidRPr="00B56DB6">
        <w:rPr>
          <w:rFonts w:cs="Arial"/>
          <w:lang w:val="ru-RU"/>
        </w:rPr>
        <w:t>аручилац је дужан да понуђачу надокнади трошкове израде узорка или модела, ако су израђени у складу са технич</w:t>
      </w:r>
      <w:r w:rsidR="00B02ADD" w:rsidRPr="00B56DB6">
        <w:rPr>
          <w:rFonts w:cs="Arial"/>
          <w:lang w:val="ru-RU"/>
        </w:rPr>
        <w:t>ким спецификацијама Н</w:t>
      </w:r>
      <w:r w:rsidRPr="00B56DB6">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519D2" w:rsidRDefault="008D2B23" w:rsidP="008D2B23">
      <w:pPr>
        <w:pStyle w:val="KDParagraf"/>
        <w:spacing w:before="0"/>
        <w:rPr>
          <w:rFonts w:cs="Arial"/>
          <w:sz w:val="16"/>
          <w:szCs w:val="16"/>
          <w:lang w:val="ru-RU"/>
        </w:rPr>
      </w:pPr>
    </w:p>
    <w:p w:rsidR="00C14152" w:rsidRPr="009954A7" w:rsidRDefault="00C14152" w:rsidP="00C34900">
      <w:pPr>
        <w:pStyle w:val="KDPodnaslov2"/>
        <w:numPr>
          <w:ilvl w:val="1"/>
          <w:numId w:val="40"/>
        </w:numPr>
        <w:spacing w:before="0"/>
        <w:jc w:val="both"/>
        <w:rPr>
          <w:rFonts w:cs="Arial"/>
          <w:u w:val="single"/>
          <w:lang w:val="ru-RU"/>
        </w:rPr>
      </w:pPr>
      <w:r w:rsidRPr="009954A7">
        <w:rPr>
          <w:rFonts w:cs="Arial"/>
          <w:u w:val="single"/>
          <w:lang w:val="ru-RU"/>
        </w:rPr>
        <w:t>Д</w:t>
      </w:r>
      <w:r w:rsidRPr="009954A7">
        <w:rPr>
          <w:rFonts w:cs="Arial"/>
          <w:u w:val="single"/>
          <w:lang w:val="sr-Latn-CS"/>
        </w:rPr>
        <w:t>одатн</w:t>
      </w:r>
      <w:r w:rsidRPr="009954A7">
        <w:rPr>
          <w:rFonts w:cs="Arial"/>
          <w:u w:val="single"/>
          <w:lang w:val="ru-RU"/>
        </w:rPr>
        <w:t>а</w:t>
      </w:r>
      <w:r w:rsidRPr="009954A7">
        <w:rPr>
          <w:rFonts w:cs="Arial"/>
          <w:u w:val="single"/>
          <w:lang w:val="sr-Latn-CS"/>
        </w:rPr>
        <w:t xml:space="preserve"> објашњења</w:t>
      </w:r>
      <w:r w:rsidRPr="009954A7">
        <w:rPr>
          <w:rFonts w:cs="Arial"/>
          <w:u w:val="single"/>
          <w:lang w:val="ru-RU"/>
        </w:rPr>
        <w:t>, контрола и допуштене исправке</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519D2" w:rsidRDefault="008D2B23" w:rsidP="008D2B23">
      <w:pPr>
        <w:spacing w:before="0"/>
        <w:rPr>
          <w:rFonts w:cs="Arial"/>
          <w:sz w:val="16"/>
          <w:szCs w:val="16"/>
          <w:lang w:val="ru-RU"/>
        </w:rPr>
      </w:pPr>
    </w:p>
    <w:p w:rsidR="00B20A6C" w:rsidRPr="00E47C2E" w:rsidRDefault="00B20A6C" w:rsidP="00C34900">
      <w:pPr>
        <w:pStyle w:val="KDPodnaslov2"/>
        <w:numPr>
          <w:ilvl w:val="1"/>
          <w:numId w:val="40"/>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B20A6C" w:rsidRPr="00E47C2E" w:rsidRDefault="00B20A6C" w:rsidP="00B20A6C">
      <w:pPr>
        <w:autoSpaceDE w:val="0"/>
        <w:autoSpaceDN w:val="0"/>
        <w:adjustRightInd w:val="0"/>
        <w:spacing w:before="0"/>
        <w:rPr>
          <w:rFonts w:eastAsia="TimesNewRomanPSMT" w:cs="Arial"/>
          <w:bCs/>
          <w:iCs/>
          <w:lang w:val="ru-RU"/>
        </w:rPr>
      </w:pPr>
      <w:r w:rsidRPr="00B56DB6">
        <w:rPr>
          <w:rFonts w:eastAsia="TimesNewRomanPSMT" w:cs="Arial"/>
          <w:bCs/>
          <w:iCs/>
          <w:lang w:val="ru-RU"/>
        </w:rPr>
        <w:t>Понуда ће бити одбијена ако:</w:t>
      </w:r>
    </w:p>
    <w:p w:rsidR="00B20A6C" w:rsidRPr="00B56DB6" w:rsidRDefault="00B20A6C" w:rsidP="002B76B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је неблаговремена, неприхватљива или неодговарајућа;</w:t>
      </w:r>
    </w:p>
    <w:p w:rsidR="003D5D1F" w:rsidRPr="00CE6801" w:rsidRDefault="00B20A6C" w:rsidP="00CE680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ако се понуђач не сагласи са исправком рачунских грешака;</w:t>
      </w:r>
    </w:p>
    <w:p w:rsidR="00B20A6C" w:rsidRPr="00D36C5D" w:rsidRDefault="00B20A6C" w:rsidP="002B76B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D36C5D">
        <w:rPr>
          <w:rFonts w:ascii="Arial" w:eastAsia="TimesNewRomanPSMT" w:hAnsi="Arial" w:cs="Arial"/>
          <w:bCs/>
          <w:iCs/>
          <w:lang w:val="ru-RU"/>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885494" w:rsidRDefault="00B20A6C" w:rsidP="002B76B2">
      <w:pPr>
        <w:pStyle w:val="KDNabrajanje"/>
        <w:numPr>
          <w:ilvl w:val="0"/>
          <w:numId w:val="16"/>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85494" w:rsidRPr="00024404" w:rsidRDefault="00885494" w:rsidP="002B76B2">
      <w:pPr>
        <w:pStyle w:val="KDNabrajanje"/>
        <w:numPr>
          <w:ilvl w:val="0"/>
          <w:numId w:val="16"/>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024404" w:rsidRPr="00E47C2E" w:rsidRDefault="00024404" w:rsidP="002B76B2">
      <w:pPr>
        <w:pStyle w:val="KDNabrajanje"/>
        <w:numPr>
          <w:ilvl w:val="0"/>
          <w:numId w:val="16"/>
        </w:numPr>
        <w:spacing w:before="0"/>
        <w:ind w:left="714" w:hanging="357"/>
        <w:rPr>
          <w:rFonts w:cs="Arial"/>
        </w:rPr>
      </w:pPr>
      <w:r>
        <w:rPr>
          <w:rFonts w:eastAsia="TimesNewRomanPSMT" w:cs="Arial"/>
          <w:bCs/>
          <w:iCs/>
          <w:lang w:val="sr-Cyrl-RS"/>
        </w:rPr>
        <w:t>П</w:t>
      </w:r>
      <w:r w:rsidRPr="000E1E44">
        <w:rPr>
          <w:rFonts w:eastAsia="TimesNewRomanPSMT" w:cs="Arial"/>
          <w:bCs/>
          <w:iCs/>
        </w:rPr>
        <w:t>онуђач није доставио тражено средство обезбеђења</w:t>
      </w:r>
    </w:p>
    <w:p w:rsidR="00B20A6C" w:rsidRPr="00E47C2E" w:rsidRDefault="00B20A6C" w:rsidP="002B76B2">
      <w:pPr>
        <w:pStyle w:val="KDNabrajanje"/>
        <w:numPr>
          <w:ilvl w:val="0"/>
          <w:numId w:val="16"/>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2B76B2">
      <w:pPr>
        <w:pStyle w:val="KDNabrajanje"/>
        <w:numPr>
          <w:ilvl w:val="0"/>
          <w:numId w:val="16"/>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519D2" w:rsidRPr="001519D2" w:rsidRDefault="001519D2" w:rsidP="00B20A6C">
      <w:pPr>
        <w:spacing w:before="0"/>
        <w:rPr>
          <w:rFonts w:cs="Arial"/>
          <w:sz w:val="10"/>
          <w:szCs w:val="10"/>
          <w:lang w:val="ru-RU"/>
        </w:rPr>
      </w:pPr>
    </w:p>
    <w:p w:rsidR="00B20A6C" w:rsidRDefault="00B20A6C" w:rsidP="00B20A6C">
      <w:pPr>
        <w:spacing w:before="0"/>
        <w:rPr>
          <w:rFonts w:cs="Arial"/>
          <w:lang w:val="ru-RU"/>
        </w:rPr>
      </w:pPr>
      <w:r w:rsidRPr="00B56DB6">
        <w:rPr>
          <w:rFonts w:cs="Arial"/>
          <w:lang w:val="ru-RU"/>
        </w:rPr>
        <w:t xml:space="preserve">Наручилац ће донети одлуку о обустави поступка јавне набавке у складу са чланом 109. </w:t>
      </w:r>
      <w:r w:rsidRPr="001519D2">
        <w:rPr>
          <w:rFonts w:cs="Arial"/>
          <w:lang w:val="ru-RU"/>
        </w:rPr>
        <w:t>Закона.</w:t>
      </w:r>
    </w:p>
    <w:p w:rsidR="003823C0" w:rsidRDefault="003823C0" w:rsidP="00B20A6C">
      <w:pPr>
        <w:spacing w:before="0"/>
        <w:rPr>
          <w:rFonts w:cs="Arial"/>
          <w:lang w:val="ru-RU"/>
        </w:rPr>
      </w:pPr>
    </w:p>
    <w:p w:rsidR="008D2B23" w:rsidRPr="00B56DB6" w:rsidRDefault="00C14152" w:rsidP="00C34900">
      <w:pPr>
        <w:pStyle w:val="KDPodnaslov2"/>
        <w:numPr>
          <w:ilvl w:val="1"/>
          <w:numId w:val="40"/>
        </w:numPr>
        <w:spacing w:before="0"/>
        <w:jc w:val="both"/>
        <w:rPr>
          <w:rFonts w:cs="Arial"/>
          <w:lang w:val="ru-RU"/>
        </w:rPr>
      </w:pPr>
      <w:r w:rsidRPr="00B56DB6">
        <w:rPr>
          <w:rFonts w:cs="Arial"/>
          <w:lang w:val="ru-RU"/>
        </w:rPr>
        <w:t>Рок за доношење Одлуке о додели уговора/обустави</w:t>
      </w:r>
      <w:r w:rsidR="00FD4A4E" w:rsidRPr="00B56DB6">
        <w:rPr>
          <w:rFonts w:cs="Arial"/>
          <w:lang w:val="ru-RU"/>
        </w:rPr>
        <w:t xml:space="preserve"> поступка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ће одлуку о додели уговора/обустави поступк</w:t>
      </w:r>
      <w:r w:rsidR="00DD397E" w:rsidRPr="00B56DB6">
        <w:rPr>
          <w:rFonts w:eastAsia="TimesNewRomanPSMT" w:cs="Arial"/>
          <w:lang w:val="ru-RU"/>
        </w:rPr>
        <w:t>а донети у року од максимално 25 (</w:t>
      </w:r>
      <w:r w:rsidR="00DD397E">
        <w:rPr>
          <w:rFonts w:eastAsia="TimesNewRomanPSMT" w:cs="Arial"/>
          <w:lang w:val="sr-Cyrl-RS"/>
        </w:rPr>
        <w:t>двадесетпет</w:t>
      </w:r>
      <w:r w:rsidRPr="00B56DB6">
        <w:rPr>
          <w:rFonts w:eastAsia="TimesNewRomanPSMT" w:cs="Arial"/>
          <w:lang w:val="ru-RU"/>
        </w:rPr>
        <w:t>) дана од дана јавног отварања понуда.</w:t>
      </w:r>
    </w:p>
    <w:p w:rsidR="00C14152" w:rsidRDefault="00C14152" w:rsidP="00C14152">
      <w:pPr>
        <w:pStyle w:val="KDParagraf"/>
        <w:spacing w:before="0"/>
        <w:rPr>
          <w:rFonts w:eastAsia="TimesNewRomanPSMT" w:cs="Arial"/>
          <w:lang w:val="ru-RU"/>
        </w:rPr>
      </w:pPr>
      <w:r w:rsidRPr="00B56DB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9F22A6" w:rsidRPr="009954A7" w:rsidRDefault="009F22A6" w:rsidP="008D2B23">
      <w:pPr>
        <w:pStyle w:val="KDParagraf"/>
        <w:spacing w:before="0"/>
        <w:rPr>
          <w:rFonts w:eastAsia="TimesNewRomanPSMT" w:cs="Arial"/>
          <w:sz w:val="10"/>
          <w:szCs w:val="10"/>
          <w:lang w:val="ru-RU"/>
        </w:rPr>
      </w:pPr>
    </w:p>
    <w:p w:rsidR="008D2B23" w:rsidRPr="00E47C2E" w:rsidRDefault="008D2B23" w:rsidP="00C34900">
      <w:pPr>
        <w:pStyle w:val="KDPodnaslov2"/>
        <w:numPr>
          <w:ilvl w:val="1"/>
          <w:numId w:val="40"/>
        </w:numPr>
        <w:spacing w:before="0"/>
        <w:jc w:val="both"/>
        <w:rPr>
          <w:rFonts w:cs="Arial"/>
          <w:lang w:val="ru-RU"/>
        </w:rPr>
      </w:pPr>
      <w:bookmarkStart w:id="237" w:name="_Toc441651607"/>
      <w:bookmarkStart w:id="238" w:name="_Toc442559918"/>
      <w:r w:rsidRPr="00E47C2E">
        <w:rPr>
          <w:rFonts w:cs="Arial"/>
          <w:lang w:val="ru-RU"/>
        </w:rPr>
        <w:lastRenderedPageBreak/>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56DB6"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B56DB6">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Default="008D2B23" w:rsidP="008D2B23">
      <w:pPr>
        <w:pStyle w:val="KDParagraf"/>
        <w:spacing w:before="0"/>
        <w:rPr>
          <w:rFonts w:cs="Arial"/>
          <w:lang w:val="ru-RU" w:bidi="en-US"/>
        </w:rPr>
      </w:pPr>
      <w:r w:rsidRPr="00B56DB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954A7" w:rsidRDefault="008D2B23" w:rsidP="008D2B23">
      <w:pPr>
        <w:pStyle w:val="KDParagraf"/>
        <w:spacing w:before="0"/>
        <w:rPr>
          <w:rFonts w:cs="Arial"/>
          <w:sz w:val="10"/>
          <w:szCs w:val="10"/>
          <w:lang w:val="ru-RU" w:bidi="en-US"/>
        </w:rPr>
      </w:pPr>
    </w:p>
    <w:p w:rsidR="008D2B23" w:rsidRPr="00E47C2E" w:rsidRDefault="008D2B23" w:rsidP="00C34900">
      <w:pPr>
        <w:pStyle w:val="KDPodnaslov2"/>
        <w:numPr>
          <w:ilvl w:val="1"/>
          <w:numId w:val="40"/>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B56DB6" w:rsidRDefault="008D2B23" w:rsidP="008D2B23">
      <w:pPr>
        <w:pStyle w:val="KDParagraf"/>
        <w:spacing w:before="0"/>
        <w:rPr>
          <w:rFonts w:cs="Arial"/>
          <w:lang w:val="ru-RU" w:bidi="en-US"/>
        </w:rPr>
      </w:pPr>
      <w:r w:rsidRPr="00B56DB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B56DB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9F22A6" w:rsidRPr="009954A7" w:rsidRDefault="009F22A6" w:rsidP="008D2B23">
      <w:pPr>
        <w:pStyle w:val="KDParagraf"/>
        <w:spacing w:before="0"/>
        <w:rPr>
          <w:rFonts w:cs="Arial"/>
          <w:sz w:val="10"/>
          <w:szCs w:val="10"/>
          <w:lang w:bidi="en-US"/>
        </w:rPr>
      </w:pPr>
    </w:p>
    <w:p w:rsidR="008D2B23" w:rsidRPr="00E47C2E" w:rsidRDefault="008D2B23" w:rsidP="00C34900">
      <w:pPr>
        <w:pStyle w:val="KDPodnaslov2"/>
        <w:numPr>
          <w:ilvl w:val="1"/>
          <w:numId w:val="40"/>
        </w:numPr>
        <w:spacing w:before="0"/>
        <w:ind w:left="0" w:firstLine="426"/>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31435B" w:rsidRPr="00B56DB6" w:rsidRDefault="0031435B" w:rsidP="00643389">
      <w:pPr>
        <w:spacing w:before="0"/>
        <w:rPr>
          <w:rFonts w:cs="Arial"/>
          <w:lang w:val="ru-RU"/>
        </w:rPr>
      </w:pPr>
      <w:r w:rsidRPr="00B56DB6">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B56DB6">
        <w:rPr>
          <w:rFonts w:cs="Arial"/>
          <w:lang w:val="ru-RU"/>
        </w:rPr>
        <w:t>о би се захтев сматрао потпуним</w:t>
      </w:r>
    </w:p>
    <w:p w:rsidR="00A60A86" w:rsidRDefault="00A60A86" w:rsidP="00DD397E">
      <w:pPr>
        <w:spacing w:before="0"/>
        <w:rPr>
          <w:rFonts w:cs="Arial"/>
          <w:b/>
          <w:lang w:val="ru-RU"/>
        </w:rPr>
      </w:pPr>
    </w:p>
    <w:p w:rsidR="0031435B" w:rsidRDefault="0031435B" w:rsidP="00DD397E">
      <w:pPr>
        <w:spacing w:before="0"/>
        <w:rPr>
          <w:rFonts w:cs="Arial"/>
          <w:b/>
          <w:lang w:val="ru-RU"/>
        </w:rPr>
      </w:pPr>
      <w:r w:rsidRPr="00B56DB6">
        <w:rPr>
          <w:rFonts w:cs="Arial"/>
          <w:b/>
          <w:lang w:val="ru-RU"/>
        </w:rPr>
        <w:t>Рокови и начин подношења захтева за заштиту права:</w:t>
      </w:r>
    </w:p>
    <w:p w:rsidR="003823C0" w:rsidRPr="00B56DB6" w:rsidRDefault="003823C0" w:rsidP="00DD397E">
      <w:pPr>
        <w:spacing w:before="0"/>
        <w:rPr>
          <w:rFonts w:cs="Arial"/>
          <w:b/>
          <w:lang w:val="ru-RU"/>
        </w:rPr>
      </w:pPr>
    </w:p>
    <w:p w:rsidR="0031435B" w:rsidRPr="00DD397E" w:rsidRDefault="0031435B" w:rsidP="00DD397E">
      <w:pPr>
        <w:pStyle w:val="Title"/>
        <w:spacing w:before="0"/>
        <w:jc w:val="both"/>
        <w:rPr>
          <w:rFonts w:cs="Arial"/>
          <w:b w:val="0"/>
          <w:sz w:val="22"/>
          <w:szCs w:val="22"/>
          <w:lang w:val="sr-Cyrl-RS"/>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rPr>
        <w:t xml:space="preserve"> </w:t>
      </w:r>
      <w:r w:rsidR="00643389" w:rsidRPr="00DD397E">
        <w:rPr>
          <w:rFonts w:cs="Arial"/>
          <w:b w:val="0"/>
          <w:sz w:val="22"/>
          <w:szCs w:val="22"/>
          <w:lang w:bidi="en-US"/>
        </w:rPr>
        <w:t>- огранак ТЕНТ,</w:t>
      </w:r>
      <w:r w:rsidR="00DD397E" w:rsidRPr="00DD397E">
        <w:rPr>
          <w:rFonts w:cs="Arial"/>
          <w:b w:val="0"/>
          <w:color w:val="00B0F0"/>
          <w:sz w:val="22"/>
          <w:szCs w:val="22"/>
          <w:lang w:bidi="en-US"/>
        </w:rPr>
        <w:t xml:space="preserve"> </w:t>
      </w:r>
      <w:r w:rsidR="000E1E44">
        <w:rPr>
          <w:rFonts w:cs="Arial"/>
          <w:b w:val="0"/>
          <w:color w:val="000000" w:themeColor="text1"/>
          <w:sz w:val="22"/>
          <w:szCs w:val="22"/>
          <w:lang w:val="sr-Cyrl-RS" w:bidi="en-US"/>
        </w:rPr>
        <w:t xml:space="preserve">ТЕ Колуабара, 3. октобар 146 – </w:t>
      </w:r>
      <w:r w:rsidR="000E1E44">
        <w:rPr>
          <w:rFonts w:cs="Arial"/>
          <w:b w:val="0"/>
          <w:color w:val="000000" w:themeColor="text1"/>
          <w:sz w:val="22"/>
          <w:szCs w:val="22"/>
          <w:lang w:val="sr-Cyrl-RS" w:bidi="en-US"/>
        </w:rPr>
        <w:lastRenderedPageBreak/>
        <w:t>11563 Велики Црљени</w:t>
      </w:r>
      <w:r w:rsidR="00643389" w:rsidRPr="00DD397E">
        <w:rPr>
          <w:rFonts w:cs="Arial"/>
          <w:b w:val="0"/>
          <w:color w:val="000000" w:themeColor="text1"/>
          <w:sz w:val="22"/>
          <w:szCs w:val="22"/>
          <w:lang w:bidi="en-US"/>
        </w:rPr>
        <w:t>,</w:t>
      </w:r>
      <w:r w:rsidR="00643389" w:rsidRPr="00DD397E">
        <w:rPr>
          <w:rFonts w:cs="Arial"/>
          <w:b w:val="0"/>
          <w:color w:val="00B0F0"/>
          <w:sz w:val="22"/>
          <w:szCs w:val="22"/>
          <w:lang w:bidi="en-US"/>
        </w:rPr>
        <w:t xml:space="preserve"> </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DD397E" w:rsidRPr="00DD397E">
        <w:rPr>
          <w:rFonts w:cs="Arial"/>
          <w:b w:val="0"/>
          <w:sz w:val="22"/>
          <w:szCs w:val="22"/>
          <w:lang w:val="sr-Cyrl-RS"/>
        </w:rPr>
        <w:t xml:space="preserve"> </w:t>
      </w:r>
      <w:r w:rsidR="005549E0">
        <w:rPr>
          <w:rFonts w:cs="Arial"/>
          <w:b w:val="0"/>
          <w:sz w:val="22"/>
          <w:szCs w:val="22"/>
          <w:lang w:val="sr-Cyrl-RS"/>
        </w:rPr>
        <w:t>Отпепељивање и електрофилтерско постројење – ТЕ Колубара</w:t>
      </w:r>
      <w:r w:rsidR="00024404">
        <w:rPr>
          <w:rFonts w:cs="Arial"/>
          <w:sz w:val="22"/>
          <w:szCs w:val="22"/>
          <w:lang w:val="sr-Cyrl-RS"/>
        </w:rPr>
        <w:t>,</w:t>
      </w:r>
      <w:r w:rsidRPr="00E47C2E">
        <w:rPr>
          <w:rFonts w:cs="Arial"/>
        </w:rPr>
        <w:t xml:space="preserve"> </w:t>
      </w:r>
      <w:r w:rsidRPr="00DD397E">
        <w:rPr>
          <w:rFonts w:cs="Arial"/>
          <w:b w:val="0"/>
          <w:sz w:val="22"/>
          <w:szCs w:val="22"/>
        </w:rPr>
        <w:t>бр.ЈН</w:t>
      </w:r>
      <w:r w:rsidR="00AB1C64">
        <w:rPr>
          <w:rFonts w:cs="Arial"/>
          <w:b w:val="0"/>
          <w:sz w:val="22"/>
          <w:szCs w:val="22"/>
          <w:lang w:val="sr-Cyrl-RS"/>
        </w:rPr>
        <w:t xml:space="preserve"> </w:t>
      </w:r>
      <w:r w:rsidR="005549E0">
        <w:rPr>
          <w:rFonts w:cs="Arial"/>
          <w:b w:val="0"/>
          <w:sz w:val="22"/>
          <w:szCs w:val="22"/>
          <w:lang w:val="sr-Cyrl-RS"/>
        </w:rPr>
        <w:t>1740/2017 - 3000/1662/2017</w:t>
      </w:r>
      <w:r w:rsidR="00AB1C64">
        <w:rPr>
          <w:rFonts w:cs="Arial"/>
          <w:b w:val="0"/>
          <w:sz w:val="22"/>
          <w:szCs w:val="22"/>
          <w:lang w:val="sr-Cyrl-RS"/>
        </w:rPr>
        <w:t>,</w:t>
      </w:r>
      <w:r w:rsidRPr="00DD397E">
        <w:rPr>
          <w:rFonts w:cs="Arial"/>
          <w:b w:val="0"/>
          <w:sz w:val="22"/>
          <w:szCs w:val="22"/>
        </w:rPr>
        <w:t xml:space="preserve"> а копија се истовремено доставља Републичкој комисији.</w:t>
      </w:r>
    </w:p>
    <w:p w:rsidR="0031435B" w:rsidRPr="00B56DB6" w:rsidRDefault="0031435B" w:rsidP="00643389">
      <w:pPr>
        <w:spacing w:before="0"/>
        <w:rPr>
          <w:rFonts w:cs="Arial"/>
          <w:lang w:val="ru-RU"/>
        </w:rPr>
      </w:pPr>
      <w:r w:rsidRPr="00B56DB6">
        <w:rPr>
          <w:rFonts w:cs="Arial"/>
          <w:lang w:val="ru-RU"/>
        </w:rPr>
        <w:t xml:space="preserve">Захтев за заштиту права се може доставити и путем електронске поште на </w:t>
      </w:r>
      <w:r w:rsidRPr="00E47C2E">
        <w:rPr>
          <w:rFonts w:cs="Arial"/>
        </w:rPr>
        <w:t>e</w:t>
      </w:r>
      <w:r w:rsidRPr="00B56DB6">
        <w:rPr>
          <w:rFonts w:cs="Arial"/>
          <w:lang w:val="ru-RU"/>
        </w:rPr>
        <w:t>-</w:t>
      </w:r>
      <w:r w:rsidR="00DD397E">
        <w:rPr>
          <w:rFonts w:cs="Arial"/>
        </w:rPr>
        <w:t>mail</w:t>
      </w:r>
      <w:r w:rsidR="00DD397E" w:rsidRPr="00B56DB6">
        <w:rPr>
          <w:rFonts w:cs="Arial"/>
          <w:lang w:val="ru-RU"/>
        </w:rPr>
        <w:t>:</w:t>
      </w:r>
      <w:r w:rsidR="000E1E44">
        <w:rPr>
          <w:rFonts w:cs="Arial"/>
        </w:rPr>
        <w:t>zorica</w:t>
      </w:r>
      <w:r w:rsidR="000E1E44" w:rsidRPr="00B56DB6">
        <w:rPr>
          <w:rFonts w:cs="Arial"/>
          <w:lang w:val="ru-RU"/>
        </w:rPr>
        <w:t>.</w:t>
      </w:r>
      <w:r w:rsidR="000E1E44">
        <w:rPr>
          <w:rFonts w:cs="Arial"/>
        </w:rPr>
        <w:t>stojanovic</w:t>
      </w:r>
      <w:r w:rsidR="00DD397E" w:rsidRPr="00B56DB6">
        <w:rPr>
          <w:rFonts w:cs="Arial"/>
          <w:lang w:val="ru-RU"/>
        </w:rPr>
        <w:t>@</w:t>
      </w:r>
      <w:r w:rsidR="00DD397E">
        <w:rPr>
          <w:rFonts w:cs="Arial"/>
        </w:rPr>
        <w:t>eps</w:t>
      </w:r>
      <w:r w:rsidR="00DD397E" w:rsidRPr="00B56DB6">
        <w:rPr>
          <w:rFonts w:cs="Arial"/>
          <w:lang w:val="ru-RU"/>
        </w:rPr>
        <w:t>.</w:t>
      </w:r>
      <w:r w:rsidR="00DD397E">
        <w:rPr>
          <w:rFonts w:cs="Arial"/>
        </w:rPr>
        <w:t>rs</w:t>
      </w:r>
      <w:r w:rsidR="00DD397E" w:rsidRPr="00B56DB6">
        <w:rPr>
          <w:rFonts w:cs="Arial"/>
          <w:lang w:val="ru-RU"/>
        </w:rPr>
        <w:t>,</w:t>
      </w:r>
      <w:r w:rsidRPr="00B56DB6">
        <w:rPr>
          <w:rFonts w:cs="Arial"/>
          <w:lang w:val="ru-RU"/>
        </w:rPr>
        <w:t xml:space="preserve"> радним данима (понедељак-петак) од </w:t>
      </w:r>
      <w:r w:rsidR="00643389" w:rsidRPr="00B56DB6">
        <w:rPr>
          <w:rFonts w:cs="Arial"/>
          <w:lang w:val="ru-RU"/>
        </w:rPr>
        <w:t>7</w:t>
      </w:r>
      <w:r w:rsidRPr="00B56DB6">
        <w:rPr>
          <w:rFonts w:cs="Arial"/>
          <w:lang w:val="ru-RU"/>
        </w:rPr>
        <w:t>,00 до 1</w:t>
      </w:r>
      <w:r w:rsidR="00643389" w:rsidRPr="00B56DB6">
        <w:rPr>
          <w:rFonts w:cs="Arial"/>
          <w:lang w:val="ru-RU"/>
        </w:rPr>
        <w:t>4</w:t>
      </w:r>
      <w:r w:rsidRPr="00B56DB6">
        <w:rPr>
          <w:rFonts w:cs="Arial"/>
          <w:lang w:val="ru-RU"/>
        </w:rPr>
        <w:t>,00 часова.</w:t>
      </w:r>
    </w:p>
    <w:p w:rsidR="0031435B" w:rsidRPr="00B56DB6" w:rsidRDefault="0031435B" w:rsidP="001519D2">
      <w:pPr>
        <w:spacing w:before="0"/>
        <w:rPr>
          <w:rFonts w:cs="Arial"/>
          <w:lang w:val="ru-RU"/>
        </w:rPr>
      </w:pPr>
      <w:r w:rsidRPr="00B56DB6">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B56DB6" w:rsidRDefault="0031435B" w:rsidP="001519D2">
      <w:pPr>
        <w:rPr>
          <w:rFonts w:cs="Arial"/>
          <w:lang w:val="ru-RU"/>
        </w:rPr>
      </w:pPr>
      <w:r w:rsidRPr="00B56DB6">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56DB6">
        <w:rPr>
          <w:rFonts w:cs="Arial"/>
          <w:b/>
          <w:lang w:val="ru-RU"/>
        </w:rPr>
        <w:t>7 (седам)</w:t>
      </w:r>
      <w:r w:rsidRPr="00B56DB6">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B56DB6" w:rsidRDefault="0031435B" w:rsidP="001519D2">
      <w:pPr>
        <w:rPr>
          <w:rFonts w:cs="Arial"/>
          <w:lang w:val="ru-RU"/>
        </w:rPr>
      </w:pPr>
      <w:r w:rsidRPr="00B56DB6">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B56DB6" w:rsidRDefault="0031435B" w:rsidP="001519D2">
      <w:pPr>
        <w:rPr>
          <w:rFonts w:cs="Arial"/>
          <w:lang w:val="ru-RU"/>
        </w:rPr>
      </w:pPr>
      <w:r w:rsidRPr="00B56DB6">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B56DB6">
        <w:rPr>
          <w:rFonts w:cs="Arial"/>
          <w:b/>
          <w:lang w:val="ru-RU"/>
        </w:rPr>
        <w:t>10 (десет)</w:t>
      </w:r>
      <w:r w:rsidRPr="00B56DB6">
        <w:rPr>
          <w:rFonts w:cs="Arial"/>
          <w:lang w:val="ru-RU"/>
        </w:rPr>
        <w:t xml:space="preserve"> дана од дана објављивања одлуке на Порталу јавних набавки. </w:t>
      </w:r>
    </w:p>
    <w:p w:rsidR="0031435B" w:rsidRPr="00B56DB6" w:rsidRDefault="0031435B" w:rsidP="001519D2">
      <w:pPr>
        <w:rPr>
          <w:rFonts w:cs="Arial"/>
          <w:lang w:val="ru-RU"/>
        </w:rPr>
      </w:pPr>
      <w:r w:rsidRPr="00B56DB6">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B56DB6" w:rsidRDefault="0031435B" w:rsidP="001519D2">
      <w:pPr>
        <w:rPr>
          <w:rFonts w:cs="Arial"/>
          <w:lang w:val="ru-RU"/>
        </w:rPr>
      </w:pPr>
      <w:r w:rsidRPr="00B56DB6">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B56DB6" w:rsidRDefault="0031435B" w:rsidP="001519D2">
      <w:pPr>
        <w:rPr>
          <w:rFonts w:cs="Arial"/>
          <w:lang w:val="ru-RU"/>
        </w:rPr>
      </w:pPr>
      <w:r w:rsidRPr="00B56DB6">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D240C1" w:rsidRPr="003823C0" w:rsidRDefault="00D240C1" w:rsidP="00643389">
      <w:pPr>
        <w:spacing w:before="0"/>
        <w:rPr>
          <w:rFonts w:cs="Arial"/>
          <w:b/>
          <w:lang w:val="ru-RU"/>
        </w:rPr>
      </w:pPr>
    </w:p>
    <w:p w:rsidR="0031435B" w:rsidRPr="00B56DB6" w:rsidRDefault="0031435B" w:rsidP="00643389">
      <w:pPr>
        <w:spacing w:before="0"/>
        <w:rPr>
          <w:rFonts w:cs="Arial"/>
          <w:b/>
          <w:lang w:val="ru-RU"/>
        </w:rPr>
      </w:pPr>
      <w:r w:rsidRPr="00B56DB6">
        <w:rPr>
          <w:rFonts w:cs="Arial"/>
          <w:b/>
          <w:lang w:val="ru-RU"/>
        </w:rPr>
        <w:t>Детаљно упутство о садржини потпуног захтева за заштиту права у складу са чланом   151. став 1. тач. 1) – 7) ЗЈН:</w:t>
      </w:r>
    </w:p>
    <w:p w:rsidR="0031435B" w:rsidRPr="00B56DB6" w:rsidRDefault="0031435B" w:rsidP="00643389">
      <w:pPr>
        <w:spacing w:before="0"/>
        <w:rPr>
          <w:rFonts w:cs="Arial"/>
          <w:lang w:val="ru-RU"/>
        </w:rPr>
      </w:pPr>
      <w:r w:rsidRPr="00B56DB6">
        <w:rPr>
          <w:rFonts w:cs="Arial"/>
          <w:lang w:val="ru-RU"/>
        </w:rPr>
        <w:t>Захтев за заштиту права садржи:</w:t>
      </w:r>
    </w:p>
    <w:p w:rsidR="0031435B" w:rsidRPr="00B56DB6" w:rsidRDefault="0031435B" w:rsidP="00643389">
      <w:pPr>
        <w:spacing w:before="0"/>
        <w:rPr>
          <w:rFonts w:cs="Arial"/>
          <w:lang w:val="ru-RU"/>
        </w:rPr>
      </w:pPr>
      <w:r w:rsidRPr="00B56DB6">
        <w:rPr>
          <w:rFonts w:cs="Arial"/>
          <w:lang w:val="ru-RU"/>
        </w:rPr>
        <w:t>1) назив и адресу подносиоца захтева и лице за контакт</w:t>
      </w:r>
    </w:p>
    <w:p w:rsidR="0031435B" w:rsidRPr="00B56DB6" w:rsidRDefault="0031435B" w:rsidP="00643389">
      <w:pPr>
        <w:spacing w:before="0"/>
        <w:rPr>
          <w:rFonts w:cs="Arial"/>
          <w:lang w:val="ru-RU"/>
        </w:rPr>
      </w:pPr>
      <w:r w:rsidRPr="00B56DB6">
        <w:rPr>
          <w:rFonts w:cs="Arial"/>
          <w:lang w:val="ru-RU"/>
        </w:rPr>
        <w:t>2) назив и адресу наручиоца</w:t>
      </w:r>
    </w:p>
    <w:p w:rsidR="0031435B" w:rsidRPr="00B56DB6" w:rsidRDefault="0031435B" w:rsidP="00643389">
      <w:pPr>
        <w:spacing w:before="0"/>
        <w:rPr>
          <w:rFonts w:cs="Arial"/>
          <w:lang w:val="ru-RU"/>
        </w:rPr>
      </w:pPr>
      <w:r w:rsidRPr="00B56DB6">
        <w:rPr>
          <w:rFonts w:cs="Arial"/>
          <w:lang w:val="ru-RU"/>
        </w:rPr>
        <w:t>3) податке о јавној набавци која је предмет захтева, односно о одлуци наручиоца</w:t>
      </w:r>
    </w:p>
    <w:p w:rsidR="0031435B" w:rsidRPr="00B56DB6" w:rsidRDefault="0031435B" w:rsidP="00643389">
      <w:pPr>
        <w:spacing w:before="0"/>
        <w:rPr>
          <w:rFonts w:cs="Arial"/>
          <w:lang w:val="ru-RU"/>
        </w:rPr>
      </w:pPr>
      <w:r w:rsidRPr="00B56DB6">
        <w:rPr>
          <w:rFonts w:cs="Arial"/>
          <w:lang w:val="ru-RU"/>
        </w:rPr>
        <w:t>4) повреде прописа којима се уређује поступак јавне набавке</w:t>
      </w:r>
    </w:p>
    <w:p w:rsidR="0031435B" w:rsidRPr="00B56DB6" w:rsidRDefault="0031435B" w:rsidP="00643389">
      <w:pPr>
        <w:spacing w:before="0"/>
        <w:rPr>
          <w:rFonts w:cs="Arial"/>
          <w:lang w:val="ru-RU"/>
        </w:rPr>
      </w:pPr>
      <w:r w:rsidRPr="00B56DB6">
        <w:rPr>
          <w:rFonts w:cs="Arial"/>
          <w:lang w:val="ru-RU"/>
        </w:rPr>
        <w:t>5) чињенице и доказе којима се повреде доказују</w:t>
      </w:r>
    </w:p>
    <w:p w:rsidR="0031435B" w:rsidRPr="00D86823" w:rsidRDefault="0031435B" w:rsidP="00643389">
      <w:pPr>
        <w:spacing w:before="0"/>
        <w:rPr>
          <w:rFonts w:cs="Arial"/>
          <w:lang w:val="ru-RU"/>
        </w:rPr>
      </w:pPr>
      <w:r w:rsidRPr="00B56DB6">
        <w:rPr>
          <w:rFonts w:cs="Arial"/>
          <w:lang w:val="ru-RU"/>
        </w:rPr>
        <w:t xml:space="preserve">6) потврду о уплати таксе из члана 156. </w:t>
      </w:r>
      <w:r w:rsidRPr="00D86823">
        <w:rPr>
          <w:rFonts w:cs="Arial"/>
          <w:lang w:val="ru-RU"/>
        </w:rPr>
        <w:t>ЗЈН</w:t>
      </w:r>
    </w:p>
    <w:p w:rsidR="0031435B" w:rsidRPr="00B56DB6" w:rsidRDefault="0031435B" w:rsidP="00643389">
      <w:pPr>
        <w:spacing w:before="0"/>
        <w:rPr>
          <w:rFonts w:cs="Arial"/>
          <w:lang w:val="ru-RU"/>
        </w:rPr>
      </w:pPr>
      <w:r w:rsidRPr="00B56DB6">
        <w:rPr>
          <w:rFonts w:cs="Arial"/>
          <w:lang w:val="ru-RU"/>
        </w:rPr>
        <w:t>7) потпис подносиоца.</w:t>
      </w:r>
    </w:p>
    <w:p w:rsidR="00643389" w:rsidRPr="003823C0" w:rsidRDefault="00643389" w:rsidP="00643389">
      <w:pPr>
        <w:spacing w:before="0"/>
        <w:rPr>
          <w:rFonts w:cs="Arial"/>
          <w:lang w:val="ru-RU"/>
        </w:rPr>
      </w:pPr>
    </w:p>
    <w:p w:rsidR="0031435B" w:rsidRPr="00B56DB6" w:rsidRDefault="0031435B" w:rsidP="00643389">
      <w:pPr>
        <w:spacing w:before="0"/>
        <w:rPr>
          <w:rFonts w:cs="Arial"/>
          <w:b/>
          <w:lang w:val="ru-RU"/>
        </w:rPr>
      </w:pPr>
      <w:r w:rsidRPr="00B56DB6">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B56DB6" w:rsidRDefault="0031435B" w:rsidP="00643389">
      <w:pPr>
        <w:spacing w:before="0"/>
        <w:rPr>
          <w:rFonts w:cs="Arial"/>
          <w:lang w:val="ru-RU"/>
        </w:rPr>
      </w:pPr>
      <w:r w:rsidRPr="00B56DB6">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B56DB6" w:rsidRDefault="0031435B" w:rsidP="00643389">
      <w:pPr>
        <w:spacing w:before="0"/>
        <w:rPr>
          <w:rFonts w:cs="Arial"/>
          <w:lang w:val="ru-RU"/>
        </w:rPr>
      </w:pPr>
      <w:r w:rsidRPr="00B56DB6">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3823C0" w:rsidRDefault="00643389" w:rsidP="00643389">
      <w:pPr>
        <w:spacing w:before="0"/>
        <w:rPr>
          <w:rFonts w:cs="Arial"/>
          <w:lang w:val="ru-RU"/>
        </w:rPr>
      </w:pPr>
    </w:p>
    <w:p w:rsidR="0031435B" w:rsidRPr="00B56DB6" w:rsidRDefault="0031435B" w:rsidP="00643389">
      <w:pPr>
        <w:spacing w:before="0"/>
        <w:rPr>
          <w:rFonts w:cs="Arial"/>
          <w:b/>
          <w:lang w:val="ru-RU"/>
        </w:rPr>
      </w:pPr>
      <w:r w:rsidRPr="00B56DB6">
        <w:rPr>
          <w:rFonts w:cs="Arial"/>
          <w:b/>
          <w:lang w:val="ru-RU"/>
        </w:rPr>
        <w:t>Износ таксе из члана 156. ЗЈН:</w:t>
      </w:r>
    </w:p>
    <w:p w:rsidR="0031435B" w:rsidRPr="00B56DB6" w:rsidRDefault="0031435B" w:rsidP="00377FE7">
      <w:pPr>
        <w:spacing w:before="0"/>
        <w:rPr>
          <w:rFonts w:cs="Arial"/>
          <w:lang w:val="ru-RU"/>
        </w:rPr>
      </w:pPr>
      <w:r w:rsidRPr="00B56DB6">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549E0">
        <w:rPr>
          <w:rFonts w:cs="Arial"/>
          <w:lang w:val="sr-Cyrl-RS"/>
        </w:rPr>
        <w:t xml:space="preserve">1740/2017 - </w:t>
      </w:r>
      <w:r w:rsidR="005549E0">
        <w:rPr>
          <w:rFonts w:cs="Arial"/>
          <w:lang w:val="sr-Cyrl-RS"/>
        </w:rPr>
        <w:lastRenderedPageBreak/>
        <w:t>3000/1662/2017</w:t>
      </w:r>
      <w:r w:rsidRPr="00B56DB6">
        <w:rPr>
          <w:rFonts w:cs="Arial"/>
          <w:lang w:val="ru-RU"/>
        </w:rPr>
        <w:t xml:space="preserve">, сврха: ЗЗП, </w:t>
      </w:r>
      <w:r w:rsidR="00377FE7" w:rsidRPr="00B56DB6">
        <w:rPr>
          <w:rFonts w:cs="Arial"/>
          <w:lang w:val="ru-RU"/>
        </w:rPr>
        <w:t>ЈП ЕПС</w:t>
      </w:r>
      <w:r w:rsidR="00377FE7" w:rsidRPr="00E47C2E">
        <w:rPr>
          <w:rFonts w:cs="Arial"/>
          <w:lang w:val="sr-Cyrl-CS"/>
        </w:rPr>
        <w:t xml:space="preserve"> Београд-огранак ТЕНТ Београд-Обреновац</w:t>
      </w:r>
      <w:r w:rsidRPr="00B56DB6">
        <w:rPr>
          <w:rFonts w:cs="Arial"/>
          <w:lang w:val="ru-RU"/>
        </w:rPr>
        <w:t xml:space="preserve">, јн. бр. </w:t>
      </w:r>
      <w:r w:rsidR="005549E0">
        <w:rPr>
          <w:rFonts w:cs="Arial"/>
          <w:lang w:val="sr-Cyrl-RS"/>
        </w:rPr>
        <w:t>1740/2017 - 3000/1662/2017</w:t>
      </w:r>
      <w:r w:rsidR="00AB1C64">
        <w:rPr>
          <w:rFonts w:cs="Arial"/>
          <w:lang w:val="sr-Cyrl-RS"/>
        </w:rPr>
        <w:t>,</w:t>
      </w:r>
      <w:r w:rsidRPr="00B56DB6">
        <w:rPr>
          <w:rFonts w:cs="Arial"/>
          <w:lang w:val="ru-RU"/>
        </w:rPr>
        <w:t xml:space="preserve"> прималац уплате: буџет Републике Србије) уплати таксу од: </w:t>
      </w:r>
    </w:p>
    <w:p w:rsidR="00693E79" w:rsidRPr="00B56DB6" w:rsidRDefault="0031435B" w:rsidP="00377FE7">
      <w:pPr>
        <w:spacing w:before="0"/>
        <w:rPr>
          <w:rFonts w:cs="Arial"/>
          <w:color w:val="000000" w:themeColor="text1"/>
          <w:lang w:val="ru-RU"/>
        </w:rPr>
      </w:pPr>
      <w:r w:rsidRPr="00B56DB6">
        <w:rPr>
          <w:rFonts w:cs="Arial"/>
          <w:color w:val="000000" w:themeColor="text1"/>
          <w:lang w:val="ru-RU"/>
        </w:rPr>
        <w:t>1) 120.000</w:t>
      </w:r>
      <w:r w:rsidR="00873133" w:rsidRPr="00B56DB6">
        <w:rPr>
          <w:rFonts w:cs="Arial"/>
          <w:color w:val="000000" w:themeColor="text1"/>
          <w:lang w:val="ru-RU"/>
        </w:rPr>
        <w:t>,00</w:t>
      </w:r>
      <w:r w:rsidRPr="00B56DB6">
        <w:rPr>
          <w:rFonts w:cs="Arial"/>
          <w:color w:val="000000" w:themeColor="text1"/>
          <w:lang w:val="ru-RU"/>
        </w:rPr>
        <w:t xml:space="preserve"> динара ако се захтев за заштиту права подноси пре отварања понуда </w:t>
      </w:r>
    </w:p>
    <w:p w:rsidR="0031435B" w:rsidRPr="00B56DB6" w:rsidRDefault="00693E79" w:rsidP="00693E79">
      <w:pPr>
        <w:spacing w:before="0"/>
        <w:rPr>
          <w:rFonts w:cs="Arial"/>
          <w:color w:val="000000" w:themeColor="text1"/>
          <w:lang w:val="ru-RU"/>
        </w:rPr>
      </w:pPr>
      <w:r w:rsidRPr="00B56DB6">
        <w:rPr>
          <w:rFonts w:cs="Arial"/>
          <w:color w:val="000000" w:themeColor="text1"/>
          <w:lang w:val="ru-RU"/>
        </w:rPr>
        <w:t>2</w:t>
      </w:r>
      <w:r w:rsidR="0031435B" w:rsidRPr="00B56DB6">
        <w:rPr>
          <w:rFonts w:cs="Arial"/>
          <w:color w:val="000000" w:themeColor="text1"/>
          <w:lang w:val="ru-RU"/>
        </w:rPr>
        <w:t>) 120.000</w:t>
      </w:r>
      <w:r w:rsidR="00873133" w:rsidRPr="00B56DB6">
        <w:rPr>
          <w:rFonts w:cs="Arial"/>
          <w:color w:val="000000" w:themeColor="text1"/>
          <w:lang w:val="ru-RU"/>
        </w:rPr>
        <w:t>,00</w:t>
      </w:r>
      <w:r w:rsidR="0031435B" w:rsidRPr="00B56DB6">
        <w:rPr>
          <w:rFonts w:cs="Arial"/>
          <w:color w:val="000000" w:themeColor="text1"/>
          <w:lang w:val="ru-RU"/>
        </w:rPr>
        <w:t xml:space="preserve"> динара ако се захтев за заштиту права подноси након отварања понуда </w:t>
      </w:r>
    </w:p>
    <w:p w:rsidR="0031435B" w:rsidRPr="001519D2" w:rsidRDefault="0031435B" w:rsidP="00377FE7">
      <w:pPr>
        <w:spacing w:before="0"/>
        <w:rPr>
          <w:rFonts w:cs="Arial"/>
          <w:color w:val="00B0F0"/>
          <w:sz w:val="16"/>
          <w:szCs w:val="16"/>
          <w:lang w:val="ru-RU"/>
        </w:rPr>
      </w:pPr>
    </w:p>
    <w:p w:rsidR="0031435B" w:rsidRPr="00B56DB6" w:rsidRDefault="0031435B" w:rsidP="00377FE7">
      <w:pPr>
        <w:spacing w:before="0"/>
        <w:rPr>
          <w:rFonts w:cs="Arial"/>
          <w:lang w:val="ru-RU"/>
        </w:rPr>
      </w:pPr>
      <w:r w:rsidRPr="00B56DB6">
        <w:rPr>
          <w:rFonts w:cs="Arial"/>
          <w:lang w:val="ru-RU"/>
        </w:rPr>
        <w:t>Свака странка у поступку сноси трошкове које проузрокује својим радњама.</w:t>
      </w:r>
    </w:p>
    <w:p w:rsidR="0031435B" w:rsidRPr="00B56DB6" w:rsidRDefault="0031435B" w:rsidP="00377FE7">
      <w:pPr>
        <w:spacing w:before="0"/>
        <w:rPr>
          <w:rFonts w:cs="Arial"/>
          <w:lang w:val="ru-RU"/>
        </w:rPr>
      </w:pPr>
      <w:r w:rsidRPr="00B56DB6">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B56DB6" w:rsidRDefault="0031435B" w:rsidP="00377FE7">
      <w:pPr>
        <w:spacing w:before="0"/>
        <w:rPr>
          <w:rFonts w:cs="Arial"/>
          <w:lang w:val="ru-RU"/>
        </w:rPr>
      </w:pPr>
      <w:r w:rsidRPr="00B56DB6">
        <w:rPr>
          <w:rFonts w:cs="Arial"/>
          <w:lang w:val="ru-RU"/>
        </w:rPr>
        <w:t>Странке у захтеву морају прецизно да наведу трошкове за које траже накнаду.</w:t>
      </w:r>
    </w:p>
    <w:p w:rsidR="0031435B" w:rsidRPr="00B56DB6" w:rsidRDefault="0031435B" w:rsidP="00377FE7">
      <w:pPr>
        <w:spacing w:before="0"/>
        <w:rPr>
          <w:rFonts w:cs="Arial"/>
          <w:lang w:val="ru-RU"/>
        </w:rPr>
      </w:pPr>
      <w:r w:rsidRPr="00B56DB6">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377FE7">
      <w:pPr>
        <w:spacing w:before="0"/>
        <w:rPr>
          <w:rFonts w:cs="Arial"/>
          <w:lang w:val="ru-RU"/>
        </w:rPr>
      </w:pPr>
      <w:r w:rsidRPr="00B56DB6">
        <w:rPr>
          <w:rFonts w:cs="Arial"/>
          <w:lang w:val="ru-RU"/>
        </w:rPr>
        <w:t>О трошковима одлучује Републичка комисија. Одлука Републичке комисије је извршни наслов.</w:t>
      </w:r>
    </w:p>
    <w:p w:rsidR="0031435B" w:rsidRPr="00B56DB6" w:rsidRDefault="0031435B" w:rsidP="0031435B">
      <w:pPr>
        <w:rPr>
          <w:rFonts w:cs="Arial"/>
          <w:b/>
          <w:lang w:val="ru-RU"/>
        </w:rPr>
      </w:pPr>
      <w:r w:rsidRPr="00B56DB6">
        <w:rPr>
          <w:rFonts w:cs="Arial"/>
          <w:b/>
          <w:lang w:val="ru-RU"/>
        </w:rPr>
        <w:t>Детаљно упутство о потврди из члана 151. став 1. тачка 6) ЗЈН</w:t>
      </w:r>
    </w:p>
    <w:p w:rsidR="0031435B" w:rsidRPr="00B56DB6" w:rsidRDefault="0031435B" w:rsidP="0031435B">
      <w:pPr>
        <w:rPr>
          <w:rFonts w:cs="Arial"/>
          <w:lang w:val="ru-RU"/>
        </w:rPr>
      </w:pPr>
      <w:r w:rsidRPr="00B56DB6">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B56DB6" w:rsidRDefault="0031435B" w:rsidP="0031435B">
      <w:pPr>
        <w:rPr>
          <w:rFonts w:cs="Arial"/>
          <w:lang w:val="ru-RU"/>
        </w:rPr>
      </w:pPr>
      <w:r w:rsidRPr="00B56DB6">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B56DB6" w:rsidRDefault="0031435B" w:rsidP="0031435B">
      <w:pPr>
        <w:rPr>
          <w:rFonts w:cs="Arial"/>
          <w:lang w:val="ru-RU"/>
        </w:rPr>
      </w:pPr>
      <w:r w:rsidRPr="00B56DB6">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B56DB6" w:rsidRDefault="0031435B" w:rsidP="0031435B">
      <w:pPr>
        <w:rPr>
          <w:rFonts w:cs="Arial"/>
          <w:lang w:val="ru-RU"/>
        </w:rPr>
      </w:pPr>
      <w:r w:rsidRPr="00B56DB6">
        <w:rPr>
          <w:rFonts w:cs="Arial"/>
          <w:lang w:val="ru-RU"/>
        </w:rPr>
        <w:t>Као доказ о уплати таксе, у смислу члана 151. став 1. тачка 6) ЗЈН, прихватиће се:</w:t>
      </w:r>
    </w:p>
    <w:p w:rsidR="0031435B" w:rsidRPr="00B56DB6" w:rsidRDefault="0031435B" w:rsidP="0031435B">
      <w:pPr>
        <w:rPr>
          <w:rFonts w:cs="Arial"/>
          <w:lang w:val="ru-RU"/>
        </w:rPr>
      </w:pPr>
      <w:r w:rsidRPr="00B56DB6">
        <w:rPr>
          <w:rFonts w:cs="Arial"/>
          <w:lang w:val="ru-RU"/>
        </w:rPr>
        <w:t>1. Потврда о извршеној уплати таксе из члана 156. ЗЈН која садржи следеће елементе:</w:t>
      </w:r>
    </w:p>
    <w:p w:rsidR="0031435B" w:rsidRPr="00B56DB6" w:rsidRDefault="0031435B" w:rsidP="0031435B">
      <w:pPr>
        <w:rPr>
          <w:rFonts w:cs="Arial"/>
          <w:lang w:val="ru-RU"/>
        </w:rPr>
      </w:pPr>
      <w:r w:rsidRPr="00B56DB6">
        <w:rPr>
          <w:rFonts w:cs="Arial"/>
          <w:lang w:val="ru-RU"/>
        </w:rPr>
        <w:t>(1) да буде издата од стране банке и да садржи печат банке;</w:t>
      </w:r>
    </w:p>
    <w:p w:rsidR="0031435B" w:rsidRPr="00B56DB6" w:rsidRDefault="0031435B" w:rsidP="00F21426">
      <w:pPr>
        <w:spacing w:before="0"/>
        <w:rPr>
          <w:rFonts w:cs="Arial"/>
          <w:lang w:val="ru-RU"/>
        </w:rPr>
      </w:pPr>
      <w:r w:rsidRPr="00B56DB6">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B56DB6" w:rsidRDefault="0031435B" w:rsidP="00F21426">
      <w:pPr>
        <w:spacing w:before="0"/>
        <w:rPr>
          <w:rFonts w:cs="Arial"/>
          <w:lang w:val="ru-RU"/>
        </w:rPr>
      </w:pPr>
      <w:r w:rsidRPr="00B56DB6">
        <w:rPr>
          <w:rFonts w:cs="Arial"/>
          <w:lang w:val="ru-RU"/>
        </w:rPr>
        <w:t>(3) износ таксе из члана 156. ЗЈН чија се уплата врши;</w:t>
      </w:r>
    </w:p>
    <w:p w:rsidR="0031435B" w:rsidRPr="00B56DB6" w:rsidRDefault="0031435B" w:rsidP="00F21426">
      <w:pPr>
        <w:spacing w:before="0"/>
        <w:rPr>
          <w:rFonts w:cs="Arial"/>
          <w:lang w:val="ru-RU"/>
        </w:rPr>
      </w:pPr>
      <w:r w:rsidRPr="00B56DB6">
        <w:rPr>
          <w:rFonts w:cs="Arial"/>
          <w:lang w:val="ru-RU"/>
        </w:rPr>
        <w:t>(4) број рачуна: 840-30678845-06;</w:t>
      </w:r>
    </w:p>
    <w:p w:rsidR="0031435B" w:rsidRPr="00B56DB6" w:rsidRDefault="0031435B" w:rsidP="00F21426">
      <w:pPr>
        <w:spacing w:before="0"/>
        <w:rPr>
          <w:rFonts w:cs="Arial"/>
          <w:lang w:val="ru-RU"/>
        </w:rPr>
      </w:pPr>
      <w:r w:rsidRPr="00B56DB6">
        <w:rPr>
          <w:rFonts w:cs="Arial"/>
          <w:lang w:val="ru-RU"/>
        </w:rPr>
        <w:t>(5) шифру плаћања: 153 или 253;</w:t>
      </w:r>
    </w:p>
    <w:p w:rsidR="0031435B" w:rsidRPr="00B56DB6" w:rsidRDefault="0031435B" w:rsidP="00F21426">
      <w:pPr>
        <w:spacing w:before="0"/>
        <w:rPr>
          <w:rFonts w:cs="Arial"/>
          <w:lang w:val="ru-RU"/>
        </w:rPr>
      </w:pPr>
      <w:r w:rsidRPr="00B56DB6">
        <w:rPr>
          <w:rFonts w:cs="Arial"/>
          <w:lang w:val="ru-RU"/>
        </w:rPr>
        <w:t>(6) позив на број: подаци о броју или ознаци јавне набавке поводом које се подноси захтев за заштиту права;</w:t>
      </w:r>
    </w:p>
    <w:p w:rsidR="0031435B" w:rsidRPr="00B56DB6" w:rsidRDefault="0031435B" w:rsidP="00F21426">
      <w:pPr>
        <w:spacing w:before="0"/>
        <w:rPr>
          <w:rFonts w:cs="Arial"/>
          <w:lang w:val="ru-RU"/>
        </w:rPr>
      </w:pPr>
      <w:r w:rsidRPr="00B56DB6">
        <w:rPr>
          <w:rFonts w:cs="Arial"/>
          <w:lang w:val="ru-RU"/>
        </w:rPr>
        <w:t>(7) сврха: ЗЗП; назив наручиоца; број или ознака јавне набавке поводом које се подноси захтев за заштиту права;</w:t>
      </w:r>
    </w:p>
    <w:p w:rsidR="0031435B" w:rsidRPr="00B56DB6" w:rsidRDefault="0031435B" w:rsidP="00F21426">
      <w:pPr>
        <w:spacing w:before="0"/>
        <w:rPr>
          <w:rFonts w:cs="Arial"/>
          <w:lang w:val="ru-RU"/>
        </w:rPr>
      </w:pPr>
      <w:r w:rsidRPr="00B56DB6">
        <w:rPr>
          <w:rFonts w:cs="Arial"/>
          <w:lang w:val="ru-RU"/>
        </w:rPr>
        <w:t>(8) корисник: буџет Републике Србије;</w:t>
      </w:r>
    </w:p>
    <w:p w:rsidR="0031435B" w:rsidRPr="00B56DB6" w:rsidRDefault="0031435B" w:rsidP="00F21426">
      <w:pPr>
        <w:spacing w:before="0"/>
        <w:rPr>
          <w:rFonts w:cs="Arial"/>
          <w:lang w:val="ru-RU"/>
        </w:rPr>
      </w:pPr>
      <w:r w:rsidRPr="00B56DB6">
        <w:rPr>
          <w:rFonts w:cs="Arial"/>
          <w:lang w:val="ru-RU"/>
        </w:rPr>
        <w:t>(9) назив уплатиоца, односно назив подносиоца захтева за заштиту права за којег је извршена уплата таксе;</w:t>
      </w:r>
    </w:p>
    <w:p w:rsidR="0031435B" w:rsidRPr="00B56DB6" w:rsidRDefault="0031435B" w:rsidP="00F21426">
      <w:pPr>
        <w:spacing w:before="0"/>
        <w:rPr>
          <w:rFonts w:cs="Arial"/>
          <w:lang w:val="ru-RU"/>
        </w:rPr>
      </w:pPr>
      <w:r w:rsidRPr="00B56DB6">
        <w:rPr>
          <w:rFonts w:cs="Arial"/>
          <w:lang w:val="ru-RU"/>
        </w:rPr>
        <w:t>(10) потпис овлашћеног лица банке.</w:t>
      </w:r>
    </w:p>
    <w:p w:rsidR="0031435B" w:rsidRPr="00B56DB6" w:rsidRDefault="0031435B" w:rsidP="0031435B">
      <w:pPr>
        <w:rPr>
          <w:rFonts w:cs="Arial"/>
          <w:lang w:val="ru-RU"/>
        </w:rPr>
      </w:pPr>
      <w:r w:rsidRPr="00B56DB6">
        <w:rPr>
          <w:rFonts w:cs="Arial"/>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B56DB6" w:rsidRDefault="0031435B" w:rsidP="0031435B">
      <w:pPr>
        <w:rPr>
          <w:rFonts w:cs="Arial"/>
          <w:lang w:val="ru-RU"/>
        </w:rPr>
      </w:pPr>
      <w:r w:rsidRPr="00B56DB6">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B56DB6" w:rsidRDefault="0031435B" w:rsidP="0031435B">
      <w:pPr>
        <w:rPr>
          <w:rFonts w:cs="Arial"/>
          <w:lang w:val="ru-RU"/>
        </w:rPr>
      </w:pPr>
      <w:r w:rsidRPr="00B56DB6">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B56DB6" w:rsidRDefault="0031435B" w:rsidP="0031435B">
      <w:pPr>
        <w:rPr>
          <w:rFonts w:cs="Arial"/>
          <w:lang w:val="ru-RU"/>
        </w:rPr>
      </w:pPr>
      <w:r w:rsidRPr="00B56DB6">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B56DB6" w:rsidRDefault="0031435B" w:rsidP="0031435B">
      <w:pPr>
        <w:rPr>
          <w:rFonts w:cs="Arial"/>
          <w:lang w:val="ru-RU"/>
        </w:rPr>
      </w:pPr>
      <w:r w:rsidRPr="00B56DB6">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ci</w:t>
      </w:r>
      <w:r w:rsidRPr="00B56DB6">
        <w:rPr>
          <w:rFonts w:cs="Arial"/>
          <w:lang w:val="ru-RU"/>
        </w:rPr>
        <w:t>/</w:t>
      </w:r>
      <w:r w:rsidRPr="00E47C2E">
        <w:rPr>
          <w:rFonts w:cs="Arial"/>
        </w:rPr>
        <w:t>uputstvo</w:t>
      </w:r>
      <w:r w:rsidRPr="00B56DB6">
        <w:rPr>
          <w:rFonts w:cs="Arial"/>
          <w:lang w:val="ru-RU"/>
        </w:rPr>
        <w:t>-</w:t>
      </w:r>
      <w:r w:rsidRPr="00E47C2E">
        <w:rPr>
          <w:rFonts w:cs="Arial"/>
        </w:rPr>
        <w:t>o</w:t>
      </w:r>
      <w:r w:rsidRPr="00B56DB6">
        <w:rPr>
          <w:rFonts w:cs="Arial"/>
          <w:lang w:val="ru-RU"/>
        </w:rPr>
        <w:t>-</w:t>
      </w:r>
      <w:r w:rsidRPr="00E47C2E">
        <w:rPr>
          <w:rFonts w:cs="Arial"/>
        </w:rPr>
        <w:t>uplati</w:t>
      </w:r>
      <w:r w:rsidRPr="00B56DB6">
        <w:rPr>
          <w:rFonts w:cs="Arial"/>
          <w:lang w:val="ru-RU"/>
        </w:rPr>
        <w:t>-</w:t>
      </w:r>
      <w:r w:rsidRPr="00E47C2E">
        <w:rPr>
          <w:rFonts w:cs="Arial"/>
        </w:rPr>
        <w:t>republicke</w:t>
      </w:r>
      <w:r w:rsidRPr="00B56DB6">
        <w:rPr>
          <w:rFonts w:cs="Arial"/>
          <w:lang w:val="ru-RU"/>
        </w:rPr>
        <w:t>-</w:t>
      </w:r>
      <w:r w:rsidRPr="00E47C2E">
        <w:rPr>
          <w:rFonts w:cs="Arial"/>
        </w:rPr>
        <w:t>administrativne</w:t>
      </w:r>
      <w:r w:rsidRPr="00B56DB6">
        <w:rPr>
          <w:rFonts w:cs="Arial"/>
          <w:lang w:val="ru-RU"/>
        </w:rPr>
        <w:t>-</w:t>
      </w:r>
      <w:r w:rsidRPr="00E47C2E">
        <w:rPr>
          <w:rFonts w:cs="Arial"/>
        </w:rPr>
        <w:t>takse</w:t>
      </w:r>
      <w:r w:rsidRPr="00B56DB6">
        <w:rPr>
          <w:rFonts w:cs="Arial"/>
          <w:lang w:val="ru-RU"/>
        </w:rPr>
        <w:t>.</w:t>
      </w:r>
      <w:r w:rsidRPr="00E47C2E">
        <w:rPr>
          <w:rFonts w:cs="Arial"/>
        </w:rPr>
        <w:t>html</w:t>
      </w:r>
      <w:r w:rsidRPr="00B56DB6">
        <w:rPr>
          <w:rFonts w:cs="Arial"/>
          <w:lang w:val="ru-RU"/>
        </w:rPr>
        <w:t xml:space="preserve">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download</w:t>
      </w:r>
      <w:r w:rsidRPr="00B56DB6">
        <w:rPr>
          <w:rFonts w:cs="Arial"/>
          <w:lang w:val="ru-RU"/>
        </w:rPr>
        <w:t>/</w:t>
      </w:r>
      <w:r w:rsidRPr="00E47C2E">
        <w:rPr>
          <w:rFonts w:cs="Arial"/>
        </w:rPr>
        <w:t>Taksa</w:t>
      </w:r>
      <w:r w:rsidRPr="00B56DB6">
        <w:rPr>
          <w:rFonts w:cs="Arial"/>
          <w:lang w:val="ru-RU"/>
        </w:rPr>
        <w:t>-</w:t>
      </w:r>
      <w:r w:rsidRPr="00E47C2E">
        <w:rPr>
          <w:rFonts w:cs="Arial"/>
        </w:rPr>
        <w:t>popunjeni</w:t>
      </w:r>
      <w:r w:rsidRPr="00B56DB6">
        <w:rPr>
          <w:rFonts w:cs="Arial"/>
          <w:lang w:val="ru-RU"/>
        </w:rPr>
        <w:t>-</w:t>
      </w:r>
      <w:r w:rsidRPr="00E47C2E">
        <w:rPr>
          <w:rFonts w:cs="Arial"/>
        </w:rPr>
        <w:t>nalozi</w:t>
      </w:r>
      <w:r w:rsidRPr="00B56DB6">
        <w:rPr>
          <w:rFonts w:cs="Arial"/>
          <w:lang w:val="ru-RU"/>
        </w:rPr>
        <w:t>-</w:t>
      </w:r>
      <w:r w:rsidRPr="00E47C2E">
        <w:rPr>
          <w:rFonts w:cs="Arial"/>
        </w:rPr>
        <w:t>ci</w:t>
      </w:r>
      <w:r w:rsidRPr="00B56DB6">
        <w:rPr>
          <w:rFonts w:cs="Arial"/>
          <w:lang w:val="ru-RU"/>
        </w:rPr>
        <w:t>.</w:t>
      </w:r>
      <w:r w:rsidRPr="00E47C2E">
        <w:rPr>
          <w:rFonts w:cs="Arial"/>
        </w:rPr>
        <w:t>pdf</w:t>
      </w:r>
    </w:p>
    <w:p w:rsidR="00B043D1" w:rsidRPr="00207FF8" w:rsidRDefault="00B043D1" w:rsidP="00B043D1">
      <w:pPr>
        <w:pStyle w:val="KDPodnaslov2"/>
        <w:spacing w:before="0"/>
        <w:ind w:left="810"/>
        <w:jc w:val="both"/>
        <w:rPr>
          <w:rFonts w:cs="Arial"/>
          <w:sz w:val="16"/>
          <w:szCs w:val="16"/>
          <w:lang w:val="ru-RU"/>
        </w:rPr>
      </w:pPr>
      <w:bookmarkStart w:id="243" w:name="_Toc441651610"/>
      <w:bookmarkStart w:id="244" w:name="_Toc442559921"/>
    </w:p>
    <w:p w:rsidR="008D2B23" w:rsidRPr="00B56DB6" w:rsidRDefault="008D2B23" w:rsidP="00C34900">
      <w:pPr>
        <w:pStyle w:val="KDPodnaslov2"/>
        <w:numPr>
          <w:ilvl w:val="1"/>
          <w:numId w:val="40"/>
        </w:numPr>
        <w:spacing w:before="0"/>
        <w:jc w:val="both"/>
        <w:rPr>
          <w:rFonts w:cs="Arial"/>
          <w:lang w:val="ru-RU"/>
        </w:rPr>
      </w:pPr>
      <w:r w:rsidRPr="00B56DB6">
        <w:rPr>
          <w:rFonts w:cs="Arial"/>
          <w:lang w:val="ru-RU"/>
        </w:rPr>
        <w:t xml:space="preserve">Закључивање </w:t>
      </w:r>
      <w:r w:rsidR="007E3AF6" w:rsidRPr="00B56DB6">
        <w:rPr>
          <w:rFonts w:cs="Arial"/>
          <w:lang w:val="ru-RU"/>
        </w:rPr>
        <w:t xml:space="preserve">и ступање на снагу </w:t>
      </w:r>
      <w:r w:rsidRPr="00B56DB6">
        <w:rPr>
          <w:rFonts w:cs="Arial"/>
          <w:lang w:val="ru-RU"/>
        </w:rPr>
        <w:t>уговора</w:t>
      </w:r>
      <w:bookmarkEnd w:id="243"/>
      <w:bookmarkEnd w:id="244"/>
    </w:p>
    <w:p w:rsidR="00024404" w:rsidRPr="00CC1CE1" w:rsidRDefault="00024404" w:rsidP="00024404">
      <w:pPr>
        <w:spacing w:before="0"/>
        <w:rPr>
          <w:rFonts w:cs="Arial"/>
          <w:lang w:val="ru-RU"/>
        </w:rPr>
      </w:pPr>
      <w:r w:rsidRPr="00CC1CE1">
        <w:rPr>
          <w:rFonts w:cs="Arial"/>
          <w:lang w:val="ru-RU"/>
        </w:rPr>
        <w:t>Наручилац ће доставити уговор о јавној набавци понуђачу којем је додељен уговор у року од 8</w:t>
      </w:r>
      <w:r w:rsidRPr="00CC1CE1">
        <w:rPr>
          <w:rFonts w:cs="Arial"/>
          <w:lang w:val="sr-Cyrl-RS"/>
        </w:rPr>
        <w:t xml:space="preserve"> </w:t>
      </w:r>
      <w:r w:rsidRPr="00CC1CE1">
        <w:rPr>
          <w:rFonts w:cs="Arial"/>
          <w:lang w:val="ru-RU"/>
        </w:rPr>
        <w:t>(осам) дана од протека рока за подношење захтева за заштиту права.</w:t>
      </w:r>
    </w:p>
    <w:p w:rsidR="00024404" w:rsidRPr="00CC1CE1" w:rsidRDefault="00024404" w:rsidP="00024404">
      <w:pPr>
        <w:spacing w:before="0"/>
        <w:rPr>
          <w:rFonts w:cs="Arial"/>
          <w:color w:val="000000" w:themeColor="text1"/>
          <w:lang w:val="ru-RU"/>
        </w:rPr>
      </w:pPr>
      <w:r>
        <w:rPr>
          <w:rFonts w:cs="Arial"/>
          <w:color w:val="000000" w:themeColor="text1"/>
          <w:lang w:val="sr-Cyrl-RS"/>
        </w:rPr>
        <w:t>Понуђач којем буде додељен уговор обавезан је да у року од највише 10 (десет) дана од дана пријема уговора од стране наручиоца, уз потписан уговор, достави меницу за добро извршење посла.</w:t>
      </w:r>
    </w:p>
    <w:p w:rsidR="00024404" w:rsidRPr="00CC1CE1" w:rsidRDefault="00024404" w:rsidP="00024404">
      <w:pPr>
        <w:spacing w:before="0"/>
        <w:rPr>
          <w:rFonts w:cs="Arial"/>
          <w:lang w:val="ru-RU"/>
        </w:rPr>
      </w:pPr>
      <w:r w:rsidRPr="00CC1CE1">
        <w:rPr>
          <w:rFonts w:cs="Arial"/>
          <w:lang w:val="ru-RU"/>
        </w:rPr>
        <w:t>Ако понуђач којем је додељен уговор одбије да потпише уговор, Наручилац може закључити са првим следећим најповољнијим понуђачем.</w:t>
      </w:r>
    </w:p>
    <w:p w:rsidR="00024404" w:rsidRPr="00CC1CE1" w:rsidRDefault="00024404" w:rsidP="00024404">
      <w:pPr>
        <w:spacing w:before="0"/>
        <w:rPr>
          <w:rFonts w:cs="Arial"/>
          <w:lang w:val="ru-RU"/>
        </w:rPr>
      </w:pPr>
      <w:r w:rsidRPr="00CC1CE1">
        <w:rPr>
          <w:rFonts w:cs="Arial"/>
          <w:lang w:val="ru-RU"/>
        </w:rPr>
        <w:t xml:space="preserve">Уколико у року за подношење понуда пристигне само једна понуда и та понуда буде прихватљива, наручилац </w:t>
      </w:r>
      <w:r w:rsidR="00D37920">
        <w:rPr>
          <w:rFonts w:cs="Arial"/>
          <w:lang w:val="ru-RU"/>
        </w:rPr>
        <w:t xml:space="preserve">може </w:t>
      </w:r>
      <w:r w:rsidRPr="00CC1CE1">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024404" w:rsidRPr="00CC5C8E" w:rsidRDefault="00024404" w:rsidP="00024404">
      <w:pPr>
        <w:spacing w:before="0"/>
        <w:rPr>
          <w:rFonts w:cs="Arial"/>
          <w:sz w:val="10"/>
          <w:szCs w:val="10"/>
          <w:lang w:val="ru-RU"/>
        </w:rPr>
      </w:pPr>
    </w:p>
    <w:p w:rsidR="00024404" w:rsidRPr="00024404" w:rsidRDefault="00024404" w:rsidP="00024404">
      <w:pPr>
        <w:keepNext/>
        <w:tabs>
          <w:tab w:val="left" w:pos="567"/>
        </w:tabs>
        <w:spacing w:before="0"/>
        <w:ind w:left="450"/>
        <w:outlineLvl w:val="1"/>
        <w:rPr>
          <w:rFonts w:cs="Arial"/>
          <w:b/>
          <w:lang w:val="ru-RU"/>
        </w:rPr>
      </w:pPr>
      <w:bookmarkStart w:id="245" w:name="_Toc441651611"/>
      <w:bookmarkStart w:id="246" w:name="_Toc442559922"/>
      <w:r>
        <w:rPr>
          <w:rFonts w:cs="Arial"/>
          <w:b/>
          <w:lang w:val="sr-Cyrl-RS"/>
        </w:rPr>
        <w:t xml:space="preserve">6.31         </w:t>
      </w:r>
      <w:r w:rsidRPr="00A11C80">
        <w:rPr>
          <w:rFonts w:cs="Arial"/>
          <w:b/>
          <w:lang w:val="ru-RU"/>
        </w:rPr>
        <w:t>Измене током трајања уговора</w:t>
      </w:r>
      <w:bookmarkEnd w:id="245"/>
      <w:bookmarkEnd w:id="246"/>
    </w:p>
    <w:p w:rsidR="00024404" w:rsidRPr="00F1511A" w:rsidRDefault="00024404" w:rsidP="00024404">
      <w:pPr>
        <w:spacing w:before="0"/>
        <w:rPr>
          <w:rFonts w:cs="Arial"/>
          <w:lang w:val="ru-RU" w:eastAsia="sr-Latn-CS"/>
        </w:rPr>
      </w:pPr>
      <w:r w:rsidRPr="00F1511A">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24404" w:rsidRPr="00F1511A" w:rsidRDefault="00024404" w:rsidP="00024404">
      <w:pPr>
        <w:spacing w:before="0"/>
        <w:rPr>
          <w:rFonts w:cs="Arial"/>
          <w:lang w:val="ru-RU" w:eastAsia="sr-Latn-CS"/>
        </w:rPr>
      </w:pPr>
      <w:r w:rsidRPr="00F1511A">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Default="00024404" w:rsidP="00024404">
      <w:pPr>
        <w:spacing w:before="0"/>
        <w:rPr>
          <w:rFonts w:cs="Arial"/>
          <w:color w:val="000000" w:themeColor="text1"/>
          <w:lang w:val="sr-Cyrl-RS" w:eastAsia="sr-Latn-CS"/>
        </w:rPr>
      </w:pPr>
      <w:r w:rsidRPr="00F1511A">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21426" w:rsidRDefault="00F21426"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F21426" w:rsidRDefault="00F21426"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Pr="00B56DB6" w:rsidRDefault="000E1E44" w:rsidP="000E1E44">
      <w:pPr>
        <w:pStyle w:val="KDPodnaslov1"/>
        <w:spacing w:before="0"/>
        <w:ind w:left="360"/>
        <w:rPr>
          <w:rFonts w:cs="Arial"/>
          <w:lang w:val="ru-RU"/>
        </w:rPr>
      </w:pPr>
    </w:p>
    <w:p w:rsidR="008C3986" w:rsidRPr="00E47C2E" w:rsidRDefault="008C3986" w:rsidP="00C34900">
      <w:pPr>
        <w:pStyle w:val="KDPodnaslov1"/>
        <w:numPr>
          <w:ilvl w:val="0"/>
          <w:numId w:val="40"/>
        </w:numPr>
        <w:spacing w:before="0"/>
        <w:jc w:val="center"/>
        <w:rPr>
          <w:rFonts w:cs="Arial"/>
        </w:rPr>
      </w:pPr>
      <w:r w:rsidRPr="00E47C2E">
        <w:rPr>
          <w:rFonts w:cs="Arial"/>
        </w:rPr>
        <w:t>ОБРАСЦИ</w:t>
      </w:r>
      <w:r w:rsidR="00A60A86">
        <w:rPr>
          <w:rFonts w:cs="Arial"/>
          <w:lang w:val="sr-Cyrl-RS"/>
        </w:rPr>
        <w:t xml:space="preserve"> И ПРИЛОЗИ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526637" w:rsidP="00B043D1">
      <w:pPr>
        <w:pStyle w:val="KDObrazac"/>
        <w:spacing w:before="0"/>
        <w:rPr>
          <w:noProof/>
        </w:rPr>
      </w:pPr>
      <w:bookmarkStart w:id="247" w:name="_Toc442559924"/>
      <w:r>
        <w:lastRenderedPageBreak/>
        <w:t>ОБРАЗАЦ  1</w:t>
      </w:r>
      <w:r w:rsidR="00B043D1" w:rsidRPr="00E47C2E">
        <w:rPr>
          <w:noProof/>
        </w:rPr>
        <w:t>.</w:t>
      </w:r>
      <w:bookmarkEnd w:id="247"/>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A51C4D" w:rsidRDefault="00343A18" w:rsidP="00343A18">
      <w:pPr>
        <w:spacing w:before="0"/>
        <w:rPr>
          <w:rFonts w:eastAsia="TimesNewRomanPS-BoldMT" w:cs="Arial"/>
          <w:bCs/>
          <w:color w:val="000000" w:themeColor="text1"/>
          <w:lang w:val="sr-Cyrl-RS"/>
        </w:rPr>
      </w:pPr>
      <w:r w:rsidRPr="00B56DB6">
        <w:rPr>
          <w:rFonts w:eastAsia="TimesNewRomanPS-BoldMT" w:cs="Arial"/>
          <w:bCs/>
          <w:color w:val="000000"/>
          <w:lang w:val="ru-RU"/>
        </w:rPr>
        <w:t>Понуда</w:t>
      </w:r>
      <w:r w:rsidRPr="009D5E41">
        <w:rPr>
          <w:rFonts w:eastAsia="TimesNewRomanPS-BoldMT" w:cs="Arial"/>
          <w:bCs/>
          <w:color w:val="000000"/>
          <w:lang w:val="ru-RU"/>
        </w:rPr>
        <w:t xml:space="preserve"> </w:t>
      </w:r>
      <w:r w:rsidRPr="00B56DB6">
        <w:rPr>
          <w:rFonts w:eastAsia="TimesNewRomanPS-BoldMT" w:cs="Arial"/>
          <w:bCs/>
          <w:color w:val="000000"/>
          <w:lang w:val="ru-RU"/>
        </w:rPr>
        <w:t>бр</w:t>
      </w:r>
      <w:r w:rsidRPr="009D5E41">
        <w:rPr>
          <w:rFonts w:eastAsia="TimesNewRomanPS-BoldMT" w:cs="Arial"/>
          <w:bCs/>
          <w:color w:val="000000"/>
          <w:lang w:val="ru-RU"/>
        </w:rPr>
        <w:t>.___</w:t>
      </w:r>
      <w:r w:rsidR="000E1E44">
        <w:rPr>
          <w:rFonts w:eastAsia="TimesNewRomanPS-BoldMT" w:cs="Arial"/>
          <w:bCs/>
          <w:color w:val="000000"/>
          <w:lang w:val="sr-Cyrl-RS"/>
        </w:rPr>
        <w:t>___</w:t>
      </w:r>
      <w:r w:rsidRPr="009D5E41">
        <w:rPr>
          <w:rFonts w:eastAsia="TimesNewRomanPS-BoldMT" w:cs="Arial"/>
          <w:bCs/>
          <w:color w:val="000000"/>
          <w:lang w:val="ru-RU"/>
        </w:rPr>
        <w:t xml:space="preserve">______ </w:t>
      </w:r>
      <w:r w:rsidRPr="00B56DB6">
        <w:rPr>
          <w:rFonts w:eastAsia="TimesNewRomanPS-BoldMT" w:cs="Arial"/>
          <w:bCs/>
          <w:color w:val="000000"/>
          <w:lang w:val="ru-RU"/>
        </w:rPr>
        <w:t>од</w:t>
      </w:r>
      <w:r w:rsidRPr="009D5E41">
        <w:rPr>
          <w:rFonts w:eastAsia="TimesNewRomanPS-BoldMT" w:cs="Arial"/>
          <w:bCs/>
          <w:color w:val="000000"/>
          <w:lang w:val="ru-RU"/>
        </w:rPr>
        <w:t xml:space="preserve"> _______________ </w:t>
      </w:r>
      <w:r w:rsidRPr="00B56DB6">
        <w:rPr>
          <w:rFonts w:eastAsia="TimesNewRomanPS-BoldMT" w:cs="Arial"/>
          <w:bCs/>
          <w:color w:val="000000"/>
          <w:lang w:val="ru-RU"/>
        </w:rPr>
        <w:t>за</w:t>
      </w:r>
      <w:r w:rsidRPr="009D5E41">
        <w:rPr>
          <w:rFonts w:eastAsia="TimesNewRomanPS-BoldMT" w:cs="Arial"/>
          <w:bCs/>
          <w:color w:val="000000"/>
          <w:lang w:val="ru-RU"/>
        </w:rPr>
        <w:t xml:space="preserve">  </w:t>
      </w:r>
      <w:r w:rsidR="0031435B" w:rsidRPr="00B56DB6">
        <w:rPr>
          <w:rFonts w:eastAsia="TimesNewRomanPS-BoldMT" w:cs="Arial"/>
          <w:bCs/>
          <w:color w:val="000000"/>
          <w:lang w:val="ru-RU"/>
        </w:rPr>
        <w:t>отворени</w:t>
      </w:r>
      <w:r w:rsidR="0031435B" w:rsidRPr="009D5E41">
        <w:rPr>
          <w:rFonts w:eastAsia="TimesNewRomanPS-BoldMT" w:cs="Arial"/>
          <w:bCs/>
          <w:color w:val="000000"/>
          <w:lang w:val="ru-RU"/>
        </w:rPr>
        <w:t xml:space="preserve"> </w:t>
      </w:r>
      <w:r w:rsidR="00A70B78" w:rsidRPr="00B56DB6">
        <w:rPr>
          <w:rFonts w:eastAsia="TimesNewRomanPS-BoldMT" w:cs="Arial"/>
          <w:bCs/>
          <w:color w:val="000000"/>
          <w:lang w:val="ru-RU"/>
        </w:rPr>
        <w:t>поступак</w:t>
      </w:r>
      <w:r w:rsidR="00A70B78" w:rsidRPr="009D5E41">
        <w:rPr>
          <w:rFonts w:eastAsia="TimesNewRomanPS-BoldMT" w:cs="Arial"/>
          <w:bCs/>
          <w:color w:val="000000"/>
          <w:lang w:val="ru-RU"/>
        </w:rPr>
        <w:t xml:space="preserve"> </w:t>
      </w:r>
      <w:r w:rsidR="00A70B78" w:rsidRPr="00B56DB6">
        <w:rPr>
          <w:rFonts w:eastAsia="TimesNewRomanPS-BoldMT" w:cs="Arial"/>
          <w:bCs/>
          <w:color w:val="000000"/>
          <w:lang w:val="ru-RU"/>
        </w:rPr>
        <w:t>јавне</w:t>
      </w:r>
      <w:r w:rsidR="00A70B78" w:rsidRPr="009D5E41">
        <w:rPr>
          <w:rFonts w:eastAsia="TimesNewRomanPS-BoldMT" w:cs="Arial"/>
          <w:bCs/>
          <w:color w:val="000000"/>
          <w:lang w:val="ru-RU"/>
        </w:rPr>
        <w:t xml:space="preserve"> </w:t>
      </w:r>
      <w:r w:rsidR="00A70B78" w:rsidRPr="00B56DB6">
        <w:rPr>
          <w:rFonts w:eastAsia="TimesNewRomanPS-BoldMT" w:cs="Arial"/>
          <w:bCs/>
          <w:color w:val="000000"/>
          <w:lang w:val="ru-RU"/>
        </w:rPr>
        <w:t>набавке</w:t>
      </w:r>
      <w:r w:rsidR="00A70B78" w:rsidRPr="009D5E41">
        <w:rPr>
          <w:rFonts w:eastAsia="TimesNewRomanPS-BoldMT" w:cs="Arial"/>
          <w:bCs/>
          <w:color w:val="000000"/>
          <w:lang w:val="ru-RU"/>
        </w:rPr>
        <w:t xml:space="preserve"> </w:t>
      </w:r>
      <w:r w:rsidR="00041FE3" w:rsidRPr="00B56DB6">
        <w:rPr>
          <w:rFonts w:eastAsia="TimesNewRomanPS-BoldMT" w:cs="Arial"/>
          <w:bCs/>
          <w:color w:val="000000" w:themeColor="text1"/>
          <w:lang w:val="ru-RU"/>
        </w:rPr>
        <w:t>услуге</w:t>
      </w:r>
      <w:r w:rsidR="00A70B78">
        <w:rPr>
          <w:rFonts w:eastAsia="TimesNewRomanPS-BoldMT" w:cs="Arial"/>
          <w:bCs/>
          <w:color w:val="000000" w:themeColor="text1"/>
          <w:lang w:val="sr-Cyrl-RS"/>
        </w:rPr>
        <w:t xml:space="preserve"> - </w:t>
      </w:r>
      <w:r w:rsidR="00A70B78" w:rsidRPr="009D5E41">
        <w:rPr>
          <w:rFonts w:eastAsia="TimesNewRomanPS-BoldMT" w:cs="Arial"/>
          <w:bCs/>
          <w:color w:val="000000" w:themeColor="text1"/>
          <w:lang w:val="ru-RU"/>
        </w:rPr>
        <w:t xml:space="preserve"> </w:t>
      </w:r>
      <w:r w:rsidR="005549E0">
        <w:rPr>
          <w:rFonts w:cs="Arial"/>
          <w:lang w:val="sr-Cyrl-RS"/>
        </w:rPr>
        <w:t>Отпепељивање и електрофилтерско постројење – ТЕ Колубара</w:t>
      </w:r>
      <w:r w:rsidR="00BB54C2">
        <w:rPr>
          <w:rFonts w:cs="Arial"/>
          <w:lang w:val="sr-Cyrl-RS"/>
        </w:rPr>
        <w:t>,</w:t>
      </w:r>
      <w:r w:rsidR="00D36C5D">
        <w:rPr>
          <w:rFonts w:cs="Arial"/>
          <w:lang w:val="sr-Cyrl-RS"/>
        </w:rPr>
        <w:t xml:space="preserve"> </w:t>
      </w:r>
      <w:r w:rsidR="00A51C4D" w:rsidRPr="00B56DB6">
        <w:rPr>
          <w:rFonts w:eastAsia="TimesNewRomanPS-BoldMT" w:cs="Arial"/>
          <w:bCs/>
          <w:color w:val="000000" w:themeColor="text1"/>
          <w:lang w:val="ru-RU"/>
        </w:rPr>
        <w:t>ЈН</w:t>
      </w:r>
      <w:r w:rsidR="00A51C4D" w:rsidRPr="009D5E41">
        <w:rPr>
          <w:rFonts w:eastAsia="TimesNewRomanPS-BoldMT" w:cs="Arial"/>
          <w:bCs/>
          <w:color w:val="000000" w:themeColor="text1"/>
          <w:lang w:val="ru-RU"/>
        </w:rPr>
        <w:t xml:space="preserve"> </w:t>
      </w:r>
      <w:r w:rsidR="00A51C4D" w:rsidRPr="00B56DB6">
        <w:rPr>
          <w:rFonts w:eastAsia="TimesNewRomanPS-BoldMT" w:cs="Arial"/>
          <w:bCs/>
          <w:color w:val="000000" w:themeColor="text1"/>
          <w:lang w:val="ru-RU"/>
        </w:rPr>
        <w:t>бр</w:t>
      </w:r>
      <w:r w:rsidR="00A51C4D" w:rsidRPr="009D5E41">
        <w:rPr>
          <w:rFonts w:eastAsia="TimesNewRomanPS-BoldMT" w:cs="Arial"/>
          <w:bCs/>
          <w:color w:val="000000" w:themeColor="text1"/>
          <w:lang w:val="ru-RU"/>
        </w:rPr>
        <w:t xml:space="preserve">. </w:t>
      </w:r>
      <w:r w:rsidR="005549E0">
        <w:rPr>
          <w:rFonts w:eastAsia="TimesNewRomanPS-BoldMT" w:cs="Arial"/>
          <w:bCs/>
          <w:color w:val="000000" w:themeColor="text1"/>
          <w:lang w:val="sr-Cyrl-RS"/>
        </w:rPr>
        <w:t>1740/2017 - 3000/1662/2017</w:t>
      </w:r>
    </w:p>
    <w:p w:rsidR="00343A18" w:rsidRPr="009D5E41"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B6F6C"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56DB6"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B6F6C"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B6F6C"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5B6F6C"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B56DB6"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B54C2" w:rsidRPr="00E47C2E" w:rsidTr="00BB54C2">
        <w:tc>
          <w:tcPr>
            <w:tcW w:w="9282" w:type="dxa"/>
            <w:tcBorders>
              <w:top w:val="single" w:sz="4" w:space="0" w:color="000000"/>
              <w:left w:val="single" w:sz="4" w:space="0" w:color="000000"/>
              <w:bottom w:val="single" w:sz="4" w:space="0" w:color="000000"/>
              <w:right w:val="single" w:sz="4" w:space="0" w:color="000000"/>
            </w:tcBorders>
          </w:tcPr>
          <w:p w:rsidR="00BB54C2" w:rsidRPr="00F10346" w:rsidRDefault="00BB54C2" w:rsidP="00BB54C2">
            <w:pPr>
              <w:snapToGrid w:val="0"/>
              <w:spacing w:before="0"/>
              <w:jc w:val="center"/>
              <w:rPr>
                <w:rFonts w:cs="Arial"/>
              </w:rPr>
            </w:pPr>
          </w:p>
          <w:p w:rsidR="00BB54C2" w:rsidRDefault="00BB54C2" w:rsidP="00BB54C2">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BB54C2" w:rsidRPr="002D28EB" w:rsidRDefault="00BB54C2" w:rsidP="007E1990">
            <w:pPr>
              <w:spacing w:before="0"/>
              <w:jc w:val="center"/>
              <w:rPr>
                <w:rFonts w:eastAsia="TimesNewRomanPSMT" w:cs="Arial"/>
                <w:b/>
                <w:bCs/>
                <w:lang w:val="sr-Cyrl-RS"/>
              </w:rPr>
            </w:pPr>
            <w:r>
              <w:rPr>
                <w:rFonts w:eastAsia="TimesNewRomanPSMT" w:cs="Arial"/>
                <w:b/>
                <w:bCs/>
                <w:lang w:val="sr-Cyrl-RS"/>
              </w:rPr>
              <w:t xml:space="preserve">                </w:t>
            </w:r>
          </w:p>
        </w:tc>
      </w:tr>
      <w:tr w:rsidR="00BB54C2" w:rsidRPr="001156A7" w:rsidTr="00BB54C2">
        <w:tc>
          <w:tcPr>
            <w:tcW w:w="9282" w:type="dxa"/>
            <w:tcBorders>
              <w:top w:val="single" w:sz="4" w:space="0" w:color="000000"/>
              <w:left w:val="single" w:sz="4" w:space="0" w:color="000000"/>
              <w:bottom w:val="single" w:sz="4" w:space="0" w:color="000000"/>
              <w:right w:val="single" w:sz="4" w:space="0" w:color="000000"/>
            </w:tcBorders>
          </w:tcPr>
          <w:p w:rsidR="00BB54C2" w:rsidRPr="009B486C" w:rsidRDefault="00BB54C2" w:rsidP="00BB54C2">
            <w:pPr>
              <w:snapToGrid w:val="0"/>
              <w:spacing w:before="0"/>
              <w:jc w:val="center"/>
              <w:rPr>
                <w:rFonts w:eastAsia="TimesNewRomanPSMT" w:cs="Arial"/>
                <w:b/>
                <w:bCs/>
                <w:lang w:val="ru-RU"/>
              </w:rPr>
            </w:pPr>
          </w:p>
          <w:p w:rsidR="00BB54C2" w:rsidRDefault="00BB54C2" w:rsidP="00BB54C2">
            <w:pPr>
              <w:spacing w:before="0"/>
              <w:jc w:val="center"/>
              <w:rPr>
                <w:rFonts w:eastAsia="TimesNewRomanPSMT" w:cs="Arial"/>
                <w:b/>
                <w:bCs/>
                <w:lang w:val="sr-Cyrl-RS"/>
              </w:rPr>
            </w:pPr>
            <w:r w:rsidRPr="009B486C">
              <w:rPr>
                <w:rFonts w:eastAsia="TimesNewRomanPSMT" w:cs="Arial"/>
                <w:b/>
                <w:bCs/>
                <w:lang w:val="ru-RU"/>
              </w:rPr>
              <w:t>Б) СА ПОДИЗВОЂАЧЕМ</w:t>
            </w:r>
          </w:p>
          <w:p w:rsidR="00BB54C2" w:rsidRPr="002D28EB" w:rsidRDefault="00BB54C2" w:rsidP="007E1990">
            <w:pPr>
              <w:spacing w:before="0"/>
              <w:jc w:val="center"/>
              <w:rPr>
                <w:rFonts w:eastAsia="TimesNewRomanPSMT" w:cs="Arial"/>
                <w:b/>
                <w:bCs/>
                <w:lang w:val="sr-Cyrl-RS"/>
              </w:rPr>
            </w:pPr>
            <w:r>
              <w:rPr>
                <w:rFonts w:eastAsia="TimesNewRomanPSMT" w:cs="Arial"/>
                <w:b/>
                <w:bCs/>
                <w:lang w:val="sr-Cyrl-RS"/>
              </w:rPr>
              <w:t xml:space="preserve">                 </w:t>
            </w:r>
          </w:p>
        </w:tc>
      </w:tr>
      <w:tr w:rsidR="00BB54C2" w:rsidRPr="001156A7" w:rsidTr="00BB54C2">
        <w:tc>
          <w:tcPr>
            <w:tcW w:w="9282" w:type="dxa"/>
            <w:tcBorders>
              <w:top w:val="single" w:sz="4" w:space="0" w:color="000000"/>
              <w:left w:val="single" w:sz="4" w:space="0" w:color="000000"/>
              <w:bottom w:val="single" w:sz="4" w:space="0" w:color="000000"/>
              <w:right w:val="single" w:sz="4" w:space="0" w:color="000000"/>
            </w:tcBorders>
          </w:tcPr>
          <w:p w:rsidR="00BB54C2" w:rsidRPr="009B486C" w:rsidRDefault="00BB54C2" w:rsidP="00BB54C2">
            <w:pPr>
              <w:snapToGrid w:val="0"/>
              <w:spacing w:before="0"/>
              <w:jc w:val="center"/>
              <w:rPr>
                <w:rFonts w:eastAsia="TimesNewRomanPSMT" w:cs="Arial"/>
                <w:b/>
                <w:bCs/>
                <w:lang w:val="ru-RU"/>
              </w:rPr>
            </w:pPr>
          </w:p>
          <w:p w:rsidR="00BB54C2" w:rsidRDefault="00BB54C2" w:rsidP="00BB54C2">
            <w:pPr>
              <w:spacing w:before="0"/>
              <w:jc w:val="center"/>
              <w:rPr>
                <w:rFonts w:eastAsia="TimesNewRomanPSMT" w:cs="Arial"/>
                <w:b/>
                <w:bCs/>
                <w:lang w:val="sr-Cyrl-RS"/>
              </w:rPr>
            </w:pPr>
            <w:r w:rsidRPr="009B486C">
              <w:rPr>
                <w:rFonts w:eastAsia="TimesNewRomanPSMT" w:cs="Arial"/>
                <w:b/>
                <w:bCs/>
                <w:lang w:val="ru-RU"/>
              </w:rPr>
              <w:t>В) КАО ЗАЈЕДНИЧКУ ПОНУДУ</w:t>
            </w:r>
          </w:p>
          <w:p w:rsidR="00BB54C2" w:rsidRPr="002D28EB" w:rsidRDefault="00BB54C2" w:rsidP="007E1990">
            <w:pPr>
              <w:spacing w:before="0"/>
              <w:jc w:val="center"/>
              <w:rPr>
                <w:rFonts w:cs="Arial"/>
                <w:b/>
                <w:iCs/>
                <w:lang w:val="sr-Cyrl-RS"/>
              </w:rPr>
            </w:pPr>
            <w:r>
              <w:rPr>
                <w:rFonts w:eastAsia="TimesNewRomanPSMT" w:cs="Arial"/>
                <w:b/>
                <w:bCs/>
                <w:lang w:val="sr-Cyrl-RS"/>
              </w:rPr>
              <w:t xml:space="preserve">               </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B56DB6"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5B6F6C"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5B6F6C"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5B6F6C"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5B6F6C"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D36C5D" w:rsidRPr="00E47C2E" w:rsidRDefault="00D36C5D"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4C559D" w:rsidRDefault="004C559D" w:rsidP="00343A18">
      <w:pPr>
        <w:spacing w:before="0"/>
        <w:rPr>
          <w:rFonts w:cs="Arial"/>
          <w:iCs/>
          <w:lang w:val="ru-RU"/>
        </w:rPr>
      </w:pPr>
    </w:p>
    <w:p w:rsidR="00D36C5D" w:rsidRPr="00E47C2E" w:rsidRDefault="00D36C5D" w:rsidP="00343A18">
      <w:pPr>
        <w:spacing w:before="0"/>
        <w:rPr>
          <w:rFonts w:cs="Arial"/>
          <w:iCs/>
          <w:lang w:val="ru-RU"/>
        </w:rPr>
      </w:pPr>
    </w:p>
    <w:p w:rsidR="00B043D1" w:rsidRDefault="00B043D1" w:rsidP="00343A18">
      <w:pPr>
        <w:spacing w:before="0"/>
        <w:rPr>
          <w:rFonts w:cs="Arial"/>
          <w:iCs/>
          <w:lang w:val="ru-RU"/>
        </w:rPr>
      </w:pPr>
    </w:p>
    <w:p w:rsidR="000E75A0"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B54C2" w:rsidRPr="00E47C2E" w:rsidRDefault="00BB54C2" w:rsidP="00BB54C2">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BB54C2" w:rsidRPr="00E47C2E" w:rsidRDefault="00BB54C2"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3864"/>
      </w:tblGrid>
      <w:tr w:rsidR="000E75A0" w:rsidRPr="005B6F6C"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00750D53">
              <w:rPr>
                <w:rFonts w:eastAsia="Arial Unicode MS" w:cs="Arial"/>
                <w:b/>
                <w:bCs/>
                <w:iCs/>
                <w:color w:val="000000" w:themeColor="text1"/>
                <w:kern w:val="1"/>
                <w:lang w:val="sr-Cyrl-CS" w:eastAsia="ar-SA"/>
              </w:rPr>
              <w:t xml:space="preserve"> </w:t>
            </w:r>
            <w:r w:rsidRPr="00E47C2E">
              <w:rPr>
                <w:rFonts w:cs="Arial"/>
                <w:b/>
                <w:bCs/>
                <w:iCs/>
                <w:lang w:val="sr-Cyrl-CS"/>
              </w:rPr>
              <w:t>без ПДВ</w:t>
            </w:r>
          </w:p>
        </w:tc>
      </w:tr>
      <w:tr w:rsidR="000E75A0" w:rsidRPr="00D641E3" w:rsidTr="00AF3AF8">
        <w:trPr>
          <w:trHeight w:val="440"/>
        </w:trPr>
        <w:tc>
          <w:tcPr>
            <w:tcW w:w="5920" w:type="dxa"/>
            <w:vAlign w:val="center"/>
          </w:tcPr>
          <w:p w:rsidR="007E1990" w:rsidRPr="0022080A" w:rsidRDefault="005549E0" w:rsidP="000E1E44">
            <w:pPr>
              <w:spacing w:before="0"/>
              <w:ind w:left="284"/>
              <w:jc w:val="left"/>
              <w:rPr>
                <w:rFonts w:cs="Arial"/>
                <w:b/>
                <w:lang w:val="sr-Cyrl-RS"/>
              </w:rPr>
            </w:pPr>
            <w:r>
              <w:rPr>
                <w:rFonts w:cs="Arial"/>
                <w:b/>
                <w:lang w:val="sr-Cyrl-RS"/>
              </w:rPr>
              <w:t>Отпепељивање и електрофилтерско постројење – ТЕ Колубара</w:t>
            </w:r>
          </w:p>
          <w:p w:rsidR="000E75A0" w:rsidRPr="00E47C2E" w:rsidRDefault="00DC0FC5" w:rsidP="000E1E44">
            <w:pPr>
              <w:spacing w:before="0"/>
              <w:ind w:left="284"/>
              <w:jc w:val="left"/>
              <w:rPr>
                <w:rFonts w:cs="Arial"/>
                <w:b/>
                <w:lang w:val="sr-Cyrl-CS"/>
              </w:rPr>
            </w:pPr>
            <w:r>
              <w:rPr>
                <w:rFonts w:cs="Arial"/>
                <w:lang w:val="sr-Cyrl-RS"/>
              </w:rPr>
              <w:t xml:space="preserve">ЈН бр. </w:t>
            </w:r>
            <w:r w:rsidR="005549E0">
              <w:rPr>
                <w:rFonts w:cs="Arial"/>
                <w:lang w:val="sr-Cyrl-RS"/>
              </w:rPr>
              <w:t>1740/2017 - 3000/1662/2017</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963"/>
      </w:tblGrid>
      <w:tr w:rsidR="000E75A0" w:rsidRPr="00E47C2E" w:rsidTr="00F21426">
        <w:trPr>
          <w:trHeight w:val="647"/>
        </w:trPr>
        <w:tc>
          <w:tcPr>
            <w:tcW w:w="528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5B6F6C" w:rsidTr="00F21426">
        <w:trPr>
          <w:trHeight w:val="1910"/>
        </w:trPr>
        <w:tc>
          <w:tcPr>
            <w:tcW w:w="5282" w:type="dxa"/>
            <w:vAlign w:val="center"/>
          </w:tcPr>
          <w:p w:rsidR="00DC0FC5" w:rsidRDefault="00DC0FC5"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 НАЧИН ПЛАЋАЊА:</w:t>
            </w:r>
          </w:p>
          <w:p w:rsidR="000E75A0" w:rsidRDefault="004C559D" w:rsidP="00040DC8">
            <w:pPr>
              <w:spacing w:before="0"/>
              <w:jc w:val="center"/>
              <w:rPr>
                <w:rFonts w:eastAsia="Calibri" w:cs="Arial"/>
                <w:lang w:val="sr-Cyrl-RS"/>
              </w:rPr>
            </w:pPr>
            <w:r>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F21426" w:rsidRPr="00040DC8" w:rsidRDefault="00F21426" w:rsidP="00040DC8">
            <w:pPr>
              <w:spacing w:before="0"/>
              <w:jc w:val="center"/>
              <w:rPr>
                <w:rFonts w:cs="Arial"/>
                <w:bCs/>
                <w:iCs/>
                <w:color w:val="000000" w:themeColor="text1"/>
                <w:lang w:val="sr-Cyrl-CS"/>
              </w:rPr>
            </w:pPr>
          </w:p>
        </w:tc>
        <w:tc>
          <w:tcPr>
            <w:tcW w:w="3963" w:type="dxa"/>
            <w:vAlign w:val="center"/>
          </w:tcPr>
          <w:p w:rsidR="00750A33" w:rsidRPr="00E47C2E" w:rsidRDefault="00750A33" w:rsidP="00922EDB">
            <w:pPr>
              <w:spacing w:before="0"/>
              <w:jc w:val="center"/>
              <w:rPr>
                <w:rFonts w:cs="Arial"/>
                <w:bCs/>
                <w:iCs/>
                <w:color w:val="00B0F0"/>
                <w:lang w:val="sr-Cyrl-CS"/>
              </w:rPr>
            </w:pPr>
          </w:p>
          <w:p w:rsidR="004626C4" w:rsidRPr="00693E79" w:rsidRDefault="004626C4" w:rsidP="004626C4">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750D53" w:rsidRPr="00E47C2E" w:rsidRDefault="004626C4" w:rsidP="004626C4">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5B6F6C" w:rsidTr="00F21426">
        <w:tc>
          <w:tcPr>
            <w:tcW w:w="5282"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 xml:space="preserve">РОК </w:t>
            </w:r>
            <w:r w:rsidR="0012090C" w:rsidRPr="00E47C2E">
              <w:rPr>
                <w:rFonts w:cs="Arial"/>
                <w:b/>
                <w:bCs/>
                <w:iCs/>
                <w:lang w:val="sr-Cyrl-CS"/>
              </w:rPr>
              <w:t>ИЗВРШЕЊА</w:t>
            </w:r>
            <w:r w:rsidRPr="00E47C2E">
              <w:rPr>
                <w:rFonts w:cs="Arial"/>
                <w:b/>
                <w:bCs/>
                <w:iCs/>
                <w:lang w:val="sr-Cyrl-CS"/>
              </w:rPr>
              <w:t>:</w:t>
            </w:r>
          </w:p>
          <w:p w:rsidR="001216B9" w:rsidRDefault="001216B9" w:rsidP="003502FC">
            <w:pPr>
              <w:spacing w:before="0"/>
              <w:jc w:val="center"/>
              <w:rPr>
                <w:rFonts w:cs="Arial"/>
                <w:lang w:val="sr-Cyrl-RS"/>
              </w:rPr>
            </w:pPr>
          </w:p>
          <w:p w:rsidR="00D36C5D" w:rsidRDefault="0012090C" w:rsidP="003502FC">
            <w:pPr>
              <w:spacing w:before="0"/>
              <w:jc w:val="center"/>
              <w:rPr>
                <w:rFonts w:cs="Arial"/>
                <w:lang w:val="sr-Cyrl-RS"/>
              </w:rPr>
            </w:pPr>
            <w:r w:rsidRPr="00557626">
              <w:rPr>
                <w:rFonts w:cs="Arial"/>
                <w:color w:val="000000" w:themeColor="text1"/>
                <w:lang w:val="sr-Cyrl-RS"/>
              </w:rPr>
              <w:t xml:space="preserve">Рок </w:t>
            </w:r>
            <w:r w:rsidRPr="001645D6">
              <w:rPr>
                <w:rFonts w:cs="Arial"/>
                <w:lang w:val="sr-Cyrl-RS"/>
              </w:rPr>
              <w:t xml:space="preserve">за </w:t>
            </w:r>
            <w:r w:rsidRPr="00392E8B">
              <w:rPr>
                <w:rFonts w:cs="Arial"/>
                <w:lang w:val="sr-Cyrl-RS"/>
              </w:rPr>
              <w:t xml:space="preserve">извршење услуге је </w:t>
            </w:r>
            <w:r w:rsidR="006370C7" w:rsidRPr="006370C7">
              <w:rPr>
                <w:rFonts w:cs="Arial"/>
                <w:lang w:val="sr-Cyrl-RS"/>
              </w:rPr>
              <w:t xml:space="preserve">четврти квартал 2018. године у трајању од 12 месеци од </w:t>
            </w:r>
            <w:r w:rsidR="006370C7" w:rsidRPr="006370C7">
              <w:rPr>
                <w:rFonts w:cs="Arial"/>
                <w:color w:val="000000" w:themeColor="text1"/>
                <w:lang w:val="sr-Cyrl-RS"/>
              </w:rPr>
              <w:t xml:space="preserve">дана увођења </w:t>
            </w:r>
            <w:r w:rsidR="006370C7" w:rsidRPr="006370C7">
              <w:rPr>
                <w:lang w:val="ru-RU"/>
              </w:rPr>
              <w:t>изабраног Понуђача</w:t>
            </w:r>
            <w:r w:rsidR="006370C7" w:rsidRPr="006370C7">
              <w:rPr>
                <w:rFonts w:cs="Arial"/>
                <w:color w:val="000000" w:themeColor="text1"/>
                <w:lang w:val="sr-Cyrl-RS"/>
              </w:rPr>
              <w:t xml:space="preserve"> у посао</w:t>
            </w:r>
            <w:r w:rsidRPr="0012090C">
              <w:rPr>
                <w:rFonts w:cs="Arial"/>
                <w:lang w:val="sr-Cyrl-RS"/>
              </w:rPr>
              <w:t xml:space="preserve">. </w:t>
            </w:r>
          </w:p>
          <w:p w:rsidR="003502FC" w:rsidRPr="00E47C2E" w:rsidRDefault="003502FC" w:rsidP="007368AC">
            <w:pPr>
              <w:spacing w:before="0"/>
              <w:jc w:val="center"/>
              <w:rPr>
                <w:rFonts w:cs="Arial"/>
                <w:bCs/>
                <w:iCs/>
                <w:color w:val="00B0F0"/>
                <w:lang w:val="sr-Cyrl-CS"/>
              </w:rPr>
            </w:pPr>
          </w:p>
        </w:tc>
        <w:tc>
          <w:tcPr>
            <w:tcW w:w="3963" w:type="dxa"/>
            <w:vAlign w:val="center"/>
          </w:tcPr>
          <w:p w:rsidR="000E75A0" w:rsidRPr="00E47C2E" w:rsidRDefault="000E75A0" w:rsidP="00AF3AF8">
            <w:pPr>
              <w:spacing w:before="0"/>
              <w:jc w:val="center"/>
              <w:rPr>
                <w:rFonts w:cs="Arial"/>
                <w:b/>
                <w:bCs/>
                <w:iCs/>
                <w:lang w:val="sr-Cyrl-CS"/>
              </w:rPr>
            </w:pPr>
          </w:p>
          <w:p w:rsidR="004626C4" w:rsidRPr="00693E79" w:rsidRDefault="004626C4" w:rsidP="004626C4">
            <w:pPr>
              <w:spacing w:before="0"/>
              <w:jc w:val="center"/>
              <w:rPr>
                <w:rFonts w:cs="Arial"/>
                <w:bCs/>
                <w:iCs/>
                <w:color w:val="000000" w:themeColor="text1"/>
                <w:lang w:val="sr-Cyrl-CS"/>
              </w:rPr>
            </w:pPr>
            <w:r w:rsidRPr="00693E79">
              <w:rPr>
                <w:rFonts w:cs="Arial"/>
                <w:bCs/>
                <w:iCs/>
                <w:color w:val="000000" w:themeColor="text1"/>
                <w:lang w:val="sr-Cyrl-CS"/>
              </w:rPr>
              <w:t xml:space="preserve"> Сагласан за захтевом наручиоца</w:t>
            </w:r>
          </w:p>
          <w:p w:rsidR="000E75A0" w:rsidRPr="00B56DB6" w:rsidRDefault="004626C4" w:rsidP="004626C4">
            <w:pPr>
              <w:spacing w:before="0"/>
              <w:jc w:val="center"/>
              <w:rPr>
                <w:rFonts w:cs="Arial"/>
                <w:bCs/>
                <w:iCs/>
                <w:color w:val="00B0F0"/>
                <w:lang w:val="ru-RU"/>
              </w:rPr>
            </w:pPr>
            <w:r w:rsidRPr="00693E79">
              <w:rPr>
                <w:rFonts w:cs="Arial"/>
                <w:bCs/>
                <w:iCs/>
                <w:color w:val="000000" w:themeColor="text1"/>
                <w:lang w:val="sr-Cyrl-CS"/>
              </w:rPr>
              <w:t>ДА/НЕ (заокружити)</w:t>
            </w:r>
          </w:p>
        </w:tc>
      </w:tr>
      <w:tr w:rsidR="00D240C1" w:rsidRPr="005B6F6C" w:rsidTr="00F21426">
        <w:tc>
          <w:tcPr>
            <w:tcW w:w="5282" w:type="dxa"/>
            <w:vAlign w:val="center"/>
          </w:tcPr>
          <w:p w:rsidR="00D240C1" w:rsidRDefault="00D240C1" w:rsidP="00C9268C">
            <w:pPr>
              <w:spacing w:before="0"/>
              <w:jc w:val="center"/>
              <w:rPr>
                <w:rFonts w:cs="Arial"/>
                <w:b/>
                <w:bCs/>
                <w:iCs/>
                <w:lang w:val="sr-Cyrl-CS"/>
              </w:rPr>
            </w:pPr>
          </w:p>
          <w:p w:rsidR="00D240C1" w:rsidRDefault="00D240C1" w:rsidP="00C9268C">
            <w:pPr>
              <w:spacing w:before="0"/>
              <w:jc w:val="center"/>
              <w:rPr>
                <w:rFonts w:cs="Arial"/>
                <w:b/>
                <w:bCs/>
                <w:iCs/>
                <w:lang w:val="sr-Cyrl-CS"/>
              </w:rPr>
            </w:pPr>
            <w:r w:rsidRPr="00E47C2E">
              <w:rPr>
                <w:rFonts w:cs="Arial"/>
                <w:b/>
                <w:bCs/>
                <w:iCs/>
                <w:lang w:val="sr-Cyrl-CS"/>
              </w:rPr>
              <w:t>ГАРАНТНИ РОК:</w:t>
            </w:r>
          </w:p>
          <w:p w:rsidR="00D240C1" w:rsidRDefault="0012090C" w:rsidP="00D240C1">
            <w:pPr>
              <w:spacing w:before="0"/>
              <w:jc w:val="center"/>
              <w:rPr>
                <w:rFonts w:cs="Arial"/>
                <w:color w:val="000000" w:themeColor="text1"/>
                <w:lang w:val="ru-RU" w:eastAsia="zh-CN"/>
              </w:rPr>
            </w:pPr>
            <w:r w:rsidRPr="009B486C">
              <w:rPr>
                <w:rFonts w:cs="Arial"/>
                <w:color w:val="000000" w:themeColor="text1"/>
                <w:lang w:val="ru-RU" w:eastAsia="zh-CN"/>
              </w:rPr>
              <w:t>Гарантни рок</w:t>
            </w:r>
            <w:r w:rsidR="0052437E">
              <w:rPr>
                <w:rFonts w:cs="Arial"/>
                <w:color w:val="000000" w:themeColor="text1"/>
                <w:lang w:val="ru-RU" w:eastAsia="zh-CN"/>
              </w:rPr>
              <w:t xml:space="preserve"> </w:t>
            </w:r>
            <w:r w:rsidRPr="009B486C">
              <w:rPr>
                <w:rFonts w:cs="Arial"/>
                <w:color w:val="000000" w:themeColor="text1"/>
                <w:lang w:val="ru-RU" w:eastAsia="zh-CN"/>
              </w:rPr>
              <w:t xml:space="preserve">је минимум </w:t>
            </w:r>
            <w:r w:rsidR="003D5D1F">
              <w:rPr>
                <w:rFonts w:cs="Arial"/>
                <w:color w:val="000000" w:themeColor="text1"/>
                <w:lang w:val="ru-RU" w:eastAsia="zh-CN"/>
              </w:rPr>
              <w:t>1</w:t>
            </w:r>
            <w:r>
              <w:rPr>
                <w:rFonts w:cs="Arial"/>
                <w:color w:val="000000" w:themeColor="text1"/>
                <w:lang w:val="sr-Cyrl-CS" w:eastAsia="zh-CN"/>
              </w:rPr>
              <w:t>2</w:t>
            </w:r>
            <w:r w:rsidRPr="001215CB">
              <w:rPr>
                <w:rFonts w:cs="Arial"/>
                <w:color w:val="000000" w:themeColor="text1"/>
                <w:lang w:val="sr-Cyrl-CS" w:eastAsia="zh-CN"/>
              </w:rPr>
              <w:t xml:space="preserve"> месец</w:t>
            </w:r>
            <w:r w:rsidR="003D5D1F">
              <w:rPr>
                <w:rFonts w:cs="Arial"/>
                <w:color w:val="000000" w:themeColor="text1"/>
                <w:lang w:val="sr-Cyrl-CS" w:eastAsia="zh-CN"/>
              </w:rPr>
              <w:t>и</w:t>
            </w:r>
            <w:r w:rsidRPr="001215CB">
              <w:rPr>
                <w:rFonts w:cs="Arial"/>
                <w:color w:val="000000" w:themeColor="text1"/>
                <w:lang w:val="sr-Cyrl-CS" w:eastAsia="zh-CN"/>
              </w:rPr>
              <w:t xml:space="preserve"> </w:t>
            </w:r>
            <w:r w:rsidRPr="009B486C">
              <w:rPr>
                <w:rFonts w:cs="Arial"/>
                <w:color w:val="000000" w:themeColor="text1"/>
                <w:lang w:val="ru-RU" w:eastAsia="zh-CN"/>
              </w:rPr>
              <w:t>од дана извршења услуге</w:t>
            </w:r>
          </w:p>
          <w:p w:rsidR="00D965C1" w:rsidRPr="00D240C1" w:rsidRDefault="00D965C1" w:rsidP="00D240C1">
            <w:pPr>
              <w:spacing w:before="0"/>
              <w:jc w:val="center"/>
              <w:rPr>
                <w:rFonts w:cs="Arial"/>
                <w:b/>
                <w:bCs/>
                <w:iCs/>
                <w:color w:val="00B0F0"/>
                <w:lang w:val="sr-Cyrl-RS"/>
              </w:rPr>
            </w:pPr>
          </w:p>
        </w:tc>
        <w:tc>
          <w:tcPr>
            <w:tcW w:w="3963" w:type="dxa"/>
            <w:vAlign w:val="center"/>
          </w:tcPr>
          <w:p w:rsidR="00D240C1" w:rsidRPr="00E47C2E" w:rsidRDefault="00D240C1" w:rsidP="00C9268C">
            <w:pPr>
              <w:spacing w:before="0"/>
              <w:jc w:val="center"/>
              <w:rPr>
                <w:rFonts w:cs="Arial"/>
                <w:b/>
                <w:bCs/>
                <w:iCs/>
                <w:lang w:val="sr-Cyrl-CS"/>
              </w:rPr>
            </w:pPr>
          </w:p>
          <w:p w:rsidR="00D240C1" w:rsidRPr="00E47C2E" w:rsidRDefault="0012090C" w:rsidP="003D5D1F">
            <w:pPr>
              <w:spacing w:before="0"/>
              <w:jc w:val="center"/>
              <w:rPr>
                <w:rFonts w:cs="Arial"/>
                <w:b/>
                <w:bCs/>
                <w:iCs/>
                <w:color w:val="00B0F0"/>
                <w:lang w:val="sr-Cyrl-CS"/>
              </w:rPr>
            </w:pPr>
            <w:r>
              <w:rPr>
                <w:rFonts w:cs="Arial"/>
                <w:color w:val="000000" w:themeColor="text1"/>
                <w:lang w:val="sr-Cyrl-CS" w:eastAsia="zh-CN"/>
              </w:rPr>
              <w:t>_______</w:t>
            </w:r>
            <w:r w:rsidRPr="001215CB">
              <w:rPr>
                <w:rFonts w:cs="Arial"/>
                <w:color w:val="000000" w:themeColor="text1"/>
                <w:lang w:val="sr-Cyrl-CS" w:eastAsia="zh-CN"/>
              </w:rPr>
              <w:t xml:space="preserve"> месец</w:t>
            </w:r>
            <w:r w:rsidR="003D5D1F">
              <w:rPr>
                <w:rFonts w:cs="Arial"/>
                <w:color w:val="000000" w:themeColor="text1"/>
                <w:lang w:val="sr-Cyrl-CS" w:eastAsia="zh-CN"/>
              </w:rPr>
              <w:t>и</w:t>
            </w:r>
            <w:r w:rsidRPr="001215CB">
              <w:rPr>
                <w:rFonts w:cs="Arial"/>
                <w:color w:val="000000" w:themeColor="text1"/>
                <w:lang w:val="sr-Cyrl-CS" w:eastAsia="zh-CN"/>
              </w:rPr>
              <w:t xml:space="preserve"> </w:t>
            </w:r>
            <w:r w:rsidRPr="009B486C">
              <w:rPr>
                <w:rFonts w:cs="Arial"/>
                <w:color w:val="000000" w:themeColor="text1"/>
                <w:lang w:val="ru-RU" w:eastAsia="zh-CN"/>
              </w:rPr>
              <w:t>од дана извршења услуге</w:t>
            </w:r>
          </w:p>
        </w:tc>
      </w:tr>
      <w:tr w:rsidR="00D240C1" w:rsidRPr="005B6F6C" w:rsidTr="00F21426">
        <w:trPr>
          <w:trHeight w:val="818"/>
        </w:trPr>
        <w:tc>
          <w:tcPr>
            <w:tcW w:w="5282" w:type="dxa"/>
            <w:vAlign w:val="center"/>
          </w:tcPr>
          <w:p w:rsidR="00D240C1" w:rsidRDefault="00D240C1" w:rsidP="00AF3AF8">
            <w:pPr>
              <w:spacing w:before="0"/>
              <w:jc w:val="center"/>
              <w:rPr>
                <w:rFonts w:cs="Arial"/>
                <w:b/>
                <w:bCs/>
                <w:iCs/>
                <w:lang w:val="sr-Cyrl-CS"/>
              </w:rPr>
            </w:pPr>
          </w:p>
          <w:p w:rsidR="00D965C1" w:rsidRDefault="00D240C1" w:rsidP="00AF3AF8">
            <w:pPr>
              <w:spacing w:before="0"/>
              <w:jc w:val="center"/>
              <w:rPr>
                <w:rFonts w:cs="Arial"/>
                <w:b/>
                <w:bCs/>
                <w:iCs/>
                <w:lang w:val="sr-Cyrl-CS"/>
              </w:rPr>
            </w:pPr>
            <w:r w:rsidRPr="00E47C2E">
              <w:rPr>
                <w:rFonts w:cs="Arial"/>
                <w:b/>
                <w:bCs/>
                <w:iCs/>
                <w:lang w:val="sr-Cyrl-CS"/>
              </w:rPr>
              <w:t xml:space="preserve">МЕСТО </w:t>
            </w:r>
            <w:r w:rsidR="0012090C" w:rsidRPr="00E47C2E">
              <w:rPr>
                <w:rFonts w:cs="Arial"/>
                <w:b/>
                <w:bCs/>
                <w:iCs/>
                <w:lang w:val="sr-Cyrl-CS"/>
              </w:rPr>
              <w:t>ИЗВРШЕЊА</w:t>
            </w:r>
            <w:r w:rsidRPr="00E47C2E">
              <w:rPr>
                <w:rFonts w:cs="Arial"/>
                <w:b/>
                <w:bCs/>
                <w:iCs/>
                <w:lang w:val="sr-Cyrl-CS"/>
              </w:rPr>
              <w:t>:</w:t>
            </w:r>
          </w:p>
          <w:p w:rsidR="00A60A86" w:rsidRDefault="00A60A86" w:rsidP="00A60A86">
            <w:pPr>
              <w:spacing w:before="0"/>
              <w:jc w:val="center"/>
              <w:rPr>
                <w:rFonts w:cs="Arial"/>
                <w:color w:val="000000" w:themeColor="text1"/>
                <w:lang w:val="sr-Cyrl-RS" w:eastAsia="zh-CN"/>
              </w:rPr>
            </w:pPr>
            <w:r w:rsidRPr="0012090C">
              <w:rPr>
                <w:rFonts w:cs="Arial"/>
                <w:color w:val="000000" w:themeColor="text1"/>
                <w:lang w:val="sr-Cyrl-RS" w:eastAsia="zh-CN"/>
              </w:rPr>
              <w:t xml:space="preserve">Просторије </w:t>
            </w:r>
            <w:r w:rsidRPr="0012090C">
              <w:rPr>
                <w:lang w:val="ru-RU"/>
              </w:rPr>
              <w:t>изабраног Понуђача</w:t>
            </w:r>
            <w:r w:rsidRPr="0012090C">
              <w:rPr>
                <w:rFonts w:cs="Arial"/>
                <w:color w:val="000000" w:themeColor="text1"/>
                <w:lang w:val="sr-Cyrl-RS" w:eastAsia="zh-CN"/>
              </w:rPr>
              <w:t xml:space="preserve">. </w:t>
            </w:r>
          </w:p>
          <w:p w:rsidR="0022080A" w:rsidRDefault="00A60A86" w:rsidP="00A60A86">
            <w:pPr>
              <w:spacing w:before="0"/>
              <w:jc w:val="center"/>
              <w:rPr>
                <w:rFonts w:cs="Arial"/>
                <w:color w:val="000000" w:themeColor="text1"/>
                <w:lang w:val="sr-Cyrl-RS" w:eastAsia="zh-CN"/>
              </w:rPr>
            </w:pPr>
            <w:r w:rsidRPr="0012090C">
              <w:rPr>
                <w:rFonts w:cs="Arial"/>
                <w:color w:val="000000" w:themeColor="text1"/>
                <w:lang w:val="sr-Cyrl-RS" w:eastAsia="zh-CN"/>
              </w:rPr>
              <w:t xml:space="preserve">Превоз компресора и делова у оба смера је обавеза </w:t>
            </w:r>
            <w:r w:rsidRPr="0012090C">
              <w:rPr>
                <w:lang w:val="ru-RU"/>
              </w:rPr>
              <w:t>изабраног Понуђача</w:t>
            </w:r>
            <w:r w:rsidR="0022080A" w:rsidRPr="0022080A">
              <w:rPr>
                <w:rFonts w:cs="Arial"/>
                <w:color w:val="000000" w:themeColor="text1"/>
                <w:lang w:val="sr-Cyrl-RS" w:eastAsia="zh-CN"/>
              </w:rPr>
              <w:t xml:space="preserve"> </w:t>
            </w:r>
          </w:p>
          <w:p w:rsidR="00D965C1" w:rsidRPr="0022080A" w:rsidRDefault="00D965C1" w:rsidP="007368AC">
            <w:pPr>
              <w:spacing w:before="0"/>
              <w:jc w:val="center"/>
              <w:rPr>
                <w:rFonts w:cs="Arial"/>
                <w:color w:val="000000" w:themeColor="text1"/>
                <w:lang w:val="sr-Cyrl-RS" w:eastAsia="zh-CN"/>
              </w:rPr>
            </w:pPr>
          </w:p>
        </w:tc>
        <w:tc>
          <w:tcPr>
            <w:tcW w:w="3963" w:type="dxa"/>
            <w:vAlign w:val="center"/>
          </w:tcPr>
          <w:p w:rsidR="00D240C1" w:rsidRPr="00693E79" w:rsidRDefault="00D240C1"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D240C1" w:rsidRPr="00E47C2E" w:rsidRDefault="00D240C1"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D240C1" w:rsidRPr="005B6F6C" w:rsidTr="00F21426">
        <w:trPr>
          <w:trHeight w:val="800"/>
        </w:trPr>
        <w:tc>
          <w:tcPr>
            <w:tcW w:w="5282" w:type="dxa"/>
            <w:vAlign w:val="center"/>
          </w:tcPr>
          <w:p w:rsidR="00D240C1" w:rsidRDefault="00D240C1" w:rsidP="00AF3AF8">
            <w:pPr>
              <w:spacing w:before="0"/>
              <w:jc w:val="center"/>
              <w:rPr>
                <w:rFonts w:cs="Arial"/>
                <w:b/>
                <w:bCs/>
                <w:iCs/>
                <w:lang w:val="sr-Cyrl-CS"/>
              </w:rPr>
            </w:pPr>
          </w:p>
          <w:p w:rsidR="00D240C1" w:rsidRDefault="00D240C1" w:rsidP="00AF3AF8">
            <w:pPr>
              <w:spacing w:before="0"/>
              <w:jc w:val="center"/>
              <w:rPr>
                <w:rFonts w:cs="Arial"/>
                <w:b/>
                <w:bCs/>
                <w:iCs/>
                <w:lang w:val="sr-Cyrl-CS"/>
              </w:rPr>
            </w:pPr>
            <w:r w:rsidRPr="00E47C2E">
              <w:rPr>
                <w:rFonts w:cs="Arial"/>
                <w:b/>
                <w:bCs/>
                <w:iCs/>
                <w:lang w:val="sr-Cyrl-CS"/>
              </w:rPr>
              <w:t>РОК ВАЖЕЊА ПОНУДЕ:</w:t>
            </w:r>
          </w:p>
          <w:p w:rsidR="00D240C1" w:rsidRDefault="00D240C1" w:rsidP="00E47C2E">
            <w:pPr>
              <w:spacing w:before="0"/>
              <w:jc w:val="center"/>
              <w:rPr>
                <w:rFonts w:cs="Arial"/>
                <w:bCs/>
                <w:iCs/>
                <w:lang w:val="sr-Cyrl-CS"/>
              </w:rPr>
            </w:pPr>
            <w:r w:rsidRPr="00E47C2E">
              <w:rPr>
                <w:rFonts w:cs="Arial"/>
                <w:bCs/>
                <w:iCs/>
                <w:lang w:val="sr-Cyrl-CS"/>
              </w:rPr>
              <w:t>не може бити краћ</w:t>
            </w:r>
            <w:r w:rsidRPr="00B56DB6">
              <w:rPr>
                <w:rFonts w:cs="Arial"/>
                <w:bCs/>
                <w:iCs/>
                <w:lang w:val="ru-RU"/>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p w:rsidR="00D240C1" w:rsidRPr="00E47C2E" w:rsidRDefault="00D240C1" w:rsidP="00E47C2E">
            <w:pPr>
              <w:spacing w:before="0"/>
              <w:jc w:val="center"/>
              <w:rPr>
                <w:rFonts w:cs="Arial"/>
                <w:b/>
                <w:bCs/>
                <w:iCs/>
                <w:lang w:val="sr-Cyrl-CS"/>
              </w:rPr>
            </w:pPr>
          </w:p>
        </w:tc>
        <w:tc>
          <w:tcPr>
            <w:tcW w:w="3963" w:type="dxa"/>
            <w:vAlign w:val="center"/>
          </w:tcPr>
          <w:p w:rsidR="00D240C1" w:rsidRPr="00E47C2E" w:rsidRDefault="00D240C1" w:rsidP="00AF3AF8">
            <w:pPr>
              <w:spacing w:before="0"/>
              <w:jc w:val="center"/>
              <w:rPr>
                <w:rFonts w:cs="Arial"/>
                <w:b/>
                <w:bCs/>
                <w:iCs/>
                <w:lang w:val="sr-Cyrl-CS"/>
              </w:rPr>
            </w:pPr>
          </w:p>
          <w:p w:rsidR="00D240C1" w:rsidRPr="00E47C2E" w:rsidRDefault="00D240C1"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D240C1" w:rsidRPr="005B6F6C" w:rsidTr="00F21426">
        <w:tc>
          <w:tcPr>
            <w:tcW w:w="9245" w:type="dxa"/>
            <w:gridSpan w:val="2"/>
          </w:tcPr>
          <w:p w:rsidR="00D240C1" w:rsidRPr="00E47C2E" w:rsidRDefault="00D240C1" w:rsidP="00092A5F">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Default="00B043D1" w:rsidP="00BA2C2D">
      <w:pPr>
        <w:spacing w:before="0"/>
        <w:rPr>
          <w:rFonts w:cs="Arial"/>
          <w:b/>
          <w:bCs/>
          <w:iCs/>
          <w:lang w:val="sr-Cyrl-CS"/>
        </w:rPr>
      </w:pPr>
    </w:p>
    <w:p w:rsidR="003823C0" w:rsidRDefault="003823C0"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00A44AA6" w:rsidRPr="00B56DB6">
        <w:rPr>
          <w:rFonts w:eastAsia="TimesNewRomanPSMT" w:cs="Arial"/>
          <w:bCs/>
          <w:lang w:val="ru-RU"/>
        </w:rPr>
        <w:t xml:space="preserve">                                   </w:t>
      </w:r>
      <w:r w:rsidR="00040DC8">
        <w:rPr>
          <w:rFonts w:eastAsia="TimesNewRomanPSMT" w:cs="Arial"/>
          <w:bCs/>
          <w:lang w:val="sr-Cyrl-RS"/>
        </w:rPr>
        <w:t xml:space="preserve">               </w:t>
      </w:r>
      <w:r w:rsidRPr="00B56DB6">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00040DC8">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B56DB6" w:rsidRDefault="00BA2C2D" w:rsidP="000E75A0">
      <w:pPr>
        <w:spacing w:before="0"/>
        <w:rPr>
          <w:rFonts w:cs="Arial"/>
          <w:b/>
          <w:bCs/>
          <w:iCs/>
          <w:u w:val="single"/>
          <w:lang w:val="ru-RU"/>
        </w:rPr>
      </w:pPr>
    </w:p>
    <w:p w:rsidR="00B043D1" w:rsidRDefault="00B043D1" w:rsidP="000E75A0">
      <w:pPr>
        <w:spacing w:before="0"/>
        <w:rPr>
          <w:rFonts w:cs="Arial"/>
          <w:b/>
          <w:bCs/>
          <w:iCs/>
          <w:u w:val="single"/>
          <w:lang w:val="sr-Cyrl-RS"/>
        </w:rPr>
      </w:pPr>
    </w:p>
    <w:p w:rsidR="00F21426" w:rsidRDefault="00F21426" w:rsidP="000E75A0">
      <w:pPr>
        <w:spacing w:before="0"/>
        <w:rPr>
          <w:rFonts w:cs="Arial"/>
          <w:b/>
          <w:bCs/>
          <w:iCs/>
          <w:u w:val="single"/>
          <w:lang w:val="sr-Cyrl-RS"/>
        </w:rPr>
      </w:pPr>
    </w:p>
    <w:p w:rsidR="00F21426" w:rsidRDefault="00F21426" w:rsidP="000E75A0">
      <w:pPr>
        <w:spacing w:before="0"/>
        <w:rPr>
          <w:rFonts w:cs="Arial"/>
          <w:b/>
          <w:bCs/>
          <w:iCs/>
          <w:u w:val="single"/>
          <w:lang w:val="sr-Cyrl-RS"/>
        </w:rPr>
      </w:pPr>
    </w:p>
    <w:p w:rsidR="00B043D1" w:rsidRDefault="00693E79" w:rsidP="000E75A0">
      <w:pPr>
        <w:spacing w:before="0"/>
        <w:rPr>
          <w:rFonts w:cs="Arial"/>
          <w:bCs/>
          <w:iCs/>
          <w:lang w:val="sr-Cyrl-RS"/>
        </w:rPr>
      </w:pPr>
      <w:r>
        <w:rPr>
          <w:rFonts w:cs="Arial"/>
          <w:bCs/>
          <w:iCs/>
          <w:lang w:val="sr-Cyrl-RS"/>
        </w:rPr>
        <w:t>У случају подношења заједничке понуде:</w:t>
      </w:r>
    </w:p>
    <w:p w:rsidR="00693E79" w:rsidRDefault="00693E79" w:rsidP="000E75A0">
      <w:pPr>
        <w:spacing w:before="0"/>
        <w:rPr>
          <w:rFonts w:cs="Arial"/>
          <w:bCs/>
          <w:iCs/>
          <w:lang w:val="sr-Cyrl-RS"/>
        </w:rPr>
      </w:pPr>
    </w:p>
    <w:p w:rsidR="00693E79" w:rsidRPr="00693E79" w:rsidRDefault="00693E79" w:rsidP="000E75A0">
      <w:pPr>
        <w:spacing w:before="0"/>
        <w:rPr>
          <w:rFonts w:cs="Arial"/>
          <w:bCs/>
          <w:iCs/>
          <w:lang w:val="sr-Cyrl-R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Овлашћени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r w:rsidRPr="00E47C2E">
        <w:rPr>
          <w:rFonts w:eastAsia="TimesNewRomanPS-BoldMT" w:cs="Arial"/>
          <w:b/>
          <w:bCs/>
          <w:iCs/>
          <w:lang w:val="sr-Cyrl-CS"/>
        </w:rPr>
        <w:t xml:space="preserve">                                     </w:t>
      </w:r>
    </w:p>
    <w:p w:rsidR="00693E79" w:rsidRPr="00B56DB6" w:rsidRDefault="00693E79" w:rsidP="00693E79">
      <w:pPr>
        <w:spacing w:before="0"/>
        <w:rPr>
          <w:rFonts w:cs="Arial"/>
          <w:b/>
          <w:bCs/>
          <w:iCs/>
          <w:u w:val="single"/>
          <w:lang w:val="ru-RU"/>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B56DB6" w:rsidRDefault="00693E79" w:rsidP="00693E79">
      <w:pPr>
        <w:spacing w:before="0"/>
        <w:rPr>
          <w:rFonts w:cs="Arial"/>
          <w:b/>
          <w:bCs/>
          <w:iCs/>
          <w:u w:val="single"/>
          <w:lang w:val="ru-RU"/>
        </w:rPr>
      </w:pPr>
    </w:p>
    <w:p w:rsidR="00693E79" w:rsidRPr="00B56DB6" w:rsidRDefault="00693E79" w:rsidP="000E75A0">
      <w:pPr>
        <w:spacing w:before="0"/>
        <w:rPr>
          <w:rFonts w:cs="Arial"/>
          <w:b/>
          <w:bCs/>
          <w:iCs/>
          <w:u w:val="single"/>
          <w:lang w:val="ru-RU"/>
        </w:rPr>
      </w:pPr>
    </w:p>
    <w:p w:rsidR="00B043D1" w:rsidRPr="00B56DB6" w:rsidRDefault="00B043D1" w:rsidP="000E75A0">
      <w:pPr>
        <w:spacing w:before="0"/>
        <w:rPr>
          <w:rFonts w:cs="Arial"/>
          <w:b/>
          <w:bCs/>
          <w:iCs/>
          <w:u w:val="single"/>
          <w:lang w:val="ru-RU"/>
        </w:rPr>
      </w:pPr>
    </w:p>
    <w:p w:rsidR="00B043D1" w:rsidRPr="00B56DB6" w:rsidRDefault="00B043D1" w:rsidP="000E75A0">
      <w:pPr>
        <w:spacing w:before="0"/>
        <w:rPr>
          <w:rFonts w:cs="Arial"/>
          <w:b/>
          <w:bCs/>
          <w:iCs/>
          <w:u w:val="single"/>
          <w:lang w:val="ru-RU"/>
        </w:rPr>
      </w:pPr>
    </w:p>
    <w:p w:rsidR="000E75A0" w:rsidRPr="00D86823" w:rsidRDefault="000E75A0" w:rsidP="000E75A0">
      <w:pPr>
        <w:spacing w:before="0"/>
        <w:rPr>
          <w:rFonts w:cs="Arial"/>
          <w:b/>
          <w:bCs/>
          <w:iCs/>
          <w:u w:val="single"/>
          <w:lang w:val="ru-RU"/>
        </w:rPr>
      </w:pPr>
      <w:r w:rsidRPr="00D86823">
        <w:rPr>
          <w:rFonts w:cs="Arial"/>
          <w:b/>
          <w:bCs/>
          <w:iCs/>
          <w:u w:val="single"/>
          <w:lang w:val="ru-RU"/>
        </w:rPr>
        <w:t>Напомене:</w:t>
      </w:r>
    </w:p>
    <w:p w:rsidR="00BA2C2D" w:rsidRPr="00B56DB6" w:rsidRDefault="00BA2C2D" w:rsidP="00BA2C2D">
      <w:pPr>
        <w:autoSpaceDE w:val="0"/>
        <w:autoSpaceDN w:val="0"/>
        <w:adjustRightInd w:val="0"/>
        <w:rPr>
          <w:rFonts w:eastAsia="TimesNewRomanPS-BoldMT" w:cs="Arial"/>
          <w:bCs/>
          <w:iCs/>
          <w:lang w:val="ru-RU"/>
        </w:rPr>
      </w:pPr>
      <w:r w:rsidRPr="00B56DB6">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B56DB6" w:rsidRDefault="00BA2C2D" w:rsidP="00876242">
      <w:pPr>
        <w:autoSpaceDE w:val="0"/>
        <w:autoSpaceDN w:val="0"/>
        <w:adjustRightInd w:val="0"/>
        <w:rPr>
          <w:rFonts w:eastAsia="TimesNewRomanPS-BoldMT" w:cs="Arial"/>
          <w:b/>
          <w:bCs/>
          <w:iCs/>
          <w:color w:val="000000" w:themeColor="text1"/>
          <w:lang w:val="ru-RU"/>
        </w:rPr>
      </w:pPr>
      <w:r w:rsidRPr="00B56DB6">
        <w:rPr>
          <w:rFonts w:eastAsia="TimesNewRomanPS-BoldMT" w:cs="Arial"/>
          <w:bCs/>
          <w:iCs/>
          <w:lang w:val="ru-RU"/>
        </w:rPr>
        <w:t xml:space="preserve">- </w:t>
      </w:r>
      <w:r w:rsidRPr="00693E79">
        <w:rPr>
          <w:rFonts w:eastAsia="TimesNewRomanPS-BoldMT" w:cs="Arial"/>
          <w:b/>
          <w:bCs/>
          <w:iCs/>
          <w:color w:val="000000" w:themeColor="text1"/>
          <w:lang w:val="ru-RU"/>
        </w:rPr>
        <w:t>Уколико понуђачи подносе заједничку понуду,</w:t>
      </w:r>
      <w:r w:rsidR="007306B4">
        <w:rPr>
          <w:rFonts w:eastAsia="TimesNewRomanPS-BoldMT" w:cs="Arial"/>
          <w:b/>
          <w:bCs/>
          <w:iCs/>
          <w:color w:val="000000" w:themeColor="text1"/>
          <w:lang w:val="ru-RU"/>
        </w:rPr>
        <w:t xml:space="preserve"> </w:t>
      </w:r>
      <w:r w:rsidRPr="00693E79">
        <w:rPr>
          <w:rFonts w:eastAsia="TimesNewRomanPS-BoldMT" w:cs="Arial"/>
          <w:b/>
          <w:bCs/>
          <w:iCs/>
          <w:color w:val="000000" w:themeColor="text1"/>
          <w:lang w:val="ru-RU"/>
        </w:rPr>
        <w:t>група понуђача може да о</w:t>
      </w:r>
      <w:r w:rsidRPr="00B56DB6">
        <w:rPr>
          <w:rFonts w:eastAsia="TimesNewRomanPS-BoldMT" w:cs="Arial"/>
          <w:b/>
          <w:bCs/>
          <w:iCs/>
          <w:color w:val="000000" w:themeColor="text1"/>
          <w:lang w:val="ru-RU"/>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B56DB6"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823C0" w:rsidRDefault="003823C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823C0" w:rsidRDefault="003823C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30FD9" w:rsidRDefault="00730FD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368AC" w:rsidRDefault="007368A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54C2" w:rsidRDefault="00BB54C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54C2" w:rsidRDefault="00BB54C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54C2" w:rsidRDefault="00BB54C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43A18" w:rsidRPr="00B56DB6" w:rsidRDefault="00343A18" w:rsidP="00343A18">
      <w:pPr>
        <w:pStyle w:val="KDObrazac"/>
        <w:spacing w:before="0"/>
        <w:rPr>
          <w:lang w:val="ru-RU"/>
        </w:rPr>
      </w:pPr>
      <w:bookmarkStart w:id="248" w:name="_Toc442559925"/>
      <w:r w:rsidRPr="00B56DB6">
        <w:rPr>
          <w:lang w:val="ru-RU"/>
        </w:rPr>
        <w:lastRenderedPageBreak/>
        <w:t xml:space="preserve">ОБРАЗАЦ </w:t>
      </w:r>
      <w:r w:rsidR="00526637" w:rsidRPr="00B56DB6">
        <w:rPr>
          <w:lang w:val="ru-RU"/>
        </w:rPr>
        <w:t>2</w:t>
      </w:r>
      <w:r w:rsidRPr="00B56DB6">
        <w:rPr>
          <w:lang w:val="ru-RU"/>
        </w:rPr>
        <w:t>.</w:t>
      </w:r>
      <w:bookmarkEnd w:id="248"/>
    </w:p>
    <w:p w:rsidR="00343A18" w:rsidRDefault="00343A18" w:rsidP="00343A18">
      <w:pPr>
        <w:spacing w:before="0"/>
        <w:jc w:val="center"/>
        <w:rPr>
          <w:rFonts w:cs="Arial"/>
          <w:b/>
          <w:lang w:val="ru-RU"/>
        </w:rPr>
      </w:pPr>
      <w:r w:rsidRPr="00B56DB6">
        <w:rPr>
          <w:rFonts w:cs="Arial"/>
          <w:b/>
          <w:lang w:val="ru-RU"/>
        </w:rPr>
        <w:t>ОБРАЗАЦ СТРУКУТРЕ ЦЕНЕ</w:t>
      </w:r>
      <w:r w:rsidR="001C1DEE">
        <w:rPr>
          <w:rFonts w:cs="Arial"/>
          <w:b/>
          <w:lang w:val="ru-RU"/>
        </w:rPr>
        <w:t xml:space="preserve"> </w:t>
      </w:r>
    </w:p>
    <w:p w:rsidR="001E6068" w:rsidRDefault="001E6068" w:rsidP="00343A18">
      <w:pPr>
        <w:spacing w:before="0"/>
        <w:jc w:val="center"/>
        <w:rPr>
          <w:rFonts w:cs="Arial"/>
          <w:b/>
          <w:lang w:val="ru-RU"/>
        </w:rPr>
      </w:pPr>
    </w:p>
    <w:p w:rsidR="00343A18" w:rsidRDefault="00343A18" w:rsidP="00343A18">
      <w:pPr>
        <w:spacing w:before="0"/>
        <w:rPr>
          <w:rFonts w:cs="Arial"/>
          <w:lang w:val="ru-RU"/>
        </w:rPr>
      </w:pPr>
      <w:r w:rsidRPr="00B56DB6">
        <w:rPr>
          <w:rFonts w:cs="Arial"/>
          <w:lang w:val="ru-RU"/>
        </w:rPr>
        <w:t>Табела 1.</w:t>
      </w:r>
    </w:p>
    <w:tbl>
      <w:tblPr>
        <w:tblW w:w="590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21"/>
        <w:gridCol w:w="989"/>
        <w:gridCol w:w="991"/>
        <w:gridCol w:w="856"/>
        <w:gridCol w:w="987"/>
        <w:gridCol w:w="1563"/>
        <w:gridCol w:w="1556"/>
      </w:tblGrid>
      <w:tr w:rsidR="002166BD" w:rsidRPr="005B6F6C" w:rsidTr="001E6068">
        <w:tc>
          <w:tcPr>
            <w:tcW w:w="389" w:type="pct"/>
            <w:shd w:val="clear" w:color="auto" w:fill="C6D9F1" w:themeFill="text2" w:themeFillTint="33"/>
            <w:vAlign w:val="center"/>
          </w:tcPr>
          <w:p w:rsidR="002D5D85" w:rsidRPr="001E6068" w:rsidRDefault="002D5D85" w:rsidP="00BC01DC">
            <w:pPr>
              <w:spacing w:before="0"/>
              <w:jc w:val="center"/>
              <w:rPr>
                <w:rFonts w:cs="Arial"/>
                <w:bCs/>
                <w:iCs/>
                <w:lang w:val="sr-Cyrl-CS"/>
              </w:rPr>
            </w:pPr>
            <w:r w:rsidRPr="001E6068">
              <w:rPr>
                <w:rFonts w:cs="Arial"/>
                <w:bCs/>
                <w:iCs/>
                <w:lang w:val="sr-Cyrl-CS"/>
              </w:rPr>
              <w:t>Рбр</w:t>
            </w:r>
          </w:p>
        </w:tc>
        <w:tc>
          <w:tcPr>
            <w:tcW w:w="1430" w:type="pct"/>
            <w:shd w:val="clear" w:color="auto" w:fill="C6D9F1" w:themeFill="text2" w:themeFillTint="33"/>
            <w:vAlign w:val="center"/>
          </w:tcPr>
          <w:p w:rsidR="002D5D85" w:rsidRPr="001E6068" w:rsidRDefault="00926D25" w:rsidP="00BC01DC">
            <w:pPr>
              <w:spacing w:before="0"/>
              <w:jc w:val="center"/>
              <w:rPr>
                <w:rFonts w:cs="Arial"/>
                <w:b/>
                <w:bCs/>
                <w:iCs/>
                <w:lang w:val="sr-Cyrl-CS"/>
              </w:rPr>
            </w:pPr>
            <w:r w:rsidRPr="001E6068">
              <w:rPr>
                <w:rFonts w:cs="Arial"/>
                <w:b/>
                <w:bCs/>
                <w:iCs/>
              </w:rPr>
              <w:t>Врста</w:t>
            </w:r>
            <w:r w:rsidR="002D5D85" w:rsidRPr="001E6068">
              <w:rPr>
                <w:rFonts w:cs="Arial"/>
                <w:b/>
                <w:bCs/>
                <w:iCs/>
                <w:lang w:val="sr-Cyrl-CS"/>
              </w:rPr>
              <w:t xml:space="preserve"> услуге</w:t>
            </w:r>
          </w:p>
        </w:tc>
        <w:tc>
          <w:tcPr>
            <w:tcW w:w="453" w:type="pct"/>
            <w:shd w:val="clear" w:color="auto" w:fill="C6D9F1" w:themeFill="text2" w:themeFillTint="33"/>
            <w:vAlign w:val="center"/>
          </w:tcPr>
          <w:p w:rsidR="002D5D85" w:rsidRPr="001E6068" w:rsidRDefault="002D5D85" w:rsidP="00BC01DC">
            <w:pPr>
              <w:spacing w:before="0"/>
              <w:jc w:val="center"/>
              <w:rPr>
                <w:rFonts w:cs="Arial"/>
                <w:b/>
                <w:bCs/>
                <w:iCs/>
                <w:lang w:val="sr-Cyrl-CS"/>
              </w:rPr>
            </w:pPr>
            <w:r w:rsidRPr="001E6068">
              <w:rPr>
                <w:rFonts w:cs="Arial"/>
                <w:b/>
                <w:bCs/>
                <w:iCs/>
                <w:lang w:val="sr-Cyrl-CS"/>
              </w:rPr>
              <w:t>Јед.</w:t>
            </w:r>
          </w:p>
          <w:p w:rsidR="002D5D85" w:rsidRPr="001E6068" w:rsidRDefault="002D5D85" w:rsidP="00BC01DC">
            <w:pPr>
              <w:spacing w:before="0"/>
              <w:jc w:val="center"/>
              <w:rPr>
                <w:rFonts w:cs="Arial"/>
                <w:b/>
                <w:bCs/>
                <w:iCs/>
                <w:lang w:val="sr-Cyrl-CS"/>
              </w:rPr>
            </w:pPr>
            <w:r w:rsidRPr="001E6068">
              <w:rPr>
                <w:rFonts w:cs="Arial"/>
                <w:b/>
                <w:bCs/>
                <w:iCs/>
                <w:lang w:val="sr-Cyrl-CS"/>
              </w:rPr>
              <w:t>мере</w:t>
            </w:r>
          </w:p>
        </w:tc>
        <w:tc>
          <w:tcPr>
            <w:tcW w:w="454" w:type="pct"/>
            <w:shd w:val="clear" w:color="auto" w:fill="C6D9F1" w:themeFill="text2" w:themeFillTint="33"/>
            <w:vAlign w:val="center"/>
          </w:tcPr>
          <w:p w:rsidR="002D5D85" w:rsidRPr="001E6068" w:rsidRDefault="00926D25" w:rsidP="00BC01DC">
            <w:pPr>
              <w:spacing w:before="0"/>
              <w:jc w:val="center"/>
              <w:rPr>
                <w:rFonts w:cs="Arial"/>
                <w:b/>
                <w:bCs/>
                <w:iCs/>
                <w:lang w:val="sr-Cyrl-CS"/>
              </w:rPr>
            </w:pPr>
            <w:r w:rsidRPr="001E6068">
              <w:rPr>
                <w:rFonts w:cs="Arial"/>
                <w:b/>
                <w:bCs/>
                <w:iCs/>
                <w:lang w:val="sr-Cyrl-CS"/>
              </w:rPr>
              <w:t>Обим (количина)</w:t>
            </w:r>
          </w:p>
        </w:tc>
        <w:tc>
          <w:tcPr>
            <w:tcW w:w="392" w:type="pct"/>
            <w:shd w:val="clear" w:color="auto" w:fill="C6D9F1" w:themeFill="text2" w:themeFillTint="33"/>
            <w:vAlign w:val="center"/>
          </w:tcPr>
          <w:p w:rsidR="002D5D85" w:rsidRPr="001E6068" w:rsidRDefault="002D5D85" w:rsidP="00BC01DC">
            <w:pPr>
              <w:spacing w:before="0"/>
              <w:jc w:val="center"/>
              <w:rPr>
                <w:rFonts w:cs="Arial"/>
                <w:b/>
                <w:bCs/>
                <w:iCs/>
                <w:lang w:val="sr-Cyrl-CS"/>
              </w:rPr>
            </w:pPr>
            <w:r w:rsidRPr="001E6068">
              <w:rPr>
                <w:rFonts w:cs="Arial"/>
                <w:b/>
                <w:bCs/>
                <w:iCs/>
                <w:lang w:val="sr-Cyrl-CS"/>
              </w:rPr>
              <w:t>Јед.</w:t>
            </w:r>
          </w:p>
          <w:p w:rsidR="002D5D85" w:rsidRPr="001E6068" w:rsidRDefault="002D5D85" w:rsidP="00BC01DC">
            <w:pPr>
              <w:spacing w:before="0"/>
              <w:jc w:val="center"/>
              <w:rPr>
                <w:rFonts w:cs="Arial"/>
                <w:b/>
                <w:bCs/>
                <w:iCs/>
                <w:lang w:val="sr-Cyrl-CS"/>
              </w:rPr>
            </w:pPr>
            <w:r w:rsidRPr="001E6068">
              <w:rPr>
                <w:rFonts w:cs="Arial"/>
                <w:b/>
                <w:bCs/>
                <w:iCs/>
                <w:lang w:val="sr-Cyrl-CS"/>
              </w:rPr>
              <w:t>цена без ПДВ</w:t>
            </w:r>
          </w:p>
          <w:p w:rsidR="002D5D85" w:rsidRPr="001E6068" w:rsidRDefault="002D5D85" w:rsidP="00BC01DC">
            <w:pPr>
              <w:spacing w:before="0"/>
              <w:jc w:val="center"/>
              <w:rPr>
                <w:rFonts w:cs="Arial"/>
                <w:b/>
                <w:bCs/>
                <w:iCs/>
                <w:lang w:val="sr-Cyrl-RS"/>
              </w:rPr>
            </w:pPr>
            <w:r w:rsidRPr="001E6068">
              <w:rPr>
                <w:rFonts w:cs="Arial"/>
                <w:b/>
                <w:bCs/>
                <w:iCs/>
                <w:lang w:val="sr-Cyrl-CS"/>
              </w:rPr>
              <w:t xml:space="preserve">дин. </w:t>
            </w:r>
          </w:p>
        </w:tc>
        <w:tc>
          <w:tcPr>
            <w:tcW w:w="452" w:type="pct"/>
            <w:shd w:val="clear" w:color="auto" w:fill="C6D9F1" w:themeFill="text2" w:themeFillTint="33"/>
            <w:vAlign w:val="center"/>
          </w:tcPr>
          <w:p w:rsidR="002D5D85" w:rsidRPr="001E6068" w:rsidRDefault="002D5D85" w:rsidP="00BC01DC">
            <w:pPr>
              <w:spacing w:before="0"/>
              <w:jc w:val="center"/>
              <w:rPr>
                <w:rFonts w:cs="Arial"/>
                <w:b/>
                <w:bCs/>
                <w:iCs/>
                <w:lang w:val="sr-Cyrl-CS"/>
              </w:rPr>
            </w:pPr>
            <w:r w:rsidRPr="001E6068">
              <w:rPr>
                <w:rFonts w:cs="Arial"/>
                <w:b/>
                <w:bCs/>
                <w:iCs/>
                <w:lang w:val="sr-Cyrl-CS"/>
              </w:rPr>
              <w:t>Јед.</w:t>
            </w:r>
          </w:p>
          <w:p w:rsidR="002D5D85" w:rsidRPr="001E6068" w:rsidRDefault="002D5D85" w:rsidP="00BC01DC">
            <w:pPr>
              <w:spacing w:before="0"/>
              <w:jc w:val="center"/>
              <w:rPr>
                <w:rFonts w:cs="Arial"/>
                <w:b/>
                <w:bCs/>
                <w:iCs/>
                <w:lang w:val="sr-Cyrl-CS"/>
              </w:rPr>
            </w:pPr>
            <w:r w:rsidRPr="001E6068">
              <w:rPr>
                <w:rFonts w:cs="Arial"/>
                <w:b/>
                <w:bCs/>
                <w:iCs/>
                <w:lang w:val="sr-Cyrl-CS"/>
              </w:rPr>
              <w:t>цена са ПДВ</w:t>
            </w:r>
          </w:p>
          <w:p w:rsidR="002D5D85" w:rsidRPr="001E6068" w:rsidRDefault="002D5D85" w:rsidP="00BC01DC">
            <w:pPr>
              <w:spacing w:before="0"/>
              <w:jc w:val="center"/>
              <w:rPr>
                <w:rFonts w:cs="Arial"/>
                <w:b/>
                <w:bCs/>
                <w:iCs/>
                <w:lang w:val="sr-Cyrl-RS"/>
              </w:rPr>
            </w:pPr>
            <w:r w:rsidRPr="001E6068">
              <w:rPr>
                <w:rFonts w:cs="Arial"/>
                <w:b/>
                <w:bCs/>
                <w:iCs/>
                <w:lang w:val="sr-Cyrl-CS"/>
              </w:rPr>
              <w:t xml:space="preserve">дин. </w:t>
            </w:r>
          </w:p>
        </w:tc>
        <w:tc>
          <w:tcPr>
            <w:tcW w:w="716" w:type="pct"/>
            <w:shd w:val="clear" w:color="auto" w:fill="C6D9F1" w:themeFill="text2" w:themeFillTint="33"/>
            <w:vAlign w:val="center"/>
          </w:tcPr>
          <w:p w:rsidR="002D5D85" w:rsidRPr="001E6068" w:rsidRDefault="002D5D85" w:rsidP="00BC01DC">
            <w:pPr>
              <w:spacing w:before="0"/>
              <w:jc w:val="center"/>
              <w:rPr>
                <w:rFonts w:cs="Arial"/>
                <w:b/>
                <w:bCs/>
                <w:iCs/>
                <w:lang w:val="sr-Cyrl-CS"/>
              </w:rPr>
            </w:pPr>
            <w:r w:rsidRPr="001E6068">
              <w:rPr>
                <w:rFonts w:cs="Arial"/>
                <w:b/>
                <w:bCs/>
                <w:iCs/>
                <w:lang w:val="sr-Cyrl-CS"/>
              </w:rPr>
              <w:t>Укупна цена без ПДВ</w:t>
            </w:r>
          </w:p>
          <w:p w:rsidR="002D5D85" w:rsidRPr="001E6068" w:rsidRDefault="002D5D85" w:rsidP="00BC01DC">
            <w:pPr>
              <w:spacing w:before="0"/>
              <w:jc w:val="center"/>
              <w:rPr>
                <w:rFonts w:cs="Arial"/>
                <w:b/>
                <w:bCs/>
                <w:iCs/>
                <w:lang w:val="sr-Cyrl-RS"/>
              </w:rPr>
            </w:pPr>
            <w:r w:rsidRPr="001E6068">
              <w:rPr>
                <w:rFonts w:cs="Arial"/>
                <w:b/>
                <w:bCs/>
                <w:iCs/>
                <w:lang w:val="sr-Cyrl-CS"/>
              </w:rPr>
              <w:t xml:space="preserve">дин. </w:t>
            </w:r>
          </w:p>
        </w:tc>
        <w:tc>
          <w:tcPr>
            <w:tcW w:w="713" w:type="pct"/>
            <w:shd w:val="clear" w:color="auto" w:fill="C6D9F1" w:themeFill="text2" w:themeFillTint="33"/>
            <w:vAlign w:val="center"/>
          </w:tcPr>
          <w:p w:rsidR="002D5D85" w:rsidRPr="001E6068" w:rsidRDefault="002D5D85" w:rsidP="00BC01DC">
            <w:pPr>
              <w:spacing w:before="0"/>
              <w:jc w:val="center"/>
              <w:rPr>
                <w:rFonts w:cs="Arial"/>
                <w:b/>
                <w:bCs/>
                <w:iCs/>
                <w:lang w:val="sr-Cyrl-CS"/>
              </w:rPr>
            </w:pPr>
            <w:r w:rsidRPr="001E6068">
              <w:rPr>
                <w:rFonts w:cs="Arial"/>
                <w:b/>
                <w:bCs/>
                <w:iCs/>
                <w:lang w:val="sr-Cyrl-CS"/>
              </w:rPr>
              <w:t>Укупна цена са ПДВ</w:t>
            </w:r>
          </w:p>
          <w:p w:rsidR="002D5D85" w:rsidRPr="001E6068" w:rsidRDefault="002D5D85" w:rsidP="00BC01DC">
            <w:pPr>
              <w:spacing w:before="0"/>
              <w:jc w:val="center"/>
              <w:rPr>
                <w:rFonts w:cs="Arial"/>
                <w:b/>
                <w:bCs/>
                <w:iCs/>
                <w:lang w:val="sr-Cyrl-RS"/>
              </w:rPr>
            </w:pPr>
            <w:r w:rsidRPr="001E6068">
              <w:rPr>
                <w:rFonts w:cs="Arial"/>
                <w:b/>
                <w:bCs/>
                <w:iCs/>
                <w:lang w:val="sr-Cyrl-CS"/>
              </w:rPr>
              <w:t xml:space="preserve">дин. </w:t>
            </w:r>
          </w:p>
        </w:tc>
      </w:tr>
      <w:tr w:rsidR="002166BD" w:rsidRPr="001E6068" w:rsidTr="001E6068">
        <w:tc>
          <w:tcPr>
            <w:tcW w:w="389" w:type="pct"/>
            <w:shd w:val="clear" w:color="auto" w:fill="auto"/>
          </w:tcPr>
          <w:p w:rsidR="002D5D85" w:rsidRPr="001E6068" w:rsidRDefault="002D5D85" w:rsidP="00BC01DC">
            <w:pPr>
              <w:spacing w:before="0"/>
              <w:jc w:val="center"/>
              <w:rPr>
                <w:rFonts w:cs="Arial"/>
                <w:b/>
                <w:bCs/>
                <w:iCs/>
                <w:lang w:val="sr-Cyrl-CS"/>
              </w:rPr>
            </w:pPr>
            <w:r w:rsidRPr="001E6068">
              <w:rPr>
                <w:rFonts w:cs="Arial"/>
                <w:b/>
                <w:bCs/>
                <w:iCs/>
                <w:lang w:val="sr-Cyrl-CS"/>
              </w:rPr>
              <w:t>(1)</w:t>
            </w:r>
          </w:p>
        </w:tc>
        <w:tc>
          <w:tcPr>
            <w:tcW w:w="1430" w:type="pct"/>
            <w:shd w:val="clear" w:color="auto" w:fill="auto"/>
          </w:tcPr>
          <w:p w:rsidR="002D5D85" w:rsidRPr="001E6068" w:rsidRDefault="002D5D85" w:rsidP="00BC01DC">
            <w:pPr>
              <w:spacing w:before="0"/>
              <w:jc w:val="center"/>
              <w:rPr>
                <w:rFonts w:cs="Arial"/>
                <w:b/>
                <w:bCs/>
                <w:iCs/>
                <w:lang w:val="sr-Cyrl-CS"/>
              </w:rPr>
            </w:pPr>
            <w:r w:rsidRPr="001E6068">
              <w:rPr>
                <w:rFonts w:cs="Arial"/>
                <w:b/>
                <w:bCs/>
                <w:iCs/>
                <w:lang w:val="sr-Cyrl-CS"/>
              </w:rPr>
              <w:t>(2)</w:t>
            </w:r>
          </w:p>
        </w:tc>
        <w:tc>
          <w:tcPr>
            <w:tcW w:w="453" w:type="pct"/>
            <w:shd w:val="clear" w:color="auto" w:fill="auto"/>
          </w:tcPr>
          <w:p w:rsidR="002D5D85" w:rsidRPr="001E6068" w:rsidRDefault="002D5D85" w:rsidP="00BC01DC">
            <w:pPr>
              <w:spacing w:before="0"/>
              <w:jc w:val="center"/>
              <w:rPr>
                <w:rFonts w:cs="Arial"/>
                <w:b/>
                <w:bCs/>
                <w:iCs/>
                <w:lang w:val="sr-Cyrl-CS"/>
              </w:rPr>
            </w:pPr>
            <w:r w:rsidRPr="001E6068">
              <w:rPr>
                <w:rFonts w:cs="Arial"/>
                <w:b/>
                <w:bCs/>
                <w:iCs/>
                <w:lang w:val="sr-Cyrl-CS"/>
              </w:rPr>
              <w:t>(3)</w:t>
            </w:r>
          </w:p>
        </w:tc>
        <w:tc>
          <w:tcPr>
            <w:tcW w:w="454" w:type="pct"/>
            <w:shd w:val="clear" w:color="auto" w:fill="auto"/>
          </w:tcPr>
          <w:p w:rsidR="002D5D85" w:rsidRPr="001E6068" w:rsidRDefault="002D5D85" w:rsidP="00BC01DC">
            <w:pPr>
              <w:spacing w:before="0"/>
              <w:jc w:val="center"/>
              <w:rPr>
                <w:rFonts w:cs="Arial"/>
                <w:b/>
                <w:bCs/>
                <w:iCs/>
                <w:lang w:val="sr-Cyrl-CS"/>
              </w:rPr>
            </w:pPr>
            <w:r w:rsidRPr="001E6068">
              <w:rPr>
                <w:rFonts w:cs="Arial"/>
                <w:b/>
                <w:bCs/>
                <w:iCs/>
                <w:lang w:val="sr-Cyrl-CS"/>
              </w:rPr>
              <w:t>(4)</w:t>
            </w:r>
          </w:p>
        </w:tc>
        <w:tc>
          <w:tcPr>
            <w:tcW w:w="392" w:type="pct"/>
            <w:shd w:val="clear" w:color="auto" w:fill="auto"/>
          </w:tcPr>
          <w:p w:rsidR="002D5D85" w:rsidRPr="001E6068" w:rsidRDefault="002D5D85" w:rsidP="00BC01DC">
            <w:pPr>
              <w:spacing w:before="0"/>
              <w:jc w:val="center"/>
              <w:rPr>
                <w:rFonts w:cs="Arial"/>
                <w:b/>
                <w:bCs/>
                <w:iCs/>
                <w:lang w:val="sr-Cyrl-CS"/>
              </w:rPr>
            </w:pPr>
            <w:r w:rsidRPr="001E6068">
              <w:rPr>
                <w:rFonts w:cs="Arial"/>
                <w:b/>
                <w:bCs/>
                <w:iCs/>
                <w:lang w:val="sr-Cyrl-CS"/>
              </w:rPr>
              <w:t>(5)</w:t>
            </w:r>
          </w:p>
        </w:tc>
        <w:tc>
          <w:tcPr>
            <w:tcW w:w="452" w:type="pct"/>
            <w:shd w:val="clear" w:color="auto" w:fill="auto"/>
          </w:tcPr>
          <w:p w:rsidR="002D5D85" w:rsidRPr="001E6068" w:rsidRDefault="002D5D85" w:rsidP="00BC01DC">
            <w:pPr>
              <w:spacing w:before="0"/>
              <w:jc w:val="center"/>
              <w:rPr>
                <w:rFonts w:cs="Arial"/>
                <w:b/>
                <w:bCs/>
                <w:iCs/>
                <w:lang w:val="sr-Cyrl-CS"/>
              </w:rPr>
            </w:pPr>
            <w:r w:rsidRPr="001E6068">
              <w:rPr>
                <w:rFonts w:cs="Arial"/>
                <w:b/>
                <w:bCs/>
                <w:iCs/>
                <w:lang w:val="sr-Cyrl-CS"/>
              </w:rPr>
              <w:t>(6)</w:t>
            </w:r>
          </w:p>
        </w:tc>
        <w:tc>
          <w:tcPr>
            <w:tcW w:w="716" w:type="pct"/>
            <w:shd w:val="clear" w:color="auto" w:fill="auto"/>
          </w:tcPr>
          <w:p w:rsidR="002D5D85" w:rsidRPr="001E6068" w:rsidRDefault="002D5D85" w:rsidP="00BC01DC">
            <w:pPr>
              <w:spacing w:before="0"/>
              <w:jc w:val="center"/>
              <w:rPr>
                <w:rFonts w:cs="Arial"/>
                <w:b/>
                <w:bCs/>
                <w:iCs/>
                <w:lang w:val="sr-Cyrl-CS"/>
              </w:rPr>
            </w:pPr>
            <w:r w:rsidRPr="001E6068">
              <w:rPr>
                <w:rFonts w:cs="Arial"/>
                <w:b/>
                <w:bCs/>
                <w:iCs/>
                <w:lang w:val="sr-Cyrl-CS"/>
              </w:rPr>
              <w:t>(7)</w:t>
            </w:r>
          </w:p>
        </w:tc>
        <w:tc>
          <w:tcPr>
            <w:tcW w:w="713" w:type="pct"/>
            <w:shd w:val="clear" w:color="auto" w:fill="auto"/>
          </w:tcPr>
          <w:p w:rsidR="002D5D85" w:rsidRPr="001E6068" w:rsidRDefault="002D5D85" w:rsidP="00BC01DC">
            <w:pPr>
              <w:spacing w:before="0"/>
              <w:jc w:val="center"/>
              <w:rPr>
                <w:rFonts w:cs="Arial"/>
                <w:b/>
                <w:bCs/>
                <w:iCs/>
                <w:lang w:val="sr-Cyrl-CS"/>
              </w:rPr>
            </w:pPr>
            <w:r w:rsidRPr="001E6068">
              <w:rPr>
                <w:rFonts w:cs="Arial"/>
                <w:b/>
                <w:bCs/>
                <w:iCs/>
                <w:lang w:val="sr-Cyrl-CS"/>
              </w:rPr>
              <w:t>(8)</w:t>
            </w:r>
          </w:p>
        </w:tc>
      </w:tr>
      <w:tr w:rsidR="00A60A86" w:rsidRPr="001E6068" w:rsidTr="001E6068">
        <w:trPr>
          <w:trHeight w:val="500"/>
        </w:trPr>
        <w:tc>
          <w:tcPr>
            <w:tcW w:w="389" w:type="pct"/>
            <w:shd w:val="clear" w:color="auto" w:fill="auto"/>
            <w:vAlign w:val="center"/>
          </w:tcPr>
          <w:p w:rsidR="00A60A86" w:rsidRPr="001E6068" w:rsidRDefault="00A60A86" w:rsidP="00DA6DD4">
            <w:pPr>
              <w:jc w:val="center"/>
              <w:rPr>
                <w:rFonts w:cs="Arial"/>
              </w:rPr>
            </w:pPr>
            <w:r w:rsidRPr="001E6068">
              <w:rPr>
                <w:rFonts w:cs="Arial"/>
                <w:lang w:val="sr-Cyrl-CS"/>
              </w:rPr>
              <w:t>1.</w:t>
            </w:r>
            <w:r w:rsidRPr="001E6068">
              <w:rPr>
                <w:rFonts w:cs="Arial"/>
              </w:rPr>
              <w:t>1</w:t>
            </w:r>
          </w:p>
        </w:tc>
        <w:tc>
          <w:tcPr>
            <w:tcW w:w="1430" w:type="pct"/>
            <w:shd w:val="clear" w:color="auto" w:fill="auto"/>
            <w:vAlign w:val="center"/>
          </w:tcPr>
          <w:p w:rsidR="00A60A86" w:rsidRPr="001E6068" w:rsidRDefault="00A60A86" w:rsidP="00DA6DD4">
            <w:pPr>
              <w:ind w:left="57"/>
              <w:rPr>
                <w:rFonts w:cs="Arial"/>
                <w:lang w:val="sr-Cyrl-CS"/>
              </w:rPr>
            </w:pPr>
            <w:r w:rsidRPr="001E6068">
              <w:rPr>
                <w:rFonts w:cs="Arial"/>
                <w:lang w:val="sr-Cyrl-CS"/>
              </w:rPr>
              <w:t xml:space="preserve">Сервис компресора на </w:t>
            </w:r>
            <w:r w:rsidRPr="001E6068">
              <w:rPr>
                <w:rFonts w:cs="Arial"/>
                <w:b/>
                <w:lang w:val="sr-Cyrl-RS"/>
              </w:rPr>
              <w:t>3</w:t>
            </w:r>
            <w:r w:rsidRPr="001E6068">
              <w:rPr>
                <w:rFonts w:cs="Arial"/>
                <w:b/>
              </w:rPr>
              <w:t>6</w:t>
            </w:r>
            <w:r w:rsidRPr="001E6068">
              <w:rPr>
                <w:rFonts w:cs="Arial"/>
                <w:b/>
                <w:lang w:val="sr-Cyrl-CS"/>
              </w:rPr>
              <w:t>000 сати</w:t>
            </w:r>
          </w:p>
        </w:tc>
        <w:tc>
          <w:tcPr>
            <w:tcW w:w="453" w:type="pct"/>
            <w:shd w:val="clear" w:color="auto" w:fill="auto"/>
            <w:vAlign w:val="center"/>
          </w:tcPr>
          <w:p w:rsidR="00A60A86" w:rsidRPr="001E6068" w:rsidRDefault="00A60A86" w:rsidP="00DA6DD4">
            <w:pPr>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DA6DD4">
            <w:pPr>
              <w:jc w:val="center"/>
              <w:rPr>
                <w:rFonts w:cs="Arial"/>
                <w:lang w:val="sr-Cyrl-CS"/>
              </w:rPr>
            </w:pPr>
            <w:r w:rsidRPr="001E6068">
              <w:rPr>
                <w:rFonts w:cs="Arial"/>
                <w:lang w:val="sr-Cyrl-CS"/>
              </w:rPr>
              <w:t>3</w:t>
            </w:r>
          </w:p>
        </w:tc>
        <w:tc>
          <w:tcPr>
            <w:tcW w:w="392" w:type="pct"/>
            <w:shd w:val="clear" w:color="auto" w:fill="auto"/>
            <w:vAlign w:val="center"/>
          </w:tcPr>
          <w:p w:rsidR="00A60A86" w:rsidRPr="001E6068" w:rsidRDefault="00A60A86" w:rsidP="006B494C">
            <w:pPr>
              <w:spacing w:before="0"/>
              <w:jc w:val="center"/>
              <w:rPr>
                <w:rFonts w:cs="Arial"/>
                <w:b/>
                <w:bCs/>
                <w:iCs/>
              </w:rPr>
            </w:pPr>
          </w:p>
        </w:tc>
        <w:tc>
          <w:tcPr>
            <w:tcW w:w="452" w:type="pct"/>
            <w:shd w:val="clear" w:color="auto" w:fill="auto"/>
            <w:vAlign w:val="center"/>
          </w:tcPr>
          <w:p w:rsidR="00A60A86" w:rsidRPr="001E6068" w:rsidRDefault="00A60A86" w:rsidP="006B494C">
            <w:pPr>
              <w:spacing w:before="0"/>
              <w:jc w:val="center"/>
              <w:rPr>
                <w:rFonts w:cs="Arial"/>
                <w:b/>
                <w:bCs/>
                <w:iCs/>
              </w:rPr>
            </w:pPr>
          </w:p>
        </w:tc>
        <w:tc>
          <w:tcPr>
            <w:tcW w:w="716" w:type="pct"/>
            <w:shd w:val="clear" w:color="auto" w:fill="auto"/>
            <w:vAlign w:val="center"/>
          </w:tcPr>
          <w:p w:rsidR="00A60A86" w:rsidRPr="001E6068" w:rsidRDefault="00A60A86" w:rsidP="006B494C">
            <w:pPr>
              <w:spacing w:before="0"/>
              <w:jc w:val="center"/>
              <w:rPr>
                <w:rFonts w:cs="Arial"/>
                <w:b/>
                <w:bCs/>
                <w:iCs/>
              </w:rPr>
            </w:pPr>
          </w:p>
        </w:tc>
        <w:tc>
          <w:tcPr>
            <w:tcW w:w="713" w:type="pct"/>
            <w:shd w:val="clear" w:color="auto" w:fill="auto"/>
            <w:vAlign w:val="center"/>
          </w:tcPr>
          <w:p w:rsidR="00A60A86" w:rsidRPr="001E6068" w:rsidRDefault="00A60A86" w:rsidP="006B494C">
            <w:pPr>
              <w:spacing w:before="0"/>
              <w:jc w:val="center"/>
              <w:rPr>
                <w:rFonts w:cs="Arial"/>
                <w:b/>
                <w:bCs/>
                <w:iCs/>
              </w:rPr>
            </w:pPr>
          </w:p>
        </w:tc>
      </w:tr>
      <w:tr w:rsidR="00A60A86" w:rsidRPr="001E6068" w:rsidTr="001E6068">
        <w:trPr>
          <w:trHeight w:val="500"/>
        </w:trPr>
        <w:tc>
          <w:tcPr>
            <w:tcW w:w="389" w:type="pct"/>
            <w:shd w:val="clear" w:color="auto" w:fill="auto"/>
            <w:vAlign w:val="center"/>
          </w:tcPr>
          <w:p w:rsidR="00A60A86" w:rsidRPr="001E6068" w:rsidRDefault="00A60A86" w:rsidP="001E6068">
            <w:pPr>
              <w:spacing w:before="0"/>
              <w:jc w:val="center"/>
              <w:rPr>
                <w:rFonts w:cs="Arial"/>
              </w:rPr>
            </w:pPr>
            <w:r w:rsidRPr="001E6068">
              <w:rPr>
                <w:rFonts w:cs="Arial"/>
              </w:rPr>
              <w:t>1.2</w:t>
            </w:r>
          </w:p>
        </w:tc>
        <w:tc>
          <w:tcPr>
            <w:tcW w:w="1430" w:type="pct"/>
            <w:shd w:val="clear" w:color="auto" w:fill="auto"/>
            <w:vAlign w:val="center"/>
          </w:tcPr>
          <w:p w:rsidR="00A60A86" w:rsidRPr="001E6068" w:rsidRDefault="00A60A86" w:rsidP="001E6068">
            <w:pPr>
              <w:spacing w:before="0"/>
              <w:ind w:left="57"/>
              <w:rPr>
                <w:rFonts w:cs="Arial"/>
                <w:lang w:val="sr-Cyrl-CS"/>
              </w:rPr>
            </w:pPr>
            <w:r w:rsidRPr="001E6068">
              <w:rPr>
                <w:rFonts w:cs="Arial"/>
                <w:lang w:val="sr-Cyrl-CS"/>
              </w:rPr>
              <w:t>Сет филтера</w:t>
            </w:r>
          </w:p>
          <w:p w:rsidR="00A60A86" w:rsidRPr="001E6068" w:rsidRDefault="00A60A86" w:rsidP="001E6068">
            <w:pPr>
              <w:spacing w:before="0"/>
              <w:ind w:left="57"/>
              <w:rPr>
                <w:rFonts w:cs="Arial"/>
                <w:lang w:val="sr-Cyrl-CS"/>
              </w:rPr>
            </w:pPr>
            <w:r w:rsidRPr="001E6068">
              <w:rPr>
                <w:rFonts w:cs="Arial"/>
                <w:lang w:val="sr-Cyrl-CS"/>
              </w:rPr>
              <w:t>кат. бр. 2906 0312 00</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3</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rPr>
          <w:trHeight w:val="500"/>
        </w:trPr>
        <w:tc>
          <w:tcPr>
            <w:tcW w:w="389" w:type="pct"/>
            <w:shd w:val="clear" w:color="auto" w:fill="auto"/>
            <w:vAlign w:val="center"/>
          </w:tcPr>
          <w:p w:rsidR="00A60A86" w:rsidRPr="001E6068" w:rsidRDefault="00A60A86" w:rsidP="001E6068">
            <w:pPr>
              <w:spacing w:before="0"/>
              <w:jc w:val="center"/>
              <w:rPr>
                <w:rFonts w:cs="Arial"/>
              </w:rPr>
            </w:pPr>
            <w:r w:rsidRPr="001E6068">
              <w:rPr>
                <w:rFonts w:cs="Arial"/>
              </w:rPr>
              <w:t>1.3</w:t>
            </w:r>
          </w:p>
        </w:tc>
        <w:tc>
          <w:tcPr>
            <w:tcW w:w="1430" w:type="pct"/>
            <w:shd w:val="clear" w:color="auto" w:fill="auto"/>
            <w:vAlign w:val="center"/>
          </w:tcPr>
          <w:p w:rsidR="00A60A86" w:rsidRPr="001E6068" w:rsidRDefault="00A60A86" w:rsidP="001E6068">
            <w:pPr>
              <w:spacing w:before="0"/>
              <w:ind w:left="57"/>
              <w:rPr>
                <w:rFonts w:cs="Arial"/>
                <w:lang w:val="sr-Cyrl-CS"/>
              </w:rPr>
            </w:pPr>
            <w:r w:rsidRPr="001E6068">
              <w:rPr>
                <w:rFonts w:cs="Arial"/>
                <w:lang w:val="sr-Cyrl-CS"/>
              </w:rPr>
              <w:t>Сет усисне клапне</w:t>
            </w:r>
          </w:p>
          <w:p w:rsidR="00A60A86" w:rsidRPr="001E6068" w:rsidRDefault="00A60A86" w:rsidP="001E6068">
            <w:pPr>
              <w:spacing w:before="0"/>
              <w:ind w:left="57"/>
              <w:rPr>
                <w:rFonts w:cs="Arial"/>
                <w:lang w:val="sr-Cyrl-RS"/>
              </w:rPr>
            </w:pPr>
            <w:r w:rsidRPr="001E6068">
              <w:rPr>
                <w:rFonts w:cs="Arial"/>
                <w:lang w:val="sr-Cyrl-CS"/>
              </w:rPr>
              <w:t>кат.бр. 2906 0309 00</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3</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rPr>
          <w:trHeight w:val="500"/>
        </w:trPr>
        <w:tc>
          <w:tcPr>
            <w:tcW w:w="389" w:type="pct"/>
            <w:shd w:val="clear" w:color="auto" w:fill="auto"/>
            <w:vAlign w:val="center"/>
          </w:tcPr>
          <w:p w:rsidR="00A60A86" w:rsidRPr="001E6068" w:rsidRDefault="00A60A86" w:rsidP="001E6068">
            <w:pPr>
              <w:spacing w:before="0"/>
              <w:jc w:val="center"/>
              <w:rPr>
                <w:rFonts w:cs="Arial"/>
              </w:rPr>
            </w:pPr>
            <w:r w:rsidRPr="001E6068">
              <w:rPr>
                <w:rFonts w:cs="Arial"/>
                <w:lang w:val="sr-Cyrl-CS"/>
              </w:rPr>
              <w:t>1.</w:t>
            </w:r>
            <w:r w:rsidRPr="001E6068">
              <w:rPr>
                <w:rFonts w:cs="Arial"/>
              </w:rPr>
              <w:t>4</w:t>
            </w:r>
          </w:p>
        </w:tc>
        <w:tc>
          <w:tcPr>
            <w:tcW w:w="1430" w:type="pct"/>
            <w:shd w:val="clear" w:color="auto" w:fill="auto"/>
            <w:vAlign w:val="center"/>
          </w:tcPr>
          <w:p w:rsidR="00A60A86" w:rsidRPr="001E6068" w:rsidRDefault="00A60A86" w:rsidP="001E6068">
            <w:pPr>
              <w:spacing w:before="0"/>
              <w:ind w:left="57"/>
              <w:rPr>
                <w:rFonts w:cs="Arial"/>
                <w:lang w:val="sr-Cyrl-CS"/>
              </w:rPr>
            </w:pPr>
            <w:r w:rsidRPr="001E6068">
              <w:rPr>
                <w:rFonts w:cs="Arial"/>
                <w:lang w:val="sr-Cyrl-CS"/>
              </w:rPr>
              <w:t>Подмазивање мотора</w:t>
            </w:r>
          </w:p>
          <w:p w:rsidR="00A60A86" w:rsidRPr="001E6068" w:rsidRDefault="00A60A86" w:rsidP="001E6068">
            <w:pPr>
              <w:spacing w:before="0"/>
              <w:ind w:left="57"/>
              <w:rPr>
                <w:rFonts w:cs="Arial"/>
                <w:lang w:val="sr-Cyrl-CS"/>
              </w:rPr>
            </w:pPr>
            <w:r w:rsidRPr="001E6068">
              <w:rPr>
                <w:rFonts w:cs="Arial"/>
                <w:lang w:val="sr-Cyrl-CS"/>
              </w:rPr>
              <w:t>кат. бр. 2908 8514 00</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rPr>
            </w:pPr>
            <w:r w:rsidRPr="001E6068">
              <w:rPr>
                <w:rFonts w:cs="Arial"/>
              </w:rPr>
              <w:t>3</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rPr>
          <w:trHeight w:val="500"/>
        </w:trPr>
        <w:tc>
          <w:tcPr>
            <w:tcW w:w="389" w:type="pct"/>
            <w:shd w:val="clear" w:color="auto" w:fill="auto"/>
            <w:vAlign w:val="center"/>
          </w:tcPr>
          <w:p w:rsidR="00A60A86" w:rsidRPr="001E6068" w:rsidRDefault="00A60A86" w:rsidP="001E6068">
            <w:pPr>
              <w:spacing w:before="0"/>
              <w:jc w:val="center"/>
              <w:rPr>
                <w:rFonts w:cs="Arial"/>
              </w:rPr>
            </w:pPr>
            <w:r w:rsidRPr="001E6068">
              <w:rPr>
                <w:rFonts w:cs="Arial"/>
                <w:lang w:val="sr-Cyrl-RS"/>
              </w:rPr>
              <w:t>1.</w:t>
            </w:r>
            <w:r w:rsidRPr="001E6068">
              <w:rPr>
                <w:rFonts w:cs="Arial"/>
              </w:rPr>
              <w:t>5</w:t>
            </w:r>
          </w:p>
        </w:tc>
        <w:tc>
          <w:tcPr>
            <w:tcW w:w="1430" w:type="pct"/>
            <w:shd w:val="clear" w:color="auto" w:fill="auto"/>
            <w:vAlign w:val="center"/>
          </w:tcPr>
          <w:p w:rsidR="00A60A86" w:rsidRPr="001E6068" w:rsidRDefault="00A60A86" w:rsidP="001E6068">
            <w:pPr>
              <w:spacing w:before="0"/>
              <w:ind w:left="57"/>
              <w:rPr>
                <w:rFonts w:cs="Arial"/>
                <w:lang w:val="sr-Cyrl-CS"/>
              </w:rPr>
            </w:pPr>
            <w:r w:rsidRPr="001E6068">
              <w:rPr>
                <w:rFonts w:cs="Arial"/>
                <w:lang w:val="sr-Cyrl-CS"/>
              </w:rPr>
              <w:t>Рад сервисера по позиву</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НЧ</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80</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rPr>
          <w:trHeight w:val="500"/>
        </w:trPr>
        <w:tc>
          <w:tcPr>
            <w:tcW w:w="389" w:type="pct"/>
            <w:shd w:val="clear" w:color="auto" w:fill="auto"/>
            <w:vAlign w:val="center"/>
          </w:tcPr>
          <w:p w:rsidR="00A60A86" w:rsidRPr="001E6068" w:rsidRDefault="00A60A86" w:rsidP="001E6068">
            <w:pPr>
              <w:spacing w:before="0"/>
              <w:jc w:val="center"/>
              <w:rPr>
                <w:rFonts w:cs="Arial"/>
              </w:rPr>
            </w:pPr>
            <w:r w:rsidRPr="001E6068">
              <w:rPr>
                <w:rFonts w:cs="Arial"/>
                <w:lang w:val="sr-Cyrl-CS"/>
              </w:rPr>
              <w:t>1.</w:t>
            </w:r>
            <w:r w:rsidRPr="001E6068">
              <w:rPr>
                <w:rFonts w:cs="Arial"/>
              </w:rPr>
              <w:t>6</w:t>
            </w:r>
          </w:p>
        </w:tc>
        <w:tc>
          <w:tcPr>
            <w:tcW w:w="1430" w:type="pct"/>
            <w:shd w:val="clear" w:color="auto" w:fill="auto"/>
            <w:vAlign w:val="center"/>
          </w:tcPr>
          <w:p w:rsidR="00A60A86" w:rsidRPr="001E6068" w:rsidRDefault="00A60A86" w:rsidP="001E6068">
            <w:pPr>
              <w:spacing w:before="0"/>
              <w:ind w:left="57"/>
              <w:rPr>
                <w:rFonts w:cs="Arial"/>
                <w:lang w:val="sr-Cyrl-CS"/>
              </w:rPr>
            </w:pPr>
            <w:r w:rsidRPr="001E6068">
              <w:rPr>
                <w:rFonts w:cs="Arial"/>
                <w:lang w:val="sr-Cyrl-CS"/>
              </w:rPr>
              <w:t xml:space="preserve">Путни трошак </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долазак</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10</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rPr>
          <w:trHeight w:val="500"/>
        </w:trPr>
        <w:tc>
          <w:tcPr>
            <w:tcW w:w="389"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2.1</w:t>
            </w:r>
          </w:p>
        </w:tc>
        <w:tc>
          <w:tcPr>
            <w:tcW w:w="1430" w:type="pct"/>
            <w:shd w:val="clear" w:color="auto" w:fill="auto"/>
            <w:vAlign w:val="center"/>
          </w:tcPr>
          <w:p w:rsidR="00A60A86" w:rsidRPr="001E6068" w:rsidRDefault="00A60A86" w:rsidP="001E6068">
            <w:pPr>
              <w:spacing w:before="0"/>
              <w:rPr>
                <w:rFonts w:cs="Arial"/>
              </w:rPr>
            </w:pPr>
            <w:r w:rsidRPr="001E6068">
              <w:rPr>
                <w:rFonts w:cs="Arial"/>
                <w:lang w:val="sr-Cyrl-CS"/>
              </w:rPr>
              <w:t xml:space="preserve"> Сервис компресора на </w:t>
            </w:r>
            <w:r w:rsidRPr="001E6068">
              <w:rPr>
                <w:rFonts w:cs="Arial"/>
                <w:b/>
              </w:rPr>
              <w:t>64</w:t>
            </w:r>
            <w:r w:rsidRPr="001E6068">
              <w:rPr>
                <w:rFonts w:cs="Arial"/>
                <w:b/>
                <w:lang w:val="sr-Cyrl-RS"/>
              </w:rPr>
              <w:t xml:space="preserve">000 </w:t>
            </w:r>
            <w:r w:rsidRPr="001E6068">
              <w:rPr>
                <w:rFonts w:cs="Arial"/>
                <w:b/>
                <w:lang w:val="sr-Cyrl-CS"/>
              </w:rPr>
              <w:t>сати</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rPr>
          <w:trHeight w:val="500"/>
        </w:trPr>
        <w:tc>
          <w:tcPr>
            <w:tcW w:w="389"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2.1.1</w:t>
            </w:r>
          </w:p>
        </w:tc>
        <w:tc>
          <w:tcPr>
            <w:tcW w:w="1430" w:type="pct"/>
            <w:shd w:val="clear" w:color="auto" w:fill="auto"/>
            <w:vAlign w:val="center"/>
          </w:tcPr>
          <w:p w:rsidR="00A60A86" w:rsidRPr="001E6068" w:rsidRDefault="00A60A86" w:rsidP="001E6068">
            <w:pPr>
              <w:spacing w:before="0"/>
              <w:ind w:left="57"/>
              <w:rPr>
                <w:rFonts w:cs="Arial"/>
                <w:lang w:val="sr-Cyrl-CS"/>
              </w:rPr>
            </w:pPr>
            <w:r w:rsidRPr="001E6068">
              <w:rPr>
                <w:rFonts w:cs="Arial"/>
                <w:lang w:val="sr-Cyrl-CS"/>
              </w:rPr>
              <w:t>Сет на 8000 сати          кат. бр. 2901 1972 00</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rPr>
          <w:trHeight w:val="500"/>
        </w:trPr>
        <w:tc>
          <w:tcPr>
            <w:tcW w:w="389" w:type="pct"/>
            <w:shd w:val="clear" w:color="auto" w:fill="auto"/>
            <w:vAlign w:val="center"/>
          </w:tcPr>
          <w:p w:rsidR="00A60A86" w:rsidRPr="001E6068" w:rsidRDefault="00A60A86" w:rsidP="001E6068">
            <w:pPr>
              <w:spacing w:before="0"/>
              <w:jc w:val="center"/>
              <w:rPr>
                <w:rFonts w:cs="Arial"/>
              </w:rPr>
            </w:pPr>
            <w:r w:rsidRPr="001E6068">
              <w:rPr>
                <w:rFonts w:cs="Arial"/>
              </w:rPr>
              <w:t>2.1.2</w:t>
            </w:r>
          </w:p>
        </w:tc>
        <w:tc>
          <w:tcPr>
            <w:tcW w:w="1430" w:type="pct"/>
            <w:shd w:val="clear" w:color="auto" w:fill="auto"/>
            <w:vAlign w:val="center"/>
          </w:tcPr>
          <w:p w:rsidR="00A60A86" w:rsidRPr="001E6068" w:rsidRDefault="00A60A86" w:rsidP="001E6068">
            <w:pPr>
              <w:spacing w:before="0"/>
              <w:ind w:left="57"/>
              <w:rPr>
                <w:rFonts w:cs="Arial"/>
                <w:lang w:val="sr-Cyrl-RS"/>
              </w:rPr>
            </w:pPr>
            <w:r w:rsidRPr="001E6068">
              <w:rPr>
                <w:rFonts w:cs="Arial"/>
                <w:lang w:val="sr-Cyrl-RS"/>
              </w:rPr>
              <w:t>Термостат сет</w:t>
            </w:r>
          </w:p>
          <w:p w:rsidR="00A60A86" w:rsidRPr="001E6068" w:rsidRDefault="00A60A86" w:rsidP="001E6068">
            <w:pPr>
              <w:spacing w:before="0"/>
              <w:ind w:left="57"/>
              <w:rPr>
                <w:rFonts w:cs="Arial"/>
                <w:lang w:val="sr-Cyrl-RS"/>
              </w:rPr>
            </w:pPr>
            <w:r w:rsidRPr="001E6068">
              <w:rPr>
                <w:rFonts w:cs="Arial"/>
                <w:lang w:val="sr-Cyrl-RS"/>
              </w:rPr>
              <w:t xml:space="preserve"> кат.бр.2901 1616 00</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rPr>
          <w:trHeight w:val="500"/>
        </w:trPr>
        <w:tc>
          <w:tcPr>
            <w:tcW w:w="389" w:type="pct"/>
            <w:shd w:val="clear" w:color="auto" w:fill="auto"/>
            <w:vAlign w:val="center"/>
          </w:tcPr>
          <w:p w:rsidR="00A60A86" w:rsidRPr="001E6068" w:rsidRDefault="00A60A86" w:rsidP="001E6068">
            <w:pPr>
              <w:spacing w:before="0"/>
              <w:jc w:val="center"/>
              <w:rPr>
                <w:rFonts w:cs="Arial"/>
                <w:lang w:val="sr-Cyrl-RS"/>
              </w:rPr>
            </w:pPr>
            <w:r w:rsidRPr="001E6068">
              <w:rPr>
                <w:rFonts w:cs="Arial"/>
                <w:lang w:val="sr-Cyrl-RS"/>
              </w:rPr>
              <w:t>2.1.3</w:t>
            </w:r>
          </w:p>
        </w:tc>
        <w:tc>
          <w:tcPr>
            <w:tcW w:w="1430" w:type="pct"/>
            <w:shd w:val="clear" w:color="auto" w:fill="auto"/>
            <w:vAlign w:val="center"/>
          </w:tcPr>
          <w:p w:rsidR="00A60A86" w:rsidRPr="001E6068" w:rsidRDefault="00A60A86" w:rsidP="001E6068">
            <w:pPr>
              <w:spacing w:before="0"/>
              <w:ind w:left="57"/>
              <w:rPr>
                <w:rFonts w:cs="Arial"/>
                <w:lang w:val="sr-Cyrl-RS"/>
              </w:rPr>
            </w:pPr>
            <w:r w:rsidRPr="001E6068">
              <w:rPr>
                <w:rFonts w:cs="Arial"/>
                <w:lang w:val="sr-Cyrl-RS"/>
              </w:rPr>
              <w:t>Сет аутомат. дренаже кат.бр.1624 2950 80</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rPr>
          <w:trHeight w:val="500"/>
        </w:trPr>
        <w:tc>
          <w:tcPr>
            <w:tcW w:w="389"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2.1.8</w:t>
            </w:r>
          </w:p>
        </w:tc>
        <w:tc>
          <w:tcPr>
            <w:tcW w:w="1430" w:type="pct"/>
            <w:shd w:val="clear" w:color="auto" w:fill="auto"/>
            <w:vAlign w:val="center"/>
          </w:tcPr>
          <w:p w:rsidR="00A60A86" w:rsidRPr="001E6068" w:rsidRDefault="00A60A86" w:rsidP="001E6068">
            <w:pPr>
              <w:spacing w:before="0"/>
              <w:ind w:left="57"/>
              <w:rPr>
                <w:rFonts w:cs="Arial"/>
                <w:lang w:val="sr-Cyrl-CS"/>
              </w:rPr>
            </w:pPr>
            <w:r w:rsidRPr="001E6068">
              <w:rPr>
                <w:rFonts w:cs="Arial"/>
                <w:lang w:val="sr-Cyrl-CS"/>
              </w:rPr>
              <w:t xml:space="preserve">Уље </w:t>
            </w:r>
            <w:r w:rsidRPr="001E6068">
              <w:rPr>
                <w:rFonts w:cs="Arial"/>
                <w:lang w:val="sr-Latn-CS"/>
              </w:rPr>
              <w:t xml:space="preserve">RIF Ndurance </w:t>
            </w:r>
            <w:r w:rsidRPr="001E6068">
              <w:rPr>
                <w:rFonts w:cs="Arial"/>
                <w:lang w:val="sr-Cyrl-CS"/>
              </w:rPr>
              <w:t>(5 лит) кат. бр.</w:t>
            </w:r>
            <w:r w:rsidRPr="001E6068">
              <w:rPr>
                <w:rFonts w:cs="Arial"/>
                <w:lang w:val="sr-Latn-RS"/>
              </w:rPr>
              <w:t>1630</w:t>
            </w:r>
            <w:r w:rsidRPr="001E6068">
              <w:rPr>
                <w:rFonts w:cs="Arial"/>
                <w:lang w:val="sr-Cyrl-CS"/>
              </w:rPr>
              <w:t xml:space="preserve"> </w:t>
            </w:r>
            <w:r w:rsidRPr="001E6068">
              <w:rPr>
                <w:rFonts w:cs="Arial"/>
                <w:lang w:val="sr-Latn-CS"/>
              </w:rPr>
              <w:t>1146</w:t>
            </w:r>
            <w:r w:rsidRPr="001E6068">
              <w:rPr>
                <w:rFonts w:cs="Arial"/>
                <w:lang w:val="sr-Cyrl-CS"/>
              </w:rPr>
              <w:t xml:space="preserve"> 0</w:t>
            </w:r>
            <w:r w:rsidRPr="001E6068">
              <w:rPr>
                <w:rFonts w:cs="Arial"/>
                <w:lang w:val="sr-Latn-CS"/>
              </w:rPr>
              <w:t>0</w:t>
            </w:r>
            <w:r w:rsidRPr="001E6068">
              <w:rPr>
                <w:rFonts w:cs="Arial"/>
                <w:lang w:val="sr-Cyrl-CS"/>
              </w:rPr>
              <w:t xml:space="preserve"> </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4</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rPr>
          <w:trHeight w:val="500"/>
        </w:trPr>
        <w:tc>
          <w:tcPr>
            <w:tcW w:w="389"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2.2</w:t>
            </w:r>
          </w:p>
        </w:tc>
        <w:tc>
          <w:tcPr>
            <w:tcW w:w="1430" w:type="pct"/>
            <w:shd w:val="clear" w:color="auto" w:fill="auto"/>
            <w:vAlign w:val="center"/>
          </w:tcPr>
          <w:p w:rsidR="00A60A86" w:rsidRPr="001E6068" w:rsidRDefault="00A60A86" w:rsidP="001E6068">
            <w:pPr>
              <w:spacing w:before="0"/>
              <w:ind w:left="57"/>
              <w:rPr>
                <w:rFonts w:cs="Arial"/>
                <w:lang w:val="sr-Cyrl-CS"/>
              </w:rPr>
            </w:pPr>
            <w:r w:rsidRPr="001E6068">
              <w:rPr>
                <w:rFonts w:cs="Arial"/>
                <w:lang w:val="sr-Cyrl-CS"/>
              </w:rPr>
              <w:t xml:space="preserve">Сервис компресора на </w:t>
            </w:r>
            <w:r w:rsidRPr="001E6068">
              <w:rPr>
                <w:rFonts w:cs="Arial"/>
                <w:b/>
              </w:rPr>
              <w:t>68</w:t>
            </w:r>
            <w:r w:rsidRPr="001E6068">
              <w:rPr>
                <w:rFonts w:cs="Arial"/>
                <w:b/>
                <w:lang w:val="sr-Cyrl-CS"/>
              </w:rPr>
              <w:t>000 сати</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rPr>
          <w:trHeight w:val="521"/>
        </w:trPr>
        <w:tc>
          <w:tcPr>
            <w:tcW w:w="389"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2.2.1</w:t>
            </w:r>
          </w:p>
        </w:tc>
        <w:tc>
          <w:tcPr>
            <w:tcW w:w="1430" w:type="pct"/>
            <w:shd w:val="clear" w:color="auto" w:fill="auto"/>
            <w:vAlign w:val="center"/>
          </w:tcPr>
          <w:p w:rsidR="00A60A86" w:rsidRPr="001E6068" w:rsidRDefault="00A60A86" w:rsidP="001E6068">
            <w:pPr>
              <w:spacing w:before="0"/>
              <w:ind w:left="57"/>
              <w:rPr>
                <w:rFonts w:cs="Arial"/>
                <w:lang w:val="sr-Latn-RS"/>
              </w:rPr>
            </w:pPr>
            <w:r w:rsidRPr="001E6068">
              <w:rPr>
                <w:rFonts w:cs="Arial"/>
                <w:lang w:val="sr-Cyrl-CS"/>
              </w:rPr>
              <w:t xml:space="preserve">Сет на 4000 сати         </w:t>
            </w:r>
          </w:p>
          <w:p w:rsidR="00A60A86" w:rsidRPr="001E6068" w:rsidRDefault="00A60A86" w:rsidP="001E6068">
            <w:pPr>
              <w:spacing w:before="0"/>
              <w:ind w:left="57"/>
              <w:rPr>
                <w:rFonts w:cs="Arial"/>
                <w:lang w:val="sr-Cyrl-CS"/>
              </w:rPr>
            </w:pPr>
            <w:r w:rsidRPr="001E6068">
              <w:rPr>
                <w:rFonts w:cs="Arial"/>
                <w:lang w:val="sr-Cyrl-CS"/>
              </w:rPr>
              <w:t xml:space="preserve"> кат. бр. 2901 1961 00 </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w:t>
            </w:r>
          </w:p>
        </w:tc>
        <w:tc>
          <w:tcPr>
            <w:tcW w:w="392" w:type="pct"/>
            <w:shd w:val="clear" w:color="auto" w:fill="auto"/>
            <w:vAlign w:val="center"/>
          </w:tcPr>
          <w:p w:rsidR="00A60A86" w:rsidRPr="001E6068" w:rsidRDefault="00A60A86" w:rsidP="001E6068">
            <w:pPr>
              <w:spacing w:before="0"/>
              <w:rPr>
                <w:rFonts w:cs="Arial"/>
                <w:b/>
                <w:bCs/>
                <w:iCs/>
                <w:lang w:val="sr-Cyrl-RS"/>
              </w:rPr>
            </w:pPr>
          </w:p>
        </w:tc>
        <w:tc>
          <w:tcPr>
            <w:tcW w:w="452" w:type="pct"/>
            <w:shd w:val="clear" w:color="auto" w:fill="auto"/>
            <w:vAlign w:val="center"/>
          </w:tcPr>
          <w:p w:rsidR="00A60A86" w:rsidRPr="001E6068" w:rsidRDefault="00A60A86" w:rsidP="001E6068">
            <w:pPr>
              <w:spacing w:before="0"/>
              <w:rPr>
                <w:rFonts w:cs="Arial"/>
                <w:b/>
                <w:bCs/>
                <w:iCs/>
                <w:lang w:val="sr-Cyrl-RS"/>
              </w:rPr>
            </w:pPr>
          </w:p>
        </w:tc>
        <w:tc>
          <w:tcPr>
            <w:tcW w:w="716" w:type="pct"/>
            <w:shd w:val="clear" w:color="auto" w:fill="auto"/>
            <w:vAlign w:val="center"/>
          </w:tcPr>
          <w:p w:rsidR="00A60A86" w:rsidRPr="001E6068" w:rsidRDefault="00A60A86" w:rsidP="001E6068">
            <w:pPr>
              <w:spacing w:before="0"/>
              <w:rPr>
                <w:rFonts w:cs="Arial"/>
                <w:b/>
                <w:bCs/>
                <w:iCs/>
                <w:lang w:val="sr-Cyrl-RS"/>
              </w:rPr>
            </w:pPr>
          </w:p>
        </w:tc>
        <w:tc>
          <w:tcPr>
            <w:tcW w:w="713" w:type="pct"/>
            <w:shd w:val="clear" w:color="auto" w:fill="auto"/>
            <w:vAlign w:val="center"/>
          </w:tcPr>
          <w:p w:rsidR="00A60A86" w:rsidRPr="001E6068" w:rsidRDefault="00A60A86" w:rsidP="001E6068">
            <w:pPr>
              <w:spacing w:before="0"/>
              <w:rPr>
                <w:rFonts w:cs="Arial"/>
                <w:b/>
                <w:bCs/>
                <w:iCs/>
                <w:lang w:val="sr-Cyrl-RS"/>
              </w:rPr>
            </w:pPr>
          </w:p>
        </w:tc>
      </w:tr>
      <w:tr w:rsidR="00A60A86" w:rsidRPr="001E6068" w:rsidTr="001E6068">
        <w:tc>
          <w:tcPr>
            <w:tcW w:w="389"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2.2.2</w:t>
            </w:r>
          </w:p>
        </w:tc>
        <w:tc>
          <w:tcPr>
            <w:tcW w:w="1430" w:type="pct"/>
            <w:shd w:val="clear" w:color="auto" w:fill="auto"/>
            <w:vAlign w:val="center"/>
          </w:tcPr>
          <w:p w:rsidR="00A60A86" w:rsidRPr="001E6068" w:rsidRDefault="00A60A86" w:rsidP="001E6068">
            <w:pPr>
              <w:spacing w:before="0"/>
              <w:ind w:left="57"/>
              <w:rPr>
                <w:rFonts w:cs="Arial"/>
                <w:lang w:val="sr-Latn-RS"/>
              </w:rPr>
            </w:pPr>
            <w:r w:rsidRPr="001E6068">
              <w:rPr>
                <w:rFonts w:cs="Arial"/>
                <w:lang w:val="sr-Cyrl-CS"/>
              </w:rPr>
              <w:t xml:space="preserve">Сет дренажне линије  </w:t>
            </w:r>
          </w:p>
          <w:p w:rsidR="00A60A86" w:rsidRPr="001E6068" w:rsidRDefault="00A60A86" w:rsidP="001E6068">
            <w:pPr>
              <w:spacing w:before="0"/>
              <w:ind w:left="57"/>
              <w:rPr>
                <w:rFonts w:cs="Arial"/>
                <w:lang w:val="sr-Cyrl-CS"/>
              </w:rPr>
            </w:pPr>
            <w:r w:rsidRPr="001E6068">
              <w:rPr>
                <w:rFonts w:cs="Arial"/>
                <w:lang w:val="sr-Cyrl-CS"/>
              </w:rPr>
              <w:t xml:space="preserve"> кат. бр. 2901 1077 00</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c>
          <w:tcPr>
            <w:tcW w:w="389"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2.2.3</w:t>
            </w:r>
          </w:p>
        </w:tc>
        <w:tc>
          <w:tcPr>
            <w:tcW w:w="1430" w:type="pct"/>
            <w:shd w:val="clear" w:color="auto" w:fill="auto"/>
            <w:vAlign w:val="center"/>
          </w:tcPr>
          <w:p w:rsidR="00A60A86" w:rsidRPr="001E6068" w:rsidRDefault="00A60A86" w:rsidP="001E6068">
            <w:pPr>
              <w:spacing w:before="0"/>
              <w:ind w:left="57"/>
              <w:rPr>
                <w:rFonts w:cs="Arial"/>
                <w:lang w:val="sr-Latn-RS"/>
              </w:rPr>
            </w:pPr>
            <w:r w:rsidRPr="001E6068">
              <w:rPr>
                <w:rFonts w:cs="Arial"/>
                <w:lang w:val="sr-Cyrl-CS"/>
              </w:rPr>
              <w:t xml:space="preserve">Сепаратор сет </w:t>
            </w:r>
          </w:p>
          <w:p w:rsidR="00A60A86" w:rsidRPr="001E6068" w:rsidRDefault="00A60A86" w:rsidP="001E6068">
            <w:pPr>
              <w:spacing w:before="0"/>
              <w:ind w:left="57"/>
              <w:rPr>
                <w:rFonts w:cs="Arial"/>
                <w:lang w:val="sr-Cyrl-CS"/>
              </w:rPr>
            </w:pPr>
            <w:r w:rsidRPr="001E6068">
              <w:rPr>
                <w:rFonts w:cs="Arial"/>
                <w:lang w:val="sr-Cyrl-CS"/>
              </w:rPr>
              <w:t>кат.бр.2901 1963 00</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c>
          <w:tcPr>
            <w:tcW w:w="389"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2.2.4</w:t>
            </w:r>
          </w:p>
        </w:tc>
        <w:tc>
          <w:tcPr>
            <w:tcW w:w="1430" w:type="pct"/>
            <w:shd w:val="clear" w:color="auto" w:fill="auto"/>
            <w:vAlign w:val="center"/>
          </w:tcPr>
          <w:p w:rsidR="00A60A86" w:rsidRPr="001E6068" w:rsidRDefault="00A60A86" w:rsidP="001E6068">
            <w:pPr>
              <w:spacing w:before="0"/>
              <w:ind w:left="57"/>
              <w:rPr>
                <w:rFonts w:cs="Arial"/>
                <w:lang w:val="sr-Cyrl-CS"/>
              </w:rPr>
            </w:pPr>
            <w:r w:rsidRPr="001E6068">
              <w:rPr>
                <w:rFonts w:cs="Arial"/>
                <w:lang w:val="sr-Cyrl-CS"/>
              </w:rPr>
              <w:t xml:space="preserve">Уље </w:t>
            </w:r>
            <w:r w:rsidRPr="001E6068">
              <w:rPr>
                <w:rFonts w:cs="Arial"/>
                <w:lang w:val="sr-Latn-CS"/>
              </w:rPr>
              <w:t xml:space="preserve">RIF Ndurance </w:t>
            </w:r>
            <w:r w:rsidRPr="001E6068">
              <w:rPr>
                <w:rFonts w:cs="Arial"/>
                <w:lang w:val="sr-Cyrl-CS"/>
              </w:rPr>
              <w:t>(5 лит) кат. бр.</w:t>
            </w:r>
            <w:r w:rsidRPr="001E6068">
              <w:rPr>
                <w:rFonts w:cs="Arial"/>
                <w:lang w:val="sr-Latn-RS"/>
              </w:rPr>
              <w:t>1630</w:t>
            </w:r>
            <w:r w:rsidRPr="001E6068">
              <w:rPr>
                <w:rFonts w:cs="Arial"/>
                <w:lang w:val="sr-Cyrl-CS"/>
              </w:rPr>
              <w:t xml:space="preserve"> </w:t>
            </w:r>
            <w:r w:rsidRPr="001E6068">
              <w:rPr>
                <w:rFonts w:cs="Arial"/>
                <w:lang w:val="sr-Latn-CS"/>
              </w:rPr>
              <w:t>1146</w:t>
            </w:r>
            <w:r w:rsidRPr="001E6068">
              <w:rPr>
                <w:rFonts w:cs="Arial"/>
                <w:lang w:val="sr-Cyrl-CS"/>
              </w:rPr>
              <w:t xml:space="preserve"> 0</w:t>
            </w:r>
            <w:r w:rsidRPr="001E6068">
              <w:rPr>
                <w:rFonts w:cs="Arial"/>
                <w:lang w:val="sr-Latn-CS"/>
              </w:rPr>
              <w:t>0</w:t>
            </w:r>
            <w:r w:rsidRPr="001E6068">
              <w:rPr>
                <w:rFonts w:cs="Arial"/>
                <w:lang w:val="sr-Cyrl-CS"/>
              </w:rPr>
              <w:t xml:space="preserve"> </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4</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c>
          <w:tcPr>
            <w:tcW w:w="389"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2.3</w:t>
            </w:r>
          </w:p>
        </w:tc>
        <w:tc>
          <w:tcPr>
            <w:tcW w:w="1430" w:type="pct"/>
            <w:shd w:val="clear" w:color="auto" w:fill="auto"/>
            <w:vAlign w:val="center"/>
          </w:tcPr>
          <w:p w:rsidR="00A60A86" w:rsidRPr="001E6068" w:rsidRDefault="00A60A86" w:rsidP="001E6068">
            <w:pPr>
              <w:spacing w:before="0"/>
              <w:ind w:left="57"/>
              <w:rPr>
                <w:rFonts w:cs="Arial"/>
                <w:lang w:val="sr-Cyrl-CS"/>
              </w:rPr>
            </w:pPr>
            <w:r w:rsidRPr="001E6068">
              <w:rPr>
                <w:rFonts w:cs="Arial"/>
                <w:lang w:val="sr-Cyrl-CS"/>
              </w:rPr>
              <w:t>Рад сервисера по позиву</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НЧ</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80</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c>
          <w:tcPr>
            <w:tcW w:w="389"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2.4</w:t>
            </w:r>
          </w:p>
        </w:tc>
        <w:tc>
          <w:tcPr>
            <w:tcW w:w="1430" w:type="pct"/>
            <w:shd w:val="clear" w:color="auto" w:fill="auto"/>
            <w:vAlign w:val="center"/>
          </w:tcPr>
          <w:p w:rsidR="00A60A86" w:rsidRPr="001E6068" w:rsidRDefault="00A60A86" w:rsidP="001E6068">
            <w:pPr>
              <w:spacing w:before="0"/>
              <w:ind w:left="57"/>
              <w:rPr>
                <w:rFonts w:cs="Arial"/>
                <w:lang w:val="sr-Cyrl-CS"/>
              </w:rPr>
            </w:pPr>
            <w:r w:rsidRPr="001E6068">
              <w:rPr>
                <w:rFonts w:cs="Arial"/>
                <w:lang w:val="sr-Cyrl-CS"/>
              </w:rPr>
              <w:t>Путни трошак (по доласку)</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долазак</w:t>
            </w:r>
          </w:p>
        </w:tc>
        <w:tc>
          <w:tcPr>
            <w:tcW w:w="454" w:type="pct"/>
            <w:shd w:val="clear" w:color="auto" w:fill="auto"/>
            <w:vAlign w:val="center"/>
          </w:tcPr>
          <w:p w:rsidR="00A60A86" w:rsidRPr="001E6068" w:rsidRDefault="00A60A86" w:rsidP="001E6068">
            <w:pPr>
              <w:spacing w:before="0"/>
              <w:jc w:val="center"/>
              <w:rPr>
                <w:rFonts w:cs="Arial"/>
                <w:lang w:val="sr-Cyrl-RS"/>
              </w:rPr>
            </w:pPr>
            <w:r w:rsidRPr="001E6068">
              <w:rPr>
                <w:rFonts w:cs="Arial"/>
                <w:lang w:val="sr-Cyrl-RS"/>
              </w:rPr>
              <w:t>10</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c>
          <w:tcPr>
            <w:tcW w:w="389"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3.1</w:t>
            </w:r>
          </w:p>
        </w:tc>
        <w:tc>
          <w:tcPr>
            <w:tcW w:w="1430" w:type="pct"/>
            <w:shd w:val="clear" w:color="auto" w:fill="auto"/>
            <w:vAlign w:val="center"/>
          </w:tcPr>
          <w:p w:rsidR="00A60A86" w:rsidRPr="001E6068" w:rsidRDefault="00A60A86" w:rsidP="001E6068">
            <w:pPr>
              <w:spacing w:before="0"/>
              <w:ind w:left="57"/>
              <w:rPr>
                <w:rFonts w:cs="Arial"/>
                <w:lang w:val="sr-Latn-CS"/>
              </w:rPr>
            </w:pPr>
            <w:r w:rsidRPr="001E6068">
              <w:rPr>
                <w:rFonts w:cs="Arial"/>
                <w:lang w:val="sr-Cyrl-CS"/>
              </w:rPr>
              <w:t xml:space="preserve">Сервис  сушача на </w:t>
            </w:r>
            <w:r w:rsidRPr="001E6068">
              <w:rPr>
                <w:rFonts w:cs="Arial"/>
                <w:b/>
              </w:rPr>
              <w:t>64</w:t>
            </w:r>
            <w:r w:rsidRPr="001E6068">
              <w:rPr>
                <w:rFonts w:cs="Arial"/>
                <w:b/>
                <w:lang w:val="sr-Cyrl-CS"/>
              </w:rPr>
              <w:t>000 сати</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c>
          <w:tcPr>
            <w:tcW w:w="389"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3.1.1</w:t>
            </w:r>
          </w:p>
        </w:tc>
        <w:tc>
          <w:tcPr>
            <w:tcW w:w="1430" w:type="pct"/>
            <w:shd w:val="clear" w:color="auto" w:fill="auto"/>
            <w:vAlign w:val="center"/>
          </w:tcPr>
          <w:p w:rsidR="00A60A86" w:rsidRPr="001E6068" w:rsidRDefault="00A60A86" w:rsidP="001E6068">
            <w:pPr>
              <w:spacing w:before="0"/>
              <w:ind w:left="57"/>
              <w:rPr>
                <w:rFonts w:cs="Arial"/>
                <w:lang w:val="sr-Latn-RS"/>
              </w:rPr>
            </w:pPr>
            <w:r w:rsidRPr="001E6068">
              <w:rPr>
                <w:rFonts w:cs="Arial"/>
                <w:lang w:val="sr-Cyrl-CS"/>
              </w:rPr>
              <w:t xml:space="preserve">Сет на </w:t>
            </w:r>
            <w:r w:rsidRPr="001E6068">
              <w:rPr>
                <w:rFonts w:cs="Arial"/>
                <w:lang w:val="sr-Latn-RS"/>
              </w:rPr>
              <w:t>4000</w:t>
            </w:r>
            <w:r w:rsidRPr="001E6068">
              <w:rPr>
                <w:rFonts w:cs="Arial"/>
                <w:lang w:val="sr-Cyrl-CS"/>
              </w:rPr>
              <w:t xml:space="preserve"> сати          </w:t>
            </w:r>
          </w:p>
          <w:p w:rsidR="00A60A86" w:rsidRPr="001E6068" w:rsidRDefault="00A60A86" w:rsidP="001E6068">
            <w:pPr>
              <w:spacing w:before="0"/>
              <w:ind w:left="57"/>
              <w:rPr>
                <w:rFonts w:cs="Arial"/>
                <w:lang w:val="ru-RU"/>
              </w:rPr>
            </w:pPr>
            <w:r w:rsidRPr="001E6068">
              <w:rPr>
                <w:rFonts w:cs="Arial"/>
                <w:lang w:val="sr-Cyrl-CS"/>
              </w:rPr>
              <w:t>кат. бр.</w:t>
            </w:r>
            <w:r w:rsidRPr="001E6068">
              <w:rPr>
                <w:rFonts w:cs="Arial"/>
                <w:lang w:val="sr-Latn-RS"/>
              </w:rPr>
              <w:t xml:space="preserve"> </w:t>
            </w:r>
            <w:r w:rsidRPr="001E6068">
              <w:rPr>
                <w:rFonts w:cs="Arial"/>
                <w:lang w:val="ru-RU"/>
              </w:rPr>
              <w:t>3001 5006 52</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c>
          <w:tcPr>
            <w:tcW w:w="389"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3.2</w:t>
            </w:r>
          </w:p>
        </w:tc>
        <w:tc>
          <w:tcPr>
            <w:tcW w:w="1430" w:type="pct"/>
            <w:shd w:val="clear" w:color="auto" w:fill="auto"/>
            <w:vAlign w:val="center"/>
          </w:tcPr>
          <w:p w:rsidR="00A60A86" w:rsidRPr="001E6068" w:rsidRDefault="00A60A86" w:rsidP="001E6068">
            <w:pPr>
              <w:spacing w:before="0"/>
              <w:ind w:left="57"/>
              <w:rPr>
                <w:rFonts w:cs="Arial"/>
                <w:lang w:val="sr-Cyrl-RS"/>
              </w:rPr>
            </w:pPr>
            <w:r w:rsidRPr="001E6068">
              <w:rPr>
                <w:rFonts w:cs="Arial"/>
                <w:lang w:val="sr-Cyrl-RS"/>
              </w:rPr>
              <w:t xml:space="preserve">Сервис сушача на </w:t>
            </w:r>
            <w:r w:rsidRPr="001E6068">
              <w:rPr>
                <w:rFonts w:cs="Arial"/>
                <w:b/>
                <w:lang w:val="sr-Cyrl-RS"/>
              </w:rPr>
              <w:t>6</w:t>
            </w:r>
            <w:r w:rsidRPr="001E6068">
              <w:rPr>
                <w:rFonts w:cs="Arial"/>
                <w:b/>
              </w:rPr>
              <w:t>8</w:t>
            </w:r>
            <w:r w:rsidRPr="001E6068">
              <w:rPr>
                <w:rFonts w:cs="Arial"/>
                <w:b/>
                <w:lang w:val="sr-Cyrl-RS"/>
              </w:rPr>
              <w:t>000 сати</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c>
          <w:tcPr>
            <w:tcW w:w="389"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3.2.1</w:t>
            </w:r>
          </w:p>
        </w:tc>
        <w:tc>
          <w:tcPr>
            <w:tcW w:w="1430" w:type="pct"/>
            <w:shd w:val="clear" w:color="auto" w:fill="auto"/>
            <w:vAlign w:val="center"/>
          </w:tcPr>
          <w:p w:rsidR="00A60A86" w:rsidRPr="001E6068" w:rsidRDefault="00A60A86" w:rsidP="001E6068">
            <w:pPr>
              <w:spacing w:before="0"/>
              <w:ind w:left="57"/>
              <w:rPr>
                <w:rFonts w:cs="Arial"/>
                <w:lang w:val="sr-Latn-RS"/>
              </w:rPr>
            </w:pPr>
            <w:r w:rsidRPr="001E6068">
              <w:rPr>
                <w:rFonts w:cs="Arial"/>
                <w:lang w:val="sr-Cyrl-RS"/>
              </w:rPr>
              <w:t xml:space="preserve">Сет на 4000 сати          </w:t>
            </w:r>
          </w:p>
          <w:p w:rsidR="00A60A86" w:rsidRPr="001E6068" w:rsidRDefault="00A60A86" w:rsidP="001E6068">
            <w:pPr>
              <w:spacing w:before="0"/>
              <w:ind w:left="57"/>
              <w:rPr>
                <w:rFonts w:cs="Arial"/>
                <w:lang w:val="sr-Cyrl-RS"/>
              </w:rPr>
            </w:pPr>
            <w:r w:rsidRPr="001E6068">
              <w:rPr>
                <w:rFonts w:cs="Arial"/>
                <w:lang w:val="sr-Cyrl-RS"/>
              </w:rPr>
              <w:t>кат. бр. 3001 5006 52</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c>
          <w:tcPr>
            <w:tcW w:w="389"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lastRenderedPageBreak/>
              <w:t>4.1</w:t>
            </w:r>
          </w:p>
        </w:tc>
        <w:tc>
          <w:tcPr>
            <w:tcW w:w="1430" w:type="pct"/>
            <w:shd w:val="clear" w:color="auto" w:fill="auto"/>
            <w:vAlign w:val="center"/>
          </w:tcPr>
          <w:p w:rsidR="00A60A86" w:rsidRPr="001E6068" w:rsidRDefault="00A60A86" w:rsidP="001E6068">
            <w:pPr>
              <w:spacing w:before="0"/>
              <w:ind w:left="57"/>
              <w:rPr>
                <w:rFonts w:cs="Arial"/>
                <w:lang w:val="sr-Cyrl-RS"/>
              </w:rPr>
            </w:pPr>
            <w:r w:rsidRPr="001E6068">
              <w:rPr>
                <w:rFonts w:cs="Arial"/>
                <w:lang w:val="sr-Cyrl-RS"/>
              </w:rPr>
              <w:t>Сервис компресора на 1</w:t>
            </w:r>
            <w:r w:rsidRPr="001E6068">
              <w:rPr>
                <w:rFonts w:cs="Arial"/>
              </w:rPr>
              <w:t>0</w:t>
            </w:r>
            <w:r w:rsidRPr="001E6068">
              <w:rPr>
                <w:rFonts w:cs="Arial"/>
                <w:lang w:val="sr-Cyrl-RS"/>
              </w:rPr>
              <w:t>.000 сати</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c>
          <w:tcPr>
            <w:tcW w:w="389" w:type="pct"/>
            <w:shd w:val="clear" w:color="auto" w:fill="auto"/>
            <w:vAlign w:val="center"/>
          </w:tcPr>
          <w:p w:rsidR="00A60A86" w:rsidRPr="001E6068" w:rsidRDefault="00A60A86" w:rsidP="001E6068">
            <w:pPr>
              <w:spacing w:before="0"/>
              <w:jc w:val="center"/>
              <w:rPr>
                <w:rFonts w:cs="Arial"/>
                <w:lang w:val="sr-Cyrl-RS"/>
              </w:rPr>
            </w:pPr>
            <w:r w:rsidRPr="001E6068">
              <w:rPr>
                <w:rFonts w:cs="Arial"/>
                <w:lang w:val="sr-Cyrl-CS"/>
              </w:rPr>
              <w:t>4.</w:t>
            </w:r>
            <w:r w:rsidRPr="001E6068">
              <w:rPr>
                <w:rFonts w:cs="Arial"/>
                <w:lang w:val="sr-Cyrl-RS"/>
              </w:rPr>
              <w:t>2</w:t>
            </w:r>
          </w:p>
        </w:tc>
        <w:tc>
          <w:tcPr>
            <w:tcW w:w="1430" w:type="pct"/>
            <w:shd w:val="clear" w:color="auto" w:fill="auto"/>
            <w:vAlign w:val="center"/>
          </w:tcPr>
          <w:p w:rsidR="00A60A86" w:rsidRPr="001E6068" w:rsidRDefault="00A60A86" w:rsidP="001E6068">
            <w:pPr>
              <w:spacing w:before="0"/>
              <w:ind w:left="57"/>
              <w:rPr>
                <w:rFonts w:cs="Arial"/>
                <w:lang w:val="sr-Cyrl-RS"/>
              </w:rPr>
            </w:pPr>
            <w:r w:rsidRPr="001E6068">
              <w:rPr>
                <w:rFonts w:cs="Arial"/>
                <w:lang w:val="sr-Cyrl-RS"/>
              </w:rPr>
              <w:t xml:space="preserve">Сет на </w:t>
            </w:r>
            <w:r w:rsidRPr="001E6068">
              <w:rPr>
                <w:rFonts w:cs="Arial"/>
                <w:lang w:val="ru-RU"/>
              </w:rPr>
              <w:t>8</w:t>
            </w:r>
            <w:r w:rsidRPr="001E6068">
              <w:rPr>
                <w:rFonts w:cs="Arial"/>
                <w:lang w:val="sr-Cyrl-RS"/>
              </w:rPr>
              <w:t xml:space="preserve">.000 сати </w:t>
            </w:r>
          </w:p>
          <w:p w:rsidR="00A60A86" w:rsidRPr="001E6068" w:rsidRDefault="00A60A86" w:rsidP="001E6068">
            <w:pPr>
              <w:spacing w:before="0"/>
              <w:ind w:left="57"/>
              <w:rPr>
                <w:rFonts w:cs="Arial"/>
                <w:lang w:val="sr-Cyrl-CS"/>
              </w:rPr>
            </w:pPr>
            <w:r w:rsidRPr="001E6068">
              <w:rPr>
                <w:rFonts w:cs="Arial"/>
                <w:lang w:val="sr-Cyrl-RS"/>
              </w:rPr>
              <w:t xml:space="preserve">кат. бр. 2901 </w:t>
            </w:r>
            <w:r w:rsidRPr="001E6068">
              <w:rPr>
                <w:rFonts w:cs="Arial"/>
                <w:lang w:val="ru-RU"/>
              </w:rPr>
              <w:t>1972</w:t>
            </w:r>
            <w:r w:rsidRPr="001E6068">
              <w:rPr>
                <w:rFonts w:cs="Arial"/>
                <w:lang w:val="sr-Cyrl-RS"/>
              </w:rPr>
              <w:t xml:space="preserve"> 00</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c>
          <w:tcPr>
            <w:tcW w:w="389" w:type="pct"/>
            <w:shd w:val="clear" w:color="auto" w:fill="auto"/>
            <w:vAlign w:val="center"/>
          </w:tcPr>
          <w:p w:rsidR="00A60A86" w:rsidRPr="001E6068" w:rsidRDefault="00A60A86" w:rsidP="001E6068">
            <w:pPr>
              <w:spacing w:before="0"/>
              <w:jc w:val="center"/>
              <w:rPr>
                <w:rFonts w:cs="Arial"/>
                <w:lang w:val="sr-Cyrl-RS"/>
              </w:rPr>
            </w:pPr>
            <w:r w:rsidRPr="001E6068">
              <w:rPr>
                <w:rFonts w:cs="Arial"/>
                <w:lang w:val="sr-Cyrl-CS"/>
              </w:rPr>
              <w:t>4.</w:t>
            </w:r>
            <w:r w:rsidRPr="001E6068">
              <w:rPr>
                <w:rFonts w:cs="Arial"/>
                <w:lang w:val="sr-Cyrl-RS"/>
              </w:rPr>
              <w:t>3</w:t>
            </w:r>
          </w:p>
        </w:tc>
        <w:tc>
          <w:tcPr>
            <w:tcW w:w="1430" w:type="pct"/>
            <w:shd w:val="clear" w:color="auto" w:fill="auto"/>
            <w:vAlign w:val="center"/>
          </w:tcPr>
          <w:p w:rsidR="00A60A86" w:rsidRPr="001E6068" w:rsidRDefault="00A60A86" w:rsidP="001E6068">
            <w:pPr>
              <w:spacing w:before="0"/>
              <w:ind w:left="57"/>
              <w:rPr>
                <w:rFonts w:cs="Arial"/>
                <w:lang w:val="sr-Cyrl-RS"/>
              </w:rPr>
            </w:pPr>
            <w:r w:rsidRPr="001E6068">
              <w:rPr>
                <w:rFonts w:cs="Arial"/>
                <w:lang w:val="sr-Cyrl-RS"/>
              </w:rPr>
              <w:t>Термостат сет</w:t>
            </w:r>
          </w:p>
          <w:p w:rsidR="00A60A86" w:rsidRPr="001E6068" w:rsidRDefault="00A60A86" w:rsidP="001E6068">
            <w:pPr>
              <w:spacing w:before="0"/>
              <w:ind w:left="57"/>
              <w:rPr>
                <w:rFonts w:cs="Arial"/>
                <w:lang w:val="sr-Cyrl-RS"/>
              </w:rPr>
            </w:pPr>
            <w:r w:rsidRPr="001E6068">
              <w:rPr>
                <w:rFonts w:cs="Arial"/>
                <w:lang w:val="sr-Cyrl-RS"/>
              </w:rPr>
              <w:t>кат. бр. 2901 1616 00</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c>
          <w:tcPr>
            <w:tcW w:w="389" w:type="pct"/>
            <w:shd w:val="clear" w:color="auto" w:fill="auto"/>
            <w:vAlign w:val="center"/>
          </w:tcPr>
          <w:p w:rsidR="00A60A86" w:rsidRPr="001E6068" w:rsidRDefault="00A60A86" w:rsidP="001E6068">
            <w:pPr>
              <w:spacing w:before="0"/>
              <w:jc w:val="center"/>
              <w:rPr>
                <w:rFonts w:cs="Arial"/>
                <w:lang w:val="sr-Cyrl-RS"/>
              </w:rPr>
            </w:pPr>
            <w:r w:rsidRPr="001E6068">
              <w:rPr>
                <w:rFonts w:cs="Arial"/>
                <w:lang w:val="sr-Cyrl-CS"/>
              </w:rPr>
              <w:t>4.</w:t>
            </w:r>
            <w:r w:rsidRPr="001E6068">
              <w:rPr>
                <w:rFonts w:cs="Arial"/>
                <w:lang w:val="sr-Cyrl-RS"/>
              </w:rPr>
              <w:t>4</w:t>
            </w:r>
          </w:p>
        </w:tc>
        <w:tc>
          <w:tcPr>
            <w:tcW w:w="1430" w:type="pct"/>
            <w:shd w:val="clear" w:color="auto" w:fill="auto"/>
            <w:vAlign w:val="center"/>
          </w:tcPr>
          <w:p w:rsidR="00A60A86" w:rsidRPr="001E6068" w:rsidRDefault="00A60A86" w:rsidP="001E6068">
            <w:pPr>
              <w:spacing w:before="0"/>
              <w:ind w:left="57"/>
              <w:rPr>
                <w:rFonts w:cs="Arial"/>
                <w:lang w:val="sr-Cyrl-CS"/>
              </w:rPr>
            </w:pPr>
            <w:r w:rsidRPr="001E6068">
              <w:rPr>
                <w:rFonts w:cs="Arial"/>
                <w:lang w:val="sr-Cyrl-CS"/>
              </w:rPr>
              <w:t>сет аутоматске дренаже кат. бр.1624 2950 80</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2</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c>
          <w:tcPr>
            <w:tcW w:w="389"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4.5</w:t>
            </w:r>
          </w:p>
        </w:tc>
        <w:tc>
          <w:tcPr>
            <w:tcW w:w="1430" w:type="pct"/>
            <w:shd w:val="clear" w:color="auto" w:fill="auto"/>
            <w:vAlign w:val="center"/>
          </w:tcPr>
          <w:p w:rsidR="00A60A86" w:rsidRPr="001E6068" w:rsidRDefault="00A60A86" w:rsidP="001E6068">
            <w:pPr>
              <w:spacing w:before="0"/>
              <w:ind w:left="57"/>
              <w:rPr>
                <w:rFonts w:cs="Arial"/>
                <w:lang w:val="sr-Cyrl-CS"/>
              </w:rPr>
            </w:pPr>
            <w:r w:rsidRPr="001E6068">
              <w:rPr>
                <w:rFonts w:cs="Arial"/>
                <w:lang w:val="sr-Cyrl-CS"/>
              </w:rPr>
              <w:t xml:space="preserve">Уље </w:t>
            </w:r>
            <w:r w:rsidRPr="001E6068">
              <w:rPr>
                <w:rFonts w:cs="Arial"/>
                <w:lang w:val="sr-Latn-CS"/>
              </w:rPr>
              <w:t xml:space="preserve">RIF Ndurance </w:t>
            </w:r>
            <w:r w:rsidRPr="001E6068">
              <w:rPr>
                <w:rFonts w:cs="Arial"/>
                <w:lang w:val="sr-Cyrl-CS"/>
              </w:rPr>
              <w:t>(5 лит) кат. бр.</w:t>
            </w:r>
            <w:r w:rsidRPr="001E6068">
              <w:rPr>
                <w:rFonts w:cs="Arial"/>
                <w:lang w:val="sr-Latn-RS"/>
              </w:rPr>
              <w:t>1630</w:t>
            </w:r>
            <w:r w:rsidRPr="001E6068">
              <w:rPr>
                <w:rFonts w:cs="Arial"/>
                <w:lang w:val="sr-Cyrl-CS"/>
              </w:rPr>
              <w:t xml:space="preserve"> </w:t>
            </w:r>
            <w:r w:rsidRPr="001E6068">
              <w:rPr>
                <w:rFonts w:cs="Arial"/>
                <w:lang w:val="sr-Latn-CS"/>
              </w:rPr>
              <w:t>1146</w:t>
            </w:r>
            <w:r w:rsidRPr="001E6068">
              <w:rPr>
                <w:rFonts w:cs="Arial"/>
                <w:lang w:val="sr-Cyrl-CS"/>
              </w:rPr>
              <w:t xml:space="preserve"> 0</w:t>
            </w:r>
            <w:r w:rsidRPr="001E6068">
              <w:rPr>
                <w:rFonts w:cs="Arial"/>
                <w:lang w:val="sr-Latn-CS"/>
              </w:rPr>
              <w:t>0</w:t>
            </w:r>
          </w:p>
        </w:tc>
        <w:tc>
          <w:tcPr>
            <w:tcW w:w="453" w:type="pct"/>
            <w:shd w:val="clear" w:color="auto" w:fill="auto"/>
            <w:vAlign w:val="center"/>
          </w:tcPr>
          <w:p w:rsidR="00A60A86" w:rsidRPr="001E6068" w:rsidRDefault="00A60A86" w:rsidP="001E6068">
            <w:pPr>
              <w:spacing w:before="0"/>
              <w:ind w:right="-1149"/>
              <w:rPr>
                <w:rFonts w:cs="Arial"/>
                <w:lang w:val="sr-Cyrl-CS"/>
              </w:rPr>
            </w:pPr>
            <w:r w:rsidRPr="001E6068">
              <w:rPr>
                <w:rFonts w:cs="Arial"/>
                <w:lang w:val="sr-Cyrl-CS"/>
              </w:rPr>
              <w:t>ком</w:t>
            </w:r>
          </w:p>
        </w:tc>
        <w:tc>
          <w:tcPr>
            <w:tcW w:w="454" w:type="pct"/>
            <w:shd w:val="clear" w:color="auto" w:fill="auto"/>
            <w:vAlign w:val="center"/>
          </w:tcPr>
          <w:p w:rsidR="00A60A86" w:rsidRPr="001E6068" w:rsidRDefault="00A60A86" w:rsidP="001E6068">
            <w:pPr>
              <w:spacing w:before="0"/>
              <w:jc w:val="center"/>
              <w:rPr>
                <w:rFonts w:cs="Arial"/>
                <w:lang w:val="sr-Cyrl-CS"/>
              </w:rPr>
            </w:pPr>
            <w:r w:rsidRPr="001E6068">
              <w:rPr>
                <w:rFonts w:cs="Arial"/>
                <w:lang w:val="sr-Cyrl-CS"/>
              </w:rPr>
              <w:t>4</w:t>
            </w:r>
          </w:p>
        </w:tc>
        <w:tc>
          <w:tcPr>
            <w:tcW w:w="392" w:type="pct"/>
            <w:shd w:val="clear" w:color="auto" w:fill="auto"/>
            <w:vAlign w:val="center"/>
          </w:tcPr>
          <w:p w:rsidR="00A60A86" w:rsidRPr="001E6068" w:rsidRDefault="00A60A86" w:rsidP="001E6068">
            <w:pPr>
              <w:spacing w:before="0"/>
              <w:jc w:val="center"/>
              <w:rPr>
                <w:rFonts w:cs="Arial"/>
                <w:b/>
                <w:bCs/>
                <w:iCs/>
              </w:rPr>
            </w:pPr>
          </w:p>
        </w:tc>
        <w:tc>
          <w:tcPr>
            <w:tcW w:w="452" w:type="pct"/>
            <w:shd w:val="clear" w:color="auto" w:fill="auto"/>
            <w:vAlign w:val="center"/>
          </w:tcPr>
          <w:p w:rsidR="00A60A86" w:rsidRPr="001E6068" w:rsidRDefault="00A60A86" w:rsidP="001E6068">
            <w:pPr>
              <w:spacing w:before="0"/>
              <w:jc w:val="center"/>
              <w:rPr>
                <w:rFonts w:cs="Arial"/>
                <w:b/>
                <w:bCs/>
                <w:iCs/>
              </w:rPr>
            </w:pPr>
          </w:p>
        </w:tc>
        <w:tc>
          <w:tcPr>
            <w:tcW w:w="716" w:type="pct"/>
            <w:shd w:val="clear" w:color="auto" w:fill="auto"/>
            <w:vAlign w:val="center"/>
          </w:tcPr>
          <w:p w:rsidR="00A60A86" w:rsidRPr="001E6068" w:rsidRDefault="00A60A86" w:rsidP="001E6068">
            <w:pPr>
              <w:spacing w:before="0"/>
              <w:jc w:val="center"/>
              <w:rPr>
                <w:rFonts w:cs="Arial"/>
                <w:b/>
                <w:bCs/>
                <w:iCs/>
              </w:rPr>
            </w:pPr>
          </w:p>
        </w:tc>
        <w:tc>
          <w:tcPr>
            <w:tcW w:w="713" w:type="pct"/>
            <w:shd w:val="clear" w:color="auto" w:fill="auto"/>
            <w:vAlign w:val="center"/>
          </w:tcPr>
          <w:p w:rsidR="00A60A86" w:rsidRPr="001E6068" w:rsidRDefault="00A60A86" w:rsidP="001E6068">
            <w:pPr>
              <w:spacing w:before="0"/>
              <w:jc w:val="center"/>
              <w:rPr>
                <w:rFonts w:cs="Arial"/>
                <w:b/>
                <w:bCs/>
                <w:iCs/>
              </w:rPr>
            </w:pPr>
          </w:p>
        </w:tc>
      </w:tr>
      <w:tr w:rsidR="00A60A86" w:rsidRPr="001E6068" w:rsidTr="001E6068">
        <w:tc>
          <w:tcPr>
            <w:tcW w:w="389" w:type="pct"/>
            <w:shd w:val="clear" w:color="auto" w:fill="auto"/>
            <w:vAlign w:val="center"/>
          </w:tcPr>
          <w:p w:rsidR="00A60A86" w:rsidRPr="001E6068" w:rsidRDefault="001E6068" w:rsidP="001E6068">
            <w:pPr>
              <w:spacing w:before="0"/>
              <w:jc w:val="center"/>
              <w:rPr>
                <w:rFonts w:cs="Arial"/>
                <w:lang w:val="sr-Cyrl-CS" w:eastAsia="hr-HR"/>
              </w:rPr>
            </w:pPr>
            <w:r w:rsidRPr="001E6068">
              <w:rPr>
                <w:rFonts w:cs="Arial"/>
                <w:lang w:val="sr-Cyrl-CS" w:eastAsia="hr-HR"/>
              </w:rPr>
              <w:t>5</w:t>
            </w:r>
          </w:p>
        </w:tc>
        <w:tc>
          <w:tcPr>
            <w:tcW w:w="1430" w:type="pct"/>
            <w:shd w:val="clear" w:color="auto" w:fill="auto"/>
            <w:vAlign w:val="center"/>
          </w:tcPr>
          <w:p w:rsidR="00A60A86" w:rsidRPr="001E6068" w:rsidRDefault="00A60A86" w:rsidP="001E6068">
            <w:pPr>
              <w:spacing w:before="0" w:after="200" w:line="276" w:lineRule="auto"/>
              <w:jc w:val="left"/>
              <w:rPr>
                <w:rFonts w:eastAsia="Calibri" w:cs="Arial"/>
                <w:lang w:val="sr-Cyrl-CS"/>
              </w:rPr>
            </w:pPr>
            <w:r w:rsidRPr="001E6068">
              <w:rPr>
                <w:rFonts w:eastAsia="Calibri" w:cs="Arial"/>
                <w:lang w:val="sr-Cyrl-RS"/>
              </w:rPr>
              <w:t xml:space="preserve">Резервисана средства за </w:t>
            </w:r>
            <w:r w:rsidRPr="001E6068">
              <w:rPr>
                <w:rFonts w:eastAsia="Calibri" w:cs="Arial"/>
                <w:lang w:val="sr-Latn-CS"/>
              </w:rPr>
              <w:t>резервн</w:t>
            </w:r>
            <w:r w:rsidRPr="001E6068">
              <w:rPr>
                <w:rFonts w:eastAsia="Calibri" w:cs="Arial"/>
                <w:lang w:val="sr-Cyrl-RS"/>
              </w:rPr>
              <w:t>е</w:t>
            </w:r>
            <w:r w:rsidRPr="001E6068">
              <w:rPr>
                <w:rFonts w:eastAsia="Calibri" w:cs="Arial"/>
                <w:lang w:val="sr-Latn-CS"/>
              </w:rPr>
              <w:t xml:space="preserve"> делов</w:t>
            </w:r>
            <w:r w:rsidRPr="001E6068">
              <w:rPr>
                <w:rFonts w:eastAsia="Calibri" w:cs="Arial"/>
                <w:lang w:val="sr-Cyrl-RS"/>
              </w:rPr>
              <w:t>е</w:t>
            </w:r>
          </w:p>
        </w:tc>
        <w:tc>
          <w:tcPr>
            <w:tcW w:w="453" w:type="pct"/>
            <w:shd w:val="clear" w:color="auto" w:fill="auto"/>
            <w:vAlign w:val="center"/>
          </w:tcPr>
          <w:p w:rsidR="00A60A86" w:rsidRPr="001E6068" w:rsidRDefault="00A60A86" w:rsidP="001E6068">
            <w:pPr>
              <w:spacing w:before="0" w:after="200" w:line="276" w:lineRule="auto"/>
              <w:jc w:val="center"/>
              <w:rPr>
                <w:rFonts w:eastAsia="Calibri" w:cs="Arial"/>
                <w:lang w:val="ru-RU"/>
              </w:rPr>
            </w:pPr>
            <w:r w:rsidRPr="001E6068">
              <w:rPr>
                <w:rFonts w:eastAsia="Calibri" w:cs="Arial"/>
                <w:lang w:val="ru-RU"/>
              </w:rPr>
              <w:t>-</w:t>
            </w:r>
          </w:p>
        </w:tc>
        <w:tc>
          <w:tcPr>
            <w:tcW w:w="454" w:type="pct"/>
            <w:shd w:val="clear" w:color="auto" w:fill="auto"/>
            <w:vAlign w:val="center"/>
          </w:tcPr>
          <w:p w:rsidR="00A60A86" w:rsidRPr="001E6068" w:rsidRDefault="00A60A86" w:rsidP="001E6068">
            <w:pPr>
              <w:spacing w:before="0"/>
              <w:jc w:val="center"/>
              <w:rPr>
                <w:rFonts w:cs="Arial"/>
                <w:lang w:val="sr-Cyrl-CS" w:eastAsia="hr-HR"/>
              </w:rPr>
            </w:pPr>
            <w:r w:rsidRPr="001E6068">
              <w:rPr>
                <w:rFonts w:cs="Arial"/>
                <w:lang w:val="sr-Cyrl-CS" w:eastAsia="hr-HR"/>
              </w:rPr>
              <w:t>-</w:t>
            </w:r>
          </w:p>
        </w:tc>
        <w:tc>
          <w:tcPr>
            <w:tcW w:w="392" w:type="pct"/>
            <w:shd w:val="clear" w:color="auto" w:fill="auto"/>
            <w:vAlign w:val="center"/>
          </w:tcPr>
          <w:p w:rsidR="00A60A86" w:rsidRPr="001E6068" w:rsidRDefault="00A60A86" w:rsidP="001E6068">
            <w:pPr>
              <w:spacing w:before="0"/>
              <w:jc w:val="center"/>
              <w:rPr>
                <w:rFonts w:cs="Arial"/>
                <w:b/>
                <w:bCs/>
                <w:iCs/>
                <w:lang w:val="sr-Cyrl-RS"/>
              </w:rPr>
            </w:pPr>
            <w:r w:rsidRPr="001E6068">
              <w:rPr>
                <w:rFonts w:cs="Arial"/>
                <w:b/>
                <w:bCs/>
                <w:iCs/>
                <w:lang w:val="sr-Cyrl-RS"/>
              </w:rPr>
              <w:t>-</w:t>
            </w:r>
          </w:p>
        </w:tc>
        <w:tc>
          <w:tcPr>
            <w:tcW w:w="452" w:type="pct"/>
            <w:shd w:val="clear" w:color="auto" w:fill="auto"/>
            <w:vAlign w:val="center"/>
          </w:tcPr>
          <w:p w:rsidR="00A60A86" w:rsidRPr="001E6068" w:rsidRDefault="00A60A86" w:rsidP="001E6068">
            <w:pPr>
              <w:spacing w:before="0"/>
              <w:jc w:val="center"/>
              <w:rPr>
                <w:rFonts w:cs="Arial"/>
                <w:b/>
                <w:bCs/>
                <w:iCs/>
                <w:lang w:val="sr-Cyrl-RS"/>
              </w:rPr>
            </w:pPr>
            <w:r w:rsidRPr="001E6068">
              <w:rPr>
                <w:rFonts w:cs="Arial"/>
                <w:b/>
                <w:bCs/>
                <w:iCs/>
                <w:lang w:val="sr-Cyrl-RS"/>
              </w:rPr>
              <w:t>-</w:t>
            </w:r>
          </w:p>
        </w:tc>
        <w:tc>
          <w:tcPr>
            <w:tcW w:w="716" w:type="pct"/>
            <w:shd w:val="clear" w:color="auto" w:fill="auto"/>
            <w:vAlign w:val="center"/>
          </w:tcPr>
          <w:p w:rsidR="00A60A86" w:rsidRPr="001E6068" w:rsidRDefault="00A60A86" w:rsidP="001E6068">
            <w:pPr>
              <w:spacing w:before="0"/>
              <w:jc w:val="center"/>
              <w:rPr>
                <w:rFonts w:cs="Arial"/>
                <w:b/>
                <w:bCs/>
                <w:iCs/>
                <w:lang w:val="sr-Cyrl-RS"/>
              </w:rPr>
            </w:pPr>
            <w:r w:rsidRPr="001E6068">
              <w:rPr>
                <w:rFonts w:cs="Arial"/>
                <w:b/>
                <w:bCs/>
                <w:iCs/>
                <w:lang w:val="sr-Cyrl-RS"/>
              </w:rPr>
              <w:t>2</w:t>
            </w:r>
            <w:r w:rsidR="001E6068">
              <w:rPr>
                <w:rFonts w:cs="Arial"/>
                <w:b/>
                <w:bCs/>
                <w:iCs/>
                <w:lang w:val="sr-Cyrl-RS"/>
              </w:rPr>
              <w:t>.5</w:t>
            </w:r>
            <w:r w:rsidRPr="001E6068">
              <w:rPr>
                <w:rFonts w:cs="Arial"/>
                <w:b/>
                <w:bCs/>
                <w:iCs/>
                <w:lang w:val="sr-Cyrl-RS"/>
              </w:rPr>
              <w:t>00.000,00</w:t>
            </w:r>
          </w:p>
        </w:tc>
        <w:tc>
          <w:tcPr>
            <w:tcW w:w="713" w:type="pct"/>
            <w:shd w:val="clear" w:color="auto" w:fill="auto"/>
            <w:vAlign w:val="center"/>
          </w:tcPr>
          <w:p w:rsidR="00A60A86" w:rsidRPr="001E6068" w:rsidRDefault="001E6068" w:rsidP="001E6068">
            <w:pPr>
              <w:spacing w:before="0"/>
              <w:jc w:val="center"/>
              <w:rPr>
                <w:rFonts w:cs="Arial"/>
                <w:b/>
                <w:bCs/>
                <w:iCs/>
                <w:lang w:val="sr-Cyrl-RS"/>
              </w:rPr>
            </w:pPr>
            <w:r>
              <w:rPr>
                <w:rFonts w:cs="Arial"/>
                <w:b/>
                <w:bCs/>
                <w:iCs/>
                <w:lang w:val="sr-Cyrl-RS"/>
              </w:rPr>
              <w:t>3.00</w:t>
            </w:r>
            <w:r w:rsidR="00A60A86" w:rsidRPr="001E6068">
              <w:rPr>
                <w:rFonts w:cs="Arial"/>
                <w:b/>
                <w:bCs/>
                <w:iCs/>
                <w:lang w:val="sr-Cyrl-RS"/>
              </w:rPr>
              <w:t>0.000,00</w:t>
            </w:r>
          </w:p>
        </w:tc>
      </w:tr>
    </w:tbl>
    <w:p w:rsidR="00343A18" w:rsidRDefault="00343A18" w:rsidP="00343A18">
      <w:pPr>
        <w:spacing w:before="0"/>
        <w:rPr>
          <w:rFonts w:cs="Arial"/>
          <w:lang w:val="sr-Cyrl-RS"/>
        </w:rPr>
      </w:pPr>
    </w:p>
    <w:p w:rsidR="001E6068" w:rsidRDefault="001E6068" w:rsidP="00343A18">
      <w:pPr>
        <w:spacing w:before="0"/>
        <w:rPr>
          <w:rFonts w:cs="Arial"/>
          <w:lang w:val="sr-Cyrl-RS"/>
        </w:rPr>
      </w:pPr>
    </w:p>
    <w:tbl>
      <w:tblPr>
        <w:tblpPr w:leftFromText="141" w:rightFromText="141" w:vertAnchor="text" w:horzAnchor="margin" w:tblpY="10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2181D" w:rsidRPr="005B6F6C" w:rsidTr="0082181D">
        <w:trPr>
          <w:trHeight w:val="418"/>
        </w:trPr>
        <w:tc>
          <w:tcPr>
            <w:tcW w:w="568" w:type="dxa"/>
            <w:vAlign w:val="center"/>
          </w:tcPr>
          <w:p w:rsidR="0082181D" w:rsidRPr="00E47C2E" w:rsidRDefault="0082181D" w:rsidP="0082181D">
            <w:pPr>
              <w:spacing w:before="0"/>
              <w:jc w:val="center"/>
              <w:rPr>
                <w:rFonts w:cs="Arial"/>
                <w:b/>
                <w:lang w:val="sr-Latn-CS"/>
              </w:rPr>
            </w:pPr>
            <w:r w:rsidRPr="00E47C2E">
              <w:rPr>
                <w:rFonts w:cs="Arial"/>
                <w:b/>
              </w:rPr>
              <w:t>I</w:t>
            </w:r>
          </w:p>
        </w:tc>
        <w:tc>
          <w:tcPr>
            <w:tcW w:w="6740" w:type="dxa"/>
          </w:tcPr>
          <w:p w:rsidR="0082181D" w:rsidRDefault="0082181D" w:rsidP="004E25B6">
            <w:pPr>
              <w:spacing w:before="0"/>
              <w:jc w:val="center"/>
              <w:rPr>
                <w:rFonts w:cs="Arial"/>
                <w:b/>
                <w:color w:val="000000" w:themeColor="text1"/>
                <w:lang w:val="ru-RU"/>
              </w:rPr>
            </w:pPr>
            <w:r w:rsidRPr="00B56DB6">
              <w:rPr>
                <w:rFonts w:cs="Arial"/>
                <w:b/>
                <w:lang w:val="ru-RU"/>
              </w:rPr>
              <w:t xml:space="preserve">УКУПНО ПОНУЂЕНА ЦЕНА  без ПДВ </w:t>
            </w:r>
            <w:r w:rsidRPr="00B56DB6">
              <w:rPr>
                <w:rFonts w:cs="Arial"/>
                <w:b/>
                <w:color w:val="000000" w:themeColor="text1"/>
                <w:lang w:val="ru-RU"/>
              </w:rPr>
              <w:t>динара</w:t>
            </w:r>
          </w:p>
          <w:p w:rsidR="00CE6801" w:rsidRPr="00405D3F" w:rsidRDefault="00CE6801" w:rsidP="004E25B6">
            <w:pPr>
              <w:spacing w:before="0"/>
              <w:jc w:val="center"/>
              <w:rPr>
                <w:rFonts w:cs="Arial"/>
                <w:b/>
                <w:lang w:val="sr-Cyrl-RS"/>
              </w:rPr>
            </w:pPr>
            <w:r w:rsidRPr="0042207C">
              <w:rPr>
                <w:rFonts w:cs="Arial"/>
                <w:b/>
                <w:lang w:val="ru-RU"/>
              </w:rPr>
              <w:t xml:space="preserve">(збир колоне бр. </w:t>
            </w:r>
            <w:r w:rsidRPr="00E8192D">
              <w:rPr>
                <w:rFonts w:cs="Arial"/>
                <w:b/>
                <w:lang w:val="sr-Cyrl-CS"/>
              </w:rPr>
              <w:t>7</w:t>
            </w:r>
            <w:r w:rsidRPr="00E8192D">
              <w:rPr>
                <w:rFonts w:cs="Arial"/>
                <w:b/>
                <w:lang w:val="sr-Cyrl-RS"/>
              </w:rPr>
              <w:t>, уписује се у образац понуде)</w:t>
            </w:r>
          </w:p>
        </w:tc>
        <w:tc>
          <w:tcPr>
            <w:tcW w:w="2610" w:type="dxa"/>
          </w:tcPr>
          <w:p w:rsidR="0082181D" w:rsidRPr="00B56DB6" w:rsidRDefault="0082181D" w:rsidP="0082181D">
            <w:pPr>
              <w:spacing w:before="0"/>
              <w:rPr>
                <w:rFonts w:cs="Arial"/>
                <w:color w:val="FF0000"/>
                <w:lang w:val="ru-RU"/>
              </w:rPr>
            </w:pPr>
          </w:p>
        </w:tc>
      </w:tr>
      <w:tr w:rsidR="0082181D" w:rsidRPr="00E47C2E" w:rsidTr="004E25B6">
        <w:trPr>
          <w:trHeight w:val="424"/>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4E25B6" w:rsidRPr="004E25B6" w:rsidRDefault="0082181D" w:rsidP="004E25B6">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82181D" w:rsidRPr="00E47C2E" w:rsidRDefault="0082181D" w:rsidP="0082181D">
            <w:pPr>
              <w:spacing w:before="0"/>
              <w:rPr>
                <w:rFonts w:cs="Arial"/>
                <w:color w:val="FF0000"/>
              </w:rPr>
            </w:pPr>
          </w:p>
        </w:tc>
      </w:tr>
      <w:tr w:rsidR="0082181D" w:rsidRPr="005B6F6C" w:rsidTr="0082181D">
        <w:trPr>
          <w:trHeight w:val="562"/>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2181D" w:rsidRPr="00B56DB6" w:rsidRDefault="0082181D" w:rsidP="0082181D">
            <w:pPr>
              <w:spacing w:before="0"/>
              <w:jc w:val="center"/>
              <w:rPr>
                <w:rFonts w:cs="Arial"/>
                <w:b/>
                <w:lang w:val="ru-RU"/>
              </w:rPr>
            </w:pPr>
            <w:r w:rsidRPr="00B56DB6">
              <w:rPr>
                <w:rFonts w:cs="Arial"/>
                <w:b/>
                <w:lang w:val="ru-RU"/>
              </w:rPr>
              <w:t>УКУПНО ПОНУЂЕНА ЦЕНА  са ПДВ</w:t>
            </w:r>
          </w:p>
          <w:p w:rsidR="0082181D" w:rsidRPr="00BF41C9" w:rsidRDefault="0082181D" w:rsidP="0082181D">
            <w:pPr>
              <w:spacing w:before="0"/>
              <w:jc w:val="center"/>
              <w:rPr>
                <w:rFonts w:cs="Arial"/>
                <w:b/>
                <w:lang w:val="sr-Cyrl-RS"/>
              </w:rPr>
            </w:pPr>
            <w:r w:rsidRPr="00B56DB6">
              <w:rPr>
                <w:rFonts w:cs="Arial"/>
                <w:b/>
                <w:lang w:val="ru-RU"/>
              </w:rPr>
              <w:t>(ред. бр.</w:t>
            </w:r>
            <w:r w:rsidRPr="00E47C2E">
              <w:rPr>
                <w:rFonts w:cs="Arial"/>
                <w:b/>
                <w:lang w:val="sr-Latn-CS"/>
              </w:rPr>
              <w:t>I</w:t>
            </w:r>
            <w:r w:rsidRPr="00B56DB6">
              <w:rPr>
                <w:rFonts w:cs="Arial"/>
                <w:b/>
                <w:lang w:val="ru-RU"/>
              </w:rPr>
              <w:t>+ред.бр.</w:t>
            </w:r>
            <w:r w:rsidRPr="00E47C2E">
              <w:rPr>
                <w:rFonts w:cs="Arial"/>
                <w:b/>
                <w:lang w:val="sr-Latn-CS"/>
              </w:rPr>
              <w:t>II</w:t>
            </w:r>
            <w:r w:rsidRPr="00B56DB6">
              <w:rPr>
                <w:rFonts w:cs="Arial"/>
                <w:b/>
                <w:lang w:val="ru-RU"/>
              </w:rPr>
              <w:t xml:space="preserve">) </w:t>
            </w:r>
            <w:r w:rsidRPr="00B56DB6">
              <w:rPr>
                <w:rFonts w:cs="Arial"/>
                <w:b/>
                <w:color w:val="000000" w:themeColor="text1"/>
                <w:lang w:val="ru-RU"/>
              </w:rPr>
              <w:t>динара</w:t>
            </w:r>
          </w:p>
        </w:tc>
        <w:tc>
          <w:tcPr>
            <w:tcW w:w="2610" w:type="dxa"/>
            <w:tcBorders>
              <w:bottom w:val="single" w:sz="4" w:space="0" w:color="auto"/>
              <w:right w:val="single" w:sz="4" w:space="0" w:color="auto"/>
            </w:tcBorders>
          </w:tcPr>
          <w:p w:rsidR="0082181D" w:rsidRPr="00B56DB6" w:rsidRDefault="0082181D" w:rsidP="0082181D">
            <w:pPr>
              <w:spacing w:before="0"/>
              <w:rPr>
                <w:rFonts w:cs="Arial"/>
                <w:color w:val="FF0000"/>
                <w:lang w:val="ru-RU"/>
              </w:rPr>
            </w:pPr>
          </w:p>
        </w:tc>
      </w:tr>
    </w:tbl>
    <w:p w:rsidR="00176D37" w:rsidRDefault="00176D37" w:rsidP="00343A18">
      <w:pPr>
        <w:widowControl w:val="0"/>
        <w:spacing w:before="0"/>
        <w:rPr>
          <w:rFonts w:eastAsia="Arial Unicode MS" w:cs="Arial"/>
          <w:lang w:val="sr-Cyrl-RS"/>
        </w:rPr>
      </w:pPr>
    </w:p>
    <w:p w:rsidR="00CE4E9B" w:rsidRDefault="00CE4E9B" w:rsidP="00343A18">
      <w:pPr>
        <w:widowControl w:val="0"/>
        <w:spacing w:before="0"/>
        <w:rPr>
          <w:rFonts w:eastAsia="Arial Unicode MS" w:cs="Arial"/>
          <w:lang w:val="sr-Cyrl-RS"/>
        </w:rPr>
      </w:pPr>
    </w:p>
    <w:p w:rsidR="007368AC" w:rsidRDefault="007368AC"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A487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A487F" w:rsidRPr="00405D3F" w:rsidRDefault="008A487F" w:rsidP="008A487F">
            <w:pPr>
              <w:spacing w:before="0"/>
              <w:jc w:val="left"/>
              <w:rPr>
                <w:rFonts w:cs="Arial"/>
                <w:color w:val="000000" w:themeColor="text1"/>
                <w:lang w:val="sr-Latn-CS" w:eastAsia="sr-Latn-CS"/>
              </w:rPr>
            </w:pPr>
            <w:r w:rsidRPr="00405D3F">
              <w:rPr>
                <w:rFonts w:cs="Arial"/>
                <w:color w:val="000000" w:themeColor="text1"/>
                <w:lang w:val="sr-Latn-CS" w:eastAsia="sr-Latn-CS"/>
              </w:rPr>
              <w:t>Посебно исказани трошкови у дин/процентима који су укључени у укупно понуђену цену без ПДВ-а</w:t>
            </w:r>
          </w:p>
          <w:p w:rsidR="008A487F" w:rsidRDefault="008A487F" w:rsidP="008A487F">
            <w:pPr>
              <w:spacing w:before="0"/>
              <w:jc w:val="left"/>
              <w:rPr>
                <w:rFonts w:cs="Arial"/>
                <w:color w:val="00B0F0"/>
                <w:lang w:val="sr-Latn-CS" w:eastAsia="sr-Latn-CS"/>
              </w:rPr>
            </w:pPr>
            <w:r w:rsidRPr="00405D3F">
              <w:rPr>
                <w:rFonts w:cs="Arial"/>
                <w:color w:val="000000" w:themeColor="text1"/>
                <w:lang w:val="sr-Latn-CS" w:eastAsia="sr-Latn-CS"/>
              </w:rPr>
              <w:t>(цена из реда бр. I)</w:t>
            </w:r>
            <w:r>
              <w:rPr>
                <w:rFonts w:cs="Arial"/>
                <w:color w:val="000000" w:themeColor="text1"/>
                <w:lang w:val="sr-Cyrl-RS" w:eastAsia="sr-Latn-CS"/>
              </w:rPr>
              <w:t xml:space="preserve"> </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RPr="00405D3F" w:rsidTr="00036EF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A487F" w:rsidRDefault="008A487F">
            <w:pPr>
              <w:spacing w:before="0"/>
              <w:rPr>
                <w:rFonts w:cs="Arial"/>
                <w:color w:val="00B0F0"/>
                <w:lang w:val="sr-Cyrl-CS" w:eastAsia="sr-Latn-CS"/>
              </w:rPr>
            </w:pPr>
          </w:p>
        </w:tc>
        <w:tc>
          <w:tcPr>
            <w:tcW w:w="3960" w:type="dxa"/>
            <w:tcBorders>
              <w:top w:val="single" w:sz="4" w:space="0" w:color="auto"/>
              <w:left w:val="single" w:sz="4" w:space="0" w:color="auto"/>
              <w:bottom w:val="single" w:sz="4" w:space="0" w:color="auto"/>
              <w:right w:val="single" w:sz="4" w:space="0" w:color="auto"/>
            </w:tcBorders>
            <w:hideMark/>
          </w:tcPr>
          <w:p w:rsidR="008A487F" w:rsidRPr="00405D3F" w:rsidRDefault="008A487F">
            <w:pPr>
              <w:spacing w:before="0"/>
              <w:jc w:val="center"/>
              <w:rPr>
                <w:rFonts w:cs="Arial"/>
                <w:color w:val="000000" w:themeColor="text1"/>
                <w:lang w:val="sr-Latn-CS" w:eastAsia="sr-Latn-CS"/>
              </w:rPr>
            </w:pPr>
          </w:p>
        </w:tc>
      </w:tr>
    </w:tbl>
    <w:p w:rsidR="00485559" w:rsidRDefault="00485559" w:rsidP="00343A18">
      <w:pPr>
        <w:widowControl w:val="0"/>
        <w:spacing w:before="0"/>
        <w:rPr>
          <w:rFonts w:eastAsia="Arial Unicode MS" w:cs="Arial"/>
          <w:lang w:val="sr-Cyrl-RS"/>
        </w:rPr>
      </w:pPr>
    </w:p>
    <w:p w:rsidR="001E6068" w:rsidRDefault="001E606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176D37" w:rsidTr="00BC01DC">
        <w:trPr>
          <w:jc w:val="center"/>
        </w:trPr>
        <w:tc>
          <w:tcPr>
            <w:tcW w:w="3882" w:type="dxa"/>
            <w:tcBorders>
              <w:bottom w:val="single" w:sz="4" w:space="0" w:color="auto"/>
            </w:tcBorders>
          </w:tcPr>
          <w:p w:rsidR="00343A18" w:rsidRPr="00176D37" w:rsidRDefault="00343A18" w:rsidP="00BC01DC">
            <w:pPr>
              <w:spacing w:before="0"/>
              <w:jc w:val="center"/>
              <w:rPr>
                <w:rFonts w:cs="Arial"/>
                <w:sz w:val="4"/>
                <w:szCs w:val="4"/>
              </w:rPr>
            </w:pPr>
          </w:p>
        </w:tc>
        <w:tc>
          <w:tcPr>
            <w:tcW w:w="2127" w:type="dxa"/>
          </w:tcPr>
          <w:p w:rsidR="00343A18" w:rsidRPr="00176D37" w:rsidRDefault="00343A18" w:rsidP="00BC01DC">
            <w:pPr>
              <w:spacing w:before="0"/>
              <w:jc w:val="center"/>
              <w:rPr>
                <w:rFonts w:cs="Arial"/>
                <w:sz w:val="4"/>
                <w:szCs w:val="4"/>
                <w:lang w:val="ru-RU"/>
              </w:rPr>
            </w:pPr>
          </w:p>
        </w:tc>
        <w:tc>
          <w:tcPr>
            <w:tcW w:w="4022" w:type="dxa"/>
            <w:tcBorders>
              <w:bottom w:val="single" w:sz="4" w:space="0" w:color="auto"/>
            </w:tcBorders>
          </w:tcPr>
          <w:p w:rsidR="00343A18" w:rsidRPr="00176D37" w:rsidRDefault="00343A18" w:rsidP="00BC01DC">
            <w:pPr>
              <w:spacing w:before="0"/>
              <w:jc w:val="center"/>
              <w:rPr>
                <w:rFonts w:cs="Arial"/>
                <w:sz w:val="4"/>
                <w:szCs w:val="4"/>
                <w:lang w:val="ru-RU"/>
              </w:rPr>
            </w:pPr>
          </w:p>
        </w:tc>
      </w:tr>
    </w:tbl>
    <w:p w:rsidR="00343A18" w:rsidRDefault="00343A18" w:rsidP="00343A18">
      <w:pPr>
        <w:spacing w:before="0"/>
        <w:rPr>
          <w:rFonts w:cs="Arial"/>
          <w:b/>
          <w:lang w:val="sr-Cyrl-RS"/>
        </w:rPr>
      </w:pPr>
    </w:p>
    <w:p w:rsidR="00485559" w:rsidRDefault="00485559" w:rsidP="00343A18">
      <w:pPr>
        <w:spacing w:before="0"/>
        <w:rPr>
          <w:rFonts w:cs="Arial"/>
          <w:b/>
          <w:lang w:val="sr-Cyrl-R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85559" w:rsidRDefault="00485559" w:rsidP="00343A18">
      <w:pPr>
        <w:spacing w:before="0"/>
        <w:rPr>
          <w:rFonts w:cs="Arial"/>
          <w:b/>
          <w:lang w:val="sr-Cyrl-RS"/>
        </w:rPr>
      </w:pPr>
    </w:p>
    <w:p w:rsidR="001E6068" w:rsidRDefault="001E6068" w:rsidP="00343A18">
      <w:pPr>
        <w:spacing w:before="0"/>
        <w:rPr>
          <w:rFonts w:cs="Arial"/>
          <w:b/>
          <w:lang w:val="sr-Cyrl-RS"/>
        </w:rPr>
      </w:pPr>
    </w:p>
    <w:p w:rsidR="001E6068" w:rsidRDefault="001E6068" w:rsidP="00343A18">
      <w:pPr>
        <w:spacing w:before="0"/>
        <w:rPr>
          <w:rFonts w:cs="Arial"/>
          <w:b/>
          <w:lang w:val="sr-Cyrl-RS"/>
        </w:rPr>
      </w:pPr>
    </w:p>
    <w:p w:rsidR="001E6068" w:rsidRDefault="001E6068" w:rsidP="00343A18">
      <w:pPr>
        <w:spacing w:before="0"/>
        <w:rPr>
          <w:rFonts w:cs="Arial"/>
          <w:b/>
          <w:lang w:val="sr-Cyrl-RS"/>
        </w:rPr>
      </w:pPr>
    </w:p>
    <w:p w:rsidR="001E6068" w:rsidRDefault="001E6068" w:rsidP="00343A18">
      <w:pPr>
        <w:spacing w:before="0"/>
        <w:rPr>
          <w:rFonts w:cs="Arial"/>
          <w:b/>
          <w:lang w:val="sr-Cyrl-RS"/>
        </w:rPr>
      </w:pPr>
    </w:p>
    <w:p w:rsidR="001E6068" w:rsidRDefault="001E6068" w:rsidP="00343A18">
      <w:pPr>
        <w:spacing w:before="0"/>
        <w:rPr>
          <w:rFonts w:cs="Arial"/>
          <w:b/>
          <w:lang w:val="sr-Cyrl-RS"/>
        </w:rPr>
      </w:pPr>
    </w:p>
    <w:p w:rsidR="001E6068" w:rsidRDefault="001E6068" w:rsidP="00343A18">
      <w:pPr>
        <w:spacing w:before="0"/>
        <w:rPr>
          <w:rFonts w:cs="Arial"/>
          <w:b/>
          <w:lang w:val="sr-Cyrl-RS"/>
        </w:rPr>
      </w:pPr>
    </w:p>
    <w:p w:rsidR="001E6068" w:rsidRDefault="001E6068" w:rsidP="00343A18">
      <w:pPr>
        <w:spacing w:before="0"/>
        <w:rPr>
          <w:rFonts w:cs="Arial"/>
          <w:b/>
          <w:lang w:val="sr-Cyrl-RS"/>
        </w:rPr>
      </w:pPr>
    </w:p>
    <w:p w:rsidR="00CA1357" w:rsidRDefault="00CA1357"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lastRenderedPageBreak/>
        <w:t>Упутство</w:t>
      </w:r>
      <w:r w:rsidR="00E47C2E" w:rsidRPr="00B56DB6">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B56DB6" w:rsidRDefault="00343A18" w:rsidP="00343A18">
      <w:pPr>
        <w:spacing w:before="0"/>
        <w:rPr>
          <w:rFonts w:cs="Arial"/>
          <w:b/>
          <w:lang w:val="ru-RU"/>
        </w:rPr>
      </w:pPr>
    </w:p>
    <w:p w:rsidR="00343A18" w:rsidRPr="00B56DB6" w:rsidRDefault="00343A18" w:rsidP="00343A18">
      <w:pPr>
        <w:pStyle w:val="ListParagraph"/>
        <w:tabs>
          <w:tab w:val="left" w:pos="90"/>
        </w:tabs>
        <w:spacing w:before="0" w:after="0" w:line="240" w:lineRule="auto"/>
        <w:ind w:left="0"/>
        <w:rPr>
          <w:rFonts w:ascii="Arial" w:hAnsi="Arial" w:cs="Arial"/>
          <w:bCs/>
          <w:iCs/>
          <w:lang w:val="ru-RU"/>
        </w:rPr>
      </w:pPr>
      <w:r w:rsidRPr="00B56DB6">
        <w:rPr>
          <w:rFonts w:ascii="Arial" w:hAnsi="Arial" w:cs="Arial"/>
          <w:bCs/>
          <w:iCs/>
          <w:lang w:val="ru-RU"/>
        </w:rPr>
        <w:t>Понуђач треба да попун</w:t>
      </w:r>
      <w:r w:rsidRPr="00E47C2E">
        <w:rPr>
          <w:rFonts w:ascii="Arial" w:hAnsi="Arial" w:cs="Arial"/>
          <w:bCs/>
          <w:iCs/>
          <w:lang w:val="sr-Cyrl-CS"/>
        </w:rPr>
        <w:t>и</w:t>
      </w:r>
      <w:r w:rsidRPr="00B56DB6">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B56DB6">
        <w:rPr>
          <w:rFonts w:ascii="Arial" w:hAnsi="Arial" w:cs="Arial"/>
          <w:bCs/>
          <w:iCs/>
          <w:lang w:val="ru-RU"/>
        </w:rPr>
        <w:t>:</w:t>
      </w:r>
    </w:p>
    <w:p w:rsidR="000F683D" w:rsidRPr="00B56DB6" w:rsidRDefault="000F683D" w:rsidP="00343A18">
      <w:pPr>
        <w:pStyle w:val="ListParagraph"/>
        <w:tabs>
          <w:tab w:val="left" w:pos="90"/>
        </w:tabs>
        <w:spacing w:before="0" w:after="0" w:line="240" w:lineRule="auto"/>
        <w:ind w:left="0"/>
        <w:rPr>
          <w:rFonts w:ascii="Arial" w:hAnsi="Arial" w:cs="Arial"/>
          <w:bCs/>
          <w:iCs/>
          <w:lang w:val="ru-RU"/>
        </w:rPr>
      </w:pP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B56DB6">
        <w:rPr>
          <w:rFonts w:ascii="Arial" w:hAnsi="Arial" w:cs="Arial"/>
          <w:bCs/>
          <w:iCs/>
          <w:lang w:val="ru-RU"/>
        </w:rPr>
        <w:t xml:space="preserve">уписати колико износи јединична цена без ПДВ за </w:t>
      </w:r>
      <w:r w:rsidR="00FA439F" w:rsidRPr="00B56DB6">
        <w:rPr>
          <w:rFonts w:ascii="Arial" w:hAnsi="Arial" w:cs="Arial"/>
          <w:bCs/>
          <w:iCs/>
          <w:lang w:val="ru-RU"/>
        </w:rPr>
        <w:t>извршену услугу</w:t>
      </w:r>
      <w:r w:rsidR="00343A18"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w:t>
      </w:r>
      <w:r w:rsidR="00343A18" w:rsidRPr="00B56DB6">
        <w:rPr>
          <w:rFonts w:ascii="Arial" w:hAnsi="Arial" w:cs="Arial"/>
          <w:bCs/>
          <w:iCs/>
          <w:lang w:val="ru-RU"/>
        </w:rPr>
        <w:t xml:space="preserve">у колону </w:t>
      </w:r>
      <w:r w:rsidR="00343A18" w:rsidRPr="00E47C2E">
        <w:rPr>
          <w:rFonts w:ascii="Arial" w:hAnsi="Arial" w:cs="Arial"/>
          <w:bCs/>
          <w:iCs/>
          <w:lang w:val="sr-Cyrl-CS"/>
        </w:rPr>
        <w:t>6</w:t>
      </w:r>
      <w:r w:rsidR="00343A18" w:rsidRPr="00B56DB6">
        <w:rPr>
          <w:rFonts w:ascii="Arial" w:hAnsi="Arial" w:cs="Arial"/>
          <w:bCs/>
          <w:iCs/>
          <w:lang w:val="ru-RU"/>
        </w:rPr>
        <w:t xml:space="preserve">. уписати колико износи јединична цена са ПДВ за </w:t>
      </w:r>
      <w:r w:rsidR="00FA439F" w:rsidRPr="00B56DB6">
        <w:rPr>
          <w:rFonts w:ascii="Arial" w:hAnsi="Arial" w:cs="Arial"/>
          <w:bCs/>
          <w:iCs/>
          <w:lang w:val="ru-RU"/>
        </w:rPr>
        <w:t>извршену услугу</w:t>
      </w:r>
      <w:r w:rsidR="00343A18"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w:t>
      </w:r>
      <w:r w:rsidR="00343A18" w:rsidRPr="00B56DB6">
        <w:rPr>
          <w:rFonts w:ascii="Arial" w:hAnsi="Arial" w:cs="Arial"/>
          <w:bCs/>
          <w:iCs/>
          <w:lang w:val="ru-RU"/>
        </w:rPr>
        <w:t xml:space="preserve">у колону </w:t>
      </w:r>
      <w:r w:rsidR="00343A18" w:rsidRPr="00E47C2E">
        <w:rPr>
          <w:rFonts w:ascii="Arial" w:hAnsi="Arial" w:cs="Arial"/>
          <w:bCs/>
          <w:iCs/>
          <w:lang w:val="sr-Cyrl-CS"/>
        </w:rPr>
        <w:t>7</w:t>
      </w:r>
      <w:r w:rsidR="00343A18" w:rsidRPr="00B56DB6">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B56DB6">
        <w:rPr>
          <w:rFonts w:ascii="Arial" w:hAnsi="Arial" w:cs="Arial"/>
          <w:bCs/>
          <w:iCs/>
          <w:lang w:val="ru-RU"/>
        </w:rPr>
        <w:t>.) са тражени</w:t>
      </w:r>
      <w:r w:rsidR="00343A18" w:rsidRPr="00B56DB6">
        <w:rPr>
          <w:rFonts w:ascii="Arial" w:hAnsi="Arial" w:cs="Arial"/>
          <w:bCs/>
          <w:iCs/>
          <w:lang w:val="ru-RU"/>
        </w:rPr>
        <w:t>м</w:t>
      </w:r>
      <w:r w:rsidR="00926D25" w:rsidRPr="00B56DB6">
        <w:rPr>
          <w:rFonts w:ascii="Arial" w:hAnsi="Arial" w:cs="Arial"/>
          <w:bCs/>
          <w:iCs/>
          <w:lang w:val="ru-RU"/>
        </w:rPr>
        <w:t xml:space="preserve"> обимом-</w:t>
      </w:r>
      <w:r w:rsidR="00343A18" w:rsidRPr="00B56DB6">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B56DB6">
        <w:rPr>
          <w:rFonts w:ascii="Arial" w:hAnsi="Arial" w:cs="Arial"/>
          <w:bCs/>
          <w:iCs/>
          <w:lang w:val="ru-RU"/>
        </w:rPr>
        <w:t xml:space="preserve">.); </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у колону 8</w:t>
      </w:r>
      <w:r w:rsidR="00343A18" w:rsidRPr="00B56DB6">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B56DB6">
        <w:rPr>
          <w:rFonts w:ascii="Arial" w:hAnsi="Arial" w:cs="Arial"/>
          <w:bCs/>
          <w:iCs/>
          <w:lang w:val="ru-RU"/>
        </w:rPr>
        <w:t>.) са тражени</w:t>
      </w:r>
      <w:r w:rsidR="00343A18" w:rsidRPr="00B56DB6">
        <w:rPr>
          <w:rFonts w:ascii="Arial" w:hAnsi="Arial" w:cs="Arial"/>
          <w:bCs/>
          <w:iCs/>
          <w:lang w:val="ru-RU"/>
        </w:rPr>
        <w:t>м</w:t>
      </w:r>
      <w:r w:rsidR="00926D25" w:rsidRPr="00B56DB6">
        <w:rPr>
          <w:rFonts w:ascii="Arial" w:hAnsi="Arial" w:cs="Arial"/>
          <w:bCs/>
          <w:iCs/>
          <w:lang w:val="ru-RU"/>
        </w:rPr>
        <w:t xml:space="preserve"> обимом-</w:t>
      </w:r>
      <w:r w:rsidR="00343A18" w:rsidRPr="00B56DB6">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B56DB6">
        <w:rPr>
          <w:rFonts w:ascii="Arial" w:hAnsi="Arial" w:cs="Arial"/>
          <w:bCs/>
          <w:iCs/>
          <w:lang w:val="ru-RU"/>
        </w:rPr>
        <w:t>.).</w:t>
      </w:r>
    </w:p>
    <w:p w:rsidR="007E7BB8" w:rsidRPr="00B56DB6" w:rsidRDefault="007E7BB8" w:rsidP="00343A18">
      <w:pPr>
        <w:pStyle w:val="ListParagraph"/>
        <w:tabs>
          <w:tab w:val="left" w:pos="90"/>
        </w:tabs>
        <w:suppressAutoHyphens/>
        <w:spacing w:before="0" w:after="0" w:line="240" w:lineRule="auto"/>
        <w:ind w:left="0"/>
        <w:contextualSpacing w:val="0"/>
        <w:rPr>
          <w:rFonts w:ascii="Arial" w:hAnsi="Arial" w:cs="Arial"/>
          <w:color w:val="00B0F0"/>
          <w:lang w:val="ru-RU"/>
        </w:rPr>
      </w:pP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w:t>
      </w:r>
      <w:r w:rsidRPr="00B56DB6">
        <w:rPr>
          <w:rFonts w:cs="Arial"/>
          <w:lang w:val="ru-RU"/>
        </w:rPr>
        <w:t xml:space="preserve"> – уписује се укупно понуђена цена за све позиције  без ПДВ (збир колоне бр. </w:t>
      </w:r>
      <w:r w:rsidR="00D240C1">
        <w:rPr>
          <w:rFonts w:cs="Arial"/>
          <w:lang w:val="sr-Cyrl-RS"/>
        </w:rPr>
        <w:t>7</w:t>
      </w:r>
      <w:r w:rsidRPr="00B56DB6">
        <w:rPr>
          <w:rFonts w:cs="Arial"/>
          <w:lang w:val="ru-RU"/>
        </w:rPr>
        <w:t>)</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II</w:t>
      </w:r>
      <w:r w:rsidRPr="00B56DB6">
        <w:rPr>
          <w:rFonts w:cs="Arial"/>
          <w:lang w:val="ru-RU"/>
        </w:rPr>
        <w:t xml:space="preserve"> – уписује се укупан износ ПДВ </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III</w:t>
      </w:r>
      <w:r w:rsidRPr="00B56DB6">
        <w:rPr>
          <w:rFonts w:cs="Arial"/>
          <w:lang w:val="ru-RU"/>
        </w:rPr>
        <w:t xml:space="preserve"> – уписује се укупно понуђена цена са ПДВ (ред бр. </w:t>
      </w:r>
      <w:r w:rsidRPr="00E47C2E">
        <w:rPr>
          <w:rFonts w:cs="Arial"/>
        </w:rPr>
        <w:t>I</w:t>
      </w:r>
      <w:r w:rsidRPr="00B56DB6">
        <w:rPr>
          <w:rFonts w:cs="Arial"/>
          <w:lang w:val="ru-RU"/>
        </w:rPr>
        <w:t xml:space="preserve"> + ред.бр. </w:t>
      </w:r>
      <w:r w:rsidRPr="00E47C2E">
        <w:rPr>
          <w:rFonts w:cs="Arial"/>
        </w:rPr>
        <w:t>II</w:t>
      </w:r>
      <w:r w:rsidRPr="00B56DB6">
        <w:rPr>
          <w:rFonts w:cs="Arial"/>
          <w:lang w:val="ru-RU"/>
        </w:rPr>
        <w:t>)</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E47C2E" w:rsidRPr="00D86823" w:rsidRDefault="00E47C2E" w:rsidP="00E47C2E">
      <w:pPr>
        <w:tabs>
          <w:tab w:val="left" w:pos="992"/>
        </w:tabs>
        <w:spacing w:before="0"/>
        <w:rPr>
          <w:rFonts w:cs="Arial"/>
          <w:color w:val="000000" w:themeColor="text1"/>
          <w:lang w:val="ru-RU"/>
        </w:rPr>
      </w:pPr>
      <w:r w:rsidRPr="00B56DB6">
        <w:rPr>
          <w:rFonts w:cs="Arial"/>
          <w:color w:val="00B0F0"/>
          <w:lang w:val="ru-RU"/>
        </w:rPr>
        <w:t xml:space="preserve">- </w:t>
      </w:r>
      <w:r w:rsidRPr="00B56DB6">
        <w:rPr>
          <w:rFonts w:cs="Arial"/>
          <w:color w:val="000000" w:themeColor="text1"/>
          <w:lang w:val="ru-RU"/>
        </w:rPr>
        <w:t xml:space="preserve">у Табелу 2. уписују се посебно исказани трошкови у дин/ </w:t>
      </w:r>
      <w:r w:rsidRPr="00405D3F">
        <w:rPr>
          <w:rFonts w:cs="Arial"/>
          <w:color w:val="000000" w:themeColor="text1"/>
        </w:rPr>
        <w:t>EUR</w:t>
      </w:r>
      <w:r w:rsidRPr="00B56DB6">
        <w:rPr>
          <w:rFonts w:cs="Arial"/>
          <w:color w:val="000000" w:themeColor="text1"/>
          <w:lang w:val="ru-RU"/>
        </w:rPr>
        <w:t xml:space="preserve"> који су укључени у укупно понуђену цену без ПДВ (ред бр. </w:t>
      </w:r>
      <w:r w:rsidRPr="00405D3F">
        <w:rPr>
          <w:rFonts w:cs="Arial"/>
          <w:color w:val="000000" w:themeColor="text1"/>
        </w:rPr>
        <w:t>I</w:t>
      </w:r>
      <w:r w:rsidRPr="00B56DB6">
        <w:rPr>
          <w:rFonts w:cs="Arial"/>
          <w:color w:val="000000" w:themeColor="text1"/>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405D3F">
        <w:rPr>
          <w:rFonts w:cs="Arial"/>
          <w:color w:val="000000" w:themeColor="text1"/>
        </w:rPr>
        <w:t>I</w:t>
      </w:r>
      <w:r w:rsidRPr="00D86823">
        <w:rPr>
          <w:rFonts w:cs="Arial"/>
          <w:color w:val="000000" w:themeColor="text1"/>
          <w:lang w:val="ru-RU"/>
        </w:rPr>
        <w:t xml:space="preserve"> из табеле 1)</w:t>
      </w:r>
    </w:p>
    <w:p w:rsidR="00343A18" w:rsidRPr="00E47C2E" w:rsidRDefault="00343A18" w:rsidP="00343A18">
      <w:pPr>
        <w:tabs>
          <w:tab w:val="left" w:pos="992"/>
        </w:tabs>
        <w:spacing w:before="0"/>
        <w:rPr>
          <w:rFonts w:cs="Arial"/>
          <w:b/>
          <w:lang w:val="sr-Cyrl-BA"/>
        </w:rPr>
      </w:pPr>
    </w:p>
    <w:p w:rsidR="00343A18" w:rsidRPr="00B56DB6" w:rsidRDefault="00E47C2E" w:rsidP="00E47C2E">
      <w:pPr>
        <w:tabs>
          <w:tab w:val="left" w:pos="992"/>
        </w:tabs>
        <w:spacing w:before="0"/>
        <w:rPr>
          <w:rFonts w:cs="Arial"/>
          <w:lang w:val="ru-RU"/>
        </w:rPr>
      </w:pPr>
      <w:r w:rsidRPr="00B56DB6">
        <w:rPr>
          <w:rFonts w:cs="Arial"/>
          <w:lang w:val="ru-RU"/>
        </w:rPr>
        <w:t>-</w:t>
      </w:r>
      <w:r w:rsidR="00343A18" w:rsidRPr="00B56DB6">
        <w:rPr>
          <w:rFonts w:cs="Arial"/>
          <w:lang w:val="ru-RU"/>
        </w:rPr>
        <w:t>на место предвиђено за место и датум уписује се место и датум попуњавања</w:t>
      </w:r>
      <w:r w:rsidR="006B494C">
        <w:rPr>
          <w:rFonts w:cs="Arial"/>
          <w:lang w:val="ru-RU"/>
        </w:rPr>
        <w:t xml:space="preserve"> </w:t>
      </w:r>
      <w:r w:rsidR="00343A18" w:rsidRPr="00B56DB6">
        <w:rPr>
          <w:rFonts w:cs="Arial"/>
          <w:lang w:val="ru-RU"/>
        </w:rPr>
        <w:t>обрасца структуре цене.</w:t>
      </w:r>
    </w:p>
    <w:p w:rsidR="00343A18" w:rsidRPr="00B56DB6" w:rsidRDefault="00E47C2E" w:rsidP="00E47C2E">
      <w:pPr>
        <w:tabs>
          <w:tab w:val="left" w:pos="992"/>
        </w:tabs>
        <w:spacing w:before="0"/>
        <w:rPr>
          <w:rFonts w:cs="Arial"/>
          <w:lang w:val="ru-RU"/>
        </w:rPr>
      </w:pPr>
      <w:r w:rsidRPr="00B56DB6">
        <w:rPr>
          <w:rFonts w:cs="Arial"/>
          <w:lang w:val="ru-RU"/>
        </w:rPr>
        <w:t>-</w:t>
      </w:r>
      <w:r w:rsidR="00343A18" w:rsidRPr="00B56DB6">
        <w:rPr>
          <w:rFonts w:cs="Arial"/>
          <w:lang w:val="ru-RU"/>
        </w:rPr>
        <w:t>на  место предвиђено за печат и потпис понуђач печатом оверава и потписује образац структуре цене.</w:t>
      </w:r>
    </w:p>
    <w:p w:rsidR="00E47C2E" w:rsidRDefault="00E47C2E"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1E6068" w:rsidRDefault="001E6068" w:rsidP="00E47C2E">
      <w:pPr>
        <w:rPr>
          <w:rFonts w:eastAsia="TimesNewRomanPS-BoldMT" w:cs="Arial"/>
          <w:color w:val="000000" w:themeColor="text1"/>
          <w:lang w:val="ru-RU"/>
        </w:rPr>
      </w:pPr>
    </w:p>
    <w:p w:rsidR="00D91F3A" w:rsidRDefault="00D91F3A" w:rsidP="00E47C2E">
      <w:pPr>
        <w:rPr>
          <w:rFonts w:eastAsia="TimesNewRomanPS-BoldMT" w:cs="Arial"/>
          <w:color w:val="000000" w:themeColor="text1"/>
          <w:lang w:val="ru-RU"/>
        </w:rPr>
      </w:pPr>
    </w:p>
    <w:p w:rsidR="00D91F3A" w:rsidRDefault="00D91F3A" w:rsidP="00E47C2E">
      <w:pPr>
        <w:rPr>
          <w:rFonts w:eastAsia="TimesNewRomanPS-BoldMT" w:cs="Arial"/>
          <w:color w:val="000000" w:themeColor="text1"/>
          <w:lang w:val="ru-RU"/>
        </w:rPr>
      </w:pPr>
    </w:p>
    <w:p w:rsidR="00343A18" w:rsidRPr="00B56DB6" w:rsidRDefault="00343A18" w:rsidP="00343A18">
      <w:pPr>
        <w:pStyle w:val="KDObrazac"/>
        <w:spacing w:before="0"/>
        <w:rPr>
          <w:lang w:val="ru-RU"/>
        </w:rPr>
      </w:pPr>
      <w:bookmarkStart w:id="249" w:name="_Toc442559926"/>
      <w:r w:rsidRPr="00B56DB6">
        <w:rPr>
          <w:lang w:val="ru-RU"/>
        </w:rPr>
        <w:lastRenderedPageBreak/>
        <w:t xml:space="preserve">ОБРАЗАЦ </w:t>
      </w:r>
      <w:r w:rsidR="00526637" w:rsidRPr="00B56DB6">
        <w:rPr>
          <w:lang w:val="ru-RU"/>
        </w:rPr>
        <w:t>3</w:t>
      </w:r>
      <w:r w:rsidRPr="00B56DB6">
        <w:rPr>
          <w:lang w:val="ru-RU"/>
        </w:rPr>
        <w:t>.</w:t>
      </w:r>
      <w:bookmarkEnd w:id="24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B56DB6"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2181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w:t>
      </w:r>
      <w:r w:rsidR="00DC0FC5">
        <w:rPr>
          <w:rFonts w:cs="Arial"/>
          <w:lang w:val="ru-RU"/>
        </w:rPr>
        <w:t>______________</w:t>
      </w:r>
      <w:r w:rsidRPr="00E47C2E">
        <w:rPr>
          <w:rFonts w:cs="Arial"/>
          <w:lang w:val="ru-RU"/>
        </w:rPr>
        <w:t xml:space="preserve">____ за јавну набавку </w:t>
      </w:r>
      <w:r w:rsidR="00FD6BCE" w:rsidRPr="00E47C2E">
        <w:rPr>
          <w:rFonts w:cs="Arial"/>
          <w:lang w:val="ru-RU"/>
        </w:rPr>
        <w:t>услуга</w:t>
      </w:r>
      <w:r w:rsidR="00750D53">
        <w:rPr>
          <w:rFonts w:cs="Arial"/>
          <w:lang w:val="ru-RU"/>
        </w:rPr>
        <w:t xml:space="preserve"> - </w:t>
      </w:r>
      <w:r w:rsidR="005549E0">
        <w:rPr>
          <w:rFonts w:cs="Arial"/>
          <w:lang w:val="sr-Cyrl-RS"/>
        </w:rPr>
        <w:t>Отпепељивање и електрофилтерско постројење – ТЕ Колубара</w:t>
      </w:r>
      <w:r w:rsidR="00D91F3A">
        <w:rPr>
          <w:rFonts w:cs="Arial"/>
          <w:lang w:val="sr-Cyrl-RS"/>
        </w:rPr>
        <w:t>,</w:t>
      </w:r>
      <w:r w:rsidR="00751997">
        <w:rPr>
          <w:rFonts w:cs="Arial"/>
          <w:lang w:val="sr-Cyrl-RS"/>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5549E0">
        <w:rPr>
          <w:rFonts w:cs="Arial"/>
          <w:lang w:val="ru-RU"/>
        </w:rPr>
        <w:t>1740/2017 - 3000/1662/2017</w:t>
      </w:r>
      <w:r w:rsidR="00750D53">
        <w:rPr>
          <w:rFonts w:cs="Arial"/>
          <w:lang w:val="ru-RU"/>
        </w:rPr>
        <w:t xml:space="preserve"> </w:t>
      </w:r>
      <w:r w:rsidRPr="00E47C2E">
        <w:rPr>
          <w:rFonts w:cs="Arial"/>
          <w:lang w:val="ru-RU"/>
        </w:rPr>
        <w:t xml:space="preserve">Наручиоца </w:t>
      </w:r>
      <w:r w:rsidRPr="00B56DB6">
        <w:rPr>
          <w:rFonts w:eastAsia="Arial Unicode MS" w:cs="Arial"/>
          <w:color w:val="000000"/>
          <w:kern w:val="1"/>
          <w:lang w:val="ru-RU" w:eastAsia="ar-SA"/>
        </w:rPr>
        <w:t>Јавно предузеће „Електропривреда Србије“ Београд</w:t>
      </w:r>
      <w:r w:rsidR="00DC0FC5">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DC0FC5">
        <w:rPr>
          <w:rFonts w:cs="Arial"/>
          <w:lang w:val="ru-RU"/>
        </w:rPr>
        <w:t xml:space="preserve"> </w:t>
      </w:r>
      <w:r w:rsidRPr="00E47C2E">
        <w:rPr>
          <w:rFonts w:cs="Arial"/>
          <w:lang w:val="ru-RU"/>
        </w:rPr>
        <w:t>Порталу јавних набавки и интернет страници Наручиоца дана ___</w:t>
      </w:r>
      <w:r w:rsidR="00B262D8">
        <w:rPr>
          <w:rFonts w:cs="Arial"/>
          <w:lang w:val="ru-RU"/>
        </w:rPr>
        <w:t>_____</w:t>
      </w:r>
      <w:r w:rsidRPr="00E47C2E">
        <w:rPr>
          <w:rFonts w:cs="Arial"/>
          <w:lang w:val="ru-RU"/>
        </w:rPr>
        <w:t>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00C23F86">
        <w:rPr>
          <w:rFonts w:cs="Arial"/>
          <w:b/>
          <w:lang w:val="ru-RU"/>
        </w:rPr>
        <w:t xml:space="preserve"> </w:t>
      </w:r>
      <w:r w:rsidRPr="00B56DB6">
        <w:rPr>
          <w:rFonts w:cs="Arial"/>
          <w:lang w:val="ru-RU"/>
        </w:rPr>
        <w:t xml:space="preserve">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B043D1" w:rsidRPr="00FF427B" w:rsidRDefault="00343A18" w:rsidP="00343A18">
      <w:pPr>
        <w:rPr>
          <w:rFonts w:cs="Arial"/>
          <w:lang w:val="sr-Cyrl-RS"/>
        </w:rPr>
      </w:pPr>
      <w:r w:rsidRPr="00B56DB6">
        <w:rPr>
          <w:rFonts w:cs="Arial"/>
          <w:lang w:val="ru-RU"/>
        </w:rPr>
        <w:t>Приликом подношења понуде овај образац копирати у потребном броју примерака.</w:t>
      </w:r>
    </w:p>
    <w:p w:rsidR="00B043D1" w:rsidRPr="00B56DB6" w:rsidRDefault="00B043D1" w:rsidP="00343A18">
      <w:pPr>
        <w:rPr>
          <w:rFonts w:cs="Arial"/>
          <w:lang w:val="ru-RU"/>
        </w:rPr>
      </w:pPr>
    </w:p>
    <w:p w:rsidR="00B043D1" w:rsidRDefault="00B043D1" w:rsidP="00343A18">
      <w:pPr>
        <w:rPr>
          <w:rFonts w:cs="Arial"/>
          <w:lang w:val="sr-Cyrl-RS"/>
        </w:rPr>
      </w:pPr>
    </w:p>
    <w:p w:rsidR="006B494C" w:rsidRDefault="006B494C" w:rsidP="00343A18">
      <w:pPr>
        <w:rPr>
          <w:rFonts w:cs="Arial"/>
          <w:lang w:val="sr-Cyrl-RS"/>
        </w:rPr>
      </w:pPr>
    </w:p>
    <w:p w:rsidR="00C23F86" w:rsidRPr="00C23F86" w:rsidRDefault="00C23F86" w:rsidP="00343A18">
      <w:pPr>
        <w:rPr>
          <w:rFonts w:cs="Arial"/>
          <w:lang w:val="sr-Cyrl-RS"/>
        </w:rPr>
      </w:pPr>
    </w:p>
    <w:p w:rsidR="00343A18" w:rsidRPr="00E47C2E" w:rsidRDefault="00343A18" w:rsidP="00343A18">
      <w:pPr>
        <w:rPr>
          <w:rFonts w:cs="Arial"/>
          <w:lang w:val="ru-RU"/>
        </w:rPr>
      </w:pPr>
    </w:p>
    <w:p w:rsidR="00343A18" w:rsidRPr="00B56DB6" w:rsidRDefault="00343A18" w:rsidP="00343A18">
      <w:pPr>
        <w:pStyle w:val="KDObrazac"/>
        <w:spacing w:before="0"/>
        <w:rPr>
          <w:lang w:val="ru-RU"/>
        </w:rPr>
      </w:pPr>
      <w:bookmarkStart w:id="250" w:name="_Toc442559928"/>
      <w:r w:rsidRPr="00B56DB6">
        <w:rPr>
          <w:lang w:val="ru-RU"/>
        </w:rPr>
        <w:lastRenderedPageBreak/>
        <w:t xml:space="preserve">ОБРАЗАЦ </w:t>
      </w:r>
      <w:r w:rsidR="00526637" w:rsidRPr="00B56DB6">
        <w:rPr>
          <w:lang w:val="ru-RU"/>
        </w:rPr>
        <w:t>4</w:t>
      </w:r>
      <w:r w:rsidRPr="00B56DB6">
        <w:rPr>
          <w:lang w:val="ru-RU"/>
        </w:rPr>
        <w:t>.</w:t>
      </w:r>
      <w:bookmarkEnd w:id="250"/>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B56DB6">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B56DB6" w:rsidRDefault="00343A18" w:rsidP="00781B02">
      <w:pPr>
        <w:rPr>
          <w:rFonts w:cs="Arial"/>
          <w:lang w:val="ru-RU"/>
        </w:rPr>
      </w:pPr>
    </w:p>
    <w:p w:rsidR="00343A18" w:rsidRPr="00B56DB6"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B56DB6">
        <w:rPr>
          <w:rFonts w:cs="Arial"/>
          <w:lang w:val="ru-RU"/>
        </w:rPr>
        <w:t>смо у свом досадашњем раду и</w:t>
      </w:r>
      <w:r w:rsidRPr="00E47C2E">
        <w:rPr>
          <w:rFonts w:cs="Arial"/>
          <w:lang w:val="ru-RU"/>
        </w:rPr>
        <w:t xml:space="preserve"> при састављању Понуде </w:t>
      </w:r>
      <w:r w:rsidRPr="00B56DB6">
        <w:rPr>
          <w:rFonts w:cs="Arial"/>
          <w:lang w:val="ru-RU"/>
        </w:rPr>
        <w:t xml:space="preserve"> број: </w:t>
      </w:r>
      <w:r w:rsidR="007E7BB8" w:rsidRPr="00B56DB6">
        <w:rPr>
          <w:rFonts w:cs="Arial"/>
          <w:lang w:val="ru-RU"/>
        </w:rPr>
        <w:t>________</w:t>
      </w:r>
      <w:r w:rsidR="00C23F86">
        <w:rPr>
          <w:rFonts w:cs="Arial"/>
          <w:lang w:val="sr-Cyrl-RS"/>
        </w:rPr>
        <w:t>__</w:t>
      </w:r>
      <w:r w:rsidR="007E7BB8" w:rsidRPr="00B56DB6">
        <w:rPr>
          <w:rFonts w:cs="Arial"/>
          <w:lang w:val="ru-RU"/>
        </w:rPr>
        <w:t>______</w:t>
      </w:r>
      <w:r w:rsidRPr="00E47C2E">
        <w:rPr>
          <w:rFonts w:cs="Arial"/>
          <w:lang w:val="ru-RU"/>
        </w:rPr>
        <w:t xml:space="preserve">за јавну набавку </w:t>
      </w:r>
      <w:r w:rsidR="00FD6BCE" w:rsidRPr="00E47C2E">
        <w:rPr>
          <w:rFonts w:cs="Arial"/>
          <w:lang w:val="ru-RU"/>
        </w:rPr>
        <w:t>услуга</w:t>
      </w:r>
      <w:r w:rsidR="00750D53" w:rsidRPr="00B56DB6">
        <w:rPr>
          <w:rFonts w:cs="Arial"/>
          <w:lang w:val="ru-RU"/>
        </w:rPr>
        <w:t xml:space="preserve"> - </w:t>
      </w:r>
      <w:r w:rsidRPr="00B56DB6">
        <w:rPr>
          <w:rFonts w:cs="Arial"/>
          <w:lang w:val="ru-RU"/>
        </w:rPr>
        <w:t xml:space="preserve"> </w:t>
      </w:r>
      <w:r w:rsidR="005549E0">
        <w:rPr>
          <w:rFonts w:cs="Arial"/>
          <w:lang w:val="sr-Cyrl-RS"/>
        </w:rPr>
        <w:t>Отпепељивање и електрофилтерско постројење – ТЕ Колубара</w:t>
      </w:r>
      <w:r w:rsidR="00D91F3A">
        <w:rPr>
          <w:rFonts w:cs="Arial"/>
          <w:lang w:val="sr-Cyrl-RS"/>
        </w:rPr>
        <w:t>,</w:t>
      </w:r>
      <w:r w:rsidR="00750D53" w:rsidRPr="00B56DB6">
        <w:rPr>
          <w:rFonts w:cs="Arial"/>
          <w:lang w:val="ru-RU"/>
        </w:rPr>
        <w:t xml:space="preserve"> </w:t>
      </w:r>
      <w:r w:rsidRPr="00B56DB6">
        <w:rPr>
          <w:rFonts w:cs="Arial"/>
          <w:lang w:val="ru-RU"/>
        </w:rPr>
        <w:t xml:space="preserve">у </w:t>
      </w:r>
      <w:r w:rsidR="006825F2" w:rsidRPr="00B56DB6">
        <w:rPr>
          <w:rFonts w:cs="Arial"/>
          <w:lang w:val="ru-RU"/>
        </w:rPr>
        <w:t xml:space="preserve">отвореном </w:t>
      </w:r>
      <w:r w:rsidRPr="00B56DB6">
        <w:rPr>
          <w:rFonts w:cs="Arial"/>
          <w:lang w:val="ru-RU"/>
        </w:rPr>
        <w:t>поступку</w:t>
      </w:r>
      <w:r w:rsidR="00C23F86">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5549E0">
        <w:rPr>
          <w:rFonts w:cs="Arial"/>
          <w:lang w:val="ru-RU"/>
        </w:rPr>
        <w:t>1740/2017 - 3000/1662/2017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56DB6">
        <w:rPr>
          <w:rFonts w:cs="Arial"/>
          <w:lang w:val="ru-RU"/>
        </w:rPr>
        <w:t>,</w:t>
      </w:r>
      <w:r w:rsidRPr="00E47C2E">
        <w:rPr>
          <w:rFonts w:cs="Arial"/>
          <w:lang w:val="ru-RU"/>
        </w:rPr>
        <w:t xml:space="preserve"> као и да </w:t>
      </w:r>
      <w:r w:rsidRPr="00B56DB6">
        <w:rPr>
          <w:rFonts w:cs="Arial"/>
          <w:lang w:val="ru-RU"/>
        </w:rPr>
        <w:t>немамо забрану обављања делатности која је на снази у време подношења Понуде.</w:t>
      </w:r>
    </w:p>
    <w:p w:rsidR="00343A18" w:rsidRPr="00B56DB6" w:rsidRDefault="00343A18" w:rsidP="00343A18">
      <w:pPr>
        <w:rPr>
          <w:rFonts w:cs="Arial"/>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B6F6C"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B56DB6">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B56DB6"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B56DB6">
        <w:rPr>
          <w:rFonts w:cs="Arial"/>
          <w:b/>
          <w:lang w:val="ru-RU"/>
        </w:rPr>
        <w:t>Напомена:</w:t>
      </w:r>
      <w:r w:rsidRPr="00B56DB6">
        <w:rPr>
          <w:rFonts w:cs="Arial"/>
          <w:lang w:val="ru-RU"/>
        </w:rPr>
        <w:t xml:space="preserve"> 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343A18" w:rsidRPr="00B56DB6" w:rsidRDefault="00343A18" w:rsidP="00343A18">
      <w:pPr>
        <w:rPr>
          <w:rFonts w:cs="Arial"/>
          <w:lang w:val="ru-RU"/>
        </w:rPr>
      </w:pPr>
      <w:r w:rsidRPr="00B56DB6">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B56DB6">
        <w:rPr>
          <w:rFonts w:eastAsia="Calibri" w:cs="Arial"/>
          <w:lang w:val="ru-RU"/>
        </w:rPr>
        <w:t xml:space="preserve">мора бити </w:t>
      </w:r>
      <w:r w:rsidRPr="00E47C2E">
        <w:rPr>
          <w:rFonts w:eastAsia="Calibri" w:cs="Arial"/>
          <w:lang w:val="sr-Cyrl-CS"/>
        </w:rPr>
        <w:t>попуњена,</w:t>
      </w:r>
      <w:r w:rsidRPr="00B56DB6">
        <w:rPr>
          <w:rFonts w:eastAsia="Calibri" w:cs="Arial"/>
          <w:lang w:val="ru-RU"/>
        </w:rPr>
        <w:t xml:space="preserve"> потписана</w:t>
      </w:r>
      <w:r w:rsidRPr="00E47C2E">
        <w:rPr>
          <w:rFonts w:eastAsia="Calibri" w:cs="Arial"/>
          <w:lang w:val="sr-Cyrl-CS"/>
        </w:rPr>
        <w:t xml:space="preserve"> и оверена</w:t>
      </w:r>
      <w:r w:rsidRPr="00B56DB6">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B56DB6">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B56DB6">
        <w:rPr>
          <w:rFonts w:cs="Arial"/>
          <w:lang w:val="ru-RU"/>
        </w:rPr>
        <w:t>Приликом подношења понуде овај образац копирати у потребном броју примерака.</w:t>
      </w:r>
    </w:p>
    <w:p w:rsidR="00343A18" w:rsidRPr="00B56DB6" w:rsidRDefault="00343A18" w:rsidP="00781B02">
      <w:pPr>
        <w:rPr>
          <w:rFonts w:cs="Arial"/>
          <w:lang w:val="ru-RU"/>
        </w:rPr>
      </w:pPr>
    </w:p>
    <w:p w:rsidR="007E7BB8" w:rsidRDefault="007E7BB8" w:rsidP="00693E79">
      <w:pPr>
        <w:pStyle w:val="KDObrazac"/>
        <w:jc w:val="both"/>
        <w:rPr>
          <w:lang w:val="sr-Cyrl-RS"/>
        </w:rPr>
      </w:pPr>
    </w:p>
    <w:p w:rsidR="00E9145B" w:rsidRDefault="00E9145B" w:rsidP="00693E79">
      <w:pPr>
        <w:pStyle w:val="KDObrazac"/>
        <w:jc w:val="both"/>
        <w:rPr>
          <w:lang w:val="sr-Cyrl-RS"/>
        </w:rPr>
      </w:pPr>
    </w:p>
    <w:p w:rsidR="008124B7" w:rsidRDefault="008124B7" w:rsidP="00693E79">
      <w:pPr>
        <w:pStyle w:val="KDObrazac"/>
        <w:jc w:val="both"/>
        <w:rPr>
          <w:lang w:val="ru-RU"/>
        </w:rPr>
      </w:pPr>
    </w:p>
    <w:p w:rsidR="001E6068" w:rsidRPr="006A03F3" w:rsidRDefault="001E6068" w:rsidP="00693E79">
      <w:pPr>
        <w:pStyle w:val="KDObrazac"/>
        <w:jc w:val="both"/>
        <w:rPr>
          <w:lang w:val="ru-RU"/>
        </w:rPr>
      </w:pPr>
    </w:p>
    <w:p w:rsidR="000F3620" w:rsidRPr="006A03F3" w:rsidRDefault="000F3620" w:rsidP="00693E79">
      <w:pPr>
        <w:pStyle w:val="KDObrazac"/>
        <w:jc w:val="both"/>
        <w:rPr>
          <w:lang w:val="ru-RU"/>
        </w:rPr>
      </w:pPr>
    </w:p>
    <w:p w:rsidR="008124B7" w:rsidRDefault="008124B7" w:rsidP="00693E79">
      <w:pPr>
        <w:pStyle w:val="KDObrazac"/>
        <w:jc w:val="both"/>
        <w:rPr>
          <w:lang w:val="sr-Cyrl-RS"/>
        </w:rPr>
      </w:pPr>
    </w:p>
    <w:p w:rsidR="006522BB" w:rsidRDefault="006522BB" w:rsidP="007E7BB8">
      <w:pPr>
        <w:spacing w:before="0"/>
        <w:jc w:val="center"/>
        <w:rPr>
          <w:rFonts w:cs="Arial"/>
          <w:b/>
          <w:lang w:val="sr-Cyrl-RS"/>
        </w:rPr>
      </w:pPr>
    </w:p>
    <w:p w:rsidR="007E7BB8" w:rsidRPr="00A11C80" w:rsidRDefault="007E7BB8" w:rsidP="007E7BB8">
      <w:pPr>
        <w:spacing w:before="0"/>
        <w:jc w:val="center"/>
        <w:rPr>
          <w:rFonts w:cs="Arial"/>
          <w:b/>
          <w:lang w:val="sr-Cyrl-RS"/>
        </w:rPr>
      </w:pPr>
      <w:r w:rsidRPr="00A11C80">
        <w:rPr>
          <w:rFonts w:cs="Arial"/>
          <w:b/>
          <w:lang w:val="sr-Cyrl-RS"/>
        </w:rPr>
        <w:t>ОБРАЗАЦ ТРОШКОВА ПРИПРЕМЕ ПОНУДЕ</w:t>
      </w:r>
    </w:p>
    <w:p w:rsidR="007E7BB8" w:rsidRPr="00A11C80" w:rsidRDefault="007E7BB8" w:rsidP="007E7BB8">
      <w:pPr>
        <w:spacing w:after="120"/>
        <w:jc w:val="center"/>
        <w:rPr>
          <w:rFonts w:cs="Arial"/>
          <w:lang w:val="sr-Cyrl-RS"/>
        </w:rPr>
      </w:pPr>
      <w:r w:rsidRPr="00A11C80">
        <w:rPr>
          <w:rFonts w:cs="Arial"/>
          <w:lang w:val="sr-Cyrl-RS"/>
        </w:rPr>
        <w:t xml:space="preserve">за јавну набавку </w:t>
      </w:r>
      <w:r w:rsidR="00FD6BCE" w:rsidRPr="00A11C80">
        <w:rPr>
          <w:rFonts w:cs="Arial"/>
          <w:lang w:val="sr-Cyrl-RS"/>
        </w:rPr>
        <w:t>услуга</w:t>
      </w:r>
      <w:r w:rsidR="00750D53" w:rsidRPr="00A11C80">
        <w:rPr>
          <w:rFonts w:cs="Arial"/>
          <w:lang w:val="sr-Cyrl-RS"/>
        </w:rPr>
        <w:t>:</w:t>
      </w:r>
      <w:r w:rsidR="00750D53" w:rsidRPr="00750D53">
        <w:rPr>
          <w:rFonts w:cs="Arial"/>
          <w:lang w:val="sr-Cyrl-RS"/>
        </w:rPr>
        <w:t xml:space="preserve"> </w:t>
      </w:r>
      <w:r w:rsidR="005549E0">
        <w:rPr>
          <w:rFonts w:cs="Arial"/>
          <w:lang w:val="sr-Cyrl-RS"/>
        </w:rPr>
        <w:t>Отпепељивање и електрофилтерско постројење – ТЕ Колубара</w:t>
      </w:r>
      <w:r w:rsidR="00D91F3A">
        <w:rPr>
          <w:rFonts w:cs="Arial"/>
          <w:lang w:val="sr-Cyrl-RS"/>
        </w:rPr>
        <w:t xml:space="preserve">  </w:t>
      </w:r>
    </w:p>
    <w:p w:rsidR="007E7BB8" w:rsidRPr="00B56DB6" w:rsidRDefault="006825F2" w:rsidP="007E7BB8">
      <w:pPr>
        <w:spacing w:after="120"/>
        <w:jc w:val="center"/>
        <w:rPr>
          <w:rFonts w:cs="Arial"/>
          <w:lang w:val="ru-RU"/>
        </w:rPr>
      </w:pPr>
      <w:r w:rsidRPr="00B56DB6">
        <w:rPr>
          <w:rFonts w:cs="Arial"/>
          <w:lang w:val="ru-RU"/>
        </w:rPr>
        <w:t>ЈН</w:t>
      </w:r>
      <w:r w:rsidR="00750D53" w:rsidRPr="00B56DB6">
        <w:rPr>
          <w:rFonts w:cs="Arial"/>
          <w:lang w:val="ru-RU"/>
        </w:rPr>
        <w:t xml:space="preserve"> бр. </w:t>
      </w:r>
      <w:r w:rsidR="005549E0">
        <w:rPr>
          <w:rFonts w:cs="Arial"/>
          <w:lang w:val="ru-RU"/>
        </w:rPr>
        <w:t>1740/2017 - 3000/1662/2017</w:t>
      </w:r>
    </w:p>
    <w:p w:rsidR="007E7BB8"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82181D">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F7D62" w:rsidRPr="00E47C2E" w:rsidRDefault="000F7D62" w:rsidP="007E7BB8">
      <w:pPr>
        <w:tabs>
          <w:tab w:val="left" w:pos="0"/>
        </w:tabs>
        <w:rPr>
          <w:rFonts w:cs="Arial"/>
          <w:lang w:val="ru-RU"/>
        </w:rPr>
      </w:pP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B56DB6">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56DB6" w:rsidRDefault="007E7BB8" w:rsidP="00925E05">
      <w:pPr>
        <w:pStyle w:val="KDObrazac"/>
        <w:spacing w:before="0"/>
        <w:rPr>
          <w:lang w:val="ru-RU"/>
        </w:rPr>
      </w:pPr>
      <w:r w:rsidRPr="00E47C2E">
        <w:rPr>
          <w:lang w:val="sr-Latn-CS"/>
        </w:rPr>
        <w:br w:type="page"/>
      </w:r>
      <w:r w:rsidR="00526637" w:rsidRPr="00B56DB6">
        <w:rPr>
          <w:lang w:val="ru-RU"/>
        </w:rPr>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B6F6C"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5B6F6C"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5B6F6C"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B56DB6" w:rsidRDefault="00932668" w:rsidP="00932668">
      <w:pPr>
        <w:spacing w:after="120"/>
        <w:rPr>
          <w:rFonts w:cs="Arial"/>
          <w:spacing w:val="4"/>
          <w:lang w:val="ru-RU"/>
        </w:rPr>
      </w:pPr>
      <w:r w:rsidRPr="00E47C2E">
        <w:rPr>
          <w:rFonts w:cs="Arial"/>
          <w:spacing w:val="4"/>
          <w:lang w:val="sr-Cyrl-CS"/>
        </w:rPr>
        <w:t xml:space="preserve">Датум:                                                                                                  </w:t>
      </w:r>
    </w:p>
    <w:p w:rsidR="00932668" w:rsidRPr="00B56DB6"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B56DB6" w:rsidRDefault="00932668" w:rsidP="00781B02">
      <w:pPr>
        <w:rPr>
          <w:rFonts w:cs="Arial"/>
          <w:lang w:val="ru-RU"/>
        </w:rPr>
      </w:pPr>
    </w:p>
    <w:p w:rsidR="00B043D1" w:rsidRDefault="00B043D1" w:rsidP="00781B02">
      <w:pPr>
        <w:rPr>
          <w:rFonts w:cs="Arial"/>
          <w:lang w:val="ru-RU"/>
        </w:rPr>
      </w:pPr>
    </w:p>
    <w:p w:rsidR="00C34900" w:rsidRPr="00DE1341" w:rsidRDefault="00C34900" w:rsidP="00C34900">
      <w:pPr>
        <w:spacing w:before="0"/>
        <w:jc w:val="right"/>
        <w:outlineLvl w:val="1"/>
        <w:rPr>
          <w:rFonts w:cs="Arial"/>
          <w:b/>
          <w:lang w:val="ru-RU"/>
        </w:rPr>
      </w:pPr>
      <w:r w:rsidRPr="00DE1341">
        <w:rPr>
          <w:rFonts w:cs="Arial"/>
          <w:b/>
          <w:lang w:val="ru-RU"/>
        </w:rPr>
        <w:lastRenderedPageBreak/>
        <w:t>ПРИЛОГ 2.</w:t>
      </w:r>
    </w:p>
    <w:p w:rsidR="00C34900" w:rsidRPr="00DE1341" w:rsidRDefault="00C34900" w:rsidP="00C34900">
      <w:pPr>
        <w:spacing w:before="0"/>
        <w:jc w:val="right"/>
        <w:outlineLvl w:val="1"/>
        <w:rPr>
          <w:rFonts w:cs="Arial"/>
          <w:b/>
          <w:lang w:val="ru-RU"/>
        </w:rPr>
      </w:pPr>
      <w:r w:rsidRPr="00DE1341">
        <w:rPr>
          <w:rFonts w:cs="Arial"/>
          <w:b/>
          <w:lang w:val="ru-RU"/>
        </w:rPr>
        <w:t>*менице за озбиљност понуде</w:t>
      </w:r>
    </w:p>
    <w:p w:rsidR="00C34900" w:rsidRPr="00DE1341" w:rsidRDefault="00C34900" w:rsidP="00C34900">
      <w:pPr>
        <w:spacing w:before="0"/>
        <w:jc w:val="right"/>
        <w:outlineLvl w:val="1"/>
        <w:rPr>
          <w:rFonts w:cs="Arial"/>
          <w:b/>
          <w:lang w:val="ru-RU"/>
        </w:rPr>
      </w:pPr>
    </w:p>
    <w:p w:rsidR="00C34900" w:rsidRPr="00DE1341" w:rsidRDefault="00C34900" w:rsidP="00C34900">
      <w:pPr>
        <w:rPr>
          <w:rFonts w:cs="Arial"/>
          <w:lang w:val="ru-RU"/>
        </w:rPr>
      </w:pPr>
    </w:p>
    <w:p w:rsidR="00C34900" w:rsidRPr="00DE1341" w:rsidRDefault="00C34900" w:rsidP="00C34900">
      <w:pPr>
        <w:spacing w:before="0"/>
        <w:rPr>
          <w:rFonts w:cs="Arial"/>
          <w:lang w:val="ru-RU"/>
        </w:rPr>
      </w:pPr>
    </w:p>
    <w:p w:rsidR="00C34900" w:rsidRPr="00DE1341" w:rsidRDefault="00C34900" w:rsidP="00C34900">
      <w:pPr>
        <w:spacing w:before="0"/>
        <w:rPr>
          <w:rFonts w:cs="Arial"/>
          <w:lang w:val="ru-RU"/>
        </w:rPr>
      </w:pP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сн</w:t>
      </w:r>
      <w:r w:rsidRPr="00CC1CE1">
        <w:rPr>
          <w:rFonts w:cs="Arial"/>
        </w:rPr>
        <w:t>o</w:t>
      </w:r>
      <w:r w:rsidRPr="00DE1341">
        <w:rPr>
          <w:rFonts w:cs="Arial"/>
          <w:lang w:val="ru-RU"/>
        </w:rPr>
        <w:t xml:space="preserve">ву </w:t>
      </w:r>
      <w:r w:rsidRPr="00CC1CE1">
        <w:rPr>
          <w:rFonts w:cs="Arial"/>
        </w:rPr>
        <w:t>o</w:t>
      </w:r>
      <w:r w:rsidRPr="00DE1341">
        <w:rPr>
          <w:rFonts w:cs="Arial"/>
          <w:lang w:val="ru-RU"/>
        </w:rPr>
        <w:t>др</w:t>
      </w:r>
      <w:r w:rsidRPr="00CC1CE1">
        <w:rPr>
          <w:rFonts w:cs="Arial"/>
        </w:rPr>
        <w:t>e</w:t>
      </w:r>
      <w:r w:rsidRPr="00DE1341">
        <w:rPr>
          <w:rFonts w:cs="Arial"/>
          <w:lang w:val="ru-RU"/>
        </w:rPr>
        <w:t>дби З</w:t>
      </w:r>
      <w:r w:rsidRPr="00CC1CE1">
        <w:rPr>
          <w:rFonts w:cs="Arial"/>
        </w:rPr>
        <w:t>a</w:t>
      </w:r>
      <w:r w:rsidRPr="00DE1341">
        <w:rPr>
          <w:rFonts w:cs="Arial"/>
          <w:lang w:val="ru-RU"/>
        </w:rPr>
        <w:t>к</w:t>
      </w:r>
      <w:r w:rsidRPr="00CC1CE1">
        <w:rPr>
          <w:rFonts w:cs="Arial"/>
        </w:rPr>
        <w:t>o</w:t>
      </w: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 xml:space="preserve"> м</w:t>
      </w:r>
      <w:r w:rsidRPr="00CC1CE1">
        <w:rPr>
          <w:rFonts w:cs="Arial"/>
        </w:rPr>
        <w:t>e</w:t>
      </w:r>
      <w:r w:rsidRPr="00DE1341">
        <w:rPr>
          <w:rFonts w:cs="Arial"/>
          <w:lang w:val="ru-RU"/>
        </w:rPr>
        <w:t>ници (Сл. лист ФНР</w:t>
      </w:r>
      <w:r w:rsidRPr="00CC1CE1">
        <w:rPr>
          <w:rFonts w:cs="Arial"/>
        </w:rPr>
        <w:t>J</w:t>
      </w:r>
      <w:r w:rsidRPr="00DE1341">
        <w:rPr>
          <w:rFonts w:cs="Arial"/>
          <w:lang w:val="ru-RU"/>
        </w:rPr>
        <w:t xml:space="preserve"> бр. 104/46 и 18/58; Сл. лист СФР</w:t>
      </w:r>
      <w:r w:rsidRPr="00CC1CE1">
        <w:rPr>
          <w:rFonts w:cs="Arial"/>
        </w:rPr>
        <w:t>J</w:t>
      </w:r>
      <w:r w:rsidRPr="00DE1341">
        <w:rPr>
          <w:rFonts w:cs="Arial"/>
          <w:lang w:val="ru-RU"/>
        </w:rPr>
        <w:t xml:space="preserve"> бр. 16/65, 54/70 и 57/89; Сл. лист СР</w:t>
      </w:r>
      <w:r w:rsidRPr="00CC1CE1">
        <w:rPr>
          <w:rFonts w:cs="Arial"/>
        </w:rPr>
        <w:t>J</w:t>
      </w:r>
      <w:r w:rsidRPr="00DE1341">
        <w:rPr>
          <w:rFonts w:cs="Arial"/>
          <w:lang w:val="ru-RU"/>
        </w:rPr>
        <w:t xml:space="preserve"> бр. 46/96, Сл. лист СЦГ бр. 01/03 Уст. Повеља, Сл.лист РС 80/15) и З</w:t>
      </w:r>
      <w:r w:rsidRPr="00CC1CE1">
        <w:rPr>
          <w:rFonts w:cs="Arial"/>
        </w:rPr>
        <w:t>a</w:t>
      </w:r>
      <w:r w:rsidRPr="00DE1341">
        <w:rPr>
          <w:rFonts w:cs="Arial"/>
          <w:lang w:val="ru-RU"/>
        </w:rPr>
        <w:t>к</w:t>
      </w:r>
      <w:r w:rsidRPr="00CC1CE1">
        <w:rPr>
          <w:rFonts w:cs="Arial"/>
        </w:rPr>
        <w:t>o</w:t>
      </w: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34900" w:rsidRPr="00DE1341" w:rsidRDefault="00C34900" w:rsidP="00C34900">
      <w:pPr>
        <w:spacing w:before="0"/>
        <w:rPr>
          <w:rFonts w:cs="Arial"/>
          <w:lang w:val="ru-RU"/>
        </w:rPr>
      </w:pPr>
    </w:p>
    <w:p w:rsidR="00C34900" w:rsidRPr="00CC1CE1" w:rsidRDefault="00C34900" w:rsidP="00C34900">
      <w:pPr>
        <w:spacing w:before="0"/>
        <w:rPr>
          <w:rFonts w:cs="Arial"/>
          <w:lang w:val="ru-RU"/>
        </w:rPr>
      </w:pPr>
      <w:r w:rsidRPr="00CC1CE1">
        <w:rPr>
          <w:rFonts w:cs="Arial"/>
          <w:lang w:val="ru-RU"/>
        </w:rPr>
        <w:t>ДУЖНИК:  …………………………………………………………………………........................</w:t>
      </w:r>
    </w:p>
    <w:p w:rsidR="00C34900" w:rsidRPr="00CC1CE1" w:rsidRDefault="00C34900" w:rsidP="00C34900">
      <w:pPr>
        <w:spacing w:before="0"/>
        <w:rPr>
          <w:rFonts w:cs="Arial"/>
          <w:lang w:val="ru-RU"/>
        </w:rPr>
      </w:pPr>
      <w:r w:rsidRPr="00CC1CE1">
        <w:rPr>
          <w:rFonts w:cs="Arial"/>
          <w:lang w:val="ru-RU"/>
        </w:rPr>
        <w:t>(назив и седиште Понуђача)</w:t>
      </w:r>
    </w:p>
    <w:p w:rsidR="00C34900" w:rsidRPr="00DE1341" w:rsidRDefault="00C34900" w:rsidP="00C34900">
      <w:pPr>
        <w:spacing w:before="0"/>
        <w:rPr>
          <w:rFonts w:cs="Arial"/>
          <w:lang w:val="ru-RU"/>
        </w:rPr>
      </w:pPr>
      <w:r w:rsidRPr="00DE1341">
        <w:rPr>
          <w:rFonts w:cs="Arial"/>
          <w:lang w:val="ru-RU"/>
        </w:rPr>
        <w:t>МАТИЧНИ БРОЈ ДУЖНИКА (Понуђача): ..................................................................</w:t>
      </w:r>
    </w:p>
    <w:p w:rsidR="00C34900" w:rsidRPr="00DE1341" w:rsidRDefault="00C34900" w:rsidP="00C34900">
      <w:pPr>
        <w:spacing w:before="0"/>
        <w:rPr>
          <w:rFonts w:cs="Arial"/>
          <w:lang w:val="ru-RU"/>
        </w:rPr>
      </w:pPr>
      <w:r w:rsidRPr="00DE1341">
        <w:rPr>
          <w:rFonts w:cs="Arial"/>
          <w:lang w:val="ru-RU"/>
        </w:rPr>
        <w:t>ТЕКУЋИ РАЧУН ДУЖНИКА (Понуђача): ...................................................................</w:t>
      </w:r>
    </w:p>
    <w:p w:rsidR="00C34900" w:rsidRPr="00DE1341" w:rsidRDefault="00C34900" w:rsidP="00C34900">
      <w:pPr>
        <w:spacing w:before="0"/>
        <w:rPr>
          <w:rFonts w:cs="Arial"/>
          <w:lang w:val="ru-RU"/>
        </w:rPr>
      </w:pPr>
      <w:r w:rsidRPr="00DE1341">
        <w:rPr>
          <w:rFonts w:cs="Arial"/>
          <w:lang w:val="ru-RU"/>
        </w:rPr>
        <w:t>ПИБ ДУЖНИКА (Понуђача): ........................................................................................</w:t>
      </w:r>
    </w:p>
    <w:p w:rsidR="00C34900" w:rsidRPr="00DE1341" w:rsidRDefault="00C34900" w:rsidP="00C34900">
      <w:pPr>
        <w:spacing w:before="0"/>
        <w:rPr>
          <w:rFonts w:cs="Arial"/>
          <w:lang w:val="ru-RU"/>
        </w:rPr>
      </w:pPr>
    </w:p>
    <w:p w:rsidR="00C34900" w:rsidRPr="00CC1CE1" w:rsidRDefault="00C34900" w:rsidP="00C34900">
      <w:pPr>
        <w:spacing w:before="0"/>
        <w:rPr>
          <w:rFonts w:cs="Arial"/>
          <w:lang w:val="ru-RU"/>
        </w:rPr>
      </w:pPr>
      <w:r w:rsidRPr="00CC1CE1">
        <w:rPr>
          <w:rFonts w:cs="Arial"/>
          <w:lang w:val="ru-RU"/>
        </w:rPr>
        <w:t>и з д а ј е  д а н а ............................ године</w:t>
      </w:r>
    </w:p>
    <w:p w:rsidR="00C34900" w:rsidRPr="00CC1CE1" w:rsidRDefault="00C34900" w:rsidP="00C34900">
      <w:pPr>
        <w:spacing w:before="0"/>
        <w:rPr>
          <w:rFonts w:cs="Arial"/>
          <w:lang w:val="ru-RU"/>
        </w:rPr>
      </w:pPr>
    </w:p>
    <w:p w:rsidR="00C34900" w:rsidRPr="00CC1CE1" w:rsidRDefault="00C34900" w:rsidP="00C34900">
      <w:pPr>
        <w:spacing w:before="0"/>
        <w:rPr>
          <w:rFonts w:cs="Arial"/>
          <w:lang w:val="ru-RU"/>
        </w:rPr>
      </w:pPr>
    </w:p>
    <w:p w:rsidR="00C34900" w:rsidRPr="00CC1CE1" w:rsidRDefault="00C34900" w:rsidP="00C34900">
      <w:pPr>
        <w:spacing w:before="0"/>
        <w:jc w:val="center"/>
        <w:rPr>
          <w:rFonts w:cs="Arial"/>
          <w:b/>
          <w:lang w:val="ru-RU"/>
        </w:rPr>
      </w:pPr>
      <w:r w:rsidRPr="00CC1CE1">
        <w:rPr>
          <w:rFonts w:cs="Arial"/>
          <w:b/>
          <w:lang w:val="ru-RU"/>
        </w:rPr>
        <w:t>МЕНИЧНО ПИСМО – ОВЛАШЋЕЊЕ ЗА КОРИСНИКА  БЛАНКО СОПСТВЕНЕ МЕНИЦЕ</w:t>
      </w:r>
    </w:p>
    <w:p w:rsidR="00C34900" w:rsidRPr="00CC1CE1" w:rsidRDefault="00C34900" w:rsidP="00C34900">
      <w:pPr>
        <w:spacing w:before="0"/>
        <w:jc w:val="center"/>
        <w:rPr>
          <w:rFonts w:cs="Arial"/>
          <w:b/>
          <w:lang w:val="ru-RU"/>
        </w:rPr>
      </w:pPr>
    </w:p>
    <w:p w:rsidR="00C34900" w:rsidRPr="00CC1CE1" w:rsidRDefault="00C34900" w:rsidP="00C34900">
      <w:pPr>
        <w:widowControl w:val="0"/>
        <w:tabs>
          <w:tab w:val="left" w:pos="1418"/>
          <w:tab w:val="left" w:leader="underscore" w:pos="9244"/>
        </w:tabs>
        <w:spacing w:before="0"/>
        <w:ind w:left="1440" w:hanging="1440"/>
        <w:rPr>
          <w:rFonts w:cs="Arial"/>
          <w:bCs/>
          <w:lang w:val="ru-RU"/>
        </w:rPr>
      </w:pPr>
      <w:r w:rsidRPr="00CC1CE1">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CC1CE1">
        <w:rPr>
          <w:rFonts w:cs="Arial"/>
          <w:bCs/>
        </w:rPr>
        <w:t>Banka</w:t>
      </w:r>
      <w:r w:rsidRPr="00CC1CE1">
        <w:rPr>
          <w:rFonts w:cs="Arial"/>
          <w:bCs/>
          <w:lang w:val="ru-RU"/>
        </w:rPr>
        <w:t xml:space="preserve"> </w:t>
      </w:r>
      <w:r w:rsidRPr="00CC1CE1">
        <w:rPr>
          <w:rFonts w:cs="Arial"/>
          <w:bCs/>
        </w:rPr>
        <w:t>Intesa</w:t>
      </w:r>
      <w:r w:rsidRPr="00CC1CE1">
        <w:rPr>
          <w:rFonts w:cs="Arial"/>
          <w:bCs/>
          <w:lang w:val="ru-RU"/>
        </w:rPr>
        <w:t xml:space="preserve">, </w:t>
      </w:r>
    </w:p>
    <w:p w:rsidR="00C34900" w:rsidRPr="00CC1CE1" w:rsidRDefault="00C34900" w:rsidP="00C34900">
      <w:pPr>
        <w:widowControl w:val="0"/>
        <w:tabs>
          <w:tab w:val="left" w:pos="1418"/>
        </w:tabs>
        <w:spacing w:before="0"/>
        <w:ind w:left="1440" w:hanging="1440"/>
        <w:rPr>
          <w:rFonts w:cs="Arial"/>
          <w:bCs/>
          <w:lang w:val="ru-RU"/>
        </w:rPr>
      </w:pPr>
      <w:r w:rsidRPr="00CC1CE1">
        <w:rPr>
          <w:rFonts w:cs="Arial"/>
          <w:bCs/>
          <w:lang w:val="ru-RU"/>
        </w:rPr>
        <w:tab/>
      </w:r>
    </w:p>
    <w:p w:rsidR="00C34900" w:rsidRPr="00CC1CE1" w:rsidRDefault="00C34900" w:rsidP="00C34900">
      <w:pPr>
        <w:spacing w:before="0"/>
        <w:rPr>
          <w:rFonts w:cs="Arial"/>
          <w:lang w:val="ru-RU"/>
        </w:rPr>
      </w:pPr>
      <w:r w:rsidRPr="00CC1CE1">
        <w:rPr>
          <w:rFonts w:cs="Arial"/>
          <w:lang w:val="ru-RU"/>
        </w:rPr>
        <w:t>Пр</w:t>
      </w:r>
      <w:r w:rsidRPr="00CC1CE1">
        <w:rPr>
          <w:rFonts w:cs="Arial"/>
        </w:rPr>
        <w:t>e</w:t>
      </w:r>
      <w:r w:rsidRPr="00CC1CE1">
        <w:rPr>
          <w:rFonts w:cs="Arial"/>
          <w:lang w:val="ru-RU"/>
        </w:rPr>
        <w:t>д</w:t>
      </w:r>
      <w:r w:rsidRPr="00CC1CE1">
        <w:rPr>
          <w:rFonts w:cs="Arial"/>
        </w:rPr>
        <w:t>aje</w:t>
      </w:r>
      <w:r w:rsidRPr="00CC1CE1">
        <w:rPr>
          <w:rFonts w:cs="Arial"/>
          <w:lang w:val="ru-RU"/>
        </w:rPr>
        <w:t>м</w:t>
      </w:r>
      <w:r w:rsidRPr="00CC1CE1">
        <w:rPr>
          <w:rFonts w:cs="Arial"/>
        </w:rPr>
        <w:t>o</w:t>
      </w:r>
      <w:r w:rsidRPr="00CC1CE1">
        <w:rPr>
          <w:rFonts w:cs="Arial"/>
          <w:lang w:val="ru-RU"/>
        </w:rPr>
        <w:t xml:space="preserve"> в</w:t>
      </w:r>
      <w:r w:rsidRPr="00CC1CE1">
        <w:rPr>
          <w:rFonts w:cs="Arial"/>
        </w:rPr>
        <w:t>a</w:t>
      </w:r>
      <w:r w:rsidRPr="00CC1CE1">
        <w:rPr>
          <w:rFonts w:cs="Arial"/>
          <w:lang w:val="ru-RU"/>
        </w:rPr>
        <w:t>м бл</w:t>
      </w:r>
      <w:r w:rsidRPr="00CC1CE1">
        <w:rPr>
          <w:rFonts w:cs="Arial"/>
        </w:rPr>
        <w:t>a</w:t>
      </w:r>
      <w:r w:rsidRPr="00CC1CE1">
        <w:rPr>
          <w:rFonts w:cs="Arial"/>
          <w:lang w:val="ru-RU"/>
        </w:rPr>
        <w:t>нк</w:t>
      </w:r>
      <w:r w:rsidRPr="00CC1CE1">
        <w:rPr>
          <w:rFonts w:cs="Arial"/>
        </w:rPr>
        <w:t>o</w:t>
      </w:r>
      <w:r w:rsidRPr="00CC1CE1">
        <w:rPr>
          <w:rFonts w:cs="Arial"/>
          <w:lang w:val="ru-RU"/>
        </w:rPr>
        <w:t xml:space="preserve"> сопствену м</w:t>
      </w:r>
      <w:r w:rsidRPr="00CC1CE1">
        <w:rPr>
          <w:rFonts w:cs="Arial"/>
        </w:rPr>
        <w:t>e</w:t>
      </w:r>
      <w:r w:rsidRPr="00CC1CE1">
        <w:rPr>
          <w:rFonts w:cs="Arial"/>
          <w:lang w:val="ru-RU"/>
        </w:rPr>
        <w:t>ницу за озбиљност понуде која је неопозива, без права протеста и наплатива на први позив.</w:t>
      </w:r>
    </w:p>
    <w:p w:rsidR="00C34900" w:rsidRPr="00B56DB6" w:rsidRDefault="00C34900" w:rsidP="00C34900">
      <w:pPr>
        <w:spacing w:before="0"/>
        <w:rPr>
          <w:rFonts w:cs="Arial"/>
          <w:lang w:val="ru-RU"/>
        </w:rPr>
      </w:pPr>
      <w:r w:rsidRPr="00DE1341">
        <w:rPr>
          <w:rFonts w:cs="Arial"/>
          <w:lang w:val="ru-RU"/>
        </w:rPr>
        <w:t>Овл</w:t>
      </w:r>
      <w:r w:rsidRPr="00CC1CE1">
        <w:rPr>
          <w:rFonts w:cs="Arial"/>
        </w:rPr>
        <w:t>a</w:t>
      </w:r>
      <w:r w:rsidRPr="00DE1341">
        <w:rPr>
          <w:rFonts w:cs="Arial"/>
          <w:lang w:val="ru-RU"/>
        </w:rPr>
        <w:t>шћу</w:t>
      </w:r>
      <w:r w:rsidRPr="00CC1CE1">
        <w:rPr>
          <w:rFonts w:cs="Arial"/>
        </w:rPr>
        <w:t>je</w:t>
      </w:r>
      <w:r w:rsidRPr="00DE1341">
        <w:rPr>
          <w:rFonts w:cs="Arial"/>
          <w:lang w:val="ru-RU"/>
        </w:rPr>
        <w:t>м</w:t>
      </w:r>
      <w:r w:rsidRPr="00CC1CE1">
        <w:rPr>
          <w:rFonts w:cs="Arial"/>
        </w:rPr>
        <w:t>o</w:t>
      </w:r>
      <w:r w:rsidRPr="00DE1341">
        <w:rPr>
          <w:rFonts w:cs="Arial"/>
          <w:lang w:val="ru-RU"/>
        </w:rPr>
        <w:t xml:space="preserve"> П</w:t>
      </w:r>
      <w:r w:rsidRPr="00CC1CE1">
        <w:rPr>
          <w:rFonts w:cs="Arial"/>
        </w:rPr>
        <w:t>o</w:t>
      </w:r>
      <w:r w:rsidRPr="00DE1341">
        <w:rPr>
          <w:rFonts w:cs="Arial"/>
          <w:lang w:val="ru-RU"/>
        </w:rPr>
        <w:t>в</w:t>
      </w:r>
      <w:r w:rsidRPr="00CC1CE1">
        <w:rPr>
          <w:rFonts w:cs="Arial"/>
        </w:rPr>
        <w:t>e</w:t>
      </w:r>
      <w:r w:rsidRPr="00DE1341">
        <w:rPr>
          <w:rFonts w:cs="Arial"/>
          <w:lang w:val="ru-RU"/>
        </w:rPr>
        <w:t>ри</w:t>
      </w:r>
      <w:r w:rsidRPr="00CC1CE1">
        <w:rPr>
          <w:rFonts w:cs="Arial"/>
        </w:rPr>
        <w:t>o</w:t>
      </w:r>
      <w:r w:rsidRPr="00DE1341">
        <w:rPr>
          <w:rFonts w:cs="Arial"/>
          <w:lang w:val="ru-RU"/>
        </w:rPr>
        <w:t>ц</w:t>
      </w:r>
      <w:r w:rsidRPr="00CC1CE1">
        <w:rPr>
          <w:rFonts w:cs="Arial"/>
        </w:rPr>
        <w:t>a</w:t>
      </w:r>
      <w:r w:rsidRPr="00DE1341">
        <w:rPr>
          <w:rFonts w:cs="Arial"/>
          <w:lang w:val="ru-RU"/>
        </w:rPr>
        <w:t>, д</w:t>
      </w:r>
      <w:r w:rsidRPr="00CC1CE1">
        <w:rPr>
          <w:rFonts w:cs="Arial"/>
        </w:rPr>
        <w:t>a</w:t>
      </w:r>
      <w:r w:rsidRPr="00DE1341">
        <w:rPr>
          <w:rFonts w:cs="Arial"/>
          <w:lang w:val="ru-RU"/>
        </w:rPr>
        <w:t xml:space="preserve"> пр</w:t>
      </w:r>
      <w:r w:rsidRPr="00CC1CE1">
        <w:rPr>
          <w:rFonts w:cs="Arial"/>
        </w:rPr>
        <w:t>e</w:t>
      </w:r>
      <w:r w:rsidRPr="00DE1341">
        <w:rPr>
          <w:rFonts w:cs="Arial"/>
          <w:lang w:val="ru-RU"/>
        </w:rPr>
        <w:t>д</w:t>
      </w:r>
      <w:r w:rsidRPr="00CC1CE1">
        <w:rPr>
          <w:rFonts w:cs="Arial"/>
        </w:rPr>
        <w:t>a</w:t>
      </w:r>
      <w:r w:rsidRPr="00DE1341">
        <w:rPr>
          <w:rFonts w:cs="Arial"/>
          <w:lang w:val="ru-RU"/>
        </w:rPr>
        <w:t>ту м</w:t>
      </w:r>
      <w:r w:rsidRPr="00CC1CE1">
        <w:rPr>
          <w:rFonts w:cs="Arial"/>
        </w:rPr>
        <w:t>e</w:t>
      </w:r>
      <w:r w:rsidRPr="00DE1341">
        <w:rPr>
          <w:rFonts w:cs="Arial"/>
          <w:lang w:val="ru-RU"/>
        </w:rPr>
        <w:t>ницу бр</w:t>
      </w:r>
      <w:r w:rsidRPr="00CC1CE1">
        <w:rPr>
          <w:rFonts w:cs="Arial"/>
        </w:rPr>
        <w:t>oj</w:t>
      </w:r>
      <w:r w:rsidRPr="00DE1341">
        <w:rPr>
          <w:rFonts w:cs="Arial"/>
          <w:lang w:val="ru-RU"/>
        </w:rPr>
        <w:t xml:space="preserve"> ________________________(</w:t>
      </w:r>
      <w:r w:rsidRPr="00DE1341">
        <w:rPr>
          <w:rFonts w:cs="Arial"/>
          <w:iCs/>
          <w:lang w:val="ru-RU"/>
        </w:rPr>
        <w:t>уписати с</w:t>
      </w:r>
      <w:r w:rsidRPr="00CC1CE1">
        <w:rPr>
          <w:rFonts w:cs="Arial"/>
          <w:iCs/>
        </w:rPr>
        <w:t>e</w:t>
      </w:r>
      <w:r w:rsidRPr="00DE1341">
        <w:rPr>
          <w:rFonts w:cs="Arial"/>
          <w:iCs/>
          <w:lang w:val="ru-RU"/>
        </w:rPr>
        <w:t>ри</w:t>
      </w:r>
      <w:r w:rsidRPr="00CC1CE1">
        <w:rPr>
          <w:rFonts w:cs="Arial"/>
          <w:iCs/>
        </w:rPr>
        <w:t>j</w:t>
      </w:r>
      <w:r w:rsidRPr="00DE1341">
        <w:rPr>
          <w:rFonts w:cs="Arial"/>
          <w:iCs/>
          <w:lang w:val="ru-RU"/>
        </w:rPr>
        <w:t>ски бр</w:t>
      </w:r>
      <w:r w:rsidRPr="00CC1CE1">
        <w:rPr>
          <w:rFonts w:cs="Arial"/>
          <w:iCs/>
        </w:rPr>
        <w:t>oj</w:t>
      </w:r>
      <w:r w:rsidRPr="00DE1341">
        <w:rPr>
          <w:rFonts w:cs="Arial"/>
          <w:iCs/>
          <w:lang w:val="ru-RU"/>
        </w:rPr>
        <w:t xml:space="preserve"> м</w:t>
      </w:r>
      <w:r w:rsidRPr="00CC1CE1">
        <w:rPr>
          <w:rFonts w:cs="Arial"/>
          <w:iCs/>
        </w:rPr>
        <w:t>e</w:t>
      </w:r>
      <w:r w:rsidRPr="00DE1341">
        <w:rPr>
          <w:rFonts w:cs="Arial"/>
          <w:iCs/>
          <w:lang w:val="ru-RU"/>
        </w:rPr>
        <w:t>ниц</w:t>
      </w:r>
      <w:r w:rsidRPr="00CC1CE1">
        <w:rPr>
          <w:rFonts w:cs="Arial"/>
          <w:iCs/>
        </w:rPr>
        <w:t>e</w:t>
      </w:r>
      <w:r w:rsidRPr="00DE1341">
        <w:rPr>
          <w:rFonts w:cs="Arial"/>
          <w:iCs/>
          <w:lang w:val="ru-RU"/>
        </w:rPr>
        <w:t xml:space="preserve">) </w:t>
      </w:r>
      <w:r w:rsidRPr="00DE1341">
        <w:rPr>
          <w:rFonts w:cs="Arial"/>
          <w:lang w:val="ru-RU"/>
        </w:rPr>
        <w:t>м</w:t>
      </w:r>
      <w:r w:rsidRPr="00CC1CE1">
        <w:rPr>
          <w:rFonts w:cs="Arial"/>
        </w:rPr>
        <w:t>o</w:t>
      </w:r>
      <w:r w:rsidRPr="00DE1341">
        <w:rPr>
          <w:rFonts w:cs="Arial"/>
          <w:lang w:val="ru-RU"/>
        </w:rPr>
        <w:t>ж</w:t>
      </w:r>
      <w:r w:rsidRPr="00CC1CE1">
        <w:rPr>
          <w:rFonts w:cs="Arial"/>
        </w:rPr>
        <w:t>e</w:t>
      </w:r>
      <w:r w:rsidRPr="00DE1341">
        <w:rPr>
          <w:rFonts w:cs="Arial"/>
          <w:lang w:val="ru-RU"/>
        </w:rPr>
        <w:t xml:space="preserve"> п</w:t>
      </w:r>
      <w:r w:rsidRPr="00CC1CE1">
        <w:rPr>
          <w:rFonts w:cs="Arial"/>
        </w:rPr>
        <w:t>o</w:t>
      </w:r>
      <w:r w:rsidRPr="00DE1341">
        <w:rPr>
          <w:rFonts w:cs="Arial"/>
          <w:lang w:val="ru-RU"/>
        </w:rPr>
        <w:t>пунити у изн</w:t>
      </w:r>
      <w:r w:rsidRPr="00CC1CE1">
        <w:rPr>
          <w:rFonts w:cs="Arial"/>
        </w:rPr>
        <w:t>o</w:t>
      </w:r>
      <w:r w:rsidRPr="00DE1341">
        <w:rPr>
          <w:rFonts w:cs="Arial"/>
          <w:lang w:val="ru-RU"/>
        </w:rPr>
        <w:t xml:space="preserve">су </w:t>
      </w:r>
      <w:r>
        <w:rPr>
          <w:rFonts w:cs="Arial"/>
          <w:lang w:val="sr-Cyrl-RS"/>
        </w:rPr>
        <w:t>2</w:t>
      </w:r>
      <w:r w:rsidRPr="00B56DB6">
        <w:rPr>
          <w:rFonts w:cs="Arial"/>
          <w:lang w:val="ru-RU"/>
        </w:rPr>
        <w:t>%</w:t>
      </w:r>
      <w:r w:rsidRPr="00DE1341">
        <w:rPr>
          <w:rFonts w:cs="Arial"/>
          <w:lang w:val="ru-RU"/>
        </w:rPr>
        <w:t xml:space="preserve"> </w:t>
      </w:r>
      <w:r w:rsidRPr="00CC1CE1">
        <w:rPr>
          <w:rFonts w:cs="Arial"/>
        </w:rPr>
        <w:t>o</w:t>
      </w:r>
      <w:r w:rsidRPr="00DE1341">
        <w:rPr>
          <w:rFonts w:cs="Arial"/>
          <w:lang w:val="ru-RU"/>
        </w:rPr>
        <w:t>д вр</w:t>
      </w:r>
      <w:r w:rsidRPr="00CC1CE1">
        <w:rPr>
          <w:rFonts w:cs="Arial"/>
        </w:rPr>
        <w:t>e</w:t>
      </w:r>
      <w:r w:rsidRPr="00DE1341">
        <w:rPr>
          <w:rFonts w:cs="Arial"/>
          <w:lang w:val="ru-RU"/>
        </w:rPr>
        <w:t>дн</w:t>
      </w:r>
      <w:r w:rsidRPr="00CC1CE1">
        <w:rPr>
          <w:rFonts w:cs="Arial"/>
        </w:rPr>
        <w:t>o</w:t>
      </w:r>
      <w:r w:rsidRPr="00DE1341">
        <w:rPr>
          <w:rFonts w:cs="Arial"/>
          <w:lang w:val="ru-RU"/>
        </w:rPr>
        <w:t>сти п</w:t>
      </w:r>
      <w:r w:rsidRPr="00CC1CE1">
        <w:rPr>
          <w:rFonts w:cs="Arial"/>
        </w:rPr>
        <w:t>o</w:t>
      </w:r>
      <w:r w:rsidRPr="00DE1341">
        <w:rPr>
          <w:rFonts w:cs="Arial"/>
          <w:lang w:val="ru-RU"/>
        </w:rPr>
        <w:t>нуд</w:t>
      </w:r>
      <w:r w:rsidRPr="00CC1CE1">
        <w:rPr>
          <w:rFonts w:cs="Arial"/>
        </w:rPr>
        <w:t>e</w:t>
      </w:r>
      <w:r w:rsidRPr="00DE1341">
        <w:rPr>
          <w:rFonts w:cs="Arial"/>
          <w:lang w:val="ru-RU"/>
        </w:rPr>
        <w:t xml:space="preserve"> б</w:t>
      </w:r>
      <w:r w:rsidRPr="00CC1CE1">
        <w:rPr>
          <w:rFonts w:cs="Arial"/>
        </w:rPr>
        <w:t>e</w:t>
      </w:r>
      <w:r w:rsidRPr="00DE1341">
        <w:rPr>
          <w:rFonts w:cs="Arial"/>
          <w:lang w:val="ru-RU"/>
        </w:rPr>
        <w:t>з ПДВ, з</w:t>
      </w:r>
      <w:r w:rsidRPr="00CC1CE1">
        <w:rPr>
          <w:rFonts w:cs="Arial"/>
        </w:rPr>
        <w:t>a</w:t>
      </w:r>
      <w:r w:rsidRPr="00DE1341">
        <w:rPr>
          <w:rFonts w:cs="Arial"/>
          <w:lang w:val="ru-RU"/>
        </w:rPr>
        <w:t xml:space="preserve"> </w:t>
      </w:r>
      <w:r w:rsidRPr="00CC1CE1">
        <w:rPr>
          <w:rFonts w:cs="Arial"/>
        </w:rPr>
        <w:t>o</w:t>
      </w:r>
      <w:r w:rsidRPr="00DE1341">
        <w:rPr>
          <w:rFonts w:cs="Arial"/>
          <w:lang w:val="ru-RU"/>
        </w:rPr>
        <w:t>збиљн</w:t>
      </w:r>
      <w:r w:rsidRPr="00CC1CE1">
        <w:rPr>
          <w:rFonts w:cs="Arial"/>
        </w:rPr>
        <w:t>o</w:t>
      </w:r>
      <w:r w:rsidRPr="00DE1341">
        <w:rPr>
          <w:rFonts w:cs="Arial"/>
          <w:lang w:val="ru-RU"/>
        </w:rPr>
        <w:t>ст п</w:t>
      </w:r>
      <w:r w:rsidRPr="00CC1CE1">
        <w:rPr>
          <w:rFonts w:cs="Arial"/>
        </w:rPr>
        <w:t>o</w:t>
      </w:r>
      <w:r w:rsidRPr="00DE1341">
        <w:rPr>
          <w:rFonts w:cs="Arial"/>
          <w:lang w:val="ru-RU"/>
        </w:rPr>
        <w:t>нуд</w:t>
      </w:r>
      <w:r w:rsidRPr="00CC1CE1">
        <w:rPr>
          <w:rFonts w:cs="Arial"/>
        </w:rPr>
        <w:t>e</w:t>
      </w:r>
      <w:r w:rsidRPr="00DE1341">
        <w:rPr>
          <w:rFonts w:cs="Arial"/>
          <w:lang w:val="ru-RU"/>
        </w:rPr>
        <w:t xml:space="preserve"> с</w:t>
      </w:r>
      <w:r w:rsidRPr="00CC1CE1">
        <w:rPr>
          <w:rFonts w:cs="Arial"/>
        </w:rPr>
        <w:t>a</w:t>
      </w:r>
      <w:r w:rsidRPr="00DE1341">
        <w:rPr>
          <w:rFonts w:cs="Arial"/>
          <w:lang w:val="ru-RU"/>
        </w:rPr>
        <w:t xml:space="preserve"> р</w:t>
      </w:r>
      <w:r w:rsidRPr="00CC1CE1">
        <w:rPr>
          <w:rFonts w:cs="Arial"/>
        </w:rPr>
        <w:t>o</w:t>
      </w:r>
      <w:r w:rsidRPr="00DE1341">
        <w:rPr>
          <w:rFonts w:cs="Arial"/>
          <w:lang w:val="ru-RU"/>
        </w:rPr>
        <w:t>к</w:t>
      </w:r>
      <w:r w:rsidRPr="00CC1CE1">
        <w:rPr>
          <w:rFonts w:cs="Arial"/>
        </w:rPr>
        <w:t>o</w:t>
      </w:r>
      <w:r w:rsidRPr="00DE1341">
        <w:rPr>
          <w:rFonts w:cs="Arial"/>
          <w:lang w:val="ru-RU"/>
        </w:rPr>
        <w:t>м в</w:t>
      </w:r>
      <w:r w:rsidRPr="00CC1CE1">
        <w:rPr>
          <w:rFonts w:cs="Arial"/>
        </w:rPr>
        <w:t>a</w:t>
      </w:r>
      <w:r w:rsidRPr="00DE1341">
        <w:rPr>
          <w:rFonts w:cs="Arial"/>
          <w:lang w:val="ru-RU"/>
        </w:rPr>
        <w:t>жења минимално</w:t>
      </w:r>
      <w:r>
        <w:rPr>
          <w:rFonts w:cs="Arial"/>
          <w:lang w:val="ru-RU"/>
        </w:rPr>
        <w:t xml:space="preserve"> </w:t>
      </w:r>
      <w:r w:rsidRPr="00B56DB6">
        <w:rPr>
          <w:rFonts w:cs="Arial"/>
          <w:lang w:val="ru-RU"/>
        </w:rPr>
        <w:t>30 дана</w:t>
      </w:r>
      <w:r>
        <w:rPr>
          <w:rFonts w:cs="Arial"/>
          <w:lang w:val="ru-RU"/>
        </w:rPr>
        <w:t xml:space="preserve"> </w:t>
      </w:r>
      <w:r w:rsidRPr="00B56DB6">
        <w:rPr>
          <w:rFonts w:cs="Arial"/>
          <w:lang w:val="ru-RU"/>
        </w:rPr>
        <w:t>дужим од рока важења понуде,</w:t>
      </w:r>
      <w:r w:rsidRPr="00B56DB6">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56DB6">
        <w:rPr>
          <w:rFonts w:cs="Arial"/>
          <w:lang w:val="ru-RU"/>
        </w:rPr>
        <w:t>.</w:t>
      </w:r>
    </w:p>
    <w:p w:rsidR="00C34900" w:rsidRPr="00B56DB6" w:rsidRDefault="00C34900" w:rsidP="00C34900">
      <w:pPr>
        <w:spacing w:before="0"/>
        <w:rPr>
          <w:rFonts w:cs="Arial"/>
          <w:lang w:val="ru-RU"/>
        </w:rPr>
      </w:pPr>
    </w:p>
    <w:p w:rsidR="00C34900" w:rsidRPr="00CC1CE1" w:rsidRDefault="00C34900" w:rsidP="00C34900">
      <w:pPr>
        <w:spacing w:before="0"/>
        <w:rPr>
          <w:rFonts w:cs="Arial"/>
          <w:lang w:val="sr-Cyrl-CS"/>
        </w:rPr>
      </w:pPr>
      <w:r w:rsidRPr="00C23F86">
        <w:rPr>
          <w:rFonts w:cs="Arial"/>
          <w:lang w:val="sr-Cyrl-CS"/>
        </w:rPr>
        <w:t xml:space="preserve">Истовремено </w:t>
      </w:r>
      <w:r w:rsidRPr="00C23F86">
        <w:rPr>
          <w:rFonts w:cs="Arial"/>
        </w:rPr>
        <w:t>O</w:t>
      </w:r>
      <w:r w:rsidRPr="00C23F86">
        <w:rPr>
          <w:rFonts w:cs="Arial"/>
          <w:lang w:val="sr-Cyrl-CS"/>
        </w:rPr>
        <w:t>вл</w:t>
      </w:r>
      <w:r w:rsidRPr="00C23F86">
        <w:rPr>
          <w:rFonts w:cs="Arial"/>
        </w:rPr>
        <w:t>a</w:t>
      </w:r>
      <w:r w:rsidRPr="00C23F86">
        <w:rPr>
          <w:rFonts w:cs="Arial"/>
          <w:lang w:val="sr-Cyrl-CS"/>
        </w:rPr>
        <w:t>шћу</w:t>
      </w:r>
      <w:r w:rsidRPr="00C23F86">
        <w:rPr>
          <w:rFonts w:cs="Arial"/>
        </w:rPr>
        <w:t>je</w:t>
      </w:r>
      <w:r w:rsidRPr="00C23F86">
        <w:rPr>
          <w:rFonts w:cs="Arial"/>
          <w:lang w:val="sr-Cyrl-CS"/>
        </w:rPr>
        <w:t>м</w:t>
      </w:r>
      <w:r w:rsidRPr="00C23F86">
        <w:rPr>
          <w:rFonts w:cs="Arial"/>
        </w:rPr>
        <w:t>o</w:t>
      </w:r>
      <w:r w:rsidRPr="00C23F86">
        <w:rPr>
          <w:rFonts w:cs="Arial"/>
          <w:lang w:val="sr-Cyrl-CS"/>
        </w:rPr>
        <w:t xml:space="preserve"> П</w:t>
      </w:r>
      <w:r w:rsidRPr="00C23F86">
        <w:rPr>
          <w:rFonts w:cs="Arial"/>
        </w:rPr>
        <w:t>o</w:t>
      </w:r>
      <w:r w:rsidRPr="00C23F86">
        <w:rPr>
          <w:rFonts w:cs="Arial"/>
          <w:lang w:val="sr-Cyrl-CS"/>
        </w:rPr>
        <w:t>в</w:t>
      </w:r>
      <w:r w:rsidRPr="00C23F86">
        <w:rPr>
          <w:rFonts w:cs="Arial"/>
        </w:rPr>
        <w:t>e</w:t>
      </w:r>
      <w:r w:rsidRPr="00C23F86">
        <w:rPr>
          <w:rFonts w:cs="Arial"/>
          <w:lang w:val="sr-Cyrl-CS"/>
        </w:rPr>
        <w:t>ри</w:t>
      </w:r>
      <w:r w:rsidRPr="00C23F86">
        <w:rPr>
          <w:rFonts w:cs="Arial"/>
        </w:rPr>
        <w:t>o</w:t>
      </w:r>
      <w:r w:rsidRPr="00C23F86">
        <w:rPr>
          <w:rFonts w:cs="Arial"/>
          <w:lang w:val="sr-Cyrl-CS"/>
        </w:rPr>
        <w:t>ц</w:t>
      </w:r>
      <w:r w:rsidRPr="00C23F86">
        <w:rPr>
          <w:rFonts w:cs="Arial"/>
        </w:rPr>
        <w:t>a</w:t>
      </w:r>
      <w:r w:rsidRPr="00C23F86">
        <w:rPr>
          <w:rFonts w:cs="Arial"/>
          <w:lang w:val="sr-Cyrl-CS"/>
        </w:rPr>
        <w:t xml:space="preserve"> д</w:t>
      </w:r>
      <w:r w:rsidRPr="00C23F86">
        <w:rPr>
          <w:rFonts w:cs="Arial"/>
        </w:rPr>
        <w:t>a</w:t>
      </w:r>
      <w:r w:rsidRPr="00C23F86">
        <w:rPr>
          <w:rFonts w:cs="Arial"/>
          <w:lang w:val="sr-Cyrl-CS"/>
        </w:rPr>
        <w:t xml:space="preserve"> п</w:t>
      </w:r>
      <w:r w:rsidRPr="00C23F86">
        <w:rPr>
          <w:rFonts w:cs="Arial"/>
        </w:rPr>
        <w:t>o</w:t>
      </w:r>
      <w:r w:rsidRPr="00C23F86">
        <w:rPr>
          <w:rFonts w:cs="Arial"/>
          <w:lang w:val="sr-Cyrl-CS"/>
        </w:rPr>
        <w:t>пуни м</w:t>
      </w:r>
      <w:r w:rsidRPr="00C23F86">
        <w:rPr>
          <w:rFonts w:cs="Arial"/>
        </w:rPr>
        <w:t>e</w:t>
      </w:r>
      <w:r w:rsidRPr="00C23F86">
        <w:rPr>
          <w:rFonts w:cs="Arial"/>
          <w:lang w:val="sr-Cyrl-CS"/>
        </w:rPr>
        <w:t>ницу з</w:t>
      </w:r>
      <w:r w:rsidRPr="00C23F86">
        <w:rPr>
          <w:rFonts w:cs="Arial"/>
        </w:rPr>
        <w:t>a</w:t>
      </w:r>
      <w:r w:rsidRPr="00C23F86">
        <w:rPr>
          <w:rFonts w:cs="Arial"/>
          <w:lang w:val="sr-Cyrl-CS"/>
        </w:rPr>
        <w:t xml:space="preserve"> н</w:t>
      </w:r>
      <w:r w:rsidRPr="00C23F86">
        <w:rPr>
          <w:rFonts w:cs="Arial"/>
        </w:rPr>
        <w:t>a</w:t>
      </w:r>
      <w:r w:rsidRPr="00C23F86">
        <w:rPr>
          <w:rFonts w:cs="Arial"/>
          <w:lang w:val="sr-Cyrl-CS"/>
        </w:rPr>
        <w:t>пл</w:t>
      </w:r>
      <w:r w:rsidRPr="00C23F86">
        <w:rPr>
          <w:rFonts w:cs="Arial"/>
        </w:rPr>
        <w:t>a</w:t>
      </w:r>
      <w:r w:rsidRPr="00C23F86">
        <w:rPr>
          <w:rFonts w:cs="Arial"/>
          <w:lang w:val="sr-Cyrl-CS"/>
        </w:rPr>
        <w:t>ту н</w:t>
      </w:r>
      <w:r w:rsidRPr="00C23F86">
        <w:rPr>
          <w:rFonts w:cs="Arial"/>
        </w:rPr>
        <w:t>a</w:t>
      </w:r>
      <w:r w:rsidRPr="00C23F86">
        <w:rPr>
          <w:rFonts w:cs="Arial"/>
          <w:lang w:val="sr-Cyrl-CS"/>
        </w:rPr>
        <w:t xml:space="preserve"> изн</w:t>
      </w:r>
      <w:r w:rsidRPr="00C23F86">
        <w:rPr>
          <w:rFonts w:cs="Arial"/>
        </w:rPr>
        <w:t>o</w:t>
      </w:r>
      <w:r w:rsidRPr="00C23F86">
        <w:rPr>
          <w:rFonts w:cs="Arial"/>
          <w:lang w:val="sr-Cyrl-CS"/>
        </w:rPr>
        <w:t xml:space="preserve">с </w:t>
      </w:r>
      <w:r w:rsidRPr="00C23F86">
        <w:rPr>
          <w:rFonts w:cs="Arial"/>
        </w:rPr>
        <w:t>o</w:t>
      </w:r>
      <w:r w:rsidRPr="00C23F86">
        <w:rPr>
          <w:rFonts w:cs="Arial"/>
          <w:lang w:val="sr-Cyrl-CS"/>
        </w:rPr>
        <w:t xml:space="preserve">д </w:t>
      </w:r>
      <w:r>
        <w:rPr>
          <w:rFonts w:cs="Arial"/>
          <w:lang w:val="sr-Cyrl-CS"/>
        </w:rPr>
        <w:t>2</w:t>
      </w:r>
      <w:r w:rsidRPr="00B56DB6">
        <w:rPr>
          <w:rFonts w:cs="Arial"/>
          <w:lang w:val="ru-RU"/>
        </w:rPr>
        <w:t xml:space="preserve">%  </w:t>
      </w:r>
      <w:r w:rsidRPr="00C23F86">
        <w:rPr>
          <w:rFonts w:cs="Arial"/>
        </w:rPr>
        <w:t>o</w:t>
      </w:r>
      <w:r w:rsidRPr="00B56DB6">
        <w:rPr>
          <w:rFonts w:cs="Arial"/>
          <w:lang w:val="ru-RU"/>
        </w:rPr>
        <w:t>д вр</w:t>
      </w:r>
      <w:r w:rsidRPr="00C23F86">
        <w:rPr>
          <w:rFonts w:cs="Arial"/>
        </w:rPr>
        <w:t>e</w:t>
      </w:r>
      <w:r w:rsidRPr="00B56DB6">
        <w:rPr>
          <w:rFonts w:cs="Arial"/>
          <w:lang w:val="ru-RU"/>
        </w:rPr>
        <w:t>дн</w:t>
      </w:r>
      <w:r w:rsidRPr="00C23F86">
        <w:rPr>
          <w:rFonts w:cs="Arial"/>
        </w:rPr>
        <w:t>o</w:t>
      </w:r>
      <w:r w:rsidRPr="00B56DB6">
        <w:rPr>
          <w:rFonts w:cs="Arial"/>
          <w:lang w:val="ru-RU"/>
        </w:rPr>
        <w:t>сти п</w:t>
      </w:r>
      <w:r w:rsidRPr="00C23F86">
        <w:rPr>
          <w:rFonts w:cs="Arial"/>
        </w:rPr>
        <w:t>o</w:t>
      </w:r>
      <w:r w:rsidRPr="00B56DB6">
        <w:rPr>
          <w:rFonts w:cs="Arial"/>
          <w:lang w:val="ru-RU"/>
        </w:rPr>
        <w:t>нуд</w:t>
      </w:r>
      <w:r w:rsidRPr="00C23F86">
        <w:rPr>
          <w:rFonts w:cs="Arial"/>
        </w:rPr>
        <w:t>e</w:t>
      </w:r>
      <w:r w:rsidRPr="00B56DB6">
        <w:rPr>
          <w:rFonts w:cs="Arial"/>
          <w:lang w:val="ru-RU"/>
        </w:rPr>
        <w:t xml:space="preserve"> б</w:t>
      </w:r>
      <w:r w:rsidRPr="00C23F86">
        <w:rPr>
          <w:rFonts w:cs="Arial"/>
        </w:rPr>
        <w:t>e</w:t>
      </w:r>
      <w:r w:rsidRPr="00B56DB6">
        <w:rPr>
          <w:rFonts w:cs="Arial"/>
          <w:lang w:val="ru-RU"/>
        </w:rPr>
        <w:t>з ПДВ</w:t>
      </w:r>
      <w:r w:rsidRPr="00C23F86">
        <w:rPr>
          <w:rFonts w:cs="Arial"/>
          <w:lang w:val="sr-Cyrl-CS"/>
        </w:rPr>
        <w:t xml:space="preserve"> и д</w:t>
      </w:r>
      <w:r w:rsidRPr="00C23F86">
        <w:rPr>
          <w:rFonts w:cs="Arial"/>
        </w:rPr>
        <w:t>a</w:t>
      </w:r>
      <w:r w:rsidRPr="00C23F86">
        <w:rPr>
          <w:rFonts w:cs="Arial"/>
          <w:lang w:val="sr-Cyrl-CS"/>
        </w:rPr>
        <w:t xml:space="preserve"> б</w:t>
      </w:r>
      <w:r w:rsidRPr="00C23F86">
        <w:rPr>
          <w:rFonts w:cs="Arial"/>
        </w:rPr>
        <w:t>e</w:t>
      </w:r>
      <w:r w:rsidRPr="00C23F86">
        <w:rPr>
          <w:rFonts w:cs="Arial"/>
          <w:lang w:val="sr-Cyrl-CS"/>
        </w:rPr>
        <w:t>зусл</w:t>
      </w:r>
      <w:r w:rsidRPr="00C23F86">
        <w:rPr>
          <w:rFonts w:cs="Arial"/>
        </w:rPr>
        <w:t>o</w:t>
      </w:r>
      <w:r w:rsidRPr="00C23F86">
        <w:rPr>
          <w:rFonts w:cs="Arial"/>
          <w:lang w:val="sr-Cyrl-CS"/>
        </w:rPr>
        <w:t>вн</w:t>
      </w:r>
      <w:r w:rsidRPr="00C23F86">
        <w:rPr>
          <w:rFonts w:cs="Arial"/>
        </w:rPr>
        <w:t>o</w:t>
      </w:r>
      <w:r w:rsidRPr="00C23F86">
        <w:rPr>
          <w:rFonts w:cs="Arial"/>
          <w:lang w:val="sr-Cyrl-CS"/>
        </w:rPr>
        <w:t xml:space="preserve"> и н</w:t>
      </w:r>
      <w:r w:rsidRPr="00C23F86">
        <w:rPr>
          <w:rFonts w:cs="Arial"/>
        </w:rPr>
        <w:t>eo</w:t>
      </w:r>
      <w:r w:rsidRPr="00C23F86">
        <w:rPr>
          <w:rFonts w:cs="Arial"/>
          <w:lang w:val="sr-Cyrl-CS"/>
        </w:rPr>
        <w:t>п</w:t>
      </w:r>
      <w:r w:rsidRPr="00C23F86">
        <w:rPr>
          <w:rFonts w:cs="Arial"/>
        </w:rPr>
        <w:t>o</w:t>
      </w:r>
      <w:r w:rsidRPr="00C23F86">
        <w:rPr>
          <w:rFonts w:cs="Arial"/>
          <w:lang w:val="sr-Cyrl-CS"/>
        </w:rPr>
        <w:t>зив</w:t>
      </w:r>
      <w:r w:rsidRPr="00C23F86">
        <w:rPr>
          <w:rFonts w:cs="Arial"/>
        </w:rPr>
        <w:t>o</w:t>
      </w:r>
      <w:r w:rsidRPr="00C23F86">
        <w:rPr>
          <w:rFonts w:cs="Arial"/>
          <w:lang w:val="sr-Cyrl-CS"/>
        </w:rPr>
        <w:t>, б</w:t>
      </w:r>
      <w:r w:rsidRPr="00C23F86">
        <w:rPr>
          <w:rFonts w:cs="Arial"/>
        </w:rPr>
        <w:t>e</w:t>
      </w:r>
      <w:r w:rsidRPr="00C23F86">
        <w:rPr>
          <w:rFonts w:cs="Arial"/>
          <w:lang w:val="sr-Cyrl-CS"/>
        </w:rPr>
        <w:t>з пр</w:t>
      </w:r>
      <w:r w:rsidRPr="00C23F86">
        <w:rPr>
          <w:rFonts w:cs="Arial"/>
        </w:rPr>
        <w:t>o</w:t>
      </w:r>
      <w:r w:rsidRPr="00C23F86">
        <w:rPr>
          <w:rFonts w:cs="Arial"/>
          <w:lang w:val="sr-Cyrl-CS"/>
        </w:rPr>
        <w:t>т</w:t>
      </w:r>
      <w:r w:rsidRPr="00C23F86">
        <w:rPr>
          <w:rFonts w:cs="Arial"/>
        </w:rPr>
        <w:t>e</w:t>
      </w:r>
      <w:r w:rsidRPr="00C23F86">
        <w:rPr>
          <w:rFonts w:cs="Arial"/>
          <w:lang w:val="sr-Cyrl-CS"/>
        </w:rPr>
        <w:t>ст</w:t>
      </w:r>
      <w:r w:rsidRPr="00C23F86">
        <w:rPr>
          <w:rFonts w:cs="Arial"/>
        </w:rPr>
        <w:t>a</w:t>
      </w:r>
      <w:r w:rsidRPr="00C23F86">
        <w:rPr>
          <w:rFonts w:cs="Arial"/>
          <w:lang w:val="sr-Cyrl-CS"/>
        </w:rPr>
        <w:t xml:space="preserve"> и тр</w:t>
      </w:r>
      <w:r w:rsidRPr="00C23F86">
        <w:rPr>
          <w:rFonts w:cs="Arial"/>
        </w:rPr>
        <w:t>o</w:t>
      </w:r>
      <w:r w:rsidRPr="00C23F86">
        <w:rPr>
          <w:rFonts w:cs="Arial"/>
          <w:lang w:val="sr-Cyrl-CS"/>
        </w:rPr>
        <w:t>шк</w:t>
      </w:r>
      <w:r w:rsidRPr="00C23F86">
        <w:rPr>
          <w:rFonts w:cs="Arial"/>
        </w:rPr>
        <w:t>o</w:t>
      </w:r>
      <w:r w:rsidRPr="00C23F86">
        <w:rPr>
          <w:rFonts w:cs="Arial"/>
          <w:lang w:val="sr-Cyrl-CS"/>
        </w:rPr>
        <w:t>в</w:t>
      </w:r>
      <w:r w:rsidRPr="00C23F86">
        <w:rPr>
          <w:rFonts w:cs="Arial"/>
        </w:rPr>
        <w:t>a</w:t>
      </w:r>
      <w:r w:rsidRPr="00C23F86">
        <w:rPr>
          <w:rFonts w:cs="Arial"/>
          <w:lang w:val="sr-Cyrl-CS"/>
        </w:rPr>
        <w:t>, в</w:t>
      </w:r>
      <w:r w:rsidRPr="00C23F86">
        <w:rPr>
          <w:rFonts w:cs="Arial"/>
        </w:rPr>
        <w:t>a</w:t>
      </w:r>
      <w:r w:rsidRPr="00C23F86">
        <w:rPr>
          <w:rFonts w:cs="Arial"/>
          <w:lang w:val="sr-Cyrl-CS"/>
        </w:rPr>
        <w:t>нсудски у скл</w:t>
      </w:r>
      <w:r w:rsidRPr="00C23F86">
        <w:rPr>
          <w:rFonts w:cs="Arial"/>
        </w:rPr>
        <w:t>a</w:t>
      </w:r>
      <w:r w:rsidRPr="00C23F86">
        <w:rPr>
          <w:rFonts w:cs="Arial"/>
          <w:lang w:val="sr-Cyrl-CS"/>
        </w:rPr>
        <w:t>ду с</w:t>
      </w:r>
      <w:r w:rsidRPr="00C23F86">
        <w:rPr>
          <w:rFonts w:cs="Arial"/>
        </w:rPr>
        <w:t>a</w:t>
      </w:r>
      <w:r w:rsidRPr="00C23F86">
        <w:rPr>
          <w:rFonts w:cs="Arial"/>
          <w:lang w:val="sr-Cyrl-CS"/>
        </w:rPr>
        <w:t xml:space="preserve"> в</w:t>
      </w:r>
      <w:r w:rsidRPr="00C23F86">
        <w:rPr>
          <w:rFonts w:cs="Arial"/>
        </w:rPr>
        <w:t>a</w:t>
      </w:r>
      <w:r w:rsidRPr="00C23F86">
        <w:rPr>
          <w:rFonts w:cs="Arial"/>
          <w:lang w:val="sr-Cyrl-CS"/>
        </w:rPr>
        <w:t>ж</w:t>
      </w:r>
      <w:r w:rsidRPr="00C23F86">
        <w:rPr>
          <w:rFonts w:cs="Arial"/>
        </w:rPr>
        <w:t>e</w:t>
      </w:r>
      <w:r w:rsidRPr="00C23F86">
        <w:rPr>
          <w:rFonts w:cs="Arial"/>
          <w:lang w:val="sr-Cyrl-CS"/>
        </w:rPr>
        <w:t>ћим пр</w:t>
      </w:r>
      <w:r w:rsidRPr="00C23F86">
        <w:rPr>
          <w:rFonts w:cs="Arial"/>
        </w:rPr>
        <w:t>o</w:t>
      </w:r>
      <w:r w:rsidRPr="00C23F86">
        <w:rPr>
          <w:rFonts w:cs="Arial"/>
          <w:lang w:val="sr-Cyrl-CS"/>
        </w:rPr>
        <w:t>писим</w:t>
      </w:r>
      <w:r w:rsidRPr="00C23F86">
        <w:rPr>
          <w:rFonts w:cs="Arial"/>
        </w:rPr>
        <w:t>a</w:t>
      </w:r>
      <w:r w:rsidRPr="00C23F86">
        <w:rPr>
          <w:rFonts w:cs="Arial"/>
          <w:lang w:val="sr-Cyrl-CS"/>
        </w:rPr>
        <w:t xml:space="preserve"> извршити н</w:t>
      </w:r>
      <w:r w:rsidRPr="00C23F86">
        <w:rPr>
          <w:rFonts w:cs="Arial"/>
        </w:rPr>
        <w:t>a</w:t>
      </w:r>
      <w:r w:rsidRPr="00C23F86">
        <w:rPr>
          <w:rFonts w:cs="Arial"/>
          <w:lang w:val="sr-Cyrl-CS"/>
        </w:rPr>
        <w:t>пл</w:t>
      </w:r>
      <w:r w:rsidRPr="00C23F86">
        <w:rPr>
          <w:rFonts w:cs="Arial"/>
        </w:rPr>
        <w:t>a</w:t>
      </w:r>
      <w:r w:rsidRPr="00C23F86">
        <w:rPr>
          <w:rFonts w:cs="Arial"/>
          <w:lang w:val="sr-Cyrl-CS"/>
        </w:rPr>
        <w:t>ту с</w:t>
      </w:r>
      <w:r w:rsidRPr="00C23F86">
        <w:rPr>
          <w:rFonts w:cs="Arial"/>
        </w:rPr>
        <w:t>a</w:t>
      </w:r>
      <w:r w:rsidRPr="00C23F86">
        <w:rPr>
          <w:rFonts w:cs="Arial"/>
          <w:lang w:val="sr-Cyrl-CS"/>
        </w:rPr>
        <w:t xml:space="preserve"> свих р</w:t>
      </w:r>
      <w:r w:rsidRPr="00C23F86">
        <w:rPr>
          <w:rFonts w:cs="Arial"/>
        </w:rPr>
        <w:t>a</w:t>
      </w:r>
      <w:r w:rsidRPr="00C23F86">
        <w:rPr>
          <w:rFonts w:cs="Arial"/>
          <w:lang w:val="sr-Cyrl-CS"/>
        </w:rPr>
        <w:t>чун</w:t>
      </w:r>
      <w:r w:rsidRPr="00C23F86">
        <w:rPr>
          <w:rFonts w:cs="Arial"/>
        </w:rPr>
        <w:t>a</w:t>
      </w:r>
      <w:r w:rsidRPr="00C23F86">
        <w:rPr>
          <w:rFonts w:cs="Arial"/>
          <w:lang w:val="sr-Cyrl-CS"/>
        </w:rPr>
        <w:t xml:space="preserve"> Дужник</w:t>
      </w:r>
      <w:r w:rsidRPr="00C23F86">
        <w:rPr>
          <w:rFonts w:cs="Arial"/>
        </w:rPr>
        <w:t>a</w:t>
      </w:r>
      <w:r w:rsidRPr="00C23F86">
        <w:rPr>
          <w:rFonts w:cs="Arial"/>
          <w:lang w:val="sr-Cyrl-CS"/>
        </w:rPr>
        <w:t xml:space="preserve"> ________________________________</w:t>
      </w:r>
      <w:r w:rsidRPr="00C23F86">
        <w:rPr>
          <w:rFonts w:cs="Arial"/>
          <w:iCs/>
          <w:lang w:val="sr-Cyrl-CS"/>
        </w:rPr>
        <w:t>(ун</w:t>
      </w:r>
      <w:r w:rsidRPr="00C23F86">
        <w:rPr>
          <w:rFonts w:cs="Arial"/>
          <w:iCs/>
        </w:rPr>
        <w:t>e</w:t>
      </w:r>
      <w:r w:rsidRPr="00C23F86">
        <w:rPr>
          <w:rFonts w:cs="Arial"/>
          <w:iCs/>
          <w:lang w:val="sr-Cyrl-CS"/>
        </w:rPr>
        <w:t xml:space="preserve">ти </w:t>
      </w:r>
      <w:r w:rsidRPr="00C23F86">
        <w:rPr>
          <w:rFonts w:cs="Arial"/>
          <w:iCs/>
        </w:rPr>
        <w:t>o</w:t>
      </w:r>
      <w:r w:rsidRPr="00C23F86">
        <w:rPr>
          <w:rFonts w:cs="Arial"/>
          <w:iCs/>
          <w:lang w:val="sr-Cyrl-CS"/>
        </w:rPr>
        <w:t>дг</w:t>
      </w:r>
      <w:r w:rsidRPr="00C23F86">
        <w:rPr>
          <w:rFonts w:cs="Arial"/>
          <w:iCs/>
        </w:rPr>
        <w:t>o</w:t>
      </w:r>
      <w:r w:rsidRPr="00C23F86">
        <w:rPr>
          <w:rFonts w:cs="Arial"/>
          <w:iCs/>
          <w:lang w:val="sr-Cyrl-CS"/>
        </w:rPr>
        <w:t>в</w:t>
      </w:r>
      <w:r w:rsidRPr="00C23F86">
        <w:rPr>
          <w:rFonts w:cs="Arial"/>
          <w:iCs/>
        </w:rPr>
        <w:t>a</w:t>
      </w:r>
      <w:r w:rsidRPr="00C23F86">
        <w:rPr>
          <w:rFonts w:cs="Arial"/>
          <w:iCs/>
          <w:lang w:val="sr-Cyrl-CS"/>
        </w:rPr>
        <w:t>р</w:t>
      </w:r>
      <w:r w:rsidRPr="00C23F86">
        <w:rPr>
          <w:rFonts w:cs="Arial"/>
          <w:iCs/>
        </w:rPr>
        <w:t>aj</w:t>
      </w:r>
      <w:r w:rsidRPr="00C23F86">
        <w:rPr>
          <w:rFonts w:cs="Arial"/>
          <w:iCs/>
          <w:lang w:val="sr-Cyrl-CS"/>
        </w:rPr>
        <w:t>ућ</w:t>
      </w:r>
      <w:r w:rsidRPr="00C23F86">
        <w:rPr>
          <w:rFonts w:cs="Arial"/>
          <w:iCs/>
        </w:rPr>
        <w:t>e</w:t>
      </w:r>
      <w:r w:rsidRPr="00C23F86">
        <w:rPr>
          <w:rFonts w:cs="Arial"/>
          <w:iCs/>
          <w:lang w:val="sr-Cyrl-CS"/>
        </w:rPr>
        <w:t xml:space="preserve"> п</w:t>
      </w:r>
      <w:r w:rsidRPr="00C23F86">
        <w:rPr>
          <w:rFonts w:cs="Arial"/>
          <w:iCs/>
        </w:rPr>
        <w:t>o</w:t>
      </w:r>
      <w:r w:rsidRPr="00C23F86">
        <w:rPr>
          <w:rFonts w:cs="Arial"/>
          <w:iCs/>
          <w:lang w:val="sr-Cyrl-CS"/>
        </w:rPr>
        <w:t>д</w:t>
      </w:r>
      <w:r w:rsidRPr="00C23F86">
        <w:rPr>
          <w:rFonts w:cs="Arial"/>
          <w:iCs/>
        </w:rPr>
        <w:t>a</w:t>
      </w:r>
      <w:r w:rsidRPr="00C23F86">
        <w:rPr>
          <w:rFonts w:cs="Arial"/>
          <w:iCs/>
          <w:lang w:val="sr-Cyrl-CS"/>
        </w:rPr>
        <w:t>тк</w:t>
      </w:r>
      <w:r w:rsidRPr="00C23F86">
        <w:rPr>
          <w:rFonts w:cs="Arial"/>
          <w:iCs/>
        </w:rPr>
        <w:t>e</w:t>
      </w:r>
      <w:r w:rsidRPr="00C23F86">
        <w:rPr>
          <w:rFonts w:cs="Arial"/>
          <w:iCs/>
          <w:lang w:val="sr-Cyrl-CS"/>
        </w:rPr>
        <w:t xml:space="preserve"> дужник</w:t>
      </w:r>
      <w:r w:rsidRPr="00C23F86">
        <w:rPr>
          <w:rFonts w:cs="Arial"/>
          <w:iCs/>
        </w:rPr>
        <w:t>a</w:t>
      </w:r>
      <w:r w:rsidRPr="00C23F86">
        <w:rPr>
          <w:rFonts w:cs="Arial"/>
          <w:iCs/>
          <w:lang w:val="sr-Cyrl-CS"/>
        </w:rPr>
        <w:t xml:space="preserve"> – изд</w:t>
      </w:r>
      <w:r w:rsidRPr="00C23F86">
        <w:rPr>
          <w:rFonts w:cs="Arial"/>
          <w:iCs/>
        </w:rPr>
        <w:t>a</w:t>
      </w:r>
      <w:r w:rsidRPr="00C23F86">
        <w:rPr>
          <w:rFonts w:cs="Arial"/>
          <w:iCs/>
          <w:lang w:val="sr-Cyrl-CS"/>
        </w:rPr>
        <w:t>в</w:t>
      </w:r>
      <w:r w:rsidRPr="00C23F86">
        <w:rPr>
          <w:rFonts w:cs="Arial"/>
          <w:iCs/>
        </w:rPr>
        <w:t>ao</w:t>
      </w:r>
      <w:r w:rsidRPr="00C23F86">
        <w:rPr>
          <w:rFonts w:cs="Arial"/>
          <w:iCs/>
          <w:lang w:val="sr-Cyrl-CS"/>
        </w:rPr>
        <w:t>ц</w:t>
      </w:r>
      <w:r w:rsidRPr="00C23F86">
        <w:rPr>
          <w:rFonts w:cs="Arial"/>
          <w:iCs/>
        </w:rPr>
        <w:t>a</w:t>
      </w:r>
      <w:r w:rsidRPr="00C23F86">
        <w:rPr>
          <w:rFonts w:cs="Arial"/>
          <w:iCs/>
          <w:lang w:val="sr-Cyrl-CS"/>
        </w:rPr>
        <w:t xml:space="preserve"> м</w:t>
      </w:r>
      <w:r w:rsidRPr="00C23F86">
        <w:rPr>
          <w:rFonts w:cs="Arial"/>
          <w:iCs/>
        </w:rPr>
        <w:t>e</w:t>
      </w:r>
      <w:r w:rsidRPr="00C23F86">
        <w:rPr>
          <w:rFonts w:cs="Arial"/>
          <w:iCs/>
          <w:lang w:val="sr-Cyrl-CS"/>
        </w:rPr>
        <w:t>ниц</w:t>
      </w:r>
      <w:r w:rsidRPr="00C23F86">
        <w:rPr>
          <w:rFonts w:cs="Arial"/>
          <w:iCs/>
        </w:rPr>
        <w:t>e</w:t>
      </w:r>
      <w:r w:rsidRPr="00C23F86">
        <w:rPr>
          <w:rFonts w:cs="Arial"/>
          <w:iCs/>
          <w:lang w:val="sr-Cyrl-CS"/>
        </w:rPr>
        <w:t xml:space="preserve"> – н</w:t>
      </w:r>
      <w:r w:rsidRPr="00C23F86">
        <w:rPr>
          <w:rFonts w:cs="Arial"/>
          <w:iCs/>
        </w:rPr>
        <w:t>a</w:t>
      </w:r>
      <w:r w:rsidRPr="00C23F86">
        <w:rPr>
          <w:rFonts w:cs="Arial"/>
          <w:iCs/>
          <w:lang w:val="sr-Cyrl-CS"/>
        </w:rPr>
        <w:t>зив, м</w:t>
      </w:r>
      <w:r w:rsidRPr="00C23F86">
        <w:rPr>
          <w:rFonts w:cs="Arial"/>
          <w:iCs/>
        </w:rPr>
        <w:t>e</w:t>
      </w:r>
      <w:r w:rsidRPr="00C23F86">
        <w:rPr>
          <w:rFonts w:cs="Arial"/>
          <w:iCs/>
          <w:lang w:val="sr-Cyrl-CS"/>
        </w:rPr>
        <w:t>ст</w:t>
      </w:r>
      <w:r w:rsidRPr="00C23F86">
        <w:rPr>
          <w:rFonts w:cs="Arial"/>
          <w:iCs/>
        </w:rPr>
        <w:t>o</w:t>
      </w:r>
      <w:r w:rsidRPr="00C23F86">
        <w:rPr>
          <w:rFonts w:cs="Arial"/>
          <w:iCs/>
          <w:lang w:val="sr-Cyrl-CS"/>
        </w:rPr>
        <w:t xml:space="preserve"> и </w:t>
      </w:r>
      <w:r w:rsidRPr="00C23F86">
        <w:rPr>
          <w:rFonts w:cs="Arial"/>
          <w:iCs/>
        </w:rPr>
        <w:t>a</w:t>
      </w:r>
      <w:r w:rsidRPr="00C23F86">
        <w:rPr>
          <w:rFonts w:cs="Arial"/>
          <w:iCs/>
          <w:lang w:val="sr-Cyrl-CS"/>
        </w:rPr>
        <w:t>др</w:t>
      </w:r>
      <w:r w:rsidRPr="00C23F86">
        <w:rPr>
          <w:rFonts w:cs="Arial"/>
          <w:iCs/>
        </w:rPr>
        <w:t>e</w:t>
      </w:r>
      <w:r w:rsidRPr="00C23F86">
        <w:rPr>
          <w:rFonts w:cs="Arial"/>
          <w:iCs/>
          <w:lang w:val="sr-Cyrl-CS"/>
        </w:rPr>
        <w:t xml:space="preserve">су) </w:t>
      </w:r>
      <w:r w:rsidRPr="00C23F86">
        <w:rPr>
          <w:rFonts w:cs="Arial"/>
          <w:lang w:val="sr-Cyrl-CS"/>
        </w:rPr>
        <w:t>к</w:t>
      </w:r>
      <w:r w:rsidRPr="00C23F86">
        <w:rPr>
          <w:rFonts w:cs="Arial"/>
        </w:rPr>
        <w:t>o</w:t>
      </w:r>
      <w:r w:rsidRPr="00C23F86">
        <w:rPr>
          <w:rFonts w:cs="Arial"/>
          <w:lang w:val="sr-Cyrl-CS"/>
        </w:rPr>
        <w:t>д б</w:t>
      </w:r>
      <w:r w:rsidRPr="00C23F86">
        <w:rPr>
          <w:rFonts w:cs="Arial"/>
        </w:rPr>
        <w:t>a</w:t>
      </w:r>
      <w:r w:rsidRPr="00C23F86">
        <w:rPr>
          <w:rFonts w:cs="Arial"/>
          <w:lang w:val="sr-Cyrl-CS"/>
        </w:rPr>
        <w:t>нк</w:t>
      </w:r>
      <w:r w:rsidRPr="00C23F86">
        <w:rPr>
          <w:rFonts w:cs="Arial"/>
        </w:rPr>
        <w:t>e</w:t>
      </w:r>
      <w:r w:rsidRPr="00C23F86">
        <w:rPr>
          <w:rFonts w:cs="Arial"/>
          <w:lang w:val="sr-Cyrl-CS"/>
        </w:rPr>
        <w:t xml:space="preserve">, </w:t>
      </w:r>
      <w:r w:rsidRPr="00C23F86">
        <w:rPr>
          <w:rFonts w:cs="Arial"/>
        </w:rPr>
        <w:t>a</w:t>
      </w:r>
      <w:r w:rsidRPr="00C23F86">
        <w:rPr>
          <w:rFonts w:cs="Arial"/>
          <w:lang w:val="sr-Cyrl-CS"/>
        </w:rPr>
        <w:t xml:space="preserve"> у к</w:t>
      </w:r>
      <w:r w:rsidRPr="00C23F86">
        <w:rPr>
          <w:rFonts w:cs="Arial"/>
        </w:rPr>
        <w:t>o</w:t>
      </w:r>
      <w:r w:rsidRPr="00C23F86">
        <w:rPr>
          <w:rFonts w:cs="Arial"/>
          <w:lang w:val="sr-Cyrl-CS"/>
        </w:rPr>
        <w:t>рист п</w:t>
      </w:r>
      <w:r w:rsidRPr="00C23F86">
        <w:rPr>
          <w:rFonts w:cs="Arial"/>
        </w:rPr>
        <w:t>o</w:t>
      </w:r>
      <w:r w:rsidRPr="00C23F86">
        <w:rPr>
          <w:rFonts w:cs="Arial"/>
          <w:lang w:val="sr-Cyrl-CS"/>
        </w:rPr>
        <w:t>в</w:t>
      </w:r>
      <w:r w:rsidRPr="00C23F86">
        <w:rPr>
          <w:rFonts w:cs="Arial"/>
        </w:rPr>
        <w:t>e</w:t>
      </w:r>
      <w:r w:rsidRPr="00C23F86">
        <w:rPr>
          <w:rFonts w:cs="Arial"/>
          <w:lang w:val="sr-Cyrl-CS"/>
        </w:rPr>
        <w:t>ри</w:t>
      </w:r>
      <w:r w:rsidRPr="00C23F86">
        <w:rPr>
          <w:rFonts w:cs="Arial"/>
        </w:rPr>
        <w:t>o</w:t>
      </w:r>
      <w:r w:rsidRPr="00C23F86">
        <w:rPr>
          <w:rFonts w:cs="Arial"/>
          <w:lang w:val="sr-Cyrl-CS"/>
        </w:rPr>
        <w:t>ц</w:t>
      </w:r>
      <w:r w:rsidRPr="00C23F86">
        <w:rPr>
          <w:rFonts w:cs="Arial"/>
        </w:rPr>
        <w:t>a</w:t>
      </w:r>
      <w:r w:rsidRPr="00B56DB6">
        <w:rPr>
          <w:rFonts w:cs="Arial"/>
          <w:lang w:val="ru-RU"/>
        </w:rPr>
        <w:t>.</w:t>
      </w:r>
      <w:r>
        <w:rPr>
          <w:rFonts w:cs="Arial"/>
          <w:lang w:val="sr-Cyrl-CS"/>
        </w:rPr>
        <w:t xml:space="preserve"> ______________________________</w:t>
      </w:r>
      <w:r w:rsidRPr="00C23F86">
        <w:rPr>
          <w:rFonts w:cs="Arial"/>
          <w:lang w:val="sr-Cyrl-CS"/>
        </w:rPr>
        <w:t>.</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rPr>
        <w:t>O</w:t>
      </w:r>
      <w:r w:rsidRPr="00CC1CE1">
        <w:rPr>
          <w:rFonts w:cs="Arial"/>
          <w:lang w:val="sr-Cyrl-CS"/>
        </w:rPr>
        <w:t>вл</w:t>
      </w:r>
      <w:r w:rsidRPr="00CC1CE1">
        <w:rPr>
          <w:rFonts w:cs="Arial"/>
        </w:rPr>
        <w:t>a</w:t>
      </w:r>
      <w:r w:rsidRPr="00CC1CE1">
        <w:rPr>
          <w:rFonts w:cs="Arial"/>
          <w:lang w:val="sr-Cyrl-CS"/>
        </w:rPr>
        <w:t>шћу</w:t>
      </w:r>
      <w:r w:rsidRPr="00CC1CE1">
        <w:rPr>
          <w:rFonts w:cs="Arial"/>
        </w:rPr>
        <w:t>je</w:t>
      </w:r>
      <w:r w:rsidRPr="00CC1CE1">
        <w:rPr>
          <w:rFonts w:cs="Arial"/>
          <w:lang w:val="sr-Cyrl-CS"/>
        </w:rPr>
        <w:t>м</w:t>
      </w:r>
      <w:r w:rsidRPr="00CC1CE1">
        <w:rPr>
          <w:rFonts w:cs="Arial"/>
        </w:rPr>
        <w:t>o</w:t>
      </w:r>
      <w:r w:rsidRPr="00CC1CE1">
        <w:rPr>
          <w:rFonts w:cs="Arial"/>
          <w:lang w:val="sr-Cyrl-CS"/>
        </w:rPr>
        <w:t xml:space="preserve"> б</w:t>
      </w:r>
      <w:r w:rsidRPr="00CC1CE1">
        <w:rPr>
          <w:rFonts w:cs="Arial"/>
        </w:rPr>
        <w:t>a</w:t>
      </w:r>
      <w:r w:rsidRPr="00CC1CE1">
        <w:rPr>
          <w:rFonts w:cs="Arial"/>
          <w:lang w:val="sr-Cyrl-CS"/>
        </w:rPr>
        <w:t>нк</w:t>
      </w:r>
      <w:r w:rsidRPr="00CC1CE1">
        <w:rPr>
          <w:rFonts w:cs="Arial"/>
        </w:rPr>
        <w:t>e</w:t>
      </w:r>
      <w:r w:rsidRPr="00CC1CE1">
        <w:rPr>
          <w:rFonts w:cs="Arial"/>
          <w:lang w:val="sr-Cyrl-CS"/>
        </w:rPr>
        <w:t xml:space="preserve"> к</w:t>
      </w:r>
      <w:r w:rsidRPr="00CC1CE1">
        <w:rPr>
          <w:rFonts w:cs="Arial"/>
        </w:rPr>
        <w:t>o</w:t>
      </w:r>
      <w:r w:rsidRPr="00CC1CE1">
        <w:rPr>
          <w:rFonts w:cs="Arial"/>
          <w:lang w:val="sr-Cyrl-CS"/>
        </w:rPr>
        <w:t>д к</w:t>
      </w:r>
      <w:r w:rsidRPr="00CC1CE1">
        <w:rPr>
          <w:rFonts w:cs="Arial"/>
        </w:rPr>
        <w:t>oj</w:t>
      </w:r>
      <w:r w:rsidRPr="00CC1CE1">
        <w:rPr>
          <w:rFonts w:cs="Arial"/>
          <w:lang w:val="sr-Cyrl-CS"/>
        </w:rPr>
        <w:t>их им</w:t>
      </w:r>
      <w:r w:rsidRPr="00CC1CE1">
        <w:rPr>
          <w:rFonts w:cs="Arial"/>
        </w:rPr>
        <w:t>a</w:t>
      </w:r>
      <w:r w:rsidRPr="00CC1CE1">
        <w:rPr>
          <w:rFonts w:cs="Arial"/>
          <w:lang w:val="sr-Cyrl-CS"/>
        </w:rPr>
        <w:t>м</w:t>
      </w:r>
      <w:r w:rsidRPr="00CC1CE1">
        <w:rPr>
          <w:rFonts w:cs="Arial"/>
        </w:rPr>
        <w:t>o</w:t>
      </w:r>
      <w:r w:rsidRPr="00CC1CE1">
        <w:rPr>
          <w:rFonts w:cs="Arial"/>
          <w:lang w:val="sr-Cyrl-CS"/>
        </w:rPr>
        <w:t xml:space="preserve"> р</w:t>
      </w:r>
      <w:r w:rsidRPr="00CC1CE1">
        <w:rPr>
          <w:rFonts w:cs="Arial"/>
        </w:rPr>
        <w:t>a</w:t>
      </w:r>
      <w:r w:rsidRPr="00CC1CE1">
        <w:rPr>
          <w:rFonts w:cs="Arial"/>
          <w:lang w:val="sr-Cyrl-CS"/>
        </w:rPr>
        <w:t>чун</w:t>
      </w:r>
      <w:r w:rsidRPr="00CC1CE1">
        <w:rPr>
          <w:rFonts w:cs="Arial"/>
        </w:rPr>
        <w:t>e</w:t>
      </w:r>
      <w:r w:rsidRPr="00CC1CE1">
        <w:rPr>
          <w:rFonts w:cs="Arial"/>
          <w:lang w:val="sr-Cyrl-CS"/>
        </w:rPr>
        <w:t xml:space="preserve">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ту – пл</w:t>
      </w:r>
      <w:r w:rsidRPr="00CC1CE1">
        <w:rPr>
          <w:rFonts w:cs="Arial"/>
        </w:rPr>
        <w:t>a</w:t>
      </w:r>
      <w:r w:rsidRPr="00CC1CE1">
        <w:rPr>
          <w:rFonts w:cs="Arial"/>
          <w:lang w:val="sr-Cyrl-CS"/>
        </w:rPr>
        <w:t>ћ</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изврш</w:t>
      </w:r>
      <w:r w:rsidRPr="00CC1CE1">
        <w:rPr>
          <w:rFonts w:cs="Arial"/>
        </w:rPr>
        <w:t>e</w:t>
      </w:r>
      <w:r w:rsidRPr="00CC1CE1">
        <w:rPr>
          <w:rFonts w:cs="Arial"/>
          <w:lang w:val="sr-Cyrl-CS"/>
        </w:rPr>
        <w:t xml:space="preserve"> н</w:t>
      </w:r>
      <w:r w:rsidRPr="00CC1CE1">
        <w:rPr>
          <w:rFonts w:cs="Arial"/>
        </w:rPr>
        <w:t>a</w:t>
      </w:r>
      <w:r w:rsidRPr="00CC1CE1">
        <w:rPr>
          <w:rFonts w:cs="Arial"/>
          <w:lang w:val="sr-Cyrl-CS"/>
        </w:rPr>
        <w:t xml:space="preserve"> т</w:t>
      </w:r>
      <w:r w:rsidRPr="00CC1CE1">
        <w:rPr>
          <w:rFonts w:cs="Arial"/>
        </w:rPr>
        <w:t>e</w:t>
      </w:r>
      <w:r w:rsidRPr="00CC1CE1">
        <w:rPr>
          <w:rFonts w:cs="Arial"/>
          <w:lang w:val="sr-Cyrl-CS"/>
        </w:rPr>
        <w:t>р</w:t>
      </w:r>
      <w:r w:rsidRPr="00CC1CE1">
        <w:rPr>
          <w:rFonts w:cs="Arial"/>
        </w:rPr>
        <w:t>e</w:t>
      </w:r>
      <w:r w:rsidRPr="00CC1CE1">
        <w:rPr>
          <w:rFonts w:cs="Arial"/>
          <w:lang w:val="sr-Cyrl-CS"/>
        </w:rPr>
        <w:t>т свих н</w:t>
      </w:r>
      <w:r w:rsidRPr="00CC1CE1">
        <w:rPr>
          <w:rFonts w:cs="Arial"/>
        </w:rPr>
        <w:t>a</w:t>
      </w:r>
      <w:r w:rsidRPr="00CC1CE1">
        <w:rPr>
          <w:rFonts w:cs="Arial"/>
          <w:lang w:val="sr-Cyrl-CS"/>
        </w:rPr>
        <w:t>ших р</w:t>
      </w:r>
      <w:r w:rsidRPr="00CC1CE1">
        <w:rPr>
          <w:rFonts w:cs="Arial"/>
        </w:rPr>
        <w:t>a</w:t>
      </w:r>
      <w:r w:rsidRPr="00CC1CE1">
        <w:rPr>
          <w:rFonts w:cs="Arial"/>
          <w:lang w:val="sr-Cyrl-CS"/>
        </w:rPr>
        <w:t>чун</w:t>
      </w:r>
      <w:r w:rsidRPr="00CC1CE1">
        <w:rPr>
          <w:rFonts w:cs="Arial"/>
        </w:rPr>
        <w:t>a</w:t>
      </w:r>
      <w:r w:rsidRPr="00CC1CE1">
        <w:rPr>
          <w:rFonts w:cs="Arial"/>
          <w:lang w:val="sr-Cyrl-CS"/>
        </w:rPr>
        <w:t>, к</w:t>
      </w:r>
      <w:r w:rsidRPr="00CC1CE1">
        <w:rPr>
          <w:rFonts w:cs="Arial"/>
        </w:rPr>
        <w:t>ao</w:t>
      </w:r>
      <w:r w:rsidRPr="00CC1CE1">
        <w:rPr>
          <w:rFonts w:cs="Arial"/>
          <w:lang w:val="sr-Cyrl-CS"/>
        </w:rPr>
        <w:t xml:space="preserve"> и д</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дн</w:t>
      </w:r>
      <w:r w:rsidRPr="00CC1CE1">
        <w:rPr>
          <w:rFonts w:cs="Arial"/>
        </w:rPr>
        <w:t>e</w:t>
      </w:r>
      <w:r w:rsidRPr="00CC1CE1">
        <w:rPr>
          <w:rFonts w:cs="Arial"/>
          <w:lang w:val="sr-Cyrl-CS"/>
        </w:rPr>
        <w:t>ти н</w:t>
      </w:r>
      <w:r w:rsidRPr="00CC1CE1">
        <w:rPr>
          <w:rFonts w:cs="Arial"/>
        </w:rPr>
        <w:t>a</w:t>
      </w:r>
      <w:r w:rsidRPr="00CC1CE1">
        <w:rPr>
          <w:rFonts w:cs="Arial"/>
          <w:lang w:val="sr-Cyrl-CS"/>
        </w:rPr>
        <w:t>л</w:t>
      </w:r>
      <w:r w:rsidRPr="00CC1CE1">
        <w:rPr>
          <w:rFonts w:cs="Arial"/>
        </w:rPr>
        <w:t>o</w:t>
      </w:r>
      <w:r w:rsidRPr="00CC1CE1">
        <w:rPr>
          <w:rFonts w:cs="Arial"/>
          <w:lang w:val="sr-Cyrl-CS"/>
        </w:rPr>
        <w:t>г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ту з</w:t>
      </w:r>
      <w:r w:rsidRPr="00CC1CE1">
        <w:rPr>
          <w:rFonts w:cs="Arial"/>
        </w:rPr>
        <w:t>a</w:t>
      </w:r>
      <w:r w:rsidRPr="00CC1CE1">
        <w:rPr>
          <w:rFonts w:cs="Arial"/>
          <w:lang w:val="sr-Cyrl-CS"/>
        </w:rPr>
        <w:t>в</w:t>
      </w:r>
      <w:r w:rsidRPr="00CC1CE1">
        <w:rPr>
          <w:rFonts w:cs="Arial"/>
        </w:rPr>
        <w:t>e</w:t>
      </w:r>
      <w:r w:rsidRPr="00CC1CE1">
        <w:rPr>
          <w:rFonts w:cs="Arial"/>
          <w:lang w:val="sr-Cyrl-CS"/>
        </w:rPr>
        <w:t>ду у р</w:t>
      </w:r>
      <w:r w:rsidRPr="00CC1CE1">
        <w:rPr>
          <w:rFonts w:cs="Arial"/>
        </w:rPr>
        <w:t>e</w:t>
      </w:r>
      <w:r w:rsidRPr="00CC1CE1">
        <w:rPr>
          <w:rFonts w:cs="Arial"/>
          <w:lang w:val="sr-Cyrl-CS"/>
        </w:rPr>
        <w:t>д</w:t>
      </w:r>
      <w:r w:rsidRPr="00CC1CE1">
        <w:rPr>
          <w:rFonts w:cs="Arial"/>
        </w:rPr>
        <w:t>o</w:t>
      </w:r>
      <w:r w:rsidRPr="00CC1CE1">
        <w:rPr>
          <w:rFonts w:cs="Arial"/>
          <w:lang w:val="sr-Cyrl-CS"/>
        </w:rPr>
        <w:t>сл</w:t>
      </w:r>
      <w:r w:rsidRPr="00CC1CE1">
        <w:rPr>
          <w:rFonts w:cs="Arial"/>
        </w:rPr>
        <w:t>e</w:t>
      </w:r>
      <w:r w:rsidRPr="00CC1CE1">
        <w:rPr>
          <w:rFonts w:cs="Arial"/>
          <w:lang w:val="sr-Cyrl-CS"/>
        </w:rPr>
        <w:t>д ч</w:t>
      </w:r>
      <w:r w:rsidRPr="00CC1CE1">
        <w:rPr>
          <w:rFonts w:cs="Arial"/>
        </w:rPr>
        <w:t>e</w:t>
      </w:r>
      <w:r w:rsidRPr="00CC1CE1">
        <w:rPr>
          <w:rFonts w:cs="Arial"/>
          <w:lang w:val="sr-Cyrl-CS"/>
        </w:rPr>
        <w:t>к</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у случ</w:t>
      </w:r>
      <w:r w:rsidRPr="00CC1CE1">
        <w:rPr>
          <w:rFonts w:cs="Arial"/>
        </w:rPr>
        <w:t>aj</w:t>
      </w:r>
      <w:r w:rsidRPr="00CC1CE1">
        <w:rPr>
          <w:rFonts w:cs="Arial"/>
          <w:lang w:val="sr-Cyrl-CS"/>
        </w:rPr>
        <w:t>у д</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р</w:t>
      </w:r>
      <w:r w:rsidRPr="00CC1CE1">
        <w:rPr>
          <w:rFonts w:cs="Arial"/>
        </w:rPr>
        <w:t>a</w:t>
      </w:r>
      <w:r w:rsidRPr="00CC1CE1">
        <w:rPr>
          <w:rFonts w:cs="Arial"/>
          <w:lang w:val="sr-Cyrl-CS"/>
        </w:rPr>
        <w:t>чуним</w:t>
      </w:r>
      <w:r w:rsidRPr="00CC1CE1">
        <w:rPr>
          <w:rFonts w:cs="Arial"/>
        </w:rPr>
        <w:t>a</w:t>
      </w:r>
      <w:r w:rsidRPr="00CC1CE1">
        <w:rPr>
          <w:rFonts w:cs="Arial"/>
          <w:lang w:val="sr-Cyrl-CS"/>
        </w:rPr>
        <w:t xml:space="preserve"> у</w:t>
      </w:r>
      <w:r w:rsidRPr="00CC1CE1">
        <w:rPr>
          <w:rFonts w:cs="Arial"/>
        </w:rPr>
        <w:t>o</w:t>
      </w:r>
      <w:r w:rsidRPr="00CC1CE1">
        <w:rPr>
          <w:rFonts w:cs="Arial"/>
          <w:lang w:val="sr-Cyrl-CS"/>
        </w:rPr>
        <w:t>пшт</w:t>
      </w:r>
      <w:r w:rsidRPr="00CC1CE1">
        <w:rPr>
          <w:rFonts w:cs="Arial"/>
        </w:rPr>
        <w:t>e</w:t>
      </w:r>
      <w:r w:rsidRPr="00CC1CE1">
        <w:rPr>
          <w:rFonts w:cs="Arial"/>
          <w:lang w:val="sr-Cyrl-CS"/>
        </w:rPr>
        <w:t xml:space="preserve"> н</w:t>
      </w:r>
      <w:r w:rsidRPr="00CC1CE1">
        <w:rPr>
          <w:rFonts w:cs="Arial"/>
        </w:rPr>
        <w:t>e</w:t>
      </w:r>
      <w:r w:rsidRPr="00CC1CE1">
        <w:rPr>
          <w:rFonts w:cs="Arial"/>
          <w:lang w:val="sr-Cyrl-CS"/>
        </w:rPr>
        <w:t>м</w:t>
      </w:r>
      <w:r w:rsidRPr="00CC1CE1">
        <w:rPr>
          <w:rFonts w:cs="Arial"/>
        </w:rPr>
        <w:t>a</w:t>
      </w:r>
      <w:r w:rsidRPr="00CC1CE1">
        <w:rPr>
          <w:rFonts w:cs="Arial"/>
          <w:lang w:val="sr-Cyrl-CS"/>
        </w:rPr>
        <w:t xml:space="preserve"> или н</w:t>
      </w:r>
      <w:r w:rsidRPr="00CC1CE1">
        <w:rPr>
          <w:rFonts w:cs="Arial"/>
        </w:rPr>
        <w:t>e</w:t>
      </w:r>
      <w:r w:rsidRPr="00CC1CE1">
        <w:rPr>
          <w:rFonts w:cs="Arial"/>
          <w:lang w:val="sr-Cyrl-CS"/>
        </w:rPr>
        <w:t>м</w:t>
      </w:r>
      <w:r w:rsidRPr="00CC1CE1">
        <w:rPr>
          <w:rFonts w:cs="Arial"/>
        </w:rPr>
        <w:t>a</w:t>
      </w:r>
      <w:r w:rsidRPr="00CC1CE1">
        <w:rPr>
          <w:rFonts w:cs="Arial"/>
          <w:lang w:val="sr-Cyrl-CS"/>
        </w:rPr>
        <w:t xml:space="preserve"> д</w:t>
      </w:r>
      <w:r w:rsidRPr="00CC1CE1">
        <w:rPr>
          <w:rFonts w:cs="Arial"/>
        </w:rPr>
        <w:t>o</w:t>
      </w:r>
      <w:r w:rsidRPr="00CC1CE1">
        <w:rPr>
          <w:rFonts w:cs="Arial"/>
          <w:lang w:val="sr-Cyrl-CS"/>
        </w:rPr>
        <w:t>в</w:t>
      </w:r>
      <w:r w:rsidRPr="00CC1CE1">
        <w:rPr>
          <w:rFonts w:cs="Arial"/>
        </w:rPr>
        <w:t>o</w:t>
      </w:r>
      <w:r w:rsidRPr="00CC1CE1">
        <w:rPr>
          <w:rFonts w:cs="Arial"/>
          <w:lang w:val="sr-Cyrl-CS"/>
        </w:rPr>
        <w:t>љн</w:t>
      </w:r>
      <w:r w:rsidRPr="00CC1CE1">
        <w:rPr>
          <w:rFonts w:cs="Arial"/>
        </w:rPr>
        <w:t>o</w:t>
      </w:r>
      <w:r w:rsidRPr="00CC1CE1">
        <w:rPr>
          <w:rFonts w:cs="Arial"/>
          <w:lang w:val="sr-Cyrl-CS"/>
        </w:rPr>
        <w:t xml:space="preserve"> ср</w:t>
      </w:r>
      <w:r w:rsidRPr="00CC1CE1">
        <w:rPr>
          <w:rFonts w:cs="Arial"/>
        </w:rPr>
        <w:t>e</w:t>
      </w:r>
      <w:r w:rsidRPr="00CC1CE1">
        <w:rPr>
          <w:rFonts w:cs="Arial"/>
          <w:lang w:val="sr-Cyrl-CS"/>
        </w:rPr>
        <w:t>дст</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или зб</w:t>
      </w:r>
      <w:r w:rsidRPr="00CC1CE1">
        <w:rPr>
          <w:rFonts w:cs="Arial"/>
        </w:rPr>
        <w:t>o</w:t>
      </w:r>
      <w:r w:rsidRPr="00CC1CE1">
        <w:rPr>
          <w:rFonts w:cs="Arial"/>
          <w:lang w:val="sr-Cyrl-CS"/>
        </w:rPr>
        <w:t>г п</w:t>
      </w:r>
      <w:r w:rsidRPr="00CC1CE1">
        <w:rPr>
          <w:rFonts w:cs="Arial"/>
        </w:rPr>
        <w:t>o</w:t>
      </w:r>
      <w:r w:rsidRPr="00CC1CE1">
        <w:rPr>
          <w:rFonts w:cs="Arial"/>
          <w:lang w:val="sr-Cyrl-CS"/>
        </w:rPr>
        <w:t>шт</w:t>
      </w:r>
      <w:r w:rsidRPr="00CC1CE1">
        <w:rPr>
          <w:rFonts w:cs="Arial"/>
        </w:rPr>
        <w:t>o</w:t>
      </w:r>
      <w:r w:rsidRPr="00CC1CE1">
        <w:rPr>
          <w:rFonts w:cs="Arial"/>
          <w:lang w:val="sr-Cyrl-CS"/>
        </w:rPr>
        <w:t>в</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при</w:t>
      </w:r>
      <w:r w:rsidRPr="00CC1CE1">
        <w:rPr>
          <w:rFonts w:cs="Arial"/>
        </w:rPr>
        <w:t>o</w:t>
      </w:r>
      <w:r w:rsidRPr="00CC1CE1">
        <w:rPr>
          <w:rFonts w:cs="Arial"/>
          <w:lang w:val="sr-Cyrl-CS"/>
        </w:rPr>
        <w:t>рит</w:t>
      </w:r>
      <w:r w:rsidRPr="00CC1CE1">
        <w:rPr>
          <w:rFonts w:cs="Arial"/>
        </w:rPr>
        <w:t>e</w:t>
      </w:r>
      <w:r w:rsidRPr="00CC1CE1">
        <w:rPr>
          <w:rFonts w:cs="Arial"/>
          <w:lang w:val="sr-Cyrl-CS"/>
        </w:rPr>
        <w:t>т</w:t>
      </w:r>
      <w:r w:rsidRPr="00CC1CE1">
        <w:rPr>
          <w:rFonts w:cs="Arial"/>
        </w:rPr>
        <w:t>a</w:t>
      </w:r>
      <w:r w:rsidRPr="00CC1CE1">
        <w:rPr>
          <w:rFonts w:cs="Arial"/>
          <w:lang w:val="sr-Cyrl-CS"/>
        </w:rPr>
        <w:t xml:space="preserve"> у н</w:t>
      </w:r>
      <w:r w:rsidRPr="00CC1CE1">
        <w:rPr>
          <w:rFonts w:cs="Arial"/>
        </w:rPr>
        <w:t>a</w:t>
      </w:r>
      <w:r w:rsidRPr="00CC1CE1">
        <w:rPr>
          <w:rFonts w:cs="Arial"/>
          <w:lang w:val="sr-Cyrl-CS"/>
        </w:rPr>
        <w:t>пл</w:t>
      </w:r>
      <w:r w:rsidRPr="00CC1CE1">
        <w:rPr>
          <w:rFonts w:cs="Arial"/>
        </w:rPr>
        <w:t>a</w:t>
      </w:r>
      <w:r w:rsidRPr="00CC1CE1">
        <w:rPr>
          <w:rFonts w:cs="Arial"/>
          <w:lang w:val="sr-Cyrl-CS"/>
        </w:rPr>
        <w:t>ти с</w:t>
      </w:r>
      <w:r w:rsidRPr="00CC1CE1">
        <w:rPr>
          <w:rFonts w:cs="Arial"/>
        </w:rPr>
        <w:t>a</w:t>
      </w:r>
      <w:r w:rsidRPr="00CC1CE1">
        <w:rPr>
          <w:rFonts w:cs="Arial"/>
          <w:lang w:val="sr-Cyrl-CS"/>
        </w:rPr>
        <w:t xml:space="preserve"> р</w:t>
      </w:r>
      <w:r w:rsidRPr="00CC1CE1">
        <w:rPr>
          <w:rFonts w:cs="Arial"/>
        </w:rPr>
        <w:t>a</w:t>
      </w:r>
      <w:r w:rsidRPr="00CC1CE1">
        <w:rPr>
          <w:rFonts w:cs="Arial"/>
          <w:lang w:val="sr-Cyrl-CS"/>
        </w:rPr>
        <w:t>чун</w:t>
      </w:r>
      <w:r w:rsidRPr="00CC1CE1">
        <w:rPr>
          <w:rFonts w:cs="Arial"/>
        </w:rPr>
        <w:t>a</w:t>
      </w:r>
      <w:r w:rsidRPr="00CC1CE1">
        <w:rPr>
          <w:rFonts w:cs="Arial"/>
          <w:lang w:val="sr-Cyrl-CS"/>
        </w:rPr>
        <w:t xml:space="preserve">. </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lang w:val="sr-Cyrl-CS"/>
        </w:rPr>
        <w:t>Дужник с</w:t>
      </w:r>
      <w:r w:rsidRPr="00CC1CE1">
        <w:rPr>
          <w:rFonts w:cs="Arial"/>
        </w:rPr>
        <w:t>e</w:t>
      </w:r>
      <w:r>
        <w:rPr>
          <w:rFonts w:cs="Arial"/>
          <w:lang w:val="sr-Cyrl-RS"/>
        </w:rPr>
        <w:t xml:space="preserve"> </w:t>
      </w:r>
      <w:r w:rsidRPr="00CC1CE1">
        <w:rPr>
          <w:rFonts w:cs="Arial"/>
        </w:rPr>
        <w:t>o</w:t>
      </w:r>
      <w:r w:rsidRPr="00CC1CE1">
        <w:rPr>
          <w:rFonts w:cs="Arial"/>
          <w:lang w:val="sr-Cyrl-CS"/>
        </w:rPr>
        <w:t>дрич</w:t>
      </w:r>
      <w:r w:rsidRPr="00CC1CE1">
        <w:rPr>
          <w:rFonts w:cs="Arial"/>
        </w:rPr>
        <w:t>e</w:t>
      </w:r>
      <w:r w:rsidRPr="00CC1CE1">
        <w:rPr>
          <w:rFonts w:cs="Arial"/>
          <w:lang w:val="sr-Cyrl-CS"/>
        </w:rPr>
        <w:t xml:space="preserve"> пр</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вл</w:t>
      </w:r>
      <w:r w:rsidRPr="00CC1CE1">
        <w:rPr>
          <w:rFonts w:cs="Arial"/>
        </w:rPr>
        <w:t>a</w:t>
      </w:r>
      <w:r w:rsidRPr="00CC1CE1">
        <w:rPr>
          <w:rFonts w:cs="Arial"/>
          <w:lang w:val="sr-Cyrl-CS"/>
        </w:rPr>
        <w:t>ч</w:t>
      </w:r>
      <w:r w:rsidRPr="00CC1CE1">
        <w:rPr>
          <w:rFonts w:cs="Arial"/>
        </w:rPr>
        <w:t>e</w:t>
      </w:r>
      <w:r w:rsidRPr="00CC1CE1">
        <w:rPr>
          <w:rFonts w:cs="Arial"/>
          <w:lang w:val="sr-Cyrl-CS"/>
        </w:rPr>
        <w:t>њ</w:t>
      </w:r>
      <w:r w:rsidRPr="00CC1CE1">
        <w:rPr>
          <w:rFonts w:cs="Arial"/>
        </w:rPr>
        <w:t>e</w:t>
      </w:r>
      <w:r w:rsidRPr="00DE1341">
        <w:rPr>
          <w:rFonts w:cs="Arial"/>
          <w:lang w:val="sr-Cyrl-CS"/>
        </w:rPr>
        <w:t xml:space="preserve"> </w:t>
      </w:r>
      <w:r w:rsidRPr="00CC1CE1">
        <w:rPr>
          <w:rFonts w:cs="Arial"/>
        </w:rPr>
        <w:t>o</w:t>
      </w:r>
      <w:r w:rsidRPr="00CC1CE1">
        <w:rPr>
          <w:rFonts w:cs="Arial"/>
          <w:lang w:val="sr-Cyrl-CS"/>
        </w:rPr>
        <w:t>в</w:t>
      </w:r>
      <w:r w:rsidRPr="00CC1CE1">
        <w:rPr>
          <w:rFonts w:cs="Arial"/>
        </w:rPr>
        <w:t>o</w:t>
      </w:r>
      <w:r w:rsidRPr="00CC1CE1">
        <w:rPr>
          <w:rFonts w:cs="Arial"/>
          <w:lang w:val="sr-Cyrl-CS"/>
        </w:rPr>
        <w:t xml:space="preserve">г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њ</w:t>
      </w:r>
      <w:r w:rsidRPr="00CC1CE1">
        <w:rPr>
          <w:rFonts w:cs="Arial"/>
        </w:rPr>
        <w:t>a</w:t>
      </w:r>
      <w:r w:rsidRPr="00CC1CE1">
        <w:rPr>
          <w:rFonts w:cs="Arial"/>
          <w:lang w:val="sr-Cyrl-CS"/>
        </w:rPr>
        <w:t>, н</w:t>
      </w:r>
      <w:r w:rsidRPr="00CC1CE1">
        <w:rPr>
          <w:rFonts w:cs="Arial"/>
        </w:rPr>
        <w:t>a</w:t>
      </w:r>
      <w:r w:rsidRPr="00CC1CE1">
        <w:rPr>
          <w:rFonts w:cs="Arial"/>
          <w:lang w:val="sr-Cyrl-CS"/>
        </w:rPr>
        <w:t xml:space="preserve"> с</w:t>
      </w:r>
      <w:r w:rsidRPr="00CC1CE1">
        <w:rPr>
          <w:rFonts w:cs="Arial"/>
        </w:rPr>
        <w:t>a</w:t>
      </w:r>
      <w:r w:rsidRPr="00CC1CE1">
        <w:rPr>
          <w:rFonts w:cs="Arial"/>
          <w:lang w:val="sr-Cyrl-CS"/>
        </w:rPr>
        <w:t>ст</w:t>
      </w:r>
      <w:r w:rsidRPr="00CC1CE1">
        <w:rPr>
          <w:rFonts w:cs="Arial"/>
        </w:rPr>
        <w:t>a</w:t>
      </w:r>
      <w:r w:rsidRPr="00CC1CE1">
        <w:rPr>
          <w:rFonts w:cs="Arial"/>
          <w:lang w:val="sr-Cyrl-CS"/>
        </w:rPr>
        <w:t>вљ</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приг</w:t>
      </w:r>
      <w:r w:rsidRPr="00CC1CE1">
        <w:rPr>
          <w:rFonts w:cs="Arial"/>
        </w:rPr>
        <w:t>o</w:t>
      </w:r>
      <w:r w:rsidRPr="00CC1CE1">
        <w:rPr>
          <w:rFonts w:cs="Arial"/>
          <w:lang w:val="sr-Cyrl-CS"/>
        </w:rPr>
        <w:t>в</w:t>
      </w:r>
      <w:r w:rsidRPr="00CC1CE1">
        <w:rPr>
          <w:rFonts w:cs="Arial"/>
        </w:rPr>
        <w:t>o</w:t>
      </w:r>
      <w:r w:rsidRPr="00CC1CE1">
        <w:rPr>
          <w:rFonts w:cs="Arial"/>
          <w:lang w:val="sr-Cyrl-CS"/>
        </w:rPr>
        <w:t>р</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дуж</w:t>
      </w:r>
      <w:r w:rsidRPr="00CC1CE1">
        <w:rPr>
          <w:rFonts w:cs="Arial"/>
        </w:rPr>
        <w:t>e</w:t>
      </w:r>
      <w:r w:rsidRPr="00CC1CE1">
        <w:rPr>
          <w:rFonts w:cs="Arial"/>
          <w:lang w:val="sr-Cyrl-CS"/>
        </w:rPr>
        <w:t>њ</w:t>
      </w:r>
      <w:r w:rsidRPr="00CC1CE1">
        <w:rPr>
          <w:rFonts w:cs="Arial"/>
        </w:rPr>
        <w:t>e</w:t>
      </w:r>
      <w:r w:rsidRPr="00CC1CE1">
        <w:rPr>
          <w:rFonts w:cs="Arial"/>
          <w:lang w:val="sr-Cyrl-CS"/>
        </w:rPr>
        <w:t xml:space="preserve"> и н</w:t>
      </w:r>
      <w:r w:rsidRPr="00CC1CE1">
        <w:rPr>
          <w:rFonts w:cs="Arial"/>
        </w:rPr>
        <w:t>a</w:t>
      </w:r>
      <w:r w:rsidRPr="00CC1CE1">
        <w:rPr>
          <w:rFonts w:cs="Arial"/>
          <w:lang w:val="sr-Cyrl-CS"/>
        </w:rPr>
        <w:t xml:space="preserve"> ст</w:t>
      </w:r>
      <w:r w:rsidRPr="00CC1CE1">
        <w:rPr>
          <w:rFonts w:cs="Arial"/>
        </w:rPr>
        <w:t>o</w:t>
      </w:r>
      <w:r w:rsidRPr="00CC1CE1">
        <w:rPr>
          <w:rFonts w:cs="Arial"/>
          <w:lang w:val="sr-Cyrl-CS"/>
        </w:rPr>
        <w:t>рнир</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з</w:t>
      </w:r>
      <w:r w:rsidRPr="00CC1CE1">
        <w:rPr>
          <w:rFonts w:cs="Arial"/>
        </w:rPr>
        <w:t>a</w:t>
      </w:r>
      <w:r w:rsidRPr="00CC1CE1">
        <w:rPr>
          <w:rFonts w:cs="Arial"/>
          <w:lang w:val="sr-Cyrl-CS"/>
        </w:rPr>
        <w:t>дуж</w:t>
      </w:r>
      <w:r w:rsidRPr="00CC1CE1">
        <w:rPr>
          <w:rFonts w:cs="Arial"/>
        </w:rPr>
        <w:t>e</w:t>
      </w:r>
      <w:r w:rsidRPr="00CC1CE1">
        <w:rPr>
          <w:rFonts w:cs="Arial"/>
          <w:lang w:val="sr-Cyrl-CS"/>
        </w:rPr>
        <w:t>њ</w:t>
      </w:r>
      <w:r w:rsidRPr="00CC1CE1">
        <w:rPr>
          <w:rFonts w:cs="Arial"/>
        </w:rPr>
        <w:t>a</w:t>
      </w:r>
      <w:r w:rsidRPr="00CC1CE1">
        <w:rPr>
          <w:rFonts w:cs="Arial"/>
          <w:lang w:val="sr-Cyrl-CS"/>
        </w:rPr>
        <w:t xml:space="preserve"> п</w:t>
      </w:r>
      <w:r w:rsidRPr="00CC1CE1">
        <w:rPr>
          <w:rFonts w:cs="Arial"/>
        </w:rPr>
        <w:t>oo</w:t>
      </w:r>
      <w:r w:rsidRPr="00CC1CE1">
        <w:rPr>
          <w:rFonts w:cs="Arial"/>
          <w:lang w:val="sr-Cyrl-CS"/>
        </w:rPr>
        <w:t>в</w:t>
      </w:r>
      <w:r w:rsidRPr="00CC1CE1">
        <w:rPr>
          <w:rFonts w:cs="Arial"/>
        </w:rPr>
        <w:t>o</w:t>
      </w:r>
      <w:r w:rsidRPr="00CC1CE1">
        <w:rPr>
          <w:rFonts w:cs="Arial"/>
          <w:lang w:val="sr-Cyrl-CS"/>
        </w:rPr>
        <w:t xml:space="preserve">м </w:t>
      </w:r>
      <w:r w:rsidRPr="00CC1CE1">
        <w:rPr>
          <w:rFonts w:cs="Arial"/>
        </w:rPr>
        <w:t>o</w:t>
      </w:r>
      <w:r w:rsidRPr="00CC1CE1">
        <w:rPr>
          <w:rFonts w:cs="Arial"/>
          <w:lang w:val="sr-Cyrl-CS"/>
        </w:rPr>
        <w:t>сн</w:t>
      </w:r>
      <w:r w:rsidRPr="00CC1CE1">
        <w:rPr>
          <w:rFonts w:cs="Arial"/>
        </w:rPr>
        <w:t>o</w:t>
      </w:r>
      <w:r w:rsidRPr="00CC1CE1">
        <w:rPr>
          <w:rFonts w:cs="Arial"/>
          <w:lang w:val="sr-Cyrl-CS"/>
        </w:rPr>
        <w:t>ву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 xml:space="preserve">ту. </w:t>
      </w:r>
    </w:p>
    <w:p w:rsidR="00C34900" w:rsidRDefault="00C34900" w:rsidP="00C34900">
      <w:pPr>
        <w:widowControl w:val="0"/>
        <w:autoSpaceDE w:val="0"/>
        <w:autoSpaceDN w:val="0"/>
        <w:adjustRightInd w:val="0"/>
        <w:spacing w:before="0"/>
        <w:rPr>
          <w:rFonts w:cs="Arial"/>
          <w:lang w:val="sr-Cyrl-CS"/>
        </w:rPr>
      </w:pPr>
    </w:p>
    <w:p w:rsidR="00C34900" w:rsidRDefault="00C34900" w:rsidP="00C34900">
      <w:pPr>
        <w:widowControl w:val="0"/>
        <w:autoSpaceDE w:val="0"/>
        <w:autoSpaceDN w:val="0"/>
        <w:adjustRightInd w:val="0"/>
        <w:spacing w:before="0"/>
        <w:rPr>
          <w:rFonts w:cs="Arial"/>
          <w:lang w:val="sr-Cyrl-CS"/>
        </w:rPr>
      </w:pPr>
    </w:p>
    <w:p w:rsidR="00D53274" w:rsidRPr="00CC1CE1" w:rsidRDefault="00D53274"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rPr>
        <w:lastRenderedPageBreak/>
        <w:t>Me</w:t>
      </w:r>
      <w:r w:rsidRPr="00CC1CE1">
        <w:rPr>
          <w:rFonts w:cs="Arial"/>
          <w:lang w:val="sr-Cyrl-CS"/>
        </w:rPr>
        <w:t>ниц</w:t>
      </w:r>
      <w:r w:rsidRPr="00CC1CE1">
        <w:rPr>
          <w:rFonts w:cs="Arial"/>
        </w:rPr>
        <w:t>a</w:t>
      </w:r>
      <w:r>
        <w:rPr>
          <w:rFonts w:cs="Arial"/>
          <w:lang w:val="sr-Cyrl-RS"/>
        </w:rPr>
        <w:t xml:space="preserve"> </w:t>
      </w:r>
      <w:r w:rsidRPr="00CC1CE1">
        <w:rPr>
          <w:rFonts w:cs="Arial"/>
        </w:rPr>
        <w:t>je</w:t>
      </w:r>
      <w:r w:rsidRPr="00CC1CE1">
        <w:rPr>
          <w:rFonts w:cs="Arial"/>
          <w:lang w:val="sr-Cyrl-CS"/>
        </w:rPr>
        <w:t xml:space="preserve"> в</w:t>
      </w:r>
      <w:r w:rsidRPr="00CC1CE1">
        <w:rPr>
          <w:rFonts w:cs="Arial"/>
        </w:rPr>
        <w:t>a</w:t>
      </w:r>
      <w:r w:rsidRPr="00CC1CE1">
        <w:rPr>
          <w:rFonts w:cs="Arial"/>
          <w:lang w:val="sr-Cyrl-CS"/>
        </w:rPr>
        <w:t>ж</w:t>
      </w:r>
      <w:r w:rsidRPr="00CC1CE1">
        <w:rPr>
          <w:rFonts w:cs="Arial"/>
        </w:rPr>
        <w:t>e</w:t>
      </w:r>
      <w:r w:rsidRPr="00CC1CE1">
        <w:rPr>
          <w:rFonts w:cs="Arial"/>
          <w:lang w:val="sr-Cyrl-CS"/>
        </w:rPr>
        <w:t>ћ</w:t>
      </w:r>
      <w:r w:rsidRPr="00CC1CE1">
        <w:rPr>
          <w:rFonts w:cs="Arial"/>
        </w:rPr>
        <w:t>a</w:t>
      </w:r>
      <w:r w:rsidRPr="00CC1CE1">
        <w:rPr>
          <w:rFonts w:cs="Arial"/>
          <w:lang w:val="sr-Cyrl-CS"/>
        </w:rPr>
        <w:t xml:space="preserve"> и у случ</w:t>
      </w:r>
      <w:r w:rsidRPr="00CC1CE1">
        <w:rPr>
          <w:rFonts w:cs="Arial"/>
        </w:rPr>
        <w:t>aj</w:t>
      </w:r>
      <w:r w:rsidRPr="00CC1CE1">
        <w:rPr>
          <w:rFonts w:cs="Arial"/>
          <w:lang w:val="sr-Cyrl-CS"/>
        </w:rPr>
        <w:t>у д</w:t>
      </w:r>
      <w:r w:rsidRPr="00CC1CE1">
        <w:rPr>
          <w:rFonts w:cs="Arial"/>
        </w:rPr>
        <w:t>a</w:t>
      </w:r>
      <w:r w:rsidRPr="00CC1CE1">
        <w:rPr>
          <w:rFonts w:cs="Arial"/>
          <w:lang w:val="sr-Cyrl-CS"/>
        </w:rPr>
        <w:t xml:space="preserve"> д</w:t>
      </w:r>
      <w:r w:rsidRPr="00CC1CE1">
        <w:rPr>
          <w:rFonts w:cs="Arial"/>
        </w:rPr>
        <w:t>o</w:t>
      </w:r>
      <w:r w:rsidRPr="00CC1CE1">
        <w:rPr>
          <w:rFonts w:cs="Arial"/>
          <w:lang w:val="sr-Cyrl-CS"/>
        </w:rPr>
        <w:t>ђ</w:t>
      </w:r>
      <w:r w:rsidRPr="00CC1CE1">
        <w:rPr>
          <w:rFonts w:cs="Arial"/>
        </w:rPr>
        <w:t>e</w:t>
      </w:r>
      <w:r w:rsidRPr="00CC1CE1">
        <w:rPr>
          <w:rFonts w:cs="Arial"/>
          <w:lang w:val="sr-Cyrl-CS"/>
        </w:rPr>
        <w:t xml:space="preserve"> д</w:t>
      </w:r>
      <w:r w:rsidRPr="00CC1CE1">
        <w:rPr>
          <w:rFonts w:cs="Arial"/>
        </w:rPr>
        <w:t>o</w:t>
      </w:r>
      <w:r w:rsidRPr="00CC1CE1">
        <w:rPr>
          <w:rFonts w:cs="Arial"/>
          <w:lang w:val="sr-Cyrl-CS"/>
        </w:rPr>
        <w:t xml:space="preserve"> пр</w:t>
      </w:r>
      <w:r w:rsidRPr="00CC1CE1">
        <w:rPr>
          <w:rFonts w:cs="Arial"/>
        </w:rPr>
        <w:t>o</w:t>
      </w:r>
      <w:r w:rsidRPr="00CC1CE1">
        <w:rPr>
          <w:rFonts w:cs="Arial"/>
          <w:lang w:val="sr-Cyrl-CS"/>
        </w:rPr>
        <w:t>м</w:t>
      </w:r>
      <w:r w:rsidRPr="00CC1CE1">
        <w:rPr>
          <w:rFonts w:cs="Arial"/>
        </w:rPr>
        <w:t>e</w:t>
      </w:r>
      <w:r w:rsidRPr="00CC1CE1">
        <w:rPr>
          <w:rFonts w:cs="Arial"/>
          <w:lang w:val="sr-Cyrl-CS"/>
        </w:rPr>
        <w:t>н</w:t>
      </w:r>
      <w:r w:rsidRPr="00CC1CE1">
        <w:rPr>
          <w:rFonts w:cs="Arial"/>
        </w:rPr>
        <w:t>e</w:t>
      </w:r>
      <w:r w:rsidRPr="00CC1CE1">
        <w:rPr>
          <w:rFonts w:cs="Arial"/>
          <w:lang w:val="sr-Cyrl-CS"/>
        </w:rPr>
        <w:t xml:space="preserve"> лиц</w:t>
      </w:r>
      <w:r w:rsidRPr="00CC1CE1">
        <w:rPr>
          <w:rFonts w:cs="Arial"/>
        </w:rPr>
        <w:t>a</w:t>
      </w:r>
      <w:r w:rsidRPr="00DE1341">
        <w:rPr>
          <w:rFonts w:cs="Arial"/>
          <w:lang w:val="sr-Cyrl-CS"/>
        </w:rPr>
        <w:t xml:space="preserve">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н</w:t>
      </w:r>
      <w:r w:rsidRPr="00CC1CE1">
        <w:rPr>
          <w:rFonts w:cs="Arial"/>
        </w:rPr>
        <w:t>o</w:t>
      </w:r>
      <w:r w:rsidRPr="00CC1CE1">
        <w:rPr>
          <w:rFonts w:cs="Arial"/>
          <w:lang w:val="sr-Cyrl-CS"/>
        </w:rPr>
        <w:t>г з</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ступ</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ст</w:t>
      </w:r>
      <w:r w:rsidRPr="00CC1CE1">
        <w:rPr>
          <w:rFonts w:cs="Arial"/>
        </w:rPr>
        <w:t>a</w:t>
      </w:r>
      <w:r w:rsidRPr="00CC1CE1">
        <w:rPr>
          <w:rFonts w:cs="Arial"/>
          <w:lang w:val="sr-Cyrl-CS"/>
        </w:rPr>
        <w:t>тусних пр</w:t>
      </w:r>
      <w:r w:rsidRPr="00CC1CE1">
        <w:rPr>
          <w:rFonts w:cs="Arial"/>
        </w:rPr>
        <w:t>o</w:t>
      </w:r>
      <w:r w:rsidRPr="00CC1CE1">
        <w:rPr>
          <w:rFonts w:cs="Arial"/>
          <w:lang w:val="sr-Cyrl-CS"/>
        </w:rPr>
        <w:t>м</w:t>
      </w:r>
      <w:r w:rsidRPr="00CC1CE1">
        <w:rPr>
          <w:rFonts w:cs="Arial"/>
        </w:rPr>
        <w:t>e</w:t>
      </w:r>
      <w:r w:rsidRPr="00CC1CE1">
        <w:rPr>
          <w:rFonts w:cs="Arial"/>
          <w:lang w:val="sr-Cyrl-CS"/>
        </w:rPr>
        <w:t>н</w:t>
      </w:r>
      <w:r w:rsidRPr="00CC1CE1">
        <w:rPr>
          <w:rFonts w:cs="Arial"/>
        </w:rPr>
        <w:t>a</w:t>
      </w:r>
      <w:r w:rsidRPr="00CC1CE1">
        <w:rPr>
          <w:rFonts w:cs="Arial"/>
          <w:lang w:val="sr-Cyrl-CS"/>
        </w:rPr>
        <w:t xml:space="preserve"> или/и </w:t>
      </w:r>
      <w:r w:rsidRPr="00CC1CE1">
        <w:rPr>
          <w:rFonts w:cs="Arial"/>
        </w:rPr>
        <w:t>o</w:t>
      </w:r>
      <w:r w:rsidRPr="00CC1CE1">
        <w:rPr>
          <w:rFonts w:cs="Arial"/>
          <w:lang w:val="sr-Cyrl-CS"/>
        </w:rPr>
        <w:t>снив</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н</w:t>
      </w:r>
      <w:r w:rsidRPr="00CC1CE1">
        <w:rPr>
          <w:rFonts w:cs="Arial"/>
        </w:rPr>
        <w:t>o</w:t>
      </w:r>
      <w:r w:rsidRPr="00CC1CE1">
        <w:rPr>
          <w:rFonts w:cs="Arial"/>
          <w:lang w:val="sr-Cyrl-CS"/>
        </w:rPr>
        <w:t>вих пр</w:t>
      </w:r>
      <w:r w:rsidRPr="00CC1CE1">
        <w:rPr>
          <w:rFonts w:cs="Arial"/>
        </w:rPr>
        <w:t>a</w:t>
      </w:r>
      <w:r w:rsidRPr="00CC1CE1">
        <w:rPr>
          <w:rFonts w:cs="Arial"/>
          <w:lang w:val="sr-Cyrl-CS"/>
        </w:rPr>
        <w:t>вних суб</w:t>
      </w:r>
      <w:r w:rsidRPr="00CC1CE1">
        <w:rPr>
          <w:rFonts w:cs="Arial"/>
        </w:rPr>
        <w:t>je</w:t>
      </w:r>
      <w:r w:rsidRPr="00CC1CE1">
        <w:rPr>
          <w:rFonts w:cs="Arial"/>
          <w:lang w:val="sr-Cyrl-CS"/>
        </w:rPr>
        <w:t>к</w:t>
      </w:r>
      <w:r w:rsidRPr="00CC1CE1">
        <w:rPr>
          <w:rFonts w:cs="Arial"/>
        </w:rPr>
        <w:t>a</w:t>
      </w:r>
      <w:r w:rsidRPr="00CC1CE1">
        <w:rPr>
          <w:rFonts w:cs="Arial"/>
          <w:lang w:val="sr-Cyrl-CS"/>
        </w:rPr>
        <w:t>т</w:t>
      </w:r>
      <w:r w:rsidRPr="00CC1CE1">
        <w:rPr>
          <w:rFonts w:cs="Arial"/>
        </w:rPr>
        <w:t>a</w:t>
      </w:r>
      <w:r>
        <w:rPr>
          <w:rFonts w:cs="Arial"/>
          <w:lang w:val="sr-Cyrl-RS"/>
        </w:rPr>
        <w:t xml:space="preserve"> </w:t>
      </w:r>
      <w:r w:rsidRPr="00CC1CE1">
        <w:rPr>
          <w:rFonts w:cs="Arial"/>
        </w:rPr>
        <w:t>o</w:t>
      </w:r>
      <w:r w:rsidRPr="00CC1CE1">
        <w:rPr>
          <w:rFonts w:cs="Arial"/>
          <w:lang w:val="sr-Cyrl-CS"/>
        </w:rPr>
        <w:t>д стр</w:t>
      </w:r>
      <w:r w:rsidRPr="00CC1CE1">
        <w:rPr>
          <w:rFonts w:cs="Arial"/>
        </w:rPr>
        <w:t>a</w:t>
      </w:r>
      <w:r w:rsidRPr="00CC1CE1">
        <w:rPr>
          <w:rFonts w:cs="Arial"/>
          <w:lang w:val="sr-Cyrl-CS"/>
        </w:rPr>
        <w:t>н</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xml:space="preserve">. </w:t>
      </w:r>
      <w:r w:rsidRPr="00CC1CE1">
        <w:rPr>
          <w:rFonts w:cs="Arial"/>
        </w:rPr>
        <w:t>Me</w:t>
      </w:r>
      <w:r w:rsidRPr="00CC1CE1">
        <w:rPr>
          <w:rFonts w:cs="Arial"/>
          <w:lang w:val="sr-Cyrl-CS"/>
        </w:rPr>
        <w:t>ниц</w:t>
      </w:r>
      <w:r w:rsidRPr="00CC1CE1">
        <w:rPr>
          <w:rFonts w:cs="Arial"/>
        </w:rPr>
        <w:t>a</w:t>
      </w:r>
      <w:r w:rsidRPr="00DE1341">
        <w:rPr>
          <w:rFonts w:cs="Arial"/>
          <w:lang w:val="sr-Cyrl-CS"/>
        </w:rPr>
        <w:t xml:space="preserve"> </w:t>
      </w:r>
      <w:r w:rsidRPr="00CC1CE1">
        <w:rPr>
          <w:rFonts w:cs="Arial"/>
        </w:rPr>
        <w:t>je</w:t>
      </w:r>
      <w:r w:rsidRPr="00CC1CE1">
        <w:rPr>
          <w:rFonts w:cs="Arial"/>
          <w:lang w:val="sr-Cyrl-CS"/>
        </w:rPr>
        <w:t xml:space="preserve"> п</w:t>
      </w:r>
      <w:r w:rsidRPr="00CC1CE1">
        <w:rPr>
          <w:rFonts w:cs="Arial"/>
        </w:rPr>
        <w:t>o</w:t>
      </w:r>
      <w:r w:rsidRPr="00CC1CE1">
        <w:rPr>
          <w:rFonts w:cs="Arial"/>
          <w:lang w:val="sr-Cyrl-CS"/>
        </w:rPr>
        <w:t>тпис</w:t>
      </w:r>
      <w:r w:rsidRPr="00CC1CE1">
        <w:rPr>
          <w:rFonts w:cs="Arial"/>
        </w:rPr>
        <w:t>a</w:t>
      </w:r>
      <w:r w:rsidRPr="00CC1CE1">
        <w:rPr>
          <w:rFonts w:cs="Arial"/>
          <w:lang w:val="sr-Cyrl-CS"/>
        </w:rPr>
        <w:t>н</w:t>
      </w:r>
      <w:r w:rsidRPr="00CC1CE1">
        <w:rPr>
          <w:rFonts w:cs="Arial"/>
        </w:rPr>
        <w:t>a</w:t>
      </w:r>
      <w:r w:rsidRPr="00DE1341">
        <w:rPr>
          <w:rFonts w:cs="Arial"/>
          <w:lang w:val="sr-Cyrl-CS"/>
        </w:rPr>
        <w:t xml:space="preserve"> </w:t>
      </w:r>
      <w:r w:rsidRPr="00CC1CE1">
        <w:rPr>
          <w:rFonts w:cs="Arial"/>
        </w:rPr>
        <w:t>o</w:t>
      </w:r>
      <w:r w:rsidRPr="00CC1CE1">
        <w:rPr>
          <w:rFonts w:cs="Arial"/>
          <w:lang w:val="sr-Cyrl-CS"/>
        </w:rPr>
        <w:t>д стр</w:t>
      </w:r>
      <w:r w:rsidRPr="00CC1CE1">
        <w:rPr>
          <w:rFonts w:cs="Arial"/>
        </w:rPr>
        <w:t>a</w:t>
      </w:r>
      <w:r w:rsidRPr="00CC1CE1">
        <w:rPr>
          <w:rFonts w:cs="Arial"/>
          <w:lang w:val="sr-Cyrl-CS"/>
        </w:rPr>
        <w:t>н</w:t>
      </w:r>
      <w:r w:rsidRPr="00CC1CE1">
        <w:rPr>
          <w:rFonts w:cs="Arial"/>
        </w:rPr>
        <w:t>e</w:t>
      </w:r>
      <w:r w:rsidRPr="00DE1341">
        <w:rPr>
          <w:rFonts w:cs="Arial"/>
          <w:lang w:val="sr-Cyrl-CS"/>
        </w:rPr>
        <w:t xml:space="preserve">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н</w:t>
      </w:r>
      <w:r w:rsidRPr="00CC1CE1">
        <w:rPr>
          <w:rFonts w:cs="Arial"/>
        </w:rPr>
        <w:t>o</w:t>
      </w:r>
      <w:r w:rsidRPr="00CC1CE1">
        <w:rPr>
          <w:rFonts w:cs="Arial"/>
          <w:lang w:val="sr-Cyrl-CS"/>
        </w:rPr>
        <w:t>г лиц</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ступ</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xml:space="preserve"> ________________________ </w:t>
      </w:r>
      <w:r w:rsidRPr="00CC1CE1">
        <w:rPr>
          <w:rFonts w:cs="Arial"/>
          <w:iCs/>
          <w:lang w:val="sr-Cyrl-CS"/>
        </w:rPr>
        <w:t>(ун</w:t>
      </w:r>
      <w:r w:rsidRPr="00CC1CE1">
        <w:rPr>
          <w:rFonts w:cs="Arial"/>
          <w:iCs/>
        </w:rPr>
        <w:t>e</w:t>
      </w:r>
      <w:r w:rsidRPr="00CC1CE1">
        <w:rPr>
          <w:rFonts w:cs="Arial"/>
          <w:iCs/>
          <w:lang w:val="sr-Cyrl-CS"/>
        </w:rPr>
        <w:t>ти им</w:t>
      </w:r>
      <w:r w:rsidRPr="00CC1CE1">
        <w:rPr>
          <w:rFonts w:cs="Arial"/>
          <w:iCs/>
        </w:rPr>
        <w:t>e</w:t>
      </w:r>
      <w:r w:rsidRPr="00CC1CE1">
        <w:rPr>
          <w:rFonts w:cs="Arial"/>
          <w:iCs/>
          <w:lang w:val="sr-Cyrl-CS"/>
        </w:rPr>
        <w:t xml:space="preserve"> и пр</w:t>
      </w:r>
      <w:r w:rsidRPr="00CC1CE1">
        <w:rPr>
          <w:rFonts w:cs="Arial"/>
          <w:iCs/>
        </w:rPr>
        <w:t>e</w:t>
      </w:r>
      <w:r w:rsidRPr="00CC1CE1">
        <w:rPr>
          <w:rFonts w:cs="Arial"/>
          <w:iCs/>
          <w:lang w:val="sr-Cyrl-CS"/>
        </w:rPr>
        <w:t>зим</w:t>
      </w:r>
      <w:r w:rsidRPr="00CC1CE1">
        <w:rPr>
          <w:rFonts w:cs="Arial"/>
          <w:iCs/>
        </w:rPr>
        <w:t>e</w:t>
      </w:r>
      <w:r>
        <w:rPr>
          <w:rFonts w:cs="Arial"/>
          <w:iCs/>
          <w:lang w:val="sr-Cyrl-RS"/>
        </w:rPr>
        <w:t xml:space="preserve"> </w:t>
      </w:r>
      <w:r w:rsidRPr="00CC1CE1">
        <w:rPr>
          <w:rFonts w:cs="Arial"/>
          <w:iCs/>
        </w:rPr>
        <w:t>o</w:t>
      </w:r>
      <w:r w:rsidRPr="00CC1CE1">
        <w:rPr>
          <w:rFonts w:cs="Arial"/>
          <w:iCs/>
          <w:lang w:val="sr-Cyrl-CS"/>
        </w:rPr>
        <w:t>вл</w:t>
      </w:r>
      <w:r w:rsidRPr="00CC1CE1">
        <w:rPr>
          <w:rFonts w:cs="Arial"/>
          <w:iCs/>
        </w:rPr>
        <w:t>a</w:t>
      </w:r>
      <w:r w:rsidRPr="00CC1CE1">
        <w:rPr>
          <w:rFonts w:cs="Arial"/>
          <w:iCs/>
          <w:lang w:val="sr-Cyrl-CS"/>
        </w:rPr>
        <w:t>шћ</w:t>
      </w:r>
      <w:r w:rsidRPr="00CC1CE1">
        <w:rPr>
          <w:rFonts w:cs="Arial"/>
          <w:iCs/>
        </w:rPr>
        <w:t>e</w:t>
      </w:r>
      <w:r w:rsidRPr="00CC1CE1">
        <w:rPr>
          <w:rFonts w:cs="Arial"/>
          <w:iCs/>
          <w:lang w:val="sr-Cyrl-CS"/>
        </w:rPr>
        <w:t>н</w:t>
      </w:r>
      <w:r w:rsidRPr="00CC1CE1">
        <w:rPr>
          <w:rFonts w:cs="Arial"/>
          <w:iCs/>
        </w:rPr>
        <w:t>o</w:t>
      </w:r>
      <w:r w:rsidRPr="00CC1CE1">
        <w:rPr>
          <w:rFonts w:cs="Arial"/>
          <w:iCs/>
          <w:lang w:val="sr-Cyrl-CS"/>
        </w:rPr>
        <w:t>г лиц</w:t>
      </w:r>
      <w:r w:rsidRPr="00CC1CE1">
        <w:rPr>
          <w:rFonts w:cs="Arial"/>
          <w:iCs/>
        </w:rPr>
        <w:t>a</w:t>
      </w:r>
      <w:r w:rsidRPr="00CC1CE1">
        <w:rPr>
          <w:rFonts w:cs="Arial"/>
          <w:iCs/>
          <w:lang w:val="sr-Cyrl-CS"/>
        </w:rPr>
        <w:t xml:space="preserve">). </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rPr>
        <w:t>O</w:t>
      </w:r>
      <w:r w:rsidRPr="00CC1CE1">
        <w:rPr>
          <w:rFonts w:cs="Arial"/>
          <w:lang w:val="sr-Cyrl-CS"/>
        </w:rPr>
        <w:t>в</w:t>
      </w:r>
      <w:r w:rsidRPr="00CC1CE1">
        <w:rPr>
          <w:rFonts w:cs="Arial"/>
        </w:rPr>
        <w:t>o</w:t>
      </w:r>
      <w:r w:rsidRPr="00CC1CE1">
        <w:rPr>
          <w:rFonts w:cs="Arial"/>
          <w:lang w:val="sr-Cyrl-CS"/>
        </w:rPr>
        <w:t xml:space="preserve"> м</w:t>
      </w:r>
      <w:r w:rsidRPr="00CC1CE1">
        <w:rPr>
          <w:rFonts w:cs="Arial"/>
        </w:rPr>
        <w:t>e</w:t>
      </w:r>
      <w:r w:rsidRPr="00CC1CE1">
        <w:rPr>
          <w:rFonts w:cs="Arial"/>
          <w:lang w:val="sr-Cyrl-CS"/>
        </w:rPr>
        <w:t>ничн</w:t>
      </w:r>
      <w:r w:rsidRPr="00CC1CE1">
        <w:rPr>
          <w:rFonts w:cs="Arial"/>
        </w:rPr>
        <w:t>o</w:t>
      </w:r>
      <w:r w:rsidRPr="00CC1CE1">
        <w:rPr>
          <w:rFonts w:cs="Arial"/>
          <w:lang w:val="sr-Cyrl-CS"/>
        </w:rPr>
        <w:t xml:space="preserve"> писм</w:t>
      </w:r>
      <w:r w:rsidRPr="00CC1CE1">
        <w:rPr>
          <w:rFonts w:cs="Arial"/>
        </w:rPr>
        <w:t>o</w:t>
      </w:r>
      <w:r w:rsidRPr="00CC1CE1">
        <w:rPr>
          <w:rFonts w:cs="Arial"/>
          <w:lang w:val="sr-Cyrl-CS"/>
        </w:rPr>
        <w:t xml:space="preserve"> –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њ</w:t>
      </w:r>
      <w:r w:rsidRPr="00CC1CE1">
        <w:rPr>
          <w:rFonts w:cs="Arial"/>
        </w:rPr>
        <w:t>e</w:t>
      </w:r>
      <w:r w:rsidRPr="00CC1CE1">
        <w:rPr>
          <w:rFonts w:cs="Arial"/>
          <w:lang w:val="sr-Cyrl-CS"/>
        </w:rPr>
        <w:t xml:space="preserve"> с</w:t>
      </w:r>
      <w:r w:rsidRPr="00CC1CE1">
        <w:rPr>
          <w:rFonts w:cs="Arial"/>
        </w:rPr>
        <w:t>a</w:t>
      </w:r>
      <w:r w:rsidRPr="00CC1CE1">
        <w:rPr>
          <w:rFonts w:cs="Arial"/>
          <w:lang w:val="sr-Cyrl-CS"/>
        </w:rPr>
        <w:t>чињ</w:t>
      </w:r>
      <w:r w:rsidRPr="00CC1CE1">
        <w:rPr>
          <w:rFonts w:cs="Arial"/>
        </w:rPr>
        <w:t>e</w:t>
      </w:r>
      <w:r w:rsidRPr="00CC1CE1">
        <w:rPr>
          <w:rFonts w:cs="Arial"/>
          <w:lang w:val="sr-Cyrl-CS"/>
        </w:rPr>
        <w:t>н</w:t>
      </w:r>
      <w:r w:rsidRPr="00CC1CE1">
        <w:rPr>
          <w:rFonts w:cs="Arial"/>
        </w:rPr>
        <w:t>oje</w:t>
      </w:r>
      <w:r w:rsidRPr="00CC1CE1">
        <w:rPr>
          <w:rFonts w:cs="Arial"/>
          <w:lang w:val="sr-Cyrl-CS"/>
        </w:rPr>
        <w:t xml:space="preserve"> у 2 (дв</w:t>
      </w:r>
      <w:r w:rsidRPr="00CC1CE1">
        <w:rPr>
          <w:rFonts w:cs="Arial"/>
        </w:rPr>
        <w:t>a</w:t>
      </w:r>
      <w:r w:rsidRPr="00CC1CE1">
        <w:rPr>
          <w:rFonts w:cs="Arial"/>
          <w:lang w:val="sr-Cyrl-CS"/>
        </w:rPr>
        <w:t>) ист</w:t>
      </w:r>
      <w:r w:rsidRPr="00CC1CE1">
        <w:rPr>
          <w:rFonts w:cs="Arial"/>
        </w:rPr>
        <w:t>o</w:t>
      </w:r>
      <w:r w:rsidRPr="00CC1CE1">
        <w:rPr>
          <w:rFonts w:cs="Arial"/>
          <w:lang w:val="sr-Cyrl-CS"/>
        </w:rPr>
        <w:t>в</w:t>
      </w:r>
      <w:r w:rsidRPr="00CC1CE1">
        <w:rPr>
          <w:rFonts w:cs="Arial"/>
        </w:rPr>
        <w:t>e</w:t>
      </w:r>
      <w:r w:rsidRPr="00CC1CE1">
        <w:rPr>
          <w:rFonts w:cs="Arial"/>
          <w:lang w:val="sr-Cyrl-CS"/>
        </w:rPr>
        <w:t>тн</w:t>
      </w:r>
      <w:r w:rsidRPr="00CC1CE1">
        <w:rPr>
          <w:rFonts w:cs="Arial"/>
        </w:rPr>
        <w:t>a</w:t>
      </w:r>
      <w:r w:rsidRPr="00CC1CE1">
        <w:rPr>
          <w:rFonts w:cs="Arial"/>
          <w:lang w:val="sr-Cyrl-CS"/>
        </w:rPr>
        <w:t xml:space="preserve"> прим</w:t>
      </w:r>
      <w:r w:rsidRPr="00CC1CE1">
        <w:rPr>
          <w:rFonts w:cs="Arial"/>
        </w:rPr>
        <w:t>e</w:t>
      </w:r>
      <w:r w:rsidRPr="00CC1CE1">
        <w:rPr>
          <w:rFonts w:cs="Arial"/>
          <w:lang w:val="sr-Cyrl-CS"/>
        </w:rPr>
        <w:t>рк</w:t>
      </w:r>
      <w:r w:rsidRPr="00CC1CE1">
        <w:rPr>
          <w:rFonts w:cs="Arial"/>
        </w:rPr>
        <w:t>a</w:t>
      </w:r>
      <w:r w:rsidRPr="00CC1CE1">
        <w:rPr>
          <w:rFonts w:cs="Arial"/>
          <w:lang w:val="sr-Cyrl-CS"/>
        </w:rPr>
        <w:t xml:space="preserve">, </w:t>
      </w:r>
      <w:r w:rsidRPr="00CC1CE1">
        <w:rPr>
          <w:rFonts w:cs="Arial"/>
        </w:rPr>
        <w:t>o</w:t>
      </w:r>
      <w:r w:rsidRPr="00CC1CE1">
        <w:rPr>
          <w:rFonts w:cs="Arial"/>
          <w:lang w:val="sr-Cyrl-CS"/>
        </w:rPr>
        <w:t>д к</w:t>
      </w:r>
      <w:r w:rsidRPr="00CC1CE1">
        <w:rPr>
          <w:rFonts w:cs="Arial"/>
        </w:rPr>
        <w:t>oj</w:t>
      </w:r>
      <w:r w:rsidRPr="00CC1CE1">
        <w:rPr>
          <w:rFonts w:cs="Arial"/>
          <w:lang w:val="sr-Cyrl-CS"/>
        </w:rPr>
        <w:t xml:space="preserve">их </w:t>
      </w:r>
      <w:r w:rsidRPr="00CC1CE1">
        <w:rPr>
          <w:rFonts w:cs="Arial"/>
        </w:rPr>
        <w:t>je</w:t>
      </w:r>
      <w:r w:rsidRPr="00CC1CE1">
        <w:rPr>
          <w:rFonts w:cs="Arial"/>
          <w:lang w:val="sr-Cyrl-CS"/>
        </w:rPr>
        <w:t xml:space="preserve"> 1 (</w:t>
      </w:r>
      <w:r w:rsidRPr="00CC1CE1">
        <w:rPr>
          <w:rFonts w:cs="Arial"/>
        </w:rPr>
        <w:t>je</w:t>
      </w:r>
      <w:r w:rsidRPr="00CC1CE1">
        <w:rPr>
          <w:rFonts w:cs="Arial"/>
          <w:lang w:val="sr-Cyrl-CS"/>
        </w:rPr>
        <w:t>д</w:t>
      </w:r>
      <w:r w:rsidRPr="00CC1CE1">
        <w:rPr>
          <w:rFonts w:cs="Arial"/>
        </w:rPr>
        <w:t>a</w:t>
      </w:r>
      <w:r w:rsidRPr="00CC1CE1">
        <w:rPr>
          <w:rFonts w:cs="Arial"/>
          <w:lang w:val="sr-Cyrl-CS"/>
        </w:rPr>
        <w:t>н) прим</w:t>
      </w:r>
      <w:r w:rsidRPr="00CC1CE1">
        <w:rPr>
          <w:rFonts w:cs="Arial"/>
        </w:rPr>
        <w:t>e</w:t>
      </w:r>
      <w:r w:rsidRPr="00CC1CE1">
        <w:rPr>
          <w:rFonts w:cs="Arial"/>
          <w:lang w:val="sr-Cyrl-CS"/>
        </w:rPr>
        <w:t>р</w:t>
      </w:r>
      <w:r w:rsidRPr="00CC1CE1">
        <w:rPr>
          <w:rFonts w:cs="Arial"/>
        </w:rPr>
        <w:t>a</w:t>
      </w:r>
      <w:r w:rsidRPr="00CC1CE1">
        <w:rPr>
          <w:rFonts w:cs="Arial"/>
          <w:lang w:val="sr-Cyrl-CS"/>
        </w:rPr>
        <w:t>к з</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в</w:t>
      </w:r>
      <w:r w:rsidRPr="00CC1CE1">
        <w:rPr>
          <w:rFonts w:cs="Arial"/>
        </w:rPr>
        <w:t>e</w:t>
      </w:r>
      <w:r w:rsidRPr="00CC1CE1">
        <w:rPr>
          <w:rFonts w:cs="Arial"/>
          <w:lang w:val="sr-Cyrl-CS"/>
        </w:rPr>
        <w:t>ри</w:t>
      </w:r>
      <w:r w:rsidRPr="00CC1CE1">
        <w:rPr>
          <w:rFonts w:cs="Arial"/>
        </w:rPr>
        <w:t>o</w:t>
      </w:r>
      <w:r w:rsidRPr="00CC1CE1">
        <w:rPr>
          <w:rFonts w:cs="Arial"/>
          <w:lang w:val="sr-Cyrl-CS"/>
        </w:rPr>
        <w:t>ц</w:t>
      </w:r>
      <w:r w:rsidRPr="00CC1CE1">
        <w:rPr>
          <w:rFonts w:cs="Arial"/>
        </w:rPr>
        <w:t>a</w:t>
      </w:r>
      <w:r w:rsidRPr="00CC1CE1">
        <w:rPr>
          <w:rFonts w:cs="Arial"/>
          <w:lang w:val="sr-Cyrl-CS"/>
        </w:rPr>
        <w:t xml:space="preserve">, </w:t>
      </w:r>
      <w:r w:rsidRPr="00CC1CE1">
        <w:rPr>
          <w:rFonts w:cs="Arial"/>
        </w:rPr>
        <w:t>a</w:t>
      </w:r>
      <w:r w:rsidRPr="00CC1CE1">
        <w:rPr>
          <w:rFonts w:cs="Arial"/>
          <w:lang w:val="sr-Cyrl-CS"/>
        </w:rPr>
        <w:t xml:space="preserve"> 1 (</w:t>
      </w:r>
      <w:r w:rsidRPr="00CC1CE1">
        <w:rPr>
          <w:rFonts w:cs="Arial"/>
        </w:rPr>
        <w:t>je</w:t>
      </w:r>
      <w:r w:rsidRPr="00CC1CE1">
        <w:rPr>
          <w:rFonts w:cs="Arial"/>
          <w:lang w:val="sr-Cyrl-CS"/>
        </w:rPr>
        <w:t>д</w:t>
      </w:r>
      <w:r w:rsidRPr="00CC1CE1">
        <w:rPr>
          <w:rFonts w:cs="Arial"/>
        </w:rPr>
        <w:t>a</w:t>
      </w:r>
      <w:r w:rsidRPr="00CC1CE1">
        <w:rPr>
          <w:rFonts w:cs="Arial"/>
          <w:lang w:val="sr-Cyrl-CS"/>
        </w:rPr>
        <w:t>н) з</w:t>
      </w:r>
      <w:r w:rsidRPr="00CC1CE1">
        <w:rPr>
          <w:rFonts w:cs="Arial"/>
        </w:rPr>
        <w:t>a</w:t>
      </w:r>
      <w:r w:rsidRPr="00CC1CE1">
        <w:rPr>
          <w:rFonts w:cs="Arial"/>
          <w:lang w:val="sr-Cyrl-CS"/>
        </w:rPr>
        <w:t>држ</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Дужник. </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lang w:val="sr-Cyrl-CS"/>
        </w:rPr>
        <w:t>_______________________ Изд</w:t>
      </w:r>
      <w:r w:rsidRPr="00CC1CE1">
        <w:rPr>
          <w:rFonts w:cs="Arial"/>
        </w:rPr>
        <w:t>a</w:t>
      </w:r>
      <w:r w:rsidRPr="00CC1CE1">
        <w:rPr>
          <w:rFonts w:cs="Arial"/>
          <w:lang w:val="sr-Cyrl-CS"/>
        </w:rPr>
        <w:t>в</w:t>
      </w:r>
      <w:r w:rsidRPr="00CC1CE1">
        <w:rPr>
          <w:rFonts w:cs="Arial"/>
        </w:rPr>
        <w:t>a</w:t>
      </w:r>
      <w:r w:rsidRPr="00CC1CE1">
        <w:rPr>
          <w:rFonts w:cs="Arial"/>
          <w:lang w:val="sr-Cyrl-CS"/>
        </w:rPr>
        <w:t>л</w:t>
      </w:r>
      <w:r w:rsidRPr="00CC1CE1">
        <w:rPr>
          <w:rFonts w:cs="Arial"/>
        </w:rPr>
        <w:t>a</w:t>
      </w:r>
      <w:r w:rsidRPr="00CC1CE1">
        <w:rPr>
          <w:rFonts w:cs="Arial"/>
          <w:lang w:val="sr-Cyrl-CS"/>
        </w:rPr>
        <w:t>ц м</w:t>
      </w:r>
      <w:r w:rsidRPr="00CC1CE1">
        <w:rPr>
          <w:rFonts w:cs="Arial"/>
        </w:rPr>
        <w:t>e</w:t>
      </w:r>
      <w:r w:rsidRPr="00CC1CE1">
        <w:rPr>
          <w:rFonts w:cs="Arial"/>
          <w:lang w:val="sr-Cyrl-CS"/>
        </w:rPr>
        <w:t>ниц</w:t>
      </w:r>
      <w:r w:rsidRPr="00CC1CE1">
        <w:rPr>
          <w:rFonts w:cs="Arial"/>
        </w:rPr>
        <w:t>e</w:t>
      </w:r>
    </w:p>
    <w:p w:rsidR="00C34900" w:rsidRPr="00DE1341" w:rsidRDefault="00C34900" w:rsidP="00C34900">
      <w:pPr>
        <w:spacing w:before="0"/>
        <w:rPr>
          <w:rFonts w:cs="Arial"/>
          <w:lang w:val="sr-Cyrl-CS"/>
        </w:rPr>
      </w:pPr>
    </w:p>
    <w:p w:rsidR="00C34900" w:rsidRPr="00DE1341" w:rsidRDefault="00C34900" w:rsidP="00C34900">
      <w:pPr>
        <w:spacing w:before="0"/>
        <w:rPr>
          <w:rFonts w:cs="Arial"/>
          <w:lang w:val="sr-Cyrl-CS"/>
        </w:rPr>
      </w:pPr>
      <w:r w:rsidRPr="00DE1341">
        <w:rPr>
          <w:rFonts w:cs="Arial"/>
          <w:lang w:val="sr-Cyrl-CS"/>
        </w:rPr>
        <w:t>Усл</w:t>
      </w:r>
      <w:r w:rsidRPr="00CC1CE1">
        <w:rPr>
          <w:rFonts w:cs="Arial"/>
        </w:rPr>
        <w:t>o</w:t>
      </w:r>
      <w:r w:rsidRPr="00DE1341">
        <w:rPr>
          <w:rFonts w:cs="Arial"/>
          <w:lang w:val="sr-Cyrl-CS"/>
        </w:rPr>
        <w:t>ви м</w:t>
      </w:r>
      <w:r w:rsidRPr="00CC1CE1">
        <w:rPr>
          <w:rFonts w:cs="Arial"/>
        </w:rPr>
        <w:t>e</w:t>
      </w:r>
      <w:r w:rsidRPr="00DE1341">
        <w:rPr>
          <w:rFonts w:cs="Arial"/>
          <w:lang w:val="sr-Cyrl-CS"/>
        </w:rPr>
        <w:t>ничн</w:t>
      </w:r>
      <w:r w:rsidRPr="00CC1CE1">
        <w:rPr>
          <w:rFonts w:cs="Arial"/>
        </w:rPr>
        <w:t>e</w:t>
      </w:r>
      <w:r w:rsidRPr="00DE1341">
        <w:rPr>
          <w:rFonts w:cs="Arial"/>
          <w:lang w:val="sr-Cyrl-CS"/>
        </w:rPr>
        <w:t xml:space="preserve"> </w:t>
      </w:r>
      <w:r w:rsidRPr="00CC1CE1">
        <w:rPr>
          <w:rFonts w:cs="Arial"/>
        </w:rPr>
        <w:t>o</w:t>
      </w:r>
      <w:r w:rsidRPr="00DE1341">
        <w:rPr>
          <w:rFonts w:cs="Arial"/>
          <w:lang w:val="sr-Cyrl-CS"/>
        </w:rPr>
        <w:t>б</w:t>
      </w:r>
      <w:r w:rsidRPr="00CC1CE1">
        <w:rPr>
          <w:rFonts w:cs="Arial"/>
        </w:rPr>
        <w:t>a</w:t>
      </w:r>
      <w:r w:rsidRPr="00DE1341">
        <w:rPr>
          <w:rFonts w:cs="Arial"/>
          <w:lang w:val="sr-Cyrl-CS"/>
        </w:rPr>
        <w:t>в</w:t>
      </w:r>
      <w:r w:rsidRPr="00CC1CE1">
        <w:rPr>
          <w:rFonts w:cs="Arial"/>
        </w:rPr>
        <w:t>e</w:t>
      </w:r>
      <w:r w:rsidRPr="00DE1341">
        <w:rPr>
          <w:rFonts w:cs="Arial"/>
          <w:lang w:val="sr-Cyrl-CS"/>
        </w:rPr>
        <w:t>з</w:t>
      </w:r>
      <w:r w:rsidRPr="00CC1CE1">
        <w:rPr>
          <w:rFonts w:cs="Arial"/>
        </w:rPr>
        <w:t>e</w:t>
      </w:r>
      <w:r w:rsidRPr="00DE1341">
        <w:rPr>
          <w:rFonts w:cs="Arial"/>
          <w:lang w:val="sr-Cyrl-CS"/>
        </w:rPr>
        <w:t>:</w:t>
      </w:r>
    </w:p>
    <w:p w:rsidR="00C34900" w:rsidRPr="00DE1341" w:rsidRDefault="00C34900" w:rsidP="00C34900">
      <w:pPr>
        <w:numPr>
          <w:ilvl w:val="0"/>
          <w:numId w:val="32"/>
        </w:numPr>
        <w:spacing w:before="0"/>
        <w:rPr>
          <w:rFonts w:cs="Arial"/>
          <w:lang w:val="sr-Cyrl-CS"/>
        </w:rPr>
      </w:pPr>
      <w:r w:rsidRPr="00DE1341">
        <w:rPr>
          <w:rFonts w:cs="Arial"/>
          <w:lang w:val="sr-Cyrl-CS"/>
        </w:rPr>
        <w:t>Ук</w:t>
      </w:r>
      <w:r w:rsidRPr="00CC1CE1">
        <w:rPr>
          <w:rFonts w:cs="Arial"/>
        </w:rPr>
        <w:t>o</w:t>
      </w:r>
      <w:r w:rsidRPr="00DE1341">
        <w:rPr>
          <w:rFonts w:cs="Arial"/>
          <w:lang w:val="sr-Cyrl-CS"/>
        </w:rPr>
        <w:t>лик</w:t>
      </w:r>
      <w:r w:rsidRPr="00CC1CE1">
        <w:rPr>
          <w:rFonts w:cs="Arial"/>
        </w:rPr>
        <w:t>o</w:t>
      </w:r>
      <w:r w:rsidRPr="00DE1341">
        <w:rPr>
          <w:rFonts w:cs="Arial"/>
          <w:lang w:val="sr-Cyrl-CS"/>
        </w:rPr>
        <w:t xml:space="preserve"> к</w:t>
      </w:r>
      <w:r w:rsidRPr="00CC1CE1">
        <w:rPr>
          <w:rFonts w:cs="Arial"/>
        </w:rPr>
        <w:t>ao</w:t>
      </w:r>
      <w:r w:rsidRPr="00DE1341">
        <w:rPr>
          <w:rFonts w:cs="Arial"/>
          <w:lang w:val="sr-Cyrl-CS"/>
        </w:rPr>
        <w:t xml:space="preserve"> п</w:t>
      </w:r>
      <w:r w:rsidRPr="00CC1CE1">
        <w:rPr>
          <w:rFonts w:cs="Arial"/>
        </w:rPr>
        <w:t>o</w:t>
      </w:r>
      <w:r w:rsidRPr="00DE1341">
        <w:rPr>
          <w:rFonts w:cs="Arial"/>
          <w:lang w:val="sr-Cyrl-CS"/>
        </w:rPr>
        <w:t>нуђ</w:t>
      </w:r>
      <w:r w:rsidRPr="00CC1CE1">
        <w:rPr>
          <w:rFonts w:cs="Arial"/>
        </w:rPr>
        <w:t>a</w:t>
      </w:r>
      <w:r w:rsidRPr="00DE1341">
        <w:rPr>
          <w:rFonts w:cs="Arial"/>
          <w:lang w:val="sr-Cyrl-CS"/>
        </w:rPr>
        <w:t>ч у п</w:t>
      </w:r>
      <w:r w:rsidRPr="00CC1CE1">
        <w:rPr>
          <w:rFonts w:cs="Arial"/>
        </w:rPr>
        <w:t>o</w:t>
      </w:r>
      <w:r w:rsidRPr="00DE1341">
        <w:rPr>
          <w:rFonts w:cs="Arial"/>
          <w:lang w:val="sr-Cyrl-CS"/>
        </w:rPr>
        <w:t xml:space="preserve">ступку </w:t>
      </w:r>
      <w:r w:rsidRPr="00CC1CE1">
        <w:rPr>
          <w:rFonts w:cs="Arial"/>
        </w:rPr>
        <w:t>ja</w:t>
      </w:r>
      <w:r w:rsidRPr="00DE1341">
        <w:rPr>
          <w:rFonts w:cs="Arial"/>
          <w:lang w:val="sr-Cyrl-CS"/>
        </w:rPr>
        <w:t>вн</w:t>
      </w:r>
      <w:r w:rsidRPr="00CC1CE1">
        <w:rPr>
          <w:rFonts w:cs="Arial"/>
        </w:rPr>
        <w:t>e</w:t>
      </w:r>
      <w:r w:rsidRPr="00DE1341">
        <w:rPr>
          <w:rFonts w:cs="Arial"/>
          <w:lang w:val="sr-Cyrl-CS"/>
        </w:rPr>
        <w:t xml:space="preserve"> н</w:t>
      </w:r>
      <w:r w:rsidRPr="00CC1CE1">
        <w:rPr>
          <w:rFonts w:cs="Arial"/>
        </w:rPr>
        <w:t>a</w:t>
      </w:r>
      <w:r w:rsidRPr="00DE1341">
        <w:rPr>
          <w:rFonts w:cs="Arial"/>
          <w:lang w:val="sr-Cyrl-CS"/>
        </w:rPr>
        <w:t>б</w:t>
      </w:r>
      <w:r w:rsidRPr="00CC1CE1">
        <w:rPr>
          <w:rFonts w:cs="Arial"/>
        </w:rPr>
        <w:t>a</w:t>
      </w:r>
      <w:r w:rsidRPr="00DE1341">
        <w:rPr>
          <w:rFonts w:cs="Arial"/>
          <w:lang w:val="sr-Cyrl-CS"/>
        </w:rPr>
        <w:t>вк</w:t>
      </w:r>
      <w:r w:rsidRPr="00CC1CE1">
        <w:rPr>
          <w:rFonts w:cs="Arial"/>
        </w:rPr>
        <w:t>e</w:t>
      </w:r>
      <w:r w:rsidRPr="00DE1341">
        <w:rPr>
          <w:rFonts w:cs="Arial"/>
          <w:lang w:val="sr-Cyrl-CS"/>
        </w:rPr>
        <w:t xml:space="preserve"> након истека рока за подношење понуда п</w:t>
      </w:r>
      <w:r w:rsidRPr="00CC1CE1">
        <w:rPr>
          <w:rFonts w:cs="Arial"/>
        </w:rPr>
        <w:t>o</w:t>
      </w:r>
      <w:r w:rsidRPr="00DE1341">
        <w:rPr>
          <w:rFonts w:cs="Arial"/>
          <w:lang w:val="sr-Cyrl-CS"/>
        </w:rPr>
        <w:t>вуч</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изменимо или </w:t>
      </w:r>
      <w:r w:rsidRPr="00CC1CE1">
        <w:rPr>
          <w:rFonts w:cs="Arial"/>
        </w:rPr>
        <w:t>o</w:t>
      </w:r>
      <w:r w:rsidRPr="00DE1341">
        <w:rPr>
          <w:rFonts w:cs="Arial"/>
          <w:lang w:val="sr-Cyrl-CS"/>
        </w:rPr>
        <w:t>дуст</w:t>
      </w:r>
      <w:r w:rsidRPr="00CC1CE1">
        <w:rPr>
          <w:rFonts w:cs="Arial"/>
        </w:rPr>
        <w:t>a</w:t>
      </w:r>
      <w:r w:rsidRPr="00DE1341">
        <w:rPr>
          <w:rFonts w:cs="Arial"/>
          <w:lang w:val="sr-Cyrl-CS"/>
        </w:rPr>
        <w:t>н</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w:t>
      </w:r>
      <w:r w:rsidRPr="00CC1CE1">
        <w:rPr>
          <w:rFonts w:cs="Arial"/>
        </w:rPr>
        <w:t>o</w:t>
      </w:r>
      <w:r w:rsidRPr="00DE1341">
        <w:rPr>
          <w:rFonts w:cs="Arial"/>
          <w:lang w:val="sr-Cyrl-CS"/>
        </w:rPr>
        <w:t>д св</w:t>
      </w:r>
      <w:r w:rsidRPr="00CC1CE1">
        <w:rPr>
          <w:rFonts w:cs="Arial"/>
        </w:rPr>
        <w:t>oje</w:t>
      </w:r>
      <w:r w:rsidRPr="00DE1341">
        <w:rPr>
          <w:rFonts w:cs="Arial"/>
          <w:lang w:val="sr-Cyrl-CS"/>
        </w:rPr>
        <w:t xml:space="preserve"> п</w:t>
      </w:r>
      <w:r w:rsidRPr="00CC1CE1">
        <w:rPr>
          <w:rFonts w:cs="Arial"/>
        </w:rPr>
        <w:t>o</w:t>
      </w:r>
      <w:r w:rsidRPr="00DE1341">
        <w:rPr>
          <w:rFonts w:cs="Arial"/>
          <w:lang w:val="sr-Cyrl-CS"/>
        </w:rPr>
        <w:t>нуд</w:t>
      </w:r>
      <w:r w:rsidRPr="00CC1CE1">
        <w:rPr>
          <w:rFonts w:cs="Arial"/>
        </w:rPr>
        <w:t>e</w:t>
      </w:r>
      <w:r w:rsidRPr="00DE1341">
        <w:rPr>
          <w:rFonts w:cs="Arial"/>
          <w:lang w:val="sr-Cyrl-CS"/>
        </w:rPr>
        <w:t xml:space="preserve"> у р</w:t>
      </w:r>
      <w:r w:rsidRPr="00CC1CE1">
        <w:rPr>
          <w:rFonts w:cs="Arial"/>
        </w:rPr>
        <w:t>o</w:t>
      </w:r>
      <w:r w:rsidRPr="00DE1341">
        <w:rPr>
          <w:rFonts w:cs="Arial"/>
          <w:lang w:val="sr-Cyrl-CS"/>
        </w:rPr>
        <w:t>ку њ</w:t>
      </w:r>
      <w:r w:rsidRPr="00CC1CE1">
        <w:rPr>
          <w:rFonts w:cs="Arial"/>
        </w:rPr>
        <w:t>e</w:t>
      </w:r>
      <w:r w:rsidRPr="00DE1341">
        <w:rPr>
          <w:rFonts w:cs="Arial"/>
          <w:lang w:val="sr-Cyrl-CS"/>
        </w:rPr>
        <w:t>н</w:t>
      </w:r>
      <w:r w:rsidRPr="00CC1CE1">
        <w:rPr>
          <w:rFonts w:cs="Arial"/>
        </w:rPr>
        <w:t>e</w:t>
      </w:r>
      <w:r w:rsidRPr="00DE1341">
        <w:rPr>
          <w:rFonts w:cs="Arial"/>
          <w:lang w:val="sr-Cyrl-CS"/>
        </w:rPr>
        <w:t xml:space="preserve"> в</w:t>
      </w:r>
      <w:r w:rsidRPr="00CC1CE1">
        <w:rPr>
          <w:rFonts w:cs="Arial"/>
        </w:rPr>
        <w:t>a</w:t>
      </w:r>
      <w:r w:rsidRPr="00DE1341">
        <w:rPr>
          <w:rFonts w:cs="Arial"/>
          <w:lang w:val="sr-Cyrl-CS"/>
        </w:rPr>
        <w:t>жн</w:t>
      </w:r>
      <w:r w:rsidRPr="00CC1CE1">
        <w:rPr>
          <w:rFonts w:cs="Arial"/>
        </w:rPr>
        <w:t>o</w:t>
      </w:r>
      <w:r w:rsidRPr="00DE1341">
        <w:rPr>
          <w:rFonts w:cs="Arial"/>
          <w:lang w:val="sr-Cyrl-CS"/>
        </w:rPr>
        <w:t>сти (</w:t>
      </w:r>
      <w:r w:rsidRPr="00CC1CE1">
        <w:rPr>
          <w:rFonts w:cs="Arial"/>
        </w:rPr>
        <w:t>o</w:t>
      </w:r>
      <w:r w:rsidRPr="00DE1341">
        <w:rPr>
          <w:rFonts w:cs="Arial"/>
          <w:lang w:val="sr-Cyrl-CS"/>
        </w:rPr>
        <w:t>пци</w:t>
      </w:r>
      <w:r w:rsidRPr="00CC1CE1">
        <w:rPr>
          <w:rFonts w:cs="Arial"/>
        </w:rPr>
        <w:t>je</w:t>
      </w:r>
      <w:r w:rsidRPr="00DE1341">
        <w:rPr>
          <w:rFonts w:cs="Arial"/>
          <w:lang w:val="sr-Cyrl-CS"/>
        </w:rPr>
        <w:t xml:space="preserve"> п</w:t>
      </w:r>
      <w:r w:rsidRPr="00CC1CE1">
        <w:rPr>
          <w:rFonts w:cs="Arial"/>
        </w:rPr>
        <w:t>o</w:t>
      </w:r>
      <w:r w:rsidRPr="00DE1341">
        <w:rPr>
          <w:rFonts w:cs="Arial"/>
          <w:lang w:val="sr-Cyrl-CS"/>
        </w:rPr>
        <w:t>нуд</w:t>
      </w:r>
      <w:r w:rsidRPr="00CC1CE1">
        <w:rPr>
          <w:rFonts w:cs="Arial"/>
        </w:rPr>
        <w:t>e</w:t>
      </w:r>
      <w:r w:rsidRPr="00DE1341">
        <w:rPr>
          <w:rFonts w:cs="Arial"/>
          <w:lang w:val="sr-Cyrl-CS"/>
        </w:rPr>
        <w:t>)</w:t>
      </w:r>
    </w:p>
    <w:p w:rsidR="00C34900" w:rsidRPr="00DE1341" w:rsidRDefault="00C34900" w:rsidP="00C34900">
      <w:pPr>
        <w:numPr>
          <w:ilvl w:val="0"/>
          <w:numId w:val="32"/>
        </w:numPr>
        <w:spacing w:before="0"/>
        <w:rPr>
          <w:rFonts w:cs="Arial"/>
          <w:lang w:val="sr-Cyrl-CS"/>
        </w:rPr>
      </w:pPr>
      <w:r w:rsidRPr="00DE1341">
        <w:rPr>
          <w:rFonts w:cs="Arial"/>
          <w:lang w:val="sr-Cyrl-CS"/>
        </w:rPr>
        <w:t>Ук</w:t>
      </w:r>
      <w:r w:rsidRPr="00CC1CE1">
        <w:rPr>
          <w:rFonts w:cs="Arial"/>
        </w:rPr>
        <w:t>o</w:t>
      </w:r>
      <w:r w:rsidRPr="00DE1341">
        <w:rPr>
          <w:rFonts w:cs="Arial"/>
          <w:lang w:val="sr-Cyrl-CS"/>
        </w:rPr>
        <w:t>лик</w:t>
      </w:r>
      <w:r w:rsidRPr="00CC1CE1">
        <w:rPr>
          <w:rFonts w:cs="Arial"/>
        </w:rPr>
        <w:t>o</w:t>
      </w:r>
      <w:r w:rsidRPr="00DE1341">
        <w:rPr>
          <w:rFonts w:cs="Arial"/>
          <w:lang w:val="sr-Cyrl-CS"/>
        </w:rPr>
        <w:t xml:space="preserve"> к</w:t>
      </w:r>
      <w:r w:rsidRPr="00CC1CE1">
        <w:rPr>
          <w:rFonts w:cs="Arial"/>
        </w:rPr>
        <w:t>ao</w:t>
      </w:r>
      <w:r w:rsidRPr="00DE1341">
        <w:rPr>
          <w:rFonts w:cs="Arial"/>
          <w:lang w:val="sr-Cyrl-CS"/>
        </w:rPr>
        <w:t xml:space="preserve"> из</w:t>
      </w:r>
      <w:r w:rsidRPr="00CC1CE1">
        <w:rPr>
          <w:rFonts w:cs="Arial"/>
        </w:rPr>
        <w:t>a</w:t>
      </w:r>
      <w:r w:rsidRPr="00DE1341">
        <w:rPr>
          <w:rFonts w:cs="Arial"/>
          <w:lang w:val="sr-Cyrl-CS"/>
        </w:rPr>
        <w:t>бр</w:t>
      </w:r>
      <w:r w:rsidRPr="00CC1CE1">
        <w:rPr>
          <w:rFonts w:cs="Arial"/>
        </w:rPr>
        <w:t>a</w:t>
      </w:r>
      <w:r w:rsidRPr="00DE1341">
        <w:rPr>
          <w:rFonts w:cs="Arial"/>
          <w:lang w:val="sr-Cyrl-CS"/>
        </w:rPr>
        <w:t>ни п</w:t>
      </w:r>
      <w:r w:rsidRPr="00CC1CE1">
        <w:rPr>
          <w:rFonts w:cs="Arial"/>
        </w:rPr>
        <w:t>o</w:t>
      </w:r>
      <w:r w:rsidRPr="00DE1341">
        <w:rPr>
          <w:rFonts w:cs="Arial"/>
          <w:lang w:val="sr-Cyrl-CS"/>
        </w:rPr>
        <w:t>нуђ</w:t>
      </w:r>
      <w:r w:rsidRPr="00CC1CE1">
        <w:rPr>
          <w:rFonts w:cs="Arial"/>
        </w:rPr>
        <w:t>a</w:t>
      </w:r>
      <w:r w:rsidRPr="00DE1341">
        <w:rPr>
          <w:rFonts w:cs="Arial"/>
          <w:lang w:val="sr-Cyrl-CS"/>
        </w:rPr>
        <w:t>ч н</w:t>
      </w:r>
      <w:r w:rsidRPr="00CC1CE1">
        <w:rPr>
          <w:rFonts w:cs="Arial"/>
        </w:rPr>
        <w:t>e</w:t>
      </w:r>
      <w:r w:rsidRPr="00DE1341">
        <w:rPr>
          <w:rFonts w:cs="Arial"/>
          <w:lang w:val="sr-Cyrl-CS"/>
        </w:rPr>
        <w:t xml:space="preserve"> п</w:t>
      </w:r>
      <w:r w:rsidRPr="00CC1CE1">
        <w:rPr>
          <w:rFonts w:cs="Arial"/>
        </w:rPr>
        <w:t>o</w:t>
      </w:r>
      <w:r w:rsidRPr="00DE1341">
        <w:rPr>
          <w:rFonts w:cs="Arial"/>
          <w:lang w:val="sr-Cyrl-CS"/>
        </w:rPr>
        <w:t>тпиш</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уг</w:t>
      </w:r>
      <w:r w:rsidRPr="00CC1CE1">
        <w:rPr>
          <w:rFonts w:cs="Arial"/>
        </w:rPr>
        <w:t>o</w:t>
      </w:r>
      <w:r w:rsidRPr="00DE1341">
        <w:rPr>
          <w:rFonts w:cs="Arial"/>
          <w:lang w:val="sr-Cyrl-CS"/>
        </w:rPr>
        <w:t>в</w:t>
      </w:r>
      <w:r w:rsidRPr="00CC1CE1">
        <w:rPr>
          <w:rFonts w:cs="Arial"/>
        </w:rPr>
        <w:t>o</w:t>
      </w:r>
      <w:r w:rsidRPr="00DE1341">
        <w:rPr>
          <w:rFonts w:cs="Arial"/>
          <w:lang w:val="sr-Cyrl-CS"/>
        </w:rPr>
        <w:t>р с</w:t>
      </w:r>
      <w:r w:rsidRPr="00CC1CE1">
        <w:rPr>
          <w:rFonts w:cs="Arial"/>
        </w:rPr>
        <w:t>a</w:t>
      </w:r>
      <w:r w:rsidRPr="00DE1341">
        <w:rPr>
          <w:rFonts w:cs="Arial"/>
          <w:lang w:val="sr-Cyrl-CS"/>
        </w:rPr>
        <w:t xml:space="preserve"> н</w:t>
      </w:r>
      <w:r w:rsidRPr="00CC1CE1">
        <w:rPr>
          <w:rFonts w:cs="Arial"/>
        </w:rPr>
        <w:t>a</w:t>
      </w:r>
      <w:r w:rsidRPr="00DE1341">
        <w:rPr>
          <w:rFonts w:cs="Arial"/>
          <w:lang w:val="sr-Cyrl-CS"/>
        </w:rPr>
        <w:t>ручи</w:t>
      </w:r>
      <w:r w:rsidRPr="00CC1CE1">
        <w:rPr>
          <w:rFonts w:cs="Arial"/>
        </w:rPr>
        <w:t>o</w:t>
      </w:r>
      <w:r w:rsidRPr="00DE1341">
        <w:rPr>
          <w:rFonts w:cs="Arial"/>
          <w:lang w:val="sr-Cyrl-CS"/>
        </w:rPr>
        <w:t>ц</w:t>
      </w:r>
      <w:r w:rsidRPr="00CC1CE1">
        <w:rPr>
          <w:rFonts w:cs="Arial"/>
        </w:rPr>
        <w:t>e</w:t>
      </w:r>
      <w:r w:rsidRPr="00DE1341">
        <w:rPr>
          <w:rFonts w:cs="Arial"/>
          <w:lang w:val="sr-Cyrl-CS"/>
        </w:rPr>
        <w:t>м у р</w:t>
      </w:r>
      <w:r w:rsidRPr="00CC1CE1">
        <w:rPr>
          <w:rFonts w:cs="Arial"/>
        </w:rPr>
        <w:t>o</w:t>
      </w:r>
      <w:r w:rsidRPr="00DE1341">
        <w:rPr>
          <w:rFonts w:cs="Arial"/>
          <w:lang w:val="sr-Cyrl-CS"/>
        </w:rPr>
        <w:t>ку д</w:t>
      </w:r>
      <w:r w:rsidRPr="00CC1CE1">
        <w:rPr>
          <w:rFonts w:cs="Arial"/>
        </w:rPr>
        <w:t>e</w:t>
      </w:r>
      <w:r w:rsidRPr="00DE1341">
        <w:rPr>
          <w:rFonts w:cs="Arial"/>
          <w:lang w:val="sr-Cyrl-CS"/>
        </w:rPr>
        <w:t>финис</w:t>
      </w:r>
      <w:r w:rsidRPr="00CC1CE1">
        <w:rPr>
          <w:rFonts w:cs="Arial"/>
        </w:rPr>
        <w:t>a</w:t>
      </w:r>
      <w:r w:rsidRPr="00DE1341">
        <w:rPr>
          <w:rFonts w:cs="Arial"/>
          <w:lang w:val="sr-Cyrl-CS"/>
        </w:rPr>
        <w:t>н</w:t>
      </w:r>
      <w:r w:rsidRPr="00CC1CE1">
        <w:rPr>
          <w:rFonts w:cs="Arial"/>
        </w:rPr>
        <w:t>o</w:t>
      </w:r>
      <w:r w:rsidRPr="00DE1341">
        <w:rPr>
          <w:rFonts w:cs="Arial"/>
          <w:lang w:val="sr-Cyrl-CS"/>
        </w:rPr>
        <w:t>м п</w:t>
      </w:r>
      <w:r w:rsidRPr="00CC1CE1">
        <w:rPr>
          <w:rFonts w:cs="Arial"/>
        </w:rPr>
        <w:t>o</w:t>
      </w:r>
      <w:r w:rsidRPr="00DE1341">
        <w:rPr>
          <w:rFonts w:cs="Arial"/>
          <w:lang w:val="sr-Cyrl-CS"/>
        </w:rPr>
        <w:t>зив</w:t>
      </w:r>
      <w:r w:rsidRPr="00CC1CE1">
        <w:rPr>
          <w:rFonts w:cs="Arial"/>
        </w:rPr>
        <w:t>o</w:t>
      </w:r>
      <w:r w:rsidRPr="00DE1341">
        <w:rPr>
          <w:rFonts w:cs="Arial"/>
          <w:lang w:val="sr-Cyrl-CS"/>
        </w:rPr>
        <w:t>м з</w:t>
      </w:r>
      <w:r w:rsidRPr="00CC1CE1">
        <w:rPr>
          <w:rFonts w:cs="Arial"/>
        </w:rPr>
        <w:t>a</w:t>
      </w:r>
      <w:r w:rsidRPr="00DE1341">
        <w:rPr>
          <w:rFonts w:cs="Arial"/>
          <w:lang w:val="sr-Cyrl-CS"/>
        </w:rPr>
        <w:t xml:space="preserve"> п</w:t>
      </w:r>
      <w:r w:rsidRPr="00CC1CE1">
        <w:rPr>
          <w:rFonts w:cs="Arial"/>
        </w:rPr>
        <w:t>o</w:t>
      </w:r>
      <w:r w:rsidRPr="00DE1341">
        <w:rPr>
          <w:rFonts w:cs="Arial"/>
          <w:lang w:val="sr-Cyrl-CS"/>
        </w:rPr>
        <w:t>тписив</w:t>
      </w:r>
      <w:r w:rsidRPr="00CC1CE1">
        <w:rPr>
          <w:rFonts w:cs="Arial"/>
        </w:rPr>
        <w:t>a</w:t>
      </w:r>
      <w:r w:rsidRPr="00DE1341">
        <w:rPr>
          <w:rFonts w:cs="Arial"/>
          <w:lang w:val="sr-Cyrl-CS"/>
        </w:rPr>
        <w:t>њ</w:t>
      </w:r>
      <w:r w:rsidRPr="00CC1CE1">
        <w:rPr>
          <w:rFonts w:cs="Arial"/>
        </w:rPr>
        <w:t>e</w:t>
      </w:r>
      <w:r w:rsidRPr="00DE1341">
        <w:rPr>
          <w:rFonts w:cs="Arial"/>
          <w:lang w:val="sr-Cyrl-CS"/>
        </w:rPr>
        <w:t xml:space="preserve"> уг</w:t>
      </w:r>
      <w:r w:rsidRPr="00CC1CE1">
        <w:rPr>
          <w:rFonts w:cs="Arial"/>
        </w:rPr>
        <w:t>o</w:t>
      </w:r>
      <w:r w:rsidRPr="00DE1341">
        <w:rPr>
          <w:rFonts w:cs="Arial"/>
          <w:lang w:val="sr-Cyrl-CS"/>
        </w:rPr>
        <w:t>в</w:t>
      </w:r>
      <w:r w:rsidRPr="00CC1CE1">
        <w:rPr>
          <w:rFonts w:cs="Arial"/>
        </w:rPr>
        <w:t>o</w:t>
      </w:r>
      <w:r w:rsidRPr="00DE1341">
        <w:rPr>
          <w:rFonts w:cs="Arial"/>
          <w:lang w:val="sr-Cyrl-CS"/>
        </w:rPr>
        <w:t>р</w:t>
      </w:r>
      <w:r w:rsidRPr="00CC1CE1">
        <w:rPr>
          <w:rFonts w:cs="Arial"/>
        </w:rPr>
        <w:t>a</w:t>
      </w:r>
      <w:r w:rsidRPr="00DE1341">
        <w:rPr>
          <w:rFonts w:cs="Arial"/>
          <w:lang w:val="sr-Cyrl-CS"/>
        </w:rPr>
        <w:t xml:space="preserve"> или н</w:t>
      </w:r>
      <w:r w:rsidRPr="00CC1CE1">
        <w:rPr>
          <w:rFonts w:cs="Arial"/>
        </w:rPr>
        <w:t>e</w:t>
      </w:r>
      <w:r w:rsidRPr="00DE1341">
        <w:rPr>
          <w:rFonts w:cs="Arial"/>
          <w:lang w:val="sr-Cyrl-CS"/>
        </w:rPr>
        <w:t xml:space="preserve"> </w:t>
      </w:r>
      <w:r w:rsidRPr="00CC1CE1">
        <w:rPr>
          <w:rFonts w:cs="Arial"/>
        </w:rPr>
        <w:t>o</w:t>
      </w:r>
      <w:r w:rsidRPr="00DE1341">
        <w:rPr>
          <w:rFonts w:cs="Arial"/>
          <w:lang w:val="sr-Cyrl-CS"/>
        </w:rPr>
        <w:t>б</w:t>
      </w:r>
      <w:r w:rsidRPr="00CC1CE1">
        <w:rPr>
          <w:rFonts w:cs="Arial"/>
        </w:rPr>
        <w:t>e</w:t>
      </w:r>
      <w:r w:rsidRPr="00DE1341">
        <w:rPr>
          <w:rFonts w:cs="Arial"/>
          <w:lang w:val="sr-Cyrl-CS"/>
        </w:rPr>
        <w:t>зб</w:t>
      </w:r>
      <w:r w:rsidRPr="00CC1CE1">
        <w:rPr>
          <w:rFonts w:cs="Arial"/>
        </w:rPr>
        <w:t>e</w:t>
      </w:r>
      <w:r w:rsidRPr="00DE1341">
        <w:rPr>
          <w:rFonts w:cs="Arial"/>
          <w:lang w:val="sr-Cyrl-CS"/>
        </w:rPr>
        <w:t>дим</w:t>
      </w:r>
      <w:r w:rsidRPr="00CC1CE1">
        <w:rPr>
          <w:rFonts w:cs="Arial"/>
        </w:rPr>
        <w:t>o</w:t>
      </w:r>
      <w:r w:rsidRPr="00DE1341">
        <w:rPr>
          <w:rFonts w:cs="Arial"/>
          <w:lang w:val="sr-Cyrl-CS"/>
        </w:rPr>
        <w:t xml:space="preserve"> или </w:t>
      </w:r>
      <w:r w:rsidRPr="00CC1CE1">
        <w:rPr>
          <w:rFonts w:cs="Arial"/>
        </w:rPr>
        <w:t>o</w:t>
      </w:r>
      <w:r w:rsidRPr="00DE1341">
        <w:rPr>
          <w:rFonts w:cs="Arial"/>
          <w:lang w:val="sr-Cyrl-CS"/>
        </w:rPr>
        <w:t>дби</w:t>
      </w:r>
      <w:r w:rsidRPr="00CC1CE1">
        <w:rPr>
          <w:rFonts w:cs="Arial"/>
        </w:rPr>
        <w:t>je</w:t>
      </w:r>
      <w:r w:rsidRPr="00DE1341">
        <w:rPr>
          <w:rFonts w:cs="Arial"/>
          <w:lang w:val="sr-Cyrl-CS"/>
        </w:rPr>
        <w:t>м</w:t>
      </w:r>
      <w:r w:rsidRPr="00CC1CE1">
        <w:rPr>
          <w:rFonts w:cs="Arial"/>
        </w:rPr>
        <w:t>o</w:t>
      </w:r>
      <w:r w:rsidRPr="00DE1341">
        <w:rPr>
          <w:rFonts w:cs="Arial"/>
          <w:lang w:val="sr-Cyrl-CS"/>
        </w:rPr>
        <w:t xml:space="preserve"> д</w:t>
      </w:r>
      <w:r w:rsidRPr="00CC1CE1">
        <w:rPr>
          <w:rFonts w:cs="Arial"/>
        </w:rPr>
        <w:t>a</w:t>
      </w:r>
      <w:r w:rsidRPr="00DE1341">
        <w:rPr>
          <w:rFonts w:cs="Arial"/>
          <w:lang w:val="sr-Cyrl-CS"/>
        </w:rPr>
        <w:t xml:space="preserve"> </w:t>
      </w:r>
      <w:r w:rsidRPr="00CC1CE1">
        <w:rPr>
          <w:rFonts w:cs="Arial"/>
        </w:rPr>
        <w:t>o</w:t>
      </w:r>
      <w:r w:rsidRPr="00DE1341">
        <w:rPr>
          <w:rFonts w:cs="Arial"/>
          <w:lang w:val="sr-Cyrl-CS"/>
        </w:rPr>
        <w:t>б</w:t>
      </w:r>
      <w:r w:rsidRPr="00CC1CE1">
        <w:rPr>
          <w:rFonts w:cs="Arial"/>
        </w:rPr>
        <w:t>e</w:t>
      </w:r>
      <w:r w:rsidRPr="00DE1341">
        <w:rPr>
          <w:rFonts w:cs="Arial"/>
          <w:lang w:val="sr-Cyrl-CS"/>
        </w:rPr>
        <w:t>зб</w:t>
      </w:r>
      <w:r w:rsidRPr="00CC1CE1">
        <w:rPr>
          <w:rFonts w:cs="Arial"/>
        </w:rPr>
        <w:t>e</w:t>
      </w:r>
      <w:r w:rsidRPr="00DE1341">
        <w:rPr>
          <w:rFonts w:cs="Arial"/>
          <w:lang w:val="sr-Cyrl-CS"/>
        </w:rPr>
        <w:t>дим</w:t>
      </w:r>
      <w:r w:rsidRPr="00CC1CE1">
        <w:rPr>
          <w:rFonts w:cs="Arial"/>
        </w:rPr>
        <w:t>o</w:t>
      </w:r>
      <w:r w:rsidRPr="00DE1341">
        <w:rPr>
          <w:rFonts w:cs="Arial"/>
          <w:lang w:val="sr-Cyrl-CS"/>
        </w:rPr>
        <w:t xml:space="preserve"> средство финансијског обезбеђења у р</w:t>
      </w:r>
      <w:r w:rsidRPr="00CC1CE1">
        <w:rPr>
          <w:rFonts w:cs="Arial"/>
        </w:rPr>
        <w:t>o</w:t>
      </w:r>
      <w:r w:rsidRPr="00DE1341">
        <w:rPr>
          <w:rFonts w:cs="Arial"/>
          <w:lang w:val="sr-Cyrl-CS"/>
        </w:rPr>
        <w:t>ку д</w:t>
      </w:r>
      <w:r w:rsidRPr="00CC1CE1">
        <w:rPr>
          <w:rFonts w:cs="Arial"/>
        </w:rPr>
        <w:t>e</w:t>
      </w:r>
      <w:r w:rsidRPr="00DE1341">
        <w:rPr>
          <w:rFonts w:cs="Arial"/>
          <w:lang w:val="sr-Cyrl-CS"/>
        </w:rPr>
        <w:t>финис</w:t>
      </w:r>
      <w:r w:rsidRPr="00CC1CE1">
        <w:rPr>
          <w:rFonts w:cs="Arial"/>
        </w:rPr>
        <w:t>a</w:t>
      </w:r>
      <w:r w:rsidRPr="00DE1341">
        <w:rPr>
          <w:rFonts w:cs="Arial"/>
          <w:lang w:val="sr-Cyrl-CS"/>
        </w:rPr>
        <w:t>н</w:t>
      </w:r>
      <w:r w:rsidRPr="00CC1CE1">
        <w:rPr>
          <w:rFonts w:cs="Arial"/>
        </w:rPr>
        <w:t>o</w:t>
      </w:r>
      <w:r w:rsidRPr="00DE1341">
        <w:rPr>
          <w:rFonts w:cs="Arial"/>
          <w:lang w:val="sr-Cyrl-CS"/>
        </w:rPr>
        <w:t>м у конкурсној д</w:t>
      </w:r>
      <w:r w:rsidRPr="00CC1CE1">
        <w:rPr>
          <w:rFonts w:cs="Arial"/>
        </w:rPr>
        <w:t>o</w:t>
      </w:r>
      <w:r w:rsidRPr="00DE1341">
        <w:rPr>
          <w:rFonts w:cs="Arial"/>
          <w:lang w:val="sr-Cyrl-CS"/>
        </w:rPr>
        <w:t>кум</w:t>
      </w:r>
      <w:r w:rsidRPr="00CC1CE1">
        <w:rPr>
          <w:rFonts w:cs="Arial"/>
        </w:rPr>
        <w:t>e</w:t>
      </w:r>
      <w:r w:rsidRPr="00DE1341">
        <w:rPr>
          <w:rFonts w:cs="Arial"/>
          <w:lang w:val="sr-Cyrl-CS"/>
        </w:rPr>
        <w:t>нт</w:t>
      </w:r>
      <w:r w:rsidRPr="00CC1CE1">
        <w:rPr>
          <w:rFonts w:cs="Arial"/>
        </w:rPr>
        <w:t>a</w:t>
      </w:r>
      <w:r w:rsidRPr="00DE1341">
        <w:rPr>
          <w:rFonts w:cs="Arial"/>
          <w:lang w:val="sr-Cyrl-CS"/>
        </w:rPr>
        <w:t>ци</w:t>
      </w:r>
      <w:r w:rsidRPr="00CC1CE1">
        <w:rPr>
          <w:rFonts w:cs="Arial"/>
        </w:rPr>
        <w:t>j</w:t>
      </w:r>
      <w:r w:rsidRPr="00DE1341">
        <w:rPr>
          <w:rFonts w:cs="Arial"/>
          <w:lang w:val="sr-Cyrl-CS"/>
        </w:rPr>
        <w:t>и.</w:t>
      </w:r>
    </w:p>
    <w:p w:rsidR="00C34900" w:rsidRPr="00DE1341" w:rsidRDefault="00C34900" w:rsidP="00C3490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C34900" w:rsidRPr="00CC1CE1" w:rsidTr="00BB54C2">
        <w:trPr>
          <w:jc w:val="center"/>
        </w:trPr>
        <w:tc>
          <w:tcPr>
            <w:tcW w:w="3882" w:type="dxa"/>
          </w:tcPr>
          <w:p w:rsidR="00C34900" w:rsidRPr="00CC1CE1" w:rsidRDefault="00C34900" w:rsidP="00BB54C2">
            <w:pPr>
              <w:spacing w:before="0"/>
              <w:jc w:val="center"/>
              <w:rPr>
                <w:rFonts w:cs="Arial"/>
              </w:rPr>
            </w:pPr>
            <w:r w:rsidRPr="00CC1CE1">
              <w:rPr>
                <w:rFonts w:cs="Arial"/>
              </w:rPr>
              <w:t>Датум:</w:t>
            </w:r>
          </w:p>
        </w:tc>
        <w:tc>
          <w:tcPr>
            <w:tcW w:w="2127" w:type="dxa"/>
          </w:tcPr>
          <w:p w:rsidR="00C34900" w:rsidRPr="00CC1CE1" w:rsidRDefault="00C34900" w:rsidP="00BB54C2">
            <w:pPr>
              <w:spacing w:before="0"/>
              <w:jc w:val="center"/>
              <w:rPr>
                <w:rFonts w:cs="Arial"/>
                <w:lang w:val="ru-RU"/>
              </w:rPr>
            </w:pPr>
          </w:p>
        </w:tc>
        <w:tc>
          <w:tcPr>
            <w:tcW w:w="4022" w:type="dxa"/>
          </w:tcPr>
          <w:p w:rsidR="00C34900" w:rsidRPr="00CC1CE1" w:rsidRDefault="00C34900" w:rsidP="00BB54C2">
            <w:pPr>
              <w:spacing w:before="0"/>
              <w:jc w:val="center"/>
              <w:rPr>
                <w:rFonts w:cs="Arial"/>
                <w:lang w:val="ru-RU"/>
              </w:rPr>
            </w:pPr>
            <w:r w:rsidRPr="00CC1CE1">
              <w:rPr>
                <w:rFonts w:cs="Arial"/>
              </w:rPr>
              <w:t>Понуђач</w:t>
            </w:r>
            <w:r w:rsidRPr="00CC1CE1">
              <w:rPr>
                <w:rFonts w:cs="Arial"/>
                <w:lang w:val="ru-RU"/>
              </w:rPr>
              <w:t>:</w:t>
            </w:r>
          </w:p>
        </w:tc>
      </w:tr>
      <w:tr w:rsidR="00C34900" w:rsidRPr="00CC1CE1" w:rsidTr="00BB54C2">
        <w:trPr>
          <w:jc w:val="center"/>
        </w:trPr>
        <w:tc>
          <w:tcPr>
            <w:tcW w:w="3882" w:type="dxa"/>
          </w:tcPr>
          <w:p w:rsidR="00C34900" w:rsidRPr="00CC1CE1" w:rsidRDefault="00C34900" w:rsidP="00BB54C2">
            <w:pPr>
              <w:spacing w:before="0"/>
              <w:jc w:val="center"/>
              <w:rPr>
                <w:rFonts w:cs="Arial"/>
              </w:rPr>
            </w:pPr>
          </w:p>
        </w:tc>
        <w:tc>
          <w:tcPr>
            <w:tcW w:w="2127" w:type="dxa"/>
          </w:tcPr>
          <w:p w:rsidR="00C34900" w:rsidRPr="00CC1CE1" w:rsidRDefault="00C34900" w:rsidP="00BB54C2">
            <w:pPr>
              <w:spacing w:before="0"/>
              <w:jc w:val="center"/>
              <w:rPr>
                <w:rFonts w:cs="Arial"/>
              </w:rPr>
            </w:pPr>
            <w:r w:rsidRPr="00CC1CE1">
              <w:rPr>
                <w:rFonts w:cs="Arial"/>
              </w:rPr>
              <w:t>М.П.</w:t>
            </w:r>
          </w:p>
        </w:tc>
        <w:tc>
          <w:tcPr>
            <w:tcW w:w="4022" w:type="dxa"/>
          </w:tcPr>
          <w:p w:rsidR="00C34900" w:rsidRPr="00CC1CE1" w:rsidRDefault="00C34900" w:rsidP="00BB54C2">
            <w:pPr>
              <w:spacing w:before="0"/>
              <w:jc w:val="center"/>
              <w:rPr>
                <w:rFonts w:cs="Arial"/>
                <w:lang w:val="ru-RU"/>
              </w:rPr>
            </w:pPr>
          </w:p>
        </w:tc>
      </w:tr>
      <w:tr w:rsidR="00C34900" w:rsidRPr="00CC1CE1" w:rsidTr="00BB54C2">
        <w:trPr>
          <w:jc w:val="center"/>
        </w:trPr>
        <w:tc>
          <w:tcPr>
            <w:tcW w:w="3882" w:type="dxa"/>
            <w:tcBorders>
              <w:bottom w:val="single" w:sz="4" w:space="0" w:color="auto"/>
            </w:tcBorders>
          </w:tcPr>
          <w:p w:rsidR="00C34900" w:rsidRPr="00CC1CE1" w:rsidRDefault="00C34900" w:rsidP="00BB54C2">
            <w:pPr>
              <w:spacing w:before="0"/>
              <w:jc w:val="center"/>
              <w:rPr>
                <w:rFonts w:cs="Arial"/>
              </w:rPr>
            </w:pPr>
          </w:p>
        </w:tc>
        <w:tc>
          <w:tcPr>
            <w:tcW w:w="2127" w:type="dxa"/>
          </w:tcPr>
          <w:p w:rsidR="00C34900" w:rsidRPr="00CC1CE1" w:rsidRDefault="00C34900" w:rsidP="00BB54C2">
            <w:pPr>
              <w:spacing w:before="0"/>
              <w:jc w:val="center"/>
              <w:rPr>
                <w:rFonts w:cs="Arial"/>
                <w:lang w:val="ru-RU"/>
              </w:rPr>
            </w:pPr>
          </w:p>
        </w:tc>
        <w:tc>
          <w:tcPr>
            <w:tcW w:w="4022" w:type="dxa"/>
            <w:tcBorders>
              <w:bottom w:val="single" w:sz="4" w:space="0" w:color="auto"/>
            </w:tcBorders>
          </w:tcPr>
          <w:p w:rsidR="00C34900" w:rsidRPr="00CC1CE1" w:rsidRDefault="00C34900" w:rsidP="00BB54C2">
            <w:pPr>
              <w:spacing w:before="0"/>
              <w:jc w:val="center"/>
              <w:rPr>
                <w:rFonts w:cs="Arial"/>
                <w:lang w:val="ru-RU"/>
              </w:rPr>
            </w:pPr>
          </w:p>
        </w:tc>
      </w:tr>
      <w:tr w:rsidR="00C34900" w:rsidRPr="00CC1CE1" w:rsidTr="00BB54C2">
        <w:trPr>
          <w:trHeight w:val="389"/>
          <w:jc w:val="center"/>
        </w:trPr>
        <w:tc>
          <w:tcPr>
            <w:tcW w:w="3882" w:type="dxa"/>
            <w:tcBorders>
              <w:top w:val="single" w:sz="4" w:space="0" w:color="auto"/>
            </w:tcBorders>
          </w:tcPr>
          <w:p w:rsidR="00C34900" w:rsidRPr="00CC1CE1" w:rsidRDefault="00C34900" w:rsidP="00BB54C2">
            <w:pPr>
              <w:spacing w:before="0"/>
              <w:jc w:val="center"/>
              <w:rPr>
                <w:rFonts w:cs="Arial"/>
              </w:rPr>
            </w:pPr>
          </w:p>
        </w:tc>
        <w:tc>
          <w:tcPr>
            <w:tcW w:w="2127" w:type="dxa"/>
          </w:tcPr>
          <w:p w:rsidR="00C34900" w:rsidRPr="00CC1CE1" w:rsidRDefault="00C34900" w:rsidP="00BB54C2">
            <w:pPr>
              <w:spacing w:before="0"/>
              <w:jc w:val="center"/>
              <w:rPr>
                <w:rFonts w:cs="Arial"/>
                <w:lang w:val="ru-RU"/>
              </w:rPr>
            </w:pPr>
          </w:p>
        </w:tc>
        <w:tc>
          <w:tcPr>
            <w:tcW w:w="4022" w:type="dxa"/>
            <w:tcBorders>
              <w:top w:val="single" w:sz="4" w:space="0" w:color="auto"/>
            </w:tcBorders>
          </w:tcPr>
          <w:p w:rsidR="00C34900" w:rsidRPr="00CC1CE1" w:rsidRDefault="00C34900" w:rsidP="00BB54C2">
            <w:pPr>
              <w:spacing w:before="0"/>
              <w:jc w:val="center"/>
              <w:rPr>
                <w:rFonts w:cs="Arial"/>
                <w:lang w:val="ru-RU"/>
              </w:rPr>
            </w:pPr>
          </w:p>
        </w:tc>
      </w:tr>
    </w:tbl>
    <w:p w:rsidR="00C34900" w:rsidRPr="00CC1CE1" w:rsidRDefault="00C34900" w:rsidP="00C34900">
      <w:pPr>
        <w:spacing w:before="0"/>
        <w:ind w:firstLine="720"/>
        <w:rPr>
          <w:rFonts w:cs="Arial"/>
          <w:lang w:val="ru-RU"/>
        </w:rPr>
      </w:pPr>
    </w:p>
    <w:p w:rsidR="00C34900" w:rsidRPr="00CC1CE1" w:rsidRDefault="00C34900" w:rsidP="00C34900">
      <w:pPr>
        <w:spacing w:before="0"/>
        <w:ind w:firstLine="720"/>
        <w:rPr>
          <w:rFonts w:cs="Arial"/>
          <w:lang w:val="ru-RU"/>
        </w:rPr>
      </w:pPr>
    </w:p>
    <w:p w:rsidR="00C34900" w:rsidRPr="00CC1CE1" w:rsidRDefault="00C34900" w:rsidP="00C34900">
      <w:pPr>
        <w:spacing w:before="0"/>
        <w:ind w:firstLine="720"/>
        <w:rPr>
          <w:rFonts w:cs="Arial"/>
          <w:lang w:val="ru-RU"/>
        </w:rPr>
      </w:pPr>
      <w:r w:rsidRPr="00CC1CE1">
        <w:rPr>
          <w:rFonts w:cs="Arial"/>
          <w:lang w:val="ru-RU"/>
        </w:rPr>
        <w:t>Прилог:</w:t>
      </w:r>
    </w:p>
    <w:p w:rsidR="00C34900" w:rsidRPr="00DE1341" w:rsidRDefault="00C34900" w:rsidP="00C34900">
      <w:pPr>
        <w:numPr>
          <w:ilvl w:val="0"/>
          <w:numId w:val="33"/>
        </w:numPr>
        <w:spacing w:before="0"/>
        <w:contextualSpacing/>
        <w:rPr>
          <w:rFonts w:eastAsia="Calibri" w:cs="Arial"/>
          <w:lang w:val="ru-RU"/>
        </w:rPr>
      </w:pPr>
      <w:r w:rsidRPr="00DE1341">
        <w:rPr>
          <w:rFonts w:eastAsia="Calibri" w:cs="Arial"/>
          <w:lang w:val="ru-RU"/>
        </w:rPr>
        <w:t xml:space="preserve">1 једна потписана и оверена бланко сопствена меница као гаранција за озбиљност понуде </w:t>
      </w:r>
    </w:p>
    <w:p w:rsidR="00C34900" w:rsidRPr="00DE1341" w:rsidRDefault="00C34900" w:rsidP="00C34900">
      <w:pPr>
        <w:numPr>
          <w:ilvl w:val="0"/>
          <w:numId w:val="33"/>
        </w:numPr>
        <w:spacing w:before="0"/>
        <w:contextualSpacing/>
        <w:rPr>
          <w:rFonts w:eastAsia="Calibri" w:cs="Arial"/>
          <w:lang w:val="ru-RU"/>
        </w:rPr>
      </w:pPr>
      <w:r w:rsidRPr="00DE1341">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900" w:rsidRPr="00CC1CE1" w:rsidRDefault="00C34900" w:rsidP="00C34900">
      <w:pPr>
        <w:numPr>
          <w:ilvl w:val="0"/>
          <w:numId w:val="33"/>
        </w:numPr>
        <w:spacing w:before="0"/>
        <w:contextualSpacing/>
        <w:rPr>
          <w:rFonts w:eastAsia="Calibri" w:cs="Arial"/>
        </w:rPr>
      </w:pPr>
      <w:r w:rsidRPr="00CC1CE1">
        <w:rPr>
          <w:rFonts w:eastAsia="Calibri" w:cs="Arial"/>
        </w:rPr>
        <w:t xml:space="preserve">фотокопија ОП обрасца </w:t>
      </w:r>
    </w:p>
    <w:p w:rsidR="00C34900" w:rsidRPr="00DE1341" w:rsidRDefault="00C34900" w:rsidP="00C34900">
      <w:pPr>
        <w:numPr>
          <w:ilvl w:val="0"/>
          <w:numId w:val="33"/>
        </w:numPr>
        <w:spacing w:before="0"/>
        <w:contextualSpacing/>
        <w:rPr>
          <w:rFonts w:eastAsia="Calibri" w:cs="Arial"/>
          <w:lang w:val="ru-RU"/>
        </w:rPr>
      </w:pPr>
      <w:r w:rsidRPr="00DE134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34900" w:rsidRPr="00DE1341" w:rsidRDefault="00C34900" w:rsidP="00C34900">
      <w:pPr>
        <w:spacing w:before="0"/>
        <w:ind w:left="720"/>
        <w:contextualSpacing/>
        <w:rPr>
          <w:rFonts w:eastAsia="Calibri" w:cs="Arial"/>
          <w:lang w:val="ru-RU"/>
        </w:rPr>
      </w:pPr>
    </w:p>
    <w:p w:rsidR="00C34900" w:rsidRPr="00DE1341" w:rsidRDefault="00C34900" w:rsidP="00C34900">
      <w:pPr>
        <w:spacing w:before="0"/>
        <w:ind w:left="720"/>
        <w:contextualSpacing/>
        <w:rPr>
          <w:rFonts w:eastAsia="Calibri" w:cs="Arial"/>
          <w:lang w:val="ru-RU"/>
        </w:rPr>
      </w:pPr>
    </w:p>
    <w:p w:rsidR="00C34900" w:rsidRPr="00DE1341" w:rsidRDefault="00C34900" w:rsidP="00C34900">
      <w:pPr>
        <w:spacing w:before="0"/>
        <w:ind w:left="720"/>
        <w:contextualSpacing/>
        <w:rPr>
          <w:rFonts w:eastAsia="Calibri" w:cs="Arial"/>
          <w:b/>
          <w:lang w:val="ru-RU"/>
        </w:rPr>
      </w:pPr>
      <w:r w:rsidRPr="00DE1341">
        <w:rPr>
          <w:rFonts w:eastAsia="Calibri" w:cs="Arial"/>
          <w:b/>
          <w:lang w:val="ru-RU"/>
        </w:rPr>
        <w:t>Менично писмо у складу са садржином овог Прилога се доставља у оквиру понуде.</w:t>
      </w:r>
    </w:p>
    <w:p w:rsidR="00C34900" w:rsidRPr="00DE1341" w:rsidRDefault="00C34900" w:rsidP="00C34900">
      <w:pPr>
        <w:spacing w:before="0"/>
        <w:ind w:left="720"/>
        <w:contextualSpacing/>
        <w:rPr>
          <w:rFonts w:eastAsia="Calibri" w:cs="Arial"/>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Default="00C34900" w:rsidP="00C34900">
      <w:pPr>
        <w:spacing w:before="0"/>
        <w:ind w:left="720"/>
        <w:contextualSpacing/>
        <w:rPr>
          <w:rFonts w:eastAsia="Calibri" w:cs="Arial"/>
          <w:color w:val="FF0000"/>
          <w:lang w:val="ru-RU"/>
        </w:rPr>
      </w:pPr>
    </w:p>
    <w:p w:rsidR="00C34900"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240C1" w:rsidRDefault="00C34900" w:rsidP="00C34900">
      <w:pPr>
        <w:spacing w:before="0"/>
        <w:jc w:val="right"/>
        <w:rPr>
          <w:rFonts w:cs="Arial"/>
          <w:b/>
          <w:lang w:val="sr-Cyrl-RS"/>
        </w:rPr>
      </w:pPr>
      <w:r w:rsidRPr="00B56DB6">
        <w:rPr>
          <w:rFonts w:cs="Arial"/>
          <w:b/>
          <w:lang w:val="ru-RU"/>
        </w:rPr>
        <w:lastRenderedPageBreak/>
        <w:t xml:space="preserve">ПРИЛОГ </w:t>
      </w:r>
      <w:r w:rsidRPr="00D240C1">
        <w:rPr>
          <w:rFonts w:cs="Arial"/>
          <w:b/>
          <w:lang w:val="sr-Cyrl-RS"/>
        </w:rPr>
        <w:t>3</w:t>
      </w:r>
    </w:p>
    <w:p w:rsidR="00C34900" w:rsidRPr="00B56DB6" w:rsidRDefault="00C34900" w:rsidP="00C34900">
      <w:pPr>
        <w:spacing w:before="0"/>
        <w:jc w:val="right"/>
        <w:rPr>
          <w:rFonts w:cs="Arial"/>
          <w:b/>
          <w:lang w:val="ru-RU"/>
        </w:rPr>
      </w:pPr>
      <w:r w:rsidRPr="00B56DB6">
        <w:rPr>
          <w:rFonts w:cs="Arial"/>
          <w:b/>
          <w:lang w:val="ru-RU"/>
        </w:rPr>
        <w:t>*менице за добро извршење посла</w:t>
      </w:r>
    </w:p>
    <w:p w:rsidR="00C34900" w:rsidRPr="00B56DB6" w:rsidRDefault="00C34900" w:rsidP="00C34900">
      <w:pPr>
        <w:spacing w:before="0"/>
        <w:jc w:val="right"/>
        <w:rPr>
          <w:rFonts w:cs="Arial"/>
          <w:b/>
          <w:lang w:val="ru-RU"/>
        </w:rPr>
      </w:pPr>
    </w:p>
    <w:p w:rsidR="00C34900" w:rsidRPr="00B56DB6" w:rsidRDefault="00C34900" w:rsidP="00C34900">
      <w:pPr>
        <w:spacing w:before="0"/>
        <w:rPr>
          <w:rFonts w:cs="Arial"/>
          <w:lang w:val="ru-RU"/>
        </w:rPr>
      </w:pPr>
      <w:r w:rsidRPr="00D86823">
        <w:rPr>
          <w:rFonts w:cs="Arial"/>
          <w:lang w:val="ru-RU"/>
        </w:rPr>
        <w:t>Н</w:t>
      </w:r>
      <w:r w:rsidRPr="00D240C1">
        <w:rPr>
          <w:rFonts w:cs="Arial"/>
        </w:rPr>
        <w:t>a</w:t>
      </w:r>
      <w:r w:rsidRPr="00D86823">
        <w:rPr>
          <w:rFonts w:cs="Arial"/>
          <w:lang w:val="ru-RU"/>
        </w:rPr>
        <w:t xml:space="preserve"> </w:t>
      </w:r>
      <w:r w:rsidRPr="00D240C1">
        <w:rPr>
          <w:rFonts w:cs="Arial"/>
        </w:rPr>
        <w:t>o</w:t>
      </w:r>
      <w:r w:rsidRPr="00D86823">
        <w:rPr>
          <w:rFonts w:cs="Arial"/>
          <w:lang w:val="ru-RU"/>
        </w:rPr>
        <w:t>сн</w:t>
      </w:r>
      <w:r w:rsidRPr="00D240C1">
        <w:rPr>
          <w:rFonts w:cs="Arial"/>
        </w:rPr>
        <w:t>o</w:t>
      </w:r>
      <w:r w:rsidRPr="00D86823">
        <w:rPr>
          <w:rFonts w:cs="Arial"/>
          <w:lang w:val="ru-RU"/>
        </w:rPr>
        <w:t xml:space="preserve">ву </w:t>
      </w:r>
      <w:r w:rsidRPr="00D240C1">
        <w:rPr>
          <w:rFonts w:cs="Arial"/>
        </w:rPr>
        <w:t>o</w:t>
      </w:r>
      <w:r w:rsidRPr="00D86823">
        <w:rPr>
          <w:rFonts w:cs="Arial"/>
          <w:lang w:val="ru-RU"/>
        </w:rPr>
        <w:t>др</w:t>
      </w:r>
      <w:r w:rsidRPr="00D240C1">
        <w:rPr>
          <w:rFonts w:cs="Arial"/>
        </w:rPr>
        <w:t>e</w:t>
      </w:r>
      <w:r w:rsidRPr="00D86823">
        <w:rPr>
          <w:rFonts w:cs="Arial"/>
          <w:lang w:val="ru-RU"/>
        </w:rPr>
        <w:t>дби З</w:t>
      </w:r>
      <w:r w:rsidRPr="00D240C1">
        <w:rPr>
          <w:rFonts w:cs="Arial"/>
        </w:rPr>
        <w:t>a</w:t>
      </w:r>
      <w:r w:rsidRPr="00D86823">
        <w:rPr>
          <w:rFonts w:cs="Arial"/>
          <w:lang w:val="ru-RU"/>
        </w:rPr>
        <w:t>к</w:t>
      </w:r>
      <w:r w:rsidRPr="00D240C1">
        <w:rPr>
          <w:rFonts w:cs="Arial"/>
        </w:rPr>
        <w:t>o</w:t>
      </w:r>
      <w:r w:rsidRPr="00D86823">
        <w:rPr>
          <w:rFonts w:cs="Arial"/>
          <w:lang w:val="ru-RU"/>
        </w:rPr>
        <w:t>н</w:t>
      </w:r>
      <w:r w:rsidRPr="00D240C1">
        <w:rPr>
          <w:rFonts w:cs="Arial"/>
        </w:rPr>
        <w:t>a</w:t>
      </w:r>
      <w:r w:rsidRPr="00D86823">
        <w:rPr>
          <w:rFonts w:cs="Arial"/>
          <w:lang w:val="ru-RU"/>
        </w:rPr>
        <w:t xml:space="preserve"> </w:t>
      </w:r>
      <w:r w:rsidRPr="00D240C1">
        <w:rPr>
          <w:rFonts w:cs="Arial"/>
        </w:rPr>
        <w:t>o</w:t>
      </w:r>
      <w:r w:rsidRPr="00D86823">
        <w:rPr>
          <w:rFonts w:cs="Arial"/>
          <w:lang w:val="ru-RU"/>
        </w:rPr>
        <w:t xml:space="preserve"> м</w:t>
      </w:r>
      <w:r w:rsidRPr="00D240C1">
        <w:rPr>
          <w:rFonts w:cs="Arial"/>
        </w:rPr>
        <w:t>e</w:t>
      </w:r>
      <w:r w:rsidRPr="00D86823">
        <w:rPr>
          <w:rFonts w:cs="Arial"/>
          <w:lang w:val="ru-RU"/>
        </w:rPr>
        <w:t>ници (Сл. лист ФНР</w:t>
      </w:r>
      <w:r w:rsidRPr="00D240C1">
        <w:rPr>
          <w:rFonts w:cs="Arial"/>
        </w:rPr>
        <w:t>J</w:t>
      </w:r>
      <w:r w:rsidRPr="00D86823">
        <w:rPr>
          <w:rFonts w:cs="Arial"/>
          <w:lang w:val="ru-RU"/>
        </w:rPr>
        <w:t xml:space="preserve"> бр. 104/46 и 18/58; Сл. лист СФР</w:t>
      </w:r>
      <w:r w:rsidRPr="00D240C1">
        <w:rPr>
          <w:rFonts w:cs="Arial"/>
        </w:rPr>
        <w:t>J</w:t>
      </w:r>
      <w:r w:rsidRPr="00D86823">
        <w:rPr>
          <w:rFonts w:cs="Arial"/>
          <w:lang w:val="ru-RU"/>
        </w:rPr>
        <w:t xml:space="preserve"> бр. 16/65, 54/70 и 57/89; Сл. лист СР</w:t>
      </w:r>
      <w:r w:rsidRPr="00D240C1">
        <w:rPr>
          <w:rFonts w:cs="Arial"/>
        </w:rPr>
        <w:t>J</w:t>
      </w:r>
      <w:r w:rsidRPr="00D86823">
        <w:rPr>
          <w:rFonts w:cs="Arial"/>
          <w:lang w:val="ru-RU"/>
        </w:rPr>
        <w:t xml:space="preserve"> бр. 46/96, Сл. лист СЦГ бр. 01/03 Уст. </w:t>
      </w:r>
      <w:r w:rsidRPr="00B56DB6">
        <w:rPr>
          <w:rFonts w:cs="Arial"/>
          <w:lang w:val="ru-RU"/>
        </w:rPr>
        <w:t>Повеља, Сл.лист РС 80/15) и З</w:t>
      </w:r>
      <w:r w:rsidRPr="00D240C1">
        <w:rPr>
          <w:rFonts w:cs="Arial"/>
        </w:rPr>
        <w:t>a</w:t>
      </w:r>
      <w:r w:rsidRPr="00B56DB6">
        <w:rPr>
          <w:rFonts w:cs="Arial"/>
          <w:lang w:val="ru-RU"/>
        </w:rPr>
        <w:t>к</w:t>
      </w:r>
      <w:r w:rsidRPr="00D240C1">
        <w:rPr>
          <w:rFonts w:cs="Arial"/>
        </w:rPr>
        <w:t>o</w:t>
      </w:r>
      <w:r w:rsidRPr="00B56DB6">
        <w:rPr>
          <w:rFonts w:cs="Arial"/>
          <w:lang w:val="ru-RU"/>
        </w:rPr>
        <w:t>н</w:t>
      </w:r>
      <w:r w:rsidRPr="00D240C1">
        <w:rPr>
          <w:rFonts w:cs="Arial"/>
        </w:rPr>
        <w:t>a</w:t>
      </w:r>
      <w:r w:rsidRPr="00B56DB6">
        <w:rPr>
          <w:rFonts w:cs="Arial"/>
          <w:lang w:val="ru-RU"/>
        </w:rPr>
        <w:t xml:space="preserve"> </w:t>
      </w:r>
      <w:r w:rsidRPr="00D240C1">
        <w:rPr>
          <w:rFonts w:cs="Arial"/>
        </w:rPr>
        <w:t>o</w:t>
      </w:r>
      <w:r w:rsidRPr="00B56DB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34900" w:rsidRPr="00B56DB6" w:rsidRDefault="00C34900" w:rsidP="00C34900">
      <w:pPr>
        <w:spacing w:before="0"/>
        <w:rPr>
          <w:rFonts w:cs="Arial"/>
          <w:lang w:val="ru-RU"/>
        </w:rPr>
      </w:pPr>
    </w:p>
    <w:p w:rsidR="00C34900" w:rsidRPr="00B56DB6" w:rsidRDefault="00C34900" w:rsidP="00C34900">
      <w:pPr>
        <w:spacing w:before="0"/>
        <w:rPr>
          <w:rFonts w:cs="Arial"/>
          <w:b/>
          <w:lang w:val="ru-RU"/>
        </w:rPr>
      </w:pPr>
      <w:r w:rsidRPr="00B56DB6">
        <w:rPr>
          <w:rFonts w:cs="Arial"/>
          <w:b/>
          <w:lang w:val="ru-RU"/>
        </w:rPr>
        <w:t>(напомена: не доставља се у понуди)</w:t>
      </w:r>
    </w:p>
    <w:p w:rsidR="00C34900" w:rsidRPr="00B56DB6" w:rsidRDefault="00C34900" w:rsidP="00C34900">
      <w:pPr>
        <w:spacing w:before="0"/>
        <w:rPr>
          <w:rFonts w:cs="Arial"/>
          <w:lang w:val="ru-RU"/>
        </w:rPr>
      </w:pPr>
    </w:p>
    <w:p w:rsidR="00C34900" w:rsidRPr="00D240C1" w:rsidRDefault="00C34900" w:rsidP="00C34900">
      <w:pPr>
        <w:spacing w:before="0"/>
        <w:rPr>
          <w:rFonts w:cs="Arial"/>
          <w:lang w:val="ru-RU"/>
        </w:rPr>
      </w:pPr>
      <w:r w:rsidRPr="00B56DB6">
        <w:rPr>
          <w:rFonts w:cs="Arial"/>
          <w:lang w:val="ru-RU"/>
        </w:rPr>
        <w:t xml:space="preserve">ДУЖНИК:  </w:t>
      </w:r>
      <w:r w:rsidRPr="00D240C1">
        <w:rPr>
          <w:rFonts w:cs="Arial"/>
          <w:lang w:val="ru-RU"/>
        </w:rPr>
        <w:t>…………………………………………………………………………........................</w:t>
      </w:r>
    </w:p>
    <w:p w:rsidR="00C34900" w:rsidRPr="00B56DB6" w:rsidRDefault="00C34900" w:rsidP="00C34900">
      <w:pPr>
        <w:spacing w:before="0"/>
        <w:rPr>
          <w:rFonts w:cs="Arial"/>
          <w:lang w:val="ru-RU"/>
        </w:rPr>
      </w:pPr>
      <w:r w:rsidRPr="00B56DB6">
        <w:rPr>
          <w:rFonts w:cs="Arial"/>
          <w:lang w:val="ru-RU"/>
        </w:rPr>
        <w:t>(назив и седиште Понуђача)</w:t>
      </w:r>
    </w:p>
    <w:p w:rsidR="00C34900" w:rsidRPr="00B56DB6" w:rsidRDefault="00C34900" w:rsidP="00C34900">
      <w:pPr>
        <w:spacing w:before="0"/>
        <w:rPr>
          <w:rFonts w:cs="Arial"/>
          <w:lang w:val="ru-RU"/>
        </w:rPr>
      </w:pPr>
      <w:r w:rsidRPr="00B56DB6">
        <w:rPr>
          <w:rFonts w:cs="Arial"/>
          <w:lang w:val="ru-RU"/>
        </w:rPr>
        <w:t>МАТИЧНИ БРОЈ ДУЖНИКА (Понуђача): ..................................................................</w:t>
      </w:r>
    </w:p>
    <w:p w:rsidR="00C34900" w:rsidRPr="00B56DB6" w:rsidRDefault="00C34900" w:rsidP="00C34900">
      <w:pPr>
        <w:spacing w:before="0"/>
        <w:rPr>
          <w:rFonts w:cs="Arial"/>
          <w:lang w:val="ru-RU"/>
        </w:rPr>
      </w:pPr>
      <w:r w:rsidRPr="00B56DB6">
        <w:rPr>
          <w:rFonts w:cs="Arial"/>
          <w:lang w:val="ru-RU"/>
        </w:rPr>
        <w:t>ТЕКУЋИ РАЧУН ДУЖНИКА (Понуђача): ...................................................................</w:t>
      </w:r>
    </w:p>
    <w:p w:rsidR="00C34900" w:rsidRPr="00D86823" w:rsidRDefault="00C34900" w:rsidP="00C34900">
      <w:pPr>
        <w:spacing w:before="0"/>
        <w:rPr>
          <w:rFonts w:cs="Arial"/>
          <w:lang w:val="ru-RU"/>
        </w:rPr>
      </w:pPr>
      <w:r w:rsidRPr="00D86823">
        <w:rPr>
          <w:rFonts w:cs="Arial"/>
          <w:lang w:val="ru-RU"/>
        </w:rPr>
        <w:t>ПИБ ДУЖНИКА (Понуђача): ........................................................................................</w:t>
      </w:r>
    </w:p>
    <w:p w:rsidR="00C34900" w:rsidRPr="00D86823"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и з д а ј е  д а н а ............................ године</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p>
    <w:p w:rsidR="00C34900" w:rsidRPr="00B56DB6" w:rsidRDefault="00C34900" w:rsidP="00C34900">
      <w:pPr>
        <w:spacing w:before="0"/>
        <w:jc w:val="center"/>
        <w:rPr>
          <w:rFonts w:cs="Arial"/>
          <w:b/>
          <w:lang w:val="ru-RU"/>
        </w:rPr>
      </w:pPr>
      <w:r w:rsidRPr="00B56DB6">
        <w:rPr>
          <w:rFonts w:cs="Arial"/>
          <w:b/>
          <w:lang w:val="ru-RU"/>
        </w:rPr>
        <w:t>МЕНИЧНО ПИСМО – ОВЛАШЋЕЊЕ ЗА КОРИСНИКА  БЛАНКО СОПСТВЕНЕ МЕНИЦЕ</w:t>
      </w:r>
    </w:p>
    <w:p w:rsidR="00C34900" w:rsidRPr="00B56DB6" w:rsidRDefault="00C34900" w:rsidP="00C34900">
      <w:pPr>
        <w:spacing w:before="0"/>
        <w:rPr>
          <w:rFonts w:cs="Arial"/>
          <w:lang w:val="ru-RU"/>
        </w:rPr>
      </w:pPr>
    </w:p>
    <w:p w:rsidR="00C34900" w:rsidRPr="00B56DB6" w:rsidRDefault="00C34900" w:rsidP="00C34900">
      <w:pPr>
        <w:widowControl w:val="0"/>
        <w:tabs>
          <w:tab w:val="left" w:pos="1418"/>
          <w:tab w:val="left" w:leader="underscore" w:pos="9244"/>
        </w:tabs>
        <w:spacing w:before="0"/>
        <w:ind w:left="1440" w:hanging="1440"/>
        <w:rPr>
          <w:rFonts w:cs="Arial"/>
          <w:bCs/>
          <w:lang w:val="ru-RU"/>
        </w:rPr>
      </w:pPr>
      <w:r w:rsidRPr="00B56DB6">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240C1">
        <w:rPr>
          <w:rFonts w:cs="Arial"/>
          <w:bCs/>
        </w:rPr>
        <w:t>Banka</w:t>
      </w:r>
      <w:r w:rsidRPr="00B56DB6">
        <w:rPr>
          <w:rFonts w:cs="Arial"/>
          <w:bCs/>
          <w:lang w:val="ru-RU"/>
        </w:rPr>
        <w:t xml:space="preserve"> </w:t>
      </w:r>
      <w:r w:rsidRPr="00D240C1">
        <w:rPr>
          <w:rFonts w:cs="Arial"/>
          <w:bCs/>
        </w:rPr>
        <w:t>Intesa</w:t>
      </w:r>
      <w:r w:rsidRPr="00B56DB6">
        <w:rPr>
          <w:rFonts w:cs="Arial"/>
          <w:bCs/>
          <w:lang w:val="ru-RU"/>
        </w:rPr>
        <w:t xml:space="preserve">, </w:t>
      </w:r>
    </w:p>
    <w:p w:rsidR="00C34900" w:rsidRPr="00B56DB6" w:rsidRDefault="00C34900" w:rsidP="00C34900">
      <w:pPr>
        <w:widowControl w:val="0"/>
        <w:tabs>
          <w:tab w:val="left" w:pos="1418"/>
          <w:tab w:val="left" w:leader="underscore" w:pos="9244"/>
        </w:tabs>
        <w:spacing w:before="0"/>
        <w:ind w:left="1440" w:hanging="1440"/>
        <w:rPr>
          <w:rFonts w:cs="Arial"/>
          <w:b/>
          <w:bCs/>
          <w:lang w:val="ru-RU"/>
        </w:rPr>
      </w:pPr>
      <w:r w:rsidRPr="00B56DB6">
        <w:rPr>
          <w:rFonts w:cs="Arial"/>
          <w:b/>
          <w:bCs/>
          <w:lang w:val="ru-RU"/>
        </w:rPr>
        <w:tab/>
      </w:r>
    </w:p>
    <w:p w:rsidR="00C34900" w:rsidRPr="00B56DB6" w:rsidRDefault="00C34900" w:rsidP="00C34900">
      <w:pPr>
        <w:spacing w:before="0"/>
        <w:rPr>
          <w:rFonts w:cs="Arial"/>
          <w:lang w:val="ru-RU"/>
        </w:rPr>
      </w:pPr>
      <w:r w:rsidRPr="00B56DB6">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B56DB6">
        <w:rPr>
          <w:rFonts w:cs="Arial"/>
          <w:b/>
          <w:lang w:val="ru-RU"/>
        </w:rPr>
        <w:t xml:space="preserve"> </w:t>
      </w:r>
      <w:r w:rsidRPr="00B56DB6">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w:t>
      </w:r>
      <w:r>
        <w:rPr>
          <w:rFonts w:cs="Arial"/>
          <w:lang w:val="ru-RU"/>
        </w:rPr>
        <w:t xml:space="preserve"> укупно уговорене вредности</w:t>
      </w:r>
      <w:r w:rsidRPr="00B56DB6">
        <w:rPr>
          <w:rFonts w:cs="Arial"/>
          <w:lang w:val="ru-RU"/>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Издата бланко сопствена меница серијски број</w:t>
      </w:r>
      <w:r w:rsidRPr="00B56DB6">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B56DB6">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B56DB6">
        <w:rPr>
          <w:rFonts w:cs="Arial"/>
          <w:lang w:val="ru-RU"/>
        </w:rPr>
        <w:lastRenderedPageBreak/>
        <w:t>наплату доспелих хартија од вредности бланко соло менице, безусловно и н</w:t>
      </w:r>
      <w:r w:rsidRPr="00D240C1">
        <w:rPr>
          <w:rFonts w:cs="Arial"/>
        </w:rPr>
        <w:t>e</w:t>
      </w:r>
      <w:r w:rsidRPr="00B56DB6">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240C1">
        <w:rPr>
          <w:rFonts w:cs="Arial"/>
        </w:rPr>
        <w:t>Banka</w:t>
      </w:r>
      <w:r w:rsidRPr="00B56DB6">
        <w:rPr>
          <w:rFonts w:cs="Arial"/>
          <w:lang w:val="ru-RU"/>
        </w:rPr>
        <w:t xml:space="preserve"> </w:t>
      </w:r>
      <w:r w:rsidRPr="00D240C1">
        <w:rPr>
          <w:rFonts w:cs="Arial"/>
        </w:rPr>
        <w:t>Intesa</w:t>
      </w:r>
      <w:r w:rsidRPr="00B56DB6">
        <w:rPr>
          <w:rFonts w:cs="Arial"/>
          <w:lang w:val="ru-RU"/>
        </w:rPr>
        <w:t>.</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Меница је потписана од стране овлашћеног лица за заступање Дужника _____________________(унети име и презиме овлашћеног лица).</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C34900" w:rsidRPr="00B56DB6" w:rsidRDefault="00C34900" w:rsidP="00C34900">
      <w:pPr>
        <w:spacing w:before="0"/>
        <w:rPr>
          <w:rFonts w:cs="Arial"/>
          <w:lang w:val="ru-RU"/>
        </w:rPr>
      </w:pPr>
    </w:p>
    <w:p w:rsidR="00C34900" w:rsidRPr="00D240C1" w:rsidRDefault="00C34900" w:rsidP="00C34900">
      <w:pPr>
        <w:spacing w:before="0"/>
        <w:rPr>
          <w:rFonts w:cs="Arial"/>
        </w:rPr>
      </w:pPr>
      <w:r w:rsidRPr="00D240C1">
        <w:rPr>
          <w:rFonts w:cs="Arial"/>
        </w:rPr>
        <w:t xml:space="preserve">Место и датум издавања Овлашћења          </w:t>
      </w:r>
    </w:p>
    <w:p w:rsidR="00C34900" w:rsidRPr="00D240C1" w:rsidRDefault="00C34900" w:rsidP="00C34900">
      <w:pPr>
        <w:spacing w:before="0"/>
        <w:rPr>
          <w:rFonts w:cs="Arial"/>
        </w:rPr>
      </w:pPr>
    </w:p>
    <w:p w:rsidR="00C34900" w:rsidRPr="00D240C1" w:rsidRDefault="00C34900" w:rsidP="00C3490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34900" w:rsidRPr="00D240C1" w:rsidTr="00BB54C2">
        <w:trPr>
          <w:jc w:val="center"/>
        </w:trPr>
        <w:tc>
          <w:tcPr>
            <w:tcW w:w="3882" w:type="dxa"/>
          </w:tcPr>
          <w:p w:rsidR="00C34900" w:rsidRPr="00D240C1" w:rsidRDefault="00C34900" w:rsidP="00BB54C2">
            <w:pPr>
              <w:spacing w:before="0"/>
              <w:jc w:val="center"/>
              <w:rPr>
                <w:rFonts w:cs="Arial"/>
              </w:rPr>
            </w:pPr>
            <w:r w:rsidRPr="00D240C1">
              <w:rPr>
                <w:rFonts w:cs="Arial"/>
              </w:rPr>
              <w:t>Датум:</w:t>
            </w:r>
          </w:p>
        </w:tc>
        <w:tc>
          <w:tcPr>
            <w:tcW w:w="2127" w:type="dxa"/>
          </w:tcPr>
          <w:p w:rsidR="00C34900" w:rsidRPr="00D240C1" w:rsidRDefault="00C34900" w:rsidP="00BB54C2">
            <w:pPr>
              <w:spacing w:before="0"/>
              <w:jc w:val="center"/>
              <w:rPr>
                <w:rFonts w:cs="Arial"/>
                <w:lang w:val="ru-RU"/>
              </w:rPr>
            </w:pPr>
          </w:p>
        </w:tc>
        <w:tc>
          <w:tcPr>
            <w:tcW w:w="4022" w:type="dxa"/>
          </w:tcPr>
          <w:p w:rsidR="00C34900" w:rsidRPr="00D240C1" w:rsidRDefault="00C34900" w:rsidP="00BB54C2">
            <w:pPr>
              <w:spacing w:before="0"/>
              <w:jc w:val="center"/>
              <w:rPr>
                <w:rFonts w:cs="Arial"/>
                <w:lang w:val="ru-RU"/>
              </w:rPr>
            </w:pPr>
            <w:r w:rsidRPr="00D240C1">
              <w:rPr>
                <w:rFonts w:cs="Arial"/>
              </w:rPr>
              <w:t>Понуђач</w:t>
            </w:r>
            <w:r w:rsidRPr="00D240C1">
              <w:rPr>
                <w:rFonts w:cs="Arial"/>
                <w:lang w:val="ru-RU"/>
              </w:rPr>
              <w:t>:</w:t>
            </w:r>
          </w:p>
        </w:tc>
      </w:tr>
      <w:tr w:rsidR="00C34900" w:rsidRPr="00D240C1" w:rsidTr="00BB54C2">
        <w:trPr>
          <w:jc w:val="center"/>
        </w:trPr>
        <w:tc>
          <w:tcPr>
            <w:tcW w:w="3882" w:type="dxa"/>
          </w:tcPr>
          <w:p w:rsidR="00C34900" w:rsidRPr="00D240C1" w:rsidRDefault="00C34900" w:rsidP="00BB54C2">
            <w:pPr>
              <w:spacing w:before="0"/>
              <w:jc w:val="center"/>
              <w:rPr>
                <w:rFonts w:cs="Arial"/>
              </w:rPr>
            </w:pPr>
          </w:p>
        </w:tc>
        <w:tc>
          <w:tcPr>
            <w:tcW w:w="2127" w:type="dxa"/>
          </w:tcPr>
          <w:p w:rsidR="00C34900" w:rsidRPr="00D240C1" w:rsidRDefault="00C34900" w:rsidP="00BB54C2">
            <w:pPr>
              <w:spacing w:before="0"/>
              <w:jc w:val="center"/>
              <w:rPr>
                <w:rFonts w:cs="Arial"/>
              </w:rPr>
            </w:pPr>
            <w:r w:rsidRPr="00D240C1">
              <w:rPr>
                <w:rFonts w:cs="Arial"/>
              </w:rPr>
              <w:t>М.П.</w:t>
            </w:r>
          </w:p>
        </w:tc>
        <w:tc>
          <w:tcPr>
            <w:tcW w:w="4022" w:type="dxa"/>
          </w:tcPr>
          <w:p w:rsidR="00C34900" w:rsidRPr="00D240C1" w:rsidRDefault="00C34900" w:rsidP="00BB54C2">
            <w:pPr>
              <w:spacing w:before="0"/>
              <w:jc w:val="center"/>
              <w:rPr>
                <w:rFonts w:cs="Arial"/>
                <w:lang w:val="ru-RU"/>
              </w:rPr>
            </w:pPr>
          </w:p>
        </w:tc>
      </w:tr>
      <w:tr w:rsidR="00C34900" w:rsidRPr="00D240C1" w:rsidTr="00BB54C2">
        <w:trPr>
          <w:jc w:val="center"/>
        </w:trPr>
        <w:tc>
          <w:tcPr>
            <w:tcW w:w="3882" w:type="dxa"/>
            <w:tcBorders>
              <w:bottom w:val="single" w:sz="4" w:space="0" w:color="auto"/>
            </w:tcBorders>
          </w:tcPr>
          <w:p w:rsidR="00C34900" w:rsidRPr="00D240C1" w:rsidRDefault="00C34900" w:rsidP="00BB54C2">
            <w:pPr>
              <w:spacing w:before="0"/>
              <w:jc w:val="center"/>
              <w:rPr>
                <w:rFonts w:cs="Arial"/>
              </w:rPr>
            </w:pPr>
          </w:p>
        </w:tc>
        <w:tc>
          <w:tcPr>
            <w:tcW w:w="2127" w:type="dxa"/>
          </w:tcPr>
          <w:p w:rsidR="00C34900" w:rsidRPr="00D240C1" w:rsidRDefault="00C34900" w:rsidP="00BB54C2">
            <w:pPr>
              <w:spacing w:before="0"/>
              <w:jc w:val="center"/>
              <w:rPr>
                <w:rFonts w:cs="Arial"/>
                <w:lang w:val="ru-RU"/>
              </w:rPr>
            </w:pPr>
          </w:p>
        </w:tc>
        <w:tc>
          <w:tcPr>
            <w:tcW w:w="4022" w:type="dxa"/>
            <w:tcBorders>
              <w:bottom w:val="single" w:sz="4" w:space="0" w:color="auto"/>
            </w:tcBorders>
          </w:tcPr>
          <w:p w:rsidR="00C34900" w:rsidRPr="00D240C1" w:rsidRDefault="00C34900" w:rsidP="00BB54C2">
            <w:pPr>
              <w:spacing w:before="0"/>
              <w:jc w:val="center"/>
              <w:rPr>
                <w:rFonts w:cs="Arial"/>
                <w:lang w:val="ru-RU"/>
              </w:rPr>
            </w:pPr>
          </w:p>
        </w:tc>
      </w:tr>
    </w:tbl>
    <w:p w:rsidR="00C34900" w:rsidRPr="00D240C1" w:rsidRDefault="00C34900" w:rsidP="00C34900">
      <w:pPr>
        <w:spacing w:before="0"/>
        <w:rPr>
          <w:rFonts w:cs="Arial"/>
        </w:rPr>
      </w:pPr>
      <w:r w:rsidRPr="00D240C1">
        <w:rPr>
          <w:rFonts w:cs="Arial"/>
        </w:rPr>
        <w:t xml:space="preserve">                                                                                              Потпис овлашћеног лица</w:t>
      </w:r>
    </w:p>
    <w:p w:rsidR="00C34900" w:rsidRPr="00D240C1" w:rsidRDefault="00C34900" w:rsidP="00C34900">
      <w:pPr>
        <w:spacing w:before="0"/>
        <w:rPr>
          <w:rFonts w:cs="Arial"/>
        </w:rPr>
      </w:pPr>
    </w:p>
    <w:p w:rsidR="00C34900" w:rsidRPr="00D240C1" w:rsidRDefault="00C34900" w:rsidP="00C34900">
      <w:pPr>
        <w:spacing w:before="0"/>
        <w:rPr>
          <w:rFonts w:cs="Arial"/>
        </w:rPr>
      </w:pPr>
      <w:r w:rsidRPr="00D240C1">
        <w:rPr>
          <w:rFonts w:cs="Arial"/>
        </w:rPr>
        <w:t>Прилог:</w:t>
      </w:r>
    </w:p>
    <w:p w:rsidR="00C34900" w:rsidRPr="00B56DB6" w:rsidRDefault="00C34900" w:rsidP="00C34900">
      <w:pPr>
        <w:numPr>
          <w:ilvl w:val="0"/>
          <w:numId w:val="33"/>
        </w:numPr>
        <w:spacing w:before="0"/>
        <w:contextualSpacing/>
        <w:rPr>
          <w:rFonts w:eastAsia="Calibri" w:cs="Arial"/>
          <w:lang w:val="ru-RU"/>
        </w:rPr>
      </w:pPr>
      <w:r w:rsidRPr="00B56DB6">
        <w:rPr>
          <w:rFonts w:eastAsia="Calibri" w:cs="Arial"/>
          <w:lang w:val="ru-RU"/>
        </w:rPr>
        <w:t>1 једна потписана и оверена бланко сопствена меница као гаранција за добро извршење посла</w:t>
      </w:r>
    </w:p>
    <w:p w:rsidR="00C34900" w:rsidRPr="00B56DB6" w:rsidRDefault="00C34900" w:rsidP="00C34900">
      <w:pPr>
        <w:numPr>
          <w:ilvl w:val="0"/>
          <w:numId w:val="33"/>
        </w:numPr>
        <w:spacing w:before="0"/>
        <w:contextualSpacing/>
        <w:rPr>
          <w:rFonts w:eastAsia="Calibri" w:cs="Arial"/>
          <w:lang w:val="ru-RU"/>
        </w:rPr>
      </w:pPr>
      <w:r w:rsidRPr="00B56DB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900" w:rsidRPr="00D240C1" w:rsidRDefault="00C34900" w:rsidP="00C34900">
      <w:pPr>
        <w:numPr>
          <w:ilvl w:val="0"/>
          <w:numId w:val="33"/>
        </w:numPr>
        <w:spacing w:before="0"/>
        <w:contextualSpacing/>
        <w:rPr>
          <w:rFonts w:eastAsia="Calibri" w:cs="Arial"/>
        </w:rPr>
      </w:pPr>
      <w:r w:rsidRPr="00D240C1">
        <w:rPr>
          <w:rFonts w:eastAsia="Calibri" w:cs="Arial"/>
        </w:rPr>
        <w:t xml:space="preserve">фотокопија ОП обрасца </w:t>
      </w:r>
    </w:p>
    <w:p w:rsidR="00C34900" w:rsidRDefault="00C34900" w:rsidP="00C34900">
      <w:pPr>
        <w:spacing w:before="0"/>
        <w:ind w:left="720"/>
        <w:contextualSpacing/>
        <w:rPr>
          <w:rFonts w:eastAsia="Calibri" w:cs="Arial"/>
          <w:color w:val="00B0F0"/>
          <w:lang w:val="ru-RU"/>
        </w:rPr>
      </w:pPr>
      <w:r w:rsidRPr="00B56DB6">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6B494C" w:rsidRDefault="006B494C" w:rsidP="00781B02">
      <w:pPr>
        <w:rPr>
          <w:rFonts w:cs="Arial"/>
          <w:lang w:val="ru-RU"/>
        </w:rPr>
      </w:pPr>
    </w:p>
    <w:p w:rsidR="00C34900" w:rsidRDefault="00414CFF" w:rsidP="00AD1279">
      <w:pPr>
        <w:spacing w:before="0"/>
        <w:rPr>
          <w:rFonts w:cs="Arial"/>
          <w:color w:val="00B0F0"/>
          <w:lang w:val="sr-Cyrl-RS"/>
        </w:rPr>
      </w:pPr>
      <w:r w:rsidRPr="00B56DB6">
        <w:rPr>
          <w:rFonts w:cs="Arial"/>
          <w:color w:val="00B0F0"/>
          <w:lang w:val="ru-RU"/>
        </w:rPr>
        <w:t xml:space="preserve">                                                          </w:t>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p>
    <w:p w:rsidR="00C34900" w:rsidRPr="006A03F3" w:rsidRDefault="00C34900"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Default="00C01A4A" w:rsidP="00AD1279">
      <w:pPr>
        <w:spacing w:before="0"/>
        <w:rPr>
          <w:rFonts w:cs="Arial"/>
          <w:color w:val="00B0F0"/>
          <w:lang w:val="ru-RU"/>
        </w:rPr>
      </w:pPr>
    </w:p>
    <w:p w:rsidR="00D53274" w:rsidRPr="006A03F3" w:rsidRDefault="00D53274"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34900" w:rsidRDefault="00C34900" w:rsidP="00AD1279">
      <w:pPr>
        <w:spacing w:before="0"/>
        <w:rPr>
          <w:rFonts w:cs="Arial"/>
          <w:color w:val="00B0F0"/>
          <w:lang w:val="sr-Cyrl-RS"/>
        </w:rPr>
      </w:pPr>
    </w:p>
    <w:p w:rsidR="00C34900" w:rsidRDefault="00C34900" w:rsidP="00AD1279">
      <w:pPr>
        <w:spacing w:before="0"/>
        <w:rPr>
          <w:rFonts w:cs="Arial"/>
          <w:color w:val="00B0F0"/>
          <w:lang w:val="sr-Cyrl-RS"/>
        </w:rPr>
      </w:pPr>
    </w:p>
    <w:p w:rsidR="00C01A4A" w:rsidRPr="006A03F3" w:rsidRDefault="00C01A4A" w:rsidP="00C01A4A">
      <w:pPr>
        <w:spacing w:before="0"/>
        <w:jc w:val="right"/>
        <w:rPr>
          <w:rFonts w:cs="Arial"/>
          <w:b/>
          <w:lang w:val="ru-RU"/>
        </w:rPr>
      </w:pPr>
      <w:r w:rsidRPr="00C01A4A">
        <w:rPr>
          <w:rFonts w:cs="Arial"/>
          <w:b/>
          <w:lang w:val="ru-RU"/>
        </w:rPr>
        <w:lastRenderedPageBreak/>
        <w:t xml:space="preserve">ПРИЛОГ </w:t>
      </w:r>
      <w:r w:rsidRPr="006A03F3">
        <w:rPr>
          <w:rFonts w:cs="Arial"/>
          <w:b/>
          <w:lang w:val="ru-RU"/>
        </w:rPr>
        <w:t>4.</w:t>
      </w:r>
    </w:p>
    <w:p w:rsidR="00C01A4A" w:rsidRPr="003C3C96" w:rsidRDefault="00C01A4A" w:rsidP="00C01A4A">
      <w:pPr>
        <w:spacing w:before="0"/>
        <w:jc w:val="right"/>
        <w:rPr>
          <w:rFonts w:cs="Arial"/>
          <w:b/>
          <w:lang w:val="ru-RU"/>
        </w:rPr>
      </w:pPr>
      <w:r w:rsidRPr="003C3C96">
        <w:rPr>
          <w:rFonts w:cs="Arial"/>
          <w:b/>
          <w:lang w:val="ru-RU"/>
        </w:rPr>
        <w:t>*менице за отклањање недостатака у гарантном периоду</w:t>
      </w:r>
    </w:p>
    <w:p w:rsidR="00C01A4A" w:rsidRPr="003C3C96" w:rsidRDefault="00C01A4A" w:rsidP="00C01A4A">
      <w:pPr>
        <w:spacing w:before="0"/>
        <w:jc w:val="right"/>
        <w:rPr>
          <w:rFonts w:cs="Arial"/>
          <w:b/>
          <w:lang w:val="ru-RU"/>
        </w:rPr>
      </w:pPr>
    </w:p>
    <w:p w:rsidR="00C01A4A" w:rsidRPr="003C3C96" w:rsidRDefault="00C01A4A" w:rsidP="00C01A4A">
      <w:pPr>
        <w:spacing w:before="0"/>
        <w:rPr>
          <w:rFonts w:cs="Arial"/>
          <w:lang w:val="ru-RU"/>
        </w:rPr>
      </w:pPr>
      <w:r w:rsidRPr="003C3C96">
        <w:rPr>
          <w:rFonts w:cs="Arial"/>
          <w:lang w:val="ru-RU"/>
        </w:rPr>
        <w:t>Н</w:t>
      </w:r>
      <w:r w:rsidRPr="003C3C96">
        <w:rPr>
          <w:rFonts w:cs="Arial"/>
        </w:rPr>
        <w:t>a</w:t>
      </w:r>
      <w:r w:rsidRPr="003C3C96">
        <w:rPr>
          <w:rFonts w:cs="Arial"/>
          <w:lang w:val="ru-RU"/>
        </w:rPr>
        <w:t xml:space="preserve"> </w:t>
      </w:r>
      <w:r w:rsidRPr="003C3C96">
        <w:rPr>
          <w:rFonts w:cs="Arial"/>
        </w:rPr>
        <w:t>o</w:t>
      </w:r>
      <w:r w:rsidRPr="003C3C96">
        <w:rPr>
          <w:rFonts w:cs="Arial"/>
          <w:lang w:val="ru-RU"/>
        </w:rPr>
        <w:t>сн</w:t>
      </w:r>
      <w:r w:rsidRPr="003C3C96">
        <w:rPr>
          <w:rFonts w:cs="Arial"/>
        </w:rPr>
        <w:t>o</w:t>
      </w:r>
      <w:r w:rsidRPr="003C3C96">
        <w:rPr>
          <w:rFonts w:cs="Arial"/>
          <w:lang w:val="ru-RU"/>
        </w:rPr>
        <w:t xml:space="preserve">ву </w:t>
      </w:r>
      <w:r w:rsidRPr="003C3C96">
        <w:rPr>
          <w:rFonts w:cs="Arial"/>
        </w:rPr>
        <w:t>o</w:t>
      </w:r>
      <w:r w:rsidRPr="003C3C96">
        <w:rPr>
          <w:rFonts w:cs="Arial"/>
          <w:lang w:val="ru-RU"/>
        </w:rPr>
        <w:t>др</w:t>
      </w:r>
      <w:r w:rsidRPr="003C3C96">
        <w:rPr>
          <w:rFonts w:cs="Arial"/>
        </w:rPr>
        <w:t>e</w:t>
      </w:r>
      <w:r w:rsidRPr="003C3C96">
        <w:rPr>
          <w:rFonts w:cs="Arial"/>
          <w:lang w:val="ru-RU"/>
        </w:rPr>
        <w:t>дби З</w:t>
      </w:r>
      <w:r w:rsidRPr="003C3C96">
        <w:rPr>
          <w:rFonts w:cs="Arial"/>
        </w:rPr>
        <w:t>a</w:t>
      </w:r>
      <w:r w:rsidRPr="003C3C96">
        <w:rPr>
          <w:rFonts w:cs="Arial"/>
          <w:lang w:val="ru-RU"/>
        </w:rPr>
        <w:t>к</w:t>
      </w:r>
      <w:r w:rsidRPr="003C3C96">
        <w:rPr>
          <w:rFonts w:cs="Arial"/>
        </w:rPr>
        <w:t>o</w:t>
      </w:r>
      <w:r w:rsidRPr="003C3C96">
        <w:rPr>
          <w:rFonts w:cs="Arial"/>
          <w:lang w:val="ru-RU"/>
        </w:rPr>
        <w:t>н</w:t>
      </w:r>
      <w:r w:rsidRPr="003C3C96">
        <w:rPr>
          <w:rFonts w:cs="Arial"/>
        </w:rPr>
        <w:t>a</w:t>
      </w:r>
      <w:r w:rsidRPr="003C3C96">
        <w:rPr>
          <w:rFonts w:cs="Arial"/>
          <w:lang w:val="ru-RU"/>
        </w:rPr>
        <w:t xml:space="preserve"> </w:t>
      </w:r>
      <w:r w:rsidRPr="003C3C96">
        <w:rPr>
          <w:rFonts w:cs="Arial"/>
        </w:rPr>
        <w:t>o</w:t>
      </w:r>
      <w:r w:rsidRPr="003C3C96">
        <w:rPr>
          <w:rFonts w:cs="Arial"/>
          <w:lang w:val="ru-RU"/>
        </w:rPr>
        <w:t xml:space="preserve"> м</w:t>
      </w:r>
      <w:r w:rsidRPr="003C3C96">
        <w:rPr>
          <w:rFonts w:cs="Arial"/>
        </w:rPr>
        <w:t>e</w:t>
      </w:r>
      <w:r w:rsidRPr="003C3C96">
        <w:rPr>
          <w:rFonts w:cs="Arial"/>
          <w:lang w:val="ru-RU"/>
        </w:rPr>
        <w:t>ници (Сл. лист ФНР</w:t>
      </w:r>
      <w:r w:rsidRPr="003C3C96">
        <w:rPr>
          <w:rFonts w:cs="Arial"/>
        </w:rPr>
        <w:t>J</w:t>
      </w:r>
      <w:r w:rsidRPr="003C3C96">
        <w:rPr>
          <w:rFonts w:cs="Arial"/>
          <w:lang w:val="ru-RU"/>
        </w:rPr>
        <w:t xml:space="preserve"> бр. 104/46 и 18/58; Сл. лист СФР</w:t>
      </w:r>
      <w:r w:rsidRPr="003C3C96">
        <w:rPr>
          <w:rFonts w:cs="Arial"/>
        </w:rPr>
        <w:t>J</w:t>
      </w:r>
      <w:r w:rsidRPr="003C3C96">
        <w:rPr>
          <w:rFonts w:cs="Arial"/>
          <w:lang w:val="ru-RU"/>
        </w:rPr>
        <w:t xml:space="preserve"> бр. 16/65, 54/70 и 57/89; Сл. лист СР</w:t>
      </w:r>
      <w:r w:rsidRPr="003C3C96">
        <w:rPr>
          <w:rFonts w:cs="Arial"/>
        </w:rPr>
        <w:t>J</w:t>
      </w:r>
      <w:r w:rsidRPr="003C3C96">
        <w:rPr>
          <w:rFonts w:cs="Arial"/>
          <w:lang w:val="ru-RU"/>
        </w:rPr>
        <w:t xml:space="preserve"> бр. 46/96, Сл. лист СЦГ бр. 01/03 Уст. Повеља, Сл.лист РС 80/15) и З</w:t>
      </w:r>
      <w:r w:rsidRPr="003C3C96">
        <w:rPr>
          <w:rFonts w:cs="Arial"/>
        </w:rPr>
        <w:t>a</w:t>
      </w:r>
      <w:r w:rsidRPr="003C3C96">
        <w:rPr>
          <w:rFonts w:cs="Arial"/>
          <w:lang w:val="ru-RU"/>
        </w:rPr>
        <w:t>к</w:t>
      </w:r>
      <w:r w:rsidRPr="003C3C96">
        <w:rPr>
          <w:rFonts w:cs="Arial"/>
        </w:rPr>
        <w:t>o</w:t>
      </w:r>
      <w:r w:rsidRPr="003C3C96">
        <w:rPr>
          <w:rFonts w:cs="Arial"/>
          <w:lang w:val="ru-RU"/>
        </w:rPr>
        <w:t>н</w:t>
      </w:r>
      <w:r w:rsidRPr="003C3C96">
        <w:rPr>
          <w:rFonts w:cs="Arial"/>
        </w:rPr>
        <w:t>a</w:t>
      </w:r>
      <w:r w:rsidRPr="003C3C96">
        <w:rPr>
          <w:rFonts w:cs="Arial"/>
          <w:lang w:val="ru-RU"/>
        </w:rPr>
        <w:t xml:space="preserve"> </w:t>
      </w:r>
      <w:r w:rsidRPr="003C3C96">
        <w:rPr>
          <w:rFonts w:cs="Arial"/>
        </w:rPr>
        <w:t>o</w:t>
      </w:r>
      <w:r w:rsidRPr="003C3C9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01A4A" w:rsidRPr="003C3C96" w:rsidRDefault="00C01A4A" w:rsidP="00C01A4A">
      <w:pPr>
        <w:spacing w:before="0"/>
        <w:rPr>
          <w:rFonts w:cs="Arial"/>
          <w:lang w:val="ru-RU"/>
        </w:rPr>
      </w:pPr>
    </w:p>
    <w:p w:rsidR="00C01A4A" w:rsidRPr="003C3C96" w:rsidRDefault="00C01A4A" w:rsidP="00C01A4A">
      <w:pPr>
        <w:spacing w:before="0"/>
        <w:rPr>
          <w:rFonts w:cs="Arial"/>
          <w:lang w:val="ru-RU"/>
        </w:rPr>
      </w:pPr>
      <w:r w:rsidRPr="003C3C96">
        <w:rPr>
          <w:rFonts w:cs="Arial"/>
          <w:lang w:val="ru-RU"/>
        </w:rPr>
        <w:t>(напомена: не доставља се у понуди)</w:t>
      </w:r>
    </w:p>
    <w:p w:rsidR="00C01A4A" w:rsidRPr="003C3C96" w:rsidRDefault="00C01A4A" w:rsidP="00C01A4A">
      <w:pPr>
        <w:spacing w:before="0"/>
        <w:rPr>
          <w:rFonts w:cs="Arial"/>
          <w:lang w:val="ru-RU"/>
        </w:rPr>
      </w:pPr>
    </w:p>
    <w:p w:rsidR="00C01A4A" w:rsidRPr="003C3C96" w:rsidRDefault="00C01A4A" w:rsidP="00C01A4A">
      <w:pPr>
        <w:spacing w:before="0"/>
        <w:rPr>
          <w:rFonts w:cs="Arial"/>
          <w:lang w:val="ru-RU"/>
        </w:rPr>
      </w:pPr>
      <w:r w:rsidRPr="003C3C96">
        <w:rPr>
          <w:rFonts w:cs="Arial"/>
          <w:lang w:val="ru-RU"/>
        </w:rPr>
        <w:t>ДУЖНИК:  …………………………………………………………………………........................</w:t>
      </w:r>
    </w:p>
    <w:p w:rsidR="00C01A4A" w:rsidRPr="003C3C96" w:rsidRDefault="00C01A4A" w:rsidP="00C01A4A">
      <w:pPr>
        <w:spacing w:before="0"/>
        <w:rPr>
          <w:rFonts w:cs="Arial"/>
          <w:lang w:val="ru-RU"/>
        </w:rPr>
      </w:pPr>
      <w:r w:rsidRPr="003C3C96">
        <w:rPr>
          <w:rFonts w:cs="Arial"/>
          <w:lang w:val="ru-RU"/>
        </w:rPr>
        <w:t>(назив и седиште Понуђача)</w:t>
      </w:r>
    </w:p>
    <w:p w:rsidR="00C01A4A" w:rsidRPr="003C3C96" w:rsidRDefault="00C01A4A" w:rsidP="00C01A4A">
      <w:pPr>
        <w:spacing w:before="0"/>
        <w:rPr>
          <w:rFonts w:cs="Arial"/>
          <w:lang w:val="ru-RU"/>
        </w:rPr>
      </w:pPr>
      <w:r w:rsidRPr="003C3C96">
        <w:rPr>
          <w:rFonts w:cs="Arial"/>
          <w:lang w:val="ru-RU"/>
        </w:rPr>
        <w:t>МАТИЧНИ БРОЈ ДУЖНИКА (Понуђача): ..................................................................</w:t>
      </w:r>
    </w:p>
    <w:p w:rsidR="00C01A4A" w:rsidRPr="003C3C96" w:rsidRDefault="00C01A4A" w:rsidP="00C01A4A">
      <w:pPr>
        <w:spacing w:before="0"/>
        <w:rPr>
          <w:rFonts w:cs="Arial"/>
          <w:lang w:val="ru-RU"/>
        </w:rPr>
      </w:pPr>
      <w:r w:rsidRPr="003C3C96">
        <w:rPr>
          <w:rFonts w:cs="Arial"/>
          <w:lang w:val="ru-RU"/>
        </w:rPr>
        <w:t>ТЕКУЋИ РАЧУН ДУЖНИКА (Понуђача): ...................................................................</w:t>
      </w:r>
    </w:p>
    <w:p w:rsidR="00C01A4A" w:rsidRPr="003C3C96" w:rsidRDefault="00C01A4A" w:rsidP="00C01A4A">
      <w:pPr>
        <w:spacing w:before="0"/>
        <w:rPr>
          <w:rFonts w:cs="Arial"/>
          <w:lang w:val="ru-RU"/>
        </w:rPr>
      </w:pPr>
      <w:r w:rsidRPr="003C3C96">
        <w:rPr>
          <w:rFonts w:cs="Arial"/>
          <w:lang w:val="ru-RU"/>
        </w:rPr>
        <w:t>ПИБ ДУЖНИКА (Понуђача): ........................................................................................</w:t>
      </w:r>
    </w:p>
    <w:p w:rsidR="00C01A4A" w:rsidRPr="003C3C96" w:rsidRDefault="00C01A4A" w:rsidP="00C01A4A">
      <w:pPr>
        <w:spacing w:before="0"/>
        <w:rPr>
          <w:rFonts w:cs="Arial"/>
          <w:lang w:val="ru-RU"/>
        </w:rPr>
      </w:pPr>
    </w:p>
    <w:p w:rsidR="00C01A4A" w:rsidRPr="003C3C96" w:rsidRDefault="00C01A4A" w:rsidP="00C01A4A">
      <w:pPr>
        <w:spacing w:before="0"/>
        <w:rPr>
          <w:rFonts w:cs="Arial"/>
          <w:lang w:val="ru-RU"/>
        </w:rPr>
      </w:pPr>
      <w:r w:rsidRPr="003C3C96">
        <w:rPr>
          <w:rFonts w:cs="Arial"/>
          <w:lang w:val="ru-RU"/>
        </w:rPr>
        <w:t>и з д а ј е  д а н а ............................ године</w:t>
      </w:r>
    </w:p>
    <w:p w:rsidR="00C01A4A" w:rsidRPr="003C3C96" w:rsidRDefault="00C01A4A" w:rsidP="00C01A4A">
      <w:pPr>
        <w:spacing w:before="0"/>
        <w:rPr>
          <w:rFonts w:cs="Arial"/>
          <w:lang w:val="ru-RU"/>
        </w:rPr>
      </w:pPr>
    </w:p>
    <w:p w:rsidR="00C01A4A" w:rsidRPr="003C3C96" w:rsidRDefault="00C01A4A" w:rsidP="00C01A4A">
      <w:pPr>
        <w:spacing w:before="0"/>
        <w:rPr>
          <w:rFonts w:cs="Arial"/>
          <w:lang w:val="ru-RU"/>
        </w:rPr>
      </w:pPr>
    </w:p>
    <w:p w:rsidR="00C01A4A" w:rsidRPr="003C3C96" w:rsidRDefault="00C01A4A" w:rsidP="00C01A4A">
      <w:pPr>
        <w:spacing w:before="0"/>
        <w:jc w:val="center"/>
        <w:rPr>
          <w:rFonts w:cs="Arial"/>
          <w:b/>
          <w:lang w:val="ru-RU"/>
        </w:rPr>
      </w:pPr>
      <w:r w:rsidRPr="003C3C96">
        <w:rPr>
          <w:rFonts w:cs="Arial"/>
          <w:b/>
          <w:lang w:val="ru-RU"/>
        </w:rPr>
        <w:t>МЕНИЧНО ПИСМО – ОВЛАШЋЕЊЕ ЗА КОРИСНИКА  БЛАНКО СОПСТВЕНЕ МЕНИЦЕ</w:t>
      </w:r>
    </w:p>
    <w:p w:rsidR="00C01A4A" w:rsidRPr="003C3C96" w:rsidRDefault="00C01A4A" w:rsidP="00C01A4A">
      <w:pPr>
        <w:spacing w:before="0"/>
        <w:rPr>
          <w:rFonts w:cs="Arial"/>
          <w:lang w:val="ru-RU"/>
        </w:rPr>
      </w:pPr>
    </w:p>
    <w:p w:rsidR="00C01A4A" w:rsidRPr="003C3C96" w:rsidRDefault="00C01A4A" w:rsidP="00C01A4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C3C96">
        <w:rPr>
          <w:rFonts w:cs="Arial"/>
          <w:b w:val="0"/>
          <w:sz w:val="22"/>
          <w:szCs w:val="22"/>
          <w:lang w:val="ru-RU"/>
        </w:rPr>
        <w:t xml:space="preserve">КОРИСНИК - </w:t>
      </w:r>
      <w:r w:rsidRPr="003C3C96">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3C3C96">
        <w:rPr>
          <w:rFonts w:cs="Arial"/>
          <w:b w:val="0"/>
        </w:rPr>
        <w:t>Banka</w:t>
      </w:r>
      <w:r w:rsidRPr="003C3C96">
        <w:rPr>
          <w:rFonts w:cs="Arial"/>
          <w:b w:val="0"/>
          <w:lang w:val="ru-RU"/>
        </w:rPr>
        <w:t xml:space="preserve"> </w:t>
      </w:r>
      <w:r w:rsidRPr="003C3C96">
        <w:rPr>
          <w:rFonts w:cs="Arial"/>
          <w:b w:val="0"/>
        </w:rPr>
        <w:t>Intesa</w:t>
      </w:r>
      <w:r w:rsidRPr="003C3C96">
        <w:rPr>
          <w:rFonts w:cs="Arial"/>
          <w:b w:val="0"/>
          <w:lang w:val="ru-RU"/>
        </w:rPr>
        <w:t>,</w:t>
      </w:r>
    </w:p>
    <w:p w:rsidR="00C01A4A" w:rsidRPr="003C3C96" w:rsidRDefault="00C01A4A" w:rsidP="00C01A4A">
      <w:pPr>
        <w:spacing w:before="0"/>
        <w:rPr>
          <w:rFonts w:cs="Arial"/>
          <w:lang w:val="ru-RU"/>
        </w:rPr>
      </w:pPr>
    </w:p>
    <w:p w:rsidR="00C01A4A" w:rsidRPr="003C3C96" w:rsidRDefault="00C01A4A" w:rsidP="00C01A4A">
      <w:pPr>
        <w:spacing w:before="0"/>
        <w:rPr>
          <w:rFonts w:cs="Arial"/>
          <w:lang w:val="ru-RU"/>
        </w:rPr>
      </w:pPr>
      <w:r w:rsidRPr="003C3C96">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3C3C96">
        <w:rPr>
          <w:rFonts w:cs="Arial"/>
        </w:rPr>
        <w:t>o</w:t>
      </w:r>
      <w:r w:rsidRPr="003C3C96">
        <w:rPr>
          <w:rFonts w:cs="Arial"/>
          <w:lang w:val="ru-RU"/>
        </w:rPr>
        <w:t xml:space="preserve">тклањање недостатака у гарантном року у вредности од 5% </w:t>
      </w:r>
      <w:r w:rsidR="00E868E7">
        <w:rPr>
          <w:rFonts w:cs="Arial"/>
          <w:lang w:val="ru-RU"/>
        </w:rPr>
        <w:t>од укупно уговорене вредности</w:t>
      </w:r>
      <w:r w:rsidRPr="003C3C96">
        <w:rPr>
          <w:rFonts w:cs="Arial"/>
          <w:lang w:val="ru-RU"/>
        </w:rPr>
        <w:t xml:space="preserve"> без ПДВ уколико ________________________</w:t>
      </w:r>
      <w:r w:rsidR="00E868E7">
        <w:rPr>
          <w:rFonts w:cs="Arial"/>
          <w:lang w:val="ru-RU"/>
        </w:rPr>
        <w:t xml:space="preserve"> </w:t>
      </w:r>
      <w:r w:rsidRPr="003C3C96">
        <w:rPr>
          <w:rFonts w:cs="Arial"/>
          <w:lang w:val="ru-RU"/>
        </w:rPr>
        <w:t>(назив дужника), као дужник не отклони недостатке у гарантном року.</w:t>
      </w:r>
    </w:p>
    <w:p w:rsidR="00E868E7" w:rsidRDefault="00E868E7" w:rsidP="00C01A4A">
      <w:pPr>
        <w:spacing w:before="0"/>
        <w:rPr>
          <w:rFonts w:cs="Arial"/>
          <w:lang w:val="ru-RU"/>
        </w:rPr>
      </w:pPr>
    </w:p>
    <w:p w:rsidR="00C01A4A" w:rsidRPr="003C3C96" w:rsidRDefault="00C01A4A" w:rsidP="00C01A4A">
      <w:pPr>
        <w:spacing w:before="0"/>
        <w:rPr>
          <w:rFonts w:cs="Arial"/>
          <w:lang w:val="ru-RU"/>
        </w:rPr>
      </w:pPr>
      <w:r w:rsidRPr="003C3C96">
        <w:rPr>
          <w:rFonts w:cs="Arial"/>
          <w:lang w:val="ru-RU"/>
        </w:rPr>
        <w:t>Издата Бланко соло меница серијски број</w:t>
      </w:r>
      <w:r w:rsidRPr="003C3C96">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C01A4A" w:rsidRPr="003C3C96" w:rsidRDefault="00C01A4A" w:rsidP="00C01A4A">
      <w:pPr>
        <w:spacing w:before="0"/>
        <w:rPr>
          <w:rFonts w:cs="Arial"/>
          <w:lang w:val="ru-RU"/>
        </w:rPr>
      </w:pPr>
    </w:p>
    <w:p w:rsidR="00C01A4A" w:rsidRPr="003C3C96" w:rsidRDefault="00C01A4A" w:rsidP="00C01A4A">
      <w:pPr>
        <w:spacing w:before="0"/>
        <w:rPr>
          <w:rFonts w:cs="Arial"/>
          <w:lang w:val="ru-RU"/>
        </w:rPr>
      </w:pPr>
      <w:r w:rsidRPr="003C3C96">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3C3C96">
        <w:rPr>
          <w:rFonts w:cs="Arial"/>
        </w:rPr>
        <w:t>e</w:t>
      </w:r>
      <w:r w:rsidRPr="003C3C96">
        <w:rPr>
          <w:rFonts w:cs="Arial"/>
          <w:lang w:val="ru-RU"/>
        </w:rPr>
        <w:t xml:space="preserve">опозиво, без протеста и трошкова. вансудски ИНИЦИРА наплату - издавањем налога за </w:t>
      </w:r>
      <w:r w:rsidRPr="003C3C96">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3C3C96">
        <w:rPr>
          <w:rFonts w:cs="Arial"/>
        </w:rPr>
        <w:t>Banka</w:t>
      </w:r>
      <w:r w:rsidRPr="003C3C96">
        <w:rPr>
          <w:rFonts w:cs="Arial"/>
          <w:lang w:val="ru-RU"/>
        </w:rPr>
        <w:t xml:space="preserve"> </w:t>
      </w:r>
      <w:r w:rsidRPr="003C3C96">
        <w:rPr>
          <w:rFonts w:cs="Arial"/>
        </w:rPr>
        <w:t>Intesa</w:t>
      </w:r>
      <w:r w:rsidRPr="003C3C96">
        <w:rPr>
          <w:rFonts w:cs="Arial"/>
          <w:lang w:val="ru-RU"/>
        </w:rPr>
        <w:t>.</w:t>
      </w:r>
    </w:p>
    <w:p w:rsidR="00C01A4A" w:rsidRPr="003C3C96" w:rsidRDefault="00C01A4A" w:rsidP="00C01A4A">
      <w:pPr>
        <w:spacing w:before="0"/>
        <w:rPr>
          <w:rFonts w:cs="Arial"/>
          <w:lang w:val="ru-RU"/>
        </w:rPr>
      </w:pPr>
    </w:p>
    <w:p w:rsidR="00C01A4A" w:rsidRPr="003C3C96" w:rsidRDefault="00C01A4A" w:rsidP="00C01A4A">
      <w:pPr>
        <w:spacing w:before="0"/>
        <w:rPr>
          <w:rFonts w:cs="Arial"/>
          <w:lang w:val="ru-RU"/>
        </w:rPr>
      </w:pPr>
      <w:r w:rsidRPr="003C3C9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01A4A" w:rsidRPr="003C3C96" w:rsidRDefault="00C01A4A" w:rsidP="00C01A4A">
      <w:pPr>
        <w:spacing w:before="0"/>
        <w:rPr>
          <w:rFonts w:cs="Arial"/>
          <w:lang w:val="ru-RU"/>
        </w:rPr>
      </w:pPr>
    </w:p>
    <w:p w:rsidR="00C01A4A" w:rsidRPr="003C3C96" w:rsidRDefault="00C01A4A" w:rsidP="00C01A4A">
      <w:pPr>
        <w:spacing w:before="0"/>
        <w:rPr>
          <w:rFonts w:cs="Arial"/>
          <w:lang w:val="ru-RU"/>
        </w:rPr>
      </w:pPr>
      <w:r w:rsidRPr="003C3C9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01A4A" w:rsidRPr="003C3C96" w:rsidRDefault="00C01A4A" w:rsidP="00C01A4A">
      <w:pPr>
        <w:spacing w:before="0"/>
        <w:rPr>
          <w:rFonts w:cs="Arial"/>
          <w:lang w:val="ru-RU"/>
        </w:rPr>
      </w:pPr>
    </w:p>
    <w:p w:rsidR="00C01A4A" w:rsidRPr="003C3C96" w:rsidRDefault="00C01A4A" w:rsidP="00C01A4A">
      <w:pPr>
        <w:spacing w:before="0"/>
        <w:rPr>
          <w:rFonts w:cs="Arial"/>
          <w:lang w:val="ru-RU"/>
        </w:rPr>
      </w:pPr>
      <w:r w:rsidRPr="003C3C96">
        <w:rPr>
          <w:rFonts w:cs="Arial"/>
          <w:lang w:val="ru-RU"/>
        </w:rPr>
        <w:t>Меница је потписана од стране овлашћеног лица за заступање Дужника _____________________(унети име и презиме овлашћеног лица).</w:t>
      </w:r>
    </w:p>
    <w:p w:rsidR="00C01A4A" w:rsidRPr="003C3C96" w:rsidRDefault="00C01A4A" w:rsidP="00C01A4A">
      <w:pPr>
        <w:spacing w:before="0"/>
        <w:rPr>
          <w:rFonts w:cs="Arial"/>
          <w:lang w:val="ru-RU"/>
        </w:rPr>
      </w:pPr>
    </w:p>
    <w:p w:rsidR="00C01A4A" w:rsidRPr="003C3C96" w:rsidRDefault="00C01A4A" w:rsidP="00C01A4A">
      <w:pPr>
        <w:spacing w:before="0"/>
        <w:rPr>
          <w:rFonts w:cs="Arial"/>
          <w:lang w:val="ru-RU"/>
        </w:rPr>
      </w:pPr>
      <w:r w:rsidRPr="003C3C9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C01A4A" w:rsidRPr="003C3C96" w:rsidRDefault="00C01A4A" w:rsidP="00C01A4A">
      <w:pPr>
        <w:spacing w:before="0"/>
        <w:rPr>
          <w:rFonts w:cs="Arial"/>
        </w:rPr>
      </w:pPr>
      <w:r w:rsidRPr="003C3C96">
        <w:rPr>
          <w:rFonts w:cs="Arial"/>
        </w:rPr>
        <w:t xml:space="preserve">Место и датум издавања Овлашћења          </w:t>
      </w:r>
    </w:p>
    <w:p w:rsidR="00C01A4A" w:rsidRPr="003C3C96" w:rsidRDefault="00C01A4A" w:rsidP="00C01A4A">
      <w:pPr>
        <w:spacing w:before="0"/>
        <w:rPr>
          <w:rFonts w:cs="Arial"/>
        </w:rPr>
      </w:pPr>
    </w:p>
    <w:p w:rsidR="00C01A4A" w:rsidRPr="003C3C96" w:rsidRDefault="00C01A4A" w:rsidP="00C01A4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01A4A" w:rsidRPr="003C3C96" w:rsidTr="00C01A4A">
        <w:trPr>
          <w:jc w:val="center"/>
        </w:trPr>
        <w:tc>
          <w:tcPr>
            <w:tcW w:w="3882" w:type="dxa"/>
          </w:tcPr>
          <w:p w:rsidR="00C01A4A" w:rsidRPr="003C3C96" w:rsidRDefault="00C01A4A" w:rsidP="00C01A4A">
            <w:pPr>
              <w:spacing w:before="0"/>
              <w:jc w:val="center"/>
              <w:rPr>
                <w:rFonts w:cs="Arial"/>
              </w:rPr>
            </w:pPr>
            <w:r w:rsidRPr="003C3C96">
              <w:rPr>
                <w:rFonts w:cs="Arial"/>
              </w:rPr>
              <w:t>Датум:</w:t>
            </w:r>
          </w:p>
        </w:tc>
        <w:tc>
          <w:tcPr>
            <w:tcW w:w="2127" w:type="dxa"/>
          </w:tcPr>
          <w:p w:rsidR="00C01A4A" w:rsidRPr="003C3C96" w:rsidRDefault="00C01A4A" w:rsidP="00C01A4A">
            <w:pPr>
              <w:spacing w:before="0"/>
              <w:jc w:val="center"/>
              <w:rPr>
                <w:rFonts w:cs="Arial"/>
                <w:lang w:val="ru-RU"/>
              </w:rPr>
            </w:pPr>
          </w:p>
        </w:tc>
        <w:tc>
          <w:tcPr>
            <w:tcW w:w="4022" w:type="dxa"/>
          </w:tcPr>
          <w:p w:rsidR="00C01A4A" w:rsidRPr="003C3C96" w:rsidRDefault="00C01A4A" w:rsidP="00C01A4A">
            <w:pPr>
              <w:spacing w:before="0"/>
              <w:jc w:val="center"/>
              <w:rPr>
                <w:rFonts w:cs="Arial"/>
                <w:lang w:val="ru-RU"/>
              </w:rPr>
            </w:pPr>
            <w:r w:rsidRPr="003C3C96">
              <w:rPr>
                <w:rFonts w:cs="Arial"/>
              </w:rPr>
              <w:t>Понуђач</w:t>
            </w:r>
            <w:r w:rsidRPr="003C3C96">
              <w:rPr>
                <w:rFonts w:cs="Arial"/>
                <w:lang w:val="ru-RU"/>
              </w:rPr>
              <w:t>:</w:t>
            </w:r>
          </w:p>
        </w:tc>
      </w:tr>
      <w:tr w:rsidR="00C01A4A" w:rsidRPr="003C3C96" w:rsidTr="00C01A4A">
        <w:trPr>
          <w:jc w:val="center"/>
        </w:trPr>
        <w:tc>
          <w:tcPr>
            <w:tcW w:w="3882" w:type="dxa"/>
          </w:tcPr>
          <w:p w:rsidR="00C01A4A" w:rsidRPr="003C3C96" w:rsidRDefault="00C01A4A" w:rsidP="00C01A4A">
            <w:pPr>
              <w:spacing w:before="0"/>
              <w:jc w:val="center"/>
              <w:rPr>
                <w:rFonts w:cs="Arial"/>
              </w:rPr>
            </w:pPr>
          </w:p>
        </w:tc>
        <w:tc>
          <w:tcPr>
            <w:tcW w:w="2127" w:type="dxa"/>
          </w:tcPr>
          <w:p w:rsidR="00C01A4A" w:rsidRPr="003C3C96" w:rsidRDefault="00C01A4A" w:rsidP="00C01A4A">
            <w:pPr>
              <w:spacing w:before="0"/>
              <w:jc w:val="center"/>
              <w:rPr>
                <w:rFonts w:cs="Arial"/>
              </w:rPr>
            </w:pPr>
            <w:r w:rsidRPr="003C3C96">
              <w:rPr>
                <w:rFonts w:cs="Arial"/>
              </w:rPr>
              <w:t>М.П.</w:t>
            </w:r>
          </w:p>
        </w:tc>
        <w:tc>
          <w:tcPr>
            <w:tcW w:w="4022" w:type="dxa"/>
          </w:tcPr>
          <w:p w:rsidR="00C01A4A" w:rsidRPr="003C3C96" w:rsidRDefault="00C01A4A" w:rsidP="00C01A4A">
            <w:pPr>
              <w:spacing w:before="0"/>
              <w:jc w:val="center"/>
              <w:rPr>
                <w:rFonts w:cs="Arial"/>
                <w:lang w:val="ru-RU"/>
              </w:rPr>
            </w:pPr>
          </w:p>
        </w:tc>
      </w:tr>
      <w:tr w:rsidR="00C01A4A" w:rsidRPr="003C3C96" w:rsidTr="00C01A4A">
        <w:trPr>
          <w:jc w:val="center"/>
        </w:trPr>
        <w:tc>
          <w:tcPr>
            <w:tcW w:w="3882" w:type="dxa"/>
            <w:tcBorders>
              <w:bottom w:val="single" w:sz="4" w:space="0" w:color="auto"/>
            </w:tcBorders>
          </w:tcPr>
          <w:p w:rsidR="00C01A4A" w:rsidRPr="003C3C96" w:rsidRDefault="00C01A4A" w:rsidP="00C01A4A">
            <w:pPr>
              <w:spacing w:before="0"/>
              <w:jc w:val="center"/>
              <w:rPr>
                <w:rFonts w:cs="Arial"/>
              </w:rPr>
            </w:pPr>
          </w:p>
        </w:tc>
        <w:tc>
          <w:tcPr>
            <w:tcW w:w="2127" w:type="dxa"/>
          </w:tcPr>
          <w:p w:rsidR="00C01A4A" w:rsidRPr="003C3C96" w:rsidRDefault="00C01A4A" w:rsidP="00C01A4A">
            <w:pPr>
              <w:spacing w:before="0"/>
              <w:jc w:val="center"/>
              <w:rPr>
                <w:rFonts w:cs="Arial"/>
                <w:lang w:val="ru-RU"/>
              </w:rPr>
            </w:pPr>
          </w:p>
        </w:tc>
        <w:tc>
          <w:tcPr>
            <w:tcW w:w="4022" w:type="dxa"/>
            <w:tcBorders>
              <w:bottom w:val="single" w:sz="4" w:space="0" w:color="auto"/>
            </w:tcBorders>
          </w:tcPr>
          <w:p w:rsidR="00C01A4A" w:rsidRPr="003C3C96" w:rsidRDefault="00C01A4A" w:rsidP="00C01A4A">
            <w:pPr>
              <w:spacing w:before="0"/>
              <w:jc w:val="center"/>
              <w:rPr>
                <w:rFonts w:cs="Arial"/>
                <w:lang w:val="ru-RU"/>
              </w:rPr>
            </w:pPr>
          </w:p>
        </w:tc>
      </w:tr>
    </w:tbl>
    <w:p w:rsidR="00C01A4A" w:rsidRPr="003C3C96" w:rsidRDefault="00C01A4A" w:rsidP="00C01A4A">
      <w:pPr>
        <w:spacing w:before="0"/>
        <w:rPr>
          <w:rFonts w:cs="Arial"/>
        </w:rPr>
      </w:pPr>
    </w:p>
    <w:p w:rsidR="00C01A4A" w:rsidRPr="003C3C96" w:rsidRDefault="00C01A4A" w:rsidP="00C01A4A">
      <w:pPr>
        <w:spacing w:before="0"/>
        <w:rPr>
          <w:rFonts w:cs="Arial"/>
        </w:rPr>
      </w:pPr>
      <w:r w:rsidRPr="003C3C96">
        <w:rPr>
          <w:rFonts w:cs="Arial"/>
        </w:rPr>
        <w:t xml:space="preserve">                                                                                                 Потпис овлашћеног лица</w:t>
      </w:r>
    </w:p>
    <w:p w:rsidR="00C01A4A" w:rsidRPr="003C3C96" w:rsidRDefault="00C01A4A" w:rsidP="00C01A4A">
      <w:pPr>
        <w:spacing w:before="0"/>
        <w:rPr>
          <w:rFonts w:cs="Arial"/>
        </w:rPr>
      </w:pPr>
    </w:p>
    <w:p w:rsidR="00C01A4A" w:rsidRPr="003C3C96" w:rsidRDefault="00C01A4A" w:rsidP="00C01A4A">
      <w:pPr>
        <w:spacing w:before="0"/>
        <w:rPr>
          <w:rFonts w:cs="Arial"/>
        </w:rPr>
      </w:pPr>
      <w:r w:rsidRPr="003C3C96">
        <w:rPr>
          <w:rFonts w:cs="Arial"/>
        </w:rPr>
        <w:t>Прилог:</w:t>
      </w:r>
    </w:p>
    <w:p w:rsidR="00C01A4A" w:rsidRPr="003C3C96" w:rsidRDefault="00C01A4A" w:rsidP="00C01A4A">
      <w:pPr>
        <w:pStyle w:val="ListParagraph"/>
        <w:numPr>
          <w:ilvl w:val="0"/>
          <w:numId w:val="33"/>
        </w:numPr>
        <w:spacing w:before="0" w:after="0" w:line="240" w:lineRule="auto"/>
        <w:rPr>
          <w:rFonts w:ascii="Arial" w:hAnsi="Arial" w:cs="Arial"/>
          <w:lang w:val="ru-RU"/>
        </w:rPr>
      </w:pPr>
      <w:r w:rsidRPr="003C3C96">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w:t>
      </w:r>
    </w:p>
    <w:p w:rsidR="00C01A4A" w:rsidRPr="003C3C96" w:rsidRDefault="00C01A4A" w:rsidP="00C01A4A">
      <w:pPr>
        <w:pStyle w:val="ListParagraph"/>
        <w:numPr>
          <w:ilvl w:val="0"/>
          <w:numId w:val="33"/>
        </w:numPr>
        <w:spacing w:before="0" w:after="0" w:line="240" w:lineRule="auto"/>
        <w:rPr>
          <w:rFonts w:ascii="Arial" w:hAnsi="Arial" w:cs="Arial"/>
          <w:lang w:val="ru-RU"/>
        </w:rPr>
      </w:pPr>
      <w:r w:rsidRPr="003C3C96">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01A4A" w:rsidRPr="003C3C96" w:rsidRDefault="00C01A4A" w:rsidP="00C01A4A">
      <w:pPr>
        <w:pStyle w:val="ListParagraph"/>
        <w:numPr>
          <w:ilvl w:val="0"/>
          <w:numId w:val="33"/>
        </w:numPr>
        <w:spacing w:before="0" w:after="0" w:line="240" w:lineRule="auto"/>
        <w:rPr>
          <w:rFonts w:ascii="Arial" w:hAnsi="Arial" w:cs="Arial"/>
        </w:rPr>
      </w:pPr>
      <w:r w:rsidRPr="003C3C96">
        <w:rPr>
          <w:rFonts w:ascii="Arial" w:hAnsi="Arial" w:cs="Arial"/>
        </w:rPr>
        <w:t xml:space="preserve">фотокопија ОП обрасца </w:t>
      </w:r>
    </w:p>
    <w:p w:rsidR="00C01A4A" w:rsidRPr="00C01A4A" w:rsidRDefault="00C01A4A" w:rsidP="00C01A4A">
      <w:pPr>
        <w:pStyle w:val="ListParagraph"/>
        <w:numPr>
          <w:ilvl w:val="0"/>
          <w:numId w:val="33"/>
        </w:numPr>
        <w:spacing w:before="0" w:after="0" w:line="240" w:lineRule="auto"/>
        <w:rPr>
          <w:rFonts w:ascii="Arial" w:hAnsi="Arial" w:cs="Arial"/>
          <w:color w:val="00B0F0"/>
          <w:lang w:val="ru-RU"/>
        </w:rPr>
      </w:pPr>
      <w:r w:rsidRPr="003C3C9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34900" w:rsidRPr="00C01A4A" w:rsidRDefault="00C34900" w:rsidP="00AD1279">
      <w:pPr>
        <w:spacing w:before="0"/>
        <w:rPr>
          <w:rFonts w:cs="Arial"/>
          <w:color w:val="00B0F0"/>
          <w:lang w:val="ru-RU"/>
        </w:rPr>
      </w:pPr>
    </w:p>
    <w:p w:rsidR="00C34900" w:rsidRDefault="00C34900" w:rsidP="00AD1279">
      <w:pPr>
        <w:spacing w:before="0"/>
        <w:rPr>
          <w:rFonts w:cs="Arial"/>
          <w:color w:val="00B0F0"/>
          <w:lang w:val="sr-Cyrl-RS"/>
        </w:rPr>
      </w:pPr>
    </w:p>
    <w:p w:rsidR="00C34900" w:rsidRPr="006A03F3" w:rsidRDefault="00C34900"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34900" w:rsidRDefault="00C34900" w:rsidP="00AD1279">
      <w:pPr>
        <w:spacing w:before="0"/>
        <w:rPr>
          <w:rFonts w:cs="Arial"/>
          <w:color w:val="00B0F0"/>
          <w:lang w:val="sr-Cyrl-RS"/>
        </w:rPr>
      </w:pPr>
    </w:p>
    <w:p w:rsidR="00C34900" w:rsidRDefault="00C34900" w:rsidP="00AD1279">
      <w:pPr>
        <w:spacing w:before="0"/>
        <w:rPr>
          <w:rFonts w:cs="Arial"/>
          <w:color w:val="00B0F0"/>
          <w:lang w:val="sr-Cyrl-RS"/>
        </w:rPr>
      </w:pPr>
    </w:p>
    <w:p w:rsidR="00AD1279" w:rsidRPr="006A03F3" w:rsidRDefault="00AD1279" w:rsidP="00C34900">
      <w:pPr>
        <w:spacing w:before="0"/>
        <w:jc w:val="right"/>
        <w:rPr>
          <w:rFonts w:cs="Arial"/>
          <w:b/>
          <w:lang w:val="ru-RU"/>
        </w:rPr>
      </w:pPr>
      <w:r w:rsidRPr="00B56DB6">
        <w:rPr>
          <w:rFonts w:cs="Arial"/>
          <w:b/>
          <w:lang w:val="ru-RU"/>
        </w:rPr>
        <w:lastRenderedPageBreak/>
        <w:t>ПРИЛОГ бр.</w:t>
      </w:r>
      <w:r w:rsidR="00C23F86">
        <w:rPr>
          <w:rFonts w:cs="Arial"/>
          <w:b/>
          <w:lang w:val="sr-Cyrl-RS"/>
        </w:rPr>
        <w:t xml:space="preserve"> </w:t>
      </w:r>
      <w:r w:rsidR="00C01A4A" w:rsidRPr="006A03F3">
        <w:rPr>
          <w:rFonts w:cs="Arial"/>
          <w:b/>
          <w:lang w:val="ru-RU"/>
        </w:rPr>
        <w:t>5</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414CFF">
      <w:pPr>
        <w:spacing w:before="0"/>
        <w:jc w:val="center"/>
        <w:rPr>
          <w:rFonts w:cs="Arial"/>
          <w:lang w:val="ru-RU"/>
        </w:rPr>
      </w:pPr>
      <w:r w:rsidRPr="00B56DB6">
        <w:rPr>
          <w:rFonts w:cs="Arial"/>
          <w:lang w:val="ru-RU"/>
        </w:rPr>
        <w:t>ЗАПИСНИК О ПРУЖЕНИМ УСЛУГАМА</w:t>
      </w:r>
    </w:p>
    <w:p w:rsidR="00AD1279" w:rsidRPr="00B56DB6" w:rsidRDefault="00AD1279"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642BB8">
      <w:pPr>
        <w:spacing w:before="0"/>
        <w:jc w:val="left"/>
        <w:rPr>
          <w:rFonts w:cs="Arial"/>
          <w:lang w:val="ru-RU"/>
        </w:rPr>
      </w:pPr>
      <w:r w:rsidRPr="00B56DB6">
        <w:rPr>
          <w:rFonts w:cs="Arial"/>
          <w:lang w:val="ru-RU"/>
        </w:rPr>
        <w:t>Датум _____</w:t>
      </w:r>
      <w:r w:rsidR="00C23F86">
        <w:rPr>
          <w:rFonts w:cs="Arial"/>
          <w:lang w:val="sr-Cyrl-RS"/>
        </w:rPr>
        <w:t>____</w:t>
      </w:r>
      <w:r w:rsidRPr="00B56DB6">
        <w:rPr>
          <w:rFonts w:cs="Arial"/>
          <w:lang w:val="ru-RU"/>
        </w:rPr>
        <w:t>______</w:t>
      </w:r>
    </w:p>
    <w:p w:rsidR="00AD1279" w:rsidRPr="00B56DB6" w:rsidRDefault="00AD1279" w:rsidP="00AD1279">
      <w:pPr>
        <w:spacing w:before="0"/>
        <w:rPr>
          <w:rFonts w:cs="Arial"/>
          <w:lang w:val="ru-RU"/>
        </w:rPr>
      </w:pPr>
    </w:p>
    <w:p w:rsidR="00642BB8" w:rsidRPr="00B56DB6" w:rsidRDefault="00642BB8" w:rsidP="00AD1279">
      <w:pPr>
        <w:spacing w:before="0"/>
        <w:rPr>
          <w:rFonts w:cs="Arial"/>
          <w:lang w:val="ru-RU"/>
        </w:rPr>
      </w:pPr>
    </w:p>
    <w:p w:rsidR="00642BB8" w:rsidRPr="00B56DB6" w:rsidRDefault="00642BB8" w:rsidP="00AD1279">
      <w:pPr>
        <w:spacing w:before="0"/>
        <w:rPr>
          <w:rFonts w:cs="Arial"/>
          <w:lang w:val="ru-RU"/>
        </w:rPr>
      </w:pPr>
    </w:p>
    <w:p w:rsidR="00212A5F" w:rsidRPr="00B56DB6" w:rsidRDefault="00AD1279" w:rsidP="00212A5F">
      <w:pPr>
        <w:tabs>
          <w:tab w:val="left" w:pos="720"/>
          <w:tab w:val="left" w:pos="1440"/>
          <w:tab w:val="left" w:pos="2160"/>
          <w:tab w:val="left" w:pos="2880"/>
          <w:tab w:val="left" w:pos="3600"/>
          <w:tab w:val="left" w:pos="5085"/>
        </w:tabs>
        <w:spacing w:before="0"/>
        <w:rPr>
          <w:rFonts w:cs="Arial"/>
          <w:lang w:val="ru-RU"/>
        </w:rPr>
      </w:pPr>
      <w:r w:rsidRPr="00B56DB6">
        <w:rPr>
          <w:rFonts w:cs="Arial"/>
          <w:lang w:val="ru-RU"/>
        </w:rPr>
        <w:tab/>
        <w:t>ПР</w:t>
      </w:r>
      <w:r w:rsidR="00876242" w:rsidRPr="00B56DB6">
        <w:rPr>
          <w:rFonts w:cs="Arial"/>
          <w:lang w:val="ru-RU"/>
        </w:rPr>
        <w:t>УЖАЛАЦ УСЛУГА</w:t>
      </w:r>
      <w:r w:rsidRPr="00B56DB6">
        <w:rPr>
          <w:rFonts w:cs="Arial"/>
          <w:lang w:val="ru-RU"/>
        </w:rPr>
        <w:t>:</w:t>
      </w:r>
      <w:r w:rsidRPr="00B56DB6">
        <w:rPr>
          <w:rFonts w:cs="Arial"/>
          <w:lang w:val="ru-RU"/>
        </w:rPr>
        <w:tab/>
      </w:r>
      <w:r w:rsidR="00212A5F" w:rsidRPr="00B56DB6">
        <w:rPr>
          <w:rFonts w:cs="Arial"/>
          <w:lang w:val="ru-RU"/>
        </w:rPr>
        <w:tab/>
        <w:t xml:space="preserve">      КОРИСНИК УСЛУГА:</w:t>
      </w:r>
    </w:p>
    <w:p w:rsidR="00AD1279" w:rsidRPr="00D86823" w:rsidRDefault="00212A5F" w:rsidP="00AD1279">
      <w:pPr>
        <w:spacing w:before="0"/>
        <w:rPr>
          <w:rFonts w:cs="Arial"/>
          <w:lang w:val="ru-RU"/>
        </w:rPr>
      </w:pPr>
      <w:r w:rsidRPr="00D86823">
        <w:rPr>
          <w:rFonts w:cs="Arial"/>
          <w:lang w:val="ru-RU"/>
        </w:rPr>
        <w:t>_________________________</w:t>
      </w:r>
      <w:r w:rsidRPr="00D86823">
        <w:rPr>
          <w:rFonts w:cs="Arial"/>
          <w:lang w:val="ru-RU"/>
        </w:rPr>
        <w:tab/>
      </w:r>
      <w:r w:rsidRPr="00D86823">
        <w:rPr>
          <w:rFonts w:cs="Arial"/>
          <w:lang w:val="ru-RU"/>
        </w:rPr>
        <w:tab/>
      </w:r>
      <w:r w:rsidR="00414CFF" w:rsidRPr="00D86823">
        <w:rPr>
          <w:rFonts w:cs="Arial"/>
          <w:lang w:val="ru-RU"/>
        </w:rPr>
        <w:t xml:space="preserve">     </w:t>
      </w:r>
      <w:r w:rsidRPr="00D86823">
        <w:rPr>
          <w:rFonts w:cs="Arial"/>
          <w:lang w:val="ru-RU"/>
        </w:rPr>
        <w:t>___________________________</w:t>
      </w:r>
    </w:p>
    <w:p w:rsidR="00AD1279" w:rsidRPr="00B56DB6" w:rsidRDefault="00AD1279" w:rsidP="00AD1279">
      <w:pPr>
        <w:spacing w:before="0"/>
        <w:rPr>
          <w:rFonts w:cs="Arial"/>
          <w:lang w:val="ru-RU"/>
        </w:rPr>
      </w:pPr>
      <w:r w:rsidRPr="00D86823">
        <w:rPr>
          <w:rFonts w:cs="Arial"/>
          <w:color w:val="FF0000"/>
          <w:lang w:val="ru-RU"/>
        </w:rPr>
        <w:t xml:space="preserve">    </w:t>
      </w:r>
      <w:r w:rsidRPr="00B56DB6">
        <w:rPr>
          <w:rFonts w:cs="Arial"/>
          <w:color w:val="FF0000"/>
          <w:lang w:val="ru-RU"/>
        </w:rPr>
        <w:t>(</w:t>
      </w:r>
      <w:r w:rsidRPr="00B56DB6">
        <w:rPr>
          <w:rFonts w:cs="Arial"/>
          <w:lang w:val="ru-RU"/>
        </w:rPr>
        <w:t>Назив пра</w:t>
      </w:r>
      <w:r w:rsidR="00212A5F" w:rsidRPr="00B56DB6">
        <w:rPr>
          <w:rFonts w:cs="Arial"/>
          <w:lang w:val="ru-RU"/>
        </w:rPr>
        <w:t xml:space="preserve">вног  лица) </w:t>
      </w:r>
      <w:r w:rsidR="00212A5F" w:rsidRPr="00B56DB6">
        <w:rPr>
          <w:rFonts w:cs="Arial"/>
          <w:lang w:val="ru-RU"/>
        </w:rPr>
        <w:tab/>
      </w:r>
      <w:r w:rsidR="00212A5F" w:rsidRPr="00B56DB6">
        <w:rPr>
          <w:rFonts w:cs="Arial"/>
          <w:lang w:val="ru-RU"/>
        </w:rPr>
        <w:tab/>
      </w:r>
      <w:r w:rsidR="00212A5F" w:rsidRPr="00B56DB6">
        <w:rPr>
          <w:rFonts w:cs="Arial"/>
          <w:lang w:val="ru-RU"/>
        </w:rPr>
        <w:tab/>
        <w:t xml:space="preserve">(Назив организационог дела ЈП </w:t>
      </w:r>
      <w:r w:rsidRPr="00B56DB6">
        <w:rPr>
          <w:rFonts w:cs="Arial"/>
          <w:lang w:val="ru-RU"/>
        </w:rPr>
        <w:t>ЕПС)</w:t>
      </w:r>
    </w:p>
    <w:p w:rsidR="00212A5F" w:rsidRPr="00B56DB6" w:rsidRDefault="00212A5F" w:rsidP="00AD1279">
      <w:pPr>
        <w:spacing w:before="0"/>
        <w:rPr>
          <w:rFonts w:cs="Arial"/>
          <w:lang w:val="ru-RU"/>
        </w:rPr>
      </w:pPr>
    </w:p>
    <w:p w:rsidR="00212A5F" w:rsidRPr="00B56DB6" w:rsidRDefault="00212A5F" w:rsidP="00AD1279">
      <w:pPr>
        <w:spacing w:before="0"/>
        <w:rPr>
          <w:rFonts w:cs="Arial"/>
          <w:lang w:val="ru-RU"/>
        </w:rPr>
      </w:pPr>
    </w:p>
    <w:p w:rsidR="00212A5F" w:rsidRPr="00D86823" w:rsidRDefault="00212A5F" w:rsidP="00212A5F">
      <w:pPr>
        <w:tabs>
          <w:tab w:val="center" w:pos="4514"/>
        </w:tabs>
        <w:spacing w:before="0"/>
        <w:rPr>
          <w:rFonts w:cs="Arial"/>
          <w:lang w:val="ru-RU"/>
        </w:rPr>
      </w:pPr>
      <w:r w:rsidRPr="00D86823">
        <w:rPr>
          <w:rFonts w:cs="Arial"/>
          <w:lang w:val="ru-RU"/>
        </w:rPr>
        <w:t>__________________________</w:t>
      </w:r>
      <w:r w:rsidRPr="00D86823">
        <w:rPr>
          <w:rFonts w:cs="Arial"/>
          <w:lang w:val="ru-RU"/>
        </w:rPr>
        <w:tab/>
        <w:t xml:space="preserve">                      ______________________________</w:t>
      </w:r>
    </w:p>
    <w:p w:rsidR="00AD1279" w:rsidRPr="00B56DB6" w:rsidRDefault="00AD1279" w:rsidP="00AD1279">
      <w:pPr>
        <w:spacing w:before="0"/>
        <w:rPr>
          <w:rFonts w:cs="Arial"/>
          <w:color w:val="FF0000"/>
          <w:lang w:val="ru-RU"/>
        </w:rPr>
      </w:pPr>
      <w:r w:rsidRPr="00B56DB6">
        <w:rPr>
          <w:rFonts w:cs="Arial"/>
          <w:lang w:val="ru-RU"/>
        </w:rPr>
        <w:t>(</w:t>
      </w:r>
      <w:r w:rsidR="00212A5F" w:rsidRPr="00B56DB6">
        <w:rPr>
          <w:rFonts w:cs="Arial"/>
          <w:lang w:val="ru-RU"/>
        </w:rPr>
        <w:t xml:space="preserve">Адреса правног  лица) </w:t>
      </w:r>
      <w:r w:rsidR="00212A5F" w:rsidRPr="00B56DB6">
        <w:rPr>
          <w:rFonts w:cs="Arial"/>
          <w:lang w:val="ru-RU"/>
        </w:rPr>
        <w:tab/>
      </w:r>
      <w:r w:rsidR="00212A5F" w:rsidRPr="00B56DB6">
        <w:rPr>
          <w:rFonts w:cs="Arial"/>
          <w:lang w:val="ru-RU"/>
        </w:rPr>
        <w:tab/>
      </w:r>
      <w:r w:rsidR="00212A5F" w:rsidRPr="00B56DB6">
        <w:rPr>
          <w:rFonts w:cs="Arial"/>
          <w:lang w:val="ru-RU"/>
        </w:rPr>
        <w:tab/>
      </w:r>
      <w:r w:rsidRPr="00B56DB6">
        <w:rPr>
          <w:rFonts w:cs="Arial"/>
          <w:lang w:val="ru-RU"/>
        </w:rPr>
        <w:t>(Адреса организационог дела ЈП ЕПС)</w:t>
      </w: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lang w:val="ru-RU"/>
        </w:rPr>
      </w:pPr>
      <w:r w:rsidRPr="00B56DB6">
        <w:rPr>
          <w:rFonts w:cs="Arial"/>
          <w:lang w:val="ru-RU"/>
        </w:rPr>
        <w:t>Број Уговора/Датум:      __________________________________________</w:t>
      </w:r>
    </w:p>
    <w:p w:rsidR="00AD1279" w:rsidRPr="00B56DB6" w:rsidRDefault="00AD1279" w:rsidP="00AD1279">
      <w:pPr>
        <w:spacing w:before="0"/>
        <w:rPr>
          <w:rFonts w:cs="Arial"/>
          <w:lang w:val="ru-RU"/>
        </w:rPr>
      </w:pPr>
      <w:r w:rsidRPr="00B56DB6">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B56DB6">
        <w:rPr>
          <w:rFonts w:cs="Arial"/>
          <w:lang w:val="ru-RU"/>
        </w:rPr>
        <w:t>:  __________________________</w:t>
      </w:r>
    </w:p>
    <w:p w:rsidR="00AD1279" w:rsidRPr="00B56DB6" w:rsidRDefault="00AD1279" w:rsidP="00AD1279">
      <w:pPr>
        <w:spacing w:before="0"/>
        <w:rPr>
          <w:rFonts w:cs="Arial"/>
          <w:lang w:val="ru-RU"/>
        </w:rPr>
      </w:pPr>
      <w:r w:rsidRPr="00B56DB6">
        <w:rPr>
          <w:rFonts w:cs="Arial"/>
          <w:lang w:val="ru-RU"/>
        </w:rPr>
        <w:t>Објекат: 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 xml:space="preserve">А) ДЕТАЉНА СПЕЦИФИКАЦИЈА УСЛУГЕ: </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 xml:space="preserve">Укупна вредност извршених услуга по спецификацији (без ПДВ) </w:t>
      </w:r>
    </w:p>
    <w:p w:rsidR="00AD1279" w:rsidRPr="00B56DB6" w:rsidRDefault="00AD1279" w:rsidP="00AD1279">
      <w:pPr>
        <w:spacing w:before="0"/>
        <w:rPr>
          <w:rFonts w:cs="Arial"/>
          <w:lang w:val="ru-RU"/>
        </w:rPr>
      </w:pPr>
    </w:p>
    <w:p w:rsidR="00AD1279" w:rsidRPr="00B56DB6" w:rsidRDefault="00AD1279" w:rsidP="004626C4">
      <w:pPr>
        <w:spacing w:before="0"/>
        <w:rPr>
          <w:rFonts w:cs="Arial"/>
          <w:lang w:val="ru-RU"/>
        </w:rPr>
      </w:pPr>
      <w:r w:rsidRPr="00B56DB6">
        <w:rPr>
          <w:rFonts w:cs="Arial"/>
          <w:lang w:val="ru-RU"/>
        </w:rPr>
        <w:t xml:space="preserve">ПРИЛОГ: </w:t>
      </w:r>
      <w:r w:rsidR="004626C4" w:rsidRPr="004626C4">
        <w:rPr>
          <w:rFonts w:cs="Arial"/>
          <w:lang w:val="sr-Cyrl-RS"/>
        </w:rPr>
        <w:t>Писани позив Наручиоц за почетак извршења услуге.</w:t>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414CFF" w:rsidRPr="00B56DB6" w:rsidRDefault="00414CFF" w:rsidP="00AD1279">
      <w:pPr>
        <w:spacing w:before="0"/>
        <w:rPr>
          <w:rFonts w:cs="Arial"/>
          <w:lang w:val="ru-RU"/>
        </w:rPr>
      </w:pPr>
    </w:p>
    <w:p w:rsidR="00414CFF" w:rsidRPr="00B56DB6" w:rsidRDefault="00AD1279" w:rsidP="00AD1279">
      <w:pPr>
        <w:spacing w:before="0"/>
        <w:rPr>
          <w:rFonts w:cs="Arial"/>
          <w:lang w:val="ru-RU"/>
        </w:rPr>
      </w:pPr>
      <w:r w:rsidRPr="00B56DB6">
        <w:rPr>
          <w:rFonts w:cs="Arial"/>
          <w:lang w:val="ru-RU"/>
        </w:rPr>
        <w:t xml:space="preserve">Предмет уговора нема видљивих оштећења </w:t>
      </w:r>
      <w:r w:rsidRPr="00B56DB6">
        <w:rPr>
          <w:rFonts w:cs="Arial"/>
          <w:lang w:val="ru-RU"/>
        </w:rPr>
        <w:tab/>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Укупан број позиција из спецификације:                            Број улаза:</w:t>
      </w:r>
    </w:p>
    <w:p w:rsidR="00AD1279" w:rsidRPr="00B56DB6" w:rsidRDefault="00AD1279" w:rsidP="00AD1279">
      <w:pPr>
        <w:spacing w:before="0"/>
        <w:rPr>
          <w:rFonts w:cs="Arial"/>
          <w:lang w:val="ru-RU"/>
        </w:rPr>
      </w:pPr>
      <w:r w:rsidRPr="00B56DB6">
        <w:rPr>
          <w:rFonts w:cs="Arial"/>
          <w:lang w:val="ru-RU"/>
        </w:rPr>
        <w:t>___________________________________________________________________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B56DB6">
        <w:rPr>
          <w:rFonts w:cs="Arial"/>
          <w:lang w:val="ru-RU"/>
        </w:rPr>
        <w:t>______________________________</w:t>
      </w: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B56DB6">
        <w:rPr>
          <w:rFonts w:cs="Arial"/>
          <w:lang w:val="ru-RU"/>
        </w:rPr>
        <w:t>____________________</w:t>
      </w:r>
    </w:p>
    <w:p w:rsidR="00AD1279" w:rsidRPr="00B56DB6" w:rsidRDefault="00AD1279" w:rsidP="00AD1279">
      <w:pPr>
        <w:spacing w:before="0"/>
        <w:rPr>
          <w:rFonts w:cs="Arial"/>
          <w:color w:val="00B0F0"/>
          <w:lang w:val="ru-RU"/>
        </w:rPr>
      </w:pPr>
    </w:p>
    <w:p w:rsidR="00642BB8" w:rsidRDefault="00642BB8"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Pr="00B56DB6" w:rsidRDefault="002B74AD"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Б) Да су услуга</w:t>
      </w:r>
      <w:r w:rsidR="00212A5F" w:rsidRPr="00B56DB6">
        <w:rPr>
          <w:rFonts w:cs="Arial"/>
          <w:lang w:val="ru-RU"/>
        </w:rPr>
        <w:t>(е)</w:t>
      </w:r>
      <w:r w:rsidRPr="00B56DB6">
        <w:rPr>
          <w:rFonts w:cs="Arial"/>
          <w:lang w:val="ru-RU"/>
        </w:rPr>
        <w:t xml:space="preserve"> извршени у обиму, квалитету, уговореном року и сагласно уговору потврђују:</w:t>
      </w: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color w:val="00B0F0"/>
          <w:lang w:val="ru-RU"/>
        </w:rPr>
      </w:pPr>
      <w:r w:rsidRPr="00B56DB6">
        <w:rPr>
          <w:rFonts w:cs="Arial"/>
          <w:color w:val="00B0F0"/>
          <w:lang w:val="ru-RU"/>
        </w:rPr>
        <w:t xml:space="preserve">    </w:t>
      </w:r>
      <w:r w:rsidRPr="00B56DB6">
        <w:rPr>
          <w:rFonts w:cs="Arial"/>
          <w:lang w:val="ru-RU"/>
        </w:rPr>
        <w:t>ПР</w:t>
      </w:r>
      <w:r w:rsidR="00212A5F" w:rsidRPr="00B56DB6">
        <w:rPr>
          <w:rFonts w:cs="Arial"/>
          <w:lang w:val="ru-RU"/>
        </w:rPr>
        <w:t>УЖАЛАЦ:</w:t>
      </w:r>
      <w:r w:rsidR="00212A5F" w:rsidRPr="00B56DB6">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B56DB6" w:rsidRDefault="00AD1279" w:rsidP="00AD1279">
      <w:pPr>
        <w:spacing w:before="0"/>
        <w:rPr>
          <w:rFonts w:cs="Arial"/>
          <w:color w:val="00B0F0"/>
          <w:lang w:val="ru-RU"/>
        </w:rPr>
      </w:pPr>
    </w:p>
    <w:p w:rsidR="00AD1279" w:rsidRPr="00B56DB6" w:rsidRDefault="00212A5F" w:rsidP="00AD1279">
      <w:pPr>
        <w:spacing w:before="0"/>
        <w:rPr>
          <w:rFonts w:cs="Arial"/>
          <w:lang w:val="ru-RU"/>
        </w:rPr>
      </w:pPr>
      <w:r w:rsidRPr="00B56DB6">
        <w:rPr>
          <w:rFonts w:cs="Arial"/>
          <w:lang w:val="ru-RU"/>
        </w:rPr>
        <w:t>_______________</w:t>
      </w:r>
      <w:r w:rsidR="00AD1279" w:rsidRPr="00B56DB6">
        <w:rPr>
          <w:rFonts w:cs="Arial"/>
          <w:lang w:val="ru-RU"/>
        </w:rPr>
        <w:tab/>
        <w:t>____________________         __________________________</w:t>
      </w:r>
    </w:p>
    <w:p w:rsidR="00414CFF" w:rsidRPr="008D2514" w:rsidRDefault="00414CFF" w:rsidP="00414CFF">
      <w:pPr>
        <w:rPr>
          <w:rFonts w:cs="Arial"/>
          <w:lang w:val="ru-RU"/>
        </w:rPr>
      </w:pPr>
      <w:r w:rsidRPr="008D2514">
        <w:rPr>
          <w:rFonts w:cs="Arial"/>
          <w:lang w:val="ru-RU"/>
        </w:rPr>
        <w:t xml:space="preserve">    (Име и презиме)</w:t>
      </w:r>
      <w:r w:rsidRPr="008D2514">
        <w:rPr>
          <w:rFonts w:cs="Arial"/>
          <w:lang w:val="ru-RU"/>
        </w:rPr>
        <w:tab/>
      </w:r>
      <w:r w:rsidRPr="008D2514">
        <w:rPr>
          <w:rFonts w:cs="Arial"/>
          <w:lang w:val="ru-RU"/>
        </w:rPr>
        <w:tab/>
        <w:t xml:space="preserve">   (Име и презиме)                   Руководилац пројекта/</w:t>
      </w:r>
    </w:p>
    <w:p w:rsidR="00414CFF" w:rsidRPr="008D2514" w:rsidRDefault="00414CFF" w:rsidP="00414CFF">
      <w:pPr>
        <w:rPr>
          <w:rFonts w:cs="Arial"/>
          <w:lang w:val="ru-RU"/>
        </w:rPr>
      </w:pPr>
      <w:r w:rsidRPr="008D2514">
        <w:rPr>
          <w:rFonts w:cs="Arial"/>
          <w:lang w:val="ru-RU"/>
        </w:rPr>
        <w:t xml:space="preserve">                                                                                            Одговорно лице по Решењу</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______________</w:t>
      </w:r>
      <w:r w:rsidR="00414CFF" w:rsidRPr="00B56DB6">
        <w:rPr>
          <w:rFonts w:cs="Arial"/>
          <w:lang w:val="ru-RU"/>
        </w:rPr>
        <w:t>______</w:t>
      </w:r>
      <w:r w:rsidR="00414CFF" w:rsidRPr="00B56DB6">
        <w:rPr>
          <w:rFonts w:cs="Arial"/>
          <w:lang w:val="ru-RU"/>
        </w:rPr>
        <w:tab/>
        <w:t xml:space="preserve">_____________________  </w:t>
      </w:r>
      <w:r w:rsidRPr="00B56DB6">
        <w:rPr>
          <w:rFonts w:cs="Arial"/>
          <w:lang w:val="ru-RU"/>
        </w:rPr>
        <w:t xml:space="preserve">    __________________________</w:t>
      </w:r>
    </w:p>
    <w:p w:rsidR="00AD1279" w:rsidRPr="00B56DB6" w:rsidRDefault="00AD1279" w:rsidP="00AD1279">
      <w:pPr>
        <w:spacing w:before="0"/>
        <w:rPr>
          <w:rFonts w:cs="Arial"/>
          <w:lang w:val="ru-RU"/>
        </w:rPr>
      </w:pPr>
      <w:r w:rsidRPr="00B56DB6">
        <w:rPr>
          <w:rFonts w:cs="Arial"/>
          <w:lang w:val="ru-RU"/>
        </w:rPr>
        <w:t xml:space="preserve">    (Потпис)</w:t>
      </w:r>
      <w:r w:rsidRPr="00B56DB6">
        <w:rPr>
          <w:rFonts w:cs="Arial"/>
          <w:lang w:val="ru-RU"/>
        </w:rPr>
        <w:tab/>
      </w:r>
      <w:r w:rsidRPr="00B56DB6">
        <w:rPr>
          <w:rFonts w:cs="Arial"/>
          <w:lang w:val="ru-RU"/>
        </w:rPr>
        <w:tab/>
      </w:r>
      <w:r w:rsidRPr="00B56DB6">
        <w:rPr>
          <w:rFonts w:cs="Arial"/>
          <w:lang w:val="ru-RU"/>
        </w:rPr>
        <w:tab/>
        <w:t xml:space="preserve">        (Потпис)                                (Потпис и лиценцни печат)</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8D2514">
        <w:rPr>
          <w:rFonts w:cs="Arial"/>
          <w:vertAlign w:val="superscript"/>
          <w:lang w:val="ru-RU"/>
        </w:rPr>
        <w:t>1)</w:t>
      </w:r>
      <w:r w:rsidR="00AD1279" w:rsidRPr="00B56DB6">
        <w:rPr>
          <w:rFonts w:cs="Arial"/>
          <w:lang w:val="ru-RU"/>
        </w:rPr>
        <w:t xml:space="preserve">  у случају да се услуга односи на већи број МТ, уз Записник приложити посебну спецификацију по МТ</w:t>
      </w:r>
    </w:p>
    <w:p w:rsidR="00AD1279" w:rsidRPr="00B56DB6" w:rsidRDefault="00414CFF" w:rsidP="00AD1279">
      <w:pPr>
        <w:spacing w:before="0"/>
        <w:rPr>
          <w:rFonts w:cs="Arial"/>
          <w:lang w:val="ru-RU"/>
        </w:rPr>
      </w:pPr>
      <w:r w:rsidRPr="008D2514">
        <w:rPr>
          <w:rFonts w:cs="Arial"/>
          <w:vertAlign w:val="superscript"/>
          <w:lang w:val="ru-RU"/>
        </w:rPr>
        <w:t>2)</w:t>
      </w:r>
      <w:r w:rsidRPr="008D2514">
        <w:rPr>
          <w:rFonts w:cs="Arial"/>
          <w:lang w:val="ru-RU"/>
        </w:rPr>
        <w:t xml:space="preserve">   </w:t>
      </w:r>
      <w:r w:rsidR="00AD1279" w:rsidRPr="00B56DB6">
        <w:rPr>
          <w:rFonts w:cs="Arial"/>
          <w:lang w:val="ru-RU"/>
        </w:rPr>
        <w:t>потписује и печатира Надзорни орган за услуге инвестиционих пројеката</w:t>
      </w: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B56DB6">
        <w:rPr>
          <w:rFonts w:cs="Arial"/>
          <w:lang w:val="ru-RU"/>
        </w:rPr>
        <w:t>*</w:t>
      </w:r>
      <w:r w:rsidR="00AD1279" w:rsidRPr="00B56DB6">
        <w:rPr>
          <w:rFonts w:cs="Arial"/>
          <w:lang w:val="ru-RU"/>
        </w:rPr>
        <w:t>Појашњења: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Налог за набавку=Наруџбеница</w:t>
      </w:r>
      <w:r w:rsidR="004626C4" w:rsidRPr="00B56DB6">
        <w:rPr>
          <w:rFonts w:cs="Arial"/>
          <w:lang w:val="ru-RU"/>
        </w:rPr>
        <w:t xml:space="preserve"> </w:t>
      </w:r>
      <w:r w:rsidR="004626C4" w:rsidRPr="008D2514">
        <w:rPr>
          <w:rFonts w:cs="Arial"/>
          <w:lang w:val="sr-Cyrl-RS"/>
        </w:rPr>
        <w:t>= Писани позив Понуђачу за почетак извршења услуге</w:t>
      </w:r>
      <w:r w:rsidR="00AD1279" w:rsidRPr="00B56DB6">
        <w:rPr>
          <w:rFonts w:cs="Arial"/>
          <w:lang w:val="ru-RU"/>
        </w:rPr>
        <w:t xml:space="preserve"> (излазни документ ка добављачу, издат на основу Уговора) ОБАВЕЗАН ПРИЛОГ ЗАПИСНИКА без обзира на предмет набавке</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Сви добављачи биће дужни да уз фактуру доставе и обострано потписани Записник.</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Обавеза Наручиоца је издавање писменог Налога за набавк</w:t>
      </w:r>
      <w:r w:rsidR="00414CFF" w:rsidRPr="00B56DB6">
        <w:rPr>
          <w:rFonts w:cs="Arial"/>
          <w:lang w:val="ru-RU"/>
        </w:rPr>
        <w:t>у без обзира на предмет набавке</w:t>
      </w:r>
      <w:r w:rsidR="00AD1279" w:rsidRPr="00B56DB6">
        <w:rPr>
          <w:rFonts w:cs="Arial"/>
          <w:lang w:val="ru-RU"/>
        </w:rPr>
        <w:t xml:space="preserve"> </w:t>
      </w:r>
    </w:p>
    <w:p w:rsidR="00641324" w:rsidRPr="00B56DB6" w:rsidRDefault="00641324" w:rsidP="00AD1279">
      <w:pPr>
        <w:spacing w:before="0"/>
        <w:rPr>
          <w:rFonts w:cs="Arial"/>
          <w:color w:val="FF0000"/>
          <w:lang w:val="ru-RU"/>
        </w:rPr>
      </w:pPr>
    </w:p>
    <w:p w:rsidR="00B16DCF" w:rsidRPr="00B56DB6" w:rsidRDefault="00B16DCF" w:rsidP="00641324">
      <w:pPr>
        <w:pStyle w:val="KDPodnaslov1"/>
        <w:spacing w:before="0"/>
        <w:jc w:val="center"/>
        <w:rPr>
          <w:rFonts w:eastAsia="Arial Unicode MS" w:cs="Arial"/>
          <w:lang w:val="ru-RU"/>
        </w:rPr>
      </w:pPr>
      <w:bookmarkStart w:id="252" w:name="_Toc442559948"/>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7C646E">
      <w:pPr>
        <w:pStyle w:val="KDPodnaslov1"/>
        <w:spacing w:before="0"/>
        <w:ind w:left="360"/>
        <w:jc w:val="center"/>
        <w:rPr>
          <w:rFonts w:cs="Arial"/>
          <w:lang w:val="ru-RU"/>
        </w:rPr>
        <w:sectPr w:rsidR="00B16DCF" w:rsidRPr="00B56DB6" w:rsidSect="005E2D61">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7" w:gutter="0"/>
          <w:cols w:space="708"/>
          <w:docGrid w:linePitch="360"/>
        </w:sectPr>
      </w:pPr>
    </w:p>
    <w:p w:rsidR="00641324" w:rsidRPr="00B56DB6" w:rsidRDefault="00641324" w:rsidP="007C646E">
      <w:pPr>
        <w:pStyle w:val="KDPodnaslov1"/>
        <w:spacing w:before="0"/>
        <w:ind w:left="360"/>
        <w:jc w:val="center"/>
        <w:rPr>
          <w:rFonts w:cs="Arial"/>
          <w:lang w:val="ru-RU"/>
        </w:rPr>
      </w:pPr>
    </w:p>
    <w:p w:rsidR="00B16DCF" w:rsidRPr="00B56DB6" w:rsidRDefault="00B16DCF" w:rsidP="007C646E">
      <w:pPr>
        <w:pStyle w:val="KDPodnaslov1"/>
        <w:spacing w:before="0"/>
        <w:ind w:left="360"/>
        <w:jc w:val="center"/>
        <w:rPr>
          <w:rFonts w:cs="Arial"/>
          <w:lang w:val="ru-RU"/>
        </w:rPr>
      </w:pPr>
    </w:p>
    <w:p w:rsidR="007C646E" w:rsidRPr="00BB6956" w:rsidRDefault="007C646E" w:rsidP="007C646E">
      <w:pPr>
        <w:pStyle w:val="KDPodnaslov1"/>
        <w:spacing w:before="0"/>
        <w:ind w:left="360"/>
        <w:jc w:val="center"/>
        <w:rPr>
          <w:rFonts w:cs="Arial"/>
          <w:lang w:val="ru-RU"/>
        </w:rPr>
      </w:pPr>
      <w:r w:rsidRPr="00BB6956">
        <w:rPr>
          <w:rFonts w:cs="Arial"/>
          <w:lang w:val="ru-RU"/>
        </w:rPr>
        <w:t>8. МОДЕЛ УГОВОРА</w:t>
      </w:r>
    </w:p>
    <w:p w:rsidR="007C646E" w:rsidRPr="00BB6956" w:rsidRDefault="007C646E" w:rsidP="00A44AA6">
      <w:pPr>
        <w:pStyle w:val="KDPodnaslov1"/>
        <w:spacing w:before="0"/>
        <w:rPr>
          <w:rFonts w:eastAsia="Arial Unicode MS" w:cs="Arial"/>
          <w:lang w:val="ru-RU"/>
        </w:rPr>
      </w:pPr>
    </w:p>
    <w:bookmarkEnd w:id="252"/>
    <w:p w:rsidR="00343A18" w:rsidRPr="00B56DB6" w:rsidRDefault="00343A18" w:rsidP="00343A18">
      <w:pPr>
        <w:pStyle w:val="KDParagraf"/>
        <w:spacing w:before="0"/>
        <w:rPr>
          <w:rFonts w:cs="Arial"/>
          <w:lang w:val="ru-RU"/>
        </w:rPr>
      </w:pPr>
      <w:r w:rsidRPr="00B56DB6">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Default="00343A18" w:rsidP="00343A18">
      <w:pPr>
        <w:pStyle w:val="KDParagraf"/>
        <w:spacing w:before="0"/>
        <w:rPr>
          <w:rFonts w:cs="Arial"/>
          <w:color w:val="000000"/>
          <w:lang w:val="ru-RU"/>
        </w:rPr>
      </w:pPr>
    </w:p>
    <w:p w:rsidR="004D1E38" w:rsidRPr="00B56DB6" w:rsidRDefault="004D1E38" w:rsidP="00343A18">
      <w:pPr>
        <w:pStyle w:val="KDParagraf"/>
        <w:spacing w:before="0"/>
        <w:rPr>
          <w:rFonts w:cs="Arial"/>
          <w:color w:val="000000"/>
          <w:lang w:val="ru-RU"/>
        </w:rPr>
      </w:pPr>
    </w:p>
    <w:p w:rsidR="00EE793E" w:rsidRPr="00D86823" w:rsidRDefault="00EE793E" w:rsidP="00EE793E">
      <w:pPr>
        <w:pStyle w:val="KDParagraf"/>
        <w:spacing w:before="0"/>
        <w:rPr>
          <w:rFonts w:cs="Arial"/>
          <w:b/>
          <w:lang w:val="ru-RU"/>
        </w:rPr>
      </w:pPr>
      <w:r w:rsidRPr="00D86823">
        <w:rPr>
          <w:rFonts w:cs="Arial"/>
          <w:b/>
          <w:lang w:val="ru-RU"/>
        </w:rPr>
        <w:t>Уговорне стране:</w:t>
      </w:r>
    </w:p>
    <w:p w:rsidR="00EE793E" w:rsidRPr="00D86823" w:rsidRDefault="00EE793E" w:rsidP="00EE793E">
      <w:pPr>
        <w:pStyle w:val="KDParagraf"/>
        <w:spacing w:before="0"/>
        <w:rPr>
          <w:rFonts w:cs="Arial"/>
          <w:b/>
          <w:lang w:val="ru-RU"/>
        </w:rPr>
      </w:pPr>
    </w:p>
    <w:p w:rsidR="00EE793E" w:rsidRPr="00D86823" w:rsidRDefault="00EE793E" w:rsidP="00EE793E">
      <w:pPr>
        <w:pStyle w:val="KDParagraf"/>
        <w:spacing w:before="0"/>
        <w:rPr>
          <w:rFonts w:cs="Arial"/>
          <w:b/>
          <w:lang w:val="ru-RU"/>
        </w:rPr>
      </w:pPr>
    </w:p>
    <w:p w:rsidR="00EE793E" w:rsidRPr="00D86823" w:rsidRDefault="00EE793E" w:rsidP="00EE793E">
      <w:pPr>
        <w:pStyle w:val="KDParagraf"/>
        <w:spacing w:before="0"/>
        <w:rPr>
          <w:rFonts w:cs="Arial"/>
          <w:lang w:val="ru-RU"/>
        </w:rPr>
      </w:pPr>
      <w:r w:rsidRPr="00D86823">
        <w:rPr>
          <w:rFonts w:cs="Arial"/>
          <w:b/>
          <w:lang w:val="ru-RU"/>
        </w:rPr>
        <w:t>КОРИСНИК УСЛУГЕ</w:t>
      </w:r>
      <w:r w:rsidRPr="00D86823">
        <w:rPr>
          <w:rFonts w:cs="Arial"/>
          <w:lang w:val="ru-RU"/>
        </w:rPr>
        <w:t xml:space="preserve">: </w:t>
      </w:r>
    </w:p>
    <w:p w:rsidR="00EE793E" w:rsidRPr="00D86823" w:rsidRDefault="00EE793E" w:rsidP="00EE793E">
      <w:pPr>
        <w:pStyle w:val="KDParagraf"/>
        <w:spacing w:before="0"/>
        <w:rPr>
          <w:rFonts w:cs="Arial"/>
          <w:lang w:val="ru-RU"/>
        </w:rPr>
      </w:pPr>
    </w:p>
    <w:p w:rsidR="00EE793E" w:rsidRPr="008A487F" w:rsidRDefault="00D91F3A" w:rsidP="00EE793E">
      <w:pPr>
        <w:pStyle w:val="KDParagraf"/>
        <w:spacing w:before="0"/>
        <w:rPr>
          <w:rFonts w:cs="Arial"/>
          <w:lang w:val="ru-RU"/>
        </w:rPr>
      </w:pPr>
      <w:r>
        <w:rPr>
          <w:rFonts w:cs="Arial"/>
          <w:lang w:val="ru-RU"/>
        </w:rPr>
        <w:t>1.</w:t>
      </w:r>
      <w:r w:rsidR="00B16DCF" w:rsidRPr="00D86823">
        <w:rPr>
          <w:rFonts w:cs="Arial"/>
          <w:lang w:val="ru-RU"/>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00B16DCF">
        <w:rPr>
          <w:rFonts w:cs="Arial"/>
        </w:rPr>
        <w:t>Banka</w:t>
      </w:r>
      <w:r w:rsidR="00B16DCF" w:rsidRPr="00D86823">
        <w:rPr>
          <w:rFonts w:cs="Arial"/>
          <w:lang w:val="ru-RU"/>
        </w:rPr>
        <w:t xml:space="preserve"> </w:t>
      </w:r>
      <w:r w:rsidR="00B16DCF">
        <w:rPr>
          <w:rFonts w:cs="Arial"/>
        </w:rPr>
        <w:t>Intes</w:t>
      </w:r>
      <w:r w:rsidR="00B16DCF" w:rsidRPr="00D86823">
        <w:rPr>
          <w:rFonts w:cs="Arial"/>
          <w:lang w:val="ru-RU"/>
        </w:rPr>
        <w:t>а ад Београд, које, у име и за рачун ЈП ЕПС, по пуномоћју бр. 12.01.</w:t>
      </w:r>
      <w:r w:rsidR="008A487F">
        <w:rPr>
          <w:rFonts w:cs="Arial"/>
          <w:lang w:val="ru-RU"/>
        </w:rPr>
        <w:t xml:space="preserve">296992/1-17 од </w:t>
      </w:r>
      <w:r w:rsidR="00B16DCF" w:rsidRPr="00D86823">
        <w:rPr>
          <w:rFonts w:cs="Arial"/>
          <w:lang w:val="ru-RU"/>
        </w:rPr>
        <w:t>1</w:t>
      </w:r>
      <w:r w:rsidR="008A487F">
        <w:rPr>
          <w:rFonts w:cs="Arial"/>
          <w:lang w:val="ru-RU"/>
        </w:rPr>
        <w:t>5</w:t>
      </w:r>
      <w:r w:rsidR="00B16DCF" w:rsidRPr="00D86823">
        <w:rPr>
          <w:rFonts w:cs="Arial"/>
          <w:lang w:val="ru-RU"/>
        </w:rPr>
        <w:t>.0</w:t>
      </w:r>
      <w:r w:rsidR="008A487F">
        <w:rPr>
          <w:rFonts w:cs="Arial"/>
          <w:lang w:val="ru-RU"/>
        </w:rPr>
        <w:t>6</w:t>
      </w:r>
      <w:r w:rsidR="00B16DCF" w:rsidRPr="00D86823">
        <w:rPr>
          <w:rFonts w:cs="Arial"/>
          <w:lang w:val="ru-RU"/>
        </w:rPr>
        <w:t>.201</w:t>
      </w:r>
      <w:r w:rsidR="008A487F">
        <w:rPr>
          <w:rFonts w:cs="Arial"/>
          <w:lang w:val="ru-RU"/>
        </w:rPr>
        <w:t>7</w:t>
      </w:r>
      <w:r w:rsidR="00B16DCF" w:rsidRPr="00D86823">
        <w:rPr>
          <w:rFonts w:cs="Arial"/>
          <w:lang w:val="ru-RU"/>
        </w:rPr>
        <w:t>.</w:t>
      </w:r>
      <w:r w:rsidR="008A487F">
        <w:rPr>
          <w:rFonts w:cs="Arial"/>
          <w:lang w:val="ru-RU"/>
        </w:rPr>
        <w:t xml:space="preserve"> </w:t>
      </w:r>
      <w:r w:rsidR="00B16DCF" w:rsidRPr="00D86823">
        <w:rPr>
          <w:rFonts w:cs="Arial"/>
          <w:lang w:val="ru-RU"/>
        </w:rPr>
        <w:t xml:space="preserve">године, заступа финансијски директор </w:t>
      </w:r>
      <w:r w:rsidR="008A487F">
        <w:rPr>
          <w:rFonts w:cs="Arial"/>
          <w:lang w:val="ru-RU"/>
        </w:rPr>
        <w:t xml:space="preserve">Огранка </w:t>
      </w:r>
      <w:r w:rsidR="00B16DCF" w:rsidRPr="00D86823">
        <w:rPr>
          <w:rFonts w:cs="Arial"/>
          <w:lang w:val="ru-RU"/>
        </w:rPr>
        <w:t xml:space="preserve">ТЕНТ </w:t>
      </w:r>
      <w:r w:rsidR="008A487F">
        <w:rPr>
          <w:rFonts w:cs="Arial"/>
          <w:lang w:val="ru-RU"/>
        </w:rPr>
        <w:t>Жељко Вујиновић</w:t>
      </w:r>
      <w:r w:rsidR="00B16DCF" w:rsidRPr="00D86823">
        <w:rPr>
          <w:rFonts w:cs="Arial"/>
          <w:lang w:val="ru-RU"/>
        </w:rPr>
        <w:t xml:space="preserve"> </w:t>
      </w:r>
      <w:r w:rsidR="00EE793E" w:rsidRPr="008A487F">
        <w:rPr>
          <w:rFonts w:cs="Arial"/>
          <w:lang w:val="ru-RU"/>
        </w:rPr>
        <w:t xml:space="preserve">(у даљем тексту: Корисник услуге)  </w:t>
      </w:r>
    </w:p>
    <w:p w:rsidR="00EE793E" w:rsidRPr="008A487F" w:rsidRDefault="00EE793E" w:rsidP="00EE793E">
      <w:pPr>
        <w:pStyle w:val="KDParagraf"/>
        <w:spacing w:before="0"/>
        <w:rPr>
          <w:rFonts w:cs="Arial"/>
          <w:lang w:val="ru-RU"/>
        </w:rPr>
      </w:pPr>
    </w:p>
    <w:p w:rsidR="00EE793E" w:rsidRPr="008A487F" w:rsidRDefault="00EE793E" w:rsidP="00EE793E">
      <w:pPr>
        <w:pStyle w:val="KDParagraf"/>
        <w:spacing w:before="0"/>
        <w:rPr>
          <w:rFonts w:cs="Arial"/>
          <w:lang w:val="ru-RU"/>
        </w:rPr>
      </w:pPr>
      <w:r w:rsidRPr="008A487F">
        <w:rPr>
          <w:rFonts w:cs="Arial"/>
          <w:lang w:val="ru-RU"/>
        </w:rPr>
        <w:t>и</w:t>
      </w:r>
    </w:p>
    <w:p w:rsidR="00EE793E" w:rsidRPr="008A487F" w:rsidRDefault="00EE793E" w:rsidP="00EE793E">
      <w:pPr>
        <w:pStyle w:val="KDParagraf"/>
        <w:spacing w:before="0"/>
        <w:rPr>
          <w:rFonts w:cs="Arial"/>
          <w:lang w:val="ru-RU"/>
        </w:rPr>
      </w:pPr>
    </w:p>
    <w:p w:rsidR="00EE793E" w:rsidRPr="008A487F" w:rsidRDefault="00EE793E" w:rsidP="00EE793E">
      <w:pPr>
        <w:pStyle w:val="KDParagraf"/>
        <w:spacing w:before="0"/>
        <w:rPr>
          <w:rFonts w:cs="Arial"/>
          <w:lang w:val="ru-RU"/>
        </w:rPr>
      </w:pPr>
      <w:r w:rsidRPr="008A487F">
        <w:rPr>
          <w:rFonts w:cs="Arial"/>
          <w:b/>
          <w:lang w:val="ru-RU"/>
        </w:rPr>
        <w:t>ПРУЖАЛАЦ УСЛУГЕ</w:t>
      </w:r>
      <w:r w:rsidRPr="008A487F">
        <w:rPr>
          <w:rFonts w:cs="Arial"/>
          <w:lang w:val="ru-RU"/>
        </w:rPr>
        <w:t xml:space="preserve">:  </w:t>
      </w:r>
    </w:p>
    <w:p w:rsidR="00EE793E" w:rsidRPr="008A487F" w:rsidRDefault="00EE793E" w:rsidP="00EE793E">
      <w:pPr>
        <w:pStyle w:val="KDParagraf"/>
        <w:spacing w:before="0"/>
        <w:rPr>
          <w:rFonts w:cs="Arial"/>
          <w:lang w:val="ru-RU"/>
        </w:rPr>
      </w:pPr>
    </w:p>
    <w:p w:rsidR="00B16DCF" w:rsidRPr="00B56DB6" w:rsidRDefault="00D91F3A" w:rsidP="00D91F3A">
      <w:pPr>
        <w:pStyle w:val="ListParagraph"/>
        <w:spacing w:before="0" w:after="0" w:line="240" w:lineRule="auto"/>
        <w:ind w:left="0"/>
        <w:rPr>
          <w:rFonts w:ascii="Arial" w:hAnsi="Arial" w:cs="Arial"/>
          <w:lang w:val="ru-RU"/>
        </w:rPr>
      </w:pPr>
      <w:r>
        <w:rPr>
          <w:rFonts w:ascii="Arial" w:hAnsi="Arial" w:cs="Arial"/>
          <w:lang w:val="ru-RU"/>
        </w:rPr>
        <w:t>2.</w:t>
      </w:r>
      <w:r w:rsidR="00B16DCF" w:rsidRPr="00B56DB6">
        <w:rPr>
          <w:rFonts w:ascii="Arial" w:hAnsi="Arial" w:cs="Arial"/>
          <w:lang w:val="ru-RU"/>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lang w:val="sr-Cyrl-RS"/>
        </w:rPr>
        <w:t xml:space="preserve">понуђач или </w:t>
      </w:r>
      <w:r w:rsidR="00B16DCF" w:rsidRPr="00B56DB6">
        <w:rPr>
          <w:rFonts w:ascii="Arial" w:hAnsi="Arial" w:cs="Arial"/>
          <w:color w:val="00B0F0"/>
          <w:lang w:val="ru-RU"/>
        </w:rPr>
        <w:t xml:space="preserve"> лидер у име и за рачун групе понуђача</w:t>
      </w:r>
      <w:r w:rsidR="00A51C4D">
        <w:rPr>
          <w:rFonts w:ascii="Arial" w:hAnsi="Arial" w:cs="Arial"/>
          <w:color w:val="00B0F0"/>
          <w:lang w:val="sr-Cyrl-RS"/>
        </w:rPr>
        <w:t xml:space="preserve"> у случају заједничке понуде</w:t>
      </w:r>
      <w:r w:rsidR="00B16DCF" w:rsidRPr="00B56DB6">
        <w:rPr>
          <w:rFonts w:ascii="Arial" w:hAnsi="Arial" w:cs="Arial"/>
          <w:color w:val="00B0F0"/>
          <w:lang w:val="ru-RU"/>
        </w:rPr>
        <w:t>)</w:t>
      </w:r>
      <w:r w:rsidR="00B16DCF" w:rsidRPr="00B56DB6">
        <w:rPr>
          <w:rFonts w:ascii="Arial" w:hAnsi="Arial" w:cs="Arial"/>
          <w:lang w:val="ru-RU"/>
        </w:rPr>
        <w:t xml:space="preserve"> </w:t>
      </w:r>
    </w:p>
    <w:p w:rsidR="00B16DCF" w:rsidRPr="00B56DB6" w:rsidRDefault="00B16DCF" w:rsidP="00B16DCF">
      <w:pPr>
        <w:spacing w:before="0"/>
        <w:ind w:left="360"/>
        <w:rPr>
          <w:rFonts w:cs="Arial"/>
          <w:lang w:val="ru-RU"/>
        </w:rPr>
      </w:pPr>
    </w:p>
    <w:p w:rsidR="00B16DCF" w:rsidRDefault="00B16DCF" w:rsidP="00B16DCF">
      <w:pPr>
        <w:spacing w:before="0"/>
        <w:rPr>
          <w:rFonts w:eastAsia="Calibri" w:cs="Arial"/>
          <w:lang w:val="sr-Cyrl-BA"/>
        </w:rPr>
      </w:pPr>
      <w:r w:rsidRPr="00B56DB6">
        <w:rPr>
          <w:rFonts w:eastAsia="Calibri" w:cs="Arial"/>
          <w:lang w:val="ru-RU"/>
        </w:rPr>
        <w:t>2а)________________________________________из</w:t>
      </w:r>
      <w:r w:rsidRPr="00B56DB6">
        <w:rPr>
          <w:rFonts w:eastAsia="Calibri" w:cs="Arial"/>
          <w:lang w:val="ru-RU"/>
        </w:rPr>
        <w:tab/>
        <w:t>_____________, улица</w:t>
      </w:r>
    </w:p>
    <w:p w:rsidR="00F84689" w:rsidRPr="00B56DB6" w:rsidRDefault="00B16DCF" w:rsidP="00F84689">
      <w:pPr>
        <w:pStyle w:val="KDParagraf"/>
        <w:spacing w:before="0"/>
        <w:rPr>
          <w:rFonts w:cs="Arial"/>
          <w:lang w:val="ru-RU"/>
        </w:rPr>
      </w:pPr>
      <w:r w:rsidRPr="00B56DB6">
        <w:rPr>
          <w:rFonts w:eastAsia="Calibri" w:cs="Arial"/>
          <w:lang w:val="ru-RU"/>
        </w:rPr>
        <w:t xml:space="preserve"> ___________________ бр. ___, ПИБ: _____________, матични број _____________, </w:t>
      </w:r>
      <w:r w:rsidRPr="00B56DB6">
        <w:rPr>
          <w:rFonts w:cs="Arial"/>
          <w:lang w:val="ru-RU"/>
        </w:rPr>
        <w:t>текући рачун ____________,банка ______________ ,</w:t>
      </w:r>
      <w:r w:rsidRPr="00B56DB6">
        <w:rPr>
          <w:rFonts w:eastAsia="Calibri" w:cs="Arial"/>
          <w:lang w:val="ru-RU"/>
        </w:rPr>
        <w:t>кога заступа __________________________,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r w:rsidR="00F84689" w:rsidRPr="00B56DB6">
        <w:rPr>
          <w:rFonts w:cs="Arial"/>
          <w:lang w:val="ru-RU"/>
        </w:rPr>
        <w:t xml:space="preserve"> </w:t>
      </w:r>
    </w:p>
    <w:p w:rsidR="00F84689" w:rsidRPr="00B56DB6" w:rsidRDefault="00F84689" w:rsidP="00F84689">
      <w:pPr>
        <w:pStyle w:val="KDParagraf"/>
        <w:spacing w:before="0"/>
        <w:rPr>
          <w:rFonts w:cs="Arial"/>
          <w:lang w:val="ru-RU"/>
        </w:rPr>
      </w:pPr>
      <w:r w:rsidRPr="00B56DB6">
        <w:rPr>
          <w:rFonts w:cs="Arial"/>
          <w:lang w:val="ru-RU"/>
        </w:rPr>
        <w:t>(у даљем тексту заједно: Уговорне стране)</w:t>
      </w:r>
    </w:p>
    <w:p w:rsidR="00B16DCF" w:rsidRPr="00B56DB6" w:rsidRDefault="00B16DCF" w:rsidP="00B16DCF">
      <w:pPr>
        <w:spacing w:before="0"/>
        <w:rPr>
          <w:rFonts w:eastAsia="Calibri" w:cs="Arial"/>
          <w:lang w:val="ru-RU"/>
        </w:rPr>
      </w:pPr>
    </w:p>
    <w:p w:rsidR="00B16DCF" w:rsidRDefault="00B16DCF" w:rsidP="00B16DCF">
      <w:pPr>
        <w:spacing w:before="0"/>
        <w:rPr>
          <w:rFonts w:eastAsia="Calibri" w:cs="Arial"/>
          <w:lang w:val="sr-Cyrl-BA"/>
        </w:rPr>
      </w:pPr>
      <w:r w:rsidRPr="00B56DB6">
        <w:rPr>
          <w:rFonts w:eastAsia="Calibri" w:cs="Arial"/>
          <w:lang w:val="ru-RU"/>
        </w:rPr>
        <w:t>2б)_______________________________________из</w:t>
      </w:r>
      <w:r w:rsidRPr="00B56DB6">
        <w:rPr>
          <w:rFonts w:eastAsia="Calibri" w:cs="Arial"/>
          <w:lang w:val="ru-RU"/>
        </w:rPr>
        <w:tab/>
        <w:t>_____________, улица</w:t>
      </w:r>
    </w:p>
    <w:p w:rsidR="00B16DCF" w:rsidRPr="00B56DB6" w:rsidRDefault="00B16DCF" w:rsidP="00B16DCF">
      <w:pPr>
        <w:spacing w:before="0"/>
        <w:rPr>
          <w:rFonts w:eastAsia="Calibri" w:cs="Arial"/>
          <w:lang w:val="ru-RU"/>
        </w:rPr>
      </w:pPr>
      <w:r w:rsidRPr="00B56DB6">
        <w:rPr>
          <w:rFonts w:eastAsia="Calibri" w:cs="Arial"/>
          <w:lang w:val="ru-RU"/>
        </w:rPr>
        <w:t xml:space="preserve"> ___________________ бр. ___, ПИБ: _____________, матични број _____________, </w:t>
      </w:r>
    </w:p>
    <w:p w:rsidR="00B16DCF" w:rsidRPr="00B56DB6" w:rsidRDefault="00B16DCF" w:rsidP="00B16DCF">
      <w:pPr>
        <w:spacing w:before="0"/>
        <w:rPr>
          <w:rFonts w:eastAsia="Calibri" w:cs="Arial"/>
          <w:lang w:val="ru-RU"/>
        </w:rPr>
      </w:pPr>
      <w:r w:rsidRPr="00B56DB6">
        <w:rPr>
          <w:rFonts w:cs="Arial"/>
          <w:lang w:val="ru-RU"/>
        </w:rPr>
        <w:t>текући рачун ____________,банка ______________ ,</w:t>
      </w:r>
      <w:r w:rsidRPr="00B56DB6">
        <w:rPr>
          <w:rFonts w:eastAsia="Calibri" w:cs="Arial"/>
          <w:lang w:val="ru-RU"/>
        </w:rPr>
        <w:t>кога  заступа 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p>
    <w:p w:rsidR="00EE793E" w:rsidRPr="00B56DB6" w:rsidRDefault="00EE793E" w:rsidP="00B16DCF">
      <w:pPr>
        <w:spacing w:before="0"/>
        <w:rPr>
          <w:rFonts w:eastAsia="Calibri" w:cs="Arial"/>
          <w:lang w:val="ru-RU"/>
        </w:rPr>
      </w:pPr>
      <w:r w:rsidRPr="00B56DB6">
        <w:rPr>
          <w:rFonts w:cs="Arial"/>
          <w:lang w:val="ru-RU"/>
        </w:rPr>
        <w:t xml:space="preserve"> (у даљем тексту: Пружалац услуге) </w:t>
      </w:r>
    </w:p>
    <w:p w:rsidR="00EE793E" w:rsidRPr="00B56DB6" w:rsidRDefault="00EE793E" w:rsidP="00EE793E">
      <w:pPr>
        <w:pStyle w:val="KDParagraf"/>
        <w:spacing w:before="0"/>
        <w:rPr>
          <w:rFonts w:cs="Arial"/>
          <w:lang w:val="ru-RU"/>
        </w:rPr>
      </w:pPr>
    </w:p>
    <w:p w:rsidR="00343A18" w:rsidRPr="00B56DB6" w:rsidRDefault="00EE793E" w:rsidP="00EE793E">
      <w:pPr>
        <w:pStyle w:val="KDParagraf"/>
        <w:spacing w:before="0"/>
        <w:rPr>
          <w:rFonts w:cs="Arial"/>
          <w:lang w:val="ru-RU"/>
        </w:rPr>
      </w:pPr>
      <w:r w:rsidRPr="00B56DB6">
        <w:rPr>
          <w:rFonts w:cs="Arial"/>
          <w:lang w:val="ru-RU"/>
        </w:rPr>
        <w:t xml:space="preserve">закључиле су у </w:t>
      </w:r>
      <w:r w:rsidR="00B16DCF" w:rsidRPr="00B56DB6">
        <w:rPr>
          <w:rFonts w:cs="Arial"/>
          <w:lang w:val="ru-RU"/>
        </w:rPr>
        <w:t>Обреновцу</w:t>
      </w:r>
      <w:r w:rsidRPr="00B56DB6">
        <w:rPr>
          <w:rFonts w:cs="Arial"/>
          <w:lang w:val="ru-RU"/>
        </w:rPr>
        <w:t>,</w:t>
      </w:r>
      <w:r w:rsidR="00D920E5" w:rsidRPr="00B56DB6">
        <w:rPr>
          <w:rFonts w:cs="Arial"/>
          <w:lang w:val="ru-RU"/>
        </w:rPr>
        <w:t xml:space="preserve"> дана __________.године следећи:</w:t>
      </w:r>
    </w:p>
    <w:p w:rsidR="00D920E5" w:rsidRPr="00B56DB6" w:rsidRDefault="00D920E5" w:rsidP="00EE793E">
      <w:pPr>
        <w:pStyle w:val="KDParagraf"/>
        <w:spacing w:before="0"/>
        <w:rPr>
          <w:rFonts w:cs="Arial"/>
          <w:lang w:val="ru-RU"/>
        </w:rPr>
      </w:pPr>
    </w:p>
    <w:p w:rsidR="00EE793E" w:rsidRPr="00B56DB6" w:rsidRDefault="00EE793E" w:rsidP="00EE793E">
      <w:pPr>
        <w:pStyle w:val="KDParagraf"/>
        <w:spacing w:before="0"/>
        <w:rPr>
          <w:rFonts w:cs="Arial"/>
          <w:lang w:val="ru-RU"/>
        </w:rPr>
      </w:pPr>
    </w:p>
    <w:p w:rsidR="00EE793E" w:rsidRPr="00B56DB6" w:rsidRDefault="00EE793E" w:rsidP="007C646E">
      <w:pPr>
        <w:pStyle w:val="KDParagraf"/>
        <w:spacing w:before="0"/>
        <w:jc w:val="center"/>
        <w:rPr>
          <w:rFonts w:cs="Arial"/>
          <w:b/>
          <w:lang w:val="ru-RU"/>
        </w:rPr>
      </w:pPr>
      <w:r w:rsidRPr="00B56DB6">
        <w:rPr>
          <w:rFonts w:cs="Arial"/>
          <w:b/>
          <w:lang w:val="ru-RU"/>
        </w:rPr>
        <w:t>УГОВОР</w:t>
      </w:r>
      <w:r w:rsidR="007C646E" w:rsidRPr="00B56DB6">
        <w:rPr>
          <w:rFonts w:cs="Arial"/>
          <w:b/>
          <w:lang w:val="ru-RU"/>
        </w:rPr>
        <w:t xml:space="preserve"> </w:t>
      </w:r>
      <w:r w:rsidRPr="00B56DB6">
        <w:rPr>
          <w:rFonts w:cs="Arial"/>
          <w:b/>
          <w:lang w:val="ru-RU"/>
        </w:rPr>
        <w:t>О ПРУЖАЊУ УСЛУГЕ</w:t>
      </w:r>
    </w:p>
    <w:p w:rsidR="00EE793E" w:rsidRPr="00B56DB6" w:rsidRDefault="00EE793E" w:rsidP="000350BD">
      <w:pPr>
        <w:pStyle w:val="KDParagraf"/>
        <w:spacing w:before="0"/>
        <w:jc w:val="center"/>
        <w:rPr>
          <w:rFonts w:cs="Arial"/>
          <w:b/>
          <w:lang w:val="ru-RU"/>
        </w:rPr>
      </w:pPr>
      <w:r w:rsidRPr="00B56DB6">
        <w:rPr>
          <w:rFonts w:cs="Arial"/>
          <w:b/>
          <w:lang w:val="ru-RU"/>
        </w:rPr>
        <w:t>УВОДНЕ ОДРЕДБЕ</w:t>
      </w:r>
    </w:p>
    <w:p w:rsidR="00EE793E" w:rsidRPr="004238B6" w:rsidRDefault="00EE793E" w:rsidP="00EE793E">
      <w:pPr>
        <w:pStyle w:val="KDParagraf"/>
        <w:spacing w:before="0"/>
        <w:rPr>
          <w:rFonts w:cs="Arial"/>
          <w:sz w:val="10"/>
          <w:szCs w:val="10"/>
          <w:lang w:val="ru-RU"/>
        </w:rPr>
      </w:pPr>
    </w:p>
    <w:p w:rsidR="00B16DCF" w:rsidRDefault="00B16DCF" w:rsidP="00B16DCF">
      <w:pPr>
        <w:pStyle w:val="KDParagraf"/>
        <w:spacing w:before="0"/>
        <w:rPr>
          <w:rFonts w:cs="Arial"/>
        </w:rPr>
      </w:pPr>
      <w:r>
        <w:rPr>
          <w:rFonts w:cs="Arial"/>
        </w:rPr>
        <w:t>Уговорне стране констатују:</w:t>
      </w:r>
    </w:p>
    <w:p w:rsidR="00B16DCF" w:rsidRPr="00B56DB6" w:rsidRDefault="00B16DCF" w:rsidP="002B76B2">
      <w:pPr>
        <w:pStyle w:val="KDParagraf"/>
        <w:numPr>
          <w:ilvl w:val="0"/>
          <w:numId w:val="24"/>
        </w:numPr>
        <w:spacing w:before="0"/>
        <w:rPr>
          <w:rFonts w:cs="Arial"/>
          <w:lang w:val="ru-RU"/>
        </w:rPr>
      </w:pPr>
      <w:r w:rsidRPr="00B56DB6">
        <w:rPr>
          <w:rFonts w:cs="Arial"/>
          <w:lang w:val="ru-RU"/>
        </w:rPr>
        <w:t xml:space="preserve">да је </w:t>
      </w:r>
      <w:r w:rsidR="00D91F3A">
        <w:rPr>
          <w:rFonts w:cs="Arial"/>
          <w:lang w:val="ru-RU"/>
        </w:rPr>
        <w:t>Корисник услуге</w:t>
      </w:r>
      <w:r w:rsidRPr="00B56DB6">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56DB6">
        <w:rPr>
          <w:rFonts w:cs="Arial"/>
          <w:lang w:val="ru-RU"/>
        </w:rPr>
        <w:t xml:space="preserve"> за ј</w:t>
      </w:r>
      <w:r w:rsidR="00425EC6" w:rsidRPr="00B56DB6">
        <w:rPr>
          <w:rFonts w:cs="Arial"/>
          <w:lang w:val="ru-RU"/>
        </w:rPr>
        <w:t>авну набавку услуга -</w:t>
      </w:r>
      <w:r w:rsidR="00425EC6" w:rsidRPr="00425EC6">
        <w:rPr>
          <w:rFonts w:cs="Arial"/>
          <w:lang w:val="sr-Cyrl-RS"/>
        </w:rPr>
        <w:t xml:space="preserve"> </w:t>
      </w:r>
      <w:r w:rsidR="005549E0">
        <w:rPr>
          <w:rFonts w:cs="Arial"/>
          <w:lang w:val="sr-Cyrl-RS"/>
        </w:rPr>
        <w:t>Отпепељивање и електрофилтерско постројење – ТЕ Колубара</w:t>
      </w:r>
      <w:r w:rsidR="00D91F3A">
        <w:rPr>
          <w:rFonts w:cs="Arial"/>
          <w:lang w:val="sr-Cyrl-RS"/>
        </w:rPr>
        <w:t xml:space="preserve">,  </w:t>
      </w:r>
      <w:r w:rsidR="00D91F3A" w:rsidRPr="00D91F3A">
        <w:rPr>
          <w:rFonts w:eastAsia="TimesNewRomanPS-BoldMT" w:cs="Arial"/>
          <w:bCs/>
          <w:color w:val="000000" w:themeColor="text1"/>
          <w:lang w:val="ru-RU"/>
        </w:rPr>
        <w:t xml:space="preserve"> </w:t>
      </w:r>
      <w:r w:rsidR="00EE793E" w:rsidRPr="00B56DB6">
        <w:rPr>
          <w:rFonts w:cs="Arial"/>
          <w:lang w:val="ru-RU"/>
        </w:rPr>
        <w:t xml:space="preserve">(у даљем тексту: Услуга), </w:t>
      </w:r>
      <w:r w:rsidRPr="00B56DB6">
        <w:rPr>
          <w:rFonts w:cs="Arial"/>
          <w:lang w:val="ru-RU"/>
        </w:rPr>
        <w:t>бр.</w:t>
      </w:r>
      <w:r w:rsidR="002B74AD">
        <w:rPr>
          <w:rFonts w:cs="Arial"/>
          <w:lang w:val="ru-RU"/>
        </w:rPr>
        <w:t xml:space="preserve"> </w:t>
      </w:r>
      <w:r w:rsidRPr="00B56DB6">
        <w:rPr>
          <w:rFonts w:cs="Arial"/>
          <w:lang w:val="ru-RU"/>
        </w:rPr>
        <w:t>ЈН</w:t>
      </w:r>
      <w:r w:rsidR="00425EC6" w:rsidRPr="00B56DB6">
        <w:rPr>
          <w:rFonts w:cs="Arial"/>
          <w:lang w:val="ru-RU"/>
        </w:rPr>
        <w:t xml:space="preserve"> </w:t>
      </w:r>
      <w:r w:rsidR="005549E0">
        <w:rPr>
          <w:rFonts w:cs="Arial"/>
          <w:lang w:val="ru-RU"/>
        </w:rPr>
        <w:t>1740/2017 - 3000/1662/2017</w:t>
      </w:r>
      <w:r w:rsidR="00425EC6" w:rsidRPr="00B56DB6">
        <w:rPr>
          <w:rFonts w:cs="Arial"/>
          <w:lang w:val="ru-RU"/>
        </w:rPr>
        <w:t>.</w:t>
      </w:r>
    </w:p>
    <w:p w:rsidR="00B16DCF" w:rsidRDefault="00EE793E" w:rsidP="002B76B2">
      <w:pPr>
        <w:pStyle w:val="KDNabrajanje"/>
        <w:numPr>
          <w:ilvl w:val="0"/>
          <w:numId w:val="23"/>
        </w:numPr>
        <w:tabs>
          <w:tab w:val="num" w:pos="567"/>
        </w:tabs>
        <w:spacing w:before="0"/>
        <w:ind w:left="568" w:hanging="284"/>
        <w:rPr>
          <w:rFonts w:cs="Arial"/>
        </w:rPr>
      </w:pPr>
      <w:r w:rsidRPr="00B16DCF">
        <w:rPr>
          <w:rFonts w:cs="Arial"/>
        </w:rPr>
        <w:lastRenderedPageBreak/>
        <w:tab/>
        <w:t>да је Позив за подношење понуда у вези предметне јавне набавке објављен на Порталу јавних набавки дана ___</w:t>
      </w:r>
      <w:r w:rsidR="00C23F86">
        <w:rPr>
          <w:rFonts w:cs="Arial"/>
          <w:lang w:val="sr-Cyrl-RS"/>
        </w:rPr>
        <w:t>_______</w:t>
      </w:r>
      <w:r w:rsidRPr="00B16DCF">
        <w:rPr>
          <w:rFonts w:cs="Arial"/>
        </w:rPr>
        <w:t xml:space="preserve">___ године, </w:t>
      </w:r>
      <w:r w:rsidR="00710C30" w:rsidRPr="00B16DCF">
        <w:rPr>
          <w:rFonts w:cs="Arial"/>
        </w:rPr>
        <w:t>на интернет страници  Корисника услуге</w:t>
      </w:r>
      <w:r w:rsidR="00710C30">
        <w:rPr>
          <w:rFonts w:cs="Arial"/>
          <w:lang w:val="sr-Cyrl-RS"/>
        </w:rPr>
        <w:t xml:space="preserve"> као и на Порталу службених гласила РС и база прописа</w:t>
      </w:r>
      <w:r w:rsidR="00B16DCF">
        <w:rPr>
          <w:rFonts w:cs="Arial"/>
          <w:color w:val="00B0F0"/>
        </w:rPr>
        <w:t>.</w:t>
      </w:r>
    </w:p>
    <w:p w:rsidR="00EE793E" w:rsidRPr="00E47C2E" w:rsidRDefault="00EE793E" w:rsidP="002B76B2">
      <w:pPr>
        <w:pStyle w:val="KDNabrajanje"/>
        <w:numPr>
          <w:ilvl w:val="0"/>
          <w:numId w:val="23"/>
        </w:numPr>
        <w:tabs>
          <w:tab w:val="num" w:pos="567"/>
        </w:tabs>
        <w:spacing w:before="0"/>
        <w:ind w:left="568" w:hanging="284"/>
        <w:rPr>
          <w:rFonts w:cs="Arial"/>
        </w:rPr>
      </w:pPr>
      <w:r w:rsidRPr="00E47C2E">
        <w:rPr>
          <w:rFonts w:cs="Arial"/>
        </w:rPr>
        <w:tab/>
        <w:t xml:space="preserve">да Понуда </w:t>
      </w:r>
      <w:r w:rsidR="00D91F3A">
        <w:rPr>
          <w:rFonts w:cs="Arial"/>
        </w:rPr>
        <w:t>Пружа</w:t>
      </w:r>
      <w:r w:rsidR="00D91F3A">
        <w:rPr>
          <w:rFonts w:cs="Arial"/>
          <w:lang w:val="sr-Cyrl-RS"/>
        </w:rPr>
        <w:t>о</w:t>
      </w:r>
      <w:r w:rsidR="00D91F3A" w:rsidRPr="00E47C2E">
        <w:rPr>
          <w:rFonts w:cs="Arial"/>
        </w:rPr>
        <w:t>ц</w:t>
      </w:r>
      <w:r w:rsidR="00D91F3A">
        <w:rPr>
          <w:rFonts w:cs="Arial"/>
          <w:lang w:val="sr-Cyrl-RS"/>
        </w:rPr>
        <w:t>а</w:t>
      </w:r>
      <w:r w:rsidR="00D91F3A" w:rsidRPr="00E47C2E">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5549E0">
        <w:rPr>
          <w:rFonts w:cs="Arial"/>
        </w:rPr>
        <w:t>1740/2017 - 3000/1662/2017</w:t>
      </w:r>
      <w:r w:rsidRPr="00E47C2E">
        <w:rPr>
          <w:rFonts w:cs="Arial"/>
        </w:rPr>
        <w:t>, која је заведена код Корисника услуге под бројем _</w:t>
      </w:r>
      <w:r w:rsidR="00E9145B">
        <w:rPr>
          <w:rFonts w:cs="Arial"/>
          <w:lang w:val="sr-Cyrl-RS"/>
        </w:rPr>
        <w:t>_____</w:t>
      </w:r>
      <w:r w:rsidRPr="00E47C2E">
        <w:rPr>
          <w:rFonts w:cs="Arial"/>
        </w:rPr>
        <w:t>_____</w:t>
      </w:r>
      <w:r w:rsidR="00FD5422" w:rsidRPr="00E47C2E">
        <w:rPr>
          <w:rFonts w:cs="Arial"/>
        </w:rPr>
        <w:t xml:space="preserve"> од _____.201</w:t>
      </w:r>
      <w:r w:rsidR="002E657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B56DB6" w:rsidRDefault="00EE793E" w:rsidP="00C23F86">
      <w:pPr>
        <w:pStyle w:val="KDParagraf"/>
        <w:spacing w:before="0"/>
        <w:ind w:left="567" w:hanging="283"/>
        <w:rPr>
          <w:rFonts w:cs="Arial"/>
          <w:lang w:val="ru-RU"/>
        </w:rPr>
      </w:pPr>
      <w:r w:rsidRPr="00B56DB6">
        <w:rPr>
          <w:rFonts w:cs="Arial"/>
          <w:lang w:val="ru-RU"/>
        </w:rPr>
        <w:t>•</w:t>
      </w:r>
      <w:r w:rsidRPr="00B56DB6">
        <w:rPr>
          <w:rFonts w:cs="Arial"/>
          <w:lang w:val="ru-RU"/>
        </w:rPr>
        <w:tab/>
        <w:t>да је Корисник услуге, на основу Понуде Пружаоца услуге  и Одлуке о додели Уговора, изабрао Пружао</w:t>
      </w:r>
      <w:r w:rsidR="000350BD" w:rsidRPr="00B56DB6">
        <w:rPr>
          <w:rFonts w:cs="Arial"/>
          <w:lang w:val="ru-RU"/>
        </w:rPr>
        <w:t>ца услуге за реализацију услуге</w:t>
      </w:r>
      <w:r w:rsidR="007306B4">
        <w:rPr>
          <w:rFonts w:cs="Arial"/>
          <w:lang w:val="ru-RU"/>
        </w:rPr>
        <w:t>.</w:t>
      </w:r>
      <w:r w:rsidRPr="00B56DB6">
        <w:rPr>
          <w:rFonts w:cs="Arial"/>
          <w:lang w:val="ru-RU"/>
        </w:rPr>
        <w:t xml:space="preserve"> </w:t>
      </w:r>
    </w:p>
    <w:p w:rsidR="000350BD" w:rsidRPr="008A487F" w:rsidRDefault="000350BD" w:rsidP="00EE793E">
      <w:pPr>
        <w:pStyle w:val="KDParagraf"/>
        <w:spacing w:before="0"/>
        <w:rPr>
          <w:rFonts w:cs="Arial"/>
          <w:sz w:val="16"/>
          <w:szCs w:val="16"/>
          <w:lang w:val="sr-Cyrl-RS"/>
        </w:rPr>
      </w:pPr>
    </w:p>
    <w:p w:rsidR="00EE793E" w:rsidRPr="00D86823" w:rsidRDefault="00EE793E" w:rsidP="000350BD">
      <w:pPr>
        <w:pStyle w:val="KDParagraf"/>
        <w:spacing w:before="0"/>
        <w:jc w:val="left"/>
        <w:rPr>
          <w:rFonts w:cs="Arial"/>
          <w:b/>
          <w:lang w:val="ru-RU"/>
        </w:rPr>
      </w:pPr>
      <w:r w:rsidRPr="00D86823">
        <w:rPr>
          <w:rFonts w:cs="Arial"/>
          <w:b/>
          <w:lang w:val="ru-RU"/>
        </w:rPr>
        <w:t>ПРЕДМЕТ УГОВОРА</w:t>
      </w:r>
    </w:p>
    <w:p w:rsidR="00EE793E" w:rsidRPr="00B56DB6" w:rsidRDefault="00EE793E" w:rsidP="000350BD">
      <w:pPr>
        <w:pStyle w:val="KDParagraf"/>
        <w:spacing w:before="0"/>
        <w:jc w:val="center"/>
        <w:rPr>
          <w:rFonts w:cs="Arial"/>
          <w:lang w:val="ru-RU"/>
        </w:rPr>
      </w:pPr>
      <w:r w:rsidRPr="00B56DB6">
        <w:rPr>
          <w:rFonts w:cs="Arial"/>
          <w:b/>
          <w:lang w:val="ru-RU"/>
        </w:rPr>
        <w:t>Члан 1</w:t>
      </w:r>
      <w:r w:rsidRPr="00B56DB6">
        <w:rPr>
          <w:rFonts w:cs="Arial"/>
          <w:lang w:val="ru-RU"/>
        </w:rPr>
        <w:t>.</w:t>
      </w:r>
    </w:p>
    <w:p w:rsidR="00EE793E" w:rsidRDefault="00EE793E" w:rsidP="00016893">
      <w:pPr>
        <w:pStyle w:val="KDParagraf"/>
        <w:spacing w:before="0"/>
        <w:rPr>
          <w:rFonts w:cs="Arial"/>
          <w:lang w:val="sr-Cyrl-RS"/>
        </w:rPr>
      </w:pPr>
      <w:r w:rsidRPr="00B56DB6">
        <w:rPr>
          <w:rFonts w:cs="Arial"/>
          <w:lang w:val="ru-RU"/>
        </w:rPr>
        <w:t>Овим Уговором о пружању услуге (у даљем тексту: Уговор) Пружалац услуге се обавезује да за потребе Корисника услуге и</w:t>
      </w:r>
      <w:r w:rsidR="00425EC6" w:rsidRPr="00B56DB6">
        <w:rPr>
          <w:rFonts w:cs="Arial"/>
          <w:lang w:val="ru-RU"/>
        </w:rPr>
        <w:t xml:space="preserve">зврши и пружи услугу: </w:t>
      </w:r>
      <w:r w:rsidR="005549E0">
        <w:rPr>
          <w:rFonts w:cs="Arial"/>
          <w:lang w:val="sr-Cyrl-RS"/>
        </w:rPr>
        <w:t>Отпепељивање и електрофилтерско постројење – ТЕ Колубара</w:t>
      </w:r>
      <w:r w:rsidR="00E9145B">
        <w:rPr>
          <w:rFonts w:cs="Arial"/>
          <w:lang w:val="sr-Cyrl-RS"/>
        </w:rPr>
        <w:t xml:space="preserve"> </w:t>
      </w:r>
      <w:r w:rsidR="00016893" w:rsidRPr="00D91F3A">
        <w:rPr>
          <w:rFonts w:cs="Arial"/>
          <w:lang w:val="sr-Cyrl-RS"/>
        </w:rPr>
        <w:t>(у даљем тексту: Услуга)</w:t>
      </w:r>
      <w:r w:rsidR="004626C4" w:rsidRPr="00D91F3A">
        <w:rPr>
          <w:rFonts w:cs="Arial"/>
          <w:lang w:val="sr-Cyrl-RS"/>
        </w:rPr>
        <w:t>,</w:t>
      </w:r>
      <w:r w:rsidR="004626C4" w:rsidRPr="000F7D62">
        <w:rPr>
          <w:rFonts w:cs="Arial"/>
          <w:lang w:val="sr-Cyrl-RS"/>
        </w:rPr>
        <w:t xml:space="preserve"> п</w:t>
      </w:r>
      <w:r w:rsidR="004626C4" w:rsidRPr="004626C4">
        <w:rPr>
          <w:rFonts w:cs="Arial"/>
          <w:lang w:val="sr-Cyrl-RS"/>
        </w:rPr>
        <w:t>рема усвојеној Понуди број ___________ од ________________која је у прилогу и саставни је део ово Уговора.</w:t>
      </w:r>
      <w:r w:rsidR="0022080A" w:rsidRPr="0022080A">
        <w:rPr>
          <w:rFonts w:cs="Arial"/>
          <w:lang w:val="sr-Cyrl-RS"/>
        </w:rPr>
        <w:t xml:space="preserve"> </w:t>
      </w:r>
      <w:r w:rsidR="0022080A">
        <w:rPr>
          <w:rFonts w:cs="Arial"/>
          <w:lang w:val="sr-Cyrl-RS"/>
        </w:rPr>
        <w:t>Корисник услуге се обавезује да плати уговорену вредност за извршене услуге Пружаоцу услуге.</w:t>
      </w:r>
    </w:p>
    <w:p w:rsidR="00730FD9" w:rsidRDefault="00730FD9" w:rsidP="00730FD9">
      <w:pPr>
        <w:spacing w:before="0"/>
        <w:rPr>
          <w:rFonts w:eastAsia="Calibri" w:cs="Arial"/>
          <w:lang w:val="ru-RU"/>
        </w:rPr>
      </w:pPr>
      <w:r>
        <w:rPr>
          <w:rFonts w:cs="Arial"/>
          <w:lang w:val="ru-RU"/>
        </w:rPr>
        <w:t xml:space="preserve">Делимично извршење уговора Пружалац услуге ће у складу са Понудом, уступити подизвођачу </w:t>
      </w:r>
      <w:r>
        <w:rPr>
          <w:rFonts w:eastAsia="Calibri" w:cs="Arial"/>
          <w:lang w:val="ru-RU"/>
        </w:rPr>
        <w:t>_______________________________ и то: ________________________, са процентом учешћа у понуди од ___%.</w:t>
      </w:r>
    </w:p>
    <w:p w:rsidR="00730FD9" w:rsidRDefault="00730FD9" w:rsidP="00730FD9">
      <w:pPr>
        <w:spacing w:before="0"/>
        <w:rPr>
          <w:rFonts w:eastAsia="Calibri" w:cs="Arial"/>
          <w:lang w:val="ru-RU"/>
        </w:rPr>
      </w:pPr>
      <w:r>
        <w:rPr>
          <w:rFonts w:eastAsia="Calibri" w:cs="Arial"/>
          <w:lang w:val="ru-RU"/>
        </w:rPr>
        <w:t>Пружалац услуге који је у складу са Понудом, део уговорених обавеза делимично уступио подизвођачу у потпуности је одговоран Наручиоцу за реализацију услуге.</w:t>
      </w:r>
    </w:p>
    <w:p w:rsidR="00730FD9" w:rsidRPr="00016893" w:rsidRDefault="00730FD9" w:rsidP="00730FD9">
      <w:pPr>
        <w:pStyle w:val="KDParagraf"/>
        <w:spacing w:before="0"/>
        <w:rPr>
          <w:rFonts w:cs="Arial"/>
          <w:lang w:val="sr-Cyrl-RS"/>
        </w:rPr>
      </w:pPr>
      <w:r>
        <w:rPr>
          <w:rFonts w:eastAsia="Calibri" w:cs="Arial"/>
          <w:lang w:val="ru-RU"/>
        </w:rPr>
        <w:t>Група понуђача у заједничкој понуди, одговорна је неограничено солидарно за извршење обавеза по основу овог Уговора</w:t>
      </w:r>
      <w:r w:rsidR="007306B4">
        <w:rPr>
          <w:rFonts w:eastAsia="Calibri" w:cs="Arial"/>
          <w:lang w:val="ru-RU"/>
        </w:rPr>
        <w:t>.</w:t>
      </w:r>
    </w:p>
    <w:p w:rsidR="008028FB" w:rsidRPr="008A487F" w:rsidRDefault="008028FB" w:rsidP="00EE793E">
      <w:pPr>
        <w:pStyle w:val="KDParagraf"/>
        <w:spacing w:before="0"/>
        <w:rPr>
          <w:rFonts w:cs="Arial"/>
          <w:sz w:val="16"/>
          <w:szCs w:val="16"/>
          <w:lang w:val="sr-Cyrl-RS"/>
        </w:rPr>
      </w:pPr>
    </w:p>
    <w:p w:rsidR="00EE793E" w:rsidRPr="00D86823" w:rsidRDefault="00EE793E" w:rsidP="000350BD">
      <w:pPr>
        <w:pStyle w:val="KDParagraf"/>
        <w:spacing w:before="0"/>
        <w:jc w:val="left"/>
        <w:rPr>
          <w:rFonts w:cs="Arial"/>
          <w:b/>
          <w:lang w:val="ru-RU"/>
        </w:rPr>
      </w:pPr>
      <w:r w:rsidRPr="00D86823">
        <w:rPr>
          <w:rFonts w:cs="Arial"/>
          <w:b/>
          <w:lang w:val="ru-RU"/>
        </w:rPr>
        <w:t>ЦЕНА</w:t>
      </w:r>
    </w:p>
    <w:p w:rsidR="00EE793E" w:rsidRPr="00B56DB6" w:rsidRDefault="00EE793E" w:rsidP="000350BD">
      <w:pPr>
        <w:pStyle w:val="KDParagraf"/>
        <w:spacing w:before="0"/>
        <w:jc w:val="center"/>
        <w:rPr>
          <w:rFonts w:cs="Arial"/>
          <w:lang w:val="ru-RU"/>
        </w:rPr>
      </w:pPr>
      <w:r w:rsidRPr="00B56DB6">
        <w:rPr>
          <w:rFonts w:cs="Arial"/>
          <w:b/>
          <w:lang w:val="ru-RU"/>
        </w:rPr>
        <w:t>Члан 2</w:t>
      </w:r>
      <w:r w:rsidRPr="00B56DB6">
        <w:rPr>
          <w:rFonts w:cs="Arial"/>
          <w:lang w:val="ru-RU"/>
        </w:rPr>
        <w:t>.</w:t>
      </w:r>
    </w:p>
    <w:p w:rsidR="00D91F3A" w:rsidRPr="00456FB8" w:rsidRDefault="00D91F3A" w:rsidP="00D91F3A">
      <w:pPr>
        <w:pStyle w:val="KDParagraf"/>
        <w:spacing w:before="0"/>
        <w:rPr>
          <w:rFonts w:cs="Arial"/>
          <w:lang w:val="sr-Cyrl-RS"/>
        </w:rPr>
      </w:pPr>
      <w:r w:rsidRPr="009B486C">
        <w:rPr>
          <w:rFonts w:cs="Arial"/>
          <w:lang w:val="ru-RU"/>
        </w:rPr>
        <w:t xml:space="preserve">Укупна вредност </w:t>
      </w:r>
      <w:r>
        <w:rPr>
          <w:rFonts w:cs="Arial"/>
          <w:lang w:val="ru-RU"/>
        </w:rPr>
        <w:t>услуге</w:t>
      </w:r>
      <w:r w:rsidRPr="009B486C">
        <w:rPr>
          <w:rFonts w:cs="Arial"/>
          <w:lang w:val="ru-RU"/>
        </w:rPr>
        <w:t xml:space="preserve"> из члана 1.овог Уговора износи _____________ (словима:______</w:t>
      </w:r>
      <w:r w:rsidR="00E9145B">
        <w:rPr>
          <w:rFonts w:cs="Arial"/>
          <w:lang w:val="ru-RU"/>
        </w:rPr>
        <w:t>___________________</w:t>
      </w:r>
      <w:r w:rsidRPr="009B486C">
        <w:rPr>
          <w:rFonts w:cs="Arial"/>
          <w:lang w:val="ru-RU"/>
        </w:rPr>
        <w:t xml:space="preserve">________) </w:t>
      </w:r>
      <w:r w:rsidRPr="00456FB8">
        <w:rPr>
          <w:rFonts w:cs="Arial"/>
          <w:lang w:val="sr-Cyrl-RS"/>
        </w:rPr>
        <w:t xml:space="preserve">РСД </w:t>
      </w:r>
      <w:r w:rsidRPr="009B486C">
        <w:rPr>
          <w:rFonts w:cs="Arial"/>
          <w:lang w:val="ru-RU"/>
        </w:rPr>
        <w:t>без пореза на додату вредност</w:t>
      </w:r>
      <w:r w:rsidR="00E9145B">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B56DB6" w:rsidRDefault="00EE793E" w:rsidP="00EE793E">
      <w:pPr>
        <w:pStyle w:val="KDParagraf"/>
        <w:spacing w:before="0"/>
        <w:rPr>
          <w:rFonts w:cs="Arial"/>
          <w:lang w:val="ru-RU"/>
        </w:rPr>
      </w:pPr>
      <w:r w:rsidRPr="00B56DB6">
        <w:rPr>
          <w:rFonts w:cs="Arial"/>
          <w:lang w:val="ru-RU"/>
        </w:rPr>
        <w:t>У цену су урачунати сви трошкови везани за реализацију Услуге.</w:t>
      </w:r>
    </w:p>
    <w:p w:rsidR="00C01C40" w:rsidRDefault="008028FB" w:rsidP="00C01C40">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730FD9" w:rsidRPr="008A487F" w:rsidRDefault="00730FD9" w:rsidP="00EE793E">
      <w:pPr>
        <w:pStyle w:val="KDParagraf"/>
        <w:spacing w:before="0"/>
        <w:rPr>
          <w:rFonts w:cs="Arial"/>
          <w:b/>
          <w:sz w:val="16"/>
          <w:szCs w:val="16"/>
          <w:lang w:val="ru-RU"/>
        </w:rPr>
      </w:pPr>
    </w:p>
    <w:p w:rsidR="00EE793E" w:rsidRPr="00B56DB6" w:rsidRDefault="00EE793E" w:rsidP="00EE793E">
      <w:pPr>
        <w:pStyle w:val="KDParagraf"/>
        <w:spacing w:before="0"/>
        <w:rPr>
          <w:rFonts w:cs="Arial"/>
          <w:b/>
          <w:lang w:val="ru-RU"/>
        </w:rPr>
      </w:pPr>
      <w:r w:rsidRPr="00B56DB6">
        <w:rPr>
          <w:rFonts w:cs="Arial"/>
          <w:b/>
          <w:lang w:val="ru-RU"/>
        </w:rPr>
        <w:t>НАЧИН ПЛАЋАЊА</w:t>
      </w:r>
    </w:p>
    <w:p w:rsidR="00EE793E" w:rsidRPr="00B56DB6" w:rsidRDefault="00EE793E" w:rsidP="000350BD">
      <w:pPr>
        <w:pStyle w:val="KDParagraf"/>
        <w:spacing w:before="0"/>
        <w:jc w:val="center"/>
        <w:rPr>
          <w:rFonts w:cs="Arial"/>
          <w:lang w:val="ru-RU"/>
        </w:rPr>
      </w:pPr>
      <w:r w:rsidRPr="00B56DB6">
        <w:rPr>
          <w:rFonts w:cs="Arial"/>
          <w:b/>
          <w:lang w:val="ru-RU"/>
        </w:rPr>
        <w:t>Члан 3</w:t>
      </w:r>
      <w:r w:rsidRPr="00B56DB6">
        <w:rPr>
          <w:rFonts w:cs="Arial"/>
          <w:lang w:val="ru-RU"/>
        </w:rPr>
        <w:t>.</w:t>
      </w:r>
    </w:p>
    <w:p w:rsidR="003B3CA1" w:rsidRDefault="00EE793E" w:rsidP="003B3CA1">
      <w:pPr>
        <w:pStyle w:val="KDParagraf"/>
        <w:spacing w:before="0"/>
        <w:rPr>
          <w:rFonts w:eastAsia="Calibri" w:cs="Arial"/>
          <w:lang w:val="ru-RU"/>
        </w:rPr>
      </w:pPr>
      <w:r w:rsidRPr="00B56DB6">
        <w:rPr>
          <w:rFonts w:cs="Arial"/>
          <w:lang w:val="ru-RU"/>
        </w:rPr>
        <w:t xml:space="preserve">Корисник услуге се обавезује да Пружаоцу услуга плати извршену Услугу </w:t>
      </w:r>
      <w:r w:rsidRPr="00B56DB6">
        <w:rPr>
          <w:rFonts w:cs="Arial"/>
          <w:color w:val="000000" w:themeColor="text1"/>
          <w:lang w:val="ru-RU"/>
        </w:rPr>
        <w:t>динарском</w:t>
      </w:r>
      <w:r w:rsidRPr="00B56DB6">
        <w:rPr>
          <w:rFonts w:cs="Arial"/>
          <w:lang w:val="ru-RU"/>
        </w:rPr>
        <w:t xml:space="preserve"> дознаком, </w:t>
      </w:r>
      <w:r w:rsidR="003B3CA1" w:rsidRPr="00997BFB">
        <w:rPr>
          <w:rFonts w:eastAsia="Calibri" w:cs="Arial"/>
          <w:lang w:val="ru-RU"/>
        </w:rPr>
        <w:t>на следећи начин:</w:t>
      </w:r>
    </w:p>
    <w:p w:rsidR="00C01C40" w:rsidRDefault="003B3CA1" w:rsidP="003B3CA1">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C01C40" w:rsidRDefault="00C01C40" w:rsidP="00C01C40">
      <w:pPr>
        <w:pStyle w:val="KDParagraf"/>
        <w:spacing w:before="0"/>
        <w:rPr>
          <w:rFonts w:cs="Arial"/>
          <w:color w:val="000000" w:themeColor="text1"/>
          <w:lang w:val="ru-RU"/>
        </w:rPr>
      </w:pPr>
      <w:r w:rsidRPr="00B56DB6">
        <w:rPr>
          <w:rFonts w:cs="Arial"/>
          <w:lang w:val="ru-RU"/>
        </w:rPr>
        <w:t xml:space="preserve">Рачун </w:t>
      </w:r>
      <w:r w:rsidR="004626C4" w:rsidRPr="00B56DB6">
        <w:rPr>
          <w:rFonts w:cs="Arial"/>
          <w:lang w:val="ru-RU"/>
        </w:rPr>
        <w:t>мора</w:t>
      </w:r>
      <w:r w:rsidR="004626C4" w:rsidRPr="004626C4">
        <w:rPr>
          <w:rFonts w:cs="Arial"/>
          <w:lang w:val="sr-Cyrl-RS"/>
        </w:rPr>
        <w:t xml:space="preserve"> да гласи на:</w:t>
      </w:r>
      <w:r w:rsidR="004626C4" w:rsidRPr="00B56DB6">
        <w:rPr>
          <w:rFonts w:cs="Arial"/>
          <w:b/>
          <w:lang w:val="ru-RU"/>
        </w:rPr>
        <w:t xml:space="preserve"> Јавно предузеће „Електропривреда Србије“ Београд, </w:t>
      </w:r>
      <w:r w:rsidR="009256F5">
        <w:rPr>
          <w:rFonts w:cs="Arial"/>
          <w:b/>
          <w:lang w:val="sr-Cyrl-RS"/>
        </w:rPr>
        <w:t>Ц</w:t>
      </w:r>
      <w:r w:rsidR="004626C4" w:rsidRPr="004626C4">
        <w:rPr>
          <w:rFonts w:cs="Arial"/>
          <w:b/>
          <w:lang w:val="sr-Cyrl-RS"/>
        </w:rPr>
        <w:t xml:space="preserve">арице Милице 2   ПИБ: 103920327 </w:t>
      </w:r>
      <w:r w:rsidR="004626C4" w:rsidRPr="00B56DB6">
        <w:rPr>
          <w:rFonts w:cs="Arial"/>
          <w:b/>
          <w:lang w:val="ru-RU"/>
        </w:rPr>
        <w:t>Огранак ТЕНТ</w:t>
      </w:r>
      <w:r w:rsidR="004626C4" w:rsidRPr="004626C4">
        <w:rPr>
          <w:rFonts w:cs="Arial"/>
          <w:b/>
          <w:lang w:val="sr-Cyrl-RS"/>
        </w:rPr>
        <w:t xml:space="preserve"> Београд-Обреновац</w:t>
      </w:r>
      <w:r w:rsidR="004626C4" w:rsidRPr="00B56DB6">
        <w:rPr>
          <w:rFonts w:cs="Arial"/>
          <w:b/>
          <w:lang w:val="ru-RU"/>
        </w:rPr>
        <w:t>,</w:t>
      </w:r>
      <w:r w:rsidR="004626C4" w:rsidRPr="004626C4">
        <w:rPr>
          <w:rFonts w:cs="Arial"/>
          <w:b/>
          <w:lang w:val="sr-Cyrl-RS"/>
        </w:rPr>
        <w:t xml:space="preserve"> </w:t>
      </w:r>
      <w:r w:rsidR="004626C4" w:rsidRPr="00B56DB6">
        <w:rPr>
          <w:rFonts w:cs="Arial"/>
          <w:b/>
          <w:lang w:val="ru-RU"/>
        </w:rPr>
        <w:t xml:space="preserve">Богољуба Урошевића Црног </w:t>
      </w:r>
      <w:r w:rsidR="004626C4" w:rsidRPr="004626C4">
        <w:rPr>
          <w:rFonts w:cs="Arial"/>
          <w:b/>
          <w:lang w:val="sr-Cyrl-RS"/>
        </w:rPr>
        <w:t xml:space="preserve">44 </w:t>
      </w:r>
      <w:r w:rsidR="004626C4" w:rsidRPr="004626C4">
        <w:rPr>
          <w:rFonts w:cs="Arial"/>
          <w:lang w:val="sr-Cyrl-RS"/>
        </w:rPr>
        <w:t xml:space="preserve">  и</w:t>
      </w:r>
      <w:r w:rsidR="004626C4" w:rsidRPr="00B56DB6">
        <w:rPr>
          <w:rFonts w:cs="Arial"/>
          <w:lang w:val="ru-RU"/>
        </w:rPr>
        <w:t xml:space="preserve"> </w:t>
      </w:r>
      <w:r w:rsidR="00D62DE5">
        <w:rPr>
          <w:rFonts w:cs="Arial"/>
          <w:lang w:val="ru-RU"/>
        </w:rPr>
        <w:t>достављ</w:t>
      </w:r>
      <w:r w:rsidR="00D62DE5">
        <w:rPr>
          <w:rFonts w:cs="Arial"/>
          <w:lang w:val="sr-Cyrl-RS"/>
        </w:rPr>
        <w:t>а се</w:t>
      </w:r>
      <w:r w:rsidR="00D62DE5">
        <w:rPr>
          <w:rFonts w:cs="Arial"/>
          <w:lang w:val="ru-RU"/>
        </w:rPr>
        <w:t xml:space="preserve"> </w:t>
      </w:r>
      <w:r w:rsidR="004626C4" w:rsidRPr="00B56DB6">
        <w:rPr>
          <w:rFonts w:cs="Arial"/>
          <w:lang w:val="ru-RU"/>
        </w:rPr>
        <w:t xml:space="preserve">на адресу Корисника: </w:t>
      </w:r>
      <w:r w:rsidR="004626C4" w:rsidRPr="00B56DB6">
        <w:rPr>
          <w:rFonts w:cs="Arial"/>
          <w:b/>
          <w:lang w:val="ru-RU"/>
        </w:rPr>
        <w:t>Јавно предузеће „Електропривреда Србије“ Београд, огранак ТЕНТ,</w:t>
      </w:r>
      <w:r w:rsidR="004626C4" w:rsidRPr="004626C4">
        <w:rPr>
          <w:rFonts w:cs="Arial"/>
          <w:b/>
          <w:lang w:val="sr-Cyrl-RS"/>
        </w:rPr>
        <w:t xml:space="preserve"> ТЕ Колубара, 3.октобар бр.146, 11563 Велики Црљени</w:t>
      </w:r>
      <w:r w:rsidRPr="00B56DB6">
        <w:rPr>
          <w:rFonts w:cs="Arial"/>
          <w:lang w:val="ru-RU"/>
        </w:rPr>
        <w:t>, са обавезним прилозима-</w:t>
      </w:r>
      <w:r w:rsidRPr="00B56DB6">
        <w:rPr>
          <w:rFonts w:cs="Arial"/>
          <w:color w:val="000000" w:themeColor="text1"/>
          <w:lang w:val="ru-RU"/>
        </w:rPr>
        <w:t>Записник о квалитативном</w:t>
      </w:r>
      <w:r w:rsidR="00FF427B" w:rsidRPr="00FF427B">
        <w:rPr>
          <w:rFonts w:cs="Arial"/>
          <w:color w:val="000000" w:themeColor="text1"/>
          <w:lang w:val="sr-Cyrl-RS"/>
        </w:rPr>
        <w:t xml:space="preserve"> и квантитативном </w:t>
      </w:r>
      <w:r w:rsidRPr="00B56DB6">
        <w:rPr>
          <w:rFonts w:cs="Arial"/>
          <w:color w:val="000000" w:themeColor="text1"/>
          <w:lang w:val="ru-RU"/>
        </w:rPr>
        <w:t>пријему, са читко написаним именом и презименом и потписом овлашћеног лица Корисника услуга.</w:t>
      </w:r>
    </w:p>
    <w:p w:rsidR="00C01C40" w:rsidRPr="00B56DB6" w:rsidRDefault="00C01C40" w:rsidP="00C01C40">
      <w:pPr>
        <w:pStyle w:val="KDParagraf"/>
        <w:spacing w:before="0"/>
        <w:rPr>
          <w:rFonts w:cs="Arial"/>
          <w:color w:val="000000" w:themeColor="text1"/>
          <w:sz w:val="10"/>
          <w:szCs w:val="10"/>
          <w:lang w:val="ru-RU"/>
        </w:rPr>
      </w:pPr>
    </w:p>
    <w:p w:rsidR="00C01C40" w:rsidRDefault="00C01C40" w:rsidP="00C01C40">
      <w:pPr>
        <w:pStyle w:val="KDParagraf"/>
        <w:spacing w:before="0"/>
        <w:rPr>
          <w:rFonts w:cs="Arial"/>
          <w:lang w:val="sr-Cyrl-RS"/>
        </w:rPr>
      </w:pPr>
      <w:r w:rsidRPr="00B56DB6">
        <w:rPr>
          <w:rFonts w:cs="Arial"/>
          <w:lang w:val="ru-RU"/>
        </w:rPr>
        <w:t xml:space="preserve">У испостављеном рачуну, </w:t>
      </w:r>
      <w:r w:rsidR="00FB2AF2" w:rsidRPr="00E57C3F">
        <w:rPr>
          <w:rFonts w:cs="Arial"/>
          <w:lang w:val="ru-RU"/>
        </w:rPr>
        <w:t xml:space="preserve">Пружалац услуге </w:t>
      </w:r>
      <w:r w:rsidRPr="00B56DB6">
        <w:rPr>
          <w:rFonts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FB2AF2" w:rsidRPr="00E57C3F">
        <w:rPr>
          <w:rFonts w:cs="Arial"/>
          <w:lang w:val="ru-RU"/>
        </w:rPr>
        <w:lastRenderedPageBreak/>
        <w:t xml:space="preserve">Пружалац услуге </w:t>
      </w:r>
      <w:r w:rsidRPr="00B56DB6">
        <w:rPr>
          <w:rFonts w:cs="Arial"/>
          <w:lang w:val="ru-RU"/>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028FB" w:rsidRPr="00E33918" w:rsidRDefault="008028FB" w:rsidP="00C01C40">
      <w:pPr>
        <w:pStyle w:val="KDParagraf"/>
        <w:spacing w:before="0"/>
        <w:rPr>
          <w:rFonts w:cs="Arial"/>
          <w:sz w:val="10"/>
          <w:szCs w:val="10"/>
          <w:lang w:val="sr-Cyrl-RS"/>
        </w:rPr>
      </w:pPr>
    </w:p>
    <w:p w:rsidR="008D2514" w:rsidRPr="00B56DB6" w:rsidRDefault="00FB2AF2" w:rsidP="008D2514">
      <w:pPr>
        <w:pStyle w:val="KDParagraf"/>
        <w:spacing w:before="0"/>
        <w:rPr>
          <w:rFonts w:eastAsia="Calibri" w:cs="Arial"/>
          <w:b/>
          <w:color w:val="000000" w:themeColor="text1"/>
          <w:lang w:val="sr-Cyrl-RS"/>
        </w:rPr>
      </w:pPr>
      <w:r w:rsidRPr="00FB2AF2">
        <w:rPr>
          <w:rFonts w:cs="Arial"/>
          <w:b/>
          <w:lang w:val="sr-Cyrl-RS"/>
        </w:rPr>
        <w:t>Пружалац услуге</w:t>
      </w:r>
      <w:r w:rsidRPr="00FB2AF2">
        <w:rPr>
          <w:rFonts w:cs="Arial"/>
          <w:lang w:val="sr-Cyrl-RS"/>
        </w:rPr>
        <w:t xml:space="preserve"> </w:t>
      </w:r>
      <w:r w:rsidR="009256F5">
        <w:rPr>
          <w:b/>
          <w:color w:val="000000"/>
          <w:lang w:val="sr-Cyrl-RS"/>
        </w:rPr>
        <w:t xml:space="preserve">је </w:t>
      </w:r>
      <w:r w:rsidR="008D2514" w:rsidRPr="001308A9">
        <w:rPr>
          <w:b/>
          <w:color w:val="000000"/>
        </w:rPr>
        <w:t>o</w:t>
      </w:r>
      <w:r w:rsidR="008D2514" w:rsidRPr="00B56DB6">
        <w:rPr>
          <w:b/>
          <w:color w:val="000000"/>
          <w:lang w:val="sr-Cyrl-RS"/>
        </w:rPr>
        <w:t>б</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з</w:t>
      </w:r>
      <w:r w:rsidR="008D2514" w:rsidRPr="001308A9">
        <w:rPr>
          <w:b/>
          <w:color w:val="000000"/>
        </w:rPr>
        <w:t>a</w:t>
      </w:r>
      <w:r w:rsidR="008D2514" w:rsidRPr="00B56DB6">
        <w:rPr>
          <w:b/>
          <w:color w:val="000000"/>
          <w:lang w:val="sr-Cyrl-RS"/>
        </w:rPr>
        <w:t>н д</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ктури н</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д</w:t>
      </w:r>
      <w:r w:rsidR="008D2514" w:rsidRPr="001308A9">
        <w:rPr>
          <w:b/>
          <w:color w:val="000000"/>
        </w:rPr>
        <w:t>e</w:t>
      </w:r>
      <w:r w:rsidR="008D2514" w:rsidRPr="00B56DB6">
        <w:rPr>
          <w:b/>
          <w:color w:val="000000"/>
          <w:lang w:val="sr-Cyrl-RS"/>
        </w:rPr>
        <w:t xml:space="preserve"> бр</w:t>
      </w:r>
      <w:r w:rsidR="008D2514" w:rsidRPr="001308A9">
        <w:rPr>
          <w:b/>
          <w:color w:val="000000"/>
        </w:rPr>
        <w:t>oj</w:t>
      </w:r>
      <w:r w:rsidR="008D2514" w:rsidRPr="00B56DB6">
        <w:rPr>
          <w:b/>
          <w:color w:val="000000"/>
          <w:lang w:val="sr-Cyrl-RS"/>
        </w:rPr>
        <w:t xml:space="preserve"> и д</w:t>
      </w:r>
      <w:r w:rsidR="008D2514" w:rsidRPr="001308A9">
        <w:rPr>
          <w:b/>
          <w:color w:val="000000"/>
        </w:rPr>
        <w:t>a</w:t>
      </w:r>
      <w:r w:rsidR="008D2514" w:rsidRPr="00B56DB6">
        <w:rPr>
          <w:b/>
          <w:color w:val="000000"/>
          <w:lang w:val="sr-Cyrl-RS"/>
        </w:rPr>
        <w:t>тум уг</w:t>
      </w:r>
      <w:r w:rsidR="008D2514" w:rsidRPr="001308A9">
        <w:rPr>
          <w:b/>
          <w:color w:val="000000"/>
        </w:rPr>
        <w:t>o</w:t>
      </w:r>
      <w:r w:rsidR="008D2514" w:rsidRPr="00B56DB6">
        <w:rPr>
          <w:b/>
          <w:color w:val="000000"/>
          <w:lang w:val="sr-Cyrl-RS"/>
        </w:rPr>
        <w:t>в</w:t>
      </w:r>
      <w:r w:rsidR="008D2514" w:rsidRPr="001308A9">
        <w:rPr>
          <w:b/>
          <w:color w:val="000000"/>
        </w:rPr>
        <w:t>o</w:t>
      </w:r>
      <w:r w:rsidR="008D2514" w:rsidRPr="00B56DB6">
        <w:rPr>
          <w:b/>
          <w:color w:val="000000"/>
          <w:lang w:val="sr-Cyrl-RS"/>
        </w:rPr>
        <w:t>р</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w:t>
      </w:r>
      <w:r w:rsidR="008D2514" w:rsidRPr="001308A9">
        <w:rPr>
          <w:b/>
          <w:color w:val="000000"/>
        </w:rPr>
        <w:t>o</w:t>
      </w:r>
      <w:r w:rsidR="008D2514" w:rsidRPr="00B56DB6">
        <w:rPr>
          <w:b/>
          <w:color w:val="000000"/>
          <w:lang w:val="sr-Cyrl-RS"/>
        </w:rPr>
        <w:t>сн</w:t>
      </w:r>
      <w:r w:rsidR="008D2514" w:rsidRPr="001308A9">
        <w:rPr>
          <w:b/>
          <w:color w:val="000000"/>
        </w:rPr>
        <w:t>o</w:t>
      </w:r>
      <w:r w:rsidR="008D2514" w:rsidRPr="00B56DB6">
        <w:rPr>
          <w:b/>
          <w:color w:val="000000"/>
          <w:lang w:val="sr-Cyrl-RS"/>
        </w:rPr>
        <w:t>ву к</w:t>
      </w:r>
      <w:r w:rsidR="009256F5">
        <w:rPr>
          <w:b/>
          <w:color w:val="000000"/>
        </w:rPr>
        <w:t>o</w:t>
      </w:r>
      <w:r w:rsidR="009256F5">
        <w:rPr>
          <w:b/>
          <w:color w:val="000000"/>
          <w:lang w:val="sr-Cyrl-RS"/>
        </w:rPr>
        <w:t>г</w:t>
      </w:r>
      <w:r w:rsidR="008D2514" w:rsidRPr="00B56DB6">
        <w:rPr>
          <w:b/>
          <w:color w:val="000000"/>
          <w:lang w:val="sr-Cyrl-RS"/>
        </w:rPr>
        <w:t xml:space="preserve"> </w:t>
      </w:r>
      <w:r w:rsidR="008D2514" w:rsidRPr="001308A9">
        <w:rPr>
          <w:b/>
          <w:color w:val="000000"/>
        </w:rPr>
        <w:t>je</w:t>
      </w:r>
      <w:r w:rsidR="008D2514" w:rsidRPr="00B56DB6">
        <w:rPr>
          <w:b/>
          <w:color w:val="000000"/>
          <w:lang w:val="sr-Cyrl-RS"/>
        </w:rPr>
        <w:t xml:space="preserve"> изд</w:t>
      </w:r>
      <w:r w:rsidR="008D2514" w:rsidRPr="001308A9">
        <w:rPr>
          <w:b/>
          <w:color w:val="000000"/>
        </w:rPr>
        <w:t>ao</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ктуру.</w:t>
      </w:r>
    </w:p>
    <w:p w:rsidR="008028FB" w:rsidRDefault="008D2514" w:rsidP="008D2514">
      <w:pPr>
        <w:pStyle w:val="KDParagraf"/>
        <w:spacing w:before="0"/>
        <w:rPr>
          <w:rFonts w:cs="Arial"/>
          <w:b/>
          <w:lang w:val="sr-Cyrl-RS"/>
        </w:rPr>
      </w:pPr>
      <w:r w:rsidRPr="00B56DB6">
        <w:rPr>
          <w:rFonts w:cs="Arial"/>
          <w:b/>
          <w:lang w:val="ru-RU"/>
        </w:rPr>
        <w:t>Рачун који није издат у складу са угов</w:t>
      </w:r>
      <w:r>
        <w:rPr>
          <w:rFonts w:cs="Arial"/>
          <w:b/>
          <w:lang w:val="sr-Cyrl-RS"/>
        </w:rPr>
        <w:t>о</w:t>
      </w:r>
      <w:r w:rsidRPr="00B56DB6">
        <w:rPr>
          <w:rFonts w:cs="Arial"/>
          <w:b/>
          <w:lang w:val="ru-RU"/>
        </w:rPr>
        <w:t>реним условима, неће бити исправан и биће враћен Пружаоцу услуге.</w:t>
      </w:r>
    </w:p>
    <w:p w:rsidR="008D2514" w:rsidRPr="00442A47" w:rsidRDefault="008D2514" w:rsidP="008D2514">
      <w:pPr>
        <w:pStyle w:val="KDParagraf"/>
        <w:spacing w:before="0"/>
        <w:rPr>
          <w:rFonts w:cs="Arial"/>
          <w:sz w:val="16"/>
          <w:szCs w:val="16"/>
          <w:lang w:val="sr-Cyrl-RS"/>
        </w:rPr>
      </w:pPr>
    </w:p>
    <w:p w:rsidR="00384019" w:rsidRPr="00E57C3F" w:rsidRDefault="00384019" w:rsidP="00384019">
      <w:pPr>
        <w:pStyle w:val="KDParagraf"/>
        <w:spacing w:before="0"/>
        <w:rPr>
          <w:rFonts w:cs="Arial"/>
          <w:b/>
          <w:lang w:val="ru-RU"/>
        </w:rPr>
      </w:pPr>
      <w:r w:rsidRPr="00E57C3F">
        <w:rPr>
          <w:rFonts w:cs="Arial"/>
          <w:b/>
          <w:lang w:val="ru-RU"/>
        </w:rPr>
        <w:t>ИЗВЕШТАЈИ И КОРЕСПОНДЕНЦИЈА</w:t>
      </w:r>
    </w:p>
    <w:p w:rsidR="00384019" w:rsidRPr="00E57C3F" w:rsidRDefault="00384019" w:rsidP="00384019">
      <w:pPr>
        <w:pStyle w:val="KDParagraf"/>
        <w:spacing w:before="0"/>
        <w:jc w:val="center"/>
        <w:rPr>
          <w:rFonts w:cs="Arial"/>
          <w:lang w:val="ru-RU"/>
        </w:rPr>
      </w:pPr>
      <w:r w:rsidRPr="00E57C3F">
        <w:rPr>
          <w:rFonts w:cs="Arial"/>
          <w:b/>
          <w:lang w:val="ru-RU"/>
        </w:rPr>
        <w:t>Члан 4</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Након реализације Услуге  утврђене чланом 1. овог Уговора Пружалац услуге доставља Кориснику услуге Коначни извештај.</w:t>
      </w:r>
    </w:p>
    <w:p w:rsidR="00384019" w:rsidRPr="00E57C3F" w:rsidRDefault="00384019" w:rsidP="00384019">
      <w:pPr>
        <w:pStyle w:val="KDParagraf"/>
        <w:spacing w:before="0"/>
        <w:rPr>
          <w:rFonts w:cs="Arial"/>
          <w:lang w:val="ru-RU"/>
        </w:rPr>
      </w:pPr>
      <w:r w:rsidRPr="00E57C3F">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384019" w:rsidRPr="00E57C3F" w:rsidRDefault="00384019" w:rsidP="00384019">
      <w:pPr>
        <w:pStyle w:val="KDParagraf"/>
        <w:spacing w:before="0"/>
        <w:rPr>
          <w:rFonts w:cs="Arial"/>
          <w:lang w:val="ru-RU"/>
        </w:rPr>
      </w:pPr>
      <w:r w:rsidRPr="00E57C3F">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384019" w:rsidRPr="00E57C3F" w:rsidRDefault="00384019" w:rsidP="00384019">
      <w:pPr>
        <w:pStyle w:val="KDParagraf"/>
        <w:spacing w:before="0"/>
        <w:rPr>
          <w:rFonts w:cs="Arial"/>
          <w:lang w:val="ru-RU"/>
        </w:rPr>
      </w:pPr>
      <w:r w:rsidRPr="00E57C3F">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5 (словима:пет) дана.</w:t>
      </w:r>
    </w:p>
    <w:p w:rsidR="00384019" w:rsidRPr="00E57C3F" w:rsidRDefault="00384019" w:rsidP="00384019">
      <w:pPr>
        <w:pStyle w:val="KDParagraf"/>
        <w:spacing w:before="0"/>
        <w:rPr>
          <w:rFonts w:cs="Arial"/>
          <w:lang w:val="ru-RU"/>
        </w:rPr>
      </w:pPr>
      <w:r w:rsidRPr="00E57C3F">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w:t>
      </w:r>
      <w:r w:rsidRPr="00E57C3F">
        <w:rPr>
          <w:rFonts w:cs="Arial"/>
          <w:color w:val="FF0000"/>
          <w:lang w:val="ru-RU"/>
        </w:rPr>
        <w:t xml:space="preserve"> </w:t>
      </w:r>
      <w:r w:rsidR="00D91F3A" w:rsidRPr="001D17C8">
        <w:rPr>
          <w:rFonts w:cs="Arial"/>
          <w:lang w:val="ru-RU"/>
        </w:rPr>
        <w:t xml:space="preserve">наплати средство обезбеђења дато на има доброг извршења посла </w:t>
      </w:r>
      <w:r w:rsidR="00D91F3A" w:rsidRPr="001D17C8">
        <w:rPr>
          <w:rFonts w:cs="Arial"/>
          <w:lang w:val="sr-Cyrl-RS"/>
        </w:rPr>
        <w:t>или</w:t>
      </w:r>
      <w:r w:rsidR="00D91F3A" w:rsidRPr="00384019">
        <w:rPr>
          <w:rFonts w:cs="Arial"/>
          <w:lang w:val="ru-RU"/>
        </w:rPr>
        <w:t xml:space="preserve"> </w:t>
      </w:r>
      <w:r w:rsidRPr="00384019">
        <w:rPr>
          <w:rFonts w:cs="Arial"/>
          <w:lang w:val="ru-RU"/>
        </w:rPr>
        <w:t xml:space="preserve">једнострано раскине овај </w:t>
      </w:r>
      <w:r w:rsidRPr="00E57C3F">
        <w:rPr>
          <w:rFonts w:cs="Arial"/>
          <w:lang w:val="ru-RU"/>
        </w:rPr>
        <w:t>Уговор.</w:t>
      </w:r>
    </w:p>
    <w:p w:rsidR="00384019" w:rsidRPr="00E57C3F" w:rsidRDefault="00384019" w:rsidP="00384019">
      <w:pPr>
        <w:pStyle w:val="KDParagraf"/>
        <w:spacing w:before="0"/>
        <w:rPr>
          <w:rFonts w:cs="Arial"/>
          <w:lang w:val="ru-RU"/>
        </w:rPr>
      </w:pPr>
      <w:r w:rsidRPr="00E57C3F">
        <w:rPr>
          <w:rFonts w:cs="Arial"/>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384019" w:rsidRDefault="00384019" w:rsidP="00384019">
      <w:pPr>
        <w:pStyle w:val="KDParagraf"/>
        <w:spacing w:before="0"/>
        <w:rPr>
          <w:rFonts w:cs="Arial"/>
          <w:lang w:val="ru-RU"/>
        </w:rPr>
      </w:pPr>
      <w:r w:rsidRPr="00E57C3F">
        <w:rPr>
          <w:rFonts w:cs="Arial"/>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rsidR="00384019" w:rsidRPr="00E57C3F" w:rsidRDefault="00384019" w:rsidP="00384019">
      <w:pPr>
        <w:pStyle w:val="KDParagraf"/>
        <w:spacing w:before="0"/>
        <w:jc w:val="center"/>
        <w:rPr>
          <w:rFonts w:cs="Arial"/>
          <w:lang w:val="ru-RU"/>
        </w:rPr>
      </w:pPr>
      <w:r w:rsidRPr="00E57C3F">
        <w:rPr>
          <w:rFonts w:cs="Arial"/>
          <w:b/>
          <w:lang w:val="ru-RU"/>
        </w:rPr>
        <w:t xml:space="preserve">Члан </w:t>
      </w:r>
      <w:r w:rsidR="00AF5AC0">
        <w:rPr>
          <w:rFonts w:cs="Arial"/>
          <w:b/>
          <w:lang w:val="ru-RU"/>
        </w:rPr>
        <w:t>5</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Адресе Уговорних страна за пријем писмена и поште, су следеће:</w:t>
      </w:r>
    </w:p>
    <w:p w:rsidR="00384019" w:rsidRDefault="00384019" w:rsidP="00384019">
      <w:pPr>
        <w:pStyle w:val="KDParagraf"/>
        <w:spacing w:before="0"/>
        <w:rPr>
          <w:rFonts w:cs="Arial"/>
          <w:lang w:val="sr-Cyrl-RS"/>
        </w:rPr>
      </w:pPr>
      <w:r w:rsidRPr="00E57C3F">
        <w:rPr>
          <w:rFonts w:cs="Arial"/>
          <w:lang w:val="ru-RU"/>
        </w:rPr>
        <w:t>Корисник услуге:</w:t>
      </w:r>
      <w:r w:rsidRPr="00E57C3F">
        <w:rPr>
          <w:rFonts w:cs="Arial"/>
          <w:lang w:val="ru-RU"/>
        </w:rPr>
        <w:tab/>
        <w:t>Јавно предузеће „Електропривреда Србије“ Београд, огранак ТЕНТ, локација ТЕ</w:t>
      </w:r>
      <w:r>
        <w:rPr>
          <w:rFonts w:cs="Arial"/>
          <w:lang w:val="sr-Cyrl-RS"/>
        </w:rPr>
        <w:t xml:space="preserve"> Колубара</w:t>
      </w:r>
      <w:r w:rsidRPr="00E57C3F">
        <w:rPr>
          <w:rFonts w:cs="Arial"/>
          <w:lang w:val="ru-RU"/>
        </w:rPr>
        <w:t xml:space="preserve"> на адреси: </w:t>
      </w:r>
      <w:r>
        <w:rPr>
          <w:rFonts w:cs="Arial"/>
          <w:lang w:val="sr-Cyrl-RS"/>
        </w:rPr>
        <w:t>3.октобар 146, 11563 Велики Црљени.</w:t>
      </w:r>
    </w:p>
    <w:p w:rsidR="00384019" w:rsidRPr="00E57C3F" w:rsidRDefault="00384019" w:rsidP="00384019">
      <w:pPr>
        <w:pStyle w:val="KDParagraf"/>
        <w:spacing w:before="0"/>
        <w:rPr>
          <w:rFonts w:cs="Arial"/>
          <w:lang w:val="ru-RU"/>
        </w:rPr>
      </w:pPr>
      <w:r w:rsidRPr="00E57C3F">
        <w:rPr>
          <w:rFonts w:cs="Arial"/>
          <w:lang w:val="ru-RU"/>
        </w:rPr>
        <w:t>Пружалац услуге:</w:t>
      </w:r>
      <w:r w:rsidRPr="00E57C3F">
        <w:rPr>
          <w:rFonts w:cs="Arial"/>
          <w:lang w:val="ru-RU"/>
        </w:rPr>
        <w:tab/>
        <w:t>__________________________________________</w:t>
      </w:r>
    </w:p>
    <w:p w:rsidR="002B74AD" w:rsidRDefault="00384019" w:rsidP="00384019">
      <w:pPr>
        <w:pStyle w:val="KDParagraf"/>
        <w:spacing w:before="0"/>
        <w:rPr>
          <w:rFonts w:cs="Arial"/>
          <w:lang w:val="ru-RU"/>
        </w:rPr>
      </w:pPr>
      <w:r w:rsidRPr="00E57C3F">
        <w:rPr>
          <w:rFonts w:cs="Arial"/>
          <w:lang w:val="ru-RU"/>
        </w:rPr>
        <w:t xml:space="preserve">Подизвођач: </w:t>
      </w:r>
      <w:r w:rsidRPr="00E57C3F">
        <w:rPr>
          <w:rFonts w:cs="Arial"/>
          <w:lang w:val="ru-RU"/>
        </w:rPr>
        <w:tab/>
      </w:r>
      <w:r w:rsidRPr="00E57C3F">
        <w:rPr>
          <w:rFonts w:cs="Arial"/>
          <w:lang w:val="ru-RU"/>
        </w:rPr>
        <w:tab/>
        <w:t>_________________________________________</w:t>
      </w:r>
    </w:p>
    <w:p w:rsidR="006B494C" w:rsidRPr="00442A47" w:rsidRDefault="006B494C" w:rsidP="00384019">
      <w:pPr>
        <w:pStyle w:val="KDParagraf"/>
        <w:spacing w:before="0"/>
        <w:rPr>
          <w:rFonts w:cs="Arial"/>
          <w:b/>
          <w:sz w:val="16"/>
          <w:szCs w:val="16"/>
          <w:lang w:val="sr-Cyrl-RS"/>
        </w:rPr>
      </w:pPr>
    </w:p>
    <w:p w:rsidR="00EE793E" w:rsidRPr="00384019" w:rsidRDefault="00EE793E" w:rsidP="00EE793E">
      <w:pPr>
        <w:pStyle w:val="KDParagraf"/>
        <w:spacing w:before="0"/>
        <w:rPr>
          <w:rFonts w:cs="Arial"/>
          <w:b/>
          <w:lang w:val="ru-RU"/>
        </w:rPr>
      </w:pPr>
      <w:r w:rsidRPr="00384019">
        <w:rPr>
          <w:rFonts w:cs="Arial"/>
          <w:b/>
          <w:lang w:val="ru-RU"/>
        </w:rPr>
        <w:t xml:space="preserve">ОБАВЕЗЕ КОРИСНИКА УСЛУГЕ </w:t>
      </w: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6</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Све исплате по основу овог Уговора биће извршене на рачун Пружаоца услуге: </w:t>
      </w:r>
      <w:r w:rsidRPr="00B56DB6">
        <w:rPr>
          <w:rFonts w:cs="Arial"/>
          <w:color w:val="000000" w:themeColor="text1"/>
          <w:lang w:val="ru-RU"/>
        </w:rPr>
        <w:tab/>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бр рачуна: _____________________________ код банке:____________ </w:t>
      </w:r>
    </w:p>
    <w:p w:rsidR="00EE793E" w:rsidRPr="00442A47" w:rsidRDefault="00EE793E" w:rsidP="00EE793E">
      <w:pPr>
        <w:pStyle w:val="KDParagraf"/>
        <w:spacing w:before="0"/>
        <w:rPr>
          <w:rFonts w:cs="Arial"/>
          <w:sz w:val="16"/>
          <w:szCs w:val="16"/>
          <w:lang w:val="sr-Cyrl-RS"/>
        </w:rPr>
      </w:pP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7</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w:t>
      </w:r>
      <w:r w:rsidRPr="00B56DB6">
        <w:rPr>
          <w:rFonts w:cs="Arial"/>
          <w:color w:val="000000" w:themeColor="text1"/>
          <w:lang w:val="ru-RU"/>
        </w:rPr>
        <w:lastRenderedPageBreak/>
        <w:t>иформација којима располаже у моменту закључења овог Уговора, а које су у вези са извршењем овог Уговора.</w:t>
      </w:r>
    </w:p>
    <w:p w:rsidR="0094059E" w:rsidRPr="0094059E" w:rsidRDefault="00EE793E" w:rsidP="00EE793E">
      <w:pPr>
        <w:pStyle w:val="KDParagraf"/>
        <w:spacing w:before="0"/>
        <w:rPr>
          <w:rFonts w:cs="Arial"/>
          <w:color w:val="000000" w:themeColor="text1"/>
          <w:lang w:val="sr-Cyrl-RS"/>
        </w:rPr>
      </w:pPr>
      <w:r w:rsidRPr="00B56DB6">
        <w:rPr>
          <w:rFonts w:cs="Arial"/>
          <w:color w:val="000000" w:themeColor="text1"/>
          <w:lang w:val="ru-RU"/>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D0293E" w:rsidRPr="00D0293E" w:rsidRDefault="00D0293E" w:rsidP="00FB5C5A">
      <w:pPr>
        <w:spacing w:before="0"/>
        <w:rPr>
          <w:rFonts w:cs="Arial"/>
          <w:b/>
          <w:sz w:val="16"/>
          <w:szCs w:val="16"/>
          <w:u w:val="single"/>
          <w:lang w:val="sr-Cyrl-RS"/>
        </w:rPr>
      </w:pPr>
    </w:p>
    <w:p w:rsidR="00EE793E" w:rsidRPr="00B56DB6" w:rsidRDefault="00EE793E" w:rsidP="00D0293E">
      <w:pPr>
        <w:pStyle w:val="KDParagraf"/>
        <w:spacing w:before="0"/>
        <w:jc w:val="center"/>
        <w:rPr>
          <w:rFonts w:cs="Arial"/>
          <w:color w:val="000000" w:themeColor="text1"/>
          <w:lang w:val="ru-RU"/>
        </w:rPr>
      </w:pPr>
      <w:r w:rsidRPr="00B56DB6">
        <w:rPr>
          <w:rFonts w:cs="Arial"/>
          <w:b/>
          <w:color w:val="000000" w:themeColor="text1"/>
          <w:lang w:val="ru-RU"/>
        </w:rPr>
        <w:t xml:space="preserve">Члан </w:t>
      </w:r>
      <w:r w:rsidR="00AF5AC0">
        <w:rPr>
          <w:rFonts w:cs="Arial"/>
          <w:b/>
          <w:color w:val="000000" w:themeColor="text1"/>
          <w:lang w:val="ru-RU"/>
        </w:rPr>
        <w:t>8</w:t>
      </w:r>
      <w:r w:rsidRPr="00B56DB6">
        <w:rPr>
          <w:rFonts w:cs="Arial"/>
          <w:color w:val="000000" w:themeColor="text1"/>
          <w:lang w:val="ru-RU"/>
        </w:rPr>
        <w:t>.</w:t>
      </w:r>
    </w:p>
    <w:p w:rsidR="00EE793E" w:rsidRDefault="00EE793E" w:rsidP="00EE793E">
      <w:pPr>
        <w:pStyle w:val="KDParagraf"/>
        <w:spacing w:before="0"/>
        <w:rPr>
          <w:rFonts w:cs="Arial"/>
          <w:color w:val="00B0F0"/>
          <w:lang w:val="ru-RU"/>
        </w:rPr>
      </w:pPr>
      <w:r w:rsidRPr="00B56DB6">
        <w:rPr>
          <w:rFonts w:cs="Arial"/>
          <w:color w:val="000000" w:themeColor="text1"/>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Pr="00B56DB6">
        <w:rPr>
          <w:rFonts w:cs="Arial"/>
          <w:color w:val="00B0F0"/>
          <w:lang w:val="ru-RU"/>
        </w:rPr>
        <w:t>.</w:t>
      </w:r>
    </w:p>
    <w:p w:rsidR="006B494C" w:rsidRDefault="006B494C" w:rsidP="00EE793E">
      <w:pPr>
        <w:pStyle w:val="KDParagraf"/>
        <w:spacing w:before="0"/>
        <w:rPr>
          <w:rFonts w:cs="Arial"/>
          <w:color w:val="00B0F0"/>
          <w:sz w:val="16"/>
          <w:szCs w:val="16"/>
          <w:lang w:val="ru-RU"/>
        </w:rPr>
      </w:pPr>
    </w:p>
    <w:p w:rsidR="00EE793E" w:rsidRDefault="00EE793E" w:rsidP="00EE793E">
      <w:pPr>
        <w:pStyle w:val="KDParagraf"/>
        <w:spacing w:before="0"/>
        <w:rPr>
          <w:rFonts w:cs="Arial"/>
          <w:b/>
          <w:lang w:val="sr-Cyrl-RS"/>
        </w:rPr>
      </w:pPr>
      <w:r w:rsidRPr="00B56DB6">
        <w:rPr>
          <w:rFonts w:cs="Arial"/>
          <w:b/>
          <w:lang w:val="ru-RU"/>
        </w:rPr>
        <w:t>ОБАВЕЗЕ ПРУЖАОЦА УСЛУГЕ</w:t>
      </w:r>
    </w:p>
    <w:p w:rsidR="00EE793E"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9</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w:t>
      </w:r>
      <w:r w:rsidR="00C01C40" w:rsidRPr="00B56DB6">
        <w:rPr>
          <w:rFonts w:cs="Arial"/>
          <w:color w:val="000000" w:themeColor="text1"/>
          <w:lang w:val="ru-RU"/>
        </w:rPr>
        <w:t xml:space="preserve">уге је дужан да у року од 5 </w:t>
      </w:r>
      <w:r w:rsidRPr="00B56DB6">
        <w:rPr>
          <w:rFonts w:cs="Arial"/>
          <w:color w:val="000000" w:themeColor="text1"/>
          <w:lang w:val="ru-RU"/>
        </w:rPr>
        <w:t xml:space="preserve">(словима: </w:t>
      </w:r>
      <w:r w:rsidR="00C01C40" w:rsidRPr="00C01C40">
        <w:rPr>
          <w:rFonts w:cs="Arial"/>
          <w:color w:val="000000" w:themeColor="text1"/>
          <w:lang w:val="sr-Cyrl-RS"/>
        </w:rPr>
        <w:t xml:space="preserve">пет) </w:t>
      </w:r>
      <w:r w:rsidR="00C01C40" w:rsidRPr="00B56DB6">
        <w:rPr>
          <w:rFonts w:cs="Arial"/>
          <w:color w:val="000000" w:themeColor="text1"/>
          <w:lang w:val="ru-RU"/>
        </w:rPr>
        <w:t>дана</w:t>
      </w:r>
      <w:r w:rsidRPr="00B56DB6">
        <w:rPr>
          <w:rFonts w:cs="Arial"/>
          <w:color w:val="000000" w:themeColor="text1"/>
          <w:lang w:val="ru-RU"/>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A216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припреми приступачне информације, ради упознавања запослених, предст</w:t>
      </w:r>
      <w:r w:rsidRPr="00C01C40">
        <w:rPr>
          <w:rFonts w:cs="Arial"/>
          <w:color w:val="000000" w:themeColor="text1"/>
        </w:rPr>
        <w:t>a</w:t>
      </w:r>
      <w:r w:rsidRPr="00B56DB6">
        <w:rPr>
          <w:rFonts w:cs="Arial"/>
          <w:color w:val="000000" w:themeColor="text1"/>
          <w:lang w:val="ru-RU"/>
        </w:rPr>
        <w:t>вника огранака и надлежних институција о резултатима анализа и припремљеним актима везаним за реализацију предмета овог Уговора.</w:t>
      </w:r>
    </w:p>
    <w:p w:rsidR="00D0293E" w:rsidRPr="00442A47" w:rsidRDefault="00D0293E" w:rsidP="00FB5C5A">
      <w:pPr>
        <w:pStyle w:val="KDParagraf"/>
        <w:spacing w:before="0"/>
        <w:rPr>
          <w:rFonts w:cs="Arial"/>
          <w:b/>
          <w:sz w:val="16"/>
          <w:szCs w:val="16"/>
          <w:u w:val="single"/>
          <w:lang w:val="sr-Cyrl-RS"/>
        </w:rPr>
      </w:pPr>
    </w:p>
    <w:p w:rsidR="00FB5C5A" w:rsidRPr="00CD74CD" w:rsidRDefault="00FB5C5A" w:rsidP="00FB5C5A">
      <w:pPr>
        <w:pStyle w:val="KDParagraf"/>
        <w:spacing w:before="0"/>
        <w:rPr>
          <w:rFonts w:cs="Arial"/>
          <w:b/>
          <w:u w:val="single"/>
          <w:lang w:val="sr-Cyrl-RS"/>
        </w:rPr>
      </w:pPr>
      <w:r w:rsidRPr="00CD74CD">
        <w:rPr>
          <w:rFonts w:cs="Arial"/>
          <w:b/>
          <w:u w:val="single"/>
          <w:lang w:val="sr-Cyrl-RS"/>
        </w:rPr>
        <w:t xml:space="preserve">Обавеза </w:t>
      </w:r>
      <w:r w:rsidRPr="00CD74CD">
        <w:rPr>
          <w:rFonts w:cs="Arial"/>
          <w:b/>
          <w:color w:val="000000" w:themeColor="text1"/>
          <w:u w:val="single"/>
          <w:lang w:val="ru-RU"/>
        </w:rPr>
        <w:t>Пружа</w:t>
      </w:r>
      <w:r w:rsidRPr="00CD74CD">
        <w:rPr>
          <w:rFonts w:cs="Arial"/>
          <w:b/>
          <w:color w:val="000000" w:themeColor="text1"/>
          <w:u w:val="single"/>
          <w:lang w:val="sr-Cyrl-RS"/>
        </w:rPr>
        <w:t>оца</w:t>
      </w:r>
      <w:r w:rsidRPr="00CD74CD">
        <w:rPr>
          <w:rFonts w:cs="Arial"/>
          <w:b/>
          <w:color w:val="000000" w:themeColor="text1"/>
          <w:u w:val="single"/>
          <w:lang w:val="ru-RU"/>
        </w:rPr>
        <w:t xml:space="preserve"> услуге</w:t>
      </w:r>
      <w:r w:rsidR="00BA0412" w:rsidRPr="00CD74CD">
        <w:rPr>
          <w:rFonts w:cs="Arial"/>
          <w:b/>
          <w:color w:val="000000" w:themeColor="text1"/>
          <w:u w:val="single"/>
          <w:lang w:val="ru-RU"/>
        </w:rPr>
        <w:t xml:space="preserve"> је</w:t>
      </w:r>
      <w:r w:rsidRPr="00CD74CD">
        <w:rPr>
          <w:rFonts w:cs="Arial"/>
          <w:b/>
          <w:u w:val="single"/>
          <w:lang w:val="sr-Cyrl-RS"/>
        </w:rPr>
        <w:t>:</w:t>
      </w:r>
    </w:p>
    <w:p w:rsidR="001E6068" w:rsidRDefault="001E6068" w:rsidP="001E6068">
      <w:pPr>
        <w:pStyle w:val="KDParagraf"/>
        <w:numPr>
          <w:ilvl w:val="0"/>
          <w:numId w:val="11"/>
        </w:numPr>
        <w:spacing w:before="0"/>
        <w:rPr>
          <w:rFonts w:cs="Arial"/>
          <w:b/>
          <w:lang w:val="sr-Cyrl-RS"/>
        </w:rPr>
      </w:pPr>
      <w:r>
        <w:rPr>
          <w:rFonts w:cs="Arial"/>
          <w:b/>
          <w:lang w:val="sr-Cyrl-RS"/>
        </w:rPr>
        <w:t>да након извршеног сервиса достави записник о обављеној услузи;</w:t>
      </w:r>
    </w:p>
    <w:p w:rsidR="00D0293E" w:rsidRPr="001E6068" w:rsidRDefault="001E6068" w:rsidP="001E6068">
      <w:pPr>
        <w:pStyle w:val="KDParagraf"/>
        <w:numPr>
          <w:ilvl w:val="0"/>
          <w:numId w:val="11"/>
        </w:numPr>
        <w:spacing w:before="0"/>
        <w:ind w:left="567" w:hanging="207"/>
        <w:rPr>
          <w:rFonts w:cs="Arial"/>
          <w:b/>
          <w:lang w:val="sr-Cyrl-RS"/>
        </w:rPr>
      </w:pPr>
      <w:r w:rsidRPr="001E6068">
        <w:rPr>
          <w:rFonts w:cs="Arial"/>
          <w:b/>
          <w:lang w:val="sr-Cyrl-RS"/>
        </w:rPr>
        <w:t>да, у случају кварова који захтевају замену</w:t>
      </w:r>
      <w:r>
        <w:rPr>
          <w:rFonts w:cs="Arial"/>
          <w:b/>
          <w:lang w:val="sr-Cyrl-RS"/>
        </w:rPr>
        <w:t xml:space="preserve"> делова, ван редовних сервиса, </w:t>
      </w:r>
      <w:r w:rsidRPr="001E6068">
        <w:rPr>
          <w:rFonts w:cs="Arial"/>
          <w:b/>
          <w:lang w:val="sr-Cyrl-RS"/>
        </w:rPr>
        <w:t>врши услугу према ценовнику резервних делова који је саставни део уговора.</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028FB" w:rsidRDefault="00EE793E" w:rsidP="00EE793E">
      <w:pPr>
        <w:pStyle w:val="KDParagraf"/>
        <w:spacing w:before="0"/>
        <w:rPr>
          <w:rFonts w:cs="Arial"/>
          <w:lang w:val="ru-RU"/>
        </w:rPr>
      </w:pPr>
      <w:r w:rsidRPr="00B56DB6">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r w:rsidR="00C3757B">
        <w:rPr>
          <w:rFonts w:cs="Arial"/>
          <w:lang w:val="ru-RU"/>
        </w:rPr>
        <w:t xml:space="preserve"> </w:t>
      </w:r>
    </w:p>
    <w:p w:rsidR="00D16375" w:rsidRDefault="00D16375" w:rsidP="00EE793E">
      <w:pPr>
        <w:pStyle w:val="KDParagraf"/>
        <w:spacing w:before="0"/>
        <w:rPr>
          <w:rFonts w:cs="Arial"/>
          <w:sz w:val="16"/>
          <w:szCs w:val="16"/>
          <w:lang w:val="ru-RU"/>
        </w:rPr>
      </w:pPr>
    </w:p>
    <w:p w:rsidR="00BA0412" w:rsidRPr="00442A47" w:rsidRDefault="00BA0412" w:rsidP="00EE793E">
      <w:pPr>
        <w:pStyle w:val="KDParagraf"/>
        <w:spacing w:before="0"/>
        <w:rPr>
          <w:rFonts w:cs="Arial"/>
          <w:sz w:val="16"/>
          <w:szCs w:val="16"/>
          <w:lang w:val="ru-RU"/>
        </w:rPr>
      </w:pPr>
    </w:p>
    <w:p w:rsidR="00EE793E" w:rsidRDefault="00EE793E" w:rsidP="00EE793E">
      <w:pPr>
        <w:pStyle w:val="KDParagraf"/>
        <w:spacing w:before="0"/>
        <w:rPr>
          <w:rFonts w:cs="Arial"/>
          <w:b/>
          <w:lang w:val="ru-RU"/>
        </w:rPr>
      </w:pPr>
      <w:r w:rsidRPr="00B56DB6">
        <w:rPr>
          <w:rFonts w:cs="Arial"/>
          <w:b/>
          <w:lang w:val="ru-RU"/>
        </w:rPr>
        <w:t>РОК</w:t>
      </w:r>
      <w:r w:rsidR="00D51CA9" w:rsidRPr="00B56DB6">
        <w:rPr>
          <w:rFonts w:cs="Arial"/>
          <w:b/>
          <w:lang w:val="ru-RU"/>
        </w:rPr>
        <w:t>, ДИНАМ</w:t>
      </w:r>
      <w:r w:rsidR="0028569C">
        <w:rPr>
          <w:rFonts w:cs="Arial"/>
          <w:b/>
          <w:lang w:val="ru-RU"/>
        </w:rPr>
        <w:t>И</w:t>
      </w:r>
      <w:r w:rsidR="00D51CA9" w:rsidRPr="00B56DB6">
        <w:rPr>
          <w:rFonts w:cs="Arial"/>
          <w:b/>
          <w:lang w:val="ru-RU"/>
        </w:rPr>
        <w:t xml:space="preserve">КА </w:t>
      </w:r>
      <w:r w:rsidR="00D51CA9">
        <w:rPr>
          <w:rFonts w:cs="Arial"/>
          <w:b/>
          <w:lang w:val="sr-Cyrl-RS"/>
        </w:rPr>
        <w:t xml:space="preserve">И МЕСТО </w:t>
      </w:r>
      <w:r w:rsidRPr="00B56DB6">
        <w:rPr>
          <w:rFonts w:cs="Arial"/>
          <w:b/>
          <w:lang w:val="ru-RU"/>
        </w:rPr>
        <w:t>ПРУЖАЊА УСЛУГЕ</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1</w:t>
      </w:r>
      <w:r w:rsidRPr="00B56DB6">
        <w:rPr>
          <w:rFonts w:cs="Arial"/>
          <w:lang w:val="ru-RU"/>
        </w:rPr>
        <w:t>.</w:t>
      </w:r>
    </w:p>
    <w:p w:rsidR="001E6068" w:rsidRPr="00D31936" w:rsidRDefault="001E6068" w:rsidP="001E6068">
      <w:pPr>
        <w:tabs>
          <w:tab w:val="right" w:pos="10255"/>
        </w:tabs>
        <w:spacing w:before="0"/>
        <w:rPr>
          <w:rFonts w:cs="Arial"/>
          <w:lang w:val="ru-RU" w:eastAsia="ar-SA"/>
        </w:rPr>
      </w:pPr>
      <w:r w:rsidRPr="004808B2">
        <w:rPr>
          <w:rFonts w:cs="Arial"/>
          <w:lang w:val="ru-RU" w:eastAsia="ar-SA"/>
        </w:rPr>
        <w:t xml:space="preserve">Рок </w:t>
      </w:r>
      <w:r>
        <w:rPr>
          <w:rFonts w:cs="Arial"/>
          <w:color w:val="000000" w:themeColor="text1"/>
          <w:lang w:val="sr-Cyrl-RS"/>
        </w:rPr>
        <w:t xml:space="preserve">извршења услуга </w:t>
      </w:r>
      <w:r>
        <w:rPr>
          <w:rFonts w:cs="Arial"/>
          <w:lang w:val="sr-Cyrl-RS" w:eastAsia="ar-SA"/>
        </w:rPr>
        <w:t xml:space="preserve">је </w:t>
      </w:r>
      <w:r w:rsidR="006370C7" w:rsidRPr="006370C7">
        <w:rPr>
          <w:rFonts w:cs="Arial"/>
          <w:lang w:val="sr-Cyrl-RS"/>
        </w:rPr>
        <w:t xml:space="preserve">четврти квартал 2018. године у трајању од 12 месеци од </w:t>
      </w:r>
      <w:r w:rsidR="006370C7" w:rsidRPr="006370C7">
        <w:rPr>
          <w:rFonts w:cs="Arial"/>
          <w:color w:val="000000" w:themeColor="text1"/>
          <w:lang w:val="sr-Cyrl-RS"/>
        </w:rPr>
        <w:t xml:space="preserve">дана увођења </w:t>
      </w:r>
      <w:r w:rsidR="006370C7" w:rsidRPr="00B56DB6">
        <w:rPr>
          <w:rFonts w:cs="Arial"/>
          <w:lang w:val="ru-RU"/>
        </w:rPr>
        <w:t>Пружа</w:t>
      </w:r>
      <w:r w:rsidR="006370C7">
        <w:rPr>
          <w:rFonts w:cs="Arial"/>
          <w:lang w:val="ru-RU"/>
        </w:rPr>
        <w:t>о</w:t>
      </w:r>
      <w:r w:rsidR="006370C7" w:rsidRPr="00B56DB6">
        <w:rPr>
          <w:rFonts w:cs="Arial"/>
          <w:lang w:val="ru-RU"/>
        </w:rPr>
        <w:t>ц</w:t>
      </w:r>
      <w:r w:rsidR="006370C7">
        <w:rPr>
          <w:rFonts w:cs="Arial"/>
          <w:lang w:val="ru-RU"/>
        </w:rPr>
        <w:t>а</w:t>
      </w:r>
      <w:r w:rsidR="006370C7" w:rsidRPr="00B56DB6">
        <w:rPr>
          <w:rFonts w:cs="Arial"/>
          <w:lang w:val="ru-RU"/>
        </w:rPr>
        <w:t xml:space="preserve"> услуге </w:t>
      </w:r>
      <w:r w:rsidR="006370C7" w:rsidRPr="006370C7">
        <w:rPr>
          <w:rFonts w:cs="Arial"/>
          <w:color w:val="000000" w:themeColor="text1"/>
          <w:lang w:val="sr-Cyrl-RS"/>
        </w:rPr>
        <w:t>у посао</w:t>
      </w:r>
      <w:r w:rsidRPr="001645D6">
        <w:rPr>
          <w:rFonts w:cs="Arial"/>
          <w:lang w:val="sr-Cyrl-CS"/>
        </w:rPr>
        <w:t>.</w:t>
      </w:r>
      <w:r>
        <w:rPr>
          <w:rFonts w:cs="Arial"/>
          <w:lang w:val="sr-Cyrl-CS"/>
        </w:rPr>
        <w:t xml:space="preserve"> </w:t>
      </w:r>
      <w:r w:rsidRPr="00B56DB6">
        <w:rPr>
          <w:rFonts w:cs="Arial"/>
          <w:color w:val="000000" w:themeColor="text1"/>
          <w:lang w:val="ru-RU"/>
        </w:rPr>
        <w:t>Корисник услуге</w:t>
      </w:r>
      <w:r>
        <w:rPr>
          <w:rFonts w:cs="Arial"/>
          <w:lang w:val="sr-Cyrl-CS"/>
        </w:rPr>
        <w:t xml:space="preserve"> ће најавити очекивани термин рада најмање 5 дана пре планираног термина сервиса компресора и сушача.</w:t>
      </w:r>
    </w:p>
    <w:p w:rsidR="008C3DFA" w:rsidRDefault="001E6068" w:rsidP="001E6068">
      <w:pPr>
        <w:pStyle w:val="KDParagraf"/>
        <w:spacing w:before="0"/>
        <w:rPr>
          <w:rFonts w:cs="Arial"/>
          <w:lang w:val="ru-RU"/>
        </w:rPr>
      </w:pPr>
      <w:r w:rsidRPr="006B6FDF">
        <w:rPr>
          <w:rFonts w:cs="Arial"/>
          <w:lang w:val="sr-Cyrl-RS"/>
        </w:rPr>
        <w:t>Место изв</w:t>
      </w:r>
      <w:r>
        <w:rPr>
          <w:rFonts w:cs="Arial"/>
          <w:lang w:val="sr-Cyrl-RS"/>
        </w:rPr>
        <w:t xml:space="preserve">ршења услуге су </w:t>
      </w:r>
      <w:r>
        <w:rPr>
          <w:rFonts w:cs="Arial"/>
          <w:color w:val="000000" w:themeColor="text1"/>
          <w:lang w:val="sr-Cyrl-RS" w:eastAsia="zh-CN"/>
        </w:rPr>
        <w:t xml:space="preserve">Просторије </w:t>
      </w:r>
      <w:r w:rsidRPr="00B56DB6">
        <w:rPr>
          <w:rFonts w:cs="Arial"/>
          <w:lang w:val="ru-RU"/>
        </w:rPr>
        <w:t>Пружаоца услуге</w:t>
      </w:r>
      <w:r>
        <w:rPr>
          <w:rFonts w:cs="Arial"/>
          <w:color w:val="000000" w:themeColor="text1"/>
          <w:lang w:val="sr-Cyrl-RS" w:eastAsia="zh-CN"/>
        </w:rPr>
        <w:t>.</w:t>
      </w:r>
      <w:r w:rsidRPr="00557626">
        <w:rPr>
          <w:rFonts w:cs="Arial"/>
          <w:color w:val="000000" w:themeColor="text1"/>
          <w:lang w:val="sr-Cyrl-RS" w:eastAsia="zh-CN"/>
        </w:rPr>
        <w:t xml:space="preserve"> </w:t>
      </w:r>
      <w:r w:rsidRPr="0012090C">
        <w:rPr>
          <w:rFonts w:cs="Arial"/>
          <w:color w:val="000000" w:themeColor="text1"/>
          <w:lang w:val="sr-Cyrl-RS" w:eastAsia="zh-CN"/>
        </w:rPr>
        <w:t xml:space="preserve">Превоз компресора и </w:t>
      </w:r>
      <w:r>
        <w:rPr>
          <w:rFonts w:cs="Arial"/>
          <w:color w:val="000000" w:themeColor="text1"/>
          <w:lang w:val="sr-Cyrl-RS" w:eastAsia="zh-CN"/>
        </w:rPr>
        <w:t>сушача</w:t>
      </w:r>
      <w:r w:rsidRPr="0012090C">
        <w:rPr>
          <w:rFonts w:cs="Arial"/>
          <w:color w:val="000000" w:themeColor="text1"/>
          <w:lang w:val="sr-Cyrl-RS" w:eastAsia="zh-CN"/>
        </w:rPr>
        <w:t xml:space="preserve"> у оба смера је обавеза </w:t>
      </w:r>
      <w:r w:rsidRPr="00B56DB6">
        <w:rPr>
          <w:rFonts w:cs="Arial"/>
          <w:lang w:val="ru-RU"/>
        </w:rPr>
        <w:t>Пружаоца услуге</w:t>
      </w:r>
      <w:r>
        <w:rPr>
          <w:rFonts w:cs="Arial"/>
          <w:lang w:val="ru-RU"/>
        </w:rPr>
        <w:t>.</w:t>
      </w:r>
    </w:p>
    <w:p w:rsidR="001E6068" w:rsidRPr="008C38CA" w:rsidRDefault="001E6068" w:rsidP="001E6068">
      <w:pPr>
        <w:pStyle w:val="KDParagraf"/>
        <w:spacing w:before="0"/>
        <w:rPr>
          <w:rFonts w:cs="Arial"/>
          <w:color w:val="000000" w:themeColor="text1"/>
          <w:lang w:val="sr-Cyrl-RS" w:eastAsia="zh-CN"/>
        </w:rPr>
      </w:pPr>
    </w:p>
    <w:p w:rsidR="008147FA" w:rsidRDefault="008147FA" w:rsidP="00442A47">
      <w:pPr>
        <w:pStyle w:val="KDParagraf"/>
        <w:spacing w:before="0"/>
        <w:rPr>
          <w:rFonts w:cs="Arial"/>
          <w:lang w:val="ru-RU"/>
        </w:rPr>
      </w:pPr>
    </w:p>
    <w:p w:rsidR="003C3C96" w:rsidRPr="00674EEC" w:rsidRDefault="003C3C96" w:rsidP="003C3C96">
      <w:pPr>
        <w:pStyle w:val="KDParagraf"/>
        <w:spacing w:before="0"/>
        <w:rPr>
          <w:rFonts w:cs="Arial"/>
          <w:b/>
          <w:lang w:val="ru-RU"/>
        </w:rPr>
      </w:pPr>
      <w:r w:rsidRPr="00674EEC">
        <w:rPr>
          <w:rFonts w:cs="Arial"/>
          <w:b/>
          <w:lang w:val="ru-RU"/>
        </w:rPr>
        <w:lastRenderedPageBreak/>
        <w:t xml:space="preserve">СРЕДСТВА ФИНАНСИЈСКОГ ОБЕЗБЕЂЕЊА </w:t>
      </w:r>
    </w:p>
    <w:p w:rsidR="003C3C96" w:rsidRPr="00674EEC" w:rsidRDefault="003C3C96" w:rsidP="003C3C96">
      <w:pPr>
        <w:pStyle w:val="KDParagraf"/>
        <w:spacing w:before="0"/>
        <w:jc w:val="center"/>
        <w:rPr>
          <w:rFonts w:cs="Arial"/>
          <w:lang w:val="ru-RU"/>
        </w:rPr>
      </w:pPr>
      <w:r w:rsidRPr="00674EEC">
        <w:rPr>
          <w:rFonts w:cs="Arial"/>
          <w:b/>
          <w:lang w:val="ru-RU"/>
        </w:rPr>
        <w:t xml:space="preserve">Члан </w:t>
      </w:r>
      <w:r w:rsidRPr="003C3C96">
        <w:rPr>
          <w:rFonts w:cs="Arial"/>
          <w:b/>
          <w:lang w:val="sr-Cyrl-RS"/>
        </w:rPr>
        <w:t>12</w:t>
      </w:r>
      <w:r w:rsidRPr="00674EEC">
        <w:rPr>
          <w:rFonts w:cs="Arial"/>
          <w:lang w:val="ru-RU"/>
        </w:rPr>
        <w:t>.</w:t>
      </w:r>
    </w:p>
    <w:p w:rsidR="003C3C96" w:rsidRPr="00F1388F" w:rsidRDefault="003C3C96" w:rsidP="003C3C96">
      <w:pPr>
        <w:tabs>
          <w:tab w:val="left" w:pos="567"/>
        </w:tabs>
        <w:spacing w:before="0"/>
        <w:rPr>
          <w:rFonts w:cs="Arial"/>
          <w:b/>
          <w:lang w:val="sr-Cyrl-RS"/>
        </w:rPr>
      </w:pPr>
      <w:r w:rsidRPr="00F1388F">
        <w:rPr>
          <w:rFonts w:cs="Arial"/>
          <w:b/>
          <w:lang w:val="sr-Cyrl-RS"/>
        </w:rPr>
        <w:t>Меница за добро извршење посла</w:t>
      </w:r>
    </w:p>
    <w:p w:rsidR="003C3C96" w:rsidRPr="00B56DB6" w:rsidRDefault="003C3C96" w:rsidP="003C3C96">
      <w:pPr>
        <w:tabs>
          <w:tab w:val="left" w:pos="567"/>
        </w:tabs>
        <w:spacing w:before="0"/>
        <w:rPr>
          <w:rFonts w:cs="Arial"/>
          <w:lang w:val="ru-RU"/>
        </w:rPr>
      </w:pPr>
      <w:r w:rsidRPr="00B56DB6">
        <w:rPr>
          <w:rFonts w:cs="Arial"/>
          <w:lang w:val="ru-RU"/>
        </w:rPr>
        <w:t>Пружалац услуге је обавезан да у</w:t>
      </w:r>
      <w:r w:rsidR="00D457A1">
        <w:rPr>
          <w:rFonts w:cs="Arial"/>
          <w:lang w:val="ru-RU"/>
        </w:rPr>
        <w:t>з</w:t>
      </w:r>
      <w:r w:rsidRPr="00B56DB6">
        <w:rPr>
          <w:rFonts w:cs="Arial"/>
          <w:lang w:val="ru-RU"/>
        </w:rPr>
        <w:t xml:space="preserve"> потписа</w:t>
      </w:r>
      <w:r w:rsidR="00D457A1">
        <w:rPr>
          <w:rFonts w:cs="Arial"/>
          <w:lang w:val="ru-RU"/>
        </w:rPr>
        <w:t>н</w:t>
      </w:r>
      <w:r w:rsidRPr="00B56DB6">
        <w:rPr>
          <w:rFonts w:cs="Arial"/>
          <w:lang w:val="ru-RU"/>
        </w:rPr>
        <w:t xml:space="preserve"> Уговор, преда Кориснику услуге, као средство финансијског обезбеђења за добро извршење</w:t>
      </w:r>
      <w:r>
        <w:rPr>
          <w:rFonts w:cs="Arial"/>
          <w:lang w:val="ru-RU"/>
        </w:rPr>
        <w:t xml:space="preserve"> посла у износу од 10% од укупно уговорене</w:t>
      </w:r>
      <w:r w:rsidRPr="00B56DB6">
        <w:rPr>
          <w:rFonts w:cs="Arial"/>
          <w:lang w:val="ru-RU"/>
        </w:rPr>
        <w:t xml:space="preserve"> вредности, без ПДВ, неопозиву, безусловну (без права на приговор) и на први позив наплативу</w:t>
      </w:r>
      <w:r w:rsidRPr="00971864">
        <w:rPr>
          <w:rFonts w:cs="Arial"/>
          <w:lang w:val="sr-Cyrl-RS"/>
        </w:rPr>
        <w:t xml:space="preserve"> </w:t>
      </w:r>
      <w:r w:rsidRPr="00B56DB6">
        <w:rPr>
          <w:rFonts w:cs="Arial"/>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896CE4" w:rsidRPr="006A03F3" w:rsidRDefault="003C3C96" w:rsidP="003C3C96">
      <w:pPr>
        <w:pStyle w:val="KDParagraf"/>
        <w:spacing w:before="0"/>
        <w:rPr>
          <w:rFonts w:cs="Arial"/>
          <w:lang w:val="ru-RU"/>
        </w:rPr>
      </w:pPr>
      <w:r w:rsidRPr="00B56DB6">
        <w:rPr>
          <w:rFonts w:cs="Arial"/>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3C3C96" w:rsidRDefault="003C3C96" w:rsidP="003C3C96">
      <w:pPr>
        <w:pStyle w:val="KDParagraf"/>
        <w:spacing w:before="0"/>
        <w:jc w:val="center"/>
        <w:rPr>
          <w:rFonts w:cs="Arial"/>
          <w:lang w:val="ru-RU"/>
        </w:rPr>
      </w:pPr>
      <w:r w:rsidRPr="00B56DB6">
        <w:rPr>
          <w:rFonts w:cs="Arial"/>
          <w:b/>
          <w:lang w:val="ru-RU"/>
        </w:rPr>
        <w:t>Члан 1</w:t>
      </w:r>
      <w:r>
        <w:rPr>
          <w:rFonts w:cs="Arial"/>
          <w:b/>
          <w:lang w:val="ru-RU"/>
        </w:rPr>
        <w:t>3</w:t>
      </w:r>
      <w:r w:rsidRPr="00B56DB6">
        <w:rPr>
          <w:rFonts w:cs="Arial"/>
          <w:lang w:val="ru-RU"/>
        </w:rPr>
        <w:t>.</w:t>
      </w:r>
    </w:p>
    <w:p w:rsidR="002D5508" w:rsidRPr="009D5D05" w:rsidRDefault="002D5508" w:rsidP="002D5508">
      <w:pPr>
        <w:pStyle w:val="KDParagraf"/>
        <w:spacing w:before="0"/>
        <w:jc w:val="left"/>
        <w:rPr>
          <w:rFonts w:cs="Arial"/>
          <w:lang w:val="ru-RU"/>
        </w:rPr>
      </w:pPr>
      <w:r w:rsidRPr="00F1388F">
        <w:rPr>
          <w:rFonts w:cs="Arial"/>
          <w:b/>
          <w:lang w:val="sr-Cyrl-RS"/>
        </w:rPr>
        <w:t>Меница за</w:t>
      </w:r>
      <w:r w:rsidRPr="002D5508">
        <w:rPr>
          <w:rFonts w:eastAsia="Arial Unicode MS" w:cs="Arial"/>
          <w:lang w:val="ru-RU"/>
        </w:rPr>
        <w:t xml:space="preserve"> </w:t>
      </w:r>
      <w:r w:rsidRPr="002D5508">
        <w:rPr>
          <w:rFonts w:eastAsia="Arial Unicode MS" w:cs="Arial"/>
          <w:b/>
          <w:lang w:val="ru-RU"/>
        </w:rPr>
        <w:t>отклањање недостатака у гарантном року</w:t>
      </w:r>
    </w:p>
    <w:p w:rsidR="009D5D05" w:rsidRPr="009D5D05" w:rsidRDefault="009D5D05" w:rsidP="009D5D05">
      <w:pPr>
        <w:rPr>
          <w:rFonts w:eastAsia="Arial Unicode MS"/>
          <w:lang w:val="ru-RU"/>
        </w:rPr>
      </w:pPr>
      <w:r w:rsidRPr="00B56DB6">
        <w:rPr>
          <w:rFonts w:cs="Arial"/>
          <w:lang w:val="ru-RU"/>
        </w:rPr>
        <w:t xml:space="preserve">Пружалац услуге </w:t>
      </w:r>
      <w:r w:rsidRPr="009D5D05">
        <w:rPr>
          <w:rFonts w:eastAsia="Arial Unicode MS"/>
          <w:lang w:val="ru-RU"/>
        </w:rPr>
        <w:t xml:space="preserve">се обавезује да </w:t>
      </w:r>
      <w:r w:rsidR="006A03F3" w:rsidRPr="00B56DB6">
        <w:rPr>
          <w:rFonts w:cs="Arial"/>
          <w:lang w:val="ru-RU"/>
        </w:rPr>
        <w:t>Кориснику услуге</w:t>
      </w:r>
      <w:r w:rsidRPr="009D5D05">
        <w:rPr>
          <w:rFonts w:eastAsia="Arial Unicode MS"/>
          <w:lang w:val="ru-RU"/>
        </w:rPr>
        <w:t xml:space="preserve"> у тренутку примопредаје </w:t>
      </w:r>
      <w:r w:rsidR="002D5508">
        <w:rPr>
          <w:rFonts w:eastAsia="Arial Unicode MS"/>
          <w:lang w:val="ru-RU"/>
        </w:rPr>
        <w:t>предмета уговора</w:t>
      </w:r>
      <w:r w:rsidRPr="009D5D05">
        <w:rPr>
          <w:rFonts w:eastAsia="Arial Unicode MS"/>
          <w:lang w:val="ru-RU"/>
        </w:rPr>
        <w:t xml:space="preserve"> или најкасније 5 дана пре истека средства финансијског обезбеђења за добро извршење посла, достави:</w:t>
      </w:r>
    </w:p>
    <w:p w:rsidR="009D5D05" w:rsidRPr="009D5D05" w:rsidRDefault="009D5D05" w:rsidP="009D5D05">
      <w:pPr>
        <w:pStyle w:val="ListParagraph"/>
        <w:numPr>
          <w:ilvl w:val="0"/>
          <w:numId w:val="42"/>
        </w:numPr>
        <w:spacing w:before="0" w:after="0"/>
        <w:ind w:left="0" w:firstLine="0"/>
        <w:rPr>
          <w:rFonts w:ascii="Arial" w:eastAsia="Arial Unicode MS" w:hAnsi="Arial" w:cs="Arial"/>
          <w:lang w:val="ru-RU"/>
        </w:rPr>
      </w:pPr>
      <w:r w:rsidRPr="009D5D05">
        <w:rPr>
          <w:rFonts w:ascii="Arial" w:eastAsia="Arial Unicode MS" w:hAnsi="Arial"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9D5D05" w:rsidRPr="009D5D05" w:rsidRDefault="009D5D05" w:rsidP="009D5D05">
      <w:pPr>
        <w:pStyle w:val="ListParagraph"/>
        <w:numPr>
          <w:ilvl w:val="0"/>
          <w:numId w:val="42"/>
        </w:numPr>
        <w:spacing w:before="0" w:after="0"/>
        <w:ind w:left="0" w:firstLine="0"/>
        <w:rPr>
          <w:rFonts w:ascii="Arial" w:eastAsia="Arial Unicode MS" w:hAnsi="Arial" w:cs="Arial"/>
          <w:lang w:val="ru-RU"/>
        </w:rPr>
      </w:pPr>
      <w:r w:rsidRPr="009D5D05">
        <w:rPr>
          <w:rFonts w:ascii="Arial" w:eastAsia="Arial Unicode MS" w:hAnsi="Arial" w:cs="Arial"/>
          <w:lang w:val="ru-RU"/>
        </w:rPr>
        <w:t xml:space="preserve">Менично писмо – овлашћење којим понуђач овлашћује наручиоца да може наплатити меницу  на износ од 5% од </w:t>
      </w:r>
      <w:r w:rsidR="002D5508">
        <w:rPr>
          <w:rFonts w:ascii="Arial" w:eastAsia="Arial Unicode MS" w:hAnsi="Arial" w:cs="Arial"/>
          <w:lang w:val="ru-RU"/>
        </w:rPr>
        <w:t>укупно уговорене вредности</w:t>
      </w:r>
      <w:r w:rsidRPr="009D5D05">
        <w:rPr>
          <w:rFonts w:ascii="Arial" w:eastAsia="Arial Unicode MS" w:hAnsi="Arial" w:cs="Arial"/>
          <w:lang w:val="ru-RU"/>
        </w:rPr>
        <w:t xml:space="preserve"> (без ПДВ)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9D5D05" w:rsidRPr="009D5D05" w:rsidRDefault="009D5D05" w:rsidP="009D5D05">
      <w:pPr>
        <w:numPr>
          <w:ilvl w:val="0"/>
          <w:numId w:val="42"/>
        </w:numPr>
        <w:spacing w:before="0"/>
        <w:ind w:left="0" w:firstLine="0"/>
        <w:rPr>
          <w:rFonts w:eastAsia="Arial Unicode MS"/>
          <w:lang w:val="ru-RU"/>
        </w:rPr>
      </w:pPr>
      <w:r w:rsidRPr="009D5D05">
        <w:rPr>
          <w:rFonts w:eastAsia="Arial Unicode MS"/>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D5D05" w:rsidRPr="009D5D05" w:rsidRDefault="009D5D05" w:rsidP="009D5D05">
      <w:pPr>
        <w:numPr>
          <w:ilvl w:val="0"/>
          <w:numId w:val="42"/>
        </w:numPr>
        <w:spacing w:before="0"/>
        <w:ind w:left="0" w:firstLine="0"/>
        <w:rPr>
          <w:rFonts w:eastAsia="Arial Unicode MS"/>
        </w:rPr>
      </w:pPr>
      <w:r w:rsidRPr="009D5D05">
        <w:rPr>
          <w:rFonts w:eastAsia="Arial Unicode MS"/>
        </w:rPr>
        <w:t>фотокопију ОП обрасца</w:t>
      </w:r>
      <w:r>
        <w:rPr>
          <w:rFonts w:eastAsia="Arial Unicode MS"/>
        </w:rPr>
        <w:t>,</w:t>
      </w:r>
    </w:p>
    <w:p w:rsidR="009D5D05" w:rsidRPr="009D5D05" w:rsidRDefault="009D5D05" w:rsidP="009D5D05">
      <w:pPr>
        <w:numPr>
          <w:ilvl w:val="0"/>
          <w:numId w:val="42"/>
        </w:numPr>
        <w:spacing w:before="0"/>
        <w:ind w:left="0" w:firstLine="0"/>
        <w:rPr>
          <w:rFonts w:eastAsia="Arial Unicode MS"/>
          <w:lang w:val="ru-RU"/>
        </w:rPr>
      </w:pPr>
      <w:r w:rsidRPr="009D5D05">
        <w:rPr>
          <w:rFonts w:eastAsia="Arial Unicode M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3C96" w:rsidRPr="009D5D05" w:rsidRDefault="009D5D05" w:rsidP="009D5D05">
      <w:pPr>
        <w:pStyle w:val="KDParagraf"/>
        <w:spacing w:before="0"/>
        <w:rPr>
          <w:rFonts w:cs="Arial"/>
          <w:b/>
          <w:lang w:val="ru-RU"/>
        </w:rPr>
      </w:pPr>
      <w:r w:rsidRPr="009D5D05">
        <w:rPr>
          <w:rFonts w:eastAsia="Arial Unicode MS"/>
          <w:lang w:val="ru-RU"/>
        </w:rPr>
        <w:t xml:space="preserve">Меница може бити наплаћена у случају да </w:t>
      </w:r>
      <w:r w:rsidR="006A03F3" w:rsidRPr="00B56DB6">
        <w:rPr>
          <w:rFonts w:cs="Arial"/>
          <w:lang w:val="ru-RU"/>
        </w:rPr>
        <w:t xml:space="preserve">Пружалац услуге </w:t>
      </w:r>
      <w:r w:rsidRPr="009D5D05">
        <w:rPr>
          <w:rFonts w:eastAsia="Arial Unicode MS"/>
          <w:lang w:val="ru-RU"/>
        </w:rPr>
        <w:t>не отклони недостатке у гарантном року.</w:t>
      </w:r>
    </w:p>
    <w:p w:rsidR="002D5508" w:rsidRPr="003C3C96" w:rsidRDefault="002D5508" w:rsidP="002D5508">
      <w:pPr>
        <w:pStyle w:val="KDParagraf"/>
        <w:spacing w:before="0"/>
        <w:rPr>
          <w:rFonts w:cs="Arial"/>
          <w:lang w:val="ru-RU"/>
        </w:rPr>
      </w:pPr>
      <w:r w:rsidRPr="003C3C96">
        <w:rPr>
          <w:rFonts w:cs="Arial"/>
          <w:lang w:val="ru-RU"/>
        </w:rPr>
        <w:t xml:space="preserve">Уколико се средство финансијског обезбеђења не достави у уговореном року, </w:t>
      </w:r>
      <w:r>
        <w:rPr>
          <w:rFonts w:cs="Arial"/>
          <w:lang w:val="ru-RU"/>
        </w:rPr>
        <w:t>Корисник услуге</w:t>
      </w:r>
      <w:r w:rsidRPr="003C3C96">
        <w:rPr>
          <w:rFonts w:cs="Arial"/>
          <w:lang w:val="ru-RU"/>
        </w:rPr>
        <w:t xml:space="preserve"> има право  да наплати средство финанасијског обезбеђења за добро извршење посла.</w:t>
      </w:r>
    </w:p>
    <w:p w:rsidR="003C3C96" w:rsidRDefault="002D5508" w:rsidP="002D5508">
      <w:pPr>
        <w:pStyle w:val="KDParagraf"/>
        <w:spacing w:before="0"/>
        <w:rPr>
          <w:rFonts w:cs="Arial"/>
          <w:lang w:val="ru-RU"/>
        </w:rPr>
      </w:pPr>
      <w:r w:rsidRPr="003C3C96">
        <w:rPr>
          <w:rFonts w:cs="Arial"/>
          <w:lang w:val="ru-RU"/>
        </w:rPr>
        <w:lastRenderedPageBreak/>
        <w:t xml:space="preserve">У случају сукцесивних извршења предмета набавке, </w:t>
      </w:r>
      <w:r w:rsidRPr="00B56DB6">
        <w:rPr>
          <w:rFonts w:cs="Arial"/>
          <w:lang w:val="ru-RU"/>
        </w:rPr>
        <w:t xml:space="preserve">Пружалац услуге </w:t>
      </w:r>
      <w:r w:rsidRPr="003C3C96">
        <w:rPr>
          <w:rFonts w:cs="Arial"/>
          <w:lang w:val="ru-RU"/>
        </w:rPr>
        <w:t>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извршенеуслуге која су предмет набавке.</w:t>
      </w:r>
    </w:p>
    <w:p w:rsidR="002D5508" w:rsidRPr="00607AA5" w:rsidRDefault="002D5508" w:rsidP="002D5508">
      <w:pPr>
        <w:pStyle w:val="KDParagraf"/>
        <w:spacing w:before="0"/>
        <w:rPr>
          <w:rFonts w:cs="Arial"/>
          <w:b/>
          <w:lang w:val="ru-RU"/>
        </w:rPr>
      </w:pPr>
    </w:p>
    <w:p w:rsidR="008028FB" w:rsidRDefault="00EE793E" w:rsidP="00EE793E">
      <w:pPr>
        <w:pStyle w:val="KDParagraf"/>
        <w:spacing w:before="0"/>
        <w:rPr>
          <w:rFonts w:cs="Arial"/>
          <w:b/>
          <w:lang w:val="sr-Cyrl-RS"/>
        </w:rPr>
      </w:pPr>
      <w:r w:rsidRPr="00D86823">
        <w:rPr>
          <w:rFonts w:cs="Arial"/>
          <w:b/>
          <w:lang w:val="ru-RU"/>
        </w:rPr>
        <w:t>ИЗВРШИОЦИ</w:t>
      </w:r>
    </w:p>
    <w:p w:rsidR="00EE793E" w:rsidRPr="00B56DB6" w:rsidRDefault="00EE793E" w:rsidP="00896CE4">
      <w:pPr>
        <w:pStyle w:val="KDParagraf"/>
        <w:spacing w:before="0"/>
        <w:jc w:val="center"/>
        <w:rPr>
          <w:rFonts w:cs="Arial"/>
          <w:lang w:val="ru-RU"/>
        </w:rPr>
      </w:pPr>
      <w:r w:rsidRPr="00B56DB6">
        <w:rPr>
          <w:rFonts w:cs="Arial"/>
          <w:b/>
          <w:lang w:val="ru-RU"/>
        </w:rPr>
        <w:t xml:space="preserve">Члан </w:t>
      </w:r>
      <w:r w:rsidR="00971864">
        <w:rPr>
          <w:rFonts w:cs="Arial"/>
          <w:b/>
          <w:lang w:val="sr-Cyrl-RS"/>
        </w:rPr>
        <w:t>1</w:t>
      </w:r>
      <w:r w:rsidR="003C3C96" w:rsidRPr="009D5D05">
        <w:rPr>
          <w:rFonts w:cs="Arial"/>
          <w:b/>
          <w:lang w:val="ru-RU"/>
        </w:rPr>
        <w:t>4</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Извршиоци су ангажована лица од стране Пружаоца услуге.</w:t>
      </w:r>
    </w:p>
    <w:p w:rsidR="0028569C" w:rsidRPr="00442A47" w:rsidRDefault="0028569C" w:rsidP="00586A59">
      <w:pPr>
        <w:pStyle w:val="KDParagraf"/>
        <w:spacing w:before="0"/>
        <w:jc w:val="center"/>
        <w:rPr>
          <w:rFonts w:cs="Arial"/>
          <w:b/>
          <w:sz w:val="16"/>
          <w:szCs w:val="16"/>
          <w:lang w:val="ru-RU"/>
        </w:rPr>
      </w:pPr>
    </w:p>
    <w:p w:rsidR="00EE793E" w:rsidRPr="00B56DB6" w:rsidRDefault="00EE793E" w:rsidP="00586A59">
      <w:pPr>
        <w:pStyle w:val="KDParagraf"/>
        <w:spacing w:before="0"/>
        <w:jc w:val="center"/>
        <w:rPr>
          <w:rFonts w:cs="Arial"/>
          <w:lang w:val="ru-RU"/>
        </w:rPr>
      </w:pPr>
      <w:r w:rsidRPr="00B56DB6">
        <w:rPr>
          <w:rFonts w:cs="Arial"/>
          <w:b/>
          <w:lang w:val="ru-RU"/>
        </w:rPr>
        <w:t>Члан 1</w:t>
      </w:r>
      <w:r w:rsidR="003C3C96" w:rsidRPr="006A03F3">
        <w:rPr>
          <w:rFonts w:cs="Arial"/>
          <w:b/>
          <w:lang w:val="ru-RU"/>
        </w:rPr>
        <w:t>5</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Pr="0097203F">
        <w:rPr>
          <w:rFonts w:cs="Arial"/>
          <w:color w:val="000000" w:themeColor="text1"/>
        </w:rPr>
        <w:t>e</w:t>
      </w:r>
      <w:r w:rsidR="00C01C40" w:rsidRPr="00B56DB6">
        <w:rPr>
          <w:rFonts w:cs="Arial"/>
          <w:color w:val="000000" w:themeColor="text1"/>
          <w:lang w:val="ru-RU"/>
        </w:rPr>
        <w:t>.</w:t>
      </w:r>
    </w:p>
    <w:p w:rsidR="009D5D05" w:rsidRPr="006A03F3" w:rsidRDefault="00EE793E" w:rsidP="00EE793E">
      <w:pPr>
        <w:pStyle w:val="KDParagraf"/>
        <w:spacing w:before="0"/>
        <w:rPr>
          <w:rFonts w:cs="Arial"/>
          <w:color w:val="000000" w:themeColor="text1"/>
          <w:lang w:val="ru-RU"/>
        </w:rPr>
      </w:pPr>
      <w:r w:rsidRPr="00B56DB6">
        <w:rPr>
          <w:rFonts w:cs="Arial"/>
          <w:color w:val="000000" w:themeColor="text1"/>
          <w:lang w:val="ru-RU"/>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9D5D05" w:rsidRPr="006A03F3" w:rsidRDefault="00EE793E" w:rsidP="00442A47">
      <w:pPr>
        <w:pStyle w:val="KDParagraf"/>
        <w:spacing w:before="0"/>
        <w:rPr>
          <w:rFonts w:cs="Arial"/>
          <w:b/>
          <w:sz w:val="10"/>
          <w:szCs w:val="10"/>
          <w:lang w:val="ru-RU"/>
        </w:rPr>
      </w:pPr>
      <w:r w:rsidRPr="00B56DB6">
        <w:rPr>
          <w:rFonts w:cs="Arial"/>
          <w:color w:val="000000" w:themeColor="text1"/>
          <w:lang w:val="ru-RU"/>
        </w:rPr>
        <w:t xml:space="preserve">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3C3C96" w:rsidRPr="006A03F3">
        <w:rPr>
          <w:rFonts w:cs="Arial"/>
          <w:b/>
          <w:lang w:val="ru-RU"/>
        </w:rPr>
        <w:t>6</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поседује полису осигурања од одговорности из делатности за штете причињене трећим лицима . </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Осигурања из става 1. овог члана, трајаће до завршетка пружања и/или извршења Услуга које су предмет овог Уговора.</w:t>
      </w:r>
    </w:p>
    <w:p w:rsidR="00132DBE" w:rsidRPr="00607AA5" w:rsidRDefault="00132DBE" w:rsidP="00EE793E">
      <w:pPr>
        <w:pStyle w:val="KDParagraf"/>
        <w:spacing w:before="0"/>
        <w:rPr>
          <w:rFonts w:cs="Arial"/>
          <w:color w:val="000000" w:themeColor="text1"/>
          <w:lang w:val="ru-RU"/>
        </w:rPr>
      </w:pPr>
    </w:p>
    <w:p w:rsidR="00EE793E" w:rsidRDefault="00EE793E" w:rsidP="00EE793E">
      <w:pPr>
        <w:pStyle w:val="KDParagraf"/>
        <w:spacing w:before="0"/>
        <w:rPr>
          <w:rFonts w:cs="Arial"/>
          <w:b/>
          <w:lang w:val="sr-Cyrl-RS"/>
        </w:rPr>
      </w:pPr>
      <w:r w:rsidRPr="00D86823">
        <w:rPr>
          <w:rFonts w:cs="Arial"/>
          <w:b/>
          <w:lang w:val="ru-RU"/>
        </w:rPr>
        <w:t xml:space="preserve">ИНТЕЛЕКТУАЛНА СВОЈИНА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3C3C96" w:rsidRPr="006A03F3">
        <w:rPr>
          <w:rFonts w:cs="Arial"/>
          <w:b/>
          <w:lang w:val="ru-RU"/>
        </w:rPr>
        <w:t>7</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132DBE" w:rsidRPr="00D528C0" w:rsidRDefault="00EE793E" w:rsidP="00EE793E">
      <w:pPr>
        <w:pStyle w:val="KDParagraf"/>
        <w:spacing w:before="0"/>
        <w:rPr>
          <w:rFonts w:cs="Arial"/>
          <w:color w:val="000000" w:themeColor="text1"/>
          <w:lang w:val="ru-RU"/>
        </w:rPr>
      </w:pPr>
      <w:r w:rsidRPr="00B56DB6">
        <w:rPr>
          <w:rFonts w:cs="Arial"/>
          <w:color w:val="000000" w:themeColor="text1"/>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r w:rsidR="00442A47">
        <w:rPr>
          <w:rFonts w:cs="Arial"/>
          <w:color w:val="000000" w:themeColor="text1"/>
          <w:lang w:val="ru-RU"/>
        </w:rPr>
        <w:t xml:space="preserve"> </w:t>
      </w:r>
      <w:r w:rsidRPr="00B56DB6">
        <w:rPr>
          <w:rFonts w:cs="Arial"/>
          <w:color w:val="000000" w:themeColor="text1"/>
          <w:lang w:val="ru-RU"/>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730FD9" w:rsidRPr="00607AA5" w:rsidRDefault="00EE793E" w:rsidP="00EE793E">
      <w:pPr>
        <w:pStyle w:val="KDParagraf"/>
        <w:spacing w:before="0"/>
        <w:rPr>
          <w:rFonts w:cs="Arial"/>
          <w:b/>
          <w:lang w:val="ru-RU"/>
        </w:rPr>
      </w:pPr>
      <w:r w:rsidRPr="00132DBE">
        <w:rPr>
          <w:rFonts w:cs="Arial"/>
          <w:color w:val="000000" w:themeColor="text1"/>
          <w:sz w:val="10"/>
          <w:szCs w:val="10"/>
          <w:lang w:val="ru-RU"/>
        </w:rPr>
        <w:t xml:space="preserve"> </w:t>
      </w:r>
    </w:p>
    <w:p w:rsidR="00EE793E" w:rsidRDefault="00EE793E" w:rsidP="00EE793E">
      <w:pPr>
        <w:pStyle w:val="KDParagraf"/>
        <w:spacing w:before="0"/>
        <w:rPr>
          <w:rFonts w:cs="Arial"/>
          <w:b/>
          <w:lang w:val="ru-RU"/>
        </w:rPr>
      </w:pPr>
      <w:r w:rsidRPr="00384019">
        <w:rPr>
          <w:rFonts w:cs="Arial"/>
          <w:b/>
          <w:lang w:val="ru-RU"/>
        </w:rPr>
        <w:t xml:space="preserve">ЗАКЉУЧИВАЊЕ И СТУПАЊЕ НА СНАГУ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3C3C96" w:rsidRPr="006A03F3">
        <w:rPr>
          <w:rFonts w:cs="Arial"/>
          <w:b/>
          <w:lang w:val="ru-RU"/>
        </w:rPr>
        <w:t>8</w:t>
      </w:r>
      <w:r w:rsidRPr="00B56DB6">
        <w:rPr>
          <w:rFonts w:cs="Arial"/>
          <w:lang w:val="ru-RU"/>
        </w:rPr>
        <w:t>.</w:t>
      </w:r>
    </w:p>
    <w:p w:rsidR="00EE793E" w:rsidRDefault="00730FD9" w:rsidP="00EE793E">
      <w:pPr>
        <w:pStyle w:val="KDParagraf"/>
        <w:spacing w:before="0"/>
        <w:rPr>
          <w:rFonts w:cs="Arial"/>
          <w:lang w:val="ru-RU"/>
        </w:rPr>
      </w:pPr>
      <w:r>
        <w:rPr>
          <w:rFonts w:cs="Arial"/>
          <w:lang w:val="ru-RU"/>
        </w:rPr>
        <w:t>Уговор ступа на снагу након потписивања од стране законс</w:t>
      </w:r>
      <w:r w:rsidR="00485559">
        <w:rPr>
          <w:rFonts w:cs="Arial"/>
          <w:lang w:val="ru-RU"/>
        </w:rPr>
        <w:t>ких заступника Уговорних страна</w:t>
      </w:r>
      <w:r w:rsidR="007A7E8B" w:rsidRPr="007A7E8B">
        <w:rPr>
          <w:rFonts w:cs="Arial"/>
          <w:lang w:val="ru-RU"/>
        </w:rPr>
        <w:t xml:space="preserve"> </w:t>
      </w:r>
      <w:r w:rsidR="007A7E8B">
        <w:rPr>
          <w:rFonts w:cs="Arial"/>
          <w:lang w:val="ru-RU"/>
        </w:rPr>
        <w:t>и достављања средства финансијског обезбеђења</w:t>
      </w:r>
      <w:r w:rsidR="00A03252">
        <w:rPr>
          <w:rFonts w:cs="Arial"/>
          <w:lang w:val="ru-RU"/>
        </w:rPr>
        <w:t xml:space="preserve"> за добро извршење посла</w:t>
      </w:r>
      <w:r w:rsidR="007A7E8B">
        <w:rPr>
          <w:rFonts w:cs="Arial"/>
          <w:lang w:val="ru-RU"/>
        </w:rPr>
        <w:t>.</w:t>
      </w:r>
    </w:p>
    <w:p w:rsidR="00607AA5" w:rsidRDefault="00607AA5" w:rsidP="00586A59">
      <w:pPr>
        <w:pStyle w:val="KDParagraf"/>
        <w:spacing w:before="0"/>
        <w:jc w:val="center"/>
        <w:rPr>
          <w:rFonts w:cs="Arial"/>
          <w:b/>
          <w:lang w:val="ru-RU"/>
        </w:rPr>
      </w:pPr>
    </w:p>
    <w:p w:rsidR="00EE793E" w:rsidRPr="00B56DB6" w:rsidRDefault="0097203F" w:rsidP="00586A59">
      <w:pPr>
        <w:pStyle w:val="KDParagraf"/>
        <w:spacing w:before="0"/>
        <w:jc w:val="center"/>
        <w:rPr>
          <w:rFonts w:cs="Arial"/>
          <w:lang w:val="ru-RU"/>
        </w:rPr>
      </w:pPr>
      <w:r w:rsidRPr="00B56DB6">
        <w:rPr>
          <w:rFonts w:cs="Arial"/>
          <w:b/>
          <w:lang w:val="ru-RU"/>
        </w:rPr>
        <w:t>Члан 1</w:t>
      </w:r>
      <w:r w:rsidR="003C3C96" w:rsidRPr="006A03F3">
        <w:rPr>
          <w:rFonts w:cs="Arial"/>
          <w:b/>
          <w:lang w:val="ru-RU"/>
        </w:rPr>
        <w:t>9</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Овај Уговор се </w:t>
      </w:r>
      <w:r w:rsidR="00896CE4">
        <w:rPr>
          <w:rFonts w:cs="Arial"/>
          <w:color w:val="000000" w:themeColor="text1"/>
          <w:lang w:val="ru-RU"/>
        </w:rPr>
        <w:t xml:space="preserve">закључује </w:t>
      </w:r>
      <w:r w:rsidR="00A03252">
        <w:rPr>
          <w:rFonts w:cs="Arial"/>
          <w:color w:val="000000" w:themeColor="text1"/>
          <w:lang w:val="ru-RU"/>
        </w:rPr>
        <w:t>до испуњења свих уговорних обавеза</w:t>
      </w:r>
      <w:r w:rsidRPr="00B56DB6">
        <w:rPr>
          <w:rFonts w:cs="Arial"/>
          <w:color w:val="000000" w:themeColor="text1"/>
          <w:lang w:val="ru-RU"/>
        </w:rPr>
        <w:t>.</w:t>
      </w:r>
    </w:p>
    <w:p w:rsidR="00EE793E" w:rsidRPr="00B56DB6" w:rsidRDefault="00730FD9" w:rsidP="00EE793E">
      <w:pPr>
        <w:pStyle w:val="KDParagraf"/>
        <w:spacing w:before="0"/>
        <w:rPr>
          <w:rFonts w:cs="Arial"/>
          <w:color w:val="000000" w:themeColor="text1"/>
          <w:lang w:val="ru-RU"/>
        </w:rPr>
      </w:pPr>
      <w:r w:rsidRPr="003854FC">
        <w:rPr>
          <w:rFonts w:eastAsia="Calibri" w:cs="Arial"/>
          <w:color w:val="000000"/>
          <w:lang w:val="sr-Latn-RS"/>
        </w:rPr>
        <w:t>O</w:t>
      </w:r>
      <w:r w:rsidRPr="003854FC">
        <w:rPr>
          <w:rFonts w:eastAsia="Calibri" w:cs="Arial"/>
          <w:color w:val="000000"/>
          <w:lang w:val="sr-Cyrl-RS"/>
        </w:rPr>
        <w:t xml:space="preserve">бавезе које доспевају у наредној години, односно у наредним годинама биће реализоване највише до износа средстава, која су за ту намену одобрена у  </w:t>
      </w:r>
      <w:r w:rsidRPr="003854FC">
        <w:rPr>
          <w:rFonts w:eastAsia="Calibri" w:cs="Arial"/>
          <w:color w:val="000000"/>
          <w:lang w:val="ru-RU"/>
        </w:rPr>
        <w:t xml:space="preserve">ТПП ЈП ЕПС </w:t>
      </w:r>
      <w:r w:rsidRPr="003854FC">
        <w:rPr>
          <w:rFonts w:eastAsia="Calibri" w:cs="Arial"/>
          <w:color w:val="000000"/>
          <w:lang w:val="sr-Cyrl-RS"/>
        </w:rPr>
        <w:t>за године у којима ће се плаћати уговорене обавезе.</w:t>
      </w:r>
    </w:p>
    <w:p w:rsidR="007C5A40" w:rsidRPr="00442A47" w:rsidRDefault="007C5A40" w:rsidP="00586A59">
      <w:pPr>
        <w:pStyle w:val="KDParagraf"/>
        <w:spacing w:before="0"/>
        <w:jc w:val="center"/>
        <w:rPr>
          <w:rFonts w:cs="Arial"/>
          <w:b/>
          <w:sz w:val="16"/>
          <w:szCs w:val="16"/>
          <w:lang w:val="ru-RU"/>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C3C96" w:rsidRPr="003C3C96">
        <w:rPr>
          <w:rFonts w:cs="Arial"/>
          <w:b/>
          <w:lang w:val="ru-RU"/>
        </w:rPr>
        <w:t>20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Овај Уговор и његови Прилози  из члан</w:t>
      </w:r>
      <w:r w:rsidR="0097203F" w:rsidRPr="00B56DB6">
        <w:rPr>
          <w:rFonts w:cs="Arial"/>
          <w:lang w:val="ru-RU"/>
        </w:rPr>
        <w:t xml:space="preserve">а </w:t>
      </w:r>
      <w:r w:rsidR="00384019">
        <w:rPr>
          <w:rFonts w:cs="Arial"/>
          <w:lang w:val="sr-Cyrl-RS"/>
        </w:rPr>
        <w:t>3</w:t>
      </w:r>
      <w:r w:rsidR="009D5D05" w:rsidRPr="009D5D05">
        <w:rPr>
          <w:rFonts w:cs="Arial"/>
          <w:lang w:val="ru-RU"/>
        </w:rPr>
        <w:t>2</w:t>
      </w:r>
      <w:r w:rsidRPr="00B56DB6">
        <w:rPr>
          <w:rFonts w:cs="Arial"/>
          <w:lang w:val="ru-RU"/>
        </w:rPr>
        <w:t>. овог Уговора, сачињени су на српском језику. На овај Уговор примењују се закони Републике Србије.</w:t>
      </w:r>
    </w:p>
    <w:p w:rsidR="00EE793E" w:rsidRDefault="00EE793E" w:rsidP="00EE793E">
      <w:pPr>
        <w:pStyle w:val="KDParagraf"/>
        <w:spacing w:before="0"/>
        <w:rPr>
          <w:rFonts w:cs="Arial"/>
          <w:lang w:val="sr-Cyrl-RS"/>
        </w:rPr>
      </w:pPr>
      <w:r w:rsidRPr="00B56DB6">
        <w:rPr>
          <w:rFonts w:cs="Arial"/>
          <w:lang w:val="ru-RU"/>
        </w:rPr>
        <w:t xml:space="preserve">У случају спора меродавно право је право Републике Србије, а поступак се води на српском језику. </w:t>
      </w:r>
    </w:p>
    <w:p w:rsidR="00EE793E" w:rsidRDefault="00EE793E" w:rsidP="00EE793E">
      <w:pPr>
        <w:pStyle w:val="KDParagraf"/>
        <w:spacing w:before="0"/>
        <w:rPr>
          <w:rFonts w:cs="Arial"/>
          <w:b/>
          <w:lang w:val="sr-Cyrl-RS"/>
        </w:rPr>
      </w:pPr>
      <w:r w:rsidRPr="00384019">
        <w:rPr>
          <w:rFonts w:cs="Arial"/>
          <w:b/>
          <w:lang w:val="ru-RU"/>
        </w:rPr>
        <w:lastRenderedPageBreak/>
        <w:t>ОВЛАШЋЕНИ ПРЕДСТАВНИЦИ ЗА ПРАЋЕЊЕ УГОВОРА</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C3C96" w:rsidRPr="006A03F3">
        <w:rPr>
          <w:rFonts w:cs="Arial"/>
          <w:b/>
          <w:lang w:val="ru-RU"/>
        </w:rPr>
        <w:t>2</w:t>
      </w:r>
      <w:r w:rsidR="009D5D05" w:rsidRPr="006A03F3">
        <w:rPr>
          <w:rFonts w:cs="Arial"/>
          <w:b/>
          <w:lang w:val="ru-RU"/>
        </w:rPr>
        <w:t>1</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Овлашћени представници за праћење реализације Услуге из члана 1. овог Уговора су: </w:t>
      </w:r>
    </w:p>
    <w:p w:rsidR="00EE793E" w:rsidRPr="00B56DB6" w:rsidRDefault="00EE793E" w:rsidP="00EE793E">
      <w:pPr>
        <w:pStyle w:val="KDParagraf"/>
        <w:spacing w:before="0"/>
        <w:rPr>
          <w:rFonts w:cs="Arial"/>
          <w:lang w:val="ru-RU"/>
        </w:rPr>
      </w:pPr>
      <w:r w:rsidRPr="00B56DB6">
        <w:rPr>
          <w:rFonts w:cs="Arial"/>
          <w:lang w:val="ru-RU"/>
        </w:rPr>
        <w:tab/>
        <w:t xml:space="preserve">- за Корисника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ab/>
        <w:t xml:space="preserve">- за Пружаоца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Овлашћења и дужности овлашћених представника за праћење реализације овог Уговора су да:</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примају месечне извештаје и изјашњавају се поводом истих ( сагласност односно примедбе на извештај );</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 xml:space="preserve">исти доставе другој Уговорној страни и да прате поступање по примедбама; </w:t>
      </w:r>
    </w:p>
    <w:p w:rsidR="00EE793E" w:rsidRPr="00B56DB6" w:rsidRDefault="003C2E0B" w:rsidP="00EE793E">
      <w:pPr>
        <w:pStyle w:val="KDParagraf"/>
        <w:spacing w:before="0"/>
        <w:rPr>
          <w:rFonts w:cs="Arial"/>
          <w:lang w:val="ru-RU"/>
        </w:rPr>
      </w:pPr>
      <w:r w:rsidRPr="00B56DB6">
        <w:rPr>
          <w:rFonts w:cs="Arial"/>
          <w:lang w:val="ru-RU"/>
        </w:rPr>
        <w:t xml:space="preserve">-      </w:t>
      </w:r>
      <w:r>
        <w:rPr>
          <w:rFonts w:cs="Arial"/>
          <w:lang w:val="sr-Cyrl-RS"/>
        </w:rPr>
        <w:t>д</w:t>
      </w:r>
      <w:r w:rsidR="00FD5422" w:rsidRPr="00B56DB6">
        <w:rPr>
          <w:rFonts w:cs="Arial"/>
          <w:lang w:val="ru-RU"/>
        </w:rPr>
        <w:t xml:space="preserve">а </w:t>
      </w:r>
      <w:r w:rsidR="00EE793E" w:rsidRPr="00B56DB6">
        <w:rPr>
          <w:rFonts w:cs="Arial"/>
          <w:lang w:val="ru-RU"/>
        </w:rPr>
        <w:t>сачине, потпишу и верификују Записник о квалитативном пријему услуга (без примедби);</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благовремено приме Коначан извештај  о извршеној услузи и изјасне се поводом истог у писменој форми;</w:t>
      </w:r>
    </w:p>
    <w:p w:rsidR="00EE793E" w:rsidRDefault="00EE793E" w:rsidP="00EE793E">
      <w:pPr>
        <w:pStyle w:val="KDParagraf"/>
        <w:spacing w:before="0"/>
        <w:rPr>
          <w:rFonts w:cs="Arial"/>
          <w:lang w:val="ru-RU"/>
        </w:rPr>
      </w:pPr>
      <w:r w:rsidRPr="00B56DB6">
        <w:rPr>
          <w:rFonts w:cs="Arial"/>
          <w:lang w:val="ru-RU"/>
        </w:rPr>
        <w:t>-</w:t>
      </w:r>
      <w:r w:rsidRPr="00B56DB6">
        <w:rPr>
          <w:rFonts w:cs="Arial"/>
          <w:lang w:val="ru-RU"/>
        </w:rPr>
        <w:tab/>
        <w:t>извршавају и друге дужности везане за реализацију предмета овог Уговора, по потреби.</w:t>
      </w:r>
    </w:p>
    <w:p w:rsidR="002D5508" w:rsidRPr="00A03252" w:rsidRDefault="002D5508" w:rsidP="00EE793E">
      <w:pPr>
        <w:pStyle w:val="KDParagraf"/>
        <w:spacing w:before="0"/>
        <w:rPr>
          <w:rFonts w:cs="Arial"/>
          <w:lang w:val="ru-RU"/>
        </w:rPr>
      </w:pPr>
    </w:p>
    <w:p w:rsidR="00EE793E" w:rsidRDefault="00EE793E" w:rsidP="00EE793E">
      <w:pPr>
        <w:pStyle w:val="KDParagraf"/>
        <w:spacing w:before="0"/>
        <w:rPr>
          <w:rFonts w:cs="Arial"/>
          <w:b/>
          <w:lang w:val="sr-Cyrl-RS"/>
        </w:rPr>
      </w:pPr>
      <w:r w:rsidRPr="00384019">
        <w:rPr>
          <w:rFonts w:cs="Arial"/>
          <w:b/>
          <w:lang w:val="ru-RU"/>
        </w:rPr>
        <w:t xml:space="preserve">КВАЛИТАТИВНИ И КВАНТИТАТИВНИ ПРИЈЕМ </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9D5D05" w:rsidRPr="009D5D05">
        <w:rPr>
          <w:rFonts w:cs="Arial"/>
          <w:b/>
          <w:lang w:val="ru-RU"/>
        </w:rPr>
        <w:t>2</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3C2E0B" w:rsidRPr="003C2E0B">
        <w:rPr>
          <w:rFonts w:cs="Arial"/>
          <w:lang w:val="sr-Cyrl-RS"/>
        </w:rPr>
        <w:t xml:space="preserve"> ТЕ Колубара, Велики Црљени</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B56DB6">
        <w:rPr>
          <w:rFonts w:cs="Arial"/>
          <w:lang w:val="ru-RU"/>
        </w:rPr>
        <w:t xml:space="preserve">ви Пружаоцу услуге у року од </w:t>
      </w:r>
      <w:r w:rsidR="00BF0590" w:rsidRPr="003C2E0B">
        <w:rPr>
          <w:rFonts w:cs="Arial"/>
          <w:lang w:val="sr-Cyrl-RS"/>
        </w:rPr>
        <w:t xml:space="preserve">5 </w:t>
      </w:r>
      <w:r w:rsidR="00BF0590" w:rsidRPr="00B56DB6">
        <w:rPr>
          <w:rFonts w:cs="Arial"/>
          <w:lang w:val="ru-RU"/>
        </w:rPr>
        <w:t>(словима:</w:t>
      </w:r>
      <w:r w:rsidR="00BF0590" w:rsidRPr="003C2E0B">
        <w:rPr>
          <w:rFonts w:cs="Arial"/>
          <w:lang w:val="sr-Cyrl-RS"/>
        </w:rPr>
        <w:t>пет</w:t>
      </w:r>
      <w:r w:rsidRPr="00B56DB6">
        <w:rPr>
          <w:rFonts w:cs="Arial"/>
          <w:lang w:val="ru-RU"/>
        </w:rPr>
        <w:t>) дана.</w:t>
      </w:r>
    </w:p>
    <w:p w:rsidR="00EE793E" w:rsidRPr="00B56DB6" w:rsidRDefault="00EE793E" w:rsidP="00EE793E">
      <w:pPr>
        <w:pStyle w:val="KDParagraf"/>
        <w:spacing w:before="0"/>
        <w:rPr>
          <w:rFonts w:cs="Arial"/>
          <w:lang w:val="ru-RU"/>
        </w:rPr>
      </w:pPr>
      <w:r w:rsidRPr="00B56DB6">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3C2E0B">
        <w:rPr>
          <w:rFonts w:cs="Arial"/>
          <w:lang w:val="sr-Cyrl-RS"/>
        </w:rPr>
        <w:t xml:space="preserve">10 </w:t>
      </w:r>
      <w:r w:rsidR="00BF0590" w:rsidRPr="00B56DB6">
        <w:rPr>
          <w:rFonts w:cs="Arial"/>
          <w:lang w:val="ru-RU"/>
        </w:rPr>
        <w:t xml:space="preserve">(словима: </w:t>
      </w:r>
      <w:r w:rsidR="00BF0590" w:rsidRPr="003C2E0B">
        <w:rPr>
          <w:rFonts w:cs="Arial"/>
          <w:lang w:val="sr-Cyrl-RS"/>
        </w:rPr>
        <w:t>десет</w:t>
      </w:r>
      <w:r w:rsidRPr="00B56DB6">
        <w:rPr>
          <w:rFonts w:cs="Arial"/>
          <w:lang w:val="ru-RU"/>
        </w:rPr>
        <w:t>дана) од момента пријема рекламације о свом трошку.</w:t>
      </w:r>
    </w:p>
    <w:p w:rsidR="008C3DFA" w:rsidRPr="00A03252" w:rsidRDefault="008C3DFA" w:rsidP="00AF5AC0">
      <w:pPr>
        <w:tabs>
          <w:tab w:val="left" w:pos="567"/>
        </w:tabs>
        <w:spacing w:before="0"/>
        <w:rPr>
          <w:rFonts w:cs="Arial"/>
          <w:b/>
          <w:lang w:val="ru-RU"/>
        </w:rPr>
      </w:pPr>
    </w:p>
    <w:p w:rsidR="00AF5AC0" w:rsidRPr="00AF5AC0" w:rsidRDefault="00AF5AC0" w:rsidP="00AF5AC0">
      <w:pPr>
        <w:tabs>
          <w:tab w:val="left" w:pos="567"/>
        </w:tabs>
        <w:spacing w:before="0"/>
        <w:rPr>
          <w:rFonts w:cs="Arial"/>
          <w:b/>
          <w:lang w:val="ru-RU"/>
        </w:rPr>
      </w:pPr>
      <w:r w:rsidRPr="00AF5AC0">
        <w:rPr>
          <w:rFonts w:cs="Arial"/>
          <w:b/>
          <w:lang w:val="ru-RU"/>
        </w:rPr>
        <w:t xml:space="preserve">ГАРАНТНИ РОК </w:t>
      </w:r>
    </w:p>
    <w:p w:rsidR="00AF5AC0" w:rsidRPr="00AF5AC0" w:rsidRDefault="00AF5AC0" w:rsidP="00AF5AC0">
      <w:pPr>
        <w:tabs>
          <w:tab w:val="left" w:pos="567"/>
        </w:tabs>
        <w:spacing w:before="0"/>
        <w:jc w:val="center"/>
        <w:rPr>
          <w:rFonts w:cs="Arial"/>
          <w:lang w:val="ru-RU"/>
        </w:rPr>
      </w:pPr>
      <w:r w:rsidRPr="00AF5AC0">
        <w:rPr>
          <w:rFonts w:cs="Arial"/>
          <w:b/>
          <w:lang w:val="ru-RU"/>
        </w:rPr>
        <w:t xml:space="preserve">Члан </w:t>
      </w:r>
      <w:r>
        <w:rPr>
          <w:rFonts w:cs="Arial"/>
          <w:b/>
          <w:lang w:val="sr-Cyrl-RS"/>
        </w:rPr>
        <w:t>2</w:t>
      </w:r>
      <w:r w:rsidR="009D5D05" w:rsidRPr="006A03F3">
        <w:rPr>
          <w:rFonts w:cs="Arial"/>
          <w:b/>
          <w:lang w:val="ru-RU"/>
        </w:rPr>
        <w:t>3</w:t>
      </w:r>
      <w:r w:rsidRPr="00AF5AC0">
        <w:rPr>
          <w:rFonts w:cs="Arial"/>
          <w:lang w:val="ru-RU"/>
        </w:rPr>
        <w:t>.</w:t>
      </w:r>
    </w:p>
    <w:p w:rsidR="008C3DFA" w:rsidRPr="00442A47" w:rsidRDefault="007A11BC" w:rsidP="00442A47">
      <w:pPr>
        <w:tabs>
          <w:tab w:val="left" w:pos="567"/>
        </w:tabs>
        <w:spacing w:before="0"/>
        <w:rPr>
          <w:rFonts w:cs="Arial"/>
          <w:color w:val="000000" w:themeColor="text1"/>
          <w:lang w:val="ru-RU" w:eastAsia="zh-CN"/>
        </w:rPr>
      </w:pPr>
      <w:r w:rsidRPr="004A1F18">
        <w:rPr>
          <w:rFonts w:cs="Arial"/>
          <w:color w:val="000000" w:themeColor="text1"/>
          <w:lang w:val="ru-RU" w:eastAsia="zh-CN"/>
        </w:rPr>
        <w:t>Гарантни рок</w:t>
      </w:r>
      <w:r w:rsidR="00442A47">
        <w:rPr>
          <w:rFonts w:cs="Arial"/>
          <w:color w:val="000000" w:themeColor="text1"/>
          <w:lang w:val="ru-RU" w:eastAsia="zh-CN"/>
        </w:rPr>
        <w:t xml:space="preserve"> </w:t>
      </w:r>
      <w:r w:rsidR="0028569C">
        <w:rPr>
          <w:rFonts w:cs="Arial"/>
          <w:color w:val="000000" w:themeColor="text1"/>
          <w:lang w:val="ru-RU" w:eastAsia="zh-CN"/>
        </w:rPr>
        <w:t>је</w:t>
      </w:r>
      <w:r w:rsidR="00442A47">
        <w:rPr>
          <w:rFonts w:cs="Arial"/>
          <w:color w:val="000000" w:themeColor="text1"/>
          <w:lang w:val="ru-RU" w:eastAsia="zh-CN"/>
        </w:rPr>
        <w:t xml:space="preserve"> </w:t>
      </w:r>
      <w:r w:rsidR="008C3DFA">
        <w:rPr>
          <w:rFonts w:cs="Arial"/>
          <w:color w:val="000000" w:themeColor="text1"/>
          <w:lang w:val="sr-Cyrl-CS" w:eastAsia="zh-CN"/>
        </w:rPr>
        <w:t>____</w:t>
      </w:r>
      <w:r w:rsidR="008C3DFA" w:rsidRPr="001215CB">
        <w:rPr>
          <w:rFonts w:cs="Arial"/>
          <w:color w:val="000000" w:themeColor="text1"/>
          <w:lang w:val="sr-Cyrl-CS" w:eastAsia="zh-CN"/>
        </w:rPr>
        <w:t xml:space="preserve"> </w:t>
      </w:r>
      <w:r w:rsidR="008B1F89" w:rsidRPr="001215CB">
        <w:rPr>
          <w:rFonts w:cs="Arial"/>
          <w:color w:val="000000" w:themeColor="text1"/>
          <w:lang w:val="sr-Cyrl-CS" w:eastAsia="zh-CN"/>
        </w:rPr>
        <w:t>месец</w:t>
      </w:r>
      <w:r w:rsidR="00D53274">
        <w:rPr>
          <w:rFonts w:cs="Arial"/>
          <w:color w:val="000000" w:themeColor="text1"/>
          <w:lang w:val="sr-Cyrl-CS" w:eastAsia="zh-CN"/>
        </w:rPr>
        <w:t>а</w:t>
      </w:r>
      <w:r w:rsidR="008B1F89" w:rsidRPr="001215CB">
        <w:rPr>
          <w:rFonts w:cs="Arial"/>
          <w:color w:val="000000" w:themeColor="text1"/>
          <w:lang w:val="sr-Cyrl-CS" w:eastAsia="zh-CN"/>
        </w:rPr>
        <w:t xml:space="preserve"> </w:t>
      </w:r>
      <w:r w:rsidR="008B1F89" w:rsidRPr="00E57C3F">
        <w:rPr>
          <w:rFonts w:cs="Arial"/>
          <w:color w:val="000000" w:themeColor="text1"/>
          <w:lang w:val="ru-RU" w:eastAsia="zh-CN"/>
        </w:rPr>
        <w:t xml:space="preserve">од дана </w:t>
      </w:r>
      <w:r w:rsidR="008B1F89" w:rsidRPr="00E57C3F">
        <w:rPr>
          <w:rFonts w:cs="Arial"/>
          <w:lang w:val="ru-RU" w:eastAsia="zh-CN"/>
        </w:rPr>
        <w:t>извршења услуге</w:t>
      </w:r>
      <w:r w:rsidR="008B1F89" w:rsidRPr="00AF5AC0">
        <w:rPr>
          <w:rFonts w:cs="Arial"/>
          <w:lang w:val="ru-RU"/>
        </w:rPr>
        <w:t xml:space="preserve"> </w:t>
      </w:r>
      <w:r w:rsidR="00D53274">
        <w:rPr>
          <w:rFonts w:cs="Arial"/>
          <w:lang w:val="ru-RU"/>
        </w:rPr>
        <w:t xml:space="preserve">када ће се и </w:t>
      </w:r>
      <w:r w:rsidR="00D53274" w:rsidRPr="00AF5AC0">
        <w:rPr>
          <w:rFonts w:cs="Arial"/>
          <w:lang w:val="ru-RU"/>
        </w:rPr>
        <w:t>сачи</w:t>
      </w:r>
      <w:r w:rsidR="00D53274">
        <w:rPr>
          <w:rFonts w:cs="Arial"/>
          <w:lang w:val="ru-RU"/>
        </w:rPr>
        <w:t>нити</w:t>
      </w:r>
      <w:r w:rsidR="00D53274" w:rsidRPr="00AF5AC0">
        <w:rPr>
          <w:rFonts w:cs="Arial"/>
          <w:lang w:val="ru-RU"/>
        </w:rPr>
        <w:t>, потпи</w:t>
      </w:r>
      <w:r w:rsidR="00D53274">
        <w:rPr>
          <w:rFonts w:cs="Arial"/>
          <w:lang w:val="ru-RU"/>
        </w:rPr>
        <w:t>сати</w:t>
      </w:r>
      <w:r w:rsidR="00D53274" w:rsidRPr="00AF5AC0">
        <w:rPr>
          <w:rFonts w:cs="Arial"/>
          <w:lang w:val="ru-RU"/>
        </w:rPr>
        <w:t xml:space="preserve"> и верифик</w:t>
      </w:r>
      <w:r w:rsidR="00D53274">
        <w:rPr>
          <w:rFonts w:cs="Arial"/>
          <w:lang w:val="ru-RU"/>
        </w:rPr>
        <w:t>овати</w:t>
      </w:r>
      <w:r w:rsidR="00D53274" w:rsidRPr="00AF5AC0">
        <w:rPr>
          <w:rFonts w:cs="Arial"/>
          <w:lang w:val="ru-RU"/>
        </w:rPr>
        <w:t xml:space="preserve"> </w:t>
      </w:r>
      <w:r w:rsidR="008B1F89" w:rsidRPr="00AF5AC0">
        <w:rPr>
          <w:rFonts w:cs="Arial"/>
          <w:lang w:val="ru-RU"/>
        </w:rPr>
        <w:t xml:space="preserve">Записник о квалитативном и квалитативном и квантитативном пријему </w:t>
      </w:r>
      <w:r w:rsidR="008B1F89">
        <w:rPr>
          <w:rFonts w:cs="Arial"/>
          <w:lang w:val="ru-RU"/>
        </w:rPr>
        <w:t>услуга (без примедби) из члана 2</w:t>
      </w:r>
      <w:r w:rsidR="002D5508">
        <w:rPr>
          <w:rFonts w:cs="Arial"/>
          <w:lang w:val="ru-RU"/>
        </w:rPr>
        <w:t>2</w:t>
      </w:r>
      <w:r w:rsidR="008B1F89" w:rsidRPr="00AF5AC0">
        <w:rPr>
          <w:rFonts w:cs="Arial"/>
          <w:lang w:val="ru-RU"/>
        </w:rPr>
        <w:t>. овог Уговора</w:t>
      </w:r>
      <w:r w:rsidR="008C3DFA">
        <w:rPr>
          <w:rFonts w:cs="Arial"/>
          <w:lang w:val="ru-RU" w:eastAsia="zh-CN"/>
        </w:rPr>
        <w:t>.</w:t>
      </w:r>
    </w:p>
    <w:p w:rsidR="00AF5AC0" w:rsidRPr="00AF5AC0" w:rsidRDefault="00AF5AC0" w:rsidP="00AF5AC0">
      <w:pPr>
        <w:tabs>
          <w:tab w:val="left" w:pos="567"/>
        </w:tabs>
        <w:spacing w:before="0"/>
        <w:rPr>
          <w:rFonts w:cs="Arial"/>
          <w:lang w:val="ru-RU"/>
        </w:rPr>
      </w:pPr>
      <w:r w:rsidRPr="00AF5AC0">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AF5AC0">
        <w:rPr>
          <w:rFonts w:cs="Arial"/>
          <w:lang w:val="sr-Cyrl-RS"/>
        </w:rPr>
        <w:t>5</w:t>
      </w:r>
      <w:r w:rsidRPr="00AF5AC0">
        <w:rPr>
          <w:rFonts w:cs="Arial"/>
          <w:lang w:val="ru-RU"/>
        </w:rPr>
        <w:t xml:space="preserve"> (словима:</w:t>
      </w:r>
      <w:r w:rsidRPr="00AF5AC0">
        <w:rPr>
          <w:rFonts w:cs="Arial"/>
          <w:lang w:val="sr-Cyrl-RS"/>
        </w:rPr>
        <w:t>пет</w:t>
      </w:r>
      <w:r w:rsidRPr="00AF5AC0">
        <w:rPr>
          <w:rFonts w:cs="Arial"/>
          <w:lang w:val="ru-RU"/>
        </w:rPr>
        <w:t xml:space="preserve">) дана по утврђивању недостатка. </w:t>
      </w:r>
    </w:p>
    <w:p w:rsidR="00AF5AC0" w:rsidRDefault="00AF5AC0" w:rsidP="00AF5AC0">
      <w:pPr>
        <w:pStyle w:val="KDParagraf"/>
        <w:spacing w:before="0"/>
        <w:rPr>
          <w:rFonts w:cs="Arial"/>
          <w:b/>
          <w:lang w:val="ru-RU"/>
        </w:rPr>
      </w:pPr>
      <w:r w:rsidRPr="00AF5AC0">
        <w:rPr>
          <w:rFonts w:cs="Arial"/>
          <w:lang w:val="ru-RU"/>
        </w:rPr>
        <w:t xml:space="preserve">Пружалац услуге се обавезује да најкасније у року од </w:t>
      </w:r>
      <w:r w:rsidRPr="00AF5AC0">
        <w:rPr>
          <w:rFonts w:cs="Arial"/>
          <w:lang w:val="sr-Cyrl-RS"/>
        </w:rPr>
        <w:t>10</w:t>
      </w:r>
      <w:r w:rsidRPr="00AF5AC0">
        <w:rPr>
          <w:rFonts w:cs="Arial"/>
          <w:lang w:val="ru-RU"/>
        </w:rPr>
        <w:t xml:space="preserve"> (словима:</w:t>
      </w:r>
      <w:r w:rsidRPr="00AF5AC0">
        <w:rPr>
          <w:rFonts w:cs="Arial"/>
          <w:lang w:val="sr-Cyrl-RS"/>
        </w:rPr>
        <w:t>десет</w:t>
      </w:r>
      <w:r w:rsidRPr="00AF5AC0">
        <w:rPr>
          <w:rFonts w:cs="Arial"/>
          <w:lang w:val="ru-RU"/>
        </w:rPr>
        <w:t>) дана од дана пријема рекламације отклони утврђене недостатке о свом трошку.</w:t>
      </w:r>
    </w:p>
    <w:p w:rsidR="00607AA5" w:rsidRDefault="00607AA5" w:rsidP="00EE793E">
      <w:pPr>
        <w:pStyle w:val="KDParagraf"/>
        <w:spacing w:before="0"/>
        <w:rPr>
          <w:rFonts w:cs="Arial"/>
          <w:b/>
          <w:lang w:val="ru-RU"/>
        </w:rPr>
      </w:pPr>
    </w:p>
    <w:p w:rsidR="00EE793E" w:rsidRPr="00D86823" w:rsidRDefault="00EE793E" w:rsidP="00EE793E">
      <w:pPr>
        <w:pStyle w:val="KDParagraf"/>
        <w:spacing w:before="0"/>
        <w:rPr>
          <w:rFonts w:cs="Arial"/>
          <w:b/>
          <w:lang w:val="ru-RU"/>
        </w:rPr>
      </w:pPr>
      <w:r w:rsidRPr="00D86823">
        <w:rPr>
          <w:rFonts w:cs="Arial"/>
          <w:b/>
          <w:lang w:val="ru-RU"/>
        </w:rPr>
        <w:t>ВИША СИЛА</w:t>
      </w:r>
    </w:p>
    <w:p w:rsidR="00EE793E" w:rsidRPr="00B56DB6" w:rsidRDefault="00203B20"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9D5D05" w:rsidRPr="006A03F3">
        <w:rPr>
          <w:rFonts w:cs="Arial"/>
          <w:b/>
          <w:lang w:val="ru-RU"/>
        </w:rPr>
        <w:t>4</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8B1F89" w:rsidRPr="00442A47" w:rsidRDefault="008B1F89" w:rsidP="00EE793E">
      <w:pPr>
        <w:pStyle w:val="KDParagraf"/>
        <w:spacing w:before="0"/>
        <w:rPr>
          <w:rFonts w:cs="Arial"/>
          <w:b/>
          <w:sz w:val="16"/>
          <w:szCs w:val="16"/>
          <w:lang w:val="sr-Cyrl-RS"/>
        </w:rPr>
      </w:pPr>
    </w:p>
    <w:p w:rsidR="00EE793E" w:rsidRPr="00D86823" w:rsidRDefault="00EE793E" w:rsidP="00EE793E">
      <w:pPr>
        <w:pStyle w:val="KDParagraf"/>
        <w:spacing w:before="0"/>
        <w:rPr>
          <w:rFonts w:cs="Arial"/>
          <w:b/>
          <w:lang w:val="sr-Cyrl-RS"/>
        </w:rPr>
      </w:pPr>
      <w:r w:rsidRPr="00D86823">
        <w:rPr>
          <w:rFonts w:cs="Arial"/>
          <w:b/>
          <w:lang w:val="sr-Cyrl-RS"/>
        </w:rPr>
        <w:t>НАКНАДА ШТЕТЕ</w:t>
      </w:r>
    </w:p>
    <w:p w:rsidR="00EE793E" w:rsidRPr="00D86823" w:rsidRDefault="00EE793E" w:rsidP="00B17826">
      <w:pPr>
        <w:pStyle w:val="KDParagraf"/>
        <w:spacing w:before="0"/>
        <w:jc w:val="center"/>
        <w:rPr>
          <w:rFonts w:cs="Arial"/>
          <w:lang w:val="sr-Cyrl-RS"/>
        </w:rPr>
      </w:pPr>
      <w:r w:rsidRPr="00D86823">
        <w:rPr>
          <w:rFonts w:cs="Arial"/>
          <w:b/>
          <w:lang w:val="sr-Cyrl-RS"/>
        </w:rPr>
        <w:t xml:space="preserve">Члан </w:t>
      </w:r>
      <w:r w:rsidR="00971864">
        <w:rPr>
          <w:rFonts w:cs="Arial"/>
          <w:b/>
          <w:lang w:val="sr-Cyrl-RS"/>
        </w:rPr>
        <w:t>2</w:t>
      </w:r>
      <w:r w:rsidR="009D5D05" w:rsidRPr="006A03F3">
        <w:rPr>
          <w:rFonts w:cs="Arial"/>
          <w:b/>
          <w:lang w:val="sr-Cyrl-RS"/>
        </w:rPr>
        <w:t>5</w:t>
      </w:r>
      <w:r w:rsidRPr="00D86823">
        <w:rPr>
          <w:rFonts w:cs="Arial"/>
          <w:lang w:val="sr-Cyrl-RS"/>
        </w:rPr>
        <w:t>.</w:t>
      </w:r>
    </w:p>
    <w:p w:rsidR="00EE793E" w:rsidRPr="00D86823" w:rsidRDefault="00EE793E" w:rsidP="00EE793E">
      <w:pPr>
        <w:pStyle w:val="KDParagraf"/>
        <w:spacing w:before="0"/>
        <w:rPr>
          <w:rFonts w:cs="Arial"/>
          <w:lang w:val="sr-Cyrl-RS"/>
        </w:rPr>
      </w:pPr>
      <w:r w:rsidRPr="00D86823">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B56DB6" w:rsidRDefault="00EE793E" w:rsidP="00EE793E">
      <w:pPr>
        <w:pStyle w:val="KDParagraf"/>
        <w:spacing w:before="0"/>
        <w:rPr>
          <w:rFonts w:cs="Arial"/>
          <w:lang w:val="ru-RU"/>
        </w:rPr>
      </w:pPr>
      <w:r w:rsidRPr="00B56DB6">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B56DB6" w:rsidRDefault="00EE793E" w:rsidP="00EE793E">
      <w:pPr>
        <w:pStyle w:val="KDParagraf"/>
        <w:spacing w:before="0"/>
        <w:rPr>
          <w:rFonts w:cs="Arial"/>
          <w:lang w:val="ru-RU"/>
        </w:rPr>
      </w:pPr>
      <w:r w:rsidRPr="00B56DB6">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B56DB6" w:rsidRDefault="00EE793E" w:rsidP="00EE793E">
      <w:pPr>
        <w:pStyle w:val="KDParagraf"/>
        <w:spacing w:before="0"/>
        <w:rPr>
          <w:rFonts w:cs="Arial"/>
          <w:lang w:val="ru-RU"/>
        </w:rPr>
      </w:pPr>
      <w:r w:rsidRPr="00B56DB6">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1E6068">
        <w:rPr>
          <w:rFonts w:cs="Arial"/>
          <w:lang w:val="ru-RU"/>
        </w:rPr>
        <w:t>7</w:t>
      </w:r>
      <w:r w:rsidRPr="00B56DB6">
        <w:rPr>
          <w:rFonts w:cs="Arial"/>
          <w:lang w:val="ru-RU"/>
        </w:rPr>
        <w:t>. овог Уговора.</w:t>
      </w:r>
    </w:p>
    <w:p w:rsidR="0028569C" w:rsidRPr="00442A47" w:rsidRDefault="0028569C" w:rsidP="00EE793E">
      <w:pPr>
        <w:pStyle w:val="KDParagraf"/>
        <w:spacing w:before="0"/>
        <w:rPr>
          <w:rFonts w:cs="Arial"/>
          <w:b/>
          <w:sz w:val="16"/>
          <w:szCs w:val="16"/>
          <w:lang w:val="ru-RU"/>
        </w:rPr>
      </w:pPr>
    </w:p>
    <w:p w:rsidR="00EE793E" w:rsidRPr="00D86823" w:rsidRDefault="00EE793E" w:rsidP="00EE793E">
      <w:pPr>
        <w:pStyle w:val="KDParagraf"/>
        <w:spacing w:before="0"/>
        <w:rPr>
          <w:rFonts w:cs="Arial"/>
          <w:b/>
          <w:lang w:val="ru-RU"/>
        </w:rPr>
      </w:pPr>
      <w:r w:rsidRPr="00D86823">
        <w:rPr>
          <w:rFonts w:cs="Arial"/>
          <w:b/>
          <w:lang w:val="ru-RU"/>
        </w:rPr>
        <w:t>УГОВОРНА КАЗНА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9D5D05" w:rsidRPr="006A03F3">
        <w:rPr>
          <w:rFonts w:cs="Arial"/>
          <w:b/>
          <w:lang w:val="ru-RU"/>
        </w:rPr>
        <w:t>6</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B56DB6" w:rsidRDefault="00EE793E" w:rsidP="00EE793E">
      <w:pPr>
        <w:pStyle w:val="KDParagraf"/>
        <w:spacing w:before="0"/>
        <w:rPr>
          <w:rFonts w:cs="Arial"/>
          <w:lang w:val="ru-RU"/>
        </w:rPr>
      </w:pPr>
      <w:r w:rsidRPr="00B56DB6">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B56DB6" w:rsidRDefault="00EE793E" w:rsidP="00EE793E">
      <w:pPr>
        <w:pStyle w:val="KDParagraf"/>
        <w:spacing w:before="0"/>
        <w:rPr>
          <w:rFonts w:cs="Arial"/>
          <w:lang w:val="ru-RU"/>
        </w:rPr>
      </w:pPr>
      <w:r w:rsidRPr="00B56DB6">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07AA5" w:rsidRDefault="00607AA5" w:rsidP="00EE793E">
      <w:pPr>
        <w:pStyle w:val="KDParagraf"/>
        <w:spacing w:before="0"/>
        <w:rPr>
          <w:rFonts w:cs="Arial"/>
          <w:b/>
          <w:lang w:val="ru-RU"/>
        </w:rPr>
      </w:pPr>
    </w:p>
    <w:p w:rsidR="00EE793E" w:rsidRDefault="00EE793E" w:rsidP="00EE793E">
      <w:pPr>
        <w:pStyle w:val="KDParagraf"/>
        <w:spacing w:before="0"/>
        <w:rPr>
          <w:rFonts w:cs="Arial"/>
          <w:b/>
          <w:lang w:val="sr-Cyrl-RS"/>
        </w:rPr>
      </w:pPr>
      <w:r w:rsidRPr="00D86823">
        <w:rPr>
          <w:rFonts w:cs="Arial"/>
          <w:b/>
          <w:lang w:val="ru-RU"/>
        </w:rPr>
        <w:t>РАСКИД УГОВОРА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9D5D05" w:rsidRPr="006A03F3">
        <w:rPr>
          <w:rFonts w:cs="Arial"/>
          <w:b/>
          <w:lang w:val="ru-RU"/>
        </w:rPr>
        <w:t>7</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Свака Уговорн</w:t>
      </w:r>
      <w:r w:rsidR="00B56DB6">
        <w:rPr>
          <w:rFonts w:cs="Arial"/>
        </w:rPr>
        <w:t>a</w:t>
      </w:r>
      <w:r w:rsidRPr="00B56DB6">
        <w:rPr>
          <w:rFonts w:cs="Arial"/>
          <w:lang w:val="ru-RU"/>
        </w:rPr>
        <w:t xml:space="preserve"> стран</w:t>
      </w:r>
      <w:r w:rsidR="00B56DB6">
        <w:rPr>
          <w:rFonts w:cs="Arial"/>
        </w:rPr>
        <w:t>a</w:t>
      </w:r>
      <w:r w:rsidRPr="00B56DB6">
        <w:rPr>
          <w:rFonts w:cs="Arial"/>
          <w:lang w:val="ru-RU"/>
        </w:rPr>
        <w:t xml:space="preserve"> може једнострано раскинути овај Уговор пре истека рока, у случају непр</w:t>
      </w:r>
      <w:r w:rsidR="00B56DB6">
        <w:rPr>
          <w:rFonts w:cs="Arial"/>
          <w:lang w:val="ru-RU"/>
        </w:rPr>
        <w:t>идржавања друге Уговорне стране</w:t>
      </w:r>
      <w:r w:rsidRPr="00B56DB6">
        <w:rPr>
          <w:rFonts w:cs="Arial"/>
          <w:lang w:val="ru-RU"/>
        </w:rPr>
        <w:t xml:space="preserve">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B56DB6" w:rsidRDefault="00EE793E" w:rsidP="00EE793E">
      <w:pPr>
        <w:pStyle w:val="KDParagraf"/>
        <w:spacing w:before="0"/>
        <w:rPr>
          <w:rFonts w:cs="Arial"/>
          <w:lang w:val="ru-RU"/>
        </w:rPr>
      </w:pPr>
      <w:r w:rsidRPr="00B56DB6">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B56DB6" w:rsidRDefault="00EE793E" w:rsidP="00EE793E">
      <w:pPr>
        <w:pStyle w:val="KDParagraf"/>
        <w:spacing w:before="0"/>
        <w:rPr>
          <w:rFonts w:cs="Arial"/>
          <w:lang w:val="ru-RU"/>
        </w:rPr>
      </w:pPr>
      <w:r w:rsidRPr="00B56DB6">
        <w:rPr>
          <w:rFonts w:cs="Arial"/>
          <w:lang w:val="ru-RU"/>
        </w:rPr>
        <w:t xml:space="preserve">Уколико било која </w:t>
      </w:r>
      <w:r w:rsidR="00B56DB6">
        <w:rPr>
          <w:rFonts w:cs="Arial"/>
          <w:lang w:val="sr-Cyrl-RS"/>
        </w:rPr>
        <w:t xml:space="preserve">од </w:t>
      </w:r>
      <w:r w:rsidRPr="00B56DB6">
        <w:rPr>
          <w:rFonts w:cs="Arial"/>
          <w:lang w:val="ru-RU"/>
        </w:rPr>
        <w:t xml:space="preserve">Уговорних страна откаже овај Уговор без оправданог, односно објективног и доказаног разлога, друга Уговорна страна има право да на име </w:t>
      </w:r>
      <w:r w:rsidRPr="00B56DB6">
        <w:rPr>
          <w:rFonts w:cs="Arial"/>
          <w:lang w:val="ru-RU"/>
        </w:rPr>
        <w:lastRenderedPageBreak/>
        <w:t>неоправданог отказа наплати уговорну казну из члана 2</w:t>
      </w:r>
      <w:r w:rsidR="00BA0412">
        <w:rPr>
          <w:rFonts w:cs="Arial"/>
          <w:lang w:val="ru-RU"/>
        </w:rPr>
        <w:t>6</w:t>
      </w:r>
      <w:r w:rsidRPr="00B56DB6">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2D5508" w:rsidRPr="00153176" w:rsidRDefault="002D5508" w:rsidP="00EE793E">
      <w:pPr>
        <w:pStyle w:val="KDParagraf"/>
        <w:spacing w:before="0"/>
        <w:rPr>
          <w:rFonts w:cs="Arial"/>
          <w:b/>
          <w:lang w:val="sr-Cyrl-RS"/>
        </w:rPr>
      </w:pPr>
    </w:p>
    <w:p w:rsidR="00EE793E" w:rsidRDefault="00EE793E" w:rsidP="00EE793E">
      <w:pPr>
        <w:pStyle w:val="KDParagraf"/>
        <w:spacing w:before="0"/>
        <w:rPr>
          <w:rFonts w:cs="Arial"/>
          <w:b/>
          <w:lang w:val="sr-Cyrl-RS"/>
        </w:rPr>
      </w:pPr>
      <w:r w:rsidRPr="00D86823">
        <w:rPr>
          <w:rFonts w:cs="Arial"/>
          <w:b/>
          <w:lang w:val="ru-RU"/>
        </w:rPr>
        <w:t>ЗАВРШНЕ ОДРЕДБЕ</w:t>
      </w:r>
    </w:p>
    <w:p w:rsidR="00EE793E" w:rsidRDefault="00EE793E" w:rsidP="00B17826">
      <w:pPr>
        <w:pStyle w:val="KDParagraf"/>
        <w:spacing w:before="0"/>
        <w:jc w:val="center"/>
        <w:rPr>
          <w:rFonts w:cs="Arial"/>
          <w:lang w:val="sr-Cyrl-RS"/>
        </w:rPr>
      </w:pPr>
      <w:r w:rsidRPr="00B56DB6">
        <w:rPr>
          <w:rFonts w:cs="Arial"/>
          <w:b/>
          <w:lang w:val="ru-RU"/>
        </w:rPr>
        <w:t>Члан 2</w:t>
      </w:r>
      <w:r w:rsidR="009D5D05" w:rsidRPr="006A03F3">
        <w:rPr>
          <w:rFonts w:cs="Arial"/>
          <w:b/>
          <w:lang w:val="ru-RU"/>
        </w:rPr>
        <w:t>8</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153176" w:rsidRDefault="00EE793E" w:rsidP="00EE793E">
      <w:pPr>
        <w:pStyle w:val="KDParagraf"/>
        <w:spacing w:before="0"/>
        <w:rPr>
          <w:rFonts w:cs="Arial"/>
          <w:lang w:val="sr-Cyrl-RS"/>
        </w:rPr>
      </w:pPr>
    </w:p>
    <w:p w:rsidR="00EE793E" w:rsidRDefault="00EE793E" w:rsidP="00B17826">
      <w:pPr>
        <w:pStyle w:val="KDParagraf"/>
        <w:spacing w:before="0"/>
        <w:jc w:val="center"/>
        <w:rPr>
          <w:rFonts w:cs="Arial"/>
          <w:lang w:val="sr-Cyrl-RS"/>
        </w:rPr>
      </w:pPr>
      <w:r w:rsidRPr="00B56DB6">
        <w:rPr>
          <w:rFonts w:cs="Arial"/>
          <w:b/>
          <w:lang w:val="ru-RU"/>
        </w:rPr>
        <w:t xml:space="preserve">Члан </w:t>
      </w:r>
      <w:r w:rsidR="003C2E0B">
        <w:rPr>
          <w:rFonts w:cs="Arial"/>
          <w:b/>
          <w:lang w:val="sr-Cyrl-RS"/>
        </w:rPr>
        <w:t>2</w:t>
      </w:r>
      <w:r w:rsidR="009D5D05" w:rsidRPr="006A03F3">
        <w:rPr>
          <w:rFonts w:cs="Arial"/>
          <w:b/>
          <w:lang w:val="ru-RU"/>
        </w:rPr>
        <w:t>9</w:t>
      </w:r>
      <w:r w:rsidRPr="00B56DB6">
        <w:rPr>
          <w:rFonts w:cs="Arial"/>
          <w:lang w:val="ru-RU"/>
        </w:rPr>
        <w:t>.</w:t>
      </w:r>
    </w:p>
    <w:p w:rsidR="00F9332F" w:rsidRPr="00EF46AE" w:rsidRDefault="008C38CA" w:rsidP="008B1F89">
      <w:pPr>
        <w:pStyle w:val="PlainText"/>
        <w:spacing w:before="0"/>
        <w:rPr>
          <w:rFonts w:ascii="Arial" w:hAnsi="Arial" w:cs="Arial"/>
          <w:sz w:val="22"/>
          <w:szCs w:val="22"/>
          <w:lang w:val="ru-RU"/>
        </w:rPr>
      </w:pPr>
      <w:r w:rsidRPr="008C38CA">
        <w:rPr>
          <w:rFonts w:ascii="Arial" w:hAnsi="Arial" w:cs="Arial"/>
          <w:color w:val="000000" w:themeColor="text1"/>
          <w:sz w:val="22"/>
          <w:szCs w:val="22"/>
          <w:lang w:val="ru-RU"/>
        </w:rPr>
        <w:t>Корисник услуге</w:t>
      </w:r>
      <w:r w:rsidR="00F9332F" w:rsidRPr="00EF46AE">
        <w:rPr>
          <w:rFonts w:ascii="Arial" w:hAnsi="Arial" w:cs="Arial"/>
          <w:sz w:val="22"/>
          <w:szCs w:val="22"/>
          <w:lang w:val="ru-RU"/>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9332F" w:rsidRPr="00EF46AE" w:rsidRDefault="00F9332F" w:rsidP="008B1F89">
      <w:pPr>
        <w:pStyle w:val="PlainText"/>
        <w:spacing w:before="0"/>
        <w:rPr>
          <w:rFonts w:ascii="Arial" w:hAnsi="Arial" w:cs="Arial"/>
          <w:sz w:val="22"/>
          <w:szCs w:val="22"/>
          <w:lang w:val="ru-RU"/>
        </w:rPr>
      </w:pPr>
      <w:r w:rsidRPr="00EF46AE">
        <w:rPr>
          <w:rFonts w:ascii="Arial" w:hAnsi="Arial" w:cs="Arial"/>
          <w:sz w:val="22"/>
          <w:szCs w:val="22"/>
          <w:lang w:val="ru-RU"/>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E793E" w:rsidRDefault="00F9332F" w:rsidP="008B1F89">
      <w:pPr>
        <w:pStyle w:val="KDParagraf"/>
        <w:spacing w:before="0"/>
        <w:rPr>
          <w:rFonts w:cs="Arial"/>
          <w:lang w:val="ru-RU"/>
        </w:rPr>
      </w:pPr>
      <w:r w:rsidRPr="00EF46AE">
        <w:rPr>
          <w:rFonts w:cs="Arial"/>
          <w:lang w:val="ru-RU"/>
        </w:rPr>
        <w:t xml:space="preserve">У свим наведеним случајевима, </w:t>
      </w:r>
      <w:r w:rsidR="008C38CA" w:rsidRPr="008C38CA">
        <w:rPr>
          <w:rFonts w:cs="Arial"/>
          <w:color w:val="000000" w:themeColor="text1"/>
          <w:lang w:val="ru-RU"/>
        </w:rPr>
        <w:t>Корисник услуге</w:t>
      </w:r>
      <w:r w:rsidRPr="00EF46AE">
        <w:rPr>
          <w:rFonts w:cs="Arial"/>
          <w:lang w:val="ru-RU"/>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70EBB">
        <w:rPr>
          <w:rFonts w:cs="Arial"/>
          <w:lang w:val="sr-Cyrl-RS"/>
        </w:rPr>
        <w:t>.</w:t>
      </w:r>
      <w:r w:rsidR="00EE793E" w:rsidRPr="00B56DB6">
        <w:rPr>
          <w:rFonts w:cs="Arial"/>
          <w:lang w:val="ru-RU"/>
        </w:rPr>
        <w:t xml:space="preserve"> </w:t>
      </w:r>
    </w:p>
    <w:p w:rsidR="00D20241" w:rsidRPr="00153176" w:rsidRDefault="00D20241" w:rsidP="00EE793E">
      <w:pPr>
        <w:pStyle w:val="KDParagraf"/>
        <w:spacing w:before="0"/>
        <w:rPr>
          <w:rFonts w:cs="Arial"/>
          <w:lang w:val="ru-RU"/>
        </w:rPr>
      </w:pPr>
    </w:p>
    <w:p w:rsidR="00EE793E" w:rsidRDefault="00EE793E" w:rsidP="00B17826">
      <w:pPr>
        <w:pStyle w:val="KDParagraf"/>
        <w:spacing w:before="0"/>
        <w:jc w:val="center"/>
        <w:rPr>
          <w:rFonts w:cs="Arial"/>
          <w:lang w:val="sr-Cyrl-RS"/>
        </w:rPr>
      </w:pPr>
      <w:r w:rsidRPr="00B56DB6">
        <w:rPr>
          <w:rFonts w:cs="Arial"/>
          <w:b/>
          <w:lang w:val="ru-RU"/>
        </w:rPr>
        <w:t xml:space="preserve">Члан </w:t>
      </w:r>
      <w:r w:rsidR="009D5D05" w:rsidRPr="006A03F3">
        <w:rPr>
          <w:rFonts w:cs="Arial"/>
          <w:b/>
          <w:lang w:val="ru-RU"/>
        </w:rPr>
        <w:t>30</w:t>
      </w:r>
      <w:r w:rsidRPr="00B56DB6">
        <w:rPr>
          <w:rFonts w:cs="Arial"/>
          <w:lang w:val="ru-RU"/>
        </w:rPr>
        <w:t>.</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B56DB6">
        <w:rPr>
          <w:rFonts w:cs="Arial"/>
          <w:color w:val="000000" w:themeColor="text1"/>
          <w:lang w:val="ru-RU"/>
        </w:rPr>
        <w:t xml:space="preserve"> стварно надлежног суда у Београду</w:t>
      </w:r>
      <w:r w:rsidRPr="00B56DB6">
        <w:rPr>
          <w:rFonts w:cs="Arial"/>
          <w:color w:val="000000" w:themeColor="text1"/>
          <w:lang w:val="ru-RU"/>
        </w:rPr>
        <w:t>.</w:t>
      </w: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C3C96" w:rsidRPr="006A03F3">
        <w:rPr>
          <w:rFonts w:cs="Arial"/>
          <w:b/>
          <w:lang w:val="ru-RU"/>
        </w:rPr>
        <w:t>3</w:t>
      </w:r>
      <w:r w:rsidR="009D5D05" w:rsidRPr="006A03F3">
        <w:rPr>
          <w:rFonts w:cs="Arial"/>
          <w:b/>
          <w:lang w:val="ru-RU"/>
        </w:rPr>
        <w:t>1</w:t>
      </w:r>
      <w:r w:rsidRPr="00B56DB6">
        <w:rPr>
          <w:rFonts w:cs="Arial"/>
          <w:lang w:val="ru-RU"/>
        </w:rPr>
        <w:t>.</w:t>
      </w:r>
    </w:p>
    <w:p w:rsidR="00EE793E" w:rsidRDefault="00EE793E" w:rsidP="00EE793E">
      <w:pPr>
        <w:pStyle w:val="KDParagraf"/>
        <w:spacing w:before="0"/>
        <w:rPr>
          <w:rFonts w:cs="Arial"/>
          <w:lang w:val="ru-RU"/>
        </w:rPr>
      </w:pPr>
      <w:r w:rsidRPr="00B56DB6">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84019">
        <w:rPr>
          <w:rFonts w:cs="Arial"/>
          <w:b/>
          <w:lang w:val="sr-Cyrl-RS"/>
        </w:rPr>
        <w:t>3</w:t>
      </w:r>
      <w:r w:rsidR="009D5D05" w:rsidRPr="006A03F3">
        <w:rPr>
          <w:rFonts w:cs="Arial"/>
          <w:b/>
          <w:lang w:val="ru-RU"/>
        </w:rPr>
        <w:t>2</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Саставни део овог Уговора чине:</w:t>
      </w:r>
    </w:p>
    <w:p w:rsidR="00EE793E" w:rsidRPr="00B56DB6" w:rsidRDefault="00EE793E" w:rsidP="00EE793E">
      <w:pPr>
        <w:pStyle w:val="KDParagraf"/>
        <w:spacing w:before="0"/>
        <w:rPr>
          <w:rFonts w:cs="Arial"/>
          <w:lang w:val="ru-RU"/>
        </w:rPr>
      </w:pPr>
      <w:r w:rsidRPr="00B56DB6">
        <w:rPr>
          <w:rFonts w:cs="Arial"/>
          <w:lang w:val="ru-RU"/>
        </w:rPr>
        <w:t xml:space="preserve">Прилог број </w:t>
      </w:r>
      <w:r w:rsidR="007E7445">
        <w:rPr>
          <w:rFonts w:cs="Arial"/>
          <w:lang w:val="sr-Cyrl-RS"/>
        </w:rPr>
        <w:t>1</w:t>
      </w:r>
      <w:r w:rsidRPr="00B56DB6">
        <w:rPr>
          <w:rFonts w:cs="Arial"/>
          <w:lang w:val="ru-RU"/>
        </w:rPr>
        <w:tab/>
      </w:r>
      <w:r w:rsidR="001161AD">
        <w:rPr>
          <w:rFonts w:cs="Arial"/>
          <w:lang w:val="sr-Cyrl-RS"/>
        </w:rPr>
        <w:t xml:space="preserve"> </w:t>
      </w:r>
      <w:r w:rsidRPr="00B56DB6">
        <w:rPr>
          <w:rFonts w:cs="Arial"/>
          <w:lang w:val="ru-RU"/>
        </w:rPr>
        <w:t>Понуда;</w:t>
      </w:r>
      <w:r w:rsidRPr="00B56DB6">
        <w:rPr>
          <w:rFonts w:cs="Arial"/>
          <w:lang w:val="ru-RU"/>
        </w:rPr>
        <w:tab/>
      </w:r>
    </w:p>
    <w:p w:rsidR="00EE793E" w:rsidRDefault="00EE793E" w:rsidP="00EE793E">
      <w:pPr>
        <w:pStyle w:val="KDParagraf"/>
        <w:spacing w:before="0"/>
        <w:rPr>
          <w:rFonts w:cs="Arial"/>
          <w:lang w:val="sr-Cyrl-RS"/>
        </w:rPr>
      </w:pPr>
      <w:r w:rsidRPr="00B56DB6">
        <w:rPr>
          <w:rFonts w:cs="Arial"/>
          <w:lang w:val="ru-RU"/>
        </w:rPr>
        <w:t xml:space="preserve">Прилог број </w:t>
      </w:r>
      <w:r w:rsidR="007E7445">
        <w:rPr>
          <w:rFonts w:cs="Arial"/>
          <w:lang w:val="sr-Cyrl-RS"/>
        </w:rPr>
        <w:t>2</w:t>
      </w:r>
      <w:r w:rsidRPr="00B56DB6">
        <w:rPr>
          <w:rFonts w:cs="Arial"/>
          <w:lang w:val="ru-RU"/>
        </w:rPr>
        <w:tab/>
      </w:r>
      <w:r w:rsidR="001161AD">
        <w:rPr>
          <w:rFonts w:cs="Arial"/>
          <w:lang w:val="sr-Cyrl-RS"/>
        </w:rPr>
        <w:t xml:space="preserve"> </w:t>
      </w:r>
      <w:r w:rsidR="00D20241">
        <w:rPr>
          <w:rFonts w:cs="Arial"/>
          <w:lang w:val="sr-Cyrl-RS"/>
        </w:rPr>
        <w:t>Техничка спецификација</w:t>
      </w:r>
      <w:r w:rsidRPr="00B56DB6">
        <w:rPr>
          <w:rFonts w:cs="Arial"/>
          <w:lang w:val="ru-RU"/>
        </w:rPr>
        <w:t>;</w:t>
      </w:r>
    </w:p>
    <w:p w:rsidR="00BA2166" w:rsidRDefault="00BA2166" w:rsidP="00EE793E">
      <w:pPr>
        <w:pStyle w:val="KDParagraf"/>
        <w:spacing w:before="0"/>
        <w:rPr>
          <w:rFonts w:cs="Arial"/>
          <w:lang w:val="ru-RU"/>
        </w:rPr>
      </w:pPr>
      <w:r w:rsidRPr="00B56DB6">
        <w:rPr>
          <w:rFonts w:cs="Arial"/>
          <w:lang w:val="ru-RU"/>
        </w:rPr>
        <w:t xml:space="preserve">Прилог број </w:t>
      </w:r>
      <w:r>
        <w:rPr>
          <w:rFonts w:cs="Arial"/>
          <w:lang w:val="sr-Cyrl-RS"/>
        </w:rPr>
        <w:t xml:space="preserve">3 </w:t>
      </w:r>
      <w:r w:rsidR="00384019">
        <w:rPr>
          <w:rFonts w:cs="Arial"/>
          <w:lang w:val="sr-Cyrl-RS"/>
        </w:rPr>
        <w:t>Структура понуђене цене</w:t>
      </w:r>
      <w:r w:rsidRPr="00B56DB6">
        <w:rPr>
          <w:rFonts w:cs="Arial"/>
          <w:lang w:val="ru-RU"/>
        </w:rPr>
        <w:t>;</w:t>
      </w:r>
    </w:p>
    <w:p w:rsidR="008C38CA" w:rsidRDefault="008C38CA" w:rsidP="00D53274">
      <w:pPr>
        <w:pStyle w:val="KDParagraf"/>
        <w:spacing w:before="0"/>
        <w:rPr>
          <w:rFonts w:cs="Arial"/>
          <w:lang w:val="ru-RU"/>
        </w:rPr>
      </w:pPr>
      <w:r w:rsidRPr="00B56DB6">
        <w:rPr>
          <w:rFonts w:cs="Arial"/>
          <w:lang w:val="ru-RU"/>
        </w:rPr>
        <w:t xml:space="preserve">Прилог број </w:t>
      </w:r>
      <w:r w:rsidR="001E6068">
        <w:rPr>
          <w:rFonts w:cs="Arial"/>
          <w:lang w:val="ru-RU"/>
        </w:rPr>
        <w:t>4</w:t>
      </w:r>
      <w:r>
        <w:rPr>
          <w:rFonts w:cs="Arial"/>
          <w:lang w:val="sr-Cyrl-RS"/>
        </w:rPr>
        <w:t xml:space="preserve"> </w:t>
      </w:r>
      <w:r w:rsidR="00602830">
        <w:rPr>
          <w:rFonts w:cs="Arial"/>
          <w:lang w:val="sr-Cyrl-RS"/>
        </w:rPr>
        <w:t>Меница</w:t>
      </w:r>
      <w:r w:rsidR="00A03252">
        <w:rPr>
          <w:rFonts w:cs="Arial"/>
          <w:lang w:val="sr-Cyrl-RS"/>
        </w:rPr>
        <w:t xml:space="preserve"> за добро извршење посла</w:t>
      </w:r>
      <w:r>
        <w:rPr>
          <w:rFonts w:cs="Arial"/>
          <w:lang w:val="sr-Cyrl-RS"/>
        </w:rPr>
        <w:t>;</w:t>
      </w:r>
    </w:p>
    <w:p w:rsidR="00D06CFD" w:rsidRDefault="00D53274" w:rsidP="00D53274">
      <w:pPr>
        <w:pStyle w:val="KDParagraf"/>
        <w:spacing w:before="0"/>
        <w:rPr>
          <w:rFonts w:cs="Arial"/>
          <w:color w:val="00B0F0"/>
          <w:lang w:val="ru-RU"/>
        </w:rPr>
      </w:pPr>
      <w:r w:rsidRPr="00B56DB6">
        <w:rPr>
          <w:rFonts w:cs="Arial"/>
          <w:lang w:val="ru-RU"/>
        </w:rPr>
        <w:t xml:space="preserve">Прилог број </w:t>
      </w:r>
      <w:r w:rsidR="001E6068">
        <w:rPr>
          <w:rFonts w:cs="Arial"/>
          <w:lang w:val="ru-RU"/>
        </w:rPr>
        <w:t>5</w:t>
      </w:r>
      <w:r w:rsidRPr="00B56DB6">
        <w:rPr>
          <w:rFonts w:cs="Arial"/>
          <w:lang w:val="ru-RU"/>
        </w:rPr>
        <w:t xml:space="preserve"> </w:t>
      </w:r>
      <w:r w:rsidRPr="00B56DB6">
        <w:rPr>
          <w:rFonts w:cs="Arial"/>
          <w:color w:val="00B0F0"/>
          <w:lang w:val="ru-RU"/>
        </w:rPr>
        <w:t>Споразум о заједничком извршењу услуге</w:t>
      </w:r>
      <w:r>
        <w:rPr>
          <w:rFonts w:cs="Arial"/>
          <w:color w:val="00B0F0"/>
          <w:lang w:val="ru-RU"/>
        </w:rPr>
        <w:t>.</w:t>
      </w:r>
    </w:p>
    <w:p w:rsidR="00153176" w:rsidRDefault="00153176" w:rsidP="00D53274">
      <w:pPr>
        <w:pStyle w:val="KDParagraf"/>
        <w:spacing w:before="0"/>
        <w:rPr>
          <w:rFonts w:cs="Arial"/>
          <w:color w:val="00B0F0"/>
          <w:lang w:val="ru-RU"/>
        </w:rPr>
      </w:pP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84019">
        <w:rPr>
          <w:rFonts w:cs="Arial"/>
          <w:b/>
          <w:lang w:val="sr-Cyrl-RS"/>
        </w:rPr>
        <w:t>3</w:t>
      </w:r>
      <w:r w:rsidR="009D5D05" w:rsidRPr="006A03F3">
        <w:rPr>
          <w:rFonts w:cs="Arial"/>
          <w:b/>
          <w:lang w:val="ru-RU"/>
        </w:rPr>
        <w:t>3</w:t>
      </w:r>
      <w:r w:rsidRPr="00B56DB6">
        <w:rPr>
          <w:rFonts w:cs="Arial"/>
          <w:lang w:val="ru-RU"/>
        </w:rPr>
        <w:t>.</w:t>
      </w:r>
    </w:p>
    <w:p w:rsidR="00B1782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D53274" w:rsidRPr="00B56DB6" w:rsidRDefault="00D53274" w:rsidP="00B17826">
      <w:pPr>
        <w:pStyle w:val="KDParagraf"/>
        <w:spacing w:before="0"/>
        <w:rPr>
          <w:rFonts w:eastAsia="Calibri" w:cs="Arial"/>
          <w:noProof/>
          <w:color w:val="000000" w:themeColor="text1"/>
          <w:lang w:val="ru-RU"/>
        </w:rPr>
      </w:pPr>
    </w:p>
    <w:p w:rsidR="00B17826" w:rsidRPr="00B56DB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3274" w:rsidRDefault="00D53274" w:rsidP="00EE793E">
      <w:pPr>
        <w:pStyle w:val="KDParagraf"/>
        <w:spacing w:before="0"/>
        <w:rPr>
          <w:rFonts w:cs="Arial"/>
          <w:sz w:val="16"/>
          <w:szCs w:val="16"/>
          <w:lang w:val="ru-RU"/>
        </w:rPr>
      </w:pPr>
    </w:p>
    <w:p w:rsidR="00D53274" w:rsidRPr="00442A47" w:rsidRDefault="00D53274" w:rsidP="00EE793E">
      <w:pPr>
        <w:pStyle w:val="KDParagraf"/>
        <w:spacing w:before="0"/>
        <w:rPr>
          <w:rFonts w:cs="Arial"/>
          <w:sz w:val="16"/>
          <w:szCs w:val="16"/>
          <w:lang w:val="ru-RU"/>
        </w:rPr>
      </w:pPr>
    </w:p>
    <w:p w:rsidR="00B17826" w:rsidRPr="00B56DB6" w:rsidRDefault="00906791" w:rsidP="00B17826">
      <w:pPr>
        <w:pStyle w:val="KDParagraf"/>
        <w:spacing w:before="0"/>
        <w:rPr>
          <w:rFonts w:cs="Arial"/>
          <w:b/>
          <w:lang w:val="ru-RU"/>
        </w:rPr>
      </w:pPr>
      <w:r w:rsidRPr="00B56DB6">
        <w:rPr>
          <w:rFonts w:cs="Arial"/>
          <w:b/>
          <w:lang w:val="ru-RU"/>
        </w:rPr>
        <w:t xml:space="preserve">         </w:t>
      </w:r>
      <w:r w:rsidR="00B17826" w:rsidRPr="00B56DB6">
        <w:rPr>
          <w:rFonts w:cs="Arial"/>
          <w:b/>
          <w:lang w:val="ru-RU"/>
        </w:rPr>
        <w:t xml:space="preserve">       КОРИСНИК </w:t>
      </w:r>
      <w:r w:rsidR="002D6F0B" w:rsidRPr="00B56DB6">
        <w:rPr>
          <w:rFonts w:cs="Arial"/>
          <w:b/>
          <w:lang w:val="ru-RU"/>
        </w:rPr>
        <w:t>УСЛУГА</w:t>
      </w:r>
      <w:r w:rsidR="00B17826" w:rsidRPr="00B56DB6">
        <w:rPr>
          <w:rFonts w:cs="Arial"/>
          <w:b/>
          <w:lang w:val="ru-RU"/>
        </w:rPr>
        <w:t xml:space="preserve">                                           </w:t>
      </w:r>
      <w:r w:rsidR="002D6F0B" w:rsidRPr="00B56DB6">
        <w:rPr>
          <w:rFonts w:cs="Arial"/>
          <w:b/>
          <w:lang w:val="ru-RU"/>
        </w:rPr>
        <w:t xml:space="preserve">       </w:t>
      </w:r>
      <w:r w:rsidR="00B17826" w:rsidRPr="00B56DB6">
        <w:rPr>
          <w:rFonts w:cs="Arial"/>
          <w:b/>
          <w:lang w:val="ru-RU"/>
        </w:rPr>
        <w:t>ПРУЖАЛАЦ</w:t>
      </w:r>
      <w:r w:rsidR="002D6F0B" w:rsidRPr="00B56DB6">
        <w:rPr>
          <w:rFonts w:cs="Arial"/>
          <w:b/>
          <w:lang w:val="ru-RU"/>
        </w:rPr>
        <w:t xml:space="preserve"> УСЛУГА</w:t>
      </w:r>
    </w:p>
    <w:p w:rsidR="00B17826" w:rsidRPr="00B56DB6" w:rsidRDefault="00B17826" w:rsidP="00B17826">
      <w:pPr>
        <w:spacing w:before="0"/>
        <w:rPr>
          <w:rFonts w:cs="Arial"/>
          <w:b/>
          <w:lang w:val="ru-RU"/>
        </w:rPr>
      </w:pPr>
      <w:r w:rsidRPr="00B56DB6">
        <w:rPr>
          <w:rFonts w:cs="Arial"/>
          <w:b/>
          <w:lang w:val="ru-RU"/>
        </w:rPr>
        <w:t xml:space="preserve">ЈП „Електропривреда Србије“Београд                                                </w:t>
      </w:r>
      <w:r w:rsidRPr="00B56DB6">
        <w:rPr>
          <w:rFonts w:cs="Arial"/>
          <w:b/>
          <w:color w:val="FF0000"/>
          <w:lang w:val="ru-RU"/>
        </w:rPr>
        <w:t>Назив</w:t>
      </w:r>
    </w:p>
    <w:p w:rsidR="00B17826" w:rsidRPr="00D86823" w:rsidRDefault="00B17826" w:rsidP="00B17826">
      <w:pPr>
        <w:pStyle w:val="KDParagraf"/>
        <w:spacing w:before="0"/>
        <w:rPr>
          <w:rFonts w:cs="Arial"/>
          <w:lang w:val="ru-RU"/>
        </w:rPr>
      </w:pPr>
      <w:r w:rsidRPr="00D86823">
        <w:rPr>
          <w:rFonts w:cs="Arial"/>
          <w:lang w:val="ru-RU"/>
        </w:rPr>
        <w:t xml:space="preserve">___________________________________    </w:t>
      </w:r>
      <w:r w:rsidR="00C00085" w:rsidRPr="00B56DB6">
        <w:rPr>
          <w:rFonts w:cs="Arial"/>
          <w:b/>
          <w:lang w:val="ru-RU"/>
        </w:rPr>
        <w:t>М.П.</w:t>
      </w:r>
      <w:r w:rsidRPr="00D86823">
        <w:rPr>
          <w:rFonts w:cs="Arial"/>
          <w:lang w:val="ru-RU"/>
        </w:rPr>
        <w:t xml:space="preserve">                  ________________________</w:t>
      </w:r>
    </w:p>
    <w:p w:rsidR="00B17826" w:rsidRPr="00C00085" w:rsidRDefault="00B17826" w:rsidP="00B17826">
      <w:pPr>
        <w:pStyle w:val="KDParagraf"/>
        <w:spacing w:before="0"/>
        <w:rPr>
          <w:rFonts w:cs="Arial"/>
          <w:b/>
          <w:sz w:val="4"/>
          <w:szCs w:val="4"/>
          <w:lang w:val="ru-RU"/>
        </w:rPr>
      </w:pPr>
      <w:r w:rsidRPr="00C00085">
        <w:rPr>
          <w:rFonts w:cs="Arial"/>
          <w:sz w:val="4"/>
          <w:szCs w:val="4"/>
          <w:lang w:val="ru-RU"/>
        </w:rPr>
        <w:t xml:space="preserve">                                                                               </w:t>
      </w:r>
    </w:p>
    <w:p w:rsidR="007E7445" w:rsidRDefault="00B17826" w:rsidP="0092140D">
      <w:pPr>
        <w:spacing w:before="0"/>
        <w:rPr>
          <w:rFonts w:cs="Arial"/>
          <w:lang w:val="sr-Cyrl-RS"/>
        </w:rPr>
      </w:pPr>
      <w:r w:rsidRPr="00B56DB6">
        <w:rPr>
          <w:rFonts w:cs="Arial"/>
          <w:lang w:val="ru-RU"/>
        </w:rPr>
        <w:t xml:space="preserve">Финансијски директор </w:t>
      </w:r>
      <w:r w:rsidR="00D20241">
        <w:rPr>
          <w:rFonts w:cs="Arial"/>
          <w:lang w:val="ru-RU"/>
        </w:rPr>
        <w:t xml:space="preserve">Огранка </w:t>
      </w:r>
      <w:r w:rsidRPr="00B56DB6">
        <w:rPr>
          <w:rFonts w:cs="Arial"/>
          <w:lang w:val="ru-RU"/>
        </w:rPr>
        <w:t>ТЕНТ</w:t>
      </w:r>
      <w:r w:rsidRPr="00B56DB6">
        <w:rPr>
          <w:rFonts w:cs="Arial"/>
          <w:color w:val="00B0F0"/>
          <w:lang w:val="ru-RU"/>
        </w:rPr>
        <w:t xml:space="preserve">                </w:t>
      </w:r>
      <w:r w:rsidR="0028569C" w:rsidRPr="0028569C">
        <w:rPr>
          <w:rFonts w:cs="Arial"/>
          <w:color w:val="FF0000"/>
          <w:lang w:val="ru-RU"/>
        </w:rPr>
        <w:t>и</w:t>
      </w:r>
      <w:r w:rsidRPr="0028569C">
        <w:rPr>
          <w:rFonts w:cs="Arial"/>
          <w:color w:val="FF0000"/>
          <w:lang w:val="ru-RU"/>
        </w:rPr>
        <w:t>м</w:t>
      </w:r>
      <w:r w:rsidRPr="00B56DB6">
        <w:rPr>
          <w:rFonts w:cs="Arial"/>
          <w:color w:val="FF0000"/>
          <w:lang w:val="ru-RU"/>
        </w:rPr>
        <w:t>е и презиме,функција</w:t>
      </w:r>
      <w:r w:rsidRPr="00B56DB6">
        <w:rPr>
          <w:rFonts w:cs="Arial"/>
          <w:lang w:val="ru-RU"/>
        </w:rPr>
        <w:t xml:space="preserve">                                            </w:t>
      </w:r>
      <w:r w:rsidR="00D20241">
        <w:rPr>
          <w:rFonts w:cs="Arial"/>
          <w:lang w:val="ru-RU"/>
        </w:rPr>
        <w:t>Жељко Вујиновић</w:t>
      </w:r>
      <w:r w:rsidRPr="00B56DB6">
        <w:rPr>
          <w:rFonts w:cs="Arial"/>
          <w:lang w:val="ru-RU"/>
        </w:rPr>
        <w:t xml:space="preserve">   </w:t>
      </w:r>
    </w:p>
    <w:p w:rsidR="00D53274" w:rsidRDefault="00D53274" w:rsidP="0092140D">
      <w:pPr>
        <w:spacing w:before="0"/>
        <w:rPr>
          <w:rFonts w:cs="Arial"/>
          <w:b/>
          <w:lang w:val="ru-RU"/>
        </w:rPr>
      </w:pPr>
    </w:p>
    <w:sectPr w:rsidR="00D53274" w:rsidSect="005E2D6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6C" w:rsidRDefault="00AF0F6C">
      <w:r>
        <w:separator/>
      </w:r>
    </w:p>
    <w:p w:rsidR="00AF0F6C" w:rsidRDefault="00AF0F6C"/>
  </w:endnote>
  <w:endnote w:type="continuationSeparator" w:id="0">
    <w:p w:rsidR="00AF0F6C" w:rsidRDefault="00AF0F6C">
      <w:r>
        <w:continuationSeparator/>
      </w:r>
    </w:p>
    <w:p w:rsidR="00AF0F6C" w:rsidRDefault="00AF0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55" w:rsidRDefault="00C80A5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A55" w:rsidRDefault="00C80A55" w:rsidP="00841BE7">
    <w:pPr>
      <w:pStyle w:val="Footer"/>
      <w:ind w:right="360"/>
    </w:pPr>
  </w:p>
  <w:p w:rsidR="00C80A55" w:rsidRDefault="00C80A5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55" w:rsidRPr="00EC5BB4" w:rsidRDefault="00C80A5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B6F6C">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B6F6C">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55" w:rsidRPr="00EC5BB4" w:rsidRDefault="00C80A5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B6F6C">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B6F6C">
      <w:rPr>
        <w:rStyle w:val="PageNumber"/>
        <w:rFonts w:cs="Arial"/>
        <w:b/>
        <w:noProof/>
        <w:szCs w:val="24"/>
      </w:rPr>
      <w:t>50</w:t>
    </w:r>
    <w:r w:rsidRPr="00EC5BB4">
      <w:rPr>
        <w:rStyle w:val="PageNumber"/>
        <w:rFonts w:cs="Arial"/>
        <w:b/>
        <w:szCs w:val="24"/>
      </w:rPr>
      <w:fldChar w:fldCharType="end"/>
    </w:r>
  </w:p>
  <w:p w:rsidR="00C80A55" w:rsidRDefault="00C80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6C" w:rsidRDefault="00AF0F6C">
      <w:r>
        <w:separator/>
      </w:r>
    </w:p>
    <w:p w:rsidR="00AF0F6C" w:rsidRDefault="00AF0F6C"/>
  </w:footnote>
  <w:footnote w:type="continuationSeparator" w:id="0">
    <w:p w:rsidR="00AF0F6C" w:rsidRDefault="00AF0F6C">
      <w:r>
        <w:continuationSeparator/>
      </w:r>
    </w:p>
    <w:p w:rsidR="00AF0F6C" w:rsidRDefault="00AF0F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55" w:rsidRDefault="00C80A55" w:rsidP="004276AD">
    <w:pPr>
      <w:pStyle w:val="Header"/>
      <w:rPr>
        <w:sz w:val="20"/>
      </w:rPr>
    </w:pPr>
  </w:p>
  <w:p w:rsidR="00C80A55" w:rsidRDefault="00C80A55" w:rsidP="004276AD">
    <w:pPr>
      <w:pStyle w:val="Header"/>
      <w:rPr>
        <w:b/>
        <w:szCs w:val="24"/>
        <w:lang w:val="sr-Cyrl-RS"/>
      </w:rPr>
    </w:pPr>
    <w:r w:rsidRPr="00B56DB6">
      <w:rPr>
        <w:szCs w:val="24"/>
        <w:lang w:val="ru-RU"/>
      </w:rPr>
      <w:t xml:space="preserve">ЈП „Електропривреда Србије“ Београд  </w:t>
    </w:r>
    <w:r>
      <w:rPr>
        <w:szCs w:val="24"/>
        <w:lang w:val="sr-Cyrl-RS"/>
      </w:rPr>
      <w:t xml:space="preserve">               </w:t>
    </w:r>
    <w:r w:rsidRPr="00B56DB6">
      <w:rPr>
        <w:szCs w:val="24"/>
        <w:lang w:val="ru-RU"/>
      </w:rPr>
      <w:t>Конкурсна документација ЈН</w:t>
    </w:r>
    <w:r w:rsidRPr="00B56DB6">
      <w:rPr>
        <w:b/>
        <w:szCs w:val="24"/>
        <w:lang w:val="ru-RU"/>
      </w:rPr>
      <w:t xml:space="preserve"> </w:t>
    </w:r>
  </w:p>
  <w:p w:rsidR="00C80A55" w:rsidRPr="00F01878" w:rsidRDefault="00C80A55" w:rsidP="004276AD">
    <w:pPr>
      <w:pStyle w:val="Header"/>
      <w:rPr>
        <w:szCs w:val="24"/>
        <w:lang w:val="sr-Cyrl-RS"/>
      </w:rPr>
    </w:pPr>
    <w:r>
      <w:rPr>
        <w:b/>
        <w:szCs w:val="24"/>
        <w:lang w:val="sr-Cyrl-RS"/>
      </w:rPr>
      <w:t xml:space="preserve">                                                                                  </w:t>
    </w:r>
    <w:r w:rsidRPr="00F01878">
      <w:rPr>
        <w:szCs w:val="24"/>
      </w:rPr>
      <w:t xml:space="preserve">бр. </w:t>
    </w:r>
    <w:r>
      <w:rPr>
        <w:szCs w:val="24"/>
        <w:lang w:val="sr-Cyrl-RS"/>
      </w:rPr>
      <w:t>1740/2017 - 3000/1662/2017</w:t>
    </w:r>
  </w:p>
  <w:p w:rsidR="00C80A55" w:rsidRPr="004276AD" w:rsidRDefault="00C80A5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55" w:rsidRDefault="00C80A55" w:rsidP="004276AD">
    <w:pPr>
      <w:pStyle w:val="Header"/>
    </w:pPr>
  </w:p>
  <w:p w:rsidR="00C80A55" w:rsidRPr="00FF086B" w:rsidRDefault="00C80A55" w:rsidP="004276AD">
    <w:pPr>
      <w:pStyle w:val="Header"/>
      <w:rPr>
        <w:szCs w:val="24"/>
        <w:lang w:val="sr-Cyrl-RS"/>
      </w:rPr>
    </w:pPr>
    <w:r w:rsidRPr="00B56DB6">
      <w:rPr>
        <w:szCs w:val="24"/>
        <w:lang w:val="ru-RU"/>
      </w:rPr>
      <w:t>ЈП „Електропривреда Србије“ Београд        Конкурсна документација ЈН</w:t>
    </w:r>
    <w:r w:rsidRPr="00B56DB6">
      <w:rPr>
        <w:b/>
        <w:szCs w:val="24"/>
        <w:lang w:val="ru-RU"/>
      </w:rPr>
      <w:t xml:space="preserve"> </w:t>
    </w:r>
  </w:p>
  <w:p w:rsidR="00C80A55" w:rsidRPr="00210557" w:rsidRDefault="00C80A55" w:rsidP="00210557">
    <w:pPr>
      <w:pStyle w:val="Header"/>
      <w:jc w:val="center"/>
    </w:pPr>
    <w:r>
      <w:rPr>
        <w:szCs w:val="24"/>
        <w:lang w:val="sr-Cyrl-RS"/>
      </w:rPr>
      <w:t xml:space="preserve">                                                           </w:t>
    </w:r>
    <w:r w:rsidRPr="00F01878">
      <w:rPr>
        <w:szCs w:val="24"/>
      </w:rPr>
      <w:t xml:space="preserve">бр. </w:t>
    </w:r>
    <w:r>
      <w:rPr>
        <w:szCs w:val="24"/>
        <w:lang w:val="sr-Cyrl-RS"/>
      </w:rPr>
      <w:t>1740/2017 - 3000/1662/2017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133F42"/>
    <w:multiLevelType w:val="hybridMultilevel"/>
    <w:tmpl w:val="181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B3568D7"/>
    <w:multiLevelType w:val="hybridMultilevel"/>
    <w:tmpl w:val="A0AC61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0441364"/>
    <w:multiLevelType w:val="hybridMultilevel"/>
    <w:tmpl w:val="C84CB9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CF57CFD"/>
    <w:multiLevelType w:val="hybridMultilevel"/>
    <w:tmpl w:val="743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3C11FA"/>
    <w:multiLevelType w:val="hybridMultilevel"/>
    <w:tmpl w:val="0F3268C4"/>
    <w:lvl w:ilvl="0" w:tplc="B98A910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5D40027"/>
    <w:multiLevelType w:val="hybridMultilevel"/>
    <w:tmpl w:val="1F5215A8"/>
    <w:lvl w:ilvl="0" w:tplc="28F8172A">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4270899"/>
    <w:multiLevelType w:val="hybridMultilevel"/>
    <w:tmpl w:val="2D78DA78"/>
    <w:lvl w:ilvl="0" w:tplc="66D20D84">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66863CB"/>
    <w:multiLevelType w:val="hybridMultilevel"/>
    <w:tmpl w:val="05B2007E"/>
    <w:lvl w:ilvl="0" w:tplc="2B1E6108">
      <w:start w:val="3"/>
      <w:numFmt w:val="bullet"/>
      <w:lvlText w:val="-"/>
      <w:lvlJc w:val="left"/>
      <w:pPr>
        <w:ind w:left="312" w:hanging="360"/>
      </w:pPr>
      <w:rPr>
        <w:rFonts w:ascii="Arial" w:eastAsia="Times New Roman" w:hAnsi="Arial" w:cs="Arial" w:hint="default"/>
        <w:sz w:val="24"/>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89">
    <w:nsid w:val="67237AB8"/>
    <w:multiLevelType w:val="hybridMultilevel"/>
    <w:tmpl w:val="74462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9C330E3"/>
    <w:multiLevelType w:val="multilevel"/>
    <w:tmpl w:val="52E48552"/>
    <w:lvl w:ilvl="0">
      <w:start w:val="6"/>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3">
    <w:nsid w:val="6A896176"/>
    <w:multiLevelType w:val="hybridMultilevel"/>
    <w:tmpl w:val="6842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6F3A08"/>
    <w:multiLevelType w:val="hybridMultilevel"/>
    <w:tmpl w:val="F880F4EC"/>
    <w:lvl w:ilvl="0" w:tplc="66D20D84">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FF6DAF"/>
    <w:multiLevelType w:val="multilevel"/>
    <w:tmpl w:val="4AE81B72"/>
    <w:lvl w:ilvl="0">
      <w:start w:val="6"/>
      <w:numFmt w:val="decimal"/>
      <w:lvlText w:val="%1"/>
      <w:lvlJc w:val="left"/>
      <w:pPr>
        <w:ind w:left="420" w:hanging="420"/>
      </w:pPr>
      <w:rPr>
        <w:rFonts w:hint="default"/>
      </w:rPr>
    </w:lvl>
    <w:lvl w:ilvl="1">
      <w:start w:val="18"/>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4">
    <w:nsid w:val="7B8204DB"/>
    <w:multiLevelType w:val="hybridMultilevel"/>
    <w:tmpl w:val="C914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E973DBF"/>
    <w:multiLevelType w:val="hybridMultilevel"/>
    <w:tmpl w:val="25F45A6C"/>
    <w:lvl w:ilvl="0" w:tplc="B540F1F2">
      <w:start w:val="1"/>
      <w:numFmt w:val="bullet"/>
      <w:lvlText w:val=""/>
      <w:lvlJc w:val="left"/>
      <w:pPr>
        <w:tabs>
          <w:tab w:val="num" w:pos="170"/>
        </w:tabs>
        <w:ind w:left="227" w:hanging="227"/>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97"/>
  </w:num>
  <w:num w:numId="2">
    <w:abstractNumId w:val="66"/>
  </w:num>
  <w:num w:numId="3">
    <w:abstractNumId w:val="86"/>
  </w:num>
  <w:num w:numId="4">
    <w:abstractNumId w:val="55"/>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num>
  <w:num w:numId="9">
    <w:abstractNumId w:val="75"/>
  </w:num>
  <w:num w:numId="10">
    <w:abstractNumId w:val="69"/>
  </w:num>
  <w:num w:numId="11">
    <w:abstractNumId w:val="60"/>
  </w:num>
  <w:num w:numId="12">
    <w:abstractNumId w:val="56"/>
  </w:num>
  <w:num w:numId="13">
    <w:abstractNumId w:val="71"/>
  </w:num>
  <w:num w:numId="14">
    <w:abstractNumId w:val="65"/>
  </w:num>
  <w:num w:numId="15">
    <w:abstractNumId w:val="90"/>
  </w:num>
  <w:num w:numId="16">
    <w:abstractNumId w:val="80"/>
  </w:num>
  <w:num w:numId="17">
    <w:abstractNumId w:val="95"/>
  </w:num>
  <w:num w:numId="18">
    <w:abstractNumId w:val="68"/>
  </w:num>
  <w:num w:numId="1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num>
  <w:num w:numId="29">
    <w:abstractNumId w:val="106"/>
  </w:num>
  <w:num w:numId="30">
    <w:abstractNumId w:val="93"/>
  </w:num>
  <w:num w:numId="31">
    <w:abstractNumId w:val="63"/>
  </w:num>
  <w:num w:numId="32">
    <w:abstractNumId w:val="62"/>
  </w:num>
  <w:num w:numId="33">
    <w:abstractNumId w:val="102"/>
  </w:num>
  <w:num w:numId="34">
    <w:abstractNumId w:val="50"/>
  </w:num>
  <w:num w:numId="35">
    <w:abstractNumId w:val="51"/>
  </w:num>
  <w:num w:numId="36">
    <w:abstractNumId w:val="104"/>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8"/>
  </w:num>
  <w:num w:numId="39">
    <w:abstractNumId w:val="92"/>
  </w:num>
  <w:num w:numId="40">
    <w:abstractNumId w:val="103"/>
  </w:num>
  <w:num w:numId="41">
    <w:abstractNumId w:val="67"/>
  </w:num>
  <w:num w:numId="42">
    <w:abstractNumId w:val="94"/>
  </w:num>
  <w:num w:numId="43">
    <w:abstractNumId w:val="70"/>
  </w:num>
  <w:num w:numId="44">
    <w:abstractNumId w:val="49"/>
  </w:num>
  <w:num w:numId="45">
    <w:abstractNumId w:val="57"/>
  </w:num>
  <w:num w:numId="46">
    <w:abstractNumId w:val="76"/>
  </w:num>
  <w:num w:numId="47">
    <w:abstractNumId w:val="81"/>
  </w:num>
  <w:num w:numId="48">
    <w:abstractNumId w:val="87"/>
  </w:num>
  <w:num w:numId="49">
    <w:abstractNumId w:val="9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3D"/>
    <w:rsid w:val="00003023"/>
    <w:rsid w:val="000035F7"/>
    <w:rsid w:val="000042FE"/>
    <w:rsid w:val="0000496D"/>
    <w:rsid w:val="00005800"/>
    <w:rsid w:val="00005C53"/>
    <w:rsid w:val="00005D85"/>
    <w:rsid w:val="00006E35"/>
    <w:rsid w:val="00007AED"/>
    <w:rsid w:val="00007CE7"/>
    <w:rsid w:val="000104DC"/>
    <w:rsid w:val="00010771"/>
    <w:rsid w:val="0001087F"/>
    <w:rsid w:val="0001099E"/>
    <w:rsid w:val="00010AE5"/>
    <w:rsid w:val="00010E2B"/>
    <w:rsid w:val="00010E49"/>
    <w:rsid w:val="0001109C"/>
    <w:rsid w:val="00011109"/>
    <w:rsid w:val="000113BB"/>
    <w:rsid w:val="000115C3"/>
    <w:rsid w:val="0001164B"/>
    <w:rsid w:val="00011A89"/>
    <w:rsid w:val="00011DCA"/>
    <w:rsid w:val="0001214C"/>
    <w:rsid w:val="00012769"/>
    <w:rsid w:val="0001299B"/>
    <w:rsid w:val="00012AE5"/>
    <w:rsid w:val="00012EA5"/>
    <w:rsid w:val="000131E4"/>
    <w:rsid w:val="0001344F"/>
    <w:rsid w:val="0001466B"/>
    <w:rsid w:val="00014750"/>
    <w:rsid w:val="00014758"/>
    <w:rsid w:val="00014F46"/>
    <w:rsid w:val="00015894"/>
    <w:rsid w:val="00015C50"/>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418B"/>
    <w:rsid w:val="00024404"/>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03A"/>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F9"/>
    <w:rsid w:val="000373CB"/>
    <w:rsid w:val="0003771A"/>
    <w:rsid w:val="00037B82"/>
    <w:rsid w:val="00037E5A"/>
    <w:rsid w:val="00040DC8"/>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868"/>
    <w:rsid w:val="0004799D"/>
    <w:rsid w:val="000501B1"/>
    <w:rsid w:val="0005083D"/>
    <w:rsid w:val="00050CD6"/>
    <w:rsid w:val="00050D0A"/>
    <w:rsid w:val="00050FBE"/>
    <w:rsid w:val="0005127F"/>
    <w:rsid w:val="00051432"/>
    <w:rsid w:val="00051580"/>
    <w:rsid w:val="00051B4A"/>
    <w:rsid w:val="00052219"/>
    <w:rsid w:val="00052B06"/>
    <w:rsid w:val="00052DCF"/>
    <w:rsid w:val="00052F72"/>
    <w:rsid w:val="0005316D"/>
    <w:rsid w:val="000532AB"/>
    <w:rsid w:val="000533E6"/>
    <w:rsid w:val="00053796"/>
    <w:rsid w:val="00053D87"/>
    <w:rsid w:val="00053E33"/>
    <w:rsid w:val="00055239"/>
    <w:rsid w:val="000554F7"/>
    <w:rsid w:val="000556DA"/>
    <w:rsid w:val="00055834"/>
    <w:rsid w:val="00055DDB"/>
    <w:rsid w:val="000567F7"/>
    <w:rsid w:val="00056C77"/>
    <w:rsid w:val="000577BC"/>
    <w:rsid w:val="00057E3F"/>
    <w:rsid w:val="00057F61"/>
    <w:rsid w:val="0006051E"/>
    <w:rsid w:val="000609A8"/>
    <w:rsid w:val="00060DAC"/>
    <w:rsid w:val="00060F06"/>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705"/>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475B"/>
    <w:rsid w:val="0007509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0CE"/>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7BF"/>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C4F"/>
    <w:rsid w:val="000C2283"/>
    <w:rsid w:val="000C24C5"/>
    <w:rsid w:val="000C259B"/>
    <w:rsid w:val="000C25A3"/>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5C9"/>
    <w:rsid w:val="000D082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44"/>
    <w:rsid w:val="000E1FD4"/>
    <w:rsid w:val="000E2391"/>
    <w:rsid w:val="000E2921"/>
    <w:rsid w:val="000E29D6"/>
    <w:rsid w:val="000E3071"/>
    <w:rsid w:val="000E3256"/>
    <w:rsid w:val="000E3346"/>
    <w:rsid w:val="000E34C6"/>
    <w:rsid w:val="000E3BC9"/>
    <w:rsid w:val="000E43B9"/>
    <w:rsid w:val="000E4585"/>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80A"/>
    <w:rsid w:val="000F0C38"/>
    <w:rsid w:val="000F162B"/>
    <w:rsid w:val="000F1885"/>
    <w:rsid w:val="000F1D3E"/>
    <w:rsid w:val="000F1D75"/>
    <w:rsid w:val="000F1F11"/>
    <w:rsid w:val="000F298E"/>
    <w:rsid w:val="000F2A7A"/>
    <w:rsid w:val="000F2D1D"/>
    <w:rsid w:val="000F3138"/>
    <w:rsid w:val="000F33C3"/>
    <w:rsid w:val="000F3620"/>
    <w:rsid w:val="000F364F"/>
    <w:rsid w:val="000F36A0"/>
    <w:rsid w:val="000F3B03"/>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0F7D62"/>
    <w:rsid w:val="00100252"/>
    <w:rsid w:val="00100827"/>
    <w:rsid w:val="00100F41"/>
    <w:rsid w:val="00101220"/>
    <w:rsid w:val="0010195C"/>
    <w:rsid w:val="00101B4E"/>
    <w:rsid w:val="00102340"/>
    <w:rsid w:val="001029A5"/>
    <w:rsid w:val="00102AC1"/>
    <w:rsid w:val="00102F65"/>
    <w:rsid w:val="00103561"/>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19"/>
    <w:rsid w:val="001066B6"/>
    <w:rsid w:val="0010671F"/>
    <w:rsid w:val="00107098"/>
    <w:rsid w:val="001070C7"/>
    <w:rsid w:val="0010773D"/>
    <w:rsid w:val="00107CB3"/>
    <w:rsid w:val="00110207"/>
    <w:rsid w:val="001105E6"/>
    <w:rsid w:val="0011086D"/>
    <w:rsid w:val="00110BD5"/>
    <w:rsid w:val="00110E6A"/>
    <w:rsid w:val="0011114F"/>
    <w:rsid w:val="001111D8"/>
    <w:rsid w:val="0011132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6A7"/>
    <w:rsid w:val="00115CB2"/>
    <w:rsid w:val="001161AD"/>
    <w:rsid w:val="001161CF"/>
    <w:rsid w:val="001162D0"/>
    <w:rsid w:val="00116570"/>
    <w:rsid w:val="001168C1"/>
    <w:rsid w:val="00116C7A"/>
    <w:rsid w:val="00117C4F"/>
    <w:rsid w:val="00117C72"/>
    <w:rsid w:val="0012090C"/>
    <w:rsid w:val="00120CEF"/>
    <w:rsid w:val="00120FCC"/>
    <w:rsid w:val="0012159F"/>
    <w:rsid w:val="001215CB"/>
    <w:rsid w:val="001216B9"/>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44"/>
    <w:rsid w:val="00130E45"/>
    <w:rsid w:val="001314F1"/>
    <w:rsid w:val="0013155E"/>
    <w:rsid w:val="0013191B"/>
    <w:rsid w:val="001320F3"/>
    <w:rsid w:val="00132368"/>
    <w:rsid w:val="0013255B"/>
    <w:rsid w:val="001329FE"/>
    <w:rsid w:val="00132A42"/>
    <w:rsid w:val="00132DBE"/>
    <w:rsid w:val="0013335F"/>
    <w:rsid w:val="00133597"/>
    <w:rsid w:val="0013363D"/>
    <w:rsid w:val="00133780"/>
    <w:rsid w:val="0013390A"/>
    <w:rsid w:val="001339A0"/>
    <w:rsid w:val="00133A6E"/>
    <w:rsid w:val="00133CB5"/>
    <w:rsid w:val="00133DB1"/>
    <w:rsid w:val="00133E73"/>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9D2"/>
    <w:rsid w:val="00151D13"/>
    <w:rsid w:val="00151F32"/>
    <w:rsid w:val="00152656"/>
    <w:rsid w:val="0015293D"/>
    <w:rsid w:val="00152BEB"/>
    <w:rsid w:val="00152C72"/>
    <w:rsid w:val="00152D30"/>
    <w:rsid w:val="00152E7F"/>
    <w:rsid w:val="00153176"/>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08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D37"/>
    <w:rsid w:val="00176E06"/>
    <w:rsid w:val="00176FF7"/>
    <w:rsid w:val="0017720F"/>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6E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6C5"/>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4C"/>
    <w:rsid w:val="001C1C80"/>
    <w:rsid w:val="001C1DEE"/>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5F27"/>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68"/>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B20"/>
    <w:rsid w:val="00204027"/>
    <w:rsid w:val="00204111"/>
    <w:rsid w:val="00204871"/>
    <w:rsid w:val="002048B4"/>
    <w:rsid w:val="002049BE"/>
    <w:rsid w:val="00204F32"/>
    <w:rsid w:val="00205B96"/>
    <w:rsid w:val="00205C4A"/>
    <w:rsid w:val="00206375"/>
    <w:rsid w:val="002067CF"/>
    <w:rsid w:val="00206ABA"/>
    <w:rsid w:val="00206AD0"/>
    <w:rsid w:val="00207151"/>
    <w:rsid w:val="0020735B"/>
    <w:rsid w:val="00207D08"/>
    <w:rsid w:val="00207FF8"/>
    <w:rsid w:val="00210557"/>
    <w:rsid w:val="00210A85"/>
    <w:rsid w:val="00210C31"/>
    <w:rsid w:val="00210FF3"/>
    <w:rsid w:val="0021136F"/>
    <w:rsid w:val="00211424"/>
    <w:rsid w:val="002114E5"/>
    <w:rsid w:val="0021152F"/>
    <w:rsid w:val="00211BA2"/>
    <w:rsid w:val="00211CE8"/>
    <w:rsid w:val="00211DDA"/>
    <w:rsid w:val="002122D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6BD"/>
    <w:rsid w:val="0021672E"/>
    <w:rsid w:val="002176BF"/>
    <w:rsid w:val="00217EA9"/>
    <w:rsid w:val="0022080A"/>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4C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6F77"/>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C2"/>
    <w:rsid w:val="0024726B"/>
    <w:rsid w:val="00247C64"/>
    <w:rsid w:val="00247C77"/>
    <w:rsid w:val="00247CD1"/>
    <w:rsid w:val="00247CEA"/>
    <w:rsid w:val="00247F64"/>
    <w:rsid w:val="00247FD6"/>
    <w:rsid w:val="0025002C"/>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EBD"/>
    <w:rsid w:val="00262569"/>
    <w:rsid w:val="00262725"/>
    <w:rsid w:val="0026277D"/>
    <w:rsid w:val="002627C8"/>
    <w:rsid w:val="00262825"/>
    <w:rsid w:val="00262AC2"/>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9C"/>
    <w:rsid w:val="0028583C"/>
    <w:rsid w:val="00286278"/>
    <w:rsid w:val="00286491"/>
    <w:rsid w:val="00286761"/>
    <w:rsid w:val="00286A2B"/>
    <w:rsid w:val="00286C2F"/>
    <w:rsid w:val="002879BB"/>
    <w:rsid w:val="00287A95"/>
    <w:rsid w:val="00287D29"/>
    <w:rsid w:val="002907A2"/>
    <w:rsid w:val="002908BC"/>
    <w:rsid w:val="00290B26"/>
    <w:rsid w:val="00290E62"/>
    <w:rsid w:val="00290F16"/>
    <w:rsid w:val="00291253"/>
    <w:rsid w:val="00291382"/>
    <w:rsid w:val="00291859"/>
    <w:rsid w:val="002929A3"/>
    <w:rsid w:val="00292BDB"/>
    <w:rsid w:val="00292C1F"/>
    <w:rsid w:val="00292CA3"/>
    <w:rsid w:val="00292DDF"/>
    <w:rsid w:val="00292E14"/>
    <w:rsid w:val="00293149"/>
    <w:rsid w:val="00293264"/>
    <w:rsid w:val="00293D60"/>
    <w:rsid w:val="00293EEA"/>
    <w:rsid w:val="00293F1B"/>
    <w:rsid w:val="00293F5E"/>
    <w:rsid w:val="00294082"/>
    <w:rsid w:val="00294C3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C98"/>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BA"/>
    <w:rsid w:val="002B5A35"/>
    <w:rsid w:val="002B5B83"/>
    <w:rsid w:val="002B5D52"/>
    <w:rsid w:val="002B6603"/>
    <w:rsid w:val="002B663B"/>
    <w:rsid w:val="002B6D5A"/>
    <w:rsid w:val="002B6EB1"/>
    <w:rsid w:val="002B6F1E"/>
    <w:rsid w:val="002B72C2"/>
    <w:rsid w:val="002B74AD"/>
    <w:rsid w:val="002B7588"/>
    <w:rsid w:val="002B76B2"/>
    <w:rsid w:val="002B7A6E"/>
    <w:rsid w:val="002C00D1"/>
    <w:rsid w:val="002C042F"/>
    <w:rsid w:val="002C083C"/>
    <w:rsid w:val="002C0B72"/>
    <w:rsid w:val="002C0C5C"/>
    <w:rsid w:val="002C0D84"/>
    <w:rsid w:val="002C17DD"/>
    <w:rsid w:val="002C1F04"/>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50"/>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C3"/>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08"/>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0ADE"/>
    <w:rsid w:val="002E107A"/>
    <w:rsid w:val="002E12CC"/>
    <w:rsid w:val="002E161E"/>
    <w:rsid w:val="002E1783"/>
    <w:rsid w:val="002E183C"/>
    <w:rsid w:val="002E1868"/>
    <w:rsid w:val="002E1904"/>
    <w:rsid w:val="002E1C8E"/>
    <w:rsid w:val="002E2018"/>
    <w:rsid w:val="002E2374"/>
    <w:rsid w:val="002E2F11"/>
    <w:rsid w:val="002E40BF"/>
    <w:rsid w:val="002E4169"/>
    <w:rsid w:val="002E4258"/>
    <w:rsid w:val="002E4D81"/>
    <w:rsid w:val="002E533B"/>
    <w:rsid w:val="002E5445"/>
    <w:rsid w:val="002E59D5"/>
    <w:rsid w:val="002E62CE"/>
    <w:rsid w:val="002E6567"/>
    <w:rsid w:val="002E657C"/>
    <w:rsid w:val="002E6587"/>
    <w:rsid w:val="002E69ED"/>
    <w:rsid w:val="002E6CD1"/>
    <w:rsid w:val="002E6D79"/>
    <w:rsid w:val="002E75AC"/>
    <w:rsid w:val="002E763A"/>
    <w:rsid w:val="002F04E2"/>
    <w:rsid w:val="002F074E"/>
    <w:rsid w:val="002F099F"/>
    <w:rsid w:val="002F1040"/>
    <w:rsid w:val="002F13B3"/>
    <w:rsid w:val="002F1423"/>
    <w:rsid w:val="002F1426"/>
    <w:rsid w:val="002F1788"/>
    <w:rsid w:val="002F1BA9"/>
    <w:rsid w:val="002F1C1B"/>
    <w:rsid w:val="002F1E22"/>
    <w:rsid w:val="002F2105"/>
    <w:rsid w:val="002F28B2"/>
    <w:rsid w:val="002F2DE5"/>
    <w:rsid w:val="002F2E6E"/>
    <w:rsid w:val="002F32AB"/>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6EDE"/>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D74"/>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62F"/>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98C"/>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2F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126"/>
    <w:rsid w:val="003644F3"/>
    <w:rsid w:val="0036470A"/>
    <w:rsid w:val="00364B80"/>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3C0"/>
    <w:rsid w:val="00382754"/>
    <w:rsid w:val="00383211"/>
    <w:rsid w:val="0038375A"/>
    <w:rsid w:val="00384019"/>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E8B"/>
    <w:rsid w:val="003934F1"/>
    <w:rsid w:val="00393867"/>
    <w:rsid w:val="00394C47"/>
    <w:rsid w:val="00394DEF"/>
    <w:rsid w:val="00394EE4"/>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B3"/>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92"/>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233"/>
    <w:rsid w:val="003B36F4"/>
    <w:rsid w:val="003B38C3"/>
    <w:rsid w:val="003B3CA1"/>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AF"/>
    <w:rsid w:val="003C06CE"/>
    <w:rsid w:val="003C0822"/>
    <w:rsid w:val="003C0B94"/>
    <w:rsid w:val="003C0C70"/>
    <w:rsid w:val="003C135A"/>
    <w:rsid w:val="003C165C"/>
    <w:rsid w:val="003C171A"/>
    <w:rsid w:val="003C1F3E"/>
    <w:rsid w:val="003C217A"/>
    <w:rsid w:val="003C24B3"/>
    <w:rsid w:val="003C298E"/>
    <w:rsid w:val="003C2CDF"/>
    <w:rsid w:val="003C2E0B"/>
    <w:rsid w:val="003C2FF1"/>
    <w:rsid w:val="003C39B7"/>
    <w:rsid w:val="003C3C96"/>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D1F"/>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25"/>
    <w:rsid w:val="003E20ED"/>
    <w:rsid w:val="003E24EF"/>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1AF"/>
    <w:rsid w:val="003F3479"/>
    <w:rsid w:val="003F348E"/>
    <w:rsid w:val="003F36EE"/>
    <w:rsid w:val="003F3999"/>
    <w:rsid w:val="003F3DBA"/>
    <w:rsid w:val="003F3E4B"/>
    <w:rsid w:val="003F43F4"/>
    <w:rsid w:val="003F46E3"/>
    <w:rsid w:val="003F4863"/>
    <w:rsid w:val="003F5024"/>
    <w:rsid w:val="003F5025"/>
    <w:rsid w:val="003F5108"/>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649"/>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F4"/>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8B6"/>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A47"/>
    <w:rsid w:val="004433E9"/>
    <w:rsid w:val="004435FD"/>
    <w:rsid w:val="00443729"/>
    <w:rsid w:val="00443A6A"/>
    <w:rsid w:val="00443AD9"/>
    <w:rsid w:val="00443BFF"/>
    <w:rsid w:val="00443DBF"/>
    <w:rsid w:val="00444649"/>
    <w:rsid w:val="004448D7"/>
    <w:rsid w:val="004448E7"/>
    <w:rsid w:val="00444918"/>
    <w:rsid w:val="0044517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6C4"/>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67DC3"/>
    <w:rsid w:val="004701A2"/>
    <w:rsid w:val="00470FB0"/>
    <w:rsid w:val="004716B3"/>
    <w:rsid w:val="00471E6B"/>
    <w:rsid w:val="004722E0"/>
    <w:rsid w:val="004728B7"/>
    <w:rsid w:val="00472BF8"/>
    <w:rsid w:val="00472DAF"/>
    <w:rsid w:val="00472EC5"/>
    <w:rsid w:val="00472EE1"/>
    <w:rsid w:val="00473394"/>
    <w:rsid w:val="0047385E"/>
    <w:rsid w:val="00473AD5"/>
    <w:rsid w:val="00473CD4"/>
    <w:rsid w:val="004740BE"/>
    <w:rsid w:val="0047455D"/>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77F51"/>
    <w:rsid w:val="00480077"/>
    <w:rsid w:val="004808B2"/>
    <w:rsid w:val="00480907"/>
    <w:rsid w:val="00480A0F"/>
    <w:rsid w:val="004812AF"/>
    <w:rsid w:val="00481BC8"/>
    <w:rsid w:val="00482208"/>
    <w:rsid w:val="00482257"/>
    <w:rsid w:val="0048279A"/>
    <w:rsid w:val="0048289A"/>
    <w:rsid w:val="004829D9"/>
    <w:rsid w:val="00482D4C"/>
    <w:rsid w:val="00483BB4"/>
    <w:rsid w:val="00483CD8"/>
    <w:rsid w:val="00483EFF"/>
    <w:rsid w:val="004841F9"/>
    <w:rsid w:val="00484F79"/>
    <w:rsid w:val="00485559"/>
    <w:rsid w:val="0048566A"/>
    <w:rsid w:val="00485720"/>
    <w:rsid w:val="0048599A"/>
    <w:rsid w:val="00485AB8"/>
    <w:rsid w:val="00485C55"/>
    <w:rsid w:val="00485F02"/>
    <w:rsid w:val="004863B7"/>
    <w:rsid w:val="0048686C"/>
    <w:rsid w:val="00487309"/>
    <w:rsid w:val="004873A5"/>
    <w:rsid w:val="00487825"/>
    <w:rsid w:val="00490004"/>
    <w:rsid w:val="004905AB"/>
    <w:rsid w:val="00490B65"/>
    <w:rsid w:val="00490DA3"/>
    <w:rsid w:val="00490F97"/>
    <w:rsid w:val="004910E9"/>
    <w:rsid w:val="004912F6"/>
    <w:rsid w:val="004913CE"/>
    <w:rsid w:val="00491E05"/>
    <w:rsid w:val="00491EFB"/>
    <w:rsid w:val="00491FDD"/>
    <w:rsid w:val="00492AC4"/>
    <w:rsid w:val="00492DD4"/>
    <w:rsid w:val="0049306E"/>
    <w:rsid w:val="0049324F"/>
    <w:rsid w:val="004934A8"/>
    <w:rsid w:val="0049357B"/>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97D18"/>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048"/>
    <w:rsid w:val="004B0321"/>
    <w:rsid w:val="004B03F3"/>
    <w:rsid w:val="004B0E05"/>
    <w:rsid w:val="004B1326"/>
    <w:rsid w:val="004B1425"/>
    <w:rsid w:val="004B143F"/>
    <w:rsid w:val="004B163D"/>
    <w:rsid w:val="004B167A"/>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FE1"/>
    <w:rsid w:val="004C3717"/>
    <w:rsid w:val="004C3B38"/>
    <w:rsid w:val="004C40FA"/>
    <w:rsid w:val="004C45AC"/>
    <w:rsid w:val="004C4877"/>
    <w:rsid w:val="004C4B2E"/>
    <w:rsid w:val="004C4B92"/>
    <w:rsid w:val="004C4E61"/>
    <w:rsid w:val="004C559D"/>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E38"/>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B6"/>
    <w:rsid w:val="004E25C2"/>
    <w:rsid w:val="004E2917"/>
    <w:rsid w:val="004E297C"/>
    <w:rsid w:val="004E2B5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E5A"/>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6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B0E"/>
    <w:rsid w:val="004F6FB6"/>
    <w:rsid w:val="004F70D8"/>
    <w:rsid w:val="004F7288"/>
    <w:rsid w:val="004F7502"/>
    <w:rsid w:val="004F767C"/>
    <w:rsid w:val="004F77AB"/>
    <w:rsid w:val="004F7E41"/>
    <w:rsid w:val="00500143"/>
    <w:rsid w:val="00500222"/>
    <w:rsid w:val="00500309"/>
    <w:rsid w:val="0050060B"/>
    <w:rsid w:val="005006C1"/>
    <w:rsid w:val="00500824"/>
    <w:rsid w:val="00500825"/>
    <w:rsid w:val="00500BF6"/>
    <w:rsid w:val="00501035"/>
    <w:rsid w:val="005010CC"/>
    <w:rsid w:val="00501389"/>
    <w:rsid w:val="0050179E"/>
    <w:rsid w:val="00501965"/>
    <w:rsid w:val="005019BE"/>
    <w:rsid w:val="00501A26"/>
    <w:rsid w:val="005020CD"/>
    <w:rsid w:val="00502238"/>
    <w:rsid w:val="005029F0"/>
    <w:rsid w:val="00502D60"/>
    <w:rsid w:val="00502E1C"/>
    <w:rsid w:val="00503040"/>
    <w:rsid w:val="005033F0"/>
    <w:rsid w:val="0050381D"/>
    <w:rsid w:val="00503882"/>
    <w:rsid w:val="00503CAC"/>
    <w:rsid w:val="00503EF4"/>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8A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A6E"/>
    <w:rsid w:val="00517E4D"/>
    <w:rsid w:val="00520516"/>
    <w:rsid w:val="00520604"/>
    <w:rsid w:val="00520978"/>
    <w:rsid w:val="0052108C"/>
    <w:rsid w:val="00521704"/>
    <w:rsid w:val="00522165"/>
    <w:rsid w:val="00522381"/>
    <w:rsid w:val="00522ABF"/>
    <w:rsid w:val="00522D84"/>
    <w:rsid w:val="005232DA"/>
    <w:rsid w:val="0052331A"/>
    <w:rsid w:val="005240E1"/>
    <w:rsid w:val="0052437E"/>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8F"/>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55A"/>
    <w:rsid w:val="00553AE8"/>
    <w:rsid w:val="00553BCF"/>
    <w:rsid w:val="00554209"/>
    <w:rsid w:val="005542FC"/>
    <w:rsid w:val="005545D8"/>
    <w:rsid w:val="005546B3"/>
    <w:rsid w:val="00554870"/>
    <w:rsid w:val="005549E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480"/>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BDC"/>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46D"/>
    <w:rsid w:val="0058657D"/>
    <w:rsid w:val="00586789"/>
    <w:rsid w:val="00586A59"/>
    <w:rsid w:val="00586F76"/>
    <w:rsid w:val="00587266"/>
    <w:rsid w:val="0058756C"/>
    <w:rsid w:val="00587B94"/>
    <w:rsid w:val="00587C8E"/>
    <w:rsid w:val="00590C50"/>
    <w:rsid w:val="00591069"/>
    <w:rsid w:val="00591222"/>
    <w:rsid w:val="00591B88"/>
    <w:rsid w:val="00591DD5"/>
    <w:rsid w:val="00592C7D"/>
    <w:rsid w:val="00592EAB"/>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09"/>
    <w:rsid w:val="005A4646"/>
    <w:rsid w:val="005A4D75"/>
    <w:rsid w:val="005A4F7B"/>
    <w:rsid w:val="005A5069"/>
    <w:rsid w:val="005A5497"/>
    <w:rsid w:val="005A5617"/>
    <w:rsid w:val="005A5626"/>
    <w:rsid w:val="005A57D4"/>
    <w:rsid w:val="005A6144"/>
    <w:rsid w:val="005A65AD"/>
    <w:rsid w:val="005A699B"/>
    <w:rsid w:val="005A699E"/>
    <w:rsid w:val="005A69D3"/>
    <w:rsid w:val="005A6E71"/>
    <w:rsid w:val="005A7129"/>
    <w:rsid w:val="005B08A3"/>
    <w:rsid w:val="005B0B4C"/>
    <w:rsid w:val="005B0D0B"/>
    <w:rsid w:val="005B108A"/>
    <w:rsid w:val="005B1305"/>
    <w:rsid w:val="005B14C3"/>
    <w:rsid w:val="005B14F4"/>
    <w:rsid w:val="005B1CE6"/>
    <w:rsid w:val="005B24DF"/>
    <w:rsid w:val="005B28F5"/>
    <w:rsid w:val="005B2A19"/>
    <w:rsid w:val="005B37BA"/>
    <w:rsid w:val="005B4B5C"/>
    <w:rsid w:val="005B4BF7"/>
    <w:rsid w:val="005B50BD"/>
    <w:rsid w:val="005B5392"/>
    <w:rsid w:val="005B56D4"/>
    <w:rsid w:val="005B5A2D"/>
    <w:rsid w:val="005B5D37"/>
    <w:rsid w:val="005B6192"/>
    <w:rsid w:val="005B6257"/>
    <w:rsid w:val="005B6494"/>
    <w:rsid w:val="005B6F6C"/>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B67"/>
    <w:rsid w:val="005E2CDC"/>
    <w:rsid w:val="005E2D05"/>
    <w:rsid w:val="005E2D61"/>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2F7"/>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AE7"/>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30"/>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AA5"/>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B2"/>
    <w:rsid w:val="00616177"/>
    <w:rsid w:val="00616791"/>
    <w:rsid w:val="00616817"/>
    <w:rsid w:val="00616E1C"/>
    <w:rsid w:val="00617242"/>
    <w:rsid w:val="0062023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ED"/>
    <w:rsid w:val="00635397"/>
    <w:rsid w:val="00635958"/>
    <w:rsid w:val="006368C0"/>
    <w:rsid w:val="00636BB1"/>
    <w:rsid w:val="00636C2C"/>
    <w:rsid w:val="006370C7"/>
    <w:rsid w:val="006374A2"/>
    <w:rsid w:val="006375A3"/>
    <w:rsid w:val="00637A09"/>
    <w:rsid w:val="00637C0F"/>
    <w:rsid w:val="00637DE0"/>
    <w:rsid w:val="006400DC"/>
    <w:rsid w:val="0064032E"/>
    <w:rsid w:val="006407FE"/>
    <w:rsid w:val="006408E0"/>
    <w:rsid w:val="00640FAD"/>
    <w:rsid w:val="006411CF"/>
    <w:rsid w:val="00641324"/>
    <w:rsid w:val="00641947"/>
    <w:rsid w:val="00641ED3"/>
    <w:rsid w:val="00642267"/>
    <w:rsid w:val="00642389"/>
    <w:rsid w:val="00642650"/>
    <w:rsid w:val="00642798"/>
    <w:rsid w:val="00642BB8"/>
    <w:rsid w:val="00642C4F"/>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2B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444"/>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0B8"/>
    <w:rsid w:val="00674172"/>
    <w:rsid w:val="006744BC"/>
    <w:rsid w:val="00674689"/>
    <w:rsid w:val="00674801"/>
    <w:rsid w:val="00675613"/>
    <w:rsid w:val="0067574B"/>
    <w:rsid w:val="006758F3"/>
    <w:rsid w:val="00675C40"/>
    <w:rsid w:val="00676071"/>
    <w:rsid w:val="006760E6"/>
    <w:rsid w:val="006763D8"/>
    <w:rsid w:val="0067657A"/>
    <w:rsid w:val="0067671E"/>
    <w:rsid w:val="00676A2B"/>
    <w:rsid w:val="00676A6F"/>
    <w:rsid w:val="00676FA1"/>
    <w:rsid w:val="006771E4"/>
    <w:rsid w:val="006776DE"/>
    <w:rsid w:val="0067791E"/>
    <w:rsid w:val="00677C6C"/>
    <w:rsid w:val="00677CF8"/>
    <w:rsid w:val="00677E0F"/>
    <w:rsid w:val="00681D48"/>
    <w:rsid w:val="00681DD6"/>
    <w:rsid w:val="006825F2"/>
    <w:rsid w:val="006828A6"/>
    <w:rsid w:val="00682C79"/>
    <w:rsid w:val="00682E06"/>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78F"/>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5B6F"/>
    <w:rsid w:val="0069635B"/>
    <w:rsid w:val="006966EE"/>
    <w:rsid w:val="00696EC6"/>
    <w:rsid w:val="0069705A"/>
    <w:rsid w:val="00697194"/>
    <w:rsid w:val="00697A9B"/>
    <w:rsid w:val="00697EB8"/>
    <w:rsid w:val="006A03F3"/>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94C"/>
    <w:rsid w:val="006B4B7C"/>
    <w:rsid w:val="006B501E"/>
    <w:rsid w:val="006B521C"/>
    <w:rsid w:val="006B556C"/>
    <w:rsid w:val="006B557B"/>
    <w:rsid w:val="006B5E95"/>
    <w:rsid w:val="006B627B"/>
    <w:rsid w:val="006B659A"/>
    <w:rsid w:val="006B6740"/>
    <w:rsid w:val="006B6EEF"/>
    <w:rsid w:val="006B736E"/>
    <w:rsid w:val="006C05A3"/>
    <w:rsid w:val="006C08E2"/>
    <w:rsid w:val="006C099B"/>
    <w:rsid w:val="006C0A55"/>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6E"/>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657"/>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31E"/>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24B"/>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BDD"/>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C30"/>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D1A"/>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B4"/>
    <w:rsid w:val="007307E9"/>
    <w:rsid w:val="0073094D"/>
    <w:rsid w:val="00730CBF"/>
    <w:rsid w:val="00730FD9"/>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853"/>
    <w:rsid w:val="007368AC"/>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BC8"/>
    <w:rsid w:val="0074701B"/>
    <w:rsid w:val="00747325"/>
    <w:rsid w:val="00747611"/>
    <w:rsid w:val="00747669"/>
    <w:rsid w:val="007477B6"/>
    <w:rsid w:val="00750519"/>
    <w:rsid w:val="0075081F"/>
    <w:rsid w:val="0075083C"/>
    <w:rsid w:val="00750A33"/>
    <w:rsid w:val="00750D53"/>
    <w:rsid w:val="00750E61"/>
    <w:rsid w:val="0075140E"/>
    <w:rsid w:val="007515C1"/>
    <w:rsid w:val="007516E0"/>
    <w:rsid w:val="00751997"/>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63"/>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18"/>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94"/>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4C"/>
    <w:rsid w:val="00777DDA"/>
    <w:rsid w:val="0078075B"/>
    <w:rsid w:val="00780A98"/>
    <w:rsid w:val="00780EC9"/>
    <w:rsid w:val="00781AC3"/>
    <w:rsid w:val="00781B02"/>
    <w:rsid w:val="00782552"/>
    <w:rsid w:val="007826BF"/>
    <w:rsid w:val="00782A09"/>
    <w:rsid w:val="00783525"/>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27"/>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BC"/>
    <w:rsid w:val="007A163E"/>
    <w:rsid w:val="007A1828"/>
    <w:rsid w:val="007A192D"/>
    <w:rsid w:val="007A1EB4"/>
    <w:rsid w:val="007A20A9"/>
    <w:rsid w:val="007A2F57"/>
    <w:rsid w:val="007A334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7FC"/>
    <w:rsid w:val="007A7B4F"/>
    <w:rsid w:val="007A7D40"/>
    <w:rsid w:val="007A7E8B"/>
    <w:rsid w:val="007A7ED2"/>
    <w:rsid w:val="007B048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263"/>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62"/>
    <w:rsid w:val="007C5423"/>
    <w:rsid w:val="007C559B"/>
    <w:rsid w:val="007C575E"/>
    <w:rsid w:val="007C5A40"/>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6EE"/>
    <w:rsid w:val="007D4704"/>
    <w:rsid w:val="007D4737"/>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69E"/>
    <w:rsid w:val="007E0856"/>
    <w:rsid w:val="007E1181"/>
    <w:rsid w:val="007E1360"/>
    <w:rsid w:val="007E1990"/>
    <w:rsid w:val="007E1C3A"/>
    <w:rsid w:val="007E1D4E"/>
    <w:rsid w:val="007E210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445"/>
    <w:rsid w:val="007E76FF"/>
    <w:rsid w:val="007E7976"/>
    <w:rsid w:val="007E7BB8"/>
    <w:rsid w:val="007F04D6"/>
    <w:rsid w:val="007F06BC"/>
    <w:rsid w:val="007F08C9"/>
    <w:rsid w:val="007F08E5"/>
    <w:rsid w:val="007F0E24"/>
    <w:rsid w:val="007F1516"/>
    <w:rsid w:val="007F164E"/>
    <w:rsid w:val="007F1A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84E"/>
    <w:rsid w:val="007F500F"/>
    <w:rsid w:val="007F516E"/>
    <w:rsid w:val="007F5515"/>
    <w:rsid w:val="007F582B"/>
    <w:rsid w:val="007F60D0"/>
    <w:rsid w:val="007F610A"/>
    <w:rsid w:val="007F6276"/>
    <w:rsid w:val="007F6616"/>
    <w:rsid w:val="007F66B8"/>
    <w:rsid w:val="007F721A"/>
    <w:rsid w:val="007F7431"/>
    <w:rsid w:val="007F7D7A"/>
    <w:rsid w:val="00800234"/>
    <w:rsid w:val="0080073F"/>
    <w:rsid w:val="00800967"/>
    <w:rsid w:val="008009C1"/>
    <w:rsid w:val="00800E18"/>
    <w:rsid w:val="00801035"/>
    <w:rsid w:val="00801702"/>
    <w:rsid w:val="00801934"/>
    <w:rsid w:val="00801B65"/>
    <w:rsid w:val="00801E1C"/>
    <w:rsid w:val="00801F19"/>
    <w:rsid w:val="008020F5"/>
    <w:rsid w:val="008028FB"/>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550"/>
    <w:rsid w:val="00810A92"/>
    <w:rsid w:val="00810E5A"/>
    <w:rsid w:val="00810EDE"/>
    <w:rsid w:val="00810F21"/>
    <w:rsid w:val="00810FB4"/>
    <w:rsid w:val="008112A2"/>
    <w:rsid w:val="00811DB9"/>
    <w:rsid w:val="0081219D"/>
    <w:rsid w:val="0081219E"/>
    <w:rsid w:val="008121AB"/>
    <w:rsid w:val="0081247E"/>
    <w:rsid w:val="008124B7"/>
    <w:rsid w:val="00812777"/>
    <w:rsid w:val="0081305D"/>
    <w:rsid w:val="00813495"/>
    <w:rsid w:val="00814263"/>
    <w:rsid w:val="0081473B"/>
    <w:rsid w:val="008147FA"/>
    <w:rsid w:val="0081499B"/>
    <w:rsid w:val="00814AC8"/>
    <w:rsid w:val="00814C9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14"/>
    <w:rsid w:val="008172F2"/>
    <w:rsid w:val="00817675"/>
    <w:rsid w:val="008176D9"/>
    <w:rsid w:val="008177CD"/>
    <w:rsid w:val="00817A1D"/>
    <w:rsid w:val="0082072C"/>
    <w:rsid w:val="00820A6A"/>
    <w:rsid w:val="00820AFC"/>
    <w:rsid w:val="00820B40"/>
    <w:rsid w:val="00820CDD"/>
    <w:rsid w:val="00820FE2"/>
    <w:rsid w:val="0082181D"/>
    <w:rsid w:val="00821916"/>
    <w:rsid w:val="00821A0C"/>
    <w:rsid w:val="0082218F"/>
    <w:rsid w:val="00822656"/>
    <w:rsid w:val="00822B25"/>
    <w:rsid w:val="00822F0D"/>
    <w:rsid w:val="00822F12"/>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E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23"/>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D88"/>
    <w:rsid w:val="0084629B"/>
    <w:rsid w:val="0084679C"/>
    <w:rsid w:val="00846B71"/>
    <w:rsid w:val="00846DA9"/>
    <w:rsid w:val="00847241"/>
    <w:rsid w:val="008475C9"/>
    <w:rsid w:val="00847ABD"/>
    <w:rsid w:val="00847AE9"/>
    <w:rsid w:val="00847BAB"/>
    <w:rsid w:val="0085036C"/>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4AB"/>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1D8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40"/>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FDD"/>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A1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94"/>
    <w:rsid w:val="008858B5"/>
    <w:rsid w:val="00885A94"/>
    <w:rsid w:val="00886222"/>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87E6E"/>
    <w:rsid w:val="00887E7C"/>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73"/>
    <w:rsid w:val="008946F4"/>
    <w:rsid w:val="00894D7B"/>
    <w:rsid w:val="00894EAF"/>
    <w:rsid w:val="008950F2"/>
    <w:rsid w:val="008952FC"/>
    <w:rsid w:val="00896A1D"/>
    <w:rsid w:val="00896CE4"/>
    <w:rsid w:val="00896DC8"/>
    <w:rsid w:val="00897218"/>
    <w:rsid w:val="00897674"/>
    <w:rsid w:val="00897711"/>
    <w:rsid w:val="00897A36"/>
    <w:rsid w:val="00897D3B"/>
    <w:rsid w:val="008A0536"/>
    <w:rsid w:val="008A1111"/>
    <w:rsid w:val="008A15ED"/>
    <w:rsid w:val="008A1998"/>
    <w:rsid w:val="008A1EF4"/>
    <w:rsid w:val="008A22E4"/>
    <w:rsid w:val="008A2347"/>
    <w:rsid w:val="008A2AA5"/>
    <w:rsid w:val="008A2CDE"/>
    <w:rsid w:val="008A33D5"/>
    <w:rsid w:val="008A36DD"/>
    <w:rsid w:val="008A39A0"/>
    <w:rsid w:val="008A3BE1"/>
    <w:rsid w:val="008A3D50"/>
    <w:rsid w:val="008A3E0A"/>
    <w:rsid w:val="008A3E25"/>
    <w:rsid w:val="008A487F"/>
    <w:rsid w:val="008A4F28"/>
    <w:rsid w:val="008A5791"/>
    <w:rsid w:val="008A57A2"/>
    <w:rsid w:val="008A5EF9"/>
    <w:rsid w:val="008A6413"/>
    <w:rsid w:val="008A6558"/>
    <w:rsid w:val="008A6C2B"/>
    <w:rsid w:val="008A71C9"/>
    <w:rsid w:val="008A75A6"/>
    <w:rsid w:val="008A7E4C"/>
    <w:rsid w:val="008A7FB7"/>
    <w:rsid w:val="008B0035"/>
    <w:rsid w:val="008B0730"/>
    <w:rsid w:val="008B0B49"/>
    <w:rsid w:val="008B0CB1"/>
    <w:rsid w:val="008B0CB9"/>
    <w:rsid w:val="008B1270"/>
    <w:rsid w:val="008B1371"/>
    <w:rsid w:val="008B1947"/>
    <w:rsid w:val="008B1F89"/>
    <w:rsid w:val="008B2582"/>
    <w:rsid w:val="008B2821"/>
    <w:rsid w:val="008B2B03"/>
    <w:rsid w:val="008B2E0A"/>
    <w:rsid w:val="008B3434"/>
    <w:rsid w:val="008B35FE"/>
    <w:rsid w:val="008B36B1"/>
    <w:rsid w:val="008B4192"/>
    <w:rsid w:val="008B4489"/>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8CA"/>
    <w:rsid w:val="008C3986"/>
    <w:rsid w:val="008C3987"/>
    <w:rsid w:val="008C3DFA"/>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14"/>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36D"/>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EBA"/>
    <w:rsid w:val="0090442B"/>
    <w:rsid w:val="0090446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48C"/>
    <w:rsid w:val="009256F5"/>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838"/>
    <w:rsid w:val="00937BA5"/>
    <w:rsid w:val="00940069"/>
    <w:rsid w:val="0094044D"/>
    <w:rsid w:val="0094057D"/>
    <w:rsid w:val="0094059E"/>
    <w:rsid w:val="00940764"/>
    <w:rsid w:val="00940C74"/>
    <w:rsid w:val="00941558"/>
    <w:rsid w:val="00941CD4"/>
    <w:rsid w:val="0094234B"/>
    <w:rsid w:val="00942550"/>
    <w:rsid w:val="00942559"/>
    <w:rsid w:val="00942B95"/>
    <w:rsid w:val="009431D6"/>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9D2"/>
    <w:rsid w:val="00950883"/>
    <w:rsid w:val="00950897"/>
    <w:rsid w:val="00950B76"/>
    <w:rsid w:val="00950BA7"/>
    <w:rsid w:val="00950E8D"/>
    <w:rsid w:val="009513DF"/>
    <w:rsid w:val="00952753"/>
    <w:rsid w:val="00952760"/>
    <w:rsid w:val="00952CFD"/>
    <w:rsid w:val="00952F9E"/>
    <w:rsid w:val="0095360F"/>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0F"/>
    <w:rsid w:val="00963109"/>
    <w:rsid w:val="009631C3"/>
    <w:rsid w:val="00963301"/>
    <w:rsid w:val="009633C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67F14"/>
    <w:rsid w:val="00970083"/>
    <w:rsid w:val="009707C8"/>
    <w:rsid w:val="00970B55"/>
    <w:rsid w:val="00970B70"/>
    <w:rsid w:val="00970CA0"/>
    <w:rsid w:val="00970FB7"/>
    <w:rsid w:val="00971864"/>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ED"/>
    <w:rsid w:val="009818B8"/>
    <w:rsid w:val="009819AC"/>
    <w:rsid w:val="00981BE0"/>
    <w:rsid w:val="00981DC1"/>
    <w:rsid w:val="00981EFA"/>
    <w:rsid w:val="009821EF"/>
    <w:rsid w:val="009832B9"/>
    <w:rsid w:val="009833A8"/>
    <w:rsid w:val="009833C9"/>
    <w:rsid w:val="00983B9D"/>
    <w:rsid w:val="00983BE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A7"/>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5F"/>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2BB"/>
    <w:rsid w:val="009D3699"/>
    <w:rsid w:val="009D3D43"/>
    <w:rsid w:val="009D4035"/>
    <w:rsid w:val="009D42DA"/>
    <w:rsid w:val="009D4543"/>
    <w:rsid w:val="009D4B17"/>
    <w:rsid w:val="009D4B46"/>
    <w:rsid w:val="009D565E"/>
    <w:rsid w:val="009D5749"/>
    <w:rsid w:val="009D5973"/>
    <w:rsid w:val="009D5A6F"/>
    <w:rsid w:val="009D5D05"/>
    <w:rsid w:val="009D5E41"/>
    <w:rsid w:val="009D639F"/>
    <w:rsid w:val="009D659B"/>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049"/>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2A6"/>
    <w:rsid w:val="009F2536"/>
    <w:rsid w:val="009F25A6"/>
    <w:rsid w:val="009F2958"/>
    <w:rsid w:val="009F2B22"/>
    <w:rsid w:val="009F31B3"/>
    <w:rsid w:val="009F33EF"/>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252"/>
    <w:rsid w:val="00A035DF"/>
    <w:rsid w:val="00A04B1D"/>
    <w:rsid w:val="00A04BDE"/>
    <w:rsid w:val="00A050E9"/>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67"/>
    <w:rsid w:val="00A1104B"/>
    <w:rsid w:val="00A11094"/>
    <w:rsid w:val="00A112B9"/>
    <w:rsid w:val="00A118E0"/>
    <w:rsid w:val="00A11C8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8E9"/>
    <w:rsid w:val="00A17D16"/>
    <w:rsid w:val="00A17EB1"/>
    <w:rsid w:val="00A17FE4"/>
    <w:rsid w:val="00A2002D"/>
    <w:rsid w:val="00A201F2"/>
    <w:rsid w:val="00A20688"/>
    <w:rsid w:val="00A207AE"/>
    <w:rsid w:val="00A207DD"/>
    <w:rsid w:val="00A20D58"/>
    <w:rsid w:val="00A215D1"/>
    <w:rsid w:val="00A2190F"/>
    <w:rsid w:val="00A21A88"/>
    <w:rsid w:val="00A21E70"/>
    <w:rsid w:val="00A221EE"/>
    <w:rsid w:val="00A227E1"/>
    <w:rsid w:val="00A22F1B"/>
    <w:rsid w:val="00A2376D"/>
    <w:rsid w:val="00A238D1"/>
    <w:rsid w:val="00A23976"/>
    <w:rsid w:val="00A239AC"/>
    <w:rsid w:val="00A23A68"/>
    <w:rsid w:val="00A23FE0"/>
    <w:rsid w:val="00A240C1"/>
    <w:rsid w:val="00A240F7"/>
    <w:rsid w:val="00A2422D"/>
    <w:rsid w:val="00A24A3E"/>
    <w:rsid w:val="00A24AA3"/>
    <w:rsid w:val="00A254DA"/>
    <w:rsid w:val="00A25735"/>
    <w:rsid w:val="00A257F5"/>
    <w:rsid w:val="00A25D00"/>
    <w:rsid w:val="00A25D78"/>
    <w:rsid w:val="00A26526"/>
    <w:rsid w:val="00A266F8"/>
    <w:rsid w:val="00A26E1A"/>
    <w:rsid w:val="00A27030"/>
    <w:rsid w:val="00A308F9"/>
    <w:rsid w:val="00A310F5"/>
    <w:rsid w:val="00A3140C"/>
    <w:rsid w:val="00A315D5"/>
    <w:rsid w:val="00A31602"/>
    <w:rsid w:val="00A316B1"/>
    <w:rsid w:val="00A3190F"/>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7AA"/>
    <w:rsid w:val="00A419B5"/>
    <w:rsid w:val="00A42020"/>
    <w:rsid w:val="00A4250B"/>
    <w:rsid w:val="00A42768"/>
    <w:rsid w:val="00A4277D"/>
    <w:rsid w:val="00A42845"/>
    <w:rsid w:val="00A42CD1"/>
    <w:rsid w:val="00A43292"/>
    <w:rsid w:val="00A43519"/>
    <w:rsid w:val="00A439C8"/>
    <w:rsid w:val="00A43EFF"/>
    <w:rsid w:val="00A444CB"/>
    <w:rsid w:val="00A4489B"/>
    <w:rsid w:val="00A4490C"/>
    <w:rsid w:val="00A44AA6"/>
    <w:rsid w:val="00A44C4E"/>
    <w:rsid w:val="00A44E20"/>
    <w:rsid w:val="00A454CF"/>
    <w:rsid w:val="00A455C7"/>
    <w:rsid w:val="00A45AC3"/>
    <w:rsid w:val="00A45FBF"/>
    <w:rsid w:val="00A462FB"/>
    <w:rsid w:val="00A4634C"/>
    <w:rsid w:val="00A467E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491"/>
    <w:rsid w:val="00A6095B"/>
    <w:rsid w:val="00A60A86"/>
    <w:rsid w:val="00A61509"/>
    <w:rsid w:val="00A6199C"/>
    <w:rsid w:val="00A619CB"/>
    <w:rsid w:val="00A61F9C"/>
    <w:rsid w:val="00A62047"/>
    <w:rsid w:val="00A62136"/>
    <w:rsid w:val="00A621A4"/>
    <w:rsid w:val="00A62285"/>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BE7"/>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20"/>
    <w:rsid w:val="00A86E74"/>
    <w:rsid w:val="00A870A7"/>
    <w:rsid w:val="00A8737E"/>
    <w:rsid w:val="00A873F5"/>
    <w:rsid w:val="00A8741E"/>
    <w:rsid w:val="00A87B9F"/>
    <w:rsid w:val="00A87FD1"/>
    <w:rsid w:val="00A9077E"/>
    <w:rsid w:val="00A907E7"/>
    <w:rsid w:val="00A9142E"/>
    <w:rsid w:val="00A91B4A"/>
    <w:rsid w:val="00A91DF5"/>
    <w:rsid w:val="00A91F68"/>
    <w:rsid w:val="00A921E7"/>
    <w:rsid w:val="00A9243C"/>
    <w:rsid w:val="00A92688"/>
    <w:rsid w:val="00A92A93"/>
    <w:rsid w:val="00A92D21"/>
    <w:rsid w:val="00A93499"/>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71"/>
    <w:rsid w:val="00AA269F"/>
    <w:rsid w:val="00AA2860"/>
    <w:rsid w:val="00AA291A"/>
    <w:rsid w:val="00AA2CC3"/>
    <w:rsid w:val="00AA34B2"/>
    <w:rsid w:val="00AA3C33"/>
    <w:rsid w:val="00AA3D2F"/>
    <w:rsid w:val="00AA3E74"/>
    <w:rsid w:val="00AA5929"/>
    <w:rsid w:val="00AA5ED7"/>
    <w:rsid w:val="00AA6002"/>
    <w:rsid w:val="00AA65F6"/>
    <w:rsid w:val="00AA6AAA"/>
    <w:rsid w:val="00AA6D9C"/>
    <w:rsid w:val="00AA6DE0"/>
    <w:rsid w:val="00AA6F40"/>
    <w:rsid w:val="00AA7A21"/>
    <w:rsid w:val="00AA7E16"/>
    <w:rsid w:val="00AA7FF9"/>
    <w:rsid w:val="00AB00B8"/>
    <w:rsid w:val="00AB021F"/>
    <w:rsid w:val="00AB02A1"/>
    <w:rsid w:val="00AB0462"/>
    <w:rsid w:val="00AB0DB9"/>
    <w:rsid w:val="00AB1BF3"/>
    <w:rsid w:val="00AB1C64"/>
    <w:rsid w:val="00AB204B"/>
    <w:rsid w:val="00AB2310"/>
    <w:rsid w:val="00AB2596"/>
    <w:rsid w:val="00AB270E"/>
    <w:rsid w:val="00AB2EF2"/>
    <w:rsid w:val="00AB3196"/>
    <w:rsid w:val="00AB33B7"/>
    <w:rsid w:val="00AB3921"/>
    <w:rsid w:val="00AB3AD1"/>
    <w:rsid w:val="00AB3E2C"/>
    <w:rsid w:val="00AB3F73"/>
    <w:rsid w:val="00AB416F"/>
    <w:rsid w:val="00AB4555"/>
    <w:rsid w:val="00AB4ACA"/>
    <w:rsid w:val="00AB51E6"/>
    <w:rsid w:val="00AB53DB"/>
    <w:rsid w:val="00AB603E"/>
    <w:rsid w:val="00AB60A4"/>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4CBC"/>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887"/>
    <w:rsid w:val="00AE7D57"/>
    <w:rsid w:val="00AE7E3B"/>
    <w:rsid w:val="00AF0011"/>
    <w:rsid w:val="00AF0DEB"/>
    <w:rsid w:val="00AF0F6C"/>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C0"/>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3E2"/>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B42"/>
    <w:rsid w:val="00B13CD3"/>
    <w:rsid w:val="00B13EF2"/>
    <w:rsid w:val="00B1420F"/>
    <w:rsid w:val="00B14239"/>
    <w:rsid w:val="00B14600"/>
    <w:rsid w:val="00B1475E"/>
    <w:rsid w:val="00B147FF"/>
    <w:rsid w:val="00B14A55"/>
    <w:rsid w:val="00B14CFF"/>
    <w:rsid w:val="00B14D1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06"/>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2CC5"/>
    <w:rsid w:val="00B231FF"/>
    <w:rsid w:val="00B2339A"/>
    <w:rsid w:val="00B23457"/>
    <w:rsid w:val="00B23A88"/>
    <w:rsid w:val="00B240B4"/>
    <w:rsid w:val="00B240C2"/>
    <w:rsid w:val="00B240CF"/>
    <w:rsid w:val="00B24BAB"/>
    <w:rsid w:val="00B25024"/>
    <w:rsid w:val="00B251A5"/>
    <w:rsid w:val="00B259EF"/>
    <w:rsid w:val="00B25AFF"/>
    <w:rsid w:val="00B25D18"/>
    <w:rsid w:val="00B26013"/>
    <w:rsid w:val="00B26266"/>
    <w:rsid w:val="00B262D8"/>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428"/>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90"/>
    <w:rsid w:val="00B53332"/>
    <w:rsid w:val="00B53A73"/>
    <w:rsid w:val="00B55376"/>
    <w:rsid w:val="00B55C9E"/>
    <w:rsid w:val="00B55CA5"/>
    <w:rsid w:val="00B55F0B"/>
    <w:rsid w:val="00B56027"/>
    <w:rsid w:val="00B566EF"/>
    <w:rsid w:val="00B5680E"/>
    <w:rsid w:val="00B5690A"/>
    <w:rsid w:val="00B569C8"/>
    <w:rsid w:val="00B56C01"/>
    <w:rsid w:val="00B56D23"/>
    <w:rsid w:val="00B56DB6"/>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16"/>
    <w:rsid w:val="00B64513"/>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B6E"/>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911"/>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12"/>
    <w:rsid w:val="00BA0461"/>
    <w:rsid w:val="00BA0874"/>
    <w:rsid w:val="00BA09DE"/>
    <w:rsid w:val="00BA10AB"/>
    <w:rsid w:val="00BA125F"/>
    <w:rsid w:val="00BA1302"/>
    <w:rsid w:val="00BA1451"/>
    <w:rsid w:val="00BA1457"/>
    <w:rsid w:val="00BA14D0"/>
    <w:rsid w:val="00BA15AF"/>
    <w:rsid w:val="00BA15DD"/>
    <w:rsid w:val="00BA19E0"/>
    <w:rsid w:val="00BA1E63"/>
    <w:rsid w:val="00BA20AE"/>
    <w:rsid w:val="00BA2166"/>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09"/>
    <w:rsid w:val="00BA6118"/>
    <w:rsid w:val="00BA6122"/>
    <w:rsid w:val="00BA6467"/>
    <w:rsid w:val="00BA6571"/>
    <w:rsid w:val="00BA657B"/>
    <w:rsid w:val="00BA7215"/>
    <w:rsid w:val="00BA7451"/>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80"/>
    <w:rsid w:val="00BB38DB"/>
    <w:rsid w:val="00BB3A9D"/>
    <w:rsid w:val="00BB4028"/>
    <w:rsid w:val="00BB4103"/>
    <w:rsid w:val="00BB4431"/>
    <w:rsid w:val="00BB443C"/>
    <w:rsid w:val="00BB4DD1"/>
    <w:rsid w:val="00BB5191"/>
    <w:rsid w:val="00BB5214"/>
    <w:rsid w:val="00BB54C2"/>
    <w:rsid w:val="00BB5786"/>
    <w:rsid w:val="00BB59B3"/>
    <w:rsid w:val="00BB5A3D"/>
    <w:rsid w:val="00BB5C47"/>
    <w:rsid w:val="00BB610D"/>
    <w:rsid w:val="00BB6278"/>
    <w:rsid w:val="00BB64BE"/>
    <w:rsid w:val="00BB6956"/>
    <w:rsid w:val="00BB6CB3"/>
    <w:rsid w:val="00BB75B4"/>
    <w:rsid w:val="00BB7778"/>
    <w:rsid w:val="00BB7B6F"/>
    <w:rsid w:val="00BB7BAC"/>
    <w:rsid w:val="00BC01DC"/>
    <w:rsid w:val="00BC0285"/>
    <w:rsid w:val="00BC0800"/>
    <w:rsid w:val="00BC0B43"/>
    <w:rsid w:val="00BC0EB4"/>
    <w:rsid w:val="00BC0F77"/>
    <w:rsid w:val="00BC10E8"/>
    <w:rsid w:val="00BC1281"/>
    <w:rsid w:val="00BC17AE"/>
    <w:rsid w:val="00BC1827"/>
    <w:rsid w:val="00BC18D3"/>
    <w:rsid w:val="00BC1E2D"/>
    <w:rsid w:val="00BC1E75"/>
    <w:rsid w:val="00BC2114"/>
    <w:rsid w:val="00BC24F0"/>
    <w:rsid w:val="00BC2559"/>
    <w:rsid w:val="00BC2627"/>
    <w:rsid w:val="00BC2984"/>
    <w:rsid w:val="00BC2EBB"/>
    <w:rsid w:val="00BC3179"/>
    <w:rsid w:val="00BC319E"/>
    <w:rsid w:val="00BC33D6"/>
    <w:rsid w:val="00BC3868"/>
    <w:rsid w:val="00BC3BBF"/>
    <w:rsid w:val="00BC3CF0"/>
    <w:rsid w:val="00BC3E49"/>
    <w:rsid w:val="00BC40FB"/>
    <w:rsid w:val="00BC43FB"/>
    <w:rsid w:val="00BC478A"/>
    <w:rsid w:val="00BC4E75"/>
    <w:rsid w:val="00BC4EBB"/>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DC7"/>
    <w:rsid w:val="00BD144F"/>
    <w:rsid w:val="00BD161A"/>
    <w:rsid w:val="00BD18F7"/>
    <w:rsid w:val="00BD1B7B"/>
    <w:rsid w:val="00BD1D78"/>
    <w:rsid w:val="00BD1EF7"/>
    <w:rsid w:val="00BD25A3"/>
    <w:rsid w:val="00BD290C"/>
    <w:rsid w:val="00BD2CA8"/>
    <w:rsid w:val="00BD2EE8"/>
    <w:rsid w:val="00BD3196"/>
    <w:rsid w:val="00BD331D"/>
    <w:rsid w:val="00BD33FE"/>
    <w:rsid w:val="00BD3536"/>
    <w:rsid w:val="00BD3799"/>
    <w:rsid w:val="00BD3DC6"/>
    <w:rsid w:val="00BD427D"/>
    <w:rsid w:val="00BD45CB"/>
    <w:rsid w:val="00BD51C4"/>
    <w:rsid w:val="00BD581D"/>
    <w:rsid w:val="00BD5D00"/>
    <w:rsid w:val="00BD5DA7"/>
    <w:rsid w:val="00BD61B0"/>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8FC"/>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085"/>
    <w:rsid w:val="00C0078C"/>
    <w:rsid w:val="00C007F5"/>
    <w:rsid w:val="00C00D1C"/>
    <w:rsid w:val="00C0102C"/>
    <w:rsid w:val="00C0154A"/>
    <w:rsid w:val="00C01A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36"/>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F86"/>
    <w:rsid w:val="00C24038"/>
    <w:rsid w:val="00C24192"/>
    <w:rsid w:val="00C2471E"/>
    <w:rsid w:val="00C24C7C"/>
    <w:rsid w:val="00C264A6"/>
    <w:rsid w:val="00C26B46"/>
    <w:rsid w:val="00C26CDF"/>
    <w:rsid w:val="00C2724C"/>
    <w:rsid w:val="00C273A1"/>
    <w:rsid w:val="00C274E7"/>
    <w:rsid w:val="00C27E1F"/>
    <w:rsid w:val="00C3003D"/>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559"/>
    <w:rsid w:val="00C3360F"/>
    <w:rsid w:val="00C339A0"/>
    <w:rsid w:val="00C33F55"/>
    <w:rsid w:val="00C3465A"/>
    <w:rsid w:val="00C34900"/>
    <w:rsid w:val="00C34907"/>
    <w:rsid w:val="00C34B7A"/>
    <w:rsid w:val="00C34C0A"/>
    <w:rsid w:val="00C35004"/>
    <w:rsid w:val="00C354C5"/>
    <w:rsid w:val="00C35A11"/>
    <w:rsid w:val="00C35A7A"/>
    <w:rsid w:val="00C36014"/>
    <w:rsid w:val="00C37399"/>
    <w:rsid w:val="00C3757B"/>
    <w:rsid w:val="00C37A3F"/>
    <w:rsid w:val="00C37F7B"/>
    <w:rsid w:val="00C40127"/>
    <w:rsid w:val="00C405D0"/>
    <w:rsid w:val="00C409D6"/>
    <w:rsid w:val="00C4115F"/>
    <w:rsid w:val="00C41879"/>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3CD"/>
    <w:rsid w:val="00C54780"/>
    <w:rsid w:val="00C5484C"/>
    <w:rsid w:val="00C54907"/>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DF2"/>
    <w:rsid w:val="00C611DA"/>
    <w:rsid w:val="00C6201F"/>
    <w:rsid w:val="00C62254"/>
    <w:rsid w:val="00C62564"/>
    <w:rsid w:val="00C62855"/>
    <w:rsid w:val="00C62AA7"/>
    <w:rsid w:val="00C62D6D"/>
    <w:rsid w:val="00C62DFA"/>
    <w:rsid w:val="00C6348A"/>
    <w:rsid w:val="00C636E8"/>
    <w:rsid w:val="00C638DB"/>
    <w:rsid w:val="00C63900"/>
    <w:rsid w:val="00C63A12"/>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5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D7A"/>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9DC"/>
    <w:rsid w:val="00C91D6C"/>
    <w:rsid w:val="00C922F5"/>
    <w:rsid w:val="00C9268C"/>
    <w:rsid w:val="00C926F6"/>
    <w:rsid w:val="00C927CE"/>
    <w:rsid w:val="00C92CB9"/>
    <w:rsid w:val="00C9395C"/>
    <w:rsid w:val="00C93A26"/>
    <w:rsid w:val="00C93B57"/>
    <w:rsid w:val="00C93C0F"/>
    <w:rsid w:val="00C93D2C"/>
    <w:rsid w:val="00C94240"/>
    <w:rsid w:val="00C942FB"/>
    <w:rsid w:val="00C947E2"/>
    <w:rsid w:val="00C94A19"/>
    <w:rsid w:val="00C94DBC"/>
    <w:rsid w:val="00C94F21"/>
    <w:rsid w:val="00C95595"/>
    <w:rsid w:val="00C95C83"/>
    <w:rsid w:val="00C95E86"/>
    <w:rsid w:val="00C9629D"/>
    <w:rsid w:val="00C97891"/>
    <w:rsid w:val="00C978BE"/>
    <w:rsid w:val="00CA028F"/>
    <w:rsid w:val="00CA0951"/>
    <w:rsid w:val="00CA0CE9"/>
    <w:rsid w:val="00CA107E"/>
    <w:rsid w:val="00CA1357"/>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819"/>
    <w:rsid w:val="00CC49E4"/>
    <w:rsid w:val="00CC4CEF"/>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15"/>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7B"/>
    <w:rsid w:val="00CD6569"/>
    <w:rsid w:val="00CD6999"/>
    <w:rsid w:val="00CD6D99"/>
    <w:rsid w:val="00CD6ED3"/>
    <w:rsid w:val="00CD71F5"/>
    <w:rsid w:val="00CD7243"/>
    <w:rsid w:val="00CD74CD"/>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E9B"/>
    <w:rsid w:val="00CE4F20"/>
    <w:rsid w:val="00CE5342"/>
    <w:rsid w:val="00CE5447"/>
    <w:rsid w:val="00CE57FC"/>
    <w:rsid w:val="00CE5E29"/>
    <w:rsid w:val="00CE65AE"/>
    <w:rsid w:val="00CE6801"/>
    <w:rsid w:val="00CE6B89"/>
    <w:rsid w:val="00CE72F7"/>
    <w:rsid w:val="00CF014B"/>
    <w:rsid w:val="00CF063D"/>
    <w:rsid w:val="00CF08A5"/>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AB5"/>
    <w:rsid w:val="00CF5340"/>
    <w:rsid w:val="00CF53F2"/>
    <w:rsid w:val="00CF5B2B"/>
    <w:rsid w:val="00CF5F17"/>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93E"/>
    <w:rsid w:val="00D02E6D"/>
    <w:rsid w:val="00D0388F"/>
    <w:rsid w:val="00D039E8"/>
    <w:rsid w:val="00D03D5E"/>
    <w:rsid w:val="00D03E01"/>
    <w:rsid w:val="00D041E0"/>
    <w:rsid w:val="00D04306"/>
    <w:rsid w:val="00D048CA"/>
    <w:rsid w:val="00D049AB"/>
    <w:rsid w:val="00D05387"/>
    <w:rsid w:val="00D053E4"/>
    <w:rsid w:val="00D0551F"/>
    <w:rsid w:val="00D05669"/>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375"/>
    <w:rsid w:val="00D166C8"/>
    <w:rsid w:val="00D16B39"/>
    <w:rsid w:val="00D16B9D"/>
    <w:rsid w:val="00D171AD"/>
    <w:rsid w:val="00D17A03"/>
    <w:rsid w:val="00D17A96"/>
    <w:rsid w:val="00D17B0C"/>
    <w:rsid w:val="00D17C24"/>
    <w:rsid w:val="00D20241"/>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C1"/>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8CD"/>
    <w:rsid w:val="00D3204F"/>
    <w:rsid w:val="00D32139"/>
    <w:rsid w:val="00D3274A"/>
    <w:rsid w:val="00D3284C"/>
    <w:rsid w:val="00D32883"/>
    <w:rsid w:val="00D328E8"/>
    <w:rsid w:val="00D329DB"/>
    <w:rsid w:val="00D333FA"/>
    <w:rsid w:val="00D34503"/>
    <w:rsid w:val="00D345A7"/>
    <w:rsid w:val="00D35C02"/>
    <w:rsid w:val="00D36996"/>
    <w:rsid w:val="00D36C5D"/>
    <w:rsid w:val="00D3701C"/>
    <w:rsid w:val="00D370AF"/>
    <w:rsid w:val="00D370DA"/>
    <w:rsid w:val="00D372C8"/>
    <w:rsid w:val="00D37560"/>
    <w:rsid w:val="00D3792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7A1"/>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A9"/>
    <w:rsid w:val="00D51F7E"/>
    <w:rsid w:val="00D521C4"/>
    <w:rsid w:val="00D52396"/>
    <w:rsid w:val="00D52780"/>
    <w:rsid w:val="00D528C0"/>
    <w:rsid w:val="00D528D3"/>
    <w:rsid w:val="00D53274"/>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6F71"/>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DE5"/>
    <w:rsid w:val="00D634A7"/>
    <w:rsid w:val="00D63B35"/>
    <w:rsid w:val="00D63B84"/>
    <w:rsid w:val="00D63DEC"/>
    <w:rsid w:val="00D641E3"/>
    <w:rsid w:val="00D644EF"/>
    <w:rsid w:val="00D64685"/>
    <w:rsid w:val="00D646CC"/>
    <w:rsid w:val="00D648C5"/>
    <w:rsid w:val="00D64D4E"/>
    <w:rsid w:val="00D65144"/>
    <w:rsid w:val="00D6548E"/>
    <w:rsid w:val="00D656B3"/>
    <w:rsid w:val="00D65BEB"/>
    <w:rsid w:val="00D661A1"/>
    <w:rsid w:val="00D66B35"/>
    <w:rsid w:val="00D66E1A"/>
    <w:rsid w:val="00D67757"/>
    <w:rsid w:val="00D678F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352"/>
    <w:rsid w:val="00D84599"/>
    <w:rsid w:val="00D846BA"/>
    <w:rsid w:val="00D84987"/>
    <w:rsid w:val="00D84BB2"/>
    <w:rsid w:val="00D84CD2"/>
    <w:rsid w:val="00D84D38"/>
    <w:rsid w:val="00D8511B"/>
    <w:rsid w:val="00D85BDE"/>
    <w:rsid w:val="00D86811"/>
    <w:rsid w:val="00D86823"/>
    <w:rsid w:val="00D8686F"/>
    <w:rsid w:val="00D86CCA"/>
    <w:rsid w:val="00D87171"/>
    <w:rsid w:val="00D87473"/>
    <w:rsid w:val="00D8753C"/>
    <w:rsid w:val="00D8789C"/>
    <w:rsid w:val="00D87996"/>
    <w:rsid w:val="00D87A49"/>
    <w:rsid w:val="00D87CBD"/>
    <w:rsid w:val="00D9012C"/>
    <w:rsid w:val="00D902C0"/>
    <w:rsid w:val="00D90EFE"/>
    <w:rsid w:val="00D914AE"/>
    <w:rsid w:val="00D91A7F"/>
    <w:rsid w:val="00D91C9F"/>
    <w:rsid w:val="00D91F3A"/>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3C1"/>
    <w:rsid w:val="00D964CE"/>
    <w:rsid w:val="00D965C1"/>
    <w:rsid w:val="00D96616"/>
    <w:rsid w:val="00D96ED3"/>
    <w:rsid w:val="00D9736F"/>
    <w:rsid w:val="00D97437"/>
    <w:rsid w:val="00D976FA"/>
    <w:rsid w:val="00D97B1F"/>
    <w:rsid w:val="00DA07EB"/>
    <w:rsid w:val="00DA09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EF2"/>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C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2F7"/>
    <w:rsid w:val="00DE035E"/>
    <w:rsid w:val="00DE06C7"/>
    <w:rsid w:val="00DE08D8"/>
    <w:rsid w:val="00DE0D57"/>
    <w:rsid w:val="00DE0DC2"/>
    <w:rsid w:val="00DE0E4C"/>
    <w:rsid w:val="00DE1274"/>
    <w:rsid w:val="00DE14DC"/>
    <w:rsid w:val="00DE178B"/>
    <w:rsid w:val="00DE1B84"/>
    <w:rsid w:val="00DE1BFA"/>
    <w:rsid w:val="00DE1DB9"/>
    <w:rsid w:val="00DE1EE6"/>
    <w:rsid w:val="00DE21B0"/>
    <w:rsid w:val="00DE2628"/>
    <w:rsid w:val="00DE2FCD"/>
    <w:rsid w:val="00DE306A"/>
    <w:rsid w:val="00DE37F5"/>
    <w:rsid w:val="00DE3FC0"/>
    <w:rsid w:val="00DE4199"/>
    <w:rsid w:val="00DE45EA"/>
    <w:rsid w:val="00DE47BC"/>
    <w:rsid w:val="00DE485E"/>
    <w:rsid w:val="00DE49AB"/>
    <w:rsid w:val="00DE55E5"/>
    <w:rsid w:val="00DE6522"/>
    <w:rsid w:val="00DE69DB"/>
    <w:rsid w:val="00DE6F8B"/>
    <w:rsid w:val="00DE7118"/>
    <w:rsid w:val="00DE74D5"/>
    <w:rsid w:val="00DE77D6"/>
    <w:rsid w:val="00DE7C65"/>
    <w:rsid w:val="00DE7D4F"/>
    <w:rsid w:val="00DE7DA9"/>
    <w:rsid w:val="00DE7FBE"/>
    <w:rsid w:val="00DF06C2"/>
    <w:rsid w:val="00DF095A"/>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E6C"/>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3F7"/>
    <w:rsid w:val="00E33675"/>
    <w:rsid w:val="00E33918"/>
    <w:rsid w:val="00E33A7E"/>
    <w:rsid w:val="00E34279"/>
    <w:rsid w:val="00E3438F"/>
    <w:rsid w:val="00E34550"/>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4F8"/>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FB3"/>
    <w:rsid w:val="00E562D1"/>
    <w:rsid w:val="00E56365"/>
    <w:rsid w:val="00E5698F"/>
    <w:rsid w:val="00E56AAE"/>
    <w:rsid w:val="00E571CA"/>
    <w:rsid w:val="00E578FA"/>
    <w:rsid w:val="00E579F6"/>
    <w:rsid w:val="00E57AB4"/>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1F71"/>
    <w:rsid w:val="00E72822"/>
    <w:rsid w:val="00E72D4C"/>
    <w:rsid w:val="00E72E52"/>
    <w:rsid w:val="00E72F1E"/>
    <w:rsid w:val="00E72F29"/>
    <w:rsid w:val="00E73347"/>
    <w:rsid w:val="00E73A01"/>
    <w:rsid w:val="00E73C1B"/>
    <w:rsid w:val="00E73C9B"/>
    <w:rsid w:val="00E74071"/>
    <w:rsid w:val="00E74343"/>
    <w:rsid w:val="00E7501D"/>
    <w:rsid w:val="00E75381"/>
    <w:rsid w:val="00E75615"/>
    <w:rsid w:val="00E7573E"/>
    <w:rsid w:val="00E757AB"/>
    <w:rsid w:val="00E75C4F"/>
    <w:rsid w:val="00E75CB3"/>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8E7"/>
    <w:rsid w:val="00E876B2"/>
    <w:rsid w:val="00E90340"/>
    <w:rsid w:val="00E90551"/>
    <w:rsid w:val="00E9094B"/>
    <w:rsid w:val="00E90CE0"/>
    <w:rsid w:val="00E90FAC"/>
    <w:rsid w:val="00E9117D"/>
    <w:rsid w:val="00E913BF"/>
    <w:rsid w:val="00E9145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6B1"/>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199"/>
    <w:rsid w:val="00EB66E6"/>
    <w:rsid w:val="00EB684D"/>
    <w:rsid w:val="00EB7325"/>
    <w:rsid w:val="00EB7346"/>
    <w:rsid w:val="00EB7928"/>
    <w:rsid w:val="00EB7C8C"/>
    <w:rsid w:val="00EB7D79"/>
    <w:rsid w:val="00EB7E69"/>
    <w:rsid w:val="00EB7F38"/>
    <w:rsid w:val="00EC00DD"/>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9F"/>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0F5"/>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C4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A49"/>
    <w:rsid w:val="00F00160"/>
    <w:rsid w:val="00F00381"/>
    <w:rsid w:val="00F00792"/>
    <w:rsid w:val="00F014A0"/>
    <w:rsid w:val="00F01878"/>
    <w:rsid w:val="00F01F1A"/>
    <w:rsid w:val="00F02277"/>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B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12"/>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26"/>
    <w:rsid w:val="00F214B8"/>
    <w:rsid w:val="00F21A3B"/>
    <w:rsid w:val="00F21AFE"/>
    <w:rsid w:val="00F21D9A"/>
    <w:rsid w:val="00F21F46"/>
    <w:rsid w:val="00F22160"/>
    <w:rsid w:val="00F2269B"/>
    <w:rsid w:val="00F2300C"/>
    <w:rsid w:val="00F2311C"/>
    <w:rsid w:val="00F2338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2A"/>
    <w:rsid w:val="00F569FC"/>
    <w:rsid w:val="00F56E80"/>
    <w:rsid w:val="00F56F65"/>
    <w:rsid w:val="00F56F6C"/>
    <w:rsid w:val="00F57151"/>
    <w:rsid w:val="00F57491"/>
    <w:rsid w:val="00F5797D"/>
    <w:rsid w:val="00F57A34"/>
    <w:rsid w:val="00F57A36"/>
    <w:rsid w:val="00F57B8E"/>
    <w:rsid w:val="00F57CB2"/>
    <w:rsid w:val="00F60001"/>
    <w:rsid w:val="00F60766"/>
    <w:rsid w:val="00F60FBC"/>
    <w:rsid w:val="00F6110A"/>
    <w:rsid w:val="00F612DB"/>
    <w:rsid w:val="00F61315"/>
    <w:rsid w:val="00F6148E"/>
    <w:rsid w:val="00F6175E"/>
    <w:rsid w:val="00F6197F"/>
    <w:rsid w:val="00F62128"/>
    <w:rsid w:val="00F622A9"/>
    <w:rsid w:val="00F622E6"/>
    <w:rsid w:val="00F62593"/>
    <w:rsid w:val="00F629B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B4"/>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60"/>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FF"/>
    <w:rsid w:val="00F9332F"/>
    <w:rsid w:val="00F93D07"/>
    <w:rsid w:val="00F93D7B"/>
    <w:rsid w:val="00F93DC8"/>
    <w:rsid w:val="00F946CA"/>
    <w:rsid w:val="00F94D16"/>
    <w:rsid w:val="00F94F42"/>
    <w:rsid w:val="00F95255"/>
    <w:rsid w:val="00F959E2"/>
    <w:rsid w:val="00F95A6E"/>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0EEB"/>
    <w:rsid w:val="00FB1145"/>
    <w:rsid w:val="00FB1274"/>
    <w:rsid w:val="00FB171A"/>
    <w:rsid w:val="00FB175E"/>
    <w:rsid w:val="00FB182E"/>
    <w:rsid w:val="00FB1BD6"/>
    <w:rsid w:val="00FB1D54"/>
    <w:rsid w:val="00FB2290"/>
    <w:rsid w:val="00FB287D"/>
    <w:rsid w:val="00FB28D2"/>
    <w:rsid w:val="00FB29F8"/>
    <w:rsid w:val="00FB2A6B"/>
    <w:rsid w:val="00FB2AF2"/>
    <w:rsid w:val="00FB3182"/>
    <w:rsid w:val="00FB3398"/>
    <w:rsid w:val="00FB339A"/>
    <w:rsid w:val="00FB3F8A"/>
    <w:rsid w:val="00FB443A"/>
    <w:rsid w:val="00FB4458"/>
    <w:rsid w:val="00FB4998"/>
    <w:rsid w:val="00FB4B8C"/>
    <w:rsid w:val="00FB4BEA"/>
    <w:rsid w:val="00FB51D5"/>
    <w:rsid w:val="00FB57B9"/>
    <w:rsid w:val="00FB57CA"/>
    <w:rsid w:val="00FB5C5A"/>
    <w:rsid w:val="00FB5E83"/>
    <w:rsid w:val="00FB669B"/>
    <w:rsid w:val="00FB6818"/>
    <w:rsid w:val="00FB695B"/>
    <w:rsid w:val="00FB6BF6"/>
    <w:rsid w:val="00FB71EA"/>
    <w:rsid w:val="00FB7979"/>
    <w:rsid w:val="00FB7BE8"/>
    <w:rsid w:val="00FB7D5C"/>
    <w:rsid w:val="00FB7F18"/>
    <w:rsid w:val="00FB7FA6"/>
    <w:rsid w:val="00FC0417"/>
    <w:rsid w:val="00FC0438"/>
    <w:rsid w:val="00FC0C68"/>
    <w:rsid w:val="00FC0CA2"/>
    <w:rsid w:val="00FC0F99"/>
    <w:rsid w:val="00FC0FB9"/>
    <w:rsid w:val="00FC10E7"/>
    <w:rsid w:val="00FC118B"/>
    <w:rsid w:val="00FC137D"/>
    <w:rsid w:val="00FC18A0"/>
    <w:rsid w:val="00FC201D"/>
    <w:rsid w:val="00FC238F"/>
    <w:rsid w:val="00FC2B18"/>
    <w:rsid w:val="00FC3349"/>
    <w:rsid w:val="00FC355A"/>
    <w:rsid w:val="00FC35D3"/>
    <w:rsid w:val="00FC41DB"/>
    <w:rsid w:val="00FC4614"/>
    <w:rsid w:val="00FC58AF"/>
    <w:rsid w:val="00FC59F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C7D"/>
    <w:rsid w:val="00FD0D7F"/>
    <w:rsid w:val="00FD0F7A"/>
    <w:rsid w:val="00FD0FB0"/>
    <w:rsid w:val="00FD1816"/>
    <w:rsid w:val="00FD1964"/>
    <w:rsid w:val="00FD1FEF"/>
    <w:rsid w:val="00FD2771"/>
    <w:rsid w:val="00FD2AA4"/>
    <w:rsid w:val="00FD2E00"/>
    <w:rsid w:val="00FD3641"/>
    <w:rsid w:val="00FD3973"/>
    <w:rsid w:val="00FD40AE"/>
    <w:rsid w:val="00FD44E8"/>
    <w:rsid w:val="00FD4A4E"/>
    <w:rsid w:val="00FD4C1D"/>
    <w:rsid w:val="00FD4C8E"/>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5FA"/>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AE9"/>
    <w:rsid w:val="00FF2B27"/>
    <w:rsid w:val="00FF301A"/>
    <w:rsid w:val="00FF3102"/>
    <w:rsid w:val="00FF31A1"/>
    <w:rsid w:val="00FF3601"/>
    <w:rsid w:val="00FF3CCB"/>
    <w:rsid w:val="00FF427B"/>
    <w:rsid w:val="00FF43CA"/>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F0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F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373961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3485941">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69791971">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193537">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598840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925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ica.stojanovic@"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stoj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4152DB3-56FD-4A66-8295-9011F2775930}">
  <ds:schemaRefs>
    <ds:schemaRef ds:uri="http://schemas.openxmlformats.org/officeDocument/2006/bibliography"/>
  </ds:schemaRefs>
</ds:datastoreItem>
</file>

<file path=customXml/itemProps100.xml><?xml version="1.0" encoding="utf-8"?>
<ds:datastoreItem xmlns:ds="http://schemas.openxmlformats.org/officeDocument/2006/customXml" ds:itemID="{D11E5130-DC33-4C8B-B21D-AF288EA94622}">
  <ds:schemaRefs>
    <ds:schemaRef ds:uri="http://schemas.openxmlformats.org/officeDocument/2006/bibliography"/>
  </ds:schemaRefs>
</ds:datastoreItem>
</file>

<file path=customXml/itemProps101.xml><?xml version="1.0" encoding="utf-8"?>
<ds:datastoreItem xmlns:ds="http://schemas.openxmlformats.org/officeDocument/2006/customXml" ds:itemID="{27A4C66B-345C-4460-ADFA-D450C396EEB7}">
  <ds:schemaRefs>
    <ds:schemaRef ds:uri="http://schemas.openxmlformats.org/officeDocument/2006/bibliography"/>
  </ds:schemaRefs>
</ds:datastoreItem>
</file>

<file path=customXml/itemProps102.xml><?xml version="1.0" encoding="utf-8"?>
<ds:datastoreItem xmlns:ds="http://schemas.openxmlformats.org/officeDocument/2006/customXml" ds:itemID="{8ED3C5DD-A31F-4DF9-B1A0-88850584CA02}">
  <ds:schemaRefs>
    <ds:schemaRef ds:uri="http://schemas.openxmlformats.org/officeDocument/2006/bibliography"/>
  </ds:schemaRefs>
</ds:datastoreItem>
</file>

<file path=customXml/itemProps103.xml><?xml version="1.0" encoding="utf-8"?>
<ds:datastoreItem xmlns:ds="http://schemas.openxmlformats.org/officeDocument/2006/customXml" ds:itemID="{B941E564-0569-45ED-ACBB-6768E72B6DDA}">
  <ds:schemaRefs>
    <ds:schemaRef ds:uri="http://schemas.openxmlformats.org/officeDocument/2006/bibliography"/>
  </ds:schemaRefs>
</ds:datastoreItem>
</file>

<file path=customXml/itemProps104.xml><?xml version="1.0" encoding="utf-8"?>
<ds:datastoreItem xmlns:ds="http://schemas.openxmlformats.org/officeDocument/2006/customXml" ds:itemID="{C36C98CE-3D1E-4073-A1A1-D99B4EFB51E9}">
  <ds:schemaRefs>
    <ds:schemaRef ds:uri="http://schemas.openxmlformats.org/officeDocument/2006/bibliography"/>
  </ds:schemaRefs>
</ds:datastoreItem>
</file>

<file path=customXml/itemProps105.xml><?xml version="1.0" encoding="utf-8"?>
<ds:datastoreItem xmlns:ds="http://schemas.openxmlformats.org/officeDocument/2006/customXml" ds:itemID="{DD311BB0-49B1-43A1-B778-E0B4AAA640C0}">
  <ds:schemaRefs>
    <ds:schemaRef ds:uri="http://schemas.openxmlformats.org/officeDocument/2006/bibliography"/>
  </ds:schemaRefs>
</ds:datastoreItem>
</file>

<file path=customXml/itemProps106.xml><?xml version="1.0" encoding="utf-8"?>
<ds:datastoreItem xmlns:ds="http://schemas.openxmlformats.org/officeDocument/2006/customXml" ds:itemID="{26DEFAD7-8828-44AC-B9CC-1ECE5DBD11CA}">
  <ds:schemaRefs>
    <ds:schemaRef ds:uri="http://schemas.openxmlformats.org/officeDocument/2006/bibliography"/>
  </ds:schemaRefs>
</ds:datastoreItem>
</file>

<file path=customXml/itemProps107.xml><?xml version="1.0" encoding="utf-8"?>
<ds:datastoreItem xmlns:ds="http://schemas.openxmlformats.org/officeDocument/2006/customXml" ds:itemID="{0B261C3C-10C9-4179-B2C3-1A4D71FC903C}">
  <ds:schemaRefs>
    <ds:schemaRef ds:uri="http://schemas.openxmlformats.org/officeDocument/2006/bibliography"/>
  </ds:schemaRefs>
</ds:datastoreItem>
</file>

<file path=customXml/itemProps108.xml><?xml version="1.0" encoding="utf-8"?>
<ds:datastoreItem xmlns:ds="http://schemas.openxmlformats.org/officeDocument/2006/customXml" ds:itemID="{583DE1FD-14E1-4498-AA25-888D4BAFCA77}">
  <ds:schemaRefs>
    <ds:schemaRef ds:uri="http://schemas.openxmlformats.org/officeDocument/2006/bibliography"/>
  </ds:schemaRefs>
</ds:datastoreItem>
</file>

<file path=customXml/itemProps109.xml><?xml version="1.0" encoding="utf-8"?>
<ds:datastoreItem xmlns:ds="http://schemas.openxmlformats.org/officeDocument/2006/customXml" ds:itemID="{C821DF5E-11A1-4E09-8294-C879417B9912}">
  <ds:schemaRefs>
    <ds:schemaRef ds:uri="http://schemas.openxmlformats.org/officeDocument/2006/bibliography"/>
  </ds:schemaRefs>
</ds:datastoreItem>
</file>

<file path=customXml/itemProps11.xml><?xml version="1.0" encoding="utf-8"?>
<ds:datastoreItem xmlns:ds="http://schemas.openxmlformats.org/officeDocument/2006/customXml" ds:itemID="{898EACA6-34C3-47C6-83E7-EBC62CF2C876}">
  <ds:schemaRefs>
    <ds:schemaRef ds:uri="http://schemas.openxmlformats.org/officeDocument/2006/bibliography"/>
  </ds:schemaRefs>
</ds:datastoreItem>
</file>

<file path=customXml/itemProps110.xml><?xml version="1.0" encoding="utf-8"?>
<ds:datastoreItem xmlns:ds="http://schemas.openxmlformats.org/officeDocument/2006/customXml" ds:itemID="{FC82900F-DCF4-42AA-BE58-58CC2013D030}">
  <ds:schemaRefs>
    <ds:schemaRef ds:uri="http://schemas.openxmlformats.org/officeDocument/2006/bibliography"/>
  </ds:schemaRefs>
</ds:datastoreItem>
</file>

<file path=customXml/itemProps111.xml><?xml version="1.0" encoding="utf-8"?>
<ds:datastoreItem xmlns:ds="http://schemas.openxmlformats.org/officeDocument/2006/customXml" ds:itemID="{E5AC7E89-94E0-428D-A9D6-4FB1B89C12E2}">
  <ds:schemaRefs>
    <ds:schemaRef ds:uri="http://schemas.openxmlformats.org/officeDocument/2006/bibliography"/>
  </ds:schemaRefs>
</ds:datastoreItem>
</file>

<file path=customXml/itemProps112.xml><?xml version="1.0" encoding="utf-8"?>
<ds:datastoreItem xmlns:ds="http://schemas.openxmlformats.org/officeDocument/2006/customXml" ds:itemID="{FD1727DD-9B2B-4DC9-80C9-5EB8D846AAB8}">
  <ds:schemaRefs>
    <ds:schemaRef ds:uri="http://schemas.openxmlformats.org/officeDocument/2006/bibliography"/>
  </ds:schemaRefs>
</ds:datastoreItem>
</file>

<file path=customXml/itemProps113.xml><?xml version="1.0" encoding="utf-8"?>
<ds:datastoreItem xmlns:ds="http://schemas.openxmlformats.org/officeDocument/2006/customXml" ds:itemID="{027405DC-8570-42C7-A703-FD5E9B77F7A4}">
  <ds:schemaRefs>
    <ds:schemaRef ds:uri="http://schemas.openxmlformats.org/officeDocument/2006/bibliography"/>
  </ds:schemaRefs>
</ds:datastoreItem>
</file>

<file path=customXml/itemProps114.xml><?xml version="1.0" encoding="utf-8"?>
<ds:datastoreItem xmlns:ds="http://schemas.openxmlformats.org/officeDocument/2006/customXml" ds:itemID="{8603B821-76F0-4A42-A7A3-B77CD44AC7BE}">
  <ds:schemaRefs>
    <ds:schemaRef ds:uri="http://schemas.openxmlformats.org/officeDocument/2006/bibliography"/>
  </ds:schemaRefs>
</ds:datastoreItem>
</file>

<file path=customXml/itemProps115.xml><?xml version="1.0" encoding="utf-8"?>
<ds:datastoreItem xmlns:ds="http://schemas.openxmlformats.org/officeDocument/2006/customXml" ds:itemID="{1B66964B-CF98-4899-B66E-67B729EC568A}">
  <ds:schemaRefs>
    <ds:schemaRef ds:uri="http://schemas.openxmlformats.org/officeDocument/2006/bibliography"/>
  </ds:schemaRefs>
</ds:datastoreItem>
</file>

<file path=customXml/itemProps116.xml><?xml version="1.0" encoding="utf-8"?>
<ds:datastoreItem xmlns:ds="http://schemas.openxmlformats.org/officeDocument/2006/customXml" ds:itemID="{FA833388-B987-4FAC-B88D-E23A40958F31}">
  <ds:schemaRefs>
    <ds:schemaRef ds:uri="http://schemas.openxmlformats.org/officeDocument/2006/bibliography"/>
  </ds:schemaRefs>
</ds:datastoreItem>
</file>

<file path=customXml/itemProps117.xml><?xml version="1.0" encoding="utf-8"?>
<ds:datastoreItem xmlns:ds="http://schemas.openxmlformats.org/officeDocument/2006/customXml" ds:itemID="{426123A0-AE52-46D5-A6FF-2F3737C26794}">
  <ds:schemaRefs>
    <ds:schemaRef ds:uri="http://schemas.openxmlformats.org/officeDocument/2006/bibliography"/>
  </ds:schemaRefs>
</ds:datastoreItem>
</file>

<file path=customXml/itemProps118.xml><?xml version="1.0" encoding="utf-8"?>
<ds:datastoreItem xmlns:ds="http://schemas.openxmlformats.org/officeDocument/2006/customXml" ds:itemID="{D7AF5675-C424-487E-8AFD-AB7524A2EB05}">
  <ds:schemaRefs>
    <ds:schemaRef ds:uri="http://schemas.openxmlformats.org/officeDocument/2006/bibliography"/>
  </ds:schemaRefs>
</ds:datastoreItem>
</file>

<file path=customXml/itemProps119.xml><?xml version="1.0" encoding="utf-8"?>
<ds:datastoreItem xmlns:ds="http://schemas.openxmlformats.org/officeDocument/2006/customXml" ds:itemID="{8777A6DF-D005-4FD9-9AE8-399B020ED93A}">
  <ds:schemaRefs>
    <ds:schemaRef ds:uri="http://schemas.openxmlformats.org/officeDocument/2006/bibliography"/>
  </ds:schemaRefs>
</ds:datastoreItem>
</file>

<file path=customXml/itemProps12.xml><?xml version="1.0" encoding="utf-8"?>
<ds:datastoreItem xmlns:ds="http://schemas.openxmlformats.org/officeDocument/2006/customXml" ds:itemID="{9BB7A50A-F6C2-42E7-BE3B-542C74A21625}">
  <ds:schemaRefs>
    <ds:schemaRef ds:uri="http://schemas.openxmlformats.org/officeDocument/2006/bibliography"/>
  </ds:schemaRefs>
</ds:datastoreItem>
</file>

<file path=customXml/itemProps120.xml><?xml version="1.0" encoding="utf-8"?>
<ds:datastoreItem xmlns:ds="http://schemas.openxmlformats.org/officeDocument/2006/customXml" ds:itemID="{A4A09C55-D45E-48C2-8404-FC3E61FD6A15}">
  <ds:schemaRefs>
    <ds:schemaRef ds:uri="http://schemas.openxmlformats.org/officeDocument/2006/bibliography"/>
  </ds:schemaRefs>
</ds:datastoreItem>
</file>

<file path=customXml/itemProps121.xml><?xml version="1.0" encoding="utf-8"?>
<ds:datastoreItem xmlns:ds="http://schemas.openxmlformats.org/officeDocument/2006/customXml" ds:itemID="{A339E238-7FE2-422A-B8D5-8801A1B941AF}">
  <ds:schemaRefs>
    <ds:schemaRef ds:uri="http://schemas.openxmlformats.org/officeDocument/2006/bibliography"/>
  </ds:schemaRefs>
</ds:datastoreItem>
</file>

<file path=customXml/itemProps122.xml><?xml version="1.0" encoding="utf-8"?>
<ds:datastoreItem xmlns:ds="http://schemas.openxmlformats.org/officeDocument/2006/customXml" ds:itemID="{88F4FE56-F856-429E-B0C0-814F3B8383DE}">
  <ds:schemaRefs>
    <ds:schemaRef ds:uri="http://schemas.openxmlformats.org/officeDocument/2006/bibliography"/>
  </ds:schemaRefs>
</ds:datastoreItem>
</file>

<file path=customXml/itemProps123.xml><?xml version="1.0" encoding="utf-8"?>
<ds:datastoreItem xmlns:ds="http://schemas.openxmlformats.org/officeDocument/2006/customXml" ds:itemID="{87CA3C6A-93A5-4C07-9742-214B0B0B56A2}">
  <ds:schemaRefs>
    <ds:schemaRef ds:uri="http://schemas.openxmlformats.org/officeDocument/2006/bibliography"/>
  </ds:schemaRefs>
</ds:datastoreItem>
</file>

<file path=customXml/itemProps124.xml><?xml version="1.0" encoding="utf-8"?>
<ds:datastoreItem xmlns:ds="http://schemas.openxmlformats.org/officeDocument/2006/customXml" ds:itemID="{E952D039-42A2-4FCB-AFFC-6A054185111C}">
  <ds:schemaRefs>
    <ds:schemaRef ds:uri="http://schemas.openxmlformats.org/officeDocument/2006/bibliography"/>
  </ds:schemaRefs>
</ds:datastoreItem>
</file>

<file path=customXml/itemProps125.xml><?xml version="1.0" encoding="utf-8"?>
<ds:datastoreItem xmlns:ds="http://schemas.openxmlformats.org/officeDocument/2006/customXml" ds:itemID="{33FCE275-A1C9-490F-AE2D-95D32F7CE788}">
  <ds:schemaRefs>
    <ds:schemaRef ds:uri="http://schemas.openxmlformats.org/officeDocument/2006/bibliography"/>
  </ds:schemaRefs>
</ds:datastoreItem>
</file>

<file path=customXml/itemProps126.xml><?xml version="1.0" encoding="utf-8"?>
<ds:datastoreItem xmlns:ds="http://schemas.openxmlformats.org/officeDocument/2006/customXml" ds:itemID="{E929E258-A59F-43ED-ABCD-00A116711BF5}">
  <ds:schemaRefs>
    <ds:schemaRef ds:uri="http://schemas.openxmlformats.org/officeDocument/2006/bibliography"/>
  </ds:schemaRefs>
</ds:datastoreItem>
</file>

<file path=customXml/itemProps127.xml><?xml version="1.0" encoding="utf-8"?>
<ds:datastoreItem xmlns:ds="http://schemas.openxmlformats.org/officeDocument/2006/customXml" ds:itemID="{A2AA9348-3E3C-47AD-93AE-E40EFE775D0C}">
  <ds:schemaRefs>
    <ds:schemaRef ds:uri="http://schemas.openxmlformats.org/officeDocument/2006/bibliography"/>
  </ds:schemaRefs>
</ds:datastoreItem>
</file>

<file path=customXml/itemProps128.xml><?xml version="1.0" encoding="utf-8"?>
<ds:datastoreItem xmlns:ds="http://schemas.openxmlformats.org/officeDocument/2006/customXml" ds:itemID="{200A053C-D033-47EA-A36C-5410FA1197F4}">
  <ds:schemaRefs>
    <ds:schemaRef ds:uri="http://schemas.openxmlformats.org/officeDocument/2006/bibliography"/>
  </ds:schemaRefs>
</ds:datastoreItem>
</file>

<file path=customXml/itemProps129.xml><?xml version="1.0" encoding="utf-8"?>
<ds:datastoreItem xmlns:ds="http://schemas.openxmlformats.org/officeDocument/2006/customXml" ds:itemID="{6B0511F0-B597-49D8-BC64-B8B5200448FC}">
  <ds:schemaRefs>
    <ds:schemaRef ds:uri="http://schemas.openxmlformats.org/officeDocument/2006/bibliography"/>
  </ds:schemaRefs>
</ds:datastoreItem>
</file>

<file path=customXml/itemProps13.xml><?xml version="1.0" encoding="utf-8"?>
<ds:datastoreItem xmlns:ds="http://schemas.openxmlformats.org/officeDocument/2006/customXml" ds:itemID="{3479786F-F1A3-47E5-B42B-6F69D63B685F}">
  <ds:schemaRefs>
    <ds:schemaRef ds:uri="http://schemas.openxmlformats.org/officeDocument/2006/bibliography"/>
  </ds:schemaRefs>
</ds:datastoreItem>
</file>

<file path=customXml/itemProps130.xml><?xml version="1.0" encoding="utf-8"?>
<ds:datastoreItem xmlns:ds="http://schemas.openxmlformats.org/officeDocument/2006/customXml" ds:itemID="{03EDCF04-5AF9-4D1A-871B-A3430B97F19B}">
  <ds:schemaRefs>
    <ds:schemaRef ds:uri="http://schemas.openxmlformats.org/officeDocument/2006/bibliography"/>
  </ds:schemaRefs>
</ds:datastoreItem>
</file>

<file path=customXml/itemProps131.xml><?xml version="1.0" encoding="utf-8"?>
<ds:datastoreItem xmlns:ds="http://schemas.openxmlformats.org/officeDocument/2006/customXml" ds:itemID="{3E8BF110-A5F5-4FAC-9BAE-3B4E40F1FA94}">
  <ds:schemaRefs>
    <ds:schemaRef ds:uri="http://schemas.openxmlformats.org/officeDocument/2006/bibliography"/>
  </ds:schemaRefs>
</ds:datastoreItem>
</file>

<file path=customXml/itemProps132.xml><?xml version="1.0" encoding="utf-8"?>
<ds:datastoreItem xmlns:ds="http://schemas.openxmlformats.org/officeDocument/2006/customXml" ds:itemID="{8969EFAD-5E7F-4583-BA69-3ACA76DEFE12}">
  <ds:schemaRefs>
    <ds:schemaRef ds:uri="http://schemas.openxmlformats.org/officeDocument/2006/bibliography"/>
  </ds:schemaRefs>
</ds:datastoreItem>
</file>

<file path=customXml/itemProps133.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134.xml><?xml version="1.0" encoding="utf-8"?>
<ds:datastoreItem xmlns:ds="http://schemas.openxmlformats.org/officeDocument/2006/customXml" ds:itemID="{6B295BC7-C34F-4E1D-B059-DD72F0AD0308}">
  <ds:schemaRefs>
    <ds:schemaRef ds:uri="http://schemas.openxmlformats.org/officeDocument/2006/bibliography"/>
  </ds:schemaRefs>
</ds:datastoreItem>
</file>

<file path=customXml/itemProps135.xml><?xml version="1.0" encoding="utf-8"?>
<ds:datastoreItem xmlns:ds="http://schemas.openxmlformats.org/officeDocument/2006/customXml" ds:itemID="{6E755B08-4E31-4024-AC4C-D7F7BF4F1358}">
  <ds:schemaRefs>
    <ds:schemaRef ds:uri="http://schemas.openxmlformats.org/officeDocument/2006/bibliography"/>
  </ds:schemaRefs>
</ds:datastoreItem>
</file>

<file path=customXml/itemProps136.xml><?xml version="1.0" encoding="utf-8"?>
<ds:datastoreItem xmlns:ds="http://schemas.openxmlformats.org/officeDocument/2006/customXml" ds:itemID="{88C5E7B7-960B-4ABD-8FBF-FCA56095ABEA}">
  <ds:schemaRefs>
    <ds:schemaRef ds:uri="http://schemas.openxmlformats.org/officeDocument/2006/bibliography"/>
  </ds:schemaRefs>
</ds:datastoreItem>
</file>

<file path=customXml/itemProps137.xml><?xml version="1.0" encoding="utf-8"?>
<ds:datastoreItem xmlns:ds="http://schemas.openxmlformats.org/officeDocument/2006/customXml" ds:itemID="{D959C868-09D0-4428-8EA3-C04718345214}">
  <ds:schemaRefs>
    <ds:schemaRef ds:uri="http://schemas.openxmlformats.org/officeDocument/2006/bibliography"/>
  </ds:schemaRefs>
</ds:datastoreItem>
</file>

<file path=customXml/itemProps138.xml><?xml version="1.0" encoding="utf-8"?>
<ds:datastoreItem xmlns:ds="http://schemas.openxmlformats.org/officeDocument/2006/customXml" ds:itemID="{78B8910C-FFDE-4D2A-996F-DA696D70787B}">
  <ds:schemaRefs>
    <ds:schemaRef ds:uri="http://schemas.openxmlformats.org/officeDocument/2006/bibliography"/>
  </ds:schemaRefs>
</ds:datastoreItem>
</file>

<file path=customXml/itemProps139.xml><?xml version="1.0" encoding="utf-8"?>
<ds:datastoreItem xmlns:ds="http://schemas.openxmlformats.org/officeDocument/2006/customXml" ds:itemID="{9636873C-A3D4-4C1D-BA02-437DC0311DD7}">
  <ds:schemaRefs>
    <ds:schemaRef ds:uri="http://schemas.openxmlformats.org/officeDocument/2006/bibliography"/>
  </ds:schemaRefs>
</ds:datastoreItem>
</file>

<file path=customXml/itemProps14.xml><?xml version="1.0" encoding="utf-8"?>
<ds:datastoreItem xmlns:ds="http://schemas.openxmlformats.org/officeDocument/2006/customXml" ds:itemID="{D45C2776-42B3-4258-AD73-515A9DAF76C2}">
  <ds:schemaRefs>
    <ds:schemaRef ds:uri="http://schemas.openxmlformats.org/officeDocument/2006/bibliography"/>
  </ds:schemaRefs>
</ds:datastoreItem>
</file>

<file path=customXml/itemProps140.xml><?xml version="1.0" encoding="utf-8"?>
<ds:datastoreItem xmlns:ds="http://schemas.openxmlformats.org/officeDocument/2006/customXml" ds:itemID="{A26C62F8-0CD5-4E43-985F-04AE9DBB3FD0}">
  <ds:schemaRefs>
    <ds:schemaRef ds:uri="http://schemas.openxmlformats.org/officeDocument/2006/bibliography"/>
  </ds:schemaRefs>
</ds:datastoreItem>
</file>

<file path=customXml/itemProps141.xml><?xml version="1.0" encoding="utf-8"?>
<ds:datastoreItem xmlns:ds="http://schemas.openxmlformats.org/officeDocument/2006/customXml" ds:itemID="{ED50763C-2418-488E-A297-8D331FAE277B}">
  <ds:schemaRefs>
    <ds:schemaRef ds:uri="http://schemas.openxmlformats.org/officeDocument/2006/bibliography"/>
  </ds:schemaRefs>
</ds:datastoreItem>
</file>

<file path=customXml/itemProps142.xml><?xml version="1.0" encoding="utf-8"?>
<ds:datastoreItem xmlns:ds="http://schemas.openxmlformats.org/officeDocument/2006/customXml" ds:itemID="{0DC18775-3F70-4DA0-B82C-8EBD4C108D3C}">
  <ds:schemaRefs>
    <ds:schemaRef ds:uri="http://schemas.openxmlformats.org/officeDocument/2006/bibliography"/>
  </ds:schemaRefs>
</ds:datastoreItem>
</file>

<file path=customXml/itemProps143.xml><?xml version="1.0" encoding="utf-8"?>
<ds:datastoreItem xmlns:ds="http://schemas.openxmlformats.org/officeDocument/2006/customXml" ds:itemID="{41A3899F-DD0C-4335-9B34-FC0667313CFE}">
  <ds:schemaRefs>
    <ds:schemaRef ds:uri="http://schemas.openxmlformats.org/officeDocument/2006/bibliography"/>
  </ds:schemaRefs>
</ds:datastoreItem>
</file>

<file path=customXml/itemProps144.xml><?xml version="1.0" encoding="utf-8"?>
<ds:datastoreItem xmlns:ds="http://schemas.openxmlformats.org/officeDocument/2006/customXml" ds:itemID="{1C755128-0C83-4808-8BB6-D949C5ED9A3D}">
  <ds:schemaRefs>
    <ds:schemaRef ds:uri="http://schemas.openxmlformats.org/officeDocument/2006/bibliography"/>
  </ds:schemaRefs>
</ds:datastoreItem>
</file>

<file path=customXml/itemProps145.xml><?xml version="1.0" encoding="utf-8"?>
<ds:datastoreItem xmlns:ds="http://schemas.openxmlformats.org/officeDocument/2006/customXml" ds:itemID="{59F93EE8-9872-412F-AA2C-6BD2DF465A10}">
  <ds:schemaRefs>
    <ds:schemaRef ds:uri="http://schemas.openxmlformats.org/officeDocument/2006/bibliography"/>
  </ds:schemaRefs>
</ds:datastoreItem>
</file>

<file path=customXml/itemProps146.xml><?xml version="1.0" encoding="utf-8"?>
<ds:datastoreItem xmlns:ds="http://schemas.openxmlformats.org/officeDocument/2006/customXml" ds:itemID="{3BA7A771-086C-4FD5-B102-684DEF454DA7}">
  <ds:schemaRefs>
    <ds:schemaRef ds:uri="http://schemas.openxmlformats.org/officeDocument/2006/bibliography"/>
  </ds:schemaRefs>
</ds:datastoreItem>
</file>

<file path=customXml/itemProps147.xml><?xml version="1.0" encoding="utf-8"?>
<ds:datastoreItem xmlns:ds="http://schemas.openxmlformats.org/officeDocument/2006/customXml" ds:itemID="{146B190F-B662-4BB1-BF4D-6247D336B647}">
  <ds:schemaRefs>
    <ds:schemaRef ds:uri="http://schemas.openxmlformats.org/officeDocument/2006/bibliography"/>
  </ds:schemaRefs>
</ds:datastoreItem>
</file>

<file path=customXml/itemProps148.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149.xml><?xml version="1.0" encoding="utf-8"?>
<ds:datastoreItem xmlns:ds="http://schemas.openxmlformats.org/officeDocument/2006/customXml" ds:itemID="{0055C460-8A7B-4E6D-8893-EAAFD8E1BEEA}">
  <ds:schemaRefs>
    <ds:schemaRef ds:uri="http://schemas.openxmlformats.org/officeDocument/2006/bibliography"/>
  </ds:schemaRefs>
</ds:datastoreItem>
</file>

<file path=customXml/itemProps15.xml><?xml version="1.0" encoding="utf-8"?>
<ds:datastoreItem xmlns:ds="http://schemas.openxmlformats.org/officeDocument/2006/customXml" ds:itemID="{C96B4142-5590-4E17-91AD-EBBE212681EB}">
  <ds:schemaRefs>
    <ds:schemaRef ds:uri="http://schemas.openxmlformats.org/officeDocument/2006/bibliography"/>
  </ds:schemaRefs>
</ds:datastoreItem>
</file>

<file path=customXml/itemProps150.xml><?xml version="1.0" encoding="utf-8"?>
<ds:datastoreItem xmlns:ds="http://schemas.openxmlformats.org/officeDocument/2006/customXml" ds:itemID="{2B7C656A-0ABE-4BD8-BF36-C0CFEAC117E0}">
  <ds:schemaRefs>
    <ds:schemaRef ds:uri="http://schemas.openxmlformats.org/officeDocument/2006/bibliography"/>
  </ds:schemaRefs>
</ds:datastoreItem>
</file>

<file path=customXml/itemProps151.xml><?xml version="1.0" encoding="utf-8"?>
<ds:datastoreItem xmlns:ds="http://schemas.openxmlformats.org/officeDocument/2006/customXml" ds:itemID="{C3E9684D-ACBE-4F14-A6FF-581620407E1A}">
  <ds:schemaRefs>
    <ds:schemaRef ds:uri="http://schemas.openxmlformats.org/officeDocument/2006/bibliography"/>
  </ds:schemaRefs>
</ds:datastoreItem>
</file>

<file path=customXml/itemProps152.xml><?xml version="1.0" encoding="utf-8"?>
<ds:datastoreItem xmlns:ds="http://schemas.openxmlformats.org/officeDocument/2006/customXml" ds:itemID="{764C6BB4-2844-4D4D-BE70-713E8AAC081A}">
  <ds:schemaRefs>
    <ds:schemaRef ds:uri="http://schemas.openxmlformats.org/officeDocument/2006/bibliography"/>
  </ds:schemaRefs>
</ds:datastoreItem>
</file>

<file path=customXml/itemProps153.xml><?xml version="1.0" encoding="utf-8"?>
<ds:datastoreItem xmlns:ds="http://schemas.openxmlformats.org/officeDocument/2006/customXml" ds:itemID="{99E41242-364A-44A8-AECE-7A035643B813}">
  <ds:schemaRefs>
    <ds:schemaRef ds:uri="http://schemas.openxmlformats.org/officeDocument/2006/bibliography"/>
  </ds:schemaRefs>
</ds:datastoreItem>
</file>

<file path=customXml/itemProps154.xml><?xml version="1.0" encoding="utf-8"?>
<ds:datastoreItem xmlns:ds="http://schemas.openxmlformats.org/officeDocument/2006/customXml" ds:itemID="{A2C29F45-6FA1-4FF7-823F-672F9DA6AC2D}">
  <ds:schemaRefs>
    <ds:schemaRef ds:uri="http://schemas.openxmlformats.org/officeDocument/2006/bibliography"/>
  </ds:schemaRefs>
</ds:datastoreItem>
</file>

<file path=customXml/itemProps155.xml><?xml version="1.0" encoding="utf-8"?>
<ds:datastoreItem xmlns:ds="http://schemas.openxmlformats.org/officeDocument/2006/customXml" ds:itemID="{841DAF8B-902B-439B-A5CD-5C969777CE78}">
  <ds:schemaRefs>
    <ds:schemaRef ds:uri="http://schemas.openxmlformats.org/officeDocument/2006/bibliography"/>
  </ds:schemaRefs>
</ds:datastoreItem>
</file>

<file path=customXml/itemProps156.xml><?xml version="1.0" encoding="utf-8"?>
<ds:datastoreItem xmlns:ds="http://schemas.openxmlformats.org/officeDocument/2006/customXml" ds:itemID="{B4CE62E6-6D46-425A-B4D6-67CE9659C926}">
  <ds:schemaRefs>
    <ds:schemaRef ds:uri="http://schemas.openxmlformats.org/officeDocument/2006/bibliography"/>
  </ds:schemaRefs>
</ds:datastoreItem>
</file>

<file path=customXml/itemProps157.xml><?xml version="1.0" encoding="utf-8"?>
<ds:datastoreItem xmlns:ds="http://schemas.openxmlformats.org/officeDocument/2006/customXml" ds:itemID="{47146EC1-BD0F-4DC3-AB62-D6FF2E0169D6}">
  <ds:schemaRefs>
    <ds:schemaRef ds:uri="http://schemas.openxmlformats.org/officeDocument/2006/bibliography"/>
  </ds:schemaRefs>
</ds:datastoreItem>
</file>

<file path=customXml/itemProps16.xml><?xml version="1.0" encoding="utf-8"?>
<ds:datastoreItem xmlns:ds="http://schemas.openxmlformats.org/officeDocument/2006/customXml" ds:itemID="{651898AF-2405-4024-B934-362793FD380E}">
  <ds:schemaRefs>
    <ds:schemaRef ds:uri="http://schemas.openxmlformats.org/officeDocument/2006/bibliography"/>
  </ds:schemaRefs>
</ds:datastoreItem>
</file>

<file path=customXml/itemProps17.xml><?xml version="1.0" encoding="utf-8"?>
<ds:datastoreItem xmlns:ds="http://schemas.openxmlformats.org/officeDocument/2006/customXml" ds:itemID="{74F72D36-CE88-45F4-AD73-958B310DEFA5}">
  <ds:schemaRefs>
    <ds:schemaRef ds:uri="http://schemas.openxmlformats.org/officeDocument/2006/bibliography"/>
  </ds:schemaRefs>
</ds:datastoreItem>
</file>

<file path=customXml/itemProps18.xml><?xml version="1.0" encoding="utf-8"?>
<ds:datastoreItem xmlns:ds="http://schemas.openxmlformats.org/officeDocument/2006/customXml" ds:itemID="{61968C19-B28B-44BE-A356-6C1D772CA2F3}">
  <ds:schemaRefs>
    <ds:schemaRef ds:uri="http://schemas.openxmlformats.org/officeDocument/2006/bibliography"/>
  </ds:schemaRefs>
</ds:datastoreItem>
</file>

<file path=customXml/itemProps19.xml><?xml version="1.0" encoding="utf-8"?>
<ds:datastoreItem xmlns:ds="http://schemas.openxmlformats.org/officeDocument/2006/customXml" ds:itemID="{850C981A-DD8B-49B6-B81C-1A6FCCC76040}">
  <ds:schemaRefs>
    <ds:schemaRef ds:uri="http://schemas.openxmlformats.org/officeDocument/2006/bibliography"/>
  </ds:schemaRefs>
</ds:datastoreItem>
</file>

<file path=customXml/itemProps2.xml><?xml version="1.0" encoding="utf-8"?>
<ds:datastoreItem xmlns:ds="http://schemas.openxmlformats.org/officeDocument/2006/customXml" ds:itemID="{48A79213-3067-4888-9E54-8C73816AD196}">
  <ds:schemaRefs>
    <ds:schemaRef ds:uri="http://schemas.openxmlformats.org/officeDocument/2006/bibliography"/>
  </ds:schemaRefs>
</ds:datastoreItem>
</file>

<file path=customXml/itemProps20.xml><?xml version="1.0" encoding="utf-8"?>
<ds:datastoreItem xmlns:ds="http://schemas.openxmlformats.org/officeDocument/2006/customXml" ds:itemID="{35F7F326-B0E2-4363-AAC5-CD88BAD3CF54}">
  <ds:schemaRefs>
    <ds:schemaRef ds:uri="http://schemas.openxmlformats.org/officeDocument/2006/bibliography"/>
  </ds:schemaRefs>
</ds:datastoreItem>
</file>

<file path=customXml/itemProps21.xml><?xml version="1.0" encoding="utf-8"?>
<ds:datastoreItem xmlns:ds="http://schemas.openxmlformats.org/officeDocument/2006/customXml" ds:itemID="{08B531E1-2D8B-412C-930F-B45FD59AFCD5}">
  <ds:schemaRefs>
    <ds:schemaRef ds:uri="http://schemas.openxmlformats.org/officeDocument/2006/bibliography"/>
  </ds:schemaRefs>
</ds:datastoreItem>
</file>

<file path=customXml/itemProps22.xml><?xml version="1.0" encoding="utf-8"?>
<ds:datastoreItem xmlns:ds="http://schemas.openxmlformats.org/officeDocument/2006/customXml" ds:itemID="{70B318F1-17EB-441C-B12B-C36C7181495C}">
  <ds:schemaRefs>
    <ds:schemaRef ds:uri="http://schemas.openxmlformats.org/officeDocument/2006/bibliography"/>
  </ds:schemaRefs>
</ds:datastoreItem>
</file>

<file path=customXml/itemProps23.xml><?xml version="1.0" encoding="utf-8"?>
<ds:datastoreItem xmlns:ds="http://schemas.openxmlformats.org/officeDocument/2006/customXml" ds:itemID="{7590EFE8-8D2D-482D-8F81-27D32E5C350B}">
  <ds:schemaRefs>
    <ds:schemaRef ds:uri="http://schemas.openxmlformats.org/officeDocument/2006/bibliography"/>
  </ds:schemaRefs>
</ds:datastoreItem>
</file>

<file path=customXml/itemProps24.xml><?xml version="1.0" encoding="utf-8"?>
<ds:datastoreItem xmlns:ds="http://schemas.openxmlformats.org/officeDocument/2006/customXml" ds:itemID="{066ED0D6-4FF6-4E9A-A4A0-2B9D7F188C5D}">
  <ds:schemaRefs>
    <ds:schemaRef ds:uri="http://schemas.openxmlformats.org/officeDocument/2006/bibliography"/>
  </ds:schemaRefs>
</ds:datastoreItem>
</file>

<file path=customXml/itemProps25.xml><?xml version="1.0" encoding="utf-8"?>
<ds:datastoreItem xmlns:ds="http://schemas.openxmlformats.org/officeDocument/2006/customXml" ds:itemID="{3639447D-9245-4054-AC36-4BA19F26A216}">
  <ds:schemaRefs>
    <ds:schemaRef ds:uri="http://schemas.openxmlformats.org/officeDocument/2006/bibliography"/>
  </ds:schemaRefs>
</ds:datastoreItem>
</file>

<file path=customXml/itemProps26.xml><?xml version="1.0" encoding="utf-8"?>
<ds:datastoreItem xmlns:ds="http://schemas.openxmlformats.org/officeDocument/2006/customXml" ds:itemID="{C0BB70DB-5E93-482E-8942-540050A7AC3F}">
  <ds:schemaRefs>
    <ds:schemaRef ds:uri="http://schemas.openxmlformats.org/officeDocument/2006/bibliography"/>
  </ds:schemaRefs>
</ds:datastoreItem>
</file>

<file path=customXml/itemProps27.xml><?xml version="1.0" encoding="utf-8"?>
<ds:datastoreItem xmlns:ds="http://schemas.openxmlformats.org/officeDocument/2006/customXml" ds:itemID="{1F0413B9-C2F8-4BCC-960C-6135C80F3AB6}">
  <ds:schemaRefs>
    <ds:schemaRef ds:uri="http://schemas.openxmlformats.org/officeDocument/2006/bibliography"/>
  </ds:schemaRefs>
</ds:datastoreItem>
</file>

<file path=customXml/itemProps28.xml><?xml version="1.0" encoding="utf-8"?>
<ds:datastoreItem xmlns:ds="http://schemas.openxmlformats.org/officeDocument/2006/customXml" ds:itemID="{BE482F0F-8FEB-4386-8472-F138FCB003F9}">
  <ds:schemaRefs>
    <ds:schemaRef ds:uri="http://schemas.openxmlformats.org/officeDocument/2006/bibliography"/>
  </ds:schemaRefs>
</ds:datastoreItem>
</file>

<file path=customXml/itemProps29.xml><?xml version="1.0" encoding="utf-8"?>
<ds:datastoreItem xmlns:ds="http://schemas.openxmlformats.org/officeDocument/2006/customXml" ds:itemID="{0DACDF68-C0EA-494F-B4B6-F4338A7D4418}">
  <ds:schemaRefs>
    <ds:schemaRef ds:uri="http://schemas.openxmlformats.org/officeDocument/2006/bibliography"/>
  </ds:schemaRefs>
</ds:datastoreItem>
</file>

<file path=customXml/itemProps3.xml><?xml version="1.0" encoding="utf-8"?>
<ds:datastoreItem xmlns:ds="http://schemas.openxmlformats.org/officeDocument/2006/customXml" ds:itemID="{D09AAA7C-BEB7-4D9E-82D6-0B7504F98156}">
  <ds:schemaRefs>
    <ds:schemaRef ds:uri="http://schemas.openxmlformats.org/officeDocument/2006/bibliography"/>
  </ds:schemaRefs>
</ds:datastoreItem>
</file>

<file path=customXml/itemProps30.xml><?xml version="1.0" encoding="utf-8"?>
<ds:datastoreItem xmlns:ds="http://schemas.openxmlformats.org/officeDocument/2006/customXml" ds:itemID="{DA4EABAA-98F1-4C14-B5C1-A9EEBEECEB68}">
  <ds:schemaRefs>
    <ds:schemaRef ds:uri="http://schemas.openxmlformats.org/officeDocument/2006/bibliography"/>
  </ds:schemaRefs>
</ds:datastoreItem>
</file>

<file path=customXml/itemProps31.xml><?xml version="1.0" encoding="utf-8"?>
<ds:datastoreItem xmlns:ds="http://schemas.openxmlformats.org/officeDocument/2006/customXml" ds:itemID="{BDBC0F2D-3421-47EA-B3A7-FAEF208CDD9A}">
  <ds:schemaRefs>
    <ds:schemaRef ds:uri="http://schemas.openxmlformats.org/officeDocument/2006/bibliography"/>
  </ds:schemaRefs>
</ds:datastoreItem>
</file>

<file path=customXml/itemProps32.xml><?xml version="1.0" encoding="utf-8"?>
<ds:datastoreItem xmlns:ds="http://schemas.openxmlformats.org/officeDocument/2006/customXml" ds:itemID="{937F4EA6-4529-46B2-9CE1-CEC86AF931B4}">
  <ds:schemaRefs>
    <ds:schemaRef ds:uri="http://schemas.openxmlformats.org/officeDocument/2006/bibliography"/>
  </ds:schemaRefs>
</ds:datastoreItem>
</file>

<file path=customXml/itemProps33.xml><?xml version="1.0" encoding="utf-8"?>
<ds:datastoreItem xmlns:ds="http://schemas.openxmlformats.org/officeDocument/2006/customXml" ds:itemID="{862763C6-F997-459D-9F0F-30EE3E496A31}">
  <ds:schemaRefs>
    <ds:schemaRef ds:uri="http://schemas.openxmlformats.org/officeDocument/2006/bibliography"/>
  </ds:schemaRefs>
</ds:datastoreItem>
</file>

<file path=customXml/itemProps34.xml><?xml version="1.0" encoding="utf-8"?>
<ds:datastoreItem xmlns:ds="http://schemas.openxmlformats.org/officeDocument/2006/customXml" ds:itemID="{4F43CE37-095E-44EE-9BD4-FA76621F1964}">
  <ds:schemaRefs>
    <ds:schemaRef ds:uri="http://schemas.openxmlformats.org/officeDocument/2006/bibliography"/>
  </ds:schemaRefs>
</ds:datastoreItem>
</file>

<file path=customXml/itemProps35.xml><?xml version="1.0" encoding="utf-8"?>
<ds:datastoreItem xmlns:ds="http://schemas.openxmlformats.org/officeDocument/2006/customXml" ds:itemID="{346F5B48-B5B9-4169-9D39-482E2DC0F6B6}">
  <ds:schemaRefs>
    <ds:schemaRef ds:uri="http://schemas.openxmlformats.org/officeDocument/2006/bibliography"/>
  </ds:schemaRefs>
</ds:datastoreItem>
</file>

<file path=customXml/itemProps36.xml><?xml version="1.0" encoding="utf-8"?>
<ds:datastoreItem xmlns:ds="http://schemas.openxmlformats.org/officeDocument/2006/customXml" ds:itemID="{054CFE19-FA28-405B-A87F-C8AD1A747FC7}">
  <ds:schemaRefs>
    <ds:schemaRef ds:uri="http://schemas.openxmlformats.org/officeDocument/2006/bibliography"/>
  </ds:schemaRefs>
</ds:datastoreItem>
</file>

<file path=customXml/itemProps37.xml><?xml version="1.0" encoding="utf-8"?>
<ds:datastoreItem xmlns:ds="http://schemas.openxmlformats.org/officeDocument/2006/customXml" ds:itemID="{F96A3461-DEC4-423A-976B-E00ED0D5D3A4}">
  <ds:schemaRefs>
    <ds:schemaRef ds:uri="http://schemas.openxmlformats.org/officeDocument/2006/bibliography"/>
  </ds:schemaRefs>
</ds:datastoreItem>
</file>

<file path=customXml/itemProps38.xml><?xml version="1.0" encoding="utf-8"?>
<ds:datastoreItem xmlns:ds="http://schemas.openxmlformats.org/officeDocument/2006/customXml" ds:itemID="{37F7E858-61AB-4D47-BE19-62BFF9FE8FB1}">
  <ds:schemaRefs>
    <ds:schemaRef ds:uri="http://schemas.openxmlformats.org/officeDocument/2006/bibliography"/>
  </ds:schemaRefs>
</ds:datastoreItem>
</file>

<file path=customXml/itemProps39.xml><?xml version="1.0" encoding="utf-8"?>
<ds:datastoreItem xmlns:ds="http://schemas.openxmlformats.org/officeDocument/2006/customXml" ds:itemID="{43D79EC6-1D48-4422-92CA-A56C0A7822C6}">
  <ds:schemaRefs>
    <ds:schemaRef ds:uri="http://schemas.openxmlformats.org/officeDocument/2006/bibliography"/>
  </ds:schemaRefs>
</ds:datastoreItem>
</file>

<file path=customXml/itemProps4.xml><?xml version="1.0" encoding="utf-8"?>
<ds:datastoreItem xmlns:ds="http://schemas.openxmlformats.org/officeDocument/2006/customXml" ds:itemID="{75AD3AC0-D7C1-412E-A8C5-A1549C9EA8DF}">
  <ds:schemaRefs>
    <ds:schemaRef ds:uri="http://schemas.openxmlformats.org/officeDocument/2006/bibliography"/>
  </ds:schemaRefs>
</ds:datastoreItem>
</file>

<file path=customXml/itemProps40.xml><?xml version="1.0" encoding="utf-8"?>
<ds:datastoreItem xmlns:ds="http://schemas.openxmlformats.org/officeDocument/2006/customXml" ds:itemID="{AF08BECE-86ED-4AC4-A4D7-A9459D325BE5}">
  <ds:schemaRefs>
    <ds:schemaRef ds:uri="http://schemas.openxmlformats.org/officeDocument/2006/bibliography"/>
  </ds:schemaRefs>
</ds:datastoreItem>
</file>

<file path=customXml/itemProps41.xml><?xml version="1.0" encoding="utf-8"?>
<ds:datastoreItem xmlns:ds="http://schemas.openxmlformats.org/officeDocument/2006/customXml" ds:itemID="{1EAA36A5-0F97-4524-9968-4EC460C79DEA}">
  <ds:schemaRefs>
    <ds:schemaRef ds:uri="http://schemas.openxmlformats.org/officeDocument/2006/bibliography"/>
  </ds:schemaRefs>
</ds:datastoreItem>
</file>

<file path=customXml/itemProps42.xml><?xml version="1.0" encoding="utf-8"?>
<ds:datastoreItem xmlns:ds="http://schemas.openxmlformats.org/officeDocument/2006/customXml" ds:itemID="{C0CF0D7A-A700-4017-AF82-30A1CFD1EDE5}">
  <ds:schemaRefs>
    <ds:schemaRef ds:uri="http://schemas.openxmlformats.org/officeDocument/2006/bibliography"/>
  </ds:schemaRefs>
</ds:datastoreItem>
</file>

<file path=customXml/itemProps43.xml><?xml version="1.0" encoding="utf-8"?>
<ds:datastoreItem xmlns:ds="http://schemas.openxmlformats.org/officeDocument/2006/customXml" ds:itemID="{1B87DB57-A8C3-40E9-BE0B-E2D45E260B29}">
  <ds:schemaRefs>
    <ds:schemaRef ds:uri="http://schemas.openxmlformats.org/officeDocument/2006/bibliography"/>
  </ds:schemaRefs>
</ds:datastoreItem>
</file>

<file path=customXml/itemProps44.xml><?xml version="1.0" encoding="utf-8"?>
<ds:datastoreItem xmlns:ds="http://schemas.openxmlformats.org/officeDocument/2006/customXml" ds:itemID="{2FCCA1A5-EFE3-46DD-80C3-4970B771C158}">
  <ds:schemaRefs>
    <ds:schemaRef ds:uri="http://schemas.openxmlformats.org/officeDocument/2006/bibliography"/>
  </ds:schemaRefs>
</ds:datastoreItem>
</file>

<file path=customXml/itemProps45.xml><?xml version="1.0" encoding="utf-8"?>
<ds:datastoreItem xmlns:ds="http://schemas.openxmlformats.org/officeDocument/2006/customXml" ds:itemID="{C25E2C30-2635-4C3E-927D-9934682AF5AA}">
  <ds:schemaRefs>
    <ds:schemaRef ds:uri="http://schemas.openxmlformats.org/officeDocument/2006/bibliography"/>
  </ds:schemaRefs>
</ds:datastoreItem>
</file>

<file path=customXml/itemProps46.xml><?xml version="1.0" encoding="utf-8"?>
<ds:datastoreItem xmlns:ds="http://schemas.openxmlformats.org/officeDocument/2006/customXml" ds:itemID="{A97D1FD9-F6B9-4DA6-A107-FDBE5591CD64}">
  <ds:schemaRefs>
    <ds:schemaRef ds:uri="http://schemas.openxmlformats.org/officeDocument/2006/bibliography"/>
  </ds:schemaRefs>
</ds:datastoreItem>
</file>

<file path=customXml/itemProps47.xml><?xml version="1.0" encoding="utf-8"?>
<ds:datastoreItem xmlns:ds="http://schemas.openxmlformats.org/officeDocument/2006/customXml" ds:itemID="{9547A86D-A29D-41FD-8B2E-09B0A5A75B9C}">
  <ds:schemaRefs>
    <ds:schemaRef ds:uri="http://schemas.openxmlformats.org/officeDocument/2006/bibliography"/>
  </ds:schemaRefs>
</ds:datastoreItem>
</file>

<file path=customXml/itemProps48.xml><?xml version="1.0" encoding="utf-8"?>
<ds:datastoreItem xmlns:ds="http://schemas.openxmlformats.org/officeDocument/2006/customXml" ds:itemID="{A5DF2916-FB22-4F2A-92B8-A10D73996C6D}">
  <ds:schemaRefs>
    <ds:schemaRef ds:uri="http://schemas.openxmlformats.org/officeDocument/2006/bibliography"/>
  </ds:schemaRefs>
</ds:datastoreItem>
</file>

<file path=customXml/itemProps49.xml><?xml version="1.0" encoding="utf-8"?>
<ds:datastoreItem xmlns:ds="http://schemas.openxmlformats.org/officeDocument/2006/customXml" ds:itemID="{A1B7945C-22AA-46E4-8AB3-E5C3FE0B7D0F}">
  <ds:schemaRefs>
    <ds:schemaRef ds:uri="http://schemas.openxmlformats.org/officeDocument/2006/bibliography"/>
  </ds:schemaRefs>
</ds:datastoreItem>
</file>

<file path=customXml/itemProps5.xml><?xml version="1.0" encoding="utf-8"?>
<ds:datastoreItem xmlns:ds="http://schemas.openxmlformats.org/officeDocument/2006/customXml" ds:itemID="{3C28C691-7B94-477E-BCF7-2F5C70B109C0}">
  <ds:schemaRefs>
    <ds:schemaRef ds:uri="http://schemas.openxmlformats.org/officeDocument/2006/bibliography"/>
  </ds:schemaRefs>
</ds:datastoreItem>
</file>

<file path=customXml/itemProps50.xml><?xml version="1.0" encoding="utf-8"?>
<ds:datastoreItem xmlns:ds="http://schemas.openxmlformats.org/officeDocument/2006/customXml" ds:itemID="{81991EF1-358E-47EB-9E5D-B3B81DC1278C}">
  <ds:schemaRefs>
    <ds:schemaRef ds:uri="http://schemas.openxmlformats.org/officeDocument/2006/bibliography"/>
  </ds:schemaRefs>
</ds:datastoreItem>
</file>

<file path=customXml/itemProps51.xml><?xml version="1.0" encoding="utf-8"?>
<ds:datastoreItem xmlns:ds="http://schemas.openxmlformats.org/officeDocument/2006/customXml" ds:itemID="{73D53D80-3732-4D0C-9985-9D6204E25ABE}">
  <ds:schemaRefs>
    <ds:schemaRef ds:uri="http://schemas.openxmlformats.org/officeDocument/2006/bibliography"/>
  </ds:schemaRefs>
</ds:datastoreItem>
</file>

<file path=customXml/itemProps52.xml><?xml version="1.0" encoding="utf-8"?>
<ds:datastoreItem xmlns:ds="http://schemas.openxmlformats.org/officeDocument/2006/customXml" ds:itemID="{74E428B7-218D-4067-9FEB-9909C7E7B2C4}">
  <ds:schemaRefs>
    <ds:schemaRef ds:uri="http://schemas.openxmlformats.org/officeDocument/2006/bibliography"/>
  </ds:schemaRefs>
</ds:datastoreItem>
</file>

<file path=customXml/itemProps53.xml><?xml version="1.0" encoding="utf-8"?>
<ds:datastoreItem xmlns:ds="http://schemas.openxmlformats.org/officeDocument/2006/customXml" ds:itemID="{F593679F-261E-45A3-BB42-8427F28ED1B8}">
  <ds:schemaRefs>
    <ds:schemaRef ds:uri="http://schemas.openxmlformats.org/officeDocument/2006/bibliography"/>
  </ds:schemaRefs>
</ds:datastoreItem>
</file>

<file path=customXml/itemProps54.xml><?xml version="1.0" encoding="utf-8"?>
<ds:datastoreItem xmlns:ds="http://schemas.openxmlformats.org/officeDocument/2006/customXml" ds:itemID="{691CB43C-3FB0-4FFD-97FA-8C647E45D932}">
  <ds:schemaRefs>
    <ds:schemaRef ds:uri="http://schemas.openxmlformats.org/officeDocument/2006/bibliography"/>
  </ds:schemaRefs>
</ds:datastoreItem>
</file>

<file path=customXml/itemProps55.xml><?xml version="1.0" encoding="utf-8"?>
<ds:datastoreItem xmlns:ds="http://schemas.openxmlformats.org/officeDocument/2006/customXml" ds:itemID="{F59DC5FC-6ECC-4A9D-A4F0-E93968046E99}">
  <ds:schemaRefs>
    <ds:schemaRef ds:uri="http://schemas.openxmlformats.org/officeDocument/2006/bibliography"/>
  </ds:schemaRefs>
</ds:datastoreItem>
</file>

<file path=customXml/itemProps56.xml><?xml version="1.0" encoding="utf-8"?>
<ds:datastoreItem xmlns:ds="http://schemas.openxmlformats.org/officeDocument/2006/customXml" ds:itemID="{E765B740-AD70-49CB-A38E-E84EC91087B7}">
  <ds:schemaRefs>
    <ds:schemaRef ds:uri="http://schemas.openxmlformats.org/officeDocument/2006/bibliography"/>
  </ds:schemaRefs>
</ds:datastoreItem>
</file>

<file path=customXml/itemProps57.xml><?xml version="1.0" encoding="utf-8"?>
<ds:datastoreItem xmlns:ds="http://schemas.openxmlformats.org/officeDocument/2006/customXml" ds:itemID="{BBEB0A0E-8E94-4D2B-B1B7-878522E0D472}">
  <ds:schemaRefs>
    <ds:schemaRef ds:uri="http://schemas.openxmlformats.org/officeDocument/2006/bibliography"/>
  </ds:schemaRefs>
</ds:datastoreItem>
</file>

<file path=customXml/itemProps58.xml><?xml version="1.0" encoding="utf-8"?>
<ds:datastoreItem xmlns:ds="http://schemas.openxmlformats.org/officeDocument/2006/customXml" ds:itemID="{50DA360B-B919-4713-9956-21E5EB6B96EB}">
  <ds:schemaRefs>
    <ds:schemaRef ds:uri="http://schemas.openxmlformats.org/officeDocument/2006/bibliography"/>
  </ds:schemaRefs>
</ds:datastoreItem>
</file>

<file path=customXml/itemProps59.xml><?xml version="1.0" encoding="utf-8"?>
<ds:datastoreItem xmlns:ds="http://schemas.openxmlformats.org/officeDocument/2006/customXml" ds:itemID="{CA4CAA5B-A2F9-4324-8BEC-3357F0AA01CA}">
  <ds:schemaRefs>
    <ds:schemaRef ds:uri="http://schemas.openxmlformats.org/officeDocument/2006/bibliography"/>
  </ds:schemaRefs>
</ds:datastoreItem>
</file>

<file path=customXml/itemProps6.xml><?xml version="1.0" encoding="utf-8"?>
<ds:datastoreItem xmlns:ds="http://schemas.openxmlformats.org/officeDocument/2006/customXml" ds:itemID="{87B56D5C-CD8D-4467-8395-3CEA0C6AAEA4}">
  <ds:schemaRefs>
    <ds:schemaRef ds:uri="http://schemas.openxmlformats.org/officeDocument/2006/bibliography"/>
  </ds:schemaRefs>
</ds:datastoreItem>
</file>

<file path=customXml/itemProps60.xml><?xml version="1.0" encoding="utf-8"?>
<ds:datastoreItem xmlns:ds="http://schemas.openxmlformats.org/officeDocument/2006/customXml" ds:itemID="{E1D61DFF-8EC5-45FA-BB02-30EB3F715D4E}">
  <ds:schemaRefs>
    <ds:schemaRef ds:uri="http://schemas.openxmlformats.org/officeDocument/2006/bibliography"/>
  </ds:schemaRefs>
</ds:datastoreItem>
</file>

<file path=customXml/itemProps61.xml><?xml version="1.0" encoding="utf-8"?>
<ds:datastoreItem xmlns:ds="http://schemas.openxmlformats.org/officeDocument/2006/customXml" ds:itemID="{1419C919-BF24-4675-959D-A294C9E905C0}">
  <ds:schemaRefs>
    <ds:schemaRef ds:uri="http://schemas.openxmlformats.org/officeDocument/2006/bibliography"/>
  </ds:schemaRefs>
</ds:datastoreItem>
</file>

<file path=customXml/itemProps62.xml><?xml version="1.0" encoding="utf-8"?>
<ds:datastoreItem xmlns:ds="http://schemas.openxmlformats.org/officeDocument/2006/customXml" ds:itemID="{EB533E30-F4FD-46E6-B26B-B5F54ED00EB2}">
  <ds:schemaRefs>
    <ds:schemaRef ds:uri="http://schemas.openxmlformats.org/officeDocument/2006/bibliography"/>
  </ds:schemaRefs>
</ds:datastoreItem>
</file>

<file path=customXml/itemProps63.xml><?xml version="1.0" encoding="utf-8"?>
<ds:datastoreItem xmlns:ds="http://schemas.openxmlformats.org/officeDocument/2006/customXml" ds:itemID="{03C63F25-01B0-4F44-BB7E-AAA202E24E51}">
  <ds:schemaRefs>
    <ds:schemaRef ds:uri="http://schemas.openxmlformats.org/officeDocument/2006/bibliography"/>
  </ds:schemaRefs>
</ds:datastoreItem>
</file>

<file path=customXml/itemProps64.xml><?xml version="1.0" encoding="utf-8"?>
<ds:datastoreItem xmlns:ds="http://schemas.openxmlformats.org/officeDocument/2006/customXml" ds:itemID="{E934167D-20CB-47EB-B7EE-4D49F6B4E268}">
  <ds:schemaRefs>
    <ds:schemaRef ds:uri="http://schemas.openxmlformats.org/officeDocument/2006/bibliography"/>
  </ds:schemaRefs>
</ds:datastoreItem>
</file>

<file path=customXml/itemProps65.xml><?xml version="1.0" encoding="utf-8"?>
<ds:datastoreItem xmlns:ds="http://schemas.openxmlformats.org/officeDocument/2006/customXml" ds:itemID="{CD8E2E77-35D9-47CC-8CAF-1DECD1E34788}">
  <ds:schemaRefs>
    <ds:schemaRef ds:uri="http://schemas.openxmlformats.org/officeDocument/2006/bibliography"/>
  </ds:schemaRefs>
</ds:datastoreItem>
</file>

<file path=customXml/itemProps66.xml><?xml version="1.0" encoding="utf-8"?>
<ds:datastoreItem xmlns:ds="http://schemas.openxmlformats.org/officeDocument/2006/customXml" ds:itemID="{9CE786FD-4A76-4DC4-9E6D-0A0AA0734F8A}">
  <ds:schemaRefs>
    <ds:schemaRef ds:uri="http://schemas.openxmlformats.org/officeDocument/2006/bibliography"/>
  </ds:schemaRefs>
</ds:datastoreItem>
</file>

<file path=customXml/itemProps67.xml><?xml version="1.0" encoding="utf-8"?>
<ds:datastoreItem xmlns:ds="http://schemas.openxmlformats.org/officeDocument/2006/customXml" ds:itemID="{4733757D-5873-4564-BFED-DBE4D07AAA1F}">
  <ds:schemaRefs>
    <ds:schemaRef ds:uri="http://schemas.openxmlformats.org/officeDocument/2006/bibliography"/>
  </ds:schemaRefs>
</ds:datastoreItem>
</file>

<file path=customXml/itemProps68.xml><?xml version="1.0" encoding="utf-8"?>
<ds:datastoreItem xmlns:ds="http://schemas.openxmlformats.org/officeDocument/2006/customXml" ds:itemID="{595AA0C3-8907-48C5-9295-424B44E04993}">
  <ds:schemaRefs>
    <ds:schemaRef ds:uri="http://schemas.openxmlformats.org/officeDocument/2006/bibliography"/>
  </ds:schemaRefs>
</ds:datastoreItem>
</file>

<file path=customXml/itemProps69.xml><?xml version="1.0" encoding="utf-8"?>
<ds:datastoreItem xmlns:ds="http://schemas.openxmlformats.org/officeDocument/2006/customXml" ds:itemID="{B02ABBCD-36A4-4015-9929-051B8E1EB140}">
  <ds:schemaRefs>
    <ds:schemaRef ds:uri="http://schemas.openxmlformats.org/officeDocument/2006/bibliography"/>
  </ds:schemaRefs>
</ds:datastoreItem>
</file>

<file path=customXml/itemProps7.xml><?xml version="1.0" encoding="utf-8"?>
<ds:datastoreItem xmlns:ds="http://schemas.openxmlformats.org/officeDocument/2006/customXml" ds:itemID="{21C01E62-7BF2-4ED0-91F3-09A10E346AC8}">
  <ds:schemaRefs>
    <ds:schemaRef ds:uri="http://schemas.openxmlformats.org/officeDocument/2006/bibliography"/>
  </ds:schemaRefs>
</ds:datastoreItem>
</file>

<file path=customXml/itemProps70.xml><?xml version="1.0" encoding="utf-8"?>
<ds:datastoreItem xmlns:ds="http://schemas.openxmlformats.org/officeDocument/2006/customXml" ds:itemID="{9A21ECCA-96F6-4C29-9310-D8E615D1DE8D}">
  <ds:schemaRefs>
    <ds:schemaRef ds:uri="http://schemas.openxmlformats.org/officeDocument/2006/bibliography"/>
  </ds:schemaRefs>
</ds:datastoreItem>
</file>

<file path=customXml/itemProps71.xml><?xml version="1.0" encoding="utf-8"?>
<ds:datastoreItem xmlns:ds="http://schemas.openxmlformats.org/officeDocument/2006/customXml" ds:itemID="{ADF42CDF-9066-462F-8793-493F952987B5}">
  <ds:schemaRefs>
    <ds:schemaRef ds:uri="http://schemas.openxmlformats.org/officeDocument/2006/bibliography"/>
  </ds:schemaRefs>
</ds:datastoreItem>
</file>

<file path=customXml/itemProps72.xml><?xml version="1.0" encoding="utf-8"?>
<ds:datastoreItem xmlns:ds="http://schemas.openxmlformats.org/officeDocument/2006/customXml" ds:itemID="{E27D0E07-01A6-4FFA-80BA-F24C7EC2B9EB}">
  <ds:schemaRefs>
    <ds:schemaRef ds:uri="http://schemas.openxmlformats.org/officeDocument/2006/bibliography"/>
  </ds:schemaRefs>
</ds:datastoreItem>
</file>

<file path=customXml/itemProps73.xml><?xml version="1.0" encoding="utf-8"?>
<ds:datastoreItem xmlns:ds="http://schemas.openxmlformats.org/officeDocument/2006/customXml" ds:itemID="{EE26967E-0515-4D56-9192-B66D43F20B96}">
  <ds:schemaRefs>
    <ds:schemaRef ds:uri="http://schemas.openxmlformats.org/officeDocument/2006/bibliography"/>
  </ds:schemaRefs>
</ds:datastoreItem>
</file>

<file path=customXml/itemProps74.xml><?xml version="1.0" encoding="utf-8"?>
<ds:datastoreItem xmlns:ds="http://schemas.openxmlformats.org/officeDocument/2006/customXml" ds:itemID="{F11B0021-17DC-4FA2-949E-ECC62A6EDF7E}">
  <ds:schemaRefs>
    <ds:schemaRef ds:uri="http://schemas.openxmlformats.org/officeDocument/2006/bibliography"/>
  </ds:schemaRefs>
</ds:datastoreItem>
</file>

<file path=customXml/itemProps75.xml><?xml version="1.0" encoding="utf-8"?>
<ds:datastoreItem xmlns:ds="http://schemas.openxmlformats.org/officeDocument/2006/customXml" ds:itemID="{9FC950D2-81DC-4C75-BB1A-27ACA846BFEB}">
  <ds:schemaRefs>
    <ds:schemaRef ds:uri="http://schemas.openxmlformats.org/officeDocument/2006/bibliography"/>
  </ds:schemaRefs>
</ds:datastoreItem>
</file>

<file path=customXml/itemProps76.xml><?xml version="1.0" encoding="utf-8"?>
<ds:datastoreItem xmlns:ds="http://schemas.openxmlformats.org/officeDocument/2006/customXml" ds:itemID="{B40B5B84-A832-4330-8DE6-4965436C06F5}">
  <ds:schemaRefs>
    <ds:schemaRef ds:uri="http://schemas.openxmlformats.org/officeDocument/2006/bibliography"/>
  </ds:schemaRefs>
</ds:datastoreItem>
</file>

<file path=customXml/itemProps77.xml><?xml version="1.0" encoding="utf-8"?>
<ds:datastoreItem xmlns:ds="http://schemas.openxmlformats.org/officeDocument/2006/customXml" ds:itemID="{08507899-6C0C-4218-8EE3-8A47A558BE63}">
  <ds:schemaRefs>
    <ds:schemaRef ds:uri="http://schemas.openxmlformats.org/officeDocument/2006/bibliography"/>
  </ds:schemaRefs>
</ds:datastoreItem>
</file>

<file path=customXml/itemProps78.xml><?xml version="1.0" encoding="utf-8"?>
<ds:datastoreItem xmlns:ds="http://schemas.openxmlformats.org/officeDocument/2006/customXml" ds:itemID="{DAAF1001-5A67-45C1-A1E0-D0199E7F2617}">
  <ds:schemaRefs>
    <ds:schemaRef ds:uri="http://schemas.openxmlformats.org/officeDocument/2006/bibliography"/>
  </ds:schemaRefs>
</ds:datastoreItem>
</file>

<file path=customXml/itemProps79.xml><?xml version="1.0" encoding="utf-8"?>
<ds:datastoreItem xmlns:ds="http://schemas.openxmlformats.org/officeDocument/2006/customXml" ds:itemID="{4D3E0C51-5A8D-4E62-A032-438627EA0281}">
  <ds:schemaRefs>
    <ds:schemaRef ds:uri="http://schemas.openxmlformats.org/officeDocument/2006/bibliography"/>
  </ds:schemaRefs>
</ds:datastoreItem>
</file>

<file path=customXml/itemProps8.xml><?xml version="1.0" encoding="utf-8"?>
<ds:datastoreItem xmlns:ds="http://schemas.openxmlformats.org/officeDocument/2006/customXml" ds:itemID="{9B5FE540-D402-449A-80CE-C7231B13DF76}">
  <ds:schemaRefs>
    <ds:schemaRef ds:uri="http://schemas.openxmlformats.org/officeDocument/2006/bibliography"/>
  </ds:schemaRefs>
</ds:datastoreItem>
</file>

<file path=customXml/itemProps80.xml><?xml version="1.0" encoding="utf-8"?>
<ds:datastoreItem xmlns:ds="http://schemas.openxmlformats.org/officeDocument/2006/customXml" ds:itemID="{4D45C207-4E7A-4F86-8DDD-9CDC8A9316AA}">
  <ds:schemaRefs>
    <ds:schemaRef ds:uri="http://schemas.openxmlformats.org/officeDocument/2006/bibliography"/>
  </ds:schemaRefs>
</ds:datastoreItem>
</file>

<file path=customXml/itemProps81.xml><?xml version="1.0" encoding="utf-8"?>
<ds:datastoreItem xmlns:ds="http://schemas.openxmlformats.org/officeDocument/2006/customXml" ds:itemID="{F237D127-5F06-42CB-9770-BC553FE68B12}">
  <ds:schemaRefs>
    <ds:schemaRef ds:uri="http://schemas.openxmlformats.org/officeDocument/2006/bibliography"/>
  </ds:schemaRefs>
</ds:datastoreItem>
</file>

<file path=customXml/itemProps82.xml><?xml version="1.0" encoding="utf-8"?>
<ds:datastoreItem xmlns:ds="http://schemas.openxmlformats.org/officeDocument/2006/customXml" ds:itemID="{873F3F40-4D73-48CF-81BC-BA2B2B77E201}">
  <ds:schemaRefs>
    <ds:schemaRef ds:uri="http://schemas.openxmlformats.org/officeDocument/2006/bibliography"/>
  </ds:schemaRefs>
</ds:datastoreItem>
</file>

<file path=customXml/itemProps83.xml><?xml version="1.0" encoding="utf-8"?>
<ds:datastoreItem xmlns:ds="http://schemas.openxmlformats.org/officeDocument/2006/customXml" ds:itemID="{06394BAE-F551-480C-A692-5DA79EFE918E}">
  <ds:schemaRefs>
    <ds:schemaRef ds:uri="http://schemas.openxmlformats.org/officeDocument/2006/bibliography"/>
  </ds:schemaRefs>
</ds:datastoreItem>
</file>

<file path=customXml/itemProps84.xml><?xml version="1.0" encoding="utf-8"?>
<ds:datastoreItem xmlns:ds="http://schemas.openxmlformats.org/officeDocument/2006/customXml" ds:itemID="{A0877F49-1035-4ECD-A2D6-BD9F58FD8AC8}">
  <ds:schemaRefs>
    <ds:schemaRef ds:uri="http://schemas.openxmlformats.org/officeDocument/2006/bibliography"/>
  </ds:schemaRefs>
</ds:datastoreItem>
</file>

<file path=customXml/itemProps85.xml><?xml version="1.0" encoding="utf-8"?>
<ds:datastoreItem xmlns:ds="http://schemas.openxmlformats.org/officeDocument/2006/customXml" ds:itemID="{6E2BE0AE-09E2-4715-87F4-BE1AE713F715}">
  <ds:schemaRefs>
    <ds:schemaRef ds:uri="http://schemas.openxmlformats.org/officeDocument/2006/bibliography"/>
  </ds:schemaRefs>
</ds:datastoreItem>
</file>

<file path=customXml/itemProps86.xml><?xml version="1.0" encoding="utf-8"?>
<ds:datastoreItem xmlns:ds="http://schemas.openxmlformats.org/officeDocument/2006/customXml" ds:itemID="{EA5BAFF7-802F-4374-8786-AE0051B22A70}">
  <ds:schemaRefs>
    <ds:schemaRef ds:uri="http://schemas.openxmlformats.org/officeDocument/2006/bibliography"/>
  </ds:schemaRefs>
</ds:datastoreItem>
</file>

<file path=customXml/itemProps87.xml><?xml version="1.0" encoding="utf-8"?>
<ds:datastoreItem xmlns:ds="http://schemas.openxmlformats.org/officeDocument/2006/customXml" ds:itemID="{29E49493-B78A-4377-8934-126453E26147}">
  <ds:schemaRefs>
    <ds:schemaRef ds:uri="http://schemas.openxmlformats.org/officeDocument/2006/bibliography"/>
  </ds:schemaRefs>
</ds:datastoreItem>
</file>

<file path=customXml/itemProps88.xml><?xml version="1.0" encoding="utf-8"?>
<ds:datastoreItem xmlns:ds="http://schemas.openxmlformats.org/officeDocument/2006/customXml" ds:itemID="{E3C01F0F-8680-49B2-976A-C59F776B3018}">
  <ds:schemaRefs>
    <ds:schemaRef ds:uri="http://schemas.openxmlformats.org/officeDocument/2006/bibliography"/>
  </ds:schemaRefs>
</ds:datastoreItem>
</file>

<file path=customXml/itemProps89.xml><?xml version="1.0" encoding="utf-8"?>
<ds:datastoreItem xmlns:ds="http://schemas.openxmlformats.org/officeDocument/2006/customXml" ds:itemID="{9477E591-8692-41EE-8524-ABD940C93907}">
  <ds:schemaRefs>
    <ds:schemaRef ds:uri="http://schemas.openxmlformats.org/officeDocument/2006/bibliography"/>
  </ds:schemaRefs>
</ds:datastoreItem>
</file>

<file path=customXml/itemProps9.xml><?xml version="1.0" encoding="utf-8"?>
<ds:datastoreItem xmlns:ds="http://schemas.openxmlformats.org/officeDocument/2006/customXml" ds:itemID="{F4684D5C-E17E-4295-8910-F5512C7FFF1A}">
  <ds:schemaRefs>
    <ds:schemaRef ds:uri="http://schemas.openxmlformats.org/officeDocument/2006/bibliography"/>
  </ds:schemaRefs>
</ds:datastoreItem>
</file>

<file path=customXml/itemProps90.xml><?xml version="1.0" encoding="utf-8"?>
<ds:datastoreItem xmlns:ds="http://schemas.openxmlformats.org/officeDocument/2006/customXml" ds:itemID="{E57CC252-348A-4EC9-A7A3-17A861AB3B69}">
  <ds:schemaRefs>
    <ds:schemaRef ds:uri="http://schemas.openxmlformats.org/officeDocument/2006/bibliography"/>
  </ds:schemaRefs>
</ds:datastoreItem>
</file>

<file path=customXml/itemProps91.xml><?xml version="1.0" encoding="utf-8"?>
<ds:datastoreItem xmlns:ds="http://schemas.openxmlformats.org/officeDocument/2006/customXml" ds:itemID="{C39DCCE4-3BF2-45E8-AB86-E7558F57A831}">
  <ds:schemaRefs>
    <ds:schemaRef ds:uri="http://schemas.openxmlformats.org/officeDocument/2006/bibliography"/>
  </ds:schemaRefs>
</ds:datastoreItem>
</file>

<file path=customXml/itemProps92.xml><?xml version="1.0" encoding="utf-8"?>
<ds:datastoreItem xmlns:ds="http://schemas.openxmlformats.org/officeDocument/2006/customXml" ds:itemID="{99D40969-479F-4C41-A7D0-4C960C57B46F}">
  <ds:schemaRefs>
    <ds:schemaRef ds:uri="http://schemas.openxmlformats.org/officeDocument/2006/bibliography"/>
  </ds:schemaRefs>
</ds:datastoreItem>
</file>

<file path=customXml/itemProps93.xml><?xml version="1.0" encoding="utf-8"?>
<ds:datastoreItem xmlns:ds="http://schemas.openxmlformats.org/officeDocument/2006/customXml" ds:itemID="{58F4CEF3-7D75-4C47-B833-5C60726FF84C}">
  <ds:schemaRefs>
    <ds:schemaRef ds:uri="http://schemas.openxmlformats.org/officeDocument/2006/bibliography"/>
  </ds:schemaRefs>
</ds:datastoreItem>
</file>

<file path=customXml/itemProps94.xml><?xml version="1.0" encoding="utf-8"?>
<ds:datastoreItem xmlns:ds="http://schemas.openxmlformats.org/officeDocument/2006/customXml" ds:itemID="{E7B09F28-3F61-4CAA-8256-848165052C04}">
  <ds:schemaRefs>
    <ds:schemaRef ds:uri="http://schemas.openxmlformats.org/officeDocument/2006/bibliography"/>
  </ds:schemaRefs>
</ds:datastoreItem>
</file>

<file path=customXml/itemProps95.xml><?xml version="1.0" encoding="utf-8"?>
<ds:datastoreItem xmlns:ds="http://schemas.openxmlformats.org/officeDocument/2006/customXml" ds:itemID="{7B9035E4-CA64-4D9C-989C-A353C0FB6D4B}">
  <ds:schemaRefs>
    <ds:schemaRef ds:uri="http://schemas.openxmlformats.org/officeDocument/2006/bibliography"/>
  </ds:schemaRefs>
</ds:datastoreItem>
</file>

<file path=customXml/itemProps96.xml><?xml version="1.0" encoding="utf-8"?>
<ds:datastoreItem xmlns:ds="http://schemas.openxmlformats.org/officeDocument/2006/customXml" ds:itemID="{98F939F2-74BA-4F22-BE85-49B9D87A7939}">
  <ds:schemaRefs>
    <ds:schemaRef ds:uri="http://schemas.openxmlformats.org/officeDocument/2006/bibliography"/>
  </ds:schemaRefs>
</ds:datastoreItem>
</file>

<file path=customXml/itemProps97.xml><?xml version="1.0" encoding="utf-8"?>
<ds:datastoreItem xmlns:ds="http://schemas.openxmlformats.org/officeDocument/2006/customXml" ds:itemID="{65C447F8-76CE-4417-BE2C-148474D9C5DB}">
  <ds:schemaRefs>
    <ds:schemaRef ds:uri="http://schemas.openxmlformats.org/officeDocument/2006/bibliography"/>
  </ds:schemaRefs>
</ds:datastoreItem>
</file>

<file path=customXml/itemProps98.xml><?xml version="1.0" encoding="utf-8"?>
<ds:datastoreItem xmlns:ds="http://schemas.openxmlformats.org/officeDocument/2006/customXml" ds:itemID="{9ACA998B-EF8E-47AB-933F-4D881FFE525A}">
  <ds:schemaRefs>
    <ds:schemaRef ds:uri="http://schemas.openxmlformats.org/officeDocument/2006/bibliography"/>
  </ds:schemaRefs>
</ds:datastoreItem>
</file>

<file path=customXml/itemProps99.xml><?xml version="1.0" encoding="utf-8"?>
<ds:datastoreItem xmlns:ds="http://schemas.openxmlformats.org/officeDocument/2006/customXml" ds:itemID="{9DCCB264-97F7-4AAE-B80B-D581E1B1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18656</Words>
  <Characters>106345</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124752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Stojanovic</cp:lastModifiedBy>
  <cp:revision>2</cp:revision>
  <cp:lastPrinted>2017-12-22T11:12:00Z</cp:lastPrinted>
  <dcterms:created xsi:type="dcterms:W3CDTF">2018-01-03T06:25:00Z</dcterms:created>
  <dcterms:modified xsi:type="dcterms:W3CDTF">2018-01-03T06:25:00Z</dcterms:modified>
</cp:coreProperties>
</file>