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017720" w:rsidRDefault="00017720" w:rsidP="00A5694F">
      <w:pPr>
        <w:pStyle w:val="BodyText"/>
        <w:jc w:val="center"/>
        <w:rPr>
          <w:rFonts w:ascii="Arial" w:hAnsi="Arial"/>
          <w:color w:val="000000" w:themeColor="text1"/>
          <w:lang w:val="sr-Cyrl-RS"/>
        </w:rPr>
      </w:pPr>
      <w:r w:rsidRPr="00017720">
        <w:rPr>
          <w:rFonts w:ascii="Arial" w:hAnsi="Arial"/>
          <w:color w:val="000000" w:themeColor="text1"/>
          <w:lang w:val="sr-Cyrl-RS"/>
        </w:rPr>
        <w:t>Предфинансирање ремонта 2018, Набавка претварача</w:t>
      </w:r>
      <w:r w:rsidRPr="00017720">
        <w:rPr>
          <w:rFonts w:ascii="Arial" w:hAnsi="Arial"/>
          <w:color w:val="000000" w:themeColor="text1"/>
        </w:rPr>
        <w:t xml:space="preserve">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987922" w:rsidRPr="00987922">
        <w:rPr>
          <w:rFonts w:ascii="Arial" w:hAnsi="Arial" w:cs="Arial"/>
          <w:color w:val="000000" w:themeColor="text1"/>
          <w:sz w:val="22"/>
          <w:szCs w:val="22"/>
        </w:rPr>
        <w:t>JН/</w:t>
      </w:r>
      <w:r w:rsidR="00017720" w:rsidRPr="00017720">
        <w:rPr>
          <w:rFonts w:ascii="Arial" w:hAnsi="Arial" w:cs="Arial"/>
          <w:color w:val="000000" w:themeColor="text1"/>
          <w:sz w:val="22"/>
          <w:szCs w:val="22"/>
        </w:rPr>
        <w:t>3000/1969/2017 (2052/2017)</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3D42E4" w:rsidRDefault="003D42E4" w:rsidP="003D42E4">
      <w:pPr>
        <w:tabs>
          <w:tab w:val="left" w:pos="8640"/>
        </w:tabs>
        <w:ind w:left="-360" w:right="-19"/>
        <w:jc w:val="center"/>
        <w:rPr>
          <w:rFonts w:ascii="Arial" w:hAnsi="Arial" w:cs="Arial"/>
          <w:i/>
          <w:sz w:val="22"/>
          <w:szCs w:val="22"/>
          <w:lang w:val="sr-Cyrl-RS" w:eastAsia="en-US"/>
        </w:rPr>
      </w:pPr>
      <w:r>
        <w:rPr>
          <w:rFonts w:ascii="Arial" w:hAnsi="Arial" w:cs="Arial"/>
          <w:color w:val="000000" w:themeColor="text1"/>
          <w:sz w:val="22"/>
          <w:szCs w:val="22"/>
        </w:rPr>
        <w:t>(број</w:t>
      </w:r>
      <w:r w:rsidRPr="003D42E4">
        <w:rPr>
          <w:rFonts w:ascii="Arial" w:hAnsi="Arial" w:cs="Arial"/>
          <w:sz w:val="22"/>
          <w:szCs w:val="22"/>
          <w:lang w:eastAsia="en-US"/>
        </w:rPr>
        <w:t>:</w:t>
      </w:r>
      <w:r>
        <w:rPr>
          <w:rFonts w:ascii="Arial" w:hAnsi="Arial" w:cs="Arial"/>
          <w:sz w:val="22"/>
          <w:szCs w:val="22"/>
          <w:lang w:val="sr-Latn-RS" w:eastAsia="en-US"/>
        </w:rPr>
        <w:t xml:space="preserve"> 5364-E.03.02.-36366/5-2018</w:t>
      </w:r>
      <w:r w:rsidR="00A5694F" w:rsidRPr="00A5694F">
        <w:rPr>
          <w:rFonts w:ascii="Arial" w:hAnsi="Arial" w:cs="Arial"/>
          <w:color w:val="000000" w:themeColor="text1"/>
          <w:sz w:val="22"/>
          <w:szCs w:val="22"/>
        </w:rPr>
        <w:t xml:space="preserve"> од </w:t>
      </w:r>
      <w:r w:rsidRPr="003D42E4">
        <w:rPr>
          <w:rFonts w:ascii="Arial" w:hAnsi="Arial" w:cs="Arial"/>
          <w:sz w:val="22"/>
          <w:szCs w:val="22"/>
          <w:lang w:val="sr-Latn-RS" w:eastAsia="en-US"/>
        </w:rPr>
        <w:t>14.02.2018</w:t>
      </w:r>
      <w:r>
        <w:rPr>
          <w:rFonts w:ascii="Arial" w:hAnsi="Arial" w:cs="Arial"/>
          <w:sz w:val="22"/>
          <w:szCs w:val="22"/>
          <w:lang w:val="sr-Latn-RS" w:eastAsia="en-US"/>
        </w:rPr>
        <w:t>.</w:t>
      </w:r>
      <w:r w:rsidR="00A5694F" w:rsidRPr="00A5694F">
        <w:rPr>
          <w:rFonts w:ascii="Arial" w:hAnsi="Arial" w:cs="Arial"/>
          <w:color w:val="000000" w:themeColor="text1"/>
          <w:sz w:val="22"/>
          <w:szCs w:val="22"/>
        </w:rPr>
        <w:t xml:space="preserve"> 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017720">
        <w:rPr>
          <w:rFonts w:ascii="Arial" w:hAnsi="Arial" w:cs="Arial"/>
          <w:i/>
          <w:color w:val="000000" w:themeColor="text1"/>
          <w:sz w:val="22"/>
          <w:szCs w:val="22"/>
          <w:lang w:val="sr-Cyrl-RS"/>
        </w:rPr>
        <w:t>8</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3729D5" w:rsidRPr="003729D5" w:rsidRDefault="003729D5" w:rsidP="00A5694F">
      <w:pPr>
        <w:pStyle w:val="BodyText"/>
        <w:rPr>
          <w:rFonts w:ascii="Arial" w:hAnsi="Arial" w:cs="Arial"/>
          <w:b/>
          <w:color w:val="000000" w:themeColor="text1"/>
          <w:spacing w:val="80"/>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3729D5" w:rsidRPr="00F66639" w:rsidRDefault="003729D5" w:rsidP="00536655">
      <w:pPr>
        <w:pStyle w:val="BodyText"/>
        <w:jc w:val="center"/>
        <w:rPr>
          <w:rFonts w:ascii="Arial" w:hAnsi="Arial" w:cs="Arial"/>
          <w:b/>
          <w:color w:val="000000" w:themeColor="text1"/>
          <w:spacing w:val="80"/>
          <w:sz w:val="22"/>
          <w:szCs w:val="22"/>
          <w:lang w:val="sr-Cyrl-RS"/>
        </w:rPr>
      </w:pPr>
    </w:p>
    <w:p w:rsidR="00855EB4" w:rsidRPr="007D7677" w:rsidRDefault="00A5694F" w:rsidP="00F66639">
      <w:pPr>
        <w:rPr>
          <w:rFonts w:ascii="Arial" w:hAnsi="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017720" w:rsidRPr="00017720">
        <w:rPr>
          <w:rFonts w:ascii="Arial" w:hAnsi="Arial" w:cs="Arial"/>
          <w:b/>
          <w:bCs/>
          <w:sz w:val="22"/>
          <w:szCs w:val="22"/>
          <w:lang w:val="sr-Cyrl-RS"/>
        </w:rPr>
        <w:t>Предфинансирање ремонта 2018, Набавка претварача</w:t>
      </w:r>
    </w:p>
    <w:p w:rsidR="003729D5" w:rsidRDefault="003729D5" w:rsidP="00A5694F">
      <w:pPr>
        <w:jc w:val="center"/>
        <w:rPr>
          <w:rFonts w:ascii="Arial" w:hAnsi="Arial" w:cs="Arial"/>
          <w:color w:val="000000" w:themeColor="text1"/>
          <w:sz w:val="22"/>
          <w:szCs w:val="22"/>
          <w:lang w:val="sr-Cyrl-RS"/>
        </w:rPr>
      </w:pPr>
    </w:p>
    <w:p w:rsidR="00A5694F" w:rsidRDefault="00A5694F" w:rsidP="00A5694F">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p>
    <w:p w:rsidR="00DE04BE" w:rsidRDefault="00260B69" w:rsidP="00DE04BE">
      <w:pPr>
        <w:ind w:left="3240" w:firstLine="108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DE04BE" w:rsidRDefault="00DE04BE" w:rsidP="003729D5">
      <w:pPr>
        <w:jc w:val="both"/>
        <w:rPr>
          <w:rFonts w:ascii="Arial" w:hAnsi="Arial" w:cs="Arial"/>
          <w:color w:val="000000" w:themeColor="text1"/>
          <w:sz w:val="22"/>
          <w:szCs w:val="22"/>
          <w:lang w:val="sr-Cyrl-RS"/>
        </w:rPr>
      </w:pPr>
      <w:r w:rsidRPr="00DE04BE">
        <w:rPr>
          <w:rFonts w:ascii="Arial" w:hAnsi="Arial" w:cs="Arial"/>
          <w:color w:val="000000" w:themeColor="text1"/>
          <w:sz w:val="22"/>
          <w:szCs w:val="22"/>
          <w:lang w:val="sr-Cyrl-RS"/>
        </w:rPr>
        <w:t xml:space="preserve">У </w:t>
      </w:r>
      <w:r w:rsidR="003729D5">
        <w:rPr>
          <w:rFonts w:ascii="Arial" w:hAnsi="Arial" w:cs="Arial"/>
          <w:color w:val="000000" w:themeColor="text1"/>
          <w:sz w:val="22"/>
          <w:szCs w:val="22"/>
          <w:lang w:val="sr-Cyrl-RS"/>
        </w:rPr>
        <w:t>КОНКУРСНОЈ ДОКУМЕНТАЦИЈИ</w:t>
      </w:r>
      <w:r w:rsidRPr="00DE04BE">
        <w:rPr>
          <w:rFonts w:ascii="Arial" w:hAnsi="Arial" w:cs="Arial"/>
          <w:color w:val="000000" w:themeColor="text1"/>
          <w:sz w:val="22"/>
          <w:szCs w:val="22"/>
          <w:lang w:val="sr-Cyrl-RS"/>
        </w:rPr>
        <w:t xml:space="preserve"> </w:t>
      </w:r>
      <w:r w:rsidR="003729D5">
        <w:rPr>
          <w:rFonts w:ascii="Arial" w:hAnsi="Arial" w:cs="Arial"/>
          <w:color w:val="000000" w:themeColor="text1"/>
          <w:sz w:val="22"/>
          <w:szCs w:val="22"/>
          <w:lang w:val="sr-Cyrl-RS"/>
        </w:rPr>
        <w:t>мења се рок испоруке и гласи:</w:t>
      </w:r>
    </w:p>
    <w:p w:rsidR="00260B69" w:rsidRDefault="00260B69" w:rsidP="00DE04BE">
      <w:pPr>
        <w:rPr>
          <w:rFonts w:ascii="Arial" w:hAnsi="Arial" w:cs="Arial"/>
          <w:color w:val="000000" w:themeColor="text1"/>
          <w:sz w:val="22"/>
          <w:szCs w:val="22"/>
          <w:lang w:val="sr-Cyrl-RS"/>
        </w:rPr>
      </w:pPr>
    </w:p>
    <w:p w:rsidR="003729D5" w:rsidRPr="00DE04BE" w:rsidRDefault="003729D5" w:rsidP="00DE04BE">
      <w:pPr>
        <w:rPr>
          <w:rFonts w:ascii="Arial" w:hAnsi="Arial" w:cs="Arial"/>
          <w:color w:val="000000" w:themeColor="text1"/>
          <w:sz w:val="22"/>
          <w:szCs w:val="22"/>
          <w:lang w:val="sr-Cyrl-RS"/>
        </w:rPr>
      </w:pPr>
    </w:p>
    <w:p w:rsidR="00987922" w:rsidRDefault="00987922" w:rsidP="00987922">
      <w:pPr>
        <w:suppressAutoHyphens w:val="0"/>
        <w:autoSpaceDE w:val="0"/>
        <w:autoSpaceDN w:val="0"/>
        <w:adjustRightInd w:val="0"/>
        <w:jc w:val="both"/>
        <w:rPr>
          <w:rFonts w:ascii="Arial" w:hAnsi="Arial" w:cs="Arial"/>
          <w:bCs/>
          <w:kern w:val="32"/>
          <w:sz w:val="22"/>
          <w:szCs w:val="22"/>
          <w:lang w:val="sr-Cyrl-RS" w:eastAsia="en-US"/>
        </w:rPr>
      </w:pPr>
      <w:r w:rsidRPr="00987922">
        <w:rPr>
          <w:rFonts w:ascii="Arial" w:hAnsi="Arial" w:cs="Arial"/>
          <w:bCs/>
          <w:kern w:val="32"/>
          <w:sz w:val="22"/>
          <w:szCs w:val="22"/>
          <w:lang w:val="sr-Cyrl-RS" w:eastAsia="en-US"/>
        </w:rPr>
        <w:t xml:space="preserve">Изабрани понуђач је обавезан да испоруку добара изврши у року који не може бити дужи од </w:t>
      </w:r>
      <w:r w:rsidRPr="00987922">
        <w:rPr>
          <w:rFonts w:ascii="Arial" w:hAnsi="Arial" w:cs="Arial"/>
          <w:b/>
          <w:bCs/>
          <w:kern w:val="32"/>
          <w:sz w:val="22"/>
          <w:szCs w:val="22"/>
          <w:lang w:val="sr-Cyrl-RS" w:eastAsia="en-US"/>
        </w:rPr>
        <w:t>45 дана</w:t>
      </w:r>
      <w:r w:rsidR="00017720">
        <w:rPr>
          <w:rFonts w:ascii="Arial" w:hAnsi="Arial" w:cs="Arial"/>
          <w:bCs/>
          <w:kern w:val="32"/>
          <w:sz w:val="22"/>
          <w:szCs w:val="22"/>
          <w:lang w:val="sr-Cyrl-RS" w:eastAsia="en-US"/>
        </w:rPr>
        <w:t xml:space="preserve"> од дана закључења уговора, </w:t>
      </w:r>
      <w:r w:rsidR="00017720" w:rsidRPr="00017720">
        <w:rPr>
          <w:rFonts w:ascii="Arial" w:hAnsi="Arial" w:cs="Arial"/>
          <w:bCs/>
          <w:kern w:val="32"/>
          <w:sz w:val="22"/>
          <w:szCs w:val="22"/>
          <w:u w:val="single"/>
          <w:lang w:val="sr-Cyrl-RS" w:eastAsia="en-US"/>
        </w:rPr>
        <w:t>осим за ставку под р.бр. 4</w:t>
      </w:r>
      <w:r w:rsidR="00017720">
        <w:rPr>
          <w:rFonts w:ascii="Arial" w:hAnsi="Arial" w:cs="Arial"/>
          <w:bCs/>
          <w:kern w:val="32"/>
          <w:sz w:val="22"/>
          <w:szCs w:val="22"/>
          <w:u w:val="single"/>
          <w:lang w:val="sr-Cyrl-RS" w:eastAsia="en-US"/>
        </w:rPr>
        <w:t>,</w:t>
      </w:r>
      <w:r w:rsidR="00017720">
        <w:rPr>
          <w:rFonts w:ascii="Arial" w:hAnsi="Arial" w:cs="Arial"/>
          <w:bCs/>
          <w:kern w:val="32"/>
          <w:sz w:val="22"/>
          <w:szCs w:val="22"/>
          <w:lang w:val="sr-Cyrl-RS" w:eastAsia="en-US"/>
        </w:rPr>
        <w:t xml:space="preserve"> где рок испоруке добара не може</w:t>
      </w:r>
      <w:r w:rsidR="00017720" w:rsidRPr="00017720">
        <w:rPr>
          <w:rFonts w:ascii="Arial" w:hAnsi="Arial" w:cs="Arial"/>
          <w:bCs/>
          <w:kern w:val="32"/>
          <w:sz w:val="22"/>
          <w:szCs w:val="22"/>
          <w:lang w:val="sr-Cyrl-RS" w:eastAsia="en-US"/>
        </w:rPr>
        <w:t xml:space="preserve"> </w:t>
      </w:r>
      <w:r w:rsidR="00017720" w:rsidRPr="00987922">
        <w:rPr>
          <w:rFonts w:ascii="Arial" w:hAnsi="Arial" w:cs="Arial"/>
          <w:bCs/>
          <w:kern w:val="32"/>
          <w:sz w:val="22"/>
          <w:szCs w:val="22"/>
          <w:lang w:val="sr-Cyrl-RS" w:eastAsia="en-US"/>
        </w:rPr>
        <w:t xml:space="preserve">бити дужи од </w:t>
      </w:r>
      <w:r w:rsidR="00017720">
        <w:rPr>
          <w:rFonts w:ascii="Arial" w:hAnsi="Arial" w:cs="Arial"/>
          <w:b/>
          <w:bCs/>
          <w:kern w:val="32"/>
          <w:sz w:val="22"/>
          <w:szCs w:val="22"/>
          <w:lang w:val="sr-Cyrl-RS" w:eastAsia="en-US"/>
        </w:rPr>
        <w:t>60</w:t>
      </w:r>
      <w:r w:rsidR="00017720" w:rsidRPr="00987922">
        <w:rPr>
          <w:rFonts w:ascii="Arial" w:hAnsi="Arial" w:cs="Arial"/>
          <w:b/>
          <w:bCs/>
          <w:kern w:val="32"/>
          <w:sz w:val="22"/>
          <w:szCs w:val="22"/>
          <w:lang w:val="sr-Cyrl-RS" w:eastAsia="en-US"/>
        </w:rPr>
        <w:t xml:space="preserve"> дана</w:t>
      </w:r>
      <w:r w:rsidR="00017720">
        <w:rPr>
          <w:rFonts w:ascii="Arial" w:hAnsi="Arial" w:cs="Arial"/>
          <w:bCs/>
          <w:kern w:val="32"/>
          <w:sz w:val="22"/>
          <w:szCs w:val="22"/>
          <w:lang w:val="sr-Cyrl-RS" w:eastAsia="en-US"/>
        </w:rPr>
        <w:t xml:space="preserve"> од дана закључења уговора</w:t>
      </w:r>
    </w:p>
    <w:p w:rsidR="00183FF9" w:rsidRDefault="00183FF9" w:rsidP="00987922">
      <w:pPr>
        <w:suppressAutoHyphens w:val="0"/>
        <w:autoSpaceDE w:val="0"/>
        <w:autoSpaceDN w:val="0"/>
        <w:adjustRightInd w:val="0"/>
        <w:jc w:val="both"/>
        <w:rPr>
          <w:rFonts w:ascii="Arial" w:hAnsi="Arial" w:cs="Arial"/>
          <w:bCs/>
          <w:kern w:val="32"/>
          <w:sz w:val="22"/>
          <w:szCs w:val="22"/>
          <w:lang w:val="sr-Cyrl-RS" w:eastAsia="en-US"/>
        </w:rPr>
      </w:pPr>
    </w:p>
    <w:p w:rsidR="00183FF9" w:rsidRDefault="00183FF9" w:rsidP="00987922">
      <w:pPr>
        <w:suppressAutoHyphens w:val="0"/>
        <w:autoSpaceDE w:val="0"/>
        <w:autoSpaceDN w:val="0"/>
        <w:adjustRightInd w:val="0"/>
        <w:jc w:val="both"/>
        <w:rPr>
          <w:rFonts w:ascii="Arial" w:hAnsi="Arial" w:cs="Arial"/>
          <w:bCs/>
          <w:kern w:val="32"/>
          <w:sz w:val="22"/>
          <w:szCs w:val="22"/>
          <w:lang w:val="sr-Cyrl-RS" w:eastAsia="en-US"/>
        </w:rPr>
      </w:pPr>
    </w:p>
    <w:p w:rsidR="003729D5" w:rsidRDefault="003729D5" w:rsidP="00987922">
      <w:pPr>
        <w:suppressAutoHyphens w:val="0"/>
        <w:autoSpaceDE w:val="0"/>
        <w:autoSpaceDN w:val="0"/>
        <w:adjustRightInd w:val="0"/>
        <w:jc w:val="both"/>
        <w:rPr>
          <w:rFonts w:ascii="Arial" w:hAnsi="Arial" w:cs="Arial"/>
          <w:bCs/>
          <w:kern w:val="32"/>
          <w:sz w:val="22"/>
          <w:szCs w:val="22"/>
          <w:lang w:val="sr-Cyrl-RS" w:eastAsia="en-US"/>
        </w:rPr>
      </w:pPr>
    </w:p>
    <w:p w:rsidR="003729D5" w:rsidRDefault="003729D5" w:rsidP="00987922">
      <w:pPr>
        <w:suppressAutoHyphens w:val="0"/>
        <w:autoSpaceDE w:val="0"/>
        <w:autoSpaceDN w:val="0"/>
        <w:adjustRightInd w:val="0"/>
        <w:jc w:val="both"/>
        <w:rPr>
          <w:rFonts w:ascii="Arial" w:hAnsi="Arial" w:cs="Arial"/>
          <w:bCs/>
          <w:kern w:val="32"/>
          <w:sz w:val="22"/>
          <w:szCs w:val="22"/>
          <w:lang w:val="sr-Cyrl-RS" w:eastAsia="en-US"/>
        </w:rPr>
      </w:pPr>
    </w:p>
    <w:p w:rsidR="003729D5" w:rsidRDefault="003729D5" w:rsidP="00987922">
      <w:pPr>
        <w:suppressAutoHyphens w:val="0"/>
        <w:autoSpaceDE w:val="0"/>
        <w:autoSpaceDN w:val="0"/>
        <w:adjustRightInd w:val="0"/>
        <w:jc w:val="both"/>
        <w:rPr>
          <w:rFonts w:ascii="Arial" w:hAnsi="Arial" w:cs="Arial"/>
          <w:bCs/>
          <w:kern w:val="32"/>
          <w:sz w:val="22"/>
          <w:szCs w:val="22"/>
          <w:lang w:val="sr-Cyrl-RS" w:eastAsia="en-US"/>
        </w:rPr>
      </w:pPr>
    </w:p>
    <w:p w:rsidR="003729D5" w:rsidRDefault="003729D5" w:rsidP="00987922">
      <w:pPr>
        <w:suppressAutoHyphens w:val="0"/>
        <w:autoSpaceDE w:val="0"/>
        <w:autoSpaceDN w:val="0"/>
        <w:adjustRightInd w:val="0"/>
        <w:jc w:val="both"/>
        <w:rPr>
          <w:rFonts w:ascii="Arial" w:hAnsi="Arial" w:cs="Arial"/>
          <w:bCs/>
          <w:kern w:val="32"/>
          <w:sz w:val="22"/>
          <w:szCs w:val="22"/>
          <w:lang w:val="sr-Cyrl-RS" w:eastAsia="en-US"/>
        </w:rPr>
      </w:pPr>
    </w:p>
    <w:p w:rsidR="003729D5" w:rsidRDefault="003729D5" w:rsidP="00987922">
      <w:pPr>
        <w:suppressAutoHyphens w:val="0"/>
        <w:autoSpaceDE w:val="0"/>
        <w:autoSpaceDN w:val="0"/>
        <w:adjustRightInd w:val="0"/>
        <w:jc w:val="both"/>
        <w:rPr>
          <w:rFonts w:ascii="Arial" w:hAnsi="Arial" w:cs="Arial"/>
          <w:bCs/>
          <w:kern w:val="32"/>
          <w:sz w:val="22"/>
          <w:szCs w:val="22"/>
          <w:lang w:val="sr-Cyrl-RS" w:eastAsia="en-US"/>
        </w:rPr>
      </w:pPr>
    </w:p>
    <w:p w:rsidR="003729D5" w:rsidRDefault="003729D5" w:rsidP="00987922">
      <w:pPr>
        <w:suppressAutoHyphens w:val="0"/>
        <w:autoSpaceDE w:val="0"/>
        <w:autoSpaceDN w:val="0"/>
        <w:adjustRightInd w:val="0"/>
        <w:jc w:val="both"/>
        <w:rPr>
          <w:rFonts w:ascii="Arial" w:hAnsi="Arial" w:cs="Arial"/>
          <w:bCs/>
          <w:kern w:val="32"/>
          <w:sz w:val="22"/>
          <w:szCs w:val="22"/>
          <w:lang w:val="sr-Cyrl-RS" w:eastAsia="en-US"/>
        </w:rPr>
      </w:pPr>
    </w:p>
    <w:p w:rsidR="003729D5" w:rsidRDefault="00706F20" w:rsidP="00DE04BE">
      <w:pPr>
        <w:rPr>
          <w:rFonts w:ascii="Arial" w:hAnsi="Arial" w:cs="Arial"/>
          <w:color w:val="000000" w:themeColor="text1"/>
          <w:sz w:val="22"/>
          <w:szCs w:val="22"/>
          <w:lang w:val="sr-Latn-RS"/>
        </w:rPr>
      </w:pPr>
      <w:r>
        <w:rPr>
          <w:rFonts w:ascii="Arial" w:hAnsi="Arial" w:cs="Arial"/>
          <w:color w:val="000000" w:themeColor="text1"/>
          <w:sz w:val="22"/>
          <w:szCs w:val="22"/>
          <w:lang w:val="sr-Cyrl-RS"/>
        </w:rPr>
        <w:t xml:space="preserve">Прилог: Важећа </w:t>
      </w:r>
      <w:r w:rsidR="00183FF9">
        <w:rPr>
          <w:rFonts w:ascii="Arial" w:hAnsi="Arial" w:cs="Arial"/>
          <w:color w:val="000000" w:themeColor="text1"/>
          <w:sz w:val="22"/>
          <w:szCs w:val="22"/>
          <w:lang w:val="sr-Cyrl-RS"/>
        </w:rPr>
        <w:t>Т</w:t>
      </w:r>
      <w:r>
        <w:rPr>
          <w:rFonts w:ascii="Arial" w:hAnsi="Arial" w:cs="Arial"/>
          <w:color w:val="000000" w:themeColor="text1"/>
          <w:sz w:val="22"/>
          <w:szCs w:val="22"/>
          <w:lang w:val="sr-Cyrl-RS"/>
        </w:rPr>
        <w:t>ехничка спецификација</w:t>
      </w:r>
    </w:p>
    <w:p w:rsidR="003729D5" w:rsidRPr="003729D5" w:rsidRDefault="003729D5" w:rsidP="00DE04BE">
      <w:pPr>
        <w:rPr>
          <w:rFonts w:ascii="Arial" w:hAnsi="Arial" w:cs="Arial"/>
          <w:color w:val="000000" w:themeColor="text1"/>
          <w:sz w:val="22"/>
          <w:szCs w:val="22"/>
          <w:lang w:val="sr-Cyrl-RS"/>
        </w:rPr>
      </w:pPr>
      <w:r>
        <w:rPr>
          <w:rFonts w:ascii="Arial" w:hAnsi="Arial" w:cs="Arial"/>
          <w:color w:val="000000" w:themeColor="text1"/>
          <w:sz w:val="22"/>
          <w:szCs w:val="22"/>
          <w:lang w:val="sr-Latn-RS"/>
        </w:rPr>
        <w:tab/>
      </w:r>
      <w:r>
        <w:rPr>
          <w:rFonts w:ascii="Arial" w:hAnsi="Arial" w:cs="Arial"/>
          <w:color w:val="000000" w:themeColor="text1"/>
          <w:sz w:val="22"/>
          <w:szCs w:val="22"/>
          <w:lang w:val="sr-Cyrl-RS"/>
        </w:rPr>
        <w:t xml:space="preserve">  Важеће Упутство понуђачима како да сачине понуду</w:t>
      </w:r>
    </w:p>
    <w:p w:rsidR="00CF62C8" w:rsidRDefault="00183FF9" w:rsidP="00DE04BE">
      <w:pPr>
        <w:rPr>
          <w:rFonts w:ascii="Arial" w:hAnsi="Arial" w:cs="Arial"/>
          <w:color w:val="000000" w:themeColor="text1"/>
          <w:sz w:val="22"/>
          <w:szCs w:val="22"/>
          <w:lang w:val="sr-Cyrl-RS"/>
        </w:rPr>
      </w:pPr>
      <w:r>
        <w:rPr>
          <w:rFonts w:ascii="Arial" w:hAnsi="Arial" w:cs="Arial"/>
          <w:color w:val="000000" w:themeColor="text1"/>
          <w:sz w:val="22"/>
          <w:szCs w:val="22"/>
          <w:lang w:val="sr-Cyrl-RS"/>
        </w:rPr>
        <w:tab/>
        <w:t xml:space="preserve">  Важећи Образац понуде</w:t>
      </w:r>
    </w:p>
    <w:p w:rsidR="003729D5" w:rsidRDefault="003729D5" w:rsidP="00DE04BE">
      <w:pPr>
        <w:rPr>
          <w:rFonts w:ascii="Arial" w:hAnsi="Arial" w:cs="Arial"/>
          <w:color w:val="000000" w:themeColor="text1"/>
          <w:sz w:val="22"/>
          <w:szCs w:val="22"/>
          <w:lang w:val="sr-Cyrl-RS"/>
        </w:rPr>
      </w:pPr>
    </w:p>
    <w:p w:rsidR="003729D5" w:rsidRDefault="003729D5" w:rsidP="00DE04BE">
      <w:pPr>
        <w:rPr>
          <w:rFonts w:ascii="Arial" w:hAnsi="Arial" w:cs="Arial"/>
          <w:color w:val="000000" w:themeColor="text1"/>
          <w:sz w:val="22"/>
          <w:szCs w:val="22"/>
          <w:lang w:val="sr-Latn-RS"/>
        </w:rPr>
      </w:pPr>
    </w:p>
    <w:p w:rsidR="003D42E4" w:rsidRDefault="003D42E4" w:rsidP="00DE04BE">
      <w:pPr>
        <w:rPr>
          <w:rFonts w:ascii="Arial" w:hAnsi="Arial" w:cs="Arial"/>
          <w:color w:val="000000" w:themeColor="text1"/>
          <w:sz w:val="22"/>
          <w:szCs w:val="22"/>
          <w:lang w:val="sr-Latn-RS"/>
        </w:rPr>
      </w:pPr>
    </w:p>
    <w:p w:rsidR="003D42E4" w:rsidRDefault="003D42E4" w:rsidP="00DE04BE">
      <w:pPr>
        <w:rPr>
          <w:rFonts w:ascii="Arial" w:hAnsi="Arial" w:cs="Arial"/>
          <w:color w:val="000000" w:themeColor="text1"/>
          <w:sz w:val="22"/>
          <w:szCs w:val="22"/>
          <w:lang w:val="sr-Latn-RS"/>
        </w:rPr>
      </w:pPr>
    </w:p>
    <w:p w:rsidR="003D42E4" w:rsidRPr="003D42E4" w:rsidRDefault="003D42E4" w:rsidP="00DE04BE">
      <w:pPr>
        <w:rPr>
          <w:rFonts w:ascii="Arial" w:hAnsi="Arial" w:cs="Arial"/>
          <w:color w:val="000000" w:themeColor="text1"/>
          <w:sz w:val="22"/>
          <w:szCs w:val="22"/>
          <w:lang w:val="sr-Latn-RS"/>
        </w:rPr>
      </w:pPr>
      <w:bookmarkStart w:id="0" w:name="_GoBack"/>
      <w:bookmarkEnd w:id="0"/>
    </w:p>
    <w:p w:rsidR="00706F20" w:rsidRDefault="00706F20"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3.</w:t>
      </w: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Ова измена конкурсне документације се објављује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3729D5" w:rsidRDefault="003729D5" w:rsidP="00706F20">
      <w:pPr>
        <w:rPr>
          <w:rFonts w:ascii="Arial" w:hAnsi="Arial" w:cs="Arial"/>
          <w:color w:val="000000" w:themeColor="text1"/>
          <w:sz w:val="22"/>
          <w:szCs w:val="22"/>
          <w:lang w:val="sr-Cyrl-RS"/>
        </w:rPr>
      </w:pPr>
    </w:p>
    <w:p w:rsidR="00183FF9" w:rsidRDefault="00183FF9" w:rsidP="00A5694F">
      <w:pPr>
        <w:rPr>
          <w:rFonts w:ascii="Arial" w:hAnsi="Arial" w:cs="Arial"/>
          <w:color w:val="000000" w:themeColor="text1"/>
          <w:sz w:val="22"/>
          <w:szCs w:val="22"/>
          <w:lang w:val="sr-Latn-RS"/>
        </w:rPr>
      </w:pPr>
    </w:p>
    <w:p w:rsidR="003D42E4" w:rsidRDefault="003D42E4" w:rsidP="00A5694F">
      <w:pPr>
        <w:rPr>
          <w:rFonts w:ascii="Arial" w:hAnsi="Arial" w:cs="Arial"/>
          <w:color w:val="000000" w:themeColor="text1"/>
          <w:sz w:val="22"/>
          <w:szCs w:val="22"/>
          <w:lang w:val="sr-Latn-RS"/>
        </w:rPr>
      </w:pPr>
    </w:p>
    <w:p w:rsidR="003D42E4" w:rsidRDefault="003D42E4" w:rsidP="00A5694F">
      <w:pPr>
        <w:rPr>
          <w:rFonts w:ascii="Arial" w:hAnsi="Arial" w:cs="Arial"/>
          <w:color w:val="000000" w:themeColor="text1"/>
          <w:sz w:val="22"/>
          <w:szCs w:val="22"/>
          <w:lang w:val="sr-Latn-RS"/>
        </w:rPr>
      </w:pPr>
    </w:p>
    <w:p w:rsidR="003D42E4" w:rsidRDefault="003D42E4" w:rsidP="00A5694F">
      <w:pPr>
        <w:rPr>
          <w:rFonts w:ascii="Arial" w:hAnsi="Arial" w:cs="Arial"/>
          <w:color w:val="000000" w:themeColor="text1"/>
          <w:sz w:val="22"/>
          <w:szCs w:val="22"/>
          <w:lang w:val="sr-Latn-RS"/>
        </w:rPr>
      </w:pPr>
    </w:p>
    <w:p w:rsidR="003D42E4" w:rsidRDefault="003D42E4" w:rsidP="00A5694F">
      <w:pPr>
        <w:rPr>
          <w:rFonts w:ascii="Arial" w:hAnsi="Arial" w:cs="Arial"/>
          <w:color w:val="000000" w:themeColor="text1"/>
          <w:sz w:val="22"/>
          <w:szCs w:val="22"/>
          <w:lang w:val="sr-Latn-RS"/>
        </w:rPr>
      </w:pPr>
    </w:p>
    <w:p w:rsidR="003D42E4" w:rsidRPr="003D42E4" w:rsidRDefault="003D42E4" w:rsidP="00A5694F">
      <w:pPr>
        <w:rPr>
          <w:rFonts w:ascii="Arial" w:hAnsi="Arial" w:cs="Arial"/>
          <w:color w:val="000000" w:themeColor="text1"/>
          <w:sz w:val="22"/>
          <w:szCs w:val="22"/>
          <w:lang w:val="sr-Latn-RS"/>
        </w:rPr>
      </w:pPr>
    </w:p>
    <w:p w:rsidR="003729D5" w:rsidRDefault="003729D5" w:rsidP="00A5694F">
      <w:pPr>
        <w:rPr>
          <w:rFonts w:ascii="Arial" w:hAnsi="Arial" w:cs="Arial"/>
          <w:color w:val="000000" w:themeColor="text1"/>
          <w:sz w:val="22"/>
          <w:szCs w:val="22"/>
          <w:lang w:val="sr-Cyrl-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3729D5" w:rsidRDefault="003729D5" w:rsidP="00A5694F">
      <w:pPr>
        <w:rPr>
          <w:rFonts w:ascii="Arial" w:hAnsi="Arial" w:cs="Arial"/>
          <w:color w:val="000000" w:themeColor="text1"/>
          <w:sz w:val="22"/>
          <w:szCs w:val="22"/>
          <w:lang w:val="sr-Cyrl-RS"/>
        </w:rPr>
      </w:pPr>
    </w:p>
    <w:p w:rsidR="003729D5" w:rsidRDefault="003729D5" w:rsidP="00A5694F">
      <w:pPr>
        <w:rPr>
          <w:rFonts w:ascii="Arial" w:hAnsi="Arial" w:cs="Arial"/>
          <w:color w:val="000000" w:themeColor="text1"/>
          <w:sz w:val="22"/>
          <w:szCs w:val="22"/>
          <w:lang w:val="sr-Cyrl-RS"/>
        </w:rPr>
      </w:pPr>
    </w:p>
    <w:p w:rsidR="003729D5" w:rsidRDefault="003729D5" w:rsidP="00A5694F">
      <w:pPr>
        <w:rPr>
          <w:rFonts w:ascii="Arial" w:hAnsi="Arial" w:cs="Arial"/>
          <w:color w:val="000000" w:themeColor="text1"/>
          <w:sz w:val="22"/>
          <w:szCs w:val="22"/>
          <w:lang w:val="sr-Cyrl-RS"/>
        </w:rPr>
      </w:pPr>
    </w:p>
    <w:p w:rsidR="003729D5" w:rsidRPr="003729D5" w:rsidRDefault="003729D5" w:rsidP="00A5694F">
      <w:pPr>
        <w:rPr>
          <w:rFonts w:ascii="Arial" w:hAnsi="Arial" w:cs="Arial"/>
          <w:color w:val="000000" w:themeColor="text1"/>
          <w:sz w:val="22"/>
          <w:szCs w:val="22"/>
          <w:u w:val="single"/>
          <w:lang w:val="sr-Cyrl-RS"/>
        </w:rPr>
      </w:pPr>
    </w:p>
    <w:p w:rsidR="00987922" w:rsidRPr="003729D5" w:rsidRDefault="00987922" w:rsidP="00987922">
      <w:pPr>
        <w:numPr>
          <w:ilvl w:val="0"/>
          <w:numId w:val="5"/>
        </w:numPr>
        <w:suppressAutoHyphens w:val="0"/>
        <w:spacing w:after="200" w:line="276" w:lineRule="auto"/>
        <w:jc w:val="both"/>
        <w:outlineLvl w:val="0"/>
        <w:rPr>
          <w:rFonts w:ascii="Arial" w:hAnsi="Arial" w:cs="Arial"/>
          <w:b/>
          <w:bCs/>
          <w:kern w:val="32"/>
          <w:sz w:val="22"/>
          <w:szCs w:val="22"/>
          <w:u w:val="single"/>
          <w:lang w:val="en-US" w:eastAsia="en-US"/>
        </w:rPr>
      </w:pPr>
      <w:r w:rsidRPr="003729D5">
        <w:rPr>
          <w:rFonts w:ascii="Arial" w:hAnsi="Arial" w:cs="Arial"/>
          <w:b/>
          <w:bCs/>
          <w:kern w:val="32"/>
          <w:sz w:val="22"/>
          <w:szCs w:val="22"/>
          <w:u w:val="single"/>
          <w:lang w:val="en-US" w:eastAsia="en-US"/>
        </w:rPr>
        <w:t>ТЕХНИЧКА СПЕЦИФИКАЦИЈА</w:t>
      </w:r>
    </w:p>
    <w:p w:rsidR="00017720" w:rsidRPr="00017720" w:rsidRDefault="00017720" w:rsidP="00017720">
      <w:pPr>
        <w:numPr>
          <w:ilvl w:val="1"/>
          <w:numId w:val="10"/>
        </w:numPr>
        <w:suppressAutoHyphens w:val="0"/>
        <w:autoSpaceDE w:val="0"/>
        <w:autoSpaceDN w:val="0"/>
        <w:adjustRightInd w:val="0"/>
        <w:spacing w:after="200" w:line="276" w:lineRule="auto"/>
        <w:contextualSpacing/>
        <w:jc w:val="both"/>
        <w:rPr>
          <w:rFonts w:ascii="Arial" w:hAnsi="Arial" w:cs="Arial"/>
          <w:b/>
          <w:bCs/>
          <w:kern w:val="32"/>
          <w:sz w:val="22"/>
          <w:szCs w:val="22"/>
          <w:lang w:val="sr-Cyrl-RS" w:eastAsia="en-US"/>
        </w:rPr>
      </w:pPr>
      <w:r w:rsidRPr="00017720">
        <w:rPr>
          <w:rFonts w:ascii="Arial" w:hAnsi="Arial" w:cs="Arial"/>
          <w:b/>
          <w:bCs/>
          <w:kern w:val="32"/>
          <w:sz w:val="22"/>
          <w:szCs w:val="22"/>
          <w:lang w:val="sr-Cyrl-RS" w:eastAsia="en-US"/>
        </w:rPr>
        <w:t>Врста и количина добара</w:t>
      </w:r>
    </w:p>
    <w:tbl>
      <w:tblPr>
        <w:tblW w:w="10376" w:type="dxa"/>
        <w:jc w:val="center"/>
        <w:tblInd w:w="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0"/>
        <w:gridCol w:w="6231"/>
        <w:gridCol w:w="1820"/>
        <w:gridCol w:w="1675"/>
      </w:tblGrid>
      <w:tr w:rsidR="00017720" w:rsidRPr="00017720" w:rsidTr="003729D5">
        <w:trPr>
          <w:jc w:val="center"/>
        </w:trPr>
        <w:tc>
          <w:tcPr>
            <w:tcW w:w="650" w:type="dxa"/>
            <w:shd w:val="clear" w:color="auto" w:fill="E0E0E0"/>
            <w:vAlign w:val="center"/>
          </w:tcPr>
          <w:p w:rsidR="00017720" w:rsidRPr="00017720" w:rsidRDefault="00017720" w:rsidP="00017720">
            <w:pPr>
              <w:suppressAutoHyphens w:val="0"/>
              <w:jc w:val="center"/>
              <w:rPr>
                <w:rFonts w:ascii="Arial" w:hAnsi="Arial" w:cs="Arial"/>
                <w:sz w:val="20"/>
                <w:lang w:eastAsia="hr-HR"/>
              </w:rPr>
            </w:pPr>
            <w:r w:rsidRPr="00017720">
              <w:rPr>
                <w:rFonts w:ascii="Arial" w:hAnsi="Arial" w:cs="Arial"/>
                <w:sz w:val="20"/>
                <w:lang w:eastAsia="hr-HR"/>
              </w:rPr>
              <w:t>Р. бр.</w:t>
            </w:r>
          </w:p>
        </w:tc>
        <w:tc>
          <w:tcPr>
            <w:tcW w:w="6231" w:type="dxa"/>
            <w:shd w:val="clear" w:color="auto" w:fill="E0E0E0"/>
            <w:vAlign w:val="center"/>
          </w:tcPr>
          <w:p w:rsidR="00017720" w:rsidRPr="00017720" w:rsidRDefault="00017720" w:rsidP="00017720">
            <w:pPr>
              <w:suppressAutoHyphens w:val="0"/>
              <w:jc w:val="center"/>
              <w:rPr>
                <w:rFonts w:ascii="Arial" w:hAnsi="Arial" w:cs="Arial"/>
                <w:sz w:val="20"/>
                <w:lang w:val="en-US" w:eastAsia="hr-HR"/>
              </w:rPr>
            </w:pPr>
            <w:r w:rsidRPr="00017720">
              <w:rPr>
                <w:rFonts w:ascii="Arial" w:hAnsi="Arial" w:cs="Arial"/>
                <w:sz w:val="20"/>
                <w:lang w:eastAsia="hr-HR"/>
              </w:rPr>
              <w:t>Предмет набавке добара</w:t>
            </w:r>
          </w:p>
        </w:tc>
        <w:tc>
          <w:tcPr>
            <w:tcW w:w="1820" w:type="dxa"/>
            <w:shd w:val="clear" w:color="auto" w:fill="E0E0E0"/>
            <w:vAlign w:val="center"/>
          </w:tcPr>
          <w:p w:rsidR="00017720" w:rsidRPr="00017720" w:rsidRDefault="00017720" w:rsidP="00017720">
            <w:pPr>
              <w:suppressAutoHyphens w:val="0"/>
              <w:jc w:val="center"/>
              <w:rPr>
                <w:rFonts w:ascii="Arial" w:hAnsi="Arial" w:cs="Arial"/>
                <w:sz w:val="20"/>
                <w:lang w:eastAsia="hr-HR"/>
              </w:rPr>
            </w:pPr>
            <w:r w:rsidRPr="00017720">
              <w:rPr>
                <w:rFonts w:ascii="Arial" w:hAnsi="Arial" w:cs="Arial"/>
                <w:sz w:val="20"/>
                <w:lang w:eastAsia="hr-HR"/>
              </w:rPr>
              <w:t>Јед.</w:t>
            </w:r>
          </w:p>
          <w:p w:rsidR="00017720" w:rsidRPr="00017720" w:rsidRDefault="00017720" w:rsidP="00017720">
            <w:pPr>
              <w:suppressAutoHyphens w:val="0"/>
              <w:jc w:val="center"/>
              <w:rPr>
                <w:rFonts w:ascii="Arial" w:hAnsi="Arial" w:cs="Arial"/>
                <w:sz w:val="20"/>
                <w:lang w:eastAsia="hr-HR"/>
              </w:rPr>
            </w:pPr>
            <w:r w:rsidRPr="00017720">
              <w:rPr>
                <w:rFonts w:ascii="Arial" w:hAnsi="Arial" w:cs="Arial"/>
                <w:sz w:val="20"/>
                <w:lang w:eastAsia="hr-HR"/>
              </w:rPr>
              <w:t>мере</w:t>
            </w:r>
          </w:p>
        </w:tc>
        <w:tc>
          <w:tcPr>
            <w:tcW w:w="1675" w:type="dxa"/>
            <w:shd w:val="clear" w:color="auto" w:fill="E0E0E0"/>
            <w:vAlign w:val="center"/>
          </w:tcPr>
          <w:p w:rsidR="00017720" w:rsidRPr="00017720" w:rsidRDefault="00017720" w:rsidP="00017720">
            <w:pPr>
              <w:suppressAutoHyphens w:val="0"/>
              <w:jc w:val="center"/>
              <w:rPr>
                <w:rFonts w:ascii="Arial" w:hAnsi="Arial" w:cs="Arial"/>
                <w:sz w:val="20"/>
                <w:lang w:eastAsia="hr-HR"/>
              </w:rPr>
            </w:pPr>
            <w:r w:rsidRPr="00017720">
              <w:rPr>
                <w:rFonts w:ascii="Arial" w:hAnsi="Arial" w:cs="Arial"/>
                <w:sz w:val="20"/>
                <w:lang w:eastAsia="hr-HR"/>
              </w:rPr>
              <w:t>Кол.</w:t>
            </w:r>
          </w:p>
        </w:tc>
      </w:tr>
      <w:tr w:rsidR="00017720" w:rsidRPr="00017720" w:rsidTr="003729D5">
        <w:trPr>
          <w:trHeight w:val="419"/>
          <w:jc w:val="center"/>
        </w:trPr>
        <w:tc>
          <w:tcPr>
            <w:tcW w:w="650" w:type="dxa"/>
            <w:shd w:val="clear" w:color="auto" w:fill="auto"/>
            <w:vAlign w:val="center"/>
          </w:tcPr>
          <w:p w:rsidR="00017720" w:rsidRPr="00017720" w:rsidRDefault="00017720" w:rsidP="00017720">
            <w:pPr>
              <w:suppressAutoHyphens w:val="0"/>
              <w:jc w:val="center"/>
              <w:rPr>
                <w:rFonts w:ascii="Arial" w:hAnsi="Arial" w:cs="Arial"/>
                <w:szCs w:val="24"/>
                <w:lang w:val="sr-Cyrl-RS" w:eastAsia="hr-HR"/>
              </w:rPr>
            </w:pPr>
            <w:r w:rsidRPr="00017720">
              <w:rPr>
                <w:rFonts w:ascii="Arial" w:hAnsi="Arial" w:cs="Arial"/>
                <w:szCs w:val="24"/>
                <w:lang w:val="sr-Latn-RS" w:eastAsia="hr-HR"/>
              </w:rPr>
              <w:t>1</w:t>
            </w:r>
            <w:r w:rsidRPr="00017720">
              <w:rPr>
                <w:rFonts w:ascii="Arial" w:hAnsi="Arial" w:cs="Arial"/>
                <w:szCs w:val="24"/>
                <w:lang w:val="sr-Cyrl-RS" w:eastAsia="hr-HR"/>
              </w:rPr>
              <w:t>.</w:t>
            </w:r>
          </w:p>
        </w:tc>
        <w:tc>
          <w:tcPr>
            <w:tcW w:w="6231" w:type="dxa"/>
            <w:shd w:val="clear" w:color="auto" w:fill="auto"/>
          </w:tcPr>
          <w:p w:rsidR="00017720" w:rsidRPr="00017720" w:rsidRDefault="00017720" w:rsidP="00017720">
            <w:pPr>
              <w:suppressAutoHyphens w:val="0"/>
              <w:rPr>
                <w:rFonts w:ascii="Arial" w:hAnsi="Arial" w:cs="Arial"/>
                <w:sz w:val="22"/>
                <w:szCs w:val="22"/>
                <w:lang w:val="sr-Cyrl-RS" w:eastAsia="hr-HR"/>
              </w:rPr>
            </w:pPr>
            <w:r w:rsidRPr="00017720">
              <w:rPr>
                <w:rFonts w:ascii="Arial" w:hAnsi="Arial" w:cs="Arial"/>
                <w:sz w:val="22"/>
                <w:szCs w:val="22"/>
                <w:lang w:val="sr-Latn-CS" w:eastAsia="hr-HR"/>
              </w:rPr>
              <w:t>Универзални претварач са два релејна излаза PR 4116</w:t>
            </w:r>
            <w:r w:rsidRPr="00017720">
              <w:rPr>
                <w:rFonts w:ascii="Arial" w:hAnsi="Arial" w:cs="Arial"/>
                <w:b/>
                <w:sz w:val="22"/>
                <w:szCs w:val="22"/>
                <w:u w:val="single"/>
                <w:lang w:val="sr-Latn-CS" w:eastAsia="hr-HR"/>
              </w:rPr>
              <w:t xml:space="preserve"> </w:t>
            </w:r>
            <w:r w:rsidRPr="00017720">
              <w:rPr>
                <w:rFonts w:ascii="Arial" w:hAnsi="Arial" w:cs="Arial"/>
                <w:sz w:val="22"/>
                <w:szCs w:val="22"/>
                <w:lang w:val="sr-Cyrl-RS" w:eastAsia="hr-HR"/>
              </w:rPr>
              <w:t>или одговарајући</w:t>
            </w:r>
          </w:p>
        </w:tc>
        <w:tc>
          <w:tcPr>
            <w:tcW w:w="1820"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ком.</w:t>
            </w:r>
          </w:p>
        </w:tc>
        <w:tc>
          <w:tcPr>
            <w:tcW w:w="1675"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50</w:t>
            </w:r>
          </w:p>
        </w:tc>
      </w:tr>
      <w:tr w:rsidR="00017720" w:rsidRPr="00017720" w:rsidTr="003729D5">
        <w:trPr>
          <w:trHeight w:val="424"/>
          <w:jc w:val="center"/>
        </w:trPr>
        <w:tc>
          <w:tcPr>
            <w:tcW w:w="650" w:type="dxa"/>
            <w:shd w:val="clear" w:color="auto" w:fill="auto"/>
            <w:vAlign w:val="center"/>
          </w:tcPr>
          <w:p w:rsidR="00017720" w:rsidRPr="00017720" w:rsidRDefault="00017720" w:rsidP="00017720">
            <w:pPr>
              <w:suppressAutoHyphens w:val="0"/>
              <w:jc w:val="center"/>
              <w:rPr>
                <w:rFonts w:ascii="Arial" w:hAnsi="Arial" w:cs="Arial"/>
                <w:szCs w:val="24"/>
                <w:lang w:val="sr-Cyrl-RS" w:eastAsia="hr-HR"/>
              </w:rPr>
            </w:pPr>
            <w:r w:rsidRPr="00017720">
              <w:rPr>
                <w:rFonts w:ascii="Arial" w:hAnsi="Arial" w:cs="Arial"/>
                <w:szCs w:val="24"/>
                <w:lang w:val="sr-Latn-RS" w:eastAsia="hr-HR"/>
              </w:rPr>
              <w:t>2</w:t>
            </w:r>
            <w:r w:rsidRPr="00017720">
              <w:rPr>
                <w:rFonts w:ascii="Arial" w:hAnsi="Arial" w:cs="Arial"/>
                <w:szCs w:val="24"/>
                <w:lang w:val="sr-Cyrl-RS" w:eastAsia="hr-HR"/>
              </w:rPr>
              <w:t>.</w:t>
            </w:r>
          </w:p>
        </w:tc>
        <w:tc>
          <w:tcPr>
            <w:tcW w:w="6231" w:type="dxa"/>
            <w:shd w:val="clear" w:color="auto" w:fill="auto"/>
          </w:tcPr>
          <w:p w:rsidR="00017720" w:rsidRPr="00017720" w:rsidRDefault="00017720" w:rsidP="00017720">
            <w:pPr>
              <w:suppressAutoHyphens w:val="0"/>
              <w:autoSpaceDE w:val="0"/>
              <w:autoSpaceDN w:val="0"/>
              <w:adjustRightInd w:val="0"/>
              <w:rPr>
                <w:rFonts w:ascii="Arial" w:hAnsi="Arial" w:cs="Arial"/>
                <w:sz w:val="22"/>
                <w:szCs w:val="22"/>
                <w:lang w:eastAsia="hr-HR"/>
              </w:rPr>
            </w:pPr>
            <w:r w:rsidRPr="00017720">
              <w:rPr>
                <w:rFonts w:ascii="Arial" w:hAnsi="Arial" w:cs="Arial"/>
                <w:sz w:val="22"/>
                <w:szCs w:val="22"/>
                <w:lang w:eastAsia="hr-HR"/>
              </w:rPr>
              <w:t>Преносни дисплеј за конфигурисање претварача PR 4501 или одговарајући</w:t>
            </w:r>
          </w:p>
        </w:tc>
        <w:tc>
          <w:tcPr>
            <w:tcW w:w="1820"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ком.</w:t>
            </w:r>
          </w:p>
        </w:tc>
        <w:tc>
          <w:tcPr>
            <w:tcW w:w="1675"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5</w:t>
            </w:r>
          </w:p>
        </w:tc>
      </w:tr>
      <w:tr w:rsidR="00017720" w:rsidRPr="00017720" w:rsidTr="003729D5">
        <w:trPr>
          <w:trHeight w:val="419"/>
          <w:jc w:val="center"/>
        </w:trPr>
        <w:tc>
          <w:tcPr>
            <w:tcW w:w="650" w:type="dxa"/>
            <w:shd w:val="clear" w:color="auto" w:fill="auto"/>
            <w:vAlign w:val="center"/>
          </w:tcPr>
          <w:p w:rsidR="00017720" w:rsidRPr="00017720" w:rsidRDefault="00017720" w:rsidP="00017720">
            <w:pPr>
              <w:suppressAutoHyphens w:val="0"/>
              <w:jc w:val="center"/>
              <w:rPr>
                <w:rFonts w:ascii="Arial" w:hAnsi="Arial" w:cs="Arial"/>
                <w:szCs w:val="24"/>
                <w:lang w:val="sr-Cyrl-RS" w:eastAsia="hr-HR"/>
              </w:rPr>
            </w:pPr>
            <w:r w:rsidRPr="00017720">
              <w:rPr>
                <w:rFonts w:ascii="Arial" w:hAnsi="Arial" w:cs="Arial"/>
                <w:szCs w:val="24"/>
                <w:lang w:val="sr-Latn-RS" w:eastAsia="hr-HR"/>
              </w:rPr>
              <w:t>3</w:t>
            </w:r>
            <w:r w:rsidRPr="00017720">
              <w:rPr>
                <w:rFonts w:ascii="Arial" w:hAnsi="Arial" w:cs="Arial"/>
                <w:szCs w:val="24"/>
                <w:lang w:val="sr-Cyrl-RS" w:eastAsia="hr-HR"/>
              </w:rPr>
              <w:t>.</w:t>
            </w:r>
          </w:p>
        </w:tc>
        <w:tc>
          <w:tcPr>
            <w:tcW w:w="6231" w:type="dxa"/>
            <w:shd w:val="clear" w:color="auto" w:fill="auto"/>
          </w:tcPr>
          <w:p w:rsidR="00017720" w:rsidRPr="00017720" w:rsidRDefault="00017720" w:rsidP="00017720">
            <w:pPr>
              <w:suppressAutoHyphens w:val="0"/>
              <w:rPr>
                <w:rFonts w:ascii="Arial" w:hAnsi="Arial" w:cs="Arial"/>
                <w:sz w:val="22"/>
                <w:szCs w:val="22"/>
                <w:lang w:val="sr-Cyrl-RS" w:eastAsia="hr-HR"/>
              </w:rPr>
            </w:pPr>
            <w:r w:rsidRPr="00017720">
              <w:rPr>
                <w:rFonts w:ascii="Arial" w:hAnsi="Arial" w:cs="Arial"/>
                <w:sz w:val="22"/>
                <w:szCs w:val="22"/>
                <w:lang w:val="sr-Cyrl-RS" w:eastAsia="hr-HR"/>
              </w:rPr>
              <w:t xml:space="preserve">Сплитер сигнала са два аналогна излаза PR 3109 </w:t>
            </w:r>
            <w:r w:rsidRPr="00017720">
              <w:rPr>
                <w:rFonts w:ascii="Arial" w:hAnsi="Arial" w:cs="Arial"/>
                <w:sz w:val="22"/>
                <w:szCs w:val="22"/>
                <w:lang w:eastAsia="hr-HR"/>
              </w:rPr>
              <w:t>или одговарајући</w:t>
            </w:r>
          </w:p>
        </w:tc>
        <w:tc>
          <w:tcPr>
            <w:tcW w:w="1820"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ком.</w:t>
            </w:r>
          </w:p>
        </w:tc>
        <w:tc>
          <w:tcPr>
            <w:tcW w:w="1675"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5</w:t>
            </w:r>
          </w:p>
        </w:tc>
      </w:tr>
      <w:tr w:rsidR="00017720" w:rsidRPr="00017720" w:rsidTr="003729D5">
        <w:trPr>
          <w:trHeight w:val="424"/>
          <w:jc w:val="center"/>
        </w:trPr>
        <w:tc>
          <w:tcPr>
            <w:tcW w:w="650" w:type="dxa"/>
            <w:shd w:val="clear" w:color="auto" w:fill="auto"/>
            <w:vAlign w:val="center"/>
          </w:tcPr>
          <w:p w:rsidR="00017720" w:rsidRPr="00017720" w:rsidRDefault="00017720" w:rsidP="00017720">
            <w:pPr>
              <w:suppressAutoHyphens w:val="0"/>
              <w:jc w:val="center"/>
              <w:rPr>
                <w:rFonts w:ascii="Arial" w:hAnsi="Arial" w:cs="Arial"/>
                <w:szCs w:val="24"/>
                <w:lang w:val="sr-Cyrl-RS" w:eastAsia="hr-HR"/>
              </w:rPr>
            </w:pPr>
            <w:r w:rsidRPr="00017720">
              <w:rPr>
                <w:rFonts w:ascii="Arial" w:hAnsi="Arial" w:cs="Arial"/>
                <w:szCs w:val="24"/>
                <w:lang w:val="sr-Latn-RS" w:eastAsia="hr-HR"/>
              </w:rPr>
              <w:t>4</w:t>
            </w:r>
            <w:r w:rsidRPr="00017720">
              <w:rPr>
                <w:rFonts w:ascii="Arial" w:hAnsi="Arial" w:cs="Arial"/>
                <w:szCs w:val="24"/>
                <w:lang w:val="sr-Cyrl-RS" w:eastAsia="hr-HR"/>
              </w:rPr>
              <w:t>.</w:t>
            </w:r>
          </w:p>
        </w:tc>
        <w:tc>
          <w:tcPr>
            <w:tcW w:w="6231" w:type="dxa"/>
            <w:shd w:val="clear" w:color="auto" w:fill="auto"/>
          </w:tcPr>
          <w:p w:rsidR="00017720" w:rsidRPr="00017720" w:rsidRDefault="00017720" w:rsidP="00017720">
            <w:pPr>
              <w:suppressAutoHyphens w:val="0"/>
              <w:autoSpaceDE w:val="0"/>
              <w:autoSpaceDN w:val="0"/>
              <w:adjustRightInd w:val="0"/>
              <w:rPr>
                <w:rFonts w:ascii="Arial" w:hAnsi="Arial" w:cs="Arial"/>
                <w:sz w:val="22"/>
                <w:szCs w:val="22"/>
                <w:lang w:eastAsia="hr-HR"/>
              </w:rPr>
            </w:pPr>
            <w:r w:rsidRPr="00017720">
              <w:rPr>
                <w:rFonts w:ascii="Arial" w:hAnsi="Arial" w:cs="Arial"/>
                <w:sz w:val="22"/>
                <w:szCs w:val="22"/>
                <w:lang w:eastAsia="hr-HR"/>
              </w:rPr>
              <w:t>Трансмитер температуре Siemens Sitrans TR 200 (Order №: 7NG3032-0JN00-Z C20) или одговарајући</w:t>
            </w:r>
          </w:p>
        </w:tc>
        <w:tc>
          <w:tcPr>
            <w:tcW w:w="1820"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ком.</w:t>
            </w:r>
          </w:p>
        </w:tc>
        <w:tc>
          <w:tcPr>
            <w:tcW w:w="1675"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40</w:t>
            </w:r>
          </w:p>
        </w:tc>
      </w:tr>
      <w:tr w:rsidR="00017720" w:rsidRPr="00017720" w:rsidTr="003729D5">
        <w:trPr>
          <w:trHeight w:val="417"/>
          <w:jc w:val="center"/>
        </w:trPr>
        <w:tc>
          <w:tcPr>
            <w:tcW w:w="650" w:type="dxa"/>
            <w:shd w:val="clear" w:color="auto" w:fill="auto"/>
            <w:vAlign w:val="center"/>
          </w:tcPr>
          <w:p w:rsidR="00017720" w:rsidRPr="00017720" w:rsidRDefault="00017720" w:rsidP="00017720">
            <w:pPr>
              <w:suppressAutoHyphens w:val="0"/>
              <w:jc w:val="center"/>
              <w:rPr>
                <w:rFonts w:ascii="Arial" w:hAnsi="Arial" w:cs="Arial"/>
                <w:szCs w:val="24"/>
                <w:lang w:val="sr-Cyrl-RS" w:eastAsia="hr-HR"/>
              </w:rPr>
            </w:pPr>
            <w:r w:rsidRPr="00017720">
              <w:rPr>
                <w:rFonts w:ascii="Arial" w:hAnsi="Arial" w:cs="Arial"/>
                <w:szCs w:val="24"/>
                <w:lang w:val="sr-Latn-RS" w:eastAsia="hr-HR"/>
              </w:rPr>
              <w:t>5</w:t>
            </w:r>
            <w:r w:rsidRPr="00017720">
              <w:rPr>
                <w:rFonts w:ascii="Arial" w:hAnsi="Arial" w:cs="Arial"/>
                <w:szCs w:val="24"/>
                <w:lang w:val="sr-Cyrl-RS" w:eastAsia="hr-HR"/>
              </w:rPr>
              <w:t>.</w:t>
            </w:r>
          </w:p>
        </w:tc>
        <w:tc>
          <w:tcPr>
            <w:tcW w:w="6231" w:type="dxa"/>
            <w:shd w:val="clear" w:color="auto" w:fill="auto"/>
          </w:tcPr>
          <w:p w:rsidR="00017720" w:rsidRPr="00017720" w:rsidRDefault="00017720" w:rsidP="00017720">
            <w:pPr>
              <w:suppressAutoHyphens w:val="0"/>
              <w:autoSpaceDE w:val="0"/>
              <w:autoSpaceDN w:val="0"/>
              <w:adjustRightInd w:val="0"/>
              <w:rPr>
                <w:rFonts w:ascii="Arial" w:hAnsi="Arial" w:cs="Arial"/>
                <w:sz w:val="22"/>
                <w:szCs w:val="22"/>
                <w:lang w:val="sr-Cyrl-RS" w:eastAsia="hr-HR"/>
              </w:rPr>
            </w:pPr>
            <w:r w:rsidRPr="00017720">
              <w:rPr>
                <w:rFonts w:ascii="Arial" w:hAnsi="Arial" w:cs="Arial"/>
                <w:sz w:val="22"/>
                <w:szCs w:val="22"/>
                <w:lang w:val="sr-Cyrl-RS" w:eastAsia="hr-HR"/>
              </w:rPr>
              <w:t xml:space="preserve">Напојна јединица  Phoenix contact STEP-PS/1AC/24DC/1.75A  (Order №: 2868648) </w:t>
            </w:r>
            <w:r w:rsidRPr="00017720">
              <w:rPr>
                <w:rFonts w:ascii="Arial" w:hAnsi="Arial" w:cs="Arial"/>
                <w:sz w:val="22"/>
                <w:szCs w:val="22"/>
                <w:lang w:eastAsia="hr-HR"/>
              </w:rPr>
              <w:t>или одговарајући</w:t>
            </w:r>
          </w:p>
        </w:tc>
        <w:tc>
          <w:tcPr>
            <w:tcW w:w="1820"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ком.</w:t>
            </w:r>
          </w:p>
        </w:tc>
        <w:tc>
          <w:tcPr>
            <w:tcW w:w="1675"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10</w:t>
            </w:r>
          </w:p>
        </w:tc>
      </w:tr>
      <w:tr w:rsidR="00017720" w:rsidRPr="00017720" w:rsidTr="003729D5">
        <w:trPr>
          <w:trHeight w:val="419"/>
          <w:jc w:val="center"/>
        </w:trPr>
        <w:tc>
          <w:tcPr>
            <w:tcW w:w="650" w:type="dxa"/>
            <w:shd w:val="clear" w:color="auto" w:fill="auto"/>
            <w:vAlign w:val="center"/>
          </w:tcPr>
          <w:p w:rsidR="00017720" w:rsidRPr="00017720" w:rsidRDefault="00017720" w:rsidP="00017720">
            <w:pPr>
              <w:suppressAutoHyphens w:val="0"/>
              <w:jc w:val="center"/>
              <w:rPr>
                <w:rFonts w:ascii="Arial" w:hAnsi="Arial" w:cs="Arial"/>
                <w:szCs w:val="24"/>
                <w:lang w:val="sr-Cyrl-RS" w:eastAsia="hr-HR"/>
              </w:rPr>
            </w:pPr>
            <w:r w:rsidRPr="00017720">
              <w:rPr>
                <w:rFonts w:ascii="Arial" w:hAnsi="Arial" w:cs="Arial"/>
                <w:szCs w:val="24"/>
                <w:lang w:val="sr-Cyrl-RS" w:eastAsia="hr-HR"/>
              </w:rPr>
              <w:t>6.</w:t>
            </w:r>
          </w:p>
        </w:tc>
        <w:tc>
          <w:tcPr>
            <w:tcW w:w="6231" w:type="dxa"/>
            <w:shd w:val="clear" w:color="auto" w:fill="auto"/>
          </w:tcPr>
          <w:p w:rsidR="00017720" w:rsidRPr="00017720" w:rsidRDefault="00017720" w:rsidP="00017720">
            <w:pPr>
              <w:suppressAutoHyphens w:val="0"/>
              <w:rPr>
                <w:rFonts w:ascii="Arial" w:hAnsi="Arial" w:cs="Arial"/>
                <w:sz w:val="22"/>
                <w:szCs w:val="22"/>
                <w:lang w:val="sr-Cyrl-RS" w:eastAsia="hr-HR"/>
              </w:rPr>
            </w:pPr>
            <w:r w:rsidRPr="00017720">
              <w:rPr>
                <w:rFonts w:ascii="Arial" w:hAnsi="Arial" w:cs="Arial"/>
                <w:sz w:val="22"/>
                <w:szCs w:val="22"/>
                <w:lang w:val="sr-Cyrl-RS" w:eastAsia="hr-HR"/>
              </w:rPr>
              <w:t xml:space="preserve">Жица за вреповање-зелена, Wire Wrap wire-green, Rolle of 1500m, 24AWG, Siemens (Order №: WireWrap-Draht "grün" 7Y 1x0,5 (AWG24)) </w:t>
            </w:r>
            <w:r w:rsidRPr="00017720">
              <w:rPr>
                <w:rFonts w:ascii="Arial" w:hAnsi="Arial" w:cs="Arial"/>
                <w:sz w:val="22"/>
                <w:szCs w:val="22"/>
                <w:lang w:eastAsia="hr-HR"/>
              </w:rPr>
              <w:t>или одговарајући</w:t>
            </w:r>
          </w:p>
        </w:tc>
        <w:tc>
          <w:tcPr>
            <w:tcW w:w="1820"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ком.</w:t>
            </w:r>
          </w:p>
        </w:tc>
        <w:tc>
          <w:tcPr>
            <w:tcW w:w="1675" w:type="dxa"/>
            <w:shd w:val="clear" w:color="auto" w:fill="auto"/>
            <w:vAlign w:val="center"/>
          </w:tcPr>
          <w:p w:rsidR="00017720" w:rsidRPr="00017720" w:rsidRDefault="00017720" w:rsidP="00017720">
            <w:pPr>
              <w:suppressAutoHyphens w:val="0"/>
              <w:jc w:val="center"/>
              <w:rPr>
                <w:rFonts w:ascii="Arial" w:hAnsi="Arial" w:cs="Arial"/>
                <w:sz w:val="22"/>
                <w:szCs w:val="22"/>
                <w:lang w:val="sr-Cyrl-RS" w:eastAsia="hr-HR"/>
              </w:rPr>
            </w:pPr>
            <w:r w:rsidRPr="00017720">
              <w:rPr>
                <w:rFonts w:ascii="Arial" w:hAnsi="Arial" w:cs="Arial"/>
                <w:sz w:val="22"/>
                <w:szCs w:val="22"/>
                <w:lang w:val="sr-Cyrl-RS" w:eastAsia="hr-HR"/>
              </w:rPr>
              <w:t>1</w:t>
            </w:r>
          </w:p>
        </w:tc>
      </w:tr>
    </w:tbl>
    <w:p w:rsidR="00017720" w:rsidRPr="00017720" w:rsidRDefault="00017720" w:rsidP="00017720">
      <w:pPr>
        <w:suppressAutoHyphens w:val="0"/>
        <w:autoSpaceDE w:val="0"/>
        <w:autoSpaceDN w:val="0"/>
        <w:adjustRightInd w:val="0"/>
        <w:jc w:val="both"/>
        <w:rPr>
          <w:rFonts w:ascii="Arial" w:hAnsi="Arial" w:cs="Arial"/>
          <w:b/>
          <w:bCs/>
          <w:kern w:val="32"/>
          <w:sz w:val="22"/>
          <w:szCs w:val="22"/>
          <w:highlight w:val="yellow"/>
          <w:lang w:val="sr-Latn-RS" w:eastAsia="en-US"/>
        </w:rPr>
      </w:pPr>
    </w:p>
    <w:p w:rsidR="00017720" w:rsidRPr="00017720" w:rsidRDefault="00017720" w:rsidP="00017720">
      <w:pPr>
        <w:suppressAutoHyphens w:val="0"/>
        <w:jc w:val="both"/>
        <w:rPr>
          <w:rFonts w:ascii="Arial" w:hAnsi="Arial" w:cs="Arial"/>
          <w:b/>
          <w:sz w:val="22"/>
          <w:szCs w:val="22"/>
          <w:lang w:val="sr-Cyrl-RS" w:eastAsia="en-US"/>
        </w:rPr>
      </w:pPr>
      <w:r w:rsidRPr="00017720">
        <w:rPr>
          <w:rFonts w:ascii="Arial" w:hAnsi="Arial" w:cs="Arial"/>
          <w:b/>
          <w:sz w:val="22"/>
          <w:szCs w:val="22"/>
          <w:lang w:val="sr-Cyrl-RS" w:eastAsia="en-US"/>
        </w:rPr>
        <w:t>3.2. Квалитет и техничке карактеристике (спецификације)</w:t>
      </w:r>
    </w:p>
    <w:p w:rsidR="00017720" w:rsidRPr="00017720" w:rsidRDefault="00017720" w:rsidP="00017720">
      <w:pPr>
        <w:suppressAutoHyphens w:val="0"/>
        <w:autoSpaceDE w:val="0"/>
        <w:autoSpaceDN w:val="0"/>
        <w:adjustRightInd w:val="0"/>
        <w:jc w:val="both"/>
        <w:rPr>
          <w:rFonts w:ascii="Arial" w:hAnsi="Arial" w:cs="Arial"/>
          <w:b/>
          <w:bCs/>
          <w:kern w:val="32"/>
          <w:sz w:val="22"/>
          <w:szCs w:val="22"/>
          <w:lang w:val="sr-Cyrl-RS" w:eastAsia="en-US"/>
        </w:rPr>
      </w:pPr>
    </w:p>
    <w:p w:rsidR="00017720" w:rsidRPr="00017720" w:rsidRDefault="00017720" w:rsidP="00017720">
      <w:pPr>
        <w:suppressAutoHyphens w:val="0"/>
        <w:jc w:val="both"/>
        <w:rPr>
          <w:rFonts w:ascii="Arial" w:hAnsi="Arial" w:cs="Arial"/>
          <w:b/>
          <w:sz w:val="22"/>
          <w:szCs w:val="22"/>
          <w:lang w:val="sr-Latn-CS" w:eastAsia="en-US"/>
        </w:rPr>
      </w:pPr>
      <w:r w:rsidRPr="00017720">
        <w:rPr>
          <w:rFonts w:ascii="Arial" w:hAnsi="Arial" w:cs="Arial"/>
          <w:b/>
          <w:sz w:val="22"/>
          <w:szCs w:val="22"/>
          <w:lang w:val="sr-Latn-CS" w:eastAsia="en-US"/>
        </w:rPr>
        <w:t xml:space="preserve">1. </w:t>
      </w:r>
      <w:r w:rsidRPr="00017720">
        <w:rPr>
          <w:rFonts w:ascii="Arial" w:hAnsi="Arial" w:cs="Arial"/>
          <w:b/>
          <w:sz w:val="22"/>
          <w:szCs w:val="22"/>
          <w:u w:val="single"/>
          <w:lang w:val="sr-Latn-CS" w:eastAsia="en-US"/>
        </w:rPr>
        <w:t>Универзални претварач са два релејна излаза PR 4116 или одговарајући</w:t>
      </w:r>
      <w:r w:rsidRPr="00017720">
        <w:rPr>
          <w:rFonts w:ascii="Arial" w:hAnsi="Arial" w:cs="Arial"/>
          <w:b/>
          <w:sz w:val="22"/>
          <w:szCs w:val="22"/>
          <w:lang w:val="sr-Latn-CS" w:eastAsia="en-US"/>
        </w:rPr>
        <w:t xml:space="preserve">                                                                                                                         </w:t>
      </w:r>
    </w:p>
    <w:p w:rsidR="00017720" w:rsidRPr="00017720" w:rsidRDefault="00017720" w:rsidP="00017720">
      <w:pPr>
        <w:suppressAutoHyphens w:val="0"/>
        <w:jc w:val="both"/>
        <w:rPr>
          <w:rFonts w:ascii="Arial" w:hAnsi="Arial" w:cs="Arial"/>
          <w:b/>
          <w:sz w:val="22"/>
          <w:szCs w:val="22"/>
          <w:lang w:val="sr-Latn-CS" w:eastAsia="en-US"/>
        </w:rPr>
      </w:pPr>
      <w:r w:rsidRPr="00017720">
        <w:rPr>
          <w:rFonts w:ascii="Arial" w:hAnsi="Arial" w:cs="Arial"/>
          <w:b/>
          <w:sz w:val="22"/>
          <w:szCs w:val="22"/>
          <w:lang w:val="sr-Latn-CS" w:eastAsia="en-US"/>
        </w:rPr>
        <w:t xml:space="preserve">                                                                                                                                50 </w:t>
      </w:r>
      <w:r w:rsidRPr="00017720">
        <w:rPr>
          <w:rFonts w:ascii="Arial" w:hAnsi="Arial" w:cs="Arial"/>
          <w:b/>
          <w:sz w:val="22"/>
          <w:szCs w:val="22"/>
          <w:lang w:val="sr-Cyrl-RS" w:eastAsia="en-US"/>
        </w:rPr>
        <w:t>ком</w:t>
      </w:r>
      <w:r w:rsidRPr="00017720">
        <w:rPr>
          <w:rFonts w:ascii="Arial" w:hAnsi="Arial" w:cs="Arial"/>
          <w:b/>
          <w:sz w:val="22"/>
          <w:szCs w:val="22"/>
          <w:lang w:val="sr-Latn-CS" w:eastAsia="en-US"/>
        </w:rPr>
        <w:t>.</w:t>
      </w:r>
    </w:p>
    <w:p w:rsidR="00017720" w:rsidRPr="00017720" w:rsidRDefault="00017720" w:rsidP="00017720">
      <w:pPr>
        <w:suppressAutoHyphens w:val="0"/>
        <w:rPr>
          <w:rFonts w:ascii="Arial" w:hAnsi="Arial" w:cs="Arial"/>
          <w:sz w:val="22"/>
          <w:szCs w:val="22"/>
          <w:lang w:val="sr-Cyrl-RS" w:eastAsia="en-US"/>
        </w:rPr>
      </w:pPr>
      <w:r w:rsidRPr="00017720">
        <w:rPr>
          <w:rFonts w:ascii="Arial" w:hAnsi="Arial" w:cs="Arial"/>
          <w:b/>
          <w:sz w:val="22"/>
          <w:szCs w:val="22"/>
          <w:lang w:val="sr-Latn-CS" w:eastAsia="en-US"/>
        </w:rPr>
        <w:t xml:space="preserve"> - </w:t>
      </w:r>
      <w:r w:rsidRPr="00017720">
        <w:rPr>
          <w:rFonts w:ascii="Arial" w:hAnsi="Arial" w:cs="Arial"/>
          <w:sz w:val="22"/>
          <w:szCs w:val="22"/>
          <w:lang w:val="sr-Cyrl-RS" w:eastAsia="en-US"/>
        </w:rPr>
        <w:t>резервни део за мерење температуре намотаја трансформатора.</w:t>
      </w:r>
    </w:p>
    <w:p w:rsidR="00017720" w:rsidRPr="00017720" w:rsidRDefault="00017720" w:rsidP="00017720">
      <w:pPr>
        <w:suppressAutoHyphens w:val="0"/>
        <w:jc w:val="both"/>
        <w:rPr>
          <w:rFonts w:ascii="Arial" w:hAnsi="Arial" w:cs="Arial"/>
          <w:b/>
          <w:sz w:val="22"/>
          <w:szCs w:val="22"/>
          <w:lang w:val="sr-Latn-CS" w:eastAsia="en-US"/>
        </w:rPr>
      </w:pPr>
    </w:p>
    <w:p w:rsidR="00017720" w:rsidRPr="00017720" w:rsidRDefault="00017720" w:rsidP="00017720">
      <w:pPr>
        <w:suppressAutoHyphens w:val="0"/>
        <w:rPr>
          <w:rFonts w:ascii="Arial" w:hAnsi="Arial" w:cs="Arial"/>
          <w:b/>
          <w:sz w:val="22"/>
          <w:szCs w:val="22"/>
          <w:lang w:val="sr-Latn-RS" w:eastAsia="en-US"/>
        </w:rPr>
      </w:pPr>
      <w:r w:rsidRPr="00017720">
        <w:rPr>
          <w:rFonts w:ascii="Arial" w:hAnsi="Arial" w:cs="Arial"/>
          <w:b/>
          <w:sz w:val="22"/>
          <w:szCs w:val="22"/>
          <w:lang w:val="sr-Latn-CS" w:eastAsia="en-US"/>
        </w:rPr>
        <w:t xml:space="preserve">2. </w:t>
      </w:r>
      <w:r w:rsidRPr="00017720">
        <w:rPr>
          <w:rFonts w:ascii="Arial" w:hAnsi="Arial" w:cs="Arial"/>
          <w:b/>
          <w:sz w:val="22"/>
          <w:szCs w:val="22"/>
          <w:u w:val="single"/>
          <w:lang w:val="sr-Latn-CS" w:eastAsia="en-US"/>
        </w:rPr>
        <w:t>Преносни дисплеј за конфигурисање претварача PR 4501 или одговарајући</w:t>
      </w:r>
      <w:r w:rsidRPr="00017720">
        <w:rPr>
          <w:rFonts w:ascii="Arial" w:hAnsi="Arial" w:cs="Arial"/>
          <w:b/>
          <w:sz w:val="22"/>
          <w:szCs w:val="22"/>
          <w:lang w:val="sr-Latn-CS" w:eastAsia="en-US"/>
        </w:rPr>
        <w:t xml:space="preserve">   </w:t>
      </w:r>
      <w:r w:rsidRPr="00017720">
        <w:rPr>
          <w:rFonts w:ascii="Arial" w:hAnsi="Arial" w:cs="Arial"/>
          <w:b/>
          <w:sz w:val="22"/>
          <w:szCs w:val="22"/>
          <w:lang w:val="sr-Cyrl-RS" w:eastAsia="en-US"/>
        </w:rPr>
        <w:t xml:space="preserve">                 </w:t>
      </w:r>
      <w:r w:rsidRPr="00017720">
        <w:rPr>
          <w:rFonts w:ascii="Arial" w:hAnsi="Arial" w:cs="Arial"/>
          <w:b/>
          <w:sz w:val="22"/>
          <w:szCs w:val="22"/>
          <w:lang w:val="sr-Latn-CS" w:eastAsia="en-US"/>
        </w:rPr>
        <w:t xml:space="preserve">                                         </w:t>
      </w:r>
      <w:r w:rsidRPr="00017720">
        <w:rPr>
          <w:rFonts w:ascii="Arial" w:hAnsi="Arial" w:cs="Arial"/>
          <w:b/>
          <w:sz w:val="22"/>
          <w:szCs w:val="22"/>
          <w:lang w:val="sr-Cyrl-RS" w:eastAsia="en-US"/>
        </w:rPr>
        <w:t xml:space="preserve">  </w:t>
      </w:r>
      <w:r w:rsidRPr="00017720">
        <w:rPr>
          <w:rFonts w:ascii="Arial" w:hAnsi="Arial" w:cs="Arial"/>
          <w:b/>
          <w:sz w:val="22"/>
          <w:szCs w:val="22"/>
          <w:lang w:val="sr-Latn-RS" w:eastAsia="en-US"/>
        </w:rPr>
        <w:t xml:space="preserve"> </w:t>
      </w:r>
    </w:p>
    <w:p w:rsidR="00017720" w:rsidRPr="00017720" w:rsidRDefault="00017720" w:rsidP="00017720">
      <w:pPr>
        <w:suppressAutoHyphens w:val="0"/>
        <w:rPr>
          <w:rFonts w:ascii="Arial" w:hAnsi="Arial" w:cs="Arial"/>
          <w:b/>
          <w:sz w:val="22"/>
          <w:szCs w:val="22"/>
          <w:lang w:val="sr-Latn-CS" w:eastAsia="en-US"/>
        </w:rPr>
      </w:pPr>
      <w:r w:rsidRPr="00017720">
        <w:rPr>
          <w:rFonts w:ascii="Arial" w:hAnsi="Arial" w:cs="Arial"/>
          <w:b/>
          <w:sz w:val="22"/>
          <w:szCs w:val="22"/>
          <w:lang w:val="sr-Latn-RS" w:eastAsia="en-US"/>
        </w:rPr>
        <w:t xml:space="preserve">                                                                                                                                  5</w:t>
      </w:r>
      <w:r w:rsidRPr="00017720">
        <w:rPr>
          <w:rFonts w:ascii="Arial" w:hAnsi="Arial" w:cs="Arial"/>
          <w:b/>
          <w:sz w:val="22"/>
          <w:szCs w:val="22"/>
          <w:lang w:val="sr-Latn-CS" w:eastAsia="en-US"/>
        </w:rPr>
        <w:t xml:space="preserve"> </w:t>
      </w:r>
      <w:r w:rsidRPr="00017720">
        <w:rPr>
          <w:rFonts w:ascii="Arial" w:hAnsi="Arial" w:cs="Arial"/>
          <w:b/>
          <w:sz w:val="22"/>
          <w:szCs w:val="22"/>
          <w:lang w:val="sr-Cyrl-RS" w:eastAsia="en-US"/>
        </w:rPr>
        <w:t>ком</w:t>
      </w:r>
      <w:r w:rsidRPr="00017720">
        <w:rPr>
          <w:rFonts w:ascii="Arial" w:hAnsi="Arial" w:cs="Arial"/>
          <w:b/>
          <w:sz w:val="22"/>
          <w:szCs w:val="22"/>
          <w:lang w:val="sr-Latn-CS" w:eastAsia="en-US"/>
        </w:rPr>
        <w:t>.</w:t>
      </w:r>
    </w:p>
    <w:p w:rsidR="00017720" w:rsidRPr="00017720" w:rsidRDefault="00017720" w:rsidP="00017720">
      <w:pPr>
        <w:suppressAutoHyphens w:val="0"/>
        <w:rPr>
          <w:rFonts w:ascii="Arial" w:hAnsi="Arial" w:cs="Arial"/>
          <w:sz w:val="22"/>
          <w:szCs w:val="22"/>
          <w:lang w:val="sr-Cyrl-RS" w:eastAsia="en-US"/>
        </w:rPr>
      </w:pPr>
      <w:r w:rsidRPr="00017720">
        <w:rPr>
          <w:rFonts w:ascii="Arial" w:hAnsi="Arial" w:cs="Arial"/>
          <w:b/>
          <w:sz w:val="22"/>
          <w:szCs w:val="22"/>
          <w:lang w:val="sr-Latn-CS" w:eastAsia="en-US"/>
        </w:rPr>
        <w:t>-</w:t>
      </w:r>
      <w:r w:rsidRPr="00017720">
        <w:rPr>
          <w:rFonts w:ascii="Arial" w:hAnsi="Arial" w:cs="Arial"/>
          <w:sz w:val="22"/>
          <w:szCs w:val="22"/>
          <w:lang w:val="sr-Cyrl-RS" w:eastAsia="en-US"/>
        </w:rPr>
        <w:t xml:space="preserve"> резервни део за рад са универзалним претварачима </w:t>
      </w:r>
      <w:r w:rsidRPr="00017720">
        <w:rPr>
          <w:rFonts w:ascii="Arial" w:hAnsi="Arial" w:cs="Arial"/>
          <w:sz w:val="22"/>
          <w:szCs w:val="22"/>
          <w:lang w:val="en-US" w:eastAsia="en-US"/>
        </w:rPr>
        <w:t xml:space="preserve">PR4114 </w:t>
      </w:r>
      <w:r w:rsidRPr="00017720">
        <w:rPr>
          <w:rFonts w:ascii="Arial" w:hAnsi="Arial" w:cs="Arial"/>
          <w:sz w:val="22"/>
          <w:szCs w:val="22"/>
          <w:lang w:val="sr-Cyrl-RS" w:eastAsia="en-US"/>
        </w:rPr>
        <w:t xml:space="preserve">и </w:t>
      </w:r>
      <w:r w:rsidRPr="00017720">
        <w:rPr>
          <w:rFonts w:ascii="Arial" w:hAnsi="Arial" w:cs="Arial"/>
          <w:sz w:val="22"/>
          <w:szCs w:val="22"/>
          <w:lang w:val="en-US" w:eastAsia="en-US"/>
        </w:rPr>
        <w:t>PR4116.</w:t>
      </w:r>
    </w:p>
    <w:p w:rsidR="00017720" w:rsidRPr="00017720" w:rsidRDefault="00017720" w:rsidP="00017720">
      <w:pPr>
        <w:suppressAutoHyphens w:val="0"/>
        <w:rPr>
          <w:rFonts w:ascii="Arial" w:hAnsi="Arial" w:cs="Arial"/>
          <w:sz w:val="22"/>
          <w:szCs w:val="22"/>
          <w:lang w:val="sr-Latn-CS" w:eastAsia="en-US"/>
        </w:rPr>
      </w:pPr>
    </w:p>
    <w:p w:rsidR="00017720" w:rsidRPr="00017720" w:rsidRDefault="00017720" w:rsidP="00017720">
      <w:pPr>
        <w:suppressAutoHyphens w:val="0"/>
        <w:jc w:val="both"/>
        <w:rPr>
          <w:rFonts w:ascii="Arial" w:hAnsi="Arial" w:cs="Arial"/>
          <w:b/>
          <w:sz w:val="22"/>
          <w:szCs w:val="22"/>
          <w:lang w:val="sr-Cyrl-RS" w:eastAsia="en-US"/>
        </w:rPr>
      </w:pPr>
      <w:r w:rsidRPr="00017720">
        <w:rPr>
          <w:rFonts w:ascii="Arial" w:hAnsi="Arial" w:cs="Arial"/>
          <w:b/>
          <w:sz w:val="22"/>
          <w:szCs w:val="22"/>
          <w:lang w:val="sr-Latn-CS" w:eastAsia="en-US"/>
        </w:rPr>
        <w:t xml:space="preserve">3. </w:t>
      </w:r>
      <w:r w:rsidRPr="00017720">
        <w:rPr>
          <w:rFonts w:ascii="Arial" w:hAnsi="Arial" w:cs="Arial"/>
          <w:b/>
          <w:sz w:val="22"/>
          <w:szCs w:val="22"/>
          <w:u w:val="single"/>
          <w:lang w:val="sr-Latn-CS" w:eastAsia="en-US"/>
        </w:rPr>
        <w:t>Сплитер сигнала са два аналогна излаза PR 3109 или одговарајући</w:t>
      </w:r>
      <w:r w:rsidRPr="00017720">
        <w:rPr>
          <w:rFonts w:ascii="Arial" w:hAnsi="Arial" w:cs="Arial"/>
          <w:b/>
          <w:sz w:val="22"/>
          <w:szCs w:val="22"/>
          <w:lang w:val="sr-Latn-CS" w:eastAsia="en-US"/>
        </w:rPr>
        <w:t xml:space="preserve">    </w:t>
      </w:r>
      <w:r w:rsidRPr="00017720">
        <w:rPr>
          <w:rFonts w:ascii="Arial" w:hAnsi="Arial" w:cs="Arial"/>
          <w:b/>
          <w:sz w:val="22"/>
          <w:szCs w:val="22"/>
          <w:lang w:val="sr-Cyrl-RS" w:eastAsia="en-US"/>
        </w:rPr>
        <w:t xml:space="preserve"> </w:t>
      </w:r>
    </w:p>
    <w:p w:rsidR="00017720" w:rsidRPr="00017720" w:rsidRDefault="00017720" w:rsidP="00017720">
      <w:pPr>
        <w:suppressAutoHyphens w:val="0"/>
        <w:jc w:val="both"/>
        <w:rPr>
          <w:rFonts w:ascii="Arial" w:hAnsi="Arial" w:cs="Arial"/>
          <w:b/>
          <w:sz w:val="22"/>
          <w:szCs w:val="22"/>
          <w:lang w:val="sr-Latn-CS" w:eastAsia="en-US"/>
        </w:rPr>
      </w:pPr>
      <w:r w:rsidRPr="00017720">
        <w:rPr>
          <w:rFonts w:ascii="Arial" w:hAnsi="Arial" w:cs="Arial"/>
          <w:b/>
          <w:sz w:val="22"/>
          <w:szCs w:val="22"/>
          <w:lang w:val="sr-Cyrl-RS" w:eastAsia="en-US"/>
        </w:rPr>
        <w:t xml:space="preserve">                                                                                           </w:t>
      </w:r>
      <w:r w:rsidRPr="00017720">
        <w:rPr>
          <w:rFonts w:ascii="Arial" w:hAnsi="Arial" w:cs="Arial"/>
          <w:b/>
          <w:sz w:val="22"/>
          <w:szCs w:val="22"/>
          <w:lang w:val="en-US" w:eastAsia="en-US"/>
        </w:rPr>
        <w:t xml:space="preserve"> </w:t>
      </w:r>
      <w:r w:rsidRPr="00017720">
        <w:rPr>
          <w:rFonts w:ascii="Arial" w:hAnsi="Arial" w:cs="Arial"/>
          <w:b/>
          <w:sz w:val="22"/>
          <w:szCs w:val="22"/>
          <w:lang w:val="sr-Cyrl-RS" w:eastAsia="en-US"/>
        </w:rPr>
        <w:t xml:space="preserve">                                      5</w:t>
      </w:r>
      <w:r w:rsidRPr="00017720">
        <w:rPr>
          <w:rFonts w:ascii="Arial" w:hAnsi="Arial" w:cs="Arial"/>
          <w:b/>
          <w:sz w:val="22"/>
          <w:szCs w:val="22"/>
          <w:lang w:val="sr-Latn-CS" w:eastAsia="en-US"/>
        </w:rPr>
        <w:t xml:space="preserve"> </w:t>
      </w:r>
      <w:r w:rsidRPr="00017720">
        <w:rPr>
          <w:rFonts w:ascii="Arial" w:hAnsi="Arial" w:cs="Arial"/>
          <w:b/>
          <w:sz w:val="22"/>
          <w:szCs w:val="22"/>
          <w:lang w:val="sr-Cyrl-RS" w:eastAsia="en-US"/>
        </w:rPr>
        <w:t>ком</w:t>
      </w:r>
      <w:r w:rsidRPr="00017720">
        <w:rPr>
          <w:rFonts w:ascii="Arial" w:hAnsi="Arial" w:cs="Arial"/>
          <w:b/>
          <w:sz w:val="22"/>
          <w:szCs w:val="22"/>
          <w:lang w:val="sr-Latn-CS" w:eastAsia="en-US"/>
        </w:rPr>
        <w:t>.</w:t>
      </w:r>
    </w:p>
    <w:p w:rsidR="00017720" w:rsidRPr="00017720" w:rsidRDefault="00017720" w:rsidP="00017720">
      <w:pPr>
        <w:suppressAutoHyphens w:val="0"/>
        <w:rPr>
          <w:rFonts w:ascii="Arial" w:hAnsi="Arial" w:cs="Arial"/>
          <w:sz w:val="22"/>
          <w:szCs w:val="22"/>
          <w:lang w:val="sr-Latn-CS" w:eastAsia="en-US"/>
        </w:rPr>
      </w:pPr>
      <w:r w:rsidRPr="00017720">
        <w:rPr>
          <w:rFonts w:ascii="Arial" w:hAnsi="Arial" w:cs="Arial"/>
          <w:b/>
          <w:sz w:val="22"/>
          <w:szCs w:val="22"/>
          <w:lang w:val="sr-Latn-CS" w:eastAsia="en-US"/>
        </w:rPr>
        <w:t>-</w:t>
      </w:r>
      <w:r w:rsidRPr="00017720">
        <w:rPr>
          <w:rFonts w:ascii="Arial" w:hAnsi="Arial" w:cs="Arial"/>
          <w:sz w:val="22"/>
          <w:szCs w:val="22"/>
          <w:lang w:val="sr-Cyrl-RS" w:eastAsia="en-US"/>
        </w:rPr>
        <w:t xml:space="preserve"> резервни део за системе управљања на блоковима.</w:t>
      </w:r>
    </w:p>
    <w:p w:rsidR="00017720" w:rsidRPr="00017720" w:rsidRDefault="00017720" w:rsidP="00017720">
      <w:pPr>
        <w:suppressAutoHyphens w:val="0"/>
        <w:jc w:val="both"/>
        <w:rPr>
          <w:rFonts w:ascii="Arial" w:hAnsi="Arial" w:cs="Arial"/>
          <w:sz w:val="22"/>
          <w:szCs w:val="22"/>
          <w:lang w:val="sr-Latn-CS" w:eastAsia="en-US"/>
        </w:rPr>
      </w:pPr>
    </w:p>
    <w:p w:rsidR="00017720" w:rsidRPr="00017720" w:rsidRDefault="00017720" w:rsidP="00017720">
      <w:pPr>
        <w:suppressAutoHyphens w:val="0"/>
        <w:jc w:val="both"/>
        <w:rPr>
          <w:rFonts w:ascii="Arial" w:hAnsi="Arial" w:cs="Arial"/>
          <w:b/>
          <w:sz w:val="22"/>
          <w:szCs w:val="22"/>
          <w:lang w:val="en-US" w:eastAsia="en-US"/>
        </w:rPr>
      </w:pPr>
      <w:r w:rsidRPr="00017720">
        <w:rPr>
          <w:rFonts w:ascii="Arial" w:hAnsi="Arial" w:cs="Arial"/>
          <w:b/>
          <w:sz w:val="22"/>
          <w:szCs w:val="22"/>
          <w:lang w:val="en-US" w:eastAsia="en-US"/>
        </w:rPr>
        <w:t>4</w:t>
      </w:r>
      <w:r w:rsidRPr="00017720">
        <w:rPr>
          <w:rFonts w:ascii="Arial" w:hAnsi="Arial" w:cs="Arial"/>
          <w:b/>
          <w:sz w:val="22"/>
          <w:szCs w:val="22"/>
          <w:lang w:val="sr-Latn-CS" w:eastAsia="en-US"/>
        </w:rPr>
        <w:t xml:space="preserve">. </w:t>
      </w:r>
      <w:r w:rsidRPr="00017720">
        <w:rPr>
          <w:rFonts w:ascii="Arial" w:hAnsi="Arial" w:cs="Arial"/>
          <w:b/>
          <w:sz w:val="22"/>
          <w:szCs w:val="22"/>
          <w:u w:val="single"/>
          <w:lang w:val="sr-Latn-CS" w:eastAsia="en-US"/>
        </w:rPr>
        <w:t>Трансмитер температуре Siemens Sitrans TR 200 (Order №: 7NG3032-0JN00-Z C20) или одговарајући</w:t>
      </w:r>
      <w:r w:rsidRPr="00017720">
        <w:rPr>
          <w:rFonts w:ascii="Arial" w:hAnsi="Arial" w:cs="Arial"/>
          <w:b/>
          <w:sz w:val="22"/>
          <w:szCs w:val="22"/>
          <w:lang w:val="sr-Cyrl-RS" w:eastAsia="en-US"/>
        </w:rPr>
        <w:t xml:space="preserve">      </w:t>
      </w:r>
      <w:r w:rsidRPr="00017720">
        <w:rPr>
          <w:rFonts w:ascii="Arial" w:hAnsi="Arial" w:cs="Arial"/>
          <w:b/>
          <w:sz w:val="22"/>
          <w:szCs w:val="22"/>
          <w:lang w:val="en-US" w:eastAsia="en-US"/>
        </w:rPr>
        <w:t xml:space="preserve"> </w:t>
      </w:r>
      <w:r w:rsidRPr="00017720">
        <w:rPr>
          <w:rFonts w:ascii="Arial" w:hAnsi="Arial" w:cs="Arial"/>
          <w:b/>
          <w:sz w:val="22"/>
          <w:szCs w:val="22"/>
          <w:lang w:val="sr-Cyrl-RS" w:eastAsia="en-US"/>
        </w:rPr>
        <w:t xml:space="preserve">                                                                                             </w:t>
      </w:r>
      <w:r w:rsidRPr="00017720">
        <w:rPr>
          <w:rFonts w:ascii="Arial" w:hAnsi="Arial" w:cs="Arial"/>
          <w:b/>
          <w:sz w:val="22"/>
          <w:szCs w:val="22"/>
          <w:lang w:val="en-US" w:eastAsia="en-US"/>
        </w:rPr>
        <w:t xml:space="preserve"> </w:t>
      </w:r>
    </w:p>
    <w:p w:rsidR="00017720" w:rsidRPr="00017720" w:rsidRDefault="00017720" w:rsidP="00017720">
      <w:pPr>
        <w:suppressAutoHyphens w:val="0"/>
        <w:jc w:val="both"/>
        <w:rPr>
          <w:rFonts w:ascii="Arial" w:hAnsi="Arial" w:cs="Arial"/>
          <w:b/>
          <w:sz w:val="22"/>
          <w:szCs w:val="22"/>
          <w:u w:val="single"/>
          <w:lang w:val="sr-Cyrl-RS" w:eastAsia="en-US"/>
        </w:rPr>
      </w:pPr>
      <w:r w:rsidRPr="00017720">
        <w:rPr>
          <w:rFonts w:ascii="Arial" w:hAnsi="Arial" w:cs="Arial"/>
          <w:b/>
          <w:sz w:val="22"/>
          <w:szCs w:val="22"/>
          <w:lang w:val="en-US" w:eastAsia="en-US"/>
        </w:rPr>
        <w:t xml:space="preserve">                                                                                                                                </w:t>
      </w:r>
      <w:proofErr w:type="gramStart"/>
      <w:r w:rsidRPr="00017720">
        <w:rPr>
          <w:rFonts w:ascii="Arial" w:hAnsi="Arial" w:cs="Arial"/>
          <w:b/>
          <w:sz w:val="22"/>
          <w:szCs w:val="22"/>
          <w:lang w:val="en-US" w:eastAsia="en-US"/>
        </w:rPr>
        <w:t>40</w:t>
      </w:r>
      <w:r w:rsidRPr="00017720">
        <w:rPr>
          <w:rFonts w:ascii="Arial" w:hAnsi="Arial" w:cs="Arial"/>
          <w:b/>
          <w:sz w:val="22"/>
          <w:szCs w:val="22"/>
          <w:lang w:val="sr-Cyrl-RS" w:eastAsia="en-US"/>
        </w:rPr>
        <w:t xml:space="preserve"> ком</w:t>
      </w:r>
      <w:r w:rsidRPr="00017720">
        <w:rPr>
          <w:rFonts w:ascii="Arial" w:hAnsi="Arial" w:cs="Arial"/>
          <w:b/>
          <w:sz w:val="22"/>
          <w:szCs w:val="22"/>
          <w:lang w:val="sr-Latn-CS" w:eastAsia="en-US"/>
        </w:rPr>
        <w:t>.</w:t>
      </w:r>
      <w:proofErr w:type="gramEnd"/>
      <w:r w:rsidRPr="00017720">
        <w:rPr>
          <w:rFonts w:ascii="Arial" w:hAnsi="Arial" w:cs="Arial"/>
          <w:b/>
          <w:sz w:val="22"/>
          <w:szCs w:val="22"/>
          <w:lang w:val="sr-Cyrl-RS" w:eastAsia="en-US"/>
        </w:rPr>
        <w:t xml:space="preserve">                                        </w:t>
      </w:r>
      <w:r w:rsidRPr="00017720">
        <w:rPr>
          <w:rFonts w:ascii="Arial" w:hAnsi="Arial" w:cs="Arial"/>
          <w:b/>
          <w:sz w:val="22"/>
          <w:szCs w:val="22"/>
          <w:lang w:val="sr-Latn-CS" w:eastAsia="en-US"/>
        </w:rPr>
        <w:t xml:space="preserve">                                             </w:t>
      </w:r>
      <w:r w:rsidRPr="00017720">
        <w:rPr>
          <w:rFonts w:ascii="Arial" w:hAnsi="Arial" w:cs="Arial"/>
          <w:b/>
          <w:sz w:val="22"/>
          <w:szCs w:val="22"/>
          <w:lang w:val="sr-Cyrl-RS" w:eastAsia="en-US"/>
        </w:rPr>
        <w:t xml:space="preserve">                                                        </w:t>
      </w:r>
    </w:p>
    <w:p w:rsidR="00017720" w:rsidRPr="00017720" w:rsidRDefault="00017720" w:rsidP="00017720">
      <w:pPr>
        <w:suppressAutoHyphens w:val="0"/>
        <w:rPr>
          <w:rFonts w:ascii="Arial" w:hAnsi="Arial" w:cs="Arial"/>
          <w:sz w:val="22"/>
          <w:szCs w:val="22"/>
          <w:lang w:val="sr-Cyrl-RS" w:eastAsia="en-US"/>
        </w:rPr>
      </w:pPr>
      <w:r w:rsidRPr="00017720">
        <w:rPr>
          <w:rFonts w:ascii="Arial" w:hAnsi="Arial" w:cs="Arial"/>
          <w:b/>
          <w:sz w:val="22"/>
          <w:szCs w:val="22"/>
          <w:lang w:val="sr-Latn-CS" w:eastAsia="en-US"/>
        </w:rPr>
        <w:t>-</w:t>
      </w:r>
      <w:r w:rsidRPr="00017720">
        <w:rPr>
          <w:rFonts w:ascii="Arial" w:hAnsi="Arial" w:cs="Arial"/>
          <w:sz w:val="22"/>
          <w:szCs w:val="22"/>
          <w:lang w:val="sr-Cyrl-RS" w:eastAsia="en-US"/>
        </w:rPr>
        <w:t xml:space="preserve"> резервни део за мерења температуре на технолошким заштитама блокова.</w:t>
      </w:r>
    </w:p>
    <w:p w:rsidR="00017720" w:rsidRPr="00017720" w:rsidRDefault="00017720" w:rsidP="00017720">
      <w:pPr>
        <w:suppressAutoHyphens w:val="0"/>
        <w:rPr>
          <w:rFonts w:ascii="Arial" w:hAnsi="Arial" w:cs="Arial"/>
          <w:sz w:val="22"/>
          <w:szCs w:val="22"/>
          <w:lang w:val="sr-Cyrl-RS" w:eastAsia="en-US"/>
        </w:rPr>
      </w:pPr>
    </w:p>
    <w:p w:rsidR="00017720" w:rsidRPr="00017720" w:rsidRDefault="00017720" w:rsidP="00017720">
      <w:pPr>
        <w:suppressAutoHyphens w:val="0"/>
        <w:jc w:val="both"/>
        <w:rPr>
          <w:rFonts w:ascii="Arial" w:hAnsi="Arial" w:cs="Arial"/>
          <w:b/>
          <w:sz w:val="22"/>
          <w:szCs w:val="22"/>
          <w:u w:val="single"/>
          <w:lang w:val="sr-Cyrl-RS" w:eastAsia="en-US"/>
        </w:rPr>
      </w:pPr>
      <w:r w:rsidRPr="00017720">
        <w:rPr>
          <w:rFonts w:ascii="Arial" w:hAnsi="Arial" w:cs="Arial"/>
          <w:b/>
          <w:sz w:val="22"/>
          <w:szCs w:val="22"/>
          <w:lang w:val="en-US" w:eastAsia="en-US"/>
        </w:rPr>
        <w:t>5</w:t>
      </w:r>
      <w:r w:rsidRPr="00017720">
        <w:rPr>
          <w:rFonts w:ascii="Arial" w:hAnsi="Arial" w:cs="Arial"/>
          <w:b/>
          <w:sz w:val="22"/>
          <w:szCs w:val="22"/>
          <w:lang w:val="sr-Latn-CS" w:eastAsia="en-US"/>
        </w:rPr>
        <w:t xml:space="preserve">. </w:t>
      </w:r>
      <w:r w:rsidRPr="00017720">
        <w:rPr>
          <w:rFonts w:ascii="Arial" w:hAnsi="Arial" w:cs="Arial"/>
          <w:b/>
          <w:sz w:val="22"/>
          <w:szCs w:val="22"/>
          <w:u w:val="single"/>
          <w:lang w:val="sr-Latn-CS" w:eastAsia="en-US"/>
        </w:rPr>
        <w:t xml:space="preserve">Напојна </w:t>
      </w:r>
      <w:proofErr w:type="gramStart"/>
      <w:r w:rsidRPr="00017720">
        <w:rPr>
          <w:rFonts w:ascii="Arial" w:hAnsi="Arial" w:cs="Arial"/>
          <w:b/>
          <w:sz w:val="22"/>
          <w:szCs w:val="22"/>
          <w:u w:val="single"/>
          <w:lang w:val="sr-Latn-CS" w:eastAsia="en-US"/>
        </w:rPr>
        <w:t>јединица  Phoenix</w:t>
      </w:r>
      <w:proofErr w:type="gramEnd"/>
      <w:r w:rsidRPr="00017720">
        <w:rPr>
          <w:rFonts w:ascii="Arial" w:hAnsi="Arial" w:cs="Arial"/>
          <w:b/>
          <w:sz w:val="22"/>
          <w:szCs w:val="22"/>
          <w:u w:val="single"/>
          <w:lang w:val="sr-Latn-CS" w:eastAsia="en-US"/>
        </w:rPr>
        <w:t xml:space="preserve"> contact STEP-PS/1AC/24DC/1.75A (Order №: 2868648) или одговарајући</w:t>
      </w:r>
      <w:r w:rsidRPr="00017720">
        <w:rPr>
          <w:rFonts w:ascii="Arial" w:hAnsi="Arial" w:cs="Arial"/>
          <w:b/>
          <w:sz w:val="22"/>
          <w:szCs w:val="22"/>
          <w:lang w:val="sr-Cyrl-RS" w:eastAsia="en-US"/>
        </w:rPr>
        <w:t xml:space="preserve">                                       </w:t>
      </w:r>
      <w:r w:rsidRPr="00017720">
        <w:rPr>
          <w:rFonts w:ascii="Arial" w:hAnsi="Arial" w:cs="Arial"/>
          <w:b/>
          <w:sz w:val="22"/>
          <w:szCs w:val="22"/>
          <w:lang w:val="en-US" w:eastAsia="en-US"/>
        </w:rPr>
        <w:t xml:space="preserve">                </w:t>
      </w:r>
      <w:r w:rsidRPr="00017720">
        <w:rPr>
          <w:rFonts w:ascii="Arial" w:hAnsi="Arial" w:cs="Arial"/>
          <w:b/>
          <w:sz w:val="22"/>
          <w:szCs w:val="22"/>
          <w:lang w:val="sr-Cyrl-RS" w:eastAsia="en-US"/>
        </w:rPr>
        <w:t xml:space="preserve">                          </w:t>
      </w:r>
      <w:r w:rsidRPr="00017720">
        <w:rPr>
          <w:rFonts w:ascii="Arial" w:hAnsi="Arial" w:cs="Arial"/>
          <w:b/>
          <w:sz w:val="22"/>
          <w:szCs w:val="22"/>
          <w:lang w:val="en-US" w:eastAsia="en-US"/>
        </w:rPr>
        <w:t>10</w:t>
      </w:r>
      <w:r w:rsidRPr="00017720">
        <w:rPr>
          <w:rFonts w:ascii="Arial" w:hAnsi="Arial" w:cs="Arial"/>
          <w:b/>
          <w:sz w:val="22"/>
          <w:szCs w:val="22"/>
          <w:lang w:val="sr-Cyrl-RS" w:eastAsia="en-US"/>
        </w:rPr>
        <w:t xml:space="preserve"> ком</w:t>
      </w:r>
      <w:r w:rsidRPr="00017720">
        <w:rPr>
          <w:rFonts w:ascii="Arial" w:hAnsi="Arial" w:cs="Arial"/>
          <w:b/>
          <w:sz w:val="22"/>
          <w:szCs w:val="22"/>
          <w:lang w:val="sr-Latn-CS" w:eastAsia="en-US"/>
        </w:rPr>
        <w:t>.</w:t>
      </w:r>
    </w:p>
    <w:p w:rsidR="00017720" w:rsidRPr="00017720" w:rsidRDefault="00017720" w:rsidP="00017720">
      <w:pPr>
        <w:suppressAutoHyphens w:val="0"/>
        <w:jc w:val="both"/>
        <w:rPr>
          <w:rFonts w:ascii="Arial" w:hAnsi="Arial" w:cs="Arial"/>
          <w:b/>
          <w:sz w:val="22"/>
          <w:szCs w:val="22"/>
          <w:u w:val="single"/>
          <w:lang w:val="sr-Cyrl-RS" w:eastAsia="en-US"/>
        </w:rPr>
      </w:pPr>
      <w:r w:rsidRPr="00017720">
        <w:rPr>
          <w:rFonts w:ascii="Arial" w:hAnsi="Arial" w:cs="Arial"/>
          <w:b/>
          <w:sz w:val="22"/>
          <w:szCs w:val="22"/>
          <w:u w:val="single"/>
          <w:lang w:val="sr-Cyrl-RS" w:eastAsia="en-US"/>
        </w:rPr>
        <w:t xml:space="preserve">            </w:t>
      </w:r>
      <w:r w:rsidRPr="00017720">
        <w:rPr>
          <w:rFonts w:ascii="Arial" w:hAnsi="Arial" w:cs="Arial"/>
          <w:b/>
          <w:sz w:val="22"/>
          <w:szCs w:val="22"/>
          <w:lang w:val="sr-Cyrl-RS" w:eastAsia="en-US"/>
        </w:rPr>
        <w:t xml:space="preserve">                                                                 </w:t>
      </w:r>
      <w:r w:rsidRPr="00017720">
        <w:rPr>
          <w:rFonts w:ascii="Arial" w:hAnsi="Arial" w:cs="Arial"/>
          <w:b/>
          <w:sz w:val="22"/>
          <w:szCs w:val="22"/>
          <w:lang w:val="sr-Latn-CS" w:eastAsia="en-US"/>
        </w:rPr>
        <w:t xml:space="preserve">                                             </w:t>
      </w:r>
      <w:r w:rsidRPr="00017720">
        <w:rPr>
          <w:rFonts w:ascii="Arial" w:hAnsi="Arial" w:cs="Arial"/>
          <w:b/>
          <w:sz w:val="22"/>
          <w:szCs w:val="22"/>
          <w:lang w:val="sr-Cyrl-RS" w:eastAsia="en-US"/>
        </w:rPr>
        <w:t xml:space="preserve">                                                         </w:t>
      </w:r>
    </w:p>
    <w:p w:rsidR="00017720" w:rsidRPr="00017720" w:rsidRDefault="00017720" w:rsidP="00017720">
      <w:pPr>
        <w:suppressAutoHyphens w:val="0"/>
        <w:rPr>
          <w:rFonts w:ascii="Arial" w:hAnsi="Arial" w:cs="Arial"/>
          <w:sz w:val="22"/>
          <w:szCs w:val="22"/>
          <w:lang w:val="sr-Cyrl-RS" w:eastAsia="en-US"/>
        </w:rPr>
      </w:pPr>
      <w:r w:rsidRPr="00017720">
        <w:rPr>
          <w:rFonts w:ascii="Arial" w:hAnsi="Arial" w:cs="Arial"/>
          <w:b/>
          <w:sz w:val="22"/>
          <w:szCs w:val="22"/>
          <w:lang w:val="sr-Latn-CS" w:eastAsia="en-US"/>
        </w:rPr>
        <w:t>-</w:t>
      </w:r>
      <w:r w:rsidRPr="00017720">
        <w:rPr>
          <w:rFonts w:ascii="Arial" w:hAnsi="Arial" w:cs="Arial"/>
          <w:sz w:val="22"/>
          <w:szCs w:val="22"/>
          <w:lang w:val="sr-Cyrl-RS" w:eastAsia="en-US"/>
        </w:rPr>
        <w:t xml:space="preserve"> резервни део за систем управљања на ХПВ-у.</w:t>
      </w:r>
    </w:p>
    <w:p w:rsidR="00017720" w:rsidRPr="00017720" w:rsidRDefault="00017720" w:rsidP="00017720">
      <w:pPr>
        <w:suppressAutoHyphens w:val="0"/>
        <w:rPr>
          <w:rFonts w:ascii="Arial" w:hAnsi="Arial" w:cs="Arial"/>
          <w:sz w:val="22"/>
          <w:szCs w:val="22"/>
          <w:lang w:val="sr-Cyrl-RS" w:eastAsia="en-US"/>
        </w:rPr>
      </w:pPr>
    </w:p>
    <w:p w:rsidR="00017720" w:rsidRPr="00017720" w:rsidRDefault="00017720" w:rsidP="00017720">
      <w:pPr>
        <w:suppressAutoHyphens w:val="0"/>
        <w:jc w:val="both"/>
        <w:rPr>
          <w:rFonts w:ascii="Arial" w:hAnsi="Arial" w:cs="Arial"/>
          <w:b/>
          <w:sz w:val="22"/>
          <w:szCs w:val="22"/>
          <w:lang w:val="en-US" w:eastAsia="en-US"/>
        </w:rPr>
      </w:pPr>
      <w:r w:rsidRPr="00017720">
        <w:rPr>
          <w:rFonts w:ascii="Arial" w:hAnsi="Arial" w:cs="Arial"/>
          <w:b/>
          <w:sz w:val="22"/>
          <w:szCs w:val="22"/>
          <w:lang w:val="sr-Cyrl-RS" w:eastAsia="en-US"/>
        </w:rPr>
        <w:t>6</w:t>
      </w:r>
      <w:r w:rsidRPr="00017720">
        <w:rPr>
          <w:rFonts w:ascii="Arial" w:hAnsi="Arial" w:cs="Arial"/>
          <w:b/>
          <w:sz w:val="22"/>
          <w:szCs w:val="22"/>
          <w:lang w:val="sr-Latn-CS" w:eastAsia="en-US"/>
        </w:rPr>
        <w:t xml:space="preserve">. </w:t>
      </w:r>
      <w:r w:rsidRPr="00017720">
        <w:rPr>
          <w:rFonts w:ascii="Arial" w:hAnsi="Arial" w:cs="Arial"/>
          <w:b/>
          <w:sz w:val="22"/>
          <w:szCs w:val="22"/>
          <w:u w:val="single"/>
          <w:lang w:val="sr-Latn-CS" w:eastAsia="en-US"/>
        </w:rPr>
        <w:t>Жица за вреповање-зелена, Wire Wrap wire-green, Rolle of 1500m, 24AWG, Siemens (Order №: WireWrap-Draht "grün" 7Y 1x0,5 (AWG24)) или одговарајући</w:t>
      </w:r>
      <w:r w:rsidRPr="00017720">
        <w:rPr>
          <w:rFonts w:ascii="Arial" w:hAnsi="Arial" w:cs="Arial"/>
          <w:b/>
          <w:sz w:val="22"/>
          <w:szCs w:val="22"/>
          <w:lang w:val="sr-Cyrl-RS" w:eastAsia="en-US"/>
        </w:rPr>
        <w:t xml:space="preserve">                                                                     </w:t>
      </w:r>
      <w:r w:rsidRPr="00017720">
        <w:rPr>
          <w:rFonts w:ascii="Arial" w:hAnsi="Arial" w:cs="Arial"/>
          <w:b/>
          <w:sz w:val="22"/>
          <w:szCs w:val="22"/>
          <w:lang w:val="en-US" w:eastAsia="en-US"/>
        </w:rPr>
        <w:t xml:space="preserve"> </w:t>
      </w:r>
    </w:p>
    <w:p w:rsidR="00017720" w:rsidRPr="00017720" w:rsidRDefault="00017720" w:rsidP="00017720">
      <w:pPr>
        <w:suppressAutoHyphens w:val="0"/>
        <w:jc w:val="both"/>
        <w:rPr>
          <w:rFonts w:ascii="Arial" w:hAnsi="Arial" w:cs="Arial"/>
          <w:b/>
          <w:sz w:val="22"/>
          <w:szCs w:val="22"/>
          <w:u w:val="single"/>
          <w:lang w:val="sr-Cyrl-RS" w:eastAsia="en-US"/>
        </w:rPr>
      </w:pPr>
      <w:r w:rsidRPr="00017720">
        <w:rPr>
          <w:rFonts w:ascii="Arial" w:hAnsi="Arial" w:cs="Arial"/>
          <w:b/>
          <w:sz w:val="22"/>
          <w:szCs w:val="22"/>
          <w:lang w:val="en-US" w:eastAsia="en-US"/>
        </w:rPr>
        <w:t xml:space="preserve">                                                                                                                                 </w:t>
      </w:r>
      <w:proofErr w:type="gramStart"/>
      <w:r w:rsidRPr="00017720">
        <w:rPr>
          <w:rFonts w:ascii="Arial" w:hAnsi="Arial" w:cs="Arial"/>
          <w:b/>
          <w:sz w:val="22"/>
          <w:szCs w:val="22"/>
          <w:lang w:val="en-US" w:eastAsia="en-US"/>
        </w:rPr>
        <w:t>1</w:t>
      </w:r>
      <w:r w:rsidRPr="00017720">
        <w:rPr>
          <w:rFonts w:ascii="Arial" w:hAnsi="Arial" w:cs="Arial"/>
          <w:b/>
          <w:sz w:val="22"/>
          <w:szCs w:val="22"/>
          <w:lang w:val="sr-Cyrl-RS" w:eastAsia="en-US"/>
        </w:rPr>
        <w:t xml:space="preserve"> ком</w:t>
      </w:r>
      <w:r w:rsidRPr="00017720">
        <w:rPr>
          <w:rFonts w:ascii="Arial" w:hAnsi="Arial" w:cs="Arial"/>
          <w:b/>
          <w:sz w:val="22"/>
          <w:szCs w:val="22"/>
          <w:lang w:val="sr-Latn-CS" w:eastAsia="en-US"/>
        </w:rPr>
        <w:t>.</w:t>
      </w:r>
      <w:proofErr w:type="gramEnd"/>
      <w:r w:rsidRPr="00017720">
        <w:rPr>
          <w:rFonts w:ascii="Arial" w:hAnsi="Arial" w:cs="Arial"/>
          <w:b/>
          <w:sz w:val="22"/>
          <w:szCs w:val="22"/>
          <w:u w:val="single"/>
          <w:lang w:val="sr-Cyrl-RS" w:eastAsia="en-US"/>
        </w:rPr>
        <w:t xml:space="preserve">    </w:t>
      </w:r>
      <w:r w:rsidRPr="00017720">
        <w:rPr>
          <w:rFonts w:ascii="Arial" w:hAnsi="Arial" w:cs="Arial"/>
          <w:b/>
          <w:sz w:val="22"/>
          <w:szCs w:val="22"/>
          <w:lang w:val="sr-Cyrl-RS" w:eastAsia="en-US"/>
        </w:rPr>
        <w:t xml:space="preserve">                                                                </w:t>
      </w:r>
      <w:r w:rsidRPr="00017720">
        <w:rPr>
          <w:rFonts w:ascii="Arial" w:hAnsi="Arial" w:cs="Arial"/>
          <w:b/>
          <w:sz w:val="22"/>
          <w:szCs w:val="22"/>
          <w:lang w:val="sr-Latn-CS" w:eastAsia="en-US"/>
        </w:rPr>
        <w:t xml:space="preserve">                                             </w:t>
      </w:r>
      <w:r w:rsidRPr="00017720">
        <w:rPr>
          <w:rFonts w:ascii="Arial" w:hAnsi="Arial" w:cs="Arial"/>
          <w:b/>
          <w:sz w:val="22"/>
          <w:szCs w:val="22"/>
          <w:lang w:val="sr-Cyrl-RS" w:eastAsia="en-US"/>
        </w:rPr>
        <w:t xml:space="preserve">                                                         </w:t>
      </w:r>
    </w:p>
    <w:p w:rsidR="00017720" w:rsidRPr="00017720" w:rsidRDefault="00017720" w:rsidP="00017720">
      <w:pPr>
        <w:suppressAutoHyphens w:val="0"/>
        <w:rPr>
          <w:rFonts w:ascii="Arial" w:hAnsi="Arial" w:cs="Arial"/>
          <w:sz w:val="22"/>
          <w:szCs w:val="22"/>
          <w:lang w:val="sr-Cyrl-RS" w:eastAsia="en-US"/>
        </w:rPr>
      </w:pPr>
      <w:r w:rsidRPr="00017720">
        <w:rPr>
          <w:rFonts w:ascii="Arial" w:hAnsi="Arial" w:cs="Arial"/>
          <w:b/>
          <w:sz w:val="22"/>
          <w:szCs w:val="22"/>
          <w:lang w:val="sr-Latn-CS" w:eastAsia="en-US"/>
        </w:rPr>
        <w:t>-</w:t>
      </w:r>
      <w:r w:rsidRPr="00017720">
        <w:rPr>
          <w:rFonts w:ascii="Arial" w:hAnsi="Arial" w:cs="Arial"/>
          <w:sz w:val="22"/>
          <w:szCs w:val="22"/>
          <w:lang w:val="sr-Cyrl-RS" w:eastAsia="en-US"/>
        </w:rPr>
        <w:t>материјал за ожичавање унутар ормара „</w:t>
      </w:r>
      <w:r w:rsidRPr="00017720">
        <w:rPr>
          <w:rFonts w:ascii="Arial" w:hAnsi="Arial" w:cs="Arial"/>
          <w:sz w:val="22"/>
          <w:szCs w:val="22"/>
          <w:lang w:val="en-US" w:eastAsia="en-US"/>
        </w:rPr>
        <w:t>Siemens T-3000</w:t>
      </w:r>
      <w:r w:rsidRPr="00017720">
        <w:rPr>
          <w:rFonts w:ascii="Arial" w:hAnsi="Arial" w:cs="Arial"/>
          <w:sz w:val="22"/>
          <w:szCs w:val="22"/>
          <w:lang w:val="sr-Cyrl-RS" w:eastAsia="en-US"/>
        </w:rPr>
        <w:t>“</w:t>
      </w:r>
      <w:r w:rsidRPr="00017720">
        <w:rPr>
          <w:rFonts w:ascii="Arial" w:hAnsi="Arial" w:cs="Arial"/>
          <w:sz w:val="22"/>
          <w:szCs w:val="22"/>
          <w:lang w:val="en-US" w:eastAsia="en-US"/>
        </w:rPr>
        <w:t xml:space="preserve"> </w:t>
      </w:r>
      <w:r w:rsidRPr="00017720">
        <w:rPr>
          <w:rFonts w:ascii="Arial" w:hAnsi="Arial" w:cs="Arial"/>
          <w:sz w:val="22"/>
          <w:szCs w:val="22"/>
          <w:lang w:val="sr-Cyrl-RS" w:eastAsia="en-US"/>
        </w:rPr>
        <w:t>система управљања.</w:t>
      </w:r>
    </w:p>
    <w:p w:rsidR="00017720" w:rsidRDefault="00017720" w:rsidP="00017720">
      <w:pPr>
        <w:suppressAutoHyphens w:val="0"/>
        <w:autoSpaceDE w:val="0"/>
        <w:autoSpaceDN w:val="0"/>
        <w:adjustRightInd w:val="0"/>
        <w:jc w:val="both"/>
        <w:rPr>
          <w:rFonts w:ascii="Arial" w:hAnsi="Arial" w:cs="Arial"/>
          <w:b/>
          <w:bCs/>
          <w:kern w:val="32"/>
          <w:sz w:val="22"/>
          <w:szCs w:val="22"/>
          <w:lang w:val="sr-Cyrl-RS" w:eastAsia="en-US"/>
        </w:rPr>
      </w:pPr>
    </w:p>
    <w:p w:rsidR="00017720" w:rsidRDefault="00017720" w:rsidP="00017720">
      <w:pPr>
        <w:suppressAutoHyphens w:val="0"/>
        <w:autoSpaceDE w:val="0"/>
        <w:autoSpaceDN w:val="0"/>
        <w:adjustRightInd w:val="0"/>
        <w:jc w:val="both"/>
        <w:rPr>
          <w:rFonts w:ascii="Arial" w:hAnsi="Arial" w:cs="Arial"/>
          <w:b/>
          <w:bCs/>
          <w:kern w:val="32"/>
          <w:sz w:val="22"/>
          <w:szCs w:val="22"/>
          <w:lang w:val="sr-Cyrl-RS" w:eastAsia="en-US"/>
        </w:rPr>
      </w:pPr>
    </w:p>
    <w:p w:rsidR="00017720" w:rsidRPr="00017720" w:rsidRDefault="00017720" w:rsidP="00017720">
      <w:pPr>
        <w:suppressAutoHyphens w:val="0"/>
        <w:autoSpaceDE w:val="0"/>
        <w:autoSpaceDN w:val="0"/>
        <w:adjustRightInd w:val="0"/>
        <w:jc w:val="both"/>
        <w:rPr>
          <w:rFonts w:ascii="Arial" w:hAnsi="Arial" w:cs="Arial"/>
          <w:b/>
          <w:bCs/>
          <w:kern w:val="32"/>
          <w:sz w:val="22"/>
          <w:szCs w:val="22"/>
          <w:lang w:val="sr-Cyrl-RS" w:eastAsia="en-US"/>
        </w:rPr>
      </w:pPr>
    </w:p>
    <w:p w:rsidR="00017720" w:rsidRPr="00017720" w:rsidRDefault="00017720" w:rsidP="00017720">
      <w:pPr>
        <w:suppressAutoHyphens w:val="0"/>
        <w:autoSpaceDE w:val="0"/>
        <w:autoSpaceDN w:val="0"/>
        <w:adjustRightInd w:val="0"/>
        <w:jc w:val="both"/>
        <w:rPr>
          <w:rFonts w:ascii="Arial" w:hAnsi="Arial" w:cs="Arial"/>
          <w:b/>
          <w:bCs/>
          <w:kern w:val="32"/>
          <w:sz w:val="22"/>
          <w:szCs w:val="22"/>
          <w:lang w:val="sr-Cyrl-RS" w:eastAsia="en-US"/>
        </w:rPr>
      </w:pPr>
      <w:r w:rsidRPr="00017720">
        <w:rPr>
          <w:rFonts w:ascii="Arial" w:hAnsi="Arial" w:cs="Arial"/>
          <w:b/>
          <w:bCs/>
          <w:kern w:val="32"/>
          <w:sz w:val="22"/>
          <w:szCs w:val="22"/>
          <w:lang w:val="sr-Cyrl-RS" w:eastAsia="en-US"/>
        </w:rPr>
        <w:t>3.3. Каталошки изводи</w:t>
      </w:r>
    </w:p>
    <w:p w:rsidR="00017720" w:rsidRPr="00017720" w:rsidRDefault="00017720" w:rsidP="00017720">
      <w:pPr>
        <w:suppressAutoHyphens w:val="0"/>
        <w:autoSpaceDE w:val="0"/>
        <w:autoSpaceDN w:val="0"/>
        <w:adjustRightInd w:val="0"/>
        <w:jc w:val="both"/>
        <w:rPr>
          <w:rFonts w:ascii="Arial" w:hAnsi="Arial" w:cs="Arial"/>
          <w:bCs/>
          <w:kern w:val="32"/>
          <w:sz w:val="22"/>
          <w:szCs w:val="22"/>
          <w:lang w:val="sr-Latn-CS" w:eastAsia="en-US"/>
        </w:rPr>
      </w:pPr>
      <w:r w:rsidRPr="00017720">
        <w:rPr>
          <w:rFonts w:ascii="Arial" w:hAnsi="Arial" w:cs="Arial"/>
          <w:bCs/>
          <w:kern w:val="32"/>
          <w:sz w:val="22"/>
          <w:szCs w:val="22"/>
          <w:u w:val="single"/>
          <w:lang w:val="sr-Cyrl-RS" w:eastAsia="en-US"/>
        </w:rPr>
        <w:t>Уз понуду</w:t>
      </w:r>
      <w:r w:rsidRPr="00017720">
        <w:rPr>
          <w:rFonts w:ascii="Arial" w:hAnsi="Arial" w:cs="Arial"/>
          <w:bCs/>
          <w:kern w:val="32"/>
          <w:sz w:val="22"/>
          <w:szCs w:val="22"/>
          <w:lang w:val="sr-Cyrl-RS" w:eastAsia="en-US"/>
        </w:rPr>
        <w:t xml:space="preserve"> је потребно доставити следеће:</w:t>
      </w:r>
    </w:p>
    <w:p w:rsidR="00017720" w:rsidRPr="00017720" w:rsidRDefault="00017720" w:rsidP="00017720">
      <w:pPr>
        <w:numPr>
          <w:ilvl w:val="0"/>
          <w:numId w:val="47"/>
        </w:numPr>
        <w:suppressAutoHyphens w:val="0"/>
        <w:autoSpaceDE w:val="0"/>
        <w:autoSpaceDN w:val="0"/>
        <w:adjustRightInd w:val="0"/>
        <w:spacing w:after="200" w:line="276" w:lineRule="auto"/>
        <w:jc w:val="both"/>
        <w:rPr>
          <w:rFonts w:ascii="Arial" w:hAnsi="Arial" w:cs="Arial"/>
          <w:bCs/>
          <w:kern w:val="32"/>
          <w:sz w:val="22"/>
          <w:szCs w:val="22"/>
          <w:lang w:val="sr-Latn-CS" w:eastAsia="en-US"/>
        </w:rPr>
      </w:pPr>
      <w:r w:rsidRPr="00017720">
        <w:rPr>
          <w:rFonts w:ascii="Arial" w:hAnsi="Arial" w:cs="Arial"/>
          <w:bCs/>
          <w:kern w:val="32"/>
          <w:sz w:val="22"/>
          <w:szCs w:val="22"/>
          <w:lang w:val="sr-Cyrl-RS" w:eastAsia="en-US"/>
        </w:rPr>
        <w:t>листу понуђене опреме са каталошким бројевима</w:t>
      </w:r>
      <w:r w:rsidRPr="00017720">
        <w:rPr>
          <w:rFonts w:ascii="Arial" w:hAnsi="Arial" w:cs="Arial"/>
          <w:bCs/>
          <w:kern w:val="32"/>
          <w:sz w:val="22"/>
          <w:szCs w:val="22"/>
          <w:lang w:val="sr-Latn-CS" w:eastAsia="en-US"/>
        </w:rPr>
        <w:t>;</w:t>
      </w:r>
    </w:p>
    <w:p w:rsidR="00017720" w:rsidRPr="00017720" w:rsidRDefault="00017720" w:rsidP="00017720">
      <w:pPr>
        <w:numPr>
          <w:ilvl w:val="0"/>
          <w:numId w:val="47"/>
        </w:numPr>
        <w:suppressAutoHyphens w:val="0"/>
        <w:autoSpaceDE w:val="0"/>
        <w:autoSpaceDN w:val="0"/>
        <w:adjustRightInd w:val="0"/>
        <w:spacing w:after="200" w:line="276" w:lineRule="auto"/>
        <w:jc w:val="both"/>
        <w:rPr>
          <w:rFonts w:ascii="Arial" w:hAnsi="Arial" w:cs="Arial"/>
          <w:bCs/>
          <w:kern w:val="32"/>
          <w:sz w:val="22"/>
          <w:szCs w:val="22"/>
          <w:lang w:val="sr-Latn-CS" w:eastAsia="en-US"/>
        </w:rPr>
      </w:pPr>
      <w:r w:rsidRPr="00017720">
        <w:rPr>
          <w:rFonts w:ascii="Arial" w:hAnsi="Arial" w:cs="Arial"/>
          <w:bCs/>
          <w:kern w:val="32"/>
          <w:sz w:val="22"/>
          <w:szCs w:val="22"/>
          <w:lang w:val="sr-Cyrl-RS" w:eastAsia="en-US"/>
        </w:rPr>
        <w:t>каталоге</w:t>
      </w:r>
      <w:r w:rsidRPr="00017720">
        <w:rPr>
          <w:rFonts w:ascii="Arial" w:hAnsi="Arial" w:cs="Arial"/>
          <w:bCs/>
          <w:kern w:val="32"/>
          <w:sz w:val="22"/>
          <w:szCs w:val="22"/>
          <w:lang w:val="sr-Latn-CS" w:eastAsia="en-US"/>
        </w:rPr>
        <w:t>,</w:t>
      </w:r>
      <w:r w:rsidRPr="00017720">
        <w:rPr>
          <w:rFonts w:ascii="Arial" w:hAnsi="Arial" w:cs="Arial"/>
          <w:bCs/>
          <w:kern w:val="32"/>
          <w:sz w:val="22"/>
          <w:szCs w:val="22"/>
          <w:lang w:val="sr-Cyrl-RS" w:eastAsia="en-US"/>
        </w:rPr>
        <w:t xml:space="preserve"> односно каталошке изводе из којих се може видети да понуђена опрема по техничким карактеристикама одговара захтеваној опреми (могу бити на енглеском)</w:t>
      </w:r>
    </w:p>
    <w:p w:rsidR="00017720" w:rsidRPr="00017720" w:rsidRDefault="00017720" w:rsidP="00017720">
      <w:pPr>
        <w:suppressAutoHyphens w:val="0"/>
        <w:autoSpaceDE w:val="0"/>
        <w:autoSpaceDN w:val="0"/>
        <w:adjustRightInd w:val="0"/>
        <w:jc w:val="both"/>
        <w:rPr>
          <w:rFonts w:ascii="Arial" w:hAnsi="Arial" w:cs="Arial"/>
          <w:bCs/>
          <w:kern w:val="32"/>
          <w:sz w:val="22"/>
          <w:szCs w:val="22"/>
          <w:lang w:val="sr-Latn-CS" w:eastAsia="en-US"/>
        </w:rPr>
      </w:pPr>
      <w:r w:rsidRPr="00017720">
        <w:rPr>
          <w:rFonts w:ascii="Arial" w:hAnsi="Arial" w:cs="Arial"/>
          <w:bCs/>
          <w:kern w:val="32"/>
          <w:sz w:val="22"/>
          <w:szCs w:val="22"/>
          <w:lang w:val="sr-Latn-CS" w:eastAsia="en-US"/>
        </w:rPr>
        <w:t xml:space="preserve"> </w:t>
      </w:r>
      <w:r w:rsidRPr="00017720">
        <w:rPr>
          <w:rFonts w:ascii="Arial" w:hAnsi="Arial" w:cs="Arial"/>
          <w:bCs/>
          <w:kern w:val="32"/>
          <w:sz w:val="22"/>
          <w:szCs w:val="22"/>
          <w:u w:val="single"/>
          <w:lang w:val="sr-Cyrl-RS" w:eastAsia="en-US"/>
        </w:rPr>
        <w:t>Приликом испоруке</w:t>
      </w:r>
      <w:r w:rsidRPr="00017720">
        <w:rPr>
          <w:rFonts w:ascii="Arial" w:hAnsi="Arial" w:cs="Arial"/>
          <w:bCs/>
          <w:kern w:val="32"/>
          <w:sz w:val="22"/>
          <w:szCs w:val="22"/>
          <w:lang w:val="sr-Cyrl-RS" w:eastAsia="en-US"/>
        </w:rPr>
        <w:t xml:space="preserve"> потребно је доставити следеће</w:t>
      </w:r>
      <w:r w:rsidRPr="00017720">
        <w:rPr>
          <w:rFonts w:ascii="Arial" w:hAnsi="Arial" w:cs="Arial"/>
          <w:bCs/>
          <w:kern w:val="32"/>
          <w:sz w:val="22"/>
          <w:szCs w:val="22"/>
          <w:lang w:val="sr-Latn-CS" w:eastAsia="en-US"/>
        </w:rPr>
        <w:t>:</w:t>
      </w:r>
    </w:p>
    <w:p w:rsidR="00017720" w:rsidRPr="00017720" w:rsidRDefault="00017720" w:rsidP="00017720">
      <w:pPr>
        <w:numPr>
          <w:ilvl w:val="0"/>
          <w:numId w:val="47"/>
        </w:numPr>
        <w:suppressAutoHyphens w:val="0"/>
        <w:autoSpaceDE w:val="0"/>
        <w:autoSpaceDN w:val="0"/>
        <w:adjustRightInd w:val="0"/>
        <w:spacing w:after="200" w:line="276" w:lineRule="auto"/>
        <w:jc w:val="both"/>
        <w:rPr>
          <w:rFonts w:ascii="Arial" w:hAnsi="Arial" w:cs="Arial"/>
          <w:bCs/>
          <w:kern w:val="32"/>
          <w:sz w:val="22"/>
          <w:szCs w:val="22"/>
          <w:lang w:val="sr-Latn-CS" w:eastAsia="en-US"/>
        </w:rPr>
      </w:pPr>
      <w:r w:rsidRPr="00017720">
        <w:rPr>
          <w:rFonts w:ascii="Arial" w:hAnsi="Arial" w:cs="Arial"/>
          <w:bCs/>
          <w:kern w:val="32"/>
          <w:sz w:val="22"/>
          <w:szCs w:val="22"/>
          <w:lang w:val="sr-Cyrl-RS" w:eastAsia="en-US"/>
        </w:rPr>
        <w:t>листу испоручене опреме са свим потребним техничким подацима и каталошким бројевима, у складу са понудом</w:t>
      </w:r>
      <w:r w:rsidRPr="00017720">
        <w:rPr>
          <w:rFonts w:ascii="Arial" w:hAnsi="Arial" w:cs="Arial"/>
          <w:bCs/>
          <w:kern w:val="32"/>
          <w:sz w:val="22"/>
          <w:szCs w:val="22"/>
          <w:lang w:val="sr-Latn-CS" w:eastAsia="en-US"/>
        </w:rPr>
        <w:t>;</w:t>
      </w:r>
    </w:p>
    <w:p w:rsidR="00017720" w:rsidRPr="00017720" w:rsidRDefault="00017720" w:rsidP="00017720">
      <w:pPr>
        <w:numPr>
          <w:ilvl w:val="0"/>
          <w:numId w:val="47"/>
        </w:numPr>
        <w:suppressAutoHyphens w:val="0"/>
        <w:autoSpaceDE w:val="0"/>
        <w:autoSpaceDN w:val="0"/>
        <w:adjustRightInd w:val="0"/>
        <w:spacing w:after="200" w:line="276" w:lineRule="auto"/>
        <w:jc w:val="both"/>
        <w:rPr>
          <w:rFonts w:ascii="Arial" w:hAnsi="Arial" w:cs="Arial"/>
          <w:bCs/>
          <w:kern w:val="32"/>
          <w:sz w:val="22"/>
          <w:szCs w:val="22"/>
          <w:lang w:val="sr-Latn-CS" w:eastAsia="en-US"/>
        </w:rPr>
      </w:pPr>
      <w:r w:rsidRPr="00017720">
        <w:rPr>
          <w:rFonts w:ascii="Arial" w:hAnsi="Arial" w:cs="Arial"/>
          <w:bCs/>
          <w:kern w:val="32"/>
          <w:sz w:val="22"/>
          <w:szCs w:val="22"/>
          <w:lang w:val="sr-Cyrl-RS" w:eastAsia="en-US"/>
        </w:rPr>
        <w:t>каталоге</w:t>
      </w:r>
    </w:p>
    <w:p w:rsidR="00017720" w:rsidRPr="00017720" w:rsidRDefault="00017720" w:rsidP="00017720">
      <w:pPr>
        <w:suppressAutoHyphens w:val="0"/>
        <w:autoSpaceDE w:val="0"/>
        <w:autoSpaceDN w:val="0"/>
        <w:adjustRightInd w:val="0"/>
        <w:jc w:val="both"/>
        <w:rPr>
          <w:rFonts w:ascii="Arial" w:hAnsi="Arial" w:cs="Arial"/>
          <w:b/>
          <w:bCs/>
          <w:kern w:val="32"/>
          <w:sz w:val="22"/>
          <w:szCs w:val="22"/>
          <w:lang w:val="sr-Cyrl-RS" w:eastAsia="en-US"/>
        </w:rPr>
      </w:pPr>
      <w:r w:rsidRPr="00017720">
        <w:rPr>
          <w:rFonts w:ascii="Arial" w:hAnsi="Arial" w:cs="Arial"/>
          <w:b/>
          <w:bCs/>
          <w:kern w:val="32"/>
          <w:sz w:val="22"/>
          <w:szCs w:val="22"/>
          <w:lang w:val="sr-Cyrl-RS" w:eastAsia="en-US"/>
        </w:rPr>
        <w:t>3.4. Рок испоруке добара</w:t>
      </w:r>
    </w:p>
    <w:p w:rsidR="00017720" w:rsidRPr="00017720" w:rsidRDefault="00017720" w:rsidP="00017720">
      <w:pPr>
        <w:suppressAutoHyphens w:val="0"/>
        <w:autoSpaceDE w:val="0"/>
        <w:autoSpaceDN w:val="0"/>
        <w:adjustRightInd w:val="0"/>
        <w:jc w:val="both"/>
        <w:rPr>
          <w:rFonts w:ascii="Arial" w:hAnsi="Arial" w:cs="Arial"/>
          <w:bCs/>
          <w:kern w:val="32"/>
          <w:sz w:val="22"/>
          <w:szCs w:val="22"/>
          <w:lang w:val="sr-Cyrl-RS" w:eastAsia="en-US"/>
        </w:rPr>
      </w:pPr>
      <w:r w:rsidRPr="00017720">
        <w:rPr>
          <w:rFonts w:ascii="Arial" w:hAnsi="Arial" w:cs="Arial"/>
          <w:bCs/>
          <w:kern w:val="32"/>
          <w:sz w:val="22"/>
          <w:szCs w:val="22"/>
          <w:lang w:val="sr-Cyrl-RS" w:eastAsia="en-US"/>
        </w:rPr>
        <w:t>Изабрани понуђач је обавезан да испоруку добара изврши у року који не може бити дужи од 45 дана од дана закључења</w:t>
      </w:r>
      <w:r>
        <w:rPr>
          <w:rFonts w:ascii="Arial" w:hAnsi="Arial" w:cs="Arial"/>
          <w:bCs/>
          <w:kern w:val="32"/>
          <w:sz w:val="22"/>
          <w:szCs w:val="22"/>
          <w:lang w:val="sr-Cyrl-RS" w:eastAsia="en-US"/>
        </w:rPr>
        <w:t xml:space="preserve"> уговора, </w:t>
      </w:r>
      <w:r w:rsidRPr="00017720">
        <w:rPr>
          <w:rFonts w:ascii="Arial" w:hAnsi="Arial" w:cs="Arial"/>
          <w:bCs/>
          <w:kern w:val="32"/>
          <w:sz w:val="22"/>
          <w:szCs w:val="22"/>
          <w:u w:val="single"/>
          <w:lang w:val="sr-Cyrl-RS" w:eastAsia="en-US"/>
        </w:rPr>
        <w:t>осим за ставку под р.бр. 4</w:t>
      </w:r>
      <w:r>
        <w:rPr>
          <w:rFonts w:ascii="Arial" w:hAnsi="Arial" w:cs="Arial"/>
          <w:bCs/>
          <w:kern w:val="32"/>
          <w:sz w:val="22"/>
          <w:szCs w:val="22"/>
          <w:u w:val="single"/>
          <w:lang w:val="sr-Cyrl-RS" w:eastAsia="en-US"/>
        </w:rPr>
        <w:t>,</w:t>
      </w:r>
      <w:r>
        <w:rPr>
          <w:rFonts w:ascii="Arial" w:hAnsi="Arial" w:cs="Arial"/>
          <w:bCs/>
          <w:kern w:val="32"/>
          <w:sz w:val="22"/>
          <w:szCs w:val="22"/>
          <w:lang w:val="sr-Cyrl-RS" w:eastAsia="en-US"/>
        </w:rPr>
        <w:t xml:space="preserve"> где рок испоруке добара не може</w:t>
      </w:r>
      <w:r w:rsidRPr="00017720">
        <w:rPr>
          <w:rFonts w:ascii="Arial" w:hAnsi="Arial" w:cs="Arial"/>
          <w:bCs/>
          <w:kern w:val="32"/>
          <w:sz w:val="22"/>
          <w:szCs w:val="22"/>
          <w:lang w:val="sr-Cyrl-RS" w:eastAsia="en-US"/>
        </w:rPr>
        <w:t xml:space="preserve"> </w:t>
      </w:r>
      <w:r w:rsidRPr="00987922">
        <w:rPr>
          <w:rFonts w:ascii="Arial" w:hAnsi="Arial" w:cs="Arial"/>
          <w:bCs/>
          <w:kern w:val="32"/>
          <w:sz w:val="22"/>
          <w:szCs w:val="22"/>
          <w:lang w:val="sr-Cyrl-RS" w:eastAsia="en-US"/>
        </w:rPr>
        <w:t xml:space="preserve">бити дужи од </w:t>
      </w:r>
      <w:r>
        <w:rPr>
          <w:rFonts w:ascii="Arial" w:hAnsi="Arial" w:cs="Arial"/>
          <w:b/>
          <w:bCs/>
          <w:kern w:val="32"/>
          <w:sz w:val="22"/>
          <w:szCs w:val="22"/>
          <w:lang w:val="sr-Cyrl-RS" w:eastAsia="en-US"/>
        </w:rPr>
        <w:t>60</w:t>
      </w:r>
      <w:r w:rsidRPr="00987922">
        <w:rPr>
          <w:rFonts w:ascii="Arial" w:hAnsi="Arial" w:cs="Arial"/>
          <w:b/>
          <w:bCs/>
          <w:kern w:val="32"/>
          <w:sz w:val="22"/>
          <w:szCs w:val="22"/>
          <w:lang w:val="sr-Cyrl-RS" w:eastAsia="en-US"/>
        </w:rPr>
        <w:t xml:space="preserve"> дана</w:t>
      </w:r>
      <w:r>
        <w:rPr>
          <w:rFonts w:ascii="Arial" w:hAnsi="Arial" w:cs="Arial"/>
          <w:bCs/>
          <w:kern w:val="32"/>
          <w:sz w:val="22"/>
          <w:szCs w:val="22"/>
          <w:lang w:val="sr-Cyrl-RS" w:eastAsia="en-US"/>
        </w:rPr>
        <w:t xml:space="preserve"> од дана закључења уговора</w:t>
      </w:r>
    </w:p>
    <w:p w:rsidR="00017720" w:rsidRPr="00017720" w:rsidRDefault="00017720" w:rsidP="00017720">
      <w:pPr>
        <w:suppressAutoHyphens w:val="0"/>
        <w:autoSpaceDE w:val="0"/>
        <w:autoSpaceDN w:val="0"/>
        <w:adjustRightInd w:val="0"/>
        <w:jc w:val="both"/>
        <w:rPr>
          <w:rFonts w:ascii="Arial" w:hAnsi="Arial" w:cs="Arial"/>
          <w:bCs/>
          <w:kern w:val="32"/>
          <w:sz w:val="22"/>
          <w:szCs w:val="22"/>
          <w:lang w:val="sr-Cyrl-RS" w:eastAsia="en-US"/>
        </w:rPr>
      </w:pPr>
    </w:p>
    <w:p w:rsidR="00017720" w:rsidRPr="00017720" w:rsidRDefault="00017720" w:rsidP="00017720">
      <w:pPr>
        <w:keepNext/>
        <w:suppressAutoHyphens w:val="0"/>
        <w:outlineLvl w:val="0"/>
        <w:rPr>
          <w:rFonts w:ascii="Arial" w:hAnsi="Arial" w:cs="Arial"/>
          <w:b/>
          <w:bCs/>
          <w:kern w:val="32"/>
          <w:sz w:val="22"/>
          <w:szCs w:val="22"/>
          <w:lang w:val="en-US" w:eastAsia="en-US"/>
        </w:rPr>
      </w:pPr>
      <w:bookmarkStart w:id="1" w:name="_Toc442559880"/>
      <w:bookmarkStart w:id="2" w:name="_Toc441651542"/>
      <w:r w:rsidRPr="00017720">
        <w:rPr>
          <w:rFonts w:ascii="Arial" w:hAnsi="Arial" w:cs="Arial"/>
          <w:b/>
          <w:bCs/>
          <w:kern w:val="32"/>
          <w:sz w:val="22"/>
          <w:szCs w:val="22"/>
          <w:lang w:val="en-US" w:eastAsia="en-US"/>
        </w:rPr>
        <w:t>3.</w:t>
      </w:r>
      <w:r w:rsidRPr="00017720">
        <w:rPr>
          <w:rFonts w:ascii="Arial" w:hAnsi="Arial" w:cs="Arial"/>
          <w:b/>
          <w:bCs/>
          <w:kern w:val="32"/>
          <w:sz w:val="22"/>
          <w:szCs w:val="22"/>
          <w:lang w:val="sr-Cyrl-RS" w:eastAsia="en-US"/>
        </w:rPr>
        <w:t>5</w:t>
      </w:r>
      <w:proofErr w:type="gramStart"/>
      <w:r w:rsidRPr="00017720">
        <w:rPr>
          <w:rFonts w:ascii="Arial" w:hAnsi="Arial" w:cs="Arial"/>
          <w:b/>
          <w:bCs/>
          <w:kern w:val="32"/>
          <w:sz w:val="22"/>
          <w:szCs w:val="22"/>
          <w:lang w:val="en-US" w:eastAsia="en-US"/>
        </w:rPr>
        <w:t>.  Место</w:t>
      </w:r>
      <w:proofErr w:type="gramEnd"/>
      <w:r w:rsidRPr="00017720">
        <w:rPr>
          <w:rFonts w:ascii="Arial" w:hAnsi="Arial" w:cs="Arial"/>
          <w:b/>
          <w:bCs/>
          <w:kern w:val="32"/>
          <w:sz w:val="22"/>
          <w:szCs w:val="22"/>
          <w:lang w:val="en-US" w:eastAsia="en-US"/>
        </w:rPr>
        <w:t xml:space="preserve"> испоруке добара</w:t>
      </w:r>
      <w:bookmarkEnd w:id="1"/>
      <w:bookmarkEnd w:id="2"/>
    </w:p>
    <w:p w:rsidR="00017720" w:rsidRPr="00017720" w:rsidRDefault="00017720" w:rsidP="00017720">
      <w:pPr>
        <w:suppressAutoHyphens w:val="0"/>
        <w:rPr>
          <w:rFonts w:ascii="Arial" w:eastAsia="Calibri" w:hAnsi="Arial" w:cs="Arial"/>
          <w:sz w:val="22"/>
          <w:szCs w:val="22"/>
          <w:lang w:val="sr-Cyrl-RS" w:eastAsia="zh-CN"/>
        </w:rPr>
      </w:pPr>
      <w:r w:rsidRPr="00017720">
        <w:rPr>
          <w:rFonts w:ascii="Arial" w:eastAsia="Calibri" w:hAnsi="Arial" w:cs="Arial"/>
          <w:sz w:val="22"/>
          <w:szCs w:val="22"/>
          <w:lang w:eastAsia="zh-CN"/>
        </w:rPr>
        <w:t>М</w:t>
      </w:r>
      <w:r w:rsidRPr="00017720">
        <w:rPr>
          <w:rFonts w:ascii="Arial" w:eastAsia="Calibri" w:hAnsi="Arial" w:cs="Arial"/>
          <w:sz w:val="22"/>
          <w:szCs w:val="22"/>
          <w:lang w:val="en-US" w:eastAsia="zh-CN"/>
        </w:rPr>
        <w:t xml:space="preserve">есто испоруке </w:t>
      </w:r>
      <w:r w:rsidRPr="00017720">
        <w:rPr>
          <w:rFonts w:ascii="Arial" w:eastAsia="Calibri" w:hAnsi="Arial" w:cs="Arial"/>
          <w:sz w:val="22"/>
          <w:szCs w:val="22"/>
          <w:lang w:val="sr-Cyrl-RS" w:eastAsia="zh-CN"/>
        </w:rPr>
        <w:t>је Огранак ТЕНТ, локација ТЕНТ – Б - магацин ТЕНТ Б (Термоелектрана Никола Тесла Б, Ушће, Обреновац).</w:t>
      </w:r>
    </w:p>
    <w:p w:rsidR="00017720" w:rsidRPr="00017720" w:rsidRDefault="00017720" w:rsidP="00017720">
      <w:pPr>
        <w:suppressAutoHyphens w:val="0"/>
        <w:jc w:val="both"/>
        <w:rPr>
          <w:rFonts w:ascii="Arial" w:eastAsiaTheme="minorHAnsi" w:hAnsi="Arial" w:cs="Arial"/>
          <w:sz w:val="22"/>
          <w:szCs w:val="22"/>
          <w:lang w:val="sr-Cyrl-RS" w:eastAsia="zh-CN"/>
        </w:rPr>
      </w:pPr>
      <w:r w:rsidRPr="00017720">
        <w:rPr>
          <w:rFonts w:ascii="Arial" w:eastAsiaTheme="minorHAnsi" w:hAnsi="Arial" w:cs="Arial"/>
          <w:sz w:val="22"/>
          <w:szCs w:val="22"/>
          <w:lang w:eastAsia="zh-CN"/>
        </w:rPr>
        <w:t>Паритет испоруке  је франко (магацин ТЕНТ Б, локација ТЕНТ Б)</w:t>
      </w:r>
      <w:r w:rsidRPr="00017720">
        <w:rPr>
          <w:rFonts w:ascii="Arial" w:eastAsiaTheme="minorHAnsi" w:hAnsi="Arial" w:cs="Arial"/>
          <w:sz w:val="22"/>
          <w:szCs w:val="22"/>
          <w:lang w:val="sr-Latn-RS" w:eastAsia="zh-CN"/>
        </w:rPr>
        <w:t>.</w:t>
      </w:r>
    </w:p>
    <w:p w:rsidR="00017720" w:rsidRPr="00017720" w:rsidRDefault="00017720" w:rsidP="00017720">
      <w:pPr>
        <w:suppressAutoHyphens w:val="0"/>
        <w:rPr>
          <w:rFonts w:ascii="Arial" w:eastAsia="Calibri" w:hAnsi="Arial" w:cs="Arial"/>
          <w:sz w:val="22"/>
          <w:szCs w:val="22"/>
          <w:lang w:val="sr-Cyrl-RS" w:eastAsia="zh-CN"/>
        </w:rPr>
      </w:pPr>
      <w:proofErr w:type="gramStart"/>
      <w:r w:rsidRPr="00017720">
        <w:rPr>
          <w:rFonts w:ascii="Arial" w:eastAsia="Calibri"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roofErr w:type="gramEnd"/>
    </w:p>
    <w:p w:rsidR="00017720" w:rsidRPr="00017720" w:rsidRDefault="00017720" w:rsidP="00017720">
      <w:pPr>
        <w:suppressAutoHyphens w:val="0"/>
        <w:rPr>
          <w:rFonts w:ascii="Arial" w:eastAsia="Calibri" w:hAnsi="Arial" w:cs="Arial"/>
          <w:sz w:val="22"/>
          <w:szCs w:val="22"/>
          <w:lang w:val="sr-Cyrl-RS" w:eastAsia="zh-CN"/>
        </w:rPr>
      </w:pPr>
    </w:p>
    <w:p w:rsidR="00017720" w:rsidRPr="00017720" w:rsidRDefault="00017720" w:rsidP="00017720">
      <w:pPr>
        <w:keepNext/>
        <w:suppressAutoHyphens w:val="0"/>
        <w:outlineLvl w:val="0"/>
        <w:rPr>
          <w:rFonts w:ascii="Arial" w:hAnsi="Arial" w:cs="Arial"/>
          <w:b/>
          <w:bCs/>
          <w:kern w:val="32"/>
          <w:sz w:val="22"/>
          <w:szCs w:val="22"/>
          <w:lang w:val="en-US" w:eastAsia="en-US"/>
        </w:rPr>
      </w:pPr>
      <w:r w:rsidRPr="00017720">
        <w:rPr>
          <w:rFonts w:ascii="Arial" w:hAnsi="Arial" w:cs="Arial"/>
          <w:b/>
          <w:bCs/>
          <w:kern w:val="32"/>
          <w:sz w:val="22"/>
          <w:szCs w:val="22"/>
          <w:lang w:val="sr-Cyrl-RS" w:eastAsia="en-US"/>
        </w:rPr>
        <w:t xml:space="preserve">3.6. </w:t>
      </w:r>
      <w:r w:rsidRPr="00017720">
        <w:rPr>
          <w:rFonts w:ascii="Arial" w:hAnsi="Arial" w:cs="Arial"/>
          <w:b/>
          <w:bCs/>
          <w:kern w:val="32"/>
          <w:sz w:val="22"/>
          <w:szCs w:val="22"/>
          <w:lang w:val="en-US" w:eastAsia="en-US"/>
        </w:rPr>
        <w:t>Квалитативни и квантитативни пријем</w:t>
      </w:r>
    </w:p>
    <w:p w:rsidR="00017720" w:rsidRPr="00017720" w:rsidRDefault="00017720" w:rsidP="00017720">
      <w:pPr>
        <w:suppressAutoHyphens w:val="0"/>
        <w:autoSpaceDE w:val="0"/>
        <w:autoSpaceDN w:val="0"/>
        <w:adjustRightInd w:val="0"/>
        <w:jc w:val="both"/>
        <w:rPr>
          <w:rFonts w:ascii="Arial" w:eastAsia="Calibri" w:hAnsi="Arial" w:cs="Arial"/>
          <w:sz w:val="22"/>
          <w:szCs w:val="22"/>
          <w:lang w:val="sr-Cyrl-RS" w:eastAsia="en-US"/>
        </w:rPr>
      </w:pPr>
      <w:r w:rsidRPr="00017720">
        <w:rPr>
          <w:rFonts w:ascii="Arial" w:eastAsia="Calibri" w:hAnsi="Arial" w:cs="Arial"/>
          <w:sz w:val="22"/>
          <w:szCs w:val="22"/>
          <w:lang w:val="en-US" w:eastAsia="en-US"/>
        </w:rPr>
        <w:t xml:space="preserve">Пријем робе у погледу количине и квалитета врши се у складишту Наручиоца где </w:t>
      </w:r>
      <w:proofErr w:type="gramStart"/>
      <w:r w:rsidRPr="00017720">
        <w:rPr>
          <w:rFonts w:ascii="Arial" w:eastAsia="Calibri" w:hAnsi="Arial" w:cs="Arial"/>
          <w:sz w:val="22"/>
          <w:szCs w:val="22"/>
          <w:lang w:val="en-US" w:eastAsia="en-US"/>
        </w:rPr>
        <w:t>се  утврђују</w:t>
      </w:r>
      <w:proofErr w:type="gramEnd"/>
      <w:r w:rsidRPr="00017720">
        <w:rPr>
          <w:rFonts w:ascii="Arial" w:eastAsia="Calibri" w:hAnsi="Arial" w:cs="Arial"/>
          <w:sz w:val="22"/>
          <w:szCs w:val="22"/>
          <w:lang w:val="en-US" w:eastAsia="en-US"/>
        </w:rPr>
        <w:t xml:space="preserve"> стварно примљен</w:t>
      </w:r>
      <w:r w:rsidRPr="00017720">
        <w:rPr>
          <w:rFonts w:ascii="Arial" w:eastAsia="Calibri" w:hAnsi="Arial" w:cs="Arial"/>
          <w:sz w:val="22"/>
          <w:szCs w:val="22"/>
          <w:lang w:val="sr-Cyrl-RS" w:eastAsia="en-US"/>
        </w:rPr>
        <w:t>а</w:t>
      </w:r>
      <w:r w:rsidRPr="00017720">
        <w:rPr>
          <w:rFonts w:ascii="Arial" w:eastAsia="Calibri" w:hAnsi="Arial" w:cs="Arial"/>
          <w:sz w:val="22"/>
          <w:szCs w:val="22"/>
          <w:lang w:val="en-US" w:eastAsia="en-US"/>
        </w:rPr>
        <w:t xml:space="preserve"> количин</w:t>
      </w:r>
      <w:r w:rsidRPr="00017720">
        <w:rPr>
          <w:rFonts w:ascii="Arial" w:eastAsia="Calibri" w:hAnsi="Arial" w:cs="Arial"/>
          <w:sz w:val="22"/>
          <w:szCs w:val="22"/>
          <w:lang w:val="sr-Cyrl-RS" w:eastAsia="en-US"/>
        </w:rPr>
        <w:t>а</w:t>
      </w:r>
      <w:r w:rsidRPr="00017720">
        <w:rPr>
          <w:rFonts w:ascii="Arial" w:eastAsia="Calibri" w:hAnsi="Arial" w:cs="Arial"/>
          <w:sz w:val="22"/>
          <w:szCs w:val="22"/>
          <w:lang w:val="en-US" w:eastAsia="en-US"/>
        </w:rPr>
        <w:t xml:space="preserve"> робе.</w:t>
      </w:r>
    </w:p>
    <w:p w:rsidR="00017720" w:rsidRPr="00017720" w:rsidRDefault="00017720" w:rsidP="00017720">
      <w:pPr>
        <w:suppressAutoHyphens w:val="0"/>
        <w:autoSpaceDE w:val="0"/>
        <w:autoSpaceDN w:val="0"/>
        <w:adjustRightInd w:val="0"/>
        <w:rPr>
          <w:rFonts w:ascii="Arial" w:eastAsia="Calibri" w:hAnsi="Arial" w:cs="Arial"/>
          <w:sz w:val="22"/>
          <w:szCs w:val="22"/>
          <w:lang w:val="sr-Cyrl-RS" w:eastAsia="en-US"/>
        </w:rPr>
      </w:pPr>
      <w:r w:rsidRPr="00017720">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017720" w:rsidRPr="00017720" w:rsidRDefault="00017720" w:rsidP="00017720">
      <w:pPr>
        <w:numPr>
          <w:ilvl w:val="0"/>
          <w:numId w:val="7"/>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017720">
        <w:rPr>
          <w:rFonts w:ascii="Arial" w:eastAsia="Calibri" w:hAnsi="Arial" w:cs="Arial"/>
          <w:sz w:val="22"/>
          <w:szCs w:val="22"/>
          <w:lang w:val="sr-Cyrl-RS" w:eastAsia="en-US"/>
        </w:rPr>
        <w:t>да ли је испоручена уговорена  количина</w:t>
      </w:r>
    </w:p>
    <w:p w:rsidR="00017720" w:rsidRPr="00017720" w:rsidRDefault="00017720" w:rsidP="00017720">
      <w:pPr>
        <w:numPr>
          <w:ilvl w:val="0"/>
          <w:numId w:val="7"/>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017720">
        <w:rPr>
          <w:rFonts w:ascii="Arial" w:eastAsia="Calibri" w:hAnsi="Arial" w:cs="Arial"/>
          <w:sz w:val="22"/>
          <w:szCs w:val="22"/>
          <w:lang w:val="sr-Cyrl-RS" w:eastAsia="en-US"/>
        </w:rPr>
        <w:t>да ли су добра без видљивог оштећења</w:t>
      </w:r>
    </w:p>
    <w:p w:rsidR="00017720" w:rsidRPr="00017720" w:rsidRDefault="00017720" w:rsidP="00017720">
      <w:pPr>
        <w:numPr>
          <w:ilvl w:val="0"/>
          <w:numId w:val="7"/>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017720">
        <w:rPr>
          <w:rFonts w:ascii="Arial" w:hAnsi="Arial" w:cs="Arial"/>
          <w:sz w:val="22"/>
          <w:szCs w:val="22"/>
          <w:lang w:val="ru-RU" w:eastAsia="en-US"/>
        </w:rPr>
        <w:t>да ли су добра испоручена у оригиналном паковању</w:t>
      </w:r>
    </w:p>
    <w:p w:rsidR="00017720" w:rsidRPr="00017720" w:rsidRDefault="00017720" w:rsidP="00017720">
      <w:pPr>
        <w:suppressAutoHyphens w:val="0"/>
        <w:autoSpaceDE w:val="0"/>
        <w:autoSpaceDN w:val="0"/>
        <w:adjustRightInd w:val="0"/>
        <w:jc w:val="both"/>
        <w:rPr>
          <w:rFonts w:ascii="Arial" w:eastAsia="Calibri" w:hAnsi="Arial" w:cs="Arial"/>
          <w:sz w:val="22"/>
          <w:szCs w:val="22"/>
          <w:lang w:val="sr-Cyrl-RS" w:eastAsia="en-US"/>
        </w:rPr>
      </w:pPr>
      <w:r w:rsidRPr="00017720">
        <w:rPr>
          <w:rFonts w:ascii="Arial" w:eastAsia="Calibri" w:hAnsi="Arial" w:cs="Arial"/>
          <w:sz w:val="22"/>
          <w:szCs w:val="22"/>
          <w:lang w:val="sr-Cyrl-RS" w:eastAsia="en-US"/>
        </w:rPr>
        <w:t>У случају да дође до одступања од уговореног, изабрани понуђач је дужан да до краја уговореног рока испоруке отклони све недостатке</w:t>
      </w:r>
      <w:r w:rsidRPr="00017720">
        <w:rPr>
          <w:rFonts w:ascii="Arial" w:eastAsia="Calibri" w:hAnsi="Arial" w:cs="Arial"/>
          <w:sz w:val="22"/>
          <w:szCs w:val="22"/>
          <w:lang w:val="sr-Latn-RS" w:eastAsia="en-US"/>
        </w:rPr>
        <w:t>,</w:t>
      </w:r>
      <w:r w:rsidRPr="00017720">
        <w:rPr>
          <w:rFonts w:ascii="Arial" w:eastAsia="Calibri" w:hAnsi="Arial" w:cs="Arial"/>
          <w:sz w:val="22"/>
          <w:szCs w:val="22"/>
          <w:lang w:val="sr-Cyrl-RS" w:eastAsia="en-US"/>
        </w:rPr>
        <w:t xml:space="preserve"> а док се ти недостаци не отклоне, сматраће се да испорука није извршена у року.</w:t>
      </w:r>
    </w:p>
    <w:p w:rsidR="00017720" w:rsidRPr="00017720" w:rsidRDefault="00017720" w:rsidP="00017720">
      <w:pPr>
        <w:suppressAutoHyphens w:val="0"/>
        <w:autoSpaceDE w:val="0"/>
        <w:autoSpaceDN w:val="0"/>
        <w:adjustRightInd w:val="0"/>
        <w:jc w:val="both"/>
        <w:rPr>
          <w:rFonts w:ascii="Arial" w:eastAsia="Calibri" w:hAnsi="Arial" w:cs="Arial"/>
          <w:sz w:val="22"/>
          <w:szCs w:val="22"/>
          <w:lang w:val="sr-Cyrl-RS" w:eastAsia="en-US"/>
        </w:rPr>
      </w:pPr>
      <w:r w:rsidRPr="00017720">
        <w:rPr>
          <w:rFonts w:ascii="Arial" w:eastAsia="Calibri" w:hAnsi="Arial" w:cs="Arial"/>
          <w:sz w:val="22"/>
          <w:szCs w:val="22"/>
          <w:lang w:val="sr-Cyrl-R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3" w:name="_Toc442559881"/>
      <w:bookmarkStart w:id="4" w:name="_Toc441651543"/>
    </w:p>
    <w:p w:rsidR="00017720" w:rsidRPr="00017720" w:rsidRDefault="00017720" w:rsidP="00017720">
      <w:pPr>
        <w:suppressAutoHyphens w:val="0"/>
        <w:autoSpaceDE w:val="0"/>
        <w:autoSpaceDN w:val="0"/>
        <w:adjustRightInd w:val="0"/>
        <w:jc w:val="both"/>
        <w:rPr>
          <w:rFonts w:ascii="Arial" w:eastAsia="Calibri" w:hAnsi="Arial" w:cs="Arial"/>
          <w:sz w:val="22"/>
          <w:szCs w:val="22"/>
          <w:lang w:val="sr-Cyrl-RS" w:eastAsia="en-US"/>
        </w:rPr>
      </w:pPr>
      <w:r w:rsidRPr="00017720">
        <w:rPr>
          <w:rFonts w:ascii="Arial" w:hAnsi="Arial" w:cstheme="minorBidi"/>
          <w:b/>
          <w:sz w:val="22"/>
          <w:szCs w:val="22"/>
        </w:rPr>
        <w:t>3.</w:t>
      </w:r>
      <w:r w:rsidRPr="00017720">
        <w:rPr>
          <w:rFonts w:ascii="Arial" w:hAnsi="Arial" w:cstheme="minorBidi"/>
          <w:b/>
          <w:sz w:val="22"/>
          <w:szCs w:val="22"/>
          <w:lang w:val="sr-Cyrl-RS"/>
        </w:rPr>
        <w:t>7</w:t>
      </w:r>
      <w:r w:rsidRPr="00017720">
        <w:rPr>
          <w:rFonts w:ascii="Arial" w:hAnsi="Arial" w:cstheme="minorBidi"/>
          <w:b/>
          <w:sz w:val="22"/>
          <w:szCs w:val="22"/>
        </w:rPr>
        <w:t>. Гарантни рок</w:t>
      </w:r>
      <w:bookmarkEnd w:id="3"/>
      <w:bookmarkEnd w:id="4"/>
    </w:p>
    <w:p w:rsidR="00017720" w:rsidRPr="00017720" w:rsidRDefault="00017720" w:rsidP="00017720">
      <w:pPr>
        <w:suppressAutoHyphens w:val="0"/>
        <w:jc w:val="both"/>
        <w:rPr>
          <w:rFonts w:ascii="Arial" w:hAnsi="Arial" w:cs="Arial"/>
          <w:sz w:val="22"/>
          <w:szCs w:val="22"/>
          <w:lang w:val="sr-Cyrl-RS" w:eastAsia="zh-CN"/>
        </w:rPr>
      </w:pPr>
      <w:proofErr w:type="gramStart"/>
      <w:r w:rsidRPr="00017720">
        <w:rPr>
          <w:rFonts w:ascii="Arial" w:hAnsi="Arial" w:cs="Arial"/>
          <w:sz w:val="22"/>
          <w:szCs w:val="22"/>
          <w:lang w:val="en-US" w:eastAsia="zh-CN"/>
        </w:rPr>
        <w:t>Гарантни рок</w:t>
      </w:r>
      <w:r w:rsidRPr="00017720">
        <w:rPr>
          <w:rFonts w:ascii="Arial" w:eastAsia="Calibri" w:hAnsi="Arial" w:cs="Arial"/>
          <w:sz w:val="22"/>
          <w:szCs w:val="22"/>
          <w:lang w:val="sr-Cyrl-RS" w:eastAsia="en-US"/>
        </w:rPr>
        <w:t xml:space="preserve"> </w:t>
      </w:r>
      <w:r w:rsidRPr="00017720">
        <w:rPr>
          <w:rFonts w:ascii="Arial" w:hAnsi="Arial" w:cs="Arial"/>
          <w:sz w:val="22"/>
          <w:szCs w:val="22"/>
          <w:lang w:val="sr-Cyrl-RS" w:eastAsia="zh-CN"/>
        </w:rPr>
        <w:t>је минимум 12 месеци од дана испоруке.</w:t>
      </w:r>
      <w:proofErr w:type="gramEnd"/>
    </w:p>
    <w:p w:rsidR="00017720" w:rsidRPr="00017720" w:rsidRDefault="00017720" w:rsidP="00017720">
      <w:pPr>
        <w:suppressAutoHyphens w:val="0"/>
        <w:jc w:val="both"/>
        <w:rPr>
          <w:rFonts w:ascii="Arial" w:hAnsi="Arial" w:cs="Arial"/>
          <w:sz w:val="22"/>
          <w:szCs w:val="22"/>
          <w:lang w:val="sr-Cyrl-RS" w:eastAsia="zh-CN"/>
        </w:rPr>
      </w:pPr>
      <w:r w:rsidRPr="00017720">
        <w:rPr>
          <w:rFonts w:ascii="Arial" w:hAnsi="Arial" w:cs="Arial"/>
          <w:sz w:val="22"/>
          <w:szCs w:val="22"/>
          <w:lang w:eastAsia="zh-CN"/>
        </w:rPr>
        <w:t xml:space="preserve">Изабрани </w:t>
      </w:r>
      <w:r w:rsidRPr="00017720">
        <w:rPr>
          <w:rFonts w:ascii="Arial" w:hAnsi="Arial" w:cs="Arial"/>
          <w:sz w:val="22"/>
          <w:szCs w:val="22"/>
          <w:lang w:val="en-US" w:eastAsia="zh-CN"/>
        </w:rPr>
        <w:t>Понуђач је дужан да о свом трошку отклони све евентуалне недостатке у току трајања гарантног рока</w:t>
      </w:r>
      <w:r w:rsidRPr="00017720">
        <w:rPr>
          <w:rFonts w:ascii="Arial" w:hAnsi="Arial" w:cs="Arial"/>
          <w:sz w:val="22"/>
          <w:szCs w:val="22"/>
          <w:lang w:val="sr-Cyrl-RS" w:eastAsia="zh-CN"/>
        </w:rPr>
        <w:t>.</w:t>
      </w:r>
    </w:p>
    <w:p w:rsidR="00641DD5" w:rsidRDefault="00641DD5" w:rsidP="000D6BF0">
      <w:pPr>
        <w:suppressAutoHyphens w:val="0"/>
        <w:ind w:left="360"/>
        <w:jc w:val="both"/>
        <w:outlineLvl w:val="0"/>
        <w:rPr>
          <w:color w:val="000000" w:themeColor="text1"/>
          <w:lang w:val="sr-Cyrl-RS"/>
        </w:rPr>
      </w:pPr>
    </w:p>
    <w:p w:rsidR="00183FF9" w:rsidRDefault="00183FF9" w:rsidP="000D6BF0">
      <w:pPr>
        <w:suppressAutoHyphens w:val="0"/>
        <w:ind w:left="360"/>
        <w:jc w:val="both"/>
        <w:outlineLvl w:val="0"/>
        <w:rPr>
          <w:color w:val="000000" w:themeColor="text1"/>
          <w:lang w:val="sr-Cyrl-RS"/>
        </w:rPr>
      </w:pPr>
    </w:p>
    <w:p w:rsidR="00183FF9" w:rsidRDefault="00183FF9" w:rsidP="000D6BF0">
      <w:pPr>
        <w:suppressAutoHyphens w:val="0"/>
        <w:ind w:left="360"/>
        <w:jc w:val="both"/>
        <w:outlineLvl w:val="0"/>
        <w:rPr>
          <w:color w:val="000000" w:themeColor="text1"/>
          <w:lang w:val="sr-Cyrl-RS"/>
        </w:rPr>
      </w:pPr>
    </w:p>
    <w:p w:rsidR="00183FF9" w:rsidRDefault="00183FF9" w:rsidP="000D6BF0">
      <w:pPr>
        <w:suppressAutoHyphens w:val="0"/>
        <w:ind w:left="360"/>
        <w:jc w:val="both"/>
        <w:outlineLvl w:val="0"/>
        <w:rPr>
          <w:color w:val="000000" w:themeColor="text1"/>
          <w:lang w:val="sr-Cyrl-RS"/>
        </w:rPr>
      </w:pPr>
    </w:p>
    <w:p w:rsidR="003729D5" w:rsidRPr="003729D5" w:rsidRDefault="003729D5" w:rsidP="003729D5">
      <w:pPr>
        <w:keepNext/>
        <w:numPr>
          <w:ilvl w:val="0"/>
          <w:numId w:val="50"/>
        </w:numPr>
        <w:tabs>
          <w:tab w:val="left" w:pos="567"/>
        </w:tabs>
        <w:suppressAutoHyphens w:val="0"/>
        <w:spacing w:after="200" w:line="276" w:lineRule="auto"/>
        <w:outlineLvl w:val="0"/>
        <w:rPr>
          <w:rFonts w:ascii="Arial" w:hAnsi="Arial" w:cs="Arial"/>
          <w:b/>
          <w:sz w:val="22"/>
          <w:szCs w:val="22"/>
          <w:u w:val="single"/>
          <w:lang w:val="en-US" w:eastAsia="en-US"/>
        </w:rPr>
      </w:pPr>
      <w:bookmarkStart w:id="5" w:name="_Toc442559887"/>
      <w:r w:rsidRPr="003729D5">
        <w:rPr>
          <w:rFonts w:ascii="Arial" w:hAnsi="Arial" w:cs="Arial"/>
          <w:b/>
          <w:sz w:val="22"/>
          <w:szCs w:val="22"/>
          <w:u w:val="single"/>
          <w:lang w:val="en-US" w:eastAsia="en-US"/>
        </w:rPr>
        <w:lastRenderedPageBreak/>
        <w:t>УПУТСТВО ПОНУЂАЧИМА КАКО ДА САЧИНЕ ПОНУДУ</w:t>
      </w:r>
      <w:bookmarkEnd w:id="5"/>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en-US" w:eastAsia="en-US"/>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729D5">
        <w:rPr>
          <w:rFonts w:ascii="Arial" w:hAnsi="Arial" w:cs="Arial"/>
          <w:sz w:val="22"/>
          <w:szCs w:val="22"/>
          <w:lang w:val="en-US" w:eastAsia="en-US"/>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bookmarkStart w:id="6" w:name="_Toc442559888"/>
      <w:bookmarkStart w:id="7" w:name="_Toc441651577"/>
      <w:r w:rsidRPr="003729D5">
        <w:rPr>
          <w:rFonts w:ascii="Arial" w:hAnsi="Arial" w:cs="Arial"/>
          <w:b/>
          <w:sz w:val="22"/>
          <w:szCs w:val="22"/>
          <w:lang w:val="en-US" w:eastAsia="en-US"/>
        </w:rPr>
        <w:t>Језик на којем понуда мора бити састављена</w:t>
      </w:r>
      <w:bookmarkEnd w:id="6"/>
      <w:bookmarkEnd w:id="7"/>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Наручилац је припремио конкурсну документацију на српском језику и водиће поступак јавне набавке на српском језику.</w:t>
      </w:r>
      <w:proofErr w:type="gramEnd"/>
    </w:p>
    <w:p w:rsidR="003729D5" w:rsidRPr="003729D5" w:rsidRDefault="003729D5" w:rsidP="003729D5">
      <w:pPr>
        <w:tabs>
          <w:tab w:val="left" w:pos="1134"/>
        </w:tabs>
        <w:suppressAutoHyphens w:val="0"/>
        <w:spacing w:after="80"/>
        <w:jc w:val="both"/>
        <w:rPr>
          <w:rFonts w:ascii="Arial" w:hAnsi="Arial" w:cs="Arial"/>
          <w:sz w:val="22"/>
          <w:szCs w:val="22"/>
          <w:lang w:val="ru-RU" w:eastAsia="en-US"/>
        </w:rPr>
      </w:pPr>
      <w:r w:rsidRPr="003729D5">
        <w:rPr>
          <w:rFonts w:ascii="Arial" w:hAnsi="Arial" w:cs="Arial"/>
          <w:sz w:val="22"/>
          <w:szCs w:val="22"/>
          <w:lang w:val="ru-RU" w:eastAsia="en-US"/>
        </w:rPr>
        <w:t>Понуда са свим прилозима мора бити сачињена на српском језику.</w:t>
      </w:r>
    </w:p>
    <w:p w:rsidR="003729D5" w:rsidRPr="003729D5" w:rsidRDefault="003729D5" w:rsidP="003729D5">
      <w:pPr>
        <w:tabs>
          <w:tab w:val="left" w:pos="1134"/>
        </w:tabs>
        <w:suppressAutoHyphens w:val="0"/>
        <w:spacing w:after="80"/>
        <w:jc w:val="both"/>
        <w:rPr>
          <w:rFonts w:ascii="Arial" w:hAnsi="Arial" w:cs="Arial"/>
          <w:sz w:val="22"/>
          <w:szCs w:val="22"/>
          <w:lang w:val="sr-Cyrl-RS" w:eastAsia="en-US"/>
        </w:rPr>
      </w:pPr>
      <w:proofErr w:type="gramStart"/>
      <w:r w:rsidRPr="003729D5">
        <w:rPr>
          <w:rFonts w:ascii="Arial" w:hAnsi="Arial" w:cs="Arial"/>
          <w:sz w:val="22"/>
          <w:szCs w:val="22"/>
          <w:lang w:val="en-US" w:eastAsia="en-US"/>
        </w:rPr>
        <w:t>Прилози који чине саставни део понуде, достављају се на српском језику</w:t>
      </w:r>
      <w:r w:rsidRPr="003729D5">
        <w:rPr>
          <w:rFonts w:ascii="Arial" w:hAnsi="Arial" w:cs="Arial"/>
          <w:sz w:val="22"/>
          <w:szCs w:val="22"/>
          <w:lang w:val="sr-Cyrl-RS" w:eastAsia="en-US"/>
        </w:rPr>
        <w:t xml:space="preserve"> (каталози могу бити и на енглеском језику)</w:t>
      </w:r>
      <w:r w:rsidRPr="003729D5">
        <w:rPr>
          <w:rFonts w:ascii="Arial" w:hAnsi="Arial" w:cs="Arial"/>
          <w:sz w:val="22"/>
          <w:szCs w:val="22"/>
          <w:lang w:val="en-US" w:eastAsia="en-US"/>
        </w:rPr>
        <w:t>.</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3729D5">
        <w:rPr>
          <w:rFonts w:ascii="Arial" w:hAnsi="Arial" w:cs="Arial"/>
          <w:sz w:val="22"/>
          <w:szCs w:val="22"/>
          <w:lang w:val="sr-Cyrl-RS" w:eastAsia="en-US"/>
        </w:rPr>
        <w:t>по захтеву наручиоца, у фази стручне оцен</w:t>
      </w:r>
      <w:r w:rsidRPr="003729D5">
        <w:rPr>
          <w:rFonts w:ascii="Arial" w:hAnsi="Arial" w:cs="Arial"/>
          <w:sz w:val="22"/>
          <w:szCs w:val="22"/>
          <w:lang w:val="en-US" w:eastAsia="en-US"/>
        </w:rPr>
        <w:t>e</w:t>
      </w:r>
      <w:r w:rsidRPr="003729D5">
        <w:rPr>
          <w:rFonts w:ascii="Arial" w:hAnsi="Arial" w:cs="Arial"/>
          <w:sz w:val="22"/>
          <w:szCs w:val="22"/>
          <w:lang w:val="sr-Cyrl-RS" w:eastAsia="en-US"/>
        </w:rPr>
        <w:t xml:space="preserve"> понуда.</w:t>
      </w:r>
      <w:proofErr w:type="gramEnd"/>
    </w:p>
    <w:p w:rsidR="003729D5" w:rsidRPr="003729D5" w:rsidRDefault="003729D5" w:rsidP="003729D5">
      <w:pPr>
        <w:tabs>
          <w:tab w:val="left" w:pos="1134"/>
        </w:tabs>
        <w:suppressAutoHyphens w:val="0"/>
        <w:jc w:val="both"/>
        <w:rPr>
          <w:rFonts w:ascii="Arial" w:hAnsi="Arial" w:cs="Arial"/>
          <w:sz w:val="22"/>
          <w:szCs w:val="22"/>
          <w:lang w:val="sr-Cyrl-RS"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bookmarkStart w:id="8" w:name="_Toc442559889"/>
      <w:bookmarkStart w:id="9" w:name="_Toc441651578"/>
      <w:r w:rsidRPr="003729D5">
        <w:rPr>
          <w:rFonts w:ascii="Arial" w:hAnsi="Arial" w:cs="Arial"/>
          <w:b/>
          <w:sz w:val="22"/>
          <w:szCs w:val="22"/>
          <w:lang w:val="en-US" w:eastAsia="en-US"/>
        </w:rPr>
        <w:t>Начин састављања и подношења понуде</w:t>
      </w:r>
      <w:bookmarkEnd w:id="8"/>
      <w:bookmarkEnd w:id="9"/>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729D5" w:rsidRPr="003729D5" w:rsidRDefault="003729D5" w:rsidP="003729D5">
      <w:pPr>
        <w:tabs>
          <w:tab w:val="left" w:pos="567"/>
        </w:tabs>
        <w:suppressAutoHyphens w:val="0"/>
        <w:jc w:val="both"/>
        <w:rPr>
          <w:rFonts w:ascii="Arial" w:hAnsi="Arial" w:cs="Arial"/>
          <w:sz w:val="16"/>
          <w:szCs w:val="16"/>
          <w:lang w:val="sr-Cyrl-RS" w:eastAsia="en-US"/>
        </w:rPr>
      </w:pPr>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en-US" w:eastAsia="en-US"/>
        </w:rPr>
        <w:t xml:space="preserve">Препоручује се да сви документи поднети у </w:t>
      </w:r>
      <w:proofErr w:type="gramStart"/>
      <w:r w:rsidRPr="003729D5">
        <w:rPr>
          <w:rFonts w:ascii="Arial" w:hAnsi="Arial" w:cs="Arial"/>
          <w:sz w:val="22"/>
          <w:szCs w:val="22"/>
          <w:lang w:val="en-US" w:eastAsia="en-US"/>
        </w:rPr>
        <w:t>понуди  буду</w:t>
      </w:r>
      <w:proofErr w:type="gramEnd"/>
      <w:r w:rsidRPr="003729D5">
        <w:rPr>
          <w:rFonts w:ascii="Arial" w:hAnsi="Arial" w:cs="Arial"/>
          <w:sz w:val="22"/>
          <w:szCs w:val="22"/>
          <w:lang w:val="en-US" w:eastAsia="en-US"/>
        </w:rPr>
        <w:t xml:space="preserve"> нумерисани</w:t>
      </w:r>
      <w:r w:rsidRPr="003729D5">
        <w:rPr>
          <w:rFonts w:ascii="Arial" w:hAnsi="Arial" w:cs="Arial"/>
          <w:sz w:val="22"/>
          <w:szCs w:val="22"/>
          <w:lang w:val="sr-Latn-CS" w:eastAsia="en-US"/>
        </w:rPr>
        <w:t xml:space="preserve"> и</w:t>
      </w:r>
      <w:r w:rsidRPr="003729D5">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3729D5">
        <w:rPr>
          <w:rFonts w:ascii="Arial" w:hAnsi="Arial" w:cs="Arial"/>
          <w:sz w:val="22"/>
          <w:szCs w:val="22"/>
          <w:lang w:val="en-US" w:eastAsia="en-US"/>
        </w:rPr>
        <w:t>j</w:t>
      </w:r>
      <w:r w:rsidRPr="003729D5">
        <w:rPr>
          <w:rFonts w:ascii="Arial" w:hAnsi="Arial" w:cs="Arial"/>
          <w:sz w:val="22"/>
          <w:szCs w:val="22"/>
          <w:lang w:val="ru-RU" w:eastAsia="en-US"/>
        </w:rPr>
        <w:t xml:space="preserve"> страни на којој има текста, исписивањем “1 од </w:t>
      </w:r>
      <w:r w:rsidRPr="003729D5">
        <w:rPr>
          <w:rFonts w:ascii="Arial" w:hAnsi="Arial" w:cs="Arial"/>
          <w:sz w:val="22"/>
          <w:szCs w:val="22"/>
          <w:lang w:val="en-US" w:eastAsia="en-US"/>
        </w:rPr>
        <w:t>н</w:t>
      </w:r>
      <w:r w:rsidRPr="003729D5">
        <w:rPr>
          <w:rFonts w:ascii="Arial" w:hAnsi="Arial" w:cs="Arial"/>
          <w:sz w:val="22"/>
          <w:szCs w:val="22"/>
          <w:lang w:val="ru-RU" w:eastAsia="en-US"/>
        </w:rPr>
        <w:t>“, „2 од н“ и тако све до „н од н“, с тим да „н“ представља укупан број страна понуде.</w:t>
      </w:r>
    </w:p>
    <w:p w:rsidR="003729D5" w:rsidRPr="003729D5" w:rsidRDefault="003729D5" w:rsidP="003729D5">
      <w:pPr>
        <w:tabs>
          <w:tab w:val="left" w:pos="1134"/>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729D5" w:rsidRPr="003729D5" w:rsidRDefault="003729D5" w:rsidP="003729D5">
      <w:pPr>
        <w:tabs>
          <w:tab w:val="left" w:pos="567"/>
        </w:tabs>
        <w:suppressAutoHyphens w:val="0"/>
        <w:jc w:val="both"/>
        <w:rPr>
          <w:rFonts w:ascii="Arial" w:hAnsi="Arial" w:cs="Arial"/>
          <w:b/>
          <w:sz w:val="22"/>
          <w:szCs w:val="22"/>
          <w:lang w:val="sr-Cyrl-RS" w:eastAsia="en-US"/>
        </w:rPr>
      </w:pPr>
      <w:r w:rsidRPr="003729D5">
        <w:rPr>
          <w:rFonts w:ascii="Arial" w:hAnsi="Arial" w:cs="Arial"/>
          <w:sz w:val="22"/>
          <w:szCs w:val="22"/>
          <w:lang w:val="ru-RU" w:eastAsia="en-US"/>
        </w:rPr>
        <w:t xml:space="preserve">Понуђач подноси понуду у затвореној коверти </w:t>
      </w:r>
      <w:r w:rsidRPr="003729D5">
        <w:rPr>
          <w:rFonts w:ascii="Arial" w:hAnsi="Arial" w:cs="Arial"/>
          <w:sz w:val="22"/>
          <w:szCs w:val="22"/>
          <w:lang w:val="en-US" w:eastAsia="en-US"/>
        </w:rPr>
        <w:t>или кутији</w:t>
      </w:r>
      <w:r w:rsidRPr="003729D5">
        <w:rPr>
          <w:rFonts w:ascii="Arial" w:hAnsi="Arial" w:cs="Arial"/>
          <w:sz w:val="22"/>
          <w:szCs w:val="22"/>
          <w:lang w:val="ru-RU" w:eastAsia="en-US"/>
        </w:rPr>
        <w:t xml:space="preserve">, тако да се при отварању може проверити да ли је затворена, као и када, на адресу: </w:t>
      </w:r>
      <w:r w:rsidRPr="003729D5">
        <w:rPr>
          <w:rFonts w:ascii="Arial" w:hAnsi="Arial" w:cs="Arial"/>
          <w:b/>
          <w:sz w:val="22"/>
          <w:szCs w:val="22"/>
          <w:lang w:val="ru-RU" w:eastAsia="en-US"/>
        </w:rPr>
        <w:t xml:space="preserve">Јавно предузеће „Електропривреда Србије“, огранак ТЕНТ, </w:t>
      </w:r>
      <w:r w:rsidRPr="003729D5">
        <w:rPr>
          <w:rFonts w:ascii="Arial" w:hAnsi="Arial" w:cs="Arial"/>
          <w:b/>
          <w:sz w:val="22"/>
          <w:szCs w:val="22"/>
          <w:lang w:val="sr-Cyrl-RS" w:eastAsia="en-US"/>
        </w:rPr>
        <w:t xml:space="preserve">ТЕНТ Б, Ушће, Поштански фах 35, 11500 </w:t>
      </w:r>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b/>
          <w:sz w:val="22"/>
          <w:szCs w:val="22"/>
          <w:lang w:val="sr-Cyrl-RS" w:eastAsia="en-US"/>
        </w:rPr>
        <w:t>Обреновац</w:t>
      </w:r>
      <w:r w:rsidRPr="003729D5">
        <w:rPr>
          <w:rFonts w:ascii="Arial" w:hAnsi="Arial" w:cs="Arial"/>
          <w:b/>
          <w:sz w:val="22"/>
          <w:szCs w:val="22"/>
          <w:lang w:val="ru-RU" w:eastAsia="en-US"/>
        </w:rPr>
        <w:t xml:space="preserve">, писарница - са назнаком: </w:t>
      </w:r>
      <w:r w:rsidRPr="003729D5">
        <w:rPr>
          <w:rFonts w:ascii="Arial" w:hAnsi="Arial" w:cs="Arial"/>
          <w:b/>
          <w:sz w:val="22"/>
          <w:szCs w:val="22"/>
          <w:lang w:val="sr-Cyrl-RS" w:eastAsia="en-US"/>
        </w:rPr>
        <w:t>Предфинансирање ремонта 2018,</w:t>
      </w:r>
      <w:r w:rsidRPr="003729D5">
        <w:rPr>
          <w:rFonts w:ascii="Arial" w:hAnsi="Arial" w:cs="Arial"/>
          <w:b/>
          <w:sz w:val="22"/>
          <w:szCs w:val="22"/>
          <w:lang w:val="ru-RU" w:eastAsia="en-US"/>
        </w:rPr>
        <w:t xml:space="preserve"> </w:t>
      </w:r>
      <w:r w:rsidRPr="003729D5">
        <w:rPr>
          <w:rFonts w:ascii="Arial" w:hAnsi="Arial" w:cs="Arial"/>
          <w:b/>
          <w:sz w:val="22"/>
          <w:szCs w:val="22"/>
          <w:lang w:val="sr-Cyrl-RS" w:eastAsia="en-US"/>
        </w:rPr>
        <w:t>Набавка претварача (ТЕНТ Б)</w:t>
      </w:r>
      <w:r w:rsidRPr="003729D5">
        <w:rPr>
          <w:rFonts w:ascii="Arial" w:hAnsi="Arial" w:cs="Arial"/>
          <w:b/>
          <w:sz w:val="22"/>
          <w:szCs w:val="22"/>
          <w:lang w:val="ru-RU" w:eastAsia="en-US"/>
        </w:rPr>
        <w:t xml:space="preserve"> Јавна набавка број </w:t>
      </w:r>
      <w:r w:rsidRPr="003729D5">
        <w:rPr>
          <w:rFonts w:ascii="Arial" w:hAnsi="Arial" w:cs="Arial"/>
          <w:b/>
          <w:sz w:val="22"/>
          <w:szCs w:val="22"/>
          <w:lang w:val="sr-Cyrl-RS" w:eastAsia="en-US"/>
        </w:rPr>
        <w:t>ЈН/3000/1969/2017 (2052/2017)</w:t>
      </w:r>
      <w:r w:rsidRPr="003729D5">
        <w:rPr>
          <w:rFonts w:ascii="Arial" w:hAnsi="Arial" w:cs="Arial"/>
          <w:b/>
          <w:sz w:val="22"/>
          <w:szCs w:val="22"/>
          <w:lang w:val="ru-RU" w:eastAsia="en-US"/>
        </w:rPr>
        <w:t xml:space="preserve"> - НЕ ОТВАРАТИ“, уручити Писарници ТЕНТ Б за Мају Васиљевић.</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729D5" w:rsidRPr="003729D5" w:rsidRDefault="003729D5" w:rsidP="003729D5">
      <w:pPr>
        <w:tabs>
          <w:tab w:val="left" w:pos="567"/>
        </w:tabs>
        <w:suppressAutoHyphens w:val="0"/>
        <w:jc w:val="both"/>
        <w:rPr>
          <w:rFonts w:ascii="Arial" w:eastAsia="TimesNewRomanPSMT" w:hAnsi="Arial" w:cs="Arial"/>
          <w:bCs/>
          <w:sz w:val="22"/>
          <w:szCs w:val="22"/>
          <w:lang w:val="sr-Cyrl-RS" w:eastAsia="en-US"/>
        </w:rPr>
      </w:pPr>
      <w:r w:rsidRPr="003729D5">
        <w:rPr>
          <w:rFonts w:ascii="Arial" w:eastAsia="TimesNewRomanPSMT" w:hAnsi="Arial" w:cs="Arial"/>
          <w:bCs/>
          <w:sz w:val="22"/>
          <w:szCs w:val="22"/>
          <w:lang w:val="en-US" w:eastAsia="en-US"/>
        </w:rPr>
        <w:t xml:space="preserve">У случају да понуду подноси група понуђача, на полеђини </w:t>
      </w:r>
      <w:proofErr w:type="gramStart"/>
      <w:r w:rsidRPr="003729D5">
        <w:rPr>
          <w:rFonts w:ascii="Arial" w:eastAsia="TimesNewRomanPSMT" w:hAnsi="Arial" w:cs="Arial"/>
          <w:bCs/>
          <w:sz w:val="22"/>
          <w:szCs w:val="22"/>
          <w:lang w:val="en-US" w:eastAsia="en-US"/>
        </w:rPr>
        <w:t>коверте  назначити</w:t>
      </w:r>
      <w:proofErr w:type="gramEnd"/>
      <w:r w:rsidRPr="003729D5">
        <w:rPr>
          <w:rFonts w:ascii="Arial" w:eastAsia="TimesNewRomanPSMT" w:hAnsi="Arial" w:cs="Arial"/>
          <w:bCs/>
          <w:sz w:val="22"/>
          <w:szCs w:val="22"/>
          <w:lang w:val="en-US" w:eastAsia="en-US"/>
        </w:rPr>
        <w:t xml:space="preserve"> да се ради о </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eastAsia="TimesNewRomanPSMT" w:hAnsi="Arial" w:cs="Arial"/>
          <w:bCs/>
          <w:sz w:val="22"/>
          <w:szCs w:val="22"/>
          <w:lang w:val="en-US" w:eastAsia="en-US"/>
        </w:rPr>
        <w:t>групи</w:t>
      </w:r>
      <w:proofErr w:type="gramEnd"/>
      <w:r w:rsidRPr="003729D5">
        <w:rPr>
          <w:rFonts w:ascii="Arial" w:eastAsia="TimesNewRomanPSMT" w:hAnsi="Arial" w:cs="Arial"/>
          <w:bCs/>
          <w:sz w:val="22"/>
          <w:szCs w:val="22"/>
          <w:lang w:val="en-US" w:eastAsia="en-US"/>
        </w:rPr>
        <w:t xml:space="preserve"> понуђача и навести називе и адресу свих чланова групе понуђача</w:t>
      </w:r>
      <w:r w:rsidRPr="003729D5">
        <w:rPr>
          <w:rFonts w:ascii="Arial" w:hAnsi="Arial" w:cs="Arial"/>
          <w:sz w:val="22"/>
          <w:szCs w:val="22"/>
          <w:lang w:val="en-US" w:eastAsia="en-US"/>
        </w:rPr>
        <w:t>.</w:t>
      </w:r>
    </w:p>
    <w:p w:rsidR="003729D5" w:rsidRPr="003729D5" w:rsidRDefault="003729D5" w:rsidP="003729D5">
      <w:pPr>
        <w:tabs>
          <w:tab w:val="left" w:pos="567"/>
        </w:tabs>
        <w:suppressAutoHyphens w:val="0"/>
        <w:jc w:val="both"/>
        <w:rPr>
          <w:rFonts w:ascii="Arial" w:hAnsi="Arial" w:cs="Arial"/>
          <w:sz w:val="22"/>
          <w:szCs w:val="22"/>
          <w:lang w:val="sr-Cyrl-RS" w:eastAsia="en-US"/>
        </w:rPr>
      </w:pPr>
      <w:r w:rsidRPr="003729D5">
        <w:rPr>
          <w:rFonts w:ascii="Arial" w:hAnsi="Arial" w:cs="Arial"/>
          <w:sz w:val="22"/>
          <w:szCs w:val="22"/>
          <w:lang w:val="en-US" w:eastAsia="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lastRenderedPageBreak/>
        <w:t>групе</w:t>
      </w:r>
      <w:proofErr w:type="gramEnd"/>
      <w:r w:rsidRPr="003729D5">
        <w:rPr>
          <w:rFonts w:ascii="Arial" w:hAnsi="Arial" w:cs="Arial"/>
          <w:sz w:val="22"/>
          <w:szCs w:val="22"/>
          <w:lang w:val="en-US" w:eastAsia="en-US"/>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729D5">
        <w:rPr>
          <w:rFonts w:ascii="Arial" w:hAnsi="Arial" w:cs="Arial"/>
          <w:sz w:val="22"/>
          <w:szCs w:val="22"/>
          <w:lang w:val="en-US" w:eastAsia="en-US"/>
        </w:rPr>
        <w:t xml:space="preserve"> 81. Закона. </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729D5" w:rsidRPr="003729D5" w:rsidRDefault="003729D5" w:rsidP="003729D5">
      <w:pPr>
        <w:tabs>
          <w:tab w:val="left" w:pos="284"/>
          <w:tab w:val="left" w:pos="330"/>
        </w:tabs>
        <w:suppressAutoHyphens w:val="0"/>
        <w:ind w:left="284"/>
        <w:rPr>
          <w:rFonts w:ascii="Arial" w:eastAsia="TimesNewRomanPSMT" w:hAnsi="Arial" w:cs="Arial"/>
          <w:bCs/>
          <w:sz w:val="16"/>
          <w:szCs w:val="16"/>
          <w:lang w:val="en-US"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bookmarkStart w:id="10" w:name="_Toc442559890"/>
      <w:bookmarkStart w:id="11" w:name="_Toc441651579"/>
      <w:r w:rsidRPr="003729D5">
        <w:rPr>
          <w:rFonts w:ascii="Arial" w:hAnsi="Arial" w:cs="Arial"/>
          <w:b/>
          <w:sz w:val="22"/>
          <w:szCs w:val="22"/>
          <w:lang w:val="en-US" w:eastAsia="en-US"/>
        </w:rPr>
        <w:t>Обавезна садржина понуде</w:t>
      </w:r>
      <w:bookmarkEnd w:id="10"/>
      <w:bookmarkEnd w:id="11"/>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3729D5">
        <w:rPr>
          <w:rFonts w:ascii="Arial" w:hAnsi="Arial" w:cs="Arial"/>
          <w:sz w:val="22"/>
          <w:szCs w:val="22"/>
          <w:lang w:val="en-US" w:eastAsia="en-US"/>
        </w:rPr>
        <w:t>Закона о јавним</w:t>
      </w:r>
      <w:r w:rsidRPr="003729D5">
        <w:rPr>
          <w:rFonts w:ascii="Arial" w:hAnsi="Arial" w:cs="Arial"/>
          <w:sz w:val="22"/>
          <w:szCs w:val="22"/>
          <w:lang w:val="en-US" w:eastAsia="en-US" w:bidi="en-US"/>
        </w:rPr>
        <w:t xml:space="preserve"> набавкама, предвиђени чл.</w:t>
      </w:r>
      <w:proofErr w:type="gramEnd"/>
      <w:r w:rsidRPr="003729D5">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729D5">
        <w:rPr>
          <w:rFonts w:ascii="Arial" w:hAnsi="Arial" w:cs="Arial"/>
          <w:sz w:val="22"/>
          <w:szCs w:val="22"/>
          <w:lang w:val="en-US" w:eastAsia="en-US"/>
        </w:rPr>
        <w:t>:</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 xml:space="preserve">Образац понуде </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 xml:space="preserve">Структура цене </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 xml:space="preserve">Изјава о независној понуди </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 xml:space="preserve">Изјава у складу са чланом 75. став 2. Закона </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Обрасц</w:t>
      </w:r>
      <w:r w:rsidRPr="003729D5">
        <w:rPr>
          <w:rFonts w:ascii="Arial" w:hAnsi="Arial" w:cs="Arial"/>
          <w:sz w:val="22"/>
          <w:szCs w:val="22"/>
          <w:lang w:eastAsia="en-US"/>
        </w:rPr>
        <w:t>и</w:t>
      </w:r>
      <w:r w:rsidRPr="003729D5">
        <w:rPr>
          <w:rFonts w:ascii="Arial" w:hAnsi="Arial" w:cs="Arial"/>
          <w:sz w:val="22"/>
          <w:szCs w:val="22"/>
          <w:lang w:val="ru-RU" w:eastAsia="en-US"/>
        </w:rPr>
        <w:t>, изјаве и доказ</w:t>
      </w:r>
      <w:r w:rsidRPr="003729D5">
        <w:rPr>
          <w:rFonts w:ascii="Arial" w:hAnsi="Arial" w:cs="Arial"/>
          <w:sz w:val="22"/>
          <w:szCs w:val="22"/>
          <w:lang w:eastAsia="en-US"/>
        </w:rPr>
        <w:t>и</w:t>
      </w:r>
      <w:r w:rsidRPr="003729D5">
        <w:rPr>
          <w:rFonts w:ascii="Arial" w:hAnsi="Arial" w:cs="Arial"/>
          <w:sz w:val="22"/>
          <w:szCs w:val="22"/>
          <w:lang w:val="ru-RU" w:eastAsia="en-US"/>
        </w:rPr>
        <w:t xml:space="preserve"> одређене тачком 6.</w:t>
      </w:r>
      <w:r w:rsidRPr="003729D5">
        <w:rPr>
          <w:rFonts w:ascii="Arial" w:hAnsi="Arial" w:cs="Arial"/>
          <w:sz w:val="22"/>
          <w:szCs w:val="22"/>
          <w:lang w:eastAsia="en-US"/>
        </w:rPr>
        <w:t>9</w:t>
      </w:r>
      <w:r w:rsidRPr="003729D5">
        <w:rPr>
          <w:rFonts w:ascii="Arial" w:hAnsi="Arial" w:cs="Arial"/>
          <w:sz w:val="22"/>
          <w:szCs w:val="22"/>
          <w:lang w:val="ru-RU" w:eastAsia="en-US"/>
        </w:rPr>
        <w:t xml:space="preserve"> или 6.1</w:t>
      </w:r>
      <w:r w:rsidRPr="003729D5">
        <w:rPr>
          <w:rFonts w:ascii="Arial" w:hAnsi="Arial" w:cs="Arial"/>
          <w:sz w:val="22"/>
          <w:szCs w:val="22"/>
          <w:lang w:eastAsia="en-US"/>
        </w:rPr>
        <w:t>0</w:t>
      </w:r>
      <w:r w:rsidRPr="003729D5">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потписан и печатом оверен образац „Модел уговора“ (пожељно је да буде попуњен)</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Овлашћење за потписника (ако не потписује заступник)</w:t>
      </w:r>
    </w:p>
    <w:p w:rsidR="003729D5" w:rsidRPr="003729D5" w:rsidRDefault="003729D5" w:rsidP="003729D5">
      <w:pPr>
        <w:numPr>
          <w:ilvl w:val="0"/>
          <w:numId w:val="20"/>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eastAsia="TimesNewRomanPSMT" w:hAnsi="Arial" w:cs="Arial"/>
          <w:bCs/>
          <w:sz w:val="22"/>
          <w:szCs w:val="22"/>
          <w:lang w:val="sr-Cyrl-RS" w:eastAsia="en-US"/>
        </w:rPr>
        <w:t>С</w:t>
      </w:r>
      <w:r w:rsidRPr="003729D5">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3729D5">
        <w:rPr>
          <w:rFonts w:ascii="Arial" w:eastAsia="TimesNewRomanPSMT" w:hAnsi="Arial" w:cs="Arial"/>
          <w:bCs/>
          <w:sz w:val="22"/>
          <w:szCs w:val="22"/>
          <w:lang w:val="sr-Cyrl-RS" w:eastAsia="en-US"/>
        </w:rPr>
        <w:t>у случају подношења заједничке понуде</w:t>
      </w:r>
    </w:p>
    <w:p w:rsidR="003729D5" w:rsidRPr="003729D5" w:rsidRDefault="003729D5" w:rsidP="003729D5">
      <w:pPr>
        <w:numPr>
          <w:ilvl w:val="0"/>
          <w:numId w:val="20"/>
        </w:numPr>
        <w:suppressAutoHyphens w:val="0"/>
        <w:spacing w:line="276" w:lineRule="auto"/>
        <w:jc w:val="both"/>
        <w:rPr>
          <w:rFonts w:ascii="Arial" w:hAnsi="Arial" w:cs="Arial"/>
          <w:sz w:val="22"/>
          <w:szCs w:val="22"/>
          <w:lang w:val="ru-RU" w:eastAsia="en-US"/>
        </w:rPr>
      </w:pPr>
      <w:r w:rsidRPr="003729D5">
        <w:rPr>
          <w:rFonts w:ascii="Arial" w:eastAsia="TimesNewRomanPSMT" w:hAnsi="Arial" w:cs="Arial"/>
          <w:bCs/>
          <w:iCs/>
          <w:sz w:val="22"/>
          <w:szCs w:val="22"/>
          <w:lang w:val="sr-Cyrl-RS" w:eastAsia="en-US"/>
        </w:rPr>
        <w:t>меницу за озбиљност понуде</w:t>
      </w:r>
    </w:p>
    <w:p w:rsidR="003729D5" w:rsidRPr="003729D5" w:rsidRDefault="003729D5" w:rsidP="003729D5">
      <w:pPr>
        <w:numPr>
          <w:ilvl w:val="0"/>
          <w:numId w:val="20"/>
        </w:numPr>
        <w:suppressAutoHyphens w:val="0"/>
        <w:spacing w:line="276" w:lineRule="auto"/>
        <w:jc w:val="both"/>
        <w:rPr>
          <w:rFonts w:ascii="Arial" w:hAnsi="Arial" w:cs="Arial"/>
          <w:b/>
          <w:sz w:val="22"/>
          <w:szCs w:val="22"/>
          <w:lang w:val="ru-RU" w:eastAsia="en-US"/>
        </w:rPr>
      </w:pPr>
      <w:r w:rsidRPr="003729D5">
        <w:rPr>
          <w:rFonts w:ascii="Arial" w:eastAsia="TimesNewRomanPSMT" w:hAnsi="Arial" w:cs="Arial"/>
          <w:b/>
          <w:bCs/>
          <w:iCs/>
          <w:sz w:val="22"/>
          <w:szCs w:val="22"/>
          <w:lang w:val="sr-Cyrl-RS" w:eastAsia="en-US"/>
        </w:rPr>
        <w:t>Листа понуђене опреме са каталошким бројевима</w:t>
      </w:r>
    </w:p>
    <w:p w:rsidR="003729D5" w:rsidRPr="003729D5" w:rsidRDefault="003729D5" w:rsidP="003729D5">
      <w:pPr>
        <w:numPr>
          <w:ilvl w:val="0"/>
          <w:numId w:val="20"/>
        </w:numPr>
        <w:suppressAutoHyphens w:val="0"/>
        <w:autoSpaceDE w:val="0"/>
        <w:autoSpaceDN w:val="0"/>
        <w:adjustRightInd w:val="0"/>
        <w:spacing w:line="276" w:lineRule="auto"/>
        <w:contextualSpacing/>
        <w:jc w:val="both"/>
        <w:rPr>
          <w:rFonts w:ascii="Arial" w:hAnsi="Arial" w:cs="Arial"/>
          <w:b/>
          <w:bCs/>
          <w:sz w:val="22"/>
          <w:szCs w:val="22"/>
          <w:lang w:val="sr-Cyrl-RS" w:eastAsia="en-US"/>
        </w:rPr>
      </w:pPr>
      <w:r w:rsidRPr="003729D5">
        <w:rPr>
          <w:rFonts w:ascii="Arial" w:hAnsi="Arial" w:cs="Arial"/>
          <w:b/>
          <w:bCs/>
          <w:sz w:val="22"/>
          <w:szCs w:val="22"/>
          <w:lang w:val="sr-Cyrl-RS" w:eastAsia="en-US"/>
        </w:rPr>
        <w:t>Каталоге из којих се може видети да понуђена опрема по техничким карактеристикама одговара захтеваној опреми (могу бити на енглеском)</w:t>
      </w:r>
    </w:p>
    <w:p w:rsidR="003729D5" w:rsidRPr="003729D5" w:rsidRDefault="003729D5" w:rsidP="003729D5">
      <w:pPr>
        <w:suppressAutoHyphens w:val="0"/>
        <w:autoSpaceDE w:val="0"/>
        <w:autoSpaceDN w:val="0"/>
        <w:adjustRightInd w:val="0"/>
        <w:ind w:left="644"/>
        <w:jc w:val="both"/>
        <w:rPr>
          <w:rFonts w:ascii="Arial" w:hAnsi="Arial" w:cs="Arial"/>
          <w:sz w:val="22"/>
          <w:szCs w:val="22"/>
          <w:lang w:val="ru-RU" w:eastAsia="en-US"/>
        </w:rPr>
      </w:pPr>
    </w:p>
    <w:p w:rsidR="003729D5" w:rsidRPr="003729D5" w:rsidRDefault="003729D5" w:rsidP="003729D5">
      <w:pPr>
        <w:suppressAutoHyphens w:val="0"/>
        <w:autoSpaceDE w:val="0"/>
        <w:autoSpaceDN w:val="0"/>
        <w:adjustRightInd w:val="0"/>
        <w:jc w:val="both"/>
        <w:rPr>
          <w:rFonts w:ascii="Arial" w:hAnsi="Arial" w:cs="Arial"/>
          <w:b/>
          <w:bCs/>
          <w:sz w:val="22"/>
          <w:szCs w:val="22"/>
          <w:lang w:val="sr-Cyrl-RS" w:eastAsia="en-US"/>
        </w:rPr>
      </w:pPr>
      <w:r w:rsidRPr="003729D5">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729D5" w:rsidRPr="003729D5" w:rsidRDefault="003729D5" w:rsidP="003729D5">
      <w:pPr>
        <w:tabs>
          <w:tab w:val="left" w:pos="567"/>
        </w:tabs>
        <w:suppressAutoHyphens w:val="0"/>
        <w:jc w:val="both"/>
        <w:rPr>
          <w:rFonts w:ascii="Arial" w:eastAsia="TimesNewRomanPS-BoldMT" w:hAnsi="Arial" w:cs="Arial"/>
          <w:bCs/>
          <w:color w:val="000000"/>
          <w:sz w:val="22"/>
          <w:szCs w:val="22"/>
          <w:lang w:val="ru-RU"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bookmarkStart w:id="12" w:name="_Toc442559891"/>
      <w:bookmarkStart w:id="13" w:name="_Toc441651580"/>
      <w:r w:rsidRPr="003729D5">
        <w:rPr>
          <w:rFonts w:ascii="Arial" w:hAnsi="Arial" w:cs="Arial"/>
          <w:b/>
          <w:sz w:val="22"/>
          <w:szCs w:val="22"/>
          <w:lang w:val="en-US" w:eastAsia="en-US"/>
        </w:rPr>
        <w:t>Подношење и отварање понуда</w:t>
      </w:r>
      <w:bookmarkEnd w:id="12"/>
      <w:bookmarkEnd w:id="13"/>
    </w:p>
    <w:p w:rsidR="003729D5" w:rsidRPr="003729D5" w:rsidRDefault="003729D5" w:rsidP="003729D5">
      <w:pPr>
        <w:tabs>
          <w:tab w:val="left" w:pos="567"/>
        </w:tabs>
        <w:suppressAutoHyphens w:val="0"/>
        <w:jc w:val="both"/>
        <w:rPr>
          <w:rFonts w:ascii="Arial" w:hAnsi="Arial" w:cs="Arial"/>
          <w:sz w:val="22"/>
          <w:szCs w:val="22"/>
          <w:lang w:eastAsia="en-US"/>
        </w:rPr>
      </w:pPr>
      <w:proofErr w:type="gramStart"/>
      <w:r w:rsidRPr="003729D5">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729D5">
        <w:rPr>
          <w:rFonts w:ascii="Arial" w:hAnsi="Arial" w:cs="Arial"/>
          <w:sz w:val="22"/>
          <w:szCs w:val="22"/>
          <w:lang w:eastAsia="en-US"/>
        </w:rPr>
        <w:t>.</w:t>
      </w:r>
      <w:proofErr w:type="gramEnd"/>
    </w:p>
    <w:p w:rsidR="003729D5" w:rsidRPr="003729D5" w:rsidRDefault="003729D5" w:rsidP="003729D5">
      <w:pPr>
        <w:tabs>
          <w:tab w:val="left" w:pos="567"/>
        </w:tabs>
        <w:suppressAutoHyphens w:val="0"/>
        <w:jc w:val="both"/>
        <w:rPr>
          <w:rFonts w:ascii="Arial" w:hAnsi="Arial" w:cs="Arial"/>
          <w:sz w:val="22"/>
          <w:szCs w:val="22"/>
          <w:lang w:eastAsia="en-US"/>
        </w:rPr>
      </w:pPr>
      <w:proofErr w:type="gramStart"/>
      <w:r w:rsidRPr="003729D5">
        <w:rPr>
          <w:rFonts w:ascii="Arial" w:hAnsi="Arial" w:cs="Arial"/>
          <w:sz w:val="22"/>
          <w:szCs w:val="22"/>
          <w:lang w:val="en-US" w:eastAsia="en-U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729D5">
        <w:rPr>
          <w:rFonts w:ascii="Arial" w:hAnsi="Arial" w:cs="Arial"/>
          <w:sz w:val="22"/>
          <w:szCs w:val="22"/>
          <w:lang w:val="sr-Cyrl-RS" w:eastAsia="en-US"/>
        </w:rPr>
        <w:t>О</w:t>
      </w:r>
      <w:r w:rsidRPr="003729D5">
        <w:rPr>
          <w:rFonts w:ascii="Arial" w:hAnsi="Arial" w:cs="Arial"/>
          <w:sz w:val="22"/>
          <w:szCs w:val="22"/>
          <w:lang w:val="en-US" w:eastAsia="en-US"/>
        </w:rPr>
        <w:t>гранак ТЕНТ,</w:t>
      </w:r>
      <w:r w:rsidRPr="003729D5">
        <w:rPr>
          <w:rFonts w:ascii="Arial" w:hAnsi="Arial" w:cs="Arial"/>
          <w:color w:val="00B0F0"/>
          <w:sz w:val="22"/>
          <w:szCs w:val="22"/>
          <w:lang w:val="en-US" w:eastAsia="en-US"/>
        </w:rPr>
        <w:t xml:space="preserve"> </w:t>
      </w:r>
      <w:r w:rsidRPr="003729D5">
        <w:rPr>
          <w:rFonts w:ascii="Arial" w:hAnsi="Arial" w:cs="Arial"/>
          <w:sz w:val="22"/>
          <w:szCs w:val="22"/>
          <w:lang w:val="ru-RU" w:eastAsia="en-US"/>
        </w:rPr>
        <w:t>ТЕНТ –Б Ушће</w:t>
      </w:r>
      <w:r w:rsidRPr="003729D5">
        <w:rPr>
          <w:rFonts w:ascii="Arial" w:hAnsi="Arial" w:cs="Arial"/>
          <w:sz w:val="22"/>
          <w:szCs w:val="22"/>
          <w:lang w:val="en-US" w:eastAsia="en-US"/>
        </w:rPr>
        <w:t xml:space="preserve">, </w:t>
      </w:r>
      <w:r w:rsidRPr="003729D5">
        <w:rPr>
          <w:rFonts w:ascii="Arial" w:hAnsi="Arial" w:cs="Arial"/>
          <w:sz w:val="22"/>
          <w:szCs w:val="22"/>
          <w:lang w:val="sr-Cyrl-RS" w:eastAsia="en-US"/>
        </w:rPr>
        <w:t>Сала први спрат</w:t>
      </w:r>
      <w:r w:rsidRPr="003729D5">
        <w:rPr>
          <w:rFonts w:ascii="Arial" w:hAnsi="Arial" w:cs="Arial"/>
          <w:sz w:val="22"/>
          <w:szCs w:val="22"/>
          <w:lang w:val="en-US" w:eastAsia="en-US"/>
        </w:rPr>
        <w:t>.</w:t>
      </w:r>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bookmarkStart w:id="14" w:name="_Toc442559892"/>
      <w:bookmarkStart w:id="15" w:name="_Toc441651581"/>
      <w:r w:rsidRPr="003729D5">
        <w:rPr>
          <w:rFonts w:ascii="Arial" w:hAnsi="Arial" w:cs="Arial"/>
          <w:b/>
          <w:sz w:val="22"/>
          <w:szCs w:val="22"/>
          <w:lang w:val="en-US" w:eastAsia="en-US"/>
        </w:rPr>
        <w:t>Начин подношења понуде</w:t>
      </w:r>
      <w:bookmarkEnd w:id="14"/>
      <w:bookmarkEnd w:id="15"/>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Понуђач може поднети само једну понуду.</w:t>
      </w:r>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Понуђач који је самостално поднео понуду не може истовремено да учествује у заједничкој понуди или као подизвођач.</w:t>
      </w:r>
      <w:proofErr w:type="gramEnd"/>
      <w:r w:rsidRPr="003729D5">
        <w:rPr>
          <w:rFonts w:ascii="Arial" w:hAnsi="Arial" w:cs="Arial"/>
          <w:sz w:val="22"/>
          <w:szCs w:val="22"/>
          <w:lang w:val="sr-Cyrl-RS" w:eastAsia="en-US"/>
        </w:rPr>
        <w:t xml:space="preserve"> </w:t>
      </w:r>
      <w:proofErr w:type="gramStart"/>
      <w:r w:rsidRPr="003729D5">
        <w:rPr>
          <w:rFonts w:ascii="Arial" w:hAnsi="Arial" w:cs="Arial"/>
          <w:sz w:val="22"/>
          <w:szCs w:val="22"/>
          <w:lang w:val="en-US" w:eastAsia="en-US"/>
        </w:rPr>
        <w:t>У случају да понуђач поступи супротно наведеном упутству свака понуда понуђача у којој се појављује биће одбијена.</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bookmarkStart w:id="16" w:name="_Toc442559893"/>
      <w:bookmarkStart w:id="17" w:name="_Toc441651582"/>
      <w:r w:rsidRPr="003729D5">
        <w:rPr>
          <w:rFonts w:ascii="Arial" w:hAnsi="Arial" w:cs="Arial"/>
          <w:b/>
          <w:sz w:val="22"/>
          <w:szCs w:val="22"/>
          <w:lang w:val="en-US" w:eastAsia="en-US"/>
        </w:rPr>
        <w:t>Измена, допуна и опозив понуде</w:t>
      </w:r>
      <w:bookmarkEnd w:id="16"/>
      <w:bookmarkEnd w:id="17"/>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3729D5">
        <w:rPr>
          <w:rFonts w:ascii="Arial" w:hAnsi="Arial" w:cs="Arial"/>
          <w:sz w:val="22"/>
          <w:szCs w:val="22"/>
          <w:u w:val="single"/>
          <w:lang w:val="ru-RU" w:eastAsia="en-US"/>
        </w:rPr>
        <w:t>ИЗМЕНА</w:t>
      </w:r>
      <w:r w:rsidRPr="003729D5">
        <w:rPr>
          <w:rFonts w:ascii="Arial" w:hAnsi="Arial" w:cs="Arial"/>
          <w:sz w:val="22"/>
          <w:szCs w:val="22"/>
          <w:lang w:val="ru-RU" w:eastAsia="en-US"/>
        </w:rPr>
        <w:t xml:space="preserve"> –</w:t>
      </w:r>
      <w:r w:rsidRPr="003729D5">
        <w:rPr>
          <w:rFonts w:ascii="Arial" w:hAnsi="Arial" w:cs="Arial"/>
          <w:sz w:val="22"/>
          <w:szCs w:val="22"/>
          <w:u w:val="single"/>
          <w:lang w:val="ru-RU" w:eastAsia="en-US"/>
        </w:rPr>
        <w:t xml:space="preserve"> ДОПУНА</w:t>
      </w:r>
      <w:r w:rsidRPr="003729D5">
        <w:rPr>
          <w:rFonts w:ascii="Arial" w:hAnsi="Arial" w:cs="Arial"/>
          <w:sz w:val="22"/>
          <w:szCs w:val="22"/>
          <w:lang w:val="ru-RU" w:eastAsia="en-US"/>
        </w:rPr>
        <w:t xml:space="preserve"> - Понуде за јавну набавку: </w:t>
      </w:r>
      <w:r w:rsidRPr="003729D5">
        <w:rPr>
          <w:rFonts w:ascii="Arial" w:hAnsi="Arial" w:cs="Arial"/>
          <w:sz w:val="22"/>
          <w:szCs w:val="22"/>
          <w:lang w:val="sr-Cyrl-RS" w:eastAsia="en-US"/>
        </w:rPr>
        <w:t>Предфинансирање ремонта 2018,</w:t>
      </w:r>
      <w:r w:rsidRPr="003729D5">
        <w:rPr>
          <w:rFonts w:ascii="Arial" w:hAnsi="Arial" w:cs="Arial"/>
          <w:sz w:val="22"/>
          <w:szCs w:val="22"/>
          <w:lang w:val="ru-RU" w:eastAsia="en-US"/>
        </w:rPr>
        <w:t xml:space="preserve"> </w:t>
      </w:r>
      <w:r w:rsidRPr="003729D5">
        <w:rPr>
          <w:rFonts w:ascii="Arial" w:hAnsi="Arial" w:cs="Arial"/>
          <w:sz w:val="22"/>
          <w:szCs w:val="22"/>
          <w:lang w:val="sr-Cyrl-RS" w:eastAsia="en-US"/>
        </w:rPr>
        <w:t>Набавка претварача (ТЕНТ Б)</w:t>
      </w:r>
      <w:r w:rsidRPr="003729D5">
        <w:rPr>
          <w:rFonts w:ascii="Arial" w:hAnsi="Arial" w:cs="Arial"/>
          <w:sz w:val="22"/>
          <w:szCs w:val="22"/>
          <w:lang w:val="ru-RU" w:eastAsia="en-US"/>
        </w:rPr>
        <w:t xml:space="preserve"> - Јавна набавка број </w:t>
      </w:r>
      <w:r w:rsidRPr="003729D5">
        <w:rPr>
          <w:rFonts w:ascii="Arial" w:hAnsi="Arial" w:cs="Arial"/>
          <w:sz w:val="22"/>
          <w:szCs w:val="22"/>
          <w:lang w:val="sr-Cyrl-RS" w:eastAsia="en-US"/>
        </w:rPr>
        <w:t>ЈН/3000/1969/2017(2052/2017)</w:t>
      </w:r>
      <w:r w:rsidRPr="003729D5">
        <w:rPr>
          <w:rFonts w:ascii="Arial" w:hAnsi="Arial" w:cs="Arial"/>
          <w:sz w:val="22"/>
          <w:szCs w:val="22"/>
          <w:lang w:val="ru-RU" w:eastAsia="en-US"/>
        </w:rPr>
        <w:t xml:space="preserve"> - НЕ ОТВАРАТИ“</w:t>
      </w:r>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729D5">
        <w:rPr>
          <w:rFonts w:ascii="Arial" w:hAnsi="Arial" w:cs="Arial"/>
          <w:sz w:val="22"/>
          <w:szCs w:val="22"/>
          <w:lang w:val="en-US" w:eastAsia="en-US"/>
        </w:rPr>
        <w:t>,измена</w:t>
      </w:r>
      <w:proofErr w:type="gramEnd"/>
      <w:r w:rsidRPr="003729D5">
        <w:rPr>
          <w:rFonts w:ascii="Arial" w:hAnsi="Arial" w:cs="Arial"/>
          <w:sz w:val="22"/>
          <w:szCs w:val="22"/>
          <w:lang w:val="en-US" w:eastAsia="en-US"/>
        </w:rPr>
        <w:t xml:space="preserve"> или допуна односи.</w:t>
      </w:r>
    </w:p>
    <w:p w:rsidR="003729D5" w:rsidRPr="003729D5" w:rsidRDefault="003729D5" w:rsidP="003729D5">
      <w:pPr>
        <w:tabs>
          <w:tab w:val="left" w:pos="567"/>
        </w:tabs>
        <w:suppressAutoHyphens w:val="0"/>
        <w:jc w:val="both"/>
        <w:rPr>
          <w:rFonts w:ascii="Arial" w:hAnsi="Arial" w:cs="Arial"/>
          <w:color w:val="FF0000"/>
          <w:sz w:val="22"/>
          <w:szCs w:val="22"/>
          <w:lang w:val="en-US" w:eastAsia="en-US"/>
        </w:rPr>
      </w:pPr>
      <w:r w:rsidRPr="003729D5">
        <w:rPr>
          <w:rFonts w:ascii="Arial" w:hAnsi="Arial" w:cs="Arial"/>
          <w:sz w:val="22"/>
          <w:szCs w:val="22"/>
          <w:lang w:val="en-US" w:eastAsia="en-US"/>
        </w:rPr>
        <w:t>У року за подношење понуде понуђач може да опозове поднету понуду писаним путем, на адресу Наручиоца, са назнаком „</w:t>
      </w:r>
      <w:r w:rsidRPr="003729D5">
        <w:rPr>
          <w:rFonts w:ascii="Arial" w:hAnsi="Arial" w:cs="Arial"/>
          <w:sz w:val="22"/>
          <w:szCs w:val="22"/>
          <w:u w:val="single"/>
          <w:lang w:val="en-US" w:eastAsia="en-US"/>
        </w:rPr>
        <w:t>ОПОЗИВ</w:t>
      </w:r>
      <w:r w:rsidRPr="003729D5">
        <w:rPr>
          <w:rFonts w:ascii="Arial" w:hAnsi="Arial" w:cs="Arial"/>
          <w:sz w:val="22"/>
          <w:szCs w:val="22"/>
          <w:lang w:val="en-US" w:eastAsia="en-US"/>
        </w:rPr>
        <w:t xml:space="preserve"> - Понуде за јавну набавку</w:t>
      </w:r>
      <w:r w:rsidRPr="003729D5">
        <w:rPr>
          <w:rFonts w:ascii="Arial" w:hAnsi="Arial" w:cs="Arial"/>
          <w:sz w:val="22"/>
          <w:szCs w:val="22"/>
          <w:lang w:val="ru-RU" w:eastAsia="en-US"/>
        </w:rPr>
        <w:t xml:space="preserve">: </w:t>
      </w:r>
      <w:r w:rsidRPr="003729D5">
        <w:rPr>
          <w:rFonts w:ascii="Arial" w:hAnsi="Arial" w:cs="Arial"/>
          <w:sz w:val="22"/>
          <w:szCs w:val="22"/>
          <w:lang w:val="sr-Cyrl-RS" w:eastAsia="en-US"/>
        </w:rPr>
        <w:t>Предфинансирање ремонта 2018,</w:t>
      </w:r>
      <w:r w:rsidRPr="003729D5">
        <w:rPr>
          <w:rFonts w:ascii="Arial" w:hAnsi="Arial" w:cs="Arial"/>
          <w:sz w:val="22"/>
          <w:szCs w:val="22"/>
          <w:lang w:val="ru-RU" w:eastAsia="en-US"/>
        </w:rPr>
        <w:t xml:space="preserve"> </w:t>
      </w:r>
      <w:r w:rsidRPr="003729D5">
        <w:rPr>
          <w:rFonts w:ascii="Arial" w:hAnsi="Arial" w:cs="Arial"/>
          <w:sz w:val="22"/>
          <w:szCs w:val="22"/>
          <w:lang w:val="sr-Cyrl-RS" w:eastAsia="en-US"/>
        </w:rPr>
        <w:t>Набавка претварача (ТЕНТ Б)</w:t>
      </w:r>
      <w:r w:rsidRPr="003729D5">
        <w:rPr>
          <w:rFonts w:ascii="Arial" w:hAnsi="Arial" w:cs="Arial"/>
          <w:sz w:val="22"/>
          <w:szCs w:val="22"/>
          <w:lang w:val="ru-RU" w:eastAsia="en-US"/>
        </w:rPr>
        <w:t xml:space="preserve"> - Јавна набавка број </w:t>
      </w:r>
      <w:r w:rsidRPr="003729D5">
        <w:rPr>
          <w:rFonts w:ascii="Arial" w:hAnsi="Arial" w:cs="Arial"/>
          <w:sz w:val="22"/>
          <w:szCs w:val="22"/>
          <w:lang w:val="sr-Cyrl-RS" w:eastAsia="en-US"/>
        </w:rPr>
        <w:t xml:space="preserve">ЈН/3000/1969/2017(2052/2017) </w:t>
      </w:r>
      <w:r w:rsidRPr="003729D5">
        <w:rPr>
          <w:rFonts w:ascii="Arial" w:hAnsi="Arial" w:cs="Arial"/>
          <w:sz w:val="22"/>
          <w:szCs w:val="22"/>
          <w:lang w:val="ru-RU" w:eastAsia="en-US"/>
        </w:rPr>
        <w:t>- НЕ ОТВАРАТИ“</w:t>
      </w:r>
    </w:p>
    <w:p w:rsidR="003729D5" w:rsidRPr="003729D5" w:rsidRDefault="003729D5" w:rsidP="003729D5">
      <w:pPr>
        <w:tabs>
          <w:tab w:val="left" w:pos="567"/>
        </w:tabs>
        <w:suppressAutoHyphens w:val="0"/>
        <w:jc w:val="both"/>
        <w:rPr>
          <w:rFonts w:ascii="Arial" w:hAnsi="Arial" w:cs="Arial"/>
          <w:sz w:val="16"/>
          <w:szCs w:val="16"/>
          <w:lang w:val="sr-Cyrl-RS" w:eastAsia="en-US"/>
        </w:rPr>
      </w:pP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729D5" w:rsidRPr="003729D5" w:rsidRDefault="003729D5" w:rsidP="003729D5">
      <w:pPr>
        <w:tabs>
          <w:tab w:val="left" w:pos="1134"/>
        </w:tabs>
        <w:suppressAutoHyphens w:val="0"/>
        <w:jc w:val="both"/>
        <w:rPr>
          <w:rFonts w:ascii="Arial" w:hAnsi="Arial" w:cs="Arial"/>
          <w:color w:val="00B0F0"/>
          <w:sz w:val="22"/>
          <w:szCs w:val="22"/>
          <w:lang w:val="ru-RU" w:eastAsia="en-US"/>
        </w:rPr>
      </w:pPr>
    </w:p>
    <w:p w:rsidR="003729D5" w:rsidRPr="003729D5" w:rsidRDefault="003729D5" w:rsidP="003729D5">
      <w:pPr>
        <w:keepNext/>
        <w:numPr>
          <w:ilvl w:val="1"/>
          <w:numId w:val="19"/>
        </w:numPr>
        <w:tabs>
          <w:tab w:val="left" w:pos="567"/>
        </w:tabs>
        <w:suppressAutoHyphens w:val="0"/>
        <w:spacing w:after="200" w:line="276" w:lineRule="auto"/>
        <w:jc w:val="both"/>
        <w:outlineLvl w:val="1"/>
        <w:rPr>
          <w:rFonts w:ascii="Arial" w:hAnsi="Arial" w:cs="Arial"/>
          <w:b/>
          <w:sz w:val="22"/>
          <w:szCs w:val="22"/>
          <w:lang w:val="en-US" w:eastAsia="en-US"/>
        </w:rPr>
      </w:pPr>
      <w:bookmarkStart w:id="18" w:name="_Toc442559894"/>
      <w:bookmarkStart w:id="19" w:name="_Toc441651583"/>
      <w:r w:rsidRPr="003729D5">
        <w:rPr>
          <w:rFonts w:ascii="Arial" w:hAnsi="Arial" w:cs="Arial"/>
          <w:b/>
          <w:sz w:val="22"/>
          <w:szCs w:val="22"/>
          <w:lang w:val="ru-RU" w:eastAsia="en-US"/>
        </w:rPr>
        <w:t>П</w:t>
      </w:r>
      <w:r w:rsidRPr="003729D5">
        <w:rPr>
          <w:rFonts w:ascii="Arial" w:hAnsi="Arial" w:cs="Arial"/>
          <w:b/>
          <w:sz w:val="22"/>
          <w:szCs w:val="22"/>
          <w:lang w:val="en-US" w:eastAsia="en-US"/>
        </w:rPr>
        <w:t>артије</w:t>
      </w:r>
      <w:bookmarkEnd w:id="18"/>
      <w:bookmarkEnd w:id="19"/>
      <w:r w:rsidRPr="003729D5">
        <w:rPr>
          <w:rFonts w:ascii="Arial" w:hAnsi="Arial" w:cs="Arial"/>
          <w:b/>
          <w:sz w:val="22"/>
          <w:szCs w:val="22"/>
          <w:lang w:val="sr-Cyrl-RS" w:eastAsia="en-US"/>
        </w:rPr>
        <w:t xml:space="preserve">:   </w:t>
      </w:r>
    </w:p>
    <w:p w:rsidR="003729D5" w:rsidRPr="003729D5" w:rsidRDefault="003729D5" w:rsidP="003729D5">
      <w:pPr>
        <w:keepNext/>
        <w:tabs>
          <w:tab w:val="left" w:pos="567"/>
        </w:tabs>
        <w:suppressAutoHyphens w:val="0"/>
        <w:ind w:left="810"/>
        <w:jc w:val="both"/>
        <w:outlineLvl w:val="1"/>
        <w:rPr>
          <w:rFonts w:ascii="Arial" w:hAnsi="Arial" w:cs="Arial"/>
          <w:b/>
          <w:sz w:val="22"/>
          <w:szCs w:val="22"/>
          <w:lang w:val="en-US" w:eastAsia="en-US"/>
        </w:rPr>
      </w:pPr>
      <w:proofErr w:type="gramStart"/>
      <w:r w:rsidRPr="003729D5">
        <w:rPr>
          <w:rFonts w:ascii="Arial" w:hAnsi="Arial" w:cs="Arial"/>
          <w:sz w:val="22"/>
          <w:szCs w:val="22"/>
          <w:lang w:val="en-US" w:eastAsia="en-US"/>
        </w:rPr>
        <w:t>Набавка није обликована по партијама</w:t>
      </w:r>
      <w:r w:rsidRPr="003729D5">
        <w:rPr>
          <w:rFonts w:ascii="Arial" w:hAnsi="Arial" w:cs="Arial"/>
          <w:b/>
          <w:sz w:val="22"/>
          <w:szCs w:val="22"/>
          <w:lang w:val="en-US" w:eastAsia="en-US"/>
        </w:rPr>
        <w:t>.</w:t>
      </w:r>
      <w:proofErr w:type="gramEnd"/>
    </w:p>
    <w:p w:rsidR="003729D5" w:rsidRPr="003729D5" w:rsidRDefault="003729D5" w:rsidP="003729D5">
      <w:pPr>
        <w:tabs>
          <w:tab w:val="left" w:pos="567"/>
        </w:tabs>
        <w:suppressAutoHyphens w:val="0"/>
        <w:jc w:val="both"/>
        <w:rPr>
          <w:rFonts w:ascii="Arial" w:hAnsi="Arial" w:cs="Arial"/>
          <w:color w:val="00B0F0"/>
          <w:sz w:val="22"/>
          <w:szCs w:val="22"/>
          <w:lang w:val="en-US" w:eastAsia="en-US"/>
        </w:rPr>
      </w:pPr>
    </w:p>
    <w:p w:rsidR="003729D5" w:rsidRPr="003729D5" w:rsidRDefault="003729D5" w:rsidP="003729D5">
      <w:pPr>
        <w:keepNext/>
        <w:numPr>
          <w:ilvl w:val="1"/>
          <w:numId w:val="19"/>
        </w:numPr>
        <w:tabs>
          <w:tab w:val="left" w:pos="567"/>
        </w:tabs>
        <w:suppressAutoHyphens w:val="0"/>
        <w:spacing w:after="200" w:line="276" w:lineRule="auto"/>
        <w:jc w:val="both"/>
        <w:outlineLvl w:val="1"/>
        <w:rPr>
          <w:rFonts w:ascii="Arial" w:hAnsi="Arial" w:cs="Arial"/>
          <w:b/>
          <w:sz w:val="22"/>
          <w:szCs w:val="22"/>
          <w:lang w:val="en-US" w:eastAsia="en-US"/>
        </w:rPr>
      </w:pPr>
      <w:bookmarkStart w:id="20" w:name="_Toc442559895"/>
      <w:bookmarkStart w:id="21" w:name="_Toc441651584"/>
      <w:r w:rsidRPr="003729D5">
        <w:rPr>
          <w:rFonts w:ascii="Arial" w:hAnsi="Arial" w:cs="Arial"/>
          <w:b/>
          <w:sz w:val="22"/>
          <w:szCs w:val="22"/>
          <w:lang w:val="en-US" w:eastAsia="en-US"/>
        </w:rPr>
        <w:t>Понуда са варијантама</w:t>
      </w:r>
      <w:bookmarkEnd w:id="20"/>
      <w:bookmarkEnd w:id="21"/>
      <w:r w:rsidRPr="003729D5">
        <w:rPr>
          <w:rFonts w:ascii="Arial" w:hAnsi="Arial" w:cs="Arial"/>
          <w:b/>
          <w:sz w:val="22"/>
          <w:szCs w:val="22"/>
          <w:lang w:val="sr-Cyrl-RS" w:eastAsia="en-US"/>
        </w:rPr>
        <w:t xml:space="preserve">: </w:t>
      </w:r>
    </w:p>
    <w:p w:rsidR="003729D5" w:rsidRPr="003729D5" w:rsidRDefault="003729D5" w:rsidP="003729D5">
      <w:pPr>
        <w:keepNext/>
        <w:tabs>
          <w:tab w:val="left" w:pos="567"/>
        </w:tabs>
        <w:suppressAutoHyphens w:val="0"/>
        <w:ind w:left="810"/>
        <w:jc w:val="both"/>
        <w:outlineLvl w:val="1"/>
        <w:rPr>
          <w:rFonts w:ascii="Arial" w:hAnsi="Arial" w:cs="Arial"/>
          <w:b/>
          <w:sz w:val="22"/>
          <w:szCs w:val="22"/>
          <w:lang w:val="en-US" w:eastAsia="en-US"/>
        </w:rPr>
      </w:pPr>
      <w:r w:rsidRPr="003729D5">
        <w:rPr>
          <w:rFonts w:ascii="Arial" w:hAnsi="Arial" w:cs="Arial"/>
          <w:sz w:val="22"/>
          <w:szCs w:val="22"/>
          <w:lang w:val="ru-RU" w:eastAsia="en-US"/>
        </w:rPr>
        <w:t>Понуда са варијантама није дозвољена</w:t>
      </w:r>
      <w:r w:rsidRPr="003729D5">
        <w:rPr>
          <w:rFonts w:ascii="Arial" w:hAnsi="Arial" w:cs="Arial"/>
          <w:b/>
          <w:sz w:val="22"/>
          <w:szCs w:val="22"/>
          <w:lang w:val="ru-RU" w:eastAsia="en-US"/>
        </w:rPr>
        <w:t>.</w:t>
      </w:r>
    </w:p>
    <w:p w:rsidR="003729D5" w:rsidRPr="003729D5" w:rsidRDefault="003729D5" w:rsidP="003729D5">
      <w:pPr>
        <w:tabs>
          <w:tab w:val="num" w:pos="993"/>
        </w:tabs>
        <w:suppressAutoHyphens w:val="0"/>
        <w:rPr>
          <w:rFonts w:ascii="Arial" w:eastAsia="Calibri" w:hAnsi="Arial" w:cs="Arial"/>
          <w:sz w:val="22"/>
          <w:szCs w:val="22"/>
          <w:lang w:val="ru-RU"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bookmarkStart w:id="22" w:name="_Toc442559896"/>
      <w:bookmarkStart w:id="23" w:name="_Toc441651585"/>
      <w:r w:rsidRPr="003729D5">
        <w:rPr>
          <w:rFonts w:ascii="Arial" w:hAnsi="Arial" w:cs="Arial"/>
          <w:b/>
          <w:sz w:val="22"/>
          <w:szCs w:val="22"/>
          <w:lang w:val="en-US" w:eastAsia="en-US"/>
        </w:rPr>
        <w:t>Подношење понуде са подизвођачима</w:t>
      </w:r>
      <w:bookmarkEnd w:id="22"/>
      <w:bookmarkEnd w:id="23"/>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Понуђач је дужан да у понуди наведе да ли ће извршење набавке делимично поверити подизвођачу.</w:t>
      </w:r>
      <w:proofErr w:type="gramEnd"/>
      <w:r w:rsidRPr="003729D5">
        <w:rPr>
          <w:rFonts w:ascii="Arial" w:hAnsi="Arial" w:cs="Arial"/>
          <w:sz w:val="22"/>
          <w:szCs w:val="22"/>
          <w:lang w:val="en-US" w:eastAsia="en-US"/>
        </w:rPr>
        <w:t xml:space="preserve"> Ако понуђач у понуди наведе да ће делимично извршење набавке поверити подизвођачу, дужан је да наведе:</w:t>
      </w:r>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назив</w:t>
      </w:r>
      <w:proofErr w:type="gramEnd"/>
      <w:r w:rsidRPr="003729D5">
        <w:rPr>
          <w:rFonts w:ascii="Arial" w:hAnsi="Arial" w:cs="Arial"/>
          <w:sz w:val="22"/>
          <w:szCs w:val="22"/>
          <w:lang w:val="en-US" w:eastAsia="en-US"/>
        </w:rPr>
        <w:t xml:space="preserve"> подизвођача, а уколико уговор између наручиоца и понуђача буде закључен, тај подизвођач ће бити наведен у уговору;</w:t>
      </w:r>
    </w:p>
    <w:p w:rsidR="003729D5" w:rsidRPr="003729D5" w:rsidRDefault="003729D5" w:rsidP="003729D5">
      <w:pPr>
        <w:tabs>
          <w:tab w:val="left" w:pos="567"/>
        </w:tabs>
        <w:suppressAutoHyphens w:val="0"/>
        <w:jc w:val="both"/>
        <w:rPr>
          <w:rFonts w:ascii="Arial" w:hAnsi="Arial" w:cs="Arial"/>
          <w:sz w:val="22"/>
          <w:szCs w:val="22"/>
          <w:lang w:val="sr-Cyrl-RS" w:eastAsia="en-US"/>
        </w:rPr>
      </w:pPr>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проценат</w:t>
      </w:r>
      <w:proofErr w:type="gramEnd"/>
      <w:r w:rsidRPr="003729D5">
        <w:rPr>
          <w:rFonts w:ascii="Arial" w:hAnsi="Arial" w:cs="Arial"/>
          <w:sz w:val="22"/>
          <w:szCs w:val="22"/>
          <w:lang w:val="en-US" w:eastAsia="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став</w:t>
      </w:r>
      <w:proofErr w:type="gramEnd"/>
      <w:r w:rsidRPr="003729D5">
        <w:rPr>
          <w:rFonts w:ascii="Arial" w:hAnsi="Arial" w:cs="Arial"/>
          <w:sz w:val="22"/>
          <w:szCs w:val="22"/>
          <w:lang w:val="en-US" w:eastAsia="en-US"/>
        </w:rPr>
        <w:t xml:space="preserve"> 1. </w:t>
      </w:r>
      <w:proofErr w:type="gramStart"/>
      <w:r w:rsidRPr="003729D5">
        <w:rPr>
          <w:rFonts w:ascii="Arial" w:hAnsi="Arial" w:cs="Arial"/>
          <w:sz w:val="22"/>
          <w:szCs w:val="22"/>
          <w:lang w:val="en-US" w:eastAsia="en-US"/>
        </w:rPr>
        <w:t>тачка</w:t>
      </w:r>
      <w:proofErr w:type="gramEnd"/>
      <w:r w:rsidRPr="003729D5">
        <w:rPr>
          <w:rFonts w:ascii="Arial" w:hAnsi="Arial" w:cs="Arial"/>
          <w:sz w:val="22"/>
          <w:szCs w:val="22"/>
          <w:lang w:val="en-US" w:eastAsia="en-US"/>
        </w:rPr>
        <w:t xml:space="preserve"> 1), 2) и 4) и члана 75. </w:t>
      </w:r>
      <w:proofErr w:type="gramStart"/>
      <w:r w:rsidRPr="003729D5">
        <w:rPr>
          <w:rFonts w:ascii="Arial" w:hAnsi="Arial" w:cs="Arial"/>
          <w:sz w:val="22"/>
          <w:szCs w:val="22"/>
          <w:lang w:val="en-US" w:eastAsia="en-US"/>
        </w:rPr>
        <w:t>став</w:t>
      </w:r>
      <w:proofErr w:type="gramEnd"/>
      <w:r w:rsidRPr="003729D5">
        <w:rPr>
          <w:rFonts w:ascii="Arial" w:hAnsi="Arial" w:cs="Arial"/>
          <w:sz w:val="22"/>
          <w:szCs w:val="22"/>
          <w:lang w:val="en-US" w:eastAsia="en-US"/>
        </w:rPr>
        <w:t xml:space="preserve"> 2. </w:t>
      </w:r>
      <w:proofErr w:type="gramStart"/>
      <w:r w:rsidRPr="003729D5">
        <w:rPr>
          <w:rFonts w:ascii="Arial" w:hAnsi="Arial" w:cs="Arial"/>
          <w:sz w:val="22"/>
          <w:szCs w:val="22"/>
          <w:lang w:val="en-US" w:eastAsia="en-US"/>
        </w:rPr>
        <w:t>Закона наведених у одељку Услови за учешће из члана 75</w:t>
      </w:r>
      <w:r w:rsidRPr="003729D5">
        <w:rPr>
          <w:rFonts w:ascii="Arial" w:hAnsi="Arial" w:cs="Arial"/>
          <w:sz w:val="22"/>
          <w:szCs w:val="22"/>
          <w:lang w:val="sr-Cyrl-RS" w:eastAsia="en-US"/>
        </w:rPr>
        <w:t>.</w:t>
      </w:r>
      <w:r w:rsidRPr="003729D5">
        <w:rPr>
          <w:rFonts w:ascii="Arial" w:hAnsi="Arial" w:cs="Arial"/>
          <w:sz w:val="22"/>
          <w:szCs w:val="22"/>
          <w:lang w:val="en-US" w:eastAsia="en-US"/>
        </w:rPr>
        <w:t>Закона и Упутство како се доказује испуњеност тих услова</w:t>
      </w:r>
      <w:r w:rsidRPr="003729D5">
        <w:rPr>
          <w:rFonts w:ascii="Arial" w:hAnsi="Arial" w:cs="Arial"/>
          <w:sz w:val="22"/>
          <w:szCs w:val="22"/>
          <w:lang w:val="sr-Cyrl-RS" w:eastAsia="en-US"/>
        </w:rPr>
        <w:t>.</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r w:rsidRPr="003729D5">
        <w:rPr>
          <w:rFonts w:ascii="Arial" w:hAnsi="Arial" w:cs="Arial"/>
          <w:sz w:val="22"/>
          <w:szCs w:val="22"/>
          <w:lang w:val="sr-Cyrl-RS" w:eastAsia="en-US"/>
        </w:rPr>
        <w:t xml:space="preserve"> </w:t>
      </w:r>
      <w:r w:rsidRPr="003729D5">
        <w:rPr>
          <w:rFonts w:ascii="Arial" w:hAnsi="Arial" w:cs="Arial"/>
          <w:sz w:val="22"/>
          <w:szCs w:val="22"/>
          <w:lang w:val="en-US" w:eastAsia="en-US"/>
        </w:rPr>
        <w:t>које попуњава, потписује и оверава сваки подизвођач у своје име.</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r w:rsidRPr="003729D5">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729D5">
        <w:rPr>
          <w:rFonts w:ascii="Arial" w:hAnsi="Arial" w:cs="Arial"/>
          <w:sz w:val="22"/>
          <w:szCs w:val="22"/>
          <w:lang w:val="en-US" w:eastAsia="en-US"/>
        </w:rPr>
        <w:t>одлуке  о</w:t>
      </w:r>
      <w:proofErr w:type="gramEnd"/>
      <w:r w:rsidRPr="003729D5">
        <w:rPr>
          <w:rFonts w:ascii="Arial" w:hAnsi="Arial" w:cs="Arial"/>
          <w:sz w:val="22"/>
          <w:szCs w:val="22"/>
          <w:lang w:val="en-US" w:eastAsia="en-U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729D5">
        <w:rPr>
          <w:rFonts w:ascii="Arial" w:hAnsi="Arial" w:cs="Arial"/>
          <w:sz w:val="22"/>
          <w:szCs w:val="22"/>
          <w:lang w:val="en-US" w:eastAsia="en-US"/>
        </w:rPr>
        <w:t>обавеза ,</w:t>
      </w:r>
      <w:proofErr w:type="gramEnd"/>
      <w:r w:rsidRPr="003729D5">
        <w:rPr>
          <w:rFonts w:ascii="Arial" w:hAnsi="Arial" w:cs="Arial"/>
          <w:sz w:val="22"/>
          <w:szCs w:val="22"/>
          <w:lang w:val="en-US" w:eastAsia="en-US"/>
        </w:rPr>
        <w:t xml:space="preserve"> без обзира на број подизвођача.</w:t>
      </w:r>
    </w:p>
    <w:p w:rsidR="003729D5" w:rsidRPr="003729D5" w:rsidRDefault="003729D5" w:rsidP="003729D5">
      <w:pPr>
        <w:tabs>
          <w:tab w:val="left" w:pos="567"/>
        </w:tabs>
        <w:suppressAutoHyphens w:val="0"/>
        <w:jc w:val="both"/>
        <w:rPr>
          <w:rFonts w:ascii="Arial" w:hAnsi="Arial" w:cs="Arial"/>
          <w:sz w:val="22"/>
          <w:szCs w:val="22"/>
          <w:lang w:val="sr-Cyrl-RS"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sr-Cyrl-RS" w:eastAsia="en-US"/>
        </w:rPr>
      </w:pPr>
      <w:bookmarkStart w:id="24" w:name="_Toc442559897"/>
      <w:bookmarkStart w:id="25" w:name="_Toc441651586"/>
      <w:r w:rsidRPr="003729D5">
        <w:rPr>
          <w:rFonts w:ascii="Arial" w:hAnsi="Arial" w:cs="Arial"/>
          <w:b/>
          <w:sz w:val="22"/>
          <w:szCs w:val="22"/>
          <w:lang w:val="en-US" w:eastAsia="en-US"/>
        </w:rPr>
        <w:t>Подношење заједничке понуде</w:t>
      </w:r>
      <w:bookmarkEnd w:id="24"/>
      <w:bookmarkEnd w:id="25"/>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и</w:t>
      </w:r>
      <w:proofErr w:type="gramEnd"/>
      <w:r w:rsidRPr="003729D5">
        <w:rPr>
          <w:rFonts w:ascii="Arial" w:hAnsi="Arial" w:cs="Arial"/>
          <w:sz w:val="22"/>
          <w:szCs w:val="22"/>
          <w:lang w:val="en-US" w:eastAsia="en-US"/>
        </w:rPr>
        <w:t xml:space="preserve"> 5.Закона о јавним набавкама и то: </w:t>
      </w:r>
    </w:p>
    <w:p w:rsidR="003729D5" w:rsidRPr="003729D5" w:rsidRDefault="003729D5" w:rsidP="003729D5">
      <w:pPr>
        <w:numPr>
          <w:ilvl w:val="0"/>
          <w:numId w:val="21"/>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eastAsia="en-US"/>
        </w:rPr>
        <w:lastRenderedPageBreak/>
        <w:t xml:space="preserve">податке о </w:t>
      </w:r>
      <w:r w:rsidRPr="003729D5">
        <w:rPr>
          <w:rFonts w:ascii="Arial" w:hAnsi="Arial" w:cs="Arial"/>
          <w:sz w:val="22"/>
          <w:szCs w:val="22"/>
          <w:lang w:val="ru-RU" w:eastAsia="en-US"/>
        </w:rPr>
        <w:t xml:space="preserve">члану групе који ће бити </w:t>
      </w:r>
      <w:r w:rsidRPr="003729D5">
        <w:rPr>
          <w:rFonts w:ascii="Arial" w:hAnsi="Arial" w:cs="Arial"/>
          <w:sz w:val="22"/>
          <w:szCs w:val="22"/>
          <w:lang w:eastAsia="en-US"/>
        </w:rPr>
        <w:t>Н</w:t>
      </w:r>
      <w:r w:rsidRPr="003729D5">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3729D5">
        <w:rPr>
          <w:rFonts w:ascii="Arial" w:hAnsi="Arial" w:cs="Arial"/>
          <w:sz w:val="22"/>
          <w:szCs w:val="22"/>
          <w:lang w:eastAsia="en-US"/>
        </w:rPr>
        <w:t>Н</w:t>
      </w:r>
      <w:r w:rsidRPr="003729D5">
        <w:rPr>
          <w:rFonts w:ascii="Arial" w:hAnsi="Arial" w:cs="Arial"/>
          <w:sz w:val="22"/>
          <w:szCs w:val="22"/>
          <w:lang w:val="ru-RU" w:eastAsia="en-US"/>
        </w:rPr>
        <w:t>аручиоцем;</w:t>
      </w:r>
    </w:p>
    <w:p w:rsidR="003729D5" w:rsidRPr="003729D5" w:rsidRDefault="003729D5" w:rsidP="003729D5">
      <w:pPr>
        <w:numPr>
          <w:ilvl w:val="0"/>
          <w:numId w:val="21"/>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опис послова сваког од понуђача из групе понуђача у извршењу уговора.</w:t>
      </w:r>
    </w:p>
    <w:p w:rsidR="003729D5" w:rsidRPr="003729D5" w:rsidRDefault="003729D5" w:rsidP="003729D5">
      <w:pPr>
        <w:tabs>
          <w:tab w:val="left" w:pos="567"/>
        </w:tabs>
        <w:suppressAutoHyphens w:val="0"/>
        <w:jc w:val="both"/>
        <w:rPr>
          <w:rFonts w:ascii="Arial" w:hAnsi="Arial" w:cs="Arial"/>
          <w:sz w:val="22"/>
          <w:szCs w:val="22"/>
          <w:lang w:val="sr-Cyrl-RS" w:eastAsia="en-US"/>
        </w:rPr>
      </w:pPr>
      <w:r w:rsidRPr="003729D5">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w:t>
      </w:r>
      <w:proofErr w:type="gramStart"/>
      <w:r w:rsidRPr="003729D5">
        <w:rPr>
          <w:rFonts w:ascii="Arial" w:hAnsi="Arial" w:cs="Arial"/>
          <w:sz w:val="22"/>
          <w:szCs w:val="22"/>
          <w:lang w:val="en-US" w:eastAsia="en-US"/>
        </w:rPr>
        <w:t>став</w:t>
      </w:r>
      <w:proofErr w:type="gramEnd"/>
      <w:r w:rsidRPr="003729D5">
        <w:rPr>
          <w:rFonts w:ascii="Arial" w:hAnsi="Arial" w:cs="Arial"/>
          <w:sz w:val="22"/>
          <w:szCs w:val="22"/>
          <w:lang w:val="en-US" w:eastAsia="en-US"/>
        </w:rPr>
        <w:t xml:space="preserve"> 1. </w:t>
      </w:r>
      <w:proofErr w:type="gramStart"/>
      <w:r w:rsidRPr="003729D5">
        <w:rPr>
          <w:rFonts w:ascii="Arial" w:hAnsi="Arial" w:cs="Arial"/>
          <w:sz w:val="22"/>
          <w:szCs w:val="22"/>
          <w:lang w:val="en-US" w:eastAsia="en-US"/>
        </w:rPr>
        <w:t>тачка</w:t>
      </w:r>
      <w:proofErr w:type="gramEnd"/>
      <w:r w:rsidRPr="003729D5">
        <w:rPr>
          <w:rFonts w:ascii="Arial" w:hAnsi="Arial" w:cs="Arial"/>
          <w:sz w:val="22"/>
          <w:szCs w:val="22"/>
          <w:lang w:val="en-US" w:eastAsia="en-US"/>
        </w:rPr>
        <w:t xml:space="preserve"> 1), 2) и 4) и члана 75. </w:t>
      </w:r>
      <w:proofErr w:type="gramStart"/>
      <w:r w:rsidRPr="003729D5">
        <w:rPr>
          <w:rFonts w:ascii="Arial" w:hAnsi="Arial" w:cs="Arial"/>
          <w:sz w:val="22"/>
          <w:szCs w:val="22"/>
          <w:lang w:val="en-US" w:eastAsia="en-US"/>
        </w:rPr>
        <w:t>став</w:t>
      </w:r>
      <w:proofErr w:type="gramEnd"/>
      <w:r w:rsidRPr="003729D5">
        <w:rPr>
          <w:rFonts w:ascii="Arial" w:hAnsi="Arial" w:cs="Arial"/>
          <w:sz w:val="22"/>
          <w:szCs w:val="22"/>
          <w:lang w:val="en-US" w:eastAsia="en-US"/>
        </w:rPr>
        <w:t xml:space="preserve"> 2. </w:t>
      </w:r>
      <w:proofErr w:type="gramStart"/>
      <w:r w:rsidRPr="003729D5">
        <w:rPr>
          <w:rFonts w:ascii="Arial" w:hAnsi="Arial" w:cs="Arial"/>
          <w:sz w:val="22"/>
          <w:szCs w:val="22"/>
          <w:lang w:val="en-US" w:eastAsia="en-US"/>
        </w:rPr>
        <w:t>Закона, наведене у одељку Услови за учешће из члана 75.</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Закона и Упутство како се доказује испуњеност тих услова</w:t>
      </w:r>
      <w:r w:rsidRPr="003729D5">
        <w:rPr>
          <w:rFonts w:ascii="Arial" w:hAnsi="Arial" w:cs="Arial"/>
          <w:sz w:val="22"/>
          <w:szCs w:val="22"/>
          <w:lang w:val="sr-Cyrl-RS" w:eastAsia="en-US"/>
        </w:rPr>
        <w:t>.</w:t>
      </w:r>
      <w:proofErr w:type="gramEnd"/>
      <w:r w:rsidRPr="003729D5">
        <w:rPr>
          <w:rFonts w:ascii="Arial" w:hAnsi="Arial" w:cs="Arial"/>
          <w:sz w:val="22"/>
          <w:szCs w:val="22"/>
          <w:lang w:val="sr-Cyrl-RS" w:eastAsia="en-US"/>
        </w:rPr>
        <w:t xml:space="preserve"> </w:t>
      </w:r>
    </w:p>
    <w:p w:rsidR="003729D5" w:rsidRPr="003729D5" w:rsidRDefault="003729D5" w:rsidP="003729D5">
      <w:pPr>
        <w:tabs>
          <w:tab w:val="left" w:pos="567"/>
        </w:tabs>
        <w:suppressAutoHyphens w:val="0"/>
        <w:jc w:val="both"/>
        <w:rPr>
          <w:rFonts w:ascii="Arial" w:hAnsi="Arial" w:cs="Arial"/>
          <w:color w:val="00B0F0"/>
          <w:sz w:val="22"/>
          <w:szCs w:val="22"/>
          <w:lang w:val="en-US" w:eastAsia="en-US" w:bidi="en-US"/>
        </w:rPr>
      </w:pPr>
      <w:r w:rsidRPr="003729D5">
        <w:rPr>
          <w:rFonts w:ascii="Arial" w:hAnsi="Arial" w:cs="Arial"/>
          <w:sz w:val="22"/>
          <w:szCs w:val="22"/>
          <w:lang w:val="en-US" w:eastAsia="en-US" w:bidi="en-US"/>
        </w:rPr>
        <w:t xml:space="preserve">У случају заједничке понуде групе понуђача </w:t>
      </w:r>
      <w:r w:rsidRPr="003729D5">
        <w:rPr>
          <w:rFonts w:ascii="Arial" w:hAnsi="Arial" w:cs="Arial"/>
          <w:sz w:val="22"/>
          <w:szCs w:val="22"/>
          <w:lang w:eastAsia="en-US" w:bidi="en-US"/>
        </w:rPr>
        <w:t xml:space="preserve">обрасце под пуном материјалном и кривичном одговорношћу </w:t>
      </w:r>
      <w:r w:rsidRPr="003729D5">
        <w:rPr>
          <w:rFonts w:ascii="Arial" w:hAnsi="Arial" w:cs="Arial"/>
          <w:sz w:val="22"/>
          <w:szCs w:val="22"/>
          <w:lang w:val="en-US" w:eastAsia="en-US" w:bidi="en-US"/>
        </w:rPr>
        <w:t>попуњава, потписује и оверава сваки члан групе понуђача у своје име</w:t>
      </w:r>
      <w:proofErr w:type="gramStart"/>
      <w:r w:rsidRPr="003729D5">
        <w:rPr>
          <w:rFonts w:ascii="Arial" w:hAnsi="Arial" w:cs="Arial"/>
          <w:sz w:val="22"/>
          <w:szCs w:val="22"/>
          <w:lang w:val="en-US" w:eastAsia="en-US" w:bidi="en-US"/>
        </w:rPr>
        <w:t>.(</w:t>
      </w:r>
      <w:proofErr w:type="gramEnd"/>
      <w:r w:rsidRPr="003729D5">
        <w:rPr>
          <w:rFonts w:ascii="Arial" w:hAnsi="Arial" w:cs="Arial"/>
          <w:sz w:val="22"/>
          <w:szCs w:val="22"/>
          <w:lang w:val="en-US" w:eastAsia="en-US" w:bidi="en-US"/>
        </w:rPr>
        <w:t xml:space="preserve"> Образац Изјаве о независној понуди и Образац изјаве у складу са чланом 75. став 2. Закона)</w:t>
      </w:r>
    </w:p>
    <w:p w:rsidR="003729D5" w:rsidRDefault="003729D5" w:rsidP="003729D5">
      <w:pPr>
        <w:tabs>
          <w:tab w:val="left" w:pos="567"/>
        </w:tabs>
        <w:suppressAutoHyphens w:val="0"/>
        <w:jc w:val="both"/>
        <w:rPr>
          <w:rFonts w:ascii="Arial" w:hAnsi="Arial" w:cs="Arial"/>
          <w:sz w:val="22"/>
          <w:szCs w:val="22"/>
          <w:lang w:val="sr-Cyrl-RS" w:eastAsia="en-US" w:bidi="en-US"/>
        </w:rPr>
      </w:pPr>
      <w:proofErr w:type="gramStart"/>
      <w:r w:rsidRPr="003729D5">
        <w:rPr>
          <w:rFonts w:ascii="Arial" w:hAnsi="Arial" w:cs="Arial"/>
          <w:sz w:val="22"/>
          <w:szCs w:val="22"/>
          <w:lang w:val="en-US" w:eastAsia="en-US" w:bidi="en-US"/>
        </w:rPr>
        <w:t>Понуђачи из групе понуђача одговорају неограничено солидарно према наручиоцу.</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bidi="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bookmarkStart w:id="26" w:name="_Toc442559898"/>
      <w:bookmarkStart w:id="27" w:name="_Toc441651587"/>
      <w:r w:rsidRPr="003729D5">
        <w:rPr>
          <w:rFonts w:ascii="Arial" w:hAnsi="Arial" w:cs="Arial"/>
          <w:b/>
          <w:sz w:val="22"/>
          <w:szCs w:val="22"/>
          <w:lang w:val="en-US" w:eastAsia="en-US"/>
        </w:rPr>
        <w:t>Понуђена цена</w:t>
      </w:r>
      <w:bookmarkEnd w:id="26"/>
      <w:bookmarkEnd w:id="27"/>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Цена се исказује у динарима без пореза на додату вредност.</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729D5">
        <w:rPr>
          <w:rFonts w:ascii="Arial" w:hAnsi="Arial" w:cs="Arial"/>
          <w:sz w:val="22"/>
          <w:szCs w:val="22"/>
          <w:lang w:val="en-US" w:eastAsia="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У случају рачунске грешке меродавна ће бити јединична цена.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en-US" w:eastAsia="en-US"/>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729D5" w:rsidRP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Ако је у понуди исказана неуобичајено ниска цена, Наручилац ће поступити у складу са чланом 92.</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Закона.</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r w:rsidRPr="003729D5">
        <w:rPr>
          <w:rFonts w:ascii="Arial" w:hAnsi="Arial" w:cs="Arial"/>
          <w:b/>
          <w:sz w:val="22"/>
          <w:szCs w:val="22"/>
          <w:lang w:val="en-US" w:eastAsia="en-US"/>
        </w:rPr>
        <w:t>Корекција цене</w:t>
      </w:r>
      <w:r w:rsidRPr="003729D5">
        <w:rPr>
          <w:rFonts w:ascii="Arial" w:hAnsi="Arial" w:cs="Arial"/>
          <w:b/>
          <w:sz w:val="22"/>
          <w:szCs w:val="22"/>
          <w:lang w:val="sr-Cyrl-RS" w:eastAsia="en-US"/>
        </w:rPr>
        <w:t xml:space="preserve">  </w:t>
      </w:r>
    </w:p>
    <w:p w:rsidR="003729D5" w:rsidRPr="003729D5" w:rsidRDefault="003729D5" w:rsidP="003729D5">
      <w:pPr>
        <w:keepNext/>
        <w:tabs>
          <w:tab w:val="left" w:pos="567"/>
        </w:tabs>
        <w:suppressAutoHyphens w:val="0"/>
        <w:jc w:val="both"/>
        <w:outlineLvl w:val="1"/>
        <w:rPr>
          <w:rFonts w:ascii="Arial" w:hAnsi="Arial" w:cs="Arial"/>
          <w:sz w:val="22"/>
          <w:szCs w:val="22"/>
          <w:lang w:val="sr-Cyrl-RS" w:eastAsia="en-US"/>
        </w:rPr>
      </w:pPr>
      <w:proofErr w:type="gramStart"/>
      <w:r w:rsidRPr="003729D5">
        <w:rPr>
          <w:rFonts w:ascii="Arial" w:hAnsi="Arial" w:cs="Arial"/>
          <w:sz w:val="22"/>
          <w:szCs w:val="22"/>
          <w:lang w:val="en-US" w:eastAsia="en-US"/>
        </w:rPr>
        <w:t>Цена је фиксна за цео уговорени период и не подлеже никаквој промени.</w:t>
      </w:r>
      <w:proofErr w:type="gramEnd"/>
      <w:r w:rsidRPr="003729D5">
        <w:rPr>
          <w:rFonts w:ascii="Arial" w:hAnsi="Arial" w:cs="Arial"/>
          <w:sz w:val="22"/>
          <w:szCs w:val="22"/>
          <w:lang w:val="sr-Cyrl-RS" w:eastAsia="en-US"/>
        </w:rPr>
        <w:t xml:space="preserve"> </w:t>
      </w:r>
      <w:bookmarkStart w:id="28" w:name="_Toc442559899"/>
      <w:bookmarkStart w:id="29" w:name="_Toc441651588"/>
    </w:p>
    <w:p w:rsidR="003729D5" w:rsidRPr="003729D5" w:rsidRDefault="003729D5" w:rsidP="003729D5">
      <w:pPr>
        <w:keepNext/>
        <w:tabs>
          <w:tab w:val="left" w:pos="567"/>
        </w:tabs>
        <w:suppressAutoHyphens w:val="0"/>
        <w:jc w:val="both"/>
        <w:outlineLvl w:val="1"/>
        <w:rPr>
          <w:rFonts w:ascii="Arial" w:hAnsi="Arial" w:cs="Arial"/>
          <w:sz w:val="22"/>
          <w:szCs w:val="22"/>
          <w:lang w:val="sr-Cyrl-RS" w:eastAsia="en-US"/>
        </w:rPr>
      </w:pPr>
    </w:p>
    <w:p w:rsidR="003729D5" w:rsidRPr="003729D5" w:rsidRDefault="003729D5" w:rsidP="003729D5">
      <w:pPr>
        <w:keepNext/>
        <w:numPr>
          <w:ilvl w:val="1"/>
          <w:numId w:val="19"/>
        </w:numPr>
        <w:tabs>
          <w:tab w:val="left" w:pos="567"/>
        </w:tabs>
        <w:suppressAutoHyphens w:val="0"/>
        <w:spacing w:line="276" w:lineRule="auto"/>
        <w:jc w:val="both"/>
        <w:outlineLvl w:val="1"/>
        <w:rPr>
          <w:rFonts w:ascii="Arial" w:hAnsi="Arial" w:cs="Arial"/>
          <w:b/>
          <w:sz w:val="22"/>
          <w:szCs w:val="22"/>
          <w:lang w:val="en-US" w:eastAsia="en-US"/>
        </w:rPr>
      </w:pPr>
      <w:r w:rsidRPr="003729D5">
        <w:rPr>
          <w:rFonts w:ascii="Arial" w:hAnsi="Arial" w:cs="Arial"/>
          <w:b/>
          <w:sz w:val="22"/>
          <w:szCs w:val="22"/>
          <w:lang w:val="en-US" w:eastAsia="en-US"/>
        </w:rPr>
        <w:t xml:space="preserve"> Рок испоруке добара</w:t>
      </w:r>
    </w:p>
    <w:p w:rsidR="003729D5" w:rsidRPr="003729D5" w:rsidRDefault="003729D5" w:rsidP="003729D5">
      <w:pPr>
        <w:suppressAutoHyphens w:val="0"/>
        <w:autoSpaceDE w:val="0"/>
        <w:autoSpaceDN w:val="0"/>
        <w:adjustRightInd w:val="0"/>
        <w:spacing w:after="200" w:line="276" w:lineRule="auto"/>
        <w:jc w:val="both"/>
        <w:rPr>
          <w:rFonts w:ascii="Arial" w:eastAsiaTheme="minorHAnsi" w:hAnsi="Arial" w:cs="Arial"/>
          <w:bCs/>
          <w:kern w:val="32"/>
          <w:sz w:val="22"/>
          <w:szCs w:val="22"/>
          <w:lang w:val="sr-Cyrl-RS" w:eastAsia="en-US"/>
        </w:rPr>
      </w:pPr>
      <w:r w:rsidRPr="003729D5">
        <w:rPr>
          <w:rFonts w:ascii="Arial" w:eastAsiaTheme="minorHAnsi" w:hAnsi="Arial" w:cs="Arial"/>
          <w:bCs/>
          <w:kern w:val="32"/>
          <w:sz w:val="22"/>
          <w:szCs w:val="22"/>
          <w:lang w:val="sr-Cyrl-RS" w:eastAsia="en-US"/>
        </w:rPr>
        <w:t xml:space="preserve">Изабрани понуђач је обавезан да испоруку добара изврши у року који не може бити дужи од </w:t>
      </w:r>
      <w:r w:rsidRPr="003729D5">
        <w:rPr>
          <w:rFonts w:ascii="Arial" w:eastAsiaTheme="minorHAnsi" w:hAnsi="Arial" w:cs="Arial"/>
          <w:b/>
          <w:bCs/>
          <w:kern w:val="32"/>
          <w:sz w:val="22"/>
          <w:szCs w:val="22"/>
          <w:lang w:val="sr-Cyrl-RS" w:eastAsia="en-US"/>
        </w:rPr>
        <w:t>45 дана</w:t>
      </w:r>
      <w:r w:rsidRPr="003729D5">
        <w:rPr>
          <w:rFonts w:ascii="Arial" w:eastAsiaTheme="minorHAnsi" w:hAnsi="Arial" w:cs="Arial"/>
          <w:bCs/>
          <w:kern w:val="32"/>
          <w:sz w:val="22"/>
          <w:szCs w:val="22"/>
          <w:lang w:val="sr-Cyrl-RS" w:eastAsia="en-US"/>
        </w:rPr>
        <w:t xml:space="preserve"> од дана закључења уговора, </w:t>
      </w:r>
      <w:r w:rsidRPr="003729D5">
        <w:rPr>
          <w:rFonts w:ascii="Arial" w:eastAsiaTheme="minorHAnsi" w:hAnsi="Arial" w:cs="Arial"/>
          <w:bCs/>
          <w:kern w:val="32"/>
          <w:sz w:val="22"/>
          <w:szCs w:val="22"/>
          <w:u w:val="single"/>
          <w:lang w:val="sr-Cyrl-RS" w:eastAsia="en-US"/>
        </w:rPr>
        <w:t>осим за ставку под р.бр. 4,</w:t>
      </w:r>
      <w:r w:rsidRPr="003729D5">
        <w:rPr>
          <w:rFonts w:ascii="Arial" w:eastAsiaTheme="minorHAnsi" w:hAnsi="Arial" w:cs="Arial"/>
          <w:bCs/>
          <w:kern w:val="32"/>
          <w:sz w:val="22"/>
          <w:szCs w:val="22"/>
          <w:lang w:val="sr-Cyrl-RS" w:eastAsia="en-US"/>
        </w:rPr>
        <w:t xml:space="preserve"> где рок испоруке добара не може бити дужи од </w:t>
      </w:r>
      <w:r w:rsidRPr="003729D5">
        <w:rPr>
          <w:rFonts w:ascii="Arial" w:eastAsiaTheme="minorHAnsi" w:hAnsi="Arial" w:cs="Arial"/>
          <w:b/>
          <w:bCs/>
          <w:kern w:val="32"/>
          <w:sz w:val="22"/>
          <w:szCs w:val="22"/>
          <w:lang w:val="sr-Cyrl-RS" w:eastAsia="en-US"/>
        </w:rPr>
        <w:t>60 дана</w:t>
      </w:r>
      <w:r w:rsidRPr="003729D5">
        <w:rPr>
          <w:rFonts w:ascii="Arial" w:eastAsiaTheme="minorHAnsi" w:hAnsi="Arial" w:cs="Arial"/>
          <w:bCs/>
          <w:kern w:val="32"/>
          <w:sz w:val="22"/>
          <w:szCs w:val="22"/>
          <w:lang w:val="sr-Cyrl-RS" w:eastAsia="en-US"/>
        </w:rPr>
        <w:t xml:space="preserve"> од дана закључења уговора</w:t>
      </w:r>
    </w:p>
    <w:p w:rsidR="003729D5" w:rsidRPr="003729D5" w:rsidRDefault="003729D5" w:rsidP="003729D5">
      <w:pPr>
        <w:numPr>
          <w:ilvl w:val="1"/>
          <w:numId w:val="19"/>
        </w:numPr>
        <w:suppressAutoHyphens w:val="0"/>
        <w:spacing w:line="276" w:lineRule="auto"/>
        <w:jc w:val="both"/>
        <w:outlineLvl w:val="0"/>
        <w:rPr>
          <w:rFonts w:ascii="Arial" w:hAnsi="Arial" w:cs="Arial"/>
          <w:color w:val="00B0F0"/>
          <w:sz w:val="22"/>
          <w:szCs w:val="22"/>
          <w:lang w:val="en-US" w:eastAsia="zh-CN"/>
        </w:rPr>
      </w:pPr>
      <w:r w:rsidRPr="003729D5">
        <w:rPr>
          <w:rFonts w:ascii="Arial" w:hAnsi="Arial" w:cs="Arial"/>
          <w:b/>
          <w:sz w:val="22"/>
          <w:szCs w:val="22"/>
          <w:lang w:val="en-US"/>
        </w:rPr>
        <w:t>Гарантни рок</w:t>
      </w:r>
    </w:p>
    <w:p w:rsidR="003729D5" w:rsidRPr="003729D5" w:rsidRDefault="003729D5" w:rsidP="003729D5">
      <w:pPr>
        <w:suppressAutoHyphens w:val="0"/>
        <w:rPr>
          <w:rFonts w:ascii="Arial" w:hAnsi="Arial" w:cs="Arial"/>
          <w:sz w:val="22"/>
          <w:szCs w:val="22"/>
          <w:lang w:val="sr-Cyrl-RS" w:eastAsia="zh-CN"/>
        </w:rPr>
      </w:pPr>
      <w:proofErr w:type="gramStart"/>
      <w:r w:rsidRPr="003729D5">
        <w:rPr>
          <w:rFonts w:ascii="Arial" w:eastAsia="Calibri" w:hAnsi="Arial" w:cs="Arial"/>
          <w:sz w:val="22"/>
          <w:szCs w:val="22"/>
          <w:lang w:val="en-US" w:eastAsia="zh-CN"/>
        </w:rPr>
        <w:t xml:space="preserve">Гарантни рок </w:t>
      </w:r>
      <w:r w:rsidRPr="003729D5">
        <w:rPr>
          <w:rFonts w:ascii="Arial" w:hAnsi="Arial" w:cs="Arial"/>
          <w:sz w:val="22"/>
          <w:szCs w:val="22"/>
          <w:lang w:val="sr-Cyrl-RS" w:eastAsia="zh-CN"/>
        </w:rPr>
        <w:t>је минимум 12 месеци од дана испоруке.</w:t>
      </w:r>
      <w:proofErr w:type="gramEnd"/>
    </w:p>
    <w:p w:rsidR="003729D5" w:rsidRPr="003729D5" w:rsidRDefault="003729D5" w:rsidP="003729D5">
      <w:pPr>
        <w:suppressAutoHyphens w:val="0"/>
        <w:rPr>
          <w:rFonts w:ascii="Arial" w:hAnsi="Arial" w:cs="Arial"/>
          <w:sz w:val="22"/>
          <w:szCs w:val="22"/>
          <w:lang w:val="en-US" w:eastAsia="zh-CN"/>
        </w:rPr>
      </w:pPr>
    </w:p>
    <w:p w:rsidR="003729D5" w:rsidRPr="003729D5" w:rsidRDefault="003729D5" w:rsidP="003729D5">
      <w:pPr>
        <w:tabs>
          <w:tab w:val="left" w:pos="284"/>
        </w:tabs>
        <w:suppressAutoHyphens w:val="0"/>
        <w:jc w:val="both"/>
        <w:rPr>
          <w:rFonts w:ascii="Arial" w:hAnsi="Arial" w:cs="Arial"/>
          <w:b/>
          <w:sz w:val="22"/>
          <w:szCs w:val="22"/>
          <w:lang w:val="sr-Cyrl-RS" w:eastAsia="en-US"/>
        </w:rPr>
      </w:pPr>
      <w:r w:rsidRPr="003729D5">
        <w:rPr>
          <w:rFonts w:ascii="Arial" w:hAnsi="Arial" w:cs="Arial"/>
          <w:b/>
          <w:sz w:val="22"/>
          <w:szCs w:val="22"/>
          <w:lang w:val="sr-Cyrl-RS" w:eastAsia="en-US"/>
        </w:rPr>
        <w:t xml:space="preserve">       6.15         </w:t>
      </w:r>
      <w:r w:rsidRPr="003729D5">
        <w:rPr>
          <w:rFonts w:ascii="Arial" w:hAnsi="Arial" w:cs="Arial"/>
          <w:b/>
          <w:sz w:val="22"/>
          <w:szCs w:val="22"/>
          <w:lang w:val="en-US" w:eastAsia="en-US"/>
        </w:rPr>
        <w:t>Начин и услови плаћања</w:t>
      </w:r>
      <w:bookmarkEnd w:id="28"/>
      <w:bookmarkEnd w:id="29"/>
    </w:p>
    <w:p w:rsidR="003729D5" w:rsidRPr="003729D5" w:rsidRDefault="003729D5" w:rsidP="003729D5">
      <w:pPr>
        <w:tabs>
          <w:tab w:val="left" w:pos="567"/>
        </w:tabs>
        <w:suppressAutoHyphens w:val="0"/>
        <w:jc w:val="both"/>
        <w:rPr>
          <w:rFonts w:ascii="Arial" w:eastAsia="Calibri" w:hAnsi="Arial" w:cs="Arial"/>
          <w:sz w:val="22"/>
          <w:szCs w:val="22"/>
          <w:lang w:val="sr-Cyrl-RS" w:eastAsia="en-US"/>
        </w:rPr>
      </w:pPr>
      <w:proofErr w:type="gramStart"/>
      <w:r w:rsidRPr="003729D5">
        <w:rPr>
          <w:rFonts w:ascii="Arial" w:eastAsia="Calibri" w:hAnsi="Arial" w:cs="Arial"/>
          <w:sz w:val="22"/>
          <w:szCs w:val="22"/>
          <w:lang w:val="en-US" w:eastAsia="en-US"/>
        </w:rPr>
        <w:t>Плаћање добара која су предмет ове набавке Наручилац ће извршити на текући рачун</w:t>
      </w:r>
      <w:r w:rsidRPr="003729D5">
        <w:rPr>
          <w:rFonts w:ascii="Arial" w:eastAsia="Calibri" w:hAnsi="Arial" w:cs="Arial"/>
          <w:sz w:val="22"/>
          <w:szCs w:val="22"/>
          <w:lang w:val="sr-Cyrl-RS" w:eastAsia="en-US"/>
        </w:rPr>
        <w:t xml:space="preserve"> изабраног</w:t>
      </w:r>
      <w:r w:rsidRPr="003729D5">
        <w:rPr>
          <w:rFonts w:ascii="Arial" w:eastAsia="Calibri" w:hAnsi="Arial" w:cs="Arial"/>
          <w:sz w:val="22"/>
          <w:szCs w:val="22"/>
          <w:lang w:val="en-US" w:eastAsia="en-US"/>
        </w:rPr>
        <w:t xml:space="preserve"> понуђача, по испоруци добара</w:t>
      </w:r>
      <w:r w:rsidRPr="003729D5">
        <w:rPr>
          <w:rFonts w:ascii="Arial" w:eastAsia="Calibri" w:hAnsi="Arial" w:cs="Arial"/>
          <w:sz w:val="22"/>
          <w:szCs w:val="22"/>
          <w:lang w:val="sr-Cyrl-RS" w:eastAsia="en-US"/>
        </w:rPr>
        <w:t xml:space="preserve"> </w:t>
      </w:r>
      <w:r w:rsidRPr="003729D5">
        <w:rPr>
          <w:rFonts w:ascii="Arial" w:eastAsia="Calibri" w:hAnsi="Arial" w:cs="Arial"/>
          <w:sz w:val="22"/>
          <w:szCs w:val="22"/>
          <w:lang w:val="en-US" w:eastAsia="en-US"/>
        </w:rPr>
        <w:t>у року до 45 дана и по пријему исправног рачуна.</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r w:rsidRPr="003729D5">
        <w:rPr>
          <w:rFonts w:ascii="Arial" w:eastAsia="Calibri" w:hAnsi="Arial" w:cs="Arial"/>
          <w:sz w:val="22"/>
          <w:szCs w:val="22"/>
          <w:lang w:val="en-US" w:eastAsia="en-US"/>
        </w:rPr>
        <w:t xml:space="preserve">Рачун мора да гласи </w:t>
      </w:r>
      <w:proofErr w:type="gramStart"/>
      <w:r w:rsidRPr="003729D5">
        <w:rPr>
          <w:rFonts w:ascii="Arial" w:eastAsia="Calibri" w:hAnsi="Arial" w:cs="Arial"/>
          <w:sz w:val="22"/>
          <w:szCs w:val="22"/>
          <w:lang w:val="en-US" w:eastAsia="en-US"/>
        </w:rPr>
        <w:t>на :</w:t>
      </w:r>
      <w:proofErr w:type="gramEnd"/>
      <w:r w:rsidRPr="003729D5">
        <w:rPr>
          <w:rFonts w:ascii="Arial" w:eastAsia="Calibri" w:hAnsi="Arial" w:cs="Arial"/>
          <w:sz w:val="22"/>
          <w:szCs w:val="22"/>
          <w:lang w:val="en-US" w:eastAsia="en-US"/>
        </w:rPr>
        <w:t xml:space="preserve"> </w:t>
      </w:r>
      <w:r w:rsidRPr="003729D5">
        <w:rPr>
          <w:rFonts w:ascii="Arial" w:hAnsi="Arial" w:cs="Arial"/>
          <w:sz w:val="22"/>
          <w:szCs w:val="22"/>
          <w:lang w:val="en-US" w:eastAsia="en-US"/>
        </w:rPr>
        <w:t xml:space="preserve">Јавно предузеће „Електропривреда Србије“ Београд, </w:t>
      </w:r>
      <w:r w:rsidRPr="003729D5">
        <w:rPr>
          <w:rFonts w:ascii="Arial" w:hAnsi="Arial" w:cs="Arial"/>
          <w:sz w:val="22"/>
          <w:szCs w:val="22"/>
          <w:lang w:val="sr-Cyrl-RS" w:eastAsia="en-US"/>
        </w:rPr>
        <w:t>Ц</w:t>
      </w:r>
      <w:r w:rsidRPr="003729D5">
        <w:rPr>
          <w:rFonts w:ascii="Arial" w:hAnsi="Arial" w:cs="Arial"/>
          <w:sz w:val="22"/>
          <w:szCs w:val="22"/>
          <w:lang w:val="en-US" w:eastAsia="en-US"/>
        </w:rPr>
        <w:t xml:space="preserve">арице Милице 2, ПИБ </w:t>
      </w:r>
      <w:r w:rsidRPr="003729D5">
        <w:rPr>
          <w:rFonts w:ascii="Arial" w:hAnsi="Arial" w:cs="Arial"/>
          <w:sz w:val="22"/>
          <w:szCs w:val="22"/>
          <w:lang w:val="sr-Cyrl-BA" w:eastAsia="en-US"/>
        </w:rPr>
        <w:t xml:space="preserve">103920327, </w:t>
      </w:r>
      <w:r w:rsidRPr="003729D5">
        <w:rPr>
          <w:rFonts w:ascii="Arial" w:hAnsi="Arial" w:cs="Arial"/>
          <w:sz w:val="22"/>
          <w:szCs w:val="22"/>
          <w:lang w:val="en-US" w:eastAsia="en-US"/>
        </w:rPr>
        <w:t>Огранак ТЕНТ Београд-Обреновац, Богољуба Урошевића Црног 44</w:t>
      </w:r>
      <w:r w:rsidRPr="003729D5">
        <w:rPr>
          <w:rFonts w:ascii="Arial" w:hAnsi="Arial" w:cs="Arial"/>
          <w:sz w:val="22"/>
          <w:szCs w:val="22"/>
          <w:lang w:val="sr-Cyrl-RS" w:eastAsia="en-US"/>
        </w:rPr>
        <w:t xml:space="preserve">, </w:t>
      </w:r>
      <w:r w:rsidRPr="003729D5">
        <w:rPr>
          <w:rFonts w:ascii="Arial" w:hAnsi="Arial" w:cs="Arial"/>
          <w:sz w:val="22"/>
          <w:szCs w:val="22"/>
          <w:lang w:val="en-US" w:eastAsia="en-US"/>
        </w:rPr>
        <w:t xml:space="preserve">са обавезним </w:t>
      </w:r>
      <w:r w:rsidRPr="003729D5">
        <w:rPr>
          <w:rFonts w:ascii="Arial" w:hAnsi="Arial" w:cs="Arial"/>
          <w:sz w:val="22"/>
          <w:szCs w:val="22"/>
          <w:lang w:val="sr-Cyrl-RS" w:eastAsia="en-US"/>
        </w:rPr>
        <w:t xml:space="preserve">бројем уговора, бројем јавне набавке и бројем и датумом отпремнице. </w:t>
      </w:r>
    </w:p>
    <w:p w:rsidR="003729D5" w:rsidRPr="003729D5" w:rsidRDefault="003729D5" w:rsidP="003729D5">
      <w:pPr>
        <w:tabs>
          <w:tab w:val="left" w:pos="567"/>
        </w:tabs>
        <w:suppressAutoHyphens w:val="0"/>
        <w:jc w:val="both"/>
        <w:rPr>
          <w:rFonts w:ascii="Arial" w:hAnsi="Arial" w:cs="Arial"/>
          <w:sz w:val="22"/>
          <w:szCs w:val="22"/>
          <w:lang w:val="sr-Cyrl-RS" w:eastAsia="en-US"/>
        </w:rPr>
      </w:pPr>
      <w:r w:rsidRPr="003729D5">
        <w:rPr>
          <w:rFonts w:ascii="Arial" w:hAnsi="Arial" w:cs="Arial"/>
          <w:sz w:val="22"/>
          <w:szCs w:val="22"/>
          <w:lang w:val="en-US" w:eastAsia="en-US"/>
        </w:rPr>
        <w:t>Рачун мора бити достављен на адресу Корисника: Јавно предузеће „Електропривреда Србије</w:t>
      </w:r>
      <w:proofErr w:type="gramStart"/>
      <w:r w:rsidRPr="003729D5">
        <w:rPr>
          <w:rFonts w:ascii="Arial" w:hAnsi="Arial" w:cs="Arial"/>
          <w:sz w:val="22"/>
          <w:szCs w:val="22"/>
          <w:lang w:val="en-US" w:eastAsia="en-US"/>
        </w:rPr>
        <w:t>“ Београд</w:t>
      </w:r>
      <w:proofErr w:type="gramEnd"/>
      <w:r w:rsidRPr="003729D5">
        <w:rPr>
          <w:rFonts w:ascii="Arial" w:hAnsi="Arial" w:cs="Arial"/>
          <w:sz w:val="22"/>
          <w:szCs w:val="22"/>
          <w:lang w:val="en-US" w:eastAsia="en-US"/>
        </w:rPr>
        <w:t>, огранак ТЕНТ,</w:t>
      </w:r>
      <w:r w:rsidRPr="003729D5">
        <w:rPr>
          <w:rFonts w:ascii="Arial" w:hAnsi="Arial" w:cs="Arial"/>
          <w:sz w:val="22"/>
          <w:szCs w:val="22"/>
          <w:lang w:val="sr-Cyrl-RS" w:eastAsia="en-US"/>
        </w:rPr>
        <w:t xml:space="preserve">локација ТЕНТ Б </w:t>
      </w:r>
      <w:r w:rsidRPr="003729D5">
        <w:rPr>
          <w:rFonts w:ascii="Arial" w:eastAsia="Calibri" w:hAnsi="Arial" w:cs="Arial"/>
          <w:bCs/>
          <w:sz w:val="22"/>
          <w:szCs w:val="22"/>
          <w:lang w:val="sr-Cyrl-RS" w:eastAsia="en-US"/>
        </w:rPr>
        <w:t>Поштански фах 35, 11500 Обреновац, Ушће</w:t>
      </w:r>
      <w:r w:rsidRPr="003729D5">
        <w:rPr>
          <w:rFonts w:ascii="Arial" w:hAnsi="Arial" w:cs="Arial"/>
          <w:sz w:val="22"/>
          <w:szCs w:val="22"/>
          <w:lang w:val="sr-Cyrl-RS" w:eastAsia="en-US"/>
        </w:rPr>
        <w:t>.</w:t>
      </w:r>
    </w:p>
    <w:p w:rsidR="003729D5" w:rsidRDefault="003729D5" w:rsidP="003729D5">
      <w:pPr>
        <w:tabs>
          <w:tab w:val="left" w:pos="567"/>
        </w:tabs>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Рачуни који не одговарају наведеним тачним називима, сматраће се неисправним.</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p>
    <w:p w:rsidR="003729D5" w:rsidRPr="003729D5" w:rsidRDefault="003729D5" w:rsidP="003729D5">
      <w:pPr>
        <w:keepNext/>
        <w:numPr>
          <w:ilvl w:val="1"/>
          <w:numId w:val="22"/>
        </w:numPr>
        <w:tabs>
          <w:tab w:val="left" w:pos="567"/>
        </w:tabs>
        <w:suppressAutoHyphens w:val="0"/>
        <w:spacing w:line="276" w:lineRule="auto"/>
        <w:jc w:val="both"/>
        <w:outlineLvl w:val="1"/>
        <w:rPr>
          <w:rFonts w:ascii="Arial" w:hAnsi="Arial" w:cs="Arial"/>
          <w:b/>
          <w:sz w:val="22"/>
          <w:szCs w:val="22"/>
          <w:lang w:val="ru-RU" w:eastAsia="en-US"/>
        </w:rPr>
      </w:pPr>
      <w:bookmarkStart w:id="30" w:name="_Toc442559900"/>
      <w:bookmarkStart w:id="31" w:name="_Toc441651589"/>
      <w:r w:rsidRPr="003729D5">
        <w:rPr>
          <w:rFonts w:ascii="Arial" w:hAnsi="Arial" w:cs="Arial"/>
          <w:b/>
          <w:sz w:val="22"/>
          <w:szCs w:val="22"/>
          <w:lang w:val="sr-Cyrl-RS" w:eastAsia="en-US"/>
        </w:rPr>
        <w:t xml:space="preserve">        </w:t>
      </w:r>
      <w:r w:rsidRPr="003729D5">
        <w:rPr>
          <w:rFonts w:ascii="Arial" w:hAnsi="Arial" w:cs="Arial"/>
          <w:b/>
          <w:sz w:val="22"/>
          <w:szCs w:val="22"/>
          <w:lang w:val="en-US" w:eastAsia="en-US"/>
        </w:rPr>
        <w:t>Рок важења понуде</w:t>
      </w:r>
      <w:bookmarkEnd w:id="30"/>
      <w:bookmarkEnd w:id="31"/>
    </w:p>
    <w:p w:rsidR="003729D5" w:rsidRPr="003729D5" w:rsidRDefault="003729D5" w:rsidP="003729D5">
      <w:pPr>
        <w:suppressAutoHyphens w:val="0"/>
        <w:jc w:val="both"/>
        <w:rPr>
          <w:rFonts w:ascii="Arial" w:eastAsia="Calibri" w:hAnsi="Arial" w:cs="Arial"/>
          <w:sz w:val="22"/>
          <w:szCs w:val="22"/>
          <w:lang w:val="ru-RU" w:eastAsia="en-US"/>
        </w:rPr>
      </w:pPr>
      <w:r w:rsidRPr="003729D5">
        <w:rPr>
          <w:rFonts w:ascii="Arial" w:eastAsia="Calibri" w:hAnsi="Arial" w:cs="Arial"/>
          <w:sz w:val="22"/>
          <w:szCs w:val="22"/>
          <w:lang w:val="ru-RU" w:eastAsia="en-US"/>
        </w:rPr>
        <w:t xml:space="preserve">Понуда мора да важи најмање 60  дана од дана отварања понуда. </w:t>
      </w:r>
    </w:p>
    <w:p w:rsidR="003729D5" w:rsidRDefault="003729D5" w:rsidP="003729D5">
      <w:pPr>
        <w:suppressAutoHyphens w:val="0"/>
        <w:jc w:val="both"/>
        <w:rPr>
          <w:rFonts w:ascii="Arial" w:eastAsia="Calibri" w:hAnsi="Arial" w:cs="Arial"/>
          <w:sz w:val="22"/>
          <w:szCs w:val="22"/>
          <w:lang w:val="ru-RU" w:eastAsia="en-US"/>
        </w:rPr>
      </w:pPr>
      <w:r w:rsidRPr="003729D5">
        <w:rPr>
          <w:rFonts w:ascii="Arial" w:eastAsia="Calibri" w:hAnsi="Arial" w:cs="Arial"/>
          <w:sz w:val="22"/>
          <w:szCs w:val="22"/>
          <w:lang w:val="ru-RU" w:eastAsia="en-US"/>
        </w:rPr>
        <w:t>У случају да понуђач наведе краћи рок важења понуде, понуда ће бити одбијена, као неприхватљива.</w:t>
      </w:r>
    </w:p>
    <w:p w:rsidR="003729D5" w:rsidRPr="003729D5" w:rsidRDefault="003729D5" w:rsidP="003729D5">
      <w:pPr>
        <w:suppressAutoHyphens w:val="0"/>
        <w:jc w:val="both"/>
        <w:rPr>
          <w:rFonts w:ascii="Arial" w:eastAsia="Calibri" w:hAnsi="Arial" w:cs="Arial"/>
          <w:sz w:val="22"/>
          <w:szCs w:val="22"/>
          <w:lang w:val="ru-RU" w:eastAsia="en-US"/>
        </w:rPr>
      </w:pPr>
    </w:p>
    <w:p w:rsidR="003729D5" w:rsidRPr="003729D5" w:rsidRDefault="003729D5" w:rsidP="003729D5">
      <w:pPr>
        <w:numPr>
          <w:ilvl w:val="0"/>
          <w:numId w:val="23"/>
        </w:numPr>
        <w:suppressAutoHyphens w:val="0"/>
        <w:spacing w:before="120" w:after="200" w:line="276" w:lineRule="auto"/>
        <w:ind w:left="786"/>
        <w:contextualSpacing/>
        <w:jc w:val="both"/>
        <w:rPr>
          <w:rFonts w:ascii="Arial" w:eastAsia="Calibri" w:hAnsi="Arial" w:cs="Arial"/>
          <w:b/>
          <w:sz w:val="22"/>
          <w:szCs w:val="22"/>
          <w:lang w:val="ru-RU" w:eastAsia="sr-Latn-CS"/>
        </w:rPr>
      </w:pPr>
      <w:r w:rsidRPr="003729D5">
        <w:rPr>
          <w:rFonts w:ascii="Arial" w:eastAsia="Calibri" w:hAnsi="Arial" w:cs="Arial"/>
          <w:b/>
          <w:sz w:val="22"/>
          <w:szCs w:val="22"/>
          <w:lang w:val="ru-RU" w:eastAsia="sr-Latn-CS"/>
        </w:rPr>
        <w:t xml:space="preserve">Средства финансијског обезбеђења </w:t>
      </w:r>
    </w:p>
    <w:p w:rsidR="003729D5" w:rsidRPr="003729D5" w:rsidRDefault="003729D5" w:rsidP="003729D5">
      <w:pPr>
        <w:suppressAutoHyphens w:val="0"/>
        <w:contextualSpacing/>
        <w:jc w:val="both"/>
        <w:rPr>
          <w:rFonts w:ascii="Arial" w:eastAsia="Calibri" w:hAnsi="Arial" w:cs="Arial"/>
          <w:sz w:val="22"/>
          <w:szCs w:val="22"/>
          <w:lang w:val="ru-RU" w:eastAsia="sr-Latn-CS"/>
        </w:rPr>
      </w:pPr>
      <w:r w:rsidRPr="003729D5">
        <w:rPr>
          <w:rFonts w:ascii="Arial" w:eastAsia="Calibri" w:hAnsi="Arial" w:cs="Arial"/>
          <w:sz w:val="22"/>
          <w:szCs w:val="22"/>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729D5" w:rsidRPr="003729D5" w:rsidRDefault="003729D5" w:rsidP="003729D5">
      <w:pPr>
        <w:suppressAutoHyphens w:val="0"/>
        <w:contextualSpacing/>
        <w:jc w:val="both"/>
        <w:rPr>
          <w:rFonts w:ascii="Arial" w:eastAsia="Calibri" w:hAnsi="Arial" w:cs="Arial"/>
          <w:sz w:val="22"/>
          <w:szCs w:val="22"/>
          <w:lang w:val="ru-RU" w:eastAsia="sr-Latn-CS"/>
        </w:rPr>
      </w:pPr>
      <w:r w:rsidRPr="003729D5">
        <w:rPr>
          <w:rFonts w:ascii="Arial" w:eastAsia="Calibri" w:hAnsi="Arial" w:cs="Arial"/>
          <w:sz w:val="22"/>
          <w:szCs w:val="22"/>
          <w:lang w:val="ru-RU" w:eastAsia="sr-Latn-CS"/>
        </w:rPr>
        <w:t>Члан групе понуђача може бити налогодавац средства финансијског обезбеђења.</w:t>
      </w:r>
    </w:p>
    <w:p w:rsidR="003729D5" w:rsidRPr="003729D5" w:rsidRDefault="003729D5" w:rsidP="003729D5">
      <w:pPr>
        <w:suppressAutoHyphens w:val="0"/>
        <w:contextualSpacing/>
        <w:jc w:val="both"/>
        <w:rPr>
          <w:rFonts w:ascii="Arial" w:eastAsia="Calibri" w:hAnsi="Arial" w:cs="Arial"/>
          <w:sz w:val="22"/>
          <w:szCs w:val="22"/>
          <w:lang w:val="ru-RU" w:eastAsia="sr-Latn-CS"/>
        </w:rPr>
      </w:pPr>
      <w:r w:rsidRPr="003729D5">
        <w:rPr>
          <w:rFonts w:ascii="Arial" w:eastAsia="Calibri" w:hAnsi="Arial" w:cs="Arial"/>
          <w:sz w:val="22"/>
          <w:szCs w:val="22"/>
          <w:lang w:val="ru-RU" w:eastAsia="sr-Latn-CS"/>
        </w:rPr>
        <w:t>Средства финансијског обезбеђења морају да буду у валути у којој је и понуда.</w:t>
      </w:r>
    </w:p>
    <w:p w:rsidR="003729D5" w:rsidRDefault="003729D5" w:rsidP="003729D5">
      <w:pPr>
        <w:suppressAutoHyphens w:val="0"/>
        <w:contextualSpacing/>
        <w:jc w:val="both"/>
        <w:rPr>
          <w:rFonts w:ascii="Arial" w:eastAsia="Calibri" w:hAnsi="Arial" w:cs="Arial"/>
          <w:sz w:val="22"/>
          <w:szCs w:val="22"/>
          <w:lang w:val="ru-RU" w:eastAsia="sr-Latn-CS"/>
        </w:rPr>
      </w:pPr>
      <w:r w:rsidRPr="003729D5">
        <w:rPr>
          <w:rFonts w:ascii="Arial" w:eastAsia="Calibri" w:hAnsi="Arial" w:cs="Arial"/>
          <w:sz w:val="22"/>
          <w:szCs w:val="22"/>
          <w:lang w:val="ru-RU" w:eastAsia="sr-Latn-CS"/>
        </w:rPr>
        <w:t>Ако се за време трајања уговора промене рокови за извршење уговорне обавезе, важност  СФО мора се продужити.</w:t>
      </w:r>
    </w:p>
    <w:p w:rsidR="003729D5" w:rsidRPr="003729D5" w:rsidRDefault="003729D5" w:rsidP="003729D5">
      <w:pPr>
        <w:suppressAutoHyphens w:val="0"/>
        <w:contextualSpacing/>
        <w:jc w:val="both"/>
        <w:rPr>
          <w:rFonts w:ascii="Arial" w:eastAsia="Calibri" w:hAnsi="Arial" w:cs="Arial"/>
          <w:sz w:val="22"/>
          <w:szCs w:val="22"/>
          <w:lang w:val="ru-RU" w:eastAsia="sr-Latn-CS"/>
        </w:rPr>
      </w:pPr>
    </w:p>
    <w:p w:rsidR="003729D5" w:rsidRPr="003729D5" w:rsidRDefault="003729D5" w:rsidP="003729D5">
      <w:pPr>
        <w:numPr>
          <w:ilvl w:val="1"/>
          <w:numId w:val="43"/>
        </w:numPr>
        <w:suppressAutoHyphens w:val="0"/>
        <w:spacing w:before="120" w:after="200" w:line="276" w:lineRule="auto"/>
        <w:contextualSpacing/>
        <w:jc w:val="both"/>
        <w:rPr>
          <w:rFonts w:ascii="Arial" w:eastAsia="Calibri" w:hAnsi="Arial" w:cs="Arial"/>
          <w:b/>
          <w:sz w:val="22"/>
          <w:szCs w:val="22"/>
          <w:lang w:val="sr-Cyrl-RS" w:eastAsia="en-US"/>
        </w:rPr>
      </w:pPr>
      <w:r w:rsidRPr="003729D5">
        <w:rPr>
          <w:rFonts w:ascii="Arial" w:eastAsia="Calibri" w:hAnsi="Arial" w:cs="Arial"/>
          <w:b/>
          <w:sz w:val="22"/>
          <w:szCs w:val="22"/>
          <w:lang w:val="en-US" w:eastAsia="en-US"/>
        </w:rPr>
        <w:t xml:space="preserve">Средство обезбеђења за </w:t>
      </w:r>
      <w:r w:rsidRPr="003729D5">
        <w:rPr>
          <w:rFonts w:ascii="Arial" w:eastAsia="Calibri" w:hAnsi="Arial" w:cs="Arial"/>
          <w:b/>
          <w:sz w:val="22"/>
          <w:szCs w:val="22"/>
          <w:lang w:val="sr-Cyrl-RS" w:eastAsia="en-US"/>
        </w:rPr>
        <w:t>озбиљност понуде</w:t>
      </w:r>
    </w:p>
    <w:p w:rsidR="003729D5" w:rsidRPr="003729D5" w:rsidRDefault="003729D5" w:rsidP="003729D5">
      <w:pPr>
        <w:tabs>
          <w:tab w:val="left" w:pos="567"/>
          <w:tab w:val="left" w:pos="851"/>
        </w:tabs>
        <w:suppressAutoHyphens w:val="0"/>
        <w:ind w:left="851"/>
        <w:jc w:val="both"/>
        <w:outlineLvl w:val="2"/>
        <w:rPr>
          <w:rFonts w:ascii="Arial" w:hAnsi="Arial" w:cs="Arial"/>
          <w:b/>
          <w:sz w:val="22"/>
          <w:szCs w:val="22"/>
          <w:lang w:val="en-US" w:eastAsia="en-US"/>
        </w:rPr>
      </w:pPr>
      <w:r w:rsidRPr="003729D5">
        <w:rPr>
          <w:rFonts w:ascii="Arial" w:hAnsi="Arial" w:cs="Arial"/>
          <w:b/>
          <w:sz w:val="22"/>
          <w:szCs w:val="22"/>
          <w:lang w:val="en-US" w:eastAsia="en-US"/>
        </w:rPr>
        <w:t>Меница за озбиљност понуде</w:t>
      </w:r>
    </w:p>
    <w:p w:rsidR="003729D5" w:rsidRPr="003729D5" w:rsidRDefault="003729D5" w:rsidP="003729D5">
      <w:pPr>
        <w:suppressAutoHyphens w:val="0"/>
        <w:jc w:val="both"/>
        <w:rPr>
          <w:rFonts w:ascii="Arial" w:hAnsi="Arial" w:cs="Arial"/>
          <w:sz w:val="22"/>
          <w:szCs w:val="22"/>
          <w:lang w:val="en-US" w:eastAsia="en-US"/>
        </w:rPr>
      </w:pPr>
      <w:r w:rsidRPr="003729D5">
        <w:rPr>
          <w:rFonts w:ascii="Arial" w:hAnsi="Arial" w:cs="Arial"/>
          <w:sz w:val="22"/>
          <w:szCs w:val="22"/>
          <w:lang w:val="en-US" w:eastAsia="en-US"/>
        </w:rPr>
        <w:t>Понуђач је обавезан да уз понуду Наручиоцу достави:</w:t>
      </w:r>
    </w:p>
    <w:p w:rsidR="003729D5" w:rsidRDefault="003729D5" w:rsidP="003729D5">
      <w:pPr>
        <w:suppressAutoHyphens w:val="0"/>
        <w:jc w:val="both"/>
        <w:rPr>
          <w:rFonts w:ascii="Arial" w:hAnsi="Arial" w:cs="Arial"/>
          <w:sz w:val="22"/>
          <w:szCs w:val="22"/>
          <w:lang w:val="sr-Cyrl-RS" w:eastAsia="en-US"/>
        </w:rPr>
      </w:pPr>
      <w:r w:rsidRPr="003729D5">
        <w:rPr>
          <w:rFonts w:ascii="Arial" w:hAnsi="Arial" w:cs="Arial"/>
          <w:sz w:val="22"/>
          <w:szCs w:val="22"/>
          <w:lang w:val="en-US" w:eastAsia="en-US"/>
        </w:rPr>
        <w:t xml:space="preserve">1) </w:t>
      </w:r>
      <w:proofErr w:type="gramStart"/>
      <w:r w:rsidRPr="003729D5">
        <w:rPr>
          <w:rFonts w:ascii="Arial" w:hAnsi="Arial" w:cs="Arial"/>
          <w:sz w:val="22"/>
          <w:szCs w:val="22"/>
          <w:lang w:val="en-US" w:eastAsia="en-US"/>
        </w:rPr>
        <w:t>бланко</w:t>
      </w:r>
      <w:proofErr w:type="gramEnd"/>
      <w:r w:rsidRPr="003729D5">
        <w:rPr>
          <w:rFonts w:ascii="Arial" w:hAnsi="Arial" w:cs="Arial"/>
          <w:sz w:val="22"/>
          <w:szCs w:val="22"/>
          <w:lang w:val="en-US" w:eastAsia="en-US"/>
        </w:rPr>
        <w:t xml:space="preserve"> сопствену меницу за озбиљност понуде која је</w:t>
      </w:r>
    </w:p>
    <w:p w:rsidR="003729D5" w:rsidRPr="003729D5" w:rsidRDefault="003729D5" w:rsidP="003729D5">
      <w:pPr>
        <w:suppressAutoHyphens w:val="0"/>
        <w:jc w:val="both"/>
        <w:rPr>
          <w:rFonts w:ascii="Arial" w:hAnsi="Arial" w:cs="Arial"/>
          <w:sz w:val="22"/>
          <w:szCs w:val="22"/>
          <w:lang w:val="sr-Cyrl-RS" w:eastAsia="en-US"/>
        </w:rPr>
      </w:pPr>
    </w:p>
    <w:p w:rsidR="003729D5" w:rsidRPr="003729D5" w:rsidRDefault="003729D5" w:rsidP="003729D5">
      <w:pPr>
        <w:numPr>
          <w:ilvl w:val="0"/>
          <w:numId w:val="25"/>
        </w:numPr>
        <w:suppressAutoHyphens w:val="0"/>
        <w:ind w:left="0" w:firstLine="0"/>
        <w:jc w:val="both"/>
        <w:rPr>
          <w:rFonts w:ascii="Arial" w:hAnsi="Arial" w:cs="Arial"/>
          <w:sz w:val="22"/>
          <w:szCs w:val="22"/>
          <w:lang w:val="en-US" w:eastAsia="en-US"/>
        </w:rPr>
      </w:pPr>
      <w:r w:rsidRPr="003729D5">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729D5" w:rsidRPr="003729D5" w:rsidRDefault="003729D5" w:rsidP="003729D5">
      <w:pPr>
        <w:numPr>
          <w:ilvl w:val="0"/>
          <w:numId w:val="25"/>
        </w:numPr>
        <w:suppressAutoHyphens w:val="0"/>
        <w:spacing w:before="120" w:after="200"/>
        <w:ind w:left="0" w:firstLine="0"/>
        <w:jc w:val="both"/>
        <w:rPr>
          <w:rFonts w:ascii="Arial" w:hAnsi="Arial" w:cs="Arial"/>
          <w:sz w:val="22"/>
          <w:szCs w:val="22"/>
          <w:lang w:val="en-US" w:eastAsia="en-US"/>
        </w:rPr>
      </w:pPr>
      <w:r w:rsidRPr="003729D5">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729D5">
        <w:rPr>
          <w:rFonts w:ascii="Arial" w:hAnsi="Arial" w:cs="Arial"/>
          <w:sz w:val="22"/>
          <w:szCs w:val="22"/>
          <w:lang w:val="en-US" w:eastAsia="en-US"/>
        </w:rPr>
        <w:t>“ бр</w:t>
      </w:r>
      <w:proofErr w:type="gramEnd"/>
      <w:r w:rsidRPr="003729D5">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729D5" w:rsidRPr="003729D5" w:rsidRDefault="003729D5" w:rsidP="003729D5">
      <w:pPr>
        <w:numPr>
          <w:ilvl w:val="0"/>
          <w:numId w:val="25"/>
        </w:numPr>
        <w:suppressAutoHyphens w:val="0"/>
        <w:spacing w:before="120" w:after="200"/>
        <w:ind w:left="0" w:firstLine="0"/>
        <w:jc w:val="both"/>
        <w:rPr>
          <w:rFonts w:ascii="Arial" w:hAnsi="Arial" w:cs="Arial"/>
          <w:sz w:val="22"/>
          <w:szCs w:val="22"/>
          <w:lang w:val="en-US" w:eastAsia="en-US"/>
        </w:rPr>
      </w:pPr>
      <w:r w:rsidRPr="003729D5">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3729D5">
        <w:rPr>
          <w:rFonts w:ascii="Arial" w:hAnsi="Arial" w:cs="Arial"/>
          <w:sz w:val="22"/>
          <w:szCs w:val="22"/>
          <w:lang w:val="sr-Cyrl-RS" w:eastAsia="en-US"/>
        </w:rPr>
        <w:t xml:space="preserve"> минимално 2</w:t>
      </w:r>
      <w:r w:rsidRPr="003729D5">
        <w:rPr>
          <w:rFonts w:ascii="Arial" w:hAnsi="Arial" w:cs="Arial"/>
          <w:sz w:val="22"/>
          <w:szCs w:val="22"/>
          <w:lang w:val="en-US" w:eastAsia="en-US"/>
        </w:rPr>
        <w:t xml:space="preserve">% од вредности понуде (без ПДВ-а) са роком важења минимално </w:t>
      </w:r>
      <w:r w:rsidRPr="003729D5">
        <w:rPr>
          <w:rFonts w:ascii="Arial" w:hAnsi="Arial" w:cs="Arial"/>
          <w:sz w:val="22"/>
          <w:szCs w:val="22"/>
          <w:lang w:val="sr-Cyrl-RS" w:eastAsia="en-US"/>
        </w:rPr>
        <w:t xml:space="preserve">30  </w:t>
      </w:r>
      <w:r w:rsidRPr="003729D5">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729D5" w:rsidRPr="003729D5" w:rsidRDefault="003729D5" w:rsidP="003729D5">
      <w:pPr>
        <w:numPr>
          <w:ilvl w:val="0"/>
          <w:numId w:val="25"/>
        </w:numPr>
        <w:suppressAutoHyphens w:val="0"/>
        <w:spacing w:before="120" w:after="200"/>
        <w:ind w:left="0" w:firstLine="0"/>
        <w:jc w:val="both"/>
        <w:rPr>
          <w:rFonts w:ascii="Arial" w:hAnsi="Arial" w:cs="Arial"/>
          <w:sz w:val="22"/>
          <w:szCs w:val="22"/>
          <w:lang w:val="en-US" w:eastAsia="en-US"/>
        </w:rPr>
      </w:pPr>
      <w:r w:rsidRPr="003729D5">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729D5" w:rsidRPr="003729D5" w:rsidRDefault="003729D5" w:rsidP="003729D5">
      <w:pPr>
        <w:suppressAutoHyphens w:val="0"/>
        <w:jc w:val="both"/>
        <w:rPr>
          <w:rFonts w:ascii="Arial" w:hAnsi="Arial" w:cs="Arial"/>
          <w:sz w:val="22"/>
          <w:szCs w:val="22"/>
          <w:lang w:val="en-US" w:eastAsia="en-US"/>
        </w:rPr>
      </w:pPr>
      <w:r w:rsidRPr="003729D5">
        <w:rPr>
          <w:rFonts w:ascii="Arial" w:hAnsi="Arial" w:cs="Arial"/>
          <w:sz w:val="22"/>
          <w:szCs w:val="22"/>
          <w:lang w:val="en-US" w:eastAsia="en-US"/>
        </w:rPr>
        <w:t xml:space="preserve">2)  </w:t>
      </w:r>
      <w:proofErr w:type="gramStart"/>
      <w:r w:rsidRPr="003729D5">
        <w:rPr>
          <w:rFonts w:ascii="Arial" w:hAnsi="Arial" w:cs="Arial"/>
          <w:sz w:val="22"/>
          <w:szCs w:val="22"/>
          <w:lang w:val="en-US" w:eastAsia="en-US"/>
        </w:rPr>
        <w:t>фотокопију</w:t>
      </w:r>
      <w:proofErr w:type="gramEnd"/>
      <w:r w:rsidRPr="003729D5">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3729D5">
        <w:rPr>
          <w:rFonts w:ascii="Arial" w:hAnsi="Arial" w:cs="Arial"/>
          <w:sz w:val="22"/>
          <w:szCs w:val="22"/>
          <w:lang w:val="en-US" w:eastAsia="en-US"/>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3729D5" w:rsidRPr="003729D5" w:rsidRDefault="003729D5" w:rsidP="003729D5">
      <w:pPr>
        <w:suppressAutoHyphens w:val="0"/>
        <w:jc w:val="both"/>
        <w:rPr>
          <w:rFonts w:ascii="Arial" w:hAnsi="Arial" w:cs="Arial"/>
          <w:sz w:val="22"/>
          <w:szCs w:val="22"/>
          <w:lang w:val="en-US" w:eastAsia="en-US"/>
        </w:rPr>
      </w:pPr>
      <w:r w:rsidRPr="003729D5">
        <w:rPr>
          <w:rFonts w:ascii="Arial" w:hAnsi="Arial" w:cs="Arial"/>
          <w:sz w:val="22"/>
          <w:szCs w:val="22"/>
          <w:lang w:val="en-US" w:eastAsia="en-US"/>
        </w:rPr>
        <w:t xml:space="preserve">3)  </w:t>
      </w:r>
      <w:proofErr w:type="gramStart"/>
      <w:r w:rsidRPr="003729D5">
        <w:rPr>
          <w:rFonts w:ascii="Arial" w:hAnsi="Arial" w:cs="Arial"/>
          <w:sz w:val="22"/>
          <w:szCs w:val="22"/>
          <w:lang w:val="en-US" w:eastAsia="en-US"/>
        </w:rPr>
        <w:t>фотокопију</w:t>
      </w:r>
      <w:proofErr w:type="gramEnd"/>
      <w:r w:rsidRPr="003729D5">
        <w:rPr>
          <w:rFonts w:ascii="Arial" w:hAnsi="Arial" w:cs="Arial"/>
          <w:sz w:val="22"/>
          <w:szCs w:val="22"/>
          <w:lang w:val="en-US" w:eastAsia="en-US"/>
        </w:rPr>
        <w:t xml:space="preserve"> ОП обрасца.</w:t>
      </w:r>
    </w:p>
    <w:p w:rsidR="003729D5" w:rsidRPr="003729D5" w:rsidRDefault="003729D5" w:rsidP="003729D5">
      <w:pPr>
        <w:suppressAutoHyphens w:val="0"/>
        <w:jc w:val="both"/>
        <w:rPr>
          <w:rFonts w:ascii="Arial" w:hAnsi="Arial" w:cs="Arial"/>
          <w:sz w:val="22"/>
          <w:szCs w:val="22"/>
          <w:lang w:val="en-US" w:eastAsia="en-US"/>
        </w:rPr>
      </w:pPr>
      <w:r w:rsidRPr="003729D5">
        <w:rPr>
          <w:rFonts w:ascii="Arial" w:hAnsi="Arial" w:cs="Arial"/>
          <w:sz w:val="22"/>
          <w:szCs w:val="22"/>
          <w:lang w:val="en-US" w:eastAsia="en-US"/>
        </w:rPr>
        <w:t>4) Доказ о регистрацији менице у Регистру меница Народне банке Србије (</w:t>
      </w:r>
      <w:proofErr w:type="gramStart"/>
      <w:r w:rsidRPr="003729D5">
        <w:rPr>
          <w:rFonts w:ascii="Arial" w:hAnsi="Arial" w:cs="Arial"/>
          <w:sz w:val="22"/>
          <w:szCs w:val="22"/>
          <w:lang w:val="en-US" w:eastAsia="en-US"/>
        </w:rPr>
        <w:t>фотокопија  Захтева</w:t>
      </w:r>
      <w:proofErr w:type="gramEnd"/>
      <w:r w:rsidRPr="003729D5">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729D5" w:rsidRPr="003729D5" w:rsidRDefault="003729D5" w:rsidP="003729D5">
      <w:pPr>
        <w:suppressAutoHyphens w:val="0"/>
        <w:jc w:val="both"/>
        <w:rPr>
          <w:rFonts w:ascii="Arial" w:hAnsi="Arial" w:cs="Arial"/>
          <w:sz w:val="22"/>
          <w:szCs w:val="22"/>
          <w:lang w:val="en-US" w:eastAsia="en-US"/>
        </w:rPr>
      </w:pPr>
      <w:r w:rsidRPr="003729D5">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729D5" w:rsidRPr="003729D5" w:rsidRDefault="003729D5" w:rsidP="003729D5">
      <w:pPr>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729D5" w:rsidRPr="003729D5" w:rsidRDefault="003729D5" w:rsidP="003729D5">
      <w:pPr>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729D5" w:rsidRPr="003729D5" w:rsidRDefault="003729D5" w:rsidP="003729D5">
      <w:pPr>
        <w:suppressAutoHyphens w:val="0"/>
        <w:jc w:val="both"/>
        <w:rPr>
          <w:rFonts w:ascii="Arial" w:hAnsi="Arial" w:cs="Arial"/>
          <w:sz w:val="22"/>
          <w:szCs w:val="22"/>
          <w:lang w:val="sr-Cyrl-RS" w:eastAsia="en-US"/>
        </w:rPr>
      </w:pPr>
      <w:proofErr w:type="gramStart"/>
      <w:r w:rsidRPr="003729D5">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729D5" w:rsidRPr="003729D5" w:rsidRDefault="003729D5" w:rsidP="003729D5">
      <w:pPr>
        <w:numPr>
          <w:ilvl w:val="1"/>
          <w:numId w:val="43"/>
        </w:numPr>
        <w:suppressAutoHyphens w:val="0"/>
        <w:spacing w:before="120" w:after="200" w:line="276" w:lineRule="auto"/>
        <w:contextualSpacing/>
        <w:jc w:val="both"/>
        <w:rPr>
          <w:rFonts w:ascii="Arial" w:eastAsia="Calibri" w:hAnsi="Arial" w:cs="Arial"/>
          <w:b/>
          <w:sz w:val="22"/>
          <w:szCs w:val="22"/>
          <w:lang w:val="sr-Cyrl-RS" w:eastAsia="en-US"/>
        </w:rPr>
      </w:pPr>
      <w:r w:rsidRPr="003729D5">
        <w:rPr>
          <w:rFonts w:ascii="Arial" w:eastAsia="Calibri" w:hAnsi="Arial" w:cs="Arial"/>
          <w:b/>
          <w:sz w:val="22"/>
          <w:szCs w:val="22"/>
          <w:lang w:val="en-US" w:eastAsia="en-US"/>
        </w:rPr>
        <w:t xml:space="preserve">Средство обезбеђења за </w:t>
      </w:r>
      <w:r w:rsidRPr="003729D5">
        <w:rPr>
          <w:rFonts w:ascii="Arial" w:eastAsia="Calibri" w:hAnsi="Arial" w:cs="Arial"/>
          <w:b/>
          <w:sz w:val="22"/>
          <w:szCs w:val="22"/>
          <w:lang w:val="sr-Cyrl-RS" w:eastAsia="en-US"/>
        </w:rPr>
        <w:t xml:space="preserve">добро извршење посла  </w:t>
      </w:r>
    </w:p>
    <w:p w:rsidR="003729D5" w:rsidRPr="003729D5" w:rsidRDefault="003729D5" w:rsidP="003729D5">
      <w:pPr>
        <w:tabs>
          <w:tab w:val="left" w:pos="567"/>
          <w:tab w:val="left" w:pos="851"/>
        </w:tabs>
        <w:suppressAutoHyphens w:val="0"/>
        <w:ind w:left="851"/>
        <w:jc w:val="both"/>
        <w:outlineLvl w:val="2"/>
        <w:rPr>
          <w:rFonts w:ascii="Arial" w:hAnsi="Arial" w:cs="Arial"/>
          <w:b/>
          <w:sz w:val="22"/>
          <w:szCs w:val="22"/>
          <w:lang w:val="en-US" w:eastAsia="en-US"/>
        </w:rPr>
      </w:pPr>
      <w:bookmarkStart w:id="32" w:name="_Toc442559910"/>
      <w:bookmarkStart w:id="33" w:name="_Toc441651599"/>
      <w:r w:rsidRPr="003729D5">
        <w:rPr>
          <w:rFonts w:ascii="Arial" w:hAnsi="Arial" w:cs="Arial"/>
          <w:b/>
          <w:sz w:val="22"/>
          <w:szCs w:val="22"/>
          <w:lang w:val="en-US" w:eastAsia="en-US"/>
        </w:rPr>
        <w:t xml:space="preserve">Меница за добро извршење посла </w:t>
      </w:r>
      <w:bookmarkEnd w:id="32"/>
      <w:bookmarkEnd w:id="33"/>
    </w:p>
    <w:p w:rsidR="003729D5" w:rsidRPr="003729D5" w:rsidRDefault="003729D5" w:rsidP="003729D5">
      <w:pPr>
        <w:suppressAutoHyphens w:val="0"/>
        <w:spacing w:before="120"/>
        <w:jc w:val="both"/>
        <w:rPr>
          <w:rFonts w:ascii="Arial" w:hAnsi="Arial" w:cs="Arial"/>
          <w:sz w:val="22"/>
          <w:szCs w:val="22"/>
          <w:lang w:val="sr-Cyrl-RS" w:eastAsia="en-US"/>
        </w:rPr>
      </w:pPr>
      <w:r w:rsidRPr="003729D5">
        <w:rPr>
          <w:rFonts w:ascii="Arial" w:hAnsi="Arial" w:cs="Arial"/>
          <w:sz w:val="22"/>
          <w:szCs w:val="22"/>
          <w:lang w:val="en-US" w:eastAsia="en-US"/>
        </w:rPr>
        <w:t>Понуђач је обавезан да Наручиоцу достави:</w:t>
      </w:r>
    </w:p>
    <w:p w:rsidR="003729D5" w:rsidRPr="003729D5" w:rsidRDefault="003729D5" w:rsidP="003729D5">
      <w:pPr>
        <w:numPr>
          <w:ilvl w:val="0"/>
          <w:numId w:val="42"/>
        </w:numPr>
        <w:suppressAutoHyphens w:val="0"/>
        <w:spacing w:before="120" w:after="200" w:line="276" w:lineRule="auto"/>
        <w:contextualSpacing/>
        <w:jc w:val="both"/>
        <w:rPr>
          <w:rFonts w:ascii="Arial" w:eastAsia="Calibri" w:hAnsi="Arial" w:cs="Arial"/>
          <w:sz w:val="22"/>
          <w:szCs w:val="22"/>
          <w:lang w:val="en-US" w:eastAsia="en-US"/>
        </w:rPr>
      </w:pPr>
      <w:r w:rsidRPr="003729D5">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729D5" w:rsidRPr="003729D5" w:rsidRDefault="003729D5" w:rsidP="003729D5">
      <w:pPr>
        <w:numPr>
          <w:ilvl w:val="0"/>
          <w:numId w:val="42"/>
        </w:numPr>
        <w:suppressAutoHyphens w:val="0"/>
        <w:spacing w:before="120" w:after="200" w:line="276" w:lineRule="auto"/>
        <w:contextualSpacing/>
        <w:jc w:val="both"/>
        <w:rPr>
          <w:rFonts w:ascii="Arial" w:eastAsia="Calibri" w:hAnsi="Arial" w:cs="Arial"/>
          <w:sz w:val="22"/>
          <w:szCs w:val="22"/>
          <w:lang w:val="en-US" w:eastAsia="en-US"/>
        </w:rPr>
      </w:pPr>
      <w:r w:rsidRPr="003729D5">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3729D5">
        <w:rPr>
          <w:rFonts w:ascii="Arial" w:eastAsia="Calibri" w:hAnsi="Arial" w:cs="Arial"/>
          <w:sz w:val="22"/>
          <w:szCs w:val="22"/>
          <w:lang w:val="sr-Cyrl-RS" w:eastAsia="en-US"/>
        </w:rPr>
        <w:t>10</w:t>
      </w:r>
      <w:r w:rsidRPr="003729D5">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3729D5">
        <w:rPr>
          <w:rFonts w:ascii="Arial" w:eastAsia="Calibri" w:hAnsi="Arial" w:cs="Arial"/>
          <w:sz w:val="22"/>
          <w:szCs w:val="22"/>
          <w:lang w:val="sr-Cyrl-RS" w:eastAsia="en-US"/>
        </w:rPr>
        <w:t>испоруке</w:t>
      </w:r>
      <w:r w:rsidRPr="003729D5">
        <w:rPr>
          <w:rFonts w:ascii="Arial" w:eastAsia="Calibri" w:hAnsi="Arial" w:cs="Arial"/>
          <w:sz w:val="22"/>
          <w:szCs w:val="22"/>
          <w:lang w:val="en-US" w:eastAsia="en-US"/>
        </w:rPr>
        <w:t xml:space="preserve">, с тим да евентуални продужетак </w:t>
      </w:r>
      <w:r w:rsidRPr="003729D5">
        <w:rPr>
          <w:rFonts w:ascii="Arial" w:eastAsia="Calibri" w:hAnsi="Arial" w:cs="Arial"/>
          <w:sz w:val="22"/>
          <w:szCs w:val="22"/>
          <w:lang w:val="sr-Cyrl-RS" w:eastAsia="en-US"/>
        </w:rPr>
        <w:t>рока испоруке</w:t>
      </w:r>
      <w:r w:rsidRPr="003729D5">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3729D5" w:rsidRPr="003729D5" w:rsidRDefault="003729D5" w:rsidP="003729D5">
      <w:pPr>
        <w:numPr>
          <w:ilvl w:val="0"/>
          <w:numId w:val="42"/>
        </w:numPr>
        <w:suppressAutoHyphens w:val="0"/>
        <w:spacing w:before="120" w:after="200" w:line="276" w:lineRule="auto"/>
        <w:contextualSpacing/>
        <w:jc w:val="both"/>
        <w:rPr>
          <w:rFonts w:ascii="Arial" w:eastAsia="Calibri" w:hAnsi="Arial" w:cs="Arial"/>
          <w:sz w:val="22"/>
          <w:szCs w:val="22"/>
          <w:lang w:val="en-US" w:eastAsia="en-US"/>
        </w:rPr>
      </w:pPr>
      <w:r w:rsidRPr="003729D5">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729D5" w:rsidRPr="003729D5" w:rsidRDefault="003729D5" w:rsidP="003729D5">
      <w:pPr>
        <w:numPr>
          <w:ilvl w:val="0"/>
          <w:numId w:val="42"/>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3729D5">
        <w:rPr>
          <w:rFonts w:ascii="Arial" w:eastAsia="Calibri" w:hAnsi="Arial" w:cs="Arial"/>
          <w:sz w:val="22"/>
          <w:szCs w:val="22"/>
          <w:lang w:val="en-US" w:eastAsia="en-US"/>
        </w:rPr>
        <w:t>фотокопију</w:t>
      </w:r>
      <w:proofErr w:type="gramEnd"/>
      <w:r w:rsidRPr="003729D5">
        <w:rPr>
          <w:rFonts w:ascii="Arial" w:eastAsia="Calibri" w:hAnsi="Arial" w:cs="Arial"/>
          <w:sz w:val="22"/>
          <w:szCs w:val="22"/>
          <w:lang w:val="en-US" w:eastAsia="en-US"/>
        </w:rPr>
        <w:t xml:space="preserve"> ОП обрасца.</w:t>
      </w:r>
    </w:p>
    <w:p w:rsidR="003729D5" w:rsidRPr="003729D5" w:rsidRDefault="003729D5" w:rsidP="003729D5">
      <w:pPr>
        <w:numPr>
          <w:ilvl w:val="0"/>
          <w:numId w:val="42"/>
        </w:numPr>
        <w:suppressAutoHyphens w:val="0"/>
        <w:spacing w:before="120" w:after="200" w:line="276" w:lineRule="auto"/>
        <w:contextualSpacing/>
        <w:jc w:val="both"/>
        <w:rPr>
          <w:rFonts w:ascii="Arial" w:eastAsia="Calibri" w:hAnsi="Arial" w:cs="Arial"/>
          <w:sz w:val="22"/>
          <w:szCs w:val="22"/>
          <w:lang w:val="en-US" w:eastAsia="en-US"/>
        </w:rPr>
      </w:pPr>
      <w:r w:rsidRPr="003729D5">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729D5" w:rsidRPr="003729D5" w:rsidRDefault="003729D5" w:rsidP="003729D5">
      <w:pPr>
        <w:tabs>
          <w:tab w:val="left" w:pos="567"/>
        </w:tabs>
        <w:suppressAutoHyphens w:val="0"/>
        <w:jc w:val="both"/>
        <w:outlineLvl w:val="2"/>
        <w:rPr>
          <w:rFonts w:ascii="Arial" w:eastAsia="Calibri" w:hAnsi="Arial" w:cs="Arial"/>
          <w:sz w:val="22"/>
          <w:szCs w:val="22"/>
          <w:lang w:val="sr-Cyrl-RS" w:eastAsia="en-US"/>
        </w:rPr>
      </w:pPr>
      <w:r w:rsidRPr="003729D5">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729D5" w:rsidRPr="003729D5" w:rsidRDefault="003729D5" w:rsidP="003729D5">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3729D5">
        <w:rPr>
          <w:rFonts w:ascii="Arial" w:eastAsia="TimesNewRomanPSMT" w:hAnsi="Arial" w:cs="Arial"/>
          <w:b/>
          <w:bCs/>
          <w:iCs/>
          <w:sz w:val="22"/>
          <w:szCs w:val="22"/>
          <w:lang w:val="en-US" w:eastAsia="en-US"/>
        </w:rPr>
        <w:t>Достављање средстава финансијског обезбеђења</w:t>
      </w:r>
    </w:p>
    <w:p w:rsidR="003729D5" w:rsidRPr="003729D5" w:rsidRDefault="003729D5" w:rsidP="003729D5">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3729D5">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w:t>
      </w:r>
      <w:r w:rsidRPr="003729D5">
        <w:rPr>
          <w:rFonts w:ascii="Arial" w:eastAsia="TimesNewRomanPSMT" w:hAnsi="Arial" w:cs="Arial"/>
          <w:bCs/>
          <w:color w:val="00B0F0"/>
          <w:sz w:val="22"/>
          <w:szCs w:val="22"/>
          <w:lang w:val="en-US" w:eastAsia="en-US"/>
        </w:rPr>
        <w:t xml:space="preserve"> </w:t>
      </w:r>
      <w:r w:rsidRPr="003729D5">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бр.44., 11500 Обреновац</w:t>
      </w:r>
    </w:p>
    <w:p w:rsidR="003729D5" w:rsidRPr="003729D5" w:rsidRDefault="003729D5" w:rsidP="003729D5">
      <w:pPr>
        <w:tabs>
          <w:tab w:val="left" w:pos="567"/>
          <w:tab w:val="left" w:pos="709"/>
        </w:tabs>
        <w:suppressAutoHyphens w:val="0"/>
        <w:spacing w:before="120" w:after="120"/>
        <w:jc w:val="both"/>
        <w:rPr>
          <w:rFonts w:ascii="Arial" w:hAnsi="Arial" w:cs="Arial"/>
          <w:b/>
          <w:sz w:val="22"/>
          <w:szCs w:val="22"/>
          <w:lang w:val="sr-Cyrl-RS" w:eastAsia="en-US"/>
        </w:rPr>
      </w:pPr>
      <w:r w:rsidRPr="003729D5">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w:t>
      </w:r>
      <w:r w:rsidRPr="003729D5">
        <w:rPr>
          <w:rFonts w:ascii="Arial" w:eastAsia="TimesNewRomanPSMT" w:hAnsi="Arial" w:cs="Arial"/>
          <w:bCs/>
          <w:sz w:val="22"/>
          <w:szCs w:val="22"/>
          <w:lang w:val="sr-Cyrl-RS" w:eastAsia="en-US"/>
        </w:rPr>
        <w:t xml:space="preserve"> </w:t>
      </w:r>
      <w:r w:rsidRPr="003729D5">
        <w:rPr>
          <w:rFonts w:ascii="Arial" w:eastAsia="TimesNewRomanPSMT" w:hAnsi="Arial" w:cs="Arial"/>
          <w:bCs/>
          <w:sz w:val="22"/>
          <w:szCs w:val="22"/>
          <w:lang w:val="en-US" w:eastAsia="en-US"/>
        </w:rPr>
        <w:t xml:space="preserve">Улица </w:t>
      </w:r>
      <w:r w:rsidRPr="003729D5">
        <w:rPr>
          <w:rFonts w:ascii="Arial" w:eastAsia="TimesNewRomanPSMT" w:hAnsi="Arial" w:cs="Arial"/>
          <w:bCs/>
          <w:sz w:val="22"/>
          <w:szCs w:val="22"/>
          <w:lang w:val="sr-Cyrl-RS" w:eastAsia="en-US"/>
        </w:rPr>
        <w:t>Ц</w:t>
      </w:r>
      <w:r w:rsidRPr="003729D5">
        <w:rPr>
          <w:rFonts w:ascii="Arial" w:eastAsia="TimesNewRomanPSMT" w:hAnsi="Arial" w:cs="Arial"/>
          <w:bCs/>
          <w:sz w:val="22"/>
          <w:szCs w:val="22"/>
          <w:lang w:val="en-US" w:eastAsia="en-US"/>
        </w:rPr>
        <w:t>арице Милице 2, 11000 Београд/</w:t>
      </w:r>
      <w:r w:rsidRPr="003729D5">
        <w:rPr>
          <w:rFonts w:ascii="Arial" w:hAnsi="Arial" w:cs="Arial"/>
          <w:sz w:val="22"/>
          <w:szCs w:val="22"/>
          <w:lang w:val="en-US" w:eastAsia="en-US"/>
        </w:rPr>
        <w:t xml:space="preserve"> Огранак </w:t>
      </w:r>
      <w:r w:rsidRPr="003729D5">
        <w:rPr>
          <w:rFonts w:ascii="Arial" w:hAnsi="Arial" w:cs="Arial"/>
          <w:sz w:val="22"/>
          <w:szCs w:val="22"/>
          <w:lang w:val="en-US" w:eastAsia="en-US"/>
        </w:rPr>
        <w:lastRenderedPageBreak/>
        <w:t xml:space="preserve">ТЕНТ, Богољуба Урошевића Црног бр.44, 11500 Обреновац </w:t>
      </w:r>
      <w:r w:rsidRPr="003729D5">
        <w:rPr>
          <w:rFonts w:ascii="Arial" w:hAnsi="Arial" w:cs="Arial"/>
          <w:b/>
          <w:sz w:val="22"/>
          <w:szCs w:val="22"/>
          <w:lang w:val="en-US" w:eastAsia="en-US"/>
        </w:rPr>
        <w:t xml:space="preserve">и доставља се </w:t>
      </w:r>
      <w:r w:rsidRPr="003729D5">
        <w:rPr>
          <w:rFonts w:ascii="Arial" w:hAnsi="Arial" w:cs="Arial"/>
          <w:b/>
          <w:sz w:val="22"/>
          <w:szCs w:val="22"/>
          <w:lang w:val="sr-Cyrl-RS" w:eastAsia="en-US"/>
        </w:rPr>
        <w:t xml:space="preserve">уз потписан уговор, </w:t>
      </w:r>
      <w:r w:rsidRPr="003729D5">
        <w:rPr>
          <w:rFonts w:ascii="Arial" w:hAnsi="Arial" w:cs="Arial"/>
          <w:b/>
          <w:sz w:val="22"/>
          <w:szCs w:val="22"/>
          <w:lang w:val="en-US" w:eastAsia="en-US"/>
        </w:rPr>
        <w:t xml:space="preserve">лично или поштом на адресу: </w:t>
      </w:r>
    </w:p>
    <w:p w:rsidR="003729D5" w:rsidRPr="003729D5" w:rsidRDefault="003729D5" w:rsidP="003729D5">
      <w:pPr>
        <w:spacing w:line="100" w:lineRule="atLeast"/>
        <w:jc w:val="center"/>
        <w:rPr>
          <w:rFonts w:ascii="Arial" w:eastAsia="Arial Unicode MS" w:hAnsi="Arial" w:cs="Arial"/>
          <w:b/>
          <w:kern w:val="2"/>
          <w:sz w:val="22"/>
          <w:szCs w:val="22"/>
          <w:lang w:val="en-US"/>
        </w:rPr>
      </w:pPr>
      <w:r w:rsidRPr="003729D5">
        <w:rPr>
          <w:rFonts w:ascii="Arial" w:hAnsi="Arial" w:cs="Arial"/>
          <w:b/>
          <w:sz w:val="22"/>
          <w:szCs w:val="22"/>
          <w:lang w:val="sr-Cyrl-RS" w:eastAsia="en-US"/>
        </w:rPr>
        <w:t>ТЕНТ Б, Поштански фах 35, 11500 Обреновац, Ушће</w:t>
      </w:r>
    </w:p>
    <w:p w:rsidR="003729D5" w:rsidRPr="003729D5" w:rsidRDefault="003729D5" w:rsidP="003729D5">
      <w:pPr>
        <w:tabs>
          <w:tab w:val="left" w:pos="1134"/>
        </w:tabs>
        <w:suppressAutoHyphens w:val="0"/>
        <w:jc w:val="center"/>
        <w:rPr>
          <w:rFonts w:ascii="Arial" w:hAnsi="Arial" w:cs="Arial"/>
          <w:b/>
          <w:sz w:val="22"/>
          <w:szCs w:val="22"/>
          <w:lang w:val="sr-Cyrl-RS" w:eastAsia="en-US"/>
        </w:rPr>
      </w:pPr>
      <w:proofErr w:type="gramStart"/>
      <w:r w:rsidRPr="003729D5">
        <w:rPr>
          <w:rFonts w:ascii="Arial" w:hAnsi="Arial" w:cs="Arial"/>
          <w:sz w:val="22"/>
          <w:szCs w:val="22"/>
          <w:lang w:val="en-US" w:eastAsia="en-US"/>
        </w:rPr>
        <w:t>са</w:t>
      </w:r>
      <w:proofErr w:type="gramEnd"/>
      <w:r w:rsidRPr="003729D5">
        <w:rPr>
          <w:rFonts w:ascii="Arial" w:hAnsi="Arial" w:cs="Arial"/>
          <w:sz w:val="22"/>
          <w:szCs w:val="22"/>
          <w:lang w:val="en-US" w:eastAsia="en-US"/>
        </w:rPr>
        <w:t xml:space="preserve"> назнаком:</w:t>
      </w:r>
      <w:r w:rsidRPr="003729D5">
        <w:rPr>
          <w:rFonts w:ascii="Arial" w:hAnsi="Arial" w:cs="Arial"/>
          <w:b/>
          <w:sz w:val="22"/>
          <w:szCs w:val="22"/>
          <w:lang w:val="en-US" w:eastAsia="en-US"/>
        </w:rPr>
        <w:t xml:space="preserve"> Средство финансијског обезбеђења за </w:t>
      </w:r>
    </w:p>
    <w:p w:rsidR="003729D5" w:rsidRPr="003729D5" w:rsidRDefault="003729D5" w:rsidP="003729D5">
      <w:pPr>
        <w:tabs>
          <w:tab w:val="left" w:pos="1134"/>
        </w:tabs>
        <w:suppressAutoHyphens w:val="0"/>
        <w:jc w:val="center"/>
        <w:rPr>
          <w:rFonts w:ascii="Arial" w:hAnsi="Arial" w:cs="Arial"/>
          <w:b/>
          <w:sz w:val="22"/>
          <w:szCs w:val="22"/>
          <w:lang w:val="sr-Cyrl-RS" w:eastAsia="en-US"/>
        </w:rPr>
      </w:pPr>
      <w:proofErr w:type="gramStart"/>
      <w:r w:rsidRPr="003729D5">
        <w:rPr>
          <w:rFonts w:ascii="Arial" w:hAnsi="Arial" w:cs="Arial"/>
          <w:b/>
          <w:sz w:val="22"/>
          <w:szCs w:val="22"/>
          <w:lang w:val="en-US" w:eastAsia="en-US"/>
        </w:rPr>
        <w:t>ЈН бр.</w:t>
      </w:r>
      <w:proofErr w:type="gramEnd"/>
      <w:r w:rsidRPr="003729D5">
        <w:rPr>
          <w:rFonts w:ascii="Arial" w:hAnsi="Arial" w:cs="Arial"/>
          <w:b/>
          <w:sz w:val="22"/>
          <w:szCs w:val="22"/>
          <w:lang w:val="sr-Cyrl-RS" w:eastAsia="en-US"/>
        </w:rPr>
        <w:t xml:space="preserve"> 3000/1969/2017(2052/2017)</w:t>
      </w:r>
    </w:p>
    <w:p w:rsidR="003729D5" w:rsidRPr="003729D5" w:rsidRDefault="003729D5" w:rsidP="003729D5">
      <w:pPr>
        <w:tabs>
          <w:tab w:val="left" w:pos="1134"/>
        </w:tabs>
        <w:suppressAutoHyphens w:val="0"/>
        <w:jc w:val="center"/>
        <w:rPr>
          <w:rFonts w:ascii="Arial" w:hAnsi="Arial" w:cs="Arial"/>
          <w:b/>
          <w:sz w:val="22"/>
          <w:szCs w:val="22"/>
          <w:lang w:val="sr-Cyrl-RS" w:eastAsia="en-US"/>
        </w:rPr>
      </w:pPr>
    </w:p>
    <w:p w:rsidR="003729D5" w:rsidRPr="003729D5" w:rsidRDefault="003729D5" w:rsidP="003729D5">
      <w:pPr>
        <w:keepNext/>
        <w:numPr>
          <w:ilvl w:val="1"/>
          <w:numId w:val="43"/>
        </w:numPr>
        <w:tabs>
          <w:tab w:val="left" w:pos="567"/>
          <w:tab w:val="left" w:pos="993"/>
        </w:tabs>
        <w:suppressAutoHyphens w:val="0"/>
        <w:spacing w:after="200" w:line="276" w:lineRule="auto"/>
        <w:contextualSpacing/>
        <w:jc w:val="both"/>
        <w:outlineLvl w:val="1"/>
        <w:rPr>
          <w:rFonts w:ascii="Arial" w:hAnsi="Arial" w:cs="Arial"/>
          <w:b/>
          <w:sz w:val="22"/>
          <w:szCs w:val="22"/>
          <w:lang w:val="en-US" w:eastAsia="en-US"/>
        </w:rPr>
      </w:pPr>
      <w:r w:rsidRPr="003729D5">
        <w:rPr>
          <w:rFonts w:ascii="Arial" w:hAnsi="Arial" w:cs="Arial"/>
          <w:b/>
          <w:sz w:val="22"/>
          <w:szCs w:val="22"/>
          <w:lang w:val="en-US" w:eastAsia="en-US"/>
        </w:rPr>
        <w:t>Начин означавања поверљивих података у понуди</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Ови подаци неће бити објављени приликом отварања понуда и у наставку поступка.</w:t>
      </w:r>
      <w:proofErr w:type="gramEnd"/>
      <w:r w:rsidRPr="003729D5">
        <w:rPr>
          <w:rFonts w:ascii="Arial" w:hAnsi="Arial" w:cs="Arial"/>
          <w:sz w:val="22"/>
          <w:szCs w:val="22"/>
          <w:lang w:val="en-US" w:eastAsia="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Наручилац може да одбије да пружи информацију која би значила повреду поверљивости података добијених у понуди.</w:t>
      </w:r>
      <w:proofErr w:type="gramEnd"/>
      <w:r w:rsidRPr="003729D5">
        <w:rPr>
          <w:rFonts w:ascii="Arial" w:hAnsi="Arial" w:cs="Arial"/>
          <w:sz w:val="22"/>
          <w:szCs w:val="22"/>
          <w:lang w:val="en-US" w:eastAsia="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729D5">
        <w:rPr>
          <w:rFonts w:ascii="Arial" w:hAnsi="Arial" w:cs="Arial"/>
          <w:sz w:val="22"/>
          <w:szCs w:val="22"/>
          <w:lang w:val="en-US" w:eastAsia="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Наручилац не одговара за поверљивост података који нису означени на горе наведени начин.</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729D5">
        <w:rPr>
          <w:rFonts w:ascii="Arial" w:hAnsi="Arial" w:cs="Arial"/>
          <w:sz w:val="22"/>
          <w:szCs w:val="22"/>
          <w:lang w:val="en-US" w:eastAsia="en-US"/>
        </w:rPr>
        <w:t xml:space="preserve"> </w:t>
      </w:r>
      <w:proofErr w:type="gramStart"/>
      <w:r w:rsidRPr="003729D5">
        <w:rPr>
          <w:rFonts w:ascii="Arial" w:hAnsi="Arial" w:cs="Arial"/>
          <w:sz w:val="22"/>
          <w:szCs w:val="22"/>
          <w:lang w:val="en-US" w:eastAsia="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r w:rsidRPr="003729D5">
        <w:rPr>
          <w:rFonts w:ascii="Arial" w:hAnsi="Arial" w:cs="Arial"/>
          <w:sz w:val="22"/>
          <w:szCs w:val="22"/>
          <w:lang w:val="en-US" w:eastAsia="en-US"/>
        </w:rPr>
        <w:t>Неће се сматрати поверљивим докази о испуњености обавезних услова</w:t>
      </w:r>
      <w:proofErr w:type="gramStart"/>
      <w:r w:rsidRPr="003729D5">
        <w:rPr>
          <w:rFonts w:ascii="Arial" w:hAnsi="Arial" w:cs="Arial"/>
          <w:sz w:val="22"/>
          <w:szCs w:val="22"/>
          <w:lang w:val="en-US" w:eastAsia="en-US"/>
        </w:rPr>
        <w:t>,цена</w:t>
      </w:r>
      <w:proofErr w:type="gramEnd"/>
      <w:r w:rsidRPr="003729D5">
        <w:rPr>
          <w:rFonts w:ascii="Arial" w:hAnsi="Arial" w:cs="Arial"/>
          <w:sz w:val="22"/>
          <w:szCs w:val="22"/>
          <w:lang w:val="en-US" w:eastAsia="en-US"/>
        </w:rPr>
        <w:t xml:space="preserve"> и други подаци из понуде који су од значаја за рангирање понуде. </w:t>
      </w:r>
    </w:p>
    <w:p w:rsidR="003729D5" w:rsidRPr="003729D5" w:rsidRDefault="003729D5" w:rsidP="003729D5">
      <w:pPr>
        <w:tabs>
          <w:tab w:val="left" w:pos="567"/>
        </w:tabs>
        <w:suppressAutoHyphens w:val="0"/>
        <w:jc w:val="both"/>
        <w:rPr>
          <w:rFonts w:ascii="Arial" w:hAnsi="Arial" w:cs="Arial"/>
          <w:sz w:val="22"/>
          <w:szCs w:val="22"/>
          <w:lang w:val="sr-Cyrl-RS" w:eastAsia="en-US"/>
        </w:rPr>
      </w:pPr>
    </w:p>
    <w:p w:rsidR="003729D5" w:rsidRPr="003729D5" w:rsidRDefault="003729D5" w:rsidP="003729D5">
      <w:pPr>
        <w:keepNext/>
        <w:numPr>
          <w:ilvl w:val="1"/>
          <w:numId w:val="43"/>
        </w:numPr>
        <w:tabs>
          <w:tab w:val="left" w:pos="567"/>
        </w:tabs>
        <w:suppressAutoHyphens w:val="0"/>
        <w:spacing w:after="200" w:line="276" w:lineRule="auto"/>
        <w:contextualSpacing/>
        <w:jc w:val="both"/>
        <w:outlineLvl w:val="1"/>
        <w:rPr>
          <w:rFonts w:ascii="Arial" w:hAnsi="Arial" w:cs="Arial"/>
          <w:b/>
          <w:sz w:val="22"/>
          <w:szCs w:val="22"/>
          <w:lang w:val="en-US" w:eastAsia="en-US"/>
        </w:rPr>
      </w:pPr>
      <w:r w:rsidRPr="003729D5">
        <w:rPr>
          <w:rFonts w:ascii="Arial" w:hAnsi="Arial" w:cs="Arial"/>
          <w:b/>
          <w:sz w:val="22"/>
          <w:szCs w:val="22"/>
          <w:lang w:val="sr-Cyrl-RS" w:eastAsia="en-US"/>
        </w:rPr>
        <w:t xml:space="preserve"> </w:t>
      </w:r>
      <w:r w:rsidRPr="003729D5">
        <w:rPr>
          <w:rFonts w:ascii="Arial" w:hAnsi="Arial" w:cs="Arial"/>
          <w:b/>
          <w:sz w:val="22"/>
          <w:szCs w:val="22"/>
          <w:lang w:val="en-US" w:eastAsia="en-US"/>
        </w:rPr>
        <w:t>Поштовање обавеза које произлазе из прописа о заштити на раду и других прописа</w:t>
      </w:r>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729D5">
        <w:rPr>
          <w:rFonts w:ascii="Arial" w:hAnsi="Arial" w:cs="Arial"/>
          <w:sz w:val="22"/>
          <w:szCs w:val="22"/>
          <w:lang w:val="sr-Latn-RS" w:eastAsia="en-US"/>
        </w:rPr>
        <w:t>4</w:t>
      </w:r>
      <w:r w:rsidRPr="003729D5">
        <w:rPr>
          <w:rFonts w:ascii="Arial" w:hAnsi="Arial" w:cs="Arial"/>
          <w:sz w:val="22"/>
          <w:szCs w:val="22"/>
          <w:lang w:val="ru-RU" w:eastAsia="en-US"/>
        </w:rPr>
        <w:t xml:space="preserve"> из конкурсне документације).</w:t>
      </w:r>
    </w:p>
    <w:p w:rsidR="003729D5" w:rsidRPr="003729D5" w:rsidRDefault="003729D5" w:rsidP="003729D5">
      <w:pPr>
        <w:tabs>
          <w:tab w:val="left" w:pos="567"/>
        </w:tabs>
        <w:suppressAutoHyphens w:val="0"/>
        <w:jc w:val="both"/>
        <w:rPr>
          <w:rFonts w:ascii="Arial" w:hAnsi="Arial" w:cs="Arial"/>
          <w:sz w:val="22"/>
          <w:szCs w:val="22"/>
          <w:lang w:val="ru-RU" w:eastAsia="en-U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en-US" w:eastAsia="en-US"/>
        </w:rPr>
      </w:pPr>
      <w:r w:rsidRPr="003729D5">
        <w:rPr>
          <w:rFonts w:ascii="Arial" w:hAnsi="Arial" w:cs="Arial"/>
          <w:b/>
          <w:sz w:val="22"/>
          <w:szCs w:val="22"/>
          <w:lang w:val="sr-Cyrl-RS" w:eastAsia="en-US"/>
        </w:rPr>
        <w:t xml:space="preserve"> </w:t>
      </w:r>
      <w:r w:rsidRPr="003729D5">
        <w:rPr>
          <w:rFonts w:ascii="Arial" w:hAnsi="Arial" w:cs="Arial"/>
          <w:b/>
          <w:sz w:val="22"/>
          <w:szCs w:val="22"/>
          <w:lang w:val="en-US" w:eastAsia="en-US"/>
        </w:rPr>
        <w:t>Накнада за коришћење патената</w:t>
      </w:r>
    </w:p>
    <w:p w:rsidR="003729D5" w:rsidRPr="003729D5" w:rsidRDefault="003729D5" w:rsidP="003729D5">
      <w:pPr>
        <w:tabs>
          <w:tab w:val="left" w:pos="567"/>
        </w:tabs>
        <w:suppressAutoHyphens w:val="0"/>
        <w:jc w:val="both"/>
        <w:rPr>
          <w:rFonts w:ascii="Arial" w:hAnsi="Arial" w:cs="Arial"/>
          <w:sz w:val="22"/>
          <w:szCs w:val="22"/>
          <w:lang w:val="ru-RU" w:eastAsia="sr-Latn-CS"/>
        </w:rPr>
      </w:pPr>
      <w:r w:rsidRPr="003729D5">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729D5" w:rsidRPr="003729D5" w:rsidRDefault="003729D5" w:rsidP="003729D5">
      <w:pPr>
        <w:tabs>
          <w:tab w:val="left" w:pos="567"/>
        </w:tabs>
        <w:suppressAutoHyphens w:val="0"/>
        <w:jc w:val="both"/>
        <w:rPr>
          <w:rFonts w:ascii="Arial" w:hAnsi="Arial" w:cs="Arial"/>
          <w:sz w:val="22"/>
          <w:szCs w:val="22"/>
          <w:lang w:val="ru-RU" w:eastAsia="sr-Latn-C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en-US" w:eastAsia="en-US"/>
        </w:rPr>
      </w:pPr>
      <w:r w:rsidRPr="003729D5">
        <w:rPr>
          <w:rFonts w:ascii="Arial" w:hAnsi="Arial" w:cs="Arial"/>
          <w:b/>
          <w:sz w:val="22"/>
          <w:szCs w:val="22"/>
          <w:lang w:val="sr-Cyrl-RS" w:eastAsia="en-US"/>
        </w:rPr>
        <w:t xml:space="preserve"> </w:t>
      </w:r>
      <w:r w:rsidRPr="003729D5">
        <w:rPr>
          <w:rFonts w:ascii="Arial" w:hAnsi="Arial" w:cs="Arial"/>
          <w:b/>
          <w:sz w:val="22"/>
          <w:szCs w:val="22"/>
          <w:lang w:val="en-US" w:eastAsia="en-US"/>
        </w:rPr>
        <w:t>Начело заштите животне средине и обезбеђивања енергетске ефикасности</w:t>
      </w:r>
    </w:p>
    <w:p w:rsidR="003729D5" w:rsidRPr="003729D5" w:rsidRDefault="003729D5" w:rsidP="003729D5">
      <w:pPr>
        <w:tabs>
          <w:tab w:val="left" w:pos="567"/>
        </w:tabs>
        <w:suppressAutoHyphens w:val="0"/>
        <w:jc w:val="both"/>
        <w:rPr>
          <w:rFonts w:ascii="Arial" w:hAnsi="Arial" w:cs="Arial"/>
          <w:sz w:val="22"/>
          <w:szCs w:val="22"/>
          <w:lang w:val="ru-RU" w:eastAsia="sr-Latn-CS"/>
        </w:rPr>
      </w:pPr>
      <w:r w:rsidRPr="003729D5">
        <w:rPr>
          <w:rFonts w:ascii="Arial" w:hAnsi="Arial" w:cs="Arial"/>
          <w:sz w:val="22"/>
          <w:szCs w:val="22"/>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729D5" w:rsidRPr="003729D5" w:rsidRDefault="003729D5" w:rsidP="003729D5">
      <w:pPr>
        <w:tabs>
          <w:tab w:val="left" w:pos="567"/>
        </w:tabs>
        <w:suppressAutoHyphens w:val="0"/>
        <w:jc w:val="both"/>
        <w:rPr>
          <w:rFonts w:ascii="Arial" w:hAnsi="Arial" w:cs="Arial"/>
          <w:sz w:val="22"/>
          <w:szCs w:val="22"/>
          <w:lang w:val="ru-RU" w:eastAsia="sr-Latn-C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en-US" w:eastAsia="en-US"/>
        </w:rPr>
      </w:pPr>
      <w:bookmarkStart w:id="34" w:name="_Toc442559913"/>
      <w:bookmarkStart w:id="35" w:name="_Toc441651602"/>
      <w:r w:rsidRPr="003729D5">
        <w:rPr>
          <w:rFonts w:ascii="Arial" w:hAnsi="Arial" w:cs="Arial"/>
          <w:b/>
          <w:sz w:val="22"/>
          <w:szCs w:val="22"/>
          <w:lang w:val="sr-Cyrl-RS" w:eastAsia="en-US"/>
        </w:rPr>
        <w:lastRenderedPageBreak/>
        <w:t xml:space="preserve"> </w:t>
      </w:r>
      <w:r w:rsidRPr="003729D5">
        <w:rPr>
          <w:rFonts w:ascii="Arial" w:hAnsi="Arial" w:cs="Arial"/>
          <w:b/>
          <w:sz w:val="22"/>
          <w:szCs w:val="22"/>
          <w:lang w:val="en-US" w:eastAsia="en-US"/>
        </w:rPr>
        <w:t>Додатне информације и објашњења</w:t>
      </w:r>
      <w:bookmarkEnd w:id="34"/>
      <w:bookmarkEnd w:id="35"/>
    </w:p>
    <w:p w:rsidR="003729D5" w:rsidRPr="003729D5" w:rsidRDefault="003729D5" w:rsidP="003729D5">
      <w:pPr>
        <w:widowControl w:val="0"/>
        <w:suppressAutoHyphens w:val="0"/>
        <w:jc w:val="both"/>
        <w:rPr>
          <w:rFonts w:ascii="Arial" w:eastAsia="Calibri" w:hAnsi="Arial" w:cs="Arial"/>
          <w:sz w:val="22"/>
          <w:szCs w:val="22"/>
          <w:lang w:val="en-US" w:eastAsia="en-US"/>
        </w:rPr>
      </w:pPr>
      <w:r w:rsidRPr="003729D5">
        <w:rPr>
          <w:rFonts w:ascii="Arial" w:eastAsia="Calibri" w:hAnsi="Arial" w:cs="Arial"/>
          <w:sz w:val="22"/>
          <w:szCs w:val="22"/>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ЈН/3000/1969/2017(2052/2017)“ или електронским путем на е-</w:t>
      </w:r>
      <w:r w:rsidRPr="003729D5">
        <w:rPr>
          <w:rFonts w:ascii="Arial" w:eastAsia="Calibri" w:hAnsi="Arial" w:cs="Arial"/>
          <w:sz w:val="22"/>
          <w:szCs w:val="22"/>
          <w:lang w:val="en-US" w:eastAsia="en-US"/>
        </w:rPr>
        <w:t>mail</w:t>
      </w:r>
      <w:r w:rsidRPr="003729D5">
        <w:rPr>
          <w:rFonts w:ascii="Arial" w:eastAsia="Calibri" w:hAnsi="Arial" w:cs="Arial"/>
          <w:sz w:val="22"/>
          <w:szCs w:val="22"/>
          <w:lang w:val="ru-RU" w:eastAsia="en-US"/>
        </w:rPr>
        <w:t xml:space="preserve"> адресу: </w:t>
      </w:r>
      <w:hyperlink r:id="rId8" w:history="1">
        <w:r w:rsidRPr="003729D5">
          <w:rPr>
            <w:rFonts w:ascii="Arial" w:eastAsia="Calibri" w:hAnsi="Arial" w:cs="Arial"/>
            <w:color w:val="0000FF"/>
            <w:sz w:val="22"/>
            <w:szCs w:val="22"/>
            <w:u w:val="single"/>
            <w:lang w:val="sr-Latn-RS" w:eastAsia="en-US"/>
          </w:rPr>
          <w:t>maja.vasiljevic@eps.rs</w:t>
        </w:r>
      </w:hyperlink>
      <w:r w:rsidRPr="003729D5">
        <w:rPr>
          <w:rFonts w:ascii="Arial" w:eastAsia="Calibri" w:hAnsi="Arial" w:cs="Arial"/>
          <w:sz w:val="22"/>
          <w:szCs w:val="22"/>
          <w:lang w:val="sr-Latn-RS" w:eastAsia="en-US"/>
        </w:rPr>
        <w:t xml:space="preserve"> </w:t>
      </w:r>
      <w:r w:rsidRPr="003729D5">
        <w:rPr>
          <w:rFonts w:ascii="Arial" w:eastAsia="Calibri" w:hAnsi="Arial" w:cs="Arial"/>
          <w:sz w:val="22"/>
          <w:szCs w:val="22"/>
          <w:lang w:val="ru-RU" w:eastAsia="en-US"/>
        </w:rPr>
        <w:t>,</w:t>
      </w:r>
      <w:r w:rsidRPr="003729D5">
        <w:rPr>
          <w:rFonts w:ascii="Arial" w:eastAsia="Calibri" w:hAnsi="Arial" w:cs="Arial"/>
          <w:sz w:val="22"/>
          <w:szCs w:val="22"/>
          <w:lang w:val="sr-Latn-RS" w:eastAsia="en-US"/>
        </w:rPr>
        <w:t xml:space="preserve"> </w:t>
      </w:r>
      <w:r w:rsidRPr="003729D5">
        <w:rPr>
          <w:rFonts w:ascii="Arial" w:eastAsia="Calibri" w:hAnsi="Arial" w:cs="Arial"/>
          <w:sz w:val="22"/>
          <w:szCs w:val="22"/>
          <w:lang w:val="ru-RU" w:eastAsia="en-US"/>
        </w:rPr>
        <w:t xml:space="preserve">радним данима (понедељак – петак) у времену од 07,00 до 14,00 часова. </w:t>
      </w:r>
      <w:proofErr w:type="gramStart"/>
      <w:r w:rsidRPr="003729D5">
        <w:rPr>
          <w:rFonts w:ascii="Arial" w:eastAsia="Calibri"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729D5" w:rsidRPr="003729D5" w:rsidRDefault="003729D5" w:rsidP="003729D5">
      <w:pPr>
        <w:suppressAutoHyphens w:val="0"/>
        <w:jc w:val="both"/>
        <w:rPr>
          <w:rFonts w:ascii="Arial" w:eastAsia="Calibri" w:hAnsi="Arial" w:cs="Arial"/>
          <w:sz w:val="22"/>
          <w:szCs w:val="22"/>
          <w:lang w:val="ru-RU" w:eastAsia="en-US"/>
        </w:rPr>
      </w:pPr>
      <w:r w:rsidRPr="003729D5">
        <w:rPr>
          <w:rFonts w:ascii="Arial" w:eastAsia="Calibri" w:hAnsi="Arial" w:cs="Arial"/>
          <w:sz w:val="22"/>
          <w:szCs w:val="22"/>
          <w:lang w:val="ru-RU" w:eastAsia="en-US"/>
        </w:rPr>
        <w:t xml:space="preserve">Наручилац ће у року од три дана по пријему захтева објавити </w:t>
      </w:r>
      <w:r w:rsidRPr="003729D5">
        <w:rPr>
          <w:rFonts w:ascii="Arial" w:eastAsia="Calibri" w:hAnsi="Arial" w:cs="Arial"/>
          <w:sz w:val="22"/>
          <w:szCs w:val="22"/>
          <w:lang w:val="en-US" w:eastAsia="en-US"/>
        </w:rPr>
        <w:t>Одговор на захтев</w:t>
      </w:r>
      <w:r w:rsidRPr="003729D5">
        <w:rPr>
          <w:rFonts w:ascii="Arial" w:eastAsia="Calibri" w:hAnsi="Arial" w:cs="Arial"/>
          <w:sz w:val="22"/>
          <w:szCs w:val="22"/>
          <w:lang w:val="ru-RU" w:eastAsia="en-US"/>
        </w:rPr>
        <w:t xml:space="preserve"> на Порталу јавних набавки и својој интернет страници.</w:t>
      </w:r>
    </w:p>
    <w:p w:rsidR="003729D5" w:rsidRPr="003729D5" w:rsidRDefault="003729D5" w:rsidP="003729D5">
      <w:pPr>
        <w:suppressAutoHyphens w:val="0"/>
        <w:autoSpaceDE w:val="0"/>
        <w:autoSpaceDN w:val="0"/>
        <w:adjustRightInd w:val="0"/>
        <w:jc w:val="both"/>
        <w:rPr>
          <w:rFonts w:ascii="Arial" w:hAnsi="Arial" w:cs="Arial"/>
          <w:sz w:val="22"/>
          <w:szCs w:val="22"/>
          <w:lang w:val="sr-Latn-CS" w:eastAsia="sr-Latn-CS"/>
        </w:rPr>
      </w:pPr>
      <w:r w:rsidRPr="003729D5">
        <w:rPr>
          <w:rFonts w:ascii="Arial" w:hAnsi="Arial" w:cs="Arial"/>
          <w:sz w:val="22"/>
          <w:szCs w:val="22"/>
          <w:lang w:val="sr-Latn-CS" w:eastAsia="sr-Latn-CS"/>
        </w:rPr>
        <w:t>Тражење додатних информација и појашњења телефоном није дозвољено.</w:t>
      </w:r>
    </w:p>
    <w:p w:rsidR="003729D5" w:rsidRPr="003729D5" w:rsidRDefault="003729D5" w:rsidP="003729D5">
      <w:pPr>
        <w:suppressAutoHyphens w:val="0"/>
        <w:jc w:val="both"/>
        <w:rPr>
          <w:rFonts w:ascii="Arial" w:eastAsia="Calibri" w:hAnsi="Arial" w:cs="Arial"/>
          <w:sz w:val="22"/>
          <w:szCs w:val="22"/>
          <w:lang w:val="ru-RU" w:eastAsia="en-US"/>
        </w:rPr>
      </w:pPr>
      <w:r w:rsidRPr="003729D5">
        <w:rPr>
          <w:rFonts w:ascii="Arial" w:eastAsia="Calibri"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729D5" w:rsidRPr="003729D5" w:rsidRDefault="003729D5" w:rsidP="003729D5">
      <w:pPr>
        <w:suppressAutoHyphens w:val="0"/>
        <w:jc w:val="both"/>
        <w:rPr>
          <w:rFonts w:ascii="Arial" w:eastAsia="Calibri" w:hAnsi="Arial" w:cs="Arial"/>
          <w:sz w:val="22"/>
          <w:szCs w:val="22"/>
          <w:lang w:val="ru-RU" w:eastAsia="en-US"/>
        </w:rPr>
      </w:pPr>
      <w:r w:rsidRPr="003729D5">
        <w:rPr>
          <w:rFonts w:ascii="Arial" w:eastAsia="Calibri"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729D5" w:rsidRPr="003729D5" w:rsidRDefault="003729D5" w:rsidP="003729D5">
      <w:pPr>
        <w:suppressAutoHyphens w:val="0"/>
        <w:jc w:val="both"/>
        <w:rPr>
          <w:rFonts w:ascii="Arial" w:eastAsia="Calibri" w:hAnsi="Arial" w:cs="Arial"/>
          <w:sz w:val="22"/>
          <w:szCs w:val="22"/>
          <w:lang w:val="ru-RU" w:eastAsia="en-US"/>
        </w:rPr>
      </w:pPr>
      <w:r w:rsidRPr="003729D5">
        <w:rPr>
          <w:rFonts w:ascii="Arial" w:eastAsia="Calibri"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729D5" w:rsidRPr="003729D5" w:rsidRDefault="003729D5" w:rsidP="003729D5">
      <w:pPr>
        <w:suppressAutoHyphens w:val="0"/>
        <w:spacing w:line="276" w:lineRule="auto"/>
        <w:jc w:val="both"/>
        <w:rPr>
          <w:rFonts w:ascii="Arial" w:eastAsia="Calibri" w:hAnsi="Arial" w:cs="Arial"/>
          <w:sz w:val="22"/>
          <w:szCs w:val="22"/>
          <w:lang w:val="ru-RU" w:eastAsia="en-US"/>
        </w:rPr>
      </w:pPr>
      <w:r w:rsidRPr="003729D5">
        <w:rPr>
          <w:rFonts w:ascii="Arial" w:eastAsia="Calibri"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3729D5" w:rsidRPr="003729D5" w:rsidRDefault="003729D5" w:rsidP="003729D5">
      <w:pPr>
        <w:suppressAutoHyphens w:val="0"/>
        <w:autoSpaceDE w:val="0"/>
        <w:autoSpaceDN w:val="0"/>
        <w:adjustRightInd w:val="0"/>
        <w:jc w:val="both"/>
        <w:rPr>
          <w:rFonts w:ascii="Arial" w:hAnsi="Arial" w:cs="Arial"/>
          <w:sz w:val="22"/>
          <w:szCs w:val="22"/>
          <w:lang w:eastAsia="sr-Latn-CS"/>
        </w:rPr>
      </w:pPr>
      <w:r w:rsidRPr="003729D5">
        <w:rPr>
          <w:rFonts w:ascii="Arial" w:hAnsi="Arial" w:cs="Arial"/>
          <w:sz w:val="22"/>
          <w:szCs w:val="22"/>
          <w:lang w:val="sr-Latn-CS" w:eastAsia="sr-Latn-CS"/>
        </w:rPr>
        <w:t>Комуникација у поступку јавне набавке се врши на начин чланом 20. Закона.</w:t>
      </w:r>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w:t>
      </w:r>
      <w:r w:rsidRPr="003729D5">
        <w:rPr>
          <w:rFonts w:ascii="Arial" w:hAnsi="Arial" w:cs="Arial"/>
          <w:sz w:val="22"/>
          <w:szCs w:val="22"/>
          <w:lang w:val="sr-Latn-RS" w:eastAsia="en-US"/>
        </w:rPr>
        <w:t xml:space="preserve"> </w:t>
      </w:r>
      <w:r w:rsidRPr="003729D5">
        <w:rPr>
          <w:rFonts w:ascii="Arial" w:hAnsi="Arial" w:cs="Arial"/>
          <w:sz w:val="22"/>
          <w:szCs w:val="22"/>
          <w:lang w:val="ru-RU" w:eastAsia="en-US"/>
        </w:rPr>
        <w:t xml:space="preserve">14.04.2014. године (објављеним на интернет страници </w:t>
      </w:r>
      <w:hyperlink r:id="rId9" w:history="1">
        <w:r w:rsidRPr="003729D5">
          <w:rPr>
            <w:rFonts w:ascii="Arial" w:eastAsiaTheme="minorHAnsi" w:hAnsi="Arial" w:cs="Arial"/>
            <w:color w:val="0000FF"/>
            <w:sz w:val="22"/>
            <w:szCs w:val="22"/>
            <w:u w:val="single"/>
            <w:lang w:val="en-US" w:eastAsia="en-US"/>
          </w:rPr>
          <w:t>www.</w:t>
        </w:r>
        <w:r w:rsidRPr="003729D5">
          <w:rPr>
            <w:rFonts w:ascii="Arial" w:eastAsiaTheme="minorHAnsi" w:hAnsi="Arial" w:cs="Arial"/>
            <w:color w:val="0000FF"/>
            <w:sz w:val="22"/>
            <w:szCs w:val="22"/>
            <w:u w:val="single"/>
            <w:lang w:eastAsia="en-US"/>
          </w:rPr>
          <w:t>к</w:t>
        </w:r>
        <w:r w:rsidRPr="003729D5">
          <w:rPr>
            <w:rFonts w:ascii="Arial" w:eastAsiaTheme="minorHAnsi" w:hAnsi="Arial" w:cs="Arial"/>
            <w:color w:val="0000FF"/>
            <w:sz w:val="22"/>
            <w:szCs w:val="22"/>
            <w:u w:val="single"/>
            <w:lang w:val="en-US" w:eastAsia="en-US"/>
          </w:rPr>
          <w:t>jn.gov.rs</w:t>
        </w:r>
      </w:hyperlink>
      <w:r w:rsidRPr="003729D5">
        <w:rPr>
          <w:rFonts w:ascii="Arial" w:hAnsi="Arial" w:cs="Arial"/>
          <w:sz w:val="22"/>
          <w:szCs w:val="22"/>
          <w:lang w:val="ru-RU" w:eastAsia="en-US"/>
        </w:rPr>
        <w:t>).</w:t>
      </w:r>
    </w:p>
    <w:p w:rsidR="003729D5" w:rsidRPr="003729D5" w:rsidRDefault="003729D5" w:rsidP="003729D5">
      <w:pPr>
        <w:tabs>
          <w:tab w:val="left" w:pos="567"/>
        </w:tabs>
        <w:suppressAutoHyphens w:val="0"/>
        <w:jc w:val="both"/>
        <w:rPr>
          <w:rFonts w:ascii="Arial" w:hAnsi="Arial" w:cs="Arial"/>
          <w:sz w:val="22"/>
          <w:szCs w:val="22"/>
          <w:lang w:val="ru-RU" w:eastAsia="en-U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en-US" w:eastAsia="en-US"/>
        </w:rPr>
      </w:pPr>
      <w:bookmarkStart w:id="36" w:name="_Toc442559914"/>
      <w:bookmarkStart w:id="37" w:name="_Toc441651603"/>
      <w:r w:rsidRPr="003729D5">
        <w:rPr>
          <w:rFonts w:ascii="Arial" w:hAnsi="Arial" w:cs="Arial"/>
          <w:b/>
          <w:sz w:val="22"/>
          <w:szCs w:val="22"/>
          <w:lang w:val="en-US" w:eastAsia="en-US"/>
        </w:rPr>
        <w:t>Трошкови понуде</w:t>
      </w:r>
      <w:bookmarkEnd w:id="36"/>
      <w:bookmarkEnd w:id="37"/>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3729D5" w:rsidRPr="003729D5" w:rsidRDefault="003729D5" w:rsidP="003729D5">
      <w:pPr>
        <w:tabs>
          <w:tab w:val="left" w:pos="567"/>
        </w:tabs>
        <w:suppressAutoHyphens w:val="0"/>
        <w:jc w:val="both"/>
        <w:rPr>
          <w:rFonts w:ascii="Arial" w:hAnsi="Arial" w:cs="Arial"/>
          <w:sz w:val="22"/>
          <w:szCs w:val="22"/>
          <w:lang w:val="en-US" w:eastAsia="en-US"/>
        </w:rPr>
      </w:pPr>
      <w:proofErr w:type="gramStart"/>
      <w:r w:rsidRPr="003729D5">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rPr>
      </w:pPr>
      <w:r w:rsidRPr="003729D5">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29D5" w:rsidRPr="003729D5" w:rsidRDefault="003729D5" w:rsidP="003729D5">
      <w:pPr>
        <w:tabs>
          <w:tab w:val="left" w:pos="567"/>
        </w:tabs>
        <w:suppressAutoHyphens w:val="0"/>
        <w:jc w:val="both"/>
        <w:rPr>
          <w:rFonts w:ascii="Arial" w:hAnsi="Arial" w:cs="Arial"/>
          <w:sz w:val="22"/>
          <w:szCs w:val="22"/>
          <w:lang w:val="sr-Cyrl-RS" w:eastAsia="en-U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en-US" w:eastAsia="en-US"/>
        </w:rPr>
      </w:pPr>
      <w:r w:rsidRPr="003729D5">
        <w:rPr>
          <w:rFonts w:ascii="Arial" w:hAnsi="Arial" w:cs="Arial"/>
          <w:b/>
          <w:sz w:val="22"/>
          <w:szCs w:val="22"/>
          <w:lang w:val="en-US" w:eastAsia="en-US"/>
        </w:rPr>
        <w:t xml:space="preserve"> Д</w:t>
      </w:r>
      <w:r w:rsidRPr="003729D5">
        <w:rPr>
          <w:rFonts w:ascii="Arial" w:hAnsi="Arial" w:cs="Arial"/>
          <w:b/>
          <w:sz w:val="22"/>
          <w:szCs w:val="22"/>
          <w:lang w:val="sr-Latn-CS" w:eastAsia="en-US"/>
        </w:rPr>
        <w:t>одатн</w:t>
      </w:r>
      <w:r w:rsidRPr="003729D5">
        <w:rPr>
          <w:rFonts w:ascii="Arial" w:hAnsi="Arial" w:cs="Arial"/>
          <w:b/>
          <w:sz w:val="22"/>
          <w:szCs w:val="22"/>
          <w:lang w:val="en-US" w:eastAsia="en-US"/>
        </w:rPr>
        <w:t>а</w:t>
      </w:r>
      <w:r w:rsidRPr="003729D5">
        <w:rPr>
          <w:rFonts w:ascii="Arial" w:hAnsi="Arial" w:cs="Arial"/>
          <w:b/>
          <w:sz w:val="22"/>
          <w:szCs w:val="22"/>
          <w:lang w:val="sr-Latn-CS" w:eastAsia="en-US"/>
        </w:rPr>
        <w:t xml:space="preserve"> објашњења</w:t>
      </w:r>
      <w:r w:rsidRPr="003729D5">
        <w:rPr>
          <w:rFonts w:ascii="Arial" w:hAnsi="Arial" w:cs="Arial"/>
          <w:b/>
          <w:sz w:val="22"/>
          <w:szCs w:val="22"/>
          <w:lang w:val="en-US" w:eastAsia="en-US"/>
        </w:rPr>
        <w:t>, контрола и допуштене исправке</w:t>
      </w:r>
    </w:p>
    <w:p w:rsidR="003729D5" w:rsidRPr="003729D5" w:rsidRDefault="003729D5" w:rsidP="003729D5">
      <w:pPr>
        <w:tabs>
          <w:tab w:val="left" w:pos="567"/>
        </w:tabs>
        <w:suppressAutoHyphens w:val="0"/>
        <w:jc w:val="both"/>
        <w:rPr>
          <w:rFonts w:ascii="Arial" w:eastAsia="TimesNewRomanPSMT" w:hAnsi="Arial" w:cs="Arial"/>
          <w:sz w:val="22"/>
          <w:szCs w:val="22"/>
          <w:lang w:val="en-US" w:eastAsia="en-US"/>
        </w:rPr>
      </w:pPr>
      <w:proofErr w:type="gramStart"/>
      <w:r w:rsidRPr="003729D5">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729D5" w:rsidRPr="003729D5" w:rsidRDefault="003729D5" w:rsidP="003729D5">
      <w:pPr>
        <w:tabs>
          <w:tab w:val="left" w:pos="567"/>
        </w:tabs>
        <w:suppressAutoHyphens w:val="0"/>
        <w:jc w:val="both"/>
        <w:rPr>
          <w:rFonts w:ascii="Arial" w:eastAsia="TimesNewRomanPSMT" w:hAnsi="Arial" w:cs="Arial"/>
          <w:sz w:val="22"/>
          <w:szCs w:val="22"/>
          <w:lang w:val="ru-RU" w:eastAsia="en-US"/>
        </w:rPr>
      </w:pPr>
      <w:r w:rsidRPr="003729D5">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29D5" w:rsidRPr="003729D5" w:rsidRDefault="003729D5" w:rsidP="003729D5">
      <w:pPr>
        <w:tabs>
          <w:tab w:val="left" w:pos="567"/>
        </w:tabs>
        <w:suppressAutoHyphens w:val="0"/>
        <w:jc w:val="both"/>
        <w:rPr>
          <w:rFonts w:ascii="Arial" w:eastAsia="TimesNewRomanPSMT" w:hAnsi="Arial" w:cs="Arial"/>
          <w:sz w:val="22"/>
          <w:szCs w:val="22"/>
          <w:lang w:val="en-US" w:eastAsia="en-US"/>
        </w:rPr>
      </w:pPr>
      <w:proofErr w:type="gramStart"/>
      <w:r w:rsidRPr="003729D5">
        <w:rPr>
          <w:rFonts w:ascii="Arial" w:eastAsia="TimesNewRomanPSMT" w:hAnsi="Arial" w:cs="Arial"/>
          <w:sz w:val="22"/>
          <w:szCs w:val="22"/>
          <w:lang w:val="en-US" w:eastAsia="en-U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729D5" w:rsidRPr="003729D5" w:rsidRDefault="003729D5" w:rsidP="003729D5">
      <w:pPr>
        <w:tabs>
          <w:tab w:val="left" w:pos="567"/>
        </w:tabs>
        <w:suppressAutoHyphens w:val="0"/>
        <w:jc w:val="both"/>
        <w:rPr>
          <w:rFonts w:ascii="Arial" w:eastAsia="TimesNewRomanPSMT" w:hAnsi="Arial" w:cs="Arial"/>
          <w:sz w:val="22"/>
          <w:szCs w:val="22"/>
          <w:lang w:val="sr-Cyrl-RS" w:eastAsia="en-US"/>
        </w:rPr>
      </w:pPr>
      <w:proofErr w:type="gramStart"/>
      <w:r w:rsidRPr="003729D5">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w:t>
      </w:r>
      <w:proofErr w:type="gramEnd"/>
      <w:r w:rsidRPr="003729D5">
        <w:rPr>
          <w:rFonts w:ascii="Arial" w:eastAsia="TimesNewRomanPSMT" w:hAnsi="Arial" w:cs="Arial"/>
          <w:sz w:val="22"/>
          <w:szCs w:val="22"/>
          <w:lang w:val="en-US" w:eastAsia="en-US"/>
        </w:rPr>
        <w:t xml:space="preserve"> </w:t>
      </w:r>
      <w:proofErr w:type="gramStart"/>
      <w:r w:rsidRPr="003729D5">
        <w:rPr>
          <w:rFonts w:ascii="Arial" w:eastAsia="TimesNewRomanPSMT" w:hAnsi="Arial" w:cs="Arial"/>
          <w:sz w:val="22"/>
          <w:szCs w:val="22"/>
          <w:lang w:val="en-US" w:eastAsia="en-US"/>
        </w:rPr>
        <w:t>Ако се Понуђач не сагласи са исправком рачунских грешака, Наручилац ће његову понуду одбити као неприхватљиву.</w:t>
      </w:r>
      <w:proofErr w:type="gramEnd"/>
    </w:p>
    <w:p w:rsidR="003729D5" w:rsidRPr="003729D5" w:rsidRDefault="003729D5" w:rsidP="003729D5">
      <w:pPr>
        <w:tabs>
          <w:tab w:val="left" w:pos="567"/>
        </w:tabs>
        <w:suppressAutoHyphens w:val="0"/>
        <w:jc w:val="both"/>
        <w:rPr>
          <w:rFonts w:ascii="Arial" w:eastAsia="TimesNewRomanPSMT" w:hAnsi="Arial" w:cs="Arial"/>
          <w:sz w:val="22"/>
          <w:szCs w:val="22"/>
          <w:lang w:val="sr-Cyrl-RS" w:eastAsia="en-U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en-US" w:eastAsia="en-US"/>
        </w:rPr>
      </w:pPr>
      <w:bookmarkStart w:id="38" w:name="_Toc441651606"/>
      <w:bookmarkStart w:id="39" w:name="_Toc442559917"/>
      <w:r w:rsidRPr="003729D5">
        <w:rPr>
          <w:rFonts w:ascii="Arial" w:hAnsi="Arial" w:cs="Arial"/>
          <w:b/>
          <w:sz w:val="22"/>
          <w:szCs w:val="22"/>
          <w:lang w:val="en-US" w:eastAsia="en-US"/>
        </w:rPr>
        <w:t xml:space="preserve"> Разлози за одбијање понуде</w:t>
      </w:r>
      <w:bookmarkEnd w:id="38"/>
      <w:bookmarkEnd w:id="39"/>
    </w:p>
    <w:p w:rsidR="003729D5" w:rsidRPr="003729D5" w:rsidRDefault="003729D5" w:rsidP="003729D5">
      <w:pPr>
        <w:suppressAutoHyphens w:val="0"/>
        <w:autoSpaceDE w:val="0"/>
        <w:autoSpaceDN w:val="0"/>
        <w:adjustRightInd w:val="0"/>
        <w:spacing w:line="276" w:lineRule="auto"/>
        <w:rPr>
          <w:rFonts w:ascii="Arial" w:eastAsia="TimesNewRomanPSMT" w:hAnsi="Arial" w:cs="Arial"/>
          <w:bCs/>
          <w:iCs/>
          <w:sz w:val="22"/>
          <w:szCs w:val="22"/>
          <w:lang w:val="ru-RU" w:eastAsia="en-US"/>
        </w:rPr>
      </w:pPr>
      <w:r w:rsidRPr="003729D5">
        <w:rPr>
          <w:rFonts w:ascii="Arial" w:eastAsia="TimesNewRomanPSMT" w:hAnsi="Arial" w:cs="Arial"/>
          <w:bCs/>
          <w:iCs/>
          <w:sz w:val="22"/>
          <w:szCs w:val="22"/>
          <w:lang w:val="en-US" w:eastAsia="en-US"/>
        </w:rPr>
        <w:t>Понуда ће бити одбијена ако:</w:t>
      </w:r>
    </w:p>
    <w:p w:rsidR="003729D5" w:rsidRPr="003729D5" w:rsidRDefault="003729D5" w:rsidP="003729D5">
      <w:pPr>
        <w:numPr>
          <w:ilvl w:val="0"/>
          <w:numId w:val="27"/>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3729D5">
        <w:rPr>
          <w:rFonts w:ascii="Arial" w:eastAsia="TimesNewRomanPSMT" w:hAnsi="Arial" w:cs="Arial"/>
          <w:bCs/>
          <w:iCs/>
          <w:sz w:val="22"/>
          <w:szCs w:val="22"/>
          <w:lang w:val="en-US" w:eastAsia="en-US"/>
        </w:rPr>
        <w:t>је неблаговремена, неприхватљива или неодговарајућа;</w:t>
      </w:r>
    </w:p>
    <w:p w:rsidR="003729D5" w:rsidRPr="003729D5" w:rsidRDefault="003729D5" w:rsidP="003729D5">
      <w:pPr>
        <w:numPr>
          <w:ilvl w:val="0"/>
          <w:numId w:val="27"/>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3729D5">
        <w:rPr>
          <w:rFonts w:ascii="Arial" w:eastAsia="TimesNewRomanPSMT" w:hAnsi="Arial" w:cs="Arial"/>
          <w:bCs/>
          <w:iCs/>
          <w:sz w:val="22"/>
          <w:szCs w:val="22"/>
          <w:lang w:val="en-US" w:eastAsia="en-US"/>
        </w:rPr>
        <w:t>ако се понуђач не сагласи са исправком рачунских грешака;</w:t>
      </w:r>
    </w:p>
    <w:p w:rsidR="003729D5" w:rsidRPr="003729D5" w:rsidRDefault="003729D5" w:rsidP="003729D5">
      <w:pPr>
        <w:numPr>
          <w:ilvl w:val="0"/>
          <w:numId w:val="27"/>
        </w:numPr>
        <w:suppressAutoHyphens w:val="0"/>
        <w:autoSpaceDE w:val="0"/>
        <w:autoSpaceDN w:val="0"/>
        <w:adjustRightInd w:val="0"/>
        <w:spacing w:after="120" w:line="276" w:lineRule="auto"/>
        <w:ind w:left="714" w:hanging="357"/>
        <w:contextualSpacing/>
        <w:jc w:val="both"/>
        <w:rPr>
          <w:rFonts w:ascii="Arial" w:eastAsia="TimesNewRomanPSMT" w:hAnsi="Arial" w:cs="Arial"/>
          <w:bCs/>
          <w:iCs/>
          <w:sz w:val="22"/>
          <w:szCs w:val="22"/>
          <w:lang w:val="en-US" w:eastAsia="en-US"/>
        </w:rPr>
      </w:pPr>
      <w:proofErr w:type="gramStart"/>
      <w:r w:rsidRPr="003729D5">
        <w:rPr>
          <w:rFonts w:ascii="Arial" w:eastAsia="TimesNewRomanPSMT" w:hAnsi="Arial" w:cs="Arial"/>
          <w:bCs/>
          <w:iCs/>
          <w:sz w:val="22"/>
          <w:szCs w:val="22"/>
          <w:lang w:val="en-US" w:eastAsia="en-US"/>
        </w:rPr>
        <w:t>ако</w:t>
      </w:r>
      <w:proofErr w:type="gramEnd"/>
      <w:r w:rsidRPr="003729D5">
        <w:rPr>
          <w:rFonts w:ascii="Arial" w:eastAsia="TimesNewRomanPSMT" w:hAnsi="Arial" w:cs="Arial"/>
          <w:bCs/>
          <w:iCs/>
          <w:sz w:val="22"/>
          <w:szCs w:val="22"/>
          <w:lang w:val="en-US" w:eastAsia="en-US"/>
        </w:rPr>
        <w:t xml:space="preserve"> има битне недостатке сходно члану 106. ЗЈН</w:t>
      </w:r>
    </w:p>
    <w:p w:rsidR="003729D5" w:rsidRPr="003729D5" w:rsidRDefault="003729D5" w:rsidP="003729D5">
      <w:pPr>
        <w:suppressAutoHyphens w:val="0"/>
        <w:autoSpaceDE w:val="0"/>
        <w:autoSpaceDN w:val="0"/>
        <w:adjustRightInd w:val="0"/>
        <w:ind w:left="709"/>
        <w:contextualSpacing/>
        <w:rPr>
          <w:rFonts w:ascii="Arial" w:eastAsia="TimesNewRomanPSMT" w:hAnsi="Arial" w:cs="Arial"/>
          <w:bCs/>
          <w:iCs/>
          <w:sz w:val="22"/>
          <w:szCs w:val="22"/>
          <w:lang w:val="en-US" w:eastAsia="en-US"/>
        </w:rPr>
      </w:pPr>
      <w:proofErr w:type="gramStart"/>
      <w:r w:rsidRPr="003729D5">
        <w:rPr>
          <w:rFonts w:ascii="Arial" w:eastAsia="TimesNewRomanPSMT" w:hAnsi="Arial" w:cs="Arial"/>
          <w:bCs/>
          <w:iCs/>
          <w:sz w:val="22"/>
          <w:szCs w:val="22"/>
          <w:lang w:val="en-US" w:eastAsia="en-US"/>
        </w:rPr>
        <w:t>односно</w:t>
      </w:r>
      <w:proofErr w:type="gramEnd"/>
      <w:r w:rsidRPr="003729D5">
        <w:rPr>
          <w:rFonts w:ascii="Arial" w:eastAsia="TimesNewRomanPSMT" w:hAnsi="Arial" w:cs="Arial"/>
          <w:bCs/>
          <w:iCs/>
          <w:sz w:val="22"/>
          <w:szCs w:val="22"/>
          <w:lang w:val="en-US" w:eastAsia="en-US"/>
        </w:rPr>
        <w:t xml:space="preserve"> ако:</w:t>
      </w:r>
    </w:p>
    <w:p w:rsidR="003729D5" w:rsidRPr="003729D5" w:rsidRDefault="003729D5" w:rsidP="003729D5">
      <w:pPr>
        <w:numPr>
          <w:ilvl w:val="0"/>
          <w:numId w:val="28"/>
        </w:numPr>
        <w:suppressAutoHyphens w:val="0"/>
        <w:spacing w:line="276" w:lineRule="auto"/>
        <w:ind w:left="714" w:hanging="357"/>
        <w:jc w:val="both"/>
        <w:rPr>
          <w:rFonts w:ascii="Arial" w:hAnsi="Arial" w:cs="Arial"/>
          <w:sz w:val="22"/>
          <w:szCs w:val="22"/>
          <w:lang w:val="ru-RU" w:eastAsia="en-US"/>
        </w:rPr>
      </w:pPr>
      <w:r w:rsidRPr="003729D5">
        <w:rPr>
          <w:rFonts w:ascii="Arial" w:hAnsi="Arial" w:cs="Arial"/>
          <w:sz w:val="22"/>
          <w:szCs w:val="22"/>
          <w:lang w:val="ru-RU" w:eastAsia="en-US"/>
        </w:rPr>
        <w:t xml:space="preserve">Понуђач не докаже да </w:t>
      </w:r>
      <w:r w:rsidRPr="003729D5">
        <w:rPr>
          <w:rFonts w:ascii="Arial" w:eastAsia="TimesNewRomanPSMT" w:hAnsi="Arial" w:cs="Arial"/>
          <w:bCs/>
          <w:iCs/>
          <w:sz w:val="22"/>
          <w:szCs w:val="22"/>
          <w:lang w:val="ru-RU" w:eastAsia="en-US"/>
        </w:rPr>
        <w:t>испуњава обавезне услове за учешће;</w:t>
      </w:r>
    </w:p>
    <w:p w:rsidR="003729D5" w:rsidRPr="003729D5" w:rsidRDefault="003729D5" w:rsidP="003729D5">
      <w:pPr>
        <w:numPr>
          <w:ilvl w:val="0"/>
          <w:numId w:val="28"/>
        </w:numPr>
        <w:suppressAutoHyphens w:val="0"/>
        <w:spacing w:line="276" w:lineRule="auto"/>
        <w:ind w:left="714" w:hanging="357"/>
        <w:jc w:val="both"/>
        <w:rPr>
          <w:rFonts w:ascii="Arial" w:eastAsia="TimesNewRomanPSMT" w:hAnsi="Arial" w:cs="Arial"/>
          <w:sz w:val="22"/>
          <w:szCs w:val="22"/>
          <w:lang w:val="ru-RU" w:eastAsia="en-US"/>
        </w:rPr>
      </w:pPr>
      <w:r w:rsidRPr="003729D5">
        <w:rPr>
          <w:rFonts w:ascii="Arial" w:eastAsia="TimesNewRomanPSMT" w:hAnsi="Arial" w:cs="Arial"/>
          <w:sz w:val="22"/>
          <w:szCs w:val="22"/>
          <w:lang w:val="ru-RU" w:eastAsia="en-US"/>
        </w:rPr>
        <w:t>је понуђени рок важења понуде краћи од прописаног;</w:t>
      </w:r>
    </w:p>
    <w:p w:rsidR="003729D5" w:rsidRPr="003729D5" w:rsidRDefault="003729D5" w:rsidP="003729D5">
      <w:pPr>
        <w:numPr>
          <w:ilvl w:val="0"/>
          <w:numId w:val="28"/>
        </w:numPr>
        <w:suppressAutoHyphens w:val="0"/>
        <w:spacing w:line="276" w:lineRule="auto"/>
        <w:jc w:val="both"/>
        <w:rPr>
          <w:rFonts w:ascii="Arial" w:hAnsi="Arial" w:cs="Arial"/>
          <w:b/>
          <w:sz w:val="22"/>
          <w:szCs w:val="22"/>
          <w:lang w:val="ru-RU" w:eastAsia="en-US"/>
        </w:rPr>
      </w:pPr>
      <w:r w:rsidRPr="003729D5">
        <w:rPr>
          <w:rFonts w:ascii="Arial" w:eastAsia="TimesNewRomanPSMT" w:hAnsi="Arial" w:cs="Arial"/>
          <w:b/>
          <w:bCs/>
          <w:iCs/>
          <w:sz w:val="22"/>
          <w:szCs w:val="22"/>
          <w:lang w:val="sr-Cyrl-RS" w:eastAsia="en-US"/>
        </w:rPr>
        <w:t>Понуђач не достави листу понуђене опреме са каталошким бројевима;</w:t>
      </w:r>
    </w:p>
    <w:p w:rsidR="003729D5" w:rsidRPr="003729D5" w:rsidRDefault="003729D5" w:rsidP="003729D5">
      <w:pPr>
        <w:numPr>
          <w:ilvl w:val="0"/>
          <w:numId w:val="28"/>
        </w:numPr>
        <w:suppressAutoHyphens w:val="0"/>
        <w:autoSpaceDE w:val="0"/>
        <w:autoSpaceDN w:val="0"/>
        <w:adjustRightInd w:val="0"/>
        <w:spacing w:line="276" w:lineRule="auto"/>
        <w:contextualSpacing/>
        <w:jc w:val="both"/>
        <w:rPr>
          <w:rFonts w:ascii="Arial" w:hAnsi="Arial" w:cs="Arial"/>
          <w:b/>
          <w:bCs/>
          <w:sz w:val="22"/>
          <w:szCs w:val="22"/>
          <w:lang w:val="sr-Cyrl-RS" w:eastAsia="en-US"/>
        </w:rPr>
      </w:pPr>
      <w:r w:rsidRPr="003729D5">
        <w:rPr>
          <w:rFonts w:ascii="Arial" w:eastAsia="TimesNewRomanPSMT" w:hAnsi="Arial" w:cs="Arial"/>
          <w:b/>
          <w:bCs/>
          <w:iCs/>
          <w:sz w:val="22"/>
          <w:szCs w:val="22"/>
          <w:lang w:val="sr-Cyrl-RS" w:eastAsia="en-US"/>
        </w:rPr>
        <w:t>Понуђач не достави к</w:t>
      </w:r>
      <w:r w:rsidRPr="003729D5">
        <w:rPr>
          <w:rFonts w:ascii="Arial" w:hAnsi="Arial" w:cs="Arial"/>
          <w:b/>
          <w:bCs/>
          <w:sz w:val="22"/>
          <w:szCs w:val="22"/>
          <w:lang w:val="sr-Cyrl-RS" w:eastAsia="en-US"/>
        </w:rPr>
        <w:t>аталоге из којих се може видети да понуђена опрема по техничким карактеристикама одговара захтеваној опреми (могу бити на енглеском);</w:t>
      </w:r>
    </w:p>
    <w:p w:rsidR="003729D5" w:rsidRPr="003729D5" w:rsidRDefault="003729D5" w:rsidP="003729D5">
      <w:pPr>
        <w:numPr>
          <w:ilvl w:val="0"/>
          <w:numId w:val="28"/>
        </w:numPr>
        <w:suppressAutoHyphens w:val="0"/>
        <w:spacing w:line="276" w:lineRule="auto"/>
        <w:contextualSpacing/>
        <w:jc w:val="both"/>
        <w:rPr>
          <w:rFonts w:ascii="Arial" w:hAnsi="Arial" w:cs="Arial"/>
          <w:sz w:val="22"/>
          <w:szCs w:val="22"/>
          <w:lang w:val="ru-RU" w:eastAsia="en-US"/>
        </w:rPr>
      </w:pPr>
      <w:r w:rsidRPr="003729D5">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3729D5" w:rsidRPr="003729D5" w:rsidRDefault="003729D5" w:rsidP="003729D5">
      <w:pPr>
        <w:numPr>
          <w:ilvl w:val="0"/>
          <w:numId w:val="28"/>
        </w:numPr>
        <w:suppressAutoHyphens w:val="0"/>
        <w:spacing w:after="200" w:line="276" w:lineRule="auto"/>
        <w:ind w:left="714" w:hanging="357"/>
        <w:jc w:val="both"/>
        <w:rPr>
          <w:rFonts w:ascii="Arial" w:hAnsi="Arial" w:cs="Arial"/>
          <w:sz w:val="22"/>
          <w:szCs w:val="22"/>
          <w:lang w:val="ru-RU" w:eastAsia="en-US"/>
        </w:rPr>
      </w:pPr>
      <w:r w:rsidRPr="003729D5">
        <w:rPr>
          <w:rFonts w:ascii="Arial" w:eastAsia="TimesNewRomanPSMT" w:hAnsi="Arial" w:cs="Arial"/>
          <w:bCs/>
          <w:iCs/>
          <w:sz w:val="22"/>
          <w:szCs w:val="22"/>
          <w:lang w:val="sr-Cyrl-RS" w:eastAsia="en-US"/>
        </w:rPr>
        <w:t>Понуђач не достави меницу за озбиљност понуде.</w:t>
      </w:r>
    </w:p>
    <w:p w:rsidR="003729D5" w:rsidRPr="003729D5" w:rsidRDefault="003729D5" w:rsidP="003729D5">
      <w:pPr>
        <w:suppressAutoHyphens w:val="0"/>
        <w:spacing w:line="276" w:lineRule="auto"/>
        <w:rPr>
          <w:rFonts w:ascii="Arial" w:eastAsia="Calibri" w:hAnsi="Arial" w:cs="Arial"/>
          <w:sz w:val="16"/>
          <w:szCs w:val="16"/>
          <w:lang w:val="en-US" w:eastAsia="en-US"/>
        </w:rPr>
      </w:pPr>
    </w:p>
    <w:p w:rsidR="003729D5" w:rsidRPr="003729D5" w:rsidRDefault="003729D5" w:rsidP="003729D5">
      <w:pPr>
        <w:suppressAutoHyphens w:val="0"/>
        <w:spacing w:line="276" w:lineRule="auto"/>
        <w:rPr>
          <w:rFonts w:ascii="Arial" w:eastAsia="Calibri" w:hAnsi="Arial" w:cs="Arial"/>
          <w:sz w:val="22"/>
          <w:szCs w:val="22"/>
          <w:lang w:val="sr-Cyrl-RS" w:eastAsia="en-US"/>
        </w:rPr>
      </w:pPr>
      <w:proofErr w:type="gramStart"/>
      <w:r w:rsidRPr="003729D5">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3729D5">
        <w:rPr>
          <w:rFonts w:ascii="Arial" w:eastAsia="Calibri" w:hAnsi="Arial" w:cs="Arial"/>
          <w:sz w:val="22"/>
          <w:szCs w:val="22"/>
          <w:lang w:val="en-US" w:eastAsia="en-US"/>
        </w:rPr>
        <w:t xml:space="preserve"> </w:t>
      </w:r>
      <w:proofErr w:type="gramStart"/>
      <w:r w:rsidRPr="003729D5">
        <w:rPr>
          <w:rFonts w:ascii="Arial" w:eastAsia="Calibri" w:hAnsi="Arial" w:cs="Arial"/>
          <w:sz w:val="22"/>
          <w:szCs w:val="22"/>
          <w:lang w:val="en-US" w:eastAsia="en-US"/>
        </w:rPr>
        <w:t>Закона.</w:t>
      </w:r>
      <w:proofErr w:type="gramEnd"/>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sr-Cyrl-RS" w:eastAsia="en-US"/>
        </w:rPr>
      </w:pPr>
      <w:r w:rsidRPr="003729D5">
        <w:rPr>
          <w:rFonts w:ascii="Arial" w:hAnsi="Arial" w:cs="Arial"/>
          <w:b/>
          <w:sz w:val="22"/>
          <w:szCs w:val="22"/>
          <w:lang w:val="en-US" w:eastAsia="en-US"/>
        </w:rPr>
        <w:t>Рок за доношење Одлуке о додели уговора/обустави поступка</w:t>
      </w:r>
    </w:p>
    <w:p w:rsidR="003729D5" w:rsidRPr="003729D5" w:rsidRDefault="003729D5" w:rsidP="003729D5">
      <w:pPr>
        <w:tabs>
          <w:tab w:val="left" w:pos="567"/>
        </w:tabs>
        <w:suppressAutoHyphens w:val="0"/>
        <w:jc w:val="both"/>
        <w:rPr>
          <w:rFonts w:ascii="Arial" w:eastAsia="TimesNewRomanPSMT" w:hAnsi="Arial" w:cs="Arial"/>
          <w:sz w:val="22"/>
          <w:szCs w:val="22"/>
          <w:lang w:val="en-US" w:eastAsia="en-US"/>
        </w:rPr>
      </w:pPr>
      <w:proofErr w:type="gramStart"/>
      <w:r w:rsidRPr="003729D5">
        <w:rPr>
          <w:rFonts w:ascii="Arial" w:eastAsia="TimesNewRomanPSMT" w:hAnsi="Arial" w:cs="Arial"/>
          <w:sz w:val="22"/>
          <w:szCs w:val="22"/>
          <w:lang w:val="en-US" w:eastAsia="en-US"/>
        </w:rPr>
        <w:t xml:space="preserve">Наручилац ће одлуку о додели </w:t>
      </w:r>
      <w:r w:rsidRPr="003729D5">
        <w:rPr>
          <w:rFonts w:ascii="Arial" w:eastAsia="TimesNewRomanPSMT" w:hAnsi="Arial"/>
          <w:sz w:val="22"/>
          <w:szCs w:val="22"/>
          <w:lang w:val="en-US" w:eastAsia="en-US"/>
        </w:rPr>
        <w:t>уговора/обустави поступка</w:t>
      </w:r>
      <w:r w:rsidRPr="003729D5">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roofErr w:type="gramEnd"/>
    </w:p>
    <w:p w:rsidR="003729D5" w:rsidRPr="003729D5" w:rsidRDefault="003729D5" w:rsidP="003729D5">
      <w:pPr>
        <w:tabs>
          <w:tab w:val="left" w:pos="567"/>
        </w:tabs>
        <w:suppressAutoHyphens w:val="0"/>
        <w:jc w:val="both"/>
        <w:rPr>
          <w:rFonts w:ascii="Arial" w:eastAsia="TimesNewRomanPSMT" w:hAnsi="Arial" w:cs="Arial"/>
          <w:sz w:val="22"/>
          <w:szCs w:val="22"/>
          <w:lang w:val="en-US" w:eastAsia="en-US"/>
        </w:rPr>
      </w:pPr>
      <w:proofErr w:type="gramStart"/>
      <w:r w:rsidRPr="003729D5">
        <w:rPr>
          <w:rFonts w:ascii="Arial" w:eastAsia="TimesNewRomanPSMT" w:hAnsi="Arial" w:cs="Arial"/>
          <w:sz w:val="22"/>
          <w:szCs w:val="22"/>
          <w:lang w:val="en-US" w:eastAsia="en-US"/>
        </w:rPr>
        <w:t>Одлуку о додели уговора/обустави поступка</w:t>
      </w:r>
      <w:r w:rsidRPr="003729D5">
        <w:rPr>
          <w:rFonts w:ascii="Arial" w:eastAsia="TimesNewRomanPSMT" w:hAnsi="Arial" w:cs="Arial"/>
          <w:sz w:val="22"/>
          <w:szCs w:val="22"/>
          <w:lang w:val="sr-Cyrl-RS" w:eastAsia="en-US"/>
        </w:rPr>
        <w:t xml:space="preserve"> </w:t>
      </w:r>
      <w:r w:rsidRPr="003729D5">
        <w:rPr>
          <w:rFonts w:ascii="Arial" w:eastAsia="TimesNewRomanPSMT" w:hAnsi="Arial" w:cs="Arial"/>
          <w:sz w:val="22"/>
          <w:szCs w:val="22"/>
          <w:lang w:val="en-US" w:eastAsia="en-US"/>
        </w:rPr>
        <w:t>Наручилац ће објавити на Порталу јавних набавки и на својој интернет страници у року од 3 (три) дана од дана доношења.</w:t>
      </w:r>
      <w:proofErr w:type="gramEnd"/>
    </w:p>
    <w:p w:rsidR="003729D5" w:rsidRPr="003729D5" w:rsidRDefault="003729D5" w:rsidP="003729D5">
      <w:pPr>
        <w:tabs>
          <w:tab w:val="left" w:pos="567"/>
        </w:tabs>
        <w:suppressAutoHyphens w:val="0"/>
        <w:jc w:val="both"/>
        <w:rPr>
          <w:rFonts w:ascii="Arial" w:eastAsia="TimesNewRomanPSMT" w:hAnsi="Arial" w:cs="Arial"/>
          <w:sz w:val="22"/>
          <w:szCs w:val="22"/>
          <w:lang w:val="sr-Cyrl-RS" w:eastAsia="en-U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ru-RU" w:eastAsia="en-US"/>
        </w:rPr>
      </w:pPr>
      <w:bookmarkStart w:id="40" w:name="_Toc442559918"/>
      <w:bookmarkStart w:id="41" w:name="_Toc441651607"/>
      <w:r w:rsidRPr="003729D5">
        <w:rPr>
          <w:rFonts w:ascii="Arial" w:hAnsi="Arial" w:cs="Arial"/>
          <w:b/>
          <w:sz w:val="22"/>
          <w:szCs w:val="22"/>
          <w:lang w:val="ru-RU" w:eastAsia="en-US"/>
        </w:rPr>
        <w:t>Н</w:t>
      </w:r>
      <w:r w:rsidRPr="003729D5">
        <w:rPr>
          <w:rFonts w:ascii="Arial" w:hAnsi="Arial" w:cs="Arial"/>
          <w:b/>
          <w:sz w:val="22"/>
          <w:szCs w:val="22"/>
          <w:lang w:val="en-US" w:eastAsia="en-US"/>
        </w:rPr>
        <w:t>егативне референце</w:t>
      </w:r>
      <w:bookmarkEnd w:id="40"/>
      <w:bookmarkEnd w:id="41"/>
    </w:p>
    <w:p w:rsidR="003729D5" w:rsidRPr="003729D5" w:rsidRDefault="003729D5" w:rsidP="003729D5">
      <w:pPr>
        <w:suppressAutoHyphens w:val="0"/>
        <w:jc w:val="both"/>
        <w:rPr>
          <w:rFonts w:ascii="Arial" w:eastAsia="Calibri" w:hAnsi="Arial" w:cs="Arial"/>
          <w:sz w:val="22"/>
          <w:szCs w:val="22"/>
          <w:lang w:val="ru-RU" w:eastAsia="en-US"/>
        </w:rPr>
      </w:pPr>
      <w:r w:rsidRPr="003729D5">
        <w:rPr>
          <w:rFonts w:ascii="Arial" w:eastAsia="Calibri"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поступао супротно забрани из чл. 23. и 25. Закона;</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учинио повреду конкуренције;</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одбио да достави доказе и средства обезбеђења на шта се у понуди обавезао.</w:t>
      </w:r>
    </w:p>
    <w:p w:rsidR="003729D5" w:rsidRPr="003729D5" w:rsidRDefault="003729D5" w:rsidP="003729D5">
      <w:pPr>
        <w:tabs>
          <w:tab w:val="left" w:pos="567"/>
        </w:tabs>
        <w:suppressAutoHyphens w:val="0"/>
        <w:jc w:val="both"/>
        <w:rPr>
          <w:rFonts w:ascii="Arial" w:hAnsi="Arial" w:cs="Arial"/>
          <w:sz w:val="22"/>
          <w:szCs w:val="22"/>
          <w:lang w:val="ru-RU" w:eastAsia="en-US"/>
        </w:rPr>
      </w:pPr>
      <w:r w:rsidRPr="003729D5">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en-US" w:eastAsia="en-US"/>
        </w:rPr>
        <w:t>Доказ наведеног може бити:</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правоснажна судска одлука или коначна одлука другог надлежног органа;</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исправа о реализованом средству обезбеђења испуњења обавеза у поступку јавне набавке или испуњења уговорних обавеза;</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lastRenderedPageBreak/>
        <w:t>исправа о наплаћеној уговорној казни;</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рекламације потрошача, односно корисника, ако нису отклоњене у уговореном року;</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729D5" w:rsidRPr="003729D5" w:rsidRDefault="003729D5" w:rsidP="003729D5">
      <w:pPr>
        <w:numPr>
          <w:ilvl w:val="0"/>
          <w:numId w:val="2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3729D5">
        <w:rPr>
          <w:rFonts w:ascii="Arial" w:hAnsi="Arial" w:cs="Arial"/>
          <w:sz w:val="22"/>
          <w:szCs w:val="22"/>
          <w:lang w:val="ru-RU" w:eastAsia="en-U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729D5" w:rsidRPr="003729D5" w:rsidRDefault="003729D5" w:rsidP="003729D5">
      <w:pPr>
        <w:tabs>
          <w:tab w:val="left" w:pos="567"/>
        </w:tabs>
        <w:suppressAutoHyphens w:val="0"/>
        <w:jc w:val="both"/>
        <w:rPr>
          <w:rFonts w:ascii="Arial" w:hAnsi="Arial" w:cs="Arial"/>
          <w:sz w:val="22"/>
          <w:szCs w:val="22"/>
          <w:lang w:val="en-US" w:eastAsia="en-US"/>
        </w:rPr>
      </w:pPr>
      <w:r w:rsidRPr="003729D5">
        <w:rPr>
          <w:rFonts w:ascii="Arial" w:hAnsi="Arial" w:cs="Arial"/>
          <w:sz w:val="22"/>
          <w:szCs w:val="22"/>
          <w:lang w:val="ru-RU" w:eastAsia="en-US"/>
        </w:rPr>
        <w:t xml:space="preserve">Наручилац може одбити понуду ако поседује доказ из става 3. тачка 1) члана 82. </w:t>
      </w:r>
      <w:proofErr w:type="gramStart"/>
      <w:r w:rsidRPr="003729D5">
        <w:rPr>
          <w:rFonts w:ascii="Arial" w:hAnsi="Arial" w:cs="Arial"/>
          <w:sz w:val="22"/>
          <w:szCs w:val="22"/>
          <w:lang w:val="en-US" w:eastAsia="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729D5">
        <w:rPr>
          <w:rFonts w:ascii="Arial" w:hAnsi="Arial" w:cs="Arial"/>
          <w:sz w:val="22"/>
          <w:szCs w:val="22"/>
          <w:lang w:val="en-US" w:eastAsia="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729D5">
        <w:rPr>
          <w:rFonts w:ascii="Arial" w:hAnsi="Arial" w:cs="Arial"/>
          <w:sz w:val="22"/>
          <w:szCs w:val="22"/>
          <w:lang w:val="en-US" w:eastAsia="en-US" w:bidi="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en-US" w:eastAsia="en-US"/>
        </w:rPr>
      </w:pPr>
      <w:bookmarkStart w:id="42" w:name="_Toc442559919"/>
      <w:bookmarkStart w:id="43" w:name="_Toc441651608"/>
      <w:r w:rsidRPr="003729D5">
        <w:rPr>
          <w:rFonts w:ascii="Arial" w:hAnsi="Arial" w:cs="Arial"/>
          <w:b/>
          <w:sz w:val="22"/>
          <w:szCs w:val="22"/>
          <w:lang w:val="sr-Cyrl-RS" w:eastAsia="en-US"/>
        </w:rPr>
        <w:t xml:space="preserve"> </w:t>
      </w:r>
      <w:r w:rsidRPr="003729D5">
        <w:rPr>
          <w:rFonts w:ascii="Arial" w:hAnsi="Arial" w:cs="Arial"/>
          <w:b/>
          <w:sz w:val="22"/>
          <w:szCs w:val="22"/>
          <w:lang w:val="en-US" w:eastAsia="en-US"/>
        </w:rPr>
        <w:t>Увид у документацију</w:t>
      </w:r>
      <w:bookmarkEnd w:id="42"/>
      <w:bookmarkEnd w:id="43"/>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Наручилац је дужан да лицу из става 1.</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омогући</w:t>
      </w:r>
      <w:proofErr w:type="gramEnd"/>
      <w:r w:rsidRPr="003729D5">
        <w:rPr>
          <w:rFonts w:ascii="Arial" w:hAnsi="Arial" w:cs="Arial"/>
          <w:sz w:val="22"/>
          <w:szCs w:val="22"/>
          <w:lang w:val="en-US" w:eastAsia="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729D5">
        <w:rPr>
          <w:rFonts w:ascii="Arial" w:hAnsi="Arial" w:cs="Arial"/>
          <w:sz w:val="22"/>
          <w:szCs w:val="22"/>
          <w:lang w:val="en-US" w:eastAsia="en-US" w:bidi="en-US"/>
        </w:rPr>
        <w:t>Закона.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
    <w:p w:rsidR="003729D5" w:rsidRPr="003729D5" w:rsidRDefault="003729D5" w:rsidP="003729D5">
      <w:pPr>
        <w:keepNext/>
        <w:numPr>
          <w:ilvl w:val="1"/>
          <w:numId w:val="43"/>
        </w:numPr>
        <w:tabs>
          <w:tab w:val="left" w:pos="567"/>
        </w:tabs>
        <w:suppressAutoHyphens w:val="0"/>
        <w:spacing w:line="276" w:lineRule="auto"/>
        <w:jc w:val="both"/>
        <w:outlineLvl w:val="1"/>
        <w:rPr>
          <w:rFonts w:ascii="Arial" w:hAnsi="Arial" w:cs="Arial"/>
          <w:b/>
          <w:sz w:val="22"/>
          <w:szCs w:val="22"/>
          <w:lang w:val="en-US" w:eastAsia="en-US"/>
        </w:rPr>
      </w:pPr>
      <w:bookmarkStart w:id="44" w:name="_Toc442559920"/>
      <w:bookmarkStart w:id="45" w:name="_Toc441651609"/>
      <w:r w:rsidRPr="003729D5">
        <w:rPr>
          <w:rFonts w:ascii="Arial" w:hAnsi="Arial" w:cs="Arial"/>
          <w:b/>
          <w:sz w:val="22"/>
          <w:szCs w:val="22"/>
          <w:lang w:val="ru-RU" w:eastAsia="en-US"/>
        </w:rPr>
        <w:t xml:space="preserve"> З</w:t>
      </w:r>
      <w:r w:rsidRPr="003729D5">
        <w:rPr>
          <w:rFonts w:ascii="Arial" w:hAnsi="Arial" w:cs="Arial"/>
          <w:b/>
          <w:sz w:val="22"/>
          <w:szCs w:val="22"/>
          <w:lang w:val="en-US" w:eastAsia="en-US"/>
        </w:rPr>
        <w:t>аштита права понуђача</w:t>
      </w:r>
      <w:bookmarkEnd w:id="44"/>
      <w:bookmarkEnd w:id="45"/>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став</w:t>
      </w:r>
      <w:proofErr w:type="gramEnd"/>
      <w:r w:rsidRPr="003729D5">
        <w:rPr>
          <w:rFonts w:ascii="Arial" w:hAnsi="Arial" w:cs="Arial"/>
          <w:sz w:val="22"/>
          <w:szCs w:val="22"/>
          <w:lang w:val="en-US" w:eastAsia="en-US" w:bidi="en-US"/>
        </w:rPr>
        <w:t xml:space="preserve"> 1. </w:t>
      </w:r>
      <w:proofErr w:type="gramStart"/>
      <w:r w:rsidRPr="003729D5">
        <w:rPr>
          <w:rFonts w:ascii="Arial" w:hAnsi="Arial" w:cs="Arial"/>
          <w:sz w:val="22"/>
          <w:szCs w:val="22"/>
          <w:lang w:val="en-US" w:eastAsia="en-US" w:bidi="en-US"/>
        </w:rPr>
        <w:t>тач</w:t>
      </w:r>
      <w:proofErr w:type="gramEnd"/>
      <w:r w:rsidRPr="003729D5">
        <w:rPr>
          <w:rFonts w:ascii="Arial" w:hAnsi="Arial" w:cs="Arial"/>
          <w:sz w:val="22"/>
          <w:szCs w:val="22"/>
          <w:lang w:val="en-US" w:eastAsia="en-US" w:bidi="en-US"/>
        </w:rPr>
        <w:t xml:space="preserve">. 1)–7) Закона, као и износом таксе из члана 156. </w:t>
      </w:r>
      <w:proofErr w:type="gramStart"/>
      <w:r w:rsidRPr="003729D5">
        <w:rPr>
          <w:rFonts w:ascii="Arial" w:hAnsi="Arial" w:cs="Arial"/>
          <w:sz w:val="22"/>
          <w:szCs w:val="22"/>
          <w:lang w:val="en-US" w:eastAsia="en-US" w:bidi="en-US"/>
        </w:rPr>
        <w:t>став</w:t>
      </w:r>
      <w:proofErr w:type="gramEnd"/>
      <w:r w:rsidRPr="003729D5">
        <w:rPr>
          <w:rFonts w:ascii="Arial" w:hAnsi="Arial" w:cs="Arial"/>
          <w:sz w:val="22"/>
          <w:szCs w:val="22"/>
          <w:lang w:val="en-US" w:eastAsia="en-US" w:bidi="en-US"/>
        </w:rPr>
        <w:t xml:space="preserve"> 1. </w:t>
      </w:r>
      <w:proofErr w:type="gramStart"/>
      <w:r w:rsidRPr="003729D5">
        <w:rPr>
          <w:rFonts w:ascii="Arial" w:hAnsi="Arial" w:cs="Arial"/>
          <w:sz w:val="22"/>
          <w:szCs w:val="22"/>
          <w:lang w:val="en-US" w:eastAsia="en-US" w:bidi="en-US"/>
        </w:rPr>
        <w:t>тач</w:t>
      </w:r>
      <w:proofErr w:type="gramEnd"/>
      <w:r w:rsidRPr="003729D5">
        <w:rPr>
          <w:rFonts w:ascii="Arial" w:hAnsi="Arial" w:cs="Arial"/>
          <w:sz w:val="22"/>
          <w:szCs w:val="22"/>
          <w:lang w:val="en-US" w:eastAsia="en-US" w:bidi="en-US"/>
        </w:rPr>
        <w:t xml:space="preserve">. 1)–3) Закона и детаљним упутством о потврди из члана 151. </w:t>
      </w:r>
      <w:proofErr w:type="gramStart"/>
      <w:r w:rsidRPr="003729D5">
        <w:rPr>
          <w:rFonts w:ascii="Arial" w:hAnsi="Arial" w:cs="Arial"/>
          <w:sz w:val="22"/>
          <w:szCs w:val="22"/>
          <w:lang w:val="en-US" w:eastAsia="en-US" w:bidi="en-US"/>
        </w:rPr>
        <w:t>став</w:t>
      </w:r>
      <w:proofErr w:type="gramEnd"/>
      <w:r w:rsidRPr="003729D5">
        <w:rPr>
          <w:rFonts w:ascii="Arial" w:hAnsi="Arial" w:cs="Arial"/>
          <w:sz w:val="22"/>
          <w:szCs w:val="22"/>
          <w:lang w:val="en-US" w:eastAsia="en-US" w:bidi="en-US"/>
        </w:rPr>
        <w:t xml:space="preserve"> 1. </w:t>
      </w:r>
      <w:proofErr w:type="gramStart"/>
      <w:r w:rsidRPr="003729D5">
        <w:rPr>
          <w:rFonts w:ascii="Arial" w:hAnsi="Arial" w:cs="Arial"/>
          <w:sz w:val="22"/>
          <w:szCs w:val="22"/>
          <w:lang w:val="en-US" w:eastAsia="en-US" w:bidi="en-US"/>
        </w:rPr>
        <w:t>тачка</w:t>
      </w:r>
      <w:proofErr w:type="gramEnd"/>
      <w:r w:rsidRPr="003729D5">
        <w:rPr>
          <w:rFonts w:ascii="Arial" w:hAnsi="Arial" w:cs="Arial"/>
          <w:sz w:val="22"/>
          <w:szCs w:val="22"/>
          <w:lang w:val="en-US" w:eastAsia="en-US"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p w:rsidR="003729D5" w:rsidRPr="003729D5" w:rsidRDefault="003729D5" w:rsidP="003729D5">
      <w:pPr>
        <w:tabs>
          <w:tab w:val="left" w:pos="567"/>
        </w:tabs>
        <w:suppressAutoHyphens w:val="0"/>
        <w:jc w:val="both"/>
        <w:rPr>
          <w:rFonts w:ascii="Arial" w:hAnsi="Arial" w:cs="Arial"/>
          <w:b/>
          <w:sz w:val="22"/>
          <w:szCs w:val="22"/>
          <w:lang w:val="en-US" w:eastAsia="en-US" w:bidi="en-US"/>
        </w:rPr>
      </w:pPr>
      <w:r w:rsidRPr="003729D5">
        <w:rPr>
          <w:rFonts w:ascii="Arial" w:hAnsi="Arial" w:cs="Arial"/>
          <w:b/>
          <w:sz w:val="22"/>
          <w:szCs w:val="22"/>
          <w:lang w:val="en-US" w:eastAsia="en-US" w:bidi="en-US"/>
        </w:rPr>
        <w:t>Рокови и начин подношења захтева за заштиту права: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Захтев за заштиту права подноси се лично или путем поште на адресу: ЈП „Електропривреда Србије</w:t>
      </w:r>
      <w:proofErr w:type="gramStart"/>
      <w:r w:rsidRPr="003729D5">
        <w:rPr>
          <w:rFonts w:ascii="Arial" w:hAnsi="Arial" w:cs="Arial"/>
          <w:sz w:val="22"/>
          <w:szCs w:val="22"/>
          <w:lang w:val="en-US" w:eastAsia="en-US" w:bidi="en-US"/>
        </w:rPr>
        <w:t>“ Београд</w:t>
      </w:r>
      <w:proofErr w:type="gramEnd"/>
      <w:r w:rsidRPr="003729D5">
        <w:rPr>
          <w:rFonts w:ascii="Arial" w:hAnsi="Arial" w:cs="Arial"/>
          <w:sz w:val="22"/>
          <w:szCs w:val="22"/>
          <w:lang w:val="en-US" w:eastAsia="en-US" w:bidi="en-US"/>
        </w:rPr>
        <w:t xml:space="preserve"> - огранак ТЕНТ, </w:t>
      </w:r>
      <w:r w:rsidRPr="003729D5">
        <w:rPr>
          <w:rFonts w:ascii="Arial" w:hAnsi="Arial" w:cs="Arial"/>
          <w:sz w:val="22"/>
          <w:szCs w:val="22"/>
          <w:lang w:val="en-US" w:eastAsia="en-US"/>
        </w:rPr>
        <w:t xml:space="preserve">локација ТЕНТ </w:t>
      </w:r>
      <w:r w:rsidRPr="003729D5">
        <w:rPr>
          <w:rFonts w:ascii="Arial" w:hAnsi="Arial" w:cs="Arial"/>
          <w:sz w:val="22"/>
          <w:szCs w:val="22"/>
          <w:lang w:val="sr-Cyrl-RS" w:eastAsia="en-US"/>
        </w:rPr>
        <w:t xml:space="preserve">Б </w:t>
      </w:r>
      <w:r w:rsidRPr="003729D5">
        <w:rPr>
          <w:rFonts w:ascii="Arial" w:hAnsi="Arial" w:cs="Arial"/>
          <w:sz w:val="22"/>
          <w:szCs w:val="22"/>
          <w:lang w:val="en-US" w:eastAsia="en-US"/>
        </w:rPr>
        <w:t xml:space="preserve">на адреси: </w:t>
      </w:r>
      <w:r w:rsidRPr="003729D5">
        <w:rPr>
          <w:rFonts w:ascii="Arial" w:eastAsia="Calibri" w:hAnsi="Arial" w:cs="Arial"/>
          <w:bCs/>
          <w:sz w:val="22"/>
          <w:szCs w:val="22"/>
          <w:lang w:val="sr-Cyrl-RS" w:eastAsia="en-US"/>
        </w:rPr>
        <w:t>Поштански фах 35, 11500 Обреновац, Ушће</w:t>
      </w:r>
      <w:r w:rsidRPr="003729D5">
        <w:rPr>
          <w:rFonts w:ascii="Arial" w:hAnsi="Arial" w:cs="Arial"/>
          <w:sz w:val="22"/>
          <w:szCs w:val="22"/>
          <w:lang w:val="en-US" w:eastAsia="en-US" w:bidi="en-US"/>
        </w:rPr>
        <w:t>, са назнаком Захтев за заштиту права за ЈН добара:</w:t>
      </w:r>
      <w:r w:rsidRPr="003729D5">
        <w:rPr>
          <w:rFonts w:ascii="Arial" w:hAnsi="Arial" w:cs="Arial"/>
          <w:sz w:val="22"/>
          <w:szCs w:val="22"/>
          <w:lang w:val="ru-RU" w:eastAsia="en-US"/>
        </w:rPr>
        <w:t xml:space="preserve"> </w:t>
      </w:r>
      <w:r w:rsidRPr="003729D5">
        <w:rPr>
          <w:rFonts w:ascii="Arial" w:hAnsi="Arial" w:cs="Arial"/>
          <w:sz w:val="22"/>
          <w:szCs w:val="22"/>
          <w:lang w:val="sr-Cyrl-RS" w:eastAsia="en-US"/>
        </w:rPr>
        <w:t>Предфинансирање ремонта 2018,</w:t>
      </w:r>
      <w:r w:rsidRPr="003729D5">
        <w:rPr>
          <w:rFonts w:ascii="Arial" w:hAnsi="Arial" w:cs="Arial"/>
          <w:sz w:val="22"/>
          <w:szCs w:val="22"/>
          <w:lang w:val="ru-RU" w:eastAsia="en-US"/>
        </w:rPr>
        <w:t xml:space="preserve"> </w:t>
      </w:r>
      <w:r w:rsidRPr="003729D5">
        <w:rPr>
          <w:rFonts w:ascii="Arial" w:hAnsi="Arial" w:cs="Arial"/>
          <w:sz w:val="22"/>
          <w:szCs w:val="22"/>
          <w:lang w:val="sr-Cyrl-RS" w:eastAsia="en-US"/>
        </w:rPr>
        <w:t>Набавка претварача (ТЕНТ Б)</w:t>
      </w:r>
      <w:r w:rsidRPr="003729D5">
        <w:rPr>
          <w:rFonts w:ascii="Arial" w:hAnsi="Arial" w:cs="Arial"/>
          <w:sz w:val="22"/>
          <w:szCs w:val="22"/>
          <w:lang w:val="ru-RU" w:eastAsia="en-US"/>
        </w:rPr>
        <w:t xml:space="preserve"> - Јавна набавка број </w:t>
      </w:r>
      <w:r w:rsidRPr="003729D5">
        <w:rPr>
          <w:rFonts w:ascii="Arial" w:hAnsi="Arial" w:cs="Arial"/>
          <w:sz w:val="22"/>
          <w:szCs w:val="22"/>
          <w:lang w:val="sr-Cyrl-RS" w:eastAsia="en-US"/>
        </w:rPr>
        <w:t>ЈН/3000/1969/2017 (2052/2017)</w:t>
      </w:r>
      <w:r w:rsidRPr="003729D5">
        <w:rPr>
          <w:rFonts w:ascii="Arial" w:hAnsi="Arial" w:cs="Arial"/>
          <w:sz w:val="22"/>
          <w:szCs w:val="22"/>
          <w:lang w:val="en-US" w:eastAsia="en-US" w:bidi="en-US"/>
        </w:rPr>
        <w:t>, а копија се истовремено доставља Републичкој комисији.</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Захтев за заштиту права се може доставити и путем електронске поште на e-mail: </w:t>
      </w:r>
      <w:hyperlink r:id="rId10" w:history="1">
        <w:r w:rsidRPr="003729D5">
          <w:rPr>
            <w:rFonts w:ascii="Arial" w:eastAsiaTheme="minorHAnsi" w:hAnsi="Arial" w:cs="Arial"/>
            <w:color w:val="0000FF"/>
            <w:sz w:val="22"/>
            <w:szCs w:val="22"/>
            <w:u w:val="single"/>
            <w:lang w:val="en-US" w:eastAsia="en-US" w:bidi="en-US"/>
          </w:rPr>
          <w:t>maja.vasiljevic@eps.rs</w:t>
        </w:r>
      </w:hyperlink>
      <w:r w:rsidRPr="003729D5">
        <w:rPr>
          <w:rFonts w:ascii="Arial" w:hAnsi="Arial" w:cs="Arial"/>
          <w:sz w:val="22"/>
          <w:szCs w:val="22"/>
          <w:lang w:val="sr-Cyrl-RS" w:eastAsia="en-US" w:bidi="en-US"/>
        </w:rPr>
        <w:t xml:space="preserve"> </w:t>
      </w:r>
      <w:r w:rsidRPr="003729D5">
        <w:rPr>
          <w:rFonts w:ascii="Arial" w:hAnsi="Arial" w:cs="Arial"/>
          <w:sz w:val="22"/>
          <w:szCs w:val="22"/>
          <w:lang w:val="en-US" w:eastAsia="en-US" w:bidi="en-US"/>
        </w:rPr>
        <w:t xml:space="preserve">, радним данима (понедељак-петак) од </w:t>
      </w:r>
      <w:r w:rsidRPr="003729D5">
        <w:rPr>
          <w:rFonts w:ascii="Arial" w:hAnsi="Arial" w:cs="Arial"/>
          <w:color w:val="00B0F0"/>
          <w:sz w:val="22"/>
          <w:szCs w:val="22"/>
          <w:lang w:val="en-US" w:eastAsia="en-US" w:bidi="en-US"/>
        </w:rPr>
        <w:t>7</w:t>
      </w:r>
      <w:proofErr w:type="gramStart"/>
      <w:r w:rsidRPr="003729D5">
        <w:rPr>
          <w:rFonts w:ascii="Arial" w:hAnsi="Arial" w:cs="Arial"/>
          <w:color w:val="00B0F0"/>
          <w:sz w:val="22"/>
          <w:szCs w:val="22"/>
          <w:lang w:val="en-US" w:eastAsia="en-US" w:bidi="en-US"/>
        </w:rPr>
        <w:t>,00</w:t>
      </w:r>
      <w:proofErr w:type="gramEnd"/>
      <w:r w:rsidRPr="003729D5">
        <w:rPr>
          <w:rFonts w:ascii="Arial" w:hAnsi="Arial" w:cs="Arial"/>
          <w:color w:val="00B0F0"/>
          <w:sz w:val="22"/>
          <w:szCs w:val="22"/>
          <w:lang w:val="en-US" w:eastAsia="en-US" w:bidi="en-US"/>
        </w:rPr>
        <w:t xml:space="preserve"> до 14,00</w:t>
      </w:r>
      <w:r w:rsidRPr="003729D5">
        <w:rPr>
          <w:rFonts w:ascii="Arial" w:hAnsi="Arial" w:cs="Arial"/>
          <w:sz w:val="22"/>
          <w:szCs w:val="22"/>
          <w:lang w:val="en-US" w:eastAsia="en-US" w:bidi="en-US"/>
        </w:rPr>
        <w:t xml:space="preserve"> часова.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729D5" w:rsidRPr="003729D5" w:rsidRDefault="003729D5" w:rsidP="003729D5">
      <w:pPr>
        <w:tabs>
          <w:tab w:val="left" w:pos="567"/>
        </w:tabs>
        <w:suppressAutoHyphens w:val="0"/>
        <w:jc w:val="both"/>
        <w:rPr>
          <w:rFonts w:ascii="Arial" w:hAnsi="Arial" w:cs="Arial"/>
          <w:sz w:val="22"/>
          <w:szCs w:val="22"/>
          <w:lang w:val="sr-Cyrl-RS" w:eastAsia="en-US" w:bidi="en-US"/>
        </w:rPr>
      </w:pPr>
      <w:r w:rsidRPr="003729D5">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729D5">
        <w:rPr>
          <w:rFonts w:ascii="Arial" w:hAnsi="Arial" w:cs="Arial"/>
          <w:b/>
          <w:color w:val="0D0D0D"/>
          <w:sz w:val="22"/>
          <w:szCs w:val="22"/>
          <w:lang w:val="en-US" w:eastAsia="en-US" w:bidi="en-US"/>
        </w:rPr>
        <w:t xml:space="preserve">7 (седам) дана </w:t>
      </w:r>
      <w:r w:rsidRPr="003729D5">
        <w:rPr>
          <w:rFonts w:ascii="Arial" w:hAnsi="Arial" w:cs="Arial"/>
          <w:sz w:val="22"/>
          <w:szCs w:val="22"/>
          <w:lang w:val="en-US" w:eastAsia="en-US" w:bidi="en-US"/>
        </w:rPr>
        <w:t xml:space="preserve">пре истека рока за подношење </w:t>
      </w:r>
      <w:r w:rsidRPr="003729D5">
        <w:rPr>
          <w:rFonts w:ascii="Arial" w:hAnsi="Arial" w:cs="Arial"/>
          <w:sz w:val="22"/>
          <w:szCs w:val="22"/>
          <w:lang w:val="en-US" w:eastAsia="en-US" w:bidi="en-US"/>
        </w:rPr>
        <w:lastRenderedPageBreak/>
        <w:t xml:space="preserve">понуда, без обзира на начин достављања и уколико је подносилац захтева у складу са чланом 63. </w:t>
      </w:r>
      <w:proofErr w:type="gramStart"/>
      <w:r w:rsidRPr="003729D5">
        <w:rPr>
          <w:rFonts w:ascii="Arial" w:hAnsi="Arial" w:cs="Arial"/>
          <w:sz w:val="22"/>
          <w:szCs w:val="22"/>
          <w:lang w:val="en-US" w:eastAsia="en-US" w:bidi="en-US"/>
        </w:rPr>
        <w:t>став</w:t>
      </w:r>
      <w:proofErr w:type="gramEnd"/>
      <w:r w:rsidRPr="003729D5">
        <w:rPr>
          <w:rFonts w:ascii="Arial" w:hAnsi="Arial" w:cs="Arial"/>
          <w:sz w:val="22"/>
          <w:szCs w:val="22"/>
          <w:lang w:val="en-US" w:eastAsia="en-US" w:bidi="en-US"/>
        </w:rPr>
        <w:t xml:space="preserve"> 2. </w:t>
      </w:r>
      <w:proofErr w:type="gramStart"/>
      <w:r w:rsidRPr="003729D5">
        <w:rPr>
          <w:rFonts w:ascii="Arial" w:hAnsi="Arial" w:cs="Arial"/>
          <w:sz w:val="22"/>
          <w:szCs w:val="22"/>
          <w:lang w:val="en-US" w:eastAsia="en-US" w:bidi="en-US"/>
        </w:rPr>
        <w:t>овог</w:t>
      </w:r>
      <w:proofErr w:type="gramEnd"/>
      <w:r w:rsidRPr="003729D5">
        <w:rPr>
          <w:rFonts w:ascii="Arial" w:hAnsi="Arial" w:cs="Arial"/>
          <w:sz w:val="22"/>
          <w:szCs w:val="22"/>
          <w:lang w:val="en-US" w:eastAsia="en-US" w:bidi="en-US"/>
        </w:rPr>
        <w:t xml:space="preserve"> закона указао наручиоцу на евентуалне недостатке и неправилности, а наручилац исте није отклонио.</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sr-Cyrl-RS" w:eastAsia="en-US" w:bidi="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ове</w:t>
      </w:r>
      <w:proofErr w:type="gramEnd"/>
      <w:r w:rsidRPr="003729D5">
        <w:rPr>
          <w:rFonts w:ascii="Arial" w:hAnsi="Arial" w:cs="Arial"/>
          <w:sz w:val="22"/>
          <w:szCs w:val="22"/>
          <w:lang w:val="en-US" w:eastAsia="en-US" w:bidi="en-US"/>
        </w:rPr>
        <w:t xml:space="preserve"> тачке, сматраће се благовременим уколико је поднет најкасније до истека рока за подношење понуда. </w:t>
      </w:r>
    </w:p>
    <w:p w:rsidR="003729D5" w:rsidRPr="003729D5" w:rsidRDefault="003729D5" w:rsidP="003729D5">
      <w:pPr>
        <w:tabs>
          <w:tab w:val="left" w:pos="567"/>
        </w:tabs>
        <w:suppressAutoHyphens w:val="0"/>
        <w:spacing w:after="120"/>
        <w:jc w:val="both"/>
        <w:rPr>
          <w:rFonts w:ascii="Arial" w:hAnsi="Arial" w:cs="Arial"/>
          <w:sz w:val="22"/>
          <w:szCs w:val="22"/>
          <w:lang w:val="sr-Latn-RS" w:eastAsia="en-US" w:bidi="en-US"/>
        </w:rPr>
      </w:pPr>
      <w:proofErr w:type="gramStart"/>
      <w:r w:rsidRPr="003729D5">
        <w:rPr>
          <w:rFonts w:ascii="Arial" w:hAnsi="Arial" w:cs="Arial"/>
          <w:sz w:val="22"/>
          <w:szCs w:val="22"/>
          <w:lang w:val="en-US" w:eastAsia="en-US" w:bidi="en-US"/>
        </w:rPr>
        <w:t xml:space="preserve">После доношења одлуке о додели уговораи одлуке о обустави поступка, рок за подношење захтева за заштиту права је </w:t>
      </w:r>
      <w:r w:rsidRPr="003729D5">
        <w:rPr>
          <w:rFonts w:ascii="Arial" w:hAnsi="Arial" w:cs="Arial"/>
          <w:b/>
          <w:sz w:val="22"/>
          <w:szCs w:val="22"/>
          <w:lang w:val="en-US" w:eastAsia="en-US" w:bidi="en-US"/>
        </w:rPr>
        <w:t>10</w:t>
      </w:r>
      <w:r w:rsidRPr="003729D5">
        <w:rPr>
          <w:rFonts w:ascii="Arial" w:hAnsi="Arial" w:cs="Arial"/>
          <w:sz w:val="22"/>
          <w:szCs w:val="22"/>
          <w:lang w:val="en-US" w:eastAsia="en-US" w:bidi="en-US"/>
        </w:rPr>
        <w:t xml:space="preserve"> (десет) дана од дана објављивања одлуке на Порталу јавних набавки.</w:t>
      </w:r>
      <w:proofErr w:type="gramEnd"/>
      <w:r w:rsidRPr="003729D5">
        <w:rPr>
          <w:rFonts w:ascii="Arial" w:hAnsi="Arial" w:cs="Arial"/>
          <w:sz w:val="22"/>
          <w:szCs w:val="22"/>
          <w:lang w:val="en-US" w:eastAsia="en-US" w:bidi="en-US"/>
        </w:rPr>
        <w:t xml:space="preserve"> </w:t>
      </w:r>
    </w:p>
    <w:p w:rsidR="003729D5" w:rsidRPr="003729D5" w:rsidRDefault="003729D5" w:rsidP="003729D5">
      <w:pPr>
        <w:tabs>
          <w:tab w:val="left" w:pos="567"/>
        </w:tabs>
        <w:suppressAutoHyphens w:val="0"/>
        <w:spacing w:after="120"/>
        <w:jc w:val="both"/>
        <w:rPr>
          <w:rFonts w:ascii="Arial" w:hAnsi="Arial" w:cs="Arial"/>
          <w:sz w:val="22"/>
          <w:szCs w:val="22"/>
          <w:lang w:val="sr-Cyrl-RS" w:eastAsia="en-US" w:bidi="en-US"/>
        </w:rPr>
      </w:pPr>
      <w:proofErr w:type="gramStart"/>
      <w:r w:rsidRPr="003729D5">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ЗЈН.</w:t>
      </w:r>
      <w:proofErr w:type="gramEnd"/>
    </w:p>
    <w:p w:rsidR="003729D5" w:rsidRPr="003729D5" w:rsidRDefault="003729D5" w:rsidP="003729D5">
      <w:pPr>
        <w:tabs>
          <w:tab w:val="left" w:pos="567"/>
        </w:tabs>
        <w:suppressAutoHyphens w:val="0"/>
        <w:spacing w:after="120"/>
        <w:jc w:val="both"/>
        <w:rPr>
          <w:rFonts w:ascii="Arial" w:hAnsi="Arial" w:cs="Arial"/>
          <w:sz w:val="22"/>
          <w:szCs w:val="22"/>
          <w:lang w:val="sr-Cyrl-RS" w:eastAsia="en-US" w:bidi="en-US"/>
        </w:rPr>
      </w:pPr>
      <w:proofErr w:type="gramStart"/>
      <w:r w:rsidRPr="003729D5">
        <w:rPr>
          <w:rFonts w:ascii="Arial" w:hAnsi="Arial" w:cs="Arial"/>
          <w:sz w:val="22"/>
          <w:szCs w:val="22"/>
          <w:lang w:val="en-US" w:eastAsia="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eastAsia="en-US" w:bidi="en-US"/>
        </w:rPr>
        <w:t>Н</w:t>
      </w:r>
      <w:r w:rsidRPr="003729D5">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3729D5">
        <w:rPr>
          <w:rFonts w:ascii="Arial" w:hAnsi="Arial" w:cs="Arial"/>
          <w:sz w:val="22"/>
          <w:szCs w:val="22"/>
          <w:lang w:val="en-US" w:eastAsia="sr-Latn-CS"/>
        </w:rPr>
        <w:t xml:space="preserve"> тад</w:t>
      </w:r>
      <w:r w:rsidRPr="003729D5">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b/>
          <w:sz w:val="22"/>
          <w:szCs w:val="22"/>
          <w:lang w:val="en-US" w:eastAsia="en-US" w:bidi="en-US"/>
        </w:rPr>
        <w:t>Детаљно упутство о садржини потпуног захтева за заштиту права</w:t>
      </w:r>
      <w:r w:rsidRPr="003729D5">
        <w:rPr>
          <w:rFonts w:ascii="Arial" w:hAnsi="Arial" w:cs="Arial"/>
          <w:sz w:val="22"/>
          <w:szCs w:val="22"/>
          <w:lang w:val="en-US" w:eastAsia="en-US" w:bidi="en-US"/>
        </w:rPr>
        <w:t xml:space="preserve"> у складу са чланом   151.</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став</w:t>
      </w:r>
      <w:proofErr w:type="gramEnd"/>
      <w:r w:rsidRPr="003729D5">
        <w:rPr>
          <w:rFonts w:ascii="Arial" w:hAnsi="Arial" w:cs="Arial"/>
          <w:sz w:val="22"/>
          <w:szCs w:val="22"/>
          <w:lang w:val="en-US" w:eastAsia="en-US" w:bidi="en-US"/>
        </w:rPr>
        <w:t xml:space="preserve"> 1. </w:t>
      </w:r>
      <w:proofErr w:type="gramStart"/>
      <w:r w:rsidRPr="003729D5">
        <w:rPr>
          <w:rFonts w:ascii="Arial" w:hAnsi="Arial" w:cs="Arial"/>
          <w:sz w:val="22"/>
          <w:szCs w:val="22"/>
          <w:lang w:val="en-US" w:eastAsia="en-US" w:bidi="en-US"/>
        </w:rPr>
        <w:t>тач</w:t>
      </w:r>
      <w:proofErr w:type="gramEnd"/>
      <w:r w:rsidRPr="003729D5">
        <w:rPr>
          <w:rFonts w:ascii="Arial" w:hAnsi="Arial" w:cs="Arial"/>
          <w:sz w:val="22"/>
          <w:szCs w:val="22"/>
          <w:lang w:val="en-US" w:eastAsia="en-US" w:bidi="en-US"/>
        </w:rPr>
        <w:t>. 1) – 7) ЗЈН:</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Захтев за заштиту права садржи:</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1) </w:t>
      </w:r>
      <w:proofErr w:type="gramStart"/>
      <w:r w:rsidRPr="003729D5">
        <w:rPr>
          <w:rFonts w:ascii="Arial" w:hAnsi="Arial" w:cs="Arial"/>
          <w:sz w:val="22"/>
          <w:szCs w:val="22"/>
          <w:lang w:val="en-US" w:eastAsia="en-US" w:bidi="en-US"/>
        </w:rPr>
        <w:t>назив</w:t>
      </w:r>
      <w:proofErr w:type="gramEnd"/>
      <w:r w:rsidRPr="003729D5">
        <w:rPr>
          <w:rFonts w:ascii="Arial" w:hAnsi="Arial" w:cs="Arial"/>
          <w:sz w:val="22"/>
          <w:szCs w:val="22"/>
          <w:lang w:val="en-US" w:eastAsia="en-US" w:bidi="en-US"/>
        </w:rPr>
        <w:t xml:space="preserve"> и адресу подносиоца захтева и лице за контакт</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2) </w:t>
      </w:r>
      <w:proofErr w:type="gramStart"/>
      <w:r w:rsidRPr="003729D5">
        <w:rPr>
          <w:rFonts w:ascii="Arial" w:hAnsi="Arial" w:cs="Arial"/>
          <w:sz w:val="22"/>
          <w:szCs w:val="22"/>
          <w:lang w:val="en-US" w:eastAsia="en-US" w:bidi="en-US"/>
        </w:rPr>
        <w:t>назив</w:t>
      </w:r>
      <w:proofErr w:type="gramEnd"/>
      <w:r w:rsidRPr="003729D5">
        <w:rPr>
          <w:rFonts w:ascii="Arial" w:hAnsi="Arial" w:cs="Arial"/>
          <w:sz w:val="22"/>
          <w:szCs w:val="22"/>
          <w:lang w:val="en-US" w:eastAsia="en-US" w:bidi="en-US"/>
        </w:rPr>
        <w:t xml:space="preserve"> и адресу наручиоца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3) </w:t>
      </w:r>
      <w:proofErr w:type="gramStart"/>
      <w:r w:rsidRPr="003729D5">
        <w:rPr>
          <w:rFonts w:ascii="Arial" w:hAnsi="Arial" w:cs="Arial"/>
          <w:sz w:val="22"/>
          <w:szCs w:val="22"/>
          <w:lang w:val="en-US" w:eastAsia="en-US" w:bidi="en-US"/>
        </w:rPr>
        <w:t>податке</w:t>
      </w:r>
      <w:proofErr w:type="gramEnd"/>
      <w:r w:rsidRPr="003729D5">
        <w:rPr>
          <w:rFonts w:ascii="Arial" w:hAnsi="Arial" w:cs="Arial"/>
          <w:sz w:val="22"/>
          <w:szCs w:val="22"/>
          <w:lang w:val="en-US" w:eastAsia="en-US" w:bidi="en-US"/>
        </w:rPr>
        <w:t xml:space="preserve"> о јавној набавци која је предмет захтева, односно о одлуци наручиоца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4) </w:t>
      </w:r>
      <w:proofErr w:type="gramStart"/>
      <w:r w:rsidRPr="003729D5">
        <w:rPr>
          <w:rFonts w:ascii="Arial" w:hAnsi="Arial" w:cs="Arial"/>
          <w:sz w:val="22"/>
          <w:szCs w:val="22"/>
          <w:lang w:val="en-US" w:eastAsia="en-US" w:bidi="en-US"/>
        </w:rPr>
        <w:t>повреде</w:t>
      </w:r>
      <w:proofErr w:type="gramEnd"/>
      <w:r w:rsidRPr="003729D5">
        <w:rPr>
          <w:rFonts w:ascii="Arial" w:hAnsi="Arial" w:cs="Arial"/>
          <w:sz w:val="22"/>
          <w:szCs w:val="22"/>
          <w:lang w:val="en-US" w:eastAsia="en-US" w:bidi="en-US"/>
        </w:rPr>
        <w:t xml:space="preserve"> прописа којима се уређује поступак јавне набавке</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5) </w:t>
      </w:r>
      <w:proofErr w:type="gramStart"/>
      <w:r w:rsidRPr="003729D5">
        <w:rPr>
          <w:rFonts w:ascii="Arial" w:hAnsi="Arial" w:cs="Arial"/>
          <w:sz w:val="22"/>
          <w:szCs w:val="22"/>
          <w:lang w:val="en-US" w:eastAsia="en-US" w:bidi="en-US"/>
        </w:rPr>
        <w:t>чињенице</w:t>
      </w:r>
      <w:proofErr w:type="gramEnd"/>
      <w:r w:rsidRPr="003729D5">
        <w:rPr>
          <w:rFonts w:ascii="Arial" w:hAnsi="Arial" w:cs="Arial"/>
          <w:sz w:val="22"/>
          <w:szCs w:val="22"/>
          <w:lang w:val="en-US" w:eastAsia="en-US" w:bidi="en-US"/>
        </w:rPr>
        <w:t xml:space="preserve"> и доказе којима се повреде доказују</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6) </w:t>
      </w:r>
      <w:proofErr w:type="gramStart"/>
      <w:r w:rsidRPr="003729D5">
        <w:rPr>
          <w:rFonts w:ascii="Arial" w:hAnsi="Arial" w:cs="Arial"/>
          <w:sz w:val="22"/>
          <w:szCs w:val="22"/>
          <w:lang w:val="en-US" w:eastAsia="en-US" w:bidi="en-US"/>
        </w:rPr>
        <w:t>потврду</w:t>
      </w:r>
      <w:proofErr w:type="gramEnd"/>
      <w:r w:rsidRPr="003729D5">
        <w:rPr>
          <w:rFonts w:ascii="Arial" w:hAnsi="Arial" w:cs="Arial"/>
          <w:sz w:val="22"/>
          <w:szCs w:val="22"/>
          <w:lang w:val="en-US" w:eastAsia="en-US" w:bidi="en-US"/>
        </w:rPr>
        <w:t xml:space="preserve"> о уплати таксе из члана 156. ЗЈН</w:t>
      </w:r>
    </w:p>
    <w:p w:rsidR="003729D5" w:rsidRPr="003729D5" w:rsidRDefault="003729D5" w:rsidP="003729D5">
      <w:pPr>
        <w:tabs>
          <w:tab w:val="left" w:pos="567"/>
        </w:tabs>
        <w:suppressAutoHyphens w:val="0"/>
        <w:spacing w:after="12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7) </w:t>
      </w:r>
      <w:proofErr w:type="gramStart"/>
      <w:r w:rsidRPr="003729D5">
        <w:rPr>
          <w:rFonts w:ascii="Arial" w:hAnsi="Arial" w:cs="Arial"/>
          <w:sz w:val="22"/>
          <w:szCs w:val="22"/>
          <w:lang w:val="en-US" w:eastAsia="en-US" w:bidi="en-US"/>
        </w:rPr>
        <w:t>потпис</w:t>
      </w:r>
      <w:proofErr w:type="gramEnd"/>
      <w:r w:rsidRPr="003729D5">
        <w:rPr>
          <w:rFonts w:ascii="Arial" w:hAnsi="Arial" w:cs="Arial"/>
          <w:sz w:val="22"/>
          <w:szCs w:val="22"/>
          <w:lang w:val="en-US" w:eastAsia="en-US" w:bidi="en-US"/>
        </w:rPr>
        <w:t xml:space="preserve"> подносиоца.</w:t>
      </w:r>
    </w:p>
    <w:p w:rsidR="003729D5" w:rsidRPr="003729D5" w:rsidRDefault="003729D5" w:rsidP="003729D5">
      <w:pPr>
        <w:tabs>
          <w:tab w:val="left" w:pos="567"/>
        </w:tabs>
        <w:suppressAutoHyphens w:val="0"/>
        <w:jc w:val="both"/>
        <w:rPr>
          <w:rFonts w:ascii="Arial" w:hAnsi="Arial" w:cs="Arial"/>
          <w:b/>
          <w:sz w:val="22"/>
          <w:szCs w:val="22"/>
          <w:lang w:val="en-US" w:eastAsia="en-US" w:bidi="en-US"/>
        </w:rPr>
      </w:pPr>
      <w:proofErr w:type="gramStart"/>
      <w:r w:rsidRPr="003729D5">
        <w:rPr>
          <w:rFonts w:ascii="Arial" w:hAnsi="Arial" w:cs="Arial"/>
          <w:b/>
          <w:sz w:val="22"/>
          <w:szCs w:val="22"/>
          <w:lang w:val="en-US" w:eastAsia="en-US" w:bidi="en-US"/>
        </w:rPr>
        <w:t>Ако поднети захтев за заштиту права не садржи све обавезне елементе наручилац ће такав захтев одбацити закључком.</w:t>
      </w:r>
      <w:proofErr w:type="gramEnd"/>
      <w:r w:rsidRPr="003729D5">
        <w:rPr>
          <w:rFonts w:ascii="Arial" w:hAnsi="Arial" w:cs="Arial"/>
          <w:b/>
          <w:sz w:val="22"/>
          <w:szCs w:val="22"/>
          <w:lang w:val="en-US" w:eastAsia="en-US" w:bidi="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Закључак   наручилац доставља подносиоцу захтева и Републичкој комисији у року од три дана од дана доношења.</w:t>
      </w:r>
      <w:proofErr w:type="gramEnd"/>
      <w:r w:rsidRPr="003729D5">
        <w:rPr>
          <w:rFonts w:ascii="Arial" w:hAnsi="Arial" w:cs="Arial"/>
          <w:sz w:val="22"/>
          <w:szCs w:val="22"/>
          <w:lang w:val="en-US" w:eastAsia="en-US" w:bidi="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729D5">
        <w:rPr>
          <w:rFonts w:ascii="Arial" w:hAnsi="Arial" w:cs="Arial"/>
          <w:sz w:val="22"/>
          <w:szCs w:val="22"/>
          <w:lang w:val="en-US" w:eastAsia="en-US" w:bidi="en-US"/>
        </w:rPr>
        <w:t xml:space="preserve">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p w:rsidR="003729D5" w:rsidRPr="003729D5" w:rsidRDefault="003729D5" w:rsidP="003729D5">
      <w:pPr>
        <w:tabs>
          <w:tab w:val="left" w:pos="567"/>
        </w:tabs>
        <w:suppressAutoHyphens w:val="0"/>
        <w:jc w:val="both"/>
        <w:rPr>
          <w:rFonts w:ascii="Arial" w:hAnsi="Arial" w:cs="Arial"/>
          <w:b/>
          <w:sz w:val="22"/>
          <w:szCs w:val="22"/>
          <w:lang w:val="en-US" w:eastAsia="en-US" w:bidi="en-US"/>
        </w:rPr>
      </w:pPr>
      <w:proofErr w:type="gramStart"/>
      <w:r w:rsidRPr="003729D5">
        <w:rPr>
          <w:rFonts w:ascii="Arial" w:hAnsi="Arial" w:cs="Arial"/>
          <w:b/>
          <w:sz w:val="22"/>
          <w:szCs w:val="22"/>
          <w:lang w:val="en-US" w:eastAsia="en-US" w:bidi="en-US"/>
        </w:rPr>
        <w:t>Износ таксе из члана 156.</w:t>
      </w:r>
      <w:proofErr w:type="gramEnd"/>
      <w:r w:rsidRPr="003729D5">
        <w:rPr>
          <w:rFonts w:ascii="Arial" w:hAnsi="Arial" w:cs="Arial"/>
          <w:b/>
          <w:sz w:val="22"/>
          <w:szCs w:val="22"/>
          <w:lang w:val="en-US" w:eastAsia="en-US" w:bidi="en-US"/>
        </w:rPr>
        <w:t xml:space="preserve"> </w:t>
      </w:r>
      <w:proofErr w:type="gramStart"/>
      <w:r w:rsidRPr="003729D5">
        <w:rPr>
          <w:rFonts w:ascii="Arial" w:hAnsi="Arial" w:cs="Arial"/>
          <w:b/>
          <w:sz w:val="22"/>
          <w:szCs w:val="22"/>
          <w:lang w:val="en-US" w:eastAsia="en-US" w:bidi="en-US"/>
        </w:rPr>
        <w:t>став</w:t>
      </w:r>
      <w:proofErr w:type="gramEnd"/>
      <w:r w:rsidRPr="003729D5">
        <w:rPr>
          <w:rFonts w:ascii="Arial" w:hAnsi="Arial" w:cs="Arial"/>
          <w:b/>
          <w:sz w:val="22"/>
          <w:szCs w:val="22"/>
          <w:lang w:val="en-US" w:eastAsia="en-US" w:bidi="en-US"/>
        </w:rPr>
        <w:t xml:space="preserve"> 1. </w:t>
      </w:r>
      <w:proofErr w:type="gramStart"/>
      <w:r w:rsidRPr="003729D5">
        <w:rPr>
          <w:rFonts w:ascii="Arial" w:hAnsi="Arial" w:cs="Arial"/>
          <w:b/>
          <w:sz w:val="22"/>
          <w:szCs w:val="22"/>
          <w:lang w:val="en-US" w:eastAsia="en-US" w:bidi="en-US"/>
        </w:rPr>
        <w:t>тач</w:t>
      </w:r>
      <w:proofErr w:type="gramEnd"/>
      <w:r w:rsidRPr="003729D5">
        <w:rPr>
          <w:rFonts w:ascii="Arial" w:hAnsi="Arial" w:cs="Arial"/>
          <w:b/>
          <w:sz w:val="22"/>
          <w:szCs w:val="22"/>
          <w:lang w:val="en-US" w:eastAsia="en-US" w:bidi="en-US"/>
        </w:rPr>
        <w:t xml:space="preserve">. </w:t>
      </w:r>
      <w:proofErr w:type="gramStart"/>
      <w:r w:rsidRPr="003729D5">
        <w:rPr>
          <w:rFonts w:ascii="Arial" w:hAnsi="Arial" w:cs="Arial"/>
          <w:b/>
          <w:sz w:val="22"/>
          <w:szCs w:val="22"/>
          <w:lang w:val="en-US" w:eastAsia="en-US" w:bidi="en-US"/>
        </w:rPr>
        <w:t>1)-</w:t>
      </w:r>
      <w:proofErr w:type="gramEnd"/>
      <w:r w:rsidRPr="003729D5">
        <w:rPr>
          <w:rFonts w:ascii="Arial" w:hAnsi="Arial" w:cs="Arial"/>
          <w:b/>
          <w:sz w:val="22"/>
          <w:szCs w:val="22"/>
          <w:lang w:val="en-US" w:eastAsia="en-US" w:bidi="en-US"/>
        </w:rPr>
        <w:t xml:space="preserve"> 3) ЗЈН:</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3729D5">
        <w:rPr>
          <w:rFonts w:ascii="Arial" w:hAnsi="Arial" w:cs="Arial"/>
          <w:sz w:val="22"/>
          <w:szCs w:val="22"/>
          <w:lang w:val="ru-RU" w:eastAsia="en-US"/>
        </w:rPr>
        <w:t>840-</w:t>
      </w:r>
      <w:r w:rsidRPr="003729D5">
        <w:rPr>
          <w:rFonts w:ascii="Arial" w:hAnsi="Arial" w:cs="Arial"/>
          <w:bCs/>
          <w:iCs/>
          <w:sz w:val="22"/>
          <w:szCs w:val="22"/>
          <w:lang w:val="en-US" w:eastAsia="en-US"/>
        </w:rPr>
        <w:t>30678845-06</w:t>
      </w:r>
      <w:r w:rsidRPr="003729D5">
        <w:rPr>
          <w:rFonts w:ascii="Arial" w:hAnsi="Arial" w:cs="Arial"/>
          <w:sz w:val="22"/>
          <w:szCs w:val="22"/>
          <w:lang w:val="en-US" w:eastAsia="en-US"/>
        </w:rPr>
        <w:t xml:space="preserve">, шифра плаћања 153 или 253, позив на број </w:t>
      </w:r>
      <w:r w:rsidRPr="003729D5">
        <w:rPr>
          <w:rFonts w:ascii="Arial" w:hAnsi="Arial" w:cs="Arial"/>
          <w:sz w:val="22"/>
          <w:szCs w:val="22"/>
          <w:lang w:val="sr-Latn-RS" w:eastAsia="en-US"/>
        </w:rPr>
        <w:t>ЈН3000</w:t>
      </w:r>
      <w:r w:rsidRPr="003729D5">
        <w:rPr>
          <w:rFonts w:ascii="Arial" w:hAnsi="Arial" w:cs="Arial"/>
          <w:sz w:val="22"/>
          <w:szCs w:val="22"/>
          <w:lang w:val="sr-Cyrl-RS" w:eastAsia="en-US"/>
        </w:rPr>
        <w:t>1969</w:t>
      </w:r>
      <w:r w:rsidRPr="003729D5">
        <w:rPr>
          <w:rFonts w:ascii="Arial" w:hAnsi="Arial" w:cs="Arial"/>
          <w:sz w:val="22"/>
          <w:szCs w:val="22"/>
          <w:lang w:val="sr-Latn-RS" w:eastAsia="en-US"/>
        </w:rPr>
        <w:t>2017</w:t>
      </w:r>
      <w:r w:rsidRPr="003729D5">
        <w:rPr>
          <w:rFonts w:ascii="Arial" w:hAnsi="Arial" w:cs="Arial"/>
          <w:sz w:val="22"/>
          <w:szCs w:val="22"/>
          <w:lang w:val="sr-Cyrl-RS" w:eastAsia="en-US"/>
        </w:rPr>
        <w:t>2052</w:t>
      </w:r>
      <w:r w:rsidRPr="003729D5">
        <w:rPr>
          <w:rFonts w:ascii="Arial" w:hAnsi="Arial" w:cs="Arial"/>
          <w:sz w:val="22"/>
          <w:szCs w:val="22"/>
          <w:lang w:val="sr-Latn-RS" w:eastAsia="en-US"/>
        </w:rPr>
        <w:t>2017</w:t>
      </w:r>
      <w:r w:rsidRPr="003729D5">
        <w:rPr>
          <w:rFonts w:ascii="Arial" w:hAnsi="Arial" w:cs="Arial"/>
          <w:sz w:val="22"/>
          <w:szCs w:val="22"/>
          <w:lang w:val="en-US" w:eastAsia="en-US"/>
        </w:rPr>
        <w:t>, сврха: ЗЗП, ЈП ЕПС</w:t>
      </w:r>
      <w:r w:rsidRPr="003729D5">
        <w:rPr>
          <w:rFonts w:ascii="Arial" w:hAnsi="Arial" w:cs="Arial"/>
          <w:sz w:val="22"/>
          <w:szCs w:val="22"/>
          <w:lang w:eastAsia="en-US"/>
        </w:rPr>
        <w:t xml:space="preserve"> Београд-огранак ТЕНТ Београд-Обреновац</w:t>
      </w:r>
      <w:r w:rsidRPr="003729D5">
        <w:rPr>
          <w:rFonts w:ascii="Arial" w:hAnsi="Arial" w:cs="Arial"/>
          <w:sz w:val="22"/>
          <w:szCs w:val="22"/>
          <w:lang w:val="en-US" w:eastAsia="en-US"/>
        </w:rPr>
        <w:t xml:space="preserve">, јн. бр. </w:t>
      </w:r>
      <w:r w:rsidRPr="003729D5">
        <w:rPr>
          <w:rFonts w:ascii="Arial" w:hAnsi="Arial" w:cs="Arial"/>
          <w:sz w:val="22"/>
          <w:szCs w:val="22"/>
          <w:lang w:val="sr-Latn-RS" w:eastAsia="en-US"/>
        </w:rPr>
        <w:t>ЈН/3000/</w:t>
      </w:r>
      <w:r w:rsidRPr="003729D5">
        <w:rPr>
          <w:rFonts w:ascii="Arial" w:hAnsi="Arial" w:cs="Arial"/>
          <w:sz w:val="22"/>
          <w:szCs w:val="22"/>
          <w:lang w:val="sr-Cyrl-RS" w:eastAsia="en-US"/>
        </w:rPr>
        <w:t>1969</w:t>
      </w:r>
      <w:r w:rsidRPr="003729D5">
        <w:rPr>
          <w:rFonts w:ascii="Arial" w:hAnsi="Arial" w:cs="Arial"/>
          <w:sz w:val="22"/>
          <w:szCs w:val="22"/>
          <w:lang w:val="sr-Latn-RS" w:eastAsia="en-US"/>
        </w:rPr>
        <w:t>/2017</w:t>
      </w:r>
      <w:r w:rsidRPr="003729D5">
        <w:rPr>
          <w:rFonts w:ascii="Arial" w:hAnsi="Arial" w:cs="Arial"/>
          <w:sz w:val="22"/>
          <w:szCs w:val="22"/>
          <w:lang w:val="sr-Cyrl-RS" w:eastAsia="en-US"/>
        </w:rPr>
        <w:t xml:space="preserve"> </w:t>
      </w:r>
      <w:r w:rsidRPr="003729D5">
        <w:rPr>
          <w:rFonts w:ascii="Arial" w:hAnsi="Arial" w:cs="Arial"/>
          <w:sz w:val="22"/>
          <w:szCs w:val="22"/>
          <w:lang w:val="sr-Latn-RS" w:eastAsia="en-US"/>
        </w:rPr>
        <w:t>(</w:t>
      </w:r>
      <w:r w:rsidRPr="003729D5">
        <w:rPr>
          <w:rFonts w:ascii="Arial" w:hAnsi="Arial" w:cs="Arial"/>
          <w:sz w:val="22"/>
          <w:szCs w:val="22"/>
          <w:lang w:val="sr-Cyrl-RS" w:eastAsia="en-US"/>
        </w:rPr>
        <w:t>2052</w:t>
      </w:r>
      <w:r w:rsidRPr="003729D5">
        <w:rPr>
          <w:rFonts w:ascii="Arial" w:hAnsi="Arial" w:cs="Arial"/>
          <w:sz w:val="22"/>
          <w:szCs w:val="22"/>
          <w:lang w:val="sr-Latn-RS" w:eastAsia="en-US"/>
        </w:rPr>
        <w:t>/2017)</w:t>
      </w:r>
      <w:r w:rsidRPr="003729D5">
        <w:rPr>
          <w:rFonts w:ascii="Arial" w:hAnsi="Arial" w:cs="Arial"/>
          <w:sz w:val="22"/>
          <w:szCs w:val="22"/>
          <w:lang w:val="en-US" w:eastAsia="en-US"/>
        </w:rPr>
        <w:t>, прималац уплате: буџет Републике Србије) уплати таксу</w:t>
      </w:r>
      <w:r w:rsidRPr="003729D5">
        <w:rPr>
          <w:rFonts w:ascii="Arial" w:hAnsi="Arial" w:cs="Arial"/>
          <w:sz w:val="22"/>
          <w:szCs w:val="22"/>
          <w:lang w:val="en-US" w:eastAsia="en-US" w:bidi="en-US"/>
        </w:rPr>
        <w:t xml:space="preserve"> од: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1) 120.000 динара ако се захтев за заштиту права подноси пре отварања понуда </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2) 120.000 динара ако се захтев за заштиту права подноси након отварања понуда </w:t>
      </w:r>
    </w:p>
    <w:p w:rsidR="003729D5" w:rsidRPr="003729D5" w:rsidRDefault="003729D5" w:rsidP="003729D5">
      <w:pPr>
        <w:tabs>
          <w:tab w:val="left" w:pos="567"/>
        </w:tabs>
        <w:suppressAutoHyphens w:val="0"/>
        <w:jc w:val="both"/>
        <w:rPr>
          <w:rFonts w:ascii="Arial" w:hAnsi="Arial" w:cs="Arial"/>
          <w:color w:val="FF0000"/>
          <w:sz w:val="22"/>
          <w:szCs w:val="22"/>
          <w:lang w:val="en-US" w:eastAsia="en-US" w:bidi="en-US"/>
        </w:rPr>
      </w:pP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Свака странка у поступку сноси трошкове које проузрокује својим радњама.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Странке у захтеву морају прецизно да наведу трошкове за које траже накнаду.</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О трошковима одлучује Републичка комисија.</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Одлука Републичке комисије је извршни наслов.</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
    <w:p w:rsidR="003729D5" w:rsidRPr="003729D5" w:rsidRDefault="003729D5" w:rsidP="003729D5">
      <w:pPr>
        <w:tabs>
          <w:tab w:val="left" w:pos="567"/>
        </w:tabs>
        <w:suppressAutoHyphens w:val="0"/>
        <w:jc w:val="both"/>
        <w:rPr>
          <w:rFonts w:ascii="Arial" w:hAnsi="Arial" w:cs="Arial"/>
          <w:b/>
          <w:sz w:val="22"/>
          <w:szCs w:val="22"/>
          <w:lang w:val="en-US" w:eastAsia="en-US" w:bidi="en-US"/>
        </w:rPr>
      </w:pPr>
      <w:proofErr w:type="gramStart"/>
      <w:r w:rsidRPr="003729D5">
        <w:rPr>
          <w:rFonts w:ascii="Arial" w:hAnsi="Arial" w:cs="Arial"/>
          <w:b/>
          <w:sz w:val="22"/>
          <w:szCs w:val="22"/>
          <w:lang w:val="en-US" w:eastAsia="en-US" w:bidi="en-US"/>
        </w:rPr>
        <w:t>Детаљно упутство о потврди из члана 151.</w:t>
      </w:r>
      <w:proofErr w:type="gramEnd"/>
      <w:r w:rsidRPr="003729D5">
        <w:rPr>
          <w:rFonts w:ascii="Arial" w:hAnsi="Arial" w:cs="Arial"/>
          <w:b/>
          <w:sz w:val="22"/>
          <w:szCs w:val="22"/>
          <w:lang w:val="en-US" w:eastAsia="en-US" w:bidi="en-US"/>
        </w:rPr>
        <w:t xml:space="preserve"> </w:t>
      </w:r>
      <w:proofErr w:type="gramStart"/>
      <w:r w:rsidRPr="003729D5">
        <w:rPr>
          <w:rFonts w:ascii="Arial" w:hAnsi="Arial" w:cs="Arial"/>
          <w:b/>
          <w:sz w:val="22"/>
          <w:szCs w:val="22"/>
          <w:lang w:val="en-US" w:eastAsia="en-US" w:bidi="en-US"/>
        </w:rPr>
        <w:t>став</w:t>
      </w:r>
      <w:proofErr w:type="gramEnd"/>
      <w:r w:rsidRPr="003729D5">
        <w:rPr>
          <w:rFonts w:ascii="Arial" w:hAnsi="Arial" w:cs="Arial"/>
          <w:b/>
          <w:sz w:val="22"/>
          <w:szCs w:val="22"/>
          <w:lang w:val="en-US" w:eastAsia="en-US" w:bidi="en-US"/>
        </w:rPr>
        <w:t xml:space="preserve"> 1. </w:t>
      </w:r>
      <w:proofErr w:type="gramStart"/>
      <w:r w:rsidRPr="003729D5">
        <w:rPr>
          <w:rFonts w:ascii="Arial" w:hAnsi="Arial" w:cs="Arial"/>
          <w:b/>
          <w:sz w:val="22"/>
          <w:szCs w:val="22"/>
          <w:lang w:val="en-US" w:eastAsia="en-US" w:bidi="en-US"/>
        </w:rPr>
        <w:t>тачка</w:t>
      </w:r>
      <w:proofErr w:type="gramEnd"/>
      <w:r w:rsidRPr="003729D5">
        <w:rPr>
          <w:rFonts w:ascii="Arial" w:hAnsi="Arial" w:cs="Arial"/>
          <w:b/>
          <w:sz w:val="22"/>
          <w:szCs w:val="22"/>
          <w:lang w:val="en-US" w:eastAsia="en-US" w:bidi="en-US"/>
        </w:rPr>
        <w:t xml:space="preserve"> 6) ЗЈН</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eastAsia="en-US" w:bidi="en-US"/>
        </w:rPr>
        <w:t xml:space="preserve">Потврда </w:t>
      </w:r>
      <w:r w:rsidRPr="003729D5">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Чланом 151.</w:t>
      </w:r>
      <w:proofErr w:type="gramEnd"/>
      <w:r w:rsidRPr="003729D5">
        <w:rPr>
          <w:rFonts w:ascii="Arial" w:hAnsi="Arial" w:cs="Arial"/>
          <w:sz w:val="22"/>
          <w:szCs w:val="22"/>
          <w:lang w:val="en-US" w:eastAsia="en-US" w:bidi="en-US"/>
        </w:rPr>
        <w:t xml:space="preserve"> Закона о јавним набавкама („</w:t>
      </w:r>
      <w:proofErr w:type="gramStart"/>
      <w:r w:rsidRPr="003729D5">
        <w:rPr>
          <w:rFonts w:ascii="Arial" w:hAnsi="Arial" w:cs="Arial"/>
          <w:sz w:val="22"/>
          <w:szCs w:val="22"/>
          <w:lang w:val="en-US" w:eastAsia="en-US" w:bidi="en-US"/>
        </w:rPr>
        <w:t>Службени  гласник</w:t>
      </w:r>
      <w:proofErr w:type="gramEnd"/>
      <w:r w:rsidRPr="003729D5">
        <w:rPr>
          <w:rFonts w:ascii="Arial" w:hAnsi="Arial" w:cs="Arial"/>
          <w:sz w:val="22"/>
          <w:szCs w:val="22"/>
          <w:lang w:val="en-US" w:eastAsia="en-US"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729D5">
        <w:rPr>
          <w:rFonts w:ascii="Arial" w:hAnsi="Arial" w:cs="Arial"/>
          <w:sz w:val="22"/>
          <w:szCs w:val="22"/>
          <w:lang w:val="en-US" w:eastAsia="en-US" w:bidi="en-US"/>
        </w:rPr>
        <w:t>ЗЈН.</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ЗЈН.</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Као доказ о уплати таксе, у смислу члана 151.</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став</w:t>
      </w:r>
      <w:proofErr w:type="gramEnd"/>
      <w:r w:rsidRPr="003729D5">
        <w:rPr>
          <w:rFonts w:ascii="Arial" w:hAnsi="Arial" w:cs="Arial"/>
          <w:sz w:val="22"/>
          <w:szCs w:val="22"/>
          <w:lang w:val="en-US" w:eastAsia="en-US" w:bidi="en-US"/>
        </w:rPr>
        <w:t xml:space="preserve"> 1. </w:t>
      </w:r>
      <w:proofErr w:type="gramStart"/>
      <w:r w:rsidRPr="003729D5">
        <w:rPr>
          <w:rFonts w:ascii="Arial" w:hAnsi="Arial" w:cs="Arial"/>
          <w:sz w:val="22"/>
          <w:szCs w:val="22"/>
          <w:lang w:val="en-US" w:eastAsia="en-US" w:bidi="en-US"/>
        </w:rPr>
        <w:t>тачка</w:t>
      </w:r>
      <w:proofErr w:type="gramEnd"/>
      <w:r w:rsidRPr="003729D5">
        <w:rPr>
          <w:rFonts w:ascii="Arial" w:hAnsi="Arial" w:cs="Arial"/>
          <w:sz w:val="22"/>
          <w:szCs w:val="22"/>
          <w:lang w:val="en-US" w:eastAsia="en-US" w:bidi="en-US"/>
        </w:rPr>
        <w:t xml:space="preserve"> 6) ЗЈН, прихватиће се:</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(1) </w:t>
      </w:r>
      <w:proofErr w:type="gramStart"/>
      <w:r w:rsidRPr="003729D5">
        <w:rPr>
          <w:rFonts w:ascii="Arial" w:hAnsi="Arial" w:cs="Arial"/>
          <w:sz w:val="22"/>
          <w:szCs w:val="22"/>
          <w:lang w:val="en-US" w:eastAsia="en-US" w:bidi="en-US"/>
        </w:rPr>
        <w:t>да</w:t>
      </w:r>
      <w:proofErr w:type="gramEnd"/>
      <w:r w:rsidRPr="003729D5">
        <w:rPr>
          <w:rFonts w:ascii="Arial" w:hAnsi="Arial" w:cs="Arial"/>
          <w:sz w:val="22"/>
          <w:szCs w:val="22"/>
          <w:lang w:val="en-US" w:eastAsia="en-US" w:bidi="en-US"/>
        </w:rPr>
        <w:t xml:space="preserve"> буде издата од стране банке и да садржи печат банке;</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(2) </w:t>
      </w:r>
      <w:proofErr w:type="gramStart"/>
      <w:r w:rsidRPr="003729D5">
        <w:rPr>
          <w:rFonts w:ascii="Arial" w:hAnsi="Arial" w:cs="Arial"/>
          <w:sz w:val="22"/>
          <w:szCs w:val="22"/>
          <w:lang w:val="en-US" w:eastAsia="en-US" w:bidi="en-US"/>
        </w:rPr>
        <w:t>да</w:t>
      </w:r>
      <w:proofErr w:type="gramEnd"/>
      <w:r w:rsidRPr="003729D5">
        <w:rPr>
          <w:rFonts w:ascii="Arial" w:hAnsi="Arial" w:cs="Arial"/>
          <w:sz w:val="22"/>
          <w:szCs w:val="22"/>
          <w:lang w:val="en-US" w:eastAsia="en-US"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729D5">
        <w:rPr>
          <w:rFonts w:ascii="Arial" w:hAnsi="Arial" w:cs="Arial"/>
          <w:sz w:val="22"/>
          <w:szCs w:val="22"/>
          <w:lang w:val="en-US" w:eastAsia="en-U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(3) </w:t>
      </w:r>
      <w:proofErr w:type="gramStart"/>
      <w:r w:rsidRPr="003729D5">
        <w:rPr>
          <w:rFonts w:ascii="Arial" w:hAnsi="Arial" w:cs="Arial"/>
          <w:sz w:val="22"/>
          <w:szCs w:val="22"/>
          <w:lang w:val="en-US" w:eastAsia="en-US" w:bidi="en-US"/>
        </w:rPr>
        <w:t>износ</w:t>
      </w:r>
      <w:proofErr w:type="gramEnd"/>
      <w:r w:rsidRPr="003729D5">
        <w:rPr>
          <w:rFonts w:ascii="Arial" w:hAnsi="Arial" w:cs="Arial"/>
          <w:sz w:val="22"/>
          <w:szCs w:val="22"/>
          <w:lang w:val="en-US" w:eastAsia="en-US" w:bidi="en-US"/>
        </w:rPr>
        <w:t xml:space="preserve"> таксе из члана 156. ЗЈН чија се уплата врши;</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(4) </w:t>
      </w:r>
      <w:proofErr w:type="gramStart"/>
      <w:r w:rsidRPr="003729D5">
        <w:rPr>
          <w:rFonts w:ascii="Arial" w:hAnsi="Arial" w:cs="Arial"/>
          <w:sz w:val="22"/>
          <w:szCs w:val="22"/>
          <w:lang w:val="en-US" w:eastAsia="en-US" w:bidi="en-US"/>
        </w:rPr>
        <w:t>број</w:t>
      </w:r>
      <w:proofErr w:type="gramEnd"/>
      <w:r w:rsidRPr="003729D5">
        <w:rPr>
          <w:rFonts w:ascii="Arial" w:hAnsi="Arial" w:cs="Arial"/>
          <w:sz w:val="22"/>
          <w:szCs w:val="22"/>
          <w:lang w:val="en-US" w:eastAsia="en-US" w:bidi="en-US"/>
        </w:rPr>
        <w:t xml:space="preserve"> рачуна: 840-30678845-06;</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(5) </w:t>
      </w:r>
      <w:proofErr w:type="gramStart"/>
      <w:r w:rsidRPr="003729D5">
        <w:rPr>
          <w:rFonts w:ascii="Arial" w:hAnsi="Arial" w:cs="Arial"/>
          <w:sz w:val="22"/>
          <w:szCs w:val="22"/>
          <w:lang w:val="en-US" w:eastAsia="en-US" w:bidi="en-US"/>
        </w:rPr>
        <w:t>шифру</w:t>
      </w:r>
      <w:proofErr w:type="gramEnd"/>
      <w:r w:rsidRPr="003729D5">
        <w:rPr>
          <w:rFonts w:ascii="Arial" w:hAnsi="Arial" w:cs="Arial"/>
          <w:sz w:val="22"/>
          <w:szCs w:val="22"/>
          <w:lang w:val="en-US" w:eastAsia="en-US" w:bidi="en-US"/>
        </w:rPr>
        <w:t xml:space="preserve"> плаћања: 153 или 253;</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(6) </w:t>
      </w:r>
      <w:proofErr w:type="gramStart"/>
      <w:r w:rsidRPr="003729D5">
        <w:rPr>
          <w:rFonts w:ascii="Arial" w:hAnsi="Arial" w:cs="Arial"/>
          <w:sz w:val="22"/>
          <w:szCs w:val="22"/>
          <w:lang w:val="en-US" w:eastAsia="en-US" w:bidi="en-US"/>
        </w:rPr>
        <w:t>позив</w:t>
      </w:r>
      <w:proofErr w:type="gramEnd"/>
      <w:r w:rsidRPr="003729D5">
        <w:rPr>
          <w:rFonts w:ascii="Arial" w:hAnsi="Arial" w:cs="Arial"/>
          <w:sz w:val="22"/>
          <w:szCs w:val="22"/>
          <w:lang w:val="en-US" w:eastAsia="en-US" w:bidi="en-US"/>
        </w:rPr>
        <w:t xml:space="preserve"> на број: подаци о броју или ознаци јавне набавке поводом које се подноси захтев за заштиту права;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(7) </w:t>
      </w:r>
      <w:proofErr w:type="gramStart"/>
      <w:r w:rsidRPr="003729D5">
        <w:rPr>
          <w:rFonts w:ascii="Arial" w:hAnsi="Arial" w:cs="Arial"/>
          <w:sz w:val="22"/>
          <w:szCs w:val="22"/>
          <w:lang w:val="en-US" w:eastAsia="en-US" w:bidi="en-US"/>
        </w:rPr>
        <w:t>сврха</w:t>
      </w:r>
      <w:proofErr w:type="gramEnd"/>
      <w:r w:rsidRPr="003729D5">
        <w:rPr>
          <w:rFonts w:ascii="Arial" w:hAnsi="Arial" w:cs="Arial"/>
          <w:sz w:val="22"/>
          <w:szCs w:val="22"/>
          <w:lang w:val="en-US" w:eastAsia="en-US" w:bidi="en-US"/>
        </w:rPr>
        <w:t>: ЗЗП; назив наручиоца; број или ознака јавне набавке поводом које се подноси захтев за заштиту права;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(8) </w:t>
      </w:r>
      <w:proofErr w:type="gramStart"/>
      <w:r w:rsidRPr="003729D5">
        <w:rPr>
          <w:rFonts w:ascii="Arial" w:hAnsi="Arial" w:cs="Arial"/>
          <w:sz w:val="22"/>
          <w:szCs w:val="22"/>
          <w:lang w:val="en-US" w:eastAsia="en-US" w:bidi="en-US"/>
        </w:rPr>
        <w:t>корисник</w:t>
      </w:r>
      <w:proofErr w:type="gramEnd"/>
      <w:r w:rsidRPr="003729D5">
        <w:rPr>
          <w:rFonts w:ascii="Arial" w:hAnsi="Arial" w:cs="Arial"/>
          <w:sz w:val="22"/>
          <w:szCs w:val="22"/>
          <w:lang w:val="en-US" w:eastAsia="en-US" w:bidi="en-US"/>
        </w:rPr>
        <w:t>: буџет Републике Србије;</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(9) </w:t>
      </w:r>
      <w:proofErr w:type="gramStart"/>
      <w:r w:rsidRPr="003729D5">
        <w:rPr>
          <w:rFonts w:ascii="Arial" w:hAnsi="Arial" w:cs="Arial"/>
          <w:sz w:val="22"/>
          <w:szCs w:val="22"/>
          <w:lang w:val="en-US" w:eastAsia="en-US" w:bidi="en-US"/>
        </w:rPr>
        <w:t>назив</w:t>
      </w:r>
      <w:proofErr w:type="gramEnd"/>
      <w:r w:rsidRPr="003729D5">
        <w:rPr>
          <w:rFonts w:ascii="Arial" w:hAnsi="Arial" w:cs="Arial"/>
          <w:sz w:val="22"/>
          <w:szCs w:val="22"/>
          <w:lang w:val="en-US" w:eastAsia="en-US" w:bidi="en-US"/>
        </w:rPr>
        <w:t xml:space="preserve"> уплатиоца, односно назив подносиоца захтева за заштиту права за којег је извршена уплата таксе;</w:t>
      </w:r>
    </w:p>
    <w:p w:rsidR="003729D5" w:rsidRPr="003729D5" w:rsidRDefault="003729D5" w:rsidP="003729D5">
      <w:pPr>
        <w:tabs>
          <w:tab w:val="left" w:pos="567"/>
        </w:tabs>
        <w:suppressAutoHyphens w:val="0"/>
        <w:jc w:val="both"/>
        <w:rPr>
          <w:rFonts w:ascii="Arial" w:hAnsi="Arial" w:cs="Arial"/>
          <w:sz w:val="22"/>
          <w:szCs w:val="22"/>
          <w:lang w:val="sr-Cyrl-RS" w:eastAsia="en-US" w:bidi="en-US"/>
        </w:rPr>
      </w:pPr>
      <w:r w:rsidRPr="003729D5">
        <w:rPr>
          <w:rFonts w:ascii="Arial" w:hAnsi="Arial" w:cs="Arial"/>
          <w:sz w:val="22"/>
          <w:szCs w:val="22"/>
          <w:lang w:val="en-US" w:eastAsia="en-US" w:bidi="en-US"/>
        </w:rPr>
        <w:t xml:space="preserve">(10) </w:t>
      </w:r>
      <w:proofErr w:type="gramStart"/>
      <w:r w:rsidRPr="003729D5">
        <w:rPr>
          <w:rFonts w:ascii="Arial" w:hAnsi="Arial" w:cs="Arial"/>
          <w:sz w:val="22"/>
          <w:szCs w:val="22"/>
          <w:lang w:val="en-US" w:eastAsia="en-US" w:bidi="en-US"/>
        </w:rPr>
        <w:t>потпис</w:t>
      </w:r>
      <w:proofErr w:type="gramEnd"/>
      <w:r w:rsidRPr="003729D5">
        <w:rPr>
          <w:rFonts w:ascii="Arial" w:hAnsi="Arial" w:cs="Arial"/>
          <w:sz w:val="22"/>
          <w:szCs w:val="22"/>
          <w:lang w:val="en-US" w:eastAsia="en-US" w:bidi="en-US"/>
        </w:rPr>
        <w:t xml:space="preserve"> овлашћеног лица банке.</w:t>
      </w:r>
    </w:p>
    <w:p w:rsidR="003729D5" w:rsidRPr="003729D5" w:rsidRDefault="003729D5" w:rsidP="003729D5">
      <w:pPr>
        <w:tabs>
          <w:tab w:val="left" w:pos="567"/>
        </w:tabs>
        <w:suppressAutoHyphens w:val="0"/>
        <w:jc w:val="both"/>
        <w:rPr>
          <w:rFonts w:ascii="Arial" w:hAnsi="Arial" w:cs="Arial"/>
          <w:sz w:val="22"/>
          <w:szCs w:val="22"/>
          <w:lang w:val="sr-Cyrl-RS" w:eastAsia="en-US" w:bidi="en-US"/>
        </w:rPr>
      </w:pPr>
      <w:r w:rsidRPr="003729D5">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729D5" w:rsidRPr="003729D5" w:rsidRDefault="003729D5" w:rsidP="003729D5">
      <w:pPr>
        <w:tabs>
          <w:tab w:val="left" w:pos="567"/>
        </w:tabs>
        <w:suppressAutoHyphens w:val="0"/>
        <w:jc w:val="both"/>
        <w:rPr>
          <w:rFonts w:ascii="Arial" w:hAnsi="Arial" w:cs="Arial"/>
          <w:sz w:val="22"/>
          <w:szCs w:val="22"/>
          <w:lang w:val="sr-Cyrl-RS" w:eastAsia="en-US" w:bidi="en-US"/>
        </w:rPr>
      </w:pPr>
      <w:proofErr w:type="gramStart"/>
      <w:r w:rsidRPr="003729D5">
        <w:rPr>
          <w:rFonts w:ascii="Arial" w:hAnsi="Arial" w:cs="Arial"/>
          <w:sz w:val="22"/>
          <w:szCs w:val="22"/>
          <w:lang w:val="en-US" w:eastAsia="en-US" w:bidi="en-US"/>
        </w:rPr>
        <w:t>извршеној</w:t>
      </w:r>
      <w:proofErr w:type="gramEnd"/>
      <w:r w:rsidRPr="003729D5">
        <w:rPr>
          <w:rFonts w:ascii="Arial" w:hAnsi="Arial" w:cs="Arial"/>
          <w:sz w:val="22"/>
          <w:szCs w:val="22"/>
          <w:lang w:val="en-US" w:eastAsia="en-US"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3729D5">
        <w:rPr>
          <w:rFonts w:ascii="Arial" w:hAnsi="Arial" w:cs="Arial"/>
          <w:sz w:val="22"/>
          <w:szCs w:val="22"/>
          <w:lang w:val="en-US" w:eastAsia="en-US" w:bidi="en-US"/>
        </w:rPr>
        <w:lastRenderedPageBreak/>
        <w:t>корисници средстава о организација за обавезно социјално осигурање и други корисници јавних средстава);</w:t>
      </w:r>
    </w:p>
    <w:p w:rsidR="003729D5" w:rsidRPr="003729D5" w:rsidRDefault="003729D5" w:rsidP="003729D5">
      <w:pPr>
        <w:tabs>
          <w:tab w:val="left" w:pos="567"/>
        </w:tabs>
        <w:suppressAutoHyphens w:val="0"/>
        <w:jc w:val="both"/>
        <w:rPr>
          <w:rFonts w:ascii="Arial" w:hAnsi="Arial" w:cs="Arial"/>
          <w:sz w:val="22"/>
          <w:szCs w:val="22"/>
          <w:lang w:val="sr-Cyrl-RS" w:eastAsia="en-US" w:bidi="en-US"/>
        </w:rPr>
      </w:pPr>
      <w:r w:rsidRPr="003729D5">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29D5" w:rsidRPr="003729D5" w:rsidRDefault="003729D5" w:rsidP="003729D5">
      <w:pPr>
        <w:tabs>
          <w:tab w:val="left" w:pos="567"/>
        </w:tabs>
        <w:suppressAutoHyphens w:val="0"/>
        <w:jc w:val="both"/>
        <w:rPr>
          <w:rFonts w:ascii="Arial" w:hAnsi="Arial" w:cs="Arial"/>
          <w:sz w:val="22"/>
          <w:szCs w:val="22"/>
          <w:lang w:eastAsia="en-US" w:bidi="en-US"/>
        </w:rPr>
      </w:pPr>
      <w:r w:rsidRPr="003729D5">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1" w:history="1">
        <w:r w:rsidRPr="003729D5">
          <w:rPr>
            <w:rFonts w:ascii="Arial" w:eastAsiaTheme="minorHAnsi" w:hAnsi="Arial" w:cs="Arial"/>
            <w:color w:val="0000FF"/>
            <w:sz w:val="22"/>
            <w:szCs w:val="22"/>
            <w:u w:val="single"/>
            <w:lang w:val="en-US" w:eastAsia="en-US" w:bidi="en-US"/>
          </w:rPr>
          <w:t>http://www.kjn.gov.rs/ci/uputstvo-o-uplati-republicke-administrativne-takse.html</w:t>
        </w:r>
      </w:hyperlink>
      <w:r w:rsidRPr="003729D5">
        <w:rPr>
          <w:rFonts w:ascii="Arial" w:hAnsi="Arial" w:cs="Arial"/>
          <w:sz w:val="22"/>
          <w:szCs w:val="22"/>
          <w:lang w:eastAsia="en-US" w:bidi="en-US"/>
        </w:rPr>
        <w:t>и http://www.kjn.gov.rs/download/Taksa-popunjeni-nalozi-ci.pdf</w:t>
      </w:r>
    </w:p>
    <w:p w:rsidR="003729D5" w:rsidRPr="003729D5" w:rsidRDefault="003729D5" w:rsidP="003729D5">
      <w:pPr>
        <w:tabs>
          <w:tab w:val="left" w:pos="567"/>
        </w:tabs>
        <w:suppressAutoHyphens w:val="0"/>
        <w:jc w:val="both"/>
        <w:rPr>
          <w:rFonts w:ascii="Arial" w:hAnsi="Arial" w:cs="Arial"/>
          <w:sz w:val="16"/>
          <w:szCs w:val="16"/>
          <w:lang w:val="en-US" w:eastAsia="en-US" w:bidi="en-US"/>
        </w:rPr>
      </w:pP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УПЛАТА ИЗ ИНОСТРАНСТВА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729D5" w:rsidRPr="003729D5" w:rsidRDefault="003729D5" w:rsidP="003729D5">
      <w:pPr>
        <w:tabs>
          <w:tab w:val="left" w:pos="567"/>
        </w:tabs>
        <w:suppressAutoHyphens w:val="0"/>
        <w:jc w:val="both"/>
        <w:rPr>
          <w:rFonts w:ascii="Arial" w:hAnsi="Arial" w:cs="Arial"/>
          <w:sz w:val="16"/>
          <w:szCs w:val="16"/>
          <w:lang w:val="en-US" w:eastAsia="en-US" w:bidi="en-US"/>
        </w:rPr>
      </w:pP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НАЗИВ И АДРЕСА БАНКЕ:</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Народна банка Србије (НБС)</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11000 Београд, ул.</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Немањина бр.</w:t>
      </w:r>
      <w:proofErr w:type="gramEnd"/>
      <w:r w:rsidRPr="003729D5">
        <w:rPr>
          <w:rFonts w:ascii="Arial" w:hAnsi="Arial" w:cs="Arial"/>
          <w:sz w:val="22"/>
          <w:szCs w:val="22"/>
          <w:lang w:val="en-US" w:eastAsia="en-US" w:bidi="en-US"/>
        </w:rPr>
        <w:t xml:space="preserve"> 17</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Србија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SWIFT CODE: NBSRRSBGXXX</w:t>
      </w:r>
    </w:p>
    <w:p w:rsidR="003729D5" w:rsidRPr="003729D5" w:rsidRDefault="003729D5" w:rsidP="003729D5">
      <w:pPr>
        <w:tabs>
          <w:tab w:val="left" w:pos="567"/>
        </w:tabs>
        <w:suppressAutoHyphens w:val="0"/>
        <w:jc w:val="both"/>
        <w:rPr>
          <w:rFonts w:ascii="Arial" w:hAnsi="Arial" w:cs="Arial"/>
          <w:sz w:val="18"/>
          <w:szCs w:val="18"/>
          <w:lang w:val="en-US" w:eastAsia="en-US" w:bidi="en-US"/>
        </w:rPr>
      </w:pP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НАЗИВ И АДРЕСА ИНСТИТУЦИЈЕ:</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Министарство финансија</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Управа за трезор</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ул</w:t>
      </w:r>
      <w:proofErr w:type="gramEnd"/>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Поп Лукина бр.</w:t>
      </w:r>
      <w:proofErr w:type="gramEnd"/>
      <w:r w:rsidRPr="003729D5">
        <w:rPr>
          <w:rFonts w:ascii="Arial" w:hAnsi="Arial" w:cs="Arial"/>
          <w:sz w:val="22"/>
          <w:szCs w:val="22"/>
          <w:lang w:val="en-US" w:eastAsia="en-US" w:bidi="en-US"/>
        </w:rPr>
        <w:t xml:space="preserve"> 7-9</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11000 Београд</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IBAN: RS 35908500103019323073</w:t>
      </w:r>
    </w:p>
    <w:p w:rsidR="003729D5" w:rsidRPr="003729D5" w:rsidRDefault="003729D5" w:rsidP="003729D5">
      <w:pPr>
        <w:tabs>
          <w:tab w:val="left" w:pos="567"/>
        </w:tabs>
        <w:suppressAutoHyphens w:val="0"/>
        <w:jc w:val="both"/>
        <w:rPr>
          <w:rFonts w:ascii="Arial" w:hAnsi="Arial" w:cs="Arial"/>
          <w:sz w:val="16"/>
          <w:szCs w:val="16"/>
          <w:lang w:val="en-US" w:eastAsia="en-US" w:bidi="en-US"/>
        </w:rPr>
      </w:pP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w:t>
      </w:r>
      <w:proofErr w:type="gramStart"/>
      <w:r w:rsidRPr="003729D5">
        <w:rPr>
          <w:rFonts w:ascii="Arial" w:hAnsi="Arial" w:cs="Arial"/>
          <w:sz w:val="22"/>
          <w:szCs w:val="22"/>
          <w:lang w:val="en-US" w:eastAsia="en-US" w:bidi="en-US"/>
        </w:rPr>
        <w:t>“ (</w:t>
      </w:r>
      <w:proofErr w:type="gramEnd"/>
      <w:r w:rsidRPr="003729D5">
        <w:rPr>
          <w:rFonts w:ascii="Arial" w:hAnsi="Arial" w:cs="Arial"/>
          <w:sz w:val="22"/>
          <w:szCs w:val="22"/>
          <w:lang w:val="en-US" w:eastAsia="en-US" w:bidi="en-US"/>
        </w:rPr>
        <w:t>FIELD 70: DETAILS OF PAYMENT):</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 </w:t>
      </w:r>
      <w:proofErr w:type="gramStart"/>
      <w:r w:rsidRPr="003729D5">
        <w:rPr>
          <w:rFonts w:ascii="Arial" w:hAnsi="Arial" w:cs="Arial"/>
          <w:sz w:val="22"/>
          <w:szCs w:val="22"/>
          <w:lang w:val="en-US" w:eastAsia="en-US" w:bidi="en-US"/>
        </w:rPr>
        <w:t>број</w:t>
      </w:r>
      <w:proofErr w:type="gramEnd"/>
      <w:r w:rsidRPr="003729D5">
        <w:rPr>
          <w:rFonts w:ascii="Arial" w:hAnsi="Arial" w:cs="Arial"/>
          <w:sz w:val="22"/>
          <w:szCs w:val="22"/>
          <w:lang w:val="en-US" w:eastAsia="en-US" w:bidi="en-US"/>
        </w:rPr>
        <w:t xml:space="preserve"> у поступку јавне набавке на које се захтев за заштиту права односи и</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roofErr w:type="gramStart"/>
      <w:r w:rsidRPr="003729D5">
        <w:rPr>
          <w:rFonts w:ascii="Arial" w:hAnsi="Arial" w:cs="Arial"/>
          <w:sz w:val="22"/>
          <w:szCs w:val="22"/>
          <w:lang w:val="en-US" w:eastAsia="en-US" w:bidi="en-US"/>
        </w:rPr>
        <w:t>назив</w:t>
      </w:r>
      <w:proofErr w:type="gramEnd"/>
      <w:r w:rsidRPr="003729D5">
        <w:rPr>
          <w:rFonts w:ascii="Arial" w:hAnsi="Arial" w:cs="Arial"/>
          <w:sz w:val="22"/>
          <w:szCs w:val="22"/>
          <w:lang w:val="en-US" w:eastAsia="en-US" w:bidi="en-US"/>
        </w:rPr>
        <w:t xml:space="preserve"> наручиоца у поступку јавне набавке.</w:t>
      </w:r>
    </w:p>
    <w:p w:rsidR="003729D5" w:rsidRPr="003729D5" w:rsidRDefault="003729D5" w:rsidP="003729D5">
      <w:pPr>
        <w:tabs>
          <w:tab w:val="left" w:pos="567"/>
        </w:tabs>
        <w:suppressAutoHyphens w:val="0"/>
        <w:jc w:val="both"/>
        <w:rPr>
          <w:rFonts w:ascii="Arial" w:hAnsi="Arial" w:cs="Arial"/>
          <w:sz w:val="22"/>
          <w:szCs w:val="22"/>
          <w:lang w:val="sr-Cyrl-RS" w:eastAsia="en-US" w:bidi="en-US"/>
        </w:rPr>
      </w:pPr>
      <w:r w:rsidRPr="003729D5">
        <w:rPr>
          <w:rFonts w:ascii="Arial" w:hAnsi="Arial" w:cs="Arial"/>
          <w:sz w:val="22"/>
          <w:szCs w:val="22"/>
          <w:lang w:val="en-US" w:eastAsia="en-US" w:bidi="en-US"/>
        </w:rPr>
        <w:t>У прилогу су инструкције за уплате у валутама: EUR и USD.</w:t>
      </w:r>
    </w:p>
    <w:p w:rsidR="003729D5" w:rsidRPr="003729D5" w:rsidRDefault="003729D5" w:rsidP="003729D5">
      <w:pPr>
        <w:tabs>
          <w:tab w:val="left" w:pos="567"/>
        </w:tabs>
        <w:suppressAutoHyphens w:val="0"/>
        <w:jc w:val="both"/>
        <w:rPr>
          <w:rFonts w:ascii="Arial" w:hAnsi="Arial" w:cs="Arial"/>
          <w:sz w:val="22"/>
          <w:szCs w:val="22"/>
          <w:lang w:val="sr-Cyrl-RS" w:eastAsia="en-US" w:bidi="en-US"/>
        </w:rPr>
      </w:pPr>
    </w:p>
    <w:p w:rsidR="003729D5" w:rsidRPr="003729D5" w:rsidRDefault="003729D5" w:rsidP="003729D5">
      <w:pPr>
        <w:tabs>
          <w:tab w:val="left" w:pos="567"/>
        </w:tabs>
        <w:suppressAutoHyphens w:val="0"/>
        <w:jc w:val="both"/>
        <w:rPr>
          <w:rFonts w:ascii="Arial" w:hAnsi="Arial" w:cs="Arial"/>
          <w:sz w:val="22"/>
          <w:szCs w:val="22"/>
          <w:lang w:val="sr-Cyrl-RS" w:eastAsia="en-US" w:bidi="en-US"/>
        </w:rPr>
      </w:pPr>
      <w:r w:rsidRPr="003729D5">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3729D5" w:rsidRPr="003729D5" w:rsidTr="003729D5">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SWIFT MESSAGE MT103 – EUR</w:t>
            </w:r>
          </w:p>
        </w:tc>
      </w:tr>
      <w:tr w:rsidR="003729D5" w:rsidRPr="003729D5" w:rsidTr="003729D5">
        <w:trPr>
          <w:trHeight w:val="20"/>
        </w:trPr>
        <w:tc>
          <w:tcPr>
            <w:tcW w:w="4210"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VALUE DATE – EUR- AMOUNT</w:t>
            </w:r>
          </w:p>
        </w:tc>
      </w:tr>
      <w:tr w:rsidR="003729D5" w:rsidRPr="003729D5" w:rsidTr="003729D5">
        <w:trPr>
          <w:trHeight w:val="20"/>
        </w:trPr>
        <w:tc>
          <w:tcPr>
            <w:tcW w:w="4210"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ORDERING CUSTOMER</w:t>
            </w:r>
          </w:p>
        </w:tc>
      </w:tr>
      <w:tr w:rsidR="003729D5" w:rsidRPr="003729D5" w:rsidTr="003729D5">
        <w:trPr>
          <w:trHeight w:val="20"/>
        </w:trPr>
        <w:tc>
          <w:tcPr>
            <w:tcW w:w="4210"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ORDERING CUSTOMER</w:t>
            </w:r>
          </w:p>
        </w:tc>
      </w:tr>
      <w:tr w:rsidR="003729D5" w:rsidRPr="003729D5" w:rsidTr="003729D5">
        <w:trPr>
          <w:trHeight w:val="640"/>
        </w:trPr>
        <w:tc>
          <w:tcPr>
            <w:tcW w:w="4210"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FIELD 56A:</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DEUTDEFFXXX</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DEUTSCHE BANK AG, F/M</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TAUNUSANLAGE 12</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GERMANY</w:t>
            </w:r>
          </w:p>
        </w:tc>
      </w:tr>
      <w:tr w:rsidR="003729D5" w:rsidRPr="003729D5" w:rsidTr="003729D5">
        <w:trPr>
          <w:trHeight w:val="754"/>
        </w:trPr>
        <w:tc>
          <w:tcPr>
            <w:tcW w:w="4210"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FIELD 57A:</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/DE20500700100935930800</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NBSRRSBGXXX</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NARODNA BANKA SRBIJE (NATIONAL</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BANK OF SERBIA – NBS BEOGRAD,</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NEMANJINA 17</w:t>
            </w:r>
            <w:r w:rsidRPr="003729D5">
              <w:rPr>
                <w:rFonts w:ascii="Arial" w:hAnsi="Arial" w:cs="Arial"/>
                <w:sz w:val="22"/>
                <w:szCs w:val="22"/>
                <w:lang w:val="sr-Cyrl-RS" w:eastAsia="en-US" w:bidi="en-US"/>
              </w:rPr>
              <w:t xml:space="preserve">,   </w:t>
            </w:r>
            <w:r w:rsidRPr="003729D5">
              <w:rPr>
                <w:rFonts w:ascii="Arial" w:hAnsi="Arial" w:cs="Arial"/>
                <w:sz w:val="22"/>
                <w:szCs w:val="22"/>
                <w:lang w:val="en-US" w:eastAsia="en-US" w:bidi="en-US"/>
              </w:rPr>
              <w:t>SERBIA</w:t>
            </w:r>
          </w:p>
        </w:tc>
      </w:tr>
      <w:tr w:rsidR="003729D5" w:rsidRPr="003729D5" w:rsidTr="003729D5">
        <w:trPr>
          <w:trHeight w:val="20"/>
        </w:trPr>
        <w:tc>
          <w:tcPr>
            <w:tcW w:w="4210"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FIELD 59:</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/RS35908500103019323073</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MINISTARSTVO FINANSIJA</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UPRAVA ZA TREZOR</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lastRenderedPageBreak/>
              <w:t>POP LUKINA7-9</w:t>
            </w:r>
            <w:r w:rsidRPr="003729D5">
              <w:rPr>
                <w:rFonts w:ascii="Arial" w:hAnsi="Arial" w:cs="Arial"/>
                <w:sz w:val="22"/>
                <w:szCs w:val="22"/>
                <w:lang w:val="sr-Cyrl-RS" w:eastAsia="en-US" w:bidi="en-US"/>
              </w:rPr>
              <w:t xml:space="preserve">,    </w:t>
            </w:r>
            <w:r w:rsidRPr="003729D5">
              <w:rPr>
                <w:rFonts w:ascii="Arial" w:hAnsi="Arial" w:cs="Arial"/>
                <w:sz w:val="22"/>
                <w:szCs w:val="22"/>
                <w:lang w:val="en-US" w:eastAsia="en-US" w:bidi="en-US"/>
              </w:rPr>
              <w:t>BEOGRAD</w:t>
            </w:r>
          </w:p>
        </w:tc>
      </w:tr>
      <w:tr w:rsidR="003729D5" w:rsidRPr="003729D5" w:rsidTr="003729D5">
        <w:trPr>
          <w:trHeight w:val="20"/>
        </w:trPr>
        <w:tc>
          <w:tcPr>
            <w:tcW w:w="4210"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lastRenderedPageBreak/>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DETAILS OF PAYMENT</w:t>
            </w:r>
          </w:p>
        </w:tc>
      </w:tr>
    </w:tbl>
    <w:p w:rsidR="003729D5" w:rsidRPr="003729D5" w:rsidRDefault="003729D5" w:rsidP="003729D5">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729D5" w:rsidRPr="003729D5" w:rsidTr="003729D5">
        <w:trPr>
          <w:trHeight w:val="302"/>
        </w:trPr>
        <w:tc>
          <w:tcPr>
            <w:tcW w:w="4361"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bookmarkStart w:id="46" w:name="_Toc442559921"/>
            <w:bookmarkStart w:id="47" w:name="_Toc441651610"/>
            <w:r w:rsidRPr="003729D5">
              <w:rPr>
                <w:rFonts w:ascii="Arial" w:hAnsi="Arial" w:cs="Arial"/>
                <w:sz w:val="22"/>
                <w:szCs w:val="22"/>
                <w:lang w:val="en-US" w:eastAsia="en-US"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p>
        </w:tc>
      </w:tr>
      <w:tr w:rsidR="003729D5" w:rsidRPr="003729D5" w:rsidTr="003729D5">
        <w:trPr>
          <w:trHeight w:val="405"/>
        </w:trPr>
        <w:tc>
          <w:tcPr>
            <w:tcW w:w="4361"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VALUE DATE – USD- AMOUNT</w:t>
            </w:r>
          </w:p>
        </w:tc>
      </w:tr>
      <w:tr w:rsidR="003729D5" w:rsidRPr="003729D5" w:rsidTr="003729D5">
        <w:trPr>
          <w:trHeight w:val="142"/>
        </w:trPr>
        <w:tc>
          <w:tcPr>
            <w:tcW w:w="4361"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ORDERING CUSTOMER</w:t>
            </w:r>
          </w:p>
        </w:tc>
      </w:tr>
      <w:tr w:rsidR="003729D5" w:rsidRPr="003729D5" w:rsidTr="003729D5">
        <w:trPr>
          <w:trHeight w:val="443"/>
        </w:trPr>
        <w:tc>
          <w:tcPr>
            <w:tcW w:w="4361"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FIELD 56A:</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(INTERMEDIARY)</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tc>
        <w:tc>
          <w:tcPr>
            <w:tcW w:w="5245"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BKTRUS33XXX</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DEUTSCHE BANK TRUST COMPANIY</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AMERICAS, NEW YORK</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60 WALL STREET</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UNITED STATES</w:t>
            </w:r>
          </w:p>
        </w:tc>
      </w:tr>
      <w:tr w:rsidR="003729D5" w:rsidRPr="003729D5" w:rsidTr="003729D5">
        <w:trPr>
          <w:trHeight w:val="60"/>
        </w:trPr>
        <w:tc>
          <w:tcPr>
            <w:tcW w:w="4361"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FIELD 57A:</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(ACC. WITH BANK)</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tc>
        <w:tc>
          <w:tcPr>
            <w:tcW w:w="5245"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NBSRRSBGXXX</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NARODNA BANKA SRBIJE (NATIONAL</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BANK OF SERBIA – NB BEOGRAD,</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NEMANJINA 17</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SERBIA</w:t>
            </w:r>
          </w:p>
        </w:tc>
      </w:tr>
      <w:tr w:rsidR="003729D5" w:rsidRPr="003729D5" w:rsidTr="003729D5">
        <w:trPr>
          <w:trHeight w:val="1063"/>
        </w:trPr>
        <w:tc>
          <w:tcPr>
            <w:tcW w:w="4361"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FIELD 59:</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(BENEFICIARY)</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p>
        </w:tc>
        <w:tc>
          <w:tcPr>
            <w:tcW w:w="5245"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/RS35908500103019323073</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MINISTARSTVO FINANSIJA</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UPRAVA ZA TREZOR</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POP LUKINA</w:t>
            </w:r>
            <w:r w:rsidRPr="003729D5">
              <w:rPr>
                <w:rFonts w:ascii="Arial" w:hAnsi="Arial" w:cs="Arial"/>
                <w:sz w:val="22"/>
                <w:szCs w:val="22"/>
                <w:lang w:val="sr-Cyrl-RS" w:eastAsia="en-US" w:bidi="en-US"/>
              </w:rPr>
              <w:t xml:space="preserve"> </w:t>
            </w:r>
            <w:r w:rsidRPr="003729D5">
              <w:rPr>
                <w:rFonts w:ascii="Arial" w:hAnsi="Arial" w:cs="Arial"/>
                <w:sz w:val="22"/>
                <w:szCs w:val="22"/>
                <w:lang w:val="en-US" w:eastAsia="en-US" w:bidi="en-US"/>
              </w:rPr>
              <w:t>7-9</w:t>
            </w:r>
          </w:p>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BEOGRAD</w:t>
            </w:r>
          </w:p>
        </w:tc>
      </w:tr>
      <w:tr w:rsidR="003729D5" w:rsidRPr="003729D5" w:rsidTr="003729D5">
        <w:trPr>
          <w:trHeight w:val="233"/>
        </w:trPr>
        <w:tc>
          <w:tcPr>
            <w:tcW w:w="4361"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3729D5" w:rsidRPr="003729D5" w:rsidRDefault="003729D5" w:rsidP="003729D5">
            <w:pPr>
              <w:tabs>
                <w:tab w:val="left" w:pos="567"/>
              </w:tabs>
              <w:suppressAutoHyphens w:val="0"/>
              <w:jc w:val="both"/>
              <w:rPr>
                <w:rFonts w:ascii="Arial" w:hAnsi="Arial" w:cs="Arial"/>
                <w:sz w:val="22"/>
                <w:szCs w:val="22"/>
                <w:lang w:val="en-US" w:eastAsia="en-US" w:bidi="en-US"/>
              </w:rPr>
            </w:pPr>
            <w:r w:rsidRPr="003729D5">
              <w:rPr>
                <w:rFonts w:ascii="Arial" w:hAnsi="Arial" w:cs="Arial"/>
                <w:sz w:val="22"/>
                <w:szCs w:val="22"/>
                <w:lang w:val="en-US" w:eastAsia="en-US" w:bidi="en-US"/>
              </w:rPr>
              <w:t>DETAILS OF PAYMENT</w:t>
            </w:r>
          </w:p>
        </w:tc>
      </w:tr>
    </w:tbl>
    <w:p w:rsidR="003729D5" w:rsidRPr="003729D5" w:rsidRDefault="003729D5" w:rsidP="003729D5">
      <w:pPr>
        <w:keepNext/>
        <w:tabs>
          <w:tab w:val="left" w:pos="567"/>
        </w:tabs>
        <w:suppressAutoHyphens w:val="0"/>
        <w:jc w:val="both"/>
        <w:outlineLvl w:val="1"/>
        <w:rPr>
          <w:rFonts w:ascii="Arial" w:hAnsi="Arial" w:cs="Arial"/>
          <w:b/>
          <w:sz w:val="22"/>
          <w:szCs w:val="22"/>
          <w:lang w:val="sr-Cyrl-RS" w:eastAsia="en-US"/>
        </w:rPr>
      </w:pPr>
    </w:p>
    <w:p w:rsidR="003729D5" w:rsidRPr="003729D5" w:rsidRDefault="003729D5" w:rsidP="003729D5">
      <w:pPr>
        <w:keepNext/>
        <w:tabs>
          <w:tab w:val="left" w:pos="567"/>
        </w:tabs>
        <w:suppressAutoHyphens w:val="0"/>
        <w:jc w:val="both"/>
        <w:outlineLvl w:val="1"/>
        <w:rPr>
          <w:rFonts w:ascii="Arial" w:hAnsi="Arial" w:cs="Arial"/>
          <w:b/>
          <w:sz w:val="22"/>
          <w:szCs w:val="22"/>
          <w:lang w:val="sr-Cyrl-RS" w:eastAsia="en-US"/>
        </w:rPr>
      </w:pPr>
      <w:r w:rsidRPr="003729D5">
        <w:rPr>
          <w:rFonts w:ascii="Arial" w:hAnsi="Arial" w:cs="Arial"/>
          <w:b/>
          <w:sz w:val="22"/>
          <w:szCs w:val="22"/>
          <w:lang w:val="sr-Cyrl-RS" w:eastAsia="en-US"/>
        </w:rPr>
        <w:t xml:space="preserve">6.32. </w:t>
      </w:r>
      <w:r w:rsidRPr="003729D5">
        <w:rPr>
          <w:rFonts w:ascii="Arial" w:hAnsi="Arial" w:cs="Arial"/>
          <w:b/>
          <w:sz w:val="22"/>
          <w:szCs w:val="22"/>
          <w:lang w:val="en-US" w:eastAsia="en-US"/>
        </w:rPr>
        <w:t>Закључивање уговора</w:t>
      </w:r>
      <w:bookmarkEnd w:id="46"/>
      <w:bookmarkEnd w:id="47"/>
    </w:p>
    <w:p w:rsidR="003729D5" w:rsidRPr="003729D5" w:rsidRDefault="003729D5" w:rsidP="003729D5">
      <w:pPr>
        <w:keepNext/>
        <w:tabs>
          <w:tab w:val="left" w:pos="567"/>
        </w:tabs>
        <w:suppressAutoHyphens w:val="0"/>
        <w:jc w:val="both"/>
        <w:outlineLvl w:val="0"/>
        <w:rPr>
          <w:rFonts w:ascii="Arial" w:eastAsia="Calibri" w:hAnsi="Arial" w:cs="Arial"/>
          <w:sz w:val="22"/>
          <w:szCs w:val="22"/>
          <w:lang w:val="en-US" w:eastAsia="en-US"/>
        </w:rPr>
      </w:pPr>
      <w:proofErr w:type="gramStart"/>
      <w:r w:rsidRPr="003729D5">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3729D5" w:rsidRPr="003729D5" w:rsidRDefault="003729D5" w:rsidP="003729D5">
      <w:pPr>
        <w:keepNext/>
        <w:tabs>
          <w:tab w:val="left" w:pos="567"/>
        </w:tabs>
        <w:suppressAutoHyphens w:val="0"/>
        <w:jc w:val="both"/>
        <w:outlineLvl w:val="0"/>
        <w:rPr>
          <w:rFonts w:ascii="Arial" w:eastAsia="Calibri" w:hAnsi="Arial" w:cs="Arial"/>
          <w:sz w:val="22"/>
          <w:szCs w:val="22"/>
          <w:lang w:val="en-US" w:eastAsia="en-US"/>
        </w:rPr>
      </w:pPr>
      <w:r w:rsidRPr="003729D5">
        <w:rPr>
          <w:rFonts w:ascii="Arial" w:eastAsia="Calibri" w:hAnsi="Arial" w:cs="Arial"/>
          <w:sz w:val="22"/>
          <w:szCs w:val="22"/>
          <w:lang w:val="en-US" w:eastAsia="en-US"/>
        </w:rPr>
        <w:t>Понуђач којем буде додељен уговор, обавезан је да у року од 10 (десет</w:t>
      </w:r>
      <w:proofErr w:type="gramStart"/>
      <w:r w:rsidRPr="003729D5">
        <w:rPr>
          <w:rFonts w:ascii="Arial" w:eastAsia="Calibri" w:hAnsi="Arial" w:cs="Arial"/>
          <w:sz w:val="22"/>
          <w:szCs w:val="22"/>
          <w:lang w:val="en-US" w:eastAsia="en-US"/>
        </w:rPr>
        <w:t>)  дана</w:t>
      </w:r>
      <w:proofErr w:type="gramEnd"/>
      <w:r w:rsidRPr="003729D5">
        <w:rPr>
          <w:rFonts w:ascii="Arial" w:eastAsia="Calibri" w:hAnsi="Arial" w:cs="Arial"/>
          <w:sz w:val="22"/>
          <w:szCs w:val="22"/>
          <w:lang w:val="en-US" w:eastAsia="en-US"/>
        </w:rPr>
        <w:t xml:space="preserve">  од пријема уговора од стране наручиоца достави уз потписан уговор меницу за добро извршење посла.</w:t>
      </w:r>
    </w:p>
    <w:p w:rsidR="003729D5" w:rsidRPr="003729D5" w:rsidRDefault="003729D5" w:rsidP="003729D5">
      <w:pPr>
        <w:keepNext/>
        <w:tabs>
          <w:tab w:val="left" w:pos="567"/>
        </w:tabs>
        <w:suppressAutoHyphens w:val="0"/>
        <w:jc w:val="both"/>
        <w:outlineLvl w:val="0"/>
        <w:rPr>
          <w:rFonts w:ascii="Arial" w:eastAsia="Calibri" w:hAnsi="Arial" w:cs="Arial"/>
          <w:sz w:val="22"/>
          <w:szCs w:val="22"/>
          <w:lang w:val="sr-Cyrl-RS" w:eastAsia="en-US"/>
        </w:rPr>
      </w:pPr>
      <w:proofErr w:type="gramStart"/>
      <w:r w:rsidRPr="003729D5">
        <w:rPr>
          <w:rFonts w:ascii="Arial" w:eastAsia="Calibri" w:hAnsi="Arial" w:cs="Arial"/>
          <w:sz w:val="22"/>
          <w:szCs w:val="22"/>
          <w:lang w:val="en-US" w:eastAsia="en-US"/>
        </w:rPr>
        <w:t xml:space="preserve">Ако понуђач којем је додељен уговор одбије да потпише уговор или уговор не потпише у року од </w:t>
      </w:r>
      <w:r w:rsidRPr="003729D5">
        <w:rPr>
          <w:rFonts w:ascii="Arial" w:eastAsia="Calibri" w:hAnsi="Arial" w:cs="Arial"/>
          <w:sz w:val="22"/>
          <w:szCs w:val="22"/>
          <w:lang w:val="sr-Cyrl-RS" w:eastAsia="en-US"/>
        </w:rPr>
        <w:t>10</w:t>
      </w:r>
      <w:r w:rsidRPr="003729D5">
        <w:rPr>
          <w:rFonts w:ascii="Arial" w:eastAsia="Calibri" w:hAnsi="Arial" w:cs="Arial"/>
          <w:sz w:val="22"/>
          <w:szCs w:val="22"/>
          <w:lang w:val="en-US" w:eastAsia="en-US"/>
        </w:rPr>
        <w:t xml:space="preserve"> дана, Наручилац може закључити са првим следећим најповољнијим понуђачем.</w:t>
      </w:r>
      <w:proofErr w:type="gramEnd"/>
    </w:p>
    <w:p w:rsidR="003729D5" w:rsidRPr="003729D5" w:rsidRDefault="003729D5" w:rsidP="003729D5">
      <w:pPr>
        <w:keepNext/>
        <w:tabs>
          <w:tab w:val="left" w:pos="567"/>
        </w:tabs>
        <w:suppressAutoHyphens w:val="0"/>
        <w:jc w:val="both"/>
        <w:outlineLvl w:val="0"/>
        <w:rPr>
          <w:rFonts w:ascii="Arial" w:eastAsia="Calibri" w:hAnsi="Arial" w:cs="Arial"/>
          <w:color w:val="4F81BD" w:themeColor="accent1"/>
          <w:sz w:val="22"/>
          <w:szCs w:val="22"/>
          <w:lang w:val="sr-Cyrl-RS" w:eastAsia="en-US"/>
        </w:rPr>
      </w:pPr>
      <w:r w:rsidRPr="003729D5">
        <w:rPr>
          <w:rFonts w:ascii="Arial" w:eastAsia="Calibri" w:hAnsi="Arial" w:cs="Arial"/>
          <w:color w:val="4F81BD" w:themeColor="accent1"/>
          <w:sz w:val="22"/>
          <w:szCs w:val="22"/>
          <w:lang w:val="sr-Cyrl-RS" w:eastAsia="en-US"/>
        </w:rPr>
        <w:t>У том случају Наручилац има право да изврши  наплату бланко сопствене менице  за  озбиљност  понуде.</w:t>
      </w:r>
    </w:p>
    <w:p w:rsidR="003729D5" w:rsidRPr="003729D5" w:rsidRDefault="003729D5" w:rsidP="003729D5">
      <w:pPr>
        <w:keepNext/>
        <w:tabs>
          <w:tab w:val="left" w:pos="567"/>
        </w:tabs>
        <w:suppressAutoHyphens w:val="0"/>
        <w:jc w:val="both"/>
        <w:outlineLvl w:val="0"/>
        <w:rPr>
          <w:rFonts w:ascii="Arial" w:eastAsia="Calibri" w:hAnsi="Arial" w:cs="Arial"/>
          <w:sz w:val="22"/>
          <w:szCs w:val="22"/>
          <w:lang w:val="en-US" w:eastAsia="en-US"/>
        </w:rPr>
      </w:pPr>
      <w:proofErr w:type="gramStart"/>
      <w:r w:rsidRPr="003729D5">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3729D5">
        <w:rPr>
          <w:rFonts w:ascii="Arial" w:eastAsia="Calibri" w:hAnsi="Arial" w:cs="Arial"/>
          <w:sz w:val="22"/>
          <w:szCs w:val="22"/>
          <w:lang w:val="sr-Cyrl-RS" w:eastAsia="en-US"/>
        </w:rPr>
        <w:t>може</w:t>
      </w:r>
      <w:r w:rsidRPr="003729D5">
        <w:rPr>
          <w:rFonts w:ascii="Arial" w:eastAsia="Calibri" w:hAnsi="Arial" w:cs="Arial"/>
          <w:sz w:val="22"/>
          <w:szCs w:val="22"/>
          <w:lang w:val="en-US" w:eastAsia="en-US"/>
        </w:rPr>
        <w:t xml:space="preserve"> сходно члану 112.</w:t>
      </w:r>
      <w:proofErr w:type="gramEnd"/>
      <w:r w:rsidRPr="003729D5">
        <w:rPr>
          <w:rFonts w:ascii="Arial" w:eastAsia="Calibri" w:hAnsi="Arial" w:cs="Arial"/>
          <w:sz w:val="22"/>
          <w:szCs w:val="22"/>
          <w:lang w:val="en-US" w:eastAsia="en-US"/>
        </w:rPr>
        <w:t xml:space="preserve"> </w:t>
      </w:r>
      <w:proofErr w:type="gramStart"/>
      <w:r w:rsidRPr="003729D5">
        <w:rPr>
          <w:rFonts w:ascii="Arial" w:eastAsia="Calibri" w:hAnsi="Arial" w:cs="Arial"/>
          <w:sz w:val="22"/>
          <w:szCs w:val="22"/>
          <w:lang w:val="en-US" w:eastAsia="en-US"/>
        </w:rPr>
        <w:t>став</w:t>
      </w:r>
      <w:proofErr w:type="gramEnd"/>
      <w:r w:rsidRPr="003729D5">
        <w:rPr>
          <w:rFonts w:ascii="Arial" w:eastAsia="Calibri" w:hAnsi="Arial" w:cs="Arial"/>
          <w:sz w:val="22"/>
          <w:szCs w:val="22"/>
          <w:lang w:val="en-US" w:eastAsia="en-US"/>
        </w:rPr>
        <w:t xml:space="preserve"> 2. </w:t>
      </w:r>
      <w:proofErr w:type="gramStart"/>
      <w:r w:rsidRPr="003729D5">
        <w:rPr>
          <w:rFonts w:ascii="Arial" w:eastAsia="Calibri" w:hAnsi="Arial" w:cs="Arial"/>
          <w:sz w:val="22"/>
          <w:szCs w:val="22"/>
          <w:lang w:val="en-US" w:eastAsia="en-US"/>
        </w:rPr>
        <w:t>тачка</w:t>
      </w:r>
      <w:proofErr w:type="gramEnd"/>
      <w:r w:rsidRPr="003729D5">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3729D5" w:rsidRPr="003729D5" w:rsidRDefault="003729D5" w:rsidP="003729D5">
      <w:pPr>
        <w:keepNext/>
        <w:tabs>
          <w:tab w:val="left" w:pos="567"/>
        </w:tabs>
        <w:suppressAutoHyphens w:val="0"/>
        <w:jc w:val="both"/>
        <w:outlineLvl w:val="0"/>
        <w:rPr>
          <w:rFonts w:ascii="Arial" w:eastAsia="Calibri" w:hAnsi="Arial" w:cs="Arial"/>
          <w:b/>
          <w:sz w:val="22"/>
          <w:szCs w:val="22"/>
          <w:lang w:val="sr-Cyrl-RS" w:eastAsia="en-US"/>
        </w:rPr>
      </w:pPr>
    </w:p>
    <w:p w:rsidR="003729D5" w:rsidRPr="003729D5" w:rsidRDefault="003729D5" w:rsidP="003729D5">
      <w:pPr>
        <w:keepNext/>
        <w:tabs>
          <w:tab w:val="left" w:pos="567"/>
        </w:tabs>
        <w:suppressAutoHyphens w:val="0"/>
        <w:jc w:val="both"/>
        <w:outlineLvl w:val="0"/>
        <w:rPr>
          <w:rFonts w:ascii="Arial" w:eastAsia="Calibri" w:hAnsi="Arial" w:cs="Arial"/>
          <w:b/>
          <w:sz w:val="22"/>
          <w:szCs w:val="22"/>
          <w:lang w:val="en-US" w:eastAsia="en-US"/>
        </w:rPr>
      </w:pPr>
      <w:r w:rsidRPr="003729D5">
        <w:rPr>
          <w:rFonts w:ascii="Arial" w:eastAsia="Calibri" w:hAnsi="Arial" w:cs="Arial"/>
          <w:b/>
          <w:sz w:val="22"/>
          <w:szCs w:val="22"/>
          <w:lang w:val="sr-Cyrl-RS" w:eastAsia="en-US"/>
        </w:rPr>
        <w:t xml:space="preserve">6.33. </w:t>
      </w:r>
      <w:r w:rsidRPr="003729D5">
        <w:rPr>
          <w:rFonts w:ascii="Arial" w:eastAsia="Calibri" w:hAnsi="Arial" w:cs="Arial"/>
          <w:b/>
          <w:sz w:val="22"/>
          <w:szCs w:val="22"/>
          <w:lang w:val="en-US" w:eastAsia="en-US"/>
        </w:rPr>
        <w:t>Измене током трајања уговора</w:t>
      </w:r>
    </w:p>
    <w:p w:rsidR="003729D5" w:rsidRPr="003729D5" w:rsidRDefault="003729D5" w:rsidP="003729D5">
      <w:pPr>
        <w:suppressAutoHyphens w:val="0"/>
        <w:jc w:val="both"/>
        <w:rPr>
          <w:rFonts w:ascii="Arial" w:eastAsia="Calibri" w:hAnsi="Arial" w:cs="Arial"/>
          <w:sz w:val="22"/>
          <w:szCs w:val="22"/>
          <w:lang w:val="en-US" w:eastAsia="sr-Latn-CS"/>
        </w:rPr>
      </w:pPr>
      <w:r w:rsidRPr="003729D5">
        <w:rPr>
          <w:rFonts w:ascii="Arial" w:eastAsia="Calibri" w:hAnsi="Arial" w:cs="Arial"/>
          <w:sz w:val="22"/>
          <w:szCs w:val="22"/>
          <w:lang w:val="sr-Latn-RS" w:eastAsia="sr-Latn-CS"/>
        </w:rPr>
        <w:t xml:space="preserve">Наручилац може након закључења уговора о јавној набавци без спровођења поступка јавне набавке </w:t>
      </w:r>
      <w:r w:rsidRPr="003729D5">
        <w:rPr>
          <w:rFonts w:ascii="Arial" w:eastAsia="Calibri" w:hAnsi="Arial" w:cs="Arial"/>
          <w:sz w:val="22"/>
          <w:szCs w:val="22"/>
          <w:lang w:val="sr-Cyrl-RS" w:eastAsia="sr-Latn-CS"/>
        </w:rPr>
        <w:t>извршити измене на начин који је</w:t>
      </w:r>
      <w:r w:rsidRPr="003729D5">
        <w:rPr>
          <w:rFonts w:ascii="Arial" w:eastAsia="Calibri" w:hAnsi="Arial" w:cs="Arial"/>
          <w:sz w:val="22"/>
          <w:szCs w:val="22"/>
          <w:lang w:val="sr-Latn-RS" w:eastAsia="sr-Latn-CS"/>
        </w:rPr>
        <w:t xml:space="preserve"> прописан чланом 115. Закона о јавним набавкама.</w:t>
      </w:r>
    </w:p>
    <w:p w:rsidR="003729D5" w:rsidRPr="003729D5" w:rsidRDefault="003729D5" w:rsidP="003729D5">
      <w:pPr>
        <w:suppressAutoHyphens w:val="0"/>
        <w:jc w:val="both"/>
        <w:rPr>
          <w:rFonts w:ascii="Arial" w:eastAsia="Calibri" w:hAnsi="Arial" w:cs="Arial"/>
          <w:sz w:val="22"/>
          <w:szCs w:val="22"/>
          <w:lang w:val="en-US" w:eastAsia="en-US"/>
        </w:rPr>
      </w:pPr>
      <w:proofErr w:type="gramStart"/>
      <w:r w:rsidRPr="003729D5">
        <w:rPr>
          <w:rFonts w:ascii="Arial" w:eastAsia="Calibri" w:hAnsi="Arial" w:cs="Arial"/>
          <w:sz w:val="22"/>
          <w:szCs w:val="22"/>
          <w:lang w:val="en-US" w:eastAsia="en-US"/>
        </w:rPr>
        <w:t>Уговорне стране током трајања овог Уговора</w:t>
      </w:r>
      <w:r w:rsidRPr="003729D5">
        <w:rPr>
          <w:rFonts w:ascii="Arial" w:eastAsia="Calibri" w:hAnsi="Arial" w:cs="Arial"/>
          <w:sz w:val="22"/>
          <w:szCs w:val="22"/>
          <w:lang w:val="sr-Cyrl-RS" w:eastAsia="en-US"/>
        </w:rPr>
        <w:t xml:space="preserve"> </w:t>
      </w:r>
      <w:r w:rsidRPr="003729D5">
        <w:rPr>
          <w:rFonts w:ascii="Arial" w:eastAsia="Calibri" w:hAnsi="Arial" w:cs="Arial"/>
          <w:sz w:val="22"/>
          <w:szCs w:val="22"/>
          <w:lang w:val="en-US" w:eastAsia="en-US"/>
        </w:rPr>
        <w:t>због промењених околности ближе одређених у члану 115.</w:t>
      </w:r>
      <w:proofErr w:type="gramEnd"/>
      <w:r w:rsidRPr="003729D5">
        <w:rPr>
          <w:rFonts w:ascii="Arial" w:eastAsia="Calibri" w:hAnsi="Arial" w:cs="Arial"/>
          <w:sz w:val="22"/>
          <w:szCs w:val="22"/>
          <w:lang w:val="en-US" w:eastAsia="en-US"/>
        </w:rPr>
        <w:t xml:space="preserve"> </w:t>
      </w:r>
      <w:proofErr w:type="gramStart"/>
      <w:r w:rsidRPr="003729D5">
        <w:rPr>
          <w:rFonts w:ascii="Arial" w:eastAsia="Calibri" w:hAnsi="Arial" w:cs="Arial"/>
          <w:sz w:val="22"/>
          <w:szCs w:val="22"/>
          <w:lang w:val="en-US" w:eastAsia="en-US"/>
        </w:rPr>
        <w:t>Закона, могу у писменој форми путем Анекса извршити измене и допуне овог Уговора.</w:t>
      </w:r>
      <w:proofErr w:type="gramEnd"/>
    </w:p>
    <w:p w:rsidR="003729D5" w:rsidRPr="003729D5" w:rsidRDefault="003729D5" w:rsidP="003729D5">
      <w:pPr>
        <w:suppressAutoHyphens w:val="0"/>
        <w:jc w:val="both"/>
        <w:rPr>
          <w:rFonts w:ascii="Arial" w:eastAsia="Calibri" w:hAnsi="Arial" w:cs="Arial"/>
          <w:color w:val="1F497D"/>
          <w:sz w:val="22"/>
          <w:szCs w:val="22"/>
          <w:lang w:val="sr-Latn-RS" w:eastAsia="en-US"/>
        </w:rPr>
      </w:pPr>
      <w:r w:rsidRPr="003729D5">
        <w:rPr>
          <w:rFonts w:ascii="Arial" w:eastAsia="Calibri" w:hAnsi="Arial" w:cs="Arial"/>
          <w:sz w:val="22"/>
          <w:szCs w:val="22"/>
          <w:lang w:val="sr-Latn-RS" w:eastAsia="sr-Latn-CS"/>
        </w:rPr>
        <w:t xml:space="preserve">У </w:t>
      </w:r>
      <w:r w:rsidRPr="003729D5">
        <w:rPr>
          <w:rFonts w:ascii="Arial" w:eastAsia="Calibri" w:hAnsi="Arial" w:cs="Arial"/>
          <w:sz w:val="22"/>
          <w:szCs w:val="22"/>
          <w:lang w:eastAsia="sr-Latn-CS"/>
        </w:rPr>
        <w:t>свим наведеним случајевима, Наручилац</w:t>
      </w:r>
      <w:r w:rsidRPr="003729D5">
        <w:rPr>
          <w:rFonts w:ascii="Arial" w:eastAsia="Calibri" w:hAnsi="Arial" w:cs="Arial"/>
          <w:sz w:val="22"/>
          <w:szCs w:val="22"/>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729D5" w:rsidRDefault="003729D5" w:rsidP="000D6BF0">
      <w:pPr>
        <w:suppressAutoHyphens w:val="0"/>
        <w:ind w:left="360"/>
        <w:jc w:val="both"/>
        <w:outlineLvl w:val="0"/>
        <w:rPr>
          <w:color w:val="000000" w:themeColor="text1"/>
          <w:lang w:val="sr-Cyrl-RS"/>
        </w:rPr>
      </w:pPr>
    </w:p>
    <w:p w:rsidR="00183FF9" w:rsidRDefault="00183FF9" w:rsidP="000D6BF0">
      <w:pPr>
        <w:suppressAutoHyphens w:val="0"/>
        <w:ind w:left="360"/>
        <w:jc w:val="both"/>
        <w:outlineLvl w:val="0"/>
        <w:rPr>
          <w:color w:val="000000" w:themeColor="text1"/>
          <w:lang w:val="sr-Cyrl-RS"/>
        </w:rPr>
      </w:pPr>
    </w:p>
    <w:p w:rsidR="00183FF9" w:rsidRPr="00183FF9" w:rsidRDefault="00183FF9" w:rsidP="00183FF9">
      <w:pPr>
        <w:suppressAutoHyphens w:val="0"/>
        <w:jc w:val="right"/>
        <w:outlineLvl w:val="1"/>
        <w:rPr>
          <w:rFonts w:ascii="Arial" w:hAnsi="Arial" w:cs="Arial"/>
          <w:b/>
          <w:noProof/>
          <w:sz w:val="22"/>
          <w:szCs w:val="22"/>
          <w:lang w:val="en-US" w:eastAsia="en-US"/>
        </w:rPr>
      </w:pPr>
      <w:proofErr w:type="gramStart"/>
      <w:r w:rsidRPr="00183FF9">
        <w:rPr>
          <w:rFonts w:ascii="Arial" w:hAnsi="Arial" w:cs="Arial"/>
          <w:b/>
          <w:sz w:val="22"/>
          <w:szCs w:val="22"/>
          <w:lang w:val="en-US" w:eastAsia="en-US"/>
        </w:rPr>
        <w:t xml:space="preserve">ОБРАЗАЦ </w:t>
      </w:r>
      <w:r w:rsidRPr="00183FF9">
        <w:rPr>
          <w:rFonts w:ascii="Arial" w:hAnsi="Arial" w:cs="Arial"/>
          <w:b/>
          <w:sz w:val="22"/>
          <w:szCs w:val="22"/>
          <w:lang w:val="sr-Cyrl-RS" w:eastAsia="en-US"/>
        </w:rPr>
        <w:t>1</w:t>
      </w:r>
      <w:r w:rsidRPr="00183FF9">
        <w:rPr>
          <w:rFonts w:ascii="Arial" w:hAnsi="Arial" w:cs="Arial"/>
          <w:b/>
          <w:noProof/>
          <w:sz w:val="22"/>
          <w:szCs w:val="22"/>
          <w:lang w:val="en-US" w:eastAsia="en-US"/>
        </w:rPr>
        <w:t>.</w:t>
      </w:r>
      <w:proofErr w:type="gramEnd"/>
    </w:p>
    <w:p w:rsidR="00183FF9" w:rsidRPr="00183FF9" w:rsidRDefault="00183FF9" w:rsidP="00183FF9">
      <w:pPr>
        <w:suppressAutoHyphens w:val="0"/>
        <w:spacing w:after="200" w:line="276" w:lineRule="auto"/>
        <w:jc w:val="center"/>
        <w:rPr>
          <w:rFonts w:ascii="Arial" w:eastAsia="Calibri" w:hAnsi="Arial" w:cs="Arial"/>
          <w:b/>
          <w:bCs/>
          <w:smallCaps/>
          <w:spacing w:val="5"/>
          <w:sz w:val="22"/>
          <w:szCs w:val="22"/>
          <w:lang w:val="sr-Cyrl-RS" w:eastAsia="en-US"/>
        </w:rPr>
      </w:pPr>
      <w:r w:rsidRPr="00183FF9">
        <w:rPr>
          <w:rFonts w:ascii="Arial" w:eastAsia="Calibri" w:hAnsi="Arial" w:cs="Arial"/>
          <w:b/>
          <w:bCs/>
          <w:smallCaps/>
          <w:spacing w:val="5"/>
          <w:sz w:val="22"/>
          <w:szCs w:val="22"/>
          <w:lang w:val="en-US" w:eastAsia="en-US"/>
        </w:rPr>
        <w:t>ОБРАЗАЦ ПОНУДЕ</w:t>
      </w:r>
    </w:p>
    <w:p w:rsidR="00183FF9" w:rsidRPr="00183FF9" w:rsidRDefault="00183FF9" w:rsidP="00183FF9">
      <w:pPr>
        <w:suppressAutoHyphens w:val="0"/>
        <w:spacing w:after="200" w:line="276" w:lineRule="auto"/>
        <w:ind w:left="-360" w:right="-19"/>
        <w:jc w:val="center"/>
        <w:outlineLvl w:val="0"/>
        <w:rPr>
          <w:rFonts w:ascii="Arial" w:eastAsia="TimesNewRomanPS-BoldMT" w:hAnsi="Arial" w:cs="Arial"/>
          <w:b/>
          <w:bCs/>
          <w:sz w:val="22"/>
          <w:szCs w:val="22"/>
          <w:lang w:val="sr-Cyrl-RS" w:eastAsia="en-US"/>
        </w:rPr>
      </w:pPr>
      <w:proofErr w:type="gramStart"/>
      <w:r w:rsidRPr="00183FF9">
        <w:rPr>
          <w:rFonts w:ascii="Arial" w:eastAsia="TimesNewRomanPS-BoldMT" w:hAnsi="Arial" w:cs="Arial"/>
          <w:bCs/>
          <w:sz w:val="22"/>
          <w:szCs w:val="22"/>
          <w:lang w:val="en-US" w:eastAsia="en-US"/>
        </w:rPr>
        <w:t>Понуда бр.</w:t>
      </w:r>
      <w:proofErr w:type="gramEnd"/>
      <w:r w:rsidRPr="00183FF9">
        <w:rPr>
          <w:rFonts w:ascii="Arial" w:eastAsia="TimesNewRomanPS-BoldMT" w:hAnsi="Arial" w:cs="Arial"/>
          <w:bCs/>
          <w:sz w:val="22"/>
          <w:szCs w:val="22"/>
          <w:lang w:val="sr-Cyrl-RS" w:eastAsia="en-US"/>
        </w:rPr>
        <w:t xml:space="preserve">   </w:t>
      </w:r>
      <w:r w:rsidRPr="00183FF9">
        <w:rPr>
          <w:rFonts w:ascii="Arial" w:eastAsia="TimesNewRomanPS-BoldMT" w:hAnsi="Arial" w:cs="Arial"/>
          <w:bCs/>
          <w:sz w:val="22"/>
          <w:szCs w:val="22"/>
          <w:lang w:val="en-US" w:eastAsia="en-US"/>
        </w:rPr>
        <w:t xml:space="preserve">_________ </w:t>
      </w:r>
      <w:r w:rsidRPr="00183FF9">
        <w:rPr>
          <w:rFonts w:ascii="Arial" w:eastAsia="TimesNewRomanPS-BoldMT" w:hAnsi="Arial" w:cs="Arial"/>
          <w:bCs/>
          <w:sz w:val="22"/>
          <w:szCs w:val="22"/>
          <w:lang w:val="sr-Cyrl-RS" w:eastAsia="en-US"/>
        </w:rPr>
        <w:t xml:space="preserve">         </w:t>
      </w:r>
      <w:proofErr w:type="gramStart"/>
      <w:r w:rsidRPr="00183FF9">
        <w:rPr>
          <w:rFonts w:ascii="Arial" w:eastAsia="TimesNewRomanPS-BoldMT" w:hAnsi="Arial" w:cs="Arial"/>
          <w:bCs/>
          <w:sz w:val="22"/>
          <w:szCs w:val="22"/>
          <w:lang w:val="en-US" w:eastAsia="en-US"/>
        </w:rPr>
        <w:t>од</w:t>
      </w:r>
      <w:proofErr w:type="gramEnd"/>
      <w:r w:rsidRPr="00183FF9">
        <w:rPr>
          <w:rFonts w:ascii="Arial" w:eastAsia="TimesNewRomanPS-BoldMT" w:hAnsi="Arial" w:cs="Arial"/>
          <w:bCs/>
          <w:sz w:val="22"/>
          <w:szCs w:val="22"/>
          <w:lang w:val="en-US" w:eastAsia="en-US"/>
        </w:rPr>
        <w:t xml:space="preserve"> </w:t>
      </w:r>
      <w:r w:rsidRPr="00183FF9">
        <w:rPr>
          <w:rFonts w:ascii="Arial" w:eastAsia="TimesNewRomanPS-BoldMT" w:hAnsi="Arial" w:cs="Arial"/>
          <w:bCs/>
          <w:sz w:val="22"/>
          <w:szCs w:val="22"/>
          <w:lang w:val="sr-Cyrl-RS" w:eastAsia="en-US"/>
        </w:rPr>
        <w:t xml:space="preserve">   </w:t>
      </w:r>
      <w:r w:rsidRPr="00183FF9">
        <w:rPr>
          <w:rFonts w:ascii="Arial" w:eastAsia="TimesNewRomanPS-BoldMT" w:hAnsi="Arial" w:cs="Arial"/>
          <w:bCs/>
          <w:sz w:val="22"/>
          <w:szCs w:val="22"/>
          <w:lang w:val="en-US" w:eastAsia="en-US"/>
        </w:rPr>
        <w:t xml:space="preserve">_______________ </w:t>
      </w:r>
      <w:r w:rsidRPr="00183FF9">
        <w:rPr>
          <w:rFonts w:ascii="Arial" w:eastAsia="TimesNewRomanPS-BoldMT" w:hAnsi="Arial" w:cs="Arial"/>
          <w:bCs/>
          <w:sz w:val="22"/>
          <w:szCs w:val="22"/>
          <w:lang w:val="sr-Cyrl-RS" w:eastAsia="en-US"/>
        </w:rPr>
        <w:t xml:space="preserve">            </w:t>
      </w:r>
      <w:r w:rsidRPr="00183FF9">
        <w:rPr>
          <w:rFonts w:ascii="Arial" w:eastAsia="TimesNewRomanPS-BoldMT" w:hAnsi="Arial" w:cs="Arial"/>
          <w:bCs/>
          <w:sz w:val="22"/>
          <w:szCs w:val="22"/>
          <w:lang w:val="en-US" w:eastAsia="en-US"/>
        </w:rPr>
        <w:t xml:space="preserve">за  отворени поступак јавне набавке– добра </w:t>
      </w:r>
      <w:r w:rsidRPr="00183FF9">
        <w:rPr>
          <w:rFonts w:ascii="Arial" w:hAnsi="Arial" w:cs="Arial"/>
          <w:sz w:val="22"/>
          <w:szCs w:val="22"/>
          <w:lang w:val="ru-RU" w:eastAsia="en-US"/>
        </w:rPr>
        <w:t xml:space="preserve">: </w:t>
      </w:r>
      <w:r w:rsidRPr="00183FF9">
        <w:rPr>
          <w:rFonts w:ascii="Arial" w:hAnsi="Arial" w:cs="Arial"/>
          <w:sz w:val="22"/>
          <w:szCs w:val="22"/>
          <w:lang w:val="sr-Cyrl-RS" w:eastAsia="en-US"/>
        </w:rPr>
        <w:t>Предфинансирање ремонта 2018,</w:t>
      </w:r>
      <w:r w:rsidRPr="00183FF9">
        <w:rPr>
          <w:rFonts w:ascii="Arial" w:hAnsi="Arial" w:cs="Arial"/>
          <w:sz w:val="22"/>
          <w:szCs w:val="22"/>
          <w:lang w:val="ru-RU" w:eastAsia="en-US"/>
        </w:rPr>
        <w:t xml:space="preserve"> </w:t>
      </w:r>
      <w:r w:rsidRPr="00183FF9">
        <w:rPr>
          <w:rFonts w:ascii="Arial" w:hAnsi="Arial" w:cs="Arial"/>
          <w:sz w:val="22"/>
          <w:szCs w:val="22"/>
          <w:lang w:val="sr-Cyrl-RS" w:eastAsia="en-US"/>
        </w:rPr>
        <w:t>Набавка претварача(ТЕНТ Б)</w:t>
      </w:r>
    </w:p>
    <w:p w:rsidR="00183FF9" w:rsidRPr="00183FF9" w:rsidRDefault="00183FF9" w:rsidP="00183FF9">
      <w:pPr>
        <w:suppressAutoHyphens w:val="0"/>
        <w:spacing w:after="200" w:line="276" w:lineRule="auto"/>
        <w:ind w:left="-360" w:right="-19"/>
        <w:jc w:val="center"/>
        <w:outlineLvl w:val="0"/>
        <w:rPr>
          <w:rFonts w:ascii="Arial" w:hAnsi="Arial" w:cs="Arial"/>
          <w:b/>
          <w:sz w:val="22"/>
          <w:szCs w:val="22"/>
          <w:lang w:val="sr-Cyrl-RS" w:eastAsia="en-US"/>
        </w:rPr>
      </w:pPr>
      <w:proofErr w:type="gramStart"/>
      <w:r w:rsidRPr="00183FF9">
        <w:rPr>
          <w:rFonts w:ascii="Arial" w:eastAsia="TimesNewRomanPS-BoldMT" w:hAnsi="Arial" w:cs="Arial"/>
          <w:b/>
          <w:bCs/>
          <w:sz w:val="22"/>
          <w:szCs w:val="22"/>
          <w:lang w:val="en-US" w:eastAsia="en-US"/>
        </w:rPr>
        <w:t>ЈН бр.</w:t>
      </w:r>
      <w:proofErr w:type="gramEnd"/>
      <w:r w:rsidRPr="00183FF9">
        <w:rPr>
          <w:rFonts w:ascii="Arial" w:eastAsia="TimesNewRomanPS-BoldMT" w:hAnsi="Arial" w:cs="Arial"/>
          <w:b/>
          <w:bCs/>
          <w:sz w:val="22"/>
          <w:szCs w:val="22"/>
          <w:lang w:val="en-US" w:eastAsia="en-US"/>
        </w:rPr>
        <w:t xml:space="preserve"> </w:t>
      </w:r>
      <w:r w:rsidRPr="00183FF9">
        <w:rPr>
          <w:rFonts w:ascii="Arial" w:hAnsi="Arial" w:cs="Arial"/>
          <w:b/>
          <w:sz w:val="22"/>
          <w:szCs w:val="22"/>
          <w:lang w:val="hr-HR" w:eastAsia="en-US"/>
        </w:rPr>
        <w:t>ЈН/3000/196</w:t>
      </w:r>
      <w:r w:rsidRPr="00183FF9">
        <w:rPr>
          <w:rFonts w:ascii="Arial" w:hAnsi="Arial" w:cs="Arial"/>
          <w:b/>
          <w:sz w:val="22"/>
          <w:szCs w:val="22"/>
          <w:lang w:val="sr-Cyrl-RS" w:eastAsia="en-US"/>
        </w:rPr>
        <w:t>9</w:t>
      </w:r>
      <w:r w:rsidRPr="00183FF9">
        <w:rPr>
          <w:rFonts w:ascii="Arial" w:hAnsi="Arial" w:cs="Arial"/>
          <w:b/>
          <w:sz w:val="22"/>
          <w:szCs w:val="22"/>
          <w:lang w:val="hr-HR" w:eastAsia="en-US"/>
        </w:rPr>
        <w:t>/2017 (</w:t>
      </w:r>
      <w:r w:rsidRPr="00183FF9">
        <w:rPr>
          <w:rFonts w:ascii="Arial" w:hAnsi="Arial" w:cs="Arial"/>
          <w:b/>
          <w:sz w:val="22"/>
          <w:szCs w:val="22"/>
          <w:lang w:val="sr-Cyrl-RS" w:eastAsia="en-US"/>
        </w:rPr>
        <w:t>2052</w:t>
      </w:r>
      <w:r w:rsidRPr="00183FF9">
        <w:rPr>
          <w:rFonts w:ascii="Arial" w:hAnsi="Arial" w:cs="Arial"/>
          <w:b/>
          <w:sz w:val="22"/>
          <w:szCs w:val="22"/>
          <w:lang w:val="hr-HR" w:eastAsia="en-US"/>
        </w:rPr>
        <w:t>/2017)</w:t>
      </w:r>
    </w:p>
    <w:p w:rsidR="00183FF9" w:rsidRPr="00183FF9" w:rsidRDefault="00183FF9" w:rsidP="00183FF9">
      <w:pPr>
        <w:suppressAutoHyphens w:val="0"/>
        <w:spacing w:after="200" w:line="276" w:lineRule="auto"/>
        <w:rPr>
          <w:rFonts w:ascii="Arial" w:eastAsia="Calibri" w:hAnsi="Arial" w:cs="Arial"/>
          <w:b/>
          <w:bCs/>
          <w:iCs/>
          <w:sz w:val="22"/>
          <w:szCs w:val="22"/>
          <w:lang w:val="en-US" w:eastAsia="en-US"/>
        </w:rPr>
      </w:pPr>
      <w:proofErr w:type="gramStart"/>
      <w:r w:rsidRPr="00183FF9">
        <w:rPr>
          <w:rFonts w:ascii="Arial" w:eastAsia="Calibri" w:hAnsi="Arial" w:cs="Arial"/>
          <w:b/>
          <w:bCs/>
          <w:iCs/>
          <w:sz w:val="22"/>
          <w:szCs w:val="22"/>
          <w:lang w:val="en-US" w:eastAsia="en-US"/>
        </w:rPr>
        <w:t>1)ОПШТИ</w:t>
      </w:r>
      <w:proofErr w:type="gramEnd"/>
      <w:r w:rsidRPr="00183FF9">
        <w:rPr>
          <w:rFonts w:ascii="Arial" w:eastAsia="Calibri" w:hAnsi="Arial" w:cs="Arial"/>
          <w:b/>
          <w:bCs/>
          <w:iCs/>
          <w:sz w:val="22"/>
          <w:szCs w:val="22"/>
          <w:lang w:val="en-US" w:eastAsia="en-U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183FF9" w:rsidRPr="00183FF9" w:rsidTr="003729D5">
        <w:trPr>
          <w:trHeight w:val="944"/>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sr-Cyrl-RS" w:eastAsia="en-US"/>
              </w:rPr>
            </w:pPr>
            <w:r w:rsidRPr="00183FF9">
              <w:rPr>
                <w:rFonts w:ascii="Arial" w:eastAsia="Calibri"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b/>
                <w:bCs/>
                <w:iCs/>
                <w:sz w:val="22"/>
                <w:szCs w:val="22"/>
                <w:lang w:val="sr-Cyrl-RS" w:eastAsia="en-US"/>
              </w:rPr>
            </w:pPr>
          </w:p>
        </w:tc>
      </w:tr>
      <w:tr w:rsidR="00183FF9" w:rsidRPr="00183FF9" w:rsidTr="003729D5">
        <w:trPr>
          <w:trHeight w:val="689"/>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en-US" w:eastAsia="en-US"/>
              </w:rPr>
            </w:pPr>
            <w:r w:rsidRPr="00183FF9">
              <w:rPr>
                <w:rFonts w:ascii="Arial" w:eastAsia="Calibri"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b/>
                <w:bCs/>
                <w:iCs/>
                <w:sz w:val="22"/>
                <w:szCs w:val="22"/>
                <w:lang w:val="sr-Cyrl-RS" w:eastAsia="en-US"/>
              </w:rPr>
            </w:pPr>
          </w:p>
        </w:tc>
      </w:tr>
      <w:tr w:rsidR="00183FF9" w:rsidRPr="00183FF9" w:rsidTr="003729D5">
        <w:trPr>
          <w:trHeight w:val="440"/>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iCs/>
                <w:sz w:val="22"/>
                <w:szCs w:val="22"/>
                <w:lang w:val="en-US" w:eastAsia="en-US"/>
              </w:rPr>
            </w:pPr>
            <w:r w:rsidRPr="00183FF9">
              <w:rPr>
                <w:rFonts w:ascii="Arial" w:eastAsia="Calibri"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Calibri" w:hAnsi="Arial" w:cs="Arial"/>
                <w:b/>
                <w:bCs/>
                <w:iCs/>
                <w:sz w:val="22"/>
                <w:szCs w:val="22"/>
                <w:lang w:val="en-US" w:eastAsia="en-US"/>
              </w:rPr>
            </w:pPr>
          </w:p>
        </w:tc>
      </w:tr>
      <w:tr w:rsidR="00183FF9" w:rsidRPr="00183FF9" w:rsidTr="003729D5">
        <w:trPr>
          <w:trHeight w:val="465"/>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en-US" w:eastAsia="en-US"/>
              </w:rPr>
            </w:pPr>
            <w:r w:rsidRPr="00183FF9">
              <w:rPr>
                <w:rFonts w:ascii="Arial" w:eastAsia="Calibri"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b/>
                <w:bCs/>
                <w:iCs/>
                <w:sz w:val="22"/>
                <w:szCs w:val="22"/>
                <w:lang w:val="sr-Cyrl-RS" w:eastAsia="en-US"/>
              </w:rPr>
            </w:pPr>
          </w:p>
        </w:tc>
      </w:tr>
      <w:tr w:rsidR="00183FF9" w:rsidRPr="00183FF9" w:rsidTr="003729D5">
        <w:trPr>
          <w:trHeight w:val="501"/>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rPr>
                <w:rFonts w:ascii="Arial" w:eastAsia="Calibri" w:hAnsi="Arial" w:cs="Arial"/>
                <w:b/>
                <w:bCs/>
                <w:iCs/>
                <w:sz w:val="22"/>
                <w:szCs w:val="22"/>
                <w:lang w:val="ru-RU" w:eastAsia="en-US"/>
              </w:rPr>
            </w:pPr>
            <w:r w:rsidRPr="00183FF9">
              <w:rPr>
                <w:rFonts w:ascii="Arial" w:eastAsia="Calibri"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Calibri" w:hAnsi="Arial" w:cs="Arial"/>
                <w:b/>
                <w:bCs/>
                <w:iCs/>
                <w:sz w:val="22"/>
                <w:szCs w:val="22"/>
                <w:lang w:val="ru-RU" w:eastAsia="en-US"/>
              </w:rPr>
            </w:pPr>
          </w:p>
        </w:tc>
      </w:tr>
      <w:tr w:rsidR="00183FF9" w:rsidRPr="00183FF9" w:rsidTr="003729D5">
        <w:trPr>
          <w:trHeight w:val="512"/>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en-US" w:eastAsia="en-US"/>
              </w:rPr>
            </w:pPr>
            <w:r w:rsidRPr="00183FF9">
              <w:rPr>
                <w:rFonts w:ascii="Arial" w:eastAsia="Calibri"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b/>
                <w:bCs/>
                <w:iCs/>
                <w:sz w:val="22"/>
                <w:szCs w:val="22"/>
                <w:lang w:val="sr-Cyrl-RS" w:eastAsia="en-US"/>
              </w:rPr>
            </w:pPr>
          </w:p>
        </w:tc>
      </w:tr>
      <w:tr w:rsidR="00183FF9" w:rsidRPr="00183FF9" w:rsidTr="003729D5">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ru-RU" w:eastAsia="en-US"/>
              </w:rPr>
            </w:pPr>
            <w:r w:rsidRPr="00183FF9">
              <w:rPr>
                <w:rFonts w:ascii="Arial" w:eastAsia="Calibri" w:hAnsi="Arial" w:cs="Arial"/>
                <w:iCs/>
                <w:sz w:val="22"/>
                <w:szCs w:val="22"/>
                <w:lang w:val="ru-RU" w:eastAsia="en-US"/>
              </w:rPr>
              <w:t>Електронска адреса понуђача (</w:t>
            </w:r>
            <w:r w:rsidRPr="00183FF9">
              <w:rPr>
                <w:rFonts w:ascii="Arial" w:eastAsia="Calibri" w:hAnsi="Arial" w:cs="Arial"/>
                <w:iCs/>
                <w:sz w:val="22"/>
                <w:szCs w:val="22"/>
                <w:lang w:val="en-US" w:eastAsia="en-US"/>
              </w:rPr>
              <w:t>e</w:t>
            </w:r>
            <w:r w:rsidRPr="00183FF9">
              <w:rPr>
                <w:rFonts w:ascii="Arial" w:eastAsia="Calibri" w:hAnsi="Arial" w:cs="Arial"/>
                <w:iCs/>
                <w:sz w:val="22"/>
                <w:szCs w:val="22"/>
                <w:lang w:val="ru-RU" w:eastAsia="en-US"/>
              </w:rPr>
              <w:t>-</w:t>
            </w:r>
            <w:r w:rsidRPr="00183FF9">
              <w:rPr>
                <w:rFonts w:ascii="Arial" w:eastAsia="Calibri" w:hAnsi="Arial" w:cs="Arial"/>
                <w:iCs/>
                <w:sz w:val="22"/>
                <w:szCs w:val="22"/>
                <w:lang w:val="en-US" w:eastAsia="en-US"/>
              </w:rPr>
              <w:t>mail</w:t>
            </w:r>
            <w:r w:rsidRPr="00183FF9">
              <w:rPr>
                <w:rFonts w:ascii="Arial" w:eastAsia="Calibri" w:hAnsi="Arial" w:cs="Arial"/>
                <w:iCs/>
                <w:sz w:val="22"/>
                <w:szCs w:val="22"/>
                <w:lang w:val="ru-RU" w:eastAsia="en-US"/>
              </w:rPr>
              <w:t>):</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sz w:val="22"/>
                <w:szCs w:val="22"/>
                <w:lang w:val="ru-RU" w:eastAsia="en-US"/>
              </w:rPr>
            </w:pPr>
          </w:p>
        </w:tc>
      </w:tr>
      <w:tr w:rsidR="00183FF9" w:rsidRPr="00183FF9" w:rsidTr="003729D5">
        <w:trPr>
          <w:trHeight w:val="557"/>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en-US" w:eastAsia="en-US"/>
              </w:rPr>
            </w:pPr>
            <w:r w:rsidRPr="00183FF9">
              <w:rPr>
                <w:rFonts w:ascii="Arial" w:eastAsia="Calibri"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b/>
                <w:bCs/>
                <w:iCs/>
                <w:sz w:val="22"/>
                <w:szCs w:val="22"/>
                <w:lang w:val="sr-Cyrl-RS" w:eastAsia="en-US"/>
              </w:rPr>
            </w:pPr>
          </w:p>
        </w:tc>
      </w:tr>
      <w:tr w:rsidR="00183FF9" w:rsidRPr="00183FF9" w:rsidTr="003729D5">
        <w:trPr>
          <w:trHeight w:val="530"/>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en-US" w:eastAsia="en-US"/>
              </w:rPr>
            </w:pPr>
            <w:r w:rsidRPr="00183FF9">
              <w:rPr>
                <w:rFonts w:ascii="Arial" w:eastAsia="Calibri"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b/>
                <w:bCs/>
                <w:iCs/>
                <w:sz w:val="22"/>
                <w:szCs w:val="22"/>
                <w:lang w:val="sr-Cyrl-RS" w:eastAsia="en-US"/>
              </w:rPr>
            </w:pPr>
          </w:p>
        </w:tc>
      </w:tr>
      <w:tr w:rsidR="00183FF9" w:rsidRPr="00183FF9" w:rsidTr="003729D5">
        <w:trPr>
          <w:trHeight w:val="443"/>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ru-RU" w:eastAsia="en-US"/>
              </w:rPr>
            </w:pPr>
            <w:r w:rsidRPr="00183FF9">
              <w:rPr>
                <w:rFonts w:ascii="Arial" w:eastAsia="Calibri"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b/>
                <w:bCs/>
                <w:iCs/>
                <w:sz w:val="22"/>
                <w:szCs w:val="22"/>
                <w:lang w:val="ru-RU" w:eastAsia="en-US"/>
              </w:rPr>
            </w:pPr>
          </w:p>
        </w:tc>
      </w:tr>
      <w:tr w:rsidR="00183FF9" w:rsidRPr="00183FF9" w:rsidTr="003729D5">
        <w:trPr>
          <w:trHeight w:val="409"/>
        </w:trPr>
        <w:tc>
          <w:tcPr>
            <w:tcW w:w="4621"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Calibri" w:hAnsi="Arial" w:cs="Arial"/>
                <w:b/>
                <w:bCs/>
                <w:iCs/>
                <w:sz w:val="22"/>
                <w:szCs w:val="22"/>
                <w:lang w:val="ru-RU" w:eastAsia="en-US"/>
              </w:rPr>
            </w:pPr>
            <w:r w:rsidRPr="00183FF9">
              <w:rPr>
                <w:rFonts w:ascii="Arial" w:eastAsia="Calibri"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Calibri" w:hAnsi="Arial" w:cs="Arial"/>
                <w:b/>
                <w:bCs/>
                <w:iCs/>
                <w:sz w:val="22"/>
                <w:szCs w:val="22"/>
                <w:lang w:val="ru-RU" w:eastAsia="en-US"/>
              </w:rPr>
            </w:pPr>
          </w:p>
        </w:tc>
      </w:tr>
    </w:tbl>
    <w:p w:rsidR="00183FF9" w:rsidRPr="00183FF9" w:rsidRDefault="00183FF9" w:rsidP="00183FF9">
      <w:pPr>
        <w:suppressAutoHyphens w:val="0"/>
        <w:spacing w:line="276" w:lineRule="auto"/>
        <w:rPr>
          <w:rFonts w:ascii="Arial" w:eastAsia="Calibri" w:hAnsi="Arial" w:cs="Arial"/>
          <w:sz w:val="22"/>
          <w:szCs w:val="22"/>
          <w:lang w:val="sr-Cyrl-RS" w:eastAsia="en-US"/>
        </w:rPr>
      </w:pPr>
    </w:p>
    <w:p w:rsidR="00183FF9" w:rsidRPr="00183FF9" w:rsidRDefault="00183FF9" w:rsidP="00183FF9">
      <w:pPr>
        <w:suppressAutoHyphens w:val="0"/>
        <w:spacing w:after="200" w:line="276" w:lineRule="auto"/>
        <w:rPr>
          <w:rFonts w:ascii="Arial" w:eastAsia="TimesNewRomanPSMT" w:hAnsi="Arial" w:cs="Arial"/>
          <w:b/>
          <w:bCs/>
          <w:iCs/>
          <w:sz w:val="22"/>
          <w:szCs w:val="22"/>
          <w:lang w:val="en-US" w:eastAsia="en-US"/>
        </w:rPr>
      </w:pPr>
      <w:r w:rsidRPr="00183FF9">
        <w:rPr>
          <w:rFonts w:ascii="Arial" w:eastAsia="TimesNewRomanPSMT" w:hAnsi="Arial" w:cs="Arial"/>
          <w:b/>
          <w:bCs/>
          <w:iCs/>
          <w:sz w:val="22"/>
          <w:szCs w:val="22"/>
          <w:lang w:val="en-US" w:eastAsia="en-U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183FF9" w:rsidRPr="00183FF9" w:rsidTr="003729D5">
        <w:tc>
          <w:tcPr>
            <w:tcW w:w="9282" w:type="dxa"/>
            <w:tcBorders>
              <w:top w:val="single" w:sz="4" w:space="0" w:color="000000"/>
              <w:left w:val="single" w:sz="4" w:space="0" w:color="000000"/>
              <w:bottom w:val="single" w:sz="4" w:space="0" w:color="000000"/>
              <w:right w:val="single" w:sz="4" w:space="0" w:color="000000"/>
            </w:tcBorders>
            <w:hideMark/>
          </w:tcPr>
          <w:p w:rsidR="00183FF9" w:rsidRPr="00183FF9" w:rsidRDefault="00183FF9" w:rsidP="00183FF9">
            <w:pPr>
              <w:suppressAutoHyphens w:val="0"/>
              <w:jc w:val="center"/>
              <w:rPr>
                <w:rFonts w:ascii="Arial" w:eastAsia="TimesNewRomanPSMT" w:hAnsi="Arial" w:cs="Arial"/>
                <w:bCs/>
                <w:sz w:val="22"/>
                <w:szCs w:val="22"/>
                <w:lang w:val="en-US" w:eastAsia="en-US"/>
              </w:rPr>
            </w:pPr>
            <w:r w:rsidRPr="00183FF9">
              <w:rPr>
                <w:rFonts w:ascii="Arial" w:eastAsia="TimesNewRomanPSMT" w:hAnsi="Arial" w:cs="Arial"/>
                <w:bCs/>
                <w:sz w:val="22"/>
                <w:szCs w:val="22"/>
                <w:lang w:val="en-US" w:eastAsia="en-US"/>
              </w:rPr>
              <w:t>А) САМОСТАЛНО</w:t>
            </w:r>
          </w:p>
        </w:tc>
      </w:tr>
      <w:tr w:rsidR="00183FF9" w:rsidRPr="00183FF9" w:rsidTr="003729D5">
        <w:tc>
          <w:tcPr>
            <w:tcW w:w="9282" w:type="dxa"/>
            <w:tcBorders>
              <w:top w:val="single" w:sz="4" w:space="0" w:color="000000"/>
              <w:left w:val="single" w:sz="4" w:space="0" w:color="000000"/>
              <w:bottom w:val="single" w:sz="4" w:space="0" w:color="000000"/>
              <w:right w:val="single" w:sz="4" w:space="0" w:color="000000"/>
            </w:tcBorders>
            <w:hideMark/>
          </w:tcPr>
          <w:p w:rsidR="00183FF9" w:rsidRPr="00183FF9" w:rsidRDefault="00183FF9" w:rsidP="00183FF9">
            <w:pPr>
              <w:suppressAutoHyphens w:val="0"/>
              <w:jc w:val="center"/>
              <w:rPr>
                <w:rFonts w:ascii="Arial" w:eastAsia="TimesNewRomanPSMT" w:hAnsi="Arial" w:cs="Arial"/>
                <w:bCs/>
                <w:sz w:val="22"/>
                <w:szCs w:val="22"/>
                <w:lang w:val="en-US" w:eastAsia="en-US"/>
              </w:rPr>
            </w:pPr>
            <w:r w:rsidRPr="00183FF9">
              <w:rPr>
                <w:rFonts w:ascii="Arial" w:eastAsia="TimesNewRomanPSMT" w:hAnsi="Arial" w:cs="Arial"/>
                <w:bCs/>
                <w:sz w:val="22"/>
                <w:szCs w:val="22"/>
                <w:lang w:val="en-US" w:eastAsia="en-US"/>
              </w:rPr>
              <w:t>Б) СА ПОДИЗВОЂАЧЕМ</w:t>
            </w:r>
          </w:p>
        </w:tc>
      </w:tr>
      <w:tr w:rsidR="00183FF9" w:rsidRPr="00183FF9" w:rsidTr="003729D5">
        <w:tc>
          <w:tcPr>
            <w:tcW w:w="9282" w:type="dxa"/>
            <w:tcBorders>
              <w:top w:val="single" w:sz="4" w:space="0" w:color="000000"/>
              <w:left w:val="single" w:sz="4" w:space="0" w:color="000000"/>
              <w:bottom w:val="single" w:sz="4" w:space="0" w:color="000000"/>
              <w:right w:val="single" w:sz="4" w:space="0" w:color="000000"/>
            </w:tcBorders>
            <w:hideMark/>
          </w:tcPr>
          <w:p w:rsidR="00183FF9" w:rsidRPr="00183FF9" w:rsidRDefault="00183FF9" w:rsidP="00183FF9">
            <w:pPr>
              <w:suppressAutoHyphens w:val="0"/>
              <w:jc w:val="center"/>
              <w:rPr>
                <w:rFonts w:ascii="Arial" w:eastAsia="Calibri" w:hAnsi="Arial" w:cs="Arial"/>
                <w:iCs/>
                <w:sz w:val="22"/>
                <w:szCs w:val="22"/>
                <w:lang w:val="ru-RU" w:eastAsia="en-US"/>
              </w:rPr>
            </w:pPr>
            <w:r w:rsidRPr="00183FF9">
              <w:rPr>
                <w:rFonts w:ascii="Arial" w:eastAsia="TimesNewRomanPSMT" w:hAnsi="Arial" w:cs="Arial"/>
                <w:bCs/>
                <w:sz w:val="22"/>
                <w:szCs w:val="22"/>
                <w:lang w:val="en-US" w:eastAsia="en-US"/>
              </w:rPr>
              <w:t>В) КАО ЗАЈЕДНИЧКУ ПОНУДУ</w:t>
            </w:r>
          </w:p>
        </w:tc>
      </w:tr>
    </w:tbl>
    <w:p w:rsidR="00183FF9" w:rsidRPr="00183FF9" w:rsidRDefault="00183FF9" w:rsidP="00183FF9">
      <w:pPr>
        <w:suppressAutoHyphens w:val="0"/>
        <w:rPr>
          <w:rFonts w:ascii="Arial" w:eastAsia="Calibri" w:hAnsi="Arial" w:cs="Arial"/>
          <w:b/>
          <w:iCs/>
          <w:sz w:val="22"/>
          <w:szCs w:val="22"/>
          <w:lang w:val="ru-RU" w:eastAsia="en-US"/>
        </w:rPr>
      </w:pPr>
    </w:p>
    <w:p w:rsidR="00183FF9" w:rsidRPr="00183FF9" w:rsidRDefault="00183FF9" w:rsidP="00183FF9">
      <w:pPr>
        <w:suppressAutoHyphens w:val="0"/>
        <w:spacing w:after="200"/>
        <w:rPr>
          <w:rFonts w:ascii="Arial" w:eastAsia="Calibri" w:hAnsi="Arial" w:cs="Arial"/>
          <w:iCs/>
          <w:sz w:val="22"/>
          <w:szCs w:val="22"/>
          <w:lang w:val="ru-RU" w:eastAsia="en-US"/>
        </w:rPr>
      </w:pPr>
      <w:r w:rsidRPr="00183FF9">
        <w:rPr>
          <w:rFonts w:ascii="Arial" w:eastAsia="Calibri" w:hAnsi="Arial" w:cs="Arial"/>
          <w:b/>
          <w:iCs/>
          <w:sz w:val="22"/>
          <w:szCs w:val="22"/>
          <w:lang w:val="ru-RU" w:eastAsia="en-US"/>
        </w:rPr>
        <w:t>Напомена:</w:t>
      </w:r>
      <w:r w:rsidRPr="00183FF9">
        <w:rPr>
          <w:rFonts w:ascii="Arial" w:eastAsia="Calibri"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3FF9" w:rsidRPr="00183FF9" w:rsidRDefault="00183FF9" w:rsidP="00183FF9">
      <w:pPr>
        <w:suppressAutoHyphens w:val="0"/>
        <w:spacing w:after="200" w:line="276" w:lineRule="auto"/>
        <w:rPr>
          <w:rFonts w:ascii="Arial" w:eastAsia="Calibri" w:hAnsi="Arial" w:cs="Arial"/>
          <w:iCs/>
          <w:sz w:val="22"/>
          <w:szCs w:val="22"/>
          <w:lang w:val="ru-RU" w:eastAsia="en-US"/>
        </w:rPr>
      </w:pPr>
    </w:p>
    <w:p w:rsidR="00183FF9" w:rsidRPr="00183FF9" w:rsidRDefault="00183FF9" w:rsidP="00183FF9">
      <w:pPr>
        <w:suppressAutoHyphens w:val="0"/>
        <w:spacing w:after="200" w:line="276" w:lineRule="auto"/>
        <w:rPr>
          <w:rFonts w:ascii="Arial" w:eastAsia="Calibri" w:hAnsi="Arial" w:cs="Arial"/>
          <w:iCs/>
          <w:sz w:val="22"/>
          <w:szCs w:val="22"/>
          <w:lang w:val="ru-RU" w:eastAsia="en-US"/>
        </w:rPr>
      </w:pPr>
    </w:p>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
          <w:bCs/>
          <w:sz w:val="22"/>
          <w:szCs w:val="22"/>
          <w:lang w:eastAsia="en-US"/>
        </w:rPr>
        <w:t xml:space="preserve">3) </w:t>
      </w:r>
      <w:r w:rsidRPr="00183FF9">
        <w:rPr>
          <w:rFonts w:ascii="Arial" w:eastAsia="TimesNewRomanPSMT" w:hAnsi="Arial" w:cs="Arial"/>
          <w:b/>
          <w:bCs/>
          <w:sz w:val="22"/>
          <w:szCs w:val="22"/>
          <w:lang w:val="en-US" w:eastAsia="en-US"/>
        </w:rPr>
        <w:t xml:space="preserve">ПОДАЦИ О ПОДИЗВОЂАЧУ </w:t>
      </w:r>
      <w:r w:rsidRPr="00183FF9">
        <w:rPr>
          <w:rFonts w:ascii="Arial" w:eastAsia="TimesNewRomanPSMT" w:hAnsi="Arial" w:cs="Arial"/>
          <w:b/>
          <w:bCs/>
          <w:sz w:val="22"/>
          <w:szCs w:val="22"/>
          <w:lang w:val="en-US" w:eastAsia="en-US"/>
        </w:rPr>
        <w:tab/>
      </w:r>
    </w:p>
    <w:tbl>
      <w:tblPr>
        <w:tblW w:w="0" w:type="auto"/>
        <w:tblInd w:w="-20" w:type="dxa"/>
        <w:tblLayout w:type="fixed"/>
        <w:tblLook w:val="04A0" w:firstRow="1" w:lastRow="0" w:firstColumn="1" w:lastColumn="0" w:noHBand="0" w:noVBand="1"/>
      </w:tblPr>
      <w:tblGrid>
        <w:gridCol w:w="465"/>
        <w:gridCol w:w="4219"/>
        <w:gridCol w:w="4598"/>
      </w:tblGrid>
      <w:tr w:rsidR="00183FF9" w:rsidRPr="00183FF9" w:rsidTr="003729D5">
        <w:trPr>
          <w:trHeight w:val="883"/>
        </w:trPr>
        <w:tc>
          <w:tcPr>
            <w:tcW w:w="465"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Cs/>
                <w:sz w:val="22"/>
                <w:szCs w:val="22"/>
                <w:lang w:val="en-US" w:eastAsia="en-US"/>
              </w:rPr>
            </w:pPr>
            <w:r w:rsidRPr="00183FF9">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rPr>
                <w:rFonts w:ascii="Arial" w:eastAsia="TimesNewRomanPSMT" w:hAnsi="Arial" w:cs="Arial"/>
                <w:bCs/>
                <w:sz w:val="22"/>
                <w:szCs w:val="22"/>
                <w:lang w:val="en-US" w:eastAsia="en-US"/>
              </w:rPr>
            </w:pPr>
          </w:p>
          <w:p w:rsidR="00183FF9" w:rsidRPr="00183FF9" w:rsidRDefault="00183FF9" w:rsidP="00183FF9">
            <w:pPr>
              <w:suppressAutoHyphens w:val="0"/>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TimesNewRomanPSMT" w:hAnsi="Arial" w:cs="Arial"/>
                <w:b/>
                <w:bCs/>
                <w:sz w:val="22"/>
                <w:szCs w:val="22"/>
                <w:lang w:val="en-US" w:eastAsia="en-US"/>
              </w:rPr>
            </w:pPr>
          </w:p>
        </w:tc>
      </w:tr>
      <w:tr w:rsidR="00183FF9" w:rsidRPr="00183FF9" w:rsidTr="003729D5">
        <w:trPr>
          <w:trHeight w:val="507"/>
        </w:trPr>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sr-Cyrl-RS" w:eastAsia="en-US"/>
              </w:rPr>
            </w:pPr>
            <w:r w:rsidRPr="00183FF9">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TimesNewRomanPSMT" w:hAnsi="Arial" w:cs="Arial"/>
                <w:sz w:val="22"/>
                <w:szCs w:val="22"/>
                <w:lang w:val="sr-Cyrl-R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napToGrid w:val="0"/>
              <w:rPr>
                <w:rFonts w:ascii="Arial" w:eastAsia="Calibri" w:hAnsi="Arial" w:cs="Arial"/>
                <w:iCs/>
                <w:sz w:val="22"/>
                <w:szCs w:val="22"/>
                <w:lang w:val="sr-Cyrl-RS" w:eastAsia="en-US"/>
              </w:rPr>
            </w:pPr>
            <w:r w:rsidRPr="00183FF9">
              <w:rPr>
                <w:rFonts w:ascii="Arial" w:eastAsia="Calibri" w:hAnsi="Arial" w:cs="Arial"/>
                <w:iCs/>
                <w:sz w:val="22"/>
                <w:szCs w:val="22"/>
                <w:lang w:val="en-US"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TimesNewRomanPSMT" w:hAnsi="Arial" w:cs="Arial"/>
                <w:b/>
                <w:bCs/>
                <w:sz w:val="22"/>
                <w:szCs w:val="22"/>
                <w:lang w:val="en-US" w:eastAsia="en-US"/>
              </w:rPr>
            </w:pPr>
          </w:p>
        </w:tc>
      </w:tr>
      <w:tr w:rsidR="00183FF9" w:rsidRPr="00183FF9" w:rsidTr="003729D5">
        <w:trPr>
          <w:trHeight w:val="412"/>
        </w:trPr>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sr-Cyrl-RS" w:eastAsia="en-US"/>
              </w:rPr>
            </w:pPr>
            <w:r w:rsidRPr="00183FF9">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TimesNewRomanPSMT" w:hAnsi="Arial" w:cs="Arial"/>
                <w:sz w:val="22"/>
                <w:szCs w:val="22"/>
                <w:lang w:val="sr-Cyrl-R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TimesNewRomanPSMT" w:hAnsi="Arial" w:cs="Arial"/>
                <w:b/>
                <w:bCs/>
                <w:sz w:val="22"/>
                <w:szCs w:val="22"/>
                <w:lang w:val="sr-Cyrl-R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TimesNewRomanPSMT" w:hAnsi="Arial"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ru-RU" w:eastAsia="en-US"/>
              </w:rPr>
            </w:pPr>
            <w:r w:rsidRPr="00183FF9">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TimesNewRomanPSMT" w:hAnsi="Arial" w:cs="Arial"/>
                <w:b/>
                <w:bCs/>
                <w:sz w:val="22"/>
                <w:szCs w:val="22"/>
                <w:lang w:val="ru-RU"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ru-RU" w:eastAsia="en-US"/>
              </w:rPr>
            </w:pPr>
            <w:r w:rsidRPr="00183FF9">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TimesNewRomanPSMT" w:hAnsi="Arial" w:cs="Arial"/>
                <w:b/>
                <w:bCs/>
                <w:sz w:val="22"/>
                <w:szCs w:val="22"/>
                <w:lang w:val="ru-RU"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Cs/>
                <w:sz w:val="22"/>
                <w:szCs w:val="22"/>
                <w:lang w:val="en-US" w:eastAsia="en-US"/>
              </w:rPr>
            </w:pPr>
            <w:r w:rsidRPr="00183FF9">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rPr>
                <w:rFonts w:ascii="Arial" w:eastAsia="TimesNewRomanPSMT" w:hAnsi="Arial" w:cs="Arial"/>
                <w:bCs/>
                <w:sz w:val="22"/>
                <w:szCs w:val="22"/>
                <w:lang w:val="sr-Cyrl-RS" w:eastAsia="en-US"/>
              </w:rPr>
            </w:pPr>
          </w:p>
          <w:p w:rsidR="00183FF9" w:rsidRPr="00183FF9" w:rsidRDefault="00183FF9" w:rsidP="00183FF9">
            <w:pPr>
              <w:suppressAutoHyphens w:val="0"/>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pacing w:after="200" w:line="276" w:lineRule="auto"/>
              <w:rPr>
                <w:rFonts w:ascii="Arial" w:eastAsia="TimesNewRomanPSMT" w:hAnsi="Arial" w:cs="Arial"/>
                <w:sz w:val="22"/>
                <w:szCs w:val="22"/>
                <w:lang w:val="sr-Cyrl-R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TimesNewRomanPSMT" w:hAnsi="Arial" w:cs="Arial"/>
                <w:b/>
                <w:bCs/>
                <w:sz w:val="22"/>
                <w:szCs w:val="22"/>
                <w:lang w:val="sr-Cyrl-R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Arial" w:eastAsia="TimesNewRomanPSMT" w:hAnsi="Arial"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ru-RU" w:eastAsia="en-US"/>
              </w:rPr>
            </w:pPr>
            <w:r w:rsidRPr="00183FF9">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ru-RU"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rPr>
                <w:rFonts w:ascii="Arial" w:eastAsia="TimesNewRomanPSMT" w:hAnsi="Arial" w:cs="Arial"/>
                <w:b/>
                <w:bCs/>
                <w:sz w:val="22"/>
                <w:szCs w:val="22"/>
                <w:lang w:val="ru-RU" w:eastAsia="en-US"/>
              </w:rPr>
            </w:pPr>
            <w:r w:rsidRPr="00183FF9">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ru-RU" w:eastAsia="en-US"/>
              </w:rPr>
            </w:pPr>
          </w:p>
        </w:tc>
      </w:tr>
    </w:tbl>
    <w:p w:rsidR="00183FF9" w:rsidRPr="00183FF9" w:rsidRDefault="00183FF9" w:rsidP="00183FF9">
      <w:pPr>
        <w:suppressAutoHyphens w:val="0"/>
        <w:spacing w:line="276" w:lineRule="auto"/>
        <w:rPr>
          <w:rFonts w:ascii="Arial" w:eastAsia="Calibri" w:hAnsi="Arial" w:cs="Arial"/>
          <w:b/>
          <w:bCs/>
          <w:iCs/>
          <w:sz w:val="22"/>
          <w:szCs w:val="22"/>
          <w:u w:val="single"/>
          <w:lang w:val="ru-RU" w:eastAsia="en-US"/>
        </w:rPr>
      </w:pPr>
    </w:p>
    <w:p w:rsidR="00183FF9" w:rsidRPr="00183FF9" w:rsidRDefault="00183FF9" w:rsidP="00183FF9">
      <w:pPr>
        <w:suppressAutoHyphens w:val="0"/>
        <w:spacing w:line="276" w:lineRule="auto"/>
        <w:rPr>
          <w:rFonts w:ascii="Arial" w:eastAsia="Calibri" w:hAnsi="Arial" w:cs="Arial"/>
          <w:b/>
          <w:bCs/>
          <w:iCs/>
          <w:sz w:val="22"/>
          <w:szCs w:val="22"/>
          <w:u w:val="single"/>
          <w:lang w:val="ru-RU" w:eastAsia="en-US"/>
        </w:rPr>
      </w:pPr>
    </w:p>
    <w:p w:rsidR="00183FF9" w:rsidRPr="00183FF9" w:rsidRDefault="00183FF9" w:rsidP="00183FF9">
      <w:pPr>
        <w:suppressAutoHyphens w:val="0"/>
        <w:spacing w:after="200" w:line="276" w:lineRule="auto"/>
        <w:rPr>
          <w:rFonts w:ascii="Arial" w:eastAsia="Calibri" w:hAnsi="Arial" w:cs="Arial"/>
          <w:iCs/>
          <w:sz w:val="22"/>
          <w:szCs w:val="22"/>
          <w:lang w:val="ru-RU" w:eastAsia="en-US"/>
        </w:rPr>
      </w:pPr>
      <w:r w:rsidRPr="00183FF9">
        <w:rPr>
          <w:rFonts w:ascii="Arial" w:eastAsia="Calibri" w:hAnsi="Arial" w:cs="Arial"/>
          <w:b/>
          <w:bCs/>
          <w:iCs/>
          <w:sz w:val="22"/>
          <w:szCs w:val="22"/>
          <w:u w:val="single"/>
          <w:lang w:val="ru-RU" w:eastAsia="en-US"/>
        </w:rPr>
        <w:t xml:space="preserve">Напомена: </w:t>
      </w:r>
      <w:r w:rsidRPr="00183FF9">
        <w:rPr>
          <w:rFonts w:ascii="Arial" w:eastAsia="Calibri"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83FF9" w:rsidRPr="00183FF9" w:rsidRDefault="00183FF9" w:rsidP="00183FF9">
      <w:pPr>
        <w:suppressAutoHyphens w:val="0"/>
        <w:spacing w:after="200" w:line="276" w:lineRule="auto"/>
        <w:rPr>
          <w:rFonts w:ascii="Arial" w:eastAsia="Calibri" w:hAnsi="Arial" w:cs="Arial"/>
          <w:iCs/>
          <w:sz w:val="22"/>
          <w:szCs w:val="22"/>
          <w:lang w:val="ru-RU" w:eastAsia="en-US"/>
        </w:rPr>
      </w:pPr>
      <w:r w:rsidRPr="00183FF9">
        <w:rPr>
          <w:rFonts w:ascii="Arial" w:eastAsia="Calibri" w:hAnsi="Arial" w:cs="Arial"/>
          <w:iCs/>
          <w:sz w:val="22"/>
          <w:szCs w:val="22"/>
          <w:lang w:val="ru-RU" w:eastAsia="en-US"/>
        </w:rPr>
        <w:br w:type="page"/>
      </w:r>
    </w:p>
    <w:p w:rsidR="00183FF9" w:rsidRPr="00183FF9" w:rsidRDefault="00183FF9" w:rsidP="00183FF9">
      <w:pPr>
        <w:suppressAutoHyphens w:val="0"/>
        <w:spacing w:after="200" w:line="276" w:lineRule="auto"/>
        <w:rPr>
          <w:rFonts w:ascii="Arial" w:eastAsia="TimesNewRomanPSMT" w:hAnsi="Arial" w:cs="Arial"/>
          <w:b/>
          <w:bCs/>
          <w:sz w:val="22"/>
          <w:szCs w:val="22"/>
          <w:lang w:val="ru-RU" w:eastAsia="en-US"/>
        </w:rPr>
      </w:pPr>
      <w:r w:rsidRPr="00183FF9">
        <w:rPr>
          <w:rFonts w:ascii="Arial" w:eastAsia="TimesNewRomanPSMT" w:hAnsi="Arial" w:cs="Arial"/>
          <w:b/>
          <w:bCs/>
          <w:sz w:val="22"/>
          <w:szCs w:val="22"/>
          <w:lang w:eastAsia="en-US"/>
        </w:rPr>
        <w:lastRenderedPageBreak/>
        <w:t xml:space="preserve">4) </w:t>
      </w:r>
      <w:r w:rsidRPr="00183FF9">
        <w:rPr>
          <w:rFonts w:ascii="Arial" w:eastAsia="TimesNewRomanPSMT" w:hAnsi="Arial" w:cs="Arial"/>
          <w:b/>
          <w:bCs/>
          <w:sz w:val="22"/>
          <w:szCs w:val="22"/>
          <w:lang w:val="ru-RU" w:eastAsia="en-US"/>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183FF9" w:rsidRPr="00183FF9" w:rsidTr="003729D5">
        <w:trPr>
          <w:trHeight w:val="659"/>
        </w:trPr>
        <w:tc>
          <w:tcPr>
            <w:tcW w:w="465"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Calibri" w:eastAsia="TimesNewRomanPSMT" w:hAnsi="Calibri" w:cs="Arial"/>
                <w:bCs/>
                <w:sz w:val="22"/>
                <w:szCs w:val="22"/>
                <w:lang w:val="ru-RU" w:eastAsia="en-US"/>
              </w:rPr>
            </w:pPr>
            <w:r w:rsidRPr="00183FF9">
              <w:rPr>
                <w:rFonts w:ascii="Calibri" w:eastAsia="TimesNewRomanPSMT" w:hAnsi="Calibri" w:cs="Arial"/>
                <w:bCs/>
                <w:sz w:val="22"/>
                <w:szCs w:val="22"/>
                <w:lang w:val="en-US" w:eastAsia="en-US"/>
              </w:rPr>
              <w:t>1)</w:t>
            </w: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ru-RU" w:eastAsia="en-US"/>
              </w:rPr>
            </w:pPr>
            <w:r w:rsidRPr="00183FF9">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ru-RU"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napToGrid w:val="0"/>
              <w:spacing w:after="200" w:line="276" w:lineRule="auto"/>
              <w:rPr>
                <w:rFonts w:ascii="Arial" w:eastAsia="Calibri" w:hAnsi="Arial" w:cs="Arial"/>
                <w:iCs/>
                <w:sz w:val="22"/>
                <w:szCs w:val="22"/>
                <w:lang w:val="sr-Cyrl-RS" w:eastAsia="en-US"/>
              </w:rPr>
            </w:pPr>
            <w:r w:rsidRPr="00183FF9">
              <w:rPr>
                <w:rFonts w:ascii="Arial" w:eastAsia="Calibri" w:hAnsi="Arial" w:cs="Arial"/>
                <w:iCs/>
                <w:sz w:val="22"/>
                <w:szCs w:val="22"/>
                <w:lang w:val="en-US"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Calibri" w:eastAsia="TimesNewRomanPSMT" w:hAnsi="Calibri" w:cs="Arial"/>
                <w:bCs/>
                <w:sz w:val="22"/>
                <w:szCs w:val="22"/>
                <w:lang w:val="ru-RU" w:eastAsia="en-US"/>
              </w:rPr>
            </w:pPr>
            <w:r w:rsidRPr="00183FF9">
              <w:rPr>
                <w:rFonts w:ascii="Calibri" w:eastAsia="TimesNewRomanPSMT" w:hAnsi="Calibri" w:cs="Arial"/>
                <w:bCs/>
                <w:sz w:val="22"/>
                <w:szCs w:val="22"/>
                <w:lang w:val="en-US" w:eastAsia="en-US"/>
              </w:rPr>
              <w:t>2)</w:t>
            </w: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ru-RU" w:eastAsia="en-US"/>
              </w:rPr>
            </w:pPr>
            <w:r w:rsidRPr="00183FF9">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ru-RU"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Calibri" w:eastAsia="TimesNewRomanPSMT" w:hAnsi="Calibri" w:cs="Arial"/>
                <w:bCs/>
                <w:sz w:val="22"/>
                <w:szCs w:val="22"/>
                <w:lang w:val="ru-RU" w:eastAsia="en-US"/>
              </w:rPr>
            </w:pPr>
            <w:r w:rsidRPr="00183FF9">
              <w:rPr>
                <w:rFonts w:ascii="Calibri" w:eastAsia="TimesNewRomanPSMT" w:hAnsi="Calibri" w:cs="Arial"/>
                <w:bCs/>
                <w:sz w:val="22"/>
                <w:szCs w:val="22"/>
                <w:lang w:val="en-US" w:eastAsia="en-US"/>
              </w:rPr>
              <w:t>3)</w:t>
            </w: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ru-RU" w:eastAsia="en-US"/>
              </w:rPr>
            </w:pPr>
            <w:r w:rsidRPr="00183FF9">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ru-RU"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r w:rsidR="00183FF9" w:rsidRPr="00183FF9" w:rsidTr="003729D5">
        <w:trPr>
          <w:trHeight w:val="327"/>
        </w:trPr>
        <w:tc>
          <w:tcPr>
            <w:tcW w:w="465" w:type="dxa"/>
            <w:tcBorders>
              <w:top w:val="single" w:sz="4" w:space="0" w:color="000000"/>
              <w:left w:val="single" w:sz="4" w:space="0" w:color="000000"/>
              <w:bottom w:val="single" w:sz="4" w:space="0" w:color="000000"/>
              <w:right w:val="nil"/>
            </w:tcBorders>
          </w:tcPr>
          <w:p w:rsidR="00183FF9" w:rsidRPr="00183FF9" w:rsidRDefault="00183FF9" w:rsidP="00183FF9">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right w:val="nil"/>
            </w:tcBorders>
            <w:hideMark/>
          </w:tcPr>
          <w:p w:rsidR="00183FF9" w:rsidRPr="00183FF9" w:rsidRDefault="00183FF9" w:rsidP="00183FF9">
            <w:pPr>
              <w:suppressAutoHyphens w:val="0"/>
              <w:spacing w:after="200" w:line="276" w:lineRule="auto"/>
              <w:rPr>
                <w:rFonts w:ascii="Arial" w:eastAsia="TimesNewRomanPSMT" w:hAnsi="Arial" w:cs="Arial"/>
                <w:b/>
                <w:bCs/>
                <w:sz w:val="22"/>
                <w:szCs w:val="22"/>
                <w:lang w:val="en-US" w:eastAsia="en-US"/>
              </w:rPr>
            </w:pPr>
            <w:r w:rsidRPr="00183FF9">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83FF9" w:rsidRPr="00183FF9" w:rsidRDefault="00183FF9" w:rsidP="00183FF9">
            <w:pPr>
              <w:suppressAutoHyphens w:val="0"/>
              <w:snapToGrid w:val="0"/>
              <w:spacing w:after="200" w:line="276" w:lineRule="auto"/>
              <w:rPr>
                <w:rFonts w:ascii="Calibri" w:eastAsia="TimesNewRomanPSMT" w:hAnsi="Calibri" w:cs="Arial"/>
                <w:b/>
                <w:bCs/>
                <w:sz w:val="22"/>
                <w:szCs w:val="22"/>
                <w:lang w:val="en-US" w:eastAsia="en-US"/>
              </w:rPr>
            </w:pPr>
          </w:p>
        </w:tc>
      </w:tr>
    </w:tbl>
    <w:p w:rsidR="00183FF9" w:rsidRPr="00183FF9" w:rsidRDefault="00183FF9" w:rsidP="00183FF9">
      <w:pPr>
        <w:suppressAutoHyphens w:val="0"/>
        <w:spacing w:after="200"/>
        <w:jc w:val="both"/>
        <w:rPr>
          <w:rFonts w:ascii="Arial" w:eastAsia="Calibri" w:hAnsi="Arial" w:cs="Arial"/>
          <w:b/>
          <w:bCs/>
          <w:iCs/>
          <w:sz w:val="22"/>
          <w:szCs w:val="22"/>
          <w:u w:val="single"/>
          <w:lang w:val="sr-Cyrl-RS" w:eastAsia="en-US"/>
        </w:rPr>
      </w:pPr>
    </w:p>
    <w:p w:rsidR="00183FF9" w:rsidRPr="00183FF9" w:rsidRDefault="00183FF9" w:rsidP="00183FF9">
      <w:pPr>
        <w:suppressAutoHyphens w:val="0"/>
        <w:spacing w:after="200"/>
        <w:jc w:val="both"/>
        <w:rPr>
          <w:rFonts w:ascii="Arial" w:eastAsia="Calibri" w:hAnsi="Arial" w:cs="Arial"/>
          <w:b/>
          <w:bCs/>
          <w:iCs/>
          <w:sz w:val="22"/>
          <w:szCs w:val="22"/>
          <w:u w:val="single"/>
          <w:lang w:val="sr-Cyrl-RS" w:eastAsia="en-US"/>
        </w:rPr>
      </w:pPr>
    </w:p>
    <w:p w:rsidR="00183FF9" w:rsidRPr="00183FF9" w:rsidRDefault="00183FF9" w:rsidP="00183FF9">
      <w:pPr>
        <w:suppressAutoHyphens w:val="0"/>
        <w:spacing w:after="200"/>
        <w:jc w:val="both"/>
        <w:rPr>
          <w:rFonts w:ascii="Arial" w:eastAsia="Calibri" w:hAnsi="Arial" w:cs="Arial"/>
          <w:iCs/>
          <w:sz w:val="22"/>
          <w:szCs w:val="22"/>
          <w:lang w:val="ru-RU" w:eastAsia="en-US"/>
        </w:rPr>
      </w:pPr>
      <w:r w:rsidRPr="00183FF9">
        <w:rPr>
          <w:rFonts w:ascii="Arial" w:eastAsia="Calibri" w:hAnsi="Arial" w:cs="Arial"/>
          <w:b/>
          <w:bCs/>
          <w:iCs/>
          <w:sz w:val="22"/>
          <w:szCs w:val="22"/>
          <w:u w:val="single"/>
          <w:lang w:val="en-US" w:eastAsia="en-US"/>
        </w:rPr>
        <w:t>Напомена:</w:t>
      </w:r>
      <w:r w:rsidRPr="00183FF9">
        <w:rPr>
          <w:rFonts w:ascii="Arial" w:eastAsia="Calibri" w:hAnsi="Arial" w:cs="Arial"/>
          <w:iCs/>
          <w:sz w:val="22"/>
          <w:szCs w:val="22"/>
          <w:lang w:val="ru-RU" w:eastAsia="en-US"/>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83FF9" w:rsidRPr="00183FF9" w:rsidRDefault="00183FF9" w:rsidP="00183FF9">
      <w:pPr>
        <w:suppressAutoHyphens w:val="0"/>
        <w:spacing w:after="200" w:line="276" w:lineRule="auto"/>
        <w:rPr>
          <w:rFonts w:ascii="Arial" w:eastAsia="Calibri" w:hAnsi="Arial" w:cs="Arial"/>
          <w:iCs/>
          <w:sz w:val="22"/>
          <w:szCs w:val="22"/>
          <w:lang w:val="ru-RU" w:eastAsia="en-US"/>
        </w:rPr>
      </w:pPr>
      <w:r w:rsidRPr="00183FF9">
        <w:rPr>
          <w:rFonts w:ascii="Arial" w:eastAsia="Calibri" w:hAnsi="Arial" w:cs="Arial"/>
          <w:iCs/>
          <w:sz w:val="22"/>
          <w:szCs w:val="22"/>
          <w:lang w:val="ru-RU" w:eastAsia="en-US"/>
        </w:rPr>
        <w:br w:type="page"/>
      </w:r>
    </w:p>
    <w:p w:rsidR="00183FF9" w:rsidRPr="00183FF9" w:rsidRDefault="00183FF9" w:rsidP="00183FF9">
      <w:pPr>
        <w:suppressAutoHyphens w:val="0"/>
        <w:spacing w:line="276" w:lineRule="auto"/>
        <w:rPr>
          <w:rFonts w:ascii="Arial" w:eastAsia="TimesNewRomanPSMT" w:hAnsi="Arial" w:cs="Arial"/>
          <w:b/>
          <w:bCs/>
          <w:sz w:val="22"/>
          <w:szCs w:val="22"/>
          <w:lang w:eastAsia="en-US"/>
        </w:rPr>
      </w:pPr>
      <w:r w:rsidRPr="00183FF9">
        <w:rPr>
          <w:rFonts w:ascii="Arial" w:eastAsia="TimesNewRomanPSMT" w:hAnsi="Arial" w:cs="Arial"/>
          <w:b/>
          <w:bCs/>
          <w:sz w:val="22"/>
          <w:szCs w:val="22"/>
          <w:lang w:eastAsia="en-US"/>
        </w:rPr>
        <w:lastRenderedPageBreak/>
        <w:t>5) ЦЕНА И КОМЕРЦИЈАЛНИ УСЛОВИ ПОНУДЕ</w:t>
      </w:r>
    </w:p>
    <w:p w:rsidR="00183FF9" w:rsidRPr="00183FF9" w:rsidRDefault="00183FF9" w:rsidP="00183FF9">
      <w:pPr>
        <w:suppressAutoHyphens w:val="0"/>
        <w:spacing w:line="276" w:lineRule="auto"/>
        <w:jc w:val="center"/>
        <w:rPr>
          <w:rFonts w:ascii="Arial" w:eastAsia="Calibri" w:hAnsi="Arial" w:cs="Arial"/>
          <w:b/>
          <w:bCs/>
          <w:iCs/>
          <w:sz w:val="22"/>
          <w:szCs w:val="22"/>
          <w:u w:val="single"/>
          <w:lang w:eastAsia="en-US"/>
        </w:rPr>
      </w:pPr>
      <w:r w:rsidRPr="00183FF9">
        <w:rPr>
          <w:rFonts w:ascii="Arial" w:eastAsia="Calibri"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048"/>
      </w:tblGrid>
      <w:tr w:rsidR="00183FF9" w:rsidRPr="00183FF9" w:rsidTr="003729D5">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83FF9" w:rsidRPr="00183FF9" w:rsidRDefault="00183FF9" w:rsidP="00183FF9">
            <w:pPr>
              <w:suppressAutoHyphens w:val="0"/>
              <w:spacing w:after="200" w:line="276" w:lineRule="auto"/>
              <w:jc w:val="center"/>
              <w:rPr>
                <w:rFonts w:ascii="Arial" w:eastAsia="Calibri" w:hAnsi="Arial" w:cs="Arial"/>
                <w:b/>
                <w:bCs/>
                <w:iCs/>
                <w:sz w:val="22"/>
                <w:szCs w:val="22"/>
                <w:lang w:eastAsia="en-US"/>
              </w:rPr>
            </w:pPr>
            <w:r w:rsidRPr="00183FF9">
              <w:rPr>
                <w:rFonts w:ascii="Arial" w:eastAsia="TimesNewRomanPSMT" w:hAnsi="Arial" w:cs="Arial"/>
                <w:b/>
                <w:bCs/>
                <w:sz w:val="22"/>
                <w:szCs w:val="22"/>
                <w:lang w:val="en-US" w:eastAsia="en-US"/>
              </w:rPr>
              <w:t xml:space="preserve">ПРЕДМЕТ </w:t>
            </w:r>
            <w:r w:rsidRPr="00183FF9">
              <w:rPr>
                <w:rFonts w:ascii="Arial" w:eastAsia="TimesNewRomanPSMT" w:hAnsi="Arial" w:cs="Arial"/>
                <w:b/>
                <w:bCs/>
                <w:sz w:val="22"/>
                <w:szCs w:val="22"/>
                <w:lang w:eastAsia="en-US"/>
              </w:rPr>
              <w:t xml:space="preserve">И БРОЈ </w:t>
            </w:r>
            <w:r w:rsidRPr="00183FF9">
              <w:rPr>
                <w:rFonts w:ascii="Arial" w:eastAsia="TimesNewRomanPSMT" w:hAnsi="Arial" w:cs="Arial"/>
                <w:b/>
                <w:bCs/>
                <w:sz w:val="22"/>
                <w:szCs w:val="22"/>
                <w:lang w:val="en-US" w:eastAsia="en-U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83FF9" w:rsidRPr="00183FF9" w:rsidRDefault="00183FF9" w:rsidP="00183FF9">
            <w:pPr>
              <w:suppressAutoHyphens w:val="0"/>
              <w:spacing w:after="200" w:line="276" w:lineRule="auto"/>
              <w:jc w:val="center"/>
              <w:rPr>
                <w:rFonts w:ascii="Arial" w:eastAsia="Calibri" w:hAnsi="Arial" w:cs="Arial"/>
                <w:b/>
                <w:bCs/>
                <w:iCs/>
                <w:sz w:val="22"/>
                <w:szCs w:val="22"/>
                <w:lang w:eastAsia="en-US"/>
              </w:rPr>
            </w:pPr>
            <w:r w:rsidRPr="00183FF9">
              <w:rPr>
                <w:rFonts w:ascii="Arial" w:eastAsia="Calibri" w:hAnsi="Arial" w:cs="Arial"/>
                <w:b/>
                <w:bCs/>
                <w:iCs/>
                <w:sz w:val="22"/>
                <w:szCs w:val="22"/>
                <w:lang w:eastAsia="en-US"/>
              </w:rPr>
              <w:t xml:space="preserve">УКУПНА ЦЕНА </w:t>
            </w:r>
            <w:r w:rsidRPr="00183FF9">
              <w:rPr>
                <w:rFonts w:ascii="Arial" w:eastAsia="Arial Unicode MS" w:hAnsi="Arial" w:cs="Arial"/>
                <w:b/>
                <w:bCs/>
                <w:iCs/>
                <w:color w:val="00B0F0"/>
                <w:kern w:val="2"/>
                <w:sz w:val="22"/>
                <w:szCs w:val="22"/>
              </w:rPr>
              <w:t xml:space="preserve">дин. </w:t>
            </w:r>
            <w:r w:rsidRPr="00183FF9">
              <w:rPr>
                <w:rFonts w:ascii="Arial" w:eastAsia="Calibri" w:hAnsi="Arial" w:cs="Arial"/>
                <w:b/>
                <w:bCs/>
                <w:iCs/>
                <w:sz w:val="22"/>
                <w:szCs w:val="22"/>
                <w:lang w:eastAsia="en-US"/>
              </w:rPr>
              <w:t>без ПДВ-а</w:t>
            </w:r>
          </w:p>
        </w:tc>
      </w:tr>
      <w:tr w:rsidR="00183FF9" w:rsidRPr="00183FF9" w:rsidTr="003729D5">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spacing w:line="276" w:lineRule="auto"/>
              <w:rPr>
                <w:rFonts w:ascii="Arial" w:eastAsia="Calibri" w:hAnsi="Arial" w:cs="Arial"/>
                <w:sz w:val="22"/>
                <w:szCs w:val="22"/>
                <w:lang w:val="sr-Cyrl-RS" w:eastAsia="en-US"/>
              </w:rPr>
            </w:pPr>
            <w:r w:rsidRPr="00183FF9">
              <w:rPr>
                <w:rFonts w:ascii="Arial" w:hAnsi="Arial" w:cs="Arial"/>
                <w:sz w:val="22"/>
                <w:szCs w:val="22"/>
                <w:lang w:val="sr-Cyrl-RS" w:eastAsia="en-US"/>
              </w:rPr>
              <w:t>Предфинансирање ремонта 2018,</w:t>
            </w:r>
            <w:r w:rsidRPr="00183FF9">
              <w:rPr>
                <w:rFonts w:ascii="Arial" w:hAnsi="Arial" w:cs="Arial"/>
                <w:sz w:val="22"/>
                <w:szCs w:val="22"/>
                <w:lang w:val="ru-RU" w:eastAsia="en-US"/>
              </w:rPr>
              <w:t xml:space="preserve"> </w:t>
            </w:r>
            <w:r w:rsidRPr="00183FF9">
              <w:rPr>
                <w:rFonts w:ascii="Arial" w:hAnsi="Arial" w:cs="Arial"/>
                <w:sz w:val="22"/>
                <w:szCs w:val="22"/>
                <w:lang w:val="sr-Cyrl-RS" w:eastAsia="en-US"/>
              </w:rPr>
              <w:t xml:space="preserve">Набавка претварача (ТЕНТ Б), </w:t>
            </w:r>
            <w:r w:rsidRPr="00183FF9">
              <w:rPr>
                <w:rFonts w:ascii="Arial" w:eastAsia="Calibri" w:hAnsi="Arial" w:cs="Arial"/>
                <w:sz w:val="22"/>
                <w:szCs w:val="22"/>
                <w:lang w:val="sr-Cyrl-RS" w:eastAsia="en-US"/>
              </w:rPr>
              <w:t>у складу са техничком спецификацијом</w:t>
            </w:r>
          </w:p>
          <w:p w:rsidR="00183FF9" w:rsidRPr="00183FF9" w:rsidRDefault="00183FF9" w:rsidP="00183FF9">
            <w:pPr>
              <w:suppressAutoHyphens w:val="0"/>
              <w:spacing w:line="276" w:lineRule="auto"/>
              <w:rPr>
                <w:rFonts w:ascii="Arial" w:eastAsia="Calibri" w:hAnsi="Arial" w:cs="Arial"/>
                <w:sz w:val="22"/>
                <w:szCs w:val="22"/>
                <w:lang w:val="sr-Cyrl-RS" w:eastAsia="en-US"/>
              </w:rPr>
            </w:pPr>
            <w:r w:rsidRPr="00183FF9">
              <w:rPr>
                <w:rFonts w:ascii="Arial" w:eastAsia="Calibri" w:hAnsi="Arial" w:cs="Arial"/>
                <w:sz w:val="22"/>
                <w:szCs w:val="22"/>
                <w:lang w:val="sr-Cyrl-RS" w:eastAsia="en-US"/>
              </w:rPr>
              <w:t>ЈН. Бр. 3000/1969/2017 (2052/2017)</w:t>
            </w:r>
          </w:p>
        </w:tc>
        <w:tc>
          <w:tcPr>
            <w:tcW w:w="4394" w:type="dxa"/>
            <w:tcBorders>
              <w:top w:val="single" w:sz="4" w:space="0" w:color="auto"/>
              <w:left w:val="single" w:sz="4" w:space="0" w:color="auto"/>
              <w:bottom w:val="single" w:sz="4" w:space="0" w:color="auto"/>
              <w:right w:val="single" w:sz="4" w:space="0" w:color="auto"/>
            </w:tcBorders>
          </w:tcPr>
          <w:p w:rsidR="00183FF9" w:rsidRPr="00183FF9" w:rsidRDefault="00183FF9" w:rsidP="00183FF9">
            <w:pPr>
              <w:suppressAutoHyphens w:val="0"/>
              <w:spacing w:line="276" w:lineRule="auto"/>
              <w:rPr>
                <w:rFonts w:ascii="Arial" w:eastAsia="Calibri" w:hAnsi="Arial" w:cs="Arial"/>
                <w:b/>
                <w:bCs/>
                <w:iCs/>
                <w:sz w:val="22"/>
                <w:szCs w:val="22"/>
                <w:lang w:eastAsia="en-US"/>
              </w:rPr>
            </w:pPr>
          </w:p>
          <w:p w:rsidR="00183FF9" w:rsidRPr="00183FF9" w:rsidRDefault="00183FF9" w:rsidP="00183FF9">
            <w:pPr>
              <w:suppressAutoHyphens w:val="0"/>
              <w:spacing w:line="276" w:lineRule="auto"/>
              <w:rPr>
                <w:rFonts w:ascii="Arial" w:eastAsia="Calibri" w:hAnsi="Arial" w:cs="Arial"/>
                <w:b/>
                <w:bCs/>
                <w:iCs/>
                <w:sz w:val="22"/>
                <w:szCs w:val="22"/>
                <w:lang w:eastAsia="en-US"/>
              </w:rPr>
            </w:pPr>
          </w:p>
        </w:tc>
      </w:tr>
    </w:tbl>
    <w:p w:rsidR="00183FF9" w:rsidRPr="00183FF9" w:rsidRDefault="00183FF9" w:rsidP="00183FF9">
      <w:pPr>
        <w:suppressAutoHyphens w:val="0"/>
        <w:spacing w:after="200" w:line="276" w:lineRule="auto"/>
        <w:jc w:val="center"/>
        <w:rPr>
          <w:rFonts w:ascii="Arial" w:eastAsia="Calibri" w:hAnsi="Arial" w:cs="Arial"/>
          <w:b/>
          <w:bCs/>
          <w:iCs/>
          <w:sz w:val="22"/>
          <w:szCs w:val="22"/>
          <w:u w:val="single"/>
          <w:lang w:eastAsia="en-US"/>
        </w:rPr>
      </w:pPr>
      <w:r w:rsidRPr="00183FF9">
        <w:rPr>
          <w:rFonts w:ascii="Arial" w:eastAsia="Calibri"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183FF9" w:rsidRPr="00183FF9" w:rsidTr="003729D5">
        <w:trPr>
          <w:trHeight w:val="183"/>
        </w:trPr>
        <w:tc>
          <w:tcPr>
            <w:tcW w:w="54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83FF9" w:rsidRPr="00183FF9" w:rsidRDefault="00183FF9" w:rsidP="00183FF9">
            <w:pPr>
              <w:suppressAutoHyphens w:val="0"/>
              <w:spacing w:after="40" w:line="276" w:lineRule="auto"/>
              <w:jc w:val="center"/>
              <w:rPr>
                <w:rFonts w:ascii="Arial" w:eastAsia="Calibri" w:hAnsi="Arial" w:cs="Arial"/>
                <w:b/>
                <w:bCs/>
                <w:iCs/>
                <w:sz w:val="22"/>
                <w:szCs w:val="22"/>
                <w:lang w:eastAsia="en-US"/>
              </w:rPr>
            </w:pPr>
            <w:r w:rsidRPr="00183FF9">
              <w:rPr>
                <w:rFonts w:ascii="Arial" w:eastAsia="Calibri" w:hAnsi="Arial" w:cs="Arial"/>
                <w:b/>
                <w:bCs/>
                <w:iCs/>
                <w:sz w:val="22"/>
                <w:szCs w:val="22"/>
                <w:lang w:eastAsia="en-US"/>
              </w:rPr>
              <w:t>УСЛОВ НАРУЧИОЦА</w:t>
            </w:r>
          </w:p>
        </w:tc>
        <w:tc>
          <w:tcPr>
            <w:tcW w:w="408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83FF9" w:rsidRPr="00183FF9" w:rsidRDefault="00183FF9" w:rsidP="00183FF9">
            <w:pPr>
              <w:suppressAutoHyphens w:val="0"/>
              <w:spacing w:after="40" w:line="276" w:lineRule="auto"/>
              <w:jc w:val="center"/>
              <w:rPr>
                <w:rFonts w:ascii="Arial" w:eastAsia="Calibri" w:hAnsi="Arial" w:cs="Arial"/>
                <w:b/>
                <w:bCs/>
                <w:iCs/>
                <w:sz w:val="22"/>
                <w:szCs w:val="22"/>
                <w:lang w:eastAsia="en-US"/>
              </w:rPr>
            </w:pPr>
            <w:r w:rsidRPr="00183FF9">
              <w:rPr>
                <w:rFonts w:ascii="Arial" w:eastAsia="Calibri" w:hAnsi="Arial" w:cs="Arial"/>
                <w:b/>
                <w:bCs/>
                <w:iCs/>
                <w:sz w:val="22"/>
                <w:szCs w:val="22"/>
                <w:lang w:eastAsia="en-US"/>
              </w:rPr>
              <w:t>ПОНУДА ПОНУЂАЧА</w:t>
            </w:r>
          </w:p>
        </w:tc>
      </w:tr>
      <w:tr w:rsidR="00183FF9" w:rsidRPr="00183FF9" w:rsidTr="003729D5">
        <w:trPr>
          <w:trHeight w:val="698"/>
        </w:trPr>
        <w:tc>
          <w:tcPr>
            <w:tcW w:w="549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jc w:val="center"/>
              <w:rPr>
                <w:rFonts w:ascii="Arial" w:eastAsia="Calibri" w:hAnsi="Arial" w:cs="Arial"/>
                <w:b/>
                <w:bCs/>
                <w:iCs/>
                <w:sz w:val="22"/>
                <w:szCs w:val="22"/>
                <w:lang w:eastAsia="en-US"/>
              </w:rPr>
            </w:pPr>
            <w:r w:rsidRPr="00183FF9">
              <w:rPr>
                <w:rFonts w:ascii="Arial" w:eastAsia="Calibri" w:hAnsi="Arial" w:cs="Arial"/>
                <w:b/>
                <w:bCs/>
                <w:iCs/>
                <w:sz w:val="22"/>
                <w:szCs w:val="22"/>
                <w:lang w:eastAsia="en-US"/>
              </w:rPr>
              <w:t>РОК И НАЧИН ПЛАЋАЊА:</w:t>
            </w:r>
          </w:p>
          <w:p w:rsidR="00183FF9" w:rsidRPr="00183FF9" w:rsidRDefault="00183FF9" w:rsidP="00183FF9">
            <w:pPr>
              <w:suppressAutoHyphens w:val="0"/>
              <w:jc w:val="center"/>
              <w:rPr>
                <w:rFonts w:ascii="Arial" w:eastAsia="Calibri" w:hAnsi="Arial" w:cs="Arial"/>
                <w:bCs/>
                <w:iCs/>
                <w:sz w:val="22"/>
                <w:szCs w:val="22"/>
                <w:lang w:eastAsia="en-US"/>
              </w:rPr>
            </w:pPr>
            <w:r w:rsidRPr="00183FF9">
              <w:rPr>
                <w:rFonts w:ascii="Arial" w:eastAsia="Calibri" w:hAnsi="Arial" w:cs="Arial"/>
                <w:bCs/>
                <w:iCs/>
                <w:sz w:val="22"/>
                <w:szCs w:val="22"/>
                <w:lang w:eastAsia="en-US"/>
              </w:rPr>
              <w:t>У законском року до 45 дана од дана пријема исправног рачуна и пријема добара</w:t>
            </w:r>
          </w:p>
        </w:tc>
        <w:tc>
          <w:tcPr>
            <w:tcW w:w="408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jc w:val="both"/>
              <w:rPr>
                <w:rFonts w:ascii="Arial" w:eastAsia="Calibri" w:hAnsi="Arial" w:cs="Arial"/>
                <w:bCs/>
                <w:iCs/>
                <w:sz w:val="22"/>
                <w:szCs w:val="22"/>
                <w:lang w:eastAsia="en-US"/>
              </w:rPr>
            </w:pPr>
            <w:r w:rsidRPr="00183FF9">
              <w:rPr>
                <w:rFonts w:ascii="Arial" w:eastAsia="Calibri" w:hAnsi="Arial" w:cs="Arial"/>
                <w:bCs/>
                <w:iCs/>
                <w:sz w:val="22"/>
                <w:szCs w:val="22"/>
                <w:lang w:eastAsia="en-US"/>
              </w:rPr>
              <w:t xml:space="preserve">Сагласан </w:t>
            </w:r>
            <w:r w:rsidRPr="00183FF9">
              <w:rPr>
                <w:rFonts w:ascii="Arial" w:eastAsia="Calibri" w:hAnsi="Arial" w:cs="Arial"/>
                <w:bCs/>
                <w:iCs/>
                <w:sz w:val="22"/>
                <w:szCs w:val="22"/>
                <w:lang w:val="en-US" w:eastAsia="en-US"/>
              </w:rPr>
              <w:t>с</w:t>
            </w:r>
            <w:r w:rsidRPr="00183FF9">
              <w:rPr>
                <w:rFonts w:ascii="Arial" w:eastAsia="Calibri" w:hAnsi="Arial" w:cs="Arial"/>
                <w:bCs/>
                <w:iCs/>
                <w:sz w:val="22"/>
                <w:szCs w:val="22"/>
                <w:lang w:eastAsia="en-US"/>
              </w:rPr>
              <w:t>а захтевом наручиоца</w:t>
            </w:r>
          </w:p>
          <w:p w:rsidR="00183FF9" w:rsidRPr="00183FF9" w:rsidRDefault="00183FF9" w:rsidP="00183FF9">
            <w:pPr>
              <w:suppressAutoHyphens w:val="0"/>
              <w:jc w:val="both"/>
              <w:rPr>
                <w:rFonts w:ascii="Arial" w:eastAsia="Calibri" w:hAnsi="Arial" w:cs="Arial"/>
                <w:bCs/>
                <w:iCs/>
                <w:sz w:val="22"/>
                <w:szCs w:val="22"/>
                <w:lang w:eastAsia="en-US"/>
              </w:rPr>
            </w:pPr>
            <w:r w:rsidRPr="00183FF9">
              <w:rPr>
                <w:rFonts w:ascii="Arial" w:eastAsia="Calibri" w:hAnsi="Arial" w:cs="Arial"/>
                <w:bCs/>
                <w:iCs/>
                <w:sz w:val="22"/>
                <w:szCs w:val="22"/>
                <w:lang w:eastAsia="en-US"/>
              </w:rPr>
              <w:t>ДА/НЕ (заокружити)</w:t>
            </w:r>
          </w:p>
        </w:tc>
      </w:tr>
      <w:tr w:rsidR="00183FF9" w:rsidRPr="00183FF9" w:rsidTr="003729D5">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3729D5">
            <w:pPr>
              <w:suppressAutoHyphens w:val="0"/>
              <w:jc w:val="center"/>
              <w:rPr>
                <w:rFonts w:ascii="Arial" w:eastAsia="Calibri" w:hAnsi="Arial" w:cs="Arial"/>
                <w:b/>
                <w:bCs/>
                <w:iCs/>
                <w:sz w:val="22"/>
                <w:szCs w:val="22"/>
                <w:lang w:eastAsia="en-US"/>
              </w:rPr>
            </w:pPr>
            <w:r w:rsidRPr="00183FF9">
              <w:rPr>
                <w:rFonts w:ascii="Arial" w:eastAsia="Calibri" w:hAnsi="Arial" w:cs="Arial"/>
                <w:b/>
                <w:bCs/>
                <w:iCs/>
                <w:sz w:val="22"/>
                <w:szCs w:val="22"/>
                <w:lang w:eastAsia="en-US"/>
              </w:rPr>
              <w:t>РОК ИСПОРУКЕ:</w:t>
            </w:r>
          </w:p>
          <w:p w:rsidR="00183FF9" w:rsidRDefault="00183FF9" w:rsidP="003729D5">
            <w:pPr>
              <w:suppressAutoHyphens w:val="0"/>
              <w:jc w:val="center"/>
              <w:rPr>
                <w:rFonts w:ascii="Arial" w:hAnsi="Arial" w:cs="Arial"/>
                <w:bCs/>
                <w:kern w:val="32"/>
                <w:sz w:val="22"/>
                <w:szCs w:val="22"/>
                <w:lang w:val="sr-Cyrl-RS" w:eastAsia="en-US"/>
              </w:rPr>
            </w:pPr>
            <w:r w:rsidRPr="00183FF9">
              <w:rPr>
                <w:rFonts w:ascii="Arial" w:eastAsia="Calibri" w:hAnsi="Arial" w:cs="Arial"/>
                <w:spacing w:val="4"/>
                <w:sz w:val="22"/>
                <w:szCs w:val="22"/>
                <w:lang w:eastAsia="en-US"/>
              </w:rPr>
              <w:t xml:space="preserve">Најдуже </w:t>
            </w:r>
            <w:r w:rsidRPr="00183FF9">
              <w:rPr>
                <w:rFonts w:ascii="Arial" w:hAnsi="Arial" w:cs="Arial"/>
                <w:bCs/>
                <w:kern w:val="32"/>
                <w:sz w:val="22"/>
                <w:szCs w:val="22"/>
                <w:lang w:val="sr-Cyrl-RS" w:eastAsia="en-US"/>
              </w:rPr>
              <w:t>45 дана од закључења уговора</w:t>
            </w:r>
            <w:r>
              <w:rPr>
                <w:rFonts w:ascii="Arial" w:hAnsi="Arial" w:cs="Arial"/>
                <w:bCs/>
                <w:kern w:val="32"/>
                <w:sz w:val="22"/>
                <w:szCs w:val="22"/>
                <w:lang w:val="sr-Cyrl-RS" w:eastAsia="en-US"/>
              </w:rPr>
              <w:t>,</w:t>
            </w:r>
            <w:r w:rsidRPr="00183FF9">
              <w:rPr>
                <w:rFonts w:ascii="Arial" w:hAnsi="Arial" w:cs="Arial"/>
                <w:bCs/>
                <w:kern w:val="32"/>
                <w:sz w:val="22"/>
                <w:szCs w:val="22"/>
                <w:lang w:val="sr-Cyrl-RS" w:eastAsia="en-US"/>
              </w:rPr>
              <w:t xml:space="preserve"> </w:t>
            </w:r>
          </w:p>
          <w:p w:rsidR="00183FF9" w:rsidRPr="00183FF9" w:rsidRDefault="00183FF9" w:rsidP="003729D5">
            <w:pPr>
              <w:suppressAutoHyphens w:val="0"/>
              <w:jc w:val="center"/>
              <w:rPr>
                <w:rFonts w:ascii="Arial" w:eastAsia="Calibri" w:hAnsi="Arial" w:cs="Arial"/>
                <w:bCs/>
                <w:iCs/>
                <w:sz w:val="22"/>
                <w:szCs w:val="22"/>
                <w:lang w:eastAsia="en-US"/>
              </w:rPr>
            </w:pPr>
            <w:r>
              <w:rPr>
                <w:rFonts w:ascii="Arial" w:hAnsi="Arial" w:cs="Arial"/>
                <w:bCs/>
                <w:kern w:val="32"/>
                <w:sz w:val="22"/>
                <w:szCs w:val="22"/>
                <w:lang w:val="sr-Cyrl-RS" w:eastAsia="en-US"/>
              </w:rPr>
              <w:t xml:space="preserve">за </w:t>
            </w:r>
            <w:r w:rsidRPr="00017720">
              <w:rPr>
                <w:rFonts w:ascii="Arial" w:hAnsi="Arial" w:cs="Arial"/>
                <w:bCs/>
                <w:kern w:val="32"/>
                <w:sz w:val="22"/>
                <w:szCs w:val="22"/>
                <w:u w:val="single"/>
                <w:lang w:val="sr-Cyrl-RS" w:eastAsia="en-US"/>
              </w:rPr>
              <w:t>ставку под р.бр. 4</w:t>
            </w:r>
            <w:r>
              <w:rPr>
                <w:rFonts w:ascii="Arial" w:hAnsi="Arial" w:cs="Arial"/>
                <w:bCs/>
                <w:kern w:val="32"/>
                <w:sz w:val="22"/>
                <w:szCs w:val="22"/>
                <w:u w:val="single"/>
                <w:lang w:val="sr-Cyrl-RS" w:eastAsia="en-US"/>
              </w:rPr>
              <w:t>,</w:t>
            </w:r>
            <w:r>
              <w:rPr>
                <w:rFonts w:ascii="Arial" w:hAnsi="Arial" w:cs="Arial"/>
                <w:bCs/>
                <w:kern w:val="32"/>
                <w:sz w:val="22"/>
                <w:szCs w:val="22"/>
                <w:lang w:val="sr-Cyrl-RS" w:eastAsia="en-US"/>
              </w:rPr>
              <w:t xml:space="preserve"> најдуже</w:t>
            </w:r>
            <w:r w:rsidRPr="00987922">
              <w:rPr>
                <w:rFonts w:ascii="Arial" w:hAnsi="Arial" w:cs="Arial"/>
                <w:bCs/>
                <w:kern w:val="32"/>
                <w:sz w:val="22"/>
                <w:szCs w:val="22"/>
                <w:lang w:val="sr-Cyrl-RS" w:eastAsia="en-US"/>
              </w:rPr>
              <w:t xml:space="preserve"> </w:t>
            </w:r>
            <w:r w:rsidRPr="00183FF9">
              <w:rPr>
                <w:rFonts w:ascii="Arial" w:hAnsi="Arial" w:cs="Arial"/>
                <w:bCs/>
                <w:kern w:val="32"/>
                <w:sz w:val="22"/>
                <w:szCs w:val="22"/>
                <w:lang w:val="sr-Cyrl-RS" w:eastAsia="en-US"/>
              </w:rPr>
              <w:t>60 дана</w:t>
            </w:r>
            <w:r>
              <w:rPr>
                <w:rFonts w:ascii="Arial" w:hAnsi="Arial" w:cs="Arial"/>
                <w:bCs/>
                <w:kern w:val="32"/>
                <w:sz w:val="22"/>
                <w:szCs w:val="22"/>
                <w:lang w:val="sr-Cyrl-RS" w:eastAsia="en-US"/>
              </w:rPr>
              <w:t xml:space="preserve"> од дана закључења уговора</w:t>
            </w:r>
          </w:p>
        </w:tc>
        <w:tc>
          <w:tcPr>
            <w:tcW w:w="4083" w:type="dxa"/>
            <w:tcBorders>
              <w:top w:val="single" w:sz="4" w:space="0" w:color="auto"/>
              <w:left w:val="single" w:sz="4" w:space="0" w:color="auto"/>
              <w:bottom w:val="single" w:sz="4" w:space="0" w:color="auto"/>
              <w:right w:val="single" w:sz="4" w:space="0" w:color="auto"/>
            </w:tcBorders>
            <w:vAlign w:val="center"/>
          </w:tcPr>
          <w:p w:rsidR="00183FF9" w:rsidRDefault="00183FF9" w:rsidP="003729D5">
            <w:pPr>
              <w:suppressAutoHyphens w:val="0"/>
              <w:jc w:val="both"/>
              <w:rPr>
                <w:rFonts w:ascii="Arial" w:hAnsi="Arial" w:cs="Arial"/>
                <w:bCs/>
                <w:kern w:val="32"/>
                <w:sz w:val="22"/>
                <w:szCs w:val="22"/>
                <w:lang w:val="sr-Cyrl-RS" w:eastAsia="en-US"/>
              </w:rPr>
            </w:pPr>
            <w:r w:rsidRPr="00183FF9">
              <w:rPr>
                <w:rFonts w:ascii="Arial" w:hAnsi="Arial" w:cs="Arial"/>
                <w:bCs/>
                <w:kern w:val="32"/>
                <w:sz w:val="22"/>
                <w:szCs w:val="22"/>
                <w:lang w:val="sr-Cyrl-RS" w:eastAsia="en-US"/>
              </w:rPr>
              <w:t>___  дана од закључења уговора</w:t>
            </w:r>
            <w:r>
              <w:rPr>
                <w:rFonts w:ascii="Arial" w:hAnsi="Arial" w:cs="Arial"/>
                <w:bCs/>
                <w:kern w:val="32"/>
                <w:sz w:val="22"/>
                <w:szCs w:val="22"/>
                <w:lang w:val="sr-Cyrl-RS" w:eastAsia="en-US"/>
              </w:rPr>
              <w:t>,</w:t>
            </w:r>
          </w:p>
          <w:p w:rsidR="00183FF9" w:rsidRPr="00183FF9" w:rsidRDefault="00183FF9" w:rsidP="003729D5">
            <w:pPr>
              <w:suppressAutoHyphens w:val="0"/>
              <w:jc w:val="both"/>
              <w:rPr>
                <w:rFonts w:ascii="Arial" w:eastAsia="Calibri" w:hAnsi="Arial" w:cs="Arial"/>
                <w:bCs/>
                <w:iCs/>
                <w:sz w:val="22"/>
                <w:szCs w:val="22"/>
                <w:lang w:val="en-US" w:eastAsia="en-US"/>
              </w:rPr>
            </w:pPr>
            <w:r>
              <w:rPr>
                <w:rFonts w:ascii="Arial" w:hAnsi="Arial" w:cs="Arial"/>
                <w:bCs/>
                <w:kern w:val="32"/>
                <w:sz w:val="22"/>
                <w:szCs w:val="22"/>
                <w:lang w:val="sr-Cyrl-RS" w:eastAsia="en-US"/>
              </w:rPr>
              <w:t>за ставку под р.бр. 4: ____ дана од закључења уговора</w:t>
            </w:r>
            <w:r w:rsidRPr="00183FF9">
              <w:rPr>
                <w:rFonts w:ascii="Arial" w:hAnsi="Arial" w:cs="Arial"/>
                <w:bCs/>
                <w:kern w:val="32"/>
                <w:sz w:val="22"/>
                <w:szCs w:val="22"/>
                <w:lang w:val="sr-Cyrl-RS" w:eastAsia="en-US"/>
              </w:rPr>
              <w:t xml:space="preserve"> </w:t>
            </w:r>
          </w:p>
        </w:tc>
      </w:tr>
      <w:tr w:rsidR="00183FF9" w:rsidRPr="00183FF9" w:rsidTr="003729D5">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spacing w:line="276" w:lineRule="auto"/>
              <w:jc w:val="center"/>
              <w:rPr>
                <w:rFonts w:ascii="Arial" w:eastAsia="Calibri" w:hAnsi="Arial" w:cs="Arial"/>
                <w:b/>
                <w:bCs/>
                <w:iCs/>
                <w:sz w:val="22"/>
                <w:szCs w:val="22"/>
                <w:lang w:eastAsia="en-US"/>
              </w:rPr>
            </w:pPr>
            <w:r w:rsidRPr="00183FF9">
              <w:rPr>
                <w:rFonts w:ascii="Arial" w:eastAsia="Calibri" w:hAnsi="Arial" w:cs="Arial"/>
                <w:b/>
                <w:bCs/>
                <w:iCs/>
                <w:sz w:val="22"/>
                <w:szCs w:val="22"/>
                <w:lang w:eastAsia="en-US"/>
              </w:rPr>
              <w:t>МЕСТО ИСПОРУКЕ:</w:t>
            </w:r>
          </w:p>
          <w:p w:rsidR="00183FF9" w:rsidRPr="00183FF9" w:rsidRDefault="00183FF9" w:rsidP="00183FF9">
            <w:pPr>
              <w:suppressAutoHyphens w:val="0"/>
              <w:rPr>
                <w:rFonts w:ascii="Arial" w:eastAsia="Calibri" w:hAnsi="Arial" w:cs="Arial"/>
                <w:sz w:val="22"/>
                <w:szCs w:val="22"/>
                <w:lang w:val="sr-Cyrl-RS" w:eastAsia="zh-CN"/>
              </w:rPr>
            </w:pPr>
            <w:r w:rsidRPr="00183FF9">
              <w:rPr>
                <w:rFonts w:ascii="Arial" w:eastAsia="Calibri" w:hAnsi="Arial" w:cs="Arial"/>
                <w:sz w:val="22"/>
                <w:szCs w:val="22"/>
                <w:lang w:eastAsia="zh-CN"/>
              </w:rPr>
              <w:t>М</w:t>
            </w:r>
            <w:r w:rsidRPr="00183FF9">
              <w:rPr>
                <w:rFonts w:ascii="Arial" w:eastAsia="Calibri" w:hAnsi="Arial" w:cs="Arial"/>
                <w:sz w:val="22"/>
                <w:szCs w:val="22"/>
                <w:lang w:val="en-US" w:eastAsia="zh-CN"/>
              </w:rPr>
              <w:t xml:space="preserve">есто испоруке </w:t>
            </w:r>
            <w:r w:rsidRPr="00183FF9">
              <w:rPr>
                <w:rFonts w:ascii="Arial" w:eastAsia="Calibri" w:hAnsi="Arial" w:cs="Arial"/>
                <w:sz w:val="22"/>
                <w:szCs w:val="22"/>
                <w:lang w:val="sr-Cyrl-RS" w:eastAsia="zh-CN"/>
              </w:rPr>
              <w:t>је Огранак ТЕНТ, локација ТЕНТ – Б - магацин ТЕНТ Б (Термоелектрана Никола Тесла Б Ушће Обреновац).</w:t>
            </w:r>
          </w:p>
          <w:p w:rsidR="00183FF9" w:rsidRPr="00183FF9" w:rsidRDefault="00183FF9" w:rsidP="00183FF9">
            <w:pPr>
              <w:suppressAutoHyphens w:val="0"/>
              <w:jc w:val="both"/>
              <w:rPr>
                <w:rFonts w:ascii="Arial" w:eastAsiaTheme="minorHAnsi" w:hAnsi="Arial" w:cs="Arial"/>
                <w:sz w:val="22"/>
                <w:szCs w:val="22"/>
                <w:lang w:val="sr-Cyrl-RS" w:eastAsia="zh-CN"/>
              </w:rPr>
            </w:pPr>
            <w:r w:rsidRPr="00183FF9">
              <w:rPr>
                <w:rFonts w:ascii="Arial" w:eastAsiaTheme="minorHAnsi" w:hAnsi="Arial" w:cs="Arial"/>
                <w:sz w:val="22"/>
                <w:szCs w:val="22"/>
                <w:lang w:eastAsia="zh-CN"/>
              </w:rPr>
              <w:t>Паритет испоруке  је франко (магацин ТЕНТ Б, локација ТЕНТ Б)</w:t>
            </w:r>
            <w:r w:rsidRPr="00183FF9">
              <w:rPr>
                <w:rFonts w:ascii="Arial" w:eastAsiaTheme="minorHAnsi" w:hAnsi="Arial" w:cs="Arial"/>
                <w:sz w:val="22"/>
                <w:szCs w:val="22"/>
                <w:lang w:val="sr-Latn-RS" w:eastAsia="zh-CN"/>
              </w:rPr>
              <w:t>.</w:t>
            </w:r>
          </w:p>
        </w:tc>
        <w:tc>
          <w:tcPr>
            <w:tcW w:w="408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jc w:val="both"/>
              <w:rPr>
                <w:rFonts w:ascii="Arial" w:eastAsia="Calibri" w:hAnsi="Arial" w:cs="Arial"/>
                <w:bCs/>
                <w:iCs/>
                <w:sz w:val="22"/>
                <w:szCs w:val="22"/>
                <w:lang w:eastAsia="en-US"/>
              </w:rPr>
            </w:pPr>
            <w:r w:rsidRPr="00183FF9">
              <w:rPr>
                <w:rFonts w:ascii="Arial" w:eastAsia="Calibri" w:hAnsi="Arial" w:cs="Arial"/>
                <w:bCs/>
                <w:iCs/>
                <w:sz w:val="22"/>
                <w:szCs w:val="22"/>
                <w:lang w:eastAsia="en-US"/>
              </w:rPr>
              <w:t xml:space="preserve">Сагласан </w:t>
            </w:r>
            <w:r w:rsidRPr="00183FF9">
              <w:rPr>
                <w:rFonts w:ascii="Arial" w:eastAsia="Calibri" w:hAnsi="Arial" w:cs="Arial"/>
                <w:bCs/>
                <w:iCs/>
                <w:sz w:val="22"/>
                <w:szCs w:val="22"/>
                <w:lang w:val="en-US" w:eastAsia="en-US"/>
              </w:rPr>
              <w:t>с</w:t>
            </w:r>
            <w:r w:rsidRPr="00183FF9">
              <w:rPr>
                <w:rFonts w:ascii="Arial" w:eastAsia="Calibri" w:hAnsi="Arial" w:cs="Arial"/>
                <w:bCs/>
                <w:iCs/>
                <w:sz w:val="22"/>
                <w:szCs w:val="22"/>
                <w:lang w:eastAsia="en-US"/>
              </w:rPr>
              <w:t>а захтевом наручиоца</w:t>
            </w:r>
          </w:p>
          <w:p w:rsidR="00183FF9" w:rsidRPr="00183FF9" w:rsidRDefault="00183FF9" w:rsidP="00183FF9">
            <w:pPr>
              <w:suppressAutoHyphens w:val="0"/>
              <w:jc w:val="both"/>
              <w:rPr>
                <w:rFonts w:ascii="Arial" w:eastAsia="Calibri" w:hAnsi="Arial" w:cs="Arial"/>
                <w:b/>
                <w:bCs/>
                <w:iCs/>
                <w:sz w:val="22"/>
                <w:szCs w:val="22"/>
                <w:lang w:eastAsia="en-US"/>
              </w:rPr>
            </w:pPr>
            <w:r w:rsidRPr="00183FF9">
              <w:rPr>
                <w:rFonts w:ascii="Arial" w:eastAsia="Calibri" w:hAnsi="Arial" w:cs="Arial"/>
                <w:bCs/>
                <w:iCs/>
                <w:sz w:val="22"/>
                <w:szCs w:val="22"/>
                <w:lang w:eastAsia="en-US"/>
              </w:rPr>
              <w:t>ДА/НЕ (заокружити)</w:t>
            </w:r>
          </w:p>
        </w:tc>
      </w:tr>
      <w:tr w:rsidR="00183FF9" w:rsidRPr="00183FF9" w:rsidTr="003729D5">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jc w:val="center"/>
              <w:rPr>
                <w:rFonts w:ascii="Arial" w:eastAsiaTheme="minorHAnsi" w:hAnsi="Arial" w:cs="Arial"/>
                <w:b/>
                <w:bCs/>
                <w:iCs/>
                <w:sz w:val="22"/>
                <w:szCs w:val="22"/>
                <w:lang w:val="sr-Latn-RS" w:eastAsia="en-US"/>
              </w:rPr>
            </w:pPr>
            <w:r w:rsidRPr="00183FF9">
              <w:rPr>
                <w:rFonts w:ascii="Arial" w:eastAsiaTheme="minorHAnsi" w:hAnsi="Arial" w:cs="Arial"/>
                <w:b/>
                <w:bCs/>
                <w:iCs/>
                <w:sz w:val="22"/>
                <w:szCs w:val="22"/>
                <w:lang w:eastAsia="en-US"/>
              </w:rPr>
              <w:t>ГАРАНТНИ РОК</w:t>
            </w:r>
            <w:r w:rsidRPr="00183FF9">
              <w:rPr>
                <w:rFonts w:ascii="Arial" w:eastAsiaTheme="minorHAnsi" w:hAnsi="Arial" w:cs="Arial"/>
                <w:b/>
                <w:bCs/>
                <w:iCs/>
                <w:sz w:val="22"/>
                <w:szCs w:val="22"/>
                <w:lang w:val="sr-Latn-RS" w:eastAsia="en-US"/>
              </w:rPr>
              <w:t>:</w:t>
            </w:r>
          </w:p>
          <w:p w:rsidR="00183FF9" w:rsidRPr="00183FF9" w:rsidRDefault="00183FF9" w:rsidP="00183FF9">
            <w:pPr>
              <w:suppressAutoHyphens w:val="0"/>
              <w:jc w:val="center"/>
              <w:rPr>
                <w:rFonts w:ascii="Arial" w:eastAsiaTheme="minorHAnsi" w:hAnsi="Arial" w:cs="Arial"/>
                <w:bCs/>
                <w:iCs/>
                <w:sz w:val="22"/>
                <w:szCs w:val="22"/>
                <w:lang w:val="sr-Cyrl-RS" w:eastAsia="en-US"/>
              </w:rPr>
            </w:pPr>
            <w:r w:rsidRPr="00183FF9">
              <w:rPr>
                <w:rFonts w:ascii="Arial" w:hAnsi="Arial" w:cs="Arial"/>
                <w:sz w:val="22"/>
                <w:szCs w:val="22"/>
                <w:lang w:val="sr-Cyrl-RS" w:eastAsia="zh-CN"/>
              </w:rPr>
              <w:t xml:space="preserve">Минимум 12 месеци </w:t>
            </w:r>
            <w:r w:rsidRPr="00183FF9">
              <w:rPr>
                <w:rFonts w:ascii="Arial" w:hAnsi="Arial" w:cs="Arial"/>
                <w:sz w:val="22"/>
                <w:szCs w:val="22"/>
                <w:lang w:val="en-US" w:eastAsia="zh-CN"/>
              </w:rPr>
              <w:t xml:space="preserve">од дана </w:t>
            </w:r>
            <w:r w:rsidRPr="00183FF9">
              <w:rPr>
                <w:rFonts w:ascii="Arial" w:hAnsi="Arial" w:cs="Arial"/>
                <w:sz w:val="22"/>
                <w:szCs w:val="22"/>
                <w:lang w:val="sr-Cyrl-RS" w:eastAsia="zh-CN"/>
              </w:rPr>
              <w:t>испоруке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jc w:val="both"/>
              <w:rPr>
                <w:rFonts w:ascii="Arial" w:eastAsiaTheme="minorHAnsi" w:hAnsi="Arial" w:cs="Arial"/>
                <w:bCs/>
                <w:iCs/>
                <w:sz w:val="22"/>
                <w:szCs w:val="22"/>
                <w:lang w:val="sr-Latn-RS" w:eastAsia="en-US"/>
              </w:rPr>
            </w:pPr>
            <w:r w:rsidRPr="00183FF9">
              <w:rPr>
                <w:rFonts w:ascii="Arial" w:eastAsiaTheme="minorHAnsi" w:hAnsi="Arial" w:cs="Arial"/>
                <w:bCs/>
                <w:iCs/>
                <w:sz w:val="22"/>
                <w:szCs w:val="22"/>
                <w:lang w:eastAsia="en-US"/>
              </w:rPr>
              <w:t xml:space="preserve">______ </w:t>
            </w:r>
            <w:r w:rsidRPr="00183FF9">
              <w:rPr>
                <w:rFonts w:ascii="Arial" w:hAnsi="Arial" w:cs="Arial"/>
                <w:sz w:val="22"/>
                <w:szCs w:val="22"/>
                <w:lang w:val="sr-Cyrl-RS" w:eastAsia="zh-CN"/>
              </w:rPr>
              <w:t xml:space="preserve">месеци </w:t>
            </w:r>
            <w:r w:rsidRPr="00183FF9">
              <w:rPr>
                <w:rFonts w:ascii="Arial" w:hAnsi="Arial" w:cs="Arial"/>
                <w:sz w:val="22"/>
                <w:szCs w:val="22"/>
                <w:lang w:val="en-US" w:eastAsia="zh-CN"/>
              </w:rPr>
              <w:t xml:space="preserve">од </w:t>
            </w:r>
            <w:r w:rsidRPr="00183FF9">
              <w:rPr>
                <w:rFonts w:ascii="Arial" w:hAnsi="Arial" w:cs="Arial"/>
                <w:sz w:val="22"/>
                <w:szCs w:val="22"/>
                <w:lang w:val="sr-Cyrl-RS" w:eastAsia="zh-CN"/>
              </w:rPr>
              <w:t>дана испоруке</w:t>
            </w:r>
          </w:p>
        </w:tc>
      </w:tr>
      <w:tr w:rsidR="00183FF9" w:rsidRPr="00183FF9" w:rsidTr="003729D5">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jc w:val="center"/>
              <w:rPr>
                <w:rFonts w:ascii="Arial" w:eastAsia="Calibri" w:hAnsi="Arial" w:cs="Arial"/>
                <w:b/>
                <w:bCs/>
                <w:iCs/>
                <w:sz w:val="22"/>
                <w:szCs w:val="22"/>
                <w:lang w:eastAsia="en-US"/>
              </w:rPr>
            </w:pPr>
            <w:r w:rsidRPr="00183FF9">
              <w:rPr>
                <w:rFonts w:ascii="Arial" w:eastAsia="Calibri" w:hAnsi="Arial" w:cs="Arial"/>
                <w:b/>
                <w:bCs/>
                <w:iCs/>
                <w:sz w:val="22"/>
                <w:szCs w:val="22"/>
                <w:lang w:eastAsia="en-US"/>
              </w:rPr>
              <w:t>РОК ВАЖЕЊА ПОНУДЕ:</w:t>
            </w:r>
          </w:p>
          <w:p w:rsidR="00183FF9" w:rsidRPr="00183FF9" w:rsidRDefault="00183FF9" w:rsidP="00183FF9">
            <w:pPr>
              <w:suppressAutoHyphens w:val="0"/>
              <w:jc w:val="center"/>
              <w:rPr>
                <w:rFonts w:ascii="Arial" w:eastAsia="Calibri" w:hAnsi="Arial" w:cs="Arial"/>
                <w:b/>
                <w:bCs/>
                <w:iCs/>
                <w:sz w:val="22"/>
                <w:szCs w:val="22"/>
                <w:lang w:eastAsia="en-US"/>
              </w:rPr>
            </w:pPr>
            <w:r w:rsidRPr="00183FF9">
              <w:rPr>
                <w:rFonts w:ascii="Arial" w:eastAsia="Calibri" w:hAnsi="Arial" w:cs="Arial"/>
                <w:bCs/>
                <w:iCs/>
                <w:sz w:val="22"/>
                <w:szCs w:val="22"/>
                <w:lang w:eastAsia="en-US"/>
              </w:rPr>
              <w:t>Не може бити краћ</w:t>
            </w:r>
            <w:r w:rsidRPr="00183FF9">
              <w:rPr>
                <w:rFonts w:ascii="Arial" w:eastAsia="Calibri" w:hAnsi="Arial" w:cs="Arial"/>
                <w:bCs/>
                <w:iCs/>
                <w:sz w:val="22"/>
                <w:szCs w:val="22"/>
                <w:lang w:val="en-US" w:eastAsia="en-US"/>
              </w:rPr>
              <w:t>и</w:t>
            </w:r>
            <w:r w:rsidRPr="00183FF9">
              <w:rPr>
                <w:rFonts w:ascii="Arial" w:eastAsia="Calibri" w:hAnsi="Arial" w:cs="Arial"/>
                <w:bCs/>
                <w:iCs/>
                <w:sz w:val="22"/>
                <w:szCs w:val="22"/>
                <w:lang w:eastAsia="en-US"/>
              </w:rPr>
              <w:t xml:space="preserve"> од 60</w:t>
            </w:r>
            <w:r w:rsidRPr="00183FF9">
              <w:rPr>
                <w:rFonts w:ascii="Arial" w:eastAsia="Calibri" w:hAnsi="Arial" w:cs="Arial"/>
                <w:b/>
                <w:bCs/>
                <w:iCs/>
                <w:sz w:val="22"/>
                <w:szCs w:val="22"/>
                <w:lang w:eastAsia="en-US"/>
              </w:rPr>
              <w:t xml:space="preserve"> </w:t>
            </w:r>
            <w:r w:rsidRPr="00183FF9">
              <w:rPr>
                <w:rFonts w:ascii="Arial" w:eastAsia="Calibri" w:hAnsi="Arial" w:cs="Arial"/>
                <w:bCs/>
                <w:iCs/>
                <w:sz w:val="22"/>
                <w:szCs w:val="22"/>
                <w:lang w:eastAsia="en-US"/>
              </w:rPr>
              <w:t>дана од дана отварања понуде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183FF9" w:rsidRPr="00183FF9" w:rsidRDefault="00183FF9" w:rsidP="00183FF9">
            <w:pPr>
              <w:suppressAutoHyphens w:val="0"/>
              <w:jc w:val="both"/>
              <w:rPr>
                <w:rFonts w:ascii="Arial" w:eastAsia="Calibri" w:hAnsi="Arial" w:cs="Arial"/>
                <w:b/>
                <w:bCs/>
                <w:iCs/>
                <w:sz w:val="22"/>
                <w:szCs w:val="22"/>
                <w:lang w:eastAsia="en-US"/>
              </w:rPr>
            </w:pPr>
            <w:r w:rsidRPr="00183FF9">
              <w:rPr>
                <w:rFonts w:ascii="Arial" w:eastAsia="Calibri" w:hAnsi="Arial" w:cs="Arial"/>
                <w:bCs/>
                <w:iCs/>
                <w:sz w:val="22"/>
                <w:szCs w:val="22"/>
                <w:lang w:eastAsia="en-US"/>
              </w:rPr>
              <w:t>_____ дана од дана отварања понуде</w:t>
            </w:r>
          </w:p>
        </w:tc>
      </w:tr>
      <w:tr w:rsidR="00183FF9" w:rsidRPr="00183FF9" w:rsidTr="003729D5">
        <w:trPr>
          <w:trHeight w:val="1020"/>
        </w:trPr>
        <w:tc>
          <w:tcPr>
            <w:tcW w:w="9576" w:type="dxa"/>
            <w:gridSpan w:val="2"/>
            <w:tcBorders>
              <w:top w:val="single" w:sz="4" w:space="0" w:color="auto"/>
              <w:left w:val="single" w:sz="4" w:space="0" w:color="auto"/>
              <w:bottom w:val="single" w:sz="4" w:space="0" w:color="auto"/>
              <w:right w:val="single" w:sz="4" w:space="0" w:color="auto"/>
            </w:tcBorders>
          </w:tcPr>
          <w:p w:rsidR="00183FF9" w:rsidRPr="00183FF9" w:rsidRDefault="00183FF9" w:rsidP="00183FF9">
            <w:pPr>
              <w:suppressAutoHyphens w:val="0"/>
              <w:jc w:val="both"/>
              <w:rPr>
                <w:rFonts w:ascii="Arial" w:eastAsia="Calibri" w:hAnsi="Arial" w:cs="Arial"/>
                <w:bCs/>
                <w:iCs/>
                <w:sz w:val="22"/>
                <w:szCs w:val="22"/>
                <w:lang w:eastAsia="en-US"/>
              </w:rPr>
            </w:pPr>
          </w:p>
          <w:p w:rsidR="00183FF9" w:rsidRPr="00183FF9" w:rsidRDefault="00183FF9" w:rsidP="00183FF9">
            <w:pPr>
              <w:suppressAutoHyphens w:val="0"/>
              <w:jc w:val="both"/>
              <w:rPr>
                <w:rFonts w:ascii="Arial" w:eastAsia="Calibri" w:hAnsi="Arial" w:cs="Arial"/>
                <w:bCs/>
                <w:iCs/>
                <w:sz w:val="22"/>
                <w:szCs w:val="22"/>
                <w:lang w:eastAsia="en-US"/>
              </w:rPr>
            </w:pPr>
            <w:r w:rsidRPr="00183FF9">
              <w:rPr>
                <w:rFonts w:ascii="Arial" w:eastAsia="Calibri"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183FF9" w:rsidRPr="00183FF9" w:rsidRDefault="00183FF9" w:rsidP="00183FF9">
            <w:pPr>
              <w:suppressAutoHyphens w:val="0"/>
              <w:jc w:val="both"/>
              <w:rPr>
                <w:rFonts w:ascii="Arial" w:eastAsia="Calibri" w:hAnsi="Arial" w:cs="Arial"/>
                <w:bCs/>
                <w:iCs/>
                <w:sz w:val="22"/>
                <w:szCs w:val="22"/>
                <w:lang w:eastAsia="en-US"/>
              </w:rPr>
            </w:pPr>
          </w:p>
        </w:tc>
      </w:tr>
    </w:tbl>
    <w:p w:rsidR="00183FF9" w:rsidRPr="00183FF9" w:rsidRDefault="00183FF9" w:rsidP="00183FF9">
      <w:pPr>
        <w:suppressAutoHyphens w:val="0"/>
        <w:spacing w:after="200" w:line="276" w:lineRule="auto"/>
        <w:rPr>
          <w:rFonts w:ascii="Calibri" w:eastAsia="TimesNewRomanPSMT" w:hAnsi="Calibri" w:cs="Arial"/>
          <w:bCs/>
          <w:sz w:val="22"/>
          <w:szCs w:val="22"/>
          <w:lang w:eastAsia="en-US"/>
        </w:rPr>
      </w:pPr>
      <w:r w:rsidRPr="00183FF9">
        <w:rPr>
          <w:rFonts w:ascii="Calibri" w:eastAsia="TimesNewRomanPSMT" w:hAnsi="Calibri" w:cs="Arial"/>
          <w:bCs/>
          <w:sz w:val="22"/>
          <w:szCs w:val="22"/>
          <w:lang w:val="en-US" w:eastAsia="en-US"/>
        </w:rPr>
        <w:t xml:space="preserve">                 Датум </w:t>
      </w:r>
      <w:r w:rsidRPr="00183FF9">
        <w:rPr>
          <w:rFonts w:ascii="Calibri" w:eastAsia="TimesNewRomanPSMT" w:hAnsi="Calibri" w:cs="Arial"/>
          <w:bCs/>
          <w:sz w:val="22"/>
          <w:szCs w:val="22"/>
          <w:lang w:val="en-US" w:eastAsia="en-US"/>
        </w:rPr>
        <w:tab/>
      </w:r>
      <w:r w:rsidRPr="00183FF9">
        <w:rPr>
          <w:rFonts w:ascii="Calibri" w:eastAsia="TimesNewRomanPSMT" w:hAnsi="Calibri" w:cs="Arial"/>
          <w:bCs/>
          <w:sz w:val="22"/>
          <w:szCs w:val="22"/>
          <w:lang w:val="en-US" w:eastAsia="en-US"/>
        </w:rPr>
        <w:tab/>
      </w:r>
      <w:r w:rsidRPr="00183FF9">
        <w:rPr>
          <w:rFonts w:ascii="Calibri" w:eastAsia="TimesNewRomanPSMT" w:hAnsi="Calibri" w:cs="Arial"/>
          <w:bCs/>
          <w:sz w:val="22"/>
          <w:szCs w:val="22"/>
          <w:lang w:val="en-US" w:eastAsia="en-US"/>
        </w:rPr>
        <w:tab/>
      </w:r>
      <w:r w:rsidRPr="00183FF9">
        <w:rPr>
          <w:rFonts w:ascii="Calibri" w:eastAsia="TimesNewRomanPSMT" w:hAnsi="Calibri" w:cs="Arial"/>
          <w:bCs/>
          <w:sz w:val="22"/>
          <w:szCs w:val="22"/>
          <w:lang w:val="en-US" w:eastAsia="en-US"/>
        </w:rPr>
        <w:tab/>
        <w:t xml:space="preserve">                                           </w:t>
      </w:r>
      <w:r w:rsidRPr="00183FF9">
        <w:rPr>
          <w:rFonts w:ascii="Calibri" w:eastAsia="TimesNewRomanPSMT" w:hAnsi="Calibri" w:cs="Arial"/>
          <w:bCs/>
          <w:sz w:val="22"/>
          <w:szCs w:val="22"/>
          <w:lang w:val="sr-Latn-RS" w:eastAsia="en-US"/>
        </w:rPr>
        <w:t xml:space="preserve">            </w:t>
      </w:r>
      <w:r w:rsidRPr="00183FF9">
        <w:rPr>
          <w:rFonts w:ascii="Calibri" w:eastAsia="TimesNewRomanPSMT" w:hAnsi="Calibri" w:cs="Arial"/>
          <w:bCs/>
          <w:sz w:val="22"/>
          <w:szCs w:val="22"/>
          <w:lang w:val="en-US" w:eastAsia="en-US"/>
        </w:rPr>
        <w:t>Понуђач</w:t>
      </w:r>
    </w:p>
    <w:p w:rsidR="00183FF9" w:rsidRPr="00183FF9" w:rsidRDefault="00183FF9" w:rsidP="00183FF9">
      <w:pPr>
        <w:suppressAutoHyphens w:val="0"/>
        <w:spacing w:after="200" w:line="276" w:lineRule="auto"/>
        <w:rPr>
          <w:rFonts w:ascii="Calibri" w:eastAsia="TimesNewRomanPS-BoldMT" w:hAnsi="Calibri" w:cs="Arial"/>
          <w:b/>
          <w:bCs/>
          <w:iCs/>
          <w:sz w:val="22"/>
          <w:szCs w:val="22"/>
          <w:lang w:eastAsia="en-US"/>
        </w:rPr>
      </w:pPr>
      <w:proofErr w:type="gramStart"/>
      <w:r w:rsidRPr="00183FF9">
        <w:rPr>
          <w:rFonts w:ascii="Calibri" w:eastAsia="TimesNewRomanPS-BoldMT" w:hAnsi="Calibri" w:cs="Arial"/>
          <w:b/>
          <w:bCs/>
          <w:iCs/>
          <w:sz w:val="22"/>
          <w:szCs w:val="22"/>
          <w:lang w:val="en-US" w:eastAsia="en-US"/>
        </w:rPr>
        <w:t>________________________</w:t>
      </w:r>
      <w:r w:rsidRPr="00183FF9">
        <w:rPr>
          <w:rFonts w:ascii="Calibri" w:eastAsia="TimesNewRomanPS-BoldMT" w:hAnsi="Calibri" w:cs="Arial"/>
          <w:b/>
          <w:bCs/>
          <w:iCs/>
          <w:sz w:val="22"/>
          <w:szCs w:val="22"/>
          <w:lang w:eastAsia="en-US"/>
        </w:rPr>
        <w:t xml:space="preserve">        </w:t>
      </w:r>
      <w:r w:rsidRPr="00183FF9">
        <w:rPr>
          <w:rFonts w:ascii="Calibri" w:eastAsia="TimesNewRomanPS-BoldMT" w:hAnsi="Calibri" w:cs="Arial"/>
          <w:b/>
          <w:bCs/>
          <w:iCs/>
          <w:sz w:val="22"/>
          <w:szCs w:val="22"/>
          <w:lang w:eastAsia="en-US"/>
        </w:rPr>
        <w:tab/>
      </w:r>
      <w:r w:rsidRPr="00183FF9">
        <w:rPr>
          <w:rFonts w:ascii="Calibri" w:eastAsia="TimesNewRomanPS-BoldMT" w:hAnsi="Calibri" w:cs="Arial"/>
          <w:b/>
          <w:bCs/>
          <w:iCs/>
          <w:sz w:val="22"/>
          <w:szCs w:val="22"/>
          <w:lang w:eastAsia="en-US"/>
        </w:rPr>
        <w:tab/>
        <w:t>М.П.</w:t>
      </w:r>
      <w:proofErr w:type="gramEnd"/>
      <w:r w:rsidRPr="00183FF9">
        <w:rPr>
          <w:rFonts w:ascii="Calibri" w:eastAsia="TimesNewRomanPS-BoldMT" w:hAnsi="Calibri" w:cs="Arial"/>
          <w:b/>
          <w:bCs/>
          <w:iCs/>
          <w:sz w:val="22"/>
          <w:szCs w:val="22"/>
          <w:lang w:val="en-US" w:eastAsia="en-US"/>
        </w:rPr>
        <w:tab/>
        <w:t xml:space="preserve">                              </w:t>
      </w:r>
      <w:r w:rsidRPr="00183FF9">
        <w:rPr>
          <w:rFonts w:ascii="Calibri" w:eastAsia="TimesNewRomanPS-BoldMT" w:hAnsi="Calibri" w:cs="Arial"/>
          <w:b/>
          <w:bCs/>
          <w:iCs/>
          <w:sz w:val="22"/>
          <w:szCs w:val="22"/>
          <w:lang w:eastAsia="en-US"/>
        </w:rPr>
        <w:t xml:space="preserve">_____________________                                      </w:t>
      </w:r>
    </w:p>
    <w:p w:rsidR="00183FF9" w:rsidRPr="00183FF9" w:rsidRDefault="00183FF9" w:rsidP="00183FF9">
      <w:pPr>
        <w:suppressAutoHyphens w:val="0"/>
        <w:spacing w:line="276" w:lineRule="auto"/>
        <w:rPr>
          <w:rFonts w:ascii="Arial" w:eastAsia="Calibri" w:hAnsi="Arial" w:cs="Arial"/>
          <w:b/>
          <w:bCs/>
          <w:iCs/>
          <w:sz w:val="22"/>
          <w:szCs w:val="22"/>
          <w:u w:val="single"/>
          <w:lang w:val="sr-Cyrl-RS" w:eastAsia="en-US"/>
        </w:rPr>
      </w:pPr>
      <w:r w:rsidRPr="00183FF9">
        <w:rPr>
          <w:rFonts w:ascii="Arial" w:eastAsia="Calibri" w:hAnsi="Arial" w:cs="Arial"/>
          <w:b/>
          <w:bCs/>
          <w:iCs/>
          <w:sz w:val="22"/>
          <w:szCs w:val="22"/>
          <w:u w:val="single"/>
          <w:lang w:val="en-US" w:eastAsia="en-US"/>
        </w:rPr>
        <w:t>Напомене:</w:t>
      </w:r>
    </w:p>
    <w:p w:rsidR="00183FF9" w:rsidRPr="00183FF9" w:rsidRDefault="00183FF9" w:rsidP="00DF087E">
      <w:pPr>
        <w:suppressAutoHyphens w:val="0"/>
        <w:autoSpaceDE w:val="0"/>
        <w:autoSpaceDN w:val="0"/>
        <w:adjustRightInd w:val="0"/>
        <w:jc w:val="both"/>
        <w:rPr>
          <w:rFonts w:ascii="Arial" w:eastAsia="TimesNewRomanPS-BoldMT" w:hAnsi="Arial" w:cs="Arial"/>
          <w:bCs/>
          <w:iCs/>
          <w:sz w:val="22"/>
          <w:szCs w:val="22"/>
          <w:lang w:val="en-US" w:eastAsia="en-US"/>
        </w:rPr>
      </w:pPr>
      <w:proofErr w:type="gramStart"/>
      <w:r w:rsidRPr="00183FF9">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183FF9" w:rsidRDefault="00183FF9" w:rsidP="00DF087E">
      <w:pPr>
        <w:suppressAutoHyphens w:val="0"/>
        <w:jc w:val="both"/>
        <w:outlineLvl w:val="0"/>
        <w:rPr>
          <w:color w:val="000000" w:themeColor="text1"/>
          <w:lang w:val="sr-Cyrl-RS"/>
        </w:rPr>
      </w:pPr>
      <w:r w:rsidRPr="00183FF9">
        <w:rPr>
          <w:rFonts w:ascii="Arial" w:eastAsia="TimesNewRomanPS-BoldMT" w:hAnsi="Arial" w:cs="Arial"/>
          <w:bCs/>
          <w:iCs/>
          <w:sz w:val="22"/>
          <w:szCs w:val="22"/>
          <w:lang w:val="en-US" w:eastAsia="en-US"/>
        </w:rPr>
        <w:t xml:space="preserve">- </w:t>
      </w:r>
      <w:r w:rsidRPr="00183FF9">
        <w:rPr>
          <w:rFonts w:ascii="Arial" w:eastAsia="TimesNewRomanPS-BoldMT" w:hAnsi="Arial" w:cs="Arial"/>
          <w:bCs/>
          <w:iCs/>
          <w:sz w:val="22"/>
          <w:szCs w:val="22"/>
          <w:lang w:val="ru-RU" w:eastAsia="en-US"/>
        </w:rPr>
        <w:t>Уколико понуђачи подносе заједничку понуду</w:t>
      </w:r>
      <w:proofErr w:type="gramStart"/>
      <w:r w:rsidRPr="00183FF9">
        <w:rPr>
          <w:rFonts w:ascii="Arial" w:eastAsia="TimesNewRomanPS-BoldMT" w:hAnsi="Arial" w:cs="Arial"/>
          <w:bCs/>
          <w:iCs/>
          <w:sz w:val="22"/>
          <w:szCs w:val="22"/>
          <w:lang w:val="ru-RU" w:eastAsia="en-US"/>
        </w:rPr>
        <w:t>,група</w:t>
      </w:r>
      <w:proofErr w:type="gramEnd"/>
      <w:r w:rsidRPr="00183FF9">
        <w:rPr>
          <w:rFonts w:ascii="Arial" w:eastAsia="TimesNewRomanPS-BoldMT" w:hAnsi="Arial" w:cs="Arial"/>
          <w:bCs/>
          <w:iCs/>
          <w:sz w:val="22"/>
          <w:szCs w:val="22"/>
          <w:lang w:val="ru-RU" w:eastAsia="en-US"/>
        </w:rPr>
        <w:t xml:space="preserve"> понуђача може да о</w:t>
      </w:r>
      <w:r w:rsidRPr="00183FF9">
        <w:rPr>
          <w:rFonts w:ascii="Arial" w:eastAsia="TimesNewRomanPS-BoldMT" w:hAnsi="Arial" w:cs="Arial"/>
          <w:bCs/>
          <w:iCs/>
          <w:sz w:val="22"/>
          <w:szCs w:val="22"/>
          <w:lang w:val="en-US" w:eastAsia="en-US"/>
        </w:rPr>
        <w:t>власти</w:t>
      </w:r>
      <w:r w:rsidRPr="00183FF9">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sectPr w:rsidR="00183F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54" w:rsidRDefault="006C5E54" w:rsidP="00536655">
      <w:r>
        <w:separator/>
      </w:r>
    </w:p>
  </w:endnote>
  <w:endnote w:type="continuationSeparator" w:id="0">
    <w:p w:rsidR="006C5E54" w:rsidRDefault="006C5E54"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54" w:rsidRDefault="006C5E54" w:rsidP="00536655">
      <w:r>
        <w:separator/>
      </w:r>
    </w:p>
  </w:footnote>
  <w:footnote w:type="continuationSeparator" w:id="0">
    <w:p w:rsidR="006C5E54" w:rsidRDefault="006C5E54"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5">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11F73D9"/>
    <w:multiLevelType w:val="hybridMultilevel"/>
    <w:tmpl w:val="1D84D3FE"/>
    <w:lvl w:ilvl="0" w:tplc="167CFA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CD00179"/>
    <w:multiLevelType w:val="multilevel"/>
    <w:tmpl w:val="B26C6F34"/>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E597663"/>
    <w:multiLevelType w:val="hybridMultilevel"/>
    <w:tmpl w:val="3BDA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7">
    <w:nsid w:val="2EEC5E23"/>
    <w:multiLevelType w:val="hybridMultilevel"/>
    <w:tmpl w:val="673E2C9E"/>
    <w:lvl w:ilvl="0" w:tplc="EC2E288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375453D1"/>
    <w:multiLevelType w:val="multilevel"/>
    <w:tmpl w:val="828251DA"/>
    <w:lvl w:ilvl="0">
      <w:start w:val="6"/>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C00BE9"/>
    <w:multiLevelType w:val="hybridMultilevel"/>
    <w:tmpl w:val="2F7E7538"/>
    <w:lvl w:ilvl="0" w:tplc="D42A06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3">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24">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7">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9">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1">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7">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3">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0"/>
  </w:num>
  <w:num w:numId="4">
    <w:abstractNumId w:val="17"/>
  </w:num>
  <w:num w:numId="5">
    <w:abstractNumId w:val="14"/>
  </w:num>
  <w:num w:numId="6">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36"/>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38"/>
  </w:num>
  <w:num w:numId="15">
    <w:abstractNumId w:val="44"/>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6"/>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6"/>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0"/>
  </w:num>
  <w:num w:numId="29">
    <w:abstractNumId w:val="42"/>
  </w:num>
  <w:num w:numId="30">
    <w:abstractNumId w:val="33"/>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3"/>
  </w:num>
  <w:num w:numId="36">
    <w:abstractNumId w:val="7"/>
  </w:num>
  <w:num w:numId="37">
    <w:abstractNumId w:val="23"/>
  </w:num>
  <w:num w:numId="38">
    <w:abstractNumId w:val="27"/>
  </w:num>
  <w:num w:numId="39">
    <w:abstractNumId w:val="41"/>
  </w:num>
  <w:num w:numId="40">
    <w:abstractNumId w:val="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2"/>
  </w:num>
  <w:num w:numId="45">
    <w:abstractNumId w:val="3"/>
  </w:num>
  <w:num w:numId="46">
    <w:abstractNumId w:val="4"/>
  </w:num>
  <w:num w:numId="47">
    <w:abstractNumId w:val="12"/>
  </w:num>
  <w:num w:numId="48">
    <w:abstractNumId w:val="15"/>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7720"/>
    <w:rsid w:val="00022922"/>
    <w:rsid w:val="000D6BF0"/>
    <w:rsid w:val="000E1354"/>
    <w:rsid w:val="00130A79"/>
    <w:rsid w:val="00183FF9"/>
    <w:rsid w:val="00260B69"/>
    <w:rsid w:val="003729D5"/>
    <w:rsid w:val="003D42E4"/>
    <w:rsid w:val="004F545F"/>
    <w:rsid w:val="00536655"/>
    <w:rsid w:val="005C1968"/>
    <w:rsid w:val="005E015F"/>
    <w:rsid w:val="00641DD5"/>
    <w:rsid w:val="006C5E54"/>
    <w:rsid w:val="006E7B9F"/>
    <w:rsid w:val="00706F20"/>
    <w:rsid w:val="00736ED9"/>
    <w:rsid w:val="00767D35"/>
    <w:rsid w:val="007D7677"/>
    <w:rsid w:val="00855EB4"/>
    <w:rsid w:val="00892E99"/>
    <w:rsid w:val="009035C9"/>
    <w:rsid w:val="00930C99"/>
    <w:rsid w:val="00987922"/>
    <w:rsid w:val="00990485"/>
    <w:rsid w:val="00A03077"/>
    <w:rsid w:val="00A5694F"/>
    <w:rsid w:val="00A60BCB"/>
    <w:rsid w:val="00AC790E"/>
    <w:rsid w:val="00CF62C8"/>
    <w:rsid w:val="00DC0155"/>
    <w:rsid w:val="00DE04BE"/>
    <w:rsid w:val="00DF087E"/>
    <w:rsid w:val="00E11CF2"/>
    <w:rsid w:val="00E70A20"/>
    <w:rsid w:val="00F5160C"/>
    <w:rsid w:val="00F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4372">
      <w:bodyDiv w:val="1"/>
      <w:marLeft w:val="0"/>
      <w:marRight w:val="0"/>
      <w:marTop w:val="0"/>
      <w:marBottom w:val="0"/>
      <w:divBdr>
        <w:top w:val="none" w:sz="0" w:space="0" w:color="auto"/>
        <w:left w:val="none" w:sz="0" w:space="0" w:color="auto"/>
        <w:bottom w:val="none" w:sz="0" w:space="0" w:color="auto"/>
        <w:right w:val="none" w:sz="0" w:space="0" w:color="auto"/>
      </w:divBdr>
    </w:div>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vasiljevic@eps.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0" Type="http://schemas.openxmlformats.org/officeDocument/2006/relationships/hyperlink" Target="mailto:maja.vasiljevic@eps.rs" TargetMode="External"/><Relationship Id="rId4" Type="http://schemas.openxmlformats.org/officeDocument/2006/relationships/settings" Target="settings.xml"/><Relationship Id="rId9"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7884</Words>
  <Characters>44944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6</cp:revision>
  <cp:lastPrinted>2018-02-14T08:09:00Z</cp:lastPrinted>
  <dcterms:created xsi:type="dcterms:W3CDTF">2018-02-14T07:44:00Z</dcterms:created>
  <dcterms:modified xsi:type="dcterms:W3CDTF">2018-02-14T10:33:00Z</dcterms:modified>
</cp:coreProperties>
</file>