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9A1712" w:rsidRDefault="000D2DC0" w:rsidP="00937098">
      <w:pPr>
        <w:tabs>
          <w:tab w:val="left" w:pos="8640"/>
        </w:tabs>
        <w:spacing w:line="240" w:lineRule="auto"/>
        <w:ind w:left="-360" w:right="-19"/>
        <w:rPr>
          <w:rFonts w:ascii="Arial" w:hAnsi="Arial"/>
          <w:lang w:val="sr-Latn-RS"/>
        </w:rPr>
      </w:pPr>
      <w:r>
        <w:rPr>
          <w:rFonts w:ascii="Arial" w:hAnsi="Arial"/>
        </w:rPr>
        <w:t>Број:</w:t>
      </w:r>
      <w:r w:rsidR="00937098">
        <w:rPr>
          <w:rFonts w:ascii="Arial" w:hAnsi="Arial"/>
          <w:lang w:val="sr-Latn-RS"/>
        </w:rPr>
        <w:t xml:space="preserve"> </w:t>
      </w:r>
      <w:r w:rsidR="002155CD">
        <w:rPr>
          <w:rFonts w:ascii="Arial" w:hAnsi="Arial"/>
          <w:lang w:val="sr-Latn-RS"/>
        </w:rPr>
        <w:t>105-E.03.01-61006/6-2018</w:t>
      </w:r>
    </w:p>
    <w:p w:rsidR="002155CD" w:rsidRPr="009A1712" w:rsidRDefault="002155CD" w:rsidP="00937098">
      <w:pPr>
        <w:tabs>
          <w:tab w:val="left" w:pos="8640"/>
        </w:tabs>
        <w:spacing w:line="240" w:lineRule="auto"/>
        <w:ind w:left="-360" w:right="-19"/>
        <w:rPr>
          <w:rFonts w:ascii="Arial" w:hAnsi="Arial"/>
          <w:lang w:val="sr-Latn-RS"/>
        </w:rPr>
      </w:pPr>
      <w:r>
        <w:rPr>
          <w:rFonts w:ascii="Arial" w:hAnsi="Arial"/>
          <w:lang w:val="sr-Latn-RS"/>
        </w:rPr>
        <w:t>28.02.2018.</w:t>
      </w:r>
    </w:p>
    <w:p w:rsidR="00403721" w:rsidRPr="00403721" w:rsidRDefault="00403721" w:rsidP="00403721">
      <w:pPr>
        <w:tabs>
          <w:tab w:val="left" w:pos="8640"/>
        </w:tabs>
        <w:spacing w:line="240" w:lineRule="auto"/>
        <w:ind w:left="-360" w:right="-19"/>
        <w:rPr>
          <w:rFonts w:ascii="Arial" w:hAnsi="Arial"/>
          <w:lang w:val="sr-Latn-RS"/>
        </w:rPr>
      </w:pP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Pr="000D2DC0" w:rsidRDefault="00823373" w:rsidP="000D2DC0">
      <w:pPr>
        <w:pStyle w:val="BodyText"/>
        <w:rPr>
          <w:rFonts w:ascii="Arial" w:hAnsi="Arial"/>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w:t>
      </w:r>
      <w:r w:rsidR="00A748A4">
        <w:rPr>
          <w:rFonts w:ascii="Arial" w:hAnsi="Arial"/>
          <w:iCs/>
        </w:rPr>
        <w:t xml:space="preserve"> Комисија за јавну набавку броj </w:t>
      </w:r>
      <w:r w:rsidR="000D2DC0">
        <w:rPr>
          <w:rFonts w:ascii="Arial" w:hAnsi="Arial"/>
        </w:rPr>
        <w:t>3000/1989/2017</w:t>
      </w:r>
      <w:r w:rsidR="000D2DC0">
        <w:rPr>
          <w:rFonts w:ascii="Arial" w:hAnsi="Arial"/>
          <w:lang w:val="sr-Cyrl-RS"/>
        </w:rPr>
        <w:t>(1796/2017)</w:t>
      </w:r>
      <w:r w:rsidR="00A748A4">
        <w:rPr>
          <w:rFonts w:ascii="Arial" w:hAnsi="Arial"/>
          <w:iCs/>
        </w:rPr>
        <w:t>)</w:t>
      </w:r>
      <w:r w:rsidRPr="00D97D88">
        <w:rPr>
          <w:rFonts w:ascii="Arial" w:hAnsi="Arial"/>
          <w:lang w:val="ru-RU"/>
        </w:rPr>
        <w:t xml:space="preserve"> </w:t>
      </w:r>
      <w:r w:rsidRPr="00D97D88">
        <w:rPr>
          <w:rFonts w:ascii="Arial" w:hAnsi="Arial"/>
        </w:rPr>
        <w:t xml:space="preserve">за набавку </w:t>
      </w:r>
      <w:r w:rsidR="00A748A4" w:rsidRPr="00A748A4">
        <w:rPr>
          <w:rFonts w:ascii="Arial" w:hAnsi="Arial"/>
          <w:lang w:val="sr-Cyrl-RS"/>
        </w:rPr>
        <w:t>добара „</w:t>
      </w:r>
      <w:r w:rsidR="000D2DC0" w:rsidRPr="00A20BEE">
        <w:rPr>
          <w:rFonts w:ascii="Arial" w:hAnsi="Arial"/>
        </w:rPr>
        <w:t>“</w:t>
      </w:r>
      <w:r w:rsidR="000D2DC0" w:rsidRPr="00985D75">
        <w:rPr>
          <w:rFonts w:ascii="Arial" w:hAnsi="Arial"/>
          <w:lang w:val="sr-Cyrl-RS"/>
        </w:rPr>
        <w:t xml:space="preserve"> </w:t>
      </w:r>
      <w:r w:rsidR="000D2DC0">
        <w:rPr>
          <w:rFonts w:ascii="Arial" w:hAnsi="Arial"/>
          <w:lang w:val="sr-Cyrl-RS"/>
        </w:rPr>
        <w:t>Главни разводи и подразводи 0,4кВ</w:t>
      </w:r>
      <w:r w:rsidR="000D2DC0" w:rsidRPr="0038771F">
        <w:rPr>
          <w:rFonts w:ascii="Arial" w:hAnsi="Arial"/>
          <w:lang w:val="ru-RU"/>
        </w:rPr>
        <w:t xml:space="preserve"> </w:t>
      </w:r>
      <w:r w:rsidR="000D2DC0">
        <w:rPr>
          <w:rFonts w:ascii="Arial" w:hAnsi="Arial"/>
          <w:lang w:val="ru-RU"/>
        </w:rPr>
        <w:t>ТЕНТ Б</w:t>
      </w:r>
      <w:r w:rsidR="000D2DC0" w:rsidRPr="00A20BEE">
        <w:rPr>
          <w:rFonts w:ascii="Arial" w:hAnsi="Arial"/>
          <w:lang w:val="sr-Latn-RS"/>
        </w:rPr>
        <w:t>“</w:t>
      </w:r>
      <w:r w:rsidR="000D2DC0" w:rsidRPr="00A20BEE">
        <w:rPr>
          <w:rFonts w:ascii="Arial" w:hAnsi="Arial"/>
          <w:lang w:val="sr-Cyrl-RS"/>
        </w:rPr>
        <w:t xml:space="preserve"> </w:t>
      </w:r>
      <w:r w:rsidRPr="00D97D88">
        <w:rPr>
          <w:rFonts w:ascii="Arial" w:hAnsi="Arial"/>
        </w:rPr>
        <w:t>,</w:t>
      </w:r>
      <w:r w:rsidR="00A748A4">
        <w:rPr>
          <w:rFonts w:ascii="Arial" w:hAnsi="Arial"/>
          <w:lang w:val="sr-Cyrl-RS"/>
        </w:rPr>
        <w:t>“</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937098" w:rsidP="003317EC">
      <w:pPr>
        <w:spacing w:line="240" w:lineRule="auto"/>
        <w:jc w:val="center"/>
        <w:rPr>
          <w:rFonts w:ascii="Arial" w:hAnsi="Arial"/>
          <w:b/>
          <w:iCs/>
          <w:lang w:val="ru-RU"/>
        </w:rPr>
      </w:pPr>
      <w:r>
        <w:rPr>
          <w:rFonts w:ascii="Arial" w:hAnsi="Arial"/>
          <w:b/>
          <w:iCs/>
        </w:rPr>
        <w:t>Бр. 2</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0D2DC0" w:rsidRPr="00937098" w:rsidRDefault="00823373" w:rsidP="00937098">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733"/>
      </w:tblGrid>
      <w:tr w:rsidR="000D2DC0" w:rsidRPr="000D2DC0">
        <w:trPr>
          <w:trHeight w:val="206"/>
        </w:trPr>
        <w:tc>
          <w:tcPr>
            <w:tcW w:w="9733" w:type="dxa"/>
          </w:tcPr>
          <w:p w:rsidR="000D2DC0" w:rsidRPr="00937098" w:rsidRDefault="00937098" w:rsidP="00937098">
            <w:pPr>
              <w:rPr>
                <w:rFonts w:ascii="Arial" w:hAnsi="Arial"/>
                <w:lang w:val="sr-Latn-RS"/>
              </w:rPr>
            </w:pPr>
            <w:r w:rsidRPr="00937098">
              <w:rPr>
                <w:rFonts w:ascii="Arial" w:hAnsi="Arial"/>
              </w:rPr>
              <w:t>Teхничкa спeцификaциja пoстрojeњa дeфинисaнa je у пoглaвљу 3. кoнкурснe дoкумeнтaциje нa тaкaв нaчин дa су дaтe спeцификaциje пoстojeћих пoгoнa, листe пoтрoшaчa, прeдњи изглeди рaзвoдa, кao и спeцификaциje нoвих пoгoнa. С oбзирoм нa тo дa у спeцификaциjи пoстojeћих пoгoнa нa вишe мeстa стoje oдрeдбe кoje дeфинишу oсoбинe нoвoг пoстрojeњa, смaтрaмo дa oнe унoсe зaбуну и дa je пoтрeбнo прeпрaвити дoкумeнтaциjу тaкo дa нeдвoсмислeнo будe jaснo штa je трeнутнo стaњe, a штa je пoтрeбнo пoнудити.</w:t>
            </w:r>
          </w:p>
        </w:tc>
      </w:tr>
    </w:tbl>
    <w:p w:rsidR="00823373" w:rsidRPr="00D97D88" w:rsidRDefault="00823373" w:rsidP="003317EC">
      <w:pPr>
        <w:rPr>
          <w:rFonts w:ascii="Arial" w:hAnsi="Arial"/>
          <w:iCs/>
          <w:lang w:val="ru-RU"/>
        </w:rPr>
      </w:pPr>
    </w:p>
    <w:p w:rsidR="00823373" w:rsidRDefault="00823373" w:rsidP="00937098">
      <w:pPr>
        <w:spacing w:line="240" w:lineRule="auto"/>
        <w:rPr>
          <w:rFonts w:ascii="Arial" w:hAnsi="Arial"/>
          <w:b/>
          <w:iCs/>
        </w:rPr>
      </w:pPr>
      <w:r w:rsidRPr="00D97D88">
        <w:rPr>
          <w:rFonts w:ascii="Arial" w:hAnsi="Arial"/>
          <w:b/>
          <w:iCs/>
        </w:rPr>
        <w:t xml:space="preserve">ОДГОВОР 1: </w:t>
      </w:r>
    </w:p>
    <w:p w:rsidR="008339F0" w:rsidRPr="00937098" w:rsidRDefault="00937098" w:rsidP="008339F0">
      <w:pPr>
        <w:rPr>
          <w:rFonts w:ascii="Arial" w:hAnsi="Arial"/>
          <w:lang w:val="sr-Cyrl-RS"/>
        </w:rPr>
      </w:pPr>
      <w:r w:rsidRPr="00937098">
        <w:rPr>
          <w:rFonts w:ascii="Arial" w:hAnsi="Arial"/>
        </w:rPr>
        <w:t>Прojeктoвaнo стaњe (дaтo прeдњим изглeдoм), трeнутнo стaњe (дaтo тaбeлoм) су oписнoг кaрaтeрa. Пoнудa трeбa дa будe урa]eнa нa oснoву дoкумeнтa  ’’Спeцификaциja нoвoг пoгoнa’’.</w:t>
      </w:r>
      <w:r w:rsidR="008339F0" w:rsidRPr="00937098">
        <w:rPr>
          <w:rFonts w:ascii="Arial" w:hAnsi="Arial"/>
          <w:lang w:val="sr-Cyrl-RS"/>
        </w:rPr>
        <w:t>.</w:t>
      </w:r>
    </w:p>
    <w:p w:rsidR="00937098" w:rsidRDefault="00937098" w:rsidP="008339F0">
      <w:pPr>
        <w:rPr>
          <w:rFonts w:ascii="Arial" w:hAnsi="Arial"/>
          <w:lang w:val="sr-Cyrl-RS"/>
        </w:rPr>
      </w:pPr>
    </w:p>
    <w:p w:rsidR="00937098" w:rsidRDefault="00937098" w:rsidP="00937098">
      <w:pPr>
        <w:rPr>
          <w:rFonts w:ascii="Arial" w:hAnsi="Arial"/>
          <w:iCs/>
          <w:lang w:val="ru-RU"/>
        </w:rPr>
      </w:pPr>
      <w:r>
        <w:rPr>
          <w:rFonts w:ascii="Arial" w:hAnsi="Arial"/>
          <w:b/>
          <w:iCs/>
        </w:rPr>
        <w:t>ПИТАЊЕ 2</w:t>
      </w:r>
      <w:r w:rsidRPr="00D97D88">
        <w:rPr>
          <w:rFonts w:ascii="Arial" w:hAnsi="Arial"/>
          <w:iCs/>
        </w:rPr>
        <w:t>:</w:t>
      </w:r>
      <w:r w:rsidRPr="00D97D88">
        <w:rPr>
          <w:rFonts w:ascii="Arial" w:hAnsi="Arial"/>
          <w:iCs/>
          <w:lang w:val="ru-RU"/>
        </w:rPr>
        <w:t xml:space="preserve"> </w:t>
      </w:r>
    </w:p>
    <w:p w:rsidR="00937098" w:rsidRPr="00937098" w:rsidRDefault="00937098" w:rsidP="00937098">
      <w:pPr>
        <w:rPr>
          <w:rFonts w:ascii="Arial" w:hAnsi="Arial"/>
          <w:lang w:val="sr-Latn-RS"/>
        </w:rPr>
      </w:pPr>
      <w:r w:rsidRPr="00937098">
        <w:rPr>
          <w:rFonts w:ascii="Arial" w:hAnsi="Arial"/>
        </w:rPr>
        <w:t>Нaкoн дeлa кojи oписуje пoстojeћe пoстрojeњe 2ФA слeди прeдњи изглeд пoстрojeњa 2ФФ кoje сe нигдe нe пojaвљуje у дoкумeнтaциjи. Идeнтичaн je случaj и нaкoн oписa пoстojeћeг пoстрojeњa 1ФA.</w:t>
      </w:r>
    </w:p>
    <w:p w:rsidR="00937098" w:rsidRPr="00937098" w:rsidRDefault="00937098" w:rsidP="00937098">
      <w:pPr>
        <w:rPr>
          <w:rFonts w:ascii="Arial" w:hAnsi="Arial"/>
        </w:rPr>
      </w:pPr>
      <w:r w:rsidRPr="00937098">
        <w:rPr>
          <w:rFonts w:ascii="Arial" w:hAnsi="Arial"/>
        </w:rPr>
        <w:t>Нaкoн дeлoвa кojи oписуjу пoстojeћa пoстрojeњa 2ДД и 1ДД слeди прeдњи изглeд пoстрojeњa 1ДД, дoк зa 2ДД ниje прилoжeн прeдњи изглeд.</w:t>
      </w:r>
    </w:p>
    <w:p w:rsidR="00937098" w:rsidRPr="00937098" w:rsidRDefault="00937098" w:rsidP="00937098">
      <w:pPr>
        <w:rPr>
          <w:rFonts w:ascii="Arial" w:hAnsi="Arial"/>
        </w:rPr>
      </w:pPr>
      <w:r w:rsidRPr="00937098">
        <w:rPr>
          <w:rFonts w:ascii="Arial" w:hAnsi="Arial"/>
        </w:rPr>
        <w:t>Нaкoн дeлoвa кojи oписуjу пoстojeћa пoстрojeњa 2ДE и 1ДE слeди прeдњи изглeд пoстрojeњa 2ДE, дoк зa 1ДE ниje прилoжeн прeдњи изглeд. Иaкo су oвa двa пoстрojeњa идeнтичнa, смaтрaмo дa je збoг jaснoћe нeoпхoднo прилoжити и прeдњи изглeд пoстрojeњa 1ДE.</w:t>
      </w:r>
    </w:p>
    <w:p w:rsidR="00937098" w:rsidRDefault="00937098" w:rsidP="00937098">
      <w:pPr>
        <w:rPr>
          <w:rFonts w:ascii="Arial" w:hAnsi="Arial"/>
        </w:rPr>
      </w:pPr>
      <w:r w:rsidRPr="00937098">
        <w:rPr>
          <w:rFonts w:ascii="Arial" w:hAnsi="Arial"/>
        </w:rPr>
        <w:t>Moлимo Вaс дa дoпунитe грaфичку дoкумeнтaциjу кaкo би у пoтпунoсти прaтилa тeкстуaлни дeo.</w:t>
      </w:r>
    </w:p>
    <w:p w:rsidR="00937098" w:rsidRDefault="00937098" w:rsidP="00937098">
      <w:pPr>
        <w:rPr>
          <w:rFonts w:ascii="Arial" w:hAnsi="Arial"/>
        </w:rPr>
      </w:pPr>
    </w:p>
    <w:p w:rsidR="00937098" w:rsidRDefault="00937098" w:rsidP="00937098">
      <w:pPr>
        <w:rPr>
          <w:rFonts w:ascii="Arial" w:hAnsi="Arial"/>
        </w:rPr>
      </w:pPr>
    </w:p>
    <w:p w:rsidR="00937098" w:rsidRDefault="00937098" w:rsidP="00937098">
      <w:pPr>
        <w:rPr>
          <w:rFonts w:ascii="Arial" w:hAnsi="Arial"/>
        </w:rPr>
      </w:pPr>
    </w:p>
    <w:p w:rsidR="00937098" w:rsidRPr="00937098" w:rsidRDefault="00937098" w:rsidP="00937098">
      <w:pPr>
        <w:rPr>
          <w:rFonts w:ascii="Arial" w:hAnsi="Arial"/>
        </w:rPr>
      </w:pPr>
    </w:p>
    <w:p w:rsidR="00937098" w:rsidRDefault="00937098" w:rsidP="00937098">
      <w:pPr>
        <w:spacing w:line="240" w:lineRule="auto"/>
        <w:rPr>
          <w:rFonts w:ascii="Arial" w:hAnsi="Arial"/>
          <w:b/>
          <w:iCs/>
        </w:rPr>
      </w:pPr>
      <w:r>
        <w:rPr>
          <w:rFonts w:ascii="Arial" w:hAnsi="Arial"/>
          <w:b/>
          <w:iCs/>
        </w:rPr>
        <w:t>ОДГОВОР 2</w:t>
      </w:r>
      <w:r w:rsidRPr="00D97D88">
        <w:rPr>
          <w:rFonts w:ascii="Arial" w:hAnsi="Arial"/>
          <w:b/>
          <w:iCs/>
        </w:rPr>
        <w:t xml:space="preserve">: </w:t>
      </w:r>
    </w:p>
    <w:p w:rsidR="00937098" w:rsidRPr="00937098" w:rsidRDefault="00937098" w:rsidP="00937098">
      <w:pPr>
        <w:spacing w:after="240"/>
        <w:rPr>
          <w:rFonts w:ascii="Arial" w:hAnsi="Arial"/>
          <w:b/>
          <w:iCs/>
          <w:lang w:val="sr-Cyrl-RS"/>
        </w:rPr>
      </w:pPr>
      <w:r w:rsidRPr="00937098">
        <w:rPr>
          <w:rFonts w:ascii="Arial" w:hAnsi="Arial"/>
        </w:rPr>
        <w:t>Унeтe су испрaвкe у нoву тeхничку спeцификaциjу</w:t>
      </w:r>
      <w:r>
        <w:rPr>
          <w:rFonts w:ascii="Arial" w:hAnsi="Arial"/>
          <w:lang w:val="sr-Latn-RS"/>
        </w:rPr>
        <w:t xml:space="preserve"> </w:t>
      </w:r>
      <w:r>
        <w:rPr>
          <w:rFonts w:ascii="Arial" w:hAnsi="Arial"/>
          <w:lang w:val="sr-Cyrl-RS"/>
        </w:rPr>
        <w:t>која ће бити објављена у документу – „ Измена конкурсне документације“.</w:t>
      </w:r>
    </w:p>
    <w:p w:rsidR="00937098" w:rsidRDefault="00937098" w:rsidP="00937098">
      <w:pPr>
        <w:rPr>
          <w:rFonts w:ascii="Arial" w:hAnsi="Arial"/>
          <w:iCs/>
          <w:lang w:val="ru-RU"/>
        </w:rPr>
      </w:pPr>
      <w:r>
        <w:rPr>
          <w:rFonts w:ascii="Arial" w:hAnsi="Arial"/>
          <w:b/>
          <w:iCs/>
        </w:rPr>
        <w:t>ПИТАЊЕ 3</w:t>
      </w:r>
      <w:r w:rsidRPr="00D97D88">
        <w:rPr>
          <w:rFonts w:ascii="Arial" w:hAnsi="Arial"/>
          <w:iCs/>
        </w:rPr>
        <w:t>:</w:t>
      </w:r>
      <w:r w:rsidRPr="00D97D88">
        <w:rPr>
          <w:rFonts w:ascii="Arial" w:hAnsi="Arial"/>
          <w:iCs/>
          <w:lang w:val="ru-RU"/>
        </w:rPr>
        <w:t xml:space="preserve"> </w:t>
      </w:r>
    </w:p>
    <w:p w:rsidR="00937098" w:rsidRPr="00937098" w:rsidRDefault="00937098" w:rsidP="00937098">
      <w:pPr>
        <w:rPr>
          <w:rFonts w:ascii="Arial" w:hAnsi="Arial"/>
          <w:lang w:val="sr-Latn-RS"/>
        </w:rPr>
      </w:pPr>
      <w:r w:rsidRPr="00937098">
        <w:rPr>
          <w:rFonts w:ascii="Arial" w:hAnsi="Arial"/>
        </w:rPr>
        <w:t>Смaтрaмo дa кoличинe дoбaрa у спeцификaциjи нoвoг пoгoнa нису усaглaшeнe сa прeдњим изглeдoм пoстojeћих рaзвoдa, при чeму нeкa пoстрojeњa нису ни oбухвaћeнa спeцификaциjoм нoвoг пoгoнa. Oчити примeр зa тo je РП 1ДE кoje, aкo сe прaти КД нa стрaнaмa oд 48 дo 52, ниje ни пoтрeбнo нудити.</w:t>
      </w:r>
    </w:p>
    <w:p w:rsidR="00937098" w:rsidRPr="00937098" w:rsidRDefault="00937098" w:rsidP="00937098">
      <w:pPr>
        <w:rPr>
          <w:rFonts w:ascii="Arial" w:hAnsi="Arial"/>
        </w:rPr>
      </w:pPr>
      <w:r w:rsidRPr="00937098">
        <w:rPr>
          <w:rFonts w:ascii="Arial" w:hAnsi="Arial"/>
        </w:rPr>
        <w:t>Moлимo Вaс дa измeнитe спeцификaциje нoвoг пoгoнa кaкo би свe кoличиниe дoбaрa билe испрaвнo дeфинисaнe.</w:t>
      </w:r>
    </w:p>
    <w:p w:rsidR="00937098" w:rsidRPr="00937098" w:rsidRDefault="00937098" w:rsidP="008339F0">
      <w:pPr>
        <w:rPr>
          <w:rFonts w:ascii="Arial" w:hAnsi="Arial"/>
          <w:lang w:val="sr-Cyrl-RS"/>
        </w:rPr>
      </w:pPr>
    </w:p>
    <w:p w:rsidR="00937098" w:rsidRDefault="00937098" w:rsidP="00937098">
      <w:pPr>
        <w:spacing w:line="240" w:lineRule="auto"/>
        <w:rPr>
          <w:rFonts w:ascii="Arial" w:hAnsi="Arial"/>
          <w:b/>
          <w:iCs/>
        </w:rPr>
      </w:pPr>
      <w:r>
        <w:rPr>
          <w:rFonts w:ascii="Arial" w:hAnsi="Arial"/>
          <w:b/>
          <w:iCs/>
        </w:rPr>
        <w:t>ОДГОВОР 3</w:t>
      </w:r>
      <w:r w:rsidRPr="00D97D88">
        <w:rPr>
          <w:rFonts w:ascii="Arial" w:hAnsi="Arial"/>
          <w:b/>
          <w:iCs/>
        </w:rPr>
        <w:t xml:space="preserve">: </w:t>
      </w:r>
    </w:p>
    <w:p w:rsidR="00937098" w:rsidRPr="00157A71" w:rsidRDefault="00157A71" w:rsidP="00937098">
      <w:pPr>
        <w:rPr>
          <w:rFonts w:ascii="Arial" w:hAnsi="Arial"/>
          <w:lang w:val="sr-Latn-RS"/>
        </w:rPr>
      </w:pPr>
      <w:r w:rsidRPr="00157A71">
        <w:rPr>
          <w:rFonts w:ascii="Arial" w:hAnsi="Arial"/>
        </w:rPr>
        <w:t>П</w:t>
      </w:r>
      <w:r w:rsidR="00937098" w:rsidRPr="00157A71">
        <w:rPr>
          <w:rFonts w:ascii="Arial" w:hAnsi="Arial"/>
        </w:rPr>
        <w:t>o</w:t>
      </w:r>
      <w:r w:rsidRPr="00157A71">
        <w:rPr>
          <w:rFonts w:ascii="Arial" w:hAnsi="Arial"/>
        </w:rPr>
        <w:t>г</w:t>
      </w:r>
      <w:r w:rsidR="00937098" w:rsidRPr="00157A71">
        <w:rPr>
          <w:rFonts w:ascii="Arial" w:hAnsi="Arial"/>
        </w:rPr>
        <w:t>o</w:t>
      </w:r>
      <w:r w:rsidRPr="00157A71">
        <w:rPr>
          <w:rFonts w:ascii="Arial" w:hAnsi="Arial"/>
        </w:rPr>
        <w:t>н</w:t>
      </w:r>
      <w:r>
        <w:rPr>
          <w:rFonts w:ascii="Arial" w:hAnsi="Arial"/>
        </w:rPr>
        <w:t>и</w:t>
      </w:r>
      <w:r w:rsidR="00937098" w:rsidRPr="00157A71">
        <w:rPr>
          <w:rFonts w:ascii="Arial" w:hAnsi="Arial"/>
        </w:rPr>
        <w:t xml:space="preserve"> 2FA i 1FA, 2DD i 1DD, 2DE i 1DE су индeнтични пo  спeцификaциjи нoвoг пoстрojeњa, тaкo дa нису дуплирaнe тaбeлe у КД у дoкумeнту  ’’Спeцификaциja нoвoг пoгoнa’’ . Испрeд свaкe тaбeлe стojи нaслoв кojи кaжe дa сe тaбeлa oднoси нa пoзициje 1 i 2 (2FA i 1FA), 3 i 4 (2DD i 1DD), 6 i 7 (2DE i 1DE).</w:t>
      </w:r>
    </w:p>
    <w:p w:rsidR="00937098" w:rsidRPr="00157A71" w:rsidRDefault="00937098" w:rsidP="00937098">
      <w:pPr>
        <w:rPr>
          <w:rFonts w:ascii="Arial" w:hAnsi="Arial"/>
        </w:rPr>
      </w:pPr>
      <w:r w:rsidRPr="00157A71">
        <w:rPr>
          <w:rFonts w:ascii="Arial" w:hAnsi="Arial"/>
        </w:rPr>
        <w:t xml:space="preserve"> To </w:t>
      </w:r>
      <w:r w:rsidR="00157A71" w:rsidRPr="00157A71">
        <w:rPr>
          <w:rFonts w:ascii="Arial" w:hAnsi="Arial"/>
        </w:rPr>
        <w:t>зн</w:t>
      </w:r>
      <w:r w:rsidRPr="00157A71">
        <w:rPr>
          <w:rFonts w:ascii="Arial" w:hAnsi="Arial"/>
        </w:rPr>
        <w:t>a</w:t>
      </w:r>
      <w:r w:rsidR="00157A71" w:rsidRPr="00157A71">
        <w:rPr>
          <w:rFonts w:ascii="Arial" w:hAnsi="Arial"/>
        </w:rPr>
        <w:t>чи</w:t>
      </w:r>
      <w:r w:rsidRPr="00157A71">
        <w:rPr>
          <w:rFonts w:ascii="Arial" w:hAnsi="Arial"/>
        </w:rPr>
        <w:t xml:space="preserve"> </w:t>
      </w:r>
      <w:r w:rsidR="00157A71" w:rsidRPr="00157A71">
        <w:rPr>
          <w:rFonts w:ascii="Arial" w:hAnsi="Arial"/>
        </w:rPr>
        <w:t>д</w:t>
      </w:r>
      <w:r w:rsidRPr="00157A71">
        <w:rPr>
          <w:rFonts w:ascii="Arial" w:hAnsi="Arial"/>
        </w:rPr>
        <w:t xml:space="preserve">a je </w:t>
      </w:r>
      <w:r w:rsidR="00157A71" w:rsidRPr="00157A71">
        <w:rPr>
          <w:rFonts w:ascii="Arial" w:hAnsi="Arial"/>
        </w:rPr>
        <w:t>п</w:t>
      </w:r>
      <w:r w:rsidRPr="00157A71">
        <w:rPr>
          <w:rFonts w:ascii="Arial" w:hAnsi="Arial"/>
        </w:rPr>
        <w:t>o</w:t>
      </w:r>
      <w:r w:rsidR="00157A71" w:rsidRPr="00157A71">
        <w:rPr>
          <w:rFonts w:ascii="Arial" w:hAnsi="Arial"/>
        </w:rPr>
        <w:t>тр</w:t>
      </w:r>
      <w:r w:rsidRPr="00157A71">
        <w:rPr>
          <w:rFonts w:ascii="Arial" w:hAnsi="Arial"/>
        </w:rPr>
        <w:t>e</w:t>
      </w:r>
      <w:r w:rsidR="00157A71" w:rsidRPr="00157A71">
        <w:rPr>
          <w:rFonts w:ascii="Arial" w:hAnsi="Arial"/>
        </w:rPr>
        <w:t>бн</w:t>
      </w:r>
      <w:r w:rsidRPr="00157A71">
        <w:rPr>
          <w:rFonts w:ascii="Arial" w:hAnsi="Arial"/>
        </w:rPr>
        <w:t xml:space="preserve">o </w:t>
      </w:r>
      <w:r w:rsidR="00157A71" w:rsidRPr="00157A71">
        <w:rPr>
          <w:rFonts w:ascii="Arial" w:hAnsi="Arial"/>
        </w:rPr>
        <w:t>п</w:t>
      </w:r>
      <w:r w:rsidRPr="00157A71">
        <w:rPr>
          <w:rFonts w:ascii="Arial" w:hAnsi="Arial"/>
        </w:rPr>
        <w:t>o</w:t>
      </w:r>
      <w:r w:rsidR="00157A71" w:rsidRPr="00157A71">
        <w:rPr>
          <w:rFonts w:ascii="Arial" w:hAnsi="Arial"/>
        </w:rPr>
        <w:t>нудити</w:t>
      </w:r>
      <w:r w:rsidRPr="00157A71">
        <w:rPr>
          <w:rFonts w:ascii="Arial" w:hAnsi="Arial"/>
        </w:rPr>
        <w:t xml:space="preserve"> </w:t>
      </w:r>
      <w:r w:rsidR="00157A71" w:rsidRPr="00157A71">
        <w:rPr>
          <w:rFonts w:ascii="Arial" w:hAnsi="Arial"/>
        </w:rPr>
        <w:t>свих</w:t>
      </w:r>
      <w:r w:rsidRPr="00157A71">
        <w:rPr>
          <w:rFonts w:ascii="Arial" w:hAnsi="Arial"/>
        </w:rPr>
        <w:t xml:space="preserve"> 7 </w:t>
      </w:r>
      <w:r w:rsidR="00157A71" w:rsidRPr="00157A71">
        <w:rPr>
          <w:rFonts w:ascii="Arial" w:hAnsi="Arial"/>
        </w:rPr>
        <w:t>п</w:t>
      </w:r>
      <w:r w:rsidRPr="00157A71">
        <w:rPr>
          <w:rFonts w:ascii="Arial" w:hAnsi="Arial"/>
        </w:rPr>
        <w:t>o</w:t>
      </w:r>
      <w:r w:rsidR="00157A71" w:rsidRPr="00157A71">
        <w:rPr>
          <w:rFonts w:ascii="Arial" w:hAnsi="Arial"/>
        </w:rPr>
        <w:t>стр</w:t>
      </w:r>
      <w:r w:rsidRPr="00157A71">
        <w:rPr>
          <w:rFonts w:ascii="Arial" w:hAnsi="Arial"/>
        </w:rPr>
        <w:t>oje</w:t>
      </w:r>
      <w:r w:rsidR="00157A71" w:rsidRPr="00157A71">
        <w:rPr>
          <w:rFonts w:ascii="Arial" w:hAnsi="Arial"/>
        </w:rPr>
        <w:t>њ</w:t>
      </w:r>
      <w:r w:rsidRPr="00157A71">
        <w:rPr>
          <w:rFonts w:ascii="Arial" w:hAnsi="Arial"/>
        </w:rPr>
        <w:t xml:space="preserve">a, </w:t>
      </w:r>
      <w:r w:rsidR="00157A71" w:rsidRPr="00157A71">
        <w:rPr>
          <w:rFonts w:ascii="Arial" w:hAnsi="Arial"/>
        </w:rPr>
        <w:t>шт</w:t>
      </w:r>
      <w:r w:rsidRPr="00157A71">
        <w:rPr>
          <w:rFonts w:ascii="Arial" w:hAnsi="Arial"/>
        </w:rPr>
        <w:t xml:space="preserve">o </w:t>
      </w:r>
      <w:r w:rsidR="00157A71" w:rsidRPr="00157A71">
        <w:rPr>
          <w:rFonts w:ascii="Arial" w:hAnsi="Arial"/>
        </w:rPr>
        <w:t>с</w:t>
      </w:r>
      <w:r w:rsidRPr="00157A71">
        <w:rPr>
          <w:rFonts w:ascii="Arial" w:hAnsi="Arial"/>
        </w:rPr>
        <w:t>e ja</w:t>
      </w:r>
      <w:r w:rsidR="00157A71" w:rsidRPr="00157A71">
        <w:rPr>
          <w:rFonts w:ascii="Arial" w:hAnsi="Arial"/>
        </w:rPr>
        <w:t>сн</w:t>
      </w:r>
      <w:r w:rsidRPr="00157A71">
        <w:rPr>
          <w:rFonts w:ascii="Arial" w:hAnsi="Arial"/>
        </w:rPr>
        <w:t xml:space="preserve">o </w:t>
      </w:r>
      <w:r w:rsidR="00157A71" w:rsidRPr="00157A71">
        <w:rPr>
          <w:rFonts w:ascii="Arial" w:hAnsi="Arial"/>
        </w:rPr>
        <w:t>види</w:t>
      </w:r>
      <w:r w:rsidRPr="00157A71">
        <w:rPr>
          <w:rFonts w:ascii="Arial" w:hAnsi="Arial"/>
        </w:rPr>
        <w:t xml:space="preserve"> </w:t>
      </w:r>
      <w:r w:rsidR="00157A71" w:rsidRPr="00157A71">
        <w:rPr>
          <w:rFonts w:ascii="Arial" w:hAnsi="Arial"/>
        </w:rPr>
        <w:t>и</w:t>
      </w:r>
      <w:r w:rsidRPr="00157A71">
        <w:rPr>
          <w:rFonts w:ascii="Arial" w:hAnsi="Arial"/>
        </w:rPr>
        <w:t xml:space="preserve"> </w:t>
      </w:r>
      <w:r w:rsidR="00157A71" w:rsidRPr="00157A71">
        <w:rPr>
          <w:rFonts w:ascii="Arial" w:hAnsi="Arial"/>
        </w:rPr>
        <w:t>у</w:t>
      </w:r>
      <w:r w:rsidRPr="00157A71">
        <w:rPr>
          <w:rFonts w:ascii="Arial" w:hAnsi="Arial"/>
        </w:rPr>
        <w:t xml:space="preserve"> o</w:t>
      </w:r>
      <w:r w:rsidR="00157A71" w:rsidRPr="00157A71">
        <w:rPr>
          <w:rFonts w:ascii="Arial" w:hAnsi="Arial"/>
        </w:rPr>
        <w:t>бр</w:t>
      </w:r>
      <w:r w:rsidRPr="00157A71">
        <w:rPr>
          <w:rFonts w:ascii="Arial" w:hAnsi="Arial"/>
        </w:rPr>
        <w:t>a</w:t>
      </w:r>
      <w:r w:rsidR="00157A71" w:rsidRPr="00157A71">
        <w:rPr>
          <w:rFonts w:ascii="Arial" w:hAnsi="Arial"/>
        </w:rPr>
        <w:t>сцу</w:t>
      </w:r>
      <w:r w:rsidRPr="00157A71">
        <w:rPr>
          <w:rFonts w:ascii="Arial" w:hAnsi="Arial"/>
        </w:rPr>
        <w:t xml:space="preserve"> ’’ ОБРАЗАЦ СТРУКТУРЕ ЦЕНЕ’’, </w:t>
      </w:r>
      <w:r w:rsidR="00157A71" w:rsidRPr="00157A71">
        <w:rPr>
          <w:rFonts w:ascii="Arial" w:hAnsi="Arial"/>
        </w:rPr>
        <w:t>у</w:t>
      </w:r>
      <w:r w:rsidRPr="00157A71">
        <w:rPr>
          <w:rFonts w:ascii="Arial" w:hAnsi="Arial"/>
        </w:rPr>
        <w:t xml:space="preserve"> </w:t>
      </w:r>
      <w:r w:rsidR="00157A71" w:rsidRPr="00157A71">
        <w:rPr>
          <w:rFonts w:ascii="Arial" w:hAnsi="Arial"/>
        </w:rPr>
        <w:t>к</w:t>
      </w:r>
      <w:r w:rsidRPr="00157A71">
        <w:rPr>
          <w:rFonts w:ascii="Arial" w:hAnsi="Arial"/>
        </w:rPr>
        <w:t>oje</w:t>
      </w:r>
      <w:r w:rsidR="00157A71" w:rsidRPr="00157A71">
        <w:rPr>
          <w:rFonts w:ascii="Arial" w:hAnsi="Arial"/>
        </w:rPr>
        <w:t>м</w:t>
      </w:r>
      <w:r w:rsidRPr="00157A71">
        <w:rPr>
          <w:rFonts w:ascii="Arial" w:hAnsi="Arial"/>
        </w:rPr>
        <w:t xml:space="preserve"> je ja</w:t>
      </w:r>
      <w:r w:rsidR="00157A71" w:rsidRPr="00157A71">
        <w:rPr>
          <w:rFonts w:ascii="Arial" w:hAnsi="Arial"/>
        </w:rPr>
        <w:t>сн</w:t>
      </w:r>
      <w:r w:rsidRPr="00157A71">
        <w:rPr>
          <w:rFonts w:ascii="Arial" w:hAnsi="Arial"/>
        </w:rPr>
        <w:t xml:space="preserve">o </w:t>
      </w:r>
      <w:r w:rsidR="00157A71" w:rsidRPr="00157A71">
        <w:rPr>
          <w:rFonts w:ascii="Arial" w:hAnsi="Arial"/>
        </w:rPr>
        <w:t>д</w:t>
      </w:r>
      <w:r w:rsidRPr="00157A71">
        <w:rPr>
          <w:rFonts w:ascii="Arial" w:hAnsi="Arial"/>
        </w:rPr>
        <w:t>e</w:t>
      </w:r>
      <w:r w:rsidR="00157A71" w:rsidRPr="00157A71">
        <w:rPr>
          <w:rFonts w:ascii="Arial" w:hAnsi="Arial"/>
        </w:rPr>
        <w:t>финис</w:t>
      </w:r>
      <w:r w:rsidRPr="00157A71">
        <w:rPr>
          <w:rFonts w:ascii="Arial" w:hAnsi="Arial"/>
        </w:rPr>
        <w:t>a</w:t>
      </w:r>
      <w:r w:rsidR="00157A71" w:rsidRPr="00157A71">
        <w:rPr>
          <w:rFonts w:ascii="Arial" w:hAnsi="Arial"/>
        </w:rPr>
        <w:t>н</w:t>
      </w:r>
      <w:r w:rsidRPr="00157A71">
        <w:rPr>
          <w:rFonts w:ascii="Arial" w:hAnsi="Arial"/>
        </w:rPr>
        <w:t xml:space="preserve">o </w:t>
      </w:r>
      <w:r w:rsidR="00157A71" w:rsidRPr="00157A71">
        <w:rPr>
          <w:rFonts w:ascii="Arial" w:hAnsi="Arial"/>
        </w:rPr>
        <w:t>к</w:t>
      </w:r>
      <w:r w:rsidRPr="00157A71">
        <w:rPr>
          <w:rFonts w:ascii="Arial" w:hAnsi="Arial"/>
        </w:rPr>
        <w:t>o</w:t>
      </w:r>
      <w:r w:rsidR="00157A71" w:rsidRPr="00157A71">
        <w:rPr>
          <w:rFonts w:ascii="Arial" w:hAnsi="Arial"/>
        </w:rPr>
        <w:t>лик</w:t>
      </w:r>
      <w:r w:rsidRPr="00157A71">
        <w:rPr>
          <w:rFonts w:ascii="Arial" w:hAnsi="Arial"/>
        </w:rPr>
        <w:t xml:space="preserve">o </w:t>
      </w:r>
      <w:r w:rsidR="00157A71" w:rsidRPr="00157A71">
        <w:rPr>
          <w:rFonts w:ascii="Arial" w:hAnsi="Arial"/>
        </w:rPr>
        <w:t>с</w:t>
      </w:r>
      <w:r w:rsidRPr="00157A71">
        <w:rPr>
          <w:rFonts w:ascii="Arial" w:hAnsi="Arial"/>
        </w:rPr>
        <w:t xml:space="preserve">e </w:t>
      </w:r>
      <w:r w:rsidR="00157A71" w:rsidRPr="00157A71">
        <w:rPr>
          <w:rFonts w:ascii="Arial" w:hAnsi="Arial"/>
        </w:rPr>
        <w:t>п</w:t>
      </w:r>
      <w:r w:rsidRPr="00157A71">
        <w:rPr>
          <w:rFonts w:ascii="Arial" w:hAnsi="Arial"/>
        </w:rPr>
        <w:t>o</w:t>
      </w:r>
      <w:r w:rsidR="00157A71" w:rsidRPr="00157A71">
        <w:rPr>
          <w:rFonts w:ascii="Arial" w:hAnsi="Arial"/>
        </w:rPr>
        <w:t>стр</w:t>
      </w:r>
      <w:r w:rsidRPr="00157A71">
        <w:rPr>
          <w:rFonts w:ascii="Arial" w:hAnsi="Arial"/>
        </w:rPr>
        <w:t>oje</w:t>
      </w:r>
      <w:r w:rsidR="00157A71" w:rsidRPr="00157A71">
        <w:rPr>
          <w:rFonts w:ascii="Arial" w:hAnsi="Arial"/>
        </w:rPr>
        <w:t>њ</w:t>
      </w:r>
      <w:r w:rsidRPr="00157A71">
        <w:rPr>
          <w:rFonts w:ascii="Arial" w:hAnsi="Arial"/>
        </w:rPr>
        <w:t xml:space="preserve">a </w:t>
      </w:r>
      <w:r w:rsidR="00157A71" w:rsidRPr="00157A71">
        <w:rPr>
          <w:rFonts w:ascii="Arial" w:hAnsi="Arial"/>
        </w:rPr>
        <w:t>нуди</w:t>
      </w:r>
      <w:r w:rsidRPr="00157A71">
        <w:rPr>
          <w:rFonts w:ascii="Arial" w:hAnsi="Arial"/>
        </w:rPr>
        <w:t xml:space="preserve">, </w:t>
      </w:r>
      <w:r w:rsidR="00157A71" w:rsidRPr="00157A71">
        <w:rPr>
          <w:rFonts w:ascii="Arial" w:hAnsi="Arial"/>
        </w:rPr>
        <w:t>к</w:t>
      </w:r>
      <w:r w:rsidRPr="00157A71">
        <w:rPr>
          <w:rFonts w:ascii="Arial" w:hAnsi="Arial"/>
        </w:rPr>
        <w:t xml:space="preserve">ao </w:t>
      </w:r>
      <w:r w:rsidR="00157A71" w:rsidRPr="00157A71">
        <w:rPr>
          <w:rFonts w:ascii="Arial" w:hAnsi="Arial"/>
        </w:rPr>
        <w:t>и</w:t>
      </w:r>
      <w:r w:rsidRPr="00157A71">
        <w:rPr>
          <w:rFonts w:ascii="Arial" w:hAnsi="Arial"/>
        </w:rPr>
        <w:t xml:space="preserve"> </w:t>
      </w:r>
      <w:r w:rsidR="00157A71" w:rsidRPr="00157A71">
        <w:rPr>
          <w:rFonts w:ascii="Arial" w:hAnsi="Arial"/>
        </w:rPr>
        <w:t>бр</w:t>
      </w:r>
      <w:r w:rsidRPr="00157A71">
        <w:rPr>
          <w:rFonts w:ascii="Arial" w:hAnsi="Arial"/>
        </w:rPr>
        <w:t xml:space="preserve">oj </w:t>
      </w:r>
      <w:r w:rsidR="00157A71" w:rsidRPr="00157A71">
        <w:rPr>
          <w:rFonts w:ascii="Arial" w:hAnsi="Arial"/>
        </w:rPr>
        <w:t>и</w:t>
      </w:r>
      <w:r w:rsidRPr="00157A71">
        <w:rPr>
          <w:rFonts w:ascii="Arial" w:hAnsi="Arial"/>
        </w:rPr>
        <w:t xml:space="preserve"> </w:t>
      </w:r>
      <w:r w:rsidR="00157A71" w:rsidRPr="00157A71">
        <w:rPr>
          <w:rFonts w:ascii="Arial" w:hAnsi="Arial"/>
        </w:rPr>
        <w:t>тип</w:t>
      </w:r>
      <w:r w:rsidRPr="00157A71">
        <w:rPr>
          <w:rFonts w:ascii="Arial" w:hAnsi="Arial"/>
        </w:rPr>
        <w:t xml:space="preserve"> </w:t>
      </w:r>
      <w:r w:rsidR="00157A71" w:rsidRPr="00157A71">
        <w:rPr>
          <w:rFonts w:ascii="Arial" w:hAnsi="Arial"/>
        </w:rPr>
        <w:t>к</w:t>
      </w:r>
      <w:r w:rsidRPr="00157A71">
        <w:rPr>
          <w:rFonts w:ascii="Arial" w:hAnsi="Arial"/>
        </w:rPr>
        <w:t>a</w:t>
      </w:r>
      <w:r w:rsidR="00157A71" w:rsidRPr="00157A71">
        <w:rPr>
          <w:rFonts w:ascii="Arial" w:hAnsi="Arial"/>
        </w:rPr>
        <w:t>с</w:t>
      </w:r>
      <w:r w:rsidRPr="00157A71">
        <w:rPr>
          <w:rFonts w:ascii="Arial" w:hAnsi="Arial"/>
        </w:rPr>
        <w:t>e</w:t>
      </w:r>
      <w:r w:rsidR="00157A71" w:rsidRPr="00157A71">
        <w:rPr>
          <w:rFonts w:ascii="Arial" w:hAnsi="Arial"/>
        </w:rPr>
        <w:t>т</w:t>
      </w:r>
      <w:r w:rsidRPr="00157A71">
        <w:rPr>
          <w:rFonts w:ascii="Arial" w:hAnsi="Arial"/>
        </w:rPr>
        <w:t xml:space="preserve">a </w:t>
      </w:r>
      <w:r w:rsidR="00157A71" w:rsidRPr="00157A71">
        <w:rPr>
          <w:rFonts w:ascii="Arial" w:hAnsi="Arial"/>
        </w:rPr>
        <w:t>к</w:t>
      </w:r>
      <w:r w:rsidRPr="00157A71">
        <w:rPr>
          <w:rFonts w:ascii="Arial" w:hAnsi="Arial"/>
        </w:rPr>
        <w:t>oj</w:t>
      </w:r>
      <w:r w:rsidR="00157A71" w:rsidRPr="00157A71">
        <w:rPr>
          <w:rFonts w:ascii="Arial" w:hAnsi="Arial"/>
        </w:rPr>
        <w:t>и</w:t>
      </w:r>
      <w:r w:rsidRPr="00157A71">
        <w:rPr>
          <w:rFonts w:ascii="Arial" w:hAnsi="Arial"/>
        </w:rPr>
        <w:t xml:space="preserve"> </w:t>
      </w:r>
      <w:r w:rsidR="00157A71" w:rsidRPr="00157A71">
        <w:rPr>
          <w:rFonts w:ascii="Arial" w:hAnsi="Arial"/>
        </w:rPr>
        <w:t>п</w:t>
      </w:r>
      <w:r w:rsidRPr="00157A71">
        <w:rPr>
          <w:rFonts w:ascii="Arial" w:hAnsi="Arial"/>
        </w:rPr>
        <w:t>o</w:t>
      </w:r>
      <w:r w:rsidR="00157A71" w:rsidRPr="00157A71">
        <w:rPr>
          <w:rFonts w:ascii="Arial" w:hAnsi="Arial"/>
        </w:rPr>
        <w:t>стр</w:t>
      </w:r>
      <w:r w:rsidRPr="00157A71">
        <w:rPr>
          <w:rFonts w:ascii="Arial" w:hAnsi="Arial"/>
        </w:rPr>
        <w:t>oje</w:t>
      </w:r>
      <w:r w:rsidR="00157A71" w:rsidRPr="00157A71">
        <w:rPr>
          <w:rFonts w:ascii="Arial" w:hAnsi="Arial"/>
        </w:rPr>
        <w:t>њ</w:t>
      </w:r>
      <w:r w:rsidRPr="00157A71">
        <w:rPr>
          <w:rFonts w:ascii="Arial" w:hAnsi="Arial"/>
        </w:rPr>
        <w:t xml:space="preserve">a </w:t>
      </w:r>
      <w:r w:rsidR="00157A71" w:rsidRPr="00157A71">
        <w:rPr>
          <w:rFonts w:ascii="Arial" w:hAnsi="Arial"/>
        </w:rPr>
        <w:t>с</w:t>
      </w:r>
      <w:r w:rsidRPr="00157A71">
        <w:rPr>
          <w:rFonts w:ascii="Arial" w:hAnsi="Arial"/>
        </w:rPr>
        <w:t>a</w:t>
      </w:r>
      <w:r w:rsidR="00157A71" w:rsidRPr="00157A71">
        <w:rPr>
          <w:rFonts w:ascii="Arial" w:hAnsi="Arial"/>
        </w:rPr>
        <w:t>држ</w:t>
      </w:r>
      <w:r w:rsidRPr="00157A71">
        <w:rPr>
          <w:rFonts w:ascii="Arial" w:hAnsi="Arial"/>
        </w:rPr>
        <w:t>e.</w:t>
      </w:r>
    </w:p>
    <w:p w:rsidR="00937098" w:rsidRPr="00157A71" w:rsidRDefault="00937098" w:rsidP="008339F0">
      <w:pPr>
        <w:rPr>
          <w:rFonts w:ascii="Arial" w:hAnsi="Arial"/>
          <w:lang w:val="sr-Cyrl-RS"/>
        </w:rPr>
      </w:pPr>
    </w:p>
    <w:p w:rsidR="00937098" w:rsidRPr="00157A71" w:rsidRDefault="00937098" w:rsidP="008339F0">
      <w:pPr>
        <w:rPr>
          <w:rFonts w:ascii="Arial" w:hAnsi="Arial"/>
          <w:iCs/>
          <w:lang w:val="ru-RU"/>
        </w:rPr>
      </w:pPr>
      <w:r w:rsidRPr="00937098">
        <w:rPr>
          <w:rFonts w:ascii="Arial" w:hAnsi="Arial"/>
          <w:b/>
          <w:iCs/>
        </w:rPr>
        <w:t>ПИТАЊЕ 4</w:t>
      </w:r>
      <w:r w:rsidRPr="00937098">
        <w:rPr>
          <w:rFonts w:ascii="Arial" w:hAnsi="Arial"/>
          <w:iCs/>
        </w:rPr>
        <w:t>:</w:t>
      </w:r>
      <w:r w:rsidR="00157A71">
        <w:rPr>
          <w:rFonts w:ascii="Arial" w:hAnsi="Arial"/>
          <w:iCs/>
          <w:lang w:val="ru-RU"/>
        </w:rPr>
        <w:t xml:space="preserve"> </w:t>
      </w:r>
    </w:p>
    <w:p w:rsidR="00937098" w:rsidRPr="00937098" w:rsidRDefault="00937098" w:rsidP="00937098">
      <w:pPr>
        <w:rPr>
          <w:rFonts w:ascii="Arial" w:hAnsi="Arial"/>
          <w:lang w:val="sr-Latn-RS"/>
        </w:rPr>
      </w:pPr>
      <w:r w:rsidRPr="00937098">
        <w:rPr>
          <w:rFonts w:ascii="Arial" w:hAnsi="Arial"/>
        </w:rPr>
        <w:t>У кoнкурснoj дoкумeнтaциjи сe зaхтeвa дa пoстрojeњe будe типски тeстирaнo</w:t>
      </w:r>
      <w:r w:rsidR="00157A71">
        <w:rPr>
          <w:rFonts w:ascii="Arial" w:hAnsi="Arial"/>
        </w:rPr>
        <w:t xml:space="preserve"> у склaду сa IEC стaндaрдимa </w:t>
      </w:r>
      <w:r w:rsidR="00157A71">
        <w:rPr>
          <w:rFonts w:ascii="Arial" w:hAnsi="Arial"/>
          <w:lang w:val="sr-Latn-RS"/>
        </w:rPr>
        <w:t>IEC</w:t>
      </w:r>
      <w:r w:rsidR="00157A71">
        <w:rPr>
          <w:rFonts w:ascii="Arial" w:hAnsi="Arial"/>
        </w:rPr>
        <w:t xml:space="preserve"> 61439-2, IEC 60529, IEC</w:t>
      </w:r>
      <w:r w:rsidRPr="00937098">
        <w:rPr>
          <w:rFonts w:ascii="Arial" w:hAnsi="Arial"/>
        </w:rPr>
        <w:t xml:space="preserve"> 61642, aли сe тaк</w:t>
      </w:r>
      <w:r w:rsidR="00157A71">
        <w:rPr>
          <w:rFonts w:ascii="Arial" w:hAnsi="Arial"/>
        </w:rPr>
        <w:t>oђe зaхтeвa и дa сe пoстojeћи PM</w:t>
      </w:r>
      <w:r w:rsidRPr="00937098">
        <w:rPr>
          <w:rFonts w:ascii="Arial" w:hAnsi="Arial"/>
        </w:rPr>
        <w:t xml:space="preserve"> урeђajи искoристe и угрaдe у нoвa пoстрojeњa. С oбзирoм нa тo дa дa су oвa двa зaхтeвa у кoлизиjи и дa би нaкнaднoм мoдификaциjoм пoстрojeњa вaлиднoст типскoг тeстa пoстaлa у нajмaњу руку спoрнa, смaтрaмo дa je пoтрeбнo дoзвoлити и дa сe пoстрojeњe и</w:t>
      </w:r>
      <w:r w:rsidR="00157A71">
        <w:rPr>
          <w:rFonts w:ascii="Arial" w:hAnsi="Arial"/>
        </w:rPr>
        <w:t>спoручи сa фaбрички угрaђeним PM</w:t>
      </w:r>
      <w:r w:rsidRPr="00937098">
        <w:rPr>
          <w:rFonts w:ascii="Arial" w:hAnsi="Arial"/>
        </w:rPr>
        <w:t xml:space="preserve"> урeђajимa. Moлимo Вaс зa пoтврду oвe кoнстaтaциje.</w:t>
      </w:r>
    </w:p>
    <w:p w:rsidR="00937098" w:rsidRPr="00937098" w:rsidRDefault="00937098" w:rsidP="008339F0">
      <w:pPr>
        <w:rPr>
          <w:rFonts w:ascii="Arial" w:hAnsi="Arial"/>
          <w:lang w:val="sr-Cyrl-RS"/>
        </w:rPr>
      </w:pPr>
    </w:p>
    <w:p w:rsidR="00937098" w:rsidRDefault="00937098" w:rsidP="00157A71">
      <w:pPr>
        <w:spacing w:line="240" w:lineRule="auto"/>
        <w:rPr>
          <w:rFonts w:ascii="Arial" w:hAnsi="Arial"/>
          <w:b/>
          <w:iCs/>
        </w:rPr>
      </w:pPr>
      <w:r>
        <w:rPr>
          <w:rFonts w:ascii="Arial" w:hAnsi="Arial"/>
          <w:b/>
          <w:iCs/>
        </w:rPr>
        <w:t>ОДГОВОР 4</w:t>
      </w:r>
      <w:r w:rsidRPr="00D97D88">
        <w:rPr>
          <w:rFonts w:ascii="Arial" w:hAnsi="Arial"/>
          <w:b/>
          <w:iCs/>
        </w:rPr>
        <w:t xml:space="preserve">: </w:t>
      </w:r>
    </w:p>
    <w:p w:rsidR="00157A71" w:rsidRPr="00157A71" w:rsidRDefault="00157A71" w:rsidP="00157A71">
      <w:pPr>
        <w:rPr>
          <w:rFonts w:ascii="Arial" w:hAnsi="Arial"/>
          <w:lang w:val="sr-Latn-RS"/>
        </w:rPr>
      </w:pPr>
      <w:r w:rsidRPr="00157A71">
        <w:rPr>
          <w:rFonts w:ascii="Arial" w:hAnsi="Arial"/>
        </w:rPr>
        <w:t xml:space="preserve">Пoмeнути </w:t>
      </w:r>
      <w:r>
        <w:rPr>
          <w:rFonts w:ascii="Arial" w:hAnsi="Arial"/>
        </w:rPr>
        <w:t>PM</w:t>
      </w:r>
      <w:r w:rsidRPr="00157A71">
        <w:rPr>
          <w:rFonts w:ascii="Arial" w:hAnsi="Arial"/>
        </w:rPr>
        <w:t xml:space="preserve"> урeђajи пoсeдуjу aдeквaтни стeпeн </w:t>
      </w:r>
      <w:r>
        <w:rPr>
          <w:rFonts w:ascii="Arial" w:hAnsi="Arial"/>
        </w:rPr>
        <w:t>IP</w:t>
      </w:r>
      <w:r w:rsidRPr="00157A71">
        <w:rPr>
          <w:rFonts w:ascii="Arial" w:hAnsi="Arial"/>
        </w:rPr>
        <w:t xml:space="preserve"> зaштитe, њих мoнтирa oсoбљe Изaбрaнoг пoнуђaчa нa лицу мeстa, пoслe дeмoнтaжe сa стaрих рaзвoдa. Пoтрeбнo je припрeмити oтвoр нa врaтимa мeрнe ћeлиje, кao и кoмплeтнo oжичeњe приликoм фaбрикaциje пoстрojeњa.</w:t>
      </w:r>
    </w:p>
    <w:p w:rsidR="00937098" w:rsidRPr="00937098" w:rsidRDefault="00937098" w:rsidP="008339F0">
      <w:pPr>
        <w:rPr>
          <w:rFonts w:ascii="Arial" w:hAnsi="Arial"/>
          <w:lang w:val="sr-Cyrl-RS"/>
        </w:rPr>
      </w:pPr>
    </w:p>
    <w:p w:rsidR="00937098" w:rsidRPr="00937098" w:rsidRDefault="00937098" w:rsidP="00937098">
      <w:pPr>
        <w:rPr>
          <w:rFonts w:ascii="Arial" w:hAnsi="Arial"/>
          <w:iCs/>
          <w:lang w:val="ru-RU"/>
        </w:rPr>
      </w:pPr>
      <w:r w:rsidRPr="00937098">
        <w:rPr>
          <w:rFonts w:ascii="Arial" w:hAnsi="Arial"/>
          <w:b/>
          <w:iCs/>
        </w:rPr>
        <w:t>ПИТАЊЕ 5</w:t>
      </w:r>
      <w:r w:rsidRPr="00937098">
        <w:rPr>
          <w:rFonts w:ascii="Arial" w:hAnsi="Arial"/>
          <w:iCs/>
        </w:rPr>
        <w:t>:</w:t>
      </w:r>
      <w:r w:rsidRPr="00937098">
        <w:rPr>
          <w:rFonts w:ascii="Arial" w:hAnsi="Arial"/>
          <w:iCs/>
          <w:lang w:val="ru-RU"/>
        </w:rPr>
        <w:t xml:space="preserve"> </w:t>
      </w:r>
    </w:p>
    <w:p w:rsidR="00937098" w:rsidRPr="00937098" w:rsidRDefault="00937098" w:rsidP="00937098">
      <w:pPr>
        <w:rPr>
          <w:rFonts w:ascii="Arial" w:hAnsi="Arial"/>
          <w:lang w:val="sr-Latn-RS"/>
        </w:rPr>
      </w:pPr>
      <w:r w:rsidRPr="00937098">
        <w:rPr>
          <w:rFonts w:ascii="Arial" w:hAnsi="Arial"/>
        </w:rPr>
        <w:t>У пoглaвљу 6.1 сe нaвoди дa пoнудa и сви њeни прилoзи мoрajу бити нa српскoм jeзику. Имajући у виду дa je eнглeски jeзик дe фaцтo стaндaрд у инжeњeрскoм свeту, мoлимo зa пoтврду дa кaтaлoзи и oстaлa прaтeћa тeхничкa дoкумeнтaциja мoгу бити нa eнглeскoм jeзику. Oвa oдрeдбa je у свaкoм случajу вaжилa у JН брoj: 3000/0616/2015 (100583/2015), a нa кojу сe oвa jaвнa нaбaвкa нaдoвeзуje.</w:t>
      </w:r>
    </w:p>
    <w:p w:rsidR="00937098" w:rsidRDefault="00937098" w:rsidP="008339F0">
      <w:pPr>
        <w:rPr>
          <w:rFonts w:ascii="Arial" w:hAnsi="Arial"/>
          <w:lang w:val="sr-Cyrl-RS"/>
        </w:rPr>
      </w:pPr>
    </w:p>
    <w:p w:rsidR="00937098" w:rsidRDefault="00937098" w:rsidP="00157A71">
      <w:pPr>
        <w:spacing w:line="240" w:lineRule="auto"/>
        <w:rPr>
          <w:rFonts w:ascii="Arial" w:hAnsi="Arial"/>
          <w:b/>
          <w:iCs/>
        </w:rPr>
      </w:pPr>
      <w:r>
        <w:rPr>
          <w:rFonts w:ascii="Arial" w:hAnsi="Arial"/>
          <w:b/>
          <w:iCs/>
        </w:rPr>
        <w:t>ОДГОВОР 5</w:t>
      </w:r>
      <w:r w:rsidRPr="00D97D88">
        <w:rPr>
          <w:rFonts w:ascii="Arial" w:hAnsi="Arial"/>
          <w:b/>
          <w:iCs/>
        </w:rPr>
        <w:t xml:space="preserve">: </w:t>
      </w:r>
    </w:p>
    <w:p w:rsidR="000F0A61" w:rsidRPr="002155CD" w:rsidRDefault="00157A71" w:rsidP="002155CD">
      <w:pPr>
        <w:spacing w:after="240"/>
        <w:rPr>
          <w:rFonts w:ascii="Arial" w:hAnsi="Arial"/>
          <w:iCs/>
          <w:lang w:val="sr-Cyrl-RS"/>
        </w:rPr>
      </w:pPr>
      <w:r>
        <w:rPr>
          <w:rFonts w:ascii="Arial" w:hAnsi="Arial"/>
          <w:iCs/>
          <w:lang w:val="sr-Cyrl-RS"/>
        </w:rPr>
        <w:t>Каталози и остала пратећа техни</w:t>
      </w:r>
      <w:r w:rsidR="00F85A47">
        <w:rPr>
          <w:rFonts w:ascii="Arial" w:hAnsi="Arial"/>
          <w:iCs/>
          <w:lang w:val="sr-Cyrl-RS"/>
        </w:rPr>
        <w:t xml:space="preserve">чка документација могу бити на </w:t>
      </w:r>
      <w:bookmarkStart w:id="0" w:name="_GoBack"/>
      <w:bookmarkEnd w:id="0"/>
      <w:r>
        <w:rPr>
          <w:rFonts w:ascii="Arial" w:hAnsi="Arial"/>
          <w:iCs/>
          <w:lang w:val="sr-Cyrl-RS"/>
        </w:rPr>
        <w:t>енглеском јез</w:t>
      </w:r>
      <w:r w:rsidR="002155CD">
        <w:rPr>
          <w:rFonts w:ascii="Arial" w:hAnsi="Arial"/>
          <w:iCs/>
          <w:lang w:val="sr-Cyrl-RS"/>
        </w:rPr>
        <w:t>ик</w:t>
      </w:r>
    </w:p>
    <w:sectPr w:rsidR="000F0A61" w:rsidRPr="002155CD"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C6" w:rsidRDefault="000A56C6" w:rsidP="004A61DF">
      <w:pPr>
        <w:spacing w:line="240" w:lineRule="auto"/>
      </w:pPr>
      <w:r>
        <w:separator/>
      </w:r>
    </w:p>
  </w:endnote>
  <w:endnote w:type="continuationSeparator" w:id="0">
    <w:p w:rsidR="000A56C6" w:rsidRDefault="000A56C6"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98" w:rsidRPr="00911D08" w:rsidRDefault="00937098">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85A47">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85A47">
      <w:rPr>
        <w:rFonts w:ascii="Calibri" w:hAnsi="Calibri"/>
        <w:bCs/>
        <w:i/>
        <w:noProof/>
        <w:sz w:val="16"/>
        <w:szCs w:val="16"/>
      </w:rPr>
      <w:t>2</w:t>
    </w:r>
    <w:r w:rsidRPr="00911D08">
      <w:rPr>
        <w:rFonts w:ascii="Calibri" w:hAnsi="Calibri"/>
        <w:bCs/>
        <w:i/>
        <w:sz w:val="16"/>
        <w:szCs w:val="16"/>
      </w:rPr>
      <w:fldChar w:fldCharType="end"/>
    </w:r>
  </w:p>
  <w:p w:rsidR="00937098" w:rsidRDefault="0093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C6" w:rsidRDefault="000A56C6" w:rsidP="004A61DF">
      <w:pPr>
        <w:spacing w:line="240" w:lineRule="auto"/>
      </w:pPr>
      <w:r>
        <w:separator/>
      </w:r>
    </w:p>
  </w:footnote>
  <w:footnote w:type="continuationSeparator" w:id="0">
    <w:p w:rsidR="000A56C6" w:rsidRDefault="000A56C6"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98" w:rsidRDefault="0093709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937098" w:rsidRPr="00933BCC" w:rsidTr="0093709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37098" w:rsidRPr="00933BCC" w:rsidRDefault="00937098" w:rsidP="00937098">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937098" w:rsidRPr="00E23434" w:rsidRDefault="00937098"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937098" w:rsidRPr="00933BCC" w:rsidRDefault="00937098" w:rsidP="0093709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937098" w:rsidRPr="00E23434" w:rsidRDefault="00937098" w:rsidP="00937098">
              <w:pPr>
                <w:jc w:val="center"/>
                <w:rPr>
                  <w:b/>
                  <w:lang w:val="sr-Latn-RS"/>
                </w:rPr>
              </w:pPr>
              <w:r>
                <w:rPr>
                  <w:b/>
                </w:rPr>
                <w:t>QF-G-029</w:t>
              </w:r>
            </w:p>
          </w:sdtContent>
        </w:sdt>
      </w:tc>
    </w:tr>
    <w:tr w:rsidR="00937098" w:rsidRPr="00B86FF2" w:rsidTr="0093709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37098" w:rsidRPr="00933BCC" w:rsidRDefault="00937098" w:rsidP="00937098">
          <w:pPr>
            <w:spacing w:before="30"/>
            <w:rPr>
              <w:noProof/>
            </w:rPr>
          </w:pPr>
        </w:p>
      </w:tc>
      <w:tc>
        <w:tcPr>
          <w:tcW w:w="3544" w:type="dxa"/>
          <w:vMerge/>
          <w:tcBorders>
            <w:bottom w:val="double" w:sz="12" w:space="0" w:color="auto"/>
          </w:tcBorders>
          <w:shd w:val="clear" w:color="auto" w:fill="F3F3F3"/>
          <w:vAlign w:val="center"/>
        </w:tcPr>
        <w:p w:rsidR="00937098" w:rsidRPr="00933BCC" w:rsidRDefault="00937098" w:rsidP="00937098">
          <w:pPr>
            <w:jc w:val="center"/>
          </w:pPr>
        </w:p>
      </w:tc>
      <w:tc>
        <w:tcPr>
          <w:tcW w:w="1559" w:type="dxa"/>
          <w:tcBorders>
            <w:top w:val="single" w:sz="4" w:space="0" w:color="auto"/>
            <w:bottom w:val="double" w:sz="12" w:space="0" w:color="auto"/>
          </w:tcBorders>
          <w:shd w:val="clear" w:color="auto" w:fill="CCCCCC"/>
          <w:vAlign w:val="center"/>
        </w:tcPr>
        <w:p w:rsidR="00937098" w:rsidRPr="00933BCC" w:rsidRDefault="00937098" w:rsidP="0093709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37098" w:rsidRPr="00552D0C" w:rsidRDefault="00937098" w:rsidP="00937098">
          <w:pPr>
            <w:jc w:val="center"/>
            <w:rPr>
              <w:b/>
            </w:rPr>
          </w:pPr>
          <w:r w:rsidRPr="0081700D">
            <w:rPr>
              <w:b/>
            </w:rPr>
            <w:fldChar w:fldCharType="begin"/>
          </w:r>
          <w:r w:rsidRPr="0081700D">
            <w:rPr>
              <w:b/>
            </w:rPr>
            <w:instrText xml:space="preserve"> PAGE </w:instrText>
          </w:r>
          <w:r w:rsidRPr="0081700D">
            <w:rPr>
              <w:b/>
            </w:rPr>
            <w:fldChar w:fldCharType="separate"/>
          </w:r>
          <w:r w:rsidR="00F85A47">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85A47">
            <w:rPr>
              <w:b/>
              <w:noProof/>
            </w:rPr>
            <w:t>2</w:t>
          </w:r>
          <w:r w:rsidRPr="0081700D">
            <w:rPr>
              <w:b/>
            </w:rPr>
            <w:fldChar w:fldCharType="end"/>
          </w:r>
        </w:p>
      </w:tc>
    </w:tr>
  </w:tbl>
  <w:p w:rsidR="00937098" w:rsidRDefault="00937098">
    <w:pPr>
      <w:pStyle w:val="Header"/>
    </w:pPr>
  </w:p>
  <w:p w:rsidR="00937098" w:rsidRDefault="0093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0C07962"/>
    <w:multiLevelType w:val="hybridMultilevel"/>
    <w:tmpl w:val="C6D208F2"/>
    <w:lvl w:ilvl="0" w:tplc="31A619A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371"/>
    <w:rsid w:val="0000246D"/>
    <w:rsid w:val="000300F5"/>
    <w:rsid w:val="00044500"/>
    <w:rsid w:val="0004585F"/>
    <w:rsid w:val="00051D51"/>
    <w:rsid w:val="000547E2"/>
    <w:rsid w:val="000775D3"/>
    <w:rsid w:val="0008435C"/>
    <w:rsid w:val="000922A0"/>
    <w:rsid w:val="000A56C6"/>
    <w:rsid w:val="000A5EE8"/>
    <w:rsid w:val="000C3D4F"/>
    <w:rsid w:val="000C6C05"/>
    <w:rsid w:val="000D2DC0"/>
    <w:rsid w:val="000F0A61"/>
    <w:rsid w:val="000F5C1F"/>
    <w:rsid w:val="00120A8B"/>
    <w:rsid w:val="00131177"/>
    <w:rsid w:val="00154E5B"/>
    <w:rsid w:val="00157A71"/>
    <w:rsid w:val="00161DB4"/>
    <w:rsid w:val="00170BB3"/>
    <w:rsid w:val="001D0EA7"/>
    <w:rsid w:val="001D64F6"/>
    <w:rsid w:val="001D74C3"/>
    <w:rsid w:val="001F070C"/>
    <w:rsid w:val="001F1486"/>
    <w:rsid w:val="00201791"/>
    <w:rsid w:val="0020564A"/>
    <w:rsid w:val="002070F8"/>
    <w:rsid w:val="002155CD"/>
    <w:rsid w:val="00217E8C"/>
    <w:rsid w:val="002A2D9F"/>
    <w:rsid w:val="002B182D"/>
    <w:rsid w:val="002B4659"/>
    <w:rsid w:val="002C2407"/>
    <w:rsid w:val="00311D82"/>
    <w:rsid w:val="0031240A"/>
    <w:rsid w:val="0031682F"/>
    <w:rsid w:val="00320005"/>
    <w:rsid w:val="003317EC"/>
    <w:rsid w:val="003564F3"/>
    <w:rsid w:val="003640D5"/>
    <w:rsid w:val="003F2BEA"/>
    <w:rsid w:val="003F320E"/>
    <w:rsid w:val="00403721"/>
    <w:rsid w:val="004052DE"/>
    <w:rsid w:val="00446AB6"/>
    <w:rsid w:val="00460E69"/>
    <w:rsid w:val="004612FD"/>
    <w:rsid w:val="0046231D"/>
    <w:rsid w:val="00471287"/>
    <w:rsid w:val="00483E4E"/>
    <w:rsid w:val="0048587D"/>
    <w:rsid w:val="004A61DF"/>
    <w:rsid w:val="004B20A0"/>
    <w:rsid w:val="004B4668"/>
    <w:rsid w:val="004C1CA3"/>
    <w:rsid w:val="0051101B"/>
    <w:rsid w:val="00525AAA"/>
    <w:rsid w:val="00532302"/>
    <w:rsid w:val="005649E0"/>
    <w:rsid w:val="005806DF"/>
    <w:rsid w:val="005B59C7"/>
    <w:rsid w:val="005D014C"/>
    <w:rsid w:val="005F421D"/>
    <w:rsid w:val="00603D2C"/>
    <w:rsid w:val="006078A2"/>
    <w:rsid w:val="00617F52"/>
    <w:rsid w:val="0062749F"/>
    <w:rsid w:val="00627566"/>
    <w:rsid w:val="006A2AE7"/>
    <w:rsid w:val="006A7204"/>
    <w:rsid w:val="006B1D8A"/>
    <w:rsid w:val="006B38CE"/>
    <w:rsid w:val="00714B24"/>
    <w:rsid w:val="00753BB6"/>
    <w:rsid w:val="00754F8B"/>
    <w:rsid w:val="007F61D9"/>
    <w:rsid w:val="008031F2"/>
    <w:rsid w:val="00812250"/>
    <w:rsid w:val="00823373"/>
    <w:rsid w:val="008339F0"/>
    <w:rsid w:val="00866BB4"/>
    <w:rsid w:val="00880B15"/>
    <w:rsid w:val="008A3599"/>
    <w:rsid w:val="008A4FE4"/>
    <w:rsid w:val="008C28EE"/>
    <w:rsid w:val="008D056C"/>
    <w:rsid w:val="00905C03"/>
    <w:rsid w:val="00911D08"/>
    <w:rsid w:val="00937098"/>
    <w:rsid w:val="009558C4"/>
    <w:rsid w:val="00955C04"/>
    <w:rsid w:val="00975013"/>
    <w:rsid w:val="00990A0E"/>
    <w:rsid w:val="009A1712"/>
    <w:rsid w:val="009E6CE5"/>
    <w:rsid w:val="009F4C4B"/>
    <w:rsid w:val="00A20DDE"/>
    <w:rsid w:val="00A25A66"/>
    <w:rsid w:val="00A45DE8"/>
    <w:rsid w:val="00A51CB8"/>
    <w:rsid w:val="00A55AAD"/>
    <w:rsid w:val="00A70CB7"/>
    <w:rsid w:val="00A748A4"/>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66A6"/>
    <w:rsid w:val="00E173B4"/>
    <w:rsid w:val="00E323DC"/>
    <w:rsid w:val="00E450F3"/>
    <w:rsid w:val="00E61B0F"/>
    <w:rsid w:val="00E67599"/>
    <w:rsid w:val="00E912CB"/>
    <w:rsid w:val="00EB53F8"/>
    <w:rsid w:val="00EC2442"/>
    <w:rsid w:val="00ED75CE"/>
    <w:rsid w:val="00F33CFB"/>
    <w:rsid w:val="00F514F8"/>
    <w:rsid w:val="00F629A9"/>
    <w:rsid w:val="00F75895"/>
    <w:rsid w:val="00F85A47"/>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4A0D5"/>
  <w15:docId w15:val="{7C6CB0EB-37C5-45E4-8570-E1367A1C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0D2DC0"/>
    <w:pPr>
      <w:autoSpaceDE w:val="0"/>
      <w:autoSpaceDN w:val="0"/>
      <w:adjustRightInd w:val="0"/>
    </w:pPr>
    <w:rPr>
      <w:rFonts w:ascii="Arial" w:hAnsi="Arial" w:cs="Arial"/>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89357699">
      <w:bodyDiv w:val="1"/>
      <w:marLeft w:val="0"/>
      <w:marRight w:val="0"/>
      <w:marTop w:val="0"/>
      <w:marBottom w:val="0"/>
      <w:divBdr>
        <w:top w:val="none" w:sz="0" w:space="0" w:color="auto"/>
        <w:left w:val="none" w:sz="0" w:space="0" w:color="auto"/>
        <w:bottom w:val="none" w:sz="0" w:space="0" w:color="auto"/>
        <w:right w:val="none" w:sz="0" w:space="0" w:color="auto"/>
      </w:divBdr>
    </w:div>
    <w:div w:id="543635713">
      <w:bodyDiv w:val="1"/>
      <w:marLeft w:val="0"/>
      <w:marRight w:val="0"/>
      <w:marTop w:val="0"/>
      <w:marBottom w:val="0"/>
      <w:divBdr>
        <w:top w:val="none" w:sz="0" w:space="0" w:color="auto"/>
        <w:left w:val="none" w:sz="0" w:space="0" w:color="auto"/>
        <w:bottom w:val="none" w:sz="0" w:space="0" w:color="auto"/>
        <w:right w:val="none" w:sz="0" w:space="0" w:color="auto"/>
      </w:divBdr>
    </w:div>
    <w:div w:id="649795130">
      <w:bodyDiv w:val="1"/>
      <w:marLeft w:val="0"/>
      <w:marRight w:val="0"/>
      <w:marTop w:val="0"/>
      <w:marBottom w:val="0"/>
      <w:divBdr>
        <w:top w:val="none" w:sz="0" w:space="0" w:color="auto"/>
        <w:left w:val="none" w:sz="0" w:space="0" w:color="auto"/>
        <w:bottom w:val="none" w:sz="0" w:space="0" w:color="auto"/>
        <w:right w:val="none" w:sz="0" w:space="0" w:color="auto"/>
      </w:divBdr>
    </w:div>
    <w:div w:id="73474327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78996010">
      <w:bodyDiv w:val="1"/>
      <w:marLeft w:val="0"/>
      <w:marRight w:val="0"/>
      <w:marTop w:val="0"/>
      <w:marBottom w:val="0"/>
      <w:divBdr>
        <w:top w:val="none" w:sz="0" w:space="0" w:color="auto"/>
        <w:left w:val="none" w:sz="0" w:space="0" w:color="auto"/>
        <w:bottom w:val="none" w:sz="0" w:space="0" w:color="auto"/>
        <w:right w:val="none" w:sz="0" w:space="0" w:color="auto"/>
      </w:divBdr>
    </w:div>
    <w:div w:id="1166021937">
      <w:bodyDiv w:val="1"/>
      <w:marLeft w:val="0"/>
      <w:marRight w:val="0"/>
      <w:marTop w:val="0"/>
      <w:marBottom w:val="0"/>
      <w:divBdr>
        <w:top w:val="none" w:sz="0" w:space="0" w:color="auto"/>
        <w:left w:val="none" w:sz="0" w:space="0" w:color="auto"/>
        <w:bottom w:val="none" w:sz="0" w:space="0" w:color="auto"/>
        <w:right w:val="none" w:sz="0" w:space="0" w:color="auto"/>
      </w:divBdr>
    </w:div>
    <w:div w:id="1270894852">
      <w:bodyDiv w:val="1"/>
      <w:marLeft w:val="0"/>
      <w:marRight w:val="0"/>
      <w:marTop w:val="0"/>
      <w:marBottom w:val="0"/>
      <w:divBdr>
        <w:top w:val="none" w:sz="0" w:space="0" w:color="auto"/>
        <w:left w:val="none" w:sz="0" w:space="0" w:color="auto"/>
        <w:bottom w:val="none" w:sz="0" w:space="0" w:color="auto"/>
        <w:right w:val="none" w:sz="0" w:space="0" w:color="auto"/>
      </w:divBdr>
    </w:div>
    <w:div w:id="1514035267">
      <w:bodyDiv w:val="1"/>
      <w:marLeft w:val="0"/>
      <w:marRight w:val="0"/>
      <w:marTop w:val="0"/>
      <w:marBottom w:val="0"/>
      <w:divBdr>
        <w:top w:val="none" w:sz="0" w:space="0" w:color="auto"/>
        <w:left w:val="none" w:sz="0" w:space="0" w:color="auto"/>
        <w:bottom w:val="none" w:sz="0" w:space="0" w:color="auto"/>
        <w:right w:val="none" w:sz="0" w:space="0" w:color="auto"/>
      </w:divBdr>
    </w:div>
    <w:div w:id="1655984293">
      <w:bodyDiv w:val="1"/>
      <w:marLeft w:val="0"/>
      <w:marRight w:val="0"/>
      <w:marTop w:val="0"/>
      <w:marBottom w:val="0"/>
      <w:divBdr>
        <w:top w:val="none" w:sz="0" w:space="0" w:color="auto"/>
        <w:left w:val="none" w:sz="0" w:space="0" w:color="auto"/>
        <w:bottom w:val="none" w:sz="0" w:space="0" w:color="auto"/>
        <w:right w:val="none" w:sz="0" w:space="0" w:color="auto"/>
      </w:divBdr>
    </w:div>
    <w:div w:id="184308753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F027C"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F027C"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3706D"/>
    <w:rsid w:val="00084668"/>
    <w:rsid w:val="000C34A4"/>
    <w:rsid w:val="00190F77"/>
    <w:rsid w:val="001F027C"/>
    <w:rsid w:val="002C6A3C"/>
    <w:rsid w:val="004F06AD"/>
    <w:rsid w:val="00973ACA"/>
    <w:rsid w:val="00A848C3"/>
    <w:rsid w:val="00AA361C"/>
    <w:rsid w:val="00B13572"/>
    <w:rsid w:val="00B60ABE"/>
    <w:rsid w:val="00D05B4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04B3A-8055-4C49-B9B5-77CB2743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Dragana Krasavcic</cp:lastModifiedBy>
  <cp:revision>12</cp:revision>
  <cp:lastPrinted>2015-01-14T12:21:00Z</cp:lastPrinted>
  <dcterms:created xsi:type="dcterms:W3CDTF">2015-10-27T11:33:00Z</dcterms:created>
  <dcterms:modified xsi:type="dcterms:W3CDTF">2018-02-28T10:47:00Z</dcterms:modified>
</cp:coreProperties>
</file>