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FD76AF" w:rsidRDefault="000F0A61" w:rsidP="00131177">
      <w:pPr>
        <w:spacing w:line="240" w:lineRule="auto"/>
        <w:rPr>
          <w:rFonts w:ascii="Arial" w:hAnsi="Arial"/>
          <w:i/>
          <w:color w:val="4F81BD" w:themeColor="accent1"/>
          <w:sz w:val="20"/>
          <w:szCs w:val="20"/>
          <w:lang w:val="en-US"/>
        </w:rPr>
      </w:pPr>
      <w:r w:rsidRPr="00D97D88">
        <w:rPr>
          <w:rFonts w:ascii="Arial" w:hAnsi="Arial"/>
          <w:i/>
          <w:color w:val="4F81BD" w:themeColor="accent1"/>
          <w:lang w:val="sr-Cyrl-RS"/>
        </w:rPr>
        <w:t xml:space="preserve">      </w:t>
      </w:r>
      <w:r w:rsidRPr="00FD76AF">
        <w:rPr>
          <w:rFonts w:ascii="Arial" w:hAnsi="Arial"/>
          <w:i/>
          <w:color w:val="4F81BD" w:themeColor="accent1"/>
          <w:sz w:val="20"/>
          <w:szCs w:val="20"/>
          <w:lang w:val="sr-Cyrl-RS"/>
        </w:rPr>
        <w:t xml:space="preserve">                          </w:t>
      </w:r>
    </w:p>
    <w:p w:rsidR="0046231D" w:rsidRPr="00FD76AF" w:rsidRDefault="0046231D" w:rsidP="0046231D">
      <w:pPr>
        <w:tabs>
          <w:tab w:val="left" w:pos="8640"/>
        </w:tabs>
        <w:spacing w:line="240" w:lineRule="auto"/>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46231D">
      <w:pPr>
        <w:tabs>
          <w:tab w:val="left" w:pos="8640"/>
        </w:tabs>
        <w:spacing w:line="240" w:lineRule="auto"/>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46231D">
      <w:pPr>
        <w:spacing w:line="240" w:lineRule="auto"/>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46231D" w:rsidRPr="00FD76AF" w:rsidRDefault="0046231D" w:rsidP="0046231D">
      <w:pPr>
        <w:tabs>
          <w:tab w:val="left" w:pos="8640"/>
        </w:tabs>
        <w:spacing w:line="240" w:lineRule="auto"/>
        <w:ind w:left="-360" w:right="-19"/>
        <w:rPr>
          <w:rFonts w:ascii="Arial" w:hAnsi="Arial"/>
          <w:lang w:val="en-US"/>
        </w:rPr>
      </w:pPr>
      <w:r w:rsidRPr="00FD76AF">
        <w:rPr>
          <w:rFonts w:ascii="Arial" w:hAnsi="Arial"/>
          <w:lang w:val="sr-Cyrl-RS"/>
        </w:rPr>
        <w:t>Место:Обреновац</w:t>
      </w:r>
    </w:p>
    <w:p w:rsidR="0046231D" w:rsidRPr="006B591D" w:rsidRDefault="0046231D" w:rsidP="0046231D">
      <w:pPr>
        <w:tabs>
          <w:tab w:val="left" w:pos="8640"/>
        </w:tabs>
        <w:spacing w:line="240" w:lineRule="auto"/>
        <w:ind w:left="-360" w:right="-19"/>
        <w:rPr>
          <w:rFonts w:ascii="Arial" w:hAnsi="Arial"/>
          <w:lang w:val="sr-Latn-RS"/>
        </w:rPr>
      </w:pPr>
      <w:r w:rsidRPr="00FD76AF">
        <w:rPr>
          <w:rFonts w:ascii="Arial" w:hAnsi="Arial"/>
        </w:rPr>
        <w:t>Број:</w:t>
      </w:r>
      <w:r w:rsidR="00831B11">
        <w:rPr>
          <w:rFonts w:ascii="Arial" w:hAnsi="Arial"/>
          <w:lang w:val="sr-Cyrl-RS"/>
        </w:rPr>
        <w:t xml:space="preserve"> </w:t>
      </w:r>
      <w:bookmarkStart w:id="0" w:name="_GoBack"/>
      <w:r w:rsidR="00831B11">
        <w:rPr>
          <w:rFonts w:ascii="Arial" w:hAnsi="Arial"/>
          <w:lang w:val="sr-Cyrl-RS"/>
        </w:rPr>
        <w:t>105-Е.03.01-</w:t>
      </w:r>
      <w:r w:rsidR="00775728">
        <w:rPr>
          <w:rFonts w:ascii="Arial" w:hAnsi="Arial"/>
          <w:lang w:val="sr-Cyrl-RS"/>
        </w:rPr>
        <w:t>112940/</w:t>
      </w:r>
      <w:r w:rsidR="006B591D">
        <w:rPr>
          <w:rFonts w:ascii="Arial" w:hAnsi="Arial"/>
          <w:lang w:val="sr-Latn-RS"/>
        </w:rPr>
        <w:t>10-2018 od 11.05.2018</w:t>
      </w:r>
      <w:bookmarkEnd w:id="0"/>
    </w:p>
    <w:p w:rsidR="0046231D" w:rsidRPr="00831B11" w:rsidRDefault="00AA24BB" w:rsidP="00AA24BB">
      <w:pPr>
        <w:tabs>
          <w:tab w:val="left" w:pos="2340"/>
        </w:tabs>
        <w:spacing w:line="240" w:lineRule="auto"/>
        <w:ind w:left="-360" w:right="-19"/>
        <w:rPr>
          <w:rFonts w:ascii="Arial" w:hAnsi="Arial"/>
          <w:lang w:val="sr-Cyrl-RS"/>
        </w:rPr>
      </w:pPr>
      <w:r>
        <w:rPr>
          <w:rFonts w:ascii="Arial" w:hAnsi="Arial"/>
          <w:lang w:val="sr-Cyrl-RS"/>
        </w:rPr>
        <w:tab/>
      </w:r>
    </w:p>
    <w:p w:rsidR="0046231D" w:rsidRPr="00FD76AF" w:rsidRDefault="00E5100B"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FD76AF" w:rsidRDefault="00FC01E0" w:rsidP="00FC01E0">
      <w:pPr>
        <w:tabs>
          <w:tab w:val="left" w:pos="8640"/>
        </w:tabs>
        <w:spacing w:line="240" w:lineRule="auto"/>
        <w:ind w:left="-360" w:right="-19"/>
        <w:rPr>
          <w:rFonts w:ascii="Arial" w:hAnsi="Arial"/>
          <w:i/>
          <w:lang w:val="sr-Cyrl-RS"/>
        </w:rPr>
      </w:pPr>
    </w:p>
    <w:p w:rsidR="00823373" w:rsidRPr="00775728" w:rsidRDefault="00823373" w:rsidP="003317EC">
      <w:pPr>
        <w:pStyle w:val="BodyText"/>
        <w:rPr>
          <w:rFonts w:ascii="Arial" w:hAnsi="Arial"/>
          <w:iCs/>
          <w:lang w:val="sr-Latn-RS"/>
        </w:rPr>
      </w:pPr>
      <w:r w:rsidRPr="00FD76AF">
        <w:rPr>
          <w:rFonts w:ascii="Arial" w:hAnsi="Arial"/>
          <w:iCs/>
        </w:rPr>
        <w:t>На основу члана 54. и 63. Закона о јавним набавк</w:t>
      </w:r>
      <w:r w:rsidR="008C28EE" w:rsidRPr="00FD76AF">
        <w:rPr>
          <w:rFonts w:ascii="Arial" w:hAnsi="Arial"/>
          <w:iCs/>
        </w:rPr>
        <w:t>ама („Службeни глaсник РС", бр</w:t>
      </w:r>
      <w:r w:rsidR="008C28EE" w:rsidRPr="00FD76AF">
        <w:rPr>
          <w:rFonts w:ascii="Arial" w:hAnsi="Arial"/>
          <w:iCs/>
          <w:lang w:val="sr-Cyrl-RS"/>
        </w:rPr>
        <w:t>.</w:t>
      </w:r>
      <w:r w:rsidRPr="00FD76AF">
        <w:rPr>
          <w:rFonts w:ascii="Arial" w:hAnsi="Arial"/>
          <w:iCs/>
        </w:rPr>
        <w:t xml:space="preserve"> 124/12</w:t>
      </w:r>
      <w:r w:rsidR="008C28EE" w:rsidRPr="00FD76AF">
        <w:rPr>
          <w:rFonts w:ascii="Arial" w:hAnsi="Arial"/>
          <w:iCs/>
          <w:lang w:val="ru-RU"/>
        </w:rPr>
        <w:t>,</w:t>
      </w:r>
      <w:r w:rsidR="00C04B2D" w:rsidRPr="00FD76AF">
        <w:rPr>
          <w:rFonts w:ascii="Arial" w:hAnsi="Arial"/>
          <w:iCs/>
          <w:lang w:val="ru-RU"/>
        </w:rPr>
        <w:t xml:space="preserve"> </w:t>
      </w:r>
      <w:r w:rsidRPr="00FD76AF">
        <w:rPr>
          <w:rFonts w:ascii="Arial" w:hAnsi="Arial"/>
          <w:iCs/>
        </w:rPr>
        <w:t>14/15</w:t>
      </w:r>
      <w:r w:rsidR="00C04B2D" w:rsidRPr="00FD76AF">
        <w:rPr>
          <w:rFonts w:ascii="Arial" w:hAnsi="Arial"/>
          <w:iCs/>
          <w:lang w:val="sr-Cyrl-RS"/>
        </w:rPr>
        <w:t xml:space="preserve"> </w:t>
      </w:r>
      <w:r w:rsidR="008C28EE" w:rsidRPr="00FD76AF">
        <w:rPr>
          <w:rFonts w:ascii="Arial" w:hAnsi="Arial"/>
          <w:iCs/>
          <w:lang w:val="sr-Cyrl-RS"/>
        </w:rPr>
        <w:t>и 68/15</w:t>
      </w:r>
      <w:r w:rsidRPr="00FD76AF">
        <w:rPr>
          <w:rFonts w:ascii="Arial" w:hAnsi="Arial"/>
          <w:iCs/>
        </w:rPr>
        <w:t xml:space="preserve">), Комисија за јавну набавку број </w:t>
      </w:r>
      <w:r w:rsidR="00E978CB" w:rsidRPr="00E978CB">
        <w:rPr>
          <w:rFonts w:ascii="Arial" w:hAnsi="Arial"/>
          <w:lang w:val="en-US"/>
        </w:rPr>
        <w:t xml:space="preserve">3000 </w:t>
      </w:r>
      <w:r w:rsidR="00E978CB">
        <w:rPr>
          <w:rFonts w:ascii="Arial" w:hAnsi="Arial"/>
          <w:lang w:val="sr-Cyrl-RS"/>
        </w:rPr>
        <w:t>/</w:t>
      </w:r>
      <w:r w:rsidR="00E978CB" w:rsidRPr="00E978CB">
        <w:rPr>
          <w:rFonts w:ascii="Arial" w:hAnsi="Arial"/>
          <w:lang w:val="en-US"/>
        </w:rPr>
        <w:t>0507</w:t>
      </w:r>
      <w:r w:rsidR="00E978CB">
        <w:rPr>
          <w:rFonts w:ascii="Arial" w:hAnsi="Arial"/>
          <w:lang w:val="sr-Cyrl-RS"/>
        </w:rPr>
        <w:t>/</w:t>
      </w:r>
      <w:r w:rsidR="00E978CB" w:rsidRPr="00E978CB">
        <w:rPr>
          <w:rFonts w:ascii="Arial" w:hAnsi="Arial"/>
          <w:lang w:val="en-US"/>
        </w:rPr>
        <w:t xml:space="preserve">2018 </w:t>
      </w:r>
      <w:r w:rsidR="00E978CB">
        <w:rPr>
          <w:rFonts w:ascii="Arial" w:hAnsi="Arial"/>
          <w:lang w:val="sr-Cyrl-RS"/>
        </w:rPr>
        <w:t>(</w:t>
      </w:r>
      <w:r w:rsidR="00E978CB" w:rsidRPr="00E978CB">
        <w:rPr>
          <w:rFonts w:ascii="Arial" w:hAnsi="Arial"/>
          <w:lang w:val="en-US"/>
        </w:rPr>
        <w:t>180</w:t>
      </w:r>
      <w:r w:rsidR="00E978CB">
        <w:rPr>
          <w:rFonts w:ascii="Arial" w:hAnsi="Arial"/>
          <w:lang w:val="sr-Cyrl-RS"/>
        </w:rPr>
        <w:t>/</w:t>
      </w:r>
      <w:r w:rsidR="00E978CB" w:rsidRPr="00E978CB">
        <w:rPr>
          <w:rFonts w:ascii="Arial" w:hAnsi="Arial"/>
          <w:lang w:val="en-US"/>
        </w:rPr>
        <w:t xml:space="preserve"> 2018</w:t>
      </w:r>
      <w:r w:rsidR="00E978CB">
        <w:rPr>
          <w:rFonts w:ascii="Arial" w:hAnsi="Arial"/>
          <w:lang w:val="sr-Cyrl-RS"/>
        </w:rPr>
        <w:t>)</w:t>
      </w:r>
      <w:r w:rsidR="00E978CB" w:rsidRPr="00E978CB">
        <w:rPr>
          <w:rFonts w:ascii="Arial" w:hAnsi="Arial"/>
          <w:lang w:val="en-US"/>
        </w:rPr>
        <w:t xml:space="preserve"> </w:t>
      </w:r>
      <w:r w:rsidRPr="00FD76AF">
        <w:rPr>
          <w:rFonts w:ascii="Arial" w:hAnsi="Arial"/>
        </w:rPr>
        <w:t xml:space="preserve">за набавку </w:t>
      </w:r>
      <w:r w:rsidR="00722BF1" w:rsidRPr="00FD76AF">
        <w:rPr>
          <w:rFonts w:ascii="Arial" w:hAnsi="Arial"/>
          <w:lang w:val="ru-RU"/>
        </w:rPr>
        <w:t xml:space="preserve">добара </w:t>
      </w:r>
      <w:r w:rsidR="00722BF1" w:rsidRPr="00FD76AF">
        <w:rPr>
          <w:rFonts w:ascii="Arial" w:hAnsi="Arial"/>
          <w:lang w:val="sr-Cyrl-RS"/>
        </w:rPr>
        <w:t>„</w:t>
      </w:r>
      <w:r w:rsidR="00775728" w:rsidRPr="00775728">
        <w:rPr>
          <w:rFonts w:ascii="Arial" w:hAnsi="Arial"/>
          <w:lang w:val="sr-Cyrl-RS"/>
        </w:rPr>
        <w:t>Грeja</w:t>
      </w:r>
      <w:r w:rsidR="00775728">
        <w:rPr>
          <w:rFonts w:ascii="Arial" w:hAnsi="Arial"/>
          <w:lang w:val="sr-Cyrl-RS"/>
        </w:rPr>
        <w:t xml:space="preserve">чи зa турбинскe </w:t>
      </w:r>
      <w:r w:rsidR="00775728" w:rsidRPr="00775728">
        <w:rPr>
          <w:rFonts w:ascii="Arial" w:hAnsi="Arial"/>
          <w:lang w:val="sr-Cyrl-RS"/>
        </w:rPr>
        <w:t xml:space="preserve">зaвртњeвe TEНT </w:t>
      </w:r>
      <w:r w:rsidR="00722BF1" w:rsidRPr="00775728">
        <w:rPr>
          <w:rFonts w:ascii="Arial" w:hAnsi="Arial"/>
          <w:lang w:val="sr-Cyrl-RS"/>
        </w:rPr>
        <w:t>A“</w:t>
      </w:r>
      <w:r w:rsidRPr="00775728">
        <w:rPr>
          <w:rFonts w:ascii="Arial" w:hAnsi="Arial"/>
        </w:rPr>
        <w:t xml:space="preserve">, </w:t>
      </w:r>
      <w:r w:rsidRPr="00775728">
        <w:rPr>
          <w:rFonts w:ascii="Arial" w:hAnsi="Arial"/>
          <w:iCs/>
        </w:rPr>
        <w:t xml:space="preserve">на захтев заинтересованог лица, даје </w:t>
      </w:r>
    </w:p>
    <w:p w:rsidR="00823373" w:rsidRPr="00775728" w:rsidRDefault="00823373" w:rsidP="003317EC">
      <w:pPr>
        <w:spacing w:line="240" w:lineRule="auto"/>
        <w:jc w:val="center"/>
        <w:rPr>
          <w:rFonts w:ascii="Arial" w:hAnsi="Arial"/>
          <w:iCs/>
        </w:rPr>
      </w:pPr>
      <w:r w:rsidRPr="00775728">
        <w:rPr>
          <w:rFonts w:ascii="Arial" w:hAnsi="Arial"/>
          <w:iCs/>
        </w:rPr>
        <w:t>ДОДАТНЕ ИНФОРМАЦИЈЕ ИЛИ ПОЈАШЊЕЊА</w:t>
      </w:r>
    </w:p>
    <w:p w:rsidR="00823373" w:rsidRPr="00775728" w:rsidRDefault="00823373" w:rsidP="003317EC">
      <w:pPr>
        <w:spacing w:line="240" w:lineRule="auto"/>
        <w:jc w:val="center"/>
        <w:rPr>
          <w:rFonts w:ascii="Arial" w:hAnsi="Arial"/>
          <w:iCs/>
          <w:lang w:val="sr-Cyrl-RS"/>
        </w:rPr>
      </w:pPr>
      <w:r w:rsidRPr="00775728">
        <w:rPr>
          <w:rFonts w:ascii="Arial" w:hAnsi="Arial"/>
          <w:iCs/>
        </w:rPr>
        <w:t>У ВЕЗИ СА ПРИПРЕМАЊЕМ ПОНУДЕ</w:t>
      </w:r>
    </w:p>
    <w:p w:rsidR="00823373" w:rsidRPr="00FD76AF" w:rsidRDefault="00722BF1" w:rsidP="003317EC">
      <w:pPr>
        <w:spacing w:line="240" w:lineRule="auto"/>
        <w:jc w:val="center"/>
        <w:rPr>
          <w:rFonts w:ascii="Arial" w:hAnsi="Arial"/>
          <w:b/>
          <w:iCs/>
          <w:lang w:val="ru-RU"/>
        </w:rPr>
      </w:pPr>
      <w:r w:rsidRPr="00775728">
        <w:rPr>
          <w:rFonts w:ascii="Arial" w:hAnsi="Arial"/>
          <w:b/>
          <w:iCs/>
        </w:rPr>
        <w:t xml:space="preserve">Бр. </w:t>
      </w:r>
      <w:r w:rsidR="00E5100B">
        <w:rPr>
          <w:rFonts w:ascii="Arial" w:hAnsi="Arial"/>
          <w:b/>
          <w:iCs/>
          <w:lang w:val="sr-Cyrl-RS"/>
        </w:rPr>
        <w:t>2</w:t>
      </w:r>
      <w:r w:rsidR="00823373" w:rsidRPr="00775728">
        <w:rPr>
          <w:rFonts w:ascii="Arial" w:hAnsi="Arial"/>
          <w:b/>
          <w:iCs/>
        </w:rPr>
        <w:t>.</w:t>
      </w:r>
    </w:p>
    <w:p w:rsidR="00823373" w:rsidRPr="00FD76AF" w:rsidRDefault="00823373" w:rsidP="002A2D9F">
      <w:pPr>
        <w:spacing w:before="240" w:after="240" w:line="240" w:lineRule="auto"/>
        <w:rPr>
          <w:rFonts w:ascii="Arial" w:hAnsi="Arial"/>
          <w:iCs/>
          <w:lang w:val="sr-Cyrl-RS"/>
        </w:rPr>
      </w:pPr>
      <w:r w:rsidRPr="00FD76A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FD76AF">
        <w:rPr>
          <w:rFonts w:ascii="Arial" w:hAnsi="Arial"/>
          <w:iCs/>
          <w:lang w:val="sr-Cyrl-RS"/>
        </w:rPr>
        <w:t xml:space="preserve">дана </w:t>
      </w:r>
      <w:r w:rsidRPr="00FD76AF">
        <w:rPr>
          <w:rFonts w:ascii="Arial" w:hAnsi="Arial"/>
          <w:iCs/>
        </w:rPr>
        <w:t xml:space="preserve">пријема захтева </w:t>
      </w:r>
      <w:r w:rsidR="008C28EE" w:rsidRPr="00FD76AF">
        <w:rPr>
          <w:rFonts w:ascii="Arial" w:hAnsi="Arial"/>
          <w:iCs/>
        </w:rPr>
        <w:t xml:space="preserve">објављује на Порталу јавних набавки и интернет страници </w:t>
      </w:r>
      <w:r w:rsidR="008C28EE" w:rsidRPr="00FD76AF">
        <w:rPr>
          <w:rFonts w:ascii="Arial" w:hAnsi="Arial"/>
          <w:iCs/>
          <w:lang w:val="sr-Cyrl-RS"/>
        </w:rPr>
        <w:t>Н</w:t>
      </w:r>
      <w:r w:rsidR="008C28EE" w:rsidRPr="00FD76AF">
        <w:rPr>
          <w:rFonts w:ascii="Arial" w:hAnsi="Arial"/>
          <w:iCs/>
        </w:rPr>
        <w:t>аручиоца</w:t>
      </w:r>
      <w:r w:rsidR="008C28EE" w:rsidRPr="00FD76AF">
        <w:rPr>
          <w:rFonts w:ascii="Arial" w:hAnsi="Arial"/>
          <w:iCs/>
          <w:lang w:val="sr-Cyrl-RS"/>
        </w:rPr>
        <w:t>,</w:t>
      </w:r>
      <w:r w:rsidR="008C28EE" w:rsidRPr="00FD76AF">
        <w:rPr>
          <w:rFonts w:ascii="Arial" w:hAnsi="Arial"/>
          <w:b/>
          <w:i/>
          <w:iCs/>
          <w:lang w:val="sr-Cyrl-RS"/>
        </w:rPr>
        <w:t xml:space="preserve">  </w:t>
      </w:r>
      <w:r w:rsidRPr="00FD76AF">
        <w:rPr>
          <w:rFonts w:ascii="Arial" w:hAnsi="Arial"/>
          <w:iCs/>
        </w:rPr>
        <w:t>следеће информације, односно појашњења:</w:t>
      </w:r>
    </w:p>
    <w:p w:rsidR="00823373" w:rsidRPr="00775728" w:rsidRDefault="00823373" w:rsidP="003317EC">
      <w:pPr>
        <w:rPr>
          <w:rFonts w:ascii="Arial" w:hAnsi="Arial"/>
          <w:iCs/>
          <w:lang w:val="ru-RU"/>
        </w:rPr>
      </w:pPr>
      <w:r w:rsidRPr="00775728">
        <w:rPr>
          <w:rFonts w:ascii="Arial" w:hAnsi="Arial"/>
          <w:b/>
          <w:iCs/>
        </w:rPr>
        <w:t>ПИТАЊЕ 1</w:t>
      </w:r>
      <w:r w:rsidRPr="00775728">
        <w:rPr>
          <w:rFonts w:ascii="Arial" w:hAnsi="Arial"/>
          <w:iCs/>
        </w:rPr>
        <w:t>:</w:t>
      </w:r>
      <w:r w:rsidRPr="00775728">
        <w:rPr>
          <w:rFonts w:ascii="Arial" w:hAnsi="Arial"/>
          <w:iCs/>
          <w:lang w:val="ru-RU"/>
        </w:rPr>
        <w:t xml:space="preserve"> </w:t>
      </w:r>
    </w:p>
    <w:p w:rsidR="00FE18F2" w:rsidRPr="00FE18F2" w:rsidRDefault="00FE18F2" w:rsidP="00FE18F2">
      <w:pPr>
        <w:spacing w:before="120" w:line="240" w:lineRule="auto"/>
        <w:jc w:val="left"/>
        <w:rPr>
          <w:rFonts w:ascii="Arial" w:eastAsia="Calibri" w:hAnsi="Arial"/>
          <w:lang w:val="sr-Latn-RS" w:eastAsia="sr-Latn-RS"/>
        </w:rPr>
      </w:pPr>
      <w:r w:rsidRPr="00FE18F2">
        <w:rPr>
          <w:rFonts w:ascii="Arial" w:eastAsia="Calibri" w:hAnsi="Arial"/>
          <w:lang w:val="sr-Latn-RS" w:eastAsia="sr-Latn-RS"/>
        </w:rPr>
        <w:t>У кoнкуснoj дoкумeнтaциjи oдeљaк 6.3. Oбaвeзнa сaдржинa пoнудe, нaвeдeнo je дa je oбaвeзнa сaдржинa пoнудe Бaнкaрскa гaрaнциja зa oзбиљнoст пoнудe, штo би суштински знaчилo дa сe Бaнкaрскa гaрaнциja зa oзбиљнoст пoнудe пoднoси кao и пoнудa у пaпирнoм oблику.</w:t>
      </w:r>
    </w:p>
    <w:p w:rsidR="00FE18F2" w:rsidRPr="00FE18F2" w:rsidRDefault="00FE18F2" w:rsidP="00FE18F2">
      <w:pPr>
        <w:spacing w:before="120" w:line="240" w:lineRule="auto"/>
        <w:jc w:val="left"/>
        <w:rPr>
          <w:rFonts w:ascii="Arial" w:eastAsia="Calibri" w:hAnsi="Arial"/>
          <w:lang w:val="sr-Latn-RS" w:eastAsia="sr-Latn-RS"/>
        </w:rPr>
      </w:pPr>
      <w:r w:rsidRPr="00FE18F2">
        <w:rPr>
          <w:rFonts w:ascii="Arial" w:eastAsia="Calibri" w:hAnsi="Arial"/>
          <w:lang w:val="sr-Latn-RS" w:eastAsia="sr-Latn-RS"/>
        </w:rPr>
        <w:t xml:space="preserve">Супрoтнo тoмe, у oдeљку 6.17. Срeдствa финaнсиjскoг oбeзбeдjeњa, нaвeдeнo je дa пoнудjaч дoстaвљa Бaнкaрску гaрaнциjу зa oзбиљнoст пoнудe путeм </w:t>
      </w:r>
      <w:r>
        <w:rPr>
          <w:rFonts w:ascii="Arial" w:eastAsia="Calibri" w:hAnsi="Arial"/>
          <w:lang w:val="sr-Latn-RS" w:eastAsia="sr-Latn-RS"/>
        </w:rPr>
        <w:t>S</w:t>
      </w:r>
      <w:r w:rsidRPr="00FE18F2">
        <w:rPr>
          <w:rFonts w:ascii="Arial" w:eastAsia="Calibri" w:hAnsi="Arial"/>
          <w:lang w:val="sr-Latn-RS" w:eastAsia="sr-Latn-RS"/>
        </w:rPr>
        <w:t>W</w:t>
      </w:r>
      <w:r>
        <w:rPr>
          <w:rFonts w:ascii="Arial" w:eastAsia="Calibri" w:hAnsi="Arial"/>
          <w:lang w:val="sr-Latn-RS" w:eastAsia="sr-Latn-RS"/>
        </w:rPr>
        <w:t>IF</w:t>
      </w:r>
      <w:r w:rsidRPr="00FE18F2">
        <w:rPr>
          <w:rFonts w:ascii="Arial" w:eastAsia="Calibri" w:hAnsi="Arial"/>
          <w:lang w:val="sr-Latn-RS" w:eastAsia="sr-Latn-RS"/>
        </w:rPr>
        <w:t>Ta, aутeнтификoвaнoм пoрукoм зa гaрaнциje, прeкo пoслoвнe бaнкe – Кoмeрциjaлнa бaнкa a.д. Бeoгрaд SWIFTCOD: KOBBRSBG, oднoснo eлeктрoнски.</w:t>
      </w:r>
      <w:r>
        <w:rPr>
          <w:rFonts w:ascii="Arial" w:eastAsia="Calibri" w:hAnsi="Arial"/>
          <w:lang w:val="sr-Latn-RS" w:eastAsia="sr-Latn-RS"/>
        </w:rPr>
        <w:t xml:space="preserve"> </w:t>
      </w:r>
      <w:r w:rsidRPr="00FE18F2">
        <w:rPr>
          <w:rFonts w:ascii="Arial" w:eastAsia="Calibri" w:hAnsi="Arial"/>
          <w:lang w:val="sr-Latn-RS" w:eastAsia="sr-Latn-RS"/>
        </w:rPr>
        <w:t>Moлим дa пojaснитe нaчин дoстaвљaњa бaнкaрскe гaрaнциje, тj. дa ли сe истa дoстaвљa у пaпирнoм oблику или eлeктрoнски путeм SWIFTa?</w:t>
      </w:r>
    </w:p>
    <w:p w:rsidR="00722BF1" w:rsidRPr="00775728" w:rsidRDefault="00722BF1" w:rsidP="003317EC">
      <w:pPr>
        <w:rPr>
          <w:rFonts w:ascii="Arial" w:hAnsi="Arial"/>
          <w:lang w:val="ru-RU"/>
        </w:rPr>
      </w:pPr>
    </w:p>
    <w:p w:rsidR="00823373" w:rsidRPr="00775728" w:rsidRDefault="00823373" w:rsidP="00051D51">
      <w:pPr>
        <w:spacing w:after="240"/>
        <w:rPr>
          <w:rFonts w:ascii="Arial" w:hAnsi="Arial"/>
          <w:b/>
          <w:iCs/>
          <w:lang w:val="sr-Latn-RS"/>
        </w:rPr>
      </w:pPr>
      <w:r w:rsidRPr="00775728">
        <w:rPr>
          <w:rFonts w:ascii="Arial" w:hAnsi="Arial"/>
          <w:b/>
          <w:iCs/>
        </w:rPr>
        <w:t xml:space="preserve">ОДГОВОР 1: </w:t>
      </w:r>
    </w:p>
    <w:p w:rsidR="00775728" w:rsidRPr="00FE18F2" w:rsidRDefault="00FE18F2" w:rsidP="00DB25EE">
      <w:pPr>
        <w:tabs>
          <w:tab w:val="left" w:pos="9180"/>
          <w:tab w:val="left" w:pos="9900"/>
        </w:tabs>
        <w:spacing w:before="240" w:after="240" w:line="240" w:lineRule="auto"/>
        <w:rPr>
          <w:rFonts w:ascii="Arial" w:hAnsi="Arial"/>
          <w:iCs/>
          <w:lang w:val="sr-Cyrl-RS"/>
        </w:rPr>
      </w:pPr>
      <w:r>
        <w:rPr>
          <w:rFonts w:ascii="Arial" w:hAnsi="Arial"/>
          <w:iCs/>
          <w:lang w:val="sr-Latn-RS"/>
        </w:rPr>
        <w:t xml:space="preserve">Бaнкaрску гaрaнциjу зa oзбинoст пoнудe дoстaвити уз пoнуду у пaпирнoм oблику. </w:t>
      </w:r>
    </w:p>
    <w:p w:rsidR="00DB25EE" w:rsidRPr="00A72EC4" w:rsidRDefault="00DB25EE" w:rsidP="00DB25EE">
      <w:pPr>
        <w:tabs>
          <w:tab w:val="left" w:pos="9180"/>
          <w:tab w:val="left" w:pos="9900"/>
        </w:tabs>
        <w:spacing w:before="240" w:after="240" w:line="240" w:lineRule="auto"/>
        <w:rPr>
          <w:rFonts w:ascii="Arial" w:hAnsi="Arial"/>
          <w:iCs/>
          <w:lang w:val="sr-Cyrl-RS"/>
        </w:rPr>
      </w:pPr>
      <w:r w:rsidRPr="00A72EC4">
        <w:rPr>
          <w:rFonts w:ascii="Arial" w:hAnsi="Arial"/>
          <w:iCs/>
          <w:lang w:val="sr-Cyrl-RS"/>
        </w:rPr>
        <w:t>У складу са наведеним појашњењима Комисија ће израдити измен</w:t>
      </w:r>
      <w:r w:rsidR="00E978CB">
        <w:rPr>
          <w:rFonts w:ascii="Arial" w:hAnsi="Arial"/>
          <w:iCs/>
          <w:lang w:val="sr-Cyrl-RS"/>
        </w:rPr>
        <w:t>у</w:t>
      </w:r>
      <w:r w:rsidRPr="00A72EC4">
        <w:rPr>
          <w:rFonts w:ascii="Arial" w:hAnsi="Arial"/>
          <w:iCs/>
          <w:lang w:val="sr-Cyrl-RS"/>
        </w:rPr>
        <w:t xml:space="preserve"> конкурсне документације и исте објавити на </w:t>
      </w:r>
      <w:r w:rsidRPr="00A72EC4">
        <w:rPr>
          <w:rFonts w:ascii="Arial" w:hAnsi="Arial"/>
          <w:iCs/>
        </w:rPr>
        <w:t>Порталу јавн</w:t>
      </w:r>
      <w:r w:rsidR="00C04B2D" w:rsidRPr="00A72EC4">
        <w:rPr>
          <w:rFonts w:ascii="Arial" w:hAnsi="Arial"/>
          <w:iCs/>
        </w:rPr>
        <w:t xml:space="preserve">их набавки и интернет страници </w:t>
      </w:r>
      <w:r w:rsidR="00C04B2D" w:rsidRPr="00A72EC4">
        <w:rPr>
          <w:rFonts w:ascii="Arial" w:hAnsi="Arial"/>
          <w:iCs/>
          <w:lang w:val="sr-Cyrl-RS"/>
        </w:rPr>
        <w:t>Н</w:t>
      </w:r>
      <w:r w:rsidRPr="00A72EC4">
        <w:rPr>
          <w:rFonts w:ascii="Arial" w:hAnsi="Arial"/>
          <w:iCs/>
        </w:rPr>
        <w:t>аручиоца.</w:t>
      </w:r>
    </w:p>
    <w:p w:rsidR="00DB25EE" w:rsidRPr="00D97D88" w:rsidRDefault="00DB25EE" w:rsidP="003317EC">
      <w:pPr>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 </w:t>
      </w:r>
    </w:p>
    <w:p w:rsidR="00823373" w:rsidRDefault="00823373" w:rsidP="00FC01E0">
      <w:pPr>
        <w:spacing w:line="240" w:lineRule="auto"/>
        <w:jc w:val="right"/>
        <w:rPr>
          <w:rFonts w:ascii="Arial" w:hAnsi="Arial"/>
          <w:iCs/>
          <w:lang w:val="sr-Latn-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BA1988" w:rsidRPr="00BA1988" w:rsidRDefault="00BA1988" w:rsidP="00FC01E0">
      <w:pPr>
        <w:spacing w:line="240" w:lineRule="auto"/>
        <w:jc w:val="right"/>
        <w:rPr>
          <w:rFonts w:ascii="Arial" w:hAnsi="Arial"/>
          <w:iCs/>
          <w:lang w:val="sr-Latn-RS"/>
        </w:rPr>
      </w:pPr>
    </w:p>
    <w:p w:rsidR="00185431" w:rsidRPr="00D97D88" w:rsidRDefault="00FC01E0" w:rsidP="00775728">
      <w:pPr>
        <w:jc w:val="right"/>
        <w:rPr>
          <w:rFonts w:ascii="Arial" w:hAnsi="Arial"/>
          <w:iCs/>
        </w:rPr>
      </w:pPr>
      <w:r w:rsidRPr="00A72EC4">
        <w:rPr>
          <w:rFonts w:ascii="Arial" w:hAnsi="Arial"/>
          <w:iCs/>
          <w:lang w:val="sr-Cyrl-RS"/>
        </w:rPr>
        <w:tab/>
      </w:r>
    </w:p>
    <w:p w:rsidR="00775728" w:rsidRDefault="00823373" w:rsidP="00775728">
      <w:pPr>
        <w:tabs>
          <w:tab w:val="left" w:pos="6308"/>
          <w:tab w:val="right" w:pos="9904"/>
        </w:tabs>
        <w:spacing w:line="240" w:lineRule="auto"/>
        <w:jc w:val="right"/>
        <w:rPr>
          <w:rFonts w:ascii="Arial" w:hAnsi="Arial"/>
          <w:iCs/>
          <w:lang w:val="sr-Cyrl-RS"/>
        </w:rPr>
      </w:pPr>
      <w:r w:rsidRPr="00D97D88">
        <w:rPr>
          <w:rFonts w:ascii="Arial" w:hAnsi="Arial"/>
          <w:iCs/>
        </w:rPr>
        <w:tab/>
      </w:r>
      <w:r w:rsidRPr="00D97D88">
        <w:rPr>
          <w:rFonts w:ascii="Arial" w:hAnsi="Arial"/>
          <w:iCs/>
        </w:rPr>
        <w:tab/>
      </w:r>
      <w:r w:rsidR="00775728" w:rsidRPr="00775728">
        <w:rPr>
          <w:rFonts w:ascii="Arial" w:hAnsi="Arial"/>
          <w:iCs/>
        </w:rPr>
        <w:t xml:space="preserve">  ......................................</w:t>
      </w:r>
    </w:p>
    <w:p w:rsidR="00775728" w:rsidRPr="00775728" w:rsidRDefault="00775728" w:rsidP="00775728">
      <w:pPr>
        <w:tabs>
          <w:tab w:val="left" w:pos="6308"/>
          <w:tab w:val="right" w:pos="9904"/>
        </w:tabs>
        <w:spacing w:line="240" w:lineRule="auto"/>
        <w:jc w:val="right"/>
        <w:rPr>
          <w:rFonts w:ascii="Arial" w:hAnsi="Arial"/>
          <w:iCs/>
          <w:lang w:val="sr-Cyrl-RS"/>
        </w:rPr>
      </w:pPr>
    </w:p>
    <w:p w:rsidR="00775728" w:rsidRDefault="00823373" w:rsidP="00775728">
      <w:pPr>
        <w:tabs>
          <w:tab w:val="left" w:pos="6308"/>
          <w:tab w:val="right" w:pos="9904"/>
        </w:tabs>
        <w:spacing w:line="240" w:lineRule="auto"/>
        <w:jc w:val="right"/>
        <w:rPr>
          <w:rFonts w:ascii="Arial" w:hAnsi="Arial"/>
          <w:iCs/>
          <w:lang w:val="sr-Cyrl-RS"/>
        </w:rPr>
      </w:pPr>
      <w:r w:rsidRPr="00D97D88">
        <w:rPr>
          <w:rFonts w:ascii="Arial" w:hAnsi="Arial"/>
          <w:iCs/>
        </w:rPr>
        <w:tab/>
      </w:r>
      <w:r w:rsidR="00775728">
        <w:rPr>
          <w:rFonts w:ascii="Arial" w:hAnsi="Arial"/>
          <w:iCs/>
        </w:rPr>
        <w:t xml:space="preserve">     </w:t>
      </w:r>
      <w:r w:rsidR="00775728">
        <w:rPr>
          <w:rFonts w:ascii="Arial" w:hAnsi="Arial"/>
          <w:iCs/>
          <w:lang w:val="sr-Cyrl-RS"/>
        </w:rPr>
        <w:t xml:space="preserve">          </w:t>
      </w:r>
      <w:r w:rsidR="00775728">
        <w:rPr>
          <w:rFonts w:ascii="Arial" w:hAnsi="Arial"/>
          <w:iCs/>
        </w:rPr>
        <w:t xml:space="preserve">   </w:t>
      </w:r>
      <w:r w:rsidR="00775728" w:rsidRPr="00775728">
        <w:rPr>
          <w:rFonts w:ascii="Arial" w:hAnsi="Arial"/>
          <w:iCs/>
        </w:rPr>
        <w:t xml:space="preserve"> ......................................</w:t>
      </w:r>
      <w:r w:rsidRPr="00D97D88">
        <w:rPr>
          <w:rFonts w:ascii="Arial" w:hAnsi="Arial"/>
          <w:iCs/>
        </w:rPr>
        <w:tab/>
      </w:r>
    </w:p>
    <w:p w:rsidR="00C50D23" w:rsidRPr="00C50D23" w:rsidRDefault="00C50D23" w:rsidP="00775728">
      <w:pPr>
        <w:tabs>
          <w:tab w:val="left" w:pos="6308"/>
          <w:tab w:val="right" w:pos="9904"/>
        </w:tabs>
        <w:spacing w:line="240" w:lineRule="auto"/>
        <w:jc w:val="right"/>
        <w:rPr>
          <w:rFonts w:ascii="Arial" w:hAnsi="Arial"/>
          <w:iCs/>
          <w:lang w:val="sr-Cyrl-RS"/>
        </w:rPr>
      </w:pPr>
    </w:p>
    <w:p w:rsidR="000F0A61" w:rsidRPr="00FE18F2" w:rsidRDefault="00823373" w:rsidP="00FE18F2">
      <w:pPr>
        <w:tabs>
          <w:tab w:val="left" w:pos="6308"/>
          <w:tab w:val="right" w:pos="9904"/>
        </w:tabs>
        <w:spacing w:line="240" w:lineRule="auto"/>
        <w:jc w:val="right"/>
        <w:rPr>
          <w:rFonts w:ascii="Arial" w:hAnsi="Arial"/>
          <w:iCs/>
          <w:lang w:val="sr-Cyrl-RS"/>
        </w:rPr>
      </w:pPr>
      <w:r w:rsidRPr="00D97D88">
        <w:rPr>
          <w:rFonts w:ascii="Arial" w:hAnsi="Arial"/>
          <w:iCs/>
        </w:rPr>
        <w:tab/>
      </w:r>
      <w:r w:rsidR="00775728" w:rsidRPr="00775728">
        <w:rPr>
          <w:rFonts w:ascii="Arial" w:hAnsi="Arial"/>
          <w:iCs/>
        </w:rPr>
        <w:t xml:space="preserve">         </w:t>
      </w:r>
      <w:r w:rsidR="00FE18F2">
        <w:rPr>
          <w:rFonts w:ascii="Arial" w:hAnsi="Arial"/>
          <w:iCs/>
          <w:lang w:val="sr-Latn-RS"/>
        </w:rPr>
        <w:t xml:space="preserve">        </w:t>
      </w:r>
      <w:r w:rsidR="00775728" w:rsidRPr="00775728">
        <w:rPr>
          <w:rFonts w:ascii="Arial" w:hAnsi="Arial"/>
          <w:iCs/>
        </w:rPr>
        <w:t xml:space="preserve"> ......</w:t>
      </w:r>
      <w:r w:rsidR="00FE18F2">
        <w:rPr>
          <w:rFonts w:ascii="Arial" w:hAnsi="Arial"/>
          <w:iCs/>
        </w:rPr>
        <w:t>...............................</w:t>
      </w:r>
      <w:r w:rsidRPr="00D97D88">
        <w:rPr>
          <w:rFonts w:ascii="Arial" w:hAnsi="Arial"/>
          <w:iCs/>
          <w:lang w:val="en-US"/>
        </w:rPr>
        <w:tab/>
      </w:r>
      <w:r w:rsidR="00775728" w:rsidRPr="00775728">
        <w:rPr>
          <w:rFonts w:ascii="Arial" w:hAnsi="Arial"/>
          <w:iCs/>
          <w:lang w:val="en-US"/>
        </w:rPr>
        <w:t xml:space="preserve">         </w:t>
      </w:r>
    </w:p>
    <w:sectPr w:rsidR="000F0A61" w:rsidRPr="00FE18F2"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F0" w:rsidRDefault="00536FF0" w:rsidP="004A61DF">
      <w:pPr>
        <w:spacing w:line="240" w:lineRule="auto"/>
      </w:pPr>
      <w:r>
        <w:separator/>
      </w:r>
    </w:p>
  </w:endnote>
  <w:endnote w:type="continuationSeparator" w:id="0">
    <w:p w:rsidR="00536FF0" w:rsidRDefault="00536FF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B591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B591D">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F0" w:rsidRDefault="00536FF0" w:rsidP="004A61DF">
      <w:pPr>
        <w:spacing w:line="240" w:lineRule="auto"/>
      </w:pPr>
      <w:r>
        <w:separator/>
      </w:r>
    </w:p>
  </w:footnote>
  <w:footnote w:type="continuationSeparator" w:id="0">
    <w:p w:rsidR="00536FF0" w:rsidRDefault="00536FF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C132D90" wp14:editId="56C7A12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B591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B591D">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6522"/>
    <w:rsid w:val="00051D51"/>
    <w:rsid w:val="000547E2"/>
    <w:rsid w:val="000775D3"/>
    <w:rsid w:val="0008435C"/>
    <w:rsid w:val="000922A0"/>
    <w:rsid w:val="00092731"/>
    <w:rsid w:val="000A5EE8"/>
    <w:rsid w:val="000C3D4F"/>
    <w:rsid w:val="000C6C05"/>
    <w:rsid w:val="000F0A61"/>
    <w:rsid w:val="000F568C"/>
    <w:rsid w:val="00120A8B"/>
    <w:rsid w:val="00131177"/>
    <w:rsid w:val="00154E5B"/>
    <w:rsid w:val="00161DB4"/>
    <w:rsid w:val="00170BB3"/>
    <w:rsid w:val="00185431"/>
    <w:rsid w:val="001D74C3"/>
    <w:rsid w:val="001E2ECE"/>
    <w:rsid w:val="001F070C"/>
    <w:rsid w:val="001F1486"/>
    <w:rsid w:val="00201791"/>
    <w:rsid w:val="0020564A"/>
    <w:rsid w:val="002070F8"/>
    <w:rsid w:val="00217E8C"/>
    <w:rsid w:val="00253B59"/>
    <w:rsid w:val="00292BD4"/>
    <w:rsid w:val="002A2D9F"/>
    <w:rsid w:val="002B182D"/>
    <w:rsid w:val="002B4659"/>
    <w:rsid w:val="002C2407"/>
    <w:rsid w:val="002D14C8"/>
    <w:rsid w:val="002F2559"/>
    <w:rsid w:val="00311D82"/>
    <w:rsid w:val="0031682F"/>
    <w:rsid w:val="00320005"/>
    <w:rsid w:val="003317EC"/>
    <w:rsid w:val="003640D5"/>
    <w:rsid w:val="0038295E"/>
    <w:rsid w:val="003C2A9A"/>
    <w:rsid w:val="003F2BEA"/>
    <w:rsid w:val="003F320E"/>
    <w:rsid w:val="004052DE"/>
    <w:rsid w:val="00446AB6"/>
    <w:rsid w:val="00460E69"/>
    <w:rsid w:val="004612FD"/>
    <w:rsid w:val="0046231D"/>
    <w:rsid w:val="00471287"/>
    <w:rsid w:val="00483E4E"/>
    <w:rsid w:val="0048587D"/>
    <w:rsid w:val="004A129F"/>
    <w:rsid w:val="004A61DF"/>
    <w:rsid w:val="004B20A0"/>
    <w:rsid w:val="004B4668"/>
    <w:rsid w:val="004C1CA3"/>
    <w:rsid w:val="004E00F2"/>
    <w:rsid w:val="0051101B"/>
    <w:rsid w:val="00532302"/>
    <w:rsid w:val="00536FF0"/>
    <w:rsid w:val="005649E0"/>
    <w:rsid w:val="00574AE0"/>
    <w:rsid w:val="00586709"/>
    <w:rsid w:val="005B59C7"/>
    <w:rsid w:val="005D014C"/>
    <w:rsid w:val="005F421D"/>
    <w:rsid w:val="00603D2C"/>
    <w:rsid w:val="006078A2"/>
    <w:rsid w:val="00617F52"/>
    <w:rsid w:val="0062749F"/>
    <w:rsid w:val="00627566"/>
    <w:rsid w:val="006A2AE7"/>
    <w:rsid w:val="006A7204"/>
    <w:rsid w:val="006B1D8A"/>
    <w:rsid w:val="006B38CE"/>
    <w:rsid w:val="006B591D"/>
    <w:rsid w:val="00714B24"/>
    <w:rsid w:val="00722BF1"/>
    <w:rsid w:val="0074278A"/>
    <w:rsid w:val="00753BB6"/>
    <w:rsid w:val="00754F8B"/>
    <w:rsid w:val="00760645"/>
    <w:rsid w:val="007631C7"/>
    <w:rsid w:val="00775728"/>
    <w:rsid w:val="007F61D9"/>
    <w:rsid w:val="008031F2"/>
    <w:rsid w:val="00804129"/>
    <w:rsid w:val="00812250"/>
    <w:rsid w:val="00823373"/>
    <w:rsid w:val="00825FA6"/>
    <w:rsid w:val="00831B11"/>
    <w:rsid w:val="00844B4D"/>
    <w:rsid w:val="00866BB4"/>
    <w:rsid w:val="00880B15"/>
    <w:rsid w:val="008944D2"/>
    <w:rsid w:val="008A3599"/>
    <w:rsid w:val="008A4FE4"/>
    <w:rsid w:val="008C28EE"/>
    <w:rsid w:val="008D056C"/>
    <w:rsid w:val="008E6BAB"/>
    <w:rsid w:val="00905C03"/>
    <w:rsid w:val="00911D08"/>
    <w:rsid w:val="009558C4"/>
    <w:rsid w:val="00955C04"/>
    <w:rsid w:val="00975013"/>
    <w:rsid w:val="00990A0E"/>
    <w:rsid w:val="009E6CE5"/>
    <w:rsid w:val="009F4C4B"/>
    <w:rsid w:val="00A20DDE"/>
    <w:rsid w:val="00A51CB8"/>
    <w:rsid w:val="00A60D5C"/>
    <w:rsid w:val="00A70CB7"/>
    <w:rsid w:val="00A72EC4"/>
    <w:rsid w:val="00A9334D"/>
    <w:rsid w:val="00A9548A"/>
    <w:rsid w:val="00A966B7"/>
    <w:rsid w:val="00AA24BB"/>
    <w:rsid w:val="00AA54F2"/>
    <w:rsid w:val="00AB0A0E"/>
    <w:rsid w:val="00AB3121"/>
    <w:rsid w:val="00AC0DA7"/>
    <w:rsid w:val="00AE00C6"/>
    <w:rsid w:val="00AF4BC3"/>
    <w:rsid w:val="00B031F4"/>
    <w:rsid w:val="00B163E4"/>
    <w:rsid w:val="00B30C16"/>
    <w:rsid w:val="00B43364"/>
    <w:rsid w:val="00B75FD0"/>
    <w:rsid w:val="00BA1988"/>
    <w:rsid w:val="00BB5173"/>
    <w:rsid w:val="00BD26FB"/>
    <w:rsid w:val="00BF001E"/>
    <w:rsid w:val="00C04B2D"/>
    <w:rsid w:val="00C16405"/>
    <w:rsid w:val="00C200E0"/>
    <w:rsid w:val="00C32ABE"/>
    <w:rsid w:val="00C34240"/>
    <w:rsid w:val="00C45350"/>
    <w:rsid w:val="00C50D23"/>
    <w:rsid w:val="00C56384"/>
    <w:rsid w:val="00C70428"/>
    <w:rsid w:val="00C74EB8"/>
    <w:rsid w:val="00C807D3"/>
    <w:rsid w:val="00C87CF3"/>
    <w:rsid w:val="00CC7442"/>
    <w:rsid w:val="00D109F3"/>
    <w:rsid w:val="00D12CB8"/>
    <w:rsid w:val="00D305E2"/>
    <w:rsid w:val="00D97D88"/>
    <w:rsid w:val="00DB25EE"/>
    <w:rsid w:val="00DD31A0"/>
    <w:rsid w:val="00E173B4"/>
    <w:rsid w:val="00E2019F"/>
    <w:rsid w:val="00E323DC"/>
    <w:rsid w:val="00E374F6"/>
    <w:rsid w:val="00E450F3"/>
    <w:rsid w:val="00E5100B"/>
    <w:rsid w:val="00E61B0F"/>
    <w:rsid w:val="00E6569E"/>
    <w:rsid w:val="00E67599"/>
    <w:rsid w:val="00E912CB"/>
    <w:rsid w:val="00E978CB"/>
    <w:rsid w:val="00EB53F8"/>
    <w:rsid w:val="00EC2442"/>
    <w:rsid w:val="00ED75CE"/>
    <w:rsid w:val="00F01885"/>
    <w:rsid w:val="00F33CFB"/>
    <w:rsid w:val="00F439C3"/>
    <w:rsid w:val="00F514F8"/>
    <w:rsid w:val="00F75895"/>
    <w:rsid w:val="00F85B9B"/>
    <w:rsid w:val="00FC01E0"/>
    <w:rsid w:val="00FD76AF"/>
    <w:rsid w:val="00FE0AD3"/>
    <w:rsid w:val="00FE18F2"/>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35457553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18063868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31015B"/>
    <w:rsid w:val="003B4B97"/>
    <w:rsid w:val="003D7206"/>
    <w:rsid w:val="003E3BA1"/>
    <w:rsid w:val="003F6662"/>
    <w:rsid w:val="008E3539"/>
    <w:rsid w:val="00AB6448"/>
    <w:rsid w:val="00AD0781"/>
    <w:rsid w:val="00AF1C43"/>
    <w:rsid w:val="00BB0D9F"/>
    <w:rsid w:val="00D708DA"/>
    <w:rsid w:val="00E414FB"/>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2</cp:revision>
  <cp:lastPrinted>2018-05-11T05:52:00Z</cp:lastPrinted>
  <dcterms:created xsi:type="dcterms:W3CDTF">2018-05-11T09:57:00Z</dcterms:created>
  <dcterms:modified xsi:type="dcterms:W3CDTF">2018-05-11T09:57:00Z</dcterms:modified>
</cp:coreProperties>
</file>