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6A7C36" w:rsidRPr="006A7C36">
        <w:t xml:space="preserve"> </w:t>
      </w:r>
      <w:r w:rsidR="006B209F" w:rsidRPr="006A7C36">
        <w:rPr>
          <w:szCs w:val="24"/>
        </w:rPr>
        <w:t>3000/12</w:t>
      </w:r>
      <w:r w:rsidR="006B209F">
        <w:rPr>
          <w:szCs w:val="24"/>
          <w:lang w:val="sr-Cyrl-RS"/>
        </w:rPr>
        <w:t>76</w:t>
      </w:r>
      <w:r w:rsidR="00371EA5">
        <w:rPr>
          <w:szCs w:val="24"/>
        </w:rPr>
        <w:t>/2018</w:t>
      </w:r>
      <w:r w:rsidR="006B209F">
        <w:rPr>
          <w:szCs w:val="24"/>
        </w:rPr>
        <w:t>(</w:t>
      </w:r>
      <w:r w:rsidR="006B209F">
        <w:rPr>
          <w:szCs w:val="24"/>
          <w:lang w:val="sr-Cyrl-RS"/>
        </w:rPr>
        <w:t>462</w:t>
      </w:r>
      <w:r w:rsidR="00371EA5">
        <w:rPr>
          <w:szCs w:val="24"/>
        </w:rPr>
        <w:t>/2018</w:t>
      </w:r>
      <w:r w:rsidR="006B209F" w:rsidRPr="006A7C36">
        <w:rPr>
          <w:szCs w:val="24"/>
        </w:rPr>
        <w:t>)</w:t>
      </w:r>
    </w:p>
    <w:p w:rsidR="00210557" w:rsidRPr="00F10346" w:rsidRDefault="00210557" w:rsidP="00210557">
      <w:pPr>
        <w:jc w:val="center"/>
        <w:rPr>
          <w:rFonts w:cs="Arial"/>
        </w:rPr>
      </w:pPr>
    </w:p>
    <w:p w:rsidR="00210557" w:rsidRPr="006B209F" w:rsidRDefault="006A7C36" w:rsidP="00210557">
      <w:pPr>
        <w:pStyle w:val="Title"/>
        <w:spacing w:before="0"/>
        <w:rPr>
          <w:rFonts w:cs="Arial"/>
          <w:color w:val="FF0000"/>
          <w:szCs w:val="24"/>
        </w:rPr>
      </w:pPr>
      <w:r w:rsidRPr="006B209F">
        <w:rPr>
          <w:rFonts w:cs="Arial"/>
          <w:szCs w:val="24"/>
          <w:lang w:val="sr-Cyrl-RS"/>
        </w:rPr>
        <w:t xml:space="preserve">Набавка </w:t>
      </w:r>
      <w:r w:rsidR="006B209F" w:rsidRPr="006B209F">
        <w:rPr>
          <w:rFonts w:cs="Arial"/>
          <w:szCs w:val="24"/>
          <w:lang w:val="sr-Cyrl-RS"/>
        </w:rPr>
        <w:t>ласерских даљинометара и геодетских инструмената- тотална станица</w:t>
      </w:r>
    </w:p>
    <w:p w:rsidR="00210557" w:rsidRPr="00F10346" w:rsidRDefault="00210557" w:rsidP="00210557">
      <w:pPr>
        <w:pStyle w:val="Title"/>
        <w:spacing w:before="0"/>
        <w:rPr>
          <w:rFonts w:cs="Arial"/>
          <w:b w:val="0"/>
          <w:color w:val="FF0000"/>
          <w:sz w:val="22"/>
          <w:szCs w:val="22"/>
        </w:rPr>
      </w:pPr>
    </w:p>
    <w:p w:rsidR="00164A25" w:rsidRPr="00AE7A65"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646539" w:rsidRPr="00AE7A65" w:rsidRDefault="00646539" w:rsidP="00AE7A65">
      <w:pPr>
        <w:autoSpaceDE w:val="0"/>
        <w:autoSpaceDN w:val="0"/>
        <w:adjustRightInd w:val="0"/>
        <w:spacing w:before="0"/>
        <w:rPr>
          <w:rFonts w:eastAsia="TimesNewRomanPSMT" w:cs="Arial"/>
          <w:bCs/>
          <w:color w:val="FF0000"/>
          <w:lang w:val="sr-Cyrl-RS"/>
        </w:rPr>
      </w:pPr>
      <w:bookmarkStart w:id="6" w:name="_GoBack"/>
      <w:bookmarkEnd w:id="6"/>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072DB">
        <w:rPr>
          <w:rFonts w:cs="Arial"/>
          <w:lang w:val="sr-Latn-RS"/>
        </w:rPr>
        <w:t>105-E.03.01-</w:t>
      </w:r>
      <w:r w:rsidR="0037739A">
        <w:rPr>
          <w:rFonts w:cs="Arial"/>
          <w:lang w:val="sr-Latn-RS"/>
        </w:rPr>
        <w:t>181389/5</w:t>
      </w:r>
      <w:r w:rsidR="00E072DB">
        <w:rPr>
          <w:rFonts w:cs="Arial"/>
          <w:lang w:val="sr-Latn-RS"/>
        </w:rPr>
        <w:t>-201</w:t>
      </w:r>
      <w:r w:rsidR="00E072DB">
        <w:rPr>
          <w:rFonts w:cs="Arial"/>
          <w:lang w:val="sr-Cyrl-RS"/>
        </w:rPr>
        <w:t>7</w:t>
      </w:r>
      <w:r w:rsidR="00E072DB" w:rsidRPr="00F56999">
        <w:rPr>
          <w:rFonts w:cs="Arial"/>
          <w:lang w:val="sr-Cyrl-CS"/>
        </w:rPr>
        <w:t xml:space="preserve"> од</w:t>
      </w:r>
      <w:r w:rsidR="00E072DB">
        <w:rPr>
          <w:rFonts w:cs="Arial"/>
          <w:lang w:val="sr-Cyrl-CS"/>
        </w:rPr>
        <w:t xml:space="preserve"> </w:t>
      </w:r>
      <w:r w:rsidR="0037739A">
        <w:rPr>
          <w:rFonts w:cs="Arial"/>
          <w:lang w:val="sr-Latn-RS"/>
        </w:rPr>
        <w:t>18</w:t>
      </w:r>
      <w:r w:rsidR="001A32DC">
        <w:rPr>
          <w:rFonts w:cs="Arial"/>
          <w:lang w:val="sr-Latn-RS"/>
        </w:rPr>
        <w:t>.0</w:t>
      </w:r>
      <w:r w:rsidR="001A32DC">
        <w:rPr>
          <w:rFonts w:cs="Arial"/>
          <w:lang w:val="sr-Cyrl-RS"/>
        </w:rPr>
        <w:t>6</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w:t>
      </w:r>
      <w:r w:rsidR="001A32DC">
        <w:rPr>
          <w:rFonts w:eastAsia="Arial Unicode MS" w:cs="Arial"/>
          <w:color w:val="000000"/>
          <w:kern w:val="2"/>
          <w:lang w:val="ru-RU"/>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A7C36" w:rsidP="000C50A0">
      <w:pPr>
        <w:spacing w:before="0"/>
        <w:jc w:val="center"/>
        <w:rPr>
          <w:rFonts w:cs="Arial"/>
          <w:lang w:val="ru-RU"/>
        </w:rPr>
      </w:pPr>
      <w:r>
        <w:rPr>
          <w:rFonts w:cs="Arial"/>
          <w:lang w:val="sr-Latn-RS"/>
        </w:rPr>
        <w:t>O</w:t>
      </w:r>
      <w:r>
        <w:rPr>
          <w:rFonts w:cs="Arial"/>
          <w:lang w:val="sr-Cyrl-RS"/>
        </w:rPr>
        <w:t xml:space="preserve">бреновац, </w:t>
      </w:r>
      <w:r w:rsidR="006B209F">
        <w:rPr>
          <w:rFonts w:cs="Arial"/>
          <w:lang w:val="sr-Cyrl-RS"/>
        </w:rPr>
        <w:t>мај</w:t>
      </w:r>
      <w:r>
        <w:rPr>
          <w:rFonts w:cs="Arial"/>
          <w:lang w:val="sr-Cyrl-RS"/>
        </w:rPr>
        <w:t xml:space="preserve">. </w:t>
      </w:r>
      <w:r w:rsidR="001F62BF" w:rsidRPr="00F10346">
        <w:rPr>
          <w:rFonts w:cs="Arial"/>
          <w:lang w:val="ru-RU"/>
        </w:rPr>
        <w:t>201</w:t>
      </w:r>
      <w:r w:rsidR="001A32DC">
        <w:rPr>
          <w:rFonts w:cs="Arial"/>
          <w:lang w:val="ru-RU"/>
        </w:rPr>
        <w:t>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072DB">
        <w:rPr>
          <w:rFonts w:cs="Arial"/>
          <w:lang w:val="sr-Latn-RS"/>
        </w:rPr>
        <w:t>105-E.03.01-</w:t>
      </w:r>
      <w:r w:rsidR="0037739A">
        <w:rPr>
          <w:rFonts w:cs="Arial"/>
          <w:lang w:val="sr-Latn-RS"/>
        </w:rPr>
        <w:t>181389</w:t>
      </w:r>
      <w:r w:rsidR="006B209F">
        <w:rPr>
          <w:rFonts w:cs="Arial"/>
          <w:lang w:val="sr-Latn-RS"/>
        </w:rPr>
        <w:t>/</w:t>
      </w:r>
      <w:r w:rsidR="006B209F">
        <w:rPr>
          <w:rFonts w:cs="Arial"/>
          <w:lang w:val="sr-Cyrl-RS"/>
        </w:rPr>
        <w:t>2</w:t>
      </w:r>
      <w:r w:rsidR="00E072DB">
        <w:rPr>
          <w:rFonts w:cs="Arial"/>
          <w:lang w:val="sr-Latn-RS"/>
        </w:rPr>
        <w:t>-201</w:t>
      </w:r>
      <w:r w:rsidR="00E072DB">
        <w:rPr>
          <w:rFonts w:cs="Arial"/>
          <w:lang w:val="sr-Cyrl-RS"/>
        </w:rPr>
        <w:t>7</w:t>
      </w:r>
      <w:r w:rsidR="00E072DB" w:rsidRPr="00F56999">
        <w:rPr>
          <w:rFonts w:cs="Arial"/>
          <w:lang w:val="sr-Cyrl-CS"/>
        </w:rPr>
        <w:t xml:space="preserve"> од</w:t>
      </w:r>
      <w:r w:rsidR="00E072DB">
        <w:rPr>
          <w:rFonts w:cs="Arial"/>
          <w:lang w:val="sr-Cyrl-CS"/>
        </w:rPr>
        <w:t xml:space="preserve"> </w:t>
      </w:r>
      <w:r w:rsidR="0037739A">
        <w:rPr>
          <w:rFonts w:cs="Arial"/>
          <w:lang w:val="sr-Latn-RS"/>
        </w:rPr>
        <w:t>09</w:t>
      </w:r>
      <w:r w:rsidR="006B209F">
        <w:rPr>
          <w:rFonts w:cs="Arial"/>
          <w:lang w:val="sr-Latn-RS"/>
        </w:rPr>
        <w:t>.0</w:t>
      </w:r>
      <w:r w:rsidR="0037739A">
        <w:rPr>
          <w:rFonts w:cs="Arial"/>
          <w:lang w:val="sr-Latn-RS"/>
        </w:rPr>
        <w:t>5</w:t>
      </w:r>
      <w:r w:rsidR="00E072DB" w:rsidRPr="008D25C2">
        <w:rPr>
          <w:rFonts w:eastAsia="Arial Unicode MS" w:cs="Arial"/>
          <w:color w:val="000000"/>
          <w:kern w:val="2"/>
          <w:lang w:val="sr-Latn-RS"/>
        </w:rPr>
        <w:t>.</w:t>
      </w:r>
      <w:r w:rsidR="00E072DB" w:rsidRPr="008D25C2">
        <w:rPr>
          <w:rFonts w:eastAsia="Arial Unicode MS" w:cs="Arial"/>
          <w:color w:val="000000"/>
          <w:kern w:val="2"/>
          <w:lang w:val="ru-RU"/>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B209F">
        <w:rPr>
          <w:rFonts w:cs="Arial"/>
          <w:lang w:val="sr-Latn-RS"/>
        </w:rPr>
        <w:t>105-E.03.01-</w:t>
      </w:r>
      <w:r w:rsidR="0037739A">
        <w:rPr>
          <w:rFonts w:cs="Arial"/>
          <w:lang w:val="sr-Latn-RS"/>
        </w:rPr>
        <w:t>181389</w:t>
      </w:r>
      <w:r w:rsidR="006B209F">
        <w:rPr>
          <w:rFonts w:cs="Arial"/>
          <w:lang w:val="sr-Latn-RS"/>
        </w:rPr>
        <w:t>/3-201</w:t>
      </w:r>
      <w:r w:rsidR="006B209F">
        <w:rPr>
          <w:rFonts w:cs="Arial"/>
          <w:lang w:val="sr-Cyrl-RS"/>
        </w:rPr>
        <w:t>7</w:t>
      </w:r>
      <w:r w:rsidR="006B209F" w:rsidRPr="00F56999">
        <w:rPr>
          <w:rFonts w:cs="Arial"/>
          <w:lang w:val="sr-Cyrl-CS"/>
        </w:rPr>
        <w:t xml:space="preserve"> од</w:t>
      </w:r>
      <w:r w:rsidR="006B209F">
        <w:rPr>
          <w:rFonts w:cs="Arial"/>
          <w:lang w:val="sr-Cyrl-CS"/>
        </w:rPr>
        <w:t xml:space="preserve"> </w:t>
      </w:r>
      <w:r w:rsidR="0037739A">
        <w:rPr>
          <w:rFonts w:cs="Arial"/>
          <w:lang w:val="sr-Latn-RS"/>
        </w:rPr>
        <w:t>09.05</w:t>
      </w:r>
      <w:r w:rsidR="006B209F" w:rsidRPr="008D25C2">
        <w:rPr>
          <w:rFonts w:eastAsia="Arial Unicode MS" w:cs="Arial"/>
          <w:color w:val="000000"/>
          <w:kern w:val="2"/>
          <w:lang w:val="sr-Latn-RS"/>
        </w:rPr>
        <w:t>.</w:t>
      </w:r>
      <w:r w:rsidR="006B209F" w:rsidRPr="008D25C2">
        <w:rPr>
          <w:rFonts w:eastAsia="Arial Unicode MS" w:cs="Arial"/>
          <w:color w:val="000000"/>
          <w:kern w:val="2"/>
          <w:lang w:val="ru-RU"/>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A7C36" w:rsidRPr="006A7C36">
        <w:rPr>
          <w:b/>
        </w:rPr>
        <w:t xml:space="preserve"> </w:t>
      </w:r>
      <w:r w:rsidR="001A32DC" w:rsidRPr="001A32DC">
        <w:rPr>
          <w:b/>
        </w:rPr>
        <w:t>3000/12</w:t>
      </w:r>
      <w:r w:rsidR="001A32DC" w:rsidRPr="001A32DC">
        <w:rPr>
          <w:b/>
          <w:lang w:val="sr-Cyrl-RS"/>
        </w:rPr>
        <w:t>76</w:t>
      </w:r>
      <w:r w:rsidR="00371EA5">
        <w:rPr>
          <w:b/>
        </w:rPr>
        <w:t>/2018</w:t>
      </w:r>
      <w:r w:rsidR="001A32DC" w:rsidRPr="001A32DC">
        <w:rPr>
          <w:b/>
        </w:rPr>
        <w:t>(</w:t>
      </w:r>
      <w:r w:rsidR="001A32DC" w:rsidRPr="001A32DC">
        <w:rPr>
          <w:b/>
          <w:lang w:val="sr-Cyrl-RS"/>
        </w:rPr>
        <w:t>462</w:t>
      </w:r>
      <w:r w:rsidR="00371EA5">
        <w:rPr>
          <w:b/>
        </w:rPr>
        <w:t>/2018</w:t>
      </w:r>
      <w:r w:rsidR="001A32DC" w:rsidRPr="001A32DC">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C6265" w:rsidRDefault="008C626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85AA2" w:rsidRDefault="00085AA2" w:rsidP="004C3B38">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85AA2" w:rsidRDefault="008C6265" w:rsidP="004C3B38">
            <w:pPr>
              <w:tabs>
                <w:tab w:val="left" w:pos="360"/>
                <w:tab w:val="left" w:pos="567"/>
                <w:tab w:val="right" w:leader="dot" w:pos="9639"/>
              </w:tabs>
              <w:jc w:val="center"/>
              <w:rPr>
                <w:lang w:val="sr-Latn-RS"/>
              </w:rPr>
            </w:pPr>
            <w:r>
              <w:rPr>
                <w:lang w:val="sr-Cyrl-RS"/>
              </w:rPr>
              <w:t>1</w:t>
            </w:r>
            <w:r w:rsidR="00085AA2">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85AA2" w:rsidRDefault="008C6265" w:rsidP="004C3B38">
            <w:pPr>
              <w:tabs>
                <w:tab w:val="left" w:pos="360"/>
                <w:tab w:val="left" w:pos="567"/>
                <w:tab w:val="right" w:leader="dot" w:pos="9639"/>
              </w:tabs>
              <w:jc w:val="center"/>
              <w:rPr>
                <w:lang w:val="sr-Latn-RS"/>
              </w:rPr>
            </w:pPr>
            <w:r>
              <w:rPr>
                <w:lang w:val="sr-Cyrl-RS"/>
              </w:rPr>
              <w:t>1</w:t>
            </w:r>
            <w:r w:rsidR="00085AA2">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25497">
            <w:pPr>
              <w:tabs>
                <w:tab w:val="left" w:pos="360"/>
                <w:tab w:val="left" w:pos="567"/>
                <w:tab w:val="right" w:leader="dot" w:pos="9639"/>
              </w:tabs>
              <w:rPr>
                <w:rFonts w:cs="Arial"/>
              </w:rPr>
            </w:pPr>
            <w:r w:rsidRPr="00F10346">
              <w:rPr>
                <w:rFonts w:cs="Arial"/>
              </w:rPr>
              <w:t xml:space="preserve">Обрасци ( 1 - </w:t>
            </w:r>
            <w:r w:rsidR="00E25497">
              <w:rPr>
                <w:rFonts w:cs="Arial"/>
                <w:lang w:val="sr-Cyrl-RS"/>
              </w:rPr>
              <w:t>6</w:t>
            </w:r>
            <w:r w:rsidRPr="00F10346">
              <w:rPr>
                <w:rFonts w:cs="Arial"/>
              </w:rPr>
              <w:t>)</w:t>
            </w:r>
          </w:p>
        </w:tc>
        <w:tc>
          <w:tcPr>
            <w:tcW w:w="810" w:type="dxa"/>
          </w:tcPr>
          <w:p w:rsidR="00C62AA7" w:rsidRPr="00085AA2" w:rsidRDefault="00085AA2" w:rsidP="004C3B38">
            <w:pPr>
              <w:tabs>
                <w:tab w:val="left" w:pos="360"/>
                <w:tab w:val="left" w:pos="567"/>
                <w:tab w:val="right" w:leader="dot" w:pos="9639"/>
              </w:tabs>
              <w:jc w:val="center"/>
              <w:rPr>
                <w:lang w:val="sr-Latn-RS"/>
              </w:rPr>
            </w:pPr>
            <w:r>
              <w:rPr>
                <w:lang w:val="sr-Latn-RS"/>
              </w:rPr>
              <w:t>3</w:t>
            </w:r>
            <w:r w:rsidR="00776E2F">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85AA2" w:rsidRDefault="008C6265" w:rsidP="004C3B38">
            <w:pPr>
              <w:tabs>
                <w:tab w:val="left" w:pos="360"/>
                <w:tab w:val="left" w:pos="567"/>
                <w:tab w:val="right" w:leader="dot" w:pos="9639"/>
              </w:tabs>
              <w:jc w:val="center"/>
              <w:rPr>
                <w:lang w:val="sr-Latn-RS"/>
              </w:rPr>
            </w:pPr>
            <w:r>
              <w:rPr>
                <w:lang w:val="sr-Cyrl-RS"/>
              </w:rPr>
              <w:t>4</w:t>
            </w:r>
            <w:r w:rsidR="00776E2F">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085AA2"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085AA2">
        <w:rPr>
          <w:rFonts w:cs="Arial"/>
          <w:bCs/>
          <w:noProof/>
          <w:lang w:val="sr-Cyrl-CS"/>
        </w:rPr>
        <w:t>5</w:t>
      </w:r>
      <w:r w:rsidR="00776E2F">
        <w:rPr>
          <w:rFonts w:cs="Arial"/>
          <w:bCs/>
          <w:noProof/>
          <w:lang w:val="sr-Latn-RS"/>
        </w:rPr>
        <w:t>5</w:t>
      </w:r>
    </w:p>
    <w:p w:rsidR="001853E1" w:rsidRPr="00F10346" w:rsidRDefault="001853E1" w:rsidP="000C50A0">
      <w:pPr>
        <w:pStyle w:val="BodyText"/>
        <w:spacing w:before="0"/>
        <w:rPr>
          <w:rFonts w:cs="Arial"/>
          <w:sz w:val="22"/>
          <w:szCs w:val="22"/>
        </w:rPr>
      </w:pPr>
    </w:p>
    <w:p w:rsidR="006A7C36" w:rsidRPr="006A7C36" w:rsidRDefault="006A7C36" w:rsidP="006A7C36">
      <w:pPr>
        <w:pStyle w:val="Heading10"/>
        <w:ind w:left="360" w:firstLine="0"/>
        <w:rPr>
          <w:rFonts w:cs="Arial"/>
          <w:lang w:val="en-US"/>
        </w:rPr>
      </w:pPr>
    </w:p>
    <w:p w:rsidR="006A7C36" w:rsidRPr="006A7C36" w:rsidRDefault="006A7C36" w:rsidP="006A7C36">
      <w:pPr>
        <w:pStyle w:val="Heading10"/>
        <w:ind w:left="360" w:firstLine="0"/>
        <w:rPr>
          <w:rFonts w:cs="Arial"/>
          <w:lang w:val="en-US"/>
        </w:rPr>
      </w:pPr>
    </w:p>
    <w:p w:rsidR="00FA0E61" w:rsidRPr="00F10346" w:rsidRDefault="00473AD5" w:rsidP="006F4755">
      <w:pPr>
        <w:pStyle w:val="Heading10"/>
        <w:numPr>
          <w:ilvl w:val="0"/>
          <w:numId w:val="19"/>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5F7E8E">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6155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6B209F" w:rsidRPr="006B209F">
              <w:rPr>
                <w:rFonts w:cs="Arial"/>
                <w:b w:val="0"/>
                <w:bCs/>
                <w:lang w:val="sr-Cyrl-RS"/>
              </w:rPr>
              <w:t>Набавка ласерских даљинометара и геодетских инструмената- тотална станица</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A7C36" w:rsidRDefault="002E12CC" w:rsidP="002E12CC">
            <w:pPr>
              <w:pStyle w:val="ListParagraph"/>
              <w:widowControl w:val="0"/>
              <w:ind w:left="0"/>
              <w:jc w:val="center"/>
              <w:rPr>
                <w:rFonts w:ascii="Arial" w:hAnsi="Arial" w:cs="Arial"/>
              </w:rPr>
            </w:pPr>
            <w:r w:rsidRPr="006A7C36">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A7C36" w:rsidRPr="006A7C36" w:rsidRDefault="006A7C36" w:rsidP="006A7C36">
            <w:pPr>
              <w:jc w:val="center"/>
              <w:rPr>
                <w:rFonts w:cs="Arial"/>
                <w:color w:val="00B0F0"/>
                <w:lang w:val="sr-Latn-RS"/>
              </w:rPr>
            </w:pPr>
            <w:r w:rsidRPr="006A7C36">
              <w:rPr>
                <w:rFonts w:cs="Arial"/>
                <w:lang w:val="sr-Cyrl-RS"/>
              </w:rPr>
              <w:t>Слободан Вилотић</w:t>
            </w:r>
          </w:p>
          <w:p w:rsidR="004276AD" w:rsidRPr="00F10346" w:rsidRDefault="006A7C36" w:rsidP="006A7C36">
            <w:pPr>
              <w:jc w:val="center"/>
              <w:rPr>
                <w:rFonts w:cs="Arial"/>
              </w:rPr>
            </w:pPr>
            <w:r w:rsidRPr="006A7C36">
              <w:rPr>
                <w:rFonts w:cs="Arial"/>
              </w:rPr>
              <w:t xml:space="preserve">e-mail: </w:t>
            </w:r>
            <w:hyperlink r:id="rId166" w:history="1">
              <w:r w:rsidRPr="006A7C36">
                <w:rPr>
                  <w:rFonts w:cs="Arial"/>
                  <w:color w:val="0000FF"/>
                  <w:u w:val="single"/>
                </w:rPr>
                <w:t>slobodan.vilotic@</w:t>
              </w:r>
            </w:hyperlink>
            <w:r w:rsidRPr="006A7C36">
              <w:rPr>
                <w:rFonts w:cs="Arial"/>
                <w:u w:val="single"/>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6F4755">
      <w:pPr>
        <w:pStyle w:val="Heading10"/>
        <w:numPr>
          <w:ilvl w:val="0"/>
          <w:numId w:val="19"/>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6B209F" w:rsidRPr="006B209F">
        <w:rPr>
          <w:rFonts w:cs="Arial"/>
          <w:bCs/>
          <w:lang w:val="sr-Cyrl-RS"/>
        </w:rPr>
        <w:t>Набавка ласерских даљинометара и геодетских инструмената- тотална станица</w:t>
      </w:r>
      <w:r w:rsidR="00AE7A65">
        <w:rPr>
          <w:rFonts w:cs="Arial"/>
          <w:bCs/>
          <w:lang w:val="sr-Cyrl-RS"/>
        </w:rPr>
        <w:t>.</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6A7C36" w:rsidRPr="006A7C36">
        <w:rPr>
          <w:rFonts w:cs="Arial"/>
          <w:lang w:val="sr-Cyrl-RS" w:eastAsia="zh-CN"/>
        </w:rPr>
        <w:t xml:space="preserve"> </w:t>
      </w:r>
      <w:r w:rsidR="006B209F">
        <w:rPr>
          <w:rFonts w:cs="Arial"/>
          <w:lang w:val="sr-Cyrl-RS" w:eastAsia="zh-CN"/>
        </w:rPr>
        <w:t xml:space="preserve">Геодетски </w:t>
      </w:r>
      <w:r w:rsidR="006A7C36">
        <w:rPr>
          <w:rFonts w:cs="Arial"/>
          <w:lang w:val="sr-Cyrl-RS" w:eastAsia="zh-CN"/>
        </w:rPr>
        <w:t>инструменти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6B209F">
        <w:rPr>
          <w:rFonts w:ascii="Arial Cirilica" w:hAnsi="Arial Cirilica" w:cs="Arial"/>
        </w:rPr>
        <w:t>3829</w:t>
      </w:r>
      <w:r w:rsidR="006B209F" w:rsidRPr="006B209F">
        <w:rPr>
          <w:rFonts w:cs="Arial"/>
          <w:lang w:val="sr-Cyrl-RS"/>
        </w:rPr>
        <w:t>6</w:t>
      </w:r>
      <w:r w:rsidR="006A7C36">
        <w:rPr>
          <w:rFonts w:ascii="Arial Cirilica" w:hAnsi="Arial Cirilica" w:cs="Arial"/>
        </w:rPr>
        <w:t>000</w:t>
      </w:r>
    </w:p>
    <w:p w:rsidR="001B619C" w:rsidRPr="00F10346" w:rsidRDefault="001B619C" w:rsidP="0032186E">
      <w:pPr>
        <w:spacing w:before="0"/>
        <w:rPr>
          <w:rFonts w:cs="Arial"/>
          <w:lang w:eastAsia="zh-CN"/>
        </w:rPr>
      </w:pPr>
    </w:p>
    <w:p w:rsidR="00771564" w:rsidRDefault="002E12CC" w:rsidP="006A7C36">
      <w:pPr>
        <w:spacing w:before="0"/>
        <w:rPr>
          <w:rFonts w:cs="Arial"/>
          <w:lang w:val="sr-Cyrl-RS"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6A7C36" w:rsidRPr="006A7C36" w:rsidRDefault="006A7C36" w:rsidP="006A7C36">
      <w:pPr>
        <w:spacing w:before="0"/>
        <w:rPr>
          <w:rFonts w:cs="Arial"/>
          <w:lang w:val="sr-Cyrl-RS" w:eastAsia="zh-CN"/>
        </w:rPr>
      </w:pPr>
    </w:p>
    <w:p w:rsidR="0032186E" w:rsidRPr="00F10346" w:rsidRDefault="00DB369C" w:rsidP="006F4755">
      <w:pPr>
        <w:pStyle w:val="Heading10"/>
        <w:numPr>
          <w:ilvl w:val="0"/>
          <w:numId w:val="19"/>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6A7C36" w:rsidRDefault="006A7C36" w:rsidP="00874F5B">
      <w:pPr>
        <w:rPr>
          <w:lang w:val="sr-Cyrl-RS"/>
        </w:rPr>
      </w:pPr>
    </w:p>
    <w:p w:rsidR="00AE7A65" w:rsidRDefault="00AE7A65" w:rsidP="00874F5B">
      <w:pPr>
        <w:rPr>
          <w:lang w:val="sr-Cyrl-RS"/>
        </w:rPr>
      </w:pPr>
    </w:p>
    <w:p w:rsidR="00AE7A65" w:rsidRDefault="00AE7A65" w:rsidP="00874F5B">
      <w:pPr>
        <w:rPr>
          <w:lang w:val="sr-Cyrl-RS"/>
        </w:rPr>
      </w:pPr>
    </w:p>
    <w:tbl>
      <w:tblPr>
        <w:tblW w:w="5290" w:type="pct"/>
        <w:tblInd w:w="-176" w:type="dxa"/>
        <w:tblLook w:val="04A0" w:firstRow="1" w:lastRow="0" w:firstColumn="1" w:lastColumn="0" w:noHBand="0" w:noVBand="1"/>
      </w:tblPr>
      <w:tblGrid>
        <w:gridCol w:w="2784"/>
        <w:gridCol w:w="6997"/>
      </w:tblGrid>
      <w:tr w:rsidR="00AE7A65" w:rsidRPr="00AE7A65" w:rsidTr="00AE7A65">
        <w:trPr>
          <w:trHeight w:val="563"/>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AE7A65" w:rsidRPr="00AE7A65" w:rsidRDefault="00AE7A65" w:rsidP="00AE7A65">
            <w:pPr>
              <w:rPr>
                <w:b/>
                <w:bCs/>
                <w:lang w:val="sr-Latn-CS"/>
              </w:rPr>
            </w:pPr>
            <w:r w:rsidRPr="00AE7A65">
              <w:rPr>
                <w:b/>
                <w:bCs/>
                <w:lang w:val="sr-Latn-CS"/>
              </w:rPr>
              <w:lastRenderedPageBreak/>
              <w:t>TEHNIČKE SPECIFIKACIJE ZA TOTALNU STANICU</w:t>
            </w:r>
          </w:p>
        </w:tc>
      </w:tr>
      <w:tr w:rsidR="00AE7A65" w:rsidRPr="00AE7A65" w:rsidTr="00AE7A65">
        <w:trPr>
          <w:trHeight w:val="408"/>
        </w:trPr>
        <w:tc>
          <w:tcPr>
            <w:tcW w:w="1423" w:type="pct"/>
            <w:tcBorders>
              <w:top w:val="nil"/>
              <w:left w:val="single" w:sz="8" w:space="0" w:color="auto"/>
              <w:bottom w:val="single" w:sz="8" w:space="0" w:color="auto"/>
              <w:right w:val="single" w:sz="4" w:space="0" w:color="auto"/>
            </w:tcBorders>
            <w:shd w:val="clear" w:color="auto" w:fill="D9D9D9"/>
            <w:hideMark/>
          </w:tcPr>
          <w:p w:rsidR="00AE7A65" w:rsidRPr="00AE7A65" w:rsidRDefault="00AE7A65" w:rsidP="00AE7A65">
            <w:pPr>
              <w:rPr>
                <w:b/>
                <w:bCs/>
                <w:lang w:val="sr-Latn-CS"/>
              </w:rPr>
            </w:pPr>
            <w:r w:rsidRPr="00AE7A65">
              <w:rPr>
                <w:b/>
                <w:bCs/>
                <w:lang w:val="sr-Latn-CS"/>
              </w:rPr>
              <w:t>Tehnička karakteristika</w:t>
            </w:r>
          </w:p>
        </w:tc>
        <w:tc>
          <w:tcPr>
            <w:tcW w:w="3577" w:type="pct"/>
            <w:tcBorders>
              <w:top w:val="single" w:sz="8" w:space="0" w:color="auto"/>
              <w:left w:val="nil"/>
              <w:bottom w:val="single" w:sz="8" w:space="0" w:color="auto"/>
              <w:right w:val="single" w:sz="8" w:space="0" w:color="000000"/>
            </w:tcBorders>
            <w:shd w:val="clear" w:color="auto" w:fill="D9D9D9"/>
            <w:hideMark/>
          </w:tcPr>
          <w:p w:rsidR="00AE7A65" w:rsidRPr="00AE7A65" w:rsidRDefault="00AE7A65" w:rsidP="00AE7A65">
            <w:pPr>
              <w:rPr>
                <w:b/>
                <w:bCs/>
                <w:lang w:val="sr-Latn-CS"/>
              </w:rPr>
            </w:pPr>
            <w:r w:rsidRPr="00AE7A65">
              <w:rPr>
                <w:b/>
                <w:bCs/>
                <w:lang w:val="sr-Latn-CS"/>
              </w:rPr>
              <w:t>Opis</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b/>
                <w:bCs/>
                <w:lang w:val="sr-Latn-CS"/>
              </w:rPr>
            </w:pPr>
            <w:r w:rsidRPr="00AE7A65">
              <w:rPr>
                <w:lang w:val="sr-Latn-CS"/>
              </w:rPr>
              <w:t>Tačnost merenja uglova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b/>
                <w:bCs/>
                <w:lang w:val="sr-Latn-CS"/>
              </w:rPr>
            </w:pPr>
            <w:r w:rsidRPr="00AE7A65">
              <w:rPr>
                <w:lang w:val="sr-Latn-CS"/>
              </w:rPr>
              <w:t>0.5”</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Podatak čitanja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0.1“ , apsolutno, kontinualno i dijametralno čitanje limba </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Kompenzator</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2"/>
              </w:numPr>
              <w:rPr>
                <w:lang w:val="sr-Latn-CS"/>
              </w:rPr>
            </w:pPr>
            <w:r w:rsidRPr="00AE7A65">
              <w:rPr>
                <w:lang w:val="sr-Latn-CS"/>
              </w:rPr>
              <w:t>Integrisan u instrumentu</w:t>
            </w:r>
          </w:p>
          <w:p w:rsidR="00495660" w:rsidRPr="00AE7A65" w:rsidRDefault="00AE7A65" w:rsidP="00AE7A65">
            <w:pPr>
              <w:numPr>
                <w:ilvl w:val="0"/>
                <w:numId w:val="42"/>
              </w:numPr>
              <w:rPr>
                <w:lang w:val="sr-Latn-CS"/>
              </w:rPr>
            </w:pPr>
            <w:r w:rsidRPr="00AE7A65">
              <w:rPr>
                <w:lang w:val="sr-Latn-CS"/>
              </w:rPr>
              <w:t>Četvoro-osna kompenzacija</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Domet i tačnost merenja dužina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na 1 prizmu </w:t>
            </w:r>
          </w:p>
          <w:p w:rsidR="00AE7A65" w:rsidRPr="00AE7A65" w:rsidRDefault="00AE7A65" w:rsidP="00AE7A65">
            <w:pPr>
              <w:numPr>
                <w:ilvl w:val="0"/>
                <w:numId w:val="43"/>
              </w:numPr>
              <w:rPr>
                <w:lang w:val="sr-Latn-CS"/>
              </w:rPr>
            </w:pPr>
            <w:r w:rsidRPr="00AE7A65">
              <w:rPr>
                <w:lang w:val="sr-Latn-CS"/>
              </w:rPr>
              <w:t xml:space="preserve">≥ 3500m </w:t>
            </w:r>
          </w:p>
          <w:p w:rsidR="00AE7A65" w:rsidRPr="00AE7A65" w:rsidRDefault="00AE7A65" w:rsidP="00AE7A65">
            <w:pPr>
              <w:numPr>
                <w:ilvl w:val="0"/>
                <w:numId w:val="43"/>
              </w:numPr>
              <w:rPr>
                <w:lang w:val="sr-Latn-CS"/>
              </w:rPr>
            </w:pPr>
            <w:r w:rsidRPr="00AE7A65">
              <w:rPr>
                <w:lang w:val="sr-Latn-CS"/>
              </w:rPr>
              <w:t>tačnost 0.6mm+1ppm</w:t>
            </w:r>
          </w:p>
          <w:p w:rsidR="00AE7A65" w:rsidRPr="00AE7A65" w:rsidRDefault="00AE7A65" w:rsidP="00AE7A65">
            <w:pPr>
              <w:rPr>
                <w:lang w:val="sr-Latn-CS"/>
              </w:rPr>
            </w:pPr>
            <w:r w:rsidRPr="00AE7A65">
              <w:rPr>
                <w:lang w:val="sr-Latn-CS"/>
              </w:rPr>
              <w:t xml:space="preserve">laserski bez prizme </w:t>
            </w:r>
          </w:p>
          <w:p w:rsidR="00AE7A65" w:rsidRPr="00AE7A65" w:rsidRDefault="00AE7A65" w:rsidP="00AE7A65">
            <w:pPr>
              <w:numPr>
                <w:ilvl w:val="0"/>
                <w:numId w:val="43"/>
              </w:numPr>
              <w:rPr>
                <w:lang w:val="sr-Latn-CS"/>
              </w:rPr>
            </w:pPr>
            <w:r w:rsidRPr="00AE7A65">
              <w:rPr>
                <w:lang w:val="sr-Latn-CS"/>
              </w:rPr>
              <w:t xml:space="preserve">≥ 1000m </w:t>
            </w:r>
          </w:p>
          <w:p w:rsidR="00AE7A65" w:rsidRPr="00AE7A65" w:rsidRDefault="00AE7A65" w:rsidP="00AE7A65">
            <w:pPr>
              <w:numPr>
                <w:ilvl w:val="0"/>
                <w:numId w:val="43"/>
              </w:numPr>
              <w:rPr>
                <w:lang w:val="sr-Latn-CS"/>
              </w:rPr>
            </w:pPr>
            <w:r w:rsidRPr="00AE7A65">
              <w:rPr>
                <w:lang w:val="sr-Latn-CS"/>
              </w:rPr>
              <w:t>Tačnost do 500m : 2mm+2ppm</w:t>
            </w:r>
          </w:p>
          <w:p w:rsidR="00495660" w:rsidRPr="00AE7A65" w:rsidRDefault="00AE7A65" w:rsidP="00AE7A65">
            <w:pPr>
              <w:numPr>
                <w:ilvl w:val="0"/>
                <w:numId w:val="43"/>
              </w:numPr>
              <w:rPr>
                <w:lang w:val="sr-Latn-CS"/>
              </w:rPr>
            </w:pPr>
            <w:r w:rsidRPr="00AE7A65">
              <w:rPr>
                <w:lang w:val="sr-Latn-CS"/>
              </w:rPr>
              <w:t>Tačnost preko 500m: 4mm+2ppm</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Brzina merenja </w:t>
            </w:r>
          </w:p>
        </w:tc>
        <w:tc>
          <w:tcPr>
            <w:tcW w:w="3577" w:type="pct"/>
            <w:tcBorders>
              <w:top w:val="single" w:sz="4" w:space="0" w:color="000000"/>
              <w:left w:val="single" w:sz="4" w:space="0" w:color="000000"/>
              <w:bottom w:val="single" w:sz="4" w:space="0" w:color="000000"/>
              <w:right w:val="single" w:sz="4" w:space="0" w:color="000000"/>
            </w:tcBorders>
            <w:hideMark/>
          </w:tcPr>
          <w:p w:rsidR="00495660" w:rsidRPr="00AE7A65" w:rsidRDefault="00AE7A65" w:rsidP="00AE7A65">
            <w:pPr>
              <w:numPr>
                <w:ilvl w:val="0"/>
                <w:numId w:val="43"/>
              </w:numPr>
              <w:rPr>
                <w:lang w:val="sr-Latn-CS"/>
              </w:rPr>
            </w:pPr>
            <w:r w:rsidRPr="00AE7A65">
              <w:rPr>
                <w:lang w:val="sr-Latn-CS"/>
              </w:rPr>
              <w:t>Na prizmu standardno merenje: 2.4s</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Veličina laserske tačke mernog zraka na 50m</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8 mm x 20 mm</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Kamere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3"/>
              </w:numPr>
              <w:rPr>
                <w:lang w:val="sr-Latn-CS"/>
              </w:rPr>
            </w:pPr>
            <w:r w:rsidRPr="00AE7A65">
              <w:rPr>
                <w:lang w:val="sr-Latn-CS"/>
              </w:rPr>
              <w:t>2 kamere integrisane u instrumentu, širokougaona i precizna</w:t>
            </w:r>
          </w:p>
          <w:p w:rsidR="00AE7A65" w:rsidRPr="00AE7A65" w:rsidRDefault="00AE7A65" w:rsidP="00AE7A65">
            <w:pPr>
              <w:numPr>
                <w:ilvl w:val="1"/>
                <w:numId w:val="43"/>
              </w:numPr>
              <w:rPr>
                <w:lang w:val="sr-Latn-CS"/>
              </w:rPr>
            </w:pPr>
            <w:r w:rsidRPr="00AE7A65">
              <w:rPr>
                <w:lang w:val="sr-Latn-CS"/>
              </w:rPr>
              <w:t>Vidno polje širokougane kamere: 19</w:t>
            </w:r>
            <w:r w:rsidRPr="00AE7A65">
              <w:rPr>
                <w:rFonts w:ascii="Simplified Arabic Fixed" w:hAnsi="Simplified Arabic Fixed" w:cs="Simplified Arabic Fixed" w:hint="cs"/>
                <w:rtl/>
                <w:lang w:val="sr-Cyrl-RS"/>
              </w:rPr>
              <w:t>ﹾ</w:t>
            </w:r>
            <w:r w:rsidRPr="00AE7A65">
              <w:rPr>
                <w:lang w:val="sr-Latn-CS"/>
              </w:rPr>
              <w:t xml:space="preserve"> - dijagonala</w:t>
            </w:r>
          </w:p>
          <w:p w:rsidR="00AE7A65" w:rsidRPr="00AE7A65" w:rsidRDefault="00AE7A65" w:rsidP="00AE7A65">
            <w:pPr>
              <w:numPr>
                <w:ilvl w:val="1"/>
                <w:numId w:val="43"/>
              </w:numPr>
              <w:rPr>
                <w:lang w:val="sr-Latn-CS"/>
              </w:rPr>
            </w:pPr>
            <w:r w:rsidRPr="00AE7A65">
              <w:rPr>
                <w:lang w:val="sr-Latn-CS"/>
              </w:rPr>
              <w:t>Vidno polje precizne kamere: 1.5</w:t>
            </w:r>
            <w:r w:rsidRPr="00AE7A65">
              <w:rPr>
                <w:rFonts w:ascii="Simplified Arabic Fixed" w:hAnsi="Simplified Arabic Fixed" w:cs="Simplified Arabic Fixed" w:hint="cs"/>
                <w:rtl/>
                <w:lang w:val="sr-Cyrl-RS"/>
              </w:rPr>
              <w:t>ﹾ</w:t>
            </w:r>
            <w:r w:rsidRPr="00AE7A65">
              <w:rPr>
                <w:lang w:val="sr-Latn-CS"/>
              </w:rPr>
              <w:t xml:space="preserve"> - dijagonala</w:t>
            </w:r>
          </w:p>
          <w:p w:rsidR="00AE7A65" w:rsidRPr="00AE7A65" w:rsidRDefault="00AE7A65" w:rsidP="00AE7A65">
            <w:pPr>
              <w:numPr>
                <w:ilvl w:val="0"/>
                <w:numId w:val="43"/>
              </w:numPr>
              <w:rPr>
                <w:lang w:val="sr-Latn-CS"/>
              </w:rPr>
            </w:pPr>
            <w:r w:rsidRPr="00AE7A65">
              <w:rPr>
                <w:lang w:val="sr-Latn-CS"/>
              </w:rPr>
              <w:t>Upravljanje kamerama kroz korisnički interfejs totalne stanice ili daljinski</w:t>
            </w:r>
          </w:p>
          <w:p w:rsidR="00AE7A65" w:rsidRPr="00AE7A65" w:rsidRDefault="00AE7A65" w:rsidP="00AE7A65">
            <w:pPr>
              <w:numPr>
                <w:ilvl w:val="0"/>
                <w:numId w:val="43"/>
              </w:numPr>
              <w:rPr>
                <w:lang w:val="sr-Latn-CS"/>
              </w:rPr>
            </w:pPr>
            <w:r w:rsidRPr="00AE7A65">
              <w:rPr>
                <w:lang w:val="sr-Latn-CS"/>
              </w:rPr>
              <w:t>Automatsko fokusiranje</w:t>
            </w:r>
          </w:p>
          <w:p w:rsidR="00AE7A65" w:rsidRPr="00AE7A65" w:rsidRDefault="00AE7A65" w:rsidP="00AE7A65">
            <w:pPr>
              <w:numPr>
                <w:ilvl w:val="0"/>
                <w:numId w:val="43"/>
              </w:numPr>
              <w:rPr>
                <w:lang w:val="sr-Latn-CS"/>
              </w:rPr>
            </w:pPr>
            <w:r w:rsidRPr="00AE7A65">
              <w:rPr>
                <w:lang w:val="sr-Latn-CS"/>
              </w:rPr>
              <w:t>5 Megapiksela CMOS senzor i za širokouganu i za preciznu kameru</w:t>
            </w:r>
          </w:p>
          <w:p w:rsidR="00AE7A65" w:rsidRPr="00AE7A65" w:rsidRDefault="00AE7A65" w:rsidP="00AE7A65">
            <w:pPr>
              <w:numPr>
                <w:ilvl w:val="0"/>
                <w:numId w:val="43"/>
              </w:numPr>
              <w:rPr>
                <w:lang w:val="sr-Latn-CS"/>
              </w:rPr>
            </w:pPr>
            <w:r w:rsidRPr="00AE7A65">
              <w:rPr>
                <w:lang w:val="sr-Latn-CS"/>
              </w:rPr>
              <w:t>Brzina emitovanja videa do 20 slika u sekundi</w:t>
            </w:r>
          </w:p>
          <w:p w:rsidR="00495660" w:rsidRPr="00AE7A65" w:rsidRDefault="00AE7A65" w:rsidP="00AE7A65">
            <w:pPr>
              <w:numPr>
                <w:ilvl w:val="0"/>
                <w:numId w:val="43"/>
              </w:numPr>
              <w:rPr>
                <w:lang w:val="sr-Latn-CS"/>
              </w:rPr>
            </w:pPr>
            <w:r w:rsidRPr="00AE7A65">
              <w:rPr>
                <w:lang w:val="sr-Latn-CS"/>
              </w:rPr>
              <w:t>Kamera se može koristiti za precizno viziranje detalja umesto viziranja kroz durbin</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Svelo za navođenje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Integrisano u instrumentu svetlosno navođenje figuranta u pravac vizure</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Skladištenje podataka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Interna memorija 2GB, Izmenljiva SD memorijska kartica, USB stik</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Horizontalno i vertikalno pomeranje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Bez kočnica, beskonačni zavrtnji za fino viziranje</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Motorizacija/Automatsko prepoznavanje prizme</w:t>
            </w:r>
          </w:p>
        </w:tc>
        <w:tc>
          <w:tcPr>
            <w:tcW w:w="3577" w:type="pct"/>
            <w:tcBorders>
              <w:top w:val="single" w:sz="4" w:space="0" w:color="000000"/>
              <w:left w:val="single" w:sz="4" w:space="0" w:color="000000"/>
              <w:bottom w:val="single" w:sz="4" w:space="0" w:color="000000"/>
              <w:right w:val="single" w:sz="4" w:space="0" w:color="000000"/>
            </w:tcBorders>
          </w:tcPr>
          <w:p w:rsidR="00AE7A65" w:rsidRPr="00AE7A65" w:rsidRDefault="00AE7A65" w:rsidP="00AE7A65">
            <w:pPr>
              <w:rPr>
                <w:lang w:val="sr-Latn-CS"/>
              </w:rPr>
            </w:pPr>
            <w:r w:rsidRPr="00AE7A65">
              <w:rPr>
                <w:lang w:val="sr-Latn-CS"/>
              </w:rPr>
              <w:t>Direktni motori, bez pokretnih delova, brzina rotacije do 200gon/s</w:t>
            </w:r>
          </w:p>
          <w:p w:rsidR="00AE7A65" w:rsidRPr="00AE7A65" w:rsidRDefault="00AE7A65" w:rsidP="00AE7A65">
            <w:pPr>
              <w:rPr>
                <w:lang w:val="sr-Latn-CS"/>
              </w:rPr>
            </w:pPr>
            <w:r w:rsidRPr="00AE7A65">
              <w:rPr>
                <w:lang w:val="sr-Latn-CS"/>
              </w:rPr>
              <w:t>Automatsko prepoznavanje prizme</w:t>
            </w:r>
          </w:p>
          <w:p w:rsidR="00AE7A65" w:rsidRPr="00AE7A65" w:rsidRDefault="00AE7A65" w:rsidP="00AE7A65">
            <w:pPr>
              <w:numPr>
                <w:ilvl w:val="0"/>
                <w:numId w:val="44"/>
              </w:numPr>
              <w:rPr>
                <w:lang w:val="sr-Latn-CS"/>
              </w:rPr>
            </w:pPr>
            <w:r w:rsidRPr="00AE7A65">
              <w:rPr>
                <w:lang w:val="sr-Latn-CS"/>
              </w:rPr>
              <w:t>Domet do 1500m na standardnu prizmu</w:t>
            </w:r>
          </w:p>
          <w:p w:rsidR="00AE7A65" w:rsidRPr="00AE7A65" w:rsidRDefault="00AE7A65" w:rsidP="00AE7A65">
            <w:pPr>
              <w:numPr>
                <w:ilvl w:val="0"/>
                <w:numId w:val="44"/>
              </w:numPr>
              <w:rPr>
                <w:lang w:val="sr-Latn-CS"/>
              </w:rPr>
            </w:pPr>
            <w:r w:rsidRPr="00AE7A65">
              <w:rPr>
                <w:lang w:val="sr-Latn-CS"/>
              </w:rPr>
              <w:t>Uglovna tačnost automatskog viziranja: 0.5“</w:t>
            </w:r>
          </w:p>
          <w:p w:rsidR="00AE7A65" w:rsidRPr="00AE7A65" w:rsidRDefault="00AE7A65" w:rsidP="00AE7A65">
            <w:pPr>
              <w:rPr>
                <w:lang w:val="sr-Latn-CS"/>
              </w:rPr>
            </w:pPr>
            <w:r w:rsidRPr="00AE7A65">
              <w:rPr>
                <w:lang w:val="sr-Latn-CS"/>
              </w:rPr>
              <w:t>Domet praćenja prizme : 1000m</w:t>
            </w:r>
          </w:p>
          <w:p w:rsidR="00AE7A65" w:rsidRPr="00AE7A65" w:rsidRDefault="00AE7A65" w:rsidP="00AE7A65">
            <w:pPr>
              <w:numPr>
                <w:ilvl w:val="0"/>
                <w:numId w:val="44"/>
              </w:numPr>
              <w:rPr>
                <w:lang w:val="sr-Latn-CS"/>
              </w:rPr>
            </w:pPr>
            <w:r w:rsidRPr="00AE7A65">
              <w:rPr>
                <w:lang w:val="sr-Latn-CS"/>
              </w:rPr>
              <w:lastRenderedPageBreak/>
              <w:t xml:space="preserve">Maksimalna tangencijalna brzina praćenja prizme: </w:t>
            </w:r>
            <w:r w:rsidRPr="00AE7A65">
              <w:t>9 m/s na 20 m;</w:t>
            </w:r>
          </w:p>
          <w:p w:rsidR="00AE7A65" w:rsidRPr="00AE7A65" w:rsidRDefault="00AE7A65" w:rsidP="00AE7A65">
            <w:pPr>
              <w:numPr>
                <w:ilvl w:val="0"/>
                <w:numId w:val="44"/>
              </w:numPr>
              <w:rPr>
                <w:lang w:val="sr-Latn-CS"/>
              </w:rPr>
            </w:pPr>
            <w:r w:rsidRPr="00AE7A65">
              <w:rPr>
                <w:lang w:val="sr-Latn-CS"/>
              </w:rPr>
              <w:t>Maksimalna radijalna brzina praćenja prizme: 5m/s</w:t>
            </w:r>
          </w:p>
          <w:p w:rsidR="00AE7A65" w:rsidRPr="00AE7A65" w:rsidRDefault="00AE7A65" w:rsidP="00AE7A65">
            <w:pPr>
              <w:rPr>
                <w:lang w:val="sr-Cyrl-RS"/>
              </w:rPr>
            </w:pPr>
            <w:r w:rsidRPr="00AE7A65">
              <w:rPr>
                <w:lang w:val="sr-Latn-CS"/>
              </w:rPr>
              <w:t>Domet traženja prizme: 300m</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lastRenderedPageBreak/>
              <w:t xml:space="preserve">Laserski visak, elektronska libela </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Integrisani u instrumentu</w:t>
            </w:r>
          </w:p>
          <w:p w:rsidR="00AE7A65" w:rsidRPr="00AE7A65" w:rsidRDefault="00AE7A65" w:rsidP="00AE7A65">
            <w:pPr>
              <w:rPr>
                <w:lang w:val="sr-Latn-CS"/>
              </w:rPr>
            </w:pPr>
            <w:r w:rsidRPr="00AE7A65">
              <w:rPr>
                <w:lang w:val="sr-Latn-CS"/>
              </w:rPr>
              <w:t>Tačnost centrisanja 1.5mm na 1.5m visine instrumenta</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Ekran i tastatura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Grafički kolor ekran visoke rezolucije, osetljiv na dodir sa pozadinskim osvetljenjem</w:t>
            </w:r>
          </w:p>
          <w:p w:rsidR="00AE7A65" w:rsidRPr="00AE7A65" w:rsidRDefault="00AE7A65" w:rsidP="00AE7A65">
            <w:pPr>
              <w:numPr>
                <w:ilvl w:val="0"/>
                <w:numId w:val="45"/>
              </w:numPr>
              <w:rPr>
                <w:lang w:val="sr-Latn-CS"/>
              </w:rPr>
            </w:pPr>
            <w:r w:rsidRPr="00AE7A65">
              <w:rPr>
                <w:lang w:val="sr-Latn-CS"/>
              </w:rPr>
              <w:t>Alfa-numerička tastatura, sa osvetljenjem tastature.</w:t>
            </w:r>
          </w:p>
          <w:p w:rsidR="00AE7A65" w:rsidRPr="00AE7A65" w:rsidRDefault="00AE7A65" w:rsidP="00AE7A65">
            <w:pPr>
              <w:numPr>
                <w:ilvl w:val="0"/>
                <w:numId w:val="45"/>
              </w:numPr>
              <w:rPr>
                <w:lang w:val="sr-Latn-CS"/>
              </w:rPr>
            </w:pPr>
            <w:r w:rsidRPr="00AE7A65">
              <w:rPr>
                <w:lang w:val="sr-Latn-CS"/>
              </w:rPr>
              <w:t>Mogućnost korišćenja samo tastature za rad sa sistemom, bez upotrebe ekrana osetljivog na dodir</w:t>
            </w:r>
          </w:p>
          <w:p w:rsidR="00AE7A65" w:rsidRPr="00AE7A65" w:rsidRDefault="00AE7A65" w:rsidP="00AE7A65">
            <w:pPr>
              <w:numPr>
                <w:ilvl w:val="0"/>
                <w:numId w:val="45"/>
              </w:numPr>
              <w:rPr>
                <w:lang w:val="sr-Latn-CS"/>
              </w:rPr>
            </w:pPr>
            <w:r w:rsidRPr="00AE7A65">
              <w:rPr>
                <w:lang w:val="sr-Latn-CS"/>
              </w:rPr>
              <w:t xml:space="preserve">Funkcijski i korisnički tasteri sa mogućnošću dodeljivanja funkcija za brz pristup određenim aplikacijama i funkcijama </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Korisnički interfejs</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Grafički korisnički interfejs</w:t>
            </w:r>
          </w:p>
          <w:p w:rsidR="00AE7A65" w:rsidRPr="00AE7A65" w:rsidRDefault="00AE7A65" w:rsidP="00AE7A65">
            <w:pPr>
              <w:numPr>
                <w:ilvl w:val="0"/>
                <w:numId w:val="45"/>
              </w:numPr>
              <w:rPr>
                <w:lang w:val="sr-Latn-CS"/>
              </w:rPr>
            </w:pPr>
            <w:r w:rsidRPr="00AE7A65">
              <w:rPr>
                <w:bCs/>
                <w:lang w:val="sr-Latn-CS"/>
              </w:rPr>
              <w:t>Rad instrumenta na srpskom jeziku</w:t>
            </w:r>
          </w:p>
          <w:p w:rsidR="00AE7A65" w:rsidRPr="00AE7A65" w:rsidRDefault="00AE7A65" w:rsidP="00AE7A65">
            <w:pPr>
              <w:numPr>
                <w:ilvl w:val="0"/>
                <w:numId w:val="45"/>
              </w:numPr>
              <w:rPr>
                <w:lang w:val="sr-Latn-CS"/>
              </w:rPr>
            </w:pPr>
            <w:r w:rsidRPr="00AE7A65">
              <w:rPr>
                <w:lang w:val="sr-Latn-CS"/>
              </w:rPr>
              <w:t>Mogućnost učitavanja više jezika istovremeno</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Programi na totalnoj stanici</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Zauzimanje stanice i orijentacije</w:t>
            </w:r>
          </w:p>
          <w:p w:rsidR="00AE7A65" w:rsidRPr="00AE7A65" w:rsidRDefault="00AE7A65" w:rsidP="00AE7A65">
            <w:pPr>
              <w:numPr>
                <w:ilvl w:val="0"/>
                <w:numId w:val="45"/>
              </w:numPr>
              <w:rPr>
                <w:lang w:val="sr-Latn-CS"/>
              </w:rPr>
            </w:pPr>
            <w:r w:rsidRPr="00AE7A65">
              <w:rPr>
                <w:lang w:val="sr-Latn-CS"/>
              </w:rPr>
              <w:t>Snimanje i obeležavanje tačaka</w:t>
            </w:r>
          </w:p>
          <w:p w:rsidR="00AE7A65" w:rsidRPr="00AE7A65" w:rsidRDefault="00AE7A65" w:rsidP="00AE7A65">
            <w:pPr>
              <w:numPr>
                <w:ilvl w:val="0"/>
                <w:numId w:val="45"/>
              </w:numPr>
              <w:rPr>
                <w:lang w:val="sr-Latn-CS"/>
              </w:rPr>
            </w:pPr>
            <w:r w:rsidRPr="00AE7A65">
              <w:rPr>
                <w:lang w:val="sr-Latn-CS"/>
              </w:rPr>
              <w:t>Presecanje</w:t>
            </w:r>
          </w:p>
          <w:p w:rsidR="00AE7A65" w:rsidRPr="00AE7A65" w:rsidRDefault="00AE7A65" w:rsidP="00AE7A65">
            <w:pPr>
              <w:numPr>
                <w:ilvl w:val="0"/>
                <w:numId w:val="45"/>
              </w:numPr>
              <w:rPr>
                <w:lang w:val="sr-Latn-CS"/>
              </w:rPr>
            </w:pPr>
            <w:r w:rsidRPr="00AE7A65">
              <w:rPr>
                <w:lang w:val="sr-Latn-CS"/>
              </w:rPr>
              <w:t>Direktno crtanje i izmena linija i poligona u toku terenskog merenja</w:t>
            </w:r>
          </w:p>
          <w:p w:rsidR="00AE7A65" w:rsidRPr="00AE7A65" w:rsidRDefault="00AE7A65" w:rsidP="00AE7A65">
            <w:pPr>
              <w:numPr>
                <w:ilvl w:val="0"/>
                <w:numId w:val="45"/>
              </w:numPr>
              <w:rPr>
                <w:lang w:val="sr-Latn-CS"/>
              </w:rPr>
            </w:pPr>
            <w:r w:rsidRPr="00AE7A65">
              <w:rPr>
                <w:lang w:val="sr-Latn-CS"/>
              </w:rPr>
              <w:t>Kodiranje i atribucija tačaka, linija i poligona</w:t>
            </w:r>
          </w:p>
          <w:p w:rsidR="00AE7A65" w:rsidRPr="00AE7A65" w:rsidRDefault="00AE7A65" w:rsidP="00AE7A65">
            <w:pPr>
              <w:numPr>
                <w:ilvl w:val="0"/>
                <w:numId w:val="45"/>
              </w:numPr>
              <w:rPr>
                <w:lang w:val="sr-Latn-CS"/>
              </w:rPr>
            </w:pPr>
            <w:r w:rsidRPr="00AE7A65">
              <w:rPr>
                <w:lang w:val="sr-Latn-CS"/>
              </w:rPr>
              <w:t>Dodeljivanje više kodova jednoj snimljenog tački</w:t>
            </w:r>
          </w:p>
          <w:p w:rsidR="00AE7A65" w:rsidRPr="00AE7A65" w:rsidRDefault="00AE7A65" w:rsidP="00AE7A65">
            <w:pPr>
              <w:numPr>
                <w:ilvl w:val="0"/>
                <w:numId w:val="45"/>
              </w:numPr>
              <w:rPr>
                <w:lang w:val="sr-Latn-CS"/>
              </w:rPr>
            </w:pPr>
            <w:r w:rsidRPr="00AE7A65">
              <w:rPr>
                <w:lang w:val="sr-Latn-CS"/>
              </w:rPr>
              <w:t>Grafički prikaz na ekranu – mapa, uz prikaz poslednje izmerene pozicije prizme</w:t>
            </w:r>
          </w:p>
          <w:p w:rsidR="00AE7A65" w:rsidRPr="00AE7A65" w:rsidRDefault="00AE7A65" w:rsidP="00AE7A65">
            <w:pPr>
              <w:numPr>
                <w:ilvl w:val="0"/>
                <w:numId w:val="45"/>
              </w:numPr>
              <w:rPr>
                <w:lang w:val="sr-Latn-CS"/>
              </w:rPr>
            </w:pPr>
            <w:r w:rsidRPr="00AE7A65">
              <w:rPr>
                <w:lang w:val="sr-Latn-CS"/>
              </w:rPr>
              <w:t>Direktno učitavanje i prikaz DXF fajla , uključujući  tekst i blokove, na instrumentu</w:t>
            </w:r>
          </w:p>
          <w:p w:rsidR="00AE7A65" w:rsidRPr="00AE7A65" w:rsidRDefault="00AE7A65" w:rsidP="00AE7A65">
            <w:pPr>
              <w:numPr>
                <w:ilvl w:val="0"/>
                <w:numId w:val="45"/>
              </w:numPr>
              <w:rPr>
                <w:lang w:val="sr-Latn-CS"/>
              </w:rPr>
            </w:pPr>
            <w:r w:rsidRPr="00AE7A65">
              <w:rPr>
                <w:lang w:val="sr-Latn-CS"/>
              </w:rPr>
              <w:t>Učitavanje DXF-a kao podloge, mogućnost kopiranja entiteta u aktivni posao</w:t>
            </w:r>
          </w:p>
          <w:p w:rsidR="00AE7A65" w:rsidRPr="00AE7A65" w:rsidRDefault="00AE7A65" w:rsidP="00AE7A65">
            <w:pPr>
              <w:numPr>
                <w:ilvl w:val="0"/>
                <w:numId w:val="45"/>
              </w:numPr>
              <w:rPr>
                <w:bCs/>
                <w:lang w:val="sr-Latn-RS"/>
              </w:rPr>
            </w:pPr>
            <w:r w:rsidRPr="00AE7A65">
              <w:rPr>
                <w:lang w:val="sr-Latn-CS"/>
              </w:rPr>
              <w:t>Direktna selekcija objekata na ekranu (tačke, linije, polilinije, površine,…) za potrebe iskolčavanja .</w:t>
            </w:r>
          </w:p>
          <w:p w:rsidR="00AE7A65" w:rsidRPr="00AE7A65" w:rsidRDefault="00AE7A65" w:rsidP="00AE7A65">
            <w:pPr>
              <w:numPr>
                <w:ilvl w:val="0"/>
                <w:numId w:val="45"/>
              </w:numPr>
              <w:rPr>
                <w:lang w:val="sr-Latn-CS"/>
              </w:rPr>
            </w:pPr>
            <w:r w:rsidRPr="00AE7A65">
              <w:rPr>
                <w:lang w:val="sr-Latn-CS"/>
              </w:rPr>
              <w:t xml:space="preserve">Koordinatna geometrija - COGO </w:t>
            </w:r>
          </w:p>
          <w:p w:rsidR="00AE7A65" w:rsidRPr="00AE7A65" w:rsidRDefault="00AE7A65" w:rsidP="00AE7A65">
            <w:pPr>
              <w:numPr>
                <w:ilvl w:val="0"/>
                <w:numId w:val="45"/>
              </w:numPr>
              <w:rPr>
                <w:lang w:val="sr-Latn-CS"/>
              </w:rPr>
            </w:pPr>
            <w:r w:rsidRPr="00AE7A65">
              <w:rPr>
                <w:lang w:val="sr-Latn-CS"/>
              </w:rPr>
              <w:t xml:space="preserve">Računanje parametara transformacije (3D Helmertova transformacija, 2D i 1D transformacija) </w:t>
            </w:r>
          </w:p>
          <w:p w:rsidR="00AE7A65" w:rsidRPr="00AE7A65" w:rsidRDefault="00AE7A65" w:rsidP="00AE7A65">
            <w:pPr>
              <w:numPr>
                <w:ilvl w:val="0"/>
                <w:numId w:val="45"/>
              </w:numPr>
              <w:rPr>
                <w:lang w:val="sr-Latn-CS"/>
              </w:rPr>
            </w:pPr>
            <w:r w:rsidRPr="00AE7A65">
              <w:rPr>
                <w:lang w:val="sr-Latn-CS"/>
              </w:rPr>
              <w:t>Prikaz snimljenih tačaka na uživo prikazanom videu na ekranu instrumenta</w:t>
            </w:r>
          </w:p>
          <w:p w:rsidR="00AE7A65" w:rsidRPr="00AE7A65" w:rsidRDefault="00AE7A65" w:rsidP="00AE7A65">
            <w:pPr>
              <w:numPr>
                <w:ilvl w:val="0"/>
                <w:numId w:val="45"/>
              </w:numPr>
              <w:rPr>
                <w:lang w:val="sr-Latn-CS"/>
              </w:rPr>
            </w:pPr>
            <w:r w:rsidRPr="00AE7A65">
              <w:rPr>
                <w:lang w:val="sr-Latn-CS"/>
              </w:rPr>
              <w:t>Kreiranje fotografije vidnog polja</w:t>
            </w:r>
          </w:p>
          <w:p w:rsidR="00AE7A65" w:rsidRPr="00AE7A65" w:rsidRDefault="00AE7A65" w:rsidP="00AE7A65">
            <w:pPr>
              <w:numPr>
                <w:ilvl w:val="0"/>
                <w:numId w:val="45"/>
              </w:numPr>
              <w:rPr>
                <w:lang w:val="sr-Latn-CS"/>
              </w:rPr>
            </w:pPr>
            <w:r w:rsidRPr="00AE7A65">
              <w:rPr>
                <w:lang w:val="sr-Latn-CS"/>
              </w:rPr>
              <w:t>Skiciranje i kreiranje napomena na fotografijama</w:t>
            </w:r>
          </w:p>
          <w:p w:rsidR="00AE7A65" w:rsidRPr="00AE7A65" w:rsidRDefault="00AE7A65" w:rsidP="00AE7A65">
            <w:pPr>
              <w:numPr>
                <w:ilvl w:val="0"/>
                <w:numId w:val="45"/>
              </w:numPr>
              <w:rPr>
                <w:lang w:val="sr-Latn-CS"/>
              </w:rPr>
            </w:pPr>
            <w:r w:rsidRPr="00AE7A65">
              <w:rPr>
                <w:lang w:val="sr-Latn-CS"/>
              </w:rPr>
              <w:t>Kreirane fotografije i skice se mogu pridružiti merenim tačkama</w:t>
            </w:r>
          </w:p>
        </w:tc>
      </w:tr>
      <w:tr w:rsidR="00AE7A65" w:rsidRPr="00AE7A65" w:rsidTr="00AE7A65">
        <w:trPr>
          <w:trHeight w:val="415"/>
        </w:trPr>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lastRenderedPageBreak/>
              <w:t>Izlazni formati podataka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 xml:space="preserve">ASCII, DXF, LandXML,FBK,RW5, Korisnički definisani ASCII (tah. zapisnik, TO 25, itd.) </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Konfigurisanje instrumenta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Kreiranje više konfiguracionih setova (za različite metode merenja)</w:t>
            </w:r>
          </w:p>
          <w:p w:rsidR="00AE7A65" w:rsidRPr="00AE7A65" w:rsidRDefault="00AE7A65" w:rsidP="00AE7A65">
            <w:pPr>
              <w:numPr>
                <w:ilvl w:val="0"/>
                <w:numId w:val="45"/>
              </w:numPr>
              <w:rPr>
                <w:lang w:val="sr-Latn-CS"/>
              </w:rPr>
            </w:pPr>
            <w:r w:rsidRPr="00AE7A65">
              <w:rPr>
                <w:lang w:val="sr-Latn-CS"/>
              </w:rPr>
              <w:t>Korisničko definisanje „displej maski“ – prikaza podataka na ekranu</w:t>
            </w:r>
          </w:p>
          <w:p w:rsidR="00AE7A65" w:rsidRPr="00AE7A65" w:rsidRDefault="00AE7A65" w:rsidP="00AE7A65">
            <w:pPr>
              <w:numPr>
                <w:ilvl w:val="0"/>
                <w:numId w:val="45"/>
              </w:numPr>
              <w:rPr>
                <w:lang w:val="sr-Latn-CS"/>
              </w:rPr>
            </w:pPr>
            <w:r w:rsidRPr="00AE7A65">
              <w:rPr>
                <w:lang w:val="sr-Latn-CS"/>
              </w:rPr>
              <w:t>Direktno slanje podataka u kancelariju putem Interneta</w:t>
            </w:r>
          </w:p>
          <w:p w:rsidR="00AE7A65" w:rsidRPr="00AE7A65" w:rsidRDefault="00AE7A65" w:rsidP="00AE7A65">
            <w:pPr>
              <w:numPr>
                <w:ilvl w:val="0"/>
                <w:numId w:val="45"/>
              </w:numPr>
              <w:rPr>
                <w:lang w:val="sr-Latn-CS"/>
              </w:rPr>
            </w:pPr>
            <w:r w:rsidRPr="00AE7A65">
              <w:rPr>
                <w:lang w:val="sr-Latn-CS"/>
              </w:rPr>
              <w:t>Učitavanje novih verzija sistemskog softvera za totalnu stanicu direktno preko interneta, bez odlaska u servis</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Zaštita od neovlašćenog korišćenja</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PIN/PUK kod</w:t>
            </w:r>
          </w:p>
          <w:p w:rsidR="00AE7A65" w:rsidRPr="00AE7A65" w:rsidRDefault="00AE7A65" w:rsidP="00AE7A65">
            <w:pPr>
              <w:numPr>
                <w:ilvl w:val="0"/>
                <w:numId w:val="45"/>
              </w:numPr>
              <w:rPr>
                <w:lang w:val="sr-Latn-CS"/>
              </w:rPr>
            </w:pPr>
            <w:r w:rsidRPr="00AE7A65">
              <w:rPr>
                <w:lang w:val="sr-Latn-CS"/>
              </w:rPr>
              <w:t>Prijava na web portal u regularnim vremenskim intervalima</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Kompatibilnost sa postojećim GNSS sistemom</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numPr>
                <w:ilvl w:val="0"/>
                <w:numId w:val="45"/>
              </w:numPr>
              <w:rPr>
                <w:lang w:val="sr-Latn-CS"/>
              </w:rPr>
            </w:pPr>
            <w:r w:rsidRPr="00AE7A65">
              <w:rPr>
                <w:lang w:val="sr-Latn-CS"/>
              </w:rPr>
              <w:t>Totalna stanica mora imati mogućnost da bude daljinski kontrolisana postojećim kontrolerom (Leica CS20 Captivate)</w:t>
            </w:r>
          </w:p>
          <w:p w:rsidR="00AE7A65" w:rsidRPr="00AE7A65" w:rsidRDefault="00AE7A65" w:rsidP="00AE7A65">
            <w:pPr>
              <w:numPr>
                <w:ilvl w:val="0"/>
                <w:numId w:val="45"/>
              </w:numPr>
              <w:rPr>
                <w:lang w:val="sr-Latn-CS"/>
              </w:rPr>
            </w:pPr>
            <w:r w:rsidRPr="00AE7A65">
              <w:rPr>
                <w:lang w:val="sr-Latn-CS"/>
              </w:rPr>
              <w:t>Svi podaci (GNSS i Totalna stanica) se registruju u istom projektu na istom memorijskom uređaju kontrolera</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Zaštita od vode, prašine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IP65, 95% vlažnosti bez kondenzacije</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Radni temperaturni opseg</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-20° C do +50° C </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Portovi za povezivanje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Serijski port, Bluetooth port, mini USB</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Napajanje</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Izmenjive, litijum-jonske baterije, vreme rada sa jednom baterijom minimalno 7h</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Pribor</w:t>
            </w:r>
          </w:p>
        </w:tc>
        <w:tc>
          <w:tcPr>
            <w:tcW w:w="3577"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Stativ – 1kom</w:t>
            </w:r>
          </w:p>
          <w:p w:rsidR="00AE7A65" w:rsidRPr="00AE7A65" w:rsidRDefault="00AE7A65" w:rsidP="00AE7A65">
            <w:pPr>
              <w:rPr>
                <w:lang w:val="sr-Latn-CS"/>
              </w:rPr>
            </w:pPr>
            <w:r w:rsidRPr="00AE7A65">
              <w:rPr>
                <w:lang w:val="sr-Latn-CS"/>
              </w:rPr>
              <w:t>Štap za prizmu - 1kom</w:t>
            </w:r>
          </w:p>
          <w:p w:rsidR="00AE7A65" w:rsidRPr="00AE7A65" w:rsidRDefault="00AE7A65" w:rsidP="00AE7A65">
            <w:pPr>
              <w:rPr>
                <w:lang w:val="sr-Latn-CS"/>
              </w:rPr>
            </w:pPr>
            <w:r w:rsidRPr="00AE7A65">
              <w:rPr>
                <w:lang w:val="sr-Latn-CS"/>
              </w:rPr>
              <w:t>Prizma 360</w:t>
            </w:r>
            <w:r w:rsidRPr="00AE7A65">
              <w:rPr>
                <w:rFonts w:ascii="Simplified Arabic Fixed" w:hAnsi="Simplified Arabic Fixed" w:cs="Simplified Arabic Fixed" w:hint="cs"/>
                <w:rtl/>
                <w:lang w:val="sr-Cyrl-RS"/>
              </w:rPr>
              <w:t>ﹾ</w:t>
            </w:r>
            <w:r w:rsidRPr="00AE7A65">
              <w:rPr>
                <w:lang w:val="sr-Latn-CS"/>
              </w:rPr>
              <w:t xml:space="preserve"> - 1kom</w:t>
            </w:r>
          </w:p>
          <w:p w:rsidR="00AE7A65" w:rsidRPr="00AE7A65" w:rsidRDefault="00AE7A65" w:rsidP="00AE7A65">
            <w:pPr>
              <w:rPr>
                <w:lang w:val="sr-Latn-CS"/>
              </w:rPr>
            </w:pPr>
            <w:r w:rsidRPr="00AE7A65">
              <w:rPr>
                <w:lang w:val="sr-Latn-CS"/>
              </w:rPr>
              <w:t>Interna baterija – 2 kom</w:t>
            </w:r>
          </w:p>
          <w:p w:rsidR="00AE7A65" w:rsidRPr="00AE7A65" w:rsidRDefault="00AE7A65" w:rsidP="00AE7A65">
            <w:pPr>
              <w:rPr>
                <w:lang w:val="sr-Latn-CS"/>
              </w:rPr>
            </w:pPr>
            <w:r w:rsidRPr="00AE7A65">
              <w:rPr>
                <w:lang w:val="sr-Latn-CS"/>
              </w:rPr>
              <w:t>Punjač za internu bateriju - 1kom</w:t>
            </w:r>
          </w:p>
          <w:p w:rsidR="00AE7A65" w:rsidRPr="00AE7A65" w:rsidRDefault="00AE7A65" w:rsidP="00AE7A65">
            <w:pPr>
              <w:rPr>
                <w:lang w:val="sr-Latn-CS"/>
              </w:rPr>
            </w:pPr>
            <w:r w:rsidRPr="00AE7A65">
              <w:rPr>
                <w:lang w:val="sr-Latn-CS"/>
              </w:rPr>
              <w:t>Memorijska kartica – 1kom</w:t>
            </w:r>
          </w:p>
          <w:p w:rsidR="00AE7A65" w:rsidRPr="00AE7A65" w:rsidRDefault="00AE7A65" w:rsidP="00AE7A65">
            <w:pPr>
              <w:rPr>
                <w:lang w:val="sr-Latn-CS"/>
              </w:rPr>
            </w:pPr>
            <w:r w:rsidRPr="00AE7A65">
              <w:rPr>
                <w:lang w:val="sr-Latn-CS"/>
              </w:rPr>
              <w:t>USB stik - 1kom</w:t>
            </w:r>
          </w:p>
          <w:p w:rsidR="00AE7A65" w:rsidRPr="00AE7A65" w:rsidRDefault="00AE7A65" w:rsidP="00AE7A65">
            <w:pPr>
              <w:rPr>
                <w:lang w:val="sr-Latn-CS"/>
              </w:rPr>
            </w:pPr>
            <w:r w:rsidRPr="00AE7A65">
              <w:rPr>
                <w:lang w:val="sr-Latn-CS"/>
              </w:rPr>
              <w:t>Merač visine instrumenta sa držačem - 1 kom</w:t>
            </w:r>
          </w:p>
          <w:p w:rsidR="00AE7A65" w:rsidRPr="00AE7A65" w:rsidRDefault="00AE7A65" w:rsidP="00AE7A65">
            <w:pPr>
              <w:rPr>
                <w:lang w:val="sr-Latn-CS"/>
              </w:rPr>
            </w:pPr>
            <w:r w:rsidRPr="00AE7A65">
              <w:rPr>
                <w:lang w:val="sr-Latn-CS"/>
              </w:rPr>
              <w:t>Uređaj  za komunikaciju za postojećim kontrolerom Leica CS20 Captivate  – 1 kom</w:t>
            </w:r>
          </w:p>
          <w:p w:rsidR="00AE7A65" w:rsidRPr="00AE7A65" w:rsidRDefault="00AE7A65" w:rsidP="00AE7A65">
            <w:pPr>
              <w:rPr>
                <w:lang w:val="sr-Latn-CS"/>
              </w:rPr>
            </w:pPr>
            <w:r w:rsidRPr="00AE7A65">
              <w:rPr>
                <w:lang w:val="sr-Latn-CS"/>
              </w:rPr>
              <w:t>Kofer za pribor za daljinsku kontrolu stanice</w:t>
            </w:r>
          </w:p>
        </w:tc>
      </w:tr>
      <w:tr w:rsidR="00AE7A65" w:rsidRPr="00AE7A65" w:rsidTr="00AE7A65">
        <w:tc>
          <w:tcPr>
            <w:tcW w:w="1423"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Dodatni programi za postojeći kontroler</w:t>
            </w:r>
          </w:p>
        </w:tc>
        <w:tc>
          <w:tcPr>
            <w:tcW w:w="3577" w:type="pct"/>
            <w:tcBorders>
              <w:top w:val="single" w:sz="4" w:space="0" w:color="000000"/>
              <w:left w:val="single" w:sz="4" w:space="0" w:color="000000"/>
              <w:bottom w:val="single" w:sz="4" w:space="0" w:color="000000"/>
              <w:right w:val="single" w:sz="4" w:space="0" w:color="000000"/>
            </w:tcBorders>
          </w:tcPr>
          <w:p w:rsidR="00AE7A65" w:rsidRPr="00AE7A65" w:rsidRDefault="00AE7A65" w:rsidP="00AE7A65">
            <w:pPr>
              <w:rPr>
                <w:lang w:val="sr-Latn-CS"/>
              </w:rPr>
            </w:pPr>
            <w:r w:rsidRPr="00AE7A65">
              <w:rPr>
                <w:lang w:val="sr-Latn-CS"/>
              </w:rPr>
              <w:t>Aplikacije za postojeći kontroler (Leica CS20 Captivate), instalirane na kontroleru se mogu  koristiti i sa ponuđenom totalnom stanicom:</w:t>
            </w:r>
          </w:p>
          <w:p w:rsidR="00AE7A65" w:rsidRPr="00AE7A65" w:rsidRDefault="00AE7A65" w:rsidP="00AE7A65">
            <w:pPr>
              <w:numPr>
                <w:ilvl w:val="1"/>
                <w:numId w:val="46"/>
              </w:numPr>
              <w:rPr>
                <w:lang w:val="sr-Latn-CS"/>
              </w:rPr>
            </w:pPr>
            <w:r w:rsidRPr="00AE7A65">
              <w:rPr>
                <w:lang w:val="sr-Latn-CS"/>
              </w:rPr>
              <w:t>Merenje i iskolčavanje u odnosu na referentnu liniju, referentna linija može biti sastavljena iz više segmenata, linija, kružnih lukova… Referentnoj liniji se može zadati i poprečni pad radi iskolčavanja ispravnih projektovanih visna</w:t>
            </w:r>
          </w:p>
          <w:p w:rsidR="00AE7A65" w:rsidRPr="00AE7A65" w:rsidRDefault="00AE7A65" w:rsidP="00AE7A65">
            <w:pPr>
              <w:numPr>
                <w:ilvl w:val="1"/>
                <w:numId w:val="46"/>
              </w:numPr>
              <w:rPr>
                <w:lang w:val="sr-Latn-CS"/>
              </w:rPr>
            </w:pPr>
            <w:r w:rsidRPr="00AE7A65">
              <w:rPr>
                <w:lang w:val="sr-Latn-CS"/>
              </w:rPr>
              <w:t>Mogućnost iskolčavanja na osnovu učitanog DTM</w:t>
            </w:r>
          </w:p>
          <w:p w:rsidR="00AE7A65" w:rsidRPr="00AE7A65" w:rsidRDefault="00AE7A65" w:rsidP="00AE7A65">
            <w:pPr>
              <w:rPr>
                <w:lang w:val="sr-Latn-CS"/>
              </w:rPr>
            </w:pPr>
          </w:p>
        </w:tc>
      </w:tr>
    </w:tbl>
    <w:p w:rsidR="00AE7A65" w:rsidRPr="00AE7A65" w:rsidRDefault="00AE7A65" w:rsidP="00AE7A65">
      <w:pPr>
        <w:rPr>
          <w:b/>
          <w:lang w:val="sr-Cyrl-RS"/>
        </w:rPr>
      </w:pPr>
    </w:p>
    <w:p w:rsidR="00AE7A65" w:rsidRPr="00AE7A65" w:rsidRDefault="00AE7A65" w:rsidP="00AE7A65">
      <w:pPr>
        <w:rPr>
          <w:b/>
          <w:lang w:val="sr-Latn-CS"/>
        </w:rPr>
      </w:pPr>
    </w:p>
    <w:tbl>
      <w:tblPr>
        <w:tblW w:w="4842" w:type="pct"/>
        <w:tblInd w:w="-6" w:type="dxa"/>
        <w:tblLook w:val="04A0" w:firstRow="1" w:lastRow="0" w:firstColumn="1" w:lastColumn="0" w:noHBand="0" w:noVBand="1"/>
      </w:tblPr>
      <w:tblGrid>
        <w:gridCol w:w="2462"/>
        <w:gridCol w:w="6491"/>
      </w:tblGrid>
      <w:tr w:rsidR="00AE7A65" w:rsidRPr="00AE7A65" w:rsidTr="00AE7A65">
        <w:trPr>
          <w:trHeight w:val="681"/>
        </w:trPr>
        <w:tc>
          <w:tcPr>
            <w:tcW w:w="5000" w:type="pct"/>
            <w:gridSpan w:val="2"/>
            <w:tcBorders>
              <w:top w:val="single" w:sz="8" w:space="0" w:color="auto"/>
              <w:left w:val="single" w:sz="8" w:space="0" w:color="auto"/>
              <w:bottom w:val="single" w:sz="8" w:space="0" w:color="auto"/>
              <w:right w:val="single" w:sz="8" w:space="0" w:color="000000"/>
            </w:tcBorders>
            <w:shd w:val="clear" w:color="auto" w:fill="D9D9D9"/>
            <w:vAlign w:val="center"/>
            <w:hideMark/>
          </w:tcPr>
          <w:p w:rsidR="00AE7A65" w:rsidRPr="00AE7A65" w:rsidRDefault="00AE7A65" w:rsidP="00AE7A65">
            <w:pPr>
              <w:rPr>
                <w:b/>
                <w:bCs/>
                <w:lang w:val="sr-Latn-CS"/>
              </w:rPr>
            </w:pPr>
            <w:r w:rsidRPr="00AE7A65">
              <w:rPr>
                <w:b/>
                <w:bCs/>
                <w:lang w:val="sr-Latn-CS"/>
              </w:rPr>
              <w:t>TEHNIČKE SPECIFIKACIJE ZA KACELARIJSKI SOFTVER</w:t>
            </w:r>
          </w:p>
        </w:tc>
      </w:tr>
      <w:tr w:rsidR="00AE7A65" w:rsidRPr="00AE7A65" w:rsidTr="00AE7A65">
        <w:trPr>
          <w:trHeight w:val="408"/>
        </w:trPr>
        <w:tc>
          <w:tcPr>
            <w:tcW w:w="1375" w:type="pct"/>
            <w:tcBorders>
              <w:top w:val="nil"/>
              <w:left w:val="single" w:sz="8" w:space="0" w:color="auto"/>
              <w:bottom w:val="single" w:sz="8" w:space="0" w:color="auto"/>
              <w:right w:val="single" w:sz="4" w:space="0" w:color="auto"/>
            </w:tcBorders>
            <w:shd w:val="clear" w:color="auto" w:fill="D9D9D9"/>
            <w:hideMark/>
          </w:tcPr>
          <w:p w:rsidR="00AE7A65" w:rsidRPr="00AE7A65" w:rsidRDefault="00AE7A65" w:rsidP="00AE7A65">
            <w:pPr>
              <w:rPr>
                <w:b/>
                <w:bCs/>
                <w:lang w:val="sr-Latn-CS"/>
              </w:rPr>
            </w:pPr>
            <w:r w:rsidRPr="00AE7A65">
              <w:rPr>
                <w:b/>
                <w:bCs/>
                <w:lang w:val="sr-Latn-CS"/>
              </w:rPr>
              <w:t>Tehnička karakteristika</w:t>
            </w:r>
          </w:p>
        </w:tc>
        <w:tc>
          <w:tcPr>
            <w:tcW w:w="3625" w:type="pct"/>
            <w:tcBorders>
              <w:top w:val="single" w:sz="8" w:space="0" w:color="auto"/>
              <w:left w:val="nil"/>
              <w:bottom w:val="single" w:sz="8" w:space="0" w:color="auto"/>
              <w:right w:val="single" w:sz="8" w:space="0" w:color="000000"/>
            </w:tcBorders>
            <w:shd w:val="clear" w:color="auto" w:fill="D9D9D9"/>
            <w:hideMark/>
          </w:tcPr>
          <w:p w:rsidR="00AE7A65" w:rsidRPr="00AE7A65" w:rsidRDefault="00AE7A65" w:rsidP="00AE7A65">
            <w:pPr>
              <w:rPr>
                <w:b/>
                <w:bCs/>
                <w:lang w:val="sr-Latn-CS"/>
              </w:rPr>
            </w:pPr>
            <w:r w:rsidRPr="00AE7A65">
              <w:rPr>
                <w:b/>
                <w:bCs/>
                <w:lang w:val="sr-Latn-CS"/>
              </w:rPr>
              <w:t>Opis</w:t>
            </w:r>
          </w:p>
        </w:tc>
      </w:tr>
      <w:tr w:rsidR="00AE7A65" w:rsidRPr="00AE7A65" w:rsidTr="00AE7A65">
        <w:tc>
          <w:tcPr>
            <w:tcW w:w="137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b/>
                <w:bCs/>
                <w:lang w:val="sr-Latn-CS"/>
              </w:rPr>
            </w:pPr>
            <w:r w:rsidRPr="00AE7A65">
              <w:rPr>
                <w:lang w:val="sr-Latn-CS"/>
              </w:rPr>
              <w:t>Uvoz podataka</w:t>
            </w:r>
          </w:p>
        </w:tc>
        <w:tc>
          <w:tcPr>
            <w:tcW w:w="362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b/>
                <w:bCs/>
                <w:lang w:val="sr-Latn-CS"/>
              </w:rPr>
            </w:pPr>
            <w:r w:rsidRPr="00AE7A65">
              <w:rPr>
                <w:lang w:val="sr-Latn-CS"/>
              </w:rPr>
              <w:t>Direktan uvoz podataka sa ponuđene totalne stanice, ASCII, XML, DXF/DWG, SHP, LAS, PTS</w:t>
            </w:r>
          </w:p>
        </w:tc>
      </w:tr>
      <w:tr w:rsidR="00AE7A65" w:rsidRPr="00AE7A65" w:rsidTr="00AE7A65">
        <w:tc>
          <w:tcPr>
            <w:tcW w:w="137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Izvoz podataka</w:t>
            </w:r>
          </w:p>
        </w:tc>
        <w:tc>
          <w:tcPr>
            <w:tcW w:w="362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Direktan izvoz  podataka u formatu ponuđene totalne stanice, ASCII, XML, DXF/DWG, SHP, LAS, PTS, KML/KMZ</w:t>
            </w:r>
          </w:p>
        </w:tc>
      </w:tr>
      <w:tr w:rsidR="00AE7A65" w:rsidRPr="00AE7A65" w:rsidTr="00AE7A65">
        <w:tc>
          <w:tcPr>
            <w:tcW w:w="137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Alati </w:t>
            </w:r>
          </w:p>
        </w:tc>
        <w:tc>
          <w:tcPr>
            <w:tcW w:w="362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COGO alati, merenje rastojanja između dve tačke, određivanje direkcionog ugla…</w:t>
            </w:r>
          </w:p>
        </w:tc>
      </w:tr>
      <w:tr w:rsidR="00AE7A65" w:rsidRPr="00AE7A65" w:rsidTr="00AE7A65">
        <w:tc>
          <w:tcPr>
            <w:tcW w:w="137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 xml:space="preserve">Kreiranje izveštaja </w:t>
            </w:r>
          </w:p>
        </w:tc>
        <w:tc>
          <w:tcPr>
            <w:tcW w:w="362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Kreiranje izveštaja o terenskim podacima – merenjima, izveštaji se arhiviraju unutar projekta na računaru</w:t>
            </w:r>
          </w:p>
        </w:tc>
      </w:tr>
      <w:tr w:rsidR="00AE7A65" w:rsidRPr="00AE7A65" w:rsidTr="00AE7A65">
        <w:tc>
          <w:tcPr>
            <w:tcW w:w="137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Rad sa kodovima</w:t>
            </w:r>
          </w:p>
        </w:tc>
        <w:tc>
          <w:tcPr>
            <w:tcW w:w="3625" w:type="pct"/>
            <w:tcBorders>
              <w:top w:val="single" w:sz="4" w:space="0" w:color="000000"/>
              <w:left w:val="single" w:sz="4" w:space="0" w:color="000000"/>
              <w:bottom w:val="single" w:sz="4" w:space="0" w:color="000000"/>
              <w:right w:val="single" w:sz="4" w:space="0" w:color="000000"/>
            </w:tcBorders>
            <w:hideMark/>
          </w:tcPr>
          <w:p w:rsidR="00AE7A65" w:rsidRPr="00AE7A65" w:rsidRDefault="00AE7A65" w:rsidP="00AE7A65">
            <w:pPr>
              <w:rPr>
                <w:lang w:val="sr-Latn-CS"/>
              </w:rPr>
            </w:pPr>
            <w:r w:rsidRPr="00AE7A65">
              <w:rPr>
                <w:lang w:val="sr-Latn-CS"/>
              </w:rPr>
              <w:t>Automatsko procesiranje kodova korišćenjem blokova i stilova</w:t>
            </w:r>
          </w:p>
          <w:p w:rsidR="00AE7A65" w:rsidRPr="00AE7A65" w:rsidRDefault="00AE7A65" w:rsidP="00AE7A65">
            <w:pPr>
              <w:rPr>
                <w:lang w:val="sr-Latn-CS"/>
              </w:rPr>
            </w:pPr>
            <w:r w:rsidRPr="00AE7A65">
              <w:rPr>
                <w:lang w:val="sr-Latn-CS"/>
              </w:rPr>
              <w:t>Kreiranje i izmena tematskih  informacija korišćenjem 2D ili 3D simbola</w:t>
            </w:r>
          </w:p>
          <w:p w:rsidR="00AE7A65" w:rsidRPr="00AE7A65" w:rsidRDefault="00AE7A65" w:rsidP="00AE7A65">
            <w:pPr>
              <w:rPr>
                <w:lang w:val="sr-Latn-CS"/>
              </w:rPr>
            </w:pPr>
            <w:r w:rsidRPr="00AE7A65">
              <w:rPr>
                <w:lang w:val="sr-Latn-CS"/>
              </w:rPr>
              <w:t>Definisanje entiteta koji se eksportuju u CAD</w:t>
            </w:r>
          </w:p>
        </w:tc>
      </w:tr>
    </w:tbl>
    <w:p w:rsidR="000D1A5F" w:rsidRPr="000D1A5F" w:rsidRDefault="000D1A5F" w:rsidP="00AE7A65">
      <w:pPr>
        <w:rPr>
          <w:b/>
          <w:lang w:val="sr-Latn-RS"/>
        </w:rPr>
      </w:pPr>
      <w:r>
        <w:rPr>
          <w:b/>
          <w:lang w:val="sr-Cyrl-RS"/>
        </w:rPr>
        <w:t>О</w:t>
      </w:r>
      <w:r>
        <w:rPr>
          <w:b/>
          <w:lang w:val="sr-Latn-RS"/>
        </w:rPr>
        <w:t>pšti zahtevi</w:t>
      </w:r>
    </w:p>
    <w:tbl>
      <w:tblPr>
        <w:tblW w:w="4842" w:type="pct"/>
        <w:tblInd w:w="-6" w:type="dxa"/>
        <w:tblLook w:val="04A0" w:firstRow="1" w:lastRow="0" w:firstColumn="1" w:lastColumn="0" w:noHBand="0" w:noVBand="1"/>
      </w:tblPr>
      <w:tblGrid>
        <w:gridCol w:w="2462"/>
        <w:gridCol w:w="6491"/>
      </w:tblGrid>
      <w:tr w:rsidR="000D1A5F" w:rsidRPr="00AE7A65" w:rsidTr="00DD6105">
        <w:tc>
          <w:tcPr>
            <w:tcW w:w="1375" w:type="pct"/>
            <w:tcBorders>
              <w:top w:val="single" w:sz="4" w:space="0" w:color="000000"/>
              <w:left w:val="single" w:sz="4" w:space="0" w:color="000000"/>
              <w:bottom w:val="single" w:sz="4" w:space="0" w:color="000000"/>
              <w:right w:val="single" w:sz="4" w:space="0" w:color="000000"/>
            </w:tcBorders>
            <w:hideMark/>
          </w:tcPr>
          <w:p w:rsidR="000D1A5F" w:rsidRPr="00AE7A65" w:rsidRDefault="000D1A5F" w:rsidP="00DD6105">
            <w:pPr>
              <w:rPr>
                <w:lang w:val="sr-Latn-CS"/>
              </w:rPr>
            </w:pPr>
            <w:r w:rsidRPr="000D1A5F">
              <w:rPr>
                <w:lang w:val="sr-Latn-CS"/>
              </w:rPr>
              <w:t>Оpšt</w:t>
            </w:r>
            <w:r>
              <w:rPr>
                <w:lang w:val="sr-Latn-CS"/>
              </w:rPr>
              <w:t>e</w:t>
            </w:r>
          </w:p>
        </w:tc>
        <w:tc>
          <w:tcPr>
            <w:tcW w:w="3625" w:type="pct"/>
            <w:tcBorders>
              <w:top w:val="single" w:sz="4" w:space="0" w:color="000000"/>
              <w:left w:val="single" w:sz="4" w:space="0" w:color="000000"/>
              <w:bottom w:val="single" w:sz="4" w:space="0" w:color="000000"/>
              <w:right w:val="single" w:sz="4" w:space="0" w:color="000000"/>
            </w:tcBorders>
            <w:hideMark/>
          </w:tcPr>
          <w:p w:rsidR="000D1A5F" w:rsidRPr="000D1A5F" w:rsidRDefault="000D1A5F" w:rsidP="000D1A5F">
            <w:pPr>
              <w:spacing w:before="0"/>
              <w:rPr>
                <w:rFonts w:cs="Arial"/>
                <w:lang w:val="sr-Latn-RS" w:eastAsia="zh-CN"/>
              </w:rPr>
            </w:pPr>
            <w:r w:rsidRPr="00AE7A65">
              <w:rPr>
                <w:bCs/>
                <w:lang w:val="sr-Latn-RS"/>
              </w:rPr>
              <w:t>Kompletna ponuđena merna oprema i softver za obradu podataka mora biti istog proizvođača. Nije moguće, na primer, ponuditi instrument jednog proizvođača, a kancelarijski  softver drugog proizvođača.</w:t>
            </w:r>
          </w:p>
        </w:tc>
      </w:tr>
      <w:tr w:rsidR="000D1A5F" w:rsidRPr="00AE7A65" w:rsidTr="00DD6105">
        <w:tc>
          <w:tcPr>
            <w:tcW w:w="1375" w:type="pct"/>
            <w:tcBorders>
              <w:top w:val="single" w:sz="4" w:space="0" w:color="000000"/>
              <w:left w:val="single" w:sz="4" w:space="0" w:color="000000"/>
              <w:bottom w:val="single" w:sz="4" w:space="0" w:color="000000"/>
              <w:right w:val="single" w:sz="4" w:space="0" w:color="000000"/>
            </w:tcBorders>
            <w:hideMark/>
          </w:tcPr>
          <w:p w:rsidR="000D1A5F" w:rsidRPr="00AE7A65" w:rsidRDefault="000D1A5F" w:rsidP="00DD6105">
            <w:pPr>
              <w:rPr>
                <w:lang w:val="sr-Latn-CS"/>
              </w:rPr>
            </w:pPr>
            <w:r>
              <w:rPr>
                <w:lang w:val="sr-Latn-CS"/>
              </w:rPr>
              <w:t>Obuka</w:t>
            </w:r>
          </w:p>
        </w:tc>
        <w:tc>
          <w:tcPr>
            <w:tcW w:w="3625" w:type="pct"/>
            <w:tcBorders>
              <w:top w:val="single" w:sz="4" w:space="0" w:color="000000"/>
              <w:left w:val="single" w:sz="4" w:space="0" w:color="000000"/>
              <w:bottom w:val="single" w:sz="4" w:space="0" w:color="000000"/>
              <w:right w:val="single" w:sz="4" w:space="0" w:color="000000"/>
            </w:tcBorders>
            <w:hideMark/>
          </w:tcPr>
          <w:p w:rsidR="000D1A5F" w:rsidRPr="00AE7A65" w:rsidRDefault="000D1A5F" w:rsidP="00DD6105">
            <w:pPr>
              <w:rPr>
                <w:lang w:val="sr-Latn-CS"/>
              </w:rPr>
            </w:pPr>
            <w:r>
              <w:rPr>
                <w:lang w:val="sr-Latn-CS"/>
              </w:rPr>
              <w:t>Obezbeđena ns Srpskom jeziku, kod korisnika</w:t>
            </w:r>
          </w:p>
        </w:tc>
      </w:tr>
    </w:tbl>
    <w:p w:rsidR="006A7C36" w:rsidRPr="006A7C36" w:rsidRDefault="006A7C36" w:rsidP="00874F5B">
      <w:pPr>
        <w:rPr>
          <w:lang w:val="sr-Cyrl-RS"/>
        </w:rPr>
      </w:pPr>
    </w:p>
    <w:p w:rsidR="00C17F44" w:rsidRPr="00C17F44" w:rsidRDefault="00C17F44" w:rsidP="00C17F44">
      <w:pPr>
        <w:outlineLvl w:val="0"/>
        <w:rPr>
          <w:rFonts w:cs="Arial"/>
          <w:b/>
          <w:lang w:val="sr-Cyrl-CS" w:eastAsia="ar-SA"/>
        </w:rPr>
      </w:pPr>
      <w:bookmarkStart w:id="19" w:name="_Toc441651541"/>
      <w:bookmarkStart w:id="20" w:name="_Toc442559879"/>
      <w:r w:rsidRPr="00C17F44">
        <w:rPr>
          <w:rFonts w:cs="Arial"/>
          <w:b/>
          <w:lang w:val="sr-Cyrl-CS" w:eastAsia="ar-SA"/>
        </w:rPr>
        <w:t>3.1.Врста и количина добара</w:t>
      </w:r>
      <w:bookmarkEnd w:id="19"/>
      <w:bookmarkEnd w:id="20"/>
    </w:p>
    <w:tbl>
      <w:tblPr>
        <w:tblStyle w:val="SBSSimple1"/>
        <w:tblW w:w="9356" w:type="dxa"/>
        <w:tblInd w:w="-601" w:type="dxa"/>
        <w:tblLayout w:type="fixed"/>
        <w:tblLook w:val="04A0" w:firstRow="1" w:lastRow="0" w:firstColumn="1" w:lastColumn="0" w:noHBand="0" w:noVBand="1"/>
      </w:tblPr>
      <w:tblGrid>
        <w:gridCol w:w="5529"/>
        <w:gridCol w:w="1701"/>
        <w:gridCol w:w="2126"/>
      </w:tblGrid>
      <w:tr w:rsidR="00B20EB6" w:rsidRPr="00C17F44" w:rsidTr="00B20EB6">
        <w:tc>
          <w:tcPr>
            <w:tcW w:w="5529" w:type="dxa"/>
          </w:tcPr>
          <w:p w:rsidR="00B20EB6" w:rsidRPr="00C17F44" w:rsidRDefault="00B20EB6" w:rsidP="00C17F44">
            <w:pPr>
              <w:autoSpaceDE w:val="0"/>
              <w:autoSpaceDN w:val="0"/>
              <w:adjustRightInd w:val="0"/>
              <w:spacing w:before="0"/>
              <w:jc w:val="center"/>
              <w:rPr>
                <w:rFonts w:eastAsia="Calibri" w:cs="Arial"/>
                <w:lang w:val="sr-Cyrl-RS"/>
              </w:rPr>
            </w:pPr>
            <w:r w:rsidRPr="00C17F44">
              <w:rPr>
                <w:rFonts w:eastAsia="Calibri" w:cs="Arial"/>
                <w:lang w:val="sr-Cyrl-RS"/>
              </w:rPr>
              <w:t>Предмет набавке</w:t>
            </w:r>
          </w:p>
        </w:tc>
        <w:tc>
          <w:tcPr>
            <w:tcW w:w="1701" w:type="dxa"/>
          </w:tcPr>
          <w:p w:rsidR="00B20EB6" w:rsidRPr="00C17F44" w:rsidRDefault="00B20EB6" w:rsidP="00C17F44">
            <w:pPr>
              <w:autoSpaceDE w:val="0"/>
              <w:autoSpaceDN w:val="0"/>
              <w:adjustRightInd w:val="0"/>
              <w:spacing w:before="0"/>
              <w:jc w:val="center"/>
              <w:rPr>
                <w:rFonts w:eastAsia="Calibri" w:cs="Arial"/>
                <w:lang w:val="sr-Cyrl-RS"/>
              </w:rPr>
            </w:pPr>
            <w:r w:rsidRPr="00C17F44">
              <w:rPr>
                <w:rFonts w:eastAsia="Calibri" w:cs="Arial"/>
                <w:lang w:val="sr-Cyrl-RS"/>
              </w:rPr>
              <w:t>Јед. мере</w:t>
            </w:r>
          </w:p>
        </w:tc>
        <w:tc>
          <w:tcPr>
            <w:tcW w:w="2126" w:type="dxa"/>
          </w:tcPr>
          <w:p w:rsidR="00B20EB6" w:rsidRPr="00C17F44" w:rsidRDefault="00B20EB6" w:rsidP="00C17F44">
            <w:pPr>
              <w:autoSpaceDE w:val="0"/>
              <w:autoSpaceDN w:val="0"/>
              <w:adjustRightInd w:val="0"/>
              <w:spacing w:before="0"/>
              <w:jc w:val="center"/>
              <w:rPr>
                <w:rFonts w:eastAsia="Calibri" w:cs="Arial"/>
                <w:lang w:val="sr-Cyrl-RS"/>
              </w:rPr>
            </w:pPr>
            <w:r w:rsidRPr="00C17F44">
              <w:rPr>
                <w:rFonts w:eastAsia="Calibri" w:cs="Arial"/>
                <w:lang w:val="sr-Cyrl-RS"/>
              </w:rPr>
              <w:t xml:space="preserve">Количина </w:t>
            </w:r>
          </w:p>
          <w:p w:rsidR="00B20EB6" w:rsidRPr="00C17F44" w:rsidRDefault="00B20EB6" w:rsidP="00C17F44">
            <w:pPr>
              <w:autoSpaceDE w:val="0"/>
              <w:autoSpaceDN w:val="0"/>
              <w:adjustRightInd w:val="0"/>
              <w:spacing w:before="0"/>
              <w:jc w:val="center"/>
              <w:rPr>
                <w:rFonts w:eastAsia="Calibri" w:cs="Arial"/>
                <w:lang w:val="sr-Cyrl-RS"/>
              </w:rPr>
            </w:pPr>
          </w:p>
        </w:tc>
      </w:tr>
      <w:tr w:rsidR="00B20EB6" w:rsidRPr="00C17F44" w:rsidTr="00B20EB6">
        <w:trPr>
          <w:trHeight w:val="423"/>
        </w:trPr>
        <w:tc>
          <w:tcPr>
            <w:tcW w:w="5529" w:type="dxa"/>
            <w:vAlign w:val="center"/>
          </w:tcPr>
          <w:p w:rsidR="00B20EB6" w:rsidRPr="00C17F44" w:rsidRDefault="00B20EB6" w:rsidP="00C17F44">
            <w:pPr>
              <w:autoSpaceDE w:val="0"/>
              <w:autoSpaceDN w:val="0"/>
              <w:adjustRightInd w:val="0"/>
              <w:spacing w:before="0"/>
              <w:jc w:val="center"/>
              <w:rPr>
                <w:rFonts w:eastAsia="Calibri" w:cs="Arial"/>
              </w:rPr>
            </w:pPr>
            <w:r w:rsidRPr="006B209F">
              <w:rPr>
                <w:rFonts w:cs="Arial"/>
                <w:bCs/>
                <w:lang w:val="sr-Cyrl-RS"/>
              </w:rPr>
              <w:t>Набавка ласерских даљинометара и геодетских инструмената- тотална станица</w:t>
            </w:r>
          </w:p>
        </w:tc>
        <w:tc>
          <w:tcPr>
            <w:tcW w:w="1701" w:type="dxa"/>
            <w:vAlign w:val="center"/>
          </w:tcPr>
          <w:p w:rsidR="00B20EB6" w:rsidRPr="00C17F44" w:rsidRDefault="00B20EB6" w:rsidP="00C17F44">
            <w:pPr>
              <w:autoSpaceDE w:val="0"/>
              <w:autoSpaceDN w:val="0"/>
              <w:adjustRightInd w:val="0"/>
              <w:spacing w:before="0"/>
              <w:jc w:val="center"/>
              <w:rPr>
                <w:rFonts w:eastAsia="Calibri" w:cs="Arial"/>
                <w:lang w:val="sr-Latn-RS"/>
              </w:rPr>
            </w:pPr>
            <w:r w:rsidRPr="00F10346">
              <w:rPr>
                <w:rFonts w:cs="Arial"/>
                <w:bCs/>
                <w:iCs/>
                <w:lang w:val="sr-Cyrl-CS"/>
              </w:rPr>
              <w:t>ком</w:t>
            </w:r>
            <w:r>
              <w:rPr>
                <w:rFonts w:cs="Arial"/>
                <w:bCs/>
                <w:iCs/>
                <w:lang w:val="sr-Cyrl-CS"/>
              </w:rPr>
              <w:t>плет</w:t>
            </w:r>
          </w:p>
        </w:tc>
        <w:tc>
          <w:tcPr>
            <w:tcW w:w="2126" w:type="dxa"/>
            <w:vAlign w:val="center"/>
          </w:tcPr>
          <w:p w:rsidR="00B20EB6" w:rsidRPr="00C17F44" w:rsidRDefault="00B20EB6" w:rsidP="00C17F44">
            <w:pPr>
              <w:autoSpaceDE w:val="0"/>
              <w:autoSpaceDN w:val="0"/>
              <w:adjustRightInd w:val="0"/>
              <w:spacing w:before="0"/>
              <w:jc w:val="center"/>
              <w:rPr>
                <w:rFonts w:eastAsia="Calibri" w:cs="Arial"/>
                <w:lang w:val="sr-Cyrl-RS"/>
              </w:rPr>
            </w:pPr>
            <w:r w:rsidRPr="00C17F44">
              <w:rPr>
                <w:rFonts w:eastAsia="Calibri" w:cs="Arial"/>
                <w:lang w:val="sr-Cyrl-RS"/>
              </w:rPr>
              <w:t>1</w:t>
            </w:r>
          </w:p>
        </w:tc>
      </w:tr>
    </w:tbl>
    <w:p w:rsidR="00C17F44" w:rsidRDefault="00C17F44" w:rsidP="00C17F44">
      <w:pPr>
        <w:autoSpaceDE w:val="0"/>
        <w:autoSpaceDN w:val="0"/>
        <w:adjustRightInd w:val="0"/>
        <w:spacing w:before="0"/>
        <w:jc w:val="left"/>
        <w:rPr>
          <w:rFonts w:eastAsia="Calibri" w:cs="Arial"/>
          <w:color w:val="FF0000"/>
          <w:lang w:val="sr-Cyrl-RS"/>
        </w:rPr>
      </w:pPr>
    </w:p>
    <w:p w:rsidR="00AE7A65" w:rsidRPr="00B20EB6" w:rsidRDefault="00AE7A65" w:rsidP="00C17F44">
      <w:pPr>
        <w:autoSpaceDE w:val="0"/>
        <w:autoSpaceDN w:val="0"/>
        <w:adjustRightInd w:val="0"/>
        <w:spacing w:before="0"/>
        <w:jc w:val="left"/>
        <w:rPr>
          <w:rFonts w:eastAsia="Calibri" w:cs="Arial"/>
          <w:color w:val="FF0000"/>
          <w:lang w:val="sr-Latn-RS"/>
        </w:rPr>
      </w:pPr>
    </w:p>
    <w:p w:rsidR="00C17F44" w:rsidRPr="00C17F44" w:rsidRDefault="00C17F44" w:rsidP="00C17F44">
      <w:pPr>
        <w:outlineLvl w:val="0"/>
        <w:rPr>
          <w:rFonts w:cs="Arial"/>
          <w:b/>
          <w:lang w:val="sr-Cyrl-CS" w:eastAsia="ar-SA"/>
        </w:rPr>
      </w:pPr>
      <w:r w:rsidRPr="00C17F44">
        <w:rPr>
          <w:rFonts w:cs="Arial"/>
          <w:b/>
          <w:lang w:val="sr-Cyrl-CS" w:eastAsia="ar-SA"/>
        </w:rPr>
        <w:t>3.2 Квалитет и техничке карактеристике (спецификације)</w:t>
      </w:r>
    </w:p>
    <w:p w:rsidR="00C17F44" w:rsidRDefault="00C17F44" w:rsidP="00C17F44">
      <w:pPr>
        <w:autoSpaceDE w:val="0"/>
        <w:autoSpaceDN w:val="0"/>
        <w:adjustRightInd w:val="0"/>
        <w:spacing w:before="0"/>
        <w:rPr>
          <w:rFonts w:eastAsia="Calibri" w:cs="Arial"/>
          <w:lang w:val="sr-Cyrl-RS"/>
        </w:rPr>
      </w:pPr>
      <w:r w:rsidRPr="000A09EF">
        <w:rPr>
          <w:rFonts w:eastAsia="Calibri" w:cs="Arial"/>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C527AF">
        <w:rPr>
          <w:rFonts w:eastAsia="Calibri" w:cs="Arial"/>
        </w:rPr>
        <w:t xml:space="preserve"> </w:t>
      </w:r>
      <w:r w:rsidR="004D2EF3">
        <w:rPr>
          <w:rFonts w:eastAsia="Calibri" w:cs="Arial"/>
          <w:lang w:val="sr-Cyrl-RS"/>
        </w:rPr>
        <w:t xml:space="preserve">Понуђач је дужан да уз понуду достави Каталог </w:t>
      </w:r>
      <w:r w:rsidR="00DD6105">
        <w:rPr>
          <w:rFonts w:eastAsia="Calibri" w:cs="Arial"/>
          <w:lang w:val="sr-Cyrl-RS"/>
        </w:rPr>
        <w:t>понуђених добара и</w:t>
      </w:r>
      <w:r w:rsidR="00B20EB6">
        <w:rPr>
          <w:rFonts w:eastAsia="Calibri" w:cs="Arial"/>
          <w:lang w:val="sr-Cyrl-RS"/>
        </w:rPr>
        <w:t xml:space="preserve"> списак ауторизованих сервисера на територији где се врши продаја.</w:t>
      </w:r>
    </w:p>
    <w:p w:rsidR="005F7E8E" w:rsidRDefault="00B20EB6" w:rsidP="00C17F44">
      <w:pPr>
        <w:autoSpaceDE w:val="0"/>
        <w:autoSpaceDN w:val="0"/>
        <w:adjustRightInd w:val="0"/>
        <w:spacing w:before="0"/>
        <w:rPr>
          <w:rFonts w:eastAsia="Calibri" w:cs="Arial"/>
          <w:lang w:val="sr-Cyrl-RS"/>
        </w:rPr>
      </w:pPr>
      <w:r>
        <w:rPr>
          <w:rFonts w:eastAsia="Calibri" w:cs="Arial"/>
          <w:lang w:val="sr-Cyrl-RS"/>
        </w:rPr>
        <w:t>3.2.2. Документаци</w:t>
      </w:r>
      <w:r w:rsidR="005F7E8E">
        <w:rPr>
          <w:rFonts w:eastAsia="Calibri" w:cs="Arial"/>
          <w:lang w:val="sr-Cyrl-RS"/>
        </w:rPr>
        <w:t>ја која се доставља уз испоруку:</w:t>
      </w:r>
    </w:p>
    <w:p w:rsidR="005F7E8E" w:rsidRPr="005F7E8E" w:rsidRDefault="005F7E8E" w:rsidP="00C17F44">
      <w:pPr>
        <w:autoSpaceDE w:val="0"/>
        <w:autoSpaceDN w:val="0"/>
        <w:adjustRightInd w:val="0"/>
        <w:spacing w:before="0"/>
        <w:rPr>
          <w:rFonts w:eastAsia="Calibri" w:cs="Arial"/>
          <w:lang w:val="sr-Cyrl-RS"/>
        </w:rPr>
      </w:pPr>
      <w:r>
        <w:rPr>
          <w:bCs/>
          <w:lang w:val="sr-Cyrl-RS"/>
        </w:rPr>
        <w:t>Уверење о еталонирању издато</w:t>
      </w:r>
      <w:r>
        <w:rPr>
          <w:bCs/>
          <w:lang w:val="sr-Latn-RS"/>
        </w:rPr>
        <w:t xml:space="preserve"> </w:t>
      </w:r>
      <w:r>
        <w:rPr>
          <w:bCs/>
          <w:lang w:val="sr-Cyrl-RS"/>
        </w:rPr>
        <w:t>од стране</w:t>
      </w:r>
      <w:r>
        <w:rPr>
          <w:bCs/>
          <w:lang w:val="sr-Latn-RS"/>
        </w:rPr>
        <w:t xml:space="preserve"> M</w:t>
      </w:r>
      <w:r>
        <w:rPr>
          <w:bCs/>
          <w:lang w:val="sr-Cyrl-RS"/>
        </w:rPr>
        <w:t>етролошке лабораторије</w:t>
      </w:r>
      <w:r>
        <w:rPr>
          <w:bCs/>
          <w:lang w:val="sr-Latn-RS"/>
        </w:rPr>
        <w:t xml:space="preserve"> </w:t>
      </w:r>
      <w:r>
        <w:rPr>
          <w:bCs/>
          <w:lang w:val="sr-Cyrl-RS"/>
        </w:rPr>
        <w:t>акредитовано</w:t>
      </w:r>
      <w:r>
        <w:rPr>
          <w:bCs/>
          <w:lang w:val="sr-Latn-RS"/>
        </w:rPr>
        <w:t xml:space="preserve"> </w:t>
      </w:r>
      <w:r>
        <w:rPr>
          <w:bCs/>
          <w:lang w:val="sr-Cyrl-RS"/>
        </w:rPr>
        <w:t>од стране</w:t>
      </w:r>
      <w:r w:rsidRPr="00AE7A65">
        <w:rPr>
          <w:bCs/>
          <w:lang w:val="sr-Latn-RS"/>
        </w:rPr>
        <w:t xml:space="preserve"> ATS</w:t>
      </w:r>
      <w:r>
        <w:rPr>
          <w:bCs/>
          <w:lang w:val="sr-Cyrl-RS"/>
        </w:rPr>
        <w:t>.</w:t>
      </w:r>
    </w:p>
    <w:p w:rsidR="00C17F44" w:rsidRPr="000A09EF" w:rsidRDefault="00C17F44" w:rsidP="00C17F44">
      <w:pPr>
        <w:autoSpaceDE w:val="0"/>
        <w:autoSpaceDN w:val="0"/>
        <w:adjustRightInd w:val="0"/>
        <w:spacing w:before="0"/>
        <w:rPr>
          <w:rFonts w:eastAsia="Calibri" w:cs="Arial"/>
        </w:rPr>
      </w:pPr>
      <w:r w:rsidRPr="000A09EF">
        <w:rPr>
          <w:rFonts w:eastAsia="Calibri" w:cs="Arial"/>
        </w:rPr>
        <w:t xml:space="preserve">     </w:t>
      </w:r>
    </w:p>
    <w:p w:rsidR="00C17F44" w:rsidRPr="00C17F44" w:rsidRDefault="00C17F44" w:rsidP="00C17F44">
      <w:pPr>
        <w:outlineLvl w:val="0"/>
        <w:rPr>
          <w:rFonts w:cs="Arial"/>
          <w:b/>
          <w:lang w:val="sr-Cyrl-CS" w:eastAsia="ar-SA"/>
        </w:rPr>
      </w:pPr>
      <w:r w:rsidRPr="00C17F44">
        <w:rPr>
          <w:rFonts w:cs="Arial"/>
          <w:b/>
          <w:lang w:val="sr-Cyrl-CS" w:eastAsia="ar-SA"/>
        </w:rPr>
        <w:t>3.3 Рок испоруке добара</w:t>
      </w:r>
    </w:p>
    <w:p w:rsidR="00C17F44" w:rsidRPr="00C17F44" w:rsidRDefault="00C17F44" w:rsidP="00C17F44">
      <w:pPr>
        <w:autoSpaceDE w:val="0"/>
        <w:autoSpaceDN w:val="0"/>
        <w:adjustRightInd w:val="0"/>
        <w:spacing w:before="0"/>
        <w:rPr>
          <w:rFonts w:eastAsia="Calibri" w:cs="Arial"/>
        </w:rPr>
      </w:pPr>
      <w:r w:rsidRPr="00C17F44">
        <w:rPr>
          <w:rFonts w:eastAsia="Calibri" w:cs="Arial"/>
        </w:rPr>
        <w:t xml:space="preserve">Изабрани понуђач је обавезан да </w:t>
      </w:r>
      <w:r w:rsidRPr="00C17F44">
        <w:rPr>
          <w:rFonts w:eastAsia="Calibri" w:cs="Arial"/>
          <w:lang w:val="sr-Cyrl-RS"/>
        </w:rPr>
        <w:t>испоручи добра</w:t>
      </w:r>
      <w:r w:rsidRPr="00C17F44">
        <w:rPr>
          <w:rFonts w:eastAsia="Calibri" w:cs="Arial"/>
        </w:rPr>
        <w:t xml:space="preserve"> у року који не може бити дужи од </w:t>
      </w:r>
      <w:r w:rsidR="00AE7A65">
        <w:rPr>
          <w:rFonts w:eastAsia="Calibri" w:cs="Arial"/>
          <w:lang w:val="sr-Cyrl-RS"/>
        </w:rPr>
        <w:t>30</w:t>
      </w:r>
      <w:r w:rsidRPr="00C17F44">
        <w:rPr>
          <w:rFonts w:eastAsia="Calibri" w:cs="Arial"/>
        </w:rPr>
        <w:t xml:space="preserve"> </w:t>
      </w:r>
      <w:r w:rsidRPr="00C17F44">
        <w:rPr>
          <w:rFonts w:eastAsia="Calibri" w:cs="Arial"/>
          <w:lang w:val="sr-Cyrl-RS"/>
        </w:rPr>
        <w:t>дана</w:t>
      </w:r>
      <w:r w:rsidRPr="00C17F44">
        <w:rPr>
          <w:rFonts w:eastAsia="Calibri" w:cs="Arial"/>
        </w:rPr>
        <w:t xml:space="preserve"> од дана ступања Уговора на снагу.</w:t>
      </w:r>
    </w:p>
    <w:p w:rsidR="00C17F44" w:rsidRPr="00C17F44" w:rsidRDefault="00C17F44" w:rsidP="00C17F44">
      <w:pPr>
        <w:spacing w:before="0"/>
        <w:rPr>
          <w:rFonts w:cs="Arial"/>
          <w:color w:val="00B0F0"/>
          <w:lang w:eastAsia="zh-CN"/>
        </w:rPr>
      </w:pPr>
    </w:p>
    <w:p w:rsidR="00C17F44" w:rsidRPr="00C17F44" w:rsidRDefault="00C17F44" w:rsidP="00C17F44">
      <w:pPr>
        <w:ind w:left="709" w:hanging="709"/>
        <w:jc w:val="left"/>
        <w:outlineLvl w:val="0"/>
        <w:rPr>
          <w:b/>
          <w:lang w:eastAsia="ar-SA"/>
        </w:rPr>
      </w:pPr>
      <w:bookmarkStart w:id="21" w:name="_Toc441651542"/>
      <w:bookmarkStart w:id="22" w:name="_Toc442559880"/>
      <w:r w:rsidRPr="00C17F44">
        <w:rPr>
          <w:b/>
          <w:lang w:eastAsia="ar-SA"/>
        </w:rPr>
        <w:lastRenderedPageBreak/>
        <w:t xml:space="preserve">3.4.  </w:t>
      </w:r>
      <w:r w:rsidRPr="00C17F44">
        <w:rPr>
          <w:b/>
          <w:lang w:val="sr-Cyrl-CS" w:eastAsia="ar-SA"/>
        </w:rPr>
        <w:t>Место испоруке добара</w:t>
      </w:r>
      <w:bookmarkEnd w:id="21"/>
      <w:bookmarkEnd w:id="22"/>
    </w:p>
    <w:p w:rsidR="00C17F44" w:rsidRPr="00C17F44" w:rsidRDefault="00C17F44" w:rsidP="00C17F44">
      <w:pPr>
        <w:spacing w:before="0"/>
        <w:rPr>
          <w:rFonts w:cs="Arial"/>
          <w:lang w:val="sr-Cyrl-RS" w:eastAsia="zh-CN"/>
        </w:rPr>
      </w:pPr>
      <w:r w:rsidRPr="00C17F44">
        <w:rPr>
          <w:rFonts w:cs="Arial"/>
          <w:lang w:val="sr-Cyrl-CS" w:eastAsia="zh-CN"/>
        </w:rPr>
        <w:t>М</w:t>
      </w:r>
      <w:r w:rsidRPr="00C17F44">
        <w:rPr>
          <w:rFonts w:cs="Arial"/>
          <w:lang w:eastAsia="zh-CN"/>
        </w:rPr>
        <w:t xml:space="preserve">есто испоруке: </w:t>
      </w:r>
      <w:r w:rsidRPr="00C17F44">
        <w:rPr>
          <w:rFonts w:cs="Arial"/>
          <w:lang w:val="sr-Cyrl-RS" w:eastAsia="zh-CN"/>
        </w:rPr>
        <w:t>ЈП ЕПС, огранак ТЕНТ, локација</w:t>
      </w:r>
      <w:r w:rsidRPr="00C17F44">
        <w:rPr>
          <w:rFonts w:cs="Arial"/>
          <w:lang w:eastAsia="zh-CN"/>
        </w:rPr>
        <w:t xml:space="preserve"> ТЕНТ А,</w:t>
      </w:r>
      <w:r w:rsidRPr="00C17F44">
        <w:rPr>
          <w:rFonts w:cs="Arial"/>
          <w:lang w:val="sr-Cyrl-RS" w:eastAsia="zh-CN"/>
        </w:rPr>
        <w:t xml:space="preserve"> 11 500 Обреновац</w:t>
      </w:r>
      <w:r w:rsidRPr="00C17F44">
        <w:rPr>
          <w:rFonts w:cs="Arial"/>
          <w:lang w:eastAsia="zh-CN"/>
        </w:rPr>
        <w:t xml:space="preserve"> Богољуба Урошевића Црног 44</w:t>
      </w:r>
      <w:r w:rsidRPr="00C17F44">
        <w:rPr>
          <w:rFonts w:cs="Arial"/>
          <w:lang w:val="sr-Cyrl-RS" w:eastAsia="zh-CN"/>
        </w:rPr>
        <w:t>.</w:t>
      </w:r>
    </w:p>
    <w:p w:rsidR="00C17F44" w:rsidRPr="00C17F44" w:rsidRDefault="00C17F44" w:rsidP="00C17F44">
      <w:pPr>
        <w:spacing w:before="0"/>
        <w:rPr>
          <w:rFonts w:cs="Arial"/>
          <w:lang w:val="sr-Cyrl-RS" w:eastAsia="zh-CN"/>
        </w:rPr>
      </w:pPr>
      <w:r w:rsidRPr="00C17F44">
        <w:rPr>
          <w:rFonts w:cs="Arial"/>
          <w:lang w:val="sr-Cyrl-RS" w:eastAsia="zh-CN"/>
        </w:rPr>
        <w:t>Паритет: Ф-ко магацин, огранак ТЕНТ, локација</w:t>
      </w:r>
      <w:r w:rsidRPr="00C17F44">
        <w:rPr>
          <w:rFonts w:cs="Arial"/>
          <w:lang w:eastAsia="zh-CN"/>
        </w:rPr>
        <w:t xml:space="preserve"> ТЕНТ А</w:t>
      </w:r>
    </w:p>
    <w:p w:rsidR="00C17F44" w:rsidRPr="000A09EF" w:rsidRDefault="00C17F44" w:rsidP="000A09EF">
      <w:pPr>
        <w:spacing w:before="0"/>
        <w:rPr>
          <w:rFonts w:cs="Arial"/>
          <w:color w:val="00B0F0"/>
          <w:lang w:val="sr-Cyrl-RS" w:eastAsia="zh-CN"/>
        </w:rPr>
      </w:pPr>
      <w:r w:rsidRPr="00C17F44">
        <w:rPr>
          <w:rFonts w:cs="Arial"/>
          <w:color w:val="00B0F0"/>
          <w:lang w:val="sr-Cyrl-CS" w:eastAsia="zh-CN"/>
        </w:rPr>
        <w:t xml:space="preserve"> </w:t>
      </w:r>
    </w:p>
    <w:p w:rsidR="00C17F44" w:rsidRPr="00C17F44" w:rsidRDefault="00C17F44" w:rsidP="006F4755">
      <w:pPr>
        <w:numPr>
          <w:ilvl w:val="1"/>
          <w:numId w:val="26"/>
        </w:numPr>
        <w:jc w:val="left"/>
        <w:outlineLvl w:val="0"/>
        <w:rPr>
          <w:b/>
          <w:lang w:val="sr-Cyrl-CS" w:eastAsia="ar-SA"/>
        </w:rPr>
      </w:pPr>
      <w:bookmarkStart w:id="23" w:name="_Toc441651543"/>
      <w:bookmarkStart w:id="24" w:name="_Toc442559881"/>
      <w:r w:rsidRPr="00C17F44">
        <w:rPr>
          <w:b/>
          <w:lang w:val="sr-Cyrl-CS" w:eastAsia="ar-SA"/>
        </w:rPr>
        <w:t>Гарантни рок</w:t>
      </w:r>
      <w:bookmarkEnd w:id="23"/>
      <w:bookmarkEnd w:id="24"/>
    </w:p>
    <w:p w:rsidR="00C17F44" w:rsidRPr="005F7E8E" w:rsidRDefault="00C17F44" w:rsidP="00C17F44">
      <w:pPr>
        <w:spacing w:before="0"/>
        <w:rPr>
          <w:rFonts w:cs="Arial"/>
          <w:lang w:val="sr-Cyrl-RS" w:eastAsia="zh-CN"/>
        </w:rPr>
      </w:pPr>
      <w:r w:rsidRPr="00C17F44">
        <w:rPr>
          <w:rFonts w:cs="Arial"/>
          <w:lang w:eastAsia="zh-CN"/>
        </w:rPr>
        <w:t xml:space="preserve">Гарантни рок за предмет набавке је минимум </w:t>
      </w:r>
      <w:r w:rsidR="0015561F">
        <w:rPr>
          <w:rFonts w:cs="Arial"/>
          <w:lang w:val="sr-Cyrl-CS" w:eastAsia="zh-CN"/>
        </w:rPr>
        <w:t>12</w:t>
      </w:r>
      <w:r w:rsidRPr="00C17F44">
        <w:rPr>
          <w:rFonts w:cs="Arial"/>
          <w:lang w:val="sr-Cyrl-CS" w:eastAsia="zh-CN"/>
        </w:rPr>
        <w:t xml:space="preserve"> месеци</w:t>
      </w:r>
      <w:r w:rsidRPr="00C17F44">
        <w:rPr>
          <w:rFonts w:cs="Arial"/>
          <w:lang w:eastAsia="zh-CN"/>
        </w:rPr>
        <w:t xml:space="preserve"> од дана </w:t>
      </w:r>
      <w:r w:rsidRPr="00C17F44">
        <w:rPr>
          <w:rFonts w:cs="Arial"/>
          <w:lang w:val="sr-Cyrl-RS" w:eastAsia="zh-CN"/>
        </w:rPr>
        <w:t>испоруке добара</w:t>
      </w:r>
      <w:r w:rsidR="005F7E8E">
        <w:rPr>
          <w:rFonts w:cs="Arial"/>
          <w:lang w:val="sr-Cyrl-RS" w:eastAsia="zh-CN"/>
        </w:rPr>
        <w:t>.</w:t>
      </w:r>
    </w:p>
    <w:p w:rsidR="00C17F44" w:rsidRPr="00C17F44" w:rsidRDefault="00C17F44" w:rsidP="00C17F44">
      <w:pPr>
        <w:spacing w:before="0"/>
        <w:rPr>
          <w:rFonts w:cs="Arial"/>
          <w:lang w:eastAsia="zh-CN"/>
        </w:rPr>
      </w:pPr>
      <w:r w:rsidRPr="00C17F44">
        <w:rPr>
          <w:rFonts w:cs="Arial"/>
          <w:lang w:val="sr-Cyrl-CS" w:eastAsia="zh-CN"/>
        </w:rPr>
        <w:t xml:space="preserve">Изабрани </w:t>
      </w:r>
      <w:r w:rsidRPr="00C17F44">
        <w:rPr>
          <w:rFonts w:cs="Arial"/>
          <w:lang w:eastAsia="zh-CN"/>
        </w:rPr>
        <w:t xml:space="preserve">Понуђач је дужан да о свом трошку отклони све евентуалне недостатке у току трајања гарантног рока. </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p>
    <w:p w:rsidR="00C17F44" w:rsidRDefault="00C17F44" w:rsidP="00C17F44">
      <w:pPr>
        <w:spacing w:before="0"/>
        <w:rPr>
          <w:rFonts w:cs="Arial"/>
          <w:lang w:val="sr-Cyrl-RS" w:eastAsia="zh-CN"/>
        </w:rPr>
      </w:pPr>
    </w:p>
    <w:p w:rsidR="0015561F" w:rsidRDefault="0015561F" w:rsidP="00C17F44">
      <w:pPr>
        <w:spacing w:before="0"/>
        <w:rPr>
          <w:rFonts w:cs="Arial"/>
          <w:lang w:val="sr-Cyrl-RS" w:eastAsia="zh-CN"/>
        </w:rPr>
      </w:pPr>
    </w:p>
    <w:p w:rsidR="0015561F" w:rsidRPr="0015561F" w:rsidRDefault="0015561F" w:rsidP="00C17F44">
      <w:pPr>
        <w:spacing w:before="0"/>
        <w:rPr>
          <w:rFonts w:cs="Arial"/>
          <w:lang w:val="sr-Cyrl-RS" w:eastAsia="zh-CN"/>
        </w:rPr>
      </w:pPr>
    </w:p>
    <w:p w:rsidR="00C17F44" w:rsidRDefault="00C17F44"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AE7A65" w:rsidRDefault="00AE7A65"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B20EB6" w:rsidRDefault="00B20EB6" w:rsidP="00C17F44">
      <w:pPr>
        <w:spacing w:before="0"/>
        <w:rPr>
          <w:rFonts w:cs="Arial"/>
          <w:lang w:val="sr-Cyrl-RS" w:eastAsia="zh-CN"/>
        </w:rPr>
      </w:pPr>
    </w:p>
    <w:p w:rsidR="00DD6105" w:rsidRPr="00DD6105" w:rsidRDefault="00DD6105" w:rsidP="00C17F44">
      <w:pPr>
        <w:spacing w:before="0"/>
        <w:rPr>
          <w:rFonts w:cs="Arial"/>
          <w:lang w:val="sr-Cyrl-RS" w:eastAsia="zh-CN"/>
        </w:rPr>
      </w:pPr>
    </w:p>
    <w:p w:rsidR="000D1A5F" w:rsidRPr="000D1A5F" w:rsidRDefault="000D1A5F" w:rsidP="00C17F44">
      <w:pPr>
        <w:spacing w:before="0"/>
        <w:rPr>
          <w:rFonts w:cs="Arial"/>
          <w:lang w:val="sr-Latn-RS" w:eastAsia="zh-CN"/>
        </w:rPr>
      </w:pPr>
    </w:p>
    <w:p w:rsidR="00AE7A65" w:rsidRPr="000A09EF" w:rsidRDefault="00AE7A65" w:rsidP="00C17F44">
      <w:pPr>
        <w:spacing w:before="0"/>
        <w:rPr>
          <w:rFonts w:cs="Arial"/>
          <w:lang w:val="sr-Cyrl-RS" w:eastAsia="zh-CN"/>
        </w:rPr>
      </w:pPr>
    </w:p>
    <w:p w:rsidR="00C17F44" w:rsidRPr="00C17F44" w:rsidRDefault="00C17F44" w:rsidP="006F4755">
      <w:pPr>
        <w:numPr>
          <w:ilvl w:val="0"/>
          <w:numId w:val="26"/>
        </w:numPr>
        <w:jc w:val="left"/>
        <w:outlineLvl w:val="0"/>
        <w:rPr>
          <w:b/>
          <w:lang w:val="sr-Cyrl-CS" w:eastAsia="ar-SA"/>
        </w:rPr>
      </w:pPr>
      <w:bookmarkStart w:id="25" w:name="_Toc442559884"/>
      <w:r w:rsidRPr="00C17F44">
        <w:rPr>
          <w:b/>
          <w:lang w:val="sr-Cyrl-CS" w:eastAsia="ar-SA"/>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17F44" w:rsidRPr="00C17F44" w:rsidTr="00C17F44">
        <w:trPr>
          <w:trHeight w:val="524"/>
          <w:jc w:val="center"/>
        </w:trPr>
        <w:tc>
          <w:tcPr>
            <w:tcW w:w="729" w:type="dxa"/>
            <w:vAlign w:val="center"/>
          </w:tcPr>
          <w:p w:rsidR="00C17F44" w:rsidRPr="00C17F44" w:rsidRDefault="00C17F44" w:rsidP="00C17F44">
            <w:pPr>
              <w:jc w:val="center"/>
              <w:rPr>
                <w:rFonts w:cs="Arial"/>
                <w:b/>
              </w:rPr>
            </w:pPr>
            <w:r w:rsidRPr="00C17F44">
              <w:rPr>
                <w:rFonts w:cs="Arial"/>
                <w:b/>
              </w:rPr>
              <w:t>Ред. бр.</w:t>
            </w:r>
          </w:p>
        </w:tc>
        <w:tc>
          <w:tcPr>
            <w:tcW w:w="8430" w:type="dxa"/>
            <w:vAlign w:val="center"/>
          </w:tcPr>
          <w:p w:rsidR="00C17F44" w:rsidRPr="00C17F44" w:rsidRDefault="00C17F44" w:rsidP="00C17F44">
            <w:pPr>
              <w:ind w:right="-180"/>
              <w:jc w:val="center"/>
              <w:rPr>
                <w:rFonts w:cs="Arial"/>
                <w:b/>
              </w:rPr>
            </w:pPr>
            <w:r w:rsidRPr="00C17F44">
              <w:rPr>
                <w:rFonts w:cs="Arial"/>
                <w:b/>
                <w:lang w:val="sr-Cyrl-CS" w:eastAsia="ar-SA"/>
              </w:rPr>
              <w:t>4.1</w:t>
            </w:r>
            <w:r w:rsidRPr="00C17F44">
              <w:rPr>
                <w:rFonts w:cs="Arial"/>
                <w:b/>
              </w:rPr>
              <w:t xml:space="preserve">  ОБАВЕЗНИ УСЛОВИ </w:t>
            </w:r>
          </w:p>
          <w:p w:rsidR="00C17F44" w:rsidRPr="00C17F44" w:rsidRDefault="00C17F44" w:rsidP="00C17F44">
            <w:pPr>
              <w:jc w:val="center"/>
              <w:rPr>
                <w:rFonts w:cs="Arial"/>
                <w:b/>
                <w:color w:val="FF0000"/>
              </w:rPr>
            </w:pPr>
            <w:r w:rsidRPr="00C17F44">
              <w:rPr>
                <w:rFonts w:cs="Arial"/>
                <w:b/>
              </w:rPr>
              <w:t>ЗА УЧЕШЋЕ У ПОСТУПКУ ЈАВНЕ НАБАВКЕ ИЗ ЧЛАНА 75. ЗАКОНА</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1.</w:t>
            </w:r>
          </w:p>
        </w:tc>
        <w:tc>
          <w:tcPr>
            <w:tcW w:w="8430" w:type="dxa"/>
            <w:vAlign w:val="center"/>
          </w:tcPr>
          <w:p w:rsidR="00C17F44" w:rsidRPr="00C17F44" w:rsidRDefault="00C17F44" w:rsidP="00C17F44">
            <w:pPr>
              <w:autoSpaceDE w:val="0"/>
              <w:autoSpaceDN w:val="0"/>
              <w:adjustRightInd w:val="0"/>
              <w:rPr>
                <w:rFonts w:cs="Arial"/>
                <w:b/>
                <w:u w:val="single"/>
              </w:rPr>
            </w:pPr>
            <w:r w:rsidRPr="00C17F44">
              <w:rPr>
                <w:rFonts w:cs="Arial"/>
                <w:b/>
                <w:u w:val="single"/>
              </w:rPr>
              <w:t>Услов:</w:t>
            </w:r>
          </w:p>
          <w:p w:rsidR="00C17F44" w:rsidRPr="00C17F44" w:rsidRDefault="00C17F44" w:rsidP="00C17F44">
            <w:pPr>
              <w:autoSpaceDE w:val="0"/>
              <w:autoSpaceDN w:val="0"/>
              <w:adjustRightInd w:val="0"/>
              <w:rPr>
                <w:rFonts w:cs="Arial"/>
              </w:rPr>
            </w:pPr>
            <w:r w:rsidRPr="00C17F44">
              <w:rPr>
                <w:rFonts w:cs="Arial"/>
                <w:lang w:val="pl-PL"/>
              </w:rPr>
              <w:t>Да је понуђач регистрован код надлежног органа, односно уписан у одговарајући регистар</w:t>
            </w:r>
          </w:p>
          <w:p w:rsidR="00C17F44" w:rsidRPr="00C17F44" w:rsidRDefault="00C17F44" w:rsidP="00C17F44">
            <w:pPr>
              <w:autoSpaceDE w:val="0"/>
              <w:autoSpaceDN w:val="0"/>
              <w:adjustRightInd w:val="0"/>
              <w:rPr>
                <w:rFonts w:cs="Arial"/>
                <w:b/>
                <w:u w:val="single"/>
              </w:rPr>
            </w:pPr>
            <w:r w:rsidRPr="00C17F44">
              <w:rPr>
                <w:rFonts w:cs="Arial"/>
                <w:b/>
                <w:u w:val="single"/>
              </w:rPr>
              <w:t xml:space="preserve">Доказ: </w:t>
            </w:r>
          </w:p>
          <w:p w:rsidR="00C17F44" w:rsidRPr="00C17F44" w:rsidRDefault="00C17F44" w:rsidP="00C17F44">
            <w:pPr>
              <w:tabs>
                <w:tab w:val="left" w:pos="680"/>
              </w:tabs>
              <w:snapToGrid w:val="0"/>
              <w:rPr>
                <w:rFonts w:eastAsia="Calibri" w:cs="Arial"/>
              </w:rPr>
            </w:pPr>
            <w:r w:rsidRPr="00C17F44">
              <w:rPr>
                <w:rFonts w:eastAsia="Calibri" w:cs="Arial"/>
                <w:lang w:val="ru-RU"/>
              </w:rPr>
              <w:t xml:space="preserve">- </w:t>
            </w:r>
            <w:r w:rsidRPr="00C17F44">
              <w:rPr>
                <w:rFonts w:eastAsia="Calibri" w:cs="Arial"/>
                <w:b/>
              </w:rPr>
              <w:t>за правно лице:</w:t>
            </w:r>
            <w:r w:rsidRPr="00C17F4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17F44" w:rsidRPr="00C17F44" w:rsidRDefault="00C17F44" w:rsidP="00C17F44">
            <w:pPr>
              <w:tabs>
                <w:tab w:val="left" w:pos="680"/>
              </w:tabs>
              <w:snapToGrid w:val="0"/>
              <w:rPr>
                <w:rFonts w:eastAsia="Calibri" w:cs="Arial"/>
              </w:rPr>
            </w:pPr>
            <w:r w:rsidRPr="00C17F44">
              <w:rPr>
                <w:rFonts w:eastAsia="Calibri" w:cs="Arial"/>
              </w:rPr>
              <w:t xml:space="preserve">- </w:t>
            </w:r>
            <w:r w:rsidRPr="00C17F44">
              <w:rPr>
                <w:rFonts w:eastAsia="Calibri" w:cs="Arial"/>
                <w:b/>
              </w:rPr>
              <w:t xml:space="preserve">за предузетнике: </w:t>
            </w:r>
            <w:r w:rsidRPr="00C17F44">
              <w:rPr>
                <w:rFonts w:eastAsia="Calibri" w:cs="Arial"/>
              </w:rPr>
              <w:t>И</w:t>
            </w:r>
            <w:r w:rsidRPr="00C17F44">
              <w:rPr>
                <w:rFonts w:eastAsia="Calibri" w:cs="Arial"/>
                <w:lang w:val="ru-RU"/>
              </w:rPr>
              <w:t xml:space="preserve">звод из регистра Агенције за привредне регистре, односно извод из одговарајућег регистра </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овај доказ доставити за сваког </w:t>
            </w:r>
            <w:r w:rsidRPr="00C17F44">
              <w:rPr>
                <w:rFonts w:eastAsia="Calibri" w:cs="Arial"/>
                <w:lang w:val="sr-Cyrl-CS"/>
              </w:rPr>
              <w:t>члана групе понуђача</w:t>
            </w:r>
          </w:p>
          <w:p w:rsidR="00C17F44" w:rsidRPr="00C17F44" w:rsidRDefault="00C17F44" w:rsidP="006F4755">
            <w:pPr>
              <w:numPr>
                <w:ilvl w:val="0"/>
                <w:numId w:val="20"/>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овај доказ доставити и за сваког подизвођача </w:t>
            </w:r>
          </w:p>
        </w:tc>
      </w:tr>
      <w:tr w:rsidR="00C17F44" w:rsidRPr="00C17F44" w:rsidTr="00C17F44">
        <w:trPr>
          <w:trHeight w:val="3706"/>
          <w:jc w:val="center"/>
        </w:trPr>
        <w:tc>
          <w:tcPr>
            <w:tcW w:w="729" w:type="dxa"/>
            <w:vAlign w:val="center"/>
          </w:tcPr>
          <w:p w:rsidR="00C17F44" w:rsidRPr="00C17F44" w:rsidRDefault="00C17F44" w:rsidP="00C17F44">
            <w:pPr>
              <w:jc w:val="center"/>
              <w:rPr>
                <w:rFonts w:cs="Arial"/>
              </w:rPr>
            </w:pPr>
            <w:r w:rsidRPr="00C17F44">
              <w:rPr>
                <w:rFonts w:cs="Arial"/>
              </w:rPr>
              <w:t>2.</w:t>
            </w:r>
          </w:p>
        </w:tc>
        <w:tc>
          <w:tcPr>
            <w:tcW w:w="8430" w:type="dxa"/>
            <w:vAlign w:val="center"/>
          </w:tcPr>
          <w:p w:rsidR="00C17F44" w:rsidRPr="00C17F44" w:rsidRDefault="00C17F44" w:rsidP="00C17F44">
            <w:pPr>
              <w:autoSpaceDE w:val="0"/>
              <w:autoSpaceDN w:val="0"/>
              <w:adjustRightInd w:val="0"/>
              <w:rPr>
                <w:rFonts w:cs="Arial"/>
              </w:rPr>
            </w:pPr>
            <w:r w:rsidRPr="00C17F44">
              <w:rPr>
                <w:rFonts w:cs="Arial"/>
                <w:b/>
                <w:u w:val="single"/>
              </w:rPr>
              <w:t>Услов:</w:t>
            </w:r>
            <w:r w:rsidRPr="00C17F44">
              <w:rPr>
                <w:rFonts w:cs="Arial"/>
              </w:rPr>
              <w:t xml:space="preserve"> </w:t>
            </w:r>
          </w:p>
          <w:p w:rsidR="00C17F44" w:rsidRPr="00C17F44" w:rsidRDefault="00C17F44" w:rsidP="00C17F44">
            <w:pPr>
              <w:autoSpaceDE w:val="0"/>
              <w:autoSpaceDN w:val="0"/>
              <w:adjustRightInd w:val="0"/>
              <w:rPr>
                <w:rFonts w:cs="Arial"/>
              </w:rPr>
            </w:pPr>
            <w:r w:rsidRPr="00C17F4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autoSpaceDE w:val="0"/>
              <w:autoSpaceDN w:val="0"/>
              <w:adjustRightInd w:val="0"/>
              <w:rPr>
                <w:rFonts w:cs="Arial"/>
                <w:b/>
                <w:u w:val="single"/>
              </w:rPr>
            </w:pPr>
            <w:r w:rsidRPr="00C17F44">
              <w:rPr>
                <w:rFonts w:eastAsia="Calibri" w:cs="Arial"/>
                <w:lang w:val="ru-RU"/>
              </w:rPr>
              <w:t xml:space="preserve">- </w:t>
            </w:r>
            <w:r w:rsidRPr="00C17F44">
              <w:rPr>
                <w:rFonts w:eastAsia="Calibri" w:cs="Arial"/>
                <w:b/>
              </w:rPr>
              <w:t>за правно лице:</w:t>
            </w:r>
          </w:p>
          <w:p w:rsidR="00C17F44" w:rsidRPr="00C17F44" w:rsidRDefault="00C17F44" w:rsidP="00C17F44">
            <w:pPr>
              <w:rPr>
                <w:rFonts w:cs="Arial"/>
              </w:rPr>
            </w:pPr>
            <w:r w:rsidRPr="00C17F44">
              <w:rPr>
                <w:rFonts w:cs="Arial"/>
              </w:rPr>
              <w:t>1) ЗА ЗАКОНСКОГ ЗАСТУПНИКА</w:t>
            </w:r>
            <w:r w:rsidRPr="00C17F44">
              <w:rPr>
                <w:rFonts w:cs="Arial"/>
                <w:b/>
              </w:rPr>
              <w:t xml:space="preserve"> –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rPr>
                <w:rFonts w:cs="Arial"/>
              </w:rPr>
            </w:pPr>
            <w:r w:rsidRPr="00C17F4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C17F44">
                <w:rPr>
                  <w:rFonts w:cs="Arial"/>
                  <w:color w:val="0000FF"/>
                  <w:u w:val="single"/>
                </w:rPr>
                <w:t>http://www.bg.vi.sud.rs/lt/articles/o-visem-sudu/obavestenje-ke-za-pravna-lica.html</w:t>
              </w:r>
            </w:hyperlink>
          </w:p>
          <w:p w:rsidR="00C17F44" w:rsidRPr="00C17F44" w:rsidRDefault="00C17F44" w:rsidP="00C17F44">
            <w:pPr>
              <w:rPr>
                <w:rFonts w:cs="Arial"/>
              </w:rPr>
            </w:pPr>
            <w:r w:rsidRPr="00C17F4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7F44">
              <w:rPr>
                <w:rFonts w:cs="Arial"/>
                <w:b/>
              </w:rPr>
              <w:t xml:space="preserve">Уверење Основног суда  </w:t>
            </w:r>
            <w:r w:rsidRPr="00C17F44">
              <w:rPr>
                <w:rFonts w:cs="Arial"/>
              </w:rPr>
              <w:t>(</w:t>
            </w:r>
            <w:r w:rsidRPr="00C17F44">
              <w:rPr>
                <w:rFonts w:cs="Arial"/>
                <w:b/>
              </w:rPr>
              <w:t>које обухвата и податке из казнене евиденције за кривична дела која су у надлежности редовног кривичног одељења Вишег суда</w:t>
            </w:r>
            <w:r w:rsidRPr="00C17F4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17F44" w:rsidRPr="00C17F44" w:rsidRDefault="00C17F44" w:rsidP="00C17F44">
            <w:pPr>
              <w:rPr>
                <w:rFonts w:cs="Arial"/>
                <w:b/>
              </w:rPr>
            </w:pPr>
            <w:r w:rsidRPr="00C17F44">
              <w:rPr>
                <w:rFonts w:cs="Arial"/>
              </w:rPr>
              <w:t xml:space="preserve">Посебна напомена: Уколико уверење </w:t>
            </w:r>
            <w:r w:rsidRPr="00C17F44">
              <w:rPr>
                <w:rFonts w:cs="Arial"/>
                <w:lang w:val="sr-Cyrl-CS"/>
              </w:rPr>
              <w:t>О</w:t>
            </w:r>
            <w:r w:rsidRPr="00C17F44">
              <w:rPr>
                <w:rFonts w:cs="Arial"/>
              </w:rPr>
              <w:t xml:space="preserve">сновног суда не обухвата податке из </w:t>
            </w:r>
            <w:r w:rsidRPr="00C17F44">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17F44">
              <w:rPr>
                <w:rFonts w:cs="Arial"/>
                <w:u w:val="single"/>
              </w:rPr>
              <w:t>и</w:t>
            </w:r>
            <w:r w:rsidRPr="00C17F4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17F44">
              <w:rPr>
                <w:rFonts w:cs="Arial"/>
                <w:b/>
              </w:rPr>
              <w:t>кривична дела против привреде и кривично дело примања мита.</w:t>
            </w:r>
          </w:p>
          <w:p w:rsidR="00C17F44" w:rsidRPr="00C17F44" w:rsidRDefault="00C17F44" w:rsidP="00C17F44">
            <w:pPr>
              <w:rPr>
                <w:rFonts w:cs="Arial"/>
              </w:rPr>
            </w:pPr>
            <w:r w:rsidRPr="00C17F44">
              <w:rPr>
                <w:rFonts w:cs="Arial"/>
                <w:b/>
              </w:rPr>
              <w:t>- за физичко лице и предузетника: Уверење из казнене евиденције надлежне полицијске управе Министарства унутрашњих послова</w:t>
            </w:r>
            <w:r w:rsidRPr="00C17F44">
              <w:rPr>
                <w:rFonts w:cs="Arial"/>
              </w:rPr>
              <w:t xml:space="preserve"> – захтев за издавање овог уверења може се поднети према </w:t>
            </w:r>
            <w:r w:rsidRPr="00C17F44">
              <w:rPr>
                <w:rFonts w:cs="Arial"/>
                <w:b/>
              </w:rPr>
              <w:t>месту рођења</w:t>
            </w:r>
            <w:r w:rsidRPr="00C17F44">
              <w:rPr>
                <w:rFonts w:cs="Arial"/>
              </w:rPr>
              <w:t xml:space="preserve"> или према </w:t>
            </w:r>
            <w:r w:rsidRPr="00C17F44">
              <w:rPr>
                <w:rFonts w:cs="Arial"/>
                <w:b/>
              </w:rPr>
              <w:t>месту пребивалишта</w:t>
            </w:r>
            <w:r w:rsidRPr="00C17F44">
              <w:rPr>
                <w:rFonts w:cs="Arial"/>
              </w:rPr>
              <w:t>.</w:t>
            </w:r>
          </w:p>
          <w:p w:rsidR="00C17F44" w:rsidRPr="00C17F44" w:rsidRDefault="00C17F44" w:rsidP="00C17F44">
            <w:pPr>
              <w:autoSpaceDE w:val="0"/>
              <w:autoSpaceDN w:val="0"/>
              <w:adjustRightInd w:val="0"/>
              <w:rPr>
                <w:rFonts w:eastAsia="Calibri" w:cs="Arial"/>
              </w:rPr>
            </w:pPr>
            <w:r w:rsidRPr="00C17F44">
              <w:rPr>
                <w:rFonts w:eastAsia="Calibri" w:cs="Arial"/>
              </w:rPr>
              <w:t xml:space="preserve">Напомена: </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У случају да понуду подноси правно лице потребно је доставити овај доказ и за правно лице и за законског заступника</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У случају да правно лице има више законских заступника, ове доказе доставити за сваког од њих</w:t>
            </w:r>
          </w:p>
          <w:p w:rsidR="00C17F44" w:rsidRPr="00C17F44" w:rsidRDefault="00C17F44" w:rsidP="006F4755">
            <w:pPr>
              <w:numPr>
                <w:ilvl w:val="0"/>
                <w:numId w:val="20"/>
              </w:numPr>
              <w:tabs>
                <w:tab w:val="left" w:pos="680"/>
              </w:tabs>
              <w:snapToGrid w:val="0"/>
              <w:spacing w:before="0"/>
              <w:ind w:left="714" w:hanging="357"/>
              <w:contextualSpacing/>
              <w:rPr>
                <w:rFonts w:eastAsia="Calibri" w:cs="Arial"/>
              </w:rPr>
            </w:pPr>
            <w:r w:rsidRPr="00C17F44">
              <w:rPr>
                <w:rFonts w:eastAsia="Calibri" w:cs="Arial"/>
              </w:rPr>
              <w:t xml:space="preserve">У случају да понуду подноси група понуђача, ове доказе доставити за сваког </w:t>
            </w:r>
            <w:r w:rsidRPr="00C17F44">
              <w:rPr>
                <w:rFonts w:eastAsia="Calibri" w:cs="Arial"/>
                <w:lang w:val="sr-Cyrl-CS"/>
              </w:rPr>
              <w:t>члана групе понуђача</w:t>
            </w:r>
          </w:p>
          <w:p w:rsidR="00C17F44" w:rsidRPr="00C17F44" w:rsidRDefault="00C17F44" w:rsidP="006F4755">
            <w:pPr>
              <w:numPr>
                <w:ilvl w:val="0"/>
                <w:numId w:val="20"/>
              </w:numPr>
              <w:tabs>
                <w:tab w:val="left" w:pos="680"/>
              </w:tabs>
              <w:snapToGrid w:val="0"/>
              <w:spacing w:before="0"/>
              <w:ind w:left="714" w:hanging="357"/>
              <w:contextualSpacing/>
              <w:rPr>
                <w:rFonts w:cs="Arial"/>
              </w:rPr>
            </w:pPr>
            <w:r w:rsidRPr="00C17F44">
              <w:rPr>
                <w:rFonts w:eastAsia="Calibri" w:cs="Arial"/>
              </w:rPr>
              <w:t xml:space="preserve">У случају да понуђач подноси понуду са подизвођачем, ове доказе доставити и за </w:t>
            </w:r>
            <w:r w:rsidRPr="00C17F44">
              <w:rPr>
                <w:rFonts w:eastAsia="Calibri" w:cs="Arial"/>
                <w:lang w:val="sr-Cyrl-CS"/>
              </w:rPr>
              <w:t xml:space="preserve">сваког </w:t>
            </w:r>
            <w:r w:rsidRPr="00C17F44">
              <w:rPr>
                <w:rFonts w:eastAsia="Calibri" w:cs="Arial"/>
              </w:rPr>
              <w:t xml:space="preserve">подизвођача </w:t>
            </w:r>
          </w:p>
          <w:p w:rsidR="00C17F44" w:rsidRPr="00C17F44" w:rsidRDefault="00C17F44" w:rsidP="00C17F44">
            <w:pPr>
              <w:tabs>
                <w:tab w:val="left" w:pos="680"/>
              </w:tabs>
              <w:snapToGrid w:val="0"/>
              <w:spacing w:before="0"/>
              <w:contextualSpacing/>
              <w:jc w:val="left"/>
              <w:rPr>
                <w:rFonts w:eastAsia="Calibri" w:cs="Arial"/>
              </w:rPr>
            </w:pPr>
            <w:r w:rsidRPr="00C17F44">
              <w:rPr>
                <w:rFonts w:eastAsia="Calibri" w:cs="Arial"/>
                <w:b/>
              </w:rPr>
              <w:t>Ови докази не могу бити старији од два месеца пре отварања понуда</w:t>
            </w:r>
            <w:r w:rsidRPr="00C17F44">
              <w:rPr>
                <w:rFonts w:eastAsia="Calibri" w:cs="Arial"/>
              </w:rPr>
              <w:t>.</w:t>
            </w:r>
          </w:p>
        </w:tc>
      </w:tr>
      <w:tr w:rsidR="00C17F44" w:rsidRPr="00C17F44" w:rsidTr="00C17F44">
        <w:trPr>
          <w:trHeight w:val="70"/>
          <w:jc w:val="center"/>
        </w:trPr>
        <w:tc>
          <w:tcPr>
            <w:tcW w:w="729" w:type="dxa"/>
            <w:vAlign w:val="center"/>
          </w:tcPr>
          <w:p w:rsidR="00C17F44" w:rsidRPr="00C17F44" w:rsidRDefault="00C17F44" w:rsidP="00C17F44">
            <w:pPr>
              <w:jc w:val="center"/>
              <w:rPr>
                <w:rFonts w:cs="Arial"/>
              </w:rPr>
            </w:pPr>
            <w:r w:rsidRPr="00C17F44">
              <w:rPr>
                <w:rFonts w:cs="Arial"/>
              </w:rPr>
              <w:lastRenderedPageBreak/>
              <w:t>3.</w:t>
            </w:r>
          </w:p>
        </w:tc>
        <w:tc>
          <w:tcPr>
            <w:tcW w:w="8430" w:type="dxa"/>
            <w:vAlign w:val="center"/>
          </w:tcPr>
          <w:p w:rsidR="00C17F44" w:rsidRPr="00C17F44" w:rsidRDefault="00C17F44" w:rsidP="00C17F44">
            <w:pPr>
              <w:snapToGrid w:val="0"/>
              <w:rPr>
                <w:rFonts w:cs="Arial"/>
              </w:rPr>
            </w:pPr>
            <w:r w:rsidRPr="00C17F44">
              <w:rPr>
                <w:rFonts w:cs="Arial"/>
                <w:b/>
                <w:u w:val="single"/>
              </w:rPr>
              <w:t>Услов</w:t>
            </w:r>
            <w:r w:rsidRPr="00C17F44">
              <w:rPr>
                <w:rFonts w:cs="Arial"/>
                <w:u w:val="single"/>
              </w:rPr>
              <w:t>:</w:t>
            </w:r>
            <w:r w:rsidRPr="00C17F44">
              <w:rPr>
                <w:rFonts w:cs="Arial"/>
              </w:rPr>
              <w:t xml:space="preserve"> </w:t>
            </w:r>
          </w:p>
          <w:p w:rsidR="00C17F44" w:rsidRPr="00C17F44" w:rsidRDefault="00C17F44" w:rsidP="00C17F44">
            <w:pPr>
              <w:snapToGrid w:val="0"/>
              <w:rPr>
                <w:rFonts w:cs="Arial"/>
              </w:rPr>
            </w:pPr>
            <w:r w:rsidRPr="00C17F4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snapToGrid w:val="0"/>
              <w:rPr>
                <w:rFonts w:eastAsia="Calibri" w:cs="Arial"/>
                <w:lang w:val="ru-RU"/>
              </w:rPr>
            </w:pPr>
            <w:r w:rsidRPr="00C17F44">
              <w:rPr>
                <w:rFonts w:eastAsia="Calibri" w:cs="Arial"/>
                <w:lang w:val="ru-RU"/>
              </w:rPr>
              <w:t xml:space="preserve">- </w:t>
            </w:r>
            <w:r w:rsidRPr="00C17F44">
              <w:rPr>
                <w:rFonts w:eastAsia="Calibri" w:cs="Arial"/>
                <w:b/>
                <w:lang w:val="ru-RU"/>
              </w:rPr>
              <w:t xml:space="preserve">за правно лице, предузетнике и физичка лица: </w:t>
            </w:r>
          </w:p>
          <w:p w:rsidR="00C17F44" w:rsidRPr="00C17F44" w:rsidRDefault="00C17F44" w:rsidP="00C17F44">
            <w:pPr>
              <w:snapToGrid w:val="0"/>
              <w:rPr>
                <w:rFonts w:eastAsia="Calibri" w:cs="Arial"/>
                <w:lang w:val="ru-RU"/>
              </w:rPr>
            </w:pPr>
            <w:r w:rsidRPr="00C17F44">
              <w:rPr>
                <w:rFonts w:eastAsia="Calibri" w:cs="Arial"/>
                <w:b/>
                <w:lang w:val="ru-RU"/>
              </w:rPr>
              <w:t>1.Уверење Пореске управе</w:t>
            </w:r>
            <w:r w:rsidRPr="00C17F44">
              <w:rPr>
                <w:rFonts w:eastAsia="Calibri" w:cs="Arial"/>
                <w:lang w:val="ru-RU"/>
              </w:rPr>
              <w:t xml:space="preserve"> Министарства финансија да је измирио доспеле </w:t>
            </w:r>
            <w:r w:rsidRPr="00C17F44">
              <w:rPr>
                <w:rFonts w:cs="Arial"/>
                <w:lang w:val="ru-RU"/>
              </w:rPr>
              <w:t xml:space="preserve">порезе и доприносе </w:t>
            </w:r>
            <w:r w:rsidRPr="00C17F44">
              <w:rPr>
                <w:rFonts w:eastAsia="Calibri" w:cs="Arial"/>
                <w:b/>
                <w:u w:val="single"/>
                <w:lang w:val="ru-RU"/>
              </w:rPr>
              <w:t>и</w:t>
            </w:r>
          </w:p>
          <w:p w:rsidR="00C17F44" w:rsidRPr="00C17F44" w:rsidRDefault="00C17F44" w:rsidP="00C17F44">
            <w:pPr>
              <w:rPr>
                <w:rFonts w:cs="Arial"/>
                <w:lang w:val="ru-RU"/>
              </w:rPr>
            </w:pPr>
            <w:r w:rsidRPr="00C17F44">
              <w:rPr>
                <w:rFonts w:eastAsia="Calibri" w:cs="Arial"/>
                <w:b/>
                <w:lang w:val="ru-RU"/>
              </w:rPr>
              <w:t>2.Уверење Управе јавних прихода локалне самоуправе (града, односно општине</w:t>
            </w:r>
            <w:r w:rsidRPr="00C17F4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17F44">
              <w:rPr>
                <w:rFonts w:eastAsia="Calibri" w:cs="Arial"/>
                <w:lang w:val="ru-RU"/>
              </w:rPr>
              <w:t xml:space="preserve">да је измирио обавезе по основу изворних локалних јавних прихода </w:t>
            </w:r>
          </w:p>
          <w:p w:rsidR="00C17F44" w:rsidRPr="00C17F44" w:rsidRDefault="00C17F44" w:rsidP="00C17F44">
            <w:pPr>
              <w:ind w:right="122"/>
              <w:rPr>
                <w:rFonts w:cs="Arial"/>
                <w:lang w:val="ru-RU"/>
              </w:rPr>
            </w:pPr>
            <w:r w:rsidRPr="00C17F44">
              <w:rPr>
                <w:rFonts w:cs="Arial"/>
                <w:lang w:val="ru-RU"/>
              </w:rPr>
              <w:t>Напомена:</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TimesNewRomanPSMT" w:cs="Arial"/>
                <w:b/>
                <w:u w:val="single"/>
              </w:rPr>
            </w:pPr>
            <w:r w:rsidRPr="00C17F44">
              <w:rPr>
                <w:rFonts w:eastAsia="TimesNewRomanPSMT" w:cs="Arial"/>
              </w:rPr>
              <w:t>Уколико локална (општин</w:t>
            </w:r>
            <w:r w:rsidRPr="00C17F44">
              <w:rPr>
                <w:rFonts w:eastAsia="TimesNewRomanPSMT" w:cs="Arial"/>
                <w:lang w:val="sr-Cyrl-CS"/>
              </w:rPr>
              <w:t>с</w:t>
            </w:r>
            <w:r w:rsidRPr="00C17F44">
              <w:rPr>
                <w:rFonts w:eastAsia="TimesNewRomanPSMT" w:cs="Arial"/>
              </w:rPr>
              <w:t>ка) управа</w:t>
            </w:r>
            <w:r w:rsidRPr="00C17F44">
              <w:rPr>
                <w:rFonts w:eastAsia="TimesNewRomanPSMT" w:cs="Arial"/>
                <w:lang w:val="sr-Cyrl-CS"/>
              </w:rPr>
              <w:t xml:space="preserve"> јавних приход</w:t>
            </w:r>
            <w:r w:rsidRPr="00C17F44">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7F44">
              <w:rPr>
                <w:rFonts w:eastAsia="TimesNewRomanPSMT" w:cs="Arial"/>
                <w:lang w:val="sr-Cyrl-CS"/>
              </w:rPr>
              <w:t xml:space="preserve">јавних прихода </w:t>
            </w:r>
            <w:r w:rsidRPr="00C17F44">
              <w:rPr>
                <w:rFonts w:eastAsia="TimesNewRomanPSMT" w:cs="Arial"/>
              </w:rPr>
              <w:t xml:space="preserve">приложи и потврде </w:t>
            </w:r>
            <w:r w:rsidRPr="00C17F44">
              <w:rPr>
                <w:rFonts w:eastAsia="TimesNewRomanPSMT" w:cs="Arial"/>
                <w:lang w:val="sr-Cyrl-CS"/>
              </w:rPr>
              <w:t xml:space="preserve">тих </w:t>
            </w:r>
            <w:r w:rsidRPr="00C17F44">
              <w:rPr>
                <w:rFonts w:eastAsia="TimesNewRomanPSMT" w:cs="Arial"/>
              </w:rPr>
              <w:t>осталих лок</w:t>
            </w:r>
            <w:r w:rsidRPr="00C17F44">
              <w:rPr>
                <w:rFonts w:eastAsia="TimesNewRomanPSMT" w:cs="Arial"/>
                <w:lang w:val="sr-Cyrl-CS"/>
              </w:rPr>
              <w:t>а</w:t>
            </w:r>
            <w:r w:rsidRPr="00C17F44">
              <w:rPr>
                <w:rFonts w:eastAsia="TimesNewRomanPSMT" w:cs="Arial"/>
              </w:rPr>
              <w:t xml:space="preserve">лних органа/организација/установа </w:t>
            </w:r>
          </w:p>
          <w:p w:rsidR="00C17F44" w:rsidRPr="00C17F44" w:rsidRDefault="00C17F44" w:rsidP="006F4755">
            <w:pPr>
              <w:numPr>
                <w:ilvl w:val="0"/>
                <w:numId w:val="15"/>
              </w:numPr>
              <w:autoSpaceDE w:val="0"/>
              <w:autoSpaceDN w:val="0"/>
              <w:adjustRightInd w:val="0"/>
              <w:snapToGrid w:val="0"/>
              <w:spacing w:before="0"/>
              <w:ind w:hanging="357"/>
              <w:contextualSpacing/>
              <w:rPr>
                <w:rFonts w:eastAsia="Calibri" w:cs="Arial"/>
              </w:rPr>
            </w:pPr>
            <w:r w:rsidRPr="00C17F44">
              <w:rPr>
                <w:rFonts w:eastAsia="TimesNewRomanPSMT" w:cs="Arial"/>
              </w:rPr>
              <w:t xml:space="preserve">Уколико је понуђач у поступку приватизације, уместо горе наведена два доказа, потребно је доставити </w:t>
            </w:r>
            <w:r w:rsidRPr="00C17F44">
              <w:rPr>
                <w:rFonts w:eastAsia="TimesNewRomanPSMT" w:cs="Arial"/>
                <w:b/>
              </w:rPr>
              <w:t>у</w:t>
            </w:r>
            <w:r w:rsidRPr="00C17F44">
              <w:rPr>
                <w:rFonts w:eastAsia="Calibri" w:cs="Arial"/>
                <w:b/>
                <w:lang w:val="ru-RU"/>
              </w:rPr>
              <w:t>верење Агенције за приватизацију да се налази у поступку приватизације</w:t>
            </w:r>
          </w:p>
          <w:p w:rsidR="00C17F44" w:rsidRPr="00C17F44" w:rsidRDefault="00C17F44" w:rsidP="006F4755">
            <w:pPr>
              <w:numPr>
                <w:ilvl w:val="0"/>
                <w:numId w:val="15"/>
              </w:numPr>
              <w:tabs>
                <w:tab w:val="left" w:pos="680"/>
              </w:tabs>
              <w:snapToGrid w:val="0"/>
              <w:spacing w:before="0"/>
              <w:ind w:hanging="357"/>
              <w:contextualSpacing/>
              <w:rPr>
                <w:rFonts w:eastAsia="Calibri" w:cs="Arial"/>
              </w:rPr>
            </w:pPr>
            <w:r w:rsidRPr="00C17F44">
              <w:rPr>
                <w:rFonts w:eastAsia="Calibri" w:cs="Arial"/>
              </w:rPr>
              <w:t>У случају да понуду подноси група понуђача, ове доказе доставити за сваког учесника из групе</w:t>
            </w:r>
          </w:p>
          <w:p w:rsidR="00C17F44" w:rsidRPr="00C17F44" w:rsidRDefault="00C17F44" w:rsidP="006F4755">
            <w:pPr>
              <w:numPr>
                <w:ilvl w:val="0"/>
                <w:numId w:val="21"/>
              </w:numPr>
              <w:tabs>
                <w:tab w:val="left" w:pos="680"/>
              </w:tabs>
              <w:snapToGrid w:val="0"/>
              <w:spacing w:before="0"/>
              <w:contextualSpacing/>
              <w:rPr>
                <w:rFonts w:cs="Arial"/>
              </w:rPr>
            </w:pPr>
            <w:r w:rsidRPr="00C17F4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17F44" w:rsidRPr="00C17F44" w:rsidRDefault="00C17F44" w:rsidP="00C17F44">
            <w:pPr>
              <w:tabs>
                <w:tab w:val="left" w:pos="680"/>
              </w:tabs>
              <w:snapToGrid w:val="0"/>
              <w:contextualSpacing/>
              <w:rPr>
                <w:rFonts w:eastAsia="Calibri" w:cs="Arial"/>
              </w:rPr>
            </w:pPr>
            <w:r w:rsidRPr="00C17F44">
              <w:rPr>
                <w:rFonts w:eastAsia="Calibri" w:cs="Arial"/>
                <w:b/>
              </w:rPr>
              <w:t xml:space="preserve">Ови докази не могу бити старији од два месеца </w:t>
            </w:r>
            <w:r w:rsidRPr="00C17F44">
              <w:rPr>
                <w:rFonts w:eastAsia="Calibri" w:cs="Arial"/>
                <w:b/>
                <w:lang w:val="sr-Cyrl-CS"/>
              </w:rPr>
              <w:t>пре</w:t>
            </w:r>
            <w:r w:rsidRPr="00C17F44">
              <w:rPr>
                <w:rFonts w:eastAsia="Calibri" w:cs="Arial"/>
                <w:b/>
              </w:rPr>
              <w:t xml:space="preserve"> отварања понуда</w:t>
            </w:r>
            <w:r w:rsidRPr="00C17F44">
              <w:rPr>
                <w:rFonts w:eastAsia="Calibri" w:cs="Arial"/>
              </w:rPr>
              <w:t>.</w:t>
            </w:r>
          </w:p>
        </w:tc>
      </w:tr>
      <w:tr w:rsidR="00C17F44" w:rsidRPr="00C17F44" w:rsidTr="00C17F44">
        <w:trPr>
          <w:jc w:val="center"/>
        </w:trPr>
        <w:tc>
          <w:tcPr>
            <w:tcW w:w="729" w:type="dxa"/>
            <w:vAlign w:val="center"/>
          </w:tcPr>
          <w:p w:rsidR="00C17F44" w:rsidRPr="00C17F44" w:rsidRDefault="00C17F44" w:rsidP="00C17F44">
            <w:pPr>
              <w:jc w:val="center"/>
              <w:rPr>
                <w:rFonts w:cs="Arial"/>
              </w:rPr>
            </w:pPr>
            <w:r w:rsidRPr="00C17F44">
              <w:rPr>
                <w:rFonts w:cs="Arial"/>
              </w:rPr>
              <w:t xml:space="preserve">4. </w:t>
            </w:r>
          </w:p>
        </w:tc>
        <w:tc>
          <w:tcPr>
            <w:tcW w:w="8430" w:type="dxa"/>
          </w:tcPr>
          <w:p w:rsidR="00C17F44" w:rsidRPr="00C17F44" w:rsidRDefault="00C17F44" w:rsidP="00C17F44">
            <w:pPr>
              <w:snapToGrid w:val="0"/>
              <w:rPr>
                <w:rFonts w:cs="Arial"/>
                <w:b/>
                <w:u w:val="single"/>
              </w:rPr>
            </w:pPr>
            <w:r w:rsidRPr="00C17F44">
              <w:rPr>
                <w:rFonts w:cs="Arial"/>
                <w:b/>
                <w:u w:val="single"/>
              </w:rPr>
              <w:t>Услов:</w:t>
            </w:r>
          </w:p>
          <w:p w:rsidR="00C17F44" w:rsidRPr="00C17F44" w:rsidRDefault="00C17F44" w:rsidP="00C17F44">
            <w:pPr>
              <w:snapToGrid w:val="0"/>
              <w:rPr>
                <w:rFonts w:cs="Arial"/>
              </w:rPr>
            </w:pPr>
            <w:r w:rsidRPr="00C17F44">
              <w:rPr>
                <w:rFonts w:cs="Arial"/>
                <w:lang w:val="ru-RU"/>
              </w:rPr>
              <w:t xml:space="preserve">Да је понуђач поштовао обавезе које произилазе из важећих прописа о </w:t>
            </w:r>
            <w:r w:rsidRPr="00C17F44">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17F44" w:rsidRPr="00C17F44" w:rsidRDefault="00C17F44" w:rsidP="00C17F44">
            <w:pPr>
              <w:autoSpaceDE w:val="0"/>
              <w:autoSpaceDN w:val="0"/>
              <w:adjustRightInd w:val="0"/>
              <w:rPr>
                <w:rFonts w:cs="Arial"/>
                <w:b/>
                <w:u w:val="single"/>
              </w:rPr>
            </w:pPr>
            <w:r w:rsidRPr="00C17F44">
              <w:rPr>
                <w:rFonts w:cs="Arial"/>
                <w:b/>
                <w:u w:val="single"/>
              </w:rPr>
              <w:t>Доказ:</w:t>
            </w:r>
          </w:p>
          <w:p w:rsidR="00C17F44" w:rsidRPr="00C17F44" w:rsidRDefault="00C17F44" w:rsidP="00C17F44">
            <w:pPr>
              <w:rPr>
                <w:rFonts w:cs="Arial"/>
                <w:b/>
              </w:rPr>
            </w:pPr>
            <w:r w:rsidRPr="00C17F44">
              <w:rPr>
                <w:rFonts w:cs="Arial"/>
              </w:rPr>
              <w:t>Потписан и оверен Образац изјаве на основу члана 75. став 2. ЗЈН(Образац бр.</w:t>
            </w:r>
            <w:r w:rsidRPr="00C17F44">
              <w:rPr>
                <w:rFonts w:cs="Arial"/>
                <w:lang w:val="sr-Cyrl-RS"/>
              </w:rPr>
              <w:t>4</w:t>
            </w:r>
            <w:r w:rsidRPr="00C17F44">
              <w:rPr>
                <w:rFonts w:cs="Arial"/>
              </w:rPr>
              <w:t>)</w:t>
            </w:r>
          </w:p>
          <w:p w:rsidR="00C17F44" w:rsidRPr="00C17F44" w:rsidRDefault="00C17F44" w:rsidP="00C17F44">
            <w:pPr>
              <w:snapToGrid w:val="0"/>
              <w:rPr>
                <w:rFonts w:cs="Arial"/>
                <w:lang w:val="sr-Cyrl-CS"/>
              </w:rPr>
            </w:pPr>
            <w:r w:rsidRPr="00C17F44">
              <w:rPr>
                <w:rFonts w:cs="Arial"/>
              </w:rPr>
              <w:t>Напомена:</w:t>
            </w:r>
          </w:p>
          <w:p w:rsidR="00C17F44" w:rsidRPr="00C17F44" w:rsidRDefault="00C17F44" w:rsidP="006F4755">
            <w:pPr>
              <w:numPr>
                <w:ilvl w:val="0"/>
                <w:numId w:val="22"/>
              </w:numPr>
              <w:snapToGrid w:val="0"/>
              <w:rPr>
                <w:rFonts w:cs="Arial"/>
                <w:lang w:val="sr-Cyrl-CS"/>
              </w:rPr>
            </w:pPr>
            <w:r w:rsidRPr="00C17F44">
              <w:rPr>
                <w:rFonts w:cs="Arial"/>
              </w:rPr>
              <w:t xml:space="preserve">Изјава мора да буде потписана од стране овлашћеног лица </w:t>
            </w:r>
            <w:r w:rsidRPr="00C17F44">
              <w:rPr>
                <w:rFonts w:cs="Arial"/>
                <w:lang w:val="sr-Cyrl-CS"/>
              </w:rPr>
              <w:t>за заступање понуђача</w:t>
            </w:r>
            <w:r w:rsidRPr="00C17F44">
              <w:rPr>
                <w:rFonts w:cs="Arial"/>
              </w:rPr>
              <w:t xml:space="preserve"> и оверена печатом. </w:t>
            </w:r>
          </w:p>
          <w:p w:rsidR="00C17F44" w:rsidRPr="00C17F44" w:rsidRDefault="00C17F44" w:rsidP="006F4755">
            <w:pPr>
              <w:numPr>
                <w:ilvl w:val="0"/>
                <w:numId w:val="22"/>
              </w:numPr>
              <w:snapToGrid w:val="0"/>
              <w:rPr>
                <w:rFonts w:cs="Arial"/>
              </w:rPr>
            </w:pPr>
            <w:r w:rsidRPr="00C17F44">
              <w:rPr>
                <w:rFonts w:cs="Arial"/>
              </w:rPr>
              <w:t xml:space="preserve">Уколико понуду подноси група понуђача, Изјава мора бити </w:t>
            </w:r>
            <w:r w:rsidRPr="00C17F44">
              <w:rPr>
                <w:rFonts w:cs="Arial"/>
                <w:lang w:val="sr-Cyrl-CS"/>
              </w:rPr>
              <w:t>достављена за сваког члана групе понуђача.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понуђача из групе понуђача и оверена печатом.  </w:t>
            </w:r>
          </w:p>
          <w:p w:rsidR="00C17F44" w:rsidRPr="00C17F44" w:rsidRDefault="00C17F44" w:rsidP="006F4755">
            <w:pPr>
              <w:numPr>
                <w:ilvl w:val="0"/>
                <w:numId w:val="22"/>
              </w:numPr>
              <w:snapToGrid w:val="0"/>
              <w:rPr>
                <w:rFonts w:cs="Arial"/>
              </w:rPr>
            </w:pPr>
            <w:r w:rsidRPr="00C17F44">
              <w:rPr>
                <w:rFonts w:cs="Arial"/>
              </w:rPr>
              <w:t xml:space="preserve">Уколико понуђач подноси понуду са подизвођачем, Изјава мора бити </w:t>
            </w:r>
            <w:r w:rsidRPr="00C17F44">
              <w:rPr>
                <w:rFonts w:cs="Arial"/>
                <w:lang w:val="sr-Cyrl-CS"/>
              </w:rPr>
              <w:t xml:space="preserve">достављена и за сваког </w:t>
            </w:r>
            <w:r w:rsidRPr="00C17F44">
              <w:rPr>
                <w:rFonts w:cs="Arial"/>
              </w:rPr>
              <w:t>подизвођача.</w:t>
            </w:r>
            <w:r w:rsidRPr="00C17F44">
              <w:rPr>
                <w:rFonts w:cs="Arial"/>
                <w:lang w:val="sr-Cyrl-CS"/>
              </w:rPr>
              <w:t xml:space="preserve"> Изјава мора бити</w:t>
            </w:r>
            <w:r w:rsidRPr="00C17F44">
              <w:rPr>
                <w:rFonts w:cs="Arial"/>
              </w:rPr>
              <w:t xml:space="preserve"> потписана од стране овлашћеног лица </w:t>
            </w:r>
            <w:r w:rsidRPr="00C17F44">
              <w:rPr>
                <w:rFonts w:cs="Arial"/>
                <w:lang w:val="sr-Cyrl-CS"/>
              </w:rPr>
              <w:t xml:space="preserve">за заступање </w:t>
            </w:r>
            <w:r w:rsidRPr="00C17F44">
              <w:rPr>
                <w:rFonts w:cs="Arial"/>
              </w:rPr>
              <w:t xml:space="preserve">подизвођача и оверена печатом.  </w:t>
            </w:r>
          </w:p>
        </w:tc>
      </w:tr>
    </w:tbl>
    <w:p w:rsidR="00C17F44" w:rsidRDefault="00C17F44" w:rsidP="00C17F44">
      <w:pPr>
        <w:spacing w:before="0"/>
        <w:rPr>
          <w:rFonts w:cs="Arial"/>
          <w:lang w:val="sr-Latn-RS" w:eastAsia="zh-CN"/>
        </w:rPr>
      </w:pPr>
    </w:p>
    <w:p w:rsidR="00133D86" w:rsidRDefault="00133D86" w:rsidP="00C17F44">
      <w:pPr>
        <w:spacing w:before="0"/>
        <w:rPr>
          <w:rFonts w:cs="Arial"/>
          <w:lang w:val="sr-Latn-RS" w:eastAsia="zh-CN"/>
        </w:rPr>
      </w:pPr>
    </w:p>
    <w:p w:rsidR="00133D86" w:rsidRDefault="00133D86" w:rsidP="00C17F44">
      <w:pPr>
        <w:spacing w:before="0"/>
        <w:rPr>
          <w:rFonts w:cs="Arial"/>
          <w:lang w:val="sr-Latn-RS" w:eastAsia="zh-CN"/>
        </w:rPr>
      </w:pPr>
    </w:p>
    <w:p w:rsidR="00133D86" w:rsidRPr="00133D86" w:rsidRDefault="00133D86" w:rsidP="00C17F44">
      <w:pPr>
        <w:spacing w:before="0"/>
        <w:rPr>
          <w:rFonts w:cs="Arial"/>
          <w:lang w:val="sr-Latn-RS" w:eastAsia="zh-CN"/>
        </w:rPr>
      </w:pPr>
    </w:p>
    <w:p w:rsidR="00C17F44" w:rsidRPr="00C17F44" w:rsidRDefault="00C17F44" w:rsidP="00C17F44">
      <w:pPr>
        <w:spacing w:before="0"/>
        <w:rPr>
          <w:rFonts w:cs="Arial"/>
          <w:lang w:eastAsia="zh-CN"/>
        </w:rPr>
      </w:pPr>
      <w:r w:rsidRPr="00C17F44">
        <w:rPr>
          <w:rFonts w:cs="Arial"/>
          <w:lang w:eastAsia="zh-CN"/>
        </w:rPr>
        <w:t>Понуда понуђача који не докаже да испуњава наведене обавезне и</w:t>
      </w:r>
      <w:r w:rsidR="0015561F">
        <w:rPr>
          <w:rFonts w:cs="Arial"/>
          <w:lang w:eastAsia="zh-CN"/>
        </w:rPr>
        <w:t xml:space="preserve"> тачака 1.до </w:t>
      </w:r>
      <w:r w:rsidR="00133D86">
        <w:rPr>
          <w:rFonts w:cs="Arial"/>
          <w:lang w:val="sr-Latn-RS" w:eastAsia="zh-CN"/>
        </w:rPr>
        <w:t>4</w:t>
      </w:r>
      <w:r w:rsidRPr="00C17F44">
        <w:rPr>
          <w:rFonts w:cs="Arial"/>
          <w:lang w:eastAsia="zh-CN"/>
        </w:rPr>
        <w:t xml:space="preserve"> овог обрасца, биће одбијена као неприхватљива.</w:t>
      </w:r>
    </w:p>
    <w:p w:rsidR="00C17F44" w:rsidRPr="00C17F44" w:rsidRDefault="00C17F44" w:rsidP="00C17F44">
      <w:pPr>
        <w:rPr>
          <w:rFonts w:cs="Arial"/>
        </w:rPr>
      </w:pPr>
      <w:r w:rsidRPr="00C17F44">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r w:rsidR="00C527AF" w:rsidRPr="00C527AF">
        <w:rPr>
          <w:rFonts w:cs="Arial"/>
        </w:rPr>
        <w:t xml:space="preserve"> </w:t>
      </w:r>
    </w:p>
    <w:p w:rsidR="00C17F44" w:rsidRPr="00C17F44" w:rsidRDefault="00C17F44" w:rsidP="00C17F44">
      <w:pPr>
        <w:rPr>
          <w:rFonts w:cs="Arial"/>
        </w:rPr>
      </w:pPr>
    </w:p>
    <w:p w:rsidR="00C17F44" w:rsidRPr="00C17F44" w:rsidRDefault="00C17F44" w:rsidP="00C17F44">
      <w:pPr>
        <w:spacing w:before="0"/>
        <w:rPr>
          <w:rFonts w:cs="Arial"/>
          <w:lang w:eastAsia="zh-CN"/>
        </w:rPr>
      </w:pPr>
      <w:r w:rsidRPr="00C17F44">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C17F44">
        <w:rPr>
          <w:rFonts w:cs="Arial"/>
        </w:rPr>
        <w:t xml:space="preserve">и члана 75. став 2. </w:t>
      </w:r>
      <w:r w:rsidRPr="00C17F44">
        <w:rPr>
          <w:rFonts w:cs="Arial"/>
          <w:lang w:eastAsia="zh-CN"/>
        </w:rPr>
        <w:t>Закона, што доказује достављањем доказа наведених у овом одељку. 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17F44" w:rsidRPr="00C17F44" w:rsidRDefault="00C17F44" w:rsidP="00C17F44">
      <w:pPr>
        <w:spacing w:before="0"/>
        <w:rPr>
          <w:rFonts w:cs="Arial"/>
          <w:lang w:eastAsia="zh-CN"/>
        </w:rPr>
      </w:pPr>
      <w:r w:rsidRPr="00C17F4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F44" w:rsidRDefault="00C17F44" w:rsidP="00C17F44">
      <w:pPr>
        <w:spacing w:before="0"/>
        <w:rPr>
          <w:rFonts w:cs="Arial"/>
          <w:lang w:eastAsia="zh-CN"/>
        </w:rPr>
      </w:pPr>
    </w:p>
    <w:p w:rsidR="00133D86" w:rsidRPr="00C17F44" w:rsidRDefault="00133D86" w:rsidP="00C17F44">
      <w:pPr>
        <w:spacing w:before="0"/>
        <w:rPr>
          <w:rFonts w:cs="Arial"/>
          <w:lang w:eastAsia="zh-CN"/>
        </w:rPr>
      </w:pPr>
    </w:p>
    <w:p w:rsidR="00C17F44" w:rsidRDefault="00C17F44" w:rsidP="00C17F44">
      <w:pPr>
        <w:spacing w:before="0"/>
        <w:rPr>
          <w:rFonts w:cs="Arial"/>
          <w:lang w:val="sr-Cyrl-RS" w:eastAsia="zh-CN"/>
        </w:rPr>
      </w:pPr>
      <w:r w:rsidRPr="00C17F4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93E72" w:rsidRDefault="00493E72" w:rsidP="00C17F44">
      <w:pPr>
        <w:spacing w:before="0"/>
        <w:rPr>
          <w:rFonts w:cs="Arial"/>
          <w:lang w:val="sr-Cyrl-RS" w:eastAsia="zh-CN"/>
        </w:rPr>
      </w:pPr>
    </w:p>
    <w:p w:rsidR="00493E72" w:rsidRPr="00493E72" w:rsidRDefault="00493E72" w:rsidP="00C17F44">
      <w:pPr>
        <w:spacing w:before="0"/>
        <w:rPr>
          <w:rFonts w:cs="Arial"/>
          <w:lang w:val="sr-Cyrl-RS" w:eastAsia="zh-CN"/>
        </w:rPr>
      </w:pPr>
    </w:p>
    <w:p w:rsidR="00C17F44" w:rsidRPr="00C17F44" w:rsidRDefault="00C17F44" w:rsidP="00C17F44">
      <w:pPr>
        <w:spacing w:before="0"/>
        <w:rPr>
          <w:rFonts w:cs="Arial"/>
          <w:lang w:eastAsia="zh-CN"/>
        </w:rPr>
      </w:pPr>
      <w:r w:rsidRPr="00C17F44">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17F44" w:rsidRPr="00C17F44" w:rsidRDefault="00C17F44" w:rsidP="00C17F44">
      <w:pPr>
        <w:spacing w:before="0"/>
        <w:ind w:firstLine="720"/>
        <w:rPr>
          <w:rFonts w:cs="Arial"/>
          <w:lang w:eastAsia="zh-CN"/>
        </w:rPr>
      </w:pPr>
      <w:r w:rsidRPr="00C17F44">
        <w:rPr>
          <w:rFonts w:cs="Arial"/>
          <w:lang w:eastAsia="zh-CN"/>
        </w:rPr>
        <w:lastRenderedPageBreak/>
        <w:t>1)извод из регистра надлежног органа:</w:t>
      </w:r>
    </w:p>
    <w:p w:rsidR="00C17F44" w:rsidRPr="00C17F44" w:rsidRDefault="00C17F44" w:rsidP="00C17F44">
      <w:pPr>
        <w:spacing w:before="0"/>
        <w:ind w:firstLine="720"/>
        <w:rPr>
          <w:rFonts w:cs="Arial"/>
          <w:lang w:eastAsia="zh-CN"/>
        </w:rPr>
      </w:pPr>
      <w:r w:rsidRPr="00C17F44">
        <w:rPr>
          <w:rFonts w:cs="Arial"/>
          <w:lang w:eastAsia="zh-CN"/>
        </w:rPr>
        <w:t xml:space="preserve">-извод из регистра АПР: </w:t>
      </w:r>
      <w:hyperlink r:id="rId168" w:history="1">
        <w:r w:rsidRPr="00C17F44">
          <w:rPr>
            <w:rFonts w:cs="Arial"/>
            <w:lang w:eastAsia="zh-CN"/>
          </w:rPr>
          <w:t>www.apr.gov.rs</w:t>
        </w:r>
      </w:hyperlink>
    </w:p>
    <w:p w:rsidR="00C17F44" w:rsidRPr="00C17F44" w:rsidRDefault="00C17F44" w:rsidP="00C17F44">
      <w:pPr>
        <w:spacing w:before="0"/>
        <w:ind w:firstLine="720"/>
        <w:rPr>
          <w:rFonts w:cs="Arial"/>
          <w:lang w:eastAsia="zh-CN"/>
        </w:rPr>
      </w:pPr>
      <w:r w:rsidRPr="00C17F44">
        <w:rPr>
          <w:rFonts w:cs="Arial"/>
          <w:lang w:eastAsia="zh-CN"/>
        </w:rPr>
        <w:t>2)докази из члана 75. став 1. тачка 1) ,2) и 4) Закона</w:t>
      </w:r>
    </w:p>
    <w:p w:rsidR="00C17F44" w:rsidRPr="00C17F44" w:rsidRDefault="00C17F44" w:rsidP="00C17F44">
      <w:pPr>
        <w:spacing w:before="0"/>
        <w:ind w:firstLine="720"/>
        <w:rPr>
          <w:rFonts w:cs="Arial"/>
          <w:lang w:val="sr-Cyrl-RS" w:eastAsia="zh-CN"/>
        </w:rPr>
      </w:pPr>
      <w:r w:rsidRPr="00C17F44">
        <w:rPr>
          <w:rFonts w:cs="Arial"/>
          <w:lang w:eastAsia="zh-CN"/>
        </w:rPr>
        <w:t xml:space="preserve">-регистар понуђача: </w:t>
      </w:r>
      <w:hyperlink r:id="rId169" w:history="1">
        <w:r w:rsidRPr="00C17F44">
          <w:rPr>
            <w:rFonts w:cs="Arial"/>
            <w:lang w:eastAsia="zh-CN"/>
          </w:rPr>
          <w:t>www.apr.gov.rs</w:t>
        </w:r>
      </w:hyperlink>
    </w:p>
    <w:p w:rsidR="00C17F44" w:rsidRPr="00C17F44" w:rsidRDefault="00C17F44" w:rsidP="00C17F44">
      <w:pPr>
        <w:spacing w:before="0"/>
        <w:ind w:firstLine="720"/>
        <w:rPr>
          <w:lang w:val="sr-Cyrl-RS"/>
        </w:rPr>
      </w:pPr>
    </w:p>
    <w:p w:rsidR="00C17F44" w:rsidRPr="00C17F44" w:rsidRDefault="00C17F44" w:rsidP="00C17F44">
      <w:pPr>
        <w:spacing w:before="0"/>
        <w:rPr>
          <w:rFonts w:cs="Arial"/>
          <w:lang w:val="sr-Cyrl-CS" w:eastAsia="zh-CN"/>
        </w:rPr>
      </w:pPr>
      <w:r w:rsidRPr="00C17F44">
        <w:rPr>
          <w:rFonts w:cs="Arial"/>
          <w:lang w:val="sr-Cyrl-CS" w:eastAsia="zh-CN"/>
        </w:rPr>
        <w:t>5</w:t>
      </w:r>
      <w:r w:rsidRPr="00C17F4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C17F44">
        <w:rPr>
          <w:rFonts w:cs="Arial"/>
          <w:lang w:val="sr-Cyrl-CS" w:eastAsia="zh-CN"/>
        </w:rPr>
        <w:t>.</w:t>
      </w:r>
    </w:p>
    <w:p w:rsidR="00C17F44" w:rsidRPr="00C17F44" w:rsidRDefault="00C17F44" w:rsidP="00C17F44">
      <w:pPr>
        <w:spacing w:before="0"/>
        <w:rPr>
          <w:rFonts w:cs="Arial"/>
          <w:lang w:val="sr-Cyrl-CS" w:eastAsia="zh-CN"/>
        </w:rPr>
      </w:pPr>
    </w:p>
    <w:p w:rsidR="00C17F44" w:rsidRPr="00C17F44" w:rsidRDefault="00C17F44" w:rsidP="00C17F44">
      <w:pPr>
        <w:spacing w:before="0"/>
        <w:rPr>
          <w:rFonts w:cs="Arial"/>
          <w:lang w:eastAsia="zh-CN"/>
        </w:rPr>
      </w:pPr>
      <w:r w:rsidRPr="00C17F44">
        <w:rPr>
          <w:rFonts w:cs="Arial"/>
          <w:lang w:val="sr-Cyrl-CS" w:eastAsia="zh-CN"/>
        </w:rPr>
        <w:t>6</w:t>
      </w:r>
      <w:r w:rsidRPr="00C17F4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val="sr-Cyrl-CS" w:eastAsia="zh-CN"/>
        </w:rPr>
        <w:t>7</w:t>
      </w:r>
      <w:r w:rsidRPr="00C17F4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 xml:space="preserve">8. Ако се у држави у којој понуђач има седиште не издају докази из члана 77. </w:t>
      </w:r>
      <w:r w:rsidRPr="00C17F44">
        <w:rPr>
          <w:rFonts w:cs="Arial"/>
          <w:lang w:val="sr-Cyrl-CS" w:eastAsia="zh-CN"/>
        </w:rPr>
        <w:t xml:space="preserve">став 1. </w:t>
      </w:r>
      <w:r w:rsidRPr="00C17F44">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F44" w:rsidRPr="00C17F44" w:rsidRDefault="00C17F44" w:rsidP="00C17F44">
      <w:pPr>
        <w:spacing w:before="0"/>
        <w:rPr>
          <w:rFonts w:cs="Arial"/>
          <w:lang w:eastAsia="zh-CN"/>
        </w:rPr>
      </w:pPr>
    </w:p>
    <w:p w:rsidR="00C17F44" w:rsidRPr="00C17F44" w:rsidRDefault="00C17F44" w:rsidP="00C17F44">
      <w:pPr>
        <w:spacing w:before="0"/>
        <w:rPr>
          <w:rFonts w:cs="Arial"/>
          <w:lang w:eastAsia="zh-CN"/>
        </w:rPr>
      </w:pPr>
      <w:r w:rsidRPr="00C17F44">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17F44" w:rsidRPr="00C17F44" w:rsidRDefault="00C17F44" w:rsidP="00C17F44">
      <w:pPr>
        <w:spacing w:before="0"/>
        <w:rPr>
          <w:rFonts w:cs="Arial"/>
          <w:lang w:eastAsia="zh-CN"/>
        </w:rPr>
      </w:pPr>
    </w:p>
    <w:p w:rsidR="00133D86" w:rsidRPr="009762DF" w:rsidRDefault="00133D86" w:rsidP="00C17F44">
      <w:pPr>
        <w:keepNext/>
        <w:tabs>
          <w:tab w:val="left" w:pos="567"/>
        </w:tabs>
        <w:spacing w:before="0"/>
        <w:jc w:val="left"/>
        <w:outlineLvl w:val="0"/>
        <w:rPr>
          <w:rFonts w:cs="Arial"/>
          <w:b/>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C17F44" w:rsidRPr="00C17F44" w:rsidRDefault="00C17F44" w:rsidP="00C17F44">
      <w:pPr>
        <w:keepNext/>
        <w:tabs>
          <w:tab w:val="left" w:pos="567"/>
        </w:tabs>
        <w:spacing w:before="0"/>
        <w:jc w:val="left"/>
        <w:outlineLvl w:val="0"/>
        <w:rPr>
          <w:rFonts w:cs="Arial"/>
          <w:b/>
        </w:rPr>
      </w:pPr>
      <w:r w:rsidRPr="00C17F44">
        <w:rPr>
          <w:rFonts w:cs="Arial"/>
          <w:b/>
        </w:rPr>
        <w:t>5. КРИТЕРИЈУМ ЗА ДОДЕЛУ УГОВОРА</w:t>
      </w:r>
      <w:bookmarkEnd w:id="194"/>
    </w:p>
    <w:p w:rsidR="00C17F44" w:rsidRPr="00C17F44" w:rsidRDefault="00C17F44" w:rsidP="00C17F44">
      <w:pPr>
        <w:keepNext/>
        <w:tabs>
          <w:tab w:val="left" w:pos="567"/>
        </w:tabs>
        <w:spacing w:before="0"/>
        <w:jc w:val="left"/>
        <w:outlineLvl w:val="0"/>
        <w:rPr>
          <w:rFonts w:cs="Arial"/>
          <w:b/>
          <w:lang w:val="sr-Cyrl-RS"/>
        </w:rPr>
      </w:pPr>
    </w:p>
    <w:p w:rsidR="00C17F44" w:rsidRPr="00C17F44" w:rsidRDefault="00C17F44" w:rsidP="00C17F44">
      <w:pPr>
        <w:tabs>
          <w:tab w:val="left" w:pos="1134"/>
        </w:tabs>
        <w:spacing w:before="0"/>
        <w:rPr>
          <w:rFonts w:cs="Arial"/>
          <w:b/>
          <w:lang w:val="ru-RU"/>
        </w:rPr>
      </w:pPr>
      <w:r w:rsidRPr="00C17F44">
        <w:rPr>
          <w:rFonts w:cs="Arial"/>
          <w:lang w:val="ru-RU"/>
        </w:rPr>
        <w:t xml:space="preserve">Избор најповољније понуде ће се извршити применом критеријума </w:t>
      </w:r>
      <w:r w:rsidRPr="00C17F44">
        <w:rPr>
          <w:rFonts w:cs="Arial"/>
          <w:b/>
          <w:lang w:val="ru-RU"/>
        </w:rPr>
        <w:t>„Најнижа понуђена цена“.</w:t>
      </w:r>
    </w:p>
    <w:p w:rsidR="00C17F44" w:rsidRPr="00C17F44" w:rsidRDefault="00C17F44" w:rsidP="00C17F44">
      <w:pPr>
        <w:tabs>
          <w:tab w:val="left" w:pos="1134"/>
        </w:tabs>
        <w:spacing w:before="0"/>
        <w:rPr>
          <w:rFonts w:cs="Arial"/>
          <w:lang w:val="sr-Cyrl-RS"/>
        </w:rPr>
      </w:pPr>
      <w:r w:rsidRPr="00C17F44">
        <w:rPr>
          <w:rFonts w:cs="Arial"/>
          <w:lang w:val="ru-RU"/>
        </w:rPr>
        <w:t>Критеријум за оцењивање понуда</w:t>
      </w:r>
      <w:r w:rsidRPr="00C17F44">
        <w:rPr>
          <w:rFonts w:cs="Arial"/>
          <w:b/>
          <w:lang w:val="ru-RU"/>
        </w:rPr>
        <w:t xml:space="preserve"> Најнижа понуђена цена, </w:t>
      </w:r>
      <w:r w:rsidRPr="00C17F44">
        <w:rPr>
          <w:rFonts w:cs="Arial"/>
          <w:lang w:val="ru-RU"/>
        </w:rPr>
        <w:t>заснива се на понуђеној цени</w:t>
      </w:r>
      <w:r w:rsidRPr="00C17F44">
        <w:rPr>
          <w:rFonts w:cs="Arial"/>
          <w:lang w:val="sr-Cyrl-CS"/>
        </w:rPr>
        <w:t xml:space="preserve"> као једином критеријуму</w:t>
      </w:r>
      <w:r w:rsidRPr="00C17F44">
        <w:rPr>
          <w:rFonts w:cs="Arial"/>
          <w:lang w:val="ru-RU"/>
        </w:rPr>
        <w:t>.</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C17F44" w:rsidRPr="00C17F44" w:rsidRDefault="00C17F44" w:rsidP="00C17F44">
      <w:pPr>
        <w:tabs>
          <w:tab w:val="left" w:pos="567"/>
        </w:tabs>
        <w:spacing w:before="0"/>
        <w:rPr>
          <w:rFonts w:cs="Arial"/>
          <w:lang w:val="sr-Cyrl-RS"/>
        </w:rPr>
      </w:pPr>
    </w:p>
    <w:p w:rsidR="00C17F44" w:rsidRPr="00C17F44" w:rsidRDefault="00C17F44" w:rsidP="00C17F44">
      <w:pPr>
        <w:tabs>
          <w:tab w:val="left" w:pos="567"/>
        </w:tabs>
        <w:spacing w:before="0"/>
        <w:rPr>
          <w:rFonts w:cs="Arial"/>
          <w:lang w:val="sr-Cyrl-RS"/>
        </w:rPr>
      </w:pPr>
      <w:r w:rsidRPr="00C17F4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w:t>
      </w:r>
      <w:r w:rsidRPr="00C17F44">
        <w:rPr>
          <w:rFonts w:cs="Arial"/>
          <w:lang w:val="sr-Cyrl-RS"/>
        </w:rPr>
        <w:t>,</w:t>
      </w:r>
      <w:r w:rsidRPr="00C17F44">
        <w:rPr>
          <w:rFonts w:cs="Arial"/>
        </w:rPr>
        <w:t xml:space="preserve"> а код којих није јасно да ли је реч о добрима домаћег или страног порекла,</w:t>
      </w:r>
      <w:r w:rsidRPr="00C17F44">
        <w:rPr>
          <w:rFonts w:cs="Arial"/>
          <w:lang w:val="sr-Cyrl-RS"/>
        </w:rPr>
        <w:t xml:space="preserve"> </w:t>
      </w:r>
      <w:r w:rsidRPr="00C17F44">
        <w:rPr>
          <w:rFonts w:cs="Arial"/>
        </w:rPr>
        <w:t>да се изјасне да ли нуде добра домаћег порекла и да доставе доказ.</w:t>
      </w:r>
    </w:p>
    <w:p w:rsidR="00C17F44" w:rsidRPr="00C17F44" w:rsidRDefault="00C17F44" w:rsidP="00C17F44">
      <w:pPr>
        <w:tabs>
          <w:tab w:val="left" w:pos="567"/>
        </w:tabs>
        <w:spacing w:before="0"/>
        <w:rPr>
          <w:rFonts w:cs="Arial"/>
          <w:lang w:val="sr-Cyrl-RS"/>
        </w:rPr>
      </w:pPr>
    </w:p>
    <w:p w:rsidR="00493E72" w:rsidRDefault="00C17F44" w:rsidP="00C17F44">
      <w:pPr>
        <w:tabs>
          <w:tab w:val="left" w:pos="567"/>
        </w:tabs>
        <w:spacing w:before="0"/>
        <w:rPr>
          <w:rFonts w:cs="Arial"/>
          <w:lang w:val="sr-Cyrl-RS"/>
        </w:rPr>
      </w:pPr>
      <w:r w:rsidRPr="00C17F44">
        <w:rPr>
          <w:rFonts w:cs="Arial"/>
        </w:rPr>
        <w:t xml:space="preserve">Предност дата за домаће понуђаче и добра домаћег порекла (члан 86.став 1. до 4. Закона) у поступцима јавних набавки у којима учествују понуђачи из држава </w:t>
      </w:r>
    </w:p>
    <w:p w:rsidR="00C17F44" w:rsidRPr="00C17F44" w:rsidRDefault="00C17F44" w:rsidP="00C17F44">
      <w:pPr>
        <w:tabs>
          <w:tab w:val="left" w:pos="567"/>
        </w:tabs>
        <w:spacing w:before="0"/>
        <w:rPr>
          <w:rFonts w:cs="Arial"/>
          <w:lang w:val="sr-Cyrl-RS"/>
        </w:rPr>
      </w:pPr>
      <w:r w:rsidRPr="00C17F44">
        <w:rPr>
          <w:rFonts w:cs="Arial"/>
        </w:rPr>
        <w:t>потписница Споразума о слободној трговини у централној Европи (ЦЕФТА 2006) примењиваће се сходно одредбама тог споразума.</w:t>
      </w:r>
    </w:p>
    <w:p w:rsidR="00C17F44" w:rsidRDefault="00C17F44" w:rsidP="00C17F44">
      <w:pPr>
        <w:tabs>
          <w:tab w:val="left" w:pos="567"/>
        </w:tabs>
        <w:spacing w:before="0"/>
        <w:rPr>
          <w:rFonts w:cs="Arial"/>
          <w:lang w:val="sr-Latn-RS"/>
        </w:rPr>
      </w:pPr>
    </w:p>
    <w:p w:rsidR="00133D86" w:rsidRPr="00133D86" w:rsidRDefault="00133D86" w:rsidP="00C17F44">
      <w:pPr>
        <w:tabs>
          <w:tab w:val="left" w:pos="567"/>
        </w:tabs>
        <w:spacing w:before="0"/>
        <w:rPr>
          <w:rFonts w:cs="Arial"/>
          <w:lang w:val="sr-Latn-RS"/>
        </w:rPr>
      </w:pPr>
    </w:p>
    <w:p w:rsidR="00C17F44" w:rsidRDefault="00C17F44" w:rsidP="00C17F44">
      <w:pPr>
        <w:tabs>
          <w:tab w:val="left" w:pos="567"/>
        </w:tabs>
        <w:spacing w:before="0"/>
        <w:rPr>
          <w:rFonts w:cs="Arial"/>
        </w:rPr>
      </w:pPr>
      <w:r w:rsidRPr="00C17F44">
        <w:rPr>
          <w:rFonts w:cs="Arial"/>
        </w:rPr>
        <w:lastRenderedPageBreak/>
        <w:t xml:space="preserve">Предност дата за домаће понуђаче и добра домаћег порекла (члан 86. став 1. до 4.Закона) у поступцима јавних набавки у којима учествују </w:t>
      </w:r>
      <w:r w:rsidRPr="00C17F4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17F44" w:rsidRPr="00C17F44" w:rsidRDefault="00C17F44" w:rsidP="00C17F44">
      <w:pPr>
        <w:tabs>
          <w:tab w:val="left" w:pos="567"/>
        </w:tabs>
        <w:spacing w:before="0"/>
        <w:rPr>
          <w:rFonts w:cs="Arial"/>
          <w:lang w:val="sr-Cyrl-RS"/>
        </w:rPr>
      </w:pPr>
    </w:p>
    <w:p w:rsidR="00C17F44" w:rsidRPr="00C17F44" w:rsidRDefault="00C17F44" w:rsidP="00C17F44">
      <w:pPr>
        <w:ind w:left="709" w:hanging="709"/>
        <w:outlineLvl w:val="0"/>
        <w:rPr>
          <w:rFonts w:eastAsia="TimesNewRomanPSMT" w:cs="Arial"/>
          <w:b/>
          <w:bCs/>
          <w:iCs/>
          <w:lang w:val="sr-Cyrl-RS" w:eastAsia="ar-SA"/>
        </w:rPr>
      </w:pPr>
      <w:bookmarkStart w:id="200" w:name="_Toc441651548"/>
      <w:bookmarkStart w:id="201" w:name="_Toc442559886"/>
      <w:r w:rsidRPr="00C17F44">
        <w:rPr>
          <w:b/>
          <w:lang w:eastAsia="ar-SA"/>
        </w:rPr>
        <w:t xml:space="preserve">5.1. </w:t>
      </w:r>
      <w:bookmarkEnd w:id="200"/>
      <w:bookmarkEnd w:id="201"/>
      <w:r w:rsidRPr="00C17F44">
        <w:rPr>
          <w:rFonts w:eastAsia="TimesNewRomanPSMT" w:cs="Arial"/>
          <w:b/>
          <w:iCs/>
          <w:lang w:val="sr-Cyrl-CS" w:eastAsia="ar-SA"/>
        </w:rPr>
        <w:t>Елементи критеријума односно начин на основу којих ће наручилац</w:t>
      </w:r>
      <w:r w:rsidRPr="00C17F44">
        <w:rPr>
          <w:rFonts w:eastAsia="TimesNewRomanPSMT" w:cs="Arial"/>
          <w:b/>
          <w:iCs/>
          <w:lang w:val="sr-Cyrl-RS" w:eastAsia="ar-SA"/>
        </w:rPr>
        <w:t xml:space="preserve"> </w:t>
      </w:r>
      <w:r w:rsidRPr="00C17F44">
        <w:rPr>
          <w:rFonts w:eastAsia="TimesNewRomanPSMT" w:cs="Arial"/>
          <w:b/>
          <w:iCs/>
          <w:lang w:val="sr-Cyrl-CS" w:eastAsia="ar-SA"/>
        </w:rPr>
        <w:t>извршити доделу уговора у ситуацији када постоје две или више понуда са истом понуђеном ценом:</w:t>
      </w:r>
    </w:p>
    <w:p w:rsidR="00B20EB6" w:rsidRDefault="00C527AF" w:rsidP="00C527AF">
      <w:pPr>
        <w:spacing w:before="0"/>
        <w:rPr>
          <w:rFonts w:cs="Arial"/>
          <w:lang w:val="sr-Cyrl-RS"/>
        </w:rPr>
      </w:pPr>
      <w:r w:rsidRPr="003741C4">
        <w:rPr>
          <w:rFonts w:cs="Arial"/>
        </w:rPr>
        <w:t xml:space="preserve">Уколико две или више понуда имају </w:t>
      </w:r>
      <w:r w:rsidR="0098138F">
        <w:rPr>
          <w:rFonts w:cs="Arial"/>
          <w:lang w:val="sr-Cyrl-RS"/>
        </w:rPr>
        <w:t xml:space="preserve">исту </w:t>
      </w:r>
      <w:r w:rsidRPr="003741C4">
        <w:rPr>
          <w:rFonts w:cs="Arial"/>
        </w:rPr>
        <w:t>понуђену цену, као повољнија биће изабрана понуда оног понуђача ко</w:t>
      </w:r>
      <w:r>
        <w:rPr>
          <w:rFonts w:cs="Arial"/>
        </w:rPr>
        <w:t xml:space="preserve">ји је понудио дужи гарантни рок </w:t>
      </w:r>
      <w:r w:rsidRPr="003741C4">
        <w:rPr>
          <w:rFonts w:cs="Arial"/>
        </w:rPr>
        <w:t>.</w:t>
      </w:r>
      <w:r>
        <w:rPr>
          <w:rFonts w:cs="Arial"/>
          <w:lang w:val="sr-Cyrl-RS"/>
        </w:rPr>
        <w:t xml:space="preserve"> У случају истог понуђеног гарантног рока, као повољнија биће изабрана понуда оног понуђача </w:t>
      </w:r>
      <w:r w:rsidR="005B59FA">
        <w:rPr>
          <w:rFonts w:cs="Arial"/>
          <w:lang w:val="sr-Cyrl-RS"/>
        </w:rPr>
        <w:t xml:space="preserve">        </w:t>
      </w:r>
      <w:r>
        <w:rPr>
          <w:rFonts w:cs="Arial"/>
          <w:lang w:val="sr-Cyrl-RS"/>
        </w:rPr>
        <w:t xml:space="preserve">који је понудио краћи рок испоруке добара. </w:t>
      </w:r>
    </w:p>
    <w:p w:rsidR="00C527AF" w:rsidRPr="00F10346" w:rsidRDefault="00C527AF" w:rsidP="00C527AF">
      <w:pPr>
        <w:spacing w:before="0"/>
        <w:rPr>
          <w:rFonts w:cs="Arial"/>
        </w:rPr>
      </w:pPr>
      <w:r w:rsidRPr="00F10346">
        <w:rPr>
          <w:rFonts w:cs="Arial"/>
        </w:rPr>
        <w:t>Ук</w:t>
      </w:r>
      <w:r>
        <w:rPr>
          <w:rFonts w:cs="Arial"/>
        </w:rPr>
        <w:t>олико ни после примене резервних</w:t>
      </w:r>
      <w:r w:rsidRPr="00F10346">
        <w:rPr>
          <w:rFonts w:cs="Arial"/>
        </w:rPr>
        <w:t xml:space="preserve"> критеријума не буде  могуће изабрати </w:t>
      </w:r>
      <w:r w:rsidR="0098138F">
        <w:rPr>
          <w:rFonts w:cs="Arial"/>
        </w:rPr>
        <w:t xml:space="preserve">повољнију понуду, </w:t>
      </w:r>
      <w:r w:rsidRPr="00F10346">
        <w:rPr>
          <w:rFonts w:cs="Arial"/>
        </w:rPr>
        <w:t>повољнија понуда биће изабрана путем жреба.</w:t>
      </w:r>
    </w:p>
    <w:p w:rsidR="00C527AF" w:rsidRDefault="00C527AF" w:rsidP="00C527AF">
      <w:pPr>
        <w:spacing w:before="0"/>
        <w:rPr>
          <w:rFonts w:eastAsia="Arial Unicode MS" w:cs="Arial"/>
          <w:b/>
          <w:kern w:val="2"/>
        </w:rPr>
      </w:pPr>
      <w:r w:rsidRPr="00F10346">
        <w:rPr>
          <w:rFonts w:cs="Arial"/>
        </w:rPr>
        <w:t xml:space="preserve">Извлачење путем жреба Наручилац ће извршити јавно, у присуству </w:t>
      </w:r>
      <w:r>
        <w:rPr>
          <w:rFonts w:cs="Arial"/>
        </w:rPr>
        <w:t>понуђача који имају исту</w:t>
      </w:r>
      <w:r w:rsidRPr="00F10346">
        <w:rPr>
          <w:rFonts w:cs="Arial"/>
        </w:rPr>
        <w:t xml:space="preserve"> понуђену цену.На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w:t>
      </w:r>
      <w:r w:rsidR="00085AA2">
        <w:rPr>
          <w:rFonts w:cs="Arial"/>
        </w:rPr>
        <w:t>додељен повљнији ранг</w:t>
      </w:r>
      <w:r w:rsidRPr="00F10346">
        <w:rPr>
          <w:rFonts w:eastAsia="TimesNewRomanPSMT" w:cs="Arial"/>
          <w:bCs/>
        </w:rPr>
        <w:t>.</w:t>
      </w:r>
      <w:r w:rsidRPr="00830CAC">
        <w:rPr>
          <w:rFonts w:cs="Arial"/>
        </w:rPr>
        <w:t xml:space="preserve"> </w:t>
      </w:r>
      <w:r w:rsidRPr="00B316A4">
        <w:rPr>
          <w:rFonts w:cs="Arial"/>
        </w:rPr>
        <w:t>О извршеном жребању сачињава се Записник који потписују представници Наручиоца и пристуних Понуђача</w:t>
      </w:r>
      <w:r>
        <w:rPr>
          <w:rFonts w:eastAsia="Arial Unicode MS" w:cs="Arial"/>
          <w:b/>
          <w:kern w:val="2"/>
        </w:rPr>
        <w:t xml:space="preserve"> </w:t>
      </w:r>
      <w:r>
        <w:rPr>
          <w:rFonts w:eastAsia="Arial Unicode MS" w:cs="Arial"/>
          <w:b/>
          <w:kern w:val="2"/>
          <w:lang w:val="sr-Cyrl-RS"/>
        </w:rPr>
        <w:t>.</w:t>
      </w:r>
      <w:r w:rsidRPr="00F10346">
        <w:rPr>
          <w:rFonts w:eastAsia="Arial Unicode MS" w:cs="Arial"/>
          <w:b/>
          <w:kern w:val="2"/>
        </w:rPr>
        <w:t xml:space="preserve">            </w:t>
      </w:r>
    </w:p>
    <w:p w:rsidR="00C17F44" w:rsidRPr="00C17F44" w:rsidRDefault="00C17F44" w:rsidP="00C17F44">
      <w:pPr>
        <w:rPr>
          <w:rFonts w:eastAsia="Arial Unicode MS" w:cs="Arial"/>
          <w:b/>
          <w:kern w:val="2"/>
          <w:lang w:val="sr-Cyrl-RS"/>
        </w:rPr>
      </w:pPr>
    </w:p>
    <w:p w:rsidR="00C17F44" w:rsidRDefault="00C17F44"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Default="00AE7A65" w:rsidP="00C17F44">
      <w:pPr>
        <w:rPr>
          <w:rFonts w:eastAsia="Arial Unicode MS" w:cs="Arial"/>
          <w:b/>
          <w:kern w:val="2"/>
          <w:lang w:val="sr-Cyrl-RS"/>
        </w:rPr>
      </w:pPr>
    </w:p>
    <w:p w:rsidR="00AE7A65" w:rsidRPr="00C17F44" w:rsidRDefault="00AE7A65" w:rsidP="00C17F44">
      <w:pPr>
        <w:rPr>
          <w:rFonts w:eastAsia="Arial Unicode MS" w:cs="Arial"/>
          <w:b/>
          <w:kern w:val="2"/>
          <w:lang w:val="sr-Cyrl-RS"/>
        </w:rPr>
      </w:pPr>
    </w:p>
    <w:p w:rsidR="00C17F44" w:rsidRPr="00C17F44" w:rsidRDefault="00C17F44" w:rsidP="00C17F44">
      <w:pPr>
        <w:rPr>
          <w:b/>
          <w:bCs/>
          <w:lang w:val="sr-Cyrl-RS"/>
        </w:rPr>
      </w:pPr>
      <w:r w:rsidRPr="00C17F44">
        <w:rPr>
          <w:rFonts w:eastAsia="Arial Unicode MS" w:cs="Arial"/>
          <w:b/>
          <w:kern w:val="2"/>
        </w:rPr>
        <w:t xml:space="preserve">                                                            </w:t>
      </w:r>
    </w:p>
    <w:bookmarkEnd w:id="195"/>
    <w:bookmarkEnd w:id="196"/>
    <w:bookmarkEnd w:id="197"/>
    <w:bookmarkEnd w:id="198"/>
    <w:bookmarkEnd w:id="199"/>
    <w:p w:rsidR="00C17F44" w:rsidRPr="00C17F44" w:rsidRDefault="00C17F44" w:rsidP="006F4755">
      <w:pPr>
        <w:keepNext/>
        <w:numPr>
          <w:ilvl w:val="0"/>
          <w:numId w:val="16"/>
        </w:numPr>
        <w:tabs>
          <w:tab w:val="left" w:pos="567"/>
        </w:tabs>
        <w:spacing w:before="0"/>
        <w:jc w:val="left"/>
        <w:outlineLvl w:val="0"/>
        <w:rPr>
          <w:rFonts w:cs="Arial"/>
          <w:b/>
        </w:rPr>
      </w:pPr>
      <w:r w:rsidRPr="00C17F44">
        <w:rPr>
          <w:rFonts w:cs="Arial"/>
          <w:b/>
        </w:rPr>
        <w:lastRenderedPageBreak/>
        <w:t>УПУТСТВО ПОНУЂАЧИМА КАКО ДА САЧИНЕ ПОНУДУ</w:t>
      </w:r>
    </w:p>
    <w:p w:rsidR="00C17F44" w:rsidRPr="00C17F44" w:rsidRDefault="00C17F44" w:rsidP="00C17F44"/>
    <w:p w:rsidR="00C17F44" w:rsidRPr="00C17F44" w:rsidRDefault="00C17F44" w:rsidP="00C17F44">
      <w:pPr>
        <w:tabs>
          <w:tab w:val="left" w:pos="567"/>
        </w:tabs>
        <w:spacing w:before="0"/>
        <w:rPr>
          <w:rFonts w:cs="Arial"/>
          <w:lang w:val="ru-RU"/>
        </w:rPr>
      </w:pPr>
      <w:r w:rsidRPr="00C17F4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17F44" w:rsidRPr="00C17F44" w:rsidRDefault="00C17F44" w:rsidP="00C17F44">
      <w:pPr>
        <w:tabs>
          <w:tab w:val="left" w:pos="567"/>
        </w:tabs>
        <w:spacing w:before="0"/>
        <w:rPr>
          <w:rFonts w:cs="Arial"/>
        </w:rPr>
      </w:pPr>
      <w:r w:rsidRPr="00C17F4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Језик на којем понуда мора бити састављена</w:t>
      </w:r>
    </w:p>
    <w:p w:rsidR="00C17F44" w:rsidRPr="00C17F44" w:rsidRDefault="00C17F44" w:rsidP="00C17F44">
      <w:pPr>
        <w:tabs>
          <w:tab w:val="left" w:pos="567"/>
        </w:tabs>
        <w:spacing w:before="0"/>
        <w:rPr>
          <w:rFonts w:cs="Arial"/>
        </w:rPr>
      </w:pPr>
      <w:r w:rsidRPr="00C17F44">
        <w:rPr>
          <w:rFonts w:cs="Arial"/>
        </w:rPr>
        <w:t>Наручилац је припремио конкурсну документацију на српском језику и водиће поступак јавне набавке на српском језику.</w:t>
      </w:r>
    </w:p>
    <w:p w:rsidR="00C17F44" w:rsidRPr="00C17F44" w:rsidRDefault="00C17F44" w:rsidP="00C17F44">
      <w:pPr>
        <w:tabs>
          <w:tab w:val="left" w:pos="1134"/>
        </w:tabs>
        <w:spacing w:before="0"/>
        <w:rPr>
          <w:rFonts w:cs="Arial"/>
          <w:color w:val="00B0F0"/>
          <w:lang w:val="sr-Cyrl-RS"/>
        </w:rPr>
      </w:pPr>
    </w:p>
    <w:p w:rsidR="00C17F44" w:rsidRPr="00C17F44" w:rsidRDefault="00C17F44" w:rsidP="00C17F44">
      <w:pPr>
        <w:tabs>
          <w:tab w:val="left" w:pos="1134"/>
        </w:tabs>
        <w:spacing w:before="0"/>
        <w:rPr>
          <w:rFonts w:cs="Arial"/>
          <w:lang w:val="ru-RU"/>
        </w:rPr>
      </w:pPr>
      <w:r w:rsidRPr="00C17F44">
        <w:rPr>
          <w:rFonts w:cs="Arial"/>
          <w:lang w:val="ru-RU"/>
        </w:rPr>
        <w:t>Понуда са свим прилозима мора бити сачињена на српском језику.</w:t>
      </w:r>
    </w:p>
    <w:p w:rsidR="00C17F44" w:rsidRPr="00C17F44" w:rsidRDefault="00C17F44" w:rsidP="00C17F44">
      <w:pPr>
        <w:tabs>
          <w:tab w:val="left" w:pos="1134"/>
        </w:tabs>
        <w:spacing w:before="0"/>
        <w:rPr>
          <w:rFonts w:cs="Arial"/>
          <w:lang w:val="ru-RU"/>
        </w:rPr>
      </w:pPr>
      <w:r w:rsidRPr="00C17F44">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17F44" w:rsidRPr="00C17F44" w:rsidRDefault="00C17F44" w:rsidP="00C17F44">
      <w:pPr>
        <w:tabs>
          <w:tab w:val="left" w:pos="567"/>
        </w:tabs>
        <w:spacing w:before="0"/>
        <w:rPr>
          <w:rFonts w:cs="Arial"/>
          <w:lang w:val="ru-RU" w:eastAsia="sr-Latn-C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Начин састављања и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17F44" w:rsidRPr="00C17F44" w:rsidRDefault="00C17F44" w:rsidP="00C17F44">
      <w:pPr>
        <w:tabs>
          <w:tab w:val="left" w:pos="567"/>
        </w:tabs>
        <w:spacing w:before="0"/>
        <w:rPr>
          <w:rFonts w:cs="Arial"/>
        </w:rPr>
      </w:pPr>
      <w:r w:rsidRPr="00C17F44">
        <w:rPr>
          <w:rFonts w:cs="Arial"/>
        </w:rPr>
        <w:t>Препоручује се да сви документи поднети у понуди  буду нумерисани</w:t>
      </w:r>
      <w:r w:rsidRPr="00C17F44">
        <w:rPr>
          <w:rFonts w:cs="Arial"/>
          <w:lang w:val="sr-Latn-CS"/>
        </w:rPr>
        <w:t xml:space="preserve"> и</w:t>
      </w:r>
      <w:r w:rsidRPr="00C17F4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17F44" w:rsidRPr="00C17F44" w:rsidRDefault="00C17F44" w:rsidP="00C17F44">
      <w:pPr>
        <w:tabs>
          <w:tab w:val="left" w:pos="567"/>
        </w:tabs>
        <w:spacing w:before="0"/>
        <w:rPr>
          <w:rFonts w:cs="Arial"/>
          <w:lang w:val="ru-RU"/>
        </w:rPr>
      </w:pPr>
      <w:r w:rsidRPr="00C17F44">
        <w:rPr>
          <w:rFonts w:cs="Arial"/>
          <w:lang w:val="ru-RU"/>
        </w:rPr>
        <w:t>Препоручује се да се нумерација поднете документације и образаца у понуди изврши на свако</w:t>
      </w:r>
      <w:r w:rsidRPr="00C17F44">
        <w:rPr>
          <w:rFonts w:cs="Arial"/>
        </w:rPr>
        <w:t>j</w:t>
      </w:r>
      <w:r w:rsidRPr="00C17F44">
        <w:rPr>
          <w:rFonts w:cs="Arial"/>
          <w:lang w:val="ru-RU"/>
        </w:rPr>
        <w:t xml:space="preserve"> страни на којој има текста, исписивањем “1 од </w:t>
      </w:r>
      <w:r w:rsidRPr="00C17F44">
        <w:rPr>
          <w:rFonts w:cs="Arial"/>
        </w:rPr>
        <w:t>н</w:t>
      </w:r>
      <w:r w:rsidRPr="00C17F44">
        <w:rPr>
          <w:rFonts w:cs="Arial"/>
          <w:lang w:val="ru-RU"/>
        </w:rPr>
        <w:t>“, „2 од н“ и тако све до „н од н“, с тим да „н“ представља укупан број страна понуде.</w:t>
      </w:r>
    </w:p>
    <w:p w:rsidR="00C17F44" w:rsidRPr="00C17F44" w:rsidRDefault="00C17F44" w:rsidP="00C17F44">
      <w:pPr>
        <w:tabs>
          <w:tab w:val="left" w:pos="1134"/>
        </w:tabs>
        <w:spacing w:before="0"/>
        <w:rPr>
          <w:rFonts w:cs="Arial"/>
          <w:lang w:val="ru-RU"/>
        </w:rPr>
      </w:pPr>
      <w:r w:rsidRPr="00C17F44">
        <w:rPr>
          <w:rFonts w:cs="Arial"/>
          <w:lang w:val="ru-RU"/>
        </w:rPr>
        <w:t>Препоручује се да се докази који се достављају уз понуду, а који због своје важности не смеју бити оштећени, означени бројем,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17F44" w:rsidRPr="00C17F44" w:rsidRDefault="00C17F44" w:rsidP="00C17F44">
      <w:pPr>
        <w:suppressAutoHyphens/>
        <w:spacing w:line="100" w:lineRule="atLeast"/>
        <w:jc w:val="center"/>
        <w:rPr>
          <w:rFonts w:cs="Arial"/>
        </w:rPr>
      </w:pPr>
      <w:r w:rsidRPr="00C17F44">
        <w:rPr>
          <w:rFonts w:cs="Arial"/>
          <w:lang w:val="ru-RU"/>
        </w:rPr>
        <w:t xml:space="preserve">Понуђач подноси понуду у затвореној коверти </w:t>
      </w:r>
      <w:r w:rsidRPr="00C17F44">
        <w:rPr>
          <w:rFonts w:cs="Arial"/>
        </w:rPr>
        <w:t>или кутији</w:t>
      </w:r>
      <w:r w:rsidRPr="00C17F44">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C17F44">
        <w:rPr>
          <w:rFonts w:cs="Arial"/>
          <w:color w:val="00B0F0"/>
          <w:lang w:val="ru-RU"/>
        </w:rPr>
        <w:t xml:space="preserve"> </w:t>
      </w:r>
      <w:r w:rsidRPr="00C17F44">
        <w:rPr>
          <w:rFonts w:cs="Arial"/>
        </w:rPr>
        <w:t>Богољуба Урошевића Црног бр.44.,</w:t>
      </w:r>
    </w:p>
    <w:p w:rsidR="00C17F44" w:rsidRPr="000A09EF" w:rsidRDefault="00C17F44" w:rsidP="00C17F44">
      <w:pPr>
        <w:tabs>
          <w:tab w:val="center" w:pos="4320"/>
          <w:tab w:val="right" w:pos="8640"/>
        </w:tabs>
        <w:rPr>
          <w:sz w:val="24"/>
          <w:szCs w:val="24"/>
          <w:lang w:val="sr-Cyrl-RS" w:eastAsia="ar-SA"/>
        </w:rPr>
      </w:pPr>
      <w:r w:rsidRPr="00C17F44">
        <w:rPr>
          <w:rFonts w:cs="Arial"/>
          <w:sz w:val="24"/>
          <w:szCs w:val="20"/>
          <w:lang w:eastAsia="ar-SA"/>
        </w:rPr>
        <w:t>11500 Обреновац</w:t>
      </w:r>
      <w:r w:rsidRPr="00C17F44">
        <w:rPr>
          <w:rFonts w:cs="Arial"/>
          <w:color w:val="00B0F0"/>
          <w:sz w:val="24"/>
          <w:szCs w:val="20"/>
          <w:lang w:val="ru-RU" w:eastAsia="ar-SA"/>
        </w:rPr>
        <w:t xml:space="preserve">, </w:t>
      </w:r>
      <w:r w:rsidRPr="00C17F44">
        <w:rPr>
          <w:rFonts w:cs="Arial"/>
          <w:sz w:val="24"/>
          <w:szCs w:val="20"/>
          <w:lang w:val="ru-RU" w:eastAsia="ar-SA"/>
        </w:rPr>
        <w:t>ПАК писарница - са назнаком: „Понуда за јавну набавку</w:t>
      </w:r>
      <w:r w:rsidR="00AE7A65">
        <w:rPr>
          <w:rFonts w:cs="Arial"/>
          <w:sz w:val="24"/>
          <w:szCs w:val="20"/>
          <w:lang w:val="ru-RU" w:eastAsia="ar-SA"/>
        </w:rPr>
        <w:t>:</w:t>
      </w:r>
      <w:r w:rsidRPr="00C17F44">
        <w:rPr>
          <w:rFonts w:cs="Arial"/>
          <w:sz w:val="24"/>
          <w:szCs w:val="20"/>
          <w:lang w:val="ru-RU" w:eastAsia="ar-SA"/>
        </w:rPr>
        <w:t xml:space="preserve"> </w:t>
      </w:r>
      <w:r w:rsidR="00AE7A65" w:rsidRPr="00AE7A65">
        <w:rPr>
          <w:rFonts w:cs="Arial"/>
          <w:bCs/>
          <w:lang w:val="sr-Cyrl-RS"/>
        </w:rPr>
        <w:t>Набавка ласерских даљинометара и геодетских инструмената- тотална станица</w:t>
      </w:r>
      <w:r w:rsidRPr="00C17F44">
        <w:rPr>
          <w:rFonts w:cs="Arial"/>
          <w:sz w:val="24"/>
          <w:szCs w:val="20"/>
          <w:lang w:val="ru-RU" w:eastAsia="ar-SA"/>
        </w:rPr>
        <w:t xml:space="preserve">- Јавна набавка број </w:t>
      </w:r>
      <w:r w:rsidR="00AE7A65" w:rsidRPr="006A7C36">
        <w:rPr>
          <w:szCs w:val="24"/>
        </w:rPr>
        <w:t>3000/12</w:t>
      </w:r>
      <w:r w:rsidR="00AE7A65">
        <w:rPr>
          <w:szCs w:val="24"/>
          <w:lang w:val="sr-Cyrl-RS"/>
        </w:rPr>
        <w:t>76</w:t>
      </w:r>
      <w:r w:rsidR="00B575D3">
        <w:rPr>
          <w:szCs w:val="24"/>
        </w:rPr>
        <w:t>/2018</w:t>
      </w:r>
      <w:r w:rsidR="00AE7A65">
        <w:rPr>
          <w:szCs w:val="24"/>
        </w:rPr>
        <w:t>(</w:t>
      </w:r>
      <w:r w:rsidR="00AE7A65">
        <w:rPr>
          <w:szCs w:val="24"/>
          <w:lang w:val="sr-Cyrl-RS"/>
        </w:rPr>
        <w:t>462</w:t>
      </w:r>
      <w:r w:rsidR="00B575D3">
        <w:rPr>
          <w:szCs w:val="24"/>
        </w:rPr>
        <w:t>/2018</w:t>
      </w:r>
      <w:r w:rsidR="00AE7A65" w:rsidRPr="006A7C36">
        <w:rPr>
          <w:szCs w:val="24"/>
        </w:rPr>
        <w:t>)</w:t>
      </w:r>
      <w:r w:rsidR="000A09EF">
        <w:rPr>
          <w:lang w:val="sr-Cyrl-RS"/>
        </w:rPr>
        <w:t>.</w:t>
      </w:r>
    </w:p>
    <w:p w:rsidR="00C17F44" w:rsidRPr="00C17F44" w:rsidRDefault="00C17F44" w:rsidP="00C17F44">
      <w:pPr>
        <w:tabs>
          <w:tab w:val="left" w:pos="567"/>
        </w:tabs>
        <w:spacing w:before="0"/>
        <w:rPr>
          <w:rFonts w:cs="Arial"/>
          <w:lang w:val="ru-RU"/>
        </w:rPr>
      </w:pPr>
      <w:r w:rsidRPr="00C17F44">
        <w:rPr>
          <w:rFonts w:cs="Arial"/>
          <w:lang w:val="ru-RU"/>
        </w:rPr>
        <w:t xml:space="preserve">- НЕ ОТВАРАТИ“. </w:t>
      </w:r>
    </w:p>
    <w:p w:rsidR="00C17F44" w:rsidRPr="00C17F44" w:rsidRDefault="00C17F44" w:rsidP="00C17F44">
      <w:pPr>
        <w:tabs>
          <w:tab w:val="left" w:pos="567"/>
        </w:tabs>
        <w:spacing w:before="0"/>
        <w:rPr>
          <w:rFonts w:cs="Arial"/>
        </w:rPr>
      </w:pPr>
      <w:r w:rsidRPr="00C17F4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C17F44" w:rsidRPr="00C17F44" w:rsidRDefault="00C17F44" w:rsidP="00C17F44">
      <w:pPr>
        <w:tabs>
          <w:tab w:val="left" w:pos="567"/>
        </w:tabs>
        <w:spacing w:before="0"/>
        <w:rPr>
          <w:rFonts w:cs="Arial"/>
        </w:rPr>
      </w:pPr>
      <w:r w:rsidRPr="00C17F44">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17F44">
        <w:rPr>
          <w:rFonts w:cs="Arial"/>
        </w:rPr>
        <w:t>.</w:t>
      </w:r>
    </w:p>
    <w:p w:rsidR="00C17F44" w:rsidRPr="00C17F44" w:rsidRDefault="00C17F44" w:rsidP="00C17F44">
      <w:pPr>
        <w:tabs>
          <w:tab w:val="left" w:pos="567"/>
        </w:tabs>
        <w:spacing w:before="0"/>
        <w:rPr>
          <w:rFonts w:cs="Arial"/>
        </w:rPr>
      </w:pPr>
      <w:r w:rsidRPr="00C17F44">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17F44">
        <w:rPr>
          <w:rFonts w:cs="Arial"/>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C17F44" w:rsidRPr="00C17F44" w:rsidRDefault="00C17F44" w:rsidP="00C17F44">
      <w:pPr>
        <w:tabs>
          <w:tab w:val="left" w:pos="567"/>
        </w:tabs>
        <w:spacing w:before="0"/>
        <w:rPr>
          <w:rFonts w:cs="Arial"/>
        </w:rPr>
      </w:pPr>
      <w:r w:rsidRPr="00C17F44">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17F44" w:rsidRPr="00C17F44" w:rsidRDefault="00C17F44" w:rsidP="00C17F44">
      <w:pPr>
        <w:tabs>
          <w:tab w:val="left" w:pos="567"/>
        </w:tabs>
        <w:spacing w:before="0"/>
        <w:rPr>
          <w:rFonts w:cs="Arial"/>
        </w:rPr>
      </w:pPr>
      <w:r w:rsidRPr="00C17F4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C17F44" w:rsidRPr="00C17F44" w:rsidRDefault="00C17F44" w:rsidP="00C17F44">
      <w:pPr>
        <w:tabs>
          <w:tab w:val="left" w:pos="284"/>
          <w:tab w:val="left" w:pos="330"/>
        </w:tabs>
        <w:ind w:left="284"/>
        <w:rPr>
          <w:rFonts w:eastAsia="TimesNewRomanPSMT" w:cs="Arial"/>
          <w:bC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Обавезна садржина понуде</w:t>
      </w:r>
    </w:p>
    <w:p w:rsidR="00C17F44" w:rsidRPr="00E73657" w:rsidRDefault="00C17F44" w:rsidP="00C17F44">
      <w:pPr>
        <w:tabs>
          <w:tab w:val="left" w:pos="567"/>
        </w:tabs>
        <w:spacing w:before="0"/>
        <w:rPr>
          <w:rFonts w:cs="Arial"/>
        </w:rPr>
      </w:pPr>
      <w:r w:rsidRPr="00C17F44">
        <w:rPr>
          <w:rFonts w:cs="Arial"/>
          <w:lang w:val="ru-RU" w:bidi="en-US"/>
        </w:rPr>
        <w:t xml:space="preserve">Садржину понуде, поред Обрасца понуде, чине и сви остали докази </w:t>
      </w:r>
      <w:r w:rsidRPr="00E73657">
        <w:rPr>
          <w:rFonts w:cs="Arial"/>
          <w:lang w:val="ru-RU" w:bidi="en-US"/>
        </w:rPr>
        <w:t>/ Изјаве о испуњености услова из чл. 75..</w:t>
      </w:r>
      <w:r w:rsidRPr="00E73657">
        <w:rPr>
          <w:rFonts w:cs="Arial"/>
        </w:rPr>
        <w:t>Закона о јавним</w:t>
      </w:r>
      <w:r w:rsidRPr="00E73657">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73657">
        <w:rPr>
          <w:rFonts w:cs="Arial"/>
        </w:rPr>
        <w:t>:</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Образац понуде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Структура цене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Образац трошкова припреме понуде , ако понуђач захтева надокнаду трошкова у складу са чл.88 Закона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о независној понуди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 xml:space="preserve">Изјава у складу са чланом 75. став 2. Закона </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Обрасц</w:t>
      </w:r>
      <w:r w:rsidRPr="00E73657">
        <w:rPr>
          <w:rFonts w:cs="Arial"/>
          <w:lang w:val="sr-Cyrl-CS"/>
        </w:rPr>
        <w:t>и</w:t>
      </w:r>
      <w:r w:rsidRPr="00E73657">
        <w:rPr>
          <w:rFonts w:cs="Arial"/>
          <w:lang w:val="ru-RU"/>
        </w:rPr>
        <w:t>, изјаве и доказ</w:t>
      </w:r>
      <w:r w:rsidRPr="00E73657">
        <w:rPr>
          <w:rFonts w:cs="Arial"/>
          <w:lang w:val="sr-Cyrl-CS"/>
        </w:rPr>
        <w:t>и</w:t>
      </w:r>
      <w:r w:rsidRPr="00E73657">
        <w:rPr>
          <w:rFonts w:cs="Arial"/>
          <w:lang w:val="ru-RU"/>
        </w:rPr>
        <w:t xml:space="preserve"> одређене тачком 6.</w:t>
      </w:r>
      <w:r w:rsidRPr="00E73657">
        <w:rPr>
          <w:rFonts w:cs="Arial"/>
          <w:lang w:val="sr-Cyrl-CS"/>
        </w:rPr>
        <w:t>9</w:t>
      </w:r>
      <w:r w:rsidRPr="00E73657">
        <w:rPr>
          <w:rFonts w:cs="Arial"/>
          <w:lang w:val="ru-RU"/>
        </w:rPr>
        <w:t xml:space="preserve"> или 6.1</w:t>
      </w:r>
      <w:r w:rsidRPr="00E73657">
        <w:rPr>
          <w:rFonts w:cs="Arial"/>
          <w:lang w:val="sr-Cyrl-CS"/>
        </w:rPr>
        <w:t>0</w:t>
      </w:r>
      <w:r w:rsidRPr="00E73657">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C17F44" w:rsidRPr="00E73657" w:rsidRDefault="00C17F44" w:rsidP="00C17F44">
      <w:pPr>
        <w:numPr>
          <w:ilvl w:val="0"/>
          <w:numId w:val="3"/>
        </w:numPr>
        <w:tabs>
          <w:tab w:val="clear" w:pos="630"/>
          <w:tab w:val="num" w:pos="720"/>
        </w:tabs>
        <w:spacing w:before="0"/>
        <w:ind w:left="720"/>
        <w:rPr>
          <w:rFonts w:cs="Arial"/>
          <w:lang w:val="ru-RU"/>
        </w:rPr>
      </w:pPr>
      <w:r w:rsidRPr="00E73657">
        <w:rPr>
          <w:rFonts w:cs="Arial"/>
          <w:lang w:val="ru-RU"/>
        </w:rPr>
        <w:t>потписан и печатом оверен образац „Модел уговора“ (пожељно је да буде попуњен)</w:t>
      </w:r>
    </w:p>
    <w:p w:rsidR="00FF7AF0" w:rsidRPr="00FF7AF0" w:rsidRDefault="00C17F44" w:rsidP="00FF7AF0">
      <w:pPr>
        <w:numPr>
          <w:ilvl w:val="0"/>
          <w:numId w:val="3"/>
        </w:numPr>
        <w:tabs>
          <w:tab w:val="clear" w:pos="630"/>
          <w:tab w:val="num" w:pos="720"/>
        </w:tabs>
        <w:spacing w:before="80"/>
        <w:ind w:left="720"/>
        <w:rPr>
          <w:lang w:val="sr-Cyrl-RS"/>
        </w:rPr>
      </w:pPr>
      <w:r w:rsidRPr="00E73657">
        <w:rPr>
          <w:lang w:val="ru-RU"/>
        </w:rPr>
        <w:t>Техничка документација којом се доказује испуњеност захтеваних техничких карактеристика,наведена у поглављу 3</w:t>
      </w:r>
      <w:r w:rsidR="00B20EB6">
        <w:rPr>
          <w:lang w:val="ru-RU"/>
        </w:rPr>
        <w:t>.2</w:t>
      </w:r>
      <w:r w:rsidRPr="00E73657">
        <w:rPr>
          <w:lang w:val="ru-RU"/>
        </w:rPr>
        <w:t>.</w:t>
      </w:r>
      <w:r w:rsidR="00DD6105">
        <w:rPr>
          <w:lang w:val="ru-RU"/>
        </w:rPr>
        <w:t>1</w:t>
      </w:r>
      <w:r w:rsidRPr="00E73657">
        <w:rPr>
          <w:lang w:val="ru-RU"/>
        </w:rPr>
        <w:t xml:space="preserve"> Техничка спецификација   конкурсне док</w:t>
      </w:r>
      <w:r w:rsidR="00CD1654">
        <w:rPr>
          <w:lang w:val="ru-RU"/>
        </w:rPr>
        <w:t>ументације</w:t>
      </w:r>
      <w:r w:rsidR="00CD1654">
        <w:rPr>
          <w:lang w:val="sr-Latn-RS"/>
        </w:rPr>
        <w:t>:</w:t>
      </w:r>
      <w:r w:rsidR="00CD1654">
        <w:rPr>
          <w:lang w:val="sr-Cyrl-RS"/>
        </w:rPr>
        <w:t xml:space="preserve"> каталог понуђених добара</w:t>
      </w:r>
      <w:r w:rsidR="00FF7AF0">
        <w:rPr>
          <w:lang w:val="sr-Latn-RS"/>
        </w:rPr>
        <w:t xml:space="preserve"> </w:t>
      </w:r>
      <w:r w:rsidR="00FF7AF0" w:rsidRPr="00FF7AF0">
        <w:rPr>
          <w:lang w:val="sr-Cyrl-RS"/>
        </w:rPr>
        <w:t>и списак ауторизованих сервисера на територији где се врши продаја.</w:t>
      </w:r>
    </w:p>
    <w:p w:rsidR="00C17F44" w:rsidRPr="00E73657" w:rsidRDefault="00C17F44" w:rsidP="00C17F44">
      <w:pPr>
        <w:numPr>
          <w:ilvl w:val="0"/>
          <w:numId w:val="3"/>
        </w:numPr>
        <w:tabs>
          <w:tab w:val="clear" w:pos="630"/>
          <w:tab w:val="num" w:pos="720"/>
        </w:tabs>
        <w:spacing w:before="80"/>
        <w:ind w:left="720"/>
        <w:rPr>
          <w:lang w:val="ru-RU"/>
        </w:rPr>
      </w:pPr>
    </w:p>
    <w:p w:rsidR="00C17F44" w:rsidRPr="00E73657" w:rsidRDefault="00C17F44" w:rsidP="00C17F44">
      <w:pPr>
        <w:numPr>
          <w:ilvl w:val="0"/>
          <w:numId w:val="3"/>
        </w:numPr>
        <w:tabs>
          <w:tab w:val="clear" w:pos="630"/>
          <w:tab w:val="num" w:pos="720"/>
        </w:tabs>
        <w:spacing w:before="80"/>
        <w:ind w:left="720"/>
        <w:rPr>
          <w:lang w:val="ru-RU"/>
        </w:rPr>
      </w:pPr>
      <w:r w:rsidRPr="00E73657">
        <w:rPr>
          <w:lang w:val="ru-RU"/>
        </w:rPr>
        <w:t>Овлашћење за потписника (ако не потписује заступник)</w:t>
      </w:r>
    </w:p>
    <w:p w:rsidR="008C6265" w:rsidRPr="00146052" w:rsidRDefault="008C6265" w:rsidP="008C6265">
      <w:pPr>
        <w:pStyle w:val="KDNabrajanje"/>
        <w:tabs>
          <w:tab w:val="clear" w:pos="567"/>
          <w:tab w:val="clear" w:pos="630"/>
          <w:tab w:val="num" w:pos="720"/>
        </w:tabs>
        <w:ind w:left="720" w:hanging="360"/>
      </w:pPr>
      <w:r w:rsidRPr="00146052">
        <w:t>Средства финансијског обезбеђења за озбиљност понуде</w:t>
      </w:r>
    </w:p>
    <w:p w:rsidR="00C17F44" w:rsidRPr="00C17F44" w:rsidRDefault="00C17F44" w:rsidP="008C6265">
      <w:pPr>
        <w:spacing w:before="0"/>
        <w:rPr>
          <w:rFonts w:cs="Arial"/>
          <w:color w:val="00B0F0"/>
          <w:lang w:val="ru-RU"/>
        </w:rPr>
      </w:pPr>
    </w:p>
    <w:p w:rsidR="00C17F44" w:rsidRP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17F44" w:rsidRPr="00C17F44" w:rsidRDefault="00C17F44" w:rsidP="00C17F44">
      <w:pPr>
        <w:tabs>
          <w:tab w:val="left" w:pos="567"/>
        </w:tabs>
        <w:spacing w:before="0"/>
        <w:rPr>
          <w:rFonts w:cs="Arial"/>
          <w:lang w:val="ru-RU"/>
        </w:rPr>
      </w:pPr>
      <w:r w:rsidRPr="00C17F4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17F44" w:rsidRPr="00C17F44" w:rsidRDefault="00C17F44" w:rsidP="00C17F44">
      <w:pPr>
        <w:tabs>
          <w:tab w:val="left" w:pos="567"/>
        </w:tabs>
        <w:spacing w:before="0"/>
        <w:rPr>
          <w:rFonts w:eastAsia="TimesNewRomanPS-BoldMT" w:cs="Arial"/>
          <w:bCs/>
          <w:color w:val="000000"/>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и отварање понуда</w:t>
      </w:r>
    </w:p>
    <w:p w:rsidR="00C17F44" w:rsidRDefault="00C17F44" w:rsidP="00C17F44">
      <w:pPr>
        <w:tabs>
          <w:tab w:val="left" w:pos="567"/>
        </w:tabs>
        <w:spacing w:before="0"/>
        <w:rPr>
          <w:rFonts w:cs="Arial"/>
          <w:lang w:val="sr-Cyrl-CS"/>
        </w:rPr>
      </w:pPr>
      <w:r w:rsidRPr="00C17F4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C17F44">
        <w:rPr>
          <w:rFonts w:cs="Arial"/>
          <w:lang w:val="sr-Cyrl-CS"/>
        </w:rPr>
        <w:t>.</w:t>
      </w:r>
    </w:p>
    <w:p w:rsidR="00493E72" w:rsidRDefault="00493E72" w:rsidP="00C17F44">
      <w:pPr>
        <w:tabs>
          <w:tab w:val="left" w:pos="567"/>
        </w:tabs>
        <w:spacing w:before="0"/>
        <w:rPr>
          <w:rFonts w:cs="Arial"/>
          <w:lang w:val="sr-Cyrl-CS"/>
        </w:rPr>
      </w:pPr>
    </w:p>
    <w:p w:rsidR="00493E72" w:rsidRPr="00FF7AF0" w:rsidRDefault="00493E72" w:rsidP="00C17F44">
      <w:pPr>
        <w:tabs>
          <w:tab w:val="left" w:pos="567"/>
        </w:tabs>
        <w:spacing w:before="0"/>
        <w:rPr>
          <w:rFonts w:cs="Arial"/>
          <w:lang w:val="sr-Latn-RS"/>
        </w:rPr>
      </w:pPr>
    </w:p>
    <w:p w:rsidR="00C17F44" w:rsidRPr="00C17F44" w:rsidRDefault="00C17F44" w:rsidP="00C17F44">
      <w:pPr>
        <w:tabs>
          <w:tab w:val="left" w:pos="567"/>
        </w:tabs>
        <w:spacing w:before="0"/>
        <w:rPr>
          <w:rFonts w:cs="Arial"/>
          <w:lang w:val="sr-Cyrl-CS"/>
        </w:rPr>
      </w:pPr>
      <w:r w:rsidRPr="00C17F44">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17F44" w:rsidRPr="00C17F44" w:rsidRDefault="00C17F44" w:rsidP="00C17F44">
      <w:pPr>
        <w:tabs>
          <w:tab w:val="left" w:pos="567"/>
        </w:tabs>
        <w:spacing w:before="0"/>
        <w:rPr>
          <w:rFonts w:cs="Arial"/>
        </w:rPr>
      </w:pPr>
      <w:r w:rsidRPr="00C17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C17F44">
        <w:rPr>
          <w:rFonts w:cs="Arial"/>
          <w:color w:val="00B0F0"/>
        </w:rPr>
        <w:t xml:space="preserve"> </w:t>
      </w:r>
      <w:r w:rsidRPr="00C17F44">
        <w:rPr>
          <w:rFonts w:cs="Arial"/>
          <w:lang w:val="ru-RU"/>
        </w:rPr>
        <w:t>ул.</w:t>
      </w:r>
      <w:r w:rsidRPr="00C17F44">
        <w:rPr>
          <w:rFonts w:cs="Arial"/>
          <w:color w:val="00B0F0"/>
          <w:lang w:val="ru-RU"/>
        </w:rPr>
        <w:t xml:space="preserve"> </w:t>
      </w:r>
      <w:r w:rsidRPr="00C17F44">
        <w:rPr>
          <w:rFonts w:cs="Arial"/>
        </w:rPr>
        <w:t>Богољуба Урошевића Црног бр.44.</w:t>
      </w:r>
    </w:p>
    <w:p w:rsidR="00C17F44" w:rsidRPr="00C17F44" w:rsidRDefault="00C17F44" w:rsidP="00C17F44">
      <w:pPr>
        <w:tabs>
          <w:tab w:val="left" w:pos="567"/>
        </w:tabs>
        <w:spacing w:before="0"/>
        <w:rPr>
          <w:rFonts w:cs="Arial"/>
        </w:rPr>
      </w:pPr>
      <w:r w:rsidRPr="00C17F4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17F44" w:rsidRPr="00C17F44" w:rsidRDefault="00C17F44" w:rsidP="00C17F44">
      <w:pPr>
        <w:tabs>
          <w:tab w:val="left" w:pos="567"/>
        </w:tabs>
        <w:spacing w:before="0"/>
        <w:rPr>
          <w:rFonts w:cs="Arial"/>
        </w:rPr>
      </w:pPr>
      <w:r w:rsidRPr="00C17F44">
        <w:rPr>
          <w:rFonts w:cs="Arial"/>
        </w:rPr>
        <w:t>Комисија за јавну набавку води записник о отварању понуда у који се уносе подаци у складу са Законом.</w:t>
      </w:r>
    </w:p>
    <w:p w:rsidR="00C17F44" w:rsidRPr="00C17F44" w:rsidRDefault="00C17F44" w:rsidP="00C17F44">
      <w:pPr>
        <w:tabs>
          <w:tab w:val="left" w:pos="567"/>
        </w:tabs>
        <w:spacing w:before="0"/>
        <w:rPr>
          <w:rFonts w:cs="Arial"/>
        </w:rPr>
      </w:pPr>
      <w:r w:rsidRPr="00C17F4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C17F44" w:rsidRPr="00C17F44" w:rsidRDefault="00C17F44" w:rsidP="00C17F44">
      <w:pPr>
        <w:tabs>
          <w:tab w:val="left" w:pos="567"/>
        </w:tabs>
        <w:spacing w:before="0"/>
        <w:rPr>
          <w:rFonts w:cs="Arial"/>
        </w:rPr>
      </w:pPr>
      <w:r w:rsidRPr="00C17F4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Начин подношења понуде</w:t>
      </w:r>
    </w:p>
    <w:p w:rsidR="00C17F44" w:rsidRPr="00C17F44" w:rsidRDefault="00C17F44" w:rsidP="00C17F44">
      <w:pPr>
        <w:tabs>
          <w:tab w:val="left" w:pos="567"/>
        </w:tabs>
        <w:spacing w:before="0"/>
        <w:rPr>
          <w:rFonts w:cs="Arial"/>
          <w:lang w:val="ru-RU"/>
        </w:rPr>
      </w:pPr>
      <w:r w:rsidRPr="00C17F44">
        <w:rPr>
          <w:rFonts w:cs="Arial"/>
          <w:lang w:val="ru-RU"/>
        </w:rPr>
        <w:t>Понуђач може поднети само једну понуду.</w:t>
      </w:r>
    </w:p>
    <w:p w:rsidR="00C17F44" w:rsidRPr="00C17F44" w:rsidRDefault="00C17F44" w:rsidP="00C17F44">
      <w:pPr>
        <w:tabs>
          <w:tab w:val="left" w:pos="567"/>
        </w:tabs>
        <w:spacing w:before="0"/>
        <w:rPr>
          <w:rFonts w:cs="Arial"/>
          <w:lang w:val="ru-RU"/>
        </w:rPr>
      </w:pPr>
      <w:r w:rsidRPr="00C17F44">
        <w:rPr>
          <w:rFonts w:cs="Arial"/>
          <w:lang w:val="ru-RU"/>
        </w:rPr>
        <w:t>Понуду може поднети понуђач самостално, група понуђача, као и понуђач са подизвођачем.</w:t>
      </w:r>
    </w:p>
    <w:p w:rsidR="00C17F44" w:rsidRPr="00C17F44" w:rsidRDefault="00C17F44" w:rsidP="00C17F44">
      <w:pPr>
        <w:tabs>
          <w:tab w:val="left" w:pos="567"/>
        </w:tabs>
        <w:spacing w:before="0"/>
        <w:rPr>
          <w:rFonts w:cs="Arial"/>
        </w:rPr>
      </w:pPr>
      <w:r w:rsidRPr="00C17F44">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C17F44" w:rsidRPr="00C17F44" w:rsidRDefault="00C17F44" w:rsidP="00C17F44">
      <w:pPr>
        <w:tabs>
          <w:tab w:val="left" w:pos="567"/>
        </w:tabs>
        <w:spacing w:before="0"/>
        <w:rPr>
          <w:rFonts w:cs="Arial"/>
        </w:rPr>
      </w:pPr>
      <w:r w:rsidRPr="00C17F4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C17F44" w:rsidRPr="00C17F44" w:rsidRDefault="00C17F44" w:rsidP="00C17F44">
      <w:pPr>
        <w:tabs>
          <w:tab w:val="left" w:pos="567"/>
        </w:tabs>
        <w:spacing w:before="0"/>
        <w:rPr>
          <w:rFonts w:cs="Arial"/>
        </w:rPr>
      </w:pPr>
      <w:r w:rsidRPr="00C17F4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C17F44" w:rsidRPr="00C17F44" w:rsidRDefault="00C17F44" w:rsidP="00C17F44">
      <w:pPr>
        <w:tabs>
          <w:tab w:val="left" w:pos="567"/>
        </w:tabs>
        <w:spacing w:before="0"/>
        <w:rPr>
          <w:rFonts w:cs="Arial"/>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Измена, допуна и опозив понуде</w:t>
      </w:r>
    </w:p>
    <w:p w:rsidR="00AE7A65" w:rsidRPr="00F10346" w:rsidRDefault="00C17F44" w:rsidP="00AE7A65">
      <w:pPr>
        <w:spacing w:before="0"/>
        <w:rPr>
          <w:rFonts w:cs="Arial"/>
          <w:lang w:eastAsia="zh-CN"/>
        </w:rPr>
      </w:pPr>
      <w:r w:rsidRPr="00C17F44">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AE7A65" w:rsidRPr="006B209F">
        <w:rPr>
          <w:rFonts w:cs="Arial"/>
          <w:bCs/>
          <w:lang w:val="sr-Cyrl-RS"/>
        </w:rPr>
        <w:t>Набавка ласерских даљинометара и геодетских инструмената- тотална станица</w:t>
      </w:r>
      <w:r w:rsidR="00AE7A65">
        <w:rPr>
          <w:rFonts w:cs="Arial"/>
          <w:bCs/>
          <w:lang w:val="sr-Cyrl-RS"/>
        </w:rPr>
        <w:t>.</w:t>
      </w:r>
    </w:p>
    <w:p w:rsidR="00C17F44" w:rsidRPr="00C17F44" w:rsidRDefault="00C17F44" w:rsidP="00C17F44">
      <w:pPr>
        <w:tabs>
          <w:tab w:val="left" w:pos="567"/>
        </w:tabs>
        <w:spacing w:before="0"/>
        <w:rPr>
          <w:rFonts w:cs="Arial"/>
          <w:lang w:val="ru-RU"/>
        </w:rPr>
      </w:pPr>
      <w:r w:rsidRPr="00C17F44">
        <w:rPr>
          <w:rFonts w:cs="Arial"/>
          <w:lang w:val="ru-RU"/>
        </w:rPr>
        <w:t xml:space="preserve">- Јавна набавка број </w:t>
      </w:r>
      <w:r w:rsidR="005B1617" w:rsidRPr="006A7C36">
        <w:rPr>
          <w:szCs w:val="24"/>
        </w:rPr>
        <w:t>3000/12</w:t>
      </w:r>
      <w:r w:rsidR="005B1617">
        <w:rPr>
          <w:szCs w:val="24"/>
          <w:lang w:val="sr-Cyrl-RS"/>
        </w:rPr>
        <w:t>76</w:t>
      </w:r>
      <w:r w:rsidR="00371EA5">
        <w:rPr>
          <w:szCs w:val="24"/>
        </w:rPr>
        <w:t>/2018</w:t>
      </w:r>
      <w:r w:rsidR="005B1617">
        <w:rPr>
          <w:szCs w:val="24"/>
        </w:rPr>
        <w:t>(</w:t>
      </w:r>
      <w:r w:rsidR="005B1617">
        <w:rPr>
          <w:szCs w:val="24"/>
          <w:lang w:val="sr-Cyrl-RS"/>
        </w:rPr>
        <w:t>462</w:t>
      </w:r>
      <w:r w:rsidR="00371EA5">
        <w:rPr>
          <w:szCs w:val="24"/>
        </w:rPr>
        <w:t>/2018</w:t>
      </w:r>
      <w:r w:rsidR="005B1617" w:rsidRPr="006A7C36">
        <w:rPr>
          <w:szCs w:val="24"/>
        </w:rPr>
        <w:t>)</w:t>
      </w:r>
      <w:r w:rsidRPr="00C17F44">
        <w:rPr>
          <w:rFonts w:cs="Arial"/>
          <w:lang w:val="ru-RU"/>
        </w:rPr>
        <w:t xml:space="preserve"> – НЕ ОТВАРАТИ“.</w:t>
      </w:r>
    </w:p>
    <w:p w:rsidR="00C17F44" w:rsidRPr="00C17F44" w:rsidRDefault="00C17F44" w:rsidP="00C17F44">
      <w:pPr>
        <w:tabs>
          <w:tab w:val="left" w:pos="567"/>
        </w:tabs>
        <w:spacing w:before="0"/>
        <w:rPr>
          <w:rFonts w:cs="Arial"/>
        </w:rPr>
      </w:pPr>
      <w:r w:rsidRPr="00C17F4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17F44" w:rsidRPr="00C17F44" w:rsidRDefault="00C17F44" w:rsidP="00C17F44">
      <w:pPr>
        <w:tabs>
          <w:tab w:val="left" w:pos="567"/>
        </w:tabs>
        <w:spacing w:before="0"/>
        <w:rPr>
          <w:rFonts w:cs="Arial"/>
        </w:rPr>
      </w:pPr>
      <w:r w:rsidRPr="00C17F4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B1617" w:rsidRPr="006B209F">
        <w:rPr>
          <w:rFonts w:cs="Arial"/>
          <w:bCs/>
          <w:lang w:val="sr-Cyrl-RS"/>
        </w:rPr>
        <w:t>Набавка ласерских даљинометара и геодетских инструмената- тотална станица</w:t>
      </w:r>
      <w:r w:rsidRPr="00C17F44">
        <w:rPr>
          <w:rFonts w:cs="Arial"/>
        </w:rPr>
        <w:t xml:space="preserve"> - Јавна набавка број </w:t>
      </w:r>
      <w:r w:rsidR="005B1617" w:rsidRPr="006A7C36">
        <w:rPr>
          <w:szCs w:val="24"/>
        </w:rPr>
        <w:t>3000/12</w:t>
      </w:r>
      <w:r w:rsidR="005B1617">
        <w:rPr>
          <w:szCs w:val="24"/>
          <w:lang w:val="sr-Cyrl-RS"/>
        </w:rPr>
        <w:t>76</w:t>
      </w:r>
      <w:r w:rsidR="005B1617">
        <w:rPr>
          <w:szCs w:val="24"/>
        </w:rPr>
        <w:t>/201</w:t>
      </w:r>
      <w:r w:rsidR="00371EA5">
        <w:rPr>
          <w:szCs w:val="24"/>
        </w:rPr>
        <w:t>8</w:t>
      </w:r>
      <w:r w:rsidR="005B1617">
        <w:rPr>
          <w:szCs w:val="24"/>
        </w:rPr>
        <w:t>(</w:t>
      </w:r>
      <w:r w:rsidR="005B1617">
        <w:rPr>
          <w:szCs w:val="24"/>
          <w:lang w:val="sr-Cyrl-RS"/>
        </w:rPr>
        <w:t>462</w:t>
      </w:r>
      <w:r w:rsidR="00371EA5">
        <w:rPr>
          <w:szCs w:val="24"/>
        </w:rPr>
        <w:t>/2018</w:t>
      </w:r>
      <w:r w:rsidR="005B1617" w:rsidRPr="006A7C36">
        <w:rPr>
          <w:szCs w:val="24"/>
        </w:rPr>
        <w:t>)</w:t>
      </w:r>
      <w:r w:rsidRPr="00C17F44">
        <w:rPr>
          <w:rFonts w:cs="Arial"/>
        </w:rPr>
        <w:t xml:space="preserve"> – НЕ ОТВАРАТИ“.</w:t>
      </w:r>
    </w:p>
    <w:p w:rsidR="00C17F44" w:rsidRPr="00C17F44" w:rsidRDefault="00C17F44" w:rsidP="00C17F44">
      <w:pPr>
        <w:tabs>
          <w:tab w:val="left" w:pos="567"/>
        </w:tabs>
        <w:spacing w:before="0"/>
        <w:rPr>
          <w:rFonts w:cs="Arial"/>
        </w:rPr>
      </w:pPr>
      <w:r w:rsidRPr="00C17F4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17F44" w:rsidRPr="00C17F44" w:rsidRDefault="00C17F44" w:rsidP="00C17F44">
      <w:pPr>
        <w:tabs>
          <w:tab w:val="left" w:pos="1134"/>
        </w:tabs>
        <w:spacing w:before="0"/>
        <w:rPr>
          <w:rFonts w:cs="Arial"/>
          <w:color w:val="00B0F0"/>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lang w:val="ru-RU"/>
        </w:rPr>
        <w:lastRenderedPageBreak/>
        <w:t>П</w:t>
      </w:r>
      <w:r w:rsidRPr="00C17F44">
        <w:rPr>
          <w:rFonts w:cs="Arial"/>
          <w:b/>
        </w:rPr>
        <w:t>артије</w:t>
      </w:r>
    </w:p>
    <w:p w:rsidR="00C17F44" w:rsidRPr="00C17F44" w:rsidRDefault="00C17F44" w:rsidP="00C17F44">
      <w:pPr>
        <w:tabs>
          <w:tab w:val="left" w:pos="567"/>
        </w:tabs>
        <w:spacing w:before="0"/>
        <w:rPr>
          <w:rFonts w:cs="Arial"/>
        </w:rPr>
      </w:pPr>
      <w:r w:rsidRPr="00C17F44">
        <w:rPr>
          <w:rFonts w:cs="Arial"/>
        </w:rPr>
        <w:t>Набавка није обликована по партијама.</w:t>
      </w:r>
    </w:p>
    <w:p w:rsidR="00C17F44" w:rsidRPr="00C17F44" w:rsidRDefault="00C17F44" w:rsidP="00C17F44">
      <w:pPr>
        <w:tabs>
          <w:tab w:val="left" w:pos="567"/>
        </w:tabs>
        <w:spacing w:before="0"/>
        <w:rPr>
          <w:rFonts w:cs="Arial"/>
          <w:color w:val="00B0F0"/>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Понуда са варијантама</w:t>
      </w:r>
    </w:p>
    <w:p w:rsidR="00C17F44" w:rsidRPr="00C17F44" w:rsidRDefault="00C17F44" w:rsidP="00C17F44">
      <w:pPr>
        <w:tabs>
          <w:tab w:val="num" w:pos="993"/>
        </w:tabs>
        <w:spacing w:before="0"/>
        <w:rPr>
          <w:rFonts w:cs="Arial"/>
          <w:lang w:val="ru-RU"/>
        </w:rPr>
      </w:pPr>
      <w:r w:rsidRPr="00C17F44">
        <w:rPr>
          <w:rFonts w:cs="Arial"/>
          <w:lang w:val="ru-RU"/>
        </w:rPr>
        <w:t>Понуда са варијантама није дозвољена.</w:t>
      </w:r>
    </w:p>
    <w:p w:rsidR="00C17F44" w:rsidRPr="00C17F44" w:rsidRDefault="00C17F44" w:rsidP="00C17F44">
      <w:pPr>
        <w:tabs>
          <w:tab w:val="num" w:pos="993"/>
        </w:tabs>
        <w:spacing w:before="0"/>
        <w:rPr>
          <w:rFonts w:cs="Arial"/>
          <w:lang w:val="ru-RU"/>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понуде са подизвођачима</w:t>
      </w:r>
    </w:p>
    <w:p w:rsidR="00C17F44" w:rsidRPr="00C17F44" w:rsidRDefault="00C17F44" w:rsidP="00C17F44">
      <w:pPr>
        <w:tabs>
          <w:tab w:val="left" w:pos="567"/>
        </w:tabs>
        <w:spacing w:before="0"/>
        <w:rPr>
          <w:rFonts w:cs="Arial"/>
        </w:rPr>
      </w:pPr>
      <w:r w:rsidRPr="00C17F4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17F44" w:rsidRPr="00C17F44" w:rsidRDefault="00C17F44" w:rsidP="00C17F44">
      <w:pPr>
        <w:tabs>
          <w:tab w:val="left" w:pos="567"/>
        </w:tabs>
        <w:spacing w:before="0"/>
        <w:rPr>
          <w:rFonts w:cs="Arial"/>
        </w:rPr>
      </w:pPr>
      <w:r w:rsidRPr="00C17F44">
        <w:rPr>
          <w:rFonts w:cs="Arial"/>
        </w:rPr>
        <w:t>- назив подизвођача, а уколико уговор између наручиоца и понуђача буде закључен, тај подизвођач ће бити наведен у уговору;</w:t>
      </w:r>
    </w:p>
    <w:p w:rsidR="00C17F44" w:rsidRPr="00C17F44" w:rsidRDefault="00C17F44" w:rsidP="00C17F44">
      <w:pPr>
        <w:tabs>
          <w:tab w:val="left" w:pos="567"/>
        </w:tabs>
        <w:spacing w:before="0"/>
        <w:rPr>
          <w:rFonts w:cs="Arial"/>
        </w:rPr>
      </w:pPr>
      <w:r w:rsidRPr="00C17F4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17F44" w:rsidRPr="00C17F44" w:rsidRDefault="00C17F44" w:rsidP="00C17F44">
      <w:pPr>
        <w:tabs>
          <w:tab w:val="left" w:pos="567"/>
        </w:tabs>
        <w:spacing w:before="0"/>
        <w:rPr>
          <w:rFonts w:cs="Arial"/>
        </w:rPr>
      </w:pPr>
      <w:r w:rsidRPr="00C17F4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17F44" w:rsidRPr="00C17F44" w:rsidRDefault="00C17F44" w:rsidP="00C17F44">
      <w:pPr>
        <w:tabs>
          <w:tab w:val="left" w:pos="567"/>
        </w:tabs>
        <w:spacing w:before="0"/>
        <w:rPr>
          <w:rFonts w:cs="Arial"/>
        </w:rPr>
      </w:pPr>
      <w:r w:rsidRPr="00C17F44">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C17F44">
        <w:rPr>
          <w:rFonts w:cs="Arial"/>
          <w:color w:val="00B0F0"/>
        </w:rPr>
        <w:t xml:space="preserve"> </w:t>
      </w:r>
      <w:r w:rsidRPr="00C17F44">
        <w:rPr>
          <w:rFonts w:cs="Arial"/>
        </w:rPr>
        <w:t xml:space="preserve">што доказује достављањем Изјаве. </w:t>
      </w:r>
    </w:p>
    <w:p w:rsidR="00C17F44" w:rsidRPr="00C17F44" w:rsidRDefault="00C17F44" w:rsidP="00C17F44">
      <w:pPr>
        <w:tabs>
          <w:tab w:val="left" w:pos="567"/>
        </w:tabs>
        <w:spacing w:before="0"/>
        <w:rPr>
          <w:rFonts w:cs="Arial"/>
        </w:rPr>
      </w:pPr>
      <w:r w:rsidRPr="00C17F44">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C17F44" w:rsidRPr="00C17F44" w:rsidRDefault="00C17F44" w:rsidP="00C17F44">
      <w:pPr>
        <w:tabs>
          <w:tab w:val="left" w:pos="567"/>
        </w:tabs>
        <w:spacing w:before="0"/>
        <w:rPr>
          <w:rFonts w:cs="Arial"/>
        </w:rPr>
      </w:pPr>
      <w:r w:rsidRPr="00C17F44">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C17F44" w:rsidRPr="00C17F44" w:rsidRDefault="00C17F44" w:rsidP="00C17F44">
      <w:pPr>
        <w:tabs>
          <w:tab w:val="left" w:pos="567"/>
        </w:tabs>
        <w:spacing w:before="0"/>
        <w:rPr>
          <w:rFonts w:cs="Arial"/>
        </w:rPr>
      </w:pPr>
      <w:r w:rsidRPr="00C17F4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17F44" w:rsidRPr="00C17F44" w:rsidRDefault="00C17F44" w:rsidP="00C17F44">
      <w:pPr>
        <w:tabs>
          <w:tab w:val="left" w:pos="567"/>
        </w:tabs>
        <w:spacing w:before="0"/>
        <w:rPr>
          <w:rFonts w:cs="Arial"/>
          <w:color w:val="00B0F0"/>
          <w:lang w:bidi="en-U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Подношење заједничке понуде</w:t>
      </w:r>
    </w:p>
    <w:p w:rsidR="00C17F44" w:rsidRPr="00C17F44" w:rsidRDefault="00C17F44" w:rsidP="00C17F44">
      <w:pPr>
        <w:tabs>
          <w:tab w:val="left" w:pos="567"/>
        </w:tabs>
        <w:spacing w:before="0"/>
        <w:rPr>
          <w:rFonts w:cs="Arial"/>
        </w:rPr>
      </w:pPr>
      <w:r w:rsidRPr="00C17F4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sr-Cyrl-CS"/>
        </w:rPr>
        <w:t xml:space="preserve">податке о </w:t>
      </w:r>
      <w:r w:rsidRPr="00C17F44">
        <w:rPr>
          <w:rFonts w:cs="Arial"/>
          <w:lang w:val="ru-RU"/>
        </w:rPr>
        <w:t xml:space="preserve">члану групе који ће бити </w:t>
      </w:r>
      <w:r w:rsidRPr="00C17F44">
        <w:rPr>
          <w:rFonts w:cs="Arial"/>
          <w:lang w:val="sr-Cyrl-CS"/>
        </w:rPr>
        <w:t>Н</w:t>
      </w:r>
      <w:r w:rsidRPr="00C17F44">
        <w:rPr>
          <w:rFonts w:cs="Arial"/>
          <w:lang w:val="ru-RU"/>
        </w:rPr>
        <w:t xml:space="preserve">осилац посла, односно који ће поднети понуду и који ће заступати групу понуђача пред </w:t>
      </w:r>
      <w:r w:rsidRPr="00C17F44">
        <w:rPr>
          <w:rFonts w:cs="Arial"/>
          <w:lang w:val="sr-Cyrl-CS"/>
        </w:rPr>
        <w:t>Н</w:t>
      </w:r>
      <w:r w:rsidRPr="00C17F44">
        <w:rPr>
          <w:rFonts w:cs="Arial"/>
          <w:lang w:val="ru-RU"/>
        </w:rPr>
        <w:t>аручиоцем;</w:t>
      </w:r>
    </w:p>
    <w:p w:rsidR="00C17F44" w:rsidRPr="00C17F44" w:rsidRDefault="00C17F44" w:rsidP="00C17F44">
      <w:pPr>
        <w:numPr>
          <w:ilvl w:val="0"/>
          <w:numId w:val="3"/>
        </w:numPr>
        <w:tabs>
          <w:tab w:val="clear" w:pos="630"/>
          <w:tab w:val="num" w:pos="720"/>
        </w:tabs>
        <w:spacing w:before="0"/>
        <w:ind w:left="720"/>
        <w:rPr>
          <w:rFonts w:cs="Arial"/>
          <w:lang w:val="ru-RU"/>
        </w:rPr>
      </w:pPr>
      <w:r w:rsidRPr="00C17F44">
        <w:rPr>
          <w:rFonts w:cs="Arial"/>
          <w:lang w:val="ru-RU"/>
        </w:rPr>
        <w:t>опис послова сваког од понуђача из групе понуђача у извршењу уговора.</w:t>
      </w:r>
    </w:p>
    <w:p w:rsidR="00C17F44" w:rsidRPr="00C17F44" w:rsidRDefault="00C17F44" w:rsidP="00C17F44">
      <w:pPr>
        <w:numPr>
          <w:ilvl w:val="0"/>
          <w:numId w:val="3"/>
        </w:numPr>
        <w:tabs>
          <w:tab w:val="clear" w:pos="630"/>
          <w:tab w:val="num" w:pos="720"/>
        </w:tabs>
        <w:spacing w:before="80"/>
        <w:ind w:left="720"/>
        <w:rPr>
          <w:lang w:val="ru-RU"/>
        </w:rPr>
      </w:pPr>
      <w:r w:rsidRPr="00C17F44">
        <w:rPr>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r w:rsidRPr="00E73657">
        <w:rPr>
          <w:lang w:val="ru-RU"/>
        </w:rPr>
        <w:t xml:space="preserve">што доказује достављањем Изјаве. </w:t>
      </w:r>
    </w:p>
    <w:p w:rsidR="00C17F44" w:rsidRPr="00C17F44" w:rsidRDefault="00C17F44" w:rsidP="00C17F44">
      <w:pPr>
        <w:numPr>
          <w:ilvl w:val="0"/>
          <w:numId w:val="3"/>
        </w:numPr>
        <w:tabs>
          <w:tab w:val="clear" w:pos="630"/>
          <w:tab w:val="num" w:pos="720"/>
        </w:tabs>
        <w:spacing w:before="80"/>
        <w:ind w:left="720"/>
        <w:rPr>
          <w:color w:val="00B0F0"/>
          <w:lang w:val="ru-RU" w:bidi="en-US"/>
        </w:rPr>
      </w:pPr>
      <w:r w:rsidRPr="00C17F44">
        <w:rPr>
          <w:lang w:val="ru-RU" w:bidi="en-US"/>
        </w:rPr>
        <w:lastRenderedPageBreak/>
        <w:t xml:space="preserve">У случају заједничке понуде групе понуђача </w:t>
      </w:r>
      <w:r w:rsidRPr="00C17F44">
        <w:rPr>
          <w:lang w:val="sr-Cyrl-CS" w:bidi="en-US"/>
        </w:rPr>
        <w:t xml:space="preserve">обрасце под пуном материјалном и кривичном одговорношћу </w:t>
      </w:r>
      <w:r w:rsidRPr="00C17F44">
        <w:rPr>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C17F44" w:rsidRPr="00C17F44" w:rsidRDefault="00C17F44" w:rsidP="00C17F44">
      <w:pPr>
        <w:numPr>
          <w:ilvl w:val="0"/>
          <w:numId w:val="3"/>
        </w:numPr>
        <w:tabs>
          <w:tab w:val="clear" w:pos="630"/>
          <w:tab w:val="num" w:pos="720"/>
        </w:tabs>
        <w:spacing w:before="80"/>
        <w:ind w:left="720"/>
        <w:rPr>
          <w:lang w:val="ru-RU" w:bidi="en-US"/>
        </w:rPr>
      </w:pPr>
      <w:r w:rsidRPr="00C17F44">
        <w:rPr>
          <w:lang w:val="ru-RU" w:bidi="en-US"/>
        </w:rPr>
        <w:t>Понуђачи из групе понуђача одговорају неограничено солидарно према наручиоцу.</w:t>
      </w:r>
    </w:p>
    <w:p w:rsidR="00C17F44" w:rsidRPr="00C17F44" w:rsidRDefault="00C17F44" w:rsidP="00C17F44">
      <w:pPr>
        <w:spacing w:before="80"/>
        <w:ind w:left="568"/>
        <w:rPr>
          <w:lang w:val="ru-RU" w:bidi="en-U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Понуђена цена</w:t>
      </w:r>
    </w:p>
    <w:p w:rsidR="00C17F44" w:rsidRPr="00C17F44" w:rsidRDefault="00C17F44" w:rsidP="00C17F44">
      <w:pPr>
        <w:tabs>
          <w:tab w:val="left" w:pos="567"/>
        </w:tabs>
        <w:spacing w:before="0"/>
        <w:rPr>
          <w:rFonts w:cs="Arial"/>
          <w:color w:val="00B0F0"/>
        </w:rPr>
      </w:pPr>
      <w:r w:rsidRPr="00C17F44">
        <w:rPr>
          <w:rFonts w:cs="Arial"/>
        </w:rPr>
        <w:t>Цена се исказује у</w:t>
      </w:r>
      <w:r w:rsidRPr="00C17F44">
        <w:rPr>
          <w:rFonts w:cs="Arial"/>
          <w:color w:val="00B0F0"/>
        </w:rPr>
        <w:t xml:space="preserve"> </w:t>
      </w:r>
      <w:r w:rsidRPr="00C17F44">
        <w:rPr>
          <w:rFonts w:cs="Arial"/>
        </w:rPr>
        <w:t>динарима.</w:t>
      </w:r>
    </w:p>
    <w:p w:rsidR="00C17F44" w:rsidRPr="00C17F44" w:rsidRDefault="00C17F44" w:rsidP="00C17F44">
      <w:pPr>
        <w:tabs>
          <w:tab w:val="left" w:pos="567"/>
        </w:tabs>
        <w:spacing w:before="0"/>
        <w:rPr>
          <w:rFonts w:cs="Arial"/>
        </w:rPr>
      </w:pPr>
      <w:r w:rsidRPr="00C17F44">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17F44" w:rsidRPr="00C17F44" w:rsidRDefault="00C17F44" w:rsidP="00C17F44">
      <w:pPr>
        <w:tabs>
          <w:tab w:val="left" w:pos="567"/>
        </w:tabs>
        <w:spacing w:before="0"/>
        <w:rPr>
          <w:rFonts w:cs="Arial"/>
        </w:rPr>
      </w:pPr>
      <w:r w:rsidRPr="00C17F4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17F44" w:rsidRPr="00C17F44" w:rsidRDefault="00C17F44" w:rsidP="00C17F44">
      <w:pPr>
        <w:tabs>
          <w:tab w:val="left" w:pos="567"/>
        </w:tabs>
        <w:spacing w:before="0"/>
        <w:rPr>
          <w:rFonts w:cs="Arial"/>
        </w:rPr>
      </w:pPr>
      <w:r w:rsidRPr="00C17F44">
        <w:rPr>
          <w:rFonts w:cs="Arial"/>
        </w:rPr>
        <w:t>Понуда која је изражена у две валуте, сматраће се неприхватљивом.</w:t>
      </w:r>
    </w:p>
    <w:p w:rsidR="00C17F44" w:rsidRDefault="00C17F44" w:rsidP="00C17F44">
      <w:pPr>
        <w:tabs>
          <w:tab w:val="left" w:pos="567"/>
        </w:tabs>
        <w:spacing w:before="0"/>
        <w:rPr>
          <w:rFonts w:cs="Arial"/>
          <w:lang w:val="sr-Cyrl-RS"/>
        </w:rPr>
      </w:pPr>
      <w:r w:rsidRPr="00C17F44">
        <w:rPr>
          <w:rFonts w:cs="Arial"/>
        </w:rPr>
        <w:t>Ако је у понуди исказана неуобичајено ниска цена, Наручилац ће поступити у складу са чланом 92. Закона.</w:t>
      </w:r>
    </w:p>
    <w:p w:rsidR="00E73657" w:rsidRPr="00E73657" w:rsidRDefault="00E73657" w:rsidP="00C17F44">
      <w:pPr>
        <w:tabs>
          <w:tab w:val="left" w:pos="567"/>
        </w:tabs>
        <w:spacing w:before="0"/>
        <w:rPr>
          <w:rFonts w:cs="Arial"/>
          <w:lang w:val="sr-Cyrl-RS"/>
        </w:rPr>
      </w:pPr>
    </w:p>
    <w:p w:rsidR="00C17F44" w:rsidRPr="00C17F44" w:rsidRDefault="00C17F44" w:rsidP="006F4755">
      <w:pPr>
        <w:keepNext/>
        <w:numPr>
          <w:ilvl w:val="1"/>
          <w:numId w:val="25"/>
        </w:numPr>
        <w:tabs>
          <w:tab w:val="left" w:pos="567"/>
        </w:tabs>
        <w:spacing w:before="0"/>
        <w:outlineLvl w:val="1"/>
        <w:rPr>
          <w:rFonts w:cs="Arial"/>
          <w:b/>
        </w:rPr>
      </w:pPr>
      <w:r w:rsidRPr="00C17F44">
        <w:rPr>
          <w:rFonts w:cs="Arial"/>
          <w:b/>
        </w:rPr>
        <w:t xml:space="preserve">Корекција цене </w:t>
      </w:r>
    </w:p>
    <w:p w:rsidR="00C17F44" w:rsidRPr="00C17F44" w:rsidRDefault="00C17F44" w:rsidP="00C17F44">
      <w:pPr>
        <w:tabs>
          <w:tab w:val="left" w:pos="567"/>
        </w:tabs>
        <w:spacing w:before="0"/>
        <w:rPr>
          <w:rFonts w:cs="Arial"/>
          <w:lang w:val="sr-Cyrl-RS" w:eastAsia="sr-Latn-CS"/>
        </w:rPr>
      </w:pPr>
      <w:r w:rsidRPr="00C17F44">
        <w:rPr>
          <w:rFonts w:cs="Arial"/>
        </w:rPr>
        <w:t xml:space="preserve">Цена је фиксна односно не може се мењати за све време </w:t>
      </w:r>
      <w:r w:rsidRPr="00C17F44">
        <w:rPr>
          <w:rFonts w:cs="Arial"/>
          <w:lang w:val="sr-Cyrl-RS"/>
        </w:rPr>
        <w:t>трајања уговора</w:t>
      </w:r>
    </w:p>
    <w:p w:rsidR="00C17F44" w:rsidRPr="00C17F44" w:rsidRDefault="00C17F44" w:rsidP="00C17F44">
      <w:pPr>
        <w:tabs>
          <w:tab w:val="left" w:pos="567"/>
        </w:tabs>
        <w:spacing w:before="0"/>
        <w:rPr>
          <w:rFonts w:eastAsia="Calibri" w:cs="Arial"/>
          <w:color w:val="00B0F0"/>
        </w:rPr>
      </w:pPr>
    </w:p>
    <w:p w:rsidR="00C17F44" w:rsidRPr="00C17F44" w:rsidRDefault="00C17F44" w:rsidP="006F4755">
      <w:pPr>
        <w:numPr>
          <w:ilvl w:val="1"/>
          <w:numId w:val="25"/>
        </w:numPr>
        <w:jc w:val="left"/>
        <w:outlineLvl w:val="0"/>
        <w:rPr>
          <w:rFonts w:cs="Arial"/>
          <w:b/>
          <w:lang w:eastAsia="ar-SA"/>
        </w:rPr>
      </w:pPr>
      <w:r w:rsidRPr="00C17F44">
        <w:rPr>
          <w:rFonts w:cs="Arial"/>
          <w:b/>
          <w:lang w:eastAsia="ar-SA"/>
        </w:rPr>
        <w:t xml:space="preserve"> Рок испоруке добара</w:t>
      </w:r>
    </w:p>
    <w:p w:rsidR="00C17F44" w:rsidRPr="00C17F44" w:rsidRDefault="00C17F44" w:rsidP="00C17F44">
      <w:pPr>
        <w:autoSpaceDE w:val="0"/>
        <w:autoSpaceDN w:val="0"/>
        <w:adjustRightInd w:val="0"/>
        <w:spacing w:before="0"/>
        <w:rPr>
          <w:rFonts w:eastAsia="Calibri" w:cs="Arial"/>
          <w:lang w:val="sr-Cyrl-RS"/>
        </w:rPr>
      </w:pPr>
      <w:r w:rsidRPr="00C17F44">
        <w:rPr>
          <w:rFonts w:eastAsia="Calibri" w:cs="Arial"/>
        </w:rPr>
        <w:t xml:space="preserve">Изабрани понуђач је обавезан да испоруку добара изврши у року који не може бити  дужи од </w:t>
      </w:r>
      <w:r w:rsidR="00085AA2">
        <w:rPr>
          <w:rFonts w:eastAsia="Calibri" w:cs="Arial"/>
          <w:lang w:val="sr-Latn-RS"/>
        </w:rPr>
        <w:t>3</w:t>
      </w:r>
      <w:r w:rsidRPr="00C17F44">
        <w:rPr>
          <w:rFonts w:eastAsia="Calibri" w:cs="Arial"/>
          <w:lang w:val="sr-Cyrl-RS"/>
        </w:rPr>
        <w:t>0 дана</w:t>
      </w:r>
      <w:r w:rsidRPr="00C17F44">
        <w:rPr>
          <w:rFonts w:eastAsia="Calibri" w:cs="Arial"/>
        </w:rPr>
        <w:t xml:space="preserve"> од дана ступања Уговора на снагу</w:t>
      </w:r>
      <w:r w:rsidRPr="00C17F44">
        <w:rPr>
          <w:rFonts w:eastAsia="Calibri" w:cs="Arial"/>
          <w:lang w:val="sr-Cyrl-RS"/>
        </w:rPr>
        <w:t>.</w:t>
      </w:r>
    </w:p>
    <w:p w:rsidR="00C17F44" w:rsidRPr="00C17F44" w:rsidRDefault="00C17F44" w:rsidP="00C17F44">
      <w:pPr>
        <w:autoSpaceDE w:val="0"/>
        <w:autoSpaceDN w:val="0"/>
        <w:adjustRightInd w:val="0"/>
        <w:spacing w:before="0"/>
        <w:rPr>
          <w:rFonts w:eastAsia="Calibri" w:cs="Arial"/>
          <w:color w:val="00B0F0"/>
        </w:rPr>
      </w:pPr>
    </w:p>
    <w:p w:rsidR="00C17F44" w:rsidRPr="00C17F44" w:rsidRDefault="00C17F44" w:rsidP="006F4755">
      <w:pPr>
        <w:numPr>
          <w:ilvl w:val="1"/>
          <w:numId w:val="25"/>
        </w:numPr>
        <w:jc w:val="left"/>
        <w:outlineLvl w:val="0"/>
        <w:rPr>
          <w:rFonts w:cs="Arial"/>
          <w:b/>
          <w:lang w:eastAsia="ar-SA"/>
        </w:rPr>
      </w:pPr>
      <w:r w:rsidRPr="00C17F44">
        <w:rPr>
          <w:rFonts w:cs="Arial"/>
          <w:b/>
          <w:lang w:eastAsia="ar-SA"/>
        </w:rPr>
        <w:t>Гарантни рок</w:t>
      </w:r>
    </w:p>
    <w:p w:rsidR="00C17F44" w:rsidRPr="00C17F44" w:rsidRDefault="00C17F44" w:rsidP="00C17F44">
      <w:pPr>
        <w:spacing w:before="0"/>
        <w:rPr>
          <w:rFonts w:cs="Arial"/>
          <w:lang w:eastAsia="zh-CN"/>
        </w:rPr>
      </w:pPr>
      <w:r w:rsidRPr="00C17F44">
        <w:rPr>
          <w:rFonts w:cs="Arial"/>
          <w:lang w:eastAsia="zh-CN"/>
        </w:rPr>
        <w:t xml:space="preserve">Гарантни рок за предмет набавке је </w:t>
      </w:r>
      <w:r w:rsidR="0015561F">
        <w:rPr>
          <w:rFonts w:cs="Arial"/>
          <w:lang w:val="sr-Cyrl-CS" w:eastAsia="zh-CN"/>
        </w:rPr>
        <w:t>12</w:t>
      </w:r>
      <w:r w:rsidRPr="00C17F44">
        <w:rPr>
          <w:rFonts w:cs="Arial"/>
          <w:lang w:val="sr-Cyrl-CS" w:eastAsia="zh-CN"/>
        </w:rPr>
        <w:t xml:space="preserve"> месеци</w:t>
      </w:r>
      <w:r w:rsidRPr="00C17F44">
        <w:rPr>
          <w:rFonts w:cs="Arial"/>
          <w:lang w:eastAsia="zh-CN"/>
        </w:rPr>
        <w:t xml:space="preserve"> од дана испоруке.</w:t>
      </w:r>
    </w:p>
    <w:p w:rsidR="00C17F44" w:rsidRPr="00C17F44" w:rsidRDefault="00C17F44" w:rsidP="00C17F44">
      <w:pPr>
        <w:spacing w:before="0"/>
        <w:rPr>
          <w:rFonts w:cs="Arial"/>
          <w:lang w:eastAsia="zh-CN"/>
        </w:rPr>
      </w:pPr>
      <w:r w:rsidRPr="00C17F44">
        <w:rPr>
          <w:rFonts w:cs="Arial"/>
          <w:lang w:val="sr-Cyrl-CS" w:eastAsia="zh-CN"/>
        </w:rPr>
        <w:t xml:space="preserve">Изабрани </w:t>
      </w:r>
      <w:r w:rsidRPr="00C17F44">
        <w:rPr>
          <w:rFonts w:cs="Arial"/>
          <w:lang w:eastAsia="zh-CN"/>
        </w:rPr>
        <w:t xml:space="preserve">Понуђач је дужан да о свом трошку отклони све евентуалне недостатке у току трајања гарантног рока. </w:t>
      </w:r>
    </w:p>
    <w:p w:rsidR="00C17F44" w:rsidRPr="00C17F44" w:rsidRDefault="00C17F44" w:rsidP="00C17F44">
      <w:pPr>
        <w:spacing w:before="0"/>
        <w:rPr>
          <w:rFonts w:cs="Arial"/>
          <w:color w:val="00B0F0"/>
          <w:lang w:eastAsia="zh-CN"/>
        </w:rPr>
      </w:pPr>
    </w:p>
    <w:p w:rsidR="00C17F44" w:rsidRPr="00C17F44" w:rsidRDefault="00C17F44" w:rsidP="00C17F44">
      <w:pPr>
        <w:keepNext/>
        <w:tabs>
          <w:tab w:val="left" w:pos="567"/>
        </w:tabs>
        <w:spacing w:before="0"/>
        <w:ind w:left="450"/>
        <w:outlineLvl w:val="1"/>
        <w:rPr>
          <w:rFonts w:cs="Arial"/>
          <w:b/>
        </w:rPr>
      </w:pPr>
      <w:r w:rsidRPr="00C17F44">
        <w:rPr>
          <w:rFonts w:cs="Arial"/>
          <w:b/>
        </w:rPr>
        <w:t>6.15 Начин и услови плаћања</w:t>
      </w:r>
    </w:p>
    <w:p w:rsidR="00C17F44" w:rsidRPr="00C17F44" w:rsidRDefault="00C17F44" w:rsidP="00C17F44">
      <w:pPr>
        <w:tabs>
          <w:tab w:val="left" w:pos="567"/>
        </w:tabs>
        <w:spacing w:before="0"/>
        <w:rPr>
          <w:rFonts w:eastAsia="Calibri" w:cs="Arial"/>
        </w:rPr>
      </w:pPr>
      <w:r w:rsidRPr="00C17F44">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C17F44" w:rsidRPr="00C17F44" w:rsidRDefault="00C17F44" w:rsidP="00C17F44">
      <w:pPr>
        <w:tabs>
          <w:tab w:val="left" w:pos="567"/>
        </w:tabs>
        <w:spacing w:before="0"/>
        <w:rPr>
          <w:rFonts w:eastAsia="Calibri" w:cs="Arial"/>
          <w:color w:val="00B0F0"/>
          <w:lang w:val="sr-Cyrl-CS"/>
        </w:rPr>
      </w:pPr>
    </w:p>
    <w:p w:rsidR="00C17F44" w:rsidRPr="00C17F44" w:rsidRDefault="00C17F44" w:rsidP="00C17F44">
      <w:pPr>
        <w:tabs>
          <w:tab w:val="left" w:pos="567"/>
        </w:tabs>
        <w:rPr>
          <w:rFonts w:eastAsia="Calibri" w:cs="Arial"/>
          <w:b/>
          <w:lang w:val="sr-Cyrl-RS"/>
        </w:rPr>
      </w:pPr>
      <w:r w:rsidRPr="00C17F44">
        <w:rPr>
          <w:rFonts w:eastAsia="Calibri" w:cs="Arial"/>
          <w:b/>
        </w:rPr>
        <w:t xml:space="preserve">Рачун мора да гласи на : </w:t>
      </w:r>
      <w:r w:rsidRPr="00C17F44">
        <w:rPr>
          <w:rFonts w:cs="Arial"/>
          <w:b/>
        </w:rPr>
        <w:t xml:space="preserve">Јавно предузеће „Електропривреда Србије“ Београд, </w:t>
      </w:r>
      <w:r w:rsidR="00335552">
        <w:rPr>
          <w:rFonts w:cs="Arial"/>
          <w:b/>
          <w:lang w:val="sr-Cyrl-RS"/>
        </w:rPr>
        <w:t>Балканска 13</w:t>
      </w:r>
      <w:r w:rsidRPr="00C17F44">
        <w:rPr>
          <w:rFonts w:cs="Arial"/>
          <w:b/>
        </w:rPr>
        <w:t xml:space="preserve">, ПИБ </w:t>
      </w:r>
      <w:r w:rsidRPr="00C17F44">
        <w:rPr>
          <w:rFonts w:cs="Arial"/>
          <w:b/>
          <w:lang w:val="sr-Cyrl-BA"/>
        </w:rPr>
        <w:t xml:space="preserve">103920327, </w:t>
      </w:r>
      <w:r w:rsidRPr="00C17F44">
        <w:rPr>
          <w:rFonts w:cs="Arial"/>
          <w:b/>
        </w:rPr>
        <w:t>Огранак ТЕНТ Београд-Обреновац, Богољуба Урошевића Црног 44</w:t>
      </w:r>
    </w:p>
    <w:p w:rsidR="00C17F44" w:rsidRPr="00C17F44" w:rsidRDefault="00C17F44" w:rsidP="00C17F44">
      <w:pPr>
        <w:suppressAutoHyphens/>
        <w:spacing w:line="100" w:lineRule="atLeast"/>
        <w:rPr>
          <w:rFonts w:cs="Arial"/>
        </w:rPr>
      </w:pPr>
      <w:r w:rsidRPr="00C17F44">
        <w:rPr>
          <w:rFonts w:cs="Arial"/>
        </w:rPr>
        <w:t>Рачун мора бити достављен на адресу Наручиоца: Јавно предузеће „ЕлектропривредаСрбије“ Београд, огранак, ТЕНТ Богољуба Урошевића Црног бр.44.,</w:t>
      </w:r>
    </w:p>
    <w:p w:rsidR="00C17F44" w:rsidRPr="00C17F44" w:rsidRDefault="00C17F44" w:rsidP="00C17F44">
      <w:pPr>
        <w:tabs>
          <w:tab w:val="left" w:pos="567"/>
        </w:tabs>
        <w:spacing w:before="0"/>
        <w:rPr>
          <w:rFonts w:cs="Arial"/>
        </w:rPr>
      </w:pPr>
      <w:r w:rsidRPr="00C17F44">
        <w:rPr>
          <w:rFonts w:cs="Arial"/>
        </w:rPr>
        <w:t xml:space="preserve">11500 Обреновац, са обавезним прилозима и то: Записник о квалитативном пријему / Записник о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17F44">
        <w:rPr>
          <w:rFonts w:cs="Arial"/>
          <w:lang w:val="sr-Latn-CS"/>
        </w:rPr>
        <w:t>Купца</w:t>
      </w:r>
      <w:r w:rsidRPr="00C17F44">
        <w:rPr>
          <w:rFonts w:cs="Arial"/>
        </w:rPr>
        <w:t>, које је примило предметна добра.</w:t>
      </w:r>
    </w:p>
    <w:p w:rsidR="00C17F44" w:rsidRPr="00C17F44" w:rsidRDefault="00C17F44" w:rsidP="00C17F44">
      <w:pPr>
        <w:tabs>
          <w:tab w:val="left" w:pos="567"/>
        </w:tabs>
        <w:spacing w:before="0"/>
        <w:rPr>
          <w:rFonts w:cs="Arial"/>
          <w:color w:val="C0504D" w:themeColor="accent2"/>
        </w:rPr>
      </w:pPr>
    </w:p>
    <w:p w:rsidR="00811242" w:rsidRDefault="00C17F44" w:rsidP="00C17F44">
      <w:pPr>
        <w:tabs>
          <w:tab w:val="left" w:pos="567"/>
        </w:tabs>
        <w:spacing w:before="0"/>
        <w:rPr>
          <w:rFonts w:cs="Arial"/>
          <w:lang w:val="sr-Cyrl-RS"/>
        </w:rPr>
      </w:pPr>
      <w:r w:rsidRPr="00C17F44">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w:t>
      </w:r>
    </w:p>
    <w:p w:rsidR="00C17F44" w:rsidRPr="00C17F44" w:rsidRDefault="00C17F44" w:rsidP="00C17F44">
      <w:pPr>
        <w:tabs>
          <w:tab w:val="left" w:pos="567"/>
        </w:tabs>
        <w:spacing w:before="0"/>
        <w:rPr>
          <w:rFonts w:cs="Arial"/>
        </w:rPr>
      </w:pPr>
      <w:r w:rsidRPr="00C17F44">
        <w:rPr>
          <w:rFonts w:cs="Arial"/>
        </w:rPr>
        <w:lastRenderedPageBreak/>
        <w:t>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17F44" w:rsidRPr="00C17F44" w:rsidRDefault="00C17F44" w:rsidP="00C17F44">
      <w:pPr>
        <w:autoSpaceDE w:val="0"/>
        <w:autoSpaceDN w:val="0"/>
        <w:adjustRightInd w:val="0"/>
        <w:spacing w:before="0"/>
        <w:ind w:right="-426"/>
        <w:rPr>
          <w:rFonts w:eastAsia="Calibri" w:cs="Arial"/>
          <w:lang w:val="sr-Latn-RS"/>
        </w:rPr>
      </w:pPr>
    </w:p>
    <w:p w:rsidR="00C17F44" w:rsidRPr="00C17F44" w:rsidRDefault="00C17F44" w:rsidP="006F4755">
      <w:pPr>
        <w:keepNext/>
        <w:numPr>
          <w:ilvl w:val="1"/>
          <w:numId w:val="27"/>
        </w:numPr>
        <w:tabs>
          <w:tab w:val="left" w:pos="567"/>
        </w:tabs>
        <w:spacing w:before="0"/>
        <w:outlineLvl w:val="1"/>
        <w:rPr>
          <w:rFonts w:cs="Arial"/>
          <w:b/>
          <w:lang w:val="ru-RU"/>
        </w:rPr>
      </w:pPr>
      <w:r w:rsidRPr="00C17F44">
        <w:rPr>
          <w:rFonts w:cs="Arial"/>
          <w:b/>
        </w:rPr>
        <w:t>Рок важења понуде</w:t>
      </w:r>
    </w:p>
    <w:p w:rsidR="00C17F44" w:rsidRPr="00C17F44" w:rsidRDefault="00C17F44" w:rsidP="00C17F44">
      <w:pPr>
        <w:spacing w:before="0"/>
        <w:rPr>
          <w:rFonts w:cs="Arial"/>
          <w:lang w:val="ru-RU"/>
        </w:rPr>
      </w:pPr>
      <w:r w:rsidRPr="00C17F44">
        <w:rPr>
          <w:rFonts w:cs="Arial"/>
          <w:lang w:val="ru-RU"/>
        </w:rPr>
        <w:t xml:space="preserve">Понуда мора да важи најмање </w:t>
      </w:r>
      <w:r w:rsidRPr="00C17F44">
        <w:rPr>
          <w:rFonts w:cs="Arial"/>
        </w:rPr>
        <w:t xml:space="preserve">60 </w:t>
      </w:r>
      <w:r w:rsidRPr="00C17F44">
        <w:rPr>
          <w:rFonts w:cs="Arial"/>
          <w:lang w:val="ru-RU"/>
        </w:rPr>
        <w:t xml:space="preserve"> дана од дана отварања понуда. </w:t>
      </w:r>
    </w:p>
    <w:p w:rsidR="00912177" w:rsidRDefault="00C17F44" w:rsidP="008C6265">
      <w:pPr>
        <w:spacing w:before="0"/>
        <w:rPr>
          <w:rFonts w:cs="Arial"/>
          <w:lang w:val="sr-Cyrl-RS"/>
        </w:rPr>
      </w:pPr>
      <w:r w:rsidRPr="00C17F44">
        <w:rPr>
          <w:rFonts w:cs="Arial"/>
        </w:rPr>
        <w:t xml:space="preserve">У случају да понуђач наведе краћи рок важења понуде, понуда ће бити одбијена, као неприхватљива. </w:t>
      </w:r>
    </w:p>
    <w:p w:rsidR="008C6265" w:rsidRPr="008C6265" w:rsidRDefault="008C6265" w:rsidP="008C6265">
      <w:pPr>
        <w:spacing w:before="0"/>
        <w:rPr>
          <w:rFonts w:cs="Arial"/>
          <w:lang w:val="sr-Cyrl-RS"/>
        </w:rPr>
      </w:pPr>
    </w:p>
    <w:p w:rsidR="00912177" w:rsidRPr="005B1617" w:rsidRDefault="00912177" w:rsidP="00E209A3">
      <w:pPr>
        <w:pStyle w:val="ListParagraph"/>
        <w:keepNext/>
        <w:numPr>
          <w:ilvl w:val="1"/>
          <w:numId w:val="27"/>
        </w:numPr>
        <w:tabs>
          <w:tab w:val="left" w:pos="567"/>
        </w:tabs>
        <w:spacing w:before="0"/>
        <w:outlineLvl w:val="1"/>
        <w:rPr>
          <w:rFonts w:ascii="Arial" w:hAnsi="Arial" w:cs="Arial"/>
          <w:b/>
        </w:rPr>
      </w:pPr>
      <w:bookmarkStart w:id="202" w:name="_Toc441651593"/>
      <w:bookmarkStart w:id="203" w:name="_Toc442559904"/>
      <w:r w:rsidRPr="005B1617">
        <w:rPr>
          <w:rFonts w:ascii="Arial" w:hAnsi="Arial" w:cs="Arial"/>
          <w:b/>
        </w:rPr>
        <w:t>Средства финансијског обезбеђења</w:t>
      </w:r>
      <w:bookmarkEnd w:id="202"/>
      <w:bookmarkEnd w:id="203"/>
    </w:p>
    <w:p w:rsidR="00912177" w:rsidRPr="00912177" w:rsidRDefault="00912177" w:rsidP="00912177">
      <w:pPr>
        <w:rPr>
          <w:rFonts w:eastAsia="TimesNewRomanPSMT" w:cs="Arial"/>
          <w:bCs/>
          <w:iCs/>
        </w:rPr>
      </w:pPr>
      <w:r w:rsidRPr="0091217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12177" w:rsidRPr="00912177" w:rsidRDefault="00912177" w:rsidP="00912177">
      <w:pPr>
        <w:rPr>
          <w:rFonts w:eastAsia="TimesNewRomanPSMT" w:cs="Arial"/>
          <w:bCs/>
          <w:iCs/>
        </w:rPr>
      </w:pPr>
      <w:r w:rsidRPr="00912177">
        <w:rPr>
          <w:rFonts w:eastAsia="TimesNewRomanPSMT" w:cs="Arial"/>
          <w:bCs/>
          <w:iCs/>
        </w:rPr>
        <w:t>Члан групе понуђача може бити налогодавац СФО.</w:t>
      </w:r>
    </w:p>
    <w:p w:rsidR="00912177" w:rsidRPr="00912177" w:rsidRDefault="00912177" w:rsidP="00912177">
      <w:pPr>
        <w:rPr>
          <w:rFonts w:eastAsia="TimesNewRomanPSMT" w:cs="Arial"/>
          <w:bCs/>
          <w:iCs/>
        </w:rPr>
      </w:pPr>
      <w:r w:rsidRPr="00912177">
        <w:rPr>
          <w:rFonts w:eastAsia="TimesNewRomanPSMT" w:cs="Arial"/>
          <w:bCs/>
          <w:iCs/>
        </w:rPr>
        <w:t>СФО морају да буду у валути у којој је и понуда.</w:t>
      </w:r>
    </w:p>
    <w:p w:rsidR="00912177" w:rsidRPr="00912177" w:rsidRDefault="00912177" w:rsidP="00912177">
      <w:pPr>
        <w:rPr>
          <w:rFonts w:eastAsia="TimesNewRomanPSMT" w:cs="Arial"/>
          <w:bCs/>
          <w:iCs/>
          <w:lang w:val="sr-Cyrl-RS"/>
        </w:rPr>
      </w:pPr>
      <w:r w:rsidRPr="00912177">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912177" w:rsidRPr="00912177" w:rsidRDefault="00912177" w:rsidP="00912177">
      <w:pPr>
        <w:tabs>
          <w:tab w:val="left" w:pos="567"/>
        </w:tabs>
        <w:spacing w:before="0"/>
        <w:rPr>
          <w:rFonts w:cs="Arial"/>
          <w:color w:val="00B0F0"/>
        </w:rPr>
      </w:pPr>
    </w:p>
    <w:p w:rsidR="00912177" w:rsidRPr="00912177" w:rsidRDefault="00912177" w:rsidP="00912177">
      <w:pPr>
        <w:tabs>
          <w:tab w:val="left" w:pos="567"/>
        </w:tabs>
        <w:spacing w:before="0"/>
        <w:rPr>
          <w:rFonts w:cs="Arial"/>
          <w:color w:val="00B0F0"/>
        </w:rPr>
      </w:pPr>
    </w:p>
    <w:p w:rsidR="00912177" w:rsidRPr="00912177" w:rsidRDefault="00E209A3" w:rsidP="00912177">
      <w:pPr>
        <w:tabs>
          <w:tab w:val="left" w:pos="567"/>
          <w:tab w:val="left" w:pos="851"/>
        </w:tabs>
        <w:spacing w:before="0"/>
        <w:ind w:left="851"/>
        <w:outlineLvl w:val="2"/>
        <w:rPr>
          <w:rFonts w:cs="Arial"/>
          <w:b/>
        </w:rPr>
      </w:pPr>
      <w:r>
        <w:rPr>
          <w:rFonts w:eastAsia="TimesNewRomanPSMT" w:cs="Arial"/>
          <w:bCs/>
          <w:iCs/>
          <w:color w:val="FF0000"/>
        </w:rPr>
        <w:t>6.1</w:t>
      </w:r>
      <w:r>
        <w:rPr>
          <w:rFonts w:eastAsia="TimesNewRomanPSMT" w:cs="Arial"/>
          <w:bCs/>
          <w:iCs/>
          <w:color w:val="FF0000"/>
          <w:lang w:val="sr-Cyrl-RS"/>
        </w:rPr>
        <w:t>8</w:t>
      </w:r>
      <w:r w:rsidR="00912177" w:rsidRPr="00912177">
        <w:rPr>
          <w:rFonts w:eastAsia="TimesNewRomanPSMT" w:cs="Arial"/>
          <w:bCs/>
          <w:iCs/>
          <w:color w:val="FF0000"/>
        </w:rPr>
        <w:t xml:space="preserve"> </w:t>
      </w:r>
      <w:bookmarkStart w:id="204" w:name="_Toc441651595"/>
      <w:bookmarkStart w:id="205" w:name="_Toc442559906"/>
      <w:r w:rsidR="00912177" w:rsidRPr="00912177">
        <w:rPr>
          <w:rFonts w:cs="Arial"/>
          <w:b/>
        </w:rPr>
        <w:t xml:space="preserve"> Меница за озбиљност понуде</w:t>
      </w:r>
      <w:bookmarkEnd w:id="204"/>
      <w:bookmarkEnd w:id="205"/>
    </w:p>
    <w:p w:rsidR="00912177" w:rsidRPr="00912177" w:rsidRDefault="00912177" w:rsidP="00912177">
      <w:pPr>
        <w:rPr>
          <w:rFonts w:cs="Arial"/>
        </w:rPr>
      </w:pPr>
      <w:r w:rsidRPr="00912177">
        <w:rPr>
          <w:rFonts w:cs="Arial"/>
        </w:rPr>
        <w:t>Понуђач је обавезан да уз понуду Наручиоцу достави:</w:t>
      </w:r>
    </w:p>
    <w:p w:rsidR="00912177" w:rsidRPr="00912177" w:rsidRDefault="00912177" w:rsidP="00912177">
      <w:pPr>
        <w:rPr>
          <w:rFonts w:cs="Arial"/>
        </w:rPr>
      </w:pPr>
      <w:r w:rsidRPr="00912177">
        <w:rPr>
          <w:rFonts w:cs="Arial"/>
        </w:rPr>
        <w:t>1) бланко сопствену меницу за озбиљност понуде која је</w:t>
      </w:r>
    </w:p>
    <w:p w:rsidR="00912177" w:rsidRPr="00912177" w:rsidRDefault="00912177" w:rsidP="00912177">
      <w:pPr>
        <w:numPr>
          <w:ilvl w:val="0"/>
          <w:numId w:val="14"/>
        </w:numPr>
        <w:ind w:left="1710"/>
        <w:rPr>
          <w:rFonts w:cs="Arial"/>
        </w:rPr>
      </w:pPr>
      <w:r w:rsidRPr="0091217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12177" w:rsidRPr="008C6265" w:rsidRDefault="00912177" w:rsidP="008C6265">
      <w:pPr>
        <w:numPr>
          <w:ilvl w:val="0"/>
          <w:numId w:val="14"/>
        </w:numPr>
        <w:ind w:left="1710"/>
        <w:rPr>
          <w:rFonts w:cs="Arial"/>
        </w:rPr>
      </w:pPr>
      <w:r w:rsidRPr="00912177">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p>
    <w:p w:rsidR="00912177" w:rsidRPr="00912177" w:rsidRDefault="00912177" w:rsidP="00912177">
      <w:pPr>
        <w:numPr>
          <w:ilvl w:val="0"/>
          <w:numId w:val="14"/>
        </w:numPr>
        <w:ind w:left="1710"/>
        <w:rPr>
          <w:rFonts w:cs="Arial"/>
        </w:rPr>
      </w:pPr>
      <w:r w:rsidRPr="00912177">
        <w:rPr>
          <w:rFonts w:cs="Arial"/>
        </w:rPr>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12177" w:rsidRPr="00912177" w:rsidRDefault="00912177" w:rsidP="00912177">
      <w:pPr>
        <w:numPr>
          <w:ilvl w:val="0"/>
          <w:numId w:val="14"/>
        </w:numPr>
        <w:ind w:left="171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5</w:t>
      </w:r>
      <w:r w:rsidRPr="00912177">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12177" w:rsidRPr="00912177" w:rsidRDefault="00912177" w:rsidP="00912177">
      <w:pPr>
        <w:numPr>
          <w:ilvl w:val="0"/>
          <w:numId w:val="14"/>
        </w:numPr>
        <w:ind w:left="1710"/>
        <w:rPr>
          <w:rFonts w:cs="Arial"/>
        </w:rPr>
      </w:pPr>
      <w:r w:rsidRPr="00912177">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12177" w:rsidRPr="00912177" w:rsidRDefault="00912177" w:rsidP="00912177">
      <w:pPr>
        <w:rPr>
          <w:rFonts w:cs="Arial"/>
        </w:rPr>
      </w:pPr>
      <w:r w:rsidRPr="00912177">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rPr>
          <w:rFonts w:cs="Arial"/>
        </w:rPr>
      </w:pPr>
      <w:r w:rsidRPr="00912177">
        <w:rPr>
          <w:rFonts w:cs="Arial"/>
        </w:rPr>
        <w:lastRenderedPageBreak/>
        <w:t>3)  фотокопију ОП обрасца.</w:t>
      </w:r>
    </w:p>
    <w:p w:rsidR="00912177" w:rsidRPr="00912177" w:rsidRDefault="00912177" w:rsidP="00912177">
      <w:pPr>
        <w:rPr>
          <w:rFonts w:cs="Arial"/>
        </w:rPr>
      </w:pPr>
      <w:r w:rsidRPr="00912177">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Pr="00912177" w:rsidRDefault="00912177" w:rsidP="00912177">
      <w:pPr>
        <w:rPr>
          <w:rFonts w:cs="Arial"/>
        </w:rPr>
      </w:pPr>
      <w:r w:rsidRPr="00912177">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12177" w:rsidRPr="00912177" w:rsidRDefault="00912177" w:rsidP="00912177">
      <w:pPr>
        <w:rPr>
          <w:rFonts w:cs="Arial"/>
        </w:rPr>
      </w:pPr>
      <w:r w:rsidRPr="00912177">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12177" w:rsidRPr="00912177" w:rsidRDefault="00912177" w:rsidP="00912177">
      <w:pPr>
        <w:rPr>
          <w:rFonts w:cs="Arial"/>
        </w:rPr>
      </w:pPr>
      <w:r w:rsidRPr="00912177">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12177" w:rsidRPr="00912177" w:rsidRDefault="00912177" w:rsidP="00912177">
      <w:pPr>
        <w:rPr>
          <w:rFonts w:cs="Arial"/>
          <w:lang w:val="sr-Cyrl-RS"/>
        </w:rPr>
      </w:pPr>
      <w:r w:rsidRPr="00912177">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12177" w:rsidRPr="00912177" w:rsidRDefault="00912177" w:rsidP="00912177">
      <w:pPr>
        <w:spacing w:before="0"/>
        <w:ind w:left="851"/>
        <w:rPr>
          <w:rFonts w:cs="Arial"/>
        </w:rPr>
      </w:pPr>
    </w:p>
    <w:p w:rsidR="00912177" w:rsidRPr="00A6362F" w:rsidRDefault="00A6362F" w:rsidP="00912177">
      <w:pPr>
        <w:spacing w:before="0"/>
        <w:contextualSpacing/>
        <w:rPr>
          <w:rFonts w:eastAsia="Calibri" w:cs="Arial"/>
          <w:b/>
          <w:u w:val="single"/>
          <w:lang w:val="sr-Cyrl-RS"/>
        </w:rPr>
      </w:pPr>
      <w:r>
        <w:rPr>
          <w:rFonts w:eastAsia="Calibri" w:cs="Arial"/>
          <w:b/>
          <w:u w:val="single"/>
          <w:lang w:val="sr-Cyrl-RS"/>
        </w:rPr>
        <w:t>Уз потписан</w:t>
      </w:r>
      <w:r>
        <w:rPr>
          <w:rFonts w:eastAsia="Calibri" w:cs="Arial"/>
          <w:b/>
          <w:u w:val="single"/>
        </w:rPr>
        <w:t xml:space="preserve"> Уговор</w:t>
      </w:r>
    </w:p>
    <w:p w:rsidR="00912177" w:rsidRPr="00912177" w:rsidRDefault="00912177" w:rsidP="00912177">
      <w:pPr>
        <w:tabs>
          <w:tab w:val="left" w:pos="1786"/>
        </w:tabs>
        <w:spacing w:before="0"/>
        <w:ind w:right="-6"/>
        <w:rPr>
          <w:rFonts w:cs="Arial"/>
          <w:lang w:val="ru-RU"/>
        </w:rPr>
      </w:pPr>
    </w:p>
    <w:p w:rsidR="00912177" w:rsidRPr="00912177" w:rsidRDefault="00912177" w:rsidP="00912177">
      <w:pPr>
        <w:tabs>
          <w:tab w:val="left" w:pos="567"/>
          <w:tab w:val="left" w:pos="851"/>
        </w:tabs>
        <w:spacing w:before="0"/>
        <w:ind w:left="851"/>
        <w:outlineLvl w:val="2"/>
        <w:rPr>
          <w:rFonts w:cs="Arial"/>
          <w:b/>
        </w:rPr>
      </w:pPr>
      <w:bookmarkStart w:id="206" w:name="_Toc441651599"/>
      <w:bookmarkStart w:id="207" w:name="_Toc442559910"/>
      <w:r w:rsidRPr="00912177">
        <w:rPr>
          <w:rFonts w:cs="Arial"/>
          <w:b/>
        </w:rPr>
        <w:t xml:space="preserve">Меница за добро извршење посла </w:t>
      </w:r>
      <w:bookmarkEnd w:id="206"/>
      <w:bookmarkEnd w:id="207"/>
    </w:p>
    <w:p w:rsidR="00912177" w:rsidRPr="00912177" w:rsidRDefault="00912177" w:rsidP="00912177">
      <w:pPr>
        <w:rPr>
          <w:rFonts w:cs="Arial"/>
        </w:rPr>
      </w:pPr>
      <w:r w:rsidRPr="00912177">
        <w:rPr>
          <w:rFonts w:cs="Arial"/>
        </w:rPr>
        <w:t>Понуђач је обавезан да Наручиоцу</w:t>
      </w:r>
      <w:r w:rsidR="00037E3F">
        <w:rPr>
          <w:rFonts w:cs="Arial"/>
          <w:lang w:val="sr-Cyrl-RS"/>
        </w:rPr>
        <w:t xml:space="preserve"> уз потписан Уговор</w:t>
      </w:r>
      <w:r w:rsidRPr="00912177">
        <w:rPr>
          <w:rFonts w:cs="Arial"/>
        </w:rPr>
        <w:t xml:space="preserve"> достави:</w:t>
      </w:r>
    </w:p>
    <w:p w:rsidR="00912177" w:rsidRPr="00912177" w:rsidRDefault="00912177" w:rsidP="00912177">
      <w:pPr>
        <w:numPr>
          <w:ilvl w:val="0"/>
          <w:numId w:val="14"/>
        </w:numPr>
        <w:ind w:left="1620"/>
        <w:rPr>
          <w:rFonts w:cs="Arial"/>
        </w:rPr>
      </w:pPr>
      <w:r w:rsidRPr="00912177">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12177" w:rsidRPr="00912177" w:rsidRDefault="00912177" w:rsidP="00912177">
      <w:pPr>
        <w:numPr>
          <w:ilvl w:val="0"/>
          <w:numId w:val="14"/>
        </w:numPr>
        <w:ind w:left="1620"/>
        <w:rPr>
          <w:rFonts w:cs="Arial"/>
        </w:rPr>
      </w:pPr>
      <w:r w:rsidRPr="00912177">
        <w:rPr>
          <w:rFonts w:cs="Arial"/>
        </w:rPr>
        <w:t xml:space="preserve">Менично писмо – овлашћење којим понуђач овлашћује наручиоца да може наплатити меницу  на износ од </w:t>
      </w:r>
      <w:r w:rsidRPr="00912177">
        <w:rPr>
          <w:rFonts w:cs="Arial"/>
          <w:lang w:val="sr-Cyrl-RS"/>
        </w:rPr>
        <w:t>10</w:t>
      </w:r>
      <w:r w:rsidRPr="00912177">
        <w:rPr>
          <w:rFonts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12177" w:rsidRPr="00912177" w:rsidRDefault="00912177" w:rsidP="00912177">
      <w:pPr>
        <w:numPr>
          <w:ilvl w:val="0"/>
          <w:numId w:val="14"/>
        </w:numPr>
        <w:ind w:left="1620"/>
        <w:rPr>
          <w:rFonts w:cs="Arial"/>
        </w:rPr>
      </w:pPr>
      <w:r w:rsidRPr="00912177">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12177" w:rsidRPr="00912177" w:rsidRDefault="00912177" w:rsidP="00912177">
      <w:pPr>
        <w:numPr>
          <w:ilvl w:val="0"/>
          <w:numId w:val="14"/>
        </w:numPr>
        <w:ind w:left="1620"/>
        <w:rPr>
          <w:rFonts w:cs="Arial"/>
        </w:rPr>
      </w:pPr>
      <w:r w:rsidRPr="00912177">
        <w:rPr>
          <w:rFonts w:cs="Arial"/>
        </w:rPr>
        <w:t>фотокопију ОП обрасца.</w:t>
      </w:r>
    </w:p>
    <w:p w:rsidR="00912177" w:rsidRPr="00912177" w:rsidRDefault="00912177" w:rsidP="00912177">
      <w:pPr>
        <w:numPr>
          <w:ilvl w:val="0"/>
          <w:numId w:val="14"/>
        </w:numPr>
        <w:ind w:left="1620"/>
        <w:rPr>
          <w:rFonts w:cs="Arial"/>
        </w:rPr>
      </w:pPr>
      <w:r w:rsidRPr="00912177">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12177" w:rsidRDefault="00912177" w:rsidP="00912177">
      <w:pPr>
        <w:rPr>
          <w:rFonts w:cs="Arial"/>
          <w:color w:val="00B0F0"/>
          <w:lang w:val="sr-Cyrl-RS"/>
        </w:rPr>
      </w:pPr>
      <w:r w:rsidRPr="00912177">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Pr="00912177">
        <w:rPr>
          <w:rFonts w:cs="Arial"/>
          <w:color w:val="00B0F0"/>
        </w:rPr>
        <w:t xml:space="preserve">. </w:t>
      </w:r>
    </w:p>
    <w:p w:rsidR="008C6265" w:rsidRPr="003028BC" w:rsidRDefault="008C6265" w:rsidP="00912177">
      <w:pPr>
        <w:rPr>
          <w:rFonts w:cs="Arial"/>
          <w:color w:val="00B0F0"/>
          <w:lang w:val="sr-Latn-RS"/>
        </w:rPr>
      </w:pPr>
    </w:p>
    <w:p w:rsidR="003028BC" w:rsidRPr="00B526CE" w:rsidRDefault="003028BC" w:rsidP="003028BC">
      <w:pPr>
        <w:pStyle w:val="ListParagraph"/>
        <w:spacing w:before="0" w:after="0" w:line="240" w:lineRule="auto"/>
        <w:ind w:left="0"/>
        <w:rPr>
          <w:rFonts w:ascii="Arial" w:hAnsi="Arial" w:cs="Arial"/>
          <w:b/>
          <w:u w:val="single"/>
        </w:rPr>
      </w:pPr>
      <w:r w:rsidRPr="00B526CE">
        <w:rPr>
          <w:rFonts w:ascii="Arial" w:hAnsi="Arial" w:cs="Arial"/>
          <w:b/>
          <w:u w:val="single"/>
        </w:rPr>
        <w:t xml:space="preserve">  По потписивању записника о примопредаји предмета Уговора</w:t>
      </w:r>
    </w:p>
    <w:p w:rsidR="003028BC" w:rsidRPr="00B526CE" w:rsidRDefault="003028BC" w:rsidP="003028BC">
      <w:pPr>
        <w:spacing w:before="0"/>
        <w:ind w:left="851"/>
        <w:rPr>
          <w:rFonts w:cs="Arial"/>
        </w:rPr>
      </w:pPr>
    </w:p>
    <w:p w:rsidR="003028BC" w:rsidRPr="00B526CE" w:rsidRDefault="003028BC" w:rsidP="003028BC">
      <w:pPr>
        <w:pStyle w:val="KDPodnaslov3"/>
        <w:keepNext w:val="0"/>
        <w:spacing w:before="0"/>
        <w:ind w:left="851"/>
        <w:rPr>
          <w:rFonts w:eastAsia="TimesNewRomanPSMT" w:cs="Arial"/>
          <w:b/>
          <w:bCs/>
          <w:iCs/>
        </w:rPr>
      </w:pPr>
      <w:bookmarkStart w:id="208" w:name="_Toc441651601"/>
      <w:bookmarkStart w:id="209" w:name="_Toc442559912"/>
      <w:r w:rsidRPr="00B526CE">
        <w:rPr>
          <w:rFonts w:eastAsia="TimesNewRomanPSMT" w:cs="Arial"/>
          <w:b/>
          <w:bCs/>
          <w:iCs/>
        </w:rPr>
        <w:t>Меница као гаранција за  отклањање грешака у гарантном року</w:t>
      </w:r>
      <w:bookmarkEnd w:id="208"/>
      <w:bookmarkEnd w:id="209"/>
    </w:p>
    <w:p w:rsidR="003028BC" w:rsidRPr="00B526CE" w:rsidRDefault="003028BC" w:rsidP="003028BC">
      <w:pPr>
        <w:rPr>
          <w:rFonts w:cs="Arial"/>
        </w:rPr>
      </w:pPr>
      <w:r w:rsidRPr="00B526CE">
        <w:rPr>
          <w:rFonts w:cs="Arial"/>
        </w:rPr>
        <w:lastRenderedPageBreak/>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w:t>
      </w:r>
      <w:r>
        <w:rPr>
          <w:rFonts w:ascii="Arial" w:hAnsi="Arial" w:cs="Arial"/>
        </w:rPr>
        <w:t xml:space="preserve"> </w:t>
      </w:r>
      <w:r w:rsidRPr="00B526CE">
        <w:rPr>
          <w:rFonts w:ascii="Arial" w:hAnsi="Arial" w:cs="Arial"/>
        </w:rPr>
        <w:t>30</w:t>
      </w:r>
      <w:r>
        <w:rPr>
          <w:rFonts w:ascii="Arial" w:hAnsi="Arial" w:cs="Arial"/>
        </w:rPr>
        <w:t xml:space="preserve"> дана</w:t>
      </w:r>
      <w:r w:rsidRPr="00B526CE">
        <w:rPr>
          <w:rFonts w:ascii="Arial"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фотокопију ОП обрасца.</w:t>
      </w:r>
    </w:p>
    <w:p w:rsidR="003028BC" w:rsidRPr="00B526CE" w:rsidRDefault="003028BC" w:rsidP="003028BC">
      <w:pPr>
        <w:pStyle w:val="ListParagraph"/>
        <w:numPr>
          <w:ilvl w:val="0"/>
          <w:numId w:val="30"/>
        </w:numPr>
        <w:rPr>
          <w:rFonts w:ascii="Arial" w:hAnsi="Arial" w:cs="Arial"/>
        </w:rPr>
      </w:pPr>
      <w:r w:rsidRPr="00B526C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Pr="00B526CE" w:rsidRDefault="003028BC" w:rsidP="003028BC">
      <w:pPr>
        <w:rPr>
          <w:rFonts w:cs="Arial"/>
        </w:rPr>
      </w:pPr>
      <w:r w:rsidRPr="00B526CE">
        <w:rPr>
          <w:rFonts w:cs="Arial"/>
        </w:rPr>
        <w:t xml:space="preserve">Меница може бити наплаћена у случају да изабрани понуђач не отклони недостатке у гарантном року. </w:t>
      </w:r>
    </w:p>
    <w:p w:rsidR="003028BC" w:rsidRPr="00B526CE" w:rsidRDefault="003028BC" w:rsidP="003028BC">
      <w:pPr>
        <w:pStyle w:val="KDParagraf"/>
        <w:spacing w:before="0"/>
      </w:pPr>
      <w:r w:rsidRPr="00B526CE">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028BC" w:rsidRPr="00B526CE" w:rsidRDefault="003028BC" w:rsidP="003028BC">
      <w:pPr>
        <w:pStyle w:val="KDPodnaslov3"/>
        <w:keepNext w:val="0"/>
        <w:spacing w:before="0"/>
        <w:rPr>
          <w:rFonts w:eastAsia="TimesNewRomanPSMT" w:cs="Arial"/>
          <w:b/>
          <w:bCs/>
          <w:iCs/>
        </w:rPr>
      </w:pPr>
    </w:p>
    <w:p w:rsidR="003028BC" w:rsidRPr="005B1617" w:rsidRDefault="003028BC" w:rsidP="003028BC">
      <w:pPr>
        <w:pStyle w:val="KDPodnaslov3"/>
        <w:keepNext w:val="0"/>
        <w:spacing w:before="0"/>
        <w:ind w:left="851"/>
        <w:rPr>
          <w:rFonts w:eastAsia="TimesNewRomanPSMT" w:cs="Arial"/>
          <w:b/>
          <w:bCs/>
          <w:iCs/>
        </w:rPr>
      </w:pPr>
      <w:r w:rsidRPr="005B1617">
        <w:rPr>
          <w:rFonts w:eastAsia="TimesNewRomanPSMT" w:cs="Arial"/>
          <w:b/>
          <w:bCs/>
          <w:iCs/>
        </w:rPr>
        <w:t>Достављање средстава финансијског обезбеђења</w:t>
      </w:r>
    </w:p>
    <w:p w:rsidR="003028BC" w:rsidRPr="005B1617" w:rsidRDefault="003028BC" w:rsidP="003028BC">
      <w:pPr>
        <w:tabs>
          <w:tab w:val="left" w:pos="567"/>
          <w:tab w:val="left" w:pos="709"/>
        </w:tabs>
        <w:spacing w:after="120"/>
        <w:rPr>
          <w:rFonts w:eastAsia="TimesNewRomanPSMT" w:cs="Arial"/>
          <w:bCs/>
        </w:rPr>
      </w:pPr>
      <w:r w:rsidRPr="005B1617">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335552" w:rsidRPr="00335552">
        <w:rPr>
          <w:rFonts w:cs="Arial"/>
          <w:lang w:val="sr-Cyrl-RS"/>
        </w:rPr>
        <w:t>Балканска 13</w:t>
      </w:r>
      <w:r w:rsidRPr="005B1617">
        <w:rPr>
          <w:rFonts w:eastAsia="TimesNewRomanPSMT" w:cs="Arial"/>
          <w:bCs/>
        </w:rPr>
        <w:t>. ,  11000 Београд, огранак ТЕНТ, Улица Богољуба Урошевића Црног 44., 11500 Обреновац</w:t>
      </w:r>
    </w:p>
    <w:p w:rsidR="003028BC" w:rsidRPr="005B1617" w:rsidRDefault="003028BC" w:rsidP="003028BC">
      <w:pPr>
        <w:tabs>
          <w:tab w:val="left" w:pos="567"/>
          <w:tab w:val="left" w:pos="709"/>
        </w:tabs>
        <w:spacing w:after="120"/>
        <w:rPr>
          <w:rFonts w:cs="Arial"/>
          <w:b/>
        </w:rPr>
      </w:pPr>
      <w:r w:rsidRPr="005B1617">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335552" w:rsidRPr="00335552">
        <w:rPr>
          <w:rFonts w:eastAsia="TimesNewRomanPSMT" w:cs="Arial"/>
          <w:bCs/>
        </w:rPr>
        <w:t>Балканска 13</w:t>
      </w:r>
      <w:r w:rsidRPr="005B1617">
        <w:rPr>
          <w:rFonts w:eastAsia="TimesNewRomanPSMT" w:cs="Arial"/>
          <w:bCs/>
        </w:rPr>
        <w:t xml:space="preserve">., 11000 Београд, огранак ТЕНТ, Улица Богољуба Урошевића Црног 44., 11500 Обреновац </w:t>
      </w:r>
      <w:r w:rsidRPr="005B1617">
        <w:rPr>
          <w:rFonts w:cs="Arial"/>
          <w:b/>
        </w:rPr>
        <w:t xml:space="preserve">и доставља се </w:t>
      </w:r>
      <w:r w:rsidRPr="005B1617">
        <w:rPr>
          <w:rFonts w:cs="Arial"/>
          <w:b/>
          <w:lang w:val="sr-Cyrl-RS"/>
        </w:rPr>
        <w:t xml:space="preserve">уз потписан уговор </w:t>
      </w:r>
      <w:r w:rsidRPr="005B1617">
        <w:rPr>
          <w:rFonts w:cs="Arial"/>
          <w:b/>
        </w:rPr>
        <w:t xml:space="preserve">лично или поштом на адресу: </w:t>
      </w:r>
    </w:p>
    <w:p w:rsidR="003028BC" w:rsidRPr="005B1617" w:rsidRDefault="003028BC" w:rsidP="003028BC">
      <w:pPr>
        <w:suppressAutoHyphens/>
        <w:spacing w:line="100" w:lineRule="atLeast"/>
        <w:jc w:val="center"/>
        <w:rPr>
          <w:rFonts w:eastAsia="Arial Unicode MS" w:cs="Arial"/>
          <w:b/>
          <w:kern w:val="1"/>
          <w:highlight w:val="yellow"/>
          <w:lang w:eastAsia="ar-SA"/>
        </w:rPr>
      </w:pPr>
      <w:r w:rsidRPr="005B1617">
        <w:rPr>
          <w:rFonts w:cs="Arial"/>
          <w:b/>
          <w:lang w:val="sr-Cyrl-RS"/>
        </w:rPr>
        <w:t xml:space="preserve">ЈП ЕПС </w:t>
      </w:r>
      <w:r w:rsidRPr="005B1617">
        <w:rPr>
          <w:rFonts w:cs="Arial"/>
          <w:b/>
        </w:rPr>
        <w:t xml:space="preserve">огранак ТЕНТ, Улица Богољуба Урошевића Црног 44., 11500 Обреновац </w:t>
      </w:r>
    </w:p>
    <w:p w:rsidR="003028BC" w:rsidRPr="005B1617" w:rsidRDefault="003028BC" w:rsidP="003028BC">
      <w:pPr>
        <w:tabs>
          <w:tab w:val="left" w:pos="1134"/>
        </w:tabs>
        <w:jc w:val="center"/>
        <w:rPr>
          <w:b/>
        </w:rPr>
      </w:pPr>
      <w:r w:rsidRPr="005B1617">
        <w:t>са назнаком:</w:t>
      </w:r>
      <w:r w:rsidRPr="005B1617">
        <w:rPr>
          <w:b/>
        </w:rPr>
        <w:t xml:space="preserve"> Средство финансијског обезбеђења за ЈН</w:t>
      </w:r>
      <w:r w:rsidRPr="005B1617">
        <w:rPr>
          <w:color w:val="00B0F0"/>
        </w:rPr>
        <w:t xml:space="preserve"> </w:t>
      </w:r>
      <w:r w:rsidR="005B1617" w:rsidRPr="005B1617">
        <w:rPr>
          <w:b/>
        </w:rPr>
        <w:t>3000/12</w:t>
      </w:r>
      <w:r w:rsidR="005B1617" w:rsidRPr="005B1617">
        <w:rPr>
          <w:b/>
          <w:lang w:val="sr-Cyrl-RS"/>
        </w:rPr>
        <w:t>76</w:t>
      </w:r>
      <w:r w:rsidR="00B575D3">
        <w:rPr>
          <w:b/>
        </w:rPr>
        <w:t>/2018</w:t>
      </w:r>
      <w:r w:rsidR="005B1617" w:rsidRPr="005B1617">
        <w:rPr>
          <w:b/>
        </w:rPr>
        <w:t>(</w:t>
      </w:r>
      <w:r w:rsidR="005B1617" w:rsidRPr="005B1617">
        <w:rPr>
          <w:b/>
          <w:lang w:val="sr-Cyrl-RS"/>
        </w:rPr>
        <w:t>462</w:t>
      </w:r>
      <w:r w:rsidR="00B575D3">
        <w:rPr>
          <w:b/>
        </w:rPr>
        <w:t>/2018</w:t>
      </w:r>
      <w:r w:rsidR="005B1617" w:rsidRPr="005B1617">
        <w:rPr>
          <w:b/>
        </w:rPr>
        <w:t>)</w:t>
      </w:r>
    </w:p>
    <w:p w:rsidR="003028BC" w:rsidRPr="005B1617" w:rsidRDefault="003028BC" w:rsidP="003028BC">
      <w:pPr>
        <w:suppressAutoHyphens/>
        <w:spacing w:line="100" w:lineRule="atLeast"/>
        <w:rPr>
          <w:rFonts w:cs="Arial"/>
          <w:lang w:val="sr-Cyrl-RS"/>
        </w:rPr>
      </w:pPr>
      <w:r w:rsidRPr="005B1617">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00335552" w:rsidRPr="00335552">
        <w:rPr>
          <w:rFonts w:eastAsia="TimesNewRomanPSMT" w:cs="Arial"/>
          <w:bCs/>
        </w:rPr>
        <w:t>Балканска 13</w:t>
      </w:r>
      <w:r w:rsidRPr="005B1617">
        <w:rPr>
          <w:rFonts w:eastAsia="TimesNewRomanPSMT" w:cs="Arial"/>
          <w:bCs/>
        </w:rPr>
        <w:t xml:space="preserve">.,  11000 Београд, огранак ТЕНТ, Улица Богољуба Урошевића Црног 44., 11500 Обреновац </w:t>
      </w:r>
      <w:r w:rsidRPr="005B1617">
        <w:rPr>
          <w:rFonts w:cs="Arial"/>
        </w:rPr>
        <w:t xml:space="preserve">и доставља се приликом примопредаје предмета уговора </w:t>
      </w:r>
      <w:r w:rsidRPr="005B1617">
        <w:rPr>
          <w:rFonts w:cs="Arial"/>
          <w:b/>
        </w:rPr>
        <w:t>на одговарајући безбедан начин</w:t>
      </w:r>
      <w:r w:rsidRPr="005B1617">
        <w:rPr>
          <w:rFonts w:cs="Arial"/>
          <w:b/>
          <w:lang w:val="sr-Cyrl-RS"/>
        </w:rPr>
        <w:t>,</w:t>
      </w:r>
      <w:r w:rsidRPr="005B1617">
        <w:rPr>
          <w:rFonts w:cs="Arial"/>
        </w:rPr>
        <w:t xml:space="preserve"> поштом на адресу корисника уговора:</w:t>
      </w:r>
    </w:p>
    <w:p w:rsidR="003028BC" w:rsidRPr="005B1617" w:rsidRDefault="003028BC" w:rsidP="003028BC">
      <w:pPr>
        <w:suppressAutoHyphens/>
        <w:spacing w:line="100" w:lineRule="atLeast"/>
        <w:jc w:val="center"/>
        <w:rPr>
          <w:rFonts w:eastAsia="Arial Unicode MS" w:cs="Arial"/>
          <w:b/>
          <w:kern w:val="1"/>
          <w:highlight w:val="yellow"/>
          <w:lang w:eastAsia="ar-SA"/>
        </w:rPr>
      </w:pPr>
      <w:r w:rsidRPr="005B1617">
        <w:rPr>
          <w:rFonts w:cs="Arial"/>
          <w:b/>
          <w:lang w:val="sr-Cyrl-RS"/>
        </w:rPr>
        <w:t xml:space="preserve">ЈП ЕПС </w:t>
      </w:r>
      <w:r w:rsidRPr="005B1617">
        <w:rPr>
          <w:rFonts w:cs="Arial"/>
          <w:b/>
        </w:rPr>
        <w:t xml:space="preserve">огранак ТЕНТ, Улица Богољуба Урошевића Црног 44., 11500 Обреновац </w:t>
      </w:r>
    </w:p>
    <w:p w:rsidR="00C17F44" w:rsidRPr="005B1617" w:rsidRDefault="003028BC" w:rsidP="005B1617">
      <w:pPr>
        <w:tabs>
          <w:tab w:val="left" w:pos="1134"/>
        </w:tabs>
        <w:jc w:val="left"/>
        <w:rPr>
          <w:rFonts w:cs="Arial"/>
          <w:color w:val="00B0F0"/>
          <w:lang w:val="sr-Latn-RS"/>
        </w:rPr>
      </w:pPr>
      <w:r w:rsidRPr="005B1617">
        <w:t>са назнаком:</w:t>
      </w:r>
      <w:r w:rsidRPr="005B1617">
        <w:rPr>
          <w:b/>
        </w:rPr>
        <w:t xml:space="preserve"> Средства финансијског обезбеђења за ЈН. </w:t>
      </w:r>
      <w:r w:rsidR="00371EA5">
        <w:rPr>
          <w:b/>
          <w:szCs w:val="24"/>
        </w:rPr>
        <w:t>3000/1276/2018(462/2018</w:t>
      </w:r>
      <w:r w:rsidR="005B1617" w:rsidRPr="005B1617">
        <w:rPr>
          <w:b/>
          <w:szCs w:val="24"/>
        </w:rPr>
        <w:t>)</w:t>
      </w:r>
    </w:p>
    <w:p w:rsidR="00C17F44" w:rsidRPr="005B1617" w:rsidRDefault="00C17F44" w:rsidP="00E209A3">
      <w:pPr>
        <w:pStyle w:val="ListParagraph"/>
        <w:keepNext/>
        <w:numPr>
          <w:ilvl w:val="1"/>
          <w:numId w:val="38"/>
        </w:numPr>
        <w:tabs>
          <w:tab w:val="left" w:pos="567"/>
        </w:tabs>
        <w:spacing w:before="0"/>
        <w:outlineLvl w:val="1"/>
        <w:rPr>
          <w:rFonts w:ascii="Arial" w:hAnsi="Arial" w:cs="Arial"/>
          <w:b/>
        </w:rPr>
      </w:pPr>
      <w:r w:rsidRPr="005B1617">
        <w:rPr>
          <w:rFonts w:ascii="Arial" w:hAnsi="Arial" w:cs="Arial"/>
          <w:b/>
        </w:rPr>
        <w:lastRenderedPageBreak/>
        <w:t>Начин означавања поверљивих података у понуди</w:t>
      </w:r>
    </w:p>
    <w:p w:rsidR="00C17F44" w:rsidRPr="005B1617" w:rsidRDefault="00C17F44" w:rsidP="00C17F44">
      <w:pPr>
        <w:tabs>
          <w:tab w:val="left" w:pos="567"/>
        </w:tabs>
        <w:spacing w:before="0"/>
        <w:rPr>
          <w:rFonts w:cs="Arial"/>
        </w:rPr>
      </w:pPr>
      <w:r w:rsidRPr="005B161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C17F44" w:rsidRPr="005B1617" w:rsidRDefault="00C17F44" w:rsidP="00C17F44">
      <w:pPr>
        <w:tabs>
          <w:tab w:val="left" w:pos="567"/>
        </w:tabs>
        <w:spacing w:before="0"/>
        <w:rPr>
          <w:rFonts w:cs="Arial"/>
        </w:rPr>
      </w:pPr>
      <w:r w:rsidRPr="005B1617">
        <w:rPr>
          <w:rFonts w:cs="Arial"/>
        </w:rPr>
        <w:t xml:space="preserve">Наручилац може да одбије да пружи информацију која би значила повреду поверљивости података добијених у понуди. </w:t>
      </w:r>
    </w:p>
    <w:p w:rsidR="00C17F44" w:rsidRPr="005B1617" w:rsidRDefault="00C17F44" w:rsidP="00C17F44">
      <w:pPr>
        <w:tabs>
          <w:tab w:val="left" w:pos="567"/>
        </w:tabs>
        <w:spacing w:before="0"/>
        <w:rPr>
          <w:rFonts w:cs="Arial"/>
        </w:rPr>
      </w:pPr>
      <w:r w:rsidRPr="005B161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17F44" w:rsidRPr="005B1617" w:rsidRDefault="00C17F44" w:rsidP="00C17F44">
      <w:pPr>
        <w:tabs>
          <w:tab w:val="left" w:pos="567"/>
        </w:tabs>
        <w:spacing w:before="0"/>
        <w:rPr>
          <w:rFonts w:cs="Arial"/>
        </w:rPr>
      </w:pPr>
      <w:r w:rsidRPr="005B1617">
        <w:rPr>
          <w:rFonts w:cs="Arial"/>
        </w:rPr>
        <w:t>Наручилац ће као поверљива третирати она документа која у десном горњем углу великим словима имају исписано „ПОВЕРЉИВО“.</w:t>
      </w:r>
    </w:p>
    <w:p w:rsidR="00C17F44" w:rsidRPr="005B1617" w:rsidRDefault="00C17F44" w:rsidP="00C17F44">
      <w:pPr>
        <w:tabs>
          <w:tab w:val="left" w:pos="567"/>
        </w:tabs>
        <w:spacing w:before="0"/>
        <w:rPr>
          <w:rFonts w:cs="Arial"/>
        </w:rPr>
      </w:pPr>
      <w:r w:rsidRPr="005B1617">
        <w:rPr>
          <w:rFonts w:cs="Arial"/>
        </w:rPr>
        <w:t>Наручилац не одговара за поверљивост података који нису означени на горе наведени начин.</w:t>
      </w:r>
    </w:p>
    <w:p w:rsidR="00C17F44" w:rsidRPr="005B1617" w:rsidRDefault="00C17F44" w:rsidP="00C17F44">
      <w:pPr>
        <w:tabs>
          <w:tab w:val="left" w:pos="567"/>
        </w:tabs>
        <w:spacing w:before="0"/>
        <w:rPr>
          <w:rFonts w:cs="Arial"/>
        </w:rPr>
      </w:pPr>
      <w:r w:rsidRPr="005B161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17F44" w:rsidRPr="005B1617" w:rsidRDefault="00C17F44" w:rsidP="00C17F44">
      <w:pPr>
        <w:tabs>
          <w:tab w:val="left" w:pos="567"/>
        </w:tabs>
        <w:spacing w:before="0"/>
        <w:rPr>
          <w:rFonts w:cs="Arial"/>
          <w:lang w:val="ru-RU"/>
        </w:rPr>
      </w:pPr>
      <w:r w:rsidRPr="005B161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17F44" w:rsidRPr="005B1617" w:rsidRDefault="00C17F44" w:rsidP="00C17F44">
      <w:pPr>
        <w:tabs>
          <w:tab w:val="left" w:pos="567"/>
        </w:tabs>
        <w:spacing w:before="0"/>
        <w:rPr>
          <w:rFonts w:cs="Arial"/>
        </w:rPr>
      </w:pPr>
      <w:r w:rsidRPr="005B161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17F44" w:rsidRPr="005B1617" w:rsidRDefault="00C17F44" w:rsidP="00C17F44">
      <w:pPr>
        <w:tabs>
          <w:tab w:val="left" w:pos="567"/>
        </w:tabs>
        <w:spacing w:before="0"/>
        <w:rPr>
          <w:rFonts w:cs="Arial"/>
        </w:rPr>
      </w:pPr>
      <w:r w:rsidRPr="005B1617">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5B1617">
        <w:rPr>
          <w:rFonts w:cs="Arial"/>
          <w:color w:val="00B0F0"/>
          <w:lang w:val="sr-Cyrl-CS"/>
        </w:rPr>
        <w:t xml:space="preserve"> </w:t>
      </w:r>
      <w:r w:rsidRPr="005B1617">
        <w:rPr>
          <w:rFonts w:cs="Arial"/>
        </w:rPr>
        <w:t xml:space="preserve">критеријума и рангирање понуде. </w:t>
      </w:r>
    </w:p>
    <w:p w:rsidR="00C17F44" w:rsidRPr="005B1617" w:rsidRDefault="00C17F44" w:rsidP="00C17F44">
      <w:pPr>
        <w:autoSpaceDE w:val="0"/>
        <w:autoSpaceDN w:val="0"/>
        <w:adjustRightInd w:val="0"/>
        <w:spacing w:before="0"/>
        <w:rPr>
          <w:rFonts w:eastAsia="TimesNewRomanPSMT" w:cs="Arial"/>
          <w:bCs/>
          <w:color w:val="00B0F0"/>
          <w:lang w:val="sr-Latn-RS"/>
        </w:rPr>
      </w:pPr>
    </w:p>
    <w:p w:rsidR="00C17F44" w:rsidRPr="005B1617" w:rsidRDefault="00C17F44" w:rsidP="00E209A3">
      <w:pPr>
        <w:keepNext/>
        <w:numPr>
          <w:ilvl w:val="1"/>
          <w:numId w:val="38"/>
        </w:numPr>
        <w:tabs>
          <w:tab w:val="left" w:pos="567"/>
        </w:tabs>
        <w:spacing w:before="0"/>
        <w:outlineLvl w:val="1"/>
        <w:rPr>
          <w:rFonts w:cs="Arial"/>
          <w:b/>
        </w:rPr>
      </w:pPr>
      <w:r w:rsidRPr="005B1617">
        <w:rPr>
          <w:rFonts w:cs="Arial"/>
          <w:b/>
        </w:rPr>
        <w:t>Поштовање обавеза које произлазе из прописа о заштити на раду и других прописа</w:t>
      </w:r>
    </w:p>
    <w:p w:rsidR="00C17F44" w:rsidRPr="005B1617" w:rsidRDefault="00C17F44" w:rsidP="00C17F44">
      <w:pPr>
        <w:tabs>
          <w:tab w:val="left" w:pos="567"/>
        </w:tabs>
        <w:spacing w:before="0"/>
        <w:rPr>
          <w:rFonts w:cs="Arial"/>
          <w:lang w:val="ru-RU"/>
        </w:rPr>
      </w:pPr>
      <w:r w:rsidRPr="005B161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C17F44" w:rsidRPr="005B1617" w:rsidRDefault="00C17F44" w:rsidP="00C17F44">
      <w:pPr>
        <w:tabs>
          <w:tab w:val="left" w:pos="567"/>
        </w:tabs>
        <w:spacing w:before="0"/>
        <w:rPr>
          <w:rFonts w:cs="Arial"/>
          <w:lang w:val="sr-Latn-RS"/>
        </w:rPr>
      </w:pPr>
    </w:p>
    <w:p w:rsidR="00C17F44" w:rsidRPr="005B1617" w:rsidRDefault="00C17F44" w:rsidP="00E209A3">
      <w:pPr>
        <w:keepNext/>
        <w:numPr>
          <w:ilvl w:val="1"/>
          <w:numId w:val="38"/>
        </w:numPr>
        <w:tabs>
          <w:tab w:val="left" w:pos="567"/>
        </w:tabs>
        <w:spacing w:before="0"/>
        <w:outlineLvl w:val="1"/>
        <w:rPr>
          <w:rFonts w:cs="Arial"/>
          <w:b/>
        </w:rPr>
      </w:pPr>
      <w:r w:rsidRPr="005B1617">
        <w:rPr>
          <w:rFonts w:cs="Arial"/>
          <w:b/>
        </w:rPr>
        <w:t>Накнада за коришћење патената</w:t>
      </w:r>
    </w:p>
    <w:p w:rsidR="00C17F44" w:rsidRPr="005B1617" w:rsidRDefault="00C17F44" w:rsidP="00C17F44">
      <w:pPr>
        <w:tabs>
          <w:tab w:val="left" w:pos="567"/>
        </w:tabs>
        <w:spacing w:before="0"/>
        <w:rPr>
          <w:rFonts w:cs="Arial"/>
          <w:lang w:val="ru-RU" w:eastAsia="sr-Latn-CS"/>
        </w:rPr>
      </w:pPr>
      <w:r w:rsidRPr="005B161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17F44" w:rsidRPr="005B1617" w:rsidRDefault="00C17F44" w:rsidP="00C17F44">
      <w:pPr>
        <w:tabs>
          <w:tab w:val="left" w:pos="567"/>
        </w:tabs>
        <w:spacing w:before="0"/>
        <w:rPr>
          <w:rFonts w:cs="Arial"/>
          <w:lang w:val="ru-RU" w:eastAsia="sr-Latn-CS"/>
        </w:rPr>
      </w:pPr>
    </w:p>
    <w:p w:rsidR="00C17F44" w:rsidRPr="005B1617" w:rsidRDefault="00C17F44" w:rsidP="00E209A3">
      <w:pPr>
        <w:keepNext/>
        <w:numPr>
          <w:ilvl w:val="1"/>
          <w:numId w:val="38"/>
        </w:numPr>
        <w:tabs>
          <w:tab w:val="left" w:pos="567"/>
        </w:tabs>
        <w:spacing w:before="0"/>
        <w:outlineLvl w:val="1"/>
        <w:rPr>
          <w:rFonts w:cs="Arial"/>
          <w:b/>
        </w:rPr>
      </w:pPr>
      <w:r w:rsidRPr="005B1617">
        <w:rPr>
          <w:rFonts w:cs="Arial"/>
          <w:b/>
        </w:rPr>
        <w:t>Начело заштите животне средине и обезбеђивања енергетске ефикасности</w:t>
      </w:r>
    </w:p>
    <w:p w:rsidR="00C17F44" w:rsidRPr="005B1617" w:rsidRDefault="00C17F44" w:rsidP="00C17F44">
      <w:pPr>
        <w:tabs>
          <w:tab w:val="left" w:pos="567"/>
        </w:tabs>
        <w:spacing w:before="0"/>
        <w:rPr>
          <w:rFonts w:cs="Arial"/>
          <w:lang w:val="ru-RU" w:eastAsia="sr-Latn-CS"/>
        </w:rPr>
      </w:pPr>
      <w:r w:rsidRPr="005B1617">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17F44" w:rsidRPr="005B1617" w:rsidRDefault="00C17F44" w:rsidP="00C17F44">
      <w:pPr>
        <w:tabs>
          <w:tab w:val="left" w:pos="567"/>
        </w:tabs>
        <w:spacing w:before="0"/>
        <w:rPr>
          <w:rFonts w:cs="Arial"/>
          <w:lang w:val="ru-RU" w:eastAsia="sr-Latn-CS"/>
        </w:rPr>
      </w:pPr>
    </w:p>
    <w:p w:rsidR="00C17F44" w:rsidRPr="005B1617" w:rsidRDefault="00C17F44" w:rsidP="00E209A3">
      <w:pPr>
        <w:keepNext/>
        <w:numPr>
          <w:ilvl w:val="1"/>
          <w:numId w:val="38"/>
        </w:numPr>
        <w:tabs>
          <w:tab w:val="left" w:pos="567"/>
        </w:tabs>
        <w:spacing w:before="0"/>
        <w:outlineLvl w:val="1"/>
        <w:rPr>
          <w:rFonts w:cs="Arial"/>
          <w:b/>
        </w:rPr>
      </w:pPr>
      <w:r w:rsidRPr="005B1617">
        <w:rPr>
          <w:rFonts w:cs="Arial"/>
          <w:b/>
        </w:rPr>
        <w:t>Додатне информације и објашњења</w:t>
      </w:r>
    </w:p>
    <w:p w:rsidR="00C17F44" w:rsidRPr="005B1617" w:rsidRDefault="00C17F44" w:rsidP="00C17F44">
      <w:pPr>
        <w:widowControl w:val="0"/>
        <w:spacing w:before="0"/>
        <w:rPr>
          <w:rFonts w:cs="Arial"/>
        </w:rPr>
      </w:pPr>
      <w:r w:rsidRPr="005B161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Pr="005B1617">
        <w:rPr>
          <w:rFonts w:cs="Arial"/>
          <w:lang w:val="ru-RU"/>
        </w:rPr>
        <w:t xml:space="preserve"> или електронским путем на е-</w:t>
      </w:r>
      <w:r w:rsidRPr="005B1617">
        <w:rPr>
          <w:rFonts w:cs="Arial"/>
        </w:rPr>
        <w:t>mail</w:t>
      </w:r>
      <w:r w:rsidRPr="005B1617">
        <w:rPr>
          <w:rFonts w:cs="Arial"/>
          <w:lang w:val="ru-RU"/>
        </w:rPr>
        <w:t xml:space="preserve"> адресу:</w:t>
      </w:r>
      <w:hyperlink r:id="rId170" w:history="1">
        <w:r w:rsidRPr="005B1617">
          <w:rPr>
            <w:rFonts w:cs="Arial"/>
            <w:color w:val="0000FF"/>
            <w:u w:val="single"/>
            <w:lang w:val="sr-Latn-RS"/>
          </w:rPr>
          <w:t>slobodan.vilotic</w:t>
        </w:r>
        <w:r w:rsidRPr="005B1617">
          <w:rPr>
            <w:rFonts w:cs="Arial"/>
            <w:color w:val="0000FF"/>
            <w:u w:val="single"/>
            <w:lang w:val="ru-RU"/>
          </w:rPr>
          <w:t>@</w:t>
        </w:r>
      </w:hyperlink>
      <w:r w:rsidRPr="005B1617">
        <w:rPr>
          <w:rFonts w:cs="Arial"/>
          <w:color w:val="0000FF"/>
          <w:u w:val="single"/>
        </w:rPr>
        <w:t>eps.rs</w:t>
      </w:r>
      <w:r w:rsidRPr="005B1617">
        <w:rPr>
          <w:rFonts w:cs="Arial"/>
          <w:lang w:val="ru-RU"/>
        </w:rPr>
        <w:t>,</w:t>
      </w:r>
      <w:r w:rsidRPr="005B1617">
        <w:rPr>
          <w:rFonts w:cs="Arial"/>
          <w:lang w:val="sr-Latn-RS"/>
        </w:rPr>
        <w:t xml:space="preserve"> </w:t>
      </w:r>
      <w:r w:rsidRPr="005B1617">
        <w:rPr>
          <w:rFonts w:cs="Arial"/>
          <w:lang w:val="ru-RU"/>
        </w:rPr>
        <w:t xml:space="preserve">радним данима (понедељак – петак) у времену од 07,00 до 14,00 часова. </w:t>
      </w:r>
      <w:r w:rsidRPr="005B161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17F44" w:rsidRPr="005B1617" w:rsidRDefault="00C17F44" w:rsidP="00C17F44">
      <w:pPr>
        <w:spacing w:before="0"/>
        <w:rPr>
          <w:rFonts w:cs="Arial"/>
          <w:lang w:val="ru-RU"/>
        </w:rPr>
      </w:pPr>
      <w:r w:rsidRPr="005B1617">
        <w:rPr>
          <w:rFonts w:cs="Arial"/>
          <w:lang w:val="ru-RU"/>
        </w:rPr>
        <w:lastRenderedPageBreak/>
        <w:t xml:space="preserve">Наручилац ће у року од три дана по пријему захтева објавити </w:t>
      </w:r>
      <w:r w:rsidRPr="005B1617">
        <w:rPr>
          <w:rFonts w:cs="Arial"/>
        </w:rPr>
        <w:t>Одговор на захтев</w:t>
      </w:r>
      <w:r w:rsidRPr="005B1617">
        <w:rPr>
          <w:rFonts w:cs="Arial"/>
          <w:lang w:val="ru-RU"/>
        </w:rPr>
        <w:t xml:space="preserve"> на Порталу јавних набавки и својој интернет страници.</w:t>
      </w:r>
    </w:p>
    <w:p w:rsidR="00C17F44" w:rsidRPr="005B1617" w:rsidRDefault="00C17F44" w:rsidP="00C17F44">
      <w:pPr>
        <w:autoSpaceDE w:val="0"/>
        <w:autoSpaceDN w:val="0"/>
        <w:adjustRightInd w:val="0"/>
        <w:spacing w:before="0"/>
        <w:rPr>
          <w:rFonts w:cs="Arial"/>
          <w:lang w:val="sr-Latn-CS" w:eastAsia="sr-Latn-CS"/>
        </w:rPr>
      </w:pPr>
      <w:r w:rsidRPr="005B1617">
        <w:rPr>
          <w:rFonts w:cs="Arial"/>
          <w:lang w:val="sr-Latn-CS" w:eastAsia="sr-Latn-CS"/>
        </w:rPr>
        <w:t>Тражење додатних информација и појашњења телефоном није дозвољено.</w:t>
      </w:r>
    </w:p>
    <w:p w:rsidR="00C17F44" w:rsidRPr="005B1617" w:rsidRDefault="00C17F44" w:rsidP="00C17F44">
      <w:pPr>
        <w:spacing w:before="0"/>
        <w:rPr>
          <w:rFonts w:cs="Arial"/>
          <w:lang w:val="ru-RU"/>
        </w:rPr>
      </w:pPr>
      <w:r w:rsidRPr="005B161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7F44" w:rsidRPr="005B1617" w:rsidRDefault="00C17F44" w:rsidP="00C17F44">
      <w:pPr>
        <w:spacing w:before="0"/>
        <w:rPr>
          <w:rFonts w:cs="Arial"/>
          <w:lang w:val="ru-RU"/>
        </w:rPr>
      </w:pPr>
      <w:r w:rsidRPr="005B161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7F44" w:rsidRPr="005B1617" w:rsidRDefault="00C17F44" w:rsidP="00C17F44">
      <w:pPr>
        <w:spacing w:before="0"/>
        <w:rPr>
          <w:rFonts w:cs="Arial"/>
          <w:lang w:val="ru-RU"/>
        </w:rPr>
      </w:pPr>
      <w:r w:rsidRPr="005B161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7F44" w:rsidRPr="005B1617" w:rsidRDefault="00C17F44" w:rsidP="00C17F44">
      <w:pPr>
        <w:spacing w:before="0"/>
        <w:rPr>
          <w:rFonts w:cs="Arial"/>
          <w:lang w:val="ru-RU"/>
        </w:rPr>
      </w:pPr>
      <w:r w:rsidRPr="005B1617">
        <w:rPr>
          <w:rFonts w:cs="Arial"/>
          <w:lang w:val="ru-RU"/>
        </w:rPr>
        <w:t>По истеку рока предвиђеног за подношење понуда наручилац не може да мења нити да допуњује конкурсну документацију.</w:t>
      </w:r>
    </w:p>
    <w:p w:rsidR="00C17F44" w:rsidRPr="005B1617" w:rsidRDefault="00C17F44" w:rsidP="00C17F44">
      <w:pPr>
        <w:autoSpaceDE w:val="0"/>
        <w:autoSpaceDN w:val="0"/>
        <w:adjustRightInd w:val="0"/>
        <w:spacing w:before="0"/>
        <w:rPr>
          <w:rFonts w:cs="Arial"/>
          <w:lang w:val="sr-Cyrl-CS" w:eastAsia="sr-Latn-CS"/>
        </w:rPr>
      </w:pPr>
      <w:r w:rsidRPr="005B1617">
        <w:rPr>
          <w:rFonts w:cs="Arial"/>
          <w:lang w:val="sr-Latn-CS" w:eastAsia="sr-Latn-CS"/>
        </w:rPr>
        <w:t>Комуникација у поступку јавне набавке се врши на начин чланом 20. Закона.</w:t>
      </w:r>
    </w:p>
    <w:p w:rsidR="00C17F44" w:rsidRPr="005B1617" w:rsidRDefault="00C17F44" w:rsidP="00C17F44">
      <w:pPr>
        <w:tabs>
          <w:tab w:val="left" w:pos="567"/>
        </w:tabs>
        <w:spacing w:before="0"/>
        <w:rPr>
          <w:rFonts w:cs="Arial"/>
          <w:lang w:val="ru-RU"/>
        </w:rPr>
      </w:pPr>
      <w:r w:rsidRPr="005B161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5B1617">
          <w:rPr>
            <w:rFonts w:cs="Arial"/>
            <w:color w:val="0000FF"/>
            <w:u w:val="single"/>
          </w:rPr>
          <w:t>www.</w:t>
        </w:r>
        <w:r w:rsidRPr="005B1617">
          <w:rPr>
            <w:rFonts w:cs="Arial"/>
            <w:color w:val="0000FF"/>
            <w:u w:val="single"/>
            <w:lang w:val="sr-Cyrl-CS"/>
          </w:rPr>
          <w:t>к</w:t>
        </w:r>
        <w:r w:rsidRPr="005B1617">
          <w:rPr>
            <w:rFonts w:cs="Arial"/>
            <w:color w:val="0000FF"/>
            <w:u w:val="single"/>
          </w:rPr>
          <w:t>jn.gov.rs</w:t>
        </w:r>
      </w:hyperlink>
      <w:r w:rsidRPr="005B1617">
        <w:rPr>
          <w:rFonts w:cs="Arial"/>
          <w:lang w:val="ru-RU"/>
        </w:rPr>
        <w:t>).</w:t>
      </w:r>
    </w:p>
    <w:p w:rsidR="00C17F44" w:rsidRPr="00C17F44" w:rsidRDefault="00C17F44" w:rsidP="00C17F44">
      <w:pPr>
        <w:autoSpaceDE w:val="0"/>
        <w:autoSpaceDN w:val="0"/>
        <w:adjustRightInd w:val="0"/>
        <w:spacing w:before="0"/>
        <w:rPr>
          <w:rFonts w:cs="Arial"/>
          <w:lang w:val="sr-Latn-CS" w:eastAsia="sr-Latn-C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Трошкови понуде</w:t>
      </w:r>
    </w:p>
    <w:p w:rsidR="00C17F44" w:rsidRPr="00C17F44" w:rsidRDefault="00C17F44" w:rsidP="00C17F44">
      <w:pPr>
        <w:tabs>
          <w:tab w:val="left" w:pos="567"/>
        </w:tabs>
        <w:spacing w:before="0"/>
        <w:rPr>
          <w:rFonts w:cs="Arial"/>
          <w:lang w:val="ru-RU"/>
        </w:rPr>
      </w:pPr>
      <w:r w:rsidRPr="00C17F44">
        <w:rPr>
          <w:rFonts w:cs="Arial"/>
          <w:lang w:val="ru-RU"/>
        </w:rPr>
        <w:t>Трошкове припреме и подношења понуде сноси искључиво Понуђач и не може тражити од Наручиоца накнаду трошкова.</w:t>
      </w:r>
    </w:p>
    <w:p w:rsidR="00C17F44" w:rsidRPr="00C17F44" w:rsidRDefault="00C17F44" w:rsidP="00C17F44">
      <w:pPr>
        <w:tabs>
          <w:tab w:val="left" w:pos="567"/>
        </w:tabs>
        <w:spacing w:before="0"/>
        <w:rPr>
          <w:rFonts w:cs="Arial"/>
        </w:rPr>
      </w:pPr>
      <w:r w:rsidRPr="00C17F4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7F44" w:rsidRPr="00C17F44" w:rsidRDefault="00C17F44" w:rsidP="00C17F44">
      <w:pPr>
        <w:tabs>
          <w:tab w:val="left" w:pos="567"/>
        </w:tabs>
        <w:spacing w:before="0"/>
        <w:rPr>
          <w:rFonts w:cs="Arial"/>
        </w:rPr>
      </w:pPr>
      <w:r w:rsidRPr="00C17F44">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17F44" w:rsidRPr="00C17F44" w:rsidRDefault="00C17F44" w:rsidP="00C17F44">
      <w:pPr>
        <w:tabs>
          <w:tab w:val="left" w:pos="567"/>
        </w:tabs>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Д</w:t>
      </w:r>
      <w:r w:rsidRPr="00C17F44">
        <w:rPr>
          <w:rFonts w:cs="Arial"/>
          <w:b/>
          <w:lang w:val="sr-Latn-CS"/>
        </w:rPr>
        <w:t>одатн</w:t>
      </w:r>
      <w:r w:rsidRPr="00C17F44">
        <w:rPr>
          <w:rFonts w:cs="Arial"/>
          <w:b/>
        </w:rPr>
        <w:t>а</w:t>
      </w:r>
      <w:r w:rsidRPr="00C17F44">
        <w:rPr>
          <w:rFonts w:cs="Arial"/>
          <w:b/>
          <w:lang w:val="sr-Latn-CS"/>
        </w:rPr>
        <w:t xml:space="preserve"> објашњења</w:t>
      </w:r>
      <w:r w:rsidRPr="00C17F44">
        <w:rPr>
          <w:rFonts w:cs="Arial"/>
          <w:b/>
        </w:rPr>
        <w:t>, контрола и допуштене исправке</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7F44" w:rsidRPr="00C17F44" w:rsidRDefault="00C17F44" w:rsidP="00C17F44">
      <w:pPr>
        <w:tabs>
          <w:tab w:val="left" w:pos="567"/>
        </w:tabs>
        <w:spacing w:before="0"/>
        <w:rPr>
          <w:rFonts w:eastAsia="TimesNewRomanPSMT" w:cs="Arial"/>
          <w:lang w:val="ru-RU"/>
        </w:rPr>
      </w:pPr>
      <w:r w:rsidRPr="00C17F44">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7F44" w:rsidRPr="00C17F44" w:rsidRDefault="00C17F44" w:rsidP="00C17F44">
      <w:pPr>
        <w:tabs>
          <w:tab w:val="left" w:pos="567"/>
        </w:tabs>
        <w:spacing w:before="0"/>
        <w:rPr>
          <w:rFonts w:eastAsia="TimesNewRomanPSMT" w:cs="Arial"/>
        </w:rPr>
      </w:pPr>
      <w:r w:rsidRPr="00C17F44">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17F44" w:rsidRPr="00C17F44" w:rsidRDefault="00C17F44" w:rsidP="00C17F44">
      <w:pPr>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Разлози за одбијање понуде</w:t>
      </w:r>
    </w:p>
    <w:p w:rsidR="00C17F44" w:rsidRPr="00C17F44" w:rsidRDefault="00C17F44" w:rsidP="00C17F44">
      <w:pPr>
        <w:autoSpaceDE w:val="0"/>
        <w:autoSpaceDN w:val="0"/>
        <w:adjustRightInd w:val="0"/>
        <w:spacing w:before="0"/>
        <w:rPr>
          <w:rFonts w:eastAsia="TimesNewRomanPSMT" w:cs="Arial"/>
          <w:bCs/>
          <w:iCs/>
          <w:lang w:val="ru-RU"/>
        </w:rPr>
      </w:pPr>
      <w:r w:rsidRPr="00C17F44">
        <w:rPr>
          <w:rFonts w:eastAsia="TimesNewRomanPSMT" w:cs="Arial"/>
          <w:bCs/>
          <w:iCs/>
        </w:rPr>
        <w:t>Понуда ће бити одбијена ако:</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је неблаговремена, неприхватљива или неодговарајућа;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ако се понуђач не сагласи са исправком рачунских грешака;</w:t>
      </w:r>
    </w:p>
    <w:p w:rsidR="00C17F44" w:rsidRPr="00C17F44" w:rsidRDefault="00C17F44" w:rsidP="00C17F44">
      <w:pPr>
        <w:numPr>
          <w:ilvl w:val="0"/>
          <w:numId w:val="13"/>
        </w:numPr>
        <w:autoSpaceDE w:val="0"/>
        <w:autoSpaceDN w:val="0"/>
        <w:adjustRightInd w:val="0"/>
        <w:spacing w:before="0"/>
        <w:ind w:left="714" w:hanging="357"/>
        <w:contextualSpacing/>
        <w:rPr>
          <w:rFonts w:eastAsia="TimesNewRomanPSMT" w:cs="Arial"/>
          <w:bCs/>
          <w:iCs/>
        </w:rPr>
      </w:pPr>
      <w:r w:rsidRPr="00C17F44">
        <w:rPr>
          <w:rFonts w:eastAsia="TimesNewRomanPSMT" w:cs="Arial"/>
          <w:bCs/>
          <w:iCs/>
        </w:rPr>
        <w:t>ако има битне недостатке сходно члану 106. ЗЈН</w:t>
      </w:r>
    </w:p>
    <w:p w:rsidR="00C17F44" w:rsidRPr="00C17F44" w:rsidRDefault="00C17F44" w:rsidP="00C17F44">
      <w:pPr>
        <w:autoSpaceDE w:val="0"/>
        <w:autoSpaceDN w:val="0"/>
        <w:adjustRightInd w:val="0"/>
        <w:spacing w:before="0"/>
        <w:contextualSpacing/>
        <w:rPr>
          <w:rFonts w:eastAsia="TimesNewRomanPSMT" w:cs="Arial"/>
          <w:bCs/>
          <w:iCs/>
        </w:rPr>
      </w:pPr>
      <w:r w:rsidRPr="00C17F44">
        <w:rPr>
          <w:rFonts w:eastAsia="TimesNewRomanPSMT" w:cs="Arial"/>
          <w:bCs/>
          <w:iCs/>
        </w:rPr>
        <w:t>односно ако:</w:t>
      </w:r>
    </w:p>
    <w:p w:rsidR="00C17F44" w:rsidRPr="00C17F44" w:rsidRDefault="00C17F44" w:rsidP="006F4755">
      <w:pPr>
        <w:numPr>
          <w:ilvl w:val="0"/>
          <w:numId w:val="24"/>
        </w:numPr>
        <w:spacing w:before="0"/>
        <w:ind w:left="714" w:hanging="357"/>
        <w:rPr>
          <w:rFonts w:cs="Arial"/>
          <w:lang w:val="ru-RU"/>
        </w:rPr>
      </w:pPr>
      <w:r w:rsidRPr="00C17F44">
        <w:rPr>
          <w:rFonts w:cs="Arial"/>
          <w:lang w:val="ru-RU"/>
        </w:rPr>
        <w:t xml:space="preserve">Понуђач не докаже да </w:t>
      </w:r>
      <w:r w:rsidRPr="00C17F44">
        <w:rPr>
          <w:rFonts w:eastAsia="TimesNewRomanPSMT" w:cs="Arial"/>
          <w:bCs/>
          <w:iCs/>
          <w:lang w:val="ru-RU"/>
        </w:rPr>
        <w:t>испуњава обавезне</w:t>
      </w:r>
      <w:r w:rsidR="0013228A">
        <w:rPr>
          <w:rFonts w:eastAsia="TimesNewRomanPSMT" w:cs="Arial"/>
          <w:bCs/>
          <w:iCs/>
          <w:lang w:val="ru-RU"/>
        </w:rPr>
        <w:t xml:space="preserve"> и </w:t>
      </w:r>
      <w:r w:rsidRPr="00C17F44">
        <w:rPr>
          <w:rFonts w:eastAsia="TimesNewRomanPSMT" w:cs="Arial"/>
          <w:bCs/>
          <w:iCs/>
          <w:lang w:val="ru-RU"/>
        </w:rPr>
        <w:t>услове за учешће;</w:t>
      </w:r>
    </w:p>
    <w:p w:rsidR="00C17F44" w:rsidRPr="00C17F44" w:rsidRDefault="00C17F44" w:rsidP="006F4755">
      <w:pPr>
        <w:numPr>
          <w:ilvl w:val="0"/>
          <w:numId w:val="24"/>
        </w:numPr>
        <w:spacing w:before="0"/>
        <w:ind w:left="714" w:hanging="357"/>
        <w:rPr>
          <w:rFonts w:eastAsia="TimesNewRomanPSMT" w:cs="Arial"/>
          <w:lang w:val="ru-RU"/>
        </w:rPr>
      </w:pPr>
      <w:r w:rsidRPr="00C17F44">
        <w:rPr>
          <w:rFonts w:eastAsia="TimesNewRomanPSMT" w:cs="Arial"/>
          <w:lang w:val="ru-RU"/>
        </w:rPr>
        <w:lastRenderedPageBreak/>
        <w:t>је понуђени рок важења понуде краћи од прописаног;</w:t>
      </w:r>
    </w:p>
    <w:p w:rsidR="00C17F44" w:rsidRPr="00A6362F" w:rsidRDefault="00C17F44" w:rsidP="006F4755">
      <w:pPr>
        <w:numPr>
          <w:ilvl w:val="0"/>
          <w:numId w:val="24"/>
        </w:numPr>
        <w:spacing w:before="0"/>
        <w:ind w:left="714" w:hanging="357"/>
        <w:rPr>
          <w:rFonts w:cs="Arial"/>
          <w:lang w:val="ru-RU"/>
        </w:rPr>
      </w:pPr>
      <w:r w:rsidRPr="00C17F44">
        <w:rPr>
          <w:rFonts w:eastAsia="TimesNewRomanPSMT"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C17F44" w:rsidRPr="00DD6105" w:rsidRDefault="00A6362F" w:rsidP="00C17F44">
      <w:pPr>
        <w:numPr>
          <w:ilvl w:val="0"/>
          <w:numId w:val="24"/>
        </w:numPr>
        <w:spacing w:before="0"/>
        <w:ind w:left="714" w:hanging="357"/>
        <w:rPr>
          <w:rFonts w:cs="Arial"/>
          <w:lang w:val="ru-RU"/>
        </w:rPr>
      </w:pPr>
      <w:r>
        <w:rPr>
          <w:rFonts w:eastAsia="TimesNewRomanPSMT" w:cs="Arial"/>
          <w:bCs/>
          <w:iCs/>
          <w:lang w:val="ru-RU"/>
        </w:rPr>
        <w:t>не достави средство</w:t>
      </w:r>
      <w:r w:rsidR="00761750">
        <w:rPr>
          <w:rFonts w:eastAsia="TimesNewRomanPSMT" w:cs="Arial"/>
          <w:bCs/>
          <w:iCs/>
          <w:lang w:val="ru-RU"/>
        </w:rPr>
        <w:t xml:space="preserve"> финансијског обезбеђења</w:t>
      </w:r>
    </w:p>
    <w:p w:rsidR="00761750" w:rsidRPr="00FF7AF0" w:rsidRDefault="00DD6105" w:rsidP="00FF7AF0">
      <w:pPr>
        <w:numPr>
          <w:ilvl w:val="0"/>
          <w:numId w:val="3"/>
        </w:numPr>
        <w:tabs>
          <w:tab w:val="clear" w:pos="630"/>
          <w:tab w:val="num" w:pos="720"/>
        </w:tabs>
        <w:spacing w:before="80"/>
        <w:ind w:left="720"/>
        <w:rPr>
          <w:lang w:val="sr-Cyrl-RS"/>
        </w:rPr>
      </w:pPr>
      <w:r>
        <w:rPr>
          <w:rFonts w:eastAsia="TimesNewRomanPSMT" w:cs="Arial"/>
          <w:bCs/>
          <w:iCs/>
          <w:lang w:val="ru-RU"/>
        </w:rPr>
        <w:t xml:space="preserve">не достави </w:t>
      </w:r>
      <w:r>
        <w:rPr>
          <w:lang w:val="ru-RU"/>
        </w:rPr>
        <w:t>Техничку документацију</w:t>
      </w:r>
      <w:r w:rsidRPr="00E73657">
        <w:rPr>
          <w:lang w:val="ru-RU"/>
        </w:rPr>
        <w:t xml:space="preserve"> којом се доказује испуњеност захтеваних т</w:t>
      </w:r>
      <w:r>
        <w:rPr>
          <w:lang w:val="ru-RU"/>
        </w:rPr>
        <w:t>ехничких карактеристика,наведене</w:t>
      </w:r>
      <w:r w:rsidRPr="00E73657">
        <w:rPr>
          <w:lang w:val="ru-RU"/>
        </w:rPr>
        <w:t xml:space="preserve"> у поглављу 3</w:t>
      </w:r>
      <w:r>
        <w:rPr>
          <w:lang w:val="ru-RU"/>
        </w:rPr>
        <w:t>.2</w:t>
      </w:r>
      <w:r w:rsidRPr="00E73657">
        <w:rPr>
          <w:lang w:val="ru-RU"/>
        </w:rPr>
        <w:t>.</w:t>
      </w:r>
      <w:r>
        <w:rPr>
          <w:lang w:val="ru-RU"/>
        </w:rPr>
        <w:t>1 Техничке спецификације</w:t>
      </w:r>
      <w:r w:rsidRPr="00E73657">
        <w:rPr>
          <w:lang w:val="ru-RU"/>
        </w:rPr>
        <w:t xml:space="preserve">   конкурсне док</w:t>
      </w:r>
      <w:r>
        <w:rPr>
          <w:lang w:val="ru-RU"/>
        </w:rPr>
        <w:t>ументације</w:t>
      </w:r>
      <w:r>
        <w:rPr>
          <w:lang w:val="sr-Latn-RS"/>
        </w:rPr>
        <w:t>:</w:t>
      </w:r>
      <w:r>
        <w:rPr>
          <w:lang w:val="sr-Cyrl-RS"/>
        </w:rPr>
        <w:t xml:space="preserve"> каталог понуђених добара</w:t>
      </w:r>
      <w:r w:rsidR="00FF7AF0">
        <w:rPr>
          <w:lang w:val="sr-Latn-RS"/>
        </w:rPr>
        <w:t xml:space="preserve"> </w:t>
      </w:r>
      <w:r w:rsidR="00FF7AF0" w:rsidRPr="00FF7AF0">
        <w:rPr>
          <w:lang w:val="sr-Cyrl-RS"/>
        </w:rPr>
        <w:t>и списак ауторизованих сервисера на територији где се врши продаја.</w:t>
      </w:r>
    </w:p>
    <w:p w:rsidR="00C17F44" w:rsidRPr="00DD6105" w:rsidRDefault="00C17F44" w:rsidP="00DD6105">
      <w:pPr>
        <w:spacing w:before="0"/>
        <w:rPr>
          <w:rFonts w:cs="Arial"/>
          <w:lang w:val="sr-Cyrl-RS"/>
        </w:rPr>
      </w:pPr>
      <w:r w:rsidRPr="00C17F44">
        <w:rPr>
          <w:rFonts w:cs="Arial"/>
        </w:rPr>
        <w:t>Наручилац ће донети одлуку о обустави поступка јавне набавке у складу са чланом 109. Закона.</w:t>
      </w: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Рок за доношење Одлуке о додели уговора/обустави поступка</w:t>
      </w:r>
    </w:p>
    <w:p w:rsidR="00C17F44" w:rsidRPr="00C17F44" w:rsidRDefault="00C17F44" w:rsidP="00C17F44">
      <w:pPr>
        <w:tabs>
          <w:tab w:val="left" w:pos="567"/>
        </w:tabs>
        <w:spacing w:before="0"/>
        <w:rPr>
          <w:rFonts w:eastAsia="TimesNewRomanPSMT" w:cs="Arial"/>
        </w:rPr>
      </w:pPr>
      <w:r w:rsidRPr="00C17F44">
        <w:rPr>
          <w:rFonts w:eastAsia="TimesNewRomanPSMT" w:cs="Arial"/>
        </w:rPr>
        <w:t xml:space="preserve">Наручилац ће одлуку о додели </w:t>
      </w:r>
      <w:r w:rsidRPr="00C17F44">
        <w:rPr>
          <w:rFonts w:eastAsia="TimesNewRomanPSMT"/>
        </w:rPr>
        <w:t>уговора/обустави поступка</w:t>
      </w:r>
      <w:r w:rsidRPr="00C17F44">
        <w:rPr>
          <w:rFonts w:eastAsia="TimesNewRomanPSMT" w:cs="Arial"/>
        </w:rPr>
        <w:t xml:space="preserve"> донети у року од максимално 25 (двадесетпет) дана од дана јавног отварања понуда.</w:t>
      </w:r>
    </w:p>
    <w:p w:rsidR="00C17F44" w:rsidRPr="00C17F44" w:rsidRDefault="00C17F44" w:rsidP="00C17F44">
      <w:pPr>
        <w:tabs>
          <w:tab w:val="left" w:pos="567"/>
        </w:tabs>
        <w:spacing w:before="0"/>
        <w:rPr>
          <w:rFonts w:eastAsia="TimesNewRomanPSMT" w:cs="Arial"/>
        </w:rPr>
      </w:pPr>
      <w:r w:rsidRPr="00C17F44">
        <w:rPr>
          <w:rFonts w:eastAsia="TimesNewRomanPSMT" w:cs="Arial"/>
        </w:rPr>
        <w:t>Одлуку о додели уговора/обустави поступка.</w:t>
      </w:r>
    </w:p>
    <w:p w:rsidR="00C17F44" w:rsidRPr="00C17F44" w:rsidRDefault="00C17F44" w:rsidP="00C17F44">
      <w:pPr>
        <w:tabs>
          <w:tab w:val="left" w:pos="567"/>
        </w:tabs>
        <w:spacing w:before="0"/>
        <w:rPr>
          <w:rFonts w:eastAsia="TimesNewRomanPSMT" w:cs="Arial"/>
        </w:rPr>
      </w:pPr>
      <w:r w:rsidRPr="00C17F44">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C17F44" w:rsidRPr="00C17F44" w:rsidRDefault="00C17F44" w:rsidP="00E209A3">
      <w:pPr>
        <w:keepNext/>
        <w:numPr>
          <w:ilvl w:val="1"/>
          <w:numId w:val="38"/>
        </w:numPr>
        <w:tabs>
          <w:tab w:val="left" w:pos="567"/>
        </w:tabs>
        <w:spacing w:before="0"/>
        <w:outlineLvl w:val="1"/>
        <w:rPr>
          <w:rFonts w:cs="Arial"/>
          <w:b/>
          <w:lang w:val="ru-RU"/>
        </w:rPr>
      </w:pPr>
      <w:r w:rsidRPr="00C17F44">
        <w:rPr>
          <w:rFonts w:cs="Arial"/>
          <w:b/>
          <w:lang w:val="ru-RU"/>
        </w:rPr>
        <w:t>Н</w:t>
      </w:r>
      <w:r w:rsidRPr="00C17F44">
        <w:rPr>
          <w:rFonts w:cs="Arial"/>
          <w:b/>
        </w:rPr>
        <w:t>егативне референце</w:t>
      </w:r>
    </w:p>
    <w:p w:rsidR="00C17F44" w:rsidRPr="00C17F44" w:rsidRDefault="00C17F44" w:rsidP="00C17F44">
      <w:pPr>
        <w:spacing w:before="0"/>
        <w:rPr>
          <w:rFonts w:cs="Arial"/>
          <w:lang w:val="ru-RU"/>
        </w:rPr>
      </w:pPr>
      <w:r w:rsidRPr="00C17F4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поступао супротно забрани из чл. 23. и 25. Закона;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учинио повреду конкуренције;</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одбио да достави доказе и средства обезбеђења на шта се у понуди обавезао.</w:t>
      </w:r>
    </w:p>
    <w:p w:rsidR="00C17F44" w:rsidRPr="00C17F44" w:rsidRDefault="00C17F44" w:rsidP="00C17F44">
      <w:pPr>
        <w:tabs>
          <w:tab w:val="left" w:pos="567"/>
        </w:tabs>
        <w:spacing w:before="0"/>
        <w:rPr>
          <w:rFonts w:cs="Arial"/>
          <w:lang w:val="ru-RU"/>
        </w:rPr>
      </w:pPr>
      <w:r w:rsidRPr="00C17F4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17F44" w:rsidRPr="00C17F44" w:rsidRDefault="00C17F44" w:rsidP="00C17F44">
      <w:pPr>
        <w:tabs>
          <w:tab w:val="left" w:pos="567"/>
        </w:tabs>
        <w:spacing w:before="0"/>
        <w:rPr>
          <w:rFonts w:cs="Arial"/>
        </w:rPr>
      </w:pPr>
      <w:r w:rsidRPr="00C17F44">
        <w:rPr>
          <w:rFonts w:cs="Arial"/>
        </w:rPr>
        <w:t>Доказ наведеног може бити: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правоснажна судска одлука или коначна одлука другог надлежног органа;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реализованом средству обезбеђења испуњења обавеза у поступку јавне набавке или испуњења уговорних обавеза;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исправа о наплаћеној уговорној казни;</w:t>
      </w:r>
    </w:p>
    <w:p w:rsidR="00C17F44" w:rsidRPr="00761750" w:rsidRDefault="00C17F44" w:rsidP="00761750">
      <w:pPr>
        <w:numPr>
          <w:ilvl w:val="0"/>
          <w:numId w:val="3"/>
        </w:numPr>
        <w:tabs>
          <w:tab w:val="num" w:pos="567"/>
        </w:tabs>
        <w:spacing w:before="0"/>
        <w:ind w:left="568" w:hanging="284"/>
        <w:rPr>
          <w:rFonts w:cs="Arial"/>
          <w:lang w:val="ru-RU"/>
        </w:rPr>
      </w:pPr>
      <w:r w:rsidRPr="00C17F44">
        <w:rPr>
          <w:rFonts w:cs="Arial"/>
          <w:lang w:val="ru-RU"/>
        </w:rPr>
        <w:t>рекламације потрошача, односно корисника, ако нису отклоњене у уговореном року;</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C17F44" w:rsidRPr="00C17F44" w:rsidRDefault="00C17F44" w:rsidP="00C17F44">
      <w:pPr>
        <w:numPr>
          <w:ilvl w:val="0"/>
          <w:numId w:val="3"/>
        </w:numPr>
        <w:tabs>
          <w:tab w:val="num" w:pos="567"/>
        </w:tabs>
        <w:spacing w:before="0"/>
        <w:ind w:left="568" w:hanging="284"/>
        <w:rPr>
          <w:rFonts w:cs="Arial"/>
          <w:lang w:val="ru-RU"/>
        </w:rPr>
      </w:pPr>
      <w:r w:rsidRPr="00C17F44">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17F44" w:rsidRPr="00C17F44" w:rsidRDefault="00C17F44" w:rsidP="00C17F44">
      <w:pPr>
        <w:tabs>
          <w:tab w:val="left" w:pos="567"/>
        </w:tabs>
        <w:spacing w:before="0"/>
        <w:rPr>
          <w:rFonts w:cs="Arial"/>
        </w:rPr>
      </w:pPr>
      <w:r w:rsidRPr="00C17F44">
        <w:rPr>
          <w:rFonts w:cs="Arial"/>
          <w:lang w:val="ru-RU"/>
        </w:rPr>
        <w:t xml:space="preserve">Наручилац може одбити понуду ако поседује доказ из става 3. тачка 1) члана 82. </w:t>
      </w:r>
      <w:r w:rsidRPr="00C17F4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17F44" w:rsidRPr="00DD6105" w:rsidRDefault="00C17F44" w:rsidP="00C17F44">
      <w:pPr>
        <w:tabs>
          <w:tab w:val="left" w:pos="567"/>
        </w:tabs>
        <w:spacing w:before="0"/>
        <w:rPr>
          <w:rFonts w:cs="Arial"/>
          <w:lang w:val="sr-Cyrl-RS" w:bidi="en-US"/>
        </w:rPr>
      </w:pPr>
      <w:r w:rsidRPr="00C17F4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Увид у документацију</w:t>
      </w:r>
    </w:p>
    <w:p w:rsidR="00C17F44" w:rsidRPr="00C17F44" w:rsidRDefault="00C17F44" w:rsidP="00C17F44">
      <w:pPr>
        <w:tabs>
          <w:tab w:val="left" w:pos="567"/>
        </w:tabs>
        <w:spacing w:before="0"/>
        <w:rPr>
          <w:rFonts w:cs="Arial"/>
          <w:lang w:bidi="en-US"/>
        </w:rPr>
      </w:pPr>
      <w:r w:rsidRPr="00C17F4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17F44" w:rsidRPr="00C17F44" w:rsidRDefault="00C17F44" w:rsidP="00C17F44">
      <w:pPr>
        <w:tabs>
          <w:tab w:val="left" w:pos="567"/>
        </w:tabs>
        <w:spacing w:before="0"/>
        <w:rPr>
          <w:rFonts w:cs="Arial"/>
          <w:lang w:bidi="en-US"/>
        </w:rPr>
      </w:pPr>
      <w:r w:rsidRPr="00C17F44">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17F44" w:rsidRPr="00C17F44" w:rsidRDefault="00C17F44" w:rsidP="00C17F44">
      <w:pPr>
        <w:tabs>
          <w:tab w:val="left" w:pos="567"/>
        </w:tabs>
        <w:spacing w:before="0"/>
        <w:rPr>
          <w:rFonts w:cs="Arial"/>
          <w:lang w:bidi="en-U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lang w:val="ru-RU"/>
        </w:rPr>
        <w:t>З</w:t>
      </w:r>
      <w:r w:rsidRPr="00C17F44">
        <w:rPr>
          <w:rFonts w:cs="Arial"/>
          <w:b/>
        </w:rPr>
        <w:t>аштита права понуђача</w:t>
      </w:r>
    </w:p>
    <w:p w:rsidR="00C17F44" w:rsidRPr="00C17F44" w:rsidRDefault="00C17F44" w:rsidP="00C17F44">
      <w:pPr>
        <w:tabs>
          <w:tab w:val="left" w:pos="567"/>
        </w:tabs>
        <w:spacing w:before="0"/>
        <w:rPr>
          <w:rFonts w:cs="Arial"/>
          <w:lang w:bidi="en-US"/>
        </w:rPr>
      </w:pPr>
      <w:r w:rsidRPr="00C17F4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Рокови и начин подношења захтева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подноси се лично или путем поште на адресу: ЈП „Електропривреда Србије“ Београд - огранак ТЕНТ,</w:t>
      </w:r>
      <w:r w:rsidRPr="00C17F44">
        <w:rPr>
          <w:rFonts w:cs="Arial"/>
          <w:color w:val="00B0F0"/>
          <w:lang w:bidi="en-US"/>
        </w:rPr>
        <w:t xml:space="preserve"> </w:t>
      </w:r>
      <w:r w:rsidRPr="00C17F44">
        <w:rPr>
          <w:rFonts w:cs="Arial"/>
        </w:rPr>
        <w:t>Богољуба Урошевића Црног бр.44.,</w:t>
      </w:r>
      <w:r w:rsidRPr="00C17F44">
        <w:rPr>
          <w:rFonts w:cs="Arial"/>
          <w:color w:val="00B0F0"/>
          <w:lang w:bidi="en-US"/>
        </w:rPr>
        <w:t xml:space="preserve">, </w:t>
      </w:r>
      <w:r w:rsidRPr="00C17F44">
        <w:rPr>
          <w:rFonts w:cs="Arial"/>
          <w:lang w:bidi="en-US"/>
        </w:rPr>
        <w:t>са назнаком Захтев за заштиту права за ЈН добара</w:t>
      </w:r>
      <w:r w:rsidRPr="00C17F44">
        <w:rPr>
          <w:rFonts w:cs="Arial"/>
          <w:bCs/>
          <w:lang w:val="sr-Cyrl-RS"/>
        </w:rPr>
        <w:t xml:space="preserve"> </w:t>
      </w:r>
      <w:r w:rsidR="005B1617" w:rsidRPr="005B1617">
        <w:rPr>
          <w:rFonts w:cs="Arial"/>
          <w:bCs/>
          <w:lang w:val="sr-Cyrl-RS"/>
        </w:rPr>
        <w:t>Набавка ласерских даљинометара и геодетских инструмената- тотална станица</w:t>
      </w:r>
      <w:r w:rsidR="005B1617">
        <w:rPr>
          <w:rFonts w:cs="Arial"/>
          <w:bCs/>
          <w:lang w:val="sr-Cyrl-RS"/>
        </w:rPr>
        <w:t>,</w:t>
      </w:r>
      <w:r w:rsidRPr="00C17F44">
        <w:rPr>
          <w:rFonts w:cs="Arial"/>
          <w:lang w:bidi="en-US"/>
        </w:rPr>
        <w:t xml:space="preserve"> бр.ЈН.</w:t>
      </w:r>
      <w:r w:rsidRPr="00C17F44">
        <w:t xml:space="preserve">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Pr="00C17F44">
        <w:rPr>
          <w:rFonts w:cs="Arial"/>
          <w:lang w:bidi="en-US"/>
        </w:rPr>
        <w:t>, а копија се истовремено доставља Републичкој комисији.</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се може доставити и путем електронске поште на e-mail:</w:t>
      </w:r>
      <w:r w:rsidRPr="00C17F44">
        <w:rPr>
          <w:rFonts w:cs="Arial"/>
          <w:lang w:val="sr-Latn-RS"/>
        </w:rPr>
        <w:t xml:space="preserve"> </w:t>
      </w:r>
      <w:hyperlink r:id="rId172" w:history="1">
        <w:r w:rsidRPr="00C17F44">
          <w:rPr>
            <w:rFonts w:cs="Arial"/>
            <w:color w:val="0000FF"/>
            <w:u w:val="single"/>
            <w:lang w:val="sr-Latn-RS"/>
          </w:rPr>
          <w:t>slobodan.vilotic</w:t>
        </w:r>
        <w:r w:rsidRPr="00C17F44">
          <w:rPr>
            <w:rFonts w:cs="Arial"/>
            <w:color w:val="0000FF"/>
            <w:u w:val="single"/>
            <w:lang w:val="ru-RU"/>
          </w:rPr>
          <w:t>@</w:t>
        </w:r>
      </w:hyperlink>
      <w:r w:rsidRPr="00C17F44">
        <w:rPr>
          <w:rFonts w:cs="Arial"/>
          <w:color w:val="0000FF"/>
          <w:u w:val="single"/>
        </w:rPr>
        <w:t>eps.rs</w:t>
      </w:r>
      <w:r w:rsidRPr="00C17F44">
        <w:rPr>
          <w:rFonts w:cs="Arial"/>
          <w:lang w:bidi="en-US"/>
        </w:rPr>
        <w:t xml:space="preserve">, радним данима (понедељак-петак) од </w:t>
      </w:r>
      <w:r w:rsidRPr="00C17F44">
        <w:rPr>
          <w:rFonts w:cs="Arial"/>
          <w:color w:val="00B0F0"/>
          <w:lang w:bidi="en-US"/>
        </w:rPr>
        <w:t>7,00 до 14,00</w:t>
      </w:r>
      <w:r w:rsidRPr="00C17F44">
        <w:rPr>
          <w:rFonts w:cs="Arial"/>
          <w:lang w:bidi="en-US"/>
        </w:rPr>
        <w:t xml:space="preserve"> часова.</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17F44" w:rsidRPr="00C17F44" w:rsidRDefault="00C17F44" w:rsidP="00C17F44">
      <w:pPr>
        <w:tabs>
          <w:tab w:val="left" w:pos="567"/>
        </w:tabs>
        <w:spacing w:before="0"/>
        <w:rPr>
          <w:rFonts w:cs="Arial"/>
          <w:lang w:val="sr-Cyrl-RS" w:bidi="en-US"/>
        </w:rPr>
      </w:pPr>
      <w:r w:rsidRPr="00C17F4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17F44">
        <w:rPr>
          <w:rFonts w:cs="Arial"/>
          <w:b/>
          <w:color w:val="0D0D0D" w:themeColor="text1" w:themeTint="F2"/>
          <w:lang w:bidi="en-US"/>
        </w:rPr>
        <w:t xml:space="preserve">7 (седам) дана </w:t>
      </w:r>
      <w:r w:rsidRPr="00C17F44">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r w:rsidRPr="00C17F4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17F44" w:rsidRPr="00C17F44" w:rsidRDefault="00C17F44" w:rsidP="00C17F44">
      <w:pPr>
        <w:tabs>
          <w:tab w:val="left" w:pos="567"/>
        </w:tabs>
        <w:spacing w:before="0"/>
        <w:rPr>
          <w:rFonts w:cs="Arial"/>
          <w:lang w:val="sr-Cyrl-RS" w:bidi="en-US"/>
        </w:rPr>
      </w:pPr>
      <w:r w:rsidRPr="00C17F44">
        <w:rPr>
          <w:rFonts w:cs="Arial"/>
          <w:lang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val="sr-Cyrl-RS" w:bidi="en-US"/>
        </w:rPr>
      </w:pPr>
      <w:r w:rsidRPr="00C17F44">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C17F44" w:rsidRPr="00C17F44" w:rsidRDefault="00C17F44" w:rsidP="00C17F44">
      <w:pPr>
        <w:tabs>
          <w:tab w:val="left" w:pos="567"/>
        </w:tabs>
        <w:spacing w:before="0"/>
        <w:rPr>
          <w:rFonts w:cs="Arial"/>
          <w:lang w:bidi="en-US"/>
        </w:rPr>
      </w:pP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r w:rsidRPr="00C17F4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C17F44" w:rsidRPr="00C17F44" w:rsidRDefault="00C17F44" w:rsidP="00C17F44">
      <w:pPr>
        <w:tabs>
          <w:tab w:val="left" w:pos="567"/>
        </w:tabs>
        <w:spacing w:before="0"/>
        <w:rPr>
          <w:rFonts w:cs="Arial"/>
          <w:lang w:val="sr-Cyrl-CS" w:bidi="en-US"/>
        </w:rPr>
      </w:pPr>
      <w:r w:rsidRPr="00C17F44">
        <w:rPr>
          <w:rFonts w:cs="Arial"/>
          <w:lang w:bidi="en-US"/>
        </w:rPr>
        <w:t xml:space="preserve"> </w:t>
      </w:r>
    </w:p>
    <w:p w:rsidR="00C17F44" w:rsidRPr="00C17F44" w:rsidRDefault="00C17F44" w:rsidP="00C17F44">
      <w:pPr>
        <w:tabs>
          <w:tab w:val="left" w:pos="567"/>
        </w:tabs>
        <w:spacing w:before="0"/>
        <w:rPr>
          <w:rFonts w:cs="Arial"/>
          <w:lang w:bidi="en-US"/>
        </w:rPr>
      </w:pPr>
      <w:r w:rsidRPr="00C17F44">
        <w:rPr>
          <w:rFonts w:cs="Arial"/>
          <w:lang w:val="sr-Cyrl-CS" w:bidi="en-US"/>
        </w:rPr>
        <w:t>Н</w:t>
      </w:r>
      <w:r w:rsidRPr="00C17F4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17F44">
        <w:rPr>
          <w:rFonts w:cs="Arial"/>
          <w:lang w:eastAsia="sr-Latn-CS"/>
        </w:rPr>
        <w:t xml:space="preserve"> тад</w:t>
      </w:r>
      <w:r w:rsidRPr="00C17F4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b/>
          <w:lang w:bidi="en-US"/>
        </w:rPr>
        <w:t>Детаљно упутство о садржини потпуног захтева за заштиту права</w:t>
      </w:r>
      <w:r w:rsidRPr="00C17F44">
        <w:rPr>
          <w:rFonts w:cs="Arial"/>
          <w:lang w:bidi="en-US"/>
        </w:rPr>
        <w:t xml:space="preserve"> у складу са чланом   151. став 1. тач. 1) – 7) ЗЈН:</w:t>
      </w:r>
    </w:p>
    <w:p w:rsidR="00C17F44" w:rsidRPr="00C17F44" w:rsidRDefault="00C17F44" w:rsidP="00C17F44">
      <w:pPr>
        <w:tabs>
          <w:tab w:val="left" w:pos="567"/>
        </w:tabs>
        <w:spacing w:before="0"/>
        <w:rPr>
          <w:rFonts w:cs="Arial"/>
          <w:lang w:bidi="en-US"/>
        </w:rPr>
      </w:pPr>
      <w:r w:rsidRPr="00C17F44">
        <w:rPr>
          <w:rFonts w:cs="Arial"/>
          <w:lang w:bidi="en-US"/>
        </w:rPr>
        <w:t>Захтев за заштиту права садржи:</w:t>
      </w:r>
    </w:p>
    <w:p w:rsidR="00C17F44" w:rsidRPr="00C17F44" w:rsidRDefault="00C17F44" w:rsidP="00C17F44">
      <w:pPr>
        <w:tabs>
          <w:tab w:val="left" w:pos="567"/>
        </w:tabs>
        <w:spacing w:before="0"/>
        <w:rPr>
          <w:rFonts w:cs="Arial"/>
          <w:lang w:bidi="en-US"/>
        </w:rPr>
      </w:pPr>
      <w:r w:rsidRPr="00C17F44">
        <w:rPr>
          <w:rFonts w:cs="Arial"/>
          <w:lang w:bidi="en-US"/>
        </w:rPr>
        <w:t>1) назив и адресу подносиоца захтева и лице за контакт</w:t>
      </w:r>
    </w:p>
    <w:p w:rsidR="00C17F44" w:rsidRPr="00C17F44" w:rsidRDefault="00C17F44" w:rsidP="00C17F44">
      <w:pPr>
        <w:tabs>
          <w:tab w:val="left" w:pos="567"/>
        </w:tabs>
        <w:spacing w:before="0"/>
        <w:rPr>
          <w:rFonts w:cs="Arial"/>
          <w:lang w:bidi="en-US"/>
        </w:rPr>
      </w:pPr>
      <w:r w:rsidRPr="00C17F44">
        <w:rPr>
          <w:rFonts w:cs="Arial"/>
          <w:lang w:bidi="en-US"/>
        </w:rPr>
        <w:t>2) назив и адресу наручиоца</w:t>
      </w:r>
    </w:p>
    <w:p w:rsidR="00C17F44" w:rsidRPr="00C17F44" w:rsidRDefault="00C17F44" w:rsidP="00C17F44">
      <w:pPr>
        <w:tabs>
          <w:tab w:val="left" w:pos="567"/>
        </w:tabs>
        <w:spacing w:before="0"/>
        <w:rPr>
          <w:rFonts w:cs="Arial"/>
          <w:lang w:bidi="en-US"/>
        </w:rPr>
      </w:pPr>
      <w:r w:rsidRPr="00C17F44">
        <w:rPr>
          <w:rFonts w:cs="Arial"/>
          <w:lang w:bidi="en-US"/>
        </w:rPr>
        <w:t>3) податке о јавној набавци која је предмет захтева, односно о одлуци наручиоца</w:t>
      </w:r>
    </w:p>
    <w:p w:rsidR="00C17F44" w:rsidRPr="00C17F44" w:rsidRDefault="00C17F44" w:rsidP="00C17F44">
      <w:pPr>
        <w:tabs>
          <w:tab w:val="left" w:pos="567"/>
        </w:tabs>
        <w:spacing w:before="0"/>
        <w:rPr>
          <w:rFonts w:cs="Arial"/>
          <w:lang w:bidi="en-US"/>
        </w:rPr>
      </w:pPr>
      <w:r w:rsidRPr="00C17F44">
        <w:rPr>
          <w:rFonts w:cs="Arial"/>
          <w:lang w:bidi="en-US"/>
        </w:rPr>
        <w:t>4) повреде прописа којима се уређује поступак јавне набавке</w:t>
      </w:r>
    </w:p>
    <w:p w:rsidR="00C17F44" w:rsidRPr="00C17F44" w:rsidRDefault="00C17F44" w:rsidP="00C17F44">
      <w:pPr>
        <w:tabs>
          <w:tab w:val="left" w:pos="567"/>
        </w:tabs>
        <w:spacing w:before="0"/>
        <w:rPr>
          <w:rFonts w:cs="Arial"/>
          <w:lang w:bidi="en-US"/>
        </w:rPr>
      </w:pPr>
      <w:r w:rsidRPr="00C17F44">
        <w:rPr>
          <w:rFonts w:cs="Arial"/>
          <w:lang w:bidi="en-US"/>
        </w:rPr>
        <w:lastRenderedPageBreak/>
        <w:t>5) чињенице и доказе којима се повреде доказују</w:t>
      </w:r>
    </w:p>
    <w:p w:rsidR="00C17F44" w:rsidRPr="00C17F44" w:rsidRDefault="00C17F44" w:rsidP="00C17F44">
      <w:pPr>
        <w:tabs>
          <w:tab w:val="left" w:pos="567"/>
        </w:tabs>
        <w:spacing w:before="0"/>
        <w:rPr>
          <w:rFonts w:cs="Arial"/>
          <w:lang w:bidi="en-US"/>
        </w:rPr>
      </w:pPr>
      <w:r w:rsidRPr="00C17F44">
        <w:rPr>
          <w:rFonts w:cs="Arial"/>
          <w:lang w:bidi="en-US"/>
        </w:rPr>
        <w:t>6) потврду о уплати таксе из члана 156. ЗЈН</w:t>
      </w:r>
    </w:p>
    <w:p w:rsidR="00C17F44" w:rsidRPr="00C17F44" w:rsidRDefault="00C17F44" w:rsidP="00C17F44">
      <w:pPr>
        <w:tabs>
          <w:tab w:val="left" w:pos="567"/>
        </w:tabs>
        <w:spacing w:before="0"/>
        <w:rPr>
          <w:rFonts w:cs="Arial"/>
          <w:lang w:bidi="en-US"/>
        </w:rPr>
      </w:pPr>
      <w:r w:rsidRPr="00C17F44">
        <w:rPr>
          <w:rFonts w:cs="Arial"/>
          <w:lang w:bidi="en-US"/>
        </w:rPr>
        <w:t>7) потпис подносиоца.</w:t>
      </w:r>
    </w:p>
    <w:p w:rsidR="00C17F44" w:rsidRPr="00C17F44" w:rsidRDefault="00C17F44" w:rsidP="00C17F44">
      <w:pPr>
        <w:tabs>
          <w:tab w:val="left" w:pos="567"/>
        </w:tabs>
        <w:spacing w:before="0"/>
        <w:rPr>
          <w:rFonts w:cs="Arial"/>
          <w:b/>
          <w:lang w:val="sr-Cyrl-CS" w:bidi="en-US"/>
        </w:rPr>
      </w:pPr>
    </w:p>
    <w:p w:rsidR="00C17F44" w:rsidRPr="00C17F44" w:rsidRDefault="00C17F44" w:rsidP="00C17F44">
      <w:pPr>
        <w:tabs>
          <w:tab w:val="left" w:pos="567"/>
        </w:tabs>
        <w:spacing w:before="0"/>
        <w:rPr>
          <w:rFonts w:cs="Arial"/>
          <w:b/>
          <w:lang w:bidi="en-US"/>
        </w:rPr>
      </w:pPr>
      <w:r w:rsidRPr="00C17F4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C17F44" w:rsidRPr="00C17F44" w:rsidRDefault="00C17F44" w:rsidP="00C17F44">
      <w:pPr>
        <w:tabs>
          <w:tab w:val="left" w:pos="567"/>
        </w:tabs>
        <w:spacing w:before="0"/>
        <w:rPr>
          <w:rFonts w:cs="Arial"/>
          <w:lang w:bidi="en-US"/>
        </w:rPr>
      </w:pPr>
      <w:r w:rsidRPr="00C17F4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C17F44" w:rsidRPr="00C17F44" w:rsidRDefault="00C17F44" w:rsidP="00C17F44">
      <w:pPr>
        <w:tabs>
          <w:tab w:val="left" w:pos="567"/>
        </w:tabs>
        <w:spacing w:before="0"/>
        <w:rPr>
          <w:rFonts w:cs="Arial"/>
          <w:lang w:bidi="en-US"/>
        </w:rPr>
      </w:pPr>
      <w:r w:rsidRPr="00C17F4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Износ таксе из члана 156. став 1. тач. 1)- 3) ЗЈН:</w:t>
      </w:r>
    </w:p>
    <w:p w:rsidR="00C17F44" w:rsidRPr="00C17F44" w:rsidRDefault="00C17F44" w:rsidP="00C17F44">
      <w:pPr>
        <w:tabs>
          <w:tab w:val="left" w:pos="567"/>
        </w:tabs>
        <w:spacing w:before="0"/>
        <w:rPr>
          <w:rFonts w:cs="Arial"/>
          <w:lang w:bidi="en-US"/>
        </w:rPr>
      </w:pPr>
      <w:r w:rsidRPr="00C17F44">
        <w:rPr>
          <w:rFonts w:cs="Arial"/>
        </w:rPr>
        <w:t xml:space="preserve">Подносилац захтева за заштиту права дужан је да на рачун буџета Републике Србије (број рачуна: </w:t>
      </w:r>
      <w:r w:rsidRPr="00C17F44">
        <w:rPr>
          <w:rFonts w:cs="Arial"/>
          <w:lang w:val="ru-RU"/>
        </w:rPr>
        <w:t>840-</w:t>
      </w:r>
      <w:r w:rsidRPr="00C17F44">
        <w:rPr>
          <w:rFonts w:cs="Arial"/>
          <w:bCs/>
          <w:iCs/>
        </w:rPr>
        <w:t>30678845-06</w:t>
      </w:r>
      <w:r w:rsidRPr="00C17F44">
        <w:rPr>
          <w:rFonts w:cs="Arial"/>
        </w:rPr>
        <w:t>, шифра плаћања 153 или 253, позив на број</w:t>
      </w:r>
      <w:r w:rsidRPr="00C17F44">
        <w:rPr>
          <w:rFonts w:cs="Arial"/>
          <w:lang w:val="sr-Cyrl-RS"/>
        </w:rPr>
        <w:t xml:space="preserve">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Pr="00C17F44">
        <w:rPr>
          <w:rFonts w:cs="Arial"/>
        </w:rPr>
        <w:t>, сврха: ЗЗП, ЈП ЕПС</w:t>
      </w:r>
      <w:r w:rsidRPr="00C17F44">
        <w:rPr>
          <w:rFonts w:cs="Arial"/>
          <w:lang w:val="sr-Cyrl-CS"/>
        </w:rPr>
        <w:t xml:space="preserve"> Београд-огранак ТЕНТ Београд-Обреновац</w:t>
      </w:r>
      <w:r w:rsidRPr="00C17F44">
        <w:rPr>
          <w:rFonts w:cs="Arial"/>
        </w:rPr>
        <w:t xml:space="preserve">, јн. бр.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000A09EF">
        <w:rPr>
          <w:lang w:val="sr-Cyrl-RS"/>
        </w:rPr>
        <w:t xml:space="preserve"> </w:t>
      </w:r>
      <w:r w:rsidRPr="00C17F44">
        <w:rPr>
          <w:rFonts w:cs="Arial"/>
        </w:rPr>
        <w:t>прималац уплате: буџет Републике Србије) уплати таксу</w:t>
      </w:r>
      <w:r w:rsidRPr="00C17F44">
        <w:rPr>
          <w:rFonts w:cs="Arial"/>
          <w:lang w:bidi="en-US"/>
        </w:rPr>
        <w:t xml:space="preserve"> од: </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C17F44" w:rsidRPr="00C17F44" w:rsidRDefault="00C17F44" w:rsidP="00C17F44">
      <w:pPr>
        <w:tabs>
          <w:tab w:val="left" w:pos="567"/>
        </w:tabs>
        <w:spacing w:before="0"/>
        <w:rPr>
          <w:rFonts w:cs="Arial"/>
          <w:lang w:val="sr-Cyrl-RS" w:bidi="en-US"/>
        </w:rPr>
      </w:pPr>
      <w:r w:rsidRPr="00C17F44">
        <w:rPr>
          <w:rFonts w:cs="Arial"/>
          <w:lang w:val="sr-Cyrl-RS" w:bidi="en-US"/>
        </w:rPr>
        <w:t>2</w:t>
      </w:r>
      <w:r w:rsidRPr="00C17F44">
        <w:rPr>
          <w:rFonts w:cs="Arial"/>
          <w:lang w:bidi="en-US"/>
        </w:rPr>
        <w:t>) 120.000 динара ако се захтев за заштиту права подноси након отварања понуда и ако процењена вредност није већа од 120.000.000 динара</w:t>
      </w:r>
      <w:r w:rsidRPr="00C17F44">
        <w:rPr>
          <w:rFonts w:cs="Arial"/>
          <w:lang w:val="sr-Cyrl-RS" w:bidi="en-US"/>
        </w:rPr>
        <w:t>.</w:t>
      </w:r>
      <w:r w:rsidRPr="00C17F44">
        <w:rPr>
          <w:rFonts w:cs="Arial"/>
          <w:lang w:bidi="en-US"/>
        </w:rPr>
        <w:t xml:space="preserve"> </w:t>
      </w:r>
    </w:p>
    <w:p w:rsidR="00C17F44" w:rsidRPr="00C17F44" w:rsidRDefault="00C17F44" w:rsidP="00C17F44">
      <w:pPr>
        <w:tabs>
          <w:tab w:val="left" w:pos="567"/>
        </w:tabs>
        <w:spacing w:before="0"/>
        <w:rPr>
          <w:rFonts w:cs="Arial"/>
          <w:lang w:val="sr-Cyrl-RS" w:bidi="en-US"/>
        </w:rPr>
      </w:pPr>
    </w:p>
    <w:p w:rsidR="00C17F44" w:rsidRPr="00C17F44" w:rsidRDefault="00C17F44" w:rsidP="00C17F44">
      <w:pPr>
        <w:tabs>
          <w:tab w:val="left" w:pos="567"/>
        </w:tabs>
        <w:spacing w:before="0"/>
        <w:rPr>
          <w:rFonts w:cs="Arial"/>
          <w:lang w:bidi="en-US"/>
        </w:rPr>
      </w:pPr>
      <w:r w:rsidRPr="00C17F44">
        <w:rPr>
          <w:rFonts w:cs="Arial"/>
          <w:lang w:bidi="en-US"/>
        </w:rPr>
        <w:t>Свака странка у поступку сноси трошкове које проузрокује својим радњама.</w:t>
      </w:r>
    </w:p>
    <w:p w:rsidR="00C17F44" w:rsidRPr="00C17F44" w:rsidRDefault="00C17F44" w:rsidP="00C17F44">
      <w:pPr>
        <w:tabs>
          <w:tab w:val="left" w:pos="567"/>
        </w:tabs>
        <w:spacing w:before="0"/>
        <w:rPr>
          <w:rFonts w:cs="Arial"/>
          <w:lang w:bidi="en-US"/>
        </w:rPr>
      </w:pPr>
      <w:r w:rsidRPr="00C17F4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17F44" w:rsidRPr="00C17F44" w:rsidRDefault="00C17F44" w:rsidP="00C17F44">
      <w:pPr>
        <w:tabs>
          <w:tab w:val="left" w:pos="567"/>
        </w:tabs>
        <w:spacing w:before="0"/>
        <w:rPr>
          <w:rFonts w:cs="Arial"/>
          <w:lang w:bidi="en-US"/>
        </w:rPr>
      </w:pPr>
      <w:r w:rsidRPr="00C17F4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17F44" w:rsidRPr="00C17F44" w:rsidRDefault="00C17F44" w:rsidP="00C17F44">
      <w:pPr>
        <w:tabs>
          <w:tab w:val="left" w:pos="567"/>
        </w:tabs>
        <w:spacing w:before="0"/>
        <w:rPr>
          <w:rFonts w:cs="Arial"/>
          <w:lang w:bidi="en-US"/>
        </w:rPr>
      </w:pPr>
      <w:r w:rsidRPr="00C17F4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Странке у захтеву морају прецизно да наведу трошкове за које траже накнаду.</w:t>
      </w:r>
    </w:p>
    <w:p w:rsidR="00C17F44" w:rsidRPr="00C17F44" w:rsidRDefault="00C17F44" w:rsidP="00C17F44">
      <w:pPr>
        <w:tabs>
          <w:tab w:val="left" w:pos="567"/>
        </w:tabs>
        <w:spacing w:before="0"/>
        <w:rPr>
          <w:rFonts w:cs="Arial"/>
          <w:lang w:bidi="en-US"/>
        </w:rPr>
      </w:pPr>
      <w:r w:rsidRPr="00C17F4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О трошковима одлучује Републичка комисија. Одлука Републичке комисије је извршни наслов.</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b/>
          <w:lang w:bidi="en-US"/>
        </w:rPr>
      </w:pPr>
      <w:r w:rsidRPr="00C17F44">
        <w:rPr>
          <w:rFonts w:cs="Arial"/>
          <w:b/>
          <w:lang w:bidi="en-US"/>
        </w:rPr>
        <w:t>Детаљно упутство о потврди из члана 151. став 1. тачка 6) ЗЈН</w:t>
      </w:r>
    </w:p>
    <w:p w:rsidR="00C17F44" w:rsidRPr="00C17F44" w:rsidRDefault="00C17F44" w:rsidP="00C17F44">
      <w:pPr>
        <w:tabs>
          <w:tab w:val="left" w:pos="567"/>
        </w:tabs>
        <w:spacing w:before="0"/>
        <w:rPr>
          <w:rFonts w:cs="Arial"/>
          <w:lang w:bidi="en-US"/>
        </w:rPr>
      </w:pPr>
      <w:r w:rsidRPr="00C17F44">
        <w:rPr>
          <w:rFonts w:cs="Arial"/>
          <w:lang w:val="sr-Cyrl-CS" w:bidi="en-US"/>
        </w:rPr>
        <w:t xml:space="preserve">Потврда </w:t>
      </w:r>
      <w:r w:rsidRPr="00C17F4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17F44" w:rsidRPr="00C17F44" w:rsidRDefault="00C17F44" w:rsidP="00C17F44">
      <w:pPr>
        <w:tabs>
          <w:tab w:val="left" w:pos="567"/>
        </w:tabs>
        <w:spacing w:before="0"/>
        <w:rPr>
          <w:rFonts w:cs="Arial"/>
          <w:lang w:bidi="en-US"/>
        </w:rPr>
      </w:pPr>
      <w:r w:rsidRPr="00C17F44">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C17F44" w:rsidRPr="00C17F44" w:rsidRDefault="00C17F44" w:rsidP="00C17F44">
      <w:pPr>
        <w:tabs>
          <w:tab w:val="left" w:pos="567"/>
        </w:tabs>
        <w:spacing w:before="0"/>
        <w:rPr>
          <w:rFonts w:cs="Arial"/>
          <w:lang w:bidi="en-US"/>
        </w:rPr>
      </w:pPr>
      <w:r w:rsidRPr="00C17F4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17F44" w:rsidRPr="00C17F44" w:rsidRDefault="00C17F44" w:rsidP="00C17F44">
      <w:pPr>
        <w:tabs>
          <w:tab w:val="left" w:pos="567"/>
        </w:tabs>
        <w:spacing w:before="0"/>
        <w:rPr>
          <w:rFonts w:cs="Arial"/>
          <w:lang w:bidi="en-US"/>
        </w:rPr>
      </w:pPr>
      <w:r w:rsidRPr="00C17F44">
        <w:rPr>
          <w:rFonts w:cs="Arial"/>
          <w:lang w:bidi="en-US"/>
        </w:rPr>
        <w:t>Као доказ о уплати таксе, у смислу члана 151. став 1. тачка 6) ЗЈН, прихватиће се: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1. Потврда о извршеној уплати таксе из члана 156. ЗЈН која садржи следеће елементе:</w:t>
      </w:r>
    </w:p>
    <w:p w:rsidR="00C17F44" w:rsidRPr="00C17F44" w:rsidRDefault="00C17F44" w:rsidP="00C17F44">
      <w:pPr>
        <w:tabs>
          <w:tab w:val="left" w:pos="567"/>
        </w:tabs>
        <w:spacing w:before="0"/>
        <w:rPr>
          <w:rFonts w:cs="Arial"/>
          <w:lang w:bidi="en-US"/>
        </w:rPr>
      </w:pPr>
      <w:r w:rsidRPr="00C17F44">
        <w:rPr>
          <w:rFonts w:cs="Arial"/>
          <w:lang w:bidi="en-US"/>
        </w:rPr>
        <w:t>(1) да буде издата од стране банке и да садржи печат банке;</w:t>
      </w:r>
    </w:p>
    <w:p w:rsidR="00C17F44" w:rsidRPr="00C17F44" w:rsidRDefault="00C17F44" w:rsidP="00C17F44">
      <w:pPr>
        <w:tabs>
          <w:tab w:val="left" w:pos="567"/>
        </w:tabs>
        <w:spacing w:before="0"/>
        <w:rPr>
          <w:rFonts w:cs="Arial"/>
          <w:lang w:bidi="en-US"/>
        </w:rPr>
      </w:pPr>
      <w:r w:rsidRPr="00C17F44">
        <w:rPr>
          <w:rFonts w:cs="Arial"/>
          <w:lang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C17F44">
        <w:rPr>
          <w:rFonts w:cs="Arial"/>
          <w:lang w:bidi="en-US"/>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17F44" w:rsidRPr="00C17F44" w:rsidRDefault="00C17F44" w:rsidP="00C17F44">
      <w:pPr>
        <w:tabs>
          <w:tab w:val="left" w:pos="567"/>
        </w:tabs>
        <w:spacing w:before="0"/>
        <w:rPr>
          <w:rFonts w:cs="Arial"/>
          <w:lang w:bidi="en-US"/>
        </w:rPr>
      </w:pPr>
      <w:r w:rsidRPr="00C17F44">
        <w:rPr>
          <w:rFonts w:cs="Arial"/>
          <w:lang w:bidi="en-US"/>
        </w:rPr>
        <w:t>(3) износ таксе из члана 156. ЗЈН чија се уплата врши;</w:t>
      </w:r>
    </w:p>
    <w:p w:rsidR="00C17F44" w:rsidRPr="00C17F44" w:rsidRDefault="00C17F44" w:rsidP="00C17F44">
      <w:pPr>
        <w:tabs>
          <w:tab w:val="left" w:pos="567"/>
        </w:tabs>
        <w:spacing w:before="0"/>
        <w:rPr>
          <w:rFonts w:cs="Arial"/>
          <w:lang w:bidi="en-US"/>
        </w:rPr>
      </w:pPr>
      <w:r w:rsidRPr="00C17F44">
        <w:rPr>
          <w:rFonts w:cs="Arial"/>
          <w:lang w:bidi="en-US"/>
        </w:rPr>
        <w:t>(4) број рачуна: 840-30678845-06;</w:t>
      </w:r>
    </w:p>
    <w:p w:rsidR="00C17F44" w:rsidRPr="00C17F44" w:rsidRDefault="00C17F44" w:rsidP="00C17F44">
      <w:pPr>
        <w:tabs>
          <w:tab w:val="left" w:pos="567"/>
        </w:tabs>
        <w:spacing w:before="0"/>
        <w:rPr>
          <w:rFonts w:cs="Arial"/>
          <w:lang w:bidi="en-US"/>
        </w:rPr>
      </w:pPr>
      <w:r w:rsidRPr="00C17F44">
        <w:rPr>
          <w:rFonts w:cs="Arial"/>
          <w:lang w:bidi="en-US"/>
        </w:rPr>
        <w:t>(5) шифру плаћања: 153 или 253;</w:t>
      </w:r>
    </w:p>
    <w:p w:rsidR="00C17F44" w:rsidRPr="00C17F44" w:rsidRDefault="00C17F44" w:rsidP="00C17F44">
      <w:pPr>
        <w:tabs>
          <w:tab w:val="left" w:pos="567"/>
        </w:tabs>
        <w:spacing w:before="0"/>
        <w:rPr>
          <w:rFonts w:cs="Arial"/>
          <w:lang w:bidi="en-US"/>
        </w:rPr>
      </w:pPr>
      <w:r w:rsidRPr="00C17F44">
        <w:rPr>
          <w:rFonts w:cs="Arial"/>
          <w:lang w:bidi="en-US"/>
        </w:rPr>
        <w:t>(6) позив на број: подаци о броју или ознаци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(7) сврха: ЗЗП; назив наручиоца; број или ознака јавне набавке поводом које се подноси захтев за заштиту права;</w:t>
      </w:r>
    </w:p>
    <w:p w:rsidR="00C17F44" w:rsidRPr="00C17F44" w:rsidRDefault="00C17F44" w:rsidP="00C17F44">
      <w:pPr>
        <w:tabs>
          <w:tab w:val="left" w:pos="567"/>
        </w:tabs>
        <w:spacing w:before="0"/>
        <w:rPr>
          <w:rFonts w:cs="Arial"/>
          <w:lang w:bidi="en-US"/>
        </w:rPr>
      </w:pPr>
      <w:r w:rsidRPr="00C17F44">
        <w:rPr>
          <w:rFonts w:cs="Arial"/>
          <w:lang w:bidi="en-US"/>
        </w:rPr>
        <w:t>(8) корисник: буџет Републике Србије;</w:t>
      </w:r>
    </w:p>
    <w:p w:rsidR="00C17F44" w:rsidRPr="00C17F44" w:rsidRDefault="00C17F44" w:rsidP="00C17F44">
      <w:pPr>
        <w:tabs>
          <w:tab w:val="left" w:pos="567"/>
        </w:tabs>
        <w:spacing w:before="0"/>
        <w:rPr>
          <w:rFonts w:cs="Arial"/>
          <w:lang w:bidi="en-US"/>
        </w:rPr>
      </w:pPr>
      <w:r w:rsidRPr="00C17F44">
        <w:rPr>
          <w:rFonts w:cs="Arial"/>
          <w:lang w:bidi="en-US"/>
        </w:rPr>
        <w:t>(9) назив уплатиоца, односно назив подносиоца захтева за заштиту права за којег је извршена уплата таксе;</w:t>
      </w:r>
    </w:p>
    <w:p w:rsidR="00C17F44" w:rsidRPr="00C17F44" w:rsidRDefault="00C17F44" w:rsidP="00C17F44">
      <w:pPr>
        <w:tabs>
          <w:tab w:val="left" w:pos="567"/>
        </w:tabs>
        <w:spacing w:before="0"/>
        <w:rPr>
          <w:rFonts w:cs="Arial"/>
          <w:lang w:bidi="en-US"/>
        </w:rPr>
      </w:pPr>
      <w:r w:rsidRPr="00C17F44">
        <w:rPr>
          <w:rFonts w:cs="Arial"/>
          <w:lang w:bidi="en-US"/>
        </w:rPr>
        <w:t>(10) потпис овлашћеног лица банке.</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17F44" w:rsidRPr="00C17F44" w:rsidRDefault="00C17F44" w:rsidP="00C17F44">
      <w:pPr>
        <w:tabs>
          <w:tab w:val="left" w:pos="567"/>
        </w:tabs>
        <w:spacing w:before="0"/>
        <w:rPr>
          <w:rFonts w:cs="Arial"/>
          <w:lang w:bidi="en-US"/>
        </w:rPr>
      </w:pPr>
      <w:r w:rsidRPr="00C17F4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val="sr-Cyrl-CS" w:bidi="en-US"/>
        </w:rPr>
      </w:pPr>
      <w:r w:rsidRPr="00C17F4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C17F44">
          <w:rPr>
            <w:rFonts w:cs="Arial"/>
            <w:lang w:bidi="en-US"/>
          </w:rPr>
          <w:t>http://www.kjn.gov.rs/ci/uputstvo-o-uplati-republicke-administrativne-takse.html</w:t>
        </w:r>
      </w:hyperlink>
      <w:r w:rsidRPr="00C17F44">
        <w:rPr>
          <w:rFonts w:cs="Arial"/>
          <w:lang w:val="sr-Cyrl-CS" w:bidi="en-US"/>
        </w:rPr>
        <w:t>и http://www.kjn.gov.rs/download/Taksa-popunjeni-nalozi-ci.pdf</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УПЛАТА ИЗ ИНОСТРАНСТВА</w:t>
      </w:r>
    </w:p>
    <w:p w:rsidR="00C17F44" w:rsidRPr="00C17F44" w:rsidRDefault="00C17F44" w:rsidP="00C17F44">
      <w:pPr>
        <w:tabs>
          <w:tab w:val="left" w:pos="567"/>
        </w:tabs>
        <w:spacing w:before="0"/>
        <w:rPr>
          <w:rFonts w:cs="Arial"/>
          <w:lang w:bidi="en-US"/>
        </w:rPr>
      </w:pPr>
      <w:r w:rsidRPr="00C17F4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БАНКЕ:</w:t>
      </w:r>
    </w:p>
    <w:p w:rsidR="00C17F44" w:rsidRPr="00C17F44" w:rsidRDefault="00C17F44" w:rsidP="00C17F44">
      <w:pPr>
        <w:tabs>
          <w:tab w:val="left" w:pos="567"/>
        </w:tabs>
        <w:spacing w:before="0"/>
        <w:rPr>
          <w:rFonts w:cs="Arial"/>
          <w:lang w:bidi="en-US"/>
        </w:rPr>
      </w:pPr>
      <w:r w:rsidRPr="00C17F44">
        <w:rPr>
          <w:rFonts w:cs="Arial"/>
          <w:lang w:bidi="en-US"/>
        </w:rPr>
        <w:t>Народна банка Србије (НБС)</w:t>
      </w:r>
    </w:p>
    <w:p w:rsidR="00C17F44" w:rsidRPr="00C17F44" w:rsidRDefault="00C17F44" w:rsidP="00C17F44">
      <w:pPr>
        <w:tabs>
          <w:tab w:val="left" w:pos="567"/>
        </w:tabs>
        <w:spacing w:before="0"/>
        <w:rPr>
          <w:rFonts w:cs="Arial"/>
          <w:lang w:bidi="en-US"/>
        </w:rPr>
      </w:pPr>
      <w:r w:rsidRPr="00C17F44">
        <w:rPr>
          <w:rFonts w:cs="Arial"/>
          <w:lang w:bidi="en-US"/>
        </w:rPr>
        <w:t>11000 Београд, ул. Немањина бр. 17</w:t>
      </w:r>
    </w:p>
    <w:p w:rsidR="00C17F44" w:rsidRPr="00C17F44" w:rsidRDefault="00C17F44" w:rsidP="00C17F44">
      <w:pPr>
        <w:tabs>
          <w:tab w:val="left" w:pos="567"/>
        </w:tabs>
        <w:spacing w:before="0"/>
        <w:rPr>
          <w:rFonts w:cs="Arial"/>
          <w:lang w:bidi="en-US"/>
        </w:rPr>
      </w:pPr>
      <w:r w:rsidRPr="00C17F44">
        <w:rPr>
          <w:rFonts w:cs="Arial"/>
          <w:lang w:bidi="en-US"/>
        </w:rPr>
        <w:t>Србија</w:t>
      </w:r>
    </w:p>
    <w:p w:rsidR="00C17F44" w:rsidRPr="00C17F44" w:rsidRDefault="00C17F44" w:rsidP="00C17F44">
      <w:pPr>
        <w:tabs>
          <w:tab w:val="left" w:pos="567"/>
        </w:tabs>
        <w:spacing w:before="0"/>
        <w:rPr>
          <w:rFonts w:cs="Arial"/>
          <w:lang w:bidi="en-US"/>
        </w:rPr>
      </w:pPr>
      <w:r w:rsidRPr="00C17F44">
        <w:rPr>
          <w:rFonts w:cs="Arial"/>
          <w:lang w:bidi="en-US"/>
        </w:rPr>
        <w:t>SWIFT CODE: NBSRRSBGXXX</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НАЗИВ И АДРЕСА ИНСТИТУЦИЈЕ:</w:t>
      </w:r>
    </w:p>
    <w:p w:rsidR="00C17F44" w:rsidRPr="00C17F44" w:rsidRDefault="00C17F44" w:rsidP="00C17F44">
      <w:pPr>
        <w:tabs>
          <w:tab w:val="left" w:pos="567"/>
        </w:tabs>
        <w:spacing w:before="0"/>
        <w:rPr>
          <w:rFonts w:cs="Arial"/>
          <w:lang w:bidi="en-US"/>
        </w:rPr>
      </w:pPr>
      <w:r w:rsidRPr="00C17F44">
        <w:rPr>
          <w:rFonts w:cs="Arial"/>
          <w:lang w:bidi="en-US"/>
        </w:rPr>
        <w:t>Министарство финансија</w:t>
      </w:r>
    </w:p>
    <w:p w:rsidR="00C17F44" w:rsidRPr="00C17F44" w:rsidRDefault="00C17F44" w:rsidP="00C17F44">
      <w:pPr>
        <w:tabs>
          <w:tab w:val="left" w:pos="567"/>
        </w:tabs>
        <w:spacing w:before="0"/>
        <w:rPr>
          <w:rFonts w:cs="Arial"/>
          <w:lang w:bidi="en-US"/>
        </w:rPr>
      </w:pPr>
      <w:r w:rsidRPr="00C17F44">
        <w:rPr>
          <w:rFonts w:cs="Arial"/>
          <w:lang w:bidi="en-US"/>
        </w:rPr>
        <w:t>Управа за трезор</w:t>
      </w:r>
    </w:p>
    <w:p w:rsidR="00C17F44" w:rsidRPr="00C17F44" w:rsidRDefault="00C17F44" w:rsidP="00C17F44">
      <w:pPr>
        <w:tabs>
          <w:tab w:val="left" w:pos="567"/>
        </w:tabs>
        <w:spacing w:before="0"/>
        <w:rPr>
          <w:rFonts w:cs="Arial"/>
          <w:lang w:bidi="en-US"/>
        </w:rPr>
      </w:pPr>
      <w:r w:rsidRPr="00C17F44">
        <w:rPr>
          <w:rFonts w:cs="Arial"/>
          <w:lang w:bidi="en-US"/>
        </w:rPr>
        <w:t>ул. Поп Лукина бр. 7-9</w:t>
      </w:r>
    </w:p>
    <w:p w:rsidR="00C17F44" w:rsidRPr="00C17F44" w:rsidRDefault="00C17F44" w:rsidP="00C17F44">
      <w:pPr>
        <w:tabs>
          <w:tab w:val="left" w:pos="567"/>
        </w:tabs>
        <w:spacing w:before="0"/>
        <w:rPr>
          <w:rFonts w:cs="Arial"/>
          <w:lang w:bidi="en-US"/>
        </w:rPr>
      </w:pPr>
      <w:r w:rsidRPr="00C17F44">
        <w:rPr>
          <w:rFonts w:cs="Arial"/>
          <w:lang w:bidi="en-US"/>
        </w:rPr>
        <w:t>11000 Београд</w:t>
      </w:r>
    </w:p>
    <w:p w:rsidR="00C17F44" w:rsidRPr="00C17F44" w:rsidRDefault="00C17F44" w:rsidP="00C17F44">
      <w:pPr>
        <w:tabs>
          <w:tab w:val="left" w:pos="567"/>
        </w:tabs>
        <w:spacing w:before="0"/>
        <w:rPr>
          <w:rFonts w:cs="Arial"/>
          <w:lang w:bidi="en-US"/>
        </w:rPr>
      </w:pPr>
      <w:r w:rsidRPr="00C17F44">
        <w:rPr>
          <w:rFonts w:cs="Arial"/>
          <w:lang w:bidi="en-US"/>
        </w:rPr>
        <w:t>IBAN: RS 35908500103019323073</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C17F44" w:rsidRPr="00C17F44" w:rsidRDefault="00C17F44" w:rsidP="00C17F44">
      <w:pPr>
        <w:tabs>
          <w:tab w:val="left" w:pos="567"/>
        </w:tabs>
        <w:spacing w:before="0"/>
        <w:rPr>
          <w:rFonts w:cs="Arial"/>
          <w:lang w:bidi="en-US"/>
        </w:rPr>
      </w:pPr>
      <w:r w:rsidRPr="00C17F44">
        <w:rPr>
          <w:rFonts w:cs="Arial"/>
          <w:lang w:bidi="en-US"/>
        </w:rPr>
        <w:t>– број у поступку јавне набавке на које се захтев за заштиту права односи и</w:t>
      </w:r>
    </w:p>
    <w:p w:rsidR="00C17F44" w:rsidRPr="00C17F44" w:rsidRDefault="00C17F44" w:rsidP="00C17F44">
      <w:pPr>
        <w:tabs>
          <w:tab w:val="left" w:pos="567"/>
        </w:tabs>
        <w:spacing w:before="0"/>
        <w:rPr>
          <w:rFonts w:cs="Arial"/>
          <w:lang w:bidi="en-US"/>
        </w:rPr>
      </w:pPr>
      <w:r w:rsidRPr="00C17F44">
        <w:rPr>
          <w:rFonts w:cs="Arial"/>
          <w:lang w:bidi="en-US"/>
        </w:rPr>
        <w:t>назив наручиоца у поступку јавне набавке.</w:t>
      </w:r>
    </w:p>
    <w:p w:rsidR="00C17F44" w:rsidRPr="00C17F44" w:rsidRDefault="00C17F44" w:rsidP="00C17F44">
      <w:pPr>
        <w:tabs>
          <w:tab w:val="left" w:pos="567"/>
        </w:tabs>
        <w:spacing w:before="0"/>
        <w:rPr>
          <w:rFonts w:cs="Arial"/>
          <w:lang w:bidi="en-US"/>
        </w:rPr>
      </w:pPr>
      <w:r w:rsidRPr="00C17F44">
        <w:rPr>
          <w:rFonts w:cs="Arial"/>
          <w:lang w:bidi="en-US"/>
        </w:rPr>
        <w:t>У прилогу су инструкције за уплате у валутама: EUR и USD.</w:t>
      </w:r>
    </w:p>
    <w:p w:rsidR="00C17F44" w:rsidRPr="00C17F44" w:rsidRDefault="00C17F44" w:rsidP="00C17F44">
      <w:pPr>
        <w:tabs>
          <w:tab w:val="left" w:pos="567"/>
        </w:tabs>
        <w:spacing w:before="0"/>
        <w:rPr>
          <w:rFonts w:cs="Arial"/>
          <w:lang w:bidi="en-US"/>
        </w:rPr>
      </w:pPr>
    </w:p>
    <w:p w:rsidR="00C17F44" w:rsidRPr="00C17F44" w:rsidRDefault="00C17F44" w:rsidP="00C17F44">
      <w:pPr>
        <w:tabs>
          <w:tab w:val="left" w:pos="567"/>
        </w:tabs>
        <w:spacing w:before="0"/>
        <w:rPr>
          <w:rFonts w:cs="Arial"/>
          <w:lang w:bidi="en-US"/>
        </w:rPr>
      </w:pPr>
      <w:r w:rsidRPr="00C17F4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17F44" w:rsidRPr="00C17F44" w:rsidTr="000A09EF">
        <w:trPr>
          <w:trHeight w:val="30"/>
        </w:trPr>
        <w:tc>
          <w:tcPr>
            <w:tcW w:w="9245" w:type="dxa"/>
            <w:gridSpan w:val="2"/>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EUR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EUR- AMOUNT</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0A09EF">
        <w:trPr>
          <w:trHeight w:val="1113"/>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DEUTDEFFXXX</w:t>
            </w:r>
          </w:p>
          <w:p w:rsidR="00C17F44" w:rsidRPr="00C17F44" w:rsidRDefault="00C17F44" w:rsidP="00C17F44">
            <w:pPr>
              <w:tabs>
                <w:tab w:val="left" w:pos="567"/>
              </w:tabs>
              <w:spacing w:before="0"/>
              <w:rPr>
                <w:rFonts w:cs="Arial"/>
                <w:lang w:bidi="en-US"/>
              </w:rPr>
            </w:pPr>
            <w:r w:rsidRPr="00C17F44">
              <w:rPr>
                <w:rFonts w:cs="Arial"/>
                <w:lang w:bidi="en-US"/>
              </w:rPr>
              <w:t>DEUTSCHE BANK AG, F/M</w:t>
            </w:r>
          </w:p>
          <w:p w:rsidR="00C17F44" w:rsidRPr="00C17F44" w:rsidRDefault="00C17F44" w:rsidP="00C17F44">
            <w:pPr>
              <w:tabs>
                <w:tab w:val="left" w:pos="567"/>
              </w:tabs>
              <w:spacing w:before="0"/>
              <w:rPr>
                <w:rFonts w:cs="Arial"/>
                <w:lang w:bidi="en-US"/>
              </w:rPr>
            </w:pPr>
            <w:r w:rsidRPr="00C17F44">
              <w:rPr>
                <w:rFonts w:cs="Arial"/>
                <w:lang w:bidi="en-US"/>
              </w:rPr>
              <w:t>TAUNUSANLAGE 12</w:t>
            </w:r>
          </w:p>
          <w:p w:rsidR="00C17F44" w:rsidRPr="00C17F44" w:rsidRDefault="00C17F44" w:rsidP="00C17F44">
            <w:pPr>
              <w:tabs>
                <w:tab w:val="left" w:pos="567"/>
              </w:tabs>
              <w:spacing w:before="0"/>
              <w:rPr>
                <w:rFonts w:cs="Arial"/>
                <w:lang w:bidi="en-US"/>
              </w:rPr>
            </w:pPr>
            <w:r w:rsidRPr="00C17F44">
              <w:rPr>
                <w:rFonts w:cs="Arial"/>
                <w:lang w:bidi="en-US"/>
              </w:rPr>
              <w:t>GERMANY</w:t>
            </w:r>
          </w:p>
        </w:tc>
      </w:tr>
      <w:tr w:rsidR="00C17F44" w:rsidRPr="00C17F44" w:rsidTr="000A09EF">
        <w:trPr>
          <w:trHeight w:val="1689"/>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/DE20500700100935930800</w:t>
            </w:r>
          </w:p>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NBS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0A09EF">
        <w:trPr>
          <w:trHeight w:val="20"/>
        </w:trPr>
        <w:tc>
          <w:tcPr>
            <w:tcW w:w="45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659"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C17F44" w:rsidRPr="000A09EF" w:rsidRDefault="00C17F44" w:rsidP="00C17F44">
      <w:pPr>
        <w:tabs>
          <w:tab w:val="left" w:pos="567"/>
        </w:tabs>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SWIFT MESSAGE MT103 – USD</w:t>
            </w:r>
          </w:p>
        </w:tc>
        <w:tc>
          <w:tcPr>
            <w:tcW w:w="4820" w:type="dxa"/>
            <w:shd w:val="clear" w:color="auto" w:fill="auto"/>
          </w:tcPr>
          <w:p w:rsidR="00C17F44" w:rsidRPr="00C17F44" w:rsidRDefault="00C17F44" w:rsidP="00C17F44">
            <w:pPr>
              <w:tabs>
                <w:tab w:val="left" w:pos="567"/>
              </w:tabs>
              <w:spacing w:before="0"/>
              <w:rPr>
                <w:rFonts w:cs="Arial"/>
                <w:lang w:bidi="en-US"/>
              </w:rPr>
            </w:pP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32A: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VALUE DATE – USD- AMOUNT</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50K: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ORDERING CUSTOMER</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56A:</w:t>
            </w:r>
          </w:p>
          <w:p w:rsidR="00C17F44" w:rsidRPr="00C17F44" w:rsidRDefault="00C17F44" w:rsidP="00C17F44">
            <w:pPr>
              <w:tabs>
                <w:tab w:val="left" w:pos="567"/>
              </w:tabs>
              <w:spacing w:before="0"/>
              <w:rPr>
                <w:rFonts w:cs="Arial"/>
                <w:lang w:bidi="en-US"/>
              </w:rPr>
            </w:pPr>
            <w:r w:rsidRPr="00C17F44">
              <w:rPr>
                <w:rFonts w:cs="Arial"/>
                <w:lang w:bidi="en-US"/>
              </w:rPr>
              <w:t>(INTERMEDIARY)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BKTRUS33XXX</w:t>
            </w:r>
          </w:p>
          <w:p w:rsidR="00C17F44" w:rsidRPr="00C17F44" w:rsidRDefault="00C17F44" w:rsidP="00C17F44">
            <w:pPr>
              <w:tabs>
                <w:tab w:val="left" w:pos="567"/>
              </w:tabs>
              <w:spacing w:before="0"/>
              <w:rPr>
                <w:rFonts w:cs="Arial"/>
                <w:lang w:bidi="en-US"/>
              </w:rPr>
            </w:pPr>
            <w:r w:rsidRPr="00C17F44">
              <w:rPr>
                <w:rFonts w:cs="Arial"/>
                <w:lang w:bidi="en-US"/>
              </w:rPr>
              <w:t>DEUTSCHE BANK TRUST COMPANIY</w:t>
            </w:r>
          </w:p>
          <w:p w:rsidR="00C17F44" w:rsidRPr="00C17F44" w:rsidRDefault="00C17F44" w:rsidP="00C17F44">
            <w:pPr>
              <w:tabs>
                <w:tab w:val="left" w:pos="567"/>
              </w:tabs>
              <w:spacing w:before="0"/>
              <w:rPr>
                <w:rFonts w:cs="Arial"/>
                <w:lang w:bidi="en-US"/>
              </w:rPr>
            </w:pPr>
            <w:r w:rsidRPr="00C17F44">
              <w:rPr>
                <w:rFonts w:cs="Arial"/>
                <w:lang w:bidi="en-US"/>
              </w:rPr>
              <w:t>AMERICAS, NEW YORK</w:t>
            </w:r>
          </w:p>
          <w:p w:rsidR="00C17F44" w:rsidRPr="00C17F44" w:rsidRDefault="00C17F44" w:rsidP="00C17F44">
            <w:pPr>
              <w:tabs>
                <w:tab w:val="left" w:pos="567"/>
              </w:tabs>
              <w:spacing w:before="0"/>
              <w:rPr>
                <w:rFonts w:cs="Arial"/>
                <w:lang w:bidi="en-US"/>
              </w:rPr>
            </w:pPr>
            <w:r w:rsidRPr="00C17F44">
              <w:rPr>
                <w:rFonts w:cs="Arial"/>
                <w:lang w:bidi="en-US"/>
              </w:rPr>
              <w:t>60 WALL STREET</w:t>
            </w:r>
          </w:p>
          <w:p w:rsidR="00C17F44" w:rsidRPr="00C17F44" w:rsidRDefault="00C17F44" w:rsidP="00C17F44">
            <w:pPr>
              <w:tabs>
                <w:tab w:val="left" w:pos="567"/>
              </w:tabs>
              <w:spacing w:before="0"/>
              <w:rPr>
                <w:rFonts w:cs="Arial"/>
                <w:lang w:bidi="en-US"/>
              </w:rPr>
            </w:pPr>
            <w:r w:rsidRPr="00C17F44">
              <w:rPr>
                <w:rFonts w:cs="Arial"/>
                <w:lang w:bidi="en-US"/>
              </w:rPr>
              <w:t>UNITED STATES</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57A:</w:t>
            </w:r>
          </w:p>
          <w:p w:rsidR="00C17F44" w:rsidRPr="00C17F44" w:rsidRDefault="00C17F44" w:rsidP="00C17F44">
            <w:pPr>
              <w:tabs>
                <w:tab w:val="left" w:pos="567"/>
              </w:tabs>
              <w:spacing w:before="0"/>
              <w:rPr>
                <w:rFonts w:cs="Arial"/>
                <w:lang w:bidi="en-US"/>
              </w:rPr>
            </w:pPr>
            <w:r w:rsidRPr="00C17F44">
              <w:rPr>
                <w:rFonts w:cs="Arial"/>
                <w:lang w:bidi="en-US"/>
              </w:rPr>
              <w:t>(ACC. WITH BANK)</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NBSRRSBGXXX</w:t>
            </w:r>
          </w:p>
          <w:p w:rsidR="00C17F44" w:rsidRPr="00C17F44" w:rsidRDefault="00C17F44" w:rsidP="00C17F44">
            <w:pPr>
              <w:tabs>
                <w:tab w:val="left" w:pos="567"/>
              </w:tabs>
              <w:spacing w:before="0"/>
              <w:rPr>
                <w:rFonts w:cs="Arial"/>
                <w:lang w:bidi="en-US"/>
              </w:rPr>
            </w:pPr>
            <w:r w:rsidRPr="00C17F44">
              <w:rPr>
                <w:rFonts w:cs="Arial"/>
                <w:lang w:bidi="en-US"/>
              </w:rPr>
              <w:t>NARODNA BANKA SRBIJE (NATIONAL</w:t>
            </w:r>
          </w:p>
          <w:p w:rsidR="00C17F44" w:rsidRPr="00C17F44" w:rsidRDefault="00C17F44" w:rsidP="00C17F44">
            <w:pPr>
              <w:tabs>
                <w:tab w:val="left" w:pos="567"/>
              </w:tabs>
              <w:spacing w:before="0"/>
              <w:rPr>
                <w:rFonts w:cs="Arial"/>
                <w:lang w:bidi="en-US"/>
              </w:rPr>
            </w:pPr>
            <w:r w:rsidRPr="00C17F44">
              <w:rPr>
                <w:rFonts w:cs="Arial"/>
                <w:lang w:bidi="en-US"/>
              </w:rPr>
              <w:t>BANK OF SERBIA – NB BEOGRAD,</w:t>
            </w:r>
          </w:p>
          <w:p w:rsidR="00C17F44" w:rsidRPr="00C17F44" w:rsidRDefault="00C17F44" w:rsidP="00C17F44">
            <w:pPr>
              <w:tabs>
                <w:tab w:val="left" w:pos="567"/>
              </w:tabs>
              <w:spacing w:before="0"/>
              <w:rPr>
                <w:rFonts w:cs="Arial"/>
                <w:lang w:bidi="en-US"/>
              </w:rPr>
            </w:pPr>
            <w:r w:rsidRPr="00C17F44">
              <w:rPr>
                <w:rFonts w:cs="Arial"/>
                <w:lang w:bidi="en-US"/>
              </w:rPr>
              <w:t>NEMANJINA 17</w:t>
            </w:r>
          </w:p>
          <w:p w:rsidR="00C17F44" w:rsidRPr="00C17F44" w:rsidRDefault="00C17F44" w:rsidP="00C17F44">
            <w:pPr>
              <w:tabs>
                <w:tab w:val="left" w:pos="567"/>
              </w:tabs>
              <w:spacing w:before="0"/>
              <w:rPr>
                <w:rFonts w:cs="Arial"/>
                <w:lang w:bidi="en-US"/>
              </w:rPr>
            </w:pPr>
            <w:r w:rsidRPr="00C17F44">
              <w:rPr>
                <w:rFonts w:cs="Arial"/>
                <w:lang w:bidi="en-US"/>
              </w:rPr>
              <w:t>SERBIA</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FIELD 59:</w:t>
            </w:r>
          </w:p>
          <w:p w:rsidR="00C17F44" w:rsidRPr="00C17F44" w:rsidRDefault="00C17F44" w:rsidP="00C17F44">
            <w:pPr>
              <w:tabs>
                <w:tab w:val="left" w:pos="567"/>
              </w:tabs>
              <w:spacing w:before="0"/>
              <w:rPr>
                <w:rFonts w:cs="Arial"/>
                <w:lang w:bidi="en-US"/>
              </w:rPr>
            </w:pPr>
            <w:r w:rsidRPr="00C17F44">
              <w:rPr>
                <w:rFonts w:cs="Arial"/>
                <w:lang w:bidi="en-US"/>
              </w:rPr>
              <w:t>(BENEFICIARY)</w:t>
            </w:r>
          </w:p>
          <w:p w:rsidR="00C17F44" w:rsidRPr="00C17F44" w:rsidRDefault="00C17F44" w:rsidP="00C17F44">
            <w:pPr>
              <w:tabs>
                <w:tab w:val="left" w:pos="567"/>
              </w:tabs>
              <w:spacing w:before="0"/>
              <w:rPr>
                <w:rFonts w:cs="Arial"/>
                <w:lang w:bidi="en-US"/>
              </w:rPr>
            </w:pP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/RS35908500103019323073</w:t>
            </w:r>
          </w:p>
          <w:p w:rsidR="00C17F44" w:rsidRPr="00C17F44" w:rsidRDefault="00C17F44" w:rsidP="00C17F44">
            <w:pPr>
              <w:tabs>
                <w:tab w:val="left" w:pos="567"/>
              </w:tabs>
              <w:spacing w:before="0"/>
              <w:rPr>
                <w:rFonts w:cs="Arial"/>
                <w:lang w:bidi="en-US"/>
              </w:rPr>
            </w:pPr>
            <w:r w:rsidRPr="00C17F44">
              <w:rPr>
                <w:rFonts w:cs="Arial"/>
                <w:lang w:bidi="en-US"/>
              </w:rPr>
              <w:t>MINISTARSTVO FINANSIJA</w:t>
            </w:r>
          </w:p>
          <w:p w:rsidR="00C17F44" w:rsidRPr="00C17F44" w:rsidRDefault="00C17F44" w:rsidP="00C17F44">
            <w:pPr>
              <w:tabs>
                <w:tab w:val="left" w:pos="567"/>
              </w:tabs>
              <w:spacing w:before="0"/>
              <w:rPr>
                <w:rFonts w:cs="Arial"/>
                <w:lang w:bidi="en-US"/>
              </w:rPr>
            </w:pPr>
            <w:r w:rsidRPr="00C17F44">
              <w:rPr>
                <w:rFonts w:cs="Arial"/>
                <w:lang w:bidi="en-US"/>
              </w:rPr>
              <w:t>UPRAVA ZA TREZOR</w:t>
            </w:r>
          </w:p>
          <w:p w:rsidR="00C17F44" w:rsidRPr="00C17F44" w:rsidRDefault="00C17F44" w:rsidP="00C17F44">
            <w:pPr>
              <w:tabs>
                <w:tab w:val="left" w:pos="567"/>
              </w:tabs>
              <w:spacing w:before="0"/>
              <w:rPr>
                <w:rFonts w:cs="Arial"/>
                <w:lang w:bidi="en-US"/>
              </w:rPr>
            </w:pPr>
            <w:r w:rsidRPr="00C17F44">
              <w:rPr>
                <w:rFonts w:cs="Arial"/>
                <w:lang w:bidi="en-US"/>
              </w:rPr>
              <w:t>POP LUKINA7-9</w:t>
            </w:r>
          </w:p>
          <w:p w:rsidR="00C17F44" w:rsidRPr="00C17F44" w:rsidRDefault="00C17F44" w:rsidP="00C17F44">
            <w:pPr>
              <w:tabs>
                <w:tab w:val="left" w:pos="567"/>
              </w:tabs>
              <w:spacing w:before="0"/>
              <w:rPr>
                <w:rFonts w:cs="Arial"/>
                <w:lang w:bidi="en-US"/>
              </w:rPr>
            </w:pPr>
            <w:r w:rsidRPr="00C17F44">
              <w:rPr>
                <w:rFonts w:cs="Arial"/>
                <w:lang w:bidi="en-US"/>
              </w:rPr>
              <w:t>BEOGRAD</w:t>
            </w:r>
          </w:p>
        </w:tc>
      </w:tr>
      <w:tr w:rsidR="00C17F44" w:rsidRPr="00C17F44" w:rsidTr="00C17F44">
        <w:tc>
          <w:tcPr>
            <w:tcW w:w="4786"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 xml:space="preserve">FIELD 70:  </w:t>
            </w:r>
          </w:p>
        </w:tc>
        <w:tc>
          <w:tcPr>
            <w:tcW w:w="4820" w:type="dxa"/>
            <w:shd w:val="clear" w:color="auto" w:fill="auto"/>
          </w:tcPr>
          <w:p w:rsidR="00C17F44" w:rsidRPr="00C17F44" w:rsidRDefault="00C17F44" w:rsidP="00C17F44">
            <w:pPr>
              <w:tabs>
                <w:tab w:val="left" w:pos="567"/>
              </w:tabs>
              <w:spacing w:before="0"/>
              <w:rPr>
                <w:rFonts w:cs="Arial"/>
                <w:lang w:bidi="en-US"/>
              </w:rPr>
            </w:pPr>
            <w:r w:rsidRPr="00C17F44">
              <w:rPr>
                <w:rFonts w:cs="Arial"/>
                <w:lang w:bidi="en-US"/>
              </w:rPr>
              <w:t>DETAILS OF PAYMENT</w:t>
            </w:r>
          </w:p>
        </w:tc>
      </w:tr>
    </w:tbl>
    <w:p w:rsidR="00C17F44" w:rsidRDefault="00C17F44" w:rsidP="00C17F44">
      <w:pPr>
        <w:rPr>
          <w:lang w:val="sr-Cyrl-RS"/>
        </w:rPr>
      </w:pPr>
    </w:p>
    <w:p w:rsidR="005B1617" w:rsidRPr="005B1617" w:rsidRDefault="005B1617" w:rsidP="00C17F44">
      <w:pPr>
        <w:rPr>
          <w:lang w:val="sr-Cyrl-RS"/>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lastRenderedPageBreak/>
        <w:t>Закључивање уговора</w:t>
      </w:r>
    </w:p>
    <w:p w:rsidR="00C17F44" w:rsidRPr="00C17F44" w:rsidRDefault="00C17F44" w:rsidP="00C17F44">
      <w:pPr>
        <w:spacing w:before="0"/>
        <w:rPr>
          <w:rFonts w:cs="Arial"/>
        </w:rPr>
      </w:pPr>
      <w:r w:rsidRPr="00C17F44">
        <w:rPr>
          <w:rFonts w:cs="Arial"/>
        </w:rPr>
        <w:t>Наручилац ће доставити уговор о јавној набавци понуђачу којем је додељен уговор у року од 8</w:t>
      </w:r>
      <w:r w:rsidRPr="00C17F44">
        <w:rPr>
          <w:rFonts w:cs="Arial"/>
          <w:lang w:val="sr-Cyrl-RS"/>
        </w:rPr>
        <w:t xml:space="preserve"> </w:t>
      </w:r>
      <w:r w:rsidRPr="00C17F44">
        <w:rPr>
          <w:rFonts w:cs="Arial"/>
        </w:rPr>
        <w:t>(осам) дана од протека рока за подношење захтева за заштиту права.</w:t>
      </w:r>
    </w:p>
    <w:p w:rsidR="00C17F44" w:rsidRPr="00C17F44" w:rsidRDefault="00CD1654" w:rsidP="00C17F44">
      <w:pPr>
        <w:spacing w:before="0"/>
        <w:rPr>
          <w:rFonts w:cs="Arial"/>
          <w:lang w:val="ru-RU"/>
        </w:rPr>
      </w:pPr>
      <w:r>
        <w:rPr>
          <w:rFonts w:cs="Arial"/>
          <w:lang w:val="ru-RU"/>
        </w:rPr>
        <w:t>П</w:t>
      </w:r>
      <w:r w:rsidR="00C17F44" w:rsidRPr="00C17F44">
        <w:rPr>
          <w:rFonts w:cs="Arial"/>
          <w:lang w:val="ru-RU"/>
        </w:rPr>
        <w:t xml:space="preserve">онуђач којем </w:t>
      </w:r>
      <w:r>
        <w:rPr>
          <w:rFonts w:cs="Arial"/>
          <w:lang w:val="ru-RU"/>
        </w:rPr>
        <w:t>буде</w:t>
      </w:r>
      <w:r w:rsidR="00C17F44" w:rsidRPr="00C17F44">
        <w:rPr>
          <w:rFonts w:cs="Arial"/>
          <w:lang w:val="ru-RU"/>
        </w:rPr>
        <w:t xml:space="preserve"> додељен уговор</w:t>
      </w:r>
      <w:r>
        <w:rPr>
          <w:rFonts w:cs="Arial"/>
          <w:lang w:val="ru-RU"/>
        </w:rPr>
        <w:t>,</w:t>
      </w:r>
      <w:r w:rsidR="00C17F44" w:rsidRPr="00C17F44">
        <w:rPr>
          <w:rFonts w:cs="Arial"/>
          <w:lang w:val="ru-RU"/>
        </w:rPr>
        <w:t xml:space="preserve"> </w:t>
      </w:r>
      <w:r>
        <w:rPr>
          <w:rFonts w:cs="Arial"/>
          <w:lang w:val="ru-RU"/>
        </w:rPr>
        <w:t>обавезан је да уз</w:t>
      </w:r>
      <w:r w:rsidR="00C17F44" w:rsidRPr="00C17F44">
        <w:rPr>
          <w:rFonts w:cs="Arial"/>
          <w:lang w:val="ru-RU"/>
        </w:rPr>
        <w:t xml:space="preserve"> потпи</w:t>
      </w:r>
      <w:r>
        <w:rPr>
          <w:rFonts w:cs="Arial"/>
          <w:lang w:val="ru-RU"/>
        </w:rPr>
        <w:t>сан</w:t>
      </w:r>
      <w:r w:rsidR="00C17F44" w:rsidRPr="00C17F44">
        <w:rPr>
          <w:rFonts w:cs="Arial"/>
          <w:lang w:val="ru-RU"/>
        </w:rPr>
        <w:t xml:space="preserve"> уговор </w:t>
      </w:r>
      <w:r w:rsidR="0082060C">
        <w:rPr>
          <w:rFonts w:cs="Arial"/>
          <w:lang w:val="ru-RU"/>
        </w:rPr>
        <w:t>достави меницу за добро извршење посла.</w:t>
      </w:r>
    </w:p>
    <w:p w:rsidR="00C17F44" w:rsidRPr="00C17F44" w:rsidRDefault="00C17F44" w:rsidP="00C17F44">
      <w:pPr>
        <w:spacing w:before="0"/>
        <w:rPr>
          <w:rFonts w:cs="Arial"/>
        </w:rPr>
      </w:pPr>
      <w:r w:rsidRPr="00C17F44">
        <w:rPr>
          <w:rFonts w:cs="Arial"/>
          <w:lang w:val="ru-RU"/>
        </w:rPr>
        <w:t>Уколико у року за подношење понуда пристигне само једна понуда и та понуда буде прихватљива, наручилац</w:t>
      </w:r>
      <w:r w:rsidR="00335552">
        <w:rPr>
          <w:rFonts w:cs="Arial"/>
          <w:lang w:val="ru-RU"/>
        </w:rPr>
        <w:t xml:space="preserve"> може</w:t>
      </w:r>
      <w:r w:rsidRPr="00C17F44">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C17F44" w:rsidRPr="00C17F44" w:rsidRDefault="00C17F44" w:rsidP="00C17F44">
      <w:pPr>
        <w:spacing w:before="0"/>
        <w:rPr>
          <w:rFonts w:cs="Arial"/>
        </w:rPr>
      </w:pPr>
    </w:p>
    <w:p w:rsidR="00C17F44" w:rsidRPr="00C17F44" w:rsidRDefault="00C17F44" w:rsidP="00E209A3">
      <w:pPr>
        <w:keepNext/>
        <w:numPr>
          <w:ilvl w:val="1"/>
          <w:numId w:val="38"/>
        </w:numPr>
        <w:tabs>
          <w:tab w:val="left" w:pos="567"/>
        </w:tabs>
        <w:spacing w:before="0"/>
        <w:outlineLvl w:val="1"/>
        <w:rPr>
          <w:rFonts w:cs="Arial"/>
          <w:b/>
        </w:rPr>
      </w:pPr>
      <w:r w:rsidRPr="00C17F44">
        <w:rPr>
          <w:rFonts w:cs="Arial"/>
          <w:b/>
        </w:rPr>
        <w:t>Измене током трајања уговора</w:t>
      </w:r>
    </w:p>
    <w:p w:rsidR="00577037" w:rsidRPr="00577037" w:rsidRDefault="00577037" w:rsidP="00577037">
      <w:pPr>
        <w:spacing w:before="0"/>
        <w:jc w:val="left"/>
        <w:rPr>
          <w:rFonts w:cs="Arial"/>
          <w:lang w:val="sr-Cyrl-CS" w:eastAsia="sr-Latn-CS"/>
        </w:rPr>
      </w:pPr>
      <w:r w:rsidRPr="00577037">
        <w:rPr>
          <w:rFonts w:cs="Arial"/>
          <w:lang w:val="sr-Cyrl-C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77037" w:rsidRPr="00577037" w:rsidRDefault="00577037" w:rsidP="00577037">
      <w:pPr>
        <w:spacing w:before="0"/>
        <w:jc w:val="left"/>
        <w:rPr>
          <w:rFonts w:cs="Arial"/>
          <w:lang w:val="sr-Cyrl-CS" w:eastAsia="sr-Latn-CS"/>
        </w:rPr>
      </w:pPr>
      <w:r w:rsidRPr="00577037">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3657" w:rsidRPr="003028BC" w:rsidRDefault="00577037" w:rsidP="003028BC">
      <w:pPr>
        <w:spacing w:before="0"/>
        <w:jc w:val="left"/>
        <w:rPr>
          <w:rFonts w:cs="Arial"/>
          <w:lang w:val="sr-Latn-RS" w:eastAsia="sr-Latn-CS"/>
        </w:rPr>
      </w:pPr>
      <w:r w:rsidRPr="00577037">
        <w:rPr>
          <w:rFonts w:cs="Arial"/>
          <w:lang w:val="sr-Cyrl-C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bookmarkStart w:id="210" w:name="_Toc430335194"/>
      <w:bookmarkStart w:id="211" w:name="_Toc430335287"/>
      <w:bookmarkStart w:id="212" w:name="_Toc430335706"/>
      <w:bookmarkStart w:id="213" w:name="_Toc430335196"/>
      <w:bookmarkStart w:id="214" w:name="_Toc430335289"/>
      <w:bookmarkStart w:id="215" w:name="_Toc430335708"/>
      <w:bookmarkEnd w:id="15"/>
      <w:bookmarkEnd w:id="18"/>
      <w:bookmarkEnd w:id="210"/>
      <w:bookmarkEnd w:id="211"/>
      <w:bookmarkEnd w:id="212"/>
      <w:bookmarkEnd w:id="213"/>
      <w:bookmarkEnd w:id="214"/>
      <w:bookmarkEnd w:id="215"/>
      <w:r w:rsidR="003028BC">
        <w:rPr>
          <w:rFonts w:cs="Arial"/>
          <w:lang w:val="sr-Latn-RS" w:eastAsia="sr-Latn-CS"/>
        </w:rPr>
        <w:t>.</w:t>
      </w:r>
    </w:p>
    <w:p w:rsidR="00465640" w:rsidRDefault="00465640"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Default="005B1617" w:rsidP="00922EDB">
      <w:pPr>
        <w:spacing w:before="0"/>
        <w:rPr>
          <w:rFonts w:cs="Arial"/>
          <w:color w:val="00B0F0"/>
          <w:lang w:val="sr-Cyrl-RS" w:eastAsia="sr-Latn-CS"/>
        </w:rPr>
      </w:pPr>
    </w:p>
    <w:p w:rsidR="005B1617" w:rsidRPr="00ED5B75" w:rsidRDefault="005B16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16" w:name="_Toc442559924"/>
      <w:r w:rsidRPr="00F10346">
        <w:lastRenderedPageBreak/>
        <w:t xml:space="preserve">ОБРАЗАЦ </w:t>
      </w:r>
      <w:r w:rsidR="00E209A3">
        <w:rPr>
          <w:lang w:val="sr-Cyrl-RS"/>
        </w:rPr>
        <w:t>1</w:t>
      </w:r>
      <w:r w:rsidRPr="00F10346">
        <w:rPr>
          <w:noProof/>
        </w:rPr>
        <w:t>.</w:t>
      </w:r>
      <w:bookmarkEnd w:id="21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5B1617" w:rsidRPr="005B1617">
        <w:rPr>
          <w:rFonts w:eastAsia="TimesNewRomanPS-BoldMT" w:cs="Arial"/>
          <w:bCs/>
          <w:color w:val="000000" w:themeColor="text1"/>
        </w:rPr>
        <w:t xml:space="preserve">Набавка ласерских даљинометара и геодетских инструмената- тотална станица </w:t>
      </w:r>
      <w:r w:rsidRPr="00F10346">
        <w:rPr>
          <w:rFonts w:eastAsia="TimesNewRomanPS-BoldMT" w:cs="Arial"/>
          <w:bCs/>
          <w:color w:val="000000" w:themeColor="text1"/>
        </w:rPr>
        <w:t xml:space="preserve">ЈН бр.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12177" w:rsidRPr="00F10346" w:rsidRDefault="00912177" w:rsidP="00912177">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ЦЕНА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912177" w:rsidRPr="00F10346" w:rsidTr="005B1617">
        <w:trPr>
          <w:trHeight w:val="485"/>
        </w:trPr>
        <w:tc>
          <w:tcPr>
            <w:tcW w:w="6238"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685"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 xml:space="preserve">УКУПНА ЦЕНА </w:t>
            </w:r>
            <w:r w:rsidRPr="00CC6109">
              <w:rPr>
                <w:rFonts w:eastAsia="Arial Unicode MS" w:cs="Arial"/>
                <w:b/>
                <w:bCs/>
                <w:iCs/>
                <w:kern w:val="1"/>
                <w:lang w:val="sr-Cyrl-CS" w:eastAsia="ar-SA"/>
              </w:rPr>
              <w:t xml:space="preserve">дин. </w:t>
            </w:r>
            <w:r w:rsidRPr="00F10346">
              <w:rPr>
                <w:rFonts w:cs="Arial"/>
                <w:b/>
                <w:bCs/>
                <w:iCs/>
                <w:lang w:val="sr-Cyrl-CS"/>
              </w:rPr>
              <w:t>без ПДВ-а</w:t>
            </w:r>
          </w:p>
        </w:tc>
      </w:tr>
      <w:tr w:rsidR="00912177" w:rsidRPr="00F10346" w:rsidTr="005B1617">
        <w:trPr>
          <w:trHeight w:val="440"/>
        </w:trPr>
        <w:tc>
          <w:tcPr>
            <w:tcW w:w="6238" w:type="dxa"/>
            <w:vAlign w:val="center"/>
          </w:tcPr>
          <w:p w:rsidR="00912177" w:rsidRPr="00F10346" w:rsidRDefault="005B1617" w:rsidP="00912177">
            <w:pPr>
              <w:spacing w:before="0"/>
              <w:rPr>
                <w:rFonts w:cs="Arial"/>
                <w:b/>
                <w:lang w:val="sr-Cyrl-CS"/>
              </w:rPr>
            </w:pPr>
            <w:r w:rsidRPr="005B1617">
              <w:rPr>
                <w:rFonts w:eastAsia="TimesNewRomanPS-BoldMT" w:cs="Arial"/>
                <w:bCs/>
                <w:color w:val="000000" w:themeColor="text1"/>
              </w:rPr>
              <w:t xml:space="preserve">Набавка ласерских даљинометара и геодетских инструмената- тотална станица </w:t>
            </w:r>
            <w:r w:rsidRPr="006A7C36">
              <w:rPr>
                <w:szCs w:val="24"/>
              </w:rPr>
              <w:t>3000/12</w:t>
            </w:r>
            <w:r>
              <w:rPr>
                <w:szCs w:val="24"/>
                <w:lang w:val="sr-Cyrl-RS"/>
              </w:rPr>
              <w:t>76</w:t>
            </w:r>
            <w:r w:rsidR="00B575D3">
              <w:rPr>
                <w:szCs w:val="24"/>
              </w:rPr>
              <w:t>/2018</w:t>
            </w:r>
            <w:r>
              <w:rPr>
                <w:szCs w:val="24"/>
              </w:rPr>
              <w:t>(</w:t>
            </w:r>
            <w:r>
              <w:rPr>
                <w:szCs w:val="24"/>
                <w:lang w:val="sr-Cyrl-RS"/>
              </w:rPr>
              <w:t>462</w:t>
            </w:r>
            <w:r w:rsidR="00B575D3">
              <w:rPr>
                <w:szCs w:val="24"/>
              </w:rPr>
              <w:t>/2018</w:t>
            </w:r>
            <w:r w:rsidRPr="006A7C36">
              <w:rPr>
                <w:szCs w:val="24"/>
              </w:rPr>
              <w:t>)</w:t>
            </w:r>
          </w:p>
        </w:tc>
        <w:tc>
          <w:tcPr>
            <w:tcW w:w="3685" w:type="dxa"/>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p>
        </w:tc>
      </w:tr>
    </w:tbl>
    <w:p w:rsidR="00912177" w:rsidRPr="00F10346" w:rsidRDefault="00912177" w:rsidP="00912177">
      <w:pPr>
        <w:spacing w:before="0"/>
        <w:jc w:val="center"/>
        <w:rPr>
          <w:rFonts w:cs="Arial"/>
          <w:b/>
          <w:bCs/>
          <w:iCs/>
          <w:u w:val="single"/>
          <w:lang w:val="sr-Cyrl-CS"/>
        </w:rPr>
      </w:pPr>
    </w:p>
    <w:p w:rsidR="00912177" w:rsidRPr="00F10346" w:rsidRDefault="00912177" w:rsidP="00912177">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912177" w:rsidRPr="00F10346" w:rsidTr="00E209A3">
        <w:trPr>
          <w:trHeight w:val="647"/>
        </w:trPr>
        <w:tc>
          <w:tcPr>
            <w:tcW w:w="5920"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ПОНУДА ПОНУЂАЧА</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 НАЧИН ПЛАЋАЊА:</w:t>
            </w:r>
          </w:p>
          <w:p w:rsidR="00912177" w:rsidRPr="00D078B1" w:rsidRDefault="00912177" w:rsidP="00E209A3">
            <w:pPr>
              <w:spacing w:before="0"/>
              <w:jc w:val="center"/>
              <w:rPr>
                <w:rFonts w:cs="Arial"/>
                <w:bCs/>
                <w:iCs/>
                <w:lang w:val="sr-Cyrl-CS"/>
              </w:rPr>
            </w:pPr>
            <w:r>
              <w:rPr>
                <w:rFonts w:cs="Arial"/>
                <w:bCs/>
                <w:iCs/>
                <w:lang w:val="sr-Cyrl-CS"/>
              </w:rPr>
              <w:t>По испоруци добара у</w:t>
            </w:r>
            <w:r w:rsidRPr="00D078B1">
              <w:rPr>
                <w:rFonts w:cs="Arial"/>
                <w:bCs/>
                <w:iCs/>
                <w:lang w:val="sr-Cyrl-CS"/>
              </w:rPr>
              <w:t xml:space="preserve"> законском року до 45 дана од пријема исправног рачуна и потписивања Записника о квантитативном и квалитативном пријему добара</w:t>
            </w:r>
          </w:p>
          <w:p w:rsidR="00912177" w:rsidRPr="00D078B1" w:rsidRDefault="00912177" w:rsidP="00E209A3">
            <w:pPr>
              <w:spacing w:before="0"/>
              <w:jc w:val="center"/>
              <w:rPr>
                <w:rFonts w:cs="Arial"/>
                <w:b/>
                <w:bCs/>
                <w:iCs/>
                <w:lang w:val="sr-Cyrl-CS"/>
              </w:rPr>
            </w:pP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Cs/>
                <w:iCs/>
                <w:lang w:val="sr-Cyrl-CS"/>
              </w:rPr>
            </w:pPr>
            <w:r w:rsidRPr="00D078B1">
              <w:rPr>
                <w:rFonts w:cs="Arial"/>
                <w:bCs/>
                <w:iCs/>
                <w:lang w:val="sr-Cyrl-CS"/>
              </w:rPr>
              <w:t>ДА/НЕ (заокружити)</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РОК ИСПОРУКЕ:</w:t>
            </w:r>
          </w:p>
          <w:p w:rsidR="00912177" w:rsidRPr="00D078B1" w:rsidRDefault="005B1617" w:rsidP="00E209A3">
            <w:pPr>
              <w:spacing w:before="0"/>
              <w:jc w:val="center"/>
              <w:rPr>
                <w:rFonts w:cs="Arial"/>
                <w:bCs/>
                <w:iCs/>
                <w:lang w:val="sr-Cyrl-CS"/>
              </w:rPr>
            </w:pPr>
            <w:r>
              <w:rPr>
                <w:rFonts w:cs="Arial"/>
                <w:spacing w:val="4"/>
                <w:lang w:val="sr-Cyrl-CS"/>
              </w:rPr>
              <w:t>најдуже до 3</w:t>
            </w:r>
            <w:r w:rsidR="00912177">
              <w:rPr>
                <w:rFonts w:cs="Arial"/>
                <w:spacing w:val="4"/>
                <w:lang w:val="sr-Cyrl-CS"/>
              </w:rPr>
              <w:t>0 дана</w:t>
            </w:r>
            <w:r w:rsidR="00912177" w:rsidRPr="00D078B1">
              <w:rPr>
                <w:rFonts w:cs="Arial"/>
                <w:bCs/>
                <w:iCs/>
                <w:lang w:val="sr-Cyrl-CS"/>
              </w:rPr>
              <w:t xml:space="preserve"> од дана ступања уговора на снагу</w:t>
            </w: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E209A3">
            <w:pPr>
              <w:spacing w:before="0"/>
              <w:jc w:val="center"/>
              <w:rPr>
                <w:rFonts w:cs="Arial"/>
                <w:bCs/>
                <w:iCs/>
              </w:rPr>
            </w:pPr>
            <w:r w:rsidRPr="00D078B1">
              <w:rPr>
                <w:rFonts w:cs="Arial"/>
                <w:bCs/>
                <w:iCs/>
                <w:lang w:val="sr-Cyrl-CS"/>
              </w:rPr>
              <w:t>____ дана од дана ступања уговора на снагу</w:t>
            </w:r>
          </w:p>
        </w:tc>
      </w:tr>
      <w:tr w:rsidR="00912177" w:rsidRPr="00F10346" w:rsidTr="00E209A3">
        <w:tc>
          <w:tcPr>
            <w:tcW w:w="5920" w:type="dxa"/>
            <w:vAlign w:val="center"/>
          </w:tcPr>
          <w:p w:rsidR="00912177" w:rsidRPr="00D078B1" w:rsidRDefault="00912177" w:rsidP="00E209A3">
            <w:pPr>
              <w:spacing w:before="0"/>
              <w:jc w:val="center"/>
              <w:rPr>
                <w:rFonts w:cs="Arial"/>
                <w:b/>
                <w:bCs/>
                <w:iCs/>
                <w:lang w:val="sr-Cyrl-CS"/>
              </w:rPr>
            </w:pPr>
            <w:r w:rsidRPr="00D078B1">
              <w:rPr>
                <w:rFonts w:cs="Arial"/>
                <w:b/>
                <w:bCs/>
                <w:iCs/>
                <w:lang w:val="sr-Cyrl-CS"/>
              </w:rPr>
              <w:t>ГАРАНТНИ РОК:</w:t>
            </w:r>
          </w:p>
          <w:p w:rsidR="00912177" w:rsidRPr="00D078B1" w:rsidRDefault="00912177" w:rsidP="00811242">
            <w:pPr>
              <w:spacing w:before="0"/>
              <w:jc w:val="center"/>
              <w:rPr>
                <w:rFonts w:cs="Arial"/>
                <w:b/>
                <w:bCs/>
                <w:iCs/>
                <w:lang w:val="sr-Cyrl-CS"/>
              </w:rPr>
            </w:pPr>
            <w:r>
              <w:rPr>
                <w:rFonts w:cs="Arial"/>
                <w:bCs/>
                <w:iCs/>
                <w:lang w:val="sr-Cyrl-CS"/>
              </w:rPr>
              <w:t xml:space="preserve">не може бити краћи од </w:t>
            </w:r>
            <w:r w:rsidR="0015561F">
              <w:rPr>
                <w:rFonts w:cs="Arial"/>
                <w:bCs/>
                <w:iCs/>
                <w:lang w:val="sr-Cyrl-CS"/>
              </w:rPr>
              <w:t>12</w:t>
            </w:r>
            <w:r w:rsidRPr="00D078B1">
              <w:rPr>
                <w:rFonts w:cs="Arial"/>
                <w:bCs/>
                <w:iCs/>
                <w:lang w:val="sr-Cyrl-CS"/>
              </w:rPr>
              <w:t xml:space="preserve">   месеци од дана испоруке </w:t>
            </w:r>
          </w:p>
        </w:tc>
        <w:tc>
          <w:tcPr>
            <w:tcW w:w="4394" w:type="dxa"/>
            <w:vAlign w:val="center"/>
          </w:tcPr>
          <w:p w:rsidR="00912177" w:rsidRPr="00D078B1" w:rsidRDefault="00912177" w:rsidP="00E209A3">
            <w:pPr>
              <w:spacing w:before="0"/>
              <w:jc w:val="center"/>
              <w:rPr>
                <w:rFonts w:cs="Arial"/>
                <w:b/>
                <w:bCs/>
                <w:iCs/>
                <w:lang w:val="sr-Cyrl-CS"/>
              </w:rPr>
            </w:pPr>
          </w:p>
          <w:p w:rsidR="00912177" w:rsidRPr="00D078B1" w:rsidRDefault="00912177" w:rsidP="00811242">
            <w:pPr>
              <w:spacing w:before="0"/>
              <w:jc w:val="center"/>
              <w:rPr>
                <w:rFonts w:cs="Arial"/>
                <w:b/>
                <w:bCs/>
                <w:iCs/>
                <w:lang w:val="sr-Cyrl-CS"/>
              </w:rPr>
            </w:pPr>
            <w:r w:rsidRPr="00D078B1">
              <w:rPr>
                <w:rFonts w:cs="Arial"/>
                <w:bCs/>
                <w:iCs/>
                <w:lang w:val="sr-Cyrl-CS"/>
              </w:rPr>
              <w:t>____ месеци од дана испоруке</w:t>
            </w:r>
          </w:p>
        </w:tc>
      </w:tr>
      <w:tr w:rsidR="00912177" w:rsidRPr="00F10346" w:rsidTr="00E209A3">
        <w:trPr>
          <w:trHeight w:val="818"/>
        </w:trPr>
        <w:tc>
          <w:tcPr>
            <w:tcW w:w="5920" w:type="dxa"/>
            <w:vAlign w:val="center"/>
          </w:tcPr>
          <w:p w:rsidR="00912177" w:rsidRPr="00D078B1" w:rsidRDefault="00912177" w:rsidP="00E209A3">
            <w:pPr>
              <w:spacing w:before="0"/>
              <w:rPr>
                <w:rFonts w:cs="Arial"/>
                <w:bCs/>
                <w:iCs/>
                <w:lang w:val="sr-Cyrl-CS"/>
              </w:rPr>
            </w:pPr>
            <w:r w:rsidRPr="00D078B1">
              <w:rPr>
                <w:rFonts w:cs="Arial"/>
                <w:b/>
                <w:bCs/>
                <w:iCs/>
                <w:lang w:val="sr-Cyrl-CS"/>
              </w:rPr>
              <w:t>МЕСТО ИСПОРУКЕ</w:t>
            </w:r>
            <w:r w:rsidRPr="00D078B1">
              <w:rPr>
                <w:rFonts w:cs="Arial"/>
                <w:b/>
                <w:bCs/>
                <w:iCs/>
                <w:lang w:val="sr-Latn-RS"/>
              </w:rPr>
              <w:t xml:space="preserve"> </w:t>
            </w:r>
            <w:r w:rsidRPr="00D078B1">
              <w:rPr>
                <w:rFonts w:cs="Arial"/>
                <w:b/>
                <w:bCs/>
                <w:iCs/>
                <w:lang w:val="sr-Cyrl-RS"/>
              </w:rPr>
              <w:t>И ПАРИТЕТ</w:t>
            </w:r>
            <w:r w:rsidRPr="00D078B1">
              <w:rPr>
                <w:rFonts w:cs="Arial"/>
                <w:b/>
                <w:bCs/>
                <w:iCs/>
                <w:lang w:val="sr-Cyrl-CS"/>
              </w:rPr>
              <w:t xml:space="preserve">: </w:t>
            </w:r>
            <w:r w:rsidRPr="00D078B1">
              <w:rPr>
                <w:rFonts w:cs="Arial"/>
                <w:bCs/>
                <w:iCs/>
                <w:lang w:val="sr-Cyrl-CS"/>
              </w:rPr>
              <w:t>локација наручиоца и то:</w:t>
            </w:r>
          </w:p>
          <w:p w:rsidR="00912177" w:rsidRPr="00D078B1" w:rsidRDefault="00912177" w:rsidP="00E209A3">
            <w:pPr>
              <w:spacing w:before="0"/>
              <w:rPr>
                <w:rFonts w:cs="Arial"/>
                <w:lang w:val="sr-Cyrl-RS" w:eastAsia="zh-CN"/>
              </w:rPr>
            </w:pPr>
            <w:r w:rsidRPr="00D078B1">
              <w:rPr>
                <w:rFonts w:cs="Arial"/>
                <w:lang w:eastAsia="zh-CN"/>
              </w:rPr>
              <w:t xml:space="preserve"> </w:t>
            </w:r>
            <w:r w:rsidRPr="00D078B1">
              <w:rPr>
                <w:rFonts w:cs="Arial"/>
                <w:lang w:val="sr-Cyrl-RS" w:eastAsia="zh-CN"/>
              </w:rPr>
              <w:t>ЈП ЕПС, огранак ТЕНТ, локација</w:t>
            </w:r>
            <w:r w:rsidRPr="00D078B1">
              <w:rPr>
                <w:rFonts w:cs="Arial"/>
                <w:lang w:eastAsia="zh-CN"/>
              </w:rPr>
              <w:t xml:space="preserve"> ТЕНТ А,</w:t>
            </w:r>
            <w:r w:rsidRPr="00D078B1">
              <w:rPr>
                <w:rFonts w:cs="Arial"/>
                <w:lang w:val="sr-Cyrl-RS" w:eastAsia="zh-CN"/>
              </w:rPr>
              <w:t xml:space="preserve"> 11 500 Обреновац</w:t>
            </w:r>
            <w:r w:rsidRPr="00D078B1">
              <w:rPr>
                <w:rFonts w:cs="Arial"/>
                <w:lang w:eastAsia="zh-CN"/>
              </w:rPr>
              <w:t xml:space="preserve"> Богољуба Урошевића Црног 44</w:t>
            </w:r>
            <w:r w:rsidRPr="00D078B1">
              <w:rPr>
                <w:rFonts w:cs="Arial"/>
                <w:lang w:val="sr-Cyrl-RS" w:eastAsia="zh-CN"/>
              </w:rPr>
              <w:t>.</w:t>
            </w:r>
          </w:p>
          <w:p w:rsidR="00912177" w:rsidRPr="00D078B1" w:rsidRDefault="00912177" w:rsidP="00E209A3">
            <w:pPr>
              <w:spacing w:before="0"/>
              <w:rPr>
                <w:rFonts w:cs="Arial"/>
                <w:lang w:val="sr-Latn-RS" w:eastAsia="zh-CN"/>
              </w:rPr>
            </w:pPr>
            <w:r w:rsidRPr="00D078B1">
              <w:rPr>
                <w:rFonts w:cs="Arial"/>
                <w:lang w:val="sr-Cyrl-RS" w:eastAsia="zh-CN"/>
              </w:rPr>
              <w:t>Паритет: Ф-ко магацин, огранак ТЕНТ, локација</w:t>
            </w:r>
            <w:r w:rsidRPr="00D078B1">
              <w:rPr>
                <w:rFonts w:cs="Arial"/>
                <w:lang w:eastAsia="zh-CN"/>
              </w:rPr>
              <w:t xml:space="preserve"> ТЕНТ А</w:t>
            </w:r>
          </w:p>
        </w:tc>
        <w:tc>
          <w:tcPr>
            <w:tcW w:w="4394" w:type="dxa"/>
            <w:vAlign w:val="center"/>
          </w:tcPr>
          <w:p w:rsidR="00912177" w:rsidRPr="00D078B1" w:rsidRDefault="00912177" w:rsidP="00E209A3">
            <w:pPr>
              <w:spacing w:before="0"/>
              <w:jc w:val="center"/>
              <w:rPr>
                <w:rFonts w:cs="Arial"/>
                <w:bCs/>
                <w:iCs/>
                <w:lang w:val="sr-Cyrl-CS"/>
              </w:rPr>
            </w:pPr>
            <w:r w:rsidRPr="00D078B1">
              <w:rPr>
                <w:rFonts w:cs="Arial"/>
                <w:bCs/>
                <w:iCs/>
                <w:lang w:val="sr-Cyrl-CS"/>
              </w:rPr>
              <w:t xml:space="preserve">Сагласан </w:t>
            </w:r>
            <w:r w:rsidRPr="00D078B1">
              <w:rPr>
                <w:rFonts w:cs="Arial"/>
                <w:bCs/>
                <w:iCs/>
              </w:rPr>
              <w:t>с</w:t>
            </w:r>
            <w:r w:rsidRPr="00D078B1">
              <w:rPr>
                <w:rFonts w:cs="Arial"/>
                <w:bCs/>
                <w:iCs/>
                <w:lang w:val="sr-Cyrl-CS"/>
              </w:rPr>
              <w:t>а захтевом наручиоца</w:t>
            </w:r>
          </w:p>
          <w:p w:rsidR="00912177" w:rsidRPr="00D078B1" w:rsidRDefault="00912177" w:rsidP="00E209A3">
            <w:pPr>
              <w:spacing w:before="0"/>
              <w:jc w:val="center"/>
              <w:rPr>
                <w:rFonts w:cs="Arial"/>
                <w:b/>
                <w:bCs/>
                <w:iCs/>
                <w:lang w:val="sr-Cyrl-CS"/>
              </w:rPr>
            </w:pPr>
            <w:r w:rsidRPr="00D078B1">
              <w:rPr>
                <w:rFonts w:cs="Arial"/>
                <w:bCs/>
                <w:iCs/>
                <w:lang w:val="sr-Cyrl-CS"/>
              </w:rPr>
              <w:t>ДА/НЕ (заокружити)</w:t>
            </w:r>
          </w:p>
        </w:tc>
      </w:tr>
      <w:tr w:rsidR="00912177" w:rsidRPr="00F10346" w:rsidTr="00E209A3">
        <w:trPr>
          <w:trHeight w:val="800"/>
        </w:trPr>
        <w:tc>
          <w:tcPr>
            <w:tcW w:w="5920" w:type="dxa"/>
            <w:vAlign w:val="center"/>
          </w:tcPr>
          <w:p w:rsidR="00912177" w:rsidRPr="00F10346" w:rsidRDefault="00912177" w:rsidP="00E209A3">
            <w:pPr>
              <w:spacing w:before="0"/>
              <w:jc w:val="center"/>
              <w:rPr>
                <w:rFonts w:cs="Arial"/>
                <w:b/>
                <w:bCs/>
                <w:iCs/>
                <w:lang w:val="sr-Cyrl-CS"/>
              </w:rPr>
            </w:pPr>
            <w:r w:rsidRPr="00F10346">
              <w:rPr>
                <w:rFonts w:cs="Arial"/>
                <w:b/>
                <w:bCs/>
                <w:iCs/>
                <w:lang w:val="sr-Cyrl-CS"/>
              </w:rPr>
              <w:t>РОК ВАЖЕЊА ПОНУДЕ:</w:t>
            </w:r>
          </w:p>
          <w:p w:rsidR="00912177" w:rsidRPr="00F10346" w:rsidRDefault="00912177" w:rsidP="00E209A3">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w:t>
            </w:r>
            <w:r>
              <w:rPr>
                <w:rFonts w:cs="Arial"/>
                <w:bCs/>
                <w:iCs/>
                <w:lang w:val="sr-Cyrl-CS"/>
              </w:rPr>
              <w:t xml:space="preserve"> 60</w:t>
            </w:r>
            <w:r w:rsidRPr="00E47C2E">
              <w:rPr>
                <w:rFonts w:cs="Arial"/>
                <w:bCs/>
                <w:iCs/>
                <w:lang w:val="sr-Cyrl-CS"/>
              </w:rPr>
              <w:t xml:space="preserve"> дана од дана отварања понуда</w:t>
            </w:r>
          </w:p>
        </w:tc>
        <w:tc>
          <w:tcPr>
            <w:tcW w:w="4394" w:type="dxa"/>
            <w:vAlign w:val="center"/>
          </w:tcPr>
          <w:p w:rsidR="00912177" w:rsidRPr="00F10346" w:rsidRDefault="00912177" w:rsidP="00E209A3">
            <w:pPr>
              <w:spacing w:before="0"/>
              <w:jc w:val="center"/>
              <w:rPr>
                <w:rFonts w:cs="Arial"/>
                <w:b/>
                <w:bCs/>
                <w:iCs/>
                <w:lang w:val="sr-Cyrl-CS"/>
              </w:rPr>
            </w:pPr>
          </w:p>
          <w:p w:rsidR="00912177" w:rsidRPr="00F10346" w:rsidRDefault="00912177" w:rsidP="00E209A3">
            <w:pPr>
              <w:spacing w:before="0"/>
              <w:jc w:val="center"/>
              <w:rPr>
                <w:rFonts w:cs="Arial"/>
                <w:b/>
                <w:bCs/>
                <w:iCs/>
                <w:lang w:val="sr-Cyrl-CS"/>
              </w:rPr>
            </w:pPr>
            <w:r w:rsidRPr="00F10346">
              <w:rPr>
                <w:rFonts w:cs="Arial"/>
                <w:bCs/>
                <w:iCs/>
                <w:lang w:val="sr-Cyrl-CS"/>
              </w:rPr>
              <w:t>_____ дана од дана отварања понуда</w:t>
            </w:r>
          </w:p>
        </w:tc>
      </w:tr>
      <w:tr w:rsidR="00912177" w:rsidRPr="00F10346" w:rsidTr="00E209A3">
        <w:tc>
          <w:tcPr>
            <w:tcW w:w="10314" w:type="dxa"/>
            <w:gridSpan w:val="2"/>
          </w:tcPr>
          <w:p w:rsidR="00912177" w:rsidRPr="00F10346" w:rsidRDefault="00912177" w:rsidP="00E209A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12177" w:rsidRPr="00F10346" w:rsidRDefault="00912177" w:rsidP="00912177">
      <w:pPr>
        <w:spacing w:before="0"/>
        <w:rPr>
          <w:rFonts w:cs="Arial"/>
          <w:b/>
          <w:bCs/>
          <w:iCs/>
          <w:lang w:val="sr-Cyrl-CS"/>
        </w:rPr>
      </w:pPr>
    </w:p>
    <w:p w:rsidR="00912177" w:rsidRPr="00F10346" w:rsidRDefault="00912177" w:rsidP="00912177">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12177" w:rsidRPr="00F10346" w:rsidRDefault="00912177" w:rsidP="00912177">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12177" w:rsidRPr="00F10346" w:rsidRDefault="00912177" w:rsidP="00912177">
      <w:pPr>
        <w:spacing w:before="0"/>
        <w:rPr>
          <w:rFonts w:cs="Arial"/>
          <w:b/>
          <w:bCs/>
          <w:iCs/>
          <w:u w:val="single"/>
        </w:rPr>
      </w:pPr>
    </w:p>
    <w:p w:rsidR="00912177" w:rsidRPr="00F10346" w:rsidRDefault="00912177" w:rsidP="00912177">
      <w:pPr>
        <w:spacing w:before="0"/>
        <w:rPr>
          <w:rFonts w:cs="Arial"/>
          <w:b/>
          <w:bCs/>
          <w:iCs/>
          <w:u w:val="single"/>
        </w:rPr>
      </w:pPr>
      <w:r w:rsidRPr="00F10346">
        <w:rPr>
          <w:rFonts w:cs="Arial"/>
          <w:b/>
          <w:bCs/>
          <w:iCs/>
          <w:u w:val="single"/>
        </w:rPr>
        <w:t>Напомене:</w:t>
      </w:r>
    </w:p>
    <w:p w:rsidR="00912177" w:rsidRPr="00EB1788" w:rsidRDefault="00912177" w:rsidP="00912177">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12177" w:rsidRPr="00EB1788" w:rsidRDefault="00912177" w:rsidP="00912177">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12177" w:rsidRPr="0012597A" w:rsidRDefault="00912177" w:rsidP="00912177">
      <w:pPr>
        <w:autoSpaceDE w:val="0"/>
        <w:autoSpaceDN w:val="0"/>
        <w:adjustRightInd w:val="0"/>
        <w:rPr>
          <w:rFonts w:eastAsia="TimesNewRomanPS-BoldMT" w:cs="Arial"/>
          <w:bCs/>
          <w:iCs/>
          <w:sz w:val="20"/>
          <w:szCs w:val="20"/>
          <w:lang w:val="sr-Cyrl-RS"/>
        </w:rPr>
      </w:pPr>
    </w:p>
    <w:p w:rsidR="00912177" w:rsidRDefault="00912177" w:rsidP="00912177">
      <w:pPr>
        <w:autoSpaceDE w:val="0"/>
        <w:autoSpaceDN w:val="0"/>
        <w:adjustRightInd w:val="0"/>
        <w:rPr>
          <w:rFonts w:eastAsia="TimesNewRomanPS-BoldMT" w:cs="Arial"/>
          <w:bCs/>
          <w:iCs/>
          <w:sz w:val="20"/>
          <w:szCs w:val="20"/>
          <w:lang w:val="sr-Cyrl-RS"/>
        </w:rPr>
      </w:pPr>
    </w:p>
    <w:p w:rsidR="00811242" w:rsidRDefault="00811242" w:rsidP="00912177">
      <w:pPr>
        <w:autoSpaceDE w:val="0"/>
        <w:autoSpaceDN w:val="0"/>
        <w:adjustRightInd w:val="0"/>
        <w:rPr>
          <w:rFonts w:eastAsia="TimesNewRomanPS-BoldMT" w:cs="Arial"/>
          <w:bCs/>
          <w:iCs/>
          <w:sz w:val="20"/>
          <w:szCs w:val="20"/>
          <w:lang w:val="sr-Cyrl-RS"/>
        </w:rPr>
      </w:pPr>
    </w:p>
    <w:p w:rsidR="00811242" w:rsidRDefault="00811242" w:rsidP="00912177">
      <w:pPr>
        <w:autoSpaceDE w:val="0"/>
        <w:autoSpaceDN w:val="0"/>
        <w:adjustRightInd w:val="0"/>
        <w:rPr>
          <w:rFonts w:eastAsia="TimesNewRomanPS-BoldMT" w:cs="Arial"/>
          <w:bCs/>
          <w:iCs/>
          <w:sz w:val="20"/>
          <w:szCs w:val="20"/>
          <w:lang w:val="sr-Cyrl-RS"/>
        </w:rPr>
      </w:pPr>
    </w:p>
    <w:p w:rsidR="00811242" w:rsidRPr="00CC6109" w:rsidRDefault="00811242" w:rsidP="00912177">
      <w:pPr>
        <w:autoSpaceDE w:val="0"/>
        <w:autoSpaceDN w:val="0"/>
        <w:adjustRightInd w:val="0"/>
        <w:rPr>
          <w:rFonts w:eastAsia="TimesNewRomanPS-BoldMT" w:cs="Arial"/>
          <w:bCs/>
          <w:iCs/>
          <w:sz w:val="20"/>
          <w:szCs w:val="20"/>
          <w:lang w:val="sr-Cyrl-RS"/>
        </w:rPr>
      </w:pPr>
    </w:p>
    <w:p w:rsidR="00912177" w:rsidRPr="00F10346" w:rsidRDefault="00912177" w:rsidP="00912177">
      <w:pPr>
        <w:pStyle w:val="KDObrazac"/>
        <w:spacing w:before="0"/>
      </w:pPr>
      <w:bookmarkStart w:id="217" w:name="_Toc442559925"/>
      <w:r w:rsidRPr="00F10346">
        <w:t xml:space="preserve">ОБРАЗАЦ </w:t>
      </w:r>
      <w:r>
        <w:rPr>
          <w:lang w:val="sr-Cyrl-RS"/>
        </w:rPr>
        <w:t>2</w:t>
      </w:r>
      <w:r w:rsidRPr="00F10346">
        <w:t>.</w:t>
      </w:r>
      <w:bookmarkEnd w:id="217"/>
    </w:p>
    <w:p w:rsidR="00912177" w:rsidRPr="00F10346" w:rsidRDefault="00912177" w:rsidP="00912177">
      <w:pPr>
        <w:spacing w:before="0"/>
        <w:jc w:val="center"/>
        <w:rPr>
          <w:rFonts w:cs="Arial"/>
          <w:b/>
        </w:rPr>
      </w:pPr>
      <w:r w:rsidRPr="00F10346">
        <w:rPr>
          <w:rFonts w:cs="Arial"/>
          <w:b/>
        </w:rPr>
        <w:t>ОБРАЗАЦ СТРУКТУРЕ ЦЕНЕ</w:t>
      </w:r>
    </w:p>
    <w:p w:rsidR="00912177" w:rsidRPr="00E25497" w:rsidRDefault="00912177" w:rsidP="00912177">
      <w:pPr>
        <w:spacing w:before="0"/>
        <w:rPr>
          <w:rFonts w:cs="Arial"/>
        </w:rPr>
      </w:pPr>
    </w:p>
    <w:p w:rsidR="00912177" w:rsidRPr="00E25497" w:rsidRDefault="00912177" w:rsidP="00912177">
      <w:pPr>
        <w:spacing w:before="0"/>
        <w:rPr>
          <w:rFonts w:cs="Arial"/>
        </w:rPr>
      </w:pPr>
      <w:r w:rsidRPr="00E25497">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775"/>
        <w:gridCol w:w="1057"/>
        <w:gridCol w:w="1254"/>
        <w:gridCol w:w="729"/>
        <w:gridCol w:w="729"/>
        <w:gridCol w:w="974"/>
        <w:gridCol w:w="974"/>
        <w:gridCol w:w="1827"/>
      </w:tblGrid>
      <w:tr w:rsidR="00E25497" w:rsidRPr="00E25497" w:rsidTr="00E209A3">
        <w:tc>
          <w:tcPr>
            <w:tcW w:w="272" w:type="pct"/>
            <w:shd w:val="clear" w:color="auto" w:fill="C6D9F1" w:themeFill="text2" w:themeFillTint="33"/>
            <w:vAlign w:val="center"/>
          </w:tcPr>
          <w:p w:rsidR="00912177" w:rsidRPr="00E25497" w:rsidRDefault="00912177" w:rsidP="00E209A3">
            <w:pPr>
              <w:spacing w:before="0"/>
              <w:jc w:val="center"/>
              <w:rPr>
                <w:rFonts w:cs="Arial"/>
                <w:bCs/>
                <w:iCs/>
                <w:lang w:val="sr-Cyrl-CS"/>
              </w:rPr>
            </w:pPr>
            <w:r w:rsidRPr="00E25497">
              <w:rPr>
                <w:rFonts w:cs="Arial"/>
                <w:bCs/>
                <w:iCs/>
                <w:lang w:val="sr-Cyrl-CS"/>
              </w:rPr>
              <w:t>Рбр</w:t>
            </w:r>
          </w:p>
        </w:tc>
        <w:tc>
          <w:tcPr>
            <w:tcW w:w="805"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Назив добра</w:t>
            </w:r>
          </w:p>
        </w:tc>
        <w:tc>
          <w:tcPr>
            <w:tcW w:w="484"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мере</w:t>
            </w:r>
          </w:p>
        </w:tc>
        <w:tc>
          <w:tcPr>
            <w:tcW w:w="583"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количина</w:t>
            </w:r>
          </w:p>
        </w:tc>
        <w:tc>
          <w:tcPr>
            <w:tcW w:w="484"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530"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Јед.</w:t>
            </w:r>
          </w:p>
          <w:p w:rsidR="00912177" w:rsidRPr="00E25497" w:rsidRDefault="00912177" w:rsidP="00E209A3">
            <w:pPr>
              <w:spacing w:before="0"/>
              <w:jc w:val="center"/>
              <w:rPr>
                <w:rFonts w:cs="Arial"/>
                <w:b/>
                <w:bCs/>
                <w:iCs/>
                <w:lang w:val="sr-Cyrl-CS"/>
              </w:rPr>
            </w:pPr>
            <w:r w:rsidRPr="00E25497">
              <w:rPr>
                <w:rFonts w:cs="Arial"/>
                <w:b/>
                <w:bCs/>
                <w:iCs/>
                <w:lang w:val="sr-Cyrl-CS"/>
              </w:rPr>
              <w:t>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529"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без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486" w:type="pct"/>
            <w:shd w:val="clear" w:color="auto" w:fill="C6D9F1" w:themeFill="text2" w:themeFillTint="33"/>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Укупна цена са ПДВ</w:t>
            </w:r>
          </w:p>
          <w:p w:rsidR="00912177" w:rsidRPr="00E25497" w:rsidRDefault="00912177" w:rsidP="00E209A3">
            <w:pPr>
              <w:spacing w:before="0"/>
              <w:jc w:val="center"/>
              <w:rPr>
                <w:rFonts w:cs="Arial"/>
                <w:b/>
                <w:bCs/>
                <w:iCs/>
                <w:lang w:val="sr-Cyrl-RS"/>
              </w:rPr>
            </w:pPr>
            <w:r w:rsidRPr="00E25497">
              <w:rPr>
                <w:rFonts w:cs="Arial"/>
                <w:b/>
                <w:bCs/>
                <w:iCs/>
                <w:lang w:val="sr-Cyrl-CS"/>
              </w:rPr>
              <w:t xml:space="preserve">дин. </w:t>
            </w:r>
          </w:p>
        </w:tc>
        <w:tc>
          <w:tcPr>
            <w:tcW w:w="825" w:type="pct"/>
            <w:shd w:val="clear" w:color="auto" w:fill="C6D9F1" w:themeFill="text2" w:themeFillTint="33"/>
          </w:tcPr>
          <w:p w:rsidR="00912177" w:rsidRPr="00E25497" w:rsidRDefault="00912177" w:rsidP="00E209A3">
            <w:pPr>
              <w:spacing w:before="0"/>
              <w:jc w:val="center"/>
              <w:rPr>
                <w:rFonts w:cs="Arial"/>
                <w:b/>
                <w:bCs/>
                <w:iCs/>
                <w:lang w:val="sr-Cyrl-CS"/>
              </w:rPr>
            </w:pPr>
            <w:r w:rsidRPr="00E25497">
              <w:rPr>
                <w:rFonts w:cs="Arial"/>
                <w:b/>
                <w:bCs/>
                <w:iCs/>
                <w:lang w:val="sr-Cyrl-CS"/>
              </w:rPr>
              <w:t>Назив</w:t>
            </w:r>
          </w:p>
          <w:p w:rsidR="00912177" w:rsidRPr="00E25497" w:rsidRDefault="00912177" w:rsidP="00E209A3">
            <w:pPr>
              <w:spacing w:before="0"/>
              <w:jc w:val="center"/>
              <w:rPr>
                <w:rFonts w:cs="Arial"/>
                <w:b/>
                <w:bCs/>
                <w:iCs/>
                <w:lang w:val="sr-Cyrl-CS"/>
              </w:rPr>
            </w:pPr>
            <w:r w:rsidRPr="00E25497">
              <w:rPr>
                <w:rFonts w:cs="Arial"/>
                <w:b/>
                <w:bCs/>
                <w:iCs/>
                <w:lang w:val="sr-Cyrl-CS"/>
              </w:rPr>
              <w:t>произвођача</w:t>
            </w:r>
          </w:p>
          <w:p w:rsidR="00912177" w:rsidRPr="00E25497" w:rsidRDefault="00912177" w:rsidP="00E209A3">
            <w:pPr>
              <w:spacing w:before="0"/>
              <w:jc w:val="center"/>
              <w:rPr>
                <w:rFonts w:cs="Arial"/>
                <w:b/>
                <w:bCs/>
                <w:iCs/>
                <w:lang w:val="sr-Cyrl-CS"/>
              </w:rPr>
            </w:pPr>
            <w:r w:rsidRPr="00E25497">
              <w:rPr>
                <w:rFonts w:cs="Arial"/>
                <w:b/>
                <w:bCs/>
                <w:iCs/>
                <w:lang w:val="sr-Cyrl-CS"/>
              </w:rPr>
              <w:t>добара,модел, ознака добра</w:t>
            </w:r>
          </w:p>
        </w:tc>
      </w:tr>
      <w:tr w:rsidR="00E25497" w:rsidRPr="00E25497" w:rsidTr="00E209A3">
        <w:tc>
          <w:tcPr>
            <w:tcW w:w="272"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(1)</w:t>
            </w:r>
          </w:p>
        </w:tc>
        <w:tc>
          <w:tcPr>
            <w:tcW w:w="805"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(2)</w:t>
            </w:r>
          </w:p>
        </w:tc>
        <w:tc>
          <w:tcPr>
            <w:tcW w:w="484"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(3)</w:t>
            </w:r>
          </w:p>
        </w:tc>
        <w:tc>
          <w:tcPr>
            <w:tcW w:w="583"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(4)</w:t>
            </w:r>
          </w:p>
        </w:tc>
        <w:tc>
          <w:tcPr>
            <w:tcW w:w="484"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(5)</w:t>
            </w:r>
          </w:p>
        </w:tc>
        <w:tc>
          <w:tcPr>
            <w:tcW w:w="530"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(6)</w:t>
            </w:r>
          </w:p>
        </w:tc>
        <w:tc>
          <w:tcPr>
            <w:tcW w:w="529"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(7)</w:t>
            </w:r>
          </w:p>
        </w:tc>
        <w:tc>
          <w:tcPr>
            <w:tcW w:w="486" w:type="pct"/>
            <w:shd w:val="clear" w:color="auto" w:fill="auto"/>
          </w:tcPr>
          <w:p w:rsidR="00912177" w:rsidRPr="00E25497" w:rsidRDefault="00912177" w:rsidP="00E209A3">
            <w:pPr>
              <w:spacing w:before="0"/>
              <w:jc w:val="center"/>
              <w:rPr>
                <w:rFonts w:cs="Arial"/>
                <w:b/>
                <w:bCs/>
                <w:iCs/>
                <w:lang w:val="sr-Cyrl-CS"/>
              </w:rPr>
            </w:pPr>
            <w:r w:rsidRPr="00E25497">
              <w:rPr>
                <w:rFonts w:cs="Arial"/>
                <w:b/>
                <w:bCs/>
                <w:iCs/>
                <w:lang w:val="sr-Cyrl-CS"/>
              </w:rPr>
              <w:t>(8)</w:t>
            </w:r>
          </w:p>
        </w:tc>
        <w:tc>
          <w:tcPr>
            <w:tcW w:w="825" w:type="pct"/>
          </w:tcPr>
          <w:p w:rsidR="00912177" w:rsidRPr="00E25497" w:rsidRDefault="00912177" w:rsidP="00E209A3">
            <w:pPr>
              <w:spacing w:before="0"/>
              <w:jc w:val="center"/>
              <w:rPr>
                <w:rFonts w:cs="Arial"/>
                <w:b/>
                <w:bCs/>
                <w:iCs/>
                <w:lang w:val="sr-Cyrl-CS"/>
              </w:rPr>
            </w:pPr>
            <w:r w:rsidRPr="00E25497">
              <w:rPr>
                <w:rFonts w:cs="Arial"/>
                <w:b/>
                <w:bCs/>
                <w:iCs/>
                <w:lang w:val="sr-Cyrl-CS"/>
              </w:rPr>
              <w:t>(9)</w:t>
            </w:r>
          </w:p>
        </w:tc>
      </w:tr>
      <w:tr w:rsidR="00E25497" w:rsidRPr="00E25497" w:rsidTr="00E209A3">
        <w:tc>
          <w:tcPr>
            <w:tcW w:w="272" w:type="pct"/>
            <w:shd w:val="clear" w:color="auto" w:fill="auto"/>
            <w:vAlign w:val="center"/>
          </w:tcPr>
          <w:p w:rsidR="00912177" w:rsidRPr="00E25497" w:rsidRDefault="00912177" w:rsidP="00E209A3">
            <w:pPr>
              <w:spacing w:before="0"/>
              <w:jc w:val="center"/>
              <w:rPr>
                <w:rFonts w:cs="Arial"/>
                <w:b/>
                <w:bCs/>
                <w:iCs/>
                <w:lang w:val="sr-Cyrl-CS"/>
              </w:rPr>
            </w:pPr>
            <w:r w:rsidRPr="00E25497">
              <w:rPr>
                <w:rFonts w:cs="Arial"/>
                <w:b/>
                <w:bCs/>
                <w:iCs/>
                <w:lang w:val="sr-Cyrl-CS"/>
              </w:rPr>
              <w:t>1.</w:t>
            </w:r>
          </w:p>
        </w:tc>
        <w:tc>
          <w:tcPr>
            <w:tcW w:w="805" w:type="pct"/>
            <w:shd w:val="clear" w:color="auto" w:fill="auto"/>
          </w:tcPr>
          <w:p w:rsidR="00912177" w:rsidRPr="00E25497" w:rsidRDefault="005B1617" w:rsidP="00E209A3">
            <w:pPr>
              <w:spacing w:before="0"/>
              <w:jc w:val="center"/>
              <w:rPr>
                <w:rFonts w:cs="Arial"/>
                <w:bCs/>
                <w:iCs/>
                <w:lang w:val="sr-Cyrl-CS"/>
              </w:rPr>
            </w:pPr>
            <w:r w:rsidRPr="005B1617">
              <w:rPr>
                <w:rFonts w:eastAsia="TimesNewRomanPS-BoldMT" w:cs="Arial"/>
                <w:bCs/>
                <w:color w:val="000000" w:themeColor="text1"/>
              </w:rPr>
              <w:t>Набавка ласерских даљинометара и геодетских инструмената- тотална станица</w:t>
            </w:r>
          </w:p>
        </w:tc>
        <w:tc>
          <w:tcPr>
            <w:tcW w:w="484" w:type="pct"/>
            <w:shd w:val="clear" w:color="auto" w:fill="auto"/>
            <w:vAlign w:val="center"/>
          </w:tcPr>
          <w:p w:rsidR="00912177" w:rsidRPr="00E25497" w:rsidRDefault="00912177" w:rsidP="00E209A3">
            <w:pPr>
              <w:spacing w:before="0"/>
              <w:jc w:val="center"/>
              <w:rPr>
                <w:rFonts w:cs="Arial"/>
                <w:bCs/>
                <w:iCs/>
                <w:lang w:val="sr-Cyrl-CS"/>
              </w:rPr>
            </w:pPr>
            <w:r w:rsidRPr="00E25497">
              <w:rPr>
                <w:rFonts w:cs="Arial"/>
                <w:bCs/>
                <w:iCs/>
                <w:lang w:val="sr-Cyrl-CS"/>
              </w:rPr>
              <w:t>ком</w:t>
            </w:r>
            <w:r w:rsidR="00942AFC" w:rsidRPr="00E25497">
              <w:rPr>
                <w:rFonts w:cs="Arial"/>
                <w:bCs/>
                <w:iCs/>
                <w:lang w:val="sr-Cyrl-CS"/>
              </w:rPr>
              <w:t>плет</w:t>
            </w:r>
          </w:p>
        </w:tc>
        <w:tc>
          <w:tcPr>
            <w:tcW w:w="583" w:type="pct"/>
            <w:shd w:val="clear" w:color="auto" w:fill="auto"/>
            <w:vAlign w:val="center"/>
          </w:tcPr>
          <w:p w:rsidR="00912177" w:rsidRPr="00E25497" w:rsidRDefault="00912177" w:rsidP="00E209A3">
            <w:pPr>
              <w:spacing w:before="0"/>
              <w:jc w:val="center"/>
              <w:rPr>
                <w:rFonts w:cs="Arial"/>
                <w:bCs/>
                <w:iCs/>
                <w:lang w:val="sr-Cyrl-CS"/>
              </w:rPr>
            </w:pPr>
            <w:r w:rsidRPr="00E25497">
              <w:rPr>
                <w:rFonts w:cs="Arial"/>
                <w:bCs/>
                <w:iCs/>
                <w:lang w:val="sr-Cyrl-CS"/>
              </w:rPr>
              <w:t>1</w:t>
            </w:r>
          </w:p>
        </w:tc>
        <w:tc>
          <w:tcPr>
            <w:tcW w:w="484" w:type="pct"/>
            <w:shd w:val="clear" w:color="auto" w:fill="auto"/>
            <w:vAlign w:val="center"/>
          </w:tcPr>
          <w:p w:rsidR="00912177" w:rsidRPr="00E25497" w:rsidRDefault="00912177" w:rsidP="00E209A3">
            <w:pPr>
              <w:spacing w:before="0"/>
              <w:jc w:val="center"/>
              <w:rPr>
                <w:rFonts w:cs="Arial"/>
                <w:b/>
                <w:bCs/>
                <w:iCs/>
              </w:rPr>
            </w:pPr>
          </w:p>
        </w:tc>
        <w:tc>
          <w:tcPr>
            <w:tcW w:w="530" w:type="pct"/>
            <w:shd w:val="clear" w:color="auto" w:fill="auto"/>
            <w:vAlign w:val="center"/>
          </w:tcPr>
          <w:p w:rsidR="00912177" w:rsidRPr="00E25497" w:rsidRDefault="00912177" w:rsidP="00E209A3">
            <w:pPr>
              <w:spacing w:before="0"/>
              <w:jc w:val="center"/>
              <w:rPr>
                <w:rFonts w:cs="Arial"/>
                <w:b/>
                <w:bCs/>
                <w:iCs/>
              </w:rPr>
            </w:pPr>
          </w:p>
        </w:tc>
        <w:tc>
          <w:tcPr>
            <w:tcW w:w="529" w:type="pct"/>
            <w:shd w:val="clear" w:color="auto" w:fill="auto"/>
            <w:vAlign w:val="center"/>
          </w:tcPr>
          <w:p w:rsidR="00912177" w:rsidRPr="00E25497" w:rsidRDefault="00912177" w:rsidP="00E209A3">
            <w:pPr>
              <w:spacing w:before="0"/>
              <w:jc w:val="center"/>
              <w:rPr>
                <w:rFonts w:cs="Arial"/>
                <w:b/>
                <w:bCs/>
                <w:iCs/>
              </w:rPr>
            </w:pPr>
          </w:p>
        </w:tc>
        <w:tc>
          <w:tcPr>
            <w:tcW w:w="486" w:type="pct"/>
            <w:shd w:val="clear" w:color="auto" w:fill="auto"/>
            <w:vAlign w:val="center"/>
          </w:tcPr>
          <w:p w:rsidR="00912177" w:rsidRPr="00E25497" w:rsidRDefault="00912177" w:rsidP="00E209A3">
            <w:pPr>
              <w:spacing w:before="0"/>
              <w:jc w:val="center"/>
              <w:rPr>
                <w:rFonts w:cs="Arial"/>
                <w:b/>
                <w:bCs/>
                <w:iCs/>
              </w:rPr>
            </w:pPr>
          </w:p>
        </w:tc>
        <w:tc>
          <w:tcPr>
            <w:tcW w:w="825" w:type="pct"/>
          </w:tcPr>
          <w:p w:rsidR="00912177" w:rsidRPr="00E25497" w:rsidRDefault="00912177" w:rsidP="00E209A3">
            <w:pPr>
              <w:spacing w:before="0"/>
              <w:jc w:val="center"/>
              <w:rPr>
                <w:rFonts w:cs="Arial"/>
                <w:b/>
                <w:bCs/>
                <w:iCs/>
              </w:rPr>
            </w:pPr>
          </w:p>
        </w:tc>
      </w:tr>
      <w:tr w:rsidR="00E25497" w:rsidRPr="00E25497" w:rsidTr="00E209A3">
        <w:tc>
          <w:tcPr>
            <w:tcW w:w="272" w:type="pct"/>
            <w:shd w:val="clear" w:color="auto" w:fill="auto"/>
            <w:vAlign w:val="center"/>
          </w:tcPr>
          <w:p w:rsidR="00912177" w:rsidRPr="00E25497" w:rsidRDefault="00912177" w:rsidP="00E209A3">
            <w:pPr>
              <w:spacing w:before="0"/>
              <w:jc w:val="center"/>
              <w:rPr>
                <w:rFonts w:cs="Arial"/>
                <w:b/>
                <w:bCs/>
                <w:iCs/>
                <w:lang w:val="sr-Cyrl-CS"/>
              </w:rPr>
            </w:pPr>
          </w:p>
        </w:tc>
        <w:tc>
          <w:tcPr>
            <w:tcW w:w="805" w:type="pct"/>
            <w:shd w:val="clear" w:color="auto" w:fill="auto"/>
          </w:tcPr>
          <w:p w:rsidR="00912177" w:rsidRPr="00E25497" w:rsidRDefault="00912177" w:rsidP="00E209A3">
            <w:pPr>
              <w:spacing w:before="0"/>
              <w:rPr>
                <w:rFonts w:cs="Arial"/>
                <w:bCs/>
                <w:iCs/>
                <w:lang w:val="sr-Cyrl-CS"/>
              </w:rPr>
            </w:pPr>
          </w:p>
        </w:tc>
        <w:tc>
          <w:tcPr>
            <w:tcW w:w="3098" w:type="pct"/>
            <w:gridSpan w:val="6"/>
            <w:shd w:val="clear" w:color="auto" w:fill="auto"/>
            <w:vAlign w:val="center"/>
          </w:tcPr>
          <w:p w:rsidR="00912177" w:rsidRPr="00E25497" w:rsidRDefault="00912177" w:rsidP="00E209A3">
            <w:pPr>
              <w:spacing w:before="0"/>
              <w:jc w:val="center"/>
              <w:rPr>
                <w:rFonts w:cs="Arial"/>
                <w:b/>
                <w:bCs/>
                <w:iCs/>
              </w:rPr>
            </w:pPr>
          </w:p>
        </w:tc>
        <w:tc>
          <w:tcPr>
            <w:tcW w:w="825" w:type="pct"/>
          </w:tcPr>
          <w:p w:rsidR="00912177" w:rsidRPr="00E25497" w:rsidRDefault="00912177" w:rsidP="00E209A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E25497" w:rsidRPr="00E25497" w:rsidTr="00E209A3">
        <w:trPr>
          <w:trHeight w:val="418"/>
        </w:trPr>
        <w:tc>
          <w:tcPr>
            <w:tcW w:w="568" w:type="dxa"/>
            <w:vAlign w:val="center"/>
          </w:tcPr>
          <w:p w:rsidR="00912177" w:rsidRPr="00E25497" w:rsidRDefault="00912177" w:rsidP="00E209A3">
            <w:pPr>
              <w:spacing w:before="0"/>
              <w:jc w:val="center"/>
              <w:rPr>
                <w:rFonts w:cs="Arial"/>
                <w:b/>
                <w:lang w:val="sr-Latn-CS"/>
              </w:rPr>
            </w:pPr>
            <w:r w:rsidRPr="00E25497">
              <w:rPr>
                <w:rFonts w:cs="Arial"/>
                <w:b/>
              </w:rPr>
              <w:t>I</w:t>
            </w:r>
          </w:p>
        </w:tc>
        <w:tc>
          <w:tcPr>
            <w:tcW w:w="6740" w:type="dxa"/>
          </w:tcPr>
          <w:p w:rsidR="00912177" w:rsidRPr="00E25497" w:rsidRDefault="00912177" w:rsidP="00E209A3">
            <w:pPr>
              <w:spacing w:before="0"/>
              <w:jc w:val="center"/>
              <w:rPr>
                <w:rFonts w:cs="Arial"/>
                <w:b/>
                <w:lang w:val="sr-Cyrl-RS"/>
              </w:rPr>
            </w:pPr>
            <w:r w:rsidRPr="00E25497">
              <w:rPr>
                <w:rFonts w:cs="Arial"/>
                <w:b/>
              </w:rPr>
              <w:t>УКУПНО ПОНУЂЕНА ЦЕНА  без ПДВ динара</w:t>
            </w:r>
          </w:p>
          <w:p w:rsidR="00912177" w:rsidRPr="00E25497" w:rsidRDefault="00912177" w:rsidP="00E209A3">
            <w:pPr>
              <w:spacing w:before="0"/>
              <w:jc w:val="center"/>
              <w:rPr>
                <w:rFonts w:cs="Arial"/>
                <w:b/>
              </w:rPr>
            </w:pPr>
            <w:r w:rsidRPr="00E25497">
              <w:rPr>
                <w:rFonts w:cs="Arial"/>
                <w:b/>
              </w:rPr>
              <w:t xml:space="preserve">(збир колоне бр. </w:t>
            </w:r>
            <w:r w:rsidRPr="00E25497">
              <w:rPr>
                <w:rFonts w:cs="Arial"/>
                <w:b/>
                <w:lang w:val="sr-Cyrl-CS"/>
              </w:rPr>
              <w:t>7</w:t>
            </w:r>
            <w:r w:rsidRPr="00E25497">
              <w:rPr>
                <w:rFonts w:cs="Arial"/>
                <w:b/>
              </w:rPr>
              <w:t>)</w:t>
            </w:r>
          </w:p>
        </w:tc>
        <w:tc>
          <w:tcPr>
            <w:tcW w:w="2610" w:type="dxa"/>
          </w:tcPr>
          <w:p w:rsidR="00912177" w:rsidRPr="00E25497" w:rsidRDefault="00912177" w:rsidP="00E209A3">
            <w:pPr>
              <w:spacing w:before="0"/>
              <w:rPr>
                <w:rFonts w:cs="Arial"/>
              </w:rPr>
            </w:pPr>
          </w:p>
        </w:tc>
      </w:tr>
      <w:tr w:rsidR="00E25497" w:rsidRPr="00E25497" w:rsidTr="00E209A3">
        <w:trPr>
          <w:trHeight w:val="610"/>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lang w:val="sr-Cyrl-RS"/>
              </w:rPr>
            </w:pPr>
            <w:r w:rsidRPr="00E25497">
              <w:rPr>
                <w:rFonts w:cs="Arial"/>
                <w:b/>
              </w:rPr>
              <w:t>УКУПАН ИЗНОС  ПДВ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r w:rsidR="00E25497" w:rsidRPr="00E25497" w:rsidTr="00E209A3">
        <w:trPr>
          <w:trHeight w:val="562"/>
        </w:trPr>
        <w:tc>
          <w:tcPr>
            <w:tcW w:w="568" w:type="dxa"/>
            <w:tcBorders>
              <w:bottom w:val="single" w:sz="4" w:space="0" w:color="auto"/>
            </w:tcBorders>
            <w:vAlign w:val="center"/>
          </w:tcPr>
          <w:p w:rsidR="00912177" w:rsidRPr="00E25497" w:rsidRDefault="00912177" w:rsidP="00E209A3">
            <w:pPr>
              <w:spacing w:before="0"/>
              <w:jc w:val="center"/>
              <w:rPr>
                <w:rFonts w:cs="Arial"/>
                <w:b/>
                <w:lang w:val="sr-Latn-CS"/>
              </w:rPr>
            </w:pPr>
            <w:r w:rsidRPr="00E25497">
              <w:rPr>
                <w:rFonts w:cs="Arial"/>
                <w:b/>
                <w:lang w:val="sr-Latn-CS"/>
              </w:rPr>
              <w:t>III</w:t>
            </w:r>
          </w:p>
        </w:tc>
        <w:tc>
          <w:tcPr>
            <w:tcW w:w="6740" w:type="dxa"/>
            <w:tcBorders>
              <w:bottom w:val="single" w:sz="4" w:space="0" w:color="auto"/>
              <w:right w:val="single" w:sz="4" w:space="0" w:color="auto"/>
            </w:tcBorders>
          </w:tcPr>
          <w:p w:rsidR="00912177" w:rsidRPr="00E25497" w:rsidRDefault="00912177" w:rsidP="00E209A3">
            <w:pPr>
              <w:spacing w:before="0"/>
              <w:jc w:val="center"/>
              <w:rPr>
                <w:rFonts w:cs="Arial"/>
                <w:b/>
              </w:rPr>
            </w:pPr>
            <w:r w:rsidRPr="00E25497">
              <w:rPr>
                <w:rFonts w:cs="Arial"/>
                <w:b/>
              </w:rPr>
              <w:t>УКУПНО ПОНУЂЕНА ЦЕНА  са ПДВ</w:t>
            </w:r>
          </w:p>
          <w:p w:rsidR="00912177" w:rsidRPr="00E25497" w:rsidRDefault="00912177" w:rsidP="00E209A3">
            <w:pPr>
              <w:spacing w:before="0"/>
              <w:jc w:val="center"/>
              <w:rPr>
                <w:rFonts w:cs="Arial"/>
                <w:b/>
                <w:lang w:val="sr-Cyrl-RS"/>
              </w:rPr>
            </w:pPr>
            <w:r w:rsidRPr="00E25497">
              <w:rPr>
                <w:rFonts w:cs="Arial"/>
                <w:b/>
              </w:rPr>
              <w:t>(ред. бр.</w:t>
            </w:r>
            <w:r w:rsidRPr="00E25497">
              <w:rPr>
                <w:rFonts w:cs="Arial"/>
                <w:b/>
                <w:lang w:val="sr-Latn-CS"/>
              </w:rPr>
              <w:t>I</w:t>
            </w:r>
            <w:r w:rsidRPr="00E25497">
              <w:rPr>
                <w:rFonts w:cs="Arial"/>
                <w:b/>
              </w:rPr>
              <w:t>+ред.бр.</w:t>
            </w:r>
            <w:r w:rsidRPr="00E25497">
              <w:rPr>
                <w:rFonts w:cs="Arial"/>
                <w:b/>
                <w:lang w:val="sr-Latn-CS"/>
              </w:rPr>
              <w:t>II</w:t>
            </w:r>
            <w:r w:rsidRPr="00E25497">
              <w:rPr>
                <w:rFonts w:cs="Arial"/>
                <w:b/>
              </w:rPr>
              <w:t>) динара</w:t>
            </w:r>
          </w:p>
        </w:tc>
        <w:tc>
          <w:tcPr>
            <w:tcW w:w="2610" w:type="dxa"/>
            <w:tcBorders>
              <w:bottom w:val="single" w:sz="4" w:space="0" w:color="auto"/>
              <w:right w:val="single" w:sz="4" w:space="0" w:color="auto"/>
            </w:tcBorders>
          </w:tcPr>
          <w:p w:rsidR="00912177" w:rsidRPr="00E25497" w:rsidRDefault="00912177" w:rsidP="00E209A3">
            <w:pPr>
              <w:spacing w:before="0"/>
              <w:rPr>
                <w:rFonts w:cs="Arial"/>
              </w:rPr>
            </w:pPr>
          </w:p>
        </w:tc>
      </w:tr>
    </w:tbl>
    <w:p w:rsidR="00912177" w:rsidRPr="00E25497" w:rsidRDefault="00912177" w:rsidP="00912177">
      <w:pPr>
        <w:spacing w:before="0"/>
        <w:rPr>
          <w:rFonts w:cs="Arial"/>
        </w:rPr>
      </w:pPr>
    </w:p>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r w:rsidRPr="00E2549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12177" w:rsidRPr="00E25497" w:rsidTr="00E209A3">
        <w:trPr>
          <w:trHeight w:val="568"/>
        </w:trPr>
        <w:tc>
          <w:tcPr>
            <w:tcW w:w="3022" w:type="dxa"/>
            <w:vMerge w:val="restart"/>
            <w:shd w:val="clear" w:color="auto" w:fill="auto"/>
            <w:vAlign w:val="center"/>
          </w:tcPr>
          <w:p w:rsidR="00912177" w:rsidRPr="00E25497" w:rsidRDefault="00912177" w:rsidP="00E209A3">
            <w:pPr>
              <w:spacing w:before="0"/>
              <w:rPr>
                <w:rFonts w:cs="Arial"/>
              </w:rPr>
            </w:pPr>
            <w:r w:rsidRPr="00E25497">
              <w:rPr>
                <w:rFonts w:cs="Arial"/>
              </w:rPr>
              <w:t>Посебно исказани трошкови у дин/ процентима који су укључени у укупно понуђену цену без ПДВ-а</w:t>
            </w:r>
          </w:p>
          <w:p w:rsidR="00912177" w:rsidRPr="00E25497" w:rsidRDefault="00912177" w:rsidP="00E209A3">
            <w:pPr>
              <w:spacing w:before="0"/>
              <w:rPr>
                <w:rFonts w:cs="Arial"/>
                <w:lang w:val="sr-Latn-CS"/>
              </w:rPr>
            </w:pPr>
            <w:r w:rsidRPr="00E25497">
              <w:rPr>
                <w:rFonts w:cs="Arial"/>
              </w:rPr>
              <w:t xml:space="preserve">(цена из реда бр. </w:t>
            </w:r>
            <w:r w:rsidRPr="00E25497">
              <w:rPr>
                <w:rFonts w:cs="Arial"/>
                <w:lang w:val="sr-Latn-CS"/>
              </w:rPr>
              <w:t>I</w:t>
            </w:r>
            <w:r w:rsidRPr="00E25497">
              <w:rPr>
                <w:rFonts w:cs="Arial"/>
              </w:rPr>
              <w:t>)уколико исти постоје као засебни трошкови</w:t>
            </w:r>
            <w:r w:rsidRPr="00E25497">
              <w:rPr>
                <w:rFonts w:cs="Arial"/>
                <w:lang w:val="sr-Latn-CS"/>
              </w:rPr>
              <w:t>)</w:t>
            </w: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царине</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209A3">
        <w:trPr>
          <w:trHeight w:val="525"/>
        </w:trPr>
        <w:tc>
          <w:tcPr>
            <w:tcW w:w="3022"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rPr>
            </w:pPr>
            <w:r w:rsidRPr="00E25497">
              <w:rPr>
                <w:rFonts w:cs="Arial"/>
              </w:rPr>
              <w:t>Трошкови превоза</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r w:rsidR="00912177" w:rsidRPr="00E25497" w:rsidTr="00E209A3">
        <w:trPr>
          <w:trHeight w:val="534"/>
        </w:trPr>
        <w:tc>
          <w:tcPr>
            <w:tcW w:w="3022" w:type="dxa"/>
            <w:vMerge/>
            <w:shd w:val="clear" w:color="auto" w:fill="auto"/>
          </w:tcPr>
          <w:p w:rsidR="00912177" w:rsidRPr="00E25497" w:rsidRDefault="00912177" w:rsidP="00E209A3">
            <w:pPr>
              <w:spacing w:before="0"/>
              <w:rPr>
                <w:rFonts w:cs="Arial"/>
              </w:rPr>
            </w:pPr>
          </w:p>
        </w:tc>
        <w:tc>
          <w:tcPr>
            <w:tcW w:w="2970" w:type="dxa"/>
            <w:shd w:val="clear" w:color="auto" w:fill="auto"/>
            <w:vAlign w:val="center"/>
          </w:tcPr>
          <w:p w:rsidR="00912177" w:rsidRPr="00E25497" w:rsidRDefault="00912177" w:rsidP="00E209A3">
            <w:pPr>
              <w:spacing w:before="0"/>
              <w:rPr>
                <w:rFonts w:cs="Arial"/>
                <w:lang w:val="sr-Cyrl-CS"/>
              </w:rPr>
            </w:pPr>
            <w:r w:rsidRPr="00E25497">
              <w:rPr>
                <w:rFonts w:cs="Arial"/>
              </w:rPr>
              <w:t>Остали трошкови</w:t>
            </w:r>
            <w:r w:rsidRPr="00E25497">
              <w:rPr>
                <w:rFonts w:cs="Arial"/>
                <w:lang w:val="sr-Cyrl-CS"/>
              </w:rPr>
              <w:t xml:space="preserve"> (навести)</w:t>
            </w:r>
          </w:p>
        </w:tc>
        <w:tc>
          <w:tcPr>
            <w:tcW w:w="3960" w:type="dxa"/>
          </w:tcPr>
          <w:p w:rsidR="00912177" w:rsidRPr="00E25497" w:rsidRDefault="00912177" w:rsidP="00E209A3">
            <w:pPr>
              <w:spacing w:before="0"/>
              <w:jc w:val="center"/>
              <w:rPr>
                <w:rFonts w:cs="Arial"/>
              </w:rPr>
            </w:pPr>
            <w:r w:rsidRPr="00E25497">
              <w:rPr>
                <w:rFonts w:cs="Arial"/>
              </w:rPr>
              <w:t>_____динара односно ____%</w:t>
            </w:r>
          </w:p>
        </w:tc>
      </w:tr>
    </w:tbl>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p>
    <w:p w:rsidR="00912177" w:rsidRPr="00E25497" w:rsidRDefault="00912177" w:rsidP="0091217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12177" w:rsidRPr="00E25497" w:rsidTr="00E209A3">
        <w:trPr>
          <w:jc w:val="center"/>
        </w:trPr>
        <w:tc>
          <w:tcPr>
            <w:tcW w:w="3882" w:type="dxa"/>
          </w:tcPr>
          <w:p w:rsidR="00912177" w:rsidRPr="00E25497" w:rsidRDefault="00912177" w:rsidP="00E209A3">
            <w:pPr>
              <w:spacing w:before="0"/>
              <w:jc w:val="center"/>
              <w:rPr>
                <w:rFonts w:cs="Arial"/>
              </w:rPr>
            </w:pPr>
            <w:r w:rsidRPr="00E25497">
              <w:rPr>
                <w:rFonts w:cs="Arial"/>
              </w:rPr>
              <w:t>Датум:</w:t>
            </w:r>
          </w:p>
        </w:tc>
        <w:tc>
          <w:tcPr>
            <w:tcW w:w="2127" w:type="dxa"/>
          </w:tcPr>
          <w:p w:rsidR="00912177" w:rsidRPr="00E25497" w:rsidRDefault="00912177" w:rsidP="00E209A3">
            <w:pPr>
              <w:spacing w:before="0"/>
              <w:jc w:val="center"/>
              <w:rPr>
                <w:rFonts w:cs="Arial"/>
                <w:lang w:val="ru-RU"/>
              </w:rPr>
            </w:pPr>
          </w:p>
        </w:tc>
        <w:tc>
          <w:tcPr>
            <w:tcW w:w="4022" w:type="dxa"/>
          </w:tcPr>
          <w:p w:rsidR="00912177" w:rsidRPr="00E25497" w:rsidRDefault="00912177" w:rsidP="00E209A3">
            <w:pPr>
              <w:spacing w:before="0"/>
              <w:jc w:val="center"/>
              <w:rPr>
                <w:rFonts w:cs="Arial"/>
                <w:lang w:val="sr-Cyrl-CS"/>
              </w:rPr>
            </w:pPr>
            <w:r w:rsidRPr="00E25497">
              <w:rPr>
                <w:rFonts w:cs="Arial"/>
                <w:lang w:val="sr-Cyrl-CS"/>
              </w:rPr>
              <w:t>П</w:t>
            </w:r>
            <w:r w:rsidRPr="00E25497">
              <w:rPr>
                <w:rFonts w:cs="Arial"/>
              </w:rPr>
              <w:t>онуђач</w:t>
            </w:r>
          </w:p>
        </w:tc>
      </w:tr>
      <w:tr w:rsidR="00912177" w:rsidRPr="00E25497" w:rsidTr="00E209A3">
        <w:trPr>
          <w:jc w:val="center"/>
        </w:trPr>
        <w:tc>
          <w:tcPr>
            <w:tcW w:w="3882" w:type="dxa"/>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rPr>
            </w:pPr>
            <w:r w:rsidRPr="00E25497">
              <w:rPr>
                <w:rFonts w:cs="Arial"/>
              </w:rPr>
              <w:t>М.П.</w:t>
            </w:r>
          </w:p>
        </w:tc>
        <w:tc>
          <w:tcPr>
            <w:tcW w:w="4022" w:type="dxa"/>
          </w:tcPr>
          <w:p w:rsidR="00912177" w:rsidRPr="00E25497" w:rsidRDefault="00912177" w:rsidP="00E209A3">
            <w:pPr>
              <w:spacing w:before="0"/>
              <w:jc w:val="center"/>
              <w:rPr>
                <w:rFonts w:cs="Arial"/>
                <w:lang w:val="ru-RU"/>
              </w:rPr>
            </w:pPr>
          </w:p>
        </w:tc>
      </w:tr>
      <w:tr w:rsidR="00912177" w:rsidRPr="00E25497" w:rsidTr="00E209A3">
        <w:trPr>
          <w:jc w:val="center"/>
        </w:trPr>
        <w:tc>
          <w:tcPr>
            <w:tcW w:w="3882" w:type="dxa"/>
            <w:tcBorders>
              <w:bottom w:val="single" w:sz="4" w:space="0" w:color="auto"/>
            </w:tcBorders>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bottom w:val="single" w:sz="4" w:space="0" w:color="auto"/>
            </w:tcBorders>
          </w:tcPr>
          <w:p w:rsidR="00912177" w:rsidRPr="00E25497" w:rsidRDefault="00912177" w:rsidP="00E209A3">
            <w:pPr>
              <w:spacing w:before="0"/>
              <w:jc w:val="center"/>
              <w:rPr>
                <w:rFonts w:cs="Arial"/>
                <w:lang w:val="ru-RU"/>
              </w:rPr>
            </w:pPr>
          </w:p>
        </w:tc>
      </w:tr>
      <w:tr w:rsidR="00912177" w:rsidRPr="00E25497" w:rsidTr="00E209A3">
        <w:trPr>
          <w:trHeight w:val="389"/>
          <w:jc w:val="center"/>
        </w:trPr>
        <w:tc>
          <w:tcPr>
            <w:tcW w:w="3882" w:type="dxa"/>
            <w:tcBorders>
              <w:top w:val="single" w:sz="4" w:space="0" w:color="auto"/>
            </w:tcBorders>
          </w:tcPr>
          <w:p w:rsidR="00912177" w:rsidRPr="00E25497" w:rsidRDefault="00912177" w:rsidP="00E209A3">
            <w:pPr>
              <w:spacing w:before="0"/>
              <w:jc w:val="center"/>
              <w:rPr>
                <w:rFonts w:cs="Arial"/>
              </w:rPr>
            </w:pPr>
          </w:p>
        </w:tc>
        <w:tc>
          <w:tcPr>
            <w:tcW w:w="2127" w:type="dxa"/>
          </w:tcPr>
          <w:p w:rsidR="00912177" w:rsidRPr="00E25497" w:rsidRDefault="00912177" w:rsidP="00E209A3">
            <w:pPr>
              <w:spacing w:before="0"/>
              <w:jc w:val="center"/>
              <w:rPr>
                <w:rFonts w:cs="Arial"/>
                <w:lang w:val="ru-RU"/>
              </w:rPr>
            </w:pPr>
          </w:p>
        </w:tc>
        <w:tc>
          <w:tcPr>
            <w:tcW w:w="4022" w:type="dxa"/>
            <w:tcBorders>
              <w:top w:val="single" w:sz="4" w:space="0" w:color="auto"/>
            </w:tcBorders>
          </w:tcPr>
          <w:p w:rsidR="00912177" w:rsidRPr="00E25497" w:rsidRDefault="00912177" w:rsidP="00E209A3">
            <w:pPr>
              <w:spacing w:before="0"/>
              <w:jc w:val="center"/>
              <w:rPr>
                <w:rFonts w:cs="Arial"/>
                <w:lang w:val="ru-RU"/>
              </w:rPr>
            </w:pPr>
          </w:p>
        </w:tc>
      </w:tr>
    </w:tbl>
    <w:p w:rsidR="00912177" w:rsidRPr="00E25497" w:rsidRDefault="00912177" w:rsidP="00912177">
      <w:pPr>
        <w:spacing w:before="0"/>
        <w:rPr>
          <w:rFonts w:cs="Arial"/>
          <w:b/>
          <w:lang w:val="sr-Latn-CS"/>
        </w:rPr>
      </w:pPr>
    </w:p>
    <w:p w:rsidR="00912177" w:rsidRPr="00E25497" w:rsidRDefault="00912177" w:rsidP="00912177">
      <w:pPr>
        <w:spacing w:before="0"/>
        <w:rPr>
          <w:rFonts w:cs="Arial"/>
          <w:b/>
          <w:lang w:val="sr-Cyrl-CS"/>
        </w:rPr>
      </w:pPr>
      <w:r w:rsidRPr="00E25497">
        <w:rPr>
          <w:rFonts w:cs="Arial"/>
          <w:b/>
          <w:lang w:val="sr-Cyrl-CS"/>
        </w:rPr>
        <w:t>Напомена:</w:t>
      </w:r>
    </w:p>
    <w:p w:rsidR="00912177" w:rsidRPr="00E25497" w:rsidRDefault="00912177" w:rsidP="00912177">
      <w:pPr>
        <w:pStyle w:val="KDKomentar"/>
        <w:spacing w:before="0"/>
        <w:rPr>
          <w:rFonts w:eastAsia="TimesNewRomanPS-BoldMT" w:cs="Arial"/>
          <w:i w:val="0"/>
          <w:color w:val="auto"/>
          <w:sz w:val="22"/>
          <w:szCs w:val="22"/>
        </w:rPr>
      </w:pPr>
      <w:r w:rsidRPr="00E25497">
        <w:rPr>
          <w:rFonts w:eastAsia="TimesNewRomanPS-BoldMT" w:cs="Arial"/>
          <w:i w:val="0"/>
          <w:color w:val="auto"/>
          <w:sz w:val="22"/>
          <w:szCs w:val="22"/>
        </w:rPr>
        <w:t xml:space="preserve">-Уколико </w:t>
      </w:r>
      <w:r w:rsidRPr="00E25497">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25497">
        <w:rPr>
          <w:rFonts w:eastAsia="TimesNewRomanPS-BoldMT" w:cs="Arial"/>
          <w:i w:val="0"/>
          <w:color w:val="auto"/>
          <w:sz w:val="22"/>
          <w:szCs w:val="22"/>
        </w:rPr>
        <w:t>.</w:t>
      </w:r>
    </w:p>
    <w:p w:rsidR="00912177" w:rsidRPr="00E25497" w:rsidRDefault="00912177" w:rsidP="00912177">
      <w:pPr>
        <w:pStyle w:val="KDKomentar"/>
        <w:spacing w:before="0"/>
        <w:rPr>
          <w:rFonts w:eastAsia="TimesNewRomanPS-BoldMT" w:cs="Arial"/>
          <w:i w:val="0"/>
          <w:color w:val="auto"/>
          <w:sz w:val="22"/>
          <w:szCs w:val="22"/>
        </w:rPr>
      </w:pPr>
      <w:r w:rsidRPr="00E25497">
        <w:rPr>
          <w:rFonts w:eastAsia="TimesNewRomanPS-BoldMT" w:cs="Arial"/>
          <w:i w:val="0"/>
          <w:color w:val="auto"/>
          <w:sz w:val="22"/>
          <w:szCs w:val="22"/>
          <w:lang w:val="sr-Cyrl-CS"/>
        </w:rPr>
        <w:t xml:space="preserve">- </w:t>
      </w:r>
      <w:r w:rsidRPr="00E25497">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12177" w:rsidRPr="00E25497" w:rsidRDefault="00912177" w:rsidP="00912177">
      <w:pPr>
        <w:spacing w:before="0"/>
        <w:rPr>
          <w:rFonts w:cs="Arial"/>
          <w:b/>
          <w:lang w:val="ru-RU"/>
        </w:rPr>
      </w:pPr>
      <w:r w:rsidRPr="00E25497">
        <w:rPr>
          <w:rFonts w:cs="Arial"/>
          <w:lang w:val="sr-Latn-CS"/>
        </w:rPr>
        <w:br w:type="page"/>
      </w:r>
      <w:r w:rsidRPr="00E25497">
        <w:rPr>
          <w:rFonts w:cs="Arial"/>
          <w:b/>
          <w:lang w:val="sr-Latn-CS"/>
        </w:rPr>
        <w:lastRenderedPageBreak/>
        <w:t>Упутство</w:t>
      </w:r>
      <w:r w:rsidRPr="00E25497">
        <w:rPr>
          <w:rFonts w:cs="Arial"/>
          <w:b/>
        </w:rPr>
        <w:t xml:space="preserve"> </w:t>
      </w:r>
      <w:r w:rsidRPr="00E25497">
        <w:rPr>
          <w:rFonts w:cs="Arial"/>
          <w:b/>
          <w:lang w:val="sr-Latn-CS"/>
        </w:rPr>
        <w:t>за попуњавањ</w:t>
      </w:r>
      <w:r w:rsidRPr="00E25497">
        <w:rPr>
          <w:rFonts w:cs="Arial"/>
          <w:b/>
          <w:lang w:val="ru-RU"/>
        </w:rPr>
        <w:t>е Обрасца структуре цене</w:t>
      </w:r>
    </w:p>
    <w:p w:rsidR="00912177" w:rsidRPr="00E25497" w:rsidRDefault="00912177" w:rsidP="00912177">
      <w:pPr>
        <w:spacing w:before="0"/>
        <w:rPr>
          <w:rFonts w:cs="Arial"/>
          <w:b/>
        </w:rPr>
      </w:pPr>
    </w:p>
    <w:p w:rsidR="00912177" w:rsidRPr="00E25497" w:rsidRDefault="00912177" w:rsidP="00912177">
      <w:pPr>
        <w:pStyle w:val="ListParagraph"/>
        <w:tabs>
          <w:tab w:val="left" w:pos="90"/>
        </w:tabs>
        <w:spacing w:before="0" w:after="0" w:line="240" w:lineRule="auto"/>
        <w:ind w:left="0"/>
        <w:rPr>
          <w:rFonts w:ascii="Arial" w:hAnsi="Arial" w:cs="Arial"/>
          <w:bCs/>
          <w:iCs/>
        </w:rPr>
      </w:pPr>
      <w:r w:rsidRPr="00E25497">
        <w:rPr>
          <w:rFonts w:ascii="Arial" w:hAnsi="Arial" w:cs="Arial"/>
          <w:bCs/>
          <w:iCs/>
        </w:rPr>
        <w:t>Понуђач треба да попун</w:t>
      </w:r>
      <w:r w:rsidRPr="00E25497">
        <w:rPr>
          <w:rFonts w:ascii="Arial" w:hAnsi="Arial" w:cs="Arial"/>
          <w:bCs/>
          <w:iCs/>
          <w:lang w:val="sr-Cyrl-CS"/>
        </w:rPr>
        <w:t>и</w:t>
      </w:r>
      <w:r w:rsidRPr="00E25497">
        <w:rPr>
          <w:rFonts w:ascii="Arial" w:hAnsi="Arial" w:cs="Arial"/>
          <w:bCs/>
          <w:iCs/>
        </w:rPr>
        <w:t xml:space="preserve"> образац структуре цене </w:t>
      </w:r>
      <w:r w:rsidRPr="00E25497">
        <w:rPr>
          <w:rFonts w:ascii="Arial" w:hAnsi="Arial" w:cs="Arial"/>
          <w:bCs/>
          <w:iCs/>
          <w:lang w:val="sr-Cyrl-CS"/>
        </w:rPr>
        <w:t>Табела 1. на следећи начин</w:t>
      </w:r>
      <w:r w:rsidRPr="00E25497">
        <w:rPr>
          <w:rFonts w:ascii="Arial" w:hAnsi="Arial" w:cs="Arial"/>
          <w:bCs/>
          <w:iCs/>
        </w:rPr>
        <w:t>:</w:t>
      </w:r>
    </w:p>
    <w:p w:rsidR="00912177" w:rsidRPr="00E25497" w:rsidRDefault="00912177" w:rsidP="00912177">
      <w:pPr>
        <w:pStyle w:val="ListParagraph"/>
        <w:tabs>
          <w:tab w:val="left" w:pos="90"/>
        </w:tabs>
        <w:spacing w:before="0" w:after="0" w:line="240" w:lineRule="auto"/>
        <w:ind w:left="0"/>
        <w:rPr>
          <w:rFonts w:ascii="Arial" w:hAnsi="Arial" w:cs="Arial"/>
          <w:bCs/>
          <w:iCs/>
        </w:rPr>
      </w:pP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 xml:space="preserve">-у колону 5. </w:t>
      </w:r>
      <w:r w:rsidRPr="00E25497">
        <w:rPr>
          <w:rFonts w:ascii="Arial" w:hAnsi="Arial" w:cs="Arial"/>
          <w:bCs/>
          <w:iCs/>
        </w:rPr>
        <w:t>уписати колико износи јединична цена без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rPr>
        <w:t xml:space="preserve">-у колону </w:t>
      </w:r>
      <w:r w:rsidRPr="00E25497">
        <w:rPr>
          <w:rFonts w:ascii="Arial" w:hAnsi="Arial" w:cs="Arial"/>
          <w:bCs/>
          <w:iCs/>
          <w:lang w:val="sr-Cyrl-CS"/>
        </w:rPr>
        <w:t>6</w:t>
      </w:r>
      <w:r w:rsidRPr="00E25497">
        <w:rPr>
          <w:rFonts w:ascii="Arial" w:hAnsi="Arial" w:cs="Arial"/>
          <w:bCs/>
          <w:iCs/>
        </w:rPr>
        <w:t>. уписати колико износи јединична цена са ПДВ за испоручено добро;</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rPr>
        <w:t xml:space="preserve">-у колону </w:t>
      </w:r>
      <w:r w:rsidRPr="00E25497">
        <w:rPr>
          <w:rFonts w:ascii="Arial" w:hAnsi="Arial" w:cs="Arial"/>
          <w:bCs/>
          <w:iCs/>
          <w:lang w:val="sr-Cyrl-CS"/>
        </w:rPr>
        <w:t>7</w:t>
      </w:r>
      <w:r w:rsidRPr="00E2549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25497">
        <w:rPr>
          <w:rFonts w:ascii="Arial" w:hAnsi="Arial" w:cs="Arial"/>
          <w:bCs/>
          <w:iCs/>
          <w:lang w:val="sr-Cyrl-CS"/>
        </w:rPr>
        <w:t>5</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 xml:space="preserve">.); </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-у колону 8</w:t>
      </w:r>
      <w:r w:rsidRPr="00E2549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25497">
        <w:rPr>
          <w:rFonts w:ascii="Arial" w:hAnsi="Arial" w:cs="Arial"/>
          <w:bCs/>
          <w:iCs/>
          <w:lang w:val="sr-Cyrl-CS"/>
        </w:rPr>
        <w:t>6</w:t>
      </w:r>
      <w:r w:rsidRPr="00E25497">
        <w:rPr>
          <w:rFonts w:ascii="Arial" w:hAnsi="Arial" w:cs="Arial"/>
          <w:bCs/>
          <w:iCs/>
        </w:rPr>
        <w:t xml:space="preserve">.) са траженом количином (која је наведена у колони </w:t>
      </w:r>
      <w:r w:rsidRPr="00E25497">
        <w:rPr>
          <w:rFonts w:ascii="Arial" w:hAnsi="Arial" w:cs="Arial"/>
          <w:bCs/>
          <w:iCs/>
          <w:lang w:val="sr-Cyrl-CS"/>
        </w:rPr>
        <w:t>4</w:t>
      </w:r>
      <w:r w:rsidRPr="00E25497">
        <w:rPr>
          <w:rFonts w:ascii="Arial" w:hAnsi="Arial" w:cs="Arial"/>
          <w:bCs/>
          <w:iCs/>
        </w:rPr>
        <w:t>.).</w:t>
      </w:r>
    </w:p>
    <w:p w:rsidR="00912177" w:rsidRPr="00E25497" w:rsidRDefault="00912177" w:rsidP="00912177">
      <w:pPr>
        <w:pStyle w:val="ListParagraph"/>
        <w:tabs>
          <w:tab w:val="left" w:pos="90"/>
        </w:tabs>
        <w:suppressAutoHyphens/>
        <w:spacing w:before="0" w:after="0" w:line="240" w:lineRule="auto"/>
        <w:ind w:left="0"/>
        <w:contextualSpacing w:val="0"/>
        <w:rPr>
          <w:rFonts w:ascii="Arial" w:hAnsi="Arial" w:cs="Arial"/>
          <w:bCs/>
          <w:iCs/>
        </w:rPr>
      </w:pPr>
      <w:r w:rsidRPr="00E25497">
        <w:rPr>
          <w:rFonts w:ascii="Arial" w:hAnsi="Arial" w:cs="Arial"/>
          <w:bCs/>
          <w:iCs/>
          <w:lang w:val="sr-Cyrl-CS"/>
        </w:rPr>
        <w:t>-у колону 9</w:t>
      </w:r>
      <w:r w:rsidRPr="00E25497">
        <w:rPr>
          <w:rFonts w:ascii="Arial" w:hAnsi="Arial" w:cs="Arial"/>
          <w:bCs/>
          <w:iCs/>
        </w:rPr>
        <w:t>.уписати назив произвођача понуђених добара,назив модела/ознаку понуђених добара</w:t>
      </w:r>
    </w:p>
    <w:p w:rsidR="00912177" w:rsidRPr="00E25497" w:rsidRDefault="00912177" w:rsidP="00912177">
      <w:pPr>
        <w:tabs>
          <w:tab w:val="left" w:pos="992"/>
        </w:tabs>
        <w:spacing w:before="0"/>
        <w:rPr>
          <w:rFonts w:cs="Arial"/>
          <w:b/>
          <w:lang w:val="sr-Cyrl-BA"/>
        </w:rPr>
      </w:pPr>
    </w:p>
    <w:p w:rsidR="00912177" w:rsidRPr="00E25497" w:rsidRDefault="00912177" w:rsidP="00912177">
      <w:pPr>
        <w:tabs>
          <w:tab w:val="left" w:pos="992"/>
        </w:tabs>
        <w:spacing w:before="0"/>
        <w:rPr>
          <w:rFonts w:cs="Arial"/>
        </w:rPr>
      </w:pPr>
      <w:r w:rsidRPr="00E25497">
        <w:rPr>
          <w:rFonts w:cs="Arial"/>
        </w:rPr>
        <w:t>-у ред бр. I – уписује се укупно понуђена цена за све позиције  без ПДВ (збир колоне бр. 5)</w:t>
      </w:r>
    </w:p>
    <w:p w:rsidR="00912177" w:rsidRPr="00E25497" w:rsidRDefault="00912177" w:rsidP="00912177">
      <w:pPr>
        <w:tabs>
          <w:tab w:val="left" w:pos="992"/>
        </w:tabs>
        <w:spacing w:before="0"/>
        <w:rPr>
          <w:rFonts w:cs="Arial"/>
        </w:rPr>
      </w:pPr>
      <w:r w:rsidRPr="00E25497">
        <w:rPr>
          <w:rFonts w:cs="Arial"/>
        </w:rPr>
        <w:t xml:space="preserve">-у ред бр. II – уписује се укупан износ ПДВ </w:t>
      </w:r>
    </w:p>
    <w:p w:rsidR="00912177" w:rsidRPr="00E25497" w:rsidRDefault="00912177" w:rsidP="00912177">
      <w:pPr>
        <w:tabs>
          <w:tab w:val="left" w:pos="992"/>
        </w:tabs>
        <w:spacing w:before="0"/>
        <w:rPr>
          <w:rFonts w:cs="Arial"/>
        </w:rPr>
      </w:pPr>
      <w:r w:rsidRPr="00E25497">
        <w:rPr>
          <w:rFonts w:cs="Arial"/>
        </w:rPr>
        <w:t>-у ред бр. III – уписује се укупно понуђена цена са ПДВ (ред бр. I + ред.бр. II)</w:t>
      </w:r>
    </w:p>
    <w:p w:rsidR="00912177" w:rsidRPr="00E25497" w:rsidRDefault="00912177" w:rsidP="00912177">
      <w:pPr>
        <w:tabs>
          <w:tab w:val="left" w:pos="992"/>
        </w:tabs>
        <w:spacing w:before="0"/>
        <w:ind w:left="720"/>
        <w:rPr>
          <w:rFonts w:cs="Arial"/>
        </w:rPr>
      </w:pPr>
    </w:p>
    <w:p w:rsidR="00912177" w:rsidRPr="00E25497" w:rsidRDefault="00912177" w:rsidP="00912177">
      <w:pPr>
        <w:tabs>
          <w:tab w:val="left" w:pos="992"/>
        </w:tabs>
        <w:spacing w:before="0"/>
        <w:rPr>
          <w:rFonts w:cs="Arial"/>
        </w:rPr>
      </w:pPr>
      <w:r w:rsidRPr="00E25497">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cs="Arial"/>
        </w:rPr>
      </w:pPr>
      <w:r w:rsidRPr="00E25497">
        <w:rPr>
          <w:rFonts w:cs="Arial"/>
        </w:rPr>
        <w:t>-на место предвиђено за место и датум уписује се место и датум попуњавања обрасца структуре цене.</w:t>
      </w:r>
    </w:p>
    <w:p w:rsidR="00912177" w:rsidRPr="00E25497" w:rsidRDefault="00912177" w:rsidP="00912177">
      <w:pPr>
        <w:tabs>
          <w:tab w:val="left" w:pos="992"/>
        </w:tabs>
        <w:spacing w:before="0"/>
        <w:rPr>
          <w:rFonts w:cs="Arial"/>
        </w:rPr>
      </w:pPr>
      <w:r w:rsidRPr="00E25497">
        <w:rPr>
          <w:rFonts w:cs="Arial"/>
        </w:rPr>
        <w:t>-на  место предвиђено за печат и потпис понуђач печатом оверава и потписује образац структуре цене.</w:t>
      </w:r>
    </w:p>
    <w:p w:rsidR="00912177" w:rsidRPr="00E25497" w:rsidRDefault="00912177" w:rsidP="00912177">
      <w:pPr>
        <w:tabs>
          <w:tab w:val="left" w:pos="992"/>
        </w:tabs>
        <w:spacing w:before="0"/>
        <w:rPr>
          <w:rFonts w:cs="Arial"/>
        </w:rPr>
      </w:pPr>
    </w:p>
    <w:p w:rsidR="00912177" w:rsidRPr="00E25497" w:rsidRDefault="00912177" w:rsidP="00912177">
      <w:pPr>
        <w:tabs>
          <w:tab w:val="left" w:pos="992"/>
        </w:tabs>
        <w:spacing w:before="0"/>
        <w:rPr>
          <w:rFonts w:eastAsia="TimesNewRomanPS-BoldMT" w:cs="Arial"/>
        </w:rPr>
      </w:pPr>
    </w:p>
    <w:p w:rsidR="00912177" w:rsidRPr="00E25497" w:rsidRDefault="00912177" w:rsidP="00912177">
      <w:pPr>
        <w:rPr>
          <w:rFonts w:eastAsia="TimesNewRomanPS-BoldMT" w:cs="Arial"/>
        </w:rPr>
      </w:pPr>
    </w:p>
    <w:p w:rsidR="00912177" w:rsidRPr="00E25497" w:rsidRDefault="00912177" w:rsidP="00912177">
      <w:pPr>
        <w:rPr>
          <w:rFonts w:eastAsia="TimesNewRomanPS-BoldMT" w:cs="Arial"/>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Pr="00E2549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Pr="00912177" w:rsidRDefault="00912177" w:rsidP="00912177">
      <w:pPr>
        <w:spacing w:before="0"/>
        <w:jc w:val="right"/>
        <w:outlineLvl w:val="1"/>
        <w:rPr>
          <w:rFonts w:cs="Arial"/>
          <w:b/>
        </w:rPr>
      </w:pPr>
      <w:bookmarkStart w:id="218" w:name="_Toc442559926"/>
      <w:r w:rsidRPr="00912177">
        <w:rPr>
          <w:rFonts w:cs="Arial"/>
          <w:b/>
        </w:rPr>
        <w:lastRenderedPageBreak/>
        <w:t xml:space="preserve">ОБРАЗАЦ </w:t>
      </w:r>
      <w:r w:rsidRPr="00912177">
        <w:rPr>
          <w:rFonts w:cs="Arial"/>
          <w:b/>
          <w:lang w:val="sr-Cyrl-RS"/>
        </w:rPr>
        <w:t>3</w:t>
      </w:r>
      <w:r w:rsidRPr="00912177">
        <w:rPr>
          <w:rFonts w:cs="Arial"/>
          <w:b/>
        </w:rPr>
        <w:t>.</w:t>
      </w:r>
      <w:bookmarkEnd w:id="218"/>
    </w:p>
    <w:p w:rsidR="00912177" w:rsidRPr="00912177" w:rsidRDefault="00912177" w:rsidP="00912177">
      <w:pPr>
        <w:spacing w:before="0"/>
        <w:rPr>
          <w:rFonts w:cs="Arial"/>
          <w:lang w:val="sr-Cyrl-CS"/>
        </w:rPr>
      </w:pPr>
    </w:p>
    <w:p w:rsidR="00912177" w:rsidRPr="00912177" w:rsidRDefault="00912177" w:rsidP="00912177">
      <w:pPr>
        <w:spacing w:before="0"/>
        <w:rPr>
          <w:rFonts w:cs="Arial"/>
          <w:lang w:val="sr-Latn-CS"/>
        </w:rPr>
      </w:pPr>
    </w:p>
    <w:p w:rsidR="00912177" w:rsidRPr="00912177" w:rsidRDefault="00912177" w:rsidP="00912177">
      <w:pPr>
        <w:tabs>
          <w:tab w:val="left" w:pos="6870"/>
        </w:tabs>
        <w:spacing w:before="0"/>
        <w:rPr>
          <w:rFonts w:cs="Arial"/>
        </w:rPr>
      </w:pPr>
      <w:r w:rsidRPr="00912177">
        <w:rPr>
          <w:rFonts w:cs="Arial"/>
          <w:lang w:val="sr-Latn-CS"/>
        </w:rPr>
        <w:tab/>
      </w:r>
    </w:p>
    <w:p w:rsidR="00912177" w:rsidRPr="00912177" w:rsidRDefault="00912177" w:rsidP="00912177">
      <w:pPr>
        <w:ind w:left="-180" w:right="-360" w:firstLine="720"/>
        <w:rPr>
          <w:rFonts w:cs="Arial"/>
          <w:lang w:val="ru-RU"/>
        </w:rPr>
      </w:pPr>
    </w:p>
    <w:p w:rsidR="00912177" w:rsidRPr="00912177" w:rsidRDefault="00912177" w:rsidP="00912177">
      <w:pPr>
        <w:ind w:right="-360"/>
        <w:rPr>
          <w:rFonts w:cs="Arial"/>
          <w:lang w:val="ru-RU"/>
        </w:rPr>
      </w:pPr>
      <w:r w:rsidRPr="00912177">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912177" w:rsidRPr="00912177" w:rsidRDefault="00912177" w:rsidP="00912177">
      <w:pPr>
        <w:rPr>
          <w:rFonts w:cs="Arial"/>
          <w:lang w:val="ru-RU"/>
        </w:rPr>
      </w:pPr>
    </w:p>
    <w:p w:rsidR="00912177" w:rsidRPr="00912177" w:rsidRDefault="00912177" w:rsidP="00912177">
      <w:pPr>
        <w:jc w:val="center"/>
        <w:rPr>
          <w:rFonts w:cs="Arial"/>
          <w:b/>
          <w:lang w:val="ru-RU"/>
        </w:rPr>
      </w:pPr>
      <w:r w:rsidRPr="00912177">
        <w:rPr>
          <w:rFonts w:cs="Arial"/>
          <w:b/>
          <w:lang w:val="ru-RU"/>
        </w:rPr>
        <w:t>ИЗЈАВУ О НЕЗАВИСНОЈ ПОНУДИ</w:t>
      </w: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ru-RU"/>
        </w:rPr>
      </w:pPr>
      <w:r w:rsidRPr="00912177">
        <w:rPr>
          <w:rFonts w:cs="Arial"/>
          <w:lang w:val="ru-RU"/>
        </w:rPr>
        <w:t>и под пуном материјалном и кривичном одговорношћу потврђује да је Понуду број:</w:t>
      </w:r>
      <w:r w:rsidRPr="00912177">
        <w:t xml:space="preserve"> </w:t>
      </w:r>
      <w:r>
        <w:rPr>
          <w:lang w:val="sr-Cyrl-RS"/>
        </w:rPr>
        <w:t>______________</w:t>
      </w:r>
      <w:r w:rsidRPr="00912177">
        <w:rPr>
          <w:rFonts w:cs="Arial"/>
          <w:lang w:val="ru-RU"/>
        </w:rPr>
        <w:t xml:space="preserve">за јавну набавку добара </w:t>
      </w:r>
      <w:r w:rsidR="005B1617" w:rsidRPr="005B1617">
        <w:rPr>
          <w:rFonts w:eastAsia="TimesNewRomanPS-BoldMT" w:cs="Arial"/>
          <w:bCs/>
          <w:color w:val="000000" w:themeColor="text1"/>
        </w:rPr>
        <w:t>Набавка ласерских даљинометара и геодетских инструмената- тотална станица</w:t>
      </w:r>
      <w:r w:rsidRPr="00912177">
        <w:rPr>
          <w:rFonts w:cs="Arial"/>
          <w:bCs/>
          <w:lang w:val="sr-Cyrl-RS"/>
        </w:rPr>
        <w:t xml:space="preserve"> </w:t>
      </w:r>
      <w:r w:rsidRPr="00912177">
        <w:rPr>
          <w:rFonts w:cs="Arial"/>
          <w:lang w:val="ru-RU"/>
        </w:rPr>
        <w:t>ЈН бр.</w:t>
      </w:r>
      <w:r w:rsidRPr="00912177">
        <w:t xml:space="preserve">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005B1617">
        <w:rPr>
          <w:szCs w:val="24"/>
          <w:lang w:val="sr-Cyrl-RS"/>
        </w:rPr>
        <w:t xml:space="preserve">. </w:t>
      </w:r>
      <w:r w:rsidRPr="00912177">
        <w:rPr>
          <w:rFonts w:cs="Arial"/>
          <w:lang w:val="ru-RU"/>
        </w:rPr>
        <w:t xml:space="preserve">Наручиоца </w:t>
      </w:r>
      <w:r w:rsidRPr="00912177">
        <w:rPr>
          <w:rFonts w:eastAsia="Arial Unicode MS" w:cs="Arial"/>
          <w:color w:val="000000"/>
          <w:kern w:val="1"/>
          <w:lang w:eastAsia="ar-SA"/>
        </w:rPr>
        <w:t>Јавно предузеће „Електропривреда Србије“ Београд</w:t>
      </w:r>
      <w:r w:rsidRPr="00912177">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912177" w:rsidRPr="00912177" w:rsidRDefault="00912177" w:rsidP="00912177">
      <w:pPr>
        <w:tabs>
          <w:tab w:val="left" w:pos="0"/>
        </w:tabs>
        <w:rPr>
          <w:rFonts w:cs="Arial"/>
          <w:lang w:val="ru-RU"/>
        </w:rPr>
      </w:pPr>
      <w:r w:rsidRPr="0091217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912177" w:rsidRPr="00912177" w:rsidRDefault="00912177" w:rsidP="00912177">
      <w:pPr>
        <w:rPr>
          <w:rFonts w:cs="Arial"/>
          <w:b/>
          <w:lang w:val="ru-RU"/>
        </w:rPr>
      </w:pPr>
    </w:p>
    <w:p w:rsidR="00912177" w:rsidRPr="00912177" w:rsidRDefault="00912177" w:rsidP="0091217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rPr>
            </w:pPr>
            <w:r w:rsidRPr="00912177">
              <w:rPr>
                <w:rFonts w:cs="Arial"/>
                <w:lang w:val="sr-Cyrl-CS"/>
              </w:rPr>
              <w:t>П</w:t>
            </w:r>
            <w:r w:rsidRPr="00912177">
              <w:rPr>
                <w:rFonts w:cs="Arial"/>
              </w:rPr>
              <w:t>онуђач/члан групе понуђача</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jc w:val="center"/>
        <w:rPr>
          <w:rFonts w:cs="Arial"/>
          <w:b/>
          <w:lang w:val="ru-RU"/>
        </w:rPr>
      </w:pPr>
    </w:p>
    <w:p w:rsidR="00912177" w:rsidRPr="00912177" w:rsidRDefault="00912177" w:rsidP="00912177">
      <w:pPr>
        <w:jc w:val="center"/>
        <w:rPr>
          <w:rFonts w:cs="Arial"/>
          <w:b/>
          <w:lang w:val="ru-RU"/>
        </w:rPr>
      </w:pPr>
    </w:p>
    <w:p w:rsidR="00912177" w:rsidRPr="00912177" w:rsidRDefault="00912177" w:rsidP="00912177">
      <w:pPr>
        <w:rPr>
          <w:rFonts w:cs="Arial"/>
          <w:lang w:val="sr-Cyrl-CS"/>
        </w:rPr>
      </w:pPr>
      <w:r w:rsidRPr="00912177">
        <w:rPr>
          <w:rFonts w:cs="Arial"/>
          <w:b/>
          <w:lang w:val="ru-RU"/>
        </w:rPr>
        <w:t>Напомена:</w:t>
      </w:r>
      <w:r w:rsidRPr="00912177">
        <w:rPr>
          <w:rFonts w:cs="Arial"/>
        </w:rPr>
        <w:t xml:space="preserve">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r w:rsidRPr="00912177">
        <w:rPr>
          <w:rFonts w:cs="Arial"/>
        </w:rPr>
        <w:t>Приликом подношења понуде овај образац копирати у потребном броју примерака.</w:t>
      </w: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rPr>
      </w:pPr>
    </w:p>
    <w:p w:rsidR="00912177" w:rsidRPr="00912177" w:rsidRDefault="00912177" w:rsidP="00912177">
      <w:pPr>
        <w:rPr>
          <w:rFonts w:cs="Arial"/>
          <w:lang w:val="ru-RU"/>
        </w:rPr>
      </w:pPr>
    </w:p>
    <w:p w:rsidR="00912177" w:rsidRPr="00912177" w:rsidRDefault="00912177" w:rsidP="00912177">
      <w:pPr>
        <w:spacing w:before="0"/>
        <w:jc w:val="right"/>
        <w:outlineLvl w:val="1"/>
        <w:rPr>
          <w:rFonts w:cs="Arial"/>
          <w:b/>
        </w:rPr>
      </w:pPr>
      <w:bookmarkStart w:id="219" w:name="_Toc442559928"/>
      <w:r w:rsidRPr="00912177">
        <w:rPr>
          <w:rFonts w:cs="Arial"/>
          <w:b/>
        </w:rPr>
        <w:t xml:space="preserve">ОБРАЗАЦ </w:t>
      </w:r>
      <w:r w:rsidRPr="00912177">
        <w:rPr>
          <w:rFonts w:cs="Arial"/>
          <w:b/>
          <w:lang w:val="sr-Cyrl-RS"/>
        </w:rPr>
        <w:t>4</w:t>
      </w:r>
      <w:r w:rsidRPr="00912177">
        <w:rPr>
          <w:rFonts w:cs="Arial"/>
          <w:b/>
        </w:rPr>
        <w:t>.</w:t>
      </w:r>
      <w:bookmarkEnd w:id="219"/>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tabs>
          <w:tab w:val="left" w:pos="567"/>
        </w:tabs>
        <w:spacing w:before="0"/>
        <w:rPr>
          <w:rFonts w:cs="Arial"/>
        </w:rPr>
      </w:pPr>
    </w:p>
    <w:p w:rsidR="00912177" w:rsidRPr="00912177" w:rsidRDefault="00912177" w:rsidP="00912177">
      <w:pPr>
        <w:spacing w:before="0"/>
        <w:jc w:val="right"/>
        <w:rPr>
          <w:rFonts w:cs="Arial"/>
          <w:bCs/>
          <w:caps/>
          <w:lang w:val="sr-Cyrl-CS" w:eastAsia="ar-SA"/>
        </w:rPr>
      </w:pPr>
    </w:p>
    <w:p w:rsidR="00912177" w:rsidRPr="00912177" w:rsidRDefault="00912177" w:rsidP="00912177">
      <w:pPr>
        <w:rPr>
          <w:rFonts w:cs="Arial"/>
          <w:lang w:val="ru-RU"/>
        </w:rPr>
      </w:pPr>
      <w:r w:rsidRPr="00912177">
        <w:rPr>
          <w:rFonts w:cs="Arial"/>
          <w:lang w:val="ru-RU"/>
        </w:rPr>
        <w:t>На основу члана 75. став 2. Закона о јавним набавкама („Службени гласник РС“ бр.124/2012, 14/15  и 68/15)</w:t>
      </w:r>
      <w:r w:rsidRPr="00912177">
        <w:rPr>
          <w:rFonts w:cs="Arial"/>
        </w:rPr>
        <w:t xml:space="preserve"> као </w:t>
      </w:r>
      <w:r w:rsidRPr="00912177">
        <w:rPr>
          <w:rFonts w:cs="Arial"/>
          <w:lang w:val="ru-RU"/>
        </w:rPr>
        <w:t>понуђач/члан групе понуђача/подизвођач дајем:</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jc w:val="center"/>
        <w:rPr>
          <w:b/>
          <w:lang w:val="ru-RU"/>
        </w:rPr>
      </w:pPr>
      <w:bookmarkStart w:id="220" w:name="_Toc442559929"/>
      <w:r w:rsidRPr="00912177">
        <w:rPr>
          <w:b/>
          <w:lang w:val="ru-RU"/>
        </w:rPr>
        <w:t>И З Ј А В У</w:t>
      </w:r>
      <w:bookmarkEnd w:id="220"/>
    </w:p>
    <w:p w:rsidR="00912177" w:rsidRPr="00912177" w:rsidRDefault="00912177" w:rsidP="00912177"/>
    <w:p w:rsidR="00912177" w:rsidRPr="00912177" w:rsidRDefault="00912177" w:rsidP="00912177"/>
    <w:p w:rsidR="00912177" w:rsidRPr="00912177" w:rsidRDefault="00912177" w:rsidP="00912177">
      <w:pPr>
        <w:rPr>
          <w:rFonts w:cs="Arial"/>
          <w:lang w:val="ru-RU"/>
        </w:rPr>
      </w:pPr>
      <w:r w:rsidRPr="00912177">
        <w:rPr>
          <w:rFonts w:cs="Arial"/>
          <w:lang w:val="ru-RU"/>
        </w:rPr>
        <w:t xml:space="preserve">којом изричито наводимо да </w:t>
      </w:r>
      <w:r w:rsidRPr="00912177">
        <w:rPr>
          <w:rFonts w:cs="Arial"/>
        </w:rPr>
        <w:t>смо у свом досадашњем раду и</w:t>
      </w:r>
      <w:r w:rsidRPr="00912177">
        <w:rPr>
          <w:rFonts w:cs="Arial"/>
          <w:lang w:val="ru-RU"/>
        </w:rPr>
        <w:t xml:space="preserve"> при састављању Понуде </w:t>
      </w:r>
      <w:r w:rsidRPr="00912177">
        <w:rPr>
          <w:rFonts w:cs="Arial"/>
        </w:rPr>
        <w:t xml:space="preserve"> број: ______________</w:t>
      </w:r>
      <w:r w:rsidRPr="00912177">
        <w:rPr>
          <w:rFonts w:cs="Arial"/>
          <w:lang w:val="ru-RU"/>
        </w:rPr>
        <w:t xml:space="preserve">за јавну набавку добара </w:t>
      </w:r>
      <w:r w:rsidR="005B1617" w:rsidRPr="005B1617">
        <w:rPr>
          <w:rFonts w:eastAsia="TimesNewRomanPS-BoldMT" w:cs="Arial"/>
          <w:bCs/>
          <w:color w:val="000000" w:themeColor="text1"/>
        </w:rPr>
        <w:t>Набавка ласерских даљинометара и геодетских инструмената- тотална станица</w:t>
      </w:r>
      <w:r w:rsidRPr="00E209A3">
        <w:rPr>
          <w:rFonts w:cs="Arial"/>
          <w:bCs/>
          <w:lang w:val="sr-Cyrl-RS"/>
        </w:rPr>
        <w:t xml:space="preserve"> </w:t>
      </w:r>
      <w:r w:rsidRPr="00912177">
        <w:rPr>
          <w:rFonts w:cs="Arial"/>
        </w:rPr>
        <w:t>у отвореном поступку</w:t>
      </w:r>
      <w:r w:rsidRPr="00912177">
        <w:rPr>
          <w:rFonts w:cs="Arial"/>
          <w:lang w:val="ru-RU"/>
        </w:rPr>
        <w:t>јавне набавке ЈН бр.</w:t>
      </w:r>
      <w:r w:rsidRPr="00E209A3">
        <w:t xml:space="preserve"> </w:t>
      </w:r>
      <w:r w:rsidR="005B1617" w:rsidRPr="006A7C36">
        <w:rPr>
          <w:szCs w:val="24"/>
        </w:rPr>
        <w:t>3000/12</w:t>
      </w:r>
      <w:r w:rsidR="005B1617">
        <w:rPr>
          <w:szCs w:val="24"/>
          <w:lang w:val="sr-Cyrl-RS"/>
        </w:rPr>
        <w:t>76</w:t>
      </w:r>
      <w:r w:rsidR="00B575D3">
        <w:rPr>
          <w:szCs w:val="24"/>
        </w:rPr>
        <w:t>/2018</w:t>
      </w:r>
      <w:r w:rsidR="005B1617">
        <w:rPr>
          <w:szCs w:val="24"/>
        </w:rPr>
        <w:t>(</w:t>
      </w:r>
      <w:r w:rsidR="005B1617">
        <w:rPr>
          <w:szCs w:val="24"/>
          <w:lang w:val="sr-Cyrl-RS"/>
        </w:rPr>
        <w:t>462</w:t>
      </w:r>
      <w:r w:rsidR="00B575D3">
        <w:rPr>
          <w:szCs w:val="24"/>
        </w:rPr>
        <w:t>/2018</w:t>
      </w:r>
      <w:r w:rsidR="005B1617" w:rsidRPr="006A7C36">
        <w:rPr>
          <w:szCs w:val="24"/>
        </w:rPr>
        <w:t>)</w:t>
      </w:r>
      <w:r w:rsidR="005B1617">
        <w:rPr>
          <w:szCs w:val="24"/>
          <w:lang w:val="sr-Cyrl-RS"/>
        </w:rPr>
        <w:t xml:space="preserve"> </w:t>
      </w:r>
      <w:r w:rsidRPr="00912177">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912177">
        <w:rPr>
          <w:rFonts w:cs="Arial"/>
        </w:rPr>
        <w:t>,</w:t>
      </w:r>
      <w:r w:rsidRPr="00912177">
        <w:rPr>
          <w:rFonts w:cs="Arial"/>
          <w:lang w:val="ru-RU"/>
        </w:rPr>
        <w:t xml:space="preserve"> као и да </w:t>
      </w:r>
      <w:r w:rsidRPr="00912177">
        <w:rPr>
          <w:rFonts w:cs="Arial"/>
        </w:rPr>
        <w:t>немамо забрану обављања делатности која је на снази у време подношења Понуде.</w:t>
      </w:r>
    </w:p>
    <w:p w:rsidR="00912177" w:rsidRPr="00912177" w:rsidRDefault="00912177" w:rsidP="00912177">
      <w:pPr>
        <w:rPr>
          <w:rFonts w:cs="Arial"/>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p w:rsidR="00912177" w:rsidRPr="00912177" w:rsidRDefault="00912177" w:rsidP="0091217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209A3"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rPr>
                <w:rFonts w:cs="Arial"/>
                <w:lang w:val="sr-Cyrl-CS"/>
              </w:rPr>
            </w:pPr>
            <w:r w:rsidRPr="00912177">
              <w:rPr>
                <w:rFonts w:cs="Arial"/>
                <w:lang w:val="sr-Cyrl-CS"/>
              </w:rPr>
              <w:t>П</w:t>
            </w:r>
            <w:r w:rsidRPr="00912177">
              <w:rPr>
                <w:rFonts w:cs="Arial"/>
              </w:rPr>
              <w:t>онуђач</w:t>
            </w:r>
            <w:r w:rsidRPr="00912177">
              <w:rPr>
                <w:rFonts w:cs="Arial"/>
                <w:lang w:val="sr-Cyrl-CS"/>
              </w:rPr>
              <w:t>/ члан групе понуђача/ подизвођач</w:t>
            </w:r>
          </w:p>
        </w:tc>
      </w:tr>
      <w:tr w:rsidR="00E209A3"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E209A3"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E209A3"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rPr>
          <w:rFonts w:cs="Arial"/>
          <w:lang w:val="sr-Cyrl-CS"/>
        </w:rPr>
      </w:pPr>
      <w:r w:rsidRPr="00912177">
        <w:rPr>
          <w:rFonts w:cs="Arial"/>
          <w:b/>
        </w:rPr>
        <w:t>Напомена:</w:t>
      </w:r>
      <w:r w:rsidRPr="00912177">
        <w:rPr>
          <w:rFonts w:cs="Arial"/>
        </w:rPr>
        <w:t xml:space="preserve"> Уколико </w:t>
      </w:r>
      <w:r w:rsidRPr="00912177">
        <w:rPr>
          <w:rFonts w:cs="Arial"/>
          <w:lang w:val="sr-Cyrl-CS"/>
        </w:rPr>
        <w:t xml:space="preserve">заједничку </w:t>
      </w:r>
      <w:r w:rsidRPr="00912177">
        <w:rPr>
          <w:rFonts w:cs="Arial"/>
        </w:rPr>
        <w:t xml:space="preserve">понуду подноси група понуђача Изјава </w:t>
      </w:r>
      <w:r w:rsidRPr="00912177">
        <w:rPr>
          <w:rFonts w:cs="Arial"/>
          <w:lang w:val="sr-Cyrl-CS"/>
        </w:rPr>
        <w:t xml:space="preserve">се доставља за сваког члана групе понуђача. Изјава </w:t>
      </w:r>
      <w:r w:rsidRPr="00912177">
        <w:rPr>
          <w:rFonts w:cs="Arial"/>
        </w:rPr>
        <w:t>мора бити попуњена, потписана од стране овлашћеног лица</w:t>
      </w:r>
      <w:r w:rsidRPr="00912177">
        <w:rPr>
          <w:rFonts w:cs="Arial"/>
          <w:lang w:val="sr-Cyrl-CS"/>
        </w:rPr>
        <w:t xml:space="preserve"> за заступање</w:t>
      </w:r>
      <w:r w:rsidRPr="00912177">
        <w:rPr>
          <w:rFonts w:cs="Arial"/>
        </w:rPr>
        <w:t xml:space="preserve"> понуђача из групе понуђача и оверена печатом. </w:t>
      </w:r>
    </w:p>
    <w:p w:rsidR="00912177" w:rsidRPr="00912177" w:rsidRDefault="00912177" w:rsidP="00912177">
      <w:pPr>
        <w:rPr>
          <w:rFonts w:cs="Arial"/>
        </w:rPr>
      </w:pPr>
      <w:r w:rsidRPr="00912177">
        <w:rPr>
          <w:rFonts w:eastAsia="Calibri" w:cs="Arial"/>
        </w:rPr>
        <w:t xml:space="preserve">У случају да понуђач подноси понуду са подизвођачем, Изјава </w:t>
      </w:r>
      <w:r w:rsidRPr="00912177">
        <w:rPr>
          <w:rFonts w:eastAsia="Calibri" w:cs="Arial"/>
          <w:lang w:val="sr-Cyrl-CS"/>
        </w:rPr>
        <w:t xml:space="preserve">се доставља за понуђача и сваког подизвођача. Изјава </w:t>
      </w:r>
      <w:r w:rsidRPr="00912177">
        <w:rPr>
          <w:rFonts w:eastAsia="Calibri" w:cs="Arial"/>
        </w:rPr>
        <w:t xml:space="preserve">мора бити </w:t>
      </w:r>
      <w:r w:rsidRPr="00912177">
        <w:rPr>
          <w:rFonts w:eastAsia="Calibri" w:cs="Arial"/>
          <w:lang w:val="sr-Cyrl-CS"/>
        </w:rPr>
        <w:t>попуњена,</w:t>
      </w:r>
      <w:r w:rsidRPr="00912177">
        <w:rPr>
          <w:rFonts w:eastAsia="Calibri" w:cs="Arial"/>
        </w:rPr>
        <w:t xml:space="preserve"> потписана</w:t>
      </w:r>
      <w:r w:rsidRPr="00912177">
        <w:rPr>
          <w:rFonts w:eastAsia="Calibri" w:cs="Arial"/>
          <w:lang w:val="sr-Cyrl-CS"/>
        </w:rPr>
        <w:t xml:space="preserve"> и оверена</w:t>
      </w:r>
      <w:r w:rsidRPr="00912177">
        <w:rPr>
          <w:rFonts w:eastAsia="Calibri" w:cs="Arial"/>
        </w:rPr>
        <w:t xml:space="preserve"> од стране овлашћеног лица за заступање </w:t>
      </w:r>
      <w:r w:rsidRPr="00912177">
        <w:rPr>
          <w:rFonts w:eastAsia="Calibri" w:cs="Arial"/>
          <w:lang w:val="sr-Cyrl-CS"/>
        </w:rPr>
        <w:t>понуђача/подизво</w:t>
      </w:r>
      <w:r w:rsidRPr="00912177">
        <w:rPr>
          <w:rFonts w:eastAsia="Calibri" w:cs="Arial"/>
        </w:rPr>
        <w:t>ђача</w:t>
      </w:r>
      <w:r w:rsidRPr="00912177">
        <w:rPr>
          <w:rFonts w:eastAsia="Calibri" w:cs="Arial"/>
          <w:lang w:val="sr-Cyrl-CS"/>
        </w:rPr>
        <w:t xml:space="preserve"> и оверена печатом.</w:t>
      </w:r>
    </w:p>
    <w:p w:rsidR="00912177" w:rsidRPr="00912177" w:rsidRDefault="00912177" w:rsidP="00912177">
      <w:pPr>
        <w:rPr>
          <w:rFonts w:cs="Arial"/>
          <w:lang w:val="sr-Cyrl-CS"/>
        </w:rPr>
      </w:pPr>
      <w:r w:rsidRPr="00912177">
        <w:rPr>
          <w:rFonts w:cs="Arial"/>
        </w:rPr>
        <w:t>Приликом подношења понуде овај образац копирати у потребном броју примерака.</w:t>
      </w:r>
    </w:p>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912177" w:rsidRDefault="00912177" w:rsidP="00912177"/>
    <w:p w:rsidR="00912177" w:rsidRPr="005B1617" w:rsidRDefault="00912177" w:rsidP="00912177">
      <w:pPr>
        <w:tabs>
          <w:tab w:val="left" w:pos="0"/>
          <w:tab w:val="left" w:pos="122"/>
        </w:tabs>
        <w:spacing w:before="0"/>
        <w:contextualSpacing/>
        <w:rPr>
          <w:rFonts w:cs="Arial"/>
          <w:color w:val="00B0F0"/>
          <w:lang w:val="sr-Cyrl-RS"/>
        </w:rPr>
      </w:pPr>
    </w:p>
    <w:p w:rsidR="00912177" w:rsidRPr="00912177" w:rsidRDefault="00912177" w:rsidP="00912177">
      <w:pPr>
        <w:spacing w:before="0"/>
        <w:jc w:val="right"/>
        <w:outlineLvl w:val="1"/>
        <w:rPr>
          <w:rFonts w:cs="Arial"/>
          <w:b/>
          <w:lang w:val="sr-Cyrl-RS"/>
        </w:rPr>
      </w:pPr>
      <w:r w:rsidRPr="00912177">
        <w:rPr>
          <w:rFonts w:cs="Arial"/>
          <w:b/>
        </w:rPr>
        <w:t xml:space="preserve">ОБРАЗАЦ </w:t>
      </w:r>
      <w:r w:rsidRPr="00912177">
        <w:rPr>
          <w:rFonts w:cs="Arial"/>
          <w:b/>
          <w:lang w:val="sr-Cyrl-RS"/>
        </w:rPr>
        <w:t>6</w:t>
      </w:r>
    </w:p>
    <w:p w:rsidR="00912177" w:rsidRPr="00912177" w:rsidRDefault="00912177" w:rsidP="00912177">
      <w:pPr>
        <w:spacing w:before="0"/>
        <w:rPr>
          <w:rFonts w:cs="Arial"/>
          <w:lang w:val="sr-Cyrl-CS"/>
        </w:rPr>
      </w:pPr>
    </w:p>
    <w:p w:rsidR="00912177" w:rsidRPr="00912177" w:rsidRDefault="00912177" w:rsidP="00912177">
      <w:pPr>
        <w:spacing w:before="0"/>
        <w:jc w:val="center"/>
        <w:rPr>
          <w:rFonts w:cs="Arial"/>
          <w:b/>
        </w:rPr>
      </w:pPr>
      <w:r w:rsidRPr="00912177">
        <w:rPr>
          <w:rFonts w:cs="Arial"/>
          <w:b/>
        </w:rPr>
        <w:t>ОБРАЗАЦ ТРОШКОВА ПРИПРЕМЕ ПОНУДЕ</w:t>
      </w:r>
    </w:p>
    <w:p w:rsidR="00912177" w:rsidRPr="00912177" w:rsidRDefault="00912177" w:rsidP="00912177">
      <w:pPr>
        <w:spacing w:after="120"/>
        <w:jc w:val="center"/>
        <w:rPr>
          <w:rFonts w:cs="Arial"/>
        </w:rPr>
      </w:pPr>
      <w:r w:rsidRPr="00912177">
        <w:rPr>
          <w:rFonts w:cs="Arial"/>
        </w:rPr>
        <w:t>за јавну набавку добара:</w:t>
      </w:r>
      <w:r w:rsidRPr="00912177">
        <w:rPr>
          <w:rFonts w:cs="Arial"/>
          <w:bCs/>
          <w:lang w:val="sr-Cyrl-RS"/>
        </w:rPr>
        <w:t xml:space="preserve"> </w:t>
      </w:r>
      <w:r w:rsidR="005B1617" w:rsidRPr="005B1617">
        <w:rPr>
          <w:rFonts w:eastAsia="TimesNewRomanPS-BoldMT" w:cs="Arial"/>
          <w:bCs/>
          <w:color w:val="000000" w:themeColor="text1"/>
        </w:rPr>
        <w:t xml:space="preserve">Набавка ласерских даљинометара и геодетских инструмената- тотална станица </w:t>
      </w:r>
      <w:r w:rsidRPr="00912177">
        <w:rPr>
          <w:rFonts w:cs="Arial"/>
        </w:rPr>
        <w:t>ЈН бр.</w:t>
      </w:r>
      <w:r w:rsidRPr="00912177">
        <w:t xml:space="preserve"> </w:t>
      </w:r>
      <w:r w:rsidR="00335552" w:rsidRPr="006A7C36">
        <w:rPr>
          <w:szCs w:val="24"/>
        </w:rPr>
        <w:t>3000/12</w:t>
      </w:r>
      <w:r w:rsidR="00335552">
        <w:rPr>
          <w:szCs w:val="24"/>
          <w:lang w:val="sr-Cyrl-RS"/>
        </w:rPr>
        <w:t>76</w:t>
      </w:r>
      <w:r w:rsidR="00B575D3">
        <w:rPr>
          <w:szCs w:val="24"/>
        </w:rPr>
        <w:t>/2018</w:t>
      </w:r>
      <w:r w:rsidR="00335552">
        <w:rPr>
          <w:szCs w:val="24"/>
        </w:rPr>
        <w:t>(</w:t>
      </w:r>
      <w:r w:rsidR="00335552">
        <w:rPr>
          <w:szCs w:val="24"/>
          <w:lang w:val="sr-Cyrl-RS"/>
        </w:rPr>
        <w:t>462</w:t>
      </w:r>
      <w:r w:rsidR="00B575D3">
        <w:rPr>
          <w:szCs w:val="24"/>
        </w:rPr>
        <w:t>/2018</w:t>
      </w:r>
      <w:r w:rsidR="00335552" w:rsidRPr="006A7C36">
        <w:rPr>
          <w:szCs w:val="24"/>
        </w:rPr>
        <w:t>)</w:t>
      </w:r>
    </w:p>
    <w:p w:rsidR="00912177" w:rsidRPr="00912177" w:rsidRDefault="00912177" w:rsidP="00912177">
      <w:pPr>
        <w:spacing w:after="120"/>
        <w:jc w:val="center"/>
        <w:rPr>
          <w:rFonts w:cs="Arial"/>
        </w:rPr>
      </w:pPr>
    </w:p>
    <w:p w:rsidR="00912177" w:rsidRPr="00912177" w:rsidRDefault="00912177" w:rsidP="00912177">
      <w:pPr>
        <w:tabs>
          <w:tab w:val="left" w:pos="0"/>
        </w:tabs>
        <w:rPr>
          <w:rFonts w:cs="Arial"/>
          <w:lang w:val="ru-RU"/>
        </w:rPr>
      </w:pPr>
      <w:r w:rsidRPr="00912177">
        <w:rPr>
          <w:rFonts w:cs="Arial"/>
          <w:lang w:val="ru-RU"/>
        </w:rPr>
        <w:t>На основу члана 88. став 1. Закона о јавним набавкама („Службени гласник РС“, бр</w:t>
      </w:r>
      <w:r w:rsidR="004D1D6C">
        <w:rPr>
          <w:rFonts w:cs="Arial"/>
          <w:lang w:val="ru-RU"/>
        </w:rPr>
        <w:t xml:space="preserve">.124/12, 14/15 и 68/15), члана </w:t>
      </w:r>
      <w:r w:rsidR="004D1D6C">
        <w:rPr>
          <w:rFonts w:cs="Arial"/>
          <w:lang w:val="sr-Latn-RS"/>
        </w:rPr>
        <w:t>2</w:t>
      </w:r>
      <w:r w:rsidRPr="00912177">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912177" w:rsidRPr="00912177" w:rsidRDefault="00912177" w:rsidP="00912177">
      <w:pPr>
        <w:tabs>
          <w:tab w:val="left" w:pos="0"/>
        </w:tabs>
        <w:jc w:val="center"/>
        <w:rPr>
          <w:rFonts w:cs="Arial"/>
          <w:lang w:val="ru-RU"/>
        </w:rPr>
      </w:pPr>
      <w:r w:rsidRPr="00912177">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12177" w:rsidRPr="00912177" w:rsidTr="00E209A3">
        <w:trPr>
          <w:trHeight w:val="734"/>
          <w:tblCellSpacing w:w="20" w:type="dxa"/>
        </w:trPr>
        <w:tc>
          <w:tcPr>
            <w:tcW w:w="5323" w:type="dxa"/>
            <w:shd w:val="clear" w:color="auto" w:fill="auto"/>
            <w:vAlign w:val="center"/>
          </w:tcPr>
          <w:p w:rsidR="00912177" w:rsidRPr="00912177" w:rsidRDefault="00912177" w:rsidP="00912177">
            <w:pPr>
              <w:rPr>
                <w:rFonts w:cs="Arial"/>
                <w:color w:val="00B0F0"/>
                <w:lang w:val="ru-RU"/>
              </w:rPr>
            </w:pPr>
          </w:p>
        </w:tc>
        <w:tc>
          <w:tcPr>
            <w:tcW w:w="4260" w:type="dxa"/>
            <w:shd w:val="clear" w:color="auto" w:fill="auto"/>
          </w:tcPr>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749"/>
          <w:tblCellSpacing w:w="20" w:type="dxa"/>
        </w:trPr>
        <w:tc>
          <w:tcPr>
            <w:tcW w:w="5323" w:type="dxa"/>
            <w:shd w:val="clear" w:color="auto" w:fill="auto"/>
            <w:vAlign w:val="center"/>
          </w:tcPr>
          <w:p w:rsidR="00912177" w:rsidRPr="00912177" w:rsidRDefault="00912177" w:rsidP="00912177">
            <w:pPr>
              <w:jc w:val="center"/>
              <w:rPr>
                <w:rFonts w:cs="Arial"/>
                <w:color w:val="00B0F0"/>
              </w:rPr>
            </w:pP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 xml:space="preserve">__________ динара </w:t>
            </w:r>
          </w:p>
        </w:tc>
      </w:tr>
      <w:tr w:rsidR="00912177" w:rsidRPr="00912177" w:rsidTr="00E209A3">
        <w:trPr>
          <w:trHeight w:val="307"/>
          <w:tblCellSpacing w:w="20" w:type="dxa"/>
        </w:trPr>
        <w:tc>
          <w:tcPr>
            <w:tcW w:w="5323" w:type="dxa"/>
            <w:shd w:val="clear" w:color="auto" w:fill="auto"/>
            <w:vAlign w:val="center"/>
          </w:tcPr>
          <w:p w:rsidR="00912177" w:rsidRPr="00912177" w:rsidRDefault="00912177" w:rsidP="00912177">
            <w:pPr>
              <w:jc w:val="center"/>
              <w:rPr>
                <w:rFonts w:cs="Arial"/>
              </w:rPr>
            </w:pPr>
            <w:r w:rsidRPr="00912177">
              <w:rPr>
                <w:rFonts w:cs="Arial"/>
              </w:rPr>
              <w:t>Укупни трошкови без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433"/>
          <w:tblCellSpacing w:w="20" w:type="dxa"/>
        </w:trPr>
        <w:tc>
          <w:tcPr>
            <w:tcW w:w="5323" w:type="dxa"/>
            <w:shd w:val="clear" w:color="auto" w:fill="auto"/>
            <w:vAlign w:val="center"/>
          </w:tcPr>
          <w:p w:rsidR="00912177" w:rsidRPr="00912177" w:rsidRDefault="00912177" w:rsidP="00912177">
            <w:pPr>
              <w:autoSpaceDE w:val="0"/>
              <w:autoSpaceDN w:val="0"/>
              <w:adjustRightInd w:val="0"/>
              <w:jc w:val="center"/>
              <w:rPr>
                <w:rFonts w:cs="Arial"/>
              </w:rPr>
            </w:pPr>
            <w:r w:rsidRPr="00912177">
              <w:rPr>
                <w:rFonts w:cs="Arial"/>
              </w:rPr>
              <w:t>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r w:rsidR="00912177" w:rsidRPr="00912177" w:rsidTr="00E209A3">
        <w:trPr>
          <w:trHeight w:val="190"/>
          <w:tblCellSpacing w:w="20" w:type="dxa"/>
        </w:trPr>
        <w:tc>
          <w:tcPr>
            <w:tcW w:w="5323" w:type="dxa"/>
            <w:shd w:val="clear" w:color="auto" w:fill="auto"/>
          </w:tcPr>
          <w:p w:rsidR="00912177" w:rsidRPr="00912177" w:rsidRDefault="00912177" w:rsidP="00912177">
            <w:pPr>
              <w:jc w:val="center"/>
              <w:rPr>
                <w:rFonts w:cs="Arial"/>
              </w:rPr>
            </w:pPr>
          </w:p>
          <w:p w:rsidR="00912177" w:rsidRPr="00912177" w:rsidRDefault="00912177" w:rsidP="00912177">
            <w:pPr>
              <w:jc w:val="center"/>
              <w:rPr>
                <w:rFonts w:cs="Arial"/>
              </w:rPr>
            </w:pPr>
            <w:r w:rsidRPr="00912177">
              <w:rPr>
                <w:rFonts w:cs="Arial"/>
              </w:rPr>
              <w:t>Укупни  трошкови са ПДВ</w:t>
            </w:r>
          </w:p>
        </w:tc>
        <w:tc>
          <w:tcPr>
            <w:tcW w:w="4260" w:type="dxa"/>
            <w:shd w:val="clear" w:color="auto" w:fill="auto"/>
          </w:tcPr>
          <w:p w:rsidR="00912177" w:rsidRPr="00912177" w:rsidRDefault="00912177" w:rsidP="00912177">
            <w:pPr>
              <w:rPr>
                <w:rFonts w:cs="Arial"/>
              </w:rPr>
            </w:pPr>
          </w:p>
          <w:p w:rsidR="00912177" w:rsidRPr="00912177" w:rsidRDefault="00912177" w:rsidP="00912177">
            <w:pPr>
              <w:rPr>
                <w:rFonts w:cs="Arial"/>
              </w:rPr>
            </w:pPr>
            <w:r w:rsidRPr="00912177">
              <w:rPr>
                <w:rFonts w:cs="Arial"/>
              </w:rPr>
              <w:t>__________ динара</w:t>
            </w:r>
          </w:p>
        </w:tc>
      </w:tr>
    </w:tbl>
    <w:p w:rsidR="00912177" w:rsidRPr="00912177" w:rsidRDefault="00912177" w:rsidP="00912177">
      <w:pPr>
        <w:tabs>
          <w:tab w:val="left" w:pos="0"/>
        </w:tabs>
        <w:rPr>
          <w:rFonts w:cs="Arial"/>
          <w:lang w:val="ru-RU"/>
        </w:rPr>
      </w:pPr>
      <w:r w:rsidRPr="0091217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12177" w:rsidRPr="00912177" w:rsidRDefault="00912177" w:rsidP="00912177">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912177" w:rsidRPr="00912177" w:rsidTr="00E209A3">
        <w:trPr>
          <w:jc w:val="center"/>
        </w:trPr>
        <w:tc>
          <w:tcPr>
            <w:tcW w:w="3882" w:type="dxa"/>
          </w:tcPr>
          <w:p w:rsidR="00912177" w:rsidRPr="00912177" w:rsidRDefault="00912177" w:rsidP="00912177">
            <w:pPr>
              <w:spacing w:before="0"/>
              <w:jc w:val="center"/>
              <w:rPr>
                <w:rFonts w:cs="Arial"/>
              </w:rPr>
            </w:pPr>
            <w:r w:rsidRPr="00912177">
              <w:rPr>
                <w:rFonts w:cs="Arial"/>
              </w:rPr>
              <w:t>Датум:</w:t>
            </w:r>
          </w:p>
        </w:tc>
        <w:tc>
          <w:tcPr>
            <w:tcW w:w="2127" w:type="dxa"/>
          </w:tcPr>
          <w:p w:rsidR="00912177" w:rsidRPr="00912177" w:rsidRDefault="00912177" w:rsidP="00912177">
            <w:pPr>
              <w:spacing w:before="0"/>
              <w:jc w:val="center"/>
              <w:rPr>
                <w:rFonts w:cs="Arial"/>
                <w:lang w:val="ru-RU"/>
              </w:rPr>
            </w:pPr>
          </w:p>
        </w:tc>
        <w:tc>
          <w:tcPr>
            <w:tcW w:w="4022" w:type="dxa"/>
          </w:tcPr>
          <w:p w:rsidR="00912177" w:rsidRPr="00912177" w:rsidRDefault="00912177" w:rsidP="00912177">
            <w:pPr>
              <w:spacing w:before="0"/>
              <w:jc w:val="center"/>
              <w:rPr>
                <w:rFonts w:cs="Arial"/>
                <w:lang w:val="sr-Cyrl-CS"/>
              </w:rPr>
            </w:pPr>
            <w:r w:rsidRPr="00912177">
              <w:rPr>
                <w:rFonts w:cs="Arial"/>
                <w:lang w:val="sr-Cyrl-CS"/>
              </w:rPr>
              <w:t>П</w:t>
            </w:r>
            <w:r w:rsidRPr="00912177">
              <w:rPr>
                <w:rFonts w:cs="Arial"/>
              </w:rPr>
              <w:t>онуђач</w:t>
            </w:r>
          </w:p>
        </w:tc>
      </w:tr>
      <w:tr w:rsidR="00912177" w:rsidRPr="00912177" w:rsidTr="00E209A3">
        <w:trPr>
          <w:jc w:val="center"/>
        </w:trPr>
        <w:tc>
          <w:tcPr>
            <w:tcW w:w="3882" w:type="dxa"/>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rPr>
            </w:pPr>
            <w:r w:rsidRPr="00912177">
              <w:rPr>
                <w:rFonts w:cs="Arial"/>
              </w:rPr>
              <w:t>М.П.</w:t>
            </w:r>
          </w:p>
        </w:tc>
        <w:tc>
          <w:tcPr>
            <w:tcW w:w="4022" w:type="dxa"/>
          </w:tcPr>
          <w:p w:rsidR="00912177" w:rsidRPr="00912177" w:rsidRDefault="00912177" w:rsidP="00912177">
            <w:pPr>
              <w:spacing w:before="0"/>
              <w:jc w:val="center"/>
              <w:rPr>
                <w:rFonts w:cs="Arial"/>
                <w:lang w:val="ru-RU"/>
              </w:rPr>
            </w:pPr>
          </w:p>
        </w:tc>
      </w:tr>
      <w:tr w:rsidR="00912177" w:rsidRPr="00912177" w:rsidTr="00E209A3">
        <w:trPr>
          <w:jc w:val="center"/>
        </w:trPr>
        <w:tc>
          <w:tcPr>
            <w:tcW w:w="3882" w:type="dxa"/>
            <w:tcBorders>
              <w:bottom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bottom w:val="single" w:sz="4" w:space="0" w:color="auto"/>
            </w:tcBorders>
          </w:tcPr>
          <w:p w:rsidR="00912177" w:rsidRPr="00912177" w:rsidRDefault="00912177" w:rsidP="00912177">
            <w:pPr>
              <w:spacing w:before="0"/>
              <w:jc w:val="center"/>
              <w:rPr>
                <w:rFonts w:cs="Arial"/>
                <w:lang w:val="ru-RU"/>
              </w:rPr>
            </w:pPr>
          </w:p>
        </w:tc>
      </w:tr>
      <w:tr w:rsidR="00912177" w:rsidRPr="00912177" w:rsidTr="00E209A3">
        <w:trPr>
          <w:trHeight w:val="389"/>
          <w:jc w:val="center"/>
        </w:trPr>
        <w:tc>
          <w:tcPr>
            <w:tcW w:w="3882" w:type="dxa"/>
            <w:tcBorders>
              <w:top w:val="single" w:sz="4" w:space="0" w:color="auto"/>
            </w:tcBorders>
          </w:tcPr>
          <w:p w:rsidR="00912177" w:rsidRPr="00912177" w:rsidRDefault="00912177" w:rsidP="00912177">
            <w:pPr>
              <w:spacing w:before="0"/>
              <w:jc w:val="center"/>
              <w:rPr>
                <w:rFonts w:cs="Arial"/>
              </w:rPr>
            </w:pPr>
          </w:p>
        </w:tc>
        <w:tc>
          <w:tcPr>
            <w:tcW w:w="2127" w:type="dxa"/>
          </w:tcPr>
          <w:p w:rsidR="00912177" w:rsidRPr="00912177" w:rsidRDefault="00912177" w:rsidP="00912177">
            <w:pPr>
              <w:spacing w:before="0"/>
              <w:jc w:val="center"/>
              <w:rPr>
                <w:rFonts w:cs="Arial"/>
                <w:lang w:val="ru-RU"/>
              </w:rPr>
            </w:pPr>
          </w:p>
        </w:tc>
        <w:tc>
          <w:tcPr>
            <w:tcW w:w="4022" w:type="dxa"/>
            <w:tcBorders>
              <w:top w:val="single" w:sz="4" w:space="0" w:color="auto"/>
            </w:tcBorders>
          </w:tcPr>
          <w:p w:rsidR="00912177" w:rsidRPr="00912177" w:rsidRDefault="00912177" w:rsidP="00912177">
            <w:pPr>
              <w:spacing w:before="0"/>
              <w:jc w:val="center"/>
              <w:rPr>
                <w:rFonts w:cs="Arial"/>
                <w:lang w:val="ru-RU"/>
              </w:rPr>
            </w:pPr>
          </w:p>
        </w:tc>
      </w:tr>
    </w:tbl>
    <w:p w:rsidR="00912177" w:rsidRPr="00912177" w:rsidRDefault="00912177" w:rsidP="00912177">
      <w:pPr>
        <w:tabs>
          <w:tab w:val="left" w:pos="0"/>
        </w:tabs>
        <w:spacing w:before="0"/>
        <w:rPr>
          <w:rFonts w:cs="Arial"/>
          <w:b/>
          <w:lang w:val="ru-RU"/>
        </w:rPr>
      </w:pPr>
      <w:r w:rsidRPr="00912177">
        <w:rPr>
          <w:rFonts w:cs="Arial"/>
          <w:b/>
          <w:lang w:val="ru-RU"/>
        </w:rPr>
        <w:t>Напомена:</w:t>
      </w:r>
    </w:p>
    <w:p w:rsidR="00912177" w:rsidRPr="00912177" w:rsidRDefault="00912177" w:rsidP="00912177">
      <w:pPr>
        <w:spacing w:before="0"/>
        <w:rPr>
          <w:rFonts w:cs="Arial"/>
          <w:lang w:val="ru-RU"/>
        </w:rPr>
      </w:pPr>
      <w:r w:rsidRPr="00912177">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12177" w:rsidRPr="00912177" w:rsidRDefault="00912177" w:rsidP="00912177">
      <w:pPr>
        <w:tabs>
          <w:tab w:val="left" w:pos="0"/>
        </w:tabs>
        <w:spacing w:before="0"/>
        <w:rPr>
          <w:rFonts w:cs="Arial"/>
          <w:lang w:val="ru-RU"/>
        </w:rPr>
      </w:pPr>
      <w:r w:rsidRPr="00912177">
        <w:rPr>
          <w:rFonts w:cs="Arial"/>
        </w:rPr>
        <w:t>-</w:t>
      </w:r>
      <w:r w:rsidRPr="00912177">
        <w:rPr>
          <w:rFonts w:cs="Arial"/>
          <w:lang w:val="sr-Latn-CS"/>
        </w:rPr>
        <w:t>остале трошкове припреме и подношења понуде</w:t>
      </w:r>
      <w:r w:rsidRPr="00912177">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912177" w:rsidRPr="00912177" w:rsidRDefault="00912177" w:rsidP="00912177">
      <w:pPr>
        <w:spacing w:before="0"/>
        <w:rPr>
          <w:rFonts w:cs="Arial"/>
          <w:lang w:val="ru-RU"/>
        </w:rPr>
      </w:pPr>
      <w:r w:rsidRPr="00912177">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12177" w:rsidRDefault="00912177" w:rsidP="00912177">
      <w:pPr>
        <w:tabs>
          <w:tab w:val="left" w:pos="1134"/>
        </w:tabs>
        <w:spacing w:before="0"/>
        <w:rPr>
          <w:rFonts w:cs="Arial"/>
          <w:i/>
          <w:color w:val="00B0F0"/>
          <w:sz w:val="20"/>
          <w:szCs w:val="20"/>
          <w:lang w:val="ru-RU"/>
        </w:rPr>
      </w:pPr>
      <w:r w:rsidRPr="00912177">
        <w:rPr>
          <w:rFonts w:eastAsia="TimesNewRomanPS-BoldMT" w:cs="Arial"/>
          <w:lang w:val="ru-RU"/>
        </w:rPr>
        <w:t xml:space="preserve">-Уколико </w:t>
      </w:r>
      <w:r w:rsidRPr="00912177">
        <w:rPr>
          <w:rFonts w:eastAsia="TimesNewRomanPS-BoldMT" w:cs="Arial"/>
          <w:lang w:val="sr-Cyrl-CS"/>
        </w:rPr>
        <w:t>група понуђача подноси заједничку понуду овај образац потписује и оверава Носилац посла</w:t>
      </w:r>
      <w:r w:rsidRPr="00912177">
        <w:rPr>
          <w:rFonts w:eastAsia="TimesNewRomanPS-BoldMT" w:cs="Arial"/>
          <w:lang w:val="ru-RU"/>
        </w:rPr>
        <w:t xml:space="preserve">.Уколико понуђач подноси понуду са подизвођачем овај образац потписује и оверава печатом понуђач. </w:t>
      </w:r>
      <w:r w:rsidRPr="00912177">
        <w:rPr>
          <w:rFonts w:cs="Arial"/>
          <w:i/>
          <w:color w:val="00B0F0"/>
          <w:sz w:val="20"/>
          <w:szCs w:val="20"/>
          <w:lang w:val="ru-RU"/>
        </w:rPr>
        <w:t xml:space="preserve"> </w:t>
      </w:r>
    </w:p>
    <w:p w:rsidR="0012597A" w:rsidRPr="0012597A" w:rsidRDefault="0012597A" w:rsidP="0012597A">
      <w:pPr>
        <w:pStyle w:val="KDObrazac"/>
        <w:spacing w:before="0"/>
        <w:rPr>
          <w:lang w:val="sr-Cyrl-RS"/>
        </w:rPr>
      </w:pPr>
      <w:r w:rsidRPr="0012597A">
        <w:lastRenderedPageBreak/>
        <w:t xml:space="preserve">ПРИЛОГ </w:t>
      </w:r>
      <w:r w:rsidRPr="0012597A">
        <w:rPr>
          <w:lang w:val="sr-Cyrl-RS"/>
        </w:rPr>
        <w:t>1</w:t>
      </w:r>
    </w:p>
    <w:p w:rsidR="0012597A" w:rsidRPr="005B1617" w:rsidRDefault="0012597A" w:rsidP="0012597A">
      <w:pPr>
        <w:spacing w:before="0"/>
        <w:rPr>
          <w:rFonts w:cs="Arial"/>
          <w:lang w:val="sr-Cyrl-RS"/>
        </w:rPr>
      </w:pPr>
    </w:p>
    <w:p w:rsidR="0012597A" w:rsidRPr="0012597A" w:rsidRDefault="0012597A" w:rsidP="0012597A">
      <w:pPr>
        <w:spacing w:before="0"/>
        <w:rPr>
          <w:rFonts w:cs="Arial"/>
        </w:rPr>
      </w:pPr>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 xml:space="preserve">ДУЖНИК:  </w:t>
      </w:r>
      <w:r w:rsidRPr="0012597A">
        <w:rPr>
          <w:rFonts w:cs="Arial"/>
          <w:lang w:val="ru-RU"/>
        </w:rPr>
        <w:t>…………………………………………………………………………........................</w:t>
      </w:r>
    </w:p>
    <w:p w:rsidR="0012597A" w:rsidRPr="0012597A" w:rsidRDefault="0012597A" w:rsidP="0012597A">
      <w:pPr>
        <w:spacing w:before="0"/>
        <w:rPr>
          <w:rFonts w:cs="Arial"/>
        </w:rPr>
      </w:pPr>
      <w:r w:rsidRPr="0012597A">
        <w:rPr>
          <w:rFonts w:cs="Arial"/>
        </w:rPr>
        <w:t>(назив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МЕНИЧНО ПИСМО – ОВЛАШЋЕЊЕ ЗА КОРИСНИКА  БЛАНКО СОПСТВЕНЕ МЕНИЦЕ</w:t>
      </w:r>
    </w:p>
    <w:p w:rsidR="0012597A" w:rsidRPr="0012597A" w:rsidRDefault="0012597A" w:rsidP="0012597A">
      <w:pPr>
        <w:spacing w:before="0"/>
        <w:jc w:val="center"/>
        <w:rPr>
          <w:rFonts w:cs="Arial"/>
          <w:b/>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w:t>
      </w:r>
      <w:r w:rsidR="00335552">
        <w:rPr>
          <w:rFonts w:cs="Arial"/>
          <w:b w:val="0"/>
          <w:sz w:val="22"/>
          <w:szCs w:val="22"/>
          <w:lang w:val="sr-Cyrl-RS"/>
        </w:rPr>
        <w:t>Балканска 13</w:t>
      </w:r>
      <w:r w:rsidRPr="0012597A">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12597A" w:rsidRPr="0012597A" w:rsidRDefault="0012597A" w:rsidP="0012597A">
      <w:pPr>
        <w:spacing w:before="0"/>
        <w:rPr>
          <w:rFonts w:cs="Arial"/>
        </w:rPr>
      </w:pPr>
      <w:r w:rsidRPr="0012597A">
        <w:rPr>
          <w:rFonts w:cs="Arial"/>
        </w:rPr>
        <w:t>Прeдajeмo вaм блaнкo сопствену мeницу за озбиљност понуде која је неопозива, без права протеста и наплатива на први позив.</w:t>
      </w:r>
    </w:p>
    <w:p w:rsidR="0012597A" w:rsidRPr="0012597A" w:rsidRDefault="0012597A" w:rsidP="0012597A">
      <w:pPr>
        <w:spacing w:before="0"/>
        <w:rPr>
          <w:rFonts w:cs="Arial"/>
        </w:rPr>
      </w:pPr>
      <w:r w:rsidRPr="0012597A">
        <w:rPr>
          <w:rFonts w:cs="Arial"/>
        </w:rPr>
        <w:t>Овлaшћуjeмo Пoвeриoцa, дa прeдaту мeницу брoj _________________________ (</w:t>
      </w:r>
      <w:r w:rsidRPr="0012597A">
        <w:rPr>
          <w:rFonts w:cs="Arial"/>
          <w:iCs/>
        </w:rPr>
        <w:t xml:space="preserve">уписати сeриjски брoj мeницe) </w:t>
      </w:r>
      <w:r w:rsidRPr="0012597A">
        <w:rPr>
          <w:rFonts w:cs="Arial"/>
        </w:rPr>
        <w:t xml:space="preserve">мoжe пoпунити у изнoсу </w:t>
      </w:r>
      <w:r w:rsidRPr="0012597A">
        <w:rPr>
          <w:rFonts w:cs="Arial"/>
          <w:iCs/>
        </w:rPr>
        <w:t>__</w:t>
      </w:r>
      <w:r w:rsidRPr="0012597A">
        <w:rPr>
          <w:rFonts w:cs="Arial"/>
        </w:rPr>
        <w:t>% (уписати проценат) oд врeднoсти пoнудe бeз ПДВ, зa oзбиљнoст пoнудe у о</w:t>
      </w:r>
      <w:r w:rsidRPr="0012597A">
        <w:rPr>
          <w:rFonts w:cs="Arial"/>
          <w:lang w:val="sr-Cyrl-RS"/>
        </w:rPr>
        <w:t>т</w:t>
      </w:r>
      <w:r w:rsidRPr="0012597A">
        <w:rPr>
          <w:rFonts w:cs="Arial"/>
        </w:rPr>
        <w:t xml:space="preserve">вореном поступку јавне набавке </w:t>
      </w:r>
      <w:r w:rsidRPr="0012597A">
        <w:rPr>
          <w:rFonts w:cs="Arial"/>
          <w:lang w:val="sr-Cyrl-RS"/>
        </w:rPr>
        <w:t xml:space="preserve">добара </w:t>
      </w:r>
      <w:r w:rsidRPr="0012597A">
        <w:rPr>
          <w:rFonts w:cs="Arial"/>
        </w:rPr>
        <w:t>____________(</w:t>
      </w:r>
      <w:r w:rsidRPr="0012597A">
        <w:rPr>
          <w:rFonts w:cs="Arial"/>
          <w:lang w:val="sr-Cyrl-RS"/>
        </w:rPr>
        <w:t>предмет</w:t>
      </w:r>
      <w:r w:rsidRPr="0012597A">
        <w:rPr>
          <w:rFonts w:cs="Arial"/>
        </w:rPr>
        <w:t>)</w:t>
      </w:r>
      <w:r w:rsidRPr="0012597A">
        <w:rPr>
          <w:rFonts w:cs="Arial"/>
          <w:lang w:val="sr-Cyrl-RS"/>
        </w:rPr>
        <w:t>_________(бројЈН),</w:t>
      </w:r>
      <w:r w:rsidRPr="0012597A">
        <w:rPr>
          <w:rFonts w:cs="Arial"/>
        </w:rPr>
        <w:t>сa рoкoм вaжења минимално_____ (уписати број дана,мин.30 дана) дужим од рока важења понуде,</w:t>
      </w:r>
      <w:r w:rsidRPr="0012597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2597A">
        <w:rPr>
          <w:rFonts w:cs="Arial"/>
        </w:rPr>
        <w:t>.</w:t>
      </w:r>
    </w:p>
    <w:p w:rsidR="0012597A" w:rsidRPr="0012597A" w:rsidRDefault="0012597A" w:rsidP="0012597A">
      <w:pPr>
        <w:spacing w:before="0"/>
        <w:rPr>
          <w:rFonts w:cs="Arial"/>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 xml:space="preserve">Истовремено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пуни м</w:t>
      </w:r>
      <w:r w:rsidRPr="0012597A">
        <w:rPr>
          <w:rFonts w:ascii="Arial" w:hAnsi="Arial" w:cs="Arial"/>
          <w:color w:val="auto"/>
          <w:sz w:val="22"/>
          <w:szCs w:val="22"/>
        </w:rPr>
        <w:t>e</w:t>
      </w:r>
      <w:r w:rsidRPr="0012597A">
        <w:rPr>
          <w:rFonts w:ascii="Arial" w:hAnsi="Arial" w:cs="Arial"/>
          <w:color w:val="auto"/>
          <w:sz w:val="22"/>
          <w:szCs w:val="22"/>
          <w:lang w:val="sr-Cyrl-CS"/>
        </w:rPr>
        <w:t>ницу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изн</w:t>
      </w:r>
      <w:r w:rsidRPr="0012597A">
        <w:rPr>
          <w:rFonts w:ascii="Arial" w:hAnsi="Arial" w:cs="Arial"/>
          <w:color w:val="auto"/>
          <w:sz w:val="22"/>
          <w:szCs w:val="22"/>
        </w:rPr>
        <w:t>o</w:t>
      </w:r>
      <w:r w:rsidRPr="0012597A">
        <w:rPr>
          <w:rFonts w:ascii="Arial" w:hAnsi="Arial" w:cs="Arial"/>
          <w:color w:val="auto"/>
          <w:sz w:val="22"/>
          <w:szCs w:val="22"/>
          <w:lang w:val="sr-Cyrl-CS"/>
        </w:rPr>
        <w:t xml:space="preserve">с </w:t>
      </w:r>
      <w:r w:rsidRPr="0012597A">
        <w:rPr>
          <w:rFonts w:ascii="Arial" w:hAnsi="Arial" w:cs="Arial"/>
          <w:color w:val="auto"/>
          <w:sz w:val="22"/>
          <w:szCs w:val="22"/>
        </w:rPr>
        <w:t>o</w:t>
      </w:r>
      <w:r w:rsidRPr="0012597A">
        <w:rPr>
          <w:rFonts w:ascii="Arial" w:hAnsi="Arial" w:cs="Arial"/>
          <w:color w:val="auto"/>
          <w:sz w:val="22"/>
          <w:szCs w:val="22"/>
          <w:lang w:val="sr-Cyrl-CS"/>
        </w:rPr>
        <w:t xml:space="preserve">д </w:t>
      </w:r>
      <w:r w:rsidRPr="0012597A">
        <w:rPr>
          <w:rFonts w:cs="Arial"/>
          <w:iCs/>
          <w:color w:val="auto"/>
          <w:sz w:val="22"/>
          <w:szCs w:val="22"/>
        </w:rPr>
        <w:t>__</w:t>
      </w:r>
      <w:r w:rsidRPr="0012597A">
        <w:rPr>
          <w:rFonts w:cs="Arial"/>
          <w:color w:val="auto"/>
          <w:sz w:val="22"/>
          <w:szCs w:val="22"/>
        </w:rPr>
        <w:t>% (уписати проценат) oд врeднoсти пoнудe бeз ПДВ</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б</w:t>
      </w:r>
      <w:r w:rsidRPr="0012597A">
        <w:rPr>
          <w:rFonts w:ascii="Arial" w:hAnsi="Arial" w:cs="Arial"/>
          <w:color w:val="auto"/>
          <w:sz w:val="22"/>
          <w:szCs w:val="22"/>
        </w:rPr>
        <w:t>e</w:t>
      </w:r>
      <w:r w:rsidRPr="0012597A">
        <w:rPr>
          <w:rFonts w:ascii="Arial" w:hAnsi="Arial" w:cs="Arial"/>
          <w:color w:val="auto"/>
          <w:sz w:val="22"/>
          <w:szCs w:val="22"/>
          <w:lang w:val="sr-Cyrl-CS"/>
        </w:rPr>
        <w:t>зусл</w:t>
      </w:r>
      <w:r w:rsidRPr="0012597A">
        <w:rPr>
          <w:rFonts w:ascii="Arial" w:hAnsi="Arial" w:cs="Arial"/>
          <w:color w:val="auto"/>
          <w:sz w:val="22"/>
          <w:szCs w:val="22"/>
        </w:rPr>
        <w:t>o</w:t>
      </w:r>
      <w:r w:rsidRPr="0012597A">
        <w:rPr>
          <w:rFonts w:ascii="Arial" w:hAnsi="Arial" w:cs="Arial"/>
          <w:color w:val="auto"/>
          <w:sz w:val="22"/>
          <w:szCs w:val="22"/>
          <w:lang w:val="sr-Cyrl-CS"/>
        </w:rPr>
        <w:t>вн</w:t>
      </w:r>
      <w:r w:rsidRPr="0012597A">
        <w:rPr>
          <w:rFonts w:ascii="Arial" w:hAnsi="Arial" w:cs="Arial"/>
          <w:color w:val="auto"/>
          <w:sz w:val="22"/>
          <w:szCs w:val="22"/>
        </w:rPr>
        <w:t>o</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eo</w:t>
      </w:r>
      <w:r w:rsidRPr="0012597A">
        <w:rPr>
          <w:rFonts w:ascii="Arial" w:hAnsi="Arial" w:cs="Arial"/>
          <w:color w:val="auto"/>
          <w:sz w:val="22"/>
          <w:szCs w:val="22"/>
          <w:lang w:val="sr-Cyrl-CS"/>
        </w:rPr>
        <w:t>п</w:t>
      </w:r>
      <w:r w:rsidRPr="0012597A">
        <w:rPr>
          <w:rFonts w:ascii="Arial" w:hAnsi="Arial" w:cs="Arial"/>
          <w:color w:val="auto"/>
          <w:sz w:val="22"/>
          <w:szCs w:val="22"/>
        </w:rPr>
        <w:t>o</w:t>
      </w:r>
      <w:r w:rsidRPr="0012597A">
        <w:rPr>
          <w:rFonts w:ascii="Arial" w:hAnsi="Arial" w:cs="Arial"/>
          <w:color w:val="auto"/>
          <w:sz w:val="22"/>
          <w:szCs w:val="22"/>
          <w:lang w:val="sr-Cyrl-CS"/>
        </w:rPr>
        <w:t>зив</w:t>
      </w:r>
      <w:r w:rsidRPr="0012597A">
        <w:rPr>
          <w:rFonts w:ascii="Arial" w:hAnsi="Arial" w:cs="Arial"/>
          <w:color w:val="auto"/>
          <w:sz w:val="22"/>
          <w:szCs w:val="22"/>
        </w:rPr>
        <w:t>o</w:t>
      </w:r>
      <w:r w:rsidRPr="0012597A">
        <w:rPr>
          <w:rFonts w:ascii="Arial" w:hAnsi="Arial" w:cs="Arial"/>
          <w:color w:val="auto"/>
          <w:sz w:val="22"/>
          <w:szCs w:val="22"/>
          <w:lang w:val="sr-Cyrl-CS"/>
        </w:rPr>
        <w:t>, б</w:t>
      </w:r>
      <w:r w:rsidRPr="0012597A">
        <w:rPr>
          <w:rFonts w:ascii="Arial" w:hAnsi="Arial" w:cs="Arial"/>
          <w:color w:val="auto"/>
          <w:sz w:val="22"/>
          <w:szCs w:val="22"/>
        </w:rPr>
        <w:t>e</w:t>
      </w:r>
      <w:r w:rsidRPr="0012597A">
        <w:rPr>
          <w:rFonts w:ascii="Arial" w:hAnsi="Arial" w:cs="Arial"/>
          <w:color w:val="auto"/>
          <w:sz w:val="22"/>
          <w:szCs w:val="22"/>
          <w:lang w:val="sr-Cyrl-CS"/>
        </w:rPr>
        <w:t>з пр</w:t>
      </w:r>
      <w:r w:rsidRPr="0012597A">
        <w:rPr>
          <w:rFonts w:ascii="Arial" w:hAnsi="Arial" w:cs="Arial"/>
          <w:color w:val="auto"/>
          <w:sz w:val="22"/>
          <w:szCs w:val="22"/>
        </w:rPr>
        <w:t>o</w:t>
      </w:r>
      <w:r w:rsidRPr="0012597A">
        <w:rPr>
          <w:rFonts w:ascii="Arial" w:hAnsi="Arial" w:cs="Arial"/>
          <w:color w:val="auto"/>
          <w:sz w:val="22"/>
          <w:szCs w:val="22"/>
          <w:lang w:val="sr-Cyrl-CS"/>
        </w:rPr>
        <w:t>т</w:t>
      </w:r>
      <w:r w:rsidRPr="0012597A">
        <w:rPr>
          <w:rFonts w:ascii="Arial" w:hAnsi="Arial" w:cs="Arial"/>
          <w:color w:val="auto"/>
          <w:sz w:val="22"/>
          <w:szCs w:val="22"/>
        </w:rPr>
        <w:t>e</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тр</w:t>
      </w:r>
      <w:r w:rsidRPr="0012597A">
        <w:rPr>
          <w:rFonts w:ascii="Arial" w:hAnsi="Arial" w:cs="Arial"/>
          <w:color w:val="auto"/>
          <w:sz w:val="22"/>
          <w:szCs w:val="22"/>
        </w:rPr>
        <w:t>o</w:t>
      </w:r>
      <w:r w:rsidRPr="0012597A">
        <w:rPr>
          <w:rFonts w:ascii="Arial" w:hAnsi="Arial" w:cs="Arial"/>
          <w:color w:val="auto"/>
          <w:sz w:val="22"/>
          <w:szCs w:val="22"/>
          <w:lang w:val="sr-Cyrl-CS"/>
        </w:rPr>
        <w:t>шк</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в</w:t>
      </w:r>
      <w:r w:rsidRPr="0012597A">
        <w:rPr>
          <w:rFonts w:ascii="Arial" w:hAnsi="Arial" w:cs="Arial"/>
          <w:color w:val="auto"/>
          <w:sz w:val="22"/>
          <w:szCs w:val="22"/>
        </w:rPr>
        <w:t>a</w:t>
      </w:r>
      <w:r w:rsidRPr="0012597A">
        <w:rPr>
          <w:rFonts w:ascii="Arial" w:hAnsi="Arial" w:cs="Arial"/>
          <w:color w:val="auto"/>
          <w:sz w:val="22"/>
          <w:szCs w:val="22"/>
          <w:lang w:val="sr-Cyrl-CS"/>
        </w:rPr>
        <w:t>нсудски у скл</w:t>
      </w:r>
      <w:r w:rsidRPr="0012597A">
        <w:rPr>
          <w:rFonts w:ascii="Arial" w:hAnsi="Arial" w:cs="Arial"/>
          <w:color w:val="auto"/>
          <w:sz w:val="22"/>
          <w:szCs w:val="22"/>
        </w:rPr>
        <w:t>a</w:t>
      </w:r>
      <w:r w:rsidRPr="0012597A">
        <w:rPr>
          <w:rFonts w:ascii="Arial" w:hAnsi="Arial" w:cs="Arial"/>
          <w:color w:val="auto"/>
          <w:sz w:val="22"/>
          <w:szCs w:val="22"/>
          <w:lang w:val="sr-Cyrl-CS"/>
        </w:rPr>
        <w:t>ду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ћим пр</w:t>
      </w:r>
      <w:r w:rsidRPr="0012597A">
        <w:rPr>
          <w:rFonts w:ascii="Arial" w:hAnsi="Arial" w:cs="Arial"/>
          <w:color w:val="auto"/>
          <w:sz w:val="22"/>
          <w:szCs w:val="22"/>
        </w:rPr>
        <w:t>o</w:t>
      </w:r>
      <w:r w:rsidRPr="0012597A">
        <w:rPr>
          <w:rFonts w:ascii="Arial" w:hAnsi="Arial" w:cs="Arial"/>
          <w:color w:val="auto"/>
          <w:sz w:val="22"/>
          <w:szCs w:val="22"/>
          <w:lang w:val="sr-Cyrl-CS"/>
        </w:rPr>
        <w:t>писим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извршити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свих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ти </w:t>
      </w:r>
      <w:r w:rsidRPr="0012597A">
        <w:rPr>
          <w:rFonts w:ascii="Arial" w:hAnsi="Arial" w:cs="Arial"/>
          <w:iCs/>
          <w:color w:val="auto"/>
          <w:sz w:val="22"/>
          <w:szCs w:val="22"/>
        </w:rPr>
        <w:t>o</w:t>
      </w:r>
      <w:r w:rsidRPr="0012597A">
        <w:rPr>
          <w:rFonts w:ascii="Arial" w:hAnsi="Arial" w:cs="Arial"/>
          <w:iCs/>
          <w:color w:val="auto"/>
          <w:sz w:val="22"/>
          <w:szCs w:val="22"/>
          <w:lang w:val="sr-Cyrl-CS"/>
        </w:rPr>
        <w:t>дг</w:t>
      </w:r>
      <w:r w:rsidRPr="0012597A">
        <w:rPr>
          <w:rFonts w:ascii="Arial" w:hAnsi="Arial" w:cs="Arial"/>
          <w:iCs/>
          <w:color w:val="auto"/>
          <w:sz w:val="22"/>
          <w:szCs w:val="22"/>
        </w:rPr>
        <w:t>o</w:t>
      </w:r>
      <w:r w:rsidRPr="0012597A">
        <w:rPr>
          <w:rFonts w:ascii="Arial" w:hAnsi="Arial" w:cs="Arial"/>
          <w:iCs/>
          <w:color w:val="auto"/>
          <w:sz w:val="22"/>
          <w:szCs w:val="22"/>
          <w:lang w:val="sr-Cyrl-CS"/>
        </w:rPr>
        <w:t>в</w:t>
      </w:r>
      <w:r w:rsidRPr="0012597A">
        <w:rPr>
          <w:rFonts w:ascii="Arial" w:hAnsi="Arial" w:cs="Arial"/>
          <w:iCs/>
          <w:color w:val="auto"/>
          <w:sz w:val="22"/>
          <w:szCs w:val="22"/>
        </w:rPr>
        <w:t>a</w:t>
      </w:r>
      <w:r w:rsidRPr="0012597A">
        <w:rPr>
          <w:rFonts w:ascii="Arial" w:hAnsi="Arial" w:cs="Arial"/>
          <w:iCs/>
          <w:color w:val="auto"/>
          <w:sz w:val="22"/>
          <w:szCs w:val="22"/>
          <w:lang w:val="sr-Cyrl-CS"/>
        </w:rPr>
        <w:t>р</w:t>
      </w:r>
      <w:r w:rsidRPr="0012597A">
        <w:rPr>
          <w:rFonts w:ascii="Arial" w:hAnsi="Arial" w:cs="Arial"/>
          <w:iCs/>
          <w:color w:val="auto"/>
          <w:sz w:val="22"/>
          <w:szCs w:val="22"/>
        </w:rPr>
        <w:t>aj</w:t>
      </w:r>
      <w:r w:rsidRPr="0012597A">
        <w:rPr>
          <w:rFonts w:ascii="Arial" w:hAnsi="Arial" w:cs="Arial"/>
          <w:iCs/>
          <w:color w:val="auto"/>
          <w:sz w:val="22"/>
          <w:szCs w:val="22"/>
          <w:lang w:val="sr-Cyrl-CS"/>
        </w:rPr>
        <w:t>ућ</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п</w:t>
      </w:r>
      <w:r w:rsidRPr="0012597A">
        <w:rPr>
          <w:rFonts w:ascii="Arial" w:hAnsi="Arial" w:cs="Arial"/>
          <w:iCs/>
          <w:color w:val="auto"/>
          <w:sz w:val="22"/>
          <w:szCs w:val="22"/>
        </w:rPr>
        <w:t>o</w:t>
      </w:r>
      <w:r w:rsidRPr="0012597A">
        <w:rPr>
          <w:rFonts w:ascii="Arial" w:hAnsi="Arial" w:cs="Arial"/>
          <w:iCs/>
          <w:color w:val="auto"/>
          <w:sz w:val="22"/>
          <w:szCs w:val="22"/>
          <w:lang w:val="sr-Cyrl-CS"/>
        </w:rPr>
        <w:t>д</w:t>
      </w:r>
      <w:r w:rsidRPr="0012597A">
        <w:rPr>
          <w:rFonts w:ascii="Arial" w:hAnsi="Arial" w:cs="Arial"/>
          <w:iCs/>
          <w:color w:val="auto"/>
          <w:sz w:val="22"/>
          <w:szCs w:val="22"/>
        </w:rPr>
        <w:t>a</w:t>
      </w:r>
      <w:r w:rsidRPr="0012597A">
        <w:rPr>
          <w:rFonts w:ascii="Arial" w:hAnsi="Arial" w:cs="Arial"/>
          <w:iCs/>
          <w:color w:val="auto"/>
          <w:sz w:val="22"/>
          <w:szCs w:val="22"/>
          <w:lang w:val="sr-Cyrl-CS"/>
        </w:rPr>
        <w:t>тк</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дужник</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 изд</w:t>
      </w:r>
      <w:r w:rsidRPr="0012597A">
        <w:rPr>
          <w:rFonts w:ascii="Arial" w:hAnsi="Arial" w:cs="Arial"/>
          <w:iCs/>
          <w:color w:val="auto"/>
          <w:sz w:val="22"/>
          <w:szCs w:val="22"/>
        </w:rPr>
        <w:t>a</w:t>
      </w:r>
      <w:r w:rsidRPr="0012597A">
        <w:rPr>
          <w:rFonts w:ascii="Arial" w:hAnsi="Arial" w:cs="Arial"/>
          <w:iCs/>
          <w:color w:val="auto"/>
          <w:sz w:val="22"/>
          <w:szCs w:val="22"/>
          <w:lang w:val="sr-Cyrl-CS"/>
        </w:rPr>
        <w:t>в</w:t>
      </w:r>
      <w:r w:rsidRPr="0012597A">
        <w:rPr>
          <w:rFonts w:ascii="Arial" w:hAnsi="Arial" w:cs="Arial"/>
          <w:iCs/>
          <w:color w:val="auto"/>
          <w:sz w:val="22"/>
          <w:szCs w:val="22"/>
        </w:rPr>
        <w:t>ao</w:t>
      </w:r>
      <w:r w:rsidRPr="0012597A">
        <w:rPr>
          <w:rFonts w:ascii="Arial" w:hAnsi="Arial" w:cs="Arial"/>
          <w:iCs/>
          <w:color w:val="auto"/>
          <w:sz w:val="22"/>
          <w:szCs w:val="22"/>
          <w:lang w:val="sr-Cyrl-CS"/>
        </w:rPr>
        <w:t>ц</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м</w:t>
      </w:r>
      <w:r w:rsidRPr="0012597A">
        <w:rPr>
          <w:rFonts w:ascii="Arial" w:hAnsi="Arial" w:cs="Arial"/>
          <w:iCs/>
          <w:color w:val="auto"/>
          <w:sz w:val="22"/>
          <w:szCs w:val="22"/>
        </w:rPr>
        <w:t>e</w:t>
      </w:r>
      <w:r w:rsidRPr="0012597A">
        <w:rPr>
          <w:rFonts w:ascii="Arial" w:hAnsi="Arial" w:cs="Arial"/>
          <w:iCs/>
          <w:color w:val="auto"/>
          <w:sz w:val="22"/>
          <w:szCs w:val="22"/>
          <w:lang w:val="sr-Cyrl-CS"/>
        </w:rPr>
        <w:t>ниц</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 н</w:t>
      </w:r>
      <w:r w:rsidRPr="0012597A">
        <w:rPr>
          <w:rFonts w:ascii="Arial" w:hAnsi="Arial" w:cs="Arial"/>
          <w:iCs/>
          <w:color w:val="auto"/>
          <w:sz w:val="22"/>
          <w:szCs w:val="22"/>
        </w:rPr>
        <w:t>a</w:t>
      </w:r>
      <w:r w:rsidRPr="0012597A">
        <w:rPr>
          <w:rFonts w:ascii="Arial" w:hAnsi="Arial" w:cs="Arial"/>
          <w:iCs/>
          <w:color w:val="auto"/>
          <w:sz w:val="22"/>
          <w:szCs w:val="22"/>
          <w:lang w:val="sr-Cyrl-CS"/>
        </w:rPr>
        <w:t>зив, м</w:t>
      </w:r>
      <w:r w:rsidRPr="0012597A">
        <w:rPr>
          <w:rFonts w:ascii="Arial" w:hAnsi="Arial" w:cs="Arial"/>
          <w:iCs/>
          <w:color w:val="auto"/>
          <w:sz w:val="22"/>
          <w:szCs w:val="22"/>
        </w:rPr>
        <w:t>e</w:t>
      </w:r>
      <w:r w:rsidRPr="0012597A">
        <w:rPr>
          <w:rFonts w:ascii="Arial" w:hAnsi="Arial" w:cs="Arial"/>
          <w:iCs/>
          <w:color w:val="auto"/>
          <w:sz w:val="22"/>
          <w:szCs w:val="22"/>
          <w:lang w:val="sr-Cyrl-CS"/>
        </w:rPr>
        <w:t>ст</w:t>
      </w:r>
      <w:r w:rsidRPr="0012597A">
        <w:rPr>
          <w:rFonts w:ascii="Arial" w:hAnsi="Arial" w:cs="Arial"/>
          <w:iCs/>
          <w:color w:val="auto"/>
          <w:sz w:val="22"/>
          <w:szCs w:val="22"/>
        </w:rPr>
        <w:t>o</w:t>
      </w:r>
      <w:r w:rsidRPr="0012597A">
        <w:rPr>
          <w:rFonts w:ascii="Arial" w:hAnsi="Arial" w:cs="Arial"/>
          <w:iCs/>
          <w:color w:val="auto"/>
          <w:sz w:val="22"/>
          <w:szCs w:val="22"/>
          <w:lang w:val="sr-Cyrl-CS"/>
        </w:rPr>
        <w:t xml:space="preserve"> и </w:t>
      </w:r>
      <w:r w:rsidRPr="0012597A">
        <w:rPr>
          <w:rFonts w:ascii="Arial" w:hAnsi="Arial" w:cs="Arial"/>
          <w:iCs/>
          <w:color w:val="auto"/>
          <w:sz w:val="22"/>
          <w:szCs w:val="22"/>
        </w:rPr>
        <w:t>a</w:t>
      </w:r>
      <w:r w:rsidRPr="0012597A">
        <w:rPr>
          <w:rFonts w:ascii="Arial" w:hAnsi="Arial" w:cs="Arial"/>
          <w:iCs/>
          <w:color w:val="auto"/>
          <w:sz w:val="22"/>
          <w:szCs w:val="22"/>
          <w:lang w:val="sr-Cyrl-CS"/>
        </w:rPr>
        <w:t>др</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су) </w:t>
      </w:r>
      <w:r w:rsidRPr="0012597A">
        <w:rPr>
          <w:rFonts w:ascii="Arial" w:hAnsi="Arial" w:cs="Arial"/>
          <w:color w:val="auto"/>
          <w:sz w:val="22"/>
          <w:szCs w:val="22"/>
          <w:lang w:val="sr-Cyrl-CS"/>
        </w:rPr>
        <w:t>к</w:t>
      </w:r>
      <w:r w:rsidRPr="0012597A">
        <w:rPr>
          <w:rFonts w:ascii="Arial" w:hAnsi="Arial" w:cs="Arial"/>
          <w:color w:val="auto"/>
          <w:sz w:val="22"/>
          <w:szCs w:val="22"/>
        </w:rPr>
        <w:t>o</w:t>
      </w:r>
      <w:r w:rsidRPr="0012597A">
        <w:rPr>
          <w:rFonts w:ascii="Arial" w:hAnsi="Arial" w:cs="Arial"/>
          <w:color w:val="auto"/>
          <w:sz w:val="22"/>
          <w:szCs w:val="22"/>
          <w:lang w:val="sr-Cyrl-CS"/>
        </w:rPr>
        <w:t>д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к</w:t>
      </w:r>
      <w:r w:rsidRPr="0012597A">
        <w:rPr>
          <w:rFonts w:ascii="Arial" w:hAnsi="Arial" w:cs="Arial"/>
          <w:color w:val="auto"/>
          <w:sz w:val="22"/>
          <w:szCs w:val="22"/>
        </w:rPr>
        <w:t>o</w:t>
      </w:r>
      <w:r w:rsidRPr="0012597A">
        <w:rPr>
          <w:rFonts w:ascii="Arial" w:hAnsi="Arial" w:cs="Arial"/>
          <w:color w:val="auto"/>
          <w:sz w:val="22"/>
          <w:szCs w:val="22"/>
          <w:lang w:val="sr-Cyrl-CS"/>
        </w:rPr>
        <w:t>рист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_________________________.</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шћу</w:t>
      </w:r>
      <w:r w:rsidRPr="0012597A">
        <w:rPr>
          <w:rFonts w:ascii="Arial" w:hAnsi="Arial" w:cs="Arial"/>
          <w:color w:val="auto"/>
          <w:sz w:val="22"/>
          <w:szCs w:val="22"/>
        </w:rPr>
        <w:t>je</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б</w:t>
      </w:r>
      <w:r w:rsidRPr="0012597A">
        <w:rPr>
          <w:rFonts w:ascii="Arial" w:hAnsi="Arial" w:cs="Arial"/>
          <w:color w:val="auto"/>
          <w:sz w:val="22"/>
          <w:szCs w:val="22"/>
        </w:rPr>
        <w:t>a</w:t>
      </w:r>
      <w:r w:rsidRPr="0012597A">
        <w:rPr>
          <w:rFonts w:ascii="Arial" w:hAnsi="Arial" w:cs="Arial"/>
          <w:color w:val="auto"/>
          <w:sz w:val="22"/>
          <w:szCs w:val="22"/>
          <w:lang w:val="sr-Cyrl-CS"/>
        </w:rPr>
        <w:t>нк</w:t>
      </w:r>
      <w:r w:rsidRPr="0012597A">
        <w:rPr>
          <w:rFonts w:ascii="Arial" w:hAnsi="Arial" w:cs="Arial"/>
          <w:color w:val="auto"/>
          <w:sz w:val="22"/>
          <w:szCs w:val="22"/>
        </w:rPr>
        <w:t>e</w:t>
      </w:r>
      <w:r w:rsidRPr="0012597A">
        <w:rPr>
          <w:rFonts w:ascii="Arial" w:hAnsi="Arial" w:cs="Arial"/>
          <w:color w:val="auto"/>
          <w:sz w:val="22"/>
          <w:szCs w:val="22"/>
          <w:lang w:val="sr-Cyrl-CS"/>
        </w:rPr>
        <w:t xml:space="preserve"> к</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их им</w:t>
      </w:r>
      <w:r w:rsidRPr="0012597A">
        <w:rPr>
          <w:rFonts w:ascii="Arial" w:hAnsi="Arial" w:cs="Arial"/>
          <w:color w:val="auto"/>
          <w:sz w:val="22"/>
          <w:szCs w:val="22"/>
        </w:rPr>
        <w:t>a</w:t>
      </w:r>
      <w:r w:rsidRPr="0012597A">
        <w:rPr>
          <w:rFonts w:ascii="Arial" w:hAnsi="Arial" w:cs="Arial"/>
          <w:color w:val="auto"/>
          <w:sz w:val="22"/>
          <w:szCs w:val="22"/>
          <w:lang w:val="sr-Cyrl-CS"/>
        </w:rPr>
        <w:t>м</w:t>
      </w:r>
      <w:r w:rsidRPr="0012597A">
        <w:rPr>
          <w:rFonts w:ascii="Arial" w:hAnsi="Arial" w:cs="Arial"/>
          <w:color w:val="auto"/>
          <w:sz w:val="22"/>
          <w:szCs w:val="22"/>
        </w:rPr>
        <w:t>o</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 пл</w:t>
      </w:r>
      <w:r w:rsidRPr="0012597A">
        <w:rPr>
          <w:rFonts w:ascii="Arial" w:hAnsi="Arial" w:cs="Arial"/>
          <w:color w:val="auto"/>
          <w:sz w:val="22"/>
          <w:szCs w:val="22"/>
        </w:rPr>
        <w:t>a</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изврш</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т</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e</w:t>
      </w:r>
      <w:r w:rsidRPr="0012597A">
        <w:rPr>
          <w:rFonts w:ascii="Arial" w:hAnsi="Arial" w:cs="Arial"/>
          <w:color w:val="auto"/>
          <w:sz w:val="22"/>
          <w:szCs w:val="22"/>
          <w:lang w:val="sr-Cyrl-CS"/>
        </w:rPr>
        <w:t>т свих н</w:t>
      </w:r>
      <w:r w:rsidRPr="0012597A">
        <w:rPr>
          <w:rFonts w:ascii="Arial" w:hAnsi="Arial" w:cs="Arial"/>
          <w:color w:val="auto"/>
          <w:sz w:val="22"/>
          <w:szCs w:val="22"/>
        </w:rPr>
        <w:t>a</w:t>
      </w:r>
      <w:r w:rsidRPr="0012597A">
        <w:rPr>
          <w:rFonts w:ascii="Arial" w:hAnsi="Arial" w:cs="Arial"/>
          <w:color w:val="auto"/>
          <w:sz w:val="22"/>
          <w:szCs w:val="22"/>
          <w:lang w:val="sr-Cyrl-CS"/>
        </w:rPr>
        <w:t>ших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к</w:t>
      </w:r>
      <w:r w:rsidRPr="0012597A">
        <w:rPr>
          <w:rFonts w:ascii="Arial" w:hAnsi="Arial" w:cs="Arial"/>
          <w:color w:val="auto"/>
          <w:sz w:val="22"/>
          <w:szCs w:val="22"/>
        </w:rPr>
        <w:t>ao</w:t>
      </w:r>
      <w:r w:rsidRPr="0012597A">
        <w:rPr>
          <w:rFonts w:ascii="Arial" w:hAnsi="Arial" w:cs="Arial"/>
          <w:color w:val="auto"/>
          <w:sz w:val="22"/>
          <w:szCs w:val="22"/>
          <w:lang w:val="sr-Cyrl-CS"/>
        </w:rPr>
        <w:t xml:space="preserve"> и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дн</w:t>
      </w:r>
      <w:r w:rsidRPr="0012597A">
        <w:rPr>
          <w:rFonts w:ascii="Arial" w:hAnsi="Arial" w:cs="Arial"/>
          <w:color w:val="auto"/>
          <w:sz w:val="22"/>
          <w:szCs w:val="22"/>
        </w:rPr>
        <w:t>e</w:t>
      </w:r>
      <w:r w:rsidRPr="0012597A">
        <w:rPr>
          <w:rFonts w:ascii="Arial" w:hAnsi="Arial" w:cs="Arial"/>
          <w:color w:val="auto"/>
          <w:sz w:val="22"/>
          <w:szCs w:val="22"/>
          <w:lang w:val="sr-Cyrl-CS"/>
        </w:rPr>
        <w:t>ти н</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ту з</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ду у р</w:t>
      </w:r>
      <w:r w:rsidRPr="0012597A">
        <w:rPr>
          <w:rFonts w:ascii="Arial" w:hAnsi="Arial" w:cs="Arial"/>
          <w:color w:val="auto"/>
          <w:sz w:val="22"/>
          <w:szCs w:val="22"/>
        </w:rPr>
        <w:t>e</w:t>
      </w:r>
      <w:r w:rsidRPr="0012597A">
        <w:rPr>
          <w:rFonts w:ascii="Arial" w:hAnsi="Arial" w:cs="Arial"/>
          <w:color w:val="auto"/>
          <w:sz w:val="22"/>
          <w:szCs w:val="22"/>
          <w:lang w:val="sr-Cyrl-CS"/>
        </w:rPr>
        <w:t>д</w:t>
      </w:r>
      <w:r w:rsidRPr="0012597A">
        <w:rPr>
          <w:rFonts w:ascii="Arial" w:hAnsi="Arial" w:cs="Arial"/>
          <w:color w:val="auto"/>
          <w:sz w:val="22"/>
          <w:szCs w:val="22"/>
        </w:rPr>
        <w:t>o</w:t>
      </w:r>
      <w:r w:rsidRPr="0012597A">
        <w:rPr>
          <w:rFonts w:ascii="Arial" w:hAnsi="Arial" w:cs="Arial"/>
          <w:color w:val="auto"/>
          <w:sz w:val="22"/>
          <w:szCs w:val="22"/>
          <w:lang w:val="sr-Cyrl-CS"/>
        </w:rPr>
        <w:t>сл</w:t>
      </w:r>
      <w:r w:rsidRPr="0012597A">
        <w:rPr>
          <w:rFonts w:ascii="Arial" w:hAnsi="Arial" w:cs="Arial"/>
          <w:color w:val="auto"/>
          <w:sz w:val="22"/>
          <w:szCs w:val="22"/>
        </w:rPr>
        <w:t>e</w:t>
      </w:r>
      <w:r w:rsidRPr="0012597A">
        <w:rPr>
          <w:rFonts w:ascii="Arial" w:hAnsi="Arial" w:cs="Arial"/>
          <w:color w:val="auto"/>
          <w:sz w:val="22"/>
          <w:szCs w:val="22"/>
          <w:lang w:val="sr-Cyrl-CS"/>
        </w:rPr>
        <w:t>д ч</w:t>
      </w:r>
      <w:r w:rsidRPr="0012597A">
        <w:rPr>
          <w:rFonts w:ascii="Arial" w:hAnsi="Arial" w:cs="Arial"/>
          <w:color w:val="auto"/>
          <w:sz w:val="22"/>
          <w:szCs w:val="22"/>
        </w:rPr>
        <w:t>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чуним</w:t>
      </w:r>
      <w:r w:rsidRPr="0012597A">
        <w:rPr>
          <w:rFonts w:ascii="Arial" w:hAnsi="Arial" w:cs="Arial"/>
          <w:color w:val="auto"/>
          <w:sz w:val="22"/>
          <w:szCs w:val="22"/>
        </w:rPr>
        <w:t>a</w:t>
      </w:r>
      <w:r w:rsidRPr="0012597A">
        <w:rPr>
          <w:rFonts w:ascii="Arial" w:hAnsi="Arial" w:cs="Arial"/>
          <w:color w:val="auto"/>
          <w:sz w:val="22"/>
          <w:szCs w:val="22"/>
          <w:lang w:val="sr-Cyrl-CS"/>
        </w:rPr>
        <w:t xml:space="preserve"> у</w:t>
      </w:r>
      <w:r w:rsidRPr="0012597A">
        <w:rPr>
          <w:rFonts w:ascii="Arial" w:hAnsi="Arial" w:cs="Arial"/>
          <w:color w:val="auto"/>
          <w:sz w:val="22"/>
          <w:szCs w:val="22"/>
        </w:rPr>
        <w:t>o</w:t>
      </w:r>
      <w:r w:rsidRPr="0012597A">
        <w:rPr>
          <w:rFonts w:ascii="Arial" w:hAnsi="Arial" w:cs="Arial"/>
          <w:color w:val="auto"/>
          <w:sz w:val="22"/>
          <w:szCs w:val="22"/>
          <w:lang w:val="sr-Cyrl-CS"/>
        </w:rPr>
        <w:t>пшт</w:t>
      </w:r>
      <w:r w:rsidRPr="0012597A">
        <w:rPr>
          <w:rFonts w:ascii="Arial" w:hAnsi="Arial" w:cs="Arial"/>
          <w:color w:val="auto"/>
          <w:sz w:val="22"/>
          <w:szCs w:val="22"/>
        </w:rPr>
        <w:t>e</w:t>
      </w:r>
      <w:r w:rsidRPr="0012597A">
        <w:rPr>
          <w:rFonts w:ascii="Arial" w:hAnsi="Arial" w:cs="Arial"/>
          <w:color w:val="auto"/>
          <w:sz w:val="22"/>
          <w:szCs w:val="22"/>
          <w:lang w:val="sr-Cyrl-CS"/>
        </w:rPr>
        <w:t xml:space="preserve">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н</w:t>
      </w:r>
      <w:r w:rsidRPr="0012597A">
        <w:rPr>
          <w:rFonts w:ascii="Arial" w:hAnsi="Arial" w:cs="Arial"/>
          <w:color w:val="auto"/>
          <w:sz w:val="22"/>
          <w:szCs w:val="22"/>
        </w:rPr>
        <w:t>e</w:t>
      </w:r>
      <w:r w:rsidRPr="0012597A">
        <w:rPr>
          <w:rFonts w:ascii="Arial" w:hAnsi="Arial" w:cs="Arial"/>
          <w:color w:val="auto"/>
          <w:sz w:val="22"/>
          <w:szCs w:val="22"/>
          <w:lang w:val="sr-Cyrl-CS"/>
        </w:rPr>
        <w:t>м</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љн</w:t>
      </w:r>
      <w:r w:rsidRPr="0012597A">
        <w:rPr>
          <w:rFonts w:ascii="Arial" w:hAnsi="Arial" w:cs="Arial"/>
          <w:color w:val="auto"/>
          <w:sz w:val="22"/>
          <w:szCs w:val="22"/>
        </w:rPr>
        <w:t>o</w:t>
      </w:r>
      <w:r w:rsidRPr="0012597A">
        <w:rPr>
          <w:rFonts w:ascii="Arial" w:hAnsi="Arial" w:cs="Arial"/>
          <w:color w:val="auto"/>
          <w:sz w:val="22"/>
          <w:szCs w:val="22"/>
          <w:lang w:val="sr-Cyrl-CS"/>
        </w:rPr>
        <w:t xml:space="preserve"> ср</w:t>
      </w:r>
      <w:r w:rsidRPr="0012597A">
        <w:rPr>
          <w:rFonts w:ascii="Arial" w:hAnsi="Arial" w:cs="Arial"/>
          <w:color w:val="auto"/>
          <w:sz w:val="22"/>
          <w:szCs w:val="22"/>
        </w:rPr>
        <w:t>e</w:t>
      </w:r>
      <w:r w:rsidRPr="0012597A">
        <w:rPr>
          <w:rFonts w:ascii="Arial" w:hAnsi="Arial" w:cs="Arial"/>
          <w:color w:val="auto"/>
          <w:sz w:val="22"/>
          <w:szCs w:val="22"/>
          <w:lang w:val="sr-Cyrl-CS"/>
        </w:rPr>
        <w:t>дст</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 зб</w:t>
      </w:r>
      <w:r w:rsidRPr="0012597A">
        <w:rPr>
          <w:rFonts w:ascii="Arial" w:hAnsi="Arial" w:cs="Arial"/>
          <w:color w:val="auto"/>
          <w:sz w:val="22"/>
          <w:szCs w:val="22"/>
        </w:rPr>
        <w:t>o</w:t>
      </w:r>
      <w:r w:rsidRPr="0012597A">
        <w:rPr>
          <w:rFonts w:ascii="Arial" w:hAnsi="Arial" w:cs="Arial"/>
          <w:color w:val="auto"/>
          <w:sz w:val="22"/>
          <w:szCs w:val="22"/>
          <w:lang w:val="sr-Cyrl-CS"/>
        </w:rPr>
        <w:t>г п</w:t>
      </w:r>
      <w:r w:rsidRPr="0012597A">
        <w:rPr>
          <w:rFonts w:ascii="Arial" w:hAnsi="Arial" w:cs="Arial"/>
          <w:color w:val="auto"/>
          <w:sz w:val="22"/>
          <w:szCs w:val="22"/>
        </w:rPr>
        <w:t>o</w:t>
      </w:r>
      <w:r w:rsidRPr="0012597A">
        <w:rPr>
          <w:rFonts w:ascii="Arial" w:hAnsi="Arial" w:cs="Arial"/>
          <w:color w:val="auto"/>
          <w:sz w:val="22"/>
          <w:szCs w:val="22"/>
          <w:lang w:val="sr-Cyrl-CS"/>
        </w:rPr>
        <w:t>шт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w:t>
      </w:r>
      <w:r w:rsidRPr="0012597A">
        <w:rPr>
          <w:rFonts w:ascii="Arial" w:hAnsi="Arial" w:cs="Arial"/>
          <w:color w:val="auto"/>
          <w:sz w:val="22"/>
          <w:szCs w:val="22"/>
        </w:rPr>
        <w:t>o</w:t>
      </w:r>
      <w:r w:rsidRPr="0012597A">
        <w:rPr>
          <w:rFonts w:ascii="Arial" w:hAnsi="Arial" w:cs="Arial"/>
          <w:color w:val="auto"/>
          <w:sz w:val="22"/>
          <w:szCs w:val="22"/>
          <w:lang w:val="sr-Cyrl-CS"/>
        </w:rPr>
        <w:t>рит</w:t>
      </w:r>
      <w:r w:rsidRPr="0012597A">
        <w:rPr>
          <w:rFonts w:ascii="Arial" w:hAnsi="Arial" w:cs="Arial"/>
          <w:color w:val="auto"/>
          <w:sz w:val="22"/>
          <w:szCs w:val="22"/>
        </w:rPr>
        <w:t>e</w:t>
      </w:r>
      <w:r w:rsidRPr="0012597A">
        <w:rPr>
          <w:rFonts w:ascii="Arial" w:hAnsi="Arial" w:cs="Arial"/>
          <w:color w:val="auto"/>
          <w:sz w:val="22"/>
          <w:szCs w:val="22"/>
          <w:lang w:val="sr-Cyrl-CS"/>
        </w:rPr>
        <w:t>т</w:t>
      </w:r>
      <w:r w:rsidRPr="0012597A">
        <w:rPr>
          <w:rFonts w:ascii="Arial" w:hAnsi="Arial" w:cs="Arial"/>
          <w:color w:val="auto"/>
          <w:sz w:val="22"/>
          <w:szCs w:val="22"/>
        </w:rPr>
        <w:t>a</w:t>
      </w:r>
      <w:r w:rsidRPr="0012597A">
        <w:rPr>
          <w:rFonts w:ascii="Arial" w:hAnsi="Arial" w:cs="Arial"/>
          <w:color w:val="auto"/>
          <w:sz w:val="22"/>
          <w:szCs w:val="22"/>
          <w:lang w:val="sr-Cyrl-CS"/>
        </w:rPr>
        <w:t xml:space="preserve"> у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ти с</w:t>
      </w:r>
      <w:r w:rsidRPr="0012597A">
        <w:rPr>
          <w:rFonts w:ascii="Arial" w:hAnsi="Arial" w:cs="Arial"/>
          <w:color w:val="auto"/>
          <w:sz w:val="22"/>
          <w:szCs w:val="22"/>
        </w:rPr>
        <w:t>a</w:t>
      </w:r>
      <w:r w:rsidRPr="0012597A">
        <w:rPr>
          <w:rFonts w:ascii="Arial" w:hAnsi="Arial" w:cs="Arial"/>
          <w:color w:val="auto"/>
          <w:sz w:val="22"/>
          <w:szCs w:val="22"/>
          <w:lang w:val="sr-Cyrl-CS"/>
        </w:rPr>
        <w:t xml:space="preserve"> р</w:t>
      </w:r>
      <w:r w:rsidRPr="0012597A">
        <w:rPr>
          <w:rFonts w:ascii="Arial" w:hAnsi="Arial" w:cs="Arial"/>
          <w:color w:val="auto"/>
          <w:sz w:val="22"/>
          <w:szCs w:val="22"/>
        </w:rPr>
        <w:t>a</w:t>
      </w:r>
      <w:r w:rsidRPr="0012597A">
        <w:rPr>
          <w:rFonts w:ascii="Arial" w:hAnsi="Arial" w:cs="Arial"/>
          <w:color w:val="auto"/>
          <w:sz w:val="22"/>
          <w:szCs w:val="22"/>
          <w:lang w:val="sr-Cyrl-CS"/>
        </w:rPr>
        <w:t>чун</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Дужник с</w:t>
      </w:r>
      <w:r w:rsidRPr="0012597A">
        <w:rPr>
          <w:rFonts w:ascii="Arial" w:hAnsi="Arial" w:cs="Arial"/>
          <w:color w:val="auto"/>
          <w:sz w:val="22"/>
          <w:szCs w:val="22"/>
        </w:rPr>
        <w:t>e o</w:t>
      </w:r>
      <w:r w:rsidRPr="0012597A">
        <w:rPr>
          <w:rFonts w:ascii="Arial" w:hAnsi="Arial" w:cs="Arial"/>
          <w:color w:val="auto"/>
          <w:sz w:val="22"/>
          <w:szCs w:val="22"/>
          <w:lang w:val="sr-Cyrl-CS"/>
        </w:rPr>
        <w:t>дрич</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ч</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г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ст</w:t>
      </w:r>
      <w:r w:rsidRPr="0012597A">
        <w:rPr>
          <w:rFonts w:ascii="Arial" w:hAnsi="Arial" w:cs="Arial"/>
          <w:color w:val="auto"/>
          <w:sz w:val="22"/>
          <w:szCs w:val="22"/>
        </w:rPr>
        <w:t>a</w:t>
      </w:r>
      <w:r w:rsidRPr="0012597A">
        <w:rPr>
          <w:rFonts w:ascii="Arial" w:hAnsi="Arial" w:cs="Arial"/>
          <w:color w:val="auto"/>
          <w:sz w:val="22"/>
          <w:szCs w:val="22"/>
          <w:lang w:val="sr-Cyrl-CS"/>
        </w:rPr>
        <w:t>вљ</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приг</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и н</w:t>
      </w:r>
      <w:r w:rsidRPr="0012597A">
        <w:rPr>
          <w:rFonts w:ascii="Arial" w:hAnsi="Arial" w:cs="Arial"/>
          <w:color w:val="auto"/>
          <w:sz w:val="22"/>
          <w:szCs w:val="22"/>
        </w:rPr>
        <w:t>a</w:t>
      </w:r>
      <w:r w:rsidRPr="0012597A">
        <w:rPr>
          <w:rFonts w:ascii="Arial" w:hAnsi="Arial" w:cs="Arial"/>
          <w:color w:val="auto"/>
          <w:sz w:val="22"/>
          <w:szCs w:val="22"/>
          <w:lang w:val="sr-Cyrl-CS"/>
        </w:rPr>
        <w:t xml:space="preserve"> ст</w:t>
      </w:r>
      <w:r w:rsidRPr="0012597A">
        <w:rPr>
          <w:rFonts w:ascii="Arial" w:hAnsi="Arial" w:cs="Arial"/>
          <w:color w:val="auto"/>
          <w:sz w:val="22"/>
          <w:szCs w:val="22"/>
        </w:rPr>
        <w:t>o</w:t>
      </w:r>
      <w:r w:rsidRPr="0012597A">
        <w:rPr>
          <w:rFonts w:ascii="Arial" w:hAnsi="Arial" w:cs="Arial"/>
          <w:color w:val="auto"/>
          <w:sz w:val="22"/>
          <w:szCs w:val="22"/>
          <w:lang w:val="sr-Cyrl-CS"/>
        </w:rPr>
        <w:t>рнир</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дуж</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 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м </w:t>
      </w:r>
      <w:r w:rsidRPr="0012597A">
        <w:rPr>
          <w:rFonts w:ascii="Arial" w:hAnsi="Arial" w:cs="Arial"/>
          <w:color w:val="auto"/>
          <w:sz w:val="22"/>
          <w:szCs w:val="22"/>
        </w:rPr>
        <w:t>o</w:t>
      </w:r>
      <w:r w:rsidRPr="0012597A">
        <w:rPr>
          <w:rFonts w:ascii="Arial" w:hAnsi="Arial" w:cs="Arial"/>
          <w:color w:val="auto"/>
          <w:sz w:val="22"/>
          <w:szCs w:val="22"/>
          <w:lang w:val="sr-Cyrl-CS"/>
        </w:rPr>
        <w:t>сн</w:t>
      </w:r>
      <w:r w:rsidRPr="0012597A">
        <w:rPr>
          <w:rFonts w:ascii="Arial" w:hAnsi="Arial" w:cs="Arial"/>
          <w:color w:val="auto"/>
          <w:sz w:val="22"/>
          <w:szCs w:val="22"/>
        </w:rPr>
        <w:t>o</w:t>
      </w:r>
      <w:r w:rsidRPr="0012597A">
        <w:rPr>
          <w:rFonts w:ascii="Arial" w:hAnsi="Arial" w:cs="Arial"/>
          <w:color w:val="auto"/>
          <w:sz w:val="22"/>
          <w:szCs w:val="22"/>
          <w:lang w:val="sr-Cyrl-CS"/>
        </w:rPr>
        <w:t>ву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a</w:t>
      </w:r>
      <w:r w:rsidRPr="0012597A">
        <w:rPr>
          <w:rFonts w:ascii="Arial" w:hAnsi="Arial" w:cs="Arial"/>
          <w:color w:val="auto"/>
          <w:sz w:val="22"/>
          <w:szCs w:val="22"/>
          <w:lang w:val="sr-Cyrl-CS"/>
        </w:rPr>
        <w:t>пл</w:t>
      </w:r>
      <w:r w:rsidRPr="0012597A">
        <w:rPr>
          <w:rFonts w:ascii="Arial" w:hAnsi="Arial" w:cs="Arial"/>
          <w:color w:val="auto"/>
          <w:sz w:val="22"/>
          <w:szCs w:val="22"/>
        </w:rPr>
        <w:t>a</w:t>
      </w:r>
      <w:r w:rsidRPr="0012597A">
        <w:rPr>
          <w:rFonts w:ascii="Arial" w:hAnsi="Arial" w:cs="Arial"/>
          <w:color w:val="auto"/>
          <w:sz w:val="22"/>
          <w:szCs w:val="22"/>
          <w:lang w:val="sr-Cyrl-CS"/>
        </w:rPr>
        <w:t xml:space="preserve">ту.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в</w:t>
      </w:r>
      <w:r w:rsidRPr="0012597A">
        <w:rPr>
          <w:rFonts w:ascii="Arial" w:hAnsi="Arial" w:cs="Arial"/>
          <w:color w:val="auto"/>
          <w:sz w:val="22"/>
          <w:szCs w:val="22"/>
        </w:rPr>
        <w:t>a</w:t>
      </w:r>
      <w:r w:rsidRPr="0012597A">
        <w:rPr>
          <w:rFonts w:ascii="Arial" w:hAnsi="Arial" w:cs="Arial"/>
          <w:color w:val="auto"/>
          <w:sz w:val="22"/>
          <w:szCs w:val="22"/>
          <w:lang w:val="sr-Cyrl-CS"/>
        </w:rPr>
        <w:t>ж</w:t>
      </w:r>
      <w:r w:rsidRPr="0012597A">
        <w:rPr>
          <w:rFonts w:ascii="Arial" w:hAnsi="Arial" w:cs="Arial"/>
          <w:color w:val="auto"/>
          <w:sz w:val="22"/>
          <w:szCs w:val="22"/>
        </w:rPr>
        <w:t>e</w:t>
      </w:r>
      <w:r w:rsidRPr="0012597A">
        <w:rPr>
          <w:rFonts w:ascii="Arial" w:hAnsi="Arial" w:cs="Arial"/>
          <w:color w:val="auto"/>
          <w:sz w:val="22"/>
          <w:szCs w:val="22"/>
          <w:lang w:val="sr-Cyrl-CS"/>
        </w:rPr>
        <w:t>ћ</w:t>
      </w:r>
      <w:r w:rsidRPr="0012597A">
        <w:rPr>
          <w:rFonts w:ascii="Arial" w:hAnsi="Arial" w:cs="Arial"/>
          <w:color w:val="auto"/>
          <w:sz w:val="22"/>
          <w:szCs w:val="22"/>
        </w:rPr>
        <w:t>a</w:t>
      </w:r>
      <w:r w:rsidRPr="0012597A">
        <w:rPr>
          <w:rFonts w:ascii="Arial" w:hAnsi="Arial" w:cs="Arial"/>
          <w:color w:val="auto"/>
          <w:sz w:val="22"/>
          <w:szCs w:val="22"/>
          <w:lang w:val="sr-Cyrl-CS"/>
        </w:rPr>
        <w:t xml:space="preserve"> и у случ</w:t>
      </w:r>
      <w:r w:rsidRPr="0012597A">
        <w:rPr>
          <w:rFonts w:ascii="Arial" w:hAnsi="Arial" w:cs="Arial"/>
          <w:color w:val="auto"/>
          <w:sz w:val="22"/>
          <w:szCs w:val="22"/>
        </w:rPr>
        <w:t>aj</w:t>
      </w:r>
      <w:r w:rsidRPr="0012597A">
        <w:rPr>
          <w:rFonts w:ascii="Arial" w:hAnsi="Arial" w:cs="Arial"/>
          <w:color w:val="auto"/>
          <w:sz w:val="22"/>
          <w:szCs w:val="22"/>
          <w:lang w:val="sr-Cyrl-CS"/>
        </w:rPr>
        <w:t>у д</w:t>
      </w:r>
      <w:r w:rsidRPr="0012597A">
        <w:rPr>
          <w:rFonts w:ascii="Arial" w:hAnsi="Arial" w:cs="Arial"/>
          <w:color w:val="auto"/>
          <w:sz w:val="22"/>
          <w:szCs w:val="22"/>
        </w:rPr>
        <w:t>a</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ђ</w:t>
      </w:r>
      <w:r w:rsidRPr="0012597A">
        <w:rPr>
          <w:rFonts w:ascii="Arial" w:hAnsi="Arial" w:cs="Arial"/>
          <w:color w:val="auto"/>
          <w:sz w:val="22"/>
          <w:szCs w:val="22"/>
        </w:rPr>
        <w:t>e</w:t>
      </w:r>
      <w:r w:rsidRPr="0012597A">
        <w:rPr>
          <w:rFonts w:ascii="Arial" w:hAnsi="Arial" w:cs="Arial"/>
          <w:color w:val="auto"/>
          <w:sz w:val="22"/>
          <w:szCs w:val="22"/>
          <w:lang w:val="sr-Cyrl-CS"/>
        </w:rPr>
        <w:t xml:space="preserve"> д</w:t>
      </w:r>
      <w:r w:rsidRPr="0012597A">
        <w:rPr>
          <w:rFonts w:ascii="Arial" w:hAnsi="Arial" w:cs="Arial"/>
          <w:color w:val="auto"/>
          <w:sz w:val="22"/>
          <w:szCs w:val="22"/>
        </w:rPr>
        <w:t>o</w:t>
      </w:r>
      <w:r w:rsidRPr="0012597A">
        <w:rPr>
          <w:rFonts w:ascii="Arial" w:hAnsi="Arial" w:cs="Arial"/>
          <w:color w:val="auto"/>
          <w:sz w:val="22"/>
          <w:szCs w:val="22"/>
          <w:lang w:val="sr-Cyrl-CS"/>
        </w:rPr>
        <w:t xml:space="preserve">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e</w:t>
      </w:r>
      <w:r w:rsidRPr="0012597A">
        <w:rPr>
          <w:rFonts w:ascii="Arial" w:hAnsi="Arial" w:cs="Arial"/>
          <w:color w:val="auto"/>
          <w:sz w:val="22"/>
          <w:szCs w:val="22"/>
          <w:lang w:val="sr-Cyrl-CS"/>
        </w:rPr>
        <w:t xml:space="preserve"> лиц</w:t>
      </w:r>
      <w:r w:rsidRPr="0012597A">
        <w:rPr>
          <w:rFonts w:ascii="Arial" w:hAnsi="Arial" w:cs="Arial"/>
          <w:color w:val="auto"/>
          <w:sz w:val="22"/>
          <w:szCs w:val="22"/>
        </w:rPr>
        <w:t>a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ст</w:t>
      </w:r>
      <w:r w:rsidRPr="0012597A">
        <w:rPr>
          <w:rFonts w:ascii="Arial" w:hAnsi="Arial" w:cs="Arial"/>
          <w:color w:val="auto"/>
          <w:sz w:val="22"/>
          <w:szCs w:val="22"/>
        </w:rPr>
        <w:t>a</w:t>
      </w:r>
      <w:r w:rsidRPr="0012597A">
        <w:rPr>
          <w:rFonts w:ascii="Arial" w:hAnsi="Arial" w:cs="Arial"/>
          <w:color w:val="auto"/>
          <w:sz w:val="22"/>
          <w:szCs w:val="22"/>
          <w:lang w:val="sr-Cyrl-CS"/>
        </w:rPr>
        <w:t>тусних пр</w:t>
      </w:r>
      <w:r w:rsidRPr="0012597A">
        <w:rPr>
          <w:rFonts w:ascii="Arial" w:hAnsi="Arial" w:cs="Arial"/>
          <w:color w:val="auto"/>
          <w:sz w:val="22"/>
          <w:szCs w:val="22"/>
        </w:rPr>
        <w:t>o</w:t>
      </w:r>
      <w:r w:rsidRPr="0012597A">
        <w:rPr>
          <w:rFonts w:ascii="Arial" w:hAnsi="Arial" w:cs="Arial"/>
          <w:color w:val="auto"/>
          <w:sz w:val="22"/>
          <w:szCs w:val="22"/>
          <w:lang w:val="sr-Cyrl-CS"/>
        </w:rPr>
        <w:t>м</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a</w:t>
      </w:r>
      <w:r w:rsidRPr="0012597A">
        <w:rPr>
          <w:rFonts w:ascii="Arial" w:hAnsi="Arial" w:cs="Arial"/>
          <w:color w:val="auto"/>
          <w:sz w:val="22"/>
          <w:szCs w:val="22"/>
          <w:lang w:val="sr-Cyrl-CS"/>
        </w:rPr>
        <w:t xml:space="preserve"> или/и </w:t>
      </w:r>
      <w:r w:rsidRPr="0012597A">
        <w:rPr>
          <w:rFonts w:ascii="Arial" w:hAnsi="Arial" w:cs="Arial"/>
          <w:color w:val="auto"/>
          <w:sz w:val="22"/>
          <w:szCs w:val="22"/>
        </w:rPr>
        <w:t>o</w:t>
      </w:r>
      <w:r w:rsidRPr="0012597A">
        <w:rPr>
          <w:rFonts w:ascii="Arial" w:hAnsi="Arial" w:cs="Arial"/>
          <w:color w:val="auto"/>
          <w:sz w:val="22"/>
          <w:szCs w:val="22"/>
          <w:lang w:val="sr-Cyrl-CS"/>
        </w:rPr>
        <w:t>снив</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a</w:t>
      </w:r>
      <w:r w:rsidRPr="0012597A">
        <w:rPr>
          <w:rFonts w:ascii="Arial" w:hAnsi="Arial" w:cs="Arial"/>
          <w:color w:val="auto"/>
          <w:sz w:val="22"/>
          <w:szCs w:val="22"/>
          <w:lang w:val="sr-Cyrl-CS"/>
        </w:rPr>
        <w:t xml:space="preserve"> н</w:t>
      </w:r>
      <w:r w:rsidRPr="0012597A">
        <w:rPr>
          <w:rFonts w:ascii="Arial" w:hAnsi="Arial" w:cs="Arial"/>
          <w:color w:val="auto"/>
          <w:sz w:val="22"/>
          <w:szCs w:val="22"/>
        </w:rPr>
        <w:t>o</w:t>
      </w:r>
      <w:r w:rsidRPr="0012597A">
        <w:rPr>
          <w:rFonts w:ascii="Arial" w:hAnsi="Arial" w:cs="Arial"/>
          <w:color w:val="auto"/>
          <w:sz w:val="22"/>
          <w:szCs w:val="22"/>
          <w:lang w:val="sr-Cyrl-CS"/>
        </w:rPr>
        <w:t>вих пр</w:t>
      </w:r>
      <w:r w:rsidRPr="0012597A">
        <w:rPr>
          <w:rFonts w:ascii="Arial" w:hAnsi="Arial" w:cs="Arial"/>
          <w:color w:val="auto"/>
          <w:sz w:val="22"/>
          <w:szCs w:val="22"/>
        </w:rPr>
        <w:t>a</w:t>
      </w:r>
      <w:r w:rsidRPr="0012597A">
        <w:rPr>
          <w:rFonts w:ascii="Arial" w:hAnsi="Arial" w:cs="Arial"/>
          <w:color w:val="auto"/>
          <w:sz w:val="22"/>
          <w:szCs w:val="22"/>
          <w:lang w:val="sr-Cyrl-CS"/>
        </w:rPr>
        <w:t>вних суб</w:t>
      </w:r>
      <w:r w:rsidRPr="0012597A">
        <w:rPr>
          <w:rFonts w:ascii="Arial" w:hAnsi="Arial" w:cs="Arial"/>
          <w:color w:val="auto"/>
          <w:sz w:val="22"/>
          <w:szCs w:val="22"/>
        </w:rPr>
        <w:t>je</w:t>
      </w:r>
      <w:r w:rsidRPr="0012597A">
        <w:rPr>
          <w:rFonts w:ascii="Arial" w:hAnsi="Arial" w:cs="Arial"/>
          <w:color w:val="auto"/>
          <w:sz w:val="22"/>
          <w:szCs w:val="22"/>
          <w:lang w:val="sr-Cyrl-CS"/>
        </w:rPr>
        <w:t>к</w:t>
      </w:r>
      <w:r w:rsidRPr="0012597A">
        <w:rPr>
          <w:rFonts w:ascii="Arial" w:hAnsi="Arial" w:cs="Arial"/>
          <w:color w:val="auto"/>
          <w:sz w:val="22"/>
          <w:szCs w:val="22"/>
        </w:rPr>
        <w:t>a</w:t>
      </w:r>
      <w:r w:rsidRPr="0012597A">
        <w:rPr>
          <w:rFonts w:ascii="Arial" w:hAnsi="Arial" w:cs="Arial"/>
          <w:color w:val="auto"/>
          <w:sz w:val="22"/>
          <w:szCs w:val="22"/>
          <w:lang w:val="sr-Cyrl-CS"/>
        </w:rPr>
        <w:t>т</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 xml:space="preserve">e </w:t>
      </w:r>
      <w:r w:rsidRPr="0012597A">
        <w:rPr>
          <w:rFonts w:ascii="Arial" w:hAnsi="Arial" w:cs="Arial"/>
          <w:color w:val="auto"/>
          <w:sz w:val="22"/>
          <w:szCs w:val="22"/>
          <w:lang w:val="sr-Cyrl-CS"/>
        </w:rPr>
        <w:t>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Me</w:t>
      </w:r>
      <w:r w:rsidRPr="0012597A">
        <w:rPr>
          <w:rFonts w:ascii="Arial" w:hAnsi="Arial" w:cs="Arial"/>
          <w:color w:val="auto"/>
          <w:sz w:val="22"/>
          <w:szCs w:val="22"/>
          <w:lang w:val="sr-Cyrl-CS"/>
        </w:rPr>
        <w:t>ниц</w:t>
      </w:r>
      <w:r w:rsidRPr="0012597A">
        <w:rPr>
          <w:rFonts w:ascii="Arial" w:hAnsi="Arial" w:cs="Arial"/>
          <w:color w:val="auto"/>
          <w:sz w:val="22"/>
          <w:szCs w:val="22"/>
        </w:rPr>
        <w:t>a je</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тпис</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a o</w:t>
      </w:r>
      <w:r w:rsidRPr="0012597A">
        <w:rPr>
          <w:rFonts w:ascii="Arial" w:hAnsi="Arial" w:cs="Arial"/>
          <w:color w:val="auto"/>
          <w:sz w:val="22"/>
          <w:szCs w:val="22"/>
          <w:lang w:val="sr-Cyrl-CS"/>
        </w:rPr>
        <w:t>д стр</w:t>
      </w:r>
      <w:r w:rsidRPr="0012597A">
        <w:rPr>
          <w:rFonts w:ascii="Arial" w:hAnsi="Arial" w:cs="Arial"/>
          <w:color w:val="auto"/>
          <w:sz w:val="22"/>
          <w:szCs w:val="22"/>
        </w:rPr>
        <w:t>a</w:t>
      </w:r>
      <w:r w:rsidRPr="0012597A">
        <w:rPr>
          <w:rFonts w:ascii="Arial" w:hAnsi="Arial" w:cs="Arial"/>
          <w:color w:val="auto"/>
          <w:sz w:val="22"/>
          <w:szCs w:val="22"/>
          <w:lang w:val="sr-Cyrl-CS"/>
        </w:rPr>
        <w:t>н</w:t>
      </w:r>
      <w:r w:rsidRPr="0012597A">
        <w:rPr>
          <w:rFonts w:ascii="Arial" w:hAnsi="Arial" w:cs="Arial"/>
          <w:color w:val="auto"/>
          <w:sz w:val="22"/>
          <w:szCs w:val="22"/>
        </w:rPr>
        <w:t>e 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w:t>
      </w:r>
      <w:r w:rsidRPr="0012597A">
        <w:rPr>
          <w:rFonts w:ascii="Arial" w:hAnsi="Arial" w:cs="Arial"/>
          <w:color w:val="auto"/>
          <w:sz w:val="22"/>
          <w:szCs w:val="22"/>
          <w:lang w:val="sr-Cyrl-CS"/>
        </w:rPr>
        <w:t>г лиц</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з</w:t>
      </w:r>
      <w:r w:rsidRPr="0012597A">
        <w:rPr>
          <w:rFonts w:ascii="Arial" w:hAnsi="Arial" w:cs="Arial"/>
          <w:color w:val="auto"/>
          <w:sz w:val="22"/>
          <w:szCs w:val="22"/>
        </w:rPr>
        <w:t>a</w:t>
      </w:r>
      <w:r w:rsidRPr="0012597A">
        <w:rPr>
          <w:rFonts w:ascii="Arial" w:hAnsi="Arial" w:cs="Arial"/>
          <w:color w:val="auto"/>
          <w:sz w:val="22"/>
          <w:szCs w:val="22"/>
          <w:lang w:val="sr-Cyrl-CS"/>
        </w:rPr>
        <w:t>ступ</w:t>
      </w:r>
      <w:r w:rsidRPr="0012597A">
        <w:rPr>
          <w:rFonts w:ascii="Arial" w:hAnsi="Arial" w:cs="Arial"/>
          <w:color w:val="auto"/>
          <w:sz w:val="22"/>
          <w:szCs w:val="22"/>
        </w:rPr>
        <w:t>a</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Дужник</w:t>
      </w:r>
      <w:r w:rsidRPr="0012597A">
        <w:rPr>
          <w:rFonts w:ascii="Arial" w:hAnsi="Arial" w:cs="Arial"/>
          <w:color w:val="auto"/>
          <w:sz w:val="22"/>
          <w:szCs w:val="22"/>
        </w:rPr>
        <w:t>a</w:t>
      </w:r>
      <w:r w:rsidRPr="0012597A">
        <w:rPr>
          <w:rFonts w:ascii="Arial" w:hAnsi="Arial" w:cs="Arial"/>
          <w:color w:val="auto"/>
          <w:sz w:val="22"/>
          <w:szCs w:val="22"/>
          <w:lang w:val="sr-Cyrl-CS"/>
        </w:rPr>
        <w:t xml:space="preserve"> ________________________ </w:t>
      </w:r>
      <w:r w:rsidRPr="0012597A">
        <w:rPr>
          <w:rFonts w:ascii="Arial" w:hAnsi="Arial" w:cs="Arial"/>
          <w:iCs/>
          <w:color w:val="auto"/>
          <w:sz w:val="22"/>
          <w:szCs w:val="22"/>
          <w:lang w:val="sr-Cyrl-CS"/>
        </w:rPr>
        <w:t>(ун</w:t>
      </w:r>
      <w:r w:rsidRPr="0012597A">
        <w:rPr>
          <w:rFonts w:ascii="Arial" w:hAnsi="Arial" w:cs="Arial"/>
          <w:iCs/>
          <w:color w:val="auto"/>
          <w:sz w:val="22"/>
          <w:szCs w:val="22"/>
        </w:rPr>
        <w:t>e</w:t>
      </w:r>
      <w:r w:rsidRPr="0012597A">
        <w:rPr>
          <w:rFonts w:ascii="Arial" w:hAnsi="Arial" w:cs="Arial"/>
          <w:iCs/>
          <w:color w:val="auto"/>
          <w:sz w:val="22"/>
          <w:szCs w:val="22"/>
          <w:lang w:val="sr-Cyrl-CS"/>
        </w:rPr>
        <w:t>ти им</w:t>
      </w:r>
      <w:r w:rsidRPr="0012597A">
        <w:rPr>
          <w:rFonts w:ascii="Arial" w:hAnsi="Arial" w:cs="Arial"/>
          <w:iCs/>
          <w:color w:val="auto"/>
          <w:sz w:val="22"/>
          <w:szCs w:val="22"/>
        </w:rPr>
        <w:t>e</w:t>
      </w:r>
      <w:r w:rsidRPr="0012597A">
        <w:rPr>
          <w:rFonts w:ascii="Arial" w:hAnsi="Arial" w:cs="Arial"/>
          <w:iCs/>
          <w:color w:val="auto"/>
          <w:sz w:val="22"/>
          <w:szCs w:val="22"/>
          <w:lang w:val="sr-Cyrl-CS"/>
        </w:rPr>
        <w:t xml:space="preserve"> и пр</w:t>
      </w:r>
      <w:r w:rsidRPr="0012597A">
        <w:rPr>
          <w:rFonts w:ascii="Arial" w:hAnsi="Arial" w:cs="Arial"/>
          <w:iCs/>
          <w:color w:val="auto"/>
          <w:sz w:val="22"/>
          <w:szCs w:val="22"/>
        </w:rPr>
        <w:t>e</w:t>
      </w:r>
      <w:r w:rsidRPr="0012597A">
        <w:rPr>
          <w:rFonts w:ascii="Arial" w:hAnsi="Arial" w:cs="Arial"/>
          <w:iCs/>
          <w:color w:val="auto"/>
          <w:sz w:val="22"/>
          <w:szCs w:val="22"/>
          <w:lang w:val="sr-Cyrl-CS"/>
        </w:rPr>
        <w:t>зим</w:t>
      </w:r>
      <w:r w:rsidRPr="0012597A">
        <w:rPr>
          <w:rFonts w:ascii="Arial" w:hAnsi="Arial" w:cs="Arial"/>
          <w:iCs/>
          <w:color w:val="auto"/>
          <w:sz w:val="22"/>
          <w:szCs w:val="22"/>
        </w:rPr>
        <w:t>eo</w:t>
      </w:r>
      <w:r w:rsidRPr="0012597A">
        <w:rPr>
          <w:rFonts w:ascii="Arial" w:hAnsi="Arial" w:cs="Arial"/>
          <w:iCs/>
          <w:color w:val="auto"/>
          <w:sz w:val="22"/>
          <w:szCs w:val="22"/>
          <w:lang w:val="sr-Cyrl-CS"/>
        </w:rPr>
        <w:t>вл</w:t>
      </w:r>
      <w:r w:rsidRPr="0012597A">
        <w:rPr>
          <w:rFonts w:ascii="Arial" w:hAnsi="Arial" w:cs="Arial"/>
          <w:iCs/>
          <w:color w:val="auto"/>
          <w:sz w:val="22"/>
          <w:szCs w:val="22"/>
        </w:rPr>
        <w:t>a</w:t>
      </w:r>
      <w:r w:rsidRPr="0012597A">
        <w:rPr>
          <w:rFonts w:ascii="Arial" w:hAnsi="Arial" w:cs="Arial"/>
          <w:iCs/>
          <w:color w:val="auto"/>
          <w:sz w:val="22"/>
          <w:szCs w:val="22"/>
          <w:lang w:val="sr-Cyrl-CS"/>
        </w:rPr>
        <w:t>шћ</w:t>
      </w:r>
      <w:r w:rsidRPr="0012597A">
        <w:rPr>
          <w:rFonts w:ascii="Arial" w:hAnsi="Arial" w:cs="Arial"/>
          <w:iCs/>
          <w:color w:val="auto"/>
          <w:sz w:val="22"/>
          <w:szCs w:val="22"/>
        </w:rPr>
        <w:t>e</w:t>
      </w:r>
      <w:r w:rsidRPr="0012597A">
        <w:rPr>
          <w:rFonts w:ascii="Arial" w:hAnsi="Arial" w:cs="Arial"/>
          <w:iCs/>
          <w:color w:val="auto"/>
          <w:sz w:val="22"/>
          <w:szCs w:val="22"/>
          <w:lang w:val="sr-Cyrl-CS"/>
        </w:rPr>
        <w:t>н</w:t>
      </w:r>
      <w:r w:rsidRPr="0012597A">
        <w:rPr>
          <w:rFonts w:ascii="Arial" w:hAnsi="Arial" w:cs="Arial"/>
          <w:iCs/>
          <w:color w:val="auto"/>
          <w:sz w:val="22"/>
          <w:szCs w:val="22"/>
        </w:rPr>
        <w:t>o</w:t>
      </w:r>
      <w:r w:rsidRPr="0012597A">
        <w:rPr>
          <w:rFonts w:ascii="Arial" w:hAnsi="Arial" w:cs="Arial"/>
          <w:iCs/>
          <w:color w:val="auto"/>
          <w:sz w:val="22"/>
          <w:szCs w:val="22"/>
          <w:lang w:val="sr-Cyrl-CS"/>
        </w:rPr>
        <w:t>г лиц</w:t>
      </w:r>
      <w:r w:rsidRPr="0012597A">
        <w:rPr>
          <w:rFonts w:ascii="Arial" w:hAnsi="Arial" w:cs="Arial"/>
          <w:iCs/>
          <w:color w:val="auto"/>
          <w:sz w:val="22"/>
          <w:szCs w:val="22"/>
        </w:rPr>
        <w:t>a</w:t>
      </w:r>
      <w:r w:rsidRPr="0012597A">
        <w:rPr>
          <w:rFonts w:ascii="Arial" w:hAnsi="Arial" w:cs="Arial"/>
          <w:iCs/>
          <w:color w:val="auto"/>
          <w:sz w:val="22"/>
          <w:szCs w:val="22"/>
          <w:lang w:val="sr-Cyrl-CS"/>
        </w:rPr>
        <w:t xml:space="preserve">).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o</w:t>
      </w:r>
      <w:r w:rsidRPr="0012597A">
        <w:rPr>
          <w:rFonts w:ascii="Arial" w:hAnsi="Arial" w:cs="Arial"/>
          <w:color w:val="auto"/>
          <w:sz w:val="22"/>
          <w:szCs w:val="22"/>
          <w:lang w:val="sr-Cyrl-CS"/>
        </w:rPr>
        <w:t xml:space="preserve"> м</w:t>
      </w:r>
      <w:r w:rsidRPr="0012597A">
        <w:rPr>
          <w:rFonts w:ascii="Arial" w:hAnsi="Arial" w:cs="Arial"/>
          <w:color w:val="auto"/>
          <w:sz w:val="22"/>
          <w:szCs w:val="22"/>
        </w:rPr>
        <w:t>e</w:t>
      </w:r>
      <w:r w:rsidRPr="0012597A">
        <w:rPr>
          <w:rFonts w:ascii="Arial" w:hAnsi="Arial" w:cs="Arial"/>
          <w:color w:val="auto"/>
          <w:sz w:val="22"/>
          <w:szCs w:val="22"/>
          <w:lang w:val="sr-Cyrl-CS"/>
        </w:rPr>
        <w:t>ничн</w:t>
      </w:r>
      <w:r w:rsidRPr="0012597A">
        <w:rPr>
          <w:rFonts w:ascii="Arial" w:hAnsi="Arial" w:cs="Arial"/>
          <w:color w:val="auto"/>
          <w:sz w:val="22"/>
          <w:szCs w:val="22"/>
        </w:rPr>
        <w:t>o</w:t>
      </w:r>
      <w:r w:rsidRPr="0012597A">
        <w:rPr>
          <w:rFonts w:ascii="Arial" w:hAnsi="Arial" w:cs="Arial"/>
          <w:color w:val="auto"/>
          <w:sz w:val="22"/>
          <w:szCs w:val="22"/>
          <w:lang w:val="sr-Cyrl-CS"/>
        </w:rPr>
        <w:t xml:space="preserve"> писм</w:t>
      </w:r>
      <w:r w:rsidRPr="0012597A">
        <w:rPr>
          <w:rFonts w:ascii="Arial" w:hAnsi="Arial" w:cs="Arial"/>
          <w:color w:val="auto"/>
          <w:sz w:val="22"/>
          <w:szCs w:val="22"/>
        </w:rPr>
        <w:t>o</w:t>
      </w:r>
      <w:r w:rsidRPr="0012597A">
        <w:rPr>
          <w:rFonts w:ascii="Arial" w:hAnsi="Arial" w:cs="Arial"/>
          <w:color w:val="auto"/>
          <w:sz w:val="22"/>
          <w:szCs w:val="22"/>
          <w:lang w:val="sr-Cyrl-CS"/>
        </w:rPr>
        <w:t xml:space="preserve"> – </w:t>
      </w:r>
      <w:r w:rsidRPr="0012597A">
        <w:rPr>
          <w:rFonts w:ascii="Arial" w:hAnsi="Arial" w:cs="Arial"/>
          <w:color w:val="auto"/>
          <w:sz w:val="22"/>
          <w:szCs w:val="22"/>
        </w:rPr>
        <w:t>o</w:t>
      </w:r>
      <w:r w:rsidRPr="0012597A">
        <w:rPr>
          <w:rFonts w:ascii="Arial" w:hAnsi="Arial" w:cs="Arial"/>
          <w:color w:val="auto"/>
          <w:sz w:val="22"/>
          <w:szCs w:val="22"/>
          <w:lang w:val="sr-Cyrl-CS"/>
        </w:rPr>
        <w:t>вл</w:t>
      </w:r>
      <w:r w:rsidRPr="0012597A">
        <w:rPr>
          <w:rFonts w:ascii="Arial" w:hAnsi="Arial" w:cs="Arial"/>
          <w:color w:val="auto"/>
          <w:sz w:val="22"/>
          <w:szCs w:val="22"/>
        </w:rPr>
        <w:t>a</w:t>
      </w:r>
      <w:r w:rsidRPr="0012597A">
        <w:rPr>
          <w:rFonts w:ascii="Arial" w:hAnsi="Arial" w:cs="Arial"/>
          <w:color w:val="auto"/>
          <w:sz w:val="22"/>
          <w:szCs w:val="22"/>
          <w:lang w:val="sr-Cyrl-CS"/>
        </w:rPr>
        <w:t>шћ</w:t>
      </w:r>
      <w:r w:rsidRPr="0012597A">
        <w:rPr>
          <w:rFonts w:ascii="Arial" w:hAnsi="Arial" w:cs="Arial"/>
          <w:color w:val="auto"/>
          <w:sz w:val="22"/>
          <w:szCs w:val="22"/>
        </w:rPr>
        <w:t>e</w:t>
      </w:r>
      <w:r w:rsidRPr="0012597A">
        <w:rPr>
          <w:rFonts w:ascii="Arial" w:hAnsi="Arial" w:cs="Arial"/>
          <w:color w:val="auto"/>
          <w:sz w:val="22"/>
          <w:szCs w:val="22"/>
          <w:lang w:val="sr-Cyrl-CS"/>
        </w:rPr>
        <w:t>њ</w:t>
      </w:r>
      <w:r w:rsidRPr="0012597A">
        <w:rPr>
          <w:rFonts w:ascii="Arial" w:hAnsi="Arial" w:cs="Arial"/>
          <w:color w:val="auto"/>
          <w:sz w:val="22"/>
          <w:szCs w:val="22"/>
        </w:rPr>
        <w:t>e</w:t>
      </w:r>
      <w:r w:rsidRPr="0012597A">
        <w:rPr>
          <w:rFonts w:ascii="Arial" w:hAnsi="Arial" w:cs="Arial"/>
          <w:color w:val="auto"/>
          <w:sz w:val="22"/>
          <w:szCs w:val="22"/>
          <w:lang w:val="sr-Cyrl-CS"/>
        </w:rPr>
        <w:t xml:space="preserve"> с</w:t>
      </w:r>
      <w:r w:rsidRPr="0012597A">
        <w:rPr>
          <w:rFonts w:ascii="Arial" w:hAnsi="Arial" w:cs="Arial"/>
          <w:color w:val="auto"/>
          <w:sz w:val="22"/>
          <w:szCs w:val="22"/>
        </w:rPr>
        <w:t>a</w:t>
      </w:r>
      <w:r w:rsidRPr="0012597A">
        <w:rPr>
          <w:rFonts w:ascii="Arial" w:hAnsi="Arial" w:cs="Arial"/>
          <w:color w:val="auto"/>
          <w:sz w:val="22"/>
          <w:szCs w:val="22"/>
          <w:lang w:val="sr-Cyrl-CS"/>
        </w:rPr>
        <w:t>чињ</w:t>
      </w:r>
      <w:r w:rsidRPr="0012597A">
        <w:rPr>
          <w:rFonts w:ascii="Arial" w:hAnsi="Arial" w:cs="Arial"/>
          <w:color w:val="auto"/>
          <w:sz w:val="22"/>
          <w:szCs w:val="22"/>
        </w:rPr>
        <w:t>e</w:t>
      </w:r>
      <w:r w:rsidRPr="0012597A">
        <w:rPr>
          <w:rFonts w:ascii="Arial" w:hAnsi="Arial" w:cs="Arial"/>
          <w:color w:val="auto"/>
          <w:sz w:val="22"/>
          <w:szCs w:val="22"/>
          <w:lang w:val="sr-Cyrl-CS"/>
        </w:rPr>
        <w:t>н</w:t>
      </w:r>
      <w:r w:rsidRPr="0012597A">
        <w:rPr>
          <w:rFonts w:ascii="Arial" w:hAnsi="Arial" w:cs="Arial"/>
          <w:color w:val="auto"/>
          <w:sz w:val="22"/>
          <w:szCs w:val="22"/>
        </w:rPr>
        <w:t>o je</w:t>
      </w:r>
      <w:r w:rsidRPr="0012597A">
        <w:rPr>
          <w:rFonts w:ascii="Arial" w:hAnsi="Arial" w:cs="Arial"/>
          <w:color w:val="auto"/>
          <w:sz w:val="22"/>
          <w:szCs w:val="22"/>
          <w:lang w:val="sr-Cyrl-CS"/>
        </w:rPr>
        <w:t xml:space="preserve"> у 2 (дв</w:t>
      </w:r>
      <w:r w:rsidRPr="0012597A">
        <w:rPr>
          <w:rFonts w:ascii="Arial" w:hAnsi="Arial" w:cs="Arial"/>
          <w:color w:val="auto"/>
          <w:sz w:val="22"/>
          <w:szCs w:val="22"/>
        </w:rPr>
        <w:t>a</w:t>
      </w:r>
      <w:r w:rsidRPr="0012597A">
        <w:rPr>
          <w:rFonts w:ascii="Arial" w:hAnsi="Arial" w:cs="Arial"/>
          <w:color w:val="auto"/>
          <w:sz w:val="22"/>
          <w:szCs w:val="22"/>
          <w:lang w:val="sr-Cyrl-CS"/>
        </w:rPr>
        <w:t>) ист</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тн</w:t>
      </w:r>
      <w:r w:rsidRPr="0012597A">
        <w:rPr>
          <w:rFonts w:ascii="Arial" w:hAnsi="Arial" w:cs="Arial"/>
          <w:color w:val="auto"/>
          <w:sz w:val="22"/>
          <w:szCs w:val="22"/>
        </w:rPr>
        <w:t>a</w:t>
      </w:r>
      <w:r w:rsidRPr="0012597A">
        <w:rPr>
          <w:rFonts w:ascii="Arial" w:hAnsi="Arial" w:cs="Arial"/>
          <w:color w:val="auto"/>
          <w:sz w:val="22"/>
          <w:szCs w:val="22"/>
          <w:lang w:val="sr-Cyrl-CS"/>
        </w:rPr>
        <w:t xml:space="preserve"> прим</w:t>
      </w:r>
      <w:r w:rsidRPr="0012597A">
        <w:rPr>
          <w:rFonts w:ascii="Arial" w:hAnsi="Arial" w:cs="Arial"/>
          <w:color w:val="auto"/>
          <w:sz w:val="22"/>
          <w:szCs w:val="22"/>
        </w:rPr>
        <w:t>e</w:t>
      </w:r>
      <w:r w:rsidRPr="0012597A">
        <w:rPr>
          <w:rFonts w:ascii="Arial" w:hAnsi="Arial" w:cs="Arial"/>
          <w:color w:val="auto"/>
          <w:sz w:val="22"/>
          <w:szCs w:val="22"/>
          <w:lang w:val="sr-Cyrl-CS"/>
        </w:rPr>
        <w:t>рк</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o</w:t>
      </w:r>
      <w:r w:rsidRPr="0012597A">
        <w:rPr>
          <w:rFonts w:ascii="Arial" w:hAnsi="Arial" w:cs="Arial"/>
          <w:color w:val="auto"/>
          <w:sz w:val="22"/>
          <w:szCs w:val="22"/>
          <w:lang w:val="sr-Cyrl-CS"/>
        </w:rPr>
        <w:t>д к</w:t>
      </w:r>
      <w:r w:rsidRPr="0012597A">
        <w:rPr>
          <w:rFonts w:ascii="Arial" w:hAnsi="Arial" w:cs="Arial"/>
          <w:color w:val="auto"/>
          <w:sz w:val="22"/>
          <w:szCs w:val="22"/>
        </w:rPr>
        <w:t>oj</w:t>
      </w:r>
      <w:r w:rsidRPr="0012597A">
        <w:rPr>
          <w:rFonts w:ascii="Arial" w:hAnsi="Arial" w:cs="Arial"/>
          <w:color w:val="auto"/>
          <w:sz w:val="22"/>
          <w:szCs w:val="22"/>
          <w:lang w:val="sr-Cyrl-CS"/>
        </w:rPr>
        <w:t xml:space="preserve">их </w:t>
      </w:r>
      <w:r w:rsidRPr="0012597A">
        <w:rPr>
          <w:rFonts w:ascii="Arial" w:hAnsi="Arial" w:cs="Arial"/>
          <w:color w:val="auto"/>
          <w:sz w:val="22"/>
          <w:szCs w:val="22"/>
        </w:rPr>
        <w:t>je</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прим</w:t>
      </w:r>
      <w:r w:rsidRPr="0012597A">
        <w:rPr>
          <w:rFonts w:ascii="Arial" w:hAnsi="Arial" w:cs="Arial"/>
          <w:color w:val="auto"/>
          <w:sz w:val="22"/>
          <w:szCs w:val="22"/>
        </w:rPr>
        <w:t>e</w:t>
      </w:r>
      <w:r w:rsidRPr="0012597A">
        <w:rPr>
          <w:rFonts w:ascii="Arial" w:hAnsi="Arial" w:cs="Arial"/>
          <w:color w:val="auto"/>
          <w:sz w:val="22"/>
          <w:szCs w:val="22"/>
          <w:lang w:val="sr-Cyrl-CS"/>
        </w:rPr>
        <w:t>р</w:t>
      </w:r>
      <w:r w:rsidRPr="0012597A">
        <w:rPr>
          <w:rFonts w:ascii="Arial" w:hAnsi="Arial" w:cs="Arial"/>
          <w:color w:val="auto"/>
          <w:sz w:val="22"/>
          <w:szCs w:val="22"/>
        </w:rPr>
        <w:t>a</w:t>
      </w:r>
      <w:r w:rsidRPr="0012597A">
        <w:rPr>
          <w:rFonts w:ascii="Arial" w:hAnsi="Arial" w:cs="Arial"/>
          <w:color w:val="auto"/>
          <w:sz w:val="22"/>
          <w:szCs w:val="22"/>
          <w:lang w:val="sr-Cyrl-CS"/>
        </w:rPr>
        <w:t>к з</w:t>
      </w:r>
      <w:r w:rsidRPr="0012597A">
        <w:rPr>
          <w:rFonts w:ascii="Arial" w:hAnsi="Arial" w:cs="Arial"/>
          <w:color w:val="auto"/>
          <w:sz w:val="22"/>
          <w:szCs w:val="22"/>
        </w:rPr>
        <w:t>a</w:t>
      </w:r>
      <w:r w:rsidRPr="0012597A">
        <w:rPr>
          <w:rFonts w:ascii="Arial" w:hAnsi="Arial" w:cs="Arial"/>
          <w:color w:val="auto"/>
          <w:sz w:val="22"/>
          <w:szCs w:val="22"/>
          <w:lang w:val="sr-Cyrl-CS"/>
        </w:rPr>
        <w:t xml:space="preserve"> П</w:t>
      </w:r>
      <w:r w:rsidRPr="0012597A">
        <w:rPr>
          <w:rFonts w:ascii="Arial" w:hAnsi="Arial" w:cs="Arial"/>
          <w:color w:val="auto"/>
          <w:sz w:val="22"/>
          <w:szCs w:val="22"/>
        </w:rPr>
        <w:t>o</w:t>
      </w:r>
      <w:r w:rsidRPr="0012597A">
        <w:rPr>
          <w:rFonts w:ascii="Arial" w:hAnsi="Arial" w:cs="Arial"/>
          <w:color w:val="auto"/>
          <w:sz w:val="22"/>
          <w:szCs w:val="22"/>
          <w:lang w:val="sr-Cyrl-CS"/>
        </w:rPr>
        <w:t>в</w:t>
      </w:r>
      <w:r w:rsidRPr="0012597A">
        <w:rPr>
          <w:rFonts w:ascii="Arial" w:hAnsi="Arial" w:cs="Arial"/>
          <w:color w:val="auto"/>
          <w:sz w:val="22"/>
          <w:szCs w:val="22"/>
        </w:rPr>
        <w:t>e</w:t>
      </w:r>
      <w:r w:rsidRPr="0012597A">
        <w:rPr>
          <w:rFonts w:ascii="Arial" w:hAnsi="Arial" w:cs="Arial"/>
          <w:color w:val="auto"/>
          <w:sz w:val="22"/>
          <w:szCs w:val="22"/>
          <w:lang w:val="sr-Cyrl-CS"/>
        </w:rPr>
        <w:t>ри</w:t>
      </w:r>
      <w:r w:rsidRPr="0012597A">
        <w:rPr>
          <w:rFonts w:ascii="Arial" w:hAnsi="Arial" w:cs="Arial"/>
          <w:color w:val="auto"/>
          <w:sz w:val="22"/>
          <w:szCs w:val="22"/>
        </w:rPr>
        <w:t>o</w:t>
      </w:r>
      <w:r w:rsidRPr="0012597A">
        <w:rPr>
          <w:rFonts w:ascii="Arial" w:hAnsi="Arial" w:cs="Arial"/>
          <w:color w:val="auto"/>
          <w:sz w:val="22"/>
          <w:szCs w:val="22"/>
          <w:lang w:val="sr-Cyrl-CS"/>
        </w:rPr>
        <w:t>ц</w:t>
      </w:r>
      <w:r w:rsidRPr="0012597A">
        <w:rPr>
          <w:rFonts w:ascii="Arial" w:hAnsi="Arial" w:cs="Arial"/>
          <w:color w:val="auto"/>
          <w:sz w:val="22"/>
          <w:szCs w:val="22"/>
        </w:rPr>
        <w:t>a</w:t>
      </w:r>
      <w:r w:rsidRPr="0012597A">
        <w:rPr>
          <w:rFonts w:ascii="Arial" w:hAnsi="Arial" w:cs="Arial"/>
          <w:color w:val="auto"/>
          <w:sz w:val="22"/>
          <w:szCs w:val="22"/>
          <w:lang w:val="sr-Cyrl-CS"/>
        </w:rPr>
        <w:t xml:space="preserve">, </w:t>
      </w:r>
      <w:r w:rsidRPr="0012597A">
        <w:rPr>
          <w:rFonts w:ascii="Arial" w:hAnsi="Arial" w:cs="Arial"/>
          <w:color w:val="auto"/>
          <w:sz w:val="22"/>
          <w:szCs w:val="22"/>
        </w:rPr>
        <w:t>a</w:t>
      </w:r>
      <w:r w:rsidRPr="0012597A">
        <w:rPr>
          <w:rFonts w:ascii="Arial" w:hAnsi="Arial" w:cs="Arial"/>
          <w:color w:val="auto"/>
          <w:sz w:val="22"/>
          <w:szCs w:val="22"/>
          <w:lang w:val="sr-Cyrl-CS"/>
        </w:rPr>
        <w:t xml:space="preserve"> 1 (</w:t>
      </w:r>
      <w:r w:rsidRPr="0012597A">
        <w:rPr>
          <w:rFonts w:ascii="Arial" w:hAnsi="Arial" w:cs="Arial"/>
          <w:color w:val="auto"/>
          <w:sz w:val="22"/>
          <w:szCs w:val="22"/>
        </w:rPr>
        <w:t>je</w:t>
      </w:r>
      <w:r w:rsidRPr="0012597A">
        <w:rPr>
          <w:rFonts w:ascii="Arial" w:hAnsi="Arial" w:cs="Arial"/>
          <w:color w:val="auto"/>
          <w:sz w:val="22"/>
          <w:szCs w:val="22"/>
          <w:lang w:val="sr-Cyrl-CS"/>
        </w:rPr>
        <w:t>д</w:t>
      </w:r>
      <w:r w:rsidRPr="0012597A">
        <w:rPr>
          <w:rFonts w:ascii="Arial" w:hAnsi="Arial" w:cs="Arial"/>
          <w:color w:val="auto"/>
          <w:sz w:val="22"/>
          <w:szCs w:val="22"/>
        </w:rPr>
        <w:t>a</w:t>
      </w:r>
      <w:r w:rsidRPr="0012597A">
        <w:rPr>
          <w:rFonts w:ascii="Arial" w:hAnsi="Arial" w:cs="Arial"/>
          <w:color w:val="auto"/>
          <w:sz w:val="22"/>
          <w:szCs w:val="22"/>
          <w:lang w:val="sr-Cyrl-CS"/>
        </w:rPr>
        <w:t>н) з</w:t>
      </w:r>
      <w:r w:rsidRPr="0012597A">
        <w:rPr>
          <w:rFonts w:ascii="Arial" w:hAnsi="Arial" w:cs="Arial"/>
          <w:color w:val="auto"/>
          <w:sz w:val="22"/>
          <w:szCs w:val="22"/>
        </w:rPr>
        <w:t>a</w:t>
      </w:r>
      <w:r w:rsidRPr="0012597A">
        <w:rPr>
          <w:rFonts w:ascii="Arial" w:hAnsi="Arial" w:cs="Arial"/>
          <w:color w:val="auto"/>
          <w:sz w:val="22"/>
          <w:szCs w:val="22"/>
          <w:lang w:val="sr-Cyrl-CS"/>
        </w:rPr>
        <w:t>држ</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 xml:space="preserve"> Дужник. </w:t>
      </w:r>
    </w:p>
    <w:p w:rsidR="0012597A" w:rsidRPr="0012597A" w:rsidRDefault="0012597A" w:rsidP="0012597A">
      <w:pPr>
        <w:pStyle w:val="Default"/>
        <w:spacing w:before="0"/>
        <w:rPr>
          <w:rFonts w:ascii="Arial" w:hAnsi="Arial" w:cs="Arial"/>
          <w:color w:val="auto"/>
          <w:sz w:val="22"/>
          <w:szCs w:val="22"/>
          <w:lang w:val="sr-Cyrl-CS"/>
        </w:rPr>
      </w:pPr>
    </w:p>
    <w:p w:rsidR="0012597A" w:rsidRPr="0012597A" w:rsidRDefault="0012597A" w:rsidP="0012597A">
      <w:pPr>
        <w:pStyle w:val="Default"/>
        <w:spacing w:before="0"/>
        <w:rPr>
          <w:rFonts w:ascii="Arial" w:hAnsi="Arial" w:cs="Arial"/>
          <w:color w:val="auto"/>
          <w:sz w:val="22"/>
          <w:szCs w:val="22"/>
          <w:lang w:val="sr-Cyrl-CS"/>
        </w:rPr>
      </w:pPr>
      <w:r w:rsidRPr="0012597A">
        <w:rPr>
          <w:rFonts w:ascii="Arial" w:hAnsi="Arial" w:cs="Arial"/>
          <w:color w:val="auto"/>
          <w:sz w:val="22"/>
          <w:szCs w:val="22"/>
          <w:lang w:val="sr-Cyrl-CS"/>
        </w:rPr>
        <w:t>_______________________ Изд</w:t>
      </w:r>
      <w:r w:rsidRPr="0012597A">
        <w:rPr>
          <w:rFonts w:ascii="Arial" w:hAnsi="Arial" w:cs="Arial"/>
          <w:color w:val="auto"/>
          <w:sz w:val="22"/>
          <w:szCs w:val="22"/>
        </w:rPr>
        <w:t>a</w:t>
      </w:r>
      <w:r w:rsidRPr="0012597A">
        <w:rPr>
          <w:rFonts w:ascii="Arial" w:hAnsi="Arial" w:cs="Arial"/>
          <w:color w:val="auto"/>
          <w:sz w:val="22"/>
          <w:szCs w:val="22"/>
          <w:lang w:val="sr-Cyrl-CS"/>
        </w:rPr>
        <w:t>в</w:t>
      </w:r>
      <w:r w:rsidRPr="0012597A">
        <w:rPr>
          <w:rFonts w:ascii="Arial" w:hAnsi="Arial" w:cs="Arial"/>
          <w:color w:val="auto"/>
          <w:sz w:val="22"/>
          <w:szCs w:val="22"/>
        </w:rPr>
        <w:t>a</w:t>
      </w:r>
      <w:r w:rsidRPr="0012597A">
        <w:rPr>
          <w:rFonts w:ascii="Arial" w:hAnsi="Arial" w:cs="Arial"/>
          <w:color w:val="auto"/>
          <w:sz w:val="22"/>
          <w:szCs w:val="22"/>
          <w:lang w:val="sr-Cyrl-CS"/>
        </w:rPr>
        <w:t>л</w:t>
      </w:r>
      <w:r w:rsidRPr="0012597A">
        <w:rPr>
          <w:rFonts w:ascii="Arial" w:hAnsi="Arial" w:cs="Arial"/>
          <w:color w:val="auto"/>
          <w:sz w:val="22"/>
          <w:szCs w:val="22"/>
        </w:rPr>
        <w:t>a</w:t>
      </w:r>
      <w:r w:rsidRPr="0012597A">
        <w:rPr>
          <w:rFonts w:ascii="Arial" w:hAnsi="Arial" w:cs="Arial"/>
          <w:color w:val="auto"/>
          <w:sz w:val="22"/>
          <w:szCs w:val="22"/>
          <w:lang w:val="sr-Cyrl-CS"/>
        </w:rPr>
        <w:t>ц м</w:t>
      </w:r>
      <w:r w:rsidRPr="0012597A">
        <w:rPr>
          <w:rFonts w:ascii="Arial" w:hAnsi="Arial" w:cs="Arial"/>
          <w:color w:val="auto"/>
          <w:sz w:val="22"/>
          <w:szCs w:val="22"/>
        </w:rPr>
        <w:t>e</w:t>
      </w:r>
      <w:r w:rsidRPr="0012597A">
        <w:rPr>
          <w:rFonts w:ascii="Arial" w:hAnsi="Arial" w:cs="Arial"/>
          <w:color w:val="auto"/>
          <w:sz w:val="22"/>
          <w:szCs w:val="22"/>
          <w:lang w:val="sr-Cyrl-CS"/>
        </w:rPr>
        <w:t>ниц</w:t>
      </w:r>
      <w:r w:rsidRPr="0012597A">
        <w:rPr>
          <w:rFonts w:ascii="Arial" w:hAnsi="Arial" w:cs="Arial"/>
          <w:color w:val="auto"/>
          <w:sz w:val="22"/>
          <w:szCs w:val="22"/>
        </w:rPr>
        <w:t>e</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Услoви мeничнe oбaвeзe:</w:t>
      </w:r>
    </w:p>
    <w:p w:rsidR="0012597A" w:rsidRPr="0012597A" w:rsidRDefault="0012597A" w:rsidP="0012597A">
      <w:pPr>
        <w:numPr>
          <w:ilvl w:val="0"/>
          <w:numId w:val="6"/>
        </w:numPr>
        <w:spacing w:before="0"/>
        <w:rPr>
          <w:rFonts w:cs="Arial"/>
        </w:rPr>
      </w:pPr>
      <w:r w:rsidRPr="0012597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2597A" w:rsidRPr="0012597A" w:rsidRDefault="0012597A" w:rsidP="0012597A">
      <w:pPr>
        <w:numPr>
          <w:ilvl w:val="0"/>
          <w:numId w:val="6"/>
        </w:numPr>
        <w:spacing w:before="0"/>
        <w:rPr>
          <w:rFonts w:cs="Arial"/>
        </w:rPr>
      </w:pPr>
      <w:r w:rsidRPr="0012597A">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12597A" w:rsidRPr="0012597A" w:rsidRDefault="0012597A" w:rsidP="0012597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r w:rsidR="0012597A" w:rsidRPr="0012597A" w:rsidTr="00E96D01">
        <w:trPr>
          <w:trHeight w:val="389"/>
          <w:jc w:val="center"/>
        </w:trPr>
        <w:tc>
          <w:tcPr>
            <w:tcW w:w="3882" w:type="dxa"/>
            <w:tcBorders>
              <w:top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top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p>
    <w:p w:rsidR="0012597A" w:rsidRPr="0012597A" w:rsidRDefault="0012597A" w:rsidP="0012597A">
      <w:pPr>
        <w:spacing w:before="0"/>
        <w:ind w:firstLine="720"/>
        <w:rPr>
          <w:rFonts w:cs="Arial"/>
          <w:lang w:val="ru-RU"/>
        </w:rPr>
      </w:pPr>
      <w:r w:rsidRPr="0012597A">
        <w:rPr>
          <w:rFonts w:cs="Arial"/>
          <w:lang w:val="ru-RU"/>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1 једна потписана и оверена бланко сопствена меница као гаранција за озбиљност понуде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b/>
        </w:rPr>
      </w:pPr>
      <w:r w:rsidRPr="0012597A">
        <w:rPr>
          <w:rFonts w:ascii="Arial" w:hAnsi="Arial" w:cs="Arial"/>
          <w:b/>
        </w:rPr>
        <w:t>Менично писмо у складу са садржином овог Прилога се доставља у оквиру понуде.</w:t>
      </w:r>
    </w:p>
    <w:p w:rsidR="0012597A" w:rsidRPr="0012597A" w:rsidRDefault="0012597A" w:rsidP="0012597A">
      <w:pPr>
        <w:pStyle w:val="ListParagraph"/>
        <w:spacing w:before="0" w:after="0" w:line="240" w:lineRule="auto"/>
        <w:rPr>
          <w:rFonts w:ascii="Arial" w:hAnsi="Arial" w:cs="Arial"/>
          <w:b/>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pStyle w:val="ListParagraph"/>
        <w:spacing w:before="0" w:after="0" w:line="240" w:lineRule="auto"/>
        <w:rPr>
          <w:rFonts w:ascii="Arial" w:hAnsi="Arial" w:cs="Arial"/>
        </w:rPr>
      </w:pPr>
    </w:p>
    <w:p w:rsidR="0012597A" w:rsidRDefault="0012597A" w:rsidP="0012597A">
      <w:pPr>
        <w:pStyle w:val="ListParagraph"/>
        <w:spacing w:before="0" w:after="0" w:line="240" w:lineRule="auto"/>
        <w:rPr>
          <w:rFonts w:ascii="Arial" w:hAnsi="Arial" w:cs="Arial"/>
        </w:rPr>
      </w:pPr>
    </w:p>
    <w:p w:rsidR="00272F75" w:rsidRPr="0012597A" w:rsidRDefault="00272F75" w:rsidP="0012597A">
      <w:pPr>
        <w:pStyle w:val="ListParagraph"/>
        <w:spacing w:before="0" w:after="0" w:line="240" w:lineRule="auto"/>
        <w:rPr>
          <w:rFonts w:ascii="Arial" w:hAnsi="Arial" w:cs="Arial"/>
        </w:rPr>
      </w:pPr>
    </w:p>
    <w:p w:rsidR="0012597A" w:rsidRPr="0012597A" w:rsidRDefault="0012597A" w:rsidP="0012597A">
      <w:pPr>
        <w:spacing w:before="0"/>
        <w:rPr>
          <w:rFonts w:cs="Arial"/>
          <w:lang w:val="sr-Cyrl-RS"/>
        </w:rPr>
      </w:pPr>
    </w:p>
    <w:p w:rsidR="0012597A" w:rsidRPr="0012597A" w:rsidRDefault="0012597A" w:rsidP="0012597A">
      <w:pPr>
        <w:pStyle w:val="ListParagraph"/>
        <w:spacing w:before="0" w:after="0" w:line="240" w:lineRule="auto"/>
        <w:rPr>
          <w:rFonts w:ascii="Arial" w:hAnsi="Arial" w:cs="Arial"/>
        </w:rPr>
      </w:pPr>
    </w:p>
    <w:p w:rsidR="0012597A" w:rsidRPr="0012597A" w:rsidRDefault="0012597A" w:rsidP="0012597A">
      <w:pPr>
        <w:spacing w:before="0"/>
        <w:jc w:val="right"/>
        <w:rPr>
          <w:rFonts w:cs="Arial"/>
          <w:b/>
          <w:lang w:val="sr-Cyrl-RS"/>
        </w:rPr>
      </w:pPr>
      <w:r w:rsidRPr="0012597A">
        <w:rPr>
          <w:rFonts w:cs="Arial"/>
          <w:b/>
        </w:rPr>
        <w:lastRenderedPageBreak/>
        <w:t xml:space="preserve">ПРИЛОГ </w:t>
      </w:r>
      <w:r w:rsidRPr="0012597A">
        <w:rPr>
          <w:rFonts w:cs="Arial"/>
          <w:b/>
          <w:lang w:val="sr-Cyrl-RS"/>
        </w:rPr>
        <w:t>2</w:t>
      </w:r>
    </w:p>
    <w:p w:rsidR="0012597A" w:rsidRPr="0012597A" w:rsidRDefault="0012597A" w:rsidP="0012597A">
      <w:pPr>
        <w:spacing w:before="0"/>
        <w:jc w:val="right"/>
        <w:rPr>
          <w:rFonts w:cs="Arial"/>
          <w:b/>
        </w:rPr>
      </w:pPr>
    </w:p>
    <w:p w:rsidR="0012597A" w:rsidRPr="0012597A" w:rsidRDefault="0012597A" w:rsidP="0012597A">
      <w:pPr>
        <w:spacing w:before="0"/>
        <w:rPr>
          <w:rFonts w:cs="Arial"/>
        </w:rPr>
      </w:pPr>
      <w:r w:rsidRPr="0012597A">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2597A" w:rsidRPr="0012597A" w:rsidRDefault="0012597A" w:rsidP="0012597A">
      <w:pPr>
        <w:spacing w:before="0"/>
        <w:rPr>
          <w:rFonts w:cs="Arial"/>
        </w:rPr>
      </w:pPr>
    </w:p>
    <w:p w:rsidR="0012597A" w:rsidRPr="0012597A" w:rsidRDefault="0012597A" w:rsidP="0012597A">
      <w:pPr>
        <w:spacing w:before="0"/>
        <w:rPr>
          <w:rFonts w:cs="Arial"/>
          <w:b/>
        </w:rPr>
      </w:pPr>
      <w:r w:rsidRPr="0012597A">
        <w:rPr>
          <w:rFonts w:cs="Arial"/>
          <w:b/>
        </w:rPr>
        <w:t>(напомена: не доставља се у понуди)</w:t>
      </w:r>
    </w:p>
    <w:p w:rsidR="0012597A" w:rsidRPr="0012597A" w:rsidRDefault="0012597A" w:rsidP="0012597A">
      <w:pPr>
        <w:spacing w:before="0"/>
        <w:rPr>
          <w:rFonts w:cs="Arial"/>
        </w:rPr>
      </w:pPr>
    </w:p>
    <w:p w:rsidR="0012597A" w:rsidRPr="0012597A" w:rsidRDefault="0012597A" w:rsidP="0012597A">
      <w:pPr>
        <w:spacing w:before="0"/>
        <w:rPr>
          <w:rFonts w:cs="Arial"/>
          <w:lang w:val="ru-RU"/>
        </w:rPr>
      </w:pPr>
      <w:r w:rsidRPr="0012597A">
        <w:rPr>
          <w:rFonts w:cs="Arial"/>
        </w:rPr>
        <w:t xml:space="preserve">ДУЖНИК:  </w:t>
      </w:r>
      <w:r w:rsidRPr="0012597A">
        <w:rPr>
          <w:rFonts w:cs="Arial"/>
          <w:lang w:val="ru-RU"/>
        </w:rPr>
        <w:t>…………………………………………………………………………........................</w:t>
      </w:r>
    </w:p>
    <w:p w:rsidR="0012597A" w:rsidRPr="0012597A" w:rsidRDefault="0012597A" w:rsidP="0012597A">
      <w:pPr>
        <w:spacing w:before="0"/>
        <w:rPr>
          <w:rFonts w:cs="Arial"/>
        </w:rPr>
      </w:pPr>
      <w:r w:rsidRPr="0012597A">
        <w:rPr>
          <w:rFonts w:cs="Arial"/>
        </w:rPr>
        <w:t>(назив и седиште Понуђача)</w:t>
      </w:r>
    </w:p>
    <w:p w:rsidR="0012597A" w:rsidRPr="0012597A" w:rsidRDefault="0012597A" w:rsidP="0012597A">
      <w:pPr>
        <w:spacing w:before="0"/>
        <w:rPr>
          <w:rFonts w:cs="Arial"/>
        </w:rPr>
      </w:pPr>
      <w:r w:rsidRPr="0012597A">
        <w:rPr>
          <w:rFonts w:cs="Arial"/>
        </w:rPr>
        <w:t>МАТИЧНИ БРОЈ ДУЖНИКА (Понуђача): ..................................................................</w:t>
      </w:r>
    </w:p>
    <w:p w:rsidR="0012597A" w:rsidRPr="0012597A" w:rsidRDefault="0012597A" w:rsidP="0012597A">
      <w:pPr>
        <w:spacing w:before="0"/>
        <w:rPr>
          <w:rFonts w:cs="Arial"/>
        </w:rPr>
      </w:pPr>
      <w:r w:rsidRPr="0012597A">
        <w:rPr>
          <w:rFonts w:cs="Arial"/>
        </w:rPr>
        <w:t>ТЕКУЋИ РАЧУН ДУЖНИКА (Понуђача): ...................................................................</w:t>
      </w:r>
    </w:p>
    <w:p w:rsidR="0012597A" w:rsidRPr="0012597A" w:rsidRDefault="0012597A" w:rsidP="0012597A">
      <w:pPr>
        <w:spacing w:before="0"/>
        <w:rPr>
          <w:rFonts w:cs="Arial"/>
        </w:rPr>
      </w:pPr>
      <w:r w:rsidRPr="0012597A">
        <w:rPr>
          <w:rFonts w:cs="Arial"/>
        </w:rPr>
        <w:t>ПИБ ДУЖНИКА (Понуђача): ........................................................................................</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 з д а ј е  д а н а ............................ године</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jc w:val="center"/>
        <w:rPr>
          <w:rFonts w:cs="Arial"/>
          <w:b/>
        </w:rPr>
      </w:pPr>
      <w:r w:rsidRPr="0012597A">
        <w:rPr>
          <w:rFonts w:cs="Arial"/>
          <w:b/>
        </w:rPr>
        <w:t>МЕНИЧНО ПИСМО – ОВЛАШЋЕЊЕ ЗА КОРИСНИКА  БЛАНКО СОПСТВЕНЕ МЕНИЦЕ</w:t>
      </w:r>
    </w:p>
    <w:p w:rsidR="0012597A" w:rsidRPr="0012597A" w:rsidRDefault="0012597A" w:rsidP="0012597A">
      <w:pPr>
        <w:spacing w:before="0"/>
        <w:rPr>
          <w:rFonts w:cs="Arial"/>
        </w:rPr>
      </w:pP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12597A">
        <w:rPr>
          <w:rFonts w:cs="Arial"/>
          <w:b w:val="0"/>
          <w:sz w:val="22"/>
          <w:szCs w:val="22"/>
        </w:rPr>
        <w:t xml:space="preserve">КОРИСНИК - ПОВЕРИЛАЦ:Јавно предузеће „Електроприведа Србије“ Београд, Улица </w:t>
      </w:r>
      <w:r w:rsidR="00335552" w:rsidRPr="00335552">
        <w:rPr>
          <w:rFonts w:cs="Arial"/>
          <w:b w:val="0"/>
          <w:sz w:val="22"/>
          <w:szCs w:val="22"/>
        </w:rPr>
        <w:t>Балканска 13</w:t>
      </w:r>
      <w:r w:rsidRPr="0012597A">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2597A" w:rsidRPr="0012597A" w:rsidRDefault="0012597A" w:rsidP="0012597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12597A">
        <w:rPr>
          <w:rFonts w:cs="Arial"/>
          <w:sz w:val="22"/>
          <w:szCs w:val="22"/>
        </w:rPr>
        <w:tab/>
      </w:r>
    </w:p>
    <w:p w:rsidR="0012597A" w:rsidRPr="0012597A" w:rsidRDefault="0012597A" w:rsidP="0012597A">
      <w:pPr>
        <w:spacing w:before="0"/>
        <w:rPr>
          <w:rFonts w:cs="Arial"/>
        </w:rPr>
      </w:pPr>
      <w:r w:rsidRPr="0012597A">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335552" w:rsidRPr="00335552">
        <w:rPr>
          <w:rFonts w:cs="Arial"/>
          <w:lang w:val="sr-Cyrl-RS"/>
        </w:rPr>
        <w:t>Балканска 13</w:t>
      </w:r>
      <w:r w:rsidRPr="0012597A">
        <w:rPr>
          <w:rFonts w:cs="Arial"/>
        </w:rPr>
        <w:t>, Београд,</w:t>
      </w:r>
      <w:r w:rsidRPr="0012597A">
        <w:rPr>
          <w:rFonts w:cs="Arial"/>
          <w:b/>
        </w:rPr>
        <w:t xml:space="preserve"> </w:t>
      </w:r>
      <w:r w:rsidRPr="0012597A">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Издата бланко сопствена меница серијски број</w:t>
      </w:r>
      <w:r w:rsidRPr="0012597A">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12597A">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12597A">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Меница је потписана од стране овлашћеног лица за заступање Дужника _____________________(унети име и презиме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 xml:space="preserve">Место и датум издавања Овлашћења          </w:t>
      </w:r>
    </w:p>
    <w:p w:rsidR="0012597A" w:rsidRPr="0012597A" w:rsidRDefault="0012597A" w:rsidP="0012597A">
      <w:pPr>
        <w:spacing w:before="0"/>
        <w:rPr>
          <w:rFonts w:cs="Arial"/>
        </w:rPr>
      </w:pPr>
    </w:p>
    <w:p w:rsidR="0012597A" w:rsidRPr="0012597A" w:rsidRDefault="0012597A" w:rsidP="0012597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2597A" w:rsidRPr="0012597A" w:rsidTr="00E96D01">
        <w:trPr>
          <w:jc w:val="center"/>
        </w:trPr>
        <w:tc>
          <w:tcPr>
            <w:tcW w:w="3882" w:type="dxa"/>
          </w:tcPr>
          <w:p w:rsidR="0012597A" w:rsidRPr="0012597A" w:rsidRDefault="0012597A" w:rsidP="00E96D01">
            <w:pPr>
              <w:spacing w:before="0"/>
              <w:jc w:val="center"/>
              <w:rPr>
                <w:rFonts w:cs="Arial"/>
              </w:rPr>
            </w:pPr>
            <w:r w:rsidRPr="0012597A">
              <w:rPr>
                <w:rFonts w:cs="Arial"/>
              </w:rPr>
              <w:t>Датум:</w:t>
            </w:r>
          </w:p>
        </w:tc>
        <w:tc>
          <w:tcPr>
            <w:tcW w:w="2127" w:type="dxa"/>
          </w:tcPr>
          <w:p w:rsidR="0012597A" w:rsidRPr="0012597A" w:rsidRDefault="0012597A" w:rsidP="00E96D01">
            <w:pPr>
              <w:spacing w:before="0"/>
              <w:jc w:val="center"/>
              <w:rPr>
                <w:rFonts w:cs="Arial"/>
                <w:lang w:val="ru-RU"/>
              </w:rPr>
            </w:pPr>
          </w:p>
        </w:tc>
        <w:tc>
          <w:tcPr>
            <w:tcW w:w="4022" w:type="dxa"/>
          </w:tcPr>
          <w:p w:rsidR="0012597A" w:rsidRPr="0012597A" w:rsidRDefault="0012597A" w:rsidP="00E96D01">
            <w:pPr>
              <w:spacing w:before="0"/>
              <w:jc w:val="center"/>
              <w:rPr>
                <w:rFonts w:cs="Arial"/>
                <w:lang w:val="ru-RU"/>
              </w:rPr>
            </w:pPr>
            <w:r w:rsidRPr="0012597A">
              <w:rPr>
                <w:rFonts w:cs="Arial"/>
              </w:rPr>
              <w:t>Понуђач</w:t>
            </w:r>
            <w:r w:rsidRPr="0012597A">
              <w:rPr>
                <w:rFonts w:cs="Arial"/>
                <w:lang w:val="ru-RU"/>
              </w:rPr>
              <w:t>:</w:t>
            </w:r>
          </w:p>
        </w:tc>
      </w:tr>
      <w:tr w:rsidR="0012597A" w:rsidRPr="0012597A" w:rsidTr="00E96D01">
        <w:trPr>
          <w:jc w:val="center"/>
        </w:trPr>
        <w:tc>
          <w:tcPr>
            <w:tcW w:w="3882" w:type="dxa"/>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rPr>
            </w:pPr>
            <w:r w:rsidRPr="0012597A">
              <w:rPr>
                <w:rFonts w:cs="Arial"/>
              </w:rPr>
              <w:t>М.П.</w:t>
            </w:r>
          </w:p>
        </w:tc>
        <w:tc>
          <w:tcPr>
            <w:tcW w:w="4022" w:type="dxa"/>
          </w:tcPr>
          <w:p w:rsidR="0012597A" w:rsidRPr="0012597A" w:rsidRDefault="0012597A" w:rsidP="00E96D01">
            <w:pPr>
              <w:spacing w:before="0"/>
              <w:jc w:val="center"/>
              <w:rPr>
                <w:rFonts w:cs="Arial"/>
                <w:lang w:val="ru-RU"/>
              </w:rPr>
            </w:pPr>
          </w:p>
        </w:tc>
      </w:tr>
      <w:tr w:rsidR="0012597A" w:rsidRPr="0012597A" w:rsidTr="00E96D01">
        <w:trPr>
          <w:jc w:val="center"/>
        </w:trPr>
        <w:tc>
          <w:tcPr>
            <w:tcW w:w="3882" w:type="dxa"/>
            <w:tcBorders>
              <w:bottom w:val="single" w:sz="4" w:space="0" w:color="auto"/>
            </w:tcBorders>
          </w:tcPr>
          <w:p w:rsidR="0012597A" w:rsidRPr="0012597A" w:rsidRDefault="0012597A" w:rsidP="00E96D01">
            <w:pPr>
              <w:spacing w:before="0"/>
              <w:jc w:val="center"/>
              <w:rPr>
                <w:rFonts w:cs="Arial"/>
              </w:rPr>
            </w:pPr>
          </w:p>
        </w:tc>
        <w:tc>
          <w:tcPr>
            <w:tcW w:w="2127" w:type="dxa"/>
          </w:tcPr>
          <w:p w:rsidR="0012597A" w:rsidRPr="0012597A" w:rsidRDefault="0012597A" w:rsidP="00E96D01">
            <w:pPr>
              <w:spacing w:before="0"/>
              <w:jc w:val="center"/>
              <w:rPr>
                <w:rFonts w:cs="Arial"/>
                <w:lang w:val="ru-RU"/>
              </w:rPr>
            </w:pPr>
          </w:p>
        </w:tc>
        <w:tc>
          <w:tcPr>
            <w:tcW w:w="4022" w:type="dxa"/>
            <w:tcBorders>
              <w:bottom w:val="single" w:sz="4" w:space="0" w:color="auto"/>
            </w:tcBorders>
          </w:tcPr>
          <w:p w:rsidR="0012597A" w:rsidRPr="0012597A" w:rsidRDefault="0012597A" w:rsidP="00E96D01">
            <w:pPr>
              <w:spacing w:before="0"/>
              <w:jc w:val="center"/>
              <w:rPr>
                <w:rFonts w:cs="Arial"/>
                <w:lang w:val="ru-RU"/>
              </w:rPr>
            </w:pPr>
          </w:p>
        </w:tc>
      </w:tr>
    </w:tbl>
    <w:p w:rsidR="0012597A" w:rsidRPr="0012597A" w:rsidRDefault="0012597A" w:rsidP="0012597A">
      <w:pPr>
        <w:spacing w:before="0"/>
        <w:rPr>
          <w:rFonts w:cs="Arial"/>
        </w:rPr>
      </w:pPr>
      <w:r w:rsidRPr="0012597A">
        <w:rPr>
          <w:rFonts w:cs="Arial"/>
        </w:rPr>
        <w:t xml:space="preserve">                                                                                              Потпис овлашћеног лица</w:t>
      </w:r>
    </w:p>
    <w:p w:rsidR="0012597A" w:rsidRPr="0012597A" w:rsidRDefault="0012597A" w:rsidP="0012597A">
      <w:pPr>
        <w:spacing w:before="0"/>
        <w:rPr>
          <w:rFonts w:cs="Arial"/>
        </w:rPr>
      </w:pPr>
    </w:p>
    <w:p w:rsidR="0012597A" w:rsidRPr="0012597A" w:rsidRDefault="0012597A" w:rsidP="0012597A">
      <w:pPr>
        <w:spacing w:before="0"/>
        <w:rPr>
          <w:rFonts w:cs="Arial"/>
        </w:rPr>
      </w:pPr>
      <w:r w:rsidRPr="0012597A">
        <w:rPr>
          <w:rFonts w:cs="Arial"/>
        </w:rPr>
        <w:t>Прилог:</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1 једна потписана и оверена бланко сопствена меница као гаранција за добро извршење посла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фотокопија ОП обрасца </w:t>
      </w:r>
    </w:p>
    <w:p w:rsidR="0012597A" w:rsidRPr="0012597A" w:rsidRDefault="0012597A" w:rsidP="0012597A">
      <w:pPr>
        <w:pStyle w:val="ListParagraph"/>
        <w:numPr>
          <w:ilvl w:val="0"/>
          <w:numId w:val="7"/>
        </w:numPr>
        <w:spacing w:before="0" w:after="0" w:line="240" w:lineRule="auto"/>
        <w:rPr>
          <w:rFonts w:ascii="Arial" w:hAnsi="Arial" w:cs="Arial"/>
        </w:rPr>
      </w:pPr>
      <w:r w:rsidRPr="0012597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12597A" w:rsidRDefault="0012597A" w:rsidP="0012597A">
      <w:pPr>
        <w:spacing w:before="0"/>
        <w:rPr>
          <w:rFonts w:cs="Arial"/>
        </w:rPr>
      </w:pPr>
    </w:p>
    <w:p w:rsidR="0012597A" w:rsidRPr="00912177" w:rsidRDefault="0012597A" w:rsidP="00912177">
      <w:pPr>
        <w:tabs>
          <w:tab w:val="left" w:pos="1134"/>
        </w:tabs>
        <w:spacing w:before="0"/>
        <w:rPr>
          <w:rFonts w:eastAsia="TimesNewRomanPS-BoldMT" w:cs="Arial"/>
          <w:lang w:val="ru-RU"/>
        </w:rPr>
      </w:pPr>
    </w:p>
    <w:p w:rsidR="00912177" w:rsidRDefault="00912177"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12597A" w:rsidRDefault="0012597A" w:rsidP="00912177">
      <w:pPr>
        <w:spacing w:before="0"/>
        <w:ind w:left="720"/>
        <w:contextualSpacing/>
        <w:rPr>
          <w:rFonts w:ascii="Calibri" w:eastAsia="Calibri" w:hAnsi="Calibri" w:cs="Arial"/>
          <w:color w:val="00B0F0"/>
          <w:lang w:val="sr-Cyrl-RS"/>
        </w:rPr>
      </w:pPr>
    </w:p>
    <w:p w:rsidR="005B1617" w:rsidRDefault="005B1617" w:rsidP="00912177">
      <w:pPr>
        <w:spacing w:before="0"/>
        <w:ind w:left="720"/>
        <w:contextualSpacing/>
        <w:rPr>
          <w:rFonts w:ascii="Calibri" w:eastAsia="Calibri" w:hAnsi="Calibri" w:cs="Arial"/>
          <w:color w:val="00B0F0"/>
          <w:lang w:val="sr-Latn-RS"/>
        </w:rPr>
      </w:pPr>
    </w:p>
    <w:p w:rsidR="00776E2F" w:rsidRDefault="00776E2F" w:rsidP="00776E2F">
      <w:pPr>
        <w:spacing w:before="0"/>
        <w:contextualSpacing/>
        <w:rPr>
          <w:rFonts w:ascii="Calibri" w:eastAsia="Calibri" w:hAnsi="Calibri" w:cs="Arial"/>
          <w:color w:val="00B0F0"/>
          <w:lang w:val="sr-Latn-RS"/>
        </w:rPr>
      </w:pPr>
    </w:p>
    <w:p w:rsidR="00776E2F" w:rsidRDefault="00776E2F" w:rsidP="00776E2F">
      <w:pPr>
        <w:spacing w:before="0"/>
        <w:contextualSpacing/>
        <w:rPr>
          <w:rFonts w:ascii="Calibri" w:eastAsia="Calibri" w:hAnsi="Calibri" w:cs="Arial"/>
          <w:color w:val="00B0F0"/>
          <w:lang w:val="sr-Latn-RS"/>
        </w:rPr>
      </w:pPr>
    </w:p>
    <w:p w:rsidR="00776E2F" w:rsidRPr="008F3FB4" w:rsidRDefault="00776E2F" w:rsidP="00776E2F">
      <w:pPr>
        <w:spacing w:before="0"/>
        <w:jc w:val="right"/>
        <w:rPr>
          <w:rFonts w:cs="Arial"/>
          <w:b/>
        </w:rPr>
      </w:pPr>
      <w:r>
        <w:rPr>
          <w:rFonts w:cs="Arial"/>
          <w:b/>
        </w:rPr>
        <w:t>ПРИЛОГ 3</w:t>
      </w:r>
    </w:p>
    <w:p w:rsidR="00776E2F" w:rsidRPr="008F3FB4" w:rsidRDefault="00776E2F" w:rsidP="00776E2F">
      <w:pPr>
        <w:spacing w:before="0"/>
        <w:jc w:val="right"/>
        <w:rPr>
          <w:rFonts w:cs="Arial"/>
          <w:b/>
        </w:rPr>
      </w:pPr>
      <w:r w:rsidRPr="008F3FB4">
        <w:rPr>
          <w:rFonts w:cs="Arial"/>
          <w:b/>
        </w:rPr>
        <w:t>*менице за отклањање недостатака у гарантном периоду</w:t>
      </w:r>
    </w:p>
    <w:p w:rsidR="00776E2F" w:rsidRPr="008F3FB4" w:rsidRDefault="00776E2F" w:rsidP="00776E2F">
      <w:pPr>
        <w:spacing w:before="0"/>
        <w:jc w:val="right"/>
        <w:rPr>
          <w:rFonts w:cs="Arial"/>
          <w:b/>
        </w:rPr>
      </w:pPr>
    </w:p>
    <w:p w:rsidR="00776E2F" w:rsidRPr="008F3FB4" w:rsidRDefault="00776E2F" w:rsidP="00776E2F">
      <w:pPr>
        <w:spacing w:before="0"/>
        <w:rPr>
          <w:rFonts w:cs="Arial"/>
        </w:rPr>
      </w:pPr>
      <w:r w:rsidRPr="008F3FB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776E2F" w:rsidRPr="008F3FB4" w:rsidRDefault="00776E2F" w:rsidP="00776E2F">
      <w:pPr>
        <w:spacing w:before="0"/>
        <w:rPr>
          <w:rFonts w:cs="Arial"/>
        </w:rPr>
      </w:pPr>
    </w:p>
    <w:p w:rsidR="00776E2F" w:rsidRPr="008F3FB4" w:rsidRDefault="00776E2F" w:rsidP="00776E2F">
      <w:pPr>
        <w:spacing w:before="0"/>
        <w:rPr>
          <w:rFonts w:cs="Arial"/>
          <w:b/>
        </w:rPr>
      </w:pPr>
      <w:r w:rsidRPr="008F3FB4">
        <w:rPr>
          <w:rFonts w:cs="Arial"/>
          <w:b/>
        </w:rPr>
        <w:t>(напомена: не доставља се у понуди)</w:t>
      </w:r>
    </w:p>
    <w:p w:rsidR="00776E2F" w:rsidRPr="008F3FB4" w:rsidRDefault="00776E2F" w:rsidP="00776E2F">
      <w:pPr>
        <w:spacing w:before="0"/>
        <w:rPr>
          <w:rFonts w:cs="Arial"/>
        </w:rPr>
      </w:pPr>
    </w:p>
    <w:p w:rsidR="00776E2F" w:rsidRPr="008F3FB4" w:rsidRDefault="00776E2F" w:rsidP="00776E2F">
      <w:pPr>
        <w:spacing w:before="0"/>
        <w:rPr>
          <w:rFonts w:cs="Arial"/>
          <w:lang w:val="ru-RU"/>
        </w:rPr>
      </w:pPr>
      <w:r w:rsidRPr="008F3FB4">
        <w:rPr>
          <w:rFonts w:cs="Arial"/>
        </w:rPr>
        <w:t xml:space="preserve">ДУЖНИК:  </w:t>
      </w:r>
      <w:r w:rsidRPr="008F3FB4">
        <w:rPr>
          <w:rFonts w:cs="Arial"/>
          <w:lang w:val="ru-RU"/>
        </w:rPr>
        <w:t>…………………………………………………………………………........................</w:t>
      </w:r>
    </w:p>
    <w:p w:rsidR="00776E2F" w:rsidRPr="008F3FB4" w:rsidRDefault="00776E2F" w:rsidP="00776E2F">
      <w:pPr>
        <w:spacing w:before="0"/>
        <w:rPr>
          <w:rFonts w:cs="Arial"/>
        </w:rPr>
      </w:pPr>
      <w:r w:rsidRPr="008F3FB4">
        <w:rPr>
          <w:rFonts w:cs="Arial"/>
        </w:rPr>
        <w:t>(назив и седиште Понуђача)</w:t>
      </w:r>
    </w:p>
    <w:p w:rsidR="00776E2F" w:rsidRPr="008F3FB4" w:rsidRDefault="00776E2F" w:rsidP="00776E2F">
      <w:pPr>
        <w:spacing w:before="0"/>
        <w:rPr>
          <w:rFonts w:cs="Arial"/>
        </w:rPr>
      </w:pPr>
      <w:r w:rsidRPr="008F3FB4">
        <w:rPr>
          <w:rFonts w:cs="Arial"/>
        </w:rPr>
        <w:t>МАТИЧНИ БРОЈ ДУЖНИКА (Понуђача): ..................................................................</w:t>
      </w:r>
    </w:p>
    <w:p w:rsidR="00776E2F" w:rsidRPr="008F3FB4" w:rsidRDefault="00776E2F" w:rsidP="00776E2F">
      <w:pPr>
        <w:spacing w:before="0"/>
        <w:rPr>
          <w:rFonts w:cs="Arial"/>
        </w:rPr>
      </w:pPr>
      <w:r w:rsidRPr="008F3FB4">
        <w:rPr>
          <w:rFonts w:cs="Arial"/>
        </w:rPr>
        <w:t>ТЕКУЋИ РАЧУН ДУЖНИКА (Понуђача): ...................................................................</w:t>
      </w:r>
    </w:p>
    <w:p w:rsidR="00776E2F" w:rsidRPr="008F3FB4" w:rsidRDefault="00776E2F" w:rsidP="00776E2F">
      <w:pPr>
        <w:spacing w:before="0"/>
        <w:rPr>
          <w:rFonts w:cs="Arial"/>
        </w:rPr>
      </w:pPr>
      <w:r w:rsidRPr="008F3FB4">
        <w:rPr>
          <w:rFonts w:cs="Arial"/>
        </w:rPr>
        <w:t>ПИБ ДУЖНИКА (Понуђача): ........................................................................................</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и з д а ј е  д а н а ............................ године</w:t>
      </w:r>
    </w:p>
    <w:p w:rsidR="00776E2F" w:rsidRPr="008F3FB4" w:rsidRDefault="00776E2F" w:rsidP="00776E2F">
      <w:pPr>
        <w:spacing w:before="0"/>
        <w:rPr>
          <w:rFonts w:cs="Arial"/>
        </w:rPr>
      </w:pPr>
    </w:p>
    <w:p w:rsidR="00776E2F" w:rsidRPr="008F3FB4" w:rsidRDefault="00776E2F" w:rsidP="00776E2F">
      <w:pPr>
        <w:spacing w:before="0"/>
        <w:rPr>
          <w:rFonts w:cs="Arial"/>
        </w:rPr>
      </w:pPr>
    </w:p>
    <w:p w:rsidR="00776E2F" w:rsidRPr="008F3FB4" w:rsidRDefault="00776E2F" w:rsidP="00776E2F">
      <w:pPr>
        <w:spacing w:before="0"/>
        <w:jc w:val="center"/>
        <w:rPr>
          <w:rFonts w:cs="Arial"/>
          <w:b/>
        </w:rPr>
      </w:pPr>
      <w:r w:rsidRPr="008F3FB4">
        <w:rPr>
          <w:rFonts w:cs="Arial"/>
          <w:b/>
        </w:rPr>
        <w:t>МЕНИЧНО ПИСМО – ОВЛАШЋЕЊЕ ЗА КОРИСНИКА  БЛАНКО СОПСТВЕНЕ МЕНИЦЕ</w:t>
      </w:r>
    </w:p>
    <w:p w:rsidR="00776E2F" w:rsidRPr="008F3FB4" w:rsidRDefault="00776E2F" w:rsidP="00776E2F">
      <w:pPr>
        <w:spacing w:before="0"/>
        <w:rPr>
          <w:rFonts w:cs="Arial"/>
        </w:rPr>
      </w:pPr>
    </w:p>
    <w:p w:rsidR="00776E2F" w:rsidRPr="008F3FB4" w:rsidRDefault="00776E2F" w:rsidP="00776E2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F3FB4">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776E2F" w:rsidRPr="008F3FB4" w:rsidRDefault="00776E2F" w:rsidP="00776E2F">
      <w:pPr>
        <w:tabs>
          <w:tab w:val="left" w:pos="1418"/>
        </w:tabs>
        <w:spacing w:before="0"/>
        <w:rPr>
          <w:rFonts w:cs="Arial"/>
        </w:rPr>
      </w:pPr>
    </w:p>
    <w:p w:rsidR="00776E2F" w:rsidRPr="008F3FB4" w:rsidRDefault="00776E2F" w:rsidP="00776E2F">
      <w:pPr>
        <w:spacing w:before="0"/>
        <w:rPr>
          <w:rFonts w:cs="Arial"/>
        </w:rPr>
      </w:pPr>
      <w:r w:rsidRPr="008F3FB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Издата Бланко соло меница серијски број</w:t>
      </w:r>
      <w:r w:rsidRPr="008F3FB4">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8F3FB4">
        <w:rPr>
          <w:rFonts w:cs="Arial"/>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Меница је потписана од стране овлашћеног лица за заступање Дужника _____________________(унети име и презиме овлашћеног лица).</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Место и датум издавања Овлашћења          </w:t>
      </w:r>
    </w:p>
    <w:p w:rsidR="00776E2F" w:rsidRPr="008F3FB4" w:rsidRDefault="00776E2F" w:rsidP="00776E2F">
      <w:pPr>
        <w:spacing w:before="0"/>
        <w:rPr>
          <w:rFonts w:cs="Arial"/>
        </w:rPr>
      </w:pPr>
    </w:p>
    <w:p w:rsidR="00776E2F" w:rsidRPr="008F3FB4" w:rsidRDefault="00776E2F" w:rsidP="00776E2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76E2F" w:rsidRPr="008F3FB4" w:rsidTr="00BC096D">
        <w:trPr>
          <w:jc w:val="center"/>
        </w:trPr>
        <w:tc>
          <w:tcPr>
            <w:tcW w:w="3882" w:type="dxa"/>
          </w:tcPr>
          <w:p w:rsidR="00776E2F" w:rsidRPr="008F3FB4" w:rsidRDefault="00776E2F" w:rsidP="00BC096D">
            <w:pPr>
              <w:spacing w:before="0"/>
              <w:jc w:val="center"/>
              <w:rPr>
                <w:rFonts w:cs="Arial"/>
              </w:rPr>
            </w:pPr>
            <w:r w:rsidRPr="008F3FB4">
              <w:rPr>
                <w:rFonts w:cs="Arial"/>
              </w:rPr>
              <w:t>Датум:</w:t>
            </w:r>
          </w:p>
        </w:tc>
        <w:tc>
          <w:tcPr>
            <w:tcW w:w="2127" w:type="dxa"/>
          </w:tcPr>
          <w:p w:rsidR="00776E2F" w:rsidRPr="008F3FB4" w:rsidRDefault="00776E2F" w:rsidP="00BC096D">
            <w:pPr>
              <w:spacing w:before="0"/>
              <w:jc w:val="center"/>
              <w:rPr>
                <w:rFonts w:cs="Arial"/>
                <w:lang w:val="ru-RU"/>
              </w:rPr>
            </w:pPr>
          </w:p>
        </w:tc>
        <w:tc>
          <w:tcPr>
            <w:tcW w:w="4022" w:type="dxa"/>
          </w:tcPr>
          <w:p w:rsidR="00776E2F" w:rsidRPr="008F3FB4" w:rsidRDefault="00776E2F" w:rsidP="00BC096D">
            <w:pPr>
              <w:spacing w:before="0"/>
              <w:jc w:val="center"/>
              <w:rPr>
                <w:rFonts w:cs="Arial"/>
                <w:lang w:val="ru-RU"/>
              </w:rPr>
            </w:pPr>
            <w:r w:rsidRPr="008F3FB4">
              <w:rPr>
                <w:rFonts w:cs="Arial"/>
              </w:rPr>
              <w:t>Понуђач</w:t>
            </w:r>
            <w:r w:rsidRPr="008F3FB4">
              <w:rPr>
                <w:rFonts w:cs="Arial"/>
                <w:lang w:val="ru-RU"/>
              </w:rPr>
              <w:t>:</w:t>
            </w:r>
          </w:p>
        </w:tc>
      </w:tr>
      <w:tr w:rsidR="00776E2F" w:rsidRPr="008F3FB4" w:rsidTr="00BC096D">
        <w:trPr>
          <w:jc w:val="center"/>
        </w:trPr>
        <w:tc>
          <w:tcPr>
            <w:tcW w:w="3882" w:type="dxa"/>
          </w:tcPr>
          <w:p w:rsidR="00776E2F" w:rsidRPr="008F3FB4" w:rsidRDefault="00776E2F" w:rsidP="00BC096D">
            <w:pPr>
              <w:spacing w:before="0"/>
              <w:jc w:val="center"/>
              <w:rPr>
                <w:rFonts w:cs="Arial"/>
              </w:rPr>
            </w:pPr>
          </w:p>
        </w:tc>
        <w:tc>
          <w:tcPr>
            <w:tcW w:w="2127" w:type="dxa"/>
          </w:tcPr>
          <w:p w:rsidR="00776E2F" w:rsidRPr="008F3FB4" w:rsidRDefault="00776E2F" w:rsidP="00BC096D">
            <w:pPr>
              <w:spacing w:before="0"/>
              <w:jc w:val="center"/>
              <w:rPr>
                <w:rFonts w:cs="Arial"/>
              </w:rPr>
            </w:pPr>
            <w:r w:rsidRPr="008F3FB4">
              <w:rPr>
                <w:rFonts w:cs="Arial"/>
              </w:rPr>
              <w:t>М.П.</w:t>
            </w:r>
          </w:p>
        </w:tc>
        <w:tc>
          <w:tcPr>
            <w:tcW w:w="4022" w:type="dxa"/>
          </w:tcPr>
          <w:p w:rsidR="00776E2F" w:rsidRPr="008F3FB4" w:rsidRDefault="00776E2F" w:rsidP="00BC096D">
            <w:pPr>
              <w:spacing w:before="0"/>
              <w:jc w:val="center"/>
              <w:rPr>
                <w:rFonts w:cs="Arial"/>
                <w:lang w:val="ru-RU"/>
              </w:rPr>
            </w:pPr>
          </w:p>
        </w:tc>
      </w:tr>
      <w:tr w:rsidR="00776E2F" w:rsidRPr="008F3FB4" w:rsidTr="00BC096D">
        <w:trPr>
          <w:jc w:val="center"/>
        </w:trPr>
        <w:tc>
          <w:tcPr>
            <w:tcW w:w="3882" w:type="dxa"/>
            <w:tcBorders>
              <w:bottom w:val="single" w:sz="4" w:space="0" w:color="auto"/>
            </w:tcBorders>
          </w:tcPr>
          <w:p w:rsidR="00776E2F" w:rsidRPr="008F3FB4" w:rsidRDefault="00776E2F" w:rsidP="00BC096D">
            <w:pPr>
              <w:spacing w:before="0"/>
              <w:jc w:val="center"/>
              <w:rPr>
                <w:rFonts w:cs="Arial"/>
              </w:rPr>
            </w:pPr>
          </w:p>
        </w:tc>
        <w:tc>
          <w:tcPr>
            <w:tcW w:w="2127" w:type="dxa"/>
          </w:tcPr>
          <w:p w:rsidR="00776E2F" w:rsidRPr="008F3FB4" w:rsidRDefault="00776E2F" w:rsidP="00BC096D">
            <w:pPr>
              <w:spacing w:before="0"/>
              <w:jc w:val="center"/>
              <w:rPr>
                <w:rFonts w:cs="Arial"/>
                <w:lang w:val="ru-RU"/>
              </w:rPr>
            </w:pPr>
          </w:p>
        </w:tc>
        <w:tc>
          <w:tcPr>
            <w:tcW w:w="4022" w:type="dxa"/>
            <w:tcBorders>
              <w:bottom w:val="single" w:sz="4" w:space="0" w:color="auto"/>
            </w:tcBorders>
          </w:tcPr>
          <w:p w:rsidR="00776E2F" w:rsidRPr="008F3FB4" w:rsidRDefault="00776E2F" w:rsidP="00BC096D">
            <w:pPr>
              <w:spacing w:before="0"/>
              <w:jc w:val="center"/>
              <w:rPr>
                <w:rFonts w:cs="Arial"/>
                <w:lang w:val="ru-RU"/>
              </w:rPr>
            </w:pPr>
          </w:p>
        </w:tc>
      </w:tr>
    </w:tbl>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 xml:space="preserve">                                                                                                 Потпис овлашћеног лица</w:t>
      </w:r>
    </w:p>
    <w:p w:rsidR="00776E2F" w:rsidRPr="008F3FB4" w:rsidRDefault="00776E2F" w:rsidP="00776E2F">
      <w:pPr>
        <w:spacing w:before="0"/>
        <w:rPr>
          <w:rFonts w:cs="Arial"/>
        </w:rPr>
      </w:pPr>
    </w:p>
    <w:p w:rsidR="00776E2F" w:rsidRPr="008F3FB4" w:rsidRDefault="00776E2F" w:rsidP="00776E2F">
      <w:pPr>
        <w:spacing w:before="0"/>
        <w:rPr>
          <w:rFonts w:cs="Arial"/>
        </w:rPr>
      </w:pPr>
      <w:r w:rsidRPr="008F3FB4">
        <w:rPr>
          <w:rFonts w:cs="Arial"/>
        </w:rPr>
        <w:t>Прилог:</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1 једна потписана и оверена бланко сопствена меница као гаранција за отклањање недостатака у гарантном року</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76E2F" w:rsidRPr="008F3FB4" w:rsidRDefault="00776E2F" w:rsidP="00776E2F">
      <w:pPr>
        <w:pStyle w:val="ListParagraph"/>
        <w:numPr>
          <w:ilvl w:val="0"/>
          <w:numId w:val="7"/>
        </w:numPr>
        <w:spacing w:before="0" w:after="0" w:line="240" w:lineRule="auto"/>
        <w:rPr>
          <w:rFonts w:ascii="Arial" w:hAnsi="Arial" w:cs="Arial"/>
        </w:rPr>
      </w:pPr>
      <w:r w:rsidRPr="008F3FB4">
        <w:rPr>
          <w:rFonts w:ascii="Arial" w:hAnsi="Arial" w:cs="Arial"/>
        </w:rPr>
        <w:t xml:space="preserve">фотокопија ОП обрасца </w:t>
      </w:r>
    </w:p>
    <w:p w:rsidR="00776E2F" w:rsidRPr="008F3FB4" w:rsidRDefault="00776E2F" w:rsidP="00776E2F">
      <w:pPr>
        <w:pStyle w:val="ListParagraph"/>
        <w:numPr>
          <w:ilvl w:val="0"/>
          <w:numId w:val="7"/>
        </w:numPr>
        <w:spacing w:before="0" w:after="0" w:line="240" w:lineRule="auto"/>
        <w:rPr>
          <w:rFonts w:cs="Arial"/>
        </w:rPr>
      </w:pPr>
      <w:r w:rsidRPr="008F3FB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76E2F" w:rsidRPr="008F3FB4" w:rsidRDefault="00776E2F" w:rsidP="00776E2F">
      <w:pPr>
        <w:pStyle w:val="ListParagraph"/>
        <w:spacing w:before="0" w:after="0" w:line="240" w:lineRule="auto"/>
        <w:rPr>
          <w:rFonts w:cs="Arial"/>
        </w:rPr>
      </w:pPr>
    </w:p>
    <w:p w:rsidR="00776E2F" w:rsidRPr="008F3FB4" w:rsidRDefault="00776E2F" w:rsidP="00776E2F">
      <w:pPr>
        <w:pStyle w:val="ListParagraph"/>
        <w:spacing w:before="0" w:after="0" w:line="240" w:lineRule="auto"/>
        <w:rPr>
          <w:rFonts w:cs="Arial"/>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Default="00776E2F" w:rsidP="00912177">
      <w:pPr>
        <w:spacing w:before="0"/>
        <w:ind w:left="720"/>
        <w:contextualSpacing/>
        <w:rPr>
          <w:rFonts w:ascii="Calibri" w:eastAsia="Calibri" w:hAnsi="Calibri" w:cs="Arial"/>
          <w:color w:val="00B0F0"/>
          <w:lang w:val="sr-Latn-RS"/>
        </w:rPr>
      </w:pPr>
    </w:p>
    <w:p w:rsidR="00776E2F" w:rsidRPr="00776E2F" w:rsidRDefault="00776E2F" w:rsidP="00912177">
      <w:pPr>
        <w:spacing w:before="0"/>
        <w:ind w:left="720"/>
        <w:contextualSpacing/>
        <w:rPr>
          <w:rFonts w:ascii="Calibri" w:eastAsia="Calibri" w:hAnsi="Calibri" w:cs="Arial"/>
          <w:color w:val="00B0F0"/>
          <w:lang w:val="sr-Latn-RS"/>
        </w:rPr>
      </w:pPr>
    </w:p>
    <w:p w:rsidR="0012597A" w:rsidRPr="0012597A" w:rsidRDefault="0012597A" w:rsidP="00912177">
      <w:pPr>
        <w:spacing w:before="0"/>
        <w:ind w:left="720"/>
        <w:contextualSpacing/>
        <w:rPr>
          <w:rFonts w:ascii="Calibri" w:eastAsia="Calibri" w:hAnsi="Calibri" w:cs="Arial"/>
          <w:color w:val="00B0F0"/>
          <w:lang w:val="sr-Cyrl-RS"/>
        </w:rPr>
      </w:pPr>
    </w:p>
    <w:p w:rsidR="0012597A" w:rsidRPr="00776E2F" w:rsidRDefault="00912177" w:rsidP="00912177">
      <w:pPr>
        <w:jc w:val="center"/>
        <w:rPr>
          <w:rFonts w:cs="Arial"/>
          <w:b/>
          <w:lang w:val="sr-Latn-RS"/>
        </w:rPr>
      </w:pPr>
      <w:r w:rsidRPr="00912177">
        <w:rPr>
          <w:rFonts w:cs="Arial"/>
          <w:b/>
          <w:lang w:val="sr-Cyrl-CS"/>
        </w:rPr>
        <w:lastRenderedPageBreak/>
        <w:t>ПРИЛОГ бр</w:t>
      </w:r>
      <w:r w:rsidRPr="00912177">
        <w:rPr>
          <w:rFonts w:cs="Arial"/>
          <w:b/>
        </w:rPr>
        <w:t>:</w:t>
      </w:r>
      <w:r w:rsidR="00776E2F">
        <w:rPr>
          <w:rFonts w:cs="Arial"/>
          <w:b/>
          <w:lang w:val="sr-Latn-RS"/>
        </w:rPr>
        <w:t>4</w:t>
      </w:r>
    </w:p>
    <w:p w:rsidR="00912177" w:rsidRPr="00912177" w:rsidRDefault="00912177" w:rsidP="00912177">
      <w:pPr>
        <w:jc w:val="center"/>
        <w:rPr>
          <w:rFonts w:cs="Arial"/>
          <w:color w:val="4F81BD" w:themeColor="accent1"/>
          <w:lang w:val="ru-RU"/>
        </w:rPr>
      </w:pPr>
      <w:r w:rsidRPr="00912177">
        <w:rPr>
          <w:rFonts w:cs="Arial"/>
          <w:b/>
          <w:lang w:val="sr-Cyrl-CS"/>
        </w:rPr>
        <w:t>ЗАПИСНИК О ИЗВРШЕНОЈ ИСПОРУЦИ ДОБАРА</w:t>
      </w:r>
      <w:r w:rsidRPr="00912177">
        <w:rPr>
          <w:rFonts w:cs="Arial"/>
          <w:b/>
          <w:color w:val="4F81BD" w:themeColor="accent1"/>
          <w:lang w:val="sr-Cyrl-CS"/>
        </w:rPr>
        <w:t xml:space="preserve">  </w:t>
      </w:r>
    </w:p>
    <w:p w:rsidR="00912177" w:rsidRPr="00776E2F" w:rsidRDefault="00912177" w:rsidP="00912177">
      <w:pPr>
        <w:rPr>
          <w:rFonts w:cs="Arial"/>
          <w:lang w:val="sr-Latn-RS"/>
        </w:rPr>
      </w:pPr>
    </w:p>
    <w:p w:rsidR="00912177" w:rsidRPr="00912177" w:rsidRDefault="00912177" w:rsidP="00912177">
      <w:pPr>
        <w:rPr>
          <w:rFonts w:cs="Arial"/>
          <w:lang w:val="ru-RU"/>
        </w:rPr>
      </w:pPr>
      <w:r w:rsidRPr="00912177">
        <w:rPr>
          <w:rFonts w:cs="Arial"/>
          <w:lang w:val="ru-RU"/>
        </w:rPr>
        <w:t>Датум___________</w:t>
      </w:r>
    </w:p>
    <w:p w:rsidR="00912177" w:rsidRPr="00912177" w:rsidRDefault="00912177" w:rsidP="00912177">
      <w:pPr>
        <w:ind w:left="1440" w:firstLine="720"/>
        <w:rPr>
          <w:rFonts w:cs="Arial"/>
          <w:lang w:val="ru-RU"/>
        </w:rPr>
      </w:pPr>
    </w:p>
    <w:p w:rsidR="00912177" w:rsidRPr="00912177" w:rsidRDefault="00912177" w:rsidP="00912177">
      <w:pPr>
        <w:rPr>
          <w:rFonts w:cs="Arial"/>
          <w:color w:val="00B0F0"/>
          <w:lang w:val="ru-RU"/>
        </w:rPr>
      </w:pPr>
      <w:r w:rsidRPr="00912177">
        <w:rPr>
          <w:rFonts w:cs="Arial"/>
          <w:lang w:val="ru-RU"/>
        </w:rPr>
        <w:tab/>
      </w:r>
      <w:r w:rsidRPr="00912177">
        <w:rPr>
          <w:rFonts w:cs="Arial"/>
        </w:rPr>
        <w:t>ПРОДАВАЦ:</w:t>
      </w:r>
      <w:r w:rsidRPr="00912177">
        <w:rPr>
          <w:rFonts w:cs="Arial"/>
          <w:lang w:val="ru-RU"/>
        </w:rPr>
        <w:tab/>
      </w:r>
      <w:r w:rsidRPr="00912177">
        <w:rPr>
          <w:rFonts w:cs="Arial"/>
          <w:lang w:val="ru-RU"/>
        </w:rPr>
        <w:tab/>
      </w:r>
      <w:r w:rsidRPr="00912177">
        <w:rPr>
          <w:rFonts w:cs="Arial"/>
          <w:lang w:val="ru-RU"/>
        </w:rPr>
        <w:tab/>
      </w:r>
      <w:r w:rsidRPr="00912177">
        <w:rPr>
          <w:rFonts w:cs="Arial"/>
          <w:lang w:val="ru-RU"/>
        </w:rPr>
        <w:tab/>
        <w:t xml:space="preserve">                            КУПАЦ:</w:t>
      </w:r>
    </w:p>
    <w:p w:rsidR="00912177" w:rsidRPr="00912177" w:rsidRDefault="00912177" w:rsidP="00912177">
      <w:pPr>
        <w:rPr>
          <w:rFonts w:cs="Arial"/>
          <w:lang w:val="ru-RU"/>
        </w:rPr>
      </w:pPr>
      <w:r w:rsidRPr="00912177">
        <w:rPr>
          <w:rFonts w:cs="Arial"/>
          <w:lang w:val="ru-RU"/>
        </w:rPr>
        <w:t>__________________________                                _________________________</w:t>
      </w:r>
    </w:p>
    <w:p w:rsidR="00912177" w:rsidRPr="00912177" w:rsidRDefault="00912177" w:rsidP="00912177">
      <w:pPr>
        <w:rPr>
          <w:rFonts w:cs="Arial"/>
        </w:rPr>
      </w:pPr>
      <w:r w:rsidRPr="00912177">
        <w:rPr>
          <w:rFonts w:cs="Arial"/>
          <w:color w:val="FF0000"/>
          <w:lang w:val="ru-RU"/>
        </w:rPr>
        <w:t xml:space="preserve">(Назив правног  лица)  </w:t>
      </w:r>
      <w:r w:rsidRPr="00912177">
        <w:rPr>
          <w:rFonts w:cs="Arial"/>
          <w:lang w:val="ru-RU"/>
        </w:rPr>
        <w:t xml:space="preserve">  </w:t>
      </w:r>
      <w:r w:rsidRPr="00912177">
        <w:rPr>
          <w:rFonts w:cs="Arial"/>
          <w:lang w:val="ru-RU"/>
        </w:rPr>
        <w:tab/>
        <w:t xml:space="preserve">                             </w:t>
      </w:r>
      <w:r w:rsidRPr="00912177">
        <w:rPr>
          <w:rFonts w:cs="Arial"/>
          <w:color w:val="FF0000"/>
          <w:lang w:val="ru-RU"/>
        </w:rPr>
        <w:t xml:space="preserve">(Назив организационог дела </w:t>
      </w:r>
      <w:r w:rsidRPr="00912177">
        <w:rPr>
          <w:rFonts w:cs="Arial"/>
          <w:color w:val="FF0000"/>
        </w:rPr>
        <w:t>ЈП ЕПС)</w:t>
      </w:r>
    </w:p>
    <w:p w:rsidR="00912177" w:rsidRPr="00912177" w:rsidRDefault="00912177" w:rsidP="00912177">
      <w:pPr>
        <w:rPr>
          <w:rFonts w:cs="Arial"/>
          <w:lang w:val="ru-RU"/>
        </w:rPr>
      </w:pPr>
      <w:r w:rsidRPr="00912177">
        <w:rPr>
          <w:rFonts w:cs="Arial"/>
          <w:lang w:val="ru-RU"/>
        </w:rPr>
        <w:t xml:space="preserve">___________________________          </w:t>
      </w:r>
      <w:r w:rsidRPr="00912177">
        <w:rPr>
          <w:rFonts w:cs="Arial"/>
          <w:lang w:val="ru-RU"/>
        </w:rPr>
        <w:tab/>
      </w:r>
      <w:r w:rsidRPr="00912177">
        <w:rPr>
          <w:rFonts w:cs="Arial"/>
          <w:lang w:val="ru-RU"/>
        </w:rPr>
        <w:tab/>
        <w:t>_____________________________</w:t>
      </w:r>
    </w:p>
    <w:p w:rsidR="00912177" w:rsidRPr="00912177" w:rsidRDefault="00912177" w:rsidP="00912177">
      <w:pPr>
        <w:rPr>
          <w:rFonts w:cs="Arial"/>
          <w:color w:val="FF0000"/>
          <w:lang w:val="ru-RU"/>
        </w:rPr>
      </w:pPr>
      <w:r w:rsidRPr="00912177">
        <w:rPr>
          <w:rFonts w:cs="Arial"/>
          <w:color w:val="FF0000"/>
          <w:lang w:val="ru-RU"/>
        </w:rPr>
        <w:t xml:space="preserve"> (Адреса правног  лица)</w:t>
      </w:r>
      <w:r w:rsidRPr="00912177">
        <w:rPr>
          <w:rFonts w:cs="Arial"/>
          <w:lang w:val="ru-RU"/>
        </w:rPr>
        <w:t xml:space="preserve"> </w:t>
      </w:r>
      <w:r w:rsidRPr="00912177">
        <w:rPr>
          <w:rFonts w:cs="Arial"/>
          <w:lang w:val="ru-RU"/>
        </w:rPr>
        <w:tab/>
      </w:r>
      <w:r w:rsidRPr="00912177">
        <w:rPr>
          <w:rFonts w:cs="Arial"/>
          <w:lang w:val="ru-RU"/>
        </w:rPr>
        <w:tab/>
        <w:t xml:space="preserve">                 </w:t>
      </w:r>
      <w:r w:rsidRPr="00912177">
        <w:rPr>
          <w:rFonts w:cs="Arial"/>
          <w:color w:val="FF0000"/>
          <w:lang w:val="ru-RU"/>
        </w:rPr>
        <w:t xml:space="preserve">(Адреса организационог дела </w:t>
      </w:r>
      <w:r w:rsidRPr="00912177">
        <w:rPr>
          <w:rFonts w:cs="Arial"/>
          <w:color w:val="FF0000"/>
        </w:rPr>
        <w:t>ЈП ЕПС</w:t>
      </w:r>
      <w:r w:rsidRPr="00912177">
        <w:rPr>
          <w:rFonts w:cs="Arial"/>
          <w:color w:val="FF0000"/>
          <w:lang w:val="ru-RU"/>
        </w:rPr>
        <w:t>)</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Број Уговора/Датум:      __________________________________________</w:t>
      </w:r>
    </w:p>
    <w:p w:rsidR="00912177" w:rsidRPr="00912177" w:rsidRDefault="00912177" w:rsidP="00912177">
      <w:pPr>
        <w:rPr>
          <w:rFonts w:cs="Arial"/>
          <w:lang w:val="ru-RU"/>
        </w:rPr>
      </w:pPr>
      <w:r w:rsidRPr="00912177">
        <w:rPr>
          <w:rFonts w:cs="Arial"/>
          <w:lang w:val="ru-RU"/>
        </w:rPr>
        <w:t xml:space="preserve">Број </w:t>
      </w:r>
      <w:r w:rsidRPr="00272F75">
        <w:rPr>
          <w:rFonts w:cs="Arial"/>
          <w:lang w:val="ru-RU"/>
        </w:rPr>
        <w:t>налога за набавку</w:t>
      </w:r>
      <w:r w:rsidRPr="00272F75">
        <w:rPr>
          <w:rFonts w:cs="Arial"/>
        </w:rPr>
        <w:t>/наруџбенице</w:t>
      </w:r>
      <w:r w:rsidRPr="00912177">
        <w:rPr>
          <w:rFonts w:cs="Arial"/>
          <w:lang w:val="ru-RU"/>
        </w:rPr>
        <w:t>(НЗН):  ________________________</w:t>
      </w:r>
    </w:p>
    <w:p w:rsidR="00912177" w:rsidRPr="00912177" w:rsidRDefault="00912177" w:rsidP="00912177">
      <w:pPr>
        <w:rPr>
          <w:rFonts w:cs="Arial"/>
          <w:lang w:val="ru-RU"/>
        </w:rPr>
      </w:pPr>
      <w:r w:rsidRPr="00912177">
        <w:rPr>
          <w:rFonts w:cs="Arial"/>
          <w:lang w:val="ru-RU"/>
        </w:rPr>
        <w:t>Место извршене услуге/ Место трошка</w:t>
      </w:r>
      <w:r w:rsidRPr="00912177">
        <w:rPr>
          <w:rFonts w:cs="Arial"/>
          <w:color w:val="FF0000"/>
          <w:lang w:val="ru-RU"/>
        </w:rPr>
        <w:t xml:space="preserve"> </w:t>
      </w:r>
      <w:r w:rsidRPr="00912177">
        <w:rPr>
          <w:rFonts w:cs="Arial"/>
          <w:color w:val="FF0000"/>
          <w:vertAlign w:val="superscript"/>
          <w:lang w:val="ru-RU"/>
        </w:rPr>
        <w:t>1</w:t>
      </w:r>
      <w:r w:rsidRPr="00912177">
        <w:rPr>
          <w:rFonts w:cs="Arial"/>
          <w:lang w:val="ru-RU"/>
        </w:rPr>
        <w:t>:  __________________________</w:t>
      </w:r>
    </w:p>
    <w:p w:rsidR="00912177" w:rsidRPr="00912177" w:rsidRDefault="00912177" w:rsidP="00912177">
      <w:pPr>
        <w:rPr>
          <w:rFonts w:cs="Arial"/>
          <w:lang w:val="ru-RU"/>
        </w:rPr>
      </w:pPr>
      <w:r w:rsidRPr="00912177">
        <w:rPr>
          <w:rFonts w:cs="Arial"/>
          <w:lang w:val="ru-RU"/>
        </w:rPr>
        <w:t>Објекат: ______________________________________________________</w:t>
      </w:r>
    </w:p>
    <w:p w:rsidR="00912177" w:rsidRPr="00912177" w:rsidRDefault="00912177" w:rsidP="00912177">
      <w:pPr>
        <w:ind w:left="426"/>
        <w:rPr>
          <w:rFonts w:cs="Arial"/>
          <w:b/>
          <w:lang w:val="ru-RU"/>
        </w:rPr>
      </w:pPr>
    </w:p>
    <w:p w:rsidR="00912177" w:rsidRPr="00912177" w:rsidRDefault="00912177" w:rsidP="00912177">
      <w:pPr>
        <w:ind w:left="426"/>
        <w:rPr>
          <w:rFonts w:cs="Arial"/>
          <w:lang w:val="ru-RU"/>
        </w:rPr>
      </w:pPr>
      <w:r w:rsidRPr="00912177">
        <w:rPr>
          <w:rFonts w:cs="Arial"/>
          <w:b/>
          <w:lang w:val="ru-RU"/>
        </w:rPr>
        <w:t>А</w:t>
      </w:r>
      <w:r w:rsidRPr="00912177">
        <w:rPr>
          <w:rFonts w:cs="Arial"/>
          <w:lang w:val="ru-RU"/>
        </w:rPr>
        <w:t xml:space="preserve">) ДЕТАЉНА СПЕЦИФИКАЦИЈА ДОБАРА </w:t>
      </w:r>
    </w:p>
    <w:p w:rsidR="00912177" w:rsidRPr="00912177" w:rsidRDefault="00912177" w:rsidP="00912177">
      <w:pPr>
        <w:rPr>
          <w:rFonts w:cs="Arial"/>
          <w:lang w:val="ru-RU"/>
        </w:rPr>
      </w:pPr>
      <w:r w:rsidRPr="0091217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912177" w:rsidRPr="00912177" w:rsidTr="00E209A3">
        <w:tc>
          <w:tcPr>
            <w:tcW w:w="7966" w:type="dxa"/>
            <w:tcBorders>
              <w:top w:val="nil"/>
              <w:left w:val="nil"/>
              <w:bottom w:val="single" w:sz="4" w:space="0" w:color="auto"/>
              <w:right w:val="nil"/>
            </w:tcBorders>
            <w:vAlign w:val="center"/>
          </w:tcPr>
          <w:p w:rsidR="00912177" w:rsidRPr="00912177" w:rsidRDefault="00912177" w:rsidP="00912177">
            <w:pPr>
              <w:tabs>
                <w:tab w:val="left" w:pos="420"/>
              </w:tabs>
              <w:spacing w:line="256" w:lineRule="auto"/>
              <w:rPr>
                <w:rFonts w:cs="Arial"/>
                <w:lang w:val="sr-Cyrl-CS"/>
              </w:rPr>
            </w:pPr>
            <w:r w:rsidRPr="00912177">
              <w:rPr>
                <w:rFonts w:cs="Arial"/>
                <w:lang w:val="sr-Cyrl-CS"/>
              </w:rPr>
              <w:t>ПРИЛОГ: НАЛОГ ЗА НАБАВКУ</w:t>
            </w:r>
            <w:r w:rsidRPr="00912177">
              <w:rPr>
                <w:rFonts w:cs="Arial"/>
                <w:color w:val="4F81BD" w:themeColor="accent1"/>
                <w:lang w:val="sr-Cyrl-CS"/>
              </w:rPr>
              <w:t xml:space="preserve"> </w:t>
            </w:r>
            <w:r w:rsidRPr="00912177">
              <w:rPr>
                <w:rFonts w:cs="Arial"/>
                <w:lang w:val="sr-Cyrl-CS"/>
              </w:rPr>
              <w:t xml:space="preserve">(садржи предмет, рок, количину, јед.мере, јед.цену без ПДВ-а, укупну цену без ПДВ-а, укупан износ без ПДВ-а) </w:t>
            </w:r>
          </w:p>
          <w:p w:rsidR="00912177" w:rsidRPr="00912177" w:rsidRDefault="00912177" w:rsidP="00912177">
            <w:pPr>
              <w:tabs>
                <w:tab w:val="left" w:pos="420"/>
              </w:tabs>
              <w:spacing w:line="256" w:lineRule="auto"/>
              <w:rPr>
                <w:rFonts w:cs="Arial"/>
                <w:lang w:val="sr-Cyrl-CS"/>
              </w:rPr>
            </w:pPr>
            <w:r w:rsidRPr="0091217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p>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r w:rsidR="00912177" w:rsidRPr="00912177" w:rsidTr="00E209A3">
        <w:tc>
          <w:tcPr>
            <w:tcW w:w="7966"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color w:val="4F81BD" w:themeColor="accent1"/>
                <w:lang w:val="sr-Cyrl-CS"/>
              </w:rPr>
            </w:pPr>
            <w:r w:rsidRPr="0091217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12177" w:rsidRPr="00912177" w:rsidRDefault="00912177" w:rsidP="00912177">
            <w:pPr>
              <w:spacing w:line="256" w:lineRule="auto"/>
              <w:rPr>
                <w:rFonts w:cs="Arial"/>
                <w:lang w:val="sr-Cyrl-CS"/>
              </w:rPr>
            </w:pPr>
            <w:r w:rsidRPr="00912177">
              <w:rPr>
                <w:rFonts w:cs="Arial"/>
                <w:lang w:val="sr-Cyrl-CS"/>
              </w:rPr>
              <w:t>□ ДА</w:t>
            </w:r>
          </w:p>
          <w:p w:rsidR="00912177" w:rsidRPr="00912177" w:rsidRDefault="00912177" w:rsidP="00912177">
            <w:pPr>
              <w:spacing w:line="256" w:lineRule="auto"/>
              <w:rPr>
                <w:rFonts w:cs="Arial"/>
                <w:lang w:val="sr-Cyrl-CS"/>
              </w:rPr>
            </w:pPr>
            <w:r w:rsidRPr="00912177">
              <w:rPr>
                <w:rFonts w:cs="Arial"/>
                <w:lang w:val="sr-Cyrl-CS"/>
              </w:rPr>
              <w:t>□ НЕ</w:t>
            </w:r>
          </w:p>
        </w:tc>
      </w:tr>
    </w:tbl>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Укупан број позиција из спецификације:                            Број улаза:</w:t>
      </w:r>
    </w:p>
    <w:p w:rsidR="00912177" w:rsidRPr="00912177" w:rsidRDefault="00912177" w:rsidP="00912177">
      <w:pPr>
        <w:rPr>
          <w:rFonts w:cs="Arial"/>
          <w:lang w:val="sr-Cyrl-CS"/>
        </w:rPr>
      </w:pPr>
      <w:r w:rsidRPr="00912177">
        <w:rPr>
          <w:rFonts w:cs="Arial"/>
          <w:lang w:val="sr-Cyrl-CS"/>
        </w:rPr>
        <w:t>___________________________________________________________________</w:t>
      </w:r>
    </w:p>
    <w:p w:rsidR="00912177" w:rsidRPr="00912177" w:rsidRDefault="00912177" w:rsidP="00912177">
      <w:pPr>
        <w:rPr>
          <w:rFonts w:cs="Arial"/>
          <w:highlight w:val="yellow"/>
          <w:lang w:val="sr-Cyrl-CS"/>
        </w:rPr>
      </w:pPr>
    </w:p>
    <w:p w:rsidR="00912177" w:rsidRPr="00912177" w:rsidRDefault="00912177" w:rsidP="00912177">
      <w:pPr>
        <w:rPr>
          <w:rFonts w:cs="Arial"/>
          <w:lang w:val="sr-Cyrl-CS"/>
        </w:rPr>
      </w:pPr>
      <w:r w:rsidRPr="0091217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12177" w:rsidRPr="00912177" w:rsidRDefault="00912177" w:rsidP="00912177">
      <w:pPr>
        <w:rPr>
          <w:rFonts w:cs="Arial"/>
          <w:lang w:val="ru-RU"/>
        </w:rPr>
      </w:pPr>
      <w:r w:rsidRPr="0091217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912177" w:rsidRPr="00912177" w:rsidRDefault="00912177" w:rsidP="00912177">
      <w:pPr>
        <w:rPr>
          <w:rFonts w:cs="Arial"/>
          <w:lang w:val="ru-RU"/>
        </w:rPr>
      </w:pPr>
    </w:p>
    <w:p w:rsidR="00912177" w:rsidRPr="00912177" w:rsidRDefault="00912177" w:rsidP="00912177">
      <w:pPr>
        <w:rPr>
          <w:rFonts w:cs="Arial"/>
          <w:lang w:val="ru-RU"/>
        </w:rPr>
      </w:pPr>
      <w:r w:rsidRPr="00912177">
        <w:rPr>
          <w:rFonts w:cs="Arial"/>
          <w:lang w:val="ru-RU"/>
        </w:rPr>
        <w:lastRenderedPageBreak/>
        <w:t>Б) Да су добра испоручена</w:t>
      </w:r>
      <w:r w:rsidRPr="00912177">
        <w:rPr>
          <w:rFonts w:cs="Arial"/>
          <w:color w:val="00B0F0"/>
          <w:lang w:val="ru-RU"/>
        </w:rPr>
        <w:t xml:space="preserve"> </w:t>
      </w:r>
      <w:r w:rsidRPr="00912177">
        <w:rPr>
          <w:rFonts w:cs="Arial"/>
          <w:lang w:val="ru-RU"/>
        </w:rPr>
        <w:t>у обиму, квалитету, уговореном року и сагласно уговору потврђују:</w:t>
      </w:r>
    </w:p>
    <w:p w:rsidR="00912177" w:rsidRPr="00912177" w:rsidRDefault="00912177" w:rsidP="00912177">
      <w:pPr>
        <w:rPr>
          <w:rFonts w:cs="Arial"/>
          <w:lang w:val="ru-RU"/>
        </w:rPr>
      </w:pPr>
    </w:p>
    <w:p w:rsidR="00912177" w:rsidRPr="00912177" w:rsidRDefault="00912177" w:rsidP="00912177">
      <w:pPr>
        <w:rPr>
          <w:rFonts w:cs="Arial"/>
          <w:color w:val="00B0F0"/>
          <w:vertAlign w:val="superscript"/>
          <w:lang w:val="ru-RU"/>
        </w:rPr>
      </w:pPr>
      <w:r w:rsidRPr="00912177">
        <w:rPr>
          <w:rFonts w:cs="Arial"/>
          <w:lang w:val="sr-Latn-RS"/>
        </w:rPr>
        <w:t xml:space="preserve">      </w:t>
      </w:r>
      <w:r w:rsidRPr="00912177">
        <w:rPr>
          <w:rFonts w:cs="Arial"/>
          <w:lang w:val="ru-RU"/>
        </w:rPr>
        <w:t>ПРОДАВАЦ:</w:t>
      </w:r>
      <w:r w:rsidRPr="00912177">
        <w:rPr>
          <w:rFonts w:cs="Arial"/>
          <w:lang w:val="ru-RU"/>
        </w:rPr>
        <w:tab/>
        <w:t xml:space="preserve">                                   </w:t>
      </w:r>
      <w:r w:rsidRPr="00912177">
        <w:rPr>
          <w:rFonts w:cs="Arial"/>
          <w:lang w:val="sr-Latn-RS"/>
        </w:rPr>
        <w:t xml:space="preserve">                                                 </w:t>
      </w:r>
      <w:r w:rsidRPr="00912177">
        <w:rPr>
          <w:rFonts w:cs="Arial"/>
          <w:lang w:val="ru-RU"/>
        </w:rPr>
        <w:t>КУПАЦ:</w:t>
      </w:r>
      <w:r w:rsidRPr="00912177">
        <w:rPr>
          <w:rFonts w:cs="Arial"/>
          <w:color w:val="00B0F0"/>
          <w:lang w:val="ru-RU"/>
        </w:rPr>
        <w:t xml:space="preserve">                  </w:t>
      </w: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 xml:space="preserve">____________________      </w:t>
      </w:r>
    </w:p>
    <w:p w:rsidR="00912177" w:rsidRPr="00912177" w:rsidRDefault="00912177" w:rsidP="00912177">
      <w:pPr>
        <w:rPr>
          <w:rFonts w:cs="Arial"/>
          <w:lang w:val="ru-RU"/>
        </w:rPr>
      </w:pPr>
      <w:r w:rsidRPr="00912177">
        <w:rPr>
          <w:rFonts w:cs="Arial"/>
          <w:lang w:val="ru-RU"/>
        </w:rPr>
        <w:t xml:space="preserve">    (Име и презиме)</w:t>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(Име и презиме)                   </w:t>
      </w:r>
    </w:p>
    <w:p w:rsidR="00912177" w:rsidRPr="00912177" w:rsidRDefault="00912177" w:rsidP="00912177">
      <w:pPr>
        <w:rPr>
          <w:rFonts w:cs="Arial"/>
          <w:lang w:val="ru-RU"/>
        </w:rPr>
      </w:pPr>
    </w:p>
    <w:p w:rsidR="00912177" w:rsidRPr="00912177" w:rsidRDefault="00912177" w:rsidP="00912177">
      <w:pPr>
        <w:rPr>
          <w:rFonts w:cs="Arial"/>
          <w:lang w:val="ru-RU"/>
        </w:rPr>
      </w:pPr>
    </w:p>
    <w:p w:rsidR="00912177" w:rsidRPr="00912177" w:rsidRDefault="00912177" w:rsidP="00912177">
      <w:pPr>
        <w:rPr>
          <w:rFonts w:cs="Arial"/>
        </w:rPr>
      </w:pPr>
      <w:r w:rsidRPr="00912177">
        <w:rPr>
          <w:rFonts w:cs="Arial"/>
          <w:lang w:val="ru-RU"/>
        </w:rPr>
        <w:t>____________________</w:t>
      </w:r>
      <w:r w:rsidRPr="00912177">
        <w:rPr>
          <w:rFonts w:cs="Arial"/>
          <w:lang w:val="ru-RU"/>
        </w:rPr>
        <w:tab/>
      </w:r>
      <w:r w:rsidRPr="00912177">
        <w:rPr>
          <w:rFonts w:cs="Arial"/>
          <w:lang w:val="sr-Latn-RS"/>
        </w:rPr>
        <w:t xml:space="preserve">                                                        </w:t>
      </w:r>
      <w:r w:rsidRPr="00912177">
        <w:rPr>
          <w:rFonts w:cs="Arial"/>
          <w:lang w:val="ru-RU"/>
        </w:rPr>
        <w:t>_____________________</w:t>
      </w:r>
      <w:r w:rsidRPr="00912177">
        <w:rPr>
          <w:rFonts w:cs="Arial"/>
        </w:rPr>
        <w:t xml:space="preserve">    </w:t>
      </w:r>
    </w:p>
    <w:p w:rsidR="00912177" w:rsidRPr="00912177" w:rsidRDefault="00912177" w:rsidP="00912177">
      <w:pPr>
        <w:rPr>
          <w:rFonts w:cs="Arial"/>
          <w:lang w:val="sr-Latn-RS"/>
        </w:rPr>
      </w:pPr>
      <w:r w:rsidRPr="00912177">
        <w:rPr>
          <w:rFonts w:cs="Arial"/>
          <w:lang w:val="ru-RU"/>
        </w:rPr>
        <w:t xml:space="preserve">   </w:t>
      </w:r>
      <w:r w:rsidRPr="00912177">
        <w:rPr>
          <w:rFonts w:cs="Arial"/>
          <w:lang w:val="sr-Latn-RS"/>
        </w:rPr>
        <w:t xml:space="preserve">   </w:t>
      </w:r>
      <w:r w:rsidRPr="00912177">
        <w:rPr>
          <w:rFonts w:cs="Arial"/>
          <w:lang w:val="ru-RU"/>
        </w:rPr>
        <w:t xml:space="preserve"> (Потпис)</w:t>
      </w:r>
      <w:r w:rsidRPr="00912177">
        <w:rPr>
          <w:rFonts w:cs="Arial"/>
          <w:lang w:val="ru-RU"/>
        </w:rPr>
        <w:tab/>
      </w:r>
      <w:r w:rsidRPr="00912177">
        <w:rPr>
          <w:rFonts w:cs="Arial"/>
          <w:lang w:val="ru-RU"/>
        </w:rPr>
        <w:tab/>
      </w:r>
      <w:r w:rsidRPr="00912177">
        <w:rPr>
          <w:rFonts w:cs="Arial"/>
          <w:lang w:val="ru-RU"/>
        </w:rPr>
        <w:tab/>
        <w:t xml:space="preserve">      </w:t>
      </w:r>
      <w:r w:rsidRPr="00912177">
        <w:rPr>
          <w:rFonts w:cs="Arial"/>
          <w:lang w:val="sr-Latn-RS"/>
        </w:rPr>
        <w:t xml:space="preserve">                                                             </w:t>
      </w:r>
      <w:r w:rsidRPr="00912177">
        <w:rPr>
          <w:rFonts w:cs="Arial"/>
          <w:lang w:val="ru-RU"/>
        </w:rPr>
        <w:t xml:space="preserve">  (Потпис)                      </w:t>
      </w:r>
    </w:p>
    <w:p w:rsidR="00912177" w:rsidRPr="00912177" w:rsidRDefault="00912177" w:rsidP="00912177">
      <w:pPr>
        <w:ind w:left="-284"/>
        <w:rPr>
          <w:rFonts w:cs="Arial"/>
        </w:rPr>
      </w:pPr>
    </w:p>
    <w:p w:rsidR="00912177" w:rsidRPr="00912177" w:rsidRDefault="00912177" w:rsidP="00912177">
      <w:pPr>
        <w:rPr>
          <w:rFonts w:cs="Arial"/>
          <w:lang w:val="ru-RU"/>
        </w:rPr>
      </w:pPr>
      <w:r w:rsidRPr="00912177">
        <w:rPr>
          <w:rFonts w:cs="Arial"/>
          <w:vertAlign w:val="superscript"/>
          <w:lang w:val="ru-RU"/>
        </w:rPr>
        <w:t>1)</w:t>
      </w:r>
      <w:r w:rsidRPr="00912177">
        <w:rPr>
          <w:rFonts w:cs="Arial"/>
          <w:lang w:val="ru-RU"/>
        </w:rPr>
        <w:t xml:space="preserve">  у случају да се добра/услуга/радови односи на већи број МТ, уз Записник приложити посебну спецификацију по МТ</w:t>
      </w:r>
    </w:p>
    <w:p w:rsidR="00912177" w:rsidRPr="00912177" w:rsidRDefault="00912177" w:rsidP="00912177">
      <w:pPr>
        <w:rPr>
          <w:rFonts w:cs="Arial"/>
          <w:lang w:val="sr-Latn-RS"/>
        </w:rPr>
      </w:pPr>
      <w:r w:rsidRPr="00912177">
        <w:rPr>
          <w:rFonts w:cs="Arial"/>
          <w:vertAlign w:val="superscript"/>
          <w:lang w:val="ru-RU"/>
        </w:rPr>
        <w:t>2)</w:t>
      </w:r>
      <w:r w:rsidRPr="00912177">
        <w:rPr>
          <w:rFonts w:cs="Arial"/>
          <w:lang w:val="ru-RU"/>
        </w:rPr>
        <w:t xml:space="preserve">   потписује и печатира Надзорни орган за услуге инвестиционих пројеката</w:t>
      </w:r>
    </w:p>
    <w:p w:rsidR="00912177" w:rsidRPr="00912177" w:rsidRDefault="00912177" w:rsidP="00912177">
      <w:pPr>
        <w:rPr>
          <w:rFonts w:cs="Arial"/>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Pr="00912177" w:rsidRDefault="00912177" w:rsidP="00912177">
      <w:pPr>
        <w:rPr>
          <w:rFonts w:cs="Arial"/>
          <w:color w:val="FF0000"/>
          <w:lang w:val="sr-Latn-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912177" w:rsidRDefault="00912177" w:rsidP="00912177">
      <w:pPr>
        <w:rPr>
          <w:rFonts w:eastAsia="TimesNewRomanPS-BoldMT" w:cs="Arial"/>
          <w:lang w:val="sr-Cyrl-RS"/>
        </w:rPr>
      </w:pPr>
    </w:p>
    <w:p w:rsidR="00761750" w:rsidRDefault="00761750" w:rsidP="00133D86">
      <w:pPr>
        <w:keepNext/>
        <w:tabs>
          <w:tab w:val="left" w:pos="567"/>
        </w:tabs>
        <w:spacing w:before="0"/>
        <w:outlineLvl w:val="0"/>
        <w:rPr>
          <w:rFonts w:cs="Arial"/>
          <w:b/>
          <w:lang w:val="sr-Cyrl-RS"/>
        </w:rPr>
      </w:pPr>
      <w:bookmarkStart w:id="221" w:name="_Toc442559948"/>
    </w:p>
    <w:p w:rsidR="0012597A" w:rsidRDefault="0012597A" w:rsidP="00133D86">
      <w:pPr>
        <w:keepNext/>
        <w:tabs>
          <w:tab w:val="left" w:pos="567"/>
        </w:tabs>
        <w:spacing w:before="0"/>
        <w:outlineLvl w:val="0"/>
        <w:rPr>
          <w:rFonts w:cs="Arial"/>
          <w:b/>
          <w:lang w:val="sr-Cyrl-RS"/>
        </w:rPr>
      </w:pPr>
    </w:p>
    <w:p w:rsidR="00E96D01" w:rsidRDefault="00E96D01" w:rsidP="00133D86">
      <w:pPr>
        <w:keepNext/>
        <w:tabs>
          <w:tab w:val="left" w:pos="567"/>
        </w:tabs>
        <w:spacing w:before="0"/>
        <w:outlineLvl w:val="0"/>
        <w:rPr>
          <w:rFonts w:cs="Arial"/>
          <w:b/>
          <w:lang w:val="sr-Cyrl-RS"/>
        </w:rPr>
      </w:pPr>
    </w:p>
    <w:p w:rsidR="00F45313" w:rsidRDefault="00F45313" w:rsidP="00F45313">
      <w:pPr>
        <w:keepNext/>
        <w:tabs>
          <w:tab w:val="left" w:pos="567"/>
        </w:tabs>
        <w:spacing w:before="0"/>
        <w:outlineLvl w:val="0"/>
        <w:rPr>
          <w:rFonts w:cs="Arial"/>
          <w:b/>
          <w:lang w:val="sr-Cyrl-RS"/>
        </w:rPr>
      </w:pPr>
    </w:p>
    <w:p w:rsidR="005B1617" w:rsidRPr="005B1617" w:rsidRDefault="005B1617" w:rsidP="00F45313">
      <w:pPr>
        <w:keepNext/>
        <w:tabs>
          <w:tab w:val="left" w:pos="567"/>
        </w:tabs>
        <w:spacing w:before="0"/>
        <w:outlineLvl w:val="0"/>
        <w:rPr>
          <w:rFonts w:cs="Arial"/>
          <w:b/>
          <w:lang w:val="sr-Cyrl-RS"/>
        </w:rPr>
      </w:pPr>
    </w:p>
    <w:bookmarkEnd w:id="221"/>
    <w:p w:rsidR="00E209A3" w:rsidRPr="00E73657" w:rsidRDefault="00E209A3" w:rsidP="00E209A3">
      <w:pPr>
        <w:spacing w:before="0"/>
        <w:jc w:val="left"/>
        <w:rPr>
          <w:rFonts w:ascii="Calibri" w:eastAsia="Calibri" w:hAnsi="Calibri"/>
          <w:lang w:val="sr-Cyrl-RS"/>
        </w:rPr>
      </w:pPr>
    </w:p>
    <w:p w:rsidR="00E209A3" w:rsidRPr="00E209A3" w:rsidRDefault="00E209A3" w:rsidP="00E209A3">
      <w:pPr>
        <w:tabs>
          <w:tab w:val="left" w:pos="567"/>
        </w:tabs>
        <w:spacing w:before="0"/>
        <w:rPr>
          <w:rFonts w:cs="Arial"/>
        </w:rPr>
      </w:pPr>
    </w:p>
    <w:p w:rsidR="00F45313" w:rsidRPr="00E209A3" w:rsidRDefault="00F45313" w:rsidP="00F45313">
      <w:pPr>
        <w:keepNext/>
        <w:numPr>
          <w:ilvl w:val="0"/>
          <w:numId w:val="33"/>
        </w:numPr>
        <w:tabs>
          <w:tab w:val="left" w:pos="567"/>
        </w:tabs>
        <w:spacing w:before="0"/>
        <w:jc w:val="center"/>
        <w:outlineLvl w:val="0"/>
        <w:rPr>
          <w:rFonts w:cs="Arial"/>
          <w:b/>
        </w:rPr>
      </w:pPr>
      <w:r w:rsidRPr="00E209A3">
        <w:rPr>
          <w:rFonts w:cs="Arial"/>
          <w:b/>
        </w:rPr>
        <w:lastRenderedPageBreak/>
        <w:t>МОДЕЛ УГОВОРА</w:t>
      </w:r>
    </w:p>
    <w:p w:rsidR="00F45313" w:rsidRDefault="00F4531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209A3" w:rsidRPr="00E209A3" w:rsidRDefault="00E209A3" w:rsidP="00E209A3">
      <w:pPr>
        <w:tabs>
          <w:tab w:val="left" w:pos="567"/>
        </w:tabs>
        <w:spacing w:before="0"/>
        <w:rPr>
          <w:rFonts w:cs="Arial"/>
          <w:color w:val="000000"/>
        </w:rPr>
      </w:pPr>
    </w:p>
    <w:p w:rsidR="00E209A3" w:rsidRPr="00E209A3" w:rsidRDefault="00E209A3" w:rsidP="00E209A3">
      <w:pPr>
        <w:tabs>
          <w:tab w:val="left" w:pos="567"/>
        </w:tabs>
        <w:spacing w:before="0"/>
        <w:rPr>
          <w:rFonts w:cs="Arial"/>
          <w:b/>
        </w:rPr>
      </w:pPr>
      <w:r w:rsidRPr="00E209A3">
        <w:rPr>
          <w:rFonts w:cs="Arial"/>
          <w:b/>
        </w:rPr>
        <w:t>УГОВОРНЕ СТРАНЕ:</w:t>
      </w:r>
    </w:p>
    <w:p w:rsidR="00E209A3" w:rsidRPr="00E209A3" w:rsidRDefault="00E209A3" w:rsidP="00E209A3">
      <w:pPr>
        <w:tabs>
          <w:tab w:val="left" w:pos="567"/>
        </w:tabs>
        <w:spacing w:before="0"/>
        <w:rPr>
          <w:rFonts w:cs="Arial"/>
          <w:b/>
        </w:rPr>
      </w:pPr>
    </w:p>
    <w:p w:rsidR="00416DC7" w:rsidRPr="00740916" w:rsidRDefault="00E209A3" w:rsidP="00335552">
      <w:pPr>
        <w:numPr>
          <w:ilvl w:val="0"/>
          <w:numId w:val="9"/>
        </w:numPr>
        <w:rPr>
          <w:rFonts w:cs="Arial"/>
        </w:rPr>
      </w:pPr>
      <w:r w:rsidRPr="00416DC7">
        <w:rPr>
          <w:rFonts w:eastAsia="Calibri" w:cs="Arial"/>
        </w:rPr>
        <w:t>Јавно предузеће „Електропривреда Србије“ из Београда, Улица</w:t>
      </w:r>
      <w:r w:rsidR="00335552" w:rsidRPr="00335552">
        <w:t xml:space="preserve"> </w:t>
      </w:r>
      <w:r w:rsidR="00335552" w:rsidRPr="00335552">
        <w:rPr>
          <w:rFonts w:eastAsia="Calibri" w:cs="Arial"/>
        </w:rPr>
        <w:t>Балканска 13</w:t>
      </w:r>
      <w:r w:rsidRPr="00416DC7">
        <w:rPr>
          <w:rFonts w:eastAsia="Calibri"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416DC7" w:rsidRPr="00740916">
        <w:rPr>
          <w:rFonts w:cs="Arial"/>
        </w:rPr>
        <w:t>12.01.</w:t>
      </w:r>
      <w:r w:rsidR="00416DC7" w:rsidRPr="00740916">
        <w:rPr>
          <w:rFonts w:cs="Arial"/>
          <w:lang w:val="sr-Cyrl-RS"/>
        </w:rPr>
        <w:t>296992</w:t>
      </w:r>
      <w:r w:rsidR="00416DC7" w:rsidRPr="00740916">
        <w:rPr>
          <w:rFonts w:cs="Arial"/>
        </w:rPr>
        <w:t>/</w:t>
      </w:r>
      <w:r w:rsidR="00416DC7" w:rsidRPr="00740916">
        <w:rPr>
          <w:rFonts w:cs="Arial"/>
          <w:lang w:val="sr-Cyrl-RS"/>
        </w:rPr>
        <w:t>1</w:t>
      </w:r>
      <w:r w:rsidR="00416DC7" w:rsidRPr="00740916">
        <w:rPr>
          <w:rFonts w:cs="Arial"/>
        </w:rPr>
        <w:t>-1</w:t>
      </w:r>
      <w:r w:rsidR="00416DC7" w:rsidRPr="00740916">
        <w:rPr>
          <w:rFonts w:cs="Arial"/>
          <w:lang w:val="sr-Cyrl-RS"/>
        </w:rPr>
        <w:t>7</w:t>
      </w:r>
      <w:r w:rsidR="00416DC7" w:rsidRPr="00740916">
        <w:rPr>
          <w:rFonts w:cs="Arial"/>
        </w:rPr>
        <w:t xml:space="preserve"> од </w:t>
      </w:r>
      <w:r w:rsidR="00416DC7" w:rsidRPr="00740916">
        <w:rPr>
          <w:rFonts w:cs="Arial"/>
          <w:lang w:val="sr-Cyrl-RS"/>
        </w:rPr>
        <w:t>15</w:t>
      </w:r>
      <w:r w:rsidR="00416DC7" w:rsidRPr="00740916">
        <w:rPr>
          <w:rFonts w:cs="Arial"/>
        </w:rPr>
        <w:t>.0</w:t>
      </w:r>
      <w:r w:rsidR="00416DC7" w:rsidRPr="00740916">
        <w:rPr>
          <w:rFonts w:cs="Arial"/>
          <w:lang w:val="sr-Cyrl-RS"/>
        </w:rPr>
        <w:t>6</w:t>
      </w:r>
      <w:r w:rsidR="00416DC7" w:rsidRPr="00740916">
        <w:rPr>
          <w:rFonts w:cs="Arial"/>
        </w:rPr>
        <w:t>.201</w:t>
      </w:r>
      <w:r w:rsidR="00416DC7" w:rsidRPr="00740916">
        <w:rPr>
          <w:rFonts w:cs="Arial"/>
          <w:lang w:val="sr-Cyrl-RS"/>
        </w:rPr>
        <w:t>7</w:t>
      </w:r>
      <w:r w:rsidR="00416DC7" w:rsidRPr="00740916">
        <w:rPr>
          <w:rFonts w:cs="Arial"/>
        </w:rPr>
        <w:t xml:space="preserve">.године, заступа финансијски директор ТЕНТ </w:t>
      </w:r>
      <w:r w:rsidR="00416DC7" w:rsidRPr="00740916">
        <w:rPr>
          <w:rFonts w:cs="Arial"/>
          <w:lang w:val="sr-Cyrl-RS"/>
        </w:rPr>
        <w:t>Жељко Вујиновић</w:t>
      </w:r>
      <w:r w:rsidR="00416DC7" w:rsidRPr="00740916">
        <w:rPr>
          <w:rFonts w:cs="Arial"/>
        </w:rPr>
        <w:t>,. (у даљем тексту: Купац)</w:t>
      </w:r>
    </w:p>
    <w:p w:rsidR="00E209A3" w:rsidRPr="00272F75" w:rsidRDefault="00E209A3" w:rsidP="00416DC7">
      <w:pPr>
        <w:spacing w:before="0"/>
        <w:contextualSpacing/>
        <w:rPr>
          <w:rFonts w:cs="Arial"/>
        </w:rPr>
      </w:pPr>
    </w:p>
    <w:p w:rsidR="00E209A3" w:rsidRPr="00272F75" w:rsidRDefault="00E209A3" w:rsidP="00E209A3">
      <w:pPr>
        <w:spacing w:before="0"/>
        <w:rPr>
          <w:rFonts w:cs="Arial"/>
        </w:rPr>
      </w:pPr>
      <w:r w:rsidRPr="00272F75">
        <w:rPr>
          <w:rFonts w:cs="Arial"/>
        </w:rPr>
        <w:t>и</w:t>
      </w:r>
    </w:p>
    <w:p w:rsidR="00E209A3" w:rsidRPr="00272F75" w:rsidRDefault="00E209A3" w:rsidP="00E209A3">
      <w:pPr>
        <w:spacing w:before="0"/>
        <w:rPr>
          <w:rFonts w:cs="Arial"/>
        </w:rPr>
      </w:pPr>
    </w:p>
    <w:p w:rsidR="00E209A3" w:rsidRPr="00272F75" w:rsidRDefault="00E209A3" w:rsidP="00E209A3">
      <w:pPr>
        <w:numPr>
          <w:ilvl w:val="0"/>
          <w:numId w:val="9"/>
        </w:numPr>
        <w:spacing w:before="0"/>
        <w:ind w:left="0" w:firstLine="0"/>
        <w:contextualSpacing/>
        <w:rPr>
          <w:rFonts w:eastAsia="Calibri" w:cs="Arial"/>
        </w:rPr>
      </w:pPr>
      <w:r w:rsidRPr="00272F75">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209A3" w:rsidRPr="00272F75" w:rsidRDefault="00E209A3" w:rsidP="00E209A3">
      <w:pPr>
        <w:spacing w:before="0"/>
        <w:ind w:left="360"/>
        <w:rPr>
          <w:rFonts w:cs="Arial"/>
        </w:rPr>
      </w:pPr>
    </w:p>
    <w:p w:rsidR="00E209A3" w:rsidRPr="00272F75" w:rsidRDefault="00E209A3" w:rsidP="00E209A3">
      <w:pPr>
        <w:spacing w:before="0"/>
        <w:rPr>
          <w:rFonts w:eastAsia="Calibri" w:cs="Arial"/>
          <w:lang w:val="sr-Cyrl-BA"/>
        </w:rPr>
      </w:pPr>
      <w:r w:rsidRPr="00272F75">
        <w:rPr>
          <w:rFonts w:eastAsia="Calibri" w:cs="Arial"/>
        </w:rPr>
        <w:t>2а)________________________________________из</w:t>
      </w:r>
      <w:r w:rsidRPr="00272F75">
        <w:rPr>
          <w:rFonts w:eastAsia="Calibri" w:cs="Arial"/>
        </w:rPr>
        <w:tab/>
        <w:t>_____________, улица</w:t>
      </w:r>
    </w:p>
    <w:p w:rsidR="00E209A3" w:rsidRPr="00272F75" w:rsidRDefault="00E209A3" w:rsidP="00E209A3">
      <w:pPr>
        <w:spacing w:before="0"/>
        <w:rPr>
          <w:rFonts w:eastAsia="Calibri" w:cs="Arial"/>
        </w:rPr>
      </w:pPr>
      <w:r w:rsidRPr="00272F75">
        <w:rPr>
          <w:rFonts w:eastAsia="Calibri" w:cs="Arial"/>
        </w:rPr>
        <w:t xml:space="preserve"> ___________________ бр. ___, ПИБ: _____________, матични број _____________, </w:t>
      </w:r>
      <w:r w:rsidRPr="00272F75">
        <w:rPr>
          <w:rFonts w:cs="Arial"/>
        </w:rPr>
        <w:t>текући рачун ____________,банка ______________ ,</w:t>
      </w:r>
      <w:r w:rsidRPr="00272F75">
        <w:rPr>
          <w:rFonts w:eastAsia="Calibri" w:cs="Arial"/>
        </w:rPr>
        <w:t>кога заступа __________________________, (члан групе понуђача или подизвођач)</w:t>
      </w:r>
    </w:p>
    <w:p w:rsidR="00E209A3" w:rsidRPr="00272F75" w:rsidRDefault="00E209A3" w:rsidP="00E209A3">
      <w:pPr>
        <w:spacing w:before="0"/>
        <w:rPr>
          <w:rFonts w:eastAsia="Calibri" w:cs="Arial"/>
          <w:lang w:val="sr-Cyrl-BA"/>
        </w:rPr>
      </w:pPr>
      <w:r w:rsidRPr="00272F75">
        <w:rPr>
          <w:rFonts w:eastAsia="Calibri" w:cs="Arial"/>
        </w:rPr>
        <w:t>2б)_______________________________________из</w:t>
      </w:r>
      <w:r w:rsidRPr="00272F75">
        <w:rPr>
          <w:rFonts w:eastAsia="Calibri" w:cs="Arial"/>
        </w:rPr>
        <w:tab/>
        <w:t>_____________, улица</w:t>
      </w:r>
    </w:p>
    <w:p w:rsidR="00E209A3" w:rsidRPr="00272F75" w:rsidRDefault="00E209A3" w:rsidP="00E209A3">
      <w:pPr>
        <w:spacing w:before="0"/>
        <w:rPr>
          <w:rFonts w:eastAsia="Calibri" w:cs="Arial"/>
        </w:rPr>
      </w:pPr>
      <w:r w:rsidRPr="00272F75">
        <w:rPr>
          <w:rFonts w:eastAsia="Calibri" w:cs="Arial"/>
        </w:rPr>
        <w:t xml:space="preserve"> ___________________ бр. ___, ПИБ: _____________, матични број _____________, </w:t>
      </w:r>
    </w:p>
    <w:p w:rsidR="00E209A3" w:rsidRPr="00272F75" w:rsidRDefault="00E209A3" w:rsidP="00E209A3">
      <w:pPr>
        <w:spacing w:before="0"/>
        <w:rPr>
          <w:rFonts w:eastAsia="Calibri" w:cs="Arial"/>
        </w:rPr>
      </w:pPr>
      <w:r w:rsidRPr="00272F75">
        <w:rPr>
          <w:rFonts w:cs="Arial"/>
        </w:rPr>
        <w:t>текући рачун ____________,банка ______________ ,</w:t>
      </w:r>
      <w:r w:rsidRPr="00272F75">
        <w:rPr>
          <w:rFonts w:eastAsia="Calibri" w:cs="Arial"/>
        </w:rPr>
        <w:t xml:space="preserve">кога  заступа _______________________, (члан групе понуђача или подизвођач) </w:t>
      </w:r>
    </w:p>
    <w:p w:rsidR="00E209A3" w:rsidRPr="00272F75" w:rsidRDefault="00E209A3" w:rsidP="00E209A3">
      <w:pPr>
        <w:spacing w:before="0"/>
        <w:rPr>
          <w:rFonts w:eastAsia="Calibri" w:cs="Arial"/>
        </w:rPr>
      </w:pPr>
      <w:r w:rsidRPr="00272F75">
        <w:rPr>
          <w:rFonts w:cs="Arial"/>
        </w:rPr>
        <w:t>(у даљем тексту: Продавац)</w:t>
      </w:r>
    </w:p>
    <w:p w:rsidR="00E209A3" w:rsidRPr="00272F75" w:rsidRDefault="00E209A3" w:rsidP="00E209A3">
      <w:pPr>
        <w:tabs>
          <w:tab w:val="left" w:pos="567"/>
        </w:tabs>
        <w:spacing w:before="0"/>
        <w:rPr>
          <w:rFonts w:cs="Arial"/>
        </w:rPr>
      </w:pPr>
    </w:p>
    <w:p w:rsidR="00E209A3" w:rsidRPr="00272F75" w:rsidRDefault="00E209A3" w:rsidP="00E209A3">
      <w:pPr>
        <w:tabs>
          <w:tab w:val="left" w:pos="567"/>
        </w:tabs>
        <w:spacing w:before="0"/>
        <w:rPr>
          <w:rFonts w:cs="Arial"/>
        </w:rPr>
      </w:pPr>
      <w:r w:rsidRPr="00272F75">
        <w:rPr>
          <w:rFonts w:cs="Arial"/>
        </w:rPr>
        <w:t>(у даљем тексту заједно: Уговорне стране)</w:t>
      </w:r>
    </w:p>
    <w:p w:rsidR="00E209A3" w:rsidRPr="00272F75" w:rsidRDefault="00E209A3" w:rsidP="00E209A3">
      <w:pPr>
        <w:tabs>
          <w:tab w:val="left" w:pos="567"/>
        </w:tabs>
        <w:spacing w:before="0"/>
        <w:rPr>
          <w:rFonts w:cs="Arial"/>
          <w:lang w:val="sr-Cyrl-RS"/>
        </w:rPr>
      </w:pPr>
    </w:p>
    <w:p w:rsidR="00E209A3" w:rsidRPr="00272F75" w:rsidRDefault="00E209A3" w:rsidP="00E209A3">
      <w:pPr>
        <w:tabs>
          <w:tab w:val="left" w:pos="567"/>
        </w:tabs>
        <w:spacing w:before="0"/>
        <w:rPr>
          <w:rFonts w:cs="Arial"/>
          <w:bCs/>
        </w:rPr>
      </w:pPr>
      <w:r w:rsidRPr="00272F75">
        <w:rPr>
          <w:rFonts w:cs="Arial"/>
        </w:rPr>
        <w:t>закључиле су у Обреновцу, дана __________.године следећи:</w:t>
      </w:r>
    </w:p>
    <w:p w:rsidR="00761750" w:rsidRPr="00F45313" w:rsidRDefault="00761750" w:rsidP="00E209A3">
      <w:pPr>
        <w:tabs>
          <w:tab w:val="left" w:pos="567"/>
        </w:tabs>
        <w:spacing w:before="0"/>
        <w:rPr>
          <w:rFonts w:cs="Arial"/>
          <w:lang w:val="sr-Latn-RS"/>
        </w:rPr>
      </w:pPr>
    </w:p>
    <w:p w:rsidR="00E209A3" w:rsidRPr="00F10346" w:rsidRDefault="00E209A3" w:rsidP="00E209A3">
      <w:pPr>
        <w:jc w:val="center"/>
        <w:rPr>
          <w:rFonts w:cs="Arial"/>
        </w:rPr>
      </w:pPr>
      <w:bookmarkStart w:id="222" w:name="_Toc442559949"/>
      <w:r w:rsidRPr="00E209A3">
        <w:rPr>
          <w:b/>
        </w:rPr>
        <w:t>УГОВОР О КУПОПРОДАЈИ</w:t>
      </w:r>
      <w:bookmarkEnd w:id="222"/>
      <w:r w:rsidRPr="00E209A3">
        <w:rPr>
          <w:b/>
          <w:lang w:val="sr-Cyrl-RS"/>
        </w:rPr>
        <w:t xml:space="preserve"> </w:t>
      </w:r>
      <w:r w:rsidRPr="00E209A3">
        <w:rPr>
          <w:rFonts w:cs="Arial"/>
          <w:b/>
        </w:rPr>
        <w:t>ДОБАРА</w:t>
      </w:r>
      <w:r w:rsidRPr="00E209A3">
        <w:rPr>
          <w:rFonts w:cs="Arial"/>
          <w:b/>
          <w:color w:val="00B0F0"/>
        </w:rPr>
        <w:t xml:space="preserve"> </w:t>
      </w:r>
    </w:p>
    <w:p w:rsidR="00E209A3" w:rsidRDefault="005B1617" w:rsidP="00E209A3">
      <w:pPr>
        <w:tabs>
          <w:tab w:val="left" w:pos="567"/>
        </w:tabs>
        <w:spacing w:before="0"/>
        <w:rPr>
          <w:rFonts w:cs="Arial"/>
          <w:b/>
          <w:bCs/>
          <w:lang w:val="sr-Cyrl-RS" w:eastAsia="ar-SA"/>
        </w:rPr>
      </w:pPr>
      <w:r w:rsidRPr="005B1617">
        <w:rPr>
          <w:rFonts w:cs="Arial"/>
          <w:b/>
          <w:bCs/>
          <w:lang w:eastAsia="ar-SA"/>
        </w:rPr>
        <w:t>Набавка ласерских даљинометара и геодетских инструмената- тотална станица</w:t>
      </w:r>
    </w:p>
    <w:p w:rsidR="005B1617" w:rsidRPr="005B1617" w:rsidRDefault="005B1617"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Уговорне стране констатују:</w:t>
      </w:r>
    </w:p>
    <w:p w:rsidR="00E209A3" w:rsidRPr="00E209A3" w:rsidRDefault="00E209A3" w:rsidP="00E209A3">
      <w:pPr>
        <w:pStyle w:val="KDNabrajanje"/>
        <w:rPr>
          <w:rFonts w:cs="Arial"/>
          <w:bCs/>
          <w:lang w:val="sr-Cyrl-RS"/>
        </w:rPr>
      </w:pPr>
      <w:r w:rsidRPr="00E209A3">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E209A3">
        <w:rPr>
          <w:lang w:val="sr-Latn-RS"/>
        </w:rPr>
        <w:t>:</w:t>
      </w:r>
      <w:r w:rsidR="00E73657" w:rsidRPr="00E73657">
        <w:t xml:space="preserve"> </w:t>
      </w:r>
      <w:r w:rsidR="005B1617" w:rsidRPr="006A7C36">
        <w:rPr>
          <w:szCs w:val="24"/>
        </w:rPr>
        <w:t>3000/12</w:t>
      </w:r>
      <w:r w:rsidR="005B1617">
        <w:rPr>
          <w:szCs w:val="24"/>
          <w:lang w:val="sr-Cyrl-RS"/>
        </w:rPr>
        <w:t>76</w:t>
      </w:r>
      <w:r w:rsidR="005B1617">
        <w:rPr>
          <w:szCs w:val="24"/>
        </w:rPr>
        <w:t>/201</w:t>
      </w:r>
      <w:r w:rsidR="00B575D3">
        <w:rPr>
          <w:szCs w:val="24"/>
          <w:lang w:val="sr-Latn-RS"/>
        </w:rPr>
        <w:t>8</w:t>
      </w:r>
      <w:r w:rsidR="005B1617">
        <w:rPr>
          <w:szCs w:val="24"/>
        </w:rPr>
        <w:t>(</w:t>
      </w:r>
      <w:r w:rsidR="005B1617">
        <w:rPr>
          <w:szCs w:val="24"/>
          <w:lang w:val="sr-Cyrl-RS"/>
        </w:rPr>
        <w:t>462</w:t>
      </w:r>
      <w:r w:rsidR="00B575D3">
        <w:rPr>
          <w:szCs w:val="24"/>
        </w:rPr>
        <w:t>/201</w:t>
      </w:r>
      <w:r w:rsidR="00B575D3">
        <w:rPr>
          <w:szCs w:val="24"/>
          <w:lang w:val="sr-Latn-RS"/>
        </w:rPr>
        <w:t>8</w:t>
      </w:r>
      <w:r w:rsidR="005B1617" w:rsidRPr="006A7C36">
        <w:rPr>
          <w:szCs w:val="24"/>
        </w:rPr>
        <w:t>)</w:t>
      </w:r>
      <w:r w:rsidRPr="00E209A3">
        <w:rPr>
          <w:lang w:val="sr-Latn-RS"/>
        </w:rPr>
        <w:t xml:space="preserve"> </w:t>
      </w:r>
      <w:r w:rsidRPr="00E209A3">
        <w:t xml:space="preserve">ради набавке добара и то </w:t>
      </w:r>
      <w:r w:rsidR="005B1617" w:rsidRPr="005B1617">
        <w:rPr>
          <w:rFonts w:eastAsia="TimesNewRomanPS-BoldMT" w:cs="Arial"/>
          <w:bCs/>
          <w:color w:val="000000" w:themeColor="text1"/>
        </w:rPr>
        <w:t>Набавка ласерских даљинометара и геодетских инструмената- тотална станица</w:t>
      </w:r>
      <w:r w:rsidR="00761750">
        <w:rPr>
          <w:rFonts w:cs="Arial"/>
          <w:bCs/>
          <w:lang w:val="sr-Cyrl-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Pr="00E209A3">
        <w:rPr>
          <w:rFonts w:cs="Arial"/>
          <w:lang w:val="sr-Latn-R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Понуда Понуђача , која је заведена код Наручиоца под</w:t>
      </w:r>
      <w:r>
        <w:rPr>
          <w:rFonts w:cs="Arial"/>
          <w:lang w:val="ru-RU"/>
        </w:rPr>
        <w:t xml:space="preserve"> бројем ____</w:t>
      </w:r>
      <w:r w:rsidR="005B1617">
        <w:rPr>
          <w:rFonts w:cs="Arial"/>
          <w:lang w:val="ru-RU"/>
        </w:rPr>
        <w:t>____ од ________2018</w:t>
      </w:r>
      <w:r w:rsidRPr="00E209A3">
        <w:rPr>
          <w:rFonts w:cs="Arial"/>
          <w:lang w:val="ru-RU"/>
        </w:rPr>
        <w:t>.године, у потпуности одговара захтеву Наручиоца из Позива за подношење понуда и Конкурсне документације</w:t>
      </w:r>
    </w:p>
    <w:p w:rsidR="00E209A3" w:rsidRPr="00F45313" w:rsidRDefault="00E209A3" w:rsidP="00E209A3">
      <w:pPr>
        <w:numPr>
          <w:ilvl w:val="0"/>
          <w:numId w:val="3"/>
        </w:numPr>
        <w:tabs>
          <w:tab w:val="num" w:pos="567"/>
        </w:tabs>
        <w:spacing w:before="0"/>
        <w:ind w:left="568" w:hanging="284"/>
        <w:rPr>
          <w:rFonts w:cs="Arial"/>
          <w:b/>
          <w:lang w:val="ru-RU"/>
        </w:rPr>
      </w:pPr>
      <w:r w:rsidRPr="00E209A3">
        <w:rPr>
          <w:rFonts w:cs="Arial"/>
          <w:lang w:val="ru-RU"/>
        </w:rPr>
        <w:t>да је Наручилац својом Одлуком о додели уговора бр. ____________ од __.__.___. године изабрао понуду Понуђача.</w:t>
      </w:r>
    </w:p>
    <w:p w:rsidR="00E209A3" w:rsidRPr="00E209A3" w:rsidRDefault="00E209A3" w:rsidP="00E209A3">
      <w:pPr>
        <w:tabs>
          <w:tab w:val="left" w:pos="567"/>
        </w:tabs>
        <w:spacing w:before="0"/>
        <w:rPr>
          <w:rFonts w:cs="Arial"/>
          <w:b/>
        </w:rPr>
      </w:pPr>
      <w:r w:rsidRPr="00E209A3">
        <w:rPr>
          <w:rFonts w:cs="Arial"/>
          <w:b/>
        </w:rPr>
        <w:lastRenderedPageBreak/>
        <w:t>ПРЕДМЕТ  УГОВОРА</w:t>
      </w:r>
    </w:p>
    <w:p w:rsidR="00E209A3" w:rsidRPr="00E209A3" w:rsidRDefault="00E209A3" w:rsidP="00E209A3">
      <w:pPr>
        <w:spacing w:before="0"/>
        <w:jc w:val="center"/>
        <w:rPr>
          <w:rFonts w:cs="Arial"/>
          <w:b/>
        </w:rPr>
      </w:pPr>
      <w:r w:rsidRPr="00E209A3">
        <w:rPr>
          <w:rFonts w:cs="Arial"/>
          <w:b/>
        </w:rPr>
        <w:t>Члан 1.</w:t>
      </w:r>
    </w:p>
    <w:p w:rsidR="00E209A3" w:rsidRPr="005B1617" w:rsidRDefault="00E209A3" w:rsidP="00E209A3">
      <w:pPr>
        <w:tabs>
          <w:tab w:val="left" w:pos="567"/>
        </w:tabs>
        <w:spacing w:before="0"/>
        <w:rPr>
          <w:rFonts w:eastAsia="Calibri" w:cs="Arial"/>
        </w:rPr>
      </w:pPr>
      <w:r w:rsidRPr="00E209A3">
        <w:rPr>
          <w:rFonts w:eastAsia="Calibri" w:cs="Arial"/>
          <w:lang w:val="ru-RU"/>
        </w:rPr>
        <w:t xml:space="preserve">Предмет овог Уговора о купопродаји (даље: Уговор) је </w:t>
      </w:r>
      <w:r w:rsidRPr="00E209A3">
        <w:rPr>
          <w:rFonts w:eastAsia="Calibri" w:cs="Arial"/>
        </w:rPr>
        <w:t>___________</w:t>
      </w:r>
      <w:r w:rsidRPr="005B1617">
        <w:rPr>
          <w:rFonts w:eastAsia="Calibri" w:cs="Arial"/>
        </w:rPr>
        <w:t>произвођача ______________.</w:t>
      </w:r>
    </w:p>
    <w:p w:rsidR="00E209A3" w:rsidRPr="00E209A3" w:rsidRDefault="00E209A3" w:rsidP="00E209A3">
      <w:pPr>
        <w:tabs>
          <w:tab w:val="left" w:pos="567"/>
        </w:tabs>
        <w:spacing w:before="0"/>
        <w:rPr>
          <w:rFonts w:eastAsia="Calibri" w:cs="Arial"/>
        </w:rPr>
      </w:pPr>
      <w:r w:rsidRPr="00E209A3">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209A3">
        <w:rPr>
          <w:rFonts w:eastAsia="Calibri" w:cs="Arial"/>
          <w:color w:val="00B0F0"/>
        </w:rPr>
        <w:t xml:space="preserve"> _________ </w:t>
      </w:r>
      <w:r w:rsidRPr="00E209A3">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E209A3" w:rsidRPr="00E209A3" w:rsidRDefault="00E209A3" w:rsidP="00E209A3">
      <w:pPr>
        <w:tabs>
          <w:tab w:val="left" w:pos="567"/>
        </w:tabs>
        <w:spacing w:before="0"/>
        <w:rPr>
          <w:rFonts w:eastAsia="Calibri" w:cs="Arial"/>
        </w:rPr>
      </w:pPr>
    </w:p>
    <w:p w:rsidR="00E209A3" w:rsidRPr="00E209A3" w:rsidRDefault="00E209A3" w:rsidP="00E209A3">
      <w:pPr>
        <w:spacing w:before="0"/>
        <w:jc w:val="center"/>
        <w:rPr>
          <w:rFonts w:cs="Arial"/>
          <w:b/>
        </w:rPr>
      </w:pPr>
      <w:r w:rsidRPr="00E209A3">
        <w:rPr>
          <w:rFonts w:cs="Arial"/>
          <w:b/>
        </w:rPr>
        <w:t>Члан 2.</w:t>
      </w:r>
    </w:p>
    <w:p w:rsidR="00E209A3" w:rsidRPr="00E209A3" w:rsidRDefault="00E209A3" w:rsidP="00E209A3">
      <w:pPr>
        <w:tabs>
          <w:tab w:val="left" w:pos="567"/>
        </w:tabs>
        <w:spacing w:before="0"/>
        <w:rPr>
          <w:rFonts w:eastAsia="Calibri" w:cs="Arial"/>
        </w:rPr>
      </w:pPr>
      <w:r w:rsidRPr="00E209A3">
        <w:rPr>
          <w:rFonts w:eastAsia="Calibri" w:cs="Arial"/>
        </w:rPr>
        <w:t>Овај Уговор и његови прилози сачињени су на српском језику.</w:t>
      </w:r>
    </w:p>
    <w:p w:rsidR="00E209A3" w:rsidRPr="00E209A3" w:rsidRDefault="00E209A3" w:rsidP="00E209A3">
      <w:pPr>
        <w:tabs>
          <w:tab w:val="left" w:pos="567"/>
        </w:tabs>
        <w:spacing w:before="0"/>
        <w:rPr>
          <w:rFonts w:eastAsia="Calibri" w:cs="Arial"/>
        </w:rPr>
      </w:pPr>
      <w:r w:rsidRPr="00E209A3">
        <w:rPr>
          <w:rFonts w:eastAsia="Calibri" w:cs="Arial"/>
        </w:rPr>
        <w:t>На овај Уговор примењују се закони Републике Србије, У случају спора меродавно је право Републике Србије.</w:t>
      </w:r>
    </w:p>
    <w:p w:rsidR="00E209A3" w:rsidRPr="00E209A3" w:rsidRDefault="00E209A3" w:rsidP="00E209A3">
      <w:pPr>
        <w:tabs>
          <w:tab w:val="left" w:pos="567"/>
        </w:tabs>
        <w:spacing w:before="0"/>
        <w:rPr>
          <w:rFonts w:eastAsia="Calibri" w:cs="Arial"/>
        </w:rPr>
      </w:pPr>
    </w:p>
    <w:p w:rsidR="00E209A3" w:rsidRPr="00E209A3" w:rsidRDefault="00E209A3" w:rsidP="00E209A3">
      <w:pPr>
        <w:tabs>
          <w:tab w:val="left" w:pos="567"/>
        </w:tabs>
        <w:spacing w:before="0"/>
        <w:rPr>
          <w:rFonts w:cs="Arial"/>
          <w:b/>
        </w:rPr>
      </w:pPr>
      <w:r w:rsidRPr="00E209A3">
        <w:rPr>
          <w:rFonts w:cs="Arial"/>
          <w:b/>
        </w:rPr>
        <w:t>УГОВОРЕНА ВРЕДНОСТ</w:t>
      </w:r>
    </w:p>
    <w:p w:rsidR="00E209A3" w:rsidRPr="00E209A3" w:rsidRDefault="00E209A3" w:rsidP="00E209A3">
      <w:pPr>
        <w:spacing w:before="0"/>
        <w:jc w:val="center"/>
        <w:rPr>
          <w:rFonts w:cs="Arial"/>
          <w:b/>
        </w:rPr>
      </w:pPr>
      <w:r w:rsidRPr="00E209A3">
        <w:rPr>
          <w:rFonts w:cs="Arial"/>
          <w:b/>
        </w:rPr>
        <w:t>Члан 3.</w:t>
      </w:r>
    </w:p>
    <w:p w:rsidR="00E209A3" w:rsidRPr="00E209A3" w:rsidRDefault="00E209A3" w:rsidP="00E209A3">
      <w:pPr>
        <w:tabs>
          <w:tab w:val="left" w:pos="567"/>
        </w:tabs>
        <w:spacing w:before="0"/>
        <w:rPr>
          <w:rFonts w:cs="Arial"/>
          <w:color w:val="00B0F0"/>
        </w:rPr>
      </w:pPr>
      <w:r w:rsidRPr="00E209A3">
        <w:rPr>
          <w:rFonts w:cs="Arial"/>
        </w:rPr>
        <w:t xml:space="preserve">Укупна вредност добара из члана 1.овог Уговора износи _____________ (словима:______________) </w:t>
      </w:r>
      <w:r w:rsidRPr="005B1617">
        <w:rPr>
          <w:rFonts w:cs="Arial"/>
        </w:rPr>
        <w:t>RSD.</w:t>
      </w:r>
    </w:p>
    <w:p w:rsidR="00E209A3" w:rsidRPr="00EC748D"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Уговорена вредност из става 1. овог члана увећава се за порез на додату вредност, у складу са прописима Републике Србије.</w:t>
      </w:r>
    </w:p>
    <w:p w:rsidR="00E209A3" w:rsidRPr="00E209A3" w:rsidRDefault="00E209A3" w:rsidP="00E209A3">
      <w:pPr>
        <w:tabs>
          <w:tab w:val="left" w:pos="567"/>
        </w:tabs>
        <w:spacing w:before="0"/>
        <w:rPr>
          <w:rFonts w:cs="Arial"/>
        </w:rPr>
      </w:pPr>
      <w:r w:rsidRPr="00E209A3">
        <w:rPr>
          <w:rFonts w:cs="Arial"/>
        </w:rPr>
        <w:t>У цену су урачунати сви трошкови који се односе на предмет јавне набавке и који су одређени Конкурсном документацијом.</w:t>
      </w:r>
    </w:p>
    <w:p w:rsidR="00E209A3" w:rsidRPr="00E209A3" w:rsidRDefault="00E209A3" w:rsidP="00E209A3">
      <w:pPr>
        <w:tabs>
          <w:tab w:val="left" w:pos="567"/>
        </w:tabs>
        <w:spacing w:before="0"/>
        <w:rPr>
          <w:rFonts w:cs="Arial"/>
        </w:rPr>
      </w:pPr>
      <w:r w:rsidRPr="00E209A3">
        <w:rPr>
          <w:rFonts w:cs="Arial"/>
        </w:rPr>
        <w:t xml:space="preserve">Цена добара из става 1.овог члана утврђена је на паритету </w:t>
      </w:r>
      <w:r w:rsidRPr="005B1617">
        <w:rPr>
          <w:rFonts w:cs="Arial"/>
        </w:rPr>
        <w:t>испоручено у складишта ЈП ЕПС</w:t>
      </w:r>
      <w:r w:rsidRPr="00E209A3">
        <w:rPr>
          <w:rFonts w:cs="Arial"/>
        </w:rPr>
        <w:t xml:space="preserve"> и обухвата све трошкове које Продавац има у вези испоруке на начин како је регулисано овим Уговором.</w:t>
      </w:r>
    </w:p>
    <w:p w:rsidR="00E209A3" w:rsidRPr="00E209A3" w:rsidRDefault="00E209A3" w:rsidP="00E209A3">
      <w:pPr>
        <w:tabs>
          <w:tab w:val="left" w:pos="567"/>
        </w:tabs>
        <w:spacing w:before="0"/>
        <w:rPr>
          <w:rFonts w:cs="Arial"/>
          <w:b/>
          <w:lang w:val="sr-Cyrl-RS"/>
        </w:rPr>
      </w:pPr>
    </w:p>
    <w:p w:rsidR="00E209A3" w:rsidRPr="00E209A3" w:rsidRDefault="00E209A3" w:rsidP="00E209A3">
      <w:pPr>
        <w:tabs>
          <w:tab w:val="left" w:pos="567"/>
        </w:tabs>
        <w:spacing w:before="0"/>
        <w:rPr>
          <w:rFonts w:cs="Arial"/>
          <w:b/>
        </w:rPr>
      </w:pPr>
      <w:r w:rsidRPr="00E209A3">
        <w:rPr>
          <w:rFonts w:cs="Arial"/>
          <w:b/>
        </w:rPr>
        <w:t>ИЗДАВАЊЕ РАЧУНА И ПЛАЋАЊЕ</w:t>
      </w:r>
    </w:p>
    <w:p w:rsidR="00E209A3" w:rsidRPr="00E209A3" w:rsidRDefault="00E209A3" w:rsidP="00E209A3">
      <w:pPr>
        <w:tabs>
          <w:tab w:val="left" w:pos="567"/>
        </w:tabs>
        <w:spacing w:before="0"/>
        <w:rPr>
          <w:rFonts w:cs="Arial"/>
        </w:rPr>
      </w:pPr>
    </w:p>
    <w:p w:rsidR="00E209A3" w:rsidRPr="00E209A3" w:rsidRDefault="00E209A3" w:rsidP="00E209A3">
      <w:pPr>
        <w:spacing w:before="0"/>
        <w:jc w:val="center"/>
        <w:rPr>
          <w:rFonts w:cs="Arial"/>
          <w:b/>
        </w:rPr>
      </w:pPr>
      <w:r w:rsidRPr="00E209A3">
        <w:rPr>
          <w:rFonts w:cs="Arial"/>
          <w:b/>
        </w:rPr>
        <w:t>Члан 4.</w:t>
      </w:r>
    </w:p>
    <w:p w:rsidR="00E209A3" w:rsidRPr="005B1617" w:rsidRDefault="00E209A3" w:rsidP="00E209A3">
      <w:pPr>
        <w:tabs>
          <w:tab w:val="left" w:pos="567"/>
        </w:tabs>
        <w:spacing w:before="0"/>
        <w:rPr>
          <w:rFonts w:eastAsia="Calibri" w:cs="Arial"/>
          <w:lang w:val="sr-Cyrl-RS"/>
        </w:rPr>
      </w:pPr>
      <w:r w:rsidRPr="005B1617">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5B1617">
        <w:rPr>
          <w:rFonts w:cs="Arial"/>
          <w:lang w:val="sr-Latn-CS"/>
        </w:rPr>
        <w:t>добара и потписивања Записника о квантитативном и квалитативном пријему добара</w:t>
      </w:r>
      <w:r w:rsidRPr="005B1617">
        <w:rPr>
          <w:rFonts w:eastAsia="Calibri" w:cs="Arial"/>
        </w:rPr>
        <w:t xml:space="preserve">. </w:t>
      </w:r>
    </w:p>
    <w:p w:rsidR="00E209A3" w:rsidRPr="00EC748D" w:rsidRDefault="00E209A3" w:rsidP="00EC748D">
      <w:pPr>
        <w:tabs>
          <w:tab w:val="left" w:pos="567"/>
        </w:tabs>
        <w:rPr>
          <w:rFonts w:eastAsia="Calibri" w:cs="Arial"/>
          <w:lang w:val="sr-Cyrl-RS"/>
        </w:rPr>
      </w:pPr>
      <w:r w:rsidRPr="00E209A3">
        <w:rPr>
          <w:rFonts w:eastAsia="Calibri" w:cs="Arial"/>
        </w:rPr>
        <w:t xml:space="preserve">Рачун мора да гласи на : </w:t>
      </w:r>
      <w:r w:rsidRPr="00E209A3">
        <w:rPr>
          <w:rFonts w:cs="Arial"/>
        </w:rPr>
        <w:t xml:space="preserve">Јавно предузеће „Електропривреда Србије“ Београд, </w:t>
      </w:r>
      <w:r w:rsidR="00335552" w:rsidRPr="00335552">
        <w:rPr>
          <w:rFonts w:cs="Arial"/>
        </w:rPr>
        <w:t>Балканска 13</w:t>
      </w:r>
      <w:r w:rsidRPr="00E209A3">
        <w:rPr>
          <w:rFonts w:cs="Arial"/>
        </w:rPr>
        <w:t xml:space="preserve">, ПИБ </w:t>
      </w:r>
      <w:r w:rsidRPr="00E209A3">
        <w:rPr>
          <w:rFonts w:cs="Arial"/>
          <w:lang w:val="sr-Cyrl-BA"/>
        </w:rPr>
        <w:t xml:space="preserve">103920327, </w:t>
      </w:r>
      <w:r w:rsidRPr="00E209A3">
        <w:rPr>
          <w:rFonts w:cs="Arial"/>
        </w:rPr>
        <w:t>Огранак ТЕНТ Београд-Обреновац, Богољуба Урошевића Црног 44</w:t>
      </w:r>
      <w:r w:rsidRPr="00E209A3">
        <w:rPr>
          <w:rFonts w:cs="Arial"/>
          <w:lang w:val="sr-Cyrl-RS"/>
        </w:rPr>
        <w:t>.</w:t>
      </w:r>
    </w:p>
    <w:p w:rsidR="00E209A3" w:rsidRPr="00E209A3" w:rsidRDefault="00E209A3" w:rsidP="00E209A3">
      <w:pPr>
        <w:suppressAutoHyphens/>
        <w:spacing w:line="100" w:lineRule="atLeast"/>
        <w:rPr>
          <w:rFonts w:cs="Arial"/>
          <w:lang w:val="sr-Cyrl-RS"/>
        </w:rPr>
      </w:pPr>
      <w:r w:rsidRPr="00E209A3">
        <w:rPr>
          <w:rFonts w:cs="Arial"/>
        </w:rPr>
        <w:t xml:space="preserve">Рачун мора </w:t>
      </w:r>
      <w:r w:rsidRPr="00E209A3">
        <w:rPr>
          <w:rFonts w:cs="Arial"/>
          <w:lang w:val="sr-Cyrl-RS"/>
        </w:rPr>
        <w:t>бити</w:t>
      </w:r>
      <w:r w:rsidRPr="00E209A3">
        <w:rPr>
          <w:rFonts w:cs="Arial"/>
        </w:rPr>
        <w:t xml:space="preserve"> достављен на адресу Купца: Јавно предузеће „Електропривреда Србије“ Београд, </w:t>
      </w:r>
      <w:r w:rsidRPr="00E209A3">
        <w:rPr>
          <w:rFonts w:cs="Arial"/>
          <w:lang w:val="sr-Cyrl-RS"/>
        </w:rPr>
        <w:t>Огранак ТЕНТ, Београд-Обреновац</w:t>
      </w:r>
      <w:r w:rsidRPr="00E209A3">
        <w:rPr>
          <w:rFonts w:cs="Arial"/>
        </w:rPr>
        <w:t xml:space="preserve"> Богољуба Урошевића Црног бр.44.,11500 Обреновац</w:t>
      </w:r>
      <w:r w:rsidRPr="00E209A3">
        <w:rPr>
          <w:rFonts w:cs="Arial"/>
          <w:lang w:val="sr-Cyrl-RS"/>
        </w:rPr>
        <w:t>.</w:t>
      </w:r>
    </w:p>
    <w:p w:rsidR="00E209A3" w:rsidRPr="00E209A3" w:rsidRDefault="00E209A3" w:rsidP="00E209A3">
      <w:pPr>
        <w:tabs>
          <w:tab w:val="left" w:pos="567"/>
        </w:tabs>
        <w:spacing w:before="0"/>
        <w:rPr>
          <w:rFonts w:cs="Arial"/>
          <w:lang w:val="sr-Cyrl-RS"/>
        </w:rPr>
      </w:pPr>
    </w:p>
    <w:p w:rsidR="00E209A3" w:rsidRPr="00E209A3" w:rsidRDefault="00E209A3" w:rsidP="00E209A3">
      <w:pPr>
        <w:tabs>
          <w:tab w:val="left" w:pos="567"/>
        </w:tabs>
        <w:spacing w:before="0"/>
        <w:rPr>
          <w:rFonts w:cs="Arial"/>
        </w:rPr>
      </w:pPr>
      <w:r w:rsidRPr="00E209A3">
        <w:rPr>
          <w:rFonts w:cs="Arial"/>
        </w:rPr>
        <w:t xml:space="preserve"> Огранак ТЕНТ, Богољуба Урошевића Црног 44, 11500 Обреновац ПИБ </w:t>
      </w:r>
      <w:r w:rsidRPr="00E209A3">
        <w:rPr>
          <w:rFonts w:cs="Arial"/>
          <w:lang w:val="sr-Cyrl-RS"/>
        </w:rPr>
        <w:t>103920327</w:t>
      </w:r>
      <w:r w:rsidRPr="00E209A3">
        <w:rPr>
          <w:rFonts w:cs="Arial"/>
        </w:rPr>
        <w:t>, 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w:t>
      </w:r>
      <w:r w:rsidRPr="00E209A3">
        <w:rPr>
          <w:rFonts w:cs="Arial"/>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209A3" w:rsidRPr="00E209A3" w:rsidRDefault="00E209A3" w:rsidP="00E209A3">
      <w:pPr>
        <w:tabs>
          <w:tab w:val="left" w:pos="567"/>
        </w:tabs>
        <w:spacing w:before="0"/>
        <w:rPr>
          <w:rFonts w:cs="Arial"/>
          <w:lang w:eastAsia="sr-Latn-CS"/>
        </w:rPr>
      </w:pPr>
      <w:r w:rsidRPr="00E209A3">
        <w:rPr>
          <w:rFonts w:cs="Arial"/>
          <w:lang w:eastAsia="sr-Latn-CS"/>
        </w:rPr>
        <w:t xml:space="preserve">Рок плаћања почиње да тече од дана пријема исправног рачуна са захтеваном пратећом документацијом. </w:t>
      </w:r>
    </w:p>
    <w:p w:rsidR="00E209A3" w:rsidRPr="00E209A3" w:rsidRDefault="00E209A3" w:rsidP="00E209A3">
      <w:pPr>
        <w:tabs>
          <w:tab w:val="left" w:pos="567"/>
        </w:tabs>
        <w:spacing w:before="0"/>
        <w:rPr>
          <w:rFonts w:cs="Arial"/>
          <w:lang w:eastAsia="sr-Latn-CS"/>
        </w:rPr>
      </w:pPr>
      <w:r w:rsidRPr="00E209A3">
        <w:rPr>
          <w:rFonts w:cs="Arial"/>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w:t>
      </w:r>
      <w:r w:rsidRPr="00E209A3">
        <w:rPr>
          <w:rFonts w:cs="Arial"/>
          <w:lang w:eastAsia="sr-Latn-CS"/>
        </w:rPr>
        <w:t xml:space="preserve">након испоруке предмета Уговора и </w:t>
      </w:r>
      <w:r w:rsidRPr="00E209A3">
        <w:rPr>
          <w:rFonts w:cs="Arial"/>
        </w:rPr>
        <w:t>успешно извршеног квалитативног и квантитативног пријема предмета Уговора</w:t>
      </w:r>
      <w:r w:rsidRPr="00E209A3">
        <w:rPr>
          <w:rFonts w:cs="Arial"/>
          <w:lang w:eastAsia="sr-Latn-CS"/>
        </w:rPr>
        <w:t xml:space="preserve">, </w:t>
      </w:r>
      <w:r w:rsidRPr="00E209A3">
        <w:rPr>
          <w:rFonts w:cs="Arial"/>
        </w:rPr>
        <w:t>у року до 45 дана од пријема исправног рачуна</w:t>
      </w:r>
      <w:r w:rsidRPr="00E209A3">
        <w:rPr>
          <w:rFonts w:cs="Arial"/>
          <w:lang w:eastAsia="sr-Latn-CS"/>
        </w:rPr>
        <w:t>.</w:t>
      </w:r>
    </w:p>
    <w:p w:rsidR="00E209A3" w:rsidRPr="00E209A3" w:rsidRDefault="00E209A3" w:rsidP="00E209A3">
      <w:pPr>
        <w:tabs>
          <w:tab w:val="left" w:pos="567"/>
        </w:tabs>
        <w:spacing w:before="0"/>
        <w:rPr>
          <w:rFonts w:eastAsia="Calibri" w:cs="Arial"/>
          <w:color w:val="00B0F0"/>
        </w:rPr>
      </w:pPr>
    </w:p>
    <w:p w:rsidR="00E209A3" w:rsidRPr="00E209A3" w:rsidRDefault="00E209A3" w:rsidP="00E209A3">
      <w:pPr>
        <w:tabs>
          <w:tab w:val="left" w:pos="567"/>
        </w:tabs>
        <w:spacing w:before="0"/>
        <w:rPr>
          <w:rFonts w:cs="Arial"/>
          <w:b/>
        </w:rPr>
      </w:pPr>
      <w:r w:rsidRPr="00E209A3">
        <w:rPr>
          <w:rFonts w:cs="Arial"/>
          <w:b/>
        </w:rPr>
        <w:t>РОК И МЕСТО ИСПОРУКЕ</w:t>
      </w:r>
    </w:p>
    <w:p w:rsidR="00E209A3" w:rsidRPr="00E209A3" w:rsidRDefault="00E209A3" w:rsidP="00E209A3">
      <w:pPr>
        <w:spacing w:before="0"/>
        <w:jc w:val="center"/>
        <w:rPr>
          <w:rFonts w:cs="Arial"/>
          <w:b/>
        </w:rPr>
      </w:pPr>
      <w:r w:rsidRPr="00E209A3">
        <w:rPr>
          <w:rFonts w:cs="Arial"/>
          <w:b/>
        </w:rPr>
        <w:t>Члан 5.</w:t>
      </w:r>
    </w:p>
    <w:p w:rsidR="00E209A3" w:rsidRPr="00E209A3" w:rsidRDefault="00E209A3" w:rsidP="00E209A3">
      <w:pPr>
        <w:tabs>
          <w:tab w:val="left" w:pos="567"/>
        </w:tabs>
        <w:spacing w:before="0"/>
        <w:rPr>
          <w:rFonts w:cs="Arial"/>
        </w:rPr>
      </w:pPr>
      <w:r w:rsidRPr="00E209A3">
        <w:rPr>
          <w:rFonts w:cs="Arial"/>
        </w:rPr>
        <w:t>Продавац се обавезује да испоруку предмета Уговора изврши у року од ____ дана од дана ступања Уговора на снагу.</w:t>
      </w:r>
    </w:p>
    <w:p w:rsidR="00E209A3" w:rsidRPr="00E209A3" w:rsidRDefault="00E209A3" w:rsidP="00E209A3">
      <w:pPr>
        <w:tabs>
          <w:tab w:val="left" w:pos="567"/>
        </w:tabs>
        <w:spacing w:before="0"/>
        <w:rPr>
          <w:rFonts w:eastAsia="Calibri" w:cs="Arial"/>
        </w:rPr>
      </w:pPr>
      <w:r w:rsidRPr="00E209A3">
        <w:rPr>
          <w:rFonts w:cs="Arial"/>
        </w:rPr>
        <w:t>Најаву испоруке извршити на</w:t>
      </w:r>
      <w:r w:rsidRPr="00E209A3">
        <w:rPr>
          <w:rFonts w:cs="Arial"/>
          <w:lang w:val="sr-Cyrl-RS"/>
        </w:rPr>
        <w:t>:</w:t>
      </w:r>
      <w:r w:rsidRPr="00E209A3">
        <w:rPr>
          <w:rFonts w:cs="Arial"/>
        </w:rPr>
        <w:t xml:space="preserve"> e-mail: </w:t>
      </w:r>
      <w:hyperlink r:id="rId174" w:history="1">
        <w:r w:rsidRPr="00E209A3">
          <w:rPr>
            <w:rFonts w:cs="Arial"/>
            <w:u w:val="single"/>
          </w:rPr>
          <w:t>slobodan.vilotic@</w:t>
        </w:r>
      </w:hyperlink>
      <w:r w:rsidRPr="00E209A3">
        <w:rPr>
          <w:rFonts w:cs="Arial"/>
          <w:u w:val="single"/>
        </w:rPr>
        <w:t>eps.rs</w:t>
      </w:r>
      <w:r w:rsidRPr="00E209A3">
        <w:rPr>
          <w:rFonts w:cs="Arial"/>
        </w:rPr>
        <w:t>, минимум 7 дана од дана планиране испоруке.</w:t>
      </w:r>
    </w:p>
    <w:p w:rsidR="00E209A3" w:rsidRPr="00E209A3" w:rsidRDefault="00E209A3" w:rsidP="00E209A3">
      <w:pPr>
        <w:suppressAutoHyphens/>
        <w:spacing w:line="100" w:lineRule="atLeast"/>
        <w:rPr>
          <w:rFonts w:cs="Arial"/>
          <w:lang w:val="sr-Cyrl-RS"/>
        </w:rPr>
      </w:pPr>
      <w:r w:rsidRPr="00E209A3">
        <w:rPr>
          <w:rFonts w:cs="Arial"/>
        </w:rPr>
        <w:t>Место испоруке је на адреси Богољуба Урошевића Црног бр.44.,11500 Обреновац</w:t>
      </w:r>
      <w:r w:rsidRPr="00E209A3">
        <w:rPr>
          <w:rFonts w:cs="Arial"/>
          <w:lang w:val="sr-Cyrl-RS"/>
        </w:rPr>
        <w:t>.</w:t>
      </w:r>
    </w:p>
    <w:p w:rsidR="00E209A3" w:rsidRPr="00E209A3" w:rsidRDefault="00E209A3" w:rsidP="00E209A3">
      <w:pPr>
        <w:tabs>
          <w:tab w:val="left" w:pos="567"/>
        </w:tabs>
        <w:spacing w:before="0"/>
        <w:rPr>
          <w:rFonts w:cs="Arial"/>
        </w:rPr>
      </w:pPr>
      <w:r w:rsidRPr="00E209A3">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бр.44.,11500 Обреновац</w:t>
      </w:r>
    </w:p>
    <w:p w:rsidR="00E209A3" w:rsidRPr="00E209A3" w:rsidRDefault="00E209A3" w:rsidP="00E209A3">
      <w:pPr>
        <w:tabs>
          <w:tab w:val="left" w:pos="567"/>
        </w:tabs>
        <w:spacing w:before="0"/>
        <w:rPr>
          <w:rFonts w:cs="Arial"/>
        </w:rPr>
      </w:pPr>
      <w:r w:rsidRPr="00E209A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w:t>
      </w:r>
      <w:r w:rsidRPr="005B1617">
        <w:rPr>
          <w:rFonts w:cs="Arial"/>
        </w:rPr>
        <w:t xml:space="preserve">08:00 до 14:00 </w:t>
      </w:r>
      <w:r w:rsidRPr="00E209A3">
        <w:rPr>
          <w:rFonts w:cs="Arial"/>
        </w:rPr>
        <w:t xml:space="preserve">часова, а  у свему у  складу са инструкцијама и захтевима Купца. </w:t>
      </w:r>
    </w:p>
    <w:p w:rsidR="00E209A3" w:rsidRPr="00E209A3" w:rsidRDefault="00E209A3" w:rsidP="00E209A3">
      <w:pPr>
        <w:tabs>
          <w:tab w:val="left" w:pos="567"/>
        </w:tabs>
        <w:spacing w:before="0"/>
        <w:rPr>
          <w:rFonts w:cs="Arial"/>
        </w:rPr>
      </w:pPr>
      <w:r w:rsidRPr="00E209A3">
        <w:rPr>
          <w:rFonts w:cs="Arial"/>
        </w:rPr>
        <w:t>Евентуално настала штета приликом транспорта предметних добара до места испоруке пада на терет Продавца.</w:t>
      </w:r>
    </w:p>
    <w:p w:rsidR="00E209A3" w:rsidRPr="00EC748D" w:rsidRDefault="00E209A3" w:rsidP="00E209A3">
      <w:pPr>
        <w:tabs>
          <w:tab w:val="left" w:pos="567"/>
        </w:tabs>
        <w:spacing w:before="0"/>
        <w:rPr>
          <w:rFonts w:cs="Arial"/>
          <w:lang w:val="sr-Cyrl-RS"/>
        </w:rPr>
      </w:pPr>
      <w:r w:rsidRPr="00E209A3">
        <w:rPr>
          <w:rFonts w:cs="Arial"/>
        </w:rPr>
        <w:t>У случају да Продавац не изврши испоруку добара у уговореном/им року/овима, Купац има право на наплату уговорне казне</w:t>
      </w:r>
      <w:r w:rsidRPr="00E209A3">
        <w:rPr>
          <w:rFonts w:cs="Arial"/>
          <w:color w:val="00B0F0"/>
        </w:rPr>
        <w:t xml:space="preserve"> </w:t>
      </w:r>
      <w:r w:rsidRPr="00EC748D">
        <w:rPr>
          <w:rFonts w:cs="Arial"/>
        </w:rPr>
        <w:t>и право на раскид Уговора.</w:t>
      </w:r>
    </w:p>
    <w:p w:rsidR="002D68B6" w:rsidRDefault="002D68B6" w:rsidP="00E209A3">
      <w:pPr>
        <w:tabs>
          <w:tab w:val="left" w:pos="567"/>
        </w:tabs>
        <w:spacing w:before="0"/>
        <w:rPr>
          <w:rFonts w:cs="Arial"/>
          <w:color w:val="00B0F0"/>
          <w:lang w:val="sr-Cyrl-RS"/>
        </w:rPr>
      </w:pPr>
    </w:p>
    <w:p w:rsidR="002D68B6" w:rsidRPr="002D68B6" w:rsidRDefault="002D68B6" w:rsidP="002D68B6">
      <w:pPr>
        <w:tabs>
          <w:tab w:val="left" w:pos="567"/>
        </w:tabs>
        <w:spacing w:before="0"/>
        <w:rPr>
          <w:rFonts w:cs="Arial"/>
          <w:b/>
        </w:rPr>
      </w:pPr>
      <w:r w:rsidRPr="002D68B6">
        <w:rPr>
          <w:rFonts w:cs="Arial"/>
          <w:b/>
        </w:rPr>
        <w:t xml:space="preserve">СРЕДСТВА ФИНАНСИЈСКОГ ОБЕЗБЕЂЕЊА </w:t>
      </w:r>
    </w:p>
    <w:p w:rsidR="002D68B6" w:rsidRPr="002D68B6" w:rsidRDefault="002D68B6" w:rsidP="002D68B6">
      <w:pPr>
        <w:tabs>
          <w:tab w:val="left" w:pos="567"/>
        </w:tabs>
        <w:spacing w:before="0"/>
        <w:jc w:val="center"/>
        <w:rPr>
          <w:rFonts w:cs="Arial"/>
          <w:lang w:val="sr-Cyrl-RS"/>
        </w:rPr>
      </w:pPr>
      <w:r w:rsidRPr="002D68B6">
        <w:rPr>
          <w:rFonts w:cs="Arial"/>
          <w:b/>
        </w:rPr>
        <w:t xml:space="preserve">Члан </w:t>
      </w:r>
      <w:r w:rsidRPr="002D68B6">
        <w:rPr>
          <w:rFonts w:cs="Arial"/>
          <w:b/>
          <w:lang w:val="sr-Cyrl-RS"/>
        </w:rPr>
        <w:t>6.</w:t>
      </w:r>
    </w:p>
    <w:p w:rsidR="003028BC" w:rsidRPr="00717F10" w:rsidRDefault="003028BC" w:rsidP="003028BC">
      <w:pPr>
        <w:spacing w:before="0"/>
        <w:rPr>
          <w:rFonts w:cs="Arial"/>
          <w:u w:val="single"/>
        </w:rPr>
      </w:pPr>
      <w:r w:rsidRPr="00717F10">
        <w:rPr>
          <w:rFonts w:cs="Arial"/>
          <w:u w:val="single"/>
        </w:rPr>
        <w:t xml:space="preserve">Меница за добро извршење посла </w:t>
      </w:r>
    </w:p>
    <w:p w:rsidR="003028BC" w:rsidRPr="00717F10" w:rsidRDefault="003028BC" w:rsidP="003028BC">
      <w:pPr>
        <w:spacing w:before="0"/>
      </w:pPr>
      <w:r w:rsidRPr="00717F10">
        <w:t xml:space="preserve">Продавац је обавезан да у тренутку потписивања Уговора, преда </w:t>
      </w:r>
      <w:r w:rsidRPr="00717F10">
        <w:rPr>
          <w:lang w:val="sr-Cyrl-RS"/>
        </w:rPr>
        <w:t>Купцу</w:t>
      </w:r>
      <w:r w:rsidRPr="00717F10">
        <w:t>, као средство финансијског обе</w:t>
      </w:r>
      <w:r>
        <w:t xml:space="preserve">збеђења за добро извршење посла </w:t>
      </w:r>
      <w:r>
        <w:rPr>
          <w:rFonts w:cs="Arial"/>
        </w:rPr>
        <w:t>м</w:t>
      </w:r>
      <w:r w:rsidRPr="00717F10">
        <w:rPr>
          <w:rFonts w:cs="Arial"/>
        </w:rPr>
        <w:t>еницу која је:</w:t>
      </w:r>
    </w:p>
    <w:p w:rsidR="003028BC" w:rsidRPr="00717F10" w:rsidRDefault="003028BC" w:rsidP="003028B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 xml:space="preserve">Менично писмо – овлашћење којим продавац овлашћује купца да може наплатити меницу  на износ </w:t>
      </w:r>
      <w:r>
        <w:rPr>
          <w:rFonts w:ascii="Arial" w:hAnsi="Arial" w:cs="Arial"/>
        </w:rPr>
        <w:t>од 10</w:t>
      </w:r>
      <w:r w:rsidRPr="00717F10">
        <w:rPr>
          <w:rFonts w:ascii="Arial" w:hAnsi="Arial" w:cs="Arial"/>
        </w:rPr>
        <w:t xml:space="preserve">% од вредности </w:t>
      </w:r>
      <w:r w:rsidRPr="00717F10">
        <w:rPr>
          <w:rFonts w:ascii="Arial" w:hAnsi="Arial" w:cs="Arial"/>
          <w:lang w:val="sr-Cyrl-RS"/>
        </w:rPr>
        <w:t>уговора</w:t>
      </w:r>
      <w:r w:rsidRPr="00717F10">
        <w:rPr>
          <w:rFonts w:ascii="Arial" w:hAnsi="Arial" w:cs="Arial"/>
        </w:rPr>
        <w:t xml:space="preserve"> (без ПДВ) са роком важења минимално </w:t>
      </w:r>
      <w:r>
        <w:rPr>
          <w:rFonts w:ascii="Arial" w:hAnsi="Arial" w:cs="Arial"/>
        </w:rPr>
        <w:t>30 дана</w:t>
      </w:r>
      <w:r w:rsidRPr="00717F10">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фотокопију ОП обрасца.</w:t>
      </w:r>
    </w:p>
    <w:p w:rsidR="003028BC" w:rsidRPr="00717F10" w:rsidRDefault="003028BC" w:rsidP="003028BC">
      <w:pPr>
        <w:pStyle w:val="ListParagraph"/>
        <w:numPr>
          <w:ilvl w:val="0"/>
          <w:numId w:val="31"/>
        </w:numPr>
        <w:spacing w:before="0"/>
        <w:rPr>
          <w:rFonts w:ascii="Arial" w:hAnsi="Arial" w:cs="Arial"/>
        </w:rPr>
      </w:pPr>
      <w:r w:rsidRPr="00717F1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28BC" w:rsidRDefault="003028BC" w:rsidP="003028BC">
      <w:pPr>
        <w:spacing w:before="0"/>
        <w:rPr>
          <w:rFonts w:cs="Arial"/>
        </w:rPr>
      </w:pPr>
      <w:r w:rsidRPr="00717F10">
        <w:rPr>
          <w:rFonts w:cs="Arial"/>
        </w:rPr>
        <w:t>Меница може бити наплаћена у случају да Продавац не буде извршавао своје уговорне обавезе у роковима</w:t>
      </w:r>
      <w:r>
        <w:rPr>
          <w:rFonts w:cs="Arial"/>
        </w:rPr>
        <w:t xml:space="preserve"> и на начин предвиђен уговором.</w:t>
      </w:r>
    </w:p>
    <w:p w:rsidR="003028BC" w:rsidRDefault="003028BC" w:rsidP="003028BC">
      <w:pPr>
        <w:spacing w:before="0"/>
        <w:rPr>
          <w:rFonts w:cs="Arial"/>
        </w:rPr>
      </w:pPr>
    </w:p>
    <w:p w:rsidR="003028BC" w:rsidRPr="00717F10" w:rsidRDefault="003028BC" w:rsidP="003028BC">
      <w:pPr>
        <w:pStyle w:val="KDParagraf"/>
        <w:rPr>
          <w:rFonts w:eastAsia="TimesNewRomanPSMT" w:cs="Arial"/>
          <w:b/>
          <w:bCs/>
          <w:iCs/>
          <w:u w:val="single"/>
        </w:rPr>
      </w:pPr>
      <w:r w:rsidRPr="00717F10">
        <w:rPr>
          <w:rFonts w:eastAsia="TimesNewRomanPSMT" w:cs="Arial"/>
          <w:b/>
          <w:bCs/>
          <w:iCs/>
          <w:u w:val="single"/>
        </w:rPr>
        <w:t>Меница као гаранција за  отклањање грешака у гарантном року</w:t>
      </w:r>
    </w:p>
    <w:p w:rsidR="003028BC" w:rsidRPr="00717F10" w:rsidRDefault="003028BC" w:rsidP="003028BC">
      <w:pPr>
        <w:pStyle w:val="KDParagraf"/>
        <w:spacing w:before="0"/>
        <w:rPr>
          <w:rFonts w:eastAsia="TimesNewRomanPSMT" w:cs="Arial"/>
          <w:iCs/>
        </w:rPr>
      </w:pPr>
      <w:r w:rsidRPr="00717F10">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бланко сопствену меницу за отклањање недостатака у гарантном року која је:</w:t>
      </w:r>
    </w:p>
    <w:p w:rsidR="003028BC" w:rsidRPr="00717F10" w:rsidRDefault="003028BC" w:rsidP="003028BC">
      <w:pPr>
        <w:numPr>
          <w:ilvl w:val="0"/>
          <w:numId w:val="14"/>
        </w:numPr>
        <w:ind w:left="1710"/>
        <w:rPr>
          <w:rFonts w:cs="Arial"/>
        </w:rPr>
      </w:pPr>
      <w:r w:rsidRPr="00717F1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028BC" w:rsidRPr="00717F10" w:rsidRDefault="003028BC" w:rsidP="003028BC">
      <w:pPr>
        <w:numPr>
          <w:ilvl w:val="0"/>
          <w:numId w:val="14"/>
        </w:numPr>
        <w:ind w:left="1710"/>
        <w:rPr>
          <w:rFonts w:cs="Arial"/>
        </w:rPr>
      </w:pPr>
      <w:r w:rsidRPr="00717F1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Pr>
          <w:rFonts w:eastAsia="TimesNewRomanPSMT" w:cs="Arial"/>
          <w:iCs/>
        </w:rPr>
        <w:t xml:space="preserve"> </w:t>
      </w:r>
      <w:r w:rsidRPr="00717F10">
        <w:rPr>
          <w:rFonts w:eastAsia="TimesNewRomanPSMT" w:cs="Arial"/>
          <w:iCs/>
        </w:rPr>
        <w:t>30</w:t>
      </w:r>
      <w:r>
        <w:rPr>
          <w:rFonts w:eastAsia="TimesNewRomanPSMT" w:cs="Arial"/>
          <w:iCs/>
        </w:rPr>
        <w:t xml:space="preserve"> дана</w:t>
      </w:r>
      <w:r w:rsidRPr="00717F10">
        <w:rPr>
          <w:rFonts w:eastAsia="TimesNewRomanPSMT" w:cs="Arial"/>
          <w:iCs/>
        </w:rPr>
        <w:t xml:space="preserve"> дужим од гарантног рока, с тим да евентуални продужетак рока важења у</w:t>
      </w:r>
      <w:r>
        <w:rPr>
          <w:rFonts w:eastAsia="TimesNewRomanPSMT" w:cs="Arial"/>
          <w:iCs/>
        </w:rPr>
        <w:t>го</w:t>
      </w:r>
      <w:r w:rsidRPr="00717F10">
        <w:rPr>
          <w:rFonts w:eastAsia="TimesNewRomanPSMT" w:cs="Arial"/>
          <w:iCs/>
        </w:rPr>
        <w:t xml:space="preserve">вора има за последицу и продужење рока важења менице и меничног овлашћења, </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фотокопију ОП обрасца.</w:t>
      </w:r>
    </w:p>
    <w:p w:rsidR="003028BC" w:rsidRPr="00717F10" w:rsidRDefault="003028BC" w:rsidP="003028BC">
      <w:pPr>
        <w:pStyle w:val="KDParagraf"/>
        <w:numPr>
          <w:ilvl w:val="0"/>
          <w:numId w:val="32"/>
        </w:numPr>
        <w:spacing w:before="0"/>
        <w:rPr>
          <w:rFonts w:eastAsia="TimesNewRomanPSMT" w:cs="Arial"/>
          <w:iCs/>
        </w:rPr>
      </w:pPr>
      <w:r w:rsidRPr="00717F10">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717F10">
        <w:rPr>
          <w:rFonts w:eastAsia="TimesNewRomanPSMT" w:cs="Arial"/>
          <w:iCs/>
        </w:rPr>
        <w:lastRenderedPageBreak/>
        <w:t xml:space="preserve">регистрацију менице или извод са интернет странице Регистра меница и овлашћења НБС) </w:t>
      </w:r>
    </w:p>
    <w:p w:rsidR="003028BC" w:rsidRPr="00717F10" w:rsidRDefault="003028BC" w:rsidP="003028BC">
      <w:pPr>
        <w:pStyle w:val="KDParagraf"/>
        <w:spacing w:before="0"/>
        <w:rPr>
          <w:rFonts w:eastAsia="TimesNewRomanPSMT" w:cs="Arial"/>
          <w:iCs/>
        </w:rPr>
      </w:pPr>
      <w:r w:rsidRPr="00717F10">
        <w:rPr>
          <w:rFonts w:eastAsia="TimesNewRomanPSMT" w:cs="Arial"/>
          <w:iCs/>
        </w:rPr>
        <w:t xml:space="preserve">Меница може бити наплаћена у случају да Продавац не отклони недостатке у гарантном року. </w:t>
      </w:r>
    </w:p>
    <w:p w:rsidR="003028BC" w:rsidRPr="00CD7359" w:rsidRDefault="003028BC" w:rsidP="003028BC">
      <w:pPr>
        <w:spacing w:before="0"/>
        <w:rPr>
          <w:rFonts w:cs="Arial"/>
        </w:rPr>
      </w:pPr>
      <w:r w:rsidRPr="00717F10">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028BC" w:rsidRPr="00F10346" w:rsidRDefault="003028BC" w:rsidP="003028BC">
      <w:pPr>
        <w:tabs>
          <w:tab w:val="left" w:pos="9090"/>
        </w:tabs>
        <w:jc w:val="center"/>
        <w:rPr>
          <w:rFonts w:cs="Arial"/>
          <w:b/>
        </w:rPr>
      </w:pPr>
      <w:r>
        <w:rPr>
          <w:rFonts w:cs="Arial"/>
          <w:b/>
        </w:rPr>
        <w:t>Члан 7</w:t>
      </w:r>
      <w:r w:rsidRPr="00F10346">
        <w:rPr>
          <w:rFonts w:cs="Arial"/>
          <w:b/>
        </w:rPr>
        <w:t>.</w:t>
      </w:r>
    </w:p>
    <w:p w:rsidR="00E209A3" w:rsidRDefault="003028BC" w:rsidP="003028BC">
      <w:pPr>
        <w:tabs>
          <w:tab w:val="left" w:pos="567"/>
        </w:tabs>
        <w:spacing w:before="0"/>
      </w:pPr>
      <w:r w:rsidRPr="00250D25">
        <w:t xml:space="preserve">Понуђач којем буде додељен уговор, обавезан је да у року од  10 (десет)  дана  </w:t>
      </w:r>
      <w:r w:rsidRPr="00250D25">
        <w:rPr>
          <w:lang w:val="sr-Cyrl-RS"/>
        </w:rPr>
        <w:t>од пријема уговора од стране наручиоца</w:t>
      </w:r>
      <w:r w:rsidRPr="00250D25">
        <w:t xml:space="preserve"> достави </w:t>
      </w:r>
      <w:r w:rsidRPr="00250D25">
        <w:rPr>
          <w:lang w:val="sr-Cyrl-RS"/>
        </w:rPr>
        <w:t xml:space="preserve">уз потписан уговор </w:t>
      </w:r>
      <w:r w:rsidRPr="00250D25">
        <w:t>меницу за добро извршење посла.</w:t>
      </w:r>
    </w:p>
    <w:p w:rsidR="003028BC" w:rsidRPr="002D68B6" w:rsidRDefault="003028BC" w:rsidP="003028BC">
      <w:pPr>
        <w:tabs>
          <w:tab w:val="left" w:pos="567"/>
        </w:tabs>
        <w:spacing w:before="0"/>
        <w:rPr>
          <w:rFonts w:eastAsia="Calibri" w:cs="Arial"/>
          <w:color w:val="00B0F0"/>
          <w:lang w:val="sr-Cyrl-RS"/>
        </w:rPr>
      </w:pPr>
    </w:p>
    <w:p w:rsidR="00E209A3" w:rsidRPr="00E209A3" w:rsidRDefault="00E209A3" w:rsidP="00E209A3">
      <w:pPr>
        <w:spacing w:before="0"/>
        <w:rPr>
          <w:rFonts w:cs="Arial"/>
          <w:b/>
        </w:rPr>
      </w:pPr>
      <w:r w:rsidRPr="00E209A3">
        <w:rPr>
          <w:rFonts w:cs="Arial"/>
          <w:b/>
        </w:rPr>
        <w:t>КВАЛИТАТИВНИ И КВАНТИТАТИВНИ ПРИЈЕМ</w:t>
      </w:r>
    </w:p>
    <w:p w:rsidR="00E209A3" w:rsidRPr="00E209A3" w:rsidRDefault="002D68B6" w:rsidP="00E209A3">
      <w:pPr>
        <w:spacing w:before="0"/>
        <w:jc w:val="center"/>
        <w:rPr>
          <w:rFonts w:cs="Arial"/>
          <w:b/>
        </w:rPr>
      </w:pPr>
      <w:r>
        <w:rPr>
          <w:rFonts w:cs="Arial"/>
          <w:b/>
        </w:rPr>
        <w:t xml:space="preserve">Члан </w:t>
      </w:r>
      <w:r w:rsidR="003028BC">
        <w:rPr>
          <w:rFonts w:cs="Arial"/>
          <w:b/>
          <w:lang w:val="sr-Latn-RS"/>
        </w:rPr>
        <w:t>8</w:t>
      </w:r>
      <w:r w:rsidR="00E209A3" w:rsidRPr="00E209A3">
        <w:rPr>
          <w:rFonts w:cs="Arial"/>
          <w:b/>
        </w:rPr>
        <w:t>.</w:t>
      </w:r>
    </w:p>
    <w:p w:rsidR="00E209A3" w:rsidRPr="00E209A3" w:rsidRDefault="00E209A3" w:rsidP="00E209A3">
      <w:pPr>
        <w:spacing w:before="0"/>
        <w:rPr>
          <w:rFonts w:cs="Arial"/>
          <w:b/>
        </w:rPr>
      </w:pPr>
      <w:r w:rsidRPr="00E209A3">
        <w:rPr>
          <w:rFonts w:cs="Arial"/>
          <w:b/>
        </w:rPr>
        <w:t>Квантитативни пријем</w:t>
      </w:r>
    </w:p>
    <w:p w:rsidR="00E209A3" w:rsidRPr="00E209A3" w:rsidRDefault="00E209A3" w:rsidP="00E209A3">
      <w:pPr>
        <w:tabs>
          <w:tab w:val="left" w:pos="567"/>
        </w:tabs>
        <w:spacing w:before="0"/>
        <w:rPr>
          <w:rFonts w:cs="Arial"/>
          <w:lang w:val="ru-RU"/>
        </w:rPr>
      </w:pPr>
      <w:r w:rsidRPr="00E209A3">
        <w:rPr>
          <w:rFonts w:cs="Arial"/>
          <w:lang w:val="ru-RU"/>
        </w:rPr>
        <w:t>Продавац се обавезује да писаним путем обавести Купца о тачном датуму испоруке најмање 5 радних дана пре планираног датума испоруке.</w:t>
      </w:r>
    </w:p>
    <w:p w:rsidR="00E209A3" w:rsidRPr="00E209A3" w:rsidRDefault="00E209A3" w:rsidP="00E209A3">
      <w:pPr>
        <w:tabs>
          <w:tab w:val="left" w:pos="567"/>
        </w:tabs>
        <w:spacing w:before="0"/>
        <w:rPr>
          <w:rFonts w:cs="Arial"/>
        </w:rPr>
      </w:pPr>
      <w:r w:rsidRPr="00E209A3">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E209A3" w:rsidRPr="00E209A3" w:rsidRDefault="00E209A3" w:rsidP="00E209A3">
      <w:pPr>
        <w:tabs>
          <w:tab w:val="left" w:pos="567"/>
        </w:tabs>
        <w:spacing w:before="0"/>
        <w:rPr>
          <w:rFonts w:cs="Arial"/>
        </w:rPr>
      </w:pPr>
      <w:r w:rsidRPr="00E209A3">
        <w:rPr>
          <w:rFonts w:cs="Arial"/>
        </w:rPr>
        <w:t xml:space="preserve">Купац је дужан да, у складу са обавештењем Продавца, организује благовремено преузимање добра у времену од </w:t>
      </w:r>
      <w:r w:rsidRPr="00EC748D">
        <w:rPr>
          <w:rFonts w:cs="Arial"/>
        </w:rPr>
        <w:t xml:space="preserve">08,00 до 14,00 </w:t>
      </w:r>
      <w:r w:rsidRPr="00E209A3">
        <w:rPr>
          <w:rFonts w:cs="Arial"/>
        </w:rPr>
        <w:t>часова.</w:t>
      </w:r>
    </w:p>
    <w:p w:rsidR="00E209A3" w:rsidRPr="00E209A3" w:rsidRDefault="00E209A3" w:rsidP="00E209A3">
      <w:pPr>
        <w:tabs>
          <w:tab w:val="left" w:pos="567"/>
        </w:tabs>
        <w:spacing w:before="0"/>
        <w:rPr>
          <w:rFonts w:cs="Arial"/>
        </w:rPr>
      </w:pPr>
      <w:r w:rsidRPr="00E209A3">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209A3">
        <w:rPr>
          <w:rFonts w:cs="Arial"/>
          <w:lang w:val="sr-Latn-CS"/>
        </w:rPr>
        <w:t>:</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је испоручена уговорена  количина</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су добра испоручена у оригиналном паковању</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су добра без видљивог оштећења</w:t>
      </w:r>
    </w:p>
    <w:p w:rsidR="00E209A3" w:rsidRPr="00E209A3" w:rsidRDefault="00E209A3" w:rsidP="00E209A3">
      <w:pPr>
        <w:numPr>
          <w:ilvl w:val="0"/>
          <w:numId w:val="3"/>
        </w:numPr>
        <w:tabs>
          <w:tab w:val="num" w:pos="567"/>
        </w:tabs>
        <w:spacing w:before="0"/>
        <w:ind w:left="568" w:hanging="284"/>
        <w:rPr>
          <w:rFonts w:cs="Arial"/>
          <w:lang w:val="ru-RU"/>
        </w:rPr>
      </w:pPr>
      <w:r w:rsidRPr="00E209A3">
        <w:rPr>
          <w:rFonts w:cs="Arial"/>
          <w:lang w:val="ru-RU"/>
        </w:rPr>
        <w:t>да ли је уз испоручена добра достављена комплетна пратећа документација наведена у конкурсној документацији.</w:t>
      </w:r>
    </w:p>
    <w:p w:rsidR="00E209A3" w:rsidRPr="00E209A3" w:rsidRDefault="00E209A3" w:rsidP="00E209A3">
      <w:pPr>
        <w:tabs>
          <w:tab w:val="left" w:pos="567"/>
        </w:tabs>
        <w:spacing w:before="0"/>
        <w:rPr>
          <w:rFonts w:cs="Arial"/>
          <w:lang w:val="sr-Cyrl-BA"/>
        </w:rPr>
      </w:pPr>
      <w:r w:rsidRPr="00E209A3">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209A3">
        <w:rPr>
          <w:rFonts w:cs="Arial"/>
        </w:rPr>
        <w:t xml:space="preserve"> а</w:t>
      </w:r>
      <w:r w:rsidRPr="00E209A3">
        <w:rPr>
          <w:rFonts w:cs="Arial"/>
          <w:lang w:val="ru-RU"/>
        </w:rPr>
        <w:t xml:space="preserve"> док се </w:t>
      </w:r>
      <w:r w:rsidRPr="00E209A3">
        <w:rPr>
          <w:rFonts w:cs="Arial"/>
        </w:rPr>
        <w:t xml:space="preserve">ти недостаци не </w:t>
      </w:r>
      <w:r w:rsidRPr="00E209A3">
        <w:rPr>
          <w:rFonts w:cs="Arial"/>
          <w:lang w:val="ru-RU"/>
        </w:rPr>
        <w:t>отклон</w:t>
      </w:r>
      <w:r w:rsidRPr="00E209A3">
        <w:rPr>
          <w:rFonts w:cs="Arial"/>
        </w:rPr>
        <w:t>е</w:t>
      </w:r>
      <w:r w:rsidRPr="00E209A3">
        <w:rPr>
          <w:rFonts w:cs="Arial"/>
          <w:lang w:val="ru-RU"/>
        </w:rPr>
        <w:t xml:space="preserve">, </w:t>
      </w:r>
      <w:r w:rsidRPr="00E209A3">
        <w:rPr>
          <w:rFonts w:cs="Arial"/>
        </w:rPr>
        <w:t xml:space="preserve">сматраће се да </w:t>
      </w:r>
      <w:r w:rsidRPr="00E209A3">
        <w:rPr>
          <w:rFonts w:cs="Arial"/>
          <w:lang w:val="ru-RU"/>
        </w:rPr>
        <w:t>испорук</w:t>
      </w:r>
      <w:r w:rsidRPr="00E209A3">
        <w:rPr>
          <w:rFonts w:cs="Arial"/>
        </w:rPr>
        <w:t>а</w:t>
      </w:r>
      <w:r w:rsidRPr="00E209A3">
        <w:rPr>
          <w:rFonts w:cs="Arial"/>
          <w:lang w:val="ru-RU"/>
        </w:rPr>
        <w:t xml:space="preserve"> није </w:t>
      </w:r>
      <w:r w:rsidRPr="00E209A3">
        <w:rPr>
          <w:rFonts w:cs="Arial"/>
        </w:rPr>
        <w:t>извршена у року</w:t>
      </w:r>
      <w:r w:rsidRPr="00E209A3">
        <w:rPr>
          <w:rFonts w:cs="Arial"/>
          <w:lang w:val="ru-RU"/>
        </w:rPr>
        <w:t xml:space="preserve">. </w:t>
      </w:r>
    </w:p>
    <w:p w:rsidR="00E209A3" w:rsidRPr="00E209A3" w:rsidRDefault="00E209A3" w:rsidP="00E209A3">
      <w:pPr>
        <w:spacing w:before="0"/>
        <w:rPr>
          <w:rFonts w:cs="Arial"/>
          <w:b/>
        </w:rPr>
      </w:pPr>
    </w:p>
    <w:p w:rsidR="00E209A3" w:rsidRPr="00E209A3" w:rsidRDefault="00E209A3" w:rsidP="00E209A3">
      <w:pPr>
        <w:spacing w:before="0"/>
        <w:jc w:val="center"/>
        <w:rPr>
          <w:rFonts w:cs="Arial"/>
          <w:b/>
        </w:rPr>
      </w:pPr>
      <w:r w:rsidRPr="00E209A3">
        <w:rPr>
          <w:rFonts w:cs="Arial"/>
          <w:b/>
        </w:rPr>
        <w:t xml:space="preserve">Члан </w:t>
      </w:r>
      <w:r w:rsidR="003028BC">
        <w:rPr>
          <w:rFonts w:cs="Arial"/>
          <w:b/>
          <w:lang w:val="sr-Latn-RS"/>
        </w:rPr>
        <w:t>9</w:t>
      </w:r>
      <w:r w:rsidRPr="00E209A3">
        <w:rPr>
          <w:rFonts w:cs="Arial"/>
          <w:b/>
        </w:rPr>
        <w:t>.</w:t>
      </w:r>
    </w:p>
    <w:p w:rsidR="00E209A3" w:rsidRPr="00E209A3" w:rsidRDefault="00E209A3" w:rsidP="00E209A3">
      <w:pPr>
        <w:spacing w:before="0"/>
        <w:rPr>
          <w:rFonts w:cs="Arial"/>
          <w:b/>
        </w:rPr>
      </w:pPr>
      <w:r w:rsidRPr="00E209A3">
        <w:rPr>
          <w:rFonts w:cs="Arial"/>
          <w:b/>
        </w:rPr>
        <w:t>Квалитативни пријем</w:t>
      </w:r>
    </w:p>
    <w:p w:rsidR="00E209A3" w:rsidRPr="00E209A3" w:rsidRDefault="00E209A3" w:rsidP="00E209A3">
      <w:pPr>
        <w:tabs>
          <w:tab w:val="left" w:pos="9090"/>
        </w:tabs>
        <w:rPr>
          <w:rFonts w:cs="Arial"/>
          <w:lang w:val="sr-Cyrl-CS"/>
        </w:rPr>
      </w:pPr>
      <w:r w:rsidRPr="00E209A3">
        <w:rPr>
          <w:rFonts w:cs="Arial"/>
        </w:rPr>
        <w:t xml:space="preserve">Купац </w:t>
      </w:r>
      <w:r w:rsidRPr="00E209A3">
        <w:rPr>
          <w:rFonts w:cs="Arial"/>
          <w:lang w:val="sr-Cyrl-CS"/>
        </w:rPr>
        <w:t>је обавез</w:t>
      </w:r>
      <w:r w:rsidRPr="00E209A3">
        <w:rPr>
          <w:rFonts w:cs="Arial"/>
        </w:rPr>
        <w:t>ан</w:t>
      </w:r>
      <w:r w:rsidRPr="00E209A3">
        <w:rPr>
          <w:rFonts w:cs="Arial"/>
          <w:lang w:val="sr-Cyrl-CS"/>
        </w:rPr>
        <w:t xml:space="preserve"> да по квантитативном пријему испоруке</w:t>
      </w:r>
      <w:r w:rsidRPr="00E209A3">
        <w:rPr>
          <w:rFonts w:cs="Arial"/>
          <w:bCs/>
          <w:lang w:val="sr-Cyrl-CS"/>
        </w:rPr>
        <w:t>добара</w:t>
      </w:r>
      <w:r w:rsidRPr="00E209A3">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E209A3" w:rsidRPr="00E209A3" w:rsidRDefault="00E209A3" w:rsidP="00E209A3">
      <w:pPr>
        <w:tabs>
          <w:tab w:val="left" w:pos="9090"/>
        </w:tabs>
        <w:rPr>
          <w:rFonts w:cs="Arial"/>
        </w:rPr>
      </w:pPr>
      <w:r w:rsidRPr="00E209A3">
        <w:rPr>
          <w:rFonts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E209A3" w:rsidRPr="00E209A3" w:rsidRDefault="00E209A3" w:rsidP="00E209A3">
      <w:pPr>
        <w:tabs>
          <w:tab w:val="left" w:pos="9090"/>
        </w:tabs>
        <w:rPr>
          <w:rFonts w:cs="Arial"/>
        </w:rPr>
      </w:pPr>
      <w:r w:rsidRPr="00E209A3">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E209A3" w:rsidRPr="00E209A3" w:rsidRDefault="00E209A3" w:rsidP="00E209A3">
      <w:pPr>
        <w:tabs>
          <w:tab w:val="left" w:pos="9090"/>
        </w:tabs>
        <w:rPr>
          <w:rFonts w:cs="Arial"/>
        </w:rPr>
      </w:pPr>
      <w:r w:rsidRPr="00E209A3">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E209A3" w:rsidRPr="00E209A3" w:rsidRDefault="00E209A3" w:rsidP="00E209A3">
      <w:pPr>
        <w:tabs>
          <w:tab w:val="left" w:pos="9090"/>
        </w:tabs>
        <w:rPr>
          <w:rFonts w:cs="Arial"/>
        </w:rPr>
      </w:pPr>
      <w:r w:rsidRPr="00E209A3">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E209A3" w:rsidRPr="00E209A3" w:rsidRDefault="00E209A3" w:rsidP="00E209A3">
      <w:pPr>
        <w:tabs>
          <w:tab w:val="left" w:pos="9090"/>
        </w:tabs>
        <w:rPr>
          <w:rFonts w:cs="Arial"/>
        </w:rPr>
      </w:pPr>
      <w:r w:rsidRPr="00E209A3">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 xml:space="preserve">да отклони недостатке о свом трошку, ако су мане на добрима отклоњиве, или </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E209A3" w:rsidRPr="00E209A3" w:rsidRDefault="00E209A3" w:rsidP="00E209A3">
      <w:pPr>
        <w:numPr>
          <w:ilvl w:val="0"/>
          <w:numId w:val="3"/>
        </w:numPr>
        <w:tabs>
          <w:tab w:val="num" w:pos="567"/>
        </w:tabs>
        <w:spacing w:before="80"/>
        <w:ind w:left="568" w:hanging="284"/>
        <w:rPr>
          <w:rFonts w:cs="Arial"/>
          <w:lang w:val="ru-RU"/>
        </w:rPr>
      </w:pPr>
      <w:r w:rsidRPr="00E209A3">
        <w:rPr>
          <w:rFonts w:cs="Arial"/>
          <w:lang w:val="ru-RU"/>
        </w:rPr>
        <w:t>да одбије пријем добра са недостацима.</w:t>
      </w:r>
    </w:p>
    <w:p w:rsidR="00E209A3" w:rsidRPr="00E209A3" w:rsidRDefault="00E209A3" w:rsidP="00E209A3">
      <w:pPr>
        <w:tabs>
          <w:tab w:val="left" w:pos="9090"/>
        </w:tabs>
        <w:rPr>
          <w:rFonts w:cs="Arial"/>
        </w:rPr>
      </w:pPr>
      <w:r w:rsidRPr="00E209A3">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209A3" w:rsidRPr="00E209A3" w:rsidRDefault="00E209A3" w:rsidP="00E209A3">
      <w:pPr>
        <w:tabs>
          <w:tab w:val="left" w:pos="9090"/>
        </w:tabs>
        <w:rPr>
          <w:rFonts w:cs="Arial"/>
        </w:rPr>
      </w:pPr>
      <w:r w:rsidRPr="00E209A3">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209A3" w:rsidRPr="00E73657" w:rsidRDefault="00E209A3" w:rsidP="00E209A3">
      <w:pPr>
        <w:tabs>
          <w:tab w:val="left" w:pos="9090"/>
        </w:tabs>
        <w:rPr>
          <w:rFonts w:cs="Arial"/>
          <w:bCs/>
          <w:lang w:val="sr-Cyrl-CS"/>
        </w:rPr>
      </w:pPr>
      <w:r w:rsidRPr="00E73657">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E73657">
        <w:rPr>
          <w:rFonts w:cs="Arial"/>
          <w:bCs/>
        </w:rPr>
        <w:t>,</w:t>
      </w:r>
      <w:r w:rsidRPr="00E73657">
        <w:rPr>
          <w:rFonts w:cs="Arial"/>
          <w:bCs/>
          <w:lang w:val="sr-Cyrl-CS"/>
        </w:rPr>
        <w:t xml:space="preserve"> одобрена од стране Продавца и </w:t>
      </w:r>
      <w:r w:rsidRPr="00E73657">
        <w:rPr>
          <w:rFonts w:cs="Arial"/>
          <w:lang w:val="sr-Cyrl-CS"/>
        </w:rPr>
        <w:t>Купца</w:t>
      </w:r>
      <w:r w:rsidRPr="00E73657">
        <w:rPr>
          <w:rFonts w:cs="Arial"/>
          <w:bCs/>
          <w:lang w:val="sr-Cyrl-CS"/>
        </w:rPr>
        <w:t xml:space="preserve">. Одлука независне лабораторије биће коначна. </w:t>
      </w:r>
    </w:p>
    <w:p w:rsidR="00E209A3" w:rsidRPr="00E73657" w:rsidRDefault="00E209A3" w:rsidP="00E209A3">
      <w:pPr>
        <w:tabs>
          <w:tab w:val="left" w:pos="9090"/>
        </w:tabs>
        <w:rPr>
          <w:rFonts w:cs="Arial"/>
          <w:bCs/>
          <w:lang w:val="sr-Cyrl-CS"/>
        </w:rPr>
      </w:pPr>
      <w:r w:rsidRPr="00E73657">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E209A3" w:rsidRPr="00E73657" w:rsidRDefault="00E209A3" w:rsidP="00E209A3">
      <w:pPr>
        <w:tabs>
          <w:tab w:val="left" w:pos="9090"/>
        </w:tabs>
        <w:rPr>
          <w:rFonts w:cs="Arial"/>
          <w:bCs/>
          <w:lang w:val="sr-Cyrl-CS"/>
        </w:rPr>
      </w:pPr>
      <w:r w:rsidRPr="00E73657">
        <w:rPr>
          <w:rFonts w:cs="Arial"/>
          <w:bCs/>
          <w:lang w:val="sr-Cyrl-CS"/>
        </w:rPr>
        <w:t>Трошкове контроле сноси Продавац.</w:t>
      </w:r>
    </w:p>
    <w:p w:rsidR="00E209A3" w:rsidRPr="00E209A3" w:rsidRDefault="00E209A3" w:rsidP="00E209A3">
      <w:pPr>
        <w:tabs>
          <w:tab w:val="left" w:pos="567"/>
        </w:tabs>
        <w:spacing w:before="0"/>
        <w:rPr>
          <w:rFonts w:cs="Arial"/>
          <w:color w:val="FF0000"/>
          <w:lang w:val="sr-Cyrl-RS"/>
        </w:rPr>
      </w:pPr>
      <w:r w:rsidRPr="00E209A3">
        <w:rPr>
          <w:rFonts w:cs="Arial"/>
          <w:color w:val="FF0000"/>
        </w:rPr>
        <w:t>.</w:t>
      </w:r>
    </w:p>
    <w:p w:rsidR="00E209A3" w:rsidRPr="00E209A3" w:rsidRDefault="00E209A3" w:rsidP="00E209A3">
      <w:pPr>
        <w:spacing w:before="0"/>
        <w:rPr>
          <w:rFonts w:cs="Arial"/>
          <w:b/>
        </w:rPr>
      </w:pPr>
      <w:r w:rsidRPr="00E209A3">
        <w:rPr>
          <w:rFonts w:cs="Arial"/>
          <w:b/>
        </w:rPr>
        <w:t>ГАРАНТНИ РОК</w:t>
      </w:r>
    </w:p>
    <w:p w:rsidR="00E209A3" w:rsidRPr="00E209A3" w:rsidRDefault="002D68B6" w:rsidP="00E209A3">
      <w:pPr>
        <w:spacing w:before="0"/>
        <w:jc w:val="center"/>
        <w:rPr>
          <w:rFonts w:cs="Arial"/>
        </w:rPr>
      </w:pPr>
      <w:r>
        <w:rPr>
          <w:rFonts w:cs="Arial"/>
          <w:b/>
        </w:rPr>
        <w:t xml:space="preserve">Члан </w:t>
      </w:r>
      <w:r w:rsidR="003028BC">
        <w:rPr>
          <w:rFonts w:cs="Arial"/>
          <w:b/>
          <w:lang w:val="sr-Cyrl-RS"/>
        </w:rPr>
        <w:t>1</w:t>
      </w:r>
      <w:r w:rsidR="003028BC">
        <w:rPr>
          <w:rFonts w:cs="Arial"/>
          <w:b/>
          <w:lang w:val="sr-Latn-RS"/>
        </w:rPr>
        <w:t>0</w:t>
      </w:r>
      <w:r w:rsidR="00E209A3" w:rsidRPr="00E209A3">
        <w:rPr>
          <w:rFonts w:cs="Arial"/>
          <w:b/>
        </w:rPr>
        <w:t>.</w:t>
      </w:r>
    </w:p>
    <w:p w:rsidR="00811242" w:rsidRDefault="00E209A3" w:rsidP="00E209A3">
      <w:pPr>
        <w:tabs>
          <w:tab w:val="left" w:pos="9090"/>
        </w:tabs>
        <w:rPr>
          <w:rFonts w:cs="Arial"/>
          <w:lang w:val="sr-Cyrl-RS"/>
        </w:rPr>
      </w:pPr>
      <w:r w:rsidRPr="00E209A3">
        <w:rPr>
          <w:rFonts w:cs="Arial"/>
        </w:rPr>
        <w:t xml:space="preserve">Гарантни рок за испоручена добра из члана 1, износи ______________ месеци од дана испоруке </w:t>
      </w:r>
      <w:r w:rsidR="00811242">
        <w:rPr>
          <w:rFonts w:cs="Arial"/>
          <w:lang w:val="sr-Cyrl-RS"/>
        </w:rPr>
        <w:t>.</w:t>
      </w:r>
    </w:p>
    <w:p w:rsidR="00E209A3" w:rsidRPr="00E209A3" w:rsidRDefault="00E209A3" w:rsidP="00E209A3">
      <w:pPr>
        <w:tabs>
          <w:tab w:val="left" w:pos="9090"/>
        </w:tabs>
        <w:rPr>
          <w:rFonts w:cs="Arial"/>
        </w:rPr>
      </w:pPr>
      <w:r w:rsidRPr="00E209A3">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E209A3" w:rsidRPr="00E209A3" w:rsidRDefault="00E209A3" w:rsidP="00E209A3">
      <w:pPr>
        <w:tabs>
          <w:tab w:val="left" w:pos="9090"/>
        </w:tabs>
        <w:rPr>
          <w:rFonts w:cs="Arial"/>
        </w:rPr>
      </w:pPr>
      <w:r w:rsidRPr="00E209A3">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E209A3" w:rsidRPr="00E209A3" w:rsidRDefault="00E209A3" w:rsidP="00E209A3">
      <w:pPr>
        <w:tabs>
          <w:tab w:val="left" w:pos="9090"/>
        </w:tabs>
        <w:rPr>
          <w:rFonts w:cs="Arial"/>
        </w:rPr>
      </w:pPr>
      <w:r w:rsidRPr="00E209A3">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E209A3" w:rsidRPr="00E209A3" w:rsidRDefault="00E209A3" w:rsidP="00E209A3">
      <w:pPr>
        <w:tabs>
          <w:tab w:val="left" w:pos="9090"/>
        </w:tabs>
        <w:rPr>
          <w:rFonts w:cs="Arial"/>
        </w:rPr>
      </w:pPr>
      <w:r w:rsidRPr="00E209A3">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E209A3" w:rsidRDefault="00E209A3" w:rsidP="00E209A3">
      <w:pPr>
        <w:tabs>
          <w:tab w:val="left" w:pos="9090"/>
        </w:tabs>
        <w:rPr>
          <w:rFonts w:cs="Arial"/>
          <w:lang w:val="sr-Cyrl-RS"/>
        </w:rPr>
      </w:pPr>
      <w:r w:rsidRPr="00E209A3">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811242" w:rsidRPr="00811242" w:rsidRDefault="00811242" w:rsidP="00E209A3">
      <w:pPr>
        <w:tabs>
          <w:tab w:val="left" w:pos="9090"/>
        </w:tabs>
        <w:rPr>
          <w:rFonts w:cs="Arial"/>
          <w:lang w:val="sr-Cyrl-RS"/>
        </w:rPr>
      </w:pPr>
    </w:p>
    <w:p w:rsidR="00E209A3" w:rsidRPr="00E209A3" w:rsidRDefault="00E209A3" w:rsidP="00E209A3">
      <w:pPr>
        <w:tabs>
          <w:tab w:val="left" w:pos="567"/>
        </w:tabs>
        <w:spacing w:before="0"/>
        <w:rPr>
          <w:rFonts w:cs="Arial"/>
          <w:color w:val="00B0F0"/>
          <w:lang w:val="sr-Cyrl-RS"/>
        </w:rPr>
      </w:pPr>
    </w:p>
    <w:p w:rsidR="00E209A3" w:rsidRPr="00E209A3" w:rsidRDefault="00E209A3" w:rsidP="00E209A3">
      <w:pPr>
        <w:spacing w:before="0"/>
        <w:rPr>
          <w:rFonts w:cs="Arial"/>
          <w:b/>
        </w:rPr>
      </w:pPr>
      <w:r w:rsidRPr="00E209A3">
        <w:rPr>
          <w:rFonts w:cs="Arial"/>
          <w:b/>
        </w:rPr>
        <w:t>УГОВОРНА КАЗНА ЗБОГ ЗАКАШЊЕЊА У ИСПОРУЦИ</w:t>
      </w:r>
    </w:p>
    <w:p w:rsidR="00E209A3" w:rsidRDefault="00E209A3" w:rsidP="00E209A3">
      <w:pPr>
        <w:spacing w:before="0"/>
        <w:jc w:val="center"/>
        <w:rPr>
          <w:rFonts w:cs="Arial"/>
          <w:b/>
          <w:lang w:val="sr-Cyrl-RS"/>
        </w:rPr>
      </w:pPr>
      <w:r w:rsidRPr="00E209A3">
        <w:rPr>
          <w:rFonts w:cs="Arial"/>
          <w:b/>
        </w:rPr>
        <w:t xml:space="preserve">Члан </w:t>
      </w:r>
      <w:r w:rsidR="003028BC">
        <w:rPr>
          <w:rFonts w:cs="Arial"/>
          <w:b/>
          <w:lang w:val="sr-Cyrl-RS"/>
        </w:rPr>
        <w:t>1</w:t>
      </w:r>
      <w:r w:rsidR="003028BC">
        <w:rPr>
          <w:rFonts w:cs="Arial"/>
          <w:b/>
          <w:lang w:val="sr-Latn-RS"/>
        </w:rPr>
        <w:t>1</w:t>
      </w:r>
      <w:r w:rsidRPr="00E209A3">
        <w:rPr>
          <w:rFonts w:cs="Arial"/>
          <w:b/>
        </w:rPr>
        <w:t>.</w:t>
      </w:r>
    </w:p>
    <w:p w:rsidR="00811242" w:rsidRPr="00811242" w:rsidRDefault="00811242" w:rsidP="00E209A3">
      <w:pPr>
        <w:spacing w:before="0"/>
        <w:jc w:val="center"/>
        <w:rPr>
          <w:rFonts w:cs="Arial"/>
          <w:b/>
          <w:lang w:val="sr-Cyrl-RS"/>
        </w:rPr>
      </w:pPr>
    </w:p>
    <w:p w:rsidR="00E209A3" w:rsidRPr="00E209A3" w:rsidRDefault="00E209A3" w:rsidP="00E209A3">
      <w:pPr>
        <w:tabs>
          <w:tab w:val="left" w:pos="9090"/>
        </w:tabs>
        <w:rPr>
          <w:rFonts w:cs="Arial"/>
          <w:bCs/>
          <w:lang w:val="sr-Cyrl-CS"/>
        </w:rPr>
      </w:pPr>
      <w:r w:rsidRPr="00E209A3">
        <w:rPr>
          <w:rFonts w:cs="Arial"/>
          <w:bCs/>
          <w:lang w:val="sr-Cyrl-CS"/>
        </w:rPr>
        <w:lastRenderedPageBreak/>
        <w:t>Уколико Продавац не испуни своје обавезе или не испоручи добр</w:t>
      </w:r>
      <w:r w:rsidRPr="00E209A3">
        <w:rPr>
          <w:rFonts w:cs="Arial"/>
          <w:bCs/>
        </w:rPr>
        <w:t>о</w:t>
      </w:r>
      <w:r w:rsidRPr="00E209A3">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209A3" w:rsidRPr="00416DC7" w:rsidRDefault="00E209A3" w:rsidP="00E209A3">
      <w:pPr>
        <w:tabs>
          <w:tab w:val="left" w:pos="9090"/>
        </w:tabs>
        <w:rPr>
          <w:rFonts w:cs="Arial"/>
        </w:rPr>
      </w:pPr>
      <w:r w:rsidRPr="00416DC7">
        <w:rPr>
          <w:rFonts w:cs="Arial"/>
          <w:bCs/>
        </w:rPr>
        <w:t>Уговорна казна се обрачунава од првог дана од истека уговореног рока испоруке из члана 5</w:t>
      </w:r>
      <w:r w:rsidRPr="00416DC7">
        <w:rPr>
          <w:rFonts w:cs="Arial"/>
          <w:bCs/>
          <w:lang w:val="sr-Latn-CS"/>
        </w:rPr>
        <w:t>.</w:t>
      </w:r>
      <w:r w:rsidRPr="00416DC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16DC7">
        <w:rPr>
          <w:rFonts w:cs="Arial"/>
        </w:rPr>
        <w:t>без пореза на додату вредност.</w:t>
      </w:r>
    </w:p>
    <w:p w:rsidR="00E209A3" w:rsidRPr="00416DC7" w:rsidRDefault="00E209A3" w:rsidP="00E209A3">
      <w:pPr>
        <w:tabs>
          <w:tab w:val="left" w:pos="9090"/>
        </w:tabs>
        <w:rPr>
          <w:rFonts w:cs="Arial"/>
        </w:rPr>
      </w:pPr>
      <w:r w:rsidRPr="00416DC7">
        <w:rPr>
          <w:rFonts w:cs="Arial"/>
          <w:bCs/>
        </w:rPr>
        <w:t>Плаћање уговорне казне</w:t>
      </w:r>
      <w:r w:rsidRPr="00416DC7">
        <w:rPr>
          <w:rFonts w:cs="Arial"/>
        </w:rPr>
        <w:t xml:space="preserve">, из става 1. овог члана,  дoспeвa у рoку до 45(четрдесетпет) дaнa oд дaнa пријема од стране Продавца рачуна </w:t>
      </w:r>
      <w:r w:rsidRPr="00416DC7">
        <w:rPr>
          <w:rFonts w:cs="Arial"/>
          <w:bCs/>
        </w:rPr>
        <w:t xml:space="preserve">Купца </w:t>
      </w:r>
      <w:r w:rsidRPr="00416DC7">
        <w:rPr>
          <w:rFonts w:cs="Arial"/>
        </w:rPr>
        <w:t>испостављених по овом основу.</w:t>
      </w:r>
    </w:p>
    <w:p w:rsidR="00E209A3" w:rsidRPr="00E209A3" w:rsidRDefault="00E209A3" w:rsidP="00E209A3">
      <w:pPr>
        <w:tabs>
          <w:tab w:val="left" w:pos="9090"/>
        </w:tabs>
        <w:rPr>
          <w:rFonts w:cs="Arial"/>
          <w:bCs/>
        </w:rPr>
      </w:pPr>
      <w:r w:rsidRPr="00416DC7">
        <w:rPr>
          <w:rFonts w:cs="Arial"/>
          <w:bCs/>
          <w:lang w:val="sr-Cyrl-CS"/>
        </w:rPr>
        <w:t xml:space="preserve">У случају закашњења са испоруком дужег од 20 (двадесет) дана, </w:t>
      </w:r>
      <w:r w:rsidRPr="00416DC7">
        <w:rPr>
          <w:rFonts w:cs="Arial"/>
          <w:bCs/>
        </w:rPr>
        <w:t>Купац</w:t>
      </w:r>
      <w:r w:rsidRPr="00416DC7">
        <w:rPr>
          <w:rFonts w:cs="Arial"/>
          <w:bCs/>
          <w:lang w:val="sr-Cyrl-CS"/>
        </w:rPr>
        <w:t xml:space="preserve"> има право да једнострано раскине овај Уговор и од Продавца захтева накнаду </w:t>
      </w:r>
      <w:r w:rsidRPr="00E209A3">
        <w:rPr>
          <w:rFonts w:cs="Arial"/>
          <w:bCs/>
          <w:lang w:val="sr-Cyrl-CS"/>
        </w:rPr>
        <w:t xml:space="preserve">штете и измакле добити. </w:t>
      </w:r>
    </w:p>
    <w:p w:rsidR="00E209A3" w:rsidRPr="00E209A3" w:rsidRDefault="00E209A3" w:rsidP="00E209A3">
      <w:pPr>
        <w:tabs>
          <w:tab w:val="left" w:pos="567"/>
        </w:tabs>
        <w:spacing w:before="0"/>
        <w:rPr>
          <w:rFonts w:cs="Arial"/>
        </w:rPr>
      </w:pPr>
    </w:p>
    <w:p w:rsidR="00E209A3" w:rsidRPr="00E209A3" w:rsidRDefault="00E209A3" w:rsidP="00E209A3">
      <w:pPr>
        <w:autoSpaceDE w:val="0"/>
        <w:autoSpaceDN w:val="0"/>
        <w:adjustRightInd w:val="0"/>
        <w:spacing w:before="0"/>
        <w:rPr>
          <w:rFonts w:cs="Arial"/>
          <w:b/>
        </w:rPr>
      </w:pPr>
      <w:r w:rsidRPr="00E209A3">
        <w:rPr>
          <w:rFonts w:cs="Arial"/>
          <w:b/>
        </w:rPr>
        <w:t xml:space="preserve">ВИША СИЛА </w:t>
      </w:r>
    </w:p>
    <w:p w:rsidR="00E209A3" w:rsidRPr="00E209A3" w:rsidRDefault="00E209A3" w:rsidP="00E209A3">
      <w:pPr>
        <w:autoSpaceDE w:val="0"/>
        <w:autoSpaceDN w:val="0"/>
        <w:adjustRightInd w:val="0"/>
        <w:spacing w:before="0"/>
        <w:jc w:val="center"/>
        <w:rPr>
          <w:rFonts w:cs="Arial"/>
          <w:b/>
        </w:rPr>
      </w:pPr>
      <w:r w:rsidRPr="00E209A3">
        <w:rPr>
          <w:rFonts w:cs="Arial"/>
          <w:b/>
        </w:rPr>
        <w:t>Члан 1</w:t>
      </w:r>
      <w:r w:rsidR="003028BC">
        <w:rPr>
          <w:rFonts w:cs="Arial"/>
          <w:b/>
          <w:lang w:val="sr-Latn-RS"/>
        </w:rPr>
        <w:t>2</w:t>
      </w:r>
      <w:r w:rsidRPr="00E209A3">
        <w:rPr>
          <w:rFonts w:cs="Arial"/>
          <w:b/>
        </w:rPr>
        <w:t>.</w:t>
      </w:r>
    </w:p>
    <w:p w:rsidR="00E209A3" w:rsidRPr="00E209A3" w:rsidRDefault="00E209A3" w:rsidP="00E209A3">
      <w:pPr>
        <w:tabs>
          <w:tab w:val="left" w:pos="1512"/>
          <w:tab w:val="left" w:pos="9090"/>
        </w:tabs>
        <w:rPr>
          <w:rFonts w:cs="Arial"/>
        </w:rPr>
      </w:pPr>
      <w:r w:rsidRPr="00E209A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209A3">
        <w:rPr>
          <w:rFonts w:cs="Arial"/>
          <w:lang w:val="sr-Cyrl-CS"/>
        </w:rPr>
        <w:t>за</w:t>
      </w:r>
      <w:r w:rsidRPr="00E209A3">
        <w:rPr>
          <w:rFonts w:cs="Arial"/>
        </w:rPr>
        <w:t xml:space="preserve"> накнаду штете за делимично или потпуно неизвршење уговорених обавеза</w:t>
      </w:r>
      <w:r w:rsidRPr="00E209A3">
        <w:rPr>
          <w:rFonts w:cs="Arial"/>
          <w:lang w:val="sr-Cyrl-CS"/>
        </w:rPr>
        <w:t>,за</w:t>
      </w:r>
      <w:r w:rsidRPr="00E209A3">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209A3">
        <w:rPr>
          <w:rFonts w:cs="Arial"/>
          <w:lang w:val="sr-Cyrl-CS"/>
        </w:rPr>
        <w:t>,</w:t>
      </w:r>
      <w:r w:rsidRPr="00E209A3">
        <w:rPr>
          <w:rFonts w:cs="Arial"/>
        </w:rPr>
        <w:t xml:space="preserve"> одлаже се за време њеног трајања. </w:t>
      </w:r>
    </w:p>
    <w:p w:rsidR="00E209A3" w:rsidRPr="00E209A3" w:rsidRDefault="00E209A3" w:rsidP="00E209A3">
      <w:pPr>
        <w:tabs>
          <w:tab w:val="left" w:pos="1512"/>
          <w:tab w:val="left" w:pos="9090"/>
        </w:tabs>
        <w:rPr>
          <w:rFonts w:cs="Arial"/>
          <w:lang w:val="hr-HR"/>
        </w:rPr>
      </w:pPr>
      <w:r w:rsidRPr="00E209A3">
        <w:rPr>
          <w:rFonts w:cs="Arial"/>
        </w:rPr>
        <w:t>Уговорна страна којој је извршавање уговорних обавеза онемогућено услед дејства више силе је у обавези да одмах</w:t>
      </w:r>
      <w:r w:rsidRPr="00E209A3">
        <w:rPr>
          <w:rFonts w:cs="Arial"/>
          <w:lang w:val="hr-HR"/>
        </w:rPr>
        <w:t xml:space="preserve">, </w:t>
      </w:r>
      <w:r w:rsidRPr="00E209A3">
        <w:rPr>
          <w:rFonts w:cs="Arial"/>
        </w:rPr>
        <w:t>без одлагања</w:t>
      </w:r>
      <w:r w:rsidRPr="00E209A3">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09A3">
        <w:rPr>
          <w:rFonts w:cs="Arial"/>
        </w:rPr>
        <w:t>страну о настанку</w:t>
      </w:r>
      <w:r w:rsidRPr="00E209A3">
        <w:rPr>
          <w:rFonts w:cs="Arial"/>
          <w:lang w:val="hr-HR"/>
        </w:rPr>
        <w:t xml:space="preserve"> више силе</w:t>
      </w:r>
      <w:r w:rsidRPr="00E209A3">
        <w:rPr>
          <w:rFonts w:cs="Arial"/>
        </w:rPr>
        <w:t xml:space="preserve"> и њеном процењеном или очекиваном трајању</w:t>
      </w:r>
      <w:r w:rsidRPr="00E209A3">
        <w:rPr>
          <w:rFonts w:cs="Arial"/>
          <w:lang w:val="hr-HR"/>
        </w:rPr>
        <w:t>, уз достављање доказа о постојању више силе.</w:t>
      </w:r>
    </w:p>
    <w:p w:rsidR="00E209A3" w:rsidRPr="00E209A3" w:rsidRDefault="00E209A3" w:rsidP="00E209A3">
      <w:pPr>
        <w:tabs>
          <w:tab w:val="left" w:pos="1512"/>
          <w:tab w:val="left" w:pos="9090"/>
        </w:tabs>
        <w:rPr>
          <w:rFonts w:cs="Arial"/>
        </w:rPr>
      </w:pPr>
      <w:r w:rsidRPr="00E209A3">
        <w:rPr>
          <w:rFonts w:cs="Arial"/>
        </w:rPr>
        <w:t>За време трајања више силе свака Уговорна страна сноси своје трошкове</w:t>
      </w:r>
      <w:r w:rsidRPr="00E209A3">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209A3">
        <w:rPr>
          <w:rFonts w:cs="Arial"/>
        </w:rPr>
        <w:t>.</w:t>
      </w:r>
    </w:p>
    <w:p w:rsidR="00E209A3" w:rsidRPr="00E209A3" w:rsidRDefault="00E209A3" w:rsidP="00E209A3">
      <w:pPr>
        <w:tabs>
          <w:tab w:val="left" w:pos="1512"/>
          <w:tab w:val="left" w:pos="9090"/>
        </w:tabs>
        <w:rPr>
          <w:rFonts w:cs="Arial"/>
          <w:lang w:val="sr-Cyrl-CS"/>
        </w:rPr>
      </w:pPr>
      <w:r w:rsidRPr="00E209A3">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209A3">
        <w:rPr>
          <w:rFonts w:cs="Arial"/>
          <w:lang w:val="sr-Cyrl-CS"/>
        </w:rPr>
        <w:t xml:space="preserve">по овом основу – </w:t>
      </w:r>
      <w:r w:rsidRPr="00E209A3">
        <w:rPr>
          <w:rFonts w:cs="Arial"/>
        </w:rPr>
        <w:t>ни једна од Уговорних страна не стиче право на накнаду било какве штете.</w:t>
      </w:r>
    </w:p>
    <w:p w:rsidR="00E209A3" w:rsidRPr="00E209A3" w:rsidRDefault="00E209A3" w:rsidP="00E209A3">
      <w:pPr>
        <w:tabs>
          <w:tab w:val="left" w:pos="567"/>
        </w:tabs>
        <w:spacing w:before="0"/>
        <w:rPr>
          <w:rFonts w:cs="Arial"/>
          <w:b/>
        </w:rPr>
      </w:pPr>
    </w:p>
    <w:p w:rsidR="00E209A3" w:rsidRPr="00E209A3" w:rsidRDefault="00E209A3" w:rsidP="00E209A3">
      <w:pPr>
        <w:spacing w:before="0"/>
        <w:rPr>
          <w:rFonts w:cs="Arial"/>
          <w:b/>
        </w:rPr>
      </w:pPr>
      <w:r w:rsidRPr="00E209A3">
        <w:rPr>
          <w:rFonts w:cs="Arial"/>
          <w:b/>
        </w:rPr>
        <w:t>РАСКИД УГОВОРА</w:t>
      </w:r>
    </w:p>
    <w:p w:rsidR="00E209A3" w:rsidRPr="00E209A3" w:rsidRDefault="00E209A3" w:rsidP="00E209A3">
      <w:pPr>
        <w:spacing w:before="0"/>
        <w:jc w:val="center"/>
        <w:rPr>
          <w:rFonts w:cs="Arial"/>
        </w:rPr>
      </w:pPr>
      <w:r w:rsidRPr="00E209A3">
        <w:rPr>
          <w:rFonts w:cs="Arial"/>
          <w:b/>
        </w:rPr>
        <w:t>Члан 1</w:t>
      </w:r>
      <w:r w:rsidR="003028BC">
        <w:rPr>
          <w:rFonts w:cs="Arial"/>
          <w:b/>
          <w:lang w:val="sr-Latn-RS"/>
        </w:rPr>
        <w:t>3</w:t>
      </w:r>
      <w:r w:rsidRPr="00E209A3">
        <w:rPr>
          <w:rFonts w:cs="Arial"/>
          <w:b/>
        </w:rPr>
        <w:t>.</w:t>
      </w:r>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209A3">
        <w:rPr>
          <w:rFonts w:cs="Arial"/>
          <w:lang w:val="sr-Cyrl-CS"/>
        </w:rPr>
        <w:t>Купца</w:t>
      </w:r>
      <w:r w:rsidRPr="00E209A3">
        <w:rPr>
          <w:rFonts w:cs="Arial"/>
          <w:bCs/>
          <w:lang w:val="sr-Cyrl-CS"/>
        </w:rPr>
        <w:t xml:space="preserve">, крши одредбе овог уговора, </w:t>
      </w:r>
      <w:r w:rsidRPr="00E209A3">
        <w:rPr>
          <w:rFonts w:cs="Arial"/>
          <w:lang w:val="sr-Cyrl-CS"/>
        </w:rPr>
        <w:t xml:space="preserve">Купац </w:t>
      </w:r>
      <w:r w:rsidRPr="00E209A3">
        <w:rPr>
          <w:rFonts w:cs="Arial"/>
          <w:bCs/>
          <w:lang w:val="sr-Cyrl-CS"/>
        </w:rPr>
        <w:t>има право да констатује непоштовање одредби Уговора и о томе достави Продавцу писану опомену.</w:t>
      </w:r>
    </w:p>
    <w:p w:rsidR="00E209A3" w:rsidRPr="00E209A3" w:rsidRDefault="00E209A3" w:rsidP="00E209A3">
      <w:pPr>
        <w:tabs>
          <w:tab w:val="left" w:pos="9090"/>
        </w:tabs>
        <w:rPr>
          <w:rFonts w:cs="Arial"/>
          <w:bCs/>
          <w:lang w:val="sr-Cyrl-CS"/>
        </w:rPr>
      </w:pPr>
      <w:r w:rsidRPr="00E209A3">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209A3">
        <w:rPr>
          <w:rFonts w:cs="Arial"/>
          <w:lang w:val="sr-Cyrl-CS"/>
        </w:rPr>
        <w:t>Купац</w:t>
      </w:r>
      <w:r w:rsidRPr="00E209A3">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E209A3" w:rsidRPr="00E209A3" w:rsidRDefault="00E209A3" w:rsidP="00E209A3">
      <w:pPr>
        <w:tabs>
          <w:tab w:val="left" w:pos="9090"/>
        </w:tabs>
        <w:rPr>
          <w:rFonts w:cs="Arial"/>
          <w:bCs/>
          <w:lang w:val="sr-Cyrl-CS"/>
        </w:rPr>
      </w:pPr>
      <w:r w:rsidRPr="00E209A3">
        <w:rPr>
          <w:rFonts w:cs="Arial"/>
          <w:bCs/>
          <w:lang w:val="sr-Cyrl-CS"/>
        </w:rPr>
        <w:lastRenderedPageBreak/>
        <w:t xml:space="preserve">У случају раскида овог </w:t>
      </w:r>
      <w:r w:rsidRPr="00E209A3">
        <w:rPr>
          <w:rFonts w:cs="Arial"/>
          <w:bCs/>
        </w:rPr>
        <w:t>У</w:t>
      </w:r>
      <w:r w:rsidRPr="00E209A3">
        <w:rPr>
          <w:rFonts w:cs="Arial"/>
          <w:bCs/>
          <w:lang w:val="sr-Cyrl-CS"/>
        </w:rPr>
        <w:t>говора, у смислу овог члана, Уговорне стране ће измирити своје обавезе настале до дана раскида.</w:t>
      </w:r>
    </w:p>
    <w:p w:rsidR="00E209A3" w:rsidRPr="00E209A3" w:rsidRDefault="00E209A3" w:rsidP="00E209A3">
      <w:pPr>
        <w:tabs>
          <w:tab w:val="left" w:pos="9090"/>
        </w:tabs>
        <w:rPr>
          <w:rFonts w:cs="Arial"/>
          <w:bCs/>
          <w:lang w:val="sr-Cyrl-CS"/>
        </w:rPr>
      </w:pPr>
      <w:r w:rsidRPr="00E209A3">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E209A3" w:rsidRPr="00E209A3" w:rsidRDefault="00E209A3" w:rsidP="00E209A3">
      <w:pPr>
        <w:spacing w:before="0"/>
        <w:jc w:val="center"/>
        <w:rPr>
          <w:rFonts w:cs="Arial"/>
          <w:b/>
        </w:rPr>
      </w:pPr>
      <w:r w:rsidRPr="00E209A3">
        <w:rPr>
          <w:rFonts w:cs="Arial"/>
          <w:b/>
        </w:rPr>
        <w:t>Члан 1</w:t>
      </w:r>
      <w:r w:rsidR="003028BC">
        <w:rPr>
          <w:rFonts w:cs="Arial"/>
          <w:b/>
          <w:lang w:val="sr-Latn-RS"/>
        </w:rPr>
        <w:t>4</w:t>
      </w:r>
      <w:r w:rsidRPr="00E209A3">
        <w:rPr>
          <w:rFonts w:cs="Arial"/>
          <w:b/>
        </w:rPr>
        <w:t>.</w:t>
      </w:r>
    </w:p>
    <w:p w:rsidR="00E209A3" w:rsidRPr="00E209A3" w:rsidRDefault="00E209A3" w:rsidP="00E209A3">
      <w:pPr>
        <w:rPr>
          <w:rFonts w:cs="Arial"/>
        </w:rPr>
      </w:pPr>
      <w:r w:rsidRPr="00E209A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209A3" w:rsidRPr="00E209A3" w:rsidRDefault="00E209A3" w:rsidP="00E209A3">
      <w:pPr>
        <w:tabs>
          <w:tab w:val="left" w:pos="567"/>
        </w:tabs>
        <w:spacing w:before="0"/>
        <w:rPr>
          <w:rFonts w:eastAsia="Calibri" w:cs="Arial"/>
          <w:noProof/>
          <w:color w:val="00B0F0"/>
        </w:rPr>
      </w:pPr>
    </w:p>
    <w:p w:rsidR="00E209A3" w:rsidRPr="00E209A3" w:rsidRDefault="00E209A3" w:rsidP="00E209A3">
      <w:pPr>
        <w:spacing w:before="0"/>
        <w:jc w:val="center"/>
        <w:rPr>
          <w:rFonts w:cs="Arial"/>
          <w:b/>
        </w:rPr>
      </w:pPr>
      <w:r w:rsidRPr="00E209A3">
        <w:rPr>
          <w:rFonts w:cs="Arial"/>
          <w:b/>
        </w:rPr>
        <w:t>Члан 1</w:t>
      </w:r>
      <w:r w:rsidR="003028BC">
        <w:rPr>
          <w:rFonts w:cs="Arial"/>
          <w:b/>
          <w:lang w:val="sr-Latn-RS"/>
        </w:rPr>
        <w:t>5</w:t>
      </w:r>
      <w:r w:rsidRPr="00E209A3">
        <w:rPr>
          <w:rFonts w:cs="Arial"/>
          <w:b/>
        </w:rPr>
        <w:t>.</w:t>
      </w:r>
    </w:p>
    <w:p w:rsidR="00E209A3" w:rsidRPr="00E209A3" w:rsidRDefault="00E209A3" w:rsidP="00E209A3">
      <w:pPr>
        <w:rPr>
          <w:rFonts w:cs="Arial"/>
        </w:rPr>
      </w:pPr>
      <w:r w:rsidRPr="00E209A3">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E209A3" w:rsidRPr="00E209A3" w:rsidRDefault="00E209A3" w:rsidP="00E209A3">
      <w:pPr>
        <w:rPr>
          <w:rFonts w:cs="Arial"/>
          <w:lang w:val="sr-Cyrl-RS"/>
        </w:rPr>
      </w:pPr>
      <w:r w:rsidRPr="00E209A3">
        <w:rPr>
          <w:rFonts w:cs="Arial"/>
        </w:rPr>
        <w:t xml:space="preserve">Информације, подаци и документација које је </w:t>
      </w:r>
      <w:r w:rsidRPr="00E209A3">
        <w:rPr>
          <w:rFonts w:cs="Arial"/>
          <w:color w:val="000000"/>
        </w:rPr>
        <w:t>Купац</w:t>
      </w:r>
      <w:r w:rsidRPr="00E209A3">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209A3">
        <w:rPr>
          <w:rFonts w:cs="Arial"/>
          <w:color w:val="000000"/>
        </w:rPr>
        <w:t>Купца,осим у случајевима предвиђеним одговарајућим прописима</w:t>
      </w:r>
      <w:r w:rsidRPr="00E209A3">
        <w:rPr>
          <w:rFonts w:cs="Arial"/>
        </w:rPr>
        <w:t xml:space="preserve">. </w:t>
      </w:r>
    </w:p>
    <w:p w:rsidR="00E209A3" w:rsidRPr="00E209A3" w:rsidRDefault="00E209A3" w:rsidP="00E209A3">
      <w:pPr>
        <w:spacing w:before="0"/>
        <w:jc w:val="center"/>
        <w:rPr>
          <w:rFonts w:cs="Arial"/>
          <w:b/>
        </w:rPr>
      </w:pPr>
      <w:r w:rsidRPr="00E209A3">
        <w:rPr>
          <w:rFonts w:cs="Arial"/>
          <w:b/>
        </w:rPr>
        <w:t>Члан 1</w:t>
      </w:r>
      <w:r w:rsidR="003028BC">
        <w:rPr>
          <w:rFonts w:cs="Arial"/>
          <w:b/>
          <w:lang w:val="sr-Latn-RS"/>
        </w:rPr>
        <w:t>6</w:t>
      </w:r>
      <w:r w:rsidRPr="00E209A3">
        <w:rPr>
          <w:rFonts w:cs="Arial"/>
          <w:b/>
        </w:rPr>
        <w:t>.</w:t>
      </w:r>
    </w:p>
    <w:p w:rsidR="00E209A3" w:rsidRPr="00E209A3" w:rsidRDefault="00E209A3" w:rsidP="00E209A3">
      <w:pPr>
        <w:tabs>
          <w:tab w:val="left" w:pos="9090"/>
        </w:tabs>
        <w:rPr>
          <w:rFonts w:cs="Arial"/>
          <w:lang w:val="sr-Cyrl-CS"/>
        </w:rPr>
      </w:pPr>
      <w:r w:rsidRPr="00E209A3">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E209A3" w:rsidRPr="00EC748D" w:rsidRDefault="00E209A3" w:rsidP="00E209A3">
      <w:pPr>
        <w:tabs>
          <w:tab w:val="left" w:pos="9090"/>
        </w:tabs>
        <w:rPr>
          <w:rFonts w:cs="Arial"/>
          <w:lang w:val="ru-RU"/>
        </w:rPr>
      </w:pPr>
      <w:r w:rsidRPr="00E209A3">
        <w:rPr>
          <w:rFonts w:cs="Arial"/>
          <w:lang w:val="ru-RU"/>
        </w:rPr>
        <w:t xml:space="preserve">Након закључења </w:t>
      </w:r>
      <w:r w:rsidRPr="00E209A3">
        <w:rPr>
          <w:rFonts w:cs="Arial"/>
        </w:rPr>
        <w:t xml:space="preserve">и ступања на правну снагу </w:t>
      </w:r>
      <w:r w:rsidRPr="00E209A3">
        <w:rPr>
          <w:rFonts w:cs="Arial"/>
          <w:lang w:val="ru-RU"/>
        </w:rPr>
        <w:t xml:space="preserve">овог Уговора, Купац може да дозволи, а </w:t>
      </w:r>
      <w:r w:rsidRPr="00E209A3">
        <w:rPr>
          <w:rFonts w:cs="Arial"/>
        </w:rPr>
        <w:t>Продавац</w:t>
      </w:r>
      <w:r w:rsidRPr="00E209A3">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209A3" w:rsidRPr="00E209A3" w:rsidRDefault="00E209A3" w:rsidP="00E209A3">
      <w:pPr>
        <w:spacing w:before="0"/>
        <w:jc w:val="center"/>
        <w:rPr>
          <w:rFonts w:cs="Arial"/>
          <w:b/>
        </w:rPr>
      </w:pPr>
      <w:r w:rsidRPr="00E209A3">
        <w:rPr>
          <w:rFonts w:cs="Arial"/>
          <w:b/>
        </w:rPr>
        <w:t>Члан 1</w:t>
      </w:r>
      <w:r w:rsidR="003028BC">
        <w:rPr>
          <w:rFonts w:cs="Arial"/>
          <w:b/>
          <w:lang w:val="sr-Latn-RS"/>
        </w:rPr>
        <w:t>7</w:t>
      </w:r>
      <w:r w:rsidRPr="00E209A3">
        <w:rPr>
          <w:rFonts w:cs="Arial"/>
          <w:b/>
        </w:rPr>
        <w:t>.</w:t>
      </w:r>
    </w:p>
    <w:p w:rsidR="00E209A3" w:rsidRPr="00E209A3" w:rsidRDefault="00E209A3" w:rsidP="00E209A3">
      <w:pPr>
        <w:tabs>
          <w:tab w:val="left" w:pos="567"/>
        </w:tabs>
        <w:spacing w:before="0"/>
        <w:rPr>
          <w:rFonts w:eastAsia="Calibri" w:cs="Arial"/>
          <w:noProof/>
          <w:lang w:val="ru-RU"/>
        </w:rPr>
      </w:pPr>
      <w:r w:rsidRPr="00E209A3">
        <w:rPr>
          <w:rFonts w:eastAsia="Calibri" w:cs="Arial"/>
          <w:noProof/>
        </w:rPr>
        <w:t>Продавац</w:t>
      </w:r>
      <w:r w:rsidRPr="00E209A3">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E209A3">
        <w:rPr>
          <w:rFonts w:eastAsia="TimesNewRomanPSMT" w:cs="Arial"/>
          <w:bCs/>
          <w:lang w:val="ru-RU"/>
        </w:rPr>
        <w:t>у вези са испуњеношћу услова из поступка јавне набавке</w:t>
      </w:r>
      <w:r w:rsidRPr="00E209A3">
        <w:rPr>
          <w:rFonts w:eastAsia="Calibri" w:cs="Arial"/>
          <w:noProof/>
          <w:lang w:val="ru-RU"/>
        </w:rPr>
        <w:t xml:space="preserve">, о насталој промени писмено обавести </w:t>
      </w:r>
      <w:r w:rsidRPr="00E209A3">
        <w:rPr>
          <w:rFonts w:eastAsia="Calibri" w:cs="Arial"/>
          <w:noProof/>
        </w:rPr>
        <w:t>Купца</w:t>
      </w:r>
      <w:r w:rsidRPr="00E209A3">
        <w:rPr>
          <w:rFonts w:eastAsia="Calibri" w:cs="Arial"/>
          <w:noProof/>
          <w:lang w:val="ru-RU"/>
        </w:rPr>
        <w:t xml:space="preserve"> и да је документује на прописан начин.</w:t>
      </w:r>
    </w:p>
    <w:p w:rsidR="00E209A3" w:rsidRPr="00E209A3" w:rsidRDefault="00E209A3" w:rsidP="00E209A3">
      <w:pPr>
        <w:tabs>
          <w:tab w:val="left" w:pos="567"/>
        </w:tabs>
        <w:spacing w:before="0"/>
        <w:rPr>
          <w:rFonts w:eastAsia="Calibri" w:cs="Arial"/>
          <w:noProof/>
        </w:rPr>
      </w:pPr>
      <w:r w:rsidRPr="00E209A3">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209A3" w:rsidRPr="00E209A3" w:rsidRDefault="00E209A3" w:rsidP="00E209A3">
      <w:pPr>
        <w:tabs>
          <w:tab w:val="left" w:pos="567"/>
        </w:tabs>
        <w:spacing w:before="0"/>
        <w:rPr>
          <w:rFonts w:cs="Arial"/>
          <w:b/>
          <w:lang w:val="sr-Cyrl-BA"/>
        </w:rPr>
      </w:pPr>
    </w:p>
    <w:p w:rsidR="00E209A3" w:rsidRPr="00E209A3" w:rsidRDefault="00E209A3" w:rsidP="00E209A3">
      <w:pPr>
        <w:tabs>
          <w:tab w:val="left" w:pos="567"/>
        </w:tabs>
        <w:spacing w:before="0"/>
        <w:rPr>
          <w:rFonts w:cs="Arial"/>
          <w:b/>
          <w:lang w:val="sr-Cyrl-BA"/>
        </w:rPr>
      </w:pPr>
      <w:r w:rsidRPr="00E209A3">
        <w:rPr>
          <w:rFonts w:cs="Arial"/>
          <w:b/>
          <w:lang w:val="sr-Cyrl-BA"/>
        </w:rPr>
        <w:t xml:space="preserve"> ВАЖНОСТ УГОВОРА</w:t>
      </w:r>
    </w:p>
    <w:p w:rsidR="00E209A3" w:rsidRPr="00E209A3" w:rsidRDefault="00E209A3" w:rsidP="00E209A3">
      <w:pPr>
        <w:spacing w:before="0"/>
        <w:jc w:val="center"/>
        <w:rPr>
          <w:rFonts w:cs="Arial"/>
          <w:b/>
        </w:rPr>
      </w:pPr>
      <w:r w:rsidRPr="00E209A3">
        <w:rPr>
          <w:rFonts w:cs="Arial"/>
          <w:b/>
        </w:rPr>
        <w:t xml:space="preserve">Члан </w:t>
      </w:r>
      <w:r w:rsidR="003028BC">
        <w:rPr>
          <w:rFonts w:cs="Arial"/>
          <w:b/>
          <w:lang w:val="sr-Cyrl-RS"/>
        </w:rPr>
        <w:t>1</w:t>
      </w:r>
      <w:r w:rsidR="003028BC">
        <w:rPr>
          <w:rFonts w:cs="Arial"/>
          <w:b/>
          <w:lang w:val="sr-Latn-RS"/>
        </w:rPr>
        <w:t>8</w:t>
      </w:r>
      <w:r w:rsidRPr="00E209A3">
        <w:rPr>
          <w:rFonts w:cs="Arial"/>
          <w:b/>
        </w:rPr>
        <w:t>.</w:t>
      </w:r>
    </w:p>
    <w:p w:rsidR="00E209A3" w:rsidRPr="00133D86" w:rsidRDefault="00E209A3" w:rsidP="00E209A3">
      <w:pPr>
        <w:tabs>
          <w:tab w:val="left" w:pos="567"/>
        </w:tabs>
        <w:spacing w:before="0"/>
        <w:rPr>
          <w:rFonts w:eastAsia="Calibri" w:cs="Arial"/>
          <w:lang w:val="sr-Cyrl-RS"/>
        </w:rPr>
      </w:pPr>
      <w:r w:rsidRPr="00E209A3">
        <w:rPr>
          <w:rFonts w:eastAsia="Calibri" w:cs="Arial"/>
        </w:rPr>
        <w:t>Уговор се сматра закљученим након потписивања од стране законских заступника Уговорних страна</w:t>
      </w:r>
      <w:r w:rsidRPr="00E209A3">
        <w:rPr>
          <w:rFonts w:eastAsia="Calibri" w:cs="Arial"/>
          <w:lang w:val="sr-Cyrl-RS"/>
        </w:rPr>
        <w:t>.</w:t>
      </w:r>
      <w:r w:rsidR="00133D86">
        <w:rPr>
          <w:rFonts w:eastAsia="Calibri" w:cs="Arial"/>
          <w:lang w:val="sr-Latn-RS"/>
        </w:rPr>
        <w:t xml:space="preserve"> </w:t>
      </w:r>
      <w:r w:rsidR="00133D86">
        <w:rPr>
          <w:rFonts w:eastAsia="Calibri" w:cs="Arial"/>
          <w:lang w:val="sr-Cyrl-RS"/>
        </w:rPr>
        <w:t>И ступа на снагу достављањем Средства финанијског обезбеђења за добро извршење посла.</w:t>
      </w:r>
    </w:p>
    <w:p w:rsidR="00335552" w:rsidRDefault="00335552" w:rsidP="00E209A3">
      <w:pPr>
        <w:tabs>
          <w:tab w:val="left" w:pos="567"/>
        </w:tabs>
        <w:rPr>
          <w:rFonts w:cs="Arial"/>
          <w:spacing w:val="2"/>
          <w:lang w:val="sr-Cyrl-RS"/>
        </w:rPr>
      </w:pPr>
      <w:r>
        <w:rPr>
          <w:rFonts w:cs="Arial"/>
          <w:spacing w:val="2"/>
          <w:lang w:val="sr-Cyrl-RS"/>
        </w:rPr>
        <w:t>Уговор се закључује до испуњења свих уговорених обавеза.</w:t>
      </w:r>
    </w:p>
    <w:p w:rsidR="00E209A3" w:rsidRDefault="00E209A3" w:rsidP="00E209A3">
      <w:pPr>
        <w:tabs>
          <w:tab w:val="left" w:pos="567"/>
        </w:tabs>
        <w:rPr>
          <w:rFonts w:cs="Arial"/>
          <w:spacing w:val="2"/>
          <w:lang w:val="sr-Cyrl-RS"/>
        </w:rPr>
      </w:pPr>
      <w:r w:rsidRPr="00E73657">
        <w:rPr>
          <w:rFonts w:cs="Arial"/>
          <w:spacing w:val="2"/>
          <w:lang w:val="sr-Latn-RS"/>
        </w:rPr>
        <w:t>Обавезе по овом Уговору које доспевају у наредној години, Купац ће реализовати највише до износа средстава која ће за ту намену бити одобрена у Годишњем програму пословања за године у којима ће се плаћати уговорене обавезе.</w:t>
      </w:r>
    </w:p>
    <w:p w:rsidR="00E209A3" w:rsidRPr="00EC748D" w:rsidRDefault="00E209A3" w:rsidP="00E209A3">
      <w:pPr>
        <w:tabs>
          <w:tab w:val="left" w:pos="567"/>
        </w:tabs>
        <w:spacing w:before="0"/>
        <w:rPr>
          <w:rFonts w:eastAsia="Calibri" w:cs="Arial"/>
          <w:color w:val="00B0F0"/>
          <w:lang w:val="sr-Cyrl-RS"/>
        </w:rPr>
      </w:pPr>
    </w:p>
    <w:p w:rsidR="00E209A3" w:rsidRPr="00E209A3" w:rsidRDefault="00E209A3" w:rsidP="00E209A3">
      <w:pPr>
        <w:spacing w:before="0"/>
        <w:rPr>
          <w:rFonts w:cs="Arial"/>
          <w:b/>
        </w:rPr>
      </w:pPr>
      <w:r w:rsidRPr="00E209A3">
        <w:rPr>
          <w:rFonts w:cs="Arial"/>
          <w:b/>
        </w:rPr>
        <w:t xml:space="preserve">   ИЗМЕНЕ ТОКОМ ТРАЈАЊА УГОВОРА</w:t>
      </w:r>
    </w:p>
    <w:p w:rsidR="00E209A3" w:rsidRPr="00E209A3" w:rsidRDefault="00E209A3" w:rsidP="00E209A3">
      <w:pPr>
        <w:tabs>
          <w:tab w:val="left" w:pos="567"/>
        </w:tabs>
        <w:spacing w:before="0"/>
        <w:rPr>
          <w:rFonts w:cs="Arial"/>
          <w:color w:val="00B0F0"/>
        </w:rPr>
      </w:pPr>
    </w:p>
    <w:p w:rsidR="00E209A3" w:rsidRPr="003028BC" w:rsidRDefault="00E209A3" w:rsidP="00E209A3">
      <w:pPr>
        <w:spacing w:before="0"/>
        <w:jc w:val="center"/>
        <w:rPr>
          <w:rFonts w:cs="Arial"/>
          <w:b/>
          <w:lang w:val="sr-Latn-RS"/>
        </w:rPr>
      </w:pPr>
      <w:r w:rsidRPr="00E209A3">
        <w:rPr>
          <w:rFonts w:cs="Arial"/>
          <w:b/>
        </w:rPr>
        <w:t xml:space="preserve">Члан </w:t>
      </w:r>
      <w:r w:rsidR="003028BC">
        <w:rPr>
          <w:rFonts w:cs="Arial"/>
          <w:b/>
          <w:lang w:val="sr-Latn-RS"/>
        </w:rPr>
        <w:t>19</w:t>
      </w:r>
    </w:p>
    <w:p w:rsidR="007F74D3" w:rsidRPr="001C5844" w:rsidRDefault="007F74D3" w:rsidP="007F74D3">
      <w:pPr>
        <w:spacing w:before="0"/>
        <w:rPr>
          <w:rFonts w:cs="Arial"/>
          <w:lang w:eastAsia="sr-Latn-CS"/>
        </w:rPr>
      </w:pPr>
      <w:r w:rsidRPr="001C584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F74D3" w:rsidRPr="001C5844" w:rsidRDefault="007F74D3" w:rsidP="007F74D3">
      <w:pPr>
        <w:spacing w:before="0"/>
        <w:rPr>
          <w:rFonts w:cs="Arial"/>
          <w:lang w:eastAsia="sr-Latn-CS"/>
        </w:rPr>
      </w:pPr>
      <w:r w:rsidRPr="001C5844">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F74D3" w:rsidRDefault="007F74D3" w:rsidP="007F74D3">
      <w:pPr>
        <w:pStyle w:val="KDParagraf"/>
        <w:spacing w:before="0"/>
        <w:rPr>
          <w:rFonts w:cs="Arial"/>
          <w:lang w:eastAsia="sr-Latn-CS"/>
        </w:rPr>
      </w:pPr>
      <w:r w:rsidRPr="001C5844">
        <w:rPr>
          <w:rFonts w:cs="Arial"/>
          <w:lang w:eastAsia="sr-Latn-CS"/>
        </w:rPr>
        <w:lastRenderedPageBreak/>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209A3" w:rsidRPr="00E209A3" w:rsidRDefault="00E209A3" w:rsidP="00E209A3">
      <w:pPr>
        <w:tabs>
          <w:tab w:val="left" w:pos="567"/>
        </w:tabs>
        <w:spacing w:before="0"/>
        <w:rPr>
          <w:rFonts w:cs="Arial"/>
          <w:color w:val="00B0F0"/>
        </w:rPr>
      </w:pPr>
    </w:p>
    <w:p w:rsidR="00E209A3" w:rsidRDefault="00E209A3" w:rsidP="00E209A3">
      <w:pPr>
        <w:spacing w:before="0"/>
        <w:rPr>
          <w:rFonts w:cs="Arial"/>
          <w:b/>
          <w:lang w:val="sr-Cyrl-RS"/>
        </w:rPr>
      </w:pPr>
      <w:r w:rsidRPr="00E209A3">
        <w:rPr>
          <w:rFonts w:cs="Arial"/>
          <w:b/>
        </w:rPr>
        <w:t>ЗАВРШНЕ ОДРЕДБЕ</w:t>
      </w:r>
    </w:p>
    <w:p w:rsidR="0082060C" w:rsidRPr="0082060C" w:rsidRDefault="0082060C" w:rsidP="00E209A3">
      <w:pPr>
        <w:spacing w:before="0"/>
        <w:rPr>
          <w:rFonts w:cs="Arial"/>
          <w:b/>
          <w:lang w:val="sr-Cyrl-RS"/>
        </w:rPr>
      </w:pPr>
    </w:p>
    <w:p w:rsidR="00E209A3" w:rsidRPr="00E209A3" w:rsidRDefault="00E209A3" w:rsidP="00E209A3">
      <w:pPr>
        <w:spacing w:before="0"/>
        <w:jc w:val="center"/>
        <w:rPr>
          <w:rFonts w:cs="Arial"/>
        </w:rPr>
      </w:pPr>
      <w:r w:rsidRPr="00E209A3">
        <w:rPr>
          <w:rFonts w:cs="Arial"/>
          <w:b/>
        </w:rPr>
        <w:t xml:space="preserve">Члан </w:t>
      </w:r>
      <w:r w:rsidR="003028BC">
        <w:rPr>
          <w:rFonts w:cs="Arial"/>
          <w:b/>
          <w:lang w:val="sr-Cyrl-RS"/>
        </w:rPr>
        <w:t>2</w:t>
      </w:r>
      <w:r w:rsidR="003028BC">
        <w:rPr>
          <w:rFonts w:cs="Arial"/>
          <w:b/>
          <w:lang w:val="sr-Latn-RS"/>
        </w:rPr>
        <w:t>0</w:t>
      </w:r>
      <w:r w:rsidRPr="00E209A3">
        <w:rPr>
          <w:rFonts w:cs="Arial"/>
          <w:b/>
        </w:rPr>
        <w:t>.</w:t>
      </w:r>
    </w:p>
    <w:p w:rsidR="0082060C" w:rsidRPr="00F45313" w:rsidRDefault="00E209A3" w:rsidP="00E209A3">
      <w:pPr>
        <w:tabs>
          <w:tab w:val="left" w:pos="9090"/>
        </w:tabs>
        <w:rPr>
          <w:rFonts w:cs="Arial"/>
          <w:lang w:val="sr-Latn-RS"/>
        </w:rPr>
      </w:pPr>
      <w:r w:rsidRPr="00E209A3">
        <w:rPr>
          <w:rFonts w:cs="Arial"/>
        </w:rPr>
        <w:t>На односе Уговорних страна</w:t>
      </w:r>
      <w:r w:rsidRPr="00E209A3">
        <w:rPr>
          <w:rFonts w:cs="Arial"/>
          <w:lang w:val="sr-Cyrl-CS"/>
        </w:rPr>
        <w:t>,</w:t>
      </w:r>
      <w:r w:rsidRPr="00E209A3">
        <w:rPr>
          <w:rFonts w:cs="Arial"/>
        </w:rPr>
        <w:t xml:space="preserve"> који нису уређени овим Уговором</w:t>
      </w:r>
      <w:r w:rsidRPr="00E209A3">
        <w:rPr>
          <w:rFonts w:cs="Arial"/>
          <w:lang w:val="sr-Cyrl-CS"/>
        </w:rPr>
        <w:t>,</w:t>
      </w:r>
      <w:r w:rsidRPr="00E209A3">
        <w:rPr>
          <w:rFonts w:cs="Arial"/>
        </w:rPr>
        <w:t xml:space="preserve"> примењују се одговарајуће одредбе ЗОО</w:t>
      </w:r>
      <w:r w:rsidRPr="00E209A3">
        <w:rPr>
          <w:rFonts w:cs="Arial"/>
          <w:lang w:val="pt-BR"/>
        </w:rPr>
        <w:t xml:space="preserve"> и других </w:t>
      </w:r>
      <w:r w:rsidRPr="00E209A3">
        <w:rPr>
          <w:rFonts w:cs="Arial"/>
          <w:lang w:val="sr-Cyrl-CS"/>
        </w:rPr>
        <w:t xml:space="preserve">закона, подзаконских аката, стандарда и </w:t>
      </w:r>
      <w:r w:rsidRPr="00E209A3">
        <w:rPr>
          <w:rFonts w:cs="Arial"/>
          <w:lang w:val="ru-RU"/>
        </w:rPr>
        <w:t>техни</w:t>
      </w:r>
      <w:r w:rsidRPr="00E209A3">
        <w:rPr>
          <w:rFonts w:cs="Arial"/>
          <w:lang w:val="sr-Cyrl-CS"/>
        </w:rPr>
        <w:t>ч</w:t>
      </w:r>
      <w:r w:rsidRPr="00E209A3">
        <w:rPr>
          <w:rFonts w:cs="Arial"/>
          <w:lang w:val="ru-RU"/>
        </w:rPr>
        <w:t>ки</w:t>
      </w:r>
      <w:r w:rsidRPr="00E209A3">
        <w:rPr>
          <w:rFonts w:cs="Arial"/>
          <w:lang w:val="sr-Cyrl-CS"/>
        </w:rPr>
        <w:t xml:space="preserve">х </w:t>
      </w:r>
      <w:r w:rsidRPr="00E209A3">
        <w:rPr>
          <w:rFonts w:cs="Arial"/>
          <w:lang w:val="ru-RU"/>
        </w:rPr>
        <w:t>норматива Републике Србије</w:t>
      </w:r>
      <w:r w:rsidRPr="00E209A3">
        <w:rPr>
          <w:rFonts w:cs="Arial"/>
          <w:lang w:val="sr-Cyrl-CS"/>
        </w:rPr>
        <w:t xml:space="preserve"> – примењивих с обзиром на предмет овог Уговора.</w:t>
      </w:r>
    </w:p>
    <w:p w:rsidR="00E209A3" w:rsidRPr="00E209A3" w:rsidRDefault="00E209A3" w:rsidP="00E209A3">
      <w:pPr>
        <w:spacing w:before="0"/>
        <w:jc w:val="center"/>
        <w:rPr>
          <w:rFonts w:cs="Arial"/>
          <w:b/>
        </w:rPr>
      </w:pPr>
      <w:r w:rsidRPr="00E209A3">
        <w:rPr>
          <w:rFonts w:cs="Arial"/>
          <w:b/>
          <w:lang w:val="ru-RU"/>
        </w:rPr>
        <w:t xml:space="preserve">Члан </w:t>
      </w:r>
      <w:r w:rsidR="003028BC">
        <w:rPr>
          <w:rFonts w:cs="Arial"/>
          <w:b/>
          <w:lang w:val="sr-Latn-RS"/>
        </w:rPr>
        <w:t>21</w:t>
      </w:r>
      <w:r w:rsidRPr="00E209A3">
        <w:rPr>
          <w:rFonts w:cs="Arial"/>
          <w:b/>
          <w:lang w:val="ru-RU"/>
        </w:rPr>
        <w:t>.</w:t>
      </w:r>
    </w:p>
    <w:p w:rsidR="00E209A3" w:rsidRPr="00E209A3" w:rsidRDefault="00E209A3" w:rsidP="00E209A3">
      <w:pPr>
        <w:tabs>
          <w:tab w:val="left" w:pos="9090"/>
        </w:tabs>
        <w:rPr>
          <w:rFonts w:cs="Arial"/>
          <w:color w:val="FF0000"/>
        </w:rPr>
      </w:pPr>
      <w:r w:rsidRPr="00E209A3">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E209A3" w:rsidRPr="00F45313" w:rsidRDefault="00E209A3" w:rsidP="00F45313">
      <w:pPr>
        <w:tabs>
          <w:tab w:val="left" w:pos="9090"/>
        </w:tabs>
        <w:rPr>
          <w:rFonts w:cs="Arial"/>
        </w:rPr>
      </w:pPr>
      <w:r w:rsidRPr="00E209A3">
        <w:rPr>
          <w:rFonts w:cs="Arial"/>
        </w:rPr>
        <w:t>У случају спора примењује се материјално и процесно право Републике Србије, а поступак се води на српском језику.</w:t>
      </w:r>
    </w:p>
    <w:p w:rsidR="00E209A3" w:rsidRPr="00E209A3" w:rsidRDefault="00E209A3" w:rsidP="00E209A3">
      <w:pPr>
        <w:spacing w:before="0"/>
        <w:jc w:val="center"/>
        <w:rPr>
          <w:rFonts w:cs="Arial"/>
          <w:b/>
        </w:rPr>
      </w:pPr>
      <w:r w:rsidRPr="00E209A3">
        <w:rPr>
          <w:rFonts w:cs="Arial"/>
          <w:b/>
        </w:rPr>
        <w:t>Члан 2</w:t>
      </w:r>
      <w:r w:rsidR="00F45313">
        <w:rPr>
          <w:rFonts w:cs="Arial"/>
          <w:b/>
          <w:lang w:val="sr-Latn-RS"/>
        </w:rPr>
        <w:t>2</w:t>
      </w:r>
      <w:r w:rsidRPr="00E209A3">
        <w:rPr>
          <w:rFonts w:cs="Arial"/>
          <w:b/>
        </w:rPr>
        <w:t>.</w:t>
      </w:r>
    </w:p>
    <w:p w:rsidR="00E209A3" w:rsidRPr="00E209A3" w:rsidRDefault="00E209A3" w:rsidP="00E209A3">
      <w:pPr>
        <w:spacing w:before="0"/>
        <w:jc w:val="left"/>
        <w:rPr>
          <w:rFonts w:cs="Arial"/>
          <w:spacing w:val="2"/>
          <w:lang w:val="sr-Cyrl-CS"/>
        </w:rPr>
      </w:pPr>
      <w:r w:rsidRPr="00E209A3">
        <w:rPr>
          <w:rFonts w:cs="Arial"/>
          <w:spacing w:val="2"/>
          <w:lang w:val="sr-Cyrl-CS"/>
        </w:rPr>
        <w:t>Овај Уговор ступа на снагу кад се испуне следећи услови:</w:t>
      </w:r>
    </w:p>
    <w:p w:rsidR="00E209A3" w:rsidRDefault="00E209A3" w:rsidP="00E209A3">
      <w:pPr>
        <w:numPr>
          <w:ilvl w:val="0"/>
          <w:numId w:val="13"/>
        </w:numPr>
        <w:suppressAutoHyphens/>
        <w:spacing w:before="0" w:line="100" w:lineRule="atLeast"/>
        <w:jc w:val="left"/>
        <w:rPr>
          <w:rFonts w:cs="Arial"/>
          <w:spacing w:val="2"/>
          <w:lang w:val="sr-Cyrl-CS" w:eastAsia="sr-Latn-CS"/>
        </w:rPr>
      </w:pPr>
      <w:r w:rsidRPr="00E209A3">
        <w:rPr>
          <w:rFonts w:cs="Arial"/>
          <w:spacing w:val="2"/>
          <w:lang w:val="sr-Cyrl-CS" w:eastAsia="sr-Latn-CS"/>
        </w:rPr>
        <w:t>када Уговор потпишу овлашћена лица Уговорних страна</w:t>
      </w:r>
    </w:p>
    <w:p w:rsidR="007F74D3" w:rsidRPr="00E209A3" w:rsidRDefault="007F74D3" w:rsidP="00E209A3">
      <w:pPr>
        <w:numPr>
          <w:ilvl w:val="0"/>
          <w:numId w:val="13"/>
        </w:numPr>
        <w:suppressAutoHyphens/>
        <w:spacing w:before="0" w:line="100" w:lineRule="atLeast"/>
        <w:jc w:val="left"/>
        <w:rPr>
          <w:rFonts w:cs="Arial"/>
          <w:spacing w:val="2"/>
          <w:lang w:val="sr-Cyrl-CS" w:eastAsia="sr-Latn-CS"/>
        </w:rPr>
      </w:pPr>
      <w:r>
        <w:rPr>
          <w:rFonts w:cs="Arial"/>
          <w:spacing w:val="2"/>
          <w:lang w:val="sr-Cyrl-CS" w:eastAsia="sr-Latn-CS"/>
        </w:rPr>
        <w:t>када Продавац достави меницу за добро извршење посла</w:t>
      </w:r>
    </w:p>
    <w:p w:rsidR="00E209A3" w:rsidRPr="00E209A3" w:rsidRDefault="00E209A3" w:rsidP="00E209A3">
      <w:pPr>
        <w:suppressAutoHyphens/>
        <w:spacing w:before="0" w:line="100" w:lineRule="atLeast"/>
        <w:ind w:left="720"/>
        <w:jc w:val="left"/>
        <w:rPr>
          <w:rFonts w:cs="Arial"/>
          <w:spacing w:val="2"/>
          <w:lang w:val="sr-Cyrl-CS" w:eastAsia="sr-Latn-CS"/>
        </w:rPr>
      </w:pPr>
    </w:p>
    <w:p w:rsidR="00E209A3" w:rsidRPr="00E209A3" w:rsidRDefault="00E209A3" w:rsidP="00E209A3">
      <w:pPr>
        <w:spacing w:before="0"/>
        <w:rPr>
          <w:rFonts w:cs="Arial"/>
          <w:spacing w:val="2"/>
          <w:lang w:val="sr-Cyrl-CS"/>
        </w:rPr>
      </w:pPr>
      <w:r w:rsidRPr="00E209A3">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Саставни део овог Уговора су и његови прилози, како следи:</w:t>
      </w:r>
    </w:p>
    <w:p w:rsidR="00E209A3" w:rsidRPr="00E209A3" w:rsidRDefault="00E209A3" w:rsidP="00E209A3">
      <w:pPr>
        <w:tabs>
          <w:tab w:val="left" w:pos="9090"/>
        </w:tabs>
        <w:spacing w:before="0"/>
        <w:rPr>
          <w:rFonts w:cs="Arial"/>
        </w:rPr>
      </w:pPr>
      <w:r w:rsidRPr="00E209A3">
        <w:rPr>
          <w:rFonts w:cs="Arial"/>
        </w:rPr>
        <w:t>Прилог 1 Понуда</w:t>
      </w:r>
    </w:p>
    <w:p w:rsidR="00E209A3" w:rsidRPr="00E209A3" w:rsidRDefault="00E209A3" w:rsidP="00E209A3">
      <w:pPr>
        <w:tabs>
          <w:tab w:val="left" w:pos="9090"/>
        </w:tabs>
        <w:spacing w:before="0"/>
        <w:rPr>
          <w:rFonts w:cs="Arial"/>
        </w:rPr>
      </w:pPr>
      <w:r w:rsidRPr="00E209A3">
        <w:rPr>
          <w:rFonts w:cs="Arial"/>
        </w:rPr>
        <w:t>Прилог 2 Образац структуре цене</w:t>
      </w:r>
    </w:p>
    <w:p w:rsidR="00E209A3" w:rsidRPr="00E209A3" w:rsidRDefault="00E209A3" w:rsidP="00E209A3">
      <w:pPr>
        <w:tabs>
          <w:tab w:val="left" w:pos="9090"/>
        </w:tabs>
        <w:spacing w:before="0"/>
        <w:rPr>
          <w:rFonts w:cs="Arial"/>
        </w:rPr>
      </w:pPr>
      <w:r w:rsidRPr="00E209A3">
        <w:rPr>
          <w:rFonts w:cs="Arial"/>
        </w:rPr>
        <w:t>Прилог 3 Конкурсна документација (на Порталу јавних набавки под шифром_______)</w:t>
      </w:r>
    </w:p>
    <w:p w:rsidR="00E209A3" w:rsidRPr="00E209A3" w:rsidRDefault="00E209A3" w:rsidP="00E209A3">
      <w:pPr>
        <w:tabs>
          <w:tab w:val="left" w:pos="9090"/>
        </w:tabs>
        <w:spacing w:before="0"/>
        <w:rPr>
          <w:rFonts w:cs="Arial"/>
        </w:rPr>
      </w:pPr>
      <w:r w:rsidRPr="00E209A3">
        <w:rPr>
          <w:rFonts w:cs="Arial"/>
        </w:rPr>
        <w:t>Прилог 4 Техничка спецификација</w:t>
      </w:r>
    </w:p>
    <w:p w:rsidR="00E209A3" w:rsidRPr="00E209A3" w:rsidRDefault="00E209A3" w:rsidP="00E209A3">
      <w:pPr>
        <w:spacing w:before="0"/>
        <w:rPr>
          <w:rFonts w:cs="Arial"/>
          <w:spacing w:val="2"/>
          <w:lang w:val="sr-Cyrl-CS"/>
        </w:rPr>
      </w:pPr>
    </w:p>
    <w:p w:rsidR="00E209A3" w:rsidRPr="00E209A3" w:rsidRDefault="00E209A3" w:rsidP="00E209A3">
      <w:pPr>
        <w:spacing w:before="0"/>
        <w:rPr>
          <w:rFonts w:cs="Arial"/>
          <w:spacing w:val="2"/>
          <w:lang w:val="sr-Cyrl-CS"/>
        </w:rPr>
      </w:pPr>
      <w:r w:rsidRPr="00E209A3">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209A3" w:rsidRPr="00E209A3" w:rsidRDefault="00E209A3" w:rsidP="00E209A3">
      <w:pPr>
        <w:spacing w:before="0"/>
        <w:rPr>
          <w:rFonts w:cs="Arial"/>
          <w:spacing w:val="2"/>
          <w:lang w:val="sr-Cyrl-CS"/>
        </w:rPr>
      </w:pPr>
    </w:p>
    <w:p w:rsidR="00E209A3" w:rsidRPr="00E209A3" w:rsidRDefault="00E209A3" w:rsidP="00E209A3">
      <w:pPr>
        <w:spacing w:before="0"/>
        <w:jc w:val="center"/>
        <w:rPr>
          <w:rFonts w:cs="Arial"/>
          <w:b/>
        </w:rPr>
      </w:pPr>
      <w:r w:rsidRPr="00E209A3">
        <w:rPr>
          <w:rFonts w:cs="Arial"/>
          <w:b/>
        </w:rPr>
        <w:t>Члан 2</w:t>
      </w:r>
      <w:r w:rsidR="00F45313">
        <w:rPr>
          <w:rFonts w:cs="Arial"/>
          <w:b/>
          <w:lang w:val="sr-Latn-RS"/>
        </w:rPr>
        <w:t>3</w:t>
      </w:r>
      <w:r w:rsidRPr="00E209A3">
        <w:rPr>
          <w:rFonts w:cs="Arial"/>
          <w:b/>
        </w:rPr>
        <w:t>.</w:t>
      </w:r>
    </w:p>
    <w:p w:rsidR="00E209A3" w:rsidRPr="00F45313" w:rsidRDefault="00E209A3" w:rsidP="00E209A3">
      <w:pPr>
        <w:tabs>
          <w:tab w:val="left" w:pos="567"/>
        </w:tabs>
        <w:spacing w:before="0"/>
        <w:rPr>
          <w:rFonts w:cs="Arial"/>
        </w:rPr>
      </w:pPr>
      <w:r w:rsidRPr="00E209A3">
        <w:rPr>
          <w:rFonts w:cs="Arial"/>
        </w:rPr>
        <w:t>Уговор је сачињен у 6 (шест) истоветних примерка, од којих 2 (два) примерка за Продавца а четири (4) за Купца.</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b/>
        </w:rPr>
      </w:pPr>
      <w:r w:rsidRPr="00E209A3">
        <w:rPr>
          <w:rFonts w:cs="Arial"/>
          <w:b/>
        </w:rPr>
        <w:t xml:space="preserve">                        КУПАЦ                                 </w:t>
      </w:r>
      <w:r w:rsidR="00B575D3">
        <w:rPr>
          <w:rFonts w:cs="Arial"/>
          <w:b/>
        </w:rPr>
        <w:t xml:space="preserve">                               </w:t>
      </w:r>
      <w:r w:rsidRPr="00E209A3">
        <w:rPr>
          <w:rFonts w:cs="Arial"/>
          <w:b/>
        </w:rPr>
        <w:t xml:space="preserve"> ПРОДАВАЦ</w:t>
      </w:r>
    </w:p>
    <w:p w:rsidR="00E209A3" w:rsidRPr="00E209A3" w:rsidRDefault="00E209A3" w:rsidP="00E209A3">
      <w:pPr>
        <w:spacing w:before="0"/>
        <w:rPr>
          <w:rFonts w:cs="Arial"/>
          <w:b/>
        </w:rPr>
      </w:pPr>
      <w:r w:rsidRPr="00E209A3">
        <w:rPr>
          <w:rFonts w:cs="Arial"/>
          <w:b/>
        </w:rPr>
        <w:t xml:space="preserve">ЈП „Електропривреда Србије“Београд               </w:t>
      </w:r>
      <w:r w:rsidR="00B575D3">
        <w:rPr>
          <w:rFonts w:cs="Arial"/>
          <w:b/>
        </w:rPr>
        <w:t xml:space="preserve">                         </w:t>
      </w:r>
      <w:r w:rsidRPr="00E209A3">
        <w:rPr>
          <w:rFonts w:cs="Arial"/>
          <w:b/>
        </w:rPr>
        <w:t xml:space="preserve"> </w:t>
      </w:r>
      <w:r w:rsidRPr="00E209A3">
        <w:rPr>
          <w:rFonts w:cs="Arial"/>
          <w:b/>
          <w:color w:val="FF0000"/>
        </w:rPr>
        <w:t>Назив</w:t>
      </w:r>
    </w:p>
    <w:p w:rsidR="00E209A3" w:rsidRPr="00E209A3" w:rsidRDefault="00E209A3" w:rsidP="00E209A3">
      <w:pPr>
        <w:tabs>
          <w:tab w:val="left" w:pos="567"/>
        </w:tabs>
        <w:spacing w:before="0"/>
        <w:rPr>
          <w:rFonts w:cs="Arial"/>
        </w:rPr>
      </w:pPr>
    </w:p>
    <w:p w:rsidR="00E209A3" w:rsidRPr="00E209A3" w:rsidRDefault="00E209A3" w:rsidP="00E209A3">
      <w:pPr>
        <w:tabs>
          <w:tab w:val="left" w:pos="567"/>
        </w:tabs>
        <w:spacing w:before="0"/>
        <w:rPr>
          <w:rFonts w:cs="Arial"/>
        </w:rPr>
      </w:pPr>
      <w:r w:rsidRPr="00E209A3">
        <w:rPr>
          <w:rFonts w:cs="Arial"/>
        </w:rPr>
        <w:t>___________________________________                             ________________________</w:t>
      </w:r>
    </w:p>
    <w:p w:rsidR="00E209A3" w:rsidRPr="00E209A3" w:rsidRDefault="00E209A3" w:rsidP="00E209A3">
      <w:pPr>
        <w:tabs>
          <w:tab w:val="left" w:pos="567"/>
        </w:tabs>
        <w:spacing w:before="0"/>
        <w:rPr>
          <w:rFonts w:cs="Arial"/>
          <w:b/>
        </w:rPr>
      </w:pPr>
      <w:r w:rsidRPr="00E209A3">
        <w:rPr>
          <w:rFonts w:cs="Arial"/>
        </w:rPr>
        <w:t xml:space="preserve">                                                                               </w:t>
      </w:r>
      <w:r w:rsidRPr="00E209A3">
        <w:rPr>
          <w:rFonts w:cs="Arial"/>
          <w:b/>
        </w:rPr>
        <w:t>М.П.</w:t>
      </w:r>
    </w:p>
    <w:p w:rsidR="00E209A3" w:rsidRPr="00E209A3" w:rsidRDefault="00E209A3" w:rsidP="00E209A3">
      <w:pPr>
        <w:spacing w:before="0"/>
        <w:rPr>
          <w:rFonts w:cs="Arial"/>
          <w:color w:val="00B0F0"/>
        </w:rPr>
      </w:pPr>
      <w:r w:rsidRPr="00E209A3">
        <w:rPr>
          <w:rFonts w:cs="Arial"/>
        </w:rPr>
        <w:t>Финансијски директор</w:t>
      </w:r>
      <w:r w:rsidR="00416DC7">
        <w:rPr>
          <w:rFonts w:cs="Arial"/>
          <w:lang w:val="sr-Cyrl-RS"/>
        </w:rPr>
        <w:t xml:space="preserve"> Огранка </w:t>
      </w:r>
      <w:r w:rsidRPr="00E209A3">
        <w:rPr>
          <w:rFonts w:cs="Arial"/>
        </w:rPr>
        <w:t>ТЕНТ,</w:t>
      </w:r>
      <w:r w:rsidRPr="00E209A3">
        <w:rPr>
          <w:rFonts w:cs="Arial"/>
          <w:color w:val="00B0F0"/>
        </w:rPr>
        <w:t xml:space="preserve">                  </w:t>
      </w:r>
      <w:r w:rsidRPr="00E209A3">
        <w:rPr>
          <w:rFonts w:cs="Arial"/>
          <w:color w:val="FF0000"/>
        </w:rPr>
        <w:t>име и презиме,функција</w:t>
      </w:r>
      <w:r w:rsidRPr="00E209A3">
        <w:rPr>
          <w:rFonts w:cs="Arial"/>
        </w:rPr>
        <w:t xml:space="preserve">                                            </w:t>
      </w:r>
      <w:r w:rsidR="00416DC7" w:rsidRPr="00740916">
        <w:rPr>
          <w:rFonts w:cs="Arial"/>
          <w:lang w:val="sr-Cyrl-RS"/>
        </w:rPr>
        <w:t>Жељко Вујиновић</w:t>
      </w:r>
      <w:r w:rsidRPr="00E209A3">
        <w:rPr>
          <w:rFonts w:cs="Arial"/>
        </w:rPr>
        <w:t xml:space="preserve">.                                                                             </w:t>
      </w:r>
    </w:p>
    <w:p w:rsidR="00E209A3" w:rsidRPr="00F45313" w:rsidRDefault="00E209A3" w:rsidP="00E209A3">
      <w:pPr>
        <w:tabs>
          <w:tab w:val="left" w:pos="567"/>
        </w:tabs>
        <w:spacing w:before="0"/>
        <w:rPr>
          <w:rFonts w:cs="Arial"/>
          <w:lang w:val="sr-Latn-RS"/>
        </w:rPr>
      </w:pPr>
    </w:p>
    <w:p w:rsidR="00E209A3" w:rsidRPr="00E209A3" w:rsidRDefault="00E209A3" w:rsidP="00E209A3">
      <w:pPr>
        <w:spacing w:before="0"/>
        <w:rPr>
          <w:rFonts w:cs="Arial"/>
          <w:lang w:val="sr-Latn-RS"/>
        </w:rPr>
      </w:pPr>
    </w:p>
    <w:sectPr w:rsidR="00E209A3" w:rsidRPr="00E209A3"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55C" w:rsidRDefault="00C6155C">
      <w:r>
        <w:separator/>
      </w:r>
    </w:p>
    <w:p w:rsidR="00C6155C" w:rsidRDefault="00C6155C"/>
  </w:endnote>
  <w:endnote w:type="continuationSeparator" w:id="0">
    <w:p w:rsidR="00C6155C" w:rsidRDefault="00C6155C">
      <w:r>
        <w:continuationSeparator/>
      </w:r>
    </w:p>
    <w:p w:rsidR="00C6155C" w:rsidRDefault="00C61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Simplified Arabic Fixed">
    <w:panose1 w:val="02070309020205020404"/>
    <w:charset w:val="00"/>
    <w:family w:val="modern"/>
    <w:pitch w:val="fixed"/>
    <w:sig w:usb0="00002003" w:usb1="00000000" w:usb2="00000000" w:usb3="00000000" w:csb0="00000041"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6C" w:rsidRDefault="004D1D6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D6C" w:rsidRDefault="004D1D6C" w:rsidP="00841BE7">
    <w:pPr>
      <w:pStyle w:val="Footer"/>
      <w:ind w:right="360"/>
    </w:pPr>
  </w:p>
  <w:p w:rsidR="004D1D6C" w:rsidRDefault="004D1D6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6C" w:rsidRPr="00776E2F" w:rsidRDefault="004D1D6C" w:rsidP="004276AD">
    <w:pPr>
      <w:pStyle w:val="Footer"/>
      <w:pBdr>
        <w:top w:val="single" w:sz="4" w:space="3" w:color="auto"/>
      </w:pBdr>
      <w:jc w:val="right"/>
      <w:rPr>
        <w:szCs w:val="24"/>
        <w:lang w:val="sr-Latn-RS"/>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488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Pr>
        <w:rStyle w:val="PageNumber"/>
        <w:rFonts w:cs="Arial"/>
        <w:b/>
        <w:szCs w:val="24"/>
        <w:lang w:val="sr-Latn-RS"/>
      </w:rPr>
      <w:t>5</w:t>
    </w:r>
    <w:r w:rsidR="00776E2F">
      <w:rPr>
        <w:rStyle w:val="PageNumber"/>
        <w:rFonts w:cs="Arial"/>
        <w:b/>
        <w:szCs w:val="24"/>
        <w:lang w:val="sr-Latn-RS"/>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6C" w:rsidRPr="00EC5BB4" w:rsidRDefault="004D1D6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E488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E4881">
      <w:rPr>
        <w:rStyle w:val="PageNumber"/>
        <w:rFonts w:cs="Arial"/>
        <w:b/>
        <w:noProof/>
        <w:szCs w:val="24"/>
      </w:rPr>
      <w:t>55</w:t>
    </w:r>
    <w:r w:rsidRPr="00EC5BB4">
      <w:rPr>
        <w:rStyle w:val="PageNumber"/>
        <w:rFonts w:cs="Arial"/>
        <w:b/>
        <w:szCs w:val="24"/>
      </w:rPr>
      <w:fldChar w:fldCharType="end"/>
    </w:r>
  </w:p>
  <w:p w:rsidR="004D1D6C" w:rsidRDefault="004D1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55C" w:rsidRDefault="00C6155C">
      <w:r>
        <w:separator/>
      </w:r>
    </w:p>
    <w:p w:rsidR="00C6155C" w:rsidRDefault="00C6155C"/>
  </w:footnote>
  <w:footnote w:type="continuationSeparator" w:id="0">
    <w:p w:rsidR="00C6155C" w:rsidRDefault="00C6155C">
      <w:r>
        <w:continuationSeparator/>
      </w:r>
    </w:p>
    <w:p w:rsidR="00C6155C" w:rsidRDefault="00C615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6C" w:rsidRDefault="004D1D6C" w:rsidP="004276AD">
    <w:pPr>
      <w:pStyle w:val="Header"/>
      <w:rPr>
        <w:sz w:val="20"/>
      </w:rPr>
    </w:pPr>
  </w:p>
  <w:p w:rsidR="004D1D6C" w:rsidRPr="006A7C36" w:rsidRDefault="004D1D6C" w:rsidP="004276AD">
    <w:pPr>
      <w:pStyle w:val="Header"/>
      <w:rPr>
        <w:szCs w:val="24"/>
      </w:rPr>
    </w:pPr>
    <w:r w:rsidRPr="00EC5BB4">
      <w:rPr>
        <w:szCs w:val="24"/>
      </w:rPr>
      <w:t>ЈП „Електропривреда Србије“ Београд          Конкурсна документација ЈН</w:t>
    </w:r>
    <w:r w:rsidRPr="00EC5BB4">
      <w:rPr>
        <w:b/>
        <w:szCs w:val="24"/>
      </w:rPr>
      <w:t>.</w:t>
    </w:r>
    <w:r w:rsidRPr="006A7C36">
      <w:rPr>
        <w:b/>
        <w:sz w:val="22"/>
        <w:szCs w:val="22"/>
      </w:rPr>
      <w:t xml:space="preserve"> </w:t>
    </w:r>
    <w:r w:rsidRPr="006A7C36">
      <w:rPr>
        <w:szCs w:val="24"/>
      </w:rPr>
      <w:t>3000/12</w:t>
    </w:r>
    <w:r>
      <w:rPr>
        <w:szCs w:val="24"/>
        <w:lang w:val="sr-Cyrl-RS"/>
      </w:rPr>
      <w:t>76</w:t>
    </w:r>
    <w:r w:rsidR="00371EA5">
      <w:rPr>
        <w:szCs w:val="24"/>
      </w:rPr>
      <w:t>/2018</w:t>
    </w:r>
    <w:r>
      <w:rPr>
        <w:szCs w:val="24"/>
      </w:rPr>
      <w:t>(</w:t>
    </w:r>
    <w:r>
      <w:rPr>
        <w:szCs w:val="24"/>
        <w:lang w:val="sr-Cyrl-RS"/>
      </w:rPr>
      <w:t>462</w:t>
    </w:r>
    <w:r w:rsidR="00371EA5">
      <w:rPr>
        <w:szCs w:val="24"/>
      </w:rPr>
      <w:t>/2018</w:t>
    </w:r>
    <w:r w:rsidRPr="006A7C36">
      <w:rPr>
        <w:szCs w:val="24"/>
      </w:rPr>
      <w:t>)</w:t>
    </w:r>
  </w:p>
  <w:p w:rsidR="004D1D6C" w:rsidRPr="004276AD" w:rsidRDefault="004D1D6C"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6C" w:rsidRDefault="004D1D6C" w:rsidP="004276AD">
    <w:pPr>
      <w:pStyle w:val="Header"/>
    </w:pPr>
  </w:p>
  <w:p w:rsidR="004D1D6C" w:rsidRPr="00113B84" w:rsidRDefault="004D1D6C" w:rsidP="004276AD">
    <w:pPr>
      <w:pStyle w:val="Header"/>
      <w:rPr>
        <w:szCs w:val="24"/>
      </w:rPr>
    </w:pPr>
    <w:r w:rsidRPr="00113B84">
      <w:rPr>
        <w:szCs w:val="24"/>
      </w:rPr>
      <w:t>ЈП „Електропривреда Србије“ Београд    Конкурсна документација ЈН</w:t>
    </w:r>
    <w:r w:rsidRPr="006A7C36">
      <w:rPr>
        <w:szCs w:val="24"/>
      </w:rPr>
      <w:t>3000/12</w:t>
    </w:r>
    <w:r>
      <w:rPr>
        <w:szCs w:val="24"/>
        <w:lang w:val="sr-Cyrl-RS"/>
      </w:rPr>
      <w:t>76</w:t>
    </w:r>
    <w:r w:rsidR="00371EA5">
      <w:rPr>
        <w:szCs w:val="24"/>
      </w:rPr>
      <w:t>/2018</w:t>
    </w:r>
    <w:r>
      <w:rPr>
        <w:szCs w:val="24"/>
      </w:rPr>
      <w:t>(</w:t>
    </w:r>
    <w:r>
      <w:rPr>
        <w:szCs w:val="24"/>
        <w:lang w:val="sr-Cyrl-RS"/>
      </w:rPr>
      <w:t>462</w:t>
    </w:r>
    <w:r w:rsidR="00371EA5">
      <w:rPr>
        <w:szCs w:val="24"/>
      </w:rPr>
      <w:t>/2018</w:t>
    </w:r>
    <w:r w:rsidRPr="006A7C36">
      <w:rPr>
        <w:szCs w:val="24"/>
      </w:rPr>
      <w:t>)</w:t>
    </w:r>
  </w:p>
  <w:p w:rsidR="004D1D6C" w:rsidRPr="00210557" w:rsidRDefault="004D1D6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D215C50"/>
    <w:multiLevelType w:val="multilevel"/>
    <w:tmpl w:val="82AA3EE0"/>
    <w:lvl w:ilvl="0">
      <w:numFmt w:val="bullet"/>
      <w:lvlText w:val=""/>
      <w:lvlJc w:val="left"/>
      <w:pPr>
        <w:ind w:left="502" w:hanging="360"/>
      </w:pPr>
      <w:rPr>
        <w:rFonts w:ascii="Symbol" w:hAnsi="Symbol" w:cs="Symbol"/>
      </w:rPr>
    </w:lvl>
    <w:lvl w:ilvl="1">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C4625E"/>
    <w:multiLevelType w:val="multilevel"/>
    <w:tmpl w:val="EE281200"/>
    <w:lvl w:ilvl="0">
      <w:numFmt w:val="bullet"/>
      <w:lvlText w:val=""/>
      <w:lvlJc w:val="left"/>
      <w:pPr>
        <w:ind w:left="502"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D10EC7"/>
    <w:multiLevelType w:val="hybridMultilevel"/>
    <w:tmpl w:val="E2044DC0"/>
    <w:lvl w:ilvl="0" w:tplc="04090001">
      <w:start w:val="1"/>
      <w:numFmt w:val="bullet"/>
      <w:lvlText w:val=""/>
      <w:lvlJc w:val="left"/>
      <w:pPr>
        <w:ind w:left="720" w:hanging="360"/>
      </w:pPr>
      <w:rPr>
        <w:rFonts w:ascii="Symbol" w:hAnsi="Symbol" w:hint="default"/>
      </w:rPr>
    </w:lvl>
    <w:lvl w:ilvl="1" w:tplc="E800C6F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B11E63A6"/>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4B73B2"/>
    <w:multiLevelType w:val="multilevel"/>
    <w:tmpl w:val="67885B5A"/>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49A1268"/>
    <w:multiLevelType w:val="hybridMultilevel"/>
    <w:tmpl w:val="B4F490A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5FF6667"/>
    <w:multiLevelType w:val="hybridMultilevel"/>
    <w:tmpl w:val="933C13B2"/>
    <w:lvl w:ilvl="0" w:tplc="E800C6F0">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effect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D6B0D4D"/>
    <w:multiLevelType w:val="multilevel"/>
    <w:tmpl w:val="DE0041A8"/>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90"/>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0"/>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7"/>
  </w:num>
  <w:num w:numId="12">
    <w:abstractNumId w:val="68"/>
  </w:num>
  <w:num w:numId="13">
    <w:abstractNumId w:val="61"/>
  </w:num>
  <w:num w:numId="14">
    <w:abstractNumId w:val="58"/>
  </w:num>
  <w:num w:numId="15">
    <w:abstractNumId w:val="79"/>
  </w:num>
  <w:num w:numId="16">
    <w:abstractNumId w:val="70"/>
  </w:num>
  <w:num w:numId="17">
    <w:abstractNumId w:val="71"/>
  </w:num>
  <w:num w:numId="1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5"/>
  </w:num>
  <w:num w:numId="20">
    <w:abstractNumId w:val="91"/>
  </w:num>
  <w:num w:numId="21">
    <w:abstractNumId w:val="94"/>
  </w:num>
  <w:num w:numId="22">
    <w:abstractNumId w:val="50"/>
  </w:num>
  <w:num w:numId="23">
    <w:abstractNumId w:val="59"/>
  </w:num>
  <w:num w:numId="24">
    <w:abstractNumId w:val="83"/>
  </w:num>
  <w:num w:numId="25">
    <w:abstractNumId w:val="67"/>
  </w:num>
  <w:num w:numId="26">
    <w:abstractNumId w:val="49"/>
  </w:num>
  <w:num w:numId="27">
    <w:abstractNumId w:val="51"/>
  </w:num>
  <w:num w:numId="28">
    <w:abstractNumId w:val="74"/>
  </w:num>
  <w:num w:numId="29">
    <w:abstractNumId w:val="93"/>
  </w:num>
  <w:num w:numId="30">
    <w:abstractNumId w:val="80"/>
  </w:num>
  <w:num w:numId="31">
    <w:abstractNumId w:val="96"/>
  </w:num>
  <w:num w:numId="32">
    <w:abstractNumId w:val="84"/>
  </w:num>
  <w:num w:numId="33">
    <w:abstractNumId w:val="73"/>
  </w:num>
  <w:num w:numId="34">
    <w:abstractNumId w:val="8"/>
  </w:num>
  <w:num w:numId="35">
    <w:abstractNumId w:val="7"/>
  </w:num>
  <w:num w:numId="36">
    <w:abstractNumId w:val="78"/>
  </w:num>
  <w:num w:numId="37">
    <w:abstractNumId w:val="76"/>
  </w:num>
  <w:num w:numId="38">
    <w:abstractNumId w:val="89"/>
  </w:num>
  <w:num w:numId="39">
    <w:abstractNumId w:val="102"/>
  </w:num>
  <w:num w:numId="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num>
  <w:num w:numId="42">
    <w:abstractNumId w:val="78"/>
  </w:num>
  <w:num w:numId="43">
    <w:abstractNumId w:val="69"/>
  </w:num>
  <w:num w:numId="44">
    <w:abstractNumId w:val="85"/>
  </w:num>
  <w:num w:numId="45">
    <w:abstractNumId w:val="64"/>
  </w:num>
  <w:num w:numId="46">
    <w:abstractNumId w:val="52"/>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AE"/>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55"/>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26A"/>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3F"/>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AA2"/>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9EF"/>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5F"/>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A60"/>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7A"/>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8A"/>
    <w:rsid w:val="00132368"/>
    <w:rsid w:val="001329FE"/>
    <w:rsid w:val="00132A42"/>
    <w:rsid w:val="0013335F"/>
    <w:rsid w:val="00133597"/>
    <w:rsid w:val="0013363D"/>
    <w:rsid w:val="00133780"/>
    <w:rsid w:val="0013390A"/>
    <w:rsid w:val="001339A0"/>
    <w:rsid w:val="00133A6E"/>
    <w:rsid w:val="00133CB5"/>
    <w:rsid w:val="00133D86"/>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1F"/>
    <w:rsid w:val="001558D3"/>
    <w:rsid w:val="00155A46"/>
    <w:rsid w:val="001560FE"/>
    <w:rsid w:val="001563C0"/>
    <w:rsid w:val="00156578"/>
    <w:rsid w:val="001567D2"/>
    <w:rsid w:val="0015754B"/>
    <w:rsid w:val="0015762A"/>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2DC"/>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0C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E6"/>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4E30"/>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FCA"/>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75"/>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10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CC"/>
    <w:rsid w:val="002D5540"/>
    <w:rsid w:val="002D5AA6"/>
    <w:rsid w:val="002D5E88"/>
    <w:rsid w:val="002D5FD3"/>
    <w:rsid w:val="002D6137"/>
    <w:rsid w:val="002D673A"/>
    <w:rsid w:val="002D680D"/>
    <w:rsid w:val="002D68B6"/>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8BC"/>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552"/>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BF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A5"/>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39A"/>
    <w:rsid w:val="00377540"/>
    <w:rsid w:val="0037783D"/>
    <w:rsid w:val="00377ACF"/>
    <w:rsid w:val="00377BB1"/>
    <w:rsid w:val="0038054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4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DC7"/>
    <w:rsid w:val="00417EBA"/>
    <w:rsid w:val="0042002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2"/>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E72"/>
    <w:rsid w:val="004942C8"/>
    <w:rsid w:val="004947DD"/>
    <w:rsid w:val="004949B3"/>
    <w:rsid w:val="00494CD6"/>
    <w:rsid w:val="0049540A"/>
    <w:rsid w:val="00495660"/>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D6C"/>
    <w:rsid w:val="004D2468"/>
    <w:rsid w:val="004D271C"/>
    <w:rsid w:val="004D2DB8"/>
    <w:rsid w:val="004D2EC4"/>
    <w:rsid w:val="004D2EEA"/>
    <w:rsid w:val="004D2EF3"/>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7A4"/>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037"/>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617"/>
    <w:rsid w:val="005B1CE6"/>
    <w:rsid w:val="005B24DF"/>
    <w:rsid w:val="005B2A19"/>
    <w:rsid w:val="005B4B5C"/>
    <w:rsid w:val="005B4BF7"/>
    <w:rsid w:val="005B5392"/>
    <w:rsid w:val="005B56D4"/>
    <w:rsid w:val="005B59FA"/>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26C"/>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E2"/>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218"/>
    <w:rsid w:val="005F7D8D"/>
    <w:rsid w:val="005F7E8E"/>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09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58A"/>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36"/>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9F"/>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55"/>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4E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50"/>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2"/>
    <w:rsid w:val="00776559"/>
    <w:rsid w:val="00776867"/>
    <w:rsid w:val="00776D17"/>
    <w:rsid w:val="00776E2F"/>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4D3"/>
    <w:rsid w:val="007F7D7A"/>
    <w:rsid w:val="0080073F"/>
    <w:rsid w:val="00800967"/>
    <w:rsid w:val="008009C1"/>
    <w:rsid w:val="00800E18"/>
    <w:rsid w:val="00801702"/>
    <w:rsid w:val="00801B65"/>
    <w:rsid w:val="00801E1C"/>
    <w:rsid w:val="00801F19"/>
    <w:rsid w:val="008020F5"/>
    <w:rsid w:val="00802EF1"/>
    <w:rsid w:val="00803A6F"/>
    <w:rsid w:val="00803BAA"/>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42"/>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0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562"/>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9"/>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265"/>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EFD"/>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17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AFC"/>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DF"/>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38F"/>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F8"/>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62F"/>
    <w:rsid w:val="00A63E9D"/>
    <w:rsid w:val="00A64721"/>
    <w:rsid w:val="00A64D20"/>
    <w:rsid w:val="00A64F47"/>
    <w:rsid w:val="00A6544F"/>
    <w:rsid w:val="00A658CA"/>
    <w:rsid w:val="00A65E60"/>
    <w:rsid w:val="00A65FD6"/>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1F8"/>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0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A65"/>
    <w:rsid w:val="00AE7D57"/>
    <w:rsid w:val="00AE7E3B"/>
    <w:rsid w:val="00AF0011"/>
    <w:rsid w:val="00AF013C"/>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1D3"/>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9F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B6"/>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5D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46"/>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17F44"/>
    <w:rsid w:val="00C20108"/>
    <w:rsid w:val="00C20287"/>
    <w:rsid w:val="00C204ED"/>
    <w:rsid w:val="00C20A8A"/>
    <w:rsid w:val="00C20AF8"/>
    <w:rsid w:val="00C210D5"/>
    <w:rsid w:val="00C21355"/>
    <w:rsid w:val="00C2189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9F"/>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7AF"/>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155C"/>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654"/>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DF6"/>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5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150"/>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105"/>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D0F"/>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2F7"/>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2DB"/>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9A3"/>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497"/>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99"/>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9F"/>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5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72"/>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D01"/>
    <w:rsid w:val="00E97F96"/>
    <w:rsid w:val="00EA03F6"/>
    <w:rsid w:val="00EA0BD4"/>
    <w:rsid w:val="00EA0E7E"/>
    <w:rsid w:val="00EA12E2"/>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7E"/>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8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5"/>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884"/>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313"/>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93"/>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881"/>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F0"/>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F5BA6-5274-454D-8F12-175857FF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17F44"/>
  </w:style>
  <w:style w:type="table" w:customStyle="1" w:styleId="SBSSimple1">
    <w:name w:val="SBS Simple1"/>
    <w:basedOn w:val="TableNormal"/>
    <w:next w:val="TableGrid"/>
    <w:rsid w:val="00C17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17F4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17F44"/>
  </w:style>
  <w:style w:type="table" w:customStyle="1" w:styleId="TableGrid11">
    <w:name w:val="Table Grid1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17F44"/>
  </w:style>
  <w:style w:type="table" w:customStyle="1" w:styleId="TableGrid21">
    <w:name w:val="Table Grid21"/>
    <w:basedOn w:val="TableNormal"/>
    <w:next w:val="TableGrid"/>
    <w:rsid w:val="00C17F4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17F4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17F4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05129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616199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mailto:slobodan.vilot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slobodan.vilot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slobodan.vilot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lobodan.vilot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00.xml><?xml version="1.0" encoding="utf-8"?>
<ds:datastoreItem xmlns:ds="http://schemas.openxmlformats.org/officeDocument/2006/customXml" ds:itemID="{C33CC730-8837-431A-ABD5-F2C8375BF17D}">
  <ds:schemaRefs>
    <ds:schemaRef ds:uri="http://schemas.openxmlformats.org/officeDocument/2006/bibliography"/>
  </ds:schemaRefs>
</ds:datastoreItem>
</file>

<file path=customXml/itemProps101.xml><?xml version="1.0" encoding="utf-8"?>
<ds:datastoreItem xmlns:ds="http://schemas.openxmlformats.org/officeDocument/2006/customXml" ds:itemID="{C013D722-49C2-42C7-A21B-26323CAC5184}">
  <ds:schemaRefs>
    <ds:schemaRef ds:uri="http://schemas.openxmlformats.org/officeDocument/2006/bibliography"/>
  </ds:schemaRefs>
</ds:datastoreItem>
</file>

<file path=customXml/itemProps102.xml><?xml version="1.0" encoding="utf-8"?>
<ds:datastoreItem xmlns:ds="http://schemas.openxmlformats.org/officeDocument/2006/customXml" ds:itemID="{B68434EA-11DF-408B-878A-696BDCCD9DC6}">
  <ds:schemaRefs>
    <ds:schemaRef ds:uri="http://schemas.openxmlformats.org/officeDocument/2006/bibliography"/>
  </ds:schemaRefs>
</ds:datastoreItem>
</file>

<file path=customXml/itemProps103.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4.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05.xml><?xml version="1.0" encoding="utf-8"?>
<ds:datastoreItem xmlns:ds="http://schemas.openxmlformats.org/officeDocument/2006/customXml" ds:itemID="{E281E0DE-0B6D-4695-B7FF-63C3F8870647}">
  <ds:schemaRefs>
    <ds:schemaRef ds:uri="http://schemas.openxmlformats.org/officeDocument/2006/bibliography"/>
  </ds:schemaRefs>
</ds:datastoreItem>
</file>

<file path=customXml/itemProps106.xml><?xml version="1.0" encoding="utf-8"?>
<ds:datastoreItem xmlns:ds="http://schemas.openxmlformats.org/officeDocument/2006/customXml" ds:itemID="{ECC596C9-303B-4289-AE9E-FDEC0131715E}">
  <ds:schemaRefs>
    <ds:schemaRef ds:uri="http://schemas.openxmlformats.org/officeDocument/2006/bibliography"/>
  </ds:schemaRefs>
</ds:datastoreItem>
</file>

<file path=customXml/itemProps107.xml><?xml version="1.0" encoding="utf-8"?>
<ds:datastoreItem xmlns:ds="http://schemas.openxmlformats.org/officeDocument/2006/customXml" ds:itemID="{B255DFC9-06A7-464E-B583-1389D2F29ABD}">
  <ds:schemaRefs>
    <ds:schemaRef ds:uri="http://schemas.openxmlformats.org/officeDocument/2006/bibliography"/>
  </ds:schemaRefs>
</ds:datastoreItem>
</file>

<file path=customXml/itemProps108.xml><?xml version="1.0" encoding="utf-8"?>
<ds:datastoreItem xmlns:ds="http://schemas.openxmlformats.org/officeDocument/2006/customXml" ds:itemID="{9523EE71-930A-4E0E-8913-4E6AB1B4AB36}">
  <ds:schemaRefs>
    <ds:schemaRef ds:uri="http://schemas.openxmlformats.org/officeDocument/2006/bibliography"/>
  </ds:schemaRefs>
</ds:datastoreItem>
</file>

<file path=customXml/itemProps109.xml><?xml version="1.0" encoding="utf-8"?>
<ds:datastoreItem xmlns:ds="http://schemas.openxmlformats.org/officeDocument/2006/customXml" ds:itemID="{D579105A-AA9F-4FED-8CC8-24C7B7AA0C97}">
  <ds:schemaRefs>
    <ds:schemaRef ds:uri="http://schemas.openxmlformats.org/officeDocument/2006/bibliography"/>
  </ds:schemaRefs>
</ds:datastoreItem>
</file>

<file path=customXml/itemProps11.xml><?xml version="1.0" encoding="utf-8"?>
<ds:datastoreItem xmlns:ds="http://schemas.openxmlformats.org/officeDocument/2006/customXml" ds:itemID="{E463D5C4-1192-4B62-99D2-CC4F09A116B1}">
  <ds:schemaRefs>
    <ds:schemaRef ds:uri="http://schemas.openxmlformats.org/officeDocument/2006/bibliography"/>
  </ds:schemaRefs>
</ds:datastoreItem>
</file>

<file path=customXml/itemProps110.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11.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12.xml><?xml version="1.0" encoding="utf-8"?>
<ds:datastoreItem xmlns:ds="http://schemas.openxmlformats.org/officeDocument/2006/customXml" ds:itemID="{E4FBFCF8-55DF-4C2A-9F6B-9CE53213F4B8}">
  <ds:schemaRefs>
    <ds:schemaRef ds:uri="http://schemas.openxmlformats.org/officeDocument/2006/bibliography"/>
  </ds:schemaRefs>
</ds:datastoreItem>
</file>

<file path=customXml/itemProps113.xml><?xml version="1.0" encoding="utf-8"?>
<ds:datastoreItem xmlns:ds="http://schemas.openxmlformats.org/officeDocument/2006/customXml" ds:itemID="{4BC4425C-7D1B-4C4F-8243-720E9A8848C9}">
  <ds:schemaRefs>
    <ds:schemaRef ds:uri="http://schemas.openxmlformats.org/officeDocument/2006/bibliography"/>
  </ds:schemaRefs>
</ds:datastoreItem>
</file>

<file path=customXml/itemProps114.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11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1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17.xml><?xml version="1.0" encoding="utf-8"?>
<ds:datastoreItem xmlns:ds="http://schemas.openxmlformats.org/officeDocument/2006/customXml" ds:itemID="{EC8A3AFA-2903-4494-8A1B-82F8D6EB0F92}">
  <ds:schemaRefs>
    <ds:schemaRef ds:uri="http://schemas.openxmlformats.org/officeDocument/2006/bibliography"/>
  </ds:schemaRefs>
</ds:datastoreItem>
</file>

<file path=customXml/itemProps118.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119.xml><?xml version="1.0" encoding="utf-8"?>
<ds:datastoreItem xmlns:ds="http://schemas.openxmlformats.org/officeDocument/2006/customXml" ds:itemID="{98760AC5-BBB5-4801-A3BE-ED0A3018DE6E}">
  <ds:schemaRefs>
    <ds:schemaRef ds:uri="http://schemas.openxmlformats.org/officeDocument/2006/bibliography"/>
  </ds:schemaRefs>
</ds:datastoreItem>
</file>

<file path=customXml/itemProps12.xml><?xml version="1.0" encoding="utf-8"?>
<ds:datastoreItem xmlns:ds="http://schemas.openxmlformats.org/officeDocument/2006/customXml" ds:itemID="{D492A014-783C-4F31-89E3-7046D6A4B812}">
  <ds:schemaRefs>
    <ds:schemaRef ds:uri="http://schemas.openxmlformats.org/officeDocument/2006/bibliography"/>
  </ds:schemaRefs>
</ds:datastoreItem>
</file>

<file path=customXml/itemProps120.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21.xml><?xml version="1.0" encoding="utf-8"?>
<ds:datastoreItem xmlns:ds="http://schemas.openxmlformats.org/officeDocument/2006/customXml" ds:itemID="{C4419008-5674-4F86-8526-D9DCC881AEEF}">
  <ds:schemaRefs>
    <ds:schemaRef ds:uri="http://schemas.openxmlformats.org/officeDocument/2006/bibliography"/>
  </ds:schemaRefs>
</ds:datastoreItem>
</file>

<file path=customXml/itemProps12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23.xml><?xml version="1.0" encoding="utf-8"?>
<ds:datastoreItem xmlns:ds="http://schemas.openxmlformats.org/officeDocument/2006/customXml" ds:itemID="{18336BA8-8654-4EE2-82C4-1A6FAAC392C3}">
  <ds:schemaRefs>
    <ds:schemaRef ds:uri="http://schemas.openxmlformats.org/officeDocument/2006/bibliography"/>
  </ds:schemaRefs>
</ds:datastoreItem>
</file>

<file path=customXml/itemProps124.xml><?xml version="1.0" encoding="utf-8"?>
<ds:datastoreItem xmlns:ds="http://schemas.openxmlformats.org/officeDocument/2006/customXml" ds:itemID="{349BEDFE-23E0-40E0-BCB4-10C380987F4E}">
  <ds:schemaRefs>
    <ds:schemaRef ds:uri="http://schemas.openxmlformats.org/officeDocument/2006/bibliography"/>
  </ds:schemaRefs>
</ds:datastoreItem>
</file>

<file path=customXml/itemProps125.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26.xml><?xml version="1.0" encoding="utf-8"?>
<ds:datastoreItem xmlns:ds="http://schemas.openxmlformats.org/officeDocument/2006/customXml" ds:itemID="{C3623514-CD0B-43E8-966A-30DD0A2107EF}">
  <ds:schemaRefs>
    <ds:schemaRef ds:uri="http://schemas.openxmlformats.org/officeDocument/2006/bibliography"/>
  </ds:schemaRefs>
</ds:datastoreItem>
</file>

<file path=customXml/itemProps127.xml><?xml version="1.0" encoding="utf-8"?>
<ds:datastoreItem xmlns:ds="http://schemas.openxmlformats.org/officeDocument/2006/customXml" ds:itemID="{1855A19B-47C6-4359-8DD8-9A33C636C339}">
  <ds:schemaRefs>
    <ds:schemaRef ds:uri="http://schemas.openxmlformats.org/officeDocument/2006/bibliography"/>
  </ds:schemaRefs>
</ds:datastoreItem>
</file>

<file path=customXml/itemProps128.xml><?xml version="1.0" encoding="utf-8"?>
<ds:datastoreItem xmlns:ds="http://schemas.openxmlformats.org/officeDocument/2006/customXml" ds:itemID="{21A2B42E-31DE-4B25-9D3B-A66B7906E203}">
  <ds:schemaRefs>
    <ds:schemaRef ds:uri="http://schemas.openxmlformats.org/officeDocument/2006/bibliography"/>
  </ds:schemaRefs>
</ds:datastoreItem>
</file>

<file path=customXml/itemProps129.xml><?xml version="1.0" encoding="utf-8"?>
<ds:datastoreItem xmlns:ds="http://schemas.openxmlformats.org/officeDocument/2006/customXml" ds:itemID="{07C7F727-BABD-4D83-BD55-4C9901B10A5F}">
  <ds:schemaRefs>
    <ds:schemaRef ds:uri="http://schemas.openxmlformats.org/officeDocument/2006/bibliography"/>
  </ds:schemaRefs>
</ds:datastoreItem>
</file>

<file path=customXml/itemProps13.xml><?xml version="1.0" encoding="utf-8"?>
<ds:datastoreItem xmlns:ds="http://schemas.openxmlformats.org/officeDocument/2006/customXml" ds:itemID="{A6FA7392-D1D0-4479-8102-2C1B8F45F418}">
  <ds:schemaRefs>
    <ds:schemaRef ds:uri="http://schemas.openxmlformats.org/officeDocument/2006/bibliography"/>
  </ds:schemaRefs>
</ds:datastoreItem>
</file>

<file path=customXml/itemProps130.xml><?xml version="1.0" encoding="utf-8"?>
<ds:datastoreItem xmlns:ds="http://schemas.openxmlformats.org/officeDocument/2006/customXml" ds:itemID="{A93B7280-5C71-4924-BE1B-591F71C50275}">
  <ds:schemaRefs>
    <ds:schemaRef ds:uri="http://schemas.openxmlformats.org/officeDocument/2006/bibliography"/>
  </ds:schemaRefs>
</ds:datastoreItem>
</file>

<file path=customXml/itemProps131.xml><?xml version="1.0" encoding="utf-8"?>
<ds:datastoreItem xmlns:ds="http://schemas.openxmlformats.org/officeDocument/2006/customXml" ds:itemID="{0C299F40-D363-4358-A40D-27D2779BFEB0}">
  <ds:schemaRefs>
    <ds:schemaRef ds:uri="http://schemas.openxmlformats.org/officeDocument/2006/bibliography"/>
  </ds:schemaRefs>
</ds:datastoreItem>
</file>

<file path=customXml/itemProps132.xml><?xml version="1.0" encoding="utf-8"?>
<ds:datastoreItem xmlns:ds="http://schemas.openxmlformats.org/officeDocument/2006/customXml" ds:itemID="{AC8D2A28-96A1-4CC7-A988-F9DDC6FD712E}">
  <ds:schemaRefs>
    <ds:schemaRef ds:uri="http://schemas.openxmlformats.org/officeDocument/2006/bibliography"/>
  </ds:schemaRefs>
</ds:datastoreItem>
</file>

<file path=customXml/itemProps133.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34.xml><?xml version="1.0" encoding="utf-8"?>
<ds:datastoreItem xmlns:ds="http://schemas.openxmlformats.org/officeDocument/2006/customXml" ds:itemID="{4F3214E7-DD80-4202-A665-26B50EB75431}">
  <ds:schemaRefs>
    <ds:schemaRef ds:uri="http://schemas.openxmlformats.org/officeDocument/2006/bibliography"/>
  </ds:schemaRefs>
</ds:datastoreItem>
</file>

<file path=customXml/itemProps135.xml><?xml version="1.0" encoding="utf-8"?>
<ds:datastoreItem xmlns:ds="http://schemas.openxmlformats.org/officeDocument/2006/customXml" ds:itemID="{6373FB4F-40FD-4A8E-A076-91E328BF0386}">
  <ds:schemaRefs>
    <ds:schemaRef ds:uri="http://schemas.openxmlformats.org/officeDocument/2006/bibliography"/>
  </ds:schemaRefs>
</ds:datastoreItem>
</file>

<file path=customXml/itemProps136.xml><?xml version="1.0" encoding="utf-8"?>
<ds:datastoreItem xmlns:ds="http://schemas.openxmlformats.org/officeDocument/2006/customXml" ds:itemID="{1A947669-0053-4D09-AA4C-3E81D2890878}">
  <ds:schemaRefs>
    <ds:schemaRef ds:uri="http://schemas.openxmlformats.org/officeDocument/2006/bibliography"/>
  </ds:schemaRefs>
</ds:datastoreItem>
</file>

<file path=customXml/itemProps137.xml><?xml version="1.0" encoding="utf-8"?>
<ds:datastoreItem xmlns:ds="http://schemas.openxmlformats.org/officeDocument/2006/customXml" ds:itemID="{77F5D784-330F-4D92-96DB-DAE2BC6D5FD8}">
  <ds:schemaRefs>
    <ds:schemaRef ds:uri="http://schemas.openxmlformats.org/officeDocument/2006/bibliography"/>
  </ds:schemaRefs>
</ds:datastoreItem>
</file>

<file path=customXml/itemProps138.xml><?xml version="1.0" encoding="utf-8"?>
<ds:datastoreItem xmlns:ds="http://schemas.openxmlformats.org/officeDocument/2006/customXml" ds:itemID="{7DBFE92E-87ED-4800-B5FE-6524C271CE05}">
  <ds:schemaRefs>
    <ds:schemaRef ds:uri="http://schemas.openxmlformats.org/officeDocument/2006/bibliography"/>
  </ds:schemaRefs>
</ds:datastoreItem>
</file>

<file path=customXml/itemProps139.xml><?xml version="1.0" encoding="utf-8"?>
<ds:datastoreItem xmlns:ds="http://schemas.openxmlformats.org/officeDocument/2006/customXml" ds:itemID="{8392B798-ACB9-4D57-9A03-926816A6E162}">
  <ds:schemaRefs>
    <ds:schemaRef ds:uri="http://schemas.openxmlformats.org/officeDocument/2006/bibliography"/>
  </ds:schemaRefs>
</ds:datastoreItem>
</file>

<file path=customXml/itemProps14.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40.xml><?xml version="1.0" encoding="utf-8"?>
<ds:datastoreItem xmlns:ds="http://schemas.openxmlformats.org/officeDocument/2006/customXml" ds:itemID="{1ED60193-6B88-44CF-AB07-C665C66A2418}">
  <ds:schemaRefs>
    <ds:schemaRef ds:uri="http://schemas.openxmlformats.org/officeDocument/2006/bibliography"/>
  </ds:schemaRefs>
</ds:datastoreItem>
</file>

<file path=customXml/itemProps141.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42.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3.xml><?xml version="1.0" encoding="utf-8"?>
<ds:datastoreItem xmlns:ds="http://schemas.openxmlformats.org/officeDocument/2006/customXml" ds:itemID="{FB91073D-14A3-43E6-B095-74A3484F1D03}">
  <ds:schemaRefs>
    <ds:schemaRef ds:uri="http://schemas.openxmlformats.org/officeDocument/2006/bibliography"/>
  </ds:schemaRefs>
</ds:datastoreItem>
</file>

<file path=customXml/itemProps144.xml><?xml version="1.0" encoding="utf-8"?>
<ds:datastoreItem xmlns:ds="http://schemas.openxmlformats.org/officeDocument/2006/customXml" ds:itemID="{2AF91AC0-DCE0-4706-AE98-721B97666B39}">
  <ds:schemaRefs>
    <ds:schemaRef ds:uri="http://schemas.openxmlformats.org/officeDocument/2006/bibliography"/>
  </ds:schemaRefs>
</ds:datastoreItem>
</file>

<file path=customXml/itemProps145.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146.xml><?xml version="1.0" encoding="utf-8"?>
<ds:datastoreItem xmlns:ds="http://schemas.openxmlformats.org/officeDocument/2006/customXml" ds:itemID="{161FE697-F111-4188-825B-1D3AC5364A1E}">
  <ds:schemaRefs>
    <ds:schemaRef ds:uri="http://schemas.openxmlformats.org/officeDocument/2006/bibliography"/>
  </ds:schemaRefs>
</ds:datastoreItem>
</file>

<file path=customXml/itemProps147.xml><?xml version="1.0" encoding="utf-8"?>
<ds:datastoreItem xmlns:ds="http://schemas.openxmlformats.org/officeDocument/2006/customXml" ds:itemID="{9BA94F0D-F744-4EDF-9928-93628E1BE4A0}">
  <ds:schemaRefs>
    <ds:schemaRef ds:uri="http://schemas.openxmlformats.org/officeDocument/2006/bibliography"/>
  </ds:schemaRefs>
</ds:datastoreItem>
</file>

<file path=customXml/itemProps148.xml><?xml version="1.0" encoding="utf-8"?>
<ds:datastoreItem xmlns:ds="http://schemas.openxmlformats.org/officeDocument/2006/customXml" ds:itemID="{14570151-B4A7-4982-8ACD-524F55AE385E}">
  <ds:schemaRefs>
    <ds:schemaRef ds:uri="http://schemas.openxmlformats.org/officeDocument/2006/bibliography"/>
  </ds:schemaRefs>
</ds:datastoreItem>
</file>

<file path=customXml/itemProps149.xml><?xml version="1.0" encoding="utf-8"?>
<ds:datastoreItem xmlns:ds="http://schemas.openxmlformats.org/officeDocument/2006/customXml" ds:itemID="{0DD41880-4F20-4105-B2EC-A82E1ED94D18}">
  <ds:schemaRefs>
    <ds:schemaRef ds:uri="http://schemas.openxmlformats.org/officeDocument/2006/bibliography"/>
  </ds:schemaRefs>
</ds:datastoreItem>
</file>

<file path=customXml/itemProps15.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50.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151.xml><?xml version="1.0" encoding="utf-8"?>
<ds:datastoreItem xmlns:ds="http://schemas.openxmlformats.org/officeDocument/2006/customXml" ds:itemID="{8D3E1C87-F7CD-479F-9709-91DFBB3F2FA8}">
  <ds:schemaRefs>
    <ds:schemaRef ds:uri="http://schemas.openxmlformats.org/officeDocument/2006/bibliography"/>
  </ds:schemaRefs>
</ds:datastoreItem>
</file>

<file path=customXml/itemProps152.xml><?xml version="1.0" encoding="utf-8"?>
<ds:datastoreItem xmlns:ds="http://schemas.openxmlformats.org/officeDocument/2006/customXml" ds:itemID="{CE29D4B9-ED27-4F17-8EFC-D6731897D14D}">
  <ds:schemaRefs>
    <ds:schemaRef ds:uri="http://schemas.openxmlformats.org/officeDocument/2006/bibliography"/>
  </ds:schemaRefs>
</ds:datastoreItem>
</file>

<file path=customXml/itemProps153.xml><?xml version="1.0" encoding="utf-8"?>
<ds:datastoreItem xmlns:ds="http://schemas.openxmlformats.org/officeDocument/2006/customXml" ds:itemID="{A518B5CE-6856-4653-B923-D5787835453C}">
  <ds:schemaRefs>
    <ds:schemaRef ds:uri="http://schemas.openxmlformats.org/officeDocument/2006/bibliography"/>
  </ds:schemaRefs>
</ds:datastoreItem>
</file>

<file path=customXml/itemProps154.xml><?xml version="1.0" encoding="utf-8"?>
<ds:datastoreItem xmlns:ds="http://schemas.openxmlformats.org/officeDocument/2006/customXml" ds:itemID="{5D2E0290-9198-4E02-A89B-3CF6068A78B7}">
  <ds:schemaRefs>
    <ds:schemaRef ds:uri="http://schemas.openxmlformats.org/officeDocument/2006/bibliography"/>
  </ds:schemaRefs>
</ds:datastoreItem>
</file>

<file path=customXml/itemProps155.xml><?xml version="1.0" encoding="utf-8"?>
<ds:datastoreItem xmlns:ds="http://schemas.openxmlformats.org/officeDocument/2006/customXml" ds:itemID="{463EE646-8AE9-4A26-B81C-C940EB1BF341}">
  <ds:schemaRefs>
    <ds:schemaRef ds:uri="http://schemas.openxmlformats.org/officeDocument/2006/bibliography"/>
  </ds:schemaRefs>
</ds:datastoreItem>
</file>

<file path=customXml/itemProps156.xml><?xml version="1.0" encoding="utf-8"?>
<ds:datastoreItem xmlns:ds="http://schemas.openxmlformats.org/officeDocument/2006/customXml" ds:itemID="{FE1B89FB-7237-4C08-844E-ADD6A1DD32BE}">
  <ds:schemaRefs>
    <ds:schemaRef ds:uri="http://schemas.openxmlformats.org/officeDocument/2006/bibliography"/>
  </ds:schemaRefs>
</ds:datastoreItem>
</file>

<file path=customXml/itemProps157.xml><?xml version="1.0" encoding="utf-8"?>
<ds:datastoreItem xmlns:ds="http://schemas.openxmlformats.org/officeDocument/2006/customXml" ds:itemID="{7E7C4B78-9EB8-4699-A1AB-2974323180CF}">
  <ds:schemaRefs>
    <ds:schemaRef ds:uri="http://schemas.openxmlformats.org/officeDocument/2006/bibliography"/>
  </ds:schemaRefs>
</ds:datastoreItem>
</file>

<file path=customXml/itemProps1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7.xml><?xml version="1.0" encoding="utf-8"?>
<ds:datastoreItem xmlns:ds="http://schemas.openxmlformats.org/officeDocument/2006/customXml" ds:itemID="{93F691CA-0D1D-4F3E-A94D-E45C4D3E7F77}">
  <ds:schemaRefs>
    <ds:schemaRef ds:uri="http://schemas.openxmlformats.org/officeDocument/2006/bibliography"/>
  </ds:schemaRefs>
</ds:datastoreItem>
</file>

<file path=customXml/itemProps18.xml><?xml version="1.0" encoding="utf-8"?>
<ds:datastoreItem xmlns:ds="http://schemas.openxmlformats.org/officeDocument/2006/customXml" ds:itemID="{E638DCEE-8225-4DC2-9C1A-C7A22F62395A}">
  <ds:schemaRefs>
    <ds:schemaRef ds:uri="http://schemas.openxmlformats.org/officeDocument/2006/bibliography"/>
  </ds:schemaRefs>
</ds:datastoreItem>
</file>

<file path=customXml/itemProps19.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2.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20.xml><?xml version="1.0" encoding="utf-8"?>
<ds:datastoreItem xmlns:ds="http://schemas.openxmlformats.org/officeDocument/2006/customXml" ds:itemID="{6DC89230-5D2C-4EE7-9BA2-047B249C317C}">
  <ds:schemaRefs>
    <ds:schemaRef ds:uri="http://schemas.openxmlformats.org/officeDocument/2006/bibliography"/>
  </ds:schemaRefs>
</ds:datastoreItem>
</file>

<file path=customXml/itemProps21.xml><?xml version="1.0" encoding="utf-8"?>
<ds:datastoreItem xmlns:ds="http://schemas.openxmlformats.org/officeDocument/2006/customXml" ds:itemID="{E6E747C4-FE5E-446B-8DCE-20BF514E2147}">
  <ds:schemaRefs>
    <ds:schemaRef ds:uri="http://schemas.openxmlformats.org/officeDocument/2006/bibliography"/>
  </ds:schemaRefs>
</ds:datastoreItem>
</file>

<file path=customXml/itemProps22.xml><?xml version="1.0" encoding="utf-8"?>
<ds:datastoreItem xmlns:ds="http://schemas.openxmlformats.org/officeDocument/2006/customXml" ds:itemID="{EF41D254-061B-4AC2-BD9D-E8A2C27858CB}">
  <ds:schemaRefs>
    <ds:schemaRef ds:uri="http://schemas.openxmlformats.org/officeDocument/2006/bibliography"/>
  </ds:schemaRefs>
</ds:datastoreItem>
</file>

<file path=customXml/itemProps23.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24.xml><?xml version="1.0" encoding="utf-8"?>
<ds:datastoreItem xmlns:ds="http://schemas.openxmlformats.org/officeDocument/2006/customXml" ds:itemID="{3910BA95-0E89-4DF2-B419-56D120DC3B65}">
  <ds:schemaRefs>
    <ds:schemaRef ds:uri="http://schemas.openxmlformats.org/officeDocument/2006/bibliography"/>
  </ds:schemaRefs>
</ds:datastoreItem>
</file>

<file path=customXml/itemProps25.xml><?xml version="1.0" encoding="utf-8"?>
<ds:datastoreItem xmlns:ds="http://schemas.openxmlformats.org/officeDocument/2006/customXml" ds:itemID="{3090FBC0-D65F-4A63-B361-5DFAA341F784}">
  <ds:schemaRefs>
    <ds:schemaRef ds:uri="http://schemas.openxmlformats.org/officeDocument/2006/bibliography"/>
  </ds:schemaRefs>
</ds:datastoreItem>
</file>

<file path=customXml/itemProps26.xml><?xml version="1.0" encoding="utf-8"?>
<ds:datastoreItem xmlns:ds="http://schemas.openxmlformats.org/officeDocument/2006/customXml" ds:itemID="{9D8D31DA-230E-42E6-A6B7-FB45FA38B6E9}">
  <ds:schemaRefs>
    <ds:schemaRef ds:uri="http://schemas.openxmlformats.org/officeDocument/2006/bibliography"/>
  </ds:schemaRefs>
</ds:datastoreItem>
</file>

<file path=customXml/itemProps27.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28.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29.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3.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30.xml><?xml version="1.0" encoding="utf-8"?>
<ds:datastoreItem xmlns:ds="http://schemas.openxmlformats.org/officeDocument/2006/customXml" ds:itemID="{49E69CC1-0291-48D5-A259-50CCFDD26BDE}">
  <ds:schemaRefs>
    <ds:schemaRef ds:uri="http://schemas.openxmlformats.org/officeDocument/2006/bibliography"/>
  </ds:schemaRefs>
</ds:datastoreItem>
</file>

<file path=customXml/itemProps31.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32.xml><?xml version="1.0" encoding="utf-8"?>
<ds:datastoreItem xmlns:ds="http://schemas.openxmlformats.org/officeDocument/2006/customXml" ds:itemID="{A970AD64-06B2-4335-9CC9-F1ED40D7BCF8}">
  <ds:schemaRefs>
    <ds:schemaRef ds:uri="http://schemas.openxmlformats.org/officeDocument/2006/bibliography"/>
  </ds:schemaRefs>
</ds:datastoreItem>
</file>

<file path=customXml/itemProps33.xml><?xml version="1.0" encoding="utf-8"?>
<ds:datastoreItem xmlns:ds="http://schemas.openxmlformats.org/officeDocument/2006/customXml" ds:itemID="{BF6C3692-8F8B-4B69-82C0-5CE8B5192E11}">
  <ds:schemaRefs>
    <ds:schemaRef ds:uri="http://schemas.openxmlformats.org/officeDocument/2006/bibliography"/>
  </ds:schemaRefs>
</ds:datastoreItem>
</file>

<file path=customXml/itemProps34.xml><?xml version="1.0" encoding="utf-8"?>
<ds:datastoreItem xmlns:ds="http://schemas.openxmlformats.org/officeDocument/2006/customXml" ds:itemID="{BE472C83-97FE-4E0E-8A93-CF6EE45A90E9}">
  <ds:schemaRefs>
    <ds:schemaRef ds:uri="http://schemas.openxmlformats.org/officeDocument/2006/bibliography"/>
  </ds:schemaRefs>
</ds:datastoreItem>
</file>

<file path=customXml/itemProps35.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36.xml><?xml version="1.0" encoding="utf-8"?>
<ds:datastoreItem xmlns:ds="http://schemas.openxmlformats.org/officeDocument/2006/customXml" ds:itemID="{DAA233CC-3AC8-4B8C-9C71-8FBA5344C795}">
  <ds:schemaRefs>
    <ds:schemaRef ds:uri="http://schemas.openxmlformats.org/officeDocument/2006/bibliography"/>
  </ds:schemaRefs>
</ds:datastoreItem>
</file>

<file path=customXml/itemProps37.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3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39.xml><?xml version="1.0" encoding="utf-8"?>
<ds:datastoreItem xmlns:ds="http://schemas.openxmlformats.org/officeDocument/2006/customXml" ds:itemID="{0A322759-E849-4D12-ADEF-6F31EC59C49B}">
  <ds:schemaRefs>
    <ds:schemaRef ds:uri="http://schemas.openxmlformats.org/officeDocument/2006/bibliography"/>
  </ds:schemaRefs>
</ds:datastoreItem>
</file>

<file path=customXml/itemProps4.xml><?xml version="1.0" encoding="utf-8"?>
<ds:datastoreItem xmlns:ds="http://schemas.openxmlformats.org/officeDocument/2006/customXml" ds:itemID="{3ACC9260-B027-462F-8D90-29636D6A0FEC}">
  <ds:schemaRefs>
    <ds:schemaRef ds:uri="http://schemas.openxmlformats.org/officeDocument/2006/bibliography"/>
  </ds:schemaRefs>
</ds:datastoreItem>
</file>

<file path=customXml/itemProps40.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41.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42.xml><?xml version="1.0" encoding="utf-8"?>
<ds:datastoreItem xmlns:ds="http://schemas.openxmlformats.org/officeDocument/2006/customXml" ds:itemID="{1ADD066A-1967-4C6C-A860-626232A5286B}">
  <ds:schemaRefs>
    <ds:schemaRef ds:uri="http://schemas.openxmlformats.org/officeDocument/2006/bibliography"/>
  </ds:schemaRefs>
</ds:datastoreItem>
</file>

<file path=customXml/itemProps43.xml><?xml version="1.0" encoding="utf-8"?>
<ds:datastoreItem xmlns:ds="http://schemas.openxmlformats.org/officeDocument/2006/customXml" ds:itemID="{797F9487-A48B-4BC7-9DDA-A54D00404011}">
  <ds:schemaRefs>
    <ds:schemaRef ds:uri="http://schemas.openxmlformats.org/officeDocument/2006/bibliography"/>
  </ds:schemaRefs>
</ds:datastoreItem>
</file>

<file path=customXml/itemProps44.xml><?xml version="1.0" encoding="utf-8"?>
<ds:datastoreItem xmlns:ds="http://schemas.openxmlformats.org/officeDocument/2006/customXml" ds:itemID="{F2227BCB-4878-433A-BAEA-536499F81D7E}">
  <ds:schemaRefs>
    <ds:schemaRef ds:uri="http://schemas.openxmlformats.org/officeDocument/2006/bibliography"/>
  </ds:schemaRefs>
</ds:datastoreItem>
</file>

<file path=customXml/itemProps45.xml><?xml version="1.0" encoding="utf-8"?>
<ds:datastoreItem xmlns:ds="http://schemas.openxmlformats.org/officeDocument/2006/customXml" ds:itemID="{459FEFB3-FF15-46A6-AE56-9721B1C82E7F}">
  <ds:schemaRefs>
    <ds:schemaRef ds:uri="http://schemas.openxmlformats.org/officeDocument/2006/bibliography"/>
  </ds:schemaRefs>
</ds:datastoreItem>
</file>

<file path=customXml/itemProps46.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47.xml><?xml version="1.0" encoding="utf-8"?>
<ds:datastoreItem xmlns:ds="http://schemas.openxmlformats.org/officeDocument/2006/customXml" ds:itemID="{CF2876C3-B838-400C-A67E-6C28573B6B76}">
  <ds:schemaRefs>
    <ds:schemaRef ds:uri="http://schemas.openxmlformats.org/officeDocument/2006/bibliography"/>
  </ds:schemaRefs>
</ds:datastoreItem>
</file>

<file path=customXml/itemProps48.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49.xml><?xml version="1.0" encoding="utf-8"?>
<ds:datastoreItem xmlns:ds="http://schemas.openxmlformats.org/officeDocument/2006/customXml" ds:itemID="{1928B6E8-1C3F-409B-8236-DF436441038D}">
  <ds:schemaRefs>
    <ds:schemaRef ds:uri="http://schemas.openxmlformats.org/officeDocument/2006/bibliography"/>
  </ds:schemaRefs>
</ds:datastoreItem>
</file>

<file path=customXml/itemProps5.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50.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51.xml><?xml version="1.0" encoding="utf-8"?>
<ds:datastoreItem xmlns:ds="http://schemas.openxmlformats.org/officeDocument/2006/customXml" ds:itemID="{22AC8ADC-D06C-4B0E-87C6-21CDCD817CB2}">
  <ds:schemaRefs>
    <ds:schemaRef ds:uri="http://schemas.openxmlformats.org/officeDocument/2006/bibliography"/>
  </ds:schemaRefs>
</ds:datastoreItem>
</file>

<file path=customXml/itemProps52.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3.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54.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55.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56.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57.xml><?xml version="1.0" encoding="utf-8"?>
<ds:datastoreItem xmlns:ds="http://schemas.openxmlformats.org/officeDocument/2006/customXml" ds:itemID="{9389902A-BDE3-4501-B1C7-DA29714F57A8}">
  <ds:schemaRefs>
    <ds:schemaRef ds:uri="http://schemas.openxmlformats.org/officeDocument/2006/bibliography"/>
  </ds:schemaRefs>
</ds:datastoreItem>
</file>

<file path=customXml/itemProps58.xml><?xml version="1.0" encoding="utf-8"?>
<ds:datastoreItem xmlns:ds="http://schemas.openxmlformats.org/officeDocument/2006/customXml" ds:itemID="{307142C1-5F25-441C-8EB3-82C421D4DB8C}">
  <ds:schemaRefs>
    <ds:schemaRef ds:uri="http://schemas.openxmlformats.org/officeDocument/2006/bibliography"/>
  </ds:schemaRefs>
</ds:datastoreItem>
</file>

<file path=customXml/itemProps59.xml><?xml version="1.0" encoding="utf-8"?>
<ds:datastoreItem xmlns:ds="http://schemas.openxmlformats.org/officeDocument/2006/customXml" ds:itemID="{BB4D69BD-88CA-41FE-A069-BF42051D1983}">
  <ds:schemaRefs>
    <ds:schemaRef ds:uri="http://schemas.openxmlformats.org/officeDocument/2006/bibliography"/>
  </ds:schemaRefs>
</ds:datastoreItem>
</file>

<file path=customXml/itemProps6.xml><?xml version="1.0" encoding="utf-8"?>
<ds:datastoreItem xmlns:ds="http://schemas.openxmlformats.org/officeDocument/2006/customXml" ds:itemID="{8961BDC5-6B18-4992-B69F-24F2C754E454}">
  <ds:schemaRefs>
    <ds:schemaRef ds:uri="http://schemas.openxmlformats.org/officeDocument/2006/bibliography"/>
  </ds:schemaRefs>
</ds:datastoreItem>
</file>

<file path=customXml/itemProps60.xml><?xml version="1.0" encoding="utf-8"?>
<ds:datastoreItem xmlns:ds="http://schemas.openxmlformats.org/officeDocument/2006/customXml" ds:itemID="{C8D62B99-7206-41C1-A8D0-AB90DAA8FABE}">
  <ds:schemaRefs>
    <ds:schemaRef ds:uri="http://schemas.openxmlformats.org/officeDocument/2006/bibliography"/>
  </ds:schemaRefs>
</ds:datastoreItem>
</file>

<file path=customXml/itemProps61.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62.xml><?xml version="1.0" encoding="utf-8"?>
<ds:datastoreItem xmlns:ds="http://schemas.openxmlformats.org/officeDocument/2006/customXml" ds:itemID="{D221CBC4-8AA0-4E39-94D9-AA68ABFC9697}">
  <ds:schemaRefs>
    <ds:schemaRef ds:uri="http://schemas.openxmlformats.org/officeDocument/2006/bibliography"/>
  </ds:schemaRefs>
</ds:datastoreItem>
</file>

<file path=customXml/itemProps63.xml><?xml version="1.0" encoding="utf-8"?>
<ds:datastoreItem xmlns:ds="http://schemas.openxmlformats.org/officeDocument/2006/customXml" ds:itemID="{F6B49FE2-A274-47E5-89A6-37C32A16D52E}">
  <ds:schemaRefs>
    <ds:schemaRef ds:uri="http://schemas.openxmlformats.org/officeDocument/2006/bibliography"/>
  </ds:schemaRefs>
</ds:datastoreItem>
</file>

<file path=customXml/itemProps64.xml><?xml version="1.0" encoding="utf-8"?>
<ds:datastoreItem xmlns:ds="http://schemas.openxmlformats.org/officeDocument/2006/customXml" ds:itemID="{F24A91AF-3A8D-4725-B44D-7BBF378EC8B6}">
  <ds:schemaRefs>
    <ds:schemaRef ds:uri="http://schemas.openxmlformats.org/officeDocument/2006/bibliography"/>
  </ds:schemaRefs>
</ds:datastoreItem>
</file>

<file path=customXml/itemProps65.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66.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67.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68.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69.xml><?xml version="1.0" encoding="utf-8"?>
<ds:datastoreItem xmlns:ds="http://schemas.openxmlformats.org/officeDocument/2006/customXml" ds:itemID="{8CD64E1C-86F9-4210-87FA-96444DA7A5DF}">
  <ds:schemaRefs>
    <ds:schemaRef ds:uri="http://schemas.openxmlformats.org/officeDocument/2006/bibliography"/>
  </ds:schemaRefs>
</ds:datastoreItem>
</file>

<file path=customXml/itemProps7.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70.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1.xml><?xml version="1.0" encoding="utf-8"?>
<ds:datastoreItem xmlns:ds="http://schemas.openxmlformats.org/officeDocument/2006/customXml" ds:itemID="{B7F46ED6-7A24-4DE7-8C01-7725F74B6577}">
  <ds:schemaRefs>
    <ds:schemaRef ds:uri="http://schemas.openxmlformats.org/officeDocument/2006/bibliography"/>
  </ds:schemaRefs>
</ds:datastoreItem>
</file>

<file path=customXml/itemProps7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73.xml><?xml version="1.0" encoding="utf-8"?>
<ds:datastoreItem xmlns:ds="http://schemas.openxmlformats.org/officeDocument/2006/customXml" ds:itemID="{143DB86B-4AAA-4E89-AD2A-DC85BD04C80A}">
  <ds:schemaRefs>
    <ds:schemaRef ds:uri="http://schemas.openxmlformats.org/officeDocument/2006/bibliography"/>
  </ds:schemaRefs>
</ds:datastoreItem>
</file>

<file path=customXml/itemProps74.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75.xml><?xml version="1.0" encoding="utf-8"?>
<ds:datastoreItem xmlns:ds="http://schemas.openxmlformats.org/officeDocument/2006/customXml" ds:itemID="{478DE92A-40E5-4FA2-8905-32E56113B6EB}">
  <ds:schemaRefs>
    <ds:schemaRef ds:uri="http://schemas.openxmlformats.org/officeDocument/2006/bibliography"/>
  </ds:schemaRefs>
</ds:datastoreItem>
</file>

<file path=customXml/itemProps76.xml><?xml version="1.0" encoding="utf-8"?>
<ds:datastoreItem xmlns:ds="http://schemas.openxmlformats.org/officeDocument/2006/customXml" ds:itemID="{2CDB9422-FF1D-4252-BC29-79F5487883D3}">
  <ds:schemaRefs>
    <ds:schemaRef ds:uri="http://schemas.openxmlformats.org/officeDocument/2006/bibliography"/>
  </ds:schemaRefs>
</ds:datastoreItem>
</file>

<file path=customXml/itemProps77.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78.xml><?xml version="1.0" encoding="utf-8"?>
<ds:datastoreItem xmlns:ds="http://schemas.openxmlformats.org/officeDocument/2006/customXml" ds:itemID="{06A13751-83B3-469B-8494-8314A0CC2646}">
  <ds:schemaRefs>
    <ds:schemaRef ds:uri="http://schemas.openxmlformats.org/officeDocument/2006/bibliography"/>
  </ds:schemaRefs>
</ds:datastoreItem>
</file>

<file path=customXml/itemProps79.xml><?xml version="1.0" encoding="utf-8"?>
<ds:datastoreItem xmlns:ds="http://schemas.openxmlformats.org/officeDocument/2006/customXml" ds:itemID="{469C5CCF-050F-48D4-961C-5524B4692DE8}">
  <ds:schemaRefs>
    <ds:schemaRef ds:uri="http://schemas.openxmlformats.org/officeDocument/2006/bibliography"/>
  </ds:schemaRefs>
</ds:datastoreItem>
</file>

<file path=customXml/itemProps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80.xml><?xml version="1.0" encoding="utf-8"?>
<ds:datastoreItem xmlns:ds="http://schemas.openxmlformats.org/officeDocument/2006/customXml" ds:itemID="{EC745994-8C20-467B-B4BD-4CF83361F4F4}">
  <ds:schemaRefs>
    <ds:schemaRef ds:uri="http://schemas.openxmlformats.org/officeDocument/2006/bibliography"/>
  </ds:schemaRefs>
</ds:datastoreItem>
</file>

<file path=customXml/itemProps81.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82.xml><?xml version="1.0" encoding="utf-8"?>
<ds:datastoreItem xmlns:ds="http://schemas.openxmlformats.org/officeDocument/2006/customXml" ds:itemID="{4DFF7593-33A0-4B49-B8DB-60A334EC99B9}">
  <ds:schemaRefs>
    <ds:schemaRef ds:uri="http://schemas.openxmlformats.org/officeDocument/2006/bibliography"/>
  </ds:schemaRefs>
</ds:datastoreItem>
</file>

<file path=customXml/itemProps83.xml><?xml version="1.0" encoding="utf-8"?>
<ds:datastoreItem xmlns:ds="http://schemas.openxmlformats.org/officeDocument/2006/customXml" ds:itemID="{A59EF26B-6232-4DC0-B7EB-F240F8D5F3A5}">
  <ds:schemaRefs>
    <ds:schemaRef ds:uri="http://schemas.openxmlformats.org/officeDocument/2006/bibliography"/>
  </ds:schemaRefs>
</ds:datastoreItem>
</file>

<file path=customXml/itemProps84.xml><?xml version="1.0" encoding="utf-8"?>
<ds:datastoreItem xmlns:ds="http://schemas.openxmlformats.org/officeDocument/2006/customXml" ds:itemID="{55EB8D27-8A9B-4001-8972-D849473BFD4B}">
  <ds:schemaRefs>
    <ds:schemaRef ds:uri="http://schemas.openxmlformats.org/officeDocument/2006/bibliography"/>
  </ds:schemaRefs>
</ds:datastoreItem>
</file>

<file path=customXml/itemProps85.xml><?xml version="1.0" encoding="utf-8"?>
<ds:datastoreItem xmlns:ds="http://schemas.openxmlformats.org/officeDocument/2006/customXml" ds:itemID="{26A06573-26F3-46A7-BF49-D527DA9BD6CB}">
  <ds:schemaRefs>
    <ds:schemaRef ds:uri="http://schemas.openxmlformats.org/officeDocument/2006/bibliography"/>
  </ds:schemaRefs>
</ds:datastoreItem>
</file>

<file path=customXml/itemProps86.xml><?xml version="1.0" encoding="utf-8"?>
<ds:datastoreItem xmlns:ds="http://schemas.openxmlformats.org/officeDocument/2006/customXml" ds:itemID="{F8C97853-E468-4ACC-B730-648EB8C38CCA}">
  <ds:schemaRefs>
    <ds:schemaRef ds:uri="http://schemas.openxmlformats.org/officeDocument/2006/bibliography"/>
  </ds:schemaRefs>
</ds:datastoreItem>
</file>

<file path=customXml/itemProps87.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88.xml><?xml version="1.0" encoding="utf-8"?>
<ds:datastoreItem xmlns:ds="http://schemas.openxmlformats.org/officeDocument/2006/customXml" ds:itemID="{5C255D7C-CF04-44D0-A0E0-D61549680B42}">
  <ds:schemaRefs>
    <ds:schemaRef ds:uri="http://schemas.openxmlformats.org/officeDocument/2006/bibliography"/>
  </ds:schemaRefs>
</ds:datastoreItem>
</file>

<file path=customXml/itemProps89.xml><?xml version="1.0" encoding="utf-8"?>
<ds:datastoreItem xmlns:ds="http://schemas.openxmlformats.org/officeDocument/2006/customXml" ds:itemID="{D764231F-CB4F-4BD6-AA90-F1F4DF920011}">
  <ds:schemaRefs>
    <ds:schemaRef ds:uri="http://schemas.openxmlformats.org/officeDocument/2006/bibliography"/>
  </ds:schemaRefs>
</ds:datastoreItem>
</file>

<file path=customXml/itemProps9.xml><?xml version="1.0" encoding="utf-8"?>
<ds:datastoreItem xmlns:ds="http://schemas.openxmlformats.org/officeDocument/2006/customXml" ds:itemID="{BCB4B54D-BCFD-4EC5-8527-9E934CF2F125}">
  <ds:schemaRefs>
    <ds:schemaRef ds:uri="http://schemas.openxmlformats.org/officeDocument/2006/bibliography"/>
  </ds:schemaRefs>
</ds:datastoreItem>
</file>

<file path=customXml/itemProps90.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91.xml><?xml version="1.0" encoding="utf-8"?>
<ds:datastoreItem xmlns:ds="http://schemas.openxmlformats.org/officeDocument/2006/customXml" ds:itemID="{71925619-B402-4EEF-86AB-C155F3AB4193}">
  <ds:schemaRefs>
    <ds:schemaRef ds:uri="http://schemas.openxmlformats.org/officeDocument/2006/bibliography"/>
  </ds:schemaRefs>
</ds:datastoreItem>
</file>

<file path=customXml/itemProps92.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93.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94.xml><?xml version="1.0" encoding="utf-8"?>
<ds:datastoreItem xmlns:ds="http://schemas.openxmlformats.org/officeDocument/2006/customXml" ds:itemID="{5D670FDA-1E99-4F04-A250-EDE7DEE0D4EA}">
  <ds:schemaRefs>
    <ds:schemaRef ds:uri="http://schemas.openxmlformats.org/officeDocument/2006/bibliography"/>
  </ds:schemaRefs>
</ds:datastoreItem>
</file>

<file path=customXml/itemProps95.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96.xml><?xml version="1.0" encoding="utf-8"?>
<ds:datastoreItem xmlns:ds="http://schemas.openxmlformats.org/officeDocument/2006/customXml" ds:itemID="{6876BD22-589C-4059-9C84-886FA07B973E}">
  <ds:schemaRefs>
    <ds:schemaRef ds:uri="http://schemas.openxmlformats.org/officeDocument/2006/bibliography"/>
  </ds:schemaRefs>
</ds:datastoreItem>
</file>

<file path=customXml/itemProps97.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98.xml><?xml version="1.0" encoding="utf-8"?>
<ds:datastoreItem xmlns:ds="http://schemas.openxmlformats.org/officeDocument/2006/customXml" ds:itemID="{027969D9-65D8-4CF8-8286-2B0B84D0A79A}">
  <ds:schemaRefs>
    <ds:schemaRef ds:uri="http://schemas.openxmlformats.org/officeDocument/2006/bibliography"/>
  </ds:schemaRefs>
</ds:datastoreItem>
</file>

<file path=customXml/itemProps99.xml><?xml version="1.0" encoding="utf-8"?>
<ds:datastoreItem xmlns:ds="http://schemas.openxmlformats.org/officeDocument/2006/customXml" ds:itemID="{1A0D6F83-E41F-4BA1-B121-35C25F70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17647</Words>
  <Characters>100590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118001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8</cp:revision>
  <cp:lastPrinted>2018-05-22T06:30:00Z</cp:lastPrinted>
  <dcterms:created xsi:type="dcterms:W3CDTF">2018-05-22T05:46:00Z</dcterms:created>
  <dcterms:modified xsi:type="dcterms:W3CDTF">2018-06-18T11:07:00Z</dcterms:modified>
</cp:coreProperties>
</file>