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A5A00"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EA5A00"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EA5A00">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EA5A00">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EA5A00" w:rsidRDefault="00C6690C" w:rsidP="00246B36">
      <w:pPr>
        <w:jc w:val="center"/>
        <w:rPr>
          <w:rFonts w:ascii="Arial" w:hAnsi="Arial" w:cs="Arial"/>
          <w:b/>
          <w:sz w:val="22"/>
          <w:szCs w:val="22"/>
        </w:rPr>
      </w:pPr>
      <w:r w:rsidRPr="00EA5A00">
        <w:rPr>
          <w:rFonts w:ascii="Arial" w:hAnsi="Arial" w:cs="Arial"/>
          <w:b/>
          <w:sz w:val="22"/>
          <w:szCs w:val="22"/>
        </w:rPr>
        <w:t>ПРВА ИЗМЕНА</w:t>
      </w:r>
    </w:p>
    <w:p w:rsidR="00C6690C" w:rsidRPr="00EA5A00" w:rsidRDefault="00C6690C" w:rsidP="00F717AF">
      <w:pPr>
        <w:rPr>
          <w:rFonts w:ascii="Arial" w:hAnsi="Arial" w:cs="Arial"/>
          <w:sz w:val="22"/>
          <w:szCs w:val="22"/>
        </w:rPr>
      </w:pPr>
    </w:p>
    <w:p w:rsidR="00C6690C" w:rsidRPr="00EA5A00" w:rsidRDefault="00C6690C" w:rsidP="00F717AF">
      <w:pPr>
        <w:pStyle w:val="BodyText"/>
        <w:jc w:val="center"/>
        <w:rPr>
          <w:rFonts w:ascii="Arial" w:hAnsi="Arial" w:cs="Arial"/>
          <w:sz w:val="22"/>
          <w:szCs w:val="22"/>
        </w:rPr>
      </w:pPr>
      <w:r w:rsidRPr="00EA5A00">
        <w:rPr>
          <w:rFonts w:ascii="Arial" w:hAnsi="Arial" w:cs="Arial"/>
          <w:sz w:val="22"/>
          <w:szCs w:val="22"/>
        </w:rPr>
        <w:t>КОНКУРСНЕ ДОКУМЕНТАЦИЈЕ</w:t>
      </w:r>
    </w:p>
    <w:p w:rsidR="00C6690C" w:rsidRPr="00EA5A00" w:rsidRDefault="00C6690C" w:rsidP="00F717AF">
      <w:pPr>
        <w:pStyle w:val="BodyText"/>
        <w:rPr>
          <w:rFonts w:ascii="Arial" w:hAnsi="Arial" w:cs="Arial"/>
          <w:sz w:val="22"/>
          <w:szCs w:val="22"/>
        </w:rPr>
      </w:pPr>
    </w:p>
    <w:p w:rsidR="00EA5A00" w:rsidRPr="00EA5A00" w:rsidRDefault="00C6690C" w:rsidP="00EA5A00">
      <w:pPr>
        <w:pStyle w:val="BodyText"/>
        <w:jc w:val="center"/>
        <w:rPr>
          <w:rFonts w:ascii="Arial" w:hAnsi="Arial" w:cs="Arial"/>
          <w:b/>
          <w:bCs/>
          <w:sz w:val="22"/>
          <w:szCs w:val="22"/>
          <w:lang w:val="sl-SI"/>
        </w:rPr>
      </w:pPr>
      <w:r w:rsidRPr="00EA5A00">
        <w:rPr>
          <w:rFonts w:ascii="Arial" w:hAnsi="Arial" w:cs="Arial"/>
          <w:sz w:val="22"/>
          <w:szCs w:val="22"/>
        </w:rPr>
        <w:t xml:space="preserve">ЗА ЈАВНУ НАБАВКУ </w:t>
      </w:r>
      <w:r w:rsidR="00EA5A00" w:rsidRPr="00EA5A00">
        <w:rPr>
          <w:rFonts w:ascii="Arial" w:hAnsi="Arial" w:cs="Arial"/>
          <w:sz w:val="22"/>
          <w:szCs w:val="22"/>
        </w:rPr>
        <w:t>УСЛУГА</w:t>
      </w:r>
      <w:r w:rsidR="00EA5A00">
        <w:rPr>
          <w:rFonts w:ascii="Arial" w:hAnsi="Arial" w:cs="Arial"/>
          <w:i/>
          <w:color w:val="4F81BD"/>
          <w:sz w:val="22"/>
          <w:szCs w:val="22"/>
          <w:lang w:val="sr-Cyrl-RS"/>
        </w:rPr>
        <w:t>-</w:t>
      </w:r>
      <w:r w:rsidRPr="00295D8C">
        <w:rPr>
          <w:rFonts w:ascii="Arial" w:hAnsi="Arial" w:cs="Arial"/>
          <w:sz w:val="22"/>
          <w:szCs w:val="22"/>
          <w:lang w:val="ru-RU"/>
        </w:rPr>
        <w:t xml:space="preserve"> </w:t>
      </w:r>
      <w:r w:rsidR="00EA5A00" w:rsidRPr="00EA5A00">
        <w:rPr>
          <w:rFonts w:ascii="Arial" w:hAnsi="Arial" w:cs="Arial"/>
          <w:b/>
          <w:bCs/>
          <w:sz w:val="22"/>
          <w:szCs w:val="22"/>
          <w:lang w:val="sr-Cyrl-RS"/>
        </w:rPr>
        <w:t>Технички преглед путничких возила</w:t>
      </w:r>
    </w:p>
    <w:p w:rsidR="00C6690C" w:rsidRPr="00EA5A00" w:rsidRDefault="00C6690C" w:rsidP="00F717AF">
      <w:pPr>
        <w:pStyle w:val="BodyText"/>
        <w:jc w:val="center"/>
        <w:rPr>
          <w:rFonts w:ascii="Arial" w:hAnsi="Arial" w:cs="Arial"/>
          <w:sz w:val="22"/>
          <w:szCs w:val="22"/>
          <w:lang w:val="sl-SI"/>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EA5A00"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EA5A00" w:rsidRPr="00EA5A00">
        <w:rPr>
          <w:rFonts w:ascii="Arial" w:hAnsi="Arial" w:cs="Arial"/>
          <w:sz w:val="22"/>
          <w:szCs w:val="22"/>
          <w:lang w:val="sr-Latn-RS"/>
        </w:rPr>
        <w:t>3000/0090/2018 (663/2018)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EA5A00">
        <w:rPr>
          <w:rFonts w:ascii="Arial" w:hAnsi="Arial" w:cs="Arial"/>
          <w:sz w:val="22"/>
          <w:szCs w:val="22"/>
          <w:lang w:val="sr-Cyrl-RS"/>
        </w:rPr>
        <w:t>105-Е.03.01-223580/</w:t>
      </w:r>
      <w:r w:rsidR="004F43CB">
        <w:rPr>
          <w:rFonts w:ascii="Arial" w:hAnsi="Arial" w:cs="Arial"/>
          <w:sz w:val="22"/>
          <w:szCs w:val="22"/>
          <w:lang w:val="sr-Latn-RS"/>
        </w:rPr>
        <w:t>8</w:t>
      </w:r>
      <w:r w:rsidR="00EA5A00">
        <w:rPr>
          <w:rFonts w:ascii="Arial" w:hAnsi="Arial" w:cs="Arial"/>
          <w:sz w:val="22"/>
          <w:szCs w:val="22"/>
          <w:lang w:val="sr-Cyrl-RS"/>
        </w:rPr>
        <w:t>-2018</w:t>
      </w:r>
      <w:r w:rsidRPr="00295D8C">
        <w:rPr>
          <w:rFonts w:ascii="Arial" w:hAnsi="Arial" w:cs="Arial"/>
          <w:sz w:val="22"/>
          <w:szCs w:val="22"/>
        </w:rPr>
        <w:t xml:space="preserve"> од </w:t>
      </w:r>
      <w:r w:rsidR="004F43CB">
        <w:rPr>
          <w:rFonts w:ascii="Arial" w:hAnsi="Arial" w:cs="Arial"/>
          <w:sz w:val="22"/>
          <w:szCs w:val="22"/>
          <w:lang w:val="sr-Latn-RS"/>
        </w:rPr>
        <w:t>23.07.2018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EA5A00"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 xml:space="preserve">јул </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3F5E6D">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5E6D" w:rsidRPr="003F5E6D">
        <w:rPr>
          <w:rFonts w:ascii="Arial" w:hAnsi="Arial" w:cs="Arial"/>
          <w:sz w:val="22"/>
          <w:szCs w:val="22"/>
        </w:rPr>
        <w:t xml:space="preserve">услуга: </w:t>
      </w:r>
      <w:r w:rsidR="003F5E6D" w:rsidRPr="003F5E6D">
        <w:rPr>
          <w:rFonts w:ascii="Arial" w:hAnsi="Arial" w:cs="Arial"/>
          <w:b/>
          <w:sz w:val="22"/>
          <w:szCs w:val="22"/>
          <w:lang w:val="sr-Cyrl-RS"/>
        </w:rPr>
        <w:t>Технички преглед путничких возила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3F5E6D" w:rsidRPr="003F5E6D" w:rsidRDefault="003F5E6D" w:rsidP="003F5E6D">
      <w:pPr>
        <w:jc w:val="both"/>
        <w:rPr>
          <w:rFonts w:ascii="Arial" w:hAnsi="Arial" w:cs="Arial"/>
          <w:sz w:val="22"/>
          <w:szCs w:val="22"/>
          <w:lang w:val="sr-Latn-RS"/>
        </w:rPr>
      </w:pPr>
      <w:r>
        <w:rPr>
          <w:rFonts w:ascii="Arial" w:hAnsi="Arial" w:cs="Arial"/>
          <w:bCs/>
          <w:sz w:val="22"/>
          <w:szCs w:val="22"/>
          <w:lang w:val="sr-Cyrl-RS"/>
        </w:rPr>
        <w:t>Т</w:t>
      </w:r>
      <w:r w:rsidRPr="003F5E6D">
        <w:rPr>
          <w:rFonts w:ascii="Arial" w:hAnsi="Arial" w:cs="Arial"/>
          <w:bCs/>
          <w:sz w:val="22"/>
          <w:szCs w:val="22"/>
          <w:lang w:val="sr-Latn-CS"/>
        </w:rPr>
        <w:t>ехничка</w:t>
      </w:r>
      <w:r w:rsidRPr="003F5E6D">
        <w:rPr>
          <w:rFonts w:ascii="Arial" w:hAnsi="Arial" w:cs="Arial"/>
          <w:bCs/>
          <w:sz w:val="22"/>
          <w:szCs w:val="22"/>
          <w:lang w:val="ru-RU"/>
        </w:rPr>
        <w:t xml:space="preserve"> </w:t>
      </w:r>
      <w:r w:rsidRPr="003F5E6D">
        <w:rPr>
          <w:rFonts w:ascii="Arial" w:hAnsi="Arial" w:cs="Arial"/>
          <w:bCs/>
          <w:sz w:val="22"/>
          <w:szCs w:val="22"/>
          <w:lang w:val="sr-Latn-CS"/>
        </w:rPr>
        <w:t>спецификација</w:t>
      </w:r>
      <w:r w:rsidRPr="003F5E6D">
        <w:rPr>
          <w:rFonts w:ascii="Arial" w:hAnsi="Arial" w:cs="Arial"/>
          <w:sz w:val="22"/>
          <w:szCs w:val="22"/>
        </w:rPr>
        <w:t xml:space="preserve"> </w:t>
      </w:r>
      <w:r w:rsidRPr="003F5E6D">
        <w:rPr>
          <w:rFonts w:ascii="Arial" w:hAnsi="Arial" w:cs="Arial"/>
          <w:bCs/>
          <w:sz w:val="22"/>
          <w:szCs w:val="22"/>
        </w:rPr>
        <w:t>конкурсне документације</w:t>
      </w:r>
      <w:r w:rsidRPr="003F5E6D">
        <w:rPr>
          <w:rFonts w:ascii="Arial" w:hAnsi="Arial" w:cs="Arial"/>
          <w:bCs/>
          <w:sz w:val="22"/>
          <w:szCs w:val="22"/>
          <w:lang w:val="sr-Latn-CS"/>
        </w:rPr>
        <w:t xml:space="preserve"> </w:t>
      </w:r>
      <w:r w:rsidRPr="003F5E6D">
        <w:rPr>
          <w:rFonts w:ascii="Arial" w:hAnsi="Arial" w:cs="Arial"/>
          <w:bCs/>
          <w:sz w:val="22"/>
          <w:szCs w:val="22"/>
          <w:lang w:val="sr-Cyrl-RS"/>
        </w:rPr>
        <w:t xml:space="preserve">у тачки </w:t>
      </w:r>
      <w:r w:rsidRPr="003F5E6D">
        <w:rPr>
          <w:rFonts w:ascii="Arial" w:hAnsi="Arial" w:cs="Arial"/>
          <w:bCs/>
          <w:sz w:val="22"/>
          <w:szCs w:val="22"/>
          <w:lang w:val="sr-Latn-CS"/>
        </w:rPr>
        <w:t>3.1 врста и обим</w:t>
      </w:r>
      <w:r w:rsidRPr="003F5E6D">
        <w:rPr>
          <w:rFonts w:ascii="Arial" w:hAnsi="Arial" w:cs="Arial"/>
          <w:bCs/>
          <w:sz w:val="22"/>
          <w:szCs w:val="22"/>
          <w:lang w:val="ru-RU"/>
        </w:rPr>
        <w:t xml:space="preserve"> </w:t>
      </w:r>
      <w:r w:rsidRPr="003F5E6D">
        <w:rPr>
          <w:rFonts w:ascii="Arial" w:hAnsi="Arial" w:cs="Arial"/>
          <w:bCs/>
          <w:sz w:val="22"/>
          <w:szCs w:val="22"/>
          <w:lang w:val="sr-Latn-CS"/>
        </w:rPr>
        <w:t>услуга</w:t>
      </w:r>
      <w:r w:rsidRPr="003F5E6D">
        <w:rPr>
          <w:rFonts w:ascii="Arial" w:hAnsi="Arial" w:cs="Arial"/>
          <w:bCs/>
          <w:sz w:val="22"/>
          <w:szCs w:val="22"/>
          <w:lang w:val="sr-Cyrl-RS"/>
        </w:rPr>
        <w:t xml:space="preserve"> </w:t>
      </w:r>
      <w:r w:rsidRPr="003F5E6D">
        <w:rPr>
          <w:rFonts w:ascii="Arial" w:hAnsi="Arial" w:cs="Arial"/>
          <w:sz w:val="22"/>
          <w:szCs w:val="22"/>
        </w:rPr>
        <w:t xml:space="preserve">мења се и гласи: </w:t>
      </w:r>
      <w:r w:rsidRPr="003F5E6D">
        <w:rPr>
          <w:rFonts w:ascii="Arial" w:hAnsi="Arial" w:cs="Arial"/>
          <w:sz w:val="22"/>
          <w:szCs w:val="22"/>
          <w:lang w:val="sr-Cyrl-RS"/>
        </w:rPr>
        <w:t xml:space="preserve">Технички преглед путничких и комби возила  и то: </w:t>
      </w:r>
      <w:r>
        <w:rPr>
          <w:rFonts w:ascii="Arial" w:hAnsi="Arial" w:cs="Arial"/>
          <w:sz w:val="22"/>
          <w:szCs w:val="22"/>
          <w:lang w:val="sr-Cyrl-RS"/>
        </w:rPr>
        <w:t>2</w:t>
      </w:r>
      <w:r w:rsidRPr="003F5E6D">
        <w:rPr>
          <w:rFonts w:ascii="Arial" w:hAnsi="Arial" w:cs="Arial"/>
          <w:sz w:val="22"/>
          <w:szCs w:val="22"/>
          <w:lang w:val="sr-Cyrl-RS"/>
        </w:rPr>
        <w:t>0</w:t>
      </w:r>
      <w:r w:rsidRPr="003F5E6D">
        <w:rPr>
          <w:rFonts w:ascii="Arial" w:hAnsi="Arial" w:cs="Arial"/>
          <w:sz w:val="22"/>
          <w:szCs w:val="22"/>
          <w:lang w:val="sr-Latn-RS"/>
        </w:rPr>
        <w:t xml:space="preserve"> </w:t>
      </w:r>
      <w:r w:rsidRPr="003F5E6D">
        <w:rPr>
          <w:rFonts w:ascii="Arial" w:hAnsi="Arial" w:cs="Arial"/>
          <w:sz w:val="22"/>
          <w:szCs w:val="22"/>
          <w:lang w:val="sr-Cyrl-RS"/>
        </w:rPr>
        <w:t>прегледа</w:t>
      </w:r>
      <w:r w:rsidR="000923FE">
        <w:rPr>
          <w:rFonts w:ascii="Arial" w:hAnsi="Arial" w:cs="Arial"/>
          <w:sz w:val="22"/>
          <w:szCs w:val="22"/>
          <w:lang w:val="sr-Cyrl-RS"/>
        </w:rPr>
        <w:t>.</w:t>
      </w:r>
    </w:p>
    <w:p w:rsidR="003F5E6D" w:rsidRPr="003F5E6D" w:rsidRDefault="003F5E6D" w:rsidP="000923FE">
      <w:pPr>
        <w:jc w:val="both"/>
        <w:rPr>
          <w:rFonts w:ascii="Arial" w:hAnsi="Arial" w:cs="Arial"/>
          <w:b/>
          <w:sz w:val="22"/>
          <w:szCs w:val="22"/>
          <w:lang w:val="sr-Cyrl-RS"/>
        </w:rPr>
      </w:pPr>
      <w:r w:rsidRPr="003F5E6D">
        <w:rPr>
          <w:rFonts w:ascii="Arial" w:hAnsi="Arial" w:cs="Arial"/>
          <w:b/>
          <w:sz w:val="22"/>
          <w:szCs w:val="22"/>
          <w:lang w:val="sr-Cyrl-RS"/>
        </w:rPr>
        <w:t>Понуђач је обавезан да изврши издавање регистрационих листова за возило односно потврду о техничкој исправности возила.</w:t>
      </w:r>
    </w:p>
    <w:p w:rsidR="000923FE" w:rsidRDefault="000923FE" w:rsidP="000923FE">
      <w:pPr>
        <w:jc w:val="center"/>
        <w:rPr>
          <w:rFonts w:ascii="Arial" w:hAnsi="Arial" w:cs="Arial"/>
          <w:bCs/>
          <w:sz w:val="22"/>
          <w:szCs w:val="22"/>
          <w:lang w:val="sr-Cyrl-RS"/>
        </w:rPr>
      </w:pPr>
      <w:r>
        <w:rPr>
          <w:rFonts w:ascii="Arial" w:hAnsi="Arial" w:cs="Arial"/>
          <w:bCs/>
          <w:sz w:val="22"/>
          <w:szCs w:val="22"/>
          <w:lang w:val="sr-Cyrl-RS"/>
        </w:rPr>
        <w:t>2.</w:t>
      </w:r>
    </w:p>
    <w:p w:rsidR="003F5E6D" w:rsidRPr="000923FE" w:rsidRDefault="000923FE" w:rsidP="000923FE">
      <w:pPr>
        <w:jc w:val="both"/>
        <w:rPr>
          <w:rFonts w:ascii="Arial" w:hAnsi="Arial" w:cs="Arial"/>
          <w:sz w:val="22"/>
          <w:szCs w:val="22"/>
          <w:lang w:val="sr-Cyrl-RS"/>
        </w:rPr>
      </w:pPr>
      <w:r>
        <w:rPr>
          <w:rFonts w:ascii="Arial" w:hAnsi="Arial" w:cs="Arial"/>
          <w:bCs/>
          <w:sz w:val="22"/>
          <w:szCs w:val="22"/>
          <w:lang w:val="sr-Cyrl-RS"/>
        </w:rPr>
        <w:t>Т</w:t>
      </w:r>
      <w:r w:rsidRPr="003F5E6D">
        <w:rPr>
          <w:rFonts w:ascii="Arial" w:hAnsi="Arial" w:cs="Arial"/>
          <w:bCs/>
          <w:sz w:val="22"/>
          <w:szCs w:val="22"/>
          <w:lang w:val="sr-Latn-CS"/>
        </w:rPr>
        <w:t>ехничка</w:t>
      </w:r>
      <w:r w:rsidRPr="003F5E6D">
        <w:rPr>
          <w:rFonts w:ascii="Arial" w:hAnsi="Arial" w:cs="Arial"/>
          <w:bCs/>
          <w:sz w:val="22"/>
          <w:szCs w:val="22"/>
          <w:lang w:val="ru-RU"/>
        </w:rPr>
        <w:t xml:space="preserve"> </w:t>
      </w:r>
      <w:r w:rsidRPr="003F5E6D">
        <w:rPr>
          <w:rFonts w:ascii="Arial" w:hAnsi="Arial" w:cs="Arial"/>
          <w:bCs/>
          <w:sz w:val="22"/>
          <w:szCs w:val="22"/>
          <w:lang w:val="sr-Latn-CS"/>
        </w:rPr>
        <w:t>спецификација</w:t>
      </w:r>
      <w:r w:rsidRPr="003F5E6D">
        <w:rPr>
          <w:rFonts w:ascii="Arial" w:hAnsi="Arial" w:cs="Arial"/>
          <w:sz w:val="22"/>
          <w:szCs w:val="22"/>
        </w:rPr>
        <w:t xml:space="preserve"> </w:t>
      </w:r>
      <w:r w:rsidRPr="003F5E6D">
        <w:rPr>
          <w:rFonts w:ascii="Arial" w:hAnsi="Arial" w:cs="Arial"/>
          <w:bCs/>
          <w:sz w:val="22"/>
          <w:szCs w:val="22"/>
        </w:rPr>
        <w:t>конкурсне документације</w:t>
      </w:r>
      <w:r w:rsidRPr="003F5E6D">
        <w:rPr>
          <w:rFonts w:ascii="Arial" w:hAnsi="Arial" w:cs="Arial"/>
          <w:bCs/>
          <w:sz w:val="22"/>
          <w:szCs w:val="22"/>
          <w:lang w:val="sr-Latn-CS"/>
        </w:rPr>
        <w:t xml:space="preserve"> </w:t>
      </w:r>
      <w:r w:rsidRPr="003F5E6D">
        <w:rPr>
          <w:rFonts w:ascii="Arial" w:hAnsi="Arial" w:cs="Arial"/>
          <w:bCs/>
          <w:sz w:val="22"/>
          <w:szCs w:val="22"/>
          <w:lang w:val="sr-Cyrl-RS"/>
        </w:rPr>
        <w:t xml:space="preserve">у тачки </w:t>
      </w:r>
      <w:r w:rsidRPr="003F5E6D">
        <w:rPr>
          <w:rFonts w:ascii="Arial" w:hAnsi="Arial" w:cs="Arial"/>
          <w:bCs/>
          <w:sz w:val="22"/>
          <w:szCs w:val="22"/>
          <w:lang w:val="sr-Latn-CS"/>
        </w:rPr>
        <w:t>3.</w:t>
      </w:r>
      <w:r>
        <w:rPr>
          <w:rFonts w:ascii="Arial" w:hAnsi="Arial" w:cs="Arial"/>
          <w:bCs/>
          <w:sz w:val="22"/>
          <w:szCs w:val="22"/>
          <w:lang w:val="sr-Cyrl-RS"/>
        </w:rPr>
        <w:t>2</w:t>
      </w:r>
      <w:r>
        <w:rPr>
          <w:rFonts w:ascii="Arial" w:hAnsi="Arial" w:cs="Arial"/>
          <w:b/>
          <w:bCs/>
          <w:sz w:val="22"/>
          <w:szCs w:val="22"/>
          <w:lang w:val="sr-Cyrl-RS"/>
        </w:rPr>
        <w:t xml:space="preserve"> </w:t>
      </w:r>
      <w:r w:rsidRPr="000923FE">
        <w:rPr>
          <w:rFonts w:ascii="Arial" w:hAnsi="Arial" w:cs="Arial"/>
          <w:bCs/>
          <w:sz w:val="22"/>
          <w:szCs w:val="22"/>
          <w:lang w:val="sr-Latn-CS"/>
        </w:rPr>
        <w:t>Рок извршења услуга</w:t>
      </w:r>
      <w:r w:rsidRPr="003F5E6D">
        <w:rPr>
          <w:rFonts w:ascii="Arial" w:hAnsi="Arial" w:cs="Arial"/>
          <w:bCs/>
          <w:sz w:val="22"/>
          <w:szCs w:val="22"/>
          <w:lang w:val="sr-Cyrl-RS"/>
        </w:rPr>
        <w:t xml:space="preserve"> </w:t>
      </w:r>
      <w:r w:rsidRPr="003F5E6D">
        <w:rPr>
          <w:rFonts w:ascii="Arial" w:hAnsi="Arial" w:cs="Arial"/>
          <w:sz w:val="22"/>
          <w:szCs w:val="22"/>
        </w:rPr>
        <w:t>мења се и гласи:</w:t>
      </w:r>
      <w:r>
        <w:rPr>
          <w:rFonts w:ascii="Arial" w:hAnsi="Arial" w:cs="Arial"/>
          <w:sz w:val="22"/>
          <w:szCs w:val="22"/>
          <w:lang w:val="sr-Cyrl-RS"/>
        </w:rPr>
        <w:t xml:space="preserve"> </w:t>
      </w:r>
      <w:r w:rsidR="003F5E6D" w:rsidRPr="003F5E6D">
        <w:rPr>
          <w:rFonts w:ascii="Arial" w:hAnsi="Arial" w:cs="Arial"/>
          <w:sz w:val="22"/>
          <w:szCs w:val="22"/>
          <w:lang w:val="sr-Cyrl-RS"/>
        </w:rPr>
        <w:t>Изабрани понуђач у обавези</w:t>
      </w:r>
      <w:r w:rsidR="003F5E6D" w:rsidRPr="003F5E6D">
        <w:rPr>
          <w:rFonts w:ascii="Arial" w:hAnsi="Arial" w:cs="Arial"/>
          <w:sz w:val="22"/>
          <w:szCs w:val="22"/>
        </w:rPr>
        <w:t xml:space="preserve"> да услугу изврши </w:t>
      </w:r>
      <w:r w:rsidR="003F5E6D" w:rsidRPr="003F5E6D">
        <w:rPr>
          <w:rFonts w:ascii="Arial" w:hAnsi="Arial" w:cs="Arial"/>
          <w:sz w:val="22"/>
          <w:szCs w:val="22"/>
          <w:lang w:val="sr-Cyrl-RS"/>
        </w:rPr>
        <w:t xml:space="preserve">врши сукцесивно, </w:t>
      </w:r>
      <w:r w:rsidR="003F5E6D" w:rsidRPr="003F5E6D">
        <w:rPr>
          <w:rFonts w:ascii="Arial" w:hAnsi="Arial" w:cs="Arial"/>
          <w:sz w:val="22"/>
          <w:szCs w:val="22"/>
        </w:rPr>
        <w:t>за свако возило</w:t>
      </w:r>
      <w:r w:rsidR="003F5E6D" w:rsidRPr="003F5E6D">
        <w:rPr>
          <w:rFonts w:ascii="Arial" w:hAnsi="Arial" w:cs="Arial"/>
          <w:sz w:val="22"/>
          <w:szCs w:val="22"/>
          <w:lang w:val="sr-Cyrl-RS"/>
        </w:rPr>
        <w:t xml:space="preserve"> </w:t>
      </w:r>
      <w:r w:rsidR="003F5E6D" w:rsidRPr="003F5E6D">
        <w:rPr>
          <w:rFonts w:ascii="Arial" w:hAnsi="Arial" w:cs="Arial"/>
          <w:sz w:val="22"/>
          <w:szCs w:val="22"/>
        </w:rPr>
        <w:t>посебно у време када за исто треба извршити редован технички преглед (осим у изузетним</w:t>
      </w:r>
      <w:r w:rsidR="003F5E6D" w:rsidRPr="003F5E6D">
        <w:rPr>
          <w:rFonts w:ascii="Arial" w:hAnsi="Arial" w:cs="Arial"/>
          <w:sz w:val="22"/>
          <w:szCs w:val="22"/>
          <w:lang w:val="sr-Cyrl-RS"/>
        </w:rPr>
        <w:t xml:space="preserve"> </w:t>
      </w:r>
      <w:r w:rsidR="003F5E6D" w:rsidRPr="003F5E6D">
        <w:rPr>
          <w:rFonts w:ascii="Arial" w:hAnsi="Arial" w:cs="Arial"/>
          <w:sz w:val="22"/>
          <w:szCs w:val="22"/>
        </w:rPr>
        <w:t>ситуацијама када технички преглед може бити ванредни или контролни)</w:t>
      </w:r>
      <w:r w:rsidR="003F5E6D" w:rsidRPr="003F5E6D">
        <w:rPr>
          <w:rFonts w:ascii="Arial" w:hAnsi="Arial" w:cs="Arial"/>
          <w:sz w:val="22"/>
          <w:szCs w:val="22"/>
          <w:lang w:val="sr-Cyrl-RS"/>
        </w:rPr>
        <w:t xml:space="preserve"> у складу са Правилником о техничким прегледима возила и то одмах по доласку возила наручиоца у објекат</w:t>
      </w:r>
      <w:r w:rsidR="003F5E6D" w:rsidRPr="003F5E6D">
        <w:rPr>
          <w:rFonts w:ascii="Arial" w:hAnsi="Arial" w:cs="Arial"/>
          <w:sz w:val="22"/>
          <w:szCs w:val="22"/>
          <w:lang w:val="sr-Latn-RS"/>
        </w:rPr>
        <w:t xml:space="preserve"> </w:t>
      </w:r>
      <w:r w:rsidR="003F5E6D" w:rsidRPr="003F5E6D">
        <w:rPr>
          <w:rFonts w:ascii="Arial" w:hAnsi="Arial" w:cs="Arial"/>
          <w:sz w:val="22"/>
          <w:szCs w:val="22"/>
          <w:lang w:val="sr-Cyrl-RS"/>
        </w:rPr>
        <w:t>у коме ће се вршити технички преглед возила</w:t>
      </w:r>
      <w:r w:rsidR="003F5E6D" w:rsidRPr="003F5E6D">
        <w:rPr>
          <w:rFonts w:ascii="Arial" w:hAnsi="Arial" w:cs="Arial"/>
          <w:sz w:val="22"/>
          <w:szCs w:val="22"/>
        </w:rPr>
        <w:t>,</w:t>
      </w:r>
      <w:r w:rsidR="003F5E6D" w:rsidRPr="003F5E6D">
        <w:rPr>
          <w:rFonts w:ascii="Arial" w:hAnsi="Arial" w:cs="Arial"/>
          <w:b/>
          <w:sz w:val="22"/>
          <w:szCs w:val="22"/>
        </w:rPr>
        <w:t xml:space="preserve"> </w:t>
      </w:r>
      <w:r w:rsidR="003F5E6D" w:rsidRPr="003F5E6D">
        <w:rPr>
          <w:rFonts w:ascii="Arial" w:hAnsi="Arial" w:cs="Arial"/>
          <w:sz w:val="22"/>
          <w:szCs w:val="22"/>
          <w:lang w:val="sr-Cyrl-RS"/>
        </w:rPr>
        <w:t>у периоду од 12</w:t>
      </w:r>
      <w:r>
        <w:rPr>
          <w:rFonts w:ascii="Arial" w:hAnsi="Arial" w:cs="Arial"/>
          <w:sz w:val="22"/>
          <w:szCs w:val="22"/>
          <w:lang w:val="sr-Cyrl-RS"/>
        </w:rPr>
        <w:t>0</w:t>
      </w:r>
      <w:r w:rsidR="003F5E6D" w:rsidRPr="003F5E6D">
        <w:rPr>
          <w:rFonts w:ascii="Arial" w:hAnsi="Arial" w:cs="Arial"/>
          <w:sz w:val="22"/>
          <w:szCs w:val="22"/>
          <w:lang w:val="sr-Cyrl-RS"/>
        </w:rPr>
        <w:t xml:space="preserve"> </w:t>
      </w:r>
      <w:r>
        <w:rPr>
          <w:rFonts w:ascii="Arial" w:hAnsi="Arial" w:cs="Arial"/>
          <w:sz w:val="22"/>
          <w:szCs w:val="22"/>
          <w:lang w:val="sr-Cyrl-RS"/>
        </w:rPr>
        <w:t>дана</w:t>
      </w:r>
      <w:r w:rsidR="003F5E6D" w:rsidRPr="003F5E6D">
        <w:rPr>
          <w:rFonts w:ascii="Arial" w:hAnsi="Arial" w:cs="Arial"/>
          <w:sz w:val="22"/>
          <w:szCs w:val="22"/>
          <w:lang w:val="sr-Cyrl-RS"/>
        </w:rPr>
        <w:t xml:space="preserve"> од дана обостраног потписивања уговора</w:t>
      </w:r>
      <w:r w:rsidR="003F5E6D" w:rsidRPr="003F5E6D">
        <w:rPr>
          <w:rFonts w:ascii="Arial" w:hAnsi="Arial" w:cs="Arial"/>
          <w:bCs/>
          <w:sz w:val="22"/>
          <w:szCs w:val="22"/>
        </w:rPr>
        <w:t>.</w:t>
      </w:r>
    </w:p>
    <w:p w:rsidR="00C6690C" w:rsidRPr="003F5E6D" w:rsidRDefault="00C6690C" w:rsidP="000F38BA">
      <w:pPr>
        <w:ind w:firstLine="706"/>
        <w:jc w:val="both"/>
        <w:rPr>
          <w:rFonts w:ascii="Arial" w:hAnsi="Arial" w:cs="Arial"/>
          <w:sz w:val="22"/>
          <w:szCs w:val="22"/>
          <w:lang w:val="sr-Cyrl-RS"/>
        </w:rPr>
      </w:pPr>
    </w:p>
    <w:p w:rsidR="00C6690C" w:rsidRPr="00295D8C" w:rsidRDefault="00925905"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AB17BD" w:rsidRDefault="00AB17BD" w:rsidP="00897B7E">
      <w:pPr>
        <w:jc w:val="both"/>
        <w:rPr>
          <w:rFonts w:ascii="Arial" w:hAnsi="Arial" w:cs="Arial"/>
          <w:sz w:val="22"/>
          <w:szCs w:val="22"/>
        </w:rPr>
      </w:pPr>
      <w:r w:rsidRPr="00AB17BD">
        <w:rPr>
          <w:rFonts w:ascii="Arial" w:hAnsi="Arial" w:cs="Arial"/>
          <w:sz w:val="22"/>
          <w:szCs w:val="22"/>
          <w:lang w:val="sr-Cyrl-RS"/>
        </w:rPr>
        <w:t>О</w:t>
      </w:r>
      <w:r w:rsidR="00C6690C" w:rsidRPr="00AB17BD">
        <w:rPr>
          <w:rFonts w:ascii="Arial" w:hAnsi="Arial" w:cs="Arial"/>
          <w:sz w:val="22"/>
          <w:szCs w:val="22"/>
        </w:rPr>
        <w:t xml:space="preserve">бразац </w:t>
      </w:r>
      <w:r w:rsidRPr="00AB17BD">
        <w:rPr>
          <w:rFonts w:ascii="Arial" w:hAnsi="Arial" w:cs="Arial"/>
          <w:sz w:val="22"/>
          <w:szCs w:val="22"/>
          <w:lang w:val="sr-Cyrl-RS"/>
        </w:rPr>
        <w:t>структуре цене</w:t>
      </w:r>
      <w:r w:rsidRPr="00AB17BD">
        <w:rPr>
          <w:rFonts w:ascii="Arial" w:hAnsi="Arial" w:cs="Arial"/>
          <w:sz w:val="22"/>
          <w:szCs w:val="22"/>
        </w:rPr>
        <w:t xml:space="preserve"> </w:t>
      </w:r>
      <w:r w:rsidRPr="00AB17BD">
        <w:rPr>
          <w:rFonts w:ascii="Arial" w:hAnsi="Arial" w:cs="Arial"/>
          <w:sz w:val="22"/>
          <w:szCs w:val="22"/>
          <w:lang w:val="sr-Cyrl-RS"/>
        </w:rPr>
        <w:t>к</w:t>
      </w:r>
      <w:r w:rsidR="00C6690C" w:rsidRPr="00AB17BD">
        <w:rPr>
          <w:rFonts w:ascii="Arial" w:hAnsi="Arial" w:cs="Arial"/>
          <w:sz w:val="22"/>
          <w:szCs w:val="22"/>
        </w:rPr>
        <w:t>онкурсне документације се мења и гласи као у прилогу.</w:t>
      </w:r>
    </w:p>
    <w:p w:rsidR="00C6690C" w:rsidRDefault="00C6690C" w:rsidP="00AA51DA">
      <w:pPr>
        <w:jc w:val="center"/>
        <w:rPr>
          <w:rFonts w:ascii="Arial" w:hAnsi="Arial" w:cs="Arial"/>
          <w:sz w:val="22"/>
          <w:szCs w:val="22"/>
          <w:lang w:val="sr-Cyrl-RS"/>
        </w:rPr>
      </w:pPr>
    </w:p>
    <w:p w:rsidR="00925905" w:rsidRPr="00295D8C" w:rsidRDefault="00925905" w:rsidP="00925905">
      <w:pPr>
        <w:jc w:val="center"/>
        <w:rPr>
          <w:rFonts w:ascii="Arial" w:hAnsi="Arial" w:cs="Arial"/>
          <w:sz w:val="22"/>
          <w:szCs w:val="22"/>
        </w:rPr>
      </w:pPr>
      <w:r>
        <w:rPr>
          <w:rFonts w:ascii="Arial" w:hAnsi="Arial" w:cs="Arial"/>
          <w:sz w:val="22"/>
          <w:szCs w:val="22"/>
          <w:lang w:val="sr-Cyrl-RS"/>
        </w:rPr>
        <w:t>4</w:t>
      </w:r>
      <w:r w:rsidRPr="00295D8C">
        <w:rPr>
          <w:rFonts w:ascii="Arial" w:hAnsi="Arial" w:cs="Arial"/>
          <w:sz w:val="22"/>
          <w:szCs w:val="22"/>
        </w:rPr>
        <w:t>.</w:t>
      </w:r>
    </w:p>
    <w:p w:rsidR="00925905" w:rsidRPr="00AB17BD" w:rsidRDefault="00925905" w:rsidP="00925905">
      <w:pPr>
        <w:jc w:val="both"/>
        <w:rPr>
          <w:rFonts w:ascii="Arial" w:hAnsi="Arial" w:cs="Arial"/>
          <w:sz w:val="22"/>
          <w:szCs w:val="22"/>
        </w:rPr>
      </w:pPr>
      <w:r>
        <w:rPr>
          <w:rFonts w:ascii="Arial" w:hAnsi="Arial" w:cs="Arial"/>
          <w:sz w:val="22"/>
          <w:szCs w:val="22"/>
          <w:lang w:val="sr-Cyrl-RS"/>
        </w:rPr>
        <w:t>Модел уговора</w:t>
      </w:r>
      <w:r w:rsidRPr="00AB17BD">
        <w:rPr>
          <w:rFonts w:ascii="Arial" w:hAnsi="Arial" w:cs="Arial"/>
          <w:sz w:val="22"/>
          <w:szCs w:val="22"/>
        </w:rPr>
        <w:t xml:space="preserve"> </w:t>
      </w:r>
      <w:r w:rsidRPr="00AB17BD">
        <w:rPr>
          <w:rFonts w:ascii="Arial" w:hAnsi="Arial" w:cs="Arial"/>
          <w:sz w:val="22"/>
          <w:szCs w:val="22"/>
          <w:lang w:val="sr-Cyrl-RS"/>
        </w:rPr>
        <w:t>к</w:t>
      </w:r>
      <w:r w:rsidRPr="00AB17BD">
        <w:rPr>
          <w:rFonts w:ascii="Arial" w:hAnsi="Arial" w:cs="Arial"/>
          <w:sz w:val="22"/>
          <w:szCs w:val="22"/>
        </w:rPr>
        <w:t>онкурсне документације се мења и гласи као у прилогу.</w:t>
      </w:r>
    </w:p>
    <w:p w:rsidR="00925905" w:rsidRPr="00925905" w:rsidRDefault="00925905" w:rsidP="00AA51DA">
      <w:pPr>
        <w:jc w:val="center"/>
        <w:rPr>
          <w:rFonts w:ascii="Arial" w:hAnsi="Arial" w:cs="Arial"/>
          <w:sz w:val="22"/>
          <w:szCs w:val="22"/>
        </w:rPr>
      </w:pPr>
    </w:p>
    <w:p w:rsidR="00C6690C" w:rsidRPr="00295D8C" w:rsidRDefault="00925905" w:rsidP="00AA51DA">
      <w:pPr>
        <w:jc w:val="center"/>
        <w:rPr>
          <w:rFonts w:ascii="Arial" w:hAnsi="Arial" w:cs="Arial"/>
          <w:sz w:val="22"/>
          <w:szCs w:val="22"/>
        </w:rPr>
      </w:pPr>
      <w:r>
        <w:rPr>
          <w:rFonts w:ascii="Arial" w:hAnsi="Arial" w:cs="Arial"/>
          <w:sz w:val="22"/>
          <w:szCs w:val="22"/>
          <w:lang w:val="sr-Cyrl-RS"/>
        </w:rPr>
        <w:t>5</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925905" w:rsidRDefault="00C6690C" w:rsidP="00925905">
      <w:pPr>
        <w:rPr>
          <w:rFonts w:ascii="Arial" w:hAnsi="Arial" w:cs="Arial"/>
          <w:sz w:val="22"/>
          <w:szCs w:val="22"/>
          <w:lang w:val="sr-Cyrl-RS"/>
        </w:rPr>
      </w:pPr>
    </w:p>
    <w:p w:rsidR="00EA07F9" w:rsidRDefault="00EA07F9" w:rsidP="00EA07F9">
      <w:pPr>
        <w:suppressAutoHyphens w:val="0"/>
        <w:jc w:val="right"/>
        <w:rPr>
          <w:rFonts w:ascii="Arial" w:hAnsi="Arial" w:cs="Arial"/>
          <w:iCs/>
          <w:sz w:val="22"/>
          <w:szCs w:val="22"/>
          <w:lang w:val="sr-Cyrl-RS" w:eastAsia="en-US"/>
        </w:rPr>
      </w:pPr>
    </w:p>
    <w:p w:rsidR="00C70707" w:rsidRDefault="00C70707" w:rsidP="00EA07F9">
      <w:pPr>
        <w:suppressAutoHyphens w:val="0"/>
        <w:jc w:val="right"/>
        <w:rPr>
          <w:rFonts w:ascii="Arial" w:hAnsi="Arial" w:cs="Arial"/>
          <w:iCs/>
          <w:sz w:val="22"/>
          <w:szCs w:val="22"/>
          <w:lang w:val="sr-Cyrl-RS" w:eastAsia="en-US"/>
        </w:rPr>
      </w:pPr>
    </w:p>
    <w:p w:rsidR="00C70707" w:rsidRDefault="00C70707" w:rsidP="00EA07F9">
      <w:pPr>
        <w:suppressAutoHyphens w:val="0"/>
        <w:jc w:val="right"/>
        <w:rPr>
          <w:rFonts w:ascii="Arial" w:hAnsi="Arial" w:cs="Arial"/>
          <w:iCs/>
          <w:sz w:val="22"/>
          <w:szCs w:val="22"/>
          <w:lang w:val="sr-Cyrl-RS" w:eastAsia="en-US"/>
        </w:rPr>
      </w:pPr>
    </w:p>
    <w:p w:rsidR="00C70707" w:rsidRDefault="00C70707" w:rsidP="00EA07F9">
      <w:pPr>
        <w:suppressAutoHyphens w:val="0"/>
        <w:jc w:val="right"/>
        <w:rPr>
          <w:rFonts w:ascii="Arial" w:hAnsi="Arial" w:cs="Arial"/>
          <w:iCs/>
          <w:sz w:val="22"/>
          <w:szCs w:val="22"/>
          <w:lang w:val="sr-Cyrl-RS" w:eastAsia="en-US"/>
        </w:rPr>
      </w:pPr>
    </w:p>
    <w:p w:rsidR="00C70707" w:rsidRPr="00C70707" w:rsidRDefault="00C70707" w:rsidP="00EA07F9">
      <w:pPr>
        <w:suppressAutoHyphens w:val="0"/>
        <w:jc w:val="right"/>
        <w:rPr>
          <w:rFonts w:ascii="Arial" w:hAnsi="Arial" w:cs="Arial"/>
          <w:iCs/>
          <w:sz w:val="22"/>
          <w:szCs w:val="22"/>
          <w:lang w:val="sr-Cyrl-RS" w:eastAsia="en-US"/>
        </w:rPr>
      </w:pPr>
    </w:p>
    <w:p w:rsidR="00C6690C" w:rsidRPr="00925905" w:rsidRDefault="00EA07F9" w:rsidP="00925905">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925905">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p>
    <w:p w:rsidR="00C6690C" w:rsidRDefault="00C6690C" w:rsidP="00DF23B4">
      <w:pPr>
        <w:rPr>
          <w:rFonts w:ascii="Arial" w:hAnsi="Arial" w:cs="Arial"/>
          <w:sz w:val="22"/>
          <w:szCs w:val="22"/>
          <w:lang w:val="sr-Latn-RS"/>
        </w:rPr>
      </w:pPr>
    </w:p>
    <w:p w:rsidR="004F43CB" w:rsidRDefault="004F43CB" w:rsidP="00DF23B4">
      <w:pPr>
        <w:rPr>
          <w:rFonts w:ascii="Arial" w:hAnsi="Arial" w:cs="Arial"/>
          <w:sz w:val="22"/>
          <w:szCs w:val="22"/>
          <w:lang w:val="sr-Latn-RS"/>
        </w:rPr>
      </w:pPr>
    </w:p>
    <w:p w:rsidR="004F43CB" w:rsidRDefault="004F43CB" w:rsidP="00DF23B4">
      <w:pPr>
        <w:rPr>
          <w:rFonts w:ascii="Arial" w:hAnsi="Arial" w:cs="Arial"/>
          <w:sz w:val="22"/>
          <w:szCs w:val="22"/>
          <w:lang w:val="sr-Latn-RS"/>
        </w:rPr>
      </w:pPr>
    </w:p>
    <w:p w:rsidR="004F43CB" w:rsidRDefault="004F43CB" w:rsidP="00DF23B4">
      <w:pPr>
        <w:rPr>
          <w:rFonts w:ascii="Arial" w:hAnsi="Arial" w:cs="Arial"/>
          <w:sz w:val="22"/>
          <w:szCs w:val="22"/>
          <w:lang w:val="sr-Latn-RS"/>
        </w:rPr>
      </w:pPr>
    </w:p>
    <w:p w:rsidR="004F43CB" w:rsidRDefault="004F43CB" w:rsidP="00DF23B4">
      <w:pPr>
        <w:rPr>
          <w:rFonts w:ascii="Arial" w:hAnsi="Arial" w:cs="Arial"/>
          <w:sz w:val="22"/>
          <w:szCs w:val="22"/>
          <w:lang w:val="sr-Latn-RS"/>
        </w:rPr>
      </w:pPr>
    </w:p>
    <w:p w:rsidR="004F43CB" w:rsidRPr="004F43CB" w:rsidRDefault="004F43CB" w:rsidP="00DF23B4">
      <w:pPr>
        <w:rPr>
          <w:rFonts w:ascii="Arial" w:hAnsi="Arial" w:cs="Arial"/>
          <w:sz w:val="22"/>
          <w:szCs w:val="22"/>
          <w:lang w:val="sr-Latn-RS" w:eastAsia="en-US"/>
        </w:rPr>
      </w:pPr>
    </w:p>
    <w:p w:rsidR="00C6690C" w:rsidRPr="00295D8C" w:rsidRDefault="00C6690C" w:rsidP="00DF23B4">
      <w:pPr>
        <w:rPr>
          <w:rFonts w:ascii="Arial" w:hAnsi="Arial" w:cs="Arial"/>
          <w:sz w:val="22"/>
          <w:szCs w:val="22"/>
          <w:lang w:eastAsia="en-US"/>
        </w:rPr>
      </w:pPr>
    </w:p>
    <w:p w:rsidR="00C6690C" w:rsidRPr="00925905" w:rsidRDefault="00C6690C"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A25BE1" w:rsidRPr="00A25BE1" w:rsidRDefault="00A25BE1" w:rsidP="00A25BE1">
      <w:pPr>
        <w:rPr>
          <w:rFonts w:ascii="Arial" w:hAnsi="Arial" w:cs="Arial"/>
          <w:b/>
          <w:sz w:val="22"/>
          <w:szCs w:val="22"/>
          <w:lang w:val="ru-RU" w:eastAsia="en-US"/>
        </w:rPr>
      </w:pPr>
      <w:r>
        <w:rPr>
          <w:rFonts w:ascii="Arial" w:hAnsi="Arial" w:cs="Arial"/>
          <w:b/>
          <w:sz w:val="22"/>
          <w:szCs w:val="22"/>
          <w:lang w:val="ru-RU" w:eastAsia="en-US"/>
        </w:rPr>
        <w:t xml:space="preserve">                                                                                                                             </w:t>
      </w:r>
      <w:r w:rsidRPr="00A25BE1">
        <w:rPr>
          <w:rFonts w:ascii="Arial" w:hAnsi="Arial" w:cs="Arial"/>
          <w:b/>
          <w:sz w:val="22"/>
          <w:szCs w:val="22"/>
          <w:lang w:val="ru-RU" w:eastAsia="en-US"/>
        </w:rPr>
        <w:t>ОБРАЗАЦ 2.</w:t>
      </w:r>
    </w:p>
    <w:p w:rsidR="00A25BE1" w:rsidRPr="00A25BE1" w:rsidRDefault="00A25BE1" w:rsidP="00A25BE1">
      <w:pPr>
        <w:rPr>
          <w:rFonts w:ascii="Arial" w:hAnsi="Arial" w:cs="Arial"/>
          <w:b/>
          <w:sz w:val="22"/>
          <w:szCs w:val="22"/>
          <w:lang w:eastAsia="en-US"/>
        </w:rPr>
      </w:pPr>
      <w:r>
        <w:rPr>
          <w:rFonts w:ascii="Arial" w:hAnsi="Arial" w:cs="Arial"/>
          <w:b/>
          <w:sz w:val="22"/>
          <w:szCs w:val="22"/>
          <w:lang w:val="sr-Cyrl-RS" w:eastAsia="en-US"/>
        </w:rPr>
        <w:t xml:space="preserve">                                                   </w:t>
      </w:r>
      <w:r w:rsidRPr="00A25BE1">
        <w:rPr>
          <w:rFonts w:ascii="Arial" w:hAnsi="Arial" w:cs="Arial"/>
          <w:b/>
          <w:sz w:val="22"/>
          <w:szCs w:val="22"/>
          <w:lang w:eastAsia="en-US"/>
        </w:rPr>
        <w:t>ОБРАЗАЦ СТРУКУТРЕ ЦЕНЕ</w:t>
      </w:r>
    </w:p>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286"/>
        <w:gridCol w:w="859"/>
        <w:gridCol w:w="995"/>
        <w:gridCol w:w="1140"/>
        <w:gridCol w:w="1126"/>
        <w:gridCol w:w="1357"/>
        <w:gridCol w:w="1533"/>
      </w:tblGrid>
      <w:tr w:rsidR="00A25BE1" w:rsidRPr="00A25BE1" w:rsidTr="005740DD">
        <w:tc>
          <w:tcPr>
            <w:tcW w:w="336" w:type="pct"/>
            <w:shd w:val="clear" w:color="auto" w:fill="C6D9F1"/>
            <w:vAlign w:val="center"/>
          </w:tcPr>
          <w:p w:rsidR="00A25BE1" w:rsidRPr="00A25BE1" w:rsidRDefault="00A25BE1" w:rsidP="00A25BE1">
            <w:pPr>
              <w:rPr>
                <w:rFonts w:ascii="Arial" w:hAnsi="Arial" w:cs="Arial"/>
                <w:bCs/>
                <w:iCs/>
                <w:sz w:val="22"/>
                <w:szCs w:val="22"/>
                <w:lang w:eastAsia="en-US"/>
              </w:rPr>
            </w:pPr>
            <w:r w:rsidRPr="00A25BE1">
              <w:rPr>
                <w:rFonts w:ascii="Arial" w:hAnsi="Arial" w:cs="Arial"/>
                <w:bCs/>
                <w:iCs/>
                <w:sz w:val="22"/>
                <w:szCs w:val="22"/>
                <w:lang w:eastAsia="en-US"/>
              </w:rPr>
              <w:t>Рбр</w:t>
            </w:r>
          </w:p>
        </w:tc>
        <w:tc>
          <w:tcPr>
            <w:tcW w:w="1147" w:type="pct"/>
            <w:shd w:val="clear" w:color="auto" w:fill="C6D9F1"/>
            <w:vAlign w:val="center"/>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Врста услуге</w:t>
            </w:r>
          </w:p>
        </w:tc>
        <w:tc>
          <w:tcPr>
            <w:tcW w:w="431" w:type="pct"/>
            <w:shd w:val="clear" w:color="auto" w:fill="C6D9F1"/>
            <w:vAlign w:val="center"/>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Јед.</w:t>
            </w:r>
          </w:p>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мере</w:t>
            </w:r>
          </w:p>
        </w:tc>
        <w:tc>
          <w:tcPr>
            <w:tcW w:w="499" w:type="pct"/>
            <w:shd w:val="clear" w:color="auto" w:fill="C6D9F1"/>
            <w:vAlign w:val="center"/>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Обим (количина)</w:t>
            </w:r>
          </w:p>
        </w:tc>
        <w:tc>
          <w:tcPr>
            <w:tcW w:w="572" w:type="pct"/>
            <w:shd w:val="clear" w:color="auto" w:fill="C6D9F1"/>
            <w:vAlign w:val="center"/>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Јед.</w:t>
            </w:r>
          </w:p>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цена без ПДВ</w:t>
            </w:r>
          </w:p>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 xml:space="preserve">дин </w:t>
            </w:r>
          </w:p>
        </w:tc>
        <w:tc>
          <w:tcPr>
            <w:tcW w:w="565" w:type="pct"/>
            <w:shd w:val="clear" w:color="auto" w:fill="C6D9F1"/>
            <w:vAlign w:val="center"/>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Јед.</w:t>
            </w:r>
          </w:p>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цена са ПДВ</w:t>
            </w:r>
          </w:p>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 xml:space="preserve">дин </w:t>
            </w:r>
          </w:p>
        </w:tc>
        <w:tc>
          <w:tcPr>
            <w:tcW w:w="681" w:type="pct"/>
            <w:shd w:val="clear" w:color="auto" w:fill="C6D9F1"/>
            <w:vAlign w:val="center"/>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Укупна цена без ПДВ</w:t>
            </w:r>
          </w:p>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val="sr-Cyrl-RS" w:eastAsia="en-US"/>
              </w:rPr>
              <w:t>д</w:t>
            </w:r>
            <w:r w:rsidRPr="00A25BE1">
              <w:rPr>
                <w:rFonts w:ascii="Arial" w:hAnsi="Arial" w:cs="Arial"/>
                <w:b/>
                <w:bCs/>
                <w:iCs/>
                <w:sz w:val="22"/>
                <w:szCs w:val="22"/>
                <w:lang w:eastAsia="en-US"/>
              </w:rPr>
              <w:t xml:space="preserve">ин </w:t>
            </w:r>
          </w:p>
        </w:tc>
        <w:tc>
          <w:tcPr>
            <w:tcW w:w="769" w:type="pct"/>
            <w:shd w:val="clear" w:color="auto" w:fill="C6D9F1"/>
            <w:vAlign w:val="center"/>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Укупна цена са ПДВ</w:t>
            </w:r>
          </w:p>
          <w:p w:rsidR="00A25BE1" w:rsidRPr="00A25BE1" w:rsidRDefault="00A25BE1" w:rsidP="00A25BE1">
            <w:pPr>
              <w:rPr>
                <w:rFonts w:ascii="Arial" w:hAnsi="Arial" w:cs="Arial"/>
                <w:b/>
                <w:bCs/>
                <w:iCs/>
                <w:sz w:val="22"/>
                <w:szCs w:val="22"/>
                <w:lang w:val="sr-Cyrl-RS" w:eastAsia="en-US"/>
              </w:rPr>
            </w:pPr>
            <w:r w:rsidRPr="00A25BE1">
              <w:rPr>
                <w:rFonts w:ascii="Arial" w:hAnsi="Arial" w:cs="Arial"/>
                <w:b/>
                <w:bCs/>
                <w:iCs/>
                <w:sz w:val="22"/>
                <w:szCs w:val="22"/>
                <w:lang w:val="sr-Cyrl-RS" w:eastAsia="en-US"/>
              </w:rPr>
              <w:t>д</w:t>
            </w:r>
            <w:r w:rsidRPr="00A25BE1">
              <w:rPr>
                <w:rFonts w:ascii="Arial" w:hAnsi="Arial" w:cs="Arial"/>
                <w:b/>
                <w:bCs/>
                <w:iCs/>
                <w:sz w:val="22"/>
                <w:szCs w:val="22"/>
                <w:lang w:eastAsia="en-US"/>
              </w:rPr>
              <w:t>ин</w:t>
            </w:r>
          </w:p>
        </w:tc>
      </w:tr>
      <w:tr w:rsidR="00A25BE1" w:rsidRPr="00A25BE1" w:rsidTr="005740DD">
        <w:tc>
          <w:tcPr>
            <w:tcW w:w="336" w:type="pct"/>
            <w:shd w:val="clear" w:color="auto" w:fill="auto"/>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(1)</w:t>
            </w:r>
          </w:p>
        </w:tc>
        <w:tc>
          <w:tcPr>
            <w:tcW w:w="1147" w:type="pct"/>
            <w:shd w:val="clear" w:color="auto" w:fill="auto"/>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(2)</w:t>
            </w:r>
          </w:p>
        </w:tc>
        <w:tc>
          <w:tcPr>
            <w:tcW w:w="431" w:type="pct"/>
            <w:shd w:val="clear" w:color="auto" w:fill="auto"/>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(3)</w:t>
            </w:r>
          </w:p>
        </w:tc>
        <w:tc>
          <w:tcPr>
            <w:tcW w:w="499" w:type="pct"/>
            <w:shd w:val="clear" w:color="auto" w:fill="auto"/>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(4)</w:t>
            </w:r>
          </w:p>
        </w:tc>
        <w:tc>
          <w:tcPr>
            <w:tcW w:w="572" w:type="pct"/>
            <w:shd w:val="clear" w:color="auto" w:fill="auto"/>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(5)</w:t>
            </w:r>
          </w:p>
        </w:tc>
        <w:tc>
          <w:tcPr>
            <w:tcW w:w="565" w:type="pct"/>
            <w:shd w:val="clear" w:color="auto" w:fill="auto"/>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(6)</w:t>
            </w:r>
          </w:p>
        </w:tc>
        <w:tc>
          <w:tcPr>
            <w:tcW w:w="681" w:type="pct"/>
            <w:shd w:val="clear" w:color="auto" w:fill="auto"/>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(7)</w:t>
            </w:r>
          </w:p>
        </w:tc>
        <w:tc>
          <w:tcPr>
            <w:tcW w:w="769" w:type="pct"/>
            <w:shd w:val="clear" w:color="auto" w:fill="auto"/>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(8)</w:t>
            </w:r>
          </w:p>
        </w:tc>
      </w:tr>
      <w:tr w:rsidR="00A25BE1" w:rsidRPr="00A25BE1" w:rsidTr="005740DD">
        <w:tc>
          <w:tcPr>
            <w:tcW w:w="336" w:type="pct"/>
            <w:shd w:val="clear" w:color="auto" w:fill="auto"/>
            <w:vAlign w:val="center"/>
          </w:tcPr>
          <w:p w:rsidR="00A25BE1" w:rsidRPr="00A25BE1" w:rsidRDefault="00A25BE1" w:rsidP="00A25BE1">
            <w:pPr>
              <w:rPr>
                <w:rFonts w:ascii="Arial" w:hAnsi="Arial" w:cs="Arial"/>
                <w:b/>
                <w:bCs/>
                <w:iCs/>
                <w:sz w:val="22"/>
                <w:szCs w:val="22"/>
                <w:lang w:eastAsia="en-US"/>
              </w:rPr>
            </w:pPr>
            <w:r w:rsidRPr="00A25BE1">
              <w:rPr>
                <w:rFonts w:ascii="Arial" w:hAnsi="Arial" w:cs="Arial"/>
                <w:b/>
                <w:bCs/>
                <w:iCs/>
                <w:sz w:val="22"/>
                <w:szCs w:val="22"/>
                <w:lang w:eastAsia="en-US"/>
              </w:rPr>
              <w:t>1.</w:t>
            </w:r>
          </w:p>
        </w:tc>
        <w:tc>
          <w:tcPr>
            <w:tcW w:w="1147" w:type="pct"/>
            <w:shd w:val="clear" w:color="auto" w:fill="auto"/>
            <w:vAlign w:val="center"/>
          </w:tcPr>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 xml:space="preserve">Технички преглед </w:t>
            </w:r>
            <w:r w:rsidRPr="00A25BE1">
              <w:rPr>
                <w:rFonts w:ascii="Arial" w:hAnsi="Arial" w:cs="Arial"/>
                <w:sz w:val="22"/>
                <w:szCs w:val="22"/>
                <w:lang w:val="sr-Cyrl-RS" w:eastAsia="en-US"/>
              </w:rPr>
              <w:t>путничких</w:t>
            </w:r>
            <w:r w:rsidRPr="00A25BE1">
              <w:rPr>
                <w:rFonts w:ascii="Arial" w:hAnsi="Arial" w:cs="Arial"/>
                <w:sz w:val="22"/>
                <w:szCs w:val="22"/>
                <w:lang w:eastAsia="en-US"/>
              </w:rPr>
              <w:t xml:space="preserve"> возила </w:t>
            </w:r>
          </w:p>
        </w:tc>
        <w:tc>
          <w:tcPr>
            <w:tcW w:w="431" w:type="pct"/>
            <w:shd w:val="clear" w:color="auto" w:fill="auto"/>
            <w:vAlign w:val="center"/>
          </w:tcPr>
          <w:p w:rsidR="00A25BE1" w:rsidRPr="00A25BE1" w:rsidRDefault="00A25BE1" w:rsidP="00A25BE1">
            <w:pPr>
              <w:rPr>
                <w:rFonts w:ascii="Arial" w:hAnsi="Arial" w:cs="Arial"/>
                <w:sz w:val="22"/>
                <w:szCs w:val="22"/>
                <w:lang w:val="sr-Cyrl-RS" w:eastAsia="en-US"/>
              </w:rPr>
            </w:pPr>
            <w:r w:rsidRPr="00A25BE1">
              <w:rPr>
                <w:rFonts w:ascii="Arial" w:hAnsi="Arial" w:cs="Arial"/>
                <w:sz w:val="22"/>
                <w:szCs w:val="22"/>
                <w:lang w:val="sr-Cyrl-RS" w:eastAsia="en-US"/>
              </w:rPr>
              <w:t>Ком</w:t>
            </w:r>
          </w:p>
        </w:tc>
        <w:tc>
          <w:tcPr>
            <w:tcW w:w="499" w:type="pct"/>
            <w:shd w:val="clear" w:color="auto" w:fill="auto"/>
            <w:vAlign w:val="center"/>
          </w:tcPr>
          <w:p w:rsidR="00A25BE1" w:rsidRPr="00A25BE1" w:rsidRDefault="00A25BE1" w:rsidP="00A25BE1">
            <w:pPr>
              <w:rPr>
                <w:rFonts w:ascii="Arial" w:hAnsi="Arial" w:cs="Arial"/>
                <w:sz w:val="22"/>
                <w:szCs w:val="22"/>
                <w:lang w:val="sr-Cyrl-RS" w:eastAsia="en-US"/>
              </w:rPr>
            </w:pPr>
            <w:r>
              <w:rPr>
                <w:rFonts w:ascii="Arial" w:hAnsi="Arial" w:cs="Arial"/>
                <w:sz w:val="22"/>
                <w:szCs w:val="22"/>
                <w:lang w:val="sr-Cyrl-RS" w:eastAsia="en-US"/>
              </w:rPr>
              <w:t>2</w:t>
            </w:r>
            <w:r w:rsidRPr="00A25BE1">
              <w:rPr>
                <w:rFonts w:ascii="Arial" w:hAnsi="Arial" w:cs="Arial"/>
                <w:sz w:val="22"/>
                <w:szCs w:val="22"/>
                <w:lang w:val="sr-Cyrl-RS" w:eastAsia="en-US"/>
              </w:rPr>
              <w:t>0</w:t>
            </w:r>
          </w:p>
        </w:tc>
        <w:tc>
          <w:tcPr>
            <w:tcW w:w="572" w:type="pct"/>
            <w:shd w:val="clear" w:color="auto" w:fill="auto"/>
            <w:vAlign w:val="center"/>
          </w:tcPr>
          <w:p w:rsidR="00A25BE1" w:rsidRPr="00A25BE1" w:rsidRDefault="00A25BE1" w:rsidP="00A25BE1">
            <w:pPr>
              <w:rPr>
                <w:rFonts w:ascii="Arial" w:hAnsi="Arial" w:cs="Arial"/>
                <w:b/>
                <w:bCs/>
                <w:iCs/>
                <w:sz w:val="22"/>
                <w:szCs w:val="22"/>
                <w:lang w:eastAsia="en-US"/>
              </w:rPr>
            </w:pPr>
          </w:p>
        </w:tc>
        <w:tc>
          <w:tcPr>
            <w:tcW w:w="565" w:type="pct"/>
            <w:shd w:val="clear" w:color="auto" w:fill="auto"/>
            <w:vAlign w:val="center"/>
          </w:tcPr>
          <w:p w:rsidR="00A25BE1" w:rsidRPr="00A25BE1" w:rsidRDefault="00A25BE1" w:rsidP="00A25BE1">
            <w:pPr>
              <w:rPr>
                <w:rFonts w:ascii="Arial" w:hAnsi="Arial" w:cs="Arial"/>
                <w:b/>
                <w:bCs/>
                <w:iCs/>
                <w:sz w:val="22"/>
                <w:szCs w:val="22"/>
                <w:lang w:eastAsia="en-US"/>
              </w:rPr>
            </w:pPr>
          </w:p>
        </w:tc>
        <w:tc>
          <w:tcPr>
            <w:tcW w:w="681" w:type="pct"/>
            <w:shd w:val="clear" w:color="auto" w:fill="auto"/>
            <w:vAlign w:val="center"/>
          </w:tcPr>
          <w:p w:rsidR="00A25BE1" w:rsidRPr="00A25BE1" w:rsidRDefault="00A25BE1" w:rsidP="00A25BE1">
            <w:pPr>
              <w:rPr>
                <w:rFonts w:ascii="Arial" w:hAnsi="Arial" w:cs="Arial"/>
                <w:b/>
                <w:bCs/>
                <w:iCs/>
                <w:sz w:val="22"/>
                <w:szCs w:val="22"/>
                <w:lang w:eastAsia="en-US"/>
              </w:rPr>
            </w:pPr>
          </w:p>
        </w:tc>
        <w:tc>
          <w:tcPr>
            <w:tcW w:w="769" w:type="pct"/>
            <w:shd w:val="clear" w:color="auto" w:fill="auto"/>
            <w:vAlign w:val="center"/>
          </w:tcPr>
          <w:p w:rsidR="00A25BE1" w:rsidRPr="00A25BE1" w:rsidRDefault="00A25BE1" w:rsidP="00A25BE1">
            <w:pPr>
              <w:rPr>
                <w:rFonts w:ascii="Arial" w:hAnsi="Arial" w:cs="Arial"/>
                <w:b/>
                <w:bCs/>
                <w:iCs/>
                <w:sz w:val="22"/>
                <w:szCs w:val="22"/>
                <w:lang w:eastAsia="en-US"/>
              </w:rPr>
            </w:pPr>
          </w:p>
        </w:tc>
      </w:tr>
    </w:tbl>
    <w:p w:rsidR="00A25BE1" w:rsidRPr="00A25BE1" w:rsidRDefault="00A25BE1" w:rsidP="00A25BE1">
      <w:pPr>
        <w:rPr>
          <w:rFonts w:ascii="Arial" w:hAnsi="Arial" w:cs="Arial"/>
          <w:vanish/>
          <w:sz w:val="22"/>
          <w:szCs w:val="22"/>
          <w:lang w:val="sr-Latn-RS" w:eastAsia="en-US"/>
        </w:rPr>
      </w:pPr>
    </w:p>
    <w:p w:rsidR="00A25BE1" w:rsidRPr="00A25BE1" w:rsidRDefault="00A25BE1" w:rsidP="00A25BE1">
      <w:pPr>
        <w:rPr>
          <w:rFonts w:ascii="Arial" w:hAnsi="Arial" w:cs="Arial"/>
          <w:sz w:val="22"/>
          <w:szCs w:val="22"/>
          <w:lang w:val="sr-Cyrl-RS" w:eastAsia="en-US"/>
        </w:rPr>
      </w:pPr>
    </w:p>
    <w:p w:rsidR="00A25BE1" w:rsidRPr="00A25BE1" w:rsidRDefault="00A25BE1" w:rsidP="00A25BE1">
      <w:pPr>
        <w:rPr>
          <w:rFonts w:ascii="Arial" w:hAnsi="Arial" w:cs="Arial"/>
          <w:sz w:val="22"/>
          <w:szCs w:val="22"/>
          <w:lang w:eastAsia="en-US"/>
        </w:rPr>
      </w:pPr>
    </w:p>
    <w:p w:rsidR="00A25BE1" w:rsidRDefault="00A25BE1" w:rsidP="00A25BE1">
      <w:pPr>
        <w:rPr>
          <w:rFonts w:ascii="Arial" w:hAnsi="Arial" w:cs="Arial"/>
          <w:sz w:val="22"/>
          <w:szCs w:val="22"/>
          <w:lang w:val="sr-Cyrl-R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25BE1" w:rsidRPr="00A25BE1" w:rsidTr="005740DD">
        <w:trPr>
          <w:trHeight w:val="418"/>
        </w:trPr>
        <w:tc>
          <w:tcPr>
            <w:tcW w:w="568" w:type="dxa"/>
            <w:vAlign w:val="center"/>
          </w:tcPr>
          <w:p w:rsidR="00A25BE1" w:rsidRPr="00A25BE1" w:rsidRDefault="00A25BE1" w:rsidP="005740DD">
            <w:pPr>
              <w:rPr>
                <w:rFonts w:ascii="Arial" w:hAnsi="Arial" w:cs="Arial"/>
                <w:b/>
                <w:sz w:val="22"/>
                <w:szCs w:val="22"/>
                <w:lang w:val="sr-Latn-CS" w:eastAsia="en-US"/>
              </w:rPr>
            </w:pPr>
            <w:r w:rsidRPr="00A25BE1">
              <w:rPr>
                <w:rFonts w:ascii="Arial" w:hAnsi="Arial" w:cs="Arial"/>
                <w:b/>
                <w:sz w:val="22"/>
                <w:szCs w:val="22"/>
                <w:lang w:eastAsia="en-US"/>
              </w:rPr>
              <w:t>I</w:t>
            </w:r>
          </w:p>
        </w:tc>
        <w:tc>
          <w:tcPr>
            <w:tcW w:w="6740" w:type="dxa"/>
            <w:vAlign w:val="center"/>
          </w:tcPr>
          <w:p w:rsidR="00A25BE1" w:rsidRPr="00A25BE1" w:rsidRDefault="00A25BE1" w:rsidP="005740DD">
            <w:pPr>
              <w:rPr>
                <w:rFonts w:ascii="Arial" w:hAnsi="Arial" w:cs="Arial"/>
                <w:b/>
                <w:sz w:val="22"/>
                <w:szCs w:val="22"/>
                <w:lang w:eastAsia="en-US"/>
              </w:rPr>
            </w:pPr>
            <w:r w:rsidRPr="00A25BE1">
              <w:rPr>
                <w:rFonts w:ascii="Arial" w:hAnsi="Arial" w:cs="Arial"/>
                <w:b/>
                <w:sz w:val="22"/>
                <w:szCs w:val="22"/>
                <w:lang w:eastAsia="en-US"/>
              </w:rPr>
              <w:t>УКУПНО ПОНУЂЕНА ЦЕНА  без ПДВ динара</w:t>
            </w:r>
          </w:p>
          <w:p w:rsidR="00A25BE1" w:rsidRPr="00A25BE1" w:rsidRDefault="00A25BE1" w:rsidP="005740DD">
            <w:pPr>
              <w:rPr>
                <w:rFonts w:ascii="Arial" w:hAnsi="Arial" w:cs="Arial"/>
                <w:b/>
                <w:sz w:val="22"/>
                <w:szCs w:val="22"/>
                <w:lang w:eastAsia="en-US"/>
              </w:rPr>
            </w:pPr>
            <w:r w:rsidRPr="00A25BE1">
              <w:rPr>
                <w:rFonts w:ascii="Arial" w:hAnsi="Arial" w:cs="Arial"/>
                <w:b/>
                <w:sz w:val="22"/>
                <w:szCs w:val="22"/>
                <w:lang w:eastAsia="en-US"/>
              </w:rPr>
              <w:t>(збир колоне бр. 7)</w:t>
            </w:r>
          </w:p>
        </w:tc>
        <w:tc>
          <w:tcPr>
            <w:tcW w:w="2610" w:type="dxa"/>
            <w:vAlign w:val="center"/>
          </w:tcPr>
          <w:p w:rsidR="00A25BE1" w:rsidRPr="00A25BE1" w:rsidRDefault="00A25BE1" w:rsidP="005740DD">
            <w:pPr>
              <w:rPr>
                <w:rFonts w:ascii="Arial" w:hAnsi="Arial" w:cs="Arial"/>
                <w:sz w:val="22"/>
                <w:szCs w:val="22"/>
                <w:lang w:eastAsia="en-US"/>
              </w:rPr>
            </w:pPr>
          </w:p>
        </w:tc>
      </w:tr>
      <w:tr w:rsidR="00A25BE1" w:rsidRPr="00A25BE1" w:rsidTr="005740DD">
        <w:trPr>
          <w:trHeight w:val="610"/>
        </w:trPr>
        <w:tc>
          <w:tcPr>
            <w:tcW w:w="568" w:type="dxa"/>
            <w:tcBorders>
              <w:bottom w:val="single" w:sz="4" w:space="0" w:color="auto"/>
            </w:tcBorders>
            <w:vAlign w:val="center"/>
          </w:tcPr>
          <w:p w:rsidR="00A25BE1" w:rsidRPr="00A25BE1" w:rsidRDefault="00A25BE1" w:rsidP="005740DD">
            <w:pPr>
              <w:rPr>
                <w:rFonts w:ascii="Arial" w:hAnsi="Arial" w:cs="Arial"/>
                <w:b/>
                <w:sz w:val="22"/>
                <w:szCs w:val="22"/>
                <w:lang w:val="sr-Latn-CS" w:eastAsia="en-US"/>
              </w:rPr>
            </w:pPr>
            <w:r w:rsidRPr="00A25BE1">
              <w:rPr>
                <w:rFonts w:ascii="Arial" w:hAnsi="Arial" w:cs="Arial"/>
                <w:b/>
                <w:sz w:val="22"/>
                <w:szCs w:val="22"/>
                <w:lang w:val="sr-Latn-CS" w:eastAsia="en-US"/>
              </w:rPr>
              <w:t>II</w:t>
            </w:r>
          </w:p>
        </w:tc>
        <w:tc>
          <w:tcPr>
            <w:tcW w:w="6740" w:type="dxa"/>
            <w:tcBorders>
              <w:bottom w:val="single" w:sz="4" w:space="0" w:color="auto"/>
              <w:right w:val="single" w:sz="4" w:space="0" w:color="auto"/>
            </w:tcBorders>
            <w:vAlign w:val="center"/>
          </w:tcPr>
          <w:p w:rsidR="00A25BE1" w:rsidRPr="00A25BE1" w:rsidRDefault="00A25BE1" w:rsidP="005740DD">
            <w:pPr>
              <w:rPr>
                <w:rFonts w:ascii="Arial" w:hAnsi="Arial" w:cs="Arial"/>
                <w:b/>
                <w:sz w:val="22"/>
                <w:szCs w:val="22"/>
                <w:lang w:eastAsia="en-US"/>
              </w:rPr>
            </w:pPr>
            <w:r w:rsidRPr="00A25BE1">
              <w:rPr>
                <w:rFonts w:ascii="Arial" w:hAnsi="Arial" w:cs="Arial"/>
                <w:b/>
                <w:sz w:val="22"/>
                <w:szCs w:val="22"/>
                <w:lang w:eastAsia="en-US"/>
              </w:rPr>
              <w:t>УКУПАН ИЗНОС  ПДВ динара</w:t>
            </w:r>
          </w:p>
        </w:tc>
        <w:tc>
          <w:tcPr>
            <w:tcW w:w="2610" w:type="dxa"/>
            <w:tcBorders>
              <w:bottom w:val="single" w:sz="4" w:space="0" w:color="auto"/>
              <w:right w:val="single" w:sz="4" w:space="0" w:color="auto"/>
            </w:tcBorders>
            <w:vAlign w:val="center"/>
          </w:tcPr>
          <w:p w:rsidR="00A25BE1" w:rsidRPr="00A25BE1" w:rsidRDefault="00A25BE1" w:rsidP="005740DD">
            <w:pPr>
              <w:rPr>
                <w:rFonts w:ascii="Arial" w:hAnsi="Arial" w:cs="Arial"/>
                <w:sz w:val="22"/>
                <w:szCs w:val="22"/>
                <w:lang w:eastAsia="en-US"/>
              </w:rPr>
            </w:pPr>
          </w:p>
        </w:tc>
      </w:tr>
      <w:tr w:rsidR="00A25BE1" w:rsidRPr="00A25BE1" w:rsidTr="005740DD">
        <w:trPr>
          <w:trHeight w:val="562"/>
        </w:trPr>
        <w:tc>
          <w:tcPr>
            <w:tcW w:w="568" w:type="dxa"/>
            <w:tcBorders>
              <w:bottom w:val="single" w:sz="4" w:space="0" w:color="auto"/>
            </w:tcBorders>
            <w:vAlign w:val="center"/>
          </w:tcPr>
          <w:p w:rsidR="00A25BE1" w:rsidRPr="00A25BE1" w:rsidRDefault="00A25BE1" w:rsidP="005740DD">
            <w:pPr>
              <w:rPr>
                <w:rFonts w:ascii="Arial" w:hAnsi="Arial" w:cs="Arial"/>
                <w:b/>
                <w:sz w:val="22"/>
                <w:szCs w:val="22"/>
                <w:lang w:val="sr-Latn-CS" w:eastAsia="en-US"/>
              </w:rPr>
            </w:pPr>
            <w:r w:rsidRPr="00A25BE1">
              <w:rPr>
                <w:rFonts w:ascii="Arial" w:hAnsi="Arial" w:cs="Arial"/>
                <w:b/>
                <w:sz w:val="22"/>
                <w:szCs w:val="22"/>
                <w:lang w:val="sr-Latn-CS" w:eastAsia="en-US"/>
              </w:rPr>
              <w:t>III</w:t>
            </w:r>
          </w:p>
        </w:tc>
        <w:tc>
          <w:tcPr>
            <w:tcW w:w="6740" w:type="dxa"/>
            <w:tcBorders>
              <w:bottom w:val="single" w:sz="4" w:space="0" w:color="auto"/>
              <w:right w:val="single" w:sz="4" w:space="0" w:color="auto"/>
            </w:tcBorders>
            <w:vAlign w:val="center"/>
          </w:tcPr>
          <w:p w:rsidR="00A25BE1" w:rsidRPr="00A25BE1" w:rsidRDefault="00A25BE1" w:rsidP="005740DD">
            <w:pPr>
              <w:rPr>
                <w:rFonts w:ascii="Arial" w:hAnsi="Arial" w:cs="Arial"/>
                <w:b/>
                <w:sz w:val="22"/>
                <w:szCs w:val="22"/>
                <w:lang w:eastAsia="en-US"/>
              </w:rPr>
            </w:pPr>
            <w:r w:rsidRPr="00A25BE1">
              <w:rPr>
                <w:rFonts w:ascii="Arial" w:hAnsi="Arial" w:cs="Arial"/>
                <w:b/>
                <w:sz w:val="22"/>
                <w:szCs w:val="22"/>
                <w:lang w:eastAsia="en-US"/>
              </w:rPr>
              <w:t>УКУПНО ПОНУЂЕНА ЦЕНА  са ПДВ</w:t>
            </w:r>
          </w:p>
          <w:p w:rsidR="00A25BE1" w:rsidRPr="00A25BE1" w:rsidRDefault="00A25BE1" w:rsidP="005740DD">
            <w:pPr>
              <w:rPr>
                <w:rFonts w:ascii="Arial" w:hAnsi="Arial" w:cs="Arial"/>
                <w:b/>
                <w:sz w:val="22"/>
                <w:szCs w:val="22"/>
                <w:lang w:eastAsia="en-US"/>
              </w:rPr>
            </w:pPr>
            <w:r w:rsidRPr="00A25BE1">
              <w:rPr>
                <w:rFonts w:ascii="Arial" w:hAnsi="Arial" w:cs="Arial"/>
                <w:b/>
                <w:sz w:val="22"/>
                <w:szCs w:val="22"/>
                <w:lang w:eastAsia="en-US"/>
              </w:rPr>
              <w:t>(ред. бр.</w:t>
            </w:r>
            <w:r w:rsidRPr="00A25BE1">
              <w:rPr>
                <w:rFonts w:ascii="Arial" w:hAnsi="Arial" w:cs="Arial"/>
                <w:b/>
                <w:sz w:val="22"/>
                <w:szCs w:val="22"/>
                <w:lang w:val="sr-Latn-CS" w:eastAsia="en-US"/>
              </w:rPr>
              <w:t>I</w:t>
            </w:r>
            <w:r w:rsidRPr="00A25BE1">
              <w:rPr>
                <w:rFonts w:ascii="Arial" w:hAnsi="Arial" w:cs="Arial"/>
                <w:b/>
                <w:sz w:val="22"/>
                <w:szCs w:val="22"/>
                <w:lang w:eastAsia="en-US"/>
              </w:rPr>
              <w:t>+ред.бр.</w:t>
            </w:r>
            <w:r w:rsidRPr="00A25BE1">
              <w:rPr>
                <w:rFonts w:ascii="Arial" w:hAnsi="Arial" w:cs="Arial"/>
                <w:b/>
                <w:sz w:val="22"/>
                <w:szCs w:val="22"/>
                <w:lang w:val="sr-Latn-CS" w:eastAsia="en-US"/>
              </w:rPr>
              <w:t>II</w:t>
            </w:r>
            <w:r w:rsidRPr="00A25BE1">
              <w:rPr>
                <w:rFonts w:ascii="Arial" w:hAnsi="Arial" w:cs="Arial"/>
                <w:b/>
                <w:sz w:val="22"/>
                <w:szCs w:val="22"/>
                <w:lang w:eastAsia="en-US"/>
              </w:rPr>
              <w:t>) динара</w:t>
            </w:r>
          </w:p>
        </w:tc>
        <w:tc>
          <w:tcPr>
            <w:tcW w:w="2610" w:type="dxa"/>
            <w:tcBorders>
              <w:bottom w:val="single" w:sz="4" w:space="0" w:color="auto"/>
              <w:right w:val="single" w:sz="4" w:space="0" w:color="auto"/>
            </w:tcBorders>
            <w:vAlign w:val="center"/>
          </w:tcPr>
          <w:p w:rsidR="00A25BE1" w:rsidRPr="00A25BE1" w:rsidRDefault="00A25BE1" w:rsidP="005740DD">
            <w:pPr>
              <w:rPr>
                <w:rFonts w:ascii="Arial" w:hAnsi="Arial" w:cs="Arial"/>
                <w:sz w:val="22"/>
                <w:szCs w:val="22"/>
                <w:lang w:eastAsia="en-US"/>
              </w:rPr>
            </w:pPr>
          </w:p>
        </w:tc>
      </w:tr>
    </w:tbl>
    <w:p w:rsidR="00A25BE1" w:rsidRPr="00A25BE1" w:rsidRDefault="00A25BE1" w:rsidP="00A25BE1">
      <w:pPr>
        <w:rPr>
          <w:rFonts w:ascii="Arial" w:hAnsi="Arial" w:cs="Arial"/>
          <w:sz w:val="22"/>
          <w:szCs w:val="22"/>
          <w:lang w:eastAsia="en-US"/>
        </w:rPr>
      </w:pPr>
    </w:p>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25BE1" w:rsidRPr="00A25BE1" w:rsidTr="005740DD">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25BE1" w:rsidRPr="00A25BE1" w:rsidRDefault="00A25BE1" w:rsidP="00A25BE1">
            <w:pPr>
              <w:rPr>
                <w:rFonts w:ascii="Arial" w:hAnsi="Arial" w:cs="Arial"/>
                <w:sz w:val="22"/>
                <w:szCs w:val="22"/>
                <w:lang w:val="sr-Latn-CS" w:eastAsia="en-US"/>
              </w:rPr>
            </w:pPr>
            <w:r w:rsidRPr="00A25BE1">
              <w:rPr>
                <w:rFonts w:ascii="Arial" w:hAnsi="Arial" w:cs="Arial"/>
                <w:sz w:val="22"/>
                <w:szCs w:val="22"/>
                <w:lang w:val="sr-Latn-CS" w:eastAsia="en-US"/>
              </w:rPr>
              <w:t>Посебно исказани трошкови у дин</w:t>
            </w:r>
            <w:r w:rsidRPr="00A25BE1">
              <w:rPr>
                <w:rFonts w:ascii="Arial" w:hAnsi="Arial" w:cs="Arial"/>
                <w:sz w:val="22"/>
                <w:szCs w:val="22"/>
                <w:lang w:val="sr-Cyrl-RS" w:eastAsia="en-US"/>
              </w:rPr>
              <w:t xml:space="preserve"> </w:t>
            </w:r>
            <w:r w:rsidRPr="00A25BE1">
              <w:rPr>
                <w:rFonts w:ascii="Arial" w:hAnsi="Arial" w:cs="Arial"/>
                <w:sz w:val="22"/>
                <w:szCs w:val="22"/>
                <w:lang w:val="sr-Latn-CS" w:eastAsia="en-US"/>
              </w:rPr>
              <w:t>процентима који су укључени у укупно понуђену цену без ПДВ-а</w:t>
            </w:r>
          </w:p>
          <w:p w:rsidR="00A25BE1" w:rsidRPr="00A25BE1" w:rsidRDefault="00A25BE1" w:rsidP="00A25BE1">
            <w:pPr>
              <w:rPr>
                <w:rFonts w:ascii="Arial" w:hAnsi="Arial" w:cs="Arial"/>
                <w:sz w:val="22"/>
                <w:szCs w:val="22"/>
                <w:lang w:val="sr-Latn-CS" w:eastAsia="en-US"/>
              </w:rPr>
            </w:pPr>
            <w:r w:rsidRPr="00A25BE1">
              <w:rPr>
                <w:rFonts w:ascii="Arial" w:hAnsi="Arial" w:cs="Arial"/>
                <w:sz w:val="22"/>
                <w:szCs w:val="22"/>
                <w:lang w:val="sr-Latn-CS" w:eastAsia="en-U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A25BE1" w:rsidRPr="00A25BE1" w:rsidRDefault="00A25BE1" w:rsidP="00A25BE1">
            <w:pPr>
              <w:rPr>
                <w:rFonts w:ascii="Arial" w:hAnsi="Arial" w:cs="Arial"/>
                <w:sz w:val="22"/>
                <w:szCs w:val="22"/>
                <w:lang w:val="sr-Latn-CS" w:eastAsia="en-US"/>
              </w:rPr>
            </w:pPr>
            <w:r w:rsidRPr="00A25BE1">
              <w:rPr>
                <w:rFonts w:ascii="Arial" w:hAnsi="Arial" w:cs="Arial"/>
                <w:sz w:val="22"/>
                <w:szCs w:val="22"/>
                <w:lang w:val="sr-Latn-CS" w:eastAsia="en-U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A25BE1" w:rsidRPr="00A25BE1" w:rsidRDefault="00A25BE1" w:rsidP="00A25BE1">
            <w:pPr>
              <w:rPr>
                <w:rFonts w:ascii="Arial" w:hAnsi="Arial" w:cs="Arial"/>
                <w:sz w:val="22"/>
                <w:szCs w:val="22"/>
                <w:lang w:val="sr-Latn-CS" w:eastAsia="en-US"/>
              </w:rPr>
            </w:pPr>
            <w:r w:rsidRPr="00A25BE1">
              <w:rPr>
                <w:rFonts w:ascii="Arial" w:hAnsi="Arial" w:cs="Arial"/>
                <w:sz w:val="22"/>
                <w:szCs w:val="22"/>
                <w:lang w:val="sr-Latn-CS" w:eastAsia="en-US"/>
              </w:rPr>
              <w:t>_____динара односно ____%</w:t>
            </w:r>
          </w:p>
        </w:tc>
      </w:tr>
      <w:tr w:rsidR="00A25BE1" w:rsidRPr="00A25BE1" w:rsidTr="005740DD">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BE1" w:rsidRPr="00A25BE1" w:rsidRDefault="00A25BE1" w:rsidP="00A25BE1">
            <w:pPr>
              <w:rPr>
                <w:rFonts w:ascii="Arial" w:hAnsi="Arial" w:cs="Arial"/>
                <w:sz w:val="22"/>
                <w:szCs w:val="22"/>
                <w:lang w:val="sr-Latn-CS"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25BE1" w:rsidRPr="00A25BE1" w:rsidRDefault="00A25BE1" w:rsidP="00A25BE1">
            <w:pPr>
              <w:rPr>
                <w:rFonts w:ascii="Arial" w:hAnsi="Arial" w:cs="Arial"/>
                <w:sz w:val="22"/>
                <w:szCs w:val="22"/>
                <w:lang w:val="sr-Latn-CS" w:eastAsia="en-US"/>
              </w:rPr>
            </w:pPr>
            <w:r w:rsidRPr="00A25BE1">
              <w:rPr>
                <w:rFonts w:ascii="Arial" w:hAnsi="Arial" w:cs="Arial"/>
                <w:sz w:val="22"/>
                <w:szCs w:val="22"/>
                <w:lang w:val="sr-Latn-CS" w:eastAsia="en-U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A25BE1" w:rsidRPr="00A25BE1" w:rsidRDefault="00A25BE1" w:rsidP="00A25BE1">
            <w:pPr>
              <w:rPr>
                <w:rFonts w:ascii="Arial" w:hAnsi="Arial" w:cs="Arial"/>
                <w:sz w:val="22"/>
                <w:szCs w:val="22"/>
                <w:lang w:val="sr-Latn-CS" w:eastAsia="en-US"/>
              </w:rPr>
            </w:pPr>
            <w:r w:rsidRPr="00A25BE1">
              <w:rPr>
                <w:rFonts w:ascii="Arial" w:hAnsi="Arial" w:cs="Arial"/>
                <w:sz w:val="22"/>
                <w:szCs w:val="22"/>
                <w:lang w:val="sr-Latn-CS" w:eastAsia="en-US"/>
              </w:rPr>
              <w:t>_____динара односно ____%</w:t>
            </w:r>
          </w:p>
        </w:tc>
      </w:tr>
      <w:tr w:rsidR="00A25BE1" w:rsidRPr="00A25BE1" w:rsidTr="005740DD">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5BE1" w:rsidRPr="00A25BE1" w:rsidRDefault="00A25BE1" w:rsidP="00A25BE1">
            <w:pPr>
              <w:rPr>
                <w:rFonts w:ascii="Arial" w:hAnsi="Arial" w:cs="Arial"/>
                <w:sz w:val="22"/>
                <w:szCs w:val="22"/>
                <w:lang w:val="sr-Latn-CS"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25BE1" w:rsidRPr="00A25BE1" w:rsidRDefault="00A25BE1" w:rsidP="00A25BE1">
            <w:pPr>
              <w:rPr>
                <w:rFonts w:ascii="Arial" w:hAnsi="Arial" w:cs="Arial"/>
                <w:sz w:val="22"/>
                <w:szCs w:val="22"/>
                <w:lang w:eastAsia="en-US"/>
              </w:rPr>
            </w:pPr>
            <w:r w:rsidRPr="00A25BE1">
              <w:rPr>
                <w:rFonts w:ascii="Arial" w:hAnsi="Arial" w:cs="Arial"/>
                <w:sz w:val="22"/>
                <w:szCs w:val="22"/>
                <w:lang w:val="sr-Latn-CS" w:eastAsia="en-US"/>
              </w:rPr>
              <w:t>Остали трошкови</w:t>
            </w:r>
            <w:r w:rsidRPr="00A25BE1">
              <w:rPr>
                <w:rFonts w:ascii="Arial" w:hAnsi="Arial" w:cs="Arial"/>
                <w:sz w:val="22"/>
                <w:szCs w:val="22"/>
                <w:lang w:eastAsia="en-U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A25BE1" w:rsidRPr="00A25BE1" w:rsidRDefault="00A25BE1" w:rsidP="00A25BE1">
            <w:pPr>
              <w:rPr>
                <w:rFonts w:ascii="Arial" w:hAnsi="Arial" w:cs="Arial"/>
                <w:sz w:val="22"/>
                <w:szCs w:val="22"/>
                <w:lang w:val="sr-Latn-CS" w:eastAsia="en-US"/>
              </w:rPr>
            </w:pPr>
            <w:r w:rsidRPr="00A25BE1">
              <w:rPr>
                <w:rFonts w:ascii="Arial" w:hAnsi="Arial" w:cs="Arial"/>
                <w:sz w:val="22"/>
                <w:szCs w:val="22"/>
                <w:lang w:val="sr-Latn-CS" w:eastAsia="en-US"/>
              </w:rPr>
              <w:t>_____динара односно ____%</w:t>
            </w:r>
          </w:p>
        </w:tc>
      </w:tr>
    </w:tbl>
    <w:p w:rsidR="00A25BE1" w:rsidRPr="00A25BE1" w:rsidRDefault="00A25BE1" w:rsidP="00A25BE1">
      <w:pPr>
        <w:rPr>
          <w:rFonts w:ascii="Arial" w:hAnsi="Arial" w:cs="Arial"/>
          <w:sz w:val="22"/>
          <w:szCs w:val="22"/>
          <w:lang w:val="sr-Cyrl-RS" w:eastAsia="en-US"/>
        </w:rPr>
      </w:pPr>
    </w:p>
    <w:p w:rsidR="00A25BE1" w:rsidRPr="00A25BE1" w:rsidRDefault="00A25BE1" w:rsidP="00A25BE1">
      <w:pPr>
        <w:rPr>
          <w:rFonts w:ascii="Arial" w:hAnsi="Arial" w:cs="Arial"/>
          <w:sz w:val="22"/>
          <w:szCs w:val="22"/>
          <w:lang w:eastAsia="en-US"/>
        </w:rPr>
      </w:pPr>
    </w:p>
    <w:tbl>
      <w:tblPr>
        <w:tblW w:w="10031" w:type="dxa"/>
        <w:jc w:val="center"/>
        <w:tblLayout w:type="fixed"/>
        <w:tblLook w:val="0000" w:firstRow="0" w:lastRow="0" w:firstColumn="0" w:lastColumn="0" w:noHBand="0" w:noVBand="0"/>
      </w:tblPr>
      <w:tblGrid>
        <w:gridCol w:w="3882"/>
        <w:gridCol w:w="2127"/>
        <w:gridCol w:w="4022"/>
      </w:tblGrid>
      <w:tr w:rsidR="00A25BE1" w:rsidRPr="00A25BE1" w:rsidTr="005740DD">
        <w:trPr>
          <w:jc w:val="center"/>
        </w:trPr>
        <w:tc>
          <w:tcPr>
            <w:tcW w:w="3882" w:type="dxa"/>
          </w:tcPr>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Датум:</w:t>
            </w:r>
          </w:p>
        </w:tc>
        <w:tc>
          <w:tcPr>
            <w:tcW w:w="2127" w:type="dxa"/>
          </w:tcPr>
          <w:p w:rsidR="00A25BE1" w:rsidRPr="00A25BE1" w:rsidRDefault="00A25BE1" w:rsidP="00A25BE1">
            <w:pPr>
              <w:rPr>
                <w:rFonts w:ascii="Arial" w:hAnsi="Arial" w:cs="Arial"/>
                <w:sz w:val="22"/>
                <w:szCs w:val="22"/>
                <w:lang w:val="ru-RU" w:eastAsia="en-US"/>
              </w:rPr>
            </w:pPr>
          </w:p>
        </w:tc>
        <w:tc>
          <w:tcPr>
            <w:tcW w:w="4022" w:type="dxa"/>
          </w:tcPr>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Понуђач</w:t>
            </w:r>
          </w:p>
        </w:tc>
      </w:tr>
      <w:tr w:rsidR="00A25BE1" w:rsidRPr="00A25BE1" w:rsidTr="005740DD">
        <w:trPr>
          <w:jc w:val="center"/>
        </w:trPr>
        <w:tc>
          <w:tcPr>
            <w:tcW w:w="3882" w:type="dxa"/>
          </w:tcPr>
          <w:p w:rsidR="00A25BE1" w:rsidRPr="00A25BE1" w:rsidRDefault="00A25BE1" w:rsidP="00A25BE1">
            <w:pPr>
              <w:rPr>
                <w:rFonts w:ascii="Arial" w:hAnsi="Arial" w:cs="Arial"/>
                <w:sz w:val="22"/>
                <w:szCs w:val="22"/>
                <w:lang w:eastAsia="en-US"/>
              </w:rPr>
            </w:pPr>
          </w:p>
        </w:tc>
        <w:tc>
          <w:tcPr>
            <w:tcW w:w="2127" w:type="dxa"/>
          </w:tcPr>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М.П.</w:t>
            </w:r>
          </w:p>
        </w:tc>
        <w:tc>
          <w:tcPr>
            <w:tcW w:w="4022" w:type="dxa"/>
          </w:tcPr>
          <w:p w:rsidR="00A25BE1" w:rsidRPr="00A25BE1" w:rsidRDefault="00A25BE1" w:rsidP="00A25BE1">
            <w:pPr>
              <w:rPr>
                <w:rFonts w:ascii="Arial" w:hAnsi="Arial" w:cs="Arial"/>
                <w:sz w:val="22"/>
                <w:szCs w:val="22"/>
                <w:lang w:val="ru-RU" w:eastAsia="en-US"/>
              </w:rPr>
            </w:pPr>
          </w:p>
        </w:tc>
      </w:tr>
      <w:tr w:rsidR="00A25BE1" w:rsidRPr="00A25BE1" w:rsidTr="005740DD">
        <w:trPr>
          <w:jc w:val="center"/>
        </w:trPr>
        <w:tc>
          <w:tcPr>
            <w:tcW w:w="3882" w:type="dxa"/>
            <w:tcBorders>
              <w:bottom w:val="single" w:sz="4" w:space="0" w:color="auto"/>
            </w:tcBorders>
          </w:tcPr>
          <w:p w:rsidR="00A25BE1" w:rsidRPr="00A25BE1" w:rsidRDefault="00A25BE1" w:rsidP="00A25BE1">
            <w:pPr>
              <w:rPr>
                <w:rFonts w:ascii="Arial" w:hAnsi="Arial" w:cs="Arial"/>
                <w:sz w:val="22"/>
                <w:szCs w:val="22"/>
                <w:lang w:eastAsia="en-US"/>
              </w:rPr>
            </w:pPr>
          </w:p>
        </w:tc>
        <w:tc>
          <w:tcPr>
            <w:tcW w:w="2127" w:type="dxa"/>
          </w:tcPr>
          <w:p w:rsidR="00A25BE1" w:rsidRPr="00A25BE1" w:rsidRDefault="00A25BE1" w:rsidP="00A25BE1">
            <w:pPr>
              <w:rPr>
                <w:rFonts w:ascii="Arial" w:hAnsi="Arial" w:cs="Arial"/>
                <w:sz w:val="22"/>
                <w:szCs w:val="22"/>
                <w:lang w:val="ru-RU" w:eastAsia="en-US"/>
              </w:rPr>
            </w:pPr>
          </w:p>
        </w:tc>
        <w:tc>
          <w:tcPr>
            <w:tcW w:w="4022" w:type="dxa"/>
            <w:tcBorders>
              <w:bottom w:val="single" w:sz="4" w:space="0" w:color="auto"/>
            </w:tcBorders>
          </w:tcPr>
          <w:p w:rsidR="00A25BE1" w:rsidRPr="00A25BE1" w:rsidRDefault="00A25BE1" w:rsidP="00A25BE1">
            <w:pPr>
              <w:rPr>
                <w:rFonts w:ascii="Arial" w:hAnsi="Arial" w:cs="Arial"/>
                <w:sz w:val="22"/>
                <w:szCs w:val="22"/>
                <w:lang w:val="ru-RU" w:eastAsia="en-US"/>
              </w:rPr>
            </w:pPr>
          </w:p>
        </w:tc>
      </w:tr>
      <w:tr w:rsidR="00A25BE1" w:rsidRPr="00A25BE1" w:rsidTr="005740DD">
        <w:trPr>
          <w:trHeight w:val="389"/>
          <w:jc w:val="center"/>
        </w:trPr>
        <w:tc>
          <w:tcPr>
            <w:tcW w:w="3882" w:type="dxa"/>
            <w:tcBorders>
              <w:top w:val="single" w:sz="4" w:space="0" w:color="auto"/>
            </w:tcBorders>
          </w:tcPr>
          <w:p w:rsidR="00A25BE1" w:rsidRPr="00A25BE1" w:rsidRDefault="00A25BE1" w:rsidP="00A25BE1">
            <w:pPr>
              <w:rPr>
                <w:rFonts w:ascii="Arial" w:hAnsi="Arial" w:cs="Arial"/>
                <w:sz w:val="22"/>
                <w:szCs w:val="22"/>
                <w:lang w:eastAsia="en-US"/>
              </w:rPr>
            </w:pPr>
          </w:p>
        </w:tc>
        <w:tc>
          <w:tcPr>
            <w:tcW w:w="2127" w:type="dxa"/>
          </w:tcPr>
          <w:p w:rsidR="00A25BE1" w:rsidRPr="00A25BE1" w:rsidRDefault="00A25BE1" w:rsidP="00A25BE1">
            <w:pPr>
              <w:rPr>
                <w:rFonts w:ascii="Arial" w:hAnsi="Arial" w:cs="Arial"/>
                <w:sz w:val="22"/>
                <w:szCs w:val="22"/>
                <w:lang w:val="ru-RU" w:eastAsia="en-US"/>
              </w:rPr>
            </w:pPr>
          </w:p>
        </w:tc>
        <w:tc>
          <w:tcPr>
            <w:tcW w:w="4022" w:type="dxa"/>
            <w:tcBorders>
              <w:top w:val="single" w:sz="4" w:space="0" w:color="auto"/>
            </w:tcBorders>
          </w:tcPr>
          <w:p w:rsidR="00A25BE1" w:rsidRPr="00A25BE1" w:rsidRDefault="00A25BE1" w:rsidP="00A25BE1">
            <w:pPr>
              <w:rPr>
                <w:rFonts w:ascii="Arial" w:hAnsi="Arial" w:cs="Arial"/>
                <w:sz w:val="22"/>
                <w:szCs w:val="22"/>
                <w:lang w:val="ru-RU" w:eastAsia="en-US"/>
              </w:rPr>
            </w:pPr>
          </w:p>
        </w:tc>
      </w:tr>
    </w:tbl>
    <w:p w:rsidR="00A25BE1" w:rsidRPr="00A25BE1" w:rsidRDefault="00A25BE1" w:rsidP="00A25BE1">
      <w:pPr>
        <w:rPr>
          <w:rFonts w:ascii="Arial" w:hAnsi="Arial" w:cs="Arial"/>
          <w:b/>
          <w:sz w:val="22"/>
          <w:szCs w:val="22"/>
          <w:lang w:eastAsia="en-US"/>
        </w:rPr>
      </w:pPr>
      <w:r w:rsidRPr="00A25BE1">
        <w:rPr>
          <w:rFonts w:ascii="Arial" w:hAnsi="Arial" w:cs="Arial"/>
          <w:b/>
          <w:sz w:val="22"/>
          <w:szCs w:val="22"/>
          <w:lang w:eastAsia="en-US"/>
        </w:rPr>
        <w:t>Напомена:</w:t>
      </w:r>
    </w:p>
    <w:p w:rsidR="00A25BE1" w:rsidRPr="00A25BE1" w:rsidRDefault="00A25BE1" w:rsidP="00A25BE1">
      <w:pPr>
        <w:rPr>
          <w:rFonts w:ascii="Arial" w:hAnsi="Arial" w:cs="Arial"/>
          <w:sz w:val="22"/>
          <w:szCs w:val="22"/>
          <w:lang w:val="ru-RU" w:eastAsia="en-US"/>
        </w:rPr>
      </w:pPr>
      <w:r w:rsidRPr="00A25BE1">
        <w:rPr>
          <w:rFonts w:ascii="Arial" w:hAnsi="Arial" w:cs="Arial"/>
          <w:sz w:val="22"/>
          <w:szCs w:val="22"/>
          <w:lang w:val="ru-RU" w:eastAsia="en-US"/>
        </w:rPr>
        <w:t xml:space="preserve">-Уколико </w:t>
      </w:r>
      <w:r w:rsidRPr="00A25BE1">
        <w:rPr>
          <w:rFonts w:ascii="Arial" w:hAnsi="Arial" w:cs="Arial"/>
          <w:sz w:val="22"/>
          <w:szCs w:val="22"/>
          <w:lang w:eastAsia="en-US"/>
        </w:rPr>
        <w:t>група понуђача подноси заједничку понуду овај образац потписује и оверава Носилац посла</w:t>
      </w:r>
      <w:r w:rsidRPr="00A25BE1">
        <w:rPr>
          <w:rFonts w:ascii="Arial" w:hAnsi="Arial" w:cs="Arial"/>
          <w:sz w:val="22"/>
          <w:szCs w:val="22"/>
          <w:lang w:val="ru-RU" w:eastAsia="en-US"/>
        </w:rPr>
        <w:t>.</w:t>
      </w:r>
    </w:p>
    <w:p w:rsidR="00A25BE1" w:rsidRPr="00A25BE1" w:rsidRDefault="00A25BE1" w:rsidP="00A25BE1">
      <w:pPr>
        <w:rPr>
          <w:rFonts w:ascii="Arial" w:hAnsi="Arial" w:cs="Arial"/>
          <w:sz w:val="22"/>
          <w:szCs w:val="22"/>
          <w:lang w:val="ru-RU" w:eastAsia="en-US"/>
        </w:rPr>
      </w:pPr>
      <w:r w:rsidRPr="00A25BE1">
        <w:rPr>
          <w:rFonts w:ascii="Arial" w:hAnsi="Arial" w:cs="Arial"/>
          <w:sz w:val="22"/>
          <w:szCs w:val="22"/>
          <w:lang w:eastAsia="en-US"/>
        </w:rPr>
        <w:t xml:space="preserve">- </w:t>
      </w:r>
      <w:r w:rsidRPr="00A25BE1">
        <w:rPr>
          <w:rFonts w:ascii="Arial"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A25BE1" w:rsidRPr="00A25BE1" w:rsidRDefault="00A25BE1" w:rsidP="00A25BE1">
      <w:pPr>
        <w:rPr>
          <w:rFonts w:ascii="Arial" w:hAnsi="Arial" w:cs="Arial"/>
          <w:sz w:val="22"/>
          <w:szCs w:val="22"/>
          <w:lang w:val="sr-Cyrl-RS" w:eastAsia="en-US"/>
        </w:rPr>
      </w:pPr>
    </w:p>
    <w:p w:rsidR="00A25BE1" w:rsidRPr="00A25BE1" w:rsidRDefault="00A25BE1" w:rsidP="00A25BE1">
      <w:pPr>
        <w:rPr>
          <w:rFonts w:ascii="Arial" w:hAnsi="Arial" w:cs="Arial"/>
          <w:b/>
          <w:sz w:val="22"/>
          <w:szCs w:val="22"/>
          <w:lang w:val="ru-RU" w:eastAsia="en-US"/>
        </w:rPr>
      </w:pPr>
      <w:r w:rsidRPr="00A25BE1">
        <w:rPr>
          <w:rFonts w:ascii="Arial" w:hAnsi="Arial" w:cs="Arial"/>
          <w:b/>
          <w:sz w:val="22"/>
          <w:szCs w:val="22"/>
          <w:lang w:val="sr-Latn-CS" w:eastAsia="en-US"/>
        </w:rPr>
        <w:t>Упутствоза попуњавањ</w:t>
      </w:r>
      <w:r w:rsidRPr="00A25BE1">
        <w:rPr>
          <w:rFonts w:ascii="Arial" w:hAnsi="Arial" w:cs="Arial"/>
          <w:b/>
          <w:sz w:val="22"/>
          <w:szCs w:val="22"/>
          <w:lang w:val="ru-RU" w:eastAsia="en-US"/>
        </w:rPr>
        <w:t>е Обрасца структуре цене</w:t>
      </w:r>
    </w:p>
    <w:p w:rsidR="00A25BE1" w:rsidRPr="00A25BE1" w:rsidRDefault="00A25BE1" w:rsidP="00A25BE1">
      <w:pPr>
        <w:rPr>
          <w:rFonts w:ascii="Arial" w:hAnsi="Arial" w:cs="Arial"/>
          <w:b/>
          <w:sz w:val="22"/>
          <w:szCs w:val="22"/>
          <w:lang w:eastAsia="en-US"/>
        </w:rPr>
      </w:pPr>
    </w:p>
    <w:p w:rsidR="00A25BE1" w:rsidRPr="00A25BE1" w:rsidRDefault="00A25BE1" w:rsidP="00A25BE1">
      <w:pPr>
        <w:rPr>
          <w:rFonts w:ascii="Arial" w:hAnsi="Arial" w:cs="Arial"/>
          <w:bCs/>
          <w:iCs/>
          <w:sz w:val="22"/>
          <w:szCs w:val="22"/>
          <w:lang w:val="x-none" w:eastAsia="en-US"/>
        </w:rPr>
      </w:pPr>
      <w:r w:rsidRPr="00A25BE1">
        <w:rPr>
          <w:rFonts w:ascii="Arial" w:hAnsi="Arial" w:cs="Arial"/>
          <w:bCs/>
          <w:iCs/>
          <w:sz w:val="22"/>
          <w:szCs w:val="22"/>
          <w:lang w:val="x-none" w:eastAsia="en-US"/>
        </w:rPr>
        <w:t>Понуђач треба да попун</w:t>
      </w:r>
      <w:r w:rsidRPr="00A25BE1">
        <w:rPr>
          <w:rFonts w:ascii="Arial" w:hAnsi="Arial" w:cs="Arial"/>
          <w:bCs/>
          <w:iCs/>
          <w:sz w:val="22"/>
          <w:szCs w:val="22"/>
          <w:lang w:eastAsia="en-US"/>
        </w:rPr>
        <w:t>и</w:t>
      </w:r>
      <w:r w:rsidRPr="00A25BE1">
        <w:rPr>
          <w:rFonts w:ascii="Arial" w:hAnsi="Arial" w:cs="Arial"/>
          <w:bCs/>
          <w:iCs/>
          <w:sz w:val="22"/>
          <w:szCs w:val="22"/>
          <w:lang w:val="x-none" w:eastAsia="en-US"/>
        </w:rPr>
        <w:t xml:space="preserve"> образац структуре цене </w:t>
      </w:r>
      <w:r w:rsidRPr="00A25BE1">
        <w:rPr>
          <w:rFonts w:ascii="Arial" w:hAnsi="Arial" w:cs="Arial"/>
          <w:bCs/>
          <w:iCs/>
          <w:sz w:val="22"/>
          <w:szCs w:val="22"/>
          <w:lang w:eastAsia="en-US"/>
        </w:rPr>
        <w:t>Табела 1. на следећи начин</w:t>
      </w:r>
      <w:r w:rsidRPr="00A25BE1">
        <w:rPr>
          <w:rFonts w:ascii="Arial" w:hAnsi="Arial" w:cs="Arial"/>
          <w:bCs/>
          <w:iCs/>
          <w:sz w:val="22"/>
          <w:szCs w:val="22"/>
          <w:lang w:val="x-none" w:eastAsia="en-US"/>
        </w:rPr>
        <w:t>:</w:t>
      </w:r>
    </w:p>
    <w:p w:rsidR="00A25BE1" w:rsidRPr="00A25BE1" w:rsidRDefault="00A25BE1" w:rsidP="00A25BE1">
      <w:pPr>
        <w:rPr>
          <w:rFonts w:ascii="Arial" w:hAnsi="Arial" w:cs="Arial"/>
          <w:bCs/>
          <w:iCs/>
          <w:sz w:val="22"/>
          <w:szCs w:val="22"/>
          <w:lang w:val="x-none" w:eastAsia="en-US"/>
        </w:rPr>
      </w:pPr>
    </w:p>
    <w:p w:rsidR="00A25BE1" w:rsidRPr="00A25BE1" w:rsidRDefault="00A25BE1" w:rsidP="00A25BE1">
      <w:pPr>
        <w:rPr>
          <w:rFonts w:ascii="Arial" w:hAnsi="Arial" w:cs="Arial"/>
          <w:bCs/>
          <w:iCs/>
          <w:sz w:val="22"/>
          <w:szCs w:val="22"/>
          <w:lang w:val="x-none" w:eastAsia="en-US"/>
        </w:rPr>
      </w:pPr>
      <w:r w:rsidRPr="00A25BE1">
        <w:rPr>
          <w:rFonts w:ascii="Arial" w:hAnsi="Arial" w:cs="Arial"/>
          <w:bCs/>
          <w:iCs/>
          <w:sz w:val="22"/>
          <w:szCs w:val="22"/>
          <w:lang w:eastAsia="en-US"/>
        </w:rPr>
        <w:t xml:space="preserve">-у колону 5. </w:t>
      </w:r>
      <w:r w:rsidRPr="00A25BE1">
        <w:rPr>
          <w:rFonts w:ascii="Arial" w:hAnsi="Arial" w:cs="Arial"/>
          <w:bCs/>
          <w:iCs/>
          <w:sz w:val="22"/>
          <w:szCs w:val="22"/>
          <w:lang w:val="x-none" w:eastAsia="en-US"/>
        </w:rPr>
        <w:t>уписати колико износи јединична цена без ПДВ за извршену услугу;</w:t>
      </w:r>
    </w:p>
    <w:p w:rsidR="00A25BE1" w:rsidRPr="00A25BE1" w:rsidRDefault="00A25BE1" w:rsidP="00A25BE1">
      <w:pPr>
        <w:rPr>
          <w:rFonts w:ascii="Arial" w:hAnsi="Arial" w:cs="Arial"/>
          <w:bCs/>
          <w:iCs/>
          <w:sz w:val="22"/>
          <w:szCs w:val="22"/>
          <w:lang w:val="x-none" w:eastAsia="en-US"/>
        </w:rPr>
      </w:pPr>
      <w:r w:rsidRPr="00A25BE1">
        <w:rPr>
          <w:rFonts w:ascii="Arial" w:hAnsi="Arial" w:cs="Arial"/>
          <w:bCs/>
          <w:iCs/>
          <w:sz w:val="22"/>
          <w:szCs w:val="22"/>
          <w:lang w:val="x-none" w:eastAsia="en-US"/>
        </w:rPr>
        <w:t xml:space="preserve">-у колону </w:t>
      </w:r>
      <w:r w:rsidRPr="00A25BE1">
        <w:rPr>
          <w:rFonts w:ascii="Arial" w:hAnsi="Arial" w:cs="Arial"/>
          <w:bCs/>
          <w:iCs/>
          <w:sz w:val="22"/>
          <w:szCs w:val="22"/>
          <w:lang w:eastAsia="en-US"/>
        </w:rPr>
        <w:t>6</w:t>
      </w:r>
      <w:r w:rsidRPr="00A25BE1">
        <w:rPr>
          <w:rFonts w:ascii="Arial" w:hAnsi="Arial" w:cs="Arial"/>
          <w:bCs/>
          <w:iCs/>
          <w:sz w:val="22"/>
          <w:szCs w:val="22"/>
          <w:lang w:val="x-none" w:eastAsia="en-US"/>
        </w:rPr>
        <w:t>. уписати колико износи јединична цена са ПДВ за извршену услугу;</w:t>
      </w:r>
    </w:p>
    <w:p w:rsidR="00A25BE1" w:rsidRPr="00A25BE1" w:rsidRDefault="00A25BE1" w:rsidP="00A25BE1">
      <w:pPr>
        <w:rPr>
          <w:rFonts w:ascii="Arial" w:hAnsi="Arial" w:cs="Arial"/>
          <w:bCs/>
          <w:iCs/>
          <w:sz w:val="22"/>
          <w:szCs w:val="22"/>
          <w:lang w:val="x-none" w:eastAsia="en-US"/>
        </w:rPr>
      </w:pPr>
      <w:r w:rsidRPr="00A25BE1">
        <w:rPr>
          <w:rFonts w:ascii="Arial" w:hAnsi="Arial" w:cs="Arial"/>
          <w:bCs/>
          <w:iCs/>
          <w:sz w:val="22"/>
          <w:szCs w:val="22"/>
          <w:lang w:val="x-none" w:eastAsia="en-US"/>
        </w:rPr>
        <w:t xml:space="preserve">-у колону </w:t>
      </w:r>
      <w:r w:rsidRPr="00A25BE1">
        <w:rPr>
          <w:rFonts w:ascii="Arial" w:hAnsi="Arial" w:cs="Arial"/>
          <w:bCs/>
          <w:iCs/>
          <w:sz w:val="22"/>
          <w:szCs w:val="22"/>
          <w:lang w:eastAsia="en-US"/>
        </w:rPr>
        <w:t>7</w:t>
      </w:r>
      <w:r w:rsidRPr="00A25BE1">
        <w:rPr>
          <w:rFonts w:ascii="Arial" w:hAnsi="Arial" w:cs="Arial"/>
          <w:bCs/>
          <w:iCs/>
          <w:sz w:val="22"/>
          <w:szCs w:val="22"/>
          <w:lang w:val="x-none" w:eastAsia="en-US"/>
        </w:rPr>
        <w:t xml:space="preserve">. уписати колико износи укупна цена без ПДВ и то тако што ће помножити јединичну цену без ПДВ (наведену у колони </w:t>
      </w:r>
      <w:r w:rsidRPr="00A25BE1">
        <w:rPr>
          <w:rFonts w:ascii="Arial" w:hAnsi="Arial" w:cs="Arial"/>
          <w:bCs/>
          <w:iCs/>
          <w:sz w:val="22"/>
          <w:szCs w:val="22"/>
          <w:lang w:eastAsia="en-US"/>
        </w:rPr>
        <w:t>5</w:t>
      </w:r>
      <w:r w:rsidRPr="00A25BE1">
        <w:rPr>
          <w:rFonts w:ascii="Arial" w:hAnsi="Arial" w:cs="Arial"/>
          <w:bCs/>
          <w:iCs/>
          <w:sz w:val="22"/>
          <w:szCs w:val="22"/>
          <w:lang w:val="x-none" w:eastAsia="en-US"/>
        </w:rPr>
        <w:t xml:space="preserve">.) са траженим обимом-количином (која је наведена у колони </w:t>
      </w:r>
      <w:r w:rsidRPr="00A25BE1">
        <w:rPr>
          <w:rFonts w:ascii="Arial" w:hAnsi="Arial" w:cs="Arial"/>
          <w:bCs/>
          <w:iCs/>
          <w:sz w:val="22"/>
          <w:szCs w:val="22"/>
          <w:lang w:eastAsia="en-US"/>
        </w:rPr>
        <w:t>4</w:t>
      </w:r>
      <w:r w:rsidRPr="00A25BE1">
        <w:rPr>
          <w:rFonts w:ascii="Arial" w:hAnsi="Arial" w:cs="Arial"/>
          <w:bCs/>
          <w:iCs/>
          <w:sz w:val="22"/>
          <w:szCs w:val="22"/>
          <w:lang w:val="x-none" w:eastAsia="en-US"/>
        </w:rPr>
        <w:t xml:space="preserve">.); </w:t>
      </w:r>
    </w:p>
    <w:p w:rsidR="00A25BE1" w:rsidRPr="00A25BE1" w:rsidRDefault="00A25BE1" w:rsidP="00A25BE1">
      <w:pPr>
        <w:rPr>
          <w:rFonts w:ascii="Arial" w:hAnsi="Arial" w:cs="Arial"/>
          <w:bCs/>
          <w:iCs/>
          <w:sz w:val="22"/>
          <w:szCs w:val="22"/>
          <w:lang w:val="x-none" w:eastAsia="en-US"/>
        </w:rPr>
      </w:pPr>
      <w:r w:rsidRPr="00A25BE1">
        <w:rPr>
          <w:rFonts w:ascii="Arial" w:hAnsi="Arial" w:cs="Arial"/>
          <w:bCs/>
          <w:iCs/>
          <w:sz w:val="22"/>
          <w:szCs w:val="22"/>
          <w:lang w:eastAsia="en-US"/>
        </w:rPr>
        <w:t>-у колону 8</w:t>
      </w:r>
      <w:r w:rsidRPr="00A25BE1">
        <w:rPr>
          <w:rFonts w:ascii="Arial" w:hAnsi="Arial" w:cs="Arial"/>
          <w:bCs/>
          <w:iCs/>
          <w:sz w:val="22"/>
          <w:szCs w:val="22"/>
          <w:lang w:val="x-none" w:eastAsia="en-US"/>
        </w:rPr>
        <w:t xml:space="preserve">. уписати колико износи укупна цена са ПДВ и то тако што ће помножити јединичну цену са ПДВ (наведену у колони </w:t>
      </w:r>
      <w:r w:rsidRPr="00A25BE1">
        <w:rPr>
          <w:rFonts w:ascii="Arial" w:hAnsi="Arial" w:cs="Arial"/>
          <w:bCs/>
          <w:iCs/>
          <w:sz w:val="22"/>
          <w:szCs w:val="22"/>
          <w:lang w:eastAsia="en-US"/>
        </w:rPr>
        <w:t>6</w:t>
      </w:r>
      <w:r w:rsidRPr="00A25BE1">
        <w:rPr>
          <w:rFonts w:ascii="Arial" w:hAnsi="Arial" w:cs="Arial"/>
          <w:bCs/>
          <w:iCs/>
          <w:sz w:val="22"/>
          <w:szCs w:val="22"/>
          <w:lang w:val="x-none" w:eastAsia="en-US"/>
        </w:rPr>
        <w:t xml:space="preserve">.) са траженим обимом- количином (која је наведена у колони </w:t>
      </w:r>
      <w:r w:rsidRPr="00A25BE1">
        <w:rPr>
          <w:rFonts w:ascii="Arial" w:hAnsi="Arial" w:cs="Arial"/>
          <w:bCs/>
          <w:iCs/>
          <w:sz w:val="22"/>
          <w:szCs w:val="22"/>
          <w:lang w:eastAsia="en-US"/>
        </w:rPr>
        <w:t>4</w:t>
      </w:r>
      <w:r w:rsidRPr="00A25BE1">
        <w:rPr>
          <w:rFonts w:ascii="Arial" w:hAnsi="Arial" w:cs="Arial"/>
          <w:bCs/>
          <w:iCs/>
          <w:sz w:val="22"/>
          <w:szCs w:val="22"/>
          <w:lang w:val="x-none" w:eastAsia="en-US"/>
        </w:rPr>
        <w:t>.).</w:t>
      </w:r>
    </w:p>
    <w:p w:rsidR="00A25BE1" w:rsidRPr="00A25BE1" w:rsidRDefault="00A25BE1" w:rsidP="00A25BE1">
      <w:pPr>
        <w:rPr>
          <w:rFonts w:ascii="Arial" w:hAnsi="Arial" w:cs="Arial"/>
          <w:sz w:val="22"/>
          <w:szCs w:val="22"/>
          <w:lang w:val="x-none" w:eastAsia="en-US"/>
        </w:rPr>
      </w:pPr>
    </w:p>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 xml:space="preserve">-у ред бр. I – уписује се укупно понуђена цена за све позиције  без ПДВ (збирколоне бр. </w:t>
      </w:r>
      <w:r w:rsidRPr="00A25BE1">
        <w:rPr>
          <w:rFonts w:ascii="Arial" w:hAnsi="Arial" w:cs="Arial"/>
          <w:sz w:val="22"/>
          <w:szCs w:val="22"/>
          <w:lang w:val="sr-Latn-RS" w:eastAsia="en-US"/>
        </w:rPr>
        <w:t>7</w:t>
      </w:r>
      <w:r w:rsidRPr="00A25BE1">
        <w:rPr>
          <w:rFonts w:ascii="Arial" w:hAnsi="Arial" w:cs="Arial"/>
          <w:sz w:val="22"/>
          <w:szCs w:val="22"/>
          <w:lang w:eastAsia="en-US"/>
        </w:rPr>
        <w:t>)</w:t>
      </w:r>
    </w:p>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 xml:space="preserve">-у ред бр. II – уписује се укупан износ ПДВ </w:t>
      </w:r>
    </w:p>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-у ред бр. III – уписује се укупно понуђена цена са ПДВ (ред бр. I + ред.бр. II)</w:t>
      </w:r>
    </w:p>
    <w:p w:rsidR="00A25BE1" w:rsidRPr="00A25BE1" w:rsidRDefault="00A25BE1" w:rsidP="00A25BE1">
      <w:pPr>
        <w:rPr>
          <w:rFonts w:ascii="Arial" w:hAnsi="Arial" w:cs="Arial"/>
          <w:sz w:val="22"/>
          <w:szCs w:val="22"/>
          <w:lang w:eastAsia="en-US"/>
        </w:rPr>
      </w:pPr>
    </w:p>
    <w:p w:rsidR="00A25BE1" w:rsidRPr="00A25BE1" w:rsidRDefault="00A25BE1" w:rsidP="00A25BE1">
      <w:pPr>
        <w:rPr>
          <w:rFonts w:ascii="Arial" w:hAnsi="Arial" w:cs="Arial"/>
          <w:sz w:val="22"/>
          <w:szCs w:val="22"/>
          <w:lang w:val="x-none" w:eastAsia="en-US"/>
        </w:rPr>
      </w:pPr>
    </w:p>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A25BE1" w:rsidRPr="00A25BE1" w:rsidRDefault="00A25BE1" w:rsidP="00A25BE1">
      <w:pPr>
        <w:rPr>
          <w:rFonts w:ascii="Arial" w:hAnsi="Arial" w:cs="Arial"/>
          <w:sz w:val="22"/>
          <w:szCs w:val="22"/>
          <w:lang w:eastAsia="en-US"/>
        </w:rPr>
      </w:pPr>
    </w:p>
    <w:p w:rsidR="00A25BE1" w:rsidRPr="00A25BE1" w:rsidRDefault="00A25BE1" w:rsidP="00A25BE1">
      <w:pPr>
        <w:rPr>
          <w:rFonts w:ascii="Arial" w:hAnsi="Arial" w:cs="Arial"/>
          <w:b/>
          <w:sz w:val="22"/>
          <w:szCs w:val="22"/>
          <w:lang w:val="sr-Cyrl-BA" w:eastAsia="en-US"/>
        </w:rPr>
      </w:pPr>
    </w:p>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-на место предвиђено за место и датум уписује се место и датум попуњавањаобрасца структуре цене.</w:t>
      </w:r>
    </w:p>
    <w:p w:rsidR="00A25BE1" w:rsidRPr="00A25BE1" w:rsidRDefault="00A25BE1" w:rsidP="00A25BE1">
      <w:pPr>
        <w:rPr>
          <w:rFonts w:ascii="Arial" w:hAnsi="Arial" w:cs="Arial"/>
          <w:sz w:val="22"/>
          <w:szCs w:val="22"/>
          <w:lang w:eastAsia="en-US"/>
        </w:rPr>
      </w:pPr>
      <w:r w:rsidRPr="00A25BE1">
        <w:rPr>
          <w:rFonts w:ascii="Arial" w:hAnsi="Arial" w:cs="Arial"/>
          <w:sz w:val="22"/>
          <w:szCs w:val="22"/>
          <w:lang w:eastAsia="en-US"/>
        </w:rPr>
        <w:t>-на  место предвиђено за печат и потпис понуђач печатом оверава и потписује образац структуре цене.</w:t>
      </w:r>
    </w:p>
    <w:p w:rsidR="00A25BE1" w:rsidRPr="00A25BE1" w:rsidRDefault="00A25BE1" w:rsidP="00A25BE1">
      <w:pPr>
        <w:rPr>
          <w:rFonts w:ascii="Arial" w:hAnsi="Arial" w:cs="Arial"/>
          <w:sz w:val="22"/>
          <w:szCs w:val="22"/>
          <w:lang w:eastAsia="en-US"/>
        </w:rPr>
      </w:pPr>
    </w:p>
    <w:p w:rsidR="00A25BE1" w:rsidRPr="00A25BE1" w:rsidRDefault="00A25BE1" w:rsidP="00A25BE1">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Default="004A070B" w:rsidP="00DF23B4">
      <w:pPr>
        <w:rPr>
          <w:rFonts w:ascii="Arial" w:hAnsi="Arial" w:cs="Arial"/>
          <w:sz w:val="22"/>
          <w:szCs w:val="22"/>
          <w:lang w:val="sr-Cyrl-RS" w:eastAsia="en-US"/>
        </w:rPr>
      </w:pPr>
    </w:p>
    <w:p w:rsidR="004A070B" w:rsidRPr="004A070B" w:rsidRDefault="004A070B" w:rsidP="004A070B">
      <w:pPr>
        <w:keepNext/>
        <w:tabs>
          <w:tab w:val="left" w:pos="567"/>
        </w:tabs>
        <w:suppressAutoHyphens w:val="0"/>
        <w:outlineLvl w:val="0"/>
        <w:rPr>
          <w:rFonts w:ascii="Arial" w:hAnsi="Arial" w:cs="Arial"/>
          <w:b/>
          <w:sz w:val="22"/>
          <w:szCs w:val="22"/>
          <w:lang w:val="sr-Cyrl-RS" w:eastAsia="en-US"/>
        </w:rPr>
      </w:pPr>
    </w:p>
    <w:p w:rsidR="004A070B" w:rsidRPr="004A070B" w:rsidRDefault="004A070B" w:rsidP="004A070B">
      <w:pPr>
        <w:keepNext/>
        <w:tabs>
          <w:tab w:val="left" w:pos="567"/>
        </w:tabs>
        <w:suppressAutoHyphens w:val="0"/>
        <w:ind w:left="360"/>
        <w:jc w:val="center"/>
        <w:outlineLvl w:val="0"/>
        <w:rPr>
          <w:rFonts w:ascii="Arial" w:hAnsi="Arial" w:cs="Arial"/>
          <w:b/>
          <w:sz w:val="22"/>
          <w:szCs w:val="22"/>
          <w:lang w:val="ru-RU" w:eastAsia="en-US"/>
        </w:rPr>
      </w:pPr>
      <w:r w:rsidRPr="004A070B">
        <w:rPr>
          <w:rFonts w:ascii="Arial" w:hAnsi="Arial" w:cs="Arial"/>
          <w:b/>
          <w:sz w:val="22"/>
          <w:szCs w:val="22"/>
          <w:lang w:val="ru-RU" w:eastAsia="en-US"/>
        </w:rPr>
        <w:t>8. МОДЕЛ УГОВОРА</w:t>
      </w:r>
    </w:p>
    <w:p w:rsidR="004A070B" w:rsidRPr="004A070B" w:rsidRDefault="004A070B" w:rsidP="004A070B">
      <w:pPr>
        <w:keepNext/>
        <w:tabs>
          <w:tab w:val="left" w:pos="567"/>
        </w:tabs>
        <w:suppressAutoHyphens w:val="0"/>
        <w:outlineLvl w:val="0"/>
        <w:rPr>
          <w:rFonts w:ascii="Arial" w:eastAsia="Arial Unicode MS" w:hAnsi="Arial" w:cs="Arial"/>
          <w:b/>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A070B" w:rsidRPr="004A070B" w:rsidRDefault="004A070B" w:rsidP="004A070B">
      <w:pPr>
        <w:tabs>
          <w:tab w:val="left" w:pos="567"/>
        </w:tabs>
        <w:suppressAutoHyphens w:val="0"/>
        <w:jc w:val="both"/>
        <w:rPr>
          <w:rFonts w:ascii="Arial" w:hAnsi="Arial" w:cs="Arial"/>
          <w:color w:val="000000"/>
          <w:sz w:val="22"/>
          <w:szCs w:val="22"/>
          <w:lang w:val="ru-RU"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b/>
          <w:sz w:val="22"/>
          <w:szCs w:val="22"/>
          <w:lang w:val="ru-RU" w:eastAsia="en-US"/>
        </w:rPr>
        <w:t>Уговорне стране:</w:t>
      </w:r>
    </w:p>
    <w:p w:rsidR="004A070B" w:rsidRPr="004A070B" w:rsidRDefault="004A070B" w:rsidP="004A070B">
      <w:pPr>
        <w:tabs>
          <w:tab w:val="left" w:pos="567"/>
        </w:tabs>
        <w:suppressAutoHyphens w:val="0"/>
        <w:jc w:val="both"/>
        <w:rPr>
          <w:rFonts w:ascii="Arial" w:hAnsi="Arial" w:cs="Arial"/>
          <w:b/>
          <w:sz w:val="22"/>
          <w:szCs w:val="22"/>
          <w:lang w:val="ru-RU"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b/>
          <w:sz w:val="22"/>
          <w:szCs w:val="22"/>
          <w:lang w:val="ru-RU" w:eastAsia="en-US"/>
        </w:rPr>
        <w:t>КОРИСНИК УСЛУГЕ</w:t>
      </w:r>
      <w:r w:rsidRPr="004A070B">
        <w:rPr>
          <w:rFonts w:ascii="Arial" w:hAnsi="Arial" w:cs="Arial"/>
          <w:sz w:val="22"/>
          <w:szCs w:val="22"/>
          <w:lang w:val="ru-RU" w:eastAsia="en-US"/>
        </w:rPr>
        <w:t xml:space="preserve">: </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 xml:space="preserve">1. Јавно предузеће „Електропривреда Србије“ из Београда, Балканска 13, огранак ТЕНТ Београд-Обреновац, 11500 Обреновац, Богољуба Урошевића Црног 44., матични број 20053658, ПИБ 103920327, текући рачун 160-700-13 </w:t>
      </w:r>
      <w:r w:rsidRPr="004A070B">
        <w:rPr>
          <w:rFonts w:ascii="Arial" w:hAnsi="Arial" w:cs="Arial"/>
          <w:sz w:val="22"/>
          <w:szCs w:val="22"/>
          <w:lang w:val="en-US" w:eastAsia="en-US"/>
        </w:rPr>
        <w:t>Banka</w:t>
      </w:r>
      <w:r w:rsidRPr="004A070B">
        <w:rPr>
          <w:rFonts w:ascii="Arial" w:hAnsi="Arial" w:cs="Arial"/>
          <w:sz w:val="22"/>
          <w:szCs w:val="22"/>
          <w:lang w:val="ru-RU" w:eastAsia="en-US"/>
        </w:rPr>
        <w:t xml:space="preserve"> </w:t>
      </w:r>
      <w:r w:rsidRPr="004A070B">
        <w:rPr>
          <w:rFonts w:ascii="Arial" w:hAnsi="Arial" w:cs="Arial"/>
          <w:sz w:val="22"/>
          <w:szCs w:val="22"/>
          <w:lang w:val="en-US" w:eastAsia="en-US"/>
        </w:rPr>
        <w:t>Intes</w:t>
      </w:r>
      <w:r w:rsidRPr="004A070B">
        <w:rPr>
          <w:rFonts w:ascii="Arial" w:hAnsi="Arial" w:cs="Arial"/>
          <w:sz w:val="22"/>
          <w:szCs w:val="22"/>
          <w:lang w:val="ru-RU" w:eastAsia="en-US"/>
        </w:rPr>
        <w:t xml:space="preserve">а ад Београд, које, у име и за рачун ЈП ЕПС, по </w:t>
      </w:r>
      <w:r w:rsidRPr="004A070B">
        <w:rPr>
          <w:rFonts w:ascii="Arial" w:hAnsi="Arial" w:cs="Arial"/>
          <w:sz w:val="22"/>
          <w:szCs w:val="22"/>
          <w:lang w:val="sr-Cyrl-RS" w:eastAsia="en-US"/>
        </w:rPr>
        <w:t>П</w:t>
      </w:r>
      <w:r w:rsidRPr="004A070B">
        <w:rPr>
          <w:rFonts w:ascii="Arial" w:hAnsi="Arial" w:cs="Arial"/>
          <w:sz w:val="22"/>
          <w:szCs w:val="22"/>
          <w:lang w:val="ru-RU" w:eastAsia="en-US"/>
        </w:rPr>
        <w:t xml:space="preserve">уномоћју </w:t>
      </w:r>
      <w:r w:rsidRPr="004A070B">
        <w:rPr>
          <w:rFonts w:ascii="Arial" w:hAnsi="Arial" w:cs="Arial"/>
          <w:sz w:val="22"/>
          <w:szCs w:val="22"/>
          <w:lang w:val="sr-Cyrl-RS" w:eastAsia="en-US"/>
        </w:rPr>
        <w:t xml:space="preserve">вд </w:t>
      </w:r>
      <w:r w:rsidRPr="004A070B">
        <w:rPr>
          <w:rFonts w:ascii="Arial" w:hAnsi="Arial" w:cs="Arial"/>
          <w:sz w:val="22"/>
          <w:szCs w:val="22"/>
          <w:lang w:val="ru-RU" w:eastAsia="en-US"/>
        </w:rPr>
        <w:t xml:space="preserve">директора ЈП ЕПС број </w:t>
      </w:r>
      <w:r w:rsidRPr="004A070B">
        <w:rPr>
          <w:rFonts w:ascii="Arial" w:hAnsi="Arial" w:cs="Arial"/>
          <w:sz w:val="22"/>
          <w:szCs w:val="22"/>
          <w:lang w:val="sr-Latn-CS" w:eastAsia="en-US"/>
        </w:rPr>
        <w:t>12.01-</w:t>
      </w:r>
      <w:r w:rsidRPr="004A070B">
        <w:rPr>
          <w:rFonts w:ascii="Arial" w:hAnsi="Arial" w:cs="Arial"/>
          <w:sz w:val="22"/>
          <w:szCs w:val="22"/>
          <w:lang w:val="sr-Cyrl-RS" w:eastAsia="en-US"/>
        </w:rPr>
        <w:t>296992/1</w:t>
      </w:r>
      <w:r w:rsidRPr="004A070B">
        <w:rPr>
          <w:rFonts w:ascii="Arial" w:hAnsi="Arial" w:cs="Arial"/>
          <w:sz w:val="22"/>
          <w:szCs w:val="22"/>
          <w:lang w:val="ru-RU" w:eastAsia="en-US"/>
        </w:rPr>
        <w:t>-1</w:t>
      </w:r>
      <w:r w:rsidRPr="004A070B">
        <w:rPr>
          <w:rFonts w:ascii="Arial" w:hAnsi="Arial" w:cs="Arial"/>
          <w:sz w:val="22"/>
          <w:szCs w:val="22"/>
          <w:lang w:val="sr-Cyrl-RS" w:eastAsia="en-US"/>
        </w:rPr>
        <w:t>7</w:t>
      </w:r>
      <w:r w:rsidRPr="004A070B">
        <w:rPr>
          <w:rFonts w:ascii="Arial" w:hAnsi="Arial" w:cs="Arial"/>
          <w:sz w:val="22"/>
          <w:szCs w:val="22"/>
          <w:lang w:val="sr-Latn-CS" w:eastAsia="en-US"/>
        </w:rPr>
        <w:t xml:space="preserve"> од </w:t>
      </w:r>
      <w:r w:rsidRPr="004A070B">
        <w:rPr>
          <w:rFonts w:ascii="Arial" w:hAnsi="Arial" w:cs="Arial"/>
          <w:sz w:val="22"/>
          <w:szCs w:val="22"/>
          <w:lang w:val="sr-Cyrl-RS" w:eastAsia="en-US"/>
        </w:rPr>
        <w:t>15</w:t>
      </w:r>
      <w:r w:rsidRPr="004A070B">
        <w:rPr>
          <w:rFonts w:ascii="Arial" w:hAnsi="Arial" w:cs="Arial"/>
          <w:sz w:val="22"/>
          <w:szCs w:val="22"/>
          <w:lang w:val="sr-Latn-CS" w:eastAsia="en-US"/>
        </w:rPr>
        <w:t>.</w:t>
      </w:r>
      <w:r w:rsidRPr="004A070B">
        <w:rPr>
          <w:rFonts w:ascii="Arial" w:hAnsi="Arial" w:cs="Arial"/>
          <w:sz w:val="22"/>
          <w:szCs w:val="22"/>
          <w:lang w:val="ru-RU" w:eastAsia="en-US"/>
        </w:rPr>
        <w:t>0</w:t>
      </w:r>
      <w:r w:rsidRPr="004A070B">
        <w:rPr>
          <w:rFonts w:ascii="Arial" w:hAnsi="Arial" w:cs="Arial"/>
          <w:sz w:val="22"/>
          <w:szCs w:val="22"/>
          <w:lang w:val="sr-Cyrl-RS" w:eastAsia="en-US"/>
        </w:rPr>
        <w:t>6</w:t>
      </w:r>
      <w:r w:rsidRPr="004A070B">
        <w:rPr>
          <w:rFonts w:ascii="Arial" w:hAnsi="Arial" w:cs="Arial"/>
          <w:sz w:val="22"/>
          <w:szCs w:val="22"/>
          <w:lang w:val="sr-Latn-CS" w:eastAsia="en-US"/>
        </w:rPr>
        <w:t>.201</w:t>
      </w:r>
      <w:r w:rsidRPr="004A070B">
        <w:rPr>
          <w:rFonts w:ascii="Arial" w:hAnsi="Arial" w:cs="Arial"/>
          <w:sz w:val="22"/>
          <w:szCs w:val="22"/>
          <w:lang w:val="sr-Cyrl-RS" w:eastAsia="en-US"/>
        </w:rPr>
        <w:t>7. године</w:t>
      </w:r>
      <w:r w:rsidRPr="004A070B">
        <w:rPr>
          <w:rFonts w:ascii="Arial" w:hAnsi="Arial" w:cs="Arial"/>
          <w:sz w:val="22"/>
          <w:szCs w:val="22"/>
          <w:lang w:val="ru-RU" w:eastAsia="en-US"/>
        </w:rPr>
        <w:t xml:space="preserve">, заступа финансијски </w:t>
      </w:r>
      <w:r w:rsidRPr="004A070B">
        <w:rPr>
          <w:rFonts w:ascii="Arial" w:hAnsi="Arial" w:cs="Arial"/>
          <w:sz w:val="22"/>
          <w:szCs w:val="22"/>
          <w:lang w:val="sr-Cyrl-RS" w:eastAsia="en-US"/>
        </w:rPr>
        <w:t>директор Oгранка Жељко Вујиновић</w:t>
      </w:r>
      <w:r w:rsidRPr="004A070B">
        <w:rPr>
          <w:rFonts w:ascii="Arial" w:hAnsi="Arial" w:cs="Arial"/>
          <w:sz w:val="22"/>
          <w:szCs w:val="22"/>
          <w:lang w:val="ru-RU" w:eastAsia="en-US"/>
        </w:rPr>
        <w:t xml:space="preserve"> (у даљем тексту: Корисник услуге)  </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и</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b/>
          <w:sz w:val="22"/>
          <w:szCs w:val="22"/>
          <w:lang w:val="ru-RU" w:eastAsia="en-US"/>
        </w:rPr>
        <w:t>ПРУЖАЛАЦ УСЛУГЕ</w:t>
      </w:r>
      <w:r w:rsidRPr="004A070B">
        <w:rPr>
          <w:rFonts w:ascii="Arial" w:hAnsi="Arial" w:cs="Arial"/>
          <w:sz w:val="22"/>
          <w:szCs w:val="22"/>
          <w:lang w:val="ru-RU" w:eastAsia="en-US"/>
        </w:rPr>
        <w:t xml:space="preserve">:  </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suppressAutoHyphens w:val="0"/>
        <w:contextualSpacing/>
        <w:jc w:val="both"/>
        <w:rPr>
          <w:rFonts w:ascii="Arial" w:eastAsia="Calibri" w:hAnsi="Arial" w:cs="Arial"/>
          <w:sz w:val="22"/>
          <w:szCs w:val="22"/>
          <w:lang w:val="x-none" w:eastAsia="x-none"/>
        </w:rPr>
      </w:pPr>
      <w:r w:rsidRPr="004A070B">
        <w:rPr>
          <w:rFonts w:ascii="Arial" w:eastAsia="Calibri" w:hAnsi="Arial" w:cs="Arial"/>
          <w:sz w:val="22"/>
          <w:szCs w:val="22"/>
          <w:lang w:val="sr-Cyrl-RS" w:eastAsia="x-none"/>
        </w:rPr>
        <w:t xml:space="preserve">2. </w:t>
      </w:r>
      <w:r w:rsidRPr="004A070B">
        <w:rPr>
          <w:rFonts w:ascii="Arial" w:eastAsia="Calibri" w:hAnsi="Arial" w:cs="Arial"/>
          <w:sz w:val="22"/>
          <w:szCs w:val="22"/>
          <w:lang w:val="x-none" w:eastAsia="x-none"/>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A070B" w:rsidRPr="004A070B" w:rsidRDefault="004A070B" w:rsidP="004A070B">
      <w:pPr>
        <w:suppressAutoHyphens w:val="0"/>
        <w:ind w:left="360"/>
        <w:rPr>
          <w:rFonts w:ascii="Arial" w:hAnsi="Arial" w:cs="Arial"/>
          <w:sz w:val="22"/>
          <w:szCs w:val="22"/>
          <w:lang w:eastAsia="hr-HR"/>
        </w:rPr>
      </w:pPr>
    </w:p>
    <w:p w:rsidR="004A070B" w:rsidRPr="004A070B" w:rsidRDefault="004A070B" w:rsidP="004A070B">
      <w:pPr>
        <w:suppressAutoHyphens w:val="0"/>
        <w:rPr>
          <w:rFonts w:ascii="Arial" w:eastAsia="Calibri" w:hAnsi="Arial" w:cs="Arial"/>
          <w:sz w:val="22"/>
          <w:szCs w:val="22"/>
          <w:lang w:val="sr-Cyrl-BA" w:eastAsia="hr-HR"/>
        </w:rPr>
      </w:pPr>
      <w:r w:rsidRPr="004A070B">
        <w:rPr>
          <w:rFonts w:ascii="Arial" w:eastAsia="Calibri" w:hAnsi="Arial" w:cs="Arial"/>
          <w:sz w:val="22"/>
          <w:szCs w:val="22"/>
          <w:lang w:eastAsia="hr-HR"/>
        </w:rPr>
        <w:t>2а)________________________________________из</w:t>
      </w:r>
      <w:r w:rsidRPr="004A070B">
        <w:rPr>
          <w:rFonts w:ascii="Arial" w:eastAsia="Calibri" w:hAnsi="Arial" w:cs="Arial"/>
          <w:sz w:val="22"/>
          <w:szCs w:val="22"/>
          <w:lang w:eastAsia="hr-HR"/>
        </w:rPr>
        <w:tab/>
        <w:t>_____________, улица</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eastAsia="Calibri" w:hAnsi="Arial" w:cs="Arial"/>
          <w:sz w:val="22"/>
          <w:szCs w:val="22"/>
          <w:lang w:val="ru-RU" w:eastAsia="en-US"/>
        </w:rPr>
        <w:t xml:space="preserve"> ___________________ бр. ___, ПИБ: _____________, матични број _____________, </w:t>
      </w:r>
      <w:r w:rsidRPr="004A070B">
        <w:rPr>
          <w:rFonts w:ascii="Arial" w:hAnsi="Arial" w:cs="Arial"/>
          <w:sz w:val="22"/>
          <w:szCs w:val="22"/>
          <w:lang w:val="ru-RU" w:eastAsia="en-US"/>
        </w:rPr>
        <w:t>текући рачун ____________,банка ______________ ,</w:t>
      </w:r>
      <w:r w:rsidRPr="004A070B">
        <w:rPr>
          <w:rFonts w:ascii="Arial" w:eastAsia="Calibri" w:hAnsi="Arial" w:cs="Arial"/>
          <w:sz w:val="22"/>
          <w:szCs w:val="22"/>
          <w:lang w:val="ru-RU" w:eastAsia="en-US"/>
        </w:rPr>
        <w:t>кога заступа __________________________, (члан групе понуђача или подизвођач)</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(у даљем тексту заједно: Уговорне стране)</w:t>
      </w:r>
    </w:p>
    <w:p w:rsidR="004A070B" w:rsidRPr="004A070B" w:rsidRDefault="004A070B" w:rsidP="004A070B">
      <w:pPr>
        <w:suppressAutoHyphens w:val="0"/>
        <w:rPr>
          <w:rFonts w:ascii="Arial" w:eastAsia="Calibri" w:hAnsi="Arial" w:cs="Arial"/>
          <w:sz w:val="22"/>
          <w:szCs w:val="22"/>
          <w:lang w:eastAsia="hr-HR"/>
        </w:rPr>
      </w:pPr>
    </w:p>
    <w:p w:rsidR="004A070B" w:rsidRPr="004A070B" w:rsidRDefault="004A070B" w:rsidP="004A070B">
      <w:pPr>
        <w:suppressAutoHyphens w:val="0"/>
        <w:rPr>
          <w:rFonts w:ascii="Arial" w:eastAsia="Calibri" w:hAnsi="Arial" w:cs="Arial"/>
          <w:sz w:val="22"/>
          <w:szCs w:val="22"/>
          <w:lang w:val="sr-Cyrl-BA" w:eastAsia="hr-HR"/>
        </w:rPr>
      </w:pPr>
      <w:r w:rsidRPr="004A070B">
        <w:rPr>
          <w:rFonts w:ascii="Arial" w:eastAsia="Calibri" w:hAnsi="Arial" w:cs="Arial"/>
          <w:sz w:val="22"/>
          <w:szCs w:val="22"/>
          <w:lang w:eastAsia="hr-HR"/>
        </w:rPr>
        <w:t>2б)_______________________________________из</w:t>
      </w:r>
      <w:r w:rsidRPr="004A070B">
        <w:rPr>
          <w:rFonts w:ascii="Arial" w:eastAsia="Calibri" w:hAnsi="Arial" w:cs="Arial"/>
          <w:sz w:val="22"/>
          <w:szCs w:val="22"/>
          <w:lang w:eastAsia="hr-HR"/>
        </w:rPr>
        <w:tab/>
        <w:t>_____________, улица</w:t>
      </w:r>
    </w:p>
    <w:p w:rsidR="004A070B" w:rsidRPr="004A070B" w:rsidRDefault="004A070B" w:rsidP="004A070B">
      <w:pPr>
        <w:suppressAutoHyphens w:val="0"/>
        <w:rPr>
          <w:rFonts w:ascii="Arial" w:eastAsia="Calibri" w:hAnsi="Arial" w:cs="Arial"/>
          <w:sz w:val="22"/>
          <w:szCs w:val="22"/>
          <w:lang w:eastAsia="hr-HR"/>
        </w:rPr>
      </w:pPr>
      <w:r w:rsidRPr="004A070B">
        <w:rPr>
          <w:rFonts w:ascii="Arial" w:eastAsia="Calibri" w:hAnsi="Arial" w:cs="Arial"/>
          <w:sz w:val="22"/>
          <w:szCs w:val="22"/>
          <w:lang w:eastAsia="hr-HR"/>
        </w:rPr>
        <w:t xml:space="preserve"> ___________________ бр. ___, ПИБ: _____________, матични број _____________, </w:t>
      </w:r>
    </w:p>
    <w:p w:rsidR="004A070B" w:rsidRPr="004A070B" w:rsidRDefault="004A070B" w:rsidP="004A070B">
      <w:pPr>
        <w:suppressAutoHyphens w:val="0"/>
        <w:rPr>
          <w:rFonts w:ascii="Arial" w:eastAsia="Calibri" w:hAnsi="Arial" w:cs="Arial"/>
          <w:sz w:val="22"/>
          <w:szCs w:val="22"/>
          <w:lang w:eastAsia="hr-HR"/>
        </w:rPr>
      </w:pPr>
      <w:r w:rsidRPr="004A070B">
        <w:rPr>
          <w:rFonts w:ascii="Arial" w:hAnsi="Arial" w:cs="Arial"/>
          <w:sz w:val="22"/>
          <w:szCs w:val="22"/>
          <w:lang w:eastAsia="hr-HR"/>
        </w:rPr>
        <w:t>текући рачун ____________,банка ______________ ,</w:t>
      </w:r>
      <w:r w:rsidRPr="004A070B">
        <w:rPr>
          <w:rFonts w:ascii="Arial" w:eastAsia="Calibri" w:hAnsi="Arial" w:cs="Arial"/>
          <w:sz w:val="22"/>
          <w:szCs w:val="22"/>
          <w:lang w:eastAsia="hr-HR"/>
        </w:rPr>
        <w:t>кога  заступа _______________________, (члан групе понуђача или подизвођач),</w:t>
      </w:r>
    </w:p>
    <w:p w:rsidR="004A070B" w:rsidRPr="004A070B" w:rsidRDefault="004A070B" w:rsidP="004A070B">
      <w:pPr>
        <w:suppressAutoHyphens w:val="0"/>
        <w:rPr>
          <w:rFonts w:ascii="Arial" w:eastAsia="Calibri" w:hAnsi="Arial" w:cs="Arial"/>
          <w:sz w:val="22"/>
          <w:szCs w:val="22"/>
          <w:lang w:eastAsia="hr-HR"/>
        </w:rPr>
      </w:pPr>
      <w:r w:rsidRPr="004A070B">
        <w:rPr>
          <w:rFonts w:ascii="Arial" w:hAnsi="Arial" w:cs="Arial"/>
          <w:sz w:val="22"/>
          <w:szCs w:val="22"/>
          <w:lang w:eastAsia="hr-HR"/>
        </w:rPr>
        <w:t xml:space="preserve"> (у даљем тексту: Пружалац услуге) </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r w:rsidRPr="004A070B">
        <w:rPr>
          <w:rFonts w:ascii="Arial" w:hAnsi="Arial" w:cs="Arial"/>
          <w:sz w:val="22"/>
          <w:szCs w:val="22"/>
          <w:lang w:val="ru-RU" w:eastAsia="en-US"/>
        </w:rPr>
        <w:t>закључиле су у Обреновцу, дана __________.године следећи:</w:t>
      </w:r>
    </w:p>
    <w:p w:rsidR="004A070B" w:rsidRPr="004A070B" w:rsidRDefault="004A070B" w:rsidP="004A070B">
      <w:pPr>
        <w:tabs>
          <w:tab w:val="left" w:pos="567"/>
        </w:tabs>
        <w:suppressAutoHyphens w:val="0"/>
        <w:jc w:val="both"/>
        <w:rPr>
          <w:rFonts w:ascii="Arial" w:hAnsi="Arial" w:cs="Arial"/>
          <w:b/>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center"/>
        <w:rPr>
          <w:rFonts w:ascii="Arial" w:hAnsi="Arial" w:cs="Arial"/>
          <w:b/>
          <w:sz w:val="22"/>
          <w:szCs w:val="22"/>
          <w:lang w:val="sr-Cyrl-RS" w:eastAsia="en-US"/>
        </w:rPr>
      </w:pPr>
      <w:r w:rsidRPr="004A070B">
        <w:rPr>
          <w:rFonts w:ascii="Arial" w:hAnsi="Arial" w:cs="Arial"/>
          <w:b/>
          <w:sz w:val="22"/>
          <w:szCs w:val="22"/>
          <w:lang w:val="ru-RU" w:eastAsia="en-US"/>
        </w:rPr>
        <w:t>УГОВОР</w:t>
      </w:r>
      <w:r w:rsidRPr="004A070B">
        <w:rPr>
          <w:rFonts w:ascii="Arial" w:hAnsi="Arial" w:cs="Arial"/>
          <w:b/>
          <w:sz w:val="22"/>
          <w:szCs w:val="22"/>
          <w:lang w:val="sr-Cyrl-RS" w:eastAsia="en-US"/>
        </w:rPr>
        <w:t xml:space="preserve"> </w:t>
      </w:r>
      <w:r w:rsidRPr="004A070B">
        <w:rPr>
          <w:rFonts w:ascii="Arial" w:hAnsi="Arial" w:cs="Arial"/>
          <w:b/>
          <w:sz w:val="22"/>
          <w:szCs w:val="22"/>
          <w:lang w:val="ru-RU" w:eastAsia="en-US"/>
        </w:rPr>
        <w:t>О ПРУЖАЊУ УСЛУГА</w:t>
      </w:r>
    </w:p>
    <w:p w:rsidR="004A070B" w:rsidRPr="004A070B" w:rsidRDefault="004A070B" w:rsidP="004A070B">
      <w:pPr>
        <w:tabs>
          <w:tab w:val="left" w:pos="567"/>
        </w:tabs>
        <w:suppressAutoHyphens w:val="0"/>
        <w:jc w:val="center"/>
        <w:rPr>
          <w:rFonts w:ascii="Arial" w:hAnsi="Arial" w:cs="Arial"/>
          <w:b/>
          <w:sz w:val="22"/>
          <w:szCs w:val="22"/>
          <w:lang w:val="sr-Cyrl-RS"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b/>
          <w:sz w:val="22"/>
          <w:szCs w:val="22"/>
          <w:lang w:val="ru-RU" w:eastAsia="en-US"/>
        </w:rPr>
        <w:t>УВОДНЕ ОДРЕДБЕ</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Уговорне стране констатују:</w:t>
      </w:r>
    </w:p>
    <w:p w:rsidR="004A070B" w:rsidRPr="004A070B" w:rsidRDefault="004A070B" w:rsidP="004A070B">
      <w:pPr>
        <w:numPr>
          <w:ilvl w:val="0"/>
          <w:numId w:val="12"/>
        </w:numPr>
        <w:tabs>
          <w:tab w:val="num" w:pos="567"/>
        </w:tabs>
        <w:suppressAutoHyphens w:val="0"/>
        <w:ind w:left="568" w:hanging="284"/>
        <w:jc w:val="both"/>
        <w:rPr>
          <w:rFonts w:ascii="Arial" w:hAnsi="Arial" w:cs="Arial"/>
          <w:sz w:val="22"/>
          <w:szCs w:val="22"/>
          <w:lang w:val="ru-RU" w:eastAsia="en-US"/>
        </w:rPr>
      </w:pPr>
      <w:r w:rsidRPr="004A070B">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услуга:  Технички преглед путничких возила</w:t>
      </w:r>
      <w:r w:rsidRPr="004A070B">
        <w:rPr>
          <w:rFonts w:ascii="Arial" w:hAnsi="Arial" w:cs="Arial"/>
          <w:sz w:val="22"/>
          <w:szCs w:val="22"/>
          <w:lang w:val="sr-Cyrl-RS" w:eastAsia="en-US"/>
        </w:rPr>
        <w:t xml:space="preserve">, </w:t>
      </w:r>
      <w:r w:rsidRPr="004A070B">
        <w:rPr>
          <w:rFonts w:ascii="Arial" w:hAnsi="Arial" w:cs="Arial"/>
          <w:sz w:val="22"/>
          <w:szCs w:val="22"/>
          <w:lang w:val="ru-RU" w:eastAsia="en-US"/>
        </w:rPr>
        <w:t xml:space="preserve">(у даљем тексту: Услуга), Јавна набавка број -  </w:t>
      </w:r>
      <w:r w:rsidRPr="004A070B">
        <w:rPr>
          <w:rFonts w:ascii="Arial" w:hAnsi="Arial" w:cs="Arial"/>
          <w:sz w:val="22"/>
          <w:szCs w:val="22"/>
          <w:lang w:val="sr-Latn-RS" w:eastAsia="en-US"/>
        </w:rPr>
        <w:t>3000/0090/2018 (663/2018)</w:t>
      </w:r>
    </w:p>
    <w:p w:rsidR="004A070B" w:rsidRPr="004A070B" w:rsidRDefault="004A070B" w:rsidP="004A070B">
      <w:pPr>
        <w:numPr>
          <w:ilvl w:val="0"/>
          <w:numId w:val="12"/>
        </w:numPr>
        <w:tabs>
          <w:tab w:val="num" w:pos="567"/>
        </w:tabs>
        <w:suppressAutoHyphens w:val="0"/>
        <w:ind w:left="568" w:hanging="284"/>
        <w:jc w:val="both"/>
        <w:rPr>
          <w:rFonts w:ascii="Arial" w:hAnsi="Arial" w:cs="Arial"/>
          <w:sz w:val="22"/>
          <w:szCs w:val="22"/>
          <w:lang w:val="ru-RU" w:eastAsia="en-US"/>
        </w:rPr>
      </w:pPr>
      <w:r w:rsidRPr="004A070B">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w:t>
      </w:r>
      <w:r w:rsidRPr="004A070B">
        <w:rPr>
          <w:rFonts w:ascii="Arial" w:hAnsi="Arial" w:cs="Arial"/>
          <w:sz w:val="22"/>
          <w:szCs w:val="22"/>
          <w:lang w:val="sr-Cyrl-RS" w:eastAsia="en-US"/>
        </w:rPr>
        <w:t>._</w:t>
      </w:r>
      <w:r w:rsidRPr="004A070B">
        <w:rPr>
          <w:rFonts w:ascii="Arial" w:hAnsi="Arial" w:cs="Arial"/>
          <w:sz w:val="22"/>
          <w:szCs w:val="22"/>
          <w:lang w:val="ru-RU" w:eastAsia="en-US"/>
        </w:rPr>
        <w:t>__.201</w:t>
      </w:r>
      <w:r w:rsidRPr="004A070B">
        <w:rPr>
          <w:rFonts w:ascii="Arial" w:hAnsi="Arial" w:cs="Arial"/>
          <w:sz w:val="22"/>
          <w:szCs w:val="22"/>
          <w:lang w:val="sr-Latn-RS" w:eastAsia="en-US"/>
        </w:rPr>
        <w:t>8</w:t>
      </w:r>
      <w:r w:rsidRPr="004A070B">
        <w:rPr>
          <w:rFonts w:ascii="Arial" w:hAnsi="Arial" w:cs="Arial"/>
          <w:sz w:val="22"/>
          <w:szCs w:val="22"/>
          <w:lang w:val="ru-RU" w:eastAsia="en-US"/>
        </w:rPr>
        <w:t>. године, као и на интернет страници  Корисника услуге.</w:t>
      </w:r>
    </w:p>
    <w:p w:rsidR="004A070B" w:rsidRPr="004A070B" w:rsidRDefault="004A070B" w:rsidP="004A070B">
      <w:pPr>
        <w:numPr>
          <w:ilvl w:val="0"/>
          <w:numId w:val="12"/>
        </w:numPr>
        <w:tabs>
          <w:tab w:val="num" w:pos="567"/>
        </w:tabs>
        <w:suppressAutoHyphens w:val="0"/>
        <w:ind w:left="568" w:hanging="284"/>
        <w:jc w:val="both"/>
        <w:rPr>
          <w:rFonts w:ascii="Arial" w:hAnsi="Arial" w:cs="Arial"/>
          <w:sz w:val="22"/>
          <w:szCs w:val="22"/>
          <w:lang w:val="ru-RU" w:eastAsia="en-US"/>
        </w:rPr>
      </w:pPr>
      <w:r w:rsidRPr="004A070B">
        <w:rPr>
          <w:rFonts w:ascii="Arial" w:hAnsi="Arial" w:cs="Arial"/>
          <w:sz w:val="22"/>
          <w:szCs w:val="22"/>
          <w:lang w:val="ru-RU" w:eastAsia="en-US"/>
        </w:rPr>
        <w:tab/>
        <w:t xml:space="preserve">да Понуда Понуђача (у даљем тексту: Пружалац услуге) у _________отвореном поступку за ЈН број </w:t>
      </w:r>
      <w:r w:rsidRPr="004A070B">
        <w:rPr>
          <w:rFonts w:ascii="Arial" w:hAnsi="Arial" w:cs="Arial"/>
          <w:sz w:val="22"/>
          <w:szCs w:val="22"/>
          <w:lang w:val="sr-Latn-RS" w:eastAsia="en-US"/>
        </w:rPr>
        <w:t>3000/0090/2018 (663/2018)</w:t>
      </w:r>
      <w:r w:rsidRPr="004A070B">
        <w:rPr>
          <w:rFonts w:ascii="Arial" w:hAnsi="Arial" w:cs="Arial"/>
          <w:sz w:val="22"/>
          <w:szCs w:val="22"/>
          <w:lang w:val="ru-RU" w:eastAsia="en-US"/>
        </w:rPr>
        <w:t>, која је заведена код Корисника услуге под   бројем ______</w:t>
      </w:r>
      <w:r w:rsidRPr="004A070B">
        <w:rPr>
          <w:rFonts w:ascii="Arial" w:hAnsi="Arial" w:cs="Arial"/>
          <w:sz w:val="22"/>
          <w:szCs w:val="22"/>
          <w:lang w:val="sr-Cyrl-RS" w:eastAsia="en-US"/>
        </w:rPr>
        <w:t>________</w:t>
      </w:r>
      <w:r w:rsidRPr="004A070B">
        <w:rPr>
          <w:rFonts w:ascii="Arial" w:hAnsi="Arial" w:cs="Arial"/>
          <w:sz w:val="22"/>
          <w:szCs w:val="22"/>
          <w:lang w:val="ru-RU" w:eastAsia="en-US"/>
        </w:rPr>
        <w:t xml:space="preserve"> од ___</w:t>
      </w:r>
      <w:r w:rsidRPr="004A070B">
        <w:rPr>
          <w:rFonts w:ascii="Arial" w:hAnsi="Arial" w:cs="Arial"/>
          <w:sz w:val="22"/>
          <w:szCs w:val="22"/>
          <w:lang w:val="sr-Cyrl-RS" w:eastAsia="en-US"/>
        </w:rPr>
        <w:t>._</w:t>
      </w:r>
      <w:r w:rsidRPr="004A070B">
        <w:rPr>
          <w:rFonts w:ascii="Arial" w:hAnsi="Arial" w:cs="Arial"/>
          <w:sz w:val="22"/>
          <w:szCs w:val="22"/>
          <w:lang w:val="ru-RU" w:eastAsia="en-US"/>
        </w:rPr>
        <w:t>__.201</w:t>
      </w:r>
      <w:r w:rsidRPr="004A070B">
        <w:rPr>
          <w:rFonts w:ascii="Arial" w:hAnsi="Arial" w:cs="Arial"/>
          <w:sz w:val="22"/>
          <w:szCs w:val="22"/>
          <w:lang w:val="sr-Latn-RS" w:eastAsia="en-US"/>
        </w:rPr>
        <w:t>8</w:t>
      </w:r>
      <w:r w:rsidRPr="004A070B">
        <w:rPr>
          <w:rFonts w:ascii="Arial"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 </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w:t>
      </w:r>
      <w:r w:rsidRPr="004A070B">
        <w:rPr>
          <w:rFonts w:ascii="Arial" w:hAnsi="Arial" w:cs="Arial"/>
          <w:sz w:val="22"/>
          <w:szCs w:val="22"/>
          <w:lang w:val="ru-RU" w:eastAsia="en-US"/>
        </w:rPr>
        <w:tab/>
        <w:t>да је Корисник услуге, на основу Понуде Пружаоца услуге  и Одлуке о додели Уговора, изабрао Пружаоца услуге за реализацију услуге</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rPr>
          <w:rFonts w:ascii="Arial" w:hAnsi="Arial" w:cs="Arial"/>
          <w:b/>
          <w:sz w:val="22"/>
          <w:szCs w:val="22"/>
          <w:lang w:val="ru-RU" w:eastAsia="en-US"/>
        </w:rPr>
      </w:pPr>
      <w:r w:rsidRPr="004A070B">
        <w:rPr>
          <w:rFonts w:ascii="Arial" w:hAnsi="Arial" w:cs="Arial"/>
          <w:b/>
          <w:sz w:val="22"/>
          <w:szCs w:val="22"/>
          <w:lang w:val="ru-RU" w:eastAsia="en-US"/>
        </w:rPr>
        <w:t>ПРЕДМЕТ УГОВОРА</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Члан 1</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eastAsia="Calibri" w:hAnsi="Arial" w:cs="Arial"/>
          <w:sz w:val="22"/>
          <w:szCs w:val="22"/>
          <w:lang w:val="sr-Cyrl-RS" w:eastAsia="en-US"/>
        </w:rPr>
      </w:pPr>
      <w:r w:rsidRPr="004A070B">
        <w:rPr>
          <w:rFonts w:ascii="Arial" w:hAnsi="Arial" w:cs="Arial"/>
          <w:sz w:val="22"/>
          <w:szCs w:val="22"/>
          <w:lang w:val="ru-RU" w:eastAsia="en-US"/>
        </w:rPr>
        <w:t>Овим Уговором о пружању услуге (у даљем тексту: Уговор) Пружалац услуге се обавезује да за потребе Корисника услуге изврши Технички преглед путничких возила</w:t>
      </w:r>
      <w:r w:rsidRPr="004A070B">
        <w:rPr>
          <w:rFonts w:ascii="Arial" w:hAnsi="Arial" w:cs="Arial"/>
          <w:sz w:val="22"/>
          <w:szCs w:val="22"/>
          <w:lang w:val="sr-Cyrl-RS" w:eastAsia="en-US"/>
        </w:rPr>
        <w:t>,</w:t>
      </w:r>
      <w:r w:rsidRPr="004A070B">
        <w:rPr>
          <w:rFonts w:ascii="Arial" w:hAnsi="Arial" w:cs="Arial"/>
          <w:sz w:val="22"/>
          <w:szCs w:val="22"/>
          <w:lang w:val="ru-RU" w:eastAsia="en-US"/>
        </w:rPr>
        <w:t xml:space="preserve"> (у даљем тексту: Услуга)</w:t>
      </w:r>
      <w:r w:rsidRPr="004A070B">
        <w:rPr>
          <w:rFonts w:ascii="Arial" w:hAnsi="Arial" w:cs="Arial"/>
          <w:sz w:val="22"/>
          <w:szCs w:val="22"/>
          <w:lang w:val="sr-Cyrl-RS" w:eastAsia="en-US"/>
        </w:rPr>
        <w:t>, према усвојеној понуди бр.____________ од ___.____.2018. године</w:t>
      </w:r>
      <w:r w:rsidRPr="004A070B">
        <w:rPr>
          <w:rFonts w:ascii="Arial" w:hAnsi="Arial" w:cs="Arial"/>
          <w:sz w:val="22"/>
          <w:szCs w:val="22"/>
          <w:lang w:val="sr-Latn-RS" w:eastAsia="en-US"/>
        </w:rPr>
        <w:t xml:space="preserve">, </w:t>
      </w:r>
      <w:r w:rsidRPr="004A070B">
        <w:rPr>
          <w:rFonts w:ascii="Arial" w:eastAsia="Calibri" w:hAnsi="Arial" w:cs="Arial"/>
          <w:sz w:val="22"/>
          <w:szCs w:val="22"/>
          <w:lang w:val="ru-RU" w:eastAsia="en-US"/>
        </w:rPr>
        <w:t xml:space="preserve">а </w:t>
      </w:r>
      <w:r w:rsidRPr="004A070B">
        <w:rPr>
          <w:rFonts w:ascii="Arial" w:hAnsi="Arial" w:cs="Arial"/>
          <w:sz w:val="22"/>
          <w:szCs w:val="22"/>
          <w:lang w:val="ru-RU" w:eastAsia="en-US"/>
        </w:rPr>
        <w:t>Корисник услуге</w:t>
      </w:r>
      <w:r w:rsidRPr="004A070B">
        <w:rPr>
          <w:rFonts w:ascii="Arial" w:eastAsia="Calibri" w:hAnsi="Arial" w:cs="Arial"/>
          <w:sz w:val="22"/>
          <w:szCs w:val="22"/>
          <w:lang w:val="ru-RU" w:eastAsia="en-US"/>
        </w:rPr>
        <w:t xml:space="preserve"> се обавезује да плати уговорену вредност за пружене услуге  </w:t>
      </w:r>
      <w:r w:rsidRPr="004A070B">
        <w:rPr>
          <w:rFonts w:ascii="Arial" w:hAnsi="Arial" w:cs="Arial"/>
          <w:sz w:val="22"/>
          <w:szCs w:val="22"/>
          <w:lang w:val="ru-RU" w:eastAsia="en-US"/>
        </w:rPr>
        <w:t>Пружаоцу услуге</w:t>
      </w:r>
      <w:r w:rsidRPr="004A070B">
        <w:rPr>
          <w:rFonts w:ascii="Arial" w:eastAsia="Calibri" w:hAnsi="Arial" w:cs="Arial"/>
          <w:sz w:val="22"/>
          <w:szCs w:val="22"/>
          <w:lang w:val="ru-RU" w:eastAsia="en-US"/>
        </w:rPr>
        <w:t>.</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rPr>
          <w:rFonts w:ascii="Arial" w:hAnsi="Arial" w:cs="Arial"/>
          <w:b/>
          <w:sz w:val="22"/>
          <w:szCs w:val="22"/>
          <w:lang w:val="ru-RU" w:eastAsia="en-US"/>
        </w:rPr>
      </w:pPr>
      <w:r w:rsidRPr="004A070B">
        <w:rPr>
          <w:rFonts w:ascii="Arial" w:hAnsi="Arial" w:cs="Arial"/>
          <w:b/>
          <w:sz w:val="22"/>
          <w:szCs w:val="22"/>
          <w:lang w:val="ru-RU" w:eastAsia="en-US"/>
        </w:rPr>
        <w:t>ЦЕНА</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Члан 2</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sr-Latn-RS" w:eastAsia="en-US"/>
        </w:rPr>
      </w:pPr>
      <w:r w:rsidRPr="004A070B">
        <w:rPr>
          <w:rFonts w:ascii="Arial" w:hAnsi="Arial" w:cs="Arial"/>
          <w:sz w:val="22"/>
          <w:szCs w:val="22"/>
          <w:lang w:val="ru-RU" w:eastAsia="en-US"/>
        </w:rPr>
        <w:t xml:space="preserve">Цена Услуге из члана 1. овог Уговора износи __________________ (словима: ________________________) </w:t>
      </w:r>
      <w:r w:rsidRPr="004A070B">
        <w:rPr>
          <w:rFonts w:ascii="Arial" w:hAnsi="Arial" w:cs="Arial"/>
          <w:sz w:val="22"/>
          <w:szCs w:val="22"/>
          <w:lang w:val="en-US" w:eastAsia="en-US"/>
        </w:rPr>
        <w:t>RSD</w:t>
      </w:r>
      <w:r w:rsidRPr="004A070B">
        <w:rPr>
          <w:rFonts w:ascii="Arial" w:hAnsi="Arial" w:cs="Arial"/>
          <w:sz w:val="22"/>
          <w:szCs w:val="22"/>
          <w:lang w:val="ru-RU" w:eastAsia="en-US"/>
        </w:rPr>
        <w:t>, без пореза на додату вредност.</w:t>
      </w:r>
    </w:p>
    <w:p w:rsidR="004A070B" w:rsidRPr="004A070B" w:rsidRDefault="004A070B" w:rsidP="004A070B">
      <w:pPr>
        <w:tabs>
          <w:tab w:val="left" w:pos="567"/>
        </w:tabs>
        <w:suppressAutoHyphens w:val="0"/>
        <w:jc w:val="both"/>
        <w:rPr>
          <w:rFonts w:ascii="Arial" w:hAnsi="Arial" w:cs="Arial"/>
          <w:sz w:val="22"/>
          <w:szCs w:val="22"/>
          <w:lang w:val="sr-Latn-RS" w:eastAsia="en-US"/>
        </w:rPr>
      </w:pPr>
      <w:r w:rsidRPr="004A070B">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4A070B" w:rsidRPr="004A070B" w:rsidRDefault="004A070B" w:rsidP="004A070B">
      <w:pPr>
        <w:tabs>
          <w:tab w:val="left" w:pos="567"/>
        </w:tabs>
        <w:suppressAutoHyphens w:val="0"/>
        <w:jc w:val="both"/>
        <w:rPr>
          <w:rFonts w:ascii="Arial" w:hAnsi="Arial" w:cs="Arial"/>
          <w:sz w:val="22"/>
          <w:szCs w:val="22"/>
          <w:lang w:val="sr-Latn-RS" w:eastAsia="en-US"/>
        </w:rPr>
      </w:pPr>
      <w:r w:rsidRPr="004A070B">
        <w:rPr>
          <w:rFonts w:ascii="Arial" w:hAnsi="Arial" w:cs="Arial"/>
          <w:sz w:val="22"/>
          <w:szCs w:val="22"/>
          <w:lang w:val="ru-RU" w:eastAsia="en-US"/>
        </w:rPr>
        <w:t>У цену су урачунати сви трошкови везани за реализацију Услуге.</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 xml:space="preserve">Цена је фиксна односно не може се мењати за све време извршења Услуге. </w:t>
      </w:r>
    </w:p>
    <w:p w:rsidR="004A070B" w:rsidRPr="004A070B" w:rsidRDefault="004A070B" w:rsidP="004A070B">
      <w:pPr>
        <w:tabs>
          <w:tab w:val="left" w:pos="567"/>
        </w:tabs>
        <w:suppressAutoHyphens w:val="0"/>
        <w:jc w:val="both"/>
        <w:rPr>
          <w:rFonts w:ascii="Arial" w:hAnsi="Arial" w:cs="Arial"/>
          <w:b/>
          <w:sz w:val="22"/>
          <w:szCs w:val="22"/>
          <w:lang w:val="ru-RU"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b/>
          <w:sz w:val="22"/>
          <w:szCs w:val="22"/>
          <w:lang w:val="ru-RU" w:eastAsia="en-US"/>
        </w:rPr>
        <w:t>НАЧИН ПЛАЋАЊА</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Члан 3</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Корисник услуге се обавезује да Пружаоцу услуга плати извршену Услугу динарском дознаком, на следећи начин:</w:t>
      </w:r>
    </w:p>
    <w:p w:rsidR="004A070B" w:rsidRPr="004A070B" w:rsidRDefault="004A070B" w:rsidP="004A070B">
      <w:pPr>
        <w:tabs>
          <w:tab w:val="left" w:pos="567"/>
        </w:tabs>
        <w:suppressAutoHyphens w:val="0"/>
        <w:jc w:val="both"/>
        <w:rPr>
          <w:rFonts w:ascii="Arial" w:eastAsia="Calibri" w:hAnsi="Arial" w:cs="Arial"/>
          <w:sz w:val="22"/>
          <w:szCs w:val="22"/>
          <w:lang w:val="ru-RU" w:eastAsia="en-US"/>
        </w:rPr>
      </w:pPr>
      <w:r w:rsidRPr="004A070B">
        <w:rPr>
          <w:rFonts w:ascii="Arial" w:hAnsi="Arial" w:cs="Arial"/>
          <w:sz w:val="22"/>
          <w:szCs w:val="22"/>
          <w:lang w:val="ru-RU" w:eastAsia="en-US"/>
        </w:rPr>
        <w:t>•</w:t>
      </w:r>
      <w:r w:rsidRPr="004A070B">
        <w:rPr>
          <w:rFonts w:ascii="Arial" w:hAnsi="Arial" w:cs="Arial"/>
          <w:sz w:val="22"/>
          <w:szCs w:val="22"/>
          <w:lang w:val="ru-RU" w:eastAsia="en-US"/>
        </w:rPr>
        <w:tab/>
      </w:r>
      <w:r w:rsidRPr="004A070B">
        <w:rPr>
          <w:rFonts w:ascii="Arial" w:eastAsia="Calibri" w:hAnsi="Arial" w:cs="Arial"/>
          <w:sz w:val="22"/>
          <w:szCs w:val="22"/>
          <w:lang w:val="ru-RU" w:eastAsia="en-US"/>
        </w:rPr>
        <w:t xml:space="preserve">Сукцесивно  у зависности од извршења уговорених услуга, у року до 45 (словима: четрдесетпет) дана од дана пријема </w:t>
      </w:r>
      <w:r w:rsidRPr="004A070B">
        <w:rPr>
          <w:rFonts w:ascii="Arial" w:eastAsia="Calibri" w:hAnsi="Arial" w:cs="Arial"/>
          <w:b/>
          <w:sz w:val="22"/>
          <w:szCs w:val="22"/>
          <w:lang w:val="ru-RU" w:eastAsia="en-US"/>
        </w:rPr>
        <w:t>исправно</w:t>
      </w:r>
      <w:r w:rsidRPr="004A070B">
        <w:rPr>
          <w:rFonts w:ascii="Arial" w:eastAsia="Calibri" w:hAnsi="Arial" w:cs="Arial"/>
          <w:sz w:val="22"/>
          <w:szCs w:val="22"/>
          <w:lang w:val="ru-RU" w:eastAsia="en-US"/>
        </w:rPr>
        <w:t>г рачуна, издатог на основу прихваћених и одобрених  Извештаја</w:t>
      </w:r>
      <w:r w:rsidRPr="004A070B">
        <w:rPr>
          <w:rFonts w:ascii="Arial" w:eastAsia="Calibri" w:hAnsi="Arial" w:cs="Arial"/>
          <w:b/>
          <w:sz w:val="22"/>
          <w:szCs w:val="22"/>
          <w:lang w:val="ru-RU" w:eastAsia="en-US"/>
        </w:rPr>
        <w:t xml:space="preserve"> Записника, који је саставни део рачуна</w:t>
      </w:r>
      <w:r w:rsidRPr="004A070B">
        <w:rPr>
          <w:rFonts w:ascii="Arial" w:eastAsia="Calibri" w:hAnsi="Arial" w:cs="Arial"/>
          <w:sz w:val="22"/>
          <w:szCs w:val="22"/>
          <w:lang w:val="ru-RU" w:eastAsia="en-US"/>
        </w:rPr>
        <w:t>).</w:t>
      </w:r>
    </w:p>
    <w:p w:rsidR="004A070B" w:rsidRPr="004A070B" w:rsidRDefault="004A070B" w:rsidP="004A070B">
      <w:pPr>
        <w:tabs>
          <w:tab w:val="left" w:pos="567"/>
        </w:tabs>
        <w:suppressAutoHyphens w:val="0"/>
        <w:jc w:val="both"/>
        <w:rPr>
          <w:rFonts w:ascii="Arial" w:hAnsi="Arial" w:cs="Arial"/>
          <w:b/>
          <w:sz w:val="22"/>
          <w:szCs w:val="22"/>
          <w:lang w:val="sr-Cyrl-RS" w:eastAsia="en-US"/>
        </w:rPr>
      </w:pPr>
      <w:r w:rsidRPr="004A070B">
        <w:rPr>
          <w:rFonts w:ascii="Arial" w:hAnsi="Arial" w:cs="Arial"/>
          <w:sz w:val="22"/>
          <w:szCs w:val="22"/>
          <w:lang w:val="ru-RU" w:eastAsia="en-US"/>
        </w:rPr>
        <w:t xml:space="preserve">Рачун мора </w:t>
      </w:r>
      <w:r w:rsidRPr="004A070B">
        <w:rPr>
          <w:rFonts w:ascii="Arial" w:hAnsi="Arial" w:cs="Arial"/>
          <w:b/>
          <w:sz w:val="22"/>
          <w:szCs w:val="22"/>
          <w:lang w:val="ru-RU" w:eastAsia="en-US"/>
        </w:rPr>
        <w:t>гласити на: Јавно предузеће „Електропривреда Србије“ Београд,</w:t>
      </w:r>
      <w:r w:rsidRPr="004A070B">
        <w:rPr>
          <w:rFonts w:ascii="Arial" w:hAnsi="Arial" w:cs="Arial"/>
          <w:b/>
          <w:sz w:val="22"/>
          <w:szCs w:val="22"/>
          <w:lang w:val="sr-Cyrl-RS" w:eastAsia="en-US"/>
        </w:rPr>
        <w:t xml:space="preserve"> Балканска 13, </w:t>
      </w:r>
      <w:r w:rsidRPr="004A070B">
        <w:rPr>
          <w:rFonts w:ascii="Arial" w:hAnsi="Arial" w:cs="Arial"/>
          <w:b/>
          <w:sz w:val="22"/>
          <w:szCs w:val="22"/>
          <w:lang w:val="ru-RU" w:eastAsia="en-US"/>
        </w:rPr>
        <w:t xml:space="preserve">огранак ТЕНТ, Богољуба Урошевића Црног 44, 11500 </w:t>
      </w:r>
      <w:r w:rsidRPr="004A070B">
        <w:rPr>
          <w:rFonts w:ascii="Arial" w:hAnsi="Arial" w:cs="Arial"/>
          <w:b/>
          <w:sz w:val="22"/>
          <w:szCs w:val="22"/>
          <w:lang w:val="en-US" w:eastAsia="en-US"/>
        </w:rPr>
        <w:t>O</w:t>
      </w:r>
      <w:r w:rsidRPr="004A070B">
        <w:rPr>
          <w:rFonts w:ascii="Arial" w:hAnsi="Arial" w:cs="Arial"/>
          <w:b/>
          <w:sz w:val="22"/>
          <w:szCs w:val="22"/>
          <w:lang w:val="ru-RU" w:eastAsia="en-US"/>
        </w:rPr>
        <w:t xml:space="preserve">бреновац, ПИБ </w:t>
      </w:r>
      <w:r w:rsidRPr="004A070B">
        <w:rPr>
          <w:rFonts w:ascii="Arial" w:hAnsi="Arial" w:cs="Arial"/>
          <w:b/>
          <w:sz w:val="22"/>
          <w:szCs w:val="22"/>
          <w:lang w:val="sr-Cyrl-BA" w:eastAsia="en-US"/>
        </w:rPr>
        <w:t>(103920327)</w:t>
      </w:r>
      <w:r w:rsidRPr="004A070B">
        <w:rPr>
          <w:rFonts w:ascii="Arial" w:hAnsi="Arial" w:cs="Arial"/>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4A070B">
        <w:rPr>
          <w:rFonts w:ascii="Arial" w:hAnsi="Arial" w:cs="Arial"/>
          <w:sz w:val="22"/>
          <w:szCs w:val="22"/>
          <w:lang w:val="en-US" w:eastAsia="en-US"/>
        </w:rPr>
        <w:t>O</w:t>
      </w:r>
      <w:r w:rsidRPr="004A070B">
        <w:rPr>
          <w:rFonts w:ascii="Arial" w:hAnsi="Arial" w:cs="Arial"/>
          <w:sz w:val="22"/>
          <w:szCs w:val="22"/>
          <w:lang w:val="ru-RU" w:eastAsia="en-US"/>
        </w:rPr>
        <w:t xml:space="preserve">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4A070B">
        <w:rPr>
          <w:rFonts w:ascii="Arial" w:hAnsi="Arial" w:cs="Arial"/>
          <w:b/>
          <w:sz w:val="22"/>
          <w:szCs w:val="22"/>
          <w:lang w:val="ru-RU" w:eastAsia="en-US"/>
        </w:rPr>
        <w:t>Пружалац услуге је обавезан да на рачунима наведе уговр на основу којег се рачун издаје (број и датум).</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b/>
          <w:sz w:val="22"/>
          <w:szCs w:val="22"/>
          <w:lang w:val="ru-RU" w:eastAsia="en-US"/>
        </w:rPr>
        <w:t>Рачун који није издат у складу са уговреним условима, неће бити исправан и биће враћен Пружаоцу услуге.</w:t>
      </w: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4</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Адресе Уговорних страна за пријем писмена и поште, су следеће:</w:t>
      </w:r>
    </w:p>
    <w:p w:rsidR="004A070B" w:rsidRPr="004A070B" w:rsidRDefault="004A070B" w:rsidP="004A070B">
      <w:pPr>
        <w:tabs>
          <w:tab w:val="left" w:pos="567"/>
        </w:tabs>
        <w:suppressAutoHyphens w:val="0"/>
        <w:jc w:val="both"/>
        <w:rPr>
          <w:rFonts w:ascii="Arial" w:hAnsi="Arial" w:cs="Arial"/>
          <w:color w:val="FF0000"/>
          <w:sz w:val="22"/>
          <w:szCs w:val="22"/>
          <w:lang w:val="sr-Cyrl-RS" w:eastAsia="en-US"/>
        </w:rPr>
      </w:pPr>
      <w:r w:rsidRPr="004A070B">
        <w:rPr>
          <w:rFonts w:ascii="Arial" w:hAnsi="Arial" w:cs="Arial"/>
          <w:sz w:val="22"/>
          <w:szCs w:val="22"/>
          <w:lang w:val="ru-RU" w:eastAsia="en-US"/>
        </w:rPr>
        <w:t>Корисник услуге:</w:t>
      </w:r>
      <w:r w:rsidRPr="004A070B">
        <w:rPr>
          <w:rFonts w:ascii="Arial" w:hAnsi="Arial" w:cs="Arial"/>
          <w:sz w:val="22"/>
          <w:szCs w:val="22"/>
          <w:lang w:val="ru-RU" w:eastAsia="en-US"/>
        </w:rPr>
        <w:tab/>
        <w:t xml:space="preserve">Јавно предузеће „Електропривреда Србије“ Београд, Балканска 13, 11000 Београд, огранак ТЕНТ, Богољуба Урошевића Црног 44, 11500 Обреновац, локација ТЕНТ </w:t>
      </w:r>
      <w:r w:rsidRPr="004A070B">
        <w:rPr>
          <w:rFonts w:ascii="Arial" w:hAnsi="Arial" w:cs="Arial"/>
          <w:sz w:val="22"/>
          <w:szCs w:val="22"/>
          <w:lang w:val="sr-Cyrl-RS" w:eastAsia="en-US"/>
        </w:rPr>
        <w:t>А</w:t>
      </w:r>
      <w:r w:rsidRPr="004A070B">
        <w:rPr>
          <w:rFonts w:ascii="Arial" w:hAnsi="Arial" w:cs="Arial"/>
          <w:sz w:val="22"/>
          <w:szCs w:val="22"/>
          <w:lang w:val="ru-RU" w:eastAsia="en-US"/>
        </w:rPr>
        <w:t xml:space="preserve"> на адреси: Богољуба Урошевића Црног 44, 11500 Обреновац</w:t>
      </w:r>
      <w:r w:rsidRPr="004A070B">
        <w:rPr>
          <w:rFonts w:ascii="Arial" w:hAnsi="Arial" w:cs="Arial"/>
          <w:sz w:val="22"/>
          <w:szCs w:val="22"/>
          <w:lang w:val="sr-Cyrl-RS" w:eastAsia="en-US"/>
        </w:rPr>
        <w:t>.</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Пружалац услуге:</w:t>
      </w:r>
      <w:r w:rsidRPr="004A070B">
        <w:rPr>
          <w:rFonts w:ascii="Arial" w:hAnsi="Arial" w:cs="Arial"/>
          <w:sz w:val="22"/>
          <w:szCs w:val="22"/>
          <w:lang w:val="ru-RU" w:eastAsia="en-US"/>
        </w:rPr>
        <w:tab/>
        <w:t>__________________________________________</w:t>
      </w:r>
      <w:r w:rsidRPr="004A070B">
        <w:rPr>
          <w:rFonts w:ascii="Arial" w:hAnsi="Arial" w:cs="Arial"/>
          <w:sz w:val="22"/>
          <w:szCs w:val="22"/>
          <w:lang w:val="ru-RU" w:eastAsia="en-US"/>
        </w:rPr>
        <w:tab/>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 xml:space="preserve">Подизвођач: </w:t>
      </w:r>
      <w:r w:rsidRPr="004A070B">
        <w:rPr>
          <w:rFonts w:ascii="Arial" w:hAnsi="Arial" w:cs="Arial"/>
          <w:sz w:val="22"/>
          <w:szCs w:val="22"/>
          <w:lang w:val="ru-RU" w:eastAsia="en-US"/>
        </w:rPr>
        <w:tab/>
      </w:r>
      <w:r w:rsidRPr="004A070B">
        <w:rPr>
          <w:rFonts w:ascii="Arial" w:hAnsi="Arial" w:cs="Arial"/>
          <w:sz w:val="22"/>
          <w:szCs w:val="22"/>
          <w:lang w:val="ru-RU" w:eastAsia="en-US"/>
        </w:rPr>
        <w:tab/>
        <w:t xml:space="preserve">__________________________________________ </w:t>
      </w:r>
    </w:p>
    <w:p w:rsidR="004A070B" w:rsidRPr="004A070B" w:rsidRDefault="004A070B" w:rsidP="004A070B">
      <w:pPr>
        <w:tabs>
          <w:tab w:val="left" w:pos="567"/>
        </w:tabs>
        <w:suppressAutoHyphens w:val="0"/>
        <w:jc w:val="both"/>
        <w:rPr>
          <w:rFonts w:ascii="Arial" w:hAnsi="Arial" w:cs="Arial"/>
          <w:sz w:val="22"/>
          <w:szCs w:val="22"/>
          <w:lang w:val="sr-Cyrl-RS" w:eastAsia="en-US"/>
        </w:rPr>
      </w:pPr>
      <w:r w:rsidRPr="004A070B">
        <w:rPr>
          <w:rFonts w:ascii="Arial" w:hAnsi="Arial" w:cs="Arial"/>
          <w:sz w:val="22"/>
          <w:szCs w:val="22"/>
          <w:lang w:val="ru-RU" w:eastAsia="en-US"/>
        </w:rPr>
        <w:tab/>
      </w:r>
      <w:r w:rsidRPr="004A070B">
        <w:rPr>
          <w:rFonts w:ascii="Arial" w:hAnsi="Arial" w:cs="Arial"/>
          <w:sz w:val="22"/>
          <w:szCs w:val="22"/>
          <w:lang w:val="ru-RU" w:eastAsia="en-US"/>
        </w:rPr>
        <w:tab/>
      </w:r>
      <w:r w:rsidRPr="004A070B">
        <w:rPr>
          <w:rFonts w:ascii="Arial" w:hAnsi="Arial" w:cs="Arial"/>
          <w:sz w:val="22"/>
          <w:szCs w:val="22"/>
          <w:lang w:val="ru-RU" w:eastAsia="en-US"/>
        </w:rPr>
        <w:tab/>
      </w:r>
    </w:p>
    <w:p w:rsidR="004A070B" w:rsidRPr="004A070B" w:rsidRDefault="004A070B" w:rsidP="004A070B">
      <w:pPr>
        <w:tabs>
          <w:tab w:val="left" w:pos="567"/>
        </w:tabs>
        <w:suppressAutoHyphens w:val="0"/>
        <w:jc w:val="both"/>
        <w:rPr>
          <w:rFonts w:ascii="Arial" w:hAnsi="Arial" w:cs="Arial"/>
          <w:b/>
          <w:sz w:val="22"/>
          <w:szCs w:val="22"/>
          <w:lang w:val="sr-Cyrl-RS" w:eastAsia="en-US"/>
        </w:rPr>
      </w:pPr>
      <w:r w:rsidRPr="004A070B">
        <w:rPr>
          <w:rFonts w:ascii="Arial" w:hAnsi="Arial" w:cs="Arial"/>
          <w:b/>
          <w:sz w:val="22"/>
          <w:szCs w:val="22"/>
          <w:lang w:val="ru-RU" w:eastAsia="en-US"/>
        </w:rPr>
        <w:t>РОК  И ДИНАМКА</w:t>
      </w:r>
      <w:r w:rsidRPr="004A070B">
        <w:rPr>
          <w:rFonts w:ascii="Arial" w:hAnsi="Arial" w:cs="Arial"/>
          <w:b/>
          <w:sz w:val="22"/>
          <w:szCs w:val="22"/>
          <w:lang w:val="sr-Cyrl-RS" w:eastAsia="en-US"/>
        </w:rPr>
        <w:t xml:space="preserve"> И МЕСТО</w:t>
      </w:r>
      <w:r w:rsidRPr="004A070B">
        <w:rPr>
          <w:rFonts w:ascii="Arial" w:hAnsi="Arial" w:cs="Arial"/>
          <w:b/>
          <w:sz w:val="22"/>
          <w:szCs w:val="22"/>
          <w:lang w:val="ru-RU" w:eastAsia="en-US"/>
        </w:rPr>
        <w:t xml:space="preserve"> </w:t>
      </w:r>
    </w:p>
    <w:p w:rsidR="004A070B" w:rsidRPr="004A070B" w:rsidRDefault="004A070B" w:rsidP="004A070B">
      <w:pPr>
        <w:tabs>
          <w:tab w:val="left" w:pos="567"/>
        </w:tabs>
        <w:suppressAutoHyphens w:val="0"/>
        <w:jc w:val="both"/>
        <w:rPr>
          <w:rFonts w:ascii="Arial" w:hAnsi="Arial" w:cs="Arial"/>
          <w:sz w:val="22"/>
          <w:szCs w:val="22"/>
          <w:lang w:val="sr-Cyrl-RS" w:eastAsia="en-US"/>
        </w:rPr>
      </w:pPr>
      <w:r w:rsidRPr="004A070B">
        <w:rPr>
          <w:rFonts w:ascii="Arial" w:hAnsi="Arial" w:cs="Arial"/>
          <w:b/>
          <w:sz w:val="22"/>
          <w:szCs w:val="22"/>
          <w:lang w:val="ru-RU" w:eastAsia="en-US"/>
        </w:rPr>
        <w:t>ПРУЖАЊА УСЛУГЕ</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5</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suppressAutoHyphens w:val="0"/>
        <w:jc w:val="both"/>
        <w:rPr>
          <w:rFonts w:ascii="Arial" w:eastAsia="TimesNewRomanPSMT" w:hAnsi="Arial" w:cs="Arial"/>
          <w:bCs/>
          <w:color w:val="000000"/>
          <w:sz w:val="22"/>
          <w:szCs w:val="24"/>
          <w:lang w:val="sr-Cyrl-RS" w:eastAsia="hr-HR"/>
        </w:rPr>
      </w:pPr>
      <w:r w:rsidRPr="004A070B">
        <w:rPr>
          <w:rFonts w:ascii="Arial" w:hAnsi="Arial" w:cs="Arial"/>
          <w:sz w:val="22"/>
          <w:szCs w:val="22"/>
          <w:lang w:val="sr-Cyrl-RS" w:eastAsia="hr-HR"/>
        </w:rPr>
        <w:t>Извршилац у обавези</w:t>
      </w:r>
      <w:r w:rsidRPr="004A070B">
        <w:rPr>
          <w:rFonts w:ascii="Arial" w:hAnsi="Arial" w:cs="Arial"/>
          <w:sz w:val="22"/>
          <w:szCs w:val="22"/>
          <w:lang w:eastAsia="hr-HR"/>
        </w:rPr>
        <w:t xml:space="preserve"> да услугу изврши </w:t>
      </w:r>
      <w:r w:rsidRPr="004A070B">
        <w:rPr>
          <w:rFonts w:ascii="Arial" w:eastAsia="TimesNewRomanPSMT" w:hAnsi="Arial" w:cs="Arial"/>
          <w:bCs/>
          <w:color w:val="000000"/>
          <w:sz w:val="22"/>
          <w:szCs w:val="22"/>
          <w:lang w:eastAsia="hr-HR"/>
        </w:rPr>
        <w:t>одмах по приспећу возила у сервис извршиоца</w:t>
      </w:r>
      <w:r w:rsidRPr="004A070B">
        <w:rPr>
          <w:rFonts w:ascii="Arial" w:eastAsia="TimesNewRomanPSMT" w:hAnsi="Arial" w:cs="Arial"/>
          <w:bCs/>
          <w:sz w:val="22"/>
          <w:szCs w:val="22"/>
          <w:lang w:eastAsia="hr-HR"/>
        </w:rPr>
        <w:t xml:space="preserve">, </w:t>
      </w:r>
      <w:r w:rsidRPr="004A070B">
        <w:rPr>
          <w:rFonts w:ascii="Arial" w:hAnsi="Arial" w:cs="Arial"/>
          <w:sz w:val="22"/>
          <w:szCs w:val="22"/>
          <w:lang w:val="sr-Cyrl-RS" w:eastAsia="hr-HR"/>
        </w:rPr>
        <w:t>у периоду од 12</w:t>
      </w:r>
      <w:r w:rsidR="00925905">
        <w:rPr>
          <w:rFonts w:ascii="Arial" w:hAnsi="Arial" w:cs="Arial"/>
          <w:sz w:val="22"/>
          <w:szCs w:val="22"/>
          <w:lang w:val="sr-Cyrl-RS" w:eastAsia="hr-HR"/>
        </w:rPr>
        <w:t>0</w:t>
      </w:r>
      <w:r w:rsidRPr="004A070B">
        <w:rPr>
          <w:rFonts w:ascii="Arial" w:hAnsi="Arial" w:cs="Arial"/>
          <w:sz w:val="22"/>
          <w:szCs w:val="22"/>
          <w:lang w:val="sr-Cyrl-RS" w:eastAsia="hr-HR"/>
        </w:rPr>
        <w:t xml:space="preserve"> </w:t>
      </w:r>
      <w:r w:rsidR="00925905">
        <w:rPr>
          <w:rFonts w:ascii="Arial" w:hAnsi="Arial" w:cs="Arial"/>
          <w:sz w:val="22"/>
          <w:szCs w:val="22"/>
          <w:lang w:val="sr-Cyrl-RS" w:eastAsia="hr-HR"/>
        </w:rPr>
        <w:t>дана</w:t>
      </w:r>
      <w:r w:rsidRPr="004A070B">
        <w:rPr>
          <w:rFonts w:ascii="Arial" w:hAnsi="Arial" w:cs="Arial"/>
          <w:sz w:val="22"/>
          <w:szCs w:val="22"/>
          <w:lang w:val="sr-Cyrl-RS" w:eastAsia="hr-HR"/>
        </w:rPr>
        <w:t xml:space="preserve"> од дана обостраног потписивања уговора.</w:t>
      </w:r>
    </w:p>
    <w:p w:rsidR="004A070B" w:rsidRPr="004A070B" w:rsidRDefault="004A070B" w:rsidP="004A070B">
      <w:pPr>
        <w:tabs>
          <w:tab w:val="left" w:pos="567"/>
        </w:tabs>
        <w:suppressAutoHyphens w:val="0"/>
        <w:jc w:val="both"/>
        <w:rPr>
          <w:rFonts w:ascii="Arial" w:eastAsia="TimesNewRomanPSMT" w:hAnsi="Arial" w:cs="Arial"/>
          <w:bCs/>
          <w:sz w:val="22"/>
          <w:szCs w:val="22"/>
          <w:lang w:val="sr-Cyrl-RS" w:eastAsia="en-US"/>
        </w:rPr>
      </w:pPr>
      <w:r w:rsidRPr="004A070B">
        <w:rPr>
          <w:rFonts w:ascii="Arial" w:hAnsi="Arial" w:cs="Arial"/>
          <w:sz w:val="22"/>
          <w:szCs w:val="22"/>
          <w:lang w:val="ru-RU" w:eastAsia="zh-CN"/>
        </w:rPr>
        <w:t>Место извршења</w:t>
      </w:r>
      <w:r w:rsidRPr="004A070B">
        <w:rPr>
          <w:rFonts w:ascii="Arial" w:hAnsi="Arial" w:cs="Arial"/>
          <w:sz w:val="22"/>
          <w:szCs w:val="22"/>
          <w:lang w:val="sr-Cyrl-RS" w:eastAsia="zh-CN"/>
        </w:rPr>
        <w:t xml:space="preserve"> </w:t>
      </w:r>
      <w:r w:rsidRPr="004A070B">
        <w:rPr>
          <w:rFonts w:ascii="Arial" w:hAnsi="Arial" w:cs="Arial"/>
          <w:sz w:val="22"/>
          <w:szCs w:val="22"/>
          <w:lang w:val="ru-RU" w:eastAsia="zh-CN"/>
        </w:rPr>
        <w:t xml:space="preserve">је </w:t>
      </w:r>
      <w:r w:rsidRPr="004A070B">
        <w:rPr>
          <w:rFonts w:ascii="Arial" w:eastAsia="TimesNewRomanPSMT" w:hAnsi="Arial" w:cs="Arial"/>
          <w:bCs/>
          <w:sz w:val="22"/>
          <w:szCs w:val="22"/>
          <w:lang w:val="ru-RU" w:eastAsia="en-US"/>
        </w:rPr>
        <w:t>сервис за технички преглед извршиоца</w:t>
      </w:r>
      <w:r w:rsidRPr="004A070B">
        <w:rPr>
          <w:rFonts w:ascii="Arial" w:eastAsia="TimesNewRomanPSMT" w:hAnsi="Arial" w:cs="Arial"/>
          <w:bCs/>
          <w:sz w:val="22"/>
          <w:szCs w:val="22"/>
          <w:lang w:val="sr-Cyrl-RS" w:eastAsia="en-US"/>
        </w:rPr>
        <w:t xml:space="preserve"> адреса:____________________</w:t>
      </w:r>
    </w:p>
    <w:p w:rsidR="004A070B" w:rsidRPr="004A070B" w:rsidRDefault="004A070B" w:rsidP="004A070B">
      <w:pPr>
        <w:tabs>
          <w:tab w:val="left" w:pos="567"/>
        </w:tabs>
        <w:suppressAutoHyphens w:val="0"/>
        <w:jc w:val="both"/>
        <w:rPr>
          <w:rFonts w:ascii="Arial" w:hAnsi="Arial" w:cs="Arial"/>
          <w:sz w:val="22"/>
          <w:szCs w:val="22"/>
          <w:lang w:val="sr-Cyrl-RS" w:eastAsia="en-US"/>
        </w:rPr>
      </w:pPr>
      <w:r w:rsidRPr="004A070B">
        <w:rPr>
          <w:rFonts w:ascii="Arial" w:hAnsi="Arial" w:cs="Arial"/>
          <w:sz w:val="22"/>
          <w:szCs w:val="22"/>
          <w:lang w:val="sr-Cyrl-RS" w:eastAsia="en-US"/>
        </w:rPr>
        <w:t>______________________________________________________.</w:t>
      </w:r>
    </w:p>
    <w:p w:rsidR="004A070B" w:rsidRPr="004A070B" w:rsidRDefault="004A070B" w:rsidP="004A070B">
      <w:pPr>
        <w:tabs>
          <w:tab w:val="left" w:pos="567"/>
        </w:tabs>
        <w:suppressAutoHyphens w:val="0"/>
        <w:jc w:val="both"/>
        <w:rPr>
          <w:rFonts w:ascii="Arial" w:hAnsi="Arial" w:cs="Arial"/>
          <w:b/>
          <w:sz w:val="22"/>
          <w:szCs w:val="22"/>
          <w:lang w:val="sr-Cyrl-RS" w:eastAsia="en-US"/>
        </w:rPr>
      </w:pPr>
    </w:p>
    <w:p w:rsidR="004A070B" w:rsidRPr="004A070B" w:rsidRDefault="004A070B" w:rsidP="004A070B">
      <w:pPr>
        <w:tabs>
          <w:tab w:val="left" w:pos="567"/>
        </w:tabs>
        <w:suppressAutoHyphens w:val="0"/>
        <w:jc w:val="both"/>
        <w:rPr>
          <w:rFonts w:ascii="Arial" w:hAnsi="Arial" w:cs="Arial"/>
          <w:b/>
          <w:sz w:val="22"/>
          <w:szCs w:val="22"/>
          <w:lang w:val="sr-Cyrl-RS" w:eastAsia="en-US"/>
        </w:rPr>
      </w:pPr>
      <w:r w:rsidRPr="004A070B">
        <w:rPr>
          <w:rFonts w:ascii="Arial" w:hAnsi="Arial" w:cs="Arial"/>
          <w:b/>
          <w:sz w:val="22"/>
          <w:szCs w:val="22"/>
          <w:lang w:val="ru-RU" w:eastAsia="en-US"/>
        </w:rPr>
        <w:t xml:space="preserve">ЗАКЉУЧИВАЊЕ И СТУПАЊЕ НА СНАГУ </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6</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suppressAutoHyphens w:val="0"/>
        <w:jc w:val="both"/>
        <w:rPr>
          <w:rFonts w:ascii="Arial" w:hAnsi="Arial" w:cs="Arial"/>
          <w:sz w:val="22"/>
          <w:szCs w:val="22"/>
          <w:lang w:val="sr-Cyrl-RS" w:eastAsia="hr-HR"/>
        </w:rPr>
      </w:pPr>
      <w:r w:rsidRPr="004A070B">
        <w:rPr>
          <w:rFonts w:ascii="Arial" w:hAnsi="Arial" w:cs="Arial"/>
          <w:sz w:val="22"/>
          <w:szCs w:val="22"/>
          <w:lang w:eastAsia="hr-HR"/>
        </w:rPr>
        <w:t>Уговор ступа на снагу након потписивања од стране законских заступника Уговорних страна</w:t>
      </w:r>
      <w:r w:rsidRPr="004A070B">
        <w:rPr>
          <w:rFonts w:ascii="Arial" w:hAnsi="Arial" w:cs="Arial"/>
          <w:sz w:val="22"/>
          <w:szCs w:val="22"/>
          <w:lang w:val="sr-Cyrl-RS" w:eastAsia="hr-HR"/>
        </w:rPr>
        <w:t>.</w:t>
      </w:r>
      <w:r w:rsidRPr="004A070B">
        <w:rPr>
          <w:rFonts w:ascii="Arial" w:hAnsi="Arial" w:cs="Arial"/>
          <w:sz w:val="22"/>
          <w:szCs w:val="22"/>
          <w:lang w:val="ru-RU" w:eastAsia="hr-HR"/>
        </w:rPr>
        <w:t xml:space="preserve"> Уговор се закључује до испуњења свих уговорних обавеза</w:t>
      </w:r>
      <w:r w:rsidRPr="004A070B">
        <w:rPr>
          <w:rFonts w:ascii="Arial" w:hAnsi="Arial" w:cs="Arial"/>
          <w:sz w:val="22"/>
          <w:szCs w:val="22"/>
          <w:lang w:val="sr-Latn-RS" w:eastAsia="hr-HR"/>
        </w:rPr>
        <w:t>.</w:t>
      </w:r>
    </w:p>
    <w:p w:rsidR="004A070B" w:rsidRPr="004A070B" w:rsidRDefault="004A070B" w:rsidP="004A070B">
      <w:pPr>
        <w:suppressAutoHyphens w:val="0"/>
        <w:jc w:val="both"/>
        <w:rPr>
          <w:rFonts w:ascii="Arial" w:hAnsi="Arial" w:cs="Arial"/>
          <w:sz w:val="22"/>
          <w:szCs w:val="22"/>
          <w:lang w:val="sr-Latn-RS" w:eastAsia="hr-HR"/>
        </w:rPr>
      </w:pPr>
      <w:r w:rsidRPr="004A070B">
        <w:rPr>
          <w:rFonts w:ascii="Arial" w:hAnsi="Arial" w:cs="Arial"/>
          <w:sz w:val="22"/>
          <w:szCs w:val="22"/>
          <w:lang w:eastAsia="hr-HR"/>
        </w:rPr>
        <w:t xml:space="preserve">Обавезе по  овом Уговору које доспевају </w:t>
      </w:r>
      <w:r w:rsidRPr="004A070B">
        <w:rPr>
          <w:rFonts w:ascii="Arial" w:hAnsi="Arial" w:cs="Arial"/>
          <w:sz w:val="22"/>
          <w:szCs w:val="22"/>
          <w:lang w:val="sr-Cyrl-RS" w:eastAsia="hr-HR"/>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4A070B">
        <w:rPr>
          <w:rFonts w:ascii="Arial" w:hAnsi="Arial" w:cs="Arial"/>
          <w:sz w:val="22"/>
          <w:szCs w:val="22"/>
          <w:lang w:val="ru-RU" w:eastAsia="hr-HR"/>
        </w:rPr>
        <w:t xml:space="preserve">програму пословања ЈП ЕПС </w:t>
      </w:r>
      <w:r w:rsidRPr="004A070B">
        <w:rPr>
          <w:rFonts w:ascii="Arial" w:hAnsi="Arial" w:cs="Arial"/>
          <w:sz w:val="22"/>
          <w:szCs w:val="22"/>
          <w:lang w:val="sr-Cyrl-RS" w:eastAsia="hr-HR"/>
        </w:rPr>
        <w:t>за године у којима ће се плаћати уговорене обавезе.</w:t>
      </w:r>
    </w:p>
    <w:p w:rsidR="004A070B" w:rsidRPr="004A070B" w:rsidRDefault="004A070B" w:rsidP="004A070B">
      <w:pPr>
        <w:tabs>
          <w:tab w:val="left" w:pos="567"/>
        </w:tabs>
        <w:suppressAutoHyphens w:val="0"/>
        <w:jc w:val="both"/>
        <w:rPr>
          <w:rFonts w:ascii="Arial" w:hAnsi="Arial" w:cs="Arial"/>
          <w:b/>
          <w:sz w:val="22"/>
          <w:szCs w:val="22"/>
          <w:lang w:val="sr-Cyrl-RS" w:eastAsia="en-US"/>
        </w:rPr>
      </w:pPr>
    </w:p>
    <w:p w:rsidR="004A070B" w:rsidRPr="004A070B" w:rsidRDefault="004A070B" w:rsidP="004A070B">
      <w:pPr>
        <w:tabs>
          <w:tab w:val="left" w:pos="567"/>
        </w:tabs>
        <w:suppressAutoHyphens w:val="0"/>
        <w:jc w:val="both"/>
        <w:rPr>
          <w:rFonts w:ascii="Arial" w:hAnsi="Arial" w:cs="Arial"/>
          <w:b/>
          <w:sz w:val="22"/>
          <w:szCs w:val="22"/>
          <w:lang w:val="sr-Cyrl-RS" w:eastAsia="en-US"/>
        </w:rPr>
      </w:pPr>
      <w:r w:rsidRPr="004A070B">
        <w:rPr>
          <w:rFonts w:ascii="Arial" w:hAnsi="Arial" w:cs="Arial"/>
          <w:b/>
          <w:sz w:val="22"/>
          <w:szCs w:val="22"/>
          <w:lang w:val="ru-RU" w:eastAsia="en-US"/>
        </w:rPr>
        <w:t xml:space="preserve">ОВЛАШЋЕНИ ПРЕДСТАВНИЦИ </w:t>
      </w:r>
    </w:p>
    <w:p w:rsidR="004A070B" w:rsidRPr="004A070B" w:rsidRDefault="004A070B" w:rsidP="004A070B">
      <w:pPr>
        <w:tabs>
          <w:tab w:val="left" w:pos="567"/>
        </w:tabs>
        <w:suppressAutoHyphens w:val="0"/>
        <w:jc w:val="both"/>
        <w:rPr>
          <w:rFonts w:ascii="Arial" w:hAnsi="Arial" w:cs="Arial"/>
          <w:b/>
          <w:sz w:val="22"/>
          <w:szCs w:val="22"/>
          <w:lang w:val="sr-Latn-RS" w:eastAsia="en-US"/>
        </w:rPr>
      </w:pPr>
      <w:r w:rsidRPr="004A070B">
        <w:rPr>
          <w:rFonts w:ascii="Arial" w:hAnsi="Arial" w:cs="Arial"/>
          <w:b/>
          <w:sz w:val="22"/>
          <w:szCs w:val="22"/>
          <w:lang w:val="ru-RU" w:eastAsia="en-US"/>
        </w:rPr>
        <w:t>ЗА ПРАЋЕЊЕ УГОВОРА</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7</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 xml:space="preserve">Овлашћени представници за праћење реализације Услуге из члана 1. овог Уговора су: </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ab/>
        <w:t xml:space="preserve">- за Корисника услуге: </w:t>
      </w:r>
      <w:r w:rsidRPr="004A070B">
        <w:rPr>
          <w:rFonts w:ascii="Arial" w:hAnsi="Arial" w:cs="Arial"/>
          <w:sz w:val="22"/>
          <w:szCs w:val="22"/>
          <w:lang w:val="ru-RU" w:eastAsia="en-US"/>
        </w:rPr>
        <w:tab/>
        <w:t>Љубиша Стевановић и Елизабета Максимовић</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ab/>
        <w:t xml:space="preserve">- за Пружаоца услуге: </w:t>
      </w:r>
      <w:r w:rsidRPr="004A070B">
        <w:rPr>
          <w:rFonts w:ascii="Arial" w:hAnsi="Arial" w:cs="Arial"/>
          <w:sz w:val="22"/>
          <w:szCs w:val="22"/>
          <w:lang w:val="ru-RU" w:eastAsia="en-US"/>
        </w:rPr>
        <w:tab/>
        <w:t>________________________________</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Овлашћења и дужности овлашћених представника  за праћење реализације овог Уговора су да:</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w:t>
      </w:r>
      <w:r w:rsidRPr="004A070B">
        <w:rPr>
          <w:rFonts w:ascii="Arial" w:hAnsi="Arial" w:cs="Arial"/>
          <w:sz w:val="22"/>
          <w:szCs w:val="22"/>
          <w:lang w:val="ru-RU" w:eastAsia="en-US"/>
        </w:rPr>
        <w:tab/>
        <w:t>примају месечне извештаје и изјашњавају се поводом истих ( сагласност односно примедбе на извештај );</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w:t>
      </w:r>
      <w:r w:rsidRPr="004A070B">
        <w:rPr>
          <w:rFonts w:ascii="Arial" w:hAnsi="Arial" w:cs="Arial"/>
          <w:sz w:val="22"/>
          <w:szCs w:val="22"/>
          <w:lang w:val="ru-RU" w:eastAsia="en-US"/>
        </w:rPr>
        <w:tab/>
        <w:t xml:space="preserve">исти доставе другој Уговорној страни и да прате поступање по примедбама; </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      Да сачине, потпишу и верификују Записник о квалитативном пријему услуга (без примедби);</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w:t>
      </w:r>
      <w:r w:rsidRPr="004A070B">
        <w:rPr>
          <w:rFonts w:ascii="Arial" w:hAnsi="Arial" w:cs="Arial"/>
          <w:sz w:val="22"/>
          <w:szCs w:val="22"/>
          <w:lang w:val="ru-RU" w:eastAsia="en-US"/>
        </w:rPr>
        <w:tab/>
        <w:t>благовремено приме Коначан извештај  о извршеној услузи и изјасне се поводом истог у писменој форми;</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w:t>
      </w:r>
      <w:r w:rsidRPr="004A070B">
        <w:rPr>
          <w:rFonts w:ascii="Arial" w:hAnsi="Arial" w:cs="Arial"/>
          <w:sz w:val="22"/>
          <w:szCs w:val="22"/>
          <w:lang w:val="ru-RU" w:eastAsia="en-US"/>
        </w:rPr>
        <w:tab/>
        <w:t>извршавају и друге дужности везане за реализацију предмета овог Уговора, по потреби.</w:t>
      </w:r>
    </w:p>
    <w:p w:rsidR="004A070B" w:rsidRPr="004A070B" w:rsidRDefault="004A070B" w:rsidP="004A070B">
      <w:pPr>
        <w:tabs>
          <w:tab w:val="left" w:pos="567"/>
        </w:tabs>
        <w:suppressAutoHyphens w:val="0"/>
        <w:jc w:val="both"/>
        <w:rPr>
          <w:rFonts w:ascii="Arial" w:hAnsi="Arial" w:cs="Arial"/>
          <w:b/>
          <w:sz w:val="22"/>
          <w:szCs w:val="22"/>
          <w:lang w:val="sr-Cyrl-RS" w:eastAsia="en-US"/>
        </w:rPr>
      </w:pPr>
      <w:r w:rsidRPr="004A070B">
        <w:rPr>
          <w:rFonts w:ascii="Arial" w:hAnsi="Arial" w:cs="Arial"/>
          <w:b/>
          <w:sz w:val="22"/>
          <w:szCs w:val="22"/>
          <w:lang w:val="ru-RU" w:eastAsia="en-US"/>
        </w:rPr>
        <w:t xml:space="preserve">КВАЛИТАТИВНИ И </w:t>
      </w:r>
    </w:p>
    <w:p w:rsidR="004A070B" w:rsidRPr="004A070B" w:rsidRDefault="004A070B" w:rsidP="004A070B">
      <w:pPr>
        <w:tabs>
          <w:tab w:val="left" w:pos="567"/>
        </w:tabs>
        <w:suppressAutoHyphens w:val="0"/>
        <w:jc w:val="both"/>
        <w:rPr>
          <w:rFonts w:ascii="Arial" w:hAnsi="Arial" w:cs="Arial"/>
          <w:b/>
          <w:sz w:val="22"/>
          <w:szCs w:val="22"/>
          <w:lang w:val="sr-Cyrl-RS" w:eastAsia="en-US"/>
        </w:rPr>
      </w:pPr>
      <w:r w:rsidRPr="004A070B">
        <w:rPr>
          <w:rFonts w:ascii="Arial" w:hAnsi="Arial" w:cs="Arial"/>
          <w:b/>
          <w:sz w:val="22"/>
          <w:szCs w:val="22"/>
          <w:lang w:val="ru-RU" w:eastAsia="en-US"/>
        </w:rPr>
        <w:t xml:space="preserve">КВАНТИТАТИВНИ ПРИЈЕМ </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8</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Пружаоца услуге.</w:t>
      </w:r>
      <w:r w:rsidRPr="004A070B">
        <w:rPr>
          <w:rFonts w:ascii="Arial" w:hAnsi="Arial" w:cs="Arial"/>
          <w:sz w:val="22"/>
          <w:szCs w:val="22"/>
          <w:lang w:val="sr-Latn-RS" w:eastAsia="en-US"/>
        </w:rPr>
        <w:t xml:space="preserve"> </w:t>
      </w:r>
      <w:r w:rsidRPr="004A070B">
        <w:rPr>
          <w:rFonts w:ascii="Arial" w:hAnsi="Arial" w:cs="Arial"/>
          <w:sz w:val="22"/>
          <w:szCs w:val="22"/>
          <w:lang w:val="ru-RU"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Пружалац услуге  се обавезује да недостатке установљене од стране Корисника услуге приликом квантитативног и квалитативног пријема отклони одмах о свом трошку.</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b/>
          <w:sz w:val="22"/>
          <w:szCs w:val="22"/>
          <w:lang w:val="ru-RU" w:eastAsia="en-US"/>
        </w:rPr>
        <w:t>ВИША СИЛА</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9</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 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Pr="004A070B">
        <w:rPr>
          <w:rFonts w:ascii="Arial" w:hAnsi="Arial" w:cs="Arial"/>
          <w:sz w:val="22"/>
          <w:szCs w:val="22"/>
          <w:lang w:val="sr-Latn-RS" w:eastAsia="en-US"/>
        </w:rPr>
        <w:t xml:space="preserve"> </w:t>
      </w:r>
      <w:r w:rsidRPr="004A070B">
        <w:rPr>
          <w:rFonts w:ascii="Arial" w:hAnsi="Arial" w:cs="Arial"/>
          <w:sz w:val="22"/>
          <w:szCs w:val="22"/>
          <w:lang w:val="ru-RU"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4A070B" w:rsidRPr="004A070B" w:rsidRDefault="004A070B" w:rsidP="004A070B">
      <w:pPr>
        <w:tabs>
          <w:tab w:val="left" w:pos="567"/>
        </w:tabs>
        <w:suppressAutoHyphens w:val="0"/>
        <w:jc w:val="both"/>
        <w:rPr>
          <w:rFonts w:ascii="Arial" w:hAnsi="Arial" w:cs="Arial"/>
          <w:b/>
          <w:sz w:val="22"/>
          <w:szCs w:val="22"/>
          <w:lang w:val="sr-Cyrl-RS" w:eastAsia="en-US"/>
        </w:rPr>
      </w:pPr>
    </w:p>
    <w:p w:rsidR="004A070B" w:rsidRPr="004A070B" w:rsidRDefault="004A070B" w:rsidP="004A070B">
      <w:pPr>
        <w:tabs>
          <w:tab w:val="left" w:pos="567"/>
        </w:tabs>
        <w:suppressAutoHyphens w:val="0"/>
        <w:jc w:val="both"/>
        <w:rPr>
          <w:rFonts w:ascii="Arial" w:hAnsi="Arial" w:cs="Arial"/>
          <w:b/>
          <w:sz w:val="22"/>
          <w:szCs w:val="22"/>
          <w:lang w:val="sr-Cyrl-RS" w:eastAsia="en-US"/>
        </w:rPr>
      </w:pPr>
      <w:r w:rsidRPr="004A070B">
        <w:rPr>
          <w:rFonts w:ascii="Arial" w:hAnsi="Arial" w:cs="Arial"/>
          <w:b/>
          <w:sz w:val="22"/>
          <w:szCs w:val="22"/>
          <w:lang w:val="sr-Cyrl-RS" w:eastAsia="en-US"/>
        </w:rPr>
        <w:t>НАКНАДА ШТЕТЕ</w:t>
      </w:r>
    </w:p>
    <w:p w:rsidR="004A070B" w:rsidRPr="004A070B" w:rsidRDefault="004A070B" w:rsidP="004A070B">
      <w:pPr>
        <w:tabs>
          <w:tab w:val="left" w:pos="567"/>
        </w:tabs>
        <w:suppressAutoHyphens w:val="0"/>
        <w:jc w:val="center"/>
        <w:rPr>
          <w:rFonts w:ascii="Arial" w:hAnsi="Arial" w:cs="Arial"/>
          <w:sz w:val="22"/>
          <w:szCs w:val="22"/>
          <w:lang w:val="sr-Cyrl-RS" w:eastAsia="en-US"/>
        </w:rPr>
      </w:pPr>
      <w:r w:rsidRPr="004A070B">
        <w:rPr>
          <w:rFonts w:ascii="Arial" w:hAnsi="Arial" w:cs="Arial"/>
          <w:b/>
          <w:sz w:val="22"/>
          <w:szCs w:val="22"/>
          <w:lang w:val="sr-Cyrl-RS" w:eastAsia="en-US"/>
        </w:rPr>
        <w:t>Члан 10</w:t>
      </w:r>
      <w:r w:rsidRPr="004A070B">
        <w:rPr>
          <w:rFonts w:ascii="Arial" w:hAnsi="Arial" w:cs="Arial"/>
          <w:sz w:val="22"/>
          <w:szCs w:val="22"/>
          <w:lang w:val="sr-Cyrl-RS"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sr-Cyrl-RS" w:eastAsia="en-US"/>
        </w:rPr>
      </w:pPr>
      <w:r w:rsidRPr="004A070B">
        <w:rPr>
          <w:rFonts w:ascii="Arial" w:hAnsi="Arial" w:cs="Arial"/>
          <w:sz w:val="22"/>
          <w:szCs w:val="22"/>
          <w:lang w:val="sr-Cyrl-R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Pr="004A070B">
        <w:rPr>
          <w:rFonts w:ascii="Arial" w:hAnsi="Arial" w:cs="Arial"/>
          <w:sz w:val="22"/>
          <w:szCs w:val="22"/>
          <w:lang w:val="sr-Latn-RS" w:eastAsia="en-US"/>
        </w:rPr>
        <w:t xml:space="preserve"> </w:t>
      </w:r>
      <w:r w:rsidRPr="004A070B">
        <w:rPr>
          <w:rFonts w:ascii="Arial" w:hAnsi="Arial" w:cs="Arial"/>
          <w:sz w:val="22"/>
          <w:szCs w:val="22"/>
          <w:lang w:val="sr-Cyrl-RS" w:eastAsia="en-US"/>
        </w:rPr>
        <w:t xml:space="preserve">Уколико Корисник услуге претрпи штету због чињења или нечињења Пружаоца услуге и уколико се Уговорне стране сагласе око основа </w:t>
      </w:r>
      <w:r w:rsidRPr="004A070B">
        <w:rPr>
          <w:rFonts w:ascii="Arial" w:hAnsi="Arial" w:cs="Arial"/>
          <w:sz w:val="22"/>
          <w:szCs w:val="22"/>
          <w:lang w:val="ru-RU" w:eastAsia="en-US"/>
        </w:rPr>
        <w:t>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Pr="004A070B">
        <w:rPr>
          <w:rFonts w:ascii="Arial" w:hAnsi="Arial" w:cs="Arial"/>
          <w:sz w:val="22"/>
          <w:szCs w:val="22"/>
          <w:lang w:val="sr-Latn-RS" w:eastAsia="en-US"/>
        </w:rPr>
        <w:t xml:space="preserve"> </w:t>
      </w:r>
      <w:r w:rsidRPr="004A070B">
        <w:rPr>
          <w:rFonts w:ascii="Arial" w:hAnsi="Arial" w:cs="Arial"/>
          <w:sz w:val="22"/>
          <w:szCs w:val="22"/>
          <w:lang w:val="ru-RU"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b/>
          <w:sz w:val="22"/>
          <w:szCs w:val="22"/>
          <w:lang w:val="ru-RU" w:eastAsia="en-US"/>
        </w:rPr>
        <w:t>УГОВОРНА КАЗНА</w:t>
      </w:r>
    </w:p>
    <w:p w:rsidR="004A070B" w:rsidRPr="004A070B" w:rsidRDefault="004A070B" w:rsidP="004A070B">
      <w:pPr>
        <w:tabs>
          <w:tab w:val="left" w:pos="567"/>
        </w:tabs>
        <w:suppressAutoHyphens w:val="0"/>
        <w:jc w:val="center"/>
        <w:rPr>
          <w:rFonts w:ascii="Arial" w:hAnsi="Arial" w:cs="Arial"/>
          <w:b/>
          <w:sz w:val="22"/>
          <w:szCs w:val="22"/>
          <w:lang w:val="sr-Cyrl-RS"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11.</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У случају да Пружалац услуге, својом кривицом, не изврши/ не пружи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b/>
          <w:sz w:val="22"/>
          <w:szCs w:val="22"/>
          <w:lang w:val="ru-RU" w:eastAsia="en-US"/>
        </w:rPr>
        <w:t>РАСКИД УГОВОРА</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12</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sz w:val="22"/>
          <w:szCs w:val="22"/>
          <w:lang w:val="sr-Latn-RS" w:eastAsia="en-US"/>
        </w:rPr>
      </w:pPr>
      <w:r w:rsidRPr="004A070B">
        <w:rPr>
          <w:rFonts w:ascii="Arial" w:hAnsi="Arial" w:cs="Arial"/>
          <w:sz w:val="22"/>
          <w:szCs w:val="22"/>
          <w:lang w:val="ru-RU"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r w:rsidRPr="004A070B">
        <w:rPr>
          <w:rFonts w:ascii="Arial" w:hAnsi="Arial" w:cs="Arial"/>
          <w:sz w:val="22"/>
          <w:szCs w:val="22"/>
          <w:lang w:val="sr-Latn-RS" w:eastAsia="en-US"/>
        </w:rPr>
        <w:t xml:space="preserve"> </w:t>
      </w:r>
      <w:r w:rsidRPr="004A070B">
        <w:rPr>
          <w:rFonts w:ascii="Arial" w:hAnsi="Arial" w:cs="Arial"/>
          <w:sz w:val="22"/>
          <w:szCs w:val="22"/>
          <w:lang w:val="ru-RU"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Pr="004A070B">
        <w:rPr>
          <w:rFonts w:ascii="Arial" w:hAnsi="Arial" w:cs="Arial"/>
          <w:sz w:val="22"/>
          <w:szCs w:val="22"/>
          <w:lang w:val="sr-Latn-RS" w:eastAsia="en-US"/>
        </w:rPr>
        <w:t xml:space="preserve"> </w:t>
      </w:r>
      <w:r w:rsidRPr="004A070B">
        <w:rPr>
          <w:rFonts w:ascii="Arial" w:hAnsi="Arial" w:cs="Arial"/>
          <w:sz w:val="22"/>
          <w:szCs w:val="22"/>
          <w:lang w:val="ru-RU"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4A070B">
        <w:rPr>
          <w:rFonts w:ascii="Arial" w:hAnsi="Arial" w:cs="Arial"/>
          <w:sz w:val="22"/>
          <w:szCs w:val="22"/>
          <w:lang w:val="sr-Cyrl-RS" w:eastAsia="en-US"/>
        </w:rPr>
        <w:t>16</w:t>
      </w:r>
      <w:r w:rsidRPr="004A070B">
        <w:rPr>
          <w:rFonts w:ascii="Arial" w:hAnsi="Arial" w:cs="Arial"/>
          <w:sz w:val="22"/>
          <w:szCs w:val="22"/>
          <w:lang w:val="ru-RU"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A070B" w:rsidRPr="004A070B" w:rsidRDefault="004A070B" w:rsidP="004A070B">
      <w:pPr>
        <w:tabs>
          <w:tab w:val="left" w:pos="567"/>
        </w:tabs>
        <w:suppressAutoHyphens w:val="0"/>
        <w:jc w:val="both"/>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b/>
          <w:sz w:val="22"/>
          <w:szCs w:val="22"/>
          <w:lang w:val="ru-RU" w:eastAsia="en-US"/>
        </w:rPr>
        <w:t>ЗАВРШНЕ ОДРЕДБЕ</w:t>
      </w: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13</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Члан 1</w:t>
      </w:r>
      <w:r w:rsidRPr="004A070B">
        <w:rPr>
          <w:rFonts w:ascii="Arial" w:hAnsi="Arial" w:cs="Arial"/>
          <w:b/>
          <w:sz w:val="22"/>
          <w:szCs w:val="22"/>
          <w:lang w:val="sr-Cyrl-RS" w:eastAsia="en-US"/>
        </w:rPr>
        <w:t>4</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suppressAutoHyphens w:val="0"/>
        <w:jc w:val="both"/>
        <w:rPr>
          <w:rFonts w:ascii="Arial" w:hAnsi="Arial" w:cs="Arial"/>
          <w:sz w:val="22"/>
          <w:szCs w:val="22"/>
          <w:lang w:val="ru-RU" w:eastAsia="sr-Latn-CS"/>
        </w:rPr>
      </w:pPr>
      <w:r w:rsidRPr="004A070B">
        <w:rPr>
          <w:rFonts w:ascii="Arial" w:hAnsi="Arial" w:cs="Arial"/>
          <w:sz w:val="22"/>
          <w:szCs w:val="22"/>
          <w:lang w:eastAsia="sr-Latn-CS"/>
        </w:rPr>
        <w:t xml:space="preserve">Наручилац може након закључења уговора о јавној набавци без спровођења поступка јавне набавке </w:t>
      </w:r>
      <w:r w:rsidRPr="004A070B">
        <w:rPr>
          <w:rFonts w:ascii="Arial" w:hAnsi="Arial" w:cs="Arial"/>
          <w:sz w:val="22"/>
          <w:szCs w:val="22"/>
          <w:lang w:val="sr-Cyrl-RS" w:eastAsia="sr-Latn-CS"/>
        </w:rPr>
        <w:t xml:space="preserve">извршити измене на начин који је </w:t>
      </w:r>
      <w:r w:rsidRPr="004A070B">
        <w:rPr>
          <w:rFonts w:ascii="Arial" w:hAnsi="Arial" w:cs="Arial"/>
          <w:sz w:val="22"/>
          <w:szCs w:val="22"/>
          <w:lang w:eastAsia="sr-Latn-CS"/>
        </w:rPr>
        <w:t>прописан чланом 115. Закона о јавним набавкама.</w:t>
      </w:r>
      <w:r w:rsidRPr="004A070B">
        <w:rPr>
          <w:rFonts w:ascii="Arial" w:hAnsi="Arial" w:cs="Arial"/>
          <w:sz w:val="22"/>
          <w:szCs w:val="22"/>
          <w:lang w:val="sr-Cyrl-RS" w:eastAsia="sr-Latn-CS"/>
        </w:rPr>
        <w:t xml:space="preserve"> </w:t>
      </w:r>
      <w:r w:rsidRPr="004A070B">
        <w:rPr>
          <w:rFonts w:ascii="Arial" w:hAnsi="Arial" w:cs="Arial"/>
          <w:sz w:val="22"/>
          <w:szCs w:val="22"/>
          <w:lang w:val="ru-RU" w:eastAsia="hr-HR"/>
        </w:rPr>
        <w:t>Уговорне стране током трајања овог Уговора</w:t>
      </w:r>
      <w:r w:rsidRPr="004A070B">
        <w:rPr>
          <w:rFonts w:ascii="Arial" w:hAnsi="Arial" w:cs="Arial"/>
          <w:sz w:val="22"/>
          <w:szCs w:val="22"/>
          <w:lang w:eastAsia="hr-HR"/>
        </w:rPr>
        <w:t> </w:t>
      </w:r>
      <w:r w:rsidRPr="004A070B">
        <w:rPr>
          <w:rFonts w:ascii="Arial" w:hAnsi="Arial" w:cs="Arial"/>
          <w:sz w:val="22"/>
          <w:szCs w:val="22"/>
          <w:lang w:val="ru-RU" w:eastAsia="hr-HR"/>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4A070B">
        <w:rPr>
          <w:rFonts w:ascii="Arial" w:hAnsi="Arial" w:cs="Arial"/>
          <w:sz w:val="22"/>
          <w:szCs w:val="22"/>
          <w:lang w:val="ru-RU" w:eastAsia="sr-Latn-CS"/>
        </w:rPr>
        <w:t xml:space="preserve"> </w:t>
      </w:r>
      <w:r w:rsidRPr="004A070B">
        <w:rPr>
          <w:rFonts w:ascii="Arial" w:hAnsi="Arial" w:cs="Arial"/>
          <w:sz w:val="22"/>
          <w:szCs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A070B" w:rsidRPr="004A070B" w:rsidRDefault="004A070B" w:rsidP="004A070B">
      <w:pPr>
        <w:suppressAutoHyphens w:val="0"/>
        <w:rPr>
          <w:rFonts w:ascii="Arial" w:hAnsi="Arial" w:cs="Arial"/>
          <w:color w:val="1F497D"/>
          <w:sz w:val="20"/>
          <w:szCs w:val="22"/>
          <w:lang w:val="sr-Cyrl-RS" w:eastAsia="hr-HR"/>
        </w:rPr>
      </w:pP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15</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A070B" w:rsidRPr="004A070B" w:rsidRDefault="004A070B" w:rsidP="004A070B">
      <w:pPr>
        <w:tabs>
          <w:tab w:val="left" w:pos="567"/>
        </w:tabs>
        <w:suppressAutoHyphens w:val="0"/>
        <w:jc w:val="both"/>
        <w:rPr>
          <w:rFonts w:ascii="Arial" w:hAnsi="Arial" w:cs="Arial"/>
          <w:sz w:val="22"/>
          <w:szCs w:val="22"/>
          <w:lang w:val="sr-Cyrl-RS" w:eastAsia="en-US"/>
        </w:rPr>
      </w:pP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16</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17</w:t>
      </w:r>
      <w:r w:rsidRPr="004A070B">
        <w:rPr>
          <w:rFonts w:ascii="Arial" w:hAnsi="Arial" w:cs="Arial"/>
          <w:sz w:val="22"/>
          <w:szCs w:val="22"/>
          <w:lang w:val="ru-RU" w:eastAsia="en-US"/>
        </w:rPr>
        <w:t>.</w:t>
      </w:r>
    </w:p>
    <w:p w:rsidR="004A070B" w:rsidRPr="004A070B" w:rsidRDefault="004A070B" w:rsidP="004A070B">
      <w:pPr>
        <w:suppressAutoHyphens w:val="0"/>
        <w:jc w:val="both"/>
        <w:rPr>
          <w:rFonts w:ascii="Arial" w:hAnsi="Arial" w:cs="Arial"/>
          <w:sz w:val="22"/>
          <w:szCs w:val="22"/>
          <w:lang w:val="sr-Cyrl-RS" w:eastAsia="hr-HR"/>
        </w:rPr>
      </w:pPr>
      <w:r w:rsidRPr="004A070B">
        <w:rPr>
          <w:rFonts w:ascii="Arial" w:hAnsi="Arial" w:cs="Arial"/>
          <w:sz w:val="22"/>
          <w:szCs w:val="22"/>
          <w:lang w:eastAsia="hr-HR"/>
        </w:rPr>
        <w:t>Уговор ступа на снагу након потписивања од стране законских заступника Уговорних страна</w:t>
      </w:r>
      <w:r w:rsidRPr="004A070B">
        <w:rPr>
          <w:rFonts w:ascii="Arial" w:hAnsi="Arial" w:cs="Arial"/>
          <w:sz w:val="22"/>
          <w:szCs w:val="22"/>
          <w:lang w:val="sr-Cyrl-RS" w:eastAsia="hr-HR"/>
        </w:rPr>
        <w:t>.</w:t>
      </w:r>
      <w:r w:rsidRPr="004A070B">
        <w:rPr>
          <w:rFonts w:ascii="Arial" w:hAnsi="Arial" w:cs="Arial"/>
          <w:sz w:val="22"/>
          <w:szCs w:val="22"/>
          <w:lang w:val="ru-RU" w:eastAsia="hr-HR"/>
        </w:rPr>
        <w:t xml:space="preserve"> Уговор се закључује до испуњења свих уговорних обавеза</w:t>
      </w:r>
      <w:r w:rsidRPr="004A070B">
        <w:rPr>
          <w:rFonts w:ascii="Arial" w:hAnsi="Arial" w:cs="Arial"/>
          <w:sz w:val="22"/>
          <w:szCs w:val="22"/>
          <w:lang w:val="sr-Latn-RS" w:eastAsia="hr-HR"/>
        </w:rPr>
        <w:t>.</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A070B" w:rsidRPr="004A070B" w:rsidRDefault="004A070B" w:rsidP="004A070B">
      <w:pPr>
        <w:tabs>
          <w:tab w:val="left" w:pos="567"/>
        </w:tabs>
        <w:suppressAutoHyphens w:val="0"/>
        <w:jc w:val="center"/>
        <w:rPr>
          <w:rFonts w:ascii="Arial" w:hAnsi="Arial" w:cs="Arial"/>
          <w:sz w:val="22"/>
          <w:szCs w:val="22"/>
          <w:lang w:val="ru-RU"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Саставни део овог Уговора чине:</w:t>
      </w:r>
    </w:p>
    <w:p w:rsidR="004A070B" w:rsidRPr="004A070B" w:rsidRDefault="004A070B" w:rsidP="004A070B">
      <w:pPr>
        <w:tabs>
          <w:tab w:val="left" w:pos="567"/>
        </w:tabs>
        <w:suppressAutoHyphens w:val="0"/>
        <w:jc w:val="both"/>
        <w:rPr>
          <w:rFonts w:ascii="Arial" w:hAnsi="Arial" w:cs="Arial"/>
          <w:sz w:val="22"/>
          <w:szCs w:val="22"/>
          <w:lang w:val="sr-Cyrl-RS" w:eastAsia="en-US"/>
        </w:rPr>
      </w:pPr>
      <w:r w:rsidRPr="004A070B">
        <w:rPr>
          <w:rFonts w:ascii="Arial" w:hAnsi="Arial" w:cs="Arial"/>
          <w:sz w:val="22"/>
          <w:szCs w:val="22"/>
          <w:lang w:val="ru-RU" w:eastAsia="en-US"/>
        </w:rPr>
        <w:t>Прилог број 1</w:t>
      </w:r>
      <w:r w:rsidRPr="004A070B">
        <w:rPr>
          <w:rFonts w:ascii="Arial" w:hAnsi="Arial" w:cs="Arial"/>
          <w:sz w:val="22"/>
          <w:szCs w:val="22"/>
          <w:lang w:val="ru-RU" w:eastAsia="en-US"/>
        </w:rPr>
        <w:tab/>
        <w:t xml:space="preserve">Конкурсна документација; </w:t>
      </w:r>
      <w:r w:rsidRPr="004A070B">
        <w:rPr>
          <w:rFonts w:ascii="Arial" w:hAnsi="Arial" w:cs="Arial"/>
          <w:sz w:val="22"/>
          <w:szCs w:val="22"/>
          <w:lang w:val="sr-Cyrl-RS" w:eastAsia="en-US"/>
        </w:rPr>
        <w:t xml:space="preserve">Уговорне стране констатују да су обезбедили целокупну званичну конкурсну документацију преко портала Наручиоца. </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Прилог број 2</w:t>
      </w:r>
      <w:r w:rsidRPr="004A070B">
        <w:rPr>
          <w:rFonts w:ascii="Arial" w:hAnsi="Arial" w:cs="Arial"/>
          <w:sz w:val="22"/>
          <w:szCs w:val="22"/>
          <w:lang w:val="ru-RU" w:eastAsia="en-US"/>
        </w:rPr>
        <w:tab/>
      </w:r>
      <w:r w:rsidRPr="004A070B">
        <w:rPr>
          <w:rFonts w:ascii="Arial" w:hAnsi="Arial" w:cs="Arial"/>
          <w:sz w:val="22"/>
          <w:szCs w:val="22"/>
          <w:lang w:val="sr-Cyrl-RS" w:eastAsia="en-US"/>
        </w:rPr>
        <w:t xml:space="preserve"> </w:t>
      </w:r>
      <w:r w:rsidRPr="004A070B">
        <w:rPr>
          <w:rFonts w:ascii="Arial" w:hAnsi="Arial" w:cs="Arial"/>
          <w:sz w:val="22"/>
          <w:szCs w:val="22"/>
          <w:lang w:val="ru-RU" w:eastAsia="en-US"/>
        </w:rPr>
        <w:t>Понуда број _____________ од ___.___.2018. године.</w:t>
      </w:r>
      <w:r w:rsidRPr="004A070B">
        <w:rPr>
          <w:rFonts w:ascii="Arial" w:hAnsi="Arial" w:cs="Arial"/>
          <w:sz w:val="22"/>
          <w:szCs w:val="22"/>
          <w:lang w:val="ru-RU" w:eastAsia="en-US"/>
        </w:rPr>
        <w:tab/>
      </w:r>
    </w:p>
    <w:p w:rsidR="004A070B" w:rsidRPr="004A070B" w:rsidRDefault="004A070B" w:rsidP="004A070B">
      <w:pPr>
        <w:tabs>
          <w:tab w:val="left" w:pos="567"/>
        </w:tabs>
        <w:suppressAutoHyphens w:val="0"/>
        <w:jc w:val="both"/>
        <w:rPr>
          <w:rFonts w:ascii="Arial" w:hAnsi="Arial" w:cs="Arial"/>
          <w:sz w:val="22"/>
          <w:szCs w:val="22"/>
          <w:lang w:val="sr-Latn-RS" w:eastAsia="en-US"/>
        </w:rPr>
      </w:pPr>
      <w:r w:rsidRPr="004A070B">
        <w:rPr>
          <w:rFonts w:ascii="Arial" w:hAnsi="Arial" w:cs="Arial"/>
          <w:sz w:val="22"/>
          <w:szCs w:val="22"/>
          <w:lang w:val="ru-RU" w:eastAsia="en-US"/>
        </w:rPr>
        <w:t xml:space="preserve">Прилог број </w:t>
      </w:r>
      <w:r w:rsidRPr="004A070B">
        <w:rPr>
          <w:rFonts w:ascii="Arial" w:hAnsi="Arial" w:cs="Arial"/>
          <w:sz w:val="22"/>
          <w:szCs w:val="22"/>
          <w:lang w:val="sr-Cyrl-RS" w:eastAsia="en-US"/>
        </w:rPr>
        <w:t>3</w:t>
      </w:r>
      <w:r w:rsidRPr="004A070B">
        <w:rPr>
          <w:rFonts w:ascii="Arial" w:hAnsi="Arial" w:cs="Arial"/>
          <w:sz w:val="22"/>
          <w:szCs w:val="22"/>
          <w:lang w:val="ru-RU" w:eastAsia="en-US"/>
        </w:rPr>
        <w:tab/>
      </w:r>
      <w:r w:rsidRPr="004A070B">
        <w:rPr>
          <w:rFonts w:ascii="Arial" w:hAnsi="Arial" w:cs="Arial"/>
          <w:sz w:val="22"/>
          <w:szCs w:val="22"/>
          <w:lang w:val="sr-Cyrl-RS" w:eastAsia="en-US"/>
        </w:rPr>
        <w:t xml:space="preserve"> </w:t>
      </w:r>
      <w:r w:rsidRPr="004A070B">
        <w:rPr>
          <w:rFonts w:ascii="Arial" w:hAnsi="Arial" w:cs="Arial"/>
          <w:sz w:val="22"/>
          <w:szCs w:val="22"/>
          <w:lang w:val="ru-RU" w:eastAsia="en-US"/>
        </w:rPr>
        <w:t>Структура цене из Понуде;</w:t>
      </w: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 xml:space="preserve">Прилог број </w:t>
      </w:r>
      <w:r w:rsidRPr="004A070B">
        <w:rPr>
          <w:rFonts w:ascii="Arial" w:hAnsi="Arial" w:cs="Arial"/>
          <w:sz w:val="22"/>
          <w:szCs w:val="22"/>
          <w:lang w:val="sr-Cyrl-RS" w:eastAsia="en-US"/>
        </w:rPr>
        <w:t>4 Споразум о заједничком извршењу (уколико понуду подноси група понуђача)</w:t>
      </w:r>
    </w:p>
    <w:p w:rsidR="004A070B" w:rsidRPr="004A070B" w:rsidRDefault="004A070B" w:rsidP="004A070B">
      <w:pPr>
        <w:tabs>
          <w:tab w:val="left" w:pos="567"/>
        </w:tabs>
        <w:suppressAutoHyphens w:val="0"/>
        <w:jc w:val="both"/>
        <w:rPr>
          <w:rFonts w:ascii="Arial" w:hAnsi="Arial" w:cs="Arial"/>
          <w:sz w:val="22"/>
          <w:szCs w:val="22"/>
          <w:lang w:val="ru-RU" w:eastAsia="en-US"/>
        </w:rPr>
      </w:pPr>
    </w:p>
    <w:p w:rsidR="004A070B" w:rsidRPr="004A070B" w:rsidRDefault="004A070B" w:rsidP="004A070B">
      <w:pPr>
        <w:tabs>
          <w:tab w:val="left" w:pos="567"/>
        </w:tabs>
        <w:suppressAutoHyphens w:val="0"/>
        <w:jc w:val="center"/>
        <w:rPr>
          <w:rFonts w:ascii="Arial" w:hAnsi="Arial" w:cs="Arial"/>
          <w:sz w:val="22"/>
          <w:szCs w:val="22"/>
          <w:lang w:val="ru-RU" w:eastAsia="en-US"/>
        </w:rPr>
      </w:pPr>
      <w:r w:rsidRPr="004A070B">
        <w:rPr>
          <w:rFonts w:ascii="Arial" w:hAnsi="Arial" w:cs="Arial"/>
          <w:b/>
          <w:sz w:val="22"/>
          <w:szCs w:val="22"/>
          <w:lang w:val="ru-RU" w:eastAsia="en-US"/>
        </w:rPr>
        <w:t xml:space="preserve">Члан </w:t>
      </w:r>
      <w:r w:rsidRPr="004A070B">
        <w:rPr>
          <w:rFonts w:ascii="Arial" w:hAnsi="Arial" w:cs="Arial"/>
          <w:b/>
          <w:sz w:val="22"/>
          <w:szCs w:val="22"/>
          <w:lang w:val="sr-Cyrl-RS" w:eastAsia="en-US"/>
        </w:rPr>
        <w:t>18</w:t>
      </w:r>
      <w:r w:rsidRPr="004A070B">
        <w:rPr>
          <w:rFonts w:ascii="Arial" w:hAnsi="Arial" w:cs="Arial"/>
          <w:sz w:val="22"/>
          <w:szCs w:val="22"/>
          <w:lang w:val="ru-RU" w:eastAsia="en-US"/>
        </w:rPr>
        <w:t>.</w:t>
      </w:r>
    </w:p>
    <w:p w:rsidR="004A070B" w:rsidRPr="004A070B" w:rsidRDefault="004A070B" w:rsidP="004A070B">
      <w:pPr>
        <w:tabs>
          <w:tab w:val="left" w:pos="567"/>
        </w:tabs>
        <w:suppressAutoHyphens w:val="0"/>
        <w:jc w:val="center"/>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eastAsia="Calibri" w:hAnsi="Arial" w:cs="Arial"/>
          <w:noProof/>
          <w:sz w:val="22"/>
          <w:szCs w:val="22"/>
          <w:lang w:val="sr-Cyrl-RS" w:eastAsia="en-US"/>
        </w:rPr>
      </w:pPr>
      <w:r w:rsidRPr="004A070B">
        <w:rPr>
          <w:rFonts w:ascii="Arial" w:eastAsia="Calibri" w:hAnsi="Arial" w:cs="Arial"/>
          <w:noProof/>
          <w:sz w:val="22"/>
          <w:szCs w:val="22"/>
          <w:lang w:val="ru-RU" w:eastAsia="en-US"/>
        </w:rPr>
        <w:t>Овај Уговор је потписан у 6 (шест) истоветних примерака од којих 2 (два) примерка за Пружаоца услуге, а 4 (четири) примерка за Корисника услуге.</w:t>
      </w:r>
    </w:p>
    <w:p w:rsidR="004A070B" w:rsidRPr="004A070B" w:rsidRDefault="004A070B" w:rsidP="004A070B">
      <w:pPr>
        <w:tabs>
          <w:tab w:val="left" w:pos="567"/>
        </w:tabs>
        <w:suppressAutoHyphens w:val="0"/>
        <w:jc w:val="both"/>
        <w:rPr>
          <w:rFonts w:ascii="Arial" w:eastAsia="Calibri" w:hAnsi="Arial" w:cs="Arial"/>
          <w:noProof/>
          <w:sz w:val="22"/>
          <w:szCs w:val="22"/>
          <w:lang w:val="ru-RU" w:eastAsia="en-US"/>
        </w:rPr>
      </w:pPr>
      <w:r w:rsidRPr="004A070B">
        <w:rPr>
          <w:rFonts w:ascii="Arial" w:eastAsia="Calibri" w:hAnsi="Arial" w:cs="Arial"/>
          <w:noProof/>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A070B" w:rsidRPr="004A070B" w:rsidRDefault="004A070B" w:rsidP="004A070B">
      <w:pPr>
        <w:tabs>
          <w:tab w:val="left" w:pos="567"/>
        </w:tabs>
        <w:suppressAutoHyphens w:val="0"/>
        <w:jc w:val="both"/>
        <w:rPr>
          <w:rFonts w:ascii="Arial" w:hAnsi="Arial" w:cs="Arial"/>
          <w:sz w:val="22"/>
          <w:szCs w:val="22"/>
          <w:lang w:val="sr-Latn-RS" w:eastAsia="en-US"/>
        </w:rPr>
      </w:pPr>
    </w:p>
    <w:p w:rsidR="004A070B" w:rsidRPr="004A070B" w:rsidRDefault="004A070B" w:rsidP="004A070B">
      <w:pPr>
        <w:tabs>
          <w:tab w:val="left" w:pos="567"/>
        </w:tabs>
        <w:suppressAutoHyphens w:val="0"/>
        <w:jc w:val="both"/>
        <w:rPr>
          <w:rFonts w:ascii="Arial" w:hAnsi="Arial" w:cs="Arial"/>
          <w:b/>
          <w:sz w:val="22"/>
          <w:szCs w:val="22"/>
          <w:lang w:val="ru-RU" w:eastAsia="en-US"/>
        </w:rPr>
      </w:pPr>
      <w:r w:rsidRPr="004A070B">
        <w:rPr>
          <w:rFonts w:ascii="Arial" w:hAnsi="Arial" w:cs="Arial"/>
          <w:sz w:val="22"/>
          <w:szCs w:val="22"/>
          <w:lang w:val="ru-RU" w:eastAsia="en-US"/>
        </w:rPr>
        <w:t xml:space="preserve">        </w:t>
      </w:r>
      <w:r w:rsidRPr="004A070B">
        <w:rPr>
          <w:rFonts w:ascii="Arial" w:hAnsi="Arial" w:cs="Arial"/>
          <w:b/>
          <w:sz w:val="22"/>
          <w:szCs w:val="22"/>
          <w:lang w:val="ru-RU" w:eastAsia="en-US"/>
        </w:rPr>
        <w:t xml:space="preserve">        КОРИСНИК УСЛУГА                                                      ПРУЖАЛАЦ УСЛУГА</w:t>
      </w:r>
    </w:p>
    <w:p w:rsidR="004A070B" w:rsidRPr="004A070B" w:rsidRDefault="004A070B" w:rsidP="004A070B">
      <w:pPr>
        <w:suppressAutoHyphens w:val="0"/>
        <w:rPr>
          <w:rFonts w:ascii="Arial" w:hAnsi="Arial" w:cs="Arial"/>
          <w:b/>
          <w:sz w:val="22"/>
          <w:szCs w:val="22"/>
          <w:lang w:eastAsia="hr-HR"/>
        </w:rPr>
      </w:pPr>
      <w:r w:rsidRPr="004A070B">
        <w:rPr>
          <w:rFonts w:ascii="Arial" w:hAnsi="Arial" w:cs="Arial"/>
          <w:b/>
          <w:sz w:val="22"/>
          <w:szCs w:val="22"/>
          <w:lang w:eastAsia="hr-HR"/>
        </w:rPr>
        <w:t xml:space="preserve">ЈП „Електропривреда Србије“Београд                                       </w:t>
      </w:r>
      <w:r w:rsidRPr="004A070B">
        <w:rPr>
          <w:rFonts w:ascii="Arial" w:hAnsi="Arial" w:cs="Arial"/>
          <w:b/>
          <w:sz w:val="22"/>
          <w:szCs w:val="22"/>
          <w:lang w:val="sr-Cyrl-RS" w:eastAsia="hr-HR"/>
        </w:rPr>
        <w:t xml:space="preserve">        </w:t>
      </w:r>
      <w:r w:rsidRPr="004A070B">
        <w:rPr>
          <w:rFonts w:ascii="Arial" w:hAnsi="Arial" w:cs="Arial"/>
          <w:b/>
          <w:sz w:val="22"/>
          <w:szCs w:val="22"/>
          <w:lang w:eastAsia="hr-HR"/>
        </w:rPr>
        <w:t xml:space="preserve"> Назив</w:t>
      </w:r>
    </w:p>
    <w:p w:rsidR="004A070B" w:rsidRPr="004A070B" w:rsidRDefault="004A070B" w:rsidP="004A070B">
      <w:pPr>
        <w:tabs>
          <w:tab w:val="left" w:pos="567"/>
        </w:tabs>
        <w:suppressAutoHyphens w:val="0"/>
        <w:jc w:val="both"/>
        <w:rPr>
          <w:rFonts w:ascii="Arial" w:hAnsi="Arial" w:cs="Arial"/>
          <w:b/>
          <w:sz w:val="22"/>
          <w:szCs w:val="22"/>
          <w:lang w:val="sr-Cyrl-RS" w:eastAsia="en-US"/>
        </w:rPr>
      </w:pPr>
      <w:r w:rsidRPr="004A070B">
        <w:rPr>
          <w:rFonts w:ascii="Arial" w:hAnsi="Arial" w:cs="Arial"/>
          <w:b/>
          <w:sz w:val="22"/>
          <w:szCs w:val="22"/>
          <w:lang w:val="ru-RU" w:eastAsia="en-US"/>
        </w:rPr>
        <w:t>Огранак ТЕНТ Београд-Обреновац</w:t>
      </w:r>
    </w:p>
    <w:p w:rsidR="004A070B" w:rsidRPr="004A070B" w:rsidRDefault="004A070B" w:rsidP="004A070B">
      <w:pPr>
        <w:tabs>
          <w:tab w:val="left" w:pos="567"/>
        </w:tabs>
        <w:suppressAutoHyphens w:val="0"/>
        <w:jc w:val="both"/>
        <w:rPr>
          <w:rFonts w:ascii="Arial" w:hAnsi="Arial" w:cs="Arial"/>
          <w:b/>
          <w:sz w:val="22"/>
          <w:szCs w:val="22"/>
          <w:lang w:val="sr-Cyrl-RS" w:eastAsia="en-US"/>
        </w:rPr>
      </w:pPr>
    </w:p>
    <w:p w:rsidR="004A070B" w:rsidRPr="004A070B" w:rsidRDefault="004A070B" w:rsidP="004A070B">
      <w:pPr>
        <w:tabs>
          <w:tab w:val="left" w:pos="567"/>
        </w:tabs>
        <w:suppressAutoHyphens w:val="0"/>
        <w:jc w:val="both"/>
        <w:rPr>
          <w:rFonts w:ascii="Arial" w:hAnsi="Arial" w:cs="Arial"/>
          <w:sz w:val="22"/>
          <w:szCs w:val="22"/>
          <w:lang w:val="ru-RU" w:eastAsia="en-US"/>
        </w:rPr>
      </w:pPr>
      <w:r w:rsidRPr="004A070B">
        <w:rPr>
          <w:rFonts w:ascii="Arial" w:hAnsi="Arial" w:cs="Arial"/>
          <w:sz w:val="22"/>
          <w:szCs w:val="22"/>
          <w:lang w:val="ru-RU" w:eastAsia="en-US"/>
        </w:rPr>
        <w:t xml:space="preserve">___________________________________     </w:t>
      </w:r>
      <w:r w:rsidRPr="004A070B">
        <w:rPr>
          <w:rFonts w:ascii="Arial" w:hAnsi="Arial" w:cs="Arial"/>
          <w:b/>
          <w:sz w:val="22"/>
          <w:szCs w:val="22"/>
          <w:lang w:val="ru-RU" w:eastAsia="en-US"/>
        </w:rPr>
        <w:t>М.П.</w:t>
      </w:r>
      <w:r w:rsidRPr="004A070B">
        <w:rPr>
          <w:rFonts w:ascii="Arial" w:hAnsi="Arial" w:cs="Arial"/>
          <w:b/>
          <w:sz w:val="22"/>
          <w:szCs w:val="22"/>
          <w:lang w:val="sr-Latn-RS" w:eastAsia="en-US"/>
        </w:rPr>
        <w:t xml:space="preserve">                 </w:t>
      </w:r>
      <w:r w:rsidRPr="004A070B">
        <w:rPr>
          <w:rFonts w:ascii="Arial" w:hAnsi="Arial" w:cs="Arial"/>
          <w:sz w:val="22"/>
          <w:szCs w:val="22"/>
          <w:lang w:val="ru-RU" w:eastAsia="en-US"/>
        </w:rPr>
        <w:t>________________________</w:t>
      </w:r>
    </w:p>
    <w:p w:rsidR="004A070B" w:rsidRPr="004A070B" w:rsidRDefault="004A070B" w:rsidP="004A070B">
      <w:pPr>
        <w:suppressAutoHyphens w:val="0"/>
        <w:rPr>
          <w:rFonts w:ascii="Arial" w:hAnsi="Arial" w:cs="Arial"/>
          <w:sz w:val="22"/>
          <w:szCs w:val="22"/>
          <w:lang w:val="sr-Cyrl-RS" w:eastAsia="hr-HR"/>
        </w:rPr>
      </w:pPr>
      <w:r w:rsidRPr="004A070B">
        <w:rPr>
          <w:rFonts w:ascii="Arial" w:hAnsi="Arial" w:cs="Arial"/>
          <w:sz w:val="22"/>
          <w:szCs w:val="22"/>
          <w:lang w:val="sr-Cyrl-RS" w:eastAsia="hr-HR"/>
        </w:rPr>
        <w:t xml:space="preserve">        </w:t>
      </w:r>
      <w:r w:rsidRPr="004A070B">
        <w:rPr>
          <w:rFonts w:ascii="Arial" w:hAnsi="Arial" w:cs="Arial"/>
          <w:sz w:val="22"/>
          <w:szCs w:val="22"/>
          <w:lang w:eastAsia="hr-HR"/>
        </w:rPr>
        <w:t>Финансијски директор ТЕНТ,</w:t>
      </w:r>
      <w:r w:rsidRPr="004A070B">
        <w:rPr>
          <w:rFonts w:ascii="Arial" w:hAnsi="Arial" w:cs="Arial"/>
          <w:color w:val="00B0F0"/>
          <w:sz w:val="22"/>
          <w:szCs w:val="22"/>
          <w:lang w:eastAsia="hr-HR"/>
        </w:rPr>
        <w:t xml:space="preserve">                </w:t>
      </w:r>
      <w:r w:rsidRPr="004A070B">
        <w:rPr>
          <w:rFonts w:ascii="Arial" w:hAnsi="Arial" w:cs="Arial"/>
          <w:color w:val="00B0F0"/>
          <w:sz w:val="22"/>
          <w:szCs w:val="22"/>
          <w:lang w:val="sr-Cyrl-RS" w:eastAsia="hr-HR"/>
        </w:rPr>
        <w:t xml:space="preserve">                             </w:t>
      </w:r>
      <w:r w:rsidRPr="004A070B">
        <w:rPr>
          <w:rFonts w:ascii="Arial" w:hAnsi="Arial" w:cs="Arial"/>
          <w:sz w:val="22"/>
          <w:szCs w:val="22"/>
          <w:lang w:eastAsia="hr-HR"/>
        </w:rPr>
        <w:t xml:space="preserve">име и презиме,функција                                            </w:t>
      </w:r>
      <w:r w:rsidRPr="004A070B">
        <w:rPr>
          <w:rFonts w:ascii="Arial" w:hAnsi="Arial" w:cs="Arial"/>
          <w:sz w:val="22"/>
          <w:szCs w:val="22"/>
          <w:lang w:val="sr-Cyrl-RS" w:eastAsia="hr-HR"/>
        </w:rPr>
        <w:t xml:space="preserve">           </w:t>
      </w:r>
    </w:p>
    <w:p w:rsidR="004A070B" w:rsidRPr="004A070B" w:rsidRDefault="004A070B" w:rsidP="004A070B">
      <w:pPr>
        <w:suppressAutoHyphens w:val="0"/>
        <w:rPr>
          <w:rFonts w:ascii="Arial" w:hAnsi="Arial" w:cs="Arial"/>
          <w:sz w:val="22"/>
          <w:szCs w:val="22"/>
          <w:lang w:val="sr-Cyrl-RS" w:eastAsia="hr-HR"/>
        </w:rPr>
      </w:pPr>
      <w:r w:rsidRPr="004A070B">
        <w:rPr>
          <w:rFonts w:ascii="Arial" w:hAnsi="Arial" w:cs="Arial"/>
          <w:sz w:val="22"/>
          <w:szCs w:val="22"/>
          <w:lang w:val="sr-Cyrl-RS" w:eastAsia="hr-HR"/>
        </w:rPr>
        <w:t xml:space="preserve">       </w:t>
      </w:r>
      <w:r w:rsidRPr="004A070B">
        <w:rPr>
          <w:rFonts w:ascii="Arial" w:hAnsi="Arial" w:cs="Arial"/>
          <w:sz w:val="22"/>
          <w:szCs w:val="22"/>
          <w:lang w:val="sr-Latn-RS" w:eastAsia="hr-HR"/>
        </w:rPr>
        <w:t xml:space="preserve">        </w:t>
      </w:r>
      <w:r w:rsidRPr="004A070B">
        <w:rPr>
          <w:rFonts w:ascii="Arial" w:hAnsi="Arial" w:cs="Arial"/>
          <w:sz w:val="22"/>
          <w:szCs w:val="22"/>
          <w:lang w:val="sr-Cyrl-RS" w:eastAsia="hr-HR"/>
        </w:rPr>
        <w:t xml:space="preserve"> Жељко Вујиновић</w:t>
      </w:r>
      <w:r w:rsidRPr="004A070B">
        <w:rPr>
          <w:rFonts w:ascii="Arial" w:hAnsi="Arial" w:cs="Arial"/>
          <w:sz w:val="22"/>
          <w:szCs w:val="22"/>
          <w:lang w:eastAsia="hr-HR"/>
        </w:rPr>
        <w:t xml:space="preserve">                                                                          </w:t>
      </w:r>
    </w:p>
    <w:p w:rsidR="004A070B" w:rsidRPr="004A070B" w:rsidRDefault="004A070B" w:rsidP="004A070B">
      <w:pPr>
        <w:suppressAutoHyphens w:val="0"/>
        <w:jc w:val="both"/>
        <w:rPr>
          <w:rFonts w:ascii="Arial" w:hAnsi="Arial" w:cs="Arial"/>
          <w:sz w:val="22"/>
          <w:szCs w:val="22"/>
          <w:lang w:val="sr-Cyrl-RS" w:eastAsia="hr-HR"/>
        </w:rPr>
      </w:pPr>
    </w:p>
    <w:p w:rsidR="004A070B" w:rsidRPr="004A070B" w:rsidRDefault="004A070B" w:rsidP="004A070B">
      <w:pPr>
        <w:suppressAutoHyphens w:val="0"/>
        <w:rPr>
          <w:szCs w:val="24"/>
          <w:lang w:val="ru-RU" w:eastAsia="hr-HR"/>
        </w:rPr>
      </w:pPr>
    </w:p>
    <w:p w:rsidR="004A070B" w:rsidRPr="004A070B" w:rsidRDefault="004A070B" w:rsidP="004A070B">
      <w:pPr>
        <w:suppressAutoHyphens w:val="0"/>
        <w:rPr>
          <w:szCs w:val="24"/>
          <w:lang w:eastAsia="hr-HR"/>
        </w:rPr>
      </w:pPr>
    </w:p>
    <w:p w:rsidR="004A070B" w:rsidRPr="004A070B" w:rsidRDefault="004A070B" w:rsidP="00DF23B4">
      <w:pPr>
        <w:rPr>
          <w:rFonts w:ascii="Arial" w:hAnsi="Arial" w:cs="Arial"/>
          <w:sz w:val="22"/>
          <w:szCs w:val="22"/>
          <w:lang w:val="sr-Cyrl-RS" w:eastAsia="en-US"/>
        </w:rPr>
      </w:pPr>
    </w:p>
    <w:sectPr w:rsidR="004A070B" w:rsidRPr="004A070B"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6A" w:rsidRDefault="004F316A" w:rsidP="00F717AF">
      <w:r>
        <w:separator/>
      </w:r>
    </w:p>
  </w:endnote>
  <w:endnote w:type="continuationSeparator" w:id="0">
    <w:p w:rsidR="004F316A" w:rsidRDefault="004F316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EA5A00" w:rsidRPr="00EA5A00">
      <w:rPr>
        <w:i/>
        <w:sz w:val="20"/>
        <w:lang w:val="sr-Latn-RS"/>
      </w:rPr>
      <w:t>3000/0090/2018 (663/2018)</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4F43CB">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F43CB">
      <w:rPr>
        <w:i/>
        <w:noProof/>
      </w:rPr>
      <w:t>10</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6A" w:rsidRDefault="004F316A" w:rsidP="00F717AF">
      <w:r>
        <w:separator/>
      </w:r>
    </w:p>
  </w:footnote>
  <w:footnote w:type="continuationSeparator" w:id="0">
    <w:p w:rsidR="004F316A" w:rsidRDefault="004F316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4F316A"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F43CB">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F43CB">
            <w:rPr>
              <w:rFonts w:cs="Arial"/>
              <w:b/>
              <w:noProof/>
            </w:rPr>
            <w:t>10</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5"/>
  </w:num>
  <w:num w:numId="7">
    <w:abstractNumId w:val="12"/>
  </w:num>
  <w:num w:numId="8">
    <w:abstractNumId w:val="6"/>
  </w:num>
  <w:num w:numId="9">
    <w:abstractNumId w:val="11"/>
  </w:num>
  <w:num w:numId="10">
    <w:abstractNumId w:val="3"/>
  </w:num>
  <w:num w:numId="11">
    <w:abstractNumId w:val="10"/>
  </w:num>
  <w:num w:numId="12">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23FE"/>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1C5"/>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5E6D"/>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070B"/>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316A"/>
    <w:rsid w:val="004F43CB"/>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04E5"/>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905"/>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184C"/>
    <w:rsid w:val="009E6671"/>
    <w:rsid w:val="009E669A"/>
    <w:rsid w:val="009F1715"/>
    <w:rsid w:val="00A01116"/>
    <w:rsid w:val="00A0384D"/>
    <w:rsid w:val="00A11EC3"/>
    <w:rsid w:val="00A1599D"/>
    <w:rsid w:val="00A17257"/>
    <w:rsid w:val="00A24B47"/>
    <w:rsid w:val="00A25BE1"/>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17BD"/>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7"/>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5A00"/>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4A070B"/>
    <w:pPr>
      <w:numPr>
        <w:numId w:val="11"/>
      </w:numPr>
      <w:suppressAutoHyphens w:val="0"/>
      <w:spacing w:before="8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Marija Petkovic</cp:lastModifiedBy>
  <cp:revision>33</cp:revision>
  <cp:lastPrinted>2014-12-19T09:46:00Z</cp:lastPrinted>
  <dcterms:created xsi:type="dcterms:W3CDTF">2015-07-01T14:16:00Z</dcterms:created>
  <dcterms:modified xsi:type="dcterms:W3CDTF">2018-07-23T07:39:00Z</dcterms:modified>
</cp:coreProperties>
</file>