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0A3185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840692">
        <w:rPr>
          <w:rFonts w:ascii="Arial" w:hAnsi="Arial" w:cs="Arial"/>
          <w:sz w:val="22"/>
          <w:szCs w:val="22"/>
        </w:rPr>
        <w:t>ДОБАРА</w:t>
      </w:r>
      <w:r w:rsidR="00840692" w:rsidRPr="00840692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40692" w:rsidRDefault="00840692" w:rsidP="00840692">
      <w:pPr>
        <w:pStyle w:val="BodyText"/>
        <w:numPr>
          <w:ilvl w:val="0"/>
          <w:numId w:val="10"/>
        </w:numPr>
        <w:jc w:val="center"/>
        <w:rPr>
          <w:rFonts w:ascii="Arial" w:hAnsi="Arial"/>
          <w:lang w:val="sr-Cyrl-RS"/>
        </w:rPr>
      </w:pPr>
      <w:r w:rsidRPr="00E520C9">
        <w:rPr>
          <w:rFonts w:ascii="Arial" w:hAnsi="Arial"/>
        </w:rPr>
        <w:t xml:space="preserve">Партија 1: Набавка преструјних паровода са коморама убризгавања ПР5-ПР6 и МП1-МП2 – блок А4 – ТЕНТ </w:t>
      </w:r>
      <w:r>
        <w:rPr>
          <w:rFonts w:ascii="Arial" w:hAnsi="Arial"/>
        </w:rPr>
        <w:t>А, ЈН 3000/1315/2018 (609/2018)</w:t>
      </w:r>
      <w:r>
        <w:rPr>
          <w:rFonts w:ascii="Arial" w:hAnsi="Arial"/>
          <w:lang w:val="sr-Cyrl-RS"/>
        </w:rPr>
        <w:t xml:space="preserve">, </w:t>
      </w:r>
    </w:p>
    <w:p w:rsidR="00840692" w:rsidRPr="00840692" w:rsidRDefault="00840692" w:rsidP="00840692">
      <w:pPr>
        <w:pStyle w:val="BodyText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  <w:lang w:val="sr-Cyrl-RS"/>
        </w:rPr>
      </w:pPr>
      <w:r w:rsidRPr="00E520C9">
        <w:rPr>
          <w:rFonts w:ascii="Arial" w:hAnsi="Arial"/>
        </w:rPr>
        <w:t>Партија 2: Набавка преструјних паровода ПР5-ПР6 и МП1-МП2 са коморама убризгавања и овешењима за блок А3 ТЕНТ А, ЈН 3000/1212/2018 (610/2018)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40692" w:rsidRPr="00E520C9">
        <w:rPr>
          <w:rFonts w:ascii="Arial" w:hAnsi="Arial"/>
          <w:lang w:val="en-US"/>
        </w:rPr>
        <w:t xml:space="preserve">3000/1315/2018 (609/2018) </w:t>
      </w:r>
      <w:r w:rsidR="00840692" w:rsidRPr="00E520C9">
        <w:rPr>
          <w:rFonts w:ascii="Arial" w:hAnsi="Arial"/>
          <w:lang w:val="sr-Cyrl-RS"/>
        </w:rPr>
        <w:t>и 3000/1212/2018 (610/2018)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0A3185">
        <w:rPr>
          <w:rFonts w:ascii="Arial" w:hAnsi="Arial" w:cs="Arial"/>
          <w:sz w:val="22"/>
          <w:szCs w:val="22"/>
        </w:rPr>
        <w:t>105-E.03.01-223168/</w:t>
      </w:r>
      <w:r w:rsidR="000269B3">
        <w:rPr>
          <w:rFonts w:ascii="Arial" w:hAnsi="Arial" w:cs="Arial"/>
          <w:sz w:val="22"/>
          <w:szCs w:val="22"/>
          <w:lang w:val="sr-Latn-RS"/>
        </w:rPr>
        <w:t>9</w:t>
      </w:r>
      <w:r w:rsidR="00DC4CED" w:rsidRPr="00DC4CED">
        <w:rPr>
          <w:rFonts w:ascii="Arial" w:hAnsi="Arial" w:cs="Arial"/>
          <w:sz w:val="22"/>
          <w:szCs w:val="22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0269B3">
        <w:rPr>
          <w:rFonts w:ascii="Arial" w:hAnsi="Arial"/>
          <w:lang w:val="sr-Latn-RS"/>
        </w:rPr>
        <w:t>02.08.2018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4069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0A3185">
        <w:rPr>
          <w:rFonts w:ascii="Arial" w:hAnsi="Arial" w:cs="Arial"/>
          <w:i/>
          <w:sz w:val="22"/>
          <w:szCs w:val="22"/>
          <w:lang w:val="sr-Cyrl-RS"/>
        </w:rPr>
        <w:t>август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0A3185" w:rsidP="000A3185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</w:t>
      </w:r>
      <w:r w:rsidR="00C6690C" w:rsidRPr="00F24A96">
        <w:rPr>
          <w:rFonts w:ascii="Arial" w:hAnsi="Arial" w:cs="Arial"/>
          <w:b/>
          <w:spacing w:val="80"/>
          <w:sz w:val="22"/>
          <w:szCs w:val="22"/>
        </w:rPr>
        <w:t>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24A96" w:rsidRPr="00E520C9">
        <w:rPr>
          <w:rFonts w:ascii="Arial" w:hAnsi="Arial"/>
        </w:rPr>
        <w:t>-</w:t>
      </w:r>
      <w:r w:rsidR="00F24A96" w:rsidRPr="00E520C9">
        <w:rPr>
          <w:rFonts w:ascii="Arial" w:hAnsi="Arial"/>
        </w:rPr>
        <w:tab/>
        <w:t xml:space="preserve">Партија 1: Набавка преструјних паровода са коморама убризгавања ПР5-ПР6 и МП1-МП2 – блок А4 – ТЕНТ </w:t>
      </w:r>
      <w:r w:rsidR="00F24A96">
        <w:rPr>
          <w:rFonts w:ascii="Arial" w:hAnsi="Arial"/>
        </w:rPr>
        <w:t>А, ЈН 3000/1315/2018 (609/2018)</w:t>
      </w:r>
      <w:r w:rsidR="00F24A96">
        <w:rPr>
          <w:rFonts w:ascii="Arial" w:hAnsi="Arial"/>
          <w:lang w:val="sr-Cyrl-RS"/>
        </w:rPr>
        <w:t xml:space="preserve">, - </w:t>
      </w:r>
      <w:r w:rsidR="00F24A96" w:rsidRPr="00E520C9">
        <w:rPr>
          <w:rFonts w:ascii="Arial" w:hAnsi="Arial"/>
        </w:rPr>
        <w:t>Партија 2: Набавка преструјних паровода ПР5-ПР6 и МП1-МП2 са коморама убризгавања и овешењима за блок А3 ТЕНТ А, ЈН 3000/1212/2018 (610/2018)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F24A96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F24A96">
        <w:rPr>
          <w:rFonts w:ascii="Arial" w:hAnsi="Arial" w:cs="Arial"/>
          <w:sz w:val="22"/>
          <w:szCs w:val="22"/>
        </w:rPr>
        <w:t>1.</w:t>
      </w:r>
    </w:p>
    <w:p w:rsidR="000A3185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4A96">
        <w:rPr>
          <w:rFonts w:ascii="Arial" w:hAnsi="Arial" w:cs="Arial"/>
          <w:sz w:val="22"/>
          <w:szCs w:val="22"/>
        </w:rPr>
        <w:t>Тачка</w:t>
      </w:r>
      <w:r w:rsidR="00F24A96" w:rsidRPr="00F24A96">
        <w:rPr>
          <w:rFonts w:ascii="Arial" w:hAnsi="Arial" w:cs="Arial"/>
          <w:sz w:val="22"/>
          <w:szCs w:val="22"/>
          <w:lang w:val="ru-RU"/>
        </w:rPr>
        <w:t xml:space="preserve"> 6. </w:t>
      </w:r>
      <w:r w:rsidR="00F24A96" w:rsidRPr="00F24A96">
        <w:rPr>
          <w:rFonts w:ascii="Arial" w:hAnsi="Arial" w:cs="Arial"/>
          <w:sz w:val="22"/>
          <w:szCs w:val="22"/>
        </w:rPr>
        <w:t>конкурсне документације</w:t>
      </w:r>
      <w:r w:rsidR="00F24A96" w:rsidRPr="00F24A96">
        <w:rPr>
          <w:rFonts w:ascii="Arial" w:hAnsi="Arial" w:cs="Arial"/>
          <w:sz w:val="22"/>
          <w:szCs w:val="22"/>
          <w:lang w:val="ru-RU"/>
        </w:rPr>
        <w:t xml:space="preserve"> подтачка</w:t>
      </w:r>
      <w:r w:rsidRPr="00F24A96">
        <w:rPr>
          <w:rFonts w:ascii="Arial" w:hAnsi="Arial" w:cs="Arial"/>
          <w:sz w:val="22"/>
          <w:szCs w:val="22"/>
        </w:rPr>
        <w:t xml:space="preserve"> </w:t>
      </w:r>
      <w:r w:rsidR="00F24A96" w:rsidRPr="00F24A96">
        <w:rPr>
          <w:rFonts w:ascii="Arial" w:hAnsi="Arial" w:cs="Arial"/>
          <w:sz w:val="22"/>
          <w:szCs w:val="22"/>
          <w:lang w:val="sr-Cyrl-RS"/>
        </w:rPr>
        <w:t>6.1</w:t>
      </w:r>
      <w:r w:rsidR="000A3185">
        <w:rPr>
          <w:rFonts w:ascii="Arial" w:hAnsi="Arial" w:cs="Arial"/>
          <w:sz w:val="22"/>
          <w:szCs w:val="22"/>
          <w:lang w:val="sr-Cyrl-RS"/>
        </w:rPr>
        <w:t>5</w:t>
      </w:r>
      <w:r w:rsidR="00F24A96" w:rsidRPr="00F24A96">
        <w:rPr>
          <w:rFonts w:ascii="Arial" w:hAnsi="Arial" w:cs="Arial"/>
          <w:sz w:val="22"/>
          <w:szCs w:val="22"/>
          <w:lang w:val="sr-Cyrl-RS"/>
        </w:rPr>
        <w:t>.</w:t>
      </w:r>
      <w:r w:rsidRPr="00F24A96">
        <w:rPr>
          <w:rFonts w:ascii="Arial" w:hAnsi="Arial" w:cs="Arial"/>
          <w:sz w:val="22"/>
          <w:szCs w:val="22"/>
        </w:rPr>
        <w:t xml:space="preserve"> </w:t>
      </w:r>
      <w:r w:rsidR="000A3185">
        <w:rPr>
          <w:rFonts w:ascii="Arial" w:hAnsi="Arial" w:cs="Arial"/>
          <w:sz w:val="22"/>
          <w:szCs w:val="22"/>
          <w:lang w:val="sr-Cyrl-RS"/>
        </w:rPr>
        <w:t>Нчин и услови плаћања</w:t>
      </w:r>
      <w:r w:rsidR="00F24A96" w:rsidRPr="00F24A96">
        <w:rPr>
          <w:rFonts w:ascii="Arial" w:hAnsi="Arial" w:cs="Arial"/>
          <w:sz w:val="22"/>
          <w:szCs w:val="22"/>
          <w:lang w:val="sr-Cyrl-RS"/>
        </w:rPr>
        <w:t>,</w:t>
      </w:r>
      <w:r w:rsidRPr="00F24A96">
        <w:rPr>
          <w:rFonts w:ascii="Arial" w:hAnsi="Arial" w:cs="Arial"/>
          <w:sz w:val="22"/>
          <w:szCs w:val="22"/>
        </w:rPr>
        <w:t xml:space="preserve"> мења се </w:t>
      </w:r>
      <w:r w:rsidR="000A3185">
        <w:rPr>
          <w:rFonts w:ascii="Arial" w:hAnsi="Arial" w:cs="Arial"/>
          <w:sz w:val="22"/>
          <w:szCs w:val="22"/>
          <w:lang w:val="sr-Cyrl-RS"/>
        </w:rPr>
        <w:t xml:space="preserve">пасус </w:t>
      </w:r>
    </w:p>
    <w:p w:rsidR="000A3185" w:rsidRPr="000A3185" w:rsidRDefault="000A3185" w:rsidP="000A3185">
      <w:pPr>
        <w:autoSpaceDE w:val="0"/>
        <w:autoSpaceDN w:val="0"/>
        <w:adjustRightInd w:val="0"/>
        <w:ind w:right="-426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Pr="000A3185">
        <w:rPr>
          <w:rFonts w:ascii="Arial" w:eastAsia="Calibri" w:hAnsi="Arial" w:cs="Arial"/>
          <w:sz w:val="22"/>
          <w:szCs w:val="22"/>
          <w:lang w:val="sr-Cyrl-RS" w:eastAsia="en-US"/>
        </w:rPr>
        <w:t>За домађе понуђаче који су исказали цену у ЕУР, фактурисање уговорене цене извршиће се у динарској противвредности на дан настанка пореске обавезе према средњем курсу динара у односу на евро (према подацима Народне банке Србије), а плаћање ће се извршити према средњем курсу динара у односу на евро на дан плаћања, на укупан износ накнаде (са ПДВ-ом). Понуђач је обавезан да на рачуну наведе износ у еврима и прерачун у динаре према курсу НБС на дан настанка пореске обавезе.</w:t>
      </w:r>
      <w:r>
        <w:rPr>
          <w:rFonts w:ascii="Arial" w:hAnsi="Arial" w:cs="Arial"/>
          <w:sz w:val="22"/>
          <w:szCs w:val="22"/>
          <w:lang w:val="sr-Cyrl-RS"/>
        </w:rPr>
        <w:t>“</w:t>
      </w:r>
    </w:p>
    <w:p w:rsidR="000A3185" w:rsidRDefault="000A3185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F24A96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4A96">
        <w:rPr>
          <w:rFonts w:ascii="Arial" w:hAnsi="Arial" w:cs="Arial"/>
          <w:sz w:val="22"/>
          <w:szCs w:val="22"/>
        </w:rPr>
        <w:t xml:space="preserve">и </w:t>
      </w:r>
      <w:r w:rsidR="002E5E1A">
        <w:rPr>
          <w:rFonts w:ascii="Arial" w:hAnsi="Arial" w:cs="Arial"/>
          <w:sz w:val="22"/>
          <w:szCs w:val="22"/>
          <w:lang w:val="sr-Cyrl-RS"/>
        </w:rPr>
        <w:t xml:space="preserve">сада </w:t>
      </w:r>
      <w:r w:rsidRPr="00F24A96">
        <w:rPr>
          <w:rFonts w:ascii="Arial" w:hAnsi="Arial" w:cs="Arial"/>
          <w:sz w:val="22"/>
          <w:szCs w:val="22"/>
        </w:rPr>
        <w:t xml:space="preserve">гласи: </w:t>
      </w:r>
    </w:p>
    <w:p w:rsidR="00F24A96" w:rsidRDefault="00F24A96" w:rsidP="00F24A96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24A96" w:rsidRPr="000A3185" w:rsidRDefault="000A3185" w:rsidP="00F24A9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„</w:t>
      </w:r>
      <w:r w:rsidRPr="000A3185">
        <w:rPr>
          <w:rFonts w:ascii="Arial" w:eastAsia="Calibri" w:hAnsi="Arial" w:cs="Arial"/>
          <w:sz w:val="22"/>
          <w:szCs w:val="22"/>
          <w:lang w:val="sr-Cyrl-RS" w:eastAsia="en-US"/>
        </w:rPr>
        <w:t xml:space="preserve">За домађе понуђаче који су исказали цену у ЕУР, фактурисање уговорене цене извршиће се у динарској противвредности на дан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када је започето отварање понуда</w:t>
      </w:r>
      <w:r w:rsidRPr="000A3185">
        <w:rPr>
          <w:rFonts w:ascii="Arial" w:eastAsia="Calibri" w:hAnsi="Arial" w:cs="Arial"/>
          <w:sz w:val="22"/>
          <w:szCs w:val="22"/>
          <w:lang w:val="sr-Cyrl-RS" w:eastAsia="en-US"/>
        </w:rPr>
        <w:t xml:space="preserve"> према средњем курсу динара у односу на евро (према подацима Народне банке Србије)</w:t>
      </w:r>
      <w:r>
        <w:rPr>
          <w:rFonts w:ascii="Arial" w:hAnsi="Arial" w:cs="Arial"/>
          <w:sz w:val="22"/>
          <w:szCs w:val="22"/>
          <w:lang w:val="sr-Cyrl-RS" w:eastAsia="en-US"/>
        </w:rPr>
        <w:t>“</w:t>
      </w:r>
    </w:p>
    <w:p w:rsidR="00F24A96" w:rsidRPr="00F24A96" w:rsidRDefault="00F24A96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F24A96" w:rsidRDefault="00C6690C" w:rsidP="00F24A96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F24A96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525665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E5E1A" w:rsidRPr="002E5E1A" w:rsidRDefault="002E5E1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0204F6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sectPr w:rsidR="00C6690C" w:rsidRPr="000204F6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38" w:rsidRDefault="00E25038" w:rsidP="00F717AF">
      <w:r>
        <w:separator/>
      </w:r>
    </w:p>
  </w:endnote>
  <w:endnote w:type="continuationSeparator" w:id="0">
    <w:p w:rsidR="00E25038" w:rsidRDefault="00E2503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0"/>
    <w:family w:val="swiss"/>
    <w:pitch w:val="default"/>
  </w:font>
  <w:font w:name="Times Roman YU">
    <w:altName w:val="Courier New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840692" w:rsidRPr="00840692">
      <w:rPr>
        <w:i/>
        <w:sz w:val="20"/>
        <w:lang w:val="en-US"/>
      </w:rPr>
      <w:t xml:space="preserve">3000/1315/2018 (609/2018) </w:t>
    </w:r>
    <w:r w:rsidR="00840692" w:rsidRPr="00840692">
      <w:rPr>
        <w:i/>
        <w:sz w:val="20"/>
        <w:lang w:val="sr-Cyrl-RS"/>
      </w:rPr>
      <w:t>и 3000/1212/2018 (610/2018)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0A3185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62E2E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62E2E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38" w:rsidRDefault="00E25038" w:rsidP="00F717AF">
      <w:r>
        <w:separator/>
      </w:r>
    </w:p>
  </w:footnote>
  <w:footnote w:type="continuationSeparator" w:id="0">
    <w:p w:rsidR="00E25038" w:rsidRDefault="00E2503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25038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4pt;height:78.2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62E2E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62E2E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03A95"/>
    <w:multiLevelType w:val="hybridMultilevel"/>
    <w:tmpl w:val="A2FAF418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4F6"/>
    <w:rsid w:val="00020880"/>
    <w:rsid w:val="00023E20"/>
    <w:rsid w:val="000269B3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3185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4783C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059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3E67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E1A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16D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5665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3D0D"/>
    <w:rsid w:val="007140FB"/>
    <w:rsid w:val="0071760B"/>
    <w:rsid w:val="00721E5A"/>
    <w:rsid w:val="007257F3"/>
    <w:rsid w:val="0073499F"/>
    <w:rsid w:val="007349EB"/>
    <w:rsid w:val="00735DCF"/>
    <w:rsid w:val="007363A7"/>
    <w:rsid w:val="00736EE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0692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864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2E2E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5BD2"/>
    <w:rsid w:val="00C2498A"/>
    <w:rsid w:val="00C25552"/>
    <w:rsid w:val="00C32628"/>
    <w:rsid w:val="00C333AC"/>
    <w:rsid w:val="00C3609F"/>
    <w:rsid w:val="00C36ECE"/>
    <w:rsid w:val="00C429AD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1D6B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0CAF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4CED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5038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4A96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40</cp:revision>
  <cp:lastPrinted>2018-08-02T06:05:00Z</cp:lastPrinted>
  <dcterms:created xsi:type="dcterms:W3CDTF">2015-07-01T14:16:00Z</dcterms:created>
  <dcterms:modified xsi:type="dcterms:W3CDTF">2018-08-02T09:22:00Z</dcterms:modified>
</cp:coreProperties>
</file>