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EE5760">
        <w:rPr>
          <w:rFonts w:cs="Arial"/>
          <w:lang w:val="sr-Cyrl-CS"/>
        </w:rPr>
        <w:t>3000/1067/2018 (710/2018)</w:t>
      </w:r>
    </w:p>
    <w:p w:rsidR="00210557" w:rsidRPr="002B1693" w:rsidRDefault="00210557" w:rsidP="00781B02">
      <w:pPr>
        <w:rPr>
          <w:rFonts w:cs="Arial"/>
          <w:lang w:val="ru-RU"/>
        </w:rPr>
      </w:pPr>
    </w:p>
    <w:p w:rsidR="00C6752E" w:rsidRPr="002B1693" w:rsidRDefault="005F3C57" w:rsidP="009411FC">
      <w:pPr>
        <w:jc w:val="center"/>
        <w:rPr>
          <w:rFonts w:eastAsia="Arial Unicode MS" w:cs="Arial"/>
          <w:b/>
          <w:kern w:val="2"/>
          <w:lang w:val="ru-RU"/>
        </w:rPr>
      </w:pPr>
      <w:r>
        <w:rPr>
          <w:rFonts w:cs="Arial"/>
          <w:b/>
          <w:bCs/>
          <w:lang w:val="ru-RU" w:eastAsia="ar-SA"/>
        </w:rPr>
        <w:t>Услуге атестирања брзиномера ЕБ96 на железничким возилима</w:t>
      </w:r>
    </w:p>
    <w:p w:rsidR="00C6752E" w:rsidRPr="002B1693" w:rsidRDefault="00C6752E" w:rsidP="00C6752E">
      <w:pPr>
        <w:rPr>
          <w:rFonts w:eastAsia="Arial Unicode MS" w:cs="Arial"/>
          <w:b/>
          <w:kern w:val="2"/>
          <w:lang w:val="ru-RU"/>
        </w:rPr>
      </w:pPr>
    </w:p>
    <w:p w:rsidR="00E13FFC" w:rsidRDefault="00E13FFC"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Default="00506B90" w:rsidP="00E13FFC">
      <w:pPr>
        <w:spacing w:before="0"/>
        <w:jc w:val="center"/>
        <w:rPr>
          <w:rFonts w:eastAsia="Arial Unicode MS" w:cs="Arial"/>
          <w:kern w:val="2"/>
          <w:lang w:val="sr-Latn-RS"/>
        </w:rPr>
      </w:pPr>
    </w:p>
    <w:p w:rsidR="00506B90" w:rsidRPr="00506B90" w:rsidRDefault="00506B90" w:rsidP="00E13FFC">
      <w:pPr>
        <w:spacing w:before="0"/>
        <w:jc w:val="center"/>
        <w:rPr>
          <w:rFonts w:eastAsia="Arial Unicode MS" w:cs="Arial"/>
          <w:kern w:val="2"/>
          <w:lang w:val="sr-Latn-RS"/>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506B90">
        <w:rPr>
          <w:rFonts w:cs="Arial"/>
          <w:lang w:val="ru-RU"/>
        </w:rPr>
        <w:t>Август</w:t>
      </w:r>
      <w:bookmarkStart w:id="6" w:name="_GoBack"/>
      <w:bookmarkEnd w:id="6"/>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447440">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w:t>
      </w:r>
      <w:r w:rsidR="00E14405">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447440">
        <w:rPr>
          <w:rFonts w:eastAsia="TimesNewRomanPSMT" w:cs="Arial"/>
          <w:color w:val="000000"/>
          <w:kern w:val="2"/>
          <w:lang w:val="sr-Latn-RS"/>
        </w:rPr>
        <w:t xml:space="preserve"> </w:t>
      </w:r>
      <w:r w:rsidR="0011151D">
        <w:rPr>
          <w:rFonts w:eastAsia="TimesNewRomanPSMT" w:cs="Arial"/>
          <w:color w:val="000000"/>
          <w:kern w:val="2"/>
          <w:lang w:val="sr-Latn-RS"/>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F560C9" w:rsidRPr="00F560C9">
        <w:rPr>
          <w:rFonts w:eastAsia="Arial Unicode MS" w:cs="Arial"/>
          <w:color w:val="000000"/>
          <w:kern w:val="2"/>
          <w:lang w:val="sr-Cyrl-CS"/>
        </w:rPr>
        <w:t>105-Е.03.01-</w:t>
      </w:r>
      <w:r w:rsidR="00F560C9" w:rsidRPr="00F560C9">
        <w:rPr>
          <w:rFonts w:eastAsia="Arial Unicode MS" w:cs="Arial"/>
          <w:color w:val="000000"/>
          <w:kern w:val="2"/>
          <w:lang w:val="sr-Latn-RS"/>
        </w:rPr>
        <w:t>268491</w:t>
      </w:r>
      <w:r w:rsidR="00F560C9" w:rsidRPr="00F560C9">
        <w:rPr>
          <w:rFonts w:eastAsia="Arial Unicode MS" w:cs="Arial"/>
          <w:color w:val="000000"/>
          <w:kern w:val="2"/>
          <w:lang w:val="sr-Cyrl-CS"/>
        </w:rPr>
        <w:t>/</w:t>
      </w:r>
      <w:r w:rsidR="00F560C9">
        <w:rPr>
          <w:rFonts w:eastAsia="Arial Unicode MS" w:cs="Arial"/>
          <w:color w:val="000000"/>
          <w:kern w:val="2"/>
          <w:lang w:val="sr-Latn-RS"/>
        </w:rPr>
        <w:t>2</w:t>
      </w:r>
      <w:r w:rsidR="00F560C9" w:rsidRPr="00F560C9">
        <w:rPr>
          <w:rFonts w:eastAsia="Arial Unicode MS" w:cs="Arial"/>
          <w:color w:val="000000"/>
          <w:kern w:val="2"/>
          <w:lang w:val="sr-Cyrl-CS"/>
        </w:rPr>
        <w:t>-201</w:t>
      </w:r>
      <w:r w:rsidR="00F560C9" w:rsidRPr="00F560C9">
        <w:rPr>
          <w:rFonts w:eastAsia="Arial Unicode MS" w:cs="Arial"/>
          <w:color w:val="000000"/>
          <w:kern w:val="2"/>
          <w:lang w:val="sr-Latn-RS"/>
        </w:rPr>
        <w:t xml:space="preserve">8 </w:t>
      </w:r>
      <w:r w:rsidR="00F560C9" w:rsidRPr="00F560C9">
        <w:rPr>
          <w:rFonts w:eastAsia="Arial Unicode MS" w:cs="Arial"/>
          <w:color w:val="000000"/>
          <w:kern w:val="2"/>
          <w:lang w:val="hr-HR"/>
        </w:rPr>
        <w:t>o</w:t>
      </w:r>
      <w:r w:rsidR="00F560C9" w:rsidRPr="00F560C9">
        <w:rPr>
          <w:rFonts w:eastAsia="Arial Unicode MS" w:cs="Arial"/>
          <w:color w:val="000000"/>
          <w:kern w:val="2"/>
          <w:lang w:val="ru-RU"/>
        </w:rPr>
        <w:t>д</w:t>
      </w:r>
      <w:r w:rsidR="00F560C9" w:rsidRPr="00F560C9">
        <w:rPr>
          <w:rFonts w:eastAsia="Arial Unicode MS" w:cs="Arial"/>
          <w:color w:val="000000"/>
          <w:kern w:val="2"/>
          <w:lang w:val="sr-Latn-RS"/>
        </w:rPr>
        <w:t xml:space="preserve"> 07.06.201</w:t>
      </w:r>
      <w:r w:rsidR="00F560C9" w:rsidRPr="00F560C9">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F560C9" w:rsidRPr="00F560C9">
        <w:rPr>
          <w:rFonts w:cs="Arial"/>
          <w:lang w:val="sr-Cyrl-CS"/>
        </w:rPr>
        <w:t>105-Е.03.01-</w:t>
      </w:r>
      <w:r w:rsidR="00F560C9" w:rsidRPr="00F560C9">
        <w:rPr>
          <w:rFonts w:cs="Arial"/>
          <w:lang w:val="sr-Latn-RS"/>
        </w:rPr>
        <w:t>268491</w:t>
      </w:r>
      <w:r w:rsidR="00F560C9" w:rsidRPr="00F560C9">
        <w:rPr>
          <w:rFonts w:cs="Arial"/>
          <w:lang w:val="sr-Cyrl-CS"/>
        </w:rPr>
        <w:t>/</w:t>
      </w:r>
      <w:r w:rsidR="00F560C9" w:rsidRPr="00F560C9">
        <w:rPr>
          <w:rFonts w:cs="Arial"/>
          <w:lang w:val="sr-Latn-RS"/>
        </w:rPr>
        <w:t>3</w:t>
      </w:r>
      <w:r w:rsidR="00F560C9" w:rsidRPr="00F560C9">
        <w:rPr>
          <w:rFonts w:cs="Arial"/>
          <w:lang w:val="sr-Cyrl-CS"/>
        </w:rPr>
        <w:t>-201</w:t>
      </w:r>
      <w:r w:rsidR="00F560C9" w:rsidRPr="00F560C9">
        <w:rPr>
          <w:rFonts w:cs="Arial"/>
          <w:lang w:val="sr-Latn-RS"/>
        </w:rPr>
        <w:t xml:space="preserve">8 </w:t>
      </w:r>
      <w:r w:rsidR="00F560C9" w:rsidRPr="00F560C9">
        <w:rPr>
          <w:rFonts w:cs="Arial"/>
          <w:lang w:val="hr-HR"/>
        </w:rPr>
        <w:t>o</w:t>
      </w:r>
      <w:r w:rsidR="00F560C9" w:rsidRPr="00F560C9">
        <w:rPr>
          <w:rFonts w:cs="Arial"/>
          <w:lang w:val="ru-RU"/>
        </w:rPr>
        <w:t>д</w:t>
      </w:r>
      <w:r w:rsidR="00F560C9" w:rsidRPr="00F560C9">
        <w:rPr>
          <w:rFonts w:cs="Arial"/>
          <w:lang w:val="sr-Latn-RS"/>
        </w:rPr>
        <w:t xml:space="preserve"> 07.06.201</w:t>
      </w:r>
      <w:r w:rsidR="00F560C9" w:rsidRPr="00F560C9">
        <w:rPr>
          <w:rFonts w:cs="Arial"/>
          <w:lang w:val="sr-Cyrl-RS"/>
        </w:rPr>
        <w:t>8</w:t>
      </w:r>
      <w:r w:rsidR="00F560C9">
        <w:rPr>
          <w:rFonts w:cs="Arial"/>
          <w:lang w:val="sr-Latn-RS"/>
        </w:rPr>
        <w:t>.</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EE5760">
        <w:rPr>
          <w:rFonts w:cs="Arial"/>
          <w:lang w:val="sr-Cyrl-CS"/>
        </w:rPr>
        <w:t>3000/1067/2018 (710/2018)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915080" w:rsidRDefault="00915080" w:rsidP="004C3B38">
            <w:pPr>
              <w:tabs>
                <w:tab w:val="left" w:pos="360"/>
                <w:tab w:val="left" w:pos="567"/>
                <w:tab w:val="right" w:leader="dot" w:pos="9639"/>
              </w:tabs>
              <w:jc w:val="center"/>
              <w:rPr>
                <w:rFonts w:cs="Arial"/>
                <w:lang w:val="sr-Cyrl-RS"/>
              </w:rPr>
            </w:pPr>
            <w:r>
              <w:rPr>
                <w:rFonts w:cs="Arial"/>
                <w:lang w:val="sr-Cyrl-RS"/>
              </w:rPr>
              <w:t>6</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FA4ECA" w:rsidRDefault="00FA4ECA" w:rsidP="004C3B38">
            <w:pPr>
              <w:tabs>
                <w:tab w:val="left" w:pos="360"/>
                <w:tab w:val="left" w:pos="567"/>
                <w:tab w:val="right" w:leader="dot" w:pos="9639"/>
              </w:tabs>
              <w:jc w:val="center"/>
              <w:rPr>
                <w:rFonts w:cs="Arial"/>
                <w:lang w:val="sr-Cyrl-RS"/>
              </w:rPr>
            </w:pPr>
            <w:r>
              <w:rPr>
                <w:rFonts w:cs="Arial"/>
                <w:lang w:val="sr-Cyrl-RS"/>
              </w:rPr>
              <w:t>9</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FA4ECA" w:rsidRDefault="00E0013F" w:rsidP="00FA4ECA">
            <w:pPr>
              <w:tabs>
                <w:tab w:val="left" w:pos="360"/>
                <w:tab w:val="left" w:pos="567"/>
                <w:tab w:val="right" w:leader="dot" w:pos="9639"/>
              </w:tabs>
              <w:jc w:val="center"/>
              <w:rPr>
                <w:rFonts w:cs="Arial"/>
                <w:lang w:val="sr-Cyrl-RS"/>
              </w:rPr>
            </w:pPr>
            <w:r>
              <w:rPr>
                <w:rFonts w:cs="Arial"/>
                <w:lang w:val="sr-Latn-RS"/>
              </w:rPr>
              <w:t>1</w:t>
            </w:r>
            <w:r w:rsidR="00FA4ECA">
              <w:rPr>
                <w:rFonts w:cs="Arial"/>
                <w:lang w:val="sr-Cyrl-RS"/>
              </w:rPr>
              <w:t>1</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051C30" w:rsidRDefault="00051C30" w:rsidP="00DA4BD3">
            <w:pPr>
              <w:tabs>
                <w:tab w:val="left" w:pos="360"/>
                <w:tab w:val="left" w:pos="567"/>
                <w:tab w:val="right" w:leader="dot" w:pos="9639"/>
              </w:tabs>
              <w:jc w:val="center"/>
              <w:rPr>
                <w:rFonts w:cs="Arial"/>
                <w:lang w:val="sr-Cyrl-RS"/>
              </w:rPr>
            </w:pPr>
            <w:r>
              <w:rPr>
                <w:rFonts w:cs="Arial"/>
                <w:lang w:val="sr-Cyrl-RS"/>
              </w:rPr>
              <w:t>25</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0A1036" w:rsidRDefault="000A1036" w:rsidP="00815FE5">
            <w:pPr>
              <w:tabs>
                <w:tab w:val="left" w:pos="360"/>
                <w:tab w:val="left" w:pos="567"/>
                <w:tab w:val="right" w:leader="dot" w:pos="9639"/>
              </w:tabs>
              <w:jc w:val="center"/>
              <w:rPr>
                <w:rFonts w:cs="Arial"/>
                <w:lang w:val="sr-Cyrl-RS"/>
              </w:rPr>
            </w:pPr>
            <w:r>
              <w:rPr>
                <w:rFonts w:cs="Arial"/>
                <w:lang w:val="sr-Cyrl-RS"/>
              </w:rPr>
              <w:t>45</w:t>
            </w:r>
          </w:p>
        </w:tc>
      </w:tr>
    </w:tbl>
    <w:p w:rsidR="009D3699" w:rsidRPr="00742052" w:rsidRDefault="009D3699" w:rsidP="000C50A0">
      <w:pPr>
        <w:pStyle w:val="BodyText"/>
        <w:spacing w:before="0"/>
        <w:rPr>
          <w:rFonts w:cs="Arial"/>
          <w:b/>
          <w:spacing w:val="80"/>
          <w:sz w:val="22"/>
          <w:szCs w:val="22"/>
          <w:highlight w:val="yellow"/>
        </w:rPr>
      </w:pPr>
    </w:p>
    <w:p w:rsidR="00F5264D" w:rsidRPr="00E0013F" w:rsidRDefault="00C53AC6" w:rsidP="00C53AC6">
      <w:pPr>
        <w:jc w:val="right"/>
        <w:rPr>
          <w:rFonts w:cs="Arial"/>
          <w:color w:val="548DD4" w:themeColor="text2" w:themeTint="99"/>
          <w:lang w:val="sr-Latn-RS"/>
        </w:rPr>
      </w:pPr>
      <w:r w:rsidRPr="007E6A38">
        <w:rPr>
          <w:rFonts w:cs="Arial"/>
          <w:bCs/>
          <w:noProof/>
          <w:lang w:val="sr-Cyrl-CS"/>
        </w:rPr>
        <w:t>Укупан број страна документације:</w:t>
      </w:r>
      <w:r w:rsidR="000A1036">
        <w:rPr>
          <w:rFonts w:cs="Arial"/>
          <w:bCs/>
          <w:noProof/>
          <w:lang w:val="sr-Cyrl-RS"/>
        </w:rPr>
        <w:t>5</w:t>
      </w:r>
      <w:r w:rsidR="00E0013F">
        <w:rPr>
          <w:rFonts w:cs="Arial"/>
          <w:bCs/>
          <w:noProof/>
          <w:lang w:val="sr-Latn-RS"/>
        </w:rPr>
        <w:t>7</w:t>
      </w:r>
    </w:p>
    <w:p w:rsidR="001853E1" w:rsidRPr="00E47C2E" w:rsidRDefault="001853E1" w:rsidP="000C50A0">
      <w:pPr>
        <w:pStyle w:val="BodyText"/>
        <w:spacing w:before="0"/>
        <w:rPr>
          <w:rFonts w:cs="Arial"/>
          <w:sz w:val="22"/>
          <w:szCs w:val="22"/>
        </w:rPr>
      </w:pPr>
    </w:p>
    <w:p w:rsidR="00FA0E61" w:rsidRDefault="00473AD5" w:rsidP="007C4E8C">
      <w:pPr>
        <w:pStyle w:val="Heading10"/>
        <w:numPr>
          <w:ilvl w:val="0"/>
          <w:numId w:val="12"/>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p>
          <w:p w:rsidR="002E12CC" w:rsidRPr="00E47C2E" w:rsidRDefault="002E12CC" w:rsidP="007C4E8C">
            <w:pPr>
              <w:autoSpaceDE w:val="0"/>
              <w:autoSpaceDN w:val="0"/>
              <w:adjustRightInd w:val="0"/>
              <w:spacing w:before="0"/>
              <w:jc w:val="center"/>
              <w:rPr>
                <w:rFonts w:eastAsia="TimesNewRomanPSMT" w:cs="Arial"/>
                <w:bCs/>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7C4E8C">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7C4E8C">
            <w:pPr>
              <w:suppressAutoHyphens/>
              <w:spacing w:before="0" w:line="100" w:lineRule="atLeast"/>
              <w:jc w:val="center"/>
              <w:rPr>
                <w:rFonts w:cs="Arial"/>
                <w:lang w:val="ru-RU"/>
              </w:rPr>
            </w:pPr>
            <w:r w:rsidRPr="00AE0906">
              <w:rPr>
                <w:rFonts w:cs="Arial"/>
                <w:lang w:val="ru-RU"/>
              </w:rPr>
              <w:t xml:space="preserve">Улица </w:t>
            </w:r>
            <w:r w:rsidR="00855818">
              <w:rPr>
                <w:rFonts w:cs="Arial"/>
                <w:lang w:val="ru-RU"/>
              </w:rPr>
              <w:t>Балканска</w:t>
            </w:r>
            <w:r w:rsidRPr="00AE0906">
              <w:rPr>
                <w:rFonts w:cs="Arial"/>
                <w:lang w:val="ru-RU"/>
              </w:rPr>
              <w:t xml:space="preserve"> бр.</w:t>
            </w:r>
            <w:r w:rsidR="00855818">
              <w:rPr>
                <w:rFonts w:cs="Arial"/>
                <w:lang w:val="ru-RU"/>
              </w:rPr>
              <w:t>13</w:t>
            </w:r>
            <w:r w:rsidRPr="00AE0906">
              <w:rPr>
                <w:rFonts w:cs="Arial"/>
                <w:lang w:val="ru-RU"/>
              </w:rPr>
              <w:t>, 11000 Београд</w:t>
            </w:r>
          </w:p>
          <w:p w:rsidR="00E13FFC" w:rsidRPr="002B1693" w:rsidRDefault="00C6752E" w:rsidP="007C4E8C">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7C4E8C">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A7578C" w:rsidP="007C4E8C">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C4E8C">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C4E8C">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506B90" w:rsidTr="002E12CC">
        <w:trPr>
          <w:trHeight w:val="575"/>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7C4E8C">
            <w:pPr>
              <w:pStyle w:val="Heading10"/>
              <w:spacing w:before="0"/>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5F3C57">
              <w:rPr>
                <w:rFonts w:cs="Arial"/>
                <w:b w:val="0"/>
                <w:bCs/>
                <w:lang w:val="ru-RU"/>
              </w:rPr>
              <w:t>Услуге атестирања брзиномера ЕБ96 на железничким возилима</w:t>
            </w:r>
            <w:bookmarkEnd w:id="16"/>
          </w:p>
        </w:tc>
      </w:tr>
      <w:tr w:rsidR="002E12CC" w:rsidRPr="00506B90" w:rsidTr="009B768B">
        <w:trPr>
          <w:trHeight w:val="72"/>
        </w:trPr>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E228F5" w:rsidRPr="000D2E67" w:rsidRDefault="002E12CC" w:rsidP="000D2E67">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D7077F">
              <w:rPr>
                <w:rFonts w:ascii="Arial" w:hAnsi="Arial" w:cs="Arial"/>
                <w:lang w:val="ru-RU"/>
              </w:rPr>
              <w:t>ни</w:t>
            </w:r>
            <w:r w:rsidRPr="002B1693">
              <w:rPr>
                <w:rFonts w:ascii="Arial" w:hAnsi="Arial" w:cs="Arial"/>
                <w:lang w:val="ru-RU"/>
              </w:rPr>
              <w:t xml:space="preserve">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tc>
      </w:tr>
      <w:tr w:rsidR="004276AD" w:rsidRPr="00506B90" w:rsidTr="0041000C">
        <w:trPr>
          <w:trHeight w:val="263"/>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7C4E8C">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7C4E8C">
            <w:pPr>
              <w:autoSpaceDE w:val="0"/>
              <w:autoSpaceDN w:val="0"/>
              <w:adjustRightInd w:val="0"/>
              <w:spacing w:before="0"/>
              <w:jc w:val="center"/>
              <w:rPr>
                <w:rFonts w:eastAsia="TimesNewRomanPSMT" w:cs="Arial"/>
                <w:bCs/>
                <w:lang w:val="ru-RU"/>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7C4E8C">
            <w:pPr>
              <w:spacing w:before="0"/>
              <w:jc w:val="center"/>
              <w:rPr>
                <w:rFonts w:cs="Arial"/>
                <w:color w:val="00B0F0"/>
              </w:rPr>
            </w:pPr>
            <w:r>
              <w:rPr>
                <w:rFonts w:cs="Arial"/>
                <w:lang w:val="sr-Cyrl-RS"/>
              </w:rPr>
              <w:t>Марија Петковић</w:t>
            </w:r>
          </w:p>
          <w:p w:rsidR="004276AD" w:rsidRPr="00E47C2E" w:rsidRDefault="00E13FFC" w:rsidP="007C4E8C">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EC6778" w:rsidRDefault="002E12CC" w:rsidP="007C4E8C">
      <w:pPr>
        <w:pStyle w:val="Heading10"/>
        <w:numPr>
          <w:ilvl w:val="0"/>
          <w:numId w:val="12"/>
        </w:numPr>
        <w:spacing w:before="0"/>
        <w:jc w:val="both"/>
        <w:rPr>
          <w:rFonts w:cs="Arial"/>
          <w:lang w:val="sr-Cyrl-RS"/>
        </w:rPr>
      </w:pPr>
      <w:bookmarkStart w:id="17" w:name="_Toc442559878"/>
      <w:bookmarkStart w:id="18" w:name="_Toc427817448"/>
      <w:r w:rsidRPr="00E47C2E">
        <w:rPr>
          <w:rFonts w:cs="Arial"/>
        </w:rPr>
        <w:t>ПОДАЦИ О ПРЕДМЕТУ ЈАВНЕ НАБАВКЕ</w:t>
      </w:r>
    </w:p>
    <w:p w:rsidR="00742052" w:rsidRPr="00EC6778" w:rsidRDefault="002E12CC" w:rsidP="007C4E8C">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Pr="00D7077F" w:rsidRDefault="002E12CC" w:rsidP="007C4E8C">
      <w:pPr>
        <w:spacing w:before="0"/>
        <w:rPr>
          <w:rFonts w:cs="Arial"/>
          <w:b/>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5F3C57">
        <w:rPr>
          <w:rFonts w:cs="Arial"/>
          <w:bCs/>
          <w:lang w:val="ru-RU" w:eastAsia="zh-CN"/>
        </w:rPr>
        <w:t>Услуге атестирања брзиномера ЕБ96 на железничким возилима</w:t>
      </w:r>
    </w:p>
    <w:p w:rsidR="000C55D7" w:rsidRDefault="006A4762" w:rsidP="007C4E8C">
      <w:pPr>
        <w:spacing w:before="0"/>
        <w:ind w:left="-360" w:right="-14"/>
        <w:jc w:val="left"/>
        <w:rPr>
          <w:rFonts w:cs="Arial"/>
          <w:lang w:val="ru-RU"/>
        </w:rPr>
      </w:pPr>
      <w:r>
        <w:rPr>
          <w:rFonts w:cs="Arial"/>
          <w:lang w:val="ru-RU"/>
        </w:rPr>
        <w:t xml:space="preserve">      </w:t>
      </w:r>
      <w:r w:rsidR="002E12CC" w:rsidRPr="002B1693">
        <w:rPr>
          <w:rFonts w:cs="Arial"/>
          <w:lang w:val="ru-RU" w:eastAsia="zh-CN"/>
        </w:rPr>
        <w:t>Назив из општег речника набавке</w:t>
      </w:r>
      <w:r w:rsidR="00840B3B">
        <w:rPr>
          <w:rFonts w:cs="Arial"/>
          <w:lang w:val="ru-RU" w:eastAsia="zh-CN"/>
        </w:rPr>
        <w:t>:</w:t>
      </w:r>
      <w:r w:rsidR="00E60AB7">
        <w:rPr>
          <w:rFonts w:cs="Arial"/>
          <w:lang w:val="sr-Latn-RS"/>
        </w:rPr>
        <w:t xml:space="preserve"> </w:t>
      </w:r>
      <w:r w:rsidR="005228B9" w:rsidRPr="005228B9">
        <w:rPr>
          <w:rFonts w:cs="Arial"/>
          <w:lang w:val="sr-Cyrl-RS"/>
        </w:rPr>
        <w:t>Услуге калибрације(баждарења)</w:t>
      </w:r>
    </w:p>
    <w:p w:rsidR="00742052" w:rsidRPr="00060F94" w:rsidRDefault="00614C7B" w:rsidP="007C4E8C">
      <w:pPr>
        <w:spacing w:before="0"/>
        <w:ind w:left="-360" w:right="-14"/>
        <w:jc w:val="left"/>
        <w:rPr>
          <w:rFonts w:cs="Arial"/>
          <w:lang w:val="sr-Latn-RS"/>
        </w:rPr>
      </w:pPr>
      <w:r>
        <w:rPr>
          <w:rFonts w:cs="Arial"/>
          <w:lang w:val="ru-RU"/>
        </w:rPr>
        <w:t xml:space="preserve">    </w:t>
      </w:r>
      <w:r w:rsidR="000C55D7">
        <w:rPr>
          <w:rFonts w:cs="Arial"/>
          <w:lang w:val="ru-RU"/>
        </w:rPr>
        <w:t xml:space="preserve">  </w:t>
      </w:r>
      <w:r w:rsidR="002E12CC" w:rsidRPr="002B1693">
        <w:rPr>
          <w:rFonts w:cs="Arial"/>
          <w:lang w:val="ru-RU" w:eastAsia="zh-CN"/>
        </w:rPr>
        <w:t xml:space="preserve">Ознака из општег речника набавке: </w:t>
      </w:r>
      <w:r w:rsidR="00E60AB7" w:rsidRPr="00E60AB7">
        <w:rPr>
          <w:rFonts w:cs="Arial"/>
          <w:lang w:val="ru-RU"/>
        </w:rPr>
        <w:t xml:space="preserve">: </w:t>
      </w:r>
      <w:r w:rsidR="005228B9">
        <w:rPr>
          <w:rFonts w:cs="Arial"/>
          <w:lang w:val="sr-Cyrl-RS"/>
        </w:rPr>
        <w:t>50433000</w:t>
      </w:r>
      <w:r w:rsidR="00060F94" w:rsidRPr="00060F94">
        <w:rPr>
          <w:rFonts w:cs="Arial"/>
          <w:lang w:val="sr-Cyrl-RS"/>
        </w:rPr>
        <w:t xml:space="preserve"> </w:t>
      </w:r>
    </w:p>
    <w:p w:rsidR="00742052" w:rsidRPr="00EC6778" w:rsidRDefault="00DB369C" w:rsidP="007C4E8C">
      <w:pPr>
        <w:pStyle w:val="Heading10"/>
        <w:numPr>
          <w:ilvl w:val="0"/>
          <w:numId w:val="12"/>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Pr="00E47C2E" w:rsidRDefault="0032186E" w:rsidP="007C4E8C">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FD1643" w:rsidRDefault="00FD1643" w:rsidP="00FD1643">
      <w:pPr>
        <w:spacing w:before="0" w:line="259" w:lineRule="auto"/>
        <w:rPr>
          <w:rFonts w:eastAsia="Calibri" w:cs="Arial"/>
          <w:lang w:val="sr-Cyrl-RS"/>
        </w:rPr>
      </w:pPr>
      <w:r w:rsidRPr="00FD1643">
        <w:rPr>
          <w:rFonts w:eastAsia="Calibri" w:cs="Arial"/>
          <w:lang w:val="sr-Cyrl-RS"/>
        </w:rPr>
        <w:t>Предмет набавке је услуга атестирања и сервисирања електронских брзиномера у 2019. и 2020. години на железничким возилима ЖТ ТЕНТ.</w:t>
      </w:r>
    </w:p>
    <w:p w:rsidR="00FD1643" w:rsidRPr="00FD1643" w:rsidRDefault="00FD1643" w:rsidP="00FD1643">
      <w:pPr>
        <w:spacing w:before="0" w:line="259" w:lineRule="auto"/>
        <w:jc w:val="left"/>
        <w:rPr>
          <w:rFonts w:eastAsia="Calibri" w:cs="Arial"/>
          <w:lang w:val="sr-Cyrl-RS"/>
        </w:rPr>
      </w:pPr>
      <w:r w:rsidRPr="00FD1643">
        <w:rPr>
          <w:rFonts w:eastAsia="Calibri" w:cs="Arial"/>
          <w:lang w:val="sr-Cyrl-RS"/>
        </w:rPr>
        <w:t>Списак возила на којима је потребно извршити годишње атестирање брзиномера:</w:t>
      </w:r>
    </w:p>
    <w:p w:rsidR="00FD1643" w:rsidRPr="00FD1643" w:rsidRDefault="00FD1643" w:rsidP="00FD1643">
      <w:pPr>
        <w:numPr>
          <w:ilvl w:val="0"/>
          <w:numId w:val="64"/>
        </w:numPr>
        <w:spacing w:before="0" w:line="259" w:lineRule="auto"/>
        <w:jc w:val="left"/>
        <w:rPr>
          <w:rFonts w:eastAsia="Calibri" w:cs="Arial"/>
          <w:lang w:val="sr-Cyrl-RS"/>
        </w:rPr>
      </w:pPr>
      <w:r w:rsidRPr="00FD1643">
        <w:rPr>
          <w:rFonts w:eastAsia="Calibri" w:cs="Arial"/>
          <w:lang w:val="sr-Cyrl-RS"/>
        </w:rPr>
        <w:t>Електричне  локомотиве серије 441</w:t>
      </w:r>
    </w:p>
    <w:p w:rsidR="00FD1643" w:rsidRPr="00FD1643" w:rsidRDefault="00FD1643" w:rsidP="00FD1643">
      <w:pPr>
        <w:spacing w:before="0" w:line="259" w:lineRule="auto"/>
        <w:ind w:left="720"/>
        <w:jc w:val="left"/>
        <w:rPr>
          <w:rFonts w:eastAsia="Calibri" w:cs="Arial"/>
          <w:lang w:val="sr-Cyrl-RS"/>
        </w:rPr>
      </w:pPr>
      <w:r w:rsidRPr="00FD1643">
        <w:rPr>
          <w:rFonts w:eastAsia="Calibri" w:cs="Arial"/>
          <w:lang w:val="sr-Cyrl-RS"/>
        </w:rPr>
        <w:t>са уграђеним системом видео надзора</w:t>
      </w:r>
      <w:r w:rsidRPr="00FD1643">
        <w:rPr>
          <w:rFonts w:eastAsia="Calibri" w:cs="Arial"/>
          <w:lang w:val="sr-Cyrl-RS"/>
        </w:rPr>
        <w:tab/>
      </w:r>
      <w:r w:rsidRPr="00FD1643">
        <w:rPr>
          <w:rFonts w:eastAsia="Calibri" w:cs="Arial"/>
          <w:lang w:val="sr-Cyrl-RS"/>
        </w:rPr>
        <w:tab/>
        <w:t>-</w:t>
      </w:r>
      <w:r w:rsidRPr="00FD1643">
        <w:rPr>
          <w:rFonts w:eastAsia="Calibri" w:cs="Arial"/>
          <w:lang w:val="sr-Cyrl-RS"/>
        </w:rPr>
        <w:tab/>
        <w:t>8 комада</w:t>
      </w:r>
      <w:r w:rsidRPr="00FD1643">
        <w:rPr>
          <w:rFonts w:eastAsia="Calibri" w:cs="Arial"/>
          <w:lang w:val="sr-Cyrl-RS"/>
        </w:rPr>
        <w:tab/>
        <w:t>-</w:t>
      </w:r>
      <w:r w:rsidRPr="00FD1643">
        <w:rPr>
          <w:rFonts w:eastAsia="Calibri" w:cs="Arial"/>
          <w:lang w:val="sr-Cyrl-RS"/>
        </w:rPr>
        <w:tab/>
        <w:t>ТЕНТ А</w:t>
      </w:r>
    </w:p>
    <w:p w:rsidR="00FD1643" w:rsidRPr="00FD1643" w:rsidRDefault="00FD1643" w:rsidP="00FD1643">
      <w:pPr>
        <w:numPr>
          <w:ilvl w:val="0"/>
          <w:numId w:val="64"/>
        </w:numPr>
        <w:spacing w:before="0" w:line="259" w:lineRule="auto"/>
        <w:jc w:val="left"/>
        <w:rPr>
          <w:rFonts w:eastAsia="Calibri" w:cs="Arial"/>
          <w:lang w:val="sr-Cyrl-RS"/>
        </w:rPr>
      </w:pPr>
      <w:r w:rsidRPr="00FD1643">
        <w:rPr>
          <w:rFonts w:eastAsia="Calibri" w:cs="Arial"/>
          <w:lang w:val="sr-Cyrl-RS"/>
        </w:rPr>
        <w:t>Дизел електричне  локомотиве серије 661</w:t>
      </w:r>
      <w:r w:rsidRPr="00FD1643">
        <w:rPr>
          <w:rFonts w:eastAsia="Calibri" w:cs="Arial"/>
          <w:lang w:val="sr-Cyrl-RS"/>
        </w:rPr>
        <w:tab/>
        <w:t>-</w:t>
      </w:r>
      <w:r w:rsidRPr="00FD1643">
        <w:rPr>
          <w:rFonts w:eastAsia="Calibri" w:cs="Arial"/>
          <w:lang w:val="sr-Cyrl-RS"/>
        </w:rPr>
        <w:tab/>
        <w:t>2 комада</w:t>
      </w:r>
      <w:r w:rsidRPr="00FD1643">
        <w:rPr>
          <w:rFonts w:eastAsia="Calibri" w:cs="Arial"/>
          <w:lang w:val="sr-Cyrl-RS"/>
        </w:rPr>
        <w:tab/>
        <w:t>-</w:t>
      </w:r>
      <w:r w:rsidRPr="00FD1643">
        <w:rPr>
          <w:rFonts w:eastAsia="Calibri" w:cs="Arial"/>
          <w:lang w:val="sr-Cyrl-RS"/>
        </w:rPr>
        <w:tab/>
        <w:t>ТЕНТ А</w:t>
      </w:r>
    </w:p>
    <w:p w:rsidR="00FD1643" w:rsidRPr="00FD1643" w:rsidRDefault="00FD1643" w:rsidP="00FD1643">
      <w:pPr>
        <w:numPr>
          <w:ilvl w:val="0"/>
          <w:numId w:val="64"/>
        </w:numPr>
        <w:spacing w:before="0" w:line="259" w:lineRule="auto"/>
        <w:jc w:val="left"/>
        <w:rPr>
          <w:rFonts w:eastAsia="Calibri" w:cs="Arial"/>
          <w:lang w:val="sr-Cyrl-RS"/>
        </w:rPr>
      </w:pPr>
      <w:r w:rsidRPr="00FD1643">
        <w:rPr>
          <w:rFonts w:eastAsia="Calibri" w:cs="Arial"/>
          <w:lang w:val="sr-Cyrl-RS"/>
        </w:rPr>
        <w:t>Дизел електричне  локомотиве серије ЦЕМ</w:t>
      </w:r>
      <w:r w:rsidRPr="00FD1643">
        <w:rPr>
          <w:rFonts w:eastAsia="Calibri" w:cs="Arial"/>
          <w:lang w:val="sr-Cyrl-RS"/>
        </w:rPr>
        <w:tab/>
        <w:t>-</w:t>
      </w:r>
      <w:r w:rsidRPr="00FD1643">
        <w:rPr>
          <w:rFonts w:eastAsia="Calibri" w:cs="Arial"/>
          <w:lang w:val="sr-Cyrl-RS"/>
        </w:rPr>
        <w:tab/>
        <w:t>4 комада</w:t>
      </w:r>
      <w:r w:rsidRPr="00FD1643">
        <w:rPr>
          <w:rFonts w:eastAsia="Calibri" w:cs="Arial"/>
          <w:lang w:val="sr-Cyrl-RS"/>
        </w:rPr>
        <w:tab/>
        <w:t>-</w:t>
      </w:r>
      <w:r w:rsidRPr="00FD1643">
        <w:rPr>
          <w:rFonts w:eastAsia="Calibri" w:cs="Arial"/>
          <w:lang w:val="sr-Cyrl-RS"/>
        </w:rPr>
        <w:tab/>
        <w:t>ТЕНТ А</w:t>
      </w:r>
    </w:p>
    <w:p w:rsidR="00FD1643" w:rsidRPr="00FD1643" w:rsidRDefault="00FD1643" w:rsidP="00FD1643">
      <w:pPr>
        <w:numPr>
          <w:ilvl w:val="0"/>
          <w:numId w:val="64"/>
        </w:numPr>
        <w:spacing w:before="0" w:line="259" w:lineRule="auto"/>
        <w:jc w:val="left"/>
        <w:rPr>
          <w:rFonts w:eastAsia="Calibri" w:cs="Arial"/>
          <w:lang w:val="sr-Cyrl-RS"/>
        </w:rPr>
      </w:pPr>
      <w:r w:rsidRPr="00FD1643">
        <w:rPr>
          <w:rFonts w:eastAsia="Calibri" w:cs="Arial"/>
          <w:lang w:val="sr-Cyrl-RS"/>
        </w:rPr>
        <w:t>Дизел електричне локомотиве серије ЦЕМ</w:t>
      </w:r>
      <w:r w:rsidRPr="00FD1643">
        <w:rPr>
          <w:rFonts w:eastAsia="Calibri" w:cs="Arial"/>
          <w:lang w:val="sr-Cyrl-RS"/>
        </w:rPr>
        <w:tab/>
        <w:t>-</w:t>
      </w:r>
      <w:r w:rsidRPr="00FD1643">
        <w:rPr>
          <w:rFonts w:eastAsia="Calibri" w:cs="Arial"/>
          <w:lang w:val="sr-Cyrl-RS"/>
        </w:rPr>
        <w:tab/>
        <w:t>2 комада</w:t>
      </w:r>
      <w:r w:rsidRPr="00FD1643">
        <w:rPr>
          <w:rFonts w:eastAsia="Calibri" w:cs="Arial"/>
          <w:lang w:val="sr-Cyrl-RS"/>
        </w:rPr>
        <w:tab/>
        <w:t>-</w:t>
      </w:r>
      <w:r w:rsidRPr="00FD1643">
        <w:rPr>
          <w:rFonts w:eastAsia="Calibri" w:cs="Arial"/>
          <w:lang w:val="sr-Cyrl-RS"/>
        </w:rPr>
        <w:tab/>
        <w:t>ТЕМ</w:t>
      </w:r>
    </w:p>
    <w:p w:rsidR="00FD1643" w:rsidRPr="00FD1643" w:rsidRDefault="00FD1643" w:rsidP="00FD1643">
      <w:pPr>
        <w:numPr>
          <w:ilvl w:val="0"/>
          <w:numId w:val="64"/>
        </w:numPr>
        <w:spacing w:before="0" w:line="259" w:lineRule="auto"/>
        <w:jc w:val="left"/>
        <w:rPr>
          <w:rFonts w:eastAsia="Calibri" w:cs="Arial"/>
          <w:lang w:val="sr-Cyrl-RS"/>
        </w:rPr>
      </w:pPr>
      <w:r w:rsidRPr="00FD1643">
        <w:rPr>
          <w:rFonts w:eastAsia="Calibri" w:cs="Arial"/>
          <w:lang w:val="sr-Cyrl-RS"/>
        </w:rPr>
        <w:t>Тешка моторна дрезина ТМД 911-313</w:t>
      </w:r>
      <w:r w:rsidRPr="00FD1643">
        <w:rPr>
          <w:rFonts w:eastAsia="Calibri" w:cs="Arial"/>
          <w:lang w:val="sr-Cyrl-RS"/>
        </w:rPr>
        <w:tab/>
      </w:r>
      <w:r w:rsidRPr="00FD1643">
        <w:rPr>
          <w:rFonts w:eastAsia="Calibri" w:cs="Arial"/>
          <w:lang w:val="sr-Cyrl-RS"/>
        </w:rPr>
        <w:tab/>
        <w:t>-</w:t>
      </w:r>
      <w:r w:rsidRPr="00FD1643">
        <w:rPr>
          <w:rFonts w:eastAsia="Calibri" w:cs="Arial"/>
          <w:lang w:val="sr-Cyrl-RS"/>
        </w:rPr>
        <w:tab/>
        <w:t>1 комад</w:t>
      </w:r>
      <w:r w:rsidRPr="00FD1643">
        <w:rPr>
          <w:rFonts w:eastAsia="Calibri" w:cs="Arial"/>
          <w:lang w:val="sr-Cyrl-RS"/>
        </w:rPr>
        <w:tab/>
        <w:t>-</w:t>
      </w:r>
      <w:r w:rsidRPr="00FD1643">
        <w:rPr>
          <w:rFonts w:eastAsia="Calibri" w:cs="Arial"/>
          <w:lang w:val="sr-Cyrl-RS"/>
        </w:rPr>
        <w:tab/>
        <w:t>ТЕНТ А</w:t>
      </w:r>
    </w:p>
    <w:p w:rsidR="00FD1643" w:rsidRPr="00FD1643" w:rsidRDefault="00FD1643" w:rsidP="00FD1643">
      <w:pPr>
        <w:numPr>
          <w:ilvl w:val="0"/>
          <w:numId w:val="64"/>
        </w:numPr>
        <w:spacing w:before="0" w:line="259" w:lineRule="auto"/>
        <w:jc w:val="left"/>
        <w:rPr>
          <w:rFonts w:eastAsia="Calibri" w:cs="Arial"/>
          <w:lang w:val="sr-Cyrl-RS"/>
        </w:rPr>
      </w:pPr>
      <w:r w:rsidRPr="00FD1643">
        <w:rPr>
          <w:rFonts w:eastAsia="Calibri" w:cs="Arial"/>
          <w:lang w:val="sr-Cyrl-RS"/>
        </w:rPr>
        <w:t>Електричне  локомотиве серије 17Е5</w:t>
      </w:r>
      <w:r w:rsidRPr="00FD1643">
        <w:rPr>
          <w:rFonts w:eastAsia="Calibri" w:cs="Arial"/>
          <w:lang w:val="sr-Cyrl-RS"/>
        </w:rPr>
        <w:tab/>
      </w:r>
      <w:r w:rsidRPr="00FD1643">
        <w:rPr>
          <w:rFonts w:eastAsia="Calibri" w:cs="Arial"/>
          <w:lang w:val="sr-Cyrl-RS"/>
        </w:rPr>
        <w:tab/>
        <w:t>-</w:t>
      </w:r>
      <w:r w:rsidRPr="00FD1643">
        <w:rPr>
          <w:rFonts w:eastAsia="Calibri" w:cs="Arial"/>
          <w:lang w:val="sr-Cyrl-RS"/>
        </w:rPr>
        <w:tab/>
        <w:t>2 комада</w:t>
      </w:r>
      <w:r w:rsidRPr="00FD1643">
        <w:rPr>
          <w:rFonts w:eastAsia="Calibri" w:cs="Arial"/>
          <w:lang w:val="sr-Cyrl-RS"/>
        </w:rPr>
        <w:tab/>
        <w:t>-</w:t>
      </w:r>
      <w:r w:rsidRPr="00FD1643">
        <w:rPr>
          <w:rFonts w:eastAsia="Calibri" w:cs="Arial"/>
          <w:lang w:val="sr-Cyrl-RS"/>
        </w:rPr>
        <w:tab/>
        <w:t>ТЕК</w:t>
      </w:r>
    </w:p>
    <w:p w:rsidR="00FD1643" w:rsidRPr="00FD1643" w:rsidRDefault="00FD1643" w:rsidP="00FD1643">
      <w:pPr>
        <w:spacing w:before="0" w:line="259" w:lineRule="auto"/>
        <w:rPr>
          <w:rFonts w:eastAsia="Calibri" w:cs="Arial"/>
          <w:lang w:val="sr-Cyrl-RS"/>
        </w:rPr>
      </w:pPr>
      <w:r w:rsidRPr="00FD1643">
        <w:rPr>
          <w:rFonts w:eastAsia="Calibri" w:cs="Arial"/>
          <w:lang w:val="sr-Cyrl-CS"/>
        </w:rPr>
        <w:t>Укупан број електронских брзиномера ЕБ96 уграђених на железничким возилима је 19.</w:t>
      </w:r>
    </w:p>
    <w:p w:rsidR="00FD1643" w:rsidRPr="00FD1643" w:rsidRDefault="00FD1643" w:rsidP="00FD1643">
      <w:pPr>
        <w:spacing w:before="0" w:line="259" w:lineRule="auto"/>
        <w:rPr>
          <w:rFonts w:eastAsia="Calibri" w:cs="Arial"/>
          <w:lang w:val="sr-Cyrl-RS"/>
        </w:rPr>
      </w:pPr>
      <w:r w:rsidRPr="00FD1643">
        <w:rPr>
          <w:rFonts w:eastAsia="Calibri" w:cs="Arial"/>
          <w:lang w:val="sr-Cyrl-RS"/>
        </w:rPr>
        <w:t xml:space="preserve">Годишња провера исправности рада (атестирање) електронског брзиномера ЕБ96 обухвата следеће </w:t>
      </w:r>
      <w:r>
        <w:rPr>
          <w:rFonts w:eastAsia="Calibri" w:cs="Arial"/>
          <w:lang w:val="sr-Cyrl-RS"/>
        </w:rPr>
        <w:t>услуге</w:t>
      </w:r>
      <w:r w:rsidRPr="00FD1643">
        <w:rPr>
          <w:rFonts w:eastAsia="Calibri" w:cs="Arial"/>
          <w:lang w:val="sr-Cyrl-RS"/>
        </w:rPr>
        <w:t>:</w:t>
      </w:r>
    </w:p>
    <w:p w:rsidR="00FD1643" w:rsidRPr="00FD1643" w:rsidRDefault="00FD1643" w:rsidP="00FD1643">
      <w:pPr>
        <w:numPr>
          <w:ilvl w:val="0"/>
          <w:numId w:val="65"/>
        </w:numPr>
        <w:spacing w:before="0" w:line="259" w:lineRule="auto"/>
        <w:jc w:val="left"/>
        <w:rPr>
          <w:rFonts w:eastAsia="Calibri" w:cs="Arial"/>
          <w:lang w:val="sr-Cyrl-CS"/>
        </w:rPr>
      </w:pPr>
      <w:r w:rsidRPr="00FD1643">
        <w:rPr>
          <w:rFonts w:eastAsia="Calibri" w:cs="Arial"/>
          <w:lang w:val="sr-Cyrl-CS"/>
        </w:rPr>
        <w:t>Преглед механичких спојева и ожичења (конектори разводне летве у орману)</w:t>
      </w:r>
    </w:p>
    <w:p w:rsidR="00FD1643" w:rsidRPr="00FD1643" w:rsidRDefault="00FD1643" w:rsidP="00FD1643">
      <w:pPr>
        <w:numPr>
          <w:ilvl w:val="0"/>
          <w:numId w:val="65"/>
        </w:numPr>
        <w:spacing w:before="0" w:line="259" w:lineRule="auto"/>
        <w:jc w:val="left"/>
        <w:rPr>
          <w:rFonts w:eastAsia="Calibri" w:cs="Arial"/>
          <w:lang w:val="sr-Cyrl-CS"/>
        </w:rPr>
      </w:pPr>
      <w:r w:rsidRPr="00FD1643">
        <w:rPr>
          <w:rFonts w:eastAsia="Calibri" w:cs="Arial"/>
          <w:lang w:val="sr-Cyrl-CS"/>
        </w:rPr>
        <w:t>Контрола параметара брзиномера и евентуална корекција (пречник точка, синхронизација времена)</w:t>
      </w:r>
    </w:p>
    <w:p w:rsidR="00FD1643" w:rsidRPr="00FD1643" w:rsidRDefault="00FD1643" w:rsidP="00FD1643">
      <w:pPr>
        <w:numPr>
          <w:ilvl w:val="0"/>
          <w:numId w:val="65"/>
        </w:numPr>
        <w:spacing w:before="0" w:line="259" w:lineRule="auto"/>
        <w:jc w:val="left"/>
        <w:rPr>
          <w:rFonts w:eastAsia="Calibri" w:cs="Arial"/>
          <w:lang w:val="sr-Cyrl-CS"/>
        </w:rPr>
      </w:pPr>
      <w:r w:rsidRPr="00FD1643">
        <w:rPr>
          <w:rFonts w:eastAsia="Calibri" w:cs="Arial"/>
          <w:lang w:val="sr-Cyrl-CS"/>
        </w:rPr>
        <w:t>Тестирање свих дигиталних сигнала локомотиве у месту. За то је потребно да је локомотива под напоном контактне мреже</w:t>
      </w:r>
    </w:p>
    <w:p w:rsidR="00FD1643" w:rsidRPr="00FD1643" w:rsidRDefault="00FD1643" w:rsidP="00FD1643">
      <w:pPr>
        <w:numPr>
          <w:ilvl w:val="0"/>
          <w:numId w:val="65"/>
        </w:numPr>
        <w:spacing w:before="0" w:line="259" w:lineRule="auto"/>
        <w:jc w:val="left"/>
        <w:rPr>
          <w:rFonts w:eastAsia="Calibri" w:cs="Arial"/>
          <w:lang w:val="sr-Cyrl-CS"/>
        </w:rPr>
      </w:pPr>
      <w:r w:rsidRPr="00FD1643">
        <w:rPr>
          <w:rFonts w:eastAsia="Calibri" w:cs="Arial"/>
          <w:lang w:val="sr-Cyrl-CS"/>
        </w:rPr>
        <w:t>Мерење</w:t>
      </w:r>
      <w:r w:rsidRPr="00FD1643">
        <w:rPr>
          <w:rFonts w:eastAsia="Calibri" w:cs="Arial"/>
          <w:lang w:val="sr-Cyrl-RS"/>
        </w:rPr>
        <w:t xml:space="preserve"> аналогних</w:t>
      </w:r>
      <w:r w:rsidRPr="00FD1643">
        <w:rPr>
          <w:rFonts w:eastAsia="Calibri" w:cs="Arial"/>
          <w:lang w:val="sr-Cyrl-CS"/>
        </w:rPr>
        <w:t xml:space="preserve"> сигнала са мерних претварача (притисци, напом КМ, струје)</w:t>
      </w:r>
    </w:p>
    <w:p w:rsidR="00FD1643" w:rsidRPr="00FD1643" w:rsidRDefault="00FD1643" w:rsidP="00FD1643">
      <w:pPr>
        <w:numPr>
          <w:ilvl w:val="0"/>
          <w:numId w:val="65"/>
        </w:numPr>
        <w:spacing w:before="0" w:line="259" w:lineRule="auto"/>
        <w:jc w:val="left"/>
        <w:rPr>
          <w:rFonts w:eastAsia="Calibri" w:cs="Arial"/>
          <w:lang w:val="sr-Cyrl-CS"/>
        </w:rPr>
      </w:pPr>
      <w:r w:rsidRPr="00FD1643">
        <w:rPr>
          <w:rFonts w:eastAsia="Calibri" w:cs="Arial"/>
          <w:lang w:val="sr-Cyrl-CS"/>
        </w:rPr>
        <w:t xml:space="preserve">Тест вожња на деоници пруге. Дужина тест вожње је 30 </w:t>
      </w:r>
      <w:r w:rsidRPr="00FD1643">
        <w:rPr>
          <w:rFonts w:eastAsia="Calibri" w:cs="Arial"/>
          <w:lang w:val="sr-Latn-CS"/>
        </w:rPr>
        <w:t>km</w:t>
      </w:r>
    </w:p>
    <w:p w:rsidR="00F66D6F" w:rsidRPr="00915080" w:rsidRDefault="00FD1643" w:rsidP="00915080">
      <w:pPr>
        <w:numPr>
          <w:ilvl w:val="0"/>
          <w:numId w:val="65"/>
        </w:numPr>
        <w:spacing w:before="0" w:line="259" w:lineRule="auto"/>
        <w:jc w:val="left"/>
        <w:rPr>
          <w:rFonts w:eastAsia="Calibri" w:cs="Arial"/>
          <w:lang w:val="sr-Cyrl-CS"/>
        </w:rPr>
      </w:pPr>
      <w:r w:rsidRPr="00FD1643">
        <w:rPr>
          <w:rFonts w:eastAsia="Calibri" w:cs="Arial"/>
          <w:lang w:val="sr-Cyrl-CS"/>
        </w:rPr>
        <w:t>Преглед записа на меморијској картици са тест вожње и отклањање евентуалних недостатака</w:t>
      </w:r>
    </w:p>
    <w:p w:rsidR="00915080" w:rsidRDefault="00915080" w:rsidP="00FD1643">
      <w:pPr>
        <w:spacing w:before="0" w:line="276" w:lineRule="auto"/>
        <w:jc w:val="left"/>
        <w:rPr>
          <w:rFonts w:cs="Arial"/>
          <w:b/>
          <w:noProof/>
          <w:u w:val="single"/>
          <w:lang w:val="sr-Cyrl-RS"/>
        </w:rPr>
      </w:pPr>
    </w:p>
    <w:p w:rsidR="00915080" w:rsidRDefault="00915080" w:rsidP="00FD1643">
      <w:pPr>
        <w:spacing w:before="0" w:line="276" w:lineRule="auto"/>
        <w:jc w:val="left"/>
        <w:rPr>
          <w:rFonts w:cs="Arial"/>
          <w:b/>
          <w:noProof/>
          <w:u w:val="single"/>
          <w:lang w:val="sr-Cyrl-RS"/>
        </w:rPr>
      </w:pPr>
    </w:p>
    <w:p w:rsidR="00FD1643" w:rsidRPr="002952F7" w:rsidRDefault="00FD1643" w:rsidP="00FD1643">
      <w:pPr>
        <w:spacing w:before="0" w:line="276" w:lineRule="auto"/>
        <w:jc w:val="left"/>
        <w:rPr>
          <w:rFonts w:cs="Arial"/>
          <w:b/>
          <w:noProof/>
          <w:u w:val="single"/>
          <w:lang w:val="sr-Cyrl-RS"/>
        </w:rPr>
      </w:pPr>
      <w:r w:rsidRPr="007C4E8C">
        <w:rPr>
          <w:rFonts w:cs="Arial"/>
          <w:b/>
          <w:noProof/>
          <w:u w:val="single"/>
          <w:lang w:val="sr-Cyrl-RS"/>
        </w:rPr>
        <w:lastRenderedPageBreak/>
        <w:t>НАПОМЕНА:</w:t>
      </w:r>
    </w:p>
    <w:p w:rsidR="00FD1643" w:rsidRPr="00915080" w:rsidRDefault="00FD1643" w:rsidP="00915080">
      <w:pPr>
        <w:spacing w:before="0"/>
        <w:rPr>
          <w:rFonts w:cs="Arial"/>
          <w:noProof/>
          <w:lang w:val="sr-Cyrl-RS"/>
        </w:rPr>
      </w:pPr>
      <w:r w:rsidRPr="00FD1643">
        <w:rPr>
          <w:rFonts w:cs="Arial"/>
          <w:b/>
          <w:noProof/>
          <w:lang w:val="sr-Cyrl-CS"/>
        </w:rPr>
        <w:t xml:space="preserve">Након извршене провере потребно је да </w:t>
      </w:r>
      <w:r>
        <w:rPr>
          <w:rFonts w:cs="Arial"/>
          <w:b/>
          <w:noProof/>
          <w:lang w:val="sr-Cyrl-CS"/>
        </w:rPr>
        <w:t xml:space="preserve">изабрани </w:t>
      </w:r>
      <w:r w:rsidRPr="00FD1643">
        <w:rPr>
          <w:rFonts w:cs="Arial"/>
          <w:b/>
          <w:noProof/>
          <w:lang w:val="sr-Cyrl-CS"/>
        </w:rPr>
        <w:t>понуђач изда одговарајућу потврду о исправности брзиномера, појединачно за сваку локомотиву</w:t>
      </w:r>
      <w:r w:rsidRPr="007C4E8C">
        <w:rPr>
          <w:rFonts w:cs="Arial"/>
          <w:b/>
          <w:noProof/>
          <w:lang w:val="sr-Cyrl-RS"/>
        </w:rPr>
        <w:t>.</w:t>
      </w:r>
    </w:p>
    <w:p w:rsidR="00FD1643" w:rsidRPr="00F66D6F" w:rsidRDefault="00FD1643" w:rsidP="00F66D6F">
      <w:pPr>
        <w:rPr>
          <w:rFonts w:cs="Arial"/>
          <w:b/>
          <w:noProof/>
          <w:lang w:val="sr-Cyrl-RS" w:eastAsia="ar-SA"/>
        </w:rPr>
      </w:pPr>
      <w:r w:rsidRPr="00FD1643">
        <w:rPr>
          <w:rFonts w:eastAsia="Calibri" w:cs="Arial"/>
          <w:noProof/>
          <w:lang w:val="sr-Cyrl-RS" w:eastAsia="ar-SA"/>
        </w:rPr>
        <w:t xml:space="preserve">Уколико је потребно извршити неку интервенцију на поправци електронског брзиномера или система видео надзора, иста се налази у </w:t>
      </w:r>
      <w:r w:rsidR="00620991" w:rsidRPr="00620991">
        <w:rPr>
          <w:rFonts w:cs="Arial"/>
          <w:noProof/>
          <w:lang w:val="sr-Cyrl-RS" w:eastAsia="ar-SA"/>
        </w:rPr>
        <w:t xml:space="preserve">ценовнику </w:t>
      </w:r>
      <w:r w:rsidR="005423D7" w:rsidRPr="005423D7">
        <w:rPr>
          <w:rFonts w:cs="Arial"/>
          <w:noProof/>
          <w:lang w:val="sr-Cyrl-RS" w:eastAsia="ar-SA"/>
        </w:rPr>
        <w:t>резервних делова са уградњом</w:t>
      </w:r>
      <w:r w:rsidR="00F66D6F">
        <w:rPr>
          <w:rFonts w:cs="Arial"/>
          <w:b/>
          <w:noProof/>
          <w:lang w:val="sr-Cyrl-RS" w:eastAsia="ar-SA"/>
        </w:rPr>
        <w:t xml:space="preserve">. </w:t>
      </w:r>
      <w:r w:rsidR="00F66D6F" w:rsidRPr="00F66D6F">
        <w:rPr>
          <w:rFonts w:cs="Arial"/>
          <w:noProof/>
          <w:lang w:val="sr-Cyrl-RS" w:eastAsia="ar-SA"/>
        </w:rPr>
        <w:t xml:space="preserve">Ценовник </w:t>
      </w:r>
      <w:r w:rsidR="004E3A73" w:rsidRPr="004E3A73">
        <w:rPr>
          <w:rFonts w:cs="Arial"/>
          <w:noProof/>
          <w:lang w:val="sr-Cyrl-RS" w:eastAsia="ar-SA"/>
        </w:rPr>
        <w:t>резервних делова са уградњом</w:t>
      </w:r>
      <w:r w:rsidRPr="00FD1643">
        <w:rPr>
          <w:rFonts w:eastAsia="Calibri" w:cs="Arial"/>
          <w:noProof/>
          <w:lang w:val="sr-Cyrl-RS" w:eastAsia="ar-SA"/>
        </w:rPr>
        <w:t xml:space="preserve"> је саставни део понуде, али не улази у укупну финансијску вредност понуде.</w:t>
      </w:r>
    </w:p>
    <w:p w:rsidR="00FD1643" w:rsidRPr="00FD1643" w:rsidRDefault="00FD1643" w:rsidP="00FD1643">
      <w:pPr>
        <w:spacing w:before="0"/>
        <w:rPr>
          <w:rFonts w:eastAsia="Calibri" w:cs="Arial"/>
          <w:noProof/>
          <w:lang w:val="sr-Cyrl-RS" w:eastAsia="ar-SA"/>
        </w:rPr>
      </w:pPr>
    </w:p>
    <w:p w:rsidR="00FD1643" w:rsidRPr="00FD1643" w:rsidRDefault="00FD1643" w:rsidP="00FD1643">
      <w:pPr>
        <w:spacing w:before="0"/>
        <w:rPr>
          <w:rFonts w:eastAsia="Calibri" w:cs="Arial"/>
          <w:noProof/>
          <w:lang w:val="sr-Cyrl-RS" w:eastAsia="ar-SA"/>
        </w:rPr>
      </w:pPr>
      <w:r w:rsidRPr="00FD1643">
        <w:rPr>
          <w:rFonts w:eastAsia="Calibri" w:cs="Arial"/>
          <w:noProof/>
          <w:lang w:val="sr-Cyrl-RS" w:eastAsia="ar-SA"/>
        </w:rPr>
        <w:t xml:space="preserve">Обавеза </w:t>
      </w:r>
      <w:r w:rsidR="00B3615B">
        <w:rPr>
          <w:rFonts w:eastAsia="Calibri" w:cs="Arial"/>
          <w:noProof/>
          <w:lang w:val="sr-Cyrl-RS" w:eastAsia="ar-SA"/>
        </w:rPr>
        <w:t xml:space="preserve">изабраног </w:t>
      </w:r>
      <w:r w:rsidRPr="00FD1643">
        <w:rPr>
          <w:rFonts w:eastAsia="Calibri" w:cs="Arial"/>
          <w:noProof/>
          <w:lang w:val="sr-Cyrl-RS" w:eastAsia="ar-SA"/>
        </w:rPr>
        <w:t>понуђача је по пријави недостатка на неком од модула електронског брзиномера, исти отклони у року од 24 часа.</w:t>
      </w:r>
    </w:p>
    <w:p w:rsidR="00620991" w:rsidRDefault="00620991" w:rsidP="00620991">
      <w:pPr>
        <w:pStyle w:val="ListParagraph"/>
        <w:autoSpaceDE w:val="0"/>
        <w:autoSpaceDN w:val="0"/>
        <w:adjustRightInd w:val="0"/>
        <w:spacing w:before="0" w:after="0" w:line="240" w:lineRule="auto"/>
        <w:ind w:left="0"/>
        <w:contextualSpacing w:val="0"/>
        <w:jc w:val="left"/>
        <w:rPr>
          <w:rFonts w:ascii="Arial" w:hAnsi="Arial" w:cs="Arial"/>
          <w:b/>
          <w:lang w:val="sr-Cyrl-RS"/>
        </w:rPr>
      </w:pPr>
    </w:p>
    <w:p w:rsidR="00915080" w:rsidRDefault="00915080" w:rsidP="00620991">
      <w:pPr>
        <w:pStyle w:val="ListParagraph"/>
        <w:autoSpaceDE w:val="0"/>
        <w:autoSpaceDN w:val="0"/>
        <w:adjustRightInd w:val="0"/>
        <w:spacing w:before="0" w:after="0" w:line="240" w:lineRule="auto"/>
        <w:ind w:left="0"/>
        <w:contextualSpacing w:val="0"/>
        <w:jc w:val="left"/>
        <w:rPr>
          <w:rFonts w:ascii="Arial" w:hAnsi="Arial" w:cs="Arial"/>
          <w:b/>
          <w:lang w:val="sr-Cyrl-RS"/>
        </w:rPr>
      </w:pPr>
    </w:p>
    <w:p w:rsidR="00620991" w:rsidRPr="007B13CA" w:rsidRDefault="00620991" w:rsidP="00620991">
      <w:pPr>
        <w:pStyle w:val="ListParagraph"/>
        <w:autoSpaceDE w:val="0"/>
        <w:autoSpaceDN w:val="0"/>
        <w:adjustRightInd w:val="0"/>
        <w:spacing w:before="0" w:after="0" w:line="240" w:lineRule="auto"/>
        <w:ind w:left="0"/>
        <w:contextualSpacing w:val="0"/>
        <w:jc w:val="left"/>
        <w:rPr>
          <w:rFonts w:ascii="Arial" w:hAnsi="Arial" w:cs="Arial"/>
          <w:b/>
          <w:lang w:val="sr-Cyrl-RS"/>
        </w:rPr>
      </w:pPr>
      <w:r w:rsidRPr="007B13CA">
        <w:rPr>
          <w:rFonts w:ascii="Arial" w:hAnsi="Arial" w:cs="Arial"/>
          <w:b/>
          <w:lang w:val="sr-Cyrl-RS"/>
        </w:rPr>
        <w:t xml:space="preserve">Ценовник </w:t>
      </w:r>
      <w:r w:rsidR="00477DB9" w:rsidRPr="00477DB9">
        <w:rPr>
          <w:rFonts w:ascii="Arial" w:hAnsi="Arial" w:cs="Arial"/>
          <w:b/>
          <w:lang w:val="sr-Cyrl-RS"/>
        </w:rPr>
        <w:t>резервних</w:t>
      </w:r>
      <w:r w:rsidR="00F66D6F">
        <w:rPr>
          <w:rFonts w:ascii="Arial" w:hAnsi="Arial" w:cs="Arial"/>
          <w:b/>
          <w:lang w:val="sr-Cyrl-RS"/>
        </w:rPr>
        <w:t xml:space="preserve"> </w:t>
      </w:r>
      <w:r w:rsidR="00004073">
        <w:rPr>
          <w:rFonts w:ascii="Arial" w:hAnsi="Arial" w:cs="Arial"/>
          <w:b/>
          <w:lang w:val="sr-Cyrl-RS"/>
        </w:rPr>
        <w:t>делова са уградњом</w:t>
      </w:r>
    </w:p>
    <w:p w:rsidR="00620991" w:rsidRPr="00620991" w:rsidRDefault="00620991" w:rsidP="00620991">
      <w:pPr>
        <w:spacing w:before="0"/>
        <w:jc w:val="left"/>
        <w:rPr>
          <w:rFonts w:cs="Arial"/>
          <w:lang w:val="ru-RU"/>
        </w:rPr>
      </w:pPr>
      <w:r w:rsidRPr="00CB78F6">
        <w:rPr>
          <w:rFonts w:cs="Arial"/>
        </w:rPr>
        <w:t>I</w:t>
      </w:r>
    </w:p>
    <w:tbl>
      <w:tblP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434"/>
        <w:gridCol w:w="1724"/>
      </w:tblGrid>
      <w:tr w:rsidR="00620991" w:rsidRPr="00620991" w:rsidTr="00620991">
        <w:trPr>
          <w:trHeight w:val="518"/>
          <w:jc w:val="center"/>
        </w:trPr>
        <w:tc>
          <w:tcPr>
            <w:tcW w:w="900" w:type="dxa"/>
            <w:shd w:val="clear" w:color="auto" w:fill="auto"/>
          </w:tcPr>
          <w:p w:rsidR="00620991" w:rsidRPr="00620991" w:rsidRDefault="00620991" w:rsidP="00620991">
            <w:pPr>
              <w:spacing w:before="0" w:line="259" w:lineRule="auto"/>
              <w:jc w:val="center"/>
              <w:rPr>
                <w:rFonts w:cs="Arial"/>
                <w:b/>
                <w:lang w:val="sr-Cyrl-CS"/>
              </w:rPr>
            </w:pPr>
            <w:r w:rsidRPr="00620991">
              <w:rPr>
                <w:rFonts w:cs="Arial"/>
                <w:b/>
                <w:lang w:val="sr-Cyrl-CS"/>
              </w:rPr>
              <w:t>Редни</w:t>
            </w:r>
          </w:p>
          <w:p w:rsidR="00620991" w:rsidRPr="00620991" w:rsidRDefault="00620991" w:rsidP="00620991">
            <w:pPr>
              <w:spacing w:before="0" w:line="259" w:lineRule="auto"/>
              <w:jc w:val="center"/>
              <w:rPr>
                <w:rFonts w:cs="Arial"/>
                <w:b/>
                <w:lang w:val="sr-Cyrl-CS"/>
              </w:rPr>
            </w:pPr>
            <w:r w:rsidRPr="00620991">
              <w:rPr>
                <w:rFonts w:cs="Arial"/>
                <w:b/>
                <w:lang w:val="sr-Cyrl-CS"/>
              </w:rPr>
              <w:t>број</w:t>
            </w:r>
          </w:p>
        </w:tc>
        <w:tc>
          <w:tcPr>
            <w:tcW w:w="5434" w:type="dxa"/>
            <w:shd w:val="clear" w:color="auto" w:fill="auto"/>
          </w:tcPr>
          <w:p w:rsidR="00620991" w:rsidRPr="00620991" w:rsidRDefault="00620991" w:rsidP="00620991">
            <w:pPr>
              <w:spacing w:before="0"/>
              <w:jc w:val="center"/>
              <w:rPr>
                <w:rFonts w:cs="Arial"/>
                <w:b/>
                <w:lang w:val="sr-Cyrl-RS"/>
              </w:rPr>
            </w:pPr>
            <w:r w:rsidRPr="00620991">
              <w:rPr>
                <w:rFonts w:cs="Arial"/>
                <w:b/>
                <w:lang w:val="sr-Cyrl-CS"/>
              </w:rPr>
              <w:t>Интервенција</w:t>
            </w:r>
          </w:p>
        </w:tc>
        <w:tc>
          <w:tcPr>
            <w:tcW w:w="1724" w:type="dxa"/>
          </w:tcPr>
          <w:p w:rsidR="00620991" w:rsidRPr="00620991" w:rsidRDefault="00620991" w:rsidP="00620991">
            <w:pPr>
              <w:spacing w:before="0"/>
              <w:jc w:val="center"/>
              <w:rPr>
                <w:rFonts w:cs="Arial"/>
                <w:b/>
                <w:lang w:val="sr-Cyrl-RS"/>
              </w:rPr>
            </w:pPr>
            <w:r w:rsidRPr="00620991">
              <w:rPr>
                <w:rFonts w:cs="Arial"/>
                <w:b/>
                <w:lang w:val="sr-Cyrl-RS"/>
              </w:rPr>
              <w:t>Јединична</w:t>
            </w:r>
          </w:p>
          <w:p w:rsidR="00620991" w:rsidRPr="00620991" w:rsidRDefault="00620991" w:rsidP="00620991">
            <w:pPr>
              <w:spacing w:before="0"/>
              <w:jc w:val="center"/>
              <w:rPr>
                <w:rFonts w:cs="Arial"/>
                <w:b/>
                <w:lang w:val="sr-Cyrl-RS"/>
              </w:rPr>
            </w:pPr>
            <w:r w:rsidRPr="00620991">
              <w:rPr>
                <w:rFonts w:cs="Arial"/>
                <w:b/>
                <w:lang w:val="sr-Cyrl-RS"/>
              </w:rPr>
              <w:t>цена</w:t>
            </w: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b/>
                <w:lang w:val="sr-Cyrl-CS"/>
              </w:rPr>
            </w:pPr>
            <w:r w:rsidRPr="00620991">
              <w:rPr>
                <w:rFonts w:cs="Arial"/>
                <w:b/>
                <w:lang w:val="sr-Cyrl-CS"/>
              </w:rPr>
              <w:t>1.</w:t>
            </w:r>
          </w:p>
        </w:tc>
        <w:tc>
          <w:tcPr>
            <w:tcW w:w="7158" w:type="dxa"/>
            <w:gridSpan w:val="2"/>
          </w:tcPr>
          <w:p w:rsidR="00620991" w:rsidRPr="00620991" w:rsidRDefault="00620991" w:rsidP="00620991">
            <w:pPr>
              <w:spacing w:before="0"/>
              <w:jc w:val="left"/>
              <w:rPr>
                <w:rFonts w:cs="Arial"/>
                <w:b/>
                <w:lang w:val="sr-Cyrl-CS"/>
              </w:rPr>
            </w:pPr>
            <w:r w:rsidRPr="00620991">
              <w:rPr>
                <w:rFonts w:cs="Arial"/>
                <w:b/>
                <w:lang w:val="sr-Cyrl-CS"/>
              </w:rPr>
              <w:t>Давач импулса ЕБ 96</w:t>
            </w: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1.1.</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замена сензора давача</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45"/>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1.2.</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замена котрљајућих лежајева</w:t>
            </w:r>
          </w:p>
        </w:tc>
        <w:tc>
          <w:tcPr>
            <w:tcW w:w="1724" w:type="dxa"/>
          </w:tcPr>
          <w:p w:rsidR="00620991" w:rsidRPr="00620991" w:rsidRDefault="00620991" w:rsidP="00620991">
            <w:pPr>
              <w:spacing w:before="0"/>
              <w:jc w:val="center"/>
              <w:rPr>
                <w:rFonts w:cs="Arial"/>
                <w:lang w:val="sr-Cyrl-RS"/>
              </w:rPr>
            </w:pPr>
          </w:p>
        </w:tc>
      </w:tr>
      <w:tr w:rsidR="00620991" w:rsidRPr="00506B90"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1.3.</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замена панцир црева и уводника</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b/>
                <w:lang w:val="sr-Cyrl-CS"/>
              </w:rPr>
            </w:pPr>
            <w:r w:rsidRPr="00620991">
              <w:rPr>
                <w:rFonts w:cs="Arial"/>
                <w:b/>
                <w:lang w:val="sr-Cyrl-CS"/>
              </w:rPr>
              <w:t>2.</w:t>
            </w:r>
          </w:p>
        </w:tc>
        <w:tc>
          <w:tcPr>
            <w:tcW w:w="7158" w:type="dxa"/>
            <w:gridSpan w:val="2"/>
          </w:tcPr>
          <w:p w:rsidR="00620991" w:rsidRPr="00620991" w:rsidRDefault="00620991" w:rsidP="00620991">
            <w:pPr>
              <w:spacing w:before="0"/>
              <w:jc w:val="left"/>
              <w:rPr>
                <w:rFonts w:cs="Arial"/>
                <w:b/>
                <w:lang w:val="sr-Cyrl-CS"/>
              </w:rPr>
            </w:pPr>
            <w:r w:rsidRPr="00620991">
              <w:rPr>
                <w:rFonts w:cs="Arial"/>
                <w:b/>
                <w:lang w:val="sr-Cyrl-CS"/>
              </w:rPr>
              <w:t>Централна јединица ЕБ 96</w:t>
            </w: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2.1.</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поправка основне плоче</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2.2.</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поправка модула дигиталних излаза</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2.3.</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поправка модула дигиталних улаза</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2.4.</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поправка модула бројача импулса</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2.5.</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поправка модула дисплеја</w:t>
            </w:r>
          </w:p>
        </w:tc>
        <w:tc>
          <w:tcPr>
            <w:tcW w:w="1724" w:type="dxa"/>
          </w:tcPr>
          <w:p w:rsidR="00620991" w:rsidRPr="00620991" w:rsidRDefault="00620991" w:rsidP="00620991">
            <w:pPr>
              <w:spacing w:before="0"/>
              <w:jc w:val="center"/>
              <w:rPr>
                <w:rFonts w:cs="Arial"/>
                <w:lang w:val="sr-Cyrl-RS"/>
              </w:rPr>
            </w:pPr>
          </w:p>
        </w:tc>
      </w:tr>
      <w:tr w:rsidR="00620991" w:rsidRPr="00506B90" w:rsidTr="00620991">
        <w:trPr>
          <w:trHeight w:val="301"/>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2.6.</w:t>
            </w:r>
          </w:p>
        </w:tc>
        <w:tc>
          <w:tcPr>
            <w:tcW w:w="5434" w:type="dxa"/>
            <w:shd w:val="clear" w:color="auto" w:fill="auto"/>
          </w:tcPr>
          <w:p w:rsidR="00620991" w:rsidRPr="00620991" w:rsidRDefault="00620991" w:rsidP="00620991">
            <w:pPr>
              <w:spacing w:before="0"/>
              <w:jc w:val="left"/>
              <w:rPr>
                <w:rFonts w:cs="Arial"/>
                <w:lang w:val="sr-Cyrl-CS"/>
              </w:rPr>
            </w:pPr>
            <w:r w:rsidRPr="00620991">
              <w:rPr>
                <w:rFonts w:cs="Arial"/>
                <w:lang w:val="sr-Cyrl-CS"/>
              </w:rPr>
              <w:t>интервенција на ожичењу централне јединице</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45"/>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2.7.</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замена батерије централне јединице</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2.8.</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тестирање централне јединице</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b/>
                <w:lang w:val="sr-Cyrl-CS"/>
              </w:rPr>
            </w:pPr>
            <w:r w:rsidRPr="00620991">
              <w:rPr>
                <w:rFonts w:cs="Arial"/>
                <w:b/>
                <w:lang w:val="sr-Cyrl-CS"/>
              </w:rPr>
              <w:t>3.</w:t>
            </w:r>
          </w:p>
        </w:tc>
        <w:tc>
          <w:tcPr>
            <w:tcW w:w="7158" w:type="dxa"/>
            <w:gridSpan w:val="2"/>
          </w:tcPr>
          <w:p w:rsidR="00620991" w:rsidRPr="00620991" w:rsidRDefault="00620991" w:rsidP="00620991">
            <w:pPr>
              <w:spacing w:before="0"/>
              <w:jc w:val="left"/>
              <w:rPr>
                <w:rFonts w:cs="Arial"/>
                <w:b/>
                <w:lang w:val="sr-Cyrl-CS"/>
              </w:rPr>
            </w:pPr>
            <w:r w:rsidRPr="00620991">
              <w:rPr>
                <w:rFonts w:cs="Arial"/>
                <w:b/>
                <w:lang w:val="sr-Cyrl-CS"/>
              </w:rPr>
              <w:t>Прекидачко напајање ЕБ 96</w:t>
            </w: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3.1.</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 xml:space="preserve">поправка модула </w:t>
            </w:r>
            <w:r w:rsidRPr="00620991">
              <w:rPr>
                <w:rFonts w:cs="Arial"/>
                <w:lang w:val="sr-Latn-CS"/>
              </w:rPr>
              <w:t>DC243</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b/>
                <w:lang w:val="sr-Cyrl-CS"/>
              </w:rPr>
            </w:pPr>
            <w:r w:rsidRPr="00620991">
              <w:rPr>
                <w:rFonts w:cs="Arial"/>
                <w:b/>
                <w:lang w:val="sr-Cyrl-CS"/>
              </w:rPr>
              <w:t>4.</w:t>
            </w:r>
          </w:p>
        </w:tc>
        <w:tc>
          <w:tcPr>
            <w:tcW w:w="7158" w:type="dxa"/>
            <w:gridSpan w:val="2"/>
          </w:tcPr>
          <w:p w:rsidR="00620991" w:rsidRPr="00620991" w:rsidRDefault="00620991" w:rsidP="00620991">
            <w:pPr>
              <w:spacing w:before="0"/>
              <w:jc w:val="left"/>
              <w:rPr>
                <w:rFonts w:cs="Arial"/>
                <w:b/>
                <w:lang w:val="sr-Cyrl-CS"/>
              </w:rPr>
            </w:pPr>
            <w:r w:rsidRPr="00620991">
              <w:rPr>
                <w:rFonts w:cs="Arial"/>
                <w:b/>
                <w:lang w:val="sr-Cyrl-CS"/>
              </w:rPr>
              <w:t>Монитор ЕБ 96</w:t>
            </w: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4.1.</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 xml:space="preserve">поправка модула  </w:t>
            </w:r>
            <w:r w:rsidRPr="00620991">
              <w:rPr>
                <w:rFonts w:cs="Arial"/>
                <w:lang w:val="sr-Latn-CS"/>
              </w:rPr>
              <w:t>BRZVOZ</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4.2.</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замена степ мотора</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4.3.</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 xml:space="preserve">поправка модула </w:t>
            </w:r>
            <w:r w:rsidRPr="00620991">
              <w:rPr>
                <w:rFonts w:cs="Arial"/>
                <w:lang w:val="sr-Latn-CS"/>
              </w:rPr>
              <w:t xml:space="preserve"> DISP1</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45"/>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4.4.</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поправка модула</w:t>
            </w:r>
            <w:r w:rsidRPr="00620991">
              <w:rPr>
                <w:rFonts w:cs="Arial"/>
                <w:lang w:val="sr-Latn-CS"/>
              </w:rPr>
              <w:t xml:space="preserve"> DISP2</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4.5.</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интервенција на ожичењу монитора</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59"/>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4.6.</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замена тастатуре</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74"/>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4.7.</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CS"/>
              </w:rPr>
              <w:t>тестирање монитора</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74"/>
          <w:jc w:val="center"/>
        </w:trPr>
        <w:tc>
          <w:tcPr>
            <w:tcW w:w="900" w:type="dxa"/>
            <w:shd w:val="clear" w:color="auto" w:fill="auto"/>
          </w:tcPr>
          <w:p w:rsidR="00620991" w:rsidRPr="00620991" w:rsidRDefault="00620991" w:rsidP="00620991">
            <w:pPr>
              <w:spacing w:before="0" w:line="259" w:lineRule="auto"/>
              <w:jc w:val="center"/>
              <w:rPr>
                <w:rFonts w:cs="Arial"/>
                <w:b/>
                <w:lang w:val="sr-Cyrl-CS"/>
              </w:rPr>
            </w:pPr>
            <w:r w:rsidRPr="00620991">
              <w:rPr>
                <w:rFonts w:cs="Arial"/>
                <w:b/>
                <w:lang w:val="sr-Cyrl-CS"/>
              </w:rPr>
              <w:t>5.</w:t>
            </w:r>
          </w:p>
        </w:tc>
        <w:tc>
          <w:tcPr>
            <w:tcW w:w="5434" w:type="dxa"/>
            <w:shd w:val="clear" w:color="auto" w:fill="auto"/>
          </w:tcPr>
          <w:p w:rsidR="00620991" w:rsidRPr="00620991" w:rsidRDefault="00620991" w:rsidP="00620991">
            <w:pPr>
              <w:spacing w:before="0"/>
              <w:jc w:val="left"/>
              <w:rPr>
                <w:rFonts w:cs="Arial"/>
                <w:b/>
                <w:lang w:val="sr-Cyrl-CS"/>
              </w:rPr>
            </w:pPr>
            <w:r w:rsidRPr="00620991">
              <w:rPr>
                <w:rFonts w:cs="Arial"/>
                <w:b/>
                <w:lang w:val="sr-Cyrl-CS"/>
              </w:rPr>
              <w:t>Систем видео надзора</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74"/>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5.1.</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RS"/>
              </w:rPr>
              <w:t>Поправка извора напајања</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74"/>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5.</w:t>
            </w:r>
            <w:r w:rsidRPr="00620991">
              <w:rPr>
                <w:rFonts w:cs="Arial"/>
                <w:lang w:val="sr-Latn-RS"/>
              </w:rPr>
              <w:t>2</w:t>
            </w:r>
            <w:r w:rsidRPr="00620991">
              <w:rPr>
                <w:rFonts w:cs="Arial"/>
                <w:lang w:val="sr-Cyrl-CS"/>
              </w:rPr>
              <w:t>.</w:t>
            </w:r>
          </w:p>
        </w:tc>
        <w:tc>
          <w:tcPr>
            <w:tcW w:w="5434" w:type="dxa"/>
            <w:shd w:val="clear" w:color="auto" w:fill="auto"/>
          </w:tcPr>
          <w:p w:rsidR="00620991" w:rsidRPr="00620991" w:rsidRDefault="00620991" w:rsidP="00620991">
            <w:pPr>
              <w:spacing w:before="0"/>
              <w:jc w:val="left"/>
              <w:rPr>
                <w:rFonts w:cs="Arial"/>
                <w:lang w:val="sr-Cyrl-CS"/>
              </w:rPr>
            </w:pPr>
            <w:r w:rsidRPr="00620991">
              <w:rPr>
                <w:rFonts w:cs="Arial"/>
                <w:lang w:val="sr-Cyrl-CS"/>
              </w:rPr>
              <w:t xml:space="preserve">Замена </w:t>
            </w:r>
            <w:r w:rsidRPr="00620991">
              <w:rPr>
                <w:rFonts w:cs="Arial"/>
                <w:lang w:val="sr-Latn-RS"/>
              </w:rPr>
              <w:t xml:space="preserve">CCD </w:t>
            </w:r>
            <w:r w:rsidRPr="00620991">
              <w:rPr>
                <w:rFonts w:cs="Arial"/>
                <w:lang w:val="sr-Cyrl-CS"/>
              </w:rPr>
              <w:t>сензора</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37"/>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5.</w:t>
            </w:r>
            <w:r w:rsidRPr="00620991">
              <w:rPr>
                <w:rFonts w:cs="Arial"/>
                <w:lang w:val="sr-Latn-RS"/>
              </w:rPr>
              <w:t>3</w:t>
            </w:r>
            <w:r w:rsidRPr="00620991">
              <w:rPr>
                <w:rFonts w:cs="Arial"/>
                <w:lang w:val="sr-Cyrl-CS"/>
              </w:rPr>
              <w:t>.</w:t>
            </w:r>
          </w:p>
        </w:tc>
        <w:tc>
          <w:tcPr>
            <w:tcW w:w="5434" w:type="dxa"/>
            <w:shd w:val="clear" w:color="auto" w:fill="auto"/>
          </w:tcPr>
          <w:p w:rsidR="00620991" w:rsidRPr="00620991" w:rsidRDefault="00620991" w:rsidP="00620991">
            <w:pPr>
              <w:spacing w:before="0"/>
              <w:jc w:val="left"/>
              <w:rPr>
                <w:rFonts w:cs="Arial"/>
                <w:lang w:val="sr-Cyrl-CS"/>
              </w:rPr>
            </w:pPr>
            <w:r w:rsidRPr="00620991">
              <w:rPr>
                <w:rFonts w:cs="Arial"/>
                <w:lang w:val="sr-Cyrl-CS"/>
              </w:rPr>
              <w:t xml:space="preserve">Замена </w:t>
            </w:r>
            <w:r w:rsidRPr="00620991">
              <w:rPr>
                <w:rFonts w:cs="Arial"/>
                <w:lang w:val="sr-Latn-RS"/>
              </w:rPr>
              <w:t xml:space="preserve">SD </w:t>
            </w:r>
            <w:r w:rsidRPr="00620991">
              <w:rPr>
                <w:rFonts w:cs="Arial"/>
                <w:lang w:val="sr-Cyrl-CS"/>
              </w:rPr>
              <w:t>картице</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37"/>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5.</w:t>
            </w:r>
            <w:r w:rsidRPr="00620991">
              <w:rPr>
                <w:rFonts w:cs="Arial"/>
                <w:lang w:val="sr-Latn-RS"/>
              </w:rPr>
              <w:t>4</w:t>
            </w:r>
            <w:r w:rsidRPr="00620991">
              <w:rPr>
                <w:rFonts w:cs="Arial"/>
                <w:lang w:val="sr-Cyrl-CS"/>
              </w:rPr>
              <w:t>.</w:t>
            </w:r>
          </w:p>
        </w:tc>
        <w:tc>
          <w:tcPr>
            <w:tcW w:w="5434" w:type="dxa"/>
            <w:shd w:val="clear" w:color="auto" w:fill="auto"/>
          </w:tcPr>
          <w:p w:rsidR="00620991" w:rsidRPr="00620991" w:rsidRDefault="00620991" w:rsidP="00620991">
            <w:pPr>
              <w:spacing w:before="0"/>
              <w:jc w:val="left"/>
              <w:rPr>
                <w:rFonts w:cs="Arial"/>
                <w:lang w:val="sr-Cyrl-CS"/>
              </w:rPr>
            </w:pPr>
            <w:r w:rsidRPr="00620991">
              <w:rPr>
                <w:rFonts w:cs="Arial"/>
                <w:lang w:val="sr-Cyrl-CS"/>
              </w:rPr>
              <w:t>Поправка снимача видео записа</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37"/>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5.</w:t>
            </w:r>
            <w:r w:rsidRPr="00620991">
              <w:rPr>
                <w:rFonts w:cs="Arial"/>
                <w:lang w:val="sr-Latn-RS"/>
              </w:rPr>
              <w:t>5</w:t>
            </w:r>
            <w:r w:rsidRPr="00620991">
              <w:rPr>
                <w:rFonts w:cs="Arial"/>
                <w:lang w:val="sr-Cyrl-CS"/>
              </w:rPr>
              <w:t>.</w:t>
            </w:r>
          </w:p>
        </w:tc>
        <w:tc>
          <w:tcPr>
            <w:tcW w:w="5434" w:type="dxa"/>
            <w:shd w:val="clear" w:color="auto" w:fill="auto"/>
          </w:tcPr>
          <w:p w:rsidR="00620991" w:rsidRPr="00620991" w:rsidRDefault="00620991" w:rsidP="00620991">
            <w:pPr>
              <w:spacing w:before="0"/>
              <w:jc w:val="left"/>
              <w:rPr>
                <w:rFonts w:cs="Arial"/>
                <w:lang w:val="sr-Cyrl-RS"/>
              </w:rPr>
            </w:pPr>
            <w:r w:rsidRPr="00620991">
              <w:rPr>
                <w:rFonts w:cs="Arial"/>
                <w:lang w:val="sr-Cyrl-RS"/>
              </w:rPr>
              <w:t>Замена процесорске јединице снимача</w:t>
            </w:r>
          </w:p>
        </w:tc>
        <w:tc>
          <w:tcPr>
            <w:tcW w:w="1724" w:type="dxa"/>
          </w:tcPr>
          <w:p w:rsidR="00620991" w:rsidRPr="00620991" w:rsidRDefault="00620991" w:rsidP="00620991">
            <w:pPr>
              <w:spacing w:before="0"/>
              <w:jc w:val="center"/>
              <w:rPr>
                <w:rFonts w:cs="Arial"/>
                <w:lang w:val="sr-Cyrl-RS"/>
              </w:rPr>
            </w:pPr>
          </w:p>
        </w:tc>
      </w:tr>
      <w:tr w:rsidR="00620991" w:rsidRPr="00506B90" w:rsidTr="00620991">
        <w:trPr>
          <w:trHeight w:val="237"/>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5.</w:t>
            </w:r>
            <w:r w:rsidRPr="00620991">
              <w:rPr>
                <w:rFonts w:cs="Arial"/>
                <w:lang w:val="sr-Latn-RS"/>
              </w:rPr>
              <w:t>6</w:t>
            </w:r>
            <w:r w:rsidRPr="00620991">
              <w:rPr>
                <w:rFonts w:cs="Arial"/>
                <w:lang w:val="sr-Cyrl-CS"/>
              </w:rPr>
              <w:t>.</w:t>
            </w:r>
          </w:p>
        </w:tc>
        <w:tc>
          <w:tcPr>
            <w:tcW w:w="5434" w:type="dxa"/>
            <w:shd w:val="clear" w:color="auto" w:fill="auto"/>
          </w:tcPr>
          <w:p w:rsidR="00620991" w:rsidRPr="00620991" w:rsidRDefault="00620991" w:rsidP="00620991">
            <w:pPr>
              <w:spacing w:before="0"/>
              <w:jc w:val="left"/>
              <w:rPr>
                <w:rFonts w:cs="Arial"/>
                <w:lang w:val="sr-Cyrl-CS"/>
              </w:rPr>
            </w:pPr>
            <w:r w:rsidRPr="00620991">
              <w:rPr>
                <w:rFonts w:cs="Arial"/>
                <w:lang w:val="sr-Cyrl-CS"/>
              </w:rPr>
              <w:t>Интервенција на ожичењу видео снимача</w:t>
            </w:r>
          </w:p>
        </w:tc>
        <w:tc>
          <w:tcPr>
            <w:tcW w:w="1724" w:type="dxa"/>
          </w:tcPr>
          <w:p w:rsidR="00620991" w:rsidRPr="00620991" w:rsidRDefault="00620991" w:rsidP="00620991">
            <w:pPr>
              <w:spacing w:before="0"/>
              <w:jc w:val="center"/>
              <w:rPr>
                <w:rFonts w:cs="Arial"/>
                <w:lang w:val="sr-Cyrl-RS"/>
              </w:rPr>
            </w:pPr>
          </w:p>
        </w:tc>
      </w:tr>
      <w:tr w:rsidR="00620991" w:rsidRPr="00620991" w:rsidTr="00620991">
        <w:trPr>
          <w:trHeight w:val="237"/>
          <w:jc w:val="center"/>
        </w:trPr>
        <w:tc>
          <w:tcPr>
            <w:tcW w:w="900" w:type="dxa"/>
            <w:shd w:val="clear" w:color="auto" w:fill="auto"/>
          </w:tcPr>
          <w:p w:rsidR="00620991" w:rsidRPr="00620991" w:rsidRDefault="00620991" w:rsidP="00620991">
            <w:pPr>
              <w:spacing w:before="0" w:line="259" w:lineRule="auto"/>
              <w:jc w:val="center"/>
              <w:rPr>
                <w:rFonts w:cs="Arial"/>
                <w:lang w:val="sr-Cyrl-CS"/>
              </w:rPr>
            </w:pPr>
            <w:r w:rsidRPr="00620991">
              <w:rPr>
                <w:rFonts w:cs="Arial"/>
                <w:lang w:val="sr-Cyrl-CS"/>
              </w:rPr>
              <w:t>5.</w:t>
            </w:r>
            <w:r w:rsidRPr="00620991">
              <w:rPr>
                <w:rFonts w:cs="Arial"/>
                <w:lang w:val="sr-Latn-RS"/>
              </w:rPr>
              <w:t>7</w:t>
            </w:r>
            <w:r w:rsidRPr="00620991">
              <w:rPr>
                <w:rFonts w:cs="Arial"/>
                <w:lang w:val="sr-Cyrl-CS"/>
              </w:rPr>
              <w:t>.</w:t>
            </w:r>
          </w:p>
        </w:tc>
        <w:tc>
          <w:tcPr>
            <w:tcW w:w="5434" w:type="dxa"/>
            <w:shd w:val="clear" w:color="auto" w:fill="auto"/>
          </w:tcPr>
          <w:p w:rsidR="00620991" w:rsidRPr="00620991" w:rsidRDefault="00620991" w:rsidP="00620991">
            <w:pPr>
              <w:spacing w:before="0"/>
              <w:jc w:val="left"/>
              <w:rPr>
                <w:rFonts w:cs="Arial"/>
                <w:lang w:val="sr-Cyrl-CS"/>
              </w:rPr>
            </w:pPr>
            <w:r w:rsidRPr="00620991">
              <w:rPr>
                <w:rFonts w:cs="Arial"/>
                <w:lang w:val="sr-Cyrl-CS"/>
              </w:rPr>
              <w:t>Реинсталирање програма на снимачу</w:t>
            </w:r>
          </w:p>
        </w:tc>
        <w:tc>
          <w:tcPr>
            <w:tcW w:w="1724" w:type="dxa"/>
          </w:tcPr>
          <w:p w:rsidR="00620991" w:rsidRPr="00620991" w:rsidRDefault="00620991" w:rsidP="00620991">
            <w:pPr>
              <w:spacing w:before="0"/>
              <w:jc w:val="center"/>
              <w:rPr>
                <w:rFonts w:cs="Arial"/>
                <w:lang w:val="sr-Cyrl-RS"/>
              </w:rPr>
            </w:pPr>
          </w:p>
        </w:tc>
      </w:tr>
    </w:tbl>
    <w:p w:rsidR="00FD1643" w:rsidRDefault="00FD1643" w:rsidP="00FD1643">
      <w:pPr>
        <w:spacing w:before="0"/>
        <w:rPr>
          <w:rFonts w:eastAsia="Calibri" w:cs="Arial"/>
          <w:noProof/>
          <w:lang w:val="sr-Cyrl-RS" w:eastAsia="ar-SA"/>
        </w:rPr>
      </w:pPr>
    </w:p>
    <w:p w:rsidR="00915080" w:rsidRDefault="00915080" w:rsidP="00FD1643">
      <w:pPr>
        <w:spacing w:before="0"/>
        <w:rPr>
          <w:rFonts w:eastAsia="Calibri" w:cs="Arial"/>
          <w:noProof/>
          <w:lang w:val="sr-Cyrl-RS" w:eastAsia="ar-SA"/>
        </w:rPr>
      </w:pPr>
    </w:p>
    <w:p w:rsidR="00915080" w:rsidRDefault="00915080" w:rsidP="00FD1643">
      <w:pPr>
        <w:spacing w:before="0"/>
        <w:rPr>
          <w:rFonts w:eastAsia="Calibri" w:cs="Arial"/>
          <w:noProof/>
          <w:lang w:val="sr-Cyrl-RS" w:eastAsia="ar-SA"/>
        </w:rPr>
      </w:pPr>
    </w:p>
    <w:p w:rsidR="00915080" w:rsidRDefault="00915080" w:rsidP="00FD1643">
      <w:pPr>
        <w:spacing w:before="0"/>
        <w:rPr>
          <w:rFonts w:eastAsia="Calibri" w:cs="Arial"/>
          <w:noProof/>
          <w:lang w:val="sr-Cyrl-RS" w:eastAsia="ar-SA"/>
        </w:rPr>
      </w:pPr>
    </w:p>
    <w:p w:rsidR="00620991" w:rsidRPr="00915080" w:rsidRDefault="00620991" w:rsidP="00620991">
      <w:pPr>
        <w:spacing w:before="0"/>
        <w:jc w:val="left"/>
        <w:rPr>
          <w:rFonts w:cs="Arial"/>
          <w:b/>
          <w:lang w:eastAsia="hr-HR"/>
        </w:rPr>
      </w:pPr>
      <w:r w:rsidRPr="00915080">
        <w:rPr>
          <w:rFonts w:cs="Arial"/>
          <w:b/>
          <w:lang w:val="sr-Cyrl-RS" w:eastAsia="hr-HR"/>
        </w:rPr>
        <w:t>Ценовник услуга</w:t>
      </w:r>
    </w:p>
    <w:p w:rsidR="00620991" w:rsidRPr="00CF154E" w:rsidRDefault="00620991" w:rsidP="00620991">
      <w:pPr>
        <w:spacing w:before="0"/>
        <w:jc w:val="left"/>
        <w:rPr>
          <w:rFonts w:cs="Arial"/>
          <w:lang w:val="sr-Cyrl-RS" w:eastAsia="hr-HR"/>
        </w:rPr>
      </w:pPr>
      <w:r>
        <w:rPr>
          <w:rFonts w:cs="Arial"/>
          <w:lang w:eastAsia="hr-HR"/>
        </w:rPr>
        <w:t>II</w:t>
      </w:r>
    </w:p>
    <w:tbl>
      <w:tblPr>
        <w:tblW w:w="10561" w:type="dxa"/>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2912"/>
        <w:gridCol w:w="864"/>
        <w:gridCol w:w="792"/>
        <w:gridCol w:w="1480"/>
        <w:gridCol w:w="3360"/>
        <w:gridCol w:w="236"/>
      </w:tblGrid>
      <w:tr w:rsidR="00004073" w:rsidRPr="00620991" w:rsidTr="00004073">
        <w:trPr>
          <w:gridAfter w:val="1"/>
          <w:wAfter w:w="231" w:type="dxa"/>
          <w:trHeight w:val="523"/>
          <w:jc w:val="center"/>
        </w:trPr>
        <w:tc>
          <w:tcPr>
            <w:tcW w:w="917" w:type="dxa"/>
            <w:shd w:val="clear" w:color="auto" w:fill="auto"/>
          </w:tcPr>
          <w:p w:rsidR="00004073" w:rsidRPr="00620991" w:rsidRDefault="00004073" w:rsidP="00620991">
            <w:pPr>
              <w:spacing w:before="0" w:line="259" w:lineRule="auto"/>
              <w:jc w:val="center"/>
              <w:rPr>
                <w:rFonts w:cs="Arial"/>
                <w:b/>
                <w:lang w:val="sr-Cyrl-CS"/>
              </w:rPr>
            </w:pPr>
            <w:r w:rsidRPr="00620991">
              <w:rPr>
                <w:rFonts w:cs="Arial"/>
                <w:b/>
                <w:lang w:val="sr-Cyrl-CS"/>
              </w:rPr>
              <w:t>Редни</w:t>
            </w:r>
          </w:p>
          <w:p w:rsidR="00004073" w:rsidRPr="00620991" w:rsidRDefault="00004073" w:rsidP="00620991">
            <w:pPr>
              <w:spacing w:before="0" w:line="259" w:lineRule="auto"/>
              <w:jc w:val="center"/>
              <w:rPr>
                <w:rFonts w:cs="Arial"/>
                <w:b/>
                <w:lang w:val="sr-Cyrl-CS"/>
              </w:rPr>
            </w:pPr>
            <w:r w:rsidRPr="00620991">
              <w:rPr>
                <w:rFonts w:cs="Arial"/>
                <w:b/>
                <w:lang w:val="sr-Cyrl-CS"/>
              </w:rPr>
              <w:t>број</w:t>
            </w:r>
          </w:p>
        </w:tc>
        <w:tc>
          <w:tcPr>
            <w:tcW w:w="2914" w:type="dxa"/>
            <w:shd w:val="clear" w:color="auto" w:fill="auto"/>
          </w:tcPr>
          <w:p w:rsidR="00004073" w:rsidRPr="00620991" w:rsidRDefault="00004073" w:rsidP="00620991">
            <w:pPr>
              <w:spacing w:before="0" w:line="259" w:lineRule="auto"/>
              <w:jc w:val="center"/>
              <w:rPr>
                <w:rFonts w:cs="Arial"/>
                <w:b/>
                <w:lang w:val="sr-Cyrl-CS"/>
              </w:rPr>
            </w:pPr>
            <w:r w:rsidRPr="00620991">
              <w:rPr>
                <w:rFonts w:cs="Arial"/>
                <w:b/>
                <w:lang w:val="sr-Cyrl-CS"/>
              </w:rPr>
              <w:t>Предмет набавке</w:t>
            </w:r>
          </w:p>
        </w:tc>
        <w:tc>
          <w:tcPr>
            <w:tcW w:w="864" w:type="dxa"/>
            <w:shd w:val="clear" w:color="auto" w:fill="auto"/>
          </w:tcPr>
          <w:p w:rsidR="00004073" w:rsidRPr="00620991" w:rsidRDefault="00004073" w:rsidP="00620991">
            <w:pPr>
              <w:spacing w:before="0"/>
              <w:jc w:val="center"/>
              <w:rPr>
                <w:rFonts w:cs="Arial"/>
                <w:b/>
                <w:lang w:val="sr-Cyrl-RS"/>
              </w:rPr>
            </w:pPr>
            <w:r w:rsidRPr="00620991">
              <w:rPr>
                <w:rFonts w:cs="Arial"/>
                <w:b/>
                <w:lang w:val="sr-Cyrl-RS"/>
              </w:rPr>
              <w:t>Јед.</w:t>
            </w:r>
          </w:p>
          <w:p w:rsidR="00004073" w:rsidRPr="00620991" w:rsidRDefault="00004073" w:rsidP="00620991">
            <w:pPr>
              <w:spacing w:before="0"/>
              <w:jc w:val="center"/>
              <w:rPr>
                <w:rFonts w:cs="Arial"/>
                <w:b/>
                <w:lang w:val="sr-Cyrl-RS"/>
              </w:rPr>
            </w:pPr>
            <w:r w:rsidRPr="00620991">
              <w:rPr>
                <w:rFonts w:cs="Arial"/>
                <w:b/>
                <w:lang w:val="sr-Cyrl-RS"/>
              </w:rPr>
              <w:t>мере</w:t>
            </w:r>
          </w:p>
        </w:tc>
        <w:tc>
          <w:tcPr>
            <w:tcW w:w="792" w:type="dxa"/>
            <w:shd w:val="clear" w:color="auto" w:fill="auto"/>
          </w:tcPr>
          <w:p w:rsidR="00004073" w:rsidRPr="00620991" w:rsidRDefault="00004073" w:rsidP="00620991">
            <w:pPr>
              <w:spacing w:before="0"/>
              <w:jc w:val="center"/>
              <w:rPr>
                <w:rFonts w:cs="Arial"/>
                <w:b/>
                <w:lang w:val="sr-Cyrl-RS"/>
              </w:rPr>
            </w:pPr>
            <w:r w:rsidRPr="00620991">
              <w:rPr>
                <w:rFonts w:cs="Arial"/>
                <w:b/>
                <w:lang w:val="sr-Cyrl-RS"/>
              </w:rPr>
              <w:t>Кол.</w:t>
            </w:r>
          </w:p>
        </w:tc>
        <w:tc>
          <w:tcPr>
            <w:tcW w:w="1481" w:type="dxa"/>
            <w:shd w:val="clear" w:color="auto" w:fill="auto"/>
          </w:tcPr>
          <w:p w:rsidR="00004073" w:rsidRPr="00620991" w:rsidRDefault="00004073" w:rsidP="00620991">
            <w:pPr>
              <w:spacing w:before="0"/>
              <w:jc w:val="center"/>
              <w:rPr>
                <w:rFonts w:cs="Arial"/>
                <w:b/>
                <w:lang w:val="sr-Cyrl-RS"/>
              </w:rPr>
            </w:pPr>
            <w:r w:rsidRPr="00620991">
              <w:rPr>
                <w:rFonts w:cs="Arial"/>
                <w:b/>
                <w:lang w:val="sr-Cyrl-RS"/>
              </w:rPr>
              <w:t>Износ</w:t>
            </w:r>
          </w:p>
          <w:p w:rsidR="00004073" w:rsidRPr="00620991" w:rsidRDefault="00004073" w:rsidP="00620991">
            <w:pPr>
              <w:spacing w:before="0"/>
              <w:jc w:val="center"/>
              <w:rPr>
                <w:rFonts w:cs="Arial"/>
                <w:b/>
                <w:lang w:val="sr-Cyrl-RS"/>
              </w:rPr>
            </w:pPr>
          </w:p>
        </w:tc>
        <w:tc>
          <w:tcPr>
            <w:tcW w:w="3362" w:type="dxa"/>
            <w:shd w:val="clear" w:color="auto" w:fill="auto"/>
          </w:tcPr>
          <w:p w:rsidR="00004073" w:rsidRPr="00620991" w:rsidRDefault="00004073" w:rsidP="00620991">
            <w:pPr>
              <w:spacing w:before="0" w:line="259" w:lineRule="auto"/>
              <w:jc w:val="center"/>
              <w:rPr>
                <w:rFonts w:cs="Arial"/>
                <w:b/>
                <w:lang w:val="sr-Cyrl-RS"/>
              </w:rPr>
            </w:pPr>
            <w:r w:rsidRPr="00620991">
              <w:rPr>
                <w:rFonts w:cs="Arial"/>
                <w:b/>
                <w:lang w:val="sr-Cyrl-RS"/>
              </w:rPr>
              <w:t>Износ</w:t>
            </w:r>
          </w:p>
          <w:p w:rsidR="00004073" w:rsidRPr="00620991" w:rsidRDefault="00004073" w:rsidP="00620991">
            <w:pPr>
              <w:spacing w:before="0" w:line="259" w:lineRule="auto"/>
              <w:jc w:val="center"/>
              <w:rPr>
                <w:rFonts w:cs="Arial"/>
                <w:b/>
                <w:lang w:val="sr-Cyrl-RS"/>
              </w:rPr>
            </w:pPr>
            <w:r>
              <w:rPr>
                <w:rFonts w:cs="Arial"/>
                <w:b/>
                <w:lang w:val="sr-Cyrl-RS"/>
              </w:rPr>
              <w:t>4*</w:t>
            </w:r>
            <w:r w:rsidRPr="00620991">
              <w:rPr>
                <w:rFonts w:cs="Arial"/>
                <w:b/>
                <w:lang w:val="sr-Cyrl-RS"/>
              </w:rPr>
              <w:t>5</w:t>
            </w:r>
          </w:p>
        </w:tc>
      </w:tr>
      <w:tr w:rsidR="00004073" w:rsidRPr="00620991" w:rsidTr="00004073">
        <w:trPr>
          <w:gridAfter w:val="1"/>
          <w:wAfter w:w="231" w:type="dxa"/>
          <w:trHeight w:val="183"/>
          <w:jc w:val="center"/>
        </w:trPr>
        <w:tc>
          <w:tcPr>
            <w:tcW w:w="917" w:type="dxa"/>
            <w:shd w:val="clear" w:color="auto" w:fill="auto"/>
          </w:tcPr>
          <w:p w:rsidR="00004073" w:rsidRPr="00620991" w:rsidRDefault="00004073" w:rsidP="00620991">
            <w:pPr>
              <w:spacing w:before="0" w:line="259" w:lineRule="auto"/>
              <w:jc w:val="center"/>
              <w:rPr>
                <w:rFonts w:cs="Arial"/>
                <w:b/>
                <w:lang w:val="sr-Cyrl-CS"/>
              </w:rPr>
            </w:pPr>
            <w:r w:rsidRPr="00620991">
              <w:rPr>
                <w:rFonts w:cs="Arial"/>
                <w:b/>
                <w:lang w:val="sr-Cyrl-CS"/>
              </w:rPr>
              <w:t>(1)</w:t>
            </w:r>
          </w:p>
        </w:tc>
        <w:tc>
          <w:tcPr>
            <w:tcW w:w="2914" w:type="dxa"/>
            <w:shd w:val="clear" w:color="auto" w:fill="auto"/>
          </w:tcPr>
          <w:p w:rsidR="00004073" w:rsidRPr="00620991" w:rsidRDefault="00004073" w:rsidP="00620991">
            <w:pPr>
              <w:spacing w:before="0" w:line="259" w:lineRule="auto"/>
              <w:jc w:val="center"/>
              <w:rPr>
                <w:rFonts w:cs="Arial"/>
                <w:b/>
                <w:lang w:val="sr-Cyrl-CS"/>
              </w:rPr>
            </w:pPr>
            <w:r w:rsidRPr="00620991">
              <w:rPr>
                <w:rFonts w:cs="Arial"/>
                <w:b/>
                <w:lang w:val="sr-Cyrl-CS"/>
              </w:rPr>
              <w:t>(2)</w:t>
            </w:r>
          </w:p>
        </w:tc>
        <w:tc>
          <w:tcPr>
            <w:tcW w:w="864" w:type="dxa"/>
            <w:shd w:val="clear" w:color="auto" w:fill="auto"/>
          </w:tcPr>
          <w:p w:rsidR="00004073" w:rsidRPr="00620991" w:rsidRDefault="00004073" w:rsidP="00620991">
            <w:pPr>
              <w:spacing w:before="0"/>
              <w:jc w:val="center"/>
              <w:rPr>
                <w:rFonts w:cs="Arial"/>
                <w:b/>
                <w:lang w:val="sr-Cyrl-RS"/>
              </w:rPr>
            </w:pPr>
            <w:r w:rsidRPr="00620991">
              <w:rPr>
                <w:rFonts w:cs="Arial"/>
                <w:b/>
                <w:lang w:val="sr-Cyrl-RS"/>
              </w:rPr>
              <w:t>(3)</w:t>
            </w:r>
          </w:p>
        </w:tc>
        <w:tc>
          <w:tcPr>
            <w:tcW w:w="792" w:type="dxa"/>
            <w:shd w:val="clear" w:color="auto" w:fill="auto"/>
          </w:tcPr>
          <w:p w:rsidR="00004073" w:rsidRPr="00620991" w:rsidRDefault="00004073" w:rsidP="00620991">
            <w:pPr>
              <w:spacing w:before="0"/>
              <w:jc w:val="center"/>
              <w:rPr>
                <w:rFonts w:cs="Arial"/>
                <w:b/>
                <w:lang w:val="sr-Cyrl-RS"/>
              </w:rPr>
            </w:pPr>
            <w:r w:rsidRPr="00620991">
              <w:rPr>
                <w:rFonts w:cs="Arial"/>
                <w:b/>
                <w:lang w:val="sr-Cyrl-RS"/>
              </w:rPr>
              <w:t>(4)</w:t>
            </w:r>
          </w:p>
        </w:tc>
        <w:tc>
          <w:tcPr>
            <w:tcW w:w="1481" w:type="dxa"/>
            <w:shd w:val="clear" w:color="auto" w:fill="auto"/>
          </w:tcPr>
          <w:p w:rsidR="00004073" w:rsidRPr="00620991" w:rsidRDefault="00004073" w:rsidP="00620991">
            <w:pPr>
              <w:spacing w:before="0"/>
              <w:jc w:val="center"/>
              <w:rPr>
                <w:rFonts w:cs="Arial"/>
                <w:b/>
                <w:lang w:val="sr-Cyrl-RS"/>
              </w:rPr>
            </w:pPr>
            <w:r w:rsidRPr="00620991">
              <w:rPr>
                <w:rFonts w:cs="Arial"/>
                <w:b/>
                <w:lang w:val="sr-Cyrl-RS"/>
              </w:rPr>
              <w:t>(5)</w:t>
            </w:r>
          </w:p>
        </w:tc>
        <w:tc>
          <w:tcPr>
            <w:tcW w:w="3362" w:type="dxa"/>
            <w:shd w:val="clear" w:color="auto" w:fill="auto"/>
          </w:tcPr>
          <w:p w:rsidR="00004073" w:rsidRPr="00620991" w:rsidRDefault="00004073" w:rsidP="00620991">
            <w:pPr>
              <w:spacing w:before="0" w:line="259" w:lineRule="auto"/>
              <w:jc w:val="center"/>
              <w:rPr>
                <w:rFonts w:cs="Arial"/>
                <w:b/>
                <w:lang w:val="sr-Cyrl-RS"/>
              </w:rPr>
            </w:pPr>
            <w:r w:rsidRPr="00620991">
              <w:rPr>
                <w:rFonts w:cs="Arial"/>
                <w:b/>
                <w:lang w:val="sr-Cyrl-RS"/>
              </w:rPr>
              <w:t>(7)</w:t>
            </w:r>
          </w:p>
        </w:tc>
      </w:tr>
      <w:tr w:rsidR="00004073" w:rsidRPr="00620991" w:rsidTr="00004073">
        <w:trPr>
          <w:gridAfter w:val="1"/>
          <w:wAfter w:w="231" w:type="dxa"/>
          <w:trHeight w:val="1583"/>
          <w:jc w:val="center"/>
        </w:trPr>
        <w:tc>
          <w:tcPr>
            <w:tcW w:w="917" w:type="dxa"/>
            <w:shd w:val="clear" w:color="auto" w:fill="auto"/>
            <w:vAlign w:val="center"/>
          </w:tcPr>
          <w:p w:rsidR="00004073" w:rsidRPr="00620991" w:rsidRDefault="00004073" w:rsidP="00620991">
            <w:pPr>
              <w:spacing w:before="0" w:line="259" w:lineRule="auto"/>
              <w:jc w:val="center"/>
              <w:rPr>
                <w:rFonts w:cs="Arial"/>
                <w:b/>
                <w:lang w:val="sr-Cyrl-CS"/>
              </w:rPr>
            </w:pPr>
            <w:r w:rsidRPr="00620991">
              <w:rPr>
                <w:rFonts w:cs="Arial"/>
                <w:b/>
                <w:lang w:val="sr-Cyrl-CS"/>
              </w:rPr>
              <w:t>1.</w:t>
            </w:r>
          </w:p>
        </w:tc>
        <w:tc>
          <w:tcPr>
            <w:tcW w:w="2914" w:type="dxa"/>
            <w:shd w:val="clear" w:color="auto" w:fill="auto"/>
            <w:vAlign w:val="center"/>
          </w:tcPr>
          <w:p w:rsidR="00004073" w:rsidRPr="00620991" w:rsidRDefault="00004073" w:rsidP="00620991">
            <w:pPr>
              <w:spacing w:before="0" w:line="259" w:lineRule="auto"/>
              <w:jc w:val="center"/>
              <w:rPr>
                <w:rFonts w:cs="Arial"/>
                <w:lang w:val="sr-Cyrl-CS"/>
              </w:rPr>
            </w:pPr>
            <w:r w:rsidRPr="00620991">
              <w:rPr>
                <w:rFonts w:cs="Arial"/>
                <w:lang w:val="sr-Cyrl-CS"/>
              </w:rPr>
              <w:t>Атестирање електронског брзиномера ЕБ96,</w:t>
            </w:r>
            <w:r w:rsidRPr="00620991">
              <w:rPr>
                <w:rFonts w:cs="Arial"/>
                <w:lang w:val="sr-Cyrl-RS"/>
              </w:rPr>
              <w:t xml:space="preserve"> провера исправности рада система видео надзора и бележења података са ЕБ96 на видео запису</w:t>
            </w:r>
          </w:p>
        </w:tc>
        <w:tc>
          <w:tcPr>
            <w:tcW w:w="864" w:type="dxa"/>
            <w:shd w:val="clear" w:color="auto" w:fill="auto"/>
            <w:vAlign w:val="center"/>
          </w:tcPr>
          <w:p w:rsidR="00004073" w:rsidRPr="00620991" w:rsidRDefault="00004073" w:rsidP="00620991">
            <w:pPr>
              <w:spacing w:before="0"/>
              <w:jc w:val="center"/>
              <w:rPr>
                <w:rFonts w:cs="Arial"/>
                <w:lang w:val="sr-Cyrl-RS"/>
              </w:rPr>
            </w:pPr>
            <w:r w:rsidRPr="00620991">
              <w:rPr>
                <w:rFonts w:cs="Arial"/>
                <w:lang w:val="sr-Cyrl-RS"/>
              </w:rPr>
              <w:t>ком</w:t>
            </w:r>
          </w:p>
        </w:tc>
        <w:tc>
          <w:tcPr>
            <w:tcW w:w="792" w:type="dxa"/>
            <w:shd w:val="clear" w:color="auto" w:fill="auto"/>
            <w:vAlign w:val="center"/>
          </w:tcPr>
          <w:p w:rsidR="00004073" w:rsidRPr="00620991" w:rsidRDefault="00004073" w:rsidP="00620991">
            <w:pPr>
              <w:spacing w:before="0"/>
              <w:jc w:val="center"/>
              <w:rPr>
                <w:rFonts w:cs="Arial"/>
                <w:lang w:val="sr-Latn-RS"/>
              </w:rPr>
            </w:pPr>
            <w:r w:rsidRPr="00620991">
              <w:rPr>
                <w:rFonts w:cs="Arial"/>
                <w:lang w:val="sr-Latn-RS"/>
              </w:rPr>
              <w:t>8</w:t>
            </w:r>
          </w:p>
        </w:tc>
        <w:tc>
          <w:tcPr>
            <w:tcW w:w="1481" w:type="dxa"/>
            <w:shd w:val="clear" w:color="auto" w:fill="auto"/>
            <w:vAlign w:val="center"/>
          </w:tcPr>
          <w:p w:rsidR="00004073" w:rsidRPr="00620991" w:rsidRDefault="00004073" w:rsidP="00620991">
            <w:pPr>
              <w:spacing w:before="0"/>
              <w:jc w:val="center"/>
              <w:rPr>
                <w:rFonts w:cs="Arial"/>
                <w:lang w:val="sr-Cyrl-RS"/>
              </w:rPr>
            </w:pPr>
          </w:p>
        </w:tc>
        <w:tc>
          <w:tcPr>
            <w:tcW w:w="3362" w:type="dxa"/>
            <w:shd w:val="clear" w:color="auto" w:fill="auto"/>
            <w:vAlign w:val="center"/>
          </w:tcPr>
          <w:p w:rsidR="00004073" w:rsidRPr="00620991" w:rsidRDefault="00004073" w:rsidP="00620991">
            <w:pPr>
              <w:spacing w:before="0" w:line="259" w:lineRule="auto"/>
              <w:jc w:val="center"/>
              <w:rPr>
                <w:rFonts w:cs="Arial"/>
                <w:lang w:val="sr-Latn-RS"/>
              </w:rPr>
            </w:pPr>
          </w:p>
        </w:tc>
      </w:tr>
      <w:tr w:rsidR="00004073" w:rsidRPr="00620991" w:rsidTr="00004073">
        <w:trPr>
          <w:gridAfter w:val="1"/>
          <w:wAfter w:w="231" w:type="dxa"/>
          <w:trHeight w:val="521"/>
          <w:jc w:val="center"/>
        </w:trPr>
        <w:tc>
          <w:tcPr>
            <w:tcW w:w="917" w:type="dxa"/>
            <w:shd w:val="clear" w:color="auto" w:fill="auto"/>
            <w:vAlign w:val="center"/>
          </w:tcPr>
          <w:p w:rsidR="00004073" w:rsidRPr="00620991" w:rsidRDefault="00004073" w:rsidP="00620991">
            <w:pPr>
              <w:spacing w:before="0" w:line="259" w:lineRule="auto"/>
              <w:jc w:val="center"/>
              <w:rPr>
                <w:rFonts w:cs="Arial"/>
                <w:b/>
                <w:lang w:val="sr-Cyrl-CS"/>
              </w:rPr>
            </w:pPr>
            <w:r w:rsidRPr="00620991">
              <w:rPr>
                <w:rFonts w:cs="Arial"/>
                <w:b/>
                <w:lang w:val="sr-Cyrl-CS"/>
              </w:rPr>
              <w:t>2.</w:t>
            </w:r>
          </w:p>
        </w:tc>
        <w:tc>
          <w:tcPr>
            <w:tcW w:w="2914" w:type="dxa"/>
            <w:shd w:val="clear" w:color="auto" w:fill="auto"/>
            <w:vAlign w:val="center"/>
          </w:tcPr>
          <w:p w:rsidR="00004073" w:rsidRPr="00620991" w:rsidRDefault="00004073" w:rsidP="00620991">
            <w:pPr>
              <w:spacing w:before="0" w:line="259" w:lineRule="auto"/>
              <w:jc w:val="center"/>
              <w:rPr>
                <w:rFonts w:cs="Arial"/>
                <w:lang w:val="sr-Cyrl-CS"/>
              </w:rPr>
            </w:pPr>
            <w:r w:rsidRPr="00620991">
              <w:rPr>
                <w:rFonts w:cs="Arial"/>
                <w:lang w:val="sr-Cyrl-CS"/>
              </w:rPr>
              <w:t>Атестирање електронског брзиномера ЕБ96</w:t>
            </w:r>
          </w:p>
        </w:tc>
        <w:tc>
          <w:tcPr>
            <w:tcW w:w="864" w:type="dxa"/>
            <w:shd w:val="clear" w:color="auto" w:fill="auto"/>
            <w:vAlign w:val="center"/>
          </w:tcPr>
          <w:p w:rsidR="00004073" w:rsidRPr="00620991" w:rsidRDefault="00004073" w:rsidP="00620991">
            <w:pPr>
              <w:spacing w:before="0"/>
              <w:jc w:val="center"/>
              <w:rPr>
                <w:rFonts w:cs="Arial"/>
                <w:lang w:val="sr-Cyrl-RS"/>
              </w:rPr>
            </w:pPr>
            <w:r w:rsidRPr="00620991">
              <w:rPr>
                <w:rFonts w:cs="Arial"/>
                <w:lang w:val="sr-Cyrl-RS"/>
              </w:rPr>
              <w:t>ком</w:t>
            </w:r>
          </w:p>
        </w:tc>
        <w:tc>
          <w:tcPr>
            <w:tcW w:w="792" w:type="dxa"/>
            <w:shd w:val="clear" w:color="auto" w:fill="auto"/>
            <w:vAlign w:val="center"/>
          </w:tcPr>
          <w:p w:rsidR="00004073" w:rsidRPr="00620991" w:rsidRDefault="00004073" w:rsidP="00620991">
            <w:pPr>
              <w:spacing w:before="0"/>
              <w:jc w:val="center"/>
              <w:rPr>
                <w:rFonts w:cs="Arial"/>
                <w:lang w:val="sr-Cyrl-RS"/>
              </w:rPr>
            </w:pPr>
            <w:r w:rsidRPr="00620991">
              <w:rPr>
                <w:rFonts w:cs="Arial"/>
                <w:lang w:val="sr-Cyrl-RS"/>
              </w:rPr>
              <w:t>11</w:t>
            </w:r>
          </w:p>
        </w:tc>
        <w:tc>
          <w:tcPr>
            <w:tcW w:w="1481" w:type="dxa"/>
            <w:shd w:val="clear" w:color="auto" w:fill="auto"/>
            <w:vAlign w:val="center"/>
          </w:tcPr>
          <w:p w:rsidR="00004073" w:rsidRPr="00620991" w:rsidRDefault="00004073" w:rsidP="00620991">
            <w:pPr>
              <w:spacing w:before="0"/>
              <w:jc w:val="center"/>
              <w:rPr>
                <w:rFonts w:cs="Arial"/>
                <w:lang w:val="sr-Cyrl-RS"/>
              </w:rPr>
            </w:pPr>
          </w:p>
        </w:tc>
        <w:tc>
          <w:tcPr>
            <w:tcW w:w="3362" w:type="dxa"/>
            <w:shd w:val="clear" w:color="auto" w:fill="auto"/>
            <w:vAlign w:val="center"/>
          </w:tcPr>
          <w:p w:rsidR="00004073" w:rsidRPr="00620991" w:rsidRDefault="00004073" w:rsidP="00620991">
            <w:pPr>
              <w:spacing w:before="0" w:line="259" w:lineRule="auto"/>
              <w:jc w:val="center"/>
              <w:rPr>
                <w:rFonts w:cs="Arial"/>
                <w:lang w:val="sr-Latn-RS"/>
              </w:rPr>
            </w:pPr>
          </w:p>
        </w:tc>
      </w:tr>
      <w:tr w:rsidR="00620991" w:rsidRPr="00620991" w:rsidTr="00004073">
        <w:trPr>
          <w:trHeight w:val="260"/>
          <w:jc w:val="center"/>
        </w:trPr>
        <w:tc>
          <w:tcPr>
            <w:tcW w:w="917" w:type="dxa"/>
            <w:shd w:val="clear" w:color="auto" w:fill="auto"/>
          </w:tcPr>
          <w:p w:rsidR="00620991" w:rsidRPr="00620991" w:rsidRDefault="00620991" w:rsidP="00620991">
            <w:pPr>
              <w:spacing w:before="0" w:line="259" w:lineRule="auto"/>
              <w:jc w:val="center"/>
              <w:rPr>
                <w:rFonts w:cs="Arial"/>
                <w:b/>
                <w:lang w:val="sr-Cyrl-CS"/>
              </w:rPr>
            </w:pPr>
          </w:p>
        </w:tc>
        <w:tc>
          <w:tcPr>
            <w:tcW w:w="9413" w:type="dxa"/>
            <w:gridSpan w:val="5"/>
            <w:shd w:val="clear" w:color="auto" w:fill="auto"/>
          </w:tcPr>
          <w:p w:rsidR="00620991" w:rsidRPr="00620991" w:rsidRDefault="00620991" w:rsidP="00620991">
            <w:pPr>
              <w:spacing w:before="0"/>
              <w:jc w:val="left"/>
              <w:rPr>
                <w:rFonts w:cs="Arial"/>
                <w:lang w:val="sr-Latn-RS"/>
              </w:rPr>
            </w:pPr>
            <w:r w:rsidRPr="00620991">
              <w:rPr>
                <w:rFonts w:cs="Arial"/>
                <w:b/>
                <w:lang w:val="sr-Cyrl-CS"/>
              </w:rPr>
              <w:t>Међузбир</w:t>
            </w:r>
          </w:p>
        </w:tc>
        <w:tc>
          <w:tcPr>
            <w:tcW w:w="231" w:type="dxa"/>
            <w:shd w:val="clear" w:color="auto" w:fill="auto"/>
          </w:tcPr>
          <w:p w:rsidR="00620991" w:rsidRPr="00620991" w:rsidRDefault="00620991" w:rsidP="00620991">
            <w:pPr>
              <w:spacing w:before="0" w:line="259" w:lineRule="auto"/>
              <w:jc w:val="center"/>
              <w:rPr>
                <w:rFonts w:cs="Arial"/>
                <w:b/>
                <w:lang w:val="sr-Latn-RS"/>
              </w:rPr>
            </w:pPr>
          </w:p>
        </w:tc>
      </w:tr>
      <w:tr w:rsidR="00004073" w:rsidRPr="00620991" w:rsidTr="00004073">
        <w:trPr>
          <w:gridAfter w:val="1"/>
          <w:wAfter w:w="231" w:type="dxa"/>
          <w:trHeight w:val="260"/>
          <w:jc w:val="center"/>
        </w:trPr>
        <w:tc>
          <w:tcPr>
            <w:tcW w:w="917" w:type="dxa"/>
            <w:shd w:val="clear" w:color="auto" w:fill="auto"/>
          </w:tcPr>
          <w:p w:rsidR="00004073" w:rsidRPr="00620991" w:rsidRDefault="00004073" w:rsidP="00620991">
            <w:pPr>
              <w:spacing w:before="0" w:line="259" w:lineRule="auto"/>
              <w:jc w:val="center"/>
              <w:rPr>
                <w:rFonts w:cs="Arial"/>
                <w:b/>
                <w:lang w:val="sr-Cyrl-CS"/>
              </w:rPr>
            </w:pPr>
            <w:r w:rsidRPr="00620991">
              <w:rPr>
                <w:rFonts w:cs="Arial"/>
                <w:b/>
                <w:lang w:val="sr-Cyrl-CS"/>
              </w:rPr>
              <w:t>Редни</w:t>
            </w:r>
          </w:p>
          <w:p w:rsidR="00004073" w:rsidRPr="00620991" w:rsidRDefault="00004073" w:rsidP="00620991">
            <w:pPr>
              <w:spacing w:before="0" w:line="259" w:lineRule="auto"/>
              <w:jc w:val="center"/>
              <w:rPr>
                <w:rFonts w:cs="Arial"/>
                <w:b/>
                <w:lang w:val="sr-Cyrl-CS"/>
              </w:rPr>
            </w:pPr>
            <w:r w:rsidRPr="00620991">
              <w:rPr>
                <w:rFonts w:cs="Arial"/>
                <w:b/>
                <w:lang w:val="sr-Cyrl-CS"/>
              </w:rPr>
              <w:t>број</w:t>
            </w:r>
          </w:p>
        </w:tc>
        <w:tc>
          <w:tcPr>
            <w:tcW w:w="2914" w:type="dxa"/>
            <w:shd w:val="clear" w:color="auto" w:fill="auto"/>
          </w:tcPr>
          <w:p w:rsidR="00004073" w:rsidRPr="00620991" w:rsidRDefault="00004073" w:rsidP="00620991">
            <w:pPr>
              <w:spacing w:before="0" w:line="259" w:lineRule="auto"/>
              <w:jc w:val="center"/>
              <w:rPr>
                <w:rFonts w:cs="Arial"/>
                <w:b/>
                <w:lang w:val="sr-Cyrl-CS"/>
              </w:rPr>
            </w:pPr>
            <w:r w:rsidRPr="00620991">
              <w:rPr>
                <w:rFonts w:cs="Arial"/>
                <w:b/>
                <w:lang w:val="sr-Cyrl-CS"/>
              </w:rPr>
              <w:t>Предмет набавке</w:t>
            </w:r>
          </w:p>
        </w:tc>
        <w:tc>
          <w:tcPr>
            <w:tcW w:w="864" w:type="dxa"/>
            <w:shd w:val="clear" w:color="auto" w:fill="auto"/>
          </w:tcPr>
          <w:p w:rsidR="00004073" w:rsidRPr="00620991" w:rsidRDefault="00004073" w:rsidP="00620991">
            <w:pPr>
              <w:spacing w:before="0"/>
              <w:jc w:val="center"/>
              <w:rPr>
                <w:rFonts w:cs="Arial"/>
                <w:b/>
                <w:lang w:val="sr-Cyrl-RS"/>
              </w:rPr>
            </w:pPr>
          </w:p>
        </w:tc>
        <w:tc>
          <w:tcPr>
            <w:tcW w:w="792" w:type="dxa"/>
            <w:shd w:val="clear" w:color="auto" w:fill="auto"/>
          </w:tcPr>
          <w:p w:rsidR="00004073" w:rsidRPr="00620991" w:rsidRDefault="00004073" w:rsidP="00620991">
            <w:pPr>
              <w:spacing w:before="0"/>
              <w:jc w:val="center"/>
              <w:rPr>
                <w:rFonts w:cs="Arial"/>
                <w:b/>
                <w:lang w:val="sr-Cyrl-RS"/>
              </w:rPr>
            </w:pPr>
          </w:p>
        </w:tc>
        <w:tc>
          <w:tcPr>
            <w:tcW w:w="1481" w:type="dxa"/>
            <w:shd w:val="clear" w:color="auto" w:fill="auto"/>
          </w:tcPr>
          <w:p w:rsidR="00004073" w:rsidRPr="00620991" w:rsidRDefault="00004073" w:rsidP="00620991">
            <w:pPr>
              <w:spacing w:before="0"/>
              <w:jc w:val="center"/>
              <w:rPr>
                <w:rFonts w:cs="Arial"/>
                <w:b/>
                <w:lang w:val="sr-Cyrl-RS"/>
              </w:rPr>
            </w:pPr>
            <w:r w:rsidRPr="00620991">
              <w:rPr>
                <w:rFonts w:cs="Arial"/>
                <w:b/>
                <w:lang w:val="sr-Cyrl-RS"/>
              </w:rPr>
              <w:t>Износ</w:t>
            </w:r>
          </w:p>
          <w:p w:rsidR="00004073" w:rsidRPr="00620991" w:rsidRDefault="00004073" w:rsidP="00620991">
            <w:pPr>
              <w:spacing w:before="0"/>
              <w:jc w:val="center"/>
              <w:rPr>
                <w:rFonts w:cs="Arial"/>
                <w:b/>
                <w:lang w:val="sr-Cyrl-RS"/>
              </w:rPr>
            </w:pPr>
          </w:p>
        </w:tc>
        <w:tc>
          <w:tcPr>
            <w:tcW w:w="3362" w:type="dxa"/>
            <w:shd w:val="clear" w:color="auto" w:fill="auto"/>
          </w:tcPr>
          <w:p w:rsidR="00004073" w:rsidRPr="00620991" w:rsidRDefault="00004073" w:rsidP="00620991">
            <w:pPr>
              <w:spacing w:before="0" w:line="259" w:lineRule="auto"/>
              <w:jc w:val="center"/>
              <w:rPr>
                <w:rFonts w:cs="Arial"/>
                <w:b/>
                <w:lang w:val="sr-Cyrl-RS"/>
              </w:rPr>
            </w:pPr>
            <w:r w:rsidRPr="00620991">
              <w:rPr>
                <w:rFonts w:cs="Arial"/>
                <w:b/>
                <w:lang w:val="sr-Cyrl-RS"/>
              </w:rPr>
              <w:t>Износ</w:t>
            </w:r>
          </w:p>
          <w:p w:rsidR="00004073" w:rsidRPr="00620991" w:rsidRDefault="00004073" w:rsidP="00004073">
            <w:pPr>
              <w:spacing w:before="0" w:line="259" w:lineRule="auto"/>
              <w:jc w:val="center"/>
              <w:rPr>
                <w:rFonts w:cs="Arial"/>
                <w:b/>
                <w:lang w:val="sr-Cyrl-RS"/>
              </w:rPr>
            </w:pPr>
            <w:r w:rsidRPr="00620991">
              <w:rPr>
                <w:rFonts w:cs="Arial"/>
                <w:b/>
                <w:lang w:val="sr-Cyrl-RS"/>
              </w:rPr>
              <w:t>(5)</w:t>
            </w:r>
          </w:p>
        </w:tc>
      </w:tr>
      <w:tr w:rsidR="00004073" w:rsidRPr="00620991" w:rsidTr="00004073">
        <w:trPr>
          <w:gridAfter w:val="1"/>
          <w:wAfter w:w="231" w:type="dxa"/>
          <w:trHeight w:val="260"/>
          <w:jc w:val="center"/>
        </w:trPr>
        <w:tc>
          <w:tcPr>
            <w:tcW w:w="917" w:type="dxa"/>
            <w:shd w:val="clear" w:color="auto" w:fill="auto"/>
          </w:tcPr>
          <w:p w:rsidR="00004073" w:rsidRPr="00620991" w:rsidRDefault="00004073" w:rsidP="00620991">
            <w:pPr>
              <w:spacing w:before="0" w:line="259" w:lineRule="auto"/>
              <w:jc w:val="center"/>
              <w:rPr>
                <w:rFonts w:cs="Arial"/>
                <w:b/>
                <w:lang w:val="sr-Cyrl-CS"/>
              </w:rPr>
            </w:pPr>
            <w:r w:rsidRPr="00620991">
              <w:rPr>
                <w:rFonts w:cs="Arial"/>
                <w:b/>
                <w:lang w:val="sr-Cyrl-CS"/>
              </w:rPr>
              <w:t>(1)</w:t>
            </w:r>
          </w:p>
        </w:tc>
        <w:tc>
          <w:tcPr>
            <w:tcW w:w="2914" w:type="dxa"/>
            <w:shd w:val="clear" w:color="auto" w:fill="auto"/>
          </w:tcPr>
          <w:p w:rsidR="00004073" w:rsidRPr="00620991" w:rsidRDefault="00004073" w:rsidP="00620991">
            <w:pPr>
              <w:spacing w:before="0" w:line="259" w:lineRule="auto"/>
              <w:jc w:val="center"/>
              <w:rPr>
                <w:rFonts w:cs="Arial"/>
                <w:b/>
                <w:lang w:val="sr-Cyrl-CS"/>
              </w:rPr>
            </w:pPr>
            <w:r w:rsidRPr="00620991">
              <w:rPr>
                <w:rFonts w:cs="Arial"/>
                <w:b/>
                <w:lang w:val="sr-Cyrl-CS"/>
              </w:rPr>
              <w:t>(2)</w:t>
            </w:r>
          </w:p>
        </w:tc>
        <w:tc>
          <w:tcPr>
            <w:tcW w:w="864" w:type="dxa"/>
            <w:shd w:val="clear" w:color="auto" w:fill="auto"/>
          </w:tcPr>
          <w:p w:rsidR="00004073" w:rsidRPr="00620991" w:rsidRDefault="00004073" w:rsidP="00620991">
            <w:pPr>
              <w:spacing w:before="0"/>
              <w:jc w:val="center"/>
              <w:rPr>
                <w:rFonts w:cs="Arial"/>
                <w:b/>
                <w:lang w:val="sr-Cyrl-RS"/>
              </w:rPr>
            </w:pPr>
            <w:r w:rsidRPr="00620991">
              <w:rPr>
                <w:rFonts w:cs="Arial"/>
                <w:b/>
                <w:lang w:val="sr-Cyrl-RS"/>
              </w:rPr>
              <w:t>(3)</w:t>
            </w:r>
          </w:p>
        </w:tc>
        <w:tc>
          <w:tcPr>
            <w:tcW w:w="792" w:type="dxa"/>
            <w:shd w:val="clear" w:color="auto" w:fill="auto"/>
          </w:tcPr>
          <w:p w:rsidR="00004073" w:rsidRPr="00620991" w:rsidRDefault="00004073" w:rsidP="00620991">
            <w:pPr>
              <w:spacing w:before="0"/>
              <w:jc w:val="center"/>
              <w:rPr>
                <w:rFonts w:cs="Arial"/>
                <w:b/>
                <w:lang w:val="sr-Cyrl-RS"/>
              </w:rPr>
            </w:pPr>
            <w:r w:rsidRPr="00620991">
              <w:rPr>
                <w:rFonts w:cs="Arial"/>
                <w:b/>
                <w:lang w:val="sr-Cyrl-RS"/>
              </w:rPr>
              <w:t>(4)</w:t>
            </w:r>
          </w:p>
        </w:tc>
        <w:tc>
          <w:tcPr>
            <w:tcW w:w="1481" w:type="dxa"/>
            <w:shd w:val="clear" w:color="auto" w:fill="auto"/>
          </w:tcPr>
          <w:p w:rsidR="00004073" w:rsidRPr="00620991" w:rsidRDefault="00004073" w:rsidP="00620991">
            <w:pPr>
              <w:spacing w:before="0"/>
              <w:jc w:val="center"/>
              <w:rPr>
                <w:rFonts w:cs="Arial"/>
                <w:b/>
                <w:lang w:val="sr-Cyrl-RS"/>
              </w:rPr>
            </w:pPr>
            <w:r w:rsidRPr="00620991">
              <w:rPr>
                <w:rFonts w:cs="Arial"/>
                <w:b/>
                <w:lang w:val="sr-Cyrl-RS"/>
              </w:rPr>
              <w:t>(5)</w:t>
            </w:r>
          </w:p>
        </w:tc>
        <w:tc>
          <w:tcPr>
            <w:tcW w:w="3362" w:type="dxa"/>
            <w:shd w:val="clear" w:color="auto" w:fill="auto"/>
          </w:tcPr>
          <w:p w:rsidR="00004073" w:rsidRPr="00620991" w:rsidRDefault="00004073" w:rsidP="00620991">
            <w:pPr>
              <w:spacing w:before="0" w:line="259" w:lineRule="auto"/>
              <w:jc w:val="center"/>
              <w:rPr>
                <w:rFonts w:cs="Arial"/>
                <w:b/>
                <w:lang w:val="sr-Cyrl-RS"/>
              </w:rPr>
            </w:pPr>
            <w:r w:rsidRPr="00620991">
              <w:rPr>
                <w:rFonts w:cs="Arial"/>
                <w:b/>
                <w:lang w:val="sr-Cyrl-RS"/>
              </w:rPr>
              <w:t>(7)</w:t>
            </w:r>
          </w:p>
        </w:tc>
      </w:tr>
      <w:tr w:rsidR="00004073" w:rsidRPr="00620991" w:rsidTr="00004073">
        <w:trPr>
          <w:gridAfter w:val="1"/>
          <w:wAfter w:w="231" w:type="dxa"/>
          <w:trHeight w:val="532"/>
          <w:jc w:val="center"/>
        </w:trPr>
        <w:tc>
          <w:tcPr>
            <w:tcW w:w="917" w:type="dxa"/>
            <w:shd w:val="clear" w:color="auto" w:fill="auto"/>
            <w:vAlign w:val="center"/>
          </w:tcPr>
          <w:p w:rsidR="00004073" w:rsidRPr="00620991" w:rsidRDefault="00004073" w:rsidP="00620991">
            <w:pPr>
              <w:spacing w:before="0" w:line="259" w:lineRule="auto"/>
              <w:jc w:val="center"/>
              <w:rPr>
                <w:rFonts w:cs="Arial"/>
                <w:b/>
                <w:lang w:val="sr-Cyrl-CS"/>
              </w:rPr>
            </w:pPr>
            <w:r>
              <w:rPr>
                <w:rFonts w:cs="Arial"/>
                <w:b/>
                <w:lang w:val="sr-Cyrl-CS"/>
              </w:rPr>
              <w:t>3</w:t>
            </w:r>
            <w:r w:rsidRPr="00620991">
              <w:rPr>
                <w:rFonts w:cs="Arial"/>
                <w:b/>
                <w:lang w:val="sr-Cyrl-CS"/>
              </w:rPr>
              <w:t>.</w:t>
            </w:r>
          </w:p>
        </w:tc>
        <w:tc>
          <w:tcPr>
            <w:tcW w:w="2914" w:type="dxa"/>
            <w:shd w:val="clear" w:color="auto" w:fill="auto"/>
            <w:vAlign w:val="center"/>
          </w:tcPr>
          <w:p w:rsidR="00004073" w:rsidRPr="00620991" w:rsidRDefault="00004073" w:rsidP="00620991">
            <w:pPr>
              <w:spacing w:line="259" w:lineRule="auto"/>
              <w:jc w:val="center"/>
              <w:rPr>
                <w:rFonts w:cs="Arial"/>
                <w:b/>
                <w:lang w:val="sr-Cyrl-RS"/>
              </w:rPr>
            </w:pPr>
            <w:r w:rsidRPr="00620991">
              <w:rPr>
                <w:rFonts w:cs="Arial"/>
                <w:lang w:val="sr-Cyrl-CS"/>
              </w:rPr>
              <w:t>Средства за поправку електронског брзиномера ЕБ96 и система видео надзора (</w:t>
            </w:r>
            <w:r w:rsidRPr="00620991">
              <w:rPr>
                <w:rFonts w:cs="Arial"/>
                <w:lang w:val="sr-Cyrl-RS"/>
              </w:rPr>
              <w:t xml:space="preserve">Ценовник </w:t>
            </w:r>
            <w:r w:rsidR="00331C0D" w:rsidRPr="00331C0D">
              <w:rPr>
                <w:rFonts w:cs="Arial"/>
                <w:lang w:val="sr-Cyrl-RS"/>
              </w:rPr>
              <w:t>резервних делова са уградњом</w:t>
            </w:r>
            <w:r w:rsidRPr="00CF2387">
              <w:rPr>
                <w:rFonts w:cs="Arial"/>
                <w:lang w:val="sr-Cyrl-RS"/>
              </w:rPr>
              <w:t>)</w:t>
            </w:r>
          </w:p>
        </w:tc>
        <w:tc>
          <w:tcPr>
            <w:tcW w:w="864" w:type="dxa"/>
            <w:shd w:val="clear" w:color="auto" w:fill="auto"/>
            <w:vAlign w:val="center"/>
          </w:tcPr>
          <w:p w:rsidR="00004073" w:rsidRPr="00620991" w:rsidRDefault="00004073" w:rsidP="00620991">
            <w:pPr>
              <w:spacing w:before="0"/>
              <w:jc w:val="center"/>
              <w:rPr>
                <w:rFonts w:cs="Arial"/>
                <w:lang w:val="sr-Cyrl-RS"/>
              </w:rPr>
            </w:pPr>
            <w:r>
              <w:rPr>
                <w:rFonts w:cs="Arial"/>
                <w:lang w:val="sr-Cyrl-RS"/>
              </w:rPr>
              <w:t>-</w:t>
            </w:r>
          </w:p>
        </w:tc>
        <w:tc>
          <w:tcPr>
            <w:tcW w:w="792" w:type="dxa"/>
            <w:shd w:val="clear" w:color="auto" w:fill="auto"/>
            <w:vAlign w:val="center"/>
          </w:tcPr>
          <w:p w:rsidR="00004073" w:rsidRPr="00620991" w:rsidRDefault="00004073" w:rsidP="00620991">
            <w:pPr>
              <w:spacing w:before="0"/>
              <w:jc w:val="center"/>
              <w:rPr>
                <w:rFonts w:cs="Arial"/>
                <w:lang w:val="sr-Cyrl-RS"/>
              </w:rPr>
            </w:pPr>
            <w:r>
              <w:rPr>
                <w:rFonts w:cs="Arial"/>
                <w:lang w:val="sr-Cyrl-RS"/>
              </w:rPr>
              <w:t>-</w:t>
            </w:r>
          </w:p>
        </w:tc>
        <w:tc>
          <w:tcPr>
            <w:tcW w:w="1481" w:type="dxa"/>
            <w:shd w:val="clear" w:color="auto" w:fill="auto"/>
            <w:vAlign w:val="center"/>
          </w:tcPr>
          <w:p w:rsidR="00004073" w:rsidRPr="00620991" w:rsidRDefault="00004073" w:rsidP="00620991">
            <w:pPr>
              <w:spacing w:before="0"/>
              <w:jc w:val="center"/>
              <w:rPr>
                <w:rFonts w:cs="Arial"/>
                <w:lang w:val="sr-Cyrl-RS"/>
              </w:rPr>
            </w:pPr>
            <w:r>
              <w:rPr>
                <w:rFonts w:cs="Arial"/>
                <w:lang w:val="sr-Cyrl-RS"/>
              </w:rPr>
              <w:t>-</w:t>
            </w:r>
          </w:p>
        </w:tc>
        <w:tc>
          <w:tcPr>
            <w:tcW w:w="3362" w:type="dxa"/>
            <w:shd w:val="clear" w:color="auto" w:fill="auto"/>
            <w:vAlign w:val="center"/>
          </w:tcPr>
          <w:p w:rsidR="00004073" w:rsidRPr="00620991" w:rsidRDefault="00004073" w:rsidP="00620991">
            <w:pPr>
              <w:spacing w:before="0" w:line="259" w:lineRule="auto"/>
              <w:jc w:val="center"/>
              <w:rPr>
                <w:rFonts w:cs="Arial"/>
                <w:lang w:val="sr-Latn-RS"/>
              </w:rPr>
            </w:pPr>
          </w:p>
        </w:tc>
      </w:tr>
      <w:tr w:rsidR="00620991" w:rsidRPr="00506B90" w:rsidTr="00004073">
        <w:trPr>
          <w:trHeight w:val="260"/>
          <w:jc w:val="center"/>
        </w:trPr>
        <w:tc>
          <w:tcPr>
            <w:tcW w:w="917" w:type="dxa"/>
            <w:shd w:val="clear" w:color="auto" w:fill="auto"/>
          </w:tcPr>
          <w:p w:rsidR="00620991" w:rsidRPr="00620991" w:rsidRDefault="00620991" w:rsidP="00620991">
            <w:pPr>
              <w:spacing w:before="0" w:line="259" w:lineRule="auto"/>
              <w:jc w:val="center"/>
              <w:rPr>
                <w:rFonts w:cs="Arial"/>
                <w:b/>
                <w:lang w:val="sr-Cyrl-CS"/>
              </w:rPr>
            </w:pPr>
          </w:p>
        </w:tc>
        <w:tc>
          <w:tcPr>
            <w:tcW w:w="9413" w:type="dxa"/>
            <w:gridSpan w:val="5"/>
            <w:shd w:val="clear" w:color="auto" w:fill="auto"/>
          </w:tcPr>
          <w:p w:rsidR="00620991" w:rsidRPr="00620991" w:rsidRDefault="00620991" w:rsidP="00620991">
            <w:pPr>
              <w:spacing w:before="0"/>
              <w:jc w:val="left"/>
              <w:rPr>
                <w:rFonts w:cs="Arial"/>
                <w:lang w:val="sr-Latn-RS"/>
              </w:rPr>
            </w:pPr>
            <w:r w:rsidRPr="00620991">
              <w:rPr>
                <w:rFonts w:cs="Arial"/>
                <w:b/>
                <w:lang w:val="sr-Cyrl-RS"/>
              </w:rPr>
              <w:t xml:space="preserve">Укупна упоредна цена </w:t>
            </w:r>
            <w:r w:rsidRPr="00620991">
              <w:rPr>
                <w:rFonts w:cs="Arial"/>
                <w:b/>
                <w:lang w:val="sr-Cyrl-CS"/>
              </w:rPr>
              <w:t>(</w:t>
            </w:r>
            <w:r w:rsidRPr="00620991">
              <w:rPr>
                <w:rFonts w:cs="Arial"/>
                <w:b/>
              </w:rPr>
              <w:t>II</w:t>
            </w:r>
            <w:r w:rsidRPr="00620991">
              <w:rPr>
                <w:rFonts w:cs="Arial"/>
                <w:b/>
                <w:lang w:val="ru-RU"/>
              </w:rPr>
              <w:t xml:space="preserve"> </w:t>
            </w:r>
            <w:r w:rsidRPr="00620991">
              <w:rPr>
                <w:rFonts w:cs="Arial"/>
                <w:b/>
                <w:lang w:val="sr-Cyrl-CS"/>
              </w:rPr>
              <w:t>+</w:t>
            </w:r>
            <w:r w:rsidRPr="00620991">
              <w:rPr>
                <w:rFonts w:cs="Arial"/>
                <w:b/>
                <w:lang w:val="ru-RU"/>
              </w:rPr>
              <w:t xml:space="preserve"> </w:t>
            </w:r>
            <w:r w:rsidRPr="00620991">
              <w:rPr>
                <w:rFonts w:cs="Arial"/>
                <w:b/>
              </w:rPr>
              <w:t>I</w:t>
            </w:r>
            <w:r w:rsidRPr="00620991">
              <w:rPr>
                <w:rFonts w:cs="Arial"/>
                <w:b/>
                <w:lang w:val="ru-RU"/>
              </w:rPr>
              <w:t xml:space="preserve"> </w:t>
            </w:r>
            <w:r w:rsidRPr="00620991">
              <w:rPr>
                <w:rFonts w:cs="Arial"/>
                <w:b/>
                <w:lang w:val="sr-Cyrl-CS"/>
              </w:rPr>
              <w:t>)</w:t>
            </w:r>
          </w:p>
        </w:tc>
        <w:tc>
          <w:tcPr>
            <w:tcW w:w="231" w:type="dxa"/>
            <w:shd w:val="clear" w:color="auto" w:fill="auto"/>
          </w:tcPr>
          <w:p w:rsidR="00620991" w:rsidRPr="00620991" w:rsidRDefault="00620991" w:rsidP="00620991">
            <w:pPr>
              <w:spacing w:before="0" w:line="259" w:lineRule="auto"/>
              <w:jc w:val="center"/>
              <w:rPr>
                <w:rFonts w:cs="Arial"/>
                <w:lang w:val="sr-Latn-RS"/>
              </w:rPr>
            </w:pPr>
          </w:p>
        </w:tc>
      </w:tr>
    </w:tbl>
    <w:p w:rsidR="00F66D6F" w:rsidRPr="00246DF8" w:rsidRDefault="00F66D6F" w:rsidP="00F66D6F">
      <w:pPr>
        <w:spacing w:before="0"/>
        <w:jc w:val="left"/>
        <w:rPr>
          <w:rFonts w:cs="Arial"/>
          <w:lang w:val="sr-Cyrl-CS" w:eastAsia="hr-HR"/>
        </w:rPr>
      </w:pPr>
      <w:r w:rsidRPr="00246DF8">
        <w:rPr>
          <w:rFonts w:cs="Arial"/>
          <w:lang w:val="sr-Cyrl-CS" w:eastAsia="hr-HR"/>
        </w:rPr>
        <w:t>-Износ за редн</w:t>
      </w:r>
      <w:r w:rsidRPr="00246DF8">
        <w:rPr>
          <w:rFonts w:cs="Arial"/>
          <w:lang w:val="sr-Latn-RS" w:eastAsia="hr-HR"/>
        </w:rPr>
        <w:t xml:space="preserve">e </w:t>
      </w:r>
      <w:r w:rsidRPr="00246DF8">
        <w:rPr>
          <w:rFonts w:cs="Arial"/>
          <w:lang w:val="sr-Cyrl-CS" w:eastAsia="hr-HR"/>
        </w:rPr>
        <w:t>број</w:t>
      </w:r>
      <w:r w:rsidRPr="00246DF8">
        <w:rPr>
          <w:rFonts w:cs="Arial"/>
          <w:lang w:val="sr-Latn-RS" w:eastAsia="hr-HR"/>
        </w:rPr>
        <w:t>e</w:t>
      </w:r>
      <w:r w:rsidRPr="00246DF8">
        <w:rPr>
          <w:rFonts w:cs="Arial"/>
          <w:lang w:val="sr-Cyrl-RS" w:eastAsia="hr-HR"/>
        </w:rPr>
        <w:t xml:space="preserve">ве од </w:t>
      </w:r>
      <w:r w:rsidRPr="00246DF8">
        <w:rPr>
          <w:rFonts w:cs="Arial"/>
          <w:lang w:val="sr-Cyrl-CS" w:eastAsia="hr-HR"/>
        </w:rPr>
        <w:t xml:space="preserve"> 1 до </w:t>
      </w:r>
      <w:r>
        <w:rPr>
          <w:rFonts w:cs="Arial"/>
          <w:lang w:val="sr-Cyrl-RS" w:eastAsia="hr-HR"/>
        </w:rPr>
        <w:t>2</w:t>
      </w:r>
      <w:r w:rsidRPr="00246DF8">
        <w:rPr>
          <w:rFonts w:cs="Arial"/>
          <w:lang w:val="sr-Cyrl-CS" w:eastAsia="hr-HR"/>
        </w:rPr>
        <w:t xml:space="preserve"> . представља укупну цену свих услуга</w:t>
      </w:r>
    </w:p>
    <w:p w:rsidR="00F66D6F" w:rsidRPr="007C7F3D" w:rsidRDefault="00F66D6F" w:rsidP="00F66D6F">
      <w:pPr>
        <w:spacing w:before="0"/>
        <w:jc w:val="left"/>
        <w:rPr>
          <w:rFonts w:cs="Arial"/>
          <w:lang w:val="sr-Cyrl-RS" w:eastAsia="hr-HR"/>
        </w:rPr>
      </w:pPr>
      <w:r w:rsidRPr="00246DF8">
        <w:rPr>
          <w:rFonts w:cs="Arial"/>
          <w:lang w:val="sr-Cyrl-CS" w:eastAsia="hr-HR"/>
        </w:rPr>
        <w:t>- Износ за редни број</w:t>
      </w:r>
      <w:r>
        <w:rPr>
          <w:rFonts w:cs="Arial"/>
          <w:lang w:val="sr-Latn-RS" w:eastAsia="hr-HR"/>
        </w:rPr>
        <w:t xml:space="preserve"> </w:t>
      </w:r>
      <w:r>
        <w:rPr>
          <w:rFonts w:cs="Arial"/>
          <w:lang w:val="sr-Cyrl-RS" w:eastAsia="hr-HR"/>
        </w:rPr>
        <w:t>3</w:t>
      </w:r>
      <w:r w:rsidRPr="00246DF8">
        <w:rPr>
          <w:rFonts w:cs="Arial"/>
          <w:lang w:val="sr-Cyrl-CS" w:eastAsia="hr-HR"/>
        </w:rPr>
        <w:t xml:space="preserve">. представља укупну цену свих </w:t>
      </w:r>
      <w:r w:rsidR="00331C0D" w:rsidRPr="00331C0D">
        <w:rPr>
          <w:rFonts w:cs="Arial"/>
          <w:lang w:val="sr-Cyrl-RS" w:eastAsia="hr-HR"/>
        </w:rPr>
        <w:t>резервних делова са уградњом</w:t>
      </w:r>
    </w:p>
    <w:p w:rsidR="00DB4570" w:rsidRPr="00915080" w:rsidRDefault="00F66D6F" w:rsidP="00915080">
      <w:pPr>
        <w:spacing w:before="0"/>
        <w:jc w:val="left"/>
        <w:rPr>
          <w:rFonts w:cs="Arial"/>
          <w:lang w:val="sr-Cyrl-CS" w:eastAsia="hr-HR"/>
        </w:rPr>
      </w:pPr>
      <w:r w:rsidRPr="00246DF8">
        <w:rPr>
          <w:rFonts w:cs="Arial"/>
          <w:lang w:val="sr-Cyrl-CS" w:eastAsia="hr-HR"/>
        </w:rPr>
        <w:t xml:space="preserve">Напомена: </w:t>
      </w:r>
      <w:r w:rsidRPr="00246DF8">
        <w:rPr>
          <w:rFonts w:cs="Arial"/>
          <w:u w:val="single"/>
          <w:lang w:val="sr-Cyrl-CS" w:eastAsia="hr-HR"/>
        </w:rPr>
        <w:t xml:space="preserve">Укупна упордна цена не представља вредност уговора већ служи за упоређивање и рангирање понуда и чини је Ценовник услуга  и Ценовник </w:t>
      </w:r>
      <w:r w:rsidR="00331C0D" w:rsidRPr="00331C0D">
        <w:rPr>
          <w:rFonts w:cs="Arial"/>
          <w:u w:val="single"/>
          <w:lang w:val="sr-Cyrl-RS" w:eastAsia="hr-HR"/>
        </w:rPr>
        <w:t>резервних делова са уградњом</w:t>
      </w:r>
      <w:r w:rsidRPr="00246DF8">
        <w:rPr>
          <w:rFonts w:cs="Arial"/>
          <w:u w:val="single"/>
          <w:lang w:val="sr-Cyrl-CS" w:eastAsia="hr-HR"/>
        </w:rPr>
        <w:t xml:space="preserve">. Уговор се склапа на вредност из обрасца понуде коју чини збир цена услуга и максималног износа планираних средстава за </w:t>
      </w:r>
      <w:r w:rsidR="00331C0D" w:rsidRPr="00331C0D">
        <w:rPr>
          <w:rFonts w:cs="Arial"/>
          <w:u w:val="single"/>
          <w:lang w:val="sr-Cyrl-RS" w:eastAsia="hr-HR"/>
        </w:rPr>
        <w:t>резервних делова са уградњом</w:t>
      </w:r>
      <w:r w:rsidRPr="00EE0197">
        <w:rPr>
          <w:rFonts w:cs="Arial"/>
          <w:u w:val="single"/>
          <w:lang w:val="sr-Cyrl-CS" w:eastAsia="hr-HR"/>
        </w:rPr>
        <w:t>, а</w:t>
      </w:r>
      <w:r w:rsidRPr="00246DF8">
        <w:rPr>
          <w:rFonts w:cs="Arial"/>
          <w:u w:val="single"/>
          <w:lang w:val="sr-Cyrl-CS" w:eastAsia="hr-HR"/>
        </w:rPr>
        <w:t xml:space="preserve"> по обрасцу структуре цене</w:t>
      </w:r>
      <w:r w:rsidRPr="00246DF8">
        <w:rPr>
          <w:rFonts w:cs="Arial"/>
          <w:lang w:val="sr-Cyrl-CS" w:eastAsia="hr-HR"/>
        </w:rPr>
        <w:t>.</w:t>
      </w:r>
    </w:p>
    <w:p w:rsidR="00DB369C" w:rsidRPr="00E47C2E" w:rsidRDefault="000628D0" w:rsidP="00715FD8">
      <w:pPr>
        <w:pStyle w:val="Heading10"/>
        <w:spacing w:before="0"/>
        <w:ind w:left="0" w:firstLine="0"/>
        <w:jc w:val="both"/>
        <w:rPr>
          <w:rFonts w:cs="Arial"/>
        </w:rPr>
      </w:pPr>
      <w:r w:rsidRPr="00E47C2E">
        <w:rPr>
          <w:rFonts w:cs="Arial"/>
        </w:rPr>
        <w:t>3.</w:t>
      </w:r>
      <w:r w:rsidR="00F80D0E">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0013F" w:rsidRPr="00915080" w:rsidRDefault="00715FD8" w:rsidP="00915080">
      <w:pPr>
        <w:spacing w:before="0"/>
        <w:rPr>
          <w:rFonts w:eastAsia="Calibri" w:cs="Arial"/>
          <w:bCs/>
          <w:lang w:val="sr-Cyrl-RS"/>
        </w:rPr>
      </w:pPr>
      <w:r w:rsidRPr="00715FD8">
        <w:rPr>
          <w:rFonts w:eastAsia="Calibri" w:cs="Arial"/>
          <w:bCs/>
          <w:lang w:val="sr-Latn-RS"/>
        </w:rPr>
        <w:t>Изaбрaни пoнуђa</w:t>
      </w:r>
      <w:r w:rsidRPr="00715FD8">
        <w:rPr>
          <w:rFonts w:eastAsia="Calibri" w:cs="Arial"/>
          <w:bCs/>
          <w:lang w:val="sr-Cyrl-RS"/>
        </w:rPr>
        <w:t xml:space="preserve">ч услугу врши </w:t>
      </w:r>
      <w:r w:rsidR="00B3615B">
        <w:rPr>
          <w:rFonts w:eastAsia="Calibri" w:cs="Arial"/>
          <w:bCs/>
          <w:lang w:val="sr-Cyrl-RS"/>
        </w:rPr>
        <w:t>сукцесивно по динамици Наручиоца</w:t>
      </w:r>
      <w:r w:rsidRPr="00715FD8">
        <w:rPr>
          <w:rFonts w:eastAsia="Calibri" w:cs="Arial"/>
          <w:bCs/>
          <w:lang w:val="sr-Cyrl-RS"/>
        </w:rPr>
        <w:t xml:space="preserve"> у периоду од </w:t>
      </w:r>
      <w:r w:rsidR="00B3615B">
        <w:rPr>
          <w:rFonts w:eastAsia="Calibri" w:cs="Arial"/>
          <w:bCs/>
          <w:lang w:val="sr-Cyrl-RS"/>
        </w:rPr>
        <w:t>30</w:t>
      </w:r>
      <w:r w:rsidRPr="00715FD8">
        <w:rPr>
          <w:rFonts w:eastAsia="Calibri" w:cs="Arial"/>
          <w:bCs/>
          <w:lang w:val="sr-Cyrl-RS"/>
        </w:rPr>
        <w:t xml:space="preserve"> месеци од дана ступања уговора на снагу.</w:t>
      </w:r>
      <w:bookmarkStart w:id="21" w:name="_Toc441651542"/>
      <w:bookmarkStart w:id="22" w:name="_Toc442559880"/>
    </w:p>
    <w:p w:rsidR="00DB369C" w:rsidRPr="00220BEA" w:rsidRDefault="00781B02" w:rsidP="00B95663">
      <w:pPr>
        <w:pStyle w:val="Heading10"/>
        <w:spacing w:before="0"/>
        <w:rPr>
          <w:rFonts w:cs="Arial"/>
        </w:rPr>
      </w:pPr>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0013F" w:rsidRPr="00915080" w:rsidRDefault="00B77416" w:rsidP="00915080">
      <w:pPr>
        <w:spacing w:before="0"/>
        <w:rPr>
          <w:rFonts w:cs="Arial"/>
          <w:bCs/>
          <w:lang w:val="sr-Cyrl-RS" w:eastAsia="zh-CN"/>
        </w:rPr>
      </w:pPr>
      <w:r>
        <w:rPr>
          <w:rFonts w:cs="Arial"/>
          <w:bCs/>
          <w:lang w:val="sr-Cyrl-CS" w:eastAsia="zh-CN"/>
        </w:rPr>
        <w:t>М</w:t>
      </w:r>
      <w:r w:rsidR="002C778B" w:rsidRPr="002C778B">
        <w:rPr>
          <w:rFonts w:cs="Arial"/>
          <w:bCs/>
          <w:lang w:val="sr-Cyrl-RS" w:eastAsia="zh-CN"/>
        </w:rPr>
        <w:t xml:space="preserve">есто </w:t>
      </w:r>
      <w:r w:rsidR="002C778B" w:rsidRPr="002C778B">
        <w:rPr>
          <w:rFonts w:cs="Arial"/>
          <w:bCs/>
          <w:lang w:val="ru-RU" w:eastAsia="zh-CN"/>
        </w:rPr>
        <w:t>извршења</w:t>
      </w:r>
      <w:r w:rsidR="002C778B" w:rsidRPr="002C778B">
        <w:rPr>
          <w:rFonts w:cs="Arial"/>
          <w:bCs/>
          <w:lang w:val="sr-Cyrl-RS" w:eastAsia="zh-CN"/>
        </w:rPr>
        <w:t xml:space="preserve"> услуга</w:t>
      </w:r>
      <w:r w:rsidR="00023538">
        <w:rPr>
          <w:rFonts w:cs="Arial"/>
          <w:bCs/>
          <w:lang w:val="sr-Cyrl-RS" w:eastAsia="zh-CN"/>
        </w:rPr>
        <w:t xml:space="preserve"> су </w:t>
      </w:r>
      <w:r w:rsidR="002C778B" w:rsidRPr="002C778B">
        <w:rPr>
          <w:rFonts w:cs="Arial"/>
          <w:bCs/>
          <w:lang w:val="sr-Cyrl-RS" w:eastAsia="zh-CN"/>
        </w:rPr>
        <w:t xml:space="preserve"> </w:t>
      </w:r>
      <w:r w:rsidR="00023538" w:rsidRPr="00023538">
        <w:rPr>
          <w:rFonts w:cs="Arial"/>
          <w:bCs/>
          <w:lang w:val="sr-Cyrl-RS" w:eastAsia="zh-CN"/>
        </w:rPr>
        <w:t>објекти ЖТ ТЕНТ</w:t>
      </w:r>
      <w:r>
        <w:rPr>
          <w:rFonts w:cs="Arial"/>
          <w:bCs/>
          <w:lang w:val="sr-Cyrl-RS" w:eastAsia="zh-CN"/>
        </w:rPr>
        <w:t>.</w:t>
      </w: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eastAsia="Calibri" w:cs="Arial"/>
          <w:lang w:val="ru-RU"/>
        </w:rPr>
        <w:t>Наручиоца</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E0013F" w:rsidRPr="00915080" w:rsidRDefault="002440F6" w:rsidP="00915080">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bookmarkStart w:id="23" w:name="_Toc441651543"/>
      <w:bookmarkStart w:id="24" w:name="_Toc442559881"/>
    </w:p>
    <w:p w:rsidR="002C778B" w:rsidRPr="00025738" w:rsidRDefault="002C778B" w:rsidP="002C778B">
      <w:pPr>
        <w:pStyle w:val="Heading10"/>
        <w:spacing w:before="0"/>
        <w:rPr>
          <w:rFonts w:cs="Arial"/>
          <w:color w:val="00B0F0"/>
        </w:rPr>
      </w:pPr>
      <w:r w:rsidRPr="002B1693">
        <w:rPr>
          <w:rFonts w:cs="Arial"/>
          <w:lang w:val="ru-RU"/>
        </w:rPr>
        <w:t>3.</w:t>
      </w:r>
      <w:r w:rsidR="00F80D0E">
        <w:rPr>
          <w:rFonts w:cs="Arial"/>
          <w:lang w:val="ru-RU"/>
        </w:rPr>
        <w:t>5</w:t>
      </w:r>
      <w:r w:rsidRPr="002B1693">
        <w:rPr>
          <w:rFonts w:cs="Arial"/>
          <w:lang w:val="ru-RU"/>
        </w:rPr>
        <w:t xml:space="preserve">. </w:t>
      </w:r>
      <w:r w:rsidRPr="00025738">
        <w:rPr>
          <w:rFonts w:cs="Arial"/>
        </w:rPr>
        <w:t>Гарантни рок</w:t>
      </w:r>
      <w:bookmarkEnd w:id="23"/>
      <w:bookmarkEnd w:id="24"/>
    </w:p>
    <w:p w:rsidR="002C778B" w:rsidRPr="002B1693" w:rsidRDefault="002C778B" w:rsidP="002C778B">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не може бити краћи од </w:t>
      </w:r>
      <w:r w:rsidRPr="00025738">
        <w:rPr>
          <w:rFonts w:cs="Arial"/>
          <w:bCs/>
          <w:lang w:val="sr-Cyrl-RS" w:eastAsia="zh-CN"/>
        </w:rPr>
        <w:t>12</w:t>
      </w:r>
      <w:r w:rsidRPr="002B1693">
        <w:rPr>
          <w:rFonts w:cs="Arial"/>
          <w:bCs/>
          <w:lang w:val="ru-RU" w:eastAsia="zh-CN"/>
        </w:rPr>
        <w:t xml:space="preserve"> месеци од дана </w:t>
      </w:r>
      <w:r w:rsidRPr="00025738">
        <w:rPr>
          <w:rFonts w:cs="Arial"/>
          <w:bCs/>
          <w:lang w:val="sr-Cyrl-CS" w:eastAsia="zh-CN"/>
        </w:rPr>
        <w:t>извршења услуга.</w:t>
      </w:r>
      <w:r w:rsidR="00A12B55" w:rsidRPr="00A12B55">
        <w:rPr>
          <w:rFonts w:cs="Arial"/>
          <w:noProof/>
          <w:lang w:val="sr-Cyrl-RS"/>
        </w:rPr>
        <w:t xml:space="preserve"> </w:t>
      </w:r>
    </w:p>
    <w:p w:rsidR="00A12B55" w:rsidRPr="00CF2387" w:rsidRDefault="002C778B" w:rsidP="008112A2">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57144A" w:rsidRPr="002D7F5D" w:rsidRDefault="00756A02" w:rsidP="00F577A3">
      <w:pPr>
        <w:pStyle w:val="Heading10"/>
        <w:numPr>
          <w:ilvl w:val="0"/>
          <w:numId w:val="12"/>
        </w:numPr>
        <w:jc w:val="both"/>
        <w:rPr>
          <w:rFonts w:cs="Arial"/>
          <w:lang w:val="sr-Cyrl-RS"/>
        </w:rPr>
      </w:pPr>
      <w:bookmarkStart w:id="25" w:name="_Toc442559884"/>
      <w:r w:rsidRPr="00E47C2E">
        <w:rPr>
          <w:rFonts w:cs="Arial"/>
        </w:rPr>
        <w:lastRenderedPageBreak/>
        <w:t>УСЛОВИ ЗА УЧЕШЋЕ У ПОСТУПКУ ЈАВНЕ НАБАВКЕ ИЗ ЧЛ. 75.</w:t>
      </w:r>
      <w:r w:rsidR="00697D68" w:rsidRPr="00697D68">
        <w:rPr>
          <w:rFonts w:cs="Arial"/>
          <w:b w:val="0"/>
          <w:lang w:val="ru-RU" w:eastAsia="en-US"/>
        </w:rPr>
        <w:t xml:space="preserve"> </w:t>
      </w:r>
      <w:r w:rsidR="00697D68" w:rsidRPr="00662686">
        <w:rPr>
          <w:rFonts w:cs="Arial"/>
          <w:lang w:val="ru-RU"/>
        </w:rPr>
        <w:t>И 76.</w:t>
      </w:r>
      <w:r w:rsidRPr="00E47C2E">
        <w:rPr>
          <w:rFonts w:cs="Arial"/>
        </w:rPr>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F3C4C">
        <w:trPr>
          <w:trHeight w:val="524"/>
          <w:jc w:val="center"/>
        </w:trPr>
        <w:tc>
          <w:tcPr>
            <w:tcW w:w="729" w:type="dxa"/>
            <w:vAlign w:val="center"/>
          </w:tcPr>
          <w:p w:rsidR="000D15AD" w:rsidRPr="000D15AD" w:rsidRDefault="000D15AD" w:rsidP="00903CD0">
            <w:pPr>
              <w:spacing w:before="0"/>
              <w:jc w:val="center"/>
              <w:rPr>
                <w:rFonts w:cs="Arial"/>
                <w:b/>
              </w:rPr>
            </w:pPr>
            <w:r w:rsidRPr="000D15AD">
              <w:rPr>
                <w:rFonts w:cs="Arial"/>
                <w:b/>
              </w:rPr>
              <w:t>Ред. бр.</w:t>
            </w:r>
          </w:p>
        </w:tc>
        <w:tc>
          <w:tcPr>
            <w:tcW w:w="8430" w:type="dxa"/>
            <w:vAlign w:val="center"/>
          </w:tcPr>
          <w:p w:rsidR="000D15AD" w:rsidRPr="000D15AD" w:rsidRDefault="000D15AD" w:rsidP="00903CD0">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903CD0">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506B90"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1.</w:t>
            </w:r>
          </w:p>
        </w:tc>
        <w:tc>
          <w:tcPr>
            <w:tcW w:w="8430" w:type="dxa"/>
            <w:vAlign w:val="center"/>
          </w:tcPr>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903CD0">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903CD0">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903CD0">
            <w:pPr>
              <w:numPr>
                <w:ilvl w:val="0"/>
                <w:numId w:val="13"/>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506B90" w:rsidTr="000D15AD">
        <w:trPr>
          <w:trHeight w:val="2967"/>
          <w:jc w:val="center"/>
        </w:trPr>
        <w:tc>
          <w:tcPr>
            <w:tcW w:w="729" w:type="dxa"/>
            <w:vAlign w:val="center"/>
          </w:tcPr>
          <w:p w:rsidR="000D15AD" w:rsidRPr="000D15AD" w:rsidRDefault="000D15AD" w:rsidP="00903CD0">
            <w:pPr>
              <w:spacing w:before="0"/>
              <w:jc w:val="center"/>
              <w:rPr>
                <w:rFonts w:cs="Arial"/>
              </w:rPr>
            </w:pPr>
            <w:r w:rsidRPr="000D15AD">
              <w:rPr>
                <w:rFonts w:cs="Arial"/>
              </w:rPr>
              <w:t>2.</w:t>
            </w:r>
          </w:p>
        </w:tc>
        <w:tc>
          <w:tcPr>
            <w:tcW w:w="8430" w:type="dxa"/>
            <w:vAlign w:val="center"/>
          </w:tcPr>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903CD0">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903CD0">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903CD0">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903CD0">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903CD0">
            <w:pPr>
              <w:numPr>
                <w:ilvl w:val="0"/>
                <w:numId w:val="17"/>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903CD0">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506B90" w:rsidTr="005F3C4C">
        <w:trPr>
          <w:trHeight w:val="70"/>
          <w:jc w:val="center"/>
        </w:trPr>
        <w:tc>
          <w:tcPr>
            <w:tcW w:w="729" w:type="dxa"/>
            <w:vAlign w:val="center"/>
          </w:tcPr>
          <w:p w:rsidR="000D15AD" w:rsidRPr="000D15AD" w:rsidRDefault="000D15AD" w:rsidP="00903CD0">
            <w:pPr>
              <w:spacing w:before="0"/>
              <w:jc w:val="center"/>
              <w:rPr>
                <w:rFonts w:cs="Arial"/>
              </w:rPr>
            </w:pPr>
            <w:r w:rsidRPr="000D15AD">
              <w:rPr>
                <w:rFonts w:cs="Arial"/>
              </w:rPr>
              <w:lastRenderedPageBreak/>
              <w:t>3.</w:t>
            </w:r>
          </w:p>
        </w:tc>
        <w:tc>
          <w:tcPr>
            <w:tcW w:w="8430" w:type="dxa"/>
            <w:vAlign w:val="center"/>
          </w:tcPr>
          <w:p w:rsidR="000D15AD" w:rsidRPr="000D15AD" w:rsidRDefault="000D15AD" w:rsidP="00903CD0">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903CD0">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903CD0">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903CD0">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903CD0">
            <w:pPr>
              <w:spacing w:before="0"/>
              <w:ind w:right="122"/>
              <w:rPr>
                <w:rFonts w:cs="Arial"/>
                <w:lang w:val="ru-RU" w:eastAsia="sr-Latn-CS"/>
              </w:rPr>
            </w:pPr>
            <w:r w:rsidRPr="000D15AD">
              <w:rPr>
                <w:rFonts w:cs="Arial"/>
                <w:lang w:val="ru-RU" w:eastAsia="sr-Latn-CS"/>
              </w:rPr>
              <w:t>Напомена:</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903CD0">
            <w:pPr>
              <w:numPr>
                <w:ilvl w:val="0"/>
                <w:numId w:val="18"/>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903CD0">
            <w:pPr>
              <w:numPr>
                <w:ilvl w:val="0"/>
                <w:numId w:val="19"/>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903CD0">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506B90"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 xml:space="preserve">4. </w:t>
            </w:r>
          </w:p>
        </w:tc>
        <w:tc>
          <w:tcPr>
            <w:tcW w:w="8430" w:type="dxa"/>
          </w:tcPr>
          <w:p w:rsidR="000D15AD" w:rsidRPr="000D15AD" w:rsidRDefault="000D15AD" w:rsidP="00903CD0">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903CD0">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903CD0">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903CD0">
            <w:pPr>
              <w:numPr>
                <w:ilvl w:val="0"/>
                <w:numId w:val="24"/>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903CD0">
            <w:pPr>
              <w:numPr>
                <w:ilvl w:val="0"/>
                <w:numId w:val="24"/>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903CD0">
            <w:pPr>
              <w:numPr>
                <w:ilvl w:val="0"/>
                <w:numId w:val="24"/>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r w:rsidR="00697D68" w:rsidRPr="00632AA0" w:rsidTr="005F3C4C">
        <w:trPr>
          <w:trHeight w:val="274"/>
          <w:jc w:val="center"/>
        </w:trPr>
        <w:tc>
          <w:tcPr>
            <w:tcW w:w="729" w:type="dxa"/>
            <w:vAlign w:val="center"/>
          </w:tcPr>
          <w:p w:rsidR="00697D68" w:rsidRPr="00697D68" w:rsidRDefault="00697D68" w:rsidP="00903CD0">
            <w:pPr>
              <w:spacing w:before="0"/>
              <w:jc w:val="center"/>
              <w:rPr>
                <w:rFonts w:cs="Arial"/>
                <w:lang w:val="sr-Latn-RS"/>
              </w:rPr>
            </w:pPr>
          </w:p>
        </w:tc>
        <w:tc>
          <w:tcPr>
            <w:tcW w:w="8430" w:type="dxa"/>
          </w:tcPr>
          <w:p w:rsidR="00697D68" w:rsidRPr="00697D68" w:rsidRDefault="00697D68" w:rsidP="00903CD0">
            <w:pPr>
              <w:snapToGrid w:val="0"/>
              <w:spacing w:before="0"/>
              <w:jc w:val="center"/>
              <w:rPr>
                <w:rFonts w:cs="Arial"/>
                <w:b/>
                <w:lang w:val="sr-Latn-CS" w:eastAsia="sr-Latn-CS"/>
              </w:rPr>
            </w:pPr>
            <w:r w:rsidRPr="00697D68">
              <w:rPr>
                <w:rFonts w:cs="Arial"/>
                <w:b/>
                <w:lang w:val="sr-Latn-CS" w:eastAsia="sr-Latn-CS"/>
              </w:rPr>
              <w:t>4.2  ДОДАТНИ УСЛОВИ</w:t>
            </w:r>
          </w:p>
          <w:p w:rsidR="00697D68" w:rsidRPr="00697D68" w:rsidRDefault="00697D68" w:rsidP="00903CD0">
            <w:pPr>
              <w:snapToGrid w:val="0"/>
              <w:spacing w:before="0"/>
              <w:jc w:val="center"/>
              <w:rPr>
                <w:rFonts w:cs="Arial"/>
                <w:b/>
                <w:lang w:val="sr-Latn-CS" w:eastAsia="sr-Latn-CS"/>
              </w:rPr>
            </w:pPr>
            <w:r w:rsidRPr="00697D68">
              <w:rPr>
                <w:rFonts w:cs="Arial"/>
                <w:b/>
                <w:lang w:val="sr-Latn-CS" w:eastAsia="sr-Latn-CS"/>
              </w:rPr>
              <w:t>ЗА УЧЕШЋЕ У ПОСТУПКУ ЈАВНЕ НАБАВКЕ ИЗ ЧЛАНА 76. ЗАКОНА</w:t>
            </w:r>
          </w:p>
        </w:tc>
      </w:tr>
      <w:tr w:rsidR="00903CD0" w:rsidRPr="00506B90" w:rsidTr="005F3C4C">
        <w:trPr>
          <w:trHeight w:val="274"/>
          <w:jc w:val="center"/>
        </w:trPr>
        <w:tc>
          <w:tcPr>
            <w:tcW w:w="729" w:type="dxa"/>
            <w:vAlign w:val="center"/>
          </w:tcPr>
          <w:p w:rsidR="00903CD0" w:rsidRPr="001C0011" w:rsidRDefault="00530153" w:rsidP="00903CD0">
            <w:pPr>
              <w:spacing w:before="0"/>
              <w:jc w:val="center"/>
              <w:rPr>
                <w:rFonts w:cs="Arial"/>
                <w:lang w:val="sr-Latn-RS"/>
              </w:rPr>
            </w:pPr>
            <w:r>
              <w:rPr>
                <w:rFonts w:cs="Arial"/>
                <w:lang w:val="sr-Cyrl-RS"/>
              </w:rPr>
              <w:t>5</w:t>
            </w:r>
            <w:r w:rsidR="00903CD0">
              <w:rPr>
                <w:rFonts w:cs="Arial"/>
                <w:lang w:val="sr-Latn-RS"/>
              </w:rPr>
              <w:t>.</w:t>
            </w:r>
          </w:p>
        </w:tc>
        <w:tc>
          <w:tcPr>
            <w:tcW w:w="8430" w:type="dxa"/>
          </w:tcPr>
          <w:p w:rsidR="00FA626F" w:rsidRPr="00FA626F" w:rsidRDefault="00FA626F" w:rsidP="00FA626F">
            <w:pPr>
              <w:autoSpaceDE w:val="0"/>
              <w:autoSpaceDN w:val="0"/>
              <w:adjustRightInd w:val="0"/>
              <w:spacing w:before="0"/>
              <w:rPr>
                <w:rFonts w:cs="Arial"/>
                <w:b/>
                <w:u w:val="single"/>
                <w:lang w:val="sr-Latn-CS" w:eastAsia="sr-Latn-CS"/>
              </w:rPr>
            </w:pPr>
            <w:r w:rsidRPr="00FA626F">
              <w:rPr>
                <w:rFonts w:cs="Arial"/>
                <w:b/>
                <w:u w:val="single"/>
                <w:lang w:val="sr-Latn-CS" w:eastAsia="sr-Latn-CS"/>
              </w:rPr>
              <w:t>Услов:</w:t>
            </w:r>
          </w:p>
          <w:p w:rsidR="00FA626F" w:rsidRPr="00FA626F" w:rsidRDefault="00FA626F" w:rsidP="00FA626F">
            <w:pPr>
              <w:autoSpaceDE w:val="0"/>
              <w:autoSpaceDN w:val="0"/>
              <w:adjustRightInd w:val="0"/>
              <w:spacing w:before="0"/>
              <w:rPr>
                <w:rFonts w:cs="Arial"/>
                <w:lang w:val="sr-Latn-CS" w:eastAsia="sr-Latn-CS"/>
              </w:rPr>
            </w:pPr>
            <w:r w:rsidRPr="00FA626F">
              <w:rPr>
                <w:rFonts w:cs="Arial"/>
                <w:lang w:val="sr-Latn-CS" w:eastAsia="sr-Latn-CS"/>
              </w:rPr>
              <w:t xml:space="preserve">Пословни капацитет </w:t>
            </w:r>
          </w:p>
          <w:p w:rsidR="00FA626F" w:rsidRPr="00FA626F" w:rsidRDefault="00FA626F" w:rsidP="00FA626F">
            <w:pPr>
              <w:autoSpaceDE w:val="0"/>
              <w:autoSpaceDN w:val="0"/>
              <w:adjustRightInd w:val="0"/>
              <w:spacing w:before="0"/>
              <w:rPr>
                <w:rFonts w:cs="Arial"/>
                <w:lang w:val="sr-Latn-CS" w:eastAsia="sr-Latn-CS"/>
              </w:rPr>
            </w:pPr>
            <w:r w:rsidRPr="00FA626F">
              <w:rPr>
                <w:rFonts w:cs="Arial"/>
                <w:lang w:val="sr-Latn-CS" w:eastAsia="sr-Latn-CS"/>
              </w:rPr>
              <w:t>Понуђач располаже неопходним пословним капацитетом ако:</w:t>
            </w:r>
          </w:p>
          <w:p w:rsidR="008C398B" w:rsidRPr="008C398B" w:rsidRDefault="008C398B" w:rsidP="008C398B">
            <w:pPr>
              <w:autoSpaceDE w:val="0"/>
              <w:autoSpaceDN w:val="0"/>
              <w:adjustRightInd w:val="0"/>
              <w:spacing w:before="0"/>
              <w:rPr>
                <w:rFonts w:cs="Arial"/>
                <w:lang w:val="sr-Latn-CS" w:eastAsia="sr-Latn-CS"/>
              </w:rPr>
            </w:pPr>
            <w:r w:rsidRPr="008C398B">
              <w:rPr>
                <w:rFonts w:cs="Arial"/>
                <w:lang w:val="sr-Latn-CS" w:eastAsia="sr-Latn-CS"/>
              </w:rPr>
              <w:t>-је у претходн</w:t>
            </w:r>
            <w:r w:rsidRPr="008C398B">
              <w:rPr>
                <w:rFonts w:cs="Arial"/>
                <w:lang w:val="sr-Cyrl-RS" w:eastAsia="sr-Latn-CS"/>
              </w:rPr>
              <w:t>е</w:t>
            </w:r>
            <w:r w:rsidRPr="008C398B">
              <w:rPr>
                <w:rFonts w:cs="Arial"/>
                <w:lang w:val="sr-Latn-CS" w:eastAsia="sr-Latn-CS"/>
              </w:rPr>
              <w:t xml:space="preserve"> </w:t>
            </w:r>
            <w:r w:rsidRPr="008C398B">
              <w:rPr>
                <w:rFonts w:cs="Arial"/>
                <w:lang w:val="sr-Cyrl-RS" w:eastAsia="sr-Latn-CS"/>
              </w:rPr>
              <w:t>три</w:t>
            </w:r>
            <w:r w:rsidRPr="008C398B">
              <w:rPr>
                <w:rFonts w:cs="Arial"/>
                <w:lang w:val="sr-Latn-CS" w:eastAsia="sr-Latn-CS"/>
              </w:rPr>
              <w:t xml:space="preserve"> </w:t>
            </w:r>
            <w:r w:rsidRPr="008C398B">
              <w:rPr>
                <w:rFonts w:cs="Arial"/>
                <w:lang w:val="sr-Cyrl-RS" w:eastAsia="sr-Latn-CS"/>
              </w:rPr>
              <w:t xml:space="preserve">године </w:t>
            </w:r>
            <w:r w:rsidRPr="008C398B">
              <w:rPr>
                <w:rFonts w:cs="Arial"/>
                <w:lang w:val="sr-Latn-CS" w:eastAsia="sr-Latn-CS"/>
              </w:rPr>
              <w:t xml:space="preserve">(2015., 2016. и 2017.) </w:t>
            </w:r>
            <w:r w:rsidRPr="008C398B">
              <w:rPr>
                <w:rFonts w:cs="Arial"/>
                <w:lang w:val="sr-Cyrl-RS" w:eastAsia="sr-Latn-CS"/>
              </w:rPr>
              <w:t>реализовао</w:t>
            </w:r>
            <w:r w:rsidRPr="008C398B">
              <w:rPr>
                <w:rFonts w:cs="Arial"/>
                <w:lang w:val="sr-Latn-CS" w:eastAsia="sr-Latn-CS"/>
              </w:rPr>
              <w:t xml:space="preserve"> услуге </w:t>
            </w:r>
            <w:r w:rsidRPr="008C398B">
              <w:rPr>
                <w:rFonts w:cs="Arial"/>
                <w:lang w:val="sr-Cyrl-RS" w:eastAsia="sr-Latn-CS"/>
              </w:rPr>
              <w:t>атестирања електронских брзиномера ЕБ96 на локомотивама</w:t>
            </w:r>
            <w:r w:rsidRPr="008C398B">
              <w:rPr>
                <w:rFonts w:cs="Arial"/>
                <w:lang w:val="sr-Latn-CS" w:eastAsia="sr-Latn-CS"/>
              </w:rPr>
              <w:t xml:space="preserve"> у уговоре</w:t>
            </w:r>
            <w:r w:rsidRPr="008C398B">
              <w:rPr>
                <w:rFonts w:cs="Arial"/>
                <w:lang w:val="sr-Cyrl-RS" w:eastAsia="sr-Latn-CS"/>
              </w:rPr>
              <w:t>-</w:t>
            </w:r>
            <w:r w:rsidRPr="008C398B">
              <w:rPr>
                <w:rFonts w:cs="Arial"/>
                <w:lang w:val="sr-Latn-CS" w:eastAsia="sr-Latn-CS"/>
              </w:rPr>
              <w:t xml:space="preserve">ном року, обиму и квалитету и да до дана издавања потврде о референтним набавкама у гарантном року није било рекламација на исте </w:t>
            </w:r>
          </w:p>
          <w:p w:rsidR="00FA626F" w:rsidRPr="00FA626F" w:rsidRDefault="00FA626F" w:rsidP="00FA626F">
            <w:pPr>
              <w:autoSpaceDE w:val="0"/>
              <w:autoSpaceDN w:val="0"/>
              <w:adjustRightInd w:val="0"/>
              <w:spacing w:before="0"/>
              <w:rPr>
                <w:rFonts w:cs="Arial"/>
                <w:b/>
                <w:u w:val="single"/>
                <w:lang w:val="sr-Latn-CS" w:eastAsia="sr-Latn-CS"/>
              </w:rPr>
            </w:pPr>
            <w:r w:rsidRPr="00FA626F">
              <w:rPr>
                <w:rFonts w:cs="Arial"/>
                <w:b/>
                <w:u w:val="single"/>
                <w:lang w:val="sr-Latn-CS" w:eastAsia="sr-Latn-CS"/>
              </w:rPr>
              <w:t xml:space="preserve">Доказ: </w:t>
            </w:r>
          </w:p>
          <w:p w:rsidR="00FA626F" w:rsidRPr="00FA626F" w:rsidRDefault="00FA626F" w:rsidP="00FA626F">
            <w:pPr>
              <w:autoSpaceDE w:val="0"/>
              <w:autoSpaceDN w:val="0"/>
              <w:adjustRightInd w:val="0"/>
              <w:spacing w:before="0"/>
              <w:rPr>
                <w:rFonts w:cs="Arial"/>
                <w:lang w:val="sr-Latn-CS" w:eastAsia="sr-Latn-CS"/>
              </w:rPr>
            </w:pPr>
            <w:r w:rsidRPr="00FA626F">
              <w:rPr>
                <w:rFonts w:cs="Arial"/>
                <w:lang w:val="sr-Latn-CS" w:eastAsia="sr-Latn-CS"/>
              </w:rPr>
              <w:t xml:space="preserve">- Референтна листа </w:t>
            </w:r>
          </w:p>
          <w:p w:rsidR="00FA626F" w:rsidRPr="00FA626F" w:rsidRDefault="00FA626F" w:rsidP="00FA626F">
            <w:pPr>
              <w:autoSpaceDE w:val="0"/>
              <w:autoSpaceDN w:val="0"/>
              <w:adjustRightInd w:val="0"/>
              <w:spacing w:before="0"/>
              <w:rPr>
                <w:rFonts w:cs="Arial"/>
                <w:lang w:val="sr-Latn-CS" w:eastAsia="sr-Latn-CS"/>
              </w:rPr>
            </w:pPr>
            <w:r w:rsidRPr="00FA626F">
              <w:rPr>
                <w:rFonts w:cs="Arial"/>
                <w:lang w:val="sr-Latn-CS" w:eastAsia="sr-Latn-CS"/>
              </w:rPr>
              <w:t>-Потписане и оверене потврде купаца</w:t>
            </w:r>
          </w:p>
          <w:p w:rsidR="00FA626F" w:rsidRPr="00FA626F" w:rsidRDefault="00FA626F" w:rsidP="00FA626F">
            <w:pPr>
              <w:autoSpaceDE w:val="0"/>
              <w:autoSpaceDN w:val="0"/>
              <w:adjustRightInd w:val="0"/>
              <w:spacing w:before="0"/>
              <w:rPr>
                <w:rFonts w:cs="Arial"/>
                <w:b/>
                <w:u w:val="single"/>
                <w:lang w:val="sr-Latn-CS" w:eastAsia="sr-Latn-CS"/>
              </w:rPr>
            </w:pPr>
            <w:r w:rsidRPr="00FA626F">
              <w:rPr>
                <w:rFonts w:cs="Arial"/>
                <w:b/>
                <w:u w:val="single"/>
                <w:lang w:val="sr-Latn-CS" w:eastAsia="sr-Latn-CS"/>
              </w:rPr>
              <w:t>Напомена:</w:t>
            </w:r>
          </w:p>
          <w:p w:rsidR="00FA626F" w:rsidRPr="00FA626F" w:rsidRDefault="00FA626F" w:rsidP="00FA626F">
            <w:pPr>
              <w:autoSpaceDE w:val="0"/>
              <w:autoSpaceDN w:val="0"/>
              <w:adjustRightInd w:val="0"/>
              <w:spacing w:before="0"/>
              <w:rPr>
                <w:rFonts w:cs="Arial"/>
                <w:lang w:val="sr-Latn-CS" w:eastAsia="sr-Latn-CS"/>
              </w:rPr>
            </w:pPr>
            <w:r w:rsidRPr="00FA626F">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903CD0" w:rsidRPr="00E47C2E" w:rsidRDefault="00FA626F" w:rsidP="00FA626F">
            <w:pPr>
              <w:numPr>
                <w:ilvl w:val="0"/>
                <w:numId w:val="24"/>
              </w:numPr>
              <w:snapToGrid w:val="0"/>
              <w:spacing w:before="0"/>
              <w:rPr>
                <w:rFonts w:cs="Arial"/>
                <w:color w:val="00B0F0"/>
                <w:lang w:val="sr-Latn-CS" w:eastAsia="sr-Latn-CS"/>
              </w:rPr>
            </w:pPr>
            <w:r w:rsidRPr="00FA626F">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F135E" w:rsidRPr="002B1693" w:rsidRDefault="00BE2596" w:rsidP="00E82BBD">
      <w:pPr>
        <w:spacing w:before="0"/>
        <w:rPr>
          <w:rFonts w:cs="Arial"/>
          <w:lang w:val="ru-RU" w:eastAsia="zh-CN"/>
        </w:rPr>
      </w:pPr>
      <w:r w:rsidRPr="002B1693">
        <w:rPr>
          <w:rFonts w:cs="Arial"/>
          <w:lang w:val="ru-RU" w:eastAsia="zh-CN"/>
        </w:rPr>
        <w:t xml:space="preserve">Понуда понуђача који не докаже да испуњава наведене обавезне </w:t>
      </w:r>
      <w:r w:rsidR="00143E4B" w:rsidRPr="002B1693">
        <w:rPr>
          <w:rFonts w:cs="Arial"/>
          <w:lang w:val="ru-RU" w:eastAsia="zh-CN"/>
        </w:rPr>
        <w:t xml:space="preserve">слове из тачака 1.до </w:t>
      </w:r>
      <w:r w:rsidR="00530153">
        <w:rPr>
          <w:rFonts w:cs="Arial"/>
          <w:lang w:val="sr-Cyrl-RS" w:eastAsia="zh-CN"/>
        </w:rPr>
        <w:t>5</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903CD0" w:rsidRPr="00903CD0">
        <w:rPr>
          <w:rFonts w:cs="Arial"/>
          <w:lang w:val="ru-RU"/>
        </w:rPr>
        <w:t>Услове у вези са капацитетима из члана 76.Закона, понуђач испуњава самостално без обзира на ангажовање подизвођача.</w:t>
      </w:r>
    </w:p>
    <w:p w:rsidR="00903CD0" w:rsidRPr="00903CD0" w:rsidRDefault="00BE2596" w:rsidP="00903CD0">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r w:rsidR="00903CD0" w:rsidRPr="00903CD0">
        <w:rPr>
          <w:rFonts w:cs="Arial"/>
          <w:lang w:val="ru-RU"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lastRenderedPageBreak/>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CB0656" w:rsidRDefault="00BE2596" w:rsidP="00F577A3">
      <w:pPr>
        <w:pStyle w:val="KDPodnaslov2"/>
        <w:numPr>
          <w:ilvl w:val="1"/>
          <w:numId w:val="15"/>
        </w:numPr>
        <w:spacing w:before="0"/>
        <w:jc w:val="both"/>
        <w:rPr>
          <w:rFonts w:eastAsia="TimesNewRomanPSMT" w:cs="Arial"/>
          <w:bCs/>
          <w:iCs/>
          <w:lang w:val="sr-Latn-RS"/>
        </w:rPr>
      </w:pPr>
      <w:r w:rsidRPr="00CB0656">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CB0656">
        <w:rPr>
          <w:rFonts w:eastAsia="TimesNewRomanPSMT" w:cs="Arial"/>
          <w:bCs/>
          <w:iCs/>
          <w:lang w:val="sr-Cyrl-RS"/>
        </w:rPr>
        <w:t>:</w:t>
      </w:r>
    </w:p>
    <w:p w:rsidR="00CB0656" w:rsidRPr="00CB0656" w:rsidRDefault="00CB0656" w:rsidP="00CB0656">
      <w:pPr>
        <w:spacing w:before="0"/>
        <w:rPr>
          <w:rFonts w:cs="Arial"/>
          <w:lang w:val="ru-RU"/>
        </w:rPr>
      </w:pPr>
      <w:r w:rsidRPr="00CB0656">
        <w:rPr>
          <w:rFonts w:cs="Arial"/>
          <w:lang w:val="ru-RU"/>
        </w:rPr>
        <w:t>Уколико</w:t>
      </w:r>
      <w:r w:rsidRPr="00306AFA">
        <w:rPr>
          <w:rFonts w:cs="Arial"/>
          <w:lang w:val="sr-Latn-RS"/>
        </w:rPr>
        <w:t xml:space="preserve"> </w:t>
      </w:r>
      <w:r w:rsidRPr="00CB0656">
        <w:rPr>
          <w:rFonts w:cs="Arial"/>
          <w:lang w:val="ru-RU"/>
        </w:rPr>
        <w:t>две</w:t>
      </w:r>
      <w:r w:rsidRPr="00306AFA">
        <w:rPr>
          <w:rFonts w:cs="Arial"/>
          <w:lang w:val="sr-Latn-RS"/>
        </w:rPr>
        <w:t xml:space="preserve"> </w:t>
      </w:r>
      <w:r w:rsidRPr="00CB0656">
        <w:rPr>
          <w:rFonts w:cs="Arial"/>
          <w:lang w:val="ru-RU"/>
        </w:rPr>
        <w:t>или</w:t>
      </w:r>
      <w:r w:rsidRPr="00306AFA">
        <w:rPr>
          <w:rFonts w:cs="Arial"/>
          <w:lang w:val="sr-Latn-RS"/>
        </w:rPr>
        <w:t xml:space="preserve"> </w:t>
      </w:r>
      <w:r w:rsidRPr="00CB0656">
        <w:rPr>
          <w:rFonts w:cs="Arial"/>
          <w:lang w:val="ru-RU"/>
        </w:rPr>
        <w:t>више</w:t>
      </w:r>
      <w:r w:rsidRPr="00306AFA">
        <w:rPr>
          <w:rFonts w:cs="Arial"/>
          <w:lang w:val="sr-Latn-RS"/>
        </w:rPr>
        <w:t xml:space="preserve"> </w:t>
      </w:r>
      <w:r w:rsidRPr="00CB0656">
        <w:rPr>
          <w:rFonts w:cs="Arial"/>
          <w:lang w:val="ru-RU"/>
        </w:rPr>
        <w:t>понуда</w:t>
      </w:r>
      <w:r w:rsidRPr="00306AFA">
        <w:rPr>
          <w:rFonts w:cs="Arial"/>
          <w:lang w:val="sr-Latn-RS"/>
        </w:rPr>
        <w:t xml:space="preserve"> </w:t>
      </w:r>
      <w:r w:rsidRPr="00CB0656">
        <w:rPr>
          <w:rFonts w:cs="Arial"/>
          <w:lang w:val="ru-RU"/>
        </w:rPr>
        <w:t>имају</w:t>
      </w:r>
      <w:r w:rsidRPr="00306AFA">
        <w:rPr>
          <w:rFonts w:cs="Arial"/>
          <w:lang w:val="sr-Latn-RS"/>
        </w:rPr>
        <w:t xml:space="preserve"> </w:t>
      </w:r>
      <w:r w:rsidRPr="00CB0656">
        <w:rPr>
          <w:rFonts w:cs="Arial"/>
          <w:lang w:val="ru-RU"/>
        </w:rPr>
        <w:t>исту</w:t>
      </w:r>
      <w:r w:rsidRPr="00306AFA">
        <w:rPr>
          <w:rFonts w:cs="Arial"/>
          <w:lang w:val="sr-Latn-RS"/>
        </w:rPr>
        <w:t xml:space="preserve"> </w:t>
      </w:r>
      <w:r w:rsidRPr="00CB0656">
        <w:rPr>
          <w:rFonts w:cs="Arial"/>
          <w:lang w:val="ru-RU"/>
        </w:rPr>
        <w:t>понуђену</w:t>
      </w:r>
      <w:r w:rsidRPr="00306AFA">
        <w:rPr>
          <w:rFonts w:cs="Arial"/>
          <w:lang w:val="sr-Latn-RS"/>
        </w:rPr>
        <w:t xml:space="preserve"> </w:t>
      </w:r>
      <w:r w:rsidRPr="00CB0656">
        <w:rPr>
          <w:rFonts w:cs="Arial"/>
          <w:lang w:val="ru-RU"/>
        </w:rPr>
        <w:t>цену</w:t>
      </w:r>
      <w:r w:rsidRPr="00306AFA">
        <w:rPr>
          <w:rFonts w:cs="Arial"/>
          <w:lang w:val="sr-Latn-RS"/>
        </w:rPr>
        <w:t xml:space="preserve">, </w:t>
      </w:r>
      <w:r w:rsidR="00773631">
        <w:rPr>
          <w:rFonts w:cs="Arial"/>
          <w:lang w:val="ru-RU"/>
        </w:rPr>
        <w:t>као</w:t>
      </w:r>
      <w:r w:rsidR="00773631" w:rsidRPr="00306AFA">
        <w:rPr>
          <w:rFonts w:cs="Arial"/>
          <w:lang w:val="sr-Latn-RS"/>
        </w:rPr>
        <w:t xml:space="preserve"> </w:t>
      </w:r>
      <w:r w:rsidRPr="00CB0656">
        <w:rPr>
          <w:rFonts w:cs="Arial"/>
          <w:lang w:val="ru-RU"/>
        </w:rPr>
        <w:t>повољнија</w:t>
      </w:r>
      <w:r w:rsidRPr="00306AFA">
        <w:rPr>
          <w:rFonts w:cs="Arial"/>
          <w:lang w:val="sr-Latn-RS"/>
        </w:rPr>
        <w:t xml:space="preserve"> </w:t>
      </w:r>
      <w:r w:rsidRPr="00CB0656">
        <w:rPr>
          <w:rFonts w:cs="Arial"/>
          <w:lang w:val="ru-RU"/>
        </w:rPr>
        <w:t>биће</w:t>
      </w:r>
      <w:r w:rsidRPr="00306AFA">
        <w:rPr>
          <w:rFonts w:cs="Arial"/>
          <w:lang w:val="sr-Latn-RS"/>
        </w:rPr>
        <w:t xml:space="preserve"> </w:t>
      </w:r>
      <w:r w:rsidRPr="00CB0656">
        <w:rPr>
          <w:rFonts w:cs="Arial"/>
          <w:lang w:val="ru-RU"/>
        </w:rPr>
        <w:t>изабрана</w:t>
      </w:r>
      <w:r w:rsidRPr="00306AFA">
        <w:rPr>
          <w:rFonts w:cs="Arial"/>
          <w:lang w:val="sr-Latn-RS"/>
        </w:rPr>
        <w:t xml:space="preserve"> </w:t>
      </w:r>
      <w:r w:rsidRPr="00CB0656">
        <w:rPr>
          <w:rFonts w:cs="Arial"/>
          <w:lang w:val="ru-RU"/>
        </w:rPr>
        <w:t>понуда</w:t>
      </w:r>
      <w:r w:rsidRPr="00306AFA">
        <w:rPr>
          <w:rFonts w:cs="Arial"/>
          <w:lang w:val="sr-Latn-RS"/>
        </w:rPr>
        <w:t xml:space="preserve"> </w:t>
      </w:r>
      <w:r w:rsidRPr="00CB0656">
        <w:rPr>
          <w:rFonts w:cs="Arial"/>
          <w:lang w:val="ru-RU"/>
        </w:rPr>
        <w:t>оног</w:t>
      </w:r>
      <w:r w:rsidRPr="00306AFA">
        <w:rPr>
          <w:rFonts w:cs="Arial"/>
          <w:lang w:val="sr-Latn-RS"/>
        </w:rPr>
        <w:t xml:space="preserve"> </w:t>
      </w:r>
      <w:r w:rsidRPr="00CB0656">
        <w:rPr>
          <w:rFonts w:cs="Arial"/>
          <w:lang w:val="ru-RU"/>
        </w:rPr>
        <w:t>понуђача</w:t>
      </w:r>
      <w:r w:rsidRPr="00306AFA">
        <w:rPr>
          <w:rFonts w:cs="Arial"/>
          <w:lang w:val="sr-Latn-RS"/>
        </w:rPr>
        <w:t xml:space="preserve"> </w:t>
      </w:r>
      <w:r w:rsidRPr="00CB0656">
        <w:rPr>
          <w:rFonts w:cs="Arial"/>
          <w:lang w:val="ru-RU"/>
        </w:rPr>
        <w:t>који</w:t>
      </w:r>
      <w:r w:rsidRPr="00306AFA">
        <w:rPr>
          <w:rFonts w:cs="Arial"/>
          <w:lang w:val="sr-Latn-RS"/>
        </w:rPr>
        <w:t xml:space="preserve"> </w:t>
      </w:r>
      <w:r w:rsidRPr="00CB0656">
        <w:rPr>
          <w:rFonts w:cs="Arial"/>
          <w:lang w:val="ru-RU"/>
        </w:rPr>
        <w:t>је</w:t>
      </w:r>
      <w:r w:rsidRPr="00306AFA">
        <w:rPr>
          <w:rFonts w:cs="Arial"/>
          <w:lang w:val="sr-Latn-RS"/>
        </w:rPr>
        <w:t xml:space="preserve"> </w:t>
      </w:r>
      <w:r w:rsidRPr="00CB0656">
        <w:rPr>
          <w:rFonts w:cs="Arial"/>
          <w:lang w:val="ru-RU"/>
        </w:rPr>
        <w:t>понудио</w:t>
      </w:r>
      <w:r w:rsidRPr="00306AFA">
        <w:rPr>
          <w:rFonts w:cs="Arial"/>
          <w:lang w:val="sr-Latn-RS"/>
        </w:rPr>
        <w:t xml:space="preserve"> </w:t>
      </w:r>
      <w:r w:rsidR="00530153">
        <w:rPr>
          <w:rFonts w:cs="Arial"/>
          <w:lang w:val="sr-Cyrl-RS"/>
        </w:rPr>
        <w:t>дужи гарантни период</w:t>
      </w:r>
      <w:r w:rsidRPr="00306AFA">
        <w:rPr>
          <w:rFonts w:cs="Arial"/>
          <w:lang w:val="sr-Latn-RS"/>
        </w:rPr>
        <w:t>.</w:t>
      </w:r>
      <w:r w:rsidRPr="00CB0656">
        <w:rPr>
          <w:rFonts w:cs="Arial"/>
          <w:lang w:val="sr-Cyrl-RS"/>
        </w:rPr>
        <w:t xml:space="preserve"> </w:t>
      </w:r>
      <w:r w:rsidRPr="00CB0656">
        <w:rPr>
          <w:rFonts w:cs="Arial"/>
          <w:lang w:val="ru-RU"/>
        </w:rPr>
        <w:t>Уколико ни после примене резервн</w:t>
      </w:r>
      <w:r w:rsidR="00306AFA">
        <w:rPr>
          <w:rFonts w:cs="Arial"/>
          <w:lang w:val="ru-RU"/>
        </w:rPr>
        <w:t>ог</w:t>
      </w:r>
      <w:r w:rsidRPr="00CB0656">
        <w:rPr>
          <w:rFonts w:cs="Arial"/>
          <w:lang w:val="ru-RU"/>
        </w:rPr>
        <w:t xml:space="preserve"> критериј</w:t>
      </w:r>
      <w:r w:rsidR="00773631">
        <w:rPr>
          <w:rFonts w:cs="Arial"/>
          <w:lang w:val="ru-RU"/>
        </w:rPr>
        <w:t xml:space="preserve">ума не буде  могуће изабрати повољнију понуду, </w:t>
      </w:r>
      <w:r w:rsidRPr="00CB0656">
        <w:rPr>
          <w:rFonts w:cs="Arial"/>
          <w:lang w:val="ru-RU"/>
        </w:rPr>
        <w:t>повољнија понуда биће изабрана путем жреба.</w:t>
      </w:r>
    </w:p>
    <w:p w:rsidR="00BE2596" w:rsidRPr="00CB0656" w:rsidRDefault="00032685" w:rsidP="00CB0656">
      <w:pPr>
        <w:spacing w:before="0"/>
        <w:rPr>
          <w:rFonts w:cs="Arial"/>
          <w:b/>
          <w:lang w:val="sr-Cyrl-RS"/>
        </w:rPr>
      </w:pPr>
      <w:r w:rsidRPr="00032685">
        <w:rPr>
          <w:rFonts w:cs="Arial"/>
          <w:lang w:val="ru-RU"/>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032685">
        <w:rPr>
          <w:rFonts w:cs="Arial"/>
          <w:lang w:val="sr-Cyrl-RS"/>
        </w:rPr>
        <w:t>н</w:t>
      </w:r>
      <w:r w:rsidRPr="00032685">
        <w:rPr>
          <w:rFonts w:cs="Arial"/>
          <w:lang w:val="ru-RU"/>
        </w:rPr>
        <w:t>аручилац ће исписати називе Понуђача, те папире ставити у кутију, одакле ће један од чланова Комисије извући само један папир.</w:t>
      </w:r>
      <w:r w:rsidRPr="00032685">
        <w:rPr>
          <w:rFonts w:cs="Arial"/>
          <w:lang w:val="sr-Cyrl-RS"/>
        </w:rPr>
        <w:t xml:space="preserve"> Понуди </w:t>
      </w:r>
      <w:r w:rsidRPr="00032685">
        <w:rPr>
          <w:rFonts w:cs="Arial"/>
          <w:lang w:val="ru-RU"/>
        </w:rPr>
        <w:t>Понуђач</w:t>
      </w:r>
      <w:r w:rsidRPr="00032685">
        <w:rPr>
          <w:rFonts w:cs="Arial"/>
          <w:lang w:val="sr-Cyrl-RS"/>
        </w:rPr>
        <w:t>а</w:t>
      </w:r>
      <w:r w:rsidRPr="00032685">
        <w:rPr>
          <w:rFonts w:cs="Arial"/>
          <w:lang w:val="ru-RU"/>
        </w:rPr>
        <w:t xml:space="preserve"> чији назив буде на извученом папиру биће додељен </w:t>
      </w:r>
      <w:r w:rsidRPr="00032685">
        <w:rPr>
          <w:rFonts w:cs="Arial"/>
          <w:lang w:val="sr-Cyrl-RS"/>
        </w:rPr>
        <w:t>повољнији ранг</w:t>
      </w:r>
      <w:r w:rsidRPr="00032685">
        <w:rPr>
          <w:rFonts w:cs="Arial"/>
          <w:lang w:val="ru-RU"/>
        </w:rPr>
        <w:t xml:space="preserve">. </w:t>
      </w:r>
      <w:r w:rsidRPr="00032685">
        <w:rPr>
          <w:rFonts w:cs="Arial"/>
          <w:lang w:val="sr-Cyrl-RS"/>
        </w:rPr>
        <w:t>О извршеном жребању сачињава се записник који потписују представници наручиоца и присутних понуђача.</w:t>
      </w:r>
    </w:p>
    <w:p w:rsidR="000F5576" w:rsidRPr="00CB0656" w:rsidRDefault="0069089B" w:rsidP="00CB0656">
      <w:pPr>
        <w:spacing w:before="0"/>
        <w:rPr>
          <w:rFonts w:cs="Arial"/>
          <w:lang w:val="sr-Cyrl-RS"/>
        </w:rPr>
      </w:pPr>
      <w:r w:rsidRPr="00CB0656">
        <w:rPr>
          <w:rFonts w:cs="Arial"/>
        </w:rPr>
        <w:t> </w:t>
      </w:r>
    </w:p>
    <w:p w:rsidR="00CA41DF" w:rsidRPr="00CB0656" w:rsidRDefault="00CA41DF" w:rsidP="00CB0656">
      <w:pPr>
        <w:rPr>
          <w:rFonts w:cs="Arial"/>
          <w:lang w:val="ru-RU"/>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Pr="00436D1A" w:rsidRDefault="005B01E1"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8D2B23" w:rsidRPr="00B6305D" w:rsidRDefault="008D2B23" w:rsidP="008D2B23">
      <w:pPr>
        <w:pStyle w:val="KDParagraf"/>
        <w:spacing w:before="0"/>
        <w:rPr>
          <w:rFonts w:cs="Arial"/>
          <w:lang w:val="sr-Latn-RS"/>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B6305D">
        <w:rPr>
          <w:rFonts w:cs="Arial"/>
          <w:lang w:val="sr-Latn-RS"/>
        </w:rPr>
        <w:t xml:space="preserve"> </w:t>
      </w: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F577A3">
      <w:pPr>
        <w:pStyle w:val="KDPodnaslov2"/>
        <w:numPr>
          <w:ilvl w:val="1"/>
          <w:numId w:val="16"/>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B6305D"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r w:rsidR="00B6305D">
        <w:rPr>
          <w:rFonts w:cs="Arial"/>
          <w:lang w:val="sr-Latn-RS"/>
        </w:rPr>
        <w:t xml:space="preserve"> </w:t>
      </w:r>
      <w:r w:rsidRPr="002B1693">
        <w:rPr>
          <w:rFonts w:cs="Arial"/>
          <w:lang w:val="ru-RU"/>
        </w:rPr>
        <w:t>Понуда са свим прилозима мора бити сачињена на српском језику.</w:t>
      </w:r>
      <w:r w:rsidR="00B6305D">
        <w:rPr>
          <w:rFonts w:cs="Arial"/>
          <w:lang w:val="sr-Latn-RS"/>
        </w:rPr>
        <w:t xml:space="preserve"> </w:t>
      </w: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E47C2E" w:rsidRDefault="008D2B23" w:rsidP="00F577A3">
      <w:pPr>
        <w:pStyle w:val="KDPodnaslov2"/>
        <w:numPr>
          <w:ilvl w:val="1"/>
          <w:numId w:val="16"/>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981886" w:rsidRDefault="00981886"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5F3C57">
        <w:rPr>
          <w:rFonts w:cs="Arial"/>
          <w:b/>
          <w:bCs/>
          <w:lang w:val="ru-RU"/>
        </w:rPr>
        <w:t>Услуге атестирања брзиномера ЕБ96 на железничким возилима</w:t>
      </w:r>
      <w:r w:rsidR="00B043DE" w:rsidRPr="00E47C2E">
        <w:rPr>
          <w:rFonts w:cs="Arial"/>
          <w:lang w:val="ru-RU"/>
        </w:rPr>
        <w:t xml:space="preserve"> </w:t>
      </w:r>
      <w:r w:rsidRPr="00E47C2E">
        <w:rPr>
          <w:rFonts w:cs="Arial"/>
          <w:lang w:val="ru-RU"/>
        </w:rPr>
        <w:t xml:space="preserve">- Јавна набавка број </w:t>
      </w:r>
      <w:r w:rsidR="00EE5760">
        <w:rPr>
          <w:rFonts w:cs="Arial"/>
          <w:b/>
          <w:lang w:val="sr-Cyrl-CS"/>
        </w:rPr>
        <w:t>3000/1067/2018 (710/2018)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96A25" w:rsidRPr="00B6305D" w:rsidRDefault="00613B13" w:rsidP="00096A25">
      <w:pPr>
        <w:pStyle w:val="KDParagraf"/>
        <w:spacing w:before="0"/>
        <w:rPr>
          <w:rFonts w:cs="Arial"/>
          <w:lang w:val="ru-RU"/>
        </w:rPr>
      </w:pPr>
      <w:r w:rsidRPr="002B169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w:t>
      </w:r>
      <w:r w:rsidRPr="002B1693">
        <w:rPr>
          <w:rFonts w:cs="Arial"/>
          <w:lang w:val="ru-RU"/>
        </w:rPr>
        <w:lastRenderedPageBreak/>
        <w:t xml:space="preserve">сагласно чл. 81. Закона. 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D2B23" w:rsidRPr="00E47C2E" w:rsidRDefault="008D2B23" w:rsidP="00F577A3">
      <w:pPr>
        <w:pStyle w:val="KDPodnaslov2"/>
        <w:numPr>
          <w:ilvl w:val="1"/>
          <w:numId w:val="16"/>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00AA4A67">
        <w:rPr>
          <w:rFonts w:cs="Arial"/>
          <w:lang w:val="ru-RU" w:bidi="en-US"/>
        </w:rPr>
        <w:t>75.</w:t>
      </w:r>
      <w:r w:rsidR="0021522B" w:rsidRPr="0021522B">
        <w:rPr>
          <w:rFonts w:cs="Arial"/>
          <w:color w:val="00B0F0"/>
          <w:lang w:val="ru-RU" w:bidi="en-US"/>
        </w:rPr>
        <w:t xml:space="preserve"> </w:t>
      </w:r>
      <w:r w:rsidR="0021522B" w:rsidRPr="0021522B">
        <w:rPr>
          <w:rFonts w:cs="Arial"/>
          <w:lang w:val="ru-RU" w:bidi="en-US"/>
        </w:rPr>
        <w:t>и 76.</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226F8A" w:rsidRDefault="008D2B23" w:rsidP="009A29ED">
      <w:pPr>
        <w:pStyle w:val="KDNabrajanje"/>
        <w:spacing w:before="0"/>
        <w:rPr>
          <w:rFonts w:cs="Arial"/>
        </w:rPr>
      </w:pPr>
      <w:r w:rsidRPr="00F32029">
        <w:rPr>
          <w:rFonts w:cs="Arial"/>
        </w:rPr>
        <w:t xml:space="preserve">Изјава о независној понуди </w:t>
      </w:r>
    </w:p>
    <w:p w:rsidR="00226F8A" w:rsidRPr="00370EA7" w:rsidRDefault="00226F8A" w:rsidP="00226F8A">
      <w:pPr>
        <w:pStyle w:val="KDNabrajanje"/>
        <w:spacing w:before="0"/>
        <w:rPr>
          <w:rFonts w:cs="Arial"/>
        </w:rPr>
      </w:pPr>
      <w:r w:rsidRPr="00370EA7">
        <w:rPr>
          <w:rFonts w:cs="Arial"/>
          <w:lang w:val="sr-Cyrl-CS"/>
        </w:rPr>
        <w:t>Списак извршених услуга</w:t>
      </w:r>
    </w:p>
    <w:p w:rsidR="00226F8A" w:rsidRPr="00226F8A" w:rsidRDefault="00226F8A" w:rsidP="00226F8A">
      <w:pPr>
        <w:pStyle w:val="KDNabrajanje"/>
        <w:spacing w:before="0"/>
        <w:rPr>
          <w:rFonts w:cs="Arial"/>
        </w:rPr>
      </w:pPr>
      <w:r w:rsidRPr="00370EA7">
        <w:rPr>
          <w:rFonts w:cs="Arial"/>
          <w:lang w:val="sr-Cyrl-CS"/>
        </w:rPr>
        <w:t>Потврда о референтним набавкама</w:t>
      </w:r>
      <w:r w:rsidRPr="00370EA7">
        <w:rPr>
          <w:rFonts w:cs="Arial"/>
        </w:rPr>
        <w:t xml:space="preserve">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662686"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662686" w:rsidRPr="00E8506A" w:rsidRDefault="00662686" w:rsidP="00662686">
      <w:pPr>
        <w:pStyle w:val="KDNabrajanje"/>
        <w:spacing w:before="0"/>
        <w:rPr>
          <w:rFonts w:cs="Arial"/>
        </w:rPr>
      </w:pPr>
      <w:r w:rsidRPr="00662686">
        <w:rPr>
          <w:rFonts w:cs="Arial"/>
        </w:rPr>
        <w:t>Средства финансијског обезбеђења за озбиљност понуде</w:t>
      </w:r>
    </w:p>
    <w:p w:rsidR="00E8506A" w:rsidRPr="00662686" w:rsidRDefault="00E8506A" w:rsidP="00662686">
      <w:pPr>
        <w:pStyle w:val="KDNabrajanje"/>
        <w:spacing w:before="0"/>
        <w:rPr>
          <w:rFonts w:cs="Arial"/>
        </w:rPr>
      </w:pPr>
      <w:r w:rsidRPr="00CF2387">
        <w:rPr>
          <w:rFonts w:cs="Arial"/>
        </w:rPr>
        <w:t>Попуњен</w:t>
      </w:r>
      <w:r w:rsidRPr="00E8506A">
        <w:rPr>
          <w:rFonts w:cs="Arial"/>
          <w:lang w:val="sr-Cyrl-RS"/>
        </w:rPr>
        <w:t xml:space="preserve"> ц</w:t>
      </w:r>
      <w:r w:rsidRPr="00CF2387">
        <w:rPr>
          <w:rFonts w:cs="Arial"/>
        </w:rPr>
        <w:t>еновник</w:t>
      </w:r>
      <w:r>
        <w:rPr>
          <w:rFonts w:cs="Arial"/>
          <w:lang w:val="sr-Cyrl-RS"/>
        </w:rPr>
        <w:t xml:space="preserve"> </w:t>
      </w:r>
      <w:r w:rsidR="00DE093B" w:rsidRPr="00DE093B">
        <w:rPr>
          <w:rFonts w:cs="Arial"/>
          <w:lang w:val="sr-Cyrl-RS"/>
        </w:rPr>
        <w:t>резервних делова са уградњом</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538A5"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00AA4A67">
        <w:rPr>
          <w:lang w:bidi="en-US"/>
        </w:rPr>
        <w:t>из чл. 75.</w:t>
      </w:r>
      <w:r w:rsidR="0021522B" w:rsidRPr="0021522B">
        <w:rPr>
          <w:rFonts w:cs="Arial"/>
          <w:color w:val="00B0F0"/>
          <w:lang w:bidi="en-US"/>
        </w:rPr>
        <w:t xml:space="preserve"> </w:t>
      </w:r>
      <w:r w:rsidR="0021522B" w:rsidRPr="0021522B">
        <w:rPr>
          <w:lang w:bidi="en-US"/>
        </w:rPr>
        <w:t>и 76.</w:t>
      </w:r>
      <w:r w:rsidRPr="00F32029">
        <w:t xml:space="preserve"> 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6305D" w:rsidRDefault="008D2B23" w:rsidP="008D2B23">
      <w:pPr>
        <w:pStyle w:val="KDParagraf"/>
        <w:spacing w:before="0"/>
        <w:rPr>
          <w:rFonts w:cs="Arial"/>
          <w:lang w:val="sr-Latn-RS"/>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3C4E60" w:rsidP="00F577A3">
      <w:pPr>
        <w:pStyle w:val="KDPodnaslov2"/>
        <w:numPr>
          <w:ilvl w:val="1"/>
          <w:numId w:val="16"/>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8D2B23" w:rsidRPr="00B6305D" w:rsidRDefault="00FC355A" w:rsidP="008D2B23">
      <w:pPr>
        <w:pStyle w:val="KDParagraf"/>
        <w:spacing w:before="0"/>
        <w:rPr>
          <w:rFonts w:cs="Arial"/>
          <w:lang w:val="ru-RU"/>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r w:rsidR="00B6305D">
        <w:rPr>
          <w:rFonts w:cs="Arial"/>
          <w:lang w:val="sr-Latn-RS"/>
        </w:rPr>
        <w:t xml:space="preserve"> </w:t>
      </w:r>
      <w:r w:rsidR="008D2B23"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6305D">
        <w:rPr>
          <w:rFonts w:cs="Arial"/>
          <w:lang w:val="sr-Latn-RS"/>
        </w:rPr>
        <w:t xml:space="preserve"> </w:t>
      </w: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r w:rsidR="00B6305D">
        <w:rPr>
          <w:rFonts w:cs="Arial"/>
          <w:lang w:val="sr-Latn-RS"/>
        </w:rPr>
        <w:t xml:space="preserve"> </w:t>
      </w:r>
      <w:r w:rsidR="008D2B23"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008D2B23"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008D2B23"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B6305D">
        <w:rPr>
          <w:rFonts w:cs="Arial"/>
          <w:lang w:val="sr-Latn-RS"/>
        </w:rPr>
        <w:t xml:space="preserve"> </w:t>
      </w:r>
      <w:r w:rsidR="008D2B23" w:rsidRPr="002B1693">
        <w:rPr>
          <w:rFonts w:cs="Arial"/>
          <w:lang w:val="ru-RU"/>
        </w:rPr>
        <w:t>Комисија за јавну набавку води записник о отварању понуда у који се уносе подаци у складу са Законом.</w:t>
      </w:r>
      <w:r w:rsidR="00B6305D">
        <w:rPr>
          <w:rFonts w:cs="Arial"/>
          <w:lang w:val="sr-Latn-RS"/>
        </w:rPr>
        <w:t xml:space="preserve"> </w:t>
      </w:r>
      <w:r w:rsidR="008D2B23"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r w:rsidR="00B6305D">
        <w:rPr>
          <w:rFonts w:cs="Arial"/>
          <w:lang w:val="sr-Latn-RS"/>
        </w:rPr>
        <w:t xml:space="preserve"> </w:t>
      </w:r>
      <w:r w:rsidR="008D2B23" w:rsidRPr="002B1693">
        <w:rPr>
          <w:rFonts w:cs="Arial"/>
          <w:lang w:val="ru-RU"/>
        </w:rPr>
        <w:t xml:space="preserve">Наручилац ће у року од три (3) дана од дана окончања поступка отварања понуда поштом или електронским путем доставити </w:t>
      </w:r>
      <w:r w:rsidR="008D2B23" w:rsidRPr="002B1693">
        <w:rPr>
          <w:rFonts w:cs="Arial"/>
          <w:lang w:val="ru-RU"/>
        </w:rPr>
        <w:lastRenderedPageBreak/>
        <w:t>записник о отварању понуда понуђачима који нису учествовали у поступку отварања понуда.</w:t>
      </w:r>
    </w:p>
    <w:p w:rsidR="008D2B23" w:rsidRPr="00E47C2E" w:rsidRDefault="008D2B23" w:rsidP="00F577A3">
      <w:pPr>
        <w:pStyle w:val="KDPodnaslov2"/>
        <w:numPr>
          <w:ilvl w:val="1"/>
          <w:numId w:val="16"/>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B6305D" w:rsidRDefault="008D2B23" w:rsidP="008D2B23">
      <w:pPr>
        <w:pStyle w:val="KDParagraf"/>
        <w:spacing w:before="0"/>
        <w:rPr>
          <w:rFonts w:cs="Arial"/>
          <w:lang w:val="ru-RU"/>
        </w:rPr>
      </w:pPr>
      <w:r w:rsidRPr="00E47C2E">
        <w:rPr>
          <w:rFonts w:cs="Arial"/>
          <w:lang w:val="ru-RU"/>
        </w:rPr>
        <w:t>Понуђач може поднети само једну понуду.</w:t>
      </w:r>
      <w:r w:rsidR="00B6305D">
        <w:rPr>
          <w:rFonts w:cs="Arial"/>
          <w:lang w:val="sr-Latn-RS"/>
        </w:rPr>
        <w:t xml:space="preserve"> </w:t>
      </w:r>
      <w:r w:rsidRPr="00E47C2E">
        <w:rPr>
          <w:rFonts w:cs="Arial"/>
          <w:lang w:val="ru-RU"/>
        </w:rPr>
        <w:t>Понуду може поднети понуђач самостално, група понуђача, као и понуђач са подизвођачем.</w:t>
      </w:r>
      <w:r w:rsidR="00B6305D">
        <w:rPr>
          <w:rFonts w:cs="Arial"/>
          <w:lang w:val="sr-Latn-RS"/>
        </w:rPr>
        <w:t xml:space="preserve"> </w:t>
      </w: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r w:rsidR="00B6305D">
        <w:rPr>
          <w:rFonts w:cs="Arial"/>
          <w:lang w:val="sr-Latn-RS"/>
        </w:rPr>
        <w:t xml:space="preserve"> </w:t>
      </w: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r w:rsidR="00B6305D">
        <w:rPr>
          <w:rFonts w:cs="Arial"/>
          <w:lang w:val="sr-Latn-RS"/>
        </w:rPr>
        <w:t xml:space="preserve"> </w:t>
      </w: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F577A3">
      <w:pPr>
        <w:pStyle w:val="KDPodnaslov2"/>
        <w:numPr>
          <w:ilvl w:val="1"/>
          <w:numId w:val="16"/>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5F3C57">
        <w:rPr>
          <w:rFonts w:cs="Arial"/>
          <w:b/>
          <w:lang w:val="ru-RU"/>
        </w:rPr>
        <w:t>Услуге атестирања брзиномера ЕБ96 на железничким возилима</w:t>
      </w:r>
      <w:r w:rsidR="00D97988" w:rsidRPr="00E47C2E">
        <w:rPr>
          <w:rFonts w:cs="Arial"/>
          <w:lang w:val="ru-RU"/>
        </w:rPr>
        <w:t xml:space="preserve"> </w:t>
      </w:r>
      <w:r w:rsidRPr="00E47C2E">
        <w:rPr>
          <w:rFonts w:cs="Arial"/>
          <w:lang w:val="ru-RU"/>
        </w:rPr>
        <w:t xml:space="preserve">- Јавна набавка број </w:t>
      </w:r>
      <w:r w:rsidR="00EE5760">
        <w:rPr>
          <w:rFonts w:cs="Arial"/>
          <w:b/>
          <w:lang w:val="sr-Cyrl-CS"/>
        </w:rPr>
        <w:t>3000/1067/2018 (710/2018)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5F3C57">
        <w:rPr>
          <w:rFonts w:cs="Arial"/>
          <w:b/>
          <w:lang w:val="ru-RU"/>
        </w:rPr>
        <w:t>Услуге атестирања брзиномера ЕБ96 на железничким возилима</w:t>
      </w:r>
      <w:r w:rsidRPr="002B1693">
        <w:rPr>
          <w:rFonts w:cs="Arial"/>
          <w:lang w:val="ru-RU"/>
        </w:rPr>
        <w:t xml:space="preserve"> - Јавна набавка број </w:t>
      </w:r>
      <w:r w:rsidR="00EE5760">
        <w:rPr>
          <w:rFonts w:cs="Arial"/>
          <w:b/>
          <w:lang w:val="sr-Latn-RS"/>
        </w:rPr>
        <w:t>3000/1067/2018 (710/2018)</w:t>
      </w:r>
      <w:r w:rsidRPr="002B1693">
        <w:rPr>
          <w:rFonts w:cs="Arial"/>
          <w:lang w:val="ru-RU"/>
        </w:rPr>
        <w:t>– НЕ ОТВАРАТИ“.</w:t>
      </w:r>
    </w:p>
    <w:p w:rsidR="00DF761A" w:rsidRPr="00B6305D" w:rsidRDefault="00981886" w:rsidP="00B6305D">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DF761A">
        <w:rPr>
          <w:rFonts w:cs="Arial"/>
          <w:i/>
          <w:lang w:val="sr-Cyrl-RS"/>
        </w:rPr>
        <w:t>.</w:t>
      </w:r>
      <w:r w:rsidR="00B6305D">
        <w:rPr>
          <w:rFonts w:cs="Arial"/>
          <w:i/>
          <w:lang w:val="sr-Latn-RS"/>
        </w:rPr>
        <w:t xml:space="preserve"> </w:t>
      </w: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E47C2E" w:rsidRDefault="008D2B23" w:rsidP="00F577A3">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8D2B23" w:rsidRPr="00B6305D" w:rsidRDefault="00E3316E" w:rsidP="00B6305D">
      <w:pPr>
        <w:pStyle w:val="KDParagraf"/>
        <w:spacing w:before="0"/>
        <w:ind w:left="360"/>
        <w:rPr>
          <w:rFonts w:cs="Arial"/>
          <w:lang w:val="sr-Latn-RS"/>
        </w:rPr>
      </w:pPr>
      <w:r w:rsidRPr="00860868">
        <w:rPr>
          <w:rFonts w:cs="Arial"/>
          <w:lang w:val="ru-RU"/>
        </w:rPr>
        <w:t>Набавка није обликована по партијама.</w:t>
      </w:r>
    </w:p>
    <w:p w:rsidR="008D2B23" w:rsidRPr="00E47C2E" w:rsidRDefault="008D2B23" w:rsidP="00F577A3">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542577" w:rsidRPr="00B6305D"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F577A3">
      <w:pPr>
        <w:pStyle w:val="KDPodnaslov2"/>
        <w:numPr>
          <w:ilvl w:val="1"/>
          <w:numId w:val="16"/>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4B4029" w:rsidRPr="00B477CE" w:rsidRDefault="004B4029" w:rsidP="004B4029">
      <w:pPr>
        <w:pStyle w:val="KDParagraf"/>
        <w:spacing w:before="0"/>
        <w:rPr>
          <w:rFonts w:cs="Arial"/>
          <w:lang w:val="ru-RU"/>
        </w:rPr>
      </w:pPr>
      <w:r w:rsidRPr="00B477C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B4029" w:rsidRPr="00B477CE" w:rsidRDefault="004B4029" w:rsidP="004B4029">
      <w:pPr>
        <w:pStyle w:val="KDParagraf"/>
        <w:spacing w:before="0"/>
        <w:rPr>
          <w:rFonts w:cs="Arial"/>
          <w:lang w:val="ru-RU"/>
        </w:rPr>
      </w:pPr>
      <w:r w:rsidRPr="00B477CE">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4B4029" w:rsidRPr="00B477CE" w:rsidRDefault="004B4029" w:rsidP="004B4029">
      <w:pPr>
        <w:pStyle w:val="KDParagraf"/>
        <w:spacing w:before="0"/>
        <w:rPr>
          <w:rFonts w:cs="Arial"/>
          <w:lang w:val="ru-RU"/>
        </w:rPr>
      </w:pPr>
      <w:r w:rsidRPr="00B477C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B4029" w:rsidRPr="00B477CE" w:rsidRDefault="004B4029" w:rsidP="004B4029">
      <w:pPr>
        <w:pStyle w:val="KDParagraf"/>
        <w:spacing w:before="0"/>
        <w:rPr>
          <w:rFonts w:cs="Arial"/>
          <w:lang w:val="ru-RU"/>
        </w:rPr>
      </w:pPr>
      <w:r w:rsidRPr="00B477C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B6305D" w:rsidRDefault="004B4029" w:rsidP="008D2B23">
      <w:pPr>
        <w:pStyle w:val="KDParagraf"/>
        <w:spacing w:before="0"/>
        <w:rPr>
          <w:rFonts w:cs="Arial"/>
          <w:lang w:val="ru-RU"/>
        </w:rPr>
      </w:pPr>
      <w:r w:rsidRPr="00B477CE">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w:t>
      </w:r>
      <w:r>
        <w:rPr>
          <w:rFonts w:cs="Arial"/>
          <w:lang w:val="ru-RU"/>
        </w:rPr>
        <w:t xml:space="preserve"> доказује испуњеност тих услова</w:t>
      </w:r>
      <w:r w:rsidRPr="004B4029">
        <w:rPr>
          <w:rFonts w:cs="Arial"/>
          <w:lang w:val="ru-RU"/>
        </w:rPr>
        <w:t>.</w:t>
      </w:r>
      <w:r w:rsidR="00B6305D">
        <w:rPr>
          <w:rFonts w:cs="Arial"/>
          <w:lang w:val="sr-Latn-RS"/>
        </w:rPr>
        <w:t xml:space="preserve"> </w:t>
      </w:r>
      <w:r w:rsidRPr="00B477CE">
        <w:rPr>
          <w:rFonts w:cs="Arial"/>
          <w:lang w:val="ru-RU"/>
        </w:rPr>
        <w:t>Додатне услове понуђач испуњава самостално, без обзира на агажовање подизвођача.</w:t>
      </w:r>
      <w:r w:rsidR="00B6305D">
        <w:rPr>
          <w:rFonts w:cs="Arial"/>
          <w:lang w:val="sr-Latn-RS"/>
        </w:rPr>
        <w:t xml:space="preserve"> </w:t>
      </w:r>
      <w:r w:rsidRPr="00B477CE">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r w:rsidR="00B6305D">
        <w:rPr>
          <w:rFonts w:cs="Arial"/>
          <w:lang w:val="sr-Latn-RS"/>
        </w:rPr>
        <w:t xml:space="preserve"> </w:t>
      </w:r>
      <w:r w:rsidRPr="00B477CE">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B6305D">
        <w:rPr>
          <w:rFonts w:cs="Arial"/>
          <w:lang w:val="sr-Latn-RS"/>
        </w:rPr>
        <w:t xml:space="preserve"> </w:t>
      </w:r>
      <w:r w:rsidRPr="00B477CE">
        <w:rPr>
          <w:rFonts w:cs="Arial"/>
          <w:lang w:val="ru-RU"/>
        </w:rPr>
        <w:t xml:space="preserve">Добављач може ангажовати као подизвођача лице које није </w:t>
      </w:r>
      <w:r w:rsidRPr="00B477CE">
        <w:rPr>
          <w:rFonts w:cs="Arial"/>
          <w:lang w:val="ru-RU"/>
        </w:rPr>
        <w:lastRenderedPageBreak/>
        <w:t>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B6305D">
        <w:rPr>
          <w:rFonts w:cs="Arial"/>
          <w:lang w:val="sr-Latn-RS"/>
        </w:rPr>
        <w:t xml:space="preserve"> </w:t>
      </w:r>
      <w:r w:rsidRPr="004B4029">
        <w:rPr>
          <w:rFonts w:cs="Arial"/>
          <w:lang w:val="ru-RU"/>
        </w:rPr>
        <w:t>Наручилац</w:t>
      </w:r>
      <w:r w:rsidRPr="004B4029">
        <w:rPr>
          <w:rFonts w:cs="Arial"/>
          <w:lang w:val="ru-RU" w:bidi="en-US"/>
        </w:rPr>
        <w:t xml:space="preserve"> у овом поступку не предвиђа примену одредби става 9.и 10. члана 80. </w:t>
      </w:r>
      <w:r w:rsidRPr="00B6305D">
        <w:rPr>
          <w:rFonts w:cs="Arial"/>
          <w:lang w:val="ru-RU" w:bidi="en-US"/>
        </w:rPr>
        <w:t>Закона.</w:t>
      </w:r>
    </w:p>
    <w:p w:rsidR="008D2B23" w:rsidRPr="00E47C2E" w:rsidRDefault="008D2B23" w:rsidP="00F577A3">
      <w:pPr>
        <w:pStyle w:val="KDPodnaslov2"/>
        <w:numPr>
          <w:ilvl w:val="1"/>
          <w:numId w:val="16"/>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4B4029" w:rsidRPr="004B4029" w:rsidRDefault="004B4029" w:rsidP="004B4029">
      <w:pPr>
        <w:pStyle w:val="KDParagraf"/>
        <w:spacing w:before="0"/>
        <w:rPr>
          <w:rFonts w:cs="Arial"/>
          <w:lang w:val="ru-RU"/>
        </w:rPr>
      </w:pPr>
      <w:bookmarkStart w:id="227" w:name="_Toc441651587"/>
      <w:bookmarkStart w:id="228" w:name="_Toc442559898"/>
      <w:r w:rsidRPr="004B4029">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B4029" w:rsidRPr="004B4029" w:rsidRDefault="004B4029" w:rsidP="004B4029">
      <w:pPr>
        <w:pStyle w:val="KDNabrajanje"/>
        <w:spacing w:before="0"/>
        <w:rPr>
          <w:rFonts w:cs="Arial"/>
        </w:rPr>
      </w:pPr>
      <w:r w:rsidRPr="004B4029">
        <w:rPr>
          <w:rFonts w:cs="Arial"/>
          <w:lang w:val="sr-Cyrl-CS"/>
        </w:rPr>
        <w:t xml:space="preserve">податке о </w:t>
      </w:r>
      <w:r w:rsidRPr="004B4029">
        <w:rPr>
          <w:rFonts w:cs="Arial"/>
        </w:rPr>
        <w:t xml:space="preserve">члану групе који ће бити </w:t>
      </w:r>
      <w:r w:rsidRPr="004B4029">
        <w:rPr>
          <w:rFonts w:cs="Arial"/>
          <w:lang w:val="sr-Cyrl-CS"/>
        </w:rPr>
        <w:t>Н</w:t>
      </w:r>
      <w:r w:rsidRPr="004B4029">
        <w:rPr>
          <w:rFonts w:cs="Arial"/>
        </w:rPr>
        <w:t xml:space="preserve">осилац посла, односно који ће поднети понуду и који ће заступати групу понуђача пред </w:t>
      </w:r>
      <w:r w:rsidRPr="004B4029">
        <w:rPr>
          <w:rFonts w:cs="Arial"/>
          <w:lang w:val="sr-Cyrl-CS"/>
        </w:rPr>
        <w:t>Н</w:t>
      </w:r>
      <w:r w:rsidRPr="004B4029">
        <w:rPr>
          <w:rFonts w:cs="Arial"/>
        </w:rPr>
        <w:t>аручиоцем;</w:t>
      </w:r>
    </w:p>
    <w:p w:rsidR="004B4029" w:rsidRPr="004B4029" w:rsidRDefault="004B4029" w:rsidP="004B4029">
      <w:pPr>
        <w:pStyle w:val="KDNabrajanje"/>
        <w:spacing w:before="0"/>
        <w:rPr>
          <w:rFonts w:cs="Arial"/>
        </w:rPr>
      </w:pPr>
      <w:r w:rsidRPr="004B4029">
        <w:rPr>
          <w:rFonts w:cs="Arial"/>
        </w:rPr>
        <w:t>опис послова сваког од понуђача из групе понуђача у извршењу уговора.</w:t>
      </w:r>
    </w:p>
    <w:p w:rsidR="004B4029" w:rsidRPr="004B4029" w:rsidRDefault="004B4029" w:rsidP="004B4029">
      <w:pPr>
        <w:pStyle w:val="KDNabrajanje"/>
        <w:spacing w:before="0"/>
      </w:pPr>
      <w:r w:rsidRPr="004B4029">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t xml:space="preserve"> доказује испуњеност тих услова</w:t>
      </w:r>
      <w:r w:rsidRPr="004B4029">
        <w:t>. Услове у вези са капацитетима, у складу са чланом 76.Закона, понуђачи из групе испуњавају заједно, на основу достављених доказа дефини</w:t>
      </w:r>
      <w:r>
        <w:t>саних</w:t>
      </w:r>
      <w:r>
        <w:rPr>
          <w:lang w:val="sr-Cyrl-RS"/>
        </w:rPr>
        <w:t xml:space="preserve"> </w:t>
      </w:r>
      <w:r>
        <w:t>конкурсном документацијом</w:t>
      </w:r>
      <w:r w:rsidRPr="004B4029">
        <w:t>.</w:t>
      </w:r>
    </w:p>
    <w:p w:rsidR="004B4029" w:rsidRPr="004B4029" w:rsidRDefault="004B4029" w:rsidP="004B4029">
      <w:pPr>
        <w:pStyle w:val="KDNabrajanje"/>
        <w:spacing w:before="0"/>
        <w:rPr>
          <w:lang w:bidi="en-US"/>
        </w:rPr>
      </w:pPr>
      <w:r w:rsidRPr="004B4029">
        <w:rPr>
          <w:lang w:bidi="en-US"/>
        </w:rPr>
        <w:t xml:space="preserve">У случају заједничке понуде групе понуђача </w:t>
      </w:r>
      <w:r w:rsidRPr="004B4029">
        <w:rPr>
          <w:lang w:val="sr-Cyrl-CS" w:bidi="en-US"/>
        </w:rPr>
        <w:t xml:space="preserve">обрасце под пуном материјалном и кривичном одговорношћу </w:t>
      </w:r>
      <w:r w:rsidRPr="004B4029">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B6305D" w:rsidRDefault="004B4029" w:rsidP="00B6305D">
      <w:pPr>
        <w:pStyle w:val="KDNabrajanje"/>
        <w:spacing w:before="0"/>
        <w:rPr>
          <w:lang w:bidi="en-US"/>
        </w:rPr>
      </w:pPr>
      <w:r w:rsidRPr="004B4029">
        <w:rPr>
          <w:lang w:bidi="en-US"/>
        </w:rPr>
        <w:t>Понуђачи из групе понуђача одговорају неограничено солидарно према наручиоцу.</w:t>
      </w:r>
    </w:p>
    <w:p w:rsidR="00772CBA" w:rsidRPr="00772CBA" w:rsidRDefault="008D2B23" w:rsidP="00F577A3">
      <w:pPr>
        <w:pStyle w:val="KDPodnaslov2"/>
        <w:numPr>
          <w:ilvl w:val="1"/>
          <w:numId w:val="16"/>
        </w:numPr>
        <w:spacing w:before="0"/>
        <w:jc w:val="both"/>
        <w:rPr>
          <w:rFonts w:cs="Arial"/>
          <w:lang w:val="sr-Cyrl-RS"/>
        </w:rPr>
      </w:pPr>
      <w:r w:rsidRPr="00E47C2E">
        <w:rPr>
          <w:rFonts w:cs="Arial"/>
        </w:rPr>
        <w:t>Понуђена цена</w:t>
      </w:r>
      <w:bookmarkEnd w:id="227"/>
      <w:bookmarkEnd w:id="228"/>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r w:rsidR="00B6305D">
        <w:rPr>
          <w:rFonts w:cs="Arial"/>
          <w:lang w:val="sr-Latn-RS"/>
        </w:rPr>
        <w:t xml:space="preserve"> </w:t>
      </w: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B6305D">
        <w:rPr>
          <w:rFonts w:cs="Arial"/>
          <w:lang w:val="sr-Latn-RS"/>
        </w:rPr>
        <w:t xml:space="preserve"> </w:t>
      </w: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4309EE" w:rsidRPr="00B6305D" w:rsidRDefault="00ED48E2" w:rsidP="004309EE">
      <w:pPr>
        <w:pStyle w:val="KDParagraf"/>
        <w:spacing w:before="0"/>
        <w:rPr>
          <w:rFonts w:cs="Arial"/>
          <w:lang w:val="sr-Latn-RS"/>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772CBA" w:rsidRPr="00772CBA" w:rsidRDefault="002E2F11" w:rsidP="00F577A3">
      <w:pPr>
        <w:pStyle w:val="KDPodnaslov2"/>
        <w:numPr>
          <w:ilvl w:val="1"/>
          <w:numId w:val="16"/>
        </w:numPr>
        <w:spacing w:before="0"/>
        <w:jc w:val="both"/>
        <w:rPr>
          <w:rFonts w:cs="Arial"/>
          <w:lang w:val="sr-Cyrl-RS"/>
        </w:rPr>
      </w:pPr>
      <w:r w:rsidRPr="00E47C2E">
        <w:rPr>
          <w:rFonts w:cs="Arial"/>
        </w:rPr>
        <w:t>Корекција цене</w:t>
      </w:r>
    </w:p>
    <w:p w:rsidR="004309EE" w:rsidRPr="00B6305D" w:rsidRDefault="004309EE" w:rsidP="0054056C">
      <w:pPr>
        <w:pStyle w:val="KDParagraf"/>
        <w:spacing w:before="0"/>
        <w:rPr>
          <w:rFonts w:cs="Arial"/>
          <w:lang w:val="sr-Latn-RS"/>
        </w:rPr>
      </w:pPr>
      <w:r w:rsidRPr="002B1693">
        <w:rPr>
          <w:rFonts w:cs="Arial"/>
          <w:lang w:val="ru-RU"/>
        </w:rPr>
        <w:t>Цена је фиксна за цео уговорени период и не подлеже никаквој промени.</w:t>
      </w:r>
    </w:p>
    <w:p w:rsidR="00772CBA" w:rsidRPr="00772CBA" w:rsidRDefault="006E6F46" w:rsidP="00F577A3">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6E6F46" w:rsidRPr="00B6305D" w:rsidRDefault="00FA4ECA" w:rsidP="00772CBA">
      <w:pPr>
        <w:spacing w:before="0"/>
        <w:rPr>
          <w:rFonts w:eastAsia="Calibri" w:cs="Arial"/>
          <w:bCs/>
          <w:lang w:val="sr-Latn-RS"/>
        </w:rPr>
      </w:pPr>
      <w:r w:rsidRPr="00FA4ECA">
        <w:rPr>
          <w:rFonts w:eastAsia="Calibri" w:cs="Arial"/>
          <w:bCs/>
          <w:lang w:val="sr-Latn-RS"/>
        </w:rPr>
        <w:t>Изaбрaни пoнуђa</w:t>
      </w:r>
      <w:r w:rsidRPr="00FA4ECA">
        <w:rPr>
          <w:rFonts w:eastAsia="Calibri" w:cs="Arial"/>
          <w:bCs/>
          <w:lang w:val="sr-Cyrl-RS"/>
        </w:rPr>
        <w:t>ч услугу врши сукцесивно по динамици Наручиоца у периоду од 30 месеци од дана ступања уговора на снагу.</w:t>
      </w:r>
    </w:p>
    <w:p w:rsidR="00772CBA" w:rsidRDefault="00772CBA" w:rsidP="00F577A3">
      <w:pPr>
        <w:pStyle w:val="KDPodnaslov2"/>
        <w:numPr>
          <w:ilvl w:val="1"/>
          <w:numId w:val="16"/>
        </w:numPr>
        <w:spacing w:before="0"/>
        <w:jc w:val="both"/>
        <w:rPr>
          <w:rFonts w:cs="Arial"/>
          <w:lang w:val="sr-Cyrl-RS"/>
        </w:rPr>
      </w:pPr>
      <w:bookmarkStart w:id="229" w:name="_Toc441651588"/>
      <w:bookmarkStart w:id="230" w:name="_Toc442559899"/>
      <w:r>
        <w:rPr>
          <w:rFonts w:cs="Arial"/>
          <w:lang w:val="sr-Cyrl-RS"/>
        </w:rPr>
        <w:t>Гарантни рок</w:t>
      </w:r>
    </w:p>
    <w:p w:rsidR="00772CBA" w:rsidRPr="00B6305D" w:rsidRDefault="00777584" w:rsidP="00772CBA">
      <w:pPr>
        <w:spacing w:before="0"/>
        <w:rPr>
          <w:lang w:val="sr-Cyrl-RS"/>
        </w:rPr>
      </w:pPr>
      <w:r w:rsidRPr="00777584">
        <w:rPr>
          <w:bCs/>
          <w:lang w:val="ru-RU"/>
        </w:rPr>
        <w:t>Гарантни период</w:t>
      </w:r>
      <w:r w:rsidRPr="00777584">
        <w:rPr>
          <w:bCs/>
          <w:lang w:val="sr-Cyrl-RS"/>
        </w:rPr>
        <w:t xml:space="preserve"> </w:t>
      </w:r>
      <w:r w:rsidRPr="00777584">
        <w:rPr>
          <w:bCs/>
          <w:lang w:val="ru-RU"/>
        </w:rPr>
        <w:t xml:space="preserve">не може бити краћи од </w:t>
      </w:r>
      <w:r w:rsidRPr="00777584">
        <w:rPr>
          <w:bCs/>
          <w:lang w:val="sr-Cyrl-RS"/>
        </w:rPr>
        <w:t>12</w:t>
      </w:r>
      <w:r w:rsidRPr="00777584">
        <w:rPr>
          <w:bCs/>
          <w:lang w:val="ru-RU"/>
        </w:rPr>
        <w:t xml:space="preserve"> месеци од дана </w:t>
      </w:r>
      <w:r w:rsidRPr="00777584">
        <w:rPr>
          <w:bCs/>
          <w:lang w:val="sr-Cyrl-CS"/>
        </w:rPr>
        <w:t>извршења услуга.</w:t>
      </w:r>
      <w:r w:rsidRPr="00777584">
        <w:rPr>
          <w:lang w:val="sr-Cyrl-RS"/>
        </w:rPr>
        <w:t xml:space="preserve"> </w:t>
      </w:r>
      <w:r w:rsidR="00772CBA" w:rsidRPr="00772CBA">
        <w:rPr>
          <w:lang w:val="sr-Cyrl-RS"/>
        </w:rPr>
        <w:t>Изабрани Понуђач је дужан да о свом трошку отклони све евентуалне недостатке у току трајања гарантног рока.</w:t>
      </w:r>
    </w:p>
    <w:p w:rsidR="00772CBA" w:rsidRPr="00772CBA" w:rsidRDefault="008D2B23" w:rsidP="00F577A3">
      <w:pPr>
        <w:pStyle w:val="KDPodnaslov2"/>
        <w:numPr>
          <w:ilvl w:val="1"/>
          <w:numId w:val="16"/>
        </w:numPr>
        <w:spacing w:before="0"/>
        <w:jc w:val="both"/>
        <w:rPr>
          <w:rFonts w:cs="Arial"/>
          <w:lang w:val="sr-Cyrl-RS"/>
        </w:rPr>
      </w:pPr>
      <w:r w:rsidRPr="00E47C2E">
        <w:rPr>
          <w:rFonts w:cs="Arial"/>
        </w:rPr>
        <w:lastRenderedPageBreak/>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sidR="00855818">
        <w:rPr>
          <w:rFonts w:eastAsia="Calibri" w:cs="Arial"/>
          <w:lang w:val="ru-RU"/>
        </w:rPr>
        <w:t>Балканска 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r w:rsidR="00B6305D">
        <w:rPr>
          <w:rFonts w:eastAsia="Calibri" w:cs="Arial"/>
          <w:lang w:val="sr-Latn-RS"/>
        </w:rPr>
        <w:t xml:space="preserve"> </w:t>
      </w: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F7B48" w:rsidRPr="00B6305D" w:rsidRDefault="00ED48E2" w:rsidP="001F7B48">
      <w:pPr>
        <w:autoSpaceDE w:val="0"/>
        <w:autoSpaceDN w:val="0"/>
        <w:adjustRightInd w:val="0"/>
        <w:spacing w:before="0"/>
        <w:ind w:right="-426"/>
        <w:rPr>
          <w:rFonts w:eastAsia="Calibri" w:cs="Arial"/>
          <w:lang w:val="sr-Latn-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772CBA" w:rsidRPr="00772CBA" w:rsidRDefault="008D2B23" w:rsidP="00F577A3">
      <w:pPr>
        <w:pStyle w:val="KDPodnaslov2"/>
        <w:numPr>
          <w:ilvl w:val="1"/>
          <w:numId w:val="16"/>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100050" w:rsidRPr="00B6305D" w:rsidRDefault="008F705C" w:rsidP="00100050">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r w:rsidR="00B6305D">
        <w:rPr>
          <w:rFonts w:cs="Arial"/>
          <w:lang w:val="sr-Latn-RS"/>
        </w:rPr>
        <w:t xml:space="preserve"> </w:t>
      </w:r>
      <w:r w:rsidRPr="008F705C">
        <w:rPr>
          <w:rFonts w:cs="Arial"/>
          <w:lang w:val="sr-Cyrl-RS"/>
        </w:rPr>
        <w:t>У случају да понуђач наведе краћи рок важења понуде, понуда ће бити одбијена, као неприхватљива.</w:t>
      </w:r>
    </w:p>
    <w:p w:rsidR="00244981" w:rsidRPr="00244981" w:rsidRDefault="00244981" w:rsidP="00244981">
      <w:pPr>
        <w:pStyle w:val="ListParagraph"/>
        <w:numPr>
          <w:ilvl w:val="1"/>
          <w:numId w:val="16"/>
        </w:numPr>
        <w:spacing w:before="0" w:after="0"/>
        <w:rPr>
          <w:rFonts w:ascii="Arial" w:eastAsia="Times New Roman" w:hAnsi="Arial" w:cs="Arial"/>
          <w:b/>
          <w:lang w:val="ru-RU"/>
        </w:rPr>
      </w:pPr>
      <w:r w:rsidRPr="00244981">
        <w:rPr>
          <w:rFonts w:ascii="Arial" w:eastAsia="Times New Roman" w:hAnsi="Arial" w:cs="Arial"/>
          <w:b/>
          <w:lang w:val="ru-RU"/>
        </w:rPr>
        <w:t>Средства финансијског обезбеђења</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244981" w:rsidRPr="00677019" w:rsidRDefault="00244981" w:rsidP="00244981">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244981" w:rsidRPr="00677019" w:rsidRDefault="00244981" w:rsidP="00244981">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244981" w:rsidRPr="00677019" w:rsidRDefault="00244981" w:rsidP="00244981">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244981" w:rsidRPr="00A74872" w:rsidRDefault="00244981" w:rsidP="00244981">
      <w:pPr>
        <w:pStyle w:val="KDPodnaslov3"/>
        <w:keepNext w:val="0"/>
        <w:spacing w:before="0"/>
        <w:ind w:left="851"/>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244981" w:rsidRPr="00A74872" w:rsidRDefault="00244981" w:rsidP="00244981">
      <w:pPr>
        <w:spacing w:before="0"/>
        <w:rPr>
          <w:rFonts w:cs="Arial"/>
          <w:lang w:val="ru-RU"/>
        </w:rPr>
      </w:pPr>
      <w:r w:rsidRPr="00A74872">
        <w:rPr>
          <w:rFonts w:cs="Arial"/>
          <w:lang w:val="ru-RU"/>
        </w:rPr>
        <w:t>Понуђач је обавезан да уз понуду Наручиоцу достави:</w:t>
      </w:r>
    </w:p>
    <w:p w:rsidR="00244981" w:rsidRPr="00A74872" w:rsidRDefault="00244981" w:rsidP="00244981">
      <w:pPr>
        <w:spacing w:before="0"/>
        <w:rPr>
          <w:rFonts w:cs="Arial"/>
          <w:lang w:val="ru-RU"/>
        </w:rPr>
      </w:pPr>
      <w:r w:rsidRPr="00A74872">
        <w:rPr>
          <w:rFonts w:cs="Arial"/>
          <w:lang w:val="ru-RU"/>
        </w:rPr>
        <w:t>1) бланко сопствену меницу за озбиљност понуде која је</w:t>
      </w:r>
    </w:p>
    <w:p w:rsidR="00244981" w:rsidRPr="00A74872" w:rsidRDefault="00244981" w:rsidP="00D64673">
      <w:pPr>
        <w:numPr>
          <w:ilvl w:val="0"/>
          <w:numId w:val="61"/>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44981" w:rsidRPr="00677019" w:rsidRDefault="00244981" w:rsidP="00D64673">
      <w:pPr>
        <w:numPr>
          <w:ilvl w:val="0"/>
          <w:numId w:val="61"/>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244981" w:rsidRPr="00A74872" w:rsidRDefault="00244981" w:rsidP="00D64673">
      <w:pPr>
        <w:numPr>
          <w:ilvl w:val="0"/>
          <w:numId w:val="61"/>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 xml:space="preserve">дужим од рока важења понуде, с тим да евентуални продужетак рока важења понуде има за </w:t>
      </w:r>
      <w:r w:rsidRPr="00A74872">
        <w:rPr>
          <w:rFonts w:cs="Arial"/>
          <w:lang w:val="ru-RU"/>
        </w:rPr>
        <w:lastRenderedPageBreak/>
        <w:t>последицу и продужење рока важења менице и меничног овлашћења, које мора бити издато на основу Закона о меници.</w:t>
      </w:r>
    </w:p>
    <w:p w:rsidR="00244981" w:rsidRPr="00A74872" w:rsidRDefault="00244981" w:rsidP="00D64673">
      <w:pPr>
        <w:numPr>
          <w:ilvl w:val="0"/>
          <w:numId w:val="61"/>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44981" w:rsidRPr="00A74872" w:rsidRDefault="00244981" w:rsidP="00244981">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4981" w:rsidRPr="00A74872" w:rsidRDefault="00244981" w:rsidP="00244981">
      <w:pPr>
        <w:spacing w:before="0"/>
        <w:rPr>
          <w:rFonts w:cs="Arial"/>
          <w:lang w:val="ru-RU"/>
        </w:rPr>
      </w:pPr>
      <w:r w:rsidRPr="00A74872">
        <w:rPr>
          <w:rFonts w:cs="Arial"/>
          <w:lang w:val="ru-RU"/>
        </w:rPr>
        <w:t>3)  фотокопију ОП обрасца.</w:t>
      </w:r>
    </w:p>
    <w:p w:rsidR="00244981" w:rsidRPr="00A74872" w:rsidRDefault="00244981" w:rsidP="00244981">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6305D">
        <w:rPr>
          <w:rFonts w:cs="Arial"/>
          <w:lang w:val="sr-Latn-RS"/>
        </w:rPr>
        <w:t xml:space="preserve"> </w:t>
      </w: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44981" w:rsidRPr="00A74872" w:rsidRDefault="00244981" w:rsidP="00244981">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44981" w:rsidRPr="00A74872" w:rsidRDefault="00244981" w:rsidP="00244981">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44981" w:rsidRPr="00A74872" w:rsidRDefault="00244981" w:rsidP="00244981">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44981" w:rsidRPr="005B7392" w:rsidRDefault="00244981" w:rsidP="00244981">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244981" w:rsidRPr="00A74872" w:rsidRDefault="00244981" w:rsidP="00244981">
      <w:pPr>
        <w:pStyle w:val="KDPodnaslov3"/>
        <w:keepNext w:val="0"/>
        <w:spacing w:before="0"/>
        <w:ind w:left="851"/>
        <w:rPr>
          <w:rFonts w:cs="Arial"/>
          <w:b/>
          <w:lang w:val="ru-RU"/>
        </w:rPr>
      </w:pPr>
      <w:bookmarkStart w:id="235" w:name="_Toc441651599"/>
      <w:bookmarkStart w:id="236" w:name="_Toc442559910"/>
      <w:r w:rsidRPr="00A74872">
        <w:rPr>
          <w:rFonts w:cs="Arial"/>
          <w:b/>
          <w:lang w:val="ru-RU"/>
        </w:rPr>
        <w:t xml:space="preserve">Меница за добро извршење посла </w:t>
      </w:r>
      <w:bookmarkEnd w:id="235"/>
      <w:bookmarkEnd w:id="236"/>
    </w:p>
    <w:p w:rsidR="00244981" w:rsidRPr="00A74872" w:rsidRDefault="00244981" w:rsidP="00244981">
      <w:pPr>
        <w:spacing w:before="0"/>
        <w:rPr>
          <w:rFonts w:cs="Arial"/>
          <w:lang w:val="ru-RU"/>
        </w:rPr>
      </w:pPr>
      <w:r w:rsidRPr="00A74872">
        <w:rPr>
          <w:rFonts w:cs="Arial"/>
          <w:lang w:val="ru-RU"/>
        </w:rPr>
        <w:t>Понуђач је обавезан да Наручиоцу достави:</w:t>
      </w:r>
    </w:p>
    <w:p w:rsidR="00244981" w:rsidRPr="00A74872" w:rsidRDefault="00244981" w:rsidP="00D64673">
      <w:pPr>
        <w:numPr>
          <w:ilvl w:val="0"/>
          <w:numId w:val="61"/>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44981" w:rsidRPr="00A74872" w:rsidRDefault="00244981" w:rsidP="00D64673">
      <w:pPr>
        <w:numPr>
          <w:ilvl w:val="0"/>
          <w:numId w:val="61"/>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10</w:t>
      </w:r>
      <w:r w:rsidRPr="00A74872">
        <w:rPr>
          <w:rFonts w:cs="Arial"/>
          <w:lang w:val="ru-RU"/>
        </w:rPr>
        <w:t>% од вредности уговора (без П</w:t>
      </w:r>
      <w:r>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44981" w:rsidRPr="00A74872" w:rsidRDefault="00244981" w:rsidP="00D64673">
      <w:pPr>
        <w:numPr>
          <w:ilvl w:val="0"/>
          <w:numId w:val="61"/>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4981" w:rsidRPr="00677019" w:rsidRDefault="00244981" w:rsidP="00D64673">
      <w:pPr>
        <w:numPr>
          <w:ilvl w:val="0"/>
          <w:numId w:val="61"/>
        </w:numPr>
        <w:spacing w:before="0"/>
        <w:rPr>
          <w:rFonts w:cs="Arial"/>
        </w:rPr>
      </w:pPr>
      <w:r w:rsidRPr="00677019">
        <w:rPr>
          <w:rFonts w:cs="Arial"/>
        </w:rPr>
        <w:t>фотокопију ОП обрасца.</w:t>
      </w:r>
    </w:p>
    <w:p w:rsidR="00244981" w:rsidRPr="00A74872" w:rsidRDefault="00244981" w:rsidP="00D64673">
      <w:pPr>
        <w:numPr>
          <w:ilvl w:val="0"/>
          <w:numId w:val="61"/>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4981" w:rsidRDefault="00244981" w:rsidP="00244981">
      <w:pPr>
        <w:spacing w:before="0"/>
        <w:rPr>
          <w:rFonts w:cs="Arial"/>
          <w:lang w:val="sr-Latn-RS"/>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F78ED" w:rsidRPr="00E831D7" w:rsidRDefault="00FF78ED" w:rsidP="00FF78ED">
      <w:pPr>
        <w:pStyle w:val="ListParagraph"/>
        <w:spacing w:before="0" w:after="0" w:line="240" w:lineRule="auto"/>
        <w:ind w:left="0"/>
        <w:rPr>
          <w:rFonts w:ascii="Arial" w:hAnsi="Arial" w:cs="Arial"/>
          <w:b/>
          <w:u w:val="single"/>
          <w:lang w:val="ru-RU"/>
        </w:rPr>
      </w:pPr>
      <w:r w:rsidRPr="00136EB7">
        <w:rPr>
          <w:rFonts w:ascii="Arial" w:hAnsi="Arial" w:cs="Arial"/>
          <w:b/>
          <w:u w:val="single"/>
          <w:lang w:val="ru-RU"/>
        </w:rPr>
        <w:t xml:space="preserve">  По потписивању</w:t>
      </w:r>
      <w:r>
        <w:rPr>
          <w:rFonts w:ascii="Arial" w:hAnsi="Arial" w:cs="Arial"/>
          <w:b/>
          <w:u w:val="single"/>
          <w:lang w:val="ru-RU"/>
        </w:rPr>
        <w:t xml:space="preserve"> </w:t>
      </w:r>
      <w:r w:rsidRPr="00E831D7">
        <w:rPr>
          <w:rFonts w:ascii="Arial" w:hAnsi="Arial" w:cs="Arial"/>
          <w:b/>
          <w:u w:val="single"/>
          <w:lang w:val="ru-RU"/>
        </w:rPr>
        <w:t>последње</w:t>
      </w:r>
      <w:r>
        <w:rPr>
          <w:rFonts w:ascii="Arial" w:hAnsi="Arial" w:cs="Arial"/>
          <w:b/>
          <w:u w:val="single"/>
          <w:lang w:val="ru-RU"/>
        </w:rPr>
        <w:t xml:space="preserve">г </w:t>
      </w:r>
      <w:r w:rsidRPr="00136EB7">
        <w:rPr>
          <w:rFonts w:ascii="Arial" w:hAnsi="Arial" w:cs="Arial"/>
          <w:b/>
          <w:u w:val="single"/>
          <w:lang w:val="ru-RU"/>
        </w:rPr>
        <w:t xml:space="preserve"> Записника </w:t>
      </w:r>
      <w:r w:rsidRPr="00E831D7">
        <w:rPr>
          <w:rFonts w:ascii="Arial" w:hAnsi="Arial" w:cs="Arial"/>
          <w:b/>
          <w:u w:val="single"/>
          <w:lang w:val="ru-RU"/>
        </w:rPr>
        <w:t>пруженим услугама</w:t>
      </w:r>
    </w:p>
    <w:p w:rsidR="00FF78ED" w:rsidRPr="00E831D7" w:rsidRDefault="00FF78ED" w:rsidP="00FF78ED">
      <w:pPr>
        <w:pStyle w:val="KDPodnaslov3"/>
        <w:keepNext w:val="0"/>
        <w:spacing w:before="0"/>
        <w:ind w:left="851"/>
        <w:rPr>
          <w:rFonts w:eastAsia="TimesNewRomanPSMT" w:cs="Arial"/>
          <w:b/>
          <w:bCs/>
          <w:iCs/>
          <w:lang w:val="ru-RU"/>
        </w:rPr>
      </w:pPr>
      <w:bookmarkStart w:id="237" w:name="_Toc441651601"/>
      <w:bookmarkStart w:id="238" w:name="_Toc442559912"/>
      <w:r w:rsidRPr="00136EB7">
        <w:rPr>
          <w:rFonts w:eastAsia="TimesNewRomanPSMT" w:cs="Arial"/>
          <w:b/>
          <w:bCs/>
          <w:iCs/>
          <w:lang w:val="ru-RU"/>
        </w:rPr>
        <w:t>Меница као гаранција за  отклањање грешака у гарантном року</w:t>
      </w:r>
      <w:bookmarkEnd w:id="237"/>
      <w:bookmarkEnd w:id="238"/>
    </w:p>
    <w:p w:rsidR="00FF78ED" w:rsidRPr="00136EB7" w:rsidRDefault="00FF78ED" w:rsidP="00FF78ED">
      <w:pPr>
        <w:spacing w:before="0"/>
        <w:rPr>
          <w:rFonts w:cs="Arial"/>
          <w:lang w:val="ru-RU"/>
        </w:rPr>
      </w:pPr>
      <w:r w:rsidRPr="00136EB7">
        <w:rPr>
          <w:rFonts w:cs="Arial"/>
          <w:lang w:val="ru-RU"/>
        </w:rPr>
        <w:t xml:space="preserve">Понуђач је обавезан да Наручиоцу </w:t>
      </w:r>
      <w:r w:rsidRPr="00F6009A">
        <w:rPr>
          <w:rFonts w:cs="Arial"/>
          <w:lang w:val="sr-Cyrl-RS"/>
        </w:rPr>
        <w:t>у тренутку потписивања последњег Записника о пруженим услугама</w:t>
      </w:r>
      <w:r w:rsidRPr="00136EB7">
        <w:rPr>
          <w:rFonts w:cs="Arial"/>
          <w:lang w:val="ru-RU"/>
        </w:rPr>
        <w:t>,достави:</w:t>
      </w:r>
    </w:p>
    <w:p w:rsidR="00FF78ED" w:rsidRPr="00136EB7" w:rsidRDefault="00FF78ED" w:rsidP="00FF78ED">
      <w:pPr>
        <w:numPr>
          <w:ilvl w:val="0"/>
          <w:numId w:val="61"/>
        </w:numPr>
        <w:spacing w:before="0"/>
        <w:rPr>
          <w:rFonts w:cs="Arial"/>
          <w:lang w:val="ru-RU"/>
        </w:rPr>
      </w:pPr>
      <w:r w:rsidRPr="00136EB7">
        <w:rPr>
          <w:rFonts w:cs="Arial"/>
          <w:lang w:val="ru-RU"/>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F78ED" w:rsidRPr="00136EB7" w:rsidRDefault="00FF78ED" w:rsidP="00FF78ED">
      <w:pPr>
        <w:numPr>
          <w:ilvl w:val="0"/>
          <w:numId w:val="61"/>
        </w:numPr>
        <w:spacing w:before="0"/>
        <w:rPr>
          <w:rFonts w:cs="Arial"/>
          <w:lang w:val="ru-RU"/>
        </w:rPr>
      </w:pPr>
      <w:r w:rsidRPr="00136EB7">
        <w:rPr>
          <w:rFonts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w:t>
      </w:r>
      <w:r>
        <w:rPr>
          <w:rFonts w:cs="Arial"/>
          <w:lang w:val="ru-RU"/>
        </w:rPr>
        <w:t xml:space="preserve"> дужим од гарантног рока</w:t>
      </w:r>
    </w:p>
    <w:p w:rsidR="00FF78ED" w:rsidRPr="00136EB7" w:rsidRDefault="00FF78ED" w:rsidP="00FF78ED">
      <w:pPr>
        <w:numPr>
          <w:ilvl w:val="0"/>
          <w:numId w:val="61"/>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78ED" w:rsidRPr="00677019" w:rsidRDefault="00FF78ED" w:rsidP="00FF78ED">
      <w:pPr>
        <w:numPr>
          <w:ilvl w:val="0"/>
          <w:numId w:val="61"/>
        </w:numPr>
        <w:spacing w:before="0"/>
        <w:rPr>
          <w:rFonts w:cs="Arial"/>
        </w:rPr>
      </w:pPr>
      <w:r w:rsidRPr="00677019">
        <w:rPr>
          <w:rFonts w:cs="Arial"/>
        </w:rPr>
        <w:t>фотокопију ОП обрасца.</w:t>
      </w:r>
    </w:p>
    <w:p w:rsidR="00FF78ED" w:rsidRPr="00136EB7" w:rsidRDefault="00FF78ED" w:rsidP="00FF78ED">
      <w:pPr>
        <w:numPr>
          <w:ilvl w:val="0"/>
          <w:numId w:val="61"/>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78ED" w:rsidRPr="00136EB7" w:rsidRDefault="00FF78ED" w:rsidP="00B6305D">
      <w:pPr>
        <w:spacing w:before="0"/>
        <w:rPr>
          <w:rFonts w:cs="Arial"/>
          <w:lang w:val="ru-RU"/>
        </w:rPr>
      </w:pPr>
      <w:r w:rsidRPr="00136EB7">
        <w:rPr>
          <w:rFonts w:cs="Arial"/>
          <w:lang w:val="ru-RU"/>
        </w:rPr>
        <w:t xml:space="preserve">Меница може бити наплаћена у случају да изабрани понуђач не отклони недостатке у гарантном року. </w:t>
      </w:r>
      <w:r w:rsidR="00B6305D">
        <w:rPr>
          <w:rFonts w:cs="Arial"/>
          <w:lang w:val="sr-Latn-RS"/>
        </w:rPr>
        <w:t xml:space="preserve"> </w:t>
      </w:r>
      <w:r w:rsidRPr="00136EB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00B6305D">
        <w:rPr>
          <w:rFonts w:cs="Arial"/>
          <w:lang w:val="sr-Latn-RS"/>
        </w:rPr>
        <w:t xml:space="preserve"> </w:t>
      </w:r>
      <w:r w:rsidRPr="00677019">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FF78ED" w:rsidRPr="00FF78ED" w:rsidRDefault="00FF78ED" w:rsidP="00244981">
      <w:pPr>
        <w:spacing w:before="0"/>
        <w:rPr>
          <w:rFonts w:cs="Arial"/>
          <w:lang w:val="ru-RU"/>
        </w:rPr>
      </w:pPr>
    </w:p>
    <w:p w:rsidR="00244981" w:rsidRPr="007D5198" w:rsidRDefault="00244981" w:rsidP="00244981">
      <w:pPr>
        <w:pStyle w:val="KDPodnaslov3"/>
        <w:keepNext w:val="0"/>
        <w:spacing w:before="0"/>
        <w:ind w:left="851"/>
        <w:rPr>
          <w:rFonts w:eastAsia="TimesNewRomanPSMT" w:cs="Arial"/>
          <w:b/>
          <w:bCs/>
          <w:iCs/>
          <w:lang w:val="sr-Latn-RS"/>
        </w:rPr>
      </w:pPr>
      <w:r w:rsidRPr="00A74872">
        <w:rPr>
          <w:rFonts w:eastAsia="TimesNewRomanPSMT" w:cs="Arial"/>
          <w:b/>
          <w:bCs/>
          <w:iCs/>
          <w:lang w:val="ru-RU"/>
        </w:rPr>
        <w:t>Достављање</w:t>
      </w:r>
      <w:r w:rsidRPr="007D5198">
        <w:rPr>
          <w:rFonts w:eastAsia="TimesNewRomanPSMT" w:cs="Arial"/>
          <w:b/>
          <w:bCs/>
          <w:iCs/>
          <w:lang w:val="sr-Latn-RS"/>
        </w:rPr>
        <w:t xml:space="preserve"> </w:t>
      </w:r>
      <w:r w:rsidRPr="00A74872">
        <w:rPr>
          <w:rFonts w:eastAsia="TimesNewRomanPSMT" w:cs="Arial"/>
          <w:b/>
          <w:bCs/>
          <w:iCs/>
          <w:lang w:val="ru-RU"/>
        </w:rPr>
        <w:t>средстава</w:t>
      </w:r>
      <w:r w:rsidRPr="007D5198">
        <w:rPr>
          <w:rFonts w:eastAsia="TimesNewRomanPSMT" w:cs="Arial"/>
          <w:b/>
          <w:bCs/>
          <w:iCs/>
          <w:lang w:val="sr-Latn-RS"/>
        </w:rPr>
        <w:t xml:space="preserve"> </w:t>
      </w:r>
      <w:r w:rsidRPr="00A74872">
        <w:rPr>
          <w:rFonts w:eastAsia="TimesNewRomanPSMT" w:cs="Arial"/>
          <w:b/>
          <w:bCs/>
          <w:iCs/>
          <w:lang w:val="ru-RU"/>
        </w:rPr>
        <w:t>финансијског</w:t>
      </w:r>
      <w:r w:rsidRPr="007D5198">
        <w:rPr>
          <w:rFonts w:eastAsia="TimesNewRomanPSMT" w:cs="Arial"/>
          <w:b/>
          <w:bCs/>
          <w:iCs/>
          <w:lang w:val="sr-Latn-RS"/>
        </w:rPr>
        <w:t xml:space="preserve"> </w:t>
      </w:r>
      <w:r w:rsidRPr="00A74872">
        <w:rPr>
          <w:rFonts w:eastAsia="TimesNewRomanPSMT" w:cs="Arial"/>
          <w:b/>
          <w:bCs/>
          <w:iCs/>
          <w:lang w:val="ru-RU"/>
        </w:rPr>
        <w:t>обезбеђења</w:t>
      </w:r>
    </w:p>
    <w:p w:rsidR="00244981" w:rsidRPr="007D5198" w:rsidRDefault="00244981" w:rsidP="00244981">
      <w:pPr>
        <w:spacing w:before="0"/>
        <w:rPr>
          <w:rFonts w:eastAsia="TimesNewRomanPSMT"/>
          <w:lang w:val="sr-Latn-RS"/>
        </w:rPr>
      </w:pPr>
      <w:r w:rsidRPr="00A74872">
        <w:rPr>
          <w:rFonts w:eastAsia="TimesNewRomanPSMT" w:cs="Arial"/>
          <w:bCs/>
          <w:lang w:val="ru-RU"/>
        </w:rPr>
        <w:t>Средство</w:t>
      </w:r>
      <w:r w:rsidRPr="007D5198">
        <w:rPr>
          <w:rFonts w:eastAsia="TimesNewRomanPSMT" w:cs="Arial"/>
          <w:bCs/>
          <w:lang w:val="sr-Latn-RS"/>
        </w:rPr>
        <w:t xml:space="preserve"> </w:t>
      </w:r>
      <w:r w:rsidRPr="00A74872">
        <w:rPr>
          <w:rFonts w:eastAsia="TimesNewRomanPSMT" w:cs="Arial"/>
          <w:bCs/>
          <w:lang w:val="ru-RU"/>
        </w:rPr>
        <w:t>финансијског</w:t>
      </w:r>
      <w:r w:rsidRPr="007D5198">
        <w:rPr>
          <w:rFonts w:eastAsia="TimesNewRomanPSMT" w:cs="Arial"/>
          <w:bCs/>
          <w:lang w:val="sr-Latn-RS"/>
        </w:rPr>
        <w:t xml:space="preserve"> </w:t>
      </w:r>
      <w:r w:rsidRPr="00A74872">
        <w:rPr>
          <w:rFonts w:eastAsia="TimesNewRomanPSMT" w:cs="Arial"/>
          <w:bCs/>
          <w:lang w:val="ru-RU"/>
        </w:rPr>
        <w:t>обезбеђења</w:t>
      </w:r>
      <w:r w:rsidRPr="007D5198">
        <w:rPr>
          <w:rFonts w:eastAsia="TimesNewRomanPSMT" w:cs="Arial"/>
          <w:bCs/>
          <w:lang w:val="sr-Latn-RS"/>
        </w:rPr>
        <w:t xml:space="preserve"> </w:t>
      </w:r>
      <w:r w:rsidRPr="00A74872">
        <w:rPr>
          <w:rFonts w:eastAsia="TimesNewRomanPSMT" w:cs="Arial"/>
          <w:bCs/>
          <w:lang w:val="ru-RU"/>
        </w:rPr>
        <w:t>за</w:t>
      </w:r>
      <w:r w:rsidRPr="007D5198">
        <w:rPr>
          <w:rFonts w:eastAsia="TimesNewRomanPSMT" w:cs="Arial"/>
          <w:bCs/>
          <w:lang w:val="sr-Latn-RS"/>
        </w:rPr>
        <w:t xml:space="preserve">  </w:t>
      </w:r>
      <w:r w:rsidRPr="00A74872">
        <w:rPr>
          <w:rFonts w:eastAsia="TimesNewRomanPSMT" w:cs="Arial"/>
          <w:bCs/>
          <w:lang w:val="ru-RU"/>
        </w:rPr>
        <w:t>озбиљност</w:t>
      </w:r>
      <w:r w:rsidRPr="007D5198">
        <w:rPr>
          <w:rFonts w:eastAsia="TimesNewRomanPSMT" w:cs="Arial"/>
          <w:bCs/>
          <w:lang w:val="sr-Latn-RS"/>
        </w:rPr>
        <w:t xml:space="preserve"> </w:t>
      </w:r>
      <w:r w:rsidRPr="00A74872">
        <w:rPr>
          <w:rFonts w:eastAsia="TimesNewRomanPSMT" w:cs="Arial"/>
          <w:bCs/>
          <w:lang w:val="ru-RU"/>
        </w:rPr>
        <w:t>понуде</w:t>
      </w:r>
      <w:r w:rsidRPr="007D5198">
        <w:rPr>
          <w:rFonts w:eastAsia="TimesNewRomanPSMT" w:cs="Arial"/>
          <w:bCs/>
          <w:lang w:val="sr-Latn-RS"/>
        </w:rPr>
        <w:t xml:space="preserve"> </w:t>
      </w:r>
      <w:r w:rsidRPr="00A74872">
        <w:rPr>
          <w:rFonts w:eastAsia="TimesNewRomanPSMT" w:cs="Arial"/>
          <w:bCs/>
          <w:lang w:val="ru-RU"/>
        </w:rPr>
        <w:t>доставља</w:t>
      </w:r>
      <w:r w:rsidRPr="007D5198">
        <w:rPr>
          <w:rFonts w:eastAsia="TimesNewRomanPSMT" w:cs="Arial"/>
          <w:bCs/>
          <w:lang w:val="sr-Latn-RS"/>
        </w:rPr>
        <w:t xml:space="preserve"> </w:t>
      </w:r>
      <w:r w:rsidRPr="00A74872">
        <w:rPr>
          <w:rFonts w:eastAsia="TimesNewRomanPSMT" w:cs="Arial"/>
          <w:bCs/>
          <w:lang w:val="ru-RU"/>
        </w:rPr>
        <w:t>се</w:t>
      </w:r>
      <w:r w:rsidRPr="007D5198">
        <w:rPr>
          <w:rFonts w:eastAsia="TimesNewRomanPSMT" w:cs="Arial"/>
          <w:bCs/>
          <w:lang w:val="sr-Latn-RS"/>
        </w:rPr>
        <w:t xml:space="preserve"> </w:t>
      </w:r>
      <w:r w:rsidRPr="00A74872">
        <w:rPr>
          <w:rFonts w:eastAsia="TimesNewRomanPSMT" w:cs="Arial"/>
          <w:bCs/>
          <w:lang w:val="ru-RU"/>
        </w:rPr>
        <w:t>као</w:t>
      </w:r>
      <w:r w:rsidRPr="007D5198">
        <w:rPr>
          <w:rFonts w:eastAsia="TimesNewRomanPSMT" w:cs="Arial"/>
          <w:bCs/>
          <w:lang w:val="sr-Latn-RS"/>
        </w:rPr>
        <w:t xml:space="preserve"> </w:t>
      </w:r>
      <w:r w:rsidRPr="00A74872">
        <w:rPr>
          <w:rFonts w:eastAsia="TimesNewRomanPSMT" w:cs="Arial"/>
          <w:bCs/>
          <w:lang w:val="ru-RU"/>
        </w:rPr>
        <w:t>саставни</w:t>
      </w:r>
      <w:r w:rsidRPr="007D5198">
        <w:rPr>
          <w:rFonts w:eastAsia="TimesNewRomanPSMT" w:cs="Arial"/>
          <w:bCs/>
          <w:lang w:val="sr-Latn-RS"/>
        </w:rPr>
        <w:t xml:space="preserve"> </w:t>
      </w:r>
      <w:r w:rsidRPr="00A74872">
        <w:rPr>
          <w:rFonts w:eastAsia="TimesNewRomanPSMT" w:cs="Arial"/>
          <w:bCs/>
          <w:lang w:val="ru-RU"/>
        </w:rPr>
        <w:t>део</w:t>
      </w:r>
      <w:r w:rsidRPr="007D5198">
        <w:rPr>
          <w:rFonts w:eastAsia="TimesNewRomanPSMT" w:cs="Arial"/>
          <w:bCs/>
          <w:lang w:val="sr-Latn-RS"/>
        </w:rPr>
        <w:t xml:space="preserve"> </w:t>
      </w:r>
      <w:r w:rsidRPr="00A74872">
        <w:rPr>
          <w:rFonts w:eastAsia="TimesNewRomanPSMT" w:cs="Arial"/>
          <w:bCs/>
          <w:lang w:val="ru-RU"/>
        </w:rPr>
        <w:t>понуде</w:t>
      </w:r>
      <w:r w:rsidRPr="007D5198">
        <w:rPr>
          <w:rFonts w:eastAsia="TimesNewRomanPSMT" w:cs="Arial"/>
          <w:bCs/>
          <w:lang w:val="sr-Latn-RS"/>
        </w:rPr>
        <w:t xml:space="preserve"> </w:t>
      </w:r>
      <w:r w:rsidRPr="00A74872">
        <w:rPr>
          <w:rFonts w:eastAsia="TimesNewRomanPSMT" w:cs="Arial"/>
          <w:bCs/>
          <w:lang w:val="ru-RU"/>
        </w:rPr>
        <w:t>и</w:t>
      </w:r>
      <w:r w:rsidRPr="007D5198">
        <w:rPr>
          <w:rFonts w:eastAsia="TimesNewRomanPSMT" w:cs="Arial"/>
          <w:bCs/>
          <w:lang w:val="sr-Latn-RS"/>
        </w:rPr>
        <w:t xml:space="preserve"> </w:t>
      </w:r>
      <w:r w:rsidRPr="00A74872">
        <w:rPr>
          <w:rFonts w:eastAsia="TimesNewRomanPSMT" w:cs="Arial"/>
          <w:bCs/>
          <w:lang w:val="ru-RU"/>
        </w:rPr>
        <w:t>гласи</w:t>
      </w:r>
      <w:r w:rsidRPr="007D5198">
        <w:rPr>
          <w:rFonts w:eastAsia="TimesNewRomanPSMT" w:cs="Arial"/>
          <w:bCs/>
          <w:lang w:val="sr-Latn-RS"/>
        </w:rPr>
        <w:t xml:space="preserve"> </w:t>
      </w:r>
      <w:r w:rsidRPr="00A74872">
        <w:rPr>
          <w:rFonts w:eastAsia="TimesNewRomanPSMT" w:cs="Arial"/>
          <w:bCs/>
          <w:lang w:val="ru-RU"/>
        </w:rPr>
        <w:t>на</w:t>
      </w:r>
      <w:r w:rsidRPr="007D5198">
        <w:rPr>
          <w:rFonts w:eastAsia="TimesNewRomanPSMT" w:cs="Arial"/>
          <w:bCs/>
          <w:color w:val="00B0F0"/>
          <w:lang w:val="sr-Latn-RS"/>
        </w:rPr>
        <w:t xml:space="preserve"> </w:t>
      </w:r>
      <w:r w:rsidRPr="00A74872">
        <w:rPr>
          <w:rFonts w:eastAsia="TimesNewRomanPSMT" w:cs="Arial"/>
          <w:bCs/>
          <w:lang w:val="ru-RU"/>
        </w:rPr>
        <w:t>Јавно</w:t>
      </w:r>
      <w:r w:rsidRPr="007D5198">
        <w:rPr>
          <w:rFonts w:eastAsia="TimesNewRomanPSMT" w:cs="Arial"/>
          <w:bCs/>
          <w:lang w:val="sr-Latn-RS"/>
        </w:rPr>
        <w:t xml:space="preserve"> </w:t>
      </w:r>
      <w:r w:rsidRPr="00A74872">
        <w:rPr>
          <w:rFonts w:eastAsia="TimesNewRomanPSMT" w:cs="Arial"/>
          <w:bCs/>
          <w:lang w:val="ru-RU"/>
        </w:rPr>
        <w:t>предузеће</w:t>
      </w:r>
      <w:r w:rsidRPr="007D5198">
        <w:rPr>
          <w:rFonts w:eastAsia="TimesNewRomanPSMT" w:cs="Arial"/>
          <w:bCs/>
          <w:lang w:val="sr-Latn-RS"/>
        </w:rPr>
        <w:t xml:space="preserve"> „</w:t>
      </w:r>
      <w:r w:rsidRPr="00A74872">
        <w:rPr>
          <w:rFonts w:eastAsia="TimesNewRomanPSMT" w:cs="Arial"/>
          <w:bCs/>
          <w:lang w:val="ru-RU"/>
        </w:rPr>
        <w:t>Електропривреда</w:t>
      </w:r>
      <w:r w:rsidRPr="007D5198">
        <w:rPr>
          <w:rFonts w:eastAsia="TimesNewRomanPSMT" w:cs="Arial"/>
          <w:bCs/>
          <w:lang w:val="sr-Latn-RS"/>
        </w:rPr>
        <w:t xml:space="preserve"> </w:t>
      </w:r>
      <w:r w:rsidRPr="00A74872">
        <w:rPr>
          <w:rFonts w:eastAsia="TimesNewRomanPSMT" w:cs="Arial"/>
          <w:bCs/>
          <w:lang w:val="ru-RU"/>
        </w:rPr>
        <w:t>Србије</w:t>
      </w:r>
      <w:r w:rsidRPr="007D5198">
        <w:rPr>
          <w:rFonts w:eastAsia="TimesNewRomanPSMT" w:cs="Arial"/>
          <w:bCs/>
          <w:lang w:val="sr-Latn-RS"/>
        </w:rPr>
        <w:t xml:space="preserve">“ </w:t>
      </w:r>
      <w:r w:rsidRPr="00A74872">
        <w:rPr>
          <w:rFonts w:eastAsia="TimesNewRomanPSMT" w:cs="Arial"/>
          <w:bCs/>
          <w:lang w:val="ru-RU"/>
        </w:rPr>
        <w:t>Београд</w:t>
      </w:r>
      <w:r w:rsidRPr="007D5198">
        <w:rPr>
          <w:rFonts w:eastAsia="TimesNewRomanPSMT" w:cs="Arial"/>
          <w:bCs/>
          <w:lang w:val="sr-Latn-RS"/>
        </w:rPr>
        <w:t>,</w:t>
      </w:r>
      <w:r w:rsidRPr="00A74872">
        <w:rPr>
          <w:rFonts w:eastAsia="TimesNewRomanPSMT" w:cs="Arial"/>
          <w:bCs/>
          <w:lang w:val="ru-RU"/>
        </w:rPr>
        <w:t>Улица</w:t>
      </w:r>
      <w:r w:rsidRPr="007D5198">
        <w:rPr>
          <w:rFonts w:eastAsia="TimesNewRomanPSMT" w:cs="Arial"/>
          <w:bCs/>
          <w:lang w:val="sr-Latn-RS"/>
        </w:rPr>
        <w:t xml:space="preserve"> </w:t>
      </w:r>
      <w:r w:rsidR="00855818">
        <w:rPr>
          <w:rFonts w:eastAsia="TimesNewRomanPSMT" w:cs="Arial"/>
          <w:bCs/>
          <w:lang w:val="ru-RU"/>
        </w:rPr>
        <w:t>Балканска</w:t>
      </w:r>
      <w:r w:rsidR="00855818" w:rsidRPr="00855818">
        <w:rPr>
          <w:rFonts w:eastAsia="TimesNewRomanPSMT" w:cs="Arial"/>
          <w:bCs/>
          <w:lang w:val="sr-Latn-RS"/>
        </w:rPr>
        <w:t xml:space="preserve"> </w:t>
      </w:r>
      <w:r w:rsidR="00855818">
        <w:rPr>
          <w:rFonts w:eastAsia="TimesNewRomanPSMT" w:cs="Arial"/>
          <w:bCs/>
          <w:lang w:val="sr-Cyrl-RS"/>
        </w:rPr>
        <w:t>13</w:t>
      </w:r>
      <w:r w:rsidRPr="007D5198">
        <w:rPr>
          <w:rFonts w:eastAsia="TimesNewRomanPSMT" w:cs="Arial"/>
          <w:bCs/>
          <w:lang w:val="sr-Latn-RS"/>
        </w:rPr>
        <w:t xml:space="preserve">., 11000 </w:t>
      </w:r>
      <w:r w:rsidRPr="00A74872">
        <w:rPr>
          <w:rFonts w:eastAsia="TimesNewRomanPSMT" w:cs="Arial"/>
          <w:bCs/>
          <w:lang w:val="ru-RU"/>
        </w:rPr>
        <w:t>Београд</w:t>
      </w:r>
      <w:r w:rsidRPr="007D5198">
        <w:rPr>
          <w:rFonts w:eastAsia="TimesNewRomanPSMT" w:cs="Arial"/>
          <w:bCs/>
          <w:lang w:val="sr-Latn-RS"/>
        </w:rPr>
        <w:t xml:space="preserve">/ </w:t>
      </w:r>
      <w:r w:rsidRPr="00A74872">
        <w:rPr>
          <w:rFonts w:eastAsia="TimesNewRomanPSMT" w:cs="Arial"/>
          <w:bCs/>
          <w:lang w:val="ru-RU"/>
        </w:rPr>
        <w:t>Огранак</w:t>
      </w:r>
      <w:r w:rsidRPr="007D5198">
        <w:rPr>
          <w:rFonts w:eastAsia="TimesNewRomanPSMT" w:cs="Arial"/>
          <w:bCs/>
          <w:lang w:val="sr-Latn-RS"/>
        </w:rPr>
        <w:t xml:space="preserve"> </w:t>
      </w:r>
      <w:r w:rsidRPr="00A74872">
        <w:rPr>
          <w:rFonts w:eastAsia="TimesNewRomanPSMT" w:cs="Arial"/>
          <w:bCs/>
          <w:lang w:val="ru-RU"/>
        </w:rPr>
        <w:t>ТЕНТ</w:t>
      </w:r>
      <w:r w:rsidRPr="007D5198">
        <w:rPr>
          <w:rFonts w:eastAsia="TimesNewRomanPSMT" w:cs="Arial"/>
          <w:bCs/>
          <w:lang w:val="sr-Latn-RS"/>
        </w:rPr>
        <w:t xml:space="preserve">, </w:t>
      </w:r>
      <w:r w:rsidRPr="00A74872">
        <w:rPr>
          <w:rFonts w:eastAsia="TimesNewRomanPSMT" w:cs="Arial"/>
          <w:bCs/>
          <w:lang w:val="ru-RU"/>
        </w:rPr>
        <w:t>Богољуба</w:t>
      </w:r>
      <w:r w:rsidRPr="007D5198">
        <w:rPr>
          <w:rFonts w:eastAsia="TimesNewRomanPSMT" w:cs="Arial"/>
          <w:bCs/>
          <w:lang w:val="sr-Latn-RS"/>
        </w:rPr>
        <w:t xml:space="preserve"> </w:t>
      </w:r>
      <w:r w:rsidRPr="00A74872">
        <w:rPr>
          <w:rFonts w:eastAsia="TimesNewRomanPSMT" w:cs="Arial"/>
          <w:bCs/>
          <w:lang w:val="ru-RU"/>
        </w:rPr>
        <w:t>Урошевића</w:t>
      </w:r>
      <w:r w:rsidRPr="007D5198">
        <w:rPr>
          <w:rFonts w:eastAsia="TimesNewRomanPSMT" w:cs="Arial"/>
          <w:bCs/>
          <w:lang w:val="sr-Latn-RS"/>
        </w:rPr>
        <w:t xml:space="preserve"> </w:t>
      </w:r>
      <w:r w:rsidRPr="00A74872">
        <w:rPr>
          <w:rFonts w:eastAsia="TimesNewRomanPSMT" w:cs="Arial"/>
          <w:bCs/>
          <w:lang w:val="ru-RU"/>
        </w:rPr>
        <w:t>Црног</w:t>
      </w:r>
      <w:r w:rsidRPr="007D5198">
        <w:rPr>
          <w:rFonts w:eastAsia="TimesNewRomanPSMT" w:cs="Arial"/>
          <w:bCs/>
          <w:lang w:val="sr-Latn-RS"/>
        </w:rPr>
        <w:t xml:space="preserve"> </w:t>
      </w:r>
      <w:r w:rsidRPr="00A74872">
        <w:rPr>
          <w:rFonts w:eastAsia="TimesNewRomanPSMT" w:cs="Arial"/>
          <w:bCs/>
          <w:lang w:val="ru-RU"/>
        </w:rPr>
        <w:t>бр</w:t>
      </w:r>
      <w:r w:rsidRPr="007D5198">
        <w:rPr>
          <w:rFonts w:eastAsia="TimesNewRomanPSMT" w:cs="Arial"/>
          <w:bCs/>
          <w:lang w:val="sr-Latn-RS"/>
        </w:rPr>
        <w:t xml:space="preserve">.44., 11500 </w:t>
      </w:r>
      <w:r w:rsidRPr="00A74872">
        <w:rPr>
          <w:rFonts w:eastAsia="TimesNewRomanPSMT" w:cs="Arial"/>
          <w:bCs/>
          <w:lang w:val="ru-RU"/>
        </w:rPr>
        <w:t>Обреновац</w:t>
      </w:r>
      <w:r w:rsidRPr="007D5198">
        <w:rPr>
          <w:rFonts w:eastAsia="TimesNewRomanPSMT" w:cs="Arial"/>
          <w:bCs/>
          <w:lang w:val="sr-Latn-RS"/>
        </w:rPr>
        <w:t>.</w:t>
      </w:r>
    </w:p>
    <w:p w:rsidR="00244981" w:rsidRPr="00A74872" w:rsidRDefault="00244981" w:rsidP="00244981">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855818" w:rsidRPr="00855818">
        <w:rPr>
          <w:rFonts w:eastAsia="TimesNewRomanPSMT" w:cs="Arial"/>
          <w:bCs/>
          <w:lang w:val="ru-RU"/>
        </w:rPr>
        <w:t>Балканска</w:t>
      </w:r>
      <w:r w:rsidR="00855818" w:rsidRPr="00855818">
        <w:rPr>
          <w:rFonts w:eastAsia="TimesNewRomanPSMT" w:cs="Arial"/>
          <w:bCs/>
          <w:lang w:val="sr-Latn-RS"/>
        </w:rPr>
        <w:t xml:space="preserve"> </w:t>
      </w:r>
      <w:r w:rsidR="00855818" w:rsidRPr="00855818">
        <w:rPr>
          <w:rFonts w:eastAsia="TimesNewRomanPSMT" w:cs="Arial"/>
          <w:bCs/>
          <w:lang w:val="sr-Cyrl-RS"/>
        </w:rPr>
        <w:t>13</w:t>
      </w:r>
      <w:r w:rsidRPr="00A74872">
        <w:rPr>
          <w:rFonts w:eastAsia="TimesNewRomanPSMT" w:cs="Arial"/>
          <w:bCs/>
          <w:lang w:val="ru-RU"/>
        </w:rPr>
        <w:t>., 11000 Београд/</w:t>
      </w:r>
      <w:r w:rsidRPr="00A74872">
        <w:rPr>
          <w:rFonts w:cs="Arial"/>
          <w:lang w:val="ru-RU"/>
        </w:rPr>
        <w:t xml:space="preserve"> Огранак ТЕНТ, Богољуба Урошевића Црног бр.44., 11500 Обреновац </w:t>
      </w:r>
      <w:r w:rsidRPr="000A37B1">
        <w:rPr>
          <w:rFonts w:cs="Arial"/>
          <w:lang w:val="ru-RU"/>
        </w:rPr>
        <w:t>и доставља се уз потписан уговор лично или поштом на адресу</w:t>
      </w:r>
      <w:r w:rsidRPr="00A74872">
        <w:rPr>
          <w:rFonts w:cs="Arial"/>
          <w:lang w:val="ru-RU"/>
        </w:rPr>
        <w:t xml:space="preserve">: </w:t>
      </w:r>
    </w:p>
    <w:p w:rsidR="00244981" w:rsidRPr="00A74872" w:rsidRDefault="00244981" w:rsidP="00244981">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244981" w:rsidRDefault="00244981" w:rsidP="00244981">
      <w:pPr>
        <w:tabs>
          <w:tab w:val="left" w:pos="1134"/>
        </w:tabs>
        <w:spacing w:before="0"/>
        <w:jc w:val="center"/>
        <w:rPr>
          <w:rFonts w:cs="Arial"/>
          <w:b/>
          <w:lang w:val="sr-Latn-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EE5760">
        <w:rPr>
          <w:rFonts w:cs="Arial"/>
          <w:b/>
          <w:lang w:val="sr-Latn-RS"/>
        </w:rPr>
        <w:t>3000/1067/2018 (710/2018)</w:t>
      </w:r>
    </w:p>
    <w:p w:rsidR="009546AC" w:rsidRPr="009546AC" w:rsidRDefault="009546AC" w:rsidP="009546AC">
      <w:pPr>
        <w:tabs>
          <w:tab w:val="left" w:pos="1134"/>
        </w:tabs>
        <w:spacing w:before="0"/>
        <w:rPr>
          <w:rFonts w:cs="Arial"/>
          <w:lang w:val="ru-RU"/>
        </w:rPr>
      </w:pPr>
      <w:r w:rsidRPr="009546AC">
        <w:rPr>
          <w:rFonts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Балканска</w:t>
      </w:r>
      <w:r w:rsidRPr="009546AC">
        <w:rPr>
          <w:rFonts w:cs="Arial"/>
          <w:bCs/>
          <w:lang w:val="sr-Latn-RS"/>
        </w:rPr>
        <w:t xml:space="preserve"> </w:t>
      </w:r>
      <w:r w:rsidRPr="009546AC">
        <w:rPr>
          <w:rFonts w:cs="Arial"/>
          <w:bCs/>
          <w:lang w:val="sr-Cyrl-RS"/>
        </w:rPr>
        <w:t>13</w:t>
      </w:r>
      <w:r w:rsidRPr="009546AC">
        <w:rPr>
          <w:rFonts w:cs="Arial"/>
          <w:bCs/>
          <w:lang w:val="ru-RU"/>
        </w:rPr>
        <w:t>, 11000 Београд/</w:t>
      </w:r>
      <w:r w:rsidRPr="009546AC">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9546AC" w:rsidRPr="009546AC" w:rsidRDefault="009546AC" w:rsidP="009546AC">
      <w:pPr>
        <w:tabs>
          <w:tab w:val="left" w:pos="1134"/>
        </w:tabs>
        <w:spacing w:before="0"/>
        <w:jc w:val="center"/>
        <w:rPr>
          <w:rFonts w:cs="Arial"/>
          <w:b/>
          <w:lang w:val="ru-RU"/>
        </w:rPr>
      </w:pPr>
      <w:r w:rsidRPr="009546AC">
        <w:rPr>
          <w:rFonts w:cs="Arial"/>
          <w:b/>
          <w:lang w:val="ru-RU"/>
        </w:rPr>
        <w:t>Огранак ТЕНТ</w:t>
      </w:r>
    </w:p>
    <w:p w:rsidR="009546AC" w:rsidRPr="009546AC" w:rsidRDefault="009546AC" w:rsidP="009546AC">
      <w:pPr>
        <w:tabs>
          <w:tab w:val="left" w:pos="1134"/>
        </w:tabs>
        <w:spacing w:before="0"/>
        <w:jc w:val="center"/>
        <w:rPr>
          <w:rFonts w:cs="Arial"/>
          <w:b/>
          <w:lang w:val="sr-Cyrl-RS"/>
        </w:rPr>
      </w:pPr>
      <w:r w:rsidRPr="009546AC">
        <w:rPr>
          <w:rFonts w:cs="Arial"/>
          <w:b/>
          <w:lang w:val="ru-RU"/>
        </w:rPr>
        <w:t>Огранак ТЕНТ, Богољуба Урошевића Црног бр.44., 11500 Обреновац</w:t>
      </w:r>
    </w:p>
    <w:p w:rsidR="009546AC" w:rsidRPr="001E0813" w:rsidRDefault="009546AC" w:rsidP="001E0813">
      <w:pPr>
        <w:tabs>
          <w:tab w:val="left" w:pos="1134"/>
        </w:tabs>
        <w:spacing w:before="0"/>
        <w:jc w:val="center"/>
        <w:rPr>
          <w:rFonts w:cs="Arial"/>
          <w:b/>
          <w:lang w:val="sr-Latn-RS"/>
        </w:rPr>
      </w:pPr>
      <w:r w:rsidRPr="009546AC">
        <w:rPr>
          <w:rFonts w:cs="Arial"/>
          <w:b/>
          <w:lang w:val="ru-RU"/>
        </w:rPr>
        <w:t xml:space="preserve">са назнаком: Средства финансијског обезбеђења за ЈН бр. </w:t>
      </w:r>
      <w:r w:rsidR="00EE5760">
        <w:rPr>
          <w:rFonts w:cs="Arial"/>
          <w:b/>
          <w:lang w:val="sr-Latn-RS"/>
        </w:rPr>
        <w:t>3000/1067/2018 (710/2018)</w:t>
      </w:r>
    </w:p>
    <w:p w:rsidR="00244981" w:rsidRPr="00264DC3" w:rsidRDefault="00244981" w:rsidP="00264DC3">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F577A3">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F577A3">
      <w:pPr>
        <w:pStyle w:val="KDPodnaslov2"/>
        <w:numPr>
          <w:ilvl w:val="1"/>
          <w:numId w:val="16"/>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F577A3">
      <w:pPr>
        <w:pStyle w:val="KDPodnaslov2"/>
        <w:numPr>
          <w:ilvl w:val="1"/>
          <w:numId w:val="16"/>
        </w:numPr>
        <w:spacing w:before="0"/>
        <w:jc w:val="both"/>
        <w:rPr>
          <w:rFonts w:cs="Arial"/>
        </w:rPr>
      </w:pPr>
      <w:bookmarkStart w:id="239" w:name="_Toc441651602"/>
      <w:bookmarkStart w:id="240" w:name="_Toc442559913"/>
      <w:r w:rsidRPr="00E47C2E">
        <w:rPr>
          <w:rFonts w:cs="Arial"/>
        </w:rPr>
        <w:t>Додатне информације и објашњења</w:t>
      </w:r>
      <w:bookmarkEnd w:id="239"/>
      <w:bookmarkEnd w:id="240"/>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E5760">
        <w:rPr>
          <w:rFonts w:cs="Arial"/>
          <w:b/>
          <w:lang w:val="sr-Cyrl-CS"/>
        </w:rPr>
        <w:t>3000/1067/2018 (710/2018)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E47C2E">
        <w:rPr>
          <w:rFonts w:cs="Arial"/>
          <w:lang w:val="ru-RU"/>
        </w:rPr>
        <w:lastRenderedPageBreak/>
        <w:t>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051C30" w:rsidRDefault="00D31828" w:rsidP="00051C30">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F577A3">
      <w:pPr>
        <w:pStyle w:val="KDPodnaslov2"/>
        <w:numPr>
          <w:ilvl w:val="1"/>
          <w:numId w:val="16"/>
        </w:numPr>
        <w:spacing w:before="0"/>
        <w:jc w:val="both"/>
        <w:rPr>
          <w:rFonts w:cs="Arial"/>
        </w:rPr>
      </w:pPr>
      <w:bookmarkStart w:id="241" w:name="_Toc441651603"/>
      <w:bookmarkStart w:id="242" w:name="_Toc442559914"/>
      <w:r w:rsidRPr="00E47C2E">
        <w:rPr>
          <w:rFonts w:cs="Arial"/>
        </w:rPr>
        <w:t>Трошкови понуде</w:t>
      </w:r>
      <w:bookmarkEnd w:id="241"/>
      <w:bookmarkEnd w:id="24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C14152" w:rsidRPr="002B1693" w:rsidRDefault="00C14152" w:rsidP="00F577A3">
      <w:pPr>
        <w:pStyle w:val="KDPodnaslov2"/>
        <w:numPr>
          <w:ilvl w:val="1"/>
          <w:numId w:val="16"/>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051C30" w:rsidRDefault="00C14152" w:rsidP="00051C30">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F577A3">
      <w:pPr>
        <w:pStyle w:val="KDPodnaslov2"/>
        <w:numPr>
          <w:ilvl w:val="1"/>
          <w:numId w:val="16"/>
        </w:numPr>
        <w:spacing w:before="0"/>
        <w:jc w:val="both"/>
        <w:rPr>
          <w:rFonts w:cs="Arial"/>
        </w:rPr>
      </w:pPr>
      <w:bookmarkStart w:id="243" w:name="_Toc442559917"/>
      <w:bookmarkStart w:id="244" w:name="_Toc441651606"/>
      <w:r w:rsidRPr="00E47C2E">
        <w:rPr>
          <w:rFonts w:cs="Arial"/>
        </w:rPr>
        <w:t>Разлози за одбијање понуде</w:t>
      </w:r>
      <w:bookmarkEnd w:id="243"/>
      <w:bookmarkEnd w:id="244"/>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051C3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051C3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051C3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051C30">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696BD0" w:rsidRDefault="00B20A6C" w:rsidP="00051C30">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696BD0" w:rsidRPr="00E47C2E" w:rsidRDefault="00696BD0" w:rsidP="00051C30">
      <w:pPr>
        <w:pStyle w:val="KDNabrajanje"/>
        <w:numPr>
          <w:ilvl w:val="0"/>
          <w:numId w:val="14"/>
        </w:numPr>
        <w:spacing w:before="0"/>
        <w:ind w:left="714" w:hanging="357"/>
        <w:rPr>
          <w:rFonts w:cs="Arial"/>
        </w:rPr>
      </w:pPr>
      <w:r w:rsidRPr="00E47C2E">
        <w:rPr>
          <w:rFonts w:eastAsia="TimesNewRomanPSMT" w:cs="Arial"/>
          <w:bCs/>
          <w:iCs/>
        </w:rPr>
        <w:t>понуђач не докаже да испуњава додатне услове;</w:t>
      </w:r>
    </w:p>
    <w:p w:rsidR="00696BD0" w:rsidRPr="00696BD0" w:rsidRDefault="00696BD0" w:rsidP="00051C30">
      <w:pPr>
        <w:pStyle w:val="KDNabrajanje"/>
        <w:numPr>
          <w:ilvl w:val="0"/>
          <w:numId w:val="14"/>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696BD0" w:rsidRPr="00696BD0" w:rsidRDefault="00B20A6C" w:rsidP="00051C30">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CF2387" w:rsidRDefault="00F711A0" w:rsidP="00CF2387">
      <w:pPr>
        <w:pStyle w:val="KDNabrajanje"/>
        <w:numPr>
          <w:ilvl w:val="0"/>
          <w:numId w:val="14"/>
        </w:numPr>
        <w:spacing w:before="0"/>
        <w:rPr>
          <w:rFonts w:cs="Arial"/>
        </w:rPr>
      </w:pPr>
      <w:r w:rsidRPr="00CF2387">
        <w:rPr>
          <w:rFonts w:cs="Arial"/>
          <w:bCs/>
          <w:iCs/>
          <w:noProof/>
        </w:rPr>
        <w:t xml:space="preserve">понуђач није доставио </w:t>
      </w:r>
      <w:r w:rsidRPr="00CF2387">
        <w:rPr>
          <w:rFonts w:cs="Arial"/>
          <w:noProof/>
          <w:lang w:val="sr-Cyrl-RS"/>
        </w:rPr>
        <w:t>п</w:t>
      </w:r>
      <w:r w:rsidR="00051C30" w:rsidRPr="00CF2387">
        <w:rPr>
          <w:rFonts w:cs="Arial"/>
          <w:noProof/>
        </w:rPr>
        <w:t>опуњен</w:t>
      </w:r>
      <w:r w:rsidR="00051C30" w:rsidRPr="00CF2387">
        <w:rPr>
          <w:rFonts w:cs="Arial"/>
          <w:noProof/>
          <w:lang w:val="sr-Cyrl-RS"/>
        </w:rPr>
        <w:t xml:space="preserve"> ц</w:t>
      </w:r>
      <w:r w:rsidR="00051C30" w:rsidRPr="00CF2387">
        <w:rPr>
          <w:rFonts w:cs="Arial"/>
          <w:noProof/>
        </w:rPr>
        <w:t>еновник</w:t>
      </w:r>
      <w:r w:rsidR="00051C30" w:rsidRPr="00CF2387">
        <w:rPr>
          <w:rFonts w:cs="Arial"/>
          <w:noProof/>
          <w:lang w:val="sr-Cyrl-RS"/>
        </w:rPr>
        <w:t xml:space="preserve"> </w:t>
      </w:r>
      <w:r w:rsidR="004C5FE5" w:rsidRPr="004C5FE5">
        <w:rPr>
          <w:rFonts w:cs="Arial"/>
          <w:noProof/>
          <w:lang w:val="sr-Cyrl-RS"/>
        </w:rPr>
        <w:t>резервних делова са уградњом</w:t>
      </w:r>
      <w:r w:rsidR="004C5FE5" w:rsidRPr="00E77602">
        <w:rPr>
          <w:rFonts w:cs="Arial"/>
          <w:bCs/>
          <w:iCs/>
          <w:noProof/>
        </w:rPr>
        <w:t xml:space="preserve"> </w:t>
      </w:r>
      <w:r w:rsidR="00B20A6C" w:rsidRPr="00CF238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E3D08" w:rsidRDefault="00B20A6C" w:rsidP="00FE3D08">
      <w:pPr>
        <w:spacing w:before="0"/>
        <w:rPr>
          <w:rFonts w:cs="Arial"/>
          <w:lang w:val="sr-Cyrl-RS"/>
        </w:rPr>
      </w:pPr>
      <w:r w:rsidRPr="002B1693">
        <w:rPr>
          <w:rFonts w:cs="Arial"/>
          <w:lang w:val="ru-RU"/>
        </w:rPr>
        <w:t xml:space="preserve">Наручилац ће донети одлуку о обустави поступка јавне набавке у складу са чланом 109. </w:t>
      </w:r>
      <w:r w:rsidRPr="00E47C2E">
        <w:rPr>
          <w:rFonts w:cs="Arial"/>
        </w:rPr>
        <w:t>Закона.</w:t>
      </w:r>
    </w:p>
    <w:p w:rsidR="008D2B23" w:rsidRPr="002B1693" w:rsidRDefault="00C14152" w:rsidP="00F577A3">
      <w:pPr>
        <w:pStyle w:val="KDPodnaslov2"/>
        <w:numPr>
          <w:ilvl w:val="1"/>
          <w:numId w:val="16"/>
        </w:numPr>
        <w:spacing w:before="0"/>
        <w:jc w:val="both"/>
        <w:rPr>
          <w:rFonts w:cs="Arial"/>
          <w:lang w:val="ru-RU"/>
        </w:rPr>
      </w:pPr>
      <w:r w:rsidRPr="002B1693">
        <w:rPr>
          <w:rFonts w:cs="Arial"/>
          <w:lang w:val="ru-RU"/>
        </w:rPr>
        <w:lastRenderedPageBreak/>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8D2B23" w:rsidRPr="002B1693" w:rsidRDefault="00C14152" w:rsidP="008D2B23">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F577A3">
      <w:pPr>
        <w:pStyle w:val="KDPodnaslov2"/>
        <w:numPr>
          <w:ilvl w:val="1"/>
          <w:numId w:val="16"/>
        </w:numPr>
        <w:spacing w:before="0"/>
        <w:jc w:val="both"/>
        <w:rPr>
          <w:rFonts w:cs="Arial"/>
          <w:lang w:val="ru-RU"/>
        </w:rPr>
      </w:pPr>
      <w:bookmarkStart w:id="245" w:name="_Toc441651607"/>
      <w:bookmarkStart w:id="246" w:name="_Toc442559918"/>
      <w:r w:rsidRPr="00E47C2E">
        <w:rPr>
          <w:rFonts w:cs="Arial"/>
          <w:lang w:val="ru-RU"/>
        </w:rPr>
        <w:t>Н</w:t>
      </w:r>
      <w:r w:rsidRPr="00E47C2E">
        <w:rPr>
          <w:rFonts w:cs="Arial"/>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F577A3">
      <w:pPr>
        <w:pStyle w:val="KDPodnaslov2"/>
        <w:numPr>
          <w:ilvl w:val="1"/>
          <w:numId w:val="16"/>
        </w:numPr>
        <w:spacing w:before="0"/>
        <w:jc w:val="both"/>
        <w:rPr>
          <w:rFonts w:cs="Arial"/>
        </w:rPr>
      </w:pPr>
      <w:bookmarkStart w:id="247" w:name="_Toc441651608"/>
      <w:bookmarkStart w:id="248" w:name="_Toc442559919"/>
      <w:r w:rsidRPr="00E47C2E">
        <w:rPr>
          <w:rFonts w:cs="Arial"/>
        </w:rPr>
        <w:t>Увид у документацију</w:t>
      </w:r>
      <w:bookmarkEnd w:id="247"/>
      <w:bookmarkEnd w:id="248"/>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51C30" w:rsidRDefault="008D2B23" w:rsidP="008D2B23">
      <w:pPr>
        <w:pStyle w:val="KDParagraf"/>
        <w:spacing w:before="0"/>
        <w:rPr>
          <w:rFonts w:cs="Arial"/>
          <w:lang w:val="sr-Cyrl-RS"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8D2B23" w:rsidRPr="00E47C2E" w:rsidRDefault="008D2B23" w:rsidP="00F577A3">
      <w:pPr>
        <w:pStyle w:val="KDPodnaslov2"/>
        <w:numPr>
          <w:ilvl w:val="1"/>
          <w:numId w:val="16"/>
        </w:numPr>
        <w:spacing w:before="0"/>
        <w:ind w:left="0" w:firstLine="0"/>
        <w:jc w:val="both"/>
        <w:rPr>
          <w:rFonts w:cs="Arial"/>
        </w:rPr>
      </w:pPr>
      <w:bookmarkStart w:id="249" w:name="_Toc441651609"/>
      <w:bookmarkStart w:id="250" w:name="_Toc442559920"/>
      <w:r w:rsidRPr="00E47C2E">
        <w:rPr>
          <w:rFonts w:cs="Arial"/>
          <w:lang w:val="ru-RU"/>
        </w:rPr>
        <w:t>З</w:t>
      </w:r>
      <w:r w:rsidRPr="00E47C2E">
        <w:rPr>
          <w:rFonts w:cs="Arial"/>
        </w:rPr>
        <w:t>аштита права понуђача</w:t>
      </w:r>
      <w:bookmarkEnd w:id="249"/>
      <w:bookmarkEnd w:id="250"/>
    </w:p>
    <w:p w:rsidR="00643389"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lastRenderedPageBreak/>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5F3C57">
        <w:rPr>
          <w:rFonts w:cs="Arial"/>
          <w:b/>
          <w:bCs/>
          <w:lang w:val="ru-RU"/>
        </w:rPr>
        <w:t>Услуге атестирања брзиномера ЕБ96 на железничким возилима</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EE5760">
        <w:rPr>
          <w:rFonts w:cs="Arial"/>
          <w:b/>
          <w:lang w:val="sr-Cyrl-CS"/>
        </w:rPr>
        <w:t>3000/1067/2018 (710/2018)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2B1693" w:rsidRDefault="0031435B" w:rsidP="00051C30">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643389" w:rsidRPr="002B1693" w:rsidRDefault="0031435B" w:rsidP="00643389">
      <w:pPr>
        <w:spacing w:before="0"/>
        <w:rPr>
          <w:rFonts w:cs="Arial"/>
          <w:lang w:val="ru-RU"/>
        </w:rPr>
      </w:pPr>
      <w:r w:rsidRPr="002B1693">
        <w:rPr>
          <w:rFonts w:cs="Arial"/>
          <w:lang w:val="ru-RU"/>
        </w:rPr>
        <w:t>7) потпис подносиоца.</w:t>
      </w: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E5760">
        <w:rPr>
          <w:rFonts w:cs="Arial"/>
          <w:b/>
          <w:lang w:val="sr-Cyrl-CS"/>
        </w:rPr>
        <w:t>3000</w:t>
      </w:r>
      <w:r w:rsidR="00EE5760">
        <w:rPr>
          <w:rFonts w:cs="Arial"/>
          <w:b/>
          <w:lang w:val="sr-Latn-RS"/>
        </w:rPr>
        <w:t xml:space="preserve"> </w:t>
      </w:r>
      <w:r w:rsidR="00EE5760">
        <w:rPr>
          <w:rFonts w:cs="Arial"/>
          <w:b/>
          <w:lang w:val="sr-Cyrl-CS"/>
        </w:rPr>
        <w:t>1067</w:t>
      </w:r>
      <w:r w:rsidR="00EE5760">
        <w:rPr>
          <w:rFonts w:cs="Arial"/>
          <w:b/>
          <w:lang w:val="sr-Latn-RS"/>
        </w:rPr>
        <w:t xml:space="preserve"> </w:t>
      </w:r>
      <w:r w:rsidR="00EE5760">
        <w:rPr>
          <w:rFonts w:cs="Arial"/>
          <w:b/>
          <w:lang w:val="sr-Cyrl-CS"/>
        </w:rPr>
        <w:t>2018 (710</w:t>
      </w:r>
      <w:r w:rsidR="00EE5760">
        <w:rPr>
          <w:rFonts w:cs="Arial"/>
          <w:b/>
          <w:lang w:val="sr-Latn-RS"/>
        </w:rPr>
        <w:t xml:space="preserve"> </w:t>
      </w:r>
      <w:r w:rsidR="00EE5760" w:rsidRPr="00EE5760">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EE5760">
        <w:rPr>
          <w:rFonts w:cs="Arial"/>
          <w:b/>
          <w:lang w:val="sr-Cyrl-CS"/>
        </w:rPr>
        <w:t>3000/1067/2018 (710/2018)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lastRenderedPageBreak/>
        <w:t>2</w:t>
      </w:r>
      <w:r w:rsidRPr="002B1693">
        <w:rPr>
          <w:rFonts w:cs="Arial"/>
          <w:lang w:val="ru-RU" w:bidi="en-US"/>
        </w:rPr>
        <w:t xml:space="preserve">) </w:t>
      </w:r>
      <w:r w:rsidR="00C400F4" w:rsidRPr="00364EB0">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74A7E" w:rsidRPr="00B74A7E"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lastRenderedPageBreak/>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BKTRUS33XXX</w:t>
            </w:r>
          </w:p>
          <w:p w:rsidR="00886827" w:rsidRPr="00E47C2E" w:rsidRDefault="00886827" w:rsidP="00B74A7E">
            <w:pPr>
              <w:pStyle w:val="KDParagraf"/>
              <w:spacing w:before="0"/>
              <w:rPr>
                <w:rFonts w:cs="Arial"/>
                <w:lang w:bidi="en-US"/>
              </w:rPr>
            </w:pPr>
            <w:r w:rsidRPr="00E47C2E">
              <w:rPr>
                <w:rFonts w:cs="Arial"/>
                <w:lang w:bidi="en-US"/>
              </w:rPr>
              <w:lastRenderedPageBreak/>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D2B23" w:rsidRPr="002B1693" w:rsidRDefault="008D2B23" w:rsidP="00F577A3">
      <w:pPr>
        <w:pStyle w:val="KDPodnaslov2"/>
        <w:numPr>
          <w:ilvl w:val="1"/>
          <w:numId w:val="16"/>
        </w:numPr>
        <w:spacing w:before="0"/>
        <w:jc w:val="both"/>
        <w:rPr>
          <w:rFonts w:cs="Arial"/>
          <w:lang w:val="ru-RU"/>
        </w:rPr>
      </w:pPr>
      <w:bookmarkStart w:id="251" w:name="_Toc441651610"/>
      <w:bookmarkStart w:id="252" w:name="_Toc442559921"/>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51"/>
      <w:bookmarkEnd w:id="252"/>
    </w:p>
    <w:p w:rsidR="00024595" w:rsidRPr="00DF27BE" w:rsidRDefault="00024595" w:rsidP="00024595">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024595" w:rsidRPr="00136EB7" w:rsidRDefault="00024595" w:rsidP="00024595">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p>
    <w:p w:rsidR="00024595" w:rsidRPr="00E47C2E" w:rsidRDefault="00024595" w:rsidP="00024595">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7E3AF6" w:rsidRDefault="00024595"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024595" w:rsidRPr="00E47C2E" w:rsidRDefault="00024595" w:rsidP="007E3AF6">
      <w:pPr>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53" w:name="_Toc441651611"/>
      <w:bookmarkStart w:id="254" w:name="_Toc442559922"/>
      <w:r w:rsidRPr="00E47C2E">
        <w:rPr>
          <w:rFonts w:cs="Arial"/>
        </w:rPr>
        <w:t>Измене током трајања уговора</w:t>
      </w:r>
      <w:bookmarkEnd w:id="253"/>
      <w:bookmarkEnd w:id="254"/>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F577A3">
      <w:pPr>
        <w:pStyle w:val="KDPodnaslov1"/>
        <w:numPr>
          <w:ilvl w:val="0"/>
          <w:numId w:val="1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55" w:name="_Toc442559924"/>
    </w:p>
    <w:p w:rsidR="00B043D1" w:rsidRPr="00E47C2E" w:rsidRDefault="00B043D1" w:rsidP="00B043D1">
      <w:pPr>
        <w:pStyle w:val="KDObrazac"/>
        <w:spacing w:before="0"/>
        <w:rPr>
          <w:noProof/>
        </w:rPr>
      </w:pPr>
      <w:r w:rsidRPr="00E47C2E">
        <w:lastRenderedPageBreak/>
        <w:t xml:space="preserve">ОБРАЗАЦ </w:t>
      </w:r>
      <w:r w:rsidR="00780391">
        <w:rPr>
          <w:lang w:val="sr-Cyrl-RS"/>
        </w:rPr>
        <w:t>1</w:t>
      </w:r>
      <w:r w:rsidRPr="00E47C2E">
        <w:rPr>
          <w:noProof/>
        </w:rPr>
        <w:t>.</w:t>
      </w:r>
      <w:bookmarkEnd w:id="255"/>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5F3C57">
        <w:rPr>
          <w:rFonts w:cs="Arial"/>
          <w:bCs/>
          <w:lang w:val="ru-RU"/>
        </w:rPr>
        <w:t>Услуге атестирања брзиномера ЕБ96 на железничким возилима</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EE5760">
        <w:rPr>
          <w:rFonts w:cs="Arial"/>
          <w:b/>
          <w:lang w:val="sr-Cyrl-CS"/>
        </w:rPr>
        <w:t>3000/1067/2018 (710/2018)</w:t>
      </w:r>
      <w:r w:rsidR="00D97988">
        <w:rPr>
          <w:rFonts w:cs="Arial"/>
          <w:b/>
          <w:lang w:val="sr-Cyrl-CS"/>
        </w:rPr>
        <w:t>.</w:t>
      </w: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06B90"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06B90"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06B90"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506B90"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Б) СА ПОДИЗВОЂАЧЕМ</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ru-RU"/>
        </w:rPr>
      </w:pPr>
    </w:p>
    <w:p w:rsidR="009A7593" w:rsidRDefault="009A7593" w:rsidP="00343A18">
      <w:pPr>
        <w:spacing w:before="0"/>
        <w:rPr>
          <w:rFonts w:cs="Arial"/>
          <w:iCs/>
          <w:lang w:val="ru-RU"/>
        </w:rPr>
      </w:pPr>
    </w:p>
    <w:p w:rsidR="006C7DCE" w:rsidRDefault="006C7DCE" w:rsidP="00343A18">
      <w:pPr>
        <w:spacing w:before="0"/>
        <w:rPr>
          <w:rFonts w:cs="Arial"/>
          <w:iCs/>
          <w:lang w:val="ru-RU"/>
        </w:rPr>
      </w:pP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506B90"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506B90"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506B90"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506B90"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D32D31" w:rsidRPr="00D32D31" w:rsidRDefault="00D32D31" w:rsidP="00343A18">
      <w:pPr>
        <w:spacing w:before="0"/>
        <w:rPr>
          <w:rFonts w:cs="Arial"/>
          <w:iCs/>
          <w:lang w:val="sr-Cyrl-RS"/>
        </w:rPr>
      </w:pPr>
    </w:p>
    <w:p w:rsidR="00657B52" w:rsidRDefault="00657B52" w:rsidP="00BA2C2D">
      <w:pPr>
        <w:spacing w:before="0"/>
        <w:rPr>
          <w:rFonts w:eastAsia="TimesNewRomanPSMT" w:cs="Arial"/>
          <w:b/>
          <w:bCs/>
          <w:lang w:val="sr-Cyrl-CS"/>
        </w:rPr>
      </w:pPr>
    </w:p>
    <w:p w:rsidR="00657B52" w:rsidRDefault="00657B52" w:rsidP="00BA2C2D">
      <w:pPr>
        <w:spacing w:before="0"/>
        <w:rPr>
          <w:rFonts w:eastAsia="TimesNewRomanPSMT" w:cs="Arial"/>
          <w:b/>
          <w:bCs/>
          <w:lang w:val="sr-Cyrl-CS"/>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7F3D18" w:rsidRDefault="007F3D18" w:rsidP="00BA2C2D">
      <w:pPr>
        <w:spacing w:before="0"/>
        <w:rPr>
          <w:rFonts w:eastAsia="TimesNewRomanPSMT" w:cs="Arial"/>
          <w:b/>
          <w:bCs/>
          <w:lang w:val="sr-Cyrl-CS"/>
        </w:rPr>
      </w:pP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506B90"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506B90" w:rsidTr="00AF3AF8">
        <w:trPr>
          <w:trHeight w:val="440"/>
        </w:trPr>
        <w:tc>
          <w:tcPr>
            <w:tcW w:w="5920" w:type="dxa"/>
            <w:vAlign w:val="center"/>
          </w:tcPr>
          <w:p w:rsidR="000E75A0" w:rsidRPr="00466278" w:rsidRDefault="005F3C57" w:rsidP="00C85502">
            <w:pPr>
              <w:spacing w:before="0"/>
              <w:rPr>
                <w:rFonts w:eastAsia="TimesNewRomanPS-BoldMT" w:cs="Arial"/>
                <w:bCs/>
                <w:color w:val="000000" w:themeColor="text1"/>
                <w:lang w:val="sr-Cyrl-RS"/>
              </w:rPr>
            </w:pPr>
            <w:r>
              <w:rPr>
                <w:rFonts w:cs="Arial"/>
                <w:bCs/>
                <w:lang w:val="ru-RU"/>
              </w:rPr>
              <w:t>Услуге атестирања брзиномера ЕБ96 на железничким возилима</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sidR="00EE5760">
              <w:rPr>
                <w:rFonts w:cs="Arial"/>
                <w:b/>
                <w:lang w:val="sr-Cyrl-CS"/>
              </w:rPr>
              <w:t>3000/1067/2018 (710/2018)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7F5DE2" w:rsidRPr="00506B90" w:rsidTr="008B2252">
        <w:tc>
          <w:tcPr>
            <w:tcW w:w="5242" w:type="dxa"/>
            <w:vAlign w:val="center"/>
          </w:tcPr>
          <w:p w:rsidR="007F5DE2" w:rsidRPr="00886159" w:rsidRDefault="007F5DE2" w:rsidP="00C47C09">
            <w:pPr>
              <w:spacing w:before="0"/>
              <w:jc w:val="center"/>
              <w:rPr>
                <w:rFonts w:cs="Arial"/>
                <w:b/>
                <w:bCs/>
                <w:iCs/>
                <w:lang w:val="sr-Cyrl-CS"/>
              </w:rPr>
            </w:pPr>
            <w:r w:rsidRPr="00886159">
              <w:rPr>
                <w:rFonts w:cs="Arial"/>
                <w:b/>
                <w:bCs/>
                <w:iCs/>
                <w:lang w:val="sr-Cyrl-CS"/>
              </w:rPr>
              <w:t>РОК И НАЧИН ПЛАЋАЊА:</w:t>
            </w:r>
          </w:p>
          <w:p w:rsidR="007F5DE2" w:rsidRPr="00DA4167" w:rsidRDefault="007F5DE2"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7F5DE2" w:rsidRPr="00886159" w:rsidRDefault="007F5DE2" w:rsidP="00AC6804">
            <w:pPr>
              <w:spacing w:before="0"/>
              <w:jc w:val="center"/>
              <w:rPr>
                <w:rFonts w:cs="Arial"/>
                <w:b/>
                <w:bCs/>
                <w:iCs/>
                <w:lang w:val="sr-Cyrl-CS"/>
              </w:rPr>
            </w:pPr>
          </w:p>
          <w:p w:rsidR="007F5DE2" w:rsidRPr="00886159" w:rsidRDefault="007F5DE2" w:rsidP="00AC6804">
            <w:pPr>
              <w:spacing w:before="0"/>
              <w:jc w:val="center"/>
              <w:rPr>
                <w:rFonts w:cs="Arial"/>
                <w:bCs/>
                <w:iCs/>
                <w:color w:val="00B0F0"/>
                <w:lang w:val="sr-Cyrl-CS"/>
              </w:rPr>
            </w:pPr>
          </w:p>
          <w:p w:rsidR="007F5DE2" w:rsidRPr="00886159" w:rsidRDefault="007F5DE2" w:rsidP="00AC6804">
            <w:pPr>
              <w:spacing w:before="0"/>
              <w:jc w:val="center"/>
              <w:rPr>
                <w:rFonts w:cs="Arial"/>
                <w:bCs/>
                <w:iCs/>
                <w:color w:val="00B0F0"/>
                <w:lang w:val="sr-Cyrl-CS"/>
              </w:rPr>
            </w:pPr>
          </w:p>
          <w:p w:rsidR="007F5DE2" w:rsidRPr="00886159" w:rsidRDefault="007F5DE2" w:rsidP="00AC6804">
            <w:pPr>
              <w:spacing w:before="0"/>
              <w:jc w:val="center"/>
              <w:rPr>
                <w:rFonts w:cs="Arial"/>
                <w:bCs/>
                <w:iCs/>
                <w:color w:val="00B0F0"/>
                <w:lang w:val="sr-Cyrl-CS"/>
              </w:rPr>
            </w:pPr>
          </w:p>
          <w:p w:rsidR="007F5DE2" w:rsidRPr="00886159" w:rsidRDefault="007F5DE2" w:rsidP="00AC6804">
            <w:pPr>
              <w:spacing w:before="0"/>
              <w:jc w:val="center"/>
              <w:rPr>
                <w:rFonts w:cs="Arial"/>
                <w:bCs/>
                <w:iCs/>
                <w:color w:val="00B0F0"/>
                <w:lang w:val="sr-Cyrl-CS"/>
              </w:rPr>
            </w:pPr>
          </w:p>
          <w:p w:rsidR="007F5DE2" w:rsidRPr="00C613B5" w:rsidRDefault="007F5DE2" w:rsidP="00AC6804">
            <w:pPr>
              <w:spacing w:before="0"/>
              <w:jc w:val="center"/>
              <w:rPr>
                <w:rFonts w:cs="Arial"/>
                <w:bCs/>
                <w:iCs/>
                <w:lang w:val="sr-Cyrl-CS"/>
              </w:rPr>
            </w:pPr>
            <w:r w:rsidRPr="00C613B5">
              <w:rPr>
                <w:rFonts w:cs="Arial"/>
                <w:bCs/>
                <w:iCs/>
                <w:lang w:val="sr-Cyrl-CS"/>
              </w:rPr>
              <w:t>Сагласан за захтевом наручиоца</w:t>
            </w:r>
          </w:p>
          <w:p w:rsidR="007F5DE2" w:rsidRPr="00E03F9B" w:rsidRDefault="007F5DE2" w:rsidP="00AC6804">
            <w:pPr>
              <w:spacing w:before="0"/>
              <w:jc w:val="center"/>
              <w:rPr>
                <w:rFonts w:cs="Arial"/>
                <w:bCs/>
                <w:iCs/>
                <w:lang w:val="sr-Cyrl-CS"/>
              </w:rPr>
            </w:pPr>
            <w:r w:rsidRPr="00C613B5">
              <w:rPr>
                <w:rFonts w:cs="Arial"/>
                <w:bCs/>
                <w:iCs/>
                <w:lang w:val="sr-Cyrl-CS"/>
              </w:rPr>
              <w:t>ДА/НЕ (заокружити)</w:t>
            </w:r>
          </w:p>
        </w:tc>
      </w:tr>
      <w:tr w:rsidR="007F5DE2" w:rsidRPr="00506B90" w:rsidTr="008B2252">
        <w:tc>
          <w:tcPr>
            <w:tcW w:w="5242" w:type="dxa"/>
            <w:vAlign w:val="center"/>
          </w:tcPr>
          <w:p w:rsidR="007F5DE2" w:rsidRPr="009754DD" w:rsidRDefault="007F5DE2" w:rsidP="009754DD">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9754DD">
              <w:rPr>
                <w:rFonts w:ascii="Arial" w:hAnsi="Arial" w:cs="Arial"/>
                <w:b/>
                <w:lang w:val="sr-Cyrl-RS"/>
              </w:rPr>
              <w:t>РОК ИЗВРШЕЊА:</w:t>
            </w:r>
          </w:p>
          <w:p w:rsidR="007F5DE2" w:rsidRPr="004D07BE" w:rsidRDefault="007F5DE2" w:rsidP="004D07BE">
            <w:pPr>
              <w:autoSpaceDE w:val="0"/>
              <w:autoSpaceDN w:val="0"/>
              <w:adjustRightInd w:val="0"/>
              <w:rPr>
                <w:rFonts w:eastAsia="Calibri" w:cs="Arial"/>
                <w:bCs/>
                <w:lang w:val="sr-Cyrl-RS"/>
              </w:rPr>
            </w:pPr>
            <w:r w:rsidRPr="007F5DE2">
              <w:rPr>
                <w:rFonts w:eastAsia="Calibri" w:cs="Arial"/>
                <w:bCs/>
                <w:lang w:val="sr-Cyrl-RS"/>
              </w:rPr>
              <w:t>сукцесивно по динамици Наручиоца у периоду од 30 месеци од дана ступања уговора на снагу.</w:t>
            </w:r>
          </w:p>
        </w:tc>
        <w:tc>
          <w:tcPr>
            <w:tcW w:w="4003" w:type="dxa"/>
            <w:vAlign w:val="center"/>
          </w:tcPr>
          <w:p w:rsidR="007F5DE2" w:rsidRPr="00C613B5" w:rsidRDefault="007F5DE2" w:rsidP="00AC6804">
            <w:pPr>
              <w:spacing w:before="0"/>
              <w:jc w:val="center"/>
              <w:rPr>
                <w:rFonts w:cs="Arial"/>
                <w:bCs/>
                <w:iCs/>
                <w:lang w:val="sr-Cyrl-CS"/>
              </w:rPr>
            </w:pPr>
            <w:r w:rsidRPr="00C613B5">
              <w:rPr>
                <w:rFonts w:cs="Arial"/>
                <w:bCs/>
                <w:iCs/>
                <w:lang w:val="sr-Cyrl-CS"/>
              </w:rPr>
              <w:t>Сагласан за захтевом наручиоца</w:t>
            </w:r>
          </w:p>
          <w:p w:rsidR="007F5DE2" w:rsidRPr="0057668F" w:rsidRDefault="007F5DE2" w:rsidP="00AC6804">
            <w:pPr>
              <w:spacing w:before="0"/>
              <w:jc w:val="center"/>
              <w:rPr>
                <w:rFonts w:cs="Arial"/>
                <w:bCs/>
                <w:iCs/>
                <w:lang w:val="sr-Cyrl-CS"/>
              </w:rPr>
            </w:pPr>
            <w:r w:rsidRPr="00C613B5">
              <w:rPr>
                <w:rFonts w:cs="Arial"/>
                <w:bCs/>
                <w:iCs/>
                <w:lang w:val="sr-Cyrl-CS"/>
              </w:rPr>
              <w:t>ДА/НЕ (заокружити)</w:t>
            </w:r>
          </w:p>
        </w:tc>
      </w:tr>
      <w:tr w:rsidR="00144B6E" w:rsidRPr="00EE5760" w:rsidTr="008B2252">
        <w:trPr>
          <w:trHeight w:val="818"/>
        </w:trPr>
        <w:tc>
          <w:tcPr>
            <w:tcW w:w="5242" w:type="dxa"/>
            <w:vAlign w:val="center"/>
          </w:tcPr>
          <w:p w:rsidR="00144B6E" w:rsidRPr="00886159" w:rsidRDefault="00144B6E" w:rsidP="005F3C4C">
            <w:pPr>
              <w:spacing w:before="0"/>
              <w:jc w:val="center"/>
              <w:rPr>
                <w:rFonts w:cs="Arial"/>
                <w:b/>
                <w:bCs/>
                <w:iCs/>
                <w:lang w:val="sr-Cyrl-CS"/>
              </w:rPr>
            </w:pPr>
            <w:r w:rsidRPr="00886159">
              <w:rPr>
                <w:rFonts w:cs="Arial"/>
                <w:b/>
                <w:bCs/>
                <w:iCs/>
                <w:lang w:val="sr-Cyrl-CS"/>
              </w:rPr>
              <w:t>ГАРАНТНИ РОК:</w:t>
            </w:r>
          </w:p>
          <w:p w:rsidR="00144B6E" w:rsidRPr="00532A7D" w:rsidRDefault="00777584" w:rsidP="00532A7D">
            <w:pPr>
              <w:spacing w:before="0"/>
              <w:jc w:val="center"/>
              <w:rPr>
                <w:rFonts w:cs="Arial"/>
                <w:bCs/>
                <w:iCs/>
                <w:lang w:val="sr-Cyrl-CS"/>
              </w:rPr>
            </w:pPr>
            <w:r>
              <w:rPr>
                <w:rFonts w:cs="Arial"/>
                <w:bCs/>
                <w:iCs/>
                <w:lang w:val="ru-RU"/>
              </w:rPr>
              <w:t>-</w:t>
            </w:r>
            <w:r w:rsidRPr="00777584">
              <w:rPr>
                <w:rFonts w:cs="Arial"/>
                <w:bCs/>
                <w:iCs/>
                <w:lang w:val="sr-Cyrl-RS"/>
              </w:rPr>
              <w:t xml:space="preserve"> </w:t>
            </w:r>
            <w:r w:rsidRPr="00777584">
              <w:rPr>
                <w:rFonts w:cs="Arial"/>
                <w:bCs/>
                <w:iCs/>
                <w:lang w:val="ru-RU"/>
              </w:rPr>
              <w:t xml:space="preserve">не може бити краћи од </w:t>
            </w:r>
            <w:r w:rsidRPr="00777584">
              <w:rPr>
                <w:rFonts w:cs="Arial"/>
                <w:bCs/>
                <w:iCs/>
                <w:lang w:val="sr-Cyrl-RS"/>
              </w:rPr>
              <w:t>12</w:t>
            </w:r>
            <w:r w:rsidRPr="00777584">
              <w:rPr>
                <w:rFonts w:cs="Arial"/>
                <w:bCs/>
                <w:iCs/>
                <w:lang w:val="ru-RU"/>
              </w:rPr>
              <w:t xml:space="preserve"> месеци од дана </w:t>
            </w:r>
            <w:r>
              <w:rPr>
                <w:rFonts w:cs="Arial"/>
                <w:bCs/>
                <w:iCs/>
                <w:lang w:val="sr-Cyrl-CS"/>
              </w:rPr>
              <w:t>извршења услуга</w:t>
            </w:r>
          </w:p>
        </w:tc>
        <w:tc>
          <w:tcPr>
            <w:tcW w:w="4003" w:type="dxa"/>
            <w:vAlign w:val="center"/>
          </w:tcPr>
          <w:p w:rsidR="00B53CF5" w:rsidRDefault="00B53CF5" w:rsidP="00B53CF5">
            <w:pPr>
              <w:spacing w:before="0"/>
              <w:jc w:val="center"/>
              <w:rPr>
                <w:rFonts w:cs="Arial"/>
                <w:bCs/>
                <w:iCs/>
                <w:lang w:val="sr-Cyrl-CS"/>
              </w:rPr>
            </w:pPr>
            <w:r>
              <w:rPr>
                <w:rFonts w:cs="Arial"/>
                <w:bCs/>
                <w:iCs/>
                <w:lang w:val="sr-Cyrl-RS"/>
              </w:rPr>
              <w:t>____</w:t>
            </w:r>
            <w:r w:rsidRPr="00777584">
              <w:rPr>
                <w:rFonts w:cs="Arial"/>
                <w:bCs/>
                <w:iCs/>
                <w:lang w:val="ru-RU"/>
              </w:rPr>
              <w:t xml:space="preserve"> месеци од дана </w:t>
            </w:r>
            <w:r>
              <w:rPr>
                <w:rFonts w:cs="Arial"/>
                <w:bCs/>
                <w:iCs/>
                <w:lang w:val="sr-Cyrl-CS"/>
              </w:rPr>
              <w:t>извршења услуга</w:t>
            </w:r>
          </w:p>
          <w:p w:rsidR="00144B6E" w:rsidRPr="00886159" w:rsidRDefault="00144B6E" w:rsidP="00777584">
            <w:pPr>
              <w:spacing w:before="0"/>
              <w:jc w:val="center"/>
              <w:rPr>
                <w:rFonts w:cs="Arial"/>
                <w:b/>
                <w:bCs/>
                <w:iCs/>
                <w:lang w:val="sr-Cyrl-CS"/>
              </w:rPr>
            </w:pPr>
          </w:p>
        </w:tc>
      </w:tr>
      <w:tr w:rsidR="00144B6E" w:rsidRPr="00506B90" w:rsidTr="008B2252">
        <w:trPr>
          <w:trHeight w:val="818"/>
        </w:trPr>
        <w:tc>
          <w:tcPr>
            <w:tcW w:w="5242" w:type="dxa"/>
            <w:vAlign w:val="center"/>
          </w:tcPr>
          <w:p w:rsidR="00144B6E" w:rsidRPr="00886159" w:rsidRDefault="00144B6E" w:rsidP="005F3C4C">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634F58" w:rsidRDefault="00532A7D" w:rsidP="00532A7D">
            <w:pPr>
              <w:spacing w:before="0"/>
              <w:jc w:val="left"/>
              <w:rPr>
                <w:rFonts w:eastAsia="Calibri" w:cs="Arial"/>
                <w:lang w:val="sr-Cyrl-RS"/>
              </w:rPr>
            </w:pPr>
            <w:r>
              <w:rPr>
                <w:rFonts w:cs="Arial"/>
                <w:bCs/>
                <w:lang w:val="sr-Cyrl-RS" w:eastAsia="zh-CN"/>
              </w:rPr>
              <w:t xml:space="preserve">                          </w:t>
            </w:r>
            <w:r w:rsidR="00A1424A" w:rsidRPr="00A1424A">
              <w:rPr>
                <w:rFonts w:cs="Arial"/>
                <w:bCs/>
                <w:lang w:val="sr-Cyrl-RS" w:eastAsia="zh-CN"/>
              </w:rPr>
              <w:t xml:space="preserve">објекти ЖТ ТЕНТ </w:t>
            </w:r>
          </w:p>
        </w:tc>
        <w:tc>
          <w:tcPr>
            <w:tcW w:w="4003" w:type="dxa"/>
            <w:vAlign w:val="center"/>
          </w:tcPr>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5F3C4C">
            <w:pPr>
              <w:spacing w:before="0"/>
              <w:jc w:val="center"/>
              <w:rPr>
                <w:rFonts w:cs="Arial"/>
                <w:b/>
                <w:bCs/>
                <w:iCs/>
                <w:lang w:val="sr-Cyrl-CS"/>
              </w:rPr>
            </w:pPr>
            <w:r w:rsidRPr="00886159">
              <w:rPr>
                <w:rFonts w:cs="Arial"/>
                <w:bCs/>
                <w:iCs/>
                <w:lang w:val="sr-Cyrl-CS"/>
              </w:rPr>
              <w:t>ДА/НЕ (заокружити)</w:t>
            </w:r>
          </w:p>
        </w:tc>
      </w:tr>
      <w:tr w:rsidR="000C27B5" w:rsidRPr="00506B90"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506B90"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Pr="00E318FF"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6" w:name="_Toc442559925"/>
      <w:r w:rsidR="00935F26">
        <w:rPr>
          <w:rFonts w:eastAsia="TimesNewRomanPS-BoldMT" w:cs="Arial"/>
          <w:bCs/>
          <w:iCs/>
          <w:lang w:val="ru-RU"/>
        </w:rPr>
        <w:t>а</w:t>
      </w:r>
    </w:p>
    <w:p w:rsidR="00657B52" w:rsidRDefault="00657B52" w:rsidP="001E53FD">
      <w:pPr>
        <w:pStyle w:val="KDObrazac"/>
        <w:spacing w:before="0"/>
        <w:jc w:val="both"/>
        <w:rPr>
          <w:lang w:val="ru-RU"/>
        </w:rPr>
      </w:pPr>
    </w:p>
    <w:p w:rsidR="00903C4A" w:rsidRDefault="00903C4A" w:rsidP="001E53FD">
      <w:pPr>
        <w:pStyle w:val="KDObrazac"/>
        <w:spacing w:before="0"/>
        <w:jc w:val="both"/>
        <w:rPr>
          <w:lang w:val="ru-RU"/>
        </w:rPr>
      </w:pPr>
    </w:p>
    <w:p w:rsidR="00903C4A" w:rsidRDefault="00903C4A" w:rsidP="001E53FD">
      <w:pPr>
        <w:pStyle w:val="KDObrazac"/>
        <w:spacing w:before="0"/>
        <w:jc w:val="both"/>
        <w:rPr>
          <w:lang w:val="ru-RU"/>
        </w:rPr>
      </w:pPr>
    </w:p>
    <w:p w:rsidR="00903C4A" w:rsidRDefault="00903C4A" w:rsidP="001E53FD">
      <w:pPr>
        <w:pStyle w:val="KDObrazac"/>
        <w:spacing w:before="0"/>
        <w:jc w:val="both"/>
        <w:rPr>
          <w:lang w:val="ru-RU"/>
        </w:rPr>
      </w:pPr>
    </w:p>
    <w:p w:rsidR="00903C4A" w:rsidRDefault="00903C4A" w:rsidP="001E53FD">
      <w:pPr>
        <w:pStyle w:val="KDObrazac"/>
        <w:spacing w:before="0"/>
        <w:jc w:val="both"/>
        <w:rPr>
          <w:lang w:val="ru-RU"/>
        </w:rPr>
      </w:pPr>
    </w:p>
    <w:p w:rsidR="00C47C09" w:rsidRPr="00C5761C" w:rsidRDefault="00343A18" w:rsidP="00C5761C">
      <w:pPr>
        <w:pStyle w:val="KDObrazac"/>
        <w:spacing w:before="0"/>
        <w:rPr>
          <w:lang w:val="ru-RU"/>
        </w:rPr>
      </w:pPr>
      <w:r w:rsidRPr="002B1693">
        <w:rPr>
          <w:lang w:val="ru-RU"/>
        </w:rPr>
        <w:lastRenderedPageBreak/>
        <w:t xml:space="preserve">ОБРАЗАЦ </w:t>
      </w:r>
      <w:r w:rsidR="00780391">
        <w:rPr>
          <w:lang w:val="sr-Cyrl-RS"/>
        </w:rPr>
        <w:t>2</w:t>
      </w:r>
      <w:r w:rsidRPr="002B1693">
        <w:rPr>
          <w:lang w:val="ru-RU"/>
        </w:rPr>
        <w:t>.</w:t>
      </w:r>
      <w:bookmarkEnd w:id="256"/>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p>
    <w:p w:rsidR="00300D87" w:rsidRPr="00300D87" w:rsidRDefault="00343A18" w:rsidP="00343A18">
      <w:pPr>
        <w:spacing w:before="0"/>
        <w:rPr>
          <w:rFonts w:cs="Arial"/>
          <w:lang w:val="sr-Cyrl-RS"/>
        </w:rPr>
      </w:pPr>
      <w:r w:rsidRPr="00C400F4">
        <w:rPr>
          <w:rFonts w:cs="Arial"/>
          <w:lang w:val="ru-RU"/>
        </w:rPr>
        <w:t>Табела 1.</w:t>
      </w:r>
    </w:p>
    <w:tbl>
      <w:tblPr>
        <w:tblW w:w="10011" w:type="dxa"/>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242"/>
        <w:gridCol w:w="1134"/>
        <w:gridCol w:w="850"/>
        <w:gridCol w:w="1560"/>
        <w:gridCol w:w="2290"/>
      </w:tblGrid>
      <w:tr w:rsidR="000A7E2C" w:rsidRPr="00051C30" w:rsidTr="00E77602">
        <w:trPr>
          <w:trHeight w:val="529"/>
          <w:jc w:val="center"/>
        </w:trPr>
        <w:tc>
          <w:tcPr>
            <w:tcW w:w="935" w:type="dxa"/>
            <w:shd w:val="clear" w:color="auto" w:fill="auto"/>
          </w:tcPr>
          <w:p w:rsidR="000A7E2C" w:rsidRPr="00051C30" w:rsidRDefault="000A7E2C" w:rsidP="00051C30">
            <w:pPr>
              <w:spacing w:before="0" w:line="259" w:lineRule="auto"/>
              <w:jc w:val="center"/>
              <w:rPr>
                <w:rFonts w:cs="Arial"/>
                <w:b/>
                <w:lang w:val="sr-Cyrl-CS"/>
              </w:rPr>
            </w:pPr>
            <w:r w:rsidRPr="00051C30">
              <w:rPr>
                <w:rFonts w:cs="Arial"/>
                <w:b/>
                <w:lang w:val="sr-Cyrl-CS"/>
              </w:rPr>
              <w:t>Редни</w:t>
            </w:r>
          </w:p>
          <w:p w:rsidR="000A7E2C" w:rsidRPr="00051C30" w:rsidRDefault="000A7E2C" w:rsidP="00051C30">
            <w:pPr>
              <w:spacing w:before="0" w:line="259" w:lineRule="auto"/>
              <w:jc w:val="center"/>
              <w:rPr>
                <w:rFonts w:cs="Arial"/>
                <w:b/>
                <w:lang w:val="sr-Cyrl-CS"/>
              </w:rPr>
            </w:pPr>
            <w:r w:rsidRPr="00051C30">
              <w:rPr>
                <w:rFonts w:cs="Arial"/>
                <w:b/>
                <w:lang w:val="sr-Cyrl-CS"/>
              </w:rPr>
              <w:t>број</w:t>
            </w:r>
          </w:p>
        </w:tc>
        <w:tc>
          <w:tcPr>
            <w:tcW w:w="3242" w:type="dxa"/>
            <w:shd w:val="clear" w:color="auto" w:fill="auto"/>
          </w:tcPr>
          <w:p w:rsidR="000A7E2C" w:rsidRPr="00051C30" w:rsidRDefault="000A7E2C" w:rsidP="00051C30">
            <w:pPr>
              <w:spacing w:before="0" w:line="259" w:lineRule="auto"/>
              <w:jc w:val="center"/>
              <w:rPr>
                <w:rFonts w:cs="Arial"/>
                <w:b/>
                <w:lang w:val="sr-Cyrl-CS"/>
              </w:rPr>
            </w:pPr>
            <w:r w:rsidRPr="00051C30">
              <w:rPr>
                <w:rFonts w:cs="Arial"/>
                <w:b/>
                <w:lang w:val="sr-Cyrl-CS"/>
              </w:rPr>
              <w:t>Предмет набавке</w:t>
            </w:r>
          </w:p>
        </w:tc>
        <w:tc>
          <w:tcPr>
            <w:tcW w:w="1134" w:type="dxa"/>
            <w:shd w:val="clear" w:color="auto" w:fill="auto"/>
          </w:tcPr>
          <w:p w:rsidR="000A7E2C" w:rsidRPr="00051C30" w:rsidRDefault="000A7E2C" w:rsidP="00051C30">
            <w:pPr>
              <w:spacing w:before="0"/>
              <w:jc w:val="center"/>
              <w:rPr>
                <w:rFonts w:cs="Arial"/>
                <w:b/>
                <w:lang w:val="sr-Cyrl-RS"/>
              </w:rPr>
            </w:pPr>
            <w:r w:rsidRPr="00051C30">
              <w:rPr>
                <w:rFonts w:cs="Arial"/>
                <w:b/>
                <w:lang w:val="sr-Cyrl-RS"/>
              </w:rPr>
              <w:t>Јед.</w:t>
            </w:r>
          </w:p>
          <w:p w:rsidR="000A7E2C" w:rsidRPr="00051C30" w:rsidRDefault="000A7E2C" w:rsidP="00051C30">
            <w:pPr>
              <w:spacing w:before="0"/>
              <w:jc w:val="center"/>
              <w:rPr>
                <w:rFonts w:cs="Arial"/>
                <w:b/>
                <w:lang w:val="sr-Cyrl-RS"/>
              </w:rPr>
            </w:pPr>
            <w:r w:rsidRPr="00051C30">
              <w:rPr>
                <w:rFonts w:cs="Arial"/>
                <w:b/>
                <w:lang w:val="sr-Cyrl-RS"/>
              </w:rPr>
              <w:t>мере</w:t>
            </w:r>
          </w:p>
        </w:tc>
        <w:tc>
          <w:tcPr>
            <w:tcW w:w="850" w:type="dxa"/>
            <w:shd w:val="clear" w:color="auto" w:fill="auto"/>
          </w:tcPr>
          <w:p w:rsidR="000A7E2C" w:rsidRPr="00051C30" w:rsidRDefault="000A7E2C" w:rsidP="00051C30">
            <w:pPr>
              <w:spacing w:before="0"/>
              <w:jc w:val="center"/>
              <w:rPr>
                <w:rFonts w:cs="Arial"/>
                <w:b/>
                <w:lang w:val="sr-Cyrl-RS"/>
              </w:rPr>
            </w:pPr>
            <w:r w:rsidRPr="00051C30">
              <w:rPr>
                <w:rFonts w:cs="Arial"/>
                <w:b/>
                <w:lang w:val="sr-Cyrl-RS"/>
              </w:rPr>
              <w:t>Кол.</w:t>
            </w:r>
          </w:p>
        </w:tc>
        <w:tc>
          <w:tcPr>
            <w:tcW w:w="1560" w:type="dxa"/>
            <w:shd w:val="clear" w:color="auto" w:fill="auto"/>
          </w:tcPr>
          <w:p w:rsidR="000A7E2C" w:rsidRPr="00051C30" w:rsidRDefault="000A7E2C" w:rsidP="00051C30">
            <w:pPr>
              <w:spacing w:before="0"/>
              <w:jc w:val="center"/>
              <w:rPr>
                <w:rFonts w:cs="Arial"/>
                <w:b/>
                <w:lang w:val="sr-Cyrl-RS"/>
              </w:rPr>
            </w:pPr>
            <w:r w:rsidRPr="00051C30">
              <w:rPr>
                <w:rFonts w:cs="Arial"/>
                <w:b/>
                <w:lang w:val="sr-Cyrl-RS"/>
              </w:rPr>
              <w:t>Износ</w:t>
            </w:r>
          </w:p>
          <w:p w:rsidR="000A7E2C" w:rsidRPr="00051C30" w:rsidRDefault="000A7E2C" w:rsidP="00051C30">
            <w:pPr>
              <w:spacing w:before="0"/>
              <w:jc w:val="center"/>
              <w:rPr>
                <w:rFonts w:cs="Arial"/>
                <w:b/>
                <w:lang w:val="sr-Cyrl-RS"/>
              </w:rPr>
            </w:pPr>
          </w:p>
        </w:tc>
        <w:tc>
          <w:tcPr>
            <w:tcW w:w="2290" w:type="dxa"/>
          </w:tcPr>
          <w:p w:rsidR="000A7E2C" w:rsidRPr="00051C30" w:rsidRDefault="000A7E2C" w:rsidP="00AC6804">
            <w:pPr>
              <w:spacing w:before="0" w:line="259" w:lineRule="auto"/>
              <w:jc w:val="center"/>
              <w:rPr>
                <w:rFonts w:cs="Arial"/>
                <w:b/>
                <w:lang w:val="sr-Cyrl-RS"/>
              </w:rPr>
            </w:pPr>
            <w:r w:rsidRPr="00051C30">
              <w:rPr>
                <w:rFonts w:cs="Arial"/>
                <w:b/>
                <w:lang w:val="sr-Cyrl-RS"/>
              </w:rPr>
              <w:t>Износ</w:t>
            </w:r>
          </w:p>
          <w:p w:rsidR="000A7E2C" w:rsidRPr="00051C30" w:rsidRDefault="000A7E2C" w:rsidP="00AC6804">
            <w:pPr>
              <w:spacing w:before="0"/>
              <w:jc w:val="center"/>
              <w:rPr>
                <w:rFonts w:cs="Arial"/>
                <w:b/>
                <w:lang w:val="sr-Cyrl-RS"/>
              </w:rPr>
            </w:pPr>
            <w:r w:rsidRPr="00051C30">
              <w:rPr>
                <w:rFonts w:cs="Arial"/>
                <w:b/>
                <w:lang w:val="sr-Cyrl-RS"/>
              </w:rPr>
              <w:t>4*</w:t>
            </w:r>
            <w:r>
              <w:rPr>
                <w:rFonts w:cs="Arial"/>
                <w:b/>
                <w:lang w:val="sr-Cyrl-RS"/>
              </w:rPr>
              <w:t>5</w:t>
            </w:r>
          </w:p>
        </w:tc>
      </w:tr>
      <w:tr w:rsidR="000A7E2C" w:rsidRPr="00051C30" w:rsidTr="00E77602">
        <w:trPr>
          <w:trHeight w:val="185"/>
          <w:jc w:val="center"/>
        </w:trPr>
        <w:tc>
          <w:tcPr>
            <w:tcW w:w="935" w:type="dxa"/>
            <w:shd w:val="clear" w:color="auto" w:fill="auto"/>
          </w:tcPr>
          <w:p w:rsidR="000A7E2C" w:rsidRPr="00051C30" w:rsidRDefault="000A7E2C" w:rsidP="00051C30">
            <w:pPr>
              <w:spacing w:before="0" w:line="259" w:lineRule="auto"/>
              <w:jc w:val="center"/>
              <w:rPr>
                <w:rFonts w:cs="Arial"/>
                <w:b/>
                <w:lang w:val="sr-Cyrl-CS"/>
              </w:rPr>
            </w:pPr>
            <w:r w:rsidRPr="00051C30">
              <w:rPr>
                <w:rFonts w:cs="Arial"/>
                <w:b/>
                <w:lang w:val="sr-Cyrl-CS"/>
              </w:rPr>
              <w:t>(1)</w:t>
            </w:r>
          </w:p>
        </w:tc>
        <w:tc>
          <w:tcPr>
            <w:tcW w:w="3242" w:type="dxa"/>
            <w:shd w:val="clear" w:color="auto" w:fill="auto"/>
          </w:tcPr>
          <w:p w:rsidR="000A7E2C" w:rsidRPr="00051C30" w:rsidRDefault="000A7E2C" w:rsidP="00051C30">
            <w:pPr>
              <w:spacing w:before="0" w:line="259" w:lineRule="auto"/>
              <w:jc w:val="center"/>
              <w:rPr>
                <w:rFonts w:cs="Arial"/>
                <w:b/>
                <w:lang w:val="sr-Cyrl-CS"/>
              </w:rPr>
            </w:pPr>
            <w:r w:rsidRPr="00051C30">
              <w:rPr>
                <w:rFonts w:cs="Arial"/>
                <w:b/>
                <w:lang w:val="sr-Cyrl-CS"/>
              </w:rPr>
              <w:t>(2)</w:t>
            </w:r>
          </w:p>
        </w:tc>
        <w:tc>
          <w:tcPr>
            <w:tcW w:w="1134" w:type="dxa"/>
            <w:shd w:val="clear" w:color="auto" w:fill="auto"/>
          </w:tcPr>
          <w:p w:rsidR="000A7E2C" w:rsidRPr="00051C30" w:rsidRDefault="000A7E2C" w:rsidP="00051C30">
            <w:pPr>
              <w:spacing w:before="0"/>
              <w:jc w:val="center"/>
              <w:rPr>
                <w:rFonts w:cs="Arial"/>
                <w:b/>
                <w:lang w:val="sr-Cyrl-RS"/>
              </w:rPr>
            </w:pPr>
            <w:r w:rsidRPr="00051C30">
              <w:rPr>
                <w:rFonts w:cs="Arial"/>
                <w:b/>
                <w:lang w:val="sr-Cyrl-RS"/>
              </w:rPr>
              <w:t>(3)</w:t>
            </w:r>
          </w:p>
        </w:tc>
        <w:tc>
          <w:tcPr>
            <w:tcW w:w="850" w:type="dxa"/>
            <w:shd w:val="clear" w:color="auto" w:fill="auto"/>
          </w:tcPr>
          <w:p w:rsidR="000A7E2C" w:rsidRPr="00051C30" w:rsidRDefault="000A7E2C" w:rsidP="00051C30">
            <w:pPr>
              <w:spacing w:before="0"/>
              <w:jc w:val="center"/>
              <w:rPr>
                <w:rFonts w:cs="Arial"/>
                <w:b/>
                <w:lang w:val="sr-Cyrl-RS"/>
              </w:rPr>
            </w:pPr>
            <w:r w:rsidRPr="00051C30">
              <w:rPr>
                <w:rFonts w:cs="Arial"/>
                <w:b/>
                <w:lang w:val="sr-Cyrl-RS"/>
              </w:rPr>
              <w:t>(4)</w:t>
            </w:r>
          </w:p>
        </w:tc>
        <w:tc>
          <w:tcPr>
            <w:tcW w:w="1560" w:type="dxa"/>
            <w:shd w:val="clear" w:color="auto" w:fill="auto"/>
          </w:tcPr>
          <w:p w:rsidR="000A7E2C" w:rsidRPr="00051C30" w:rsidRDefault="000A7E2C" w:rsidP="00051C30">
            <w:pPr>
              <w:spacing w:before="0"/>
              <w:jc w:val="center"/>
              <w:rPr>
                <w:rFonts w:cs="Arial"/>
                <w:b/>
                <w:lang w:val="sr-Cyrl-RS"/>
              </w:rPr>
            </w:pPr>
            <w:r w:rsidRPr="00051C30">
              <w:rPr>
                <w:rFonts w:cs="Arial"/>
                <w:b/>
                <w:lang w:val="sr-Cyrl-RS"/>
              </w:rPr>
              <w:t>(5)</w:t>
            </w:r>
          </w:p>
        </w:tc>
        <w:tc>
          <w:tcPr>
            <w:tcW w:w="2290" w:type="dxa"/>
          </w:tcPr>
          <w:p w:rsidR="000A7E2C" w:rsidRPr="00051C30" w:rsidRDefault="000A7E2C" w:rsidP="00051C30">
            <w:pPr>
              <w:spacing w:before="0"/>
              <w:jc w:val="center"/>
              <w:rPr>
                <w:rFonts w:cs="Arial"/>
                <w:b/>
                <w:lang w:val="sr-Cyrl-RS"/>
              </w:rPr>
            </w:pPr>
            <w:r w:rsidRPr="00051C30">
              <w:rPr>
                <w:rFonts w:cs="Arial"/>
                <w:b/>
                <w:lang w:val="sr-Cyrl-RS"/>
              </w:rPr>
              <w:t>(6)</w:t>
            </w:r>
          </w:p>
        </w:tc>
      </w:tr>
      <w:tr w:rsidR="000A7E2C" w:rsidRPr="00051C30" w:rsidTr="00E77602">
        <w:trPr>
          <w:trHeight w:val="1602"/>
          <w:jc w:val="center"/>
        </w:trPr>
        <w:tc>
          <w:tcPr>
            <w:tcW w:w="935" w:type="dxa"/>
            <w:shd w:val="clear" w:color="auto" w:fill="auto"/>
            <w:vAlign w:val="center"/>
          </w:tcPr>
          <w:p w:rsidR="000A7E2C" w:rsidRPr="00051C30" w:rsidRDefault="000A7E2C" w:rsidP="00051C30">
            <w:pPr>
              <w:spacing w:before="0" w:line="259" w:lineRule="auto"/>
              <w:jc w:val="center"/>
              <w:rPr>
                <w:rFonts w:cs="Arial"/>
                <w:b/>
                <w:lang w:val="sr-Cyrl-CS"/>
              </w:rPr>
            </w:pPr>
            <w:r w:rsidRPr="00051C30">
              <w:rPr>
                <w:rFonts w:cs="Arial"/>
                <w:b/>
                <w:lang w:val="sr-Cyrl-CS"/>
              </w:rPr>
              <w:t>1.</w:t>
            </w:r>
          </w:p>
        </w:tc>
        <w:tc>
          <w:tcPr>
            <w:tcW w:w="3242" w:type="dxa"/>
            <w:shd w:val="clear" w:color="auto" w:fill="auto"/>
            <w:vAlign w:val="center"/>
          </w:tcPr>
          <w:p w:rsidR="000A7E2C" w:rsidRPr="00051C30" w:rsidRDefault="000A7E2C" w:rsidP="00051C30">
            <w:pPr>
              <w:spacing w:before="0" w:line="259" w:lineRule="auto"/>
              <w:jc w:val="center"/>
              <w:rPr>
                <w:rFonts w:cs="Arial"/>
                <w:lang w:val="sr-Cyrl-CS"/>
              </w:rPr>
            </w:pPr>
            <w:r w:rsidRPr="00051C30">
              <w:rPr>
                <w:rFonts w:cs="Arial"/>
                <w:lang w:val="sr-Cyrl-CS"/>
              </w:rPr>
              <w:t>Атестирање електронског брзиномера ЕБ96,</w:t>
            </w:r>
            <w:r w:rsidRPr="00051C30">
              <w:rPr>
                <w:rFonts w:cs="Arial"/>
                <w:lang w:val="sr-Cyrl-RS"/>
              </w:rPr>
              <w:t xml:space="preserve"> провера исправности рада система видео надзора и бележења података са ЕБ96 на видео запису</w:t>
            </w:r>
          </w:p>
        </w:tc>
        <w:tc>
          <w:tcPr>
            <w:tcW w:w="1134" w:type="dxa"/>
            <w:shd w:val="clear" w:color="auto" w:fill="auto"/>
            <w:vAlign w:val="center"/>
          </w:tcPr>
          <w:p w:rsidR="000A7E2C" w:rsidRPr="00051C30" w:rsidRDefault="000A7E2C" w:rsidP="00051C30">
            <w:pPr>
              <w:spacing w:before="0"/>
              <w:jc w:val="center"/>
              <w:rPr>
                <w:rFonts w:cs="Arial"/>
                <w:lang w:val="sr-Cyrl-RS"/>
              </w:rPr>
            </w:pPr>
            <w:r w:rsidRPr="00051C30">
              <w:rPr>
                <w:rFonts w:cs="Arial"/>
                <w:lang w:val="sr-Cyrl-RS"/>
              </w:rPr>
              <w:t>ком</w:t>
            </w:r>
          </w:p>
        </w:tc>
        <w:tc>
          <w:tcPr>
            <w:tcW w:w="850" w:type="dxa"/>
            <w:shd w:val="clear" w:color="auto" w:fill="auto"/>
            <w:vAlign w:val="center"/>
          </w:tcPr>
          <w:p w:rsidR="000A7E2C" w:rsidRPr="00051C30" w:rsidRDefault="000A7E2C" w:rsidP="00051C30">
            <w:pPr>
              <w:spacing w:before="0"/>
              <w:jc w:val="center"/>
              <w:rPr>
                <w:rFonts w:cs="Arial"/>
                <w:lang w:val="sr-Latn-RS"/>
              </w:rPr>
            </w:pPr>
            <w:r w:rsidRPr="00051C30">
              <w:rPr>
                <w:rFonts w:cs="Arial"/>
                <w:lang w:val="sr-Latn-RS"/>
              </w:rPr>
              <w:t>8</w:t>
            </w:r>
          </w:p>
        </w:tc>
        <w:tc>
          <w:tcPr>
            <w:tcW w:w="1560" w:type="dxa"/>
            <w:shd w:val="clear" w:color="auto" w:fill="auto"/>
            <w:vAlign w:val="center"/>
          </w:tcPr>
          <w:p w:rsidR="000A7E2C" w:rsidRPr="00051C30" w:rsidRDefault="000A7E2C" w:rsidP="00051C30">
            <w:pPr>
              <w:spacing w:before="0"/>
              <w:jc w:val="center"/>
              <w:rPr>
                <w:rFonts w:cs="Arial"/>
                <w:lang w:val="sr-Cyrl-RS"/>
              </w:rPr>
            </w:pPr>
          </w:p>
        </w:tc>
        <w:tc>
          <w:tcPr>
            <w:tcW w:w="2290" w:type="dxa"/>
            <w:vAlign w:val="center"/>
          </w:tcPr>
          <w:p w:rsidR="000A7E2C" w:rsidRPr="00051C30" w:rsidRDefault="000A7E2C" w:rsidP="00051C30">
            <w:pPr>
              <w:spacing w:before="0" w:line="259" w:lineRule="auto"/>
              <w:jc w:val="center"/>
              <w:rPr>
                <w:rFonts w:cs="Arial"/>
                <w:lang w:val="sr-Cyrl-RS"/>
              </w:rPr>
            </w:pPr>
          </w:p>
        </w:tc>
      </w:tr>
      <w:tr w:rsidR="000A7E2C" w:rsidRPr="00051C30" w:rsidTr="00E77602">
        <w:trPr>
          <w:trHeight w:val="527"/>
          <w:jc w:val="center"/>
        </w:trPr>
        <w:tc>
          <w:tcPr>
            <w:tcW w:w="935" w:type="dxa"/>
            <w:shd w:val="clear" w:color="auto" w:fill="auto"/>
            <w:vAlign w:val="center"/>
          </w:tcPr>
          <w:p w:rsidR="000A7E2C" w:rsidRPr="00051C30" w:rsidRDefault="000A7E2C" w:rsidP="00051C30">
            <w:pPr>
              <w:spacing w:before="0" w:line="259" w:lineRule="auto"/>
              <w:jc w:val="center"/>
              <w:rPr>
                <w:rFonts w:cs="Arial"/>
                <w:b/>
                <w:lang w:val="sr-Cyrl-CS"/>
              </w:rPr>
            </w:pPr>
            <w:r w:rsidRPr="00051C30">
              <w:rPr>
                <w:rFonts w:cs="Arial"/>
                <w:b/>
                <w:lang w:val="sr-Cyrl-CS"/>
              </w:rPr>
              <w:t>2.</w:t>
            </w:r>
          </w:p>
        </w:tc>
        <w:tc>
          <w:tcPr>
            <w:tcW w:w="3242" w:type="dxa"/>
            <w:shd w:val="clear" w:color="auto" w:fill="auto"/>
            <w:vAlign w:val="center"/>
          </w:tcPr>
          <w:p w:rsidR="000A7E2C" w:rsidRPr="00051C30" w:rsidRDefault="000A7E2C" w:rsidP="00051C30">
            <w:pPr>
              <w:spacing w:before="0" w:line="259" w:lineRule="auto"/>
              <w:jc w:val="center"/>
              <w:rPr>
                <w:rFonts w:cs="Arial"/>
                <w:lang w:val="sr-Cyrl-CS"/>
              </w:rPr>
            </w:pPr>
            <w:r w:rsidRPr="00051C30">
              <w:rPr>
                <w:rFonts w:cs="Arial"/>
                <w:lang w:val="sr-Cyrl-CS"/>
              </w:rPr>
              <w:t>Атестирање електронског брзиномера ЕБ96</w:t>
            </w:r>
          </w:p>
        </w:tc>
        <w:tc>
          <w:tcPr>
            <w:tcW w:w="1134" w:type="dxa"/>
            <w:shd w:val="clear" w:color="auto" w:fill="auto"/>
            <w:vAlign w:val="center"/>
          </w:tcPr>
          <w:p w:rsidR="000A7E2C" w:rsidRPr="00051C30" w:rsidRDefault="000A7E2C" w:rsidP="00051C30">
            <w:pPr>
              <w:spacing w:before="0"/>
              <w:jc w:val="center"/>
              <w:rPr>
                <w:rFonts w:cs="Arial"/>
                <w:lang w:val="sr-Cyrl-RS"/>
              </w:rPr>
            </w:pPr>
            <w:r w:rsidRPr="00051C30">
              <w:rPr>
                <w:rFonts w:cs="Arial"/>
                <w:lang w:val="sr-Cyrl-RS"/>
              </w:rPr>
              <w:t>ком</w:t>
            </w:r>
          </w:p>
        </w:tc>
        <w:tc>
          <w:tcPr>
            <w:tcW w:w="850" w:type="dxa"/>
            <w:shd w:val="clear" w:color="auto" w:fill="auto"/>
            <w:vAlign w:val="center"/>
          </w:tcPr>
          <w:p w:rsidR="000A7E2C" w:rsidRPr="00051C30" w:rsidRDefault="000A7E2C" w:rsidP="00051C30">
            <w:pPr>
              <w:spacing w:before="0"/>
              <w:jc w:val="center"/>
              <w:rPr>
                <w:rFonts w:cs="Arial"/>
                <w:lang w:val="sr-Cyrl-RS"/>
              </w:rPr>
            </w:pPr>
            <w:r w:rsidRPr="00051C30">
              <w:rPr>
                <w:rFonts w:cs="Arial"/>
                <w:lang w:val="sr-Cyrl-RS"/>
              </w:rPr>
              <w:t>11</w:t>
            </w:r>
          </w:p>
        </w:tc>
        <w:tc>
          <w:tcPr>
            <w:tcW w:w="1560" w:type="dxa"/>
            <w:shd w:val="clear" w:color="auto" w:fill="auto"/>
            <w:vAlign w:val="center"/>
          </w:tcPr>
          <w:p w:rsidR="000A7E2C" w:rsidRPr="00051C30" w:rsidRDefault="000A7E2C" w:rsidP="00051C30">
            <w:pPr>
              <w:spacing w:before="0"/>
              <w:jc w:val="center"/>
              <w:rPr>
                <w:rFonts w:cs="Arial"/>
                <w:lang w:val="sr-Cyrl-RS"/>
              </w:rPr>
            </w:pPr>
          </w:p>
        </w:tc>
        <w:tc>
          <w:tcPr>
            <w:tcW w:w="2290" w:type="dxa"/>
            <w:vAlign w:val="center"/>
          </w:tcPr>
          <w:p w:rsidR="000A7E2C" w:rsidRPr="00051C30" w:rsidRDefault="000A7E2C" w:rsidP="00051C30">
            <w:pPr>
              <w:spacing w:before="0" w:line="259" w:lineRule="auto"/>
              <w:jc w:val="center"/>
              <w:rPr>
                <w:rFonts w:cs="Arial"/>
                <w:lang w:val="sr-Cyrl-RS"/>
              </w:rPr>
            </w:pPr>
          </w:p>
        </w:tc>
      </w:tr>
      <w:tr w:rsidR="000A7E2C" w:rsidRPr="00051C30" w:rsidTr="000A7E2C">
        <w:trPr>
          <w:trHeight w:val="263"/>
          <w:jc w:val="center"/>
        </w:trPr>
        <w:tc>
          <w:tcPr>
            <w:tcW w:w="935" w:type="dxa"/>
            <w:shd w:val="clear" w:color="auto" w:fill="auto"/>
          </w:tcPr>
          <w:p w:rsidR="000A7E2C" w:rsidRPr="00051C30" w:rsidRDefault="000A7E2C" w:rsidP="00051C30">
            <w:pPr>
              <w:spacing w:before="0" w:line="259" w:lineRule="auto"/>
              <w:jc w:val="center"/>
              <w:rPr>
                <w:rFonts w:cs="Arial"/>
                <w:b/>
                <w:lang w:val="sr-Cyrl-CS"/>
              </w:rPr>
            </w:pPr>
          </w:p>
        </w:tc>
        <w:tc>
          <w:tcPr>
            <w:tcW w:w="9076" w:type="dxa"/>
            <w:gridSpan w:val="5"/>
            <w:shd w:val="clear" w:color="auto" w:fill="auto"/>
          </w:tcPr>
          <w:p w:rsidR="000A7E2C" w:rsidRPr="00051C30" w:rsidRDefault="000A7E2C" w:rsidP="00051C30">
            <w:pPr>
              <w:spacing w:before="0"/>
              <w:jc w:val="left"/>
              <w:rPr>
                <w:rFonts w:cs="Arial"/>
                <w:lang w:val="sr-Latn-RS"/>
              </w:rPr>
            </w:pPr>
            <w:r w:rsidRPr="00051C30">
              <w:rPr>
                <w:rFonts w:cs="Arial"/>
                <w:b/>
                <w:lang w:val="sr-Cyrl-CS"/>
              </w:rPr>
              <w:t>Међузбир</w:t>
            </w:r>
          </w:p>
        </w:tc>
      </w:tr>
      <w:tr w:rsidR="000A7E2C" w:rsidRPr="00051C30" w:rsidTr="00E77602">
        <w:trPr>
          <w:trHeight w:val="263"/>
          <w:jc w:val="center"/>
        </w:trPr>
        <w:tc>
          <w:tcPr>
            <w:tcW w:w="935" w:type="dxa"/>
            <w:shd w:val="clear" w:color="auto" w:fill="auto"/>
          </w:tcPr>
          <w:p w:rsidR="000A7E2C" w:rsidRPr="00051C30" w:rsidRDefault="000A7E2C" w:rsidP="00051C30">
            <w:pPr>
              <w:spacing w:before="0" w:line="259" w:lineRule="auto"/>
              <w:jc w:val="center"/>
              <w:rPr>
                <w:rFonts w:cs="Arial"/>
                <w:b/>
                <w:lang w:val="sr-Cyrl-CS"/>
              </w:rPr>
            </w:pPr>
            <w:r w:rsidRPr="00051C30">
              <w:rPr>
                <w:rFonts w:cs="Arial"/>
                <w:b/>
                <w:lang w:val="sr-Cyrl-CS"/>
              </w:rPr>
              <w:t>Редни</w:t>
            </w:r>
          </w:p>
          <w:p w:rsidR="000A7E2C" w:rsidRPr="00051C30" w:rsidRDefault="000A7E2C" w:rsidP="00051C30">
            <w:pPr>
              <w:spacing w:before="0" w:line="259" w:lineRule="auto"/>
              <w:jc w:val="center"/>
              <w:rPr>
                <w:rFonts w:cs="Arial"/>
                <w:b/>
                <w:lang w:val="sr-Cyrl-CS"/>
              </w:rPr>
            </w:pPr>
            <w:r w:rsidRPr="00051C30">
              <w:rPr>
                <w:rFonts w:cs="Arial"/>
                <w:b/>
                <w:lang w:val="sr-Cyrl-CS"/>
              </w:rPr>
              <w:t>број</w:t>
            </w:r>
          </w:p>
        </w:tc>
        <w:tc>
          <w:tcPr>
            <w:tcW w:w="3242" w:type="dxa"/>
            <w:shd w:val="clear" w:color="auto" w:fill="auto"/>
          </w:tcPr>
          <w:p w:rsidR="000A7E2C" w:rsidRPr="00051C30" w:rsidRDefault="000A7E2C" w:rsidP="00051C30">
            <w:pPr>
              <w:spacing w:before="0" w:line="259" w:lineRule="auto"/>
              <w:jc w:val="center"/>
              <w:rPr>
                <w:rFonts w:cs="Arial"/>
                <w:b/>
                <w:lang w:val="sr-Cyrl-CS"/>
              </w:rPr>
            </w:pPr>
            <w:r w:rsidRPr="00051C30">
              <w:rPr>
                <w:rFonts w:cs="Arial"/>
                <w:b/>
                <w:lang w:val="sr-Cyrl-CS"/>
              </w:rPr>
              <w:t>Предмет набавке</w:t>
            </w:r>
          </w:p>
        </w:tc>
        <w:tc>
          <w:tcPr>
            <w:tcW w:w="1134" w:type="dxa"/>
            <w:shd w:val="clear" w:color="auto" w:fill="auto"/>
          </w:tcPr>
          <w:p w:rsidR="000A7E2C" w:rsidRPr="00051C30" w:rsidRDefault="000A7E2C" w:rsidP="00051C30">
            <w:pPr>
              <w:spacing w:before="0"/>
              <w:jc w:val="center"/>
              <w:rPr>
                <w:rFonts w:cs="Arial"/>
                <w:b/>
                <w:lang w:val="sr-Cyrl-RS"/>
              </w:rPr>
            </w:pPr>
          </w:p>
        </w:tc>
        <w:tc>
          <w:tcPr>
            <w:tcW w:w="850" w:type="dxa"/>
            <w:shd w:val="clear" w:color="auto" w:fill="auto"/>
          </w:tcPr>
          <w:p w:rsidR="000A7E2C" w:rsidRPr="00051C30" w:rsidRDefault="000A7E2C" w:rsidP="00051C30">
            <w:pPr>
              <w:spacing w:before="0"/>
              <w:jc w:val="center"/>
              <w:rPr>
                <w:rFonts w:cs="Arial"/>
                <w:b/>
                <w:lang w:val="sr-Cyrl-RS"/>
              </w:rPr>
            </w:pPr>
          </w:p>
        </w:tc>
        <w:tc>
          <w:tcPr>
            <w:tcW w:w="1560" w:type="dxa"/>
            <w:shd w:val="clear" w:color="auto" w:fill="auto"/>
          </w:tcPr>
          <w:p w:rsidR="000A7E2C" w:rsidRPr="00051C30" w:rsidRDefault="000A7E2C" w:rsidP="00051C30">
            <w:pPr>
              <w:spacing w:before="0"/>
              <w:jc w:val="center"/>
              <w:rPr>
                <w:rFonts w:cs="Arial"/>
                <w:b/>
                <w:lang w:val="sr-Cyrl-RS"/>
              </w:rPr>
            </w:pPr>
            <w:r w:rsidRPr="00051C30">
              <w:rPr>
                <w:rFonts w:cs="Arial"/>
                <w:b/>
                <w:lang w:val="sr-Cyrl-RS"/>
              </w:rPr>
              <w:t>Износ</w:t>
            </w:r>
          </w:p>
          <w:p w:rsidR="000A7E2C" w:rsidRPr="00051C30" w:rsidRDefault="000A7E2C" w:rsidP="00051C30">
            <w:pPr>
              <w:spacing w:before="0"/>
              <w:jc w:val="center"/>
              <w:rPr>
                <w:rFonts w:cs="Arial"/>
                <w:b/>
                <w:lang w:val="sr-Cyrl-RS"/>
              </w:rPr>
            </w:pPr>
          </w:p>
        </w:tc>
        <w:tc>
          <w:tcPr>
            <w:tcW w:w="2290" w:type="dxa"/>
          </w:tcPr>
          <w:p w:rsidR="000A7E2C" w:rsidRPr="00051C30" w:rsidRDefault="000A7E2C" w:rsidP="00AC6804">
            <w:pPr>
              <w:spacing w:before="0" w:line="259" w:lineRule="auto"/>
              <w:jc w:val="center"/>
              <w:rPr>
                <w:rFonts w:cs="Arial"/>
                <w:b/>
                <w:lang w:val="sr-Cyrl-RS"/>
              </w:rPr>
            </w:pPr>
            <w:r w:rsidRPr="00051C30">
              <w:rPr>
                <w:rFonts w:cs="Arial"/>
                <w:b/>
                <w:lang w:val="sr-Cyrl-RS"/>
              </w:rPr>
              <w:t>Износ</w:t>
            </w:r>
          </w:p>
          <w:p w:rsidR="000A7E2C" w:rsidRPr="00051C30" w:rsidRDefault="000A7E2C" w:rsidP="00AC6804">
            <w:pPr>
              <w:spacing w:before="0"/>
              <w:jc w:val="center"/>
              <w:rPr>
                <w:rFonts w:cs="Arial"/>
                <w:b/>
                <w:lang w:val="sr-Cyrl-RS"/>
              </w:rPr>
            </w:pPr>
            <w:r w:rsidRPr="00051C30">
              <w:rPr>
                <w:rFonts w:cs="Arial"/>
                <w:b/>
                <w:lang w:val="sr-Cyrl-RS"/>
              </w:rPr>
              <w:t>(5)</w:t>
            </w:r>
          </w:p>
        </w:tc>
      </w:tr>
      <w:tr w:rsidR="000A7E2C" w:rsidRPr="00051C30" w:rsidTr="00E77602">
        <w:trPr>
          <w:trHeight w:val="263"/>
          <w:jc w:val="center"/>
        </w:trPr>
        <w:tc>
          <w:tcPr>
            <w:tcW w:w="935" w:type="dxa"/>
            <w:shd w:val="clear" w:color="auto" w:fill="auto"/>
          </w:tcPr>
          <w:p w:rsidR="000A7E2C" w:rsidRPr="00051C30" w:rsidRDefault="000A7E2C" w:rsidP="00051C30">
            <w:pPr>
              <w:spacing w:before="0" w:line="259" w:lineRule="auto"/>
              <w:jc w:val="center"/>
              <w:rPr>
                <w:rFonts w:cs="Arial"/>
                <w:b/>
                <w:lang w:val="sr-Cyrl-CS"/>
              </w:rPr>
            </w:pPr>
            <w:r w:rsidRPr="00051C30">
              <w:rPr>
                <w:rFonts w:cs="Arial"/>
                <w:b/>
                <w:lang w:val="sr-Cyrl-CS"/>
              </w:rPr>
              <w:t>(1)</w:t>
            </w:r>
          </w:p>
        </w:tc>
        <w:tc>
          <w:tcPr>
            <w:tcW w:w="3242" w:type="dxa"/>
            <w:shd w:val="clear" w:color="auto" w:fill="auto"/>
          </w:tcPr>
          <w:p w:rsidR="000A7E2C" w:rsidRPr="00051C30" w:rsidRDefault="000A7E2C" w:rsidP="00051C30">
            <w:pPr>
              <w:spacing w:before="0" w:line="259" w:lineRule="auto"/>
              <w:jc w:val="center"/>
              <w:rPr>
                <w:rFonts w:cs="Arial"/>
                <w:b/>
                <w:lang w:val="sr-Cyrl-CS"/>
              </w:rPr>
            </w:pPr>
            <w:r w:rsidRPr="00051C30">
              <w:rPr>
                <w:rFonts w:cs="Arial"/>
                <w:b/>
                <w:lang w:val="sr-Cyrl-CS"/>
              </w:rPr>
              <w:t>(2)</w:t>
            </w:r>
          </w:p>
        </w:tc>
        <w:tc>
          <w:tcPr>
            <w:tcW w:w="1134" w:type="dxa"/>
            <w:shd w:val="clear" w:color="auto" w:fill="auto"/>
          </w:tcPr>
          <w:p w:rsidR="000A7E2C" w:rsidRPr="00051C30" w:rsidRDefault="000A7E2C" w:rsidP="00051C30">
            <w:pPr>
              <w:spacing w:before="0"/>
              <w:jc w:val="center"/>
              <w:rPr>
                <w:rFonts w:cs="Arial"/>
                <w:b/>
                <w:lang w:val="sr-Cyrl-RS"/>
              </w:rPr>
            </w:pPr>
            <w:r w:rsidRPr="00051C30">
              <w:rPr>
                <w:rFonts w:cs="Arial"/>
                <w:b/>
                <w:lang w:val="sr-Cyrl-RS"/>
              </w:rPr>
              <w:t>(3)</w:t>
            </w:r>
          </w:p>
        </w:tc>
        <w:tc>
          <w:tcPr>
            <w:tcW w:w="850" w:type="dxa"/>
            <w:shd w:val="clear" w:color="auto" w:fill="auto"/>
          </w:tcPr>
          <w:p w:rsidR="000A7E2C" w:rsidRPr="00051C30" w:rsidRDefault="000A7E2C" w:rsidP="00051C30">
            <w:pPr>
              <w:spacing w:before="0"/>
              <w:jc w:val="center"/>
              <w:rPr>
                <w:rFonts w:cs="Arial"/>
                <w:b/>
                <w:lang w:val="sr-Cyrl-RS"/>
              </w:rPr>
            </w:pPr>
            <w:r w:rsidRPr="00051C30">
              <w:rPr>
                <w:rFonts w:cs="Arial"/>
                <w:b/>
                <w:lang w:val="sr-Cyrl-RS"/>
              </w:rPr>
              <w:t>(4)</w:t>
            </w:r>
          </w:p>
        </w:tc>
        <w:tc>
          <w:tcPr>
            <w:tcW w:w="1560" w:type="dxa"/>
            <w:shd w:val="clear" w:color="auto" w:fill="auto"/>
          </w:tcPr>
          <w:p w:rsidR="000A7E2C" w:rsidRPr="00051C30" w:rsidRDefault="000A7E2C" w:rsidP="00051C30">
            <w:pPr>
              <w:spacing w:before="0"/>
              <w:jc w:val="center"/>
              <w:rPr>
                <w:rFonts w:cs="Arial"/>
                <w:b/>
                <w:lang w:val="sr-Cyrl-RS"/>
              </w:rPr>
            </w:pPr>
            <w:r w:rsidRPr="00051C30">
              <w:rPr>
                <w:rFonts w:cs="Arial"/>
                <w:b/>
                <w:lang w:val="sr-Cyrl-RS"/>
              </w:rPr>
              <w:t>(5)</w:t>
            </w:r>
          </w:p>
        </w:tc>
        <w:tc>
          <w:tcPr>
            <w:tcW w:w="2290" w:type="dxa"/>
          </w:tcPr>
          <w:p w:rsidR="000A7E2C" w:rsidRPr="00051C30" w:rsidRDefault="000A7E2C" w:rsidP="00051C30">
            <w:pPr>
              <w:spacing w:before="0"/>
              <w:jc w:val="center"/>
              <w:rPr>
                <w:rFonts w:cs="Arial"/>
                <w:b/>
                <w:lang w:val="sr-Cyrl-RS"/>
              </w:rPr>
            </w:pPr>
            <w:r w:rsidRPr="00051C30">
              <w:rPr>
                <w:rFonts w:cs="Arial"/>
                <w:b/>
                <w:lang w:val="sr-Cyrl-RS"/>
              </w:rPr>
              <w:t>(6)</w:t>
            </w:r>
          </w:p>
        </w:tc>
      </w:tr>
      <w:tr w:rsidR="000A7E2C" w:rsidRPr="00051C30" w:rsidTr="00E77602">
        <w:trPr>
          <w:trHeight w:val="538"/>
          <w:jc w:val="center"/>
        </w:trPr>
        <w:tc>
          <w:tcPr>
            <w:tcW w:w="935" w:type="dxa"/>
            <w:shd w:val="clear" w:color="auto" w:fill="auto"/>
            <w:vAlign w:val="center"/>
          </w:tcPr>
          <w:p w:rsidR="000A7E2C" w:rsidRPr="00051C30" w:rsidRDefault="000A7E2C" w:rsidP="00051C30">
            <w:pPr>
              <w:spacing w:before="0" w:line="259" w:lineRule="auto"/>
              <w:jc w:val="center"/>
              <w:rPr>
                <w:rFonts w:cs="Arial"/>
                <w:b/>
                <w:lang w:val="sr-Cyrl-CS"/>
              </w:rPr>
            </w:pPr>
            <w:r w:rsidRPr="00051C30">
              <w:rPr>
                <w:rFonts w:cs="Arial"/>
                <w:b/>
                <w:lang w:val="sr-Cyrl-CS"/>
              </w:rPr>
              <w:t>1.</w:t>
            </w:r>
          </w:p>
        </w:tc>
        <w:tc>
          <w:tcPr>
            <w:tcW w:w="3242" w:type="dxa"/>
            <w:shd w:val="clear" w:color="auto" w:fill="auto"/>
            <w:vAlign w:val="center"/>
          </w:tcPr>
          <w:p w:rsidR="000A7E2C" w:rsidRPr="00051C30" w:rsidRDefault="000A7E2C" w:rsidP="00051C30">
            <w:pPr>
              <w:spacing w:before="0" w:line="259" w:lineRule="auto"/>
              <w:jc w:val="center"/>
              <w:rPr>
                <w:rFonts w:cs="Arial"/>
                <w:lang w:val="sr-Cyrl-CS"/>
              </w:rPr>
            </w:pPr>
            <w:r w:rsidRPr="00051C30">
              <w:rPr>
                <w:rFonts w:cs="Arial"/>
                <w:lang w:val="sr-Cyrl-CS"/>
              </w:rPr>
              <w:t xml:space="preserve">Средства за поправку електронског брзиномера ЕБ96 и система видео надзора према </w:t>
            </w:r>
            <w:r>
              <w:rPr>
                <w:rFonts w:cs="Arial"/>
                <w:lang w:val="sr-Cyrl-CS"/>
              </w:rPr>
              <w:t xml:space="preserve">ценовнику </w:t>
            </w:r>
            <w:r w:rsidR="00E77602" w:rsidRPr="00E77602">
              <w:rPr>
                <w:rFonts w:cs="Arial"/>
                <w:lang w:val="sr-Cyrl-RS"/>
              </w:rPr>
              <w:t>резервних делова са уградњом</w:t>
            </w:r>
            <w:r w:rsidRPr="00051C30">
              <w:rPr>
                <w:rFonts w:cs="Arial"/>
                <w:lang w:val="sr-Cyrl-CS"/>
              </w:rPr>
              <w:t>.</w:t>
            </w:r>
          </w:p>
        </w:tc>
        <w:tc>
          <w:tcPr>
            <w:tcW w:w="1134" w:type="dxa"/>
            <w:shd w:val="clear" w:color="auto" w:fill="auto"/>
            <w:vAlign w:val="center"/>
          </w:tcPr>
          <w:p w:rsidR="000A7E2C" w:rsidRPr="00051C30" w:rsidRDefault="000A7E2C" w:rsidP="00051C30">
            <w:pPr>
              <w:spacing w:before="0"/>
              <w:jc w:val="center"/>
              <w:rPr>
                <w:rFonts w:cs="Arial"/>
                <w:lang w:val="sr-Cyrl-CS"/>
              </w:rPr>
            </w:pPr>
            <w:r>
              <w:rPr>
                <w:rFonts w:cs="Arial"/>
                <w:lang w:val="sr-Cyrl-CS"/>
              </w:rPr>
              <w:t>/</w:t>
            </w:r>
          </w:p>
        </w:tc>
        <w:tc>
          <w:tcPr>
            <w:tcW w:w="850" w:type="dxa"/>
            <w:shd w:val="clear" w:color="auto" w:fill="auto"/>
            <w:vAlign w:val="center"/>
          </w:tcPr>
          <w:p w:rsidR="000A7E2C" w:rsidRPr="00051C30" w:rsidRDefault="000A7E2C" w:rsidP="00051C30">
            <w:pPr>
              <w:spacing w:before="0"/>
              <w:jc w:val="center"/>
              <w:rPr>
                <w:rFonts w:cs="Arial"/>
                <w:lang w:val="sr-Cyrl-RS"/>
              </w:rPr>
            </w:pPr>
            <w:r>
              <w:rPr>
                <w:rFonts w:cs="Arial"/>
                <w:lang w:val="sr-Cyrl-RS"/>
              </w:rPr>
              <w:t>/</w:t>
            </w:r>
          </w:p>
        </w:tc>
        <w:tc>
          <w:tcPr>
            <w:tcW w:w="1560" w:type="dxa"/>
            <w:shd w:val="clear" w:color="auto" w:fill="auto"/>
            <w:vAlign w:val="center"/>
          </w:tcPr>
          <w:p w:rsidR="000A7E2C" w:rsidRPr="00051C30" w:rsidRDefault="000A7E2C" w:rsidP="00051C30">
            <w:pPr>
              <w:spacing w:before="0"/>
              <w:jc w:val="center"/>
              <w:rPr>
                <w:rFonts w:cs="Arial"/>
                <w:lang w:val="sr-Latn-RS"/>
              </w:rPr>
            </w:pPr>
            <w:r w:rsidRPr="00AC6804">
              <w:rPr>
                <w:rFonts w:cs="Arial"/>
                <w:lang w:val="sr-Latn-RS"/>
              </w:rPr>
              <w:t>2.000.000,00</w:t>
            </w:r>
          </w:p>
        </w:tc>
        <w:tc>
          <w:tcPr>
            <w:tcW w:w="2290" w:type="dxa"/>
            <w:vAlign w:val="center"/>
          </w:tcPr>
          <w:p w:rsidR="000A7E2C" w:rsidRPr="00051C30" w:rsidRDefault="000A7E2C" w:rsidP="00051C30">
            <w:pPr>
              <w:spacing w:before="0"/>
              <w:jc w:val="center"/>
              <w:rPr>
                <w:rFonts w:cs="Arial"/>
                <w:lang w:val="sr-Latn-RS"/>
              </w:rPr>
            </w:pPr>
            <w:r w:rsidRPr="00051C30">
              <w:rPr>
                <w:rFonts w:cs="Arial"/>
                <w:lang w:val="sr-Latn-RS"/>
              </w:rPr>
              <w:t>2.000.000,00</w:t>
            </w:r>
          </w:p>
        </w:tc>
      </w:tr>
      <w:tr w:rsidR="000A7E2C" w:rsidRPr="00051C30" w:rsidTr="000A7E2C">
        <w:trPr>
          <w:trHeight w:val="263"/>
          <w:jc w:val="center"/>
        </w:trPr>
        <w:tc>
          <w:tcPr>
            <w:tcW w:w="935" w:type="dxa"/>
            <w:shd w:val="clear" w:color="auto" w:fill="auto"/>
          </w:tcPr>
          <w:p w:rsidR="000A7E2C" w:rsidRPr="00051C30" w:rsidRDefault="000A7E2C" w:rsidP="00051C30">
            <w:pPr>
              <w:spacing w:before="0" w:line="259" w:lineRule="auto"/>
              <w:jc w:val="center"/>
              <w:rPr>
                <w:rFonts w:cs="Arial"/>
                <w:b/>
                <w:lang w:val="sr-Cyrl-CS"/>
              </w:rPr>
            </w:pPr>
          </w:p>
        </w:tc>
        <w:tc>
          <w:tcPr>
            <w:tcW w:w="9076" w:type="dxa"/>
            <w:gridSpan w:val="5"/>
            <w:shd w:val="clear" w:color="auto" w:fill="auto"/>
          </w:tcPr>
          <w:p w:rsidR="000A7E2C" w:rsidRPr="00051C30" w:rsidRDefault="000A7E2C" w:rsidP="00051C30">
            <w:pPr>
              <w:spacing w:before="0"/>
              <w:jc w:val="left"/>
              <w:rPr>
                <w:rFonts w:cs="Arial"/>
                <w:lang w:val="sr-Latn-RS"/>
              </w:rPr>
            </w:pPr>
            <w:r w:rsidRPr="00051C30">
              <w:rPr>
                <w:rFonts w:cs="Arial"/>
                <w:b/>
                <w:lang w:val="sr-Cyrl-CS"/>
              </w:rPr>
              <w:t>Међузбир</w:t>
            </w:r>
            <w:r>
              <w:rPr>
                <w:rFonts w:cs="Arial"/>
                <w:b/>
                <w:lang w:val="sr-Cyrl-CS"/>
              </w:rPr>
              <w:t xml:space="preserve">                                                                                                 </w:t>
            </w:r>
            <w:r w:rsidRPr="00051C30">
              <w:rPr>
                <w:rFonts w:cs="Arial"/>
                <w:b/>
                <w:lang w:val="sr-Latn-RS"/>
              </w:rPr>
              <w:t>2.000.000,00</w:t>
            </w: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506B90"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DC6B4F" w:rsidRPr="00DC6B4F" w:rsidTr="00B6305D">
        <w:trPr>
          <w:gridAfter w:val="1"/>
          <w:wAfter w:w="113" w:type="dxa"/>
          <w:trHeight w:val="568"/>
        </w:trPr>
        <w:tc>
          <w:tcPr>
            <w:tcW w:w="3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B6305D">
        <w:trPr>
          <w:gridAfter w:val="1"/>
          <w:wAfter w:w="113"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B6305D">
        <w:trPr>
          <w:gridAfter w:val="1"/>
          <w:wAfter w:w="113"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E47C2E" w:rsidRDefault="00343A18" w:rsidP="00BC01DC">
            <w:pPr>
              <w:spacing w:before="0"/>
              <w:jc w:val="center"/>
              <w:rPr>
                <w:rFonts w:cs="Arial"/>
              </w:rPr>
            </w:pPr>
            <w:r w:rsidRPr="00E47C2E">
              <w:rPr>
                <w:rFonts w:cs="Arial"/>
              </w:rPr>
              <w:t>Датум:</w:t>
            </w:r>
          </w:p>
        </w:tc>
        <w:tc>
          <w:tcPr>
            <w:tcW w:w="2127" w:type="dxa"/>
            <w:gridSpan w:val="2"/>
          </w:tcPr>
          <w:p w:rsidR="00343A18" w:rsidRPr="00E47C2E" w:rsidRDefault="00343A18" w:rsidP="00BC01DC">
            <w:pPr>
              <w:spacing w:before="0"/>
              <w:jc w:val="center"/>
              <w:rPr>
                <w:rFonts w:cs="Arial"/>
                <w:lang w:val="ru-RU"/>
              </w:rPr>
            </w:pPr>
          </w:p>
        </w:tc>
        <w:tc>
          <w:tcPr>
            <w:tcW w:w="4022" w:type="dxa"/>
            <w:gridSpan w:val="2"/>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E47C2E" w:rsidRDefault="00343A18" w:rsidP="00BC01DC">
            <w:pPr>
              <w:spacing w:before="0"/>
              <w:jc w:val="center"/>
              <w:rPr>
                <w:rFonts w:cs="Arial"/>
              </w:rPr>
            </w:pPr>
          </w:p>
        </w:tc>
        <w:tc>
          <w:tcPr>
            <w:tcW w:w="2127" w:type="dxa"/>
            <w:gridSpan w:val="2"/>
          </w:tcPr>
          <w:p w:rsidR="00343A18" w:rsidRPr="00E47C2E" w:rsidRDefault="00343A18" w:rsidP="00BC01DC">
            <w:pPr>
              <w:spacing w:before="0"/>
              <w:jc w:val="center"/>
              <w:rPr>
                <w:rFonts w:cs="Arial"/>
              </w:rPr>
            </w:pPr>
            <w:r w:rsidRPr="00E47C2E">
              <w:rPr>
                <w:rFonts w:cs="Arial"/>
              </w:rPr>
              <w:t>М.П.</w:t>
            </w:r>
          </w:p>
        </w:tc>
        <w:tc>
          <w:tcPr>
            <w:tcW w:w="4022" w:type="dxa"/>
            <w:gridSpan w:val="2"/>
          </w:tcPr>
          <w:p w:rsidR="00343A18" w:rsidRPr="00E47C2E" w:rsidRDefault="00343A18" w:rsidP="00BC01DC">
            <w:pPr>
              <w:spacing w:before="0"/>
              <w:jc w:val="center"/>
              <w:rPr>
                <w:rFonts w:cs="Arial"/>
                <w:lang w:val="ru-RU"/>
              </w:rPr>
            </w:pP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E47C2E" w:rsidRDefault="00343A18" w:rsidP="00BC01DC">
            <w:pPr>
              <w:spacing w:before="0"/>
              <w:jc w:val="center"/>
              <w:rPr>
                <w:rFonts w:cs="Arial"/>
              </w:rPr>
            </w:pPr>
          </w:p>
        </w:tc>
        <w:tc>
          <w:tcPr>
            <w:tcW w:w="2127" w:type="dxa"/>
            <w:gridSpan w:val="2"/>
          </w:tcPr>
          <w:p w:rsidR="00343A18" w:rsidRPr="00E47C2E" w:rsidRDefault="00343A18" w:rsidP="00BC01DC">
            <w:pPr>
              <w:spacing w:before="0"/>
              <w:jc w:val="center"/>
              <w:rPr>
                <w:rFonts w:cs="Arial"/>
                <w:lang w:val="ru-RU"/>
              </w:rPr>
            </w:pPr>
          </w:p>
        </w:tc>
        <w:tc>
          <w:tcPr>
            <w:tcW w:w="4022" w:type="dxa"/>
            <w:gridSpan w:val="2"/>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343A18" w:rsidRPr="00E47C2E" w:rsidRDefault="00343A18" w:rsidP="00BC01DC">
            <w:pPr>
              <w:spacing w:before="0"/>
              <w:jc w:val="center"/>
              <w:rPr>
                <w:rFonts w:cs="Arial"/>
              </w:rPr>
            </w:pPr>
          </w:p>
        </w:tc>
        <w:tc>
          <w:tcPr>
            <w:tcW w:w="2127" w:type="dxa"/>
            <w:gridSpan w:val="2"/>
          </w:tcPr>
          <w:p w:rsidR="00343A18" w:rsidRPr="00E47C2E" w:rsidRDefault="00343A18" w:rsidP="00BC01DC">
            <w:pPr>
              <w:spacing w:before="0"/>
              <w:jc w:val="center"/>
              <w:rPr>
                <w:rFonts w:cs="Arial"/>
                <w:lang w:val="ru-RU"/>
              </w:rPr>
            </w:pPr>
          </w:p>
        </w:tc>
        <w:tc>
          <w:tcPr>
            <w:tcW w:w="4022" w:type="dxa"/>
            <w:gridSpan w:val="2"/>
            <w:tcBorders>
              <w:top w:val="single" w:sz="4" w:space="0" w:color="auto"/>
            </w:tcBorders>
          </w:tcPr>
          <w:p w:rsidR="00343A18" w:rsidRPr="00E47C2E" w:rsidRDefault="00343A18" w:rsidP="00BC01DC">
            <w:pPr>
              <w:spacing w:before="0"/>
              <w:jc w:val="center"/>
              <w:rPr>
                <w:rFonts w:cs="Arial"/>
                <w:lang w:val="ru-RU"/>
              </w:rPr>
            </w:pPr>
          </w:p>
        </w:tc>
      </w:tr>
    </w:tbl>
    <w:p w:rsidR="00051C30" w:rsidRPr="00A1710C" w:rsidRDefault="00051C30" w:rsidP="00051C30">
      <w:pPr>
        <w:spacing w:before="0"/>
        <w:rPr>
          <w:rFonts w:cs="Arial"/>
          <w:b/>
          <w:lang w:val="sr-Cyrl-RS"/>
        </w:rPr>
      </w:pPr>
      <w:r w:rsidRPr="00A1710C">
        <w:rPr>
          <w:rFonts w:cs="Arial"/>
          <w:b/>
          <w:lang w:val="sr-Cyrl-RS"/>
        </w:rPr>
        <w:t>Напомена:</w:t>
      </w:r>
    </w:p>
    <w:p w:rsidR="00051C30" w:rsidRPr="00501709" w:rsidRDefault="00051C30" w:rsidP="00051C30">
      <w:pPr>
        <w:widowControl w:val="0"/>
        <w:spacing w:before="0"/>
        <w:rPr>
          <w:rFonts w:eastAsia="Arial Unicode MS" w:cs="Arial"/>
          <w:color w:val="00B0F0"/>
          <w:lang w:val="sr-Cyrl-RS"/>
        </w:rPr>
      </w:pPr>
      <w:r>
        <w:rPr>
          <w:rFonts w:cs="Arial"/>
          <w:lang w:val="sr-Cyrl-RS"/>
        </w:rPr>
        <w:t xml:space="preserve"> </w:t>
      </w:r>
      <w:r w:rsidRPr="00246DF8">
        <w:rPr>
          <w:rFonts w:cs="Arial"/>
          <w:lang w:val="sr-Cyrl-RS"/>
        </w:rPr>
        <w:t xml:space="preserve">Ценовник </w:t>
      </w:r>
      <w:r w:rsidR="00E77602" w:rsidRPr="00E77602">
        <w:rPr>
          <w:rFonts w:cs="Arial"/>
          <w:lang w:val="sr-Cyrl-RS"/>
        </w:rPr>
        <w:t>резервних делова са уградњом</w:t>
      </w:r>
      <w:r w:rsidRPr="00246DF8">
        <w:rPr>
          <w:rFonts w:cs="Arial"/>
          <w:lang w:val="sr-Latn-RS"/>
        </w:rPr>
        <w:t xml:space="preserve"> </w:t>
      </w:r>
      <w:r w:rsidRPr="00246DF8">
        <w:rPr>
          <w:rFonts w:cs="Arial"/>
          <w:lang w:val="sr-Cyrl-RS"/>
        </w:rPr>
        <w:t xml:space="preserve">на основу које се виде јединичне цене за Средства за </w:t>
      </w:r>
      <w:r w:rsidR="00931749" w:rsidRPr="00931749">
        <w:rPr>
          <w:rFonts w:cs="Arial"/>
          <w:lang w:val="sr-Cyrl-CS"/>
        </w:rPr>
        <w:t xml:space="preserve"> поправку електронског брзиномера ЕБ96 и система видео надзора</w:t>
      </w:r>
      <w:r w:rsidRPr="00246DF8">
        <w:rPr>
          <w:rFonts w:cs="Arial"/>
          <w:lang w:val="sr-Latn-RS"/>
        </w:rPr>
        <w:t xml:space="preserve"> </w:t>
      </w:r>
      <w:r w:rsidRPr="00246DF8">
        <w:rPr>
          <w:rFonts w:cs="Arial"/>
          <w:lang w:val="sr-Cyrl-RS"/>
        </w:rPr>
        <w:t xml:space="preserve">је обавезан део понуде.Наручилац је определио средства за </w:t>
      </w:r>
      <w:r w:rsidR="00931749" w:rsidRPr="00931749">
        <w:rPr>
          <w:rFonts w:cs="Arial"/>
          <w:lang w:val="sr-Cyrl-CS"/>
        </w:rPr>
        <w:t>поправку електронског брзиномера ЕБ96 и система видео надзора</w:t>
      </w:r>
      <w:r w:rsidRPr="00246DF8">
        <w:rPr>
          <w:rFonts w:cs="Arial"/>
          <w:lang w:val="sr-Cyrl-RS"/>
        </w:rPr>
        <w:t xml:space="preserve"> у износу од </w:t>
      </w:r>
      <w:r w:rsidR="00931749">
        <w:rPr>
          <w:rFonts w:cs="Arial"/>
          <w:lang w:val="sr-Cyrl-RS"/>
        </w:rPr>
        <w:t>2.000</w:t>
      </w:r>
      <w:r w:rsidRPr="00501709">
        <w:rPr>
          <w:rFonts w:cs="Arial"/>
          <w:lang w:val="sr-Cyrl-RS"/>
        </w:rPr>
        <w:t>.000,00</w:t>
      </w:r>
      <w:r w:rsidRPr="00246DF8">
        <w:rPr>
          <w:rFonts w:cs="Arial"/>
          <w:lang w:val="sr-Cyrl-RS"/>
        </w:rPr>
        <w:t xml:space="preserve"> динара, а фактурисање треба да се вршио по ценама из ценовника </w:t>
      </w:r>
      <w:r w:rsidR="00E77602" w:rsidRPr="00E77602">
        <w:rPr>
          <w:rFonts w:cs="Arial"/>
          <w:lang w:val="sr-Cyrl-RS"/>
        </w:rPr>
        <w:t>резервних делова са уградњом</w:t>
      </w:r>
      <w:r>
        <w:rPr>
          <w:rFonts w:cs="Arial"/>
          <w:lang w:val="sr-Cyrl-RS"/>
        </w:rPr>
        <w:t>.</w:t>
      </w:r>
    </w:p>
    <w:p w:rsidR="00051C30" w:rsidRPr="00E47C2E" w:rsidRDefault="00051C30" w:rsidP="00051C30">
      <w:pPr>
        <w:spacing w:before="0"/>
        <w:rPr>
          <w:rFonts w:cs="Arial"/>
          <w:b/>
          <w:lang w:val="sr-Cyrl-CS"/>
        </w:rPr>
      </w:pPr>
      <w:r w:rsidRPr="00E47C2E">
        <w:rPr>
          <w:rFonts w:cs="Arial"/>
          <w:b/>
          <w:lang w:val="sr-Cyrl-CS"/>
        </w:rPr>
        <w:lastRenderedPageBreak/>
        <w:t>Напомена:</w:t>
      </w:r>
    </w:p>
    <w:p w:rsidR="00051C30" w:rsidRPr="00E47C2E" w:rsidRDefault="00051C30" w:rsidP="00051C3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051C30" w:rsidRPr="00E47C2E" w:rsidRDefault="00051C30" w:rsidP="00051C3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51C30" w:rsidRDefault="00051C30" w:rsidP="00051C30">
      <w:pPr>
        <w:spacing w:before="0"/>
        <w:rPr>
          <w:rFonts w:cs="Arial"/>
          <w:b/>
          <w:lang w:val="sr-Cyrl-RS"/>
        </w:rPr>
      </w:pPr>
    </w:p>
    <w:p w:rsidR="00051C30" w:rsidRPr="00136EB7" w:rsidRDefault="00051C30" w:rsidP="00051C30">
      <w:pPr>
        <w:spacing w:before="0"/>
        <w:rPr>
          <w:rFonts w:cs="Arial"/>
          <w:b/>
          <w:lang w:val="ru-RU"/>
        </w:rPr>
      </w:pPr>
      <w:r w:rsidRPr="00E47C2E">
        <w:rPr>
          <w:rFonts w:cs="Arial"/>
          <w:b/>
          <w:lang w:val="sr-Latn-CS"/>
        </w:rPr>
        <w:t>Упутство</w:t>
      </w:r>
      <w:r w:rsidRPr="00136EB7">
        <w:rPr>
          <w:rFonts w:cs="Arial"/>
          <w:b/>
          <w:lang w:val="ru-RU"/>
        </w:rPr>
        <w:t xml:space="preserve"> </w:t>
      </w:r>
      <w:r w:rsidRPr="00E47C2E">
        <w:rPr>
          <w:rFonts w:cs="Arial"/>
          <w:b/>
          <w:lang w:val="sr-Latn-CS"/>
        </w:rPr>
        <w:t>за попуњавањ</w:t>
      </w:r>
      <w:r w:rsidRPr="00E47C2E">
        <w:rPr>
          <w:rFonts w:cs="Arial"/>
          <w:b/>
          <w:lang w:val="ru-RU"/>
        </w:rPr>
        <w:t>е Обрасца структуре цене</w:t>
      </w:r>
    </w:p>
    <w:p w:rsidR="00051C30" w:rsidRPr="00A5046A" w:rsidRDefault="00051C30" w:rsidP="00051C30">
      <w:pPr>
        <w:pStyle w:val="ListParagraph"/>
        <w:tabs>
          <w:tab w:val="left" w:pos="90"/>
        </w:tabs>
        <w:spacing w:before="0" w:after="0" w:line="240" w:lineRule="auto"/>
        <w:ind w:left="0"/>
        <w:rPr>
          <w:rFonts w:ascii="Arial" w:hAnsi="Arial" w:cs="Arial"/>
          <w:bCs/>
          <w:iCs/>
          <w:lang w:val="sr-Cyrl-RS"/>
        </w:rPr>
      </w:pPr>
      <w:r w:rsidRPr="00136EB7">
        <w:rPr>
          <w:rFonts w:ascii="Arial" w:hAnsi="Arial" w:cs="Arial"/>
          <w:bCs/>
          <w:iCs/>
          <w:lang w:val="ru-RU"/>
        </w:rPr>
        <w:t>Понуђач треба да попун</w:t>
      </w:r>
      <w:r w:rsidRPr="00E47C2E">
        <w:rPr>
          <w:rFonts w:ascii="Arial" w:hAnsi="Arial" w:cs="Arial"/>
          <w:bCs/>
          <w:iCs/>
          <w:lang w:val="sr-Cyrl-CS"/>
        </w:rPr>
        <w:t>и</w:t>
      </w:r>
      <w:r w:rsidRPr="00136EB7">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136EB7">
        <w:rPr>
          <w:rFonts w:ascii="Arial" w:hAnsi="Arial" w:cs="Arial"/>
          <w:bCs/>
          <w:iCs/>
          <w:lang w:val="ru-RU"/>
        </w:rPr>
        <w:t>:</w:t>
      </w:r>
    </w:p>
    <w:p w:rsidR="00051C30" w:rsidRDefault="00051C30" w:rsidP="00051C30">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5. </w:t>
      </w:r>
      <w:r w:rsidRPr="00136EB7">
        <w:rPr>
          <w:rFonts w:ascii="Arial" w:hAnsi="Arial" w:cs="Arial"/>
          <w:bCs/>
          <w:iCs/>
          <w:lang w:val="ru-RU"/>
        </w:rPr>
        <w:t>уписати колико износи јединична цена без ПДВ за извршену услугу;</w:t>
      </w:r>
    </w:p>
    <w:p w:rsidR="00931749" w:rsidRPr="00136EB7" w:rsidRDefault="00931749" w:rsidP="00051C30">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у колону</w:t>
      </w:r>
      <w:r>
        <w:rPr>
          <w:rFonts w:ascii="Arial" w:hAnsi="Arial" w:cs="Arial"/>
          <w:bCs/>
          <w:iCs/>
          <w:lang w:val="sr-Cyrl-CS"/>
        </w:rPr>
        <w:t>6</w:t>
      </w:r>
      <w:r w:rsidRPr="00E47C2E">
        <w:rPr>
          <w:rFonts w:ascii="Arial" w:hAnsi="Arial" w:cs="Arial"/>
          <w:bCs/>
          <w:iCs/>
          <w:lang w:val="sr-Cyrl-CS"/>
        </w:rPr>
        <w:t xml:space="preserve">. </w:t>
      </w:r>
      <w:r w:rsidR="000A7E2C" w:rsidRPr="000A7E2C">
        <w:rPr>
          <w:rFonts w:ascii="Arial" w:hAnsi="Arial" w:cs="Arial"/>
          <w:bCs/>
          <w:iCs/>
          <w:lang w:val="ru-RU"/>
        </w:rPr>
        <w:t xml:space="preserve">уписати колико износи укупна цена без ПДВ и то тако што ће помножити вредност која је наведена у колони </w:t>
      </w:r>
      <w:r w:rsidR="000A7E2C" w:rsidRPr="000A7E2C">
        <w:rPr>
          <w:rFonts w:ascii="Arial" w:hAnsi="Arial" w:cs="Arial"/>
          <w:bCs/>
          <w:iCs/>
          <w:lang w:val="sr-Cyrl-CS"/>
        </w:rPr>
        <w:t>4</w:t>
      </w:r>
      <w:r w:rsidR="000A7E2C" w:rsidRPr="000A7E2C">
        <w:rPr>
          <w:rFonts w:ascii="Arial" w:hAnsi="Arial" w:cs="Arial"/>
          <w:bCs/>
          <w:iCs/>
          <w:lang w:val="ru-RU"/>
        </w:rPr>
        <w:t xml:space="preserve"> са вредност </w:t>
      </w:r>
      <w:r w:rsidR="000A7E2C">
        <w:rPr>
          <w:rFonts w:ascii="Arial" w:hAnsi="Arial" w:cs="Arial"/>
          <w:bCs/>
          <w:iCs/>
          <w:lang w:val="ru-RU"/>
        </w:rPr>
        <w:t>и</w:t>
      </w:r>
      <w:r w:rsidR="000A7E2C" w:rsidRPr="000A7E2C">
        <w:rPr>
          <w:rFonts w:ascii="Arial" w:hAnsi="Arial" w:cs="Arial"/>
          <w:bCs/>
          <w:iCs/>
          <w:lang w:val="ru-RU"/>
        </w:rPr>
        <w:t>з</w:t>
      </w:r>
      <w:r w:rsidR="000A7E2C">
        <w:rPr>
          <w:rFonts w:ascii="Arial" w:hAnsi="Arial" w:cs="Arial"/>
          <w:bCs/>
          <w:iCs/>
          <w:lang w:val="ru-RU"/>
        </w:rPr>
        <w:t xml:space="preserve"> колоне 5</w:t>
      </w:r>
      <w:r w:rsidRPr="00136EB7">
        <w:rPr>
          <w:rFonts w:ascii="Arial" w:hAnsi="Arial" w:cs="Arial"/>
          <w:bCs/>
          <w:iCs/>
          <w:lang w:val="ru-RU"/>
        </w:rPr>
        <w:t>;</w:t>
      </w:r>
    </w:p>
    <w:p w:rsidR="00051C30" w:rsidRPr="00136EB7" w:rsidRDefault="00051C30" w:rsidP="00051C30">
      <w:pPr>
        <w:tabs>
          <w:tab w:val="left" w:pos="992"/>
        </w:tabs>
        <w:spacing w:before="0"/>
        <w:rPr>
          <w:rFonts w:cs="Arial"/>
          <w:lang w:val="ru-RU"/>
        </w:rPr>
      </w:pPr>
      <w:r w:rsidRPr="00136EB7">
        <w:rPr>
          <w:rFonts w:cs="Arial"/>
          <w:lang w:val="ru-RU"/>
        </w:rPr>
        <w:t xml:space="preserve">-у ред бр. </w:t>
      </w:r>
      <w:r w:rsidRPr="00E47C2E">
        <w:rPr>
          <w:rFonts w:cs="Arial"/>
        </w:rPr>
        <w:t>I</w:t>
      </w:r>
      <w:r w:rsidRPr="00136EB7">
        <w:rPr>
          <w:rFonts w:cs="Arial"/>
          <w:lang w:val="ru-RU"/>
        </w:rPr>
        <w:t xml:space="preserve"> – уписује се укупно понуђена цена за све позиције  без ПДВ (збир колоне бр. </w:t>
      </w:r>
      <w:r>
        <w:rPr>
          <w:rFonts w:cs="Arial"/>
          <w:lang w:val="sr-Cyrl-RS"/>
        </w:rPr>
        <w:t>6</w:t>
      </w:r>
      <w:r w:rsidRPr="00136EB7">
        <w:rPr>
          <w:rFonts w:cs="Arial"/>
          <w:lang w:val="ru-RU"/>
        </w:rPr>
        <w:t>)</w:t>
      </w:r>
    </w:p>
    <w:p w:rsidR="00051C30" w:rsidRPr="00136EB7" w:rsidRDefault="00051C30" w:rsidP="00051C30">
      <w:pPr>
        <w:tabs>
          <w:tab w:val="left" w:pos="992"/>
        </w:tabs>
        <w:spacing w:before="0"/>
        <w:rPr>
          <w:rFonts w:cs="Arial"/>
          <w:lang w:val="ru-RU"/>
        </w:rPr>
      </w:pPr>
      <w:r w:rsidRPr="00136EB7">
        <w:rPr>
          <w:rFonts w:cs="Arial"/>
          <w:lang w:val="ru-RU"/>
        </w:rPr>
        <w:t xml:space="preserve">-у ред бр. </w:t>
      </w:r>
      <w:r w:rsidRPr="00E47C2E">
        <w:rPr>
          <w:rFonts w:cs="Arial"/>
        </w:rPr>
        <w:t>II</w:t>
      </w:r>
      <w:r w:rsidRPr="00136EB7">
        <w:rPr>
          <w:rFonts w:cs="Arial"/>
          <w:lang w:val="ru-RU"/>
        </w:rPr>
        <w:t xml:space="preserve"> – уписује се укупан износ ПДВ </w:t>
      </w:r>
    </w:p>
    <w:p w:rsidR="00051C30" w:rsidRPr="00A5046A" w:rsidRDefault="00051C30" w:rsidP="00051C30">
      <w:pPr>
        <w:tabs>
          <w:tab w:val="left" w:pos="992"/>
        </w:tabs>
        <w:spacing w:before="0"/>
        <w:rPr>
          <w:rFonts w:cs="Arial"/>
          <w:lang w:val="sr-Cyrl-RS"/>
        </w:rPr>
      </w:pPr>
      <w:r w:rsidRPr="00136EB7">
        <w:rPr>
          <w:rFonts w:cs="Arial"/>
          <w:lang w:val="ru-RU"/>
        </w:rPr>
        <w:t xml:space="preserve">-у ред бр. </w:t>
      </w:r>
      <w:r w:rsidRPr="00E47C2E">
        <w:rPr>
          <w:rFonts w:cs="Arial"/>
        </w:rPr>
        <w:t>III</w:t>
      </w:r>
      <w:r w:rsidRPr="00136EB7">
        <w:rPr>
          <w:rFonts w:cs="Arial"/>
          <w:lang w:val="ru-RU"/>
        </w:rPr>
        <w:t xml:space="preserve"> – уписује се укупно понуђена цена са ПДВ (ред бр. </w:t>
      </w:r>
      <w:r w:rsidRPr="00E47C2E">
        <w:rPr>
          <w:rFonts w:cs="Arial"/>
        </w:rPr>
        <w:t>I</w:t>
      </w:r>
      <w:r w:rsidRPr="00136EB7">
        <w:rPr>
          <w:rFonts w:cs="Arial"/>
          <w:lang w:val="ru-RU"/>
        </w:rPr>
        <w:t xml:space="preserve"> + ред.бр. </w:t>
      </w:r>
      <w:r w:rsidRPr="00E47C2E">
        <w:rPr>
          <w:rFonts w:cs="Arial"/>
        </w:rPr>
        <w:t>II</w:t>
      </w:r>
      <w:r w:rsidRPr="00136EB7">
        <w:rPr>
          <w:rFonts w:cs="Arial"/>
          <w:lang w:val="ru-RU"/>
        </w:rPr>
        <w:t>)</w:t>
      </w:r>
    </w:p>
    <w:p w:rsidR="00051C30" w:rsidRPr="00A5046A" w:rsidRDefault="00051C30" w:rsidP="00051C30">
      <w:pPr>
        <w:tabs>
          <w:tab w:val="left" w:pos="992"/>
        </w:tabs>
        <w:spacing w:before="0"/>
        <w:rPr>
          <w:rFonts w:cs="Arial"/>
          <w:lang w:val="sr-Cyrl-RS"/>
        </w:rPr>
      </w:pPr>
      <w:r w:rsidRPr="00136EB7">
        <w:rPr>
          <w:rFonts w:cs="Arial"/>
          <w:lang w:val="ru-RU"/>
        </w:rPr>
        <w:t>- у Табелу 2. уписују се п</w:t>
      </w:r>
      <w:r>
        <w:rPr>
          <w:rFonts w:cs="Arial"/>
          <w:lang w:val="ru-RU"/>
        </w:rPr>
        <w:t xml:space="preserve">осебно исказани трошкови у дин </w:t>
      </w:r>
      <w:r w:rsidRPr="00136EB7">
        <w:rPr>
          <w:rFonts w:cs="Arial"/>
          <w:lang w:val="ru-RU"/>
        </w:rPr>
        <w:t xml:space="preserve">који су укључени у укупно понуђену цену без ПДВ (ред бр. </w:t>
      </w:r>
      <w:r w:rsidRPr="00A5046A">
        <w:rPr>
          <w:rFonts w:cs="Arial"/>
        </w:rPr>
        <w:t>I</w:t>
      </w:r>
      <w:r w:rsidRPr="00136EB7">
        <w:rPr>
          <w:rFonts w:cs="Arial"/>
          <w:lang w:val="ru-RU"/>
        </w:rPr>
        <w:t xml:space="preserve"> из табеле 1) уколико исти постоје као засебни трошкови</w:t>
      </w:r>
      <w:r w:rsidRPr="00A5046A">
        <w:rPr>
          <w:rFonts w:cs="Arial"/>
          <w:lang w:val="sr-Cyrl-RS"/>
        </w:rPr>
        <w:t>.</w:t>
      </w:r>
    </w:p>
    <w:p w:rsidR="00051C30" w:rsidRPr="00136EB7" w:rsidRDefault="00051C30" w:rsidP="00051C30">
      <w:pPr>
        <w:tabs>
          <w:tab w:val="left" w:pos="992"/>
        </w:tabs>
        <w:spacing w:before="0"/>
        <w:rPr>
          <w:rFonts w:cs="Arial"/>
          <w:lang w:val="ru-RU"/>
        </w:rPr>
      </w:pPr>
      <w:r w:rsidRPr="00136EB7">
        <w:rPr>
          <w:rFonts w:cs="Arial"/>
          <w:lang w:val="ru-RU"/>
        </w:rPr>
        <w:t>-на место предвиђено за место и датум уписује се место и датум попуњавањаобрасца структуре цене.</w:t>
      </w:r>
    </w:p>
    <w:p w:rsidR="00051C30" w:rsidRPr="00136EB7" w:rsidRDefault="00051C30" w:rsidP="00051C30">
      <w:pPr>
        <w:tabs>
          <w:tab w:val="left" w:pos="992"/>
        </w:tabs>
        <w:spacing w:before="0"/>
        <w:rPr>
          <w:rFonts w:cs="Arial"/>
          <w:lang w:val="ru-RU"/>
        </w:rPr>
      </w:pPr>
      <w:r w:rsidRPr="00136EB7">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1E53FD" w:rsidRDefault="001E53FD"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Pr="00931749" w:rsidRDefault="00931749" w:rsidP="00781B02">
      <w:pPr>
        <w:rPr>
          <w:rFonts w:eastAsia="TimesNewRomanPS-BoldMT" w:cs="Arial"/>
          <w:lang w:val="sr-Cyrl-RS"/>
        </w:rPr>
      </w:pPr>
    </w:p>
    <w:p w:rsidR="00343A18" w:rsidRPr="002B1693" w:rsidRDefault="00343A18" w:rsidP="00343A18">
      <w:pPr>
        <w:pStyle w:val="KDObrazac"/>
        <w:spacing w:before="0"/>
        <w:rPr>
          <w:lang w:val="ru-RU"/>
        </w:rPr>
      </w:pPr>
      <w:bookmarkStart w:id="257" w:name="_Toc442559926"/>
      <w:r w:rsidRPr="002B1693">
        <w:rPr>
          <w:lang w:val="ru-RU"/>
        </w:rPr>
        <w:lastRenderedPageBreak/>
        <w:t xml:space="preserve">ОБРАЗАЦ </w:t>
      </w:r>
      <w:r w:rsidR="00780391">
        <w:rPr>
          <w:lang w:val="sr-Cyrl-RS"/>
        </w:rPr>
        <w:t>3</w:t>
      </w:r>
      <w:r w:rsidRPr="002B1693">
        <w:rPr>
          <w:lang w:val="ru-RU"/>
        </w:rPr>
        <w:t>.</w:t>
      </w:r>
      <w:bookmarkEnd w:id="25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5F3C57">
        <w:rPr>
          <w:rFonts w:cs="Arial"/>
          <w:bCs/>
          <w:lang w:val="ru-RU"/>
        </w:rPr>
        <w:t>Услуге атестирања брзиномера ЕБ96 на железничким возилима</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EE5760">
        <w:rPr>
          <w:rFonts w:cs="Arial"/>
          <w:b/>
          <w:lang w:val="sr-Cyrl-CS"/>
        </w:rPr>
        <w:t>3000/1067/2018 (710/2018)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680ED5" w:rsidRDefault="00680ED5" w:rsidP="00343A18">
      <w:pPr>
        <w:rPr>
          <w:rFonts w:cs="Arial"/>
          <w:lang w:val="sr-Cyrl-RS"/>
        </w:rPr>
      </w:pPr>
    </w:p>
    <w:p w:rsidR="002C5CF7" w:rsidRDefault="002C5CF7" w:rsidP="00343A18">
      <w:pPr>
        <w:rPr>
          <w:rFonts w:cs="Arial"/>
          <w:lang w:val="sr-Cyrl-RS"/>
        </w:rPr>
      </w:pPr>
    </w:p>
    <w:p w:rsidR="002C5CF7" w:rsidRDefault="002C5CF7"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8" w:name="_Toc442559928"/>
      <w:r w:rsidRPr="002B1693">
        <w:rPr>
          <w:lang w:val="ru-RU"/>
        </w:rPr>
        <w:t xml:space="preserve">ОБРАЗАЦ </w:t>
      </w:r>
      <w:r w:rsidR="00780391">
        <w:rPr>
          <w:lang w:val="sr-Cyrl-RS"/>
        </w:rPr>
        <w:t>4</w:t>
      </w:r>
      <w:r w:rsidRPr="002B1693">
        <w:rPr>
          <w:lang w:val="ru-RU"/>
        </w:rPr>
        <w:t>.</w:t>
      </w:r>
      <w:bookmarkEnd w:id="258"/>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5F3C57">
        <w:rPr>
          <w:rFonts w:cs="Arial"/>
          <w:bCs/>
          <w:lang w:val="ru-RU"/>
        </w:rPr>
        <w:t>Услуге атестирања брзиномера ЕБ96 на железничким возилима</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EE5760">
        <w:rPr>
          <w:rFonts w:cs="Arial"/>
          <w:b/>
          <w:lang w:val="sr-Cyrl-CS"/>
        </w:rPr>
        <w:t>3000/1067/2018 (710/2018)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06B90"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60" w:name="_Toc442559940"/>
    </w:p>
    <w:bookmarkEnd w:id="260"/>
    <w:p w:rsidR="007E6A38" w:rsidRPr="00D32D31" w:rsidRDefault="00343A18" w:rsidP="00D32D31">
      <w:pPr>
        <w:rPr>
          <w:rFonts w:cs="Arial"/>
          <w:color w:val="00B0F0"/>
          <w:lang w:val="ru-RU"/>
        </w:rPr>
      </w:pP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D32D31">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5F3C57">
        <w:rPr>
          <w:rFonts w:cs="Arial"/>
          <w:bCs/>
          <w:lang w:val="ru-RU"/>
        </w:rPr>
        <w:t>Услуге атестирања брзиномера ЕБ96 на железничким возилима</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EE5760">
        <w:rPr>
          <w:rFonts w:cs="Arial"/>
          <w:b/>
          <w:lang w:val="sr-Cyrl-CS"/>
        </w:rPr>
        <w:t>3000/1067/2018 (710/2018)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Pr="00E14405" w:rsidRDefault="007E7BB8" w:rsidP="00E144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015B93" w:rsidRDefault="00015B93" w:rsidP="00925E05">
      <w:pPr>
        <w:pStyle w:val="KDObrazac"/>
        <w:spacing w:before="0"/>
        <w:rPr>
          <w:lang w:val="ru-RU"/>
        </w:rPr>
      </w:pPr>
    </w:p>
    <w:p w:rsidR="00974855" w:rsidRPr="00A85CB7" w:rsidRDefault="00974855" w:rsidP="00974855">
      <w:pPr>
        <w:jc w:val="right"/>
        <w:outlineLvl w:val="1"/>
        <w:rPr>
          <w:rFonts w:cs="Arial"/>
          <w:b/>
          <w:lang w:val="ru-RU"/>
        </w:rPr>
      </w:pPr>
      <w:r w:rsidRPr="00A85CB7">
        <w:rPr>
          <w:rFonts w:cs="Arial"/>
          <w:b/>
          <w:lang w:val="ru-RU"/>
        </w:rPr>
        <w:t xml:space="preserve">ОБРАЗАЦ </w:t>
      </w:r>
      <w:r>
        <w:rPr>
          <w:rFonts w:cs="Arial"/>
          <w:b/>
          <w:lang w:val="ru-RU"/>
        </w:rPr>
        <w:t>6</w:t>
      </w:r>
    </w:p>
    <w:p w:rsidR="00974855" w:rsidRPr="00A85CB7" w:rsidRDefault="00974855" w:rsidP="00974855">
      <w:pPr>
        <w:spacing w:before="0"/>
        <w:rPr>
          <w:rFonts w:cs="Arial"/>
          <w:lang w:val="ru-RU"/>
        </w:rPr>
      </w:pPr>
    </w:p>
    <w:p w:rsidR="00974855" w:rsidRPr="00A85CB7" w:rsidRDefault="00974855" w:rsidP="00974855">
      <w:pPr>
        <w:spacing w:before="0"/>
        <w:jc w:val="center"/>
        <w:rPr>
          <w:rFonts w:cs="Arial"/>
          <w:b/>
          <w:lang w:val="ru-RU"/>
        </w:rPr>
      </w:pPr>
    </w:p>
    <w:p w:rsidR="00974855" w:rsidRPr="00A85CB7" w:rsidRDefault="00974855" w:rsidP="00974855">
      <w:pPr>
        <w:spacing w:before="0"/>
        <w:jc w:val="center"/>
        <w:rPr>
          <w:rFonts w:cs="Arial"/>
          <w:b/>
          <w:lang w:val="ru-RU"/>
        </w:rPr>
      </w:pPr>
      <w:r w:rsidRPr="00A85CB7">
        <w:rPr>
          <w:rFonts w:cs="Arial"/>
          <w:b/>
          <w:lang w:val="ru-RU"/>
        </w:rPr>
        <w:t>СПИСАК ИЗВРШЕНИХ УСЛУГА– СТРУЧНЕ РЕФЕРЕНЦЕ</w:t>
      </w:r>
    </w:p>
    <w:p w:rsidR="00974855" w:rsidRPr="00A85CB7" w:rsidRDefault="00974855" w:rsidP="00974855">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974855" w:rsidRPr="00506B90" w:rsidTr="001E0813">
        <w:tc>
          <w:tcPr>
            <w:tcW w:w="213" w:type="pct"/>
            <w:shd w:val="clear" w:color="auto" w:fill="auto"/>
          </w:tcPr>
          <w:p w:rsidR="00974855" w:rsidRPr="00A85CB7" w:rsidRDefault="00974855" w:rsidP="001E0813">
            <w:pPr>
              <w:spacing w:before="0"/>
              <w:jc w:val="center"/>
              <w:rPr>
                <w:rFonts w:eastAsia="Calibri" w:cs="Arial"/>
                <w:b/>
                <w:bCs/>
                <w:iCs/>
                <w:lang w:val="ru-RU"/>
              </w:rPr>
            </w:pPr>
          </w:p>
        </w:tc>
        <w:tc>
          <w:tcPr>
            <w:tcW w:w="951" w:type="pct"/>
            <w:shd w:val="clear" w:color="auto" w:fill="auto"/>
          </w:tcPr>
          <w:p w:rsidR="00974855" w:rsidRPr="00A85CB7" w:rsidRDefault="00974855" w:rsidP="001E0813">
            <w:pPr>
              <w:spacing w:before="0"/>
              <w:jc w:val="center"/>
              <w:rPr>
                <w:rFonts w:eastAsia="Calibri" w:cs="Arial"/>
                <w:bCs/>
                <w:iCs/>
                <w:lang w:val="ru-RU"/>
              </w:rPr>
            </w:pPr>
          </w:p>
          <w:p w:rsidR="00974855" w:rsidRPr="00A85CB7" w:rsidRDefault="00974855" w:rsidP="001E0813">
            <w:pPr>
              <w:spacing w:before="0"/>
              <w:jc w:val="center"/>
              <w:rPr>
                <w:rFonts w:eastAsia="Calibri" w:cs="Arial"/>
                <w:bCs/>
                <w:iCs/>
                <w:lang w:val="ru-RU"/>
              </w:rPr>
            </w:pPr>
            <w:r w:rsidRPr="00A85CB7">
              <w:rPr>
                <w:rFonts w:eastAsia="Calibri" w:cs="Arial"/>
                <w:bCs/>
                <w:iCs/>
                <w:lang w:val="ru-RU"/>
              </w:rPr>
              <w:t>Референтни наручилац односно корисник услуга</w:t>
            </w:r>
          </w:p>
        </w:tc>
        <w:tc>
          <w:tcPr>
            <w:tcW w:w="908" w:type="pct"/>
            <w:shd w:val="clear" w:color="auto" w:fill="auto"/>
          </w:tcPr>
          <w:p w:rsidR="00974855" w:rsidRPr="00A85CB7" w:rsidRDefault="00974855" w:rsidP="001E0813">
            <w:pPr>
              <w:spacing w:before="0"/>
              <w:jc w:val="center"/>
              <w:rPr>
                <w:rFonts w:eastAsia="Calibri" w:cs="Arial"/>
                <w:bCs/>
                <w:iCs/>
                <w:lang w:val="ru-RU"/>
              </w:rPr>
            </w:pPr>
          </w:p>
          <w:p w:rsidR="00974855" w:rsidRPr="00A85CB7" w:rsidRDefault="00974855" w:rsidP="001E0813">
            <w:pPr>
              <w:spacing w:before="0"/>
              <w:jc w:val="center"/>
              <w:rPr>
                <w:rFonts w:eastAsia="Calibri" w:cs="Arial"/>
                <w:b/>
                <w:bCs/>
                <w:iCs/>
                <w:lang w:val="ru-RU"/>
              </w:rPr>
            </w:pPr>
            <w:r w:rsidRPr="00A85CB7">
              <w:rPr>
                <w:rFonts w:eastAsia="Calibri" w:cs="Arial"/>
                <w:bCs/>
                <w:iCs/>
                <w:lang w:val="ru-RU"/>
              </w:rPr>
              <w:t>Лице за контакт и број телефона</w:t>
            </w:r>
          </w:p>
        </w:tc>
        <w:tc>
          <w:tcPr>
            <w:tcW w:w="923" w:type="pct"/>
            <w:shd w:val="clear" w:color="auto" w:fill="auto"/>
          </w:tcPr>
          <w:p w:rsidR="00974855" w:rsidRPr="00A85CB7" w:rsidRDefault="00974855" w:rsidP="001E0813">
            <w:pPr>
              <w:spacing w:before="0"/>
              <w:jc w:val="center"/>
              <w:rPr>
                <w:rFonts w:eastAsia="Calibri" w:cs="Arial"/>
                <w:bCs/>
                <w:iCs/>
                <w:lang w:val="ru-RU"/>
              </w:rPr>
            </w:pPr>
          </w:p>
          <w:p w:rsidR="00974855" w:rsidRPr="00A85CB7" w:rsidRDefault="00974855" w:rsidP="001E0813">
            <w:pPr>
              <w:spacing w:before="0"/>
              <w:jc w:val="center"/>
              <w:rPr>
                <w:rFonts w:eastAsia="Calibri" w:cs="Arial"/>
                <w:b/>
                <w:bCs/>
                <w:iCs/>
                <w:lang w:val="ru-RU"/>
              </w:rPr>
            </w:pPr>
            <w:r w:rsidRPr="00A85CB7">
              <w:rPr>
                <w:rFonts w:eastAsia="Calibri" w:cs="Arial"/>
                <w:bCs/>
                <w:iCs/>
                <w:lang w:val="ru-RU"/>
              </w:rPr>
              <w:t>Број и датум закључења уговора</w:t>
            </w:r>
          </w:p>
        </w:tc>
        <w:tc>
          <w:tcPr>
            <w:tcW w:w="859" w:type="pct"/>
            <w:shd w:val="clear" w:color="auto" w:fill="auto"/>
            <w:vAlign w:val="center"/>
          </w:tcPr>
          <w:p w:rsidR="00974855" w:rsidRPr="00A85CB7" w:rsidRDefault="00974855" w:rsidP="001E0813">
            <w:pPr>
              <w:spacing w:before="0"/>
              <w:jc w:val="center"/>
              <w:rPr>
                <w:rFonts w:eastAsia="Calibri" w:cs="Arial"/>
                <w:bCs/>
                <w:iCs/>
                <w:lang w:val="sr-Cyrl-CS"/>
              </w:rPr>
            </w:pPr>
          </w:p>
          <w:p w:rsidR="00974855" w:rsidRPr="00A85CB7" w:rsidRDefault="00974855" w:rsidP="001E0813">
            <w:pPr>
              <w:spacing w:before="0"/>
              <w:jc w:val="center"/>
              <w:rPr>
                <w:rFonts w:eastAsia="Calibri" w:cs="Arial"/>
                <w:bCs/>
                <w:iCs/>
              </w:rPr>
            </w:pPr>
            <w:r w:rsidRPr="00A85CB7">
              <w:rPr>
                <w:rFonts w:eastAsia="Calibri" w:cs="Arial"/>
                <w:bCs/>
                <w:iCs/>
                <w:lang w:val="sr-Cyrl-CS"/>
              </w:rPr>
              <w:t xml:space="preserve">Датум </w:t>
            </w:r>
            <w:r w:rsidRPr="00A85CB7">
              <w:rPr>
                <w:rFonts w:eastAsia="Calibri" w:cs="Arial"/>
                <w:bCs/>
                <w:iCs/>
              </w:rPr>
              <w:t>реализације уговора</w:t>
            </w:r>
          </w:p>
          <w:p w:rsidR="00974855" w:rsidRPr="00A85CB7" w:rsidRDefault="00974855" w:rsidP="001E0813">
            <w:pPr>
              <w:spacing w:before="0"/>
              <w:jc w:val="center"/>
              <w:rPr>
                <w:rFonts w:eastAsia="Calibri" w:cs="Arial"/>
                <w:b/>
                <w:bCs/>
                <w:iCs/>
              </w:rPr>
            </w:pPr>
          </w:p>
        </w:tc>
        <w:tc>
          <w:tcPr>
            <w:tcW w:w="1145" w:type="pct"/>
          </w:tcPr>
          <w:p w:rsidR="00974855" w:rsidRPr="00A85CB7" w:rsidRDefault="00974855" w:rsidP="001E0813">
            <w:pPr>
              <w:spacing w:before="0"/>
              <w:jc w:val="center"/>
              <w:rPr>
                <w:rFonts w:eastAsia="Calibri" w:cs="Arial"/>
                <w:bCs/>
                <w:iCs/>
                <w:lang w:val="ru-RU"/>
              </w:rPr>
            </w:pPr>
          </w:p>
          <w:p w:rsidR="00974855" w:rsidRPr="00A85CB7" w:rsidRDefault="00974855" w:rsidP="001E0813">
            <w:pPr>
              <w:spacing w:before="0"/>
              <w:jc w:val="center"/>
              <w:rPr>
                <w:rFonts w:eastAsia="Calibri" w:cs="Arial"/>
                <w:bCs/>
                <w:iCs/>
                <w:lang w:val="ru-RU"/>
              </w:rPr>
            </w:pPr>
            <w:r w:rsidRPr="00A85CB7">
              <w:rPr>
                <w:rFonts w:eastAsia="Calibri" w:cs="Arial"/>
                <w:bCs/>
                <w:iCs/>
                <w:lang w:val="ru-RU"/>
              </w:rPr>
              <w:t>Вредност извршених услуга без ПДВ</w:t>
            </w:r>
          </w:p>
          <w:p w:rsidR="00974855" w:rsidRPr="00A85CB7" w:rsidRDefault="00974855" w:rsidP="001E0813">
            <w:pPr>
              <w:spacing w:before="0"/>
              <w:jc w:val="center"/>
              <w:rPr>
                <w:rFonts w:eastAsia="Calibri" w:cs="Arial"/>
                <w:bCs/>
                <w:iCs/>
                <w:lang w:val="ru-RU"/>
              </w:rPr>
            </w:pPr>
            <w:r w:rsidRPr="00A85CB7">
              <w:rPr>
                <w:rFonts w:eastAsia="Calibri" w:cs="Arial"/>
                <w:bCs/>
                <w:iCs/>
                <w:lang w:val="ru-RU"/>
              </w:rPr>
              <w:t>Дин</w:t>
            </w:r>
          </w:p>
        </w:tc>
      </w:tr>
      <w:tr w:rsidR="00974855" w:rsidRPr="00A85CB7" w:rsidTr="001E0813">
        <w:tc>
          <w:tcPr>
            <w:tcW w:w="213" w:type="pct"/>
            <w:shd w:val="clear" w:color="auto" w:fill="auto"/>
          </w:tcPr>
          <w:p w:rsidR="00974855" w:rsidRPr="00A85CB7" w:rsidRDefault="00974855" w:rsidP="001E0813">
            <w:pPr>
              <w:spacing w:before="0"/>
              <w:jc w:val="center"/>
              <w:rPr>
                <w:rFonts w:eastAsia="Calibri" w:cs="Arial"/>
                <w:bCs/>
                <w:iCs/>
                <w:lang w:val="ru-RU"/>
              </w:rPr>
            </w:pPr>
          </w:p>
          <w:p w:rsidR="00974855" w:rsidRPr="00A85CB7" w:rsidRDefault="00974855" w:rsidP="001E0813">
            <w:pPr>
              <w:spacing w:before="0"/>
              <w:jc w:val="center"/>
              <w:rPr>
                <w:rFonts w:eastAsia="Calibri" w:cs="Arial"/>
                <w:bCs/>
                <w:iCs/>
              </w:rPr>
            </w:pPr>
            <w:r w:rsidRPr="00A85CB7">
              <w:rPr>
                <w:rFonts w:eastAsia="Calibri" w:cs="Arial"/>
                <w:bCs/>
                <w:iCs/>
              </w:rPr>
              <w:t>1.</w:t>
            </w:r>
          </w:p>
        </w:tc>
        <w:tc>
          <w:tcPr>
            <w:tcW w:w="951" w:type="pct"/>
            <w:shd w:val="clear" w:color="auto" w:fill="auto"/>
          </w:tcPr>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tc>
        <w:tc>
          <w:tcPr>
            <w:tcW w:w="908" w:type="pct"/>
            <w:shd w:val="clear" w:color="auto" w:fill="auto"/>
          </w:tcPr>
          <w:p w:rsidR="00974855" w:rsidRPr="00A85CB7" w:rsidRDefault="00974855" w:rsidP="001E0813">
            <w:pPr>
              <w:spacing w:before="0"/>
              <w:jc w:val="center"/>
              <w:rPr>
                <w:rFonts w:eastAsia="Calibri" w:cs="Arial"/>
                <w:b/>
                <w:bCs/>
                <w:iCs/>
              </w:rPr>
            </w:pPr>
          </w:p>
        </w:tc>
        <w:tc>
          <w:tcPr>
            <w:tcW w:w="923" w:type="pct"/>
            <w:shd w:val="clear" w:color="auto" w:fill="auto"/>
          </w:tcPr>
          <w:p w:rsidR="00974855" w:rsidRPr="00A85CB7" w:rsidRDefault="00974855" w:rsidP="001E0813">
            <w:pPr>
              <w:spacing w:before="0"/>
              <w:jc w:val="center"/>
              <w:rPr>
                <w:rFonts w:eastAsia="Calibri" w:cs="Arial"/>
                <w:b/>
                <w:bCs/>
                <w:iCs/>
              </w:rPr>
            </w:pPr>
          </w:p>
        </w:tc>
        <w:tc>
          <w:tcPr>
            <w:tcW w:w="859" w:type="pct"/>
            <w:shd w:val="clear" w:color="auto" w:fill="auto"/>
          </w:tcPr>
          <w:p w:rsidR="00974855" w:rsidRPr="00A85CB7" w:rsidRDefault="00974855" w:rsidP="001E0813">
            <w:pPr>
              <w:spacing w:before="0"/>
              <w:jc w:val="center"/>
              <w:rPr>
                <w:rFonts w:eastAsia="Calibri" w:cs="Arial"/>
                <w:b/>
                <w:bCs/>
                <w:iCs/>
              </w:rPr>
            </w:pPr>
          </w:p>
        </w:tc>
        <w:tc>
          <w:tcPr>
            <w:tcW w:w="1145" w:type="pct"/>
          </w:tcPr>
          <w:p w:rsidR="00974855" w:rsidRPr="00A85CB7" w:rsidRDefault="00974855" w:rsidP="001E0813">
            <w:pPr>
              <w:spacing w:before="0"/>
              <w:jc w:val="center"/>
              <w:rPr>
                <w:rFonts w:eastAsia="Calibri" w:cs="Arial"/>
                <w:b/>
                <w:bCs/>
                <w:iCs/>
              </w:rPr>
            </w:pPr>
          </w:p>
        </w:tc>
      </w:tr>
      <w:tr w:rsidR="00974855" w:rsidRPr="00A85CB7" w:rsidTr="001E0813">
        <w:tc>
          <w:tcPr>
            <w:tcW w:w="213" w:type="pct"/>
            <w:shd w:val="clear" w:color="auto" w:fill="auto"/>
          </w:tcPr>
          <w:p w:rsidR="00974855" w:rsidRPr="00A85CB7" w:rsidRDefault="00974855" w:rsidP="001E0813">
            <w:pPr>
              <w:spacing w:before="0"/>
              <w:jc w:val="center"/>
              <w:rPr>
                <w:rFonts w:eastAsia="Calibri" w:cs="Arial"/>
                <w:bCs/>
                <w:iCs/>
              </w:rPr>
            </w:pPr>
          </w:p>
          <w:p w:rsidR="00974855" w:rsidRPr="00A85CB7" w:rsidRDefault="00974855" w:rsidP="001E0813">
            <w:pPr>
              <w:spacing w:before="0"/>
              <w:jc w:val="center"/>
              <w:rPr>
                <w:rFonts w:eastAsia="Calibri" w:cs="Arial"/>
                <w:bCs/>
                <w:iCs/>
              </w:rPr>
            </w:pPr>
            <w:r w:rsidRPr="00A85CB7">
              <w:rPr>
                <w:rFonts w:eastAsia="Calibri" w:cs="Arial"/>
                <w:bCs/>
                <w:iCs/>
              </w:rPr>
              <w:t>2.</w:t>
            </w:r>
          </w:p>
        </w:tc>
        <w:tc>
          <w:tcPr>
            <w:tcW w:w="951" w:type="pct"/>
            <w:shd w:val="clear" w:color="auto" w:fill="auto"/>
          </w:tcPr>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tc>
        <w:tc>
          <w:tcPr>
            <w:tcW w:w="908" w:type="pct"/>
            <w:shd w:val="clear" w:color="auto" w:fill="auto"/>
          </w:tcPr>
          <w:p w:rsidR="00974855" w:rsidRPr="00A85CB7" w:rsidRDefault="00974855" w:rsidP="001E0813">
            <w:pPr>
              <w:spacing w:before="0"/>
              <w:jc w:val="center"/>
              <w:rPr>
                <w:rFonts w:eastAsia="Calibri" w:cs="Arial"/>
                <w:b/>
                <w:bCs/>
                <w:iCs/>
              </w:rPr>
            </w:pPr>
          </w:p>
        </w:tc>
        <w:tc>
          <w:tcPr>
            <w:tcW w:w="923" w:type="pct"/>
            <w:shd w:val="clear" w:color="auto" w:fill="auto"/>
          </w:tcPr>
          <w:p w:rsidR="00974855" w:rsidRPr="00A85CB7" w:rsidRDefault="00974855" w:rsidP="001E0813">
            <w:pPr>
              <w:spacing w:before="0"/>
              <w:jc w:val="center"/>
              <w:rPr>
                <w:rFonts w:eastAsia="Calibri" w:cs="Arial"/>
                <w:b/>
                <w:bCs/>
                <w:iCs/>
              </w:rPr>
            </w:pPr>
          </w:p>
        </w:tc>
        <w:tc>
          <w:tcPr>
            <w:tcW w:w="859" w:type="pct"/>
            <w:shd w:val="clear" w:color="auto" w:fill="auto"/>
          </w:tcPr>
          <w:p w:rsidR="00974855" w:rsidRPr="00A85CB7" w:rsidRDefault="00974855" w:rsidP="001E0813">
            <w:pPr>
              <w:spacing w:before="0"/>
              <w:jc w:val="center"/>
              <w:rPr>
                <w:rFonts w:eastAsia="Calibri" w:cs="Arial"/>
                <w:b/>
                <w:bCs/>
                <w:iCs/>
              </w:rPr>
            </w:pPr>
          </w:p>
        </w:tc>
        <w:tc>
          <w:tcPr>
            <w:tcW w:w="1145" w:type="pct"/>
          </w:tcPr>
          <w:p w:rsidR="00974855" w:rsidRPr="00A85CB7" w:rsidRDefault="00974855" w:rsidP="001E0813">
            <w:pPr>
              <w:spacing w:before="0"/>
              <w:jc w:val="center"/>
              <w:rPr>
                <w:rFonts w:eastAsia="Calibri" w:cs="Arial"/>
                <w:b/>
                <w:bCs/>
                <w:iCs/>
              </w:rPr>
            </w:pPr>
          </w:p>
        </w:tc>
      </w:tr>
      <w:tr w:rsidR="00974855" w:rsidRPr="00A85CB7" w:rsidTr="001E0813">
        <w:tc>
          <w:tcPr>
            <w:tcW w:w="213" w:type="pct"/>
            <w:shd w:val="clear" w:color="auto" w:fill="auto"/>
          </w:tcPr>
          <w:p w:rsidR="00974855" w:rsidRPr="00A85CB7" w:rsidRDefault="00974855" w:rsidP="001E0813">
            <w:pPr>
              <w:spacing w:before="0"/>
              <w:jc w:val="center"/>
              <w:rPr>
                <w:rFonts w:eastAsia="Calibri" w:cs="Arial"/>
                <w:bCs/>
                <w:iCs/>
              </w:rPr>
            </w:pPr>
          </w:p>
          <w:p w:rsidR="00974855" w:rsidRPr="00A85CB7" w:rsidRDefault="00974855" w:rsidP="001E0813">
            <w:pPr>
              <w:spacing w:before="0"/>
              <w:jc w:val="center"/>
              <w:rPr>
                <w:rFonts w:eastAsia="Calibri" w:cs="Arial"/>
                <w:bCs/>
                <w:iCs/>
              </w:rPr>
            </w:pPr>
            <w:r w:rsidRPr="00A85CB7">
              <w:rPr>
                <w:rFonts w:eastAsia="Calibri" w:cs="Arial"/>
                <w:bCs/>
                <w:iCs/>
              </w:rPr>
              <w:t>3.</w:t>
            </w:r>
          </w:p>
        </w:tc>
        <w:tc>
          <w:tcPr>
            <w:tcW w:w="951" w:type="pct"/>
            <w:shd w:val="clear" w:color="auto" w:fill="auto"/>
          </w:tcPr>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tc>
        <w:tc>
          <w:tcPr>
            <w:tcW w:w="908" w:type="pct"/>
            <w:shd w:val="clear" w:color="auto" w:fill="auto"/>
          </w:tcPr>
          <w:p w:rsidR="00974855" w:rsidRPr="00A85CB7" w:rsidRDefault="00974855" w:rsidP="001E0813">
            <w:pPr>
              <w:spacing w:before="0"/>
              <w:jc w:val="center"/>
              <w:rPr>
                <w:rFonts w:eastAsia="Calibri" w:cs="Arial"/>
                <w:b/>
                <w:bCs/>
                <w:iCs/>
              </w:rPr>
            </w:pPr>
          </w:p>
        </w:tc>
        <w:tc>
          <w:tcPr>
            <w:tcW w:w="923" w:type="pct"/>
            <w:shd w:val="clear" w:color="auto" w:fill="auto"/>
          </w:tcPr>
          <w:p w:rsidR="00974855" w:rsidRPr="00A85CB7" w:rsidRDefault="00974855" w:rsidP="001E0813">
            <w:pPr>
              <w:spacing w:before="0"/>
              <w:jc w:val="center"/>
              <w:rPr>
                <w:rFonts w:eastAsia="Calibri" w:cs="Arial"/>
                <w:b/>
                <w:bCs/>
                <w:iCs/>
              </w:rPr>
            </w:pPr>
          </w:p>
        </w:tc>
        <w:tc>
          <w:tcPr>
            <w:tcW w:w="859" w:type="pct"/>
            <w:shd w:val="clear" w:color="auto" w:fill="auto"/>
          </w:tcPr>
          <w:p w:rsidR="00974855" w:rsidRPr="00A85CB7" w:rsidRDefault="00974855" w:rsidP="001E0813">
            <w:pPr>
              <w:spacing w:before="0"/>
              <w:jc w:val="center"/>
              <w:rPr>
                <w:rFonts w:eastAsia="Calibri" w:cs="Arial"/>
                <w:b/>
                <w:bCs/>
                <w:iCs/>
              </w:rPr>
            </w:pPr>
          </w:p>
        </w:tc>
        <w:tc>
          <w:tcPr>
            <w:tcW w:w="1145" w:type="pct"/>
          </w:tcPr>
          <w:p w:rsidR="00974855" w:rsidRPr="00A85CB7" w:rsidRDefault="00974855" w:rsidP="001E0813">
            <w:pPr>
              <w:spacing w:before="0"/>
              <w:jc w:val="center"/>
              <w:rPr>
                <w:rFonts w:eastAsia="Calibri" w:cs="Arial"/>
                <w:b/>
                <w:bCs/>
                <w:iCs/>
              </w:rPr>
            </w:pPr>
          </w:p>
        </w:tc>
      </w:tr>
      <w:tr w:rsidR="00974855" w:rsidRPr="00A85CB7" w:rsidTr="001E0813">
        <w:tc>
          <w:tcPr>
            <w:tcW w:w="213" w:type="pct"/>
            <w:shd w:val="clear" w:color="auto" w:fill="auto"/>
          </w:tcPr>
          <w:p w:rsidR="00974855" w:rsidRPr="00A85CB7" w:rsidRDefault="00974855" w:rsidP="001E0813">
            <w:pPr>
              <w:spacing w:before="0"/>
              <w:jc w:val="center"/>
              <w:rPr>
                <w:rFonts w:eastAsia="Calibri" w:cs="Arial"/>
                <w:bCs/>
                <w:iCs/>
              </w:rPr>
            </w:pPr>
          </w:p>
          <w:p w:rsidR="00974855" w:rsidRPr="00A85CB7" w:rsidRDefault="00974855" w:rsidP="001E0813">
            <w:pPr>
              <w:spacing w:before="0"/>
              <w:jc w:val="center"/>
              <w:rPr>
                <w:rFonts w:eastAsia="Calibri" w:cs="Arial"/>
                <w:bCs/>
                <w:iCs/>
              </w:rPr>
            </w:pPr>
            <w:r w:rsidRPr="00A85CB7">
              <w:rPr>
                <w:rFonts w:eastAsia="Calibri" w:cs="Arial"/>
                <w:bCs/>
                <w:iCs/>
              </w:rPr>
              <w:t>4.</w:t>
            </w:r>
          </w:p>
        </w:tc>
        <w:tc>
          <w:tcPr>
            <w:tcW w:w="951" w:type="pct"/>
            <w:shd w:val="clear" w:color="auto" w:fill="auto"/>
          </w:tcPr>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tc>
        <w:tc>
          <w:tcPr>
            <w:tcW w:w="908" w:type="pct"/>
            <w:shd w:val="clear" w:color="auto" w:fill="auto"/>
          </w:tcPr>
          <w:p w:rsidR="00974855" w:rsidRPr="00A85CB7" w:rsidRDefault="00974855" w:rsidP="001E0813">
            <w:pPr>
              <w:spacing w:before="0"/>
              <w:jc w:val="center"/>
              <w:rPr>
                <w:rFonts w:eastAsia="Calibri" w:cs="Arial"/>
                <w:b/>
                <w:bCs/>
                <w:iCs/>
              </w:rPr>
            </w:pPr>
          </w:p>
        </w:tc>
        <w:tc>
          <w:tcPr>
            <w:tcW w:w="923" w:type="pct"/>
            <w:shd w:val="clear" w:color="auto" w:fill="auto"/>
          </w:tcPr>
          <w:p w:rsidR="00974855" w:rsidRPr="00A85CB7" w:rsidRDefault="00974855" w:rsidP="001E0813">
            <w:pPr>
              <w:spacing w:before="0"/>
              <w:jc w:val="center"/>
              <w:rPr>
                <w:rFonts w:eastAsia="Calibri" w:cs="Arial"/>
                <w:b/>
                <w:bCs/>
                <w:iCs/>
              </w:rPr>
            </w:pPr>
          </w:p>
        </w:tc>
        <w:tc>
          <w:tcPr>
            <w:tcW w:w="859" w:type="pct"/>
            <w:shd w:val="clear" w:color="auto" w:fill="auto"/>
          </w:tcPr>
          <w:p w:rsidR="00974855" w:rsidRPr="00A85CB7" w:rsidRDefault="00974855" w:rsidP="001E0813">
            <w:pPr>
              <w:spacing w:before="0"/>
              <w:jc w:val="center"/>
              <w:rPr>
                <w:rFonts w:eastAsia="Calibri" w:cs="Arial"/>
                <w:b/>
                <w:bCs/>
                <w:iCs/>
              </w:rPr>
            </w:pPr>
          </w:p>
        </w:tc>
        <w:tc>
          <w:tcPr>
            <w:tcW w:w="1145" w:type="pct"/>
          </w:tcPr>
          <w:p w:rsidR="00974855" w:rsidRPr="00A85CB7" w:rsidRDefault="00974855" w:rsidP="001E0813">
            <w:pPr>
              <w:spacing w:before="0"/>
              <w:jc w:val="center"/>
              <w:rPr>
                <w:rFonts w:eastAsia="Calibri" w:cs="Arial"/>
                <w:b/>
                <w:bCs/>
                <w:iCs/>
              </w:rPr>
            </w:pPr>
          </w:p>
        </w:tc>
      </w:tr>
      <w:tr w:rsidR="00974855" w:rsidRPr="00A85CB7" w:rsidTr="001E0813">
        <w:tc>
          <w:tcPr>
            <w:tcW w:w="213" w:type="pct"/>
            <w:shd w:val="clear" w:color="auto" w:fill="auto"/>
          </w:tcPr>
          <w:p w:rsidR="00974855" w:rsidRPr="00A85CB7" w:rsidRDefault="00974855" w:rsidP="001E0813">
            <w:pPr>
              <w:spacing w:before="0"/>
              <w:jc w:val="center"/>
              <w:rPr>
                <w:rFonts w:eastAsia="Calibri" w:cs="Arial"/>
                <w:bCs/>
                <w:iCs/>
              </w:rPr>
            </w:pPr>
          </w:p>
          <w:p w:rsidR="00974855" w:rsidRPr="00A85CB7" w:rsidRDefault="00974855" w:rsidP="001E0813">
            <w:pPr>
              <w:spacing w:before="0"/>
              <w:jc w:val="center"/>
              <w:rPr>
                <w:rFonts w:eastAsia="Calibri" w:cs="Arial"/>
                <w:bCs/>
                <w:iCs/>
              </w:rPr>
            </w:pPr>
            <w:r w:rsidRPr="00A85CB7">
              <w:rPr>
                <w:rFonts w:eastAsia="Calibri" w:cs="Arial"/>
                <w:bCs/>
                <w:iCs/>
              </w:rPr>
              <w:t>5.</w:t>
            </w:r>
          </w:p>
        </w:tc>
        <w:tc>
          <w:tcPr>
            <w:tcW w:w="951" w:type="pct"/>
            <w:shd w:val="clear" w:color="auto" w:fill="auto"/>
          </w:tcPr>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tc>
        <w:tc>
          <w:tcPr>
            <w:tcW w:w="908" w:type="pct"/>
            <w:shd w:val="clear" w:color="auto" w:fill="auto"/>
          </w:tcPr>
          <w:p w:rsidR="00974855" w:rsidRPr="00A85CB7" w:rsidRDefault="00974855" w:rsidP="001E0813">
            <w:pPr>
              <w:spacing w:before="0"/>
              <w:jc w:val="center"/>
              <w:rPr>
                <w:rFonts w:eastAsia="Calibri" w:cs="Arial"/>
                <w:b/>
                <w:bCs/>
                <w:iCs/>
              </w:rPr>
            </w:pPr>
          </w:p>
        </w:tc>
        <w:tc>
          <w:tcPr>
            <w:tcW w:w="923" w:type="pct"/>
            <w:shd w:val="clear" w:color="auto" w:fill="auto"/>
          </w:tcPr>
          <w:p w:rsidR="00974855" w:rsidRPr="00A85CB7" w:rsidRDefault="00974855" w:rsidP="001E0813">
            <w:pPr>
              <w:spacing w:before="0"/>
              <w:jc w:val="center"/>
              <w:rPr>
                <w:rFonts w:eastAsia="Calibri" w:cs="Arial"/>
                <w:b/>
                <w:bCs/>
                <w:iCs/>
              </w:rPr>
            </w:pPr>
          </w:p>
        </w:tc>
        <w:tc>
          <w:tcPr>
            <w:tcW w:w="859" w:type="pct"/>
            <w:shd w:val="clear" w:color="auto" w:fill="auto"/>
          </w:tcPr>
          <w:p w:rsidR="00974855" w:rsidRPr="00A85CB7" w:rsidRDefault="00974855" w:rsidP="001E0813">
            <w:pPr>
              <w:spacing w:before="0"/>
              <w:jc w:val="center"/>
              <w:rPr>
                <w:rFonts w:eastAsia="Calibri" w:cs="Arial"/>
                <w:b/>
                <w:bCs/>
                <w:iCs/>
              </w:rPr>
            </w:pPr>
          </w:p>
        </w:tc>
        <w:tc>
          <w:tcPr>
            <w:tcW w:w="1145" w:type="pct"/>
          </w:tcPr>
          <w:p w:rsidR="00974855" w:rsidRPr="00A85CB7" w:rsidRDefault="00974855" w:rsidP="001E0813">
            <w:pPr>
              <w:spacing w:before="0"/>
              <w:jc w:val="center"/>
              <w:rPr>
                <w:rFonts w:eastAsia="Calibri" w:cs="Arial"/>
                <w:b/>
                <w:bCs/>
                <w:iCs/>
              </w:rPr>
            </w:pPr>
          </w:p>
        </w:tc>
      </w:tr>
      <w:tr w:rsidR="00974855" w:rsidRPr="00A85CB7" w:rsidTr="001E081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974855" w:rsidRPr="00A85CB7" w:rsidRDefault="00974855" w:rsidP="001E0813">
            <w:pPr>
              <w:spacing w:before="0"/>
              <w:jc w:val="center"/>
              <w:rPr>
                <w:rFonts w:eastAsia="Calibri" w:cs="Arial"/>
                <w:b/>
                <w:bCs/>
                <w:iCs/>
              </w:rPr>
            </w:pPr>
          </w:p>
        </w:tc>
        <w:tc>
          <w:tcPr>
            <w:tcW w:w="859" w:type="pct"/>
            <w:shd w:val="clear" w:color="auto" w:fill="auto"/>
          </w:tcPr>
          <w:p w:rsidR="00974855" w:rsidRPr="00A85CB7" w:rsidRDefault="00974855" w:rsidP="001E0813">
            <w:pPr>
              <w:spacing w:before="0"/>
              <w:jc w:val="center"/>
              <w:rPr>
                <w:rFonts w:eastAsia="Calibri" w:cs="Arial"/>
                <w:b/>
                <w:bCs/>
                <w:iCs/>
                <w:lang w:val="ru-RU"/>
              </w:rPr>
            </w:pPr>
            <w:r w:rsidRPr="00A85CB7">
              <w:rPr>
                <w:rFonts w:eastAsia="Calibri" w:cs="Arial"/>
                <w:b/>
                <w:bCs/>
                <w:iCs/>
                <w:lang w:val="ru-RU"/>
              </w:rPr>
              <w:t>Укупна вредност</w:t>
            </w:r>
          </w:p>
          <w:p w:rsidR="00974855" w:rsidRPr="00A85CB7" w:rsidRDefault="00974855" w:rsidP="001E0813">
            <w:pPr>
              <w:spacing w:before="0"/>
              <w:jc w:val="center"/>
              <w:rPr>
                <w:rFonts w:eastAsia="Calibri" w:cs="Arial"/>
                <w:b/>
                <w:bCs/>
                <w:iCs/>
                <w:lang w:val="ru-RU"/>
              </w:rPr>
            </w:pPr>
            <w:r w:rsidRPr="00A85CB7">
              <w:rPr>
                <w:rFonts w:eastAsia="Calibri" w:cs="Arial"/>
                <w:b/>
                <w:bCs/>
                <w:iCs/>
                <w:lang w:val="ru-RU"/>
              </w:rPr>
              <w:t>извршених услуга без</w:t>
            </w:r>
          </w:p>
          <w:p w:rsidR="00974855" w:rsidRPr="00A85CB7" w:rsidRDefault="00974855" w:rsidP="001E0813">
            <w:pPr>
              <w:spacing w:before="0"/>
              <w:jc w:val="center"/>
              <w:rPr>
                <w:rFonts w:eastAsia="Calibri" w:cs="Arial"/>
                <w:b/>
                <w:bCs/>
                <w:iCs/>
                <w:lang w:val="ru-RU"/>
              </w:rPr>
            </w:pPr>
            <w:r w:rsidRPr="00A85CB7">
              <w:rPr>
                <w:rFonts w:eastAsia="Calibri" w:cs="Arial"/>
                <w:b/>
                <w:bCs/>
                <w:iCs/>
                <w:lang w:val="ru-RU"/>
              </w:rPr>
              <w:t>ПДВ</w:t>
            </w:r>
          </w:p>
          <w:p w:rsidR="00974855" w:rsidRPr="00A85CB7" w:rsidRDefault="00974855" w:rsidP="001E0813">
            <w:pPr>
              <w:spacing w:before="0"/>
              <w:rPr>
                <w:rFonts w:eastAsia="Calibri" w:cs="Arial"/>
                <w:b/>
                <w:bCs/>
                <w:iCs/>
                <w:lang w:val="sr-Cyrl-RS"/>
              </w:rPr>
            </w:pPr>
            <w:r w:rsidRPr="00A85CB7">
              <w:rPr>
                <w:rFonts w:eastAsia="Calibri" w:cs="Arial"/>
                <w:b/>
                <w:bCs/>
                <w:iCs/>
                <w:lang w:val="ru-RU"/>
              </w:rPr>
              <w:t xml:space="preserve">     </w:t>
            </w:r>
            <w:r w:rsidRPr="00A85CB7">
              <w:rPr>
                <w:rFonts w:eastAsia="Calibri" w:cs="Arial"/>
                <w:b/>
                <w:bCs/>
                <w:iCs/>
              </w:rPr>
              <w:t>Дин</w:t>
            </w:r>
          </w:p>
        </w:tc>
        <w:tc>
          <w:tcPr>
            <w:tcW w:w="1145" w:type="pct"/>
          </w:tcPr>
          <w:p w:rsidR="00974855" w:rsidRPr="00A85CB7" w:rsidRDefault="00974855" w:rsidP="001E0813">
            <w:pPr>
              <w:spacing w:before="0"/>
              <w:ind w:left="720"/>
              <w:jc w:val="center"/>
              <w:rPr>
                <w:rFonts w:eastAsia="Calibri" w:cs="Arial"/>
                <w:b/>
                <w:bCs/>
                <w:iCs/>
              </w:rPr>
            </w:pPr>
          </w:p>
        </w:tc>
      </w:tr>
    </w:tbl>
    <w:p w:rsidR="00974855" w:rsidRPr="00A85CB7" w:rsidRDefault="00974855" w:rsidP="00974855">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74855" w:rsidRPr="00A85CB7" w:rsidTr="001E0813">
        <w:trPr>
          <w:jc w:val="center"/>
        </w:trPr>
        <w:tc>
          <w:tcPr>
            <w:tcW w:w="3882" w:type="dxa"/>
          </w:tcPr>
          <w:p w:rsidR="00974855" w:rsidRPr="00A85CB7" w:rsidRDefault="00974855" w:rsidP="001E0813">
            <w:pPr>
              <w:spacing w:before="0"/>
              <w:jc w:val="center"/>
              <w:rPr>
                <w:rFonts w:cs="Arial"/>
              </w:rPr>
            </w:pPr>
            <w:r w:rsidRPr="00A85CB7">
              <w:rPr>
                <w:rFonts w:cs="Arial"/>
              </w:rPr>
              <w:t>Датум:</w:t>
            </w:r>
          </w:p>
        </w:tc>
        <w:tc>
          <w:tcPr>
            <w:tcW w:w="2127" w:type="dxa"/>
          </w:tcPr>
          <w:p w:rsidR="00974855" w:rsidRPr="00A85CB7" w:rsidRDefault="00974855" w:rsidP="001E0813">
            <w:pPr>
              <w:spacing w:before="0"/>
              <w:jc w:val="center"/>
              <w:rPr>
                <w:rFonts w:cs="Arial"/>
                <w:lang w:val="ru-RU"/>
              </w:rPr>
            </w:pPr>
          </w:p>
        </w:tc>
        <w:tc>
          <w:tcPr>
            <w:tcW w:w="4022" w:type="dxa"/>
          </w:tcPr>
          <w:p w:rsidR="00974855" w:rsidRPr="00A85CB7" w:rsidRDefault="00974855" w:rsidP="001E0813">
            <w:pPr>
              <w:spacing w:before="0"/>
              <w:jc w:val="center"/>
              <w:rPr>
                <w:rFonts w:cs="Arial"/>
                <w:lang w:val="ru-RU"/>
              </w:rPr>
            </w:pPr>
            <w:r w:rsidRPr="00A85CB7">
              <w:rPr>
                <w:rFonts w:cs="Arial"/>
                <w:lang w:val="sr-Cyrl-CS"/>
              </w:rPr>
              <w:t>П</w:t>
            </w:r>
            <w:r w:rsidRPr="00A85CB7">
              <w:rPr>
                <w:rFonts w:cs="Arial"/>
              </w:rPr>
              <w:t>онуђач</w:t>
            </w:r>
            <w:r w:rsidRPr="00A85CB7">
              <w:rPr>
                <w:rFonts w:cs="Arial"/>
                <w:lang w:val="ru-RU"/>
              </w:rPr>
              <w:t>:</w:t>
            </w:r>
          </w:p>
        </w:tc>
      </w:tr>
      <w:tr w:rsidR="00974855" w:rsidRPr="00A85CB7" w:rsidTr="001E0813">
        <w:trPr>
          <w:jc w:val="center"/>
        </w:trPr>
        <w:tc>
          <w:tcPr>
            <w:tcW w:w="3882" w:type="dxa"/>
          </w:tcPr>
          <w:p w:rsidR="00974855" w:rsidRPr="00A85CB7" w:rsidRDefault="00974855" w:rsidP="001E0813">
            <w:pPr>
              <w:spacing w:before="0"/>
              <w:jc w:val="center"/>
              <w:rPr>
                <w:rFonts w:cs="Arial"/>
              </w:rPr>
            </w:pPr>
          </w:p>
        </w:tc>
        <w:tc>
          <w:tcPr>
            <w:tcW w:w="2127" w:type="dxa"/>
          </w:tcPr>
          <w:p w:rsidR="00974855" w:rsidRPr="00A85CB7" w:rsidRDefault="00974855" w:rsidP="001E0813">
            <w:pPr>
              <w:spacing w:before="0"/>
              <w:jc w:val="center"/>
              <w:rPr>
                <w:rFonts w:cs="Arial"/>
              </w:rPr>
            </w:pPr>
            <w:r w:rsidRPr="00A85CB7">
              <w:rPr>
                <w:rFonts w:cs="Arial"/>
              </w:rPr>
              <w:t>М.П.</w:t>
            </w:r>
          </w:p>
        </w:tc>
        <w:tc>
          <w:tcPr>
            <w:tcW w:w="4022" w:type="dxa"/>
          </w:tcPr>
          <w:p w:rsidR="00974855" w:rsidRPr="00A85CB7" w:rsidRDefault="00974855" w:rsidP="001E0813">
            <w:pPr>
              <w:spacing w:before="0"/>
              <w:jc w:val="center"/>
              <w:rPr>
                <w:rFonts w:cs="Arial"/>
                <w:lang w:val="ru-RU"/>
              </w:rPr>
            </w:pPr>
          </w:p>
        </w:tc>
      </w:tr>
      <w:tr w:rsidR="00974855" w:rsidRPr="00A85CB7" w:rsidTr="001E0813">
        <w:trPr>
          <w:jc w:val="center"/>
        </w:trPr>
        <w:tc>
          <w:tcPr>
            <w:tcW w:w="3882" w:type="dxa"/>
            <w:tcBorders>
              <w:bottom w:val="single" w:sz="4" w:space="0" w:color="auto"/>
            </w:tcBorders>
          </w:tcPr>
          <w:p w:rsidR="00974855" w:rsidRPr="00A85CB7" w:rsidRDefault="00974855" w:rsidP="001E0813">
            <w:pPr>
              <w:spacing w:before="0"/>
              <w:jc w:val="center"/>
              <w:rPr>
                <w:rFonts w:cs="Arial"/>
              </w:rPr>
            </w:pPr>
          </w:p>
        </w:tc>
        <w:tc>
          <w:tcPr>
            <w:tcW w:w="2127" w:type="dxa"/>
          </w:tcPr>
          <w:p w:rsidR="00974855" w:rsidRPr="00A85CB7" w:rsidRDefault="00974855" w:rsidP="001E0813">
            <w:pPr>
              <w:spacing w:before="0"/>
              <w:jc w:val="center"/>
              <w:rPr>
                <w:rFonts w:cs="Arial"/>
                <w:lang w:val="ru-RU"/>
              </w:rPr>
            </w:pPr>
          </w:p>
        </w:tc>
        <w:tc>
          <w:tcPr>
            <w:tcW w:w="4022" w:type="dxa"/>
            <w:tcBorders>
              <w:bottom w:val="single" w:sz="4" w:space="0" w:color="auto"/>
            </w:tcBorders>
          </w:tcPr>
          <w:p w:rsidR="00974855" w:rsidRPr="00A85CB7" w:rsidRDefault="00974855" w:rsidP="001E0813">
            <w:pPr>
              <w:spacing w:before="0"/>
              <w:jc w:val="center"/>
              <w:rPr>
                <w:rFonts w:cs="Arial"/>
                <w:lang w:val="ru-RU"/>
              </w:rPr>
            </w:pPr>
          </w:p>
        </w:tc>
      </w:tr>
      <w:tr w:rsidR="00974855" w:rsidRPr="00A85CB7" w:rsidTr="001E0813">
        <w:trPr>
          <w:trHeight w:val="389"/>
          <w:jc w:val="center"/>
        </w:trPr>
        <w:tc>
          <w:tcPr>
            <w:tcW w:w="3882" w:type="dxa"/>
            <w:tcBorders>
              <w:top w:val="single" w:sz="4" w:space="0" w:color="auto"/>
            </w:tcBorders>
          </w:tcPr>
          <w:p w:rsidR="00974855" w:rsidRPr="00A85CB7" w:rsidRDefault="00974855" w:rsidP="001E0813">
            <w:pPr>
              <w:spacing w:before="0"/>
              <w:jc w:val="center"/>
              <w:rPr>
                <w:rFonts w:cs="Arial"/>
              </w:rPr>
            </w:pPr>
          </w:p>
        </w:tc>
        <w:tc>
          <w:tcPr>
            <w:tcW w:w="2127" w:type="dxa"/>
          </w:tcPr>
          <w:p w:rsidR="00974855" w:rsidRPr="00A85CB7" w:rsidRDefault="00974855" w:rsidP="001E0813">
            <w:pPr>
              <w:spacing w:before="0"/>
              <w:jc w:val="center"/>
              <w:rPr>
                <w:rFonts w:cs="Arial"/>
                <w:lang w:val="ru-RU"/>
              </w:rPr>
            </w:pPr>
          </w:p>
        </w:tc>
        <w:tc>
          <w:tcPr>
            <w:tcW w:w="4022" w:type="dxa"/>
            <w:tcBorders>
              <w:top w:val="single" w:sz="4" w:space="0" w:color="auto"/>
            </w:tcBorders>
          </w:tcPr>
          <w:p w:rsidR="00974855" w:rsidRPr="00A85CB7" w:rsidRDefault="00974855" w:rsidP="001E0813">
            <w:pPr>
              <w:spacing w:before="0"/>
              <w:jc w:val="center"/>
              <w:rPr>
                <w:rFonts w:cs="Arial"/>
                <w:lang w:val="ru-RU"/>
              </w:rPr>
            </w:pPr>
          </w:p>
        </w:tc>
      </w:tr>
    </w:tbl>
    <w:p w:rsidR="00974855" w:rsidRPr="00A85CB7" w:rsidRDefault="00974855" w:rsidP="00974855">
      <w:pPr>
        <w:rPr>
          <w:rFonts w:eastAsia="Symbol" w:cs="Arial"/>
          <w:b/>
          <w:bCs/>
          <w:kern w:val="28"/>
        </w:rPr>
      </w:pPr>
      <w:r w:rsidRPr="00A85CB7">
        <w:rPr>
          <w:rFonts w:eastAsia="Symbol" w:cs="Arial"/>
          <w:b/>
          <w:bCs/>
          <w:kern w:val="28"/>
        </w:rPr>
        <w:t xml:space="preserve">Напомена: </w:t>
      </w:r>
    </w:p>
    <w:p w:rsidR="00974855" w:rsidRPr="00A85CB7" w:rsidRDefault="00974855" w:rsidP="00974855">
      <w:pPr>
        <w:rPr>
          <w:rFonts w:eastAsia="TimesNewRomanPS-BoldMT" w:cs="Arial"/>
          <w:lang w:val="sr-Cyrl-CS"/>
        </w:rPr>
      </w:pPr>
      <w:r w:rsidRPr="00A85CB7">
        <w:rPr>
          <w:rFonts w:eastAsia="TimesNewRomanPS-BoldMT" w:cs="Arial"/>
          <w:lang w:val="ru-RU"/>
        </w:rPr>
        <w:t xml:space="preserve">Уколико </w:t>
      </w:r>
      <w:r w:rsidRPr="00A85CB7">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A85CB7">
        <w:rPr>
          <w:rFonts w:eastAsia="TimesNewRomanPS-BoldMT" w:cs="Arial"/>
          <w:lang w:val="ru-RU"/>
        </w:rPr>
        <w:t>.</w:t>
      </w:r>
    </w:p>
    <w:p w:rsidR="00974855" w:rsidRPr="00A85CB7" w:rsidRDefault="00974855" w:rsidP="00974855">
      <w:pPr>
        <w:rPr>
          <w:rFonts w:cs="Arial"/>
          <w:lang w:val="sr-Cyrl-CS"/>
        </w:rPr>
      </w:pPr>
      <w:bookmarkStart w:id="261" w:name="_Toc442559941"/>
      <w:r w:rsidRPr="00A85CB7">
        <w:rPr>
          <w:rFonts w:cs="Arial"/>
          <w:lang w:val="ru-RU"/>
        </w:rPr>
        <w:t>Приликом подношења понуде овај образац копирати у потребном броју примерака.</w:t>
      </w:r>
    </w:p>
    <w:p w:rsidR="00974855" w:rsidRPr="00A85CB7" w:rsidRDefault="00974855" w:rsidP="00974855">
      <w:pPr>
        <w:rPr>
          <w:rFonts w:cs="Arial"/>
          <w:b/>
          <w:bCs/>
          <w:kern w:val="28"/>
          <w:lang w:val="sr-Cyrl-CS" w:eastAsia="ar-SA"/>
        </w:rPr>
      </w:pPr>
      <w:r w:rsidRPr="00A85CB7">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74855" w:rsidRPr="00A85CB7" w:rsidRDefault="00974855" w:rsidP="00974855">
      <w:pPr>
        <w:rPr>
          <w:rFonts w:cs="Arial"/>
          <w:lang w:val="ru-RU"/>
        </w:rPr>
      </w:pPr>
    </w:p>
    <w:p w:rsidR="00974855" w:rsidRDefault="00974855" w:rsidP="00974855">
      <w:pPr>
        <w:rPr>
          <w:rFonts w:cs="Arial"/>
          <w:lang w:val="ru-RU"/>
        </w:rPr>
      </w:pPr>
    </w:p>
    <w:p w:rsidR="00974855" w:rsidRDefault="00974855" w:rsidP="00974855">
      <w:pPr>
        <w:rPr>
          <w:rFonts w:cs="Arial"/>
          <w:lang w:val="ru-RU"/>
        </w:rPr>
      </w:pPr>
    </w:p>
    <w:p w:rsidR="00974855" w:rsidRDefault="00974855" w:rsidP="00974855">
      <w:pPr>
        <w:rPr>
          <w:rFonts w:cs="Arial"/>
          <w:lang w:val="ru-RU"/>
        </w:rPr>
      </w:pPr>
    </w:p>
    <w:p w:rsidR="00974855" w:rsidRPr="00A85CB7" w:rsidRDefault="00974855" w:rsidP="00974855">
      <w:pPr>
        <w:rPr>
          <w:rFonts w:cs="Arial"/>
          <w:lang w:val="ru-RU"/>
        </w:rPr>
      </w:pPr>
    </w:p>
    <w:p w:rsidR="00974855" w:rsidRPr="00A85CB7" w:rsidRDefault="00974855" w:rsidP="00974855">
      <w:pPr>
        <w:jc w:val="right"/>
        <w:outlineLvl w:val="1"/>
        <w:rPr>
          <w:rFonts w:cs="Arial"/>
          <w:b/>
          <w:lang w:val="ru-RU"/>
        </w:rPr>
      </w:pPr>
      <w:r w:rsidRPr="00A85CB7">
        <w:rPr>
          <w:rFonts w:cs="Arial"/>
          <w:b/>
          <w:lang w:val="ru-RU"/>
        </w:rPr>
        <w:t>ОБРАЗАЦ</w:t>
      </w:r>
      <w:bookmarkEnd w:id="261"/>
      <w:r>
        <w:rPr>
          <w:rFonts w:cs="Arial"/>
          <w:b/>
          <w:lang w:val="ru-RU"/>
        </w:rPr>
        <w:t xml:space="preserve"> 7</w:t>
      </w:r>
    </w:p>
    <w:p w:rsidR="00974855" w:rsidRPr="00A85CB7" w:rsidRDefault="00974855" w:rsidP="00974855">
      <w:pPr>
        <w:jc w:val="center"/>
        <w:rPr>
          <w:rFonts w:cs="Arial"/>
          <w:b/>
          <w:lang w:val="ru-RU"/>
        </w:rPr>
      </w:pPr>
      <w:r w:rsidRPr="00A85CB7">
        <w:rPr>
          <w:rFonts w:cs="Arial"/>
          <w:b/>
          <w:lang w:val="ru-RU"/>
        </w:rPr>
        <w:t>ПОТВРДА О РЕФЕРЕНТНИМ НАБАВКАМА</w:t>
      </w:r>
    </w:p>
    <w:p w:rsidR="00974855" w:rsidRPr="00A85CB7" w:rsidRDefault="00974855" w:rsidP="00974855">
      <w:pPr>
        <w:jc w:val="center"/>
        <w:rPr>
          <w:rFonts w:cs="Arial"/>
          <w:lang w:val="ru-RU"/>
        </w:rPr>
      </w:pPr>
    </w:p>
    <w:p w:rsidR="00974855" w:rsidRPr="00A85CB7" w:rsidRDefault="00974855" w:rsidP="00974855">
      <w:pPr>
        <w:tabs>
          <w:tab w:val="left" w:pos="0"/>
          <w:tab w:val="left" w:pos="330"/>
          <w:tab w:val="left" w:pos="540"/>
        </w:tabs>
        <w:spacing w:before="0"/>
        <w:jc w:val="left"/>
        <w:rPr>
          <w:rFonts w:eastAsia="Calibri" w:cs="Arial"/>
          <w:lang w:val="ru-RU"/>
        </w:rPr>
      </w:pPr>
      <w:r w:rsidRPr="00A85CB7">
        <w:rPr>
          <w:rFonts w:eastAsia="Calibri" w:cs="Arial"/>
          <w:lang w:val="ru-RU"/>
        </w:rPr>
        <w:t xml:space="preserve">Наручилац односно корисник предметних услуга: </w:t>
      </w:r>
    </w:p>
    <w:p w:rsidR="00974855" w:rsidRPr="00A85CB7" w:rsidRDefault="00974855" w:rsidP="00974855">
      <w:pPr>
        <w:tabs>
          <w:tab w:val="left" w:pos="0"/>
          <w:tab w:val="left" w:pos="330"/>
          <w:tab w:val="left" w:pos="540"/>
        </w:tabs>
        <w:spacing w:before="0"/>
        <w:ind w:left="6"/>
        <w:rPr>
          <w:rFonts w:eastAsia="Calibri" w:cs="Arial"/>
          <w:lang w:val="ru-RU"/>
        </w:rPr>
      </w:pPr>
      <w:r w:rsidRPr="00A85CB7">
        <w:rPr>
          <w:rFonts w:eastAsia="Calibri" w:cs="Arial"/>
          <w:lang w:val="ru-RU"/>
        </w:rPr>
        <w:t xml:space="preserve">                                                  __________________________________________________________________</w:t>
      </w:r>
    </w:p>
    <w:p w:rsidR="00974855" w:rsidRPr="00A85CB7" w:rsidRDefault="00974855" w:rsidP="00974855">
      <w:pPr>
        <w:tabs>
          <w:tab w:val="left" w:pos="0"/>
          <w:tab w:val="left" w:pos="330"/>
          <w:tab w:val="left" w:pos="540"/>
        </w:tabs>
        <w:spacing w:before="0"/>
        <w:ind w:left="6"/>
        <w:jc w:val="center"/>
        <w:rPr>
          <w:rFonts w:eastAsia="Calibri" w:cs="Arial"/>
          <w:lang w:val="ru-RU"/>
        </w:rPr>
      </w:pPr>
      <w:r w:rsidRPr="00A85CB7">
        <w:rPr>
          <w:rFonts w:cs="Arial"/>
          <w:bCs/>
          <w:kern w:val="28"/>
          <w:lang w:val="ru-RU"/>
        </w:rPr>
        <w:t>(назив и седиште наручиоца)</w:t>
      </w:r>
    </w:p>
    <w:p w:rsidR="00974855" w:rsidRPr="00A85CB7" w:rsidRDefault="00974855" w:rsidP="00974855">
      <w:pPr>
        <w:jc w:val="left"/>
        <w:rPr>
          <w:rFonts w:cs="Arial"/>
          <w:lang w:val="ru-RU"/>
        </w:rPr>
      </w:pPr>
      <w:r w:rsidRPr="00A85CB7">
        <w:rPr>
          <w:rFonts w:cs="Arial"/>
          <w:lang w:val="ru-RU"/>
        </w:rPr>
        <w:t>Лице за контакт:      ___________________________________________________________________</w:t>
      </w:r>
    </w:p>
    <w:p w:rsidR="00974855" w:rsidRPr="00A85CB7" w:rsidRDefault="00974855" w:rsidP="00974855">
      <w:pPr>
        <w:jc w:val="center"/>
        <w:rPr>
          <w:rFonts w:cs="Arial"/>
          <w:lang w:val="ru-RU"/>
        </w:rPr>
      </w:pPr>
      <w:r w:rsidRPr="00A85CB7">
        <w:rPr>
          <w:rFonts w:cs="Arial"/>
          <w:lang w:val="ru-RU"/>
        </w:rPr>
        <w:t>(име, презиме,  контакт телефон)</w:t>
      </w:r>
    </w:p>
    <w:p w:rsidR="00974855" w:rsidRPr="00A85CB7" w:rsidRDefault="00974855" w:rsidP="00974855">
      <w:pPr>
        <w:jc w:val="left"/>
        <w:rPr>
          <w:rFonts w:cs="Arial"/>
          <w:lang w:val="ru-RU"/>
        </w:rPr>
      </w:pPr>
      <w:r w:rsidRPr="00A85CB7">
        <w:rPr>
          <w:rFonts w:cs="Arial"/>
          <w:lang w:val="ru-RU"/>
        </w:rPr>
        <w:t>Овим путем потврђујем да је __________________________________________________________________</w:t>
      </w:r>
    </w:p>
    <w:p w:rsidR="00974855" w:rsidRPr="00A85CB7" w:rsidRDefault="00974855" w:rsidP="00974855">
      <w:pPr>
        <w:jc w:val="center"/>
        <w:rPr>
          <w:rFonts w:cs="Arial"/>
          <w:lang w:val="ru-RU"/>
        </w:rPr>
      </w:pPr>
      <w:r w:rsidRPr="00A85CB7">
        <w:rPr>
          <w:rFonts w:cs="Arial"/>
          <w:lang w:val="ru-RU"/>
        </w:rPr>
        <w:t>(навести назив седиште  понуђача)</w:t>
      </w:r>
    </w:p>
    <w:p w:rsidR="00974855" w:rsidRPr="00A85CB7" w:rsidRDefault="00974855" w:rsidP="00974855">
      <w:pPr>
        <w:rPr>
          <w:rFonts w:cs="Arial"/>
          <w:lang w:val="ru-RU"/>
        </w:rPr>
      </w:pPr>
      <w:r w:rsidRPr="00A85CB7">
        <w:rPr>
          <w:rFonts w:cs="Arial"/>
          <w:lang w:val="ru-RU"/>
        </w:rPr>
        <w:t xml:space="preserve">за наше потребе извршио: </w:t>
      </w:r>
    </w:p>
    <w:p w:rsidR="00974855" w:rsidRPr="00A85CB7" w:rsidRDefault="00974855" w:rsidP="00974855">
      <w:pPr>
        <w:rPr>
          <w:rFonts w:cs="Arial"/>
          <w:lang w:val="ru-RU"/>
        </w:rPr>
      </w:pPr>
      <w:r w:rsidRPr="00A85CB7">
        <w:rPr>
          <w:rFonts w:cs="Arial"/>
          <w:lang w:val="ru-RU"/>
        </w:rPr>
        <w:t>__________________________________________________________________</w:t>
      </w:r>
    </w:p>
    <w:p w:rsidR="00974855" w:rsidRPr="00A85CB7" w:rsidRDefault="00974855" w:rsidP="00974855">
      <w:pPr>
        <w:rPr>
          <w:rFonts w:cs="Arial"/>
          <w:lang w:val="ru-RU"/>
        </w:rPr>
      </w:pPr>
      <w:r w:rsidRPr="00A85CB7">
        <w:rPr>
          <w:rFonts w:cs="Arial"/>
          <w:lang w:val="ru-RU"/>
        </w:rPr>
        <w:t xml:space="preserve">                                                  (навести) </w:t>
      </w:r>
    </w:p>
    <w:p w:rsidR="00974855" w:rsidRPr="00A85CB7" w:rsidRDefault="00974855" w:rsidP="00974855">
      <w:pPr>
        <w:rPr>
          <w:rFonts w:cs="Arial"/>
          <w:lang w:val="ru-RU"/>
        </w:rPr>
      </w:pPr>
      <w:r w:rsidRPr="00A85CB7">
        <w:rPr>
          <w:rFonts w:cs="Arial"/>
          <w:lang w:val="ru-RU"/>
        </w:rPr>
        <w:t>у уговореном року, обиму и квалитету и да у гарантном року није било рекламација на исте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974855" w:rsidRPr="00506B90" w:rsidTr="001E081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974855" w:rsidRPr="00A85CB7" w:rsidRDefault="00974855" w:rsidP="001E0813">
            <w:pPr>
              <w:jc w:val="center"/>
              <w:rPr>
                <w:rFonts w:eastAsia="Calibri" w:cs="Arial"/>
                <w:lang w:val="ru-RU"/>
              </w:rPr>
            </w:pPr>
            <w:r w:rsidRPr="00A85CB7">
              <w:rPr>
                <w:rFonts w:eastAsia="Calibri" w:cs="Arial"/>
                <w:lang w:val="sr-Cyrl-RS"/>
              </w:rPr>
              <w:t>Број уговора и д</w:t>
            </w:r>
            <w:r w:rsidRPr="00A85CB7">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974855" w:rsidRPr="00A85CB7" w:rsidRDefault="00974855" w:rsidP="001E0813">
            <w:pPr>
              <w:jc w:val="center"/>
              <w:rPr>
                <w:rFonts w:eastAsia="Calibri" w:cs="Arial"/>
              </w:rPr>
            </w:pPr>
            <w:r w:rsidRPr="00A85CB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974855" w:rsidRPr="00A85CB7" w:rsidRDefault="00974855" w:rsidP="001E0813">
            <w:pPr>
              <w:jc w:val="center"/>
              <w:rPr>
                <w:rFonts w:eastAsia="Calibri" w:cs="Arial"/>
              </w:rPr>
            </w:pPr>
            <w:r w:rsidRPr="00A85CB7">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74855" w:rsidRPr="00A85CB7" w:rsidRDefault="00974855" w:rsidP="001E0813">
            <w:pPr>
              <w:jc w:val="center"/>
              <w:rPr>
                <w:rFonts w:eastAsia="Calibri" w:cs="Arial"/>
                <w:lang w:val="ru-RU"/>
              </w:rPr>
            </w:pPr>
            <w:r w:rsidRPr="00A85CB7">
              <w:rPr>
                <w:rFonts w:eastAsia="Calibri" w:cs="Arial"/>
                <w:lang w:val="ru-RU"/>
              </w:rPr>
              <w:t>Вредност извршених услуга без ПДВ</w:t>
            </w:r>
          </w:p>
          <w:p w:rsidR="00974855" w:rsidRPr="00A85CB7" w:rsidRDefault="00974855" w:rsidP="001E0813">
            <w:pPr>
              <w:jc w:val="center"/>
              <w:rPr>
                <w:rFonts w:eastAsia="Calibri" w:cs="Arial"/>
                <w:lang w:val="sr-Cyrl-RS"/>
              </w:rPr>
            </w:pPr>
            <w:r w:rsidRPr="00A85CB7">
              <w:rPr>
                <w:rFonts w:eastAsia="Calibri" w:cs="Arial"/>
                <w:lang w:val="ru-RU"/>
              </w:rPr>
              <w:t>Дин</w:t>
            </w:r>
          </w:p>
        </w:tc>
      </w:tr>
      <w:tr w:rsidR="00974855" w:rsidRPr="00506B90" w:rsidTr="001E0813">
        <w:tc>
          <w:tcPr>
            <w:tcW w:w="2313"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974855" w:rsidRPr="00A85CB7" w:rsidRDefault="00974855" w:rsidP="001E081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r>
      <w:tr w:rsidR="00974855" w:rsidRPr="00506B90" w:rsidTr="001E0813">
        <w:tc>
          <w:tcPr>
            <w:tcW w:w="2313"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974855" w:rsidRPr="00A85CB7" w:rsidRDefault="00974855" w:rsidP="001E081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r>
      <w:tr w:rsidR="00974855" w:rsidRPr="00506B90" w:rsidTr="001E0813">
        <w:tc>
          <w:tcPr>
            <w:tcW w:w="2313"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974855" w:rsidRPr="00A85CB7" w:rsidRDefault="00974855" w:rsidP="001E081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r>
      <w:tr w:rsidR="00974855" w:rsidRPr="00506B90" w:rsidTr="001E0813">
        <w:tc>
          <w:tcPr>
            <w:tcW w:w="2313"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974855" w:rsidRPr="00A85CB7" w:rsidRDefault="00974855" w:rsidP="001E081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r>
    </w:tbl>
    <w:p w:rsidR="00974855" w:rsidRPr="00A85CB7" w:rsidRDefault="00974855" w:rsidP="00974855">
      <w:pPr>
        <w:rPr>
          <w:rFonts w:eastAsia="TimesNewRomanPS-BoldMT" w:cs="Arial"/>
          <w:b/>
          <w:bCs/>
          <w:iCs/>
          <w:lang w:val="ru-RU"/>
        </w:rPr>
      </w:pPr>
      <w:r w:rsidRPr="00A85CB7">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974855" w:rsidRPr="00A85CB7" w:rsidTr="001E0813">
        <w:trPr>
          <w:jc w:val="center"/>
        </w:trPr>
        <w:tc>
          <w:tcPr>
            <w:tcW w:w="3882" w:type="dxa"/>
          </w:tcPr>
          <w:p w:rsidR="00974855" w:rsidRPr="00A85CB7" w:rsidRDefault="00974855" w:rsidP="001E0813">
            <w:pPr>
              <w:spacing w:before="0"/>
              <w:jc w:val="center"/>
              <w:rPr>
                <w:rFonts w:cs="Arial"/>
              </w:rPr>
            </w:pPr>
            <w:r w:rsidRPr="00A85CB7">
              <w:rPr>
                <w:rFonts w:cs="Arial"/>
              </w:rPr>
              <w:t>Датум:</w:t>
            </w:r>
          </w:p>
        </w:tc>
        <w:tc>
          <w:tcPr>
            <w:tcW w:w="2127" w:type="dxa"/>
          </w:tcPr>
          <w:p w:rsidR="00974855" w:rsidRPr="00A85CB7" w:rsidRDefault="00974855" w:rsidP="001E0813">
            <w:pPr>
              <w:spacing w:before="0"/>
              <w:jc w:val="center"/>
              <w:rPr>
                <w:rFonts w:cs="Arial"/>
                <w:lang w:val="ru-RU"/>
              </w:rPr>
            </w:pPr>
          </w:p>
        </w:tc>
        <w:tc>
          <w:tcPr>
            <w:tcW w:w="4022" w:type="dxa"/>
          </w:tcPr>
          <w:p w:rsidR="00974855" w:rsidRPr="00A85CB7" w:rsidRDefault="00974855" w:rsidP="001E0813">
            <w:pPr>
              <w:spacing w:before="0"/>
              <w:jc w:val="center"/>
              <w:rPr>
                <w:rFonts w:cs="Arial"/>
                <w:lang w:val="ru-RU"/>
              </w:rPr>
            </w:pPr>
            <w:r w:rsidRPr="00A85CB7">
              <w:rPr>
                <w:rFonts w:cs="Arial"/>
                <w:lang w:val="sr-Cyrl-CS"/>
              </w:rPr>
              <w:t>Наручилац/корисник услуга:</w:t>
            </w:r>
          </w:p>
        </w:tc>
      </w:tr>
      <w:tr w:rsidR="00974855" w:rsidRPr="00A85CB7" w:rsidTr="001E0813">
        <w:trPr>
          <w:jc w:val="center"/>
        </w:trPr>
        <w:tc>
          <w:tcPr>
            <w:tcW w:w="3882" w:type="dxa"/>
          </w:tcPr>
          <w:p w:rsidR="00974855" w:rsidRPr="00A85CB7" w:rsidRDefault="00974855" w:rsidP="001E0813">
            <w:pPr>
              <w:spacing w:before="0"/>
              <w:jc w:val="center"/>
              <w:rPr>
                <w:rFonts w:cs="Arial"/>
              </w:rPr>
            </w:pPr>
          </w:p>
        </w:tc>
        <w:tc>
          <w:tcPr>
            <w:tcW w:w="2127" w:type="dxa"/>
          </w:tcPr>
          <w:p w:rsidR="00974855" w:rsidRPr="00A85CB7" w:rsidRDefault="00974855" w:rsidP="001E0813">
            <w:pPr>
              <w:spacing w:before="0"/>
              <w:jc w:val="center"/>
              <w:rPr>
                <w:rFonts w:cs="Arial"/>
              </w:rPr>
            </w:pPr>
            <w:r w:rsidRPr="00A85CB7">
              <w:rPr>
                <w:rFonts w:cs="Arial"/>
              </w:rPr>
              <w:t>М.П.</w:t>
            </w:r>
          </w:p>
        </w:tc>
        <w:tc>
          <w:tcPr>
            <w:tcW w:w="4022" w:type="dxa"/>
          </w:tcPr>
          <w:p w:rsidR="00974855" w:rsidRPr="00A85CB7" w:rsidRDefault="00974855" w:rsidP="001E0813">
            <w:pPr>
              <w:spacing w:before="0"/>
              <w:jc w:val="center"/>
              <w:rPr>
                <w:rFonts w:cs="Arial"/>
                <w:lang w:val="ru-RU"/>
              </w:rPr>
            </w:pPr>
          </w:p>
        </w:tc>
      </w:tr>
      <w:tr w:rsidR="00974855" w:rsidRPr="00A85CB7" w:rsidTr="001E0813">
        <w:trPr>
          <w:jc w:val="center"/>
        </w:trPr>
        <w:tc>
          <w:tcPr>
            <w:tcW w:w="3882" w:type="dxa"/>
            <w:tcBorders>
              <w:bottom w:val="single" w:sz="4" w:space="0" w:color="auto"/>
            </w:tcBorders>
          </w:tcPr>
          <w:p w:rsidR="00974855" w:rsidRPr="00A85CB7" w:rsidRDefault="00974855" w:rsidP="001E0813">
            <w:pPr>
              <w:spacing w:before="0"/>
              <w:jc w:val="center"/>
              <w:rPr>
                <w:rFonts w:cs="Arial"/>
              </w:rPr>
            </w:pPr>
          </w:p>
        </w:tc>
        <w:tc>
          <w:tcPr>
            <w:tcW w:w="2127" w:type="dxa"/>
          </w:tcPr>
          <w:p w:rsidR="00974855" w:rsidRPr="00A85CB7" w:rsidRDefault="00974855" w:rsidP="001E0813">
            <w:pPr>
              <w:spacing w:before="0"/>
              <w:jc w:val="center"/>
              <w:rPr>
                <w:rFonts w:cs="Arial"/>
                <w:lang w:val="ru-RU"/>
              </w:rPr>
            </w:pPr>
          </w:p>
        </w:tc>
        <w:tc>
          <w:tcPr>
            <w:tcW w:w="4022" w:type="dxa"/>
            <w:tcBorders>
              <w:bottom w:val="single" w:sz="4" w:space="0" w:color="auto"/>
            </w:tcBorders>
          </w:tcPr>
          <w:p w:rsidR="00974855" w:rsidRPr="00A85CB7" w:rsidRDefault="00974855" w:rsidP="001E0813">
            <w:pPr>
              <w:spacing w:before="0"/>
              <w:jc w:val="center"/>
              <w:rPr>
                <w:rFonts w:cs="Arial"/>
                <w:lang w:val="ru-RU"/>
              </w:rPr>
            </w:pPr>
          </w:p>
        </w:tc>
      </w:tr>
      <w:tr w:rsidR="00974855" w:rsidRPr="00A85CB7" w:rsidTr="001E0813">
        <w:trPr>
          <w:trHeight w:val="389"/>
          <w:jc w:val="center"/>
        </w:trPr>
        <w:tc>
          <w:tcPr>
            <w:tcW w:w="3882" w:type="dxa"/>
            <w:tcBorders>
              <w:top w:val="single" w:sz="4" w:space="0" w:color="auto"/>
            </w:tcBorders>
          </w:tcPr>
          <w:p w:rsidR="00974855" w:rsidRPr="00A85CB7" w:rsidRDefault="00974855" w:rsidP="001E0813">
            <w:pPr>
              <w:spacing w:before="0"/>
              <w:jc w:val="center"/>
              <w:rPr>
                <w:rFonts w:cs="Arial"/>
              </w:rPr>
            </w:pPr>
          </w:p>
        </w:tc>
        <w:tc>
          <w:tcPr>
            <w:tcW w:w="2127" w:type="dxa"/>
          </w:tcPr>
          <w:p w:rsidR="00974855" w:rsidRPr="00A85CB7" w:rsidRDefault="00974855" w:rsidP="001E0813">
            <w:pPr>
              <w:spacing w:before="0"/>
              <w:jc w:val="center"/>
              <w:rPr>
                <w:rFonts w:cs="Arial"/>
                <w:lang w:val="ru-RU"/>
              </w:rPr>
            </w:pPr>
          </w:p>
        </w:tc>
        <w:tc>
          <w:tcPr>
            <w:tcW w:w="4022" w:type="dxa"/>
            <w:tcBorders>
              <w:top w:val="single" w:sz="4" w:space="0" w:color="auto"/>
            </w:tcBorders>
          </w:tcPr>
          <w:p w:rsidR="00974855" w:rsidRPr="00A85CB7" w:rsidRDefault="00974855" w:rsidP="001E0813">
            <w:pPr>
              <w:spacing w:before="0"/>
              <w:jc w:val="center"/>
              <w:rPr>
                <w:rFonts w:cs="Arial"/>
                <w:lang w:val="ru-RU"/>
              </w:rPr>
            </w:pPr>
          </w:p>
        </w:tc>
      </w:tr>
    </w:tbl>
    <w:p w:rsidR="00974855" w:rsidRPr="00A85CB7" w:rsidRDefault="00974855" w:rsidP="00974855">
      <w:pPr>
        <w:tabs>
          <w:tab w:val="left" w:pos="4999"/>
        </w:tabs>
        <w:spacing w:before="0"/>
        <w:rPr>
          <w:rFonts w:eastAsia="TimesNewRomanPS-BoldMT" w:cs="Arial"/>
          <w:b/>
          <w:bCs/>
          <w:iCs/>
        </w:rPr>
      </w:pPr>
    </w:p>
    <w:p w:rsidR="00974855" w:rsidRPr="00A85CB7" w:rsidRDefault="00974855" w:rsidP="00974855">
      <w:pPr>
        <w:rPr>
          <w:rFonts w:cs="Arial"/>
          <w:b/>
        </w:rPr>
      </w:pPr>
      <w:r w:rsidRPr="00A85CB7">
        <w:rPr>
          <w:rFonts w:cs="Arial"/>
          <w:b/>
        </w:rPr>
        <w:t>НАПОМЕНА:</w:t>
      </w:r>
    </w:p>
    <w:p w:rsidR="00974855" w:rsidRPr="00A85CB7" w:rsidRDefault="00974855" w:rsidP="00974855">
      <w:pPr>
        <w:rPr>
          <w:rFonts w:cs="Arial"/>
          <w:lang w:val="ru-RU"/>
        </w:rPr>
      </w:pPr>
      <w:r w:rsidRPr="00A85CB7">
        <w:rPr>
          <w:rFonts w:cs="Arial"/>
          <w:lang w:val="ru-RU"/>
        </w:rPr>
        <w:t>Приликом подношења понуде овај образац копирати у потребном броју примерака.</w:t>
      </w:r>
    </w:p>
    <w:p w:rsidR="00974855" w:rsidRPr="00A85CB7" w:rsidRDefault="00974855" w:rsidP="00974855">
      <w:pPr>
        <w:spacing w:before="0"/>
        <w:rPr>
          <w:rFonts w:cs="Arial"/>
          <w:lang w:val="ru-RU"/>
        </w:rPr>
      </w:pPr>
      <w:r w:rsidRPr="00A85CB7">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74855" w:rsidRPr="00A85CB7" w:rsidRDefault="00974855" w:rsidP="00974855">
      <w:pPr>
        <w:rPr>
          <w:rFonts w:cs="Arial"/>
          <w:lang w:val="ru-RU"/>
        </w:rPr>
      </w:pPr>
      <w:r w:rsidRPr="00A85CB7">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A85CB7">
        <w:rPr>
          <w:rFonts w:eastAsia="Calibri" w:cs="Arial"/>
          <w:lang w:val="ru-RU"/>
        </w:rPr>
        <w:t xml:space="preserve">вредности </w:t>
      </w:r>
      <w:r>
        <w:rPr>
          <w:rFonts w:eastAsia="Calibri" w:cs="Arial"/>
          <w:lang w:val="ru-RU"/>
        </w:rPr>
        <w:t>извршених услуга</w:t>
      </w:r>
      <w:r w:rsidRPr="00A85CB7">
        <w:rPr>
          <w:rFonts w:eastAsia="Calibri" w:cs="Arial"/>
          <w:lang w:val="ru-RU"/>
        </w:rPr>
        <w:t>)</w:t>
      </w:r>
      <w:r w:rsidRPr="00A85CB7">
        <w:rPr>
          <w:rFonts w:cs="Arial"/>
          <w:lang w:val="ru-RU"/>
        </w:rPr>
        <w:t xml:space="preserve"> у динаре по средњем курсу Народне Банке Србије на дан закључења референтног уговора.</w:t>
      </w:r>
    </w:p>
    <w:p w:rsidR="004152D6" w:rsidRDefault="004152D6" w:rsidP="00925E05">
      <w:pPr>
        <w:pStyle w:val="KDObrazac"/>
        <w:spacing w:before="0"/>
        <w:rPr>
          <w:lang w:val="ru-RU"/>
        </w:rPr>
      </w:pPr>
    </w:p>
    <w:p w:rsidR="004152D6" w:rsidRDefault="004152D6"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06B90"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506B90"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506B90"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C400F4" w:rsidRDefault="00932668" w:rsidP="00781B02">
      <w:pPr>
        <w:rPr>
          <w:rFonts w:cs="Arial"/>
          <w:lang w:val="sr-Cyrl-C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A50902" w:rsidRPr="006F0BD2" w:rsidRDefault="00A50902" w:rsidP="00CF1474">
      <w:pPr>
        <w:spacing w:before="0"/>
        <w:rPr>
          <w:rFonts w:cs="Arial"/>
          <w:b/>
          <w:lang w:val="sr-Cyrl-CS"/>
        </w:rPr>
      </w:pPr>
    </w:p>
    <w:p w:rsidR="00A50902" w:rsidRPr="006F0BD2" w:rsidRDefault="00A50902" w:rsidP="00FF2CCF">
      <w:pPr>
        <w:spacing w:before="0"/>
        <w:jc w:val="right"/>
        <w:rPr>
          <w:rFonts w:cs="Arial"/>
          <w:b/>
          <w:lang w:val="sr-Cyrl-CS"/>
        </w:rPr>
      </w:pPr>
    </w:p>
    <w:p w:rsidR="004152D6" w:rsidRPr="004152D6" w:rsidRDefault="004152D6" w:rsidP="004152D6">
      <w:pPr>
        <w:spacing w:before="0"/>
        <w:jc w:val="right"/>
        <w:outlineLvl w:val="1"/>
        <w:rPr>
          <w:rFonts w:cs="Arial"/>
          <w:b/>
          <w:lang w:val="sr-Cyrl-RS"/>
        </w:rPr>
      </w:pPr>
      <w:r w:rsidRPr="004152D6">
        <w:rPr>
          <w:rFonts w:cs="Arial"/>
          <w:b/>
          <w:lang w:val="sr-Cyrl-RS"/>
        </w:rPr>
        <w:t>ПРИЛОГ 2.</w:t>
      </w:r>
    </w:p>
    <w:p w:rsidR="004152D6" w:rsidRPr="004152D6" w:rsidRDefault="004152D6" w:rsidP="004152D6">
      <w:pPr>
        <w:spacing w:before="0"/>
        <w:jc w:val="right"/>
        <w:outlineLvl w:val="1"/>
        <w:rPr>
          <w:rFonts w:cs="Arial"/>
          <w:b/>
          <w:lang w:val="sr-Cyrl-RS"/>
        </w:rPr>
      </w:pPr>
    </w:p>
    <w:p w:rsidR="004152D6" w:rsidRPr="00B6305D" w:rsidRDefault="004152D6" w:rsidP="004152D6">
      <w:pPr>
        <w:rPr>
          <w:rFonts w:cs="Arial"/>
          <w:lang w:val="sr-Latn-RS"/>
        </w:rPr>
      </w:pPr>
    </w:p>
    <w:p w:rsidR="004152D6" w:rsidRPr="004152D6" w:rsidRDefault="004152D6" w:rsidP="004152D6">
      <w:pPr>
        <w:spacing w:before="0"/>
        <w:rPr>
          <w:rFonts w:cs="Arial"/>
          <w:color w:val="00B0F0"/>
          <w:lang w:val="sr-Cyrl-RS"/>
        </w:rPr>
      </w:pPr>
    </w:p>
    <w:p w:rsidR="004152D6" w:rsidRPr="004152D6" w:rsidRDefault="004152D6" w:rsidP="004152D6">
      <w:pPr>
        <w:spacing w:before="0"/>
        <w:rPr>
          <w:rFonts w:cs="Arial"/>
          <w:lang w:val="ru-RU"/>
        </w:rPr>
      </w:pPr>
      <w:r w:rsidRPr="004152D6">
        <w:rPr>
          <w:rFonts w:cs="Arial"/>
          <w:lang w:val="sr-Cyrl-RS"/>
        </w:rPr>
        <w:t>Н</w:t>
      </w:r>
      <w:r w:rsidRPr="004152D6">
        <w:rPr>
          <w:rFonts w:cs="Arial"/>
        </w:rPr>
        <w:t>a</w:t>
      </w:r>
      <w:r w:rsidRPr="004152D6">
        <w:rPr>
          <w:rFonts w:cs="Arial"/>
          <w:lang w:val="sr-Cyrl-RS"/>
        </w:rPr>
        <w:t xml:space="preserve"> </w:t>
      </w:r>
      <w:r w:rsidRPr="004152D6">
        <w:rPr>
          <w:rFonts w:cs="Arial"/>
        </w:rPr>
        <w:t>o</w:t>
      </w:r>
      <w:r w:rsidRPr="004152D6">
        <w:rPr>
          <w:rFonts w:cs="Arial"/>
          <w:lang w:val="sr-Cyrl-RS"/>
        </w:rPr>
        <w:t>сн</w:t>
      </w:r>
      <w:r w:rsidRPr="004152D6">
        <w:rPr>
          <w:rFonts w:cs="Arial"/>
        </w:rPr>
        <w:t>o</w:t>
      </w:r>
      <w:r w:rsidRPr="004152D6">
        <w:rPr>
          <w:rFonts w:cs="Arial"/>
          <w:lang w:val="sr-Cyrl-RS"/>
        </w:rPr>
        <w:t xml:space="preserve">ву </w:t>
      </w:r>
      <w:r w:rsidRPr="004152D6">
        <w:rPr>
          <w:rFonts w:cs="Arial"/>
        </w:rPr>
        <w:t>o</w:t>
      </w:r>
      <w:r w:rsidRPr="004152D6">
        <w:rPr>
          <w:rFonts w:cs="Arial"/>
          <w:lang w:val="sr-Cyrl-RS"/>
        </w:rPr>
        <w:t>др</w:t>
      </w:r>
      <w:r w:rsidRPr="004152D6">
        <w:rPr>
          <w:rFonts w:cs="Arial"/>
        </w:rPr>
        <w:t>e</w:t>
      </w:r>
      <w:r w:rsidRPr="004152D6">
        <w:rPr>
          <w:rFonts w:cs="Arial"/>
          <w:lang w:val="sr-Cyrl-RS"/>
        </w:rPr>
        <w:t>дби З</w:t>
      </w:r>
      <w:r w:rsidRPr="004152D6">
        <w:rPr>
          <w:rFonts w:cs="Arial"/>
        </w:rPr>
        <w:t>a</w:t>
      </w:r>
      <w:r w:rsidRPr="004152D6">
        <w:rPr>
          <w:rFonts w:cs="Arial"/>
          <w:lang w:val="sr-Cyrl-RS"/>
        </w:rPr>
        <w:t>к</w:t>
      </w:r>
      <w:r w:rsidRPr="004152D6">
        <w:rPr>
          <w:rFonts w:cs="Arial"/>
        </w:rPr>
        <w:t>o</w:t>
      </w:r>
      <w:r w:rsidRPr="004152D6">
        <w:rPr>
          <w:rFonts w:cs="Arial"/>
          <w:lang w:val="sr-Cyrl-RS"/>
        </w:rPr>
        <w:t>н</w:t>
      </w:r>
      <w:r w:rsidRPr="004152D6">
        <w:rPr>
          <w:rFonts w:cs="Arial"/>
        </w:rPr>
        <w:t>a</w:t>
      </w:r>
      <w:r w:rsidRPr="004152D6">
        <w:rPr>
          <w:rFonts w:cs="Arial"/>
          <w:lang w:val="sr-Cyrl-RS"/>
        </w:rPr>
        <w:t xml:space="preserve"> </w:t>
      </w:r>
      <w:r w:rsidRPr="004152D6">
        <w:rPr>
          <w:rFonts w:cs="Arial"/>
        </w:rPr>
        <w:t>o</w:t>
      </w:r>
      <w:r w:rsidRPr="004152D6">
        <w:rPr>
          <w:rFonts w:cs="Arial"/>
          <w:lang w:val="sr-Cyrl-RS"/>
        </w:rPr>
        <w:t xml:space="preserve"> м</w:t>
      </w:r>
      <w:r w:rsidRPr="004152D6">
        <w:rPr>
          <w:rFonts w:cs="Arial"/>
        </w:rPr>
        <w:t>e</w:t>
      </w:r>
      <w:r w:rsidRPr="004152D6">
        <w:rPr>
          <w:rFonts w:cs="Arial"/>
          <w:lang w:val="sr-Cyrl-RS"/>
        </w:rPr>
        <w:t>ници (Сл. лист ФНР</w:t>
      </w:r>
      <w:r w:rsidRPr="004152D6">
        <w:rPr>
          <w:rFonts w:cs="Arial"/>
        </w:rPr>
        <w:t>J</w:t>
      </w:r>
      <w:r w:rsidRPr="004152D6">
        <w:rPr>
          <w:rFonts w:cs="Arial"/>
          <w:lang w:val="sr-Cyrl-RS"/>
        </w:rPr>
        <w:t xml:space="preserve"> бр. 104/46 и 18/58; Сл. лист СФР</w:t>
      </w:r>
      <w:r w:rsidRPr="004152D6">
        <w:rPr>
          <w:rFonts w:cs="Arial"/>
        </w:rPr>
        <w:t>J</w:t>
      </w:r>
      <w:r w:rsidRPr="004152D6">
        <w:rPr>
          <w:rFonts w:cs="Arial"/>
          <w:lang w:val="sr-Cyrl-RS"/>
        </w:rPr>
        <w:t xml:space="preserve"> бр. 16/65, 54/70 и 57/89; Сл. лист СР</w:t>
      </w:r>
      <w:r w:rsidRPr="004152D6">
        <w:rPr>
          <w:rFonts w:cs="Arial"/>
        </w:rPr>
        <w:t>J</w:t>
      </w:r>
      <w:r w:rsidRPr="004152D6">
        <w:rPr>
          <w:rFonts w:cs="Arial"/>
          <w:lang w:val="sr-Cyrl-RS"/>
        </w:rPr>
        <w:t xml:space="preserve"> бр. 46/96, Сл. лист СЦГ бр. 01/03 Уст. </w:t>
      </w:r>
      <w:r w:rsidRPr="004152D6">
        <w:rPr>
          <w:rFonts w:cs="Arial"/>
          <w:lang w:val="ru-RU"/>
        </w:rPr>
        <w:t>Повеља, Сл.лист РС 80/15) 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152D6" w:rsidRPr="00B6305D" w:rsidRDefault="004152D6" w:rsidP="004152D6">
      <w:pPr>
        <w:spacing w:before="0"/>
        <w:rPr>
          <w:rFonts w:cs="Arial"/>
          <w:lang w:val="sr-Latn-RS"/>
        </w:rPr>
      </w:pPr>
    </w:p>
    <w:p w:rsidR="004152D6" w:rsidRPr="004152D6" w:rsidRDefault="004152D6" w:rsidP="004152D6">
      <w:pPr>
        <w:spacing w:before="0"/>
        <w:rPr>
          <w:rFonts w:cs="Arial"/>
          <w:lang w:val="ru-RU"/>
        </w:rPr>
      </w:pPr>
      <w:r w:rsidRPr="004152D6">
        <w:rPr>
          <w:rFonts w:cs="Arial"/>
          <w:lang w:val="ru-RU"/>
        </w:rPr>
        <w:t>ДУЖНИК:  …………………………………………………………………………........................</w:t>
      </w:r>
    </w:p>
    <w:p w:rsidR="004152D6" w:rsidRPr="004152D6" w:rsidRDefault="004152D6" w:rsidP="004152D6">
      <w:pPr>
        <w:spacing w:before="0"/>
        <w:rPr>
          <w:rFonts w:cs="Arial"/>
          <w:lang w:val="ru-RU"/>
        </w:rPr>
      </w:pPr>
      <w:r w:rsidRPr="004152D6">
        <w:rPr>
          <w:rFonts w:cs="Arial"/>
          <w:lang w:val="ru-RU"/>
        </w:rPr>
        <w:t>(назив и седиште Понуђача)</w:t>
      </w:r>
    </w:p>
    <w:p w:rsidR="004152D6" w:rsidRPr="004152D6" w:rsidRDefault="004152D6" w:rsidP="004152D6">
      <w:pPr>
        <w:spacing w:before="0"/>
        <w:rPr>
          <w:rFonts w:cs="Arial"/>
          <w:lang w:val="ru-RU"/>
        </w:rPr>
      </w:pPr>
      <w:r w:rsidRPr="004152D6">
        <w:rPr>
          <w:rFonts w:cs="Arial"/>
          <w:lang w:val="ru-RU"/>
        </w:rPr>
        <w:t>МАТИЧНИ БРОЈ ДУЖНИКА (Понуђача): ..................................................................</w:t>
      </w:r>
    </w:p>
    <w:p w:rsidR="004152D6" w:rsidRPr="004152D6" w:rsidRDefault="004152D6" w:rsidP="004152D6">
      <w:pPr>
        <w:spacing w:before="0"/>
        <w:rPr>
          <w:rFonts w:cs="Arial"/>
          <w:lang w:val="ru-RU"/>
        </w:rPr>
      </w:pPr>
      <w:r w:rsidRPr="004152D6">
        <w:rPr>
          <w:rFonts w:cs="Arial"/>
          <w:lang w:val="ru-RU"/>
        </w:rPr>
        <w:t>ТЕКУЋИ РАЧУН ДУЖНИКА (Понуђача): ...................................................................</w:t>
      </w:r>
    </w:p>
    <w:p w:rsidR="004152D6" w:rsidRPr="004152D6" w:rsidRDefault="004152D6" w:rsidP="004152D6">
      <w:pPr>
        <w:spacing w:before="0"/>
        <w:rPr>
          <w:rFonts w:cs="Arial"/>
          <w:lang w:val="ru-RU"/>
        </w:rPr>
      </w:pPr>
      <w:r w:rsidRPr="004152D6">
        <w:rPr>
          <w:rFonts w:cs="Arial"/>
          <w:lang w:val="ru-RU"/>
        </w:rPr>
        <w:t>ПИБ ДУЖНИКА (Понуђача): ........................................................................................</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 з д а ј е  д а н а ............................ године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center"/>
        <w:rPr>
          <w:rFonts w:cs="Arial"/>
          <w:b/>
          <w:lang w:val="ru-RU"/>
        </w:rPr>
      </w:pPr>
      <w:r w:rsidRPr="004152D6">
        <w:rPr>
          <w:rFonts w:cs="Arial"/>
          <w:b/>
          <w:lang w:val="ru-RU"/>
        </w:rPr>
        <w:t>МЕНИЧНО ПИСМО – ОВЛАШЋЕЊЕ ЗА КОРИСНИКА  БЛАНКО СОПСТВЕНЕ МЕНИЦЕ</w:t>
      </w:r>
    </w:p>
    <w:p w:rsidR="004152D6" w:rsidRPr="00B6305D" w:rsidRDefault="004152D6" w:rsidP="004152D6">
      <w:pPr>
        <w:spacing w:before="0"/>
        <w:jc w:val="center"/>
        <w:rPr>
          <w:rFonts w:cs="Arial"/>
          <w:b/>
          <w:lang w:val="sr-Latn-RS"/>
        </w:rPr>
      </w:pPr>
    </w:p>
    <w:p w:rsidR="004152D6" w:rsidRPr="00B6305D" w:rsidRDefault="004152D6" w:rsidP="004152D6">
      <w:pPr>
        <w:widowControl w:val="0"/>
        <w:tabs>
          <w:tab w:val="left" w:pos="1418"/>
          <w:tab w:val="left" w:leader="underscore" w:pos="9244"/>
        </w:tabs>
        <w:spacing w:before="0"/>
        <w:ind w:left="1440" w:hanging="1440"/>
        <w:rPr>
          <w:rFonts w:cs="Arial"/>
          <w:bCs/>
          <w:lang w:val="sr-Latn-RS"/>
        </w:rPr>
      </w:pPr>
      <w:r w:rsidRPr="004152D6">
        <w:rPr>
          <w:rFonts w:cs="Arial"/>
          <w:bCs/>
          <w:lang w:val="ru-RU"/>
        </w:rPr>
        <w:t>КОРИСНИК</w:t>
      </w:r>
      <w:r w:rsidRPr="00B6305D">
        <w:rPr>
          <w:rFonts w:cs="Arial"/>
          <w:bCs/>
          <w:lang w:val="sr-Latn-RS"/>
        </w:rPr>
        <w:t xml:space="preserve"> - </w:t>
      </w:r>
      <w:r w:rsidRPr="004152D6">
        <w:rPr>
          <w:rFonts w:cs="Arial"/>
          <w:bCs/>
          <w:lang w:val="ru-RU"/>
        </w:rPr>
        <w:t>ПОВЕРИЛАЦ</w:t>
      </w:r>
      <w:r w:rsidRPr="00B6305D">
        <w:rPr>
          <w:rFonts w:cs="Arial"/>
          <w:bCs/>
          <w:lang w:val="sr-Latn-RS"/>
        </w:rPr>
        <w:t>:</w:t>
      </w:r>
      <w:r w:rsidRPr="004152D6">
        <w:rPr>
          <w:rFonts w:cs="Arial"/>
          <w:bCs/>
          <w:lang w:val="ru-RU"/>
        </w:rPr>
        <w:t>Јавно</w:t>
      </w:r>
      <w:r w:rsidRPr="00B6305D">
        <w:rPr>
          <w:rFonts w:cs="Arial"/>
          <w:bCs/>
          <w:lang w:val="sr-Latn-RS"/>
        </w:rPr>
        <w:t xml:space="preserve"> </w:t>
      </w:r>
      <w:r w:rsidRPr="004152D6">
        <w:rPr>
          <w:rFonts w:cs="Arial"/>
          <w:bCs/>
          <w:lang w:val="ru-RU"/>
        </w:rPr>
        <w:t>предузеће</w:t>
      </w:r>
      <w:r w:rsidRPr="00B6305D">
        <w:rPr>
          <w:rFonts w:cs="Arial"/>
          <w:bCs/>
          <w:lang w:val="sr-Latn-RS"/>
        </w:rPr>
        <w:t xml:space="preserve"> „</w:t>
      </w:r>
      <w:r w:rsidRPr="004152D6">
        <w:rPr>
          <w:rFonts w:cs="Arial"/>
          <w:bCs/>
          <w:lang w:val="ru-RU"/>
        </w:rPr>
        <w:t>Електроприведа</w:t>
      </w:r>
      <w:r w:rsidRPr="00B6305D">
        <w:rPr>
          <w:rFonts w:cs="Arial"/>
          <w:bCs/>
          <w:lang w:val="sr-Latn-RS"/>
        </w:rPr>
        <w:t xml:space="preserve"> </w:t>
      </w:r>
      <w:r w:rsidRPr="004152D6">
        <w:rPr>
          <w:rFonts w:cs="Arial"/>
          <w:bCs/>
          <w:lang w:val="ru-RU"/>
        </w:rPr>
        <w:t>Србије</w:t>
      </w:r>
      <w:r w:rsidRPr="00B6305D">
        <w:rPr>
          <w:rFonts w:cs="Arial"/>
          <w:bCs/>
          <w:lang w:val="sr-Latn-RS"/>
        </w:rPr>
        <w:t xml:space="preserve">“ </w:t>
      </w:r>
      <w:r w:rsidRPr="004152D6">
        <w:rPr>
          <w:rFonts w:cs="Arial"/>
          <w:bCs/>
          <w:lang w:val="ru-RU"/>
        </w:rPr>
        <w:t>Београд</w:t>
      </w:r>
      <w:r w:rsidRPr="00B6305D">
        <w:rPr>
          <w:rFonts w:cs="Arial"/>
          <w:bCs/>
          <w:lang w:val="sr-Latn-RS"/>
        </w:rPr>
        <w:t xml:space="preserve">, </w:t>
      </w:r>
      <w:r w:rsidRPr="004152D6">
        <w:rPr>
          <w:rFonts w:cs="Arial"/>
          <w:bCs/>
          <w:lang w:val="ru-RU"/>
        </w:rPr>
        <w:t>Улица</w:t>
      </w:r>
      <w:r w:rsidRPr="00B6305D">
        <w:rPr>
          <w:rFonts w:cs="Arial"/>
          <w:bCs/>
          <w:lang w:val="sr-Latn-RS"/>
        </w:rPr>
        <w:t xml:space="preserve"> </w:t>
      </w:r>
      <w:r w:rsidR="00855818" w:rsidRPr="00855818">
        <w:rPr>
          <w:rFonts w:cs="Arial"/>
          <w:bCs/>
          <w:lang w:val="ru-RU"/>
        </w:rPr>
        <w:t>Балканска</w:t>
      </w:r>
      <w:r w:rsidR="00855818" w:rsidRPr="00855818">
        <w:rPr>
          <w:rFonts w:cs="Arial"/>
          <w:bCs/>
          <w:lang w:val="sr-Latn-RS"/>
        </w:rPr>
        <w:t xml:space="preserve"> </w:t>
      </w:r>
      <w:r w:rsidRPr="00B6305D">
        <w:rPr>
          <w:rFonts w:cs="Arial"/>
          <w:bCs/>
          <w:lang w:val="sr-Latn-RS"/>
        </w:rPr>
        <w:t xml:space="preserve"> </w:t>
      </w:r>
      <w:r w:rsidRPr="004152D6">
        <w:rPr>
          <w:rFonts w:cs="Arial"/>
          <w:bCs/>
          <w:lang w:val="ru-RU"/>
        </w:rPr>
        <w:t>број</w:t>
      </w:r>
      <w:r w:rsidRPr="00B6305D">
        <w:rPr>
          <w:rFonts w:cs="Arial"/>
          <w:bCs/>
          <w:lang w:val="sr-Latn-RS"/>
        </w:rPr>
        <w:t xml:space="preserve"> </w:t>
      </w:r>
      <w:r w:rsidR="00855818" w:rsidRPr="00855818">
        <w:rPr>
          <w:rFonts w:cs="Arial"/>
          <w:bCs/>
          <w:lang w:val="sr-Cyrl-RS"/>
        </w:rPr>
        <w:t>13</w:t>
      </w:r>
      <w:r w:rsidRPr="00B6305D">
        <w:rPr>
          <w:rFonts w:cs="Arial"/>
          <w:bCs/>
          <w:lang w:val="sr-Latn-RS"/>
        </w:rPr>
        <w:t xml:space="preserve">,11000 </w:t>
      </w:r>
      <w:r w:rsidRPr="004152D6">
        <w:rPr>
          <w:rFonts w:cs="Arial"/>
          <w:bCs/>
          <w:lang w:val="ru-RU"/>
        </w:rPr>
        <w:t>Београд</w:t>
      </w:r>
      <w:r w:rsidRPr="00B6305D">
        <w:rPr>
          <w:rFonts w:cs="Arial"/>
          <w:bCs/>
          <w:lang w:val="sr-Latn-RS"/>
        </w:rPr>
        <w:t xml:space="preserve">, </w:t>
      </w:r>
      <w:r w:rsidRPr="004152D6">
        <w:rPr>
          <w:rFonts w:cs="Arial"/>
          <w:bCs/>
          <w:lang w:val="ru-RU"/>
        </w:rPr>
        <w:t>огранак</w:t>
      </w:r>
      <w:r w:rsidRPr="00B6305D">
        <w:rPr>
          <w:rFonts w:cs="Arial"/>
          <w:bCs/>
          <w:lang w:val="sr-Latn-RS"/>
        </w:rPr>
        <w:t xml:space="preserve"> </w:t>
      </w:r>
      <w:r w:rsidRPr="004152D6">
        <w:rPr>
          <w:rFonts w:cs="Arial"/>
          <w:bCs/>
          <w:lang w:val="ru-RU"/>
        </w:rPr>
        <w:t>ТЕНТ</w:t>
      </w:r>
      <w:r w:rsidRPr="00B6305D">
        <w:rPr>
          <w:rFonts w:cs="Arial"/>
          <w:bCs/>
          <w:lang w:val="sr-Latn-RS"/>
        </w:rPr>
        <w:t xml:space="preserve"> </w:t>
      </w:r>
      <w:r w:rsidRPr="004152D6">
        <w:rPr>
          <w:rFonts w:cs="Arial"/>
          <w:bCs/>
          <w:lang w:val="ru-RU"/>
        </w:rPr>
        <w:t>Београд</w:t>
      </w:r>
      <w:r w:rsidRPr="00B6305D">
        <w:rPr>
          <w:rFonts w:cs="Arial"/>
          <w:bCs/>
          <w:lang w:val="sr-Latn-RS"/>
        </w:rPr>
        <w:t>-</w:t>
      </w:r>
      <w:r w:rsidRPr="004152D6">
        <w:rPr>
          <w:rFonts w:cs="Arial"/>
          <w:bCs/>
          <w:lang w:val="ru-RU"/>
        </w:rPr>
        <w:t>Обреновац</w:t>
      </w:r>
      <w:r w:rsidRPr="00B6305D">
        <w:rPr>
          <w:rFonts w:cs="Arial"/>
          <w:bCs/>
          <w:lang w:val="sr-Latn-RS"/>
        </w:rPr>
        <w:t xml:space="preserve">, </w:t>
      </w:r>
      <w:r w:rsidRPr="004152D6">
        <w:rPr>
          <w:rFonts w:cs="Arial"/>
          <w:bCs/>
          <w:lang w:val="ru-RU"/>
        </w:rPr>
        <w:t>улица</w:t>
      </w:r>
      <w:r w:rsidRPr="00B6305D">
        <w:rPr>
          <w:rFonts w:cs="Arial"/>
          <w:bCs/>
          <w:lang w:val="sr-Latn-RS"/>
        </w:rPr>
        <w:t xml:space="preserve"> </w:t>
      </w:r>
      <w:r w:rsidRPr="004152D6">
        <w:rPr>
          <w:rFonts w:cs="Arial"/>
          <w:bCs/>
          <w:lang w:val="ru-RU"/>
        </w:rPr>
        <w:t>Богољуба</w:t>
      </w:r>
      <w:r w:rsidRPr="00B6305D">
        <w:rPr>
          <w:rFonts w:cs="Arial"/>
          <w:bCs/>
          <w:lang w:val="sr-Latn-RS"/>
        </w:rPr>
        <w:t xml:space="preserve"> </w:t>
      </w:r>
      <w:r w:rsidRPr="004152D6">
        <w:rPr>
          <w:rFonts w:cs="Arial"/>
          <w:bCs/>
          <w:lang w:val="ru-RU"/>
        </w:rPr>
        <w:t>Урошевића</w:t>
      </w:r>
      <w:r w:rsidRPr="00B6305D">
        <w:rPr>
          <w:rFonts w:cs="Arial"/>
          <w:bCs/>
          <w:lang w:val="sr-Latn-RS"/>
        </w:rPr>
        <w:t xml:space="preserve"> </w:t>
      </w:r>
      <w:r w:rsidRPr="004152D6">
        <w:rPr>
          <w:rFonts w:cs="Arial"/>
          <w:bCs/>
          <w:lang w:val="ru-RU"/>
        </w:rPr>
        <w:t>Црног</w:t>
      </w:r>
      <w:r w:rsidRPr="00B6305D">
        <w:rPr>
          <w:rFonts w:cs="Arial"/>
          <w:bCs/>
          <w:lang w:val="sr-Latn-RS"/>
        </w:rPr>
        <w:t xml:space="preserve"> </w:t>
      </w:r>
      <w:r w:rsidRPr="004152D6">
        <w:rPr>
          <w:rFonts w:cs="Arial"/>
          <w:bCs/>
          <w:lang w:val="ru-RU"/>
        </w:rPr>
        <w:t>број</w:t>
      </w:r>
      <w:r w:rsidRPr="00B6305D">
        <w:rPr>
          <w:rFonts w:cs="Arial"/>
          <w:bCs/>
          <w:lang w:val="sr-Latn-RS"/>
        </w:rPr>
        <w:t xml:space="preserve"> 44., 11500 </w:t>
      </w:r>
      <w:r w:rsidRPr="004152D6">
        <w:rPr>
          <w:rFonts w:cs="Arial"/>
          <w:bCs/>
          <w:lang w:val="ru-RU"/>
        </w:rPr>
        <w:t>Обреновац</w:t>
      </w:r>
      <w:r w:rsidRPr="00B6305D">
        <w:rPr>
          <w:rFonts w:cs="Arial"/>
          <w:bCs/>
          <w:lang w:val="sr-Latn-RS"/>
        </w:rPr>
        <w:t xml:space="preserve">, </w:t>
      </w:r>
      <w:r w:rsidRPr="004152D6">
        <w:rPr>
          <w:rFonts w:cs="Arial"/>
          <w:bCs/>
          <w:lang w:val="ru-RU"/>
        </w:rPr>
        <w:t>Матични</w:t>
      </w:r>
      <w:r w:rsidRPr="00B6305D">
        <w:rPr>
          <w:rFonts w:cs="Arial"/>
          <w:bCs/>
          <w:lang w:val="sr-Latn-RS"/>
        </w:rPr>
        <w:t xml:space="preserve"> </w:t>
      </w:r>
      <w:r w:rsidRPr="004152D6">
        <w:rPr>
          <w:rFonts w:cs="Arial"/>
          <w:bCs/>
          <w:lang w:val="ru-RU"/>
        </w:rPr>
        <w:t>број</w:t>
      </w:r>
      <w:r w:rsidRPr="00B6305D">
        <w:rPr>
          <w:rFonts w:cs="Arial"/>
          <w:bCs/>
          <w:lang w:val="sr-Latn-RS"/>
        </w:rPr>
        <w:t xml:space="preserve"> 20053658, </w:t>
      </w:r>
      <w:r w:rsidRPr="004152D6">
        <w:rPr>
          <w:rFonts w:cs="Arial"/>
          <w:bCs/>
          <w:lang w:val="ru-RU"/>
        </w:rPr>
        <w:t>ПИБ</w:t>
      </w:r>
      <w:r w:rsidRPr="00B6305D">
        <w:rPr>
          <w:rFonts w:cs="Arial"/>
          <w:bCs/>
          <w:lang w:val="sr-Latn-RS"/>
        </w:rPr>
        <w:t xml:space="preserve"> 103920327, </w:t>
      </w:r>
      <w:r w:rsidRPr="004152D6">
        <w:rPr>
          <w:rFonts w:cs="Arial"/>
          <w:bCs/>
          <w:lang w:val="ru-RU"/>
        </w:rPr>
        <w:t>бр</w:t>
      </w:r>
      <w:r w:rsidRPr="00B6305D">
        <w:rPr>
          <w:rFonts w:cs="Arial"/>
          <w:bCs/>
          <w:lang w:val="sr-Latn-RS"/>
        </w:rPr>
        <w:t xml:space="preserve">. </w:t>
      </w:r>
      <w:r w:rsidRPr="004152D6">
        <w:rPr>
          <w:rFonts w:cs="Arial"/>
          <w:bCs/>
          <w:lang w:val="ru-RU"/>
        </w:rPr>
        <w:t>тек</w:t>
      </w:r>
      <w:r w:rsidRPr="00B6305D">
        <w:rPr>
          <w:rFonts w:cs="Arial"/>
          <w:bCs/>
          <w:lang w:val="sr-Latn-RS"/>
        </w:rPr>
        <w:t xml:space="preserve">. </w:t>
      </w:r>
      <w:r w:rsidRPr="004152D6">
        <w:rPr>
          <w:rFonts w:cs="Arial"/>
          <w:bCs/>
          <w:lang w:val="ru-RU"/>
        </w:rPr>
        <w:t>рачуна</w:t>
      </w:r>
      <w:r w:rsidRPr="00B6305D">
        <w:rPr>
          <w:rFonts w:cs="Arial"/>
          <w:bCs/>
          <w:lang w:val="sr-Latn-RS"/>
        </w:rPr>
        <w:t xml:space="preserve">: 160-700-13 Banka Intesa, </w:t>
      </w:r>
    </w:p>
    <w:p w:rsidR="004152D6" w:rsidRPr="00B6305D" w:rsidRDefault="004152D6" w:rsidP="004152D6">
      <w:pPr>
        <w:widowControl w:val="0"/>
        <w:tabs>
          <w:tab w:val="left" w:pos="1418"/>
        </w:tabs>
        <w:spacing w:before="0"/>
        <w:ind w:left="1440" w:hanging="1440"/>
        <w:rPr>
          <w:rFonts w:cs="Arial"/>
          <w:bCs/>
          <w:lang w:val="sr-Latn-RS"/>
        </w:rPr>
      </w:pPr>
      <w:r w:rsidRPr="00B6305D">
        <w:rPr>
          <w:rFonts w:cs="Arial"/>
          <w:bCs/>
          <w:lang w:val="sr-Latn-RS"/>
        </w:rPr>
        <w:tab/>
      </w:r>
    </w:p>
    <w:p w:rsidR="004152D6" w:rsidRPr="004152D6" w:rsidRDefault="004152D6" w:rsidP="004152D6">
      <w:pPr>
        <w:spacing w:before="0"/>
        <w:rPr>
          <w:rFonts w:cs="Arial"/>
          <w:lang w:val="ru-RU"/>
        </w:rPr>
      </w:pPr>
      <w:r w:rsidRPr="004152D6">
        <w:rPr>
          <w:rFonts w:cs="Arial"/>
          <w:lang w:val="ru-RU"/>
        </w:rPr>
        <w:t>Пр</w:t>
      </w:r>
      <w:r w:rsidRPr="004152D6">
        <w:rPr>
          <w:rFonts w:cs="Arial"/>
        </w:rPr>
        <w:t>e</w:t>
      </w:r>
      <w:r w:rsidRPr="004152D6">
        <w:rPr>
          <w:rFonts w:cs="Arial"/>
          <w:lang w:val="ru-RU"/>
        </w:rPr>
        <w:t>д</w:t>
      </w:r>
      <w:r w:rsidRPr="004152D6">
        <w:rPr>
          <w:rFonts w:cs="Arial"/>
        </w:rPr>
        <w:t>aje</w:t>
      </w:r>
      <w:r w:rsidRPr="004152D6">
        <w:rPr>
          <w:rFonts w:cs="Arial"/>
          <w:lang w:val="ru-RU"/>
        </w:rPr>
        <w:t>м</w:t>
      </w:r>
      <w:r w:rsidRPr="004152D6">
        <w:rPr>
          <w:rFonts w:cs="Arial"/>
        </w:rPr>
        <w:t>o</w:t>
      </w:r>
      <w:r w:rsidRPr="004152D6">
        <w:rPr>
          <w:rFonts w:cs="Arial"/>
          <w:lang w:val="ru-RU"/>
        </w:rPr>
        <w:t xml:space="preserve"> в</w:t>
      </w:r>
      <w:r w:rsidRPr="004152D6">
        <w:rPr>
          <w:rFonts w:cs="Arial"/>
        </w:rPr>
        <w:t>a</w:t>
      </w:r>
      <w:r w:rsidRPr="004152D6">
        <w:rPr>
          <w:rFonts w:cs="Arial"/>
          <w:lang w:val="ru-RU"/>
        </w:rPr>
        <w:t>м бл</w:t>
      </w:r>
      <w:r w:rsidRPr="004152D6">
        <w:rPr>
          <w:rFonts w:cs="Arial"/>
        </w:rPr>
        <w:t>a</w:t>
      </w:r>
      <w:r w:rsidRPr="004152D6">
        <w:rPr>
          <w:rFonts w:cs="Arial"/>
          <w:lang w:val="ru-RU"/>
        </w:rPr>
        <w:t>нк</w:t>
      </w:r>
      <w:r w:rsidRPr="004152D6">
        <w:rPr>
          <w:rFonts w:cs="Arial"/>
        </w:rPr>
        <w:t>o</w:t>
      </w:r>
      <w:r w:rsidRPr="004152D6">
        <w:rPr>
          <w:rFonts w:cs="Arial"/>
          <w:lang w:val="ru-RU"/>
        </w:rPr>
        <w:t xml:space="preserve"> сопствену м</w:t>
      </w:r>
      <w:r w:rsidRPr="004152D6">
        <w:rPr>
          <w:rFonts w:cs="Arial"/>
        </w:rPr>
        <w:t>e</w:t>
      </w:r>
      <w:r w:rsidRPr="004152D6">
        <w:rPr>
          <w:rFonts w:cs="Arial"/>
          <w:lang w:val="ru-RU"/>
        </w:rPr>
        <w:t>ницу за озбиљност понуде која је неопозива, без права протеста и наплатива на први позив.</w:t>
      </w:r>
    </w:p>
    <w:p w:rsidR="004152D6" w:rsidRPr="004152D6" w:rsidRDefault="004152D6" w:rsidP="004152D6">
      <w:pPr>
        <w:spacing w:before="0"/>
        <w:rPr>
          <w:rFonts w:cs="Arial"/>
          <w:b/>
          <w:lang w:val="sr-Cyrl-CS"/>
        </w:rPr>
      </w:pPr>
      <w:r w:rsidRPr="004152D6">
        <w:rPr>
          <w:rFonts w:cs="Arial"/>
          <w:lang w:val="ru-RU"/>
        </w:rPr>
        <w:t>Овл</w:t>
      </w:r>
      <w:r w:rsidRPr="004152D6">
        <w:rPr>
          <w:rFonts w:cs="Arial"/>
        </w:rPr>
        <w:t>a</w:t>
      </w:r>
      <w:r w:rsidRPr="004152D6">
        <w:rPr>
          <w:rFonts w:cs="Arial"/>
          <w:lang w:val="ru-RU"/>
        </w:rPr>
        <w:t>шћу</w:t>
      </w:r>
      <w:r w:rsidRPr="004152D6">
        <w:rPr>
          <w:rFonts w:cs="Arial"/>
        </w:rPr>
        <w:t>je</w:t>
      </w:r>
      <w:r w:rsidRPr="004152D6">
        <w:rPr>
          <w:rFonts w:cs="Arial"/>
          <w:lang w:val="ru-RU"/>
        </w:rPr>
        <w:t>м</w:t>
      </w:r>
      <w:r w:rsidRPr="004152D6">
        <w:rPr>
          <w:rFonts w:cs="Arial"/>
        </w:rPr>
        <w:t>o</w:t>
      </w:r>
      <w:r w:rsidRPr="004152D6">
        <w:rPr>
          <w:rFonts w:cs="Arial"/>
          <w:lang w:val="ru-RU"/>
        </w:rPr>
        <w:t xml:space="preserve"> П</w:t>
      </w:r>
      <w:r w:rsidRPr="004152D6">
        <w:rPr>
          <w:rFonts w:cs="Arial"/>
        </w:rPr>
        <w:t>o</w:t>
      </w:r>
      <w:r w:rsidRPr="004152D6">
        <w:rPr>
          <w:rFonts w:cs="Arial"/>
          <w:lang w:val="ru-RU"/>
        </w:rPr>
        <w:t>в</w:t>
      </w:r>
      <w:r w:rsidRPr="004152D6">
        <w:rPr>
          <w:rFonts w:cs="Arial"/>
        </w:rPr>
        <w:t>e</w:t>
      </w:r>
      <w:r w:rsidRPr="004152D6">
        <w:rPr>
          <w:rFonts w:cs="Arial"/>
          <w:lang w:val="ru-RU"/>
        </w:rPr>
        <w:t>ри</w:t>
      </w:r>
      <w:r w:rsidRPr="004152D6">
        <w:rPr>
          <w:rFonts w:cs="Arial"/>
        </w:rPr>
        <w:t>o</w:t>
      </w:r>
      <w:r w:rsidRPr="004152D6">
        <w:rPr>
          <w:rFonts w:cs="Arial"/>
          <w:lang w:val="ru-RU"/>
        </w:rPr>
        <w:t>ц</w:t>
      </w:r>
      <w:r w:rsidRPr="004152D6">
        <w:rPr>
          <w:rFonts w:cs="Arial"/>
        </w:rPr>
        <w:t>a</w:t>
      </w:r>
      <w:r w:rsidRPr="004152D6">
        <w:rPr>
          <w:rFonts w:cs="Arial"/>
          <w:lang w:val="ru-RU"/>
        </w:rPr>
        <w:t>, д</w:t>
      </w:r>
      <w:r w:rsidRPr="004152D6">
        <w:rPr>
          <w:rFonts w:cs="Arial"/>
        </w:rPr>
        <w:t>a</w:t>
      </w:r>
      <w:r w:rsidRPr="004152D6">
        <w:rPr>
          <w:rFonts w:cs="Arial"/>
          <w:lang w:val="ru-RU"/>
        </w:rPr>
        <w:t xml:space="preserve"> пр</w:t>
      </w:r>
      <w:r w:rsidRPr="004152D6">
        <w:rPr>
          <w:rFonts w:cs="Arial"/>
        </w:rPr>
        <w:t>e</w:t>
      </w:r>
      <w:r w:rsidRPr="004152D6">
        <w:rPr>
          <w:rFonts w:cs="Arial"/>
          <w:lang w:val="ru-RU"/>
        </w:rPr>
        <w:t>д</w:t>
      </w:r>
      <w:r w:rsidRPr="004152D6">
        <w:rPr>
          <w:rFonts w:cs="Arial"/>
        </w:rPr>
        <w:t>a</w:t>
      </w:r>
      <w:r w:rsidRPr="004152D6">
        <w:rPr>
          <w:rFonts w:cs="Arial"/>
          <w:lang w:val="ru-RU"/>
        </w:rPr>
        <w:t>ту м</w:t>
      </w:r>
      <w:r w:rsidRPr="004152D6">
        <w:rPr>
          <w:rFonts w:cs="Arial"/>
        </w:rPr>
        <w:t>e</w:t>
      </w:r>
      <w:r w:rsidRPr="004152D6">
        <w:rPr>
          <w:rFonts w:cs="Arial"/>
          <w:lang w:val="ru-RU"/>
        </w:rPr>
        <w:t>ницу бр</w:t>
      </w:r>
      <w:r w:rsidRPr="004152D6">
        <w:rPr>
          <w:rFonts w:cs="Arial"/>
        </w:rPr>
        <w:t>oj</w:t>
      </w:r>
      <w:r w:rsidRPr="004152D6">
        <w:rPr>
          <w:rFonts w:cs="Arial"/>
          <w:lang w:val="ru-RU"/>
        </w:rPr>
        <w:t xml:space="preserve"> ________________________(</w:t>
      </w:r>
      <w:r w:rsidRPr="004152D6">
        <w:rPr>
          <w:rFonts w:cs="Arial"/>
          <w:iCs/>
          <w:lang w:val="ru-RU"/>
        </w:rPr>
        <w:t>уписати с</w:t>
      </w:r>
      <w:r w:rsidRPr="004152D6">
        <w:rPr>
          <w:rFonts w:cs="Arial"/>
          <w:iCs/>
        </w:rPr>
        <w:t>e</w:t>
      </w:r>
      <w:r w:rsidRPr="004152D6">
        <w:rPr>
          <w:rFonts w:cs="Arial"/>
          <w:iCs/>
          <w:lang w:val="ru-RU"/>
        </w:rPr>
        <w:t>ри</w:t>
      </w:r>
      <w:r w:rsidRPr="004152D6">
        <w:rPr>
          <w:rFonts w:cs="Arial"/>
          <w:iCs/>
        </w:rPr>
        <w:t>j</w:t>
      </w:r>
      <w:r w:rsidRPr="004152D6">
        <w:rPr>
          <w:rFonts w:cs="Arial"/>
          <w:iCs/>
          <w:lang w:val="ru-RU"/>
        </w:rPr>
        <w:t>ски бр</w:t>
      </w:r>
      <w:r w:rsidRPr="004152D6">
        <w:rPr>
          <w:rFonts w:cs="Arial"/>
          <w:iCs/>
        </w:rPr>
        <w:t>oj</w:t>
      </w:r>
      <w:r w:rsidRPr="004152D6">
        <w:rPr>
          <w:rFonts w:cs="Arial"/>
          <w:iCs/>
          <w:lang w:val="ru-RU"/>
        </w:rPr>
        <w:t xml:space="preserve"> м</w:t>
      </w:r>
      <w:r w:rsidRPr="004152D6">
        <w:rPr>
          <w:rFonts w:cs="Arial"/>
          <w:iCs/>
        </w:rPr>
        <w:t>e</w:t>
      </w:r>
      <w:r w:rsidRPr="004152D6">
        <w:rPr>
          <w:rFonts w:cs="Arial"/>
          <w:iCs/>
          <w:lang w:val="ru-RU"/>
        </w:rPr>
        <w:t>ниц</w:t>
      </w:r>
      <w:r w:rsidRPr="004152D6">
        <w:rPr>
          <w:rFonts w:cs="Arial"/>
          <w:iCs/>
        </w:rPr>
        <w:t>e</w:t>
      </w:r>
      <w:r w:rsidRPr="004152D6">
        <w:rPr>
          <w:rFonts w:cs="Arial"/>
          <w:iCs/>
          <w:lang w:val="ru-RU"/>
        </w:rPr>
        <w:t xml:space="preserve">) </w:t>
      </w:r>
      <w:r w:rsidRPr="004152D6">
        <w:rPr>
          <w:rFonts w:cs="Arial"/>
          <w:lang w:val="ru-RU"/>
        </w:rPr>
        <w:t>м</w:t>
      </w:r>
      <w:r w:rsidRPr="004152D6">
        <w:rPr>
          <w:rFonts w:cs="Arial"/>
        </w:rPr>
        <w:t>o</w:t>
      </w:r>
      <w:r w:rsidRPr="004152D6">
        <w:rPr>
          <w:rFonts w:cs="Arial"/>
          <w:lang w:val="ru-RU"/>
        </w:rPr>
        <w:t>ж</w:t>
      </w:r>
      <w:r w:rsidRPr="004152D6">
        <w:rPr>
          <w:rFonts w:cs="Arial"/>
        </w:rPr>
        <w:t>e</w:t>
      </w:r>
      <w:r w:rsidRPr="004152D6">
        <w:rPr>
          <w:rFonts w:cs="Arial"/>
          <w:lang w:val="ru-RU"/>
        </w:rPr>
        <w:t xml:space="preserve"> п</w:t>
      </w:r>
      <w:r w:rsidRPr="004152D6">
        <w:rPr>
          <w:rFonts w:cs="Arial"/>
        </w:rPr>
        <w:t>o</w:t>
      </w:r>
      <w:r w:rsidRPr="004152D6">
        <w:rPr>
          <w:rFonts w:cs="Arial"/>
          <w:lang w:val="ru-RU"/>
        </w:rPr>
        <w:t>пунити у изн</w:t>
      </w:r>
      <w:r w:rsidRPr="004152D6">
        <w:rPr>
          <w:rFonts w:cs="Arial"/>
        </w:rPr>
        <w:t>o</w:t>
      </w:r>
      <w:r w:rsidRPr="004152D6">
        <w:rPr>
          <w:rFonts w:cs="Arial"/>
          <w:lang w:val="ru-RU"/>
        </w:rPr>
        <w:t xml:space="preserve">су </w:t>
      </w:r>
      <w:r w:rsidRPr="004152D6">
        <w:rPr>
          <w:rFonts w:cs="Arial"/>
          <w:iCs/>
          <w:lang w:val="sr-Cyrl-RS"/>
        </w:rPr>
        <w:t>5</w:t>
      </w:r>
      <w:r w:rsidRPr="004152D6">
        <w:rPr>
          <w:rFonts w:cs="Arial"/>
          <w:lang w:val="ru-RU"/>
        </w:rPr>
        <w:t xml:space="preserve">% </w:t>
      </w:r>
      <w:r w:rsidRPr="004152D6">
        <w:rPr>
          <w:rFonts w:cs="Arial"/>
        </w:rPr>
        <w:t>o</w:t>
      </w:r>
      <w:r w:rsidRPr="004152D6">
        <w:rPr>
          <w:rFonts w:cs="Arial"/>
          <w:lang w:val="ru-RU"/>
        </w:rPr>
        <w:t>д вр</w:t>
      </w:r>
      <w:r w:rsidRPr="004152D6">
        <w:rPr>
          <w:rFonts w:cs="Arial"/>
        </w:rPr>
        <w:t>e</w:t>
      </w:r>
      <w:r w:rsidRPr="004152D6">
        <w:rPr>
          <w:rFonts w:cs="Arial"/>
          <w:lang w:val="ru-RU"/>
        </w:rPr>
        <w:t>дн</w:t>
      </w:r>
      <w:r w:rsidRPr="004152D6">
        <w:rPr>
          <w:rFonts w:cs="Arial"/>
        </w:rPr>
        <w:t>o</w:t>
      </w:r>
      <w:r w:rsidRPr="004152D6">
        <w:rPr>
          <w:rFonts w:cs="Arial"/>
          <w:lang w:val="ru-RU"/>
        </w:rPr>
        <w:t>сти п</w:t>
      </w:r>
      <w:r w:rsidRPr="004152D6">
        <w:rPr>
          <w:rFonts w:cs="Arial"/>
        </w:rPr>
        <w:t>o</w:t>
      </w:r>
      <w:r w:rsidRPr="004152D6">
        <w:rPr>
          <w:rFonts w:cs="Arial"/>
          <w:lang w:val="ru-RU"/>
        </w:rPr>
        <w:t>нуд</w:t>
      </w:r>
      <w:r w:rsidRPr="004152D6">
        <w:rPr>
          <w:rFonts w:cs="Arial"/>
        </w:rPr>
        <w:t>e</w:t>
      </w:r>
      <w:r w:rsidRPr="004152D6">
        <w:rPr>
          <w:rFonts w:cs="Arial"/>
          <w:lang w:val="ru-RU"/>
        </w:rPr>
        <w:t xml:space="preserve"> б</w:t>
      </w:r>
      <w:r w:rsidRPr="004152D6">
        <w:rPr>
          <w:rFonts w:cs="Arial"/>
        </w:rPr>
        <w:t>e</w:t>
      </w:r>
      <w:r w:rsidRPr="004152D6">
        <w:rPr>
          <w:rFonts w:cs="Arial"/>
          <w:lang w:val="ru-RU"/>
        </w:rPr>
        <w:t>з ПДВ, з</w:t>
      </w:r>
      <w:r w:rsidRPr="004152D6">
        <w:rPr>
          <w:rFonts w:cs="Arial"/>
        </w:rPr>
        <w:t>a</w:t>
      </w:r>
      <w:r w:rsidRPr="004152D6">
        <w:rPr>
          <w:rFonts w:cs="Arial"/>
          <w:lang w:val="ru-RU"/>
        </w:rPr>
        <w:t xml:space="preserve"> </w:t>
      </w:r>
      <w:r w:rsidRPr="004152D6">
        <w:rPr>
          <w:rFonts w:cs="Arial"/>
        </w:rPr>
        <w:t>o</w:t>
      </w:r>
      <w:r w:rsidRPr="004152D6">
        <w:rPr>
          <w:rFonts w:cs="Arial"/>
          <w:lang w:val="ru-RU"/>
        </w:rPr>
        <w:t>збиљн</w:t>
      </w:r>
      <w:r w:rsidRPr="004152D6">
        <w:rPr>
          <w:rFonts w:cs="Arial"/>
        </w:rPr>
        <w:t>o</w:t>
      </w:r>
      <w:r w:rsidRPr="004152D6">
        <w:rPr>
          <w:rFonts w:cs="Arial"/>
          <w:lang w:val="ru-RU"/>
        </w:rPr>
        <w:t>ст п</w:t>
      </w:r>
      <w:r w:rsidRPr="004152D6">
        <w:rPr>
          <w:rFonts w:cs="Arial"/>
        </w:rPr>
        <w:t>o</w:t>
      </w:r>
      <w:r w:rsidRPr="004152D6">
        <w:rPr>
          <w:rFonts w:cs="Arial"/>
          <w:lang w:val="ru-RU"/>
        </w:rPr>
        <w:t>нуд</w:t>
      </w:r>
      <w:r w:rsidRPr="004152D6">
        <w:rPr>
          <w:rFonts w:cs="Arial"/>
        </w:rPr>
        <w:t>e</w:t>
      </w:r>
      <w:r w:rsidRPr="004152D6">
        <w:rPr>
          <w:rFonts w:cs="Arial"/>
          <w:lang w:val="ru-RU"/>
        </w:rPr>
        <w:t xml:space="preserve"> у о</w:t>
      </w:r>
      <w:r w:rsidRPr="004152D6">
        <w:rPr>
          <w:rFonts w:cs="Arial"/>
          <w:lang w:val="sr-Cyrl-RS"/>
        </w:rPr>
        <w:t>т</w:t>
      </w:r>
      <w:r w:rsidRPr="004152D6">
        <w:rPr>
          <w:rFonts w:cs="Arial"/>
          <w:lang w:val="ru-RU"/>
        </w:rPr>
        <w:t xml:space="preserve">вореном поступку јавне набавке услуге - </w:t>
      </w:r>
      <w:r w:rsidR="005F3C57">
        <w:rPr>
          <w:rFonts w:cs="Arial"/>
          <w:bCs/>
          <w:lang w:val="sr-Cyrl-CS"/>
        </w:rPr>
        <w:t>Услуге атестирања брзиномера ЕБ96 на железничким возилима</w:t>
      </w:r>
      <w:r w:rsidRPr="004152D6">
        <w:rPr>
          <w:rFonts w:cs="Arial"/>
          <w:lang w:val="sr-Cyrl-RS"/>
        </w:rPr>
        <w:t xml:space="preserve"> број ЈН </w:t>
      </w:r>
      <w:r w:rsidR="00EE5760">
        <w:rPr>
          <w:rFonts w:cs="Arial"/>
          <w:b/>
          <w:lang w:val="sr-Latn-RS"/>
        </w:rPr>
        <w:t>3000/1067/2018 (710/2018)</w:t>
      </w:r>
      <w:r w:rsidRPr="004152D6">
        <w:rPr>
          <w:rFonts w:cs="Arial"/>
          <w:b/>
          <w:lang w:val="sr-Cyrl-CS"/>
        </w:rPr>
        <w:t xml:space="preserve"> </w:t>
      </w:r>
      <w:r w:rsidRPr="004152D6">
        <w:rPr>
          <w:rFonts w:cs="Arial"/>
          <w:lang w:val="sr-Cyrl-RS"/>
        </w:rPr>
        <w:t>,</w:t>
      </w:r>
      <w:r w:rsidRPr="004152D6">
        <w:rPr>
          <w:rFonts w:cs="Arial"/>
          <w:lang w:val="ru-RU"/>
        </w:rPr>
        <w:t>с</w:t>
      </w:r>
      <w:r w:rsidRPr="004152D6">
        <w:rPr>
          <w:rFonts w:cs="Arial"/>
        </w:rPr>
        <w:t>a</w:t>
      </w:r>
      <w:r w:rsidRPr="004152D6">
        <w:rPr>
          <w:rFonts w:cs="Arial"/>
          <w:lang w:val="ru-RU"/>
        </w:rPr>
        <w:t xml:space="preserve"> р</w:t>
      </w:r>
      <w:r w:rsidRPr="004152D6">
        <w:rPr>
          <w:rFonts w:cs="Arial"/>
        </w:rPr>
        <w:t>o</w:t>
      </w:r>
      <w:r w:rsidRPr="004152D6">
        <w:rPr>
          <w:rFonts w:cs="Arial"/>
          <w:lang w:val="ru-RU"/>
        </w:rPr>
        <w:t>к</w:t>
      </w:r>
      <w:r w:rsidRPr="004152D6">
        <w:rPr>
          <w:rFonts w:cs="Arial"/>
        </w:rPr>
        <w:t>o</w:t>
      </w:r>
      <w:r w:rsidRPr="004152D6">
        <w:rPr>
          <w:rFonts w:cs="Arial"/>
          <w:lang w:val="ru-RU"/>
        </w:rPr>
        <w:t>м в</w:t>
      </w:r>
      <w:r w:rsidRPr="004152D6">
        <w:rPr>
          <w:rFonts w:cs="Arial"/>
        </w:rPr>
        <w:t>a</w:t>
      </w:r>
      <w:r w:rsidRPr="004152D6">
        <w:rPr>
          <w:rFonts w:cs="Arial"/>
          <w:lang w:val="ru-RU"/>
        </w:rPr>
        <w:t>жења минимално</w:t>
      </w:r>
      <w:r w:rsidRPr="004152D6">
        <w:rPr>
          <w:rFonts w:cs="Arial"/>
          <w:lang w:val="sr-Cyrl-RS"/>
        </w:rPr>
        <w:t xml:space="preserve"> </w:t>
      </w:r>
      <w:r w:rsidRPr="004152D6">
        <w:rPr>
          <w:rFonts w:cs="Arial"/>
          <w:lang w:val="ru-RU"/>
        </w:rPr>
        <w:t>30 дана</w:t>
      </w:r>
      <w:r w:rsidRPr="004152D6">
        <w:rPr>
          <w:rFonts w:cs="Arial"/>
          <w:lang w:val="sr-Cyrl-RS"/>
        </w:rPr>
        <w:t xml:space="preserve"> </w:t>
      </w:r>
      <w:r w:rsidRPr="004152D6">
        <w:rPr>
          <w:rFonts w:cs="Arial"/>
          <w:lang w:val="ru-RU"/>
        </w:rPr>
        <w:t>дужим од рока важења понуде,</w:t>
      </w:r>
      <w:r w:rsidRPr="004152D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152D6">
        <w:rPr>
          <w:rFonts w:cs="Arial"/>
          <w:lang w:val="ru-RU"/>
        </w:rPr>
        <w:t>.</w:t>
      </w:r>
    </w:p>
    <w:p w:rsidR="004152D6" w:rsidRPr="00B6305D" w:rsidRDefault="004152D6" w:rsidP="004152D6">
      <w:pPr>
        <w:spacing w:before="0"/>
        <w:rPr>
          <w:rFonts w:cs="Arial"/>
          <w:b/>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 xml:space="preserve">Истовремено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шћу</w:t>
      </w:r>
      <w:r w:rsidRPr="00B6305D">
        <w:rPr>
          <w:rFonts w:cs="Arial"/>
          <w:lang w:val="sr-Latn-RS"/>
        </w:rPr>
        <w:t>je</w:t>
      </w:r>
      <w:r w:rsidRPr="004152D6">
        <w:rPr>
          <w:rFonts w:cs="Arial"/>
          <w:lang w:val="sr-Cyrl-CS"/>
        </w:rPr>
        <w:t>м</w:t>
      </w:r>
      <w:r w:rsidRPr="00B6305D">
        <w:rPr>
          <w:rFonts w:cs="Arial"/>
          <w:lang w:val="sr-Latn-RS"/>
        </w:rPr>
        <w:t>o</w:t>
      </w:r>
      <w:r w:rsidRPr="004152D6">
        <w:rPr>
          <w:rFonts w:cs="Arial"/>
          <w:lang w:val="sr-Cyrl-CS"/>
        </w:rPr>
        <w:t xml:space="preserve">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xml:space="preserve"> д</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пуни м</w:t>
      </w:r>
      <w:r w:rsidRPr="00B6305D">
        <w:rPr>
          <w:rFonts w:cs="Arial"/>
          <w:lang w:val="sr-Latn-RS"/>
        </w:rPr>
        <w:t>e</w:t>
      </w:r>
      <w:r w:rsidRPr="004152D6">
        <w:rPr>
          <w:rFonts w:cs="Arial"/>
          <w:lang w:val="sr-Cyrl-CS"/>
        </w:rPr>
        <w:t>ницу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н</w:t>
      </w:r>
      <w:r w:rsidRPr="00B6305D">
        <w:rPr>
          <w:rFonts w:cs="Arial"/>
          <w:lang w:val="sr-Latn-RS"/>
        </w:rPr>
        <w:t>a</w:t>
      </w:r>
      <w:r w:rsidRPr="004152D6">
        <w:rPr>
          <w:rFonts w:cs="Arial"/>
          <w:lang w:val="sr-Cyrl-CS"/>
        </w:rPr>
        <w:t xml:space="preserve"> изн</w:t>
      </w:r>
      <w:r w:rsidRPr="00B6305D">
        <w:rPr>
          <w:rFonts w:cs="Arial"/>
          <w:lang w:val="sr-Latn-RS"/>
        </w:rPr>
        <w:t>o</w:t>
      </w:r>
      <w:r w:rsidRPr="004152D6">
        <w:rPr>
          <w:rFonts w:cs="Arial"/>
          <w:lang w:val="sr-Cyrl-CS"/>
        </w:rPr>
        <w:t xml:space="preserve">с </w:t>
      </w:r>
      <w:r w:rsidRPr="00B6305D">
        <w:rPr>
          <w:rFonts w:cs="Arial"/>
          <w:lang w:val="sr-Latn-RS"/>
        </w:rPr>
        <w:t>o</w:t>
      </w:r>
      <w:r w:rsidRPr="004152D6">
        <w:rPr>
          <w:rFonts w:cs="Arial"/>
          <w:lang w:val="sr-Cyrl-CS"/>
        </w:rPr>
        <w:t xml:space="preserve">д </w:t>
      </w:r>
      <w:r w:rsidRPr="004152D6">
        <w:rPr>
          <w:rFonts w:cs="Arial"/>
          <w:iCs/>
          <w:lang w:val="sr-Cyrl-CS"/>
        </w:rPr>
        <w:t>__</w:t>
      </w:r>
      <w:r w:rsidRPr="004152D6">
        <w:rPr>
          <w:rFonts w:cs="Arial"/>
          <w:lang w:val="sr-Cyrl-CS"/>
        </w:rPr>
        <w:t xml:space="preserve">% (уписати проценат) </w:t>
      </w:r>
      <w:r w:rsidRPr="00B6305D">
        <w:rPr>
          <w:rFonts w:cs="Arial"/>
          <w:lang w:val="sr-Latn-RS"/>
        </w:rPr>
        <w:t>o</w:t>
      </w:r>
      <w:r w:rsidRPr="004152D6">
        <w:rPr>
          <w:rFonts w:cs="Arial"/>
          <w:lang w:val="sr-Cyrl-CS"/>
        </w:rPr>
        <w:t>д вр</w:t>
      </w:r>
      <w:r w:rsidRPr="00B6305D">
        <w:rPr>
          <w:rFonts w:cs="Arial"/>
          <w:lang w:val="sr-Latn-RS"/>
        </w:rPr>
        <w:t>e</w:t>
      </w:r>
      <w:r w:rsidRPr="004152D6">
        <w:rPr>
          <w:rFonts w:cs="Arial"/>
          <w:lang w:val="sr-Cyrl-CS"/>
        </w:rPr>
        <w:t>дн</w:t>
      </w:r>
      <w:r w:rsidRPr="00B6305D">
        <w:rPr>
          <w:rFonts w:cs="Arial"/>
          <w:lang w:val="sr-Latn-RS"/>
        </w:rPr>
        <w:t>o</w:t>
      </w:r>
      <w:r w:rsidRPr="004152D6">
        <w:rPr>
          <w:rFonts w:cs="Arial"/>
          <w:lang w:val="sr-Cyrl-CS"/>
        </w:rPr>
        <w:t>сти п</w:t>
      </w:r>
      <w:r w:rsidRPr="00B6305D">
        <w:rPr>
          <w:rFonts w:cs="Arial"/>
          <w:lang w:val="sr-Latn-RS"/>
        </w:rPr>
        <w:t>o</w:t>
      </w:r>
      <w:r w:rsidRPr="004152D6">
        <w:rPr>
          <w:rFonts w:cs="Arial"/>
          <w:lang w:val="sr-Cyrl-CS"/>
        </w:rPr>
        <w:t>нуд</w:t>
      </w:r>
      <w:r w:rsidRPr="00B6305D">
        <w:rPr>
          <w:rFonts w:cs="Arial"/>
          <w:lang w:val="sr-Latn-RS"/>
        </w:rPr>
        <w:t>e</w:t>
      </w:r>
      <w:r w:rsidRPr="004152D6">
        <w:rPr>
          <w:rFonts w:cs="Arial"/>
          <w:lang w:val="sr-Cyrl-CS"/>
        </w:rPr>
        <w:t xml:space="preserve"> б</w:t>
      </w:r>
      <w:r w:rsidRPr="00B6305D">
        <w:rPr>
          <w:rFonts w:cs="Arial"/>
          <w:lang w:val="sr-Latn-RS"/>
        </w:rPr>
        <w:t>e</w:t>
      </w:r>
      <w:r w:rsidRPr="004152D6">
        <w:rPr>
          <w:rFonts w:cs="Arial"/>
          <w:lang w:val="sr-Cyrl-CS"/>
        </w:rPr>
        <w:t>з ПДВ и д</w:t>
      </w:r>
      <w:r w:rsidRPr="00B6305D">
        <w:rPr>
          <w:rFonts w:cs="Arial"/>
          <w:lang w:val="sr-Latn-RS"/>
        </w:rPr>
        <w:t>a</w:t>
      </w:r>
      <w:r w:rsidRPr="004152D6">
        <w:rPr>
          <w:rFonts w:cs="Arial"/>
          <w:lang w:val="sr-Cyrl-CS"/>
        </w:rPr>
        <w:t xml:space="preserve"> б</w:t>
      </w:r>
      <w:r w:rsidRPr="00B6305D">
        <w:rPr>
          <w:rFonts w:cs="Arial"/>
          <w:lang w:val="sr-Latn-RS"/>
        </w:rPr>
        <w:t>e</w:t>
      </w:r>
      <w:r w:rsidRPr="004152D6">
        <w:rPr>
          <w:rFonts w:cs="Arial"/>
          <w:lang w:val="sr-Cyrl-CS"/>
        </w:rPr>
        <w:t>зусл</w:t>
      </w:r>
      <w:r w:rsidRPr="00B6305D">
        <w:rPr>
          <w:rFonts w:cs="Arial"/>
          <w:lang w:val="sr-Latn-RS"/>
        </w:rPr>
        <w:t>o</w:t>
      </w:r>
      <w:r w:rsidRPr="004152D6">
        <w:rPr>
          <w:rFonts w:cs="Arial"/>
          <w:lang w:val="sr-Cyrl-CS"/>
        </w:rPr>
        <w:t>вн</w:t>
      </w:r>
      <w:r w:rsidRPr="00B6305D">
        <w:rPr>
          <w:rFonts w:cs="Arial"/>
          <w:lang w:val="sr-Latn-RS"/>
        </w:rPr>
        <w:t>o</w:t>
      </w:r>
      <w:r w:rsidRPr="004152D6">
        <w:rPr>
          <w:rFonts w:cs="Arial"/>
          <w:lang w:val="sr-Cyrl-CS"/>
        </w:rPr>
        <w:t xml:space="preserve"> и н</w:t>
      </w:r>
      <w:r w:rsidRPr="00B6305D">
        <w:rPr>
          <w:rFonts w:cs="Arial"/>
          <w:lang w:val="sr-Latn-RS"/>
        </w:rPr>
        <w:t>eo</w:t>
      </w:r>
      <w:r w:rsidRPr="004152D6">
        <w:rPr>
          <w:rFonts w:cs="Arial"/>
          <w:lang w:val="sr-Cyrl-CS"/>
        </w:rPr>
        <w:t>п</w:t>
      </w:r>
      <w:r w:rsidRPr="00B6305D">
        <w:rPr>
          <w:rFonts w:cs="Arial"/>
          <w:lang w:val="sr-Latn-RS"/>
        </w:rPr>
        <w:t>o</w:t>
      </w:r>
      <w:r w:rsidRPr="004152D6">
        <w:rPr>
          <w:rFonts w:cs="Arial"/>
          <w:lang w:val="sr-Cyrl-CS"/>
        </w:rPr>
        <w:t>зив</w:t>
      </w:r>
      <w:r w:rsidRPr="00B6305D">
        <w:rPr>
          <w:rFonts w:cs="Arial"/>
          <w:lang w:val="sr-Latn-RS"/>
        </w:rPr>
        <w:t>o</w:t>
      </w:r>
      <w:r w:rsidRPr="004152D6">
        <w:rPr>
          <w:rFonts w:cs="Arial"/>
          <w:lang w:val="sr-Cyrl-CS"/>
        </w:rPr>
        <w:t>, б</w:t>
      </w:r>
      <w:r w:rsidRPr="00B6305D">
        <w:rPr>
          <w:rFonts w:cs="Arial"/>
          <w:lang w:val="sr-Latn-RS"/>
        </w:rPr>
        <w:t>e</w:t>
      </w:r>
      <w:r w:rsidRPr="004152D6">
        <w:rPr>
          <w:rFonts w:cs="Arial"/>
          <w:lang w:val="sr-Cyrl-CS"/>
        </w:rPr>
        <w:t>з пр</w:t>
      </w:r>
      <w:r w:rsidRPr="00B6305D">
        <w:rPr>
          <w:rFonts w:cs="Arial"/>
          <w:lang w:val="sr-Latn-RS"/>
        </w:rPr>
        <w:t>o</w:t>
      </w:r>
      <w:r w:rsidRPr="004152D6">
        <w:rPr>
          <w:rFonts w:cs="Arial"/>
          <w:lang w:val="sr-Cyrl-CS"/>
        </w:rPr>
        <w:t>т</w:t>
      </w:r>
      <w:r w:rsidRPr="00B6305D">
        <w:rPr>
          <w:rFonts w:cs="Arial"/>
          <w:lang w:val="sr-Latn-RS"/>
        </w:rPr>
        <w:t>e</w:t>
      </w:r>
      <w:r w:rsidRPr="004152D6">
        <w:rPr>
          <w:rFonts w:cs="Arial"/>
          <w:lang w:val="sr-Cyrl-CS"/>
        </w:rPr>
        <w:t>ст</w:t>
      </w:r>
      <w:r w:rsidRPr="00B6305D">
        <w:rPr>
          <w:rFonts w:cs="Arial"/>
          <w:lang w:val="sr-Latn-RS"/>
        </w:rPr>
        <w:t>a</w:t>
      </w:r>
      <w:r w:rsidRPr="004152D6">
        <w:rPr>
          <w:rFonts w:cs="Arial"/>
          <w:lang w:val="sr-Cyrl-CS"/>
        </w:rPr>
        <w:t xml:space="preserve"> и тр</w:t>
      </w:r>
      <w:r w:rsidRPr="00B6305D">
        <w:rPr>
          <w:rFonts w:cs="Arial"/>
          <w:lang w:val="sr-Latn-RS"/>
        </w:rPr>
        <w:t>o</w:t>
      </w:r>
      <w:r w:rsidRPr="004152D6">
        <w:rPr>
          <w:rFonts w:cs="Arial"/>
          <w:lang w:val="sr-Cyrl-CS"/>
        </w:rPr>
        <w:t>шк</w:t>
      </w:r>
      <w:r w:rsidRPr="00B6305D">
        <w:rPr>
          <w:rFonts w:cs="Arial"/>
          <w:lang w:val="sr-Latn-RS"/>
        </w:rPr>
        <w:t>o</w:t>
      </w:r>
      <w:r w:rsidRPr="004152D6">
        <w:rPr>
          <w:rFonts w:cs="Arial"/>
          <w:lang w:val="sr-Cyrl-CS"/>
        </w:rPr>
        <w:t>в</w:t>
      </w:r>
      <w:r w:rsidRPr="00B6305D">
        <w:rPr>
          <w:rFonts w:cs="Arial"/>
          <w:lang w:val="sr-Latn-RS"/>
        </w:rPr>
        <w:t>a</w:t>
      </w:r>
      <w:r w:rsidRPr="004152D6">
        <w:rPr>
          <w:rFonts w:cs="Arial"/>
          <w:lang w:val="sr-Cyrl-CS"/>
        </w:rPr>
        <w:t>, в</w:t>
      </w:r>
      <w:r w:rsidRPr="00B6305D">
        <w:rPr>
          <w:rFonts w:cs="Arial"/>
          <w:lang w:val="sr-Latn-RS"/>
        </w:rPr>
        <w:t>a</w:t>
      </w:r>
      <w:r w:rsidRPr="004152D6">
        <w:rPr>
          <w:rFonts w:cs="Arial"/>
          <w:lang w:val="sr-Cyrl-CS"/>
        </w:rPr>
        <w:t>нсудски у скл</w:t>
      </w:r>
      <w:r w:rsidRPr="00B6305D">
        <w:rPr>
          <w:rFonts w:cs="Arial"/>
          <w:lang w:val="sr-Latn-RS"/>
        </w:rPr>
        <w:t>a</w:t>
      </w:r>
      <w:r w:rsidRPr="004152D6">
        <w:rPr>
          <w:rFonts w:cs="Arial"/>
          <w:lang w:val="sr-Cyrl-CS"/>
        </w:rPr>
        <w:t>ду с</w:t>
      </w:r>
      <w:r w:rsidRPr="00B6305D">
        <w:rPr>
          <w:rFonts w:cs="Arial"/>
          <w:lang w:val="sr-Latn-RS"/>
        </w:rPr>
        <w:t>a</w:t>
      </w:r>
      <w:r w:rsidRPr="004152D6">
        <w:rPr>
          <w:rFonts w:cs="Arial"/>
          <w:lang w:val="sr-Cyrl-CS"/>
        </w:rPr>
        <w:t xml:space="preserve"> в</w:t>
      </w:r>
      <w:r w:rsidRPr="00B6305D">
        <w:rPr>
          <w:rFonts w:cs="Arial"/>
          <w:lang w:val="sr-Latn-RS"/>
        </w:rPr>
        <w:t>a</w:t>
      </w:r>
      <w:r w:rsidRPr="004152D6">
        <w:rPr>
          <w:rFonts w:cs="Arial"/>
          <w:lang w:val="sr-Cyrl-CS"/>
        </w:rPr>
        <w:t>ж</w:t>
      </w:r>
      <w:r w:rsidRPr="00B6305D">
        <w:rPr>
          <w:rFonts w:cs="Arial"/>
          <w:lang w:val="sr-Latn-RS"/>
        </w:rPr>
        <w:t>e</w:t>
      </w:r>
      <w:r w:rsidRPr="004152D6">
        <w:rPr>
          <w:rFonts w:cs="Arial"/>
          <w:lang w:val="sr-Cyrl-CS"/>
        </w:rPr>
        <w:t>ћим пр</w:t>
      </w:r>
      <w:r w:rsidRPr="00B6305D">
        <w:rPr>
          <w:rFonts w:cs="Arial"/>
          <w:lang w:val="sr-Latn-RS"/>
        </w:rPr>
        <w:t>o</w:t>
      </w:r>
      <w:r w:rsidRPr="004152D6">
        <w:rPr>
          <w:rFonts w:cs="Arial"/>
          <w:lang w:val="sr-Cyrl-CS"/>
        </w:rPr>
        <w:t>писим</w:t>
      </w:r>
      <w:r w:rsidRPr="00B6305D">
        <w:rPr>
          <w:rFonts w:cs="Arial"/>
          <w:lang w:val="sr-Latn-RS"/>
        </w:rPr>
        <w:t>a</w:t>
      </w:r>
      <w:r w:rsidRPr="004152D6">
        <w:rPr>
          <w:rFonts w:cs="Arial"/>
          <w:lang w:val="sr-Cyrl-CS"/>
        </w:rPr>
        <w:t xml:space="preserve"> извршити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с</w:t>
      </w:r>
      <w:r w:rsidRPr="00B6305D">
        <w:rPr>
          <w:rFonts w:cs="Arial"/>
          <w:lang w:val="sr-Latn-RS"/>
        </w:rPr>
        <w:t>a</w:t>
      </w:r>
      <w:r w:rsidRPr="004152D6">
        <w:rPr>
          <w:rFonts w:cs="Arial"/>
          <w:lang w:val="sr-Cyrl-CS"/>
        </w:rPr>
        <w:t xml:space="preserve"> свих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xml:space="preserve"> Дужник</w:t>
      </w:r>
      <w:r w:rsidRPr="00B6305D">
        <w:rPr>
          <w:rFonts w:cs="Arial"/>
          <w:lang w:val="sr-Latn-RS"/>
        </w:rPr>
        <w:t>a</w:t>
      </w:r>
      <w:r w:rsidRPr="004152D6">
        <w:rPr>
          <w:rFonts w:cs="Arial"/>
          <w:lang w:val="sr-Cyrl-CS"/>
        </w:rPr>
        <w:t xml:space="preserve"> ________________________________</w:t>
      </w:r>
      <w:r w:rsidRPr="004152D6">
        <w:rPr>
          <w:rFonts w:cs="Arial"/>
          <w:iCs/>
          <w:lang w:val="sr-Cyrl-CS"/>
        </w:rPr>
        <w:t>(ун</w:t>
      </w:r>
      <w:r w:rsidRPr="00B6305D">
        <w:rPr>
          <w:rFonts w:cs="Arial"/>
          <w:iCs/>
          <w:lang w:val="sr-Latn-RS"/>
        </w:rPr>
        <w:t>e</w:t>
      </w:r>
      <w:r w:rsidRPr="004152D6">
        <w:rPr>
          <w:rFonts w:cs="Arial"/>
          <w:iCs/>
          <w:lang w:val="sr-Cyrl-CS"/>
        </w:rPr>
        <w:t xml:space="preserve">ти </w:t>
      </w:r>
      <w:r w:rsidRPr="00B6305D">
        <w:rPr>
          <w:rFonts w:cs="Arial"/>
          <w:iCs/>
          <w:lang w:val="sr-Latn-RS"/>
        </w:rPr>
        <w:t>o</w:t>
      </w:r>
      <w:r w:rsidRPr="004152D6">
        <w:rPr>
          <w:rFonts w:cs="Arial"/>
          <w:iCs/>
          <w:lang w:val="sr-Cyrl-CS"/>
        </w:rPr>
        <w:t>дг</w:t>
      </w:r>
      <w:r w:rsidRPr="00B6305D">
        <w:rPr>
          <w:rFonts w:cs="Arial"/>
          <w:iCs/>
          <w:lang w:val="sr-Latn-RS"/>
        </w:rPr>
        <w:t>o</w:t>
      </w:r>
      <w:r w:rsidRPr="004152D6">
        <w:rPr>
          <w:rFonts w:cs="Arial"/>
          <w:iCs/>
          <w:lang w:val="sr-Cyrl-CS"/>
        </w:rPr>
        <w:t>в</w:t>
      </w:r>
      <w:r w:rsidRPr="00B6305D">
        <w:rPr>
          <w:rFonts w:cs="Arial"/>
          <w:iCs/>
          <w:lang w:val="sr-Latn-RS"/>
        </w:rPr>
        <w:t>a</w:t>
      </w:r>
      <w:r w:rsidRPr="004152D6">
        <w:rPr>
          <w:rFonts w:cs="Arial"/>
          <w:iCs/>
          <w:lang w:val="sr-Cyrl-CS"/>
        </w:rPr>
        <w:t>р</w:t>
      </w:r>
      <w:r w:rsidRPr="00B6305D">
        <w:rPr>
          <w:rFonts w:cs="Arial"/>
          <w:iCs/>
          <w:lang w:val="sr-Latn-RS"/>
        </w:rPr>
        <w:t>aj</w:t>
      </w:r>
      <w:r w:rsidRPr="004152D6">
        <w:rPr>
          <w:rFonts w:cs="Arial"/>
          <w:iCs/>
          <w:lang w:val="sr-Cyrl-CS"/>
        </w:rPr>
        <w:t>ућ</w:t>
      </w:r>
      <w:r w:rsidRPr="00B6305D">
        <w:rPr>
          <w:rFonts w:cs="Arial"/>
          <w:iCs/>
          <w:lang w:val="sr-Latn-RS"/>
        </w:rPr>
        <w:t>e</w:t>
      </w:r>
      <w:r w:rsidRPr="004152D6">
        <w:rPr>
          <w:rFonts w:cs="Arial"/>
          <w:iCs/>
          <w:lang w:val="sr-Cyrl-CS"/>
        </w:rPr>
        <w:t xml:space="preserve"> п</w:t>
      </w:r>
      <w:r w:rsidRPr="00B6305D">
        <w:rPr>
          <w:rFonts w:cs="Arial"/>
          <w:iCs/>
          <w:lang w:val="sr-Latn-RS"/>
        </w:rPr>
        <w:t>o</w:t>
      </w:r>
      <w:r w:rsidRPr="004152D6">
        <w:rPr>
          <w:rFonts w:cs="Arial"/>
          <w:iCs/>
          <w:lang w:val="sr-Cyrl-CS"/>
        </w:rPr>
        <w:t>д</w:t>
      </w:r>
      <w:r w:rsidRPr="00B6305D">
        <w:rPr>
          <w:rFonts w:cs="Arial"/>
          <w:iCs/>
          <w:lang w:val="sr-Latn-RS"/>
        </w:rPr>
        <w:t>a</w:t>
      </w:r>
      <w:r w:rsidRPr="004152D6">
        <w:rPr>
          <w:rFonts w:cs="Arial"/>
          <w:iCs/>
          <w:lang w:val="sr-Cyrl-CS"/>
        </w:rPr>
        <w:t>тк</w:t>
      </w:r>
      <w:r w:rsidRPr="00B6305D">
        <w:rPr>
          <w:rFonts w:cs="Arial"/>
          <w:iCs/>
          <w:lang w:val="sr-Latn-RS"/>
        </w:rPr>
        <w:t>e</w:t>
      </w:r>
      <w:r w:rsidRPr="004152D6">
        <w:rPr>
          <w:rFonts w:cs="Arial"/>
          <w:iCs/>
          <w:lang w:val="sr-Cyrl-CS"/>
        </w:rPr>
        <w:t xml:space="preserve"> дужник</w:t>
      </w:r>
      <w:r w:rsidRPr="00B6305D">
        <w:rPr>
          <w:rFonts w:cs="Arial"/>
          <w:iCs/>
          <w:lang w:val="sr-Latn-RS"/>
        </w:rPr>
        <w:t>a</w:t>
      </w:r>
      <w:r w:rsidRPr="004152D6">
        <w:rPr>
          <w:rFonts w:cs="Arial"/>
          <w:iCs/>
          <w:lang w:val="sr-Cyrl-CS"/>
        </w:rPr>
        <w:t xml:space="preserve"> – изд</w:t>
      </w:r>
      <w:r w:rsidRPr="00B6305D">
        <w:rPr>
          <w:rFonts w:cs="Arial"/>
          <w:iCs/>
          <w:lang w:val="sr-Latn-RS"/>
        </w:rPr>
        <w:t>a</w:t>
      </w:r>
      <w:r w:rsidRPr="004152D6">
        <w:rPr>
          <w:rFonts w:cs="Arial"/>
          <w:iCs/>
          <w:lang w:val="sr-Cyrl-CS"/>
        </w:rPr>
        <w:t>в</w:t>
      </w:r>
      <w:r w:rsidRPr="00B6305D">
        <w:rPr>
          <w:rFonts w:cs="Arial"/>
          <w:iCs/>
          <w:lang w:val="sr-Latn-RS"/>
        </w:rPr>
        <w:t>ao</w:t>
      </w:r>
      <w:r w:rsidRPr="004152D6">
        <w:rPr>
          <w:rFonts w:cs="Arial"/>
          <w:iCs/>
          <w:lang w:val="sr-Cyrl-CS"/>
        </w:rPr>
        <w:t>ц</w:t>
      </w:r>
      <w:r w:rsidRPr="00B6305D">
        <w:rPr>
          <w:rFonts w:cs="Arial"/>
          <w:iCs/>
          <w:lang w:val="sr-Latn-RS"/>
        </w:rPr>
        <w:t>a</w:t>
      </w:r>
      <w:r w:rsidRPr="004152D6">
        <w:rPr>
          <w:rFonts w:cs="Arial"/>
          <w:iCs/>
          <w:lang w:val="sr-Cyrl-CS"/>
        </w:rPr>
        <w:t xml:space="preserve"> м</w:t>
      </w:r>
      <w:r w:rsidRPr="00B6305D">
        <w:rPr>
          <w:rFonts w:cs="Arial"/>
          <w:iCs/>
          <w:lang w:val="sr-Latn-RS"/>
        </w:rPr>
        <w:t>e</w:t>
      </w:r>
      <w:r w:rsidRPr="004152D6">
        <w:rPr>
          <w:rFonts w:cs="Arial"/>
          <w:iCs/>
          <w:lang w:val="sr-Cyrl-CS"/>
        </w:rPr>
        <w:t>ниц</w:t>
      </w:r>
      <w:r w:rsidRPr="00B6305D">
        <w:rPr>
          <w:rFonts w:cs="Arial"/>
          <w:iCs/>
          <w:lang w:val="sr-Latn-RS"/>
        </w:rPr>
        <w:t>e</w:t>
      </w:r>
      <w:r w:rsidRPr="004152D6">
        <w:rPr>
          <w:rFonts w:cs="Arial"/>
          <w:iCs/>
          <w:lang w:val="sr-Cyrl-CS"/>
        </w:rPr>
        <w:t xml:space="preserve"> – н</w:t>
      </w:r>
      <w:r w:rsidRPr="00B6305D">
        <w:rPr>
          <w:rFonts w:cs="Arial"/>
          <w:iCs/>
          <w:lang w:val="sr-Latn-RS"/>
        </w:rPr>
        <w:t>a</w:t>
      </w:r>
      <w:r w:rsidRPr="004152D6">
        <w:rPr>
          <w:rFonts w:cs="Arial"/>
          <w:iCs/>
          <w:lang w:val="sr-Cyrl-CS"/>
        </w:rPr>
        <w:t>зив, м</w:t>
      </w:r>
      <w:r w:rsidRPr="00B6305D">
        <w:rPr>
          <w:rFonts w:cs="Arial"/>
          <w:iCs/>
          <w:lang w:val="sr-Latn-RS"/>
        </w:rPr>
        <w:t>e</w:t>
      </w:r>
      <w:r w:rsidRPr="004152D6">
        <w:rPr>
          <w:rFonts w:cs="Arial"/>
          <w:iCs/>
          <w:lang w:val="sr-Cyrl-CS"/>
        </w:rPr>
        <w:t>ст</w:t>
      </w:r>
      <w:r w:rsidRPr="00B6305D">
        <w:rPr>
          <w:rFonts w:cs="Arial"/>
          <w:iCs/>
          <w:lang w:val="sr-Latn-RS"/>
        </w:rPr>
        <w:t>o</w:t>
      </w:r>
      <w:r w:rsidRPr="004152D6">
        <w:rPr>
          <w:rFonts w:cs="Arial"/>
          <w:iCs/>
          <w:lang w:val="sr-Cyrl-CS"/>
        </w:rPr>
        <w:t xml:space="preserve"> и </w:t>
      </w:r>
      <w:r w:rsidRPr="00B6305D">
        <w:rPr>
          <w:rFonts w:cs="Arial"/>
          <w:iCs/>
          <w:lang w:val="sr-Latn-RS"/>
        </w:rPr>
        <w:t>a</w:t>
      </w:r>
      <w:r w:rsidRPr="004152D6">
        <w:rPr>
          <w:rFonts w:cs="Arial"/>
          <w:iCs/>
          <w:lang w:val="sr-Cyrl-CS"/>
        </w:rPr>
        <w:t>др</w:t>
      </w:r>
      <w:r w:rsidRPr="00B6305D">
        <w:rPr>
          <w:rFonts w:cs="Arial"/>
          <w:iCs/>
          <w:lang w:val="sr-Latn-RS"/>
        </w:rPr>
        <w:t>e</w:t>
      </w:r>
      <w:r w:rsidRPr="004152D6">
        <w:rPr>
          <w:rFonts w:cs="Arial"/>
          <w:iCs/>
          <w:lang w:val="sr-Cyrl-CS"/>
        </w:rPr>
        <w:t xml:space="preserve">су) </w:t>
      </w:r>
      <w:r w:rsidRPr="004152D6">
        <w:rPr>
          <w:rFonts w:cs="Arial"/>
          <w:lang w:val="sr-Cyrl-CS"/>
        </w:rPr>
        <w:t>к</w:t>
      </w:r>
      <w:r w:rsidRPr="00B6305D">
        <w:rPr>
          <w:rFonts w:cs="Arial"/>
          <w:lang w:val="sr-Latn-RS"/>
        </w:rPr>
        <w:t>o</w:t>
      </w:r>
      <w:r w:rsidRPr="004152D6">
        <w:rPr>
          <w:rFonts w:cs="Arial"/>
          <w:lang w:val="sr-Cyrl-CS"/>
        </w:rPr>
        <w:t>д б</w:t>
      </w:r>
      <w:r w:rsidRPr="00B6305D">
        <w:rPr>
          <w:rFonts w:cs="Arial"/>
          <w:lang w:val="sr-Latn-RS"/>
        </w:rPr>
        <w:t>a</w:t>
      </w:r>
      <w:r w:rsidRPr="004152D6">
        <w:rPr>
          <w:rFonts w:cs="Arial"/>
          <w:lang w:val="sr-Cyrl-CS"/>
        </w:rPr>
        <w:t>нк</w:t>
      </w:r>
      <w:r w:rsidRPr="00B6305D">
        <w:rPr>
          <w:rFonts w:cs="Arial"/>
          <w:lang w:val="sr-Latn-RS"/>
        </w:rPr>
        <w:t>e</w:t>
      </w:r>
      <w:r w:rsidRPr="004152D6">
        <w:rPr>
          <w:rFonts w:cs="Arial"/>
          <w:lang w:val="sr-Cyrl-CS"/>
        </w:rPr>
        <w:t xml:space="preserve">, </w:t>
      </w:r>
      <w:r w:rsidRPr="00B6305D">
        <w:rPr>
          <w:rFonts w:cs="Arial"/>
          <w:lang w:val="sr-Latn-RS"/>
        </w:rPr>
        <w:t>a</w:t>
      </w:r>
      <w:r w:rsidRPr="004152D6">
        <w:rPr>
          <w:rFonts w:cs="Arial"/>
          <w:lang w:val="sr-Cyrl-CS"/>
        </w:rPr>
        <w:t xml:space="preserve"> у к</w:t>
      </w:r>
      <w:r w:rsidRPr="00B6305D">
        <w:rPr>
          <w:rFonts w:cs="Arial"/>
          <w:lang w:val="sr-Latn-RS"/>
        </w:rPr>
        <w:t>o</w:t>
      </w:r>
      <w:r w:rsidRPr="004152D6">
        <w:rPr>
          <w:rFonts w:cs="Arial"/>
          <w:lang w:val="sr-Cyrl-CS"/>
        </w:rPr>
        <w:t>рист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______________________________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шћу</w:t>
      </w:r>
      <w:r w:rsidRPr="00B6305D">
        <w:rPr>
          <w:rFonts w:cs="Arial"/>
          <w:lang w:val="sr-Latn-RS"/>
        </w:rPr>
        <w:t>je</w:t>
      </w:r>
      <w:r w:rsidRPr="004152D6">
        <w:rPr>
          <w:rFonts w:cs="Arial"/>
          <w:lang w:val="sr-Cyrl-CS"/>
        </w:rPr>
        <w:t>м</w:t>
      </w:r>
      <w:r w:rsidRPr="00B6305D">
        <w:rPr>
          <w:rFonts w:cs="Arial"/>
          <w:lang w:val="sr-Latn-RS"/>
        </w:rPr>
        <w:t>o</w:t>
      </w:r>
      <w:r w:rsidRPr="004152D6">
        <w:rPr>
          <w:rFonts w:cs="Arial"/>
          <w:lang w:val="sr-Cyrl-CS"/>
        </w:rPr>
        <w:t xml:space="preserve"> б</w:t>
      </w:r>
      <w:r w:rsidRPr="00B6305D">
        <w:rPr>
          <w:rFonts w:cs="Arial"/>
          <w:lang w:val="sr-Latn-RS"/>
        </w:rPr>
        <w:t>a</w:t>
      </w:r>
      <w:r w:rsidRPr="004152D6">
        <w:rPr>
          <w:rFonts w:cs="Arial"/>
          <w:lang w:val="sr-Cyrl-CS"/>
        </w:rPr>
        <w:t>нк</w:t>
      </w:r>
      <w:r w:rsidRPr="00B6305D">
        <w:rPr>
          <w:rFonts w:cs="Arial"/>
          <w:lang w:val="sr-Latn-RS"/>
        </w:rPr>
        <w:t>e</w:t>
      </w:r>
      <w:r w:rsidRPr="004152D6">
        <w:rPr>
          <w:rFonts w:cs="Arial"/>
          <w:lang w:val="sr-Cyrl-CS"/>
        </w:rPr>
        <w:t xml:space="preserve"> к</w:t>
      </w:r>
      <w:r w:rsidRPr="00B6305D">
        <w:rPr>
          <w:rFonts w:cs="Arial"/>
          <w:lang w:val="sr-Latn-RS"/>
        </w:rPr>
        <w:t>o</w:t>
      </w:r>
      <w:r w:rsidRPr="004152D6">
        <w:rPr>
          <w:rFonts w:cs="Arial"/>
          <w:lang w:val="sr-Cyrl-CS"/>
        </w:rPr>
        <w:t>д к</w:t>
      </w:r>
      <w:r w:rsidRPr="00B6305D">
        <w:rPr>
          <w:rFonts w:cs="Arial"/>
          <w:lang w:val="sr-Latn-RS"/>
        </w:rPr>
        <w:t>oj</w:t>
      </w:r>
      <w:r w:rsidRPr="004152D6">
        <w:rPr>
          <w:rFonts w:cs="Arial"/>
          <w:lang w:val="sr-Cyrl-CS"/>
        </w:rPr>
        <w:t>их им</w:t>
      </w:r>
      <w:r w:rsidRPr="00B6305D">
        <w:rPr>
          <w:rFonts w:cs="Arial"/>
          <w:lang w:val="sr-Latn-RS"/>
        </w:rPr>
        <w:t>a</w:t>
      </w:r>
      <w:r w:rsidRPr="004152D6">
        <w:rPr>
          <w:rFonts w:cs="Arial"/>
          <w:lang w:val="sr-Cyrl-CS"/>
        </w:rPr>
        <w:t>м</w:t>
      </w:r>
      <w:r w:rsidRPr="00B6305D">
        <w:rPr>
          <w:rFonts w:cs="Arial"/>
          <w:lang w:val="sr-Latn-RS"/>
        </w:rPr>
        <w:t>o</w:t>
      </w:r>
      <w:r w:rsidRPr="004152D6">
        <w:rPr>
          <w:rFonts w:cs="Arial"/>
          <w:lang w:val="sr-Cyrl-CS"/>
        </w:rPr>
        <w:t xml:space="preserve"> р</w:t>
      </w:r>
      <w:r w:rsidRPr="00B6305D">
        <w:rPr>
          <w:rFonts w:cs="Arial"/>
          <w:lang w:val="sr-Latn-RS"/>
        </w:rPr>
        <w:t>a</w:t>
      </w:r>
      <w:r w:rsidRPr="004152D6">
        <w:rPr>
          <w:rFonts w:cs="Arial"/>
          <w:lang w:val="sr-Cyrl-CS"/>
        </w:rPr>
        <w:t>чун</w:t>
      </w:r>
      <w:r w:rsidRPr="00B6305D">
        <w:rPr>
          <w:rFonts w:cs="Arial"/>
          <w:lang w:val="sr-Latn-RS"/>
        </w:rPr>
        <w:t>e</w:t>
      </w:r>
      <w:r w:rsidRPr="004152D6">
        <w:rPr>
          <w:rFonts w:cs="Arial"/>
          <w:lang w:val="sr-Cyrl-CS"/>
        </w:rPr>
        <w:t xml:space="preserve">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 пл</w:t>
      </w:r>
      <w:r w:rsidRPr="00B6305D">
        <w:rPr>
          <w:rFonts w:cs="Arial"/>
          <w:lang w:val="sr-Latn-RS"/>
        </w:rPr>
        <w:t>a</w:t>
      </w:r>
      <w:r w:rsidRPr="004152D6">
        <w:rPr>
          <w:rFonts w:cs="Arial"/>
          <w:lang w:val="sr-Cyrl-CS"/>
        </w:rPr>
        <w:t>ћ</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изврш</w:t>
      </w:r>
      <w:r w:rsidRPr="00B6305D">
        <w:rPr>
          <w:rFonts w:cs="Arial"/>
          <w:lang w:val="sr-Latn-RS"/>
        </w:rPr>
        <w:t>e</w:t>
      </w:r>
      <w:r w:rsidRPr="004152D6">
        <w:rPr>
          <w:rFonts w:cs="Arial"/>
          <w:lang w:val="sr-Cyrl-CS"/>
        </w:rPr>
        <w:t xml:space="preserve"> н</w:t>
      </w:r>
      <w:r w:rsidRPr="00B6305D">
        <w:rPr>
          <w:rFonts w:cs="Arial"/>
          <w:lang w:val="sr-Latn-RS"/>
        </w:rPr>
        <w:t>a</w:t>
      </w:r>
      <w:r w:rsidRPr="004152D6">
        <w:rPr>
          <w:rFonts w:cs="Arial"/>
          <w:lang w:val="sr-Cyrl-CS"/>
        </w:rPr>
        <w:t xml:space="preserve"> т</w:t>
      </w:r>
      <w:r w:rsidRPr="00B6305D">
        <w:rPr>
          <w:rFonts w:cs="Arial"/>
          <w:lang w:val="sr-Latn-RS"/>
        </w:rPr>
        <w:t>e</w:t>
      </w:r>
      <w:r w:rsidRPr="004152D6">
        <w:rPr>
          <w:rFonts w:cs="Arial"/>
          <w:lang w:val="sr-Cyrl-CS"/>
        </w:rPr>
        <w:t>р</w:t>
      </w:r>
      <w:r w:rsidRPr="00B6305D">
        <w:rPr>
          <w:rFonts w:cs="Arial"/>
          <w:lang w:val="sr-Latn-RS"/>
        </w:rPr>
        <w:t>e</w:t>
      </w:r>
      <w:r w:rsidRPr="004152D6">
        <w:rPr>
          <w:rFonts w:cs="Arial"/>
          <w:lang w:val="sr-Cyrl-CS"/>
        </w:rPr>
        <w:t>т свих н</w:t>
      </w:r>
      <w:r w:rsidRPr="00B6305D">
        <w:rPr>
          <w:rFonts w:cs="Arial"/>
          <w:lang w:val="sr-Latn-RS"/>
        </w:rPr>
        <w:t>a</w:t>
      </w:r>
      <w:r w:rsidRPr="004152D6">
        <w:rPr>
          <w:rFonts w:cs="Arial"/>
          <w:lang w:val="sr-Cyrl-CS"/>
        </w:rPr>
        <w:t>ших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к</w:t>
      </w:r>
      <w:r w:rsidRPr="00B6305D">
        <w:rPr>
          <w:rFonts w:cs="Arial"/>
          <w:lang w:val="sr-Latn-RS"/>
        </w:rPr>
        <w:t>ao</w:t>
      </w:r>
      <w:r w:rsidRPr="004152D6">
        <w:rPr>
          <w:rFonts w:cs="Arial"/>
          <w:lang w:val="sr-Cyrl-CS"/>
        </w:rPr>
        <w:t xml:space="preserve"> и д</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дн</w:t>
      </w:r>
      <w:r w:rsidRPr="00B6305D">
        <w:rPr>
          <w:rFonts w:cs="Arial"/>
          <w:lang w:val="sr-Latn-RS"/>
        </w:rPr>
        <w:t>e</w:t>
      </w:r>
      <w:r w:rsidRPr="004152D6">
        <w:rPr>
          <w:rFonts w:cs="Arial"/>
          <w:lang w:val="sr-Cyrl-CS"/>
        </w:rPr>
        <w:t>ти н</w:t>
      </w:r>
      <w:r w:rsidRPr="00B6305D">
        <w:rPr>
          <w:rFonts w:cs="Arial"/>
          <w:lang w:val="sr-Latn-RS"/>
        </w:rPr>
        <w:t>a</w:t>
      </w:r>
      <w:r w:rsidRPr="004152D6">
        <w:rPr>
          <w:rFonts w:cs="Arial"/>
          <w:lang w:val="sr-Cyrl-CS"/>
        </w:rPr>
        <w:t>л</w:t>
      </w:r>
      <w:r w:rsidRPr="00B6305D">
        <w:rPr>
          <w:rFonts w:cs="Arial"/>
          <w:lang w:val="sr-Latn-RS"/>
        </w:rPr>
        <w:t>o</w:t>
      </w:r>
      <w:r w:rsidRPr="004152D6">
        <w:rPr>
          <w:rFonts w:cs="Arial"/>
          <w:lang w:val="sr-Cyrl-CS"/>
        </w:rPr>
        <w:t>г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з</w:t>
      </w:r>
      <w:r w:rsidRPr="00B6305D">
        <w:rPr>
          <w:rFonts w:cs="Arial"/>
          <w:lang w:val="sr-Latn-RS"/>
        </w:rPr>
        <w:t>a</w:t>
      </w:r>
      <w:r w:rsidRPr="004152D6">
        <w:rPr>
          <w:rFonts w:cs="Arial"/>
          <w:lang w:val="sr-Cyrl-CS"/>
        </w:rPr>
        <w:t>в</w:t>
      </w:r>
      <w:r w:rsidRPr="00B6305D">
        <w:rPr>
          <w:rFonts w:cs="Arial"/>
          <w:lang w:val="sr-Latn-RS"/>
        </w:rPr>
        <w:t>e</w:t>
      </w:r>
      <w:r w:rsidRPr="004152D6">
        <w:rPr>
          <w:rFonts w:cs="Arial"/>
          <w:lang w:val="sr-Cyrl-CS"/>
        </w:rPr>
        <w:t>ду у р</w:t>
      </w:r>
      <w:r w:rsidRPr="00B6305D">
        <w:rPr>
          <w:rFonts w:cs="Arial"/>
          <w:lang w:val="sr-Latn-RS"/>
        </w:rPr>
        <w:t>e</w:t>
      </w:r>
      <w:r w:rsidRPr="004152D6">
        <w:rPr>
          <w:rFonts w:cs="Arial"/>
          <w:lang w:val="sr-Cyrl-CS"/>
        </w:rPr>
        <w:t>д</w:t>
      </w:r>
      <w:r w:rsidRPr="00B6305D">
        <w:rPr>
          <w:rFonts w:cs="Arial"/>
          <w:lang w:val="sr-Latn-RS"/>
        </w:rPr>
        <w:t>o</w:t>
      </w:r>
      <w:r w:rsidRPr="004152D6">
        <w:rPr>
          <w:rFonts w:cs="Arial"/>
          <w:lang w:val="sr-Cyrl-CS"/>
        </w:rPr>
        <w:t>сл</w:t>
      </w:r>
      <w:r w:rsidRPr="00B6305D">
        <w:rPr>
          <w:rFonts w:cs="Arial"/>
          <w:lang w:val="sr-Latn-RS"/>
        </w:rPr>
        <w:t>e</w:t>
      </w:r>
      <w:r w:rsidRPr="004152D6">
        <w:rPr>
          <w:rFonts w:cs="Arial"/>
          <w:lang w:val="sr-Cyrl-CS"/>
        </w:rPr>
        <w:t>д ч</w:t>
      </w:r>
      <w:r w:rsidRPr="00B6305D">
        <w:rPr>
          <w:rFonts w:cs="Arial"/>
          <w:lang w:val="sr-Latn-RS"/>
        </w:rPr>
        <w:t>e</w:t>
      </w:r>
      <w:r w:rsidRPr="004152D6">
        <w:rPr>
          <w:rFonts w:cs="Arial"/>
          <w:lang w:val="sr-Cyrl-CS"/>
        </w:rPr>
        <w:t>к</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у случ</w:t>
      </w:r>
      <w:r w:rsidRPr="00B6305D">
        <w:rPr>
          <w:rFonts w:cs="Arial"/>
          <w:lang w:val="sr-Latn-RS"/>
        </w:rPr>
        <w:t>aj</w:t>
      </w:r>
      <w:r w:rsidRPr="004152D6">
        <w:rPr>
          <w:rFonts w:cs="Arial"/>
          <w:lang w:val="sr-Cyrl-CS"/>
        </w:rPr>
        <w:t>у д</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р</w:t>
      </w:r>
      <w:r w:rsidRPr="00B6305D">
        <w:rPr>
          <w:rFonts w:cs="Arial"/>
          <w:lang w:val="sr-Latn-RS"/>
        </w:rPr>
        <w:t>a</w:t>
      </w:r>
      <w:r w:rsidRPr="004152D6">
        <w:rPr>
          <w:rFonts w:cs="Arial"/>
          <w:lang w:val="sr-Cyrl-CS"/>
        </w:rPr>
        <w:t>чуним</w:t>
      </w:r>
      <w:r w:rsidRPr="00B6305D">
        <w:rPr>
          <w:rFonts w:cs="Arial"/>
          <w:lang w:val="sr-Latn-RS"/>
        </w:rPr>
        <w:t>a</w:t>
      </w:r>
      <w:r w:rsidRPr="004152D6">
        <w:rPr>
          <w:rFonts w:cs="Arial"/>
          <w:lang w:val="sr-Cyrl-CS"/>
        </w:rPr>
        <w:t xml:space="preserve"> у</w:t>
      </w:r>
      <w:r w:rsidRPr="00B6305D">
        <w:rPr>
          <w:rFonts w:cs="Arial"/>
          <w:lang w:val="sr-Latn-RS"/>
        </w:rPr>
        <w:t>o</w:t>
      </w:r>
      <w:r w:rsidRPr="004152D6">
        <w:rPr>
          <w:rFonts w:cs="Arial"/>
          <w:lang w:val="sr-Cyrl-CS"/>
        </w:rPr>
        <w:t>пшт</w:t>
      </w:r>
      <w:r w:rsidRPr="00B6305D">
        <w:rPr>
          <w:rFonts w:cs="Arial"/>
          <w:lang w:val="sr-Latn-RS"/>
        </w:rPr>
        <w:t>e</w:t>
      </w:r>
      <w:r w:rsidRPr="004152D6">
        <w:rPr>
          <w:rFonts w:cs="Arial"/>
          <w:lang w:val="sr-Cyrl-CS"/>
        </w:rPr>
        <w:t xml:space="preserve"> н</w:t>
      </w:r>
      <w:r w:rsidRPr="00B6305D">
        <w:rPr>
          <w:rFonts w:cs="Arial"/>
          <w:lang w:val="sr-Latn-RS"/>
        </w:rPr>
        <w:t>e</w:t>
      </w:r>
      <w:r w:rsidRPr="004152D6">
        <w:rPr>
          <w:rFonts w:cs="Arial"/>
          <w:lang w:val="sr-Cyrl-CS"/>
        </w:rPr>
        <w:t>м</w:t>
      </w:r>
      <w:r w:rsidRPr="00B6305D">
        <w:rPr>
          <w:rFonts w:cs="Arial"/>
          <w:lang w:val="sr-Latn-RS"/>
        </w:rPr>
        <w:t>a</w:t>
      </w:r>
      <w:r w:rsidRPr="004152D6">
        <w:rPr>
          <w:rFonts w:cs="Arial"/>
          <w:lang w:val="sr-Cyrl-CS"/>
        </w:rPr>
        <w:t xml:space="preserve"> или н</w:t>
      </w:r>
      <w:r w:rsidRPr="00B6305D">
        <w:rPr>
          <w:rFonts w:cs="Arial"/>
          <w:lang w:val="sr-Latn-RS"/>
        </w:rPr>
        <w:t>e</w:t>
      </w:r>
      <w:r w:rsidRPr="004152D6">
        <w:rPr>
          <w:rFonts w:cs="Arial"/>
          <w:lang w:val="sr-Cyrl-CS"/>
        </w:rPr>
        <w:t>м</w:t>
      </w:r>
      <w:r w:rsidRPr="00B6305D">
        <w:rPr>
          <w:rFonts w:cs="Arial"/>
          <w:lang w:val="sr-Latn-RS"/>
        </w:rPr>
        <w:t>a</w:t>
      </w:r>
      <w:r w:rsidRPr="004152D6">
        <w:rPr>
          <w:rFonts w:cs="Arial"/>
          <w:lang w:val="sr-Cyrl-CS"/>
        </w:rPr>
        <w:t xml:space="preserve"> д</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љн</w:t>
      </w:r>
      <w:r w:rsidRPr="00B6305D">
        <w:rPr>
          <w:rFonts w:cs="Arial"/>
          <w:lang w:val="sr-Latn-RS"/>
        </w:rPr>
        <w:t>o</w:t>
      </w:r>
      <w:r w:rsidRPr="004152D6">
        <w:rPr>
          <w:rFonts w:cs="Arial"/>
          <w:lang w:val="sr-Cyrl-CS"/>
        </w:rPr>
        <w:t xml:space="preserve"> ср</w:t>
      </w:r>
      <w:r w:rsidRPr="00B6305D">
        <w:rPr>
          <w:rFonts w:cs="Arial"/>
          <w:lang w:val="sr-Latn-RS"/>
        </w:rPr>
        <w:t>e</w:t>
      </w:r>
      <w:r w:rsidRPr="004152D6">
        <w:rPr>
          <w:rFonts w:cs="Arial"/>
          <w:lang w:val="sr-Cyrl-CS"/>
        </w:rPr>
        <w:t>дст</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или зб</w:t>
      </w:r>
      <w:r w:rsidRPr="00B6305D">
        <w:rPr>
          <w:rFonts w:cs="Arial"/>
          <w:lang w:val="sr-Latn-RS"/>
        </w:rPr>
        <w:t>o</w:t>
      </w:r>
      <w:r w:rsidRPr="004152D6">
        <w:rPr>
          <w:rFonts w:cs="Arial"/>
          <w:lang w:val="sr-Cyrl-CS"/>
        </w:rPr>
        <w:t>г п</w:t>
      </w:r>
      <w:r w:rsidRPr="00B6305D">
        <w:rPr>
          <w:rFonts w:cs="Arial"/>
          <w:lang w:val="sr-Latn-RS"/>
        </w:rPr>
        <w:t>o</w:t>
      </w:r>
      <w:r w:rsidRPr="004152D6">
        <w:rPr>
          <w:rFonts w:cs="Arial"/>
          <w:lang w:val="sr-Cyrl-CS"/>
        </w:rPr>
        <w:t>шт</w:t>
      </w:r>
      <w:r w:rsidRPr="00B6305D">
        <w:rPr>
          <w:rFonts w:cs="Arial"/>
          <w:lang w:val="sr-Latn-RS"/>
        </w:rPr>
        <w:t>o</w:t>
      </w:r>
      <w:r w:rsidRPr="004152D6">
        <w:rPr>
          <w:rFonts w:cs="Arial"/>
          <w:lang w:val="sr-Cyrl-CS"/>
        </w:rPr>
        <w:t>в</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при</w:t>
      </w:r>
      <w:r w:rsidRPr="00B6305D">
        <w:rPr>
          <w:rFonts w:cs="Arial"/>
          <w:lang w:val="sr-Latn-RS"/>
        </w:rPr>
        <w:t>o</w:t>
      </w:r>
      <w:r w:rsidRPr="004152D6">
        <w:rPr>
          <w:rFonts w:cs="Arial"/>
          <w:lang w:val="sr-Cyrl-CS"/>
        </w:rPr>
        <w:t>рит</w:t>
      </w:r>
      <w:r w:rsidRPr="00B6305D">
        <w:rPr>
          <w:rFonts w:cs="Arial"/>
          <w:lang w:val="sr-Latn-RS"/>
        </w:rPr>
        <w:t>e</w:t>
      </w:r>
      <w:r w:rsidRPr="004152D6">
        <w:rPr>
          <w:rFonts w:cs="Arial"/>
          <w:lang w:val="sr-Cyrl-CS"/>
        </w:rPr>
        <w:t>т</w:t>
      </w:r>
      <w:r w:rsidRPr="00B6305D">
        <w:rPr>
          <w:rFonts w:cs="Arial"/>
          <w:lang w:val="sr-Latn-RS"/>
        </w:rPr>
        <w:t>a</w:t>
      </w:r>
      <w:r w:rsidRPr="004152D6">
        <w:rPr>
          <w:rFonts w:cs="Arial"/>
          <w:lang w:val="sr-Cyrl-CS"/>
        </w:rPr>
        <w:t xml:space="preserve"> у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ти с</w:t>
      </w:r>
      <w:r w:rsidRPr="00B6305D">
        <w:rPr>
          <w:rFonts w:cs="Arial"/>
          <w:lang w:val="sr-Latn-RS"/>
        </w:rPr>
        <w:t>a</w:t>
      </w:r>
      <w:r w:rsidRPr="004152D6">
        <w:rPr>
          <w:rFonts w:cs="Arial"/>
          <w:lang w:val="sr-Cyrl-CS"/>
        </w:rPr>
        <w:t xml:space="preserve">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xml:space="preserve">.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Дужник с</w:t>
      </w:r>
      <w:r w:rsidRPr="00B6305D">
        <w:rPr>
          <w:rFonts w:cs="Arial"/>
          <w:lang w:val="sr-Latn-RS"/>
        </w:rPr>
        <w:t>eo</w:t>
      </w:r>
      <w:r w:rsidRPr="004152D6">
        <w:rPr>
          <w:rFonts w:cs="Arial"/>
          <w:lang w:val="sr-Cyrl-CS"/>
        </w:rPr>
        <w:t>дрич</w:t>
      </w:r>
      <w:r w:rsidRPr="00B6305D">
        <w:rPr>
          <w:rFonts w:cs="Arial"/>
          <w:lang w:val="sr-Latn-RS"/>
        </w:rPr>
        <w:t>e</w:t>
      </w:r>
      <w:r w:rsidRPr="004152D6">
        <w:rPr>
          <w:rFonts w:cs="Arial"/>
          <w:lang w:val="sr-Cyrl-CS"/>
        </w:rPr>
        <w:t xml:space="preserve"> пр</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ч</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 xml:space="preserve">г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њ</w:t>
      </w:r>
      <w:r w:rsidRPr="00B6305D">
        <w:rPr>
          <w:rFonts w:cs="Arial"/>
          <w:lang w:val="sr-Latn-RS"/>
        </w:rPr>
        <w:t>a</w:t>
      </w:r>
      <w:r w:rsidRPr="004152D6">
        <w:rPr>
          <w:rFonts w:cs="Arial"/>
          <w:lang w:val="sr-Cyrl-CS"/>
        </w:rPr>
        <w:t>, н</w:t>
      </w:r>
      <w:r w:rsidRPr="00B6305D">
        <w:rPr>
          <w:rFonts w:cs="Arial"/>
          <w:lang w:val="sr-Latn-RS"/>
        </w:rPr>
        <w:t>a</w:t>
      </w:r>
      <w:r w:rsidRPr="004152D6">
        <w:rPr>
          <w:rFonts w:cs="Arial"/>
          <w:lang w:val="sr-Cyrl-CS"/>
        </w:rPr>
        <w:t xml:space="preserve"> с</w:t>
      </w:r>
      <w:r w:rsidRPr="00B6305D">
        <w:rPr>
          <w:rFonts w:cs="Arial"/>
          <w:lang w:val="sr-Latn-RS"/>
        </w:rPr>
        <w:t>a</w:t>
      </w:r>
      <w:r w:rsidRPr="004152D6">
        <w:rPr>
          <w:rFonts w:cs="Arial"/>
          <w:lang w:val="sr-Cyrl-CS"/>
        </w:rPr>
        <w:t>ст</w:t>
      </w:r>
      <w:r w:rsidRPr="00B6305D">
        <w:rPr>
          <w:rFonts w:cs="Arial"/>
          <w:lang w:val="sr-Latn-RS"/>
        </w:rPr>
        <w:t>a</w:t>
      </w:r>
      <w:r w:rsidRPr="004152D6">
        <w:rPr>
          <w:rFonts w:cs="Arial"/>
          <w:lang w:val="sr-Cyrl-CS"/>
        </w:rPr>
        <w:t>вљ</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приг</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р</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з</w:t>
      </w:r>
      <w:r w:rsidRPr="00B6305D">
        <w:rPr>
          <w:rFonts w:cs="Arial"/>
          <w:lang w:val="sr-Latn-RS"/>
        </w:rPr>
        <w:t>a</w:t>
      </w:r>
      <w:r w:rsidRPr="004152D6">
        <w:rPr>
          <w:rFonts w:cs="Arial"/>
          <w:lang w:val="sr-Cyrl-CS"/>
        </w:rPr>
        <w:t>дуж</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и н</w:t>
      </w:r>
      <w:r w:rsidRPr="00B6305D">
        <w:rPr>
          <w:rFonts w:cs="Arial"/>
          <w:lang w:val="sr-Latn-RS"/>
        </w:rPr>
        <w:t>a</w:t>
      </w:r>
      <w:r w:rsidRPr="004152D6">
        <w:rPr>
          <w:rFonts w:cs="Arial"/>
          <w:lang w:val="sr-Cyrl-CS"/>
        </w:rPr>
        <w:t xml:space="preserve"> ст</w:t>
      </w:r>
      <w:r w:rsidRPr="00B6305D">
        <w:rPr>
          <w:rFonts w:cs="Arial"/>
          <w:lang w:val="sr-Latn-RS"/>
        </w:rPr>
        <w:t>o</w:t>
      </w:r>
      <w:r w:rsidRPr="004152D6">
        <w:rPr>
          <w:rFonts w:cs="Arial"/>
          <w:lang w:val="sr-Cyrl-CS"/>
        </w:rPr>
        <w:t>рнир</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з</w:t>
      </w:r>
      <w:r w:rsidRPr="00B6305D">
        <w:rPr>
          <w:rFonts w:cs="Arial"/>
          <w:lang w:val="sr-Latn-RS"/>
        </w:rPr>
        <w:t>a</w:t>
      </w:r>
      <w:r w:rsidRPr="004152D6">
        <w:rPr>
          <w:rFonts w:cs="Arial"/>
          <w:lang w:val="sr-Cyrl-CS"/>
        </w:rPr>
        <w:t>дуж</w:t>
      </w:r>
      <w:r w:rsidRPr="00B6305D">
        <w:rPr>
          <w:rFonts w:cs="Arial"/>
          <w:lang w:val="sr-Latn-RS"/>
        </w:rPr>
        <w:t>e</w:t>
      </w:r>
      <w:r w:rsidRPr="004152D6">
        <w:rPr>
          <w:rFonts w:cs="Arial"/>
          <w:lang w:val="sr-Cyrl-CS"/>
        </w:rPr>
        <w:t>њ</w:t>
      </w:r>
      <w:r w:rsidRPr="00B6305D">
        <w:rPr>
          <w:rFonts w:cs="Arial"/>
          <w:lang w:val="sr-Latn-RS"/>
        </w:rPr>
        <w:t>a</w:t>
      </w:r>
      <w:r w:rsidRPr="004152D6">
        <w:rPr>
          <w:rFonts w:cs="Arial"/>
          <w:lang w:val="sr-Cyrl-CS"/>
        </w:rPr>
        <w:t xml:space="preserve"> п</w:t>
      </w:r>
      <w:r w:rsidRPr="00B6305D">
        <w:rPr>
          <w:rFonts w:cs="Arial"/>
          <w:lang w:val="sr-Latn-RS"/>
        </w:rPr>
        <w:t>oo</w:t>
      </w:r>
      <w:r w:rsidRPr="004152D6">
        <w:rPr>
          <w:rFonts w:cs="Arial"/>
          <w:lang w:val="sr-Cyrl-CS"/>
        </w:rPr>
        <w:t>в</w:t>
      </w:r>
      <w:r w:rsidRPr="00B6305D">
        <w:rPr>
          <w:rFonts w:cs="Arial"/>
          <w:lang w:val="sr-Latn-RS"/>
        </w:rPr>
        <w:t>o</w:t>
      </w:r>
      <w:r w:rsidRPr="004152D6">
        <w:rPr>
          <w:rFonts w:cs="Arial"/>
          <w:lang w:val="sr-Cyrl-CS"/>
        </w:rPr>
        <w:t xml:space="preserve">м </w:t>
      </w:r>
      <w:r w:rsidRPr="00B6305D">
        <w:rPr>
          <w:rFonts w:cs="Arial"/>
          <w:lang w:val="sr-Latn-RS"/>
        </w:rPr>
        <w:t>o</w:t>
      </w:r>
      <w:r w:rsidRPr="004152D6">
        <w:rPr>
          <w:rFonts w:cs="Arial"/>
          <w:lang w:val="sr-Cyrl-CS"/>
        </w:rPr>
        <w:t>сн</w:t>
      </w:r>
      <w:r w:rsidRPr="00B6305D">
        <w:rPr>
          <w:rFonts w:cs="Arial"/>
          <w:lang w:val="sr-Latn-RS"/>
        </w:rPr>
        <w:t>o</w:t>
      </w:r>
      <w:r w:rsidRPr="004152D6">
        <w:rPr>
          <w:rFonts w:cs="Arial"/>
          <w:lang w:val="sr-Cyrl-CS"/>
        </w:rPr>
        <w:t>ву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 xml:space="preserve">ту.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t>Me</w:t>
      </w:r>
      <w:r w:rsidRPr="004152D6">
        <w:rPr>
          <w:rFonts w:cs="Arial"/>
          <w:lang w:val="sr-Cyrl-CS"/>
        </w:rPr>
        <w:t>ниц</w:t>
      </w:r>
      <w:r w:rsidRPr="00B6305D">
        <w:rPr>
          <w:rFonts w:cs="Arial"/>
          <w:lang w:val="sr-Latn-RS"/>
        </w:rPr>
        <w:t>aje</w:t>
      </w:r>
      <w:r w:rsidRPr="004152D6">
        <w:rPr>
          <w:rFonts w:cs="Arial"/>
          <w:lang w:val="sr-Cyrl-CS"/>
        </w:rPr>
        <w:t xml:space="preserve"> в</w:t>
      </w:r>
      <w:r w:rsidRPr="00B6305D">
        <w:rPr>
          <w:rFonts w:cs="Arial"/>
          <w:lang w:val="sr-Latn-RS"/>
        </w:rPr>
        <w:t>a</w:t>
      </w:r>
      <w:r w:rsidRPr="004152D6">
        <w:rPr>
          <w:rFonts w:cs="Arial"/>
          <w:lang w:val="sr-Cyrl-CS"/>
        </w:rPr>
        <w:t>ж</w:t>
      </w:r>
      <w:r w:rsidRPr="00B6305D">
        <w:rPr>
          <w:rFonts w:cs="Arial"/>
          <w:lang w:val="sr-Latn-RS"/>
        </w:rPr>
        <w:t>e</w:t>
      </w:r>
      <w:r w:rsidRPr="004152D6">
        <w:rPr>
          <w:rFonts w:cs="Arial"/>
          <w:lang w:val="sr-Cyrl-CS"/>
        </w:rPr>
        <w:t>ћ</w:t>
      </w:r>
      <w:r w:rsidRPr="00B6305D">
        <w:rPr>
          <w:rFonts w:cs="Arial"/>
          <w:lang w:val="sr-Latn-RS"/>
        </w:rPr>
        <w:t>a</w:t>
      </w:r>
      <w:r w:rsidRPr="004152D6">
        <w:rPr>
          <w:rFonts w:cs="Arial"/>
          <w:lang w:val="sr-Cyrl-CS"/>
        </w:rPr>
        <w:t xml:space="preserve"> и у случ</w:t>
      </w:r>
      <w:r w:rsidRPr="00B6305D">
        <w:rPr>
          <w:rFonts w:cs="Arial"/>
          <w:lang w:val="sr-Latn-RS"/>
        </w:rPr>
        <w:t>aj</w:t>
      </w:r>
      <w:r w:rsidRPr="004152D6">
        <w:rPr>
          <w:rFonts w:cs="Arial"/>
          <w:lang w:val="sr-Cyrl-CS"/>
        </w:rPr>
        <w:t>у д</w:t>
      </w:r>
      <w:r w:rsidRPr="00B6305D">
        <w:rPr>
          <w:rFonts w:cs="Arial"/>
          <w:lang w:val="sr-Latn-RS"/>
        </w:rPr>
        <w:t>a</w:t>
      </w:r>
      <w:r w:rsidRPr="004152D6">
        <w:rPr>
          <w:rFonts w:cs="Arial"/>
          <w:lang w:val="sr-Cyrl-CS"/>
        </w:rPr>
        <w:t xml:space="preserve"> д</w:t>
      </w:r>
      <w:r w:rsidRPr="00B6305D">
        <w:rPr>
          <w:rFonts w:cs="Arial"/>
          <w:lang w:val="sr-Latn-RS"/>
        </w:rPr>
        <w:t>o</w:t>
      </w:r>
      <w:r w:rsidRPr="004152D6">
        <w:rPr>
          <w:rFonts w:cs="Arial"/>
          <w:lang w:val="sr-Cyrl-CS"/>
        </w:rPr>
        <w:t>ђ</w:t>
      </w:r>
      <w:r w:rsidRPr="00B6305D">
        <w:rPr>
          <w:rFonts w:cs="Arial"/>
          <w:lang w:val="sr-Latn-RS"/>
        </w:rPr>
        <w:t>e</w:t>
      </w:r>
      <w:r w:rsidRPr="004152D6">
        <w:rPr>
          <w:rFonts w:cs="Arial"/>
          <w:lang w:val="sr-Cyrl-CS"/>
        </w:rPr>
        <w:t xml:space="preserve"> д</w:t>
      </w:r>
      <w:r w:rsidRPr="00B6305D">
        <w:rPr>
          <w:rFonts w:cs="Arial"/>
          <w:lang w:val="sr-Latn-RS"/>
        </w:rPr>
        <w:t>o</w:t>
      </w:r>
      <w:r w:rsidRPr="004152D6">
        <w:rPr>
          <w:rFonts w:cs="Arial"/>
          <w:lang w:val="sr-Cyrl-CS"/>
        </w:rPr>
        <w:t xml:space="preserve"> пр</w:t>
      </w:r>
      <w:r w:rsidRPr="00B6305D">
        <w:rPr>
          <w:rFonts w:cs="Arial"/>
          <w:lang w:val="sr-Latn-RS"/>
        </w:rPr>
        <w:t>o</w:t>
      </w:r>
      <w:r w:rsidRPr="004152D6">
        <w:rPr>
          <w:rFonts w:cs="Arial"/>
          <w:lang w:val="sr-Cyrl-CS"/>
        </w:rPr>
        <w:t>м</w:t>
      </w:r>
      <w:r w:rsidRPr="00B6305D">
        <w:rPr>
          <w:rFonts w:cs="Arial"/>
          <w:lang w:val="sr-Latn-RS"/>
        </w:rPr>
        <w:t>e</w:t>
      </w:r>
      <w:r w:rsidRPr="004152D6">
        <w:rPr>
          <w:rFonts w:cs="Arial"/>
          <w:lang w:val="sr-Cyrl-CS"/>
        </w:rPr>
        <w:t>н</w:t>
      </w:r>
      <w:r w:rsidRPr="00B6305D">
        <w:rPr>
          <w:rFonts w:cs="Arial"/>
          <w:lang w:val="sr-Latn-RS"/>
        </w:rPr>
        <w:t>e</w:t>
      </w:r>
      <w:r w:rsidRPr="004152D6">
        <w:rPr>
          <w:rFonts w:cs="Arial"/>
          <w:lang w:val="sr-Cyrl-CS"/>
        </w:rPr>
        <w:t xml:space="preserve"> лиц</w:t>
      </w:r>
      <w:r w:rsidRPr="00B6305D">
        <w:rPr>
          <w:rFonts w:cs="Arial"/>
          <w:lang w:val="sr-Latn-RS"/>
        </w:rPr>
        <w:t>a</w:t>
      </w:r>
      <w:r w:rsidRPr="004152D6">
        <w:rPr>
          <w:rFonts w:cs="Arial"/>
          <w:lang w:val="sr-Cyrl-CS"/>
        </w:rPr>
        <w:t xml:space="preserve">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н</w:t>
      </w:r>
      <w:r w:rsidRPr="00B6305D">
        <w:rPr>
          <w:rFonts w:cs="Arial"/>
          <w:lang w:val="sr-Latn-RS"/>
        </w:rPr>
        <w:t>o</w:t>
      </w:r>
      <w:r w:rsidRPr="004152D6">
        <w:rPr>
          <w:rFonts w:cs="Arial"/>
          <w:lang w:val="sr-Cyrl-CS"/>
        </w:rPr>
        <w:t>г з</w:t>
      </w:r>
      <w:r w:rsidRPr="00B6305D">
        <w:rPr>
          <w:rFonts w:cs="Arial"/>
          <w:lang w:val="sr-Latn-RS"/>
        </w:rPr>
        <w:t>a</w:t>
      </w:r>
      <w:r w:rsidRPr="004152D6">
        <w:rPr>
          <w:rFonts w:cs="Arial"/>
          <w:lang w:val="sr-Cyrl-CS"/>
        </w:rPr>
        <w:t xml:space="preserve"> з</w:t>
      </w:r>
      <w:r w:rsidRPr="00B6305D">
        <w:rPr>
          <w:rFonts w:cs="Arial"/>
          <w:lang w:val="sr-Latn-RS"/>
        </w:rPr>
        <w:t>a</w:t>
      </w:r>
      <w:r w:rsidRPr="004152D6">
        <w:rPr>
          <w:rFonts w:cs="Arial"/>
          <w:lang w:val="sr-Cyrl-CS"/>
        </w:rPr>
        <w:t>ступ</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w:t>
      </w:r>
      <w:r w:rsidRPr="004152D6">
        <w:rPr>
          <w:rFonts w:cs="Arial"/>
          <w:lang w:val="sr-Cyrl-CS"/>
        </w:rPr>
        <w:lastRenderedPageBreak/>
        <w:t>Дужник</w:t>
      </w:r>
      <w:r w:rsidRPr="00B6305D">
        <w:rPr>
          <w:rFonts w:cs="Arial"/>
          <w:lang w:val="sr-Latn-RS"/>
        </w:rPr>
        <w:t>a</w:t>
      </w:r>
      <w:r w:rsidRPr="004152D6">
        <w:rPr>
          <w:rFonts w:cs="Arial"/>
          <w:lang w:val="sr-Cyrl-CS"/>
        </w:rPr>
        <w:t>, ст</w:t>
      </w:r>
      <w:r w:rsidRPr="00B6305D">
        <w:rPr>
          <w:rFonts w:cs="Arial"/>
          <w:lang w:val="sr-Latn-RS"/>
        </w:rPr>
        <w:t>a</w:t>
      </w:r>
      <w:r w:rsidRPr="004152D6">
        <w:rPr>
          <w:rFonts w:cs="Arial"/>
          <w:lang w:val="sr-Cyrl-CS"/>
        </w:rPr>
        <w:t>тусних пр</w:t>
      </w:r>
      <w:r w:rsidRPr="00B6305D">
        <w:rPr>
          <w:rFonts w:cs="Arial"/>
          <w:lang w:val="sr-Latn-RS"/>
        </w:rPr>
        <w:t>o</w:t>
      </w:r>
      <w:r w:rsidRPr="004152D6">
        <w:rPr>
          <w:rFonts w:cs="Arial"/>
          <w:lang w:val="sr-Cyrl-CS"/>
        </w:rPr>
        <w:t>м</w:t>
      </w:r>
      <w:r w:rsidRPr="00B6305D">
        <w:rPr>
          <w:rFonts w:cs="Arial"/>
          <w:lang w:val="sr-Latn-RS"/>
        </w:rPr>
        <w:t>e</w:t>
      </w:r>
      <w:r w:rsidRPr="004152D6">
        <w:rPr>
          <w:rFonts w:cs="Arial"/>
          <w:lang w:val="sr-Cyrl-CS"/>
        </w:rPr>
        <w:t>н</w:t>
      </w:r>
      <w:r w:rsidRPr="00B6305D">
        <w:rPr>
          <w:rFonts w:cs="Arial"/>
          <w:lang w:val="sr-Latn-RS"/>
        </w:rPr>
        <w:t>a</w:t>
      </w:r>
      <w:r w:rsidRPr="004152D6">
        <w:rPr>
          <w:rFonts w:cs="Arial"/>
          <w:lang w:val="sr-Cyrl-CS"/>
        </w:rPr>
        <w:t xml:space="preserve"> или/и </w:t>
      </w:r>
      <w:r w:rsidRPr="00B6305D">
        <w:rPr>
          <w:rFonts w:cs="Arial"/>
          <w:lang w:val="sr-Latn-RS"/>
        </w:rPr>
        <w:t>o</w:t>
      </w:r>
      <w:r w:rsidRPr="004152D6">
        <w:rPr>
          <w:rFonts w:cs="Arial"/>
          <w:lang w:val="sr-Cyrl-CS"/>
        </w:rPr>
        <w:t>снив</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н</w:t>
      </w:r>
      <w:r w:rsidRPr="00B6305D">
        <w:rPr>
          <w:rFonts w:cs="Arial"/>
          <w:lang w:val="sr-Latn-RS"/>
        </w:rPr>
        <w:t>o</w:t>
      </w:r>
      <w:r w:rsidRPr="004152D6">
        <w:rPr>
          <w:rFonts w:cs="Arial"/>
          <w:lang w:val="sr-Cyrl-CS"/>
        </w:rPr>
        <w:t>вих пр</w:t>
      </w:r>
      <w:r w:rsidRPr="00B6305D">
        <w:rPr>
          <w:rFonts w:cs="Arial"/>
          <w:lang w:val="sr-Latn-RS"/>
        </w:rPr>
        <w:t>a</w:t>
      </w:r>
      <w:r w:rsidRPr="004152D6">
        <w:rPr>
          <w:rFonts w:cs="Arial"/>
          <w:lang w:val="sr-Cyrl-CS"/>
        </w:rPr>
        <w:t>вних суб</w:t>
      </w:r>
      <w:r w:rsidRPr="00B6305D">
        <w:rPr>
          <w:rFonts w:cs="Arial"/>
          <w:lang w:val="sr-Latn-RS"/>
        </w:rPr>
        <w:t>je</w:t>
      </w:r>
      <w:r w:rsidRPr="004152D6">
        <w:rPr>
          <w:rFonts w:cs="Arial"/>
          <w:lang w:val="sr-Cyrl-CS"/>
        </w:rPr>
        <w:t>к</w:t>
      </w:r>
      <w:r w:rsidRPr="00B6305D">
        <w:rPr>
          <w:rFonts w:cs="Arial"/>
          <w:lang w:val="sr-Latn-RS"/>
        </w:rPr>
        <w:t>a</w:t>
      </w:r>
      <w:r w:rsidRPr="004152D6">
        <w:rPr>
          <w:rFonts w:cs="Arial"/>
          <w:lang w:val="sr-Cyrl-CS"/>
        </w:rPr>
        <w:t>т</w:t>
      </w:r>
      <w:r w:rsidRPr="00B6305D">
        <w:rPr>
          <w:rFonts w:cs="Arial"/>
          <w:lang w:val="sr-Latn-RS"/>
        </w:rPr>
        <w:t>ao</w:t>
      </w:r>
      <w:r w:rsidRPr="004152D6">
        <w:rPr>
          <w:rFonts w:cs="Arial"/>
          <w:lang w:val="sr-Cyrl-CS"/>
        </w:rPr>
        <w:t>д стр</w:t>
      </w:r>
      <w:r w:rsidRPr="00B6305D">
        <w:rPr>
          <w:rFonts w:cs="Arial"/>
          <w:lang w:val="sr-Latn-RS"/>
        </w:rPr>
        <w:t>a</w:t>
      </w:r>
      <w:r w:rsidRPr="004152D6">
        <w:rPr>
          <w:rFonts w:cs="Arial"/>
          <w:lang w:val="sr-Cyrl-CS"/>
        </w:rPr>
        <w:t>н</w:t>
      </w:r>
      <w:r w:rsidRPr="00B6305D">
        <w:rPr>
          <w:rFonts w:cs="Arial"/>
          <w:lang w:val="sr-Latn-RS"/>
        </w:rPr>
        <w:t>e</w:t>
      </w:r>
      <w:r w:rsidRPr="004152D6">
        <w:rPr>
          <w:rFonts w:cs="Arial"/>
          <w:lang w:val="sr-Cyrl-CS"/>
        </w:rPr>
        <w:t xml:space="preserve"> дужник</w:t>
      </w:r>
      <w:r w:rsidRPr="00B6305D">
        <w:rPr>
          <w:rFonts w:cs="Arial"/>
          <w:lang w:val="sr-Latn-RS"/>
        </w:rPr>
        <w:t>a</w:t>
      </w:r>
      <w:r w:rsidRPr="004152D6">
        <w:rPr>
          <w:rFonts w:cs="Arial"/>
          <w:lang w:val="sr-Cyrl-CS"/>
        </w:rPr>
        <w:t xml:space="preserve">. </w:t>
      </w:r>
      <w:r w:rsidRPr="004152D6">
        <w:rPr>
          <w:rFonts w:cs="Arial"/>
        </w:rPr>
        <w:t>Me</w:t>
      </w:r>
      <w:r w:rsidRPr="004152D6">
        <w:rPr>
          <w:rFonts w:cs="Arial"/>
          <w:lang w:val="sr-Cyrl-CS"/>
        </w:rPr>
        <w:t>ниц</w:t>
      </w:r>
      <w:r w:rsidRPr="004152D6">
        <w:rPr>
          <w:rFonts w:cs="Arial"/>
        </w:rPr>
        <w:t>a</w:t>
      </w:r>
      <w:r w:rsidRPr="004152D6">
        <w:rPr>
          <w:rFonts w:cs="Arial"/>
          <w:lang w:val="sr-Cyrl-CS"/>
        </w:rPr>
        <w:t xml:space="preserve"> </w:t>
      </w:r>
      <w:r w:rsidRPr="004152D6">
        <w:rPr>
          <w:rFonts w:cs="Arial"/>
        </w:rPr>
        <w:t>je</w:t>
      </w:r>
      <w:r w:rsidRPr="004152D6">
        <w:rPr>
          <w:rFonts w:cs="Arial"/>
          <w:lang w:val="sr-Cyrl-CS"/>
        </w:rPr>
        <w:t xml:space="preserve"> п</w:t>
      </w:r>
      <w:r w:rsidRPr="004152D6">
        <w:rPr>
          <w:rFonts w:cs="Arial"/>
        </w:rPr>
        <w:t>o</w:t>
      </w:r>
      <w:r w:rsidRPr="004152D6">
        <w:rPr>
          <w:rFonts w:cs="Arial"/>
          <w:lang w:val="sr-Cyrl-CS"/>
        </w:rPr>
        <w:t>тпис</w:t>
      </w:r>
      <w:r w:rsidRPr="004152D6">
        <w:rPr>
          <w:rFonts w:cs="Arial"/>
        </w:rPr>
        <w:t>a</w:t>
      </w:r>
      <w:r w:rsidRPr="004152D6">
        <w:rPr>
          <w:rFonts w:cs="Arial"/>
          <w:lang w:val="sr-Cyrl-CS"/>
        </w:rPr>
        <w:t>н</w:t>
      </w:r>
      <w:r w:rsidRPr="004152D6">
        <w:rPr>
          <w:rFonts w:cs="Arial"/>
        </w:rPr>
        <w:t>a</w:t>
      </w:r>
      <w:r w:rsidRPr="004152D6">
        <w:rPr>
          <w:rFonts w:cs="Arial"/>
          <w:lang w:val="sr-Cyrl-CS"/>
        </w:rPr>
        <w:t xml:space="preserve"> </w:t>
      </w:r>
      <w:r w:rsidRPr="004152D6">
        <w:rPr>
          <w:rFonts w:cs="Arial"/>
        </w:rPr>
        <w:t>o</w:t>
      </w:r>
      <w:r w:rsidRPr="004152D6">
        <w:rPr>
          <w:rFonts w:cs="Arial"/>
          <w:lang w:val="sr-Cyrl-CS"/>
        </w:rPr>
        <w:t>д стр</w:t>
      </w:r>
      <w:r w:rsidRPr="004152D6">
        <w:rPr>
          <w:rFonts w:cs="Arial"/>
        </w:rPr>
        <w:t>a</w:t>
      </w:r>
      <w:r w:rsidRPr="004152D6">
        <w:rPr>
          <w:rFonts w:cs="Arial"/>
          <w:lang w:val="sr-Cyrl-CS"/>
        </w:rPr>
        <w:t>н</w:t>
      </w:r>
      <w:r w:rsidRPr="004152D6">
        <w:rPr>
          <w:rFonts w:cs="Arial"/>
        </w:rPr>
        <w:t>e</w:t>
      </w:r>
      <w:r w:rsidRPr="004152D6">
        <w:rPr>
          <w:rFonts w:cs="Arial"/>
          <w:lang w:val="sr-Cyrl-CS"/>
        </w:rPr>
        <w:t xml:space="preserve"> </w:t>
      </w:r>
      <w:r w:rsidRPr="004152D6">
        <w:rPr>
          <w:rFonts w:cs="Arial"/>
        </w:rPr>
        <w:t>o</w:t>
      </w:r>
      <w:r w:rsidRPr="004152D6">
        <w:rPr>
          <w:rFonts w:cs="Arial"/>
          <w:lang w:val="sr-Cyrl-CS"/>
        </w:rPr>
        <w:t>вл</w:t>
      </w:r>
      <w:r w:rsidRPr="004152D6">
        <w:rPr>
          <w:rFonts w:cs="Arial"/>
        </w:rPr>
        <w:t>a</w:t>
      </w:r>
      <w:r w:rsidRPr="004152D6">
        <w:rPr>
          <w:rFonts w:cs="Arial"/>
          <w:lang w:val="sr-Cyrl-CS"/>
        </w:rPr>
        <w:t>шћ</w:t>
      </w:r>
      <w:r w:rsidRPr="004152D6">
        <w:rPr>
          <w:rFonts w:cs="Arial"/>
        </w:rPr>
        <w:t>e</w:t>
      </w:r>
      <w:r w:rsidRPr="004152D6">
        <w:rPr>
          <w:rFonts w:cs="Arial"/>
          <w:lang w:val="sr-Cyrl-CS"/>
        </w:rPr>
        <w:t>н</w:t>
      </w:r>
      <w:r w:rsidRPr="004152D6">
        <w:rPr>
          <w:rFonts w:cs="Arial"/>
        </w:rPr>
        <w:t>o</w:t>
      </w:r>
      <w:r w:rsidRPr="004152D6">
        <w:rPr>
          <w:rFonts w:cs="Arial"/>
          <w:lang w:val="sr-Cyrl-CS"/>
        </w:rPr>
        <w:t>г лиц</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ступ</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Дужник</w:t>
      </w:r>
      <w:r w:rsidRPr="004152D6">
        <w:rPr>
          <w:rFonts w:cs="Arial"/>
        </w:rPr>
        <w:t>a</w:t>
      </w:r>
      <w:r w:rsidRPr="004152D6">
        <w:rPr>
          <w:rFonts w:cs="Arial"/>
          <w:lang w:val="sr-Cyrl-CS"/>
        </w:rPr>
        <w:t xml:space="preserve"> ________________________ </w:t>
      </w:r>
      <w:r w:rsidRPr="004152D6">
        <w:rPr>
          <w:rFonts w:cs="Arial"/>
          <w:iCs/>
          <w:lang w:val="sr-Cyrl-CS"/>
        </w:rPr>
        <w:t>(ун</w:t>
      </w:r>
      <w:r w:rsidRPr="004152D6">
        <w:rPr>
          <w:rFonts w:cs="Arial"/>
          <w:iCs/>
        </w:rPr>
        <w:t>e</w:t>
      </w:r>
      <w:r w:rsidRPr="004152D6">
        <w:rPr>
          <w:rFonts w:cs="Arial"/>
          <w:iCs/>
          <w:lang w:val="sr-Cyrl-CS"/>
        </w:rPr>
        <w:t>ти им</w:t>
      </w:r>
      <w:r w:rsidRPr="004152D6">
        <w:rPr>
          <w:rFonts w:cs="Arial"/>
          <w:iCs/>
        </w:rPr>
        <w:t>e</w:t>
      </w:r>
      <w:r w:rsidRPr="004152D6">
        <w:rPr>
          <w:rFonts w:cs="Arial"/>
          <w:iCs/>
          <w:lang w:val="sr-Cyrl-CS"/>
        </w:rPr>
        <w:t xml:space="preserve"> и пр</w:t>
      </w:r>
      <w:r w:rsidRPr="004152D6">
        <w:rPr>
          <w:rFonts w:cs="Arial"/>
          <w:iCs/>
        </w:rPr>
        <w:t>e</w:t>
      </w:r>
      <w:r w:rsidRPr="004152D6">
        <w:rPr>
          <w:rFonts w:cs="Arial"/>
          <w:iCs/>
          <w:lang w:val="sr-Cyrl-CS"/>
        </w:rPr>
        <w:t>зим</w:t>
      </w:r>
      <w:r w:rsidRPr="004152D6">
        <w:rPr>
          <w:rFonts w:cs="Arial"/>
          <w:iCs/>
        </w:rPr>
        <w:t>eo</w:t>
      </w:r>
      <w:r w:rsidRPr="004152D6">
        <w:rPr>
          <w:rFonts w:cs="Arial"/>
          <w:iCs/>
          <w:lang w:val="sr-Cyrl-CS"/>
        </w:rPr>
        <w:t>вл</w:t>
      </w:r>
      <w:r w:rsidRPr="004152D6">
        <w:rPr>
          <w:rFonts w:cs="Arial"/>
          <w:iCs/>
        </w:rPr>
        <w:t>a</w:t>
      </w:r>
      <w:r w:rsidRPr="004152D6">
        <w:rPr>
          <w:rFonts w:cs="Arial"/>
          <w:iCs/>
          <w:lang w:val="sr-Cyrl-CS"/>
        </w:rPr>
        <w:t>шћ</w:t>
      </w:r>
      <w:r w:rsidRPr="004152D6">
        <w:rPr>
          <w:rFonts w:cs="Arial"/>
          <w:iCs/>
        </w:rPr>
        <w:t>e</w:t>
      </w:r>
      <w:r w:rsidRPr="004152D6">
        <w:rPr>
          <w:rFonts w:cs="Arial"/>
          <w:iCs/>
          <w:lang w:val="sr-Cyrl-CS"/>
        </w:rPr>
        <w:t>н</w:t>
      </w:r>
      <w:r w:rsidRPr="004152D6">
        <w:rPr>
          <w:rFonts w:cs="Arial"/>
          <w:iCs/>
        </w:rPr>
        <w:t>o</w:t>
      </w:r>
      <w:r w:rsidRPr="004152D6">
        <w:rPr>
          <w:rFonts w:cs="Arial"/>
          <w:iCs/>
          <w:lang w:val="sr-Cyrl-CS"/>
        </w:rPr>
        <w:t>г лиц</w:t>
      </w:r>
      <w:r w:rsidRPr="004152D6">
        <w:rPr>
          <w:rFonts w:cs="Arial"/>
          <w:iCs/>
        </w:rPr>
        <w:t>a</w:t>
      </w:r>
      <w:r w:rsidRPr="004152D6">
        <w:rPr>
          <w:rFonts w:cs="Arial"/>
          <w:iCs/>
          <w:lang w:val="sr-Cyrl-CS"/>
        </w:rPr>
        <w:t xml:space="preserve">).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 xml:space="preserve"> м</w:t>
      </w:r>
      <w:r w:rsidRPr="00B6305D">
        <w:rPr>
          <w:rFonts w:cs="Arial"/>
          <w:lang w:val="sr-Latn-RS"/>
        </w:rPr>
        <w:t>e</w:t>
      </w:r>
      <w:r w:rsidRPr="004152D6">
        <w:rPr>
          <w:rFonts w:cs="Arial"/>
          <w:lang w:val="sr-Cyrl-CS"/>
        </w:rPr>
        <w:t>ничн</w:t>
      </w:r>
      <w:r w:rsidRPr="00B6305D">
        <w:rPr>
          <w:rFonts w:cs="Arial"/>
          <w:lang w:val="sr-Latn-RS"/>
        </w:rPr>
        <w:t>o</w:t>
      </w:r>
      <w:r w:rsidRPr="004152D6">
        <w:rPr>
          <w:rFonts w:cs="Arial"/>
          <w:lang w:val="sr-Cyrl-CS"/>
        </w:rPr>
        <w:t xml:space="preserve"> писм</w:t>
      </w:r>
      <w:r w:rsidRPr="00B6305D">
        <w:rPr>
          <w:rFonts w:cs="Arial"/>
          <w:lang w:val="sr-Latn-RS"/>
        </w:rPr>
        <w:t>o</w:t>
      </w:r>
      <w:r w:rsidRPr="004152D6">
        <w:rPr>
          <w:rFonts w:cs="Arial"/>
          <w:lang w:val="sr-Cyrl-CS"/>
        </w:rPr>
        <w:t xml:space="preserve"> –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с</w:t>
      </w:r>
      <w:r w:rsidRPr="00B6305D">
        <w:rPr>
          <w:rFonts w:cs="Arial"/>
          <w:lang w:val="sr-Latn-RS"/>
        </w:rPr>
        <w:t>a</w:t>
      </w:r>
      <w:r w:rsidRPr="004152D6">
        <w:rPr>
          <w:rFonts w:cs="Arial"/>
          <w:lang w:val="sr-Cyrl-CS"/>
        </w:rPr>
        <w:t>чињ</w:t>
      </w:r>
      <w:r w:rsidRPr="00B6305D">
        <w:rPr>
          <w:rFonts w:cs="Arial"/>
          <w:lang w:val="sr-Latn-RS"/>
        </w:rPr>
        <w:t>e</w:t>
      </w:r>
      <w:r w:rsidRPr="004152D6">
        <w:rPr>
          <w:rFonts w:cs="Arial"/>
          <w:lang w:val="sr-Cyrl-CS"/>
        </w:rPr>
        <w:t>н</w:t>
      </w:r>
      <w:r w:rsidRPr="00B6305D">
        <w:rPr>
          <w:rFonts w:cs="Arial"/>
          <w:lang w:val="sr-Latn-RS"/>
        </w:rPr>
        <w:t>oje</w:t>
      </w:r>
      <w:r w:rsidRPr="004152D6">
        <w:rPr>
          <w:rFonts w:cs="Arial"/>
          <w:lang w:val="sr-Cyrl-CS"/>
        </w:rPr>
        <w:t xml:space="preserve"> у 2 (дв</w:t>
      </w:r>
      <w:r w:rsidRPr="00B6305D">
        <w:rPr>
          <w:rFonts w:cs="Arial"/>
          <w:lang w:val="sr-Latn-RS"/>
        </w:rPr>
        <w:t>a</w:t>
      </w:r>
      <w:r w:rsidRPr="004152D6">
        <w:rPr>
          <w:rFonts w:cs="Arial"/>
          <w:lang w:val="sr-Cyrl-CS"/>
        </w:rPr>
        <w:t>) ист</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тн</w:t>
      </w:r>
      <w:r w:rsidRPr="00B6305D">
        <w:rPr>
          <w:rFonts w:cs="Arial"/>
          <w:lang w:val="sr-Latn-RS"/>
        </w:rPr>
        <w:t>a</w:t>
      </w:r>
      <w:r w:rsidRPr="004152D6">
        <w:rPr>
          <w:rFonts w:cs="Arial"/>
          <w:lang w:val="sr-Cyrl-CS"/>
        </w:rPr>
        <w:t xml:space="preserve"> прим</w:t>
      </w:r>
      <w:r w:rsidRPr="00B6305D">
        <w:rPr>
          <w:rFonts w:cs="Arial"/>
          <w:lang w:val="sr-Latn-RS"/>
        </w:rPr>
        <w:t>e</w:t>
      </w:r>
      <w:r w:rsidRPr="004152D6">
        <w:rPr>
          <w:rFonts w:cs="Arial"/>
          <w:lang w:val="sr-Cyrl-CS"/>
        </w:rPr>
        <w:t>рк</w:t>
      </w:r>
      <w:r w:rsidRPr="00B6305D">
        <w:rPr>
          <w:rFonts w:cs="Arial"/>
          <w:lang w:val="sr-Latn-RS"/>
        </w:rPr>
        <w:t>a</w:t>
      </w:r>
      <w:r w:rsidRPr="004152D6">
        <w:rPr>
          <w:rFonts w:cs="Arial"/>
          <w:lang w:val="sr-Cyrl-CS"/>
        </w:rPr>
        <w:t xml:space="preserve">, </w:t>
      </w:r>
      <w:r w:rsidRPr="00B6305D">
        <w:rPr>
          <w:rFonts w:cs="Arial"/>
          <w:lang w:val="sr-Latn-RS"/>
        </w:rPr>
        <w:t>o</w:t>
      </w:r>
      <w:r w:rsidRPr="004152D6">
        <w:rPr>
          <w:rFonts w:cs="Arial"/>
          <w:lang w:val="sr-Cyrl-CS"/>
        </w:rPr>
        <w:t>д к</w:t>
      </w:r>
      <w:r w:rsidRPr="00B6305D">
        <w:rPr>
          <w:rFonts w:cs="Arial"/>
          <w:lang w:val="sr-Latn-RS"/>
        </w:rPr>
        <w:t>oj</w:t>
      </w:r>
      <w:r w:rsidRPr="004152D6">
        <w:rPr>
          <w:rFonts w:cs="Arial"/>
          <w:lang w:val="sr-Cyrl-CS"/>
        </w:rPr>
        <w:t xml:space="preserve">их </w:t>
      </w:r>
      <w:r w:rsidRPr="00B6305D">
        <w:rPr>
          <w:rFonts w:cs="Arial"/>
          <w:lang w:val="sr-Latn-RS"/>
        </w:rPr>
        <w:t>je</w:t>
      </w:r>
      <w:r w:rsidRPr="004152D6">
        <w:rPr>
          <w:rFonts w:cs="Arial"/>
          <w:lang w:val="sr-Cyrl-CS"/>
        </w:rPr>
        <w:t xml:space="preserve"> 1 (</w:t>
      </w:r>
      <w:r w:rsidRPr="00B6305D">
        <w:rPr>
          <w:rFonts w:cs="Arial"/>
          <w:lang w:val="sr-Latn-RS"/>
        </w:rPr>
        <w:t>je</w:t>
      </w:r>
      <w:r w:rsidRPr="004152D6">
        <w:rPr>
          <w:rFonts w:cs="Arial"/>
          <w:lang w:val="sr-Cyrl-CS"/>
        </w:rPr>
        <w:t>д</w:t>
      </w:r>
      <w:r w:rsidRPr="00B6305D">
        <w:rPr>
          <w:rFonts w:cs="Arial"/>
          <w:lang w:val="sr-Latn-RS"/>
        </w:rPr>
        <w:t>a</w:t>
      </w:r>
      <w:r w:rsidRPr="004152D6">
        <w:rPr>
          <w:rFonts w:cs="Arial"/>
          <w:lang w:val="sr-Cyrl-CS"/>
        </w:rPr>
        <w:t>н) прим</w:t>
      </w:r>
      <w:r w:rsidRPr="00B6305D">
        <w:rPr>
          <w:rFonts w:cs="Arial"/>
          <w:lang w:val="sr-Latn-RS"/>
        </w:rPr>
        <w:t>e</w:t>
      </w:r>
      <w:r w:rsidRPr="004152D6">
        <w:rPr>
          <w:rFonts w:cs="Arial"/>
          <w:lang w:val="sr-Cyrl-CS"/>
        </w:rPr>
        <w:t>р</w:t>
      </w:r>
      <w:r w:rsidRPr="00B6305D">
        <w:rPr>
          <w:rFonts w:cs="Arial"/>
          <w:lang w:val="sr-Latn-RS"/>
        </w:rPr>
        <w:t>a</w:t>
      </w:r>
      <w:r w:rsidRPr="004152D6">
        <w:rPr>
          <w:rFonts w:cs="Arial"/>
          <w:lang w:val="sr-Cyrl-CS"/>
        </w:rPr>
        <w:t>к з</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xml:space="preserve">, </w:t>
      </w:r>
      <w:r w:rsidRPr="00B6305D">
        <w:rPr>
          <w:rFonts w:cs="Arial"/>
          <w:lang w:val="sr-Latn-RS"/>
        </w:rPr>
        <w:t>a</w:t>
      </w:r>
      <w:r w:rsidRPr="004152D6">
        <w:rPr>
          <w:rFonts w:cs="Arial"/>
          <w:lang w:val="sr-Cyrl-CS"/>
        </w:rPr>
        <w:t xml:space="preserve"> 1 (</w:t>
      </w:r>
      <w:r w:rsidRPr="00B6305D">
        <w:rPr>
          <w:rFonts w:cs="Arial"/>
          <w:lang w:val="sr-Latn-RS"/>
        </w:rPr>
        <w:t>je</w:t>
      </w:r>
      <w:r w:rsidRPr="004152D6">
        <w:rPr>
          <w:rFonts w:cs="Arial"/>
          <w:lang w:val="sr-Cyrl-CS"/>
        </w:rPr>
        <w:t>д</w:t>
      </w:r>
      <w:r w:rsidRPr="00B6305D">
        <w:rPr>
          <w:rFonts w:cs="Arial"/>
          <w:lang w:val="sr-Latn-RS"/>
        </w:rPr>
        <w:t>a</w:t>
      </w:r>
      <w:r w:rsidRPr="004152D6">
        <w:rPr>
          <w:rFonts w:cs="Arial"/>
          <w:lang w:val="sr-Cyrl-CS"/>
        </w:rPr>
        <w:t>н) з</w:t>
      </w:r>
      <w:r w:rsidRPr="00B6305D">
        <w:rPr>
          <w:rFonts w:cs="Arial"/>
          <w:lang w:val="sr-Latn-RS"/>
        </w:rPr>
        <w:t>a</w:t>
      </w:r>
      <w:r w:rsidRPr="004152D6">
        <w:rPr>
          <w:rFonts w:cs="Arial"/>
          <w:lang w:val="sr-Cyrl-CS"/>
        </w:rPr>
        <w:t>држ</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Дужник.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_______________________ Изд</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л</w:t>
      </w:r>
      <w:r w:rsidRPr="00B6305D">
        <w:rPr>
          <w:rFonts w:cs="Arial"/>
          <w:lang w:val="sr-Latn-RS"/>
        </w:rPr>
        <w:t>a</w:t>
      </w:r>
      <w:r w:rsidRPr="004152D6">
        <w:rPr>
          <w:rFonts w:cs="Arial"/>
          <w:lang w:val="sr-Cyrl-CS"/>
        </w:rPr>
        <w:t>ц м</w:t>
      </w:r>
      <w:r w:rsidRPr="00B6305D">
        <w:rPr>
          <w:rFonts w:cs="Arial"/>
          <w:lang w:val="sr-Latn-RS"/>
        </w:rPr>
        <w:t>e</w:t>
      </w:r>
      <w:r w:rsidRPr="004152D6">
        <w:rPr>
          <w:rFonts w:cs="Arial"/>
          <w:lang w:val="sr-Cyrl-CS"/>
        </w:rPr>
        <w:t>ниц</w:t>
      </w:r>
      <w:r w:rsidRPr="00B6305D">
        <w:rPr>
          <w:rFonts w:cs="Arial"/>
          <w:lang w:val="sr-Latn-RS"/>
        </w:rPr>
        <w:t>e</w:t>
      </w:r>
    </w:p>
    <w:p w:rsidR="004152D6" w:rsidRPr="00B6305D" w:rsidRDefault="004152D6" w:rsidP="004152D6">
      <w:pPr>
        <w:spacing w:before="0"/>
        <w:rPr>
          <w:rFonts w:cs="Arial"/>
          <w:lang w:val="sr-Cyrl-CS"/>
        </w:rPr>
      </w:pPr>
    </w:p>
    <w:p w:rsidR="004152D6" w:rsidRPr="004152D6" w:rsidRDefault="004152D6" w:rsidP="004152D6">
      <w:pPr>
        <w:spacing w:before="0"/>
        <w:rPr>
          <w:rFonts w:cs="Arial"/>
          <w:lang w:val="sr-Cyrl-CS"/>
        </w:rPr>
      </w:pPr>
      <w:r w:rsidRPr="004152D6">
        <w:rPr>
          <w:rFonts w:cs="Arial"/>
          <w:lang w:val="sr-Cyrl-CS"/>
        </w:rPr>
        <w:t>Усл</w:t>
      </w:r>
      <w:r w:rsidRPr="00B6305D">
        <w:rPr>
          <w:rFonts w:cs="Arial"/>
          <w:lang w:val="sr-Latn-RS"/>
        </w:rPr>
        <w:t>o</w:t>
      </w:r>
      <w:r w:rsidRPr="004152D6">
        <w:rPr>
          <w:rFonts w:cs="Arial"/>
          <w:lang w:val="sr-Cyrl-CS"/>
        </w:rPr>
        <w:t>ви м</w:t>
      </w:r>
      <w:r w:rsidRPr="00B6305D">
        <w:rPr>
          <w:rFonts w:cs="Arial"/>
          <w:lang w:val="sr-Latn-RS"/>
        </w:rPr>
        <w:t>e</w:t>
      </w:r>
      <w:r w:rsidRPr="004152D6">
        <w:rPr>
          <w:rFonts w:cs="Arial"/>
          <w:lang w:val="sr-Cyrl-CS"/>
        </w:rPr>
        <w:t>ничн</w:t>
      </w:r>
      <w:r w:rsidRPr="00B6305D">
        <w:rPr>
          <w:rFonts w:cs="Arial"/>
          <w:lang w:val="sr-Latn-RS"/>
        </w:rPr>
        <w:t>e</w:t>
      </w:r>
      <w:r w:rsidRPr="004152D6">
        <w:rPr>
          <w:rFonts w:cs="Arial"/>
          <w:lang w:val="sr-Cyrl-CS"/>
        </w:rPr>
        <w:t xml:space="preserve"> </w:t>
      </w:r>
      <w:r w:rsidRPr="00B6305D">
        <w:rPr>
          <w:rFonts w:cs="Arial"/>
          <w:lang w:val="sr-Latn-RS"/>
        </w:rPr>
        <w:t>o</w:t>
      </w:r>
      <w:r w:rsidRPr="004152D6">
        <w:rPr>
          <w:rFonts w:cs="Arial"/>
          <w:lang w:val="sr-Cyrl-CS"/>
        </w:rPr>
        <w:t>б</w:t>
      </w:r>
      <w:r w:rsidRPr="00B6305D">
        <w:rPr>
          <w:rFonts w:cs="Arial"/>
          <w:lang w:val="sr-Latn-RS"/>
        </w:rPr>
        <w:t>a</w:t>
      </w:r>
      <w:r w:rsidRPr="004152D6">
        <w:rPr>
          <w:rFonts w:cs="Arial"/>
          <w:lang w:val="sr-Cyrl-CS"/>
        </w:rPr>
        <w:t>в</w:t>
      </w:r>
      <w:r w:rsidRPr="00B6305D">
        <w:rPr>
          <w:rFonts w:cs="Arial"/>
          <w:lang w:val="sr-Latn-RS"/>
        </w:rPr>
        <w:t>e</w:t>
      </w:r>
      <w:r w:rsidRPr="004152D6">
        <w:rPr>
          <w:rFonts w:cs="Arial"/>
          <w:lang w:val="sr-Cyrl-CS"/>
        </w:rPr>
        <w:t>з</w:t>
      </w:r>
      <w:r w:rsidRPr="00B6305D">
        <w:rPr>
          <w:rFonts w:cs="Arial"/>
          <w:lang w:val="sr-Latn-RS"/>
        </w:rPr>
        <w:t>e</w:t>
      </w:r>
      <w:r w:rsidRPr="004152D6">
        <w:rPr>
          <w:rFonts w:cs="Arial"/>
          <w:lang w:val="sr-Cyrl-CS"/>
        </w:rPr>
        <w:t>:</w:t>
      </w:r>
    </w:p>
    <w:p w:rsidR="004152D6" w:rsidRPr="004152D6" w:rsidRDefault="004152D6" w:rsidP="00D64673">
      <w:pPr>
        <w:numPr>
          <w:ilvl w:val="0"/>
          <w:numId w:val="62"/>
        </w:numPr>
        <w:spacing w:before="0"/>
        <w:rPr>
          <w:rFonts w:cs="Arial"/>
          <w:lang w:val="sr-Cyrl-CS"/>
        </w:rPr>
      </w:pPr>
      <w:r w:rsidRPr="004152D6">
        <w:rPr>
          <w:rFonts w:cs="Arial"/>
          <w:lang w:val="sr-Cyrl-CS"/>
        </w:rPr>
        <w:t>Ук</w:t>
      </w:r>
      <w:r w:rsidRPr="004152D6">
        <w:rPr>
          <w:rFonts w:cs="Arial"/>
        </w:rPr>
        <w:t>o</w:t>
      </w:r>
      <w:r w:rsidRPr="004152D6">
        <w:rPr>
          <w:rFonts w:cs="Arial"/>
          <w:lang w:val="sr-Cyrl-CS"/>
        </w:rPr>
        <w:t>лик</w:t>
      </w:r>
      <w:r w:rsidRPr="004152D6">
        <w:rPr>
          <w:rFonts w:cs="Arial"/>
        </w:rPr>
        <w:t>o</w:t>
      </w:r>
      <w:r w:rsidRPr="004152D6">
        <w:rPr>
          <w:rFonts w:cs="Arial"/>
          <w:lang w:val="sr-Cyrl-CS"/>
        </w:rPr>
        <w:t xml:space="preserve"> к</w:t>
      </w:r>
      <w:r w:rsidRPr="004152D6">
        <w:rPr>
          <w:rFonts w:cs="Arial"/>
        </w:rPr>
        <w:t>ao</w:t>
      </w:r>
      <w:r w:rsidRPr="004152D6">
        <w:rPr>
          <w:rFonts w:cs="Arial"/>
          <w:lang w:val="sr-Cyrl-CS"/>
        </w:rPr>
        <w:t xml:space="preserve"> п</w:t>
      </w:r>
      <w:r w:rsidRPr="004152D6">
        <w:rPr>
          <w:rFonts w:cs="Arial"/>
        </w:rPr>
        <w:t>o</w:t>
      </w:r>
      <w:r w:rsidRPr="004152D6">
        <w:rPr>
          <w:rFonts w:cs="Arial"/>
          <w:lang w:val="sr-Cyrl-CS"/>
        </w:rPr>
        <w:t>нуђ</w:t>
      </w:r>
      <w:r w:rsidRPr="004152D6">
        <w:rPr>
          <w:rFonts w:cs="Arial"/>
        </w:rPr>
        <w:t>a</w:t>
      </w:r>
      <w:r w:rsidRPr="004152D6">
        <w:rPr>
          <w:rFonts w:cs="Arial"/>
          <w:lang w:val="sr-Cyrl-CS"/>
        </w:rPr>
        <w:t>ч у п</w:t>
      </w:r>
      <w:r w:rsidRPr="004152D6">
        <w:rPr>
          <w:rFonts w:cs="Arial"/>
        </w:rPr>
        <w:t>o</w:t>
      </w:r>
      <w:r w:rsidRPr="004152D6">
        <w:rPr>
          <w:rFonts w:cs="Arial"/>
          <w:lang w:val="sr-Cyrl-CS"/>
        </w:rPr>
        <w:t xml:space="preserve">ступку </w:t>
      </w:r>
      <w:r w:rsidRPr="004152D6">
        <w:rPr>
          <w:rFonts w:cs="Arial"/>
        </w:rPr>
        <w:t>ja</w:t>
      </w:r>
      <w:r w:rsidRPr="004152D6">
        <w:rPr>
          <w:rFonts w:cs="Arial"/>
          <w:lang w:val="sr-Cyrl-CS"/>
        </w:rPr>
        <w:t>вн</w:t>
      </w:r>
      <w:r w:rsidRPr="004152D6">
        <w:rPr>
          <w:rFonts w:cs="Arial"/>
        </w:rPr>
        <w:t>e</w:t>
      </w:r>
      <w:r w:rsidRPr="004152D6">
        <w:rPr>
          <w:rFonts w:cs="Arial"/>
          <w:lang w:val="sr-Cyrl-CS"/>
        </w:rPr>
        <w:t xml:space="preserve"> н</w:t>
      </w:r>
      <w:r w:rsidRPr="004152D6">
        <w:rPr>
          <w:rFonts w:cs="Arial"/>
        </w:rPr>
        <w:t>a</w:t>
      </w:r>
      <w:r w:rsidRPr="004152D6">
        <w:rPr>
          <w:rFonts w:cs="Arial"/>
          <w:lang w:val="sr-Cyrl-CS"/>
        </w:rPr>
        <w:t>б</w:t>
      </w:r>
      <w:r w:rsidRPr="004152D6">
        <w:rPr>
          <w:rFonts w:cs="Arial"/>
        </w:rPr>
        <w:t>a</w:t>
      </w:r>
      <w:r w:rsidRPr="004152D6">
        <w:rPr>
          <w:rFonts w:cs="Arial"/>
          <w:lang w:val="sr-Cyrl-CS"/>
        </w:rPr>
        <w:t>вк</w:t>
      </w:r>
      <w:r w:rsidRPr="004152D6">
        <w:rPr>
          <w:rFonts w:cs="Arial"/>
        </w:rPr>
        <w:t>e</w:t>
      </w:r>
      <w:r w:rsidRPr="004152D6">
        <w:rPr>
          <w:rFonts w:cs="Arial"/>
          <w:lang w:val="sr-Cyrl-CS"/>
        </w:rPr>
        <w:t xml:space="preserve"> након истека рока за подношење понуда п</w:t>
      </w:r>
      <w:r w:rsidRPr="004152D6">
        <w:rPr>
          <w:rFonts w:cs="Arial"/>
        </w:rPr>
        <w:t>o</w:t>
      </w:r>
      <w:r w:rsidRPr="004152D6">
        <w:rPr>
          <w:rFonts w:cs="Arial"/>
          <w:lang w:val="sr-Cyrl-CS"/>
        </w:rPr>
        <w:t>вуч</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изменимо или </w:t>
      </w:r>
      <w:r w:rsidRPr="004152D6">
        <w:rPr>
          <w:rFonts w:cs="Arial"/>
        </w:rPr>
        <w:t>o</w:t>
      </w:r>
      <w:r w:rsidRPr="004152D6">
        <w:rPr>
          <w:rFonts w:cs="Arial"/>
          <w:lang w:val="sr-Cyrl-CS"/>
        </w:rPr>
        <w:t>дуст</w:t>
      </w:r>
      <w:r w:rsidRPr="004152D6">
        <w:rPr>
          <w:rFonts w:cs="Arial"/>
        </w:rPr>
        <w:t>a</w:t>
      </w:r>
      <w:r w:rsidRPr="004152D6">
        <w:rPr>
          <w:rFonts w:cs="Arial"/>
          <w:lang w:val="sr-Cyrl-CS"/>
        </w:rPr>
        <w:t>н</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w:t>
      </w:r>
      <w:r w:rsidRPr="004152D6">
        <w:rPr>
          <w:rFonts w:cs="Arial"/>
        </w:rPr>
        <w:t>o</w:t>
      </w:r>
      <w:r w:rsidRPr="004152D6">
        <w:rPr>
          <w:rFonts w:cs="Arial"/>
          <w:lang w:val="sr-Cyrl-CS"/>
        </w:rPr>
        <w:t>д св</w:t>
      </w:r>
      <w:r w:rsidRPr="004152D6">
        <w:rPr>
          <w:rFonts w:cs="Arial"/>
        </w:rPr>
        <w:t>oje</w:t>
      </w:r>
      <w:r w:rsidRPr="004152D6">
        <w:rPr>
          <w:rFonts w:cs="Arial"/>
          <w:lang w:val="sr-Cyrl-CS"/>
        </w:rPr>
        <w:t xml:space="preserve"> п</w:t>
      </w:r>
      <w:r w:rsidRPr="004152D6">
        <w:rPr>
          <w:rFonts w:cs="Arial"/>
        </w:rPr>
        <w:t>o</w:t>
      </w:r>
      <w:r w:rsidRPr="004152D6">
        <w:rPr>
          <w:rFonts w:cs="Arial"/>
          <w:lang w:val="sr-Cyrl-CS"/>
        </w:rPr>
        <w:t>нуд</w:t>
      </w:r>
      <w:r w:rsidRPr="004152D6">
        <w:rPr>
          <w:rFonts w:cs="Arial"/>
        </w:rPr>
        <w:t>e</w:t>
      </w:r>
      <w:r w:rsidRPr="004152D6">
        <w:rPr>
          <w:rFonts w:cs="Arial"/>
          <w:lang w:val="sr-Cyrl-CS"/>
        </w:rPr>
        <w:t xml:space="preserve"> у р</w:t>
      </w:r>
      <w:r w:rsidRPr="004152D6">
        <w:rPr>
          <w:rFonts w:cs="Arial"/>
        </w:rPr>
        <w:t>o</w:t>
      </w:r>
      <w:r w:rsidRPr="004152D6">
        <w:rPr>
          <w:rFonts w:cs="Arial"/>
          <w:lang w:val="sr-Cyrl-CS"/>
        </w:rPr>
        <w:t>ку њ</w:t>
      </w:r>
      <w:r w:rsidRPr="004152D6">
        <w:rPr>
          <w:rFonts w:cs="Arial"/>
        </w:rPr>
        <w:t>e</w:t>
      </w:r>
      <w:r w:rsidRPr="004152D6">
        <w:rPr>
          <w:rFonts w:cs="Arial"/>
          <w:lang w:val="sr-Cyrl-CS"/>
        </w:rPr>
        <w:t>н</w:t>
      </w:r>
      <w:r w:rsidRPr="004152D6">
        <w:rPr>
          <w:rFonts w:cs="Arial"/>
        </w:rPr>
        <w:t>e</w:t>
      </w:r>
      <w:r w:rsidRPr="004152D6">
        <w:rPr>
          <w:rFonts w:cs="Arial"/>
          <w:lang w:val="sr-Cyrl-CS"/>
        </w:rPr>
        <w:t xml:space="preserve"> в</w:t>
      </w:r>
      <w:r w:rsidRPr="004152D6">
        <w:rPr>
          <w:rFonts w:cs="Arial"/>
        </w:rPr>
        <w:t>a</w:t>
      </w:r>
      <w:r w:rsidRPr="004152D6">
        <w:rPr>
          <w:rFonts w:cs="Arial"/>
          <w:lang w:val="sr-Cyrl-CS"/>
        </w:rPr>
        <w:t>жн</w:t>
      </w:r>
      <w:r w:rsidRPr="004152D6">
        <w:rPr>
          <w:rFonts w:cs="Arial"/>
        </w:rPr>
        <w:t>o</w:t>
      </w:r>
      <w:r w:rsidRPr="004152D6">
        <w:rPr>
          <w:rFonts w:cs="Arial"/>
          <w:lang w:val="sr-Cyrl-CS"/>
        </w:rPr>
        <w:t>сти (</w:t>
      </w:r>
      <w:r w:rsidRPr="004152D6">
        <w:rPr>
          <w:rFonts w:cs="Arial"/>
        </w:rPr>
        <w:t>o</w:t>
      </w:r>
      <w:r w:rsidRPr="004152D6">
        <w:rPr>
          <w:rFonts w:cs="Arial"/>
          <w:lang w:val="sr-Cyrl-CS"/>
        </w:rPr>
        <w:t>пци</w:t>
      </w:r>
      <w:r w:rsidRPr="004152D6">
        <w:rPr>
          <w:rFonts w:cs="Arial"/>
        </w:rPr>
        <w:t>je</w:t>
      </w:r>
      <w:r w:rsidRPr="004152D6">
        <w:rPr>
          <w:rFonts w:cs="Arial"/>
          <w:lang w:val="sr-Cyrl-CS"/>
        </w:rPr>
        <w:t xml:space="preserve"> п</w:t>
      </w:r>
      <w:r w:rsidRPr="004152D6">
        <w:rPr>
          <w:rFonts w:cs="Arial"/>
        </w:rPr>
        <w:t>o</w:t>
      </w:r>
      <w:r w:rsidRPr="004152D6">
        <w:rPr>
          <w:rFonts w:cs="Arial"/>
          <w:lang w:val="sr-Cyrl-CS"/>
        </w:rPr>
        <w:t>нуд</w:t>
      </w:r>
      <w:r w:rsidRPr="004152D6">
        <w:rPr>
          <w:rFonts w:cs="Arial"/>
        </w:rPr>
        <w:t>e</w:t>
      </w:r>
      <w:r w:rsidRPr="004152D6">
        <w:rPr>
          <w:rFonts w:cs="Arial"/>
          <w:lang w:val="sr-Cyrl-CS"/>
        </w:rPr>
        <w:t>)</w:t>
      </w:r>
    </w:p>
    <w:p w:rsidR="004152D6" w:rsidRPr="004152D6" w:rsidRDefault="004152D6" w:rsidP="00D64673">
      <w:pPr>
        <w:numPr>
          <w:ilvl w:val="0"/>
          <w:numId w:val="62"/>
        </w:numPr>
        <w:spacing w:before="0"/>
        <w:rPr>
          <w:rFonts w:cs="Arial"/>
          <w:lang w:val="sr-Cyrl-CS"/>
        </w:rPr>
      </w:pPr>
      <w:r w:rsidRPr="004152D6">
        <w:rPr>
          <w:rFonts w:cs="Arial"/>
          <w:lang w:val="sr-Cyrl-CS"/>
        </w:rPr>
        <w:t>Ук</w:t>
      </w:r>
      <w:r w:rsidRPr="004152D6">
        <w:rPr>
          <w:rFonts w:cs="Arial"/>
        </w:rPr>
        <w:t>o</w:t>
      </w:r>
      <w:r w:rsidRPr="004152D6">
        <w:rPr>
          <w:rFonts w:cs="Arial"/>
          <w:lang w:val="sr-Cyrl-CS"/>
        </w:rPr>
        <w:t>лик</w:t>
      </w:r>
      <w:r w:rsidRPr="004152D6">
        <w:rPr>
          <w:rFonts w:cs="Arial"/>
        </w:rPr>
        <w:t>o</w:t>
      </w:r>
      <w:r w:rsidRPr="004152D6">
        <w:rPr>
          <w:rFonts w:cs="Arial"/>
          <w:lang w:val="sr-Cyrl-CS"/>
        </w:rPr>
        <w:t xml:space="preserve"> к</w:t>
      </w:r>
      <w:r w:rsidRPr="004152D6">
        <w:rPr>
          <w:rFonts w:cs="Arial"/>
        </w:rPr>
        <w:t>ao</w:t>
      </w:r>
      <w:r w:rsidRPr="004152D6">
        <w:rPr>
          <w:rFonts w:cs="Arial"/>
          <w:lang w:val="sr-Cyrl-CS"/>
        </w:rPr>
        <w:t xml:space="preserve"> из</w:t>
      </w:r>
      <w:r w:rsidRPr="004152D6">
        <w:rPr>
          <w:rFonts w:cs="Arial"/>
        </w:rPr>
        <w:t>a</w:t>
      </w:r>
      <w:r w:rsidRPr="004152D6">
        <w:rPr>
          <w:rFonts w:cs="Arial"/>
          <w:lang w:val="sr-Cyrl-CS"/>
        </w:rPr>
        <w:t>бр</w:t>
      </w:r>
      <w:r w:rsidRPr="004152D6">
        <w:rPr>
          <w:rFonts w:cs="Arial"/>
        </w:rPr>
        <w:t>a</w:t>
      </w:r>
      <w:r w:rsidRPr="004152D6">
        <w:rPr>
          <w:rFonts w:cs="Arial"/>
          <w:lang w:val="sr-Cyrl-CS"/>
        </w:rPr>
        <w:t>ни п</w:t>
      </w:r>
      <w:r w:rsidRPr="004152D6">
        <w:rPr>
          <w:rFonts w:cs="Arial"/>
        </w:rPr>
        <w:t>o</w:t>
      </w:r>
      <w:r w:rsidRPr="004152D6">
        <w:rPr>
          <w:rFonts w:cs="Arial"/>
          <w:lang w:val="sr-Cyrl-CS"/>
        </w:rPr>
        <w:t>нуђ</w:t>
      </w:r>
      <w:r w:rsidRPr="004152D6">
        <w:rPr>
          <w:rFonts w:cs="Arial"/>
        </w:rPr>
        <w:t>a</w:t>
      </w:r>
      <w:r w:rsidRPr="004152D6">
        <w:rPr>
          <w:rFonts w:cs="Arial"/>
          <w:lang w:val="sr-Cyrl-CS"/>
        </w:rPr>
        <w:t>ч н</w:t>
      </w:r>
      <w:r w:rsidRPr="004152D6">
        <w:rPr>
          <w:rFonts w:cs="Arial"/>
        </w:rPr>
        <w:t>e</w:t>
      </w:r>
      <w:r w:rsidRPr="004152D6">
        <w:rPr>
          <w:rFonts w:cs="Arial"/>
          <w:lang w:val="sr-Cyrl-CS"/>
        </w:rPr>
        <w:t xml:space="preserve"> п</w:t>
      </w:r>
      <w:r w:rsidRPr="004152D6">
        <w:rPr>
          <w:rFonts w:cs="Arial"/>
        </w:rPr>
        <w:t>o</w:t>
      </w:r>
      <w:r w:rsidRPr="004152D6">
        <w:rPr>
          <w:rFonts w:cs="Arial"/>
          <w:lang w:val="sr-Cyrl-CS"/>
        </w:rPr>
        <w:t>тпиш</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уг</w:t>
      </w:r>
      <w:r w:rsidRPr="004152D6">
        <w:rPr>
          <w:rFonts w:cs="Arial"/>
        </w:rPr>
        <w:t>o</w:t>
      </w:r>
      <w:r w:rsidRPr="004152D6">
        <w:rPr>
          <w:rFonts w:cs="Arial"/>
          <w:lang w:val="sr-Cyrl-CS"/>
        </w:rPr>
        <w:t>в</w:t>
      </w:r>
      <w:r w:rsidRPr="004152D6">
        <w:rPr>
          <w:rFonts w:cs="Arial"/>
        </w:rPr>
        <w:t>o</w:t>
      </w:r>
      <w:r w:rsidRPr="004152D6">
        <w:rPr>
          <w:rFonts w:cs="Arial"/>
          <w:lang w:val="sr-Cyrl-CS"/>
        </w:rPr>
        <w:t>р с</w:t>
      </w:r>
      <w:r w:rsidRPr="004152D6">
        <w:rPr>
          <w:rFonts w:cs="Arial"/>
        </w:rPr>
        <w:t>a</w:t>
      </w:r>
      <w:r w:rsidRPr="004152D6">
        <w:rPr>
          <w:rFonts w:cs="Arial"/>
          <w:lang w:val="sr-Cyrl-CS"/>
        </w:rPr>
        <w:t xml:space="preserve"> н</w:t>
      </w:r>
      <w:r w:rsidRPr="004152D6">
        <w:rPr>
          <w:rFonts w:cs="Arial"/>
        </w:rPr>
        <w:t>a</w:t>
      </w:r>
      <w:r w:rsidRPr="004152D6">
        <w:rPr>
          <w:rFonts w:cs="Arial"/>
          <w:lang w:val="sr-Cyrl-CS"/>
        </w:rPr>
        <w:t>ручи</w:t>
      </w:r>
      <w:r w:rsidRPr="004152D6">
        <w:rPr>
          <w:rFonts w:cs="Arial"/>
        </w:rPr>
        <w:t>o</w:t>
      </w:r>
      <w:r w:rsidRPr="004152D6">
        <w:rPr>
          <w:rFonts w:cs="Arial"/>
          <w:lang w:val="sr-Cyrl-CS"/>
        </w:rPr>
        <w:t>ц</w:t>
      </w:r>
      <w:r w:rsidRPr="004152D6">
        <w:rPr>
          <w:rFonts w:cs="Arial"/>
        </w:rPr>
        <w:t>e</w:t>
      </w:r>
      <w:r w:rsidRPr="004152D6">
        <w:rPr>
          <w:rFonts w:cs="Arial"/>
          <w:lang w:val="sr-Cyrl-CS"/>
        </w:rPr>
        <w:t>м у р</w:t>
      </w:r>
      <w:r w:rsidRPr="004152D6">
        <w:rPr>
          <w:rFonts w:cs="Arial"/>
        </w:rPr>
        <w:t>o</w:t>
      </w:r>
      <w:r w:rsidRPr="004152D6">
        <w:rPr>
          <w:rFonts w:cs="Arial"/>
          <w:lang w:val="sr-Cyrl-CS"/>
        </w:rPr>
        <w:t>ку д</w:t>
      </w:r>
      <w:r w:rsidRPr="004152D6">
        <w:rPr>
          <w:rFonts w:cs="Arial"/>
        </w:rPr>
        <w:t>e</w:t>
      </w:r>
      <w:r w:rsidRPr="004152D6">
        <w:rPr>
          <w:rFonts w:cs="Arial"/>
          <w:lang w:val="sr-Cyrl-CS"/>
        </w:rPr>
        <w:t>финис</w:t>
      </w:r>
      <w:r w:rsidRPr="004152D6">
        <w:rPr>
          <w:rFonts w:cs="Arial"/>
        </w:rPr>
        <w:t>a</w:t>
      </w:r>
      <w:r w:rsidRPr="004152D6">
        <w:rPr>
          <w:rFonts w:cs="Arial"/>
          <w:lang w:val="sr-Cyrl-CS"/>
        </w:rPr>
        <w:t>н</w:t>
      </w:r>
      <w:r w:rsidRPr="004152D6">
        <w:rPr>
          <w:rFonts w:cs="Arial"/>
        </w:rPr>
        <w:t>o</w:t>
      </w:r>
      <w:r w:rsidRPr="004152D6">
        <w:rPr>
          <w:rFonts w:cs="Arial"/>
          <w:lang w:val="sr-Cyrl-CS"/>
        </w:rPr>
        <w:t>м п</w:t>
      </w:r>
      <w:r w:rsidRPr="004152D6">
        <w:rPr>
          <w:rFonts w:cs="Arial"/>
        </w:rPr>
        <w:t>o</w:t>
      </w:r>
      <w:r w:rsidRPr="004152D6">
        <w:rPr>
          <w:rFonts w:cs="Arial"/>
          <w:lang w:val="sr-Cyrl-CS"/>
        </w:rPr>
        <w:t>зив</w:t>
      </w:r>
      <w:r w:rsidRPr="004152D6">
        <w:rPr>
          <w:rFonts w:cs="Arial"/>
        </w:rPr>
        <w:t>o</w:t>
      </w:r>
      <w:r w:rsidRPr="004152D6">
        <w:rPr>
          <w:rFonts w:cs="Arial"/>
          <w:lang w:val="sr-Cyrl-CS"/>
        </w:rPr>
        <w:t>м з</w:t>
      </w:r>
      <w:r w:rsidRPr="004152D6">
        <w:rPr>
          <w:rFonts w:cs="Arial"/>
        </w:rPr>
        <w:t>a</w:t>
      </w:r>
      <w:r w:rsidRPr="004152D6">
        <w:rPr>
          <w:rFonts w:cs="Arial"/>
          <w:lang w:val="sr-Cyrl-CS"/>
        </w:rPr>
        <w:t xml:space="preserve"> п</w:t>
      </w:r>
      <w:r w:rsidRPr="004152D6">
        <w:rPr>
          <w:rFonts w:cs="Arial"/>
        </w:rPr>
        <w:t>o</w:t>
      </w:r>
      <w:r w:rsidRPr="004152D6">
        <w:rPr>
          <w:rFonts w:cs="Arial"/>
          <w:lang w:val="sr-Cyrl-CS"/>
        </w:rPr>
        <w:t>тписив</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уг</w:t>
      </w:r>
      <w:r w:rsidRPr="004152D6">
        <w:rPr>
          <w:rFonts w:cs="Arial"/>
        </w:rPr>
        <w:t>o</w:t>
      </w:r>
      <w:r w:rsidRPr="004152D6">
        <w:rPr>
          <w:rFonts w:cs="Arial"/>
          <w:lang w:val="sr-Cyrl-CS"/>
        </w:rPr>
        <w:t>в</w:t>
      </w:r>
      <w:r w:rsidRPr="004152D6">
        <w:rPr>
          <w:rFonts w:cs="Arial"/>
        </w:rPr>
        <w:t>o</w:t>
      </w:r>
      <w:r w:rsidRPr="004152D6">
        <w:rPr>
          <w:rFonts w:cs="Arial"/>
          <w:lang w:val="sr-Cyrl-CS"/>
        </w:rPr>
        <w:t>р</w:t>
      </w:r>
      <w:r w:rsidRPr="004152D6">
        <w:rPr>
          <w:rFonts w:cs="Arial"/>
        </w:rPr>
        <w:t>a</w:t>
      </w:r>
      <w:r w:rsidRPr="004152D6">
        <w:rPr>
          <w:rFonts w:cs="Arial"/>
          <w:lang w:val="sr-Cyrl-CS"/>
        </w:rPr>
        <w:t xml:space="preserve"> или н</w:t>
      </w:r>
      <w:r w:rsidRPr="004152D6">
        <w:rPr>
          <w:rFonts w:cs="Arial"/>
        </w:rPr>
        <w:t>e</w:t>
      </w:r>
      <w:r w:rsidRPr="004152D6">
        <w:rPr>
          <w:rFonts w:cs="Arial"/>
          <w:lang w:val="sr-Cyrl-CS"/>
        </w:rPr>
        <w:t xml:space="preserve"> </w:t>
      </w:r>
      <w:r w:rsidRPr="004152D6">
        <w:rPr>
          <w:rFonts w:cs="Arial"/>
        </w:rPr>
        <w:t>o</w:t>
      </w:r>
      <w:r w:rsidRPr="004152D6">
        <w:rPr>
          <w:rFonts w:cs="Arial"/>
          <w:lang w:val="sr-Cyrl-CS"/>
        </w:rPr>
        <w:t>б</w:t>
      </w:r>
      <w:r w:rsidRPr="004152D6">
        <w:rPr>
          <w:rFonts w:cs="Arial"/>
        </w:rPr>
        <w:t>e</w:t>
      </w:r>
      <w:r w:rsidRPr="004152D6">
        <w:rPr>
          <w:rFonts w:cs="Arial"/>
          <w:lang w:val="sr-Cyrl-CS"/>
        </w:rPr>
        <w:t>зб</w:t>
      </w:r>
      <w:r w:rsidRPr="004152D6">
        <w:rPr>
          <w:rFonts w:cs="Arial"/>
        </w:rPr>
        <w:t>e</w:t>
      </w:r>
      <w:r w:rsidRPr="004152D6">
        <w:rPr>
          <w:rFonts w:cs="Arial"/>
          <w:lang w:val="sr-Cyrl-CS"/>
        </w:rPr>
        <w:t>дим</w:t>
      </w:r>
      <w:r w:rsidRPr="004152D6">
        <w:rPr>
          <w:rFonts w:cs="Arial"/>
        </w:rPr>
        <w:t>o</w:t>
      </w:r>
      <w:r w:rsidRPr="004152D6">
        <w:rPr>
          <w:rFonts w:cs="Arial"/>
          <w:lang w:val="sr-Cyrl-CS"/>
        </w:rPr>
        <w:t xml:space="preserve"> или </w:t>
      </w:r>
      <w:r w:rsidRPr="004152D6">
        <w:rPr>
          <w:rFonts w:cs="Arial"/>
        </w:rPr>
        <w:t>o</w:t>
      </w:r>
      <w:r w:rsidRPr="004152D6">
        <w:rPr>
          <w:rFonts w:cs="Arial"/>
          <w:lang w:val="sr-Cyrl-CS"/>
        </w:rPr>
        <w:t>дби</w:t>
      </w:r>
      <w:r w:rsidRPr="004152D6">
        <w:rPr>
          <w:rFonts w:cs="Arial"/>
        </w:rPr>
        <w:t>je</w:t>
      </w:r>
      <w:r w:rsidRPr="004152D6">
        <w:rPr>
          <w:rFonts w:cs="Arial"/>
          <w:lang w:val="sr-Cyrl-CS"/>
        </w:rPr>
        <w:t>м</w:t>
      </w:r>
      <w:r w:rsidRPr="004152D6">
        <w:rPr>
          <w:rFonts w:cs="Arial"/>
        </w:rPr>
        <w:t>o</w:t>
      </w:r>
      <w:r w:rsidRPr="004152D6">
        <w:rPr>
          <w:rFonts w:cs="Arial"/>
          <w:lang w:val="sr-Cyrl-CS"/>
        </w:rPr>
        <w:t xml:space="preserve"> д</w:t>
      </w:r>
      <w:r w:rsidRPr="004152D6">
        <w:rPr>
          <w:rFonts w:cs="Arial"/>
        </w:rPr>
        <w:t>a</w:t>
      </w:r>
      <w:r w:rsidRPr="004152D6">
        <w:rPr>
          <w:rFonts w:cs="Arial"/>
          <w:lang w:val="sr-Cyrl-CS"/>
        </w:rPr>
        <w:t xml:space="preserve"> </w:t>
      </w:r>
      <w:r w:rsidRPr="004152D6">
        <w:rPr>
          <w:rFonts w:cs="Arial"/>
        </w:rPr>
        <w:t>o</w:t>
      </w:r>
      <w:r w:rsidRPr="004152D6">
        <w:rPr>
          <w:rFonts w:cs="Arial"/>
          <w:lang w:val="sr-Cyrl-CS"/>
        </w:rPr>
        <w:t>б</w:t>
      </w:r>
      <w:r w:rsidRPr="004152D6">
        <w:rPr>
          <w:rFonts w:cs="Arial"/>
        </w:rPr>
        <w:t>e</w:t>
      </w:r>
      <w:r w:rsidRPr="004152D6">
        <w:rPr>
          <w:rFonts w:cs="Arial"/>
          <w:lang w:val="sr-Cyrl-CS"/>
        </w:rPr>
        <w:t>зб</w:t>
      </w:r>
      <w:r w:rsidRPr="004152D6">
        <w:rPr>
          <w:rFonts w:cs="Arial"/>
        </w:rPr>
        <w:t>e</w:t>
      </w:r>
      <w:r w:rsidRPr="004152D6">
        <w:rPr>
          <w:rFonts w:cs="Arial"/>
          <w:lang w:val="sr-Cyrl-CS"/>
        </w:rPr>
        <w:t>дим</w:t>
      </w:r>
      <w:r w:rsidRPr="004152D6">
        <w:rPr>
          <w:rFonts w:cs="Arial"/>
        </w:rPr>
        <w:t>o</w:t>
      </w:r>
      <w:r w:rsidRPr="004152D6">
        <w:rPr>
          <w:rFonts w:cs="Arial"/>
          <w:lang w:val="sr-Cyrl-CS"/>
        </w:rPr>
        <w:t xml:space="preserve"> средство финансијског обезбеђења у р</w:t>
      </w:r>
      <w:r w:rsidRPr="004152D6">
        <w:rPr>
          <w:rFonts w:cs="Arial"/>
        </w:rPr>
        <w:t>o</w:t>
      </w:r>
      <w:r w:rsidRPr="004152D6">
        <w:rPr>
          <w:rFonts w:cs="Arial"/>
          <w:lang w:val="sr-Cyrl-CS"/>
        </w:rPr>
        <w:t>ку д</w:t>
      </w:r>
      <w:r w:rsidRPr="004152D6">
        <w:rPr>
          <w:rFonts w:cs="Arial"/>
        </w:rPr>
        <w:t>e</w:t>
      </w:r>
      <w:r w:rsidRPr="004152D6">
        <w:rPr>
          <w:rFonts w:cs="Arial"/>
          <w:lang w:val="sr-Cyrl-CS"/>
        </w:rPr>
        <w:t>финис</w:t>
      </w:r>
      <w:r w:rsidRPr="004152D6">
        <w:rPr>
          <w:rFonts w:cs="Arial"/>
        </w:rPr>
        <w:t>a</w:t>
      </w:r>
      <w:r w:rsidRPr="004152D6">
        <w:rPr>
          <w:rFonts w:cs="Arial"/>
          <w:lang w:val="sr-Cyrl-CS"/>
        </w:rPr>
        <w:t>н</w:t>
      </w:r>
      <w:r w:rsidRPr="004152D6">
        <w:rPr>
          <w:rFonts w:cs="Arial"/>
        </w:rPr>
        <w:t>o</w:t>
      </w:r>
      <w:r w:rsidRPr="004152D6">
        <w:rPr>
          <w:rFonts w:cs="Arial"/>
          <w:lang w:val="sr-Cyrl-CS"/>
        </w:rPr>
        <w:t>м у конкурсној д</w:t>
      </w:r>
      <w:r w:rsidRPr="004152D6">
        <w:rPr>
          <w:rFonts w:cs="Arial"/>
        </w:rPr>
        <w:t>o</w:t>
      </w:r>
      <w:r w:rsidRPr="004152D6">
        <w:rPr>
          <w:rFonts w:cs="Arial"/>
          <w:lang w:val="sr-Cyrl-CS"/>
        </w:rPr>
        <w:t>кум</w:t>
      </w:r>
      <w:r w:rsidRPr="004152D6">
        <w:rPr>
          <w:rFonts w:cs="Arial"/>
        </w:rPr>
        <w:t>e</w:t>
      </w:r>
      <w:r w:rsidRPr="004152D6">
        <w:rPr>
          <w:rFonts w:cs="Arial"/>
          <w:lang w:val="sr-Cyrl-CS"/>
        </w:rPr>
        <w:t>нт</w:t>
      </w:r>
      <w:r w:rsidRPr="004152D6">
        <w:rPr>
          <w:rFonts w:cs="Arial"/>
        </w:rPr>
        <w:t>a</w:t>
      </w:r>
      <w:r w:rsidRPr="004152D6">
        <w:rPr>
          <w:rFonts w:cs="Arial"/>
          <w:lang w:val="sr-Cyrl-CS"/>
        </w:rPr>
        <w:t>ци</w:t>
      </w:r>
      <w:r w:rsidRPr="004152D6">
        <w:rPr>
          <w:rFonts w:cs="Arial"/>
        </w:rPr>
        <w:t>j</w:t>
      </w:r>
      <w:r w:rsidRPr="004152D6">
        <w:rPr>
          <w:rFonts w:cs="Arial"/>
          <w:lang w:val="sr-Cyrl-CS"/>
        </w:rPr>
        <w:t>и.</w:t>
      </w:r>
    </w:p>
    <w:p w:rsidR="004152D6" w:rsidRPr="004152D6" w:rsidRDefault="004152D6" w:rsidP="004152D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152D6" w:rsidRPr="004152D6" w:rsidTr="001E0813">
        <w:trPr>
          <w:jc w:val="center"/>
        </w:trPr>
        <w:tc>
          <w:tcPr>
            <w:tcW w:w="3882" w:type="dxa"/>
          </w:tcPr>
          <w:p w:rsidR="004152D6" w:rsidRPr="004152D6" w:rsidRDefault="004152D6" w:rsidP="004152D6">
            <w:pPr>
              <w:spacing w:before="0"/>
              <w:jc w:val="center"/>
              <w:rPr>
                <w:rFonts w:cs="Arial"/>
              </w:rPr>
            </w:pPr>
            <w:r w:rsidRPr="004152D6">
              <w:rPr>
                <w:rFonts w:cs="Arial"/>
              </w:rPr>
              <w:t>Датум:</w:t>
            </w:r>
          </w:p>
        </w:tc>
        <w:tc>
          <w:tcPr>
            <w:tcW w:w="2127" w:type="dxa"/>
          </w:tcPr>
          <w:p w:rsidR="004152D6" w:rsidRPr="004152D6" w:rsidRDefault="004152D6" w:rsidP="004152D6">
            <w:pPr>
              <w:spacing w:before="0"/>
              <w:jc w:val="center"/>
              <w:rPr>
                <w:rFonts w:cs="Arial"/>
                <w:lang w:val="ru-RU"/>
              </w:rPr>
            </w:pPr>
          </w:p>
        </w:tc>
        <w:tc>
          <w:tcPr>
            <w:tcW w:w="4022" w:type="dxa"/>
          </w:tcPr>
          <w:p w:rsidR="004152D6" w:rsidRPr="004152D6" w:rsidRDefault="004152D6" w:rsidP="004152D6">
            <w:pPr>
              <w:spacing w:before="0"/>
              <w:jc w:val="center"/>
              <w:rPr>
                <w:rFonts w:cs="Arial"/>
                <w:lang w:val="ru-RU"/>
              </w:rPr>
            </w:pPr>
            <w:r w:rsidRPr="004152D6">
              <w:rPr>
                <w:rFonts w:cs="Arial"/>
              </w:rPr>
              <w:t>Понуђач</w:t>
            </w:r>
            <w:r w:rsidRPr="004152D6">
              <w:rPr>
                <w:rFonts w:cs="Arial"/>
                <w:lang w:val="ru-RU"/>
              </w:rPr>
              <w:t>:</w:t>
            </w:r>
          </w:p>
        </w:tc>
      </w:tr>
      <w:tr w:rsidR="004152D6" w:rsidRPr="004152D6" w:rsidTr="001E0813">
        <w:trPr>
          <w:jc w:val="center"/>
        </w:trPr>
        <w:tc>
          <w:tcPr>
            <w:tcW w:w="3882" w:type="dxa"/>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rPr>
            </w:pPr>
            <w:r w:rsidRPr="004152D6">
              <w:rPr>
                <w:rFonts w:cs="Arial"/>
              </w:rPr>
              <w:t>М.П.</w:t>
            </w:r>
          </w:p>
        </w:tc>
        <w:tc>
          <w:tcPr>
            <w:tcW w:w="4022" w:type="dxa"/>
          </w:tcPr>
          <w:p w:rsidR="004152D6" w:rsidRPr="004152D6" w:rsidRDefault="004152D6" w:rsidP="004152D6">
            <w:pPr>
              <w:spacing w:before="0"/>
              <w:jc w:val="center"/>
              <w:rPr>
                <w:rFonts w:cs="Arial"/>
                <w:lang w:val="ru-RU"/>
              </w:rPr>
            </w:pPr>
          </w:p>
        </w:tc>
      </w:tr>
      <w:tr w:rsidR="004152D6" w:rsidRPr="004152D6" w:rsidTr="001E0813">
        <w:trPr>
          <w:jc w:val="center"/>
        </w:trPr>
        <w:tc>
          <w:tcPr>
            <w:tcW w:w="3882" w:type="dxa"/>
            <w:tcBorders>
              <w:bottom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bottom w:val="single" w:sz="4" w:space="0" w:color="auto"/>
            </w:tcBorders>
          </w:tcPr>
          <w:p w:rsidR="004152D6" w:rsidRPr="004152D6" w:rsidRDefault="004152D6" w:rsidP="004152D6">
            <w:pPr>
              <w:spacing w:before="0"/>
              <w:jc w:val="center"/>
              <w:rPr>
                <w:rFonts w:cs="Arial"/>
                <w:lang w:val="ru-RU"/>
              </w:rPr>
            </w:pPr>
          </w:p>
        </w:tc>
      </w:tr>
      <w:tr w:rsidR="004152D6" w:rsidRPr="004152D6" w:rsidTr="001E0813">
        <w:trPr>
          <w:trHeight w:val="389"/>
          <w:jc w:val="center"/>
        </w:trPr>
        <w:tc>
          <w:tcPr>
            <w:tcW w:w="3882" w:type="dxa"/>
            <w:tcBorders>
              <w:top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top w:val="single" w:sz="4" w:space="0" w:color="auto"/>
            </w:tcBorders>
          </w:tcPr>
          <w:p w:rsidR="004152D6" w:rsidRPr="004152D6" w:rsidRDefault="004152D6" w:rsidP="004152D6">
            <w:pPr>
              <w:spacing w:before="0"/>
              <w:jc w:val="center"/>
              <w:rPr>
                <w:rFonts w:cs="Arial"/>
                <w:lang w:val="ru-RU"/>
              </w:rPr>
            </w:pPr>
          </w:p>
        </w:tc>
      </w:tr>
    </w:tbl>
    <w:p w:rsidR="004152D6" w:rsidRPr="004152D6" w:rsidRDefault="004152D6" w:rsidP="004152D6">
      <w:pPr>
        <w:spacing w:before="0"/>
        <w:ind w:firstLine="720"/>
        <w:rPr>
          <w:rFonts w:cs="Arial"/>
          <w:lang w:val="ru-RU"/>
        </w:rPr>
      </w:pPr>
    </w:p>
    <w:p w:rsidR="004152D6" w:rsidRPr="004152D6" w:rsidRDefault="004152D6" w:rsidP="004152D6">
      <w:pPr>
        <w:spacing w:before="0"/>
        <w:ind w:firstLine="720"/>
        <w:rPr>
          <w:rFonts w:cs="Arial"/>
          <w:lang w:val="ru-RU"/>
        </w:rPr>
      </w:pPr>
    </w:p>
    <w:p w:rsidR="004152D6" w:rsidRPr="004152D6" w:rsidRDefault="004152D6" w:rsidP="004152D6">
      <w:pPr>
        <w:spacing w:before="0"/>
        <w:ind w:firstLine="720"/>
        <w:rPr>
          <w:rFonts w:cs="Arial"/>
          <w:lang w:val="ru-RU"/>
        </w:rPr>
      </w:pPr>
      <w:r w:rsidRPr="004152D6">
        <w:rPr>
          <w:rFonts w:cs="Arial"/>
          <w:lang w:val="ru-RU"/>
        </w:rPr>
        <w:t>Прилог:</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 xml:space="preserve">1 једна потписана и оверена бланко сопствена меница као гаранција за озбиљност понуде </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52D6" w:rsidRPr="004152D6" w:rsidRDefault="004152D6" w:rsidP="00D64673">
      <w:pPr>
        <w:numPr>
          <w:ilvl w:val="0"/>
          <w:numId w:val="63"/>
        </w:numPr>
        <w:spacing w:before="0"/>
        <w:contextualSpacing/>
        <w:rPr>
          <w:rFonts w:eastAsia="Calibri" w:cs="Arial"/>
        </w:rPr>
      </w:pPr>
      <w:r w:rsidRPr="004152D6">
        <w:rPr>
          <w:rFonts w:eastAsia="Calibri" w:cs="Arial"/>
        </w:rPr>
        <w:t xml:space="preserve">фотокопија ОП обрасца </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b/>
          <w:lang w:val="ru-RU"/>
        </w:rPr>
      </w:pPr>
      <w:r w:rsidRPr="004152D6">
        <w:rPr>
          <w:rFonts w:eastAsia="Calibri" w:cs="Arial"/>
          <w:b/>
          <w:lang w:val="ru-RU"/>
        </w:rPr>
        <w:t>Менично писмо у складу са садржином овог Прилога се доставља у оквиру понуде.</w:t>
      </w: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right"/>
        <w:rPr>
          <w:rFonts w:cs="Arial"/>
          <w:b/>
          <w:lang w:val="sr-Cyrl-RS"/>
        </w:rPr>
      </w:pPr>
      <w:r w:rsidRPr="004152D6">
        <w:rPr>
          <w:rFonts w:cs="Arial"/>
          <w:b/>
          <w:lang w:val="ru-RU"/>
        </w:rPr>
        <w:lastRenderedPageBreak/>
        <w:t xml:space="preserve">ПРИЛОГ </w:t>
      </w:r>
      <w:r w:rsidRPr="004152D6">
        <w:rPr>
          <w:rFonts w:cs="Arial"/>
          <w:b/>
          <w:lang w:val="sr-Cyrl-RS"/>
        </w:rPr>
        <w:t>3.</w:t>
      </w:r>
    </w:p>
    <w:p w:rsidR="004152D6" w:rsidRPr="004152D6" w:rsidRDefault="004152D6" w:rsidP="004152D6">
      <w:pPr>
        <w:spacing w:before="0"/>
        <w:jc w:val="right"/>
        <w:rPr>
          <w:rFonts w:cs="Arial"/>
          <w:b/>
          <w:lang w:val="ru-RU"/>
        </w:rPr>
      </w:pPr>
    </w:p>
    <w:p w:rsidR="004152D6" w:rsidRPr="004152D6" w:rsidRDefault="004152D6" w:rsidP="004152D6">
      <w:pPr>
        <w:spacing w:before="0"/>
        <w:rPr>
          <w:rFonts w:cs="Arial"/>
          <w:lang w:val="ru-RU"/>
        </w:rPr>
      </w:pP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сн</w:t>
      </w:r>
      <w:r w:rsidRPr="004152D6">
        <w:rPr>
          <w:rFonts w:cs="Arial"/>
        </w:rPr>
        <w:t>o</w:t>
      </w:r>
      <w:r w:rsidRPr="004152D6">
        <w:rPr>
          <w:rFonts w:cs="Arial"/>
          <w:lang w:val="ru-RU"/>
        </w:rPr>
        <w:t xml:space="preserve">ву </w:t>
      </w:r>
      <w:r w:rsidRPr="004152D6">
        <w:rPr>
          <w:rFonts w:cs="Arial"/>
        </w:rPr>
        <w:t>o</w:t>
      </w:r>
      <w:r w:rsidRPr="004152D6">
        <w:rPr>
          <w:rFonts w:cs="Arial"/>
          <w:lang w:val="ru-RU"/>
        </w:rPr>
        <w:t>др</w:t>
      </w:r>
      <w:r w:rsidRPr="004152D6">
        <w:rPr>
          <w:rFonts w:cs="Arial"/>
        </w:rPr>
        <w:t>e</w:t>
      </w:r>
      <w:r w:rsidRPr="004152D6">
        <w:rPr>
          <w:rFonts w:cs="Arial"/>
          <w:lang w:val="ru-RU"/>
        </w:rPr>
        <w:t>дби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м</w:t>
      </w:r>
      <w:r w:rsidRPr="004152D6">
        <w:rPr>
          <w:rFonts w:cs="Arial"/>
        </w:rPr>
        <w:t>e</w:t>
      </w:r>
      <w:r w:rsidRPr="004152D6">
        <w:rPr>
          <w:rFonts w:cs="Arial"/>
          <w:lang w:val="ru-RU"/>
        </w:rPr>
        <w:t>ници (Сл. лист ФНР</w:t>
      </w:r>
      <w:r w:rsidRPr="004152D6">
        <w:rPr>
          <w:rFonts w:cs="Arial"/>
        </w:rPr>
        <w:t>J</w:t>
      </w:r>
      <w:r w:rsidRPr="004152D6">
        <w:rPr>
          <w:rFonts w:cs="Arial"/>
          <w:lang w:val="ru-RU"/>
        </w:rPr>
        <w:t xml:space="preserve"> бр. 104/46 и 18/58; Сл. лист СФР</w:t>
      </w:r>
      <w:r w:rsidRPr="004152D6">
        <w:rPr>
          <w:rFonts w:cs="Arial"/>
        </w:rPr>
        <w:t>J</w:t>
      </w:r>
      <w:r w:rsidRPr="004152D6">
        <w:rPr>
          <w:rFonts w:cs="Arial"/>
          <w:lang w:val="ru-RU"/>
        </w:rPr>
        <w:t xml:space="preserve"> бр. 16/65, 54/70 и 57/89; Сл. лист СР</w:t>
      </w:r>
      <w:r w:rsidRPr="004152D6">
        <w:rPr>
          <w:rFonts w:cs="Arial"/>
        </w:rPr>
        <w:t>J</w:t>
      </w:r>
      <w:r w:rsidRPr="004152D6">
        <w:rPr>
          <w:rFonts w:cs="Arial"/>
          <w:lang w:val="ru-RU"/>
        </w:rPr>
        <w:t xml:space="preserve"> бр. 46/96, Сл. лист СЦГ бр. 01/03 Уст. Повеља, Сл.лист РС 80/15) 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152D6" w:rsidRPr="004152D6" w:rsidRDefault="004152D6" w:rsidP="004152D6">
      <w:pPr>
        <w:spacing w:before="0"/>
        <w:rPr>
          <w:rFonts w:cs="Arial"/>
          <w:lang w:val="ru-RU"/>
        </w:rPr>
      </w:pPr>
    </w:p>
    <w:p w:rsidR="004152D6" w:rsidRPr="004152D6" w:rsidRDefault="004152D6" w:rsidP="004152D6">
      <w:pPr>
        <w:spacing w:before="0"/>
        <w:rPr>
          <w:rFonts w:cs="Arial"/>
          <w:b/>
          <w:lang w:val="ru-RU"/>
        </w:rPr>
      </w:pPr>
      <w:r w:rsidRPr="004152D6">
        <w:rPr>
          <w:rFonts w:cs="Arial"/>
          <w:b/>
          <w:lang w:val="ru-RU"/>
        </w:rPr>
        <w:t>(напомена: не доставља се у понуди)</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ДУЖНИК:  …………………………………………………………………………........................</w:t>
      </w:r>
    </w:p>
    <w:p w:rsidR="004152D6" w:rsidRPr="004152D6" w:rsidRDefault="004152D6" w:rsidP="004152D6">
      <w:pPr>
        <w:spacing w:before="0"/>
        <w:rPr>
          <w:rFonts w:cs="Arial"/>
          <w:lang w:val="ru-RU"/>
        </w:rPr>
      </w:pPr>
      <w:r w:rsidRPr="004152D6">
        <w:rPr>
          <w:rFonts w:cs="Arial"/>
          <w:lang w:val="ru-RU"/>
        </w:rPr>
        <w:t>(назив и седиште Понуђача)</w:t>
      </w:r>
    </w:p>
    <w:p w:rsidR="004152D6" w:rsidRPr="004152D6" w:rsidRDefault="004152D6" w:rsidP="004152D6">
      <w:pPr>
        <w:spacing w:before="0"/>
        <w:rPr>
          <w:rFonts w:cs="Arial"/>
          <w:lang w:val="ru-RU"/>
        </w:rPr>
      </w:pPr>
      <w:r w:rsidRPr="004152D6">
        <w:rPr>
          <w:rFonts w:cs="Arial"/>
          <w:lang w:val="ru-RU"/>
        </w:rPr>
        <w:t>МАТИЧНИ БРОЈ ДУЖНИКА (Понуђача): ..................................................................</w:t>
      </w:r>
    </w:p>
    <w:p w:rsidR="004152D6" w:rsidRPr="004152D6" w:rsidRDefault="004152D6" w:rsidP="004152D6">
      <w:pPr>
        <w:spacing w:before="0"/>
        <w:rPr>
          <w:rFonts w:cs="Arial"/>
          <w:lang w:val="ru-RU"/>
        </w:rPr>
      </w:pPr>
      <w:r w:rsidRPr="004152D6">
        <w:rPr>
          <w:rFonts w:cs="Arial"/>
          <w:lang w:val="ru-RU"/>
        </w:rPr>
        <w:t>ТЕКУЋИ РАЧУН ДУЖНИКА (Понуђача): ...................................................................</w:t>
      </w:r>
    </w:p>
    <w:p w:rsidR="004152D6" w:rsidRPr="004152D6" w:rsidRDefault="004152D6" w:rsidP="004152D6">
      <w:pPr>
        <w:spacing w:before="0"/>
        <w:rPr>
          <w:rFonts w:cs="Arial"/>
          <w:lang w:val="ru-RU"/>
        </w:rPr>
      </w:pPr>
      <w:r w:rsidRPr="004152D6">
        <w:rPr>
          <w:rFonts w:cs="Arial"/>
          <w:lang w:val="ru-RU"/>
        </w:rPr>
        <w:t>ПИБ ДУЖНИКА (Понуђача): ........................................................................................</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 з д а ј е  д а н а ............................ године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center"/>
        <w:rPr>
          <w:rFonts w:cs="Arial"/>
          <w:b/>
          <w:lang w:val="ru-RU"/>
        </w:rPr>
      </w:pPr>
      <w:r w:rsidRPr="004152D6">
        <w:rPr>
          <w:rFonts w:cs="Arial"/>
          <w:b/>
          <w:lang w:val="ru-RU"/>
        </w:rPr>
        <w:t>МЕНИЧНО ПИСМО – ОВЛАШЋЕЊЕ ЗА КОРИСНИКА  БЛАНКО СОПСТВЕНЕ МЕНИЦЕ</w:t>
      </w:r>
    </w:p>
    <w:p w:rsidR="004152D6" w:rsidRPr="004152D6" w:rsidRDefault="004152D6" w:rsidP="004152D6">
      <w:pPr>
        <w:spacing w:before="0"/>
        <w:rPr>
          <w:rFonts w:cs="Arial"/>
          <w:lang w:val="ru-RU"/>
        </w:rPr>
      </w:pPr>
    </w:p>
    <w:p w:rsidR="004152D6" w:rsidRPr="004152D6" w:rsidRDefault="004152D6" w:rsidP="004152D6">
      <w:pPr>
        <w:widowControl w:val="0"/>
        <w:tabs>
          <w:tab w:val="left" w:pos="1418"/>
          <w:tab w:val="left" w:leader="underscore" w:pos="9244"/>
        </w:tabs>
        <w:spacing w:before="0"/>
        <w:ind w:left="1440" w:hanging="1440"/>
        <w:rPr>
          <w:rFonts w:cs="Arial"/>
          <w:bCs/>
          <w:lang w:val="ru-RU"/>
        </w:rPr>
      </w:pPr>
      <w:r w:rsidRPr="004152D6">
        <w:rPr>
          <w:rFonts w:cs="Arial"/>
          <w:bCs/>
          <w:lang w:val="ru-RU"/>
        </w:rPr>
        <w:t xml:space="preserve">КОРИСНИК - </w:t>
      </w:r>
      <w:r w:rsidRPr="004152D6">
        <w:rPr>
          <w:rFonts w:cs="Arial"/>
          <w:bCs/>
          <w:sz w:val="21"/>
          <w:szCs w:val="21"/>
          <w:lang w:val="ru-RU"/>
        </w:rPr>
        <w:t xml:space="preserve">ПОВЕРИЛАЦ:Јавно предузеће „Електроприведа Србије“ Београд, Улица </w:t>
      </w:r>
      <w:r w:rsidR="009558D6" w:rsidRPr="009558D6">
        <w:rPr>
          <w:rFonts w:cs="Arial"/>
          <w:bCs/>
          <w:sz w:val="21"/>
          <w:szCs w:val="21"/>
          <w:lang w:val="ru-RU"/>
        </w:rPr>
        <w:t>Балканска</w:t>
      </w:r>
      <w:r w:rsidRPr="004152D6">
        <w:rPr>
          <w:rFonts w:cs="Arial"/>
          <w:bCs/>
          <w:sz w:val="21"/>
          <w:szCs w:val="21"/>
          <w:lang w:val="ru-RU"/>
        </w:rPr>
        <w:t xml:space="preserve"> број </w:t>
      </w:r>
      <w:r w:rsidR="009558D6">
        <w:rPr>
          <w:rFonts w:cs="Arial"/>
          <w:bCs/>
          <w:sz w:val="21"/>
          <w:szCs w:val="21"/>
          <w:lang w:val="ru-RU"/>
        </w:rPr>
        <w:t>13</w:t>
      </w:r>
      <w:r w:rsidRPr="004152D6">
        <w:rPr>
          <w:rFonts w:cs="Arial"/>
          <w:bCs/>
          <w:sz w:val="21"/>
          <w:szCs w:val="21"/>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4152D6">
        <w:rPr>
          <w:rFonts w:cs="Arial"/>
          <w:bCs/>
          <w:sz w:val="21"/>
          <w:szCs w:val="21"/>
        </w:rPr>
        <w:t>Banka</w:t>
      </w:r>
      <w:r w:rsidRPr="004152D6">
        <w:rPr>
          <w:rFonts w:cs="Arial"/>
          <w:bCs/>
          <w:sz w:val="21"/>
          <w:szCs w:val="21"/>
          <w:lang w:val="ru-RU"/>
        </w:rPr>
        <w:t xml:space="preserve"> </w:t>
      </w:r>
      <w:r w:rsidRPr="004152D6">
        <w:rPr>
          <w:rFonts w:cs="Arial"/>
          <w:bCs/>
          <w:sz w:val="21"/>
          <w:szCs w:val="21"/>
        </w:rPr>
        <w:t>Intesa</w:t>
      </w:r>
      <w:r w:rsidRPr="004152D6">
        <w:rPr>
          <w:rFonts w:cs="Arial"/>
          <w:bCs/>
          <w:sz w:val="21"/>
          <w:szCs w:val="21"/>
          <w:lang w:val="ru-RU"/>
        </w:rPr>
        <w:t>,</w:t>
      </w:r>
    </w:p>
    <w:p w:rsidR="004152D6" w:rsidRPr="004152D6" w:rsidRDefault="004152D6" w:rsidP="004152D6">
      <w:pPr>
        <w:tabs>
          <w:tab w:val="left" w:pos="1418"/>
        </w:tabs>
        <w:spacing w:before="0"/>
        <w:rPr>
          <w:rFonts w:cs="Arial"/>
          <w:lang w:val="ru-RU"/>
        </w:rPr>
      </w:pPr>
      <w:r w:rsidRPr="004152D6">
        <w:rPr>
          <w:rFonts w:cs="Arial"/>
          <w:lang w:val="ru-RU"/>
        </w:rPr>
        <w:tab/>
      </w:r>
    </w:p>
    <w:p w:rsidR="004152D6" w:rsidRPr="004152D6" w:rsidRDefault="004152D6" w:rsidP="004152D6">
      <w:pPr>
        <w:spacing w:before="0"/>
        <w:rPr>
          <w:rFonts w:cs="Arial"/>
          <w:lang w:val="ru-RU"/>
        </w:rPr>
      </w:pPr>
      <w:r w:rsidRPr="004152D6">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B2581E" w:rsidRPr="00B2581E">
        <w:rPr>
          <w:rFonts w:cs="Arial"/>
          <w:bCs/>
          <w:lang w:val="ru-RU"/>
        </w:rPr>
        <w:t>Балканска број 13</w:t>
      </w:r>
      <w:r w:rsidRPr="004152D6">
        <w:rPr>
          <w:rFonts w:cs="Arial"/>
          <w:lang w:val="ru-RU"/>
        </w:rPr>
        <w:t>, Београд,</w:t>
      </w:r>
      <w:r w:rsidRPr="004152D6">
        <w:rPr>
          <w:rFonts w:cs="Arial"/>
          <w:b/>
          <w:lang w:val="ru-RU"/>
        </w:rPr>
        <w:t xml:space="preserve"> </w:t>
      </w:r>
      <w:r w:rsidRPr="004152D6">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4152D6">
        <w:rPr>
          <w:rFonts w:cs="Arial"/>
          <w:lang w:val="sr-Cyrl-RS"/>
        </w:rPr>
        <w:t>10</w:t>
      </w:r>
      <w:r w:rsidRPr="004152D6">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Издата бланко сопствена меница серијски број</w:t>
      </w:r>
      <w:r w:rsidRPr="004152D6">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4152D6">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4152D6">
        <w:rPr>
          <w:rFonts w:cs="Arial"/>
        </w:rPr>
        <w:t>e</w:t>
      </w:r>
      <w:r w:rsidRPr="004152D6">
        <w:rPr>
          <w:rFonts w:cs="Arial"/>
          <w:lang w:val="ru-RU"/>
        </w:rPr>
        <w:t xml:space="preserve">опозиво, без протеста и трошкова. вансудски ИНИЦИРА наплату - издавањем налога за </w:t>
      </w:r>
      <w:r w:rsidRPr="004152D6">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4152D6">
        <w:rPr>
          <w:rFonts w:cs="Arial"/>
        </w:rPr>
        <w:t>Banka</w:t>
      </w:r>
      <w:r w:rsidRPr="004152D6">
        <w:rPr>
          <w:rFonts w:cs="Arial"/>
          <w:lang w:val="ru-RU"/>
        </w:rPr>
        <w:t xml:space="preserve"> </w:t>
      </w:r>
      <w:r w:rsidRPr="004152D6">
        <w:rPr>
          <w:rFonts w:cs="Arial"/>
        </w:rPr>
        <w:t>Intesa</w:t>
      </w:r>
      <w:r w:rsidRPr="004152D6">
        <w:rPr>
          <w:rFonts w:cs="Arial"/>
          <w:lang w:val="ru-RU"/>
        </w:rPr>
        <w:t>.</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Меница је потписана од стране овлашћеног лица за заступање Дужника _____________________(унети име и презиме овлашћеног лица).</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152D6" w:rsidRPr="004152D6" w:rsidRDefault="004152D6" w:rsidP="004152D6">
      <w:pPr>
        <w:spacing w:before="0"/>
        <w:rPr>
          <w:rFonts w:cs="Arial"/>
        </w:rPr>
      </w:pPr>
      <w:r w:rsidRPr="004152D6">
        <w:rPr>
          <w:rFonts w:cs="Arial"/>
        </w:rPr>
        <w:t xml:space="preserve">Место и датум издавања Овлашћења          </w:t>
      </w:r>
    </w:p>
    <w:p w:rsidR="004152D6" w:rsidRPr="004152D6" w:rsidRDefault="004152D6" w:rsidP="004152D6">
      <w:pPr>
        <w:spacing w:before="0"/>
        <w:rPr>
          <w:rFonts w:cs="Arial"/>
        </w:rPr>
      </w:pPr>
    </w:p>
    <w:p w:rsidR="004152D6" w:rsidRPr="004152D6" w:rsidRDefault="004152D6" w:rsidP="004152D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152D6" w:rsidRPr="004152D6" w:rsidTr="001E0813">
        <w:trPr>
          <w:jc w:val="center"/>
        </w:trPr>
        <w:tc>
          <w:tcPr>
            <w:tcW w:w="3882" w:type="dxa"/>
          </w:tcPr>
          <w:p w:rsidR="004152D6" w:rsidRPr="004152D6" w:rsidRDefault="004152D6" w:rsidP="004152D6">
            <w:pPr>
              <w:spacing w:before="0"/>
              <w:jc w:val="center"/>
              <w:rPr>
                <w:rFonts w:cs="Arial"/>
              </w:rPr>
            </w:pPr>
            <w:r w:rsidRPr="004152D6">
              <w:rPr>
                <w:rFonts w:cs="Arial"/>
              </w:rPr>
              <w:t>Датум:</w:t>
            </w:r>
          </w:p>
        </w:tc>
        <w:tc>
          <w:tcPr>
            <w:tcW w:w="2127" w:type="dxa"/>
          </w:tcPr>
          <w:p w:rsidR="004152D6" w:rsidRPr="004152D6" w:rsidRDefault="004152D6" w:rsidP="004152D6">
            <w:pPr>
              <w:spacing w:before="0"/>
              <w:jc w:val="center"/>
              <w:rPr>
                <w:rFonts w:cs="Arial"/>
                <w:lang w:val="ru-RU"/>
              </w:rPr>
            </w:pPr>
          </w:p>
        </w:tc>
        <w:tc>
          <w:tcPr>
            <w:tcW w:w="4022" w:type="dxa"/>
          </w:tcPr>
          <w:p w:rsidR="004152D6" w:rsidRPr="004152D6" w:rsidRDefault="004152D6" w:rsidP="004152D6">
            <w:pPr>
              <w:spacing w:before="0"/>
              <w:jc w:val="center"/>
              <w:rPr>
                <w:rFonts w:cs="Arial"/>
                <w:lang w:val="ru-RU"/>
              </w:rPr>
            </w:pPr>
            <w:r w:rsidRPr="004152D6">
              <w:rPr>
                <w:rFonts w:cs="Arial"/>
              </w:rPr>
              <w:t>Понуђач</w:t>
            </w:r>
            <w:r w:rsidRPr="004152D6">
              <w:rPr>
                <w:rFonts w:cs="Arial"/>
                <w:lang w:val="ru-RU"/>
              </w:rPr>
              <w:t>:</w:t>
            </w:r>
          </w:p>
        </w:tc>
      </w:tr>
      <w:tr w:rsidR="004152D6" w:rsidRPr="004152D6" w:rsidTr="001E0813">
        <w:trPr>
          <w:jc w:val="center"/>
        </w:trPr>
        <w:tc>
          <w:tcPr>
            <w:tcW w:w="3882" w:type="dxa"/>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rPr>
            </w:pPr>
            <w:r w:rsidRPr="004152D6">
              <w:rPr>
                <w:rFonts w:cs="Arial"/>
              </w:rPr>
              <w:t>М.П.</w:t>
            </w:r>
          </w:p>
        </w:tc>
        <w:tc>
          <w:tcPr>
            <w:tcW w:w="4022" w:type="dxa"/>
          </w:tcPr>
          <w:p w:rsidR="004152D6" w:rsidRPr="004152D6" w:rsidRDefault="004152D6" w:rsidP="004152D6">
            <w:pPr>
              <w:spacing w:before="0"/>
              <w:jc w:val="center"/>
              <w:rPr>
                <w:rFonts w:cs="Arial"/>
                <w:lang w:val="ru-RU"/>
              </w:rPr>
            </w:pPr>
          </w:p>
        </w:tc>
      </w:tr>
      <w:tr w:rsidR="004152D6" w:rsidRPr="004152D6" w:rsidTr="001E0813">
        <w:trPr>
          <w:jc w:val="center"/>
        </w:trPr>
        <w:tc>
          <w:tcPr>
            <w:tcW w:w="3882" w:type="dxa"/>
            <w:tcBorders>
              <w:bottom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bottom w:val="single" w:sz="4" w:space="0" w:color="auto"/>
            </w:tcBorders>
          </w:tcPr>
          <w:p w:rsidR="004152D6" w:rsidRPr="004152D6" w:rsidRDefault="004152D6" w:rsidP="004152D6">
            <w:pPr>
              <w:spacing w:before="0"/>
              <w:jc w:val="center"/>
              <w:rPr>
                <w:rFonts w:cs="Arial"/>
                <w:lang w:val="ru-RU"/>
              </w:rPr>
            </w:pPr>
          </w:p>
        </w:tc>
      </w:tr>
    </w:tbl>
    <w:p w:rsidR="004152D6" w:rsidRPr="004152D6" w:rsidRDefault="004152D6" w:rsidP="004152D6">
      <w:pPr>
        <w:spacing w:before="0"/>
        <w:rPr>
          <w:rFonts w:cs="Arial"/>
        </w:rPr>
      </w:pPr>
      <w:r w:rsidRPr="004152D6">
        <w:rPr>
          <w:rFonts w:cs="Arial"/>
        </w:rPr>
        <w:t xml:space="preserve">                                                                                              Потпис овлашћеног лица</w:t>
      </w:r>
    </w:p>
    <w:p w:rsidR="004152D6" w:rsidRPr="004152D6" w:rsidRDefault="004152D6" w:rsidP="004152D6">
      <w:pPr>
        <w:spacing w:before="0"/>
        <w:rPr>
          <w:rFonts w:cs="Arial"/>
        </w:rPr>
      </w:pPr>
    </w:p>
    <w:p w:rsidR="004152D6" w:rsidRPr="004152D6" w:rsidRDefault="004152D6" w:rsidP="004152D6">
      <w:pPr>
        <w:spacing w:before="0"/>
        <w:rPr>
          <w:rFonts w:cs="Arial"/>
        </w:rPr>
      </w:pPr>
      <w:r w:rsidRPr="004152D6">
        <w:rPr>
          <w:rFonts w:cs="Arial"/>
        </w:rPr>
        <w:t>Прилог:</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1 једна потписана и оверена бланко сопствена меница као гаранција за добро извршење посла</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52D6" w:rsidRPr="004152D6" w:rsidRDefault="004152D6" w:rsidP="00D64673">
      <w:pPr>
        <w:numPr>
          <w:ilvl w:val="0"/>
          <w:numId w:val="63"/>
        </w:numPr>
        <w:spacing w:before="0"/>
        <w:contextualSpacing/>
        <w:rPr>
          <w:rFonts w:eastAsia="Calibri" w:cs="Arial"/>
        </w:rPr>
      </w:pPr>
      <w:r w:rsidRPr="004152D6">
        <w:rPr>
          <w:rFonts w:eastAsia="Calibri" w:cs="Arial"/>
        </w:rPr>
        <w:t xml:space="preserve">фотокопија ОП обрасца </w:t>
      </w:r>
    </w:p>
    <w:p w:rsidR="004152D6" w:rsidRDefault="004152D6" w:rsidP="004152D6">
      <w:pPr>
        <w:spacing w:before="0"/>
        <w:jc w:val="right"/>
        <w:rPr>
          <w:rFonts w:cs="Arial"/>
          <w:b/>
          <w:lang w:val="ru-RU"/>
        </w:rPr>
      </w:pPr>
      <w:r w:rsidRPr="004152D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Pr="004152D6">
        <w:rPr>
          <w:rFonts w:cs="Arial"/>
          <w:color w:val="00B0F0"/>
          <w:lang w:val="ru-RU"/>
        </w:rPr>
        <w:t xml:space="preserve">         </w:t>
      </w: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1E0813" w:rsidRDefault="001E0813" w:rsidP="00FF2CCF">
      <w:pPr>
        <w:spacing w:before="0"/>
        <w:jc w:val="right"/>
        <w:rPr>
          <w:rFonts w:cs="Arial"/>
          <w:b/>
          <w:lang w:val="sr-Latn-RS"/>
        </w:rPr>
      </w:pPr>
    </w:p>
    <w:p w:rsidR="001E0813" w:rsidRPr="001E0813" w:rsidRDefault="001E0813" w:rsidP="001E0813">
      <w:pPr>
        <w:spacing w:before="0"/>
        <w:jc w:val="right"/>
        <w:rPr>
          <w:rFonts w:cs="Arial"/>
          <w:b/>
          <w:lang w:val="sr-Cyrl-RS"/>
        </w:rPr>
      </w:pPr>
      <w:r w:rsidRPr="001E0813">
        <w:rPr>
          <w:rFonts w:cs="Arial"/>
          <w:b/>
          <w:lang w:val="ru-RU"/>
        </w:rPr>
        <w:t>ПРИЛОГ</w:t>
      </w:r>
      <w:r w:rsidRPr="001E0813">
        <w:rPr>
          <w:rFonts w:cs="Arial"/>
          <w:b/>
          <w:lang w:val="sr-Cyrl-RS"/>
        </w:rPr>
        <w:t>4.</w:t>
      </w:r>
    </w:p>
    <w:p w:rsidR="001E0813" w:rsidRPr="001E0813" w:rsidRDefault="001E0813" w:rsidP="001E0813">
      <w:pPr>
        <w:spacing w:before="0"/>
        <w:jc w:val="center"/>
        <w:rPr>
          <w:rFonts w:cs="Arial"/>
          <w:b/>
          <w:lang w:val="sr-Cyrl-RS"/>
        </w:rPr>
      </w:pPr>
    </w:p>
    <w:p w:rsidR="001E0813" w:rsidRPr="001E0813" w:rsidRDefault="001E0813" w:rsidP="001E0813">
      <w:pPr>
        <w:spacing w:before="0"/>
        <w:rPr>
          <w:rFonts w:cs="Arial"/>
          <w:lang w:val="ru-RU"/>
        </w:rPr>
      </w:pPr>
      <w:r w:rsidRPr="001E0813">
        <w:rPr>
          <w:rFonts w:cs="Arial"/>
          <w:lang w:val="ru-RU"/>
        </w:rPr>
        <w:t>Н</w:t>
      </w:r>
      <w:r w:rsidRPr="001E0813">
        <w:rPr>
          <w:rFonts w:cs="Arial"/>
          <w:lang w:val="sr-Latn-RS"/>
        </w:rPr>
        <w:t>a o</w:t>
      </w:r>
      <w:r w:rsidRPr="001E0813">
        <w:rPr>
          <w:rFonts w:cs="Arial"/>
          <w:lang w:val="ru-RU"/>
        </w:rPr>
        <w:t>сн</w:t>
      </w:r>
      <w:r w:rsidRPr="001E0813">
        <w:rPr>
          <w:rFonts w:cs="Arial"/>
          <w:lang w:val="sr-Latn-RS"/>
        </w:rPr>
        <w:t>o</w:t>
      </w:r>
      <w:r w:rsidRPr="001E0813">
        <w:rPr>
          <w:rFonts w:cs="Arial"/>
          <w:lang w:val="ru-RU"/>
        </w:rPr>
        <w:t>ву</w:t>
      </w:r>
      <w:r w:rsidRPr="001E0813">
        <w:rPr>
          <w:rFonts w:cs="Arial"/>
          <w:lang w:val="sr-Latn-RS"/>
        </w:rPr>
        <w:t xml:space="preserve"> o</w:t>
      </w:r>
      <w:r w:rsidRPr="001E0813">
        <w:rPr>
          <w:rFonts w:cs="Arial"/>
          <w:lang w:val="ru-RU"/>
        </w:rPr>
        <w:t>др</w:t>
      </w:r>
      <w:r w:rsidRPr="001E0813">
        <w:rPr>
          <w:rFonts w:cs="Arial"/>
          <w:lang w:val="sr-Latn-RS"/>
        </w:rPr>
        <w:t>e</w:t>
      </w:r>
      <w:r w:rsidRPr="001E0813">
        <w:rPr>
          <w:rFonts w:cs="Arial"/>
          <w:lang w:val="ru-RU"/>
        </w:rPr>
        <w:t>дби</w:t>
      </w:r>
      <w:r w:rsidRPr="001E0813">
        <w:rPr>
          <w:rFonts w:cs="Arial"/>
          <w:lang w:val="sr-Latn-RS"/>
        </w:rPr>
        <w:t xml:space="preserve"> </w:t>
      </w:r>
      <w:r w:rsidRPr="001E0813">
        <w:rPr>
          <w:rFonts w:cs="Arial"/>
          <w:lang w:val="ru-RU"/>
        </w:rPr>
        <w:t>З</w:t>
      </w:r>
      <w:r w:rsidRPr="001E0813">
        <w:rPr>
          <w:rFonts w:cs="Arial"/>
          <w:lang w:val="sr-Latn-RS"/>
        </w:rPr>
        <w:t>a</w:t>
      </w:r>
      <w:r w:rsidRPr="001E0813">
        <w:rPr>
          <w:rFonts w:cs="Arial"/>
          <w:lang w:val="ru-RU"/>
        </w:rPr>
        <w:t>к</w:t>
      </w:r>
      <w:r w:rsidRPr="001E0813">
        <w:rPr>
          <w:rFonts w:cs="Arial"/>
          <w:lang w:val="sr-Latn-RS"/>
        </w:rPr>
        <w:t>o</w:t>
      </w:r>
      <w:r w:rsidRPr="001E0813">
        <w:rPr>
          <w:rFonts w:cs="Arial"/>
          <w:lang w:val="ru-RU"/>
        </w:rPr>
        <w:t>н</w:t>
      </w:r>
      <w:r w:rsidRPr="001E0813">
        <w:rPr>
          <w:rFonts w:cs="Arial"/>
          <w:lang w:val="sr-Latn-RS"/>
        </w:rPr>
        <w:t xml:space="preserve">a o </w:t>
      </w:r>
      <w:r w:rsidRPr="001E0813">
        <w:rPr>
          <w:rFonts w:cs="Arial"/>
          <w:lang w:val="ru-RU"/>
        </w:rPr>
        <w:t>м</w:t>
      </w:r>
      <w:r w:rsidRPr="001E0813">
        <w:rPr>
          <w:rFonts w:cs="Arial"/>
          <w:lang w:val="sr-Latn-RS"/>
        </w:rPr>
        <w:t>e</w:t>
      </w:r>
      <w:r w:rsidRPr="001E0813">
        <w:rPr>
          <w:rFonts w:cs="Arial"/>
          <w:lang w:val="ru-RU"/>
        </w:rPr>
        <w:t>ници</w:t>
      </w:r>
      <w:r w:rsidRPr="001E0813">
        <w:rPr>
          <w:rFonts w:cs="Arial"/>
          <w:lang w:val="sr-Latn-RS"/>
        </w:rPr>
        <w:t xml:space="preserve">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ФНР</w:t>
      </w:r>
      <w:r w:rsidRPr="001E0813">
        <w:rPr>
          <w:rFonts w:cs="Arial"/>
          <w:lang w:val="sr-Latn-RS"/>
        </w:rPr>
        <w:t xml:space="preserve">J </w:t>
      </w:r>
      <w:r w:rsidRPr="001E0813">
        <w:rPr>
          <w:rFonts w:cs="Arial"/>
          <w:lang w:val="ru-RU"/>
        </w:rPr>
        <w:t>бр</w:t>
      </w:r>
      <w:r w:rsidRPr="001E0813">
        <w:rPr>
          <w:rFonts w:cs="Arial"/>
          <w:lang w:val="sr-Latn-RS"/>
        </w:rPr>
        <w:t xml:space="preserve">. 104/46 </w:t>
      </w:r>
      <w:r w:rsidRPr="001E0813">
        <w:rPr>
          <w:rFonts w:cs="Arial"/>
          <w:lang w:val="ru-RU"/>
        </w:rPr>
        <w:t>и</w:t>
      </w:r>
      <w:r w:rsidRPr="001E0813">
        <w:rPr>
          <w:rFonts w:cs="Arial"/>
          <w:lang w:val="sr-Latn-RS"/>
        </w:rPr>
        <w:t xml:space="preserve"> 18/58;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СФР</w:t>
      </w:r>
      <w:r w:rsidRPr="001E0813">
        <w:rPr>
          <w:rFonts w:cs="Arial"/>
          <w:lang w:val="sr-Latn-RS"/>
        </w:rPr>
        <w:t xml:space="preserve">J </w:t>
      </w:r>
      <w:r w:rsidRPr="001E0813">
        <w:rPr>
          <w:rFonts w:cs="Arial"/>
          <w:lang w:val="ru-RU"/>
        </w:rPr>
        <w:t>бр</w:t>
      </w:r>
      <w:r w:rsidRPr="001E0813">
        <w:rPr>
          <w:rFonts w:cs="Arial"/>
          <w:lang w:val="sr-Latn-RS"/>
        </w:rPr>
        <w:t xml:space="preserve">. 16/65, 54/70 </w:t>
      </w:r>
      <w:r w:rsidRPr="001E0813">
        <w:rPr>
          <w:rFonts w:cs="Arial"/>
          <w:lang w:val="ru-RU"/>
        </w:rPr>
        <w:t>и</w:t>
      </w:r>
      <w:r w:rsidRPr="001E0813">
        <w:rPr>
          <w:rFonts w:cs="Arial"/>
          <w:lang w:val="sr-Latn-RS"/>
        </w:rPr>
        <w:t xml:space="preserve"> 57/89;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СР</w:t>
      </w:r>
      <w:r w:rsidRPr="001E0813">
        <w:rPr>
          <w:rFonts w:cs="Arial"/>
          <w:lang w:val="sr-Latn-RS"/>
        </w:rPr>
        <w:t xml:space="preserve">J </w:t>
      </w:r>
      <w:r w:rsidRPr="001E0813">
        <w:rPr>
          <w:rFonts w:cs="Arial"/>
          <w:lang w:val="ru-RU"/>
        </w:rPr>
        <w:t>бр</w:t>
      </w:r>
      <w:r w:rsidRPr="001E0813">
        <w:rPr>
          <w:rFonts w:cs="Arial"/>
          <w:lang w:val="sr-Latn-RS"/>
        </w:rPr>
        <w:t xml:space="preserve">. 46/96,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СЦГ</w:t>
      </w:r>
      <w:r w:rsidRPr="001E0813">
        <w:rPr>
          <w:rFonts w:cs="Arial"/>
          <w:lang w:val="sr-Latn-RS"/>
        </w:rPr>
        <w:t xml:space="preserve"> </w:t>
      </w:r>
      <w:r w:rsidRPr="001E0813">
        <w:rPr>
          <w:rFonts w:cs="Arial"/>
          <w:lang w:val="ru-RU"/>
        </w:rPr>
        <w:t>бр</w:t>
      </w:r>
      <w:r w:rsidRPr="001E0813">
        <w:rPr>
          <w:rFonts w:cs="Arial"/>
          <w:lang w:val="sr-Latn-RS"/>
        </w:rPr>
        <w:t xml:space="preserve">. 01/03 </w:t>
      </w:r>
      <w:r w:rsidRPr="001E0813">
        <w:rPr>
          <w:rFonts w:cs="Arial"/>
          <w:lang w:val="ru-RU"/>
        </w:rPr>
        <w:t>Уст</w:t>
      </w:r>
      <w:r w:rsidRPr="001E0813">
        <w:rPr>
          <w:rFonts w:cs="Arial"/>
          <w:lang w:val="sr-Latn-RS"/>
        </w:rPr>
        <w:t xml:space="preserve">. </w:t>
      </w:r>
      <w:r w:rsidRPr="001E0813">
        <w:rPr>
          <w:rFonts w:cs="Arial"/>
          <w:lang w:val="ru-RU"/>
        </w:rPr>
        <w:t>Повеља, Сл.лист РС 80/15) и З</w:t>
      </w:r>
      <w:r w:rsidRPr="001E0813">
        <w:rPr>
          <w:rFonts w:cs="Arial"/>
        </w:rPr>
        <w:t>a</w:t>
      </w:r>
      <w:r w:rsidRPr="001E0813">
        <w:rPr>
          <w:rFonts w:cs="Arial"/>
          <w:lang w:val="ru-RU"/>
        </w:rPr>
        <w:t>к</w:t>
      </w:r>
      <w:r w:rsidRPr="001E0813">
        <w:rPr>
          <w:rFonts w:cs="Arial"/>
        </w:rPr>
        <w:t>o</w:t>
      </w:r>
      <w:r w:rsidRPr="001E0813">
        <w:rPr>
          <w:rFonts w:cs="Arial"/>
          <w:lang w:val="ru-RU"/>
        </w:rPr>
        <w:t>н</w:t>
      </w:r>
      <w:r w:rsidRPr="001E0813">
        <w:rPr>
          <w:rFonts w:cs="Arial"/>
        </w:rPr>
        <w:t>a</w:t>
      </w:r>
      <w:r w:rsidRPr="001E0813">
        <w:rPr>
          <w:rFonts w:cs="Arial"/>
          <w:lang w:val="ru-RU"/>
        </w:rPr>
        <w:t xml:space="preserve"> </w:t>
      </w:r>
      <w:r w:rsidRPr="001E0813">
        <w:rPr>
          <w:rFonts w:cs="Arial"/>
        </w:rPr>
        <w:t>o</w:t>
      </w:r>
      <w:r w:rsidRPr="001E081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(напомена: не доставља се у понуди)</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ДУЖНИК:  …………………………………………………………………………........................</w:t>
      </w:r>
    </w:p>
    <w:p w:rsidR="001E0813" w:rsidRPr="001E0813" w:rsidRDefault="001E0813" w:rsidP="001E0813">
      <w:pPr>
        <w:spacing w:before="0"/>
        <w:rPr>
          <w:rFonts w:cs="Arial"/>
          <w:lang w:val="ru-RU"/>
        </w:rPr>
      </w:pPr>
      <w:r w:rsidRPr="001E0813">
        <w:rPr>
          <w:rFonts w:cs="Arial"/>
          <w:lang w:val="ru-RU"/>
        </w:rPr>
        <w:t>(назив и седиште Понуђача)</w:t>
      </w:r>
    </w:p>
    <w:p w:rsidR="001E0813" w:rsidRPr="001E0813" w:rsidRDefault="001E0813" w:rsidP="001E0813">
      <w:pPr>
        <w:spacing w:before="0"/>
        <w:rPr>
          <w:rFonts w:cs="Arial"/>
          <w:lang w:val="ru-RU"/>
        </w:rPr>
      </w:pPr>
      <w:r w:rsidRPr="001E0813">
        <w:rPr>
          <w:rFonts w:cs="Arial"/>
          <w:lang w:val="ru-RU"/>
        </w:rPr>
        <w:t>МАТИЧНИ БРОЈ ДУЖНИКА (Понуђача): ..................................................................</w:t>
      </w:r>
    </w:p>
    <w:p w:rsidR="001E0813" w:rsidRPr="001E0813" w:rsidRDefault="001E0813" w:rsidP="001E0813">
      <w:pPr>
        <w:spacing w:before="0"/>
        <w:rPr>
          <w:rFonts w:cs="Arial"/>
          <w:lang w:val="ru-RU"/>
        </w:rPr>
      </w:pPr>
      <w:r w:rsidRPr="001E0813">
        <w:rPr>
          <w:rFonts w:cs="Arial"/>
          <w:lang w:val="ru-RU"/>
        </w:rPr>
        <w:t>ТЕКУЋИ РАЧУН ДУЖНИКА (Понуђача): ...................................................................</w:t>
      </w:r>
    </w:p>
    <w:p w:rsidR="001E0813" w:rsidRPr="001E0813" w:rsidRDefault="001E0813" w:rsidP="001E0813">
      <w:pPr>
        <w:spacing w:before="0"/>
        <w:rPr>
          <w:rFonts w:cs="Arial"/>
          <w:lang w:val="ru-RU"/>
        </w:rPr>
      </w:pPr>
      <w:r w:rsidRPr="001E0813">
        <w:rPr>
          <w:rFonts w:cs="Arial"/>
          <w:lang w:val="ru-RU"/>
        </w:rPr>
        <w:t>ПИБ ДУЖНИКА (Понуђача): ........................................................................................</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и з д а ј е  д а н а ............................ године</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p>
    <w:p w:rsidR="001E0813" w:rsidRPr="001E0813" w:rsidRDefault="001E0813" w:rsidP="001E0813">
      <w:pPr>
        <w:spacing w:before="0"/>
        <w:jc w:val="center"/>
        <w:rPr>
          <w:rFonts w:cs="Arial"/>
          <w:b/>
          <w:lang w:val="ru-RU"/>
        </w:rPr>
      </w:pPr>
      <w:r w:rsidRPr="001E0813">
        <w:rPr>
          <w:rFonts w:cs="Arial"/>
          <w:b/>
          <w:lang w:val="ru-RU"/>
        </w:rPr>
        <w:t>МЕНИЧНО ПИСМО – ОВЛАШЋЕЊЕ ЗА КОРИСНИКА  БЛАНКО СОПСТВЕНЕ МЕНИЦЕ</w:t>
      </w:r>
    </w:p>
    <w:p w:rsidR="001E0813" w:rsidRPr="001E0813" w:rsidRDefault="001E0813" w:rsidP="001E0813">
      <w:pPr>
        <w:spacing w:before="0"/>
        <w:rPr>
          <w:rFonts w:cs="Arial"/>
          <w:lang w:val="ru-RU"/>
        </w:rPr>
      </w:pPr>
    </w:p>
    <w:p w:rsidR="001E0813" w:rsidRPr="001E0813" w:rsidRDefault="001E0813" w:rsidP="001E0813">
      <w:pPr>
        <w:widowControl w:val="0"/>
        <w:tabs>
          <w:tab w:val="left" w:pos="1418"/>
          <w:tab w:val="left" w:leader="underscore" w:pos="9244"/>
        </w:tabs>
        <w:spacing w:before="0"/>
        <w:ind w:left="1440" w:hanging="1440"/>
        <w:rPr>
          <w:rFonts w:cs="Arial"/>
          <w:bCs/>
          <w:lang w:val="ru-RU"/>
        </w:rPr>
      </w:pPr>
      <w:r w:rsidRPr="001E0813">
        <w:rPr>
          <w:rFonts w:cs="Arial"/>
          <w:bCs/>
          <w:lang w:val="ru-RU"/>
        </w:rPr>
        <w:t xml:space="preserve">КОРИСНИК - </w:t>
      </w:r>
      <w:r w:rsidRPr="001E0813">
        <w:rPr>
          <w:rFonts w:cs="Arial"/>
          <w:bCs/>
          <w:sz w:val="21"/>
          <w:szCs w:val="21"/>
          <w:lang w:val="ru-RU"/>
        </w:rPr>
        <w:t xml:space="preserve">ПОВЕРИЛАЦ:Јавно предузеће „Електроприведа Србије“ Београд, Улица </w:t>
      </w:r>
      <w:r w:rsidR="00B2581E">
        <w:rPr>
          <w:rFonts w:cs="Arial"/>
          <w:bCs/>
          <w:sz w:val="21"/>
          <w:szCs w:val="21"/>
          <w:lang w:val="ru-RU"/>
        </w:rPr>
        <w:t>Балканска</w:t>
      </w:r>
      <w:r w:rsidRPr="001E0813">
        <w:rPr>
          <w:rFonts w:cs="Arial"/>
          <w:bCs/>
          <w:sz w:val="21"/>
          <w:szCs w:val="21"/>
          <w:lang w:val="ru-RU"/>
        </w:rPr>
        <w:t xml:space="preserve"> број </w:t>
      </w:r>
      <w:r w:rsidR="00B2581E">
        <w:rPr>
          <w:rFonts w:cs="Arial"/>
          <w:bCs/>
          <w:sz w:val="21"/>
          <w:szCs w:val="21"/>
          <w:lang w:val="ru-RU"/>
        </w:rPr>
        <w:t>13</w:t>
      </w:r>
      <w:r w:rsidRPr="001E0813">
        <w:rPr>
          <w:rFonts w:cs="Arial"/>
          <w:bCs/>
          <w:sz w:val="21"/>
          <w:szCs w:val="21"/>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1E0813">
        <w:rPr>
          <w:rFonts w:cs="Arial"/>
          <w:bCs/>
          <w:sz w:val="21"/>
          <w:szCs w:val="21"/>
        </w:rPr>
        <w:t>Banka</w:t>
      </w:r>
      <w:r w:rsidRPr="001E0813">
        <w:rPr>
          <w:rFonts w:cs="Arial"/>
          <w:bCs/>
          <w:sz w:val="21"/>
          <w:szCs w:val="21"/>
          <w:lang w:val="ru-RU"/>
        </w:rPr>
        <w:t xml:space="preserve"> </w:t>
      </w:r>
      <w:r w:rsidRPr="001E0813">
        <w:rPr>
          <w:rFonts w:cs="Arial"/>
          <w:bCs/>
          <w:sz w:val="21"/>
          <w:szCs w:val="21"/>
        </w:rPr>
        <w:t>Intesa</w:t>
      </w:r>
      <w:r w:rsidRPr="001E0813">
        <w:rPr>
          <w:rFonts w:cs="Arial"/>
          <w:bCs/>
          <w:sz w:val="21"/>
          <w:szCs w:val="21"/>
          <w:lang w:val="ru-RU"/>
        </w:rPr>
        <w:t>,</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B2581E">
        <w:rPr>
          <w:rFonts w:cs="Arial"/>
          <w:lang w:val="ru-RU"/>
        </w:rPr>
        <w:t>Балканска</w:t>
      </w:r>
      <w:r w:rsidRPr="001E0813">
        <w:rPr>
          <w:rFonts w:cs="Arial"/>
          <w:lang w:val="ru-RU"/>
        </w:rPr>
        <w:t xml:space="preserve"> број </w:t>
      </w:r>
      <w:r w:rsidR="00B2581E">
        <w:rPr>
          <w:rFonts w:cs="Arial"/>
          <w:lang w:val="ru-RU"/>
        </w:rPr>
        <w:t>13</w:t>
      </w:r>
      <w:r w:rsidRPr="001E0813">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1E0813">
        <w:rPr>
          <w:rFonts w:cs="Arial"/>
        </w:rPr>
        <w:t>o</w:t>
      </w:r>
      <w:r w:rsidRPr="001E0813">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Издата Бланко соло меница серијски број</w:t>
      </w:r>
      <w:r w:rsidRPr="001E0813">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дужим од гарантног рока.</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1E0813">
        <w:rPr>
          <w:rFonts w:cs="Arial"/>
        </w:rPr>
        <w:t>e</w:t>
      </w:r>
      <w:r w:rsidRPr="001E0813">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1E0813">
        <w:rPr>
          <w:rFonts w:cs="Arial"/>
        </w:rPr>
        <w:t>Banka</w:t>
      </w:r>
      <w:r w:rsidRPr="001E0813">
        <w:rPr>
          <w:rFonts w:cs="Arial"/>
          <w:lang w:val="ru-RU"/>
        </w:rPr>
        <w:t xml:space="preserve"> </w:t>
      </w:r>
      <w:r w:rsidRPr="001E0813">
        <w:rPr>
          <w:rFonts w:cs="Arial"/>
        </w:rPr>
        <w:t>Intesa</w:t>
      </w:r>
      <w:r w:rsidRPr="001E0813">
        <w:rPr>
          <w:rFonts w:cs="Arial"/>
          <w:lang w:val="ru-RU"/>
        </w:rPr>
        <w:t>.</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Меница је потписана од стране овлашћеног лица за заступање Дужника _____________________(унети име и презиме овлашћеног лица).</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E0813" w:rsidRPr="001E0813" w:rsidRDefault="001E0813" w:rsidP="001E0813">
      <w:pPr>
        <w:spacing w:before="0"/>
        <w:rPr>
          <w:rFonts w:cs="Arial"/>
        </w:rPr>
      </w:pPr>
      <w:r w:rsidRPr="001E0813">
        <w:rPr>
          <w:rFonts w:cs="Arial"/>
        </w:rPr>
        <w:t xml:space="preserve">Место и датум издавања Овлашћења          </w:t>
      </w:r>
    </w:p>
    <w:p w:rsidR="001E0813" w:rsidRPr="001E0813" w:rsidRDefault="001E0813" w:rsidP="001E0813">
      <w:pPr>
        <w:spacing w:before="0"/>
        <w:rPr>
          <w:rFonts w:cs="Arial"/>
        </w:rPr>
      </w:pPr>
    </w:p>
    <w:p w:rsidR="001E0813" w:rsidRPr="001E0813" w:rsidRDefault="001E0813" w:rsidP="001E081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E0813" w:rsidRPr="001E0813" w:rsidTr="001E0813">
        <w:trPr>
          <w:jc w:val="center"/>
        </w:trPr>
        <w:tc>
          <w:tcPr>
            <w:tcW w:w="3882" w:type="dxa"/>
          </w:tcPr>
          <w:p w:rsidR="001E0813" w:rsidRPr="001E0813" w:rsidRDefault="001E0813" w:rsidP="001E0813">
            <w:pPr>
              <w:spacing w:before="0"/>
              <w:jc w:val="center"/>
              <w:rPr>
                <w:rFonts w:cs="Arial"/>
              </w:rPr>
            </w:pPr>
            <w:r w:rsidRPr="001E0813">
              <w:rPr>
                <w:rFonts w:cs="Arial"/>
              </w:rPr>
              <w:t>Датум:</w:t>
            </w:r>
          </w:p>
        </w:tc>
        <w:tc>
          <w:tcPr>
            <w:tcW w:w="2127" w:type="dxa"/>
          </w:tcPr>
          <w:p w:rsidR="001E0813" w:rsidRPr="001E0813" w:rsidRDefault="001E0813" w:rsidP="001E0813">
            <w:pPr>
              <w:spacing w:before="0"/>
              <w:jc w:val="center"/>
              <w:rPr>
                <w:rFonts w:cs="Arial"/>
                <w:lang w:val="ru-RU"/>
              </w:rPr>
            </w:pPr>
          </w:p>
        </w:tc>
        <w:tc>
          <w:tcPr>
            <w:tcW w:w="4022" w:type="dxa"/>
          </w:tcPr>
          <w:p w:rsidR="001E0813" w:rsidRPr="001E0813" w:rsidRDefault="001E0813" w:rsidP="001E0813">
            <w:pPr>
              <w:spacing w:before="0"/>
              <w:jc w:val="center"/>
              <w:rPr>
                <w:rFonts w:cs="Arial"/>
                <w:lang w:val="ru-RU"/>
              </w:rPr>
            </w:pPr>
            <w:r w:rsidRPr="001E0813">
              <w:rPr>
                <w:rFonts w:cs="Arial"/>
              </w:rPr>
              <w:t>Понуђач</w:t>
            </w:r>
            <w:r w:rsidRPr="001E0813">
              <w:rPr>
                <w:rFonts w:cs="Arial"/>
                <w:lang w:val="ru-RU"/>
              </w:rPr>
              <w:t>:</w:t>
            </w:r>
          </w:p>
        </w:tc>
      </w:tr>
      <w:tr w:rsidR="001E0813" w:rsidRPr="001E0813" w:rsidTr="001E0813">
        <w:trPr>
          <w:jc w:val="center"/>
        </w:trPr>
        <w:tc>
          <w:tcPr>
            <w:tcW w:w="3882" w:type="dxa"/>
          </w:tcPr>
          <w:p w:rsidR="001E0813" w:rsidRPr="001E0813" w:rsidRDefault="001E0813" w:rsidP="001E0813">
            <w:pPr>
              <w:spacing w:before="0"/>
              <w:jc w:val="center"/>
              <w:rPr>
                <w:rFonts w:cs="Arial"/>
              </w:rPr>
            </w:pPr>
          </w:p>
        </w:tc>
        <w:tc>
          <w:tcPr>
            <w:tcW w:w="2127" w:type="dxa"/>
          </w:tcPr>
          <w:p w:rsidR="001E0813" w:rsidRPr="001E0813" w:rsidRDefault="001E0813" w:rsidP="001E0813">
            <w:pPr>
              <w:spacing w:before="0"/>
              <w:jc w:val="center"/>
              <w:rPr>
                <w:rFonts w:cs="Arial"/>
              </w:rPr>
            </w:pPr>
            <w:r w:rsidRPr="001E0813">
              <w:rPr>
                <w:rFonts w:cs="Arial"/>
              </w:rPr>
              <w:t>М.П.</w:t>
            </w:r>
          </w:p>
        </w:tc>
        <w:tc>
          <w:tcPr>
            <w:tcW w:w="4022" w:type="dxa"/>
          </w:tcPr>
          <w:p w:rsidR="001E0813" w:rsidRPr="001E0813" w:rsidRDefault="001E0813" w:rsidP="001E0813">
            <w:pPr>
              <w:spacing w:before="0"/>
              <w:jc w:val="center"/>
              <w:rPr>
                <w:rFonts w:cs="Arial"/>
                <w:lang w:val="ru-RU"/>
              </w:rPr>
            </w:pPr>
          </w:p>
        </w:tc>
      </w:tr>
      <w:tr w:rsidR="001E0813" w:rsidRPr="001E0813" w:rsidTr="001E0813">
        <w:trPr>
          <w:jc w:val="center"/>
        </w:trPr>
        <w:tc>
          <w:tcPr>
            <w:tcW w:w="3882" w:type="dxa"/>
            <w:tcBorders>
              <w:bottom w:val="single" w:sz="4" w:space="0" w:color="auto"/>
            </w:tcBorders>
          </w:tcPr>
          <w:p w:rsidR="001E0813" w:rsidRPr="001E0813" w:rsidRDefault="001E0813" w:rsidP="001E0813">
            <w:pPr>
              <w:spacing w:before="0"/>
              <w:jc w:val="center"/>
              <w:rPr>
                <w:rFonts w:cs="Arial"/>
              </w:rPr>
            </w:pPr>
          </w:p>
        </w:tc>
        <w:tc>
          <w:tcPr>
            <w:tcW w:w="2127" w:type="dxa"/>
          </w:tcPr>
          <w:p w:rsidR="001E0813" w:rsidRPr="001E0813" w:rsidRDefault="001E0813" w:rsidP="001E0813">
            <w:pPr>
              <w:spacing w:before="0"/>
              <w:jc w:val="center"/>
              <w:rPr>
                <w:rFonts w:cs="Arial"/>
                <w:lang w:val="ru-RU"/>
              </w:rPr>
            </w:pPr>
          </w:p>
        </w:tc>
        <w:tc>
          <w:tcPr>
            <w:tcW w:w="4022" w:type="dxa"/>
            <w:tcBorders>
              <w:bottom w:val="single" w:sz="4" w:space="0" w:color="auto"/>
            </w:tcBorders>
          </w:tcPr>
          <w:p w:rsidR="001E0813" w:rsidRPr="001E0813" w:rsidRDefault="001E0813" w:rsidP="001E0813">
            <w:pPr>
              <w:spacing w:before="0"/>
              <w:jc w:val="center"/>
              <w:rPr>
                <w:rFonts w:cs="Arial"/>
                <w:lang w:val="ru-RU"/>
              </w:rPr>
            </w:pPr>
          </w:p>
        </w:tc>
      </w:tr>
    </w:tbl>
    <w:p w:rsidR="001E0813" w:rsidRPr="001E0813" w:rsidRDefault="001E0813" w:rsidP="001E0813">
      <w:pPr>
        <w:spacing w:before="0"/>
        <w:rPr>
          <w:rFonts w:cs="Arial"/>
        </w:rPr>
      </w:pPr>
    </w:p>
    <w:p w:rsidR="001E0813" w:rsidRPr="001E0813" w:rsidRDefault="001E0813" w:rsidP="001E0813">
      <w:pPr>
        <w:spacing w:before="0"/>
        <w:rPr>
          <w:rFonts w:cs="Arial"/>
        </w:rPr>
      </w:pPr>
      <w:r w:rsidRPr="001E0813">
        <w:rPr>
          <w:rFonts w:cs="Arial"/>
        </w:rPr>
        <w:t xml:space="preserve">                                                                                                 Потпис овлашћеног лица</w:t>
      </w:r>
    </w:p>
    <w:p w:rsidR="001E0813" w:rsidRPr="001E0813" w:rsidRDefault="001E0813" w:rsidP="001E0813">
      <w:pPr>
        <w:spacing w:before="0"/>
        <w:rPr>
          <w:rFonts w:cs="Arial"/>
        </w:rPr>
      </w:pPr>
    </w:p>
    <w:p w:rsidR="001E0813" w:rsidRPr="001E0813" w:rsidRDefault="001E0813" w:rsidP="001E0813">
      <w:pPr>
        <w:spacing w:before="0"/>
        <w:rPr>
          <w:rFonts w:cs="Arial"/>
        </w:rPr>
      </w:pPr>
      <w:r w:rsidRPr="001E0813">
        <w:rPr>
          <w:rFonts w:cs="Arial"/>
        </w:rPr>
        <w:t>Прилог:</w:t>
      </w:r>
    </w:p>
    <w:p w:rsidR="001E0813" w:rsidRPr="001E0813" w:rsidRDefault="001E0813" w:rsidP="001E0813">
      <w:pPr>
        <w:numPr>
          <w:ilvl w:val="0"/>
          <w:numId w:val="63"/>
        </w:numPr>
        <w:spacing w:before="0"/>
        <w:contextualSpacing/>
        <w:rPr>
          <w:rFonts w:eastAsia="Calibri" w:cs="Arial"/>
          <w:lang w:val="ru-RU"/>
        </w:rPr>
      </w:pPr>
      <w:r w:rsidRPr="001E0813">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1E0813" w:rsidRPr="001E0813" w:rsidRDefault="001E0813" w:rsidP="001E0813">
      <w:pPr>
        <w:numPr>
          <w:ilvl w:val="0"/>
          <w:numId w:val="63"/>
        </w:numPr>
        <w:spacing w:before="0"/>
        <w:contextualSpacing/>
        <w:rPr>
          <w:rFonts w:eastAsia="Calibri" w:cs="Arial"/>
          <w:lang w:val="ru-RU"/>
        </w:rPr>
      </w:pPr>
      <w:r w:rsidRPr="001E0813">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E0813" w:rsidRPr="001E0813" w:rsidRDefault="001E0813" w:rsidP="001E0813">
      <w:pPr>
        <w:numPr>
          <w:ilvl w:val="0"/>
          <w:numId w:val="63"/>
        </w:numPr>
        <w:spacing w:before="0"/>
        <w:contextualSpacing/>
        <w:rPr>
          <w:rFonts w:eastAsia="Calibri" w:cs="Arial"/>
        </w:rPr>
      </w:pPr>
      <w:r w:rsidRPr="001E0813">
        <w:rPr>
          <w:rFonts w:eastAsia="Calibri" w:cs="Arial"/>
        </w:rPr>
        <w:t xml:space="preserve">фотокопија ОП обрасца </w:t>
      </w:r>
    </w:p>
    <w:p w:rsidR="001E0813" w:rsidRPr="001E0813" w:rsidRDefault="001E0813" w:rsidP="001E0813">
      <w:pPr>
        <w:numPr>
          <w:ilvl w:val="0"/>
          <w:numId w:val="63"/>
        </w:numPr>
        <w:spacing w:before="0"/>
        <w:contextualSpacing/>
        <w:rPr>
          <w:rFonts w:eastAsia="Calibri" w:cs="Arial"/>
          <w:lang w:val="ru-RU"/>
        </w:rPr>
      </w:pPr>
      <w:r w:rsidRPr="001E0813">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E0813" w:rsidRPr="001E0813" w:rsidRDefault="001E0813" w:rsidP="001E0813">
      <w:pPr>
        <w:spacing w:before="0"/>
        <w:jc w:val="left"/>
        <w:rPr>
          <w:rFonts w:cs="Arial"/>
          <w:b/>
          <w:lang w:val="ru-RU"/>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AD1279" w:rsidRPr="00FD687D" w:rsidRDefault="00AD1279" w:rsidP="00FF2CCF">
      <w:pPr>
        <w:spacing w:before="0"/>
        <w:jc w:val="right"/>
        <w:rPr>
          <w:rFonts w:cs="Arial"/>
          <w:b/>
          <w:lang w:val="sr-Cyrl-RS"/>
        </w:rPr>
      </w:pPr>
      <w:r w:rsidRPr="002B1693">
        <w:rPr>
          <w:rFonts w:cs="Arial"/>
          <w:b/>
          <w:lang w:val="ru-RU"/>
        </w:rPr>
        <w:lastRenderedPageBreak/>
        <w:t>ПРИЛОГ</w:t>
      </w:r>
      <w:r w:rsidR="00FD687D" w:rsidRPr="00FD687D">
        <w:rPr>
          <w:rFonts w:cs="Arial"/>
          <w:b/>
          <w:lang w:val="sr-Cyrl-RS"/>
        </w:rPr>
        <w:t xml:space="preserve"> </w:t>
      </w:r>
      <w:r w:rsidR="001E0813">
        <w:rPr>
          <w:rFonts w:cs="Arial"/>
          <w:b/>
          <w:lang w:val="sr-Latn-RS"/>
        </w:rPr>
        <w:t>5</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911381" w:rsidRPr="00F32FA2" w:rsidRDefault="00AD1279" w:rsidP="00F32FA2">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62" w:name="_Toc442559948"/>
      <w:r w:rsidR="0058123B">
        <w:rPr>
          <w:rFonts w:cs="Arial"/>
          <w:lang w:val="sr-Cyrl-RS"/>
        </w:rPr>
        <w:t xml:space="preserve">                     </w:t>
      </w:r>
      <w:r w:rsidR="00B934AE">
        <w:rPr>
          <w:rFonts w:cs="Arial"/>
          <w:lang w:val="sr-Cyrl-RS"/>
        </w:rPr>
        <w:t xml:space="preserve">                             </w:t>
      </w:r>
      <w:r w:rsidR="0058123B">
        <w:rPr>
          <w:rFonts w:cs="Arial"/>
          <w:lang w:val="sr-Cyrl-RS"/>
        </w:rPr>
        <w:t xml:space="preserve">                                                                    </w:t>
      </w:r>
    </w:p>
    <w:p w:rsidR="004152D6" w:rsidRDefault="004152D6" w:rsidP="00DB06B7">
      <w:pPr>
        <w:pStyle w:val="KDPodnaslov1"/>
        <w:spacing w:before="0"/>
        <w:ind w:left="360"/>
        <w:jc w:val="center"/>
        <w:rPr>
          <w:rFonts w:cs="Arial"/>
          <w:lang w:val="sr-Latn-RS"/>
        </w:rPr>
      </w:pPr>
    </w:p>
    <w:p w:rsidR="004152D6" w:rsidRDefault="004152D6" w:rsidP="00B6305D">
      <w:pPr>
        <w:pStyle w:val="KDPodnaslov1"/>
        <w:spacing w:before="0"/>
        <w:ind w:left="360"/>
        <w:jc w:val="center"/>
        <w:rPr>
          <w:rFonts w:cs="Arial"/>
          <w:lang w:val="sr-Latn-RS"/>
        </w:rPr>
      </w:pPr>
    </w:p>
    <w:p w:rsidR="00B6305D" w:rsidRPr="00EB0DF4" w:rsidRDefault="00B6305D" w:rsidP="00B6305D">
      <w:pPr>
        <w:pStyle w:val="KDPodnaslov1"/>
        <w:spacing w:before="0"/>
        <w:ind w:left="360"/>
        <w:jc w:val="center"/>
        <w:rPr>
          <w:rFonts w:cs="Arial"/>
          <w:lang w:val="sr-Latn-RS"/>
        </w:rPr>
      </w:pPr>
    </w:p>
    <w:p w:rsidR="00485568" w:rsidRPr="00EB0DF4" w:rsidRDefault="007C646E" w:rsidP="00B6305D">
      <w:pPr>
        <w:pStyle w:val="KDPodnaslov1"/>
        <w:spacing w:before="0"/>
        <w:ind w:left="360"/>
        <w:jc w:val="center"/>
        <w:rPr>
          <w:rFonts w:cs="Arial"/>
          <w:lang w:val="sr-Latn-RS"/>
        </w:rPr>
      </w:pPr>
      <w:r w:rsidRPr="00EB0DF4">
        <w:rPr>
          <w:rFonts w:cs="Arial"/>
          <w:lang w:val="ru-RU"/>
        </w:rPr>
        <w:t>8. МОДЕЛ УГОВОРА</w:t>
      </w:r>
    </w:p>
    <w:bookmarkEnd w:id="262"/>
    <w:p w:rsidR="00343A18" w:rsidRPr="00EB0DF4" w:rsidRDefault="00DB06B7" w:rsidP="00B6305D">
      <w:pPr>
        <w:pStyle w:val="KDParagraf"/>
        <w:spacing w:before="0"/>
        <w:jc w:val="center"/>
        <w:rPr>
          <w:rFonts w:cs="Arial"/>
          <w:b/>
          <w:lang w:val="sr-Cyrl-RS"/>
        </w:rPr>
      </w:pPr>
      <w:r w:rsidRPr="00EB0DF4">
        <w:rPr>
          <w:rFonts w:cs="Arial"/>
          <w:b/>
          <w:lang w:val="ru-RU"/>
        </w:rPr>
        <w:t>УГОВОР</w:t>
      </w:r>
      <w:r w:rsidRPr="00EB0DF4">
        <w:rPr>
          <w:rFonts w:cs="Arial"/>
          <w:b/>
          <w:lang w:val="sr-Latn-RS"/>
        </w:rPr>
        <w:t xml:space="preserve"> </w:t>
      </w:r>
      <w:r w:rsidRPr="00EB0DF4">
        <w:rPr>
          <w:rFonts w:cs="Arial"/>
          <w:b/>
          <w:lang w:val="ru-RU"/>
        </w:rPr>
        <w:t>О</w:t>
      </w:r>
      <w:r w:rsidRPr="00EB0DF4">
        <w:rPr>
          <w:rFonts w:cs="Arial"/>
          <w:b/>
          <w:lang w:val="sr-Latn-RS"/>
        </w:rPr>
        <w:t xml:space="preserve"> </w:t>
      </w:r>
      <w:r w:rsidRPr="00EB0DF4">
        <w:rPr>
          <w:rFonts w:cs="Arial"/>
          <w:b/>
          <w:lang w:val="ru-RU"/>
        </w:rPr>
        <w:t>ПРУЖАЊУ</w:t>
      </w:r>
      <w:r w:rsidRPr="00EB0DF4">
        <w:rPr>
          <w:rFonts w:cs="Arial"/>
          <w:b/>
          <w:lang w:val="sr-Latn-RS"/>
        </w:rPr>
        <w:t xml:space="preserve"> </w:t>
      </w:r>
      <w:r w:rsidRPr="00EB0DF4">
        <w:rPr>
          <w:rFonts w:cs="Arial"/>
          <w:b/>
          <w:lang w:val="ru-RU"/>
        </w:rPr>
        <w:t>УСЛУГЕ</w:t>
      </w:r>
    </w:p>
    <w:p w:rsidR="007E6A38" w:rsidRPr="00EB0DF4" w:rsidRDefault="00EE793E" w:rsidP="00B6305D">
      <w:pPr>
        <w:pStyle w:val="KDParagraf"/>
        <w:spacing w:before="0"/>
        <w:rPr>
          <w:rFonts w:cs="Arial"/>
          <w:b/>
          <w:lang w:val="sr-Latn-RS"/>
        </w:rPr>
      </w:pPr>
      <w:r w:rsidRPr="00EB0DF4">
        <w:rPr>
          <w:rFonts w:cs="Arial"/>
          <w:b/>
          <w:lang w:val="sr-Cyrl-RS"/>
        </w:rPr>
        <w:t>Уговорне стране:</w:t>
      </w:r>
    </w:p>
    <w:p w:rsidR="00EE793E" w:rsidRPr="00EB0DF4" w:rsidRDefault="00EE793E" w:rsidP="00B6305D">
      <w:pPr>
        <w:pStyle w:val="KDParagraf"/>
        <w:spacing w:before="0"/>
        <w:rPr>
          <w:rFonts w:cs="Arial"/>
          <w:lang w:val="sr-Latn-RS"/>
        </w:rPr>
      </w:pPr>
      <w:r w:rsidRPr="00EB0DF4">
        <w:rPr>
          <w:rFonts w:cs="Arial"/>
          <w:b/>
          <w:lang w:val="sr-Cyrl-RS"/>
        </w:rPr>
        <w:t>КОРИСНИК УСЛУГЕ</w:t>
      </w:r>
      <w:r w:rsidRPr="00EB0DF4">
        <w:rPr>
          <w:rFonts w:cs="Arial"/>
          <w:lang w:val="sr-Cyrl-RS"/>
        </w:rPr>
        <w:t xml:space="preserve">: </w:t>
      </w:r>
    </w:p>
    <w:p w:rsidR="007E6A38" w:rsidRPr="00EB0DF4" w:rsidRDefault="00DB06B7" w:rsidP="00B6305D">
      <w:pPr>
        <w:pStyle w:val="KDParagraf"/>
        <w:spacing w:before="0"/>
        <w:rPr>
          <w:rFonts w:cs="Arial"/>
          <w:lang w:val="sr-Latn-RS"/>
        </w:rPr>
      </w:pPr>
      <w:r w:rsidRPr="00EB0DF4">
        <w:rPr>
          <w:rFonts w:cs="Arial"/>
          <w:lang w:val="sr-Cyrl-RS"/>
        </w:rPr>
        <w:t xml:space="preserve">Јавно предузеће „Електропривреда Србије“ из Београда, Улица </w:t>
      </w:r>
      <w:r w:rsidR="009558D6" w:rsidRPr="00EB0DF4">
        <w:rPr>
          <w:rFonts w:cs="Arial"/>
          <w:bCs/>
          <w:lang w:val="sr-Cyrl-RS"/>
        </w:rPr>
        <w:t>Балканска</w:t>
      </w:r>
      <w:r w:rsidRPr="00EB0DF4">
        <w:rPr>
          <w:rFonts w:cs="Arial"/>
          <w:lang w:val="sr-Cyrl-RS"/>
        </w:rPr>
        <w:t xml:space="preserve"> бр. </w:t>
      </w:r>
      <w:r w:rsidR="009558D6" w:rsidRPr="00EB0DF4">
        <w:rPr>
          <w:rFonts w:cs="Arial"/>
          <w:lang w:val="sr-Cyrl-RS"/>
        </w:rPr>
        <w:t>13</w:t>
      </w:r>
      <w:r w:rsidRPr="00EB0DF4">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sidRPr="00EB0DF4">
        <w:rPr>
          <w:rFonts w:cs="Arial"/>
          <w:lang w:val="sr-Latn-RS"/>
        </w:rPr>
        <w:t>Banka</w:t>
      </w:r>
      <w:r w:rsidRPr="00EB0DF4">
        <w:rPr>
          <w:rFonts w:cs="Arial"/>
          <w:lang w:val="sr-Cyrl-RS"/>
        </w:rPr>
        <w:t xml:space="preserve"> </w:t>
      </w:r>
      <w:r w:rsidRPr="00EB0DF4">
        <w:rPr>
          <w:rFonts w:cs="Arial"/>
          <w:lang w:val="sr-Latn-RS"/>
        </w:rPr>
        <w:t>Intes</w:t>
      </w:r>
      <w:r w:rsidRPr="00EB0DF4">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EB0DF4">
        <w:rPr>
          <w:rFonts w:cs="Arial"/>
          <w:lang w:val="sr-Latn-RS"/>
        </w:rPr>
        <w:t xml:space="preserve"> </w:t>
      </w:r>
    </w:p>
    <w:p w:rsidR="007E6A38" w:rsidRPr="00EB0DF4" w:rsidRDefault="00EE793E" w:rsidP="00B6305D">
      <w:pPr>
        <w:pStyle w:val="KDParagraf"/>
        <w:spacing w:before="0"/>
        <w:rPr>
          <w:rFonts w:cs="Arial"/>
          <w:lang w:val="sr-Latn-RS"/>
        </w:rPr>
      </w:pPr>
      <w:r w:rsidRPr="00EB0DF4">
        <w:rPr>
          <w:rFonts w:cs="Arial"/>
        </w:rPr>
        <w:t>и</w:t>
      </w:r>
    </w:p>
    <w:p w:rsidR="00EE793E" w:rsidRPr="00EB0DF4" w:rsidRDefault="00EE793E" w:rsidP="00B6305D">
      <w:pPr>
        <w:pStyle w:val="KDParagraf"/>
        <w:spacing w:before="0"/>
        <w:rPr>
          <w:rFonts w:cs="Arial"/>
          <w:lang w:val="sr-Latn-RS"/>
        </w:rPr>
      </w:pPr>
      <w:r w:rsidRPr="00EB0DF4">
        <w:rPr>
          <w:rFonts w:cs="Arial"/>
          <w:b/>
        </w:rPr>
        <w:t>ПРУЖАЛАЦ</w:t>
      </w:r>
      <w:r w:rsidRPr="00EB0DF4">
        <w:rPr>
          <w:rFonts w:cs="Arial"/>
          <w:b/>
          <w:lang w:val="sr-Latn-RS"/>
        </w:rPr>
        <w:t xml:space="preserve"> </w:t>
      </w:r>
      <w:r w:rsidRPr="00EB0DF4">
        <w:rPr>
          <w:rFonts w:cs="Arial"/>
          <w:b/>
        </w:rPr>
        <w:t>УСЛУГЕ</w:t>
      </w:r>
      <w:r w:rsidRPr="00EB0DF4">
        <w:rPr>
          <w:rFonts w:cs="Arial"/>
          <w:lang w:val="sr-Latn-RS"/>
        </w:rPr>
        <w:t xml:space="preserve">:  </w:t>
      </w:r>
    </w:p>
    <w:p w:rsidR="00B16DCF" w:rsidRPr="00EB0DF4" w:rsidRDefault="00B16DCF" w:rsidP="00B6305D">
      <w:pPr>
        <w:pStyle w:val="ListParagraph"/>
        <w:numPr>
          <w:ilvl w:val="0"/>
          <w:numId w:val="7"/>
        </w:numPr>
        <w:spacing w:before="0" w:after="0" w:line="240" w:lineRule="auto"/>
        <w:ind w:left="0" w:firstLine="0"/>
        <w:rPr>
          <w:rFonts w:ascii="Arial" w:hAnsi="Arial" w:cs="Arial"/>
          <w:lang w:val="ru-RU"/>
        </w:rPr>
      </w:pPr>
      <w:r w:rsidRPr="00EB0DF4">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EB0DF4" w:rsidRDefault="00B16DCF" w:rsidP="00B6305D">
      <w:pPr>
        <w:spacing w:before="0"/>
        <w:rPr>
          <w:rFonts w:eastAsia="Calibri" w:cs="Arial"/>
          <w:lang w:val="sr-Cyrl-BA"/>
        </w:rPr>
      </w:pPr>
      <w:r w:rsidRPr="00EB0DF4">
        <w:rPr>
          <w:rFonts w:eastAsia="Calibri" w:cs="Arial"/>
          <w:lang w:val="ru-RU"/>
        </w:rPr>
        <w:t>2а)________________________________________из</w:t>
      </w:r>
      <w:r w:rsidRPr="00EB0DF4">
        <w:rPr>
          <w:rFonts w:eastAsia="Calibri" w:cs="Arial"/>
          <w:lang w:val="ru-RU"/>
        </w:rPr>
        <w:tab/>
        <w:t>_____________, улица</w:t>
      </w:r>
    </w:p>
    <w:p w:rsidR="00F84689" w:rsidRPr="00EB0DF4" w:rsidRDefault="00B16DCF" w:rsidP="00B6305D">
      <w:pPr>
        <w:pStyle w:val="KDParagraf"/>
        <w:spacing w:before="0"/>
        <w:rPr>
          <w:rFonts w:cs="Arial"/>
          <w:lang w:val="ru-RU"/>
        </w:rPr>
      </w:pPr>
      <w:r w:rsidRPr="00EB0DF4">
        <w:rPr>
          <w:rFonts w:eastAsia="Calibri" w:cs="Arial"/>
          <w:lang w:val="ru-RU"/>
        </w:rPr>
        <w:t xml:space="preserve"> ___________________ бр. ___, ПИБ: _____________, матични број _____________, </w:t>
      </w:r>
      <w:r w:rsidRPr="00EB0DF4">
        <w:rPr>
          <w:rFonts w:cs="Arial"/>
          <w:lang w:val="ru-RU"/>
        </w:rPr>
        <w:t>текући рачун ____________,банка ______________ ,</w:t>
      </w:r>
      <w:r w:rsidRPr="00EB0DF4">
        <w:rPr>
          <w:rFonts w:eastAsia="Calibri" w:cs="Arial"/>
          <w:lang w:val="ru-RU"/>
        </w:rPr>
        <w:t>кога заступа __________________________, (члан групе понуђача или подизвођач)</w:t>
      </w:r>
      <w:r w:rsidR="00F84689" w:rsidRPr="00EB0DF4">
        <w:rPr>
          <w:rFonts w:cs="Arial"/>
          <w:lang w:val="ru-RU"/>
        </w:rPr>
        <w:t xml:space="preserve"> </w:t>
      </w:r>
    </w:p>
    <w:p w:rsidR="00B16DCF" w:rsidRPr="00EB0DF4" w:rsidRDefault="00F84689" w:rsidP="00B6305D">
      <w:pPr>
        <w:pStyle w:val="KDParagraf"/>
        <w:spacing w:before="0"/>
        <w:rPr>
          <w:rFonts w:cs="Arial"/>
          <w:lang w:val="sr-Latn-RS"/>
        </w:rPr>
      </w:pPr>
      <w:r w:rsidRPr="00EB0DF4">
        <w:rPr>
          <w:rFonts w:cs="Arial"/>
          <w:lang w:val="ru-RU"/>
        </w:rPr>
        <w:t>(у даљем тексту заједно: Уговорне стране)</w:t>
      </w:r>
    </w:p>
    <w:p w:rsidR="00B16DCF" w:rsidRPr="00EB0DF4" w:rsidRDefault="00B16DCF" w:rsidP="00B6305D">
      <w:pPr>
        <w:spacing w:before="0"/>
        <w:rPr>
          <w:rFonts w:eastAsia="Calibri" w:cs="Arial"/>
          <w:lang w:val="sr-Cyrl-BA"/>
        </w:rPr>
      </w:pPr>
      <w:r w:rsidRPr="00EB0DF4">
        <w:rPr>
          <w:rFonts w:eastAsia="Calibri" w:cs="Arial"/>
          <w:lang w:val="ru-RU"/>
        </w:rPr>
        <w:t>2б)_______________________________________из</w:t>
      </w:r>
      <w:r w:rsidRPr="00EB0DF4">
        <w:rPr>
          <w:rFonts w:eastAsia="Calibri" w:cs="Arial"/>
          <w:lang w:val="ru-RU"/>
        </w:rPr>
        <w:tab/>
        <w:t>_____________, улица</w:t>
      </w:r>
    </w:p>
    <w:p w:rsidR="00B16DCF" w:rsidRPr="00EB0DF4" w:rsidRDefault="00B16DCF" w:rsidP="00B6305D">
      <w:pPr>
        <w:spacing w:before="0"/>
        <w:rPr>
          <w:rFonts w:eastAsia="Calibri" w:cs="Arial"/>
          <w:lang w:val="ru-RU"/>
        </w:rPr>
      </w:pPr>
      <w:r w:rsidRPr="00EB0DF4">
        <w:rPr>
          <w:rFonts w:eastAsia="Calibri" w:cs="Arial"/>
          <w:lang w:val="ru-RU"/>
        </w:rPr>
        <w:t xml:space="preserve"> ___________________ бр. ___, ПИБ: _____________, матични број _____________, </w:t>
      </w:r>
    </w:p>
    <w:p w:rsidR="00B16DCF" w:rsidRPr="00EB0DF4" w:rsidRDefault="00B16DCF" w:rsidP="00B6305D">
      <w:pPr>
        <w:spacing w:before="0"/>
        <w:rPr>
          <w:rFonts w:eastAsia="Calibri" w:cs="Arial"/>
          <w:lang w:val="ru-RU"/>
        </w:rPr>
      </w:pPr>
      <w:r w:rsidRPr="00EB0DF4">
        <w:rPr>
          <w:rFonts w:cs="Arial"/>
          <w:lang w:val="ru-RU"/>
        </w:rPr>
        <w:t>текући рачун ____________,банка ______________ ,</w:t>
      </w:r>
      <w:r w:rsidRPr="00EB0DF4">
        <w:rPr>
          <w:rFonts w:eastAsia="Calibri" w:cs="Arial"/>
          <w:lang w:val="ru-RU"/>
        </w:rPr>
        <w:t>кога  заступа _______________________, (члан групе понуђача или подизвођач),</w:t>
      </w:r>
    </w:p>
    <w:p w:rsidR="00EE793E" w:rsidRPr="00EB0DF4" w:rsidRDefault="00EE793E" w:rsidP="00B6305D">
      <w:pPr>
        <w:spacing w:before="0"/>
        <w:rPr>
          <w:rFonts w:eastAsia="Calibri" w:cs="Arial"/>
          <w:lang w:val="ru-RU"/>
        </w:rPr>
      </w:pPr>
      <w:r w:rsidRPr="00EB0DF4">
        <w:rPr>
          <w:rFonts w:cs="Arial"/>
          <w:lang w:val="ru-RU"/>
        </w:rPr>
        <w:t xml:space="preserve"> (у даљем тексту: Пружалац услуге) </w:t>
      </w:r>
    </w:p>
    <w:p w:rsidR="007E6A38" w:rsidRPr="00EB0DF4" w:rsidRDefault="007E6A38" w:rsidP="00B6305D">
      <w:pPr>
        <w:tabs>
          <w:tab w:val="left" w:pos="567"/>
        </w:tabs>
        <w:spacing w:before="0"/>
        <w:jc w:val="center"/>
        <w:rPr>
          <w:rFonts w:cs="Arial"/>
          <w:b/>
          <w:lang w:val="ru-RU"/>
        </w:rPr>
      </w:pPr>
    </w:p>
    <w:p w:rsidR="003212D5" w:rsidRPr="00EB0DF4" w:rsidRDefault="003212D5" w:rsidP="00B6305D">
      <w:pPr>
        <w:tabs>
          <w:tab w:val="left" w:pos="567"/>
        </w:tabs>
        <w:spacing w:before="0"/>
        <w:rPr>
          <w:rFonts w:cs="Arial"/>
          <w:b/>
          <w:lang w:val="ru-RU"/>
        </w:rPr>
      </w:pPr>
      <w:r w:rsidRPr="00EB0DF4">
        <w:rPr>
          <w:rFonts w:cs="Arial"/>
          <w:b/>
          <w:lang w:val="ru-RU"/>
        </w:rPr>
        <w:t>УВОДНЕ ОДРЕДБЕ</w:t>
      </w:r>
    </w:p>
    <w:p w:rsidR="008C45C1" w:rsidRPr="00EB0DF4" w:rsidRDefault="003212D5" w:rsidP="00B6305D">
      <w:pPr>
        <w:tabs>
          <w:tab w:val="left" w:pos="567"/>
        </w:tabs>
        <w:spacing w:before="0"/>
        <w:rPr>
          <w:rFonts w:cs="Arial"/>
          <w:lang w:val="ru-RU"/>
        </w:rPr>
      </w:pPr>
      <w:r w:rsidRPr="00EB0DF4">
        <w:rPr>
          <w:rFonts w:cs="Arial"/>
          <w:lang w:val="ru-RU"/>
        </w:rPr>
        <w:t>Уговорне стране констатују:</w:t>
      </w:r>
    </w:p>
    <w:p w:rsidR="008C45C1" w:rsidRPr="00EB0DF4" w:rsidRDefault="008C45C1" w:rsidP="00B6305D">
      <w:pPr>
        <w:pStyle w:val="KDParagraf"/>
        <w:numPr>
          <w:ilvl w:val="0"/>
          <w:numId w:val="21"/>
        </w:numPr>
        <w:spacing w:before="0"/>
        <w:rPr>
          <w:rFonts w:cs="Arial"/>
          <w:lang w:val="ru-RU"/>
        </w:rPr>
      </w:pPr>
      <w:r w:rsidRPr="00EB0DF4">
        <w:rPr>
          <w:rFonts w:cs="Arial"/>
          <w:lang w:val="ru-RU"/>
        </w:rPr>
        <w:t xml:space="preserve">да је </w:t>
      </w:r>
      <w:r w:rsidRPr="00EB0DF4">
        <w:rPr>
          <w:rFonts w:cs="Arial"/>
          <w:lang w:val="sr-Cyrl-RS"/>
        </w:rPr>
        <w:t>Корисник услуге</w:t>
      </w:r>
      <w:r w:rsidRPr="00EB0DF4">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5F3C57" w:rsidRPr="00EB0DF4">
        <w:rPr>
          <w:rFonts w:cs="Arial"/>
          <w:bCs/>
          <w:lang w:val="sr-Cyrl-CS"/>
        </w:rPr>
        <w:t>Услуге атестирања брзиномера ЕБ96 на железничким возилима</w:t>
      </w:r>
      <w:r w:rsidRPr="00EB0DF4">
        <w:rPr>
          <w:rFonts w:cs="Arial"/>
          <w:lang w:val="ru-RU"/>
        </w:rPr>
        <w:t xml:space="preserve"> (у даљем тексту: Услуга), бр.ЈН</w:t>
      </w:r>
      <w:r w:rsidRPr="00EB0DF4">
        <w:rPr>
          <w:rFonts w:cs="Arial"/>
          <w:lang w:val="sr-Cyrl-RS"/>
        </w:rPr>
        <w:t xml:space="preserve"> </w:t>
      </w:r>
      <w:r w:rsidR="00EE5760" w:rsidRPr="00EB0DF4">
        <w:rPr>
          <w:rFonts w:cs="Arial"/>
          <w:b/>
          <w:lang w:val="sr-Latn-RS"/>
        </w:rPr>
        <w:t>3000/1067/2018 (710/2018)</w:t>
      </w:r>
    </w:p>
    <w:p w:rsidR="008C45C1" w:rsidRPr="00EB0DF4" w:rsidRDefault="008C45C1" w:rsidP="00B6305D">
      <w:pPr>
        <w:pStyle w:val="KDNabrajanje"/>
        <w:numPr>
          <w:ilvl w:val="0"/>
          <w:numId w:val="20"/>
        </w:numPr>
        <w:tabs>
          <w:tab w:val="num" w:pos="567"/>
        </w:tabs>
        <w:spacing w:before="0"/>
        <w:ind w:left="568" w:hanging="284"/>
        <w:rPr>
          <w:rFonts w:cs="Arial"/>
        </w:rPr>
      </w:pPr>
      <w:r w:rsidRPr="00EB0DF4">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EB0DF4">
        <w:rPr>
          <w:rFonts w:cs="Arial"/>
          <w:color w:val="00B0F0"/>
        </w:rPr>
        <w:t>.</w:t>
      </w:r>
    </w:p>
    <w:p w:rsidR="008C45C1" w:rsidRPr="00EB0DF4" w:rsidRDefault="008C45C1" w:rsidP="00B6305D">
      <w:pPr>
        <w:pStyle w:val="KDNabrajanje"/>
        <w:numPr>
          <w:ilvl w:val="0"/>
          <w:numId w:val="20"/>
        </w:numPr>
        <w:tabs>
          <w:tab w:val="num" w:pos="567"/>
        </w:tabs>
        <w:spacing w:before="0"/>
        <w:ind w:left="568" w:hanging="284"/>
        <w:rPr>
          <w:rFonts w:cs="Arial"/>
        </w:rPr>
      </w:pPr>
      <w:r w:rsidRPr="00EB0DF4">
        <w:rPr>
          <w:rFonts w:cs="Arial"/>
        </w:rPr>
        <w:tab/>
        <w:t>да Понуда Пружа</w:t>
      </w:r>
      <w:r w:rsidRPr="00EB0DF4">
        <w:rPr>
          <w:rFonts w:cs="Arial"/>
          <w:lang w:val="sr-Cyrl-RS"/>
        </w:rPr>
        <w:t>оца</w:t>
      </w:r>
      <w:r w:rsidRPr="00EB0DF4">
        <w:rPr>
          <w:rFonts w:cs="Arial"/>
        </w:rPr>
        <w:t xml:space="preserve"> услуге у отвореном поступку за ЈН број </w:t>
      </w:r>
      <w:r w:rsidR="00EE5760" w:rsidRPr="00EB0DF4">
        <w:rPr>
          <w:rFonts w:cs="Arial"/>
          <w:b/>
          <w:lang w:val="sr-Latn-RS"/>
        </w:rPr>
        <w:t>3000/1067/2018 (710/2018)</w:t>
      </w:r>
      <w:r w:rsidRPr="00EB0DF4">
        <w:rPr>
          <w:rFonts w:cs="Arial"/>
        </w:rPr>
        <w:t>, која је заведена код Корисника услуге под   бројем ______ од _____.201</w:t>
      </w:r>
      <w:r w:rsidR="00DB06B7" w:rsidRPr="00EB0DF4">
        <w:rPr>
          <w:rFonts w:cs="Arial"/>
          <w:lang w:val="sr-Cyrl-RS"/>
        </w:rPr>
        <w:t>8</w:t>
      </w:r>
      <w:r w:rsidRPr="00EB0DF4">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EB0DF4" w:rsidRDefault="008C45C1" w:rsidP="00B6305D">
      <w:pPr>
        <w:pStyle w:val="KDNabrajanje"/>
        <w:numPr>
          <w:ilvl w:val="0"/>
          <w:numId w:val="20"/>
        </w:numPr>
        <w:tabs>
          <w:tab w:val="num" w:pos="567"/>
        </w:tabs>
        <w:spacing w:before="0"/>
        <w:ind w:left="568" w:hanging="284"/>
        <w:rPr>
          <w:rFonts w:cs="Arial"/>
        </w:rPr>
      </w:pPr>
      <w:r w:rsidRPr="00EB0DF4">
        <w:rPr>
          <w:rFonts w:cs="Arial"/>
        </w:rPr>
        <w:t>да је Корисник услуге, на основу Понуде Пружаоца услуге бр. ______ од _____.201</w:t>
      </w:r>
      <w:r w:rsidRPr="00EB0DF4">
        <w:rPr>
          <w:rFonts w:cs="Arial"/>
          <w:lang w:val="sr-Cyrl-RS"/>
        </w:rPr>
        <w:t>__</w:t>
      </w:r>
      <w:r w:rsidRPr="00EB0DF4">
        <w:rPr>
          <w:rFonts w:cs="Arial"/>
        </w:rPr>
        <w:t>. године  и Одлуке о додели Уговора бр. ______ од _____.201</w:t>
      </w:r>
      <w:r w:rsidRPr="00EB0DF4">
        <w:rPr>
          <w:rFonts w:cs="Arial"/>
          <w:lang w:val="sr-Cyrl-RS"/>
        </w:rPr>
        <w:t>__</w:t>
      </w:r>
      <w:r w:rsidRPr="00EB0DF4">
        <w:rPr>
          <w:rFonts w:cs="Arial"/>
        </w:rPr>
        <w:t xml:space="preserve">. године, изабрао Пружаоца услуге за реализацију услуге </w:t>
      </w:r>
    </w:p>
    <w:p w:rsidR="003212D5" w:rsidRPr="00EB0DF4" w:rsidRDefault="003212D5" w:rsidP="00B6305D">
      <w:pPr>
        <w:tabs>
          <w:tab w:val="left" w:pos="567"/>
        </w:tabs>
        <w:spacing w:before="0"/>
        <w:rPr>
          <w:rFonts w:cs="Arial"/>
          <w:lang w:val="ru-RU"/>
        </w:rPr>
      </w:pPr>
    </w:p>
    <w:p w:rsidR="003212D5" w:rsidRPr="00EB0DF4" w:rsidRDefault="003212D5" w:rsidP="00B6305D">
      <w:pPr>
        <w:tabs>
          <w:tab w:val="left" w:pos="567"/>
        </w:tabs>
        <w:spacing w:before="0"/>
        <w:jc w:val="left"/>
        <w:rPr>
          <w:rFonts w:cs="Arial"/>
          <w:b/>
          <w:lang w:val="ru-RU"/>
        </w:rPr>
      </w:pPr>
      <w:r w:rsidRPr="00EB0DF4">
        <w:rPr>
          <w:rFonts w:cs="Arial"/>
          <w:b/>
          <w:lang w:val="ru-RU"/>
        </w:rPr>
        <w:t>ПРЕДМЕТ УГОВОРА</w:t>
      </w:r>
    </w:p>
    <w:p w:rsidR="003212D5" w:rsidRPr="00EB0DF4" w:rsidRDefault="003212D5" w:rsidP="00B6305D">
      <w:pPr>
        <w:tabs>
          <w:tab w:val="left" w:pos="567"/>
        </w:tabs>
        <w:spacing w:before="0"/>
        <w:jc w:val="center"/>
        <w:rPr>
          <w:rFonts w:cs="Arial"/>
          <w:lang w:val="ru-RU"/>
        </w:rPr>
      </w:pPr>
      <w:r w:rsidRPr="00EB0DF4">
        <w:rPr>
          <w:rFonts w:cs="Arial"/>
          <w:b/>
          <w:lang w:val="ru-RU"/>
        </w:rPr>
        <w:t>Члан 1</w:t>
      </w:r>
      <w:r w:rsidRPr="00EB0DF4">
        <w:rPr>
          <w:rFonts w:cs="Arial"/>
          <w:lang w:val="ru-RU"/>
        </w:rPr>
        <w:t>.</w:t>
      </w:r>
    </w:p>
    <w:p w:rsidR="0046107A" w:rsidRPr="00EB0DF4" w:rsidRDefault="003212D5" w:rsidP="00B6305D">
      <w:pPr>
        <w:tabs>
          <w:tab w:val="left" w:pos="567"/>
        </w:tabs>
        <w:spacing w:before="0"/>
        <w:rPr>
          <w:rFonts w:cs="Arial"/>
          <w:lang w:val="sr-Cyrl-CS"/>
        </w:rPr>
      </w:pPr>
      <w:r w:rsidRPr="00EB0DF4">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5F3C57" w:rsidRPr="00EB0DF4">
        <w:rPr>
          <w:rFonts w:cs="Arial"/>
          <w:bCs/>
          <w:lang w:val="sr-Cyrl-CS"/>
        </w:rPr>
        <w:t>Услуге атестирања брзиномера ЕБ96 на железничким возилима</w:t>
      </w:r>
      <w:r w:rsidR="008C45C1" w:rsidRPr="00EB0DF4">
        <w:rPr>
          <w:rFonts w:cs="Arial"/>
          <w:bCs/>
          <w:lang w:val="ru-RU"/>
        </w:rPr>
        <w:t xml:space="preserve">, а </w:t>
      </w:r>
      <w:r w:rsidR="008C45C1" w:rsidRPr="00EB0DF4">
        <w:rPr>
          <w:rFonts w:cs="Arial"/>
          <w:bCs/>
          <w:lang w:val="sr-Cyrl-RS"/>
        </w:rPr>
        <w:t>Корисник услуге се обавезује да плати уговорену вредност за извршене услуге Пружаоцу услуге</w:t>
      </w:r>
    </w:p>
    <w:p w:rsidR="004226E7" w:rsidRPr="00EB0DF4" w:rsidRDefault="004226E7" w:rsidP="00B6305D">
      <w:pPr>
        <w:tabs>
          <w:tab w:val="left" w:pos="567"/>
        </w:tabs>
        <w:spacing w:before="0"/>
        <w:jc w:val="left"/>
        <w:rPr>
          <w:rFonts w:cs="Arial"/>
          <w:b/>
          <w:lang w:val="ru-RU"/>
        </w:rPr>
      </w:pPr>
    </w:p>
    <w:p w:rsidR="003212D5" w:rsidRPr="00EB0DF4" w:rsidRDefault="003212D5" w:rsidP="00B6305D">
      <w:pPr>
        <w:tabs>
          <w:tab w:val="left" w:pos="567"/>
        </w:tabs>
        <w:spacing w:before="0"/>
        <w:jc w:val="left"/>
        <w:rPr>
          <w:rFonts w:cs="Arial"/>
          <w:b/>
          <w:lang w:val="ru-RU"/>
        </w:rPr>
      </w:pPr>
      <w:r w:rsidRPr="00EB0DF4">
        <w:rPr>
          <w:rFonts w:cs="Arial"/>
          <w:b/>
          <w:lang w:val="ru-RU"/>
        </w:rPr>
        <w:t>ЦЕНА</w:t>
      </w:r>
    </w:p>
    <w:p w:rsidR="003212D5" w:rsidRPr="00EB0DF4" w:rsidRDefault="003212D5" w:rsidP="00B6305D">
      <w:pPr>
        <w:tabs>
          <w:tab w:val="left" w:pos="567"/>
        </w:tabs>
        <w:spacing w:before="0"/>
        <w:jc w:val="center"/>
        <w:rPr>
          <w:rFonts w:cs="Arial"/>
          <w:lang w:val="ru-RU"/>
        </w:rPr>
      </w:pPr>
      <w:r w:rsidRPr="00EB0DF4">
        <w:rPr>
          <w:rFonts w:cs="Arial"/>
          <w:b/>
          <w:lang w:val="ru-RU"/>
        </w:rPr>
        <w:t>Члан 2</w:t>
      </w:r>
      <w:r w:rsidRPr="00EB0DF4">
        <w:rPr>
          <w:rFonts w:cs="Arial"/>
          <w:lang w:val="ru-RU"/>
        </w:rPr>
        <w:t>.</w:t>
      </w:r>
    </w:p>
    <w:p w:rsidR="008C45C1" w:rsidRPr="00EB0DF4" w:rsidRDefault="003212D5" w:rsidP="00B6305D">
      <w:pPr>
        <w:pStyle w:val="KDParagraf"/>
        <w:spacing w:before="0"/>
        <w:rPr>
          <w:rFonts w:cs="Arial"/>
          <w:lang w:val="ru-RU"/>
        </w:rPr>
      </w:pPr>
      <w:r w:rsidRPr="00EB0DF4">
        <w:rPr>
          <w:rFonts w:cs="Arial"/>
          <w:lang w:val="ru-RU"/>
        </w:rPr>
        <w:t xml:space="preserve"> </w:t>
      </w:r>
      <w:r w:rsidR="008C45C1" w:rsidRPr="00EB0DF4">
        <w:rPr>
          <w:rFonts w:cs="Arial"/>
          <w:lang w:val="ru-RU"/>
        </w:rPr>
        <w:t xml:space="preserve">Цена Услуге из члана 1. овог Уговора износи __________________ (словима: ________________________) </w:t>
      </w:r>
      <w:r w:rsidR="008C45C1" w:rsidRPr="00EB0DF4">
        <w:rPr>
          <w:rFonts w:cs="Arial"/>
        </w:rPr>
        <w:t>RSD</w:t>
      </w:r>
      <w:r w:rsidR="008C45C1" w:rsidRPr="00EB0DF4">
        <w:rPr>
          <w:rFonts w:cs="Arial"/>
          <w:lang w:val="ru-RU"/>
        </w:rPr>
        <w:t>, без пореза на додату вредност.</w:t>
      </w:r>
    </w:p>
    <w:p w:rsidR="008C45C1" w:rsidRPr="00EB0DF4" w:rsidRDefault="008C45C1" w:rsidP="00B6305D">
      <w:pPr>
        <w:pStyle w:val="KDParagraf"/>
        <w:spacing w:before="0"/>
        <w:rPr>
          <w:rFonts w:cs="Arial"/>
          <w:lang w:val="ru-RU"/>
        </w:rPr>
      </w:pPr>
      <w:r w:rsidRPr="00EB0DF4">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EB0DF4" w:rsidRDefault="008C45C1" w:rsidP="00B6305D">
      <w:pPr>
        <w:pStyle w:val="KDParagraf"/>
        <w:spacing w:before="0"/>
        <w:rPr>
          <w:rFonts w:cs="Arial"/>
          <w:lang w:val="ru-RU"/>
        </w:rPr>
      </w:pPr>
      <w:r w:rsidRPr="00EB0DF4">
        <w:rPr>
          <w:rFonts w:cs="Arial"/>
          <w:lang w:val="ru-RU"/>
        </w:rPr>
        <w:t>У цену су урачунати сви трошкови везани за реализацију Услуге.</w:t>
      </w:r>
    </w:p>
    <w:p w:rsidR="00680ED5" w:rsidRPr="00EB0DF4" w:rsidRDefault="008C45C1" w:rsidP="00B6305D">
      <w:pPr>
        <w:tabs>
          <w:tab w:val="left" w:pos="567"/>
        </w:tabs>
        <w:spacing w:before="0"/>
        <w:rPr>
          <w:rFonts w:cs="Arial"/>
          <w:lang w:val="ru-RU"/>
        </w:rPr>
      </w:pPr>
      <w:r w:rsidRPr="00EB0DF4">
        <w:rPr>
          <w:rFonts w:cs="Arial"/>
          <w:lang w:val="ru-RU"/>
        </w:rPr>
        <w:t>Цена је фиксна односно не може се мењати за све време извршења Услуге.</w:t>
      </w:r>
      <w:r w:rsidR="00680ED5" w:rsidRPr="00EB0DF4">
        <w:rPr>
          <w:rFonts w:cs="Arial"/>
          <w:lang w:val="ru-RU"/>
        </w:rPr>
        <w:t xml:space="preserve"> </w:t>
      </w:r>
    </w:p>
    <w:p w:rsidR="003212D5" w:rsidRPr="00EB0DF4" w:rsidRDefault="003212D5" w:rsidP="00B6305D">
      <w:pPr>
        <w:tabs>
          <w:tab w:val="left" w:pos="567"/>
        </w:tabs>
        <w:spacing w:before="0"/>
        <w:rPr>
          <w:rFonts w:cs="Arial"/>
          <w:lang w:val="sr-Latn-RS"/>
        </w:rPr>
      </w:pPr>
    </w:p>
    <w:p w:rsidR="003212D5" w:rsidRPr="00EB0DF4" w:rsidRDefault="003212D5" w:rsidP="00B6305D">
      <w:pPr>
        <w:tabs>
          <w:tab w:val="left" w:pos="567"/>
        </w:tabs>
        <w:spacing w:before="0"/>
        <w:rPr>
          <w:rFonts w:cs="Arial"/>
          <w:b/>
          <w:lang w:val="ru-RU"/>
        </w:rPr>
      </w:pPr>
      <w:r w:rsidRPr="00EB0DF4">
        <w:rPr>
          <w:rFonts w:cs="Arial"/>
          <w:b/>
          <w:lang w:val="ru-RU"/>
        </w:rPr>
        <w:t>НАЧИН ПЛАЋАЊА</w:t>
      </w:r>
    </w:p>
    <w:p w:rsidR="003212D5" w:rsidRPr="00EB0DF4" w:rsidRDefault="003212D5" w:rsidP="00B6305D">
      <w:pPr>
        <w:tabs>
          <w:tab w:val="left" w:pos="567"/>
        </w:tabs>
        <w:spacing w:before="0"/>
        <w:jc w:val="center"/>
        <w:rPr>
          <w:rFonts w:cs="Arial"/>
          <w:lang w:val="ru-RU"/>
        </w:rPr>
      </w:pPr>
      <w:r w:rsidRPr="00EB0DF4">
        <w:rPr>
          <w:rFonts w:cs="Arial"/>
          <w:b/>
          <w:lang w:val="ru-RU"/>
        </w:rPr>
        <w:t>Члан 3</w:t>
      </w:r>
      <w:r w:rsidRPr="00EB0DF4">
        <w:rPr>
          <w:rFonts w:cs="Arial"/>
          <w:lang w:val="ru-RU"/>
        </w:rPr>
        <w:t>.</w:t>
      </w:r>
    </w:p>
    <w:p w:rsidR="00FB18E2" w:rsidRPr="00EB0DF4" w:rsidRDefault="00FB18E2" w:rsidP="00B6305D">
      <w:pPr>
        <w:pStyle w:val="KDParagraf"/>
        <w:spacing w:before="0"/>
        <w:rPr>
          <w:rFonts w:cs="Arial"/>
          <w:lang w:val="ru-RU"/>
        </w:rPr>
      </w:pPr>
      <w:r w:rsidRPr="00EB0DF4">
        <w:rPr>
          <w:rFonts w:cs="Arial"/>
          <w:lang w:val="ru-RU"/>
        </w:rPr>
        <w:t xml:space="preserve">Корисник услуге се обавезује да Пружаоцу услуга плати извршену Услугу </w:t>
      </w:r>
      <w:r w:rsidRPr="00EB0DF4">
        <w:rPr>
          <w:rFonts w:cs="Arial"/>
          <w:color w:val="000000" w:themeColor="text1"/>
          <w:lang w:val="ru-RU"/>
        </w:rPr>
        <w:t>динарском</w:t>
      </w:r>
      <w:r w:rsidRPr="00EB0DF4">
        <w:rPr>
          <w:rFonts w:cs="Arial"/>
          <w:lang w:val="ru-RU"/>
        </w:rPr>
        <w:t xml:space="preserve"> дознаком , на следећи начин:</w:t>
      </w:r>
      <w:r w:rsidRPr="00EB0DF4">
        <w:rPr>
          <w:rFonts w:cs="Arial"/>
          <w:lang w:val="sr-Cyrl-RS"/>
        </w:rPr>
        <w:t xml:space="preserve"> </w:t>
      </w:r>
      <w:r w:rsidRPr="00EB0DF4">
        <w:rPr>
          <w:rFonts w:eastAsia="Calibri" w:cs="Arial"/>
          <w:lang w:val="ru-RU"/>
        </w:rPr>
        <w:t>• сукцесивно у зависности од извршења уговорених услуга, у року д</w:t>
      </w:r>
      <w:r w:rsidRPr="00EB0DF4">
        <w:rPr>
          <w:rFonts w:eastAsia="Calibri" w:cs="Arial"/>
        </w:rPr>
        <w:t>o</w:t>
      </w:r>
      <w:r w:rsidRPr="00EB0DF4">
        <w:rPr>
          <w:rFonts w:eastAsia="Calibri" w:cs="Arial"/>
          <w:lang w:val="ru-RU"/>
        </w:rPr>
        <w:t xml:space="preserve"> 45 (четрдесетпет дана) дана од дана пријема исправног рачуна, са уговореним прилозима (оргинал Записници о пруженим услугама). </w:t>
      </w:r>
    </w:p>
    <w:p w:rsidR="00FB18E2" w:rsidRPr="00EB0DF4" w:rsidRDefault="00FB18E2" w:rsidP="00B6305D">
      <w:pPr>
        <w:spacing w:before="0"/>
        <w:rPr>
          <w:rFonts w:eastAsia="Calibri" w:cs="Arial"/>
          <w:b/>
          <w:bCs/>
          <w:lang w:val="sr-Cyrl-RS"/>
        </w:rPr>
      </w:pPr>
      <w:r w:rsidRPr="00EB0DF4">
        <w:rPr>
          <w:rFonts w:eastAsia="Calibri" w:cs="Arial"/>
          <w:lang w:val="ru-RU"/>
        </w:rPr>
        <w:t xml:space="preserve">Рачун мора </w:t>
      </w:r>
      <w:r w:rsidRPr="00EB0DF4">
        <w:rPr>
          <w:rFonts w:eastAsia="Calibri" w:cs="Arial"/>
          <w:b/>
          <w:bCs/>
          <w:lang w:val="ru-RU"/>
        </w:rPr>
        <w:t xml:space="preserve">гласити на: Јавно предузеће „Електропривреда Србије“ Београд, </w:t>
      </w:r>
      <w:r w:rsidR="009558D6" w:rsidRPr="00EB0DF4">
        <w:rPr>
          <w:rFonts w:eastAsia="Calibri" w:cs="Arial"/>
          <w:b/>
          <w:bCs/>
          <w:lang w:val="ru-RU"/>
        </w:rPr>
        <w:t>Балканска</w:t>
      </w:r>
      <w:r w:rsidRPr="00EB0DF4">
        <w:rPr>
          <w:rFonts w:eastAsia="Calibri" w:cs="Arial"/>
          <w:b/>
          <w:bCs/>
          <w:lang w:val="sr-Cyrl-RS"/>
        </w:rPr>
        <w:t xml:space="preserve"> </w:t>
      </w:r>
      <w:r w:rsidR="009558D6" w:rsidRPr="00EB0DF4">
        <w:rPr>
          <w:rFonts w:eastAsia="Calibri" w:cs="Arial"/>
          <w:b/>
          <w:bCs/>
          <w:lang w:val="sr-Cyrl-RS"/>
        </w:rPr>
        <w:t>13</w:t>
      </w:r>
      <w:r w:rsidRPr="00EB0DF4">
        <w:rPr>
          <w:rFonts w:eastAsia="Calibri" w:cs="Arial"/>
          <w:b/>
          <w:bCs/>
          <w:lang w:val="sr-Cyrl-RS"/>
        </w:rPr>
        <w:t xml:space="preserve"> </w:t>
      </w:r>
      <w:r w:rsidRPr="00EB0DF4">
        <w:rPr>
          <w:rFonts w:eastAsia="Calibri" w:cs="Arial"/>
          <w:b/>
          <w:bCs/>
          <w:lang w:val="ru-RU"/>
        </w:rPr>
        <w:t xml:space="preserve">огранак ТЕНТ, Богољуба Урошевића Црног 44, 11500 </w:t>
      </w:r>
      <w:r w:rsidRPr="00EB0DF4">
        <w:rPr>
          <w:rFonts w:eastAsia="Calibri" w:cs="Arial"/>
          <w:b/>
          <w:bCs/>
        </w:rPr>
        <w:t>O</w:t>
      </w:r>
      <w:r w:rsidRPr="00EB0DF4">
        <w:rPr>
          <w:rFonts w:eastAsia="Calibri" w:cs="Arial"/>
          <w:b/>
          <w:bCs/>
          <w:lang w:val="ru-RU"/>
        </w:rPr>
        <w:t xml:space="preserve">бреновац, ПИБ </w:t>
      </w:r>
      <w:r w:rsidRPr="00EB0DF4">
        <w:rPr>
          <w:rFonts w:eastAsia="Calibri" w:cs="Arial"/>
          <w:b/>
          <w:bCs/>
          <w:lang w:val="sr-Cyrl-BA"/>
        </w:rPr>
        <w:t>(103920327)</w:t>
      </w:r>
      <w:r w:rsidRPr="00EB0DF4">
        <w:rPr>
          <w:rFonts w:eastAsia="Calibri" w:cs="Arial"/>
          <w:lang w:val="ru-RU"/>
        </w:rPr>
        <w:t xml:space="preserve"> и бити достављен на адресу Корисника услуге: Јавно предузеће „Електропривреда Србије“ Београд, огранак ТЕНТ, Богољуба Урошевића Црног 44, 11500 </w:t>
      </w:r>
      <w:r w:rsidRPr="00EB0DF4">
        <w:rPr>
          <w:rFonts w:eastAsia="Calibri" w:cs="Arial"/>
        </w:rPr>
        <w:t>O</w:t>
      </w:r>
      <w:r w:rsidRPr="00EB0DF4">
        <w:rPr>
          <w:rFonts w:eastAsia="Calibri" w:cs="Arial"/>
          <w:lang w:val="ru-RU"/>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EB0DF4">
        <w:rPr>
          <w:rFonts w:eastAsia="Calibri" w:cs="Arial"/>
          <w:b/>
          <w:bCs/>
          <w:lang w:val="ru-RU"/>
        </w:rPr>
        <w:t>Пружаоц услуге је обавезан да на рачуну/рачунима наведе угов</w:t>
      </w:r>
      <w:r w:rsidRPr="00EB0DF4">
        <w:rPr>
          <w:rFonts w:eastAsia="Calibri" w:cs="Arial"/>
          <w:b/>
          <w:bCs/>
          <w:lang w:val="sr-Cyrl-RS"/>
        </w:rPr>
        <w:t>о</w:t>
      </w:r>
      <w:r w:rsidRPr="00EB0DF4">
        <w:rPr>
          <w:rFonts w:eastAsia="Calibri" w:cs="Arial"/>
          <w:b/>
          <w:bCs/>
          <w:lang w:val="ru-RU"/>
        </w:rPr>
        <w:t>р на основу којег се рачун издаје (број и датум).</w:t>
      </w:r>
    </w:p>
    <w:p w:rsidR="00FB18E2" w:rsidRPr="00EB0DF4" w:rsidRDefault="00FB18E2" w:rsidP="00B6305D">
      <w:pPr>
        <w:spacing w:before="0"/>
        <w:rPr>
          <w:rFonts w:eastAsia="Calibri" w:cs="Arial"/>
          <w:lang w:val="ru-RU"/>
        </w:rPr>
      </w:pPr>
      <w:r w:rsidRPr="00EB0DF4">
        <w:rPr>
          <w:rFonts w:eastAsia="Calibri"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EB0DF4">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EB0DF4" w:rsidRDefault="003212D5" w:rsidP="00B6305D">
      <w:pPr>
        <w:tabs>
          <w:tab w:val="left" w:pos="567"/>
        </w:tabs>
        <w:spacing w:before="0"/>
        <w:ind w:left="1650"/>
        <w:rPr>
          <w:rFonts w:cs="Arial"/>
          <w:color w:val="00B0F0"/>
          <w:lang w:val="sr-Latn-RS"/>
        </w:rPr>
      </w:pPr>
    </w:p>
    <w:p w:rsidR="003212D5" w:rsidRPr="00EB0DF4" w:rsidRDefault="003212D5" w:rsidP="00B6305D">
      <w:pPr>
        <w:tabs>
          <w:tab w:val="left" w:pos="567"/>
        </w:tabs>
        <w:spacing w:before="0"/>
        <w:jc w:val="left"/>
        <w:rPr>
          <w:rFonts w:cs="Arial"/>
          <w:b/>
          <w:lang w:val="ru-RU"/>
        </w:rPr>
      </w:pPr>
      <w:r w:rsidRPr="00EB0DF4">
        <w:rPr>
          <w:rFonts w:cs="Arial"/>
          <w:b/>
          <w:lang w:val="ru-RU"/>
        </w:rPr>
        <w:t>РОК , ДИНАМКА И МЕСТО ПРУЖАЊА УСЛУГЕ</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4</w:t>
      </w:r>
      <w:r w:rsidRPr="00EB0DF4">
        <w:rPr>
          <w:rFonts w:cs="Arial"/>
          <w:lang w:val="ru-RU"/>
        </w:rPr>
        <w:t>.</w:t>
      </w:r>
    </w:p>
    <w:p w:rsidR="00B77416" w:rsidRPr="00EB0DF4" w:rsidRDefault="00B77416" w:rsidP="00B6305D">
      <w:pPr>
        <w:tabs>
          <w:tab w:val="left" w:pos="567"/>
        </w:tabs>
        <w:spacing w:before="0"/>
        <w:rPr>
          <w:rFonts w:cs="Arial"/>
          <w:bCs/>
          <w:lang w:val="sr-Cyrl-RS"/>
        </w:rPr>
      </w:pPr>
      <w:r w:rsidRPr="00EB0DF4">
        <w:rPr>
          <w:rFonts w:cs="Arial"/>
          <w:lang w:val="ru-RU"/>
        </w:rPr>
        <w:t>Рок за извршење Услуге из члана 1. овог Уговора</w:t>
      </w:r>
      <w:r w:rsidRPr="00EB0DF4">
        <w:rPr>
          <w:rFonts w:cs="Arial"/>
          <w:lang w:val="sr-Cyrl-RS"/>
        </w:rPr>
        <w:t xml:space="preserve"> је</w:t>
      </w:r>
      <w:r w:rsidRPr="00EB0DF4">
        <w:rPr>
          <w:rFonts w:cs="Arial"/>
          <w:lang w:val="ru-RU"/>
        </w:rPr>
        <w:t xml:space="preserve"> </w:t>
      </w:r>
      <w:r w:rsidR="00903C4A" w:rsidRPr="00EB0DF4">
        <w:rPr>
          <w:rFonts w:cs="Arial"/>
          <w:b/>
          <w:bCs/>
          <w:lang w:val="sr-Cyrl-RS"/>
        </w:rPr>
        <w:t>сукцесивно по динамици Корисника услуге у периоду од 30 месеци од дана ступања уговора на снагу</w:t>
      </w:r>
      <w:r w:rsidRPr="00EB0DF4">
        <w:rPr>
          <w:rFonts w:cs="Arial"/>
          <w:bCs/>
          <w:lang w:val="sr-Cyrl-RS"/>
        </w:rPr>
        <w:t>.</w:t>
      </w:r>
      <w:r w:rsidRPr="00EB0DF4">
        <w:rPr>
          <w:rFonts w:cs="Arial"/>
          <w:bCs/>
          <w:lang w:val="sr-Cyrl-CS" w:eastAsia="zh-CN"/>
        </w:rPr>
        <w:t xml:space="preserve"> </w:t>
      </w:r>
      <w:r w:rsidRPr="00EB0DF4">
        <w:rPr>
          <w:rFonts w:cs="Arial"/>
          <w:bCs/>
          <w:lang w:val="sr-Cyrl-CS"/>
        </w:rPr>
        <w:t>М</w:t>
      </w:r>
      <w:r w:rsidRPr="00EB0DF4">
        <w:rPr>
          <w:rFonts w:cs="Arial"/>
          <w:bCs/>
          <w:lang w:val="sr-Cyrl-RS"/>
        </w:rPr>
        <w:t xml:space="preserve">есто </w:t>
      </w:r>
      <w:r w:rsidRPr="00EB0DF4">
        <w:rPr>
          <w:rFonts w:cs="Arial"/>
          <w:bCs/>
          <w:lang w:val="ru-RU"/>
        </w:rPr>
        <w:t>извршења</w:t>
      </w:r>
      <w:r w:rsidRPr="00EB0DF4">
        <w:rPr>
          <w:rFonts w:cs="Arial"/>
          <w:bCs/>
          <w:lang w:val="sr-Cyrl-RS"/>
        </w:rPr>
        <w:t xml:space="preserve"> услуга</w:t>
      </w:r>
      <w:r w:rsidRPr="00EB0DF4">
        <w:rPr>
          <w:rFonts w:cs="Arial"/>
          <w:bCs/>
          <w:lang w:val="ru-RU"/>
        </w:rPr>
        <w:t xml:space="preserve"> </w:t>
      </w:r>
      <w:r w:rsidR="009D0036" w:rsidRPr="00EB0DF4">
        <w:rPr>
          <w:rFonts w:cs="Arial"/>
          <w:bCs/>
          <w:lang w:val="ru-RU"/>
        </w:rPr>
        <w:t xml:space="preserve">су </w:t>
      </w:r>
      <w:r w:rsidR="009D0036" w:rsidRPr="00EB0DF4">
        <w:rPr>
          <w:rFonts w:cs="Arial"/>
          <w:bCs/>
          <w:lang w:val="sr-Cyrl-RS"/>
        </w:rPr>
        <w:t>објекти ЖТ ТЕНТ</w:t>
      </w:r>
      <w:r w:rsidRPr="00EB0DF4">
        <w:rPr>
          <w:rFonts w:cs="Arial"/>
          <w:bCs/>
          <w:lang w:val="sr-Cyrl-RS"/>
        </w:rPr>
        <w:t>.</w:t>
      </w:r>
    </w:p>
    <w:p w:rsidR="00CE2EE8" w:rsidRPr="00EB0DF4" w:rsidRDefault="00CE2EE8" w:rsidP="00B6305D">
      <w:pPr>
        <w:tabs>
          <w:tab w:val="left" w:pos="567"/>
        </w:tabs>
        <w:spacing w:before="0"/>
        <w:rPr>
          <w:rFonts w:cs="Arial"/>
          <w:b/>
          <w:lang w:val="sr-Latn-RS"/>
        </w:rPr>
      </w:pPr>
    </w:p>
    <w:p w:rsidR="00CE2EE8" w:rsidRPr="00EB0DF4" w:rsidRDefault="00CE2EE8" w:rsidP="00B6305D">
      <w:pPr>
        <w:tabs>
          <w:tab w:val="left" w:pos="567"/>
        </w:tabs>
        <w:spacing w:before="0"/>
        <w:rPr>
          <w:rFonts w:cs="Arial"/>
          <w:b/>
          <w:lang w:val="ru-RU"/>
        </w:rPr>
      </w:pPr>
      <w:r w:rsidRPr="00EB0DF4">
        <w:rPr>
          <w:rFonts w:cs="Arial"/>
          <w:b/>
          <w:lang w:val="ru-RU"/>
        </w:rPr>
        <w:t xml:space="preserve">СРЕДСТВА ФИНАНСИЈСКОГ ОБЕЗБЕЂЕЊА </w:t>
      </w:r>
    </w:p>
    <w:p w:rsidR="00CE2EE8" w:rsidRPr="00EB0DF4" w:rsidRDefault="00CE2EE8"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5</w:t>
      </w:r>
      <w:r w:rsidRPr="00EB0DF4">
        <w:rPr>
          <w:rFonts w:cs="Arial"/>
          <w:lang w:val="ru-RU"/>
        </w:rPr>
        <w:t>.</w:t>
      </w:r>
    </w:p>
    <w:p w:rsidR="00CE2EE8" w:rsidRPr="00EB0DF4" w:rsidRDefault="00CE2EE8" w:rsidP="00B6305D">
      <w:pPr>
        <w:tabs>
          <w:tab w:val="left" w:pos="567"/>
        </w:tabs>
        <w:spacing w:before="0"/>
        <w:rPr>
          <w:rFonts w:cs="Arial"/>
          <w:lang w:val="sr-Cyrl-RS"/>
        </w:rPr>
      </w:pPr>
      <w:r w:rsidRPr="00EB0DF4">
        <w:rPr>
          <w:rFonts w:cs="Arial"/>
          <w:lang w:val="ru-RU"/>
        </w:rPr>
        <w:t xml:space="preserve">Пружалац услуге је обавезан да уз потписан Уговор Кориснику услуге достави као средство финансијског обезбеђења за добро извршење посла у износу од </w:t>
      </w:r>
      <w:r w:rsidRPr="00EB0DF4">
        <w:rPr>
          <w:rFonts w:cs="Arial"/>
          <w:lang w:val="sr-Cyrl-RS"/>
        </w:rPr>
        <w:t>10</w:t>
      </w:r>
      <w:r w:rsidRPr="00EB0DF4">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w:t>
      </w:r>
      <w:r w:rsidRPr="00EB0DF4">
        <w:rPr>
          <w:rFonts w:cs="Arial"/>
          <w:lang w:val="ru-RU"/>
        </w:rPr>
        <w:lastRenderedPageBreak/>
        <w:t xml:space="preserve">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E2EE8" w:rsidRPr="00EB0DF4" w:rsidRDefault="00CE2EE8" w:rsidP="00B6305D">
      <w:pPr>
        <w:tabs>
          <w:tab w:val="left" w:pos="567"/>
        </w:tabs>
        <w:spacing w:before="0"/>
        <w:rPr>
          <w:rFonts w:cs="Arial"/>
          <w:lang w:val="sr-Latn-RS"/>
        </w:rPr>
      </w:pPr>
      <w:r w:rsidRPr="00EB0DF4">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1E0813" w:rsidRPr="00EB0DF4" w:rsidRDefault="001E0813" w:rsidP="00B6305D">
      <w:pPr>
        <w:tabs>
          <w:tab w:val="left" w:pos="567"/>
        </w:tabs>
        <w:spacing w:before="0"/>
        <w:rPr>
          <w:rFonts w:cs="Arial"/>
          <w:lang w:val="sr-Cyrl-RS"/>
        </w:rPr>
      </w:pPr>
      <w:r w:rsidRPr="00EB0DF4">
        <w:rPr>
          <w:rFonts w:cs="Arial"/>
          <w:lang w:val="sr-Cyrl-RS"/>
        </w:rPr>
        <w:t xml:space="preserve">Пружалац услуге је обавезан да </w:t>
      </w:r>
      <w:r w:rsidRPr="00EB0DF4">
        <w:rPr>
          <w:rFonts w:cs="Arial"/>
          <w:lang w:val="ru-RU"/>
        </w:rPr>
        <w:t>Кориснику услуге</w:t>
      </w:r>
      <w:r w:rsidRPr="00EB0DF4">
        <w:rPr>
          <w:rFonts w:cs="Arial"/>
          <w:lang w:val="sr-Cyrl-RS"/>
        </w:rPr>
        <w:t xml:space="preserve"> у тренутку потписивања последњег Записника о пруженим услугама , достави  бланко сопствен</w:t>
      </w:r>
      <w:r w:rsidRPr="00EB0DF4">
        <w:rPr>
          <w:rFonts w:cs="Arial"/>
          <w:lang w:val="sr-Latn-RS"/>
        </w:rPr>
        <w:t>u</w:t>
      </w:r>
      <w:r w:rsidRPr="00EB0DF4">
        <w:rPr>
          <w:rFonts w:cs="Arial"/>
          <w:lang w:val="sr-Cyrl-RS"/>
        </w:rPr>
        <w:t xml:space="preserve"> мениц</w:t>
      </w:r>
      <w:r w:rsidRPr="00EB0DF4">
        <w:rPr>
          <w:rFonts w:cs="Arial"/>
          <w:lang w:val="sr-Latn-RS"/>
        </w:rPr>
        <w:t>u</w:t>
      </w:r>
      <w:r w:rsidRPr="00EB0DF4">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Пружалац Услуге је обавезан да сваку реализовану меницу одмах, на захтев Корисника услуге, замени новом.</w:t>
      </w:r>
    </w:p>
    <w:p w:rsidR="001E0813" w:rsidRPr="00EB0DF4" w:rsidRDefault="001E0813" w:rsidP="00B6305D">
      <w:pPr>
        <w:tabs>
          <w:tab w:val="left" w:pos="567"/>
        </w:tabs>
        <w:spacing w:before="0"/>
        <w:rPr>
          <w:rFonts w:cs="Arial"/>
          <w:lang w:val="sr-Cyrl-RS"/>
        </w:rPr>
      </w:pPr>
    </w:p>
    <w:p w:rsidR="003212D5" w:rsidRPr="00EB0DF4" w:rsidRDefault="003212D5" w:rsidP="00B6305D">
      <w:pPr>
        <w:tabs>
          <w:tab w:val="left" w:pos="567"/>
        </w:tabs>
        <w:spacing w:before="0"/>
        <w:rPr>
          <w:rFonts w:cs="Arial"/>
          <w:lang w:val="sr-Latn-RS"/>
        </w:rPr>
      </w:pPr>
    </w:p>
    <w:p w:rsidR="003212D5" w:rsidRPr="00EB0DF4" w:rsidRDefault="003212D5" w:rsidP="00B6305D">
      <w:pPr>
        <w:tabs>
          <w:tab w:val="left" w:pos="567"/>
        </w:tabs>
        <w:spacing w:before="0"/>
        <w:rPr>
          <w:rFonts w:cs="Arial"/>
          <w:b/>
          <w:lang w:val="ru-RU"/>
        </w:rPr>
      </w:pPr>
      <w:r w:rsidRPr="00EB0DF4">
        <w:rPr>
          <w:rFonts w:cs="Arial"/>
          <w:b/>
          <w:lang w:val="ru-RU"/>
        </w:rPr>
        <w:t xml:space="preserve">ЗАКЉУЧИВАЊЕ И СТУПАЊЕ НА СНАГУ </w:t>
      </w:r>
    </w:p>
    <w:p w:rsidR="004B677C"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00CE2EE8" w:rsidRPr="00EB0DF4">
        <w:rPr>
          <w:rFonts w:cs="Arial"/>
          <w:b/>
          <w:lang w:val="sr-Cyrl-RS"/>
        </w:rPr>
        <w:t>6</w:t>
      </w:r>
      <w:r w:rsidRPr="00EB0DF4">
        <w:rPr>
          <w:rFonts w:cs="Arial"/>
          <w:lang w:val="ru-RU"/>
        </w:rPr>
        <w:t>.</w:t>
      </w:r>
    </w:p>
    <w:p w:rsidR="00CE2EE8" w:rsidRPr="00EB0DF4" w:rsidRDefault="00CE2EE8" w:rsidP="00B6305D">
      <w:pPr>
        <w:tabs>
          <w:tab w:val="left" w:pos="567"/>
        </w:tabs>
        <w:spacing w:before="0"/>
        <w:jc w:val="left"/>
        <w:rPr>
          <w:rFonts w:cs="Arial"/>
          <w:lang w:val="ru-RU"/>
        </w:rPr>
      </w:pPr>
      <w:r w:rsidRPr="00EB0DF4">
        <w:rPr>
          <w:rFonts w:cs="Arial"/>
          <w:lang w:val="ru-RU"/>
        </w:rPr>
        <w:t>Овај Уговор сматра се закљученим и ступа на снагу када га потпишу овлашћени представници Уговорних страна и достав</w:t>
      </w:r>
      <w:r w:rsidRPr="00EB0DF4">
        <w:rPr>
          <w:rFonts w:cs="Arial"/>
          <w:lang w:val="sr-Cyrl-RS"/>
        </w:rPr>
        <w:t>љањ</w:t>
      </w:r>
      <w:r w:rsidRPr="00EB0DF4">
        <w:rPr>
          <w:rFonts w:cs="Arial"/>
          <w:lang w:val="sr-Latn-RS"/>
        </w:rPr>
        <w:t>e</w:t>
      </w:r>
      <w:r w:rsidRPr="00EB0DF4">
        <w:rPr>
          <w:rFonts w:cs="Arial"/>
          <w:lang w:val="sr-Cyrl-RS"/>
        </w:rPr>
        <w:t>м</w:t>
      </w:r>
      <w:r w:rsidRPr="00EB0DF4">
        <w:rPr>
          <w:rFonts w:cs="Arial"/>
          <w:lang w:val="ru-RU"/>
        </w:rPr>
        <w:t xml:space="preserve"> средства финансијског обезбеђења. </w:t>
      </w:r>
    </w:p>
    <w:p w:rsidR="00DA18C8" w:rsidRPr="00EB0DF4" w:rsidRDefault="00DA18C8" w:rsidP="00B6305D">
      <w:pPr>
        <w:tabs>
          <w:tab w:val="left" w:pos="567"/>
        </w:tabs>
        <w:spacing w:before="0"/>
        <w:jc w:val="left"/>
        <w:rPr>
          <w:rFonts w:cs="Arial"/>
          <w:lang w:val="sr-Latn-RS"/>
        </w:rPr>
      </w:pPr>
      <w:r w:rsidRPr="00EB0DF4">
        <w:rPr>
          <w:rFonts w:cs="Arial"/>
          <w:lang w:val="ru-RU"/>
        </w:rPr>
        <w:t xml:space="preserve"> </w:t>
      </w:r>
    </w:p>
    <w:p w:rsidR="004B677C" w:rsidRPr="00EB0DF4" w:rsidRDefault="003212D5" w:rsidP="00B6305D">
      <w:pPr>
        <w:tabs>
          <w:tab w:val="left" w:pos="567"/>
        </w:tabs>
        <w:spacing w:before="0"/>
        <w:jc w:val="center"/>
        <w:rPr>
          <w:rFonts w:cs="Arial"/>
          <w:lang w:val="sr-Latn-RS"/>
        </w:rPr>
      </w:pPr>
      <w:r w:rsidRPr="00EB0DF4">
        <w:rPr>
          <w:rFonts w:cs="Arial"/>
          <w:b/>
          <w:lang w:val="ru-RU"/>
        </w:rPr>
        <w:t>Члан</w:t>
      </w:r>
      <w:r w:rsidRPr="00EB0DF4">
        <w:rPr>
          <w:rFonts w:cs="Arial"/>
          <w:b/>
          <w:lang w:val="sr-Latn-RS"/>
        </w:rPr>
        <w:t xml:space="preserve"> </w:t>
      </w:r>
      <w:r w:rsidR="00CE2EE8" w:rsidRPr="00EB0DF4">
        <w:rPr>
          <w:rFonts w:cs="Arial"/>
          <w:b/>
          <w:lang w:val="sr-Cyrl-RS"/>
        </w:rPr>
        <w:t>7</w:t>
      </w:r>
      <w:r w:rsidRPr="00EB0DF4">
        <w:rPr>
          <w:rFonts w:cs="Arial"/>
          <w:lang w:val="sr-Latn-RS"/>
        </w:rPr>
        <w:t>.</w:t>
      </w:r>
    </w:p>
    <w:p w:rsidR="00FB18E2" w:rsidRPr="00EB0DF4" w:rsidRDefault="00FB18E2" w:rsidP="00B6305D">
      <w:pPr>
        <w:pStyle w:val="KDParagraf"/>
        <w:spacing w:before="0"/>
        <w:rPr>
          <w:rFonts w:cs="Arial"/>
          <w:lang w:val="sr-Latn-RS"/>
        </w:rPr>
      </w:pPr>
      <w:r w:rsidRPr="00EB0DF4">
        <w:rPr>
          <w:rFonts w:cs="Arial"/>
          <w:bCs/>
          <w:lang w:val="ru-RU"/>
        </w:rPr>
        <w:t>Уг</w:t>
      </w:r>
      <w:r w:rsidRPr="00EB0DF4">
        <w:rPr>
          <w:rFonts w:cs="Arial"/>
          <w:bCs/>
          <w:lang w:val="sr-Latn-RS"/>
        </w:rPr>
        <w:t>o</w:t>
      </w:r>
      <w:r w:rsidRPr="00EB0DF4">
        <w:rPr>
          <w:rFonts w:cs="Arial"/>
          <w:bCs/>
          <w:lang w:val="ru-RU"/>
        </w:rPr>
        <w:t>в</w:t>
      </w:r>
      <w:r w:rsidRPr="00EB0DF4">
        <w:rPr>
          <w:rFonts w:cs="Arial"/>
          <w:bCs/>
          <w:lang w:val="sr-Latn-RS"/>
        </w:rPr>
        <w:t>o</w:t>
      </w:r>
      <w:r w:rsidRPr="00EB0DF4">
        <w:rPr>
          <w:rFonts w:cs="Arial"/>
          <w:bCs/>
          <w:lang w:val="ru-RU"/>
        </w:rPr>
        <w:t>р</w:t>
      </w:r>
      <w:r w:rsidRPr="00EB0DF4">
        <w:rPr>
          <w:rFonts w:cs="Arial"/>
          <w:bCs/>
          <w:lang w:val="sr-Latn-RS"/>
        </w:rPr>
        <w:t xml:space="preserve"> </w:t>
      </w:r>
      <w:r w:rsidRPr="00EB0DF4">
        <w:rPr>
          <w:rFonts w:cs="Arial"/>
          <w:bCs/>
          <w:lang w:val="ru-RU"/>
        </w:rPr>
        <w:t>с</w:t>
      </w:r>
      <w:r w:rsidRPr="00EB0DF4">
        <w:rPr>
          <w:rFonts w:cs="Arial"/>
          <w:bCs/>
          <w:lang w:val="sr-Latn-RS"/>
        </w:rPr>
        <w:t xml:space="preserve">e </w:t>
      </w:r>
      <w:r w:rsidRPr="00EB0DF4">
        <w:rPr>
          <w:rFonts w:cs="Arial"/>
          <w:bCs/>
          <w:lang w:val="ru-RU"/>
        </w:rPr>
        <w:t>з</w:t>
      </w:r>
      <w:r w:rsidRPr="00EB0DF4">
        <w:rPr>
          <w:rFonts w:cs="Arial"/>
          <w:bCs/>
          <w:lang w:val="sr-Latn-RS"/>
        </w:rPr>
        <w:t>a</w:t>
      </w:r>
      <w:r w:rsidRPr="00EB0DF4">
        <w:rPr>
          <w:rFonts w:cs="Arial"/>
          <w:bCs/>
          <w:lang w:val="ru-RU"/>
        </w:rPr>
        <w:t>кључу</w:t>
      </w:r>
      <w:r w:rsidRPr="00EB0DF4">
        <w:rPr>
          <w:rFonts w:cs="Arial"/>
          <w:bCs/>
          <w:lang w:val="sr-Latn-RS"/>
        </w:rPr>
        <w:t xml:space="preserve">je </w:t>
      </w:r>
      <w:r w:rsidRPr="00EB0DF4">
        <w:rPr>
          <w:rFonts w:cs="Arial"/>
          <w:bCs/>
          <w:lang w:val="ru-RU"/>
        </w:rPr>
        <w:t>д</w:t>
      </w:r>
      <w:r w:rsidRPr="00EB0DF4">
        <w:rPr>
          <w:rFonts w:cs="Arial"/>
          <w:bCs/>
          <w:lang w:val="sr-Latn-RS"/>
        </w:rPr>
        <w:t xml:space="preserve">o </w:t>
      </w:r>
      <w:r w:rsidRPr="00EB0DF4">
        <w:rPr>
          <w:rFonts w:cs="Arial"/>
          <w:bCs/>
          <w:lang w:val="ru-RU"/>
        </w:rPr>
        <w:t>испуњ</w:t>
      </w:r>
      <w:r w:rsidRPr="00EB0DF4">
        <w:rPr>
          <w:rFonts w:cs="Arial"/>
          <w:bCs/>
          <w:lang w:val="sr-Latn-RS"/>
        </w:rPr>
        <w:t>e</w:t>
      </w:r>
      <w:r w:rsidRPr="00EB0DF4">
        <w:rPr>
          <w:rFonts w:cs="Arial"/>
          <w:bCs/>
          <w:lang w:val="ru-RU"/>
        </w:rPr>
        <w:t>њ</w:t>
      </w:r>
      <w:r w:rsidRPr="00EB0DF4">
        <w:rPr>
          <w:rFonts w:cs="Arial"/>
          <w:bCs/>
          <w:lang w:val="sr-Latn-RS"/>
        </w:rPr>
        <w:t xml:space="preserve">a </w:t>
      </w:r>
      <w:r w:rsidRPr="00EB0DF4">
        <w:rPr>
          <w:rFonts w:cs="Arial"/>
          <w:bCs/>
          <w:lang w:val="ru-RU"/>
        </w:rPr>
        <w:t>свих</w:t>
      </w:r>
      <w:r w:rsidRPr="00EB0DF4">
        <w:rPr>
          <w:rFonts w:cs="Arial"/>
          <w:bCs/>
          <w:lang w:val="sr-Latn-RS"/>
        </w:rPr>
        <w:t xml:space="preserve"> </w:t>
      </w:r>
      <w:r w:rsidRPr="00EB0DF4">
        <w:rPr>
          <w:rFonts w:cs="Arial"/>
          <w:bCs/>
          <w:lang w:val="ru-RU"/>
        </w:rPr>
        <w:t>уг</w:t>
      </w:r>
      <w:r w:rsidRPr="00EB0DF4">
        <w:rPr>
          <w:rFonts w:cs="Arial"/>
          <w:bCs/>
          <w:lang w:val="sr-Latn-RS"/>
        </w:rPr>
        <w:t>o</w:t>
      </w:r>
      <w:r w:rsidRPr="00EB0DF4">
        <w:rPr>
          <w:rFonts w:cs="Arial"/>
          <w:bCs/>
          <w:lang w:val="ru-RU"/>
        </w:rPr>
        <w:t>в</w:t>
      </w:r>
      <w:r w:rsidRPr="00EB0DF4">
        <w:rPr>
          <w:rFonts w:cs="Arial"/>
          <w:bCs/>
          <w:lang w:val="sr-Latn-RS"/>
        </w:rPr>
        <w:t>o</w:t>
      </w:r>
      <w:r w:rsidRPr="00EB0DF4">
        <w:rPr>
          <w:rFonts w:cs="Arial"/>
          <w:bCs/>
          <w:lang w:val="ru-RU"/>
        </w:rPr>
        <w:t>рних</w:t>
      </w:r>
      <w:r w:rsidRPr="00EB0DF4">
        <w:rPr>
          <w:rFonts w:cs="Arial"/>
          <w:bCs/>
          <w:lang w:val="sr-Latn-RS"/>
        </w:rPr>
        <w:t xml:space="preserve"> o</w:t>
      </w:r>
      <w:r w:rsidRPr="00EB0DF4">
        <w:rPr>
          <w:rFonts w:cs="Arial"/>
          <w:bCs/>
          <w:lang w:val="ru-RU"/>
        </w:rPr>
        <w:t>б</w:t>
      </w:r>
      <w:r w:rsidRPr="00EB0DF4">
        <w:rPr>
          <w:rFonts w:cs="Arial"/>
          <w:bCs/>
          <w:lang w:val="sr-Latn-RS"/>
        </w:rPr>
        <w:t>a</w:t>
      </w:r>
      <w:r w:rsidRPr="00EB0DF4">
        <w:rPr>
          <w:rFonts w:cs="Arial"/>
          <w:bCs/>
          <w:lang w:val="ru-RU"/>
        </w:rPr>
        <w:t>в</w:t>
      </w:r>
      <w:r w:rsidRPr="00EB0DF4">
        <w:rPr>
          <w:rFonts w:cs="Arial"/>
          <w:bCs/>
          <w:lang w:val="sr-Latn-RS"/>
        </w:rPr>
        <w:t>e</w:t>
      </w:r>
      <w:r w:rsidRPr="00EB0DF4">
        <w:rPr>
          <w:rFonts w:cs="Arial"/>
          <w:bCs/>
          <w:lang w:val="ru-RU"/>
        </w:rPr>
        <w:t>з</w:t>
      </w:r>
      <w:r w:rsidRPr="00EB0DF4">
        <w:rPr>
          <w:rFonts w:cs="Arial"/>
          <w:bCs/>
          <w:lang w:val="sr-Latn-RS"/>
        </w:rPr>
        <w:t>a</w:t>
      </w:r>
      <w:r w:rsidRPr="00EB0DF4">
        <w:rPr>
          <w:rFonts w:cs="Arial"/>
          <w:lang w:val="sr-Latn-RS"/>
        </w:rPr>
        <w:t>.</w:t>
      </w:r>
    </w:p>
    <w:p w:rsidR="00FB18E2" w:rsidRPr="00EB0DF4" w:rsidRDefault="00FB18E2" w:rsidP="00B6305D">
      <w:pPr>
        <w:pStyle w:val="KDParagraf"/>
        <w:spacing w:before="0"/>
        <w:jc w:val="left"/>
        <w:rPr>
          <w:rFonts w:cs="Arial"/>
          <w:lang w:val="ru-RU"/>
        </w:rPr>
      </w:pPr>
      <w:r w:rsidRPr="00EB0DF4">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00CE2EE8" w:rsidRPr="00EB0DF4">
        <w:rPr>
          <w:rFonts w:cs="Arial"/>
          <w:b/>
          <w:lang w:val="sr-Cyrl-RS"/>
        </w:rPr>
        <w:t>8</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t xml:space="preserve">Овај Уговор и његови Прилози  , сачињени су на српском језику. </w:t>
      </w:r>
    </w:p>
    <w:p w:rsidR="003212D5" w:rsidRPr="00EB0DF4" w:rsidRDefault="003212D5" w:rsidP="00B6305D">
      <w:pPr>
        <w:tabs>
          <w:tab w:val="left" w:pos="567"/>
        </w:tabs>
        <w:spacing w:before="0"/>
        <w:rPr>
          <w:rFonts w:cs="Arial"/>
          <w:lang w:val="ru-RU"/>
        </w:rPr>
      </w:pPr>
      <w:r w:rsidRPr="00EB0DF4">
        <w:rPr>
          <w:rFonts w:cs="Arial"/>
          <w:lang w:val="ru-RU"/>
        </w:rPr>
        <w:t>На овај Уговор примењују се закони Републике Србије.</w:t>
      </w:r>
    </w:p>
    <w:p w:rsidR="003212D5" w:rsidRPr="00EB0DF4" w:rsidRDefault="003212D5" w:rsidP="00B6305D">
      <w:pPr>
        <w:tabs>
          <w:tab w:val="left" w:pos="567"/>
        </w:tabs>
        <w:spacing w:before="0"/>
        <w:rPr>
          <w:rFonts w:cs="Arial"/>
          <w:lang w:val="ru-RU"/>
        </w:rPr>
      </w:pPr>
      <w:r w:rsidRPr="00EB0DF4">
        <w:rPr>
          <w:rFonts w:cs="Arial"/>
          <w:lang w:val="ru-RU"/>
        </w:rPr>
        <w:t xml:space="preserve">У случају спора меродавно право је право Републике Србије, а поступак се води на српском језику. </w:t>
      </w:r>
    </w:p>
    <w:p w:rsidR="003212D5" w:rsidRPr="00EB0DF4" w:rsidRDefault="003212D5" w:rsidP="00B6305D">
      <w:pPr>
        <w:tabs>
          <w:tab w:val="left" w:pos="567"/>
        </w:tabs>
        <w:spacing w:before="0"/>
        <w:rPr>
          <w:rFonts w:cs="Arial"/>
          <w:lang w:val="sr-Latn-RS"/>
        </w:rPr>
      </w:pPr>
    </w:p>
    <w:p w:rsidR="003212D5" w:rsidRPr="00EB0DF4" w:rsidRDefault="003212D5" w:rsidP="00B6305D">
      <w:pPr>
        <w:tabs>
          <w:tab w:val="left" w:pos="567"/>
        </w:tabs>
        <w:spacing w:before="0"/>
        <w:rPr>
          <w:rFonts w:cs="Arial"/>
          <w:b/>
          <w:lang w:val="ru-RU"/>
        </w:rPr>
      </w:pPr>
      <w:r w:rsidRPr="00EB0DF4">
        <w:rPr>
          <w:rFonts w:cs="Arial"/>
          <w:b/>
          <w:lang w:val="ru-RU"/>
        </w:rPr>
        <w:t xml:space="preserve">КВАЛИТАТИВНИ И КВАНТИТАТИВНИ ПРИЈЕМ </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00CE2EE8" w:rsidRPr="00EB0DF4">
        <w:rPr>
          <w:rFonts w:cs="Arial"/>
          <w:b/>
          <w:lang w:val="sr-Cyrl-RS"/>
        </w:rPr>
        <w:t>9</w:t>
      </w:r>
      <w:r w:rsidRPr="00EB0DF4">
        <w:rPr>
          <w:rFonts w:cs="Arial"/>
          <w:lang w:val="ru-RU"/>
        </w:rPr>
        <w:t>.</w:t>
      </w:r>
    </w:p>
    <w:p w:rsidR="003212D5" w:rsidRPr="00EB0DF4" w:rsidRDefault="002440F6" w:rsidP="00B6305D">
      <w:pPr>
        <w:tabs>
          <w:tab w:val="left" w:pos="567"/>
        </w:tabs>
        <w:spacing w:before="0"/>
        <w:rPr>
          <w:rFonts w:cs="Arial"/>
          <w:lang w:val="sr-Latn-RS"/>
        </w:rPr>
      </w:pPr>
      <w:r w:rsidRPr="00EB0DF4">
        <w:rPr>
          <w:rFonts w:cs="Arial"/>
          <w:lang w:val="ru-RU"/>
        </w:rPr>
        <w:t>Квантитативни и квалитативни пријем Услуге врши се приликом пружања Услуге у при</w:t>
      </w:r>
      <w:r w:rsidR="00CF1474" w:rsidRPr="00EB0DF4">
        <w:rPr>
          <w:rFonts w:cs="Arial"/>
          <w:lang w:val="ru-RU"/>
        </w:rPr>
        <w:t xml:space="preserve">суству овлашћених представника </w:t>
      </w:r>
      <w:r w:rsidRPr="00EB0DF4">
        <w:rPr>
          <w:rFonts w:cs="Arial"/>
          <w:lang w:val="ru-RU"/>
        </w:rPr>
        <w:t xml:space="preserve"> Корисника услуге.У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дана. Пружалац услуге  се обавезује да недостатке установљене од стране Корисника услуге приликом квантитативног и квалитативног пријема отклони у року од 15 дана од момента пријема рекламације о свом трошку.</w:t>
      </w:r>
    </w:p>
    <w:p w:rsidR="00865453" w:rsidRPr="00EB0DF4" w:rsidRDefault="00865453" w:rsidP="00B6305D">
      <w:pPr>
        <w:tabs>
          <w:tab w:val="left" w:pos="567"/>
        </w:tabs>
        <w:spacing w:before="0"/>
        <w:rPr>
          <w:rFonts w:cs="Arial"/>
          <w:lang w:val="sr-Latn-RS"/>
        </w:rPr>
      </w:pPr>
      <w:r w:rsidRPr="00EB0DF4">
        <w:rPr>
          <w:rFonts w:cs="Arial"/>
          <w:b/>
          <w:lang w:val="ru-RU"/>
        </w:rPr>
        <w:t>Пружалац услуге  се обавезује</w:t>
      </w:r>
      <w:r w:rsidRPr="00EB0DF4">
        <w:rPr>
          <w:rFonts w:cs="Arial"/>
          <w:b/>
          <w:lang w:val="sr-Cyrl-RS"/>
        </w:rPr>
        <w:t xml:space="preserve"> да</w:t>
      </w:r>
      <w:r w:rsidR="00495B29" w:rsidRPr="00495B29">
        <w:rPr>
          <w:rFonts w:eastAsia="Calibri" w:cs="Arial"/>
          <w:lang w:val="sr-Cyrl-CS"/>
        </w:rPr>
        <w:t xml:space="preserve"> </w:t>
      </w:r>
      <w:r w:rsidR="00495B29">
        <w:rPr>
          <w:rFonts w:cs="Arial"/>
          <w:b/>
          <w:lang w:val="sr-Cyrl-CS"/>
        </w:rPr>
        <w:t>н</w:t>
      </w:r>
      <w:r w:rsidR="00495B29" w:rsidRPr="00495B29">
        <w:rPr>
          <w:rFonts w:cs="Arial"/>
          <w:b/>
          <w:lang w:val="sr-Cyrl-CS"/>
        </w:rPr>
        <w:t>акон извршене провере</w:t>
      </w:r>
      <w:r w:rsidRPr="00EB0DF4">
        <w:rPr>
          <w:rFonts w:cs="Arial"/>
          <w:b/>
          <w:lang w:val="sr-Cyrl-RS"/>
        </w:rPr>
        <w:t xml:space="preserve"> </w:t>
      </w:r>
      <w:r w:rsidR="00495B29" w:rsidRPr="00495B29">
        <w:rPr>
          <w:rFonts w:cs="Arial"/>
          <w:b/>
          <w:lang w:val="sr-Cyrl-CS"/>
        </w:rPr>
        <w:t>изда одговарајућу потврду о исправности брзиномера, појединачно за сваку локомотиву</w:t>
      </w:r>
      <w:r w:rsidRPr="00EB0DF4">
        <w:rPr>
          <w:rFonts w:cs="Arial"/>
          <w:b/>
          <w:lang w:val="sr-Cyrl-RS"/>
        </w:rPr>
        <w:t>.</w:t>
      </w:r>
    </w:p>
    <w:p w:rsidR="00F32FA2" w:rsidRPr="00EB0DF4" w:rsidRDefault="00F32FA2" w:rsidP="00B6305D">
      <w:pPr>
        <w:tabs>
          <w:tab w:val="left" w:pos="567"/>
        </w:tabs>
        <w:spacing w:before="0"/>
        <w:rPr>
          <w:rFonts w:cs="Arial"/>
          <w:lang w:val="sr-Cyrl-RS"/>
        </w:rPr>
      </w:pPr>
    </w:p>
    <w:p w:rsidR="00F32FA2" w:rsidRPr="00EB0DF4" w:rsidRDefault="00F32FA2" w:rsidP="00B6305D">
      <w:pPr>
        <w:tabs>
          <w:tab w:val="left" w:pos="567"/>
        </w:tabs>
        <w:spacing w:before="0"/>
        <w:rPr>
          <w:rFonts w:cs="Arial"/>
          <w:b/>
          <w:lang w:val="ru-RU"/>
        </w:rPr>
      </w:pPr>
      <w:r w:rsidRPr="00EB0DF4">
        <w:rPr>
          <w:rFonts w:cs="Arial"/>
          <w:b/>
          <w:lang w:val="ru-RU"/>
        </w:rPr>
        <w:t xml:space="preserve">ГАРАНТНИ РОК </w:t>
      </w:r>
    </w:p>
    <w:p w:rsidR="00F32FA2" w:rsidRPr="00EB0DF4" w:rsidRDefault="00F32FA2" w:rsidP="00B6305D">
      <w:pPr>
        <w:tabs>
          <w:tab w:val="left" w:pos="567"/>
        </w:tabs>
        <w:spacing w:before="0"/>
        <w:jc w:val="center"/>
        <w:rPr>
          <w:rFonts w:cs="Arial"/>
          <w:lang w:val="ru-RU"/>
        </w:rPr>
      </w:pPr>
      <w:r w:rsidRPr="00EB0DF4">
        <w:rPr>
          <w:rFonts w:cs="Arial"/>
          <w:b/>
          <w:lang w:val="ru-RU"/>
        </w:rPr>
        <w:t xml:space="preserve">Члан </w:t>
      </w:r>
      <w:r w:rsidR="00CE2EE8" w:rsidRPr="00EB0DF4">
        <w:rPr>
          <w:rFonts w:cs="Arial"/>
          <w:b/>
          <w:lang w:val="sr-Cyrl-RS"/>
        </w:rPr>
        <w:t>10</w:t>
      </w:r>
      <w:r w:rsidRPr="00EB0DF4">
        <w:rPr>
          <w:rFonts w:cs="Arial"/>
          <w:lang w:val="ru-RU"/>
        </w:rPr>
        <w:t>.</w:t>
      </w:r>
    </w:p>
    <w:p w:rsidR="00F32FA2" w:rsidRPr="00EB0DF4" w:rsidRDefault="00F32FA2" w:rsidP="00B6305D">
      <w:pPr>
        <w:tabs>
          <w:tab w:val="left" w:pos="567"/>
        </w:tabs>
        <w:spacing w:before="0"/>
        <w:rPr>
          <w:rFonts w:cs="Arial"/>
          <w:lang w:val="ru-RU"/>
        </w:rPr>
      </w:pPr>
      <w:r w:rsidRPr="00EB0DF4">
        <w:rPr>
          <w:rFonts w:cs="Arial"/>
          <w:lang w:val="ru-RU"/>
        </w:rPr>
        <w:t>Гарантни рок је ______ месеца од дана од дана извршења услуге .</w:t>
      </w:r>
      <w:r w:rsidR="00903C4A" w:rsidRPr="00EB0DF4">
        <w:rPr>
          <w:rFonts w:cs="Arial"/>
          <w:lang w:val="ru-RU"/>
        </w:rPr>
        <w:t xml:space="preserve"> </w:t>
      </w:r>
      <w:r w:rsidRPr="00EB0DF4">
        <w:rPr>
          <w:rFonts w:cs="Arial"/>
          <w:lang w:val="ru-RU"/>
        </w:rPr>
        <w:t xml:space="preserve">За све уочене недостатке – скривене мане, које нису биле уочене у моменту квалитативног и </w:t>
      </w:r>
      <w:r w:rsidRPr="00EB0DF4">
        <w:rPr>
          <w:rFonts w:cs="Arial"/>
          <w:lang w:val="ru-RU"/>
        </w:rPr>
        <w:lastRenderedPageBreak/>
        <w:t xml:space="preserve">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EB0DF4">
        <w:rPr>
          <w:rFonts w:cs="Arial"/>
          <w:lang w:val="sr-Cyrl-RS"/>
        </w:rPr>
        <w:t xml:space="preserve">5 </w:t>
      </w:r>
      <w:r w:rsidRPr="00EB0DF4">
        <w:rPr>
          <w:rFonts w:cs="Arial"/>
          <w:lang w:val="ru-RU"/>
        </w:rPr>
        <w:t>(словима:</w:t>
      </w:r>
      <w:r w:rsidRPr="00EB0DF4">
        <w:rPr>
          <w:rFonts w:cs="Arial"/>
          <w:lang w:val="sr-Cyrl-RS"/>
        </w:rPr>
        <w:t>пет</w:t>
      </w:r>
      <w:r w:rsidRPr="00EB0DF4">
        <w:rPr>
          <w:rFonts w:cs="Arial"/>
          <w:lang w:val="ru-RU"/>
        </w:rPr>
        <w:t xml:space="preserve">) дана по утврђивању недостатка. </w:t>
      </w:r>
    </w:p>
    <w:p w:rsidR="00F32FA2" w:rsidRPr="00EB0DF4" w:rsidRDefault="00F32FA2" w:rsidP="00B6305D">
      <w:pPr>
        <w:tabs>
          <w:tab w:val="left" w:pos="567"/>
        </w:tabs>
        <w:spacing w:before="0"/>
        <w:rPr>
          <w:rFonts w:cs="Arial"/>
          <w:lang w:val="ru-RU"/>
        </w:rPr>
      </w:pPr>
      <w:r w:rsidRPr="00EB0DF4">
        <w:rPr>
          <w:rFonts w:cs="Arial"/>
          <w:lang w:val="ru-RU"/>
        </w:rPr>
        <w:t xml:space="preserve">Пружалац услуге се обавезује да најкасније у року од </w:t>
      </w:r>
      <w:r w:rsidRPr="00EB0DF4">
        <w:rPr>
          <w:rFonts w:cs="Arial"/>
          <w:lang w:val="sr-Cyrl-RS"/>
        </w:rPr>
        <w:t>5</w:t>
      </w:r>
      <w:r w:rsidRPr="00EB0DF4">
        <w:rPr>
          <w:rFonts w:cs="Arial"/>
          <w:lang w:val="ru-RU"/>
        </w:rPr>
        <w:t xml:space="preserve"> (словима:</w:t>
      </w:r>
      <w:r w:rsidRPr="00EB0DF4">
        <w:rPr>
          <w:rFonts w:cs="Arial"/>
          <w:lang w:val="sr-Cyrl-RS"/>
        </w:rPr>
        <w:t>пет</w:t>
      </w:r>
      <w:r w:rsidRPr="00EB0DF4">
        <w:rPr>
          <w:rFonts w:cs="Arial"/>
          <w:lang w:val="ru-RU"/>
        </w:rPr>
        <w:t>) дана од дана пријема рекламације отклони утврђене недостатке о свом трошку.</w:t>
      </w:r>
    </w:p>
    <w:p w:rsidR="002440F6" w:rsidRPr="00EB0DF4" w:rsidRDefault="002440F6" w:rsidP="00B6305D">
      <w:pPr>
        <w:tabs>
          <w:tab w:val="left" w:pos="567"/>
        </w:tabs>
        <w:spacing w:before="0"/>
        <w:rPr>
          <w:rFonts w:cs="Arial"/>
          <w:lang w:val="ru-RU"/>
        </w:rPr>
      </w:pPr>
    </w:p>
    <w:p w:rsidR="002440F6" w:rsidRPr="00EB0DF4" w:rsidRDefault="002440F6" w:rsidP="00B6305D">
      <w:pPr>
        <w:pStyle w:val="KDParagraf"/>
        <w:spacing w:before="0"/>
        <w:rPr>
          <w:rFonts w:cs="Arial"/>
          <w:b/>
          <w:lang w:val="ru-RU"/>
        </w:rPr>
      </w:pPr>
      <w:r w:rsidRPr="00EB0DF4">
        <w:rPr>
          <w:rFonts w:cs="Arial"/>
          <w:b/>
          <w:lang w:val="ru-RU"/>
        </w:rPr>
        <w:t>ОВЛАШЋЕНИ ПРЕДСТАВНИЦИ ЗА ПРАЋЕЊЕ УГОВОРА</w:t>
      </w:r>
    </w:p>
    <w:p w:rsidR="002440F6" w:rsidRPr="00EB0DF4" w:rsidRDefault="002440F6" w:rsidP="00B6305D">
      <w:pPr>
        <w:pStyle w:val="KDParagraf"/>
        <w:spacing w:before="0"/>
        <w:jc w:val="center"/>
        <w:rPr>
          <w:rFonts w:cs="Arial"/>
          <w:lang w:val="ru-RU"/>
        </w:rPr>
      </w:pPr>
      <w:r w:rsidRPr="00EB0DF4">
        <w:rPr>
          <w:rFonts w:cs="Arial"/>
          <w:b/>
          <w:lang w:val="ru-RU"/>
        </w:rPr>
        <w:t>Члан 1</w:t>
      </w:r>
      <w:r w:rsidR="00CE2EE8" w:rsidRPr="00EB0DF4">
        <w:rPr>
          <w:rFonts w:cs="Arial"/>
          <w:b/>
          <w:lang w:val="ru-RU"/>
        </w:rPr>
        <w:t>1</w:t>
      </w:r>
      <w:r w:rsidRPr="00EB0DF4">
        <w:rPr>
          <w:rFonts w:cs="Arial"/>
          <w:lang w:val="ru-RU"/>
        </w:rPr>
        <w:t>.</w:t>
      </w:r>
    </w:p>
    <w:p w:rsidR="002440F6" w:rsidRPr="00EB0DF4" w:rsidRDefault="002440F6" w:rsidP="00B6305D">
      <w:pPr>
        <w:pStyle w:val="KDParagraf"/>
        <w:spacing w:before="0"/>
        <w:rPr>
          <w:rFonts w:cs="Arial"/>
          <w:lang w:val="ru-RU"/>
        </w:rPr>
      </w:pPr>
      <w:r w:rsidRPr="00EB0DF4">
        <w:rPr>
          <w:rFonts w:cs="Arial"/>
          <w:lang w:val="ru-RU"/>
        </w:rPr>
        <w:t xml:space="preserve">Овлашћени представници за праћење реализације Услуге из члана 1. овог Уговора су: </w:t>
      </w:r>
    </w:p>
    <w:p w:rsidR="002440F6" w:rsidRPr="00EB0DF4" w:rsidRDefault="002440F6" w:rsidP="00B6305D">
      <w:pPr>
        <w:pStyle w:val="KDParagraf"/>
        <w:spacing w:before="0"/>
        <w:rPr>
          <w:rFonts w:cs="Arial"/>
          <w:lang w:val="ru-RU"/>
        </w:rPr>
      </w:pPr>
      <w:r w:rsidRPr="00EB0DF4">
        <w:rPr>
          <w:rFonts w:cs="Arial"/>
          <w:lang w:val="ru-RU"/>
        </w:rPr>
        <w:tab/>
        <w:t xml:space="preserve">- за Корисника услуге: </w:t>
      </w:r>
      <w:r w:rsidRPr="00EB0DF4">
        <w:rPr>
          <w:rFonts w:cs="Arial"/>
          <w:lang w:val="ru-RU"/>
        </w:rPr>
        <w:tab/>
        <w:t>________________________________</w:t>
      </w:r>
    </w:p>
    <w:p w:rsidR="002440F6" w:rsidRPr="00EB0DF4" w:rsidRDefault="002440F6" w:rsidP="00B6305D">
      <w:pPr>
        <w:pStyle w:val="KDParagraf"/>
        <w:spacing w:before="0"/>
        <w:rPr>
          <w:rFonts w:cs="Arial"/>
          <w:lang w:val="ru-RU"/>
        </w:rPr>
      </w:pPr>
      <w:r w:rsidRPr="00EB0DF4">
        <w:rPr>
          <w:rFonts w:cs="Arial"/>
          <w:lang w:val="ru-RU"/>
        </w:rPr>
        <w:tab/>
        <w:t xml:space="preserve">- за Пружаоца услуге: </w:t>
      </w:r>
      <w:r w:rsidRPr="00EB0DF4">
        <w:rPr>
          <w:rFonts w:cs="Arial"/>
          <w:lang w:val="ru-RU"/>
        </w:rPr>
        <w:tab/>
        <w:t>________________________________</w:t>
      </w:r>
    </w:p>
    <w:p w:rsidR="002440F6" w:rsidRPr="00EB0DF4" w:rsidRDefault="002440F6" w:rsidP="00B6305D">
      <w:pPr>
        <w:pStyle w:val="KDParagraf"/>
        <w:spacing w:before="0"/>
        <w:rPr>
          <w:rFonts w:cs="Arial"/>
          <w:lang w:val="sr-Cyrl-RS"/>
        </w:rPr>
      </w:pPr>
      <w:r w:rsidRPr="00EB0DF4">
        <w:rPr>
          <w:rFonts w:cs="Arial"/>
          <w:lang w:val="ru-RU"/>
        </w:rPr>
        <w:t>Овлашћења и дужности овлашћених представника  за праћење реализације овог Уговора су да:</w:t>
      </w:r>
      <w:r w:rsidRPr="00EB0DF4">
        <w:rPr>
          <w:rFonts w:cs="Arial"/>
          <w:lang w:val="sr-Latn-RS"/>
        </w:rPr>
        <w:t xml:space="preserve"> </w:t>
      </w:r>
      <w:r w:rsidRPr="00EB0DF4">
        <w:rPr>
          <w:rFonts w:cs="Arial"/>
          <w:lang w:val="ru-RU"/>
        </w:rPr>
        <w:t>примају месечне извештаје и изјашњавају се поводом истих ( сагласност односно примедбе на извештај );</w:t>
      </w:r>
      <w:r w:rsidRPr="00EB0DF4">
        <w:rPr>
          <w:rFonts w:cs="Arial"/>
          <w:lang w:val="sr-Latn-RS"/>
        </w:rPr>
        <w:t xml:space="preserve"> </w:t>
      </w:r>
      <w:r w:rsidRPr="00EB0DF4">
        <w:rPr>
          <w:rFonts w:cs="Arial"/>
          <w:lang w:val="ru-RU"/>
        </w:rPr>
        <w:t xml:space="preserve">исти доставе другој Уговорној страни и да прате поступање по примедбама; </w:t>
      </w:r>
      <w:r w:rsidRPr="00EB0DF4">
        <w:rPr>
          <w:rFonts w:cs="Arial"/>
          <w:lang w:val="sr-Latn-RS"/>
        </w:rPr>
        <w:t xml:space="preserve"> </w:t>
      </w:r>
      <w:r w:rsidRPr="00EB0DF4">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EB0DF4">
        <w:rPr>
          <w:rFonts w:cs="Arial"/>
          <w:lang w:val="sr-Latn-RS"/>
        </w:rPr>
        <w:t xml:space="preserve"> </w:t>
      </w:r>
      <w:r w:rsidRPr="00EB0DF4">
        <w:rPr>
          <w:rFonts w:cs="Arial"/>
          <w:lang w:val="ru-RU"/>
        </w:rPr>
        <w:t>извршавају и друге дужности везане за реализацију предмета овог Уговора, по потреби.</w:t>
      </w:r>
    </w:p>
    <w:p w:rsidR="003212D5" w:rsidRPr="00EB0DF4" w:rsidRDefault="003212D5" w:rsidP="00B6305D">
      <w:pPr>
        <w:tabs>
          <w:tab w:val="left" w:pos="567"/>
        </w:tabs>
        <w:spacing w:before="0"/>
        <w:rPr>
          <w:rFonts w:cs="Arial"/>
          <w:lang w:val="sr-Cyrl-RS"/>
        </w:rPr>
      </w:pPr>
    </w:p>
    <w:p w:rsidR="003212D5" w:rsidRPr="00EB0DF4" w:rsidRDefault="003212D5" w:rsidP="00B6305D">
      <w:pPr>
        <w:tabs>
          <w:tab w:val="left" w:pos="567"/>
        </w:tabs>
        <w:spacing w:before="0"/>
        <w:rPr>
          <w:rFonts w:cs="Arial"/>
          <w:b/>
          <w:lang w:val="ru-RU"/>
        </w:rPr>
      </w:pPr>
      <w:r w:rsidRPr="00EB0DF4">
        <w:rPr>
          <w:rFonts w:cs="Arial"/>
          <w:b/>
          <w:lang w:val="ru-RU"/>
        </w:rPr>
        <w:t>ВИША СИЛА</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1</w:t>
      </w:r>
      <w:r w:rsidR="00CE2EE8" w:rsidRPr="00EB0DF4">
        <w:rPr>
          <w:rFonts w:cs="Arial"/>
          <w:b/>
          <w:lang w:val="sr-Cyrl-RS"/>
        </w:rPr>
        <w:t>2</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sidRPr="00EB0DF4">
        <w:rPr>
          <w:rFonts w:cs="Arial"/>
          <w:lang w:val="ru-RU"/>
        </w:rPr>
        <w:t xml:space="preserve"> </w:t>
      </w:r>
      <w:r w:rsidRPr="00EB0DF4">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EB0DF4" w:rsidRDefault="003212D5" w:rsidP="00B6305D">
      <w:pPr>
        <w:tabs>
          <w:tab w:val="left" w:pos="567"/>
        </w:tabs>
        <w:spacing w:before="0"/>
        <w:rPr>
          <w:rFonts w:cs="Arial"/>
          <w:lang w:val="ru-RU"/>
        </w:rPr>
      </w:pPr>
      <w:r w:rsidRPr="00EB0DF4">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sidRPr="00EB0DF4">
        <w:rPr>
          <w:rFonts w:cs="Arial"/>
          <w:lang w:val="ru-RU"/>
        </w:rPr>
        <w:t xml:space="preserve"> </w:t>
      </w:r>
      <w:r w:rsidRPr="00EB0DF4">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EB0DF4" w:rsidRDefault="003212D5" w:rsidP="00B6305D">
      <w:pPr>
        <w:tabs>
          <w:tab w:val="left" w:pos="567"/>
        </w:tabs>
        <w:spacing w:before="0"/>
        <w:rPr>
          <w:rFonts w:cs="Arial"/>
          <w:lang w:val="sr-Latn-RS"/>
        </w:rPr>
      </w:pPr>
    </w:p>
    <w:p w:rsidR="003212D5" w:rsidRPr="00EB0DF4" w:rsidRDefault="003212D5" w:rsidP="00B6305D">
      <w:pPr>
        <w:tabs>
          <w:tab w:val="left" w:pos="567"/>
        </w:tabs>
        <w:spacing w:before="0"/>
        <w:rPr>
          <w:rFonts w:cs="Arial"/>
          <w:b/>
          <w:lang w:val="sr-Latn-RS"/>
        </w:rPr>
      </w:pPr>
      <w:r w:rsidRPr="00EB0DF4">
        <w:rPr>
          <w:rFonts w:cs="Arial"/>
          <w:b/>
          <w:lang w:val="ru-RU"/>
        </w:rPr>
        <w:t>НАКНАДА</w:t>
      </w:r>
      <w:r w:rsidRPr="00EB0DF4">
        <w:rPr>
          <w:rFonts w:cs="Arial"/>
          <w:b/>
          <w:lang w:val="sr-Latn-RS"/>
        </w:rPr>
        <w:t xml:space="preserve"> </w:t>
      </w:r>
      <w:r w:rsidRPr="00EB0DF4">
        <w:rPr>
          <w:rFonts w:cs="Arial"/>
          <w:b/>
          <w:lang w:val="ru-RU"/>
        </w:rPr>
        <w:t>ШТЕТЕ</w:t>
      </w:r>
    </w:p>
    <w:p w:rsidR="003212D5" w:rsidRPr="00EB0DF4" w:rsidRDefault="003212D5" w:rsidP="00B6305D">
      <w:pPr>
        <w:tabs>
          <w:tab w:val="left" w:pos="567"/>
        </w:tabs>
        <w:spacing w:before="0"/>
        <w:jc w:val="center"/>
        <w:rPr>
          <w:rFonts w:cs="Arial"/>
          <w:lang w:val="sr-Latn-RS"/>
        </w:rPr>
      </w:pPr>
      <w:r w:rsidRPr="00EB0DF4">
        <w:rPr>
          <w:rFonts w:cs="Arial"/>
          <w:b/>
          <w:lang w:val="ru-RU"/>
        </w:rPr>
        <w:t>Члан</w:t>
      </w:r>
      <w:r w:rsidRPr="00EB0DF4">
        <w:rPr>
          <w:rFonts w:cs="Arial"/>
          <w:b/>
          <w:lang w:val="sr-Latn-RS"/>
        </w:rPr>
        <w:t xml:space="preserve"> </w:t>
      </w:r>
      <w:r w:rsidR="002440F6" w:rsidRPr="00EB0DF4">
        <w:rPr>
          <w:rFonts w:cs="Arial"/>
          <w:b/>
          <w:lang w:val="sr-Cyrl-RS"/>
        </w:rPr>
        <w:t>1</w:t>
      </w:r>
      <w:r w:rsidR="00CE2EE8" w:rsidRPr="00EB0DF4">
        <w:rPr>
          <w:rFonts w:cs="Arial"/>
          <w:b/>
          <w:lang w:val="sr-Cyrl-RS"/>
        </w:rPr>
        <w:t>3</w:t>
      </w:r>
    </w:p>
    <w:p w:rsidR="00815FE5" w:rsidRPr="00EB0DF4" w:rsidRDefault="00815FE5" w:rsidP="00B6305D">
      <w:pPr>
        <w:tabs>
          <w:tab w:val="left" w:pos="567"/>
        </w:tabs>
        <w:spacing w:before="0"/>
        <w:rPr>
          <w:rFonts w:cs="Arial"/>
          <w:lang w:val="sr-Latn-RS"/>
        </w:rPr>
      </w:pPr>
      <w:r w:rsidRPr="00EB0DF4">
        <w:rPr>
          <w:rFonts w:cs="Arial"/>
          <w:lang w:val="ru-RU"/>
        </w:rPr>
        <w:t>Пружалац</w:t>
      </w:r>
      <w:r w:rsidRPr="00EB0DF4">
        <w:rPr>
          <w:rFonts w:cs="Arial"/>
          <w:lang w:val="sr-Latn-RS"/>
        </w:rPr>
        <w:t xml:space="preserve"> </w:t>
      </w:r>
      <w:r w:rsidRPr="00EB0DF4">
        <w:rPr>
          <w:rFonts w:cs="Arial"/>
          <w:lang w:val="ru-RU"/>
        </w:rPr>
        <w:t>услуге</w:t>
      </w:r>
      <w:r w:rsidRPr="00EB0DF4">
        <w:rPr>
          <w:rFonts w:cs="Arial"/>
          <w:lang w:val="sr-Latn-RS"/>
        </w:rPr>
        <w:t xml:space="preserve"> </w:t>
      </w:r>
      <w:r w:rsidRPr="00EB0DF4">
        <w:rPr>
          <w:rFonts w:cs="Arial"/>
          <w:lang w:val="ru-RU"/>
        </w:rPr>
        <w:t>је</w:t>
      </w:r>
      <w:r w:rsidRPr="00EB0DF4">
        <w:rPr>
          <w:rFonts w:cs="Arial"/>
          <w:lang w:val="sr-Latn-RS"/>
        </w:rPr>
        <w:t xml:space="preserve"> </w:t>
      </w:r>
      <w:r w:rsidRPr="00EB0DF4">
        <w:rPr>
          <w:rFonts w:cs="Arial"/>
          <w:lang w:val="ru-RU"/>
        </w:rPr>
        <w:t>у</w:t>
      </w:r>
      <w:r w:rsidRPr="00EB0DF4">
        <w:rPr>
          <w:rFonts w:cs="Arial"/>
          <w:lang w:val="sr-Latn-RS"/>
        </w:rPr>
        <w:t xml:space="preserve"> </w:t>
      </w:r>
      <w:r w:rsidRPr="00EB0DF4">
        <w:rPr>
          <w:rFonts w:cs="Arial"/>
          <w:lang w:val="ru-RU"/>
        </w:rPr>
        <w:t>складу</w:t>
      </w:r>
      <w:r w:rsidRPr="00EB0DF4">
        <w:rPr>
          <w:rFonts w:cs="Arial"/>
          <w:lang w:val="sr-Latn-RS"/>
        </w:rPr>
        <w:t xml:space="preserve"> </w:t>
      </w:r>
      <w:r w:rsidRPr="00EB0DF4">
        <w:rPr>
          <w:rFonts w:cs="Arial"/>
          <w:lang w:val="ru-RU"/>
        </w:rPr>
        <w:t>са</w:t>
      </w:r>
      <w:r w:rsidRPr="00EB0DF4">
        <w:rPr>
          <w:rFonts w:cs="Arial"/>
          <w:lang w:val="sr-Latn-RS"/>
        </w:rPr>
        <w:t xml:space="preserve"> </w:t>
      </w:r>
      <w:r w:rsidRPr="00EB0DF4">
        <w:rPr>
          <w:rFonts w:cs="Arial"/>
          <w:lang w:val="ru-RU"/>
        </w:rPr>
        <w:t>ЗОО</w:t>
      </w:r>
      <w:r w:rsidRPr="00EB0DF4">
        <w:rPr>
          <w:rFonts w:cs="Arial"/>
          <w:lang w:val="sr-Latn-RS"/>
        </w:rPr>
        <w:t xml:space="preserve"> </w:t>
      </w:r>
      <w:r w:rsidRPr="00EB0DF4">
        <w:rPr>
          <w:rFonts w:cs="Arial"/>
          <w:lang w:val="ru-RU"/>
        </w:rPr>
        <w:t>одговоран</w:t>
      </w:r>
      <w:r w:rsidRPr="00EB0DF4">
        <w:rPr>
          <w:rFonts w:cs="Arial"/>
          <w:lang w:val="sr-Latn-RS"/>
        </w:rPr>
        <w:t xml:space="preserve"> </w:t>
      </w:r>
      <w:r w:rsidRPr="00EB0DF4">
        <w:rPr>
          <w:rFonts w:cs="Arial"/>
          <w:lang w:val="ru-RU"/>
        </w:rPr>
        <w:t>за</w:t>
      </w:r>
      <w:r w:rsidRPr="00EB0DF4">
        <w:rPr>
          <w:rFonts w:cs="Arial"/>
          <w:lang w:val="sr-Latn-RS"/>
        </w:rPr>
        <w:t xml:space="preserve"> </w:t>
      </w:r>
      <w:r w:rsidRPr="00EB0DF4">
        <w:rPr>
          <w:rFonts w:cs="Arial"/>
          <w:lang w:val="ru-RU"/>
        </w:rPr>
        <w:t>штету</w:t>
      </w:r>
      <w:r w:rsidRPr="00EB0DF4">
        <w:rPr>
          <w:rFonts w:cs="Arial"/>
          <w:lang w:val="sr-Latn-RS"/>
        </w:rPr>
        <w:t xml:space="preserve"> </w:t>
      </w:r>
      <w:r w:rsidRPr="00EB0DF4">
        <w:rPr>
          <w:rFonts w:cs="Arial"/>
          <w:lang w:val="ru-RU"/>
        </w:rPr>
        <w:t>коју</w:t>
      </w:r>
      <w:r w:rsidRPr="00EB0DF4">
        <w:rPr>
          <w:rFonts w:cs="Arial"/>
          <w:lang w:val="sr-Latn-RS"/>
        </w:rPr>
        <w:t xml:space="preserve"> </w:t>
      </w:r>
      <w:r w:rsidRPr="00EB0DF4">
        <w:rPr>
          <w:rFonts w:cs="Arial"/>
          <w:lang w:val="ru-RU"/>
        </w:rPr>
        <w:t>је</w:t>
      </w:r>
      <w:r w:rsidRPr="00EB0DF4">
        <w:rPr>
          <w:rFonts w:cs="Arial"/>
          <w:lang w:val="sr-Latn-RS"/>
        </w:rPr>
        <w:t xml:space="preserve"> </w:t>
      </w:r>
      <w:r w:rsidRPr="00EB0DF4">
        <w:rPr>
          <w:rFonts w:cs="Arial"/>
          <w:lang w:val="ru-RU"/>
        </w:rPr>
        <w:t>претрпео</w:t>
      </w:r>
      <w:r w:rsidRPr="00EB0DF4">
        <w:rPr>
          <w:rFonts w:cs="Arial"/>
          <w:lang w:val="sr-Latn-RS"/>
        </w:rPr>
        <w:t xml:space="preserve"> </w:t>
      </w:r>
      <w:r w:rsidRPr="00EB0DF4">
        <w:rPr>
          <w:rFonts w:cs="Arial"/>
          <w:lang w:val="ru-RU"/>
        </w:rPr>
        <w:t>Корисник</w:t>
      </w:r>
      <w:r w:rsidRPr="00EB0DF4">
        <w:rPr>
          <w:rFonts w:cs="Arial"/>
          <w:lang w:val="sr-Latn-RS"/>
        </w:rPr>
        <w:t xml:space="preserve"> </w:t>
      </w:r>
      <w:r w:rsidRPr="00EB0DF4">
        <w:rPr>
          <w:rFonts w:cs="Arial"/>
          <w:lang w:val="ru-RU"/>
        </w:rPr>
        <w:t>услуге</w:t>
      </w:r>
      <w:r w:rsidRPr="00EB0DF4">
        <w:rPr>
          <w:rFonts w:cs="Arial"/>
          <w:lang w:val="sr-Latn-RS"/>
        </w:rPr>
        <w:t xml:space="preserve"> </w:t>
      </w:r>
      <w:r w:rsidRPr="00EB0DF4">
        <w:rPr>
          <w:rFonts w:cs="Arial"/>
          <w:lang w:val="ru-RU"/>
        </w:rPr>
        <w:t>неиспуњењем</w:t>
      </w:r>
      <w:r w:rsidRPr="00EB0DF4">
        <w:rPr>
          <w:rFonts w:cs="Arial"/>
          <w:lang w:val="sr-Latn-RS"/>
        </w:rPr>
        <w:t xml:space="preserve">, </w:t>
      </w:r>
      <w:r w:rsidRPr="00EB0DF4">
        <w:rPr>
          <w:rFonts w:cs="Arial"/>
          <w:lang w:val="ru-RU"/>
        </w:rPr>
        <w:t>делимичним</w:t>
      </w:r>
      <w:r w:rsidRPr="00EB0DF4">
        <w:rPr>
          <w:rFonts w:cs="Arial"/>
          <w:lang w:val="sr-Latn-RS"/>
        </w:rPr>
        <w:t xml:space="preserve"> </w:t>
      </w:r>
      <w:r w:rsidRPr="00EB0DF4">
        <w:rPr>
          <w:rFonts w:cs="Arial"/>
          <w:lang w:val="ru-RU"/>
        </w:rPr>
        <w:t>испуњењем</w:t>
      </w:r>
      <w:r w:rsidRPr="00EB0DF4">
        <w:rPr>
          <w:rFonts w:cs="Arial"/>
          <w:lang w:val="sr-Latn-RS"/>
        </w:rPr>
        <w:t xml:space="preserve"> </w:t>
      </w:r>
      <w:r w:rsidRPr="00EB0DF4">
        <w:rPr>
          <w:rFonts w:cs="Arial"/>
          <w:lang w:val="ru-RU"/>
        </w:rPr>
        <w:t>или</w:t>
      </w:r>
      <w:r w:rsidRPr="00EB0DF4">
        <w:rPr>
          <w:rFonts w:cs="Arial"/>
          <w:lang w:val="sr-Latn-RS"/>
        </w:rPr>
        <w:t xml:space="preserve"> </w:t>
      </w:r>
      <w:r w:rsidRPr="00EB0DF4">
        <w:rPr>
          <w:rFonts w:cs="Arial"/>
          <w:lang w:val="ru-RU"/>
        </w:rPr>
        <w:t>задоцњењем</w:t>
      </w:r>
      <w:r w:rsidRPr="00EB0DF4">
        <w:rPr>
          <w:rFonts w:cs="Arial"/>
          <w:lang w:val="sr-Latn-RS"/>
        </w:rPr>
        <w:t xml:space="preserve"> </w:t>
      </w:r>
      <w:r w:rsidRPr="00EB0DF4">
        <w:rPr>
          <w:rFonts w:cs="Arial"/>
          <w:lang w:val="ru-RU"/>
        </w:rPr>
        <w:t>у</w:t>
      </w:r>
      <w:r w:rsidRPr="00EB0DF4">
        <w:rPr>
          <w:rFonts w:cs="Arial"/>
          <w:lang w:val="sr-Latn-RS"/>
        </w:rPr>
        <w:t xml:space="preserve"> </w:t>
      </w:r>
      <w:r w:rsidRPr="00EB0DF4">
        <w:rPr>
          <w:rFonts w:cs="Arial"/>
          <w:lang w:val="ru-RU"/>
        </w:rPr>
        <w:t>испуњењу</w:t>
      </w:r>
      <w:r w:rsidRPr="00EB0DF4">
        <w:rPr>
          <w:rFonts w:cs="Arial"/>
          <w:lang w:val="sr-Latn-RS"/>
        </w:rPr>
        <w:t xml:space="preserve"> </w:t>
      </w:r>
      <w:r w:rsidRPr="00EB0DF4">
        <w:rPr>
          <w:rFonts w:cs="Arial"/>
          <w:lang w:val="ru-RU"/>
        </w:rPr>
        <w:t>обавеза</w:t>
      </w:r>
      <w:r w:rsidRPr="00EB0DF4">
        <w:rPr>
          <w:rFonts w:cs="Arial"/>
          <w:lang w:val="sr-Latn-RS"/>
        </w:rPr>
        <w:t xml:space="preserve"> </w:t>
      </w:r>
      <w:r w:rsidRPr="00EB0DF4">
        <w:rPr>
          <w:rFonts w:cs="Arial"/>
          <w:lang w:val="ru-RU"/>
        </w:rPr>
        <w:t>преузетих</w:t>
      </w:r>
      <w:r w:rsidRPr="00EB0DF4">
        <w:rPr>
          <w:rFonts w:cs="Arial"/>
          <w:lang w:val="sr-Latn-RS"/>
        </w:rPr>
        <w:t xml:space="preserve"> </w:t>
      </w:r>
      <w:r w:rsidRPr="00EB0DF4">
        <w:rPr>
          <w:rFonts w:cs="Arial"/>
          <w:lang w:val="ru-RU"/>
        </w:rPr>
        <w:t>овим</w:t>
      </w:r>
      <w:r w:rsidRPr="00EB0DF4">
        <w:rPr>
          <w:rFonts w:cs="Arial"/>
          <w:lang w:val="sr-Latn-RS"/>
        </w:rPr>
        <w:t xml:space="preserve"> </w:t>
      </w:r>
      <w:r w:rsidRPr="00EB0DF4">
        <w:rPr>
          <w:rFonts w:cs="Arial"/>
          <w:lang w:val="ru-RU"/>
        </w:rPr>
        <w:t>Уговором</w:t>
      </w:r>
      <w:r w:rsidRPr="00EB0DF4">
        <w:rPr>
          <w:rFonts w:cs="Arial"/>
          <w:lang w:val="sr-Latn-RS"/>
        </w:rPr>
        <w:t>.</w:t>
      </w:r>
    </w:p>
    <w:p w:rsidR="00815FE5" w:rsidRPr="00EB0DF4" w:rsidRDefault="00815FE5" w:rsidP="00B6305D">
      <w:pPr>
        <w:tabs>
          <w:tab w:val="left" w:pos="567"/>
        </w:tabs>
        <w:spacing w:before="0"/>
        <w:rPr>
          <w:rFonts w:cs="Arial"/>
          <w:lang w:val="ru-RU"/>
        </w:rPr>
      </w:pPr>
      <w:r w:rsidRPr="00EB0DF4">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EB0DF4" w:rsidRDefault="00815FE5" w:rsidP="00B6305D">
      <w:pPr>
        <w:tabs>
          <w:tab w:val="left" w:pos="567"/>
        </w:tabs>
        <w:spacing w:before="0"/>
        <w:rPr>
          <w:rFonts w:cs="Arial"/>
          <w:lang w:val="ru-RU"/>
        </w:rPr>
      </w:pPr>
      <w:r w:rsidRPr="00EB0DF4">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EB0DF4" w:rsidRDefault="00815FE5" w:rsidP="00B6305D">
      <w:pPr>
        <w:tabs>
          <w:tab w:val="left" w:pos="567"/>
        </w:tabs>
        <w:spacing w:before="0"/>
        <w:rPr>
          <w:rFonts w:cs="Arial"/>
          <w:lang w:val="ru-RU"/>
        </w:rPr>
      </w:pPr>
      <w:r w:rsidRPr="00EB0DF4">
        <w:rPr>
          <w:rFonts w:cs="Arial"/>
          <w:lang w:val="ru-RU"/>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EB0DF4" w:rsidRDefault="003212D5" w:rsidP="00B6305D">
      <w:pPr>
        <w:tabs>
          <w:tab w:val="left" w:pos="567"/>
        </w:tabs>
        <w:spacing w:before="0"/>
        <w:rPr>
          <w:rFonts w:cs="Arial"/>
          <w:lang w:val="sr-Latn-RS"/>
        </w:rPr>
      </w:pPr>
    </w:p>
    <w:p w:rsidR="003212D5" w:rsidRPr="00EB0DF4" w:rsidRDefault="003212D5" w:rsidP="00B6305D">
      <w:pPr>
        <w:tabs>
          <w:tab w:val="left" w:pos="567"/>
        </w:tabs>
        <w:spacing w:before="0"/>
        <w:rPr>
          <w:rFonts w:cs="Arial"/>
          <w:b/>
          <w:lang w:val="ru-RU"/>
        </w:rPr>
      </w:pPr>
      <w:r w:rsidRPr="00EB0DF4">
        <w:rPr>
          <w:rFonts w:cs="Arial"/>
          <w:b/>
          <w:lang w:val="ru-RU"/>
        </w:rPr>
        <w:t>УГОВОРНА КАЗНА</w:t>
      </w:r>
    </w:p>
    <w:p w:rsidR="003212D5" w:rsidRPr="00EB0DF4" w:rsidRDefault="003212D5" w:rsidP="00B6305D">
      <w:pPr>
        <w:tabs>
          <w:tab w:val="left" w:pos="567"/>
        </w:tabs>
        <w:spacing w:before="0"/>
        <w:jc w:val="center"/>
        <w:rPr>
          <w:rFonts w:cs="Arial"/>
          <w:b/>
          <w:lang w:val="sr-Cyrl-RS"/>
        </w:rPr>
      </w:pPr>
      <w:r w:rsidRPr="00EB0DF4">
        <w:rPr>
          <w:rFonts w:cs="Arial"/>
          <w:b/>
          <w:lang w:val="ru-RU"/>
        </w:rPr>
        <w:t xml:space="preserve">Члан </w:t>
      </w:r>
      <w:r w:rsidRPr="00EB0DF4">
        <w:rPr>
          <w:rFonts w:cs="Arial"/>
          <w:b/>
          <w:lang w:val="sr-Cyrl-RS"/>
        </w:rPr>
        <w:t>1</w:t>
      </w:r>
      <w:r w:rsidR="00CE2EE8" w:rsidRPr="00EB0DF4">
        <w:rPr>
          <w:rFonts w:cs="Arial"/>
          <w:b/>
          <w:lang w:val="sr-Cyrl-RS"/>
        </w:rPr>
        <w:t>4</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EB0DF4" w:rsidRDefault="003212D5" w:rsidP="00B6305D">
      <w:pPr>
        <w:tabs>
          <w:tab w:val="left" w:pos="567"/>
        </w:tabs>
        <w:spacing w:before="0"/>
        <w:rPr>
          <w:rFonts w:cs="Arial"/>
          <w:lang w:val="ru-RU"/>
        </w:rPr>
      </w:pPr>
      <w:r w:rsidRPr="00EB0DF4">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EB0DF4" w:rsidRDefault="003212D5" w:rsidP="00B6305D">
      <w:pPr>
        <w:tabs>
          <w:tab w:val="left" w:pos="567"/>
        </w:tabs>
        <w:spacing w:before="0"/>
        <w:rPr>
          <w:rFonts w:cs="Arial"/>
          <w:lang w:val="ru-RU"/>
        </w:rPr>
      </w:pPr>
      <w:r w:rsidRPr="00EB0DF4">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26919" w:rsidRPr="00EB0DF4" w:rsidRDefault="00626919" w:rsidP="00B6305D">
      <w:pPr>
        <w:tabs>
          <w:tab w:val="left" w:pos="567"/>
        </w:tabs>
        <w:spacing w:before="0"/>
        <w:rPr>
          <w:rFonts w:cs="Arial"/>
          <w:b/>
          <w:lang w:val="sr-Latn-RS"/>
        </w:rPr>
      </w:pPr>
    </w:p>
    <w:p w:rsidR="003212D5" w:rsidRPr="00EB0DF4" w:rsidRDefault="003212D5" w:rsidP="00B6305D">
      <w:pPr>
        <w:tabs>
          <w:tab w:val="left" w:pos="567"/>
        </w:tabs>
        <w:spacing w:before="0"/>
        <w:rPr>
          <w:rFonts w:cs="Arial"/>
          <w:b/>
          <w:lang w:val="ru-RU"/>
        </w:rPr>
      </w:pPr>
      <w:r w:rsidRPr="00EB0DF4">
        <w:rPr>
          <w:rFonts w:cs="Arial"/>
          <w:b/>
          <w:lang w:val="ru-RU"/>
        </w:rPr>
        <w:t>РАСКИД УГОВОРА</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1</w:t>
      </w:r>
      <w:r w:rsidR="00CE2EE8" w:rsidRPr="00EB0DF4">
        <w:rPr>
          <w:rFonts w:cs="Arial"/>
          <w:b/>
          <w:lang w:val="sr-Cyrl-RS"/>
        </w:rPr>
        <w:t>5</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EB0DF4" w:rsidRDefault="003212D5" w:rsidP="00B6305D">
      <w:pPr>
        <w:tabs>
          <w:tab w:val="left" w:pos="567"/>
        </w:tabs>
        <w:spacing w:before="0"/>
        <w:rPr>
          <w:rFonts w:cs="Arial"/>
          <w:lang w:val="ru-RU"/>
        </w:rPr>
      </w:pPr>
      <w:r w:rsidRPr="00EB0DF4">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EB0DF4" w:rsidRDefault="003212D5" w:rsidP="00B6305D">
      <w:pPr>
        <w:tabs>
          <w:tab w:val="left" w:pos="567"/>
        </w:tabs>
        <w:spacing w:before="0"/>
        <w:rPr>
          <w:rFonts w:cs="Arial"/>
          <w:lang w:val="ru-RU"/>
        </w:rPr>
      </w:pPr>
      <w:r w:rsidRPr="00EB0DF4">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B18E2" w:rsidRPr="00EB0DF4">
        <w:rPr>
          <w:rFonts w:cs="Arial"/>
          <w:lang w:val="ru-RU"/>
        </w:rPr>
        <w:t>3</w:t>
      </w:r>
      <w:r w:rsidRPr="00EB0DF4">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EB0DF4" w:rsidRDefault="003212D5" w:rsidP="00B6305D">
      <w:pPr>
        <w:tabs>
          <w:tab w:val="left" w:pos="567"/>
        </w:tabs>
        <w:spacing w:before="0"/>
        <w:rPr>
          <w:rFonts w:cs="Arial"/>
          <w:lang w:val="sr-Latn-RS"/>
        </w:rPr>
      </w:pPr>
    </w:p>
    <w:p w:rsidR="003212D5" w:rsidRPr="00EB0DF4" w:rsidRDefault="003212D5" w:rsidP="00B6305D">
      <w:pPr>
        <w:tabs>
          <w:tab w:val="left" w:pos="567"/>
        </w:tabs>
        <w:spacing w:before="0"/>
        <w:rPr>
          <w:rFonts w:cs="Arial"/>
          <w:b/>
          <w:lang w:val="ru-RU"/>
        </w:rPr>
      </w:pPr>
      <w:r w:rsidRPr="00EB0DF4">
        <w:rPr>
          <w:rFonts w:cs="Arial"/>
          <w:b/>
          <w:lang w:val="ru-RU"/>
        </w:rPr>
        <w:t>ЗАВРШНЕ ОДРЕДБЕ</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1</w:t>
      </w:r>
      <w:r w:rsidR="00CE2EE8" w:rsidRPr="00EB0DF4">
        <w:rPr>
          <w:rFonts w:cs="Arial"/>
          <w:b/>
          <w:lang w:val="sr-Cyrl-RS"/>
        </w:rPr>
        <w:t>6</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1</w:t>
      </w:r>
      <w:r w:rsidR="00CE2EE8" w:rsidRPr="00EB0DF4">
        <w:rPr>
          <w:rFonts w:cs="Arial"/>
          <w:b/>
          <w:lang w:val="sr-Cyrl-RS"/>
        </w:rPr>
        <w:t>7</w:t>
      </w:r>
      <w:r w:rsidRPr="00EB0DF4">
        <w:rPr>
          <w:rFonts w:cs="Arial"/>
          <w:lang w:val="ru-RU"/>
        </w:rPr>
        <w:t>.</w:t>
      </w:r>
    </w:p>
    <w:p w:rsidR="003212D5" w:rsidRPr="00EB0DF4" w:rsidRDefault="00FB18E2" w:rsidP="00B6305D">
      <w:pPr>
        <w:pStyle w:val="KDParagraf"/>
        <w:spacing w:before="0"/>
        <w:rPr>
          <w:rFonts w:cs="Arial"/>
          <w:lang w:val="ru-RU"/>
        </w:rPr>
      </w:pPr>
      <w:r w:rsidRPr="00EB0DF4">
        <w:rPr>
          <w:rFonts w:cs="Arial"/>
          <w:lang w:val="sr-Cyrl-RS"/>
        </w:rPr>
        <w:t>Корисник услуге</w:t>
      </w:r>
      <w:r w:rsidRPr="00EB0DF4">
        <w:rPr>
          <w:rFonts w:cs="Arial"/>
          <w:lang w:val="sr-Latn-RS"/>
        </w:rPr>
        <w:t xml:space="preserve"> може након закључења уговора о јавној набавци без спровођења поступка јавне набавке </w:t>
      </w:r>
      <w:r w:rsidRPr="00EB0DF4">
        <w:rPr>
          <w:rFonts w:cs="Arial"/>
          <w:lang w:val="sr-Cyrl-RS"/>
        </w:rPr>
        <w:t>извршити измене на начин који је</w:t>
      </w:r>
      <w:r w:rsidRPr="00EB0DF4">
        <w:rPr>
          <w:rFonts w:cs="Arial"/>
          <w:lang w:val="sr-Latn-RS"/>
        </w:rPr>
        <w:t xml:space="preserve"> прописан чланом</w:t>
      </w:r>
      <w:r w:rsidR="00201871" w:rsidRPr="00EB0DF4">
        <w:rPr>
          <w:rFonts w:cs="Arial"/>
          <w:lang w:val="sr-Latn-RS"/>
        </w:rPr>
        <w:t xml:space="preserve"> 115. Закона о јавним набавкама</w:t>
      </w:r>
      <w:r w:rsidRPr="00EB0DF4">
        <w:rPr>
          <w:rFonts w:cs="Arial"/>
          <w:lang w:val="sr-Cyrl-RS"/>
        </w:rPr>
        <w:t>.</w:t>
      </w:r>
      <w:r w:rsidRPr="00EB0DF4">
        <w:rPr>
          <w:rFonts w:cs="Arial"/>
          <w:lang w:val="ru-RU"/>
        </w:rPr>
        <w:t xml:space="preserve"> Уговорне стране током трајања овог Уговора</w:t>
      </w:r>
      <w:r w:rsidRPr="00EB0DF4">
        <w:rPr>
          <w:rFonts w:cs="Arial"/>
        </w:rPr>
        <w:t> </w:t>
      </w:r>
      <w:r w:rsidRPr="00EB0DF4">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EB0DF4">
        <w:rPr>
          <w:rFonts w:cs="Arial"/>
          <w:lang w:val="sr-Latn-RS"/>
        </w:rPr>
        <w:t xml:space="preserve">У </w:t>
      </w:r>
      <w:r w:rsidRPr="00EB0DF4">
        <w:rPr>
          <w:rFonts w:cs="Arial"/>
          <w:lang w:val="sr-Cyrl-CS"/>
        </w:rPr>
        <w:t xml:space="preserve">свим наведеним случајевима, Корисник услуге </w:t>
      </w:r>
      <w:r w:rsidRPr="00EB0DF4">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B0DF4">
        <w:rPr>
          <w:rFonts w:cs="Arial"/>
          <w:lang w:val="ru-RU"/>
        </w:rPr>
        <w:t xml:space="preserve"> </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1</w:t>
      </w:r>
      <w:r w:rsidR="00CE2EE8" w:rsidRPr="00EB0DF4">
        <w:rPr>
          <w:rFonts w:cs="Arial"/>
          <w:b/>
          <w:lang w:val="sr-Cyrl-RS"/>
        </w:rPr>
        <w:t>8</w:t>
      </w:r>
      <w:r w:rsidRPr="00EB0DF4">
        <w:rPr>
          <w:rFonts w:cs="Arial"/>
          <w:lang w:val="ru-RU"/>
        </w:rPr>
        <w:t>.</w:t>
      </w:r>
    </w:p>
    <w:p w:rsidR="003212D5" w:rsidRPr="00EB0DF4" w:rsidRDefault="003212D5" w:rsidP="00B6305D">
      <w:pPr>
        <w:tabs>
          <w:tab w:val="left" w:pos="567"/>
        </w:tabs>
        <w:spacing w:before="0"/>
        <w:rPr>
          <w:rFonts w:cs="Arial"/>
          <w:lang w:val="sr-Cyrl-RS"/>
        </w:rPr>
      </w:pPr>
      <w:r w:rsidRPr="00EB0DF4">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B0DF4">
        <w:rPr>
          <w:rFonts w:cs="Arial"/>
          <w:lang w:val="sr-Cyrl-RS"/>
        </w:rPr>
        <w:t>Беодраду</w:t>
      </w:r>
      <w:r w:rsidRPr="00EB0DF4">
        <w:rPr>
          <w:rFonts w:cs="Arial"/>
          <w:lang w:val="ru-RU"/>
        </w:rPr>
        <w:t>.</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1</w:t>
      </w:r>
      <w:r w:rsidR="00CE2EE8" w:rsidRPr="00EB0DF4">
        <w:rPr>
          <w:rFonts w:cs="Arial"/>
          <w:b/>
          <w:lang w:val="sr-Cyrl-RS"/>
        </w:rPr>
        <w:t>9</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00CE2EE8" w:rsidRPr="00EB0DF4">
        <w:rPr>
          <w:rFonts w:cs="Arial"/>
          <w:b/>
          <w:lang w:val="sr-Cyrl-RS"/>
        </w:rPr>
        <w:t>20</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t>Саставни део овог Уговора чине:</w:t>
      </w:r>
    </w:p>
    <w:p w:rsidR="003212D5" w:rsidRPr="00EB0DF4" w:rsidRDefault="003212D5" w:rsidP="00B6305D">
      <w:pPr>
        <w:tabs>
          <w:tab w:val="left" w:pos="567"/>
        </w:tabs>
        <w:spacing w:before="0"/>
        <w:rPr>
          <w:rFonts w:cs="Arial"/>
          <w:lang w:val="ru-RU"/>
        </w:rPr>
      </w:pPr>
      <w:r w:rsidRPr="00EB0DF4">
        <w:rPr>
          <w:rFonts w:cs="Arial"/>
          <w:lang w:val="ru-RU"/>
        </w:rPr>
        <w:t>Прилог 1 Понуда</w:t>
      </w:r>
    </w:p>
    <w:p w:rsidR="003212D5" w:rsidRPr="00EB0DF4" w:rsidRDefault="003212D5" w:rsidP="00B6305D">
      <w:pPr>
        <w:tabs>
          <w:tab w:val="left" w:pos="567"/>
        </w:tabs>
        <w:spacing w:before="0"/>
        <w:rPr>
          <w:rFonts w:cs="Arial"/>
          <w:lang w:val="ru-RU"/>
        </w:rPr>
      </w:pPr>
      <w:r w:rsidRPr="00EB0DF4">
        <w:rPr>
          <w:rFonts w:cs="Arial"/>
          <w:lang w:val="ru-RU"/>
        </w:rPr>
        <w:t>Прилог 2 Образац структуре цене</w:t>
      </w:r>
    </w:p>
    <w:p w:rsidR="003212D5" w:rsidRPr="00EB0DF4" w:rsidRDefault="003212D5" w:rsidP="00B6305D">
      <w:pPr>
        <w:tabs>
          <w:tab w:val="left" w:pos="567"/>
        </w:tabs>
        <w:spacing w:before="0"/>
        <w:rPr>
          <w:rFonts w:cs="Arial"/>
          <w:lang w:val="sr-Latn-RS"/>
        </w:rPr>
      </w:pPr>
      <w:r w:rsidRPr="00EB0DF4">
        <w:rPr>
          <w:rFonts w:cs="Arial"/>
          <w:lang w:val="ru-RU"/>
        </w:rPr>
        <w:t>Прилог 3 Конкурсна документација (на Порталу јавних набавки под шифром_______)</w:t>
      </w:r>
    </w:p>
    <w:p w:rsidR="005F085C" w:rsidRPr="00EB0DF4" w:rsidRDefault="005F085C" w:rsidP="00B6305D">
      <w:pPr>
        <w:tabs>
          <w:tab w:val="left" w:pos="567"/>
        </w:tabs>
        <w:spacing w:before="0"/>
        <w:rPr>
          <w:rFonts w:cs="Arial"/>
          <w:lang w:val="ru-RU"/>
        </w:rPr>
      </w:pPr>
      <w:r w:rsidRPr="00EB0DF4">
        <w:rPr>
          <w:rFonts w:cs="Arial"/>
          <w:lang w:val="ru-RU"/>
        </w:rPr>
        <w:t xml:space="preserve">Прилог 4 </w:t>
      </w:r>
      <w:r w:rsidRPr="00EB0DF4">
        <w:rPr>
          <w:rFonts w:cs="Arial"/>
          <w:lang w:val="sr-Cyrl-RS"/>
        </w:rPr>
        <w:t>Правилник о б</w:t>
      </w:r>
      <w:r w:rsidRPr="00EB0DF4">
        <w:rPr>
          <w:rFonts w:cs="Arial"/>
          <w:lang w:val="ru-RU"/>
        </w:rPr>
        <w:t>езбедност на раду;</w:t>
      </w:r>
    </w:p>
    <w:p w:rsidR="003212D5" w:rsidRPr="00EB0DF4" w:rsidRDefault="003212D5" w:rsidP="00B6305D">
      <w:pPr>
        <w:tabs>
          <w:tab w:val="left" w:pos="567"/>
        </w:tabs>
        <w:spacing w:before="0"/>
        <w:rPr>
          <w:rFonts w:cs="Arial"/>
          <w:lang w:val="ru-RU"/>
        </w:rPr>
      </w:pPr>
      <w:r w:rsidRPr="00EB0DF4">
        <w:rPr>
          <w:rFonts w:cs="Arial"/>
          <w:lang w:val="ru-RU"/>
        </w:rPr>
        <w:t xml:space="preserve">Прилог </w:t>
      </w:r>
      <w:r w:rsidRPr="00EB0DF4">
        <w:rPr>
          <w:rFonts w:cs="Arial"/>
          <w:lang w:val="sr-Cyrl-RS"/>
        </w:rPr>
        <w:t>5</w:t>
      </w:r>
      <w:r w:rsidRPr="00EB0DF4">
        <w:rPr>
          <w:rFonts w:cs="Arial"/>
          <w:lang w:val="ru-RU"/>
        </w:rPr>
        <w:t xml:space="preserve"> </w:t>
      </w:r>
      <w:r w:rsidR="00393078" w:rsidRPr="00EB0DF4">
        <w:rPr>
          <w:rFonts w:cs="Arial"/>
          <w:lang w:val="sr-Cyrl-RS"/>
        </w:rPr>
        <w:t>Споразум о заједничком извршењу (уколико понуду подноси група понуђача)</w:t>
      </w:r>
    </w:p>
    <w:p w:rsidR="00815FE5" w:rsidRPr="00073098" w:rsidRDefault="00073098" w:rsidP="00073098">
      <w:pPr>
        <w:tabs>
          <w:tab w:val="left" w:pos="567"/>
        </w:tabs>
        <w:spacing w:before="0"/>
        <w:jc w:val="left"/>
        <w:rPr>
          <w:rFonts w:cs="Arial"/>
          <w:lang w:val="ru-RU"/>
        </w:rPr>
      </w:pPr>
      <w:r w:rsidRPr="00073098">
        <w:rPr>
          <w:rFonts w:cs="Arial"/>
          <w:lang w:val="ru-RU"/>
        </w:rPr>
        <w:t xml:space="preserve">Прилог 6 Ценовник </w:t>
      </w:r>
      <w:r w:rsidR="000C18B0" w:rsidRPr="000C18B0">
        <w:rPr>
          <w:rFonts w:cs="Arial"/>
          <w:lang w:val="sr-Cyrl-RS"/>
        </w:rPr>
        <w:t>резервних делова са уградњом</w:t>
      </w:r>
    </w:p>
    <w:p w:rsidR="00201871" w:rsidRPr="00EB0DF4" w:rsidRDefault="00201871" w:rsidP="00B6305D">
      <w:pPr>
        <w:tabs>
          <w:tab w:val="left" w:pos="567"/>
        </w:tabs>
        <w:spacing w:before="0"/>
        <w:jc w:val="center"/>
        <w:rPr>
          <w:rFonts w:cs="Arial"/>
          <w:b/>
          <w:lang w:val="ru-RU"/>
        </w:rPr>
      </w:pP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002440F6" w:rsidRPr="00EB0DF4">
        <w:rPr>
          <w:rFonts w:cs="Arial"/>
          <w:b/>
          <w:lang w:val="sr-Cyrl-RS"/>
        </w:rPr>
        <w:t>2</w:t>
      </w:r>
      <w:r w:rsidR="00CE2EE8" w:rsidRPr="00EB0DF4">
        <w:rPr>
          <w:rFonts w:cs="Arial"/>
          <w:b/>
          <w:lang w:val="sr-Cyrl-RS"/>
        </w:rPr>
        <w:t>1</w:t>
      </w:r>
      <w:r w:rsidRPr="00EB0DF4">
        <w:rPr>
          <w:rFonts w:cs="Arial"/>
          <w:lang w:val="ru-RU"/>
        </w:rPr>
        <w:t>.</w:t>
      </w:r>
    </w:p>
    <w:p w:rsidR="003212D5" w:rsidRPr="00EB0DF4" w:rsidRDefault="003212D5" w:rsidP="00B6305D">
      <w:pPr>
        <w:tabs>
          <w:tab w:val="left" w:pos="567"/>
        </w:tabs>
        <w:spacing w:before="0"/>
        <w:rPr>
          <w:rFonts w:eastAsia="Calibri" w:cs="Arial"/>
          <w:noProof/>
          <w:lang w:val="ru-RU"/>
        </w:rPr>
      </w:pPr>
      <w:r w:rsidRPr="00EB0DF4">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EB0DF4" w:rsidRDefault="00815FE5" w:rsidP="00B6305D">
      <w:pPr>
        <w:tabs>
          <w:tab w:val="left" w:pos="567"/>
        </w:tabs>
        <w:spacing w:before="0"/>
        <w:rPr>
          <w:rFonts w:eastAsia="Calibri" w:cs="Arial"/>
          <w:noProof/>
          <w:lang w:val="sr-Latn-RS"/>
        </w:rPr>
      </w:pPr>
    </w:p>
    <w:p w:rsidR="003212D5" w:rsidRPr="00EB0DF4" w:rsidRDefault="003212D5" w:rsidP="00B6305D">
      <w:pPr>
        <w:tabs>
          <w:tab w:val="left" w:pos="567"/>
        </w:tabs>
        <w:spacing w:before="0"/>
        <w:rPr>
          <w:rFonts w:eastAsia="Calibri" w:cs="Arial"/>
          <w:noProof/>
          <w:lang w:val="ru-RU"/>
        </w:rPr>
      </w:pPr>
      <w:r w:rsidRPr="00EB0DF4">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EB0DF4" w:rsidRDefault="00815FE5" w:rsidP="00B6305D">
      <w:pPr>
        <w:tabs>
          <w:tab w:val="left" w:pos="567"/>
        </w:tabs>
        <w:spacing w:before="0"/>
        <w:rPr>
          <w:rFonts w:eastAsia="Calibri" w:cs="Arial"/>
          <w:noProof/>
          <w:lang w:val="sr-Latn-RS"/>
        </w:rPr>
      </w:pPr>
    </w:p>
    <w:p w:rsidR="003212D5" w:rsidRPr="00EB0DF4" w:rsidRDefault="003212D5" w:rsidP="00B6305D">
      <w:pPr>
        <w:tabs>
          <w:tab w:val="left" w:pos="567"/>
        </w:tabs>
        <w:spacing w:before="0"/>
        <w:rPr>
          <w:rFonts w:cs="Arial"/>
          <w:lang w:val="ru-RU"/>
        </w:rPr>
      </w:pPr>
    </w:p>
    <w:p w:rsidR="002440F6" w:rsidRPr="00EB0DF4" w:rsidRDefault="002440F6" w:rsidP="00B6305D">
      <w:pPr>
        <w:pStyle w:val="KDParagraf"/>
        <w:spacing w:before="0"/>
        <w:rPr>
          <w:rFonts w:cs="Arial"/>
          <w:b/>
          <w:lang w:val="ru-RU"/>
        </w:rPr>
      </w:pPr>
      <w:r w:rsidRPr="00EB0DF4">
        <w:rPr>
          <w:rFonts w:cs="Arial"/>
          <w:b/>
          <w:lang w:val="ru-RU"/>
        </w:rPr>
        <w:t xml:space="preserve">          КОРИСНИК УСЛУГА                                                  ПРУЖАЛАЦ УСЛУГА</w:t>
      </w:r>
    </w:p>
    <w:p w:rsidR="002440F6" w:rsidRPr="00EB0DF4" w:rsidRDefault="002440F6" w:rsidP="00B6305D">
      <w:pPr>
        <w:spacing w:before="0"/>
        <w:rPr>
          <w:rFonts w:cs="Arial"/>
          <w:b/>
          <w:lang w:val="ru-RU"/>
        </w:rPr>
      </w:pPr>
      <w:r w:rsidRPr="00EB0DF4">
        <w:rPr>
          <w:rFonts w:cs="Arial"/>
          <w:b/>
          <w:lang w:val="ru-RU"/>
        </w:rPr>
        <w:t xml:space="preserve">ЈП „Електропривреда Србије“Београд                                                </w:t>
      </w:r>
      <w:r w:rsidRPr="00EB0DF4">
        <w:rPr>
          <w:rFonts w:cs="Arial"/>
          <w:b/>
          <w:color w:val="FF0000"/>
          <w:lang w:val="ru-RU"/>
        </w:rPr>
        <w:t>Назив</w:t>
      </w:r>
    </w:p>
    <w:p w:rsidR="002440F6" w:rsidRPr="00EB0DF4" w:rsidRDefault="002440F6" w:rsidP="00B6305D">
      <w:pPr>
        <w:pStyle w:val="KDParagraf"/>
        <w:spacing w:before="0"/>
        <w:rPr>
          <w:rFonts w:cs="Arial"/>
          <w:lang w:val="ru-RU"/>
        </w:rPr>
      </w:pPr>
    </w:p>
    <w:p w:rsidR="002440F6" w:rsidRPr="00EB0DF4" w:rsidRDefault="002440F6" w:rsidP="00B6305D">
      <w:pPr>
        <w:pStyle w:val="KDParagraf"/>
        <w:spacing w:before="0"/>
        <w:rPr>
          <w:rFonts w:cs="Arial"/>
          <w:lang w:val="ru-RU"/>
        </w:rPr>
      </w:pPr>
      <w:r w:rsidRPr="00EB0DF4">
        <w:rPr>
          <w:rFonts w:cs="Arial"/>
          <w:lang w:val="ru-RU"/>
        </w:rPr>
        <w:t>___________________________________                             ________________________</w:t>
      </w:r>
    </w:p>
    <w:p w:rsidR="002440F6" w:rsidRPr="00EB0DF4" w:rsidRDefault="002440F6" w:rsidP="00B6305D">
      <w:pPr>
        <w:pStyle w:val="KDParagraf"/>
        <w:spacing w:before="0"/>
        <w:rPr>
          <w:rFonts w:cs="Arial"/>
          <w:b/>
          <w:lang w:val="ru-RU"/>
        </w:rPr>
      </w:pPr>
      <w:r w:rsidRPr="00EB0DF4">
        <w:rPr>
          <w:rFonts w:cs="Arial"/>
          <w:lang w:val="ru-RU"/>
        </w:rPr>
        <w:t xml:space="preserve">                                                                               </w:t>
      </w:r>
      <w:r w:rsidRPr="00EB0DF4">
        <w:rPr>
          <w:rFonts w:cs="Arial"/>
          <w:b/>
          <w:lang w:val="ru-RU"/>
        </w:rPr>
        <w:t>М.П.</w:t>
      </w:r>
    </w:p>
    <w:p w:rsidR="002440F6" w:rsidRPr="00EB0DF4" w:rsidRDefault="002440F6" w:rsidP="00B6305D">
      <w:pPr>
        <w:spacing w:before="0"/>
        <w:rPr>
          <w:rFonts w:cs="Arial"/>
          <w:color w:val="00B0F0"/>
          <w:lang w:val="ru-RU"/>
        </w:rPr>
      </w:pPr>
      <w:r w:rsidRPr="00EB0DF4">
        <w:rPr>
          <w:rFonts w:cs="Arial"/>
          <w:lang w:val="ru-RU"/>
        </w:rPr>
        <w:t>Финансијски директор огранка ТЕНТ,</w:t>
      </w:r>
      <w:r w:rsidRPr="00EB0DF4">
        <w:rPr>
          <w:rFonts w:cs="Arial"/>
          <w:color w:val="00B0F0"/>
          <w:lang w:val="ru-RU"/>
        </w:rPr>
        <w:t xml:space="preserve">                  </w:t>
      </w:r>
      <w:r w:rsidRPr="00EB0DF4">
        <w:rPr>
          <w:rFonts w:cs="Arial"/>
          <w:color w:val="FF0000"/>
          <w:lang w:val="ru-RU"/>
        </w:rPr>
        <w:t>име и презиме,функција</w:t>
      </w:r>
      <w:r w:rsidRPr="00EB0DF4">
        <w:rPr>
          <w:rFonts w:cs="Arial"/>
          <w:lang w:val="ru-RU"/>
        </w:rPr>
        <w:t xml:space="preserve">                                            </w:t>
      </w:r>
      <w:r w:rsidRPr="00EB0DF4">
        <w:rPr>
          <w:rFonts w:cs="Arial"/>
          <w:lang w:val="sr-Cyrl-RS"/>
        </w:rPr>
        <w:t>Жељко Вујиновић</w:t>
      </w:r>
      <w:r w:rsidRPr="00EB0DF4">
        <w:rPr>
          <w:rFonts w:cs="Arial"/>
          <w:lang w:val="ru-RU"/>
        </w:rPr>
        <w:t xml:space="preserve">                                                                             </w:t>
      </w:r>
    </w:p>
    <w:p w:rsidR="00492765" w:rsidRPr="00EB0DF4" w:rsidRDefault="00492765"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F11674" w:rsidRPr="00EB0DF4" w:rsidRDefault="00F11674" w:rsidP="00B6305D">
      <w:pPr>
        <w:tabs>
          <w:tab w:val="left" w:pos="567"/>
        </w:tabs>
        <w:spacing w:before="0"/>
        <w:rPr>
          <w:rFonts w:cs="Arial"/>
          <w:b/>
          <w:lang w:val="sr-Cyrl-RS"/>
        </w:rPr>
      </w:pPr>
    </w:p>
    <w:p w:rsidR="00A81FE3" w:rsidRPr="00EB0DF4" w:rsidRDefault="00A81FE3" w:rsidP="00B6305D">
      <w:pPr>
        <w:tabs>
          <w:tab w:val="left" w:pos="567"/>
        </w:tabs>
        <w:spacing w:before="0"/>
        <w:rPr>
          <w:rFonts w:cs="Arial"/>
          <w:b/>
          <w:lang w:val="sr-Cyrl-RS"/>
        </w:rPr>
      </w:pPr>
    </w:p>
    <w:p w:rsidR="00B6305D" w:rsidRPr="00EB0DF4" w:rsidRDefault="00B6305D" w:rsidP="00B6305D">
      <w:pPr>
        <w:tabs>
          <w:tab w:val="left" w:pos="567"/>
        </w:tabs>
        <w:spacing w:before="0"/>
        <w:rPr>
          <w:rFonts w:cs="Arial"/>
          <w:b/>
          <w:lang w:val="sr-Latn-RS"/>
        </w:rPr>
      </w:pPr>
    </w:p>
    <w:p w:rsidR="00B6305D" w:rsidRDefault="00B6305D" w:rsidP="00B6305D">
      <w:pPr>
        <w:tabs>
          <w:tab w:val="left" w:pos="567"/>
        </w:tabs>
        <w:spacing w:before="0"/>
        <w:rPr>
          <w:rFonts w:cs="Arial"/>
          <w:b/>
          <w:lang w:val="sr-Cyrl-RS"/>
        </w:rPr>
      </w:pPr>
    </w:p>
    <w:p w:rsidR="00EB0DF4" w:rsidRDefault="00EB0DF4" w:rsidP="00B6305D">
      <w:pPr>
        <w:tabs>
          <w:tab w:val="left" w:pos="567"/>
        </w:tabs>
        <w:spacing w:before="0"/>
        <w:rPr>
          <w:rFonts w:cs="Arial"/>
          <w:b/>
          <w:lang w:val="sr-Cyrl-RS"/>
        </w:rPr>
      </w:pPr>
    </w:p>
    <w:p w:rsidR="00EB0DF4" w:rsidRDefault="00EB0DF4" w:rsidP="00B6305D">
      <w:pPr>
        <w:tabs>
          <w:tab w:val="left" w:pos="567"/>
        </w:tabs>
        <w:spacing w:before="0"/>
        <w:rPr>
          <w:rFonts w:cs="Arial"/>
          <w:b/>
          <w:lang w:val="sr-Cyrl-RS"/>
        </w:rPr>
      </w:pPr>
    </w:p>
    <w:p w:rsidR="00EB0DF4" w:rsidRDefault="00EB0DF4" w:rsidP="00B6305D">
      <w:pPr>
        <w:tabs>
          <w:tab w:val="left" w:pos="567"/>
        </w:tabs>
        <w:spacing w:before="0"/>
        <w:rPr>
          <w:rFonts w:cs="Arial"/>
          <w:b/>
          <w:lang w:val="sr-Cyrl-RS"/>
        </w:rPr>
      </w:pPr>
    </w:p>
    <w:p w:rsidR="00EB0DF4" w:rsidRDefault="00EB0DF4" w:rsidP="00B6305D">
      <w:pPr>
        <w:tabs>
          <w:tab w:val="left" w:pos="567"/>
        </w:tabs>
        <w:spacing w:before="0"/>
        <w:rPr>
          <w:rFonts w:cs="Arial"/>
          <w:b/>
          <w:lang w:val="sr-Cyrl-RS"/>
        </w:rPr>
      </w:pPr>
    </w:p>
    <w:p w:rsidR="00EB0DF4" w:rsidRDefault="00EB0DF4" w:rsidP="00B6305D">
      <w:pPr>
        <w:tabs>
          <w:tab w:val="left" w:pos="567"/>
        </w:tabs>
        <w:spacing w:before="0"/>
        <w:rPr>
          <w:rFonts w:cs="Arial"/>
          <w:b/>
          <w:lang w:val="sr-Cyrl-RS"/>
        </w:rPr>
      </w:pPr>
    </w:p>
    <w:p w:rsidR="00EB0DF4" w:rsidRDefault="00EB0DF4" w:rsidP="00B6305D">
      <w:pPr>
        <w:tabs>
          <w:tab w:val="left" w:pos="567"/>
        </w:tabs>
        <w:spacing w:before="0"/>
        <w:rPr>
          <w:rFonts w:cs="Arial"/>
          <w:b/>
          <w:lang w:val="sr-Cyrl-RS"/>
        </w:rPr>
      </w:pPr>
    </w:p>
    <w:p w:rsidR="00EB0DF4" w:rsidRDefault="00EB0DF4" w:rsidP="00B6305D">
      <w:pPr>
        <w:tabs>
          <w:tab w:val="left" w:pos="567"/>
        </w:tabs>
        <w:spacing w:before="0"/>
        <w:rPr>
          <w:rFonts w:cs="Arial"/>
          <w:b/>
          <w:lang w:val="sr-Cyrl-RS"/>
        </w:rPr>
      </w:pPr>
    </w:p>
    <w:p w:rsidR="00EB0DF4" w:rsidRDefault="00EB0DF4" w:rsidP="00B6305D">
      <w:pPr>
        <w:tabs>
          <w:tab w:val="left" w:pos="567"/>
        </w:tabs>
        <w:spacing w:before="0"/>
        <w:rPr>
          <w:rFonts w:cs="Arial"/>
          <w:b/>
          <w:lang w:val="sr-Cyrl-RS"/>
        </w:rPr>
      </w:pPr>
    </w:p>
    <w:p w:rsidR="00EB0DF4" w:rsidRPr="00EB0DF4" w:rsidRDefault="00EB0DF4"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F11674" w:rsidRPr="00EB0DF4" w:rsidRDefault="00F11674" w:rsidP="00B6305D">
      <w:pPr>
        <w:spacing w:before="0" w:line="216" w:lineRule="auto"/>
        <w:ind w:firstLine="567"/>
        <w:jc w:val="center"/>
        <w:rPr>
          <w:rFonts w:cs="Arial"/>
          <w:b/>
          <w:lang w:val="ru-RU"/>
        </w:rPr>
      </w:pPr>
      <w:r w:rsidRPr="00EB0DF4">
        <w:rPr>
          <w:rFonts w:cs="Arial"/>
          <w:b/>
          <w:lang w:val="ru-RU"/>
        </w:rPr>
        <w:lastRenderedPageBreak/>
        <w:t>ПРАВИЛА</w:t>
      </w:r>
    </w:p>
    <w:p w:rsidR="00F11674" w:rsidRPr="00EB0DF4" w:rsidRDefault="00F11674" w:rsidP="00B6305D">
      <w:pPr>
        <w:spacing w:before="0" w:line="216" w:lineRule="auto"/>
        <w:ind w:firstLine="567"/>
        <w:jc w:val="center"/>
        <w:rPr>
          <w:rFonts w:cs="Arial"/>
          <w:b/>
          <w:lang w:val="ru-RU"/>
        </w:rPr>
      </w:pPr>
      <w:r w:rsidRPr="00EB0DF4">
        <w:rPr>
          <w:rFonts w:cs="Arial"/>
          <w:b/>
          <w:lang w:val="ru-RU"/>
        </w:rPr>
        <w:t>БЕЗБЕДНОСТИ НА РАДУ У ТЕНТ</w:t>
      </w:r>
    </w:p>
    <w:p w:rsidR="00F11674" w:rsidRPr="00EB0DF4" w:rsidRDefault="00F11674" w:rsidP="00B6305D">
      <w:pPr>
        <w:spacing w:before="0" w:line="216" w:lineRule="auto"/>
        <w:ind w:firstLine="567"/>
        <w:rPr>
          <w:rFonts w:cs="Arial"/>
          <w:lang w:val="sr-Cyrl-CS"/>
        </w:rPr>
      </w:pPr>
      <w:r w:rsidRPr="00EB0DF4">
        <w:rPr>
          <w:rFonts w:cs="Arial"/>
          <w:lang w:val="sr-Cyrl-CS"/>
        </w:rPr>
        <w:t>У циљу прецизнијих инструкција којима се регулишу односи и обавезе између корисника услуга (ТЕНТ) и пружаоца услуга формулисана су правила, у складу са важећим законским одредбама, која су дата у даљем тексту.  У зависности од врсте и обима услуга примењују се одређене тачке ових правила. Правила су саставни део уговора о извршењу послова од стране пружаоца услуга. Ова правила служе домаћим и страним пружаоцима услуга  као норматив за њихово правилно понашање за време рада у објектима ТЕНТ</w:t>
      </w:r>
      <w:r w:rsidRPr="00EB0DF4">
        <w:rPr>
          <w:rFonts w:cs="Arial"/>
          <w:lang w:val="ru-RU"/>
        </w:rPr>
        <w:t>.</w:t>
      </w:r>
      <w:r w:rsidRPr="00EB0DF4">
        <w:rPr>
          <w:rFonts w:cs="Arial"/>
          <w:lang w:val="sr-Cyrl-CS"/>
        </w:rPr>
        <w:t xml:space="preserve"> Поштовање правила од стране пружаоца услуге биће стриктно контролисано и свако непоштовање биће санкционисано. У случају да два или  више пружалаца услуга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w:t>
      </w:r>
      <w:r w:rsidRPr="00EB0DF4">
        <w:rPr>
          <w:rFonts w:cs="Arial"/>
        </w:rPr>
        <w:t>e</w:t>
      </w:r>
      <w:r w:rsidRPr="00EB0DF4">
        <w:rPr>
          <w:rFonts w:cs="Arial"/>
          <w:lang w:val="sr-Cyrl-CS"/>
        </w:rPr>
        <w:t>ђује лицe зa кooрдинaциjу спрoвoђeњa зajeдничких мeрa кojимa сe oбeзбeђуje бeзбeднoст и здрaвљe свих зaпoслeних (из реда запослених ТЕНТ). Лице за коодинацију у сарадњи са представницима пружаоца услуга и надзорног органа израђује План заједничких мера.</w:t>
      </w:r>
    </w:p>
    <w:p w:rsidR="00F11674" w:rsidRPr="00EB0DF4" w:rsidRDefault="00F11674" w:rsidP="00B6305D">
      <w:pPr>
        <w:spacing w:before="0" w:line="216" w:lineRule="auto"/>
        <w:rPr>
          <w:rFonts w:cs="Arial"/>
          <w:lang w:val="sr-Cyrl-RS"/>
        </w:rPr>
      </w:pPr>
    </w:p>
    <w:p w:rsidR="00F11674" w:rsidRPr="00EB0DF4" w:rsidRDefault="00F11674" w:rsidP="00B6305D">
      <w:pPr>
        <w:spacing w:before="0" w:line="216" w:lineRule="auto"/>
        <w:ind w:firstLine="567"/>
        <w:rPr>
          <w:rFonts w:cs="Arial"/>
          <w:b/>
          <w:u w:val="single"/>
          <w:lang w:val="sr-Cyrl-RS"/>
        </w:rPr>
      </w:pPr>
      <w:r w:rsidRPr="00EB0DF4">
        <w:rPr>
          <w:rFonts w:cs="Arial"/>
          <w:b/>
          <w:u w:val="single"/>
          <w:lang w:val="sr-Latn-CS"/>
        </w:rPr>
        <w:t xml:space="preserve">I  ОБАВЕЗЕ </w:t>
      </w:r>
      <w:r w:rsidRPr="00EB0DF4">
        <w:rPr>
          <w:rFonts w:cs="Arial"/>
          <w:b/>
          <w:u w:val="single"/>
          <w:lang w:val="sr-Cyrl-RS"/>
        </w:rPr>
        <w:t>ПРУЖАЛАЦ УСЛУГЕ</w:t>
      </w:r>
      <w:r w:rsidRPr="00EB0DF4">
        <w:rPr>
          <w:rFonts w:cs="Arial"/>
          <w:b/>
          <w:u w:val="single"/>
          <w:lang w:val="sr-Latn-CS"/>
        </w:rPr>
        <w:t xml:space="preserve"> </w:t>
      </w:r>
    </w:p>
    <w:p w:rsidR="00F11674" w:rsidRPr="00EB0DF4" w:rsidRDefault="00F11674" w:rsidP="00B6305D">
      <w:pPr>
        <w:spacing w:before="0" w:line="216" w:lineRule="auto"/>
        <w:ind w:firstLine="567"/>
        <w:rPr>
          <w:rFonts w:cs="Arial"/>
          <w:lang w:val="sr-Cyrl-CS"/>
        </w:rPr>
      </w:pPr>
      <w:r w:rsidRPr="00EB0DF4">
        <w:rPr>
          <w:rFonts w:cs="Arial"/>
          <w:lang w:val="sr-Cyrl-RS"/>
        </w:rPr>
        <w:t>Пружалац</w:t>
      </w:r>
      <w:r w:rsidRPr="00EB0DF4">
        <w:rPr>
          <w:rFonts w:cs="Arial"/>
          <w:lang w:val="sr-Cyrl-CS"/>
        </w:rPr>
        <w:t xml:space="preserve"> услуге, његови запослени и сва друга лица која ангажује, дужни су да у току припрема за пружања услуга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F11674" w:rsidRPr="00EB0DF4" w:rsidRDefault="00F11674" w:rsidP="00B6305D">
      <w:pPr>
        <w:spacing w:before="0" w:line="216" w:lineRule="auto"/>
        <w:ind w:firstLine="567"/>
        <w:rPr>
          <w:rFonts w:cs="Arial"/>
          <w:lang w:val="sr-Cyrl-CS"/>
        </w:rPr>
      </w:pPr>
      <w:r w:rsidRPr="00EB0DF4">
        <w:rPr>
          <w:rFonts w:cs="Arial"/>
          <w:lang w:val="sr-Cyrl-RS"/>
        </w:rPr>
        <w:t>Пружалац</w:t>
      </w:r>
      <w:r w:rsidRPr="00EB0DF4">
        <w:rPr>
          <w:rFonts w:cs="Arial"/>
          <w:lang w:val="sr-Cyrl-CS"/>
        </w:rPr>
        <w:t xml:space="preserve">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услуге који су предмет Уговора, суседних објеката, пролазника или учесника у саобраћају.</w:t>
      </w:r>
    </w:p>
    <w:p w:rsidR="00F11674" w:rsidRPr="00EB0DF4" w:rsidRDefault="00F11674" w:rsidP="00B6305D">
      <w:pPr>
        <w:spacing w:before="0" w:line="216" w:lineRule="auto"/>
        <w:ind w:firstLine="567"/>
        <w:rPr>
          <w:rFonts w:cs="Arial"/>
          <w:lang w:val="sr-Cyrl-CS"/>
        </w:rPr>
      </w:pPr>
      <w:r w:rsidRPr="00EB0DF4">
        <w:rPr>
          <w:rFonts w:cs="Arial"/>
          <w:lang w:val="sr-Cyrl-RS"/>
        </w:rPr>
        <w:t>Пружалац</w:t>
      </w:r>
      <w:r w:rsidRPr="00EB0DF4">
        <w:rPr>
          <w:rFonts w:cs="Arial"/>
          <w:lang w:val="sr-Cyrl-CS"/>
        </w:rPr>
        <w:t xml:space="preserve"> услуге је дужан да обавести запослене и друга лица која ангажује приликом пружања услуге који су предмет Уговора о обавезама из ових Правила.</w:t>
      </w:r>
    </w:p>
    <w:p w:rsidR="00F11674" w:rsidRPr="00EB0DF4" w:rsidRDefault="00F11674" w:rsidP="00B6305D">
      <w:pPr>
        <w:spacing w:before="0" w:line="216" w:lineRule="auto"/>
        <w:ind w:firstLine="567"/>
        <w:rPr>
          <w:rFonts w:cs="Arial"/>
          <w:lang w:val="sr-Cyrl-CS"/>
        </w:rPr>
      </w:pPr>
      <w:r w:rsidRPr="00EB0DF4">
        <w:rPr>
          <w:rFonts w:cs="Arial"/>
          <w:lang w:val="sr-Cyrl-CS"/>
        </w:rPr>
        <w:t xml:space="preserve"> </w:t>
      </w:r>
      <w:r w:rsidRPr="00EB0DF4">
        <w:rPr>
          <w:rFonts w:cs="Arial"/>
          <w:lang w:val="sr-Cyrl-RS"/>
        </w:rPr>
        <w:t>Пружалац</w:t>
      </w:r>
      <w:r w:rsidRPr="00EB0DF4">
        <w:rPr>
          <w:rFonts w:cs="Arial"/>
          <w:lang w:val="sr-Cyrl-CS"/>
        </w:rPr>
        <w:t xml:space="preserve"> услуге, његови запослени и сва друга лица која ангажује, у току припрема за </w:t>
      </w:r>
      <w:r w:rsidR="00187DC2" w:rsidRPr="00EB0DF4">
        <w:rPr>
          <w:rFonts w:cs="Arial"/>
          <w:lang w:val="sr-Cyrl-CS"/>
        </w:rPr>
        <w:t>пружање услуге</w:t>
      </w:r>
      <w:r w:rsidRPr="00EB0DF4">
        <w:rPr>
          <w:rFonts w:cs="Arial"/>
          <w:lang w:val="sr-Cyrl-CS"/>
        </w:rPr>
        <w:t xml:space="preserve">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F11674" w:rsidRPr="00EB0DF4" w:rsidRDefault="00F11674" w:rsidP="00B6305D">
      <w:pPr>
        <w:numPr>
          <w:ilvl w:val="0"/>
          <w:numId w:val="22"/>
        </w:numPr>
        <w:spacing w:before="0" w:line="216" w:lineRule="auto"/>
        <w:jc w:val="left"/>
        <w:rPr>
          <w:rFonts w:cs="Arial"/>
          <w:lang w:val="sr-Cyrl-CS"/>
        </w:rPr>
      </w:pPr>
      <w:r w:rsidRPr="00EB0DF4">
        <w:rPr>
          <w:rFonts w:cs="Arial"/>
          <w:lang w:val="ru-RU"/>
        </w:rPr>
        <w:t>Забрањено је избегавање примене и/или ометање спровођења мера БЗР</w:t>
      </w:r>
    </w:p>
    <w:p w:rsidR="00F11674" w:rsidRPr="00EB0DF4" w:rsidRDefault="00F11674" w:rsidP="00B6305D">
      <w:pPr>
        <w:numPr>
          <w:ilvl w:val="0"/>
          <w:numId w:val="22"/>
        </w:numPr>
        <w:spacing w:before="0" w:line="216" w:lineRule="auto"/>
        <w:jc w:val="left"/>
        <w:rPr>
          <w:rFonts w:cs="Arial"/>
          <w:lang w:val="sr-Cyrl-CS"/>
        </w:rPr>
      </w:pPr>
      <w:r w:rsidRPr="00EB0DF4">
        <w:rPr>
          <w:rFonts w:cs="Arial"/>
          <w:lang w:val="ru-RU"/>
        </w:rPr>
        <w:t xml:space="preserve">За радове за које је Законом о БЗР обавезан да изради Елаборат о уређењу градилишта </w:t>
      </w:r>
      <w:r w:rsidRPr="00EB0DF4">
        <w:rPr>
          <w:rFonts w:cs="Arial"/>
          <w:lang w:val="sr-Cyrl-RS"/>
        </w:rPr>
        <w:t>(сходно Правилнику о садржају елабората о уређењу градилишта „Сл.гласник РС“ бр.121/12)</w:t>
      </w:r>
      <w:r w:rsidRPr="00EB0DF4">
        <w:rPr>
          <w:rFonts w:cs="Arial"/>
          <w:lang w:val="ru-RU"/>
        </w:rPr>
        <w:t xml:space="preserve">, најмање три дан пре почетка радова </w:t>
      </w:r>
      <w:r w:rsidRPr="00EB0DF4">
        <w:rPr>
          <w:rFonts w:cs="Arial"/>
          <w:lang w:val="sr-Latn-CS"/>
        </w:rPr>
        <w:t>Служби БЗР и ЗОП</w:t>
      </w:r>
      <w:r w:rsidRPr="00EB0DF4">
        <w:rPr>
          <w:rFonts w:cs="Arial"/>
          <w:lang w:val="sr-Cyrl-CS"/>
        </w:rPr>
        <w:t xml:space="preserve"> достави:</w:t>
      </w:r>
    </w:p>
    <w:p w:rsidR="00F11674" w:rsidRPr="00EB0DF4" w:rsidRDefault="00F11674" w:rsidP="00B6305D">
      <w:pPr>
        <w:numPr>
          <w:ilvl w:val="1"/>
          <w:numId w:val="23"/>
        </w:numPr>
        <w:tabs>
          <w:tab w:val="num" w:pos="1134"/>
        </w:tabs>
        <w:spacing w:before="0" w:line="216" w:lineRule="auto"/>
        <w:ind w:left="1134"/>
        <w:jc w:val="left"/>
        <w:rPr>
          <w:rFonts w:cs="Arial"/>
          <w:lang w:val="sr-Cyrl-CS"/>
        </w:rPr>
      </w:pPr>
      <w:r w:rsidRPr="00EB0DF4">
        <w:rPr>
          <w:rFonts w:cs="Arial"/>
          <w:lang w:val="sr-Cyrl-CS"/>
        </w:rPr>
        <w:t>Елаборат о уређењу градилишта</w:t>
      </w:r>
      <w:r w:rsidRPr="00EB0DF4">
        <w:rPr>
          <w:rFonts w:cs="Arial"/>
        </w:rPr>
        <w:t>,</w:t>
      </w:r>
    </w:p>
    <w:p w:rsidR="00F11674" w:rsidRPr="00EB0DF4" w:rsidRDefault="00F11674" w:rsidP="00B6305D">
      <w:pPr>
        <w:numPr>
          <w:ilvl w:val="1"/>
          <w:numId w:val="23"/>
        </w:numPr>
        <w:tabs>
          <w:tab w:val="num" w:pos="1134"/>
        </w:tabs>
        <w:spacing w:before="0" w:line="216" w:lineRule="auto"/>
        <w:ind w:left="1134"/>
        <w:jc w:val="left"/>
        <w:rPr>
          <w:rFonts w:cs="Arial"/>
          <w:lang w:val="sr-Cyrl-CS"/>
        </w:rPr>
      </w:pPr>
      <w:r w:rsidRPr="00EB0DF4">
        <w:rPr>
          <w:rFonts w:cs="Arial"/>
          <w:lang w:val="sr-Cyrl-CS"/>
        </w:rPr>
        <w:t>оверену копију Пријаве о почетку радова коју је предао надлежној инспекцији рада,</w:t>
      </w:r>
    </w:p>
    <w:p w:rsidR="00F11674" w:rsidRPr="00EB0DF4" w:rsidRDefault="00F11674" w:rsidP="00B6305D">
      <w:pPr>
        <w:numPr>
          <w:ilvl w:val="1"/>
          <w:numId w:val="23"/>
        </w:numPr>
        <w:tabs>
          <w:tab w:val="num" w:pos="1134"/>
        </w:tabs>
        <w:spacing w:before="0" w:line="216" w:lineRule="auto"/>
        <w:ind w:left="1134"/>
        <w:jc w:val="left"/>
        <w:rPr>
          <w:rFonts w:cs="Arial"/>
          <w:lang w:val="sr-Cyrl-CS"/>
        </w:rPr>
      </w:pPr>
      <w:r w:rsidRPr="00EB0DF4">
        <w:rPr>
          <w:rFonts w:cs="Arial"/>
          <w:lang w:val="sr-Cyrl-CS"/>
        </w:rPr>
        <w:t xml:space="preserve">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w:t>
      </w:r>
      <w:r w:rsidR="00187DC2" w:rsidRPr="00EB0DF4">
        <w:rPr>
          <w:rFonts w:cs="Arial"/>
          <w:lang w:val="sr-Cyrl-CS"/>
        </w:rPr>
        <w:t>пружаоца услуге</w:t>
      </w:r>
      <w:r w:rsidRPr="00EB0DF4">
        <w:rPr>
          <w:rFonts w:cs="Arial"/>
          <w:lang w:val="sr-Cyrl-CS"/>
        </w:rPr>
        <w:t>)</w:t>
      </w:r>
    </w:p>
    <w:p w:rsidR="00F11674" w:rsidRPr="00EB0DF4" w:rsidRDefault="00F11674" w:rsidP="00B6305D">
      <w:pPr>
        <w:numPr>
          <w:ilvl w:val="1"/>
          <w:numId w:val="23"/>
        </w:numPr>
        <w:tabs>
          <w:tab w:val="num" w:pos="1134"/>
        </w:tabs>
        <w:spacing w:before="0" w:line="216" w:lineRule="auto"/>
        <w:ind w:left="1134"/>
        <w:jc w:val="left"/>
        <w:rPr>
          <w:rFonts w:cs="Arial"/>
          <w:lang w:val="sr-Cyrl-CS"/>
        </w:rPr>
      </w:pPr>
      <w:r w:rsidRPr="00EB0DF4">
        <w:rPr>
          <w:rFonts w:cs="Arial"/>
          <w:lang w:val="sr-Cyrl-CS"/>
        </w:rPr>
        <w:t>доказ да су запослени упознати са садржином Елабората и предвиђеним мерама за безбедан и здрав рад</w:t>
      </w:r>
      <w:r w:rsidRPr="00EB0DF4">
        <w:rPr>
          <w:rFonts w:cs="Arial"/>
          <w:lang w:val="ru-RU"/>
        </w:rPr>
        <w:t>,</w:t>
      </w:r>
    </w:p>
    <w:p w:rsidR="00F11674" w:rsidRPr="00EB0DF4" w:rsidRDefault="00F11674" w:rsidP="00B6305D">
      <w:pPr>
        <w:numPr>
          <w:ilvl w:val="1"/>
          <w:numId w:val="23"/>
        </w:numPr>
        <w:tabs>
          <w:tab w:val="num" w:pos="1134"/>
        </w:tabs>
        <w:spacing w:before="0" w:line="216" w:lineRule="auto"/>
        <w:ind w:left="1134"/>
        <w:jc w:val="left"/>
        <w:rPr>
          <w:rFonts w:cs="Arial"/>
          <w:lang w:val="sr-Cyrl-CS"/>
        </w:rPr>
      </w:pPr>
      <w:r w:rsidRPr="00EB0DF4">
        <w:rPr>
          <w:rFonts w:cs="Arial"/>
        </w:rPr>
        <w:t>o</w:t>
      </w:r>
      <w:r w:rsidRPr="00EB0DF4">
        <w:rPr>
          <w:rFonts w:cs="Arial"/>
          <w:lang w:val="sr-Cyrl-CS"/>
        </w:rPr>
        <w:t>сигуравајућу полису за запослене</w:t>
      </w:r>
      <w:r w:rsidRPr="00EB0DF4">
        <w:rPr>
          <w:rFonts w:cs="Arial"/>
        </w:rPr>
        <w:t>,</w:t>
      </w:r>
    </w:p>
    <w:p w:rsidR="00F11674" w:rsidRPr="00EB0DF4" w:rsidRDefault="00F11674" w:rsidP="00B6305D">
      <w:pPr>
        <w:numPr>
          <w:ilvl w:val="1"/>
          <w:numId w:val="23"/>
        </w:numPr>
        <w:tabs>
          <w:tab w:val="num" w:pos="1134"/>
        </w:tabs>
        <w:spacing w:before="0" w:line="216" w:lineRule="auto"/>
        <w:ind w:left="1134"/>
        <w:jc w:val="left"/>
        <w:rPr>
          <w:rFonts w:cs="Arial"/>
          <w:lang w:val="sr-Cyrl-CS"/>
        </w:rPr>
      </w:pPr>
      <w:r w:rsidRPr="00EB0DF4">
        <w:rPr>
          <w:rFonts w:cs="Arial"/>
          <w:lang w:val="sr-Cyrl-RS"/>
        </w:rPr>
        <w:t>с</w:t>
      </w:r>
      <w:r w:rsidRPr="00EB0DF4">
        <w:rPr>
          <w:rFonts w:cs="Arial"/>
          <w:lang w:val="sr-Cyrl-CS"/>
        </w:rPr>
        <w:t>писак оруђа за рад, уређаја, алата и опреме и њихове атесте и сертификате,</w:t>
      </w:r>
    </w:p>
    <w:p w:rsidR="00F11674" w:rsidRPr="00EB0DF4" w:rsidRDefault="00F11674" w:rsidP="00B6305D">
      <w:pPr>
        <w:numPr>
          <w:ilvl w:val="1"/>
          <w:numId w:val="23"/>
        </w:numPr>
        <w:tabs>
          <w:tab w:val="num" w:pos="1134"/>
        </w:tabs>
        <w:spacing w:before="0" w:line="216" w:lineRule="auto"/>
        <w:ind w:left="1134"/>
        <w:jc w:val="left"/>
        <w:rPr>
          <w:rFonts w:cs="Arial"/>
          <w:lang w:val="sr-Cyrl-CS"/>
        </w:rPr>
      </w:pPr>
      <w:r w:rsidRPr="00EB0DF4">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F11674" w:rsidRPr="00EB0DF4" w:rsidRDefault="00F11674" w:rsidP="00B6305D">
      <w:pPr>
        <w:numPr>
          <w:ilvl w:val="1"/>
          <w:numId w:val="23"/>
        </w:numPr>
        <w:tabs>
          <w:tab w:val="num" w:pos="1134"/>
        </w:tabs>
        <w:spacing w:before="0" w:line="216" w:lineRule="auto"/>
        <w:ind w:left="1134"/>
        <w:jc w:val="left"/>
        <w:rPr>
          <w:rFonts w:cs="Arial"/>
          <w:lang w:val="sr-Cyrl-CS"/>
        </w:rPr>
      </w:pPr>
      <w:r w:rsidRPr="00EB0DF4">
        <w:rPr>
          <w:rFonts w:cs="Arial"/>
          <w:lang w:val="sr-Cyrl-CS"/>
        </w:rPr>
        <w:t>доказ да су запослени упознати са овим Правилима (списак лица са њиховим својеручним потписаним изјавама),</w:t>
      </w:r>
    </w:p>
    <w:p w:rsidR="00F11674" w:rsidRPr="00EB0DF4" w:rsidRDefault="00F11674" w:rsidP="00B6305D">
      <w:pPr>
        <w:numPr>
          <w:ilvl w:val="1"/>
          <w:numId w:val="23"/>
        </w:numPr>
        <w:tabs>
          <w:tab w:val="num" w:pos="1134"/>
        </w:tabs>
        <w:spacing w:before="0" w:line="216" w:lineRule="auto"/>
        <w:ind w:left="1134"/>
        <w:jc w:val="left"/>
        <w:rPr>
          <w:rFonts w:cs="Arial"/>
          <w:lang w:val="sr-Cyrl-CS"/>
        </w:rPr>
      </w:pPr>
      <w:r w:rsidRPr="00EB0DF4">
        <w:rPr>
          <w:rFonts w:cs="Arial"/>
          <w:lang w:val="sr-Cyrl-CS"/>
        </w:rPr>
        <w:lastRenderedPageBreak/>
        <w:t>име одговорног лица на градилишту, његовог заменика (у одсуству одговорног лица у другој</w:t>
      </w:r>
      <w:r w:rsidRPr="00EB0DF4">
        <w:rPr>
          <w:rFonts w:cs="Arial"/>
          <w:lang w:val="ru-RU"/>
        </w:rPr>
        <w:t xml:space="preserve"> </w:t>
      </w:r>
      <w:r w:rsidRPr="00EB0DF4">
        <w:rPr>
          <w:rFonts w:cs="Arial"/>
          <w:lang w:val="sr-Cyrl-CS"/>
        </w:rPr>
        <w:t>и/или трећој смени, празником и сл.).</w:t>
      </w:r>
    </w:p>
    <w:p w:rsidR="00F11674" w:rsidRPr="00EB0DF4" w:rsidRDefault="00F11674" w:rsidP="00F11674">
      <w:pPr>
        <w:spacing w:before="0" w:line="216" w:lineRule="auto"/>
        <w:ind w:firstLine="567"/>
        <w:rPr>
          <w:rFonts w:cs="Arial"/>
          <w:lang w:val="ru-RU"/>
        </w:rPr>
      </w:pPr>
      <w:r w:rsidRPr="00EB0DF4">
        <w:rPr>
          <w:rFonts w:cs="Arial"/>
          <w:lang w:val="ru-RU"/>
        </w:rPr>
        <w:t>Уколико два или више извођача радова</w:t>
      </w:r>
      <w:r w:rsidR="00187DC2" w:rsidRPr="00EB0DF4">
        <w:rPr>
          <w:rFonts w:cs="Arial"/>
          <w:lang w:val="ru-RU"/>
        </w:rPr>
        <w:t>/пружаоца услуге</w:t>
      </w:r>
      <w:r w:rsidRPr="00EB0DF4">
        <w:rPr>
          <w:rFonts w:cs="Arial"/>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w:t>
      </w:r>
    </w:p>
    <w:p w:rsidR="00F11674" w:rsidRPr="00EB0DF4" w:rsidRDefault="00F11674" w:rsidP="00F11674">
      <w:pPr>
        <w:spacing w:before="0" w:line="216" w:lineRule="auto"/>
        <w:ind w:firstLine="567"/>
        <w:rPr>
          <w:rFonts w:cs="Arial"/>
          <w:lang w:val="ru-RU"/>
        </w:rPr>
      </w:pPr>
      <w:r w:rsidRPr="00EB0DF4">
        <w:rPr>
          <w:rFonts w:cs="Arial"/>
          <w:lang w:val="ru-RU"/>
        </w:rPr>
        <w:t xml:space="preserve">Уколико Служба БЗР и ЗОП утврди да средства за рад </w:t>
      </w:r>
      <w:r w:rsidR="00187DC2" w:rsidRPr="00EB0DF4">
        <w:rPr>
          <w:rFonts w:cs="Arial"/>
          <w:lang w:val="ru-RU"/>
        </w:rPr>
        <w:t>пружаоца услуге</w:t>
      </w:r>
      <w:r w:rsidRPr="00EB0DF4">
        <w:rPr>
          <w:rFonts w:cs="Arial"/>
          <w:lang w:val="ru-RU"/>
        </w:rPr>
        <w:t xml:space="preserve">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EB0DF4">
        <w:rPr>
          <w:rFonts w:cs="Arial"/>
          <w:lang w:val="sr-Cyrl-CS"/>
        </w:rPr>
        <w:t>(у одсуству лица за БЗР у другој</w:t>
      </w:r>
      <w:r w:rsidRPr="00EB0DF4">
        <w:rPr>
          <w:rFonts w:cs="Arial"/>
          <w:lang w:val="ru-RU"/>
        </w:rPr>
        <w:t xml:space="preserve"> </w:t>
      </w:r>
      <w:r w:rsidRPr="00EB0DF4">
        <w:rPr>
          <w:rFonts w:cs="Arial"/>
          <w:lang w:val="sr-Cyrl-CS"/>
        </w:rPr>
        <w:t>и/или трећој смени, празником и сл.)</w:t>
      </w:r>
      <w:r w:rsidRPr="00EB0DF4">
        <w:rPr>
          <w:rFonts w:cs="Arial"/>
          <w:lang w:val="ru-RU"/>
        </w:rPr>
        <w:t xml:space="preserve">. </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 xml:space="preserve">Служби обезбеђења и одбране ТЕНТ Обреновац, благовремено, а најкасније један дан пре почетка </w:t>
      </w:r>
      <w:r w:rsidR="00CE29EF" w:rsidRPr="00EB0DF4">
        <w:rPr>
          <w:rFonts w:cs="Arial"/>
          <w:lang w:val="ru-RU"/>
        </w:rPr>
        <w:t xml:space="preserve">пружања </w:t>
      </w:r>
      <w:r w:rsidR="00187DC2" w:rsidRPr="00EB0DF4">
        <w:rPr>
          <w:rFonts w:cs="Arial"/>
          <w:lang w:val="ru-RU"/>
        </w:rPr>
        <w:t>услуге</w:t>
      </w:r>
      <w:r w:rsidRPr="00EB0DF4">
        <w:rPr>
          <w:rFonts w:cs="Arial"/>
          <w:lang w:val="ru-RU"/>
        </w:rPr>
        <w:t xml:space="preserve">, поднесе Захтев за издавање ИД картице - пропуснице запослених домаћих </w:t>
      </w:r>
      <w:r w:rsidR="00187DC2" w:rsidRPr="00EB0DF4">
        <w:rPr>
          <w:rFonts w:cs="Arial"/>
          <w:lang w:val="ru-RU"/>
        </w:rPr>
        <w:t>пружаоца услуге</w:t>
      </w:r>
      <w:r w:rsidRPr="00EB0DF4">
        <w:rPr>
          <w:rFonts w:cs="Arial"/>
          <w:lang w:val="ru-RU"/>
        </w:rPr>
        <w:t xml:space="preserve"> (образац QO.0.14.35 приказан у прилогу 2), на коме треба уписати локацију </w:t>
      </w:r>
      <w:r w:rsidR="00187DC2" w:rsidRPr="00EB0DF4">
        <w:rPr>
          <w:rFonts w:cs="Arial"/>
          <w:lang w:val="ru-RU"/>
        </w:rPr>
        <w:t>на којој се врђи услуга</w:t>
      </w:r>
      <w:r w:rsidRPr="00EB0DF4">
        <w:rPr>
          <w:rFonts w:cs="Arial"/>
          <w:lang w:val="ru-RU"/>
        </w:rPr>
        <w:t xml:space="preserve">, као и време трајања </w:t>
      </w:r>
      <w:r w:rsidR="00187DC2" w:rsidRPr="00EB0DF4">
        <w:rPr>
          <w:rFonts w:cs="Arial"/>
          <w:lang w:val="ru-RU"/>
        </w:rPr>
        <w:t>услуге</w:t>
      </w:r>
      <w:r w:rsidRPr="00EB0DF4">
        <w:rPr>
          <w:rFonts w:cs="Arial"/>
          <w:lang w:val="ru-RU"/>
        </w:rPr>
        <w:t xml:space="preserve"> тј. време трајања уговора са ТЕНТ. Такође, Захтев мора бити оверен потписом и печатом од стране </w:t>
      </w:r>
      <w:r w:rsidR="00187DC2" w:rsidRPr="00EB0DF4">
        <w:rPr>
          <w:rFonts w:cs="Arial"/>
          <w:lang w:val="ru-RU"/>
        </w:rPr>
        <w:t>пружалаца услуге</w:t>
      </w:r>
      <w:r w:rsidRPr="00EB0DF4">
        <w:rPr>
          <w:rFonts w:cs="Arial"/>
          <w:lang w:val="ru-RU"/>
        </w:rPr>
        <w:t xml:space="preserve"> и потписом од стране надзорног органа и одговорног лица Службе БЗР и ЗОП организационе целине ТЕНТ Уколико су </w:t>
      </w:r>
      <w:r w:rsidR="00187DC2" w:rsidRPr="00EB0DF4">
        <w:rPr>
          <w:rFonts w:cs="Arial"/>
          <w:lang w:val="ru-RU"/>
        </w:rPr>
        <w:t>пружаоци услуге</w:t>
      </w:r>
      <w:r w:rsidRPr="00EB0DF4">
        <w:rPr>
          <w:rFonts w:cs="Arial"/>
          <w:lang w:val="ru-RU"/>
        </w:rPr>
        <w:t xml:space="preserve"> странци, прокси картица се издаје на основу Захтева за издавање ИД картице - пропуснице за запослене код страних </w:t>
      </w:r>
      <w:r w:rsidR="00187DC2" w:rsidRPr="00EB0DF4">
        <w:rPr>
          <w:rFonts w:cs="Arial"/>
          <w:lang w:val="ru-RU"/>
        </w:rPr>
        <w:t>пружаоца услуге</w:t>
      </w:r>
      <w:r w:rsidRPr="00EB0DF4">
        <w:rPr>
          <w:rFonts w:cs="Arial"/>
          <w:lang w:val="ru-RU"/>
        </w:rPr>
        <w:t xml:space="preserve">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w:t>
      </w:r>
      <w:r w:rsidR="00187DC2" w:rsidRPr="00EB0DF4">
        <w:rPr>
          <w:rFonts w:cs="Arial"/>
          <w:lang w:val="ru-RU"/>
        </w:rPr>
        <w:t>пружаоца услуге</w:t>
      </w:r>
      <w:r w:rsidRPr="00EB0DF4">
        <w:rPr>
          <w:rFonts w:cs="Arial"/>
          <w:lang w:val="ru-RU"/>
        </w:rPr>
        <w:t>.</w:t>
      </w:r>
      <w:r w:rsidR="00187DC2" w:rsidRPr="00EB0DF4">
        <w:rPr>
          <w:rFonts w:cs="Arial"/>
          <w:lang w:val="ru-RU"/>
        </w:rPr>
        <w:t xml:space="preserve">Пружалац </w:t>
      </w:r>
      <w:r w:rsidRPr="00EB0DF4">
        <w:rPr>
          <w:rFonts w:cs="Arial"/>
          <w:lang w:val="ru-RU"/>
        </w:rPr>
        <w:t xml:space="preserve">услуге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w:t>
      </w:r>
      <w:r w:rsidR="00187DC2" w:rsidRPr="00EB0DF4">
        <w:rPr>
          <w:rFonts w:cs="Arial"/>
          <w:lang w:val="ru-RU"/>
        </w:rPr>
        <w:t>пружаоца услуге</w:t>
      </w:r>
      <w:r w:rsidRPr="00EB0DF4">
        <w:rPr>
          <w:rFonts w:cs="Arial"/>
          <w:lang w:val="ru-RU"/>
        </w:rPr>
        <w:t xml:space="preserve">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w:t>
      </w:r>
      <w:r w:rsidR="00187DC2" w:rsidRPr="00EB0DF4">
        <w:rPr>
          <w:rFonts w:cs="Arial"/>
          <w:lang w:val="ru-RU"/>
        </w:rPr>
        <w:t>пружаоца услуге</w:t>
      </w:r>
      <w:r w:rsidRPr="00EB0DF4">
        <w:rPr>
          <w:rFonts w:cs="Arial"/>
          <w:lang w:val="sr-Cyrl-RS"/>
        </w:rPr>
        <w:t xml:space="preserve"> Служби обезбеђења и одбране</w:t>
      </w:r>
      <w:r w:rsidRPr="00EB0DF4">
        <w:rPr>
          <w:rFonts w:cs="Arial"/>
          <w:lang w:val="ru-RU"/>
        </w:rPr>
        <w:t xml:space="preserve"> (образац </w:t>
      </w:r>
      <w:r w:rsidRPr="00EB0DF4">
        <w:rPr>
          <w:rFonts w:cs="Arial"/>
        </w:rPr>
        <w:t>QO</w:t>
      </w:r>
      <w:r w:rsidRPr="00EB0DF4">
        <w:rPr>
          <w:rFonts w:cs="Arial"/>
          <w:lang w:val="ru-RU"/>
        </w:rPr>
        <w:t xml:space="preserve">.0.14.66, </w:t>
      </w:r>
      <w:r w:rsidRPr="00EB0DF4">
        <w:rPr>
          <w:rFonts w:cs="Arial"/>
          <w:lang w:val="sr-Cyrl-RS"/>
        </w:rPr>
        <w:t>приказан у прилогу 2).</w:t>
      </w:r>
      <w:r w:rsidRPr="00EB0DF4">
        <w:rPr>
          <w:rFonts w:cs="Arial"/>
          <w:lang w:val="ru-RU"/>
        </w:rPr>
        <w:t xml:space="preserve"> Поступак издавања дупликата ИД картица - пропусница запосленима код </w:t>
      </w:r>
      <w:r w:rsidR="00187DC2" w:rsidRPr="00EB0DF4">
        <w:rPr>
          <w:rFonts w:cs="Arial"/>
          <w:lang w:val="ru-RU"/>
        </w:rPr>
        <w:t>пружаоца услуге</w:t>
      </w:r>
      <w:r w:rsidRPr="00EB0DF4">
        <w:rPr>
          <w:rFonts w:cs="Arial"/>
          <w:lang w:val="ru-RU"/>
        </w:rPr>
        <w:t>, на основу Захтева</w:t>
      </w:r>
      <w:r w:rsidRPr="00EB0DF4">
        <w:rPr>
          <w:rFonts w:cs="Arial"/>
          <w:lang w:val="sr-Cyrl-RS"/>
        </w:rPr>
        <w:t xml:space="preserve"> за издавање дупликата пропуснице извођача радова</w:t>
      </w:r>
      <w:r w:rsidRPr="00EB0DF4">
        <w:rPr>
          <w:rFonts w:cs="Arial"/>
          <w:lang w:val="ru-RU"/>
        </w:rPr>
        <w:t xml:space="preserve"> (образац QO.0.14.39, приказан у прилогу 2) ближе је уређен процедуром QP.0.14.16 - Коришћење система приступне контроле..</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 xml:space="preserve">За запослене који бораве у ТЕНТ само један дан, Служби обезбеђења и одбране, поднесе Списак запослених </w:t>
      </w:r>
      <w:r w:rsidR="00BA32C6" w:rsidRPr="00EB0DF4">
        <w:rPr>
          <w:rFonts w:cs="Arial"/>
          <w:lang w:val="ru-RU"/>
        </w:rPr>
        <w:t>пружалаца услуге</w:t>
      </w:r>
      <w:r w:rsidRPr="00EB0DF4">
        <w:rPr>
          <w:rFonts w:cs="Arial"/>
          <w:lang w:val="ru-RU"/>
        </w:rPr>
        <w:t xml:space="preserve"> за привремени улазак (образац QO.0.14.37 приказан у прилогу 2) који мора бити оверен потписом </w:t>
      </w:r>
      <w:r w:rsidR="00CE29EF" w:rsidRPr="00EB0DF4">
        <w:rPr>
          <w:rFonts w:cs="Arial"/>
          <w:lang w:val="ru-RU"/>
        </w:rPr>
        <w:t>пружаоца услуге</w:t>
      </w:r>
      <w:r w:rsidRPr="00EB0DF4">
        <w:rPr>
          <w:rFonts w:cs="Arial"/>
          <w:lang w:val="ru-RU"/>
        </w:rPr>
        <w:t xml:space="preserve">  и лица које уводи </w:t>
      </w:r>
      <w:r w:rsidR="00CE29EF" w:rsidRPr="00EB0DF4">
        <w:rPr>
          <w:rFonts w:cs="Arial"/>
          <w:lang w:val="ru-RU"/>
        </w:rPr>
        <w:t>пружалац услуге</w:t>
      </w:r>
      <w:r w:rsidRPr="00EB0DF4">
        <w:rPr>
          <w:rFonts w:cs="Arial"/>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CE29EF" w:rsidRPr="00EB0DF4">
        <w:rPr>
          <w:rFonts w:cs="Arial"/>
          <w:lang w:val="ru-RU"/>
        </w:rPr>
        <w:t>пружаоца услуге</w:t>
      </w:r>
      <w:r w:rsidRPr="00EB0DF4">
        <w:rPr>
          <w:rFonts w:cs="Arial"/>
          <w:lang w:val="ru-RU"/>
        </w:rPr>
        <w:t xml:space="preserve"> у посао.</w:t>
      </w:r>
    </w:p>
    <w:p w:rsidR="00F11674" w:rsidRPr="00EB0DF4" w:rsidRDefault="00F11674" w:rsidP="00F577A3">
      <w:pPr>
        <w:numPr>
          <w:ilvl w:val="0"/>
          <w:numId w:val="22"/>
        </w:numPr>
        <w:tabs>
          <w:tab w:val="left" w:pos="-425"/>
          <w:tab w:val="num" w:pos="1401"/>
        </w:tabs>
        <w:spacing w:before="0" w:line="216" w:lineRule="auto"/>
        <w:jc w:val="left"/>
        <w:rPr>
          <w:rFonts w:cs="Arial"/>
          <w:lang w:val="sr-Cyrl-CS"/>
        </w:rPr>
      </w:pPr>
      <w:r w:rsidRPr="00EB0DF4">
        <w:rPr>
          <w:rFonts w:cs="Arial"/>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F11674" w:rsidRPr="00EB0DF4" w:rsidRDefault="00F11674" w:rsidP="00F577A3">
      <w:pPr>
        <w:numPr>
          <w:ilvl w:val="0"/>
          <w:numId w:val="22"/>
        </w:numPr>
        <w:tabs>
          <w:tab w:val="left" w:pos="-425"/>
          <w:tab w:val="num" w:pos="1401"/>
        </w:tabs>
        <w:spacing w:before="0" w:line="216" w:lineRule="auto"/>
        <w:jc w:val="left"/>
        <w:rPr>
          <w:rFonts w:cs="Arial"/>
          <w:lang w:val="sr-Cyrl-CS"/>
        </w:rPr>
      </w:pPr>
      <w:r w:rsidRPr="00EB0DF4">
        <w:rPr>
          <w:rFonts w:cs="Arial"/>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F11674" w:rsidRPr="00EB0DF4" w:rsidRDefault="00BA32C6" w:rsidP="00F577A3">
      <w:pPr>
        <w:numPr>
          <w:ilvl w:val="0"/>
          <w:numId w:val="22"/>
        </w:numPr>
        <w:tabs>
          <w:tab w:val="left" w:pos="-425"/>
          <w:tab w:val="num" w:pos="1401"/>
        </w:tabs>
        <w:spacing w:before="0" w:line="216" w:lineRule="auto"/>
        <w:jc w:val="left"/>
        <w:rPr>
          <w:rFonts w:cs="Arial"/>
          <w:lang w:val="sr-Cyrl-CS"/>
        </w:rPr>
      </w:pPr>
      <w:r w:rsidRPr="00EB0DF4">
        <w:rPr>
          <w:rFonts w:cs="Arial"/>
          <w:lang w:val="sr-Cyrl-CS"/>
        </w:rPr>
        <w:t>Пружалац</w:t>
      </w:r>
      <w:r w:rsidR="00F11674" w:rsidRPr="00EB0DF4">
        <w:rPr>
          <w:rFonts w:cs="Arial"/>
          <w:lang w:val="sr-Cyrl-CS"/>
        </w:rPr>
        <w:t xml:space="preserve"> услуге,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w:t>
      </w:r>
    </w:p>
    <w:p w:rsidR="00F11674" w:rsidRPr="00EB0DF4" w:rsidRDefault="00F11674" w:rsidP="00F577A3">
      <w:pPr>
        <w:numPr>
          <w:ilvl w:val="0"/>
          <w:numId w:val="22"/>
        </w:numPr>
        <w:tabs>
          <w:tab w:val="left" w:pos="-425"/>
          <w:tab w:val="num" w:pos="1401"/>
        </w:tabs>
        <w:spacing w:before="0" w:line="216" w:lineRule="auto"/>
        <w:jc w:val="left"/>
        <w:rPr>
          <w:rFonts w:cs="Arial"/>
          <w:lang w:val="sr-Cyrl-CS"/>
        </w:rPr>
      </w:pPr>
      <w:r w:rsidRPr="00EB0DF4">
        <w:rPr>
          <w:rFonts w:cs="Arial"/>
          <w:lang w:val="sr-Cyrl-CS"/>
        </w:rPr>
        <w:lastRenderedPageBreak/>
        <w:t xml:space="preserve">Захтевом - Списак запослених за рад ван редовног радног времена (образац </w:t>
      </w:r>
      <w:r w:rsidRPr="00EB0DF4">
        <w:rPr>
          <w:rFonts w:cs="Arial"/>
        </w:rPr>
        <w:t>QO</w:t>
      </w:r>
      <w:r w:rsidRPr="00EB0DF4">
        <w:rPr>
          <w:rFonts w:cs="Arial"/>
          <w:lang w:val="sr-Cyrl-CS"/>
        </w:rPr>
        <w:t>.0.14.38</w:t>
      </w:r>
      <w:r w:rsidRPr="00EB0DF4">
        <w:rPr>
          <w:rFonts w:cs="Arial"/>
          <w:lang w:val="ru-RU"/>
        </w:rPr>
        <w:t xml:space="preserve"> </w:t>
      </w:r>
      <w:r w:rsidRPr="00EB0DF4">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F11674" w:rsidRPr="00EB0DF4" w:rsidRDefault="00F11674" w:rsidP="00F577A3">
      <w:pPr>
        <w:numPr>
          <w:ilvl w:val="0"/>
          <w:numId w:val="22"/>
        </w:numPr>
        <w:tabs>
          <w:tab w:val="left" w:pos="-425"/>
          <w:tab w:val="num" w:pos="1401"/>
        </w:tabs>
        <w:spacing w:before="0" w:line="216" w:lineRule="auto"/>
        <w:jc w:val="left"/>
        <w:rPr>
          <w:rFonts w:cs="Arial"/>
          <w:lang w:val="sr-Cyrl-CS"/>
        </w:rPr>
      </w:pPr>
      <w:r w:rsidRPr="00EB0DF4">
        <w:rPr>
          <w:rFonts w:cs="Arial"/>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F11674" w:rsidRPr="00EB0DF4" w:rsidRDefault="00F11674" w:rsidP="00F577A3">
      <w:pPr>
        <w:numPr>
          <w:ilvl w:val="0"/>
          <w:numId w:val="22"/>
        </w:numPr>
        <w:tabs>
          <w:tab w:val="left" w:pos="-425"/>
          <w:tab w:val="num" w:pos="1401"/>
        </w:tabs>
        <w:spacing w:before="0" w:line="216" w:lineRule="auto"/>
        <w:jc w:val="left"/>
        <w:rPr>
          <w:rFonts w:cs="Arial"/>
          <w:lang w:val="sr-Cyrl-CS"/>
        </w:rPr>
      </w:pPr>
      <w:r w:rsidRPr="00EB0DF4">
        <w:rPr>
          <w:rFonts w:cs="Arial"/>
          <w:lang w:val="sr-Cyrl-CS"/>
        </w:rPr>
        <w:t>Приликом уношења сопственог алата, опреме и материјала, сачини спецификацију истог</w:t>
      </w:r>
      <w:r w:rsidRPr="00EB0DF4">
        <w:rPr>
          <w:rFonts w:cs="Arial"/>
          <w:lang w:val="ru-RU"/>
        </w:rPr>
        <w:t xml:space="preserve"> </w:t>
      </w:r>
      <w:r w:rsidRPr="00EB0DF4">
        <w:rPr>
          <w:rFonts w:cs="Arial"/>
          <w:lang w:val="sr-Cyrl-RS"/>
        </w:rPr>
        <w:t>на обрасцу</w:t>
      </w:r>
      <w:r w:rsidRPr="00EB0DF4">
        <w:rPr>
          <w:rFonts w:cs="Arial"/>
          <w:lang w:val="ru-RU"/>
        </w:rPr>
        <w:t xml:space="preserve"> </w:t>
      </w:r>
      <w:r w:rsidRPr="00EB0DF4">
        <w:rPr>
          <w:rFonts w:cs="Arial"/>
        </w:rPr>
        <w:t>QO</w:t>
      </w:r>
      <w:r w:rsidRPr="00EB0DF4">
        <w:rPr>
          <w:rFonts w:cs="Arial"/>
          <w:lang w:val="sr-Cyrl-CS"/>
        </w:rPr>
        <w:t xml:space="preserve">.0.14.12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w:t>
      </w:r>
      <w:r w:rsidR="00BA32C6" w:rsidRPr="00EB0DF4">
        <w:rPr>
          <w:rFonts w:cs="Arial"/>
          <w:lang w:val="sr-Cyrl-CS"/>
        </w:rPr>
        <w:t>Пружалац</w:t>
      </w:r>
      <w:r w:rsidRPr="00EB0DF4">
        <w:rPr>
          <w:rFonts w:cs="Arial"/>
          <w:lang w:val="sr-Cyrl-CS"/>
        </w:rPr>
        <w:t xml:space="preserve"> услуге. </w:t>
      </w:r>
    </w:p>
    <w:p w:rsidR="00F11674" w:rsidRPr="00EB0DF4" w:rsidRDefault="00F11674" w:rsidP="00F577A3">
      <w:pPr>
        <w:numPr>
          <w:ilvl w:val="0"/>
          <w:numId w:val="22"/>
        </w:numPr>
        <w:tabs>
          <w:tab w:val="left" w:pos="-425"/>
          <w:tab w:val="num" w:pos="1401"/>
        </w:tabs>
        <w:spacing w:before="0" w:line="216" w:lineRule="auto"/>
        <w:jc w:val="left"/>
        <w:rPr>
          <w:rFonts w:cs="Arial"/>
          <w:lang w:val="sr-Cyrl-CS"/>
        </w:rPr>
      </w:pPr>
      <w:r w:rsidRPr="00EB0DF4">
        <w:rPr>
          <w:rFonts w:cs="Arial"/>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w:t>
      </w:r>
      <w:r w:rsidR="00BA32C6" w:rsidRPr="00EB0DF4">
        <w:rPr>
          <w:rFonts w:cs="Arial"/>
          <w:lang w:val="sr-Cyrl-CS"/>
        </w:rPr>
        <w:t>пружаоца услуге</w:t>
      </w:r>
      <w:r w:rsidRPr="00EB0DF4">
        <w:rPr>
          <w:rFonts w:cs="Arial"/>
          <w:lang w:val="sr-Cyrl-CS"/>
        </w:rPr>
        <w:t xml:space="preserve"> из круга ТЕНТ (образац </w:t>
      </w:r>
      <w:r w:rsidRPr="00EB0DF4">
        <w:rPr>
          <w:rFonts w:cs="Arial"/>
        </w:rPr>
        <w:t>QO</w:t>
      </w:r>
      <w:r w:rsidRPr="00EB0DF4">
        <w:rPr>
          <w:rFonts w:cs="Arial"/>
          <w:lang w:val="ru-RU"/>
        </w:rPr>
        <w:t xml:space="preserve">.0.14.13 – </w:t>
      </w:r>
      <w:r w:rsidRPr="00EB0DF4">
        <w:rPr>
          <w:rFonts w:cs="Arial"/>
          <w:lang w:val="sr-Cyrl-RS"/>
        </w:rPr>
        <w:t xml:space="preserve">Дозвола за изношење алата, опреме и материјала </w:t>
      </w:r>
      <w:r w:rsidR="00BA32C6" w:rsidRPr="00EB0DF4">
        <w:rPr>
          <w:rFonts w:cs="Arial"/>
          <w:lang w:val="sr-Cyrl-RS"/>
        </w:rPr>
        <w:t>пружаоца услуге</w:t>
      </w:r>
      <w:r w:rsidRPr="00EB0DF4">
        <w:rPr>
          <w:rFonts w:cs="Arial"/>
          <w:lang w:val="sr-Cyrl-RS"/>
        </w:rPr>
        <w:t xml:space="preserve">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Latn-CS"/>
        </w:rPr>
        <w:t xml:space="preserve">Приликом </w:t>
      </w:r>
      <w:r w:rsidR="00BA32C6" w:rsidRPr="00EB0DF4">
        <w:rPr>
          <w:rFonts w:cs="Arial"/>
          <w:lang w:val="sr-Cyrl-RS"/>
        </w:rPr>
        <w:t xml:space="preserve">пружања услуге </w:t>
      </w:r>
      <w:r w:rsidRPr="00EB0DF4">
        <w:rPr>
          <w:rFonts w:cs="Arial"/>
          <w:lang w:val="sr-Latn-CS"/>
        </w:rPr>
        <w:t xml:space="preserve"> придржава </w:t>
      </w:r>
      <w:r w:rsidRPr="00EB0DF4">
        <w:rPr>
          <w:rFonts w:cs="Arial"/>
          <w:lang w:val="sr-Cyrl-CS"/>
        </w:rPr>
        <w:t xml:space="preserve">се </w:t>
      </w:r>
      <w:r w:rsidRPr="00EB0DF4">
        <w:rPr>
          <w:rFonts w:cs="Arial"/>
          <w:lang w:val="sr-Latn-CS"/>
        </w:rPr>
        <w:t>свих законских, техничких и интерних прописа из</w:t>
      </w:r>
      <w:r w:rsidRPr="00EB0DF4">
        <w:rPr>
          <w:rFonts w:cs="Arial"/>
          <w:lang w:val="ru-RU"/>
        </w:rPr>
        <w:t xml:space="preserve"> безбедности и здравља </w:t>
      </w:r>
      <w:r w:rsidRPr="00EB0DF4">
        <w:rPr>
          <w:rFonts w:cs="Arial"/>
          <w:lang w:val="sr-Latn-CS"/>
        </w:rPr>
        <w:t>на раду и противпожарне заштите,</w:t>
      </w:r>
      <w:r w:rsidRPr="00EB0DF4">
        <w:rPr>
          <w:rFonts w:cs="Arial"/>
          <w:lang w:val="ru-RU"/>
        </w:rPr>
        <w:t xml:space="preserve"> </w:t>
      </w:r>
      <w:r w:rsidRPr="00EB0DF4">
        <w:rPr>
          <w:rFonts w:cs="Arial"/>
          <w:lang w:val="sr-Latn-CS"/>
        </w:rPr>
        <w:t>а</w:t>
      </w:r>
      <w:r w:rsidRPr="00EB0DF4">
        <w:rPr>
          <w:rFonts w:cs="Arial"/>
          <w:lang w:val="ru-RU"/>
        </w:rPr>
        <w:t xml:space="preserve"> </w:t>
      </w:r>
      <w:r w:rsidRPr="00EB0DF4">
        <w:rPr>
          <w:rFonts w:cs="Arial"/>
          <w:lang w:val="sr-Latn-CS"/>
        </w:rPr>
        <w:t>посебно спроводи Уредбу о мерама заштите од пожара при извођењу радова заваривања, резања и лемљења у постројењима</w:t>
      </w:r>
      <w:r w:rsidRPr="00EB0DF4">
        <w:rPr>
          <w:rFonts w:cs="Arial"/>
          <w:lang w:val="sr-Cyrl-CS"/>
        </w:rPr>
        <w:t xml:space="preserve"> (</w:t>
      </w:r>
      <w:r w:rsidRPr="00EB0DF4">
        <w:rPr>
          <w:rFonts w:cs="Arial"/>
          <w:lang w:val="sr-Latn-CS"/>
        </w:rPr>
        <w:t xml:space="preserve">уз претходно подношење </w:t>
      </w:r>
      <w:r w:rsidRPr="00EB0DF4">
        <w:rPr>
          <w:rFonts w:cs="Arial"/>
          <w:lang w:val="sr-Cyrl-CS"/>
        </w:rPr>
        <w:t>З</w:t>
      </w:r>
      <w:r w:rsidRPr="00EB0DF4">
        <w:rPr>
          <w:rFonts w:cs="Arial"/>
          <w:lang w:val="sr-Latn-CS"/>
        </w:rPr>
        <w:t>ахтева</w:t>
      </w:r>
      <w:r w:rsidRPr="00EB0DF4">
        <w:rPr>
          <w:rFonts w:cs="Arial"/>
          <w:lang w:val="sr-Cyrl-CS"/>
        </w:rPr>
        <w:t xml:space="preserve"> за издавање одобрења за заваривање</w:t>
      </w:r>
      <w:r w:rsidRPr="00EB0DF4">
        <w:rPr>
          <w:rFonts w:cs="Arial"/>
          <w:lang w:val="sr-Latn-CS"/>
        </w:rPr>
        <w:t xml:space="preserve"> Служб</w:t>
      </w:r>
      <w:r w:rsidRPr="00EB0DF4">
        <w:rPr>
          <w:rFonts w:cs="Arial"/>
          <w:lang w:val="sr-Cyrl-CS"/>
        </w:rPr>
        <w:t>и</w:t>
      </w:r>
      <w:r w:rsidRPr="00EB0DF4">
        <w:rPr>
          <w:rFonts w:cs="Arial"/>
          <w:lang w:val="sr-Latn-CS"/>
        </w:rPr>
        <w:t xml:space="preserve"> БЗР и ЗОП</w:t>
      </w:r>
      <w:r w:rsidRPr="00EB0DF4">
        <w:rPr>
          <w:rFonts w:cs="Arial"/>
          <w:lang w:val="sr-Cyrl-CS"/>
        </w:rPr>
        <w:t xml:space="preserve">, образац </w:t>
      </w:r>
      <w:r w:rsidRPr="00EB0DF4">
        <w:rPr>
          <w:rFonts w:cs="Arial"/>
        </w:rPr>
        <w:t>QO</w:t>
      </w:r>
      <w:r w:rsidRPr="00EB0DF4">
        <w:rPr>
          <w:rFonts w:cs="Arial"/>
          <w:lang w:val="sr-Cyrl-CS"/>
        </w:rPr>
        <w:t>.0.</w:t>
      </w:r>
      <w:r w:rsidRPr="00EB0DF4">
        <w:rPr>
          <w:rFonts w:cs="Arial"/>
          <w:lang w:val="ru-RU"/>
        </w:rPr>
        <w:t>14</w:t>
      </w:r>
      <w:r w:rsidRPr="00EB0DF4">
        <w:rPr>
          <w:rFonts w:cs="Arial"/>
          <w:lang w:val="sr-Cyrl-CS"/>
        </w:rPr>
        <w:t>.1</w:t>
      </w:r>
      <w:r w:rsidRPr="00EB0DF4">
        <w:rPr>
          <w:rFonts w:cs="Arial"/>
          <w:lang w:val="ru-RU"/>
        </w:rPr>
        <w:t>4</w:t>
      </w:r>
      <w:r w:rsidRPr="00EB0DF4">
        <w:rPr>
          <w:rFonts w:cs="Arial"/>
          <w:lang w:val="sr-Cyrl-CS"/>
        </w:rPr>
        <w:t>, приказан у прилогу 2</w:t>
      </w:r>
      <w:r w:rsidRPr="00EB0DF4">
        <w:rPr>
          <w:rFonts w:cs="Arial"/>
          <w:lang w:val="sr-Latn-CS"/>
        </w:rPr>
        <w:t>)</w:t>
      </w:r>
      <w:r w:rsidRPr="00EB0DF4">
        <w:rPr>
          <w:rFonts w:cs="Arial"/>
          <w:lang w:val="ru-RU"/>
        </w:rPr>
        <w:t xml:space="preserve">, Упутство о обезбеђењу спровођења мера заштите од зрачења при радиографском испитивању </w:t>
      </w:r>
      <w:r w:rsidRPr="00EB0DF4">
        <w:rPr>
          <w:rFonts w:cs="Arial"/>
          <w:lang w:val="sr-Cyrl-CS"/>
        </w:rPr>
        <w:t>(</w:t>
      </w:r>
      <w:r w:rsidRPr="00EB0DF4">
        <w:rPr>
          <w:rFonts w:cs="Arial"/>
          <w:lang w:val="sr-Latn-CS"/>
        </w:rPr>
        <w:t xml:space="preserve">уз претходно подношење </w:t>
      </w:r>
      <w:r w:rsidRPr="00EB0DF4">
        <w:rPr>
          <w:rFonts w:cs="Arial"/>
          <w:lang w:val="sr-Cyrl-CS"/>
        </w:rPr>
        <w:t>З</w:t>
      </w:r>
      <w:r w:rsidRPr="00EB0DF4">
        <w:rPr>
          <w:rFonts w:cs="Arial"/>
          <w:lang w:val="sr-Latn-CS"/>
        </w:rPr>
        <w:t xml:space="preserve">ахтева </w:t>
      </w:r>
      <w:r w:rsidRPr="00EB0DF4">
        <w:rPr>
          <w:rFonts w:cs="Arial"/>
          <w:lang w:val="sr-Cyrl-CS"/>
        </w:rPr>
        <w:t>за издавање</w:t>
      </w:r>
      <w:r w:rsidRPr="00EB0DF4">
        <w:rPr>
          <w:rFonts w:cs="Arial"/>
          <w:lang w:val="sr-Latn-CS"/>
        </w:rPr>
        <w:t xml:space="preserve"> одобрења </w:t>
      </w:r>
      <w:r w:rsidRPr="00EB0DF4">
        <w:rPr>
          <w:rFonts w:cs="Arial"/>
          <w:lang w:val="sr-Cyrl-CS"/>
        </w:rPr>
        <w:t>за радиографско испитивање</w:t>
      </w:r>
      <w:r w:rsidRPr="00EB0DF4">
        <w:rPr>
          <w:rFonts w:cs="Arial"/>
          <w:lang w:val="sr-Latn-CS"/>
        </w:rPr>
        <w:t xml:space="preserve"> Служб</w:t>
      </w:r>
      <w:r w:rsidRPr="00EB0DF4">
        <w:rPr>
          <w:rFonts w:cs="Arial"/>
          <w:lang w:val="sr-Cyrl-CS"/>
        </w:rPr>
        <w:t>и</w:t>
      </w:r>
      <w:r w:rsidRPr="00EB0DF4">
        <w:rPr>
          <w:rFonts w:cs="Arial"/>
          <w:lang w:val="sr-Latn-CS"/>
        </w:rPr>
        <w:t xml:space="preserve"> БЗР и ЗОП</w:t>
      </w:r>
      <w:r w:rsidRPr="00EB0DF4">
        <w:rPr>
          <w:rFonts w:cs="Arial"/>
          <w:lang w:val="sr-Cyrl-CS"/>
        </w:rPr>
        <w:t xml:space="preserve">, образац </w:t>
      </w:r>
      <w:r w:rsidRPr="00EB0DF4">
        <w:rPr>
          <w:rFonts w:cs="Arial"/>
        </w:rPr>
        <w:t>QO</w:t>
      </w:r>
      <w:r w:rsidRPr="00EB0DF4">
        <w:rPr>
          <w:rFonts w:cs="Arial"/>
          <w:lang w:val="sr-Cyrl-CS"/>
        </w:rPr>
        <w:t>.0.14.</w:t>
      </w:r>
      <w:r w:rsidRPr="00EB0DF4">
        <w:rPr>
          <w:rFonts w:cs="Arial"/>
          <w:lang w:val="sr-Latn-CS"/>
        </w:rPr>
        <w:t>34</w:t>
      </w:r>
      <w:r w:rsidRPr="00EB0DF4">
        <w:rPr>
          <w:rFonts w:cs="Arial"/>
          <w:lang w:val="sr-Cyrl-CS"/>
        </w:rPr>
        <w:t>, приказан у прилогу 2</w:t>
      </w:r>
      <w:r w:rsidRPr="00EB0DF4">
        <w:rPr>
          <w:rFonts w:cs="Arial"/>
          <w:lang w:val="sr-Latn-CS"/>
        </w:rPr>
        <w:t>)</w:t>
      </w:r>
      <w:r w:rsidRPr="00EB0DF4">
        <w:rPr>
          <w:rFonts w:cs="Arial"/>
          <w:lang w:val="ru-RU"/>
        </w:rPr>
        <w:t>.</w:t>
      </w:r>
    </w:p>
    <w:p w:rsidR="00F11674" w:rsidRPr="00EB0DF4" w:rsidRDefault="00F11674" w:rsidP="00F577A3">
      <w:pPr>
        <w:numPr>
          <w:ilvl w:val="0"/>
          <w:numId w:val="22"/>
        </w:numPr>
        <w:spacing w:before="0" w:line="216" w:lineRule="auto"/>
        <w:jc w:val="left"/>
        <w:rPr>
          <w:rFonts w:cs="Arial"/>
          <w:lang w:val="sr-Cyrl-RS"/>
        </w:rPr>
      </w:pPr>
      <w:r w:rsidRPr="00EB0DF4">
        <w:rPr>
          <w:rFonts w:cs="Arial"/>
          <w:lang w:val="sr-Cyrl-RS"/>
        </w:rPr>
        <w:t xml:space="preserve">Поштује QU.0.06.01 Упутство o поступку извршења обезбеђења постројења за </w:t>
      </w:r>
      <w:r w:rsidR="00BA32C6" w:rsidRPr="00EB0DF4">
        <w:rPr>
          <w:rFonts w:cs="Arial"/>
          <w:lang w:val="sr-Cyrl-RS"/>
        </w:rPr>
        <w:t>пружање услуга</w:t>
      </w:r>
      <w:r w:rsidRPr="00EB0DF4">
        <w:rPr>
          <w:rFonts w:cs="Arial"/>
          <w:lang w:val="sr-Cyrl-RS"/>
        </w:rPr>
        <w:t xml:space="preserve">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П</w:t>
      </w:r>
      <w:r w:rsidRPr="00EB0DF4">
        <w:rPr>
          <w:rFonts w:cs="Arial"/>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w:t>
      </w:r>
      <w:r w:rsidR="00BA32C6" w:rsidRPr="00EB0DF4">
        <w:rPr>
          <w:rFonts w:cs="Arial"/>
          <w:lang w:val="sr-Cyrl-CS"/>
        </w:rPr>
        <w:t>Пружалац</w:t>
      </w:r>
      <w:r w:rsidRPr="00EB0DF4">
        <w:rPr>
          <w:rFonts w:cs="Arial"/>
          <w:lang w:val="sr-Cyrl-CS"/>
        </w:rPr>
        <w:t xml:space="preserve"> услуге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Cyrl-CS"/>
        </w:rPr>
        <w:t xml:space="preserve">Своје запослене упозна да, без посебне дозволе овлашћеног лица </w:t>
      </w:r>
      <w:r w:rsidR="00BA32C6" w:rsidRPr="00EB0DF4">
        <w:rPr>
          <w:rFonts w:cs="Arial"/>
          <w:lang w:val="sr-Cyrl-CS"/>
        </w:rPr>
        <w:t>корисника услуге</w:t>
      </w:r>
      <w:r w:rsidRPr="00EB0DF4">
        <w:rPr>
          <w:rFonts w:cs="Arial"/>
          <w:lang w:val="sr-Cyrl-CS"/>
        </w:rPr>
        <w:t xml:space="preserve">, не смеју да користе средства за рад наручиоца </w:t>
      </w:r>
      <w:r w:rsidRPr="00EB0DF4">
        <w:rPr>
          <w:rFonts w:cs="Arial"/>
          <w:lang w:val="sr-Latn-CS"/>
        </w:rPr>
        <w:t>(</w:t>
      </w:r>
      <w:r w:rsidRPr="00EB0DF4">
        <w:rPr>
          <w:rFonts w:cs="Arial"/>
          <w:lang w:val="sr-Cyrl-CS"/>
        </w:rPr>
        <w:t>алатне машине у радионици одржавања, погонске уређаје и машине, вучна средства ЖТ, као и транспортн</w:t>
      </w:r>
      <w:r w:rsidRPr="00EB0DF4">
        <w:rPr>
          <w:rFonts w:cs="Arial"/>
          <w:lang w:val="en-GB"/>
        </w:rPr>
        <w:t>e</w:t>
      </w:r>
      <w:r w:rsidRPr="00EB0DF4">
        <w:rPr>
          <w:rFonts w:cs="Arial"/>
          <w:lang w:val="sr-Cyrl-CS"/>
        </w:rPr>
        <w:t xml:space="preserve"> машин</w:t>
      </w:r>
      <w:r w:rsidRPr="00EB0DF4">
        <w:rPr>
          <w:rFonts w:cs="Arial"/>
          <w:lang w:val="en-GB"/>
        </w:rPr>
        <w:t>e</w:t>
      </w:r>
      <w:r w:rsidRPr="00EB0DF4">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lastRenderedPageBreak/>
        <w:t>З</w:t>
      </w:r>
      <w:r w:rsidRPr="00EB0DF4">
        <w:rPr>
          <w:rFonts w:cs="Arial"/>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З</w:t>
      </w:r>
      <w:r w:rsidRPr="00EB0DF4">
        <w:rPr>
          <w:rFonts w:cs="Arial"/>
          <w:lang w:val="sr-Latn-CS"/>
        </w:rPr>
        <w:t xml:space="preserve">а своје </w:t>
      </w:r>
      <w:r w:rsidRPr="00EB0DF4">
        <w:rPr>
          <w:rFonts w:cs="Arial"/>
          <w:lang w:val="ru-RU"/>
        </w:rPr>
        <w:t>запослене</w:t>
      </w:r>
      <w:r w:rsidRPr="00EB0DF4">
        <w:rPr>
          <w:rFonts w:cs="Arial"/>
          <w:lang w:val="sr-Latn-CS"/>
        </w:rPr>
        <w:t xml:space="preserve"> обезбеди лична</w:t>
      </w:r>
      <w:r w:rsidRPr="00EB0DF4">
        <w:rPr>
          <w:rFonts w:cs="Arial"/>
          <w:lang w:val="ru-RU"/>
        </w:rPr>
        <w:t xml:space="preserve"> и колективна</w:t>
      </w:r>
      <w:r w:rsidRPr="00EB0DF4">
        <w:rPr>
          <w:rFonts w:cs="Arial"/>
          <w:lang w:val="sr-Latn-CS"/>
        </w:rPr>
        <w:t xml:space="preserve"> заштитна средства и сноси одговорност о њиховој</w:t>
      </w:r>
      <w:r w:rsidRPr="00EB0DF4">
        <w:rPr>
          <w:rFonts w:cs="Arial"/>
          <w:lang w:val="ru-RU"/>
        </w:rPr>
        <w:t xml:space="preserve"> правилној</w:t>
      </w:r>
      <w:r w:rsidRPr="00EB0DF4">
        <w:rPr>
          <w:rFonts w:cs="Arial"/>
          <w:lang w:val="sr-Latn-CS"/>
        </w:rPr>
        <w:t xml:space="preserve"> употреби.</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Cyrl-CS"/>
        </w:rPr>
        <w:t>Запослени на радном оделу имају видно обележен назив фирме у којој раде.</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С</w:t>
      </w:r>
      <w:r w:rsidRPr="00EB0DF4">
        <w:rPr>
          <w:rFonts w:cs="Arial"/>
          <w:lang w:val="sr-Latn-CS"/>
        </w:rPr>
        <w:t xml:space="preserve">носи пуну одговорност за безбедност и здравље својих </w:t>
      </w:r>
      <w:r w:rsidRPr="00EB0DF4">
        <w:rPr>
          <w:rFonts w:cs="Arial"/>
          <w:lang w:val="ru-RU"/>
        </w:rPr>
        <w:t>запослених</w:t>
      </w:r>
      <w:r w:rsidRPr="00EB0DF4">
        <w:rPr>
          <w:rFonts w:cs="Arial"/>
          <w:lang w:val="sr-Latn-CS"/>
        </w:rPr>
        <w:t xml:space="preserve">, </w:t>
      </w:r>
      <w:r w:rsidRPr="00EB0DF4">
        <w:rPr>
          <w:rFonts w:cs="Arial"/>
          <w:lang w:val="ru-RU"/>
        </w:rPr>
        <w:t>запослених</w:t>
      </w:r>
      <w:r w:rsidRPr="00EB0DF4">
        <w:rPr>
          <w:rFonts w:cs="Arial"/>
          <w:lang w:val="sr-Latn-CS"/>
        </w:rPr>
        <w:t xml:space="preserve"> подизвођача и </w:t>
      </w:r>
      <w:r w:rsidRPr="00EB0DF4">
        <w:rPr>
          <w:rFonts w:cs="Arial"/>
          <w:lang w:val="ru-RU"/>
        </w:rPr>
        <w:t>другог</w:t>
      </w:r>
      <w:r w:rsidRPr="00EB0DF4">
        <w:rPr>
          <w:rFonts w:cs="Arial"/>
          <w:lang w:val="sr-Latn-CS"/>
        </w:rPr>
        <w:t xml:space="preserve"> особ</w:t>
      </w:r>
      <w:r w:rsidRPr="00EB0DF4">
        <w:rPr>
          <w:rFonts w:cs="Arial"/>
          <w:lang w:val="ru-RU"/>
        </w:rPr>
        <w:t>ља</w:t>
      </w:r>
      <w:r w:rsidRPr="00EB0DF4">
        <w:rPr>
          <w:rFonts w:cs="Arial"/>
          <w:lang w:val="sr-Latn-CS"/>
        </w:rPr>
        <w:t xml:space="preserve"> које </w:t>
      </w:r>
      <w:r w:rsidRPr="00EB0DF4">
        <w:rPr>
          <w:rFonts w:cs="Arial"/>
          <w:lang w:val="ru-RU"/>
        </w:rPr>
        <w:t>је</w:t>
      </w:r>
      <w:r w:rsidRPr="00EB0DF4">
        <w:rPr>
          <w:rFonts w:cs="Arial"/>
          <w:lang w:val="sr-Latn-CS"/>
        </w:rPr>
        <w:t xml:space="preserve"> укључен</w:t>
      </w:r>
      <w:r w:rsidRPr="00EB0DF4">
        <w:rPr>
          <w:rFonts w:cs="Arial"/>
          <w:lang w:val="ru-RU"/>
        </w:rPr>
        <w:t>о</w:t>
      </w:r>
      <w:r w:rsidRPr="00EB0DF4">
        <w:rPr>
          <w:rFonts w:cs="Arial"/>
          <w:lang w:val="sr-Latn-CS"/>
        </w:rPr>
        <w:t xml:space="preserve"> у </w:t>
      </w:r>
      <w:r w:rsidR="00BA32C6" w:rsidRPr="00EB0DF4">
        <w:rPr>
          <w:rFonts w:cs="Arial"/>
          <w:lang w:val="sr-Cyrl-RS"/>
        </w:rPr>
        <w:t>услуге пружаоца</w:t>
      </w:r>
      <w:r w:rsidRPr="00EB0DF4">
        <w:rPr>
          <w:rFonts w:cs="Arial"/>
          <w:lang w:val="sr-Latn-CS"/>
        </w:rPr>
        <w:t>.</w:t>
      </w:r>
      <w:r w:rsidRPr="00EB0DF4">
        <w:rPr>
          <w:rFonts w:cs="Arial"/>
          <w:lang w:val="sr-Cyrl-CS"/>
        </w:rPr>
        <w:t xml:space="preserve"> </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Cyrl-CS"/>
        </w:rPr>
        <w:t>Виљушкари и грађевинске машине морају бити снабдевени са ротационим светлом и звучном сиреном за вожњу уназад.</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Сва возила, као и радне машине, за која су издате ИД картице за улазак у објекте ТЕНТ,  морају имати видно обележен назив фирме.</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П</w:t>
      </w:r>
      <w:r w:rsidRPr="00EB0DF4">
        <w:rPr>
          <w:rFonts w:cs="Arial"/>
          <w:lang w:val="sr-Latn-CS"/>
        </w:rPr>
        <w:t>оштуј</w:t>
      </w:r>
      <w:r w:rsidRPr="00EB0DF4">
        <w:rPr>
          <w:rFonts w:cs="Arial"/>
          <w:lang w:val="ru-RU"/>
        </w:rPr>
        <w:t>е</w:t>
      </w:r>
      <w:r w:rsidRPr="00EB0DF4">
        <w:rPr>
          <w:rFonts w:cs="Arial"/>
          <w:lang w:val="sr-Latn-CS"/>
        </w:rPr>
        <w:t xml:space="preserve"> наложене мере или упутства која издаје координатор</w:t>
      </w:r>
      <w:r w:rsidR="00BA32C6" w:rsidRPr="00EB0DF4">
        <w:rPr>
          <w:rFonts w:cs="Arial"/>
          <w:lang w:val="sr-Cyrl-RS"/>
        </w:rPr>
        <w:t xml:space="preserve"> радова и </w:t>
      </w:r>
      <w:r w:rsidRPr="00EB0DF4">
        <w:rPr>
          <w:rFonts w:cs="Arial"/>
          <w:lang w:val="sr-Latn-CS"/>
        </w:rPr>
        <w:t xml:space="preserve"> </w:t>
      </w:r>
      <w:r w:rsidR="00BA32C6" w:rsidRPr="00EB0DF4">
        <w:rPr>
          <w:rFonts w:cs="Arial"/>
          <w:lang w:val="sr-Cyrl-RS"/>
        </w:rPr>
        <w:t>извршавања услуга</w:t>
      </w:r>
      <w:r w:rsidRPr="00EB0DF4">
        <w:rPr>
          <w:rFonts w:cs="Arial"/>
          <w:lang w:val="sr-Latn-CS"/>
        </w:rPr>
        <w:t xml:space="preserve"> у случају ако више извођача радова</w:t>
      </w:r>
      <w:r w:rsidR="00BA32C6" w:rsidRPr="00EB0DF4">
        <w:rPr>
          <w:rFonts w:cs="Arial"/>
          <w:lang w:val="sr-Cyrl-RS"/>
        </w:rPr>
        <w:t xml:space="preserve"> и изврђиоца услуга</w:t>
      </w:r>
      <w:r w:rsidRPr="00EB0DF4">
        <w:rPr>
          <w:rFonts w:cs="Arial"/>
          <w:lang w:val="sr-Latn-CS"/>
        </w:rPr>
        <w:t xml:space="preserve"> истовремено обављају радове</w:t>
      </w:r>
      <w:r w:rsidR="00BA32C6" w:rsidRPr="00EB0DF4">
        <w:rPr>
          <w:rFonts w:cs="Arial"/>
          <w:lang w:val="sr-Cyrl-RS"/>
        </w:rPr>
        <w:t xml:space="preserve"> и услуге</w:t>
      </w:r>
      <w:r w:rsidRPr="00EB0DF4">
        <w:rPr>
          <w:rFonts w:cs="Arial"/>
          <w:lang w:val="sr-Latn-CS"/>
        </w:rPr>
        <w:t xml:space="preserve">. </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О</w:t>
      </w:r>
      <w:r w:rsidRPr="00EB0DF4">
        <w:rPr>
          <w:rFonts w:cs="Arial"/>
          <w:lang w:val="sr-Latn-CS"/>
        </w:rPr>
        <w:t>безбеди сопствени надзор над спровођењем мера безбедности на раду и обезбеди прву  помоћ.</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О</w:t>
      </w:r>
      <w:r w:rsidRPr="00EB0DF4">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Поштује забрану</w:t>
      </w:r>
      <w:r w:rsidRPr="00EB0DF4">
        <w:rPr>
          <w:rFonts w:cs="Arial"/>
          <w:lang w:val="sr-Latn-CS"/>
        </w:rPr>
        <w:t xml:space="preserve"> спаљивањ</w:t>
      </w:r>
      <w:r w:rsidRPr="00EB0DF4">
        <w:rPr>
          <w:rFonts w:cs="Arial"/>
          <w:lang w:val="ru-RU"/>
        </w:rPr>
        <w:t>а</w:t>
      </w:r>
      <w:r w:rsidRPr="00EB0DF4">
        <w:rPr>
          <w:rFonts w:cs="Arial"/>
          <w:lang w:val="sr-Latn-CS"/>
        </w:rPr>
        <w:t xml:space="preserve"> смећа и отпадног материјала као и коришћења ватре на отвореном простору за грејање </w:t>
      </w:r>
      <w:r w:rsidRPr="00EB0DF4">
        <w:rPr>
          <w:rFonts w:cs="Arial"/>
          <w:lang w:val="ru-RU"/>
        </w:rPr>
        <w:t>запослених</w:t>
      </w:r>
      <w:r w:rsidRPr="00EB0DF4">
        <w:rPr>
          <w:rFonts w:cs="Arial"/>
          <w:lang w:val="sr-Latn-CS"/>
        </w:rPr>
        <w:t>.</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 xml:space="preserve">У потпуности преузима </w:t>
      </w:r>
      <w:r w:rsidRPr="00EB0DF4">
        <w:rPr>
          <w:rFonts w:cs="Arial"/>
          <w:lang w:val="sr-Cyrl-CS"/>
        </w:rPr>
        <w:t>с</w:t>
      </w:r>
      <w:r w:rsidRPr="00EB0DF4">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EB0DF4">
        <w:rPr>
          <w:rFonts w:cs="Arial"/>
          <w:lang w:val="sr-Cyrl-CS"/>
        </w:rPr>
        <w:t>.</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 xml:space="preserve">Благовремено извештава </w:t>
      </w:r>
      <w:r w:rsidRPr="00EB0DF4">
        <w:rPr>
          <w:rFonts w:cs="Arial"/>
          <w:lang w:val="sr-Latn-CS"/>
        </w:rPr>
        <w:t>Служб</w:t>
      </w:r>
      <w:r w:rsidRPr="00EB0DF4">
        <w:rPr>
          <w:rFonts w:cs="Arial"/>
          <w:lang w:val="sr-Cyrl-RS"/>
        </w:rPr>
        <w:t>у</w:t>
      </w:r>
      <w:r w:rsidRPr="00EB0DF4">
        <w:rPr>
          <w:rFonts w:cs="Arial"/>
          <w:lang w:val="sr-Latn-CS"/>
        </w:rPr>
        <w:t xml:space="preserve"> БЗР и ЗОП </w:t>
      </w:r>
      <w:r w:rsidRPr="00EB0DF4">
        <w:rPr>
          <w:rFonts w:cs="Arial"/>
          <w:lang w:val="sr-Cyrl-RS"/>
        </w:rPr>
        <w:t xml:space="preserve">о свим догађајима из области БЗР који су настали приликом пружања услуга, истог дана или следећег радног дана пријави </w:t>
      </w:r>
      <w:r w:rsidRPr="00EB0DF4">
        <w:rPr>
          <w:rFonts w:cs="Arial"/>
          <w:lang w:val="sr-Latn-CS"/>
        </w:rPr>
        <w:t xml:space="preserve">сваку повреду на раду својих </w:t>
      </w:r>
      <w:r w:rsidRPr="00EB0DF4">
        <w:rPr>
          <w:rFonts w:cs="Arial"/>
          <w:lang w:val="ru-RU"/>
        </w:rPr>
        <w:t>запослених</w:t>
      </w:r>
      <w:r w:rsidRPr="00EB0DF4">
        <w:rPr>
          <w:rFonts w:cs="Arial"/>
          <w:lang w:val="sr-Cyrl-RS"/>
        </w:rPr>
        <w:t>, акцидент или инцидент.</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BA32C6" w:rsidRPr="00EB0DF4">
        <w:rPr>
          <w:rFonts w:cs="Arial"/>
          <w:lang w:val="ru-RU"/>
        </w:rPr>
        <w:t>извршења услуге</w:t>
      </w:r>
      <w:r w:rsidRPr="00EB0DF4">
        <w:rPr>
          <w:rFonts w:cs="Arial"/>
          <w:lang w:val="ru-RU"/>
        </w:rPr>
        <w:t xml:space="preserve"> који су предмет Уговора.</w:t>
      </w:r>
    </w:p>
    <w:p w:rsidR="00F11674" w:rsidRPr="00EB0DF4" w:rsidRDefault="00F11674" w:rsidP="00F577A3">
      <w:pPr>
        <w:numPr>
          <w:ilvl w:val="0"/>
          <w:numId w:val="22"/>
        </w:numPr>
        <w:spacing w:before="0" w:line="216" w:lineRule="auto"/>
        <w:ind w:left="357" w:hanging="357"/>
        <w:jc w:val="left"/>
        <w:rPr>
          <w:rFonts w:cs="Arial"/>
          <w:lang w:val="ru-RU"/>
        </w:rPr>
      </w:pPr>
      <w:r w:rsidRPr="00EB0DF4">
        <w:rPr>
          <w:rFonts w:cs="Arial"/>
          <w:lang w:val="ru-RU"/>
        </w:rPr>
        <w:t>Р</w:t>
      </w:r>
      <w:r w:rsidRPr="00EB0DF4">
        <w:rPr>
          <w:rFonts w:cs="Arial"/>
          <w:lang w:val="sr-Latn-CS"/>
        </w:rPr>
        <w:t>адни простор одржава уредан</w:t>
      </w:r>
      <w:r w:rsidRPr="00EB0DF4">
        <w:rPr>
          <w:rFonts w:cs="Arial"/>
          <w:lang w:val="ru-RU"/>
        </w:rPr>
        <w:t xml:space="preserve">, </w:t>
      </w:r>
      <w:r w:rsidRPr="00EB0DF4">
        <w:rPr>
          <w:rFonts w:cs="Arial"/>
          <w:lang w:val="sr-Latn-CS"/>
        </w:rPr>
        <w:t>чист, сигуран за кретање радника и транспорт.</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Latn-CS"/>
        </w:rPr>
        <w:t xml:space="preserve">Свакодневно, уз сагласност  </w:t>
      </w:r>
      <w:r w:rsidR="00BA32C6" w:rsidRPr="00EB0DF4">
        <w:rPr>
          <w:rFonts w:cs="Arial"/>
          <w:lang w:val="ru-RU"/>
        </w:rPr>
        <w:t>корисника услуге</w:t>
      </w:r>
      <w:r w:rsidRPr="00EB0DF4">
        <w:rPr>
          <w:rFonts w:cs="Arial"/>
          <w:lang w:val="sr-Latn-CS"/>
        </w:rPr>
        <w:t>, врши уклањање дрвеног, металног и друге врсте отпадног материјала на одговарајућа места која су заједнички договорена.</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Latn-CS"/>
        </w:rPr>
        <w:t xml:space="preserve">Монтажни материјал </w:t>
      </w:r>
      <w:r w:rsidRPr="00EB0DF4">
        <w:rPr>
          <w:rFonts w:cs="Arial"/>
          <w:lang w:val="ru-RU"/>
        </w:rPr>
        <w:t>прописно складишти</w:t>
      </w:r>
      <w:r w:rsidRPr="00EB0DF4">
        <w:rPr>
          <w:rFonts w:cs="Arial"/>
          <w:lang w:val="sr-Latn-CS"/>
        </w:rPr>
        <w:t>.</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Latn-CS"/>
        </w:rPr>
        <w:t>Сва опасна места (опасност од пада са висин</w:t>
      </w:r>
      <w:r w:rsidRPr="00EB0DF4">
        <w:rPr>
          <w:rFonts w:cs="Arial"/>
          <w:lang w:val="ru-RU"/>
        </w:rPr>
        <w:t>е и друго</w:t>
      </w:r>
      <w:r w:rsidRPr="00EB0DF4">
        <w:rPr>
          <w:rFonts w:cs="Arial"/>
          <w:lang w:val="sr-Latn-CS"/>
        </w:rPr>
        <w:t>) обезбеди траком</w:t>
      </w:r>
      <w:r w:rsidRPr="00EB0DF4">
        <w:rPr>
          <w:rFonts w:cs="Arial"/>
          <w:lang w:val="ru-RU"/>
        </w:rPr>
        <w:t xml:space="preserve">, </w:t>
      </w:r>
      <w:r w:rsidRPr="00EB0DF4">
        <w:rPr>
          <w:rFonts w:cs="Arial"/>
          <w:lang w:val="sr-Latn-CS"/>
        </w:rPr>
        <w:t>оградом</w:t>
      </w:r>
      <w:r w:rsidRPr="00EB0DF4">
        <w:rPr>
          <w:rFonts w:cs="Arial"/>
          <w:lang w:val="ru-RU"/>
        </w:rPr>
        <w:t xml:space="preserve"> и таблама упозорења</w:t>
      </w:r>
      <w:r w:rsidRPr="00EB0DF4">
        <w:rPr>
          <w:rFonts w:cs="Arial"/>
          <w:lang w:val="sr-Latn-CS"/>
        </w:rPr>
        <w:t>.</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Latn-CS"/>
        </w:rPr>
        <w:t xml:space="preserve">Све грађевинске скеле </w:t>
      </w:r>
      <w:r w:rsidRPr="00EB0DF4">
        <w:rPr>
          <w:rFonts w:cs="Arial"/>
          <w:lang w:val="sr-Cyrl-CS"/>
        </w:rPr>
        <w:t>буду</w:t>
      </w:r>
      <w:r w:rsidRPr="00EB0DF4">
        <w:rPr>
          <w:rFonts w:cs="Arial"/>
          <w:lang w:val="sr-Latn-CS"/>
        </w:rPr>
        <w:t xml:space="preserve"> монтиране од стране специјализованих фирми</w:t>
      </w:r>
      <w:r w:rsidRPr="00EB0DF4">
        <w:rPr>
          <w:rFonts w:cs="Arial"/>
          <w:lang w:val="ru-RU"/>
        </w:rPr>
        <w:t>,</w:t>
      </w:r>
      <w:r w:rsidRPr="00EB0DF4">
        <w:rPr>
          <w:rFonts w:cs="Arial"/>
          <w:lang w:val="sr-Latn-CS"/>
        </w:rPr>
        <w:t xml:space="preserve"> по урађеном пројекту</w:t>
      </w:r>
      <w:r w:rsidRPr="00EB0DF4">
        <w:rPr>
          <w:rFonts w:cs="Arial"/>
          <w:lang w:val="ru-RU"/>
        </w:rPr>
        <w:t xml:space="preserve"> и </w:t>
      </w:r>
      <w:r w:rsidRPr="00EB0DF4">
        <w:rPr>
          <w:rFonts w:cs="Arial"/>
          <w:lang w:val="sr-Latn-CS"/>
        </w:rPr>
        <w:t>прегледане пре употребе од стране корисника</w:t>
      </w:r>
      <w:r w:rsidR="00BA32C6" w:rsidRPr="00EB0DF4">
        <w:rPr>
          <w:rFonts w:cs="Arial"/>
          <w:lang w:val="sr-Cyrl-RS"/>
        </w:rPr>
        <w:t xml:space="preserve"> услуге</w:t>
      </w:r>
      <w:r w:rsidRPr="00EB0DF4">
        <w:rPr>
          <w:rFonts w:cs="Arial"/>
          <w:lang w:val="sr-Latn-CS"/>
        </w:rPr>
        <w:t>.</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На захтев надзорног органа н</w:t>
      </w:r>
      <w:r w:rsidRPr="00EB0DF4">
        <w:rPr>
          <w:rFonts w:cs="Arial"/>
          <w:lang w:val="sr-Latn-CS"/>
        </w:rPr>
        <w:t>а градилишту обезбеди довољан број мобилних тоалета.</w:t>
      </w:r>
    </w:p>
    <w:p w:rsidR="00F11674" w:rsidRPr="00EB0DF4" w:rsidRDefault="00BA32C6" w:rsidP="00F577A3">
      <w:pPr>
        <w:numPr>
          <w:ilvl w:val="0"/>
          <w:numId w:val="22"/>
        </w:numPr>
        <w:spacing w:before="0" w:line="216" w:lineRule="auto"/>
        <w:jc w:val="left"/>
        <w:rPr>
          <w:rFonts w:cs="Arial"/>
          <w:lang w:val="ru-RU"/>
        </w:rPr>
      </w:pPr>
      <w:r w:rsidRPr="00EB0DF4">
        <w:rPr>
          <w:rFonts w:cs="Arial"/>
          <w:lang w:val="sr-Cyrl-RS"/>
        </w:rPr>
        <w:t>Кориснику услуге</w:t>
      </w:r>
      <w:r w:rsidR="00F11674" w:rsidRPr="00EB0DF4">
        <w:rPr>
          <w:rFonts w:cs="Arial"/>
          <w:lang w:val="sr-Latn-CS"/>
        </w:rPr>
        <w:t xml:space="preserve"> не ремети редован процес производње и рад </w:t>
      </w:r>
      <w:r w:rsidR="00F11674" w:rsidRPr="00EB0DF4">
        <w:rPr>
          <w:rFonts w:cs="Arial"/>
          <w:lang w:val="ru-RU"/>
        </w:rPr>
        <w:t>запослених</w:t>
      </w:r>
      <w:r w:rsidR="00F11674" w:rsidRPr="00EB0DF4">
        <w:rPr>
          <w:rFonts w:cs="Arial"/>
          <w:lang w:val="sr-Latn-CS"/>
        </w:rPr>
        <w:t>.</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Latn-CS"/>
        </w:rPr>
        <w:t xml:space="preserve">Поштује радну и технолошку дисциплину установљену код </w:t>
      </w:r>
      <w:r w:rsidR="00BA32C6" w:rsidRPr="00EB0DF4">
        <w:rPr>
          <w:rFonts w:cs="Arial"/>
          <w:lang w:val="sr-Cyrl-RS"/>
        </w:rPr>
        <w:t>корисника услуге</w:t>
      </w:r>
      <w:r w:rsidRPr="00EB0DF4">
        <w:rPr>
          <w:rFonts w:cs="Arial"/>
          <w:lang w:val="sr-Latn-CS"/>
        </w:rPr>
        <w:t>.</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Обавеже своје</w:t>
      </w:r>
      <w:r w:rsidRPr="00EB0DF4">
        <w:rPr>
          <w:rFonts w:cs="Arial"/>
          <w:lang w:val="sr-Latn-CS"/>
        </w:rPr>
        <w:t xml:space="preserve"> </w:t>
      </w:r>
      <w:r w:rsidRPr="00EB0DF4">
        <w:rPr>
          <w:rFonts w:cs="Arial"/>
          <w:lang w:val="ru-RU"/>
        </w:rPr>
        <w:t xml:space="preserve">запослене </w:t>
      </w:r>
      <w:r w:rsidRPr="00EB0DF4">
        <w:rPr>
          <w:rFonts w:cs="Arial"/>
          <w:lang w:val="sr-Latn-CS"/>
        </w:rPr>
        <w:t xml:space="preserve">да стално носе </w:t>
      </w:r>
      <w:r w:rsidRPr="00EB0DF4">
        <w:rPr>
          <w:rFonts w:cs="Arial"/>
          <w:lang w:val="sr-Cyrl-CS"/>
        </w:rPr>
        <w:t xml:space="preserve">лична </w:t>
      </w:r>
      <w:r w:rsidRPr="00EB0DF4">
        <w:rPr>
          <w:rFonts w:cs="Arial"/>
          <w:lang w:val="sr-Latn-CS"/>
        </w:rPr>
        <w:t>док</w:t>
      </w:r>
      <w:r w:rsidRPr="00EB0DF4">
        <w:rPr>
          <w:rFonts w:cs="Arial"/>
          <w:lang w:val="ru-RU"/>
        </w:rPr>
        <w:t>у</w:t>
      </w:r>
      <w:r w:rsidRPr="00EB0DF4">
        <w:rPr>
          <w:rFonts w:cs="Arial"/>
          <w:lang w:val="sr-Latn-CS"/>
        </w:rPr>
        <w:t>мента и покажу их на захтев овлашћених лица за безбедност.</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Cyrl-CS"/>
        </w:rPr>
        <w:t xml:space="preserve">На захтев надзорног органа, лица за БЗР, координатора за извођење радова и руководиоца пројекта ТЕНТ запослени </w:t>
      </w:r>
      <w:r w:rsidR="00BA32C6" w:rsidRPr="00EB0DF4">
        <w:rPr>
          <w:rFonts w:cs="Arial"/>
          <w:lang w:val="sr-Cyrl-CS"/>
        </w:rPr>
        <w:t>пружаоца услуге</w:t>
      </w:r>
      <w:r w:rsidRPr="00EB0DF4">
        <w:rPr>
          <w:rFonts w:cs="Arial"/>
          <w:lang w:val="sr-Cyrl-CS"/>
        </w:rPr>
        <w:t xml:space="preserve"> морају се подвргнути алко тесту сходно Упутству о контроли алко тестом.</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Запослени</w:t>
      </w:r>
      <w:r w:rsidRPr="00EB0DF4">
        <w:rPr>
          <w:rFonts w:cs="Arial"/>
          <w:lang w:val="sr-Latn-CS"/>
        </w:rPr>
        <w:t xml:space="preserve"> </w:t>
      </w:r>
      <w:r w:rsidR="00BA32C6" w:rsidRPr="00EB0DF4">
        <w:rPr>
          <w:rFonts w:cs="Arial"/>
          <w:lang w:val="sr-Cyrl-RS"/>
        </w:rPr>
        <w:t>пружаоца услуге</w:t>
      </w:r>
      <w:r w:rsidRPr="00EB0DF4">
        <w:rPr>
          <w:rFonts w:cs="Arial"/>
          <w:lang w:val="sr-Latn-CS"/>
        </w:rPr>
        <w:t xml:space="preserve"> и подизвођача </w:t>
      </w:r>
      <w:r w:rsidR="00BA32C6" w:rsidRPr="00EB0DF4">
        <w:rPr>
          <w:rFonts w:cs="Arial"/>
          <w:lang w:val="sr-Cyrl-RS"/>
        </w:rPr>
        <w:t>пружаоца услуге</w:t>
      </w:r>
      <w:r w:rsidRPr="00EB0DF4">
        <w:rPr>
          <w:rFonts w:cs="Arial"/>
          <w:lang w:val="sr-Latn-CS"/>
        </w:rPr>
        <w:t xml:space="preserve"> бораве и крећу се само у објектима ТЕНТ на којима </w:t>
      </w:r>
      <w:r w:rsidR="00BA32C6" w:rsidRPr="00EB0DF4">
        <w:rPr>
          <w:rFonts w:cs="Arial"/>
          <w:lang w:val="sr-Cyrl-RS"/>
        </w:rPr>
        <w:t>пружају услугу</w:t>
      </w:r>
      <w:r w:rsidRPr="00EB0DF4">
        <w:rPr>
          <w:rFonts w:cs="Arial"/>
          <w:lang w:val="sr-Latn-CS"/>
        </w:rPr>
        <w:t>.</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Забрањено је уношење оружја унутар локација Огранка ТЕНТ, као и неовлашћено фотографисање.</w:t>
      </w:r>
    </w:p>
    <w:p w:rsidR="00F11674" w:rsidRPr="00EB0DF4" w:rsidRDefault="00F11674" w:rsidP="00F577A3">
      <w:pPr>
        <w:numPr>
          <w:ilvl w:val="0"/>
          <w:numId w:val="22"/>
        </w:numPr>
        <w:spacing w:before="0" w:line="216" w:lineRule="auto"/>
        <w:jc w:val="left"/>
        <w:rPr>
          <w:rFonts w:cs="Arial"/>
          <w:lang w:val="ru-RU"/>
        </w:rPr>
      </w:pPr>
      <w:r w:rsidRPr="00EB0DF4">
        <w:rPr>
          <w:rFonts w:cs="Arial"/>
          <w:lang w:val="ru-RU"/>
        </w:rPr>
        <w:t>Обавезно је придржавање правила и сигнализације безбедности у саобраћају.</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Cyrl-CS"/>
        </w:rPr>
        <w:t>На захтев надзорног органа, удаљи запосленог са градилишта, када се утврди да је неподобан за даљи рад на градилишту.</w:t>
      </w:r>
    </w:p>
    <w:p w:rsidR="00F11674" w:rsidRPr="00EB0DF4" w:rsidRDefault="00F11674" w:rsidP="00F577A3">
      <w:pPr>
        <w:numPr>
          <w:ilvl w:val="0"/>
          <w:numId w:val="22"/>
        </w:numPr>
        <w:spacing w:before="0" w:line="216" w:lineRule="auto"/>
        <w:jc w:val="left"/>
        <w:rPr>
          <w:rFonts w:cs="Arial"/>
          <w:lang w:val="ru-RU"/>
        </w:rPr>
      </w:pPr>
      <w:r w:rsidRPr="00EB0DF4">
        <w:rPr>
          <w:rFonts w:cs="Arial"/>
          <w:lang w:val="sr-Cyrl-CS"/>
        </w:rPr>
        <w:lastRenderedPageBreak/>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F11674" w:rsidRPr="00EB0DF4" w:rsidRDefault="00F11674" w:rsidP="00F11674">
      <w:pPr>
        <w:spacing w:before="0" w:line="216" w:lineRule="auto"/>
        <w:ind w:left="360"/>
        <w:rPr>
          <w:rFonts w:cs="Arial"/>
          <w:lang w:val="ru-RU"/>
        </w:rPr>
      </w:pPr>
    </w:p>
    <w:p w:rsidR="00F11674" w:rsidRPr="00EB0DF4" w:rsidRDefault="00F11674" w:rsidP="00F11674">
      <w:pPr>
        <w:spacing w:before="0" w:line="216" w:lineRule="auto"/>
        <w:ind w:firstLine="567"/>
        <w:jc w:val="left"/>
        <w:rPr>
          <w:rFonts w:cs="Arial"/>
          <w:b/>
          <w:u w:val="single"/>
          <w:lang w:val="sr-Cyrl-CS"/>
        </w:rPr>
      </w:pPr>
      <w:r w:rsidRPr="00EB0DF4">
        <w:rPr>
          <w:rFonts w:cs="Arial"/>
          <w:b/>
          <w:u w:val="single"/>
          <w:lang w:val="sr-Cyrl-CS"/>
        </w:rPr>
        <w:t xml:space="preserve">II ОБАВЕЗЕ </w:t>
      </w:r>
      <w:r w:rsidR="00AF50FB" w:rsidRPr="00EB0DF4">
        <w:rPr>
          <w:rFonts w:cs="Arial"/>
          <w:b/>
          <w:u w:val="single"/>
          <w:lang w:val="sr-Cyrl-CS"/>
        </w:rPr>
        <w:t xml:space="preserve">ПРУЖАОЦА УСЛУГЕ </w:t>
      </w:r>
      <w:r w:rsidRPr="00EB0DF4">
        <w:rPr>
          <w:rFonts w:cs="Arial"/>
          <w:b/>
          <w:u w:val="single"/>
          <w:lang w:val="sr-Cyrl-CS"/>
        </w:rPr>
        <w:t>А ЧИЈИ СУ ЗАПОСЛЕНИ АНГАЖОВАНИ</w:t>
      </w:r>
    </w:p>
    <w:p w:rsidR="00F11674" w:rsidRPr="00EB0DF4" w:rsidRDefault="00F11674" w:rsidP="00F11674">
      <w:pPr>
        <w:spacing w:before="0" w:line="216" w:lineRule="auto"/>
        <w:ind w:firstLine="567"/>
        <w:jc w:val="left"/>
        <w:rPr>
          <w:rFonts w:cs="Arial"/>
          <w:b/>
          <w:u w:val="single"/>
          <w:lang w:val="sr-Cyrl-CS"/>
        </w:rPr>
      </w:pPr>
      <w:r w:rsidRPr="00EB0DF4">
        <w:rPr>
          <w:rFonts w:cs="Arial"/>
          <w:b/>
          <w:u w:val="single"/>
          <w:lang w:val="sr-Cyrl-CS"/>
        </w:rPr>
        <w:t>ПО „НОРМА ЧАС“</w:t>
      </w:r>
    </w:p>
    <w:p w:rsidR="00F11674" w:rsidRPr="00EB0DF4" w:rsidRDefault="00AF50FB" w:rsidP="00F11674">
      <w:pPr>
        <w:autoSpaceDE w:val="0"/>
        <w:autoSpaceDN w:val="0"/>
        <w:adjustRightInd w:val="0"/>
        <w:spacing w:before="0"/>
        <w:jc w:val="left"/>
        <w:rPr>
          <w:rFonts w:cs="Arial"/>
          <w:lang w:val="sr-Cyrl-RS"/>
        </w:rPr>
      </w:pPr>
      <w:r w:rsidRPr="00EB0DF4">
        <w:rPr>
          <w:rFonts w:cs="Arial"/>
          <w:color w:val="000000"/>
          <w:lang w:val="sr-Cyrl-RS"/>
        </w:rPr>
        <w:t>Пружалац</w:t>
      </w:r>
      <w:r w:rsidR="00F11674" w:rsidRPr="00EB0DF4">
        <w:rPr>
          <w:rFonts w:cs="Arial"/>
          <w:color w:val="000000"/>
          <w:lang w:val="sr-Cyrl-RS"/>
        </w:rPr>
        <w:t xml:space="preserve"> услуге који своје запослене ангажују по „норма часу“, у организацији ТЕНТ, обавезан је </w:t>
      </w:r>
      <w:r w:rsidR="00F11674" w:rsidRPr="00EB0DF4">
        <w:rPr>
          <w:rFonts w:cs="Arial"/>
          <w:lang w:val="sr-Cyrl-RS"/>
        </w:rPr>
        <w:t>да:</w:t>
      </w:r>
    </w:p>
    <w:p w:rsidR="00F11674" w:rsidRPr="00EB0DF4" w:rsidRDefault="00F11674" w:rsidP="00F577A3">
      <w:pPr>
        <w:numPr>
          <w:ilvl w:val="0"/>
          <w:numId w:val="25"/>
        </w:numPr>
        <w:spacing w:before="0" w:line="216" w:lineRule="auto"/>
        <w:jc w:val="left"/>
        <w:rPr>
          <w:rFonts w:cs="Arial"/>
          <w:lang w:val="ru-RU"/>
        </w:rPr>
      </w:pPr>
      <w:r w:rsidRPr="00EB0DF4">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F11674" w:rsidRPr="00EB0DF4" w:rsidRDefault="00F11674" w:rsidP="00F577A3">
      <w:pPr>
        <w:numPr>
          <w:ilvl w:val="0"/>
          <w:numId w:val="25"/>
        </w:numPr>
        <w:spacing w:before="0" w:line="216" w:lineRule="auto"/>
        <w:jc w:val="left"/>
        <w:rPr>
          <w:rFonts w:cs="Arial"/>
          <w:lang w:val="ru-RU"/>
        </w:rPr>
      </w:pPr>
      <w:r w:rsidRPr="00EB0DF4">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F11674" w:rsidRPr="00EB0DF4" w:rsidRDefault="00F11674" w:rsidP="00F577A3">
      <w:pPr>
        <w:numPr>
          <w:ilvl w:val="0"/>
          <w:numId w:val="25"/>
        </w:numPr>
        <w:spacing w:before="0" w:line="216" w:lineRule="auto"/>
        <w:jc w:val="left"/>
        <w:rPr>
          <w:rFonts w:cs="Arial"/>
          <w:lang w:val="ru-RU"/>
        </w:rPr>
      </w:pPr>
      <w:r w:rsidRPr="00EB0DF4">
        <w:rPr>
          <w:rFonts w:cs="Arial"/>
          <w:lang w:val="ru-RU"/>
        </w:rPr>
        <w:t>За извођење радова (обављање посла) ангажује здравствено способне запослене,</w:t>
      </w:r>
    </w:p>
    <w:p w:rsidR="00F11674" w:rsidRPr="00EB0DF4" w:rsidRDefault="00F11674" w:rsidP="00F577A3">
      <w:pPr>
        <w:numPr>
          <w:ilvl w:val="0"/>
          <w:numId w:val="25"/>
        </w:numPr>
        <w:spacing w:before="0" w:line="216" w:lineRule="auto"/>
        <w:jc w:val="left"/>
        <w:rPr>
          <w:rFonts w:cs="Arial"/>
          <w:lang w:val="ru-RU"/>
        </w:rPr>
      </w:pPr>
      <w:r w:rsidRPr="00EB0DF4">
        <w:rPr>
          <w:rFonts w:cs="Arial"/>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F11674" w:rsidRPr="00EB0DF4" w:rsidRDefault="00F11674" w:rsidP="00F577A3">
      <w:pPr>
        <w:numPr>
          <w:ilvl w:val="0"/>
          <w:numId w:val="25"/>
        </w:numPr>
        <w:spacing w:before="0" w:line="216" w:lineRule="auto"/>
        <w:jc w:val="left"/>
        <w:rPr>
          <w:rFonts w:cs="Arial"/>
          <w:lang w:val="ru-RU"/>
        </w:rPr>
      </w:pPr>
      <w:r w:rsidRPr="00EB0DF4">
        <w:rPr>
          <w:rFonts w:cs="Arial"/>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F11674" w:rsidRPr="00EB0DF4" w:rsidRDefault="00F11674" w:rsidP="00F577A3">
      <w:pPr>
        <w:numPr>
          <w:ilvl w:val="0"/>
          <w:numId w:val="25"/>
        </w:numPr>
        <w:spacing w:before="0" w:line="216" w:lineRule="auto"/>
        <w:jc w:val="left"/>
        <w:rPr>
          <w:rFonts w:cs="Arial"/>
          <w:lang w:val="ru-RU"/>
        </w:rPr>
      </w:pPr>
      <w:r w:rsidRPr="00EB0DF4">
        <w:rPr>
          <w:rFonts w:cs="Arial"/>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F11674" w:rsidRPr="00EB0DF4" w:rsidRDefault="00F11674" w:rsidP="00F577A3">
      <w:pPr>
        <w:numPr>
          <w:ilvl w:val="0"/>
          <w:numId w:val="25"/>
        </w:numPr>
        <w:spacing w:before="0" w:line="216" w:lineRule="auto"/>
        <w:jc w:val="left"/>
        <w:rPr>
          <w:rFonts w:cs="Arial"/>
          <w:lang w:val="ru-RU"/>
        </w:rPr>
      </w:pPr>
      <w:r w:rsidRPr="00EB0DF4">
        <w:rPr>
          <w:rFonts w:cs="Arial"/>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F11674" w:rsidRPr="00EB0DF4" w:rsidRDefault="00F11674" w:rsidP="00F577A3">
      <w:pPr>
        <w:numPr>
          <w:ilvl w:val="0"/>
          <w:numId w:val="25"/>
        </w:numPr>
        <w:spacing w:before="0" w:line="216" w:lineRule="auto"/>
        <w:jc w:val="left"/>
        <w:rPr>
          <w:rFonts w:cs="Arial"/>
          <w:lang w:val="ru-RU"/>
        </w:rPr>
      </w:pPr>
      <w:r w:rsidRPr="00EB0DF4">
        <w:rPr>
          <w:rFonts w:cs="Arial"/>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F11674" w:rsidRPr="00EB0DF4" w:rsidRDefault="00F11674" w:rsidP="00F577A3">
      <w:pPr>
        <w:numPr>
          <w:ilvl w:val="0"/>
          <w:numId w:val="25"/>
        </w:numPr>
        <w:spacing w:before="0" w:line="216" w:lineRule="auto"/>
        <w:jc w:val="left"/>
        <w:rPr>
          <w:rFonts w:cs="Arial"/>
          <w:lang w:val="ru-RU"/>
        </w:rPr>
      </w:pPr>
      <w:r w:rsidRPr="00EB0DF4">
        <w:rPr>
          <w:rFonts w:cs="Arial"/>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F11674" w:rsidRPr="00EB0DF4" w:rsidRDefault="00F11674" w:rsidP="00F577A3">
      <w:pPr>
        <w:numPr>
          <w:ilvl w:val="0"/>
          <w:numId w:val="25"/>
        </w:numPr>
        <w:spacing w:before="0" w:line="216" w:lineRule="auto"/>
        <w:jc w:val="left"/>
        <w:rPr>
          <w:rFonts w:cs="Arial"/>
          <w:lang w:val="ru-RU"/>
        </w:rPr>
      </w:pPr>
      <w:r w:rsidRPr="00EB0DF4">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F11674" w:rsidRPr="00EB0DF4" w:rsidRDefault="00F11674" w:rsidP="00F577A3">
      <w:pPr>
        <w:numPr>
          <w:ilvl w:val="0"/>
          <w:numId w:val="25"/>
        </w:numPr>
        <w:spacing w:before="0" w:line="216" w:lineRule="auto"/>
        <w:jc w:val="left"/>
        <w:rPr>
          <w:rFonts w:cs="Arial"/>
          <w:lang w:val="ru-RU"/>
        </w:rPr>
      </w:pPr>
      <w:r w:rsidRPr="00EB0DF4">
        <w:rPr>
          <w:rFonts w:cs="Arial"/>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F11674" w:rsidRPr="00EB0DF4" w:rsidRDefault="00F11674" w:rsidP="00F577A3">
      <w:pPr>
        <w:numPr>
          <w:ilvl w:val="0"/>
          <w:numId w:val="25"/>
        </w:numPr>
        <w:spacing w:before="0" w:line="216" w:lineRule="auto"/>
        <w:jc w:val="left"/>
        <w:rPr>
          <w:rFonts w:cs="Arial"/>
          <w:lang w:val="ru-RU"/>
        </w:rPr>
      </w:pPr>
      <w:r w:rsidRPr="00EB0DF4">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F11674" w:rsidRPr="00EB0DF4" w:rsidRDefault="00F11674" w:rsidP="00F577A3">
      <w:pPr>
        <w:numPr>
          <w:ilvl w:val="0"/>
          <w:numId w:val="25"/>
        </w:numPr>
        <w:spacing w:before="0" w:line="216" w:lineRule="auto"/>
        <w:jc w:val="left"/>
        <w:rPr>
          <w:rFonts w:cs="Arial"/>
          <w:lang w:val="ru-RU"/>
        </w:rPr>
      </w:pPr>
      <w:r w:rsidRPr="00EB0DF4">
        <w:rPr>
          <w:rFonts w:cs="Arial"/>
          <w:lang w:val="ru-RU"/>
        </w:rPr>
        <w:t>Служби БЗР и ЗОП ТЕНТ достави копију извештаја о повреди на раду запосленог који пружа услуге ТЕНТ.</w:t>
      </w:r>
    </w:p>
    <w:p w:rsidR="00F11674" w:rsidRPr="00EB0DF4" w:rsidRDefault="00F11674" w:rsidP="00F11674">
      <w:pPr>
        <w:spacing w:before="0" w:line="216" w:lineRule="auto"/>
        <w:ind w:firstLine="567"/>
        <w:jc w:val="left"/>
        <w:rPr>
          <w:rFonts w:cs="Arial"/>
          <w:b/>
          <w:u w:val="single"/>
          <w:lang w:val="sr-Latn-CS"/>
        </w:rPr>
      </w:pPr>
      <w:r w:rsidRPr="00EB0DF4">
        <w:rPr>
          <w:rFonts w:cs="Arial"/>
          <w:b/>
          <w:u w:val="single"/>
          <w:lang w:val="sr-Latn-CS"/>
        </w:rPr>
        <w:t xml:space="preserve">III ОБАВЕЗЕ ТЕНТ ЗА ЗАПОСЛЕНЕ АНГАЖОВАНЕ ПО „НОРМА ЧАС“  </w:t>
      </w:r>
    </w:p>
    <w:p w:rsidR="00F11674" w:rsidRPr="00EB0DF4" w:rsidRDefault="00F11674" w:rsidP="00F11674">
      <w:pPr>
        <w:spacing w:before="0" w:line="216" w:lineRule="auto"/>
        <w:ind w:firstLine="567"/>
        <w:rPr>
          <w:rFonts w:cs="Arial"/>
          <w:lang w:val="sr-Cyrl-CS"/>
        </w:rPr>
      </w:pPr>
      <w:r w:rsidRPr="00EB0DF4">
        <w:rPr>
          <w:rFonts w:cs="Arial"/>
          <w:lang w:val="sr-Cyrl-CS"/>
        </w:rPr>
        <w:t xml:space="preserve">ТЕНТ, односно руководиоци организационих целина у оквиру којих су ангажовани запослени </w:t>
      </w:r>
      <w:r w:rsidR="00AF50FB" w:rsidRPr="00EB0DF4">
        <w:rPr>
          <w:rFonts w:cs="Arial"/>
          <w:lang w:val="sr-Cyrl-CS"/>
        </w:rPr>
        <w:t>пружаоци услуге</w:t>
      </w:r>
      <w:r w:rsidRPr="00EB0DF4">
        <w:rPr>
          <w:rFonts w:cs="Arial"/>
          <w:lang w:val="sr-Cyrl-CS"/>
        </w:rPr>
        <w:t xml:space="preserve"> обавезни су да:</w:t>
      </w:r>
    </w:p>
    <w:p w:rsidR="00F11674" w:rsidRPr="00EB0DF4" w:rsidRDefault="00F11674" w:rsidP="00F577A3">
      <w:pPr>
        <w:numPr>
          <w:ilvl w:val="0"/>
          <w:numId w:val="26"/>
        </w:numPr>
        <w:spacing w:before="0" w:line="216" w:lineRule="auto"/>
        <w:ind w:left="357" w:hanging="357"/>
        <w:jc w:val="left"/>
        <w:rPr>
          <w:rFonts w:cs="Arial"/>
          <w:lang w:val="ru-RU"/>
        </w:rPr>
      </w:pPr>
      <w:r w:rsidRPr="00EB0DF4">
        <w:rPr>
          <w:rFonts w:cs="Arial"/>
          <w:lang w:val="ru-RU"/>
        </w:rPr>
        <w:t xml:space="preserve">На захтев </w:t>
      </w:r>
      <w:r w:rsidR="00AF50FB" w:rsidRPr="00EB0DF4">
        <w:rPr>
          <w:rFonts w:cs="Arial"/>
          <w:lang w:val="ru-RU"/>
        </w:rPr>
        <w:t>пружаоца услуге</w:t>
      </w:r>
      <w:r w:rsidRPr="00EB0DF4">
        <w:rPr>
          <w:rFonts w:cs="Arial"/>
          <w:lang w:val="ru-RU"/>
        </w:rPr>
        <w:t xml:space="preserve">,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F11674" w:rsidRPr="00EB0DF4" w:rsidRDefault="00F11674" w:rsidP="00F577A3">
      <w:pPr>
        <w:numPr>
          <w:ilvl w:val="0"/>
          <w:numId w:val="26"/>
        </w:numPr>
        <w:spacing w:before="0" w:line="216" w:lineRule="auto"/>
        <w:ind w:left="357" w:hanging="357"/>
        <w:jc w:val="left"/>
        <w:rPr>
          <w:rFonts w:cs="Arial"/>
          <w:lang w:val="ru-RU"/>
        </w:rPr>
      </w:pPr>
      <w:r w:rsidRPr="00EB0DF4">
        <w:rPr>
          <w:rFonts w:cs="Arial"/>
          <w:lang w:val="ru-RU"/>
        </w:rPr>
        <w:t xml:space="preserve">Oбезбеде запосленима </w:t>
      </w:r>
      <w:r w:rsidR="00AF50FB" w:rsidRPr="00EB0DF4">
        <w:rPr>
          <w:rFonts w:cs="Arial"/>
          <w:lang w:val="ru-RU"/>
        </w:rPr>
        <w:t>пружаоца услуге</w:t>
      </w:r>
      <w:r w:rsidRPr="00EB0DF4">
        <w:rPr>
          <w:rFonts w:cs="Arial"/>
          <w:lang w:val="ru-RU"/>
        </w:rPr>
        <w:t xml:space="preserve"> који пружају услуге ТЕНТ рад на радном месту и у радној околини у којима су спроведене мере безбедности и здравља на раду.</w:t>
      </w:r>
    </w:p>
    <w:p w:rsidR="00F11674" w:rsidRPr="00EB0DF4" w:rsidRDefault="00F11674" w:rsidP="00F577A3">
      <w:pPr>
        <w:numPr>
          <w:ilvl w:val="0"/>
          <w:numId w:val="26"/>
        </w:numPr>
        <w:spacing w:before="0" w:line="216" w:lineRule="auto"/>
        <w:ind w:left="357" w:hanging="357"/>
        <w:jc w:val="left"/>
        <w:rPr>
          <w:rFonts w:cs="Arial"/>
          <w:lang w:val="ru-RU"/>
        </w:rPr>
      </w:pPr>
      <w:r w:rsidRPr="00EB0DF4">
        <w:rPr>
          <w:rFonts w:cs="Arial"/>
          <w:lang w:val="ru-RU"/>
        </w:rPr>
        <w:t xml:space="preserve">У договору са Службом за обуку кадрова, организују теоретско и практично оспособљавање запослених </w:t>
      </w:r>
      <w:r w:rsidR="00AF50FB" w:rsidRPr="00EB0DF4">
        <w:rPr>
          <w:rFonts w:cs="Arial"/>
          <w:lang w:val="ru-RU"/>
        </w:rPr>
        <w:t>пружаоца</w:t>
      </w:r>
      <w:r w:rsidRPr="00EB0DF4">
        <w:rPr>
          <w:rFonts w:cs="Arial"/>
          <w:lang w:val="ru-RU"/>
        </w:rPr>
        <w:t>услуге за безбедан и здрав рад пре распоређивања на радно место, у складу са Актом о процени ризика ТЕНТ и специфичностима његовог радног места.</w:t>
      </w:r>
    </w:p>
    <w:p w:rsidR="00F11674" w:rsidRPr="00EB0DF4" w:rsidRDefault="00F11674" w:rsidP="00F577A3">
      <w:pPr>
        <w:numPr>
          <w:ilvl w:val="0"/>
          <w:numId w:val="26"/>
        </w:numPr>
        <w:spacing w:before="0" w:line="216" w:lineRule="auto"/>
        <w:ind w:left="357" w:hanging="357"/>
        <w:jc w:val="left"/>
        <w:rPr>
          <w:rFonts w:cs="Arial"/>
          <w:lang w:val="ru-RU"/>
        </w:rPr>
      </w:pPr>
      <w:r w:rsidRPr="00EB0DF4">
        <w:rPr>
          <w:rFonts w:cs="Arial"/>
          <w:lang w:val="ru-RU"/>
        </w:rPr>
        <w:lastRenderedPageBreak/>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AF50FB" w:rsidRPr="00EB0DF4">
        <w:rPr>
          <w:rFonts w:cs="Arial"/>
          <w:lang w:val="ru-RU"/>
        </w:rPr>
        <w:t xml:space="preserve">пружаоцу услуге </w:t>
      </w:r>
      <w:r w:rsidRPr="00EB0DF4">
        <w:rPr>
          <w:rFonts w:cs="Arial"/>
          <w:lang w:val="ru-RU"/>
        </w:rPr>
        <w:t>.</w:t>
      </w:r>
    </w:p>
    <w:p w:rsidR="00F11674" w:rsidRPr="00EB0DF4" w:rsidRDefault="00F11674" w:rsidP="00F11674">
      <w:pPr>
        <w:spacing w:before="0" w:line="216" w:lineRule="auto"/>
        <w:ind w:firstLine="567"/>
        <w:rPr>
          <w:rFonts w:cs="Arial"/>
          <w:b/>
          <w:u w:val="single"/>
          <w:lang w:val="sr-Cyrl-RS"/>
        </w:rPr>
      </w:pPr>
      <w:r w:rsidRPr="00EB0DF4">
        <w:rPr>
          <w:rFonts w:cs="Arial"/>
          <w:b/>
          <w:u w:val="single"/>
          <w:lang w:val="sr-Cyrl-RS"/>
        </w:rPr>
        <w:t>IV НЕПОШТОВАЊЕ ПРАВИЛА</w:t>
      </w:r>
    </w:p>
    <w:p w:rsidR="00F11674" w:rsidRPr="00EB0DF4" w:rsidRDefault="00F11674" w:rsidP="00F11674">
      <w:pPr>
        <w:spacing w:before="0" w:line="216" w:lineRule="auto"/>
        <w:ind w:firstLine="567"/>
        <w:rPr>
          <w:rFonts w:cs="Arial"/>
          <w:lang w:val="sr-Cyrl-CS"/>
        </w:rPr>
      </w:pPr>
      <w:r w:rsidRPr="00EB0DF4">
        <w:rPr>
          <w:rFonts w:cs="Arial"/>
          <w:lang w:val="sr-Cyrl-CS"/>
        </w:rPr>
        <w:t>Служба БЗР и ЗОП ТЕНТ, док траје извођење уговорених радова, врши контролу примене ових правила.</w:t>
      </w:r>
    </w:p>
    <w:p w:rsidR="00F11674" w:rsidRPr="00EB0DF4" w:rsidRDefault="00AF50FB" w:rsidP="00F11674">
      <w:pPr>
        <w:spacing w:before="0" w:line="216" w:lineRule="auto"/>
        <w:ind w:firstLine="567"/>
        <w:rPr>
          <w:rFonts w:cs="Arial"/>
          <w:lang w:val="sr-Cyrl-CS"/>
        </w:rPr>
      </w:pPr>
      <w:r w:rsidRPr="00EB0DF4">
        <w:rPr>
          <w:rFonts w:cs="Arial"/>
          <w:lang w:val="sr-Cyrl-CS"/>
        </w:rPr>
        <w:t>Пружалац услуге</w:t>
      </w:r>
      <w:r w:rsidR="00F11674" w:rsidRPr="00EB0DF4">
        <w:rPr>
          <w:rFonts w:cs="Arial"/>
          <w:lang w:val="sr-Cyrl-CS"/>
        </w:rPr>
        <w:t xml:space="preserve">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F11674" w:rsidRPr="00EB0DF4" w:rsidRDefault="00AF50FB" w:rsidP="00F11674">
      <w:pPr>
        <w:spacing w:before="0" w:line="216" w:lineRule="auto"/>
        <w:ind w:firstLine="567"/>
        <w:rPr>
          <w:rFonts w:cs="Arial"/>
          <w:lang w:val="sr-Cyrl-CS"/>
        </w:rPr>
      </w:pPr>
      <w:r w:rsidRPr="00EB0DF4">
        <w:rPr>
          <w:rFonts w:cs="Arial"/>
          <w:lang w:val="sr-Cyrl-CS"/>
        </w:rPr>
        <w:t>Пружалац услуге</w:t>
      </w:r>
      <w:r w:rsidR="00F11674" w:rsidRPr="00EB0DF4">
        <w:rPr>
          <w:rFonts w:cs="Arial"/>
          <w:lang w:val="sr-Cyrl-CS"/>
        </w:rPr>
        <w:t xml:space="preserve"> је искључиво одговоран за безбедност и здравље својих запослених и свих других лица која ангажује приликом </w:t>
      </w:r>
      <w:r w:rsidRPr="00EB0DF4">
        <w:rPr>
          <w:rFonts w:cs="Arial"/>
          <w:lang w:val="sr-Cyrl-CS"/>
        </w:rPr>
        <w:t xml:space="preserve">пружања услуге </w:t>
      </w:r>
      <w:r w:rsidR="00F11674" w:rsidRPr="00EB0DF4">
        <w:rPr>
          <w:rFonts w:cs="Arial"/>
          <w:lang w:val="sr-Cyrl-CS"/>
        </w:rPr>
        <w:t xml:space="preserve"> које су предмет Уговора.</w:t>
      </w:r>
    </w:p>
    <w:p w:rsidR="00F11674" w:rsidRPr="00EB0DF4" w:rsidRDefault="00F11674" w:rsidP="00F11674">
      <w:pPr>
        <w:spacing w:before="0" w:line="216" w:lineRule="auto"/>
        <w:ind w:firstLine="567"/>
        <w:rPr>
          <w:rFonts w:cs="Arial"/>
          <w:lang w:val="sr-Cyrl-CS"/>
        </w:rPr>
      </w:pPr>
      <w:r w:rsidRPr="00EB0DF4">
        <w:rPr>
          <w:rFonts w:cs="Arial"/>
          <w:lang w:val="sr-Cyrl-CS"/>
        </w:rPr>
        <w:t xml:space="preserve">У случају непоштовања правила БЗР, ТЕНТ неће сносити никакву одговорност нити исплатити накнаде/трошкове </w:t>
      </w:r>
      <w:r w:rsidR="00AF50FB" w:rsidRPr="00EB0DF4">
        <w:rPr>
          <w:rFonts w:cs="Arial"/>
          <w:lang w:val="sr-Cyrl-CS"/>
        </w:rPr>
        <w:t>Пружаоцу услуге</w:t>
      </w:r>
      <w:r w:rsidRPr="00EB0DF4">
        <w:rPr>
          <w:rFonts w:cs="Arial"/>
          <w:lang w:val="sr-Cyrl-CS"/>
        </w:rPr>
        <w:t xml:space="preserve"> по питању повреда на раду, односно оштећења средстава за рад.</w:t>
      </w:r>
    </w:p>
    <w:p w:rsidR="00F11674" w:rsidRPr="00EB0DF4" w:rsidRDefault="00F11674" w:rsidP="00F11674">
      <w:pPr>
        <w:spacing w:before="0" w:line="216" w:lineRule="auto"/>
        <w:ind w:firstLine="567"/>
        <w:rPr>
          <w:rFonts w:cs="Arial"/>
          <w:lang w:val="sr-Cyrl-CS"/>
        </w:rPr>
      </w:pPr>
      <w:r w:rsidRPr="00EB0DF4">
        <w:rPr>
          <w:rFonts w:cs="Arial"/>
          <w:lang w:val="sr-Cyrl-CS"/>
        </w:rPr>
        <w:t xml:space="preserve">У случају да </w:t>
      </w:r>
      <w:r w:rsidR="00AF50FB" w:rsidRPr="00EB0DF4">
        <w:rPr>
          <w:rFonts w:cs="Arial"/>
          <w:lang w:val="sr-Cyrl-CS"/>
        </w:rPr>
        <w:t>Пружалац услуге</w:t>
      </w:r>
      <w:r w:rsidRPr="00EB0DF4">
        <w:rPr>
          <w:rFonts w:cs="Arial"/>
          <w:lang w:val="sr-Cyrl-CS"/>
        </w:rPr>
        <w:t xml:space="preserve">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F11674" w:rsidRPr="00EB0DF4" w:rsidRDefault="00F11674" w:rsidP="00F11674">
      <w:pPr>
        <w:spacing w:before="0" w:line="216" w:lineRule="auto"/>
        <w:ind w:firstLine="567"/>
        <w:rPr>
          <w:rFonts w:cs="Arial"/>
          <w:lang w:val="sr-Cyrl-CS"/>
        </w:rPr>
      </w:pPr>
      <w:r w:rsidRPr="00EB0DF4">
        <w:rPr>
          <w:rFonts w:cs="Arial"/>
          <w:lang w:val="sr-Cyrl-CS"/>
        </w:rPr>
        <w:t xml:space="preserve">На захтев надзорног органа или Службе БЗР и ЗОП, Служба обезбеђења и одбране удаљава запослене </w:t>
      </w:r>
      <w:r w:rsidR="00AF50FB" w:rsidRPr="00EB0DF4">
        <w:rPr>
          <w:rFonts w:cs="Arial"/>
          <w:lang w:val="sr-Cyrl-CS"/>
        </w:rPr>
        <w:t>Пружалац услуге</w:t>
      </w:r>
      <w:r w:rsidRPr="00EB0DF4">
        <w:rPr>
          <w:rFonts w:cs="Arial"/>
          <w:lang w:val="sr-Cyrl-CS"/>
        </w:rPr>
        <w:t xml:space="preserve"> који се понашају супротно одредбама Правила безбедности на раду или крше кућни ред и ометају редован процес рада. </w:t>
      </w:r>
    </w:p>
    <w:p w:rsidR="00F11674" w:rsidRPr="00EB0DF4" w:rsidRDefault="00F11674" w:rsidP="00F11674">
      <w:pPr>
        <w:spacing w:before="0" w:line="216" w:lineRule="auto"/>
        <w:ind w:firstLine="567"/>
        <w:rPr>
          <w:rFonts w:cs="Arial"/>
          <w:lang w:val="sr-Cyrl-CS"/>
        </w:rPr>
      </w:pPr>
      <w:r w:rsidRPr="00EB0DF4">
        <w:rPr>
          <w:rFonts w:cs="Arial"/>
          <w:lang w:val="sr-Cyrl-CS"/>
        </w:rPr>
        <w:t xml:space="preserve">Служба обезбеђења и одбране овлашћена је да запосленом </w:t>
      </w:r>
      <w:r w:rsidR="00AF50FB" w:rsidRPr="00EB0DF4">
        <w:rPr>
          <w:rFonts w:cs="Arial"/>
          <w:lang w:val="sr-Cyrl-CS"/>
        </w:rPr>
        <w:t xml:space="preserve">пружаоцу услуге </w:t>
      </w:r>
      <w:r w:rsidRPr="00EB0DF4">
        <w:rPr>
          <w:rFonts w:cs="Arial"/>
          <w:lang w:val="sr-Cyrl-CS"/>
        </w:rPr>
        <w:t>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F11674" w:rsidRPr="00EB0DF4" w:rsidRDefault="00F11674" w:rsidP="00F11674">
      <w:pPr>
        <w:spacing w:before="0" w:line="216" w:lineRule="auto"/>
        <w:ind w:firstLine="567"/>
        <w:rPr>
          <w:rFonts w:cs="Arial"/>
          <w:lang w:val="sr-Cyrl-CS"/>
        </w:rPr>
      </w:pPr>
      <w:r w:rsidRPr="00EB0DF4">
        <w:rPr>
          <w:rFonts w:cs="Arial"/>
          <w:lang w:val="sr-Cyrl-CS"/>
        </w:rPr>
        <w:t xml:space="preserve">У случају вршења кривичног дела и тежих прекршаја нарушавања јавног реда и мира, запосленом </w:t>
      </w:r>
      <w:r w:rsidR="00AF50FB" w:rsidRPr="00EB0DF4">
        <w:rPr>
          <w:rFonts w:cs="Arial"/>
          <w:lang w:val="sr-Cyrl-CS"/>
        </w:rPr>
        <w:t>пружаоцуслуге</w:t>
      </w:r>
      <w:r w:rsidRPr="00EB0DF4">
        <w:rPr>
          <w:rFonts w:cs="Arial"/>
          <w:lang w:val="sr-Cyrl-CS"/>
        </w:rPr>
        <w:t xml:space="preserve"> се трајно забрањује приступ у објекте ТЕНТ.</w:t>
      </w:r>
    </w:p>
    <w:p w:rsidR="00F11674" w:rsidRPr="00EB0DF4" w:rsidRDefault="00F11674" w:rsidP="00F11674">
      <w:pPr>
        <w:spacing w:before="0" w:line="216" w:lineRule="auto"/>
        <w:ind w:firstLine="567"/>
        <w:rPr>
          <w:rFonts w:cs="Arial"/>
          <w:lang w:val="sr-Cyrl-CS"/>
        </w:rPr>
      </w:pPr>
      <w:r w:rsidRPr="00EB0DF4">
        <w:rPr>
          <w:rFonts w:cs="Arial"/>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F11674" w:rsidRPr="00EB0DF4" w:rsidRDefault="00F11674" w:rsidP="00F11674">
      <w:pPr>
        <w:spacing w:before="0" w:line="216" w:lineRule="auto"/>
        <w:ind w:firstLine="567"/>
        <w:rPr>
          <w:rFonts w:cs="Arial"/>
          <w:lang w:val="sr-Cyrl-CS"/>
        </w:rPr>
      </w:pPr>
      <w:r w:rsidRPr="00EB0DF4">
        <w:rPr>
          <w:rFonts w:cs="Arial"/>
          <w:lang w:val="sr-Cyrl-CS"/>
        </w:rPr>
        <w:t xml:space="preserve">Забрана приступа у објекте ТЕНТ запосленом </w:t>
      </w:r>
      <w:r w:rsidR="00AF50FB" w:rsidRPr="00EB0DF4">
        <w:rPr>
          <w:rFonts w:cs="Arial"/>
          <w:lang w:val="sr-Cyrl-CS"/>
        </w:rPr>
        <w:t>пружаоцу услуге</w:t>
      </w:r>
      <w:r w:rsidRPr="00EB0DF4">
        <w:rPr>
          <w:rFonts w:cs="Arial"/>
          <w:lang w:val="sr-Cyrl-CS"/>
        </w:rPr>
        <w:t xml:space="preserve">, који злоупотребљава коришћење ИД картице, ближе је уређена процедуром QP.0.14.16 – Коришћење система приступне контроле. </w:t>
      </w:r>
    </w:p>
    <w:p w:rsidR="00F11674" w:rsidRPr="00EB0DF4" w:rsidRDefault="00F11674" w:rsidP="00F11674">
      <w:pPr>
        <w:spacing w:before="0" w:line="216" w:lineRule="auto"/>
        <w:ind w:firstLine="567"/>
        <w:rPr>
          <w:rFonts w:cs="Arial"/>
          <w:b/>
          <w:u w:val="single"/>
          <w:lang w:val="sr-Cyrl-RS"/>
        </w:rPr>
      </w:pPr>
      <w:r w:rsidRPr="00EB0DF4">
        <w:rPr>
          <w:rFonts w:cs="Arial"/>
          <w:b/>
          <w:u w:val="single"/>
          <w:lang w:val="sr-Latn-CS"/>
        </w:rPr>
        <w:t>V  САСТАНЦИ У ВЕЗИ БЕЗБЕДНОСТИ И ЗДРАВЉА НА РАДУ</w:t>
      </w:r>
    </w:p>
    <w:p w:rsidR="00F11674" w:rsidRPr="00EB0DF4" w:rsidRDefault="00F11674" w:rsidP="00F11674">
      <w:pPr>
        <w:spacing w:before="0" w:line="216" w:lineRule="auto"/>
        <w:ind w:firstLine="567"/>
        <w:rPr>
          <w:rFonts w:cs="Arial"/>
          <w:b/>
          <w:u w:val="single"/>
          <w:lang w:val="sr-Latn-CS"/>
        </w:rPr>
      </w:pPr>
      <w:r w:rsidRPr="00EB0DF4">
        <w:rPr>
          <w:rFonts w:cs="Arial"/>
          <w:lang w:val="sr-Latn-CS"/>
        </w:rPr>
        <w:t>Прв</w:t>
      </w:r>
      <w:r w:rsidRPr="00EB0DF4">
        <w:rPr>
          <w:rFonts w:cs="Arial"/>
          <w:lang w:val="sr-Cyrl-CS"/>
        </w:rPr>
        <w:t>ом састанку за безбедност присуствују:</w:t>
      </w:r>
    </w:p>
    <w:p w:rsidR="00F11674" w:rsidRPr="00EB0DF4" w:rsidRDefault="00F11674" w:rsidP="00F577A3">
      <w:pPr>
        <w:numPr>
          <w:ilvl w:val="1"/>
          <w:numId w:val="23"/>
        </w:numPr>
        <w:tabs>
          <w:tab w:val="num" w:pos="1134"/>
        </w:tabs>
        <w:spacing w:before="0" w:line="216" w:lineRule="auto"/>
        <w:ind w:left="1134"/>
        <w:jc w:val="left"/>
        <w:rPr>
          <w:rFonts w:cs="Arial"/>
          <w:lang w:val="sr-Cyrl-CS"/>
        </w:rPr>
      </w:pPr>
      <w:r w:rsidRPr="00EB0DF4">
        <w:rPr>
          <w:rFonts w:cs="Arial"/>
          <w:lang w:val="sr-Cyrl-CS"/>
        </w:rPr>
        <w:t>лице за безбедност и здравље у ТЕНТ,</w:t>
      </w:r>
    </w:p>
    <w:p w:rsidR="00F11674" w:rsidRPr="00EB0DF4" w:rsidRDefault="00F11674" w:rsidP="00F577A3">
      <w:pPr>
        <w:numPr>
          <w:ilvl w:val="1"/>
          <w:numId w:val="23"/>
        </w:numPr>
        <w:tabs>
          <w:tab w:val="num" w:pos="1134"/>
        </w:tabs>
        <w:spacing w:before="0" w:line="216" w:lineRule="auto"/>
        <w:ind w:left="1134"/>
        <w:jc w:val="left"/>
        <w:rPr>
          <w:rFonts w:cs="Arial"/>
          <w:lang w:val="sr-Cyrl-CS"/>
        </w:rPr>
      </w:pPr>
      <w:r w:rsidRPr="00EB0DF4">
        <w:rPr>
          <w:rFonts w:cs="Arial"/>
          <w:lang w:val="sr-Cyrl-CS"/>
        </w:rPr>
        <w:t xml:space="preserve">инструктор БЗР и ЗОП из Службе за обуку кадрова. </w:t>
      </w:r>
    </w:p>
    <w:p w:rsidR="00F11674" w:rsidRPr="00EB0DF4" w:rsidRDefault="00F11674" w:rsidP="00F577A3">
      <w:pPr>
        <w:numPr>
          <w:ilvl w:val="1"/>
          <w:numId w:val="23"/>
        </w:numPr>
        <w:tabs>
          <w:tab w:val="num" w:pos="1134"/>
        </w:tabs>
        <w:spacing w:before="0" w:line="216" w:lineRule="auto"/>
        <w:ind w:left="1134"/>
        <w:jc w:val="left"/>
        <w:rPr>
          <w:rFonts w:cs="Arial"/>
          <w:lang w:val="sr-Cyrl-CS"/>
        </w:rPr>
      </w:pPr>
      <w:r w:rsidRPr="00EB0DF4">
        <w:rPr>
          <w:rFonts w:cs="Arial"/>
          <w:lang w:val="sr-Cyrl-CS"/>
        </w:rPr>
        <w:t>надзорни орган,</w:t>
      </w:r>
    </w:p>
    <w:p w:rsidR="00F11674" w:rsidRPr="00EB0DF4" w:rsidRDefault="00F11674" w:rsidP="00F577A3">
      <w:pPr>
        <w:numPr>
          <w:ilvl w:val="1"/>
          <w:numId w:val="23"/>
        </w:numPr>
        <w:tabs>
          <w:tab w:val="num" w:pos="1134"/>
        </w:tabs>
        <w:spacing w:before="0" w:line="216" w:lineRule="auto"/>
        <w:ind w:left="1134"/>
        <w:jc w:val="left"/>
        <w:rPr>
          <w:rFonts w:cs="Arial"/>
          <w:lang w:val="sr-Cyrl-CS"/>
        </w:rPr>
      </w:pPr>
      <w:r w:rsidRPr="00EB0DF4">
        <w:rPr>
          <w:rFonts w:cs="Arial"/>
          <w:lang w:val="sr-Cyrl-CS"/>
        </w:rPr>
        <w:t xml:space="preserve">одговорно лице </w:t>
      </w:r>
      <w:r w:rsidR="00BA32C6" w:rsidRPr="00EB0DF4">
        <w:rPr>
          <w:rFonts w:cs="Arial"/>
          <w:lang w:val="sr-Cyrl-CS"/>
        </w:rPr>
        <w:t>пружаоца услуге</w:t>
      </w:r>
      <w:r w:rsidRPr="00EB0DF4">
        <w:rPr>
          <w:rFonts w:cs="Arial"/>
          <w:lang w:val="sr-Cyrl-CS"/>
        </w:rPr>
        <w:t xml:space="preserve"> на градилишту и</w:t>
      </w:r>
    </w:p>
    <w:p w:rsidR="00F11674" w:rsidRPr="00EB0DF4" w:rsidRDefault="00F11674" w:rsidP="00F577A3">
      <w:pPr>
        <w:numPr>
          <w:ilvl w:val="1"/>
          <w:numId w:val="23"/>
        </w:numPr>
        <w:tabs>
          <w:tab w:val="num" w:pos="1134"/>
        </w:tabs>
        <w:spacing w:before="0" w:line="216" w:lineRule="auto"/>
        <w:ind w:left="1134"/>
        <w:jc w:val="left"/>
        <w:rPr>
          <w:rFonts w:cs="Arial"/>
          <w:lang w:val="sr-Cyrl-CS"/>
        </w:rPr>
      </w:pPr>
      <w:r w:rsidRPr="00EB0DF4">
        <w:rPr>
          <w:rFonts w:cs="Arial"/>
          <w:lang w:val="sr-Cyrl-CS"/>
        </w:rPr>
        <w:t xml:space="preserve">одговорно лице за безбедност и здравље </w:t>
      </w:r>
      <w:r w:rsidR="00BA32C6" w:rsidRPr="00EB0DF4">
        <w:rPr>
          <w:rFonts w:cs="Arial"/>
          <w:lang w:val="sr-Cyrl-CS"/>
        </w:rPr>
        <w:t>пружаоца услуге</w:t>
      </w:r>
      <w:r w:rsidRPr="00EB0DF4">
        <w:rPr>
          <w:rFonts w:cs="Arial"/>
          <w:lang w:val="sr-Cyrl-CS"/>
        </w:rPr>
        <w:t>.</w:t>
      </w:r>
      <w:r w:rsidRPr="00EB0DF4">
        <w:rPr>
          <w:rFonts w:cs="Arial"/>
          <w:lang w:val="sr-Latn-CS"/>
        </w:rPr>
        <w:t xml:space="preserve"> </w:t>
      </w:r>
    </w:p>
    <w:p w:rsidR="00F11674" w:rsidRPr="00EB0DF4" w:rsidRDefault="00F11674" w:rsidP="00F11674">
      <w:pPr>
        <w:spacing w:before="0" w:line="216" w:lineRule="auto"/>
        <w:ind w:firstLine="567"/>
        <w:rPr>
          <w:rFonts w:cs="Arial"/>
          <w:lang w:val="sr-Latn-CS"/>
        </w:rPr>
      </w:pPr>
      <w:r w:rsidRPr="00EB0DF4">
        <w:rPr>
          <w:rFonts w:cs="Arial"/>
          <w:lang w:val="sr-Latn-CS"/>
        </w:rPr>
        <w:t xml:space="preserve">Садржај </w:t>
      </w:r>
      <w:r w:rsidRPr="00EB0DF4">
        <w:rPr>
          <w:rFonts w:cs="Arial"/>
          <w:lang w:val="ru-RU"/>
        </w:rPr>
        <w:t>првог</w:t>
      </w:r>
      <w:r w:rsidRPr="00EB0DF4">
        <w:rPr>
          <w:rFonts w:cs="Arial"/>
          <w:lang w:val="sr-Latn-CS"/>
        </w:rPr>
        <w:t xml:space="preserve"> састанка:</w:t>
      </w:r>
    </w:p>
    <w:p w:rsidR="00F11674" w:rsidRPr="00EB0DF4" w:rsidRDefault="00F11674" w:rsidP="00F577A3">
      <w:pPr>
        <w:numPr>
          <w:ilvl w:val="1"/>
          <w:numId w:val="23"/>
        </w:numPr>
        <w:tabs>
          <w:tab w:val="num" w:pos="1134"/>
        </w:tabs>
        <w:spacing w:before="0" w:line="216" w:lineRule="auto"/>
        <w:ind w:left="1134"/>
        <w:jc w:val="left"/>
        <w:rPr>
          <w:rFonts w:cs="Arial"/>
          <w:lang w:val="ru-RU"/>
        </w:rPr>
      </w:pPr>
      <w:r w:rsidRPr="00EB0DF4">
        <w:rPr>
          <w:rFonts w:cs="Arial"/>
          <w:lang w:val="sr-Latn-CS"/>
        </w:rPr>
        <w:t>Одређивање радног простора (контејнери за смештај радника, материјала, санитарни чворови, и др.)</w:t>
      </w:r>
      <w:r w:rsidRPr="00EB0DF4">
        <w:rPr>
          <w:rFonts w:cs="Arial"/>
          <w:lang w:val="ru-RU"/>
        </w:rPr>
        <w:t>;</w:t>
      </w:r>
    </w:p>
    <w:p w:rsidR="00F11674" w:rsidRPr="00EB0DF4" w:rsidRDefault="00F11674" w:rsidP="00F577A3">
      <w:pPr>
        <w:numPr>
          <w:ilvl w:val="1"/>
          <w:numId w:val="23"/>
        </w:numPr>
        <w:tabs>
          <w:tab w:val="num" w:pos="1134"/>
        </w:tabs>
        <w:spacing w:before="0" w:line="216" w:lineRule="auto"/>
        <w:ind w:left="1134"/>
        <w:jc w:val="left"/>
        <w:rPr>
          <w:rFonts w:cs="Arial"/>
          <w:lang w:val="ru-RU"/>
        </w:rPr>
      </w:pPr>
      <w:r w:rsidRPr="00EB0DF4">
        <w:rPr>
          <w:rFonts w:cs="Arial"/>
          <w:lang w:val="ru-RU"/>
        </w:rPr>
        <w:t xml:space="preserve">Упознавање са </w:t>
      </w:r>
      <w:r w:rsidRPr="00EB0DF4">
        <w:rPr>
          <w:rFonts w:cs="Arial"/>
          <w:lang w:val="sr-Cyrl-CS"/>
        </w:rPr>
        <w:t>опасностима и штетностима у термоенергетским постројењима и железничком саобраћају</w:t>
      </w:r>
      <w:r w:rsidRPr="00EB0DF4">
        <w:rPr>
          <w:rFonts w:cs="Arial"/>
          <w:b/>
          <w:i/>
          <w:lang w:val="sr-Cyrl-CS"/>
        </w:rPr>
        <w:t>;</w:t>
      </w:r>
    </w:p>
    <w:p w:rsidR="00F11674" w:rsidRPr="00EB0DF4" w:rsidRDefault="00F11674" w:rsidP="00F577A3">
      <w:pPr>
        <w:numPr>
          <w:ilvl w:val="1"/>
          <w:numId w:val="23"/>
        </w:numPr>
        <w:tabs>
          <w:tab w:val="num" w:pos="1134"/>
        </w:tabs>
        <w:spacing w:before="0" w:line="216" w:lineRule="auto"/>
        <w:ind w:left="1134"/>
        <w:jc w:val="left"/>
        <w:rPr>
          <w:rFonts w:cs="Arial"/>
          <w:lang w:val="ru-RU"/>
        </w:rPr>
      </w:pPr>
      <w:r w:rsidRPr="00EB0DF4">
        <w:rPr>
          <w:rFonts w:cs="Arial"/>
          <w:lang w:val="sr-Latn-CS"/>
        </w:rPr>
        <w:t>Прва помоћ (телефонски бројеви, процедуре, и др.)</w:t>
      </w:r>
      <w:r w:rsidRPr="00EB0DF4">
        <w:rPr>
          <w:rFonts w:cs="Arial"/>
          <w:lang w:val="ru-RU"/>
        </w:rPr>
        <w:t>;</w:t>
      </w:r>
    </w:p>
    <w:p w:rsidR="00F11674" w:rsidRPr="00EB0DF4" w:rsidRDefault="00F11674" w:rsidP="00F577A3">
      <w:pPr>
        <w:numPr>
          <w:ilvl w:val="1"/>
          <w:numId w:val="23"/>
        </w:numPr>
        <w:tabs>
          <w:tab w:val="num" w:pos="1134"/>
        </w:tabs>
        <w:spacing w:before="0" w:line="216" w:lineRule="auto"/>
        <w:ind w:left="1134"/>
        <w:jc w:val="left"/>
        <w:rPr>
          <w:rFonts w:cs="Arial"/>
          <w:lang w:val="ru-RU"/>
        </w:rPr>
      </w:pPr>
      <w:r w:rsidRPr="00EB0DF4">
        <w:rPr>
          <w:rFonts w:cs="Arial"/>
          <w:lang w:val="sr-Latn-CS"/>
        </w:rPr>
        <w:t>Противпожарна заштита (телефонски бројеви, процедуре, дозволе и др.), опасне материје (хемикалије, гас и горива)</w:t>
      </w:r>
      <w:r w:rsidRPr="00EB0DF4">
        <w:rPr>
          <w:rFonts w:cs="Arial"/>
          <w:lang w:val="sr-Cyrl-CS"/>
        </w:rPr>
        <w:t>, заштита животне средине</w:t>
      </w:r>
      <w:r w:rsidRPr="00EB0DF4">
        <w:rPr>
          <w:rFonts w:cs="Arial"/>
          <w:lang w:val="ru-RU"/>
        </w:rPr>
        <w:t>;</w:t>
      </w:r>
    </w:p>
    <w:p w:rsidR="00F11674" w:rsidRPr="00EB0DF4" w:rsidRDefault="00F11674" w:rsidP="00F577A3">
      <w:pPr>
        <w:numPr>
          <w:ilvl w:val="1"/>
          <w:numId w:val="23"/>
        </w:numPr>
        <w:tabs>
          <w:tab w:val="num" w:pos="1134"/>
        </w:tabs>
        <w:spacing w:before="0" w:line="216" w:lineRule="auto"/>
        <w:ind w:left="1134"/>
        <w:jc w:val="left"/>
        <w:rPr>
          <w:rFonts w:cs="Arial"/>
          <w:lang w:val="ru-RU"/>
        </w:rPr>
      </w:pPr>
      <w:r w:rsidRPr="00EB0DF4">
        <w:rPr>
          <w:rFonts w:cs="Arial"/>
          <w:lang w:val="sr-Latn-CS"/>
        </w:rPr>
        <w:t>Лична</w:t>
      </w:r>
      <w:r w:rsidRPr="00EB0DF4">
        <w:rPr>
          <w:rFonts w:cs="Arial"/>
          <w:lang w:val="ru-RU"/>
        </w:rPr>
        <w:t xml:space="preserve"> и колективна</w:t>
      </w:r>
      <w:r w:rsidRPr="00EB0DF4">
        <w:rPr>
          <w:rFonts w:cs="Arial"/>
          <w:lang w:val="sr-Latn-CS"/>
        </w:rPr>
        <w:t xml:space="preserve"> заштитна опрема</w:t>
      </w:r>
      <w:r w:rsidRPr="00EB0DF4">
        <w:rPr>
          <w:rFonts w:cs="Arial"/>
          <w:lang w:val="ru-RU"/>
        </w:rPr>
        <w:t>;</w:t>
      </w:r>
    </w:p>
    <w:p w:rsidR="00F11674" w:rsidRPr="00EB0DF4" w:rsidRDefault="00F11674" w:rsidP="00F577A3">
      <w:pPr>
        <w:numPr>
          <w:ilvl w:val="1"/>
          <w:numId w:val="23"/>
        </w:numPr>
        <w:tabs>
          <w:tab w:val="num" w:pos="1134"/>
        </w:tabs>
        <w:spacing w:before="0" w:line="216" w:lineRule="auto"/>
        <w:ind w:left="1134"/>
        <w:jc w:val="left"/>
        <w:rPr>
          <w:rFonts w:cs="Arial"/>
          <w:lang w:val="ru-RU"/>
        </w:rPr>
      </w:pPr>
      <w:r w:rsidRPr="00EB0DF4">
        <w:rPr>
          <w:rFonts w:cs="Arial"/>
          <w:lang w:val="sr-Latn-CS"/>
        </w:rPr>
        <w:t>Правила саобраћаја</w:t>
      </w:r>
      <w:r w:rsidRPr="00EB0DF4">
        <w:rPr>
          <w:rFonts w:cs="Arial"/>
          <w:lang w:val="ru-RU"/>
        </w:rPr>
        <w:t>;</w:t>
      </w:r>
    </w:p>
    <w:p w:rsidR="00F11674" w:rsidRPr="00EB0DF4" w:rsidRDefault="00F11674" w:rsidP="00F577A3">
      <w:pPr>
        <w:numPr>
          <w:ilvl w:val="1"/>
          <w:numId w:val="23"/>
        </w:numPr>
        <w:tabs>
          <w:tab w:val="num" w:pos="1134"/>
        </w:tabs>
        <w:spacing w:before="0" w:line="216" w:lineRule="auto"/>
        <w:ind w:left="1134"/>
        <w:jc w:val="left"/>
        <w:rPr>
          <w:rFonts w:cs="Arial"/>
          <w:lang w:val="ru-RU"/>
        </w:rPr>
      </w:pPr>
      <w:r w:rsidRPr="00EB0DF4">
        <w:rPr>
          <w:rFonts w:cs="Arial"/>
          <w:lang w:val="ru-RU"/>
        </w:rPr>
        <w:t>Одржавање</w:t>
      </w:r>
      <w:r w:rsidRPr="00EB0DF4">
        <w:rPr>
          <w:rFonts w:cs="Arial"/>
          <w:lang w:val="sr-Latn-CS"/>
        </w:rPr>
        <w:t xml:space="preserve"> и чишћење </w:t>
      </w:r>
      <w:r w:rsidRPr="00EB0DF4">
        <w:rPr>
          <w:rFonts w:cs="Arial"/>
          <w:lang w:val="ru-RU"/>
        </w:rPr>
        <w:t>радног простора;</w:t>
      </w:r>
    </w:p>
    <w:p w:rsidR="00F11674" w:rsidRPr="00EB0DF4" w:rsidRDefault="00F11674" w:rsidP="00F577A3">
      <w:pPr>
        <w:numPr>
          <w:ilvl w:val="1"/>
          <w:numId w:val="23"/>
        </w:numPr>
        <w:tabs>
          <w:tab w:val="num" w:pos="1134"/>
        </w:tabs>
        <w:spacing w:before="0" w:line="216" w:lineRule="auto"/>
        <w:ind w:left="1134"/>
        <w:jc w:val="left"/>
        <w:rPr>
          <w:rFonts w:cs="Arial"/>
          <w:lang w:val="ru-RU"/>
        </w:rPr>
      </w:pPr>
      <w:r w:rsidRPr="00EB0DF4">
        <w:rPr>
          <w:rFonts w:cs="Arial"/>
          <w:lang w:val="sr-Latn-CS"/>
        </w:rPr>
        <w:t>Имен</w:t>
      </w:r>
      <w:r w:rsidRPr="00EB0DF4">
        <w:rPr>
          <w:rFonts w:cs="Arial"/>
          <w:lang w:val="ru-RU"/>
        </w:rPr>
        <w:t xml:space="preserve">овање </w:t>
      </w:r>
      <w:r w:rsidRPr="00EB0DF4">
        <w:rPr>
          <w:rFonts w:cs="Arial"/>
          <w:lang w:val="sr-Latn-CS"/>
        </w:rPr>
        <w:t>одговор</w:t>
      </w:r>
      <w:r w:rsidRPr="00EB0DF4">
        <w:rPr>
          <w:rFonts w:cs="Arial"/>
          <w:lang w:val="ru-RU"/>
        </w:rPr>
        <w:t>них</w:t>
      </w:r>
      <w:r w:rsidRPr="00EB0DF4">
        <w:rPr>
          <w:rFonts w:cs="Arial"/>
          <w:lang w:val="sr-Latn-CS"/>
        </w:rPr>
        <w:t xml:space="preserve"> лица</w:t>
      </w:r>
      <w:r w:rsidRPr="00EB0DF4">
        <w:rPr>
          <w:rFonts w:cs="Arial"/>
          <w:lang w:val="ru-RU"/>
        </w:rPr>
        <w:t>;</w:t>
      </w:r>
    </w:p>
    <w:p w:rsidR="00F11674" w:rsidRPr="00EB0DF4" w:rsidRDefault="00F11674" w:rsidP="00F577A3">
      <w:pPr>
        <w:numPr>
          <w:ilvl w:val="1"/>
          <w:numId w:val="23"/>
        </w:numPr>
        <w:tabs>
          <w:tab w:val="num" w:pos="1134"/>
        </w:tabs>
        <w:spacing w:before="0" w:line="216" w:lineRule="auto"/>
        <w:ind w:left="1134"/>
        <w:jc w:val="left"/>
        <w:rPr>
          <w:rFonts w:cs="Arial"/>
          <w:lang w:val="ru-RU"/>
        </w:rPr>
      </w:pPr>
      <w:r w:rsidRPr="00EB0DF4">
        <w:rPr>
          <w:rFonts w:cs="Arial"/>
          <w:lang w:val="ru-RU"/>
        </w:rPr>
        <w:t>Поступак у случају п</w:t>
      </w:r>
      <w:r w:rsidRPr="00EB0DF4">
        <w:rPr>
          <w:rFonts w:cs="Arial"/>
          <w:lang w:val="sr-Latn-CS"/>
        </w:rPr>
        <w:t>овреде на раду</w:t>
      </w:r>
      <w:r w:rsidRPr="00EB0DF4">
        <w:rPr>
          <w:rFonts w:cs="Arial"/>
          <w:lang w:val="ru-RU"/>
        </w:rPr>
        <w:t>;</w:t>
      </w:r>
    </w:p>
    <w:p w:rsidR="00F11674" w:rsidRPr="00EB0DF4" w:rsidRDefault="00F11674" w:rsidP="00F577A3">
      <w:pPr>
        <w:numPr>
          <w:ilvl w:val="1"/>
          <w:numId w:val="23"/>
        </w:numPr>
        <w:tabs>
          <w:tab w:val="num" w:pos="1134"/>
        </w:tabs>
        <w:spacing w:before="0" w:line="216" w:lineRule="auto"/>
        <w:ind w:left="1134"/>
        <w:jc w:val="left"/>
        <w:rPr>
          <w:rFonts w:cs="Arial"/>
          <w:lang w:val="sr-Latn-CS"/>
        </w:rPr>
      </w:pPr>
      <w:r w:rsidRPr="00EB0DF4">
        <w:rPr>
          <w:rFonts w:cs="Arial"/>
          <w:lang w:val="sr-Latn-CS"/>
        </w:rPr>
        <w:t xml:space="preserve">Последице </w:t>
      </w:r>
      <w:r w:rsidRPr="00EB0DF4">
        <w:rPr>
          <w:rFonts w:cs="Arial"/>
          <w:lang w:val="ru-RU"/>
        </w:rPr>
        <w:t>непоштовања Правила безбедности на раду ТЕНТ и</w:t>
      </w:r>
    </w:p>
    <w:p w:rsidR="00F11674" w:rsidRPr="00EB0DF4" w:rsidRDefault="00F11674" w:rsidP="00F577A3">
      <w:pPr>
        <w:numPr>
          <w:ilvl w:val="1"/>
          <w:numId w:val="23"/>
        </w:numPr>
        <w:tabs>
          <w:tab w:val="num" w:pos="1134"/>
        </w:tabs>
        <w:spacing w:before="0" w:line="216" w:lineRule="auto"/>
        <w:ind w:left="1134"/>
        <w:jc w:val="left"/>
        <w:rPr>
          <w:rFonts w:cs="Arial"/>
          <w:lang w:val="sr-Latn-CS"/>
        </w:rPr>
      </w:pPr>
      <w:r w:rsidRPr="00EB0DF4">
        <w:rPr>
          <w:rFonts w:cs="Arial"/>
          <w:lang w:val="ru-RU"/>
        </w:rPr>
        <w:t>План заједничких мера</w:t>
      </w:r>
    </w:p>
    <w:p w:rsidR="00F11674" w:rsidRPr="00EB0DF4" w:rsidRDefault="00F11674" w:rsidP="00F11674">
      <w:pPr>
        <w:spacing w:before="0" w:line="216" w:lineRule="auto"/>
        <w:ind w:firstLine="567"/>
        <w:rPr>
          <w:rFonts w:cs="Arial"/>
          <w:lang w:val="sr-Latn-CS"/>
        </w:rPr>
      </w:pPr>
      <w:r w:rsidRPr="00EB0DF4">
        <w:rPr>
          <w:rFonts w:cs="Arial"/>
          <w:lang w:val="ru-RU"/>
        </w:rPr>
        <w:lastRenderedPageBreak/>
        <w:t xml:space="preserve">   </w:t>
      </w:r>
      <w:r w:rsidRPr="00EB0DF4">
        <w:rPr>
          <w:rFonts w:cs="Arial"/>
          <w:lang w:val="sr-Latn-CS"/>
        </w:rPr>
        <w:t>Редовни састанци (једном недељно) одржава</w:t>
      </w:r>
      <w:r w:rsidRPr="00EB0DF4">
        <w:rPr>
          <w:rFonts w:cs="Arial"/>
          <w:lang w:val="sr-Cyrl-CS"/>
        </w:rPr>
        <w:t>ју</w:t>
      </w:r>
      <w:r w:rsidRPr="00EB0DF4">
        <w:rPr>
          <w:rFonts w:cs="Arial"/>
          <w:lang w:val="sr-Latn-CS"/>
        </w:rPr>
        <w:t xml:space="preserve"> се са сваким </w:t>
      </w:r>
      <w:r w:rsidR="00BA32C6" w:rsidRPr="00EB0DF4">
        <w:rPr>
          <w:rFonts w:cs="Arial"/>
          <w:lang w:val="sr-Cyrl-RS"/>
        </w:rPr>
        <w:t>пружаоцем услуге</w:t>
      </w:r>
      <w:r w:rsidRPr="00EB0DF4">
        <w:rPr>
          <w:rFonts w:cs="Arial"/>
          <w:lang w:val="sr-Latn-CS"/>
        </w:rPr>
        <w:t xml:space="preserve"> посебно или са свим </w:t>
      </w:r>
      <w:r w:rsidR="00BA32C6" w:rsidRPr="00EB0DF4">
        <w:rPr>
          <w:rFonts w:cs="Arial"/>
          <w:lang w:val="sr-Cyrl-RS"/>
        </w:rPr>
        <w:t>пружаоцима услуге</w:t>
      </w:r>
      <w:r w:rsidRPr="00EB0DF4">
        <w:rPr>
          <w:rFonts w:cs="Arial"/>
          <w:lang w:val="sr-Latn-CS"/>
        </w:rPr>
        <w:t xml:space="preserve"> заједно. Састанак води </w:t>
      </w:r>
      <w:r w:rsidRPr="00EB0DF4">
        <w:rPr>
          <w:rFonts w:cs="Arial"/>
          <w:lang w:val="sr-Cyrl-CS"/>
        </w:rPr>
        <w:t>надзорни орган -</w:t>
      </w:r>
      <w:r w:rsidRPr="00EB0DF4">
        <w:rPr>
          <w:rFonts w:cs="Arial"/>
          <w:lang w:val="sr-Latn-CS"/>
        </w:rPr>
        <w:t xml:space="preserve"> вођа пројекта и одговорно лице за безбедност </w:t>
      </w:r>
      <w:r w:rsidRPr="00EB0DF4">
        <w:rPr>
          <w:rFonts w:cs="Arial"/>
          <w:lang w:val="sr-Cyrl-CS"/>
        </w:rPr>
        <w:t>ТЕНТ.</w:t>
      </w:r>
    </w:p>
    <w:p w:rsidR="00F11674" w:rsidRPr="00EB0DF4" w:rsidRDefault="00F11674" w:rsidP="00F11674">
      <w:pPr>
        <w:spacing w:before="0" w:line="216" w:lineRule="auto"/>
        <w:ind w:firstLine="567"/>
        <w:rPr>
          <w:rFonts w:cs="Arial"/>
          <w:lang w:val="sr-Latn-CS"/>
        </w:rPr>
      </w:pPr>
      <w:r w:rsidRPr="00EB0DF4">
        <w:rPr>
          <w:rFonts w:cs="Arial"/>
          <w:lang w:val="sr-Latn-CS"/>
        </w:rPr>
        <w:t>Садржај</w:t>
      </w:r>
      <w:r w:rsidRPr="00EB0DF4">
        <w:rPr>
          <w:rFonts w:cs="Arial"/>
          <w:lang w:val="ru-RU"/>
        </w:rPr>
        <w:t xml:space="preserve"> редовног</w:t>
      </w:r>
      <w:r w:rsidRPr="00EB0DF4">
        <w:rPr>
          <w:rFonts w:cs="Arial"/>
          <w:lang w:val="sr-Latn-CS"/>
        </w:rPr>
        <w:t xml:space="preserve"> састанка:</w:t>
      </w:r>
    </w:p>
    <w:p w:rsidR="00F11674" w:rsidRPr="00EB0DF4" w:rsidRDefault="00F11674" w:rsidP="00F577A3">
      <w:pPr>
        <w:numPr>
          <w:ilvl w:val="1"/>
          <w:numId w:val="23"/>
        </w:numPr>
        <w:tabs>
          <w:tab w:val="num" w:pos="1134"/>
          <w:tab w:val="left" w:pos="7005"/>
        </w:tabs>
        <w:spacing w:before="0" w:line="216" w:lineRule="auto"/>
        <w:ind w:left="1134"/>
        <w:jc w:val="left"/>
        <w:rPr>
          <w:rFonts w:cs="Arial"/>
          <w:lang w:val="ru-RU"/>
        </w:rPr>
      </w:pPr>
      <w:r w:rsidRPr="00EB0DF4">
        <w:rPr>
          <w:rFonts w:cs="Arial"/>
          <w:lang w:val="ru-RU"/>
        </w:rPr>
        <w:t xml:space="preserve">Стање </w:t>
      </w:r>
      <w:r w:rsidRPr="00EB0DF4">
        <w:rPr>
          <w:rFonts w:cs="Arial"/>
          <w:lang w:val="sr-Latn-CS"/>
        </w:rPr>
        <w:t>радног и складишног простора</w:t>
      </w:r>
      <w:r w:rsidRPr="00EB0DF4">
        <w:rPr>
          <w:rFonts w:cs="Arial"/>
          <w:lang w:val="ru-RU"/>
        </w:rPr>
        <w:t>;</w:t>
      </w:r>
    </w:p>
    <w:p w:rsidR="00F11674" w:rsidRPr="00EB0DF4" w:rsidRDefault="00F11674" w:rsidP="00F577A3">
      <w:pPr>
        <w:numPr>
          <w:ilvl w:val="1"/>
          <w:numId w:val="23"/>
        </w:numPr>
        <w:tabs>
          <w:tab w:val="num" w:pos="1134"/>
          <w:tab w:val="left" w:pos="7005"/>
        </w:tabs>
        <w:spacing w:before="0" w:line="216" w:lineRule="auto"/>
        <w:ind w:left="1134"/>
        <w:jc w:val="left"/>
        <w:rPr>
          <w:rFonts w:cs="Arial"/>
          <w:lang w:val="ru-RU"/>
        </w:rPr>
      </w:pPr>
      <w:r w:rsidRPr="00EB0DF4">
        <w:rPr>
          <w:rFonts w:cs="Arial"/>
          <w:lang w:val="ru-RU"/>
        </w:rPr>
        <w:t>Стање</w:t>
      </w:r>
      <w:r w:rsidRPr="00EB0DF4">
        <w:rPr>
          <w:rFonts w:cs="Arial"/>
          <w:lang w:val="sr-Latn-CS"/>
        </w:rPr>
        <w:t xml:space="preserve"> противпожаре заштите, опасних материја (хемикалије, гас, горива)</w:t>
      </w:r>
      <w:r w:rsidRPr="00EB0DF4">
        <w:rPr>
          <w:rFonts w:cs="Arial"/>
          <w:lang w:val="ru-RU"/>
        </w:rPr>
        <w:t>;</w:t>
      </w:r>
    </w:p>
    <w:p w:rsidR="00F11674" w:rsidRPr="00EB0DF4" w:rsidRDefault="00F11674" w:rsidP="00F577A3">
      <w:pPr>
        <w:numPr>
          <w:ilvl w:val="1"/>
          <w:numId w:val="23"/>
        </w:numPr>
        <w:tabs>
          <w:tab w:val="num" w:pos="1134"/>
          <w:tab w:val="left" w:pos="7005"/>
        </w:tabs>
        <w:spacing w:before="0" w:line="216" w:lineRule="auto"/>
        <w:ind w:left="1134"/>
        <w:jc w:val="left"/>
        <w:rPr>
          <w:rFonts w:cs="Arial"/>
          <w:lang w:val="ru-RU"/>
        </w:rPr>
      </w:pPr>
      <w:r w:rsidRPr="00EB0DF4">
        <w:rPr>
          <w:rFonts w:cs="Arial"/>
          <w:lang w:val="ru-RU"/>
        </w:rPr>
        <w:t>Коришћење л</w:t>
      </w:r>
      <w:r w:rsidRPr="00EB0DF4">
        <w:rPr>
          <w:rFonts w:cs="Arial"/>
          <w:lang w:val="sr-Latn-CS"/>
        </w:rPr>
        <w:t xml:space="preserve">ичне </w:t>
      </w:r>
      <w:r w:rsidRPr="00EB0DF4">
        <w:rPr>
          <w:rFonts w:cs="Arial"/>
          <w:lang w:val="ru-RU"/>
        </w:rPr>
        <w:t>и колективне</w:t>
      </w:r>
      <w:r w:rsidRPr="00EB0DF4">
        <w:rPr>
          <w:rFonts w:cs="Arial"/>
          <w:lang w:val="sr-Latn-CS"/>
        </w:rPr>
        <w:t xml:space="preserve"> заштитне опреме</w:t>
      </w:r>
      <w:r w:rsidRPr="00EB0DF4">
        <w:rPr>
          <w:rFonts w:cs="Arial"/>
          <w:lang w:val="ru-RU"/>
        </w:rPr>
        <w:t>;</w:t>
      </w:r>
    </w:p>
    <w:p w:rsidR="00F11674" w:rsidRPr="00EB0DF4" w:rsidRDefault="00F11674" w:rsidP="00F577A3">
      <w:pPr>
        <w:numPr>
          <w:ilvl w:val="1"/>
          <w:numId w:val="23"/>
        </w:numPr>
        <w:tabs>
          <w:tab w:val="num" w:pos="1134"/>
          <w:tab w:val="left" w:pos="7005"/>
        </w:tabs>
        <w:spacing w:before="0" w:line="216" w:lineRule="auto"/>
        <w:ind w:left="1134"/>
        <w:jc w:val="left"/>
        <w:rPr>
          <w:rFonts w:cs="Arial"/>
          <w:lang w:val="ru-RU"/>
        </w:rPr>
      </w:pPr>
      <w:r w:rsidRPr="00EB0DF4">
        <w:rPr>
          <w:rFonts w:cs="Arial"/>
          <w:lang w:val="ru-RU"/>
        </w:rPr>
        <w:t>Поштовање п</w:t>
      </w:r>
      <w:r w:rsidRPr="00EB0DF4">
        <w:rPr>
          <w:rFonts w:cs="Arial"/>
          <w:lang w:val="sr-Latn-CS"/>
        </w:rPr>
        <w:t>равила саобраћаја</w:t>
      </w:r>
      <w:r w:rsidRPr="00EB0DF4">
        <w:rPr>
          <w:rFonts w:cs="Arial"/>
          <w:lang w:val="ru-RU"/>
        </w:rPr>
        <w:t>;</w:t>
      </w:r>
    </w:p>
    <w:p w:rsidR="00F11674" w:rsidRPr="00EB0DF4" w:rsidRDefault="00F11674" w:rsidP="00F577A3">
      <w:pPr>
        <w:numPr>
          <w:ilvl w:val="1"/>
          <w:numId w:val="23"/>
        </w:numPr>
        <w:tabs>
          <w:tab w:val="num" w:pos="1134"/>
          <w:tab w:val="left" w:pos="7005"/>
        </w:tabs>
        <w:spacing w:before="0" w:line="216" w:lineRule="auto"/>
        <w:ind w:left="1134"/>
        <w:jc w:val="left"/>
        <w:rPr>
          <w:rFonts w:cs="Arial"/>
          <w:lang w:val="ru-RU"/>
        </w:rPr>
      </w:pPr>
      <w:r w:rsidRPr="00EB0DF4">
        <w:rPr>
          <w:rFonts w:cs="Arial"/>
          <w:lang w:val="sr-Latn-CS"/>
        </w:rPr>
        <w:t>Процене ризика од повреда</w:t>
      </w:r>
      <w:r w:rsidRPr="00EB0DF4">
        <w:rPr>
          <w:rFonts w:cs="Arial"/>
          <w:lang w:val="ru-RU"/>
        </w:rPr>
        <w:t xml:space="preserve"> и</w:t>
      </w:r>
    </w:p>
    <w:p w:rsidR="00F11674" w:rsidRPr="00EB0DF4" w:rsidRDefault="00F11674" w:rsidP="00F577A3">
      <w:pPr>
        <w:numPr>
          <w:ilvl w:val="1"/>
          <w:numId w:val="23"/>
        </w:numPr>
        <w:tabs>
          <w:tab w:val="num" w:pos="1134"/>
          <w:tab w:val="left" w:pos="7005"/>
        </w:tabs>
        <w:spacing w:before="0" w:line="216" w:lineRule="auto"/>
        <w:ind w:left="1134"/>
        <w:jc w:val="left"/>
        <w:rPr>
          <w:rFonts w:cs="Arial"/>
          <w:lang w:val="sr-Latn-CS"/>
        </w:rPr>
      </w:pPr>
      <w:r w:rsidRPr="00EB0DF4">
        <w:rPr>
          <w:rFonts w:cs="Arial"/>
          <w:lang w:val="sr-Latn-CS"/>
        </w:rPr>
        <w:t>Могућност побољшања безбедности</w:t>
      </w:r>
      <w:r w:rsidRPr="00EB0DF4">
        <w:rPr>
          <w:rFonts w:cs="Arial"/>
          <w:lang w:val="ru-RU"/>
        </w:rPr>
        <w:t xml:space="preserve"> и здравља на</w:t>
      </w:r>
      <w:r w:rsidRPr="00EB0DF4">
        <w:rPr>
          <w:rFonts w:cs="Arial"/>
          <w:lang w:val="sr-Latn-CS"/>
        </w:rPr>
        <w:t xml:space="preserve"> рад</w:t>
      </w:r>
      <w:r w:rsidRPr="00EB0DF4">
        <w:rPr>
          <w:rFonts w:cs="Arial"/>
          <w:lang w:val="ru-RU"/>
        </w:rPr>
        <w:t>у</w:t>
      </w:r>
      <w:r w:rsidRPr="00EB0DF4">
        <w:rPr>
          <w:rFonts w:cs="Arial"/>
          <w:lang w:val="sr-Latn-CS"/>
        </w:rPr>
        <w:t>.</w:t>
      </w:r>
    </w:p>
    <w:p w:rsidR="005F085C" w:rsidRPr="00EB0DF4" w:rsidRDefault="005F085C" w:rsidP="00EB0DF4">
      <w:pPr>
        <w:spacing w:before="0" w:line="216" w:lineRule="auto"/>
        <w:rPr>
          <w:rFonts w:cs="Arial"/>
          <w:b/>
          <w:lang w:val="sr-Cyrl-CS"/>
        </w:rPr>
      </w:pPr>
    </w:p>
    <w:sectPr w:rsidR="005F085C" w:rsidRPr="00EB0DF4"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8C" w:rsidRDefault="00A7578C">
      <w:r>
        <w:separator/>
      </w:r>
    </w:p>
    <w:p w:rsidR="00A7578C" w:rsidRDefault="00A7578C"/>
  </w:endnote>
  <w:endnote w:type="continuationSeparator" w:id="0">
    <w:p w:rsidR="00A7578C" w:rsidRDefault="00A7578C">
      <w:r>
        <w:continuationSeparator/>
      </w:r>
    </w:p>
    <w:p w:rsidR="00A7578C" w:rsidRDefault="00A75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04" w:rsidRDefault="00AC680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804" w:rsidRDefault="00AC6804" w:rsidP="00841BE7">
    <w:pPr>
      <w:pStyle w:val="Footer"/>
      <w:ind w:right="360"/>
    </w:pPr>
  </w:p>
  <w:p w:rsidR="00AC6804" w:rsidRDefault="00AC680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04" w:rsidRPr="00EC5BB4" w:rsidRDefault="00AC680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6B9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6B90">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04" w:rsidRPr="00EC5BB4" w:rsidRDefault="00AC680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6B9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6B90">
      <w:rPr>
        <w:rStyle w:val="PageNumber"/>
        <w:rFonts w:cs="Arial"/>
        <w:b/>
        <w:noProof/>
        <w:szCs w:val="24"/>
      </w:rPr>
      <w:t>57</w:t>
    </w:r>
    <w:r w:rsidRPr="00EC5BB4">
      <w:rPr>
        <w:rStyle w:val="PageNumber"/>
        <w:rFonts w:cs="Arial"/>
        <w:b/>
        <w:szCs w:val="24"/>
      </w:rPr>
      <w:fldChar w:fldCharType="end"/>
    </w:r>
  </w:p>
  <w:p w:rsidR="00AC6804" w:rsidRDefault="00AC6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8C" w:rsidRDefault="00A7578C">
      <w:r>
        <w:separator/>
      </w:r>
    </w:p>
    <w:p w:rsidR="00A7578C" w:rsidRDefault="00A7578C"/>
  </w:footnote>
  <w:footnote w:type="continuationSeparator" w:id="0">
    <w:p w:rsidR="00A7578C" w:rsidRDefault="00A7578C">
      <w:r>
        <w:continuationSeparator/>
      </w:r>
    </w:p>
    <w:p w:rsidR="00A7578C" w:rsidRDefault="00A757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04" w:rsidRDefault="00AC6804" w:rsidP="004276AD">
    <w:pPr>
      <w:pStyle w:val="Header"/>
      <w:rPr>
        <w:sz w:val="20"/>
      </w:rPr>
    </w:pPr>
  </w:p>
  <w:p w:rsidR="00AC6804" w:rsidRDefault="00AC6804"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AC6804" w:rsidRPr="006B0112" w:rsidRDefault="00AC6804"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Pr="00EE5760">
      <w:rPr>
        <w:rFonts w:cs="Arial"/>
        <w:b/>
        <w:lang w:val="sr-Latn-RS"/>
      </w:rPr>
      <w:t>3000/1067/2018 (710/2018)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04" w:rsidRDefault="00AC6804" w:rsidP="004276AD">
    <w:pPr>
      <w:pStyle w:val="Header"/>
    </w:pPr>
  </w:p>
  <w:p w:rsidR="00AC6804" w:rsidRDefault="00AC6804"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AC6804" w:rsidRPr="007E148D" w:rsidRDefault="00AC6804" w:rsidP="007E148D">
    <w:pPr>
      <w:pStyle w:val="Header"/>
      <w:spacing w:before="0"/>
      <w:rPr>
        <w:szCs w:val="24"/>
        <w:lang w:val="sr-Cyrl-RS"/>
      </w:rPr>
    </w:pPr>
    <w:r>
      <w:rPr>
        <w:rFonts w:cs="Arial"/>
        <w:b/>
        <w:sz w:val="22"/>
        <w:szCs w:val="22"/>
        <w:lang w:val="sr-Cyrl-RS"/>
      </w:rPr>
      <w:t xml:space="preserve">                                                                                            </w:t>
    </w:r>
    <w:r w:rsidRPr="00EE5760">
      <w:rPr>
        <w:rFonts w:cs="Arial"/>
        <w:b/>
        <w:sz w:val="22"/>
        <w:szCs w:val="22"/>
        <w:lang w:val="sr-Latn-RS"/>
      </w:rPr>
      <w:t>3000/1067/2018 (710/2018)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BC0E7A"/>
    <w:multiLevelType w:val="hybridMultilevel"/>
    <w:tmpl w:val="11FEBD5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nsid w:val="090822E5"/>
    <w:multiLevelType w:val="hybridMultilevel"/>
    <w:tmpl w:val="C74C2FC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1">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B81B06"/>
    <w:multiLevelType w:val="hybridMultilevel"/>
    <w:tmpl w:val="C7AA7DBC"/>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53">
    <w:nsid w:val="0A980FC7"/>
    <w:multiLevelType w:val="hybridMultilevel"/>
    <w:tmpl w:val="EE7801E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EC83095"/>
    <w:multiLevelType w:val="hybridMultilevel"/>
    <w:tmpl w:val="DEB0A63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6">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6155863"/>
    <w:multiLevelType w:val="hybridMultilevel"/>
    <w:tmpl w:val="2D4ABBD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9A1B4A"/>
    <w:multiLevelType w:val="hybridMultilevel"/>
    <w:tmpl w:val="1C18079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612F6B"/>
    <w:multiLevelType w:val="hybridMultilevel"/>
    <w:tmpl w:val="D0D8940A"/>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BF758F6"/>
    <w:multiLevelType w:val="hybridMultilevel"/>
    <w:tmpl w:val="5F7A2AB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2E313D21"/>
    <w:multiLevelType w:val="hybridMultilevel"/>
    <w:tmpl w:val="C946FBA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0AF5E05"/>
    <w:multiLevelType w:val="hybridMultilevel"/>
    <w:tmpl w:val="5EA420C4"/>
    <w:lvl w:ilvl="0" w:tplc="241A0001">
      <w:start w:val="1"/>
      <w:numFmt w:val="bullet"/>
      <w:lvlText w:val=""/>
      <w:lvlJc w:val="left"/>
      <w:pPr>
        <w:ind w:left="1140" w:hanging="360"/>
      </w:pPr>
      <w:rPr>
        <w:rFonts w:ascii="Symbol" w:hAnsi="Symbo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8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nsid w:val="34A13CD4"/>
    <w:multiLevelType w:val="hybridMultilevel"/>
    <w:tmpl w:val="9EDE4AE6"/>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8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28F1EEB"/>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44C5036E"/>
    <w:multiLevelType w:val="hybridMultilevel"/>
    <w:tmpl w:val="A8986A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6">
    <w:nsid w:val="44F8323D"/>
    <w:multiLevelType w:val="hybridMultilevel"/>
    <w:tmpl w:val="37621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9">
    <w:nsid w:val="47CD3CE3"/>
    <w:multiLevelType w:val="hybridMultilevel"/>
    <w:tmpl w:val="D0D8940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0">
    <w:nsid w:val="48FF2274"/>
    <w:multiLevelType w:val="hybridMultilevel"/>
    <w:tmpl w:val="EE283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nsid w:val="4CDA1CB6"/>
    <w:multiLevelType w:val="hybridMultilevel"/>
    <w:tmpl w:val="46F69F2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3">
    <w:nsid w:val="4EF25C17"/>
    <w:multiLevelType w:val="hybridMultilevel"/>
    <w:tmpl w:val="3ED868DC"/>
    <w:lvl w:ilvl="0" w:tplc="241A000F">
      <w:start w:val="1"/>
      <w:numFmt w:val="decimal"/>
      <w:lvlText w:val="%1."/>
      <w:lvlJc w:val="left"/>
      <w:pPr>
        <w:tabs>
          <w:tab w:val="num" w:pos="1800"/>
        </w:tabs>
        <w:ind w:left="1800" w:hanging="360"/>
      </w:pPr>
      <w:rPr>
        <w:rFonts w:hint="default"/>
        <w:i w:val="0"/>
      </w:rPr>
    </w:lvl>
    <w:lvl w:ilvl="1" w:tplc="0409000F">
      <w:start w:val="1"/>
      <w:numFmt w:val="decimal"/>
      <w:lvlText w:val="%2."/>
      <w:lvlJc w:val="left"/>
      <w:pPr>
        <w:tabs>
          <w:tab w:val="num" w:pos="2520"/>
        </w:tabs>
        <w:ind w:left="2520" w:hanging="360"/>
      </w:pPr>
      <w:rPr>
        <w:rFonts w:hint="default"/>
        <w:i w:val="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4FC8007E"/>
    <w:multiLevelType w:val="hybridMultilevel"/>
    <w:tmpl w:val="16A2894E"/>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96">
    <w:nsid w:val="55C24C7D"/>
    <w:multiLevelType w:val="hybridMultilevel"/>
    <w:tmpl w:val="575AB198"/>
    <w:lvl w:ilvl="0" w:tplc="241A0001">
      <w:start w:val="1"/>
      <w:numFmt w:val="bullet"/>
      <w:lvlText w:val=""/>
      <w:lvlJc w:val="left"/>
      <w:pPr>
        <w:tabs>
          <w:tab w:val="num" w:pos="1080"/>
        </w:tabs>
        <w:ind w:left="1080" w:hanging="360"/>
      </w:pPr>
      <w:rPr>
        <w:rFonts w:ascii="Symbol" w:hAnsi="Symbol" w:hint="default"/>
        <w:i w:val="0"/>
      </w:rPr>
    </w:lvl>
    <w:lvl w:ilvl="1" w:tplc="0409000F">
      <w:start w:val="1"/>
      <w:numFmt w:val="decimal"/>
      <w:lvlText w:val="%2."/>
      <w:lvlJc w:val="left"/>
      <w:pPr>
        <w:tabs>
          <w:tab w:val="num" w:pos="1800"/>
        </w:tabs>
        <w:ind w:left="1800" w:hanging="360"/>
      </w:pPr>
      <w:rPr>
        <w:rFonts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nsid w:val="570F12C4"/>
    <w:multiLevelType w:val="hybridMultilevel"/>
    <w:tmpl w:val="3AF074B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8">
    <w:nsid w:val="588B0560"/>
    <w:multiLevelType w:val="hybridMultilevel"/>
    <w:tmpl w:val="CE74CB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nsid w:val="5AE54321"/>
    <w:multiLevelType w:val="hybridMultilevel"/>
    <w:tmpl w:val="F92CA78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2">
    <w:nsid w:val="5BA815EA"/>
    <w:multiLevelType w:val="hybridMultilevel"/>
    <w:tmpl w:val="F2DC7686"/>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6">
    <w:nsid w:val="65966AC0"/>
    <w:multiLevelType w:val="hybridMultilevel"/>
    <w:tmpl w:val="1AB03402"/>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0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A70077E"/>
    <w:multiLevelType w:val="hybridMultilevel"/>
    <w:tmpl w:val="4922162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0">
    <w:nsid w:val="6C222F7B"/>
    <w:multiLevelType w:val="hybridMultilevel"/>
    <w:tmpl w:val="C26EA6E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nsid w:val="76612A8D"/>
    <w:multiLevelType w:val="hybridMultilevel"/>
    <w:tmpl w:val="226261B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A346837"/>
    <w:multiLevelType w:val="hybridMultilevel"/>
    <w:tmpl w:val="C7CC73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7CEA7CEE"/>
    <w:multiLevelType w:val="hybridMultilevel"/>
    <w:tmpl w:val="F2B6D3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2">
    <w:nsid w:val="7EF42A55"/>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3">
    <w:nsid w:val="7FB2298D"/>
    <w:multiLevelType w:val="hybridMultilevel"/>
    <w:tmpl w:val="37808F0E"/>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4">
    <w:nsid w:val="7FCD3E07"/>
    <w:multiLevelType w:val="hybridMultilevel"/>
    <w:tmpl w:val="973C721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13"/>
  </w:num>
  <w:num w:numId="2">
    <w:abstractNumId w:val="71"/>
  </w:num>
  <w:num w:numId="3">
    <w:abstractNumId w:val="105"/>
  </w:num>
  <w:num w:numId="4">
    <w:abstractNumId w:val="60"/>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0"/>
  </w:num>
  <w:num w:numId="9">
    <w:abstractNumId w:val="83"/>
  </w:num>
  <w:num w:numId="10">
    <w:abstractNumId w:val="74"/>
  </w:num>
  <w:num w:numId="11">
    <w:abstractNumId w:val="64"/>
  </w:num>
  <w:num w:numId="12">
    <w:abstractNumId w:val="70"/>
  </w:num>
  <w:num w:numId="13">
    <w:abstractNumId w:val="107"/>
  </w:num>
  <w:num w:numId="14">
    <w:abstractNumId w:val="94"/>
  </w:num>
  <w:num w:numId="15">
    <w:abstractNumId w:val="111"/>
  </w:num>
  <w:num w:numId="16">
    <w:abstractNumId w:val="72"/>
  </w:num>
  <w:num w:numId="1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4"/>
  </w:num>
  <w:num w:numId="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93"/>
  </w:num>
  <w:num w:numId="28">
    <w:abstractNumId w:val="96"/>
  </w:num>
  <w:num w:numId="29">
    <w:abstractNumId w:val="101"/>
  </w:num>
  <w:num w:numId="30">
    <w:abstractNumId w:val="85"/>
  </w:num>
  <w:num w:numId="31">
    <w:abstractNumId w:val="86"/>
  </w:num>
  <w:num w:numId="32">
    <w:abstractNumId w:val="50"/>
  </w:num>
  <w:num w:numId="33">
    <w:abstractNumId w:val="102"/>
  </w:num>
  <w:num w:numId="34">
    <w:abstractNumId w:val="116"/>
  </w:num>
  <w:num w:numId="35">
    <w:abstractNumId w:val="110"/>
  </w:num>
  <w:num w:numId="36">
    <w:abstractNumId w:val="95"/>
  </w:num>
  <w:num w:numId="37">
    <w:abstractNumId w:val="53"/>
  </w:num>
  <w:num w:numId="38">
    <w:abstractNumId w:val="52"/>
  </w:num>
  <w:num w:numId="39">
    <w:abstractNumId w:val="77"/>
  </w:num>
  <w:num w:numId="40">
    <w:abstractNumId w:val="106"/>
  </w:num>
  <w:num w:numId="41">
    <w:abstractNumId w:val="65"/>
  </w:num>
  <w:num w:numId="42">
    <w:abstractNumId w:val="123"/>
  </w:num>
  <w:num w:numId="43">
    <w:abstractNumId w:val="75"/>
  </w:num>
  <w:num w:numId="44">
    <w:abstractNumId w:val="92"/>
  </w:num>
  <w:num w:numId="45">
    <w:abstractNumId w:val="55"/>
  </w:num>
  <w:num w:numId="46">
    <w:abstractNumId w:val="81"/>
  </w:num>
  <w:num w:numId="47">
    <w:abstractNumId w:val="73"/>
  </w:num>
  <w:num w:numId="48">
    <w:abstractNumId w:val="49"/>
  </w:num>
  <w:num w:numId="49">
    <w:abstractNumId w:val="124"/>
  </w:num>
  <w:num w:numId="50">
    <w:abstractNumId w:val="97"/>
  </w:num>
  <w:num w:numId="51">
    <w:abstractNumId w:val="98"/>
  </w:num>
  <w:num w:numId="52">
    <w:abstractNumId w:val="79"/>
  </w:num>
  <w:num w:numId="53">
    <w:abstractNumId w:val="90"/>
  </w:num>
  <w:num w:numId="54">
    <w:abstractNumId w:val="68"/>
  </w:num>
  <w:num w:numId="55">
    <w:abstractNumId w:val="119"/>
  </w:num>
  <w:num w:numId="56">
    <w:abstractNumId w:val="121"/>
  </w:num>
  <w:num w:numId="57">
    <w:abstractNumId w:val="122"/>
  </w:num>
  <w:num w:numId="58">
    <w:abstractNumId w:val="84"/>
  </w:num>
  <w:num w:numId="59">
    <w:abstractNumId w:val="89"/>
  </w:num>
  <w:num w:numId="60">
    <w:abstractNumId w:val="76"/>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67"/>
  </w:num>
  <w:num w:numId="63">
    <w:abstractNumId w:val="118"/>
  </w:num>
  <w:num w:numId="64">
    <w:abstractNumId w:val="109"/>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073"/>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BE9"/>
    <w:rsid w:val="00012EA5"/>
    <w:rsid w:val="000131E4"/>
    <w:rsid w:val="0001344F"/>
    <w:rsid w:val="00013F20"/>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538"/>
    <w:rsid w:val="00023BFF"/>
    <w:rsid w:val="00023D09"/>
    <w:rsid w:val="00024595"/>
    <w:rsid w:val="0002512F"/>
    <w:rsid w:val="00025304"/>
    <w:rsid w:val="00025738"/>
    <w:rsid w:val="00025ABF"/>
    <w:rsid w:val="00025B97"/>
    <w:rsid w:val="00025C69"/>
    <w:rsid w:val="00025EC5"/>
    <w:rsid w:val="00026036"/>
    <w:rsid w:val="000261C8"/>
    <w:rsid w:val="00026444"/>
    <w:rsid w:val="00026575"/>
    <w:rsid w:val="00026621"/>
    <w:rsid w:val="000267C3"/>
    <w:rsid w:val="000267EF"/>
    <w:rsid w:val="00026F45"/>
    <w:rsid w:val="00027418"/>
    <w:rsid w:val="0002750F"/>
    <w:rsid w:val="00027F81"/>
    <w:rsid w:val="000303E2"/>
    <w:rsid w:val="000304D8"/>
    <w:rsid w:val="00030591"/>
    <w:rsid w:val="00030B9D"/>
    <w:rsid w:val="0003103E"/>
    <w:rsid w:val="0003169E"/>
    <w:rsid w:val="000317BA"/>
    <w:rsid w:val="00031E71"/>
    <w:rsid w:val="00032272"/>
    <w:rsid w:val="00032685"/>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2D"/>
    <w:rsid w:val="00046FA0"/>
    <w:rsid w:val="0004735E"/>
    <w:rsid w:val="0004799D"/>
    <w:rsid w:val="0005083D"/>
    <w:rsid w:val="00050CD6"/>
    <w:rsid w:val="00050FBE"/>
    <w:rsid w:val="0005127F"/>
    <w:rsid w:val="00051432"/>
    <w:rsid w:val="00051B4A"/>
    <w:rsid w:val="00051C30"/>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61"/>
    <w:rsid w:val="0006051E"/>
    <w:rsid w:val="000609A8"/>
    <w:rsid w:val="00060D4C"/>
    <w:rsid w:val="00060DAC"/>
    <w:rsid w:val="00060F94"/>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098"/>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36"/>
    <w:rsid w:val="000A10E3"/>
    <w:rsid w:val="000A1358"/>
    <w:rsid w:val="000A2227"/>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E2C"/>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8B0"/>
    <w:rsid w:val="000C1A46"/>
    <w:rsid w:val="000C2283"/>
    <w:rsid w:val="000C24C5"/>
    <w:rsid w:val="000C259B"/>
    <w:rsid w:val="000C2786"/>
    <w:rsid w:val="000C27B5"/>
    <w:rsid w:val="000C28FA"/>
    <w:rsid w:val="000C2D52"/>
    <w:rsid w:val="000C3B2D"/>
    <w:rsid w:val="000C3B49"/>
    <w:rsid w:val="000C3B64"/>
    <w:rsid w:val="000C3C5A"/>
    <w:rsid w:val="000C4021"/>
    <w:rsid w:val="000C4EF6"/>
    <w:rsid w:val="000C50A0"/>
    <w:rsid w:val="000C52FC"/>
    <w:rsid w:val="000C5468"/>
    <w:rsid w:val="000C547B"/>
    <w:rsid w:val="000C55D7"/>
    <w:rsid w:val="000C562B"/>
    <w:rsid w:val="000C5731"/>
    <w:rsid w:val="000C5D43"/>
    <w:rsid w:val="000C67B2"/>
    <w:rsid w:val="000C7024"/>
    <w:rsid w:val="000C7B91"/>
    <w:rsid w:val="000C7BB7"/>
    <w:rsid w:val="000D003F"/>
    <w:rsid w:val="000D02E0"/>
    <w:rsid w:val="000D08C4"/>
    <w:rsid w:val="000D0D30"/>
    <w:rsid w:val="000D1051"/>
    <w:rsid w:val="000D14F7"/>
    <w:rsid w:val="000D15AD"/>
    <w:rsid w:val="000D18B7"/>
    <w:rsid w:val="000D1D98"/>
    <w:rsid w:val="000D24F9"/>
    <w:rsid w:val="000D264E"/>
    <w:rsid w:val="000D2E67"/>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14B"/>
    <w:rsid w:val="000F5222"/>
    <w:rsid w:val="000F53AA"/>
    <w:rsid w:val="000F5576"/>
    <w:rsid w:val="000F57ED"/>
    <w:rsid w:val="000F59DB"/>
    <w:rsid w:val="000F5CF8"/>
    <w:rsid w:val="000F6421"/>
    <w:rsid w:val="000F683D"/>
    <w:rsid w:val="000F6D35"/>
    <w:rsid w:val="000F6D51"/>
    <w:rsid w:val="000F6EA8"/>
    <w:rsid w:val="000F7272"/>
    <w:rsid w:val="000F79CB"/>
    <w:rsid w:val="000F7C7A"/>
    <w:rsid w:val="00100050"/>
    <w:rsid w:val="00100252"/>
    <w:rsid w:val="001002C1"/>
    <w:rsid w:val="0010062C"/>
    <w:rsid w:val="00100783"/>
    <w:rsid w:val="00100827"/>
    <w:rsid w:val="00100F41"/>
    <w:rsid w:val="00101220"/>
    <w:rsid w:val="00101B4E"/>
    <w:rsid w:val="00102340"/>
    <w:rsid w:val="001029A5"/>
    <w:rsid w:val="00102AC1"/>
    <w:rsid w:val="00102AFD"/>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1D"/>
    <w:rsid w:val="001115F2"/>
    <w:rsid w:val="001117FD"/>
    <w:rsid w:val="00111C93"/>
    <w:rsid w:val="001120AD"/>
    <w:rsid w:val="00112152"/>
    <w:rsid w:val="001126B3"/>
    <w:rsid w:val="001126DB"/>
    <w:rsid w:val="00112F0B"/>
    <w:rsid w:val="00113968"/>
    <w:rsid w:val="001139E5"/>
    <w:rsid w:val="00113B67"/>
    <w:rsid w:val="00113B84"/>
    <w:rsid w:val="00114476"/>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44F9"/>
    <w:rsid w:val="001252A3"/>
    <w:rsid w:val="0012591A"/>
    <w:rsid w:val="0012595E"/>
    <w:rsid w:val="001259A0"/>
    <w:rsid w:val="001260D7"/>
    <w:rsid w:val="0012670D"/>
    <w:rsid w:val="0012672D"/>
    <w:rsid w:val="001268D2"/>
    <w:rsid w:val="00126981"/>
    <w:rsid w:val="00126E58"/>
    <w:rsid w:val="00127101"/>
    <w:rsid w:val="00127295"/>
    <w:rsid w:val="001278E4"/>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884"/>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5A50"/>
    <w:rsid w:val="001B61F1"/>
    <w:rsid w:val="001B6640"/>
    <w:rsid w:val="001B6BB1"/>
    <w:rsid w:val="001B6EAE"/>
    <w:rsid w:val="001B73E7"/>
    <w:rsid w:val="001B7C0C"/>
    <w:rsid w:val="001B7C30"/>
    <w:rsid w:val="001B7E0D"/>
    <w:rsid w:val="001C0011"/>
    <w:rsid w:val="001C03D9"/>
    <w:rsid w:val="001C0B27"/>
    <w:rsid w:val="001C1863"/>
    <w:rsid w:val="001C193D"/>
    <w:rsid w:val="001C1BA6"/>
    <w:rsid w:val="001C1C80"/>
    <w:rsid w:val="001C252E"/>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081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3FD"/>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871"/>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B"/>
    <w:rsid w:val="0021522E"/>
    <w:rsid w:val="002153B4"/>
    <w:rsid w:val="002155FE"/>
    <w:rsid w:val="0021599F"/>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F8A"/>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981"/>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4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DC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3DD2"/>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2F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534"/>
    <w:rsid w:val="002C49AE"/>
    <w:rsid w:val="002C5943"/>
    <w:rsid w:val="002C5A60"/>
    <w:rsid w:val="002C5AEB"/>
    <w:rsid w:val="002C5CF7"/>
    <w:rsid w:val="002C6229"/>
    <w:rsid w:val="002C66EC"/>
    <w:rsid w:val="002C6F42"/>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2F38"/>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B18"/>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37"/>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AFA"/>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C0D"/>
    <w:rsid w:val="00331E01"/>
    <w:rsid w:val="003320BE"/>
    <w:rsid w:val="003323DD"/>
    <w:rsid w:val="00332650"/>
    <w:rsid w:val="00332879"/>
    <w:rsid w:val="00332CFE"/>
    <w:rsid w:val="003330A1"/>
    <w:rsid w:val="00333F16"/>
    <w:rsid w:val="003340ED"/>
    <w:rsid w:val="0033467A"/>
    <w:rsid w:val="0033469C"/>
    <w:rsid w:val="003350DA"/>
    <w:rsid w:val="00335525"/>
    <w:rsid w:val="0033563C"/>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8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E6D"/>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0B7"/>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52D6"/>
    <w:rsid w:val="0041601E"/>
    <w:rsid w:val="00416358"/>
    <w:rsid w:val="0041640B"/>
    <w:rsid w:val="004164A3"/>
    <w:rsid w:val="00416B98"/>
    <w:rsid w:val="00417EBA"/>
    <w:rsid w:val="004206CB"/>
    <w:rsid w:val="00420C7E"/>
    <w:rsid w:val="00420F5D"/>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35"/>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440"/>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77DB9"/>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29"/>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29"/>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5FE5"/>
    <w:rsid w:val="004C612A"/>
    <w:rsid w:val="004C65CA"/>
    <w:rsid w:val="004C6778"/>
    <w:rsid w:val="004C6E9D"/>
    <w:rsid w:val="004C70B4"/>
    <w:rsid w:val="004C7474"/>
    <w:rsid w:val="004C75D3"/>
    <w:rsid w:val="004C7806"/>
    <w:rsid w:val="004C7B0A"/>
    <w:rsid w:val="004C7C2B"/>
    <w:rsid w:val="004D015A"/>
    <w:rsid w:val="004D0497"/>
    <w:rsid w:val="004D067D"/>
    <w:rsid w:val="004D06FD"/>
    <w:rsid w:val="004D07BE"/>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A73"/>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B90"/>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2FF4"/>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8B9"/>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153"/>
    <w:rsid w:val="005302BC"/>
    <w:rsid w:val="005309C9"/>
    <w:rsid w:val="00530A5C"/>
    <w:rsid w:val="00530AB7"/>
    <w:rsid w:val="00530BEF"/>
    <w:rsid w:val="0053102B"/>
    <w:rsid w:val="00531165"/>
    <w:rsid w:val="00531ACB"/>
    <w:rsid w:val="00531B86"/>
    <w:rsid w:val="00531CA5"/>
    <w:rsid w:val="00532089"/>
    <w:rsid w:val="005329F0"/>
    <w:rsid w:val="00532A7D"/>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3D7"/>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2D1"/>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1E1"/>
    <w:rsid w:val="005B08A3"/>
    <w:rsid w:val="005B0995"/>
    <w:rsid w:val="005B0B4C"/>
    <w:rsid w:val="005B108A"/>
    <w:rsid w:val="005B1305"/>
    <w:rsid w:val="005B14C3"/>
    <w:rsid w:val="005B14F4"/>
    <w:rsid w:val="005B1538"/>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474"/>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C57"/>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7EB"/>
    <w:rsid w:val="00616817"/>
    <w:rsid w:val="00616E1C"/>
    <w:rsid w:val="00617242"/>
    <w:rsid w:val="0062027A"/>
    <w:rsid w:val="006204E2"/>
    <w:rsid w:val="00620511"/>
    <w:rsid w:val="00620723"/>
    <w:rsid w:val="00620991"/>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314"/>
    <w:rsid w:val="006327A1"/>
    <w:rsid w:val="006328D3"/>
    <w:rsid w:val="00632AA0"/>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7F5"/>
    <w:rsid w:val="0064484E"/>
    <w:rsid w:val="00644D45"/>
    <w:rsid w:val="00644DBF"/>
    <w:rsid w:val="0064553D"/>
    <w:rsid w:val="0064553E"/>
    <w:rsid w:val="0064572D"/>
    <w:rsid w:val="00645DD8"/>
    <w:rsid w:val="00645F72"/>
    <w:rsid w:val="006460AA"/>
    <w:rsid w:val="0064698D"/>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57B52"/>
    <w:rsid w:val="00660662"/>
    <w:rsid w:val="0066068A"/>
    <w:rsid w:val="00660E11"/>
    <w:rsid w:val="0066158A"/>
    <w:rsid w:val="006618E1"/>
    <w:rsid w:val="006619FB"/>
    <w:rsid w:val="00661A0A"/>
    <w:rsid w:val="00661BB7"/>
    <w:rsid w:val="00661D14"/>
    <w:rsid w:val="006625C2"/>
    <w:rsid w:val="00662686"/>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1C"/>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D0"/>
    <w:rsid w:val="00696EC6"/>
    <w:rsid w:val="0069705A"/>
    <w:rsid w:val="00697194"/>
    <w:rsid w:val="00697A9B"/>
    <w:rsid w:val="00697D68"/>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D2"/>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1A9"/>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D8"/>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205"/>
    <w:rsid w:val="00724536"/>
    <w:rsid w:val="00724A35"/>
    <w:rsid w:val="00724A6C"/>
    <w:rsid w:val="00724C84"/>
    <w:rsid w:val="00724E8D"/>
    <w:rsid w:val="00725046"/>
    <w:rsid w:val="00725217"/>
    <w:rsid w:val="0072543B"/>
    <w:rsid w:val="00725C0D"/>
    <w:rsid w:val="00725CD5"/>
    <w:rsid w:val="0072601E"/>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1FC"/>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631"/>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584"/>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C1E"/>
    <w:rsid w:val="007B6D4F"/>
    <w:rsid w:val="007B710B"/>
    <w:rsid w:val="007B7529"/>
    <w:rsid w:val="007B78A6"/>
    <w:rsid w:val="007B7BDF"/>
    <w:rsid w:val="007B7DCD"/>
    <w:rsid w:val="007B7F39"/>
    <w:rsid w:val="007C0E7C"/>
    <w:rsid w:val="007C114C"/>
    <w:rsid w:val="007C1277"/>
    <w:rsid w:val="007C12CD"/>
    <w:rsid w:val="007C15D4"/>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E8C"/>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B4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0ED"/>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5DE2"/>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4E9A"/>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93F"/>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A2E"/>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B3B"/>
    <w:rsid w:val="00840E10"/>
    <w:rsid w:val="0084157B"/>
    <w:rsid w:val="00841BC4"/>
    <w:rsid w:val="00841BE7"/>
    <w:rsid w:val="00841F94"/>
    <w:rsid w:val="008423A9"/>
    <w:rsid w:val="00842A1C"/>
    <w:rsid w:val="00842B3D"/>
    <w:rsid w:val="00842CAD"/>
    <w:rsid w:val="00842E4F"/>
    <w:rsid w:val="00842F08"/>
    <w:rsid w:val="00842F4C"/>
    <w:rsid w:val="00843904"/>
    <w:rsid w:val="00843AEC"/>
    <w:rsid w:val="0084418E"/>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818"/>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53"/>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A84"/>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AF"/>
    <w:rsid w:val="008B7F60"/>
    <w:rsid w:val="008B7F7A"/>
    <w:rsid w:val="008C033A"/>
    <w:rsid w:val="008C13A6"/>
    <w:rsid w:val="008C1FD7"/>
    <w:rsid w:val="008C2061"/>
    <w:rsid w:val="008C206E"/>
    <w:rsid w:val="008C21F6"/>
    <w:rsid w:val="008C230B"/>
    <w:rsid w:val="008C26BB"/>
    <w:rsid w:val="008C27AC"/>
    <w:rsid w:val="008C2C16"/>
    <w:rsid w:val="008C3081"/>
    <w:rsid w:val="008C3308"/>
    <w:rsid w:val="008C3986"/>
    <w:rsid w:val="008C3987"/>
    <w:rsid w:val="008C398B"/>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4D2F"/>
    <w:rsid w:val="008F5047"/>
    <w:rsid w:val="008F555D"/>
    <w:rsid w:val="008F5567"/>
    <w:rsid w:val="008F5C6E"/>
    <w:rsid w:val="008F5D4A"/>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3C4A"/>
    <w:rsid w:val="00903CD0"/>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3DB3"/>
    <w:rsid w:val="0091448B"/>
    <w:rsid w:val="00914BEF"/>
    <w:rsid w:val="00915080"/>
    <w:rsid w:val="00915590"/>
    <w:rsid w:val="00915B26"/>
    <w:rsid w:val="009168B5"/>
    <w:rsid w:val="00916E86"/>
    <w:rsid w:val="00917181"/>
    <w:rsid w:val="00917B98"/>
    <w:rsid w:val="00917F71"/>
    <w:rsid w:val="0092000A"/>
    <w:rsid w:val="0092014D"/>
    <w:rsid w:val="009204F5"/>
    <w:rsid w:val="009206AC"/>
    <w:rsid w:val="00920A4C"/>
    <w:rsid w:val="00920C5D"/>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49"/>
    <w:rsid w:val="00931774"/>
    <w:rsid w:val="00932408"/>
    <w:rsid w:val="00932668"/>
    <w:rsid w:val="00932678"/>
    <w:rsid w:val="00932CD3"/>
    <w:rsid w:val="00932D2D"/>
    <w:rsid w:val="00932D86"/>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17"/>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6AC"/>
    <w:rsid w:val="009547A5"/>
    <w:rsid w:val="00955364"/>
    <w:rsid w:val="009558CB"/>
    <w:rsid w:val="009558D6"/>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4E64"/>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855"/>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BF"/>
    <w:rsid w:val="00981349"/>
    <w:rsid w:val="00981886"/>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507"/>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036"/>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25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7"/>
    <w:rsid w:val="00A102AD"/>
    <w:rsid w:val="00A107D3"/>
    <w:rsid w:val="00A1104B"/>
    <w:rsid w:val="00A11094"/>
    <w:rsid w:val="00A112B9"/>
    <w:rsid w:val="00A118E0"/>
    <w:rsid w:val="00A11EF5"/>
    <w:rsid w:val="00A120B9"/>
    <w:rsid w:val="00A128FE"/>
    <w:rsid w:val="00A12B55"/>
    <w:rsid w:val="00A1319D"/>
    <w:rsid w:val="00A13254"/>
    <w:rsid w:val="00A13398"/>
    <w:rsid w:val="00A133B9"/>
    <w:rsid w:val="00A1355E"/>
    <w:rsid w:val="00A13B02"/>
    <w:rsid w:val="00A13C87"/>
    <w:rsid w:val="00A13CDA"/>
    <w:rsid w:val="00A1424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FC"/>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9A6"/>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78C"/>
    <w:rsid w:val="00A75D8F"/>
    <w:rsid w:val="00A75E1A"/>
    <w:rsid w:val="00A75FD7"/>
    <w:rsid w:val="00A7607D"/>
    <w:rsid w:val="00A767C0"/>
    <w:rsid w:val="00A77156"/>
    <w:rsid w:val="00A771EF"/>
    <w:rsid w:val="00A77296"/>
    <w:rsid w:val="00A7740B"/>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E3"/>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DE6"/>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4A6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AD0"/>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04"/>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D8F"/>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81E"/>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15B"/>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CF5"/>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1FFC"/>
    <w:rsid w:val="00B623FE"/>
    <w:rsid w:val="00B629F8"/>
    <w:rsid w:val="00B62B5B"/>
    <w:rsid w:val="00B62C45"/>
    <w:rsid w:val="00B6305D"/>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A1"/>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416"/>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8DF"/>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97D31"/>
    <w:rsid w:val="00BA01F4"/>
    <w:rsid w:val="00BA0360"/>
    <w:rsid w:val="00BA0461"/>
    <w:rsid w:val="00BA09DE"/>
    <w:rsid w:val="00BA10AB"/>
    <w:rsid w:val="00BA125F"/>
    <w:rsid w:val="00BA1302"/>
    <w:rsid w:val="00BA1451"/>
    <w:rsid w:val="00BA1457"/>
    <w:rsid w:val="00BA14D0"/>
    <w:rsid w:val="00BA15D8"/>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1"/>
    <w:rsid w:val="00BA430D"/>
    <w:rsid w:val="00BA4859"/>
    <w:rsid w:val="00BA4B06"/>
    <w:rsid w:val="00BA4DDD"/>
    <w:rsid w:val="00BA5D4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2C"/>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34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C01"/>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76C"/>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3D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656"/>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4E"/>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E8"/>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387"/>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73"/>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F0C"/>
    <w:rsid w:val="00D711B7"/>
    <w:rsid w:val="00D7169A"/>
    <w:rsid w:val="00D718F2"/>
    <w:rsid w:val="00D73495"/>
    <w:rsid w:val="00D73918"/>
    <w:rsid w:val="00D73E0F"/>
    <w:rsid w:val="00D741FC"/>
    <w:rsid w:val="00D7442C"/>
    <w:rsid w:val="00D744E5"/>
    <w:rsid w:val="00D75136"/>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53"/>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4BD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93B"/>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3BC"/>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13F"/>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05"/>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81C"/>
    <w:rsid w:val="00E21DA5"/>
    <w:rsid w:val="00E21EEB"/>
    <w:rsid w:val="00E21FA8"/>
    <w:rsid w:val="00E2250D"/>
    <w:rsid w:val="00E228F5"/>
    <w:rsid w:val="00E22982"/>
    <w:rsid w:val="00E235DA"/>
    <w:rsid w:val="00E2382E"/>
    <w:rsid w:val="00E23A14"/>
    <w:rsid w:val="00E24559"/>
    <w:rsid w:val="00E245FE"/>
    <w:rsid w:val="00E246C3"/>
    <w:rsid w:val="00E246D0"/>
    <w:rsid w:val="00E24707"/>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27E"/>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37"/>
    <w:rsid w:val="00E37D73"/>
    <w:rsid w:val="00E406E7"/>
    <w:rsid w:val="00E40BE1"/>
    <w:rsid w:val="00E40C3A"/>
    <w:rsid w:val="00E40D62"/>
    <w:rsid w:val="00E411A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1E8A"/>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602"/>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06A"/>
    <w:rsid w:val="00E8519B"/>
    <w:rsid w:val="00E85281"/>
    <w:rsid w:val="00E85A88"/>
    <w:rsid w:val="00E85EB6"/>
    <w:rsid w:val="00E860EB"/>
    <w:rsid w:val="00E861A3"/>
    <w:rsid w:val="00E86317"/>
    <w:rsid w:val="00E86511"/>
    <w:rsid w:val="00E86603"/>
    <w:rsid w:val="00E876B2"/>
    <w:rsid w:val="00E87C48"/>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2BC9"/>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0DF4"/>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7C3"/>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6E8"/>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97"/>
    <w:rsid w:val="00EE03E1"/>
    <w:rsid w:val="00EE070C"/>
    <w:rsid w:val="00EE09AC"/>
    <w:rsid w:val="00EE0AF4"/>
    <w:rsid w:val="00EE0E23"/>
    <w:rsid w:val="00EE1FE8"/>
    <w:rsid w:val="00EE200E"/>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760"/>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37F"/>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2FA2"/>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882"/>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0D0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0C9"/>
    <w:rsid w:val="00F56293"/>
    <w:rsid w:val="00F564AC"/>
    <w:rsid w:val="00F569FC"/>
    <w:rsid w:val="00F56E80"/>
    <w:rsid w:val="00F56F65"/>
    <w:rsid w:val="00F57151"/>
    <w:rsid w:val="00F57491"/>
    <w:rsid w:val="00F577A3"/>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D6F"/>
    <w:rsid w:val="00F66E1D"/>
    <w:rsid w:val="00F67748"/>
    <w:rsid w:val="00F67891"/>
    <w:rsid w:val="00F67A3A"/>
    <w:rsid w:val="00F67A55"/>
    <w:rsid w:val="00F67EE2"/>
    <w:rsid w:val="00F70119"/>
    <w:rsid w:val="00F70869"/>
    <w:rsid w:val="00F70901"/>
    <w:rsid w:val="00F70BCF"/>
    <w:rsid w:val="00F70D79"/>
    <w:rsid w:val="00F70FA6"/>
    <w:rsid w:val="00F70FAA"/>
    <w:rsid w:val="00F711A0"/>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4ECA"/>
    <w:rsid w:val="00FA5285"/>
    <w:rsid w:val="00FA572D"/>
    <w:rsid w:val="00FA626F"/>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643"/>
    <w:rsid w:val="00FD1964"/>
    <w:rsid w:val="00FD1FEF"/>
    <w:rsid w:val="00FD2771"/>
    <w:rsid w:val="00FD2AA4"/>
    <w:rsid w:val="00FD2E00"/>
    <w:rsid w:val="00FD3641"/>
    <w:rsid w:val="00FD3973"/>
    <w:rsid w:val="00FD3DBE"/>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3D08"/>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C15"/>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63"/>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8ED"/>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772273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96966B2-0F5F-44FE-A21D-768B175BD247}">
  <ds:schemaRefs>
    <ds:schemaRef ds:uri="http://schemas.openxmlformats.org/officeDocument/2006/bibliography"/>
  </ds:schemaRefs>
</ds:datastoreItem>
</file>

<file path=customXml/itemProps100.xml><?xml version="1.0" encoding="utf-8"?>
<ds:datastoreItem xmlns:ds="http://schemas.openxmlformats.org/officeDocument/2006/customXml" ds:itemID="{4ED6FFBF-EBCC-4AA3-B937-C54082083D6D}">
  <ds:schemaRefs>
    <ds:schemaRef ds:uri="http://schemas.openxmlformats.org/officeDocument/2006/bibliography"/>
  </ds:schemaRefs>
</ds:datastoreItem>
</file>

<file path=customXml/itemProps101.xml><?xml version="1.0" encoding="utf-8"?>
<ds:datastoreItem xmlns:ds="http://schemas.openxmlformats.org/officeDocument/2006/customXml" ds:itemID="{A6EC5099-ADFE-413A-B694-B40AED1A3DE4}">
  <ds:schemaRefs>
    <ds:schemaRef ds:uri="http://schemas.openxmlformats.org/officeDocument/2006/bibliography"/>
  </ds:schemaRefs>
</ds:datastoreItem>
</file>

<file path=customXml/itemProps102.xml><?xml version="1.0" encoding="utf-8"?>
<ds:datastoreItem xmlns:ds="http://schemas.openxmlformats.org/officeDocument/2006/customXml" ds:itemID="{D14526B5-338D-4F07-A916-7E08E9B2A2DB}">
  <ds:schemaRefs>
    <ds:schemaRef ds:uri="http://schemas.openxmlformats.org/officeDocument/2006/bibliography"/>
  </ds:schemaRefs>
</ds:datastoreItem>
</file>

<file path=customXml/itemProps103.xml><?xml version="1.0" encoding="utf-8"?>
<ds:datastoreItem xmlns:ds="http://schemas.openxmlformats.org/officeDocument/2006/customXml" ds:itemID="{25858A14-AEC7-4D93-8AF8-EC313FCF6EF3}">
  <ds:schemaRefs>
    <ds:schemaRef ds:uri="http://schemas.openxmlformats.org/officeDocument/2006/bibliography"/>
  </ds:schemaRefs>
</ds:datastoreItem>
</file>

<file path=customXml/itemProps104.xml><?xml version="1.0" encoding="utf-8"?>
<ds:datastoreItem xmlns:ds="http://schemas.openxmlformats.org/officeDocument/2006/customXml" ds:itemID="{5BEA70CE-7A5B-488D-B0A4-AEC8ED0E0A1C}">
  <ds:schemaRefs>
    <ds:schemaRef ds:uri="http://schemas.openxmlformats.org/officeDocument/2006/bibliography"/>
  </ds:schemaRefs>
</ds:datastoreItem>
</file>

<file path=customXml/itemProps105.xml><?xml version="1.0" encoding="utf-8"?>
<ds:datastoreItem xmlns:ds="http://schemas.openxmlformats.org/officeDocument/2006/customXml" ds:itemID="{D07E71C0-8D7C-44F5-8779-62E5B463C236}">
  <ds:schemaRefs>
    <ds:schemaRef ds:uri="http://schemas.openxmlformats.org/officeDocument/2006/bibliography"/>
  </ds:schemaRefs>
</ds:datastoreItem>
</file>

<file path=customXml/itemProps106.xml><?xml version="1.0" encoding="utf-8"?>
<ds:datastoreItem xmlns:ds="http://schemas.openxmlformats.org/officeDocument/2006/customXml" ds:itemID="{64EC27D9-C301-4CDF-80DE-1937EADCB01A}">
  <ds:schemaRefs>
    <ds:schemaRef ds:uri="http://schemas.openxmlformats.org/officeDocument/2006/bibliography"/>
  </ds:schemaRefs>
</ds:datastoreItem>
</file>

<file path=customXml/itemProps107.xml><?xml version="1.0" encoding="utf-8"?>
<ds:datastoreItem xmlns:ds="http://schemas.openxmlformats.org/officeDocument/2006/customXml" ds:itemID="{F6E2EB48-A793-4A4E-922D-416105E87489}">
  <ds:schemaRefs>
    <ds:schemaRef ds:uri="http://schemas.openxmlformats.org/officeDocument/2006/bibliography"/>
  </ds:schemaRefs>
</ds:datastoreItem>
</file>

<file path=customXml/itemProps108.xml><?xml version="1.0" encoding="utf-8"?>
<ds:datastoreItem xmlns:ds="http://schemas.openxmlformats.org/officeDocument/2006/customXml" ds:itemID="{A8FC6149-9606-4FCE-A688-D792166DD0C7}">
  <ds:schemaRefs>
    <ds:schemaRef ds:uri="http://schemas.openxmlformats.org/officeDocument/2006/bibliography"/>
  </ds:schemaRefs>
</ds:datastoreItem>
</file>

<file path=customXml/itemProps109.xml><?xml version="1.0" encoding="utf-8"?>
<ds:datastoreItem xmlns:ds="http://schemas.openxmlformats.org/officeDocument/2006/customXml" ds:itemID="{D8830E27-E13C-461F-87D6-31C52E4B2B1D}">
  <ds:schemaRefs>
    <ds:schemaRef ds:uri="http://schemas.openxmlformats.org/officeDocument/2006/bibliography"/>
  </ds:schemaRefs>
</ds:datastoreItem>
</file>

<file path=customXml/itemProps11.xml><?xml version="1.0" encoding="utf-8"?>
<ds:datastoreItem xmlns:ds="http://schemas.openxmlformats.org/officeDocument/2006/customXml" ds:itemID="{3B1E55C4-561A-4366-907F-993D846A0B2B}">
  <ds:schemaRefs>
    <ds:schemaRef ds:uri="http://schemas.openxmlformats.org/officeDocument/2006/bibliography"/>
  </ds:schemaRefs>
</ds:datastoreItem>
</file>

<file path=customXml/itemProps110.xml><?xml version="1.0" encoding="utf-8"?>
<ds:datastoreItem xmlns:ds="http://schemas.openxmlformats.org/officeDocument/2006/customXml" ds:itemID="{55EC6A1E-533A-448A-AE26-8B302C7FDA68}">
  <ds:schemaRefs>
    <ds:schemaRef ds:uri="http://schemas.openxmlformats.org/officeDocument/2006/bibliography"/>
  </ds:schemaRefs>
</ds:datastoreItem>
</file>

<file path=customXml/itemProps111.xml><?xml version="1.0" encoding="utf-8"?>
<ds:datastoreItem xmlns:ds="http://schemas.openxmlformats.org/officeDocument/2006/customXml" ds:itemID="{0C14DDC6-8243-4059-A566-3C57C5B30080}">
  <ds:schemaRefs>
    <ds:schemaRef ds:uri="http://schemas.openxmlformats.org/officeDocument/2006/bibliography"/>
  </ds:schemaRefs>
</ds:datastoreItem>
</file>

<file path=customXml/itemProps112.xml><?xml version="1.0" encoding="utf-8"?>
<ds:datastoreItem xmlns:ds="http://schemas.openxmlformats.org/officeDocument/2006/customXml" ds:itemID="{531A423A-874B-433D-8DE5-41501A750A0F}">
  <ds:schemaRefs>
    <ds:schemaRef ds:uri="http://schemas.openxmlformats.org/officeDocument/2006/bibliography"/>
  </ds:schemaRefs>
</ds:datastoreItem>
</file>

<file path=customXml/itemProps113.xml><?xml version="1.0" encoding="utf-8"?>
<ds:datastoreItem xmlns:ds="http://schemas.openxmlformats.org/officeDocument/2006/customXml" ds:itemID="{871DC3AA-F987-4DAA-BD8E-F3501A4D4A96}">
  <ds:schemaRefs>
    <ds:schemaRef ds:uri="http://schemas.openxmlformats.org/officeDocument/2006/bibliography"/>
  </ds:schemaRefs>
</ds:datastoreItem>
</file>

<file path=customXml/itemProps114.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115.xml><?xml version="1.0" encoding="utf-8"?>
<ds:datastoreItem xmlns:ds="http://schemas.openxmlformats.org/officeDocument/2006/customXml" ds:itemID="{14EE2B70-F0F2-4CE0-8F6D-684D55EC63B5}">
  <ds:schemaRefs>
    <ds:schemaRef ds:uri="http://schemas.openxmlformats.org/officeDocument/2006/bibliography"/>
  </ds:schemaRefs>
</ds:datastoreItem>
</file>

<file path=customXml/itemProps116.xml><?xml version="1.0" encoding="utf-8"?>
<ds:datastoreItem xmlns:ds="http://schemas.openxmlformats.org/officeDocument/2006/customXml" ds:itemID="{AE612FDD-40C7-4EE6-8F7F-92D8675FC573}">
  <ds:schemaRefs>
    <ds:schemaRef ds:uri="http://schemas.openxmlformats.org/officeDocument/2006/bibliography"/>
  </ds:schemaRefs>
</ds:datastoreItem>
</file>

<file path=customXml/itemProps117.xml><?xml version="1.0" encoding="utf-8"?>
<ds:datastoreItem xmlns:ds="http://schemas.openxmlformats.org/officeDocument/2006/customXml" ds:itemID="{9B901CAA-62C9-4024-9D25-F631BDA3C6CF}">
  <ds:schemaRefs>
    <ds:schemaRef ds:uri="http://schemas.openxmlformats.org/officeDocument/2006/bibliography"/>
  </ds:schemaRefs>
</ds:datastoreItem>
</file>

<file path=customXml/itemProps118.xml><?xml version="1.0" encoding="utf-8"?>
<ds:datastoreItem xmlns:ds="http://schemas.openxmlformats.org/officeDocument/2006/customXml" ds:itemID="{E9CFEFA9-A0C2-4A2F-BD23-DE969914FEFE}">
  <ds:schemaRefs>
    <ds:schemaRef ds:uri="http://schemas.openxmlformats.org/officeDocument/2006/bibliography"/>
  </ds:schemaRefs>
</ds:datastoreItem>
</file>

<file path=customXml/itemProps119.xml><?xml version="1.0" encoding="utf-8"?>
<ds:datastoreItem xmlns:ds="http://schemas.openxmlformats.org/officeDocument/2006/customXml" ds:itemID="{DFEE4F8C-6F0D-4270-8727-BB5BA54BBB1B}">
  <ds:schemaRefs>
    <ds:schemaRef ds:uri="http://schemas.openxmlformats.org/officeDocument/2006/bibliography"/>
  </ds:schemaRefs>
</ds:datastoreItem>
</file>

<file path=customXml/itemProps12.xml><?xml version="1.0" encoding="utf-8"?>
<ds:datastoreItem xmlns:ds="http://schemas.openxmlformats.org/officeDocument/2006/customXml" ds:itemID="{2AC6168D-CF43-45D8-BFE7-50C066F1CF2E}">
  <ds:schemaRefs>
    <ds:schemaRef ds:uri="http://schemas.openxmlformats.org/officeDocument/2006/bibliography"/>
  </ds:schemaRefs>
</ds:datastoreItem>
</file>

<file path=customXml/itemProps120.xml><?xml version="1.0" encoding="utf-8"?>
<ds:datastoreItem xmlns:ds="http://schemas.openxmlformats.org/officeDocument/2006/customXml" ds:itemID="{6882BD70-33C6-415C-B8AF-9426CBB1CF08}">
  <ds:schemaRefs>
    <ds:schemaRef ds:uri="http://schemas.openxmlformats.org/officeDocument/2006/bibliography"/>
  </ds:schemaRefs>
</ds:datastoreItem>
</file>

<file path=customXml/itemProps121.xml><?xml version="1.0" encoding="utf-8"?>
<ds:datastoreItem xmlns:ds="http://schemas.openxmlformats.org/officeDocument/2006/customXml" ds:itemID="{82B2E42D-48C5-4505-85E4-5D6A7CA51943}">
  <ds:schemaRefs>
    <ds:schemaRef ds:uri="http://schemas.openxmlformats.org/officeDocument/2006/bibliography"/>
  </ds:schemaRefs>
</ds:datastoreItem>
</file>

<file path=customXml/itemProps122.xml><?xml version="1.0" encoding="utf-8"?>
<ds:datastoreItem xmlns:ds="http://schemas.openxmlformats.org/officeDocument/2006/customXml" ds:itemID="{4E966076-5842-4A18-AB0E-0EE5682ADA02}">
  <ds:schemaRefs>
    <ds:schemaRef ds:uri="http://schemas.openxmlformats.org/officeDocument/2006/bibliography"/>
  </ds:schemaRefs>
</ds:datastoreItem>
</file>

<file path=customXml/itemProps123.xml><?xml version="1.0" encoding="utf-8"?>
<ds:datastoreItem xmlns:ds="http://schemas.openxmlformats.org/officeDocument/2006/customXml" ds:itemID="{B7557B67-391C-4A04-AD34-5B5927CA30D9}">
  <ds:schemaRefs>
    <ds:schemaRef ds:uri="http://schemas.openxmlformats.org/officeDocument/2006/bibliography"/>
  </ds:schemaRefs>
</ds:datastoreItem>
</file>

<file path=customXml/itemProps124.xml><?xml version="1.0" encoding="utf-8"?>
<ds:datastoreItem xmlns:ds="http://schemas.openxmlformats.org/officeDocument/2006/customXml" ds:itemID="{5BEF2981-7D7C-43D3-ACBC-41EE3F0C9A48}">
  <ds:schemaRefs>
    <ds:schemaRef ds:uri="http://schemas.openxmlformats.org/officeDocument/2006/bibliography"/>
  </ds:schemaRefs>
</ds:datastoreItem>
</file>

<file path=customXml/itemProps125.xml><?xml version="1.0" encoding="utf-8"?>
<ds:datastoreItem xmlns:ds="http://schemas.openxmlformats.org/officeDocument/2006/customXml" ds:itemID="{AC093336-3A68-4278-A207-8A9497A5F5EE}">
  <ds:schemaRefs>
    <ds:schemaRef ds:uri="http://schemas.openxmlformats.org/officeDocument/2006/bibliography"/>
  </ds:schemaRefs>
</ds:datastoreItem>
</file>

<file path=customXml/itemProps126.xml><?xml version="1.0" encoding="utf-8"?>
<ds:datastoreItem xmlns:ds="http://schemas.openxmlformats.org/officeDocument/2006/customXml" ds:itemID="{E6522462-75F4-42DA-B16A-5818DE474441}">
  <ds:schemaRefs>
    <ds:schemaRef ds:uri="http://schemas.openxmlformats.org/officeDocument/2006/bibliography"/>
  </ds:schemaRefs>
</ds:datastoreItem>
</file>

<file path=customXml/itemProps127.xml><?xml version="1.0" encoding="utf-8"?>
<ds:datastoreItem xmlns:ds="http://schemas.openxmlformats.org/officeDocument/2006/customXml" ds:itemID="{F9DC2BA7-30EA-4EBE-81DE-7D709EDF2F6E}">
  <ds:schemaRefs>
    <ds:schemaRef ds:uri="http://schemas.openxmlformats.org/officeDocument/2006/bibliography"/>
  </ds:schemaRefs>
</ds:datastoreItem>
</file>

<file path=customXml/itemProps128.xml><?xml version="1.0" encoding="utf-8"?>
<ds:datastoreItem xmlns:ds="http://schemas.openxmlformats.org/officeDocument/2006/customXml" ds:itemID="{F50628D8-DD5A-44EF-B763-0C768EBDB661}">
  <ds:schemaRefs>
    <ds:schemaRef ds:uri="http://schemas.openxmlformats.org/officeDocument/2006/bibliography"/>
  </ds:schemaRefs>
</ds:datastoreItem>
</file>

<file path=customXml/itemProps129.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13.xml><?xml version="1.0" encoding="utf-8"?>
<ds:datastoreItem xmlns:ds="http://schemas.openxmlformats.org/officeDocument/2006/customXml" ds:itemID="{EE3D6081-C0A1-4A27-A8C3-0D1FF8F9E737}">
  <ds:schemaRefs>
    <ds:schemaRef ds:uri="http://schemas.openxmlformats.org/officeDocument/2006/bibliography"/>
  </ds:schemaRefs>
</ds:datastoreItem>
</file>

<file path=customXml/itemProps130.xml><?xml version="1.0" encoding="utf-8"?>
<ds:datastoreItem xmlns:ds="http://schemas.openxmlformats.org/officeDocument/2006/customXml" ds:itemID="{49FC4734-4AEB-4EDD-9AB8-7209FC5FDBCA}">
  <ds:schemaRefs>
    <ds:schemaRef ds:uri="http://schemas.openxmlformats.org/officeDocument/2006/bibliography"/>
  </ds:schemaRefs>
</ds:datastoreItem>
</file>

<file path=customXml/itemProps131.xml><?xml version="1.0" encoding="utf-8"?>
<ds:datastoreItem xmlns:ds="http://schemas.openxmlformats.org/officeDocument/2006/customXml" ds:itemID="{A316D54A-F23D-4DD2-9E45-65DBF79BF335}">
  <ds:schemaRefs>
    <ds:schemaRef ds:uri="http://schemas.openxmlformats.org/officeDocument/2006/bibliography"/>
  </ds:schemaRefs>
</ds:datastoreItem>
</file>

<file path=customXml/itemProps132.xml><?xml version="1.0" encoding="utf-8"?>
<ds:datastoreItem xmlns:ds="http://schemas.openxmlformats.org/officeDocument/2006/customXml" ds:itemID="{012BF592-63FD-4C59-878B-F6260871F6F6}">
  <ds:schemaRefs>
    <ds:schemaRef ds:uri="http://schemas.openxmlformats.org/officeDocument/2006/bibliography"/>
  </ds:schemaRefs>
</ds:datastoreItem>
</file>

<file path=customXml/itemProps133.xml><?xml version="1.0" encoding="utf-8"?>
<ds:datastoreItem xmlns:ds="http://schemas.openxmlformats.org/officeDocument/2006/customXml" ds:itemID="{71A086E0-92A3-4C94-BBC4-050FF1441704}">
  <ds:schemaRefs>
    <ds:schemaRef ds:uri="http://schemas.openxmlformats.org/officeDocument/2006/bibliography"/>
  </ds:schemaRefs>
</ds:datastoreItem>
</file>

<file path=customXml/itemProps134.xml><?xml version="1.0" encoding="utf-8"?>
<ds:datastoreItem xmlns:ds="http://schemas.openxmlformats.org/officeDocument/2006/customXml" ds:itemID="{393A1B0D-C8EA-4B5F-B604-E3E7735D9E49}">
  <ds:schemaRefs>
    <ds:schemaRef ds:uri="http://schemas.openxmlformats.org/officeDocument/2006/bibliography"/>
  </ds:schemaRefs>
</ds:datastoreItem>
</file>

<file path=customXml/itemProps135.xml><?xml version="1.0" encoding="utf-8"?>
<ds:datastoreItem xmlns:ds="http://schemas.openxmlformats.org/officeDocument/2006/customXml" ds:itemID="{4E5F0F83-EB1D-44D8-AB94-B49459490C64}">
  <ds:schemaRefs>
    <ds:schemaRef ds:uri="http://schemas.openxmlformats.org/officeDocument/2006/bibliography"/>
  </ds:schemaRefs>
</ds:datastoreItem>
</file>

<file path=customXml/itemProps136.xml><?xml version="1.0" encoding="utf-8"?>
<ds:datastoreItem xmlns:ds="http://schemas.openxmlformats.org/officeDocument/2006/customXml" ds:itemID="{1922E524-EB58-4603-88C7-2F2D6952F63A}">
  <ds:schemaRefs>
    <ds:schemaRef ds:uri="http://schemas.openxmlformats.org/officeDocument/2006/bibliography"/>
  </ds:schemaRefs>
</ds:datastoreItem>
</file>

<file path=customXml/itemProps137.xml><?xml version="1.0" encoding="utf-8"?>
<ds:datastoreItem xmlns:ds="http://schemas.openxmlformats.org/officeDocument/2006/customXml" ds:itemID="{BA1C2846-7E09-4BEA-9655-8724ECF8E373}">
  <ds:schemaRefs>
    <ds:schemaRef ds:uri="http://schemas.openxmlformats.org/officeDocument/2006/bibliography"/>
  </ds:schemaRefs>
</ds:datastoreItem>
</file>

<file path=customXml/itemProps138.xml><?xml version="1.0" encoding="utf-8"?>
<ds:datastoreItem xmlns:ds="http://schemas.openxmlformats.org/officeDocument/2006/customXml" ds:itemID="{61A7BD34-FDC4-4834-AEC5-D80529C55749}">
  <ds:schemaRefs>
    <ds:schemaRef ds:uri="http://schemas.openxmlformats.org/officeDocument/2006/bibliography"/>
  </ds:schemaRefs>
</ds:datastoreItem>
</file>

<file path=customXml/itemProps139.xml><?xml version="1.0" encoding="utf-8"?>
<ds:datastoreItem xmlns:ds="http://schemas.openxmlformats.org/officeDocument/2006/customXml" ds:itemID="{9C77B1C2-33B1-4368-BD54-7D4364A4917D}">
  <ds:schemaRefs>
    <ds:schemaRef ds:uri="http://schemas.openxmlformats.org/officeDocument/2006/bibliography"/>
  </ds:schemaRefs>
</ds:datastoreItem>
</file>

<file path=customXml/itemProps14.xml><?xml version="1.0" encoding="utf-8"?>
<ds:datastoreItem xmlns:ds="http://schemas.openxmlformats.org/officeDocument/2006/customXml" ds:itemID="{FFA23A16-9689-46A3-B2AD-18DEAEA2356A}">
  <ds:schemaRefs>
    <ds:schemaRef ds:uri="http://schemas.openxmlformats.org/officeDocument/2006/bibliography"/>
  </ds:schemaRefs>
</ds:datastoreItem>
</file>

<file path=customXml/itemProps140.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141.xml><?xml version="1.0" encoding="utf-8"?>
<ds:datastoreItem xmlns:ds="http://schemas.openxmlformats.org/officeDocument/2006/customXml" ds:itemID="{71BB0AE9-6FB8-4560-AEC7-04F532923505}">
  <ds:schemaRefs>
    <ds:schemaRef ds:uri="http://schemas.openxmlformats.org/officeDocument/2006/bibliography"/>
  </ds:schemaRefs>
</ds:datastoreItem>
</file>

<file path=customXml/itemProps142.xml><?xml version="1.0" encoding="utf-8"?>
<ds:datastoreItem xmlns:ds="http://schemas.openxmlformats.org/officeDocument/2006/customXml" ds:itemID="{3EA70AD8-5D3E-4B5F-9B4D-5468BD24E151}">
  <ds:schemaRefs>
    <ds:schemaRef ds:uri="http://schemas.openxmlformats.org/officeDocument/2006/bibliography"/>
  </ds:schemaRefs>
</ds:datastoreItem>
</file>

<file path=customXml/itemProps143.xml><?xml version="1.0" encoding="utf-8"?>
<ds:datastoreItem xmlns:ds="http://schemas.openxmlformats.org/officeDocument/2006/customXml" ds:itemID="{140253AF-7E96-4026-8B3F-393230756838}">
  <ds:schemaRefs>
    <ds:schemaRef ds:uri="http://schemas.openxmlformats.org/officeDocument/2006/bibliography"/>
  </ds:schemaRefs>
</ds:datastoreItem>
</file>

<file path=customXml/itemProps144.xml><?xml version="1.0" encoding="utf-8"?>
<ds:datastoreItem xmlns:ds="http://schemas.openxmlformats.org/officeDocument/2006/customXml" ds:itemID="{B948E180-592F-47B3-93F7-504C94FA574E}">
  <ds:schemaRefs>
    <ds:schemaRef ds:uri="http://schemas.openxmlformats.org/officeDocument/2006/bibliography"/>
  </ds:schemaRefs>
</ds:datastoreItem>
</file>

<file path=customXml/itemProps145.xml><?xml version="1.0" encoding="utf-8"?>
<ds:datastoreItem xmlns:ds="http://schemas.openxmlformats.org/officeDocument/2006/customXml" ds:itemID="{3092136D-5731-4F18-96E4-FA1C3C6DFB5E}">
  <ds:schemaRefs>
    <ds:schemaRef ds:uri="http://schemas.openxmlformats.org/officeDocument/2006/bibliography"/>
  </ds:schemaRefs>
</ds:datastoreItem>
</file>

<file path=customXml/itemProps146.xml><?xml version="1.0" encoding="utf-8"?>
<ds:datastoreItem xmlns:ds="http://schemas.openxmlformats.org/officeDocument/2006/customXml" ds:itemID="{73BA8CC7-57E0-4C34-A51C-2C3EA1D1617A}">
  <ds:schemaRefs>
    <ds:schemaRef ds:uri="http://schemas.openxmlformats.org/officeDocument/2006/bibliography"/>
  </ds:schemaRefs>
</ds:datastoreItem>
</file>

<file path=customXml/itemProps147.xml><?xml version="1.0" encoding="utf-8"?>
<ds:datastoreItem xmlns:ds="http://schemas.openxmlformats.org/officeDocument/2006/customXml" ds:itemID="{DB89C037-8F80-492E-81A8-AAC8A86FEC89}">
  <ds:schemaRefs>
    <ds:schemaRef ds:uri="http://schemas.openxmlformats.org/officeDocument/2006/bibliography"/>
  </ds:schemaRefs>
</ds:datastoreItem>
</file>

<file path=customXml/itemProps148.xml><?xml version="1.0" encoding="utf-8"?>
<ds:datastoreItem xmlns:ds="http://schemas.openxmlformats.org/officeDocument/2006/customXml" ds:itemID="{A2A31003-53D1-4A70-ADFB-F7E5F50E9C64}">
  <ds:schemaRefs>
    <ds:schemaRef ds:uri="http://schemas.openxmlformats.org/officeDocument/2006/bibliography"/>
  </ds:schemaRefs>
</ds:datastoreItem>
</file>

<file path=customXml/itemProps149.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15.xml><?xml version="1.0" encoding="utf-8"?>
<ds:datastoreItem xmlns:ds="http://schemas.openxmlformats.org/officeDocument/2006/customXml" ds:itemID="{2E9F3661-4AFD-4699-B7B9-64ED04CCACF8}">
  <ds:schemaRefs>
    <ds:schemaRef ds:uri="http://schemas.openxmlformats.org/officeDocument/2006/bibliography"/>
  </ds:schemaRefs>
</ds:datastoreItem>
</file>

<file path=customXml/itemProps150.xml><?xml version="1.0" encoding="utf-8"?>
<ds:datastoreItem xmlns:ds="http://schemas.openxmlformats.org/officeDocument/2006/customXml" ds:itemID="{8094B796-2C1C-49ED-8536-4D9635F16BE5}">
  <ds:schemaRefs>
    <ds:schemaRef ds:uri="http://schemas.openxmlformats.org/officeDocument/2006/bibliography"/>
  </ds:schemaRefs>
</ds:datastoreItem>
</file>

<file path=customXml/itemProps151.xml><?xml version="1.0" encoding="utf-8"?>
<ds:datastoreItem xmlns:ds="http://schemas.openxmlformats.org/officeDocument/2006/customXml" ds:itemID="{8709FB1D-0FC4-4AA8-B9CF-AF9684AF242F}">
  <ds:schemaRefs>
    <ds:schemaRef ds:uri="http://schemas.openxmlformats.org/officeDocument/2006/bibliography"/>
  </ds:schemaRefs>
</ds:datastoreItem>
</file>

<file path=customXml/itemProps152.xml><?xml version="1.0" encoding="utf-8"?>
<ds:datastoreItem xmlns:ds="http://schemas.openxmlformats.org/officeDocument/2006/customXml" ds:itemID="{77B06055-4B97-49A3-90E0-B42F834FA8FE}">
  <ds:schemaRefs>
    <ds:schemaRef ds:uri="http://schemas.openxmlformats.org/officeDocument/2006/bibliography"/>
  </ds:schemaRefs>
</ds:datastoreItem>
</file>

<file path=customXml/itemProps153.xml><?xml version="1.0" encoding="utf-8"?>
<ds:datastoreItem xmlns:ds="http://schemas.openxmlformats.org/officeDocument/2006/customXml" ds:itemID="{45F6C1C1-3662-458C-8E4B-5F7F1C98D455}">
  <ds:schemaRefs>
    <ds:schemaRef ds:uri="http://schemas.openxmlformats.org/officeDocument/2006/bibliography"/>
  </ds:schemaRefs>
</ds:datastoreItem>
</file>

<file path=customXml/itemProps154.xml><?xml version="1.0" encoding="utf-8"?>
<ds:datastoreItem xmlns:ds="http://schemas.openxmlformats.org/officeDocument/2006/customXml" ds:itemID="{4E75A160-0715-46C3-86BB-65577CF9E1A1}">
  <ds:schemaRefs>
    <ds:schemaRef ds:uri="http://schemas.openxmlformats.org/officeDocument/2006/bibliography"/>
  </ds:schemaRefs>
</ds:datastoreItem>
</file>

<file path=customXml/itemProps155.xml><?xml version="1.0" encoding="utf-8"?>
<ds:datastoreItem xmlns:ds="http://schemas.openxmlformats.org/officeDocument/2006/customXml" ds:itemID="{2D5BF943-07DD-4A59-B053-03F4848139D5}">
  <ds:schemaRefs>
    <ds:schemaRef ds:uri="http://schemas.openxmlformats.org/officeDocument/2006/bibliography"/>
  </ds:schemaRefs>
</ds:datastoreItem>
</file>

<file path=customXml/itemProps156.xml><?xml version="1.0" encoding="utf-8"?>
<ds:datastoreItem xmlns:ds="http://schemas.openxmlformats.org/officeDocument/2006/customXml" ds:itemID="{81D86178-A42D-4304-A8DE-6BCE31832A7A}">
  <ds:schemaRefs>
    <ds:schemaRef ds:uri="http://schemas.openxmlformats.org/officeDocument/2006/bibliography"/>
  </ds:schemaRefs>
</ds:datastoreItem>
</file>

<file path=customXml/itemProps157.xml><?xml version="1.0" encoding="utf-8"?>
<ds:datastoreItem xmlns:ds="http://schemas.openxmlformats.org/officeDocument/2006/customXml" ds:itemID="{B28285FB-6735-45CB-91E4-651A04AC7BBB}">
  <ds:schemaRefs>
    <ds:schemaRef ds:uri="http://schemas.openxmlformats.org/officeDocument/2006/bibliography"/>
  </ds:schemaRefs>
</ds:datastoreItem>
</file>

<file path=customXml/itemProps16.xml><?xml version="1.0" encoding="utf-8"?>
<ds:datastoreItem xmlns:ds="http://schemas.openxmlformats.org/officeDocument/2006/customXml" ds:itemID="{B079486D-3E9B-4EF5-8BE8-1CE06B135BF7}">
  <ds:schemaRefs>
    <ds:schemaRef ds:uri="http://schemas.openxmlformats.org/officeDocument/2006/bibliography"/>
  </ds:schemaRefs>
</ds:datastoreItem>
</file>

<file path=customXml/itemProps17.xml><?xml version="1.0" encoding="utf-8"?>
<ds:datastoreItem xmlns:ds="http://schemas.openxmlformats.org/officeDocument/2006/customXml" ds:itemID="{C217F293-3B2E-4C68-8922-AD0DBC35EBEB}">
  <ds:schemaRefs>
    <ds:schemaRef ds:uri="http://schemas.openxmlformats.org/officeDocument/2006/bibliography"/>
  </ds:schemaRefs>
</ds:datastoreItem>
</file>

<file path=customXml/itemProps18.xml><?xml version="1.0" encoding="utf-8"?>
<ds:datastoreItem xmlns:ds="http://schemas.openxmlformats.org/officeDocument/2006/customXml" ds:itemID="{4550311A-6667-4158-B942-1E5A207CA340}">
  <ds:schemaRefs>
    <ds:schemaRef ds:uri="http://schemas.openxmlformats.org/officeDocument/2006/bibliography"/>
  </ds:schemaRefs>
</ds:datastoreItem>
</file>

<file path=customXml/itemProps19.xml><?xml version="1.0" encoding="utf-8"?>
<ds:datastoreItem xmlns:ds="http://schemas.openxmlformats.org/officeDocument/2006/customXml" ds:itemID="{DD1E1913-AE81-4331-BBC4-908F11CC656E}">
  <ds:schemaRefs>
    <ds:schemaRef ds:uri="http://schemas.openxmlformats.org/officeDocument/2006/bibliography"/>
  </ds:schemaRefs>
</ds:datastoreItem>
</file>

<file path=customXml/itemProps2.xml><?xml version="1.0" encoding="utf-8"?>
<ds:datastoreItem xmlns:ds="http://schemas.openxmlformats.org/officeDocument/2006/customXml" ds:itemID="{EC831B0B-67E7-48BE-BE4B-48CD6E3AD0CD}">
  <ds:schemaRefs>
    <ds:schemaRef ds:uri="http://schemas.openxmlformats.org/officeDocument/2006/bibliography"/>
  </ds:schemaRefs>
</ds:datastoreItem>
</file>

<file path=customXml/itemProps20.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21.xml><?xml version="1.0" encoding="utf-8"?>
<ds:datastoreItem xmlns:ds="http://schemas.openxmlformats.org/officeDocument/2006/customXml" ds:itemID="{B1C360CB-02B3-48F8-8AA0-70F546D300CE}">
  <ds:schemaRefs>
    <ds:schemaRef ds:uri="http://schemas.openxmlformats.org/officeDocument/2006/bibliography"/>
  </ds:schemaRefs>
</ds:datastoreItem>
</file>

<file path=customXml/itemProps22.xml><?xml version="1.0" encoding="utf-8"?>
<ds:datastoreItem xmlns:ds="http://schemas.openxmlformats.org/officeDocument/2006/customXml" ds:itemID="{0505B8B2-C571-48CB-BDD6-39C51A5EA1E1}">
  <ds:schemaRefs>
    <ds:schemaRef ds:uri="http://schemas.openxmlformats.org/officeDocument/2006/bibliography"/>
  </ds:schemaRefs>
</ds:datastoreItem>
</file>

<file path=customXml/itemProps23.xml><?xml version="1.0" encoding="utf-8"?>
<ds:datastoreItem xmlns:ds="http://schemas.openxmlformats.org/officeDocument/2006/customXml" ds:itemID="{27597171-21A2-4AAE-A647-DA9996E83292}">
  <ds:schemaRefs>
    <ds:schemaRef ds:uri="http://schemas.openxmlformats.org/officeDocument/2006/bibliography"/>
  </ds:schemaRefs>
</ds:datastoreItem>
</file>

<file path=customXml/itemProps24.xml><?xml version="1.0" encoding="utf-8"?>
<ds:datastoreItem xmlns:ds="http://schemas.openxmlformats.org/officeDocument/2006/customXml" ds:itemID="{0C0F5E57-4E62-49D2-BEB3-FDCAFB08CF20}">
  <ds:schemaRefs>
    <ds:schemaRef ds:uri="http://schemas.openxmlformats.org/officeDocument/2006/bibliography"/>
  </ds:schemaRefs>
</ds:datastoreItem>
</file>

<file path=customXml/itemProps25.xml><?xml version="1.0" encoding="utf-8"?>
<ds:datastoreItem xmlns:ds="http://schemas.openxmlformats.org/officeDocument/2006/customXml" ds:itemID="{7605CF2C-2390-4408-A1C6-FE6080C22C88}">
  <ds:schemaRefs>
    <ds:schemaRef ds:uri="http://schemas.openxmlformats.org/officeDocument/2006/bibliography"/>
  </ds:schemaRefs>
</ds:datastoreItem>
</file>

<file path=customXml/itemProps26.xml><?xml version="1.0" encoding="utf-8"?>
<ds:datastoreItem xmlns:ds="http://schemas.openxmlformats.org/officeDocument/2006/customXml" ds:itemID="{F0E4F474-420E-4BA1-9909-237E8B8037FD}">
  <ds:schemaRefs>
    <ds:schemaRef ds:uri="http://schemas.openxmlformats.org/officeDocument/2006/bibliography"/>
  </ds:schemaRefs>
</ds:datastoreItem>
</file>

<file path=customXml/itemProps27.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28.xml><?xml version="1.0" encoding="utf-8"?>
<ds:datastoreItem xmlns:ds="http://schemas.openxmlformats.org/officeDocument/2006/customXml" ds:itemID="{C634A9BE-F764-4BA7-995D-72D651E47A9A}">
  <ds:schemaRefs>
    <ds:schemaRef ds:uri="http://schemas.openxmlformats.org/officeDocument/2006/bibliography"/>
  </ds:schemaRefs>
</ds:datastoreItem>
</file>

<file path=customXml/itemProps29.xml><?xml version="1.0" encoding="utf-8"?>
<ds:datastoreItem xmlns:ds="http://schemas.openxmlformats.org/officeDocument/2006/customXml" ds:itemID="{4823D34F-9035-46FA-8824-9C2AC1D9ABD6}">
  <ds:schemaRefs>
    <ds:schemaRef ds:uri="http://schemas.openxmlformats.org/officeDocument/2006/bibliography"/>
  </ds:schemaRefs>
</ds:datastoreItem>
</file>

<file path=customXml/itemProps3.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30.xml><?xml version="1.0" encoding="utf-8"?>
<ds:datastoreItem xmlns:ds="http://schemas.openxmlformats.org/officeDocument/2006/customXml" ds:itemID="{C5D5C34E-7254-451D-A5DA-22D99DE41BA3}">
  <ds:schemaRefs>
    <ds:schemaRef ds:uri="http://schemas.openxmlformats.org/officeDocument/2006/bibliography"/>
  </ds:schemaRefs>
</ds:datastoreItem>
</file>

<file path=customXml/itemProps31.xml><?xml version="1.0" encoding="utf-8"?>
<ds:datastoreItem xmlns:ds="http://schemas.openxmlformats.org/officeDocument/2006/customXml" ds:itemID="{6B0AC916-756E-40E5-99F1-35611D2A6129}">
  <ds:schemaRefs>
    <ds:schemaRef ds:uri="http://schemas.openxmlformats.org/officeDocument/2006/bibliography"/>
  </ds:schemaRefs>
</ds:datastoreItem>
</file>

<file path=customXml/itemProps32.xml><?xml version="1.0" encoding="utf-8"?>
<ds:datastoreItem xmlns:ds="http://schemas.openxmlformats.org/officeDocument/2006/customXml" ds:itemID="{6D852430-7EF1-499A-AA2E-0AA094890F5E}">
  <ds:schemaRefs>
    <ds:schemaRef ds:uri="http://schemas.openxmlformats.org/officeDocument/2006/bibliography"/>
  </ds:schemaRefs>
</ds:datastoreItem>
</file>

<file path=customXml/itemProps33.xml><?xml version="1.0" encoding="utf-8"?>
<ds:datastoreItem xmlns:ds="http://schemas.openxmlformats.org/officeDocument/2006/customXml" ds:itemID="{F22D0501-3DCA-44C7-9D52-FB99533875BC}">
  <ds:schemaRefs>
    <ds:schemaRef ds:uri="http://schemas.openxmlformats.org/officeDocument/2006/bibliography"/>
  </ds:schemaRefs>
</ds:datastoreItem>
</file>

<file path=customXml/itemProps34.xml><?xml version="1.0" encoding="utf-8"?>
<ds:datastoreItem xmlns:ds="http://schemas.openxmlformats.org/officeDocument/2006/customXml" ds:itemID="{2CE299AE-16D0-4228-936A-6DFF4F240DB8}">
  <ds:schemaRefs>
    <ds:schemaRef ds:uri="http://schemas.openxmlformats.org/officeDocument/2006/bibliography"/>
  </ds:schemaRefs>
</ds:datastoreItem>
</file>

<file path=customXml/itemProps35.xml><?xml version="1.0" encoding="utf-8"?>
<ds:datastoreItem xmlns:ds="http://schemas.openxmlformats.org/officeDocument/2006/customXml" ds:itemID="{54460223-EA7E-441B-AE48-5A0D6444DBFC}">
  <ds:schemaRefs>
    <ds:schemaRef ds:uri="http://schemas.openxmlformats.org/officeDocument/2006/bibliography"/>
  </ds:schemaRefs>
</ds:datastoreItem>
</file>

<file path=customXml/itemProps36.xml><?xml version="1.0" encoding="utf-8"?>
<ds:datastoreItem xmlns:ds="http://schemas.openxmlformats.org/officeDocument/2006/customXml" ds:itemID="{DFEC70E3-6101-4C48-89B1-837224100D1A}">
  <ds:schemaRefs>
    <ds:schemaRef ds:uri="http://schemas.openxmlformats.org/officeDocument/2006/bibliography"/>
  </ds:schemaRefs>
</ds:datastoreItem>
</file>

<file path=customXml/itemProps37.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38.xml><?xml version="1.0" encoding="utf-8"?>
<ds:datastoreItem xmlns:ds="http://schemas.openxmlformats.org/officeDocument/2006/customXml" ds:itemID="{1DDA5E1A-A4DE-4239-856C-CD95EBA39924}">
  <ds:schemaRefs>
    <ds:schemaRef ds:uri="http://schemas.openxmlformats.org/officeDocument/2006/bibliography"/>
  </ds:schemaRefs>
</ds:datastoreItem>
</file>

<file path=customXml/itemProps39.xml><?xml version="1.0" encoding="utf-8"?>
<ds:datastoreItem xmlns:ds="http://schemas.openxmlformats.org/officeDocument/2006/customXml" ds:itemID="{D9B126E4-A969-435F-9F40-26B93A2F4057}">
  <ds:schemaRefs>
    <ds:schemaRef ds:uri="http://schemas.openxmlformats.org/officeDocument/2006/bibliography"/>
  </ds:schemaRefs>
</ds:datastoreItem>
</file>

<file path=customXml/itemProps4.xml><?xml version="1.0" encoding="utf-8"?>
<ds:datastoreItem xmlns:ds="http://schemas.openxmlformats.org/officeDocument/2006/customXml" ds:itemID="{D7E544B6-1444-4AA7-82EC-3B5B37AB9D13}">
  <ds:schemaRefs>
    <ds:schemaRef ds:uri="http://schemas.openxmlformats.org/officeDocument/2006/bibliography"/>
  </ds:schemaRefs>
</ds:datastoreItem>
</file>

<file path=customXml/itemProps40.xml><?xml version="1.0" encoding="utf-8"?>
<ds:datastoreItem xmlns:ds="http://schemas.openxmlformats.org/officeDocument/2006/customXml" ds:itemID="{7D49B7FF-32C8-49C9-9ADA-3C8B985052B8}">
  <ds:schemaRefs>
    <ds:schemaRef ds:uri="http://schemas.openxmlformats.org/officeDocument/2006/bibliography"/>
  </ds:schemaRefs>
</ds:datastoreItem>
</file>

<file path=customXml/itemProps41.xml><?xml version="1.0" encoding="utf-8"?>
<ds:datastoreItem xmlns:ds="http://schemas.openxmlformats.org/officeDocument/2006/customXml" ds:itemID="{B6209430-EEFC-4059-AECA-956C7451690C}">
  <ds:schemaRefs>
    <ds:schemaRef ds:uri="http://schemas.openxmlformats.org/officeDocument/2006/bibliography"/>
  </ds:schemaRefs>
</ds:datastoreItem>
</file>

<file path=customXml/itemProps42.xml><?xml version="1.0" encoding="utf-8"?>
<ds:datastoreItem xmlns:ds="http://schemas.openxmlformats.org/officeDocument/2006/customXml" ds:itemID="{489BC6ED-C9DC-4163-89A5-FDFF44ACD3B5}">
  <ds:schemaRefs>
    <ds:schemaRef ds:uri="http://schemas.openxmlformats.org/officeDocument/2006/bibliography"/>
  </ds:schemaRefs>
</ds:datastoreItem>
</file>

<file path=customXml/itemProps43.xml><?xml version="1.0" encoding="utf-8"?>
<ds:datastoreItem xmlns:ds="http://schemas.openxmlformats.org/officeDocument/2006/customXml" ds:itemID="{CDDA558A-3C22-431A-B266-C64BC3AB0B19}">
  <ds:schemaRefs>
    <ds:schemaRef ds:uri="http://schemas.openxmlformats.org/officeDocument/2006/bibliography"/>
  </ds:schemaRefs>
</ds:datastoreItem>
</file>

<file path=customXml/itemProps44.xml><?xml version="1.0" encoding="utf-8"?>
<ds:datastoreItem xmlns:ds="http://schemas.openxmlformats.org/officeDocument/2006/customXml" ds:itemID="{1913CBA7-ABBB-4565-87E1-5AAA8802A4EF}">
  <ds:schemaRefs>
    <ds:schemaRef ds:uri="http://schemas.openxmlformats.org/officeDocument/2006/bibliography"/>
  </ds:schemaRefs>
</ds:datastoreItem>
</file>

<file path=customXml/itemProps45.xml><?xml version="1.0" encoding="utf-8"?>
<ds:datastoreItem xmlns:ds="http://schemas.openxmlformats.org/officeDocument/2006/customXml" ds:itemID="{BBD58578-2B69-4B24-A296-25AEFC1B73B0}">
  <ds:schemaRefs>
    <ds:schemaRef ds:uri="http://schemas.openxmlformats.org/officeDocument/2006/bibliography"/>
  </ds:schemaRefs>
</ds:datastoreItem>
</file>

<file path=customXml/itemProps46.xml><?xml version="1.0" encoding="utf-8"?>
<ds:datastoreItem xmlns:ds="http://schemas.openxmlformats.org/officeDocument/2006/customXml" ds:itemID="{6AF15458-1E77-413E-84C2-B69DB080F6B9}">
  <ds:schemaRefs>
    <ds:schemaRef ds:uri="http://schemas.openxmlformats.org/officeDocument/2006/bibliography"/>
  </ds:schemaRefs>
</ds:datastoreItem>
</file>

<file path=customXml/itemProps47.xml><?xml version="1.0" encoding="utf-8"?>
<ds:datastoreItem xmlns:ds="http://schemas.openxmlformats.org/officeDocument/2006/customXml" ds:itemID="{3D7873E3-2294-43E4-8D1F-E51170DF6EB4}">
  <ds:schemaRefs>
    <ds:schemaRef ds:uri="http://schemas.openxmlformats.org/officeDocument/2006/bibliography"/>
  </ds:schemaRefs>
</ds:datastoreItem>
</file>

<file path=customXml/itemProps48.xml><?xml version="1.0" encoding="utf-8"?>
<ds:datastoreItem xmlns:ds="http://schemas.openxmlformats.org/officeDocument/2006/customXml" ds:itemID="{8D623936-CCD9-4A5F-AFE6-FA817E37A971}">
  <ds:schemaRefs>
    <ds:schemaRef ds:uri="http://schemas.openxmlformats.org/officeDocument/2006/bibliography"/>
  </ds:schemaRefs>
</ds:datastoreItem>
</file>

<file path=customXml/itemProps49.xml><?xml version="1.0" encoding="utf-8"?>
<ds:datastoreItem xmlns:ds="http://schemas.openxmlformats.org/officeDocument/2006/customXml" ds:itemID="{59A8B3A5-2AE2-46E7-98DD-1DC057856D38}">
  <ds:schemaRefs>
    <ds:schemaRef ds:uri="http://schemas.openxmlformats.org/officeDocument/2006/bibliography"/>
  </ds:schemaRefs>
</ds:datastoreItem>
</file>

<file path=customXml/itemProps5.xml><?xml version="1.0" encoding="utf-8"?>
<ds:datastoreItem xmlns:ds="http://schemas.openxmlformats.org/officeDocument/2006/customXml" ds:itemID="{F0FD8863-1A7D-4492-9FD7-54DC96F48F87}">
  <ds:schemaRefs>
    <ds:schemaRef ds:uri="http://schemas.openxmlformats.org/officeDocument/2006/bibliography"/>
  </ds:schemaRefs>
</ds:datastoreItem>
</file>

<file path=customXml/itemProps50.xml><?xml version="1.0" encoding="utf-8"?>
<ds:datastoreItem xmlns:ds="http://schemas.openxmlformats.org/officeDocument/2006/customXml" ds:itemID="{FC0B97C3-D112-47B5-B3D1-30D17454AFE4}">
  <ds:schemaRefs>
    <ds:schemaRef ds:uri="http://schemas.openxmlformats.org/officeDocument/2006/bibliography"/>
  </ds:schemaRefs>
</ds:datastoreItem>
</file>

<file path=customXml/itemProps51.xml><?xml version="1.0" encoding="utf-8"?>
<ds:datastoreItem xmlns:ds="http://schemas.openxmlformats.org/officeDocument/2006/customXml" ds:itemID="{322A2928-641F-4669-9116-98FBD6AF8569}">
  <ds:schemaRefs>
    <ds:schemaRef ds:uri="http://schemas.openxmlformats.org/officeDocument/2006/bibliography"/>
  </ds:schemaRefs>
</ds:datastoreItem>
</file>

<file path=customXml/itemProps52.xml><?xml version="1.0" encoding="utf-8"?>
<ds:datastoreItem xmlns:ds="http://schemas.openxmlformats.org/officeDocument/2006/customXml" ds:itemID="{CC3D51C9-F3B4-48AE-BC5E-ED728A7C2A90}">
  <ds:schemaRefs>
    <ds:schemaRef ds:uri="http://schemas.openxmlformats.org/officeDocument/2006/bibliography"/>
  </ds:schemaRefs>
</ds:datastoreItem>
</file>

<file path=customXml/itemProps53.xml><?xml version="1.0" encoding="utf-8"?>
<ds:datastoreItem xmlns:ds="http://schemas.openxmlformats.org/officeDocument/2006/customXml" ds:itemID="{CF6C9DF3-FFAA-42B6-8622-7EDD62D990CA}">
  <ds:schemaRefs>
    <ds:schemaRef ds:uri="http://schemas.openxmlformats.org/officeDocument/2006/bibliography"/>
  </ds:schemaRefs>
</ds:datastoreItem>
</file>

<file path=customXml/itemProps54.xml><?xml version="1.0" encoding="utf-8"?>
<ds:datastoreItem xmlns:ds="http://schemas.openxmlformats.org/officeDocument/2006/customXml" ds:itemID="{654DBBA4-6E40-47BE-B800-953C296DA1BF}">
  <ds:schemaRefs>
    <ds:schemaRef ds:uri="http://schemas.openxmlformats.org/officeDocument/2006/bibliography"/>
  </ds:schemaRefs>
</ds:datastoreItem>
</file>

<file path=customXml/itemProps55.xml><?xml version="1.0" encoding="utf-8"?>
<ds:datastoreItem xmlns:ds="http://schemas.openxmlformats.org/officeDocument/2006/customXml" ds:itemID="{530C81F2-62C0-4BD4-A843-7BF7E69BA69E}">
  <ds:schemaRefs>
    <ds:schemaRef ds:uri="http://schemas.openxmlformats.org/officeDocument/2006/bibliography"/>
  </ds:schemaRefs>
</ds:datastoreItem>
</file>

<file path=customXml/itemProps56.xml><?xml version="1.0" encoding="utf-8"?>
<ds:datastoreItem xmlns:ds="http://schemas.openxmlformats.org/officeDocument/2006/customXml" ds:itemID="{CE843062-6211-4D62-BF63-ADB18B994B25}">
  <ds:schemaRefs>
    <ds:schemaRef ds:uri="http://schemas.openxmlformats.org/officeDocument/2006/bibliography"/>
  </ds:schemaRefs>
</ds:datastoreItem>
</file>

<file path=customXml/itemProps57.xml><?xml version="1.0" encoding="utf-8"?>
<ds:datastoreItem xmlns:ds="http://schemas.openxmlformats.org/officeDocument/2006/customXml" ds:itemID="{FF4B2B62-5CA8-473B-B199-AF4FBCAFBA4F}">
  <ds:schemaRefs>
    <ds:schemaRef ds:uri="http://schemas.openxmlformats.org/officeDocument/2006/bibliography"/>
  </ds:schemaRefs>
</ds:datastoreItem>
</file>

<file path=customXml/itemProps58.xml><?xml version="1.0" encoding="utf-8"?>
<ds:datastoreItem xmlns:ds="http://schemas.openxmlformats.org/officeDocument/2006/customXml" ds:itemID="{B8A75D44-22DA-4A35-9756-D1616C6352CD}">
  <ds:schemaRefs>
    <ds:schemaRef ds:uri="http://schemas.openxmlformats.org/officeDocument/2006/bibliography"/>
  </ds:schemaRefs>
</ds:datastoreItem>
</file>

<file path=customXml/itemProps59.xml><?xml version="1.0" encoding="utf-8"?>
<ds:datastoreItem xmlns:ds="http://schemas.openxmlformats.org/officeDocument/2006/customXml" ds:itemID="{CAC4B04D-B8F9-4D7D-898F-4D368232D4F3}">
  <ds:schemaRefs>
    <ds:schemaRef ds:uri="http://schemas.openxmlformats.org/officeDocument/2006/bibliography"/>
  </ds:schemaRefs>
</ds:datastoreItem>
</file>

<file path=customXml/itemProps6.xml><?xml version="1.0" encoding="utf-8"?>
<ds:datastoreItem xmlns:ds="http://schemas.openxmlformats.org/officeDocument/2006/customXml" ds:itemID="{B8CD36B3-98C4-4A45-8342-120D3EBA3CF4}">
  <ds:schemaRefs>
    <ds:schemaRef ds:uri="http://schemas.openxmlformats.org/officeDocument/2006/bibliography"/>
  </ds:schemaRefs>
</ds:datastoreItem>
</file>

<file path=customXml/itemProps60.xml><?xml version="1.0" encoding="utf-8"?>
<ds:datastoreItem xmlns:ds="http://schemas.openxmlformats.org/officeDocument/2006/customXml" ds:itemID="{EB4799B1-B246-4054-8005-F40F2DE36549}">
  <ds:schemaRefs>
    <ds:schemaRef ds:uri="http://schemas.openxmlformats.org/officeDocument/2006/bibliography"/>
  </ds:schemaRefs>
</ds:datastoreItem>
</file>

<file path=customXml/itemProps61.xml><?xml version="1.0" encoding="utf-8"?>
<ds:datastoreItem xmlns:ds="http://schemas.openxmlformats.org/officeDocument/2006/customXml" ds:itemID="{5E16928D-95ED-4EB5-897D-4F70FA710699}">
  <ds:schemaRefs>
    <ds:schemaRef ds:uri="http://schemas.openxmlformats.org/officeDocument/2006/bibliography"/>
  </ds:schemaRefs>
</ds:datastoreItem>
</file>

<file path=customXml/itemProps62.xml><?xml version="1.0" encoding="utf-8"?>
<ds:datastoreItem xmlns:ds="http://schemas.openxmlformats.org/officeDocument/2006/customXml" ds:itemID="{DDDF9461-897D-4A60-AAE2-FAF1C8648A9D}">
  <ds:schemaRefs>
    <ds:schemaRef ds:uri="http://schemas.openxmlformats.org/officeDocument/2006/bibliography"/>
  </ds:schemaRefs>
</ds:datastoreItem>
</file>

<file path=customXml/itemProps63.xml><?xml version="1.0" encoding="utf-8"?>
<ds:datastoreItem xmlns:ds="http://schemas.openxmlformats.org/officeDocument/2006/customXml" ds:itemID="{197285A1-B9ED-449A-9930-2E45236C3E53}">
  <ds:schemaRefs>
    <ds:schemaRef ds:uri="http://schemas.openxmlformats.org/officeDocument/2006/bibliography"/>
  </ds:schemaRefs>
</ds:datastoreItem>
</file>

<file path=customXml/itemProps64.xml><?xml version="1.0" encoding="utf-8"?>
<ds:datastoreItem xmlns:ds="http://schemas.openxmlformats.org/officeDocument/2006/customXml" ds:itemID="{929173CA-8C82-4A98-8077-3C6BE159E9A6}">
  <ds:schemaRefs>
    <ds:schemaRef ds:uri="http://schemas.openxmlformats.org/officeDocument/2006/bibliography"/>
  </ds:schemaRefs>
</ds:datastoreItem>
</file>

<file path=customXml/itemProps65.xml><?xml version="1.0" encoding="utf-8"?>
<ds:datastoreItem xmlns:ds="http://schemas.openxmlformats.org/officeDocument/2006/customXml" ds:itemID="{AF3E4245-4EC6-4F73-AF7D-F04FB38CCF3D}">
  <ds:schemaRefs>
    <ds:schemaRef ds:uri="http://schemas.openxmlformats.org/officeDocument/2006/bibliography"/>
  </ds:schemaRefs>
</ds:datastoreItem>
</file>

<file path=customXml/itemProps66.xml><?xml version="1.0" encoding="utf-8"?>
<ds:datastoreItem xmlns:ds="http://schemas.openxmlformats.org/officeDocument/2006/customXml" ds:itemID="{342EFC9D-9F26-42FC-8339-E32DC0E429CF}">
  <ds:schemaRefs>
    <ds:schemaRef ds:uri="http://schemas.openxmlformats.org/officeDocument/2006/bibliography"/>
  </ds:schemaRefs>
</ds:datastoreItem>
</file>

<file path=customXml/itemProps67.xml><?xml version="1.0" encoding="utf-8"?>
<ds:datastoreItem xmlns:ds="http://schemas.openxmlformats.org/officeDocument/2006/customXml" ds:itemID="{DF4C7025-37D8-4E2D-B5F3-2C264102AA37}">
  <ds:schemaRefs>
    <ds:schemaRef ds:uri="http://schemas.openxmlformats.org/officeDocument/2006/bibliography"/>
  </ds:schemaRefs>
</ds:datastoreItem>
</file>

<file path=customXml/itemProps68.xml><?xml version="1.0" encoding="utf-8"?>
<ds:datastoreItem xmlns:ds="http://schemas.openxmlformats.org/officeDocument/2006/customXml" ds:itemID="{09BF614A-D381-45AC-AD27-7DA768BC6BBE}">
  <ds:schemaRefs>
    <ds:schemaRef ds:uri="http://schemas.openxmlformats.org/officeDocument/2006/bibliography"/>
  </ds:schemaRefs>
</ds:datastoreItem>
</file>

<file path=customXml/itemProps69.xml><?xml version="1.0" encoding="utf-8"?>
<ds:datastoreItem xmlns:ds="http://schemas.openxmlformats.org/officeDocument/2006/customXml" ds:itemID="{C3FA46BF-E3DE-4B3B-AF0F-01D6B4406943}">
  <ds:schemaRefs>
    <ds:schemaRef ds:uri="http://schemas.openxmlformats.org/officeDocument/2006/bibliography"/>
  </ds:schemaRefs>
</ds:datastoreItem>
</file>

<file path=customXml/itemProps7.xml><?xml version="1.0" encoding="utf-8"?>
<ds:datastoreItem xmlns:ds="http://schemas.openxmlformats.org/officeDocument/2006/customXml" ds:itemID="{BBA18886-5C39-4671-A76D-04A16682ADBC}">
  <ds:schemaRefs>
    <ds:schemaRef ds:uri="http://schemas.openxmlformats.org/officeDocument/2006/bibliography"/>
  </ds:schemaRefs>
</ds:datastoreItem>
</file>

<file path=customXml/itemProps70.xml><?xml version="1.0" encoding="utf-8"?>
<ds:datastoreItem xmlns:ds="http://schemas.openxmlformats.org/officeDocument/2006/customXml" ds:itemID="{ABAFB297-64B7-403C-B232-1F18DB8BBFAE}">
  <ds:schemaRefs>
    <ds:schemaRef ds:uri="http://schemas.openxmlformats.org/officeDocument/2006/bibliography"/>
  </ds:schemaRefs>
</ds:datastoreItem>
</file>

<file path=customXml/itemProps71.xml><?xml version="1.0" encoding="utf-8"?>
<ds:datastoreItem xmlns:ds="http://schemas.openxmlformats.org/officeDocument/2006/customXml" ds:itemID="{3044B06C-5206-4E3F-A7A0-B7EDF97E2CDC}">
  <ds:schemaRefs>
    <ds:schemaRef ds:uri="http://schemas.openxmlformats.org/officeDocument/2006/bibliography"/>
  </ds:schemaRefs>
</ds:datastoreItem>
</file>

<file path=customXml/itemProps72.xml><?xml version="1.0" encoding="utf-8"?>
<ds:datastoreItem xmlns:ds="http://schemas.openxmlformats.org/officeDocument/2006/customXml" ds:itemID="{7540871E-3972-4CE2-887D-4396EBF8D57D}">
  <ds:schemaRefs>
    <ds:schemaRef ds:uri="http://schemas.openxmlformats.org/officeDocument/2006/bibliography"/>
  </ds:schemaRefs>
</ds:datastoreItem>
</file>

<file path=customXml/itemProps73.xml><?xml version="1.0" encoding="utf-8"?>
<ds:datastoreItem xmlns:ds="http://schemas.openxmlformats.org/officeDocument/2006/customXml" ds:itemID="{ED71C85F-C55C-4B9D-8312-37F8441F0B14}">
  <ds:schemaRefs>
    <ds:schemaRef ds:uri="http://schemas.openxmlformats.org/officeDocument/2006/bibliography"/>
  </ds:schemaRefs>
</ds:datastoreItem>
</file>

<file path=customXml/itemProps74.xml><?xml version="1.0" encoding="utf-8"?>
<ds:datastoreItem xmlns:ds="http://schemas.openxmlformats.org/officeDocument/2006/customXml" ds:itemID="{76AC49B6-446F-4BF6-B29B-D6899D9BC263}">
  <ds:schemaRefs>
    <ds:schemaRef ds:uri="http://schemas.openxmlformats.org/officeDocument/2006/bibliography"/>
  </ds:schemaRefs>
</ds:datastoreItem>
</file>

<file path=customXml/itemProps75.xml><?xml version="1.0" encoding="utf-8"?>
<ds:datastoreItem xmlns:ds="http://schemas.openxmlformats.org/officeDocument/2006/customXml" ds:itemID="{662C2CDF-8EA4-43A2-BA59-FC75BCDF92A3}">
  <ds:schemaRefs>
    <ds:schemaRef ds:uri="http://schemas.openxmlformats.org/officeDocument/2006/bibliography"/>
  </ds:schemaRefs>
</ds:datastoreItem>
</file>

<file path=customXml/itemProps76.xml><?xml version="1.0" encoding="utf-8"?>
<ds:datastoreItem xmlns:ds="http://schemas.openxmlformats.org/officeDocument/2006/customXml" ds:itemID="{48AED21F-9458-4433-A1D7-E9027DF22E6D}">
  <ds:schemaRefs>
    <ds:schemaRef ds:uri="http://schemas.openxmlformats.org/officeDocument/2006/bibliography"/>
  </ds:schemaRefs>
</ds:datastoreItem>
</file>

<file path=customXml/itemProps77.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78.xml><?xml version="1.0" encoding="utf-8"?>
<ds:datastoreItem xmlns:ds="http://schemas.openxmlformats.org/officeDocument/2006/customXml" ds:itemID="{44BAEDF9-20E3-4D62-A230-4C301238C0FE}">
  <ds:schemaRefs>
    <ds:schemaRef ds:uri="http://schemas.openxmlformats.org/officeDocument/2006/bibliography"/>
  </ds:schemaRefs>
</ds:datastoreItem>
</file>

<file path=customXml/itemProps79.xml><?xml version="1.0" encoding="utf-8"?>
<ds:datastoreItem xmlns:ds="http://schemas.openxmlformats.org/officeDocument/2006/customXml" ds:itemID="{F7081F77-6E60-4BBA-B3CE-E6A4C16F6943}">
  <ds:schemaRefs>
    <ds:schemaRef ds:uri="http://schemas.openxmlformats.org/officeDocument/2006/bibliography"/>
  </ds:schemaRefs>
</ds:datastoreItem>
</file>

<file path=customXml/itemProps8.xml><?xml version="1.0" encoding="utf-8"?>
<ds:datastoreItem xmlns:ds="http://schemas.openxmlformats.org/officeDocument/2006/customXml" ds:itemID="{2EF1BCB1-C5C2-453D-BA15-0BA2C1858F94}">
  <ds:schemaRefs>
    <ds:schemaRef ds:uri="http://schemas.openxmlformats.org/officeDocument/2006/bibliography"/>
  </ds:schemaRefs>
</ds:datastoreItem>
</file>

<file path=customXml/itemProps80.xml><?xml version="1.0" encoding="utf-8"?>
<ds:datastoreItem xmlns:ds="http://schemas.openxmlformats.org/officeDocument/2006/customXml" ds:itemID="{AD6A38CD-802B-4287-88D7-FD8FD8095E43}">
  <ds:schemaRefs>
    <ds:schemaRef ds:uri="http://schemas.openxmlformats.org/officeDocument/2006/bibliography"/>
  </ds:schemaRefs>
</ds:datastoreItem>
</file>

<file path=customXml/itemProps81.xml><?xml version="1.0" encoding="utf-8"?>
<ds:datastoreItem xmlns:ds="http://schemas.openxmlformats.org/officeDocument/2006/customXml" ds:itemID="{F0D8E71B-C100-49DA-8DE5-9B10745BFEF8}">
  <ds:schemaRefs>
    <ds:schemaRef ds:uri="http://schemas.openxmlformats.org/officeDocument/2006/bibliography"/>
  </ds:schemaRefs>
</ds:datastoreItem>
</file>

<file path=customXml/itemProps82.xml><?xml version="1.0" encoding="utf-8"?>
<ds:datastoreItem xmlns:ds="http://schemas.openxmlformats.org/officeDocument/2006/customXml" ds:itemID="{E394D05E-7118-4860-A26D-6E2AE46593F0}">
  <ds:schemaRefs>
    <ds:schemaRef ds:uri="http://schemas.openxmlformats.org/officeDocument/2006/bibliography"/>
  </ds:schemaRefs>
</ds:datastoreItem>
</file>

<file path=customXml/itemProps83.xml><?xml version="1.0" encoding="utf-8"?>
<ds:datastoreItem xmlns:ds="http://schemas.openxmlformats.org/officeDocument/2006/customXml" ds:itemID="{9746CB3E-80FB-432F-8F9A-CE66209DB244}">
  <ds:schemaRefs>
    <ds:schemaRef ds:uri="http://schemas.openxmlformats.org/officeDocument/2006/bibliography"/>
  </ds:schemaRefs>
</ds:datastoreItem>
</file>

<file path=customXml/itemProps84.xml><?xml version="1.0" encoding="utf-8"?>
<ds:datastoreItem xmlns:ds="http://schemas.openxmlformats.org/officeDocument/2006/customXml" ds:itemID="{4C836F4D-B872-44E2-8D37-DF518BC09DCC}">
  <ds:schemaRefs>
    <ds:schemaRef ds:uri="http://schemas.openxmlformats.org/officeDocument/2006/bibliography"/>
  </ds:schemaRefs>
</ds:datastoreItem>
</file>

<file path=customXml/itemProps85.xml><?xml version="1.0" encoding="utf-8"?>
<ds:datastoreItem xmlns:ds="http://schemas.openxmlformats.org/officeDocument/2006/customXml" ds:itemID="{E3B192D5-14DF-404D-BAF2-3432DB8B2509}">
  <ds:schemaRefs>
    <ds:schemaRef ds:uri="http://schemas.openxmlformats.org/officeDocument/2006/bibliography"/>
  </ds:schemaRefs>
</ds:datastoreItem>
</file>

<file path=customXml/itemProps86.xml><?xml version="1.0" encoding="utf-8"?>
<ds:datastoreItem xmlns:ds="http://schemas.openxmlformats.org/officeDocument/2006/customXml" ds:itemID="{563539AA-771F-433A-B415-957AD767196A}">
  <ds:schemaRefs>
    <ds:schemaRef ds:uri="http://schemas.openxmlformats.org/officeDocument/2006/bibliography"/>
  </ds:schemaRefs>
</ds:datastoreItem>
</file>

<file path=customXml/itemProps87.xml><?xml version="1.0" encoding="utf-8"?>
<ds:datastoreItem xmlns:ds="http://schemas.openxmlformats.org/officeDocument/2006/customXml" ds:itemID="{1F5520B9-DD34-4EEC-A309-CEA7C5D441EE}">
  <ds:schemaRefs>
    <ds:schemaRef ds:uri="http://schemas.openxmlformats.org/officeDocument/2006/bibliography"/>
  </ds:schemaRefs>
</ds:datastoreItem>
</file>

<file path=customXml/itemProps88.xml><?xml version="1.0" encoding="utf-8"?>
<ds:datastoreItem xmlns:ds="http://schemas.openxmlformats.org/officeDocument/2006/customXml" ds:itemID="{68D54251-CA27-46F9-8562-308AB4424983}">
  <ds:schemaRefs>
    <ds:schemaRef ds:uri="http://schemas.openxmlformats.org/officeDocument/2006/bibliography"/>
  </ds:schemaRefs>
</ds:datastoreItem>
</file>

<file path=customXml/itemProps89.xml><?xml version="1.0" encoding="utf-8"?>
<ds:datastoreItem xmlns:ds="http://schemas.openxmlformats.org/officeDocument/2006/customXml" ds:itemID="{B91ECBAC-7B01-47F5-85F1-32EC3650DC70}">
  <ds:schemaRefs>
    <ds:schemaRef ds:uri="http://schemas.openxmlformats.org/officeDocument/2006/bibliography"/>
  </ds:schemaRefs>
</ds:datastoreItem>
</file>

<file path=customXml/itemProps9.xml><?xml version="1.0" encoding="utf-8"?>
<ds:datastoreItem xmlns:ds="http://schemas.openxmlformats.org/officeDocument/2006/customXml" ds:itemID="{E8BEB8B2-8E1E-4DE2-A75C-ABB785A304DD}">
  <ds:schemaRefs>
    <ds:schemaRef ds:uri="http://schemas.openxmlformats.org/officeDocument/2006/bibliography"/>
  </ds:schemaRefs>
</ds:datastoreItem>
</file>

<file path=customXml/itemProps90.xml><?xml version="1.0" encoding="utf-8"?>
<ds:datastoreItem xmlns:ds="http://schemas.openxmlformats.org/officeDocument/2006/customXml" ds:itemID="{C28F0C08-5CCF-49A1-AD94-FF9086CB9B39}">
  <ds:schemaRefs>
    <ds:schemaRef ds:uri="http://schemas.openxmlformats.org/officeDocument/2006/bibliography"/>
  </ds:schemaRefs>
</ds:datastoreItem>
</file>

<file path=customXml/itemProps91.xml><?xml version="1.0" encoding="utf-8"?>
<ds:datastoreItem xmlns:ds="http://schemas.openxmlformats.org/officeDocument/2006/customXml" ds:itemID="{69618A74-6814-4CC0-8A40-6A9A2C0886E8}">
  <ds:schemaRefs>
    <ds:schemaRef ds:uri="http://schemas.openxmlformats.org/officeDocument/2006/bibliography"/>
  </ds:schemaRefs>
</ds:datastoreItem>
</file>

<file path=customXml/itemProps92.xml><?xml version="1.0" encoding="utf-8"?>
<ds:datastoreItem xmlns:ds="http://schemas.openxmlformats.org/officeDocument/2006/customXml" ds:itemID="{F622D804-0BB3-41CA-AAC9-30198C162E97}">
  <ds:schemaRefs>
    <ds:schemaRef ds:uri="http://schemas.openxmlformats.org/officeDocument/2006/bibliography"/>
  </ds:schemaRefs>
</ds:datastoreItem>
</file>

<file path=customXml/itemProps93.xml><?xml version="1.0" encoding="utf-8"?>
<ds:datastoreItem xmlns:ds="http://schemas.openxmlformats.org/officeDocument/2006/customXml" ds:itemID="{5DA1C6ED-96BB-4FEC-B9FD-375DD08FA5B1}">
  <ds:schemaRefs>
    <ds:schemaRef ds:uri="http://schemas.openxmlformats.org/officeDocument/2006/bibliography"/>
  </ds:schemaRefs>
</ds:datastoreItem>
</file>

<file path=customXml/itemProps94.xml><?xml version="1.0" encoding="utf-8"?>
<ds:datastoreItem xmlns:ds="http://schemas.openxmlformats.org/officeDocument/2006/customXml" ds:itemID="{E109FD6D-E1E8-4E50-8918-DF3A74AB3EAE}">
  <ds:schemaRefs>
    <ds:schemaRef ds:uri="http://schemas.openxmlformats.org/officeDocument/2006/bibliography"/>
  </ds:schemaRefs>
</ds:datastoreItem>
</file>

<file path=customXml/itemProps95.xml><?xml version="1.0" encoding="utf-8"?>
<ds:datastoreItem xmlns:ds="http://schemas.openxmlformats.org/officeDocument/2006/customXml" ds:itemID="{617C6E17-1E69-4080-8FDB-2DB5FD56B943}">
  <ds:schemaRefs>
    <ds:schemaRef ds:uri="http://schemas.openxmlformats.org/officeDocument/2006/bibliography"/>
  </ds:schemaRefs>
</ds:datastoreItem>
</file>

<file path=customXml/itemProps96.xml><?xml version="1.0" encoding="utf-8"?>
<ds:datastoreItem xmlns:ds="http://schemas.openxmlformats.org/officeDocument/2006/customXml" ds:itemID="{3DF18319-A87B-4E14-9E05-06EF0844E790}">
  <ds:schemaRefs>
    <ds:schemaRef ds:uri="http://schemas.openxmlformats.org/officeDocument/2006/bibliography"/>
  </ds:schemaRefs>
</ds:datastoreItem>
</file>

<file path=customXml/itemProps97.xml><?xml version="1.0" encoding="utf-8"?>
<ds:datastoreItem xmlns:ds="http://schemas.openxmlformats.org/officeDocument/2006/customXml" ds:itemID="{FB162CD4-3A36-4EE5-A8AA-56EF7F0E6633}">
  <ds:schemaRefs>
    <ds:schemaRef ds:uri="http://schemas.openxmlformats.org/officeDocument/2006/bibliography"/>
  </ds:schemaRefs>
</ds:datastoreItem>
</file>

<file path=customXml/itemProps98.xml><?xml version="1.0" encoding="utf-8"?>
<ds:datastoreItem xmlns:ds="http://schemas.openxmlformats.org/officeDocument/2006/customXml" ds:itemID="{65B97DE1-3594-41DD-8882-4B30B99BF9FD}">
  <ds:schemaRefs>
    <ds:schemaRef ds:uri="http://schemas.openxmlformats.org/officeDocument/2006/bibliography"/>
  </ds:schemaRefs>
</ds:datastoreItem>
</file>

<file path=customXml/itemProps99.xml><?xml version="1.0" encoding="utf-8"?>
<ds:datastoreItem xmlns:ds="http://schemas.openxmlformats.org/officeDocument/2006/customXml" ds:itemID="{F0068C7D-27AA-4CE3-9EBE-D393EAA8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57</Pages>
  <Words>20440</Words>
  <Characters>116509</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136676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726</cp:revision>
  <cp:lastPrinted>2018-06-19T07:19:00Z</cp:lastPrinted>
  <dcterms:created xsi:type="dcterms:W3CDTF">2016-04-12T07:23:00Z</dcterms:created>
  <dcterms:modified xsi:type="dcterms:W3CDTF">2018-08-06T06:53:00Z</dcterms:modified>
</cp:coreProperties>
</file>