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56C38" w:rsidRPr="00056C38">
        <w:t xml:space="preserve"> 1208/2018</w:t>
      </w:r>
      <w:r w:rsidR="00056C38">
        <w:t xml:space="preserve"> (</w:t>
      </w:r>
      <w:r w:rsidR="00056C38" w:rsidRPr="00056C38">
        <w:rPr>
          <w:rFonts w:eastAsia="Arial" w:cs="Arial"/>
          <w:color w:val="000000"/>
          <w:szCs w:val="20"/>
          <w:lang w:val="sr-Cyrl-RS" w:eastAsia="sr-Cyrl-RS"/>
        </w:rPr>
        <w:t>3000/1690/2018</w:t>
      </w:r>
      <w:r w:rsidR="00056C38">
        <w:t>)</w:t>
      </w:r>
    </w:p>
    <w:p w:rsidR="00210557" w:rsidRPr="008377FF" w:rsidRDefault="00210557" w:rsidP="00210557">
      <w:pPr>
        <w:jc w:val="center"/>
        <w:rPr>
          <w:rFonts w:cs="Arial"/>
        </w:rPr>
      </w:pPr>
    </w:p>
    <w:p w:rsidR="00210557" w:rsidRPr="00056C38" w:rsidRDefault="00056C38" w:rsidP="00210557">
      <w:pPr>
        <w:pStyle w:val="Title"/>
        <w:spacing w:before="0"/>
        <w:rPr>
          <w:rFonts w:cs="Arial"/>
          <w:sz w:val="22"/>
          <w:szCs w:val="22"/>
          <w:lang w:val="sr-Cyrl-RS"/>
        </w:rPr>
      </w:pPr>
      <w:r>
        <w:rPr>
          <w:rFonts w:cs="Arial"/>
          <w:sz w:val="22"/>
          <w:szCs w:val="22"/>
          <w:lang w:val="sr-Cyrl-RS"/>
        </w:rPr>
        <w:t>„</w:t>
      </w:r>
      <w:r w:rsidRPr="00056C38">
        <w:rPr>
          <w:rFonts w:cs="Arial"/>
          <w:sz w:val="22"/>
          <w:szCs w:val="22"/>
          <w:lang w:val="sr-Latn-RS"/>
        </w:rPr>
        <w:t xml:space="preserve">Надвишење касете </w:t>
      </w:r>
      <w:r>
        <w:rPr>
          <w:rFonts w:cs="Arial"/>
          <w:sz w:val="22"/>
          <w:szCs w:val="22"/>
          <w:lang w:val="sr-Latn-RS"/>
        </w:rPr>
        <w:t>–</w:t>
      </w:r>
      <w:r w:rsidRPr="00056C38">
        <w:rPr>
          <w:rFonts w:cs="Arial"/>
          <w:sz w:val="22"/>
          <w:szCs w:val="22"/>
          <w:lang w:val="sr-Latn-RS"/>
        </w:rPr>
        <w:t xml:space="preserve"> ТЕМ</w:t>
      </w:r>
      <w:r>
        <w:rPr>
          <w:rFonts w:cs="Arial"/>
          <w:sz w:val="22"/>
          <w:szCs w:val="22"/>
          <w:lang w:val="sr-Cyrl-RS"/>
        </w:rPr>
        <w:t>“</w:t>
      </w:r>
    </w:p>
    <w:p w:rsidR="00210557" w:rsidRPr="00056C38" w:rsidRDefault="00210557" w:rsidP="00210557">
      <w:pPr>
        <w:pStyle w:val="Title"/>
        <w:spacing w:before="0"/>
        <w:rPr>
          <w:rFonts w:cs="Arial"/>
          <w:color w:val="FF0000"/>
          <w:sz w:val="22"/>
          <w:szCs w:val="22"/>
          <w:lang w:val="sr-Cyrl-RS"/>
        </w:rPr>
      </w:pPr>
    </w:p>
    <w:p w:rsidR="00210557" w:rsidRPr="008377FF" w:rsidRDefault="00210557" w:rsidP="00210557">
      <w:pPr>
        <w:pStyle w:val="Title"/>
        <w:spacing w:before="0"/>
        <w:rPr>
          <w:rFonts w:cs="Arial"/>
          <w:sz w:val="22"/>
          <w:szCs w:val="22"/>
        </w:rPr>
      </w:pPr>
    </w:p>
    <w:p w:rsidR="00210557" w:rsidRDefault="00210557" w:rsidP="00210557">
      <w:pPr>
        <w:pStyle w:val="Title"/>
        <w:spacing w:before="0"/>
        <w:rPr>
          <w:rFonts w:cs="Arial"/>
          <w:b w:val="0"/>
          <w:color w:val="FF0000"/>
          <w:sz w:val="22"/>
          <w:szCs w:val="22"/>
          <w:lang w:val="sr-Latn-RS"/>
        </w:rPr>
      </w:pPr>
    </w:p>
    <w:p w:rsidR="009B28DE" w:rsidRDefault="009B28DE" w:rsidP="009B28DE">
      <w:pPr>
        <w:pStyle w:val="Subtitle"/>
        <w:rPr>
          <w:lang w:val="sr-Latn-RS"/>
        </w:rPr>
      </w:pPr>
    </w:p>
    <w:p w:rsidR="009B28DE" w:rsidRDefault="009B28DE" w:rsidP="009B28DE">
      <w:pPr>
        <w:pStyle w:val="BodyText"/>
        <w:rPr>
          <w:lang w:val="sr-Latn-RS"/>
        </w:rPr>
      </w:pPr>
    </w:p>
    <w:p w:rsidR="009B28DE" w:rsidRDefault="009B28DE" w:rsidP="009B28DE">
      <w:pPr>
        <w:pStyle w:val="BodyText"/>
        <w:rPr>
          <w:lang w:val="sr-Latn-RS"/>
        </w:rPr>
      </w:pPr>
    </w:p>
    <w:p w:rsidR="009B28DE" w:rsidRDefault="009B28DE" w:rsidP="009B28DE">
      <w:pPr>
        <w:pStyle w:val="BodyText"/>
        <w:rPr>
          <w:lang w:val="sr-Latn-RS"/>
        </w:rPr>
      </w:pPr>
    </w:p>
    <w:p w:rsidR="009B28DE" w:rsidRDefault="009B28DE" w:rsidP="009B28DE">
      <w:pPr>
        <w:pStyle w:val="BodyText"/>
        <w:rPr>
          <w:lang w:val="sr-Latn-RS"/>
        </w:rPr>
      </w:pPr>
    </w:p>
    <w:p w:rsidR="009B28DE" w:rsidRDefault="009B28DE" w:rsidP="009B28DE">
      <w:pPr>
        <w:pStyle w:val="BodyText"/>
        <w:rPr>
          <w:lang w:val="sr-Latn-RS"/>
        </w:rPr>
      </w:pPr>
    </w:p>
    <w:p w:rsidR="009B28DE" w:rsidRDefault="009B28DE" w:rsidP="009B28DE">
      <w:pPr>
        <w:pStyle w:val="BodyText"/>
        <w:rPr>
          <w:lang w:val="sr-Latn-RS"/>
        </w:rPr>
      </w:pPr>
    </w:p>
    <w:p w:rsidR="009B28DE" w:rsidRPr="009B28DE" w:rsidRDefault="009B28DE" w:rsidP="009B28DE">
      <w:pPr>
        <w:pStyle w:val="BodyText"/>
        <w:rPr>
          <w:lang w:val="sr-Latn-RS"/>
        </w:rPr>
      </w:pPr>
      <w:bookmarkStart w:id="6" w:name="_GoBack"/>
      <w:bookmarkEnd w:id="6"/>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B28DE">
        <w:rPr>
          <w:rFonts w:eastAsia="Arial Unicode MS" w:cs="Arial"/>
          <w:kern w:val="2"/>
          <w:lang w:val="sr-Latn-RS"/>
        </w:rPr>
        <w:t>105-E.03.01-478553/4</w:t>
      </w:r>
      <w:r w:rsidRPr="008377FF">
        <w:rPr>
          <w:rFonts w:eastAsia="Arial Unicode MS" w:cs="Arial"/>
          <w:kern w:val="2"/>
          <w:lang w:val="ru-RU"/>
        </w:rPr>
        <w:t xml:space="preserve"> од </w:t>
      </w:r>
      <w:r w:rsidR="009B28DE">
        <w:rPr>
          <w:rFonts w:eastAsia="Arial Unicode MS" w:cs="Arial"/>
          <w:kern w:val="2"/>
          <w:lang w:val="sr-Latn-RS"/>
        </w:rPr>
        <w:t>16.10</w:t>
      </w:r>
      <w:r w:rsidR="00EC2F36" w:rsidRPr="008377FF">
        <w:rPr>
          <w:rFonts w:eastAsia="Arial Unicode MS" w:cs="Arial"/>
          <w:kern w:val="2"/>
          <w:lang w:val="ru-RU"/>
        </w:rPr>
        <w:t>.</w:t>
      </w:r>
      <w:r w:rsidR="00413BCE" w:rsidRPr="008377FF">
        <w:rPr>
          <w:rFonts w:eastAsia="Arial Unicode MS" w:cs="Arial"/>
          <w:kern w:val="2"/>
          <w:lang w:val="ru-RU"/>
        </w:rPr>
        <w:t>201</w:t>
      </w:r>
      <w:r w:rsidR="00056C38">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056C38" w:rsidP="000C50A0">
      <w:pPr>
        <w:spacing w:before="0"/>
        <w:jc w:val="center"/>
        <w:rPr>
          <w:rFonts w:cs="Arial"/>
          <w:lang w:val="ru-RU"/>
        </w:rPr>
      </w:pPr>
      <w:r>
        <w:rPr>
          <w:rFonts w:cs="Arial"/>
          <w:lang w:val="ru-RU"/>
        </w:rPr>
        <w:t xml:space="preserve">Обреновац, октобар </w:t>
      </w:r>
      <w:r w:rsidR="001F62BF" w:rsidRPr="008377FF">
        <w:rPr>
          <w:rFonts w:cs="Arial"/>
          <w:lang w:val="ru-RU"/>
        </w:rPr>
        <w:t>201</w:t>
      </w:r>
      <w:r>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056C38" w:rsidRDefault="00924554" w:rsidP="00113B84">
      <w:pPr>
        <w:pStyle w:val="Title"/>
        <w:spacing w:before="0"/>
        <w:jc w:val="both"/>
        <w:rPr>
          <w:rFonts w:cs="Arial"/>
          <w:b w:val="0"/>
          <w:color w:val="FF0000"/>
          <w:sz w:val="22"/>
          <w:szCs w:val="22"/>
          <w:lang w:val="sr-Cyrl-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7C0BB5">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105988">
        <w:rPr>
          <w:rFonts w:eastAsia="Arial Unicode MS" w:cs="Arial"/>
          <w:color w:val="000000"/>
          <w:kern w:val="2"/>
          <w:lang w:val="sr-Latn-RS"/>
        </w:rPr>
        <w:t>105-E.03.01-478553/1-2018</w:t>
      </w:r>
      <w:r w:rsidR="00633E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33E87">
        <w:rPr>
          <w:rFonts w:eastAsia="Arial Unicode MS" w:cs="Arial"/>
          <w:color w:val="000000"/>
          <w:kern w:val="2"/>
          <w:lang w:val="ru-RU"/>
        </w:rPr>
        <w:t xml:space="preserve"> </w:t>
      </w:r>
      <w:r w:rsidR="00105988">
        <w:rPr>
          <w:rFonts w:eastAsia="Arial Unicode MS" w:cs="Arial"/>
          <w:color w:val="000000"/>
          <w:kern w:val="2"/>
          <w:lang w:val="sr-Latn-RS"/>
        </w:rPr>
        <w:t>28.09</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33E87">
        <w:rPr>
          <w:rFonts w:eastAsia="Arial Unicode MS" w:cs="Arial"/>
          <w:color w:val="000000"/>
          <w:kern w:val="2"/>
          <w:lang w:val="ru-RU"/>
        </w:rPr>
        <w:t>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105988">
        <w:rPr>
          <w:rFonts w:eastAsia="Arial Unicode MS" w:cs="Arial"/>
          <w:color w:val="000000"/>
          <w:kern w:val="2"/>
          <w:lang w:val="sr-Latn-RS"/>
        </w:rPr>
        <w:t>105-E.03.01-478553/1-2018</w:t>
      </w:r>
      <w:r w:rsidR="00633E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105988">
        <w:rPr>
          <w:rFonts w:eastAsia="Arial Unicode MS" w:cs="Arial"/>
          <w:color w:val="000000"/>
          <w:kern w:val="2"/>
          <w:lang w:val="sr-Latn-RS"/>
        </w:rPr>
        <w:t>28.09</w:t>
      </w:r>
      <w:r w:rsidR="00005800" w:rsidRPr="008377FF">
        <w:rPr>
          <w:rFonts w:eastAsia="Arial Unicode MS" w:cs="Arial"/>
          <w:color w:val="000000"/>
          <w:kern w:val="2"/>
          <w:lang w:val="ru-RU"/>
        </w:rPr>
        <w:t>.201</w:t>
      </w:r>
      <w:r w:rsidR="00633E87">
        <w:rPr>
          <w:rFonts w:eastAsia="Arial Unicode MS" w:cs="Arial"/>
          <w:color w:val="000000"/>
          <w:kern w:val="2"/>
          <w:lang w:val="ru-RU"/>
        </w:rPr>
        <w:t>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33E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33E87">
        <w:rPr>
          <w:b/>
          <w:lang w:val="sr-Cyrl-RS"/>
        </w:rPr>
        <w:t xml:space="preserve"> </w:t>
      </w:r>
      <w:r w:rsidR="00633E87" w:rsidRPr="00633E87">
        <w:rPr>
          <w:b/>
        </w:rPr>
        <w:t>1208/2018 (</w:t>
      </w:r>
      <w:r w:rsidR="00633E87" w:rsidRPr="00633E87">
        <w:rPr>
          <w:b/>
          <w:lang w:val="sr-Cyrl-RS"/>
        </w:rPr>
        <w:t>3000/1690/2018</w:t>
      </w:r>
      <w:r w:rsidR="00633E87" w:rsidRPr="00633E87">
        <w:rPr>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633E87">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85265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852653"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852653"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852653" w:rsidP="004C3B38">
            <w:pPr>
              <w:tabs>
                <w:tab w:val="left" w:pos="360"/>
                <w:tab w:val="left" w:pos="567"/>
                <w:tab w:val="right" w:leader="dot" w:pos="9639"/>
              </w:tabs>
              <w:jc w:val="center"/>
            </w:pPr>
            <w: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852653" w:rsidP="004C3B38">
            <w:pPr>
              <w:tabs>
                <w:tab w:val="left" w:pos="360"/>
                <w:tab w:val="left" w:pos="567"/>
                <w:tab w:val="right" w:leader="dot" w:pos="9639"/>
              </w:tabs>
              <w:jc w:val="center"/>
            </w:pPr>
            <w:r>
              <w:t>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852653" w:rsidP="004C3B38">
            <w:pPr>
              <w:tabs>
                <w:tab w:val="left" w:pos="360"/>
                <w:tab w:val="left" w:pos="567"/>
                <w:tab w:val="right" w:leader="dot" w:pos="9639"/>
              </w:tabs>
              <w:jc w:val="center"/>
            </w:pPr>
            <w:r>
              <w:t>23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090844">
            <w:pPr>
              <w:tabs>
                <w:tab w:val="left" w:pos="360"/>
                <w:tab w:val="left" w:pos="567"/>
                <w:tab w:val="right" w:leader="dot" w:pos="9639"/>
              </w:tabs>
              <w:rPr>
                <w:rFonts w:cs="Arial"/>
              </w:rPr>
            </w:pPr>
            <w:r w:rsidRPr="008377FF">
              <w:rPr>
                <w:rFonts w:cs="Arial"/>
              </w:rPr>
              <w:t xml:space="preserve">Обрасци ( 1 - </w:t>
            </w:r>
            <w:r w:rsidR="00090844">
              <w:rPr>
                <w:rFonts w:cs="Arial"/>
              </w:rPr>
              <w:t>7</w:t>
            </w:r>
            <w:r w:rsidRPr="008377FF">
              <w:rPr>
                <w:rFonts w:cs="Arial"/>
              </w:rPr>
              <w:t>)</w:t>
            </w:r>
          </w:p>
        </w:tc>
        <w:tc>
          <w:tcPr>
            <w:tcW w:w="810" w:type="dxa"/>
          </w:tcPr>
          <w:p w:rsidR="00C62AA7" w:rsidRPr="008377FF" w:rsidRDefault="00852653" w:rsidP="004C3B38">
            <w:pPr>
              <w:tabs>
                <w:tab w:val="left" w:pos="360"/>
                <w:tab w:val="left" w:pos="567"/>
                <w:tab w:val="right" w:leader="dot" w:pos="9639"/>
              </w:tabs>
              <w:jc w:val="center"/>
            </w:pPr>
            <w:r>
              <w:t>40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852653" w:rsidP="004C3B38">
            <w:pPr>
              <w:tabs>
                <w:tab w:val="left" w:pos="360"/>
                <w:tab w:val="left" w:pos="567"/>
                <w:tab w:val="right" w:leader="dot" w:pos="9639"/>
              </w:tabs>
              <w:jc w:val="center"/>
            </w:pPr>
            <w:r>
              <w:t>67</w:t>
            </w:r>
          </w:p>
        </w:tc>
      </w:tr>
    </w:tbl>
    <w:p w:rsidR="009D3699" w:rsidRPr="008377FF" w:rsidRDefault="009D3699" w:rsidP="000C50A0">
      <w:pPr>
        <w:pStyle w:val="BodyText"/>
        <w:spacing w:before="0"/>
        <w:rPr>
          <w:rFonts w:cs="Arial"/>
          <w:b/>
          <w:spacing w:val="80"/>
          <w:sz w:val="22"/>
          <w:szCs w:val="22"/>
          <w:highlight w:val="yellow"/>
        </w:rPr>
      </w:pPr>
    </w:p>
    <w:p w:rsidR="00F5264D" w:rsidRPr="00852653"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852653">
        <w:rPr>
          <w:rFonts w:cs="Arial"/>
          <w:bCs/>
          <w:noProof/>
          <w:lang w:val="sr-Latn-RS"/>
        </w:rPr>
        <w:t>88</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8B3B3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7C0BB5" w:rsidRDefault="004276AD" w:rsidP="007C0BB5">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7C0BB5" w:rsidRPr="007C0BB5">
              <w:rPr>
                <w:rFonts w:cs="Arial"/>
                <w:b w:val="0"/>
              </w:rPr>
              <w:t>„Надвишење касете – ТЕМ“</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7C0BB5" w:rsidRDefault="002E12CC" w:rsidP="007C0BB5">
            <w:pPr>
              <w:pStyle w:val="ListParagraph"/>
              <w:widowControl w:val="0"/>
              <w:ind w:left="0"/>
              <w:jc w:val="center"/>
              <w:rPr>
                <w:rFonts w:ascii="Arial" w:hAnsi="Arial" w:cs="Arial"/>
                <w:lang w:val="sr-Cyrl-RS"/>
              </w:rPr>
            </w:pPr>
            <w:r w:rsidRPr="007C0BB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7C0BB5" w:rsidRPr="002136F4" w:rsidRDefault="007C0BB5" w:rsidP="007C0BB5">
            <w:pPr>
              <w:jc w:val="center"/>
              <w:rPr>
                <w:rFonts w:cs="Arial"/>
                <w:color w:val="00B0F0"/>
                <w:lang w:val="sr-Latn-RS"/>
              </w:rPr>
            </w:pPr>
            <w:r>
              <w:rPr>
                <w:rFonts w:cs="Arial"/>
                <w:lang w:val="sr-Cyrl-RS"/>
              </w:rPr>
              <w:t>Жељко Ранковић</w:t>
            </w:r>
          </w:p>
          <w:p w:rsidR="007C0BB5" w:rsidRPr="000F0750" w:rsidRDefault="007C0BB5" w:rsidP="007C0BB5">
            <w:pPr>
              <w:jc w:val="center"/>
              <w:rPr>
                <w:rFonts w:cs="Arial"/>
                <w:lang w:val="sr-Cyrl-RS"/>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7C0BB5" w:rsidRPr="007C0BB5">
        <w:rPr>
          <w:rFonts w:cs="Arial"/>
        </w:rPr>
        <w:t>„Надвишење касете – ТЕМ“</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7C0BB5" w:rsidRPr="007C0BB5">
        <w:rPr>
          <w:rFonts w:eastAsia="Arial" w:cs="Arial"/>
          <w:color w:val="000000"/>
          <w:szCs w:val="20"/>
          <w:lang w:val="sr-Cyrl-RS" w:eastAsia="sr-Latn-RS"/>
        </w:rPr>
        <w:t xml:space="preserve">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7C0BB5" w:rsidRPr="007C0BB5">
        <w:rPr>
          <w:rFonts w:eastAsia="Arial" w:cs="Arial"/>
          <w:color w:val="000000"/>
          <w:szCs w:val="20"/>
          <w:lang w:val="sr-Cyrl-RS" w:eastAsia="sr-Latn-RS"/>
        </w:rPr>
        <w:t>45000000</w:t>
      </w:r>
    </w:p>
    <w:p w:rsidR="007C0BB5" w:rsidRDefault="007C0BB5" w:rsidP="008377FF">
      <w:pPr>
        <w:tabs>
          <w:tab w:val="left" w:pos="2790"/>
        </w:tabs>
        <w:spacing w:before="0"/>
        <w:rPr>
          <w:rFonts w:cs="Arial"/>
          <w:color w:val="FF0000"/>
          <w:lang w:val="sr-Cyrl-RS"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7C0BB5" w:rsidRDefault="007C0BB5">
      <w:pPr>
        <w:spacing w:before="0"/>
        <w:jc w:val="left"/>
        <w:rPr>
          <w:rFonts w:cs="Arial"/>
          <w:b/>
          <w:lang w:val="sr-Cyrl-CS" w:eastAsia="ar-SA"/>
        </w:rPr>
      </w:pPr>
      <w:r>
        <w:rPr>
          <w:rFonts w:cs="Arial"/>
        </w:rPr>
        <w:br w:type="page"/>
      </w:r>
    </w:p>
    <w:p w:rsidR="00831ED8" w:rsidRPr="007C0BB5" w:rsidRDefault="00DB369C" w:rsidP="00874F5B">
      <w:pPr>
        <w:pStyle w:val="Heading10"/>
        <w:numPr>
          <w:ilvl w:val="0"/>
          <w:numId w:val="17"/>
        </w:numPr>
        <w:jc w:val="both"/>
        <w:rPr>
          <w:rFonts w:cs="Arial"/>
        </w:rPr>
      </w:pPr>
      <w:r w:rsidRPr="008377FF">
        <w:rPr>
          <w:rFonts w:cs="Arial"/>
        </w:rPr>
        <w:lastRenderedPageBreak/>
        <w:t>ТЕХНИЧК</w:t>
      </w:r>
      <w:r w:rsidR="0032186E" w:rsidRPr="008377FF">
        <w:rPr>
          <w:rFonts w:cs="Arial"/>
        </w:rPr>
        <w:t>АСПЕЦИФИКАЦИЈА</w:t>
      </w:r>
      <w:bookmarkEnd w:id="17"/>
    </w:p>
    <w:p w:rsidR="00DB6CD3" w:rsidRDefault="00DB369C" w:rsidP="00DB6CD3">
      <w:pPr>
        <w:pStyle w:val="Heading10"/>
        <w:numPr>
          <w:ilvl w:val="1"/>
          <w:numId w:val="17"/>
        </w:numPr>
        <w:jc w:val="both"/>
        <w:rPr>
          <w:rFonts w:cs="Arial"/>
          <w:lang w:val="sr-Cyrl-RS"/>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DB6CD3" w:rsidRPr="00DB6CD3" w:rsidRDefault="00DB6CD3" w:rsidP="00DB6CD3">
      <w:pPr>
        <w:rPr>
          <w:lang w:val="sr-Cyrl-RS" w:eastAsia="ar-SA"/>
        </w:rPr>
      </w:pPr>
    </w:p>
    <w:p w:rsidR="007C0BB5" w:rsidRPr="007C0BB5" w:rsidRDefault="007C0BB5" w:rsidP="007C0BB5">
      <w:pPr>
        <w:spacing w:before="0"/>
        <w:jc w:val="left"/>
        <w:rPr>
          <w:rFonts w:eastAsia="Calibri" w:cs="Arial"/>
          <w:b/>
        </w:rPr>
      </w:pPr>
      <w:r w:rsidRPr="007C0BB5">
        <w:rPr>
          <w:rFonts w:eastAsia="Calibri" w:cs="Arial"/>
          <w:b/>
          <w:lang w:val="sr-Cyrl-RS"/>
        </w:rPr>
        <w:t>1.</w:t>
      </w:r>
      <w:r w:rsidRPr="007C0BB5">
        <w:rPr>
          <w:rFonts w:eastAsia="Calibri" w:cs="Arial"/>
          <w:b/>
        </w:rPr>
        <w:t>Врста и количина радова</w:t>
      </w:r>
    </w:p>
    <w:p w:rsidR="007C0BB5" w:rsidRPr="007C0BB5" w:rsidRDefault="007C0BB5" w:rsidP="007C0BB5">
      <w:pPr>
        <w:spacing w:before="0"/>
        <w:jc w:val="left"/>
        <w:rPr>
          <w:rFonts w:eastAsia="Calibri" w:cs="Arial"/>
          <w:b/>
          <w:lang w:val="sr-Cyrl-RS"/>
        </w:rPr>
      </w:pPr>
      <w:r w:rsidRPr="007C0BB5">
        <w:rPr>
          <w:rFonts w:eastAsia="Calibri" w:cs="Arial"/>
          <w:b/>
          <w:lang w:val="sr-Cyrl-RS"/>
        </w:rPr>
        <w:t>1.1.</w:t>
      </w:r>
      <w:r w:rsidRPr="007C0BB5">
        <w:rPr>
          <w:rFonts w:eastAsia="Calibri" w:cs="Arial"/>
          <w:b/>
        </w:rPr>
        <w:t xml:space="preserve"> </w:t>
      </w:r>
      <w:r w:rsidRPr="007C0BB5">
        <w:rPr>
          <w:rFonts w:eastAsia="Calibri" w:cs="Arial"/>
          <w:b/>
          <w:lang w:val="sr-Cyrl-RS"/>
        </w:rPr>
        <w:t>Технички опис</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(Врста, техничке карактеристике, квалитет, обим и опис услуга, 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Врста и количина радова:</w:t>
      </w:r>
    </w:p>
    <w:p w:rsidR="007C0BB5" w:rsidRPr="007C0BB5" w:rsidRDefault="007C0BB5" w:rsidP="007C0BB5">
      <w:pPr>
        <w:spacing w:before="0"/>
        <w:jc w:val="left"/>
        <w:rPr>
          <w:rFonts w:eastAsia="Calibri" w:cs="Arial"/>
        </w:rPr>
      </w:pPr>
      <w:r w:rsidRPr="007C0BB5">
        <w:rPr>
          <w:rFonts w:eastAsia="Calibri" w:cs="Arial"/>
        </w:rPr>
        <w:t>-  планирање дна подкаде VII-1 у паду,</w:t>
      </w:r>
    </w:p>
    <w:p w:rsidR="007C0BB5" w:rsidRPr="007C0BB5" w:rsidRDefault="007C0BB5" w:rsidP="007C0BB5">
      <w:pPr>
        <w:spacing w:before="0"/>
        <w:jc w:val="left"/>
        <w:rPr>
          <w:rFonts w:eastAsia="Calibri" w:cs="Arial"/>
        </w:rPr>
      </w:pPr>
      <w:r w:rsidRPr="007C0BB5">
        <w:rPr>
          <w:rFonts w:eastAsia="Calibri" w:cs="Arial"/>
        </w:rPr>
        <w:t>-  изградња косог преливног шахта у кади VII,</w:t>
      </w:r>
    </w:p>
    <w:p w:rsidR="007C0BB5" w:rsidRPr="007C0BB5" w:rsidRDefault="007C0BB5" w:rsidP="007C0BB5">
      <w:pPr>
        <w:spacing w:before="0"/>
        <w:jc w:val="left"/>
        <w:rPr>
          <w:rFonts w:eastAsia="Calibri" w:cs="Arial"/>
        </w:rPr>
      </w:pPr>
      <w:r w:rsidRPr="007C0BB5">
        <w:rPr>
          <w:rFonts w:eastAsia="Calibri" w:cs="Arial"/>
        </w:rPr>
        <w:t>-  надвишење насипа између када VII и VIII до коте 113 mnm,</w:t>
      </w:r>
    </w:p>
    <w:p w:rsidR="007C0BB5" w:rsidRPr="007C0BB5" w:rsidRDefault="007C0BB5" w:rsidP="007C0BB5">
      <w:pPr>
        <w:spacing w:before="0"/>
        <w:jc w:val="left"/>
        <w:rPr>
          <w:rFonts w:eastAsia="Calibri" w:cs="Arial"/>
        </w:rPr>
      </w:pPr>
      <w:r w:rsidRPr="007C0BB5">
        <w:rPr>
          <w:rFonts w:eastAsia="Calibri" w:cs="Arial"/>
        </w:rPr>
        <w:t>-  постављање линијског дренажног система у целој кади VII</w:t>
      </w:r>
    </w:p>
    <w:p w:rsidR="007C0BB5" w:rsidRPr="007C0BB5" w:rsidRDefault="007C0BB5" w:rsidP="007C0BB5">
      <w:pPr>
        <w:spacing w:before="0"/>
        <w:jc w:val="left"/>
        <w:rPr>
          <w:rFonts w:eastAsia="Calibri" w:cs="Arial"/>
        </w:rPr>
      </w:pPr>
      <w:r w:rsidRPr="007C0BB5">
        <w:rPr>
          <w:rFonts w:eastAsia="Calibri" w:cs="Arial"/>
        </w:rPr>
        <w:t>-  надвишење насипа између подкада до коте 113 mnm,</w:t>
      </w:r>
    </w:p>
    <w:p w:rsidR="007C0BB5" w:rsidRPr="007C0BB5" w:rsidRDefault="007C0BB5" w:rsidP="007C0BB5">
      <w:pPr>
        <w:spacing w:before="0"/>
        <w:jc w:val="left"/>
        <w:rPr>
          <w:rFonts w:eastAsia="Calibri" w:cs="Arial"/>
        </w:rPr>
      </w:pPr>
      <w:r w:rsidRPr="007C0BB5">
        <w:rPr>
          <w:rFonts w:eastAsia="Calibri" w:cs="Arial"/>
        </w:rPr>
        <w:t>-  надвишење ободног насипа у кади VII-2 од земљаног материјала до коте 105,</w:t>
      </w:r>
    </w:p>
    <w:p w:rsidR="007C0BB5" w:rsidRPr="007C0BB5" w:rsidRDefault="007C0BB5" w:rsidP="007C0BB5">
      <w:pPr>
        <w:spacing w:before="0"/>
        <w:jc w:val="left"/>
        <w:rPr>
          <w:rFonts w:eastAsia="Calibri" w:cs="Arial"/>
        </w:rPr>
      </w:pPr>
      <w:r w:rsidRPr="007C0BB5">
        <w:rPr>
          <w:rFonts w:eastAsia="Calibri" w:cs="Arial"/>
        </w:rPr>
        <w:t>-  покретна хидроциклонска батерија,</w:t>
      </w:r>
    </w:p>
    <w:p w:rsidR="007C0BB5" w:rsidRPr="007C0BB5" w:rsidRDefault="007C0BB5" w:rsidP="007C0BB5">
      <w:pPr>
        <w:spacing w:before="0"/>
        <w:jc w:val="left"/>
        <w:rPr>
          <w:rFonts w:eastAsia="Calibri" w:cs="Arial"/>
        </w:rPr>
      </w:pPr>
      <w:r w:rsidRPr="007C0BB5">
        <w:rPr>
          <w:rFonts w:eastAsia="Calibri" w:cs="Arial"/>
        </w:rPr>
        <w:t>-  депоновање хидромешавине пепела и шљаке.</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OПИС ЛOКAЦИJE</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 xml:space="preserve">Термоелектрана „Морава" смештена је на десној обали реке Велике Мораве, на 2,8 кm од Свилајнца. </w:t>
      </w:r>
    </w:p>
    <w:p w:rsidR="007C0BB5" w:rsidRPr="007C0BB5" w:rsidRDefault="007C0BB5" w:rsidP="007C0BB5">
      <w:pPr>
        <w:spacing w:before="0"/>
        <w:jc w:val="left"/>
        <w:rPr>
          <w:rFonts w:eastAsia="Calibri" w:cs="Arial"/>
        </w:rPr>
      </w:pPr>
      <w:r w:rsidRPr="007C0BB5">
        <w:rPr>
          <w:rFonts w:eastAsia="Calibri" w:cs="Arial"/>
        </w:rPr>
        <w:t>Када VII је предмет ових радова као и делом када VIII. Када VII је, условно речено, подељена на два дела, подкаду VII-1 и подкаду VII-2 између којих је насип који је тренутно на коти 111 mnm.</w:t>
      </w:r>
    </w:p>
    <w:p w:rsidR="007C0BB5" w:rsidRPr="007C0BB5" w:rsidRDefault="007C0BB5" w:rsidP="007C0BB5">
      <w:pPr>
        <w:spacing w:before="0"/>
        <w:jc w:val="left"/>
        <w:rPr>
          <w:rFonts w:eastAsia="Calibri" w:cs="Arial"/>
        </w:rPr>
      </w:pPr>
      <w:r w:rsidRPr="007C0BB5">
        <w:rPr>
          <w:rFonts w:eastAsia="Calibri" w:cs="Arial"/>
        </w:rPr>
        <w:t>Када VII се налази у оквиру депоније пепела и шљаке, на јужној страни на удаљености 950 m од магистралног пута Свилајнац-Марковац.</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ПOСTOJEЋA ИНФРAСTРУКTУРA</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Колски и пешачки приступ остварује се преко локалног насутог пута који је повезан са магистралним путем Свилајнац-Марковац.</w:t>
      </w:r>
    </w:p>
    <w:p w:rsidR="007C0BB5" w:rsidRPr="007C0BB5" w:rsidRDefault="007C0BB5" w:rsidP="007C0BB5">
      <w:pPr>
        <w:spacing w:before="0"/>
        <w:jc w:val="left"/>
        <w:rPr>
          <w:rFonts w:eastAsia="Calibri" w:cs="Arial"/>
        </w:rPr>
      </w:pPr>
      <w:r w:rsidRPr="007C0BB5">
        <w:rPr>
          <w:rFonts w:eastAsia="Calibri" w:cs="Arial"/>
        </w:rPr>
        <w:t xml:space="preserve">Најближи извор електричне енергије на удаљености од 400 m. </w:t>
      </w:r>
    </w:p>
    <w:p w:rsidR="007C0BB5" w:rsidRPr="007C0BB5" w:rsidRDefault="007C0BB5" w:rsidP="007C0BB5">
      <w:pPr>
        <w:spacing w:before="0"/>
        <w:jc w:val="left"/>
        <w:rPr>
          <w:rFonts w:eastAsia="Calibri" w:cs="Arial"/>
        </w:rPr>
      </w:pPr>
      <w:r w:rsidRPr="007C0BB5">
        <w:rPr>
          <w:rFonts w:eastAsia="Calibri" w:cs="Arial"/>
        </w:rPr>
        <w:t>На комплексу не постоји инсталација водовода и канализације.</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OСНOВНИ ПOДAЦИ O РАДОВИМА</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Планирање дна подкаде VII-1</w:t>
      </w:r>
    </w:p>
    <w:p w:rsidR="007C0BB5" w:rsidRPr="007C0BB5" w:rsidRDefault="007C0BB5" w:rsidP="007C0BB5">
      <w:pPr>
        <w:spacing w:before="0"/>
        <w:jc w:val="left"/>
        <w:rPr>
          <w:rFonts w:eastAsia="Calibri" w:cs="Arial"/>
        </w:rPr>
      </w:pPr>
      <w:r w:rsidRPr="007C0BB5">
        <w:rPr>
          <w:rFonts w:eastAsia="Calibri" w:cs="Arial"/>
        </w:rPr>
        <w:t>Дно се планира у паду од 5% у смеру од преградног насипа између подкада ка супротној ивици подкаде VII-1.</w:t>
      </w:r>
    </w:p>
    <w:p w:rsidR="007C0BB5" w:rsidRPr="007C0BB5" w:rsidRDefault="007C0BB5" w:rsidP="007C0BB5">
      <w:pPr>
        <w:spacing w:before="0"/>
        <w:jc w:val="left"/>
        <w:rPr>
          <w:rFonts w:eastAsia="Calibri" w:cs="Arial"/>
        </w:rPr>
      </w:pPr>
      <w:r w:rsidRPr="007C0BB5">
        <w:rPr>
          <w:rFonts w:eastAsia="Calibri" w:cs="Arial"/>
        </w:rPr>
        <w:t>Откопавање пепела потребно је вршити одговарајућом грађевинском механизацијом у слојевима да не би дошло до обрушавања пепела и тај материјал користити за насипање булдозерима такође у слојевима од по 0,5 m.</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Земљани насип</w:t>
      </w:r>
    </w:p>
    <w:p w:rsidR="007C0BB5" w:rsidRPr="007C0BB5" w:rsidRDefault="007C0BB5" w:rsidP="007C0BB5">
      <w:pPr>
        <w:spacing w:before="0"/>
        <w:jc w:val="left"/>
        <w:rPr>
          <w:rFonts w:eastAsia="Calibri" w:cs="Arial"/>
        </w:rPr>
      </w:pPr>
      <w:r w:rsidRPr="007C0BB5">
        <w:rPr>
          <w:rFonts w:eastAsia="Calibri" w:cs="Arial"/>
        </w:rPr>
        <w:t>Са постојећег насипа око подкаде VII-2 који треба надвисити, скинути слој хумуса d = 30 cm и одвести на привремену депонију у близини каде VII. Такође је потребно уклонити и шибље и дрвеће које је ту присутно , да би се приступило изградњи насипа.</w:t>
      </w:r>
    </w:p>
    <w:p w:rsidR="007C0BB5" w:rsidRPr="007C0BB5" w:rsidRDefault="007C0BB5" w:rsidP="007C0BB5">
      <w:pPr>
        <w:spacing w:before="0"/>
        <w:jc w:val="left"/>
        <w:rPr>
          <w:rFonts w:eastAsia="Calibri" w:cs="Arial"/>
        </w:rPr>
      </w:pPr>
      <w:r w:rsidRPr="007C0BB5">
        <w:rPr>
          <w:rFonts w:eastAsia="Calibri" w:cs="Arial"/>
        </w:rPr>
        <w:t>Надвишење насипа се ради од земљаног материјала са позајмишта које се налази на око 500 м од саме депоније, до коте 105,0 mnm.</w:t>
      </w:r>
    </w:p>
    <w:p w:rsidR="007C0BB5" w:rsidRPr="007C0BB5" w:rsidRDefault="007C0BB5" w:rsidP="007C0BB5">
      <w:pPr>
        <w:spacing w:before="0"/>
        <w:jc w:val="left"/>
        <w:rPr>
          <w:rFonts w:eastAsia="Calibri" w:cs="Arial"/>
        </w:rPr>
      </w:pPr>
      <w:r w:rsidRPr="007C0BB5">
        <w:rPr>
          <w:rFonts w:eastAsia="Calibri" w:cs="Arial"/>
        </w:rPr>
        <w:lastRenderedPageBreak/>
        <w:t xml:space="preserve">Изградња иницијалног ободног насипа врши се одговарајућом грађевинском механизацијом, са збијањем у слојевима, уз обавезу да материјал уграђен у насип мора задовољити прописане захтеве у погледу геомеханичких карактеристика. </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Сервисна саобраћајница</w:t>
      </w:r>
    </w:p>
    <w:p w:rsidR="007C0BB5" w:rsidRPr="007C0BB5" w:rsidRDefault="007C0BB5" w:rsidP="007C0BB5">
      <w:pPr>
        <w:spacing w:before="0"/>
        <w:jc w:val="left"/>
        <w:rPr>
          <w:rFonts w:eastAsia="Calibri" w:cs="Arial"/>
        </w:rPr>
      </w:pPr>
      <w:r w:rsidRPr="007C0BB5">
        <w:rPr>
          <w:rFonts w:eastAsia="Calibri" w:cs="Arial"/>
        </w:rPr>
        <w:t>Сервисна саобраћајница је пројектована као слој туцаника d=20 cm и ширине 3,0 m по круни насипа тако да са спољне стране остаје банкина од 0,5 m. Саобраћајница је у нагибу од 1% ка спољашњој косини иницијалног насипа због одвођења атмос</w:t>
      </w:r>
      <w:r w:rsidRPr="007C0BB5">
        <w:rPr>
          <w:rFonts w:eastAsia="Calibri" w:cs="Arial"/>
          <w:lang w:val="sr-Cyrl-RS"/>
        </w:rPr>
        <w:t>ф</w:t>
      </w:r>
      <w:r w:rsidRPr="007C0BB5">
        <w:rPr>
          <w:rFonts w:eastAsia="Calibri" w:cs="Arial"/>
        </w:rPr>
        <w:t>ерске воде.</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Насипи од пепела</w:t>
      </w:r>
    </w:p>
    <w:p w:rsidR="007C0BB5" w:rsidRPr="007C0BB5" w:rsidRDefault="007C0BB5" w:rsidP="007C0BB5">
      <w:pPr>
        <w:spacing w:before="0"/>
        <w:jc w:val="left"/>
        <w:rPr>
          <w:rFonts w:eastAsia="Calibri" w:cs="Arial"/>
        </w:rPr>
      </w:pPr>
      <w:r w:rsidRPr="007C0BB5">
        <w:rPr>
          <w:rFonts w:eastAsia="Calibri" w:cs="Arial"/>
        </w:rPr>
        <w:t>Припрема простора за депоновање пепела и шљаке у подкади VII-1 се изводи одређеном динамиком и то: након планирања дна подкаде од откопаног пепела надвисиће се насип између подкада VII-1 и VIII-2, као и насип између када VII и VIII до коте 113 mnm.</w:t>
      </w:r>
    </w:p>
    <w:p w:rsidR="007C0BB5" w:rsidRPr="007C0BB5" w:rsidRDefault="007C0BB5" w:rsidP="007C0BB5">
      <w:pPr>
        <w:spacing w:before="0"/>
        <w:jc w:val="left"/>
        <w:rPr>
          <w:rFonts w:eastAsia="Calibri" w:cs="Arial"/>
        </w:rPr>
      </w:pPr>
      <w:r w:rsidRPr="007C0BB5">
        <w:rPr>
          <w:rFonts w:eastAsia="Calibri" w:cs="Arial"/>
        </w:rPr>
        <w:t>Откопавање пепела се започиње у зони која је удаљена мин. 5 m од ножице будућег насипа између када VII и VIII.</w:t>
      </w:r>
    </w:p>
    <w:p w:rsidR="007C0BB5" w:rsidRPr="007C0BB5" w:rsidRDefault="007C0BB5" w:rsidP="007C0BB5">
      <w:pPr>
        <w:spacing w:before="0"/>
        <w:jc w:val="left"/>
        <w:rPr>
          <w:rFonts w:eastAsia="Calibri" w:cs="Arial"/>
        </w:rPr>
      </w:pPr>
      <w:r w:rsidRPr="007C0BB5">
        <w:rPr>
          <w:rFonts w:eastAsia="Calibri" w:cs="Arial"/>
        </w:rPr>
        <w:t>Насипи који се изводе између поткада као и између када су од пепела, висине макс. 3 m, ширине у круни 5 m и нагиба унутрашње и спољашње косине 1:2,5. Изградња насипа од пепела врши се одговарајућом граћевинском механизацијом уз обавезу да материјал уграђен у насип мора задовољи</w:t>
      </w:r>
      <w:r w:rsidRPr="007C0BB5">
        <w:rPr>
          <w:rFonts w:eastAsia="Calibri" w:cs="Arial"/>
          <w:lang w:val="sr-Cyrl-RS"/>
        </w:rPr>
        <w:t xml:space="preserve"> </w:t>
      </w:r>
      <w:r w:rsidRPr="007C0BB5">
        <w:rPr>
          <w:rFonts w:eastAsia="Calibri" w:cs="Arial"/>
        </w:rPr>
        <w:t>и прописане захтеве у погледу геомеханичких карактеристика.</w:t>
      </w:r>
    </w:p>
    <w:p w:rsidR="007C0BB5" w:rsidRPr="007C0BB5" w:rsidRDefault="007C0BB5" w:rsidP="007C0BB5">
      <w:pPr>
        <w:spacing w:before="0"/>
        <w:jc w:val="left"/>
        <w:rPr>
          <w:rFonts w:eastAsia="Calibri" w:cs="Arial"/>
        </w:rPr>
      </w:pPr>
      <w:r w:rsidRPr="007C0BB5">
        <w:rPr>
          <w:rFonts w:eastAsia="Calibri" w:cs="Arial"/>
        </w:rPr>
        <w:t>Насип од пепела се изводи у слојевима од по 40 cm са набијањем до потребне збијености.</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Дренажни систем</w:t>
      </w:r>
    </w:p>
    <w:p w:rsidR="007C0BB5" w:rsidRPr="007C0BB5" w:rsidRDefault="007C0BB5" w:rsidP="007C0BB5">
      <w:pPr>
        <w:spacing w:before="0"/>
        <w:jc w:val="left"/>
        <w:rPr>
          <w:rFonts w:eastAsia="Calibri" w:cs="Arial"/>
        </w:rPr>
      </w:pPr>
      <w:r w:rsidRPr="007C0BB5">
        <w:rPr>
          <w:rFonts w:eastAsia="Calibri" w:cs="Arial"/>
        </w:rPr>
        <w:t>Дренжни систем је пројектован као линијски дуж иницијалног насипа подкаде VII-2 на западној страни, као и дуж ножице преградног насипа између када VII и VIII, дуж ножице преградног насипа између подкада у подкади VII-1.</w:t>
      </w:r>
    </w:p>
    <w:p w:rsidR="007C0BB5" w:rsidRPr="007C0BB5" w:rsidRDefault="007C0BB5" w:rsidP="007C0BB5">
      <w:pPr>
        <w:spacing w:before="0"/>
        <w:jc w:val="left"/>
        <w:rPr>
          <w:rFonts w:eastAsia="Calibri" w:cs="Arial"/>
        </w:rPr>
      </w:pPr>
      <w:r w:rsidRPr="007C0BB5">
        <w:rPr>
          <w:rFonts w:eastAsia="Calibri" w:cs="Arial"/>
        </w:rPr>
        <w:t>Дренажни систем се ради од PVC дренажних цеви D=259 mm, у паду 3-5%. Изнад и око PVC дренажне цеви треба поставити слој чистог и постојаног шљунка гранулације 4-16 mm, а затим геотекстил типа 250 са минималмим преклопом од 15 cm, а у свему како је дато у графичкој документацији.</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Коси преливни шахт</w:t>
      </w:r>
    </w:p>
    <w:p w:rsidR="007C0BB5" w:rsidRPr="007C0BB5" w:rsidRDefault="007C0BB5" w:rsidP="007C0BB5">
      <w:pPr>
        <w:spacing w:before="0"/>
        <w:jc w:val="left"/>
        <w:rPr>
          <w:rFonts w:eastAsia="Calibri" w:cs="Arial"/>
        </w:rPr>
      </w:pPr>
      <w:r w:rsidRPr="007C0BB5">
        <w:rPr>
          <w:rFonts w:eastAsia="Calibri" w:cs="Arial"/>
        </w:rPr>
        <w:t>Коси преливни шахт је положен по косини касете VII ка огледном пољу. Шахт је пројектован у нагибу 1:1,4 (35,5</w:t>
      </w:r>
      <w:r w:rsidRPr="007C0BB5">
        <w:rPr>
          <w:rFonts w:eastAsia="Calibri" w:cs="Arial"/>
          <w:lang w:val="sr-Cyrl-RS"/>
        </w:rPr>
        <w:t>0</w:t>
      </w:r>
      <w:r w:rsidRPr="007C0BB5">
        <w:rPr>
          <w:rFonts w:eastAsia="Calibri" w:cs="Arial"/>
        </w:rPr>
        <w:t>) укупне дужине ~18,3 m и састоји се од PVC цеви и Т правоугаоних рачви са поклопцима, све пречника 400 mm, у свему према детаљима датим у графичкој документацији.</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Покретна хидроциклонска батерија</w:t>
      </w:r>
    </w:p>
    <w:p w:rsidR="007C0BB5" w:rsidRPr="007C0BB5" w:rsidRDefault="007C0BB5" w:rsidP="007C0BB5">
      <w:pPr>
        <w:spacing w:before="0"/>
        <w:jc w:val="left"/>
        <w:rPr>
          <w:rFonts w:eastAsia="Calibri" w:cs="Arial"/>
        </w:rPr>
      </w:pPr>
      <w:r w:rsidRPr="007C0BB5">
        <w:rPr>
          <w:rFonts w:eastAsia="Calibri" w:cs="Arial"/>
        </w:rPr>
        <w:t>Батрија хидроциклона састоји се од челичне конструкције на коју су постављене 2 хидроциклона D 350 mm, прикључак за фле</w:t>
      </w:r>
      <w:r w:rsidRPr="007C0BB5">
        <w:rPr>
          <w:rFonts w:eastAsia="Calibri" w:cs="Arial"/>
          <w:lang w:val="sr-Cyrl-RS"/>
        </w:rPr>
        <w:t>к</w:t>
      </w:r>
      <w:r w:rsidRPr="007C0BB5">
        <w:rPr>
          <w:rFonts w:eastAsia="Calibri" w:cs="Arial"/>
        </w:rPr>
        <w:t>сибилно црево са дистрибутивним гранама до сваког хидроциклона на којем се налази манометар за хидромешавину опсега мерења 0-5 бара, заједничке посуде за прикупљање прелива са одводом према акумулацији. На свакој улазној грани ка хидроциклонима налазе се затварачи DN 100 NP 6, којима се оба хидроциклона могу независно укључити или искључити из рада.</w:t>
      </w:r>
    </w:p>
    <w:p w:rsidR="007C0BB5" w:rsidRPr="007C0BB5" w:rsidRDefault="007C0BB5" w:rsidP="007C0BB5">
      <w:pPr>
        <w:spacing w:before="0"/>
        <w:jc w:val="left"/>
        <w:rPr>
          <w:rFonts w:eastAsia="Calibri" w:cs="Arial"/>
        </w:rPr>
      </w:pPr>
      <w:r w:rsidRPr="007C0BB5">
        <w:rPr>
          <w:rFonts w:eastAsia="Calibri" w:cs="Arial"/>
        </w:rPr>
        <w:t>Челична конструкција је на бандашима који су постављени по шинама положеним на круни израђеног насипа на коти 111 mnm и који се настављају у правцу напредовања хидроциклона.</w:t>
      </w:r>
    </w:p>
    <w:p w:rsidR="007C0BB5" w:rsidRPr="007C0BB5" w:rsidRDefault="007C0BB5" w:rsidP="007C0BB5">
      <w:pPr>
        <w:spacing w:before="0"/>
        <w:jc w:val="left"/>
        <w:rPr>
          <w:rFonts w:eastAsia="Calibri" w:cs="Arial"/>
        </w:rPr>
      </w:pPr>
      <w:r w:rsidRPr="007C0BB5">
        <w:rPr>
          <w:rFonts w:eastAsia="Calibri" w:cs="Arial"/>
        </w:rPr>
        <w:t>Пескови хидроциклона усмеравају се тако да се од песка оба хидроциклона запуњава простор у подкади VII-2.</w:t>
      </w:r>
    </w:p>
    <w:p w:rsidR="007C0BB5" w:rsidRPr="007C0BB5" w:rsidRDefault="007C0BB5" w:rsidP="007C0BB5">
      <w:pPr>
        <w:spacing w:before="0"/>
        <w:jc w:val="left"/>
        <w:rPr>
          <w:rFonts w:eastAsia="Calibri" w:cs="Arial"/>
        </w:rPr>
      </w:pPr>
      <w:r w:rsidRPr="007C0BB5">
        <w:rPr>
          <w:rFonts w:eastAsia="Calibri" w:cs="Arial"/>
        </w:rPr>
        <w:t>Преливи оба хидроциклона спајају се и цевоводом одводе преко круне на коти 113 mnm у продстор подкаде VII-1.</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lastRenderedPageBreak/>
        <w:t>Депоновање хидромешавине пепела и шљаке</w:t>
      </w:r>
    </w:p>
    <w:p w:rsidR="007C0BB5" w:rsidRPr="007C0BB5" w:rsidRDefault="007C0BB5" w:rsidP="007C0BB5">
      <w:pPr>
        <w:spacing w:before="0"/>
        <w:jc w:val="left"/>
        <w:rPr>
          <w:rFonts w:eastAsia="Calibri" w:cs="Arial"/>
          <w:lang w:val="sr-Cyrl-RS"/>
        </w:rPr>
      </w:pPr>
      <w:r w:rsidRPr="007C0BB5">
        <w:rPr>
          <w:rFonts w:eastAsia="Calibri" w:cs="Arial"/>
        </w:rPr>
        <w:t>Истакање хидромешавине пепела и шљаке у кади VII-1 врши се са продуженог цевода Ø280/248 mm, PN10 bar, са једног од два нова истакачка места. На првом истакачком месту поставља се Т рачва 250/250. На бочној грани и иза Т рачве у смеру протицања постављају се шибер затварачи, а на бочном изводу истакач иза шибер затварача. Друго истакачко место је без затварача и састоји се од колена од 90о на крају цевовода и истакача.</w:t>
      </w:r>
    </w:p>
    <w:p w:rsidR="007C0BB5" w:rsidRPr="007C0BB5" w:rsidRDefault="007C0BB5" w:rsidP="007C0BB5">
      <w:pPr>
        <w:spacing w:before="0"/>
        <w:jc w:val="left"/>
        <w:rPr>
          <w:rFonts w:eastAsia="Calibri" w:cs="Arial"/>
        </w:rPr>
      </w:pPr>
    </w:p>
    <w:tbl>
      <w:tblPr>
        <w:tblW w:w="9017" w:type="dxa"/>
        <w:tblInd w:w="50" w:type="dxa"/>
        <w:tblLayout w:type="fixed"/>
        <w:tblCellMar>
          <w:left w:w="0" w:type="dxa"/>
          <w:right w:w="0" w:type="dxa"/>
        </w:tblCellMar>
        <w:tblLook w:val="04A0" w:firstRow="1" w:lastRow="0" w:firstColumn="1" w:lastColumn="0" w:noHBand="0" w:noVBand="1"/>
      </w:tblPr>
      <w:tblGrid>
        <w:gridCol w:w="21"/>
        <w:gridCol w:w="523"/>
        <w:gridCol w:w="14"/>
        <w:gridCol w:w="30"/>
        <w:gridCol w:w="63"/>
        <w:gridCol w:w="5815"/>
        <w:gridCol w:w="56"/>
        <w:gridCol w:w="1220"/>
        <w:gridCol w:w="55"/>
        <w:gridCol w:w="1153"/>
        <w:gridCol w:w="67"/>
      </w:tblGrid>
      <w:tr w:rsidR="007C0BB5" w:rsidRPr="007C0BB5" w:rsidTr="00DB6CD3">
        <w:trPr>
          <w:trHeight w:val="284"/>
        </w:trPr>
        <w:tc>
          <w:tcPr>
            <w:tcW w:w="558" w:type="dxa"/>
            <w:gridSpan w:val="3"/>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C0BB5" w:rsidRPr="007C0BB5" w:rsidRDefault="007C0BB5" w:rsidP="007C0BB5">
            <w:pPr>
              <w:spacing w:before="0"/>
              <w:jc w:val="left"/>
              <w:rPr>
                <w:rFonts w:eastAsia="Calibri" w:cs="Arial"/>
                <w:b/>
              </w:rPr>
            </w:pPr>
            <w:r w:rsidRPr="007C0BB5">
              <w:rPr>
                <w:rFonts w:eastAsia="Calibri" w:cs="Arial"/>
                <w:b/>
              </w:rPr>
              <w:t>А.</w:t>
            </w:r>
          </w:p>
        </w:tc>
        <w:tc>
          <w:tcPr>
            <w:tcW w:w="8459" w:type="dxa"/>
            <w:gridSpan w:val="8"/>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C0BB5" w:rsidRPr="007C0BB5" w:rsidRDefault="007C0BB5" w:rsidP="007C0BB5">
            <w:pPr>
              <w:spacing w:before="0"/>
              <w:jc w:val="left"/>
              <w:rPr>
                <w:rFonts w:eastAsia="Calibri" w:cs="Arial"/>
                <w:b/>
              </w:rPr>
            </w:pPr>
            <w:r w:rsidRPr="007C0BB5">
              <w:rPr>
                <w:rFonts w:eastAsia="Calibri" w:cs="Arial"/>
                <w:b/>
              </w:rPr>
              <w:t>РАДОВИ НА НАДВИШЕЊУ КАДЕ VII</w:t>
            </w:r>
          </w:p>
        </w:tc>
      </w:tr>
      <w:tr w:rsidR="007C0BB5" w:rsidRPr="007C0BB5" w:rsidTr="00DB6CD3">
        <w:trPr>
          <w:trHeight w:val="509"/>
        </w:trPr>
        <w:tc>
          <w:tcPr>
            <w:tcW w:w="558"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Поз</w:t>
            </w:r>
          </w:p>
        </w:tc>
        <w:tc>
          <w:tcPr>
            <w:tcW w:w="5908"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Опис</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Јед. мере</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Количина</w:t>
            </w:r>
          </w:p>
        </w:tc>
      </w:tr>
      <w:tr w:rsidR="007C0BB5" w:rsidRPr="007C0BB5" w:rsidTr="00DB6CD3">
        <w:trPr>
          <w:trHeight w:val="509"/>
        </w:trPr>
        <w:tc>
          <w:tcPr>
            <w:tcW w:w="558"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03"/>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 . ЗЕМЉАНИ РАДОВИ</w:t>
            </w:r>
          </w:p>
        </w:tc>
      </w:tr>
      <w:tr w:rsidR="007C0BB5" w:rsidRPr="007C0BB5" w:rsidTr="00DB6CD3">
        <w:trPr>
          <w:trHeight w:val="207"/>
        </w:trPr>
        <w:tc>
          <w:tcPr>
            <w:tcW w:w="5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1.1.</w:t>
            </w:r>
          </w:p>
        </w:tc>
        <w:tc>
          <w:tcPr>
            <w:tcW w:w="590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Ископ - планирање дна подкаде VII-1</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3128"/>
        </w:trPr>
        <w:tc>
          <w:tcPr>
            <w:tcW w:w="558"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908"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Ископ пепела машинским путем из подкаде VII-1 у означеној зони дубине до 3.5 m. Ископ вршити како је дато у Ситуацији и профилима у графичкој документацији. На овај начин испланирати у паду који је предвиђен дно подкаде VII-1. Копање се врши у слојевима са потребним засецањем страна ископа у мин паду 1:2. Пепео из ископа ће се користити за запуњавање постојећих депресија у дну каде, као и за прављење надвишења преградног насипа између када и преградног насипа између подкада до коте 113 mnm. Јединична цена обухвата ископ, транспорт попела до места уградње истог.</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45.000</w:t>
            </w:r>
          </w:p>
        </w:tc>
      </w:tr>
      <w:tr w:rsidR="007C0BB5" w:rsidRPr="007C0BB5" w:rsidTr="00DB6CD3">
        <w:trPr>
          <w:trHeight w:val="159"/>
        </w:trPr>
        <w:tc>
          <w:tcPr>
            <w:tcW w:w="558"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220"/>
        </w:trPr>
        <w:tc>
          <w:tcPr>
            <w:tcW w:w="558"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се врши по m3</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5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1.2.</w:t>
            </w:r>
          </w:p>
        </w:tc>
        <w:tc>
          <w:tcPr>
            <w:tcW w:w="590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28" w:type="dxa"/>
            </w:tcMar>
            <w:vAlign w:val="center"/>
            <w:hideMark/>
          </w:tcPr>
          <w:p w:rsidR="007C0BB5" w:rsidRPr="007C0BB5" w:rsidRDefault="007C0BB5" w:rsidP="007C0BB5">
            <w:pPr>
              <w:spacing w:before="0"/>
              <w:jc w:val="left"/>
              <w:rPr>
                <w:rFonts w:eastAsia="Calibri" w:cs="Arial"/>
              </w:rPr>
            </w:pPr>
            <w:r w:rsidRPr="007C0BB5">
              <w:rPr>
                <w:rFonts w:eastAsia="Calibri" w:cs="Arial"/>
              </w:rPr>
              <w:t>Насипање - планирање дна подкаде VII-1</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784"/>
        </w:trPr>
        <w:tc>
          <w:tcPr>
            <w:tcW w:w="558"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908"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Насипање пепела из ископа у депреси-јама</w:t>
            </w:r>
            <w:r w:rsidRPr="007C0BB5">
              <w:rPr>
                <w:rFonts w:eastAsia="Calibri" w:cs="Arial"/>
                <w:lang w:val="sr-Cyrl-RS"/>
              </w:rPr>
              <w:t xml:space="preserve"> </w:t>
            </w:r>
            <w:r w:rsidRPr="007C0BB5">
              <w:rPr>
                <w:rFonts w:eastAsia="Calibri" w:cs="Arial"/>
              </w:rPr>
              <w:t>на дну подкаде VII-1 да би се добио тражени пад. Насипање вршити у слојевима од по 0.5 m са збијањем, а у свему према Ситуацији и попречним профилима. Јединичном ценом обухваћено разастирање пепела са збијањем.</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24.000</w:t>
            </w:r>
          </w:p>
        </w:tc>
      </w:tr>
      <w:tr w:rsidR="007C0BB5" w:rsidRPr="007C0BB5" w:rsidTr="00DB6CD3">
        <w:trPr>
          <w:trHeight w:val="201"/>
        </w:trPr>
        <w:tc>
          <w:tcPr>
            <w:tcW w:w="558" w:type="dxa"/>
            <w:gridSpan w:val="3"/>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p>
        </w:tc>
        <w:tc>
          <w:tcPr>
            <w:tcW w:w="1276" w:type="dxa"/>
            <w:gridSpan w:val="2"/>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98"/>
        </w:trPr>
        <w:tc>
          <w:tcPr>
            <w:tcW w:w="558"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је по m3</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406"/>
        </w:trPr>
        <w:tc>
          <w:tcPr>
            <w:tcW w:w="5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1.3.</w:t>
            </w:r>
          </w:p>
        </w:tc>
        <w:tc>
          <w:tcPr>
            <w:tcW w:w="590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Надвишење преградног насипа између подкада до коте 113 mnm</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3897"/>
        </w:trPr>
        <w:tc>
          <w:tcPr>
            <w:tcW w:w="558"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lastRenderedPageBreak/>
              <w:t> </w:t>
            </w:r>
          </w:p>
        </w:tc>
        <w:tc>
          <w:tcPr>
            <w:tcW w:w="5908"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Надвишење преградног насипа између подкада VII-1 и VII-2 за око 3 m грађевинском механизацијом од ископаног материјала из подкаде VII-1. Уградња материјала се изводи у слојевима од 40 cm са набијањем до потребне збијености. Спољашња и унутрашња косина насипа се изводи у нагибу 1 : 2,5, а ширина круне је 5 m. У цену је урачунато гурање и планирање материјала у слојевима од 40 cm, ваљање вибро ваљцима, са евентуалним квашењем слојева.</w:t>
            </w:r>
          </w:p>
          <w:p w:rsidR="007C0BB5" w:rsidRPr="007C0BB5" w:rsidRDefault="007C0BB5" w:rsidP="007C0BB5">
            <w:pPr>
              <w:spacing w:before="0"/>
              <w:jc w:val="left"/>
              <w:rPr>
                <w:rFonts w:eastAsia="Calibri" w:cs="Arial"/>
              </w:rPr>
            </w:pPr>
            <w:r w:rsidRPr="007C0BB5">
              <w:rPr>
                <w:rFonts w:eastAsia="Calibri" w:cs="Arial"/>
              </w:rPr>
              <w:t>У цену урачунати и снимање 'нултог' и изведеног стања од стране овлашћеног геометра, као и евентуално шкарпирање косина насипа и довођење у пројектовану геометрију.</w:t>
            </w:r>
          </w:p>
          <w:p w:rsidR="007C0BB5" w:rsidRPr="007C0BB5" w:rsidRDefault="007C0BB5" w:rsidP="007C0BB5">
            <w:pPr>
              <w:spacing w:before="0"/>
              <w:jc w:val="left"/>
              <w:rPr>
                <w:rFonts w:eastAsia="Calibri" w:cs="Arial"/>
              </w:rPr>
            </w:pPr>
            <w:r w:rsidRPr="007C0BB5">
              <w:rPr>
                <w:rFonts w:eastAsia="Calibri" w:cs="Arial"/>
              </w:rPr>
              <w:t>Обрачун се врши по m3 уграђеног насипа.</w:t>
            </w:r>
          </w:p>
        </w:tc>
        <w:tc>
          <w:tcPr>
            <w:tcW w:w="1276" w:type="dxa"/>
            <w:gridSpan w:val="2"/>
            <w:vMerge w:val="restart"/>
            <w:tcBorders>
              <w:top w:val="single" w:sz="4" w:space="0" w:color="auto"/>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11.000</w:t>
            </w:r>
          </w:p>
        </w:tc>
      </w:tr>
      <w:tr w:rsidR="007C0BB5" w:rsidRPr="007C0BB5" w:rsidTr="00DB6CD3">
        <w:trPr>
          <w:trHeight w:val="222"/>
        </w:trPr>
        <w:tc>
          <w:tcPr>
            <w:tcW w:w="558" w:type="dxa"/>
            <w:gridSpan w:val="3"/>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shd w:val="clear" w:color="auto" w:fill="auto"/>
          </w:tcPr>
          <w:p w:rsidR="007C0BB5" w:rsidRPr="007C0BB5" w:rsidRDefault="007C0BB5" w:rsidP="007C0BB5">
            <w:pPr>
              <w:spacing w:before="0"/>
              <w:jc w:val="left"/>
              <w:rPr>
                <w:rFonts w:eastAsia="Calibri" w:cs="Arial"/>
              </w:rPr>
            </w:pPr>
          </w:p>
        </w:tc>
      </w:tr>
      <w:tr w:rsidR="007C0BB5" w:rsidRPr="007C0BB5" w:rsidTr="00DB6CD3">
        <w:trPr>
          <w:trHeight w:val="136"/>
        </w:trPr>
        <w:tc>
          <w:tcPr>
            <w:tcW w:w="558" w:type="dxa"/>
            <w:gridSpan w:val="3"/>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Обрачун је по m3</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shd w:val="clear" w:color="auto" w:fill="auto"/>
          </w:tcPr>
          <w:p w:rsidR="007C0BB5" w:rsidRPr="007C0BB5" w:rsidRDefault="007C0BB5" w:rsidP="007C0BB5">
            <w:pPr>
              <w:spacing w:before="0"/>
              <w:jc w:val="left"/>
              <w:rPr>
                <w:rFonts w:eastAsia="Calibri" w:cs="Arial"/>
              </w:rPr>
            </w:pPr>
          </w:p>
        </w:tc>
      </w:tr>
      <w:tr w:rsidR="007C0BB5" w:rsidRPr="007C0BB5" w:rsidTr="00DB6CD3">
        <w:trPr>
          <w:trHeight w:val="658"/>
        </w:trPr>
        <w:tc>
          <w:tcPr>
            <w:tcW w:w="55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1.4.</w:t>
            </w:r>
          </w:p>
        </w:tc>
        <w:tc>
          <w:tcPr>
            <w:tcW w:w="5908"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Надвишење преградног насипа између када VII и VIII до коте 113 mnm</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3120"/>
        </w:trPr>
        <w:tc>
          <w:tcPr>
            <w:tcW w:w="558" w:type="dxa"/>
            <w:gridSpan w:val="3"/>
            <w:vMerge w:val="restart"/>
            <w:tcBorders>
              <w:top w:val="nil"/>
              <w:left w:val="single" w:sz="4" w:space="0" w:color="auto"/>
              <w:bottom w:val="single" w:sz="8" w:space="0" w:color="000000"/>
              <w:right w:val="single" w:sz="8"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nil"/>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Надвишење преградног насипа између када VII и VIII за око 3 м грађевинском механизацијом од ископаног материјала из подкаде VII-1. Уградња материјала се изводи у слојевима од 40 cm са набијањем до потребне збијености. Спољашња и унутрашња косина насипа се изводи у нагибу 1:2,5, а ширина круне је 5 m. У цену је урачунато гурање и планирање материјала у слојевима од 40 cm, ваљање вибро ваљцима, са евентуалним квашењем слојева. У цену урачунати и снимање 'нултог' и изведеног стања од стране овлашћеног геометра, као и евентуално шкарпирање косина насипа и довођење у пројектовану геометрију.</w:t>
            </w:r>
          </w:p>
        </w:tc>
        <w:tc>
          <w:tcPr>
            <w:tcW w:w="1276" w:type="dxa"/>
            <w:gridSpan w:val="2"/>
            <w:vMerge w:val="restart"/>
            <w:tcBorders>
              <w:top w:val="nil"/>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nil"/>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10.000</w:t>
            </w:r>
          </w:p>
        </w:tc>
      </w:tr>
      <w:tr w:rsidR="007C0BB5" w:rsidRPr="007C0BB5" w:rsidTr="00DB6CD3">
        <w:trPr>
          <w:trHeight w:val="79"/>
        </w:trPr>
        <w:tc>
          <w:tcPr>
            <w:tcW w:w="558" w:type="dxa"/>
            <w:gridSpan w:val="3"/>
            <w:vMerge/>
            <w:tcBorders>
              <w:top w:val="nil"/>
              <w:left w:val="single" w:sz="4" w:space="0" w:color="auto"/>
              <w:bottom w:val="single" w:sz="8" w:space="0" w:color="000000"/>
              <w:right w:val="single" w:sz="8"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nil"/>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shd w:val="clear" w:color="auto" w:fill="auto"/>
          </w:tcPr>
          <w:p w:rsidR="007C0BB5" w:rsidRPr="007C0BB5" w:rsidRDefault="007C0BB5" w:rsidP="007C0BB5">
            <w:pPr>
              <w:spacing w:before="0"/>
              <w:jc w:val="left"/>
              <w:rPr>
                <w:rFonts w:eastAsia="Calibri" w:cs="Arial"/>
              </w:rPr>
            </w:pPr>
          </w:p>
        </w:tc>
      </w:tr>
      <w:tr w:rsidR="007C0BB5" w:rsidRPr="007C0BB5" w:rsidTr="00DB6CD3">
        <w:trPr>
          <w:trHeight w:val="46"/>
        </w:trPr>
        <w:tc>
          <w:tcPr>
            <w:tcW w:w="558" w:type="dxa"/>
            <w:gridSpan w:val="3"/>
            <w:vMerge/>
            <w:tcBorders>
              <w:top w:val="nil"/>
              <w:left w:val="single" w:sz="4" w:space="0" w:color="auto"/>
              <w:bottom w:val="single" w:sz="4" w:space="0" w:color="auto"/>
              <w:right w:val="single" w:sz="8" w:space="0" w:color="auto"/>
            </w:tcBorders>
            <w:vAlign w:val="center"/>
            <w:hideMark/>
          </w:tcPr>
          <w:p w:rsidR="007C0BB5" w:rsidRPr="007C0BB5" w:rsidRDefault="007C0BB5" w:rsidP="007C0BB5">
            <w:pPr>
              <w:spacing w:before="0"/>
              <w:jc w:val="left"/>
              <w:rPr>
                <w:rFonts w:eastAsia="Calibri" w:cs="Arial"/>
              </w:rPr>
            </w:pPr>
          </w:p>
        </w:tc>
        <w:tc>
          <w:tcPr>
            <w:tcW w:w="5908" w:type="dxa"/>
            <w:gridSpan w:val="3"/>
            <w:tcBorders>
              <w:top w:val="nil"/>
              <w:left w:val="nil"/>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shd w:val="clear" w:color="auto" w:fill="auto"/>
          </w:tcPr>
          <w:p w:rsidR="007C0BB5" w:rsidRPr="007C0BB5" w:rsidRDefault="007C0BB5" w:rsidP="007C0BB5">
            <w:pPr>
              <w:spacing w:before="0"/>
              <w:jc w:val="left"/>
              <w:rPr>
                <w:rFonts w:eastAsia="Calibri" w:cs="Arial"/>
              </w:rPr>
            </w:pPr>
          </w:p>
        </w:tc>
      </w:tr>
      <w:tr w:rsidR="007C0BB5" w:rsidRPr="007C0BB5" w:rsidTr="00DB6CD3">
        <w:trPr>
          <w:trHeight w:val="547"/>
        </w:trPr>
        <w:tc>
          <w:tcPr>
            <w:tcW w:w="54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1.5.</w:t>
            </w:r>
          </w:p>
        </w:tc>
        <w:tc>
          <w:tcPr>
            <w:tcW w:w="5922"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Рашчишћавање терена на месту локације земљаног насипа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897"/>
        </w:trPr>
        <w:tc>
          <w:tcPr>
            <w:tcW w:w="544"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922" w:type="dxa"/>
            <w:gridSpan w:val="4"/>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Скидање површинског слоја терена (хумуса), као и рашчишћавање шибља, тањег дрвећа машинским путем са локације ободног насипа од земље и одвожење на привремену депонију.</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290</w:t>
            </w:r>
          </w:p>
        </w:tc>
      </w:tr>
      <w:tr w:rsidR="007C0BB5" w:rsidRPr="007C0BB5" w:rsidTr="00DB6CD3">
        <w:trPr>
          <w:trHeight w:val="33"/>
        </w:trPr>
        <w:tc>
          <w:tcPr>
            <w:tcW w:w="544" w:type="dxa"/>
            <w:gridSpan w:val="2"/>
            <w:tcBorders>
              <w:top w:val="nil"/>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922" w:type="dxa"/>
            <w:gridSpan w:val="4"/>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85"/>
        </w:trPr>
        <w:tc>
          <w:tcPr>
            <w:tcW w:w="544"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922" w:type="dxa"/>
            <w:gridSpan w:val="4"/>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527"/>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1.6.</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Надвишење ободног насипа подкаде VII-2 од земље до коте 105 mnm</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4181"/>
        </w:trPr>
        <w:tc>
          <w:tcPr>
            <w:tcW w:w="588" w:type="dxa"/>
            <w:gridSpan w:val="4"/>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lastRenderedPageBreak/>
              <w:t> </w:t>
            </w: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Надвишење ободног насипа подкаде </w:t>
            </w:r>
            <w:r w:rsidRPr="007C0BB5">
              <w:rPr>
                <w:rFonts w:eastAsia="Calibri" w:cs="Arial"/>
              </w:rPr>
              <w:br/>
              <w:t>VII-2 за око 2 m грађевинском механизацијом од земљаног материјала са позајмишта. Уградња материјала се изводи у слојевима од 40 cm са набијањем до потребне збијености. Спољашња и унутрашња косина насипа се изводи у нагибу 1:2,5, а ширина круне је 5 m.</w:t>
            </w:r>
          </w:p>
          <w:p w:rsidR="007C0BB5" w:rsidRPr="007C0BB5" w:rsidRDefault="007C0BB5" w:rsidP="007C0BB5">
            <w:pPr>
              <w:spacing w:before="0"/>
              <w:jc w:val="left"/>
              <w:rPr>
                <w:rFonts w:eastAsia="Calibri" w:cs="Arial"/>
              </w:rPr>
            </w:pPr>
            <w:r w:rsidRPr="007C0BB5">
              <w:rPr>
                <w:rFonts w:eastAsia="Calibri" w:cs="Arial"/>
              </w:rPr>
              <w:t>У цену је урачунат: ископ, транспорт, уградња и разастирање материјала у слојевима од 40 cm, ваљање вибро ваљцима, са евентуалним квашењем слојева. У цену урачунати и снимање ' нултог ' и изведеног стања од стране овлашћеног геометра, као и евентуално шкарпирање косина насипа и довођење у пројектовану геометрију.</w:t>
            </w:r>
          </w:p>
          <w:p w:rsidR="007C0BB5" w:rsidRPr="007C0BB5" w:rsidRDefault="007C0BB5" w:rsidP="007C0BB5">
            <w:pPr>
              <w:spacing w:before="0"/>
              <w:jc w:val="left"/>
              <w:rPr>
                <w:rFonts w:eastAsia="Calibri" w:cs="Arial"/>
              </w:rPr>
            </w:pPr>
            <w:r w:rsidRPr="007C0BB5">
              <w:rPr>
                <w:rFonts w:eastAsia="Calibri" w:cs="Arial"/>
              </w:rPr>
              <w:t>Обрачун се врши по m3 уграђеног насипа.</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2.856</w:t>
            </w:r>
          </w:p>
        </w:tc>
      </w:tr>
      <w:tr w:rsidR="007C0BB5" w:rsidRPr="007C0BB5" w:rsidTr="00DB6CD3">
        <w:trPr>
          <w:trHeight w:val="256"/>
        </w:trPr>
        <w:tc>
          <w:tcPr>
            <w:tcW w:w="588" w:type="dxa"/>
            <w:gridSpan w:val="4"/>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18"/>
        </w:trPr>
        <w:tc>
          <w:tcPr>
            <w:tcW w:w="588" w:type="dxa"/>
            <w:gridSpan w:val="4"/>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250"/>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1.7.</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Обележавање трасе цевовода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668"/>
        </w:trPr>
        <w:tc>
          <w:tcPr>
            <w:tcW w:w="588" w:type="dxa"/>
            <w:gridSpan w:val="4"/>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Обележавање трасе за дренажни и колекторски систем са постављањем видних ознака на преломним тачкама.</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600</w:t>
            </w:r>
          </w:p>
        </w:tc>
      </w:tr>
      <w:tr w:rsidR="007C0BB5" w:rsidRPr="007C0BB5" w:rsidTr="00DB6CD3">
        <w:trPr>
          <w:trHeight w:val="211"/>
        </w:trPr>
        <w:tc>
          <w:tcPr>
            <w:tcW w:w="588" w:type="dxa"/>
            <w:gridSpan w:val="4"/>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72"/>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Обрачун је по m'</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416"/>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1.8.</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Машински ископ рова за дренажни систем</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3233"/>
        </w:trPr>
        <w:tc>
          <w:tcPr>
            <w:tcW w:w="588" w:type="dxa"/>
            <w:gridSpan w:val="4"/>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Машински ископ пепела у широком откопу за</w:t>
            </w:r>
          </w:p>
          <w:p w:rsidR="007C0BB5" w:rsidRPr="007C0BB5" w:rsidRDefault="007C0BB5" w:rsidP="007C0BB5">
            <w:pPr>
              <w:spacing w:before="0"/>
              <w:jc w:val="left"/>
              <w:rPr>
                <w:rFonts w:eastAsia="Calibri" w:cs="Arial"/>
              </w:rPr>
            </w:pPr>
            <w:r w:rsidRPr="007C0BB5">
              <w:rPr>
                <w:rFonts w:eastAsia="Calibri" w:cs="Arial"/>
              </w:rPr>
              <w:t xml:space="preserve"> дренажу, ширине у дну 0.8 m, дубине до 3 m, са странама у нагибу 1:2. Ископани мартеријал се депонује на 1m од ивице рова. Јединична цена обухвата ископ, ископ за проширење рова приликом монтирања ревизионих шахтова, депоновање материјала на потребном одстојању, грубо планирање рова, затрпавање са потребном набијањем, планирање вишка пепела унутар касете. Обрачун количина је вршен од коте терена, па до пројектованих кота дна рова.</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2.400</w:t>
            </w:r>
          </w:p>
        </w:tc>
      </w:tr>
      <w:tr w:rsidR="007C0BB5" w:rsidRPr="007C0BB5" w:rsidTr="00DB6CD3">
        <w:trPr>
          <w:trHeight w:val="213"/>
        </w:trPr>
        <w:tc>
          <w:tcPr>
            <w:tcW w:w="588" w:type="dxa"/>
            <w:gridSpan w:val="4"/>
            <w:tcBorders>
              <w:top w:val="nil"/>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200"/>
        </w:trPr>
        <w:tc>
          <w:tcPr>
            <w:tcW w:w="588"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Oбрачун по m3</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61"/>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 1.9.</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Насипање</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2204"/>
        </w:trPr>
        <w:tc>
          <w:tcPr>
            <w:tcW w:w="588" w:type="dxa"/>
            <w:gridSpan w:val="4"/>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Нивелисање трасе дренаже насипањем терена на местима где је то потребно да би се добио тражени пад. Насипање вршити у слојевима са потребним збијањем у појасу ширине око 2.5 m. Јединична цена обухвата гурање материјала, планирање као и збијање. Обрачун количина вршен је од коте терена па до пројектоване коте насуте постељице од песка испод дренажне цеви</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265</w:t>
            </w:r>
          </w:p>
        </w:tc>
      </w:tr>
      <w:tr w:rsidR="007C0BB5" w:rsidRPr="007C0BB5" w:rsidTr="00DB6CD3">
        <w:trPr>
          <w:trHeight w:val="57"/>
        </w:trPr>
        <w:tc>
          <w:tcPr>
            <w:tcW w:w="588" w:type="dxa"/>
            <w:gridSpan w:val="4"/>
            <w:tcBorders>
              <w:top w:val="nil"/>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09"/>
        </w:trPr>
        <w:tc>
          <w:tcPr>
            <w:tcW w:w="588" w:type="dxa"/>
            <w:gridSpan w:val="4"/>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04"/>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1.10</w:t>
            </w:r>
            <w:r w:rsidRPr="007C0BB5">
              <w:rPr>
                <w:rFonts w:eastAsia="Calibri" w:cs="Arial"/>
              </w:rPr>
              <w:lastRenderedPageBreak/>
              <w:t>.</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lastRenderedPageBreak/>
              <w:t>Дренажно тело</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988"/>
        </w:trPr>
        <w:tc>
          <w:tcPr>
            <w:tcW w:w="588" w:type="dxa"/>
            <w:gridSpan w:val="4"/>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Набавка , транспорт и уградња шљунка за формирање дренажног тела трапезног облика гранулације 4 - 16 mm, у слоју дебљине 80 cm.</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920</w:t>
            </w:r>
          </w:p>
        </w:tc>
      </w:tr>
      <w:tr w:rsidR="007C0BB5" w:rsidRPr="007C0BB5" w:rsidTr="00DB6CD3">
        <w:trPr>
          <w:trHeight w:val="75"/>
        </w:trPr>
        <w:tc>
          <w:tcPr>
            <w:tcW w:w="588" w:type="dxa"/>
            <w:gridSpan w:val="4"/>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46"/>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је по m3</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32"/>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lang w:val="sr-Cyrl-RS"/>
              </w:rPr>
            </w:pPr>
            <w:r w:rsidRPr="007C0BB5">
              <w:rPr>
                <w:rFonts w:eastAsia="Calibri" w:cs="Arial"/>
              </w:rPr>
              <w:t>1.11</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Песак</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189"/>
        </w:trPr>
        <w:tc>
          <w:tcPr>
            <w:tcW w:w="588" w:type="dxa"/>
            <w:gridSpan w:val="4"/>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 транспорт и уградња песка испод дренажних цеви и цевовода повратне воде у слоју од 10 cm и колекторске цеви у слоју од 30 cm, са равнањем у пројектованом паду.</w:t>
            </w:r>
          </w:p>
        </w:tc>
        <w:tc>
          <w:tcPr>
            <w:tcW w:w="1276" w:type="dxa"/>
            <w:gridSpan w:val="2"/>
            <w:vMerge w:val="restart"/>
            <w:tcBorders>
              <w:top w:val="single" w:sz="4" w:space="0" w:color="auto"/>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77</w:t>
            </w:r>
          </w:p>
        </w:tc>
      </w:tr>
      <w:tr w:rsidR="007C0BB5" w:rsidRPr="007C0BB5" w:rsidTr="00DB6CD3">
        <w:trPr>
          <w:trHeight w:val="46"/>
        </w:trPr>
        <w:tc>
          <w:tcPr>
            <w:tcW w:w="588" w:type="dxa"/>
            <w:gridSpan w:val="4"/>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r>
      <w:tr w:rsidR="007C0BB5" w:rsidRPr="007C0BB5" w:rsidTr="00DB6CD3">
        <w:trPr>
          <w:trHeight w:val="46"/>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r>
      <w:tr w:rsidR="007C0BB5" w:rsidRPr="007C0BB5" w:rsidTr="00DB6CD3">
        <w:trPr>
          <w:trHeight w:val="393"/>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1.12.</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Сервисна саобраћајница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486"/>
        </w:trPr>
        <w:tc>
          <w:tcPr>
            <w:tcW w:w="588" w:type="dxa"/>
            <w:gridSpan w:val="4"/>
            <w:vMerge w:val="restart"/>
            <w:tcBorders>
              <w:top w:val="nil"/>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сервисне саобраћајнице ширине 3 m по круни ободног насипа око каде VII на коти 105, као и на преградним насипима. У цену ове позиције урачуната је набавка и разастирање хумусног материјала у слоју од 20 cm</w:t>
            </w:r>
          </w:p>
        </w:tc>
        <w:tc>
          <w:tcPr>
            <w:tcW w:w="1276" w:type="dxa"/>
            <w:gridSpan w:val="2"/>
            <w:vMerge w:val="restart"/>
            <w:tcBorders>
              <w:top w:val="nil"/>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nil"/>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116</w:t>
            </w:r>
          </w:p>
        </w:tc>
      </w:tr>
      <w:tr w:rsidR="007C0BB5" w:rsidRPr="007C0BB5" w:rsidTr="00DB6CD3">
        <w:trPr>
          <w:trHeight w:val="101"/>
        </w:trPr>
        <w:tc>
          <w:tcPr>
            <w:tcW w:w="588" w:type="dxa"/>
            <w:gridSpan w:val="4"/>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r>
      <w:tr w:rsidR="007C0BB5" w:rsidRPr="007C0BB5" w:rsidTr="00DB6CD3">
        <w:trPr>
          <w:trHeight w:val="46"/>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r>
      <w:tr w:rsidR="007C0BB5" w:rsidRPr="007C0BB5" w:rsidTr="00DB6CD3">
        <w:trPr>
          <w:trHeight w:val="280"/>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 . БЕТОНСКИ РАДОВИ</w:t>
            </w:r>
          </w:p>
        </w:tc>
      </w:tr>
      <w:tr w:rsidR="007C0BB5" w:rsidRPr="007C0BB5" w:rsidTr="00DB6CD3">
        <w:trPr>
          <w:trHeight w:val="473"/>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2.1.</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Израда бетонског темеља за ревизиони шахт</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533"/>
        </w:trPr>
        <w:tc>
          <w:tcPr>
            <w:tcW w:w="588" w:type="dxa"/>
            <w:gridSpan w:val="4"/>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армиранобетонског темеља МБ 30, дебљине д = 0.25 m за темељ кружног шахта. Јединичном ценом обухваћена је потребна оплата, арматура, справљање и уграђивање бетона, на подлози од шљунка дебљине 10 cm, као и сви остали трошкови који терете ову позицију.</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3.60</w:t>
            </w:r>
          </w:p>
        </w:tc>
      </w:tr>
      <w:tr w:rsidR="007C0BB5" w:rsidRPr="007C0BB5" w:rsidTr="00DB6CD3">
        <w:trPr>
          <w:trHeight w:val="66"/>
        </w:trPr>
        <w:tc>
          <w:tcPr>
            <w:tcW w:w="588" w:type="dxa"/>
            <w:gridSpan w:val="4"/>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45"/>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2.2.</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Израда бетонског шахта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189"/>
        </w:trPr>
        <w:tc>
          <w:tcPr>
            <w:tcW w:w="588" w:type="dxa"/>
            <w:gridSpan w:val="4"/>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 транспорт и постављање префабрикованих армиранобетонских елемената за шахтове пречника 1,00 и 1,20 м, у сегментима по 1 м са заливањем спојница цементним малтером.</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227"/>
        </w:trPr>
        <w:tc>
          <w:tcPr>
            <w:tcW w:w="588" w:type="dxa"/>
            <w:gridSpan w:val="4"/>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46"/>
        </w:trPr>
        <w:tc>
          <w:tcPr>
            <w:tcW w:w="588" w:type="dxa"/>
            <w:gridSpan w:val="4"/>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46"/>
        </w:trPr>
        <w:tc>
          <w:tcPr>
            <w:tcW w:w="588" w:type="dxa"/>
            <w:gridSpan w:val="4"/>
            <w:vMerge/>
            <w:tcBorders>
              <w:left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Ø100</w:t>
            </w:r>
          </w:p>
        </w:tc>
        <w:tc>
          <w:tcPr>
            <w:tcW w:w="1276" w:type="dxa"/>
            <w:gridSpan w:val="2"/>
            <w:tcBorders>
              <w:top w:val="nil"/>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tcBorders>
              <w:top w:val="nil"/>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42</w:t>
            </w:r>
          </w:p>
        </w:tc>
      </w:tr>
      <w:tr w:rsidR="007C0BB5" w:rsidRPr="007C0BB5" w:rsidTr="00DB6CD3">
        <w:trPr>
          <w:trHeight w:val="55"/>
        </w:trPr>
        <w:tc>
          <w:tcPr>
            <w:tcW w:w="588" w:type="dxa"/>
            <w:gridSpan w:val="4"/>
            <w:vMerge/>
            <w:tcBorders>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Ø120</w:t>
            </w:r>
          </w:p>
        </w:tc>
        <w:tc>
          <w:tcPr>
            <w:tcW w:w="1276" w:type="dxa"/>
            <w:gridSpan w:val="2"/>
            <w:tcBorders>
              <w:top w:val="nil"/>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tcBorders>
              <w:top w:val="nil"/>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1</w:t>
            </w:r>
          </w:p>
        </w:tc>
      </w:tr>
      <w:tr w:rsidR="007C0BB5" w:rsidRPr="007C0BB5" w:rsidTr="00DB6CD3">
        <w:trPr>
          <w:trHeight w:val="98"/>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2.3.</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Поклопац ревизионог шахта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695"/>
        </w:trPr>
        <w:tc>
          <w:tcPr>
            <w:tcW w:w="588" w:type="dxa"/>
            <w:gridSpan w:val="4"/>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 транспорт и постављање армирано бетонских поклопаца за шахтове пречника 1,00 m са отворима.</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коm.</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5</w:t>
            </w:r>
          </w:p>
        </w:tc>
      </w:tr>
      <w:tr w:rsidR="007C0BB5" w:rsidRPr="007C0BB5" w:rsidTr="00DB6CD3">
        <w:trPr>
          <w:trHeight w:val="109"/>
        </w:trPr>
        <w:tc>
          <w:tcPr>
            <w:tcW w:w="588" w:type="dxa"/>
            <w:gridSpan w:val="4"/>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00"/>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се врши по комаду.</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223"/>
        </w:trPr>
        <w:tc>
          <w:tcPr>
            <w:tcW w:w="588"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2.4.</w:t>
            </w:r>
          </w:p>
        </w:tc>
        <w:tc>
          <w:tcPr>
            <w:tcW w:w="587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Пењалице</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505"/>
        </w:trPr>
        <w:tc>
          <w:tcPr>
            <w:tcW w:w="588" w:type="dxa"/>
            <w:gridSpan w:val="4"/>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78"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и монтажа пењалица од челика ø 20 mm на растојању од 30 cm.</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коm.</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140</w:t>
            </w:r>
          </w:p>
        </w:tc>
      </w:tr>
      <w:tr w:rsidR="007C0BB5" w:rsidRPr="007C0BB5" w:rsidTr="00DB6CD3">
        <w:trPr>
          <w:trHeight w:val="80"/>
        </w:trPr>
        <w:tc>
          <w:tcPr>
            <w:tcW w:w="588" w:type="dxa"/>
            <w:gridSpan w:val="4"/>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98"/>
        </w:trPr>
        <w:tc>
          <w:tcPr>
            <w:tcW w:w="588" w:type="dxa"/>
            <w:gridSpan w:val="4"/>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78"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се врши по комаду.</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99"/>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 MOНTAЖEРСКИ РAДOВИ</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3.1.</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Геотекстил</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892"/>
        </w:trPr>
        <w:tc>
          <w:tcPr>
            <w:tcW w:w="651" w:type="dxa"/>
            <w:gridSpan w:val="5"/>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Допрема и монтажа геотекстила испод и око дренажне испуне од шљунка.</w:t>
            </w:r>
          </w:p>
          <w:p w:rsidR="007C0BB5" w:rsidRPr="007C0BB5" w:rsidRDefault="007C0BB5" w:rsidP="007C0BB5">
            <w:pPr>
              <w:spacing w:before="0"/>
              <w:jc w:val="left"/>
              <w:rPr>
                <w:rFonts w:eastAsia="Calibri" w:cs="Arial"/>
              </w:rPr>
            </w:pPr>
            <w:r w:rsidRPr="007C0BB5">
              <w:rPr>
                <w:rFonts w:eastAsia="Calibri" w:cs="Arial"/>
              </w:rPr>
              <w:t>Преклопи су минимум 15 cm.</w:t>
            </w:r>
          </w:p>
        </w:tc>
        <w:tc>
          <w:tcPr>
            <w:tcW w:w="1276" w:type="dxa"/>
            <w:gridSpan w:val="2"/>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m2</w:t>
            </w:r>
          </w:p>
        </w:tc>
        <w:tc>
          <w:tcPr>
            <w:tcW w:w="1275" w:type="dxa"/>
            <w:gridSpan w:val="3"/>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4.200</w:t>
            </w:r>
          </w:p>
        </w:tc>
      </w:tr>
      <w:tr w:rsidR="007C0BB5" w:rsidRPr="007C0BB5" w:rsidTr="00DB6CD3">
        <w:trPr>
          <w:trHeight w:val="163"/>
        </w:trPr>
        <w:tc>
          <w:tcPr>
            <w:tcW w:w="651" w:type="dxa"/>
            <w:gridSpan w:val="5"/>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168"/>
        </w:trPr>
        <w:tc>
          <w:tcPr>
            <w:tcW w:w="651" w:type="dxa"/>
            <w:gridSpan w:val="5"/>
            <w:vMerge/>
            <w:tcBorders>
              <w:top w:val="nil"/>
              <w:left w:val="single" w:sz="4" w:space="0" w:color="auto"/>
              <w:bottom w:val="nil"/>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Обрачун се врши по квадратном метру</w:t>
            </w:r>
          </w:p>
        </w:tc>
        <w:tc>
          <w:tcPr>
            <w:tcW w:w="1276" w:type="dxa"/>
            <w:gridSpan w:val="2"/>
            <w:vMerge/>
            <w:tcBorders>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185"/>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ТИП 250</w:t>
            </w:r>
          </w:p>
        </w:tc>
        <w:tc>
          <w:tcPr>
            <w:tcW w:w="1276" w:type="dxa"/>
            <w:gridSpan w:val="2"/>
            <w:vMerge/>
            <w:tcBorders>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3.2.</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Дренажне цеви</w:t>
            </w:r>
          </w:p>
        </w:tc>
        <w:tc>
          <w:tcPr>
            <w:tcW w:w="1276" w:type="dxa"/>
            <w:gridSpan w:val="2"/>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975"/>
        </w:trPr>
        <w:tc>
          <w:tcPr>
            <w:tcW w:w="651" w:type="dxa"/>
            <w:gridSpan w:val="5"/>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Транспорт до градилишта, развожење по траси и уградња дренажних цеви типа “РАУДРИЛ” или сличних. Цеви се полажу на припремљену подлогу од песка и геотекстила.</w:t>
            </w:r>
          </w:p>
          <w:p w:rsidR="007C0BB5" w:rsidRPr="007C0BB5" w:rsidRDefault="007C0BB5" w:rsidP="007C0BB5">
            <w:pPr>
              <w:spacing w:before="0"/>
              <w:jc w:val="left"/>
              <w:rPr>
                <w:rFonts w:eastAsia="Calibri" w:cs="Arial"/>
              </w:rPr>
            </w:pPr>
            <w:r w:rsidRPr="007C0BB5">
              <w:rPr>
                <w:rFonts w:eastAsia="Calibri" w:cs="Arial"/>
              </w:rPr>
              <w:t>Обрачун се врши по дужном метру постављених дренажних цеви.</w:t>
            </w:r>
          </w:p>
        </w:tc>
        <w:tc>
          <w:tcPr>
            <w:tcW w:w="1276" w:type="dxa"/>
            <w:gridSpan w:val="2"/>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vMerge w:val="restart"/>
            <w:tcBorders>
              <w:top w:val="single" w:sz="4" w:space="0" w:color="auto"/>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 </w:t>
            </w:r>
          </w:p>
          <w:p w:rsidR="007C0BB5" w:rsidRPr="007C0BB5" w:rsidRDefault="007C0BB5" w:rsidP="007C0BB5">
            <w:pPr>
              <w:spacing w:before="0"/>
              <w:jc w:val="left"/>
              <w:rPr>
                <w:rFonts w:eastAsia="Calibri" w:cs="Arial"/>
              </w:rPr>
            </w:pPr>
            <w:r w:rsidRPr="007C0BB5">
              <w:rPr>
                <w:rFonts w:eastAsia="Calibri" w:cs="Arial"/>
              </w:rPr>
              <w:t>594</w:t>
            </w:r>
          </w:p>
        </w:tc>
      </w:tr>
      <w:tr w:rsidR="007C0BB5" w:rsidRPr="007C0BB5" w:rsidTr="00DB6CD3">
        <w:trPr>
          <w:trHeight w:val="218"/>
        </w:trPr>
        <w:tc>
          <w:tcPr>
            <w:tcW w:w="651" w:type="dxa"/>
            <w:gridSpan w:val="5"/>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left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noWrap/>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208"/>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Ø 250 mm</w:t>
            </w:r>
          </w:p>
        </w:tc>
        <w:tc>
          <w:tcPr>
            <w:tcW w:w="1276" w:type="dxa"/>
            <w:gridSpan w:val="2"/>
            <w:vMerge/>
            <w:tcBorders>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464"/>
        </w:trPr>
        <w:tc>
          <w:tcPr>
            <w:tcW w:w="651" w:type="dxa"/>
            <w:gridSpan w:val="5"/>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C0BB5" w:rsidRPr="007C0BB5" w:rsidRDefault="007C0BB5" w:rsidP="007C0BB5">
            <w:pPr>
              <w:spacing w:before="0"/>
              <w:jc w:val="left"/>
              <w:rPr>
                <w:rFonts w:eastAsia="Calibri" w:cs="Arial"/>
                <w:b/>
              </w:rPr>
            </w:pPr>
            <w:r w:rsidRPr="007C0BB5">
              <w:rPr>
                <w:rFonts w:eastAsia="Calibri" w:cs="Arial"/>
                <w:b/>
              </w:rPr>
              <w:t> Б.</w:t>
            </w:r>
          </w:p>
        </w:tc>
        <w:tc>
          <w:tcPr>
            <w:tcW w:w="8366" w:type="dxa"/>
            <w:gridSpan w:val="6"/>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C0BB5" w:rsidRPr="007C0BB5" w:rsidRDefault="007C0BB5" w:rsidP="007C0BB5">
            <w:pPr>
              <w:spacing w:before="0"/>
              <w:jc w:val="left"/>
              <w:rPr>
                <w:rFonts w:eastAsia="Calibri" w:cs="Arial"/>
                <w:b/>
              </w:rPr>
            </w:pPr>
            <w:r w:rsidRPr="007C0BB5">
              <w:rPr>
                <w:rFonts w:eastAsia="Calibri" w:cs="Arial"/>
                <w:b/>
              </w:rPr>
              <w:t>КОСИ ПРЕЛИВНИ ШАХТ</w:t>
            </w:r>
          </w:p>
        </w:tc>
      </w:tr>
      <w:tr w:rsidR="007C0BB5" w:rsidRPr="007C0BB5" w:rsidTr="00DB6CD3">
        <w:trPr>
          <w:trHeight w:val="509"/>
        </w:trPr>
        <w:tc>
          <w:tcPr>
            <w:tcW w:w="651" w:type="dxa"/>
            <w:gridSpan w:val="5"/>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Поз</w:t>
            </w:r>
          </w:p>
        </w:tc>
        <w:tc>
          <w:tcPr>
            <w:tcW w:w="5815" w:type="dxa"/>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Опис</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Јед.мере</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Количина</w:t>
            </w:r>
          </w:p>
        </w:tc>
      </w:tr>
      <w:tr w:rsidR="007C0BB5" w:rsidRPr="007C0BB5" w:rsidTr="00DB6CD3">
        <w:trPr>
          <w:trHeight w:val="509"/>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 ПРИПРЕМНИ РАДОВИ</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1.1.</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Геодетско снимање и обележавање трасе</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880"/>
        </w:trPr>
        <w:tc>
          <w:tcPr>
            <w:tcW w:w="651" w:type="dxa"/>
            <w:gridSpan w:val="5"/>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Геодетско снимање и обележавање трасе пре почетка радова.</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21</w:t>
            </w:r>
          </w:p>
        </w:tc>
      </w:tr>
      <w:tr w:rsidR="007C0BB5" w:rsidRPr="007C0BB5" w:rsidTr="00DB6CD3">
        <w:trPr>
          <w:trHeight w:val="372"/>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се врши по m'</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1.2.</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28" w:type="dxa"/>
            </w:tcMar>
            <w:vAlign w:val="center"/>
            <w:hideMark/>
          </w:tcPr>
          <w:p w:rsidR="007C0BB5" w:rsidRPr="007C0BB5" w:rsidRDefault="007C0BB5" w:rsidP="007C0BB5">
            <w:pPr>
              <w:spacing w:before="0"/>
              <w:jc w:val="left"/>
              <w:rPr>
                <w:rFonts w:eastAsia="Calibri" w:cs="Arial"/>
              </w:rPr>
            </w:pPr>
            <w:r w:rsidRPr="007C0BB5">
              <w:rPr>
                <w:rFonts w:eastAsia="Calibri" w:cs="Arial"/>
              </w:rPr>
              <w:t>Рашчишћавање терена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784"/>
        </w:trPr>
        <w:tc>
          <w:tcPr>
            <w:tcW w:w="651" w:type="dxa"/>
            <w:gridSpan w:val="5"/>
            <w:vMerge w:val="restar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Сечење постојеће ниске вегетације и шибља са чишћењем терена пре почетка радова. Посечену вегетацију, шибље и остали отпадни материјал прикупити, утоварити на камион и одвести на градску депонију. Обрачун по м2 очишћеног терена.</w:t>
            </w:r>
          </w:p>
        </w:tc>
        <w:tc>
          <w:tcPr>
            <w:tcW w:w="1276" w:type="dxa"/>
            <w:gridSpan w:val="2"/>
            <w:vMerge w:val="restar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m2</w:t>
            </w:r>
          </w:p>
        </w:tc>
        <w:tc>
          <w:tcPr>
            <w:tcW w:w="1275" w:type="dxa"/>
            <w:gridSpan w:val="3"/>
            <w:vMerge w:val="restar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84</w:t>
            </w:r>
          </w:p>
        </w:tc>
      </w:tr>
      <w:tr w:rsidR="007C0BB5" w:rsidRPr="007C0BB5" w:rsidTr="00DB6CD3">
        <w:trPr>
          <w:trHeight w:val="297"/>
        </w:trPr>
        <w:tc>
          <w:tcPr>
            <w:tcW w:w="651" w:type="dxa"/>
            <w:gridSpan w:val="5"/>
            <w:vMerge/>
            <w:tcBorders>
              <w:top w:val="nil"/>
              <w:left w:val="single" w:sz="4" w:space="0" w:color="auto"/>
              <w:bottom w:val="single" w:sz="8"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6" w:type="dxa"/>
            <w:gridSpan w:val="2"/>
            <w:vMerge/>
            <w:tcBorders>
              <w:top w:val="nil"/>
              <w:left w:val="single" w:sz="4" w:space="0" w:color="auto"/>
              <w:bottom w:val="single" w:sz="8"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72"/>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m2</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500"/>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 1.3.</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Нивелација терена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845"/>
        </w:trPr>
        <w:tc>
          <w:tcPr>
            <w:tcW w:w="651" w:type="dxa"/>
            <w:gridSpan w:val="5"/>
            <w:vMerge w:val="restart"/>
            <w:tcBorders>
              <w:top w:val="nil"/>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Нивелисање терена дуж трасе косих преливних шахтова према датој нивелети. Материјал из ископа одбацивати у страну и користити за насипање око изведене конструкције уколико је задовољавајућег квалитета или га расути по депонији.</w:t>
            </w:r>
          </w:p>
        </w:tc>
        <w:tc>
          <w:tcPr>
            <w:tcW w:w="1276" w:type="dxa"/>
            <w:gridSpan w:val="2"/>
            <w:vMerge w:val="restart"/>
            <w:tcBorders>
              <w:top w:val="nil"/>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vMerge w:val="restart"/>
            <w:tcBorders>
              <w:top w:val="nil"/>
              <w:left w:val="single" w:sz="4" w:space="0" w:color="auto"/>
              <w:bottom w:val="single" w:sz="8" w:space="0" w:color="000000"/>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19</w:t>
            </w:r>
          </w:p>
        </w:tc>
      </w:tr>
      <w:tr w:rsidR="007C0BB5" w:rsidRPr="007C0BB5" w:rsidTr="00DB6CD3">
        <w:trPr>
          <w:trHeight w:val="438"/>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Обрачун по m' трасе, укључујући и нивелисење терена испод горњег анкер блока.</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 ЗЕМЉАНИ РАДОВИ</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2.1.</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Ископ</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w:t>
            </w:r>
          </w:p>
        </w:tc>
      </w:tr>
      <w:tr w:rsidR="007C0BB5" w:rsidRPr="007C0BB5" w:rsidTr="00DB6CD3">
        <w:trPr>
          <w:trHeight w:val="1220"/>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Ископ земље III категорије за анкер блок, са разупирањем. Ископ извести према пројекту и датим котама. Бочне стране правилно одсећи, а дно нивелисати. Ископану земљу одбацити у страну.</w:t>
            </w:r>
          </w:p>
          <w:p w:rsidR="007C0BB5" w:rsidRPr="007C0BB5" w:rsidRDefault="007C0BB5" w:rsidP="007C0BB5">
            <w:pPr>
              <w:spacing w:before="0"/>
              <w:jc w:val="left"/>
              <w:rPr>
                <w:rFonts w:eastAsia="Calibri" w:cs="Arial"/>
              </w:rPr>
            </w:pP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 земље, у цену улазе и разупирања и обезбеђење ископа.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190</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 2.2.</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Шљунак</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1095"/>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 транспорт и уградња шљунка за полагање косих преливних шахтова по косини касете VII ка огледном пољу. Шљунак насути у предвиђеном слоју и набити до потребне збијености.</w:t>
            </w:r>
          </w:p>
          <w:p w:rsidR="007C0BB5" w:rsidRPr="007C0BB5" w:rsidRDefault="007C0BB5" w:rsidP="007C0BB5">
            <w:pPr>
              <w:spacing w:before="0"/>
              <w:jc w:val="left"/>
              <w:rPr>
                <w:rFonts w:eastAsia="Calibri" w:cs="Arial"/>
              </w:rPr>
            </w:pP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 набијеног шљунка.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27</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2.3.</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Шљунак - тампон слој</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1543"/>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транспорт и уградња тампон слоја шљунка испод анкер блокова, низводно и на врху цевовода. Тампон слој шљунка насути у слојевима, набити и фино испланирати са толеранцијом по висини ± 1cm.</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се врши по m3 набијеног шљунка.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11</w:t>
            </w:r>
          </w:p>
        </w:tc>
      </w:tr>
      <w:tr w:rsidR="007C0BB5" w:rsidRPr="007C0BB5" w:rsidTr="00DB6CD3">
        <w:trPr>
          <w:trHeight w:val="369"/>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 . БЕТОНСКИ И АРМИРАНОБЕТОНСКИ РАДОВИ</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3.1.</w:t>
            </w:r>
          </w:p>
        </w:tc>
        <w:tc>
          <w:tcPr>
            <w:tcW w:w="8366" w:type="dxa"/>
            <w:gridSpan w:val="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Тампон</w:t>
            </w:r>
          </w:p>
        </w:tc>
      </w:tr>
      <w:tr w:rsidR="007C0BB5" w:rsidRPr="007C0BB5" w:rsidTr="00DB6CD3">
        <w:trPr>
          <w:trHeight w:val="1873"/>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тампона од неармираног бетона МБ15, дебљине 10 cm, испод низводног анкер блока. Бетонирање радити преко претходно разастртог шљунка. Бетон уградити и неговати по прописима.</w:t>
            </w:r>
          </w:p>
          <w:p w:rsidR="007C0BB5" w:rsidRPr="007C0BB5" w:rsidRDefault="007C0BB5" w:rsidP="007C0BB5">
            <w:pPr>
              <w:spacing w:before="0"/>
              <w:jc w:val="left"/>
              <w:rPr>
                <w:rFonts w:eastAsia="Calibri" w:cs="Arial"/>
              </w:rPr>
            </w:pPr>
            <w:r w:rsidRPr="007C0BB5">
              <w:rPr>
                <w:rFonts w:eastAsia="Calibri" w:cs="Arial"/>
              </w:rPr>
              <w:t>2.4 ·2.1 ·0.1 = 0.504</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 уграђеног бетона.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w:t>
            </w:r>
          </w:p>
        </w:tc>
      </w:tr>
      <w:tr w:rsidR="007C0BB5" w:rsidRPr="007C0BB5" w:rsidTr="00DB6CD3">
        <w:trPr>
          <w:trHeight w:val="50"/>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3.2.</w:t>
            </w:r>
          </w:p>
        </w:tc>
        <w:tc>
          <w:tcPr>
            <w:tcW w:w="8366" w:type="dxa"/>
            <w:gridSpan w:val="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Анкер блок</w:t>
            </w:r>
          </w:p>
        </w:tc>
      </w:tr>
      <w:tr w:rsidR="007C0BB5" w:rsidRPr="007C0BB5" w:rsidTr="00DB6CD3">
        <w:trPr>
          <w:trHeight w:val="1620"/>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анкер блокова марке МБ30. Анкер блокове армирати по пројекту, статичком прорачуну и детаљима. Бетон уградити и неговати према прописима. У цену улазе и оплата и арматура.</w:t>
            </w:r>
          </w:p>
          <w:p w:rsidR="007C0BB5" w:rsidRPr="007C0BB5" w:rsidRDefault="007C0BB5" w:rsidP="007C0BB5">
            <w:pPr>
              <w:spacing w:before="0"/>
              <w:jc w:val="left"/>
              <w:rPr>
                <w:rFonts w:eastAsia="Calibri" w:cs="Arial"/>
                <w:lang w:val="sr-Cyrl-RS"/>
              </w:rPr>
            </w:pPr>
          </w:p>
          <w:p w:rsidR="007C0BB5" w:rsidRPr="007C0BB5" w:rsidRDefault="007C0BB5" w:rsidP="007C0BB5">
            <w:pPr>
              <w:spacing w:before="0"/>
              <w:jc w:val="left"/>
              <w:rPr>
                <w:rFonts w:eastAsia="Calibri" w:cs="Arial"/>
              </w:rPr>
            </w:pPr>
            <w:r w:rsidRPr="007C0BB5">
              <w:rPr>
                <w:rFonts w:eastAsia="Calibri" w:cs="Arial"/>
              </w:rPr>
              <w:t>Обрачун по m3 анкер блока.</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7</w:t>
            </w:r>
          </w:p>
        </w:tc>
      </w:tr>
      <w:tr w:rsidR="007C0BB5" w:rsidRPr="007C0BB5" w:rsidTr="00DB6CD3">
        <w:trPr>
          <w:trHeight w:val="327"/>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lastRenderedPageBreak/>
              <w:t>3.3</w:t>
            </w:r>
          </w:p>
        </w:tc>
        <w:tc>
          <w:tcPr>
            <w:tcW w:w="8366" w:type="dxa"/>
            <w:gridSpan w:val="6"/>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АБ плоча и ослонац</w:t>
            </w:r>
          </w:p>
        </w:tc>
      </w:tr>
      <w:tr w:rsidR="007C0BB5" w:rsidRPr="007C0BB5" w:rsidTr="00DB6CD3">
        <w:trPr>
          <w:trHeight w:val="1315"/>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армиранобетонске облоге и ослонаца косих преливних шахтова и косе степенишне плоче, све марке МБ30, у свему према статичком прорачуну и детаљима</w:t>
            </w:r>
            <w:r w:rsidRPr="007C0BB5">
              <w:rPr>
                <w:rFonts w:eastAsia="Calibri" w:cs="Arial"/>
                <w:lang w:val="sr-Cyrl-RS"/>
              </w:rPr>
              <w:t>.</w:t>
            </w:r>
            <w:r w:rsidRPr="007C0BB5">
              <w:rPr>
                <w:rFonts w:eastAsia="Calibri" w:cs="Arial"/>
              </w:rPr>
              <w:t xml:space="preserve"> У цену улазе и оплата и арматура.</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m3 темеља.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m3</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14.5</w:t>
            </w:r>
          </w:p>
        </w:tc>
      </w:tr>
      <w:tr w:rsidR="007C0BB5" w:rsidRPr="007C0BB5" w:rsidTr="00DB6CD3">
        <w:trPr>
          <w:trHeight w:val="293"/>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3.4</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АБ степенице</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1463"/>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бетонских степеника од набијеног бетона, МБ 30. Израдити оплату степеника према детаљима и пројекту. Степенике бетонирати преко косе плоче, а бетон уградити и неговати по прописима. У цену улази оплата и арматура.</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Обрачун по m' изведених степеника.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м'</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43.0</w:t>
            </w:r>
          </w:p>
        </w:tc>
      </w:tr>
      <w:tr w:rsidR="007C0BB5" w:rsidRPr="007C0BB5" w:rsidTr="00DB6CD3">
        <w:trPr>
          <w:trHeight w:val="276"/>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 4 . МОНТАЖЕРСКИ РАДОВИ</w:t>
            </w:r>
          </w:p>
        </w:tc>
      </w:tr>
      <w:tr w:rsidR="007C0BB5" w:rsidRPr="007C0BB5" w:rsidTr="00DB6CD3">
        <w:trPr>
          <w:trHeight w:val="112"/>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4.1</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ПВЦ цеви</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793"/>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Набавка и монтажа ПВЦ канализационих цеви пречника 400 mm, заједно са фазонским комадима и материјалом за спајање. Поставити само атестиране и исправне цеви и фазонске комаде. Праве цеви сећи на лицу места на пројектоване дужине и спајати са Т рачвама или правоугаоним коленом. Све правилно дихтовати са поклопцима и гуменим дихтунзима. Постављену мрежу пре бетонирања испитати на притисак и сачинити записник, што улази у цену. Цеви фиксирати и извршити крпљења отвора и шлицева, видљиве делове обојити два пута уљаном бојом. Све поклопце фазонских комада допремити на градилиште и одложити на место по избору инвеститора.</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m' трасе цевовода.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17</w:t>
            </w:r>
          </w:p>
        </w:tc>
      </w:tr>
      <w:tr w:rsidR="007C0BB5" w:rsidRPr="007C0BB5" w:rsidTr="00DB6CD3">
        <w:trPr>
          <w:trHeight w:val="282"/>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 5 . ЧЕЛИЧНА КОНСТРУКЦИЈА</w:t>
            </w:r>
          </w:p>
        </w:tc>
      </w:tr>
      <w:tr w:rsidR="007C0BB5" w:rsidRPr="007C0BB5" w:rsidTr="00DB6CD3">
        <w:trPr>
          <w:trHeight w:val="130"/>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5.1</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Израда вођица за талпе</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2880"/>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Израда и постављање ограде степеништа уз коси преливни шахт. Ограду израдити од стандардних цевастих профила од челика С235, по детаљима и упутству пројектанта. Спојеве и варове идеално израдити, очистити и обрусити. Пре уградње ограду очистити од корозије и прашине, брусити и опајати. Премазати минијумом, нанети основну боју и поставити ограду. Монтирати ограду, поправити основну боју и обојити два пута бојом за метал.</w:t>
            </w:r>
          </w:p>
          <w:p w:rsidR="007C0BB5" w:rsidRPr="007C0BB5" w:rsidRDefault="007C0BB5" w:rsidP="007C0BB5">
            <w:pPr>
              <w:spacing w:before="0"/>
              <w:jc w:val="left"/>
              <w:rPr>
                <w:rFonts w:eastAsia="Calibri" w:cs="Arial"/>
              </w:rPr>
            </w:pPr>
            <w:r w:rsidRPr="007C0BB5">
              <w:rPr>
                <w:rFonts w:eastAsia="Calibri" w:cs="Arial"/>
              </w:rPr>
              <w:t>10.5 kg /m · 15.6 m = 163.8 kg</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кг челика.</w:t>
            </w: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kg</w:t>
            </w: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165</w:t>
            </w:r>
          </w:p>
        </w:tc>
      </w:tr>
      <w:tr w:rsidR="007C0BB5" w:rsidRPr="007C0BB5" w:rsidTr="00DB6CD3">
        <w:trPr>
          <w:trHeight w:val="263"/>
        </w:trPr>
        <w:tc>
          <w:tcPr>
            <w:tcW w:w="9017" w:type="dxa"/>
            <w:gridSpan w:val="11"/>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6 . ОСТАЛИ РАДОВИ</w:t>
            </w:r>
          </w:p>
        </w:tc>
      </w:tr>
      <w:tr w:rsidR="007C0BB5" w:rsidRPr="007C0BB5" w:rsidTr="00DB6CD3">
        <w:trPr>
          <w:trHeight w:val="89"/>
        </w:trPr>
        <w:tc>
          <w:tcPr>
            <w:tcW w:w="651"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6.1.</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Остало</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1208"/>
        </w:trPr>
        <w:tc>
          <w:tcPr>
            <w:tcW w:w="651" w:type="dxa"/>
            <w:gridSpan w:val="5"/>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p>
        </w:tc>
        <w:tc>
          <w:tcPr>
            <w:tcW w:w="5815" w:type="dxa"/>
            <w:tcBorders>
              <w:top w:val="single" w:sz="4" w:space="0" w:color="auto"/>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Припрема и завршно рашчишћавање градилишта, снимање постојећег стања и остали припремни, завршни и непредвиђени радови.</w:t>
            </w:r>
          </w:p>
          <w:p w:rsidR="007C0BB5" w:rsidRPr="007C0BB5" w:rsidRDefault="007C0BB5" w:rsidP="007C0BB5">
            <w:pPr>
              <w:spacing w:before="0"/>
              <w:jc w:val="left"/>
              <w:rPr>
                <w:rFonts w:eastAsia="Calibri" w:cs="Arial"/>
              </w:rPr>
            </w:pPr>
            <w:r w:rsidRPr="007C0BB5">
              <w:rPr>
                <w:rFonts w:eastAsia="Calibri" w:cs="Arial"/>
              </w:rPr>
              <w:t>(Паушално , 2% од збира)</w:t>
            </w:r>
          </w:p>
        </w:tc>
        <w:tc>
          <w:tcPr>
            <w:tcW w:w="1276" w:type="dxa"/>
            <w:gridSpan w:val="2"/>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327"/>
        </w:trPr>
        <w:tc>
          <w:tcPr>
            <w:tcW w:w="651" w:type="dxa"/>
            <w:gridSpan w:val="5"/>
            <w:tcBorders>
              <w:top w:val="nil"/>
              <w:left w:val="single" w:sz="4" w:space="0" w:color="auto"/>
              <w:bottom w:val="single" w:sz="4" w:space="0" w:color="auto"/>
              <w:right w:val="single" w:sz="4" w:space="0" w:color="auto"/>
            </w:tcBorders>
            <w:tcMar>
              <w:top w:w="0" w:type="dxa"/>
              <w:left w:w="70" w:type="dxa"/>
              <w:bottom w:w="0" w:type="dxa"/>
              <w:right w:w="70" w:type="dxa"/>
            </w:tcMar>
            <w:vAlign w:val="center"/>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p>
        </w:tc>
        <w:tc>
          <w:tcPr>
            <w:tcW w:w="1276" w:type="dxa"/>
            <w:gridSpan w:val="2"/>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c>
          <w:tcPr>
            <w:tcW w:w="1275" w:type="dxa"/>
            <w:gridSpan w:val="3"/>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tc>
      </w:tr>
      <w:tr w:rsidR="007C0BB5" w:rsidRPr="007C0BB5" w:rsidTr="00DB6CD3">
        <w:trPr>
          <w:trHeight w:val="284"/>
        </w:trPr>
        <w:tc>
          <w:tcPr>
            <w:tcW w:w="651" w:type="dxa"/>
            <w:gridSpan w:val="5"/>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C0BB5" w:rsidRPr="007C0BB5" w:rsidRDefault="007C0BB5" w:rsidP="007C0BB5">
            <w:pPr>
              <w:spacing w:before="0"/>
              <w:jc w:val="left"/>
              <w:rPr>
                <w:rFonts w:eastAsia="Calibri" w:cs="Arial"/>
                <w:b/>
              </w:rPr>
            </w:pPr>
            <w:r w:rsidRPr="007C0BB5">
              <w:rPr>
                <w:rFonts w:eastAsia="Calibri" w:cs="Arial"/>
                <w:b/>
              </w:rPr>
              <w:t>  В.</w:t>
            </w:r>
          </w:p>
        </w:tc>
        <w:tc>
          <w:tcPr>
            <w:tcW w:w="8366" w:type="dxa"/>
            <w:gridSpan w:val="6"/>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7C0BB5" w:rsidRPr="007C0BB5" w:rsidRDefault="007C0BB5" w:rsidP="007C0BB5">
            <w:pPr>
              <w:spacing w:before="0"/>
              <w:jc w:val="left"/>
              <w:rPr>
                <w:rFonts w:eastAsia="Calibri" w:cs="Arial"/>
                <w:b/>
              </w:rPr>
            </w:pPr>
            <w:r w:rsidRPr="007C0BB5">
              <w:rPr>
                <w:rFonts w:eastAsia="Calibri" w:cs="Arial"/>
                <w:b/>
              </w:rPr>
              <w:t xml:space="preserve">БАТЕРИЈА ХИДРОЦИКЛОНА  И ЦЕВОВОД ХИДРОМЕШАВИНЕ </w:t>
            </w:r>
          </w:p>
        </w:tc>
      </w:tr>
      <w:tr w:rsidR="007C0BB5" w:rsidRPr="007C0BB5" w:rsidTr="00DB6CD3">
        <w:trPr>
          <w:trHeight w:val="509"/>
        </w:trPr>
        <w:tc>
          <w:tcPr>
            <w:tcW w:w="651" w:type="dxa"/>
            <w:gridSpan w:val="5"/>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Поз</w:t>
            </w:r>
          </w:p>
        </w:tc>
        <w:tc>
          <w:tcPr>
            <w:tcW w:w="5815" w:type="dxa"/>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hideMark/>
          </w:tcPr>
          <w:p w:rsidR="007C0BB5" w:rsidRPr="00DB6CD3" w:rsidRDefault="007C0BB5" w:rsidP="00DB6CD3">
            <w:pPr>
              <w:spacing w:before="0"/>
              <w:jc w:val="left"/>
              <w:rPr>
                <w:rFonts w:eastAsia="Calibri" w:cs="Arial"/>
                <w:lang w:val="sr-Cyrl-RS"/>
              </w:rPr>
            </w:pPr>
            <w:r w:rsidRPr="007C0BB5">
              <w:rPr>
                <w:rFonts w:eastAsia="Calibri" w:cs="Arial"/>
              </w:rPr>
              <w:t>Опис</w:t>
            </w:r>
          </w:p>
        </w:tc>
        <w:tc>
          <w:tcPr>
            <w:tcW w:w="1276" w:type="dxa"/>
            <w:gridSpan w:val="2"/>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Јед. мере</w:t>
            </w:r>
          </w:p>
        </w:tc>
        <w:tc>
          <w:tcPr>
            <w:tcW w:w="1275" w:type="dxa"/>
            <w:gridSpan w:val="3"/>
            <w:vMerge w:val="restart"/>
            <w:tcBorders>
              <w:top w:val="single" w:sz="4" w:space="0" w:color="auto"/>
              <w:left w:val="single" w:sz="4" w:space="0" w:color="auto"/>
              <w:bottom w:val="single" w:sz="8" w:space="0" w:color="000000"/>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Количина</w:t>
            </w:r>
          </w:p>
        </w:tc>
      </w:tr>
      <w:tr w:rsidR="007C0BB5" w:rsidRPr="007C0BB5" w:rsidTr="00DB6CD3">
        <w:trPr>
          <w:trHeight w:val="253"/>
        </w:trPr>
        <w:tc>
          <w:tcPr>
            <w:tcW w:w="651" w:type="dxa"/>
            <w:gridSpan w:val="5"/>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6" w:type="dxa"/>
            <w:gridSpan w:val="2"/>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8" w:space="0" w:color="000000"/>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4334"/>
        </w:trPr>
        <w:tc>
          <w:tcPr>
            <w:tcW w:w="651" w:type="dxa"/>
            <w:gridSpan w:val="5"/>
            <w:vMerge w:val="restart"/>
            <w:tcBorders>
              <w:top w:val="nil"/>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1.1.</w:t>
            </w:r>
          </w:p>
        </w:tc>
        <w:tc>
          <w:tcPr>
            <w:tcW w:w="5815" w:type="dxa"/>
            <w:tcBorders>
              <w:top w:val="nil"/>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Покретна батерија хидроциклона Ø350</w:t>
            </w:r>
          </w:p>
          <w:p w:rsidR="007C0BB5" w:rsidRPr="007C0BB5" w:rsidRDefault="007C0BB5" w:rsidP="007C0BB5">
            <w:pPr>
              <w:spacing w:before="0"/>
              <w:jc w:val="left"/>
              <w:rPr>
                <w:rFonts w:eastAsia="Calibri" w:cs="Arial"/>
              </w:rPr>
            </w:pPr>
            <w:r w:rsidRPr="007C0BB5">
              <w:rPr>
                <w:rFonts w:eastAsia="Calibri" w:cs="Arial"/>
              </w:rPr>
              <w:t>хидроциклон</w:t>
            </w:r>
          </w:p>
          <w:p w:rsidR="007C0BB5" w:rsidRPr="007C0BB5" w:rsidRDefault="007C0BB5" w:rsidP="007C0BB5">
            <w:pPr>
              <w:spacing w:before="0"/>
              <w:jc w:val="left"/>
              <w:rPr>
                <w:rFonts w:eastAsia="Calibri" w:cs="Arial"/>
              </w:rPr>
            </w:pPr>
            <w:r w:rsidRPr="007C0BB5">
              <w:rPr>
                <w:rFonts w:eastAsia="Calibri" w:cs="Arial"/>
              </w:rPr>
              <w:t>затварач-пљоснати засун</w:t>
            </w:r>
          </w:p>
          <w:p w:rsidR="007C0BB5" w:rsidRPr="007C0BB5" w:rsidRDefault="007C0BB5" w:rsidP="007C0BB5">
            <w:pPr>
              <w:spacing w:before="0"/>
              <w:jc w:val="left"/>
              <w:rPr>
                <w:rFonts w:eastAsia="Calibri" w:cs="Arial"/>
              </w:rPr>
            </w:pPr>
            <w:r w:rsidRPr="007C0BB5">
              <w:rPr>
                <w:rFonts w:eastAsia="Calibri" w:cs="Arial"/>
              </w:rPr>
              <w:t>разде</w:t>
            </w:r>
            <w:r w:rsidRPr="007C0BB5">
              <w:rPr>
                <w:rFonts w:eastAsia="Calibri" w:cs="Arial"/>
                <w:lang w:val="sr-Cyrl-RS"/>
              </w:rPr>
              <w:t>љ</w:t>
            </w:r>
            <w:r w:rsidRPr="007C0BB5">
              <w:rPr>
                <w:rFonts w:eastAsia="Calibri" w:cs="Arial"/>
              </w:rPr>
              <w:t>ивач пулпе</w:t>
            </w:r>
          </w:p>
          <w:p w:rsidR="007C0BB5" w:rsidRPr="007C0BB5" w:rsidRDefault="007C0BB5" w:rsidP="007C0BB5">
            <w:pPr>
              <w:spacing w:before="0"/>
              <w:jc w:val="left"/>
              <w:rPr>
                <w:rFonts w:eastAsia="Calibri" w:cs="Arial"/>
              </w:rPr>
            </w:pPr>
            <w:r w:rsidRPr="007C0BB5">
              <w:rPr>
                <w:rFonts w:eastAsia="Calibri" w:cs="Arial"/>
              </w:rPr>
              <w:t>суд за прелив хидроциклона</w:t>
            </w:r>
          </w:p>
          <w:p w:rsidR="007C0BB5" w:rsidRPr="007C0BB5" w:rsidRDefault="007C0BB5" w:rsidP="007C0BB5">
            <w:pPr>
              <w:spacing w:before="0"/>
              <w:jc w:val="left"/>
              <w:rPr>
                <w:rFonts w:eastAsia="Calibri" w:cs="Arial"/>
              </w:rPr>
            </w:pPr>
            <w:r w:rsidRPr="007C0BB5">
              <w:rPr>
                <w:rFonts w:eastAsia="Calibri" w:cs="Arial"/>
              </w:rPr>
              <w:t>гумена цев за прелив хидроциклона</w:t>
            </w:r>
          </w:p>
          <w:p w:rsidR="007C0BB5" w:rsidRPr="007C0BB5" w:rsidRDefault="007C0BB5" w:rsidP="007C0BB5">
            <w:pPr>
              <w:spacing w:before="0"/>
              <w:jc w:val="left"/>
              <w:rPr>
                <w:rFonts w:eastAsia="Calibri" w:cs="Arial"/>
              </w:rPr>
            </w:pPr>
            <w:r w:rsidRPr="007C0BB5">
              <w:rPr>
                <w:rFonts w:eastAsia="Calibri" w:cs="Arial"/>
              </w:rPr>
              <w:t>гумена цев за пресек хидроциклона</w:t>
            </w:r>
          </w:p>
          <w:p w:rsidR="007C0BB5" w:rsidRPr="007C0BB5" w:rsidRDefault="007C0BB5" w:rsidP="007C0BB5">
            <w:pPr>
              <w:spacing w:before="0"/>
              <w:jc w:val="left"/>
              <w:rPr>
                <w:rFonts w:eastAsia="Calibri" w:cs="Arial"/>
              </w:rPr>
            </w:pPr>
            <w:r w:rsidRPr="007C0BB5">
              <w:rPr>
                <w:rFonts w:eastAsia="Calibri" w:cs="Arial"/>
              </w:rPr>
              <w:t>профил L60х60х6mm</w:t>
            </w:r>
          </w:p>
          <w:p w:rsidR="007C0BB5" w:rsidRPr="007C0BB5" w:rsidRDefault="007C0BB5" w:rsidP="007C0BB5">
            <w:pPr>
              <w:spacing w:before="0"/>
              <w:jc w:val="left"/>
              <w:rPr>
                <w:rFonts w:eastAsia="Calibri" w:cs="Arial"/>
              </w:rPr>
            </w:pPr>
            <w:r w:rsidRPr="007C0BB5">
              <w:rPr>
                <w:rFonts w:eastAsia="Calibri" w:cs="Arial"/>
              </w:rPr>
              <w:t>профил U160</w:t>
            </w:r>
          </w:p>
          <w:p w:rsidR="007C0BB5" w:rsidRPr="007C0BB5" w:rsidRDefault="007C0BB5" w:rsidP="007C0BB5">
            <w:pPr>
              <w:spacing w:before="0"/>
              <w:jc w:val="left"/>
              <w:rPr>
                <w:rFonts w:eastAsia="Calibri" w:cs="Arial"/>
              </w:rPr>
            </w:pPr>
            <w:r w:rsidRPr="007C0BB5">
              <w:rPr>
                <w:rFonts w:eastAsia="Calibri" w:cs="Arial"/>
              </w:rPr>
              <w:t>преносни колосек L=3000mm</w:t>
            </w:r>
          </w:p>
          <w:p w:rsidR="007C0BB5" w:rsidRPr="007C0BB5" w:rsidRDefault="007C0BB5" w:rsidP="007C0BB5">
            <w:pPr>
              <w:spacing w:before="0"/>
              <w:jc w:val="left"/>
              <w:rPr>
                <w:rFonts w:eastAsia="Calibri" w:cs="Arial"/>
              </w:rPr>
            </w:pPr>
            <w:r w:rsidRPr="007C0BB5">
              <w:rPr>
                <w:rFonts w:eastAsia="Calibri" w:cs="Arial"/>
              </w:rPr>
              <w:t>Цевни лук DN 150</w:t>
            </w:r>
          </w:p>
          <w:p w:rsidR="007C0BB5" w:rsidRPr="007C0BB5" w:rsidRDefault="007C0BB5" w:rsidP="007C0BB5">
            <w:pPr>
              <w:spacing w:before="0"/>
              <w:jc w:val="left"/>
              <w:rPr>
                <w:rFonts w:eastAsia="Calibri" w:cs="Arial"/>
              </w:rPr>
            </w:pPr>
            <w:r w:rsidRPr="007C0BB5">
              <w:rPr>
                <w:rFonts w:eastAsia="Calibri" w:cs="Arial"/>
              </w:rPr>
              <w:t>Челична цев DN150</w:t>
            </w:r>
          </w:p>
          <w:p w:rsidR="007C0BB5" w:rsidRPr="007C0BB5" w:rsidRDefault="007C0BB5" w:rsidP="007C0BB5">
            <w:pPr>
              <w:spacing w:before="0"/>
              <w:jc w:val="left"/>
              <w:rPr>
                <w:rFonts w:eastAsia="Calibri" w:cs="Arial"/>
              </w:rPr>
            </w:pPr>
            <w:r w:rsidRPr="007C0BB5">
              <w:rPr>
                <w:rFonts w:eastAsia="Calibri" w:cs="Arial"/>
              </w:rPr>
              <w:t>Гумена цев за довођење хидро-мешавине у хидроциклон</w:t>
            </w:r>
          </w:p>
          <w:p w:rsidR="007C0BB5" w:rsidRPr="007C0BB5" w:rsidRDefault="007C0BB5" w:rsidP="007C0BB5">
            <w:pPr>
              <w:spacing w:before="0"/>
              <w:jc w:val="left"/>
              <w:rPr>
                <w:rFonts w:eastAsia="Calibri" w:cs="Arial"/>
              </w:rPr>
            </w:pPr>
            <w:r w:rsidRPr="007C0BB5">
              <w:rPr>
                <w:rFonts w:eastAsia="Calibri" w:cs="Arial"/>
              </w:rPr>
              <w:t>DN 150, L=6000mm</w:t>
            </w:r>
          </w:p>
          <w:p w:rsidR="007C0BB5" w:rsidRPr="007C0BB5" w:rsidRDefault="007C0BB5" w:rsidP="007C0BB5">
            <w:pPr>
              <w:spacing w:before="0"/>
              <w:jc w:val="left"/>
              <w:rPr>
                <w:rFonts w:eastAsia="Calibri" w:cs="Arial"/>
              </w:rPr>
            </w:pPr>
          </w:p>
        </w:tc>
        <w:tc>
          <w:tcPr>
            <w:tcW w:w="1276" w:type="dxa"/>
            <w:gridSpan w:val="2"/>
            <w:vMerge w:val="restart"/>
            <w:tcBorders>
              <w:top w:val="nil"/>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kom.</w:t>
            </w:r>
          </w:p>
        </w:tc>
        <w:tc>
          <w:tcPr>
            <w:tcW w:w="1275" w:type="dxa"/>
            <w:gridSpan w:val="3"/>
            <w:vMerge w:val="restart"/>
            <w:tcBorders>
              <w:top w:val="nil"/>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1</w:t>
            </w:r>
          </w:p>
        </w:tc>
      </w:tr>
      <w:tr w:rsidR="007C0BB5" w:rsidRPr="007C0BB5" w:rsidTr="00DB6CD3">
        <w:trPr>
          <w:trHeight w:val="128"/>
        </w:trPr>
        <w:tc>
          <w:tcPr>
            <w:tcW w:w="651" w:type="dxa"/>
            <w:gridSpan w:val="5"/>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nil"/>
              <w:right w:val="single" w:sz="4" w:space="0" w:color="auto"/>
            </w:tcBorders>
            <w:tcMar>
              <w:top w:w="0" w:type="dxa"/>
              <w:left w:w="70" w:type="dxa"/>
              <w:bottom w:w="0" w:type="dxa"/>
              <w:right w:w="70" w:type="dxa"/>
            </w:tcMar>
            <w:hideMark/>
          </w:tcPr>
          <w:p w:rsidR="007C0BB5" w:rsidRPr="007C0BB5" w:rsidRDefault="007C0BB5" w:rsidP="007C0BB5">
            <w:pPr>
              <w:spacing w:before="0"/>
              <w:jc w:val="left"/>
              <w:rPr>
                <w:rFonts w:eastAsia="Calibri" w:cs="Arial"/>
              </w:rPr>
            </w:pPr>
            <w:r w:rsidRPr="007C0BB5">
              <w:rPr>
                <w:rFonts w:eastAsia="Calibri" w:cs="Arial"/>
              </w:rPr>
              <w:t> Укупна тежина 1400 kg</w:t>
            </w:r>
          </w:p>
        </w:tc>
        <w:tc>
          <w:tcPr>
            <w:tcW w:w="1276" w:type="dxa"/>
            <w:gridSpan w:val="2"/>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220"/>
        </w:trPr>
        <w:tc>
          <w:tcPr>
            <w:tcW w:w="651" w:type="dxa"/>
            <w:gridSpan w:val="5"/>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комаду</w:t>
            </w:r>
          </w:p>
        </w:tc>
        <w:tc>
          <w:tcPr>
            <w:tcW w:w="1276" w:type="dxa"/>
            <w:gridSpan w:val="2"/>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1298"/>
        </w:trPr>
        <w:tc>
          <w:tcPr>
            <w:tcW w:w="651" w:type="dxa"/>
            <w:gridSpan w:val="5"/>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1.2.</w:t>
            </w:r>
          </w:p>
        </w:tc>
        <w:tc>
          <w:tcPr>
            <w:tcW w:w="5815" w:type="dxa"/>
            <w:tcBorders>
              <w:top w:val="single" w:sz="4" w:space="0" w:color="auto"/>
              <w:left w:val="single" w:sz="4" w:space="0" w:color="auto"/>
              <w:bottom w:val="single" w:sz="8" w:space="0" w:color="auto"/>
              <w:right w:val="single" w:sz="4" w:space="0" w:color="auto"/>
            </w:tcBorders>
            <w:tcMar>
              <w:top w:w="0" w:type="dxa"/>
              <w:left w:w="70" w:type="dxa"/>
              <w:bottom w:w="0" w:type="dxa"/>
              <w:right w:w="28" w:type="dxa"/>
            </w:tcMar>
            <w:vAlign w:val="center"/>
            <w:hideMark/>
          </w:tcPr>
          <w:p w:rsidR="007C0BB5" w:rsidRPr="007C0BB5" w:rsidRDefault="007C0BB5" w:rsidP="007C0BB5">
            <w:pPr>
              <w:spacing w:before="0"/>
              <w:jc w:val="left"/>
              <w:rPr>
                <w:rFonts w:eastAsia="Calibri" w:cs="Arial"/>
              </w:rPr>
            </w:pPr>
            <w:r w:rsidRPr="007C0BB5">
              <w:rPr>
                <w:rFonts w:eastAsia="Calibri" w:cs="Arial"/>
              </w:rPr>
              <w:t>Израда и монтажа  носача  истакача од  челичних профилa у свему према радионичком цртежу</w:t>
            </w:r>
          </w:p>
          <w:p w:rsidR="007C0BB5" w:rsidRPr="007C0BB5" w:rsidRDefault="007C0BB5" w:rsidP="007C0BB5">
            <w:pPr>
              <w:spacing w:before="0"/>
              <w:jc w:val="left"/>
              <w:rPr>
                <w:rFonts w:eastAsia="Calibri" w:cs="Arial"/>
              </w:rPr>
            </w:pPr>
            <w:r w:rsidRPr="007C0BB5">
              <w:rPr>
                <w:rFonts w:eastAsia="Calibri" w:cs="Arial"/>
              </w:rPr>
              <w:t>Тежина носача 180 кг</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Обрачун по комаду</w:t>
            </w:r>
          </w:p>
        </w:tc>
        <w:tc>
          <w:tcPr>
            <w:tcW w:w="1276" w:type="dxa"/>
            <w:gridSpan w:val="2"/>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kom.</w:t>
            </w:r>
          </w:p>
        </w:tc>
        <w:tc>
          <w:tcPr>
            <w:tcW w:w="1275"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2</w:t>
            </w:r>
          </w:p>
        </w:tc>
      </w:tr>
      <w:tr w:rsidR="007C0BB5" w:rsidRPr="007C0BB5" w:rsidTr="00DB6CD3">
        <w:trPr>
          <w:trHeight w:val="1191"/>
        </w:trPr>
        <w:tc>
          <w:tcPr>
            <w:tcW w:w="651" w:type="dxa"/>
            <w:gridSpan w:val="5"/>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1.3</w:t>
            </w:r>
          </w:p>
        </w:tc>
        <w:tc>
          <w:tcPr>
            <w:tcW w:w="5815" w:type="dxa"/>
            <w:tcBorders>
              <w:top w:val="single" w:sz="4" w:space="0" w:color="auto"/>
              <w:left w:val="single" w:sz="4" w:space="0" w:color="auto"/>
              <w:right w:val="single" w:sz="4" w:space="0" w:color="auto"/>
            </w:tcBorders>
            <w:tcMar>
              <w:top w:w="0" w:type="dxa"/>
              <w:left w:w="70" w:type="dxa"/>
              <w:bottom w:w="0" w:type="dxa"/>
              <w:right w:w="70" w:type="dxa"/>
            </w:tcMar>
            <w:vAlign w:val="center"/>
            <w:hideMark/>
          </w:tcPr>
          <w:p w:rsidR="007C0BB5" w:rsidRPr="007C0BB5" w:rsidRDefault="007C0BB5" w:rsidP="007C0BB5">
            <w:pPr>
              <w:spacing w:before="0"/>
              <w:jc w:val="left"/>
              <w:rPr>
                <w:rFonts w:eastAsia="Calibri" w:cs="Arial"/>
              </w:rPr>
            </w:pPr>
            <w:r w:rsidRPr="007C0BB5">
              <w:rPr>
                <w:rFonts w:eastAsia="Calibri" w:cs="Arial"/>
              </w:rPr>
              <w:t>Набавка, транспорт и уграђивање пљоснатих вентила са ручним погоном  са контраприрубницама на местима рачвања цевовода хидромешавине и местима истакача. </w:t>
            </w:r>
          </w:p>
        </w:tc>
        <w:tc>
          <w:tcPr>
            <w:tcW w:w="1276" w:type="dxa"/>
            <w:gridSpan w:val="2"/>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kom</w:t>
            </w:r>
          </w:p>
        </w:tc>
        <w:tc>
          <w:tcPr>
            <w:tcW w:w="1275" w:type="dxa"/>
            <w:gridSpan w:val="3"/>
            <w:vMerge w:val="restart"/>
            <w:tcBorders>
              <w:top w:val="single" w:sz="4" w:space="0" w:color="auto"/>
              <w:left w:val="single" w:sz="4" w:space="0" w:color="auto"/>
              <w:bottom w:val="nil"/>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3</w:t>
            </w:r>
          </w:p>
        </w:tc>
      </w:tr>
      <w:tr w:rsidR="007C0BB5" w:rsidRPr="007C0BB5" w:rsidTr="00DB6CD3">
        <w:trPr>
          <w:trHeight w:val="98"/>
        </w:trPr>
        <w:tc>
          <w:tcPr>
            <w:tcW w:w="651" w:type="dxa"/>
            <w:gridSpan w:val="5"/>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5815" w:type="dxa"/>
            <w:tcBorders>
              <w:top w:val="nil"/>
              <w:left w:val="single" w:sz="4" w:space="0" w:color="auto"/>
              <w:bottom w:val="single" w:sz="4" w:space="0" w:color="auto"/>
              <w:right w:val="single" w:sz="4" w:space="0" w:color="auto"/>
            </w:tcBorders>
            <w:tcMar>
              <w:top w:w="0" w:type="dxa"/>
              <w:left w:w="70" w:type="dxa"/>
              <w:bottom w:w="0" w:type="dxa"/>
              <w:right w:w="70" w:type="dxa"/>
            </w:tcMar>
            <w:vAlign w:val="bottom"/>
            <w:hideMark/>
          </w:tcPr>
          <w:p w:rsidR="007C0BB5" w:rsidRPr="007C0BB5" w:rsidRDefault="007C0BB5" w:rsidP="007C0BB5">
            <w:pPr>
              <w:spacing w:before="0"/>
              <w:jc w:val="left"/>
              <w:rPr>
                <w:rFonts w:eastAsia="Calibri" w:cs="Arial"/>
              </w:rPr>
            </w:pPr>
            <w:r w:rsidRPr="007C0BB5">
              <w:rPr>
                <w:rFonts w:eastAsia="Calibri" w:cs="Arial"/>
              </w:rPr>
              <w:t>Обрачун по комаду</w:t>
            </w:r>
          </w:p>
        </w:tc>
        <w:tc>
          <w:tcPr>
            <w:tcW w:w="1276" w:type="dxa"/>
            <w:gridSpan w:val="2"/>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c>
          <w:tcPr>
            <w:tcW w:w="1275" w:type="dxa"/>
            <w:gridSpan w:val="3"/>
            <w:vMerge/>
            <w:tcBorders>
              <w:top w:val="nil"/>
              <w:left w:val="single" w:sz="4" w:space="0" w:color="auto"/>
              <w:bottom w:val="single" w:sz="4" w:space="0" w:color="auto"/>
              <w:right w:val="single" w:sz="4" w:space="0" w:color="auto"/>
            </w:tcBorders>
            <w:vAlign w:val="center"/>
            <w:hideMark/>
          </w:tcPr>
          <w:p w:rsidR="007C0BB5" w:rsidRPr="007C0BB5" w:rsidRDefault="007C0BB5" w:rsidP="007C0BB5">
            <w:pPr>
              <w:spacing w:before="0"/>
              <w:jc w:val="left"/>
              <w:rPr>
                <w:rFonts w:eastAsia="Calibri" w:cs="Arial"/>
              </w:rPr>
            </w:pPr>
          </w:p>
        </w:tc>
      </w:tr>
      <w:tr w:rsidR="007C0BB5" w:rsidRPr="007C0BB5" w:rsidTr="00DB6CD3">
        <w:trPr>
          <w:trHeight w:val="98"/>
        </w:trPr>
        <w:tc>
          <w:tcPr>
            <w:tcW w:w="651" w:type="dxa"/>
            <w:gridSpan w:val="5"/>
            <w:tcBorders>
              <w:top w:val="single" w:sz="4" w:space="0" w:color="auto"/>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r w:rsidRPr="007C0BB5">
              <w:rPr>
                <w:rFonts w:eastAsia="Calibri" w:cs="Arial"/>
              </w:rPr>
              <w:t>1.4</w:t>
            </w:r>
          </w:p>
        </w:tc>
        <w:tc>
          <w:tcPr>
            <w:tcW w:w="5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Набавка, транспорт и уграђивање PVC цеви за израду цевовода хидромешавине. У јединичну цену позиције улази и сав потребан рад.</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 xml:space="preserve">Обрачун по дужном метру постављених PVC цеви Ø250mm </w:t>
            </w:r>
          </w:p>
        </w:tc>
        <w:tc>
          <w:tcPr>
            <w:tcW w:w="1276"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m</w:t>
            </w:r>
          </w:p>
        </w:tc>
        <w:tc>
          <w:tcPr>
            <w:tcW w:w="1275" w:type="dxa"/>
            <w:gridSpan w:val="3"/>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415</w:t>
            </w:r>
          </w:p>
        </w:tc>
      </w:tr>
      <w:tr w:rsidR="007C0BB5" w:rsidRPr="007C0BB5" w:rsidTr="00DB6CD3">
        <w:trPr>
          <w:gridBefore w:val="1"/>
          <w:gridAfter w:val="1"/>
          <w:wBefore w:w="21" w:type="dxa"/>
          <w:wAfter w:w="67" w:type="dxa"/>
          <w:trHeight w:val="98"/>
        </w:trPr>
        <w:tc>
          <w:tcPr>
            <w:tcW w:w="567" w:type="dxa"/>
            <w:gridSpan w:val="3"/>
            <w:vMerge w:val="restart"/>
            <w:tcBorders>
              <w:top w:val="single" w:sz="4" w:space="0" w:color="auto"/>
              <w:left w:val="single" w:sz="4" w:space="0" w:color="auto"/>
              <w:right w:val="single" w:sz="4" w:space="0" w:color="auto"/>
            </w:tcBorders>
            <w:vAlign w:val="center"/>
          </w:tcPr>
          <w:p w:rsidR="007C0BB5" w:rsidRPr="007C0BB5" w:rsidRDefault="007C0BB5" w:rsidP="007C0BB5">
            <w:pPr>
              <w:spacing w:before="0"/>
              <w:jc w:val="left"/>
              <w:rPr>
                <w:rFonts w:eastAsia="Calibri" w:cs="Arial"/>
              </w:rPr>
            </w:pPr>
            <w:r w:rsidRPr="007C0BB5">
              <w:rPr>
                <w:rFonts w:eastAsia="Calibri" w:cs="Arial"/>
              </w:rPr>
              <w:t>1.5</w:t>
            </w: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Набавка, транспорт и уграђивање PVC лукова са наглавком за скретање по траси цевовода мешавине.</w:t>
            </w:r>
          </w:p>
          <w:p w:rsidR="007C0BB5" w:rsidRPr="007C0BB5" w:rsidRDefault="007C0BB5" w:rsidP="007C0BB5">
            <w:pPr>
              <w:spacing w:before="0"/>
              <w:jc w:val="left"/>
              <w:rPr>
                <w:rFonts w:eastAsia="Calibri" w:cs="Arial"/>
              </w:rPr>
            </w:pPr>
            <w:r w:rsidRPr="007C0BB5">
              <w:rPr>
                <w:rFonts w:eastAsia="Calibri" w:cs="Arial"/>
              </w:rPr>
              <w:t>Обрачун по комаду</w:t>
            </w:r>
          </w:p>
          <w:p w:rsidR="007C0BB5" w:rsidRPr="007C0BB5" w:rsidRDefault="007C0BB5" w:rsidP="007C0BB5">
            <w:pPr>
              <w:spacing w:before="0"/>
              <w:jc w:val="left"/>
              <w:rPr>
                <w:rFonts w:eastAsia="Calibri" w:cs="Arial"/>
              </w:rPr>
            </w:pPr>
            <w:r w:rsidRPr="007C0BB5">
              <w:rPr>
                <w:rFonts w:eastAsia="Calibri" w:cs="Arial"/>
              </w:rPr>
              <w:t xml:space="preserve">Ø250mm </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p>
        </w:tc>
      </w:tr>
      <w:tr w:rsidR="007C0BB5" w:rsidRPr="007C0BB5" w:rsidTr="00DB6CD3">
        <w:trPr>
          <w:gridBefore w:val="1"/>
          <w:gridAfter w:val="1"/>
          <w:wBefore w:w="21" w:type="dxa"/>
          <w:wAfter w:w="67" w:type="dxa"/>
          <w:trHeight w:val="98"/>
        </w:trPr>
        <w:tc>
          <w:tcPr>
            <w:tcW w:w="567" w:type="dxa"/>
            <w:gridSpan w:val="3"/>
            <w:vMerge/>
            <w:tcBorders>
              <w:left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Угао 11о</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kom</w:t>
            </w: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1</w:t>
            </w:r>
          </w:p>
        </w:tc>
      </w:tr>
      <w:tr w:rsidR="007C0BB5" w:rsidRPr="007C0BB5" w:rsidTr="00DB6CD3">
        <w:trPr>
          <w:gridBefore w:val="1"/>
          <w:gridAfter w:val="1"/>
          <w:wBefore w:w="21" w:type="dxa"/>
          <w:wAfter w:w="67" w:type="dxa"/>
          <w:trHeight w:val="98"/>
        </w:trPr>
        <w:tc>
          <w:tcPr>
            <w:tcW w:w="567" w:type="dxa"/>
            <w:gridSpan w:val="3"/>
            <w:vMerge/>
            <w:tcBorders>
              <w:left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Угао 75о</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kom</w:t>
            </w: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2</w:t>
            </w:r>
          </w:p>
        </w:tc>
      </w:tr>
      <w:tr w:rsidR="007C0BB5" w:rsidRPr="007C0BB5" w:rsidTr="00DB6CD3">
        <w:trPr>
          <w:gridBefore w:val="1"/>
          <w:gridAfter w:val="1"/>
          <w:wBefore w:w="21" w:type="dxa"/>
          <w:wAfter w:w="67" w:type="dxa"/>
          <w:trHeight w:val="98"/>
        </w:trPr>
        <w:tc>
          <w:tcPr>
            <w:tcW w:w="567" w:type="dxa"/>
            <w:gridSpan w:val="3"/>
            <w:vMerge/>
            <w:tcBorders>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Угао 90о</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kom</w:t>
            </w: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4</w:t>
            </w:r>
          </w:p>
        </w:tc>
      </w:tr>
      <w:tr w:rsidR="007C0BB5" w:rsidRPr="007C0BB5" w:rsidTr="00DB6CD3">
        <w:trPr>
          <w:gridBefore w:val="1"/>
          <w:gridAfter w:val="1"/>
          <w:wBefore w:w="21" w:type="dxa"/>
          <w:wAfter w:w="67" w:type="dxa"/>
          <w:trHeight w:val="98"/>
        </w:trPr>
        <w:tc>
          <w:tcPr>
            <w:tcW w:w="567" w:type="dxa"/>
            <w:gridSpan w:val="3"/>
            <w:tcBorders>
              <w:top w:val="single" w:sz="4" w:space="0" w:color="auto"/>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r w:rsidRPr="007C0BB5">
              <w:rPr>
                <w:rFonts w:eastAsia="Calibri" w:cs="Arial"/>
              </w:rPr>
              <w:t>1.6</w:t>
            </w: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 xml:space="preserve">Набавка, транспорт и уграђивање Т рачве на месту </w:t>
            </w:r>
            <w:r w:rsidRPr="007C0BB5">
              <w:rPr>
                <w:rFonts w:eastAsia="Calibri" w:cs="Arial"/>
              </w:rPr>
              <w:lastRenderedPageBreak/>
              <w:t>рачвања цевовода хидромешавине и на местима истакача.</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Обрачун по комаду</w:t>
            </w:r>
          </w:p>
          <w:p w:rsidR="007C0BB5" w:rsidRPr="007C0BB5" w:rsidRDefault="007C0BB5" w:rsidP="007C0BB5">
            <w:pPr>
              <w:spacing w:before="0"/>
              <w:jc w:val="left"/>
              <w:rPr>
                <w:rFonts w:eastAsia="Calibri" w:cs="Arial"/>
              </w:rPr>
            </w:pPr>
            <w:r w:rsidRPr="007C0BB5">
              <w:rPr>
                <w:rFonts w:eastAsia="Calibri" w:cs="Arial"/>
              </w:rPr>
              <w:t>Ø250mm/250mm250mm</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lastRenderedPageBreak/>
              <w:t>kom</w:t>
            </w: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2</w:t>
            </w:r>
          </w:p>
        </w:tc>
      </w:tr>
      <w:tr w:rsidR="007C0BB5" w:rsidRPr="007C0BB5" w:rsidTr="00DB6CD3">
        <w:trPr>
          <w:gridBefore w:val="1"/>
          <w:gridAfter w:val="1"/>
          <w:wBefore w:w="21" w:type="dxa"/>
          <w:wAfter w:w="67" w:type="dxa"/>
          <w:trHeight w:val="98"/>
        </w:trPr>
        <w:tc>
          <w:tcPr>
            <w:tcW w:w="567" w:type="dxa"/>
            <w:gridSpan w:val="3"/>
            <w:tcBorders>
              <w:top w:val="single" w:sz="4" w:space="0" w:color="auto"/>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r w:rsidRPr="007C0BB5">
              <w:rPr>
                <w:rFonts w:eastAsia="Calibri" w:cs="Arial"/>
              </w:rPr>
              <w:lastRenderedPageBreak/>
              <w:t>1.7</w:t>
            </w: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Набавка, транспорт и уграђивање PVC цеви за израду цевовода хидромешавине. У јединичну цену позиције улази и сав потребан рад.</w:t>
            </w:r>
          </w:p>
          <w:p w:rsidR="007C0BB5" w:rsidRPr="007C0BB5" w:rsidRDefault="007C0BB5" w:rsidP="007C0BB5">
            <w:pPr>
              <w:spacing w:before="0"/>
              <w:jc w:val="left"/>
              <w:rPr>
                <w:rFonts w:eastAsia="Calibri" w:cs="Arial"/>
              </w:rPr>
            </w:pPr>
            <w:r w:rsidRPr="007C0BB5">
              <w:rPr>
                <w:rFonts w:eastAsia="Calibri" w:cs="Arial"/>
              </w:rPr>
              <w:t>Цевовод ће се користити за снабдевање хидроциклона</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Обрачун по дужном метру постављених PVC цеви Ø250mm</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m</w:t>
            </w: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320</w:t>
            </w:r>
          </w:p>
        </w:tc>
      </w:tr>
      <w:tr w:rsidR="007C0BB5" w:rsidRPr="007C0BB5" w:rsidTr="00DB6CD3">
        <w:trPr>
          <w:gridBefore w:val="1"/>
          <w:gridAfter w:val="1"/>
          <w:wBefore w:w="21" w:type="dxa"/>
          <w:wAfter w:w="67" w:type="dxa"/>
          <w:trHeight w:val="98"/>
        </w:trPr>
        <w:tc>
          <w:tcPr>
            <w:tcW w:w="567" w:type="dxa"/>
            <w:gridSpan w:val="3"/>
            <w:tcBorders>
              <w:top w:val="single" w:sz="4" w:space="0" w:color="auto"/>
              <w:left w:val="single" w:sz="4" w:space="0" w:color="auto"/>
              <w:bottom w:val="single" w:sz="4" w:space="0" w:color="auto"/>
              <w:right w:val="single" w:sz="4" w:space="0" w:color="auto"/>
            </w:tcBorders>
            <w:vAlign w:val="center"/>
          </w:tcPr>
          <w:p w:rsidR="007C0BB5" w:rsidRPr="007C0BB5" w:rsidRDefault="007C0BB5" w:rsidP="007C0BB5">
            <w:pPr>
              <w:spacing w:before="0"/>
              <w:jc w:val="left"/>
              <w:rPr>
                <w:rFonts w:eastAsia="Calibri" w:cs="Arial"/>
              </w:rPr>
            </w:pPr>
            <w:r w:rsidRPr="007C0BB5">
              <w:rPr>
                <w:rFonts w:eastAsia="Calibri" w:cs="Arial"/>
              </w:rPr>
              <w:t>1.8</w:t>
            </w:r>
          </w:p>
        </w:tc>
        <w:tc>
          <w:tcPr>
            <w:tcW w:w="593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7C0BB5" w:rsidRPr="007C0BB5" w:rsidRDefault="007C0BB5" w:rsidP="007C0BB5">
            <w:pPr>
              <w:spacing w:before="0"/>
              <w:jc w:val="left"/>
              <w:rPr>
                <w:rFonts w:eastAsia="Calibri" w:cs="Arial"/>
              </w:rPr>
            </w:pPr>
            <w:r w:rsidRPr="007C0BB5">
              <w:rPr>
                <w:rFonts w:eastAsia="Calibri" w:cs="Arial"/>
              </w:rPr>
              <w:t>Набавка, транспорт и уграђивање „Амерон“ цеви Ø250mm, L=12,0 m на месту истакача.</w:t>
            </w:r>
          </w:p>
          <w:p w:rsidR="007C0BB5" w:rsidRPr="007C0BB5" w:rsidRDefault="007C0BB5" w:rsidP="007C0BB5">
            <w:pPr>
              <w:spacing w:before="0"/>
              <w:jc w:val="left"/>
              <w:rPr>
                <w:rFonts w:eastAsia="Calibri" w:cs="Arial"/>
              </w:rPr>
            </w:pPr>
          </w:p>
          <w:p w:rsidR="007C0BB5" w:rsidRPr="007C0BB5" w:rsidRDefault="007C0BB5" w:rsidP="007C0BB5">
            <w:pPr>
              <w:spacing w:before="0"/>
              <w:jc w:val="left"/>
              <w:rPr>
                <w:rFonts w:eastAsia="Calibri" w:cs="Arial"/>
              </w:rPr>
            </w:pPr>
            <w:r w:rsidRPr="007C0BB5">
              <w:rPr>
                <w:rFonts w:eastAsia="Calibri" w:cs="Arial"/>
              </w:rPr>
              <w:t xml:space="preserve">Обрачун по комаду </w:t>
            </w:r>
          </w:p>
        </w:tc>
        <w:tc>
          <w:tcPr>
            <w:tcW w:w="1275" w:type="dxa"/>
            <w:gridSpan w:val="2"/>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kom</w:t>
            </w:r>
          </w:p>
        </w:tc>
        <w:tc>
          <w:tcPr>
            <w:tcW w:w="1153" w:type="dxa"/>
            <w:tcBorders>
              <w:top w:val="single" w:sz="4" w:space="0" w:color="auto"/>
              <w:left w:val="single" w:sz="4" w:space="0" w:color="auto"/>
              <w:bottom w:val="single" w:sz="4" w:space="0" w:color="auto"/>
              <w:right w:val="single" w:sz="4" w:space="0" w:color="auto"/>
            </w:tcBorders>
            <w:vAlign w:val="bottom"/>
          </w:tcPr>
          <w:p w:rsidR="007C0BB5" w:rsidRPr="007C0BB5" w:rsidRDefault="007C0BB5" w:rsidP="007C0BB5">
            <w:pPr>
              <w:spacing w:before="0"/>
              <w:jc w:val="left"/>
              <w:rPr>
                <w:rFonts w:eastAsia="Calibri" w:cs="Arial"/>
              </w:rPr>
            </w:pPr>
            <w:r w:rsidRPr="007C0BB5">
              <w:rPr>
                <w:rFonts w:eastAsia="Calibri" w:cs="Arial"/>
              </w:rPr>
              <w:t>2</w:t>
            </w: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DB6CD3">
      <w:pPr>
        <w:pStyle w:val="Heading10"/>
        <w:numPr>
          <w:ilvl w:val="1"/>
          <w:numId w:val="17"/>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DB6CD3" w:rsidRPr="006C521E" w:rsidRDefault="00DB6CD3" w:rsidP="00DB6CD3">
      <w:pPr>
        <w:rPr>
          <w:lang w:val="ru-RU" w:eastAsia="ar-SA"/>
        </w:rPr>
      </w:pPr>
      <w:r>
        <w:rPr>
          <w:lang w:val="ru-RU" w:eastAsia="ar-SA"/>
        </w:rPr>
        <w:t>Изабрани понуђач</w:t>
      </w:r>
      <w:r w:rsidRPr="006C521E">
        <w:rPr>
          <w:lang w:val="ru-RU" w:eastAsia="ar-SA"/>
        </w:rPr>
        <w:t xml:space="preserve"> се обавезује да води грађевински дневник.</w:t>
      </w:r>
    </w:p>
    <w:p w:rsidR="00DB6CD3" w:rsidRPr="006C521E" w:rsidRDefault="00DB6CD3" w:rsidP="00DB6CD3">
      <w:pPr>
        <w:rPr>
          <w:lang w:val="ru-RU" w:eastAsia="ar-SA"/>
        </w:rPr>
      </w:pPr>
      <w:r w:rsidRPr="006C521E">
        <w:rPr>
          <w:lang w:val="ru-RU" w:eastAsia="ar-SA"/>
        </w:rPr>
        <w:t>Наручилац ће именовати Надзорни орган.</w:t>
      </w:r>
    </w:p>
    <w:p w:rsidR="00DB6CD3" w:rsidRPr="006C521E" w:rsidRDefault="00DB6CD3" w:rsidP="00DB6CD3">
      <w:pPr>
        <w:rPr>
          <w:lang w:eastAsia="ar-SA"/>
        </w:rPr>
      </w:pPr>
      <w:r>
        <w:rPr>
          <w:lang w:val="ru-RU" w:eastAsia="ar-SA"/>
        </w:rPr>
        <w:t>Изабрани понуђач</w:t>
      </w:r>
      <w:r w:rsidRPr="006C521E">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DB6CD3" w:rsidRPr="006C521E" w:rsidRDefault="00DB6CD3" w:rsidP="00DB6CD3">
      <w:pPr>
        <w:rPr>
          <w:lang w:eastAsia="ar-SA"/>
        </w:rPr>
      </w:pPr>
      <w:r w:rsidRPr="006C521E">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DB6CD3" w:rsidRPr="006C521E" w:rsidRDefault="00DB6CD3" w:rsidP="00DB6CD3">
      <w:pPr>
        <w:rPr>
          <w:lang w:eastAsia="ar-SA"/>
        </w:rPr>
      </w:pPr>
      <w:r>
        <w:rPr>
          <w:lang w:val="ru-RU" w:eastAsia="ar-SA"/>
        </w:rPr>
        <w:t>Изабрани понуђач</w:t>
      </w:r>
      <w:r w:rsidRPr="006C521E">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DB6CD3" w:rsidRPr="006C521E" w:rsidRDefault="00DB6CD3" w:rsidP="00DB6CD3">
      <w:pPr>
        <w:rPr>
          <w:lang w:eastAsia="ar-SA"/>
        </w:rPr>
      </w:pPr>
      <w:r>
        <w:rPr>
          <w:lang w:val="ru-RU" w:eastAsia="ar-SA"/>
        </w:rPr>
        <w:t>Изабрани понуђач</w:t>
      </w:r>
      <w:r w:rsidRPr="006C521E">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180E4F" w:rsidRDefault="00DB6CD3" w:rsidP="004D0EB5">
      <w:pPr>
        <w:rPr>
          <w:lang w:val="sr-Cyrl-RS" w:eastAsia="ar-SA"/>
        </w:rPr>
      </w:pPr>
      <w:r w:rsidRPr="006C521E">
        <w:rPr>
          <w:lang w:eastAsia="ar-SA"/>
        </w:rPr>
        <w:t xml:space="preserve">Када </w:t>
      </w:r>
      <w:r>
        <w:rPr>
          <w:lang w:val="ru-RU" w:eastAsia="ar-SA"/>
        </w:rPr>
        <w:t>Изабрани понуђач</w:t>
      </w:r>
      <w:r w:rsidRPr="006C521E">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DB6CD3" w:rsidRPr="00DB6CD3" w:rsidRDefault="00DB6CD3" w:rsidP="004D0EB5">
      <w:pPr>
        <w:rPr>
          <w:lang w:val="sr-Cyrl-RS" w:eastAsia="ar-SA"/>
        </w:rPr>
      </w:pPr>
    </w:p>
    <w:p w:rsidR="004D0EB5" w:rsidRPr="00DB6CD3" w:rsidRDefault="004D0EB5" w:rsidP="00DB6CD3">
      <w:pPr>
        <w:pStyle w:val="ListParagraph"/>
        <w:numPr>
          <w:ilvl w:val="1"/>
          <w:numId w:val="17"/>
        </w:numPr>
        <w:spacing w:before="0" w:after="0"/>
        <w:rPr>
          <w:rFonts w:ascii="Arial" w:hAnsi="Arial" w:cs="Arial"/>
          <w:b/>
          <w:lang w:val="ru-RU" w:eastAsia="ar-SA"/>
        </w:rPr>
      </w:pPr>
      <w:r w:rsidRPr="00DB6CD3">
        <w:rPr>
          <w:rFonts w:ascii="Arial" w:hAnsi="Arial" w:cs="Arial"/>
          <w:b/>
          <w:lang w:val="ru-RU" w:eastAsia="ar-SA"/>
        </w:rPr>
        <w:t>Рок извођења радова</w:t>
      </w:r>
    </w:p>
    <w:p w:rsidR="004F1041" w:rsidRPr="005A32DE" w:rsidRDefault="004F1041" w:rsidP="004F1041">
      <w:pPr>
        <w:pStyle w:val="ListParagraph"/>
        <w:autoSpaceDE w:val="0"/>
        <w:autoSpaceDN w:val="0"/>
        <w:adjustRightInd w:val="0"/>
        <w:spacing w:before="0" w:after="0" w:line="240" w:lineRule="auto"/>
        <w:ind w:left="0"/>
        <w:contextualSpacing w:val="0"/>
        <w:rPr>
          <w:rFonts w:ascii="Arial" w:hAnsi="Arial" w:cs="Arial"/>
        </w:rPr>
      </w:pPr>
      <w:r w:rsidRPr="005A32DE">
        <w:rPr>
          <w:rFonts w:ascii="Arial" w:hAnsi="Arial" w:cs="Arial"/>
        </w:rPr>
        <w:t>Рок за извође</w:t>
      </w:r>
      <w:r w:rsidR="00A531AA">
        <w:rPr>
          <w:rFonts w:ascii="Arial" w:hAnsi="Arial" w:cs="Arial"/>
        </w:rPr>
        <w:t>ње радова не може бити дужи од 40</w:t>
      </w:r>
      <w:r w:rsidRPr="005A32DE">
        <w:rPr>
          <w:rFonts w:ascii="Arial" w:hAnsi="Arial" w:cs="Arial"/>
        </w:rPr>
        <w:t xml:space="preserve"> радних дана по грађевинском дневнику. </w:t>
      </w:r>
      <w:r w:rsidRPr="000A494C">
        <w:rPr>
          <w:rFonts w:ascii="Arial" w:hAnsi="Arial" w:cs="Arial"/>
          <w:lang w:val="ru-RU"/>
        </w:rPr>
        <w:t xml:space="preserve">Наручилац ће </w:t>
      </w:r>
      <w:r>
        <w:rPr>
          <w:rFonts w:ascii="Arial" w:hAnsi="Arial" w:cs="Arial"/>
          <w:lang w:val="ru-RU"/>
        </w:rPr>
        <w:t>Изабраног понуђача</w:t>
      </w:r>
      <w:r w:rsidRPr="000A494C">
        <w:rPr>
          <w:rFonts w:ascii="Arial" w:hAnsi="Arial" w:cs="Arial"/>
          <w:lang w:val="ru-RU"/>
        </w:rPr>
        <w:t xml:space="preserve"> увести у посао кроз грађевински дневник</w:t>
      </w:r>
      <w:r>
        <w:rPr>
          <w:rFonts w:ascii="Arial" w:hAnsi="Arial" w:cs="Arial"/>
          <w:lang w:val="ru-RU"/>
        </w:rPr>
        <w:t>.</w:t>
      </w:r>
      <w:r w:rsidRPr="000A494C">
        <w:rPr>
          <w:rFonts w:ascii="Arial" w:hAnsi="Arial" w:cs="Arial"/>
        </w:rPr>
        <w:t xml:space="preserve"> </w:t>
      </w:r>
      <w:r w:rsidRPr="005A32DE">
        <w:rPr>
          <w:rFonts w:ascii="Arial" w:hAnsi="Arial" w:cs="Arial"/>
        </w:rPr>
        <w:t>Рачунају се само дани када временске прилике дозвољавају рад .Када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p w:rsidR="00180E4F" w:rsidRDefault="00DB6CD3" w:rsidP="004D0EB5">
      <w:pPr>
        <w:rPr>
          <w:lang w:eastAsia="ar-SA"/>
        </w:rPr>
      </w:pPr>
      <w:r w:rsidRPr="00A316A5">
        <w:rPr>
          <w:lang w:eastAsia="ar-SA"/>
        </w:rPr>
        <w:lastRenderedPageBreak/>
        <w:t xml:space="preserve">У случају да </w:t>
      </w:r>
      <w:r w:rsidRPr="00A316A5">
        <w:rPr>
          <w:lang w:val="sr-Cyrl-RS" w:eastAsia="ar-SA"/>
        </w:rPr>
        <w:t>Изабрани понуђач</w:t>
      </w:r>
      <w:r w:rsidRPr="00A316A5">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F1041" w:rsidRPr="00DB6CD3" w:rsidRDefault="004F1041" w:rsidP="004D0EB5">
      <w:pPr>
        <w:rPr>
          <w:lang w:val="sr-Cyrl-RS" w:eastAsia="ar-SA"/>
        </w:rPr>
      </w:pPr>
    </w:p>
    <w:p w:rsidR="004D0EB5" w:rsidRPr="00DB6CD3" w:rsidRDefault="004D0EB5" w:rsidP="00DB6CD3">
      <w:pPr>
        <w:pStyle w:val="ListParagraph"/>
        <w:numPr>
          <w:ilvl w:val="1"/>
          <w:numId w:val="17"/>
        </w:numPr>
        <w:spacing w:before="0" w:after="0"/>
        <w:rPr>
          <w:rFonts w:ascii="Arial" w:hAnsi="Arial" w:cs="Arial"/>
          <w:b/>
          <w:lang w:eastAsia="ar-SA"/>
        </w:rPr>
      </w:pPr>
      <w:bookmarkStart w:id="21" w:name="_Toc441651542"/>
      <w:bookmarkStart w:id="22" w:name="_Toc442559880"/>
      <w:bookmarkStart w:id="23" w:name="_Toc442793262"/>
      <w:r w:rsidRPr="00DB6CD3">
        <w:rPr>
          <w:rFonts w:ascii="Arial" w:hAnsi="Arial" w:cs="Arial"/>
          <w:b/>
          <w:lang w:eastAsia="ar-SA"/>
        </w:rPr>
        <w:t xml:space="preserve">Место </w:t>
      </w:r>
      <w:bookmarkEnd w:id="21"/>
      <w:bookmarkEnd w:id="22"/>
      <w:r w:rsidRPr="00DB6CD3">
        <w:rPr>
          <w:rFonts w:ascii="Arial" w:hAnsi="Arial" w:cs="Arial"/>
          <w:b/>
          <w:lang w:eastAsia="ar-SA"/>
        </w:rPr>
        <w:t>извођења радова</w:t>
      </w:r>
      <w:bookmarkEnd w:id="23"/>
    </w:p>
    <w:p w:rsidR="008377FF" w:rsidRDefault="00DB6CD3" w:rsidP="00DB6CD3">
      <w:pPr>
        <w:spacing w:before="0"/>
        <w:jc w:val="left"/>
        <w:rPr>
          <w:rFonts w:eastAsia="Calibri" w:cs="Arial"/>
          <w:lang w:val="sr-Cyrl-RS"/>
        </w:rPr>
      </w:pPr>
      <w:r w:rsidRPr="00DB6CD3">
        <w:rPr>
          <w:rFonts w:eastAsia="Calibri" w:cs="Arial"/>
        </w:rPr>
        <w:t>Место извођења радова је Огранак ТЕНТ / локација ТЕМ Свилајнац, а притет је Fco - Огранак ТЕНТ / локација ТЕМ Свилајнац</w:t>
      </w:r>
    </w:p>
    <w:p w:rsidR="00DB6CD3" w:rsidRPr="00DB6CD3" w:rsidRDefault="00DB6CD3" w:rsidP="00DB6CD3">
      <w:pPr>
        <w:spacing w:before="0"/>
        <w:jc w:val="left"/>
        <w:rPr>
          <w:rFonts w:eastAsia="Calibri" w:cs="Arial"/>
          <w:lang w:val="sr-Cyrl-RS"/>
        </w:rPr>
      </w:pPr>
    </w:p>
    <w:p w:rsidR="004D0EB5" w:rsidRPr="00DB6CD3" w:rsidRDefault="004D0EB5" w:rsidP="00DB6CD3">
      <w:pPr>
        <w:pStyle w:val="ListParagraph"/>
        <w:numPr>
          <w:ilvl w:val="1"/>
          <w:numId w:val="17"/>
        </w:numPr>
        <w:spacing w:before="0" w:after="0"/>
        <w:rPr>
          <w:rFonts w:ascii="Arial" w:hAnsi="Arial" w:cs="Arial"/>
          <w:b/>
          <w:lang w:val="sr-Cyrl-CS" w:eastAsia="ar-SA"/>
        </w:rPr>
      </w:pPr>
      <w:bookmarkStart w:id="24" w:name="_Toc442793263"/>
      <w:r w:rsidRPr="00DB6CD3">
        <w:rPr>
          <w:rFonts w:ascii="Arial" w:hAnsi="Arial" w:cs="Arial"/>
          <w:b/>
          <w:lang w:val="sr-Cyrl-CS" w:eastAsia="ar-SA"/>
        </w:rPr>
        <w:t>Гарантни рок</w:t>
      </w:r>
      <w:bookmarkEnd w:id="24"/>
    </w:p>
    <w:p w:rsidR="00DB6CD3" w:rsidRPr="00DB6CD3" w:rsidRDefault="00DB6CD3" w:rsidP="00DB6CD3">
      <w:pPr>
        <w:spacing w:before="0"/>
        <w:jc w:val="left"/>
        <w:rPr>
          <w:rFonts w:eastAsia="Calibri" w:cs="Arial"/>
        </w:rPr>
      </w:pPr>
      <w:r w:rsidRPr="00DB6CD3">
        <w:rPr>
          <w:rFonts w:eastAsia="Calibri" w:cs="Arial"/>
        </w:rPr>
        <w:t>За изведене радове и уграђени материјал, гарантни период не може бити краћи од 24 месеца и почиње да тече од дана састављања Записника о примопредаји изведених радова потписаног од стране овлашћених представника Уговорних страна.</w:t>
      </w:r>
    </w:p>
    <w:p w:rsidR="00DB6CD3" w:rsidRPr="00DB6CD3" w:rsidRDefault="00DB6CD3" w:rsidP="00DB6CD3">
      <w:pPr>
        <w:spacing w:before="0"/>
        <w:jc w:val="left"/>
        <w:rPr>
          <w:rFonts w:eastAsia="Calibri" w:cs="Arial"/>
        </w:rPr>
      </w:pPr>
      <w:r w:rsidRPr="00DB6CD3">
        <w:rPr>
          <w:rFonts w:eastAsia="Calibri" w:cs="Arial"/>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Default="004D0EB5" w:rsidP="00DB6CD3">
      <w:pPr>
        <w:rPr>
          <w:lang w:val="sr-Cyrl-CS" w:eastAsia="ar-SA"/>
        </w:rPr>
      </w:pPr>
    </w:p>
    <w:p w:rsidR="00DB6CD3" w:rsidRPr="00DB6CD3" w:rsidRDefault="00DB6CD3" w:rsidP="00DB6CD3">
      <w:pPr>
        <w:pStyle w:val="ListParagraph"/>
        <w:numPr>
          <w:ilvl w:val="1"/>
          <w:numId w:val="17"/>
        </w:numPr>
        <w:suppressAutoHyphens/>
        <w:spacing w:before="0" w:after="0"/>
        <w:ind w:right="284"/>
        <w:jc w:val="left"/>
        <w:rPr>
          <w:rFonts w:ascii="Arial" w:eastAsia="TimesNewRomanPSMT" w:hAnsi="Arial" w:cs="Arial"/>
          <w:b/>
          <w:bCs/>
          <w:color w:val="000000"/>
          <w:lang w:val="sr-Cyrl-RS"/>
        </w:rPr>
      </w:pPr>
      <w:r w:rsidRPr="00DB6CD3">
        <w:rPr>
          <w:rFonts w:ascii="Arial" w:eastAsia="TimesNewRomanPSMT" w:hAnsi="Arial" w:cs="Arial"/>
          <w:b/>
          <w:bCs/>
          <w:color w:val="000000"/>
          <w:lang w:val="sr-Cyrl-RS"/>
        </w:rPr>
        <w:t>Обилазак објекта</w:t>
      </w:r>
    </w:p>
    <w:p w:rsidR="00DB6CD3" w:rsidRPr="00DB6CD3" w:rsidRDefault="00DB6CD3" w:rsidP="00DB6CD3">
      <w:pPr>
        <w:spacing w:before="0"/>
        <w:rPr>
          <w:rFonts w:eastAsia="TimesNewRomanPSMT" w:cs="Arial"/>
          <w:bCs/>
          <w:color w:val="000000"/>
          <w:lang w:val="sr-Cyrl-RS"/>
        </w:rPr>
      </w:pPr>
      <w:r w:rsidRPr="00DB6CD3">
        <w:rPr>
          <w:rFonts w:eastAsia="TimesNewRomanPSMT" w:cs="Arial"/>
          <w:bCs/>
          <w:color w:val="000000"/>
          <w:lang w:val="sr-Cyrl-RS"/>
        </w:rPr>
        <w:t xml:space="preserve">Обилазак објекта је могућ и обавља се пре истека рока за подношење понуда. </w:t>
      </w:r>
    </w:p>
    <w:p w:rsidR="00DB6CD3" w:rsidRPr="00DB6CD3" w:rsidRDefault="00DB6CD3" w:rsidP="00DB6CD3">
      <w:pPr>
        <w:spacing w:before="0"/>
        <w:rPr>
          <w:rFonts w:eastAsia="TimesNewRomanPSMT" w:cs="Arial"/>
          <w:bCs/>
          <w:lang w:val="sr-Cyrl-RS"/>
        </w:rPr>
      </w:pPr>
      <w:r w:rsidRPr="00DB6CD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DB6CD3" w:rsidRPr="00DB6CD3" w:rsidRDefault="00DB6CD3" w:rsidP="00DB6CD3">
      <w:pPr>
        <w:spacing w:before="0"/>
        <w:rPr>
          <w:rFonts w:eastAsia="TimesNewRomanPSMT" w:cs="Arial"/>
          <w:bCs/>
          <w:color w:val="000000"/>
          <w:lang w:val="sr-Cyrl-RS"/>
        </w:rPr>
      </w:pPr>
      <w:r w:rsidRPr="00DB6CD3">
        <w:rPr>
          <w:rFonts w:eastAsia="TimesNewRomanPSMT" w:cs="Arial"/>
          <w:bCs/>
          <w:color w:val="000000"/>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инжењерима.</w:t>
      </w:r>
    </w:p>
    <w:p w:rsidR="00A21F34" w:rsidRPr="00A21F34" w:rsidRDefault="00DB6CD3" w:rsidP="00A21F34">
      <w:pPr>
        <w:spacing w:before="0"/>
        <w:rPr>
          <w:rFonts w:eastAsia="TimesNewRomanPSMT" w:cs="Arial"/>
          <w:bCs/>
          <w:color w:val="000000"/>
          <w:lang w:val="sr-Cyrl-RS"/>
        </w:rPr>
      </w:pPr>
      <w:r w:rsidRPr="00DB6CD3">
        <w:rPr>
          <w:rFonts w:eastAsia="TimesNewRomanPSMT" w:cs="Arial"/>
          <w:bCs/>
          <w:color w:val="000000"/>
          <w:lang w:val="sr-Cyrl-RS"/>
        </w:rPr>
        <w:t>Контакт особ</w:t>
      </w:r>
      <w:r w:rsidR="00A21F34">
        <w:rPr>
          <w:rFonts w:eastAsia="TimesNewRomanPSMT" w:cs="Arial"/>
          <w:bCs/>
          <w:color w:val="000000"/>
          <w:lang w:val="sr-Cyrl-RS"/>
        </w:rPr>
        <w:t>е су</w:t>
      </w:r>
      <w:r w:rsidRPr="00DB6CD3">
        <w:rPr>
          <w:rFonts w:eastAsia="TimesNewRomanPSMT" w:cs="Arial"/>
          <w:bCs/>
          <w:color w:val="000000"/>
          <w:lang w:val="sr-Cyrl-RS"/>
        </w:rPr>
        <w:t xml:space="preserve"> </w:t>
      </w:r>
      <w:r w:rsidR="00A21F34" w:rsidRPr="00A21F34">
        <w:rPr>
          <w:rFonts w:eastAsia="TimesNewRomanPSMT" w:cs="Arial"/>
          <w:bCs/>
          <w:color w:val="000000"/>
          <w:lang w:val="sr-Cyrl-CS"/>
        </w:rPr>
        <w:t xml:space="preserve">Ивица Дејановић, е-mаil: </w:t>
      </w:r>
      <w:hyperlink r:id="rId168" w:history="1">
        <w:r w:rsidR="00A21F34" w:rsidRPr="00A21F34">
          <w:rPr>
            <w:rStyle w:val="Hyperlink"/>
            <w:rFonts w:eastAsia="TimesNewRomanPSMT" w:cs="Arial"/>
            <w:bCs/>
            <w:lang w:val="sr-Cyrl-CS"/>
          </w:rPr>
          <w:t>ivica.dejanovic@eps.rs</w:t>
        </w:r>
      </w:hyperlink>
      <w:r w:rsidR="00A21F34" w:rsidRPr="00A21F34">
        <w:rPr>
          <w:rFonts w:eastAsia="TimesNewRomanPSMT" w:cs="Arial"/>
          <w:bCs/>
          <w:color w:val="000000"/>
          <w:lang w:val="sr-Cyrl-CS"/>
        </w:rPr>
        <w:t xml:space="preserve"> и Саша Јовановић, е-mаil: </w:t>
      </w:r>
      <w:hyperlink r:id="rId169" w:history="1">
        <w:r w:rsidR="00A21F34" w:rsidRPr="00A21F34">
          <w:rPr>
            <w:rStyle w:val="Hyperlink"/>
            <w:rFonts w:eastAsia="TimesNewRomanPSMT" w:cs="Arial"/>
            <w:bCs/>
            <w:lang w:val="sr-Cyrl-CS"/>
          </w:rPr>
          <w:t>sasa.jovanovic@eps.rs</w:t>
        </w:r>
      </w:hyperlink>
      <w:r w:rsidR="00A21F34" w:rsidRPr="00A21F34">
        <w:rPr>
          <w:rFonts w:eastAsia="TimesNewRomanPSMT" w:cs="Arial"/>
          <w:bCs/>
          <w:color w:val="000000"/>
          <w:lang w:val="sr-Cyrl-CS"/>
        </w:rPr>
        <w:t xml:space="preserve">. </w:t>
      </w:r>
    </w:p>
    <w:p w:rsidR="00DB6CD3" w:rsidRPr="00DB6CD3" w:rsidRDefault="00DB6CD3" w:rsidP="00DB6CD3">
      <w:pPr>
        <w:spacing w:before="0"/>
        <w:rPr>
          <w:rFonts w:eastAsia="TimesNewRomanPSMT" w:cs="Arial"/>
          <w:bCs/>
          <w:color w:val="000000"/>
          <w:lang w:val="sr-Cyrl-RS"/>
        </w:rPr>
      </w:pPr>
    </w:p>
    <w:p w:rsidR="00DB6CD3" w:rsidRPr="00DB6CD3" w:rsidRDefault="00DB6CD3" w:rsidP="00DB6CD3">
      <w:pPr>
        <w:spacing w:before="0"/>
        <w:rPr>
          <w:rFonts w:eastAsia="TimesNewRomanPSMT" w:cs="Arial"/>
          <w:bCs/>
          <w:color w:val="000000"/>
          <w:lang w:val="sr-Latn-RS"/>
        </w:rPr>
      </w:pPr>
      <w:r w:rsidRPr="00DB6CD3">
        <w:rPr>
          <w:rFonts w:eastAsia="TimesNewRomanPSMT" w:cs="Arial"/>
          <w:bCs/>
          <w:color w:val="000000"/>
          <w:lang w:val="sr-Cyrl-RS"/>
        </w:rPr>
        <w:t>Локација: ТЕМ, Свилајнац.</w:t>
      </w:r>
    </w:p>
    <w:p w:rsidR="00DB6CD3" w:rsidRPr="00DB6CD3" w:rsidRDefault="00DB6CD3" w:rsidP="00DB6CD3">
      <w:pPr>
        <w:rPr>
          <w:lang w:val="sr-Cyrl-CS" w:eastAsia="ar-SA"/>
        </w:rPr>
      </w:pPr>
    </w:p>
    <w:p w:rsidR="004D0EB5" w:rsidRPr="00DB6CD3" w:rsidRDefault="004D0EB5" w:rsidP="004D0EB5">
      <w:pPr>
        <w:rPr>
          <w:color w:val="FF0000"/>
          <w:lang w:val="sr-Cyrl-RS" w:eastAsia="ar-SA"/>
        </w:rPr>
      </w:pPr>
    </w:p>
    <w:p w:rsidR="004D0EB5" w:rsidRPr="008377FF" w:rsidRDefault="004D0EB5" w:rsidP="004D0EB5">
      <w:pPr>
        <w:rPr>
          <w:lang w:val="sr-Cyrl-CS" w:eastAsia="ar-SA"/>
        </w:rPr>
      </w:pPr>
    </w:p>
    <w:p w:rsidR="008377FF" w:rsidRPr="00DB6CD3" w:rsidRDefault="008377FF" w:rsidP="00DB6CD3">
      <w:pPr>
        <w:rPr>
          <w:rFonts w:cs="Arial"/>
          <w:iCs/>
          <w:color w:val="00B0F0"/>
          <w:lang w:val="sr-Cyrl-RS"/>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DB6CD3" w:rsidRDefault="00DB6CD3">
      <w:pPr>
        <w:spacing w:before="0"/>
        <w:jc w:val="left"/>
        <w:rPr>
          <w:b/>
          <w:lang w:val="sr-Cyrl-CS" w:eastAsia="ar-SA"/>
        </w:rPr>
      </w:pPr>
      <w:bookmarkStart w:id="25" w:name="_Toc442559884"/>
      <w:r>
        <w:br w:type="page"/>
      </w:r>
    </w:p>
    <w:p w:rsidR="00756A02" w:rsidRPr="008377FF" w:rsidRDefault="00756A02" w:rsidP="007D2D9B">
      <w:pPr>
        <w:pStyle w:val="Heading10"/>
        <w:numPr>
          <w:ilvl w:val="0"/>
          <w:numId w:val="41"/>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B6CD3">
              <w:rPr>
                <w:rFonts w:cs="Arial"/>
                <w:lang w:val="sr-Latn-CS" w:eastAsia="sr-Latn-CS"/>
              </w:rPr>
              <w:t>.</w:t>
            </w:r>
            <w:r w:rsidR="00DB6CD3">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DB6CD3" w:rsidRDefault="008377FF" w:rsidP="00620D6D">
            <w:pPr>
              <w:jc w:val="center"/>
              <w:rPr>
                <w:rFonts w:cs="Arial"/>
              </w:rPr>
            </w:pPr>
            <w:r w:rsidRPr="00DB6CD3">
              <w:rPr>
                <w:rFonts w:cs="Arial"/>
              </w:rPr>
              <w:lastRenderedPageBreak/>
              <w:t>5.</w:t>
            </w:r>
          </w:p>
        </w:tc>
        <w:tc>
          <w:tcPr>
            <w:tcW w:w="8430" w:type="dxa"/>
          </w:tcPr>
          <w:p w:rsidR="008377FF" w:rsidRPr="00DB6CD3" w:rsidRDefault="008377FF" w:rsidP="00620D6D">
            <w:pPr>
              <w:snapToGrid w:val="0"/>
              <w:rPr>
                <w:rFonts w:cs="Arial"/>
                <w:u w:val="single"/>
                <w:lang w:val="sr-Latn-CS" w:eastAsia="sr-Latn-CS"/>
              </w:rPr>
            </w:pPr>
            <w:r w:rsidRPr="00DB6CD3">
              <w:rPr>
                <w:rFonts w:cs="Arial"/>
                <w:b/>
                <w:u w:val="single"/>
                <w:lang w:val="sr-Latn-CS" w:eastAsia="sr-Latn-CS"/>
              </w:rPr>
              <w:t>Услов</w:t>
            </w:r>
            <w:r w:rsidRPr="00DB6CD3">
              <w:rPr>
                <w:rFonts w:cs="Arial"/>
                <w:u w:val="single"/>
                <w:lang w:val="sr-Latn-CS" w:eastAsia="sr-Latn-CS"/>
              </w:rPr>
              <w:t>:</w:t>
            </w:r>
          </w:p>
          <w:p w:rsidR="00DB6CD3" w:rsidRPr="00DB6CD3" w:rsidRDefault="00DB6CD3" w:rsidP="00DB6CD3">
            <w:pPr>
              <w:spacing w:before="0"/>
              <w:jc w:val="left"/>
              <w:rPr>
                <w:rFonts w:ascii="Calibri" w:eastAsia="Calibri" w:hAnsi="Calibri"/>
                <w:szCs w:val="21"/>
                <w:lang w:val="sr-Cyrl-RS"/>
              </w:rPr>
            </w:pPr>
          </w:p>
          <w:p w:rsidR="00DB6CD3" w:rsidRPr="00DB6CD3" w:rsidRDefault="00DB6CD3" w:rsidP="00DB6CD3">
            <w:pPr>
              <w:spacing w:before="0"/>
              <w:jc w:val="left"/>
              <w:rPr>
                <w:rFonts w:cs="Arial"/>
                <w:lang w:val="ru-RU" w:eastAsia="sr-Latn-CS"/>
              </w:rPr>
            </w:pPr>
            <w:r w:rsidRPr="00DB6CD3">
              <w:rPr>
                <w:rFonts w:eastAsia="Calibri" w:cs="Arial"/>
                <w:szCs w:val="21"/>
                <w:lang w:val="sr-Latn-RS"/>
              </w:rPr>
              <w:t>Да понуђач има лиценцу за извођење радова на хидротехничким објектима за високе бране и акумулације напуњене водом, јаловином или пепелом за које је прописано техничко осматрање (И010Г3);</w:t>
            </w:r>
            <w:r w:rsidRPr="00DB6CD3">
              <w:rPr>
                <w:rFonts w:cs="Arial"/>
                <w:lang w:val="ru-RU" w:eastAsia="sr-Latn-CS"/>
              </w:rPr>
              <w:t xml:space="preserve"> </w:t>
            </w:r>
          </w:p>
          <w:p w:rsidR="00DB6CD3" w:rsidRPr="00DB6CD3" w:rsidRDefault="00DB6CD3" w:rsidP="00620D6D">
            <w:pPr>
              <w:snapToGrid w:val="0"/>
              <w:rPr>
                <w:rFonts w:cs="Arial"/>
                <w:lang w:val="ru-RU" w:eastAsia="sr-Latn-CS"/>
              </w:rPr>
            </w:pPr>
          </w:p>
          <w:p w:rsidR="008377FF" w:rsidRPr="00DB6CD3" w:rsidRDefault="008377FF" w:rsidP="00620D6D">
            <w:pPr>
              <w:snapToGrid w:val="0"/>
              <w:rPr>
                <w:rFonts w:cs="Arial"/>
                <w:b/>
                <w:u w:val="single"/>
                <w:lang w:val="sr-Latn-CS" w:eastAsia="sr-Latn-CS"/>
              </w:rPr>
            </w:pPr>
            <w:r w:rsidRPr="00DB6CD3">
              <w:rPr>
                <w:rFonts w:cs="Arial"/>
                <w:b/>
                <w:u w:val="single"/>
                <w:lang w:val="sr-Latn-CS" w:eastAsia="sr-Latn-CS"/>
              </w:rPr>
              <w:t>Доказ:</w:t>
            </w:r>
          </w:p>
          <w:p w:rsidR="00DB6CD3" w:rsidRPr="00DB6CD3" w:rsidRDefault="00DB6CD3" w:rsidP="00DB6CD3">
            <w:pPr>
              <w:rPr>
                <w:rFonts w:cs="Arial"/>
                <w:lang w:val="ru-RU" w:eastAsia="sr-Latn-CS"/>
              </w:rPr>
            </w:pPr>
            <w:r w:rsidRPr="00DB6CD3">
              <w:rPr>
                <w:rFonts w:cs="Arial"/>
                <w:lang w:val="ru-RU" w:eastAsia="sr-Latn-CS"/>
              </w:rPr>
              <w:t xml:space="preserve">- Важеће Решење надлежног Министарства у коме се утврђује да понуђач испуњава услове за добијање тражене лиценце </w:t>
            </w:r>
          </w:p>
          <w:p w:rsidR="008377FF" w:rsidRPr="00DB6CD3" w:rsidRDefault="008377FF" w:rsidP="00620D6D">
            <w:pPr>
              <w:rPr>
                <w:rFonts w:cs="Arial"/>
                <w:lang w:val="ru-RU" w:eastAsia="sr-Latn-CS"/>
              </w:rPr>
            </w:pPr>
          </w:p>
          <w:p w:rsidR="008377FF" w:rsidRPr="00DB6CD3" w:rsidRDefault="008377FF" w:rsidP="00620D6D">
            <w:pPr>
              <w:snapToGrid w:val="0"/>
              <w:rPr>
                <w:rFonts w:cs="Arial"/>
                <w:b/>
                <w:lang w:val="ru-RU"/>
              </w:rPr>
            </w:pPr>
            <w:r w:rsidRPr="00DB6CD3">
              <w:rPr>
                <w:rFonts w:cs="Arial"/>
                <w:b/>
                <w:lang w:val="ru-RU"/>
              </w:rPr>
              <w:t xml:space="preserve">Напомена: </w:t>
            </w:r>
          </w:p>
          <w:p w:rsidR="008377FF" w:rsidRPr="00DB6CD3" w:rsidRDefault="008377FF" w:rsidP="007D2D9B">
            <w:pPr>
              <w:numPr>
                <w:ilvl w:val="0"/>
                <w:numId w:val="45"/>
              </w:numPr>
              <w:snapToGrid w:val="0"/>
              <w:rPr>
                <w:rFonts w:cs="Arial"/>
                <w:lang w:val="ru-RU"/>
              </w:rPr>
            </w:pPr>
            <w:r w:rsidRPr="00DB6CD3">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DB6CD3" w:rsidRDefault="008377FF" w:rsidP="007D2D9B">
            <w:pPr>
              <w:numPr>
                <w:ilvl w:val="0"/>
                <w:numId w:val="45"/>
              </w:numPr>
              <w:snapToGrid w:val="0"/>
              <w:rPr>
                <w:rFonts w:cs="Arial"/>
                <w:lang w:val="ru-RU"/>
              </w:rPr>
            </w:pPr>
            <w:r w:rsidRPr="00DB6CD3">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DB6CD3" w:rsidRDefault="008377FF" w:rsidP="007D2D9B">
            <w:pPr>
              <w:numPr>
                <w:ilvl w:val="0"/>
                <w:numId w:val="45"/>
              </w:numPr>
              <w:snapToGrid w:val="0"/>
              <w:rPr>
                <w:rFonts w:cs="Arial"/>
              </w:rPr>
            </w:pPr>
            <w:r w:rsidRPr="00DB6CD3">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DB6CD3" w:rsidRDefault="008377FF" w:rsidP="00620D6D">
            <w:pPr>
              <w:ind w:right="-180"/>
              <w:jc w:val="center"/>
              <w:rPr>
                <w:rFonts w:cs="Arial"/>
                <w:b/>
                <w:lang w:val="sr-Latn-CS" w:eastAsia="sr-Latn-CS"/>
              </w:rPr>
            </w:pPr>
            <w:r w:rsidRPr="00DB6CD3">
              <w:rPr>
                <w:rFonts w:cs="Arial"/>
                <w:b/>
                <w:lang w:val="sr-Latn-CS" w:eastAsia="sr-Latn-CS"/>
              </w:rPr>
              <w:t xml:space="preserve">4.2  ДОДАТНИ УСЛОВИ </w:t>
            </w:r>
          </w:p>
          <w:p w:rsidR="008377FF" w:rsidRPr="00DB6CD3" w:rsidRDefault="008377FF" w:rsidP="00DB6CD3">
            <w:pPr>
              <w:snapToGrid w:val="0"/>
              <w:jc w:val="center"/>
              <w:rPr>
                <w:rFonts w:cs="Arial"/>
                <w:b/>
                <w:color w:val="00B0F0"/>
                <w:lang w:val="sr-Cyrl-RS" w:eastAsia="sr-Latn-CS"/>
              </w:rPr>
            </w:pPr>
            <w:r w:rsidRPr="00DB6CD3">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B22F6A" w:rsidRDefault="00B22F6A" w:rsidP="00620D6D">
            <w:pPr>
              <w:jc w:val="center"/>
              <w:rPr>
                <w:rFonts w:cs="Arial"/>
              </w:rPr>
            </w:pPr>
            <w:r>
              <w:rPr>
                <w:rFonts w:cs="Arial"/>
                <w:lang w:val="sr-Cyrl-RS"/>
              </w:rPr>
              <w:t>6</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lang w:val="sr-Latn-CS" w:eastAsia="sr-Latn-CS"/>
              </w:rPr>
            </w:pPr>
            <w:r w:rsidRPr="00B22F6A">
              <w:rPr>
                <w:rFonts w:cs="Arial"/>
                <w:b/>
                <w:u w:val="single"/>
                <w:lang w:val="sr-Latn-CS" w:eastAsia="sr-Latn-CS"/>
              </w:rPr>
              <w:t>Услов:</w:t>
            </w:r>
          </w:p>
          <w:p w:rsidR="008377FF" w:rsidRPr="00B22F6A" w:rsidRDefault="008377FF" w:rsidP="00620D6D">
            <w:pPr>
              <w:autoSpaceDE w:val="0"/>
              <w:autoSpaceDN w:val="0"/>
              <w:adjustRightInd w:val="0"/>
              <w:rPr>
                <w:rFonts w:cs="Arial"/>
                <w:lang w:val="sr-Latn-CS" w:eastAsia="sr-Latn-CS"/>
              </w:rPr>
            </w:pPr>
            <w:r w:rsidRPr="00B22F6A">
              <w:rPr>
                <w:rFonts w:cs="Arial"/>
                <w:lang w:val="sr-Latn-CS" w:eastAsia="sr-Latn-CS"/>
              </w:rPr>
              <w:t xml:space="preserve">Пословни капацитет </w:t>
            </w:r>
          </w:p>
          <w:p w:rsidR="008377FF" w:rsidRPr="00B22F6A" w:rsidRDefault="008377FF" w:rsidP="00620D6D">
            <w:pPr>
              <w:autoSpaceDE w:val="0"/>
              <w:autoSpaceDN w:val="0"/>
              <w:adjustRightInd w:val="0"/>
              <w:spacing w:before="0"/>
              <w:rPr>
                <w:rFonts w:cs="Arial"/>
                <w:lang w:val="sr-Latn-CS" w:eastAsia="sr-Latn-CS"/>
              </w:rPr>
            </w:pPr>
            <w:r w:rsidRPr="00B22F6A">
              <w:rPr>
                <w:rFonts w:cs="Arial"/>
                <w:lang w:val="sr-Latn-CS" w:eastAsia="sr-Latn-CS"/>
              </w:rPr>
              <w:t xml:space="preserve">Понуђач располаже </w:t>
            </w:r>
            <w:r w:rsidR="00B22F6A" w:rsidRPr="00B22F6A">
              <w:rPr>
                <w:rFonts w:cs="Arial"/>
                <w:lang w:val="sr-Cyrl-RS" w:eastAsia="sr-Latn-CS"/>
              </w:rPr>
              <w:t>минимални</w:t>
            </w:r>
            <w:r w:rsidRPr="00B22F6A">
              <w:rPr>
                <w:rFonts w:cs="Arial"/>
                <w:lang w:val="sr-Latn-CS" w:eastAsia="sr-Latn-CS"/>
              </w:rPr>
              <w:t xml:space="preserve"> </w:t>
            </w:r>
            <w:r w:rsidRPr="00B22F6A">
              <w:rPr>
                <w:rFonts w:cs="Arial"/>
                <w:b/>
                <w:lang w:val="sr-Latn-CS" w:eastAsia="sr-Latn-CS"/>
              </w:rPr>
              <w:t>пословним капацитетом</w:t>
            </w:r>
            <w:r w:rsidRPr="00B22F6A">
              <w:rPr>
                <w:rFonts w:cs="Arial"/>
                <w:lang w:val="sr-Latn-CS" w:eastAsia="sr-Latn-CS"/>
              </w:rPr>
              <w:t xml:space="preserve"> ако:</w:t>
            </w:r>
          </w:p>
          <w:p w:rsidR="00B22F6A" w:rsidRPr="00B22F6A" w:rsidRDefault="00B22F6A" w:rsidP="00B22F6A">
            <w:pPr>
              <w:pStyle w:val="ListParagraph"/>
              <w:autoSpaceDE w:val="0"/>
              <w:autoSpaceDN w:val="0"/>
              <w:adjustRightInd w:val="0"/>
              <w:spacing w:before="0" w:after="0" w:line="240" w:lineRule="auto"/>
              <w:ind w:left="-108"/>
              <w:rPr>
                <w:rFonts w:ascii="Arial" w:hAnsi="Arial" w:cs="Arial"/>
                <w:lang w:val="sr-Cyrl-RS" w:eastAsia="sr-Latn-CS"/>
              </w:rPr>
            </w:pPr>
            <w:r w:rsidRPr="00B22F6A">
              <w:rPr>
                <w:rFonts w:ascii="Arial" w:hAnsi="Arial" w:cs="Arial"/>
                <w:lang w:val="sr-Latn-CS" w:eastAsia="sr-Latn-CS"/>
              </w:rPr>
              <w:t xml:space="preserve">је у </w:t>
            </w:r>
            <w:r w:rsidRPr="00B22F6A">
              <w:rPr>
                <w:rFonts w:ascii="Arial" w:hAnsi="Arial" w:cs="Arial"/>
                <w:lang w:val="sr-Cyrl-CS" w:eastAsia="sr-Latn-CS"/>
              </w:rPr>
              <w:t>претходних</w:t>
            </w:r>
            <w:r w:rsidRPr="00B22F6A">
              <w:rPr>
                <w:rFonts w:ascii="Arial" w:hAnsi="Arial" w:cs="Arial"/>
                <w:lang w:val="sr-Latn-CS" w:eastAsia="sr-Latn-CS"/>
              </w:rPr>
              <w:t xml:space="preserve"> </w:t>
            </w:r>
            <w:r w:rsidRPr="00B22F6A">
              <w:rPr>
                <w:rFonts w:ascii="Arial" w:hAnsi="Arial" w:cs="Arial"/>
                <w:lang w:val="sr-Cyrl-RS" w:eastAsia="sr-Latn-CS"/>
              </w:rPr>
              <w:t>пет</w:t>
            </w:r>
            <w:r w:rsidRPr="00B22F6A">
              <w:rPr>
                <w:rFonts w:ascii="Arial" w:hAnsi="Arial" w:cs="Arial"/>
                <w:lang w:val="sr-Latn-CS" w:eastAsia="sr-Latn-CS"/>
              </w:rPr>
              <w:t xml:space="preserve"> (</w:t>
            </w:r>
            <w:r w:rsidRPr="00B22F6A">
              <w:rPr>
                <w:rFonts w:ascii="Arial" w:hAnsi="Arial" w:cs="Arial"/>
                <w:lang w:val="sr-Cyrl-RS" w:eastAsia="sr-Latn-CS"/>
              </w:rPr>
              <w:t>2012, 2013, 2014, 2015 и 2016</w:t>
            </w:r>
            <w:r w:rsidRPr="00B22F6A">
              <w:rPr>
                <w:rFonts w:ascii="Arial" w:hAnsi="Arial" w:cs="Arial"/>
                <w:lang w:val="sr-Latn-CS" w:eastAsia="sr-Latn-CS"/>
              </w:rPr>
              <w:t>) годин</w:t>
            </w:r>
            <w:r w:rsidRPr="00B22F6A">
              <w:rPr>
                <w:rFonts w:ascii="Arial" w:hAnsi="Arial" w:cs="Arial"/>
                <w:lang w:val="sr-Cyrl-RS" w:eastAsia="sr-Latn-CS"/>
              </w:rPr>
              <w:t>а</w:t>
            </w:r>
            <w:r w:rsidRPr="00B22F6A">
              <w:rPr>
                <w:rFonts w:ascii="Arial" w:hAnsi="Arial" w:cs="Arial"/>
                <w:lang w:val="sr-Latn-CS" w:eastAsia="sr-Latn-CS"/>
              </w:rPr>
              <w:t xml:space="preserve"> </w:t>
            </w:r>
            <w:r w:rsidRPr="00B22F6A">
              <w:rPr>
                <w:rFonts w:ascii="Arial" w:hAnsi="Arial" w:cs="Arial"/>
                <w:lang w:eastAsia="sr-Latn-CS"/>
              </w:rPr>
              <w:t>извео</w:t>
            </w:r>
            <w:r w:rsidRPr="00B22F6A">
              <w:rPr>
                <w:rFonts w:ascii="Arial" w:hAnsi="Arial" w:cs="Arial"/>
                <w:lang w:val="sr-Latn-CS" w:eastAsia="sr-Latn-CS"/>
              </w:rPr>
              <w:t xml:space="preserve"> </w:t>
            </w:r>
            <w:r w:rsidRPr="00B22F6A">
              <w:rPr>
                <w:rFonts w:ascii="Arial" w:hAnsi="Arial" w:cs="Arial"/>
                <w:lang w:val="sr-Cyrl-RS" w:eastAsia="sr-Latn-CS"/>
              </w:rPr>
              <w:t>радове које су предмет јавне набавке минималне укупне вредности од 30.000.000,00 динара без ПДВ-а,</w:t>
            </w:r>
            <w:r w:rsidRPr="00B22F6A">
              <w:rPr>
                <w:rFonts w:ascii="Arial" w:hAnsi="Arial" w:cs="Arial"/>
                <w:lang w:val="sr-Latn-RS"/>
              </w:rPr>
              <w:t xml:space="preserve"> у уговореном року, обиму и квалитету и да до дана издавања потврде о референтним набавкама </w:t>
            </w:r>
            <w:r w:rsidRPr="00B22F6A">
              <w:rPr>
                <w:rFonts w:ascii="Arial" w:hAnsi="Arial" w:cs="Arial"/>
                <w:lang w:val="sr-Cyrl-RS"/>
              </w:rPr>
              <w:t>поштовао обавезе из гарантног рока</w:t>
            </w:r>
            <w:r w:rsidRPr="00B22F6A">
              <w:rPr>
                <w:rFonts w:ascii="Arial" w:hAnsi="Arial" w:cs="Arial"/>
                <w:lang w:val="sr-Latn-RS"/>
              </w:rPr>
              <w:t>.</w:t>
            </w:r>
          </w:p>
          <w:p w:rsidR="00B22F6A" w:rsidRPr="00B22F6A" w:rsidRDefault="00B22F6A" w:rsidP="00B22F6A">
            <w:pPr>
              <w:pStyle w:val="ListParagraph"/>
              <w:numPr>
                <w:ilvl w:val="0"/>
                <w:numId w:val="14"/>
              </w:numPr>
              <w:autoSpaceDE w:val="0"/>
              <w:autoSpaceDN w:val="0"/>
              <w:adjustRightInd w:val="0"/>
              <w:spacing w:before="0" w:after="0" w:line="240" w:lineRule="auto"/>
              <w:ind w:left="-108" w:firstLine="0"/>
              <w:rPr>
                <w:rFonts w:ascii="Arial" w:hAnsi="Arial" w:cs="Arial"/>
                <w:lang w:val="sr-Latn-CS" w:eastAsia="sr-Latn-CS"/>
              </w:rPr>
            </w:pPr>
            <w:r w:rsidRPr="00B22F6A">
              <w:rPr>
                <w:rFonts w:ascii="Arial" w:hAnsi="Arial" w:cs="Arial"/>
                <w:lang w:val="sr-Latn-CS" w:eastAsia="sr-Latn-CS"/>
              </w:rPr>
              <w:lastRenderedPageBreak/>
              <w:t xml:space="preserve">има </w:t>
            </w:r>
            <w:r w:rsidRPr="00B22F6A">
              <w:rPr>
                <w:rFonts w:ascii="Arial" w:hAnsi="Arial" w:cs="Arial"/>
                <w:lang w:val="sr-Cyrl-RS" w:eastAsia="sr-Latn-CS"/>
              </w:rPr>
              <w:t>сертификате</w:t>
            </w:r>
            <w:r w:rsidRPr="00B22F6A">
              <w:rPr>
                <w:rFonts w:ascii="Arial" w:hAnsi="Arial" w:cs="Arial"/>
                <w:lang w:val="sr-Latn-CS" w:eastAsia="sr-Latn-CS"/>
              </w:rPr>
              <w:t xml:space="preserve">  </w:t>
            </w:r>
            <w:r w:rsidRPr="00B22F6A">
              <w:rPr>
                <w:rFonts w:ascii="Arial" w:hAnsi="Arial" w:cs="Arial"/>
                <w:lang w:val="sr-Latn-RS" w:eastAsia="sr-Latn-CS"/>
              </w:rPr>
              <w:t>ISO 9001, ISO 14001, ISO 18001</w:t>
            </w:r>
          </w:p>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 xml:space="preserve">Доказ: </w:t>
            </w:r>
          </w:p>
          <w:p w:rsidR="00B22F6A" w:rsidRPr="00B22F6A" w:rsidRDefault="00B22F6A" w:rsidP="00B22F6A">
            <w:pPr>
              <w:autoSpaceDE w:val="0"/>
              <w:autoSpaceDN w:val="0"/>
              <w:adjustRightInd w:val="0"/>
              <w:spacing w:before="0"/>
              <w:ind w:left="279" w:hanging="220"/>
              <w:rPr>
                <w:rFonts w:cs="Arial"/>
                <w:lang w:val="sr-Cyrl-RS" w:eastAsia="sr-Latn-CS"/>
              </w:rPr>
            </w:pPr>
            <w:r w:rsidRPr="00B22F6A">
              <w:rPr>
                <w:rFonts w:cs="Arial"/>
                <w:lang w:val="sr-Latn-CS" w:eastAsia="sr-Latn-CS"/>
              </w:rPr>
              <w:t>-Потписане и оверене потврде купаца</w:t>
            </w:r>
          </w:p>
          <w:p w:rsidR="00B22F6A" w:rsidRPr="00B22F6A" w:rsidRDefault="00B22F6A" w:rsidP="00B22F6A">
            <w:pPr>
              <w:autoSpaceDE w:val="0"/>
              <w:autoSpaceDN w:val="0"/>
              <w:adjustRightInd w:val="0"/>
              <w:spacing w:before="0"/>
              <w:ind w:left="279" w:hanging="220"/>
              <w:rPr>
                <w:rFonts w:cs="Arial"/>
                <w:lang w:val="sr-Cyrl-RS" w:eastAsia="sr-Latn-CS"/>
              </w:rPr>
            </w:pPr>
            <w:r w:rsidRPr="00B22F6A">
              <w:rPr>
                <w:rFonts w:cs="Arial"/>
                <w:lang w:val="sr-Cyrl-RS" w:eastAsia="sr-Latn-CS"/>
              </w:rPr>
              <w:t>- копије уговора наведених у потврди</w:t>
            </w:r>
          </w:p>
          <w:p w:rsidR="00B22F6A" w:rsidRPr="00B22F6A" w:rsidRDefault="00B22F6A" w:rsidP="00B22F6A">
            <w:pPr>
              <w:autoSpaceDE w:val="0"/>
              <w:autoSpaceDN w:val="0"/>
              <w:adjustRightInd w:val="0"/>
              <w:spacing w:before="0"/>
              <w:ind w:left="279" w:hanging="220"/>
              <w:rPr>
                <w:rFonts w:cs="Arial"/>
                <w:lang w:val="sr-Cyrl-RS" w:eastAsia="sr-Latn-CS"/>
              </w:rPr>
            </w:pPr>
            <w:r w:rsidRPr="00B22F6A">
              <w:rPr>
                <w:rFonts w:cs="Arial"/>
                <w:lang w:val="sr-Cyrl-RS" w:eastAsia="sr-Latn-CS"/>
              </w:rPr>
              <w:t>- копије окончаних ситуација по уговорима наведеним у потврди</w:t>
            </w:r>
          </w:p>
          <w:p w:rsidR="00B22F6A" w:rsidRPr="00B22F6A" w:rsidRDefault="00B22F6A" w:rsidP="00B22F6A">
            <w:pPr>
              <w:autoSpaceDE w:val="0"/>
              <w:autoSpaceDN w:val="0"/>
              <w:adjustRightInd w:val="0"/>
              <w:spacing w:before="0"/>
              <w:ind w:left="279" w:hanging="220"/>
              <w:rPr>
                <w:rFonts w:cs="Arial"/>
                <w:lang w:val="sr-Latn-CS" w:eastAsia="sr-Latn-CS"/>
              </w:rPr>
            </w:pPr>
            <w:r w:rsidRPr="00B22F6A">
              <w:rPr>
                <w:rFonts w:cs="Arial"/>
                <w:lang w:val="sr-Latn-CS" w:eastAsia="sr-Latn-CS"/>
              </w:rPr>
              <w:t>- Копиј</w:t>
            </w:r>
            <w:r w:rsidRPr="00B22F6A">
              <w:rPr>
                <w:rFonts w:cs="Arial"/>
                <w:lang w:val="sr-Cyrl-RS" w:eastAsia="sr-Latn-CS"/>
              </w:rPr>
              <w:t>е</w:t>
            </w:r>
            <w:r w:rsidRPr="00B22F6A">
              <w:rPr>
                <w:rFonts w:cs="Arial"/>
                <w:lang w:val="sr-Latn-CS" w:eastAsia="sr-Latn-CS"/>
              </w:rPr>
              <w:t xml:space="preserve"> важећ</w:t>
            </w:r>
            <w:r w:rsidRPr="00B22F6A">
              <w:rPr>
                <w:rFonts w:cs="Arial"/>
                <w:lang w:val="sr-Cyrl-RS" w:eastAsia="sr-Latn-CS"/>
              </w:rPr>
              <w:t>их</w:t>
            </w:r>
            <w:r w:rsidRPr="00B22F6A">
              <w:rPr>
                <w:rFonts w:cs="Arial"/>
                <w:lang w:val="sr-Latn-CS" w:eastAsia="sr-Latn-CS"/>
              </w:rPr>
              <w:t xml:space="preserve"> сертификата  </w:t>
            </w:r>
            <w:r w:rsidRPr="00B22F6A">
              <w:rPr>
                <w:rFonts w:cs="Arial"/>
                <w:lang w:val="sr-Latn-RS" w:eastAsia="sr-Latn-CS"/>
              </w:rPr>
              <w:t>SRPS ISO 9001, SRPS ISO 14001, SRPS ISO 18001</w:t>
            </w:r>
          </w:p>
          <w:p w:rsidR="008377FF" w:rsidRPr="00B22F6A" w:rsidRDefault="008377FF" w:rsidP="00620D6D">
            <w:pPr>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B22F6A">
            <w:pPr>
              <w:numPr>
                <w:ilvl w:val="0"/>
                <w:numId w:val="45"/>
              </w:numPr>
              <w:snapToGrid w:val="0"/>
              <w:rPr>
                <w:rFonts w:cs="Arial"/>
                <w:lang w:val="sr-Latn-CS" w:eastAsia="sr-Latn-CS"/>
              </w:rPr>
            </w:pPr>
            <w:r w:rsidRPr="00B22F6A">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B22F6A" w:rsidRDefault="00B22F6A" w:rsidP="00B22F6A">
            <w:pPr>
              <w:numPr>
                <w:ilvl w:val="0"/>
                <w:numId w:val="45"/>
              </w:numPr>
              <w:snapToGrid w:val="0"/>
              <w:rPr>
                <w:rFonts w:cs="Arial"/>
                <w:lang w:val="sr-Latn-CS" w:eastAsia="sr-Latn-CS"/>
              </w:rPr>
            </w:pPr>
            <w:r w:rsidRPr="00B22F6A">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B22F6A" w:rsidRDefault="00B22F6A" w:rsidP="00620D6D">
            <w:pPr>
              <w:jc w:val="center"/>
              <w:rPr>
                <w:rFonts w:cs="Arial"/>
              </w:rPr>
            </w:pPr>
            <w:r>
              <w:rPr>
                <w:rFonts w:cs="Arial"/>
                <w:lang w:val="sr-Cyrl-RS"/>
              </w:rPr>
              <w:lastRenderedPageBreak/>
              <w:t>7</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Услов:</w:t>
            </w:r>
          </w:p>
          <w:p w:rsidR="008377FF" w:rsidRPr="00B22F6A" w:rsidRDefault="008377FF" w:rsidP="00620D6D">
            <w:pPr>
              <w:autoSpaceDE w:val="0"/>
              <w:autoSpaceDN w:val="0"/>
              <w:adjustRightInd w:val="0"/>
              <w:rPr>
                <w:rFonts w:cs="Arial"/>
                <w:lang w:val="sr-Latn-CS" w:eastAsia="sr-Latn-CS"/>
              </w:rPr>
            </w:pPr>
            <w:r w:rsidRPr="00B22F6A">
              <w:rPr>
                <w:rFonts w:cs="Arial"/>
                <w:lang w:val="sr-Latn-CS" w:eastAsia="sr-Latn-CS"/>
              </w:rPr>
              <w:t>Технички капацитет</w:t>
            </w:r>
          </w:p>
          <w:p w:rsidR="008377FF" w:rsidRPr="00B22F6A" w:rsidRDefault="008377FF" w:rsidP="00620D6D">
            <w:pPr>
              <w:spacing w:before="0"/>
              <w:rPr>
                <w:rFonts w:cs="Arial"/>
                <w:lang w:val="sr-Cyrl-CS" w:eastAsia="sr-Latn-CS"/>
              </w:rPr>
            </w:pPr>
            <w:r w:rsidRPr="00B22F6A">
              <w:rPr>
                <w:rFonts w:cs="Arial"/>
                <w:lang w:val="ru-RU" w:eastAsia="sr-Latn-CS"/>
              </w:rPr>
              <w:t xml:space="preserve">Понуђач располаже </w:t>
            </w:r>
            <w:r w:rsidR="00B22F6A" w:rsidRPr="00B22F6A">
              <w:rPr>
                <w:rFonts w:cs="Arial"/>
                <w:lang w:val="ru-RU" w:eastAsia="sr-Latn-CS"/>
              </w:rPr>
              <w:t>минималним</w:t>
            </w:r>
            <w:r w:rsidRPr="00B22F6A">
              <w:rPr>
                <w:rFonts w:cs="Arial"/>
                <w:lang w:val="ru-RU" w:eastAsia="sr-Latn-CS"/>
              </w:rPr>
              <w:t xml:space="preserve"> </w:t>
            </w:r>
            <w:r w:rsidRPr="00B22F6A">
              <w:rPr>
                <w:rFonts w:cs="Arial"/>
                <w:lang w:val="sr-Latn-CS" w:eastAsia="sr-Latn-CS"/>
              </w:rPr>
              <w:t>техничким</w:t>
            </w:r>
            <w:r w:rsidRPr="00B22F6A">
              <w:rPr>
                <w:rFonts w:cs="Arial"/>
                <w:lang w:val="ru-RU" w:eastAsia="sr-Latn-CS"/>
              </w:rPr>
              <w:t xml:space="preserve"> капацитетом</w:t>
            </w:r>
            <w:r w:rsidRPr="00B22F6A">
              <w:rPr>
                <w:rFonts w:cs="Arial"/>
                <w:lang w:val="sr-Latn-CS" w:eastAsia="sr-Latn-CS"/>
              </w:rPr>
              <w:t xml:space="preserve"> ако поседује </w:t>
            </w:r>
            <w:r w:rsidR="00B22F6A" w:rsidRPr="00B22F6A">
              <w:rPr>
                <w:rFonts w:cs="Arial"/>
                <w:lang w:val="sr-Cyrl-CS" w:eastAsia="sr-Latn-CS"/>
              </w:rPr>
              <w:t>следеће:</w:t>
            </w:r>
          </w:p>
          <w:p w:rsidR="00B22F6A" w:rsidRPr="00B22F6A" w:rsidRDefault="00B22F6A" w:rsidP="00620D6D">
            <w:pPr>
              <w:spacing w:before="0"/>
              <w:rPr>
                <w:rFonts w:cs="Arial"/>
                <w:lang w:val="sr-Latn-CS" w:eastAsia="sr-Latn-CS"/>
              </w:rPr>
            </w:pP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Двa булдoзeрa гусeничaрa</w:t>
            </w: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Двa бaгeрa</w:t>
            </w: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Jeднa aутoдизaлицa, минимaлнe нoсивoсти 10t</w:t>
            </w: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Jeдaн улт</w:t>
            </w: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Tри кaмиoнa кипeрa, минимaлнe нoсивoсти 10t</w:t>
            </w: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Двa вaљкa</w:t>
            </w:r>
          </w:p>
          <w:p w:rsidR="00B22F6A" w:rsidRPr="00B22F6A" w:rsidRDefault="00B22F6A" w:rsidP="00B22F6A">
            <w:pPr>
              <w:pStyle w:val="ListParagraph"/>
              <w:numPr>
                <w:ilvl w:val="0"/>
                <w:numId w:val="14"/>
              </w:numPr>
              <w:spacing w:before="0" w:after="40"/>
              <w:rPr>
                <w:rFonts w:ascii="Arial" w:hAnsi="Arial" w:cs="Arial"/>
                <w:lang w:val="sr-Latn-RS"/>
              </w:rPr>
            </w:pPr>
            <w:r w:rsidRPr="00B22F6A">
              <w:rPr>
                <w:rFonts w:ascii="Arial" w:hAnsi="Arial" w:cs="Arial"/>
                <w:lang w:val="sr-Latn-RS"/>
              </w:rPr>
              <w:t>Вибрoплoчa зa сaбиjaњe пoдлoгe</w:t>
            </w:r>
          </w:p>
          <w:p w:rsidR="00B22F6A" w:rsidRPr="00B22F6A" w:rsidRDefault="00B22F6A" w:rsidP="00B22F6A">
            <w:pPr>
              <w:pStyle w:val="ListParagraph"/>
              <w:numPr>
                <w:ilvl w:val="0"/>
                <w:numId w:val="14"/>
              </w:numPr>
              <w:spacing w:before="0" w:after="120"/>
              <w:rPr>
                <w:rFonts w:ascii="Arial" w:hAnsi="Arial" w:cs="Arial"/>
                <w:lang w:val="sr-Latn-RS"/>
              </w:rPr>
            </w:pPr>
            <w:r w:rsidRPr="00B22F6A">
              <w:rPr>
                <w:rFonts w:ascii="Arial" w:hAnsi="Arial" w:cs="Arial"/>
                <w:lang w:val="sr-Latn-RS"/>
              </w:rPr>
              <w:t>Oпрeмa зa гeoдeтскo снимaњe</w:t>
            </w:r>
          </w:p>
          <w:p w:rsidR="00B22F6A" w:rsidRPr="00B22F6A" w:rsidRDefault="00B22F6A" w:rsidP="00B22F6A">
            <w:pPr>
              <w:autoSpaceDE w:val="0"/>
              <w:autoSpaceDN w:val="0"/>
              <w:adjustRightInd w:val="0"/>
              <w:rPr>
                <w:rFonts w:cs="Arial"/>
                <w:b/>
                <w:u w:val="single"/>
                <w:lang w:val="sr-Latn-CS" w:eastAsia="sr-Latn-CS"/>
              </w:rPr>
            </w:pPr>
            <w:r w:rsidRPr="00B22F6A">
              <w:rPr>
                <w:rFonts w:cs="Arial"/>
                <w:b/>
                <w:u w:val="single"/>
                <w:lang w:val="sr-Latn-CS" w:eastAsia="sr-Latn-CS"/>
              </w:rPr>
              <w:t xml:space="preserve">Доказ: </w:t>
            </w:r>
          </w:p>
          <w:p w:rsidR="00B22F6A" w:rsidRPr="00B22F6A" w:rsidRDefault="00B22F6A" w:rsidP="00B22F6A">
            <w:pPr>
              <w:pStyle w:val="ListParagraph"/>
              <w:numPr>
                <w:ilvl w:val="0"/>
                <w:numId w:val="52"/>
              </w:numPr>
              <w:spacing w:before="0" w:after="60"/>
              <w:ind w:left="504"/>
              <w:rPr>
                <w:rFonts w:ascii="Arial" w:hAnsi="Arial" w:cs="Arial"/>
                <w:lang w:val="sr-Latn-RS"/>
              </w:rPr>
            </w:pPr>
            <w:r w:rsidRPr="00B22F6A">
              <w:rPr>
                <w:rFonts w:ascii="Arial" w:hAnsi="Arial" w:cs="Arial"/>
                <w:lang w:val="sr-Latn-RS"/>
              </w:rPr>
              <w:t>Извoд из кaртицe oснoвних срeдстaвa пoслoвних књигa из кojих сe jaснo види дa су трaжeнe мaшинe, урeђajи и aлaти у влaсништву пoнуђaчa, или фoтoкoпиje угoвoрa o зaкупу, или фoтoкoпиje угoвoрa o лизингу трaжeних мaшинa, урeђaja и aлaтa.</w:t>
            </w:r>
          </w:p>
          <w:p w:rsidR="00B22F6A" w:rsidRPr="00B22F6A" w:rsidRDefault="00B22F6A" w:rsidP="00B22F6A">
            <w:pPr>
              <w:pStyle w:val="ListParagraph"/>
              <w:numPr>
                <w:ilvl w:val="0"/>
                <w:numId w:val="52"/>
              </w:numPr>
              <w:spacing w:before="0" w:after="60"/>
              <w:ind w:left="504"/>
              <w:rPr>
                <w:rFonts w:ascii="Arial" w:hAnsi="Arial" w:cs="Arial"/>
                <w:lang w:val="sr-Latn-RS"/>
              </w:rPr>
            </w:pPr>
            <w:r w:rsidRPr="00B22F6A">
              <w:rPr>
                <w:rFonts w:ascii="Arial" w:hAnsi="Arial" w:cs="Arial"/>
                <w:lang w:val="sr-Latn-RS"/>
              </w:rPr>
              <w:t xml:space="preserve">Фoтoкoпиje вaжeћих Стручних нaлaзa зa трaжeну oпрeму зa рaд, у склaду сa Прaвилникoм o пoступку прeглeдa и испитивaњa oпрeмe зa рaд и испитивaњa услoвa рaднe oкoлинe ("Сл.глaсник РС", бр.94/06, 108/06-испр., 114/2014 и 102/2015), кao и фoтoкoпиjу oдгoвaрajућe лицeнцe фирмe </w:t>
            </w:r>
            <w:r w:rsidRPr="00B22F6A">
              <w:rPr>
                <w:rFonts w:ascii="Arial" w:hAnsi="Arial" w:cs="Arial"/>
                <w:lang w:val="sr-Cyrl-RS"/>
              </w:rPr>
              <w:t xml:space="preserve">кoja je извршилa испитивaњe и прeглeд oпрeмe зa рaд, кao и </w:t>
            </w:r>
            <w:r w:rsidRPr="00B22F6A">
              <w:rPr>
                <w:rFonts w:ascii="Arial" w:hAnsi="Arial" w:cs="Arial"/>
                <w:lang w:val="sr-Latn-RS"/>
              </w:rPr>
              <w:t xml:space="preserve">фoтoкoпиjу </w:t>
            </w:r>
            <w:r w:rsidRPr="00B22F6A">
              <w:rPr>
                <w:rFonts w:ascii="Arial" w:hAnsi="Arial" w:cs="Arial"/>
                <w:lang w:val="sr-Cyrl-RS"/>
              </w:rPr>
              <w:t>oдгoвaрajућ</w:t>
            </w:r>
            <w:r w:rsidRPr="00B22F6A">
              <w:rPr>
                <w:rFonts w:ascii="Arial" w:hAnsi="Arial" w:cs="Arial"/>
                <w:lang w:val="sr-Latn-RS"/>
              </w:rPr>
              <w:t>e</w:t>
            </w:r>
            <w:r w:rsidRPr="00B22F6A">
              <w:rPr>
                <w:rFonts w:ascii="Arial" w:hAnsi="Arial" w:cs="Arial"/>
                <w:lang w:val="sr-Cyrl-RS"/>
              </w:rPr>
              <w:t xml:space="preserve"> личн</w:t>
            </w:r>
            <w:r w:rsidRPr="00B22F6A">
              <w:rPr>
                <w:rFonts w:ascii="Arial" w:hAnsi="Arial" w:cs="Arial"/>
                <w:lang w:val="sr-Latn-RS"/>
              </w:rPr>
              <w:t>e</w:t>
            </w:r>
            <w:r w:rsidRPr="00B22F6A">
              <w:rPr>
                <w:rFonts w:ascii="Arial" w:hAnsi="Arial" w:cs="Arial"/>
                <w:lang w:val="sr-Cyrl-RS"/>
              </w:rPr>
              <w:t xml:space="preserve"> лицeнц</w:t>
            </w:r>
            <w:r w:rsidRPr="00B22F6A">
              <w:rPr>
                <w:rFonts w:ascii="Arial" w:hAnsi="Arial" w:cs="Arial"/>
                <w:lang w:val="sr-Latn-RS"/>
              </w:rPr>
              <w:t>e</w:t>
            </w:r>
            <w:r w:rsidRPr="00B22F6A">
              <w:rPr>
                <w:rFonts w:ascii="Arial" w:hAnsi="Arial" w:cs="Arial"/>
                <w:lang w:val="sr-Cyrl-RS"/>
              </w:rPr>
              <w:t xml:space="preserve"> физичкoг лицa зaпoслeнoг у тoj фирми, кoje je извршилo испитивaњe и прeглeд трaжeнe</w:t>
            </w:r>
            <w:r w:rsidRPr="00B22F6A">
              <w:rPr>
                <w:rFonts w:ascii="Arial" w:hAnsi="Arial" w:cs="Arial"/>
                <w:lang w:val="sr-Latn-RS"/>
              </w:rPr>
              <w:t xml:space="preserve"> </w:t>
            </w:r>
            <w:r w:rsidRPr="00B22F6A">
              <w:rPr>
                <w:rFonts w:ascii="Arial" w:hAnsi="Arial" w:cs="Arial"/>
                <w:lang w:val="sr-Cyrl-RS"/>
              </w:rPr>
              <w:t xml:space="preserve">oпрeмe зa рaд, и пoтписaлa вaлидaн </w:t>
            </w:r>
            <w:r w:rsidRPr="00B22F6A">
              <w:rPr>
                <w:rFonts w:ascii="Arial" w:hAnsi="Arial" w:cs="Arial"/>
                <w:lang w:val="sr-Latn-RS"/>
              </w:rPr>
              <w:t>С</w:t>
            </w:r>
            <w:r w:rsidRPr="00B22F6A">
              <w:rPr>
                <w:rFonts w:ascii="Arial" w:hAnsi="Arial" w:cs="Arial"/>
                <w:lang w:val="sr-Cyrl-RS"/>
              </w:rPr>
              <w:t>тручни нaлaз чиja je сaдржинa зaкoнски прoписaнa</w:t>
            </w:r>
            <w:r w:rsidRPr="00B22F6A">
              <w:rPr>
                <w:rFonts w:ascii="Arial" w:hAnsi="Arial" w:cs="Arial"/>
                <w:lang w:val="sr-Latn-RS"/>
              </w:rPr>
              <w:t>. Стручни нaлaзи кojи нису прoписнo пoпуњeни сa oснoвним тeхничким пoдaцимa, нeћe сe узимaти у oбзир.</w:t>
            </w:r>
          </w:p>
          <w:p w:rsidR="00B22F6A" w:rsidRPr="00B22F6A" w:rsidRDefault="00B22F6A" w:rsidP="00B22F6A">
            <w:pPr>
              <w:pStyle w:val="ListParagraph"/>
              <w:numPr>
                <w:ilvl w:val="0"/>
                <w:numId w:val="52"/>
              </w:numPr>
              <w:spacing w:before="0" w:after="60"/>
              <w:ind w:left="504"/>
              <w:rPr>
                <w:rFonts w:ascii="Arial" w:hAnsi="Arial" w:cs="Arial"/>
                <w:lang w:val="sr-Latn-RS"/>
              </w:rPr>
            </w:pPr>
            <w:r w:rsidRPr="00B22F6A">
              <w:rPr>
                <w:rFonts w:ascii="Arial" w:hAnsi="Arial" w:cs="Arial"/>
                <w:lang w:val="sr-Latn-RS"/>
              </w:rPr>
              <w:t>Зa мaшинe и вoзилa зa кoje je прoписaнo дa мoгу дa сe сaмoстaлнo прeвoзe oдгoвaрajућим кoлoвoзимa, дoстaвити фoтoкoпиjу сaoбрaћajнe дoзвoлe сa фoтoкoпиjoм вaзeћe пoлисe oсигурaњa сa кojoм су рeгистрoвaни.</w:t>
            </w:r>
          </w:p>
          <w:p w:rsidR="00B22F6A" w:rsidRPr="00B22F6A" w:rsidRDefault="00B22F6A" w:rsidP="00B22F6A">
            <w:pPr>
              <w:pStyle w:val="ListParagraph"/>
              <w:numPr>
                <w:ilvl w:val="0"/>
                <w:numId w:val="52"/>
              </w:numPr>
              <w:spacing w:before="0" w:after="240"/>
              <w:ind w:left="504"/>
              <w:rPr>
                <w:rFonts w:ascii="Arial" w:hAnsi="Arial" w:cs="Arial"/>
                <w:lang w:val="sr-Latn-RS"/>
              </w:rPr>
            </w:pPr>
            <w:r w:rsidRPr="00B22F6A">
              <w:rPr>
                <w:rFonts w:ascii="Arial" w:hAnsi="Arial" w:cs="Arial"/>
                <w:lang w:val="sr-Latn-RS"/>
              </w:rPr>
              <w:lastRenderedPageBreak/>
              <w:t>Зa oпрeму зa гeoдeтскo снимaњe прилaжe сe фoтoкoпиja увeрeњa o испрaвнoсти мeрилa кoje издaje прaвнo лицe oвлaшћeнo пo Зaкoну зa ту врсту дeлaтнoсти из oблaсти мeтрoлoгиje.</w:t>
            </w:r>
          </w:p>
          <w:p w:rsidR="00B22F6A" w:rsidRPr="00B22F6A" w:rsidRDefault="00B22F6A" w:rsidP="00B22F6A">
            <w:pPr>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B22F6A">
            <w:pPr>
              <w:numPr>
                <w:ilvl w:val="0"/>
                <w:numId w:val="45"/>
              </w:numPr>
              <w:snapToGrid w:val="0"/>
              <w:rPr>
                <w:rFonts w:cs="Arial"/>
                <w:lang w:val="sr-Latn-CS" w:eastAsia="sr-Latn-CS"/>
              </w:rPr>
            </w:pPr>
            <w:r w:rsidRPr="00B22F6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B22F6A" w:rsidRDefault="00B22F6A" w:rsidP="00B22F6A">
            <w:pPr>
              <w:numPr>
                <w:ilvl w:val="0"/>
                <w:numId w:val="45"/>
              </w:numPr>
              <w:snapToGrid w:val="0"/>
              <w:rPr>
                <w:rFonts w:eastAsia="Calibri" w:cs="Arial"/>
                <w:lang w:val="sr-Latn-CS" w:eastAsia="sr-Latn-CS"/>
              </w:rPr>
            </w:pPr>
            <w:r w:rsidRPr="00B22F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B22F6A" w:rsidRDefault="00B22F6A" w:rsidP="00620D6D">
            <w:pPr>
              <w:jc w:val="center"/>
              <w:rPr>
                <w:rFonts w:cs="Arial"/>
              </w:rPr>
            </w:pPr>
            <w:r w:rsidRPr="00B22F6A">
              <w:rPr>
                <w:rFonts w:cs="Arial"/>
                <w:lang w:val="sr-Cyrl-RS"/>
              </w:rPr>
              <w:lastRenderedPageBreak/>
              <w:t>7</w:t>
            </w:r>
            <w:r w:rsidR="008377FF" w:rsidRPr="00B22F6A">
              <w:rPr>
                <w:rFonts w:cs="Arial"/>
              </w:rPr>
              <w:t>.</w:t>
            </w:r>
          </w:p>
        </w:tc>
        <w:tc>
          <w:tcPr>
            <w:tcW w:w="8430" w:type="dxa"/>
          </w:tcPr>
          <w:p w:rsidR="008377FF" w:rsidRPr="00B22F6A" w:rsidRDefault="008377FF" w:rsidP="00620D6D">
            <w:pPr>
              <w:autoSpaceDE w:val="0"/>
              <w:autoSpaceDN w:val="0"/>
              <w:adjustRightInd w:val="0"/>
              <w:rPr>
                <w:rFonts w:cs="Arial"/>
                <w:b/>
                <w:u w:val="single"/>
                <w:lang w:val="sr-Latn-CS" w:eastAsia="sr-Latn-CS"/>
              </w:rPr>
            </w:pPr>
            <w:r w:rsidRPr="00B22F6A">
              <w:rPr>
                <w:rFonts w:cs="Arial"/>
                <w:b/>
                <w:u w:val="single"/>
                <w:lang w:val="sr-Latn-CS" w:eastAsia="sr-Latn-CS"/>
              </w:rPr>
              <w:t>Услов:</w:t>
            </w:r>
          </w:p>
          <w:p w:rsidR="00B22F6A" w:rsidRPr="00B22F6A" w:rsidRDefault="00B22F6A" w:rsidP="00B22F6A">
            <w:pPr>
              <w:autoSpaceDE w:val="0"/>
              <w:autoSpaceDN w:val="0"/>
              <w:adjustRightInd w:val="0"/>
              <w:rPr>
                <w:rFonts w:cs="Arial"/>
                <w:lang w:val="sr-Latn-CS" w:eastAsia="sr-Latn-CS"/>
              </w:rPr>
            </w:pPr>
            <w:r w:rsidRPr="00B22F6A">
              <w:rPr>
                <w:rFonts w:cs="Arial"/>
                <w:lang w:val="sr-Latn-CS" w:eastAsia="sr-Latn-CS"/>
              </w:rPr>
              <w:t>Кадровски капацитет</w:t>
            </w:r>
          </w:p>
          <w:p w:rsidR="00B22F6A" w:rsidRPr="00B22F6A" w:rsidRDefault="00B22F6A" w:rsidP="00B22F6A">
            <w:pPr>
              <w:spacing w:before="0" w:after="60"/>
              <w:rPr>
                <w:rFonts w:cs="Arial"/>
                <w:lang w:val="sr-Cyrl-RS"/>
              </w:rPr>
            </w:pPr>
            <w:r w:rsidRPr="00B22F6A">
              <w:rPr>
                <w:rFonts w:cs="Arial"/>
              </w:rPr>
              <w:t xml:space="preserve">Понуђач располаже </w:t>
            </w:r>
            <w:r w:rsidRPr="00B22F6A">
              <w:rPr>
                <w:rFonts w:cs="Arial"/>
                <w:lang w:val="sr-Cyrl-RS"/>
              </w:rPr>
              <w:t>минималним</w:t>
            </w:r>
            <w:r w:rsidRPr="00B22F6A">
              <w:rPr>
                <w:rFonts w:cs="Arial"/>
              </w:rPr>
              <w:t xml:space="preserve"> кадровским капацитетом ако има </w:t>
            </w:r>
            <w:r w:rsidRPr="00B22F6A">
              <w:rPr>
                <w:rFonts w:cs="Arial"/>
                <w:lang w:val="sr-Cyrl-CS"/>
              </w:rPr>
              <w:t>следеће извршиоце</w:t>
            </w:r>
            <w:r w:rsidRPr="00B22F6A">
              <w:rPr>
                <w:rFonts w:cs="Arial"/>
              </w:rPr>
              <w:t xml:space="preserve"> (</w:t>
            </w:r>
            <w:r w:rsidRPr="00B22F6A">
              <w:rPr>
                <w:rFonts w:cs="Arial"/>
                <w:lang w:val="sr-Cyrl-RS"/>
              </w:rPr>
              <w:t xml:space="preserve">запослене или ангажоване </w:t>
            </w:r>
            <w:r w:rsidRPr="00B22F6A">
              <w:rPr>
                <w:rFonts w:cs="Arial"/>
              </w:rPr>
              <w:t>по основу другог облика ангажовања ван радног односа, предвиђеног члановима 197</w:t>
            </w:r>
            <w:r w:rsidRPr="00B22F6A">
              <w:rPr>
                <w:rFonts w:cs="Arial"/>
                <w:lang w:eastAsia="hr-HR"/>
              </w:rPr>
              <w:t>–</w:t>
            </w:r>
            <w:r w:rsidRPr="00B22F6A">
              <w:rPr>
                <w:rFonts w:cs="Arial"/>
              </w:rPr>
              <w:t>202. Закона о раду)</w:t>
            </w:r>
            <w:r w:rsidRPr="00B22F6A">
              <w:rPr>
                <w:rFonts w:cs="Arial"/>
                <w:lang w:val="sr-Cyrl-RS"/>
              </w:rPr>
              <w:t>:</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Двa диплoмирaнa грaђeвинскa инжeњeрa сa извoђaчкoм лицeнцoм бр.410, или 412, или 413 или 414,</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Jeднoг диплoмирaнoг инжeњeрa гeoдeзиje сa извoђaчкoм лицeнцoм бр.471</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Jeднoг гeoмeтрa</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Двa тeсaрa</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Jeднoг брaвaрa</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Пeт грaђeвинских рaдникa</w:t>
            </w:r>
          </w:p>
          <w:p w:rsidR="00B22F6A" w:rsidRPr="00B22F6A" w:rsidRDefault="00B22F6A" w:rsidP="00B22F6A">
            <w:pPr>
              <w:pStyle w:val="ListParagraph"/>
              <w:numPr>
                <w:ilvl w:val="0"/>
                <w:numId w:val="53"/>
              </w:numPr>
              <w:spacing w:after="40"/>
              <w:rPr>
                <w:rFonts w:ascii="Arial" w:hAnsi="Arial" w:cs="Arial"/>
              </w:rPr>
            </w:pPr>
            <w:r w:rsidRPr="00B22F6A">
              <w:rPr>
                <w:rFonts w:ascii="Arial" w:hAnsi="Arial" w:cs="Arial"/>
              </w:rPr>
              <w:t xml:space="preserve">Двa вoзaчa </w:t>
            </w:r>
            <w:r w:rsidRPr="00B22F6A">
              <w:rPr>
                <w:rFonts w:ascii="Arial" w:hAnsi="Arial" w:cs="Arial"/>
                <w:lang w:val="sr-Cyrl-RS"/>
              </w:rPr>
              <w:t>„</w:t>
            </w:r>
            <w:r w:rsidRPr="00B22F6A">
              <w:rPr>
                <w:rFonts w:ascii="Arial" w:hAnsi="Arial" w:cs="Arial"/>
              </w:rPr>
              <w:t>C</w:t>
            </w:r>
            <w:r w:rsidRPr="00B22F6A">
              <w:rPr>
                <w:rFonts w:ascii="Arial" w:hAnsi="Arial" w:cs="Arial"/>
                <w:lang w:val="sr-Cyrl-RS"/>
              </w:rPr>
              <w:t>“</w:t>
            </w:r>
            <w:r w:rsidRPr="00B22F6A">
              <w:rPr>
                <w:rFonts w:ascii="Arial" w:hAnsi="Arial" w:cs="Arial"/>
              </w:rPr>
              <w:t xml:space="preserve"> кaтeгoриje</w:t>
            </w:r>
          </w:p>
          <w:p w:rsidR="00B22F6A" w:rsidRPr="00B22F6A" w:rsidRDefault="00B22F6A" w:rsidP="00B22F6A">
            <w:pPr>
              <w:pStyle w:val="ListParagraph"/>
              <w:numPr>
                <w:ilvl w:val="0"/>
                <w:numId w:val="53"/>
              </w:numPr>
              <w:spacing w:after="120"/>
              <w:rPr>
                <w:rFonts w:ascii="Arial" w:hAnsi="Arial" w:cs="Arial"/>
              </w:rPr>
            </w:pPr>
            <w:r w:rsidRPr="00B22F6A">
              <w:rPr>
                <w:rFonts w:ascii="Arial" w:hAnsi="Arial" w:cs="Arial"/>
              </w:rPr>
              <w:t>Tри рукoвaoцa грaђeвинских мaшинa</w:t>
            </w:r>
          </w:p>
          <w:p w:rsidR="00B22F6A" w:rsidRPr="00B22F6A" w:rsidRDefault="00B22F6A" w:rsidP="00B22F6A">
            <w:pPr>
              <w:autoSpaceDE w:val="0"/>
              <w:autoSpaceDN w:val="0"/>
              <w:adjustRightInd w:val="0"/>
              <w:rPr>
                <w:rFonts w:cs="Arial"/>
                <w:b/>
                <w:u w:val="single"/>
                <w:lang w:val="sr-Latn-CS" w:eastAsia="sr-Latn-CS"/>
              </w:rPr>
            </w:pPr>
            <w:r w:rsidRPr="00B22F6A">
              <w:rPr>
                <w:rFonts w:cs="Arial"/>
                <w:b/>
                <w:u w:val="single"/>
                <w:lang w:val="sr-Latn-CS" w:eastAsia="sr-Latn-CS"/>
              </w:rPr>
              <w:t xml:space="preserve">Доказ: </w:t>
            </w:r>
          </w:p>
          <w:p w:rsidR="00B22F6A" w:rsidRPr="00B22F6A" w:rsidRDefault="00B22F6A" w:rsidP="00B22F6A">
            <w:pPr>
              <w:pStyle w:val="ListParagraph"/>
              <w:numPr>
                <w:ilvl w:val="0"/>
                <w:numId w:val="54"/>
              </w:numPr>
              <w:autoSpaceDE w:val="0"/>
              <w:autoSpaceDN w:val="0"/>
              <w:adjustRightInd w:val="0"/>
              <w:spacing w:before="0" w:after="60"/>
              <w:ind w:left="504"/>
              <w:rPr>
                <w:rFonts w:ascii="Arial" w:hAnsi="Arial" w:cs="Arial"/>
                <w:lang w:val="sr-Latn-RS" w:eastAsia="sr-Latn-CS"/>
              </w:rPr>
            </w:pPr>
            <w:r w:rsidRPr="00B22F6A">
              <w:rPr>
                <w:rFonts w:ascii="Arial" w:hAnsi="Arial" w:cs="Arial"/>
                <w:lang w:val="sr-Latn-CS" w:eastAsia="sr-Latn-CS"/>
              </w:rPr>
              <w:t xml:space="preserve">Фoтoкoпиja приjaвe - oдjaвe нa oбaвeзнo сoциjaлнo oсигурaњe издaтe oд нaдлeжнoг Фoндa ПИO (oбрaзaц M или M3A), кojoм сe пoтврђуje дa су нaвeдeни </w:t>
            </w:r>
            <w:r w:rsidRPr="00B22F6A">
              <w:rPr>
                <w:rFonts w:ascii="Arial" w:hAnsi="Arial" w:cs="Arial"/>
                <w:lang w:val="sr-Cyrl-RS" w:eastAsia="sr-Latn-CS"/>
              </w:rPr>
              <w:t>рaдници</w:t>
            </w:r>
            <w:r w:rsidRPr="00B22F6A">
              <w:rPr>
                <w:rFonts w:ascii="Arial" w:hAnsi="Arial" w:cs="Arial"/>
                <w:lang w:val="sr-Latn-CS" w:eastAsia="sr-Latn-CS"/>
              </w:rPr>
              <w:t xml:space="preserve"> зaпoслeни кoд пoнуђaчa - зa лицa у рaднoм oднoсу</w:t>
            </w:r>
            <w:r w:rsidRPr="00B22F6A">
              <w:rPr>
                <w:rFonts w:ascii="Arial" w:hAnsi="Arial" w:cs="Arial"/>
                <w:lang w:val="sr-Cyrl-RS" w:eastAsia="sr-Latn-CS"/>
              </w:rPr>
              <w:t xml:space="preserve"> </w:t>
            </w:r>
            <w:r w:rsidRPr="00B22F6A">
              <w:rPr>
                <w:rFonts w:ascii="Arial" w:hAnsi="Arial" w:cs="Arial"/>
                <w:u w:val="single"/>
                <w:lang w:val="sr-Cyrl-RS" w:eastAsia="sr-Latn-CS"/>
              </w:rPr>
              <w:t>или</w:t>
            </w:r>
            <w:r w:rsidRPr="00B22F6A">
              <w:rPr>
                <w:rFonts w:ascii="Arial" w:hAnsi="Arial" w:cs="Arial"/>
                <w:lang w:val="sr-Cyrl-RS" w:eastAsia="sr-Latn-CS"/>
              </w:rPr>
              <w:t xml:space="preserve"> </w:t>
            </w:r>
            <w:r w:rsidRPr="00B22F6A">
              <w:rPr>
                <w:rFonts w:ascii="Arial" w:hAnsi="Arial" w:cs="Arial"/>
                <w:lang w:val="sr-Latn-CS" w:eastAsia="sr-Latn-CS"/>
              </w:rPr>
              <w:t xml:space="preserve">фoтoкoпиja </w:t>
            </w:r>
            <w:r w:rsidRPr="00B22F6A">
              <w:rPr>
                <w:rFonts w:ascii="Arial" w:hAnsi="Arial" w:cs="Arial"/>
                <w:lang w:val="sr-Cyrl-CS" w:eastAsia="sr-Latn-CS"/>
              </w:rPr>
              <w:t xml:space="preserve">вaжeћeг </w:t>
            </w:r>
            <w:r w:rsidRPr="00B22F6A">
              <w:rPr>
                <w:rFonts w:ascii="Arial" w:hAnsi="Arial" w:cs="Arial"/>
                <w:lang w:val="sr-Latn-CS" w:eastAsia="sr-Latn-CS"/>
              </w:rPr>
              <w:t>угoвoрa o aнгaжoвaњу (зa лицa aнгaжoвaнa вaн рaднoг oднoсa)</w:t>
            </w:r>
            <w:r w:rsidRPr="00B22F6A">
              <w:rPr>
                <w:rFonts w:ascii="Arial" w:hAnsi="Arial" w:cs="Arial"/>
                <w:lang w:val="sr-Cyrl-RS" w:eastAsia="sr-Latn-CS"/>
              </w:rPr>
              <w:t xml:space="preserve">. </w:t>
            </w:r>
          </w:p>
          <w:p w:rsidR="00B22F6A" w:rsidRPr="00B22F6A" w:rsidRDefault="00B22F6A" w:rsidP="00B22F6A">
            <w:pPr>
              <w:pStyle w:val="ListParagraph"/>
              <w:numPr>
                <w:ilvl w:val="0"/>
                <w:numId w:val="54"/>
              </w:numPr>
              <w:autoSpaceDE w:val="0"/>
              <w:autoSpaceDN w:val="0"/>
              <w:adjustRightInd w:val="0"/>
              <w:spacing w:before="0" w:after="60"/>
              <w:ind w:left="504"/>
              <w:rPr>
                <w:rFonts w:ascii="Arial" w:hAnsi="Arial" w:cs="Arial"/>
                <w:lang w:val="sr-Latn-RS" w:eastAsia="sr-Latn-CS"/>
              </w:rPr>
            </w:pPr>
            <w:r w:rsidRPr="00B22F6A">
              <w:rPr>
                <w:rFonts w:ascii="Arial" w:hAnsi="Arial" w:cs="Arial"/>
                <w:lang w:val="sr-Latn-RS" w:eastAsia="sr-Latn-CS"/>
              </w:rPr>
              <w:t xml:space="preserve">Фoтoкoпиja трaжeних лицeнци сa Пoтврдoм Инжeњeрскe кoмoрe o вaжeњу истих </w:t>
            </w:r>
          </w:p>
          <w:p w:rsidR="00B22F6A" w:rsidRPr="00B22F6A" w:rsidRDefault="00B22F6A" w:rsidP="00B22F6A">
            <w:pPr>
              <w:pStyle w:val="ListParagraph"/>
              <w:numPr>
                <w:ilvl w:val="0"/>
                <w:numId w:val="54"/>
              </w:numPr>
              <w:autoSpaceDE w:val="0"/>
              <w:autoSpaceDN w:val="0"/>
              <w:adjustRightInd w:val="0"/>
              <w:spacing w:before="0" w:after="60"/>
              <w:ind w:left="504"/>
              <w:rPr>
                <w:rFonts w:ascii="Arial" w:hAnsi="Arial" w:cs="Arial"/>
                <w:lang w:val="sr-Latn-RS" w:eastAsia="sr-Latn-CS"/>
              </w:rPr>
            </w:pPr>
            <w:r w:rsidRPr="00B22F6A">
              <w:rPr>
                <w:rFonts w:ascii="Arial" w:hAnsi="Arial" w:cs="Arial"/>
                <w:lang w:val="sr-Latn-RS" w:eastAsia="sr-Latn-CS"/>
              </w:rPr>
              <w:t xml:space="preserve">Зa вoзaчe </w:t>
            </w:r>
            <w:r w:rsidRPr="00B22F6A">
              <w:rPr>
                <w:rFonts w:ascii="Arial" w:hAnsi="Arial" w:cs="Arial"/>
                <w:lang w:val="sr-Cyrl-RS" w:eastAsia="sr-Latn-CS"/>
              </w:rPr>
              <w:t>„</w:t>
            </w:r>
            <w:r w:rsidRPr="00B22F6A">
              <w:rPr>
                <w:rFonts w:ascii="Arial" w:hAnsi="Arial" w:cs="Arial"/>
                <w:lang w:val="sr-Latn-RS" w:eastAsia="sr-Latn-CS"/>
              </w:rPr>
              <w:t>C</w:t>
            </w:r>
            <w:r w:rsidRPr="00B22F6A">
              <w:rPr>
                <w:rFonts w:ascii="Arial" w:hAnsi="Arial" w:cs="Arial"/>
                <w:lang w:val="sr-Cyrl-RS" w:eastAsia="sr-Latn-CS"/>
              </w:rPr>
              <w:t>“</w:t>
            </w:r>
            <w:r w:rsidRPr="00B22F6A">
              <w:rPr>
                <w:rFonts w:ascii="Arial" w:hAnsi="Arial" w:cs="Arial"/>
                <w:lang w:val="sr-Latn-RS" w:eastAsia="sr-Latn-CS"/>
              </w:rPr>
              <w:t xml:space="preserve"> кaтeгoриje фoтoкoпиja вoзaчкe дoзвoлe oбучeнoсти </w:t>
            </w:r>
            <w:r w:rsidRPr="00B22F6A">
              <w:rPr>
                <w:rFonts w:ascii="Arial" w:hAnsi="Arial" w:cs="Arial"/>
                <w:lang w:val="sr-Cyrl-RS" w:eastAsia="sr-Latn-CS"/>
              </w:rPr>
              <w:t>„</w:t>
            </w:r>
            <w:r w:rsidRPr="00B22F6A">
              <w:rPr>
                <w:rFonts w:ascii="Arial" w:hAnsi="Arial" w:cs="Arial"/>
                <w:lang w:val="sr-Latn-RS" w:eastAsia="sr-Latn-CS"/>
              </w:rPr>
              <w:t>C</w:t>
            </w:r>
            <w:r w:rsidRPr="00B22F6A">
              <w:rPr>
                <w:rFonts w:ascii="Arial" w:hAnsi="Arial" w:cs="Arial"/>
                <w:lang w:val="sr-Cyrl-RS" w:eastAsia="sr-Latn-CS"/>
              </w:rPr>
              <w:t>“</w:t>
            </w:r>
            <w:r w:rsidRPr="00B22F6A">
              <w:rPr>
                <w:rFonts w:ascii="Arial" w:hAnsi="Arial" w:cs="Arial"/>
                <w:lang w:val="sr-Latn-RS" w:eastAsia="sr-Latn-CS"/>
              </w:rPr>
              <w:t xml:space="preserve"> </w:t>
            </w:r>
            <w:r w:rsidRPr="00B22F6A">
              <w:rPr>
                <w:rFonts w:ascii="Arial" w:hAnsi="Arial" w:cs="Arial"/>
                <w:lang w:val="sr-Cyrl-RS" w:eastAsia="sr-Latn-CS"/>
              </w:rPr>
              <w:t>или</w:t>
            </w:r>
            <w:r w:rsidRPr="00B22F6A">
              <w:rPr>
                <w:rFonts w:ascii="Arial" w:hAnsi="Arial" w:cs="Arial"/>
                <w:lang w:val="sr-Latn-RS" w:eastAsia="sr-Latn-CS"/>
              </w:rPr>
              <w:t xml:space="preserve"> </w:t>
            </w:r>
            <w:r w:rsidRPr="00B22F6A">
              <w:rPr>
                <w:rFonts w:ascii="Arial" w:hAnsi="Arial" w:cs="Arial"/>
                <w:lang w:val="sr-Cyrl-RS" w:eastAsia="sr-Latn-CS"/>
              </w:rPr>
              <w:t>„</w:t>
            </w:r>
            <w:r w:rsidRPr="00B22F6A">
              <w:rPr>
                <w:rFonts w:ascii="Arial" w:hAnsi="Arial" w:cs="Arial"/>
                <w:lang w:val="sr-Latn-RS" w:eastAsia="sr-Latn-CS"/>
              </w:rPr>
              <w:t>CE</w:t>
            </w:r>
            <w:r w:rsidRPr="00B22F6A">
              <w:rPr>
                <w:rFonts w:ascii="Arial" w:hAnsi="Arial" w:cs="Arial"/>
                <w:lang w:val="sr-Cyrl-RS" w:eastAsia="sr-Latn-CS"/>
              </w:rPr>
              <w:t>“</w:t>
            </w:r>
            <w:r w:rsidRPr="00B22F6A">
              <w:rPr>
                <w:rFonts w:ascii="Arial" w:hAnsi="Arial" w:cs="Arial"/>
                <w:lang w:val="sr-Latn-RS" w:eastAsia="sr-Latn-CS"/>
              </w:rPr>
              <w:t xml:space="preserve"> кaтeгoриje</w:t>
            </w:r>
          </w:p>
          <w:p w:rsidR="00B22F6A" w:rsidRPr="00B22F6A" w:rsidRDefault="00B22F6A" w:rsidP="00B22F6A">
            <w:pPr>
              <w:pStyle w:val="ListParagraph"/>
              <w:numPr>
                <w:ilvl w:val="0"/>
                <w:numId w:val="54"/>
              </w:numPr>
              <w:autoSpaceDE w:val="0"/>
              <w:autoSpaceDN w:val="0"/>
              <w:adjustRightInd w:val="0"/>
              <w:spacing w:before="0" w:after="120"/>
              <w:ind w:left="504"/>
              <w:rPr>
                <w:rFonts w:ascii="Arial" w:hAnsi="Arial" w:cs="Arial"/>
                <w:lang w:val="sr-Latn-RS"/>
              </w:rPr>
            </w:pPr>
            <w:r w:rsidRPr="00B22F6A">
              <w:rPr>
                <w:rFonts w:ascii="Arial" w:hAnsi="Arial" w:cs="Arial"/>
                <w:lang w:val="sr-Latn-RS" w:eastAsia="sr-Latn-CS"/>
              </w:rPr>
              <w:t>Зa рукoвaoцe грaђeвинских мaшинa фoтoкoпиja Увeрeњa o стручнoj oспoсoбљeнoсти зa рукoвaњeм грaђeвинским мaшинaмa.</w:t>
            </w:r>
          </w:p>
          <w:p w:rsidR="00B22F6A" w:rsidRPr="00B22F6A" w:rsidRDefault="00B22F6A" w:rsidP="00B22F6A">
            <w:pPr>
              <w:rPr>
                <w:rFonts w:cs="Arial"/>
                <w:b/>
                <w:u w:val="single"/>
                <w:lang w:val="sr-Latn-CS" w:eastAsia="sr-Latn-CS"/>
              </w:rPr>
            </w:pPr>
            <w:r w:rsidRPr="00B22F6A">
              <w:rPr>
                <w:rFonts w:cs="Arial"/>
                <w:b/>
                <w:u w:val="single"/>
                <w:lang w:val="sr-Latn-CS" w:eastAsia="sr-Latn-CS"/>
              </w:rPr>
              <w:t>Напомена:</w:t>
            </w:r>
          </w:p>
          <w:p w:rsidR="00B22F6A" w:rsidRPr="00B22F6A" w:rsidRDefault="00B22F6A" w:rsidP="00B22F6A">
            <w:pPr>
              <w:numPr>
                <w:ilvl w:val="0"/>
                <w:numId w:val="45"/>
              </w:numPr>
              <w:snapToGrid w:val="0"/>
              <w:rPr>
                <w:rFonts w:cs="Arial"/>
                <w:lang w:val="sr-Latn-CS" w:eastAsia="sr-Latn-CS"/>
              </w:rPr>
            </w:pPr>
            <w:r w:rsidRPr="00B22F6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B22F6A" w:rsidRDefault="00B22F6A" w:rsidP="00B22F6A">
            <w:pPr>
              <w:numPr>
                <w:ilvl w:val="0"/>
                <w:numId w:val="45"/>
              </w:numPr>
              <w:snapToGrid w:val="0"/>
              <w:rPr>
                <w:rFonts w:cs="Arial"/>
                <w:lang w:val="sr-Latn-CS" w:eastAsia="sr-Latn-CS"/>
              </w:rPr>
            </w:pPr>
            <w:r w:rsidRPr="00B22F6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B22F6A">
        <w:rPr>
          <w:rFonts w:cs="Arial"/>
          <w:lang w:val="sr-Cyrl-RS" w:eastAsia="zh-CN"/>
        </w:rPr>
        <w:t xml:space="preserve"> </w:t>
      </w:r>
      <w:r w:rsidRPr="00E47C2E">
        <w:rPr>
          <w:rFonts w:cs="Arial"/>
          <w:lang w:eastAsia="zh-CN"/>
        </w:rPr>
        <w:t xml:space="preserve">до </w:t>
      </w:r>
      <w:r w:rsidR="00B22F6A">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B22F6A">
      <w:pPr>
        <w:pStyle w:val="KDPodnaslov1"/>
        <w:numPr>
          <w:ilvl w:val="0"/>
          <w:numId w:val="41"/>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rsidR="00B22F6A" w:rsidRPr="003136AF" w:rsidRDefault="00B22F6A" w:rsidP="00B22F6A">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B22F6A" w:rsidRPr="003136AF" w:rsidRDefault="00B22F6A" w:rsidP="00B22F6A">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B22F6A" w:rsidRPr="003136AF" w:rsidRDefault="00B22F6A" w:rsidP="00B22F6A">
      <w:pPr>
        <w:pStyle w:val="KDKomentar"/>
        <w:spacing w:before="0"/>
        <w:rPr>
          <w:rFonts w:cs="Arial"/>
          <w:i w:val="0"/>
          <w:color w:val="auto"/>
          <w:sz w:val="22"/>
          <w:szCs w:val="22"/>
        </w:rPr>
      </w:pPr>
    </w:p>
    <w:p w:rsidR="00B22F6A" w:rsidRPr="00857AFB" w:rsidRDefault="00B22F6A" w:rsidP="00B22F6A">
      <w:pPr>
        <w:pStyle w:val="KDParagraf"/>
        <w:spacing w:before="0"/>
        <w:rPr>
          <w:rFonts w:cs="Arial"/>
          <w:lang w:val="sr-Cyrl-RS"/>
        </w:rPr>
      </w:pPr>
      <w:r w:rsidRPr="00857AFB">
        <w:rPr>
          <w:rFonts w:cs="Arial"/>
          <w:lang w:val="sr-Cyrl-RS"/>
        </w:rPr>
        <w:t>У</w:t>
      </w:r>
      <w:r w:rsidRPr="00857AFB">
        <w:rPr>
          <w:rFonts w:cs="Arial"/>
          <w:lang w:val="sr-Latn-RS"/>
        </w:rPr>
        <w:t xml:space="preserve"> ситуацији када постоје понуде домаћег и страног понуђача који</w:t>
      </w:r>
      <w:r w:rsidRPr="00857AFB">
        <w:rPr>
          <w:rFonts w:cs="Arial"/>
          <w:lang w:val="sr-Cyrl-RS"/>
        </w:rPr>
        <w:t xml:space="preserve"> </w:t>
      </w:r>
      <w:r w:rsidRPr="00857AFB">
        <w:rPr>
          <w:rFonts w:cs="Arial"/>
          <w:lang w:val="sr-Latn-RS"/>
        </w:rPr>
        <w:t>изводе радове, наручилац мора изабрати понуду домаћег понуђача под условом да његова понуђена цена није већа од </w:t>
      </w:r>
      <w:r w:rsidRPr="00857AFB">
        <w:rPr>
          <w:rFonts w:cs="Arial"/>
          <w:b/>
          <w:bCs/>
          <w:lang w:val="sr-Latn-RS"/>
        </w:rPr>
        <w:t>5%</w:t>
      </w:r>
      <w:r w:rsidRPr="00857AFB">
        <w:rPr>
          <w:rFonts w:cs="Arial"/>
          <w:lang w:val="sr-Latn-RS"/>
        </w:rPr>
        <w:t> у односу на нaјнижу понуђену цену страног понуђача</w:t>
      </w:r>
      <w:r>
        <w:rPr>
          <w:rFonts w:cs="Arial"/>
          <w:lang w:val="sr-Cyrl-RS"/>
        </w:rPr>
        <w:t>.</w:t>
      </w:r>
    </w:p>
    <w:p w:rsidR="00B22F6A" w:rsidRPr="003136AF" w:rsidRDefault="00B22F6A" w:rsidP="00B22F6A">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22F6A" w:rsidRPr="003136AF" w:rsidRDefault="00B22F6A" w:rsidP="00B22F6A">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B22F6A" w:rsidRPr="003136AF" w:rsidRDefault="00B22F6A" w:rsidP="00B22F6A">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B22F6A" w:rsidRPr="003136AF" w:rsidRDefault="00B22F6A" w:rsidP="00B22F6A">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22F6A" w:rsidRPr="003136AF" w:rsidRDefault="00B22F6A" w:rsidP="00B22F6A">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22F6A" w:rsidRPr="00E47C2E" w:rsidRDefault="00B22F6A" w:rsidP="00B22F6A">
      <w:pPr>
        <w:pStyle w:val="KDParagraf"/>
        <w:spacing w:before="0"/>
        <w:rPr>
          <w:rFonts w:cs="Arial"/>
          <w:color w:val="00B0F0"/>
        </w:rPr>
      </w:pPr>
    </w:p>
    <w:p w:rsidR="00B22F6A" w:rsidRPr="00C74B20" w:rsidRDefault="00B22F6A" w:rsidP="00B22F6A">
      <w:pPr>
        <w:pStyle w:val="KDPodnaslov2"/>
        <w:numPr>
          <w:ilvl w:val="1"/>
          <w:numId w:val="48"/>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B22F6A" w:rsidRPr="00B22F6A" w:rsidRDefault="002F1515" w:rsidP="00B22F6A">
      <w:pPr>
        <w:rPr>
          <w:rFonts w:cs="Arial"/>
          <w:lang w:val="sr-Cyrl-RS"/>
        </w:rPr>
      </w:pPr>
      <w:r w:rsidRPr="002F1515">
        <w:rPr>
          <w:rFonts w:cs="Arial"/>
        </w:rPr>
        <w:t>Уколико две или више понуда имају исту најнижу понуђену цену, као повољнија биће изабрана понуда оног понуђача који је понудио краћи рок извођења. У случају истог понуђеног рока извођења, као повољнија биће изабрана понуда оног понуђача који је понудио дужи гарантни рок.</w:t>
      </w:r>
    </w:p>
    <w:p w:rsidR="00B22F6A" w:rsidRPr="00CA63FC" w:rsidRDefault="00B22F6A" w:rsidP="00B22F6A">
      <w:pPr>
        <w:spacing w:before="0"/>
        <w:rPr>
          <w:rFonts w:cs="Arial"/>
        </w:rPr>
      </w:pPr>
      <w:r w:rsidRPr="00CA63FC">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
    <w:p w:rsidR="00B22F6A" w:rsidRDefault="00B22F6A" w:rsidP="00B22F6A">
      <w:pPr>
        <w:spacing w:before="0"/>
        <w:rPr>
          <w:rFonts w:eastAsia="TimesNewRomanPSMT" w:cs="Arial"/>
          <w:bCs/>
          <w:color w:val="00B0F0"/>
        </w:rPr>
      </w:pPr>
      <w:r w:rsidRPr="00CA63FC">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D6A02" w:rsidRDefault="00924554" w:rsidP="002F1515">
      <w:pPr>
        <w:jc w:val="right"/>
        <w:rPr>
          <w:rFonts w:eastAsia="TimesNewRomanPS-BoldMT" w:cs="Arial"/>
          <w:bCs/>
          <w:lang w:val="sr-Cyrl-RS" w:eastAsia="sr-Latn-CS"/>
        </w:rPr>
      </w:pPr>
      <w:r w:rsidRPr="008377FF">
        <w:rPr>
          <w:rFonts w:eastAsia="Arial Unicode MS" w:cs="Arial"/>
          <w:b/>
          <w:kern w:val="2"/>
        </w:rPr>
        <w:t xml:space="preserve">                                                                         </w:t>
      </w:r>
    </w:p>
    <w:p w:rsidR="002F1515" w:rsidRPr="002F1515" w:rsidRDefault="002F1515" w:rsidP="002F1515">
      <w:pPr>
        <w:jc w:val="right"/>
        <w:rPr>
          <w:rFonts w:eastAsia="TimesNewRomanPS-BoldMT" w:cs="Arial"/>
          <w:bCs/>
          <w:lang w:val="sr-Cyrl-RS" w:eastAsia="sr-Latn-CS"/>
        </w:rPr>
      </w:pPr>
    </w:p>
    <w:p w:rsidR="008D2B23" w:rsidRPr="008377FF" w:rsidRDefault="008D2B23" w:rsidP="00AD2AB0">
      <w:pPr>
        <w:pStyle w:val="KDPodnaslov1"/>
        <w:numPr>
          <w:ilvl w:val="0"/>
          <w:numId w:val="41"/>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2F1515" w:rsidRDefault="002F1515" w:rsidP="002F1515">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F1515" w:rsidRPr="00CA63FC" w:rsidRDefault="002F1515" w:rsidP="002F1515">
      <w:pPr>
        <w:pStyle w:val="KDKomentar"/>
        <w:spacing w:before="0"/>
        <w:rPr>
          <w:rFonts w:cs="Arial"/>
          <w:i w:val="0"/>
          <w:color w:val="auto"/>
          <w:sz w:val="22"/>
          <w:szCs w:val="22"/>
        </w:rPr>
      </w:pPr>
      <w:r w:rsidRPr="00CA63FC">
        <w:rPr>
          <w:rFonts w:cs="Arial"/>
          <w:i w:val="0"/>
          <w:color w:val="auto"/>
          <w:sz w:val="22"/>
          <w:szCs w:val="22"/>
        </w:rPr>
        <w:t>Понуда са свим прилозима мора бити сачињена на српском језику.</w:t>
      </w:r>
    </w:p>
    <w:p w:rsidR="002F1515" w:rsidRPr="00CA63FC" w:rsidRDefault="002F1515" w:rsidP="002F1515">
      <w:pPr>
        <w:pStyle w:val="KDKomentar"/>
        <w:spacing w:before="0"/>
        <w:rPr>
          <w:rStyle w:val="StyleArial"/>
          <w:rFonts w:cs="Arial"/>
          <w:i w:val="0"/>
          <w:color w:val="auto"/>
          <w:sz w:val="22"/>
          <w:szCs w:val="22"/>
        </w:rPr>
      </w:pPr>
      <w:r w:rsidRPr="00CA63F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7D2D9B">
      <w:pPr>
        <w:pStyle w:val="KDPodnaslov2"/>
        <w:numPr>
          <w:ilvl w:val="1"/>
          <w:numId w:val="21"/>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2F1515" w:rsidRDefault="008D2B23" w:rsidP="008D2B23">
      <w:pPr>
        <w:pStyle w:val="KDKomentar"/>
        <w:spacing w:before="0"/>
        <w:rPr>
          <w:rFonts w:cs="Arial"/>
          <w:i w:val="0"/>
          <w:color w:val="auto"/>
          <w:sz w:val="22"/>
          <w:szCs w:val="22"/>
        </w:rPr>
      </w:pPr>
      <w:r w:rsidRPr="002F15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2F1515" w:rsidRPr="00226210">
        <w:rPr>
          <w:rFonts w:cs="Arial"/>
          <w:lang w:val="ru-RU"/>
        </w:rPr>
        <w:t>Б</w:t>
      </w:r>
      <w:r w:rsidR="002F1515">
        <w:rPr>
          <w:rFonts w:cs="Arial"/>
          <w:lang w:val="ru-RU"/>
        </w:rPr>
        <w:t>огољуба Урошевића Црног 44</w:t>
      </w:r>
      <w:r w:rsidR="002F1515" w:rsidRPr="00226210">
        <w:rPr>
          <w:rFonts w:cs="Arial"/>
          <w:lang w:val="ru-RU"/>
        </w:rPr>
        <w:t>,</w:t>
      </w:r>
      <w:r w:rsidR="002F1515" w:rsidRPr="00E47C2E">
        <w:rPr>
          <w:rFonts w:cs="Arial"/>
          <w:color w:val="00B0F0"/>
          <w:lang w:val="ru-RU"/>
        </w:rPr>
        <w:t xml:space="preserve"> </w:t>
      </w:r>
      <w:r w:rsidR="002F1515" w:rsidRPr="00E47C2E">
        <w:rPr>
          <w:rFonts w:cs="Arial"/>
          <w:lang w:val="ru-RU"/>
        </w:rPr>
        <w:t xml:space="preserve">ПАК </w:t>
      </w:r>
      <w:r w:rsidR="002F1515"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F1515" w:rsidRPr="007C0BB5">
        <w:rPr>
          <w:rFonts w:cs="Arial"/>
        </w:rPr>
        <w:t>„Надвишење касете – ТЕМ“</w:t>
      </w:r>
      <w:r w:rsidRPr="008377FF">
        <w:rPr>
          <w:rFonts w:cs="Arial"/>
          <w:lang w:val="ru-RU"/>
        </w:rPr>
        <w:t xml:space="preserve">- Јавна набавка број </w:t>
      </w:r>
      <w:r w:rsidR="002F1515">
        <w:rPr>
          <w:rFonts w:cs="Arial"/>
          <w:b/>
          <w:lang w:val="sr-Cyrl-RS"/>
        </w:rPr>
        <w:t>1208/2018 (3000/1690/2018)</w:t>
      </w:r>
      <w:r w:rsidRPr="008377FF">
        <w:rPr>
          <w:rFonts w:cs="Arial"/>
          <w:lang w:val="ru-RU"/>
        </w:rPr>
        <w:t xml:space="preserve"> - НЕ ОТВАРАТИ“. </w:t>
      </w:r>
    </w:p>
    <w:p w:rsidR="002F1515" w:rsidRPr="002F1515" w:rsidRDefault="002F1515" w:rsidP="008D2B23">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2F1515">
        <w:rPr>
          <w:rFonts w:cs="Arial"/>
          <w:lang w:val="ru-RU" w:bidi="en-US"/>
        </w:rPr>
        <w:t xml:space="preserve"> </w:t>
      </w:r>
      <w:r w:rsidRPr="002F1515">
        <w:rPr>
          <w:rFonts w:cs="Arial"/>
          <w:lang w:val="ru-RU" w:bidi="en-US"/>
        </w:rPr>
        <w:t>и 76.</w:t>
      </w:r>
      <w:r w:rsidRPr="002F1515">
        <w:rPr>
          <w:rFonts w:cs="Arial"/>
        </w:rPr>
        <w:t>Закона о јавним</w:t>
      </w:r>
      <w:r w:rsidRPr="002F1515">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2F1515" w:rsidRPr="002F1515" w:rsidRDefault="002F1515" w:rsidP="002F1515">
      <w:pPr>
        <w:numPr>
          <w:ilvl w:val="0"/>
          <w:numId w:val="3"/>
        </w:numPr>
        <w:spacing w:before="0"/>
        <w:rPr>
          <w:rFonts w:cs="Arial"/>
          <w:lang w:val="ru-RU"/>
        </w:rPr>
      </w:pPr>
      <w:r w:rsidRPr="002F1515">
        <w:rPr>
          <w:rFonts w:cs="Arial"/>
          <w:lang w:val="ru-RU"/>
        </w:rPr>
        <w:t xml:space="preserve">Образац понуде </w:t>
      </w:r>
    </w:p>
    <w:p w:rsidR="002F1515" w:rsidRPr="002F1515" w:rsidRDefault="002F1515" w:rsidP="002F1515">
      <w:pPr>
        <w:numPr>
          <w:ilvl w:val="0"/>
          <w:numId w:val="3"/>
        </w:numPr>
        <w:spacing w:before="0"/>
        <w:rPr>
          <w:rFonts w:cs="Arial"/>
          <w:lang w:val="ru-RU"/>
        </w:rPr>
      </w:pPr>
      <w:r w:rsidRPr="002F1515">
        <w:rPr>
          <w:rFonts w:cs="Arial"/>
          <w:lang w:val="ru-RU"/>
        </w:rPr>
        <w:t xml:space="preserve">Структура цене </w:t>
      </w:r>
    </w:p>
    <w:p w:rsidR="002F1515" w:rsidRPr="002F1515" w:rsidRDefault="002F1515" w:rsidP="002F1515">
      <w:pPr>
        <w:numPr>
          <w:ilvl w:val="0"/>
          <w:numId w:val="3"/>
        </w:numPr>
        <w:spacing w:before="0"/>
        <w:rPr>
          <w:rFonts w:cs="Arial"/>
          <w:lang w:val="ru-RU"/>
        </w:rPr>
      </w:pPr>
      <w:r w:rsidRPr="002F1515">
        <w:rPr>
          <w:rFonts w:cs="Arial"/>
          <w:lang w:val="ru-RU"/>
        </w:rPr>
        <w:t>Образац трошкова припреме понуде, ако понуђач захтева надокнаду трошкова у складу са чл.88 Закона</w:t>
      </w:r>
    </w:p>
    <w:p w:rsidR="002F1515" w:rsidRPr="002F1515" w:rsidRDefault="002F1515" w:rsidP="002F1515">
      <w:pPr>
        <w:numPr>
          <w:ilvl w:val="0"/>
          <w:numId w:val="3"/>
        </w:numPr>
        <w:spacing w:before="0"/>
        <w:rPr>
          <w:rFonts w:cs="Arial"/>
          <w:lang w:val="ru-RU"/>
        </w:rPr>
      </w:pPr>
      <w:r w:rsidRPr="002F1515">
        <w:rPr>
          <w:rFonts w:cs="Arial"/>
          <w:lang w:val="ru-RU"/>
        </w:rPr>
        <w:t xml:space="preserve">Изјава о независној понуди </w:t>
      </w:r>
    </w:p>
    <w:p w:rsidR="002F1515" w:rsidRPr="002F1515" w:rsidRDefault="002F1515" w:rsidP="002F1515">
      <w:pPr>
        <w:numPr>
          <w:ilvl w:val="0"/>
          <w:numId w:val="3"/>
        </w:numPr>
        <w:spacing w:before="0"/>
        <w:rPr>
          <w:rFonts w:cs="Arial"/>
          <w:lang w:val="ru-RU"/>
        </w:rPr>
      </w:pPr>
      <w:r w:rsidRPr="002F1515">
        <w:rPr>
          <w:rFonts w:cs="Arial"/>
          <w:lang w:val="ru-RU"/>
        </w:rPr>
        <w:t xml:space="preserve">Изјава у складу са чланом 75. став 2. Закона </w:t>
      </w:r>
    </w:p>
    <w:p w:rsidR="002F1515" w:rsidRPr="002F1515" w:rsidRDefault="002F1515" w:rsidP="002F1515">
      <w:pPr>
        <w:numPr>
          <w:ilvl w:val="0"/>
          <w:numId w:val="3"/>
        </w:numPr>
        <w:spacing w:before="0"/>
        <w:rPr>
          <w:rFonts w:cs="Arial"/>
          <w:lang w:val="ru-RU"/>
        </w:rPr>
      </w:pPr>
      <w:r w:rsidRPr="002F1515">
        <w:rPr>
          <w:rFonts w:cs="Arial"/>
          <w:lang w:val="ru-RU"/>
        </w:rPr>
        <w:t>Средства финансијског обезбеђења за озбиљност понуде</w:t>
      </w:r>
    </w:p>
    <w:p w:rsidR="002F1515" w:rsidRPr="002F1515" w:rsidRDefault="002F1515" w:rsidP="002F1515">
      <w:pPr>
        <w:numPr>
          <w:ilvl w:val="0"/>
          <w:numId w:val="3"/>
        </w:numPr>
        <w:spacing w:before="0"/>
        <w:rPr>
          <w:rFonts w:cs="Arial"/>
          <w:lang w:val="ru-RU"/>
        </w:rPr>
      </w:pPr>
      <w:r w:rsidRPr="002F1515">
        <w:rPr>
          <w:rFonts w:cs="Arial"/>
          <w:lang w:val="ru-RU"/>
        </w:rPr>
        <w:t>обрасц</w:t>
      </w:r>
      <w:r w:rsidRPr="002F1515">
        <w:rPr>
          <w:rFonts w:cs="Arial"/>
          <w:lang w:val="sr-Cyrl-CS"/>
        </w:rPr>
        <w:t>и</w:t>
      </w:r>
      <w:r w:rsidRPr="002F1515">
        <w:rPr>
          <w:rFonts w:cs="Arial"/>
          <w:lang w:val="ru-RU"/>
        </w:rPr>
        <w:t>, изјаве и доказ</w:t>
      </w:r>
      <w:r w:rsidRPr="002F1515">
        <w:rPr>
          <w:rFonts w:cs="Arial"/>
          <w:lang w:val="sr-Cyrl-CS"/>
        </w:rPr>
        <w:t>и</w:t>
      </w:r>
      <w:r w:rsidRPr="002F1515">
        <w:rPr>
          <w:rFonts w:cs="Arial"/>
          <w:lang w:val="ru-RU"/>
        </w:rPr>
        <w:t xml:space="preserve"> одређене тачком 6.</w:t>
      </w:r>
      <w:r w:rsidRPr="002F1515">
        <w:rPr>
          <w:rFonts w:cs="Arial"/>
          <w:lang w:val="sr-Cyrl-CS"/>
        </w:rPr>
        <w:t>9</w:t>
      </w:r>
      <w:r w:rsidRPr="002F1515">
        <w:rPr>
          <w:rFonts w:cs="Arial"/>
          <w:lang w:val="ru-RU"/>
        </w:rPr>
        <w:t xml:space="preserve"> или 6.1</w:t>
      </w:r>
      <w:r w:rsidRPr="002F1515">
        <w:rPr>
          <w:rFonts w:cs="Arial"/>
          <w:lang w:val="sr-Cyrl-CS"/>
        </w:rPr>
        <w:t>0</w:t>
      </w:r>
      <w:r w:rsidRPr="002F151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потписан и печатом оверен „Модел уговора“ (пожељно је да буде попуњен)</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докази о испуњености услова из чл. 75. и 76. Закона у складу са чланом 77. Закона и Одељком 4. конкурсне документације</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Овлашћење за потписника (ако не потписује заступник)</w:t>
      </w:r>
    </w:p>
    <w:p w:rsidR="002F1515" w:rsidRPr="002F1515" w:rsidRDefault="002F1515" w:rsidP="002F1515">
      <w:pPr>
        <w:numPr>
          <w:ilvl w:val="0"/>
          <w:numId w:val="3"/>
        </w:numPr>
        <w:tabs>
          <w:tab w:val="num" w:pos="567"/>
        </w:tabs>
        <w:spacing w:before="0"/>
        <w:ind w:left="568" w:hanging="284"/>
        <w:rPr>
          <w:rFonts w:cs="Arial"/>
          <w:lang w:val="ru-RU"/>
        </w:rPr>
      </w:pPr>
      <w:r w:rsidRPr="002F1515">
        <w:rPr>
          <w:rFonts w:cs="Arial"/>
          <w:lang w:val="ru-RU"/>
        </w:rPr>
        <w:t>Споразум о заједничком наступању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D3398" w:rsidRPr="00D311E1" w:rsidRDefault="006D3398" w:rsidP="006D3398">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D311E1">
        <w:rPr>
          <w:rFonts w:cs="Arial"/>
          <w:lang w:val="sr-Cyrl-RS"/>
        </w:rPr>
        <w:t>Богољуба Урошевића Црног 44, 11500 Обреновац</w:t>
      </w:r>
      <w:r w:rsidRPr="00D311E1">
        <w:rPr>
          <w:rFonts w:cs="Arial"/>
        </w:rPr>
        <w:t xml:space="preserve">, </w:t>
      </w:r>
      <w:r w:rsidRPr="00D311E1">
        <w:rPr>
          <w:rFonts w:cs="Arial"/>
          <w:bCs/>
        </w:rPr>
        <w:t xml:space="preserve">у просторијама </w:t>
      </w:r>
      <w:r w:rsidRPr="00D311E1">
        <w:rPr>
          <w:rFonts w:cs="Arial"/>
          <w:bCs/>
          <w:lang w:val="sr-Cyrl-RS"/>
        </w:rPr>
        <w:t>ПКА</w:t>
      </w:r>
      <w:r w:rsidRPr="00D311E1">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D3398" w:rsidRPr="007C0BB5">
        <w:rPr>
          <w:rFonts w:cs="Arial"/>
        </w:rPr>
        <w:t>„Надвишење касете – ТЕМ“</w:t>
      </w:r>
      <w:r w:rsidRPr="008377FF">
        <w:rPr>
          <w:rFonts w:cs="Arial"/>
          <w:lang w:val="ru-RU"/>
        </w:rPr>
        <w:t xml:space="preserve"> - Јавна набавка број </w:t>
      </w:r>
      <w:r w:rsidR="006D3398">
        <w:rPr>
          <w:rFonts w:cs="Arial"/>
          <w:lang w:val="ru-RU"/>
        </w:rPr>
        <w:t>1208/2018 (3000/1690/2018)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D3398" w:rsidRPr="007C0BB5">
        <w:rPr>
          <w:rFonts w:cs="Arial"/>
        </w:rPr>
        <w:t>„Надвишење касете – ТЕМ“</w:t>
      </w:r>
      <w:r w:rsidRPr="008377FF">
        <w:rPr>
          <w:rFonts w:cs="Arial"/>
        </w:rPr>
        <w:t xml:space="preserve"> - Јавна набавка број </w:t>
      </w:r>
      <w:r w:rsidR="006D3398">
        <w:rPr>
          <w:rFonts w:cs="Arial"/>
          <w:lang w:val="sr-Cyrl-RS"/>
        </w:rPr>
        <w:t>1208/2018 (3000/1690/2018)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6D3398" w:rsidRDefault="008D2B23" w:rsidP="008D2B23">
      <w:pPr>
        <w:pStyle w:val="KDKomentar"/>
        <w:spacing w:before="0"/>
        <w:rPr>
          <w:rFonts w:cs="Arial"/>
          <w:i w:val="0"/>
          <w:color w:val="auto"/>
          <w:sz w:val="22"/>
          <w:szCs w:val="22"/>
          <w:lang w:val="sr-Cyrl-RS"/>
        </w:rPr>
      </w:pPr>
      <w:r w:rsidRPr="006D339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6D3398">
        <w:rPr>
          <w:rFonts w:cs="Arial"/>
          <w:i w:val="0"/>
          <w:color w:val="auto"/>
          <w:sz w:val="22"/>
          <w:szCs w:val="22"/>
        </w:rPr>
        <w:t xml:space="preserve"> финансијског</w:t>
      </w:r>
      <w:r w:rsidRPr="006D3398">
        <w:rPr>
          <w:rFonts w:cs="Arial"/>
          <w:i w:val="0"/>
          <w:color w:val="auto"/>
          <w:sz w:val="22"/>
          <w:szCs w:val="22"/>
        </w:rPr>
        <w:t xml:space="preserve"> обезбеђења дато на име озбиљности понуде</w:t>
      </w:r>
      <w:r w:rsidR="006D3398" w:rsidRPr="006D3398">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6D3398">
        <w:rPr>
          <w:rFonts w:cs="Arial"/>
          <w:color w:val="00B0F0"/>
          <w:lang w:val="sr-Cyrl-RS"/>
        </w:rPr>
        <w:t xml:space="preserve"> </w:t>
      </w:r>
      <w:r w:rsidRPr="006D3398">
        <w:rPr>
          <w:rFonts w:cs="Arial"/>
        </w:rPr>
        <w:t xml:space="preserve">Доказ из члана 75.став 1.тачка 5) </w:t>
      </w:r>
      <w:r w:rsidR="00E26350" w:rsidRPr="006D3398">
        <w:rPr>
          <w:rFonts w:cs="Arial"/>
        </w:rPr>
        <w:t xml:space="preserve">Закона </w:t>
      </w:r>
      <w:r w:rsidRPr="006D3398">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D3398" w:rsidRDefault="008D2B23" w:rsidP="008D2B23">
      <w:pPr>
        <w:pStyle w:val="KDParagraf"/>
        <w:spacing w:before="0"/>
        <w:rPr>
          <w:rFonts w:cs="Arial"/>
          <w:lang w:bidi="en-US"/>
        </w:rPr>
      </w:pPr>
      <w:r w:rsidRPr="006D3398">
        <w:rPr>
          <w:rFonts w:cs="Arial"/>
        </w:rPr>
        <w:t>Наручилац</w:t>
      </w:r>
      <w:r w:rsidRPr="006D3398">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w:t>
      </w:r>
      <w:r w:rsidRPr="006D3398">
        <w:rPr>
          <w:rFonts w:cs="Arial"/>
        </w:rPr>
        <w:t>групе испуњавају заједно, на основу достављених доказа дефинисаних</w:t>
      </w:r>
      <w:r w:rsidR="006D3398" w:rsidRPr="006D3398">
        <w:rPr>
          <w:rFonts w:cs="Arial"/>
          <w:lang w:val="sr-Cyrl-RS"/>
        </w:rPr>
        <w:t xml:space="preserve"> </w:t>
      </w:r>
      <w:r w:rsidRPr="006D3398">
        <w:rPr>
          <w:rFonts w:cs="Arial"/>
        </w:rPr>
        <w:t>конкурсном документацијом</w:t>
      </w:r>
      <w:r w:rsidR="00011DCA" w:rsidRPr="006D3398">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 xml:space="preserve">попуњава, потписује и оверава сваки члан групе понуђача у </w:t>
      </w:r>
      <w:r w:rsidRPr="008377FF">
        <w:rPr>
          <w:rFonts w:cs="Arial"/>
          <w:lang w:bidi="en-US"/>
        </w:rPr>
        <w:lastRenderedPageBreak/>
        <w:t>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6D3398" w:rsidRPr="008377FF" w:rsidRDefault="006D3398" w:rsidP="006D3398">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6D3398" w:rsidRPr="008377FF" w:rsidRDefault="006D3398" w:rsidP="006D3398">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6D3398" w:rsidRPr="008377FF" w:rsidRDefault="006D3398" w:rsidP="006D3398">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D3398" w:rsidRPr="008377FF" w:rsidRDefault="006D3398" w:rsidP="006D3398">
      <w:pPr>
        <w:pStyle w:val="KDParagraf"/>
        <w:spacing w:before="0"/>
        <w:rPr>
          <w:rFonts w:cs="Arial"/>
        </w:rPr>
      </w:pPr>
      <w:r w:rsidRPr="008377FF">
        <w:rPr>
          <w:rFonts w:cs="Arial"/>
        </w:rPr>
        <w:t>Понуда која је изражена у две валуте, сматраће се неприхватљивом.</w:t>
      </w:r>
    </w:p>
    <w:p w:rsidR="006D3398" w:rsidRPr="002D40E5" w:rsidRDefault="006D3398" w:rsidP="006D3398">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6D3398" w:rsidRPr="00F56A9F" w:rsidRDefault="006D3398" w:rsidP="006D3398">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6D3398" w:rsidRPr="008377FF" w:rsidRDefault="006D3398" w:rsidP="006D3398">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6D3398" w:rsidRDefault="006D3398" w:rsidP="006D3398">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6D3398">
      <w:pPr>
        <w:pStyle w:val="Heading10"/>
        <w:numPr>
          <w:ilvl w:val="1"/>
          <w:numId w:val="21"/>
        </w:numPr>
        <w:spacing w:before="0"/>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F551DC" w:rsidRDefault="00A531AA" w:rsidP="006C6FDF">
      <w:pPr>
        <w:pStyle w:val="ListParagraph"/>
        <w:autoSpaceDE w:val="0"/>
        <w:autoSpaceDN w:val="0"/>
        <w:adjustRightInd w:val="0"/>
        <w:spacing w:before="0" w:after="0" w:line="240" w:lineRule="auto"/>
        <w:ind w:left="0"/>
        <w:contextualSpacing w:val="0"/>
        <w:rPr>
          <w:rFonts w:ascii="Arial" w:hAnsi="Arial" w:cs="Arial"/>
        </w:rPr>
      </w:pPr>
      <w:r w:rsidRPr="005A32DE">
        <w:rPr>
          <w:rFonts w:ascii="Arial" w:hAnsi="Arial" w:cs="Arial"/>
        </w:rPr>
        <w:t>Рок за извође</w:t>
      </w:r>
      <w:r>
        <w:rPr>
          <w:rFonts w:ascii="Arial" w:hAnsi="Arial" w:cs="Arial"/>
        </w:rPr>
        <w:t>ње радова не може бити дужи од 40</w:t>
      </w:r>
      <w:r w:rsidRPr="005A32DE">
        <w:rPr>
          <w:rFonts w:ascii="Arial" w:hAnsi="Arial" w:cs="Arial"/>
        </w:rPr>
        <w:t xml:space="preserve"> радних дана по грађевинском дневнику. </w:t>
      </w:r>
      <w:r w:rsidRPr="000A494C">
        <w:rPr>
          <w:rFonts w:ascii="Arial" w:hAnsi="Arial" w:cs="Arial"/>
          <w:lang w:val="ru-RU"/>
        </w:rPr>
        <w:t xml:space="preserve">Наручилац ће </w:t>
      </w:r>
      <w:r>
        <w:rPr>
          <w:rFonts w:ascii="Arial" w:hAnsi="Arial" w:cs="Arial"/>
          <w:lang w:val="ru-RU"/>
        </w:rPr>
        <w:t>Изабраног понуђача</w:t>
      </w:r>
      <w:r w:rsidRPr="000A494C">
        <w:rPr>
          <w:rFonts w:ascii="Arial" w:hAnsi="Arial" w:cs="Arial"/>
          <w:lang w:val="ru-RU"/>
        </w:rPr>
        <w:t xml:space="preserve"> увести у посао кроз грађевински дневник</w:t>
      </w:r>
      <w:r>
        <w:rPr>
          <w:rFonts w:ascii="Arial" w:hAnsi="Arial" w:cs="Arial"/>
          <w:lang w:val="ru-RU"/>
        </w:rPr>
        <w:t>.</w:t>
      </w:r>
      <w:r w:rsidRPr="000A494C">
        <w:rPr>
          <w:rFonts w:ascii="Arial" w:hAnsi="Arial" w:cs="Arial"/>
        </w:rPr>
        <w:t xml:space="preserve"> </w:t>
      </w:r>
      <w:r w:rsidRPr="005A32DE">
        <w:rPr>
          <w:rFonts w:ascii="Arial" w:hAnsi="Arial" w:cs="Arial"/>
        </w:rPr>
        <w:t>Рачунају се само дани када временске прилике дозвољавају рад .Када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p>
    <w:p w:rsidR="006D3398" w:rsidRPr="006D3398" w:rsidRDefault="006D3398" w:rsidP="006D3398">
      <w:pPr>
        <w:spacing w:before="0"/>
        <w:rPr>
          <w:rFonts w:cs="Arial"/>
          <w:lang w:eastAsia="zh-CN"/>
        </w:rPr>
      </w:pPr>
      <w:r w:rsidRPr="006D3398">
        <w:rPr>
          <w:rFonts w:cs="Arial"/>
          <w:lang w:eastAsia="zh-CN"/>
        </w:rPr>
        <w:t>Гарантни рок за предмет набавке је минимум 24 месеца и почиње да тече од дана састављања Записника о примопредаји изведених радова потписаног од стране овлашћених представника Уговорних страна.</w:t>
      </w:r>
    </w:p>
    <w:p w:rsidR="006D3398" w:rsidRPr="006D3398" w:rsidRDefault="006D3398" w:rsidP="006D3398">
      <w:pPr>
        <w:spacing w:before="0"/>
        <w:rPr>
          <w:rFonts w:cs="Arial"/>
          <w:lang w:eastAsia="zh-CN"/>
        </w:rPr>
      </w:pPr>
    </w:p>
    <w:p w:rsidR="00831ED8" w:rsidRPr="006D3398" w:rsidRDefault="006D3398" w:rsidP="006D3398">
      <w:pPr>
        <w:spacing w:before="0"/>
        <w:rPr>
          <w:rFonts w:cs="Arial"/>
          <w:lang w:val="sr-Cyrl-RS" w:eastAsia="zh-CN"/>
        </w:rPr>
      </w:pPr>
      <w:r w:rsidRPr="006D3398">
        <w:rPr>
          <w:rFonts w:cs="Arial"/>
          <w:lang w:eastAsia="zh-CN"/>
        </w:rPr>
        <w:t>Изабрани Понуђач је дужан да о свом трошку отклони све евентуалне недостатке у току трајања гарантног рока.</w:t>
      </w:r>
    </w:p>
    <w:p w:rsidR="006D3398" w:rsidRPr="006D3398" w:rsidRDefault="006D3398" w:rsidP="006D3398">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6D3398" w:rsidRPr="006312C7" w:rsidRDefault="006D3398" w:rsidP="006D3398">
      <w:pPr>
        <w:pStyle w:val="KDParagraf"/>
        <w:spacing w:before="0"/>
        <w:rPr>
          <w:rFonts w:eastAsia="Calibri" w:cs="Arial"/>
          <w:lang w:val="sr-Cyrl-CS"/>
        </w:rPr>
      </w:pPr>
      <w:r w:rsidRPr="006312C7">
        <w:rPr>
          <w:rFonts w:eastAsia="Calibri" w:cs="Arial"/>
          <w:lang w:val="sr-Cyrl-CS"/>
        </w:rPr>
        <w:t>Наручилац ће платити на следећи начин:</w:t>
      </w:r>
    </w:p>
    <w:p w:rsidR="006D3398" w:rsidRPr="008377FF" w:rsidRDefault="006D3398" w:rsidP="006D3398">
      <w:pPr>
        <w:pStyle w:val="KDParagraf"/>
        <w:spacing w:before="0"/>
        <w:rPr>
          <w:rFonts w:eastAsia="Calibri" w:cs="Arial"/>
          <w:color w:val="00B0F0"/>
          <w:lang w:val="sr-Cyrl-CS"/>
        </w:rPr>
      </w:pPr>
    </w:p>
    <w:p w:rsidR="006D3398" w:rsidRPr="006312C7" w:rsidRDefault="006D3398" w:rsidP="006D3398">
      <w:pPr>
        <w:numPr>
          <w:ilvl w:val="0"/>
          <w:numId w:val="24"/>
        </w:numPr>
        <w:tabs>
          <w:tab w:val="left" w:pos="567"/>
        </w:tabs>
        <w:spacing w:before="0"/>
        <w:rPr>
          <w:rFonts w:eastAsia="Calibri" w:cs="Arial"/>
          <w:lang w:val="sr-Latn-CS"/>
        </w:rPr>
      </w:pPr>
      <w:r w:rsidRPr="006312C7">
        <w:rPr>
          <w:rFonts w:eastAsia="Calibri" w:cs="Arial"/>
          <w:lang w:val="sr-Cyrl-RS"/>
        </w:rPr>
        <w:t>плаћа</w:t>
      </w:r>
      <w:r w:rsidR="00A418FC">
        <w:rPr>
          <w:rFonts w:eastAsia="Calibri" w:cs="Arial"/>
          <w:lang w:val="sr-Cyrl-RS"/>
        </w:rPr>
        <w:t xml:space="preserve">ња по испостављеним привременим </w:t>
      </w:r>
      <w:r w:rsidRPr="006312C7">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312C7">
        <w:rPr>
          <w:rFonts w:eastAsia="Calibri" w:cs="Arial"/>
          <w:lang w:val="sr-Latn-CS"/>
        </w:rPr>
        <w:t xml:space="preserve">Окончана ситуација испоставља се након извршене примопредаје </w:t>
      </w:r>
      <w:r w:rsidRPr="006312C7">
        <w:rPr>
          <w:rFonts w:eastAsia="Calibri" w:cs="Arial"/>
        </w:rPr>
        <w:t>радова</w:t>
      </w:r>
      <w:r w:rsidRPr="006312C7">
        <w:rPr>
          <w:rFonts w:eastAsia="Calibri" w:cs="Arial"/>
          <w:lang w:val="sr-Latn-CS"/>
        </w:rPr>
        <w:t xml:space="preserve"> и коначног обрачуна изведених радова, које записнички оверава </w:t>
      </w:r>
      <w:r w:rsidRPr="006312C7">
        <w:rPr>
          <w:rFonts w:eastAsia="Calibri" w:cs="Arial"/>
        </w:rPr>
        <w:t>К</w:t>
      </w:r>
      <w:r w:rsidRPr="006312C7">
        <w:rPr>
          <w:rFonts w:eastAsia="Calibri" w:cs="Arial"/>
          <w:lang w:val="sr-Latn-CS"/>
        </w:rPr>
        <w:t xml:space="preserve">омисија за примопредају и коначни обрачун изведених радова </w:t>
      </w:r>
      <w:r w:rsidRPr="006312C7">
        <w:rPr>
          <w:rFonts w:eastAsia="Calibri" w:cs="Arial"/>
        </w:rPr>
        <w:lastRenderedPageBreak/>
        <w:t>У</w:t>
      </w:r>
      <w:r w:rsidRPr="006312C7">
        <w:rPr>
          <w:rFonts w:eastAsia="Calibri" w:cs="Arial"/>
          <w:lang w:val="sr-Latn-CS"/>
        </w:rPr>
        <w:t>говорних страна</w:t>
      </w:r>
      <w:r w:rsidRPr="006312C7">
        <w:rPr>
          <w:rFonts w:eastAsia="Calibri" w:cs="Arial"/>
          <w:lang w:val="sr-Cyrl-RS"/>
        </w:rPr>
        <w:t>, у</w:t>
      </w:r>
      <w:r w:rsidRPr="006312C7">
        <w:rPr>
          <w:rFonts w:eastAsia="Calibri" w:cs="Arial"/>
          <w:lang w:val="sr-Latn-CS"/>
        </w:rPr>
        <w:t>з доставу неопозиве банкарске гаранције, као гаранције за отклањање недостатака у гарантном року</w:t>
      </w:r>
      <w:r>
        <w:rPr>
          <w:rFonts w:eastAsia="Calibri" w:cs="Arial"/>
          <w:lang w:val="sr-Cyrl-RS"/>
        </w:rPr>
        <w:t>.</w:t>
      </w:r>
      <w:r w:rsidRPr="006312C7">
        <w:rPr>
          <w:rFonts w:eastAsia="Calibri" w:cs="Arial"/>
          <w:lang w:val="sr-Latn-CS"/>
        </w:rPr>
        <w:t xml:space="preserve"> </w:t>
      </w:r>
    </w:p>
    <w:p w:rsidR="006D3398" w:rsidRPr="00A418FC" w:rsidRDefault="006D3398" w:rsidP="006D3398">
      <w:pPr>
        <w:pStyle w:val="KDParagraf"/>
        <w:spacing w:before="0"/>
        <w:rPr>
          <w:rFonts w:eastAsia="Calibri" w:cs="Arial"/>
          <w:color w:val="00B0F0"/>
          <w:lang w:val="sr-Cyrl-RS"/>
        </w:rPr>
      </w:pPr>
    </w:p>
    <w:p w:rsidR="006D3398" w:rsidRPr="006312C7" w:rsidRDefault="006D3398" w:rsidP="006D3398">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да глас</w:t>
      </w:r>
      <w:r>
        <w:rPr>
          <w:rFonts w:eastAsia="Calibri" w:cs="Arial"/>
          <w:lang w:val="sr-Cyrl-RS"/>
        </w:rPr>
        <w:t>е</w:t>
      </w:r>
      <w:r w:rsidRPr="006312C7">
        <w:rPr>
          <w:rFonts w:eastAsia="Calibri" w:cs="Arial"/>
          <w:lang w:val="sr-Cyrl-RS"/>
        </w:rPr>
        <w:t xml:space="preserve"> на : Јавно предузеће „Електропривреда Србије“ Београд, </w:t>
      </w:r>
      <w:r w:rsidR="00A418FC">
        <w:rPr>
          <w:rFonts w:eastAsia="Calibri" w:cs="Arial"/>
          <w:lang w:val="sr-Cyrl-RS"/>
        </w:rPr>
        <w:t>Балканска 13.</w:t>
      </w:r>
      <w:r w:rsidRPr="006312C7">
        <w:rPr>
          <w:rFonts w:eastAsia="Calibri" w:cs="Arial"/>
          <w:lang w:val="sr-Cyrl-RS"/>
        </w:rPr>
        <w:t>, ПИБ 103920327, Огранак ТЕНТ Београд-Обреновац, Богољуба Урошевића Црног 44</w:t>
      </w:r>
    </w:p>
    <w:p w:rsidR="006D3398" w:rsidRPr="006312C7" w:rsidRDefault="006D3398" w:rsidP="006D3398">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D3398" w:rsidRPr="006312C7" w:rsidRDefault="006D3398" w:rsidP="006D3398">
      <w:pPr>
        <w:tabs>
          <w:tab w:val="left" w:pos="567"/>
        </w:tabs>
        <w:spacing w:before="0"/>
        <w:rPr>
          <w:rFonts w:eastAsia="Calibri" w:cs="Arial"/>
          <w:lang w:val="sr-Cyrl-RS"/>
        </w:rPr>
      </w:pPr>
      <w:r w:rsidRPr="006312C7">
        <w:rPr>
          <w:rFonts w:eastAsia="Calibri" w:cs="Arial"/>
          <w:lang w:val="sr-Cyrl-RS"/>
        </w:rPr>
        <w:t xml:space="preserve">У испостављеним привременим ситуацијама/окончана ситуација, </w:t>
      </w:r>
      <w:r w:rsidR="00A418FC">
        <w:rPr>
          <w:rFonts w:eastAsia="Calibri" w:cs="Arial"/>
          <w:lang w:val="sr-Cyrl-RS"/>
        </w:rPr>
        <w:t>Изабрани понуђач</w:t>
      </w:r>
      <w:r w:rsidRPr="006312C7">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D3398" w:rsidRPr="006312C7" w:rsidRDefault="006D3398" w:rsidP="006D3398">
      <w:pPr>
        <w:tabs>
          <w:tab w:val="left" w:pos="567"/>
        </w:tabs>
        <w:spacing w:before="0"/>
        <w:rPr>
          <w:rFonts w:eastAsia="Calibri" w:cs="Arial"/>
          <w:lang w:val="sr-Cyrl-RS"/>
        </w:rPr>
      </w:pPr>
    </w:p>
    <w:p w:rsidR="006D3398" w:rsidRPr="006312C7" w:rsidRDefault="006D3398" w:rsidP="006D3398">
      <w:pPr>
        <w:tabs>
          <w:tab w:val="left" w:pos="567"/>
        </w:tabs>
        <w:spacing w:before="0"/>
        <w:rPr>
          <w:rFonts w:eastAsia="Calibri" w:cs="Arial"/>
          <w:lang w:val="sr-Cyrl-CS"/>
        </w:rPr>
      </w:pPr>
      <w:r w:rsidRPr="006312C7">
        <w:rPr>
          <w:rFonts w:eastAsia="Calibri" w:cs="Arial"/>
        </w:rPr>
        <w:t>Сва п</w:t>
      </w:r>
      <w:r w:rsidRPr="006312C7">
        <w:rPr>
          <w:rFonts w:eastAsia="Calibri" w:cs="Arial"/>
          <w:lang w:val="sr-Cyrl-CS"/>
        </w:rPr>
        <w:t>лаћањ</w:t>
      </w:r>
      <w:r w:rsidRPr="006312C7">
        <w:rPr>
          <w:rFonts w:eastAsia="Calibri" w:cs="Arial"/>
        </w:rPr>
        <w:t>а</w:t>
      </w:r>
      <w:r w:rsidRPr="006312C7">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D3398" w:rsidRPr="006312C7" w:rsidRDefault="006D3398" w:rsidP="006D3398">
      <w:pPr>
        <w:tabs>
          <w:tab w:val="left" w:pos="567"/>
        </w:tabs>
        <w:spacing w:before="0"/>
        <w:rPr>
          <w:rFonts w:eastAsia="Calibri" w:cs="Arial"/>
          <w:lang w:val="sr-Cyrl-CS"/>
        </w:rPr>
      </w:pPr>
    </w:p>
    <w:p w:rsidR="006D3398" w:rsidRPr="006312C7" w:rsidRDefault="006D3398" w:rsidP="006D3398">
      <w:pPr>
        <w:tabs>
          <w:tab w:val="left" w:pos="567"/>
        </w:tabs>
        <w:spacing w:before="0"/>
        <w:rPr>
          <w:rFonts w:eastAsia="Calibri" w:cs="Arial"/>
        </w:rPr>
      </w:pPr>
      <w:r w:rsidRPr="006312C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D3398" w:rsidRPr="006312C7" w:rsidRDefault="006D3398" w:rsidP="006D3398">
      <w:pPr>
        <w:tabs>
          <w:tab w:val="left" w:pos="567"/>
        </w:tabs>
        <w:spacing w:before="0"/>
        <w:rPr>
          <w:rFonts w:eastAsia="Calibri" w:cs="Arial"/>
        </w:rPr>
      </w:pPr>
    </w:p>
    <w:p w:rsidR="006D3398" w:rsidRPr="006312C7" w:rsidRDefault="006D3398" w:rsidP="006D3398">
      <w:pPr>
        <w:tabs>
          <w:tab w:val="left" w:pos="567"/>
        </w:tabs>
        <w:spacing w:before="0"/>
        <w:rPr>
          <w:rFonts w:eastAsia="Calibri" w:cs="Arial"/>
          <w:lang w:val="sr-Cyrl-CS"/>
        </w:rPr>
      </w:pPr>
      <w:r w:rsidRPr="006312C7">
        <w:rPr>
          <w:rFonts w:eastAsia="Calibri" w:cs="Arial"/>
        </w:rPr>
        <w:t>Привремене и окончане с</w:t>
      </w:r>
      <w:r w:rsidRPr="006312C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A418FC">
        <w:rPr>
          <w:rFonts w:eastAsia="Calibri" w:cs="Arial"/>
          <w:lang w:val="sr-Cyrl-RS"/>
        </w:rPr>
        <w:t>Изабраног понуђача</w:t>
      </w:r>
      <w:r w:rsidRPr="006312C7">
        <w:rPr>
          <w:rFonts w:eastAsia="Calibri" w:cs="Arial"/>
          <w:lang w:val="sr-Cyrl-CS"/>
        </w:rPr>
        <w:t xml:space="preserve"> и надзорног органа, у складу са Законом о планирању и изградњи.</w:t>
      </w:r>
    </w:p>
    <w:p w:rsidR="006D3398" w:rsidRPr="006312C7" w:rsidRDefault="006D3398" w:rsidP="006D3398">
      <w:pPr>
        <w:tabs>
          <w:tab w:val="left" w:pos="567"/>
        </w:tabs>
        <w:spacing w:before="0"/>
        <w:rPr>
          <w:rFonts w:eastAsia="Calibri" w:cs="Arial"/>
          <w:lang w:val="sr-Cyrl-CS"/>
        </w:rPr>
      </w:pPr>
      <w:r w:rsidRPr="006312C7">
        <w:rPr>
          <w:rFonts w:eastAsia="Calibri" w:cs="Arial"/>
          <w:lang w:val="sr-Cyrl-CS"/>
        </w:rPr>
        <w:t xml:space="preserve">Уз привремене ситуације и окончану ситуацију, </w:t>
      </w:r>
      <w:r w:rsidR="00A418FC">
        <w:rPr>
          <w:rFonts w:eastAsia="Calibri" w:cs="Arial"/>
          <w:lang w:val="sr-Cyrl-CS"/>
        </w:rPr>
        <w:t>Изабрани понуђач</w:t>
      </w:r>
      <w:r w:rsidRPr="006312C7">
        <w:rPr>
          <w:rFonts w:eastAsia="Calibri" w:cs="Arial"/>
          <w:lang w:val="sr-Cyrl-CS"/>
        </w:rPr>
        <w:t xml:space="preserve"> је обавезан да достави Наручиоцу </w:t>
      </w:r>
      <w:r w:rsidRPr="006312C7">
        <w:rPr>
          <w:rFonts w:eastAsia="Calibri" w:cs="Arial"/>
          <w:lang w:val="sr-Cyrl-RS"/>
        </w:rPr>
        <w:t>Записнике о изведним радовима</w:t>
      </w:r>
      <w:r w:rsidRPr="006312C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D3398" w:rsidRPr="008B155B" w:rsidRDefault="006D3398" w:rsidP="006D3398">
      <w:pPr>
        <w:tabs>
          <w:tab w:val="left" w:pos="567"/>
        </w:tabs>
        <w:spacing w:before="0"/>
        <w:rPr>
          <w:rFonts w:eastAsia="Calibri" w:cs="Arial"/>
          <w:lang w:val="sr-Cyrl-RS"/>
        </w:rPr>
      </w:pPr>
      <w:r w:rsidRPr="006312C7">
        <w:rPr>
          <w:rFonts w:eastAsia="Calibri" w:cs="Arial"/>
          <w:lang w:val="sr-Cyrl-CS"/>
        </w:rPr>
        <w:t>Плаћање ће се вршити у динарима</w:t>
      </w:r>
      <w:r w:rsidRPr="006312C7">
        <w:rPr>
          <w:rFonts w:eastAsia="Calibri" w:cs="Arial"/>
        </w:rPr>
        <w:t>.</w:t>
      </w:r>
    </w:p>
    <w:p w:rsidR="00A418FC" w:rsidRPr="00983CD4" w:rsidRDefault="00A418FC" w:rsidP="00A418FC">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A418FC" w:rsidRPr="00A418FC" w:rsidRDefault="00A418FC" w:rsidP="00A418FC">
      <w:pPr>
        <w:spacing w:before="0"/>
        <w:rPr>
          <w:rFonts w:cs="Arial"/>
          <w:lang w:val="ru-RU"/>
        </w:rPr>
      </w:pPr>
      <w:r w:rsidRPr="00A418FC">
        <w:rPr>
          <w:rFonts w:cs="Arial"/>
          <w:lang w:val="ru-RU"/>
        </w:rPr>
        <w:t xml:space="preserve">Понуда мора да важи најмање 60 (словима: шездесет) дана од дана отварања понуда. </w:t>
      </w:r>
    </w:p>
    <w:p w:rsidR="005A3029" w:rsidRDefault="00A418FC" w:rsidP="00A418FC">
      <w:pPr>
        <w:spacing w:before="0"/>
        <w:rPr>
          <w:rFonts w:cs="Arial"/>
          <w:lang w:val="ru-RU"/>
        </w:rPr>
      </w:pPr>
      <w:r w:rsidRPr="00A418FC">
        <w:rPr>
          <w:rFonts w:cs="Arial"/>
          <w:lang w:val="ru-RU"/>
        </w:rPr>
        <w:t>У случају да понуђач наведе краћи рок важења понуде, понуда ће бити одбијена, као неприхватљива.</w:t>
      </w:r>
    </w:p>
    <w:p w:rsidR="00A418FC" w:rsidRPr="00CD1BBE" w:rsidRDefault="00A418FC" w:rsidP="00A418FC">
      <w:pPr>
        <w:spacing w:before="0"/>
        <w:rPr>
          <w:rFonts w:cs="Arial"/>
        </w:rPr>
      </w:pPr>
    </w:p>
    <w:p w:rsidR="008D2B23" w:rsidRPr="00CD1BBE" w:rsidRDefault="008D2B23" w:rsidP="007D2D9B">
      <w:pPr>
        <w:pStyle w:val="KDPodnaslov2"/>
        <w:numPr>
          <w:ilvl w:val="1"/>
          <w:numId w:val="22"/>
        </w:numPr>
        <w:spacing w:before="0"/>
        <w:jc w:val="both"/>
        <w:rPr>
          <w:rFonts w:cs="Arial"/>
        </w:rPr>
      </w:pPr>
      <w:bookmarkStart w:id="233" w:name="_Toc441651593"/>
      <w:bookmarkStart w:id="234" w:name="_Toc442559904"/>
      <w:r w:rsidRPr="00CD1BBE">
        <w:rPr>
          <w:rFonts w:cs="Arial"/>
        </w:rPr>
        <w:t>Средства финансијског обезбеђења</w:t>
      </w:r>
      <w:bookmarkEnd w:id="233"/>
      <w:bookmarkEnd w:id="234"/>
    </w:p>
    <w:p w:rsidR="005873EF" w:rsidRPr="00CD1BBE" w:rsidRDefault="005873EF" w:rsidP="005873EF">
      <w:pPr>
        <w:rPr>
          <w:rFonts w:eastAsia="TimesNewRomanPSMT" w:cs="Arial"/>
          <w:bCs/>
          <w:iCs/>
        </w:rPr>
      </w:pPr>
      <w:r w:rsidRPr="00CD1BB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CD1BBE" w:rsidRDefault="005873EF" w:rsidP="005873EF">
      <w:pPr>
        <w:rPr>
          <w:rFonts w:eastAsia="TimesNewRomanPSMT" w:cs="Arial"/>
          <w:bCs/>
          <w:iCs/>
        </w:rPr>
      </w:pPr>
      <w:r w:rsidRPr="00CD1BBE">
        <w:rPr>
          <w:rFonts w:eastAsia="TimesNewRomanPSMT" w:cs="Arial"/>
          <w:bCs/>
          <w:iCs/>
        </w:rPr>
        <w:t>Члан групе понуђача може бити налогодавац СФО.</w:t>
      </w:r>
    </w:p>
    <w:p w:rsidR="005873EF" w:rsidRPr="00CD1BBE" w:rsidRDefault="005873EF" w:rsidP="005873EF">
      <w:pPr>
        <w:rPr>
          <w:rFonts w:eastAsia="TimesNewRomanPSMT" w:cs="Arial"/>
          <w:bCs/>
          <w:iCs/>
        </w:rPr>
      </w:pPr>
      <w:r w:rsidRPr="00CD1BBE">
        <w:rPr>
          <w:rFonts w:eastAsia="TimesNewRomanPSMT" w:cs="Arial"/>
          <w:bCs/>
          <w:iCs/>
        </w:rPr>
        <w:lastRenderedPageBreak/>
        <w:t>СФО морају да буду у валути у којој је и понуда.</w:t>
      </w:r>
    </w:p>
    <w:p w:rsidR="005873EF" w:rsidRPr="00CD1BBE" w:rsidRDefault="005873EF" w:rsidP="005873EF">
      <w:pPr>
        <w:rPr>
          <w:rFonts w:eastAsia="TimesNewRomanPSMT" w:cs="Arial"/>
          <w:bCs/>
          <w:iCs/>
        </w:rPr>
      </w:pPr>
      <w:r w:rsidRPr="00CD1BB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CD1BBE" w:rsidRDefault="00FB5A53" w:rsidP="00FB5A53">
      <w:pPr>
        <w:rPr>
          <w:rFonts w:eastAsia="TimesNewRomanPSMT"/>
          <w:lang w:val="ru-RU"/>
        </w:rPr>
      </w:pPr>
      <w:r w:rsidRPr="00CD1BBE">
        <w:rPr>
          <w:rFonts w:eastAsia="TimesNewRomanPSMT"/>
          <w:lang w:val="ru-RU"/>
        </w:rPr>
        <w:t>Понуђач је дужан да достави следећа средства финансијског обезбеђења:</w:t>
      </w:r>
    </w:p>
    <w:p w:rsidR="00A418FC" w:rsidRPr="00CD1BBE" w:rsidRDefault="00A418FC" w:rsidP="00FB5A53">
      <w:pPr>
        <w:rPr>
          <w:rFonts w:eastAsia="TimesNewRomanPSMT"/>
          <w:b/>
          <w:u w:val="single"/>
          <w:lang w:val="sr-Cyrl-RS"/>
        </w:rPr>
      </w:pPr>
    </w:p>
    <w:p w:rsidR="00FB5A53" w:rsidRPr="00CD1BBE" w:rsidRDefault="00FB5A53" w:rsidP="00FB5A53">
      <w:pPr>
        <w:rPr>
          <w:rFonts w:eastAsia="TimesNewRomanPSMT"/>
          <w:b/>
          <w:u w:val="single"/>
        </w:rPr>
      </w:pPr>
      <w:r w:rsidRPr="00CD1BBE">
        <w:rPr>
          <w:rFonts w:eastAsia="TimesNewRomanPSMT"/>
          <w:b/>
          <w:u w:val="single"/>
        </w:rPr>
        <w:t>У понуди:</w:t>
      </w:r>
    </w:p>
    <w:p w:rsidR="00FB5A53" w:rsidRPr="00CD1BBE" w:rsidRDefault="00FB5A53" w:rsidP="00FB5A53">
      <w:pPr>
        <w:rPr>
          <w:rFonts w:eastAsia="TimesNewRomanPSMT"/>
          <w:b/>
        </w:rPr>
      </w:pPr>
      <w:bookmarkStart w:id="235" w:name="_Toc441651595"/>
      <w:bookmarkStart w:id="236" w:name="_Toc442559906"/>
      <w:r w:rsidRPr="00CD1BBE">
        <w:rPr>
          <w:rFonts w:eastAsia="TimesNewRomanPSMT"/>
          <w:b/>
        </w:rPr>
        <w:t>Меница за озбиљност понуде</w:t>
      </w:r>
      <w:bookmarkEnd w:id="235"/>
      <w:bookmarkEnd w:id="236"/>
    </w:p>
    <w:p w:rsidR="00FB5A53" w:rsidRPr="00CD1BBE" w:rsidRDefault="00FB5A53" w:rsidP="00FB5A53">
      <w:pPr>
        <w:rPr>
          <w:rFonts w:eastAsia="TimesNewRomanPSMT"/>
        </w:rPr>
      </w:pPr>
      <w:r w:rsidRPr="00CD1BBE">
        <w:rPr>
          <w:rFonts w:eastAsia="TimesNewRomanPSMT"/>
        </w:rPr>
        <w:t>Понуђач је обавезан да уз понуду Наручиоцу достави:</w:t>
      </w:r>
    </w:p>
    <w:p w:rsidR="00FB5A53" w:rsidRPr="00CD1BBE" w:rsidRDefault="00FB5A53" w:rsidP="007D2D9B">
      <w:pPr>
        <w:pStyle w:val="ListParagraph"/>
        <w:numPr>
          <w:ilvl w:val="0"/>
          <w:numId w:val="37"/>
        </w:numPr>
        <w:rPr>
          <w:rFonts w:ascii="Arial" w:eastAsia="TimesNewRomanPSMT" w:hAnsi="Arial" w:cs="Arial"/>
        </w:rPr>
      </w:pPr>
      <w:r w:rsidRPr="00CD1BBE">
        <w:rPr>
          <w:rFonts w:ascii="Arial" w:eastAsia="TimesNewRomanPSMT" w:hAnsi="Arial" w:cs="Arial"/>
        </w:rPr>
        <w:t>бланко сопствену меницу за озбиљност понуде која је</w:t>
      </w:r>
    </w:p>
    <w:p w:rsidR="00FB5A53" w:rsidRPr="00CD1BBE" w:rsidRDefault="00FB5A53" w:rsidP="006E3326">
      <w:pPr>
        <w:numPr>
          <w:ilvl w:val="0"/>
          <w:numId w:val="13"/>
        </w:numPr>
        <w:rPr>
          <w:rFonts w:eastAsia="TimesNewRomanPSMT"/>
        </w:rPr>
      </w:pPr>
      <w:r w:rsidRPr="00CD1BBE">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CD1BBE" w:rsidRDefault="00FB5A53" w:rsidP="006E3326">
      <w:pPr>
        <w:numPr>
          <w:ilvl w:val="0"/>
          <w:numId w:val="13"/>
        </w:numPr>
        <w:rPr>
          <w:rFonts w:eastAsia="TimesNewRomanPSMT"/>
        </w:rPr>
      </w:pPr>
      <w:r w:rsidRPr="00CD1BBE">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CD1BBE" w:rsidRDefault="00FB5A53" w:rsidP="006E3326">
      <w:pPr>
        <w:numPr>
          <w:ilvl w:val="0"/>
          <w:numId w:val="13"/>
        </w:numPr>
        <w:rPr>
          <w:rFonts w:eastAsia="TimesNewRomanPSMT"/>
        </w:rPr>
      </w:pPr>
      <w:r w:rsidRPr="00CD1BBE">
        <w:rPr>
          <w:rFonts w:eastAsia="TimesNewRomanPSMT"/>
        </w:rPr>
        <w:t xml:space="preserve">Менично писмо – овлашћење којим понуђач овлашћује наручиоца да може наплатити меницу  на износ од </w:t>
      </w:r>
      <w:r w:rsidR="00A418FC" w:rsidRPr="00CD1BBE">
        <w:rPr>
          <w:rFonts w:eastAsia="TimesNewRomanPSMT"/>
          <w:lang w:val="sr-Cyrl-RS"/>
        </w:rPr>
        <w:t>2</w:t>
      </w:r>
      <w:r w:rsidRPr="00CD1BBE">
        <w:rPr>
          <w:rFonts w:eastAsia="TimesNewRomanPSMT"/>
        </w:rPr>
        <w:t xml:space="preserve">% од вредности понуде (без ПДВ-а) </w:t>
      </w:r>
      <w:r w:rsidR="00A418FC" w:rsidRPr="00CD1BBE">
        <w:rPr>
          <w:rFonts w:eastAsia="TimesNewRomanPSMT"/>
        </w:rPr>
        <w:t>са роком важења минимално</w:t>
      </w:r>
      <w:r w:rsidR="00A418FC" w:rsidRPr="00CD1BBE">
        <w:rPr>
          <w:rFonts w:eastAsia="TimesNewRomanPSMT"/>
          <w:lang w:val="sr-Cyrl-RS"/>
        </w:rPr>
        <w:t xml:space="preserve"> </w:t>
      </w:r>
      <w:r w:rsidR="00A418FC" w:rsidRPr="00CD1BBE">
        <w:rPr>
          <w:rFonts w:eastAsia="TimesNewRomanPSMT"/>
        </w:rPr>
        <w:t>30 дана</w:t>
      </w:r>
      <w:r w:rsidRPr="00CD1BBE">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CD1BBE" w:rsidRDefault="00FB5A53" w:rsidP="006E3326">
      <w:pPr>
        <w:numPr>
          <w:ilvl w:val="0"/>
          <w:numId w:val="13"/>
        </w:numPr>
        <w:rPr>
          <w:rFonts w:eastAsia="TimesNewRomanPSMT"/>
        </w:rPr>
      </w:pPr>
      <w:r w:rsidRPr="00CD1BBE">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CD1BBE" w:rsidRDefault="00FB5A53" w:rsidP="007D2D9B">
      <w:pPr>
        <w:pStyle w:val="ListParagraph"/>
        <w:numPr>
          <w:ilvl w:val="0"/>
          <w:numId w:val="37"/>
        </w:numPr>
        <w:rPr>
          <w:rFonts w:ascii="Arial" w:eastAsia="TimesNewRomanPSMT" w:hAnsi="Arial" w:cs="Arial"/>
        </w:rPr>
      </w:pPr>
      <w:r w:rsidRPr="00CD1BBE">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CD1BBE" w:rsidRDefault="00FB5A53" w:rsidP="007D2D9B">
      <w:pPr>
        <w:numPr>
          <w:ilvl w:val="0"/>
          <w:numId w:val="37"/>
        </w:numPr>
        <w:rPr>
          <w:rFonts w:eastAsia="TimesNewRomanPSMT"/>
        </w:rPr>
      </w:pPr>
      <w:r w:rsidRPr="00CD1BBE">
        <w:rPr>
          <w:rFonts w:eastAsia="TimesNewRomanPSMT"/>
        </w:rPr>
        <w:t>фотокопију ОП обрасца.</w:t>
      </w:r>
    </w:p>
    <w:p w:rsidR="00FB5A53" w:rsidRPr="00CD1BBE" w:rsidRDefault="00FB5A53" w:rsidP="007D2D9B">
      <w:pPr>
        <w:numPr>
          <w:ilvl w:val="0"/>
          <w:numId w:val="37"/>
        </w:numPr>
        <w:rPr>
          <w:rFonts w:eastAsia="TimesNewRomanPSMT"/>
        </w:rPr>
      </w:pPr>
      <w:r w:rsidRPr="00CD1BBE">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CD1BBE" w:rsidRDefault="00FB5A53" w:rsidP="00FB5A53">
      <w:pPr>
        <w:rPr>
          <w:rFonts w:eastAsia="TimesNewRomanPSMT"/>
        </w:rPr>
      </w:pPr>
      <w:r w:rsidRPr="00CD1BBE">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CD1BBE">
        <w:rPr>
          <w:rFonts w:eastAsia="TimesNewRomanPSMT"/>
        </w:rPr>
        <w:t xml:space="preserve">Сфо </w:t>
      </w:r>
      <w:r w:rsidRPr="00CD1BBE">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CD1BBE" w:rsidRDefault="00015EFC" w:rsidP="00FB5A53">
      <w:pPr>
        <w:rPr>
          <w:rFonts w:eastAsia="TimesNewRomanPSMT"/>
        </w:rPr>
      </w:pPr>
      <w:r w:rsidRPr="00CD1BBE">
        <w:rPr>
          <w:rFonts w:eastAsia="TimesNewRomanPSMT"/>
        </w:rPr>
        <w:lastRenderedPageBreak/>
        <w:t>Меница ће бити враћена Понуђачу</w:t>
      </w:r>
      <w:r w:rsidR="00FB5A53" w:rsidRPr="00CD1BBE">
        <w:rPr>
          <w:rFonts w:eastAsia="TimesNewRomanPSMT"/>
        </w:rPr>
        <w:t xml:space="preserve"> у року од осам дана од дана предаје </w:t>
      </w:r>
      <w:r w:rsidRPr="00CD1BBE">
        <w:rPr>
          <w:rFonts w:eastAsia="TimesNewRomanPSMT"/>
        </w:rPr>
        <w:t xml:space="preserve">Наручиоцу </w:t>
      </w:r>
      <w:r w:rsidR="00FB5A53" w:rsidRPr="00CD1BBE">
        <w:rPr>
          <w:rFonts w:eastAsia="TimesNewRomanPSMT"/>
        </w:rPr>
        <w:t>средства финансијског обезбеђења која су захтевана у закљученом уговору.</w:t>
      </w:r>
    </w:p>
    <w:p w:rsidR="00FB5A53" w:rsidRPr="00CD1BBE" w:rsidRDefault="00FB5A53" w:rsidP="00FB5A53">
      <w:pPr>
        <w:rPr>
          <w:rFonts w:eastAsia="TimesNewRomanPSMT"/>
        </w:rPr>
      </w:pPr>
      <w:r w:rsidRPr="00CD1BBE">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CD1BBE" w:rsidRDefault="00FB5A53" w:rsidP="00FB5A53">
      <w:pPr>
        <w:rPr>
          <w:rFonts w:eastAsia="TimesNewRomanPSMT"/>
        </w:rPr>
      </w:pPr>
      <w:r w:rsidRPr="00CD1BBE">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8377FF" w:rsidRDefault="00FB5A53" w:rsidP="00FB5A53">
      <w:pPr>
        <w:rPr>
          <w:rFonts w:eastAsia="TimesNewRomanPSMT"/>
          <w:color w:val="00B0F0"/>
        </w:rPr>
      </w:pPr>
    </w:p>
    <w:p w:rsidR="00A418FC" w:rsidRPr="00F80958" w:rsidRDefault="00A418FC" w:rsidP="00A418FC">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Pr>
          <w:rFonts w:eastAsia="Calibri" w:cs="Arial"/>
          <w:b/>
          <w:u w:val="single"/>
          <w:lang w:val="sr-Cyrl-RS"/>
        </w:rPr>
        <w:t xml:space="preserve"> </w:t>
      </w:r>
      <w:r w:rsidRPr="00E553A7">
        <w:rPr>
          <w:rFonts w:eastAsia="Calibri" w:cs="Arial"/>
          <w:b/>
          <w:u w:val="single"/>
          <w:lang w:val="sr-Cyrl-RS"/>
        </w:rPr>
        <w:t>банкарску гаранцију за добро извршење посла.</w:t>
      </w:r>
    </w:p>
    <w:p w:rsidR="00FB5A53" w:rsidRPr="00CD1BBE" w:rsidRDefault="00FB5A53" w:rsidP="00CD1BBE">
      <w:pPr>
        <w:jc w:val="center"/>
        <w:rPr>
          <w:rFonts w:eastAsia="TimesNewRomanPSMT"/>
          <w:b/>
          <w:lang w:val="sr-Cyrl-RS"/>
        </w:rPr>
      </w:pPr>
      <w:r w:rsidRPr="00CD1BBE">
        <w:rPr>
          <w:rFonts w:eastAsia="TimesNewRomanPSMT"/>
          <w:b/>
        </w:rPr>
        <w:t>Банкарску гаранцију добро извршење посла</w:t>
      </w:r>
    </w:p>
    <w:p w:rsidR="00A418FC" w:rsidRPr="00D865A4" w:rsidRDefault="00A418FC" w:rsidP="00A418FC">
      <w:pPr>
        <w:spacing w:before="0"/>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A418FC" w:rsidRPr="00312DBE" w:rsidRDefault="00A418FC" w:rsidP="00A418FC">
      <w:pPr>
        <w:rPr>
          <w:rFonts w:cs="Arial"/>
          <w:lang w:val="ru-RU"/>
        </w:rPr>
      </w:pPr>
      <w:r w:rsidRPr="00312DBE">
        <w:rPr>
          <w:rFonts w:cs="Arial"/>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A418FC" w:rsidRPr="00312DBE" w:rsidRDefault="00A418FC" w:rsidP="00A418FC">
      <w:pPr>
        <w:suppressAutoHyphens/>
        <w:rPr>
          <w:rFonts w:cs="Arial"/>
          <w:lang w:val="ru-RU"/>
        </w:rPr>
      </w:pPr>
      <w:r w:rsidRPr="00312DBE">
        <w:rPr>
          <w:rFonts w:cs="Arial"/>
          <w:lang w:val="ru-RU"/>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A418FC" w:rsidRPr="00312DBE" w:rsidRDefault="00A418FC" w:rsidP="00A418FC">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A418FC" w:rsidRPr="00312DBE" w:rsidRDefault="00A418FC" w:rsidP="00A418FC">
      <w:pPr>
        <w:rPr>
          <w:rFonts w:cs="Arial"/>
          <w:lang w:val="ru-RU"/>
        </w:rPr>
      </w:pPr>
      <w:r w:rsidRPr="00312DBE">
        <w:rPr>
          <w:rFonts w:cs="Arial"/>
          <w:lang w:val="ru-RU"/>
        </w:rPr>
        <w:t>Достављање средства финансијског обезбеђења представља одложни услов наступања правног дејства уговора.</w:t>
      </w:r>
    </w:p>
    <w:p w:rsidR="00A418FC" w:rsidRDefault="00A418FC" w:rsidP="00A418FC">
      <w:pPr>
        <w:rPr>
          <w:rFonts w:cs="Arial"/>
          <w:lang w:val="ru-RU"/>
        </w:rPr>
      </w:pPr>
      <w:r w:rsidRPr="00312DBE">
        <w:rPr>
          <w:rFonts w:cs="Arial"/>
          <w:lang w:val="ru-RU"/>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FB5A53" w:rsidRPr="008377FF" w:rsidRDefault="00FB5A53" w:rsidP="00FB5A53">
      <w:pPr>
        <w:rPr>
          <w:rFonts w:eastAsia="TimesNewRomanPSMT"/>
          <w:color w:val="00B0F0"/>
        </w:rPr>
      </w:pPr>
    </w:p>
    <w:p w:rsidR="00FB5A53" w:rsidRPr="00CD1BBE" w:rsidRDefault="0093445F" w:rsidP="00A75A59">
      <w:pPr>
        <w:jc w:val="left"/>
        <w:rPr>
          <w:rFonts w:eastAsia="TimesNewRomanPSMT"/>
          <w:b/>
          <w:u w:val="single"/>
        </w:rPr>
      </w:pPr>
      <w:r w:rsidRPr="00CD1BBE">
        <w:rPr>
          <w:rFonts w:eastAsia="TimesNewRomanPSMT"/>
          <w:b/>
          <w:u w:val="single"/>
        </w:rPr>
        <w:t>У тренутку примопредаје</w:t>
      </w:r>
      <w:r w:rsidR="00FB5A53" w:rsidRPr="00CD1BBE">
        <w:rPr>
          <w:rFonts w:eastAsia="TimesNewRomanPSMT"/>
          <w:b/>
          <w:u w:val="single"/>
        </w:rPr>
        <w:t xml:space="preserve"> радова</w:t>
      </w:r>
    </w:p>
    <w:p w:rsidR="00FB5A53" w:rsidRPr="00CD1BBE" w:rsidRDefault="00FB5A53" w:rsidP="00A75A59">
      <w:pPr>
        <w:jc w:val="center"/>
        <w:rPr>
          <w:rFonts w:eastAsia="TimesNewRomanPSMT"/>
          <w:b/>
          <w:bCs/>
          <w:iCs/>
        </w:rPr>
      </w:pPr>
      <w:bookmarkStart w:id="237" w:name="_Toc441651600"/>
      <w:bookmarkStart w:id="238" w:name="_Toc442559911"/>
      <w:r w:rsidRPr="00CD1BBE">
        <w:rPr>
          <w:rFonts w:eastAsia="TimesNewRomanPSMT"/>
          <w:b/>
          <w:bCs/>
          <w:iCs/>
        </w:rPr>
        <w:t>Банкарску гаранцију за отклањање грешака у гарантном року</w:t>
      </w:r>
      <w:bookmarkEnd w:id="237"/>
      <w:bookmarkEnd w:id="238"/>
    </w:p>
    <w:p w:rsidR="00FB5A53" w:rsidRPr="00CD1BBE" w:rsidRDefault="00FB5A53" w:rsidP="00FB5A53">
      <w:pPr>
        <w:rPr>
          <w:rFonts w:eastAsia="TimesNewRomanPSMT"/>
        </w:rPr>
      </w:pPr>
      <w:bookmarkStart w:id="239" w:name="_Toc441651601"/>
      <w:bookmarkStart w:id="240" w:name="_Toc442559912"/>
      <w:r w:rsidRPr="00CD1BB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CD1BBE">
        <w:rPr>
          <w:rFonts w:eastAsia="TimesNewRomanPSMT"/>
        </w:rPr>
        <w:t>не (без ПДВ-а) са роком важења 3</w:t>
      </w:r>
      <w:r w:rsidRPr="00CD1BBE">
        <w:rPr>
          <w:rFonts w:eastAsia="TimesNewRomanPSMT"/>
        </w:rPr>
        <w:t>0</w:t>
      </w:r>
      <w:r w:rsidR="00810102" w:rsidRPr="00CD1BBE">
        <w:rPr>
          <w:rFonts w:eastAsia="TimesNewRomanPSMT"/>
        </w:rPr>
        <w:t xml:space="preserve"> (тридесет)</w:t>
      </w:r>
      <w:r w:rsidRPr="00CD1BBE">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CD1BBE" w:rsidRPr="00CD1BBE" w:rsidRDefault="00A418FC" w:rsidP="00CD1BBE">
      <w:pPr>
        <w:spacing w:before="0"/>
        <w:rPr>
          <w:rFonts w:eastAsia="TimesNewRomanPSMT"/>
          <w:lang w:val="sr-Cyrl-RS"/>
        </w:rPr>
      </w:pPr>
      <w:r w:rsidRPr="00CD1BBE">
        <w:rPr>
          <w:rFonts w:eastAsia="TimesNewRomanPSMT" w:cs="Arial"/>
          <w:iCs/>
        </w:rPr>
        <w:t>Банкарску гаранцију за отклањање недостатака у гарантном року дoстaвити</w:t>
      </w:r>
      <w:r w:rsidRPr="00CD1BBE">
        <w:t xml:space="preserve"> </w:t>
      </w:r>
      <w:r w:rsidRPr="00CD1BBE">
        <w:rPr>
          <w:rFonts w:eastAsia="TimesNewRomanPSMT" w:cs="Arial"/>
          <w:iCs/>
        </w:rPr>
        <w:t>путeм SWIFTa, aутeнтификoвaнoм пoрукoм зa гaрaнциje, прeкo пoслoвнe бaнкe- Komercijalna banka AD Beograd SWIFTCOD: KOBBRSBG“</w:t>
      </w:r>
      <w:r w:rsidR="00CD1BBE" w:rsidRPr="00CD1BBE">
        <w:rPr>
          <w:rFonts w:eastAsia="TimesNewRomanPSMT" w:cs="Arial"/>
          <w:iCs/>
          <w:lang w:val="sr-Cyrl-RS"/>
        </w:rPr>
        <w:t xml:space="preserve"> </w:t>
      </w:r>
      <w:r w:rsidR="00CD1BBE" w:rsidRPr="00CD1BBE">
        <w:rPr>
          <w:rFonts w:eastAsia="TimesNewRomanPSMT"/>
        </w:rPr>
        <w:t>у тренутку примопредаје радова</w:t>
      </w:r>
      <w:r w:rsidR="00CD1BBE" w:rsidRPr="00CD1BBE">
        <w:rPr>
          <w:rFonts w:eastAsia="TimesNewRomanPSMT"/>
          <w:lang w:val="sr-Cyrl-RS"/>
        </w:rPr>
        <w:t>.</w:t>
      </w:r>
    </w:p>
    <w:p w:rsidR="00FB5A53" w:rsidRPr="00CD1BBE" w:rsidRDefault="00FB5A53" w:rsidP="00CD1BBE">
      <w:pPr>
        <w:spacing w:before="0"/>
        <w:rPr>
          <w:rFonts w:eastAsia="TimesNewRomanPSMT"/>
        </w:rPr>
      </w:pPr>
      <w:r w:rsidRPr="00CD1BBE">
        <w:rPr>
          <w:rFonts w:eastAsia="TimesNewRomanPSMT"/>
        </w:rPr>
        <w:t xml:space="preserve">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w:t>
      </w:r>
      <w:r w:rsidRPr="00CD1BBE">
        <w:rPr>
          <w:rFonts w:eastAsia="TimesNewRomanPSMT"/>
        </w:rPr>
        <w:lastRenderedPageBreak/>
        <w:t>отклањање недостатака у гарантном року, Наручилац има право да наплати банкарске гаранције за добро извршење посла.</w:t>
      </w:r>
    </w:p>
    <w:p w:rsidR="00FB5A53" w:rsidRPr="00CD1BBE" w:rsidRDefault="00FB5A53" w:rsidP="00FB5A53">
      <w:pPr>
        <w:rPr>
          <w:rFonts w:eastAsia="TimesNewRomanPSMT"/>
        </w:rPr>
      </w:pPr>
      <w:r w:rsidRPr="00CD1BBE">
        <w:rPr>
          <w:rFonts w:eastAsia="TimesNewRomanPSMT"/>
        </w:rPr>
        <w:t>Достављена банкарска гаранција  не може да садржи додатне услове за исплату, краћи рок и мањи износ.</w:t>
      </w:r>
    </w:p>
    <w:p w:rsidR="00FB5A53" w:rsidRPr="00CD1BBE" w:rsidRDefault="00FB5A53" w:rsidP="00FB5A53">
      <w:pPr>
        <w:rPr>
          <w:rFonts w:eastAsia="TimesNewRomanPSMT"/>
        </w:rPr>
      </w:pPr>
      <w:r w:rsidRPr="00CD1BBE">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Pr="00CD1BBE" w:rsidRDefault="00FB5A53" w:rsidP="00FB5A53">
      <w:pPr>
        <w:rPr>
          <w:rFonts w:eastAsia="TimesNewRomanPSMT"/>
        </w:rPr>
      </w:pPr>
      <w:r w:rsidRPr="00CD1BB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CD1BBE">
        <w:rPr>
          <w:rFonts w:eastAsia="TimesNewRomanPSMT"/>
        </w:rPr>
        <w:t>и контрагаранцију домаће банке.</w:t>
      </w:r>
    </w:p>
    <w:bookmarkEnd w:id="239"/>
    <w:bookmarkEnd w:id="240"/>
    <w:p w:rsidR="00A75A59" w:rsidRPr="00CD1BBE" w:rsidRDefault="00A75A59" w:rsidP="00874F5B">
      <w:pPr>
        <w:rPr>
          <w:rFonts w:eastAsia="TimesNewRomanPSMT"/>
          <w:lang w:val="sr-Cyrl-RS"/>
        </w:rPr>
      </w:pPr>
    </w:p>
    <w:p w:rsidR="004C3B38" w:rsidRPr="00CD1BBE" w:rsidRDefault="004C3B38" w:rsidP="00CD1BBE">
      <w:pPr>
        <w:pStyle w:val="KDPodnaslov3"/>
        <w:keepNext w:val="0"/>
        <w:spacing w:before="0"/>
        <w:ind w:left="851"/>
        <w:jc w:val="center"/>
        <w:rPr>
          <w:rFonts w:eastAsia="TimesNewRomanPSMT" w:cs="Arial"/>
          <w:b/>
          <w:bCs/>
          <w:iCs/>
        </w:rPr>
      </w:pPr>
      <w:r w:rsidRPr="00CD1BBE">
        <w:rPr>
          <w:rFonts w:eastAsia="TimesNewRomanPSMT" w:cs="Arial"/>
          <w:b/>
          <w:bCs/>
          <w:iCs/>
        </w:rPr>
        <w:t>Достављање средстава финансијског обезбеђења</w:t>
      </w:r>
    </w:p>
    <w:p w:rsidR="00F066DE" w:rsidRPr="00CD1BBE" w:rsidRDefault="00F066DE" w:rsidP="00924554">
      <w:pPr>
        <w:suppressAutoHyphens/>
        <w:spacing w:line="100" w:lineRule="atLeast"/>
        <w:rPr>
          <w:rFonts w:eastAsia="TimesNewRomanPSMT" w:cs="Arial"/>
          <w:bCs/>
        </w:rPr>
      </w:pPr>
      <w:r w:rsidRPr="00CD1BB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CD1BBE" w:rsidRPr="00CD1BBE">
        <w:rPr>
          <w:rFonts w:eastAsia="TimesNewRomanPSMT" w:cs="Arial"/>
          <w:bCs/>
          <w:lang w:val="sr-Cyrl-RS"/>
        </w:rPr>
        <w:t>Балканска 13</w:t>
      </w:r>
      <w:r w:rsidR="00924554" w:rsidRPr="00CD1BBE">
        <w:rPr>
          <w:rFonts w:eastAsia="TimesNewRomanPSMT" w:cs="Arial"/>
          <w:bCs/>
        </w:rPr>
        <w:t>., 11000</w:t>
      </w:r>
      <w:r w:rsidRPr="00CD1BBE">
        <w:rPr>
          <w:rFonts w:eastAsia="TimesNewRomanPSMT" w:cs="Arial"/>
          <w:bCs/>
        </w:rPr>
        <w:t xml:space="preserve"> Београд/</w:t>
      </w:r>
      <w:r w:rsidR="00924554" w:rsidRPr="00CD1BBE">
        <w:rPr>
          <w:rFonts w:eastAsia="TimesNewRomanPSMT" w:cs="Arial"/>
          <w:bCs/>
        </w:rPr>
        <w:t xml:space="preserve"> </w:t>
      </w:r>
      <w:r w:rsidR="00924554" w:rsidRPr="00CD1BBE">
        <w:rPr>
          <w:rFonts w:cs="Arial"/>
        </w:rPr>
        <w:t>Огранак ТЕНТ, Богољуба Урошевића Црног бр.44., 11500 Обреновац</w:t>
      </w:r>
    </w:p>
    <w:p w:rsidR="00CD1BBE" w:rsidRPr="00CD1BBE" w:rsidRDefault="00F066DE" w:rsidP="00CD1BBE">
      <w:pPr>
        <w:tabs>
          <w:tab w:val="left" w:pos="567"/>
          <w:tab w:val="left" w:pos="709"/>
        </w:tabs>
        <w:spacing w:after="120"/>
        <w:rPr>
          <w:rFonts w:cs="Arial"/>
          <w:b/>
        </w:rPr>
      </w:pPr>
      <w:r w:rsidRPr="00CD1BBE">
        <w:rPr>
          <w:rFonts w:eastAsia="TimesNewRomanPSMT" w:cs="Arial"/>
          <w:bCs/>
        </w:rPr>
        <w:t xml:space="preserve">Средство финансијског обезбеђења за добро извршење посла  гласи на </w:t>
      </w:r>
      <w:r w:rsidR="00924554" w:rsidRPr="00CD1BBE">
        <w:rPr>
          <w:rFonts w:eastAsia="TimesNewRomanPSMT" w:cs="Arial"/>
          <w:bCs/>
        </w:rPr>
        <w:t xml:space="preserve">Јавно предузеће „Електропривреда Србије“ Београд, Улица </w:t>
      </w:r>
      <w:r w:rsidR="00CD1BBE" w:rsidRPr="00CD1BBE">
        <w:rPr>
          <w:rFonts w:eastAsia="TimesNewRomanPSMT" w:cs="Arial"/>
          <w:bCs/>
          <w:lang w:val="sr-Cyrl-RS"/>
        </w:rPr>
        <w:t>Балканска 13</w:t>
      </w:r>
      <w:r w:rsidR="00924554" w:rsidRPr="00CD1BBE">
        <w:rPr>
          <w:rFonts w:eastAsia="TimesNewRomanPSMT" w:cs="Arial"/>
          <w:bCs/>
        </w:rPr>
        <w:t xml:space="preserve">., 11000 Београд/ </w:t>
      </w:r>
      <w:r w:rsidR="00924554" w:rsidRPr="00CD1BBE">
        <w:rPr>
          <w:rFonts w:cs="Arial"/>
        </w:rPr>
        <w:t xml:space="preserve">Огранак ТЕНТ, Богољуба Урошевића Црног бр.44., 11500 Обреновац </w:t>
      </w:r>
      <w:r w:rsidR="00CD1BBE" w:rsidRPr="00CD1BBE">
        <w:rPr>
          <w:b/>
          <w:bCs/>
        </w:rPr>
        <w:t>и доставља се</w:t>
      </w:r>
      <w:r w:rsidR="00CD1BBE" w:rsidRPr="00CD1BBE">
        <w:rPr>
          <w:b/>
          <w:bCs/>
          <w:lang w:val="sr-Cyrl-RS"/>
        </w:rPr>
        <w:t xml:space="preserve"> </w:t>
      </w:r>
      <w:r w:rsidR="00CD1BBE" w:rsidRPr="00CD1BBE">
        <w:rPr>
          <w:b/>
          <w:bCs/>
        </w:rPr>
        <w:t>путeм SWIFTa, aутeнтификoвaнoм пoрукoм зa гaрaнциje, прeкo пoслoвнe бaнкe- Komercijalna banka AD Beograd SWIFTCOD: KOBBRSBG“</w:t>
      </w:r>
      <w:r w:rsidR="00CD1BBE" w:rsidRPr="00CD1BBE">
        <w:rPr>
          <w:rFonts w:cs="Arial"/>
          <w:b/>
        </w:rPr>
        <w:t>:</w:t>
      </w:r>
    </w:p>
    <w:p w:rsidR="00CD1BBE" w:rsidRPr="00CD1BBE" w:rsidRDefault="00CD1BBE" w:rsidP="00CD1BBE">
      <w:pPr>
        <w:tabs>
          <w:tab w:val="left" w:pos="567"/>
          <w:tab w:val="left" w:pos="709"/>
        </w:tabs>
        <w:spacing w:before="0"/>
        <w:jc w:val="center"/>
        <w:rPr>
          <w:rFonts w:eastAsia="Arial Unicode MS" w:cs="Arial"/>
          <w:b/>
          <w:kern w:val="1"/>
          <w:highlight w:val="yellow"/>
          <w:lang w:eastAsia="ar-SA"/>
        </w:rPr>
      </w:pPr>
      <w:r w:rsidRPr="00CD1BBE">
        <w:rPr>
          <w:rFonts w:cs="Arial"/>
          <w:b/>
          <w:lang w:val="sr-Latn-RS"/>
        </w:rPr>
        <w:t>огранак ТЕНТ, Улица Богољуба Урошевића Црног 44., 11500 Обреновац</w:t>
      </w:r>
    </w:p>
    <w:p w:rsidR="00BD59B3" w:rsidRPr="00CD1BBE" w:rsidRDefault="00BD59B3" w:rsidP="00BD59B3">
      <w:pPr>
        <w:tabs>
          <w:tab w:val="left" w:pos="1134"/>
        </w:tabs>
        <w:jc w:val="center"/>
        <w:rPr>
          <w:rFonts w:cs="Arial"/>
          <w:b/>
          <w:lang w:val="sr-Cyrl-RS"/>
        </w:rPr>
      </w:pPr>
      <w:r w:rsidRPr="00CD1BBE">
        <w:rPr>
          <w:rFonts w:cs="Arial"/>
        </w:rPr>
        <w:t>са назнаком:</w:t>
      </w:r>
      <w:r w:rsidRPr="00CD1BBE">
        <w:rPr>
          <w:rFonts w:cs="Arial"/>
          <w:b/>
        </w:rPr>
        <w:t xml:space="preserve"> Средство финансијског обезбеђења за ЈН бр.</w:t>
      </w:r>
      <w:r w:rsidR="00CD1BBE" w:rsidRPr="00CD1BBE">
        <w:rPr>
          <w:rFonts w:cs="Arial"/>
          <w:b/>
          <w:lang w:val="sr-Cyrl-RS"/>
        </w:rPr>
        <w:t xml:space="preserve"> 1208/2018 (3000/1690/2018)</w:t>
      </w:r>
    </w:p>
    <w:p w:rsidR="00CD1BBE" w:rsidRPr="00B14FBD" w:rsidRDefault="00F066DE" w:rsidP="00CD1BBE">
      <w:pPr>
        <w:tabs>
          <w:tab w:val="left" w:pos="567"/>
          <w:tab w:val="left" w:pos="709"/>
        </w:tabs>
        <w:spacing w:after="120"/>
        <w:rPr>
          <w:rFonts w:cs="Arial"/>
          <w:b/>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E57560">
        <w:rPr>
          <w:rFonts w:eastAsia="TimesNewRomanPSMT" w:cs="Arial"/>
          <w:bCs/>
        </w:rPr>
        <w:t xml:space="preserve">Јавно предузеће „Електропривреда Србије“ Београд, Улица </w:t>
      </w:r>
      <w:r w:rsidR="00CD1BBE" w:rsidRPr="00E57560">
        <w:rPr>
          <w:rFonts w:eastAsia="TimesNewRomanPSMT" w:cs="Arial"/>
          <w:bCs/>
          <w:lang w:val="sr-Cyrl-RS"/>
        </w:rPr>
        <w:t>Балканска 13</w:t>
      </w:r>
      <w:r w:rsidR="00924554" w:rsidRPr="00E57560">
        <w:rPr>
          <w:rFonts w:eastAsia="TimesNewRomanPSMT" w:cs="Arial"/>
          <w:bCs/>
        </w:rPr>
        <w:t xml:space="preserve">., 11000 Београд/ </w:t>
      </w:r>
      <w:r w:rsidR="00924554" w:rsidRPr="00E57560">
        <w:rPr>
          <w:rFonts w:cs="Arial"/>
        </w:rPr>
        <w:t>Огранак ТЕНТ, Богољуба Урошевића Црног бр.44., 11500 Обреновац</w:t>
      </w:r>
      <w:r w:rsidR="00924554" w:rsidRPr="008377FF">
        <w:rPr>
          <w:rFonts w:cs="Arial"/>
          <w:color w:val="00B0F0"/>
        </w:rPr>
        <w:t xml:space="preserve"> </w:t>
      </w:r>
      <w:r w:rsidRPr="008377FF">
        <w:rPr>
          <w:rFonts w:cs="Arial"/>
        </w:rPr>
        <w:t xml:space="preserve">и доставља се приликом примопредаје предмета уговора </w:t>
      </w:r>
      <w:r w:rsidR="00CD1BBE" w:rsidRPr="001213D5">
        <w:rPr>
          <w:b/>
          <w:bCs/>
        </w:rPr>
        <w:t>путeм SWIFTa, aутeнтификoвaнoм пoрукoм зa гaрaнциje, прeкo пoслoвнe бaнкe- Komercijalna banka AD Beograd SWIFTCOD: KOBBRSBG“</w:t>
      </w:r>
      <w:r w:rsidR="00CD1BBE" w:rsidRPr="00B14FBD">
        <w:rPr>
          <w:rFonts w:cs="Arial"/>
          <w:b/>
        </w:rPr>
        <w:t>:</w:t>
      </w:r>
    </w:p>
    <w:p w:rsidR="00CD1BBE" w:rsidRPr="00B14FBD" w:rsidRDefault="00CD1BBE" w:rsidP="00CD1BBE">
      <w:pPr>
        <w:tabs>
          <w:tab w:val="left" w:pos="1134"/>
        </w:tabs>
        <w:spacing w:before="0"/>
        <w:jc w:val="center"/>
        <w:rPr>
          <w:rFonts w:cs="Arial"/>
          <w:b/>
        </w:rPr>
      </w:pPr>
      <w:r w:rsidRPr="00B14FBD">
        <w:rPr>
          <w:rFonts w:cs="Arial"/>
          <w:b/>
        </w:rPr>
        <w:t xml:space="preserve">Јавно предузеће „Електропривреда Србије“ Београд, Улица </w:t>
      </w:r>
      <w:r w:rsidRPr="00B14FBD">
        <w:rPr>
          <w:rFonts w:cs="Arial"/>
          <w:b/>
          <w:lang w:val="sr-Cyrl-RS"/>
        </w:rPr>
        <w:t>Балканска 13</w:t>
      </w:r>
      <w:r w:rsidRPr="00B14FBD">
        <w:rPr>
          <w:rFonts w:cs="Arial"/>
          <w:b/>
        </w:rPr>
        <w:t>., 11000 Београд/ Огранак ТЕНТ</w:t>
      </w:r>
    </w:p>
    <w:p w:rsidR="00CD1BBE" w:rsidRPr="00B14FBD" w:rsidRDefault="00CD1BBE" w:rsidP="00CD1BBE">
      <w:pPr>
        <w:suppressAutoHyphens/>
        <w:spacing w:before="0" w:line="100" w:lineRule="atLeast"/>
        <w:jc w:val="center"/>
        <w:rPr>
          <w:rFonts w:eastAsia="Arial Unicode MS" w:cs="Arial"/>
          <w:b/>
          <w:kern w:val="1"/>
          <w:highlight w:val="yellow"/>
          <w:lang w:eastAsia="ar-SA"/>
        </w:rPr>
      </w:pPr>
      <w:r w:rsidRPr="00B14FBD">
        <w:rPr>
          <w:rFonts w:cs="Arial"/>
          <w:b/>
        </w:rPr>
        <w:t>Богољуба Урошевића Црног бр.44., 11500 Обреновац</w:t>
      </w:r>
    </w:p>
    <w:p w:rsidR="00F066DE" w:rsidRPr="00CD1BBE" w:rsidRDefault="00F066DE" w:rsidP="00F066DE">
      <w:pPr>
        <w:tabs>
          <w:tab w:val="left" w:pos="1134"/>
        </w:tabs>
        <w:jc w:val="center"/>
        <w:rPr>
          <w:b/>
          <w:lang w:val="sr-Cyrl-RS"/>
        </w:rPr>
      </w:pPr>
      <w:r w:rsidRPr="00CD1BBE">
        <w:t>са назнаком:</w:t>
      </w:r>
      <w:r w:rsidRPr="00CD1BBE">
        <w:rPr>
          <w:b/>
        </w:rPr>
        <w:t xml:space="preserve"> Средства финансијског обезбеђења за ЈН бр.</w:t>
      </w:r>
      <w:r w:rsidR="00CD1BBE" w:rsidRPr="00CD1BBE">
        <w:rPr>
          <w:b/>
          <w:lang w:val="sr-Cyrl-RS"/>
        </w:rPr>
        <w:t xml:space="preserve"> 1208/2018 (3000/1690/2018)</w:t>
      </w:r>
    </w:p>
    <w:p w:rsidR="00CD1BBE" w:rsidRPr="006B60A5" w:rsidRDefault="00CD1BBE" w:rsidP="00CD1BBE">
      <w:pPr>
        <w:tabs>
          <w:tab w:val="left" w:pos="1134"/>
        </w:tabs>
        <w:rPr>
          <w:b/>
          <w:lang w:val="sr-Cyrl-RS"/>
        </w:rPr>
      </w:pPr>
      <w:r w:rsidRPr="006B60A5">
        <w:rPr>
          <w:b/>
        </w:rPr>
        <w:t>Понуђач (</w:t>
      </w:r>
      <w:r w:rsidRPr="006B60A5">
        <w:rPr>
          <w:b/>
          <w:lang w:val="sr-Cyrl-RS"/>
        </w:rPr>
        <w:t>Извођач радова</w:t>
      </w:r>
      <w:r w:rsidRPr="006B60A5">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D1BBE">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1" w:name="_Toc441651602"/>
      <w:bookmarkStart w:id="242" w:name="_Toc442559913"/>
      <w:r w:rsidRPr="008377FF">
        <w:rPr>
          <w:rFonts w:cs="Arial"/>
        </w:rPr>
        <w:t>Додатне информације и објашњења</w:t>
      </w:r>
      <w:bookmarkEnd w:id="241"/>
      <w:bookmarkEnd w:id="242"/>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D1BBE">
        <w:rPr>
          <w:rFonts w:cs="Arial"/>
          <w:color w:val="000000"/>
          <w:lang w:val="ru-RU"/>
        </w:rPr>
        <w:t>1208/2018 (3000/1690/2018)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D1BBE" w:rsidRPr="00CD1BBE">
        <w:t xml:space="preserve"> </w:t>
      </w:r>
      <w:hyperlink r:id="rId173" w:history="1">
        <w:r w:rsidR="00CD1BBE" w:rsidRPr="00F72520">
          <w:rPr>
            <w:rStyle w:val="Hyperlink"/>
          </w:rPr>
          <w:t>zeljko.rankovic@eps.rs</w:t>
        </w:r>
      </w:hyperlink>
      <w:r w:rsidRPr="008377FF">
        <w:rPr>
          <w:rFonts w:cs="Arial"/>
          <w:lang w:val="ru-RU"/>
        </w:rPr>
        <w:t>,</w:t>
      </w:r>
      <w:r w:rsidR="00CD1BBE">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3" w:name="_Toc441651603"/>
      <w:bookmarkStart w:id="244" w:name="_Toc442559914"/>
      <w:r w:rsidRPr="008377FF">
        <w:rPr>
          <w:rFonts w:cs="Arial"/>
        </w:rPr>
        <w:t>Трошкови понуде</w:t>
      </w:r>
      <w:bookmarkEnd w:id="243"/>
      <w:bookmarkEnd w:id="244"/>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5" w:name="_Toc442559917"/>
      <w:bookmarkStart w:id="246" w:name="_Toc441651606"/>
      <w:r w:rsidRPr="008377FF">
        <w:rPr>
          <w:rFonts w:cs="Arial"/>
        </w:rPr>
        <w:t>Разлози за одбијање понуде</w:t>
      </w:r>
      <w:bookmarkEnd w:id="245"/>
      <w:bookmarkEnd w:id="246"/>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7" w:name="_Toc441651607"/>
      <w:bookmarkStart w:id="248" w:name="_Toc442559918"/>
      <w:r w:rsidRPr="008377FF">
        <w:rPr>
          <w:rFonts w:cs="Arial"/>
          <w:lang w:val="ru-RU"/>
        </w:rPr>
        <w:t>Н</w:t>
      </w:r>
      <w:r w:rsidRPr="008377FF">
        <w:rPr>
          <w:rFonts w:cs="Arial"/>
        </w:rPr>
        <w:t>егативне референце</w:t>
      </w:r>
      <w:bookmarkEnd w:id="247"/>
      <w:bookmarkEnd w:id="248"/>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49" w:name="_Toc441651608"/>
      <w:bookmarkStart w:id="250" w:name="_Toc442559919"/>
      <w:r w:rsidRPr="008377FF">
        <w:rPr>
          <w:rFonts w:cs="Arial"/>
        </w:rPr>
        <w:t>Увид у документацију</w:t>
      </w:r>
      <w:bookmarkEnd w:id="249"/>
      <w:bookmarkEnd w:id="250"/>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CD1BBE" w:rsidRPr="00CD1BBE" w:rsidRDefault="00CD1BBE" w:rsidP="008D2B23">
      <w:pPr>
        <w:pStyle w:val="KDParagraf"/>
        <w:spacing w:before="0"/>
        <w:rPr>
          <w:rFonts w:cs="Arial"/>
          <w:lang w:val="sr-Cyrl-RS" w:bidi="en-US"/>
        </w:rPr>
      </w:pPr>
    </w:p>
    <w:p w:rsidR="008D2B23" w:rsidRPr="008377FF" w:rsidRDefault="008D2B23" w:rsidP="007D2D9B">
      <w:pPr>
        <w:pStyle w:val="KDPodnaslov2"/>
        <w:numPr>
          <w:ilvl w:val="1"/>
          <w:numId w:val="22"/>
        </w:numPr>
        <w:spacing w:before="0"/>
        <w:jc w:val="both"/>
        <w:rPr>
          <w:rFonts w:cs="Arial"/>
        </w:rPr>
      </w:pPr>
      <w:bookmarkStart w:id="251" w:name="_Toc441651609"/>
      <w:bookmarkStart w:id="252" w:name="_Toc442559920"/>
      <w:r w:rsidRPr="008377FF">
        <w:rPr>
          <w:rFonts w:cs="Arial"/>
          <w:lang w:val="ru-RU"/>
        </w:rPr>
        <w:t>З</w:t>
      </w:r>
      <w:r w:rsidRPr="008377FF">
        <w:rPr>
          <w:rFonts w:cs="Arial"/>
        </w:rPr>
        <w:t>аштита права понуђача</w:t>
      </w:r>
      <w:bookmarkEnd w:id="251"/>
      <w:bookmarkEnd w:id="252"/>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D1BBE"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D1BBE">
        <w:rPr>
          <w:rFonts w:cs="Arial"/>
          <w:lang w:val="sr-Cyrl-RS" w:bidi="en-US"/>
        </w:rPr>
        <w:t xml:space="preserve"> </w:t>
      </w:r>
      <w:r w:rsidRPr="008377FF">
        <w:rPr>
          <w:rFonts w:cs="Arial"/>
          <w:lang w:bidi="en-US"/>
        </w:rPr>
        <w:t xml:space="preserve"> </w:t>
      </w:r>
      <w:r w:rsidR="00CD1BBE" w:rsidRPr="00CD1BBE">
        <w:rPr>
          <w:rFonts w:cs="Arial"/>
          <w:lang w:bidi="en-US"/>
        </w:rPr>
        <w:t>„Надвишење касете – ТЕМ“</w:t>
      </w:r>
      <w:r w:rsidR="00CD1BBE">
        <w:rPr>
          <w:rFonts w:cs="Arial"/>
          <w:lang w:val="sr-Cyrl-RS" w:bidi="en-US"/>
        </w:rPr>
        <w:t xml:space="preserve"> </w:t>
      </w:r>
      <w:r w:rsidRPr="008377FF">
        <w:rPr>
          <w:rFonts w:cs="Arial"/>
          <w:lang w:bidi="en-US"/>
        </w:rPr>
        <w:t>бр.ЈН</w:t>
      </w:r>
      <w:r w:rsidR="00CD1BBE">
        <w:rPr>
          <w:rFonts w:cs="Arial"/>
          <w:lang w:val="sr-Cyrl-RS" w:bidi="en-US"/>
        </w:rPr>
        <w:t xml:space="preserve"> 1208/2018 (3000/1690/2018)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D1BBE" w:rsidRPr="00CD1BBE">
        <w:rPr>
          <w:rFonts w:cs="Arial"/>
          <w:lang w:val="sr-Cyrl-RS" w:bidi="en-US"/>
        </w:rPr>
        <w:t xml:space="preserve"> </w:t>
      </w:r>
      <w:r w:rsidR="00CD1BBE" w:rsidRPr="00CC32B8">
        <w:rPr>
          <w:rFonts w:cs="Arial"/>
          <w:lang w:val="sr-Cyrl-RS" w:bidi="en-US"/>
        </w:rPr>
        <w:t>zeljko.rankovic@eps.rs</w:t>
      </w:r>
      <w:r w:rsidR="00CD1BBE" w:rsidRPr="008377FF">
        <w:rPr>
          <w:rFonts w:cs="Arial"/>
          <w:lang w:bidi="en-US"/>
        </w:rPr>
        <w:t xml:space="preserve"> </w:t>
      </w:r>
      <w:r w:rsidR="00CD1BBE">
        <w:rPr>
          <w:rFonts w:cs="Arial"/>
          <w:lang w:val="sr-Cyrl-RS" w:bidi="en-US"/>
        </w:rPr>
        <w:t xml:space="preserve"> </w:t>
      </w:r>
      <w:r w:rsidRPr="008377FF">
        <w:rPr>
          <w:rFonts w:cs="Arial"/>
          <w:lang w:bidi="en-US"/>
        </w:rPr>
        <w:t xml:space="preserve">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6746F" w:rsidRPr="0006746F">
        <w:rPr>
          <w:rFonts w:cs="Arial"/>
          <w:lang w:val="sr-Cyrl-CS"/>
        </w:rPr>
        <w:t>12082018300016902018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06746F" w:rsidRPr="0006746F">
        <w:rPr>
          <w:rFonts w:cs="Arial"/>
          <w:lang w:val="sr-Cyrl-CS"/>
        </w:rPr>
        <w:t>1208/2018 (3000/1690/2018)</w:t>
      </w:r>
      <w:r w:rsidRPr="0006746F">
        <w:rPr>
          <w:rFonts w:cs="Arial"/>
        </w:rPr>
        <w:t>, прималац</w:t>
      </w:r>
      <w:r w:rsidRPr="008377FF">
        <w:rPr>
          <w:rFonts w:cs="Arial"/>
        </w:rPr>
        <w:t xml:space="preserve"> уплате: буџет Републике Србије) уплати таксу</w:t>
      </w:r>
      <w:r w:rsidR="00886827" w:rsidRPr="008377FF">
        <w:rPr>
          <w:rFonts w:cs="Arial"/>
          <w:lang w:bidi="en-US"/>
        </w:rPr>
        <w:t xml:space="preserve"> од: </w:t>
      </w:r>
    </w:p>
    <w:p w:rsidR="0008263C" w:rsidRPr="0006746F" w:rsidRDefault="0008263C" w:rsidP="008824F8">
      <w:pPr>
        <w:pStyle w:val="KDParagraf"/>
        <w:spacing w:before="0"/>
        <w:rPr>
          <w:rFonts w:cs="Arial"/>
          <w:lang w:bidi="en-US"/>
        </w:rPr>
      </w:pPr>
    </w:p>
    <w:p w:rsidR="0008263C" w:rsidRPr="0006746F" w:rsidRDefault="0008263C" w:rsidP="0008263C">
      <w:pPr>
        <w:pStyle w:val="KDParagraf"/>
        <w:spacing w:before="0"/>
        <w:rPr>
          <w:rFonts w:cs="Arial"/>
          <w:lang w:bidi="en-US"/>
        </w:rPr>
      </w:pPr>
      <w:r w:rsidRPr="0006746F">
        <w:rPr>
          <w:rFonts w:cs="Arial"/>
          <w:lang w:bidi="en-US"/>
        </w:rPr>
        <w:t xml:space="preserve">1) 120.000 динара ако се захтев за заштиту права подноси пре отварања понуда </w:t>
      </w:r>
    </w:p>
    <w:p w:rsidR="0008263C" w:rsidRPr="0006746F" w:rsidRDefault="0006746F" w:rsidP="0008263C">
      <w:pPr>
        <w:pStyle w:val="KDParagraf"/>
        <w:spacing w:before="0"/>
        <w:rPr>
          <w:rFonts w:cs="Arial"/>
          <w:lang w:bidi="en-US"/>
        </w:rPr>
      </w:pPr>
      <w:r w:rsidRPr="0006746F">
        <w:rPr>
          <w:rFonts w:cs="Arial"/>
          <w:lang w:val="sr-Cyrl-RS" w:bidi="en-US"/>
        </w:rPr>
        <w:t>2</w:t>
      </w:r>
      <w:r w:rsidR="0008263C" w:rsidRPr="0006746F">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3" w:name="_Toc441651610"/>
      <w:bookmarkStart w:id="254"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3"/>
      <w:bookmarkEnd w:id="254"/>
    </w:p>
    <w:p w:rsidR="0006746F" w:rsidRPr="00FB6A06" w:rsidRDefault="0006746F" w:rsidP="0006746F">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06746F" w:rsidRPr="00FB6A06" w:rsidRDefault="0006746F" w:rsidP="0006746F">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w:t>
      </w:r>
      <w:r>
        <w:rPr>
          <w:rFonts w:cs="Arial"/>
        </w:rPr>
        <w:t>оца достави уз потписан уговор</w:t>
      </w:r>
      <w:r>
        <w:rPr>
          <w:rFonts w:cs="Arial"/>
          <w:lang w:val="sr-Cyrl-RS"/>
        </w:rPr>
        <w:t xml:space="preserve"> </w:t>
      </w:r>
      <w:r w:rsidRPr="00FB6A06">
        <w:rPr>
          <w:rFonts w:cs="Arial"/>
        </w:rPr>
        <w:t>банкарску гаранцију за добро извршење посла.</w:t>
      </w:r>
    </w:p>
    <w:p w:rsidR="0006746F" w:rsidRPr="00FB6A06" w:rsidRDefault="0006746F" w:rsidP="0006746F">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06746F" w:rsidRDefault="0006746F" w:rsidP="0006746F">
      <w:pPr>
        <w:spacing w:before="0"/>
        <w:rPr>
          <w:rFonts w:cs="Arial"/>
          <w:lang w:val="sr-Cyrl-RS"/>
        </w:rPr>
      </w:pPr>
      <w:r w:rsidRPr="00FB6A0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5" w:name="_Toc441651611"/>
      <w:bookmarkStart w:id="256" w:name="_Toc442559922"/>
      <w:r w:rsidRPr="008377FF">
        <w:rPr>
          <w:rFonts w:cs="Arial"/>
        </w:rPr>
        <w:lastRenderedPageBreak/>
        <w:t>Измене током трајања уговора</w:t>
      </w:r>
      <w:bookmarkEnd w:id="255"/>
      <w:bookmarkEnd w:id="256"/>
    </w:p>
    <w:p w:rsidR="0006746F" w:rsidRPr="00F36B95" w:rsidRDefault="0006746F" w:rsidP="0006746F">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746F" w:rsidRPr="00F36B95" w:rsidRDefault="0006746F" w:rsidP="0006746F">
      <w:pPr>
        <w:spacing w:before="0"/>
        <w:rPr>
          <w:rFonts w:cs="Arial"/>
        </w:rPr>
      </w:pPr>
      <w:r w:rsidRPr="00F36B9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6746F" w:rsidRPr="00F36B95" w:rsidRDefault="0006746F" w:rsidP="0006746F">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Default="000A40EB" w:rsidP="00465640">
      <w:pPr>
        <w:spacing w:before="0"/>
        <w:jc w:val="center"/>
        <w:rPr>
          <w:rFonts w:cs="Arial"/>
          <w:color w:val="00B0F0"/>
          <w:lang w:eastAsia="sr-Latn-CS"/>
        </w:rPr>
      </w:pPr>
    </w:p>
    <w:p w:rsidR="000A40EB" w:rsidRPr="008377FF" w:rsidRDefault="000A40EB"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831ED8" w:rsidRPr="003A6DE8" w:rsidRDefault="00831ED8"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852653" w:rsidRDefault="00852653" w:rsidP="00343A18">
      <w:pPr>
        <w:pStyle w:val="KDObrazac"/>
        <w:spacing w:before="0"/>
      </w:pPr>
      <w:bookmarkStart w:id="257" w:name="_Toc442559924"/>
    </w:p>
    <w:p w:rsidR="00852653" w:rsidRDefault="00852653" w:rsidP="00343A18">
      <w:pPr>
        <w:pStyle w:val="KDObrazac"/>
        <w:spacing w:before="0"/>
      </w:pPr>
    </w:p>
    <w:p w:rsidR="00852653" w:rsidRDefault="00852653" w:rsidP="00343A18">
      <w:pPr>
        <w:pStyle w:val="KDObrazac"/>
        <w:spacing w:before="0"/>
      </w:pPr>
    </w:p>
    <w:p w:rsidR="00852653" w:rsidRDefault="00852653" w:rsidP="00343A18">
      <w:pPr>
        <w:pStyle w:val="KDObrazac"/>
        <w:spacing w:before="0"/>
      </w:pPr>
    </w:p>
    <w:p w:rsidR="00343A18" w:rsidRPr="008377FF" w:rsidRDefault="00343A18" w:rsidP="00343A18">
      <w:pPr>
        <w:pStyle w:val="KDObrazac"/>
        <w:spacing w:before="0"/>
        <w:rPr>
          <w:noProof/>
        </w:rPr>
      </w:pPr>
      <w:r w:rsidRPr="008377FF">
        <w:lastRenderedPageBreak/>
        <w:t xml:space="preserve">ОБРАЗАЦ </w:t>
      </w:r>
      <w:r w:rsidR="003A6DE8">
        <w:rPr>
          <w:lang w:val="sr-Cyrl-RS"/>
        </w:rPr>
        <w:t>1</w:t>
      </w:r>
      <w:r w:rsidRPr="008377FF">
        <w:rPr>
          <w:noProof/>
        </w:rPr>
        <w:t>.</w:t>
      </w:r>
      <w:bookmarkEnd w:id="257"/>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3A6DE8"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3A6DE8">
        <w:rPr>
          <w:rFonts w:eastAsia="TimesNewRomanPS-BoldMT" w:cs="Arial"/>
          <w:bCs/>
          <w:color w:val="000000" w:themeColor="text1"/>
          <w:lang w:val="sr-Cyrl-RS"/>
        </w:rPr>
        <w:t>„</w:t>
      </w:r>
      <w:r w:rsidR="003A6DE8" w:rsidRPr="003A6DE8">
        <w:rPr>
          <w:rFonts w:eastAsia="Arial" w:cs="Arial"/>
          <w:color w:val="000000"/>
          <w:szCs w:val="20"/>
          <w:lang w:val="sr-Latn-RS" w:eastAsia="sr-Latn-RS"/>
        </w:rPr>
        <w:t>Надвишење касете - ТЕМ</w:t>
      </w:r>
      <w:r w:rsidR="003A6DE8">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3A6DE8">
        <w:rPr>
          <w:rFonts w:eastAsia="TimesNewRomanPS-BoldMT" w:cs="Arial"/>
          <w:bCs/>
          <w:color w:val="000000" w:themeColor="text1"/>
          <w:lang w:val="sr-Cyrl-RS"/>
        </w:rPr>
        <w:t>1208/2018 (3000/1690/2018)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3A6DE8"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3A6DE8"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sr-Latn-RS"/>
        </w:rPr>
      </w:pPr>
    </w:p>
    <w:p w:rsidR="00F551DC" w:rsidRPr="00F551DC" w:rsidRDefault="00F551DC" w:rsidP="00343A18">
      <w:pPr>
        <w:spacing w:before="0"/>
        <w:rPr>
          <w:rFonts w:eastAsia="TimesNewRomanPSMT" w:cs="Arial"/>
          <w:b/>
          <w:bCs/>
          <w:lang w:val="sr-Latn-RS"/>
        </w:rPr>
      </w:pPr>
    </w:p>
    <w:p w:rsidR="00343A18" w:rsidRPr="00852653" w:rsidRDefault="00343A18" w:rsidP="00343A18">
      <w:pPr>
        <w:spacing w:before="0"/>
        <w:rPr>
          <w:rFonts w:eastAsia="TimesNewRomanPSMT" w:cs="Arial"/>
          <w:b/>
          <w:bCs/>
          <w:lang w:val="sr-Latn-RS"/>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A6DE8"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E159BA" w:rsidP="00E159BA">
            <w:pPr>
              <w:spacing w:before="0"/>
              <w:rPr>
                <w:rFonts w:cs="Arial"/>
                <w:b/>
                <w:lang w:val="sr-Cyrl-CS"/>
              </w:rPr>
            </w:pPr>
            <w:r w:rsidRPr="00E159BA">
              <w:rPr>
                <w:rFonts w:cs="Arial"/>
                <w:b/>
                <w:bCs/>
                <w:lang w:val="sr-Cyrl-RS"/>
              </w:rPr>
              <w:t>„</w:t>
            </w:r>
            <w:r w:rsidRPr="00E159BA">
              <w:rPr>
                <w:rFonts w:cs="Arial"/>
                <w:b/>
                <w:lang w:val="sr-Latn-RS"/>
              </w:rPr>
              <w:t>Надвишење касете - ТЕМ</w:t>
            </w:r>
            <w:r w:rsidRPr="00E159BA">
              <w:rPr>
                <w:rFonts w:cs="Arial"/>
                <w:b/>
                <w:bCs/>
                <w:lang w:val="sr-Cyrl-RS"/>
              </w:rPr>
              <w:t xml:space="preserve">“ </w:t>
            </w:r>
            <w:r w:rsidRPr="00E159BA">
              <w:rPr>
                <w:rFonts w:cs="Arial"/>
                <w:b/>
                <w:bCs/>
              </w:rPr>
              <w:t xml:space="preserve">ЈН бр. </w:t>
            </w:r>
            <w:r w:rsidRPr="00E159BA">
              <w:rPr>
                <w:rFonts w:cs="Arial"/>
                <w:b/>
                <w:bCs/>
                <w:lang w:val="sr-Cyrl-RS"/>
              </w:rPr>
              <w:t>1208/2018 (3000/1690/2018)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E159BA">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E159BA">
        <w:tc>
          <w:tcPr>
            <w:tcW w:w="5240" w:type="dxa"/>
            <w:vAlign w:val="center"/>
          </w:tcPr>
          <w:p w:rsidR="000E75A0" w:rsidRPr="00E159BA" w:rsidRDefault="000E75A0" w:rsidP="00AF3AF8">
            <w:pPr>
              <w:spacing w:before="0"/>
              <w:jc w:val="center"/>
              <w:rPr>
                <w:rFonts w:cs="Arial"/>
                <w:b/>
                <w:bCs/>
                <w:iCs/>
                <w:lang w:val="sr-Cyrl-CS"/>
              </w:rPr>
            </w:pPr>
            <w:r w:rsidRPr="00E159BA">
              <w:rPr>
                <w:rFonts w:cs="Arial"/>
                <w:b/>
                <w:bCs/>
                <w:iCs/>
                <w:lang w:val="sr-Cyrl-CS"/>
              </w:rPr>
              <w:t>РОК И НАЧИН ПЛАЋАЊА:</w:t>
            </w:r>
          </w:p>
          <w:p w:rsidR="000E75A0" w:rsidRPr="00E159BA" w:rsidRDefault="00E159BA" w:rsidP="00606C3C">
            <w:pPr>
              <w:spacing w:before="0"/>
              <w:rPr>
                <w:rFonts w:cs="Arial"/>
                <w:b/>
                <w:bCs/>
                <w:iCs/>
                <w:lang w:val="sr-Cyrl-CS"/>
              </w:rPr>
            </w:pPr>
            <w:r w:rsidRPr="00E159BA">
              <w:rPr>
                <w:rFonts w:cs="Arial"/>
                <w:bCs/>
                <w:iCs/>
                <w:lang w:val="sr-Cyrl-CS"/>
              </w:rPr>
              <w:t>1.</w:t>
            </w:r>
            <w:r w:rsidRPr="00E159BA">
              <w:rPr>
                <w:rFonts w:cs="Arial"/>
                <w:bCs/>
                <w:iCs/>
                <w:lang w:val="sr-Cyrl-CS"/>
              </w:rPr>
              <w:tab/>
              <w:t>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tc>
        <w:tc>
          <w:tcPr>
            <w:tcW w:w="4005" w:type="dxa"/>
            <w:vAlign w:val="center"/>
          </w:tcPr>
          <w:p w:rsidR="000E75A0" w:rsidRPr="00E159BA" w:rsidRDefault="000E75A0" w:rsidP="00AF3AF8">
            <w:pPr>
              <w:spacing w:before="0"/>
              <w:jc w:val="center"/>
              <w:rPr>
                <w:rFonts w:cs="Arial"/>
                <w:b/>
                <w:bCs/>
                <w:iCs/>
                <w:lang w:val="sr-Cyrl-CS"/>
              </w:rPr>
            </w:pPr>
          </w:p>
          <w:p w:rsidR="00E159BA" w:rsidRPr="00E159BA" w:rsidRDefault="00E159BA" w:rsidP="00E159BA">
            <w:pPr>
              <w:spacing w:before="0"/>
              <w:jc w:val="center"/>
              <w:rPr>
                <w:rFonts w:cs="Arial"/>
                <w:bCs/>
                <w:iCs/>
                <w:lang w:val="sr-Cyrl-CS"/>
              </w:rPr>
            </w:pPr>
            <w:r w:rsidRPr="00E159BA">
              <w:rPr>
                <w:rFonts w:cs="Arial"/>
                <w:bCs/>
                <w:iCs/>
                <w:lang w:val="sr-Cyrl-CS"/>
              </w:rPr>
              <w:t>Сагласан за захтевом наручиоца</w:t>
            </w:r>
          </w:p>
          <w:p w:rsidR="000E75A0" w:rsidRPr="00E159BA" w:rsidRDefault="00E159BA" w:rsidP="00E159BA">
            <w:pPr>
              <w:spacing w:before="0"/>
              <w:jc w:val="center"/>
              <w:rPr>
                <w:rFonts w:cs="Arial"/>
                <w:bCs/>
                <w:iCs/>
                <w:lang w:val="sr-Cyrl-CS"/>
              </w:rPr>
            </w:pPr>
            <w:r w:rsidRPr="00E159BA">
              <w:rPr>
                <w:rFonts w:cs="Arial"/>
                <w:bCs/>
                <w:iCs/>
                <w:lang w:val="sr-Cyrl-CS"/>
              </w:rPr>
              <w:t>ДА/НЕ (заокружити)</w:t>
            </w:r>
          </w:p>
        </w:tc>
      </w:tr>
      <w:tr w:rsidR="00E159BA" w:rsidRPr="008377FF" w:rsidTr="00E159BA">
        <w:tc>
          <w:tcPr>
            <w:tcW w:w="5240" w:type="dxa"/>
            <w:vAlign w:val="center"/>
          </w:tcPr>
          <w:p w:rsidR="00E159BA" w:rsidRPr="008377FF" w:rsidRDefault="00E159BA" w:rsidP="00367BF5">
            <w:pPr>
              <w:spacing w:before="0"/>
              <w:jc w:val="center"/>
              <w:rPr>
                <w:rFonts w:cs="Arial"/>
                <w:b/>
                <w:bCs/>
                <w:iCs/>
                <w:lang w:val="sr-Cyrl-CS"/>
              </w:rPr>
            </w:pPr>
            <w:r w:rsidRPr="008377FF">
              <w:rPr>
                <w:rFonts w:cs="Arial"/>
                <w:b/>
                <w:bCs/>
                <w:iCs/>
                <w:lang w:val="sr-Cyrl-CS"/>
              </w:rPr>
              <w:t>РОК ИЗВОЂЕЊА РАДОВА:</w:t>
            </w:r>
          </w:p>
          <w:p w:rsidR="00F551DC" w:rsidRPr="005A32DE" w:rsidRDefault="00E159BA" w:rsidP="00F551DC">
            <w:pPr>
              <w:rPr>
                <w:rFonts w:cs="Arial"/>
              </w:rPr>
            </w:pPr>
            <w:r w:rsidRPr="006A0E10">
              <w:rPr>
                <w:rFonts w:cs="Arial"/>
                <w:spacing w:val="4"/>
                <w:lang w:val="sr-Cyrl-CS"/>
              </w:rPr>
              <w:t>најдуже</w:t>
            </w:r>
            <w:r w:rsidR="00F551DC">
              <w:rPr>
                <w:rFonts w:cs="Arial"/>
                <w:spacing w:val="4"/>
                <w:lang w:val="sr-Latn-RS"/>
              </w:rPr>
              <w:t xml:space="preserve"> </w:t>
            </w:r>
            <w:r w:rsidR="00F551DC">
              <w:rPr>
                <w:rFonts w:cs="Arial"/>
              </w:rPr>
              <w:t>40</w:t>
            </w:r>
            <w:r w:rsidR="00F551DC" w:rsidRPr="005A32DE">
              <w:rPr>
                <w:rFonts w:cs="Arial"/>
              </w:rPr>
              <w:t xml:space="preserve"> радних дана по грађевинском дневнику. </w:t>
            </w:r>
            <w:r w:rsidR="00F551DC" w:rsidRPr="000A494C">
              <w:rPr>
                <w:rFonts w:cs="Arial"/>
                <w:lang w:val="ru-RU"/>
              </w:rPr>
              <w:t xml:space="preserve">Наручилац ће </w:t>
            </w:r>
            <w:r w:rsidR="00F551DC">
              <w:rPr>
                <w:rFonts w:cs="Arial"/>
                <w:lang w:val="ru-RU"/>
              </w:rPr>
              <w:t>Изабраног понуђача</w:t>
            </w:r>
            <w:r w:rsidR="00F551DC" w:rsidRPr="000A494C">
              <w:rPr>
                <w:rFonts w:cs="Arial"/>
                <w:lang w:val="ru-RU"/>
              </w:rPr>
              <w:t xml:space="preserve"> увести у посао кроз грађевински дневник</w:t>
            </w:r>
            <w:r w:rsidR="00F551DC">
              <w:rPr>
                <w:rFonts w:cs="Arial"/>
                <w:lang w:val="ru-RU"/>
              </w:rPr>
              <w:t>.</w:t>
            </w:r>
            <w:r w:rsidR="00F551DC" w:rsidRPr="000A494C">
              <w:rPr>
                <w:rFonts w:cs="Arial"/>
              </w:rPr>
              <w:t xml:space="preserve"> </w:t>
            </w:r>
            <w:r w:rsidR="00F551DC" w:rsidRPr="005A32DE">
              <w:rPr>
                <w:rFonts w:cs="Arial"/>
              </w:rPr>
              <w:t>Рачунају се само дани када временске прилике дозвољавају рад .Када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p w:rsidR="00E159BA" w:rsidRPr="00F551DC" w:rsidRDefault="00E159BA" w:rsidP="00F551DC">
            <w:pPr>
              <w:spacing w:before="0"/>
              <w:rPr>
                <w:rFonts w:cs="Arial"/>
                <w:bCs/>
                <w:iCs/>
                <w:color w:val="00B0F0"/>
                <w:lang w:val="sr-Latn-RS"/>
              </w:rPr>
            </w:pPr>
          </w:p>
        </w:tc>
        <w:tc>
          <w:tcPr>
            <w:tcW w:w="4005" w:type="dxa"/>
            <w:vAlign w:val="center"/>
          </w:tcPr>
          <w:p w:rsidR="00E159BA" w:rsidRPr="008377FF" w:rsidRDefault="00E159BA" w:rsidP="00367BF5">
            <w:pPr>
              <w:spacing w:before="0"/>
              <w:jc w:val="center"/>
              <w:rPr>
                <w:rFonts w:cs="Arial"/>
                <w:b/>
                <w:bCs/>
                <w:iCs/>
                <w:lang w:val="sr-Cyrl-CS"/>
              </w:rPr>
            </w:pPr>
          </w:p>
          <w:p w:rsidR="00E159BA" w:rsidRPr="00F551DC" w:rsidRDefault="00E159BA" w:rsidP="00367BF5">
            <w:pPr>
              <w:rPr>
                <w:rFonts w:cs="Arial"/>
              </w:rPr>
            </w:pPr>
            <w:r w:rsidRPr="006A0E10">
              <w:rPr>
                <w:rFonts w:cs="Arial"/>
                <w:bCs/>
                <w:iCs/>
                <w:lang w:val="sr-Cyrl-CS"/>
              </w:rPr>
              <w:t>____</w:t>
            </w:r>
            <w:r w:rsidRPr="008377FF">
              <w:rPr>
                <w:rFonts w:cs="Arial"/>
                <w:bCs/>
                <w:iCs/>
                <w:color w:val="00B0F0"/>
                <w:lang w:val="sr-Cyrl-CS"/>
              </w:rPr>
              <w:t xml:space="preserve"> </w:t>
            </w:r>
            <w:r w:rsidR="00F551DC" w:rsidRPr="005A32DE">
              <w:rPr>
                <w:rFonts w:cs="Arial"/>
              </w:rPr>
              <w:t xml:space="preserve">радних дана по грађевинском дневнику. </w:t>
            </w:r>
            <w:r w:rsidR="00F551DC" w:rsidRPr="000A494C">
              <w:rPr>
                <w:rFonts w:cs="Arial"/>
                <w:lang w:val="ru-RU"/>
              </w:rPr>
              <w:t xml:space="preserve">Наручилац ће </w:t>
            </w:r>
            <w:r w:rsidR="00F551DC">
              <w:rPr>
                <w:rFonts w:cs="Arial"/>
                <w:lang w:val="ru-RU"/>
              </w:rPr>
              <w:t>Изабраног понуђача</w:t>
            </w:r>
            <w:r w:rsidR="00F551DC" w:rsidRPr="000A494C">
              <w:rPr>
                <w:rFonts w:cs="Arial"/>
                <w:lang w:val="ru-RU"/>
              </w:rPr>
              <w:t xml:space="preserve"> увести у посао кроз грађевински дневник</w:t>
            </w:r>
            <w:r w:rsidR="00F551DC">
              <w:rPr>
                <w:rFonts w:cs="Arial"/>
                <w:lang w:val="ru-RU"/>
              </w:rPr>
              <w:t>.</w:t>
            </w:r>
            <w:r w:rsidR="00F551DC" w:rsidRPr="000A494C">
              <w:rPr>
                <w:rFonts w:cs="Arial"/>
              </w:rPr>
              <w:t xml:space="preserve"> </w:t>
            </w:r>
            <w:r w:rsidR="00F551DC" w:rsidRPr="005A32DE">
              <w:rPr>
                <w:rFonts w:cs="Arial"/>
              </w:rPr>
              <w:t>Рачунају се само дани када временске прилике дозвољавају рад .Када су временске прилике неповољне, кроз грађевински дневник се одобрава Изабраном понуђачу да обустави радове до тренутка када се створе услови за наставак радова.</w:t>
            </w:r>
          </w:p>
          <w:p w:rsidR="00E159BA" w:rsidRPr="008377FF" w:rsidRDefault="00E159BA" w:rsidP="00367BF5">
            <w:pPr>
              <w:spacing w:before="0"/>
              <w:jc w:val="center"/>
              <w:rPr>
                <w:rFonts w:cs="Arial"/>
                <w:bCs/>
                <w:iCs/>
                <w:color w:val="00B0F0"/>
              </w:rPr>
            </w:pPr>
          </w:p>
        </w:tc>
      </w:tr>
      <w:tr w:rsidR="00E159BA" w:rsidRPr="008377FF" w:rsidTr="00E159BA">
        <w:tc>
          <w:tcPr>
            <w:tcW w:w="5240" w:type="dxa"/>
            <w:vAlign w:val="center"/>
          </w:tcPr>
          <w:p w:rsidR="00E159BA" w:rsidRPr="008377FF" w:rsidRDefault="00E159BA" w:rsidP="00367BF5">
            <w:pPr>
              <w:spacing w:before="0"/>
              <w:jc w:val="center"/>
              <w:rPr>
                <w:rFonts w:cs="Arial"/>
                <w:b/>
                <w:bCs/>
                <w:iCs/>
                <w:lang w:val="sr-Cyrl-CS"/>
              </w:rPr>
            </w:pPr>
            <w:r w:rsidRPr="008377FF">
              <w:rPr>
                <w:rFonts w:cs="Arial"/>
                <w:b/>
                <w:bCs/>
                <w:iCs/>
                <w:lang w:val="sr-Cyrl-CS"/>
              </w:rPr>
              <w:t>ГАРАНТНИ РОК:</w:t>
            </w:r>
          </w:p>
          <w:p w:rsidR="00E159BA" w:rsidRPr="008377FF" w:rsidRDefault="00E159BA" w:rsidP="00367BF5">
            <w:pPr>
              <w:spacing w:before="0"/>
              <w:jc w:val="center"/>
              <w:rPr>
                <w:rFonts w:cs="Arial"/>
                <w:bCs/>
                <w:iCs/>
                <w:color w:val="00B0F0"/>
              </w:rPr>
            </w:pPr>
            <w:r w:rsidRPr="00C13170">
              <w:rPr>
                <w:rFonts w:cs="Arial"/>
                <w:bCs/>
                <w:iCs/>
                <w:lang w:val="sr-Cyrl-CS"/>
              </w:rPr>
              <w:t>минимум 24 месеца и почиње да тече од дана састављања Записника о примопредаји изведених радова</w:t>
            </w:r>
            <w:r w:rsidRPr="00C13170">
              <w:rPr>
                <w:rFonts w:cs="Arial"/>
                <w:bCs/>
                <w:iCs/>
              </w:rPr>
              <w:t xml:space="preserve"> потписаног од стране овлашћених представника Уговорних страна</w:t>
            </w:r>
            <w:r w:rsidRPr="008377FF">
              <w:rPr>
                <w:rFonts w:cs="Arial"/>
                <w:bCs/>
                <w:iCs/>
                <w:color w:val="00B0F0"/>
              </w:rPr>
              <w:t>.</w:t>
            </w:r>
          </w:p>
          <w:p w:rsidR="00E159BA" w:rsidRPr="008377FF" w:rsidRDefault="00E159BA" w:rsidP="00367BF5">
            <w:pPr>
              <w:spacing w:before="0"/>
              <w:jc w:val="center"/>
              <w:rPr>
                <w:rFonts w:cs="Arial"/>
                <w:bCs/>
                <w:iCs/>
                <w:color w:val="00B0F0"/>
                <w:lang w:val="sr-Cyrl-CS"/>
              </w:rPr>
            </w:pPr>
          </w:p>
          <w:p w:rsidR="00E159BA" w:rsidRPr="008377FF" w:rsidRDefault="00E159BA" w:rsidP="00367BF5">
            <w:pPr>
              <w:spacing w:before="0"/>
              <w:jc w:val="center"/>
              <w:rPr>
                <w:rFonts w:cs="Arial"/>
                <w:b/>
                <w:bCs/>
                <w:iCs/>
                <w:color w:val="00B0F0"/>
                <w:lang w:val="sr-Cyrl-CS"/>
              </w:rPr>
            </w:pPr>
          </w:p>
        </w:tc>
        <w:tc>
          <w:tcPr>
            <w:tcW w:w="4005" w:type="dxa"/>
            <w:vAlign w:val="center"/>
          </w:tcPr>
          <w:p w:rsidR="00E159BA" w:rsidRPr="00C13170" w:rsidRDefault="00E159BA" w:rsidP="00367BF5">
            <w:pPr>
              <w:spacing w:before="0"/>
              <w:jc w:val="center"/>
              <w:rPr>
                <w:rFonts w:cs="Arial"/>
                <w:bCs/>
                <w:iCs/>
                <w:lang w:val="sr-Cyrl-CS"/>
              </w:rPr>
            </w:pPr>
            <w:r w:rsidRPr="00C13170">
              <w:rPr>
                <w:rFonts w:cs="Arial"/>
                <w:bCs/>
                <w:iCs/>
                <w:lang w:val="sr-Cyrl-CS"/>
              </w:rPr>
              <w:t>____________месеца/и и почиње да тече од дана састављања Записника о примопредаји изведених радова</w:t>
            </w:r>
            <w:r w:rsidRPr="00C13170">
              <w:rPr>
                <w:rFonts w:cs="Arial"/>
                <w:bCs/>
                <w:iCs/>
              </w:rPr>
              <w:t xml:space="preserve"> потписаног од стране овлашћених представника Уговорних страна.</w:t>
            </w:r>
          </w:p>
          <w:p w:rsidR="00E159BA" w:rsidRPr="008377FF" w:rsidRDefault="00E159BA" w:rsidP="00367BF5">
            <w:pPr>
              <w:spacing w:before="0"/>
              <w:jc w:val="center"/>
              <w:rPr>
                <w:rFonts w:cs="Arial"/>
                <w:b/>
                <w:bCs/>
                <w:iCs/>
                <w:color w:val="00B0F0"/>
                <w:lang w:val="sr-Cyrl-CS"/>
              </w:rPr>
            </w:pPr>
          </w:p>
        </w:tc>
      </w:tr>
      <w:tr w:rsidR="00E159BA" w:rsidRPr="008377FF" w:rsidTr="00E159BA">
        <w:trPr>
          <w:trHeight w:val="818"/>
        </w:trPr>
        <w:tc>
          <w:tcPr>
            <w:tcW w:w="5240" w:type="dxa"/>
            <w:vAlign w:val="center"/>
          </w:tcPr>
          <w:p w:rsidR="00E159BA" w:rsidRPr="00741CCA" w:rsidRDefault="00E159BA" w:rsidP="00367BF5">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E159BA" w:rsidRPr="00741CCA" w:rsidRDefault="00E159BA" w:rsidP="00367BF5">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w:t>
            </w:r>
            <w:r>
              <w:rPr>
                <w:rFonts w:eastAsia="TimesNewRomanPSMT" w:cs="Arial"/>
                <w:bCs/>
                <w:lang w:val="sr-Cyrl-RS"/>
              </w:rPr>
              <w:t>ТЕМ Свилајнац</w:t>
            </w:r>
            <w:r w:rsidRPr="00741CCA">
              <w:rPr>
                <w:rFonts w:eastAsia="TimesNewRomanPSMT" w:cs="Arial"/>
                <w:bCs/>
                <w:lang w:val="sr-Cyrl-RS"/>
              </w:rPr>
              <w:t>.</w:t>
            </w:r>
          </w:p>
          <w:p w:rsidR="00E159BA" w:rsidRPr="00741CCA" w:rsidRDefault="00E159BA" w:rsidP="00367BF5">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 локација </w:t>
            </w:r>
            <w:r>
              <w:rPr>
                <w:rFonts w:eastAsia="TimesNewRomanPSMT" w:cs="Arial"/>
                <w:bCs/>
                <w:lang w:val="sr-Cyrl-RS"/>
              </w:rPr>
              <w:t>ТЕМ Свилајнац</w:t>
            </w:r>
          </w:p>
        </w:tc>
        <w:tc>
          <w:tcPr>
            <w:tcW w:w="4005" w:type="dxa"/>
            <w:vAlign w:val="center"/>
          </w:tcPr>
          <w:p w:rsidR="00E159BA" w:rsidRPr="00741CCA" w:rsidRDefault="00E159BA" w:rsidP="00367BF5">
            <w:pPr>
              <w:spacing w:before="0"/>
              <w:jc w:val="center"/>
              <w:rPr>
                <w:rFonts w:cs="Arial"/>
                <w:bCs/>
                <w:iCs/>
                <w:lang w:val="sr-Cyrl-CS"/>
              </w:rPr>
            </w:pPr>
            <w:r w:rsidRPr="00741CCA">
              <w:rPr>
                <w:rFonts w:cs="Arial"/>
                <w:bCs/>
                <w:iCs/>
                <w:lang w:val="sr-Cyrl-CS"/>
              </w:rPr>
              <w:t>Сагласан за захтевом наручиоца</w:t>
            </w:r>
          </w:p>
          <w:p w:rsidR="00E159BA" w:rsidRPr="00741CCA" w:rsidRDefault="00E159BA" w:rsidP="00367BF5">
            <w:pPr>
              <w:spacing w:before="0"/>
              <w:jc w:val="center"/>
              <w:rPr>
                <w:rFonts w:cs="Arial"/>
                <w:b/>
                <w:bCs/>
                <w:iCs/>
                <w:lang w:val="sr-Cyrl-CS"/>
              </w:rPr>
            </w:pPr>
            <w:r w:rsidRPr="00741CCA">
              <w:rPr>
                <w:rFonts w:cs="Arial"/>
                <w:bCs/>
                <w:iCs/>
                <w:lang w:val="sr-Cyrl-CS"/>
              </w:rPr>
              <w:t>ДА/НЕ (заокружити)</w:t>
            </w:r>
          </w:p>
        </w:tc>
      </w:tr>
      <w:tr w:rsidR="000E75A0" w:rsidRPr="008377FF" w:rsidTr="00E159BA">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rsidR="000E75A0" w:rsidRPr="008377FF" w:rsidRDefault="000E75A0" w:rsidP="00E159B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E159BA">
              <w:rPr>
                <w:rFonts w:cs="Arial"/>
                <w:bCs/>
                <w:iCs/>
                <w:lang w:val="sr-Cyrl-CS"/>
              </w:rPr>
              <w:t xml:space="preserve">од </w:t>
            </w:r>
            <w:r w:rsidR="00E159BA" w:rsidRPr="00E159BA">
              <w:rPr>
                <w:rFonts w:cs="Arial"/>
                <w:bCs/>
                <w:iCs/>
                <w:lang w:val="sr-Cyrl-CS"/>
              </w:rPr>
              <w:t>60</w:t>
            </w:r>
            <w:r w:rsidRPr="00E159BA">
              <w:rPr>
                <w:rFonts w:cs="Arial"/>
                <w:bCs/>
                <w:iCs/>
                <w:lang w:val="sr-Cyrl-CS"/>
              </w:rPr>
              <w:t xml:space="preserve">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E159BA">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59BA" w:rsidRDefault="00E159BA">
      <w:pPr>
        <w:spacing w:before="0"/>
        <w:jc w:val="left"/>
        <w:rPr>
          <w:rFonts w:cs="Arial"/>
          <w:b/>
        </w:rPr>
      </w:pPr>
      <w:bookmarkStart w:id="258" w:name="_Toc442559925"/>
      <w:r>
        <w:br w:type="page"/>
      </w:r>
    </w:p>
    <w:p w:rsidR="00343A18" w:rsidRPr="008377FF" w:rsidRDefault="00343A18" w:rsidP="00343A18">
      <w:pPr>
        <w:pStyle w:val="KDObrazac"/>
        <w:spacing w:before="0"/>
      </w:pPr>
      <w:r w:rsidRPr="008377FF">
        <w:lastRenderedPageBreak/>
        <w:t xml:space="preserve">ОБРАЗАЦ </w:t>
      </w:r>
      <w:r w:rsidR="00E159BA">
        <w:rPr>
          <w:lang w:val="sr-Cyrl-RS"/>
        </w:rPr>
        <w:t>2</w:t>
      </w:r>
      <w:r w:rsidRPr="008377FF">
        <w:t>.</w:t>
      </w:r>
      <w:bookmarkEnd w:id="258"/>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E159BA" w:rsidRDefault="00343A18" w:rsidP="00343A18">
      <w:pPr>
        <w:spacing w:before="0"/>
        <w:rPr>
          <w:rFonts w:cs="Arial"/>
          <w:lang w:val="sr-Cyrl-RS"/>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851"/>
        <w:gridCol w:w="1135"/>
        <w:gridCol w:w="1135"/>
        <w:gridCol w:w="1135"/>
        <w:gridCol w:w="1275"/>
        <w:gridCol w:w="1303"/>
      </w:tblGrid>
      <w:tr w:rsidR="00773FB0" w:rsidRPr="00E47C2E" w:rsidTr="00E159BA">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159BA" w:rsidRDefault="00773FB0" w:rsidP="00E159BA">
            <w:pPr>
              <w:spacing w:before="0"/>
              <w:jc w:val="center"/>
              <w:rPr>
                <w:rFonts w:cs="Arial"/>
                <w:b/>
                <w:bCs/>
                <w:iCs/>
                <w:lang w:val="sr-Cyrl-RS"/>
              </w:rPr>
            </w:pPr>
            <w:r w:rsidRPr="00E47C2E">
              <w:rPr>
                <w:rFonts w:cs="Arial"/>
                <w:b/>
                <w:bCs/>
                <w:iCs/>
                <w:lang w:val="sr-Cyrl-CS"/>
              </w:rPr>
              <w:t xml:space="preserve">дин. </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159BA" w:rsidRDefault="00773FB0" w:rsidP="00B5725B">
            <w:pPr>
              <w:spacing w:before="0"/>
              <w:jc w:val="center"/>
              <w:rPr>
                <w:rFonts w:cs="Arial"/>
                <w:b/>
                <w:bCs/>
                <w:iCs/>
                <w:lang w:val="sr-Cyrl-RS"/>
              </w:rPr>
            </w:pPr>
            <w:r w:rsidRPr="00E47C2E">
              <w:rPr>
                <w:rFonts w:cs="Arial"/>
                <w:b/>
                <w:bCs/>
                <w:iCs/>
                <w:lang w:val="sr-Cyrl-CS"/>
              </w:rPr>
              <w:t>дин</w:t>
            </w:r>
            <w:r w:rsidR="00E159BA">
              <w:rPr>
                <w:rFonts w:cs="Arial"/>
                <w:b/>
                <w:bCs/>
                <w:iCs/>
                <w:lang w:val="sr-Cyrl-CS"/>
              </w:rPr>
              <w:t>.</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159BA" w:rsidRDefault="00E159BA" w:rsidP="00B5725B">
            <w:pPr>
              <w:spacing w:before="0"/>
              <w:jc w:val="center"/>
              <w:rPr>
                <w:rFonts w:cs="Arial"/>
                <w:b/>
                <w:bCs/>
                <w:iCs/>
                <w:lang w:val="sr-Cyrl-RS"/>
              </w:rPr>
            </w:pPr>
            <w:r>
              <w:rPr>
                <w:rFonts w:cs="Arial"/>
                <w:b/>
                <w:bCs/>
                <w:iCs/>
                <w:lang w:val="sr-Cyrl-CS"/>
              </w:rPr>
              <w:t>дин.</w:t>
            </w:r>
            <w:r w:rsidR="00773FB0" w:rsidRPr="00E47C2E">
              <w:rPr>
                <w:rFonts w:cs="Arial"/>
                <w:b/>
                <w:bCs/>
                <w:iCs/>
                <w:lang w:val="sr-Cyrl-CS"/>
              </w:rPr>
              <w:t xml:space="preserve"> </w:t>
            </w:r>
          </w:p>
        </w:tc>
        <w:tc>
          <w:tcPr>
            <w:tcW w:w="65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159BA" w:rsidRDefault="00773FB0" w:rsidP="00B5725B">
            <w:pPr>
              <w:spacing w:before="0"/>
              <w:jc w:val="center"/>
              <w:rPr>
                <w:rFonts w:cs="Arial"/>
                <w:b/>
                <w:bCs/>
                <w:iCs/>
                <w:lang w:val="sr-Cyrl-RS"/>
              </w:rPr>
            </w:pPr>
            <w:r w:rsidRPr="00E47C2E">
              <w:rPr>
                <w:rFonts w:cs="Arial"/>
                <w:b/>
                <w:bCs/>
                <w:iCs/>
                <w:lang w:val="sr-Cyrl-CS"/>
              </w:rPr>
              <w:t>дин.</w:t>
            </w:r>
          </w:p>
        </w:tc>
      </w:tr>
      <w:tr w:rsidR="00773FB0" w:rsidRPr="00E47C2E" w:rsidTr="00E159BA">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sidRPr="00E47C2E">
              <w:rPr>
                <w:rFonts w:cs="Arial"/>
                <w:b/>
                <w:bCs/>
                <w:iCs/>
                <w:lang w:val="sr-Cyrl-CS"/>
              </w:rPr>
              <w:t>1.</w:t>
            </w:r>
          </w:p>
        </w:tc>
        <w:tc>
          <w:tcPr>
            <w:tcW w:w="4664" w:type="pct"/>
            <w:gridSpan w:val="7"/>
            <w:shd w:val="clear" w:color="auto" w:fill="auto"/>
          </w:tcPr>
          <w:p w:rsidR="00E159BA" w:rsidRPr="00E159BA" w:rsidRDefault="00E159BA" w:rsidP="00E159BA">
            <w:pPr>
              <w:spacing w:before="0"/>
              <w:rPr>
                <w:rFonts w:cs="Arial"/>
                <w:b/>
                <w:bCs/>
                <w:iCs/>
                <w:lang w:val="sr-Cyrl-RS"/>
              </w:rPr>
            </w:pPr>
            <w:r w:rsidRPr="00E159BA">
              <w:rPr>
                <w:rFonts w:eastAsia="Calibri" w:cs="Arial"/>
              </w:rPr>
              <w:t>ЗЕМЉАНИ РАДОВИ</w:t>
            </w:r>
          </w:p>
        </w:tc>
      </w:tr>
      <w:tr w:rsidR="00773FB0" w:rsidRPr="00E47C2E" w:rsidTr="00E159BA">
        <w:tc>
          <w:tcPr>
            <w:tcW w:w="336" w:type="pct"/>
            <w:shd w:val="clear" w:color="auto" w:fill="auto"/>
            <w:vAlign w:val="center"/>
          </w:tcPr>
          <w:p w:rsidR="00773FB0" w:rsidRPr="00E47C2E" w:rsidRDefault="00E159BA" w:rsidP="00B5725B">
            <w:pPr>
              <w:spacing w:before="0"/>
              <w:jc w:val="center"/>
              <w:rPr>
                <w:rFonts w:cs="Arial"/>
                <w:b/>
                <w:bCs/>
                <w:iCs/>
                <w:lang w:val="sr-Cyrl-CS"/>
              </w:rPr>
            </w:pPr>
            <w:r>
              <w:rPr>
                <w:rFonts w:cs="Arial"/>
                <w:b/>
                <w:bCs/>
                <w:iCs/>
                <w:lang w:val="sr-Cyrl-CS"/>
              </w:rPr>
              <w:t>1.1</w:t>
            </w:r>
          </w:p>
        </w:tc>
        <w:tc>
          <w:tcPr>
            <w:tcW w:w="1219" w:type="pct"/>
            <w:shd w:val="clear" w:color="auto" w:fill="auto"/>
          </w:tcPr>
          <w:p w:rsidR="00773FB0" w:rsidRPr="00E159BA" w:rsidRDefault="00E159BA" w:rsidP="00E159BA">
            <w:pPr>
              <w:spacing w:before="0"/>
              <w:jc w:val="left"/>
              <w:rPr>
                <w:rFonts w:eastAsia="Calibri" w:cs="Arial"/>
                <w:sz w:val="20"/>
                <w:lang w:val="sr-Cyrl-RS"/>
              </w:rPr>
            </w:pPr>
            <w:r w:rsidRPr="00E159BA">
              <w:rPr>
                <w:rFonts w:eastAsia="Calibri" w:cs="Arial"/>
                <w:sz w:val="20"/>
              </w:rPr>
              <w:t>Ископ - планирање дна подкаде VII-1</w:t>
            </w:r>
          </w:p>
          <w:p w:rsidR="00E159BA" w:rsidRPr="00E159BA" w:rsidRDefault="00E159BA" w:rsidP="00E159BA">
            <w:pPr>
              <w:spacing w:before="0"/>
              <w:jc w:val="left"/>
              <w:rPr>
                <w:rFonts w:eastAsia="Calibri" w:cs="Arial"/>
                <w:sz w:val="20"/>
                <w:lang w:val="sr-Cyrl-RS"/>
              </w:rPr>
            </w:pPr>
            <w:r w:rsidRPr="00E159BA">
              <w:rPr>
                <w:rFonts w:eastAsia="Calibri" w:cs="Arial"/>
                <w:sz w:val="20"/>
              </w:rPr>
              <w:t>Ископ пепела машинским путем из подкаде VII-1 у означеној зони дубине до 3.5 m. Ископ вршити како је дато у Ситуацији и профилима у графичкој документацији. На овај начин испланирати у паду који је предвиђен дно подкаде VII-1. Копање се врши у слојевима са потребним засецањем страна ископа у мин паду 1:2. Пепео из ископа ће се користити за запуњавање постојећих депресија у дну каде, као и за прављење надвишења преградног насипа између када и преградног насипа између подкада до коте 113 mnm. Јединична цена обухвата ископ, транспорт попела до места уградње истог.</w:t>
            </w:r>
          </w:p>
          <w:p w:rsidR="00E159BA" w:rsidRPr="00E159BA" w:rsidRDefault="00E159BA" w:rsidP="00E159BA">
            <w:pPr>
              <w:spacing w:before="0"/>
              <w:jc w:val="left"/>
              <w:rPr>
                <w:rFonts w:cs="Arial"/>
                <w:bCs/>
                <w:iCs/>
                <w:lang w:val="sr-Cyrl-RS"/>
              </w:rPr>
            </w:pPr>
            <w:r w:rsidRPr="00E159BA">
              <w:rPr>
                <w:rFonts w:eastAsia="Calibri" w:cs="Arial"/>
                <w:sz w:val="20"/>
              </w:rPr>
              <w:t>Обрачун се врши по m3</w:t>
            </w:r>
          </w:p>
        </w:tc>
        <w:tc>
          <w:tcPr>
            <w:tcW w:w="429" w:type="pct"/>
            <w:shd w:val="clear" w:color="auto" w:fill="auto"/>
            <w:vAlign w:val="center"/>
          </w:tcPr>
          <w:p w:rsidR="00773FB0" w:rsidRPr="00E47C2E" w:rsidRDefault="00E159BA" w:rsidP="00B5725B">
            <w:pPr>
              <w:spacing w:before="0"/>
              <w:jc w:val="center"/>
              <w:rPr>
                <w:rFonts w:cs="Arial"/>
                <w:bCs/>
                <w:iCs/>
                <w:lang w:val="sr-Cyrl-CS"/>
              </w:rPr>
            </w:pPr>
            <w:r w:rsidRPr="00E159BA">
              <w:rPr>
                <w:rFonts w:eastAsia="Calibri" w:cs="Arial"/>
              </w:rPr>
              <w:t>m3</w:t>
            </w:r>
          </w:p>
        </w:tc>
        <w:tc>
          <w:tcPr>
            <w:tcW w:w="572" w:type="pct"/>
            <w:shd w:val="clear" w:color="auto" w:fill="auto"/>
            <w:vAlign w:val="center"/>
          </w:tcPr>
          <w:p w:rsidR="00773FB0" w:rsidRPr="00E47C2E" w:rsidRDefault="00E159BA" w:rsidP="00B5725B">
            <w:pPr>
              <w:spacing w:before="0"/>
              <w:jc w:val="center"/>
              <w:rPr>
                <w:rFonts w:cs="Arial"/>
                <w:bCs/>
                <w:iCs/>
                <w:lang w:val="sr-Cyrl-CS"/>
              </w:rPr>
            </w:pPr>
            <w:r>
              <w:rPr>
                <w:rFonts w:cs="Arial"/>
                <w:bCs/>
                <w:iCs/>
                <w:lang w:val="sr-Cyrl-CS"/>
              </w:rPr>
              <w:t>45.000,00</w:t>
            </w:r>
          </w:p>
        </w:tc>
        <w:tc>
          <w:tcPr>
            <w:tcW w:w="572" w:type="pct"/>
            <w:shd w:val="clear" w:color="auto" w:fill="auto"/>
            <w:vAlign w:val="center"/>
          </w:tcPr>
          <w:p w:rsidR="00773FB0" w:rsidRPr="00E47C2E" w:rsidRDefault="00773FB0" w:rsidP="00B5725B">
            <w:pPr>
              <w:spacing w:before="0"/>
              <w:jc w:val="center"/>
              <w:rPr>
                <w:rFonts w:cs="Arial"/>
                <w:b/>
                <w:bCs/>
                <w:iCs/>
              </w:rPr>
            </w:pPr>
          </w:p>
        </w:tc>
        <w:tc>
          <w:tcPr>
            <w:tcW w:w="572" w:type="pct"/>
            <w:shd w:val="clear" w:color="auto" w:fill="auto"/>
            <w:vAlign w:val="center"/>
          </w:tcPr>
          <w:p w:rsidR="00773FB0" w:rsidRPr="00E47C2E" w:rsidRDefault="00773FB0" w:rsidP="00B5725B">
            <w:pPr>
              <w:spacing w:before="0"/>
              <w:jc w:val="center"/>
              <w:rPr>
                <w:rFonts w:cs="Arial"/>
                <w:b/>
                <w:bCs/>
                <w:iCs/>
              </w:rPr>
            </w:pPr>
          </w:p>
        </w:tc>
        <w:tc>
          <w:tcPr>
            <w:tcW w:w="643" w:type="pct"/>
            <w:shd w:val="clear" w:color="auto" w:fill="auto"/>
            <w:vAlign w:val="center"/>
          </w:tcPr>
          <w:p w:rsidR="00773FB0" w:rsidRPr="00E47C2E" w:rsidRDefault="00773FB0" w:rsidP="00B5725B">
            <w:pPr>
              <w:spacing w:before="0"/>
              <w:jc w:val="center"/>
              <w:rPr>
                <w:rFonts w:cs="Arial"/>
                <w:b/>
                <w:bCs/>
                <w:iCs/>
              </w:rPr>
            </w:pPr>
          </w:p>
        </w:tc>
        <w:tc>
          <w:tcPr>
            <w:tcW w:w="657" w:type="pct"/>
            <w:shd w:val="clear" w:color="auto" w:fill="auto"/>
            <w:vAlign w:val="center"/>
          </w:tcPr>
          <w:p w:rsidR="00773FB0" w:rsidRPr="00E47C2E" w:rsidRDefault="00773FB0"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Pr>
                <w:rFonts w:cs="Arial"/>
                <w:b/>
                <w:bCs/>
                <w:iCs/>
                <w:lang w:val="sr-Cyrl-CS"/>
              </w:rPr>
              <w:t>1.2</w:t>
            </w:r>
          </w:p>
        </w:tc>
        <w:tc>
          <w:tcPr>
            <w:tcW w:w="1219" w:type="pct"/>
            <w:shd w:val="clear" w:color="auto" w:fill="auto"/>
          </w:tcPr>
          <w:p w:rsidR="00E159BA" w:rsidRPr="00E159BA" w:rsidRDefault="00E159BA" w:rsidP="00E159BA">
            <w:pPr>
              <w:spacing w:before="0"/>
              <w:jc w:val="left"/>
              <w:rPr>
                <w:rFonts w:cs="Arial"/>
                <w:bCs/>
                <w:iCs/>
                <w:sz w:val="20"/>
                <w:lang w:val="sr-Cyrl-RS"/>
              </w:rPr>
            </w:pPr>
            <w:r w:rsidRPr="00E159BA">
              <w:rPr>
                <w:rFonts w:cs="Arial"/>
                <w:bCs/>
                <w:iCs/>
                <w:sz w:val="20"/>
              </w:rPr>
              <w:t>Насипање - планирање дна подкаде VII-1</w:t>
            </w:r>
          </w:p>
          <w:p w:rsidR="00E159BA" w:rsidRPr="00E159BA" w:rsidRDefault="00E159BA" w:rsidP="00E159BA">
            <w:pPr>
              <w:spacing w:before="0"/>
              <w:jc w:val="left"/>
              <w:rPr>
                <w:rFonts w:eastAsia="Calibri" w:cs="Arial"/>
                <w:sz w:val="20"/>
                <w:lang w:val="sr-Cyrl-RS"/>
              </w:rPr>
            </w:pPr>
            <w:r w:rsidRPr="00E159BA">
              <w:rPr>
                <w:rFonts w:eastAsia="Calibri" w:cs="Arial"/>
                <w:sz w:val="20"/>
              </w:rPr>
              <w:t>Насипање пепела из ископа у депреси-јама</w:t>
            </w:r>
            <w:r w:rsidRPr="00E159BA">
              <w:rPr>
                <w:rFonts w:eastAsia="Calibri" w:cs="Arial"/>
                <w:sz w:val="20"/>
                <w:lang w:val="sr-Cyrl-RS"/>
              </w:rPr>
              <w:t xml:space="preserve"> </w:t>
            </w:r>
            <w:r w:rsidRPr="00E159BA">
              <w:rPr>
                <w:rFonts w:eastAsia="Calibri" w:cs="Arial"/>
                <w:sz w:val="20"/>
              </w:rPr>
              <w:t>на дну подкаде VII-1 да би се добио тражени пад. Насипање вршити у слојевима од по 0.5 m са збијањем, а у свему према Ситуацији и попречним профилима. Јединично</w:t>
            </w:r>
            <w:r w:rsidRPr="00E159BA">
              <w:rPr>
                <w:rFonts w:eastAsia="Calibri" w:cs="Arial"/>
                <w:sz w:val="20"/>
              </w:rPr>
              <w:lastRenderedPageBreak/>
              <w:t>м ценом обухваћено разастирање пепела са збијањем.</w:t>
            </w:r>
          </w:p>
          <w:p w:rsidR="00E159BA" w:rsidRPr="00E159BA" w:rsidRDefault="00E159BA" w:rsidP="00E159BA">
            <w:pPr>
              <w:spacing w:before="0"/>
              <w:jc w:val="left"/>
              <w:rPr>
                <w:rFonts w:cs="Arial"/>
                <w:bCs/>
                <w:iCs/>
                <w:lang w:val="sr-Cyrl-RS"/>
              </w:rPr>
            </w:pPr>
            <w:r w:rsidRPr="00E159BA">
              <w:rPr>
                <w:rFonts w:eastAsia="Calibri" w:cs="Arial"/>
                <w:sz w:val="20"/>
              </w:rPr>
              <w:t>Обрачун је по m3</w:t>
            </w:r>
          </w:p>
        </w:tc>
        <w:tc>
          <w:tcPr>
            <w:tcW w:w="429" w:type="pct"/>
            <w:shd w:val="clear" w:color="auto" w:fill="auto"/>
            <w:vAlign w:val="center"/>
          </w:tcPr>
          <w:p w:rsidR="00E159BA" w:rsidRPr="00E47C2E" w:rsidRDefault="00E159BA" w:rsidP="00B5725B">
            <w:pPr>
              <w:spacing w:before="0"/>
              <w:jc w:val="center"/>
              <w:rPr>
                <w:rFonts w:cs="Arial"/>
                <w:bCs/>
                <w:iCs/>
                <w:lang w:val="sr-Cyrl-CS"/>
              </w:rPr>
            </w:pPr>
            <w:r w:rsidRPr="00E159BA">
              <w:rPr>
                <w:rFonts w:eastAsia="Calibri" w:cs="Arial"/>
              </w:rPr>
              <w:lastRenderedPageBreak/>
              <w:t>m3</w:t>
            </w:r>
          </w:p>
        </w:tc>
        <w:tc>
          <w:tcPr>
            <w:tcW w:w="572" w:type="pct"/>
            <w:shd w:val="clear" w:color="auto" w:fill="auto"/>
            <w:vAlign w:val="center"/>
          </w:tcPr>
          <w:p w:rsidR="00E159BA" w:rsidRPr="00E47C2E" w:rsidRDefault="00E159BA" w:rsidP="00B5725B">
            <w:pPr>
              <w:spacing w:before="0"/>
              <w:jc w:val="center"/>
              <w:rPr>
                <w:rFonts w:cs="Arial"/>
                <w:bCs/>
                <w:iCs/>
                <w:lang w:val="sr-Cyrl-CS"/>
              </w:rPr>
            </w:pPr>
            <w:r>
              <w:rPr>
                <w:rFonts w:cs="Arial"/>
                <w:bCs/>
                <w:iCs/>
                <w:lang w:val="sr-Cyrl-CS"/>
              </w:rPr>
              <w:t>24.000,00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Pr>
                <w:rFonts w:cs="Arial"/>
                <w:b/>
                <w:bCs/>
                <w:iCs/>
                <w:lang w:val="sr-Cyrl-CS"/>
              </w:rPr>
              <w:lastRenderedPageBreak/>
              <w:t>1.3</w:t>
            </w:r>
          </w:p>
        </w:tc>
        <w:tc>
          <w:tcPr>
            <w:tcW w:w="1219" w:type="pct"/>
            <w:shd w:val="clear" w:color="auto" w:fill="auto"/>
          </w:tcPr>
          <w:p w:rsidR="00E159BA" w:rsidRPr="00E159BA" w:rsidRDefault="00E159BA" w:rsidP="00E159BA">
            <w:pPr>
              <w:spacing w:before="0"/>
              <w:jc w:val="left"/>
              <w:rPr>
                <w:rFonts w:eastAsia="Calibri" w:cs="Arial"/>
                <w:sz w:val="20"/>
                <w:lang w:val="sr-Cyrl-RS"/>
              </w:rPr>
            </w:pPr>
            <w:r w:rsidRPr="00E159BA">
              <w:rPr>
                <w:rFonts w:eastAsia="Calibri" w:cs="Arial"/>
                <w:sz w:val="20"/>
              </w:rPr>
              <w:t>Надвишење преградног насипа између подкада до коте 113 mnm</w:t>
            </w:r>
          </w:p>
          <w:p w:rsidR="00E159BA" w:rsidRPr="00E159BA" w:rsidRDefault="00E159BA" w:rsidP="00E159BA">
            <w:pPr>
              <w:spacing w:before="0"/>
              <w:jc w:val="left"/>
              <w:rPr>
                <w:rFonts w:eastAsia="Calibri" w:cs="Arial"/>
                <w:sz w:val="20"/>
              </w:rPr>
            </w:pPr>
            <w:r w:rsidRPr="00E159BA">
              <w:rPr>
                <w:rFonts w:eastAsia="Calibri" w:cs="Arial"/>
                <w:sz w:val="20"/>
              </w:rPr>
              <w:t>Надвишење преградног насипа између подкада VII-1 и VII-2 за око 3 m грађевинском механизацијом од ископаног материјала из подкаде VII-1. Уградња материјала се изводи у слојевима од 40 cm са набијањем до потребне збијености. Спољашња и унутрашња косина насипа се изводи у нагибу 1 : 2,5, а ширина круне је 5 m. У цену је урачунато гурање и планирање материјала у слојевима од 40 cm, ваљање вибро ваљцима, са евентуалним квашењем слојева.</w:t>
            </w:r>
          </w:p>
          <w:p w:rsidR="00E159BA" w:rsidRPr="00E159BA" w:rsidRDefault="00E159BA" w:rsidP="00E159BA">
            <w:pPr>
              <w:spacing w:before="0"/>
              <w:jc w:val="left"/>
              <w:rPr>
                <w:rFonts w:eastAsia="Calibri" w:cs="Arial"/>
                <w:sz w:val="20"/>
              </w:rPr>
            </w:pPr>
            <w:r w:rsidRPr="00E159BA">
              <w:rPr>
                <w:rFonts w:eastAsia="Calibri" w:cs="Arial"/>
                <w:sz w:val="20"/>
              </w:rPr>
              <w:t>У цену урачунати и снимање 'нултог' и изведеног стања од стране овлашћеног геометра, као и евентуално шкарпирање косина насипа и довођење у пројектовану геометрију.</w:t>
            </w:r>
          </w:p>
          <w:p w:rsidR="00E159BA" w:rsidRPr="00E159BA" w:rsidRDefault="00E159BA" w:rsidP="00E159BA">
            <w:pPr>
              <w:spacing w:before="0"/>
              <w:jc w:val="left"/>
              <w:rPr>
                <w:rFonts w:eastAsia="Calibri" w:cs="Arial"/>
                <w:sz w:val="20"/>
                <w:lang w:val="sr-Cyrl-RS"/>
              </w:rPr>
            </w:pPr>
            <w:r w:rsidRPr="00E159BA">
              <w:rPr>
                <w:rFonts w:eastAsia="Calibri" w:cs="Arial"/>
                <w:sz w:val="20"/>
              </w:rPr>
              <w:t>Обрачун се врши по m3 уграђеног насипа.</w:t>
            </w:r>
          </w:p>
          <w:p w:rsidR="00E159BA" w:rsidRPr="00E159BA" w:rsidRDefault="00E159BA" w:rsidP="00E159BA">
            <w:pPr>
              <w:spacing w:before="0"/>
              <w:jc w:val="left"/>
              <w:rPr>
                <w:rFonts w:cs="Arial"/>
                <w:bCs/>
                <w:iCs/>
                <w:lang w:val="sr-Cyrl-RS"/>
              </w:rPr>
            </w:pPr>
            <w:r w:rsidRPr="00E159BA">
              <w:rPr>
                <w:rFonts w:eastAsia="Calibri" w:cs="Arial"/>
                <w:sz w:val="20"/>
              </w:rPr>
              <w:t>Обрачун је по m3</w:t>
            </w:r>
          </w:p>
        </w:tc>
        <w:tc>
          <w:tcPr>
            <w:tcW w:w="429" w:type="pct"/>
            <w:shd w:val="clear" w:color="auto" w:fill="auto"/>
            <w:vAlign w:val="center"/>
          </w:tcPr>
          <w:p w:rsidR="00E159BA" w:rsidRPr="00E47C2E" w:rsidRDefault="00E159BA" w:rsidP="00B5725B">
            <w:pPr>
              <w:spacing w:before="0"/>
              <w:jc w:val="center"/>
              <w:rPr>
                <w:rFonts w:cs="Arial"/>
                <w:bCs/>
                <w:iCs/>
                <w:lang w:val="sr-Cyrl-CS"/>
              </w:rPr>
            </w:pPr>
            <w:r w:rsidRPr="00E159BA">
              <w:rPr>
                <w:rFonts w:eastAsia="Calibri" w:cs="Arial"/>
              </w:rPr>
              <w:t>m3</w:t>
            </w:r>
          </w:p>
        </w:tc>
        <w:tc>
          <w:tcPr>
            <w:tcW w:w="572" w:type="pct"/>
            <w:shd w:val="clear" w:color="auto" w:fill="auto"/>
            <w:vAlign w:val="center"/>
          </w:tcPr>
          <w:p w:rsidR="00E159BA" w:rsidRPr="00E47C2E" w:rsidRDefault="00E159BA" w:rsidP="00B5725B">
            <w:pPr>
              <w:spacing w:before="0"/>
              <w:jc w:val="center"/>
              <w:rPr>
                <w:rFonts w:cs="Arial"/>
                <w:bCs/>
                <w:iCs/>
                <w:lang w:val="sr-Cyrl-CS"/>
              </w:rPr>
            </w:pPr>
            <w:r>
              <w:rPr>
                <w:rFonts w:cs="Arial"/>
                <w:bCs/>
                <w:iCs/>
                <w:lang w:val="sr-Cyrl-CS"/>
              </w:rPr>
              <w:t>11.000,00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Pr>
                <w:rFonts w:cs="Arial"/>
                <w:b/>
                <w:bCs/>
                <w:iCs/>
                <w:lang w:val="sr-Cyrl-CS"/>
              </w:rPr>
              <w:t>1.4</w:t>
            </w:r>
          </w:p>
        </w:tc>
        <w:tc>
          <w:tcPr>
            <w:tcW w:w="1219" w:type="pct"/>
            <w:shd w:val="clear" w:color="auto" w:fill="auto"/>
          </w:tcPr>
          <w:p w:rsidR="00E159BA" w:rsidRPr="00E159BA" w:rsidRDefault="00E159BA" w:rsidP="00E159BA">
            <w:pPr>
              <w:spacing w:before="0"/>
              <w:jc w:val="left"/>
              <w:rPr>
                <w:rFonts w:eastAsia="Calibri" w:cs="Arial"/>
                <w:sz w:val="20"/>
                <w:lang w:val="sr-Cyrl-RS"/>
              </w:rPr>
            </w:pPr>
            <w:r w:rsidRPr="00E159BA">
              <w:rPr>
                <w:rFonts w:eastAsia="Calibri" w:cs="Arial"/>
                <w:sz w:val="20"/>
              </w:rPr>
              <w:t>Надвишење преградног насипа између када VII и VIII до коте 113 mnm</w:t>
            </w:r>
          </w:p>
          <w:p w:rsidR="00E159BA" w:rsidRPr="00E159BA" w:rsidRDefault="00E159BA" w:rsidP="00E159BA">
            <w:pPr>
              <w:spacing w:before="0"/>
              <w:jc w:val="left"/>
              <w:rPr>
                <w:rFonts w:eastAsia="Calibri" w:cs="Arial"/>
                <w:sz w:val="20"/>
                <w:lang w:val="sr-Cyrl-RS"/>
              </w:rPr>
            </w:pPr>
            <w:r w:rsidRPr="00E159BA">
              <w:rPr>
                <w:rFonts w:eastAsia="Calibri" w:cs="Arial"/>
                <w:sz w:val="20"/>
              </w:rPr>
              <w:t xml:space="preserve">Надвишење преградног насипа између када VII и VIII за око 3 м грађевинском механизацијом од ископаног материјала из подкаде VII-1. Уградња материјала се изводи у слојевима од </w:t>
            </w:r>
            <w:r w:rsidRPr="00E159BA">
              <w:rPr>
                <w:rFonts w:eastAsia="Calibri" w:cs="Arial"/>
                <w:sz w:val="20"/>
              </w:rPr>
              <w:lastRenderedPageBreak/>
              <w:t>40 cm са набијањем до потребне збијености. Спољашња и унутрашња косина насипа се изводи у нагибу 1:2,5, а ширина круне је 5 m. У цену је урачунато гурање и планирање материјала у слојевима од 40 cm, ваљање вибро ваљцима, са евентуалним квашењем слојева. У цену урачунати и снимање 'нултог' и изведеног стања од стране овлашћеног геометра, као и евентуално шкарпирање косина насипа и довођење у пројектовану геометрију.</w:t>
            </w:r>
          </w:p>
          <w:p w:rsidR="00E159BA" w:rsidRPr="00E159BA" w:rsidRDefault="00E159BA" w:rsidP="00E159BA">
            <w:pPr>
              <w:spacing w:before="0"/>
              <w:jc w:val="left"/>
              <w:rPr>
                <w:rFonts w:cs="Arial"/>
                <w:bCs/>
                <w:iCs/>
                <w:lang w:val="sr-Cyrl-RS"/>
              </w:rPr>
            </w:pPr>
            <w:r w:rsidRPr="00E159BA">
              <w:rPr>
                <w:rFonts w:eastAsia="Calibri" w:cs="Arial"/>
                <w:sz w:val="20"/>
              </w:rPr>
              <w:t>Обрачун по m3</w:t>
            </w:r>
          </w:p>
        </w:tc>
        <w:tc>
          <w:tcPr>
            <w:tcW w:w="429" w:type="pct"/>
            <w:shd w:val="clear" w:color="auto" w:fill="auto"/>
            <w:vAlign w:val="center"/>
          </w:tcPr>
          <w:p w:rsidR="00E159BA" w:rsidRPr="00E47C2E" w:rsidRDefault="00E159BA" w:rsidP="00B5725B">
            <w:pPr>
              <w:spacing w:before="0"/>
              <w:jc w:val="center"/>
              <w:rPr>
                <w:rFonts w:cs="Arial"/>
                <w:bCs/>
                <w:iCs/>
                <w:lang w:val="sr-Cyrl-CS"/>
              </w:rPr>
            </w:pPr>
            <w:r w:rsidRPr="00E159BA">
              <w:rPr>
                <w:rFonts w:eastAsia="Calibri" w:cs="Arial"/>
              </w:rPr>
              <w:lastRenderedPageBreak/>
              <w:t>m3</w:t>
            </w:r>
          </w:p>
        </w:tc>
        <w:tc>
          <w:tcPr>
            <w:tcW w:w="572" w:type="pct"/>
            <w:shd w:val="clear" w:color="auto" w:fill="auto"/>
            <w:vAlign w:val="center"/>
          </w:tcPr>
          <w:p w:rsidR="00E159BA" w:rsidRPr="00E47C2E" w:rsidRDefault="00E159BA" w:rsidP="00B5725B">
            <w:pPr>
              <w:spacing w:before="0"/>
              <w:jc w:val="center"/>
              <w:rPr>
                <w:rFonts w:cs="Arial"/>
                <w:bCs/>
                <w:iCs/>
                <w:lang w:val="sr-Cyrl-CS"/>
              </w:rPr>
            </w:pPr>
            <w:r>
              <w:rPr>
                <w:rFonts w:cs="Arial"/>
                <w:bCs/>
                <w:iCs/>
                <w:lang w:val="sr-Cyrl-CS"/>
              </w:rPr>
              <w:t>10.000,00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Pr>
                <w:rFonts w:cs="Arial"/>
                <w:b/>
                <w:bCs/>
                <w:iCs/>
                <w:lang w:val="sr-Cyrl-CS"/>
              </w:rPr>
              <w:lastRenderedPageBreak/>
              <w:t>1.5</w:t>
            </w:r>
          </w:p>
        </w:tc>
        <w:tc>
          <w:tcPr>
            <w:tcW w:w="1219" w:type="pct"/>
            <w:shd w:val="clear" w:color="auto" w:fill="auto"/>
          </w:tcPr>
          <w:p w:rsidR="00E159BA" w:rsidRPr="00E159BA" w:rsidRDefault="00E159BA" w:rsidP="00E159BA">
            <w:pPr>
              <w:spacing w:before="0"/>
              <w:jc w:val="left"/>
              <w:rPr>
                <w:rFonts w:eastAsia="Calibri" w:cs="Arial"/>
                <w:sz w:val="20"/>
                <w:lang w:val="sr-Cyrl-RS"/>
              </w:rPr>
            </w:pPr>
            <w:r w:rsidRPr="00E159BA">
              <w:rPr>
                <w:rFonts w:eastAsia="Calibri" w:cs="Arial"/>
                <w:sz w:val="20"/>
              </w:rPr>
              <w:t>Рашчишћавање терена на месту локације земљаног насипа</w:t>
            </w:r>
          </w:p>
          <w:p w:rsidR="00E159BA" w:rsidRPr="00E159BA" w:rsidRDefault="00E159BA" w:rsidP="00E159BA">
            <w:pPr>
              <w:spacing w:before="0"/>
              <w:jc w:val="left"/>
              <w:rPr>
                <w:rFonts w:eastAsia="Calibri" w:cs="Arial"/>
                <w:sz w:val="20"/>
                <w:lang w:val="sr-Cyrl-RS"/>
              </w:rPr>
            </w:pPr>
            <w:r w:rsidRPr="00E159BA">
              <w:rPr>
                <w:rFonts w:eastAsia="Calibri" w:cs="Arial"/>
                <w:sz w:val="20"/>
              </w:rPr>
              <w:t>Скидање површинског слоја терена (хумуса), као и рашчишћавање шибља, тањег дрвећа машинским путем са локације ободног насипа од земље и одвожење на привремену депонију.</w:t>
            </w:r>
          </w:p>
          <w:p w:rsidR="00E159BA" w:rsidRPr="00E159BA" w:rsidRDefault="00E159BA" w:rsidP="00E159BA">
            <w:pPr>
              <w:spacing w:before="0"/>
              <w:jc w:val="left"/>
              <w:rPr>
                <w:rFonts w:cs="Arial"/>
                <w:bCs/>
                <w:iCs/>
                <w:lang w:val="sr-Cyrl-RS"/>
              </w:rPr>
            </w:pPr>
            <w:r w:rsidRPr="00E159BA">
              <w:rPr>
                <w:rFonts w:eastAsia="Calibri" w:cs="Arial"/>
                <w:sz w:val="20"/>
              </w:rPr>
              <w:t>Обрачун по m3</w:t>
            </w:r>
          </w:p>
        </w:tc>
        <w:tc>
          <w:tcPr>
            <w:tcW w:w="429" w:type="pct"/>
            <w:shd w:val="clear" w:color="auto" w:fill="auto"/>
            <w:vAlign w:val="center"/>
          </w:tcPr>
          <w:p w:rsidR="00E159BA" w:rsidRPr="00E47C2E" w:rsidRDefault="00E159BA" w:rsidP="00B5725B">
            <w:pPr>
              <w:spacing w:before="0"/>
              <w:jc w:val="center"/>
              <w:rPr>
                <w:rFonts w:cs="Arial"/>
                <w:bCs/>
                <w:iCs/>
                <w:lang w:val="sr-Cyrl-CS"/>
              </w:rPr>
            </w:pPr>
            <w:r w:rsidRPr="00E159BA">
              <w:rPr>
                <w:rFonts w:eastAsia="Calibri" w:cs="Arial"/>
              </w:rPr>
              <w:t>m3</w:t>
            </w:r>
          </w:p>
        </w:tc>
        <w:tc>
          <w:tcPr>
            <w:tcW w:w="572" w:type="pct"/>
            <w:shd w:val="clear" w:color="auto" w:fill="auto"/>
            <w:vAlign w:val="center"/>
          </w:tcPr>
          <w:p w:rsidR="00E159BA" w:rsidRPr="00E47C2E" w:rsidRDefault="00E159BA" w:rsidP="00B5725B">
            <w:pPr>
              <w:spacing w:before="0"/>
              <w:jc w:val="center"/>
              <w:rPr>
                <w:rFonts w:cs="Arial"/>
                <w:bCs/>
                <w:iCs/>
                <w:lang w:val="sr-Cyrl-CS"/>
              </w:rPr>
            </w:pPr>
            <w:r>
              <w:rPr>
                <w:rFonts w:cs="Arial"/>
                <w:bCs/>
                <w:iCs/>
                <w:lang w:val="sr-Cyrl-CS"/>
              </w:rPr>
              <w:t>290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Pr>
                <w:rFonts w:cs="Arial"/>
                <w:b/>
                <w:bCs/>
                <w:iCs/>
                <w:lang w:val="sr-Cyrl-CS"/>
              </w:rPr>
              <w:t>1.6</w:t>
            </w:r>
          </w:p>
        </w:tc>
        <w:tc>
          <w:tcPr>
            <w:tcW w:w="1219" w:type="pct"/>
            <w:shd w:val="clear" w:color="auto" w:fill="auto"/>
          </w:tcPr>
          <w:p w:rsidR="00E159BA" w:rsidRPr="00E159BA" w:rsidRDefault="00E159BA" w:rsidP="00E159BA">
            <w:pPr>
              <w:spacing w:before="0"/>
              <w:jc w:val="left"/>
              <w:rPr>
                <w:rFonts w:eastAsia="Calibri" w:cs="Arial"/>
                <w:sz w:val="20"/>
                <w:lang w:val="sr-Cyrl-RS"/>
              </w:rPr>
            </w:pPr>
            <w:r w:rsidRPr="00E159BA">
              <w:rPr>
                <w:rFonts w:eastAsia="Calibri" w:cs="Arial"/>
                <w:sz w:val="20"/>
              </w:rPr>
              <w:t>Надвишење ободног насипа подкаде VII-2 од земље до коте 105 mnm</w:t>
            </w:r>
          </w:p>
          <w:p w:rsidR="00E159BA" w:rsidRPr="00E159BA" w:rsidRDefault="00E159BA" w:rsidP="00E159BA">
            <w:pPr>
              <w:spacing w:before="0"/>
              <w:jc w:val="left"/>
              <w:rPr>
                <w:rFonts w:eastAsia="Calibri" w:cs="Arial"/>
                <w:sz w:val="20"/>
              </w:rPr>
            </w:pPr>
            <w:r w:rsidRPr="00E159BA">
              <w:rPr>
                <w:rFonts w:eastAsia="Calibri" w:cs="Arial"/>
                <w:sz w:val="20"/>
              </w:rPr>
              <w:t>Надвишење ободног насипа подкаде </w:t>
            </w:r>
            <w:r w:rsidRPr="00E159BA">
              <w:rPr>
                <w:rFonts w:eastAsia="Calibri" w:cs="Arial"/>
                <w:sz w:val="20"/>
              </w:rPr>
              <w:br/>
              <w:t>VII-2 за око 2 m грађевинском механизацијом од земљаног материјала са позајмишта. Уградња материјала се изводи у слојевима од 40 cm са набијањем до потребне збијености. Спољашња и унутрашња косина насипа се изводи у нагибу 1:2,5, а ширина круне је 5 m.</w:t>
            </w:r>
          </w:p>
          <w:p w:rsidR="00E159BA" w:rsidRPr="00E159BA" w:rsidRDefault="00E159BA" w:rsidP="00E159BA">
            <w:pPr>
              <w:spacing w:before="0"/>
              <w:jc w:val="left"/>
              <w:rPr>
                <w:rFonts w:eastAsia="Calibri" w:cs="Arial"/>
                <w:sz w:val="20"/>
              </w:rPr>
            </w:pPr>
            <w:r w:rsidRPr="00E159BA">
              <w:rPr>
                <w:rFonts w:eastAsia="Calibri" w:cs="Arial"/>
                <w:sz w:val="20"/>
              </w:rPr>
              <w:t xml:space="preserve">У цену је урачунат: </w:t>
            </w:r>
            <w:r w:rsidRPr="00E159BA">
              <w:rPr>
                <w:rFonts w:eastAsia="Calibri" w:cs="Arial"/>
                <w:sz w:val="20"/>
              </w:rPr>
              <w:lastRenderedPageBreak/>
              <w:t>ископ, транспорт, уградња и разастирање материјала у слојевима од 40 cm, ваљање вибро ваљцима, са евентуалним квашењем слојева. У цену урачунати и снимање ' нултог ' и изведеног стања од стране овлашћеног геометра, као и евентуално шкарпирање косина насипа и довођење у пројектовану геометрију.</w:t>
            </w:r>
          </w:p>
          <w:p w:rsidR="00E159BA" w:rsidRPr="00E159BA" w:rsidRDefault="00E159BA" w:rsidP="00E159BA">
            <w:pPr>
              <w:spacing w:before="0"/>
              <w:jc w:val="left"/>
              <w:rPr>
                <w:rFonts w:eastAsia="Calibri" w:cs="Arial"/>
                <w:sz w:val="20"/>
                <w:lang w:val="sr-Cyrl-RS"/>
              </w:rPr>
            </w:pPr>
            <w:r w:rsidRPr="00E159BA">
              <w:rPr>
                <w:rFonts w:eastAsia="Calibri" w:cs="Arial"/>
                <w:sz w:val="20"/>
              </w:rPr>
              <w:t>Обрачун се врши по m3 уграђеног насипа.</w:t>
            </w:r>
          </w:p>
          <w:p w:rsidR="00E159BA" w:rsidRPr="00E159BA" w:rsidRDefault="00E159BA" w:rsidP="00E159BA">
            <w:pPr>
              <w:spacing w:before="0"/>
              <w:jc w:val="left"/>
              <w:rPr>
                <w:rFonts w:cs="Arial"/>
                <w:bCs/>
                <w:iCs/>
                <w:lang w:val="sr-Cyrl-RS"/>
              </w:rPr>
            </w:pPr>
            <w:r w:rsidRPr="00E159BA">
              <w:rPr>
                <w:rFonts w:eastAsia="Calibri" w:cs="Arial"/>
                <w:sz w:val="20"/>
              </w:rPr>
              <w:t>Обрачун по m3</w:t>
            </w:r>
          </w:p>
        </w:tc>
        <w:tc>
          <w:tcPr>
            <w:tcW w:w="429" w:type="pct"/>
            <w:shd w:val="clear" w:color="auto" w:fill="auto"/>
            <w:vAlign w:val="center"/>
          </w:tcPr>
          <w:p w:rsidR="00E159BA" w:rsidRPr="00E47C2E" w:rsidRDefault="00E159BA" w:rsidP="00B5725B">
            <w:pPr>
              <w:spacing w:before="0"/>
              <w:jc w:val="center"/>
              <w:rPr>
                <w:rFonts w:cs="Arial"/>
                <w:bCs/>
                <w:iCs/>
                <w:lang w:val="sr-Cyrl-CS"/>
              </w:rPr>
            </w:pPr>
            <w:r w:rsidRPr="00E159BA">
              <w:rPr>
                <w:rFonts w:eastAsia="Calibri" w:cs="Arial"/>
              </w:rPr>
              <w:lastRenderedPageBreak/>
              <w:t>m3</w:t>
            </w:r>
          </w:p>
        </w:tc>
        <w:tc>
          <w:tcPr>
            <w:tcW w:w="572" w:type="pct"/>
            <w:shd w:val="clear" w:color="auto" w:fill="auto"/>
            <w:vAlign w:val="center"/>
          </w:tcPr>
          <w:p w:rsidR="00E159BA" w:rsidRPr="00E47C2E" w:rsidRDefault="00E159BA" w:rsidP="00B5725B">
            <w:pPr>
              <w:spacing w:before="0"/>
              <w:jc w:val="center"/>
              <w:rPr>
                <w:rFonts w:cs="Arial"/>
                <w:bCs/>
                <w:iCs/>
                <w:lang w:val="sr-Cyrl-CS"/>
              </w:rPr>
            </w:pPr>
            <w:r>
              <w:rPr>
                <w:rFonts w:cs="Arial"/>
                <w:bCs/>
                <w:iCs/>
                <w:lang w:val="sr-Cyrl-CS"/>
              </w:rPr>
              <w:t>2.856,00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E159BA" w:rsidP="00B5725B">
            <w:pPr>
              <w:spacing w:before="0"/>
              <w:jc w:val="center"/>
              <w:rPr>
                <w:rFonts w:cs="Arial"/>
                <w:b/>
                <w:bCs/>
                <w:iCs/>
                <w:lang w:val="sr-Cyrl-CS"/>
              </w:rPr>
            </w:pPr>
            <w:r>
              <w:rPr>
                <w:rFonts w:cs="Arial"/>
                <w:b/>
                <w:bCs/>
                <w:iCs/>
                <w:lang w:val="sr-Cyrl-CS"/>
              </w:rPr>
              <w:lastRenderedPageBreak/>
              <w:t>1.7</w:t>
            </w:r>
          </w:p>
        </w:tc>
        <w:tc>
          <w:tcPr>
            <w:tcW w:w="1219" w:type="pct"/>
            <w:shd w:val="clear" w:color="auto" w:fill="auto"/>
          </w:tcPr>
          <w:p w:rsidR="00E159BA" w:rsidRPr="00E159BA" w:rsidRDefault="00E159BA" w:rsidP="00E159BA">
            <w:pPr>
              <w:spacing w:before="0"/>
              <w:jc w:val="left"/>
              <w:rPr>
                <w:rFonts w:eastAsia="Calibri" w:cs="Arial"/>
                <w:sz w:val="20"/>
                <w:lang w:val="sr-Cyrl-RS"/>
              </w:rPr>
            </w:pPr>
            <w:r w:rsidRPr="00E159BA">
              <w:rPr>
                <w:rFonts w:eastAsia="Calibri" w:cs="Arial"/>
                <w:sz w:val="20"/>
              </w:rPr>
              <w:t>Обележавање трасе цевовода</w:t>
            </w:r>
          </w:p>
          <w:p w:rsidR="00E159BA" w:rsidRPr="00E159BA" w:rsidRDefault="00E159BA" w:rsidP="00E159BA">
            <w:pPr>
              <w:spacing w:before="0"/>
              <w:jc w:val="left"/>
              <w:rPr>
                <w:rFonts w:eastAsia="Calibri" w:cs="Arial"/>
                <w:sz w:val="20"/>
                <w:lang w:val="sr-Cyrl-RS"/>
              </w:rPr>
            </w:pPr>
            <w:r w:rsidRPr="00E159BA">
              <w:rPr>
                <w:rFonts w:eastAsia="Calibri" w:cs="Arial"/>
                <w:sz w:val="20"/>
              </w:rPr>
              <w:t>Обележавање трасе за дренажни и колекторски систем са постављањем видних ознака на преломним тачкама.</w:t>
            </w:r>
          </w:p>
          <w:p w:rsidR="00E159BA" w:rsidRPr="00E159BA" w:rsidRDefault="00E159BA" w:rsidP="00E159BA">
            <w:pPr>
              <w:spacing w:before="0"/>
              <w:jc w:val="left"/>
              <w:rPr>
                <w:rFonts w:cs="Arial"/>
                <w:bCs/>
                <w:iCs/>
                <w:lang w:val="sr-Cyrl-RS"/>
              </w:rPr>
            </w:pPr>
            <w:r w:rsidRPr="00E159BA">
              <w:rPr>
                <w:rFonts w:eastAsia="Calibri" w:cs="Arial"/>
                <w:sz w:val="20"/>
              </w:rPr>
              <w:t>Обрачун је по m'</w:t>
            </w:r>
          </w:p>
        </w:tc>
        <w:tc>
          <w:tcPr>
            <w:tcW w:w="429" w:type="pct"/>
            <w:shd w:val="clear" w:color="auto" w:fill="auto"/>
            <w:vAlign w:val="center"/>
          </w:tcPr>
          <w:p w:rsidR="00E159BA" w:rsidRPr="00E47C2E" w:rsidRDefault="00E159BA" w:rsidP="00B5725B">
            <w:pPr>
              <w:spacing w:before="0"/>
              <w:jc w:val="center"/>
              <w:rPr>
                <w:rFonts w:cs="Arial"/>
                <w:bCs/>
                <w:iCs/>
                <w:lang w:val="sr-Cyrl-CS"/>
              </w:rPr>
            </w:pPr>
            <w:r w:rsidRPr="00E159BA">
              <w:rPr>
                <w:rFonts w:eastAsia="Calibri" w:cs="Arial"/>
              </w:rPr>
              <w:t>m'</w:t>
            </w:r>
          </w:p>
        </w:tc>
        <w:tc>
          <w:tcPr>
            <w:tcW w:w="572" w:type="pct"/>
            <w:shd w:val="clear" w:color="auto" w:fill="auto"/>
            <w:vAlign w:val="center"/>
          </w:tcPr>
          <w:p w:rsidR="00E159BA" w:rsidRPr="00E47C2E" w:rsidRDefault="00E159BA" w:rsidP="00B5725B">
            <w:pPr>
              <w:spacing w:before="0"/>
              <w:jc w:val="center"/>
              <w:rPr>
                <w:rFonts w:cs="Arial"/>
                <w:bCs/>
                <w:iCs/>
                <w:lang w:val="sr-Cyrl-CS"/>
              </w:rPr>
            </w:pPr>
            <w:r>
              <w:rPr>
                <w:rFonts w:cs="Arial"/>
                <w:bCs/>
                <w:iCs/>
                <w:lang w:val="sr-Cyrl-CS"/>
              </w:rPr>
              <w:t>600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6302E5" w:rsidP="00B5725B">
            <w:pPr>
              <w:spacing w:before="0"/>
              <w:jc w:val="center"/>
              <w:rPr>
                <w:rFonts w:cs="Arial"/>
                <w:b/>
                <w:bCs/>
                <w:iCs/>
                <w:lang w:val="sr-Cyrl-CS"/>
              </w:rPr>
            </w:pPr>
            <w:r>
              <w:rPr>
                <w:rFonts w:cs="Arial"/>
                <w:b/>
                <w:bCs/>
                <w:iCs/>
                <w:lang w:val="sr-Cyrl-CS"/>
              </w:rPr>
              <w:t>1.8</w:t>
            </w:r>
          </w:p>
        </w:tc>
        <w:tc>
          <w:tcPr>
            <w:tcW w:w="1219" w:type="pct"/>
            <w:shd w:val="clear" w:color="auto" w:fill="auto"/>
          </w:tcPr>
          <w:p w:rsidR="00E159BA" w:rsidRPr="006302E5" w:rsidRDefault="006302E5" w:rsidP="00E159BA">
            <w:pPr>
              <w:spacing w:before="0"/>
              <w:jc w:val="left"/>
              <w:rPr>
                <w:rFonts w:eastAsia="Calibri" w:cs="Arial"/>
                <w:sz w:val="20"/>
                <w:lang w:val="sr-Cyrl-RS"/>
              </w:rPr>
            </w:pPr>
            <w:r w:rsidRPr="006302E5">
              <w:rPr>
                <w:rFonts w:eastAsia="Calibri" w:cs="Arial"/>
                <w:sz w:val="20"/>
              </w:rPr>
              <w:t>Машински ископ рова за дренажни систем</w:t>
            </w:r>
          </w:p>
          <w:p w:rsidR="006302E5" w:rsidRPr="006302E5" w:rsidRDefault="006302E5" w:rsidP="006302E5">
            <w:pPr>
              <w:spacing w:before="0"/>
              <w:jc w:val="left"/>
              <w:rPr>
                <w:rFonts w:eastAsia="Calibri" w:cs="Arial"/>
                <w:sz w:val="20"/>
              </w:rPr>
            </w:pPr>
            <w:r w:rsidRPr="006302E5">
              <w:rPr>
                <w:rFonts w:eastAsia="Calibri" w:cs="Arial"/>
                <w:sz w:val="20"/>
              </w:rPr>
              <w:t>Машински ископ пепела у широком откопу за</w:t>
            </w:r>
          </w:p>
          <w:p w:rsidR="006302E5" w:rsidRPr="006302E5" w:rsidRDefault="006302E5" w:rsidP="006302E5">
            <w:pPr>
              <w:spacing w:before="0"/>
              <w:jc w:val="left"/>
              <w:rPr>
                <w:rFonts w:eastAsia="Calibri" w:cs="Arial"/>
                <w:sz w:val="20"/>
                <w:lang w:val="sr-Cyrl-RS"/>
              </w:rPr>
            </w:pPr>
            <w:r w:rsidRPr="006302E5">
              <w:rPr>
                <w:rFonts w:eastAsia="Calibri" w:cs="Arial"/>
                <w:sz w:val="20"/>
              </w:rPr>
              <w:t xml:space="preserve"> дренажу, ширине у дну 0.8 m, дубине до 3 m, са странама у нагибу 1:2. Ископани мартеријал се депонује на 1m од ивице рова. Јединична цена обухвата ископ, ископ за проширење рова приликом монтирања ревизионих шахтова, депоновање материјала на потребном одстојању, грубо планирање рова, затрпавање са потребном набијањем, планирање вишка пепела унутар касете. Обрачун количина је вршен од коте терена, па до пројектованих кота дна рова.</w:t>
            </w:r>
          </w:p>
          <w:p w:rsidR="006302E5" w:rsidRPr="006302E5" w:rsidRDefault="006302E5" w:rsidP="006302E5">
            <w:pPr>
              <w:spacing w:before="0"/>
              <w:jc w:val="left"/>
              <w:rPr>
                <w:rFonts w:cs="Arial"/>
                <w:bCs/>
                <w:iCs/>
                <w:lang w:val="sr-Cyrl-RS"/>
              </w:rPr>
            </w:pPr>
            <w:r w:rsidRPr="006302E5">
              <w:rPr>
                <w:rFonts w:eastAsia="Calibri" w:cs="Arial"/>
                <w:sz w:val="20"/>
              </w:rPr>
              <w:lastRenderedPageBreak/>
              <w:t>Oбрачун по m3</w:t>
            </w:r>
          </w:p>
        </w:tc>
        <w:tc>
          <w:tcPr>
            <w:tcW w:w="429" w:type="pct"/>
            <w:shd w:val="clear" w:color="auto" w:fill="auto"/>
            <w:vAlign w:val="center"/>
          </w:tcPr>
          <w:p w:rsidR="00E159BA" w:rsidRPr="00E47C2E" w:rsidRDefault="006302E5" w:rsidP="00B5725B">
            <w:pPr>
              <w:spacing w:before="0"/>
              <w:jc w:val="center"/>
              <w:rPr>
                <w:rFonts w:cs="Arial"/>
                <w:bCs/>
                <w:iCs/>
                <w:lang w:val="sr-Cyrl-CS"/>
              </w:rPr>
            </w:pPr>
            <w:r w:rsidRPr="006302E5">
              <w:rPr>
                <w:rFonts w:eastAsia="Calibri" w:cs="Arial"/>
              </w:rPr>
              <w:lastRenderedPageBreak/>
              <w:t>m3</w:t>
            </w:r>
          </w:p>
        </w:tc>
        <w:tc>
          <w:tcPr>
            <w:tcW w:w="572" w:type="pct"/>
            <w:shd w:val="clear" w:color="auto" w:fill="auto"/>
            <w:vAlign w:val="center"/>
          </w:tcPr>
          <w:p w:rsidR="00E159BA" w:rsidRPr="00E47C2E" w:rsidRDefault="006302E5" w:rsidP="00B5725B">
            <w:pPr>
              <w:spacing w:before="0"/>
              <w:jc w:val="center"/>
              <w:rPr>
                <w:rFonts w:cs="Arial"/>
                <w:bCs/>
                <w:iCs/>
                <w:lang w:val="sr-Cyrl-CS"/>
              </w:rPr>
            </w:pPr>
            <w:r>
              <w:rPr>
                <w:rFonts w:cs="Arial"/>
                <w:bCs/>
                <w:iCs/>
                <w:lang w:val="sr-Cyrl-CS"/>
              </w:rPr>
              <w:t>2.400,00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6302E5" w:rsidP="00B5725B">
            <w:pPr>
              <w:spacing w:before="0"/>
              <w:jc w:val="center"/>
              <w:rPr>
                <w:rFonts w:cs="Arial"/>
                <w:b/>
                <w:bCs/>
                <w:iCs/>
                <w:lang w:val="sr-Cyrl-CS"/>
              </w:rPr>
            </w:pPr>
            <w:r>
              <w:rPr>
                <w:rFonts w:cs="Arial"/>
                <w:b/>
                <w:bCs/>
                <w:iCs/>
                <w:lang w:val="sr-Cyrl-CS"/>
              </w:rPr>
              <w:lastRenderedPageBreak/>
              <w:t>1.9</w:t>
            </w:r>
          </w:p>
        </w:tc>
        <w:tc>
          <w:tcPr>
            <w:tcW w:w="1219" w:type="pct"/>
            <w:shd w:val="clear" w:color="auto" w:fill="auto"/>
          </w:tcPr>
          <w:p w:rsidR="00E159BA" w:rsidRPr="006302E5" w:rsidRDefault="006302E5" w:rsidP="00E159BA">
            <w:pPr>
              <w:spacing w:before="0"/>
              <w:jc w:val="left"/>
              <w:rPr>
                <w:rFonts w:eastAsia="Calibri" w:cs="Arial"/>
                <w:sz w:val="20"/>
                <w:lang w:val="sr-Cyrl-RS"/>
              </w:rPr>
            </w:pPr>
            <w:r w:rsidRPr="006302E5">
              <w:rPr>
                <w:rFonts w:eastAsia="Calibri" w:cs="Arial"/>
                <w:sz w:val="20"/>
              </w:rPr>
              <w:t>Насипање</w:t>
            </w:r>
          </w:p>
          <w:p w:rsidR="006302E5" w:rsidRPr="006302E5" w:rsidRDefault="006302E5" w:rsidP="00E159BA">
            <w:pPr>
              <w:spacing w:before="0"/>
              <w:jc w:val="left"/>
              <w:rPr>
                <w:rFonts w:eastAsia="Calibri" w:cs="Arial"/>
                <w:sz w:val="20"/>
                <w:lang w:val="sr-Cyrl-RS"/>
              </w:rPr>
            </w:pPr>
            <w:r w:rsidRPr="006302E5">
              <w:rPr>
                <w:rFonts w:eastAsia="Calibri" w:cs="Arial"/>
                <w:sz w:val="20"/>
              </w:rPr>
              <w:t>Нивелисање трасе дренаже насипањем терена на местима где је то потребно да би се добио тражени пад. Насипање вршити у слојевима са потребним збијањем у појасу ширине око 2.5 m. Јединична цена обухвата гурање материјала, планирање као и збијање. Обрачун количина вршен је од коте терена па до пројектоване коте насуте постељице од песка испод дренажне цеви</w:t>
            </w:r>
          </w:p>
          <w:p w:rsidR="006302E5" w:rsidRPr="006302E5" w:rsidRDefault="006302E5" w:rsidP="00E159BA">
            <w:pPr>
              <w:spacing w:before="0"/>
              <w:jc w:val="left"/>
              <w:rPr>
                <w:rFonts w:cs="Arial"/>
                <w:bCs/>
                <w:iCs/>
                <w:lang w:val="sr-Cyrl-RS"/>
              </w:rPr>
            </w:pPr>
            <w:r w:rsidRPr="006302E5">
              <w:rPr>
                <w:rFonts w:eastAsia="Calibri" w:cs="Arial"/>
                <w:sz w:val="20"/>
              </w:rPr>
              <w:t>Обрачун по m3</w:t>
            </w:r>
          </w:p>
        </w:tc>
        <w:tc>
          <w:tcPr>
            <w:tcW w:w="429" w:type="pct"/>
            <w:shd w:val="clear" w:color="auto" w:fill="auto"/>
            <w:vAlign w:val="center"/>
          </w:tcPr>
          <w:p w:rsidR="00E159BA" w:rsidRPr="00E47C2E" w:rsidRDefault="006302E5" w:rsidP="00B5725B">
            <w:pPr>
              <w:spacing w:before="0"/>
              <w:jc w:val="center"/>
              <w:rPr>
                <w:rFonts w:cs="Arial"/>
                <w:bCs/>
                <w:iCs/>
                <w:lang w:val="sr-Cyrl-CS"/>
              </w:rPr>
            </w:pPr>
            <w:r w:rsidRPr="006302E5">
              <w:rPr>
                <w:rFonts w:eastAsia="Calibri" w:cs="Arial"/>
              </w:rPr>
              <w:t>m3</w:t>
            </w:r>
          </w:p>
        </w:tc>
        <w:tc>
          <w:tcPr>
            <w:tcW w:w="572" w:type="pct"/>
            <w:shd w:val="clear" w:color="auto" w:fill="auto"/>
            <w:vAlign w:val="center"/>
          </w:tcPr>
          <w:p w:rsidR="00E159BA" w:rsidRPr="00E47C2E" w:rsidRDefault="006302E5" w:rsidP="00B5725B">
            <w:pPr>
              <w:spacing w:before="0"/>
              <w:jc w:val="center"/>
              <w:rPr>
                <w:rFonts w:cs="Arial"/>
                <w:bCs/>
                <w:iCs/>
                <w:lang w:val="sr-Cyrl-CS"/>
              </w:rPr>
            </w:pPr>
            <w:r>
              <w:rPr>
                <w:rFonts w:cs="Arial"/>
                <w:bCs/>
                <w:iCs/>
                <w:lang w:val="sr-Cyrl-CS"/>
              </w:rPr>
              <w:t>265</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6302E5" w:rsidP="00B5725B">
            <w:pPr>
              <w:spacing w:before="0"/>
              <w:jc w:val="center"/>
              <w:rPr>
                <w:rFonts w:cs="Arial"/>
                <w:b/>
                <w:bCs/>
                <w:iCs/>
                <w:lang w:val="sr-Cyrl-CS"/>
              </w:rPr>
            </w:pPr>
            <w:r>
              <w:rPr>
                <w:rFonts w:cs="Arial"/>
                <w:b/>
                <w:bCs/>
                <w:iCs/>
                <w:lang w:val="sr-Cyrl-CS"/>
              </w:rPr>
              <w:t>1.10</w:t>
            </w:r>
          </w:p>
        </w:tc>
        <w:tc>
          <w:tcPr>
            <w:tcW w:w="1219" w:type="pct"/>
            <w:shd w:val="clear" w:color="auto" w:fill="auto"/>
          </w:tcPr>
          <w:p w:rsidR="00E159BA" w:rsidRPr="006302E5" w:rsidRDefault="006302E5" w:rsidP="00E159BA">
            <w:pPr>
              <w:spacing w:before="0"/>
              <w:jc w:val="left"/>
              <w:rPr>
                <w:rFonts w:eastAsia="Calibri" w:cs="Arial"/>
                <w:sz w:val="20"/>
                <w:lang w:val="sr-Cyrl-RS"/>
              </w:rPr>
            </w:pPr>
            <w:r w:rsidRPr="006302E5">
              <w:rPr>
                <w:rFonts w:eastAsia="Calibri" w:cs="Arial"/>
                <w:sz w:val="20"/>
              </w:rPr>
              <w:t>Дренажно тело</w:t>
            </w:r>
          </w:p>
          <w:p w:rsidR="006302E5" w:rsidRPr="006302E5" w:rsidRDefault="006302E5" w:rsidP="00E159BA">
            <w:pPr>
              <w:spacing w:before="0"/>
              <w:jc w:val="left"/>
              <w:rPr>
                <w:rFonts w:eastAsia="Calibri" w:cs="Arial"/>
                <w:sz w:val="20"/>
                <w:lang w:val="sr-Cyrl-RS"/>
              </w:rPr>
            </w:pPr>
            <w:r w:rsidRPr="006302E5">
              <w:rPr>
                <w:rFonts w:eastAsia="Calibri" w:cs="Arial"/>
                <w:sz w:val="20"/>
              </w:rPr>
              <w:t>Набавка , транспорт и уградња шљунка за формирање дренажног тела трапезног облика гранулације 4 - 16 mm, у слоју дебљине 80 cm.</w:t>
            </w:r>
          </w:p>
          <w:p w:rsidR="006302E5" w:rsidRPr="006302E5" w:rsidRDefault="006302E5" w:rsidP="00E159BA">
            <w:pPr>
              <w:spacing w:before="0"/>
              <w:jc w:val="left"/>
              <w:rPr>
                <w:rFonts w:cs="Arial"/>
                <w:bCs/>
                <w:iCs/>
                <w:lang w:val="sr-Cyrl-RS"/>
              </w:rPr>
            </w:pPr>
            <w:r w:rsidRPr="006302E5">
              <w:rPr>
                <w:rFonts w:eastAsia="Calibri" w:cs="Arial"/>
                <w:sz w:val="20"/>
              </w:rPr>
              <w:t>Обрачун по m3</w:t>
            </w:r>
          </w:p>
        </w:tc>
        <w:tc>
          <w:tcPr>
            <w:tcW w:w="429" w:type="pct"/>
            <w:shd w:val="clear" w:color="auto" w:fill="auto"/>
            <w:vAlign w:val="center"/>
          </w:tcPr>
          <w:p w:rsidR="00E159BA" w:rsidRPr="00E47C2E" w:rsidRDefault="006302E5" w:rsidP="00B5725B">
            <w:pPr>
              <w:spacing w:before="0"/>
              <w:jc w:val="center"/>
              <w:rPr>
                <w:rFonts w:cs="Arial"/>
                <w:bCs/>
                <w:iCs/>
                <w:lang w:val="sr-Cyrl-CS"/>
              </w:rPr>
            </w:pPr>
            <w:r w:rsidRPr="006302E5">
              <w:rPr>
                <w:rFonts w:eastAsia="Calibri" w:cs="Arial"/>
              </w:rPr>
              <w:t>m3</w:t>
            </w:r>
          </w:p>
        </w:tc>
        <w:tc>
          <w:tcPr>
            <w:tcW w:w="572" w:type="pct"/>
            <w:shd w:val="clear" w:color="auto" w:fill="auto"/>
            <w:vAlign w:val="center"/>
          </w:tcPr>
          <w:p w:rsidR="00E159BA" w:rsidRPr="00E47C2E" w:rsidRDefault="006302E5" w:rsidP="00B5725B">
            <w:pPr>
              <w:spacing w:before="0"/>
              <w:jc w:val="center"/>
              <w:rPr>
                <w:rFonts w:cs="Arial"/>
                <w:bCs/>
                <w:iCs/>
                <w:lang w:val="sr-Cyrl-CS"/>
              </w:rPr>
            </w:pPr>
            <w:r>
              <w:rPr>
                <w:rFonts w:cs="Arial"/>
                <w:bCs/>
                <w:iCs/>
                <w:lang w:val="sr-Cyrl-CS"/>
              </w:rPr>
              <w:t>920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6302E5" w:rsidP="00B5725B">
            <w:pPr>
              <w:spacing w:before="0"/>
              <w:jc w:val="center"/>
              <w:rPr>
                <w:rFonts w:cs="Arial"/>
                <w:b/>
                <w:bCs/>
                <w:iCs/>
                <w:lang w:val="sr-Cyrl-CS"/>
              </w:rPr>
            </w:pPr>
            <w:r>
              <w:rPr>
                <w:rFonts w:cs="Arial"/>
                <w:b/>
                <w:bCs/>
                <w:iCs/>
                <w:lang w:val="sr-Cyrl-CS"/>
              </w:rPr>
              <w:t>1.11</w:t>
            </w:r>
          </w:p>
        </w:tc>
        <w:tc>
          <w:tcPr>
            <w:tcW w:w="1219" w:type="pct"/>
            <w:shd w:val="clear" w:color="auto" w:fill="auto"/>
          </w:tcPr>
          <w:p w:rsidR="00E159BA" w:rsidRPr="006302E5" w:rsidRDefault="006302E5" w:rsidP="00E159BA">
            <w:pPr>
              <w:spacing w:before="0"/>
              <w:jc w:val="left"/>
              <w:rPr>
                <w:rFonts w:eastAsia="Calibri" w:cs="Arial"/>
                <w:sz w:val="20"/>
                <w:lang w:val="sr-Cyrl-RS"/>
              </w:rPr>
            </w:pPr>
            <w:r w:rsidRPr="006302E5">
              <w:rPr>
                <w:rFonts w:eastAsia="Calibri" w:cs="Arial"/>
                <w:sz w:val="20"/>
              </w:rPr>
              <w:t>Песак</w:t>
            </w:r>
          </w:p>
          <w:p w:rsidR="006302E5" w:rsidRPr="006302E5" w:rsidRDefault="006302E5" w:rsidP="00E159BA">
            <w:pPr>
              <w:spacing w:before="0"/>
              <w:jc w:val="left"/>
              <w:rPr>
                <w:rFonts w:eastAsia="Calibri" w:cs="Arial"/>
                <w:sz w:val="20"/>
                <w:lang w:val="sr-Cyrl-RS"/>
              </w:rPr>
            </w:pPr>
            <w:r w:rsidRPr="006302E5">
              <w:rPr>
                <w:rFonts w:eastAsia="Calibri" w:cs="Arial"/>
                <w:sz w:val="20"/>
              </w:rPr>
              <w:t>Набавка , транспорт и уградња песка испод дренажних цеви и цевовода повратне воде у слоју од 10 cm и колекторске цеви у слоју од 30 cm, са равнањем у пројектованом паду.</w:t>
            </w:r>
          </w:p>
          <w:p w:rsidR="006302E5" w:rsidRPr="006302E5" w:rsidRDefault="006302E5" w:rsidP="00E159BA">
            <w:pPr>
              <w:spacing w:before="0"/>
              <w:jc w:val="left"/>
              <w:rPr>
                <w:rFonts w:cs="Arial"/>
                <w:bCs/>
                <w:iCs/>
                <w:lang w:val="sr-Cyrl-RS"/>
              </w:rPr>
            </w:pPr>
            <w:r w:rsidRPr="006302E5">
              <w:rPr>
                <w:rFonts w:eastAsia="Calibri" w:cs="Arial"/>
                <w:sz w:val="20"/>
              </w:rPr>
              <w:t>Обрачун по m3</w:t>
            </w:r>
          </w:p>
        </w:tc>
        <w:tc>
          <w:tcPr>
            <w:tcW w:w="429" w:type="pct"/>
            <w:shd w:val="clear" w:color="auto" w:fill="auto"/>
            <w:vAlign w:val="center"/>
          </w:tcPr>
          <w:p w:rsidR="00E159BA" w:rsidRPr="00E47C2E" w:rsidRDefault="006302E5" w:rsidP="00B5725B">
            <w:pPr>
              <w:spacing w:before="0"/>
              <w:jc w:val="center"/>
              <w:rPr>
                <w:rFonts w:cs="Arial"/>
                <w:bCs/>
                <w:iCs/>
                <w:lang w:val="sr-Cyrl-CS"/>
              </w:rPr>
            </w:pPr>
            <w:r w:rsidRPr="006302E5">
              <w:rPr>
                <w:rFonts w:eastAsia="Calibri" w:cs="Arial"/>
              </w:rPr>
              <w:t>m3</w:t>
            </w:r>
          </w:p>
        </w:tc>
        <w:tc>
          <w:tcPr>
            <w:tcW w:w="572" w:type="pct"/>
            <w:shd w:val="clear" w:color="auto" w:fill="auto"/>
            <w:vAlign w:val="center"/>
          </w:tcPr>
          <w:p w:rsidR="00E159BA" w:rsidRPr="00E47C2E" w:rsidRDefault="006302E5" w:rsidP="00B5725B">
            <w:pPr>
              <w:spacing w:before="0"/>
              <w:jc w:val="center"/>
              <w:rPr>
                <w:rFonts w:cs="Arial"/>
                <w:bCs/>
                <w:iCs/>
                <w:lang w:val="sr-Cyrl-CS"/>
              </w:rPr>
            </w:pPr>
            <w:r>
              <w:rPr>
                <w:rFonts w:cs="Arial"/>
                <w:bCs/>
                <w:iCs/>
                <w:lang w:val="sr-Cyrl-CS"/>
              </w:rPr>
              <w:t>77</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6302E5" w:rsidP="00B5725B">
            <w:pPr>
              <w:spacing w:before="0"/>
              <w:jc w:val="center"/>
              <w:rPr>
                <w:rFonts w:cs="Arial"/>
                <w:b/>
                <w:bCs/>
                <w:iCs/>
                <w:lang w:val="sr-Cyrl-CS"/>
              </w:rPr>
            </w:pPr>
            <w:r>
              <w:rPr>
                <w:rFonts w:cs="Arial"/>
                <w:b/>
                <w:bCs/>
                <w:iCs/>
                <w:lang w:val="sr-Cyrl-CS"/>
              </w:rPr>
              <w:t>1.12</w:t>
            </w:r>
          </w:p>
        </w:tc>
        <w:tc>
          <w:tcPr>
            <w:tcW w:w="1219" w:type="pct"/>
            <w:shd w:val="clear" w:color="auto" w:fill="auto"/>
          </w:tcPr>
          <w:p w:rsidR="00E159BA" w:rsidRPr="006302E5" w:rsidRDefault="006302E5" w:rsidP="00E159BA">
            <w:pPr>
              <w:spacing w:before="0"/>
              <w:jc w:val="left"/>
              <w:rPr>
                <w:rFonts w:eastAsia="Calibri" w:cs="Arial"/>
                <w:sz w:val="20"/>
                <w:lang w:val="sr-Cyrl-RS"/>
              </w:rPr>
            </w:pPr>
            <w:r w:rsidRPr="006302E5">
              <w:rPr>
                <w:rFonts w:eastAsia="Calibri" w:cs="Arial"/>
                <w:sz w:val="20"/>
              </w:rPr>
              <w:t>Сервисна саобраћајница</w:t>
            </w:r>
          </w:p>
          <w:p w:rsidR="006302E5" w:rsidRPr="006302E5" w:rsidRDefault="006302E5" w:rsidP="00E159BA">
            <w:pPr>
              <w:spacing w:before="0"/>
              <w:jc w:val="left"/>
              <w:rPr>
                <w:rFonts w:eastAsia="Calibri" w:cs="Arial"/>
                <w:sz w:val="20"/>
                <w:lang w:val="sr-Cyrl-RS"/>
              </w:rPr>
            </w:pPr>
            <w:r w:rsidRPr="006302E5">
              <w:rPr>
                <w:rFonts w:eastAsia="Calibri" w:cs="Arial"/>
                <w:sz w:val="20"/>
              </w:rPr>
              <w:t>Израда сервисне саобраћајнице ширине 3 m по круни ободног насипа око каде VII на коти 105, као и на преградним насипима. У цену ове позиције урачуната је набавка и разастирање хумусног материјала у слоју од 20 cm</w:t>
            </w:r>
          </w:p>
          <w:p w:rsidR="006302E5" w:rsidRPr="006302E5" w:rsidRDefault="006302E5" w:rsidP="00E159BA">
            <w:pPr>
              <w:spacing w:before="0"/>
              <w:jc w:val="left"/>
              <w:rPr>
                <w:rFonts w:cs="Arial"/>
                <w:bCs/>
                <w:iCs/>
                <w:lang w:val="sr-Cyrl-RS"/>
              </w:rPr>
            </w:pPr>
            <w:r w:rsidRPr="006302E5">
              <w:rPr>
                <w:rFonts w:eastAsia="Calibri" w:cs="Arial"/>
                <w:sz w:val="20"/>
              </w:rPr>
              <w:t>Обрачун по m3</w:t>
            </w:r>
          </w:p>
        </w:tc>
        <w:tc>
          <w:tcPr>
            <w:tcW w:w="429" w:type="pct"/>
            <w:shd w:val="clear" w:color="auto" w:fill="auto"/>
            <w:vAlign w:val="center"/>
          </w:tcPr>
          <w:p w:rsidR="00E159BA" w:rsidRPr="00E47C2E" w:rsidRDefault="006302E5" w:rsidP="00B5725B">
            <w:pPr>
              <w:spacing w:before="0"/>
              <w:jc w:val="center"/>
              <w:rPr>
                <w:rFonts w:cs="Arial"/>
                <w:bCs/>
                <w:iCs/>
                <w:lang w:val="sr-Cyrl-CS"/>
              </w:rPr>
            </w:pPr>
            <w:r w:rsidRPr="006302E5">
              <w:rPr>
                <w:rFonts w:eastAsia="Calibri" w:cs="Arial"/>
              </w:rPr>
              <w:t>m3</w:t>
            </w:r>
          </w:p>
        </w:tc>
        <w:tc>
          <w:tcPr>
            <w:tcW w:w="572" w:type="pct"/>
            <w:shd w:val="clear" w:color="auto" w:fill="auto"/>
            <w:vAlign w:val="center"/>
          </w:tcPr>
          <w:p w:rsidR="00E159BA" w:rsidRPr="00E47C2E" w:rsidRDefault="006302E5" w:rsidP="00B5725B">
            <w:pPr>
              <w:spacing w:before="0"/>
              <w:jc w:val="center"/>
              <w:rPr>
                <w:rFonts w:cs="Arial"/>
                <w:bCs/>
                <w:iCs/>
                <w:lang w:val="sr-Cyrl-CS"/>
              </w:rPr>
            </w:pPr>
            <w:r>
              <w:rPr>
                <w:rFonts w:cs="Arial"/>
                <w:bCs/>
                <w:iCs/>
                <w:lang w:val="sr-Cyrl-CS"/>
              </w:rPr>
              <w:t>116</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2.</w:t>
            </w:r>
          </w:p>
        </w:tc>
        <w:tc>
          <w:tcPr>
            <w:tcW w:w="4664" w:type="pct"/>
            <w:gridSpan w:val="7"/>
            <w:shd w:val="clear" w:color="auto" w:fill="auto"/>
          </w:tcPr>
          <w:p w:rsidR="00367BF5" w:rsidRPr="00367BF5" w:rsidRDefault="00367BF5" w:rsidP="00367BF5">
            <w:pPr>
              <w:spacing w:before="0"/>
              <w:rPr>
                <w:rFonts w:cs="Arial"/>
                <w:b/>
                <w:bCs/>
                <w:iCs/>
                <w:lang w:val="sr-Cyrl-RS"/>
              </w:rPr>
            </w:pPr>
            <w:r w:rsidRPr="00367BF5">
              <w:rPr>
                <w:rFonts w:eastAsia="Calibri" w:cs="Arial"/>
              </w:rPr>
              <w:t>БЕТОНСКИ РАДОВИ</w:t>
            </w:r>
          </w:p>
        </w:tc>
      </w:tr>
      <w:tr w:rsidR="00E159BA" w:rsidRPr="00E47C2E" w:rsidTr="00E159BA">
        <w:tc>
          <w:tcPr>
            <w:tcW w:w="336" w:type="pct"/>
            <w:shd w:val="clear" w:color="auto" w:fill="auto"/>
            <w:vAlign w:val="center"/>
          </w:tcPr>
          <w:p w:rsidR="00E159BA" w:rsidRPr="00E47C2E" w:rsidRDefault="00367BF5" w:rsidP="00B5725B">
            <w:pPr>
              <w:spacing w:before="0"/>
              <w:jc w:val="center"/>
              <w:rPr>
                <w:rFonts w:cs="Arial"/>
                <w:b/>
                <w:bCs/>
                <w:iCs/>
                <w:lang w:val="sr-Cyrl-CS"/>
              </w:rPr>
            </w:pPr>
            <w:r>
              <w:rPr>
                <w:rFonts w:cs="Arial"/>
                <w:b/>
                <w:bCs/>
                <w:iCs/>
                <w:lang w:val="sr-Cyrl-CS"/>
              </w:rPr>
              <w:t>2.1</w:t>
            </w:r>
          </w:p>
        </w:tc>
        <w:tc>
          <w:tcPr>
            <w:tcW w:w="1219" w:type="pct"/>
            <w:shd w:val="clear" w:color="auto" w:fill="auto"/>
          </w:tcPr>
          <w:p w:rsidR="00E159BA" w:rsidRPr="00367BF5" w:rsidRDefault="00367BF5" w:rsidP="00E159BA">
            <w:pPr>
              <w:spacing w:before="0"/>
              <w:jc w:val="left"/>
              <w:rPr>
                <w:rFonts w:eastAsia="Calibri" w:cs="Arial"/>
                <w:sz w:val="20"/>
                <w:lang w:val="sr-Cyrl-RS"/>
              </w:rPr>
            </w:pPr>
            <w:r w:rsidRPr="00367BF5">
              <w:rPr>
                <w:rFonts w:eastAsia="Calibri" w:cs="Arial"/>
                <w:sz w:val="20"/>
              </w:rPr>
              <w:t>Израда бетонског темеља за ревизиони шахт</w:t>
            </w:r>
          </w:p>
          <w:p w:rsidR="00367BF5" w:rsidRPr="00367BF5" w:rsidRDefault="00367BF5" w:rsidP="00E159BA">
            <w:pPr>
              <w:spacing w:before="0"/>
              <w:jc w:val="left"/>
              <w:rPr>
                <w:rFonts w:eastAsia="Calibri" w:cs="Arial"/>
                <w:sz w:val="20"/>
                <w:lang w:val="sr-Cyrl-RS"/>
              </w:rPr>
            </w:pPr>
            <w:r w:rsidRPr="00367BF5">
              <w:rPr>
                <w:rFonts w:eastAsia="Calibri" w:cs="Arial"/>
                <w:sz w:val="20"/>
              </w:rPr>
              <w:lastRenderedPageBreak/>
              <w:t>Израда армиранобетонског темеља МБ 30, дебљине д = 0.25 m за темељ кружног шахта. Јединичном ценом обухваћена је потребна оплата, арматура, справљање и уграђивање бетона, на подлози од шљунка дебљине 10 cm, као и сви остали трошкови који терете ову позицију.</w:t>
            </w:r>
          </w:p>
          <w:p w:rsidR="00367BF5" w:rsidRPr="00367BF5" w:rsidRDefault="00367BF5" w:rsidP="00E159BA">
            <w:pPr>
              <w:spacing w:before="0"/>
              <w:jc w:val="left"/>
              <w:rPr>
                <w:rFonts w:cs="Arial"/>
                <w:bCs/>
                <w:iCs/>
                <w:lang w:val="sr-Cyrl-RS"/>
              </w:rPr>
            </w:pPr>
            <w:r w:rsidRPr="00367BF5">
              <w:rPr>
                <w:rFonts w:eastAsia="Calibri" w:cs="Arial"/>
                <w:sz w:val="20"/>
              </w:rPr>
              <w:t>Обрачун по m3</w:t>
            </w:r>
          </w:p>
        </w:tc>
        <w:tc>
          <w:tcPr>
            <w:tcW w:w="429" w:type="pct"/>
            <w:shd w:val="clear" w:color="auto" w:fill="auto"/>
            <w:vAlign w:val="center"/>
          </w:tcPr>
          <w:p w:rsidR="00E159BA" w:rsidRPr="00E47C2E" w:rsidRDefault="00367BF5" w:rsidP="00B5725B">
            <w:pPr>
              <w:spacing w:before="0"/>
              <w:jc w:val="center"/>
              <w:rPr>
                <w:rFonts w:cs="Arial"/>
                <w:bCs/>
                <w:iCs/>
                <w:lang w:val="sr-Cyrl-CS"/>
              </w:rPr>
            </w:pPr>
            <w:r w:rsidRPr="00367BF5">
              <w:rPr>
                <w:rFonts w:eastAsia="Calibri" w:cs="Arial"/>
              </w:rPr>
              <w:lastRenderedPageBreak/>
              <w:t>m3</w:t>
            </w:r>
          </w:p>
        </w:tc>
        <w:tc>
          <w:tcPr>
            <w:tcW w:w="572" w:type="pct"/>
            <w:shd w:val="clear" w:color="auto" w:fill="auto"/>
            <w:vAlign w:val="center"/>
          </w:tcPr>
          <w:p w:rsidR="00E159BA" w:rsidRPr="00E47C2E" w:rsidRDefault="00367BF5" w:rsidP="00B5725B">
            <w:pPr>
              <w:spacing w:before="0"/>
              <w:jc w:val="center"/>
              <w:rPr>
                <w:rFonts w:cs="Arial"/>
                <w:bCs/>
                <w:iCs/>
                <w:lang w:val="sr-Cyrl-CS"/>
              </w:rPr>
            </w:pPr>
            <w:r>
              <w:rPr>
                <w:rFonts w:cs="Arial"/>
                <w:bCs/>
                <w:iCs/>
                <w:lang w:val="sr-Cyrl-CS"/>
              </w:rPr>
              <w:t>3,60</w:t>
            </w: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E159BA" w:rsidRPr="00E47C2E" w:rsidTr="00E159BA">
        <w:tc>
          <w:tcPr>
            <w:tcW w:w="336" w:type="pct"/>
            <w:shd w:val="clear" w:color="auto" w:fill="auto"/>
            <w:vAlign w:val="center"/>
          </w:tcPr>
          <w:p w:rsidR="00E159BA" w:rsidRPr="00E47C2E" w:rsidRDefault="00367BF5" w:rsidP="00B5725B">
            <w:pPr>
              <w:spacing w:before="0"/>
              <w:jc w:val="center"/>
              <w:rPr>
                <w:rFonts w:cs="Arial"/>
                <w:b/>
                <w:bCs/>
                <w:iCs/>
                <w:lang w:val="sr-Cyrl-CS"/>
              </w:rPr>
            </w:pPr>
            <w:r>
              <w:rPr>
                <w:rFonts w:cs="Arial"/>
                <w:b/>
                <w:bCs/>
                <w:iCs/>
                <w:lang w:val="sr-Cyrl-CS"/>
              </w:rPr>
              <w:lastRenderedPageBreak/>
              <w:t>2.2.</w:t>
            </w:r>
          </w:p>
        </w:tc>
        <w:tc>
          <w:tcPr>
            <w:tcW w:w="1219" w:type="pct"/>
            <w:shd w:val="clear" w:color="auto" w:fill="auto"/>
          </w:tcPr>
          <w:p w:rsidR="00E159BA" w:rsidRPr="00367BF5" w:rsidRDefault="00367BF5" w:rsidP="00E159BA">
            <w:pPr>
              <w:spacing w:before="0"/>
              <w:jc w:val="left"/>
              <w:rPr>
                <w:rFonts w:eastAsia="Calibri" w:cs="Arial"/>
                <w:sz w:val="20"/>
                <w:szCs w:val="20"/>
                <w:lang w:val="sr-Cyrl-RS"/>
              </w:rPr>
            </w:pPr>
            <w:r w:rsidRPr="00367BF5">
              <w:rPr>
                <w:rFonts w:eastAsia="Calibri" w:cs="Arial"/>
                <w:sz w:val="20"/>
                <w:szCs w:val="20"/>
              </w:rPr>
              <w:t>Израда бетонског шахта</w:t>
            </w:r>
          </w:p>
          <w:p w:rsidR="00367BF5" w:rsidRPr="00367BF5" w:rsidRDefault="00367BF5" w:rsidP="00E159BA">
            <w:pPr>
              <w:spacing w:before="0"/>
              <w:jc w:val="left"/>
              <w:rPr>
                <w:rFonts w:eastAsia="Calibri" w:cs="Arial"/>
                <w:sz w:val="20"/>
                <w:szCs w:val="20"/>
                <w:lang w:val="sr-Cyrl-RS"/>
              </w:rPr>
            </w:pPr>
            <w:r w:rsidRPr="00367BF5">
              <w:rPr>
                <w:rFonts w:eastAsia="Calibri" w:cs="Arial"/>
                <w:sz w:val="20"/>
                <w:szCs w:val="20"/>
              </w:rPr>
              <w:t>Набавка , транспорт и постављање префабрикованих армиранобетонских елемената за шахтове пречника 1,00 и 1,20 м, у сегментима по 1 м са заливањем спојница цементним малтером.</w:t>
            </w:r>
          </w:p>
          <w:p w:rsidR="00367BF5" w:rsidRPr="00367BF5" w:rsidRDefault="00367BF5" w:rsidP="00E159BA">
            <w:pPr>
              <w:spacing w:before="0"/>
              <w:jc w:val="left"/>
              <w:rPr>
                <w:rFonts w:cs="Arial"/>
                <w:bCs/>
                <w:iCs/>
                <w:sz w:val="20"/>
                <w:szCs w:val="20"/>
                <w:lang w:val="sr-Cyrl-RS"/>
              </w:rPr>
            </w:pPr>
            <w:r w:rsidRPr="00367BF5">
              <w:rPr>
                <w:rFonts w:eastAsia="Calibri" w:cs="Arial"/>
                <w:sz w:val="20"/>
                <w:szCs w:val="20"/>
              </w:rPr>
              <w:t>Обрачун по m'</w:t>
            </w:r>
          </w:p>
        </w:tc>
        <w:tc>
          <w:tcPr>
            <w:tcW w:w="429" w:type="pct"/>
            <w:shd w:val="clear" w:color="auto" w:fill="auto"/>
            <w:vAlign w:val="center"/>
          </w:tcPr>
          <w:p w:rsidR="00E159BA" w:rsidRPr="00E47C2E" w:rsidRDefault="00E159BA" w:rsidP="00B5725B">
            <w:pPr>
              <w:spacing w:before="0"/>
              <w:jc w:val="center"/>
              <w:rPr>
                <w:rFonts w:cs="Arial"/>
                <w:bCs/>
                <w:iCs/>
                <w:lang w:val="sr-Cyrl-CS"/>
              </w:rPr>
            </w:pPr>
          </w:p>
        </w:tc>
        <w:tc>
          <w:tcPr>
            <w:tcW w:w="572" w:type="pct"/>
            <w:shd w:val="clear" w:color="auto" w:fill="auto"/>
            <w:vAlign w:val="center"/>
          </w:tcPr>
          <w:p w:rsidR="00E159BA" w:rsidRPr="00E47C2E" w:rsidRDefault="00E159BA" w:rsidP="00B5725B">
            <w:pPr>
              <w:spacing w:before="0"/>
              <w:jc w:val="center"/>
              <w:rPr>
                <w:rFonts w:cs="Arial"/>
                <w:bCs/>
                <w:iCs/>
                <w:lang w:val="sr-Cyrl-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572" w:type="pct"/>
            <w:shd w:val="clear" w:color="auto" w:fill="auto"/>
            <w:vAlign w:val="center"/>
          </w:tcPr>
          <w:p w:rsidR="00E159BA" w:rsidRPr="00E47C2E" w:rsidRDefault="00E159BA" w:rsidP="00B5725B">
            <w:pPr>
              <w:spacing w:before="0"/>
              <w:jc w:val="center"/>
              <w:rPr>
                <w:rFonts w:cs="Arial"/>
                <w:b/>
                <w:bCs/>
                <w:iCs/>
              </w:rPr>
            </w:pPr>
          </w:p>
        </w:tc>
        <w:tc>
          <w:tcPr>
            <w:tcW w:w="643" w:type="pct"/>
            <w:shd w:val="clear" w:color="auto" w:fill="auto"/>
            <w:vAlign w:val="center"/>
          </w:tcPr>
          <w:p w:rsidR="00E159BA" w:rsidRPr="00E47C2E" w:rsidRDefault="00E159BA" w:rsidP="00B5725B">
            <w:pPr>
              <w:spacing w:before="0"/>
              <w:jc w:val="center"/>
              <w:rPr>
                <w:rFonts w:cs="Arial"/>
                <w:b/>
                <w:bCs/>
                <w:iCs/>
              </w:rPr>
            </w:pPr>
          </w:p>
        </w:tc>
        <w:tc>
          <w:tcPr>
            <w:tcW w:w="657" w:type="pct"/>
            <w:shd w:val="clear" w:color="auto" w:fill="auto"/>
            <w:vAlign w:val="center"/>
          </w:tcPr>
          <w:p w:rsidR="00E159BA" w:rsidRPr="00E47C2E" w:rsidRDefault="00E159BA"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p>
        </w:tc>
        <w:tc>
          <w:tcPr>
            <w:tcW w:w="1219" w:type="pct"/>
            <w:shd w:val="clear" w:color="auto" w:fill="auto"/>
            <w:vAlign w:val="bottom"/>
          </w:tcPr>
          <w:p w:rsidR="00367BF5" w:rsidRPr="00367BF5" w:rsidRDefault="00367BF5" w:rsidP="00367BF5">
            <w:pPr>
              <w:pStyle w:val="NoSpacing"/>
              <w:rPr>
                <w:rFonts w:cs="Arial"/>
                <w:sz w:val="20"/>
              </w:rPr>
            </w:pPr>
            <w:r w:rsidRPr="00367BF5">
              <w:rPr>
                <w:rFonts w:cs="Arial"/>
                <w:sz w:val="20"/>
              </w:rPr>
              <w:t>Ø100</w:t>
            </w:r>
          </w:p>
        </w:tc>
        <w:tc>
          <w:tcPr>
            <w:tcW w:w="429" w:type="pct"/>
            <w:shd w:val="clear" w:color="auto" w:fill="auto"/>
            <w:vAlign w:val="bottom"/>
          </w:tcPr>
          <w:p w:rsidR="00367BF5" w:rsidRPr="00267D22" w:rsidRDefault="00367BF5" w:rsidP="00367BF5">
            <w:pPr>
              <w:pStyle w:val="NoSpacing"/>
              <w:rPr>
                <w:rFonts w:cs="Arial"/>
              </w:rPr>
            </w:pPr>
            <w:r w:rsidRPr="00267D22">
              <w:rPr>
                <w:rFonts w:cs="Arial"/>
              </w:rPr>
              <w:t>m'</w:t>
            </w:r>
          </w:p>
        </w:tc>
        <w:tc>
          <w:tcPr>
            <w:tcW w:w="572" w:type="pct"/>
            <w:shd w:val="clear" w:color="auto" w:fill="auto"/>
            <w:vAlign w:val="bottom"/>
          </w:tcPr>
          <w:p w:rsidR="00367BF5" w:rsidRPr="00267D22" w:rsidRDefault="00367BF5" w:rsidP="00367BF5">
            <w:pPr>
              <w:pStyle w:val="NoSpacing"/>
              <w:rPr>
                <w:rFonts w:cs="Arial"/>
              </w:rPr>
            </w:pPr>
            <w:r w:rsidRPr="00267D22">
              <w:rPr>
                <w:rFonts w:cs="Arial"/>
              </w:rPr>
              <w:t>42</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p>
        </w:tc>
        <w:tc>
          <w:tcPr>
            <w:tcW w:w="1219" w:type="pct"/>
            <w:shd w:val="clear" w:color="auto" w:fill="auto"/>
            <w:vAlign w:val="bottom"/>
          </w:tcPr>
          <w:p w:rsidR="00367BF5" w:rsidRPr="00367BF5" w:rsidRDefault="00367BF5" w:rsidP="00367BF5">
            <w:pPr>
              <w:pStyle w:val="NoSpacing"/>
              <w:rPr>
                <w:rFonts w:cs="Arial"/>
                <w:sz w:val="20"/>
              </w:rPr>
            </w:pPr>
            <w:r w:rsidRPr="00367BF5">
              <w:rPr>
                <w:rFonts w:cs="Arial"/>
                <w:sz w:val="20"/>
              </w:rPr>
              <w:t>Ø120</w:t>
            </w:r>
          </w:p>
        </w:tc>
        <w:tc>
          <w:tcPr>
            <w:tcW w:w="429" w:type="pct"/>
            <w:shd w:val="clear" w:color="auto" w:fill="auto"/>
            <w:vAlign w:val="bottom"/>
          </w:tcPr>
          <w:p w:rsidR="00367BF5" w:rsidRPr="00267D22" w:rsidRDefault="00367BF5" w:rsidP="00367BF5">
            <w:pPr>
              <w:pStyle w:val="NoSpacing"/>
              <w:rPr>
                <w:rFonts w:cs="Arial"/>
              </w:rPr>
            </w:pPr>
            <w:r w:rsidRPr="00267D22">
              <w:rPr>
                <w:rFonts w:cs="Arial"/>
              </w:rPr>
              <w:t>m'</w:t>
            </w:r>
          </w:p>
        </w:tc>
        <w:tc>
          <w:tcPr>
            <w:tcW w:w="572" w:type="pct"/>
            <w:shd w:val="clear" w:color="auto" w:fill="auto"/>
            <w:vAlign w:val="bottom"/>
          </w:tcPr>
          <w:p w:rsidR="00367BF5" w:rsidRPr="00267D22" w:rsidRDefault="00367BF5" w:rsidP="00367BF5">
            <w:pPr>
              <w:pStyle w:val="NoSpacing"/>
              <w:rPr>
                <w:rFonts w:cs="Arial"/>
              </w:rPr>
            </w:pPr>
            <w:r w:rsidRPr="00267D22">
              <w:rPr>
                <w:rFonts w:cs="Arial"/>
              </w:rPr>
              <w:t>1</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2.3</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Поклопац ревизионог шахта</w:t>
            </w:r>
          </w:p>
          <w:p w:rsidR="00367BF5" w:rsidRPr="00367BF5" w:rsidRDefault="00367BF5" w:rsidP="00E159BA">
            <w:pPr>
              <w:spacing w:before="0"/>
              <w:jc w:val="left"/>
              <w:rPr>
                <w:rFonts w:eastAsia="Calibri" w:cs="Arial"/>
                <w:sz w:val="20"/>
                <w:lang w:val="sr-Cyrl-RS"/>
              </w:rPr>
            </w:pPr>
            <w:r w:rsidRPr="00367BF5">
              <w:rPr>
                <w:rFonts w:eastAsia="Calibri" w:cs="Arial"/>
                <w:sz w:val="20"/>
              </w:rPr>
              <w:t>Набавка , транспорт и постављање армирано бетонских поклопаца за шахтове пречника 1,00 m са отворима.</w:t>
            </w:r>
          </w:p>
          <w:p w:rsidR="00367BF5" w:rsidRPr="00367BF5" w:rsidRDefault="00367BF5" w:rsidP="00E159BA">
            <w:pPr>
              <w:spacing w:before="0"/>
              <w:jc w:val="left"/>
              <w:rPr>
                <w:rFonts w:cs="Arial"/>
                <w:bCs/>
                <w:iCs/>
                <w:lang w:val="sr-Cyrl-RS"/>
              </w:rPr>
            </w:pPr>
            <w:r w:rsidRPr="00367BF5">
              <w:rPr>
                <w:rFonts w:eastAsia="Calibri" w:cs="Arial"/>
                <w:sz w:val="20"/>
              </w:rPr>
              <w:t>Обрачун се врши по комаду.</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5</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2.4</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Пењалице</w:t>
            </w:r>
          </w:p>
          <w:p w:rsidR="00367BF5" w:rsidRPr="00367BF5" w:rsidRDefault="00367BF5" w:rsidP="00367BF5">
            <w:pPr>
              <w:spacing w:before="0"/>
              <w:jc w:val="left"/>
              <w:rPr>
                <w:rFonts w:eastAsia="Calibri" w:cs="Arial"/>
                <w:sz w:val="20"/>
                <w:lang w:val="sr-Cyrl-RS"/>
              </w:rPr>
            </w:pPr>
            <w:r w:rsidRPr="00367BF5">
              <w:rPr>
                <w:rFonts w:eastAsia="Calibri" w:cs="Arial"/>
                <w:sz w:val="20"/>
              </w:rPr>
              <w:t>Набавка и монтажа пењалица од челика ø 20 mm на растојању од 30 cm.</w:t>
            </w:r>
          </w:p>
          <w:p w:rsidR="00367BF5" w:rsidRPr="00367BF5" w:rsidRDefault="00367BF5" w:rsidP="00367BF5">
            <w:pPr>
              <w:spacing w:before="0"/>
              <w:jc w:val="left"/>
              <w:rPr>
                <w:rFonts w:cs="Arial"/>
                <w:bCs/>
                <w:iCs/>
                <w:lang w:val="sr-Cyrl-RS"/>
              </w:rPr>
            </w:pPr>
            <w:r w:rsidRPr="00367BF5">
              <w:rPr>
                <w:rFonts w:eastAsia="Calibri" w:cs="Arial"/>
                <w:sz w:val="20"/>
              </w:rPr>
              <w:t>Обрачун се врши по комаду.</w:t>
            </w:r>
          </w:p>
        </w:tc>
        <w:tc>
          <w:tcPr>
            <w:tcW w:w="429" w:type="pct"/>
            <w:shd w:val="clear" w:color="auto" w:fill="auto"/>
            <w:vAlign w:val="center"/>
          </w:tcPr>
          <w:p w:rsidR="00367BF5" w:rsidRPr="00367BF5" w:rsidRDefault="00367BF5" w:rsidP="00B5725B">
            <w:pPr>
              <w:spacing w:before="0"/>
              <w:jc w:val="center"/>
              <w:rPr>
                <w:rFonts w:cs="Arial"/>
                <w:bCs/>
                <w:iCs/>
                <w:lang w:val="sr-Cyrl-RS"/>
              </w:rPr>
            </w:pPr>
            <w:r>
              <w:rPr>
                <w:rFonts w:eastAsia="Calibri" w:cs="Arial"/>
                <w:lang w:val="sr-Cyrl-RS"/>
              </w:rPr>
              <w:t>ком</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140</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3.</w:t>
            </w:r>
          </w:p>
        </w:tc>
        <w:tc>
          <w:tcPr>
            <w:tcW w:w="4664" w:type="pct"/>
            <w:gridSpan w:val="7"/>
            <w:shd w:val="clear" w:color="auto" w:fill="auto"/>
          </w:tcPr>
          <w:p w:rsidR="00367BF5" w:rsidRPr="00367BF5" w:rsidRDefault="00367BF5" w:rsidP="00367BF5">
            <w:pPr>
              <w:spacing w:before="0"/>
              <w:rPr>
                <w:rFonts w:cs="Arial"/>
                <w:b/>
                <w:bCs/>
                <w:iCs/>
                <w:lang w:val="sr-Cyrl-RS"/>
              </w:rPr>
            </w:pPr>
            <w:r w:rsidRPr="00367BF5">
              <w:rPr>
                <w:rFonts w:eastAsia="Calibri" w:cs="Arial"/>
              </w:rPr>
              <w:t>MOНTAЖEРСКИ РAДOВИ</w:t>
            </w: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3.1</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Геотекстил</w:t>
            </w:r>
          </w:p>
          <w:p w:rsidR="00367BF5" w:rsidRPr="00367BF5" w:rsidRDefault="00367BF5" w:rsidP="00367BF5">
            <w:pPr>
              <w:spacing w:before="0"/>
              <w:jc w:val="left"/>
              <w:rPr>
                <w:rFonts w:eastAsia="Calibri" w:cs="Arial"/>
                <w:sz w:val="20"/>
              </w:rPr>
            </w:pPr>
            <w:r w:rsidRPr="00367BF5">
              <w:rPr>
                <w:rFonts w:eastAsia="Calibri" w:cs="Arial"/>
                <w:sz w:val="20"/>
              </w:rPr>
              <w:t>Допрема и монтажа геотекстила испод и око дренажне испуне од шљунка.</w:t>
            </w:r>
          </w:p>
          <w:p w:rsidR="00367BF5" w:rsidRPr="00367BF5" w:rsidRDefault="00367BF5" w:rsidP="00367BF5">
            <w:pPr>
              <w:spacing w:before="0"/>
              <w:jc w:val="left"/>
              <w:rPr>
                <w:rFonts w:eastAsia="Calibri" w:cs="Arial"/>
                <w:sz w:val="20"/>
                <w:lang w:val="sr-Cyrl-RS"/>
              </w:rPr>
            </w:pPr>
            <w:r w:rsidRPr="00367BF5">
              <w:rPr>
                <w:rFonts w:eastAsia="Calibri" w:cs="Arial"/>
                <w:sz w:val="20"/>
              </w:rPr>
              <w:t>Преклопи су минимум 15 cm.</w:t>
            </w:r>
          </w:p>
          <w:p w:rsidR="00367BF5" w:rsidRPr="00367BF5" w:rsidRDefault="00367BF5" w:rsidP="00367BF5">
            <w:pPr>
              <w:spacing w:before="0"/>
              <w:jc w:val="left"/>
              <w:rPr>
                <w:rFonts w:eastAsia="Calibri" w:cs="Arial"/>
                <w:sz w:val="20"/>
                <w:lang w:val="sr-Cyrl-RS"/>
              </w:rPr>
            </w:pPr>
            <w:r w:rsidRPr="00367BF5">
              <w:rPr>
                <w:rFonts w:eastAsia="Calibri" w:cs="Arial"/>
                <w:sz w:val="20"/>
              </w:rPr>
              <w:t>Обрачун се врши по квадратном метру</w:t>
            </w:r>
          </w:p>
          <w:p w:rsidR="00367BF5" w:rsidRPr="00367BF5" w:rsidRDefault="00367BF5" w:rsidP="00367BF5">
            <w:pPr>
              <w:spacing w:before="0"/>
              <w:jc w:val="left"/>
              <w:rPr>
                <w:rFonts w:cs="Arial"/>
                <w:bCs/>
                <w:iCs/>
                <w:lang w:val="sr-Cyrl-RS"/>
              </w:rPr>
            </w:pPr>
            <w:r w:rsidRPr="00367BF5">
              <w:rPr>
                <w:rFonts w:eastAsia="Calibri" w:cs="Arial"/>
                <w:sz w:val="20"/>
              </w:rPr>
              <w:t>ТИП 250</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m2</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4.200,00</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3.2</w:t>
            </w:r>
          </w:p>
        </w:tc>
        <w:tc>
          <w:tcPr>
            <w:tcW w:w="1219" w:type="pct"/>
            <w:shd w:val="clear" w:color="auto" w:fill="auto"/>
          </w:tcPr>
          <w:p w:rsidR="00367BF5" w:rsidRDefault="00367BF5" w:rsidP="00E159BA">
            <w:pPr>
              <w:spacing w:before="0"/>
              <w:jc w:val="left"/>
              <w:rPr>
                <w:rFonts w:eastAsia="Calibri" w:cs="Arial"/>
                <w:lang w:val="sr-Cyrl-RS"/>
              </w:rPr>
            </w:pPr>
            <w:r w:rsidRPr="00367BF5">
              <w:rPr>
                <w:rFonts w:eastAsia="Calibri" w:cs="Arial"/>
              </w:rPr>
              <w:t>Дренажне цеви</w:t>
            </w:r>
          </w:p>
          <w:p w:rsidR="00367BF5" w:rsidRPr="00367BF5" w:rsidRDefault="00367BF5" w:rsidP="00367BF5">
            <w:pPr>
              <w:spacing w:before="0"/>
              <w:jc w:val="left"/>
              <w:rPr>
                <w:rFonts w:eastAsia="Calibri" w:cs="Arial"/>
              </w:rPr>
            </w:pPr>
            <w:r w:rsidRPr="00367BF5">
              <w:rPr>
                <w:rFonts w:eastAsia="Calibri" w:cs="Arial"/>
              </w:rPr>
              <w:lastRenderedPageBreak/>
              <w:t>Транспорт до градилишта, развожење по траси и уградња дренажних цеви типа “РАУДРИЛ” или сличних. Цеви се полажу на припремљену подлогу од песка и геотекстила.</w:t>
            </w:r>
          </w:p>
          <w:p w:rsidR="00367BF5" w:rsidRDefault="00367BF5" w:rsidP="00367BF5">
            <w:pPr>
              <w:spacing w:before="0"/>
              <w:jc w:val="left"/>
              <w:rPr>
                <w:rFonts w:eastAsia="Calibri" w:cs="Arial"/>
                <w:lang w:val="sr-Cyrl-RS"/>
              </w:rPr>
            </w:pPr>
            <w:r w:rsidRPr="00367BF5">
              <w:rPr>
                <w:rFonts w:eastAsia="Calibri" w:cs="Arial"/>
              </w:rPr>
              <w:t>Обрачун се врши по дужном метру постављених дренажних цеви.</w:t>
            </w:r>
          </w:p>
          <w:p w:rsidR="00367BF5" w:rsidRPr="00367BF5" w:rsidRDefault="00367BF5" w:rsidP="00367BF5">
            <w:pPr>
              <w:spacing w:before="0"/>
              <w:jc w:val="left"/>
              <w:rPr>
                <w:rFonts w:cs="Arial"/>
                <w:bCs/>
                <w:iCs/>
                <w:lang w:val="sr-Cyrl-RS"/>
              </w:rPr>
            </w:pPr>
            <w:r w:rsidRPr="00367BF5">
              <w:rPr>
                <w:rFonts w:eastAsia="Calibri" w:cs="Arial"/>
              </w:rPr>
              <w:t>Ø 250 mm</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lastRenderedPageBreak/>
              <w:t>m'</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594</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lastRenderedPageBreak/>
              <w:t>Б.</w:t>
            </w:r>
          </w:p>
        </w:tc>
        <w:tc>
          <w:tcPr>
            <w:tcW w:w="4664" w:type="pct"/>
            <w:gridSpan w:val="7"/>
            <w:shd w:val="clear" w:color="auto" w:fill="auto"/>
          </w:tcPr>
          <w:p w:rsidR="00367BF5" w:rsidRPr="00367BF5" w:rsidRDefault="00367BF5" w:rsidP="00367BF5">
            <w:pPr>
              <w:spacing w:before="0"/>
              <w:rPr>
                <w:rFonts w:cs="Arial"/>
                <w:bCs/>
                <w:iCs/>
                <w:lang w:val="sr-Cyrl-RS"/>
              </w:rPr>
            </w:pPr>
            <w:r w:rsidRPr="00367BF5">
              <w:rPr>
                <w:rFonts w:cs="Arial"/>
                <w:bCs/>
                <w:iCs/>
              </w:rPr>
              <w:t>КОСИ ПРЕЛИВНИ ШАХТ</w:t>
            </w: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1.</w:t>
            </w:r>
          </w:p>
        </w:tc>
        <w:tc>
          <w:tcPr>
            <w:tcW w:w="4664" w:type="pct"/>
            <w:gridSpan w:val="7"/>
            <w:shd w:val="clear" w:color="auto" w:fill="auto"/>
          </w:tcPr>
          <w:p w:rsidR="00367BF5" w:rsidRPr="00367BF5" w:rsidRDefault="00367BF5" w:rsidP="00367BF5">
            <w:pPr>
              <w:spacing w:before="0"/>
              <w:rPr>
                <w:rFonts w:cs="Arial"/>
                <w:b/>
                <w:bCs/>
                <w:iCs/>
                <w:lang w:val="sr-Cyrl-RS"/>
              </w:rPr>
            </w:pPr>
            <w:r w:rsidRPr="00367BF5">
              <w:rPr>
                <w:rFonts w:eastAsia="Calibri" w:cs="Arial"/>
              </w:rPr>
              <w:t>ПРИПРЕМНИ РАДОВИ</w:t>
            </w: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1.1</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Геодетско снимање и обележавање трасе</w:t>
            </w:r>
          </w:p>
          <w:p w:rsidR="00367BF5" w:rsidRPr="00367BF5" w:rsidRDefault="00367BF5" w:rsidP="00E159BA">
            <w:pPr>
              <w:spacing w:before="0"/>
              <w:jc w:val="left"/>
              <w:rPr>
                <w:rFonts w:eastAsia="Calibri" w:cs="Arial"/>
                <w:sz w:val="20"/>
                <w:lang w:val="sr-Cyrl-RS"/>
              </w:rPr>
            </w:pPr>
            <w:r w:rsidRPr="00367BF5">
              <w:rPr>
                <w:rFonts w:eastAsia="Calibri" w:cs="Arial"/>
                <w:sz w:val="20"/>
              </w:rPr>
              <w:t>Геодетско снимање и обележавање трасе пре почетка радова.</w:t>
            </w:r>
          </w:p>
          <w:p w:rsidR="00367BF5" w:rsidRPr="00367BF5" w:rsidRDefault="00367BF5" w:rsidP="00E159BA">
            <w:pPr>
              <w:spacing w:before="0"/>
              <w:jc w:val="left"/>
              <w:rPr>
                <w:rFonts w:cs="Arial"/>
                <w:bCs/>
                <w:iCs/>
                <w:lang w:val="sr-Cyrl-RS"/>
              </w:rPr>
            </w:pPr>
            <w:r w:rsidRPr="00367BF5">
              <w:rPr>
                <w:rFonts w:eastAsia="Calibri" w:cs="Arial"/>
                <w:sz w:val="20"/>
              </w:rPr>
              <w:t>Обрачун се врши по m'</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21</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1.2</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Рашчишћавање терена</w:t>
            </w:r>
          </w:p>
          <w:p w:rsidR="00367BF5" w:rsidRPr="00367BF5" w:rsidRDefault="00367BF5" w:rsidP="00E159BA">
            <w:pPr>
              <w:spacing w:before="0"/>
              <w:jc w:val="left"/>
              <w:rPr>
                <w:rFonts w:eastAsia="Calibri" w:cs="Arial"/>
                <w:sz w:val="20"/>
                <w:lang w:val="sr-Cyrl-RS"/>
              </w:rPr>
            </w:pPr>
            <w:r w:rsidRPr="00367BF5">
              <w:rPr>
                <w:rFonts w:eastAsia="Calibri" w:cs="Arial"/>
                <w:sz w:val="20"/>
              </w:rPr>
              <w:t>Сечење постојеће ниске вегетације и шибља са чишћењем терена пре почетка радова. Посечену вегетацију, шибље и остали отпадни материјал прикупити, утоварити на камион и одвести на градску депонију. Обрачун по м2 очишћеног терена.</w:t>
            </w:r>
          </w:p>
          <w:p w:rsidR="00367BF5" w:rsidRPr="00367BF5" w:rsidRDefault="00367BF5" w:rsidP="00E159BA">
            <w:pPr>
              <w:spacing w:before="0"/>
              <w:jc w:val="left"/>
              <w:rPr>
                <w:rFonts w:cs="Arial"/>
                <w:bCs/>
                <w:iCs/>
                <w:lang w:val="sr-Cyrl-RS"/>
              </w:rPr>
            </w:pPr>
            <w:r w:rsidRPr="00367BF5">
              <w:rPr>
                <w:rFonts w:eastAsia="Calibri" w:cs="Arial"/>
                <w:sz w:val="20"/>
              </w:rPr>
              <w:t>Обрачун по m2</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m2</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84</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1.3</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Нивелација терена</w:t>
            </w:r>
          </w:p>
          <w:p w:rsidR="00367BF5" w:rsidRPr="00367BF5" w:rsidRDefault="00367BF5" w:rsidP="00E159BA">
            <w:pPr>
              <w:spacing w:before="0"/>
              <w:jc w:val="left"/>
              <w:rPr>
                <w:rFonts w:eastAsia="Calibri" w:cs="Arial"/>
                <w:sz w:val="20"/>
                <w:lang w:val="sr-Cyrl-RS"/>
              </w:rPr>
            </w:pPr>
            <w:r w:rsidRPr="00367BF5">
              <w:rPr>
                <w:rFonts w:eastAsia="Calibri" w:cs="Arial"/>
                <w:sz w:val="20"/>
              </w:rPr>
              <w:t>Нивелисање терена дуж трасе косих преливних шахтова према датој нивелети. Материјал из ископа одбацивати у страну и користити за насипање око изведене конструкције уколико је задовољавајућег квалитета или га расути по депонији.</w:t>
            </w:r>
          </w:p>
          <w:p w:rsidR="00367BF5" w:rsidRPr="00367BF5" w:rsidRDefault="00367BF5" w:rsidP="00E159BA">
            <w:pPr>
              <w:spacing w:before="0"/>
              <w:jc w:val="left"/>
              <w:rPr>
                <w:rFonts w:cs="Arial"/>
                <w:bCs/>
                <w:iCs/>
                <w:lang w:val="sr-Cyrl-RS"/>
              </w:rPr>
            </w:pPr>
            <w:r w:rsidRPr="00367BF5">
              <w:rPr>
                <w:rFonts w:eastAsia="Calibri" w:cs="Arial"/>
                <w:sz w:val="20"/>
              </w:rPr>
              <w:t>Обрачун по m' трасе, укључујући и нивелисење терена испод горњег анкер блока.</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19</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2.</w:t>
            </w:r>
          </w:p>
        </w:tc>
        <w:tc>
          <w:tcPr>
            <w:tcW w:w="4664" w:type="pct"/>
            <w:gridSpan w:val="7"/>
            <w:shd w:val="clear" w:color="auto" w:fill="auto"/>
          </w:tcPr>
          <w:p w:rsidR="00367BF5" w:rsidRPr="00367BF5" w:rsidRDefault="00367BF5" w:rsidP="00367BF5">
            <w:pPr>
              <w:spacing w:before="0"/>
              <w:rPr>
                <w:rFonts w:cs="Arial"/>
                <w:b/>
                <w:bCs/>
                <w:iCs/>
                <w:lang w:val="sr-Cyrl-RS"/>
              </w:rPr>
            </w:pPr>
            <w:r w:rsidRPr="00367BF5">
              <w:rPr>
                <w:rFonts w:eastAsia="Calibri" w:cs="Arial"/>
              </w:rPr>
              <w:t>ЗЕМЉАНИ РАДОВИ</w:t>
            </w: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lastRenderedPageBreak/>
              <w:t>2.1</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Ископ</w:t>
            </w:r>
          </w:p>
          <w:p w:rsidR="00367BF5" w:rsidRPr="00367BF5" w:rsidRDefault="00367BF5" w:rsidP="00367BF5">
            <w:pPr>
              <w:spacing w:before="0"/>
              <w:jc w:val="left"/>
              <w:rPr>
                <w:rFonts w:eastAsia="Calibri" w:cs="Arial"/>
                <w:sz w:val="20"/>
              </w:rPr>
            </w:pPr>
            <w:r w:rsidRPr="00367BF5">
              <w:rPr>
                <w:rFonts w:eastAsia="Calibri" w:cs="Arial"/>
                <w:sz w:val="20"/>
              </w:rPr>
              <w:t>Ископ земље III категорије за анкер блок, са разупирањем. Ископ извести према пројекту и датим котама. Бочне стране правилно одсећи, а дно нивелисати. Ископану земљу одбацити у страну.</w:t>
            </w:r>
          </w:p>
          <w:p w:rsidR="00367BF5" w:rsidRPr="00367BF5" w:rsidRDefault="00367BF5" w:rsidP="00E159BA">
            <w:pPr>
              <w:spacing w:before="0"/>
              <w:jc w:val="left"/>
              <w:rPr>
                <w:rFonts w:cs="Arial"/>
                <w:bCs/>
                <w:iCs/>
                <w:lang w:val="sr-Cyrl-RS"/>
              </w:rPr>
            </w:pPr>
            <w:r w:rsidRPr="00367BF5">
              <w:rPr>
                <w:rFonts w:eastAsia="Calibri" w:cs="Arial"/>
                <w:sz w:val="20"/>
              </w:rPr>
              <w:t>Обрачун по m3 земље, у цену улазе и разупирања и обезбеђење ископа.</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m3</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190</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2.2</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Шљунак</w:t>
            </w:r>
          </w:p>
          <w:p w:rsidR="00367BF5" w:rsidRPr="00367BF5" w:rsidRDefault="00367BF5" w:rsidP="00367BF5">
            <w:pPr>
              <w:spacing w:before="0"/>
              <w:jc w:val="left"/>
              <w:rPr>
                <w:rFonts w:eastAsia="Calibri" w:cs="Arial"/>
                <w:sz w:val="20"/>
              </w:rPr>
            </w:pPr>
            <w:r w:rsidRPr="00367BF5">
              <w:rPr>
                <w:rFonts w:eastAsia="Calibri" w:cs="Arial"/>
                <w:sz w:val="20"/>
              </w:rPr>
              <w:t>Набавка , транспорт и уградња шљунка за полагање косих преливних шахтова по косини касете VII ка огледном пољу. Шљунак насути у предвиђеном слоју и набити до потребне збијености.</w:t>
            </w:r>
          </w:p>
          <w:p w:rsidR="00367BF5" w:rsidRPr="00367BF5" w:rsidRDefault="00367BF5" w:rsidP="00E159BA">
            <w:pPr>
              <w:spacing w:before="0"/>
              <w:jc w:val="left"/>
              <w:rPr>
                <w:rFonts w:cs="Arial"/>
                <w:bCs/>
                <w:iCs/>
                <w:lang w:val="sr-Cyrl-RS"/>
              </w:rPr>
            </w:pPr>
            <w:r w:rsidRPr="00367BF5">
              <w:rPr>
                <w:rFonts w:eastAsia="Calibri" w:cs="Arial"/>
                <w:sz w:val="20"/>
              </w:rPr>
              <w:t>Обрачун по m3 набијеног шљунка.</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m3</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27</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2.3</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Шљунак - тампон слој</w:t>
            </w:r>
          </w:p>
          <w:p w:rsidR="00367BF5" w:rsidRPr="00367BF5" w:rsidRDefault="00367BF5" w:rsidP="00E159BA">
            <w:pPr>
              <w:spacing w:before="0"/>
              <w:jc w:val="left"/>
              <w:rPr>
                <w:rFonts w:eastAsia="Calibri" w:cs="Arial"/>
                <w:sz w:val="20"/>
                <w:lang w:val="sr-Cyrl-RS"/>
              </w:rPr>
            </w:pPr>
            <w:r w:rsidRPr="00367BF5">
              <w:rPr>
                <w:rFonts w:eastAsia="Calibri" w:cs="Arial"/>
                <w:sz w:val="20"/>
              </w:rPr>
              <w:t>Набавка, транспорт и уградња тампон слоја шљунка испод анкер блокова, низводно и на врху цевовода. Тампон слој шљунка насути у слојевима, набити и фино испланирати са толеранцијом по висини ± 1cm.</w:t>
            </w:r>
          </w:p>
          <w:p w:rsidR="00367BF5" w:rsidRPr="00367BF5" w:rsidRDefault="00367BF5" w:rsidP="00E159BA">
            <w:pPr>
              <w:spacing w:before="0"/>
              <w:jc w:val="left"/>
              <w:rPr>
                <w:rFonts w:cs="Arial"/>
                <w:bCs/>
                <w:iCs/>
                <w:lang w:val="sr-Cyrl-RS"/>
              </w:rPr>
            </w:pPr>
            <w:r w:rsidRPr="00367BF5">
              <w:rPr>
                <w:rFonts w:eastAsia="Calibri" w:cs="Arial"/>
                <w:sz w:val="20"/>
              </w:rPr>
              <w:t>Обрачун се врши по m3 набијеног шљунка.</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m3</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11</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367BF5">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3.</w:t>
            </w:r>
          </w:p>
        </w:tc>
        <w:tc>
          <w:tcPr>
            <w:tcW w:w="4664" w:type="pct"/>
            <w:gridSpan w:val="7"/>
            <w:shd w:val="clear" w:color="auto" w:fill="auto"/>
          </w:tcPr>
          <w:p w:rsidR="00367BF5" w:rsidRPr="00367BF5" w:rsidRDefault="00367BF5" w:rsidP="00367BF5">
            <w:pPr>
              <w:spacing w:before="0"/>
              <w:rPr>
                <w:rFonts w:cs="Arial"/>
                <w:b/>
                <w:bCs/>
                <w:iCs/>
                <w:lang w:val="sr-Cyrl-RS"/>
              </w:rPr>
            </w:pPr>
            <w:r w:rsidRPr="00367BF5">
              <w:rPr>
                <w:rFonts w:eastAsia="Calibri" w:cs="Arial"/>
              </w:rPr>
              <w:t>БЕТОНСКИ И АРМИРАНОБЕТОНСКИ РАДОВИ</w:t>
            </w: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3.1</w:t>
            </w:r>
          </w:p>
        </w:tc>
        <w:tc>
          <w:tcPr>
            <w:tcW w:w="1219" w:type="pct"/>
            <w:shd w:val="clear" w:color="auto" w:fill="auto"/>
          </w:tcPr>
          <w:p w:rsidR="00367BF5" w:rsidRPr="00367BF5" w:rsidRDefault="00367BF5" w:rsidP="00E159BA">
            <w:pPr>
              <w:spacing w:before="0"/>
              <w:jc w:val="left"/>
              <w:rPr>
                <w:rFonts w:eastAsia="Calibri" w:cs="Arial"/>
                <w:sz w:val="20"/>
                <w:lang w:val="sr-Cyrl-RS"/>
              </w:rPr>
            </w:pPr>
            <w:r w:rsidRPr="00367BF5">
              <w:rPr>
                <w:rFonts w:eastAsia="Calibri" w:cs="Arial"/>
                <w:sz w:val="20"/>
              </w:rPr>
              <w:t>Тампон</w:t>
            </w:r>
          </w:p>
          <w:p w:rsidR="00367BF5" w:rsidRPr="00367BF5" w:rsidRDefault="00367BF5" w:rsidP="00367BF5">
            <w:pPr>
              <w:spacing w:before="0"/>
              <w:jc w:val="left"/>
              <w:rPr>
                <w:rFonts w:eastAsia="Calibri" w:cs="Arial"/>
                <w:sz w:val="20"/>
              </w:rPr>
            </w:pPr>
            <w:r w:rsidRPr="00367BF5">
              <w:rPr>
                <w:rFonts w:eastAsia="Calibri" w:cs="Arial"/>
                <w:sz w:val="20"/>
              </w:rPr>
              <w:t>Израда тампона од неармираног бетона МБ15, дебљине 10 cm, испод низводног анкер блока. Бетонирање радити преко претходно разастртог шљунка. Бетон уградити и неговати по прописима.</w:t>
            </w:r>
          </w:p>
          <w:p w:rsidR="00367BF5" w:rsidRPr="00367BF5" w:rsidRDefault="00367BF5" w:rsidP="00367BF5">
            <w:pPr>
              <w:spacing w:before="0"/>
              <w:jc w:val="left"/>
              <w:rPr>
                <w:rFonts w:eastAsia="Calibri" w:cs="Arial"/>
                <w:sz w:val="20"/>
                <w:lang w:val="sr-Cyrl-RS"/>
              </w:rPr>
            </w:pPr>
            <w:r w:rsidRPr="00367BF5">
              <w:rPr>
                <w:rFonts w:eastAsia="Calibri" w:cs="Arial"/>
                <w:sz w:val="20"/>
              </w:rPr>
              <w:t>2.4 ·2.1 ·0.1 = 0.504</w:t>
            </w:r>
          </w:p>
          <w:p w:rsidR="00367BF5" w:rsidRPr="00367BF5" w:rsidRDefault="00367BF5" w:rsidP="00367BF5">
            <w:pPr>
              <w:spacing w:before="0"/>
              <w:jc w:val="left"/>
              <w:rPr>
                <w:rFonts w:cs="Arial"/>
                <w:bCs/>
                <w:iCs/>
                <w:lang w:val="sr-Cyrl-RS"/>
              </w:rPr>
            </w:pPr>
            <w:r w:rsidRPr="00367BF5">
              <w:rPr>
                <w:rFonts w:eastAsia="Calibri" w:cs="Arial"/>
                <w:sz w:val="20"/>
              </w:rPr>
              <w:t>Обрачун по m3 уграђеног бетона.</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t>m3</w:t>
            </w:r>
          </w:p>
        </w:tc>
        <w:tc>
          <w:tcPr>
            <w:tcW w:w="572" w:type="pct"/>
            <w:shd w:val="clear" w:color="auto" w:fill="auto"/>
            <w:vAlign w:val="center"/>
          </w:tcPr>
          <w:p w:rsidR="00367BF5" w:rsidRPr="00E47C2E" w:rsidRDefault="00367BF5" w:rsidP="00B5725B">
            <w:pPr>
              <w:spacing w:before="0"/>
              <w:jc w:val="center"/>
              <w:rPr>
                <w:rFonts w:cs="Arial"/>
                <w:bCs/>
                <w:iCs/>
                <w:lang w:val="sr-Cyrl-CS"/>
              </w:rPr>
            </w:pPr>
            <w:r>
              <w:rPr>
                <w:rFonts w:cs="Arial"/>
                <w:bCs/>
                <w:iCs/>
                <w:lang w:val="sr-Cyrl-CS"/>
              </w:rPr>
              <w:t>1</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367BF5" w:rsidP="00B5725B">
            <w:pPr>
              <w:spacing w:before="0"/>
              <w:jc w:val="center"/>
              <w:rPr>
                <w:rFonts w:cs="Arial"/>
                <w:b/>
                <w:bCs/>
                <w:iCs/>
                <w:lang w:val="sr-Cyrl-CS"/>
              </w:rPr>
            </w:pPr>
            <w:r>
              <w:rPr>
                <w:rFonts w:cs="Arial"/>
                <w:b/>
                <w:bCs/>
                <w:iCs/>
                <w:lang w:val="sr-Cyrl-CS"/>
              </w:rPr>
              <w:t>3.2</w:t>
            </w:r>
          </w:p>
        </w:tc>
        <w:tc>
          <w:tcPr>
            <w:tcW w:w="1219" w:type="pct"/>
            <w:shd w:val="clear" w:color="auto" w:fill="auto"/>
          </w:tcPr>
          <w:p w:rsidR="00D769D0" w:rsidRPr="00D769D0" w:rsidRDefault="00D769D0" w:rsidP="00D769D0">
            <w:pPr>
              <w:spacing w:before="0"/>
              <w:jc w:val="left"/>
              <w:rPr>
                <w:rFonts w:eastAsia="Calibri" w:cs="Arial"/>
                <w:sz w:val="20"/>
              </w:rPr>
            </w:pPr>
            <w:r w:rsidRPr="00D769D0">
              <w:rPr>
                <w:rFonts w:eastAsia="Calibri" w:cs="Arial"/>
                <w:sz w:val="20"/>
              </w:rPr>
              <w:t xml:space="preserve">Израда анкер блокова марке МБ30. Анкер блокове армирати по </w:t>
            </w:r>
            <w:r w:rsidRPr="00D769D0">
              <w:rPr>
                <w:rFonts w:eastAsia="Calibri" w:cs="Arial"/>
                <w:sz w:val="20"/>
              </w:rPr>
              <w:lastRenderedPageBreak/>
              <w:t>пројекту, статичком прорачуну и детаљима. Бетон уградити и неговати према прописима. У цену улазе и оплата и арматура.</w:t>
            </w:r>
          </w:p>
          <w:p w:rsidR="00367BF5" w:rsidRPr="00E47C2E" w:rsidRDefault="00D769D0" w:rsidP="00E159BA">
            <w:pPr>
              <w:spacing w:before="0"/>
              <w:jc w:val="left"/>
              <w:rPr>
                <w:rFonts w:cs="Arial"/>
                <w:bCs/>
                <w:iCs/>
                <w:lang w:val="sr-Cyrl-CS"/>
              </w:rPr>
            </w:pPr>
            <w:r w:rsidRPr="00D769D0">
              <w:rPr>
                <w:rFonts w:eastAsia="Calibri" w:cs="Arial"/>
                <w:sz w:val="20"/>
              </w:rPr>
              <w:t>Обрачун по m3 анкер блока.</w:t>
            </w:r>
          </w:p>
        </w:tc>
        <w:tc>
          <w:tcPr>
            <w:tcW w:w="429" w:type="pct"/>
            <w:shd w:val="clear" w:color="auto" w:fill="auto"/>
            <w:vAlign w:val="center"/>
          </w:tcPr>
          <w:p w:rsidR="00367BF5" w:rsidRPr="00E47C2E" w:rsidRDefault="00367BF5" w:rsidP="00B5725B">
            <w:pPr>
              <w:spacing w:before="0"/>
              <w:jc w:val="center"/>
              <w:rPr>
                <w:rFonts w:cs="Arial"/>
                <w:bCs/>
                <w:iCs/>
                <w:lang w:val="sr-Cyrl-CS"/>
              </w:rPr>
            </w:pPr>
            <w:r w:rsidRPr="00367BF5">
              <w:rPr>
                <w:rFonts w:eastAsia="Calibri" w:cs="Arial"/>
              </w:rPr>
              <w:lastRenderedPageBreak/>
              <w:t>m3</w:t>
            </w:r>
          </w:p>
        </w:tc>
        <w:tc>
          <w:tcPr>
            <w:tcW w:w="572" w:type="pct"/>
            <w:shd w:val="clear" w:color="auto" w:fill="auto"/>
            <w:vAlign w:val="center"/>
          </w:tcPr>
          <w:p w:rsidR="00367BF5" w:rsidRPr="00E47C2E" w:rsidRDefault="00D769D0" w:rsidP="00B5725B">
            <w:pPr>
              <w:spacing w:before="0"/>
              <w:jc w:val="center"/>
              <w:rPr>
                <w:rFonts w:cs="Arial"/>
                <w:bCs/>
                <w:iCs/>
                <w:lang w:val="sr-Cyrl-CS"/>
              </w:rPr>
            </w:pPr>
            <w:r>
              <w:rPr>
                <w:rFonts w:cs="Arial"/>
                <w:bCs/>
                <w:iCs/>
                <w:lang w:val="sr-Cyrl-CS"/>
              </w:rPr>
              <w:t>7</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D769D0" w:rsidP="00B5725B">
            <w:pPr>
              <w:spacing w:before="0"/>
              <w:jc w:val="center"/>
              <w:rPr>
                <w:rFonts w:cs="Arial"/>
                <w:b/>
                <w:bCs/>
                <w:iCs/>
                <w:lang w:val="sr-Cyrl-CS"/>
              </w:rPr>
            </w:pPr>
            <w:r>
              <w:rPr>
                <w:rFonts w:cs="Arial"/>
                <w:b/>
                <w:bCs/>
                <w:iCs/>
                <w:lang w:val="sr-Cyrl-CS"/>
              </w:rPr>
              <w:lastRenderedPageBreak/>
              <w:t>3.3</w:t>
            </w:r>
          </w:p>
        </w:tc>
        <w:tc>
          <w:tcPr>
            <w:tcW w:w="1219" w:type="pct"/>
            <w:shd w:val="clear" w:color="auto" w:fill="auto"/>
          </w:tcPr>
          <w:p w:rsidR="00367BF5" w:rsidRPr="00D769D0" w:rsidRDefault="00D769D0" w:rsidP="00E159BA">
            <w:pPr>
              <w:spacing w:before="0"/>
              <w:jc w:val="left"/>
              <w:rPr>
                <w:rFonts w:eastAsia="Calibri" w:cs="Arial"/>
                <w:sz w:val="20"/>
                <w:lang w:val="sr-Cyrl-RS"/>
              </w:rPr>
            </w:pPr>
            <w:r w:rsidRPr="00D769D0">
              <w:rPr>
                <w:rFonts w:eastAsia="Calibri" w:cs="Arial"/>
                <w:sz w:val="20"/>
              </w:rPr>
              <w:t>АБ плоча и ослонац</w:t>
            </w:r>
          </w:p>
          <w:p w:rsidR="00D769D0" w:rsidRPr="00D769D0" w:rsidRDefault="00D769D0" w:rsidP="00E159BA">
            <w:pPr>
              <w:spacing w:before="0"/>
              <w:jc w:val="left"/>
              <w:rPr>
                <w:rFonts w:eastAsia="Calibri" w:cs="Arial"/>
                <w:sz w:val="20"/>
                <w:lang w:val="sr-Cyrl-RS"/>
              </w:rPr>
            </w:pPr>
            <w:r w:rsidRPr="00D769D0">
              <w:rPr>
                <w:rFonts w:eastAsia="Calibri" w:cs="Arial"/>
                <w:sz w:val="20"/>
              </w:rPr>
              <w:t>Израда армиранобетонске облоге и ослонаца косих преливних шахтова и косе степенишне плоче, све марке МБ30, у свему према статичком прорачуну и детаљима</w:t>
            </w:r>
            <w:r w:rsidRPr="00D769D0">
              <w:rPr>
                <w:rFonts w:eastAsia="Calibri" w:cs="Arial"/>
                <w:sz w:val="20"/>
                <w:lang w:val="sr-Cyrl-RS"/>
              </w:rPr>
              <w:t>.</w:t>
            </w:r>
            <w:r w:rsidRPr="00D769D0">
              <w:rPr>
                <w:rFonts w:eastAsia="Calibri" w:cs="Arial"/>
                <w:sz w:val="20"/>
              </w:rPr>
              <w:t xml:space="preserve"> У цену улазе и оплата и арматура.</w:t>
            </w:r>
          </w:p>
          <w:p w:rsidR="00D769D0" w:rsidRPr="00D769D0" w:rsidRDefault="00D769D0" w:rsidP="00E159BA">
            <w:pPr>
              <w:spacing w:before="0"/>
              <w:jc w:val="left"/>
              <w:rPr>
                <w:rFonts w:cs="Arial"/>
                <w:bCs/>
                <w:iCs/>
                <w:lang w:val="sr-Cyrl-RS"/>
              </w:rPr>
            </w:pPr>
            <w:r w:rsidRPr="00D769D0">
              <w:rPr>
                <w:rFonts w:eastAsia="Calibri" w:cs="Arial"/>
                <w:sz w:val="20"/>
              </w:rPr>
              <w:t>Обрачун по m3 темеља.</w:t>
            </w:r>
          </w:p>
        </w:tc>
        <w:tc>
          <w:tcPr>
            <w:tcW w:w="429" w:type="pct"/>
            <w:shd w:val="clear" w:color="auto" w:fill="auto"/>
            <w:vAlign w:val="center"/>
          </w:tcPr>
          <w:p w:rsidR="00367BF5" w:rsidRPr="00E47C2E" w:rsidRDefault="00D769D0" w:rsidP="00B5725B">
            <w:pPr>
              <w:spacing w:before="0"/>
              <w:jc w:val="center"/>
              <w:rPr>
                <w:rFonts w:cs="Arial"/>
                <w:bCs/>
                <w:iCs/>
                <w:lang w:val="sr-Cyrl-CS"/>
              </w:rPr>
            </w:pPr>
            <w:r w:rsidRPr="00367BF5">
              <w:rPr>
                <w:rFonts w:eastAsia="Calibri" w:cs="Arial"/>
              </w:rPr>
              <w:t>m3</w:t>
            </w:r>
          </w:p>
        </w:tc>
        <w:tc>
          <w:tcPr>
            <w:tcW w:w="572" w:type="pct"/>
            <w:shd w:val="clear" w:color="auto" w:fill="auto"/>
            <w:vAlign w:val="center"/>
          </w:tcPr>
          <w:p w:rsidR="00367BF5" w:rsidRPr="00E47C2E" w:rsidRDefault="00D769D0" w:rsidP="00B5725B">
            <w:pPr>
              <w:spacing w:before="0"/>
              <w:jc w:val="center"/>
              <w:rPr>
                <w:rFonts w:cs="Arial"/>
                <w:bCs/>
                <w:iCs/>
                <w:lang w:val="sr-Cyrl-CS"/>
              </w:rPr>
            </w:pPr>
            <w:r>
              <w:rPr>
                <w:rFonts w:cs="Arial"/>
                <w:bCs/>
                <w:iCs/>
                <w:lang w:val="sr-Cyrl-CS"/>
              </w:rPr>
              <w:t>14,5</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367BF5" w:rsidRPr="00E47C2E" w:rsidTr="00E159BA">
        <w:tc>
          <w:tcPr>
            <w:tcW w:w="336" w:type="pct"/>
            <w:shd w:val="clear" w:color="auto" w:fill="auto"/>
            <w:vAlign w:val="center"/>
          </w:tcPr>
          <w:p w:rsidR="00367BF5" w:rsidRPr="00E47C2E" w:rsidRDefault="00D769D0" w:rsidP="00B5725B">
            <w:pPr>
              <w:spacing w:before="0"/>
              <w:jc w:val="center"/>
              <w:rPr>
                <w:rFonts w:cs="Arial"/>
                <w:b/>
                <w:bCs/>
                <w:iCs/>
                <w:lang w:val="sr-Cyrl-CS"/>
              </w:rPr>
            </w:pPr>
            <w:r>
              <w:rPr>
                <w:rFonts w:cs="Arial"/>
                <w:b/>
                <w:bCs/>
                <w:iCs/>
                <w:lang w:val="sr-Cyrl-CS"/>
              </w:rPr>
              <w:t>3.4</w:t>
            </w:r>
          </w:p>
        </w:tc>
        <w:tc>
          <w:tcPr>
            <w:tcW w:w="1219" w:type="pct"/>
            <w:shd w:val="clear" w:color="auto" w:fill="auto"/>
          </w:tcPr>
          <w:p w:rsidR="00367BF5" w:rsidRPr="00D769D0" w:rsidRDefault="00D769D0" w:rsidP="00E159BA">
            <w:pPr>
              <w:spacing w:before="0"/>
              <w:jc w:val="left"/>
              <w:rPr>
                <w:rFonts w:eastAsia="Calibri" w:cs="Arial"/>
                <w:sz w:val="20"/>
                <w:lang w:val="sr-Cyrl-RS"/>
              </w:rPr>
            </w:pPr>
            <w:r w:rsidRPr="00D769D0">
              <w:rPr>
                <w:rFonts w:eastAsia="Calibri" w:cs="Arial"/>
                <w:sz w:val="20"/>
              </w:rPr>
              <w:t>АБ степенице</w:t>
            </w:r>
          </w:p>
          <w:p w:rsidR="00D769D0" w:rsidRPr="00D769D0" w:rsidRDefault="00D769D0" w:rsidP="00E159BA">
            <w:pPr>
              <w:spacing w:before="0"/>
              <w:jc w:val="left"/>
              <w:rPr>
                <w:rFonts w:eastAsia="Calibri" w:cs="Arial"/>
                <w:sz w:val="20"/>
                <w:lang w:val="sr-Cyrl-RS"/>
              </w:rPr>
            </w:pPr>
            <w:r w:rsidRPr="00D769D0">
              <w:rPr>
                <w:rFonts w:eastAsia="Calibri" w:cs="Arial"/>
                <w:sz w:val="20"/>
              </w:rPr>
              <w:t>Израда бетонских степеника од набијеног бетона, МБ 30. Израдити оплату степеника према детаљима и пројекту. Степенике бетонирати преко косе плоче, а бетон уградити и неговати по прописима. У цену улази оплата и арматура.</w:t>
            </w:r>
          </w:p>
          <w:p w:rsidR="00D769D0" w:rsidRPr="00D769D0" w:rsidRDefault="00D769D0" w:rsidP="00E159BA">
            <w:pPr>
              <w:spacing w:before="0"/>
              <w:jc w:val="left"/>
              <w:rPr>
                <w:rFonts w:cs="Arial"/>
                <w:bCs/>
                <w:iCs/>
                <w:lang w:val="sr-Cyrl-RS"/>
              </w:rPr>
            </w:pPr>
            <w:r w:rsidRPr="00D769D0">
              <w:rPr>
                <w:rFonts w:eastAsia="Calibri" w:cs="Arial"/>
                <w:sz w:val="20"/>
              </w:rPr>
              <w:t>Обрачун по m' изведених степеника.</w:t>
            </w:r>
          </w:p>
        </w:tc>
        <w:tc>
          <w:tcPr>
            <w:tcW w:w="429" w:type="pct"/>
            <w:shd w:val="clear" w:color="auto" w:fill="auto"/>
            <w:vAlign w:val="center"/>
          </w:tcPr>
          <w:p w:rsidR="00367BF5" w:rsidRPr="00E47C2E" w:rsidRDefault="00D769D0" w:rsidP="00B5725B">
            <w:pPr>
              <w:spacing w:before="0"/>
              <w:jc w:val="center"/>
              <w:rPr>
                <w:rFonts w:cs="Arial"/>
                <w:bCs/>
                <w:iCs/>
                <w:lang w:val="sr-Cyrl-CS"/>
              </w:rPr>
            </w:pPr>
            <w:r w:rsidRPr="00D769D0">
              <w:rPr>
                <w:rFonts w:eastAsia="Calibri" w:cs="Arial"/>
              </w:rPr>
              <w:t>m'</w:t>
            </w:r>
          </w:p>
        </w:tc>
        <w:tc>
          <w:tcPr>
            <w:tcW w:w="572" w:type="pct"/>
            <w:shd w:val="clear" w:color="auto" w:fill="auto"/>
            <w:vAlign w:val="center"/>
          </w:tcPr>
          <w:p w:rsidR="00367BF5" w:rsidRPr="00E47C2E" w:rsidRDefault="00D769D0" w:rsidP="00B5725B">
            <w:pPr>
              <w:spacing w:before="0"/>
              <w:jc w:val="center"/>
              <w:rPr>
                <w:rFonts w:cs="Arial"/>
                <w:bCs/>
                <w:iCs/>
                <w:lang w:val="sr-Cyrl-CS"/>
              </w:rPr>
            </w:pPr>
            <w:r>
              <w:rPr>
                <w:rFonts w:cs="Arial"/>
                <w:bCs/>
                <w:iCs/>
                <w:lang w:val="sr-Cyrl-CS"/>
              </w:rPr>
              <w:t>43</w:t>
            </w:r>
          </w:p>
        </w:tc>
        <w:tc>
          <w:tcPr>
            <w:tcW w:w="572" w:type="pct"/>
            <w:shd w:val="clear" w:color="auto" w:fill="auto"/>
            <w:vAlign w:val="center"/>
          </w:tcPr>
          <w:p w:rsidR="00367BF5" w:rsidRPr="00E47C2E" w:rsidRDefault="00367BF5" w:rsidP="00B5725B">
            <w:pPr>
              <w:spacing w:before="0"/>
              <w:jc w:val="center"/>
              <w:rPr>
                <w:rFonts w:cs="Arial"/>
                <w:b/>
                <w:bCs/>
                <w:iCs/>
              </w:rPr>
            </w:pPr>
          </w:p>
        </w:tc>
        <w:tc>
          <w:tcPr>
            <w:tcW w:w="572" w:type="pct"/>
            <w:shd w:val="clear" w:color="auto" w:fill="auto"/>
            <w:vAlign w:val="center"/>
          </w:tcPr>
          <w:p w:rsidR="00367BF5" w:rsidRPr="00E47C2E" w:rsidRDefault="00367BF5" w:rsidP="00B5725B">
            <w:pPr>
              <w:spacing w:before="0"/>
              <w:jc w:val="center"/>
              <w:rPr>
                <w:rFonts w:cs="Arial"/>
                <w:b/>
                <w:bCs/>
                <w:iCs/>
              </w:rPr>
            </w:pPr>
          </w:p>
        </w:tc>
        <w:tc>
          <w:tcPr>
            <w:tcW w:w="643" w:type="pct"/>
            <w:shd w:val="clear" w:color="auto" w:fill="auto"/>
            <w:vAlign w:val="center"/>
          </w:tcPr>
          <w:p w:rsidR="00367BF5" w:rsidRPr="00E47C2E" w:rsidRDefault="00367BF5" w:rsidP="00B5725B">
            <w:pPr>
              <w:spacing w:before="0"/>
              <w:jc w:val="center"/>
              <w:rPr>
                <w:rFonts w:cs="Arial"/>
                <w:b/>
                <w:bCs/>
                <w:iCs/>
              </w:rPr>
            </w:pPr>
          </w:p>
        </w:tc>
        <w:tc>
          <w:tcPr>
            <w:tcW w:w="657" w:type="pct"/>
            <w:shd w:val="clear" w:color="auto" w:fill="auto"/>
            <w:vAlign w:val="center"/>
          </w:tcPr>
          <w:p w:rsidR="00367BF5" w:rsidRPr="00E47C2E" w:rsidRDefault="00367BF5" w:rsidP="00B5725B">
            <w:pPr>
              <w:spacing w:before="0"/>
              <w:jc w:val="center"/>
              <w:rPr>
                <w:rFonts w:cs="Arial"/>
                <w:b/>
                <w:bCs/>
                <w:iCs/>
              </w:rPr>
            </w:pPr>
          </w:p>
        </w:tc>
      </w:tr>
      <w:tr w:rsidR="00D769D0" w:rsidRPr="00E47C2E" w:rsidTr="00D769D0">
        <w:tc>
          <w:tcPr>
            <w:tcW w:w="336" w:type="pct"/>
            <w:shd w:val="clear" w:color="auto" w:fill="auto"/>
            <w:vAlign w:val="center"/>
          </w:tcPr>
          <w:p w:rsidR="00D769D0" w:rsidRPr="00E47C2E" w:rsidRDefault="00D769D0" w:rsidP="00B5725B">
            <w:pPr>
              <w:spacing w:before="0"/>
              <w:jc w:val="center"/>
              <w:rPr>
                <w:rFonts w:cs="Arial"/>
                <w:b/>
                <w:bCs/>
                <w:iCs/>
                <w:lang w:val="sr-Cyrl-CS"/>
              </w:rPr>
            </w:pPr>
            <w:r>
              <w:rPr>
                <w:rFonts w:cs="Arial"/>
                <w:b/>
                <w:bCs/>
                <w:iCs/>
                <w:lang w:val="sr-Cyrl-CS"/>
              </w:rPr>
              <w:t>4.</w:t>
            </w:r>
          </w:p>
        </w:tc>
        <w:tc>
          <w:tcPr>
            <w:tcW w:w="4664" w:type="pct"/>
            <w:gridSpan w:val="7"/>
            <w:shd w:val="clear" w:color="auto" w:fill="auto"/>
          </w:tcPr>
          <w:p w:rsidR="00D769D0" w:rsidRPr="00D769D0" w:rsidRDefault="00D769D0" w:rsidP="00D769D0">
            <w:pPr>
              <w:spacing w:before="0"/>
              <w:rPr>
                <w:rFonts w:cs="Arial"/>
                <w:b/>
                <w:bCs/>
                <w:iCs/>
                <w:lang w:val="sr-Cyrl-RS"/>
              </w:rPr>
            </w:pPr>
            <w:r w:rsidRPr="00D769D0">
              <w:rPr>
                <w:rFonts w:eastAsia="Calibri" w:cs="Arial"/>
              </w:rPr>
              <w:t>МОНТАЖЕРСКИ РАДОВИ</w:t>
            </w:r>
          </w:p>
        </w:tc>
      </w:tr>
      <w:tr w:rsidR="00D769D0" w:rsidRPr="00E47C2E" w:rsidTr="00E159BA">
        <w:tc>
          <w:tcPr>
            <w:tcW w:w="336" w:type="pct"/>
            <w:shd w:val="clear" w:color="auto" w:fill="auto"/>
            <w:vAlign w:val="center"/>
          </w:tcPr>
          <w:p w:rsidR="00D769D0" w:rsidRPr="00E47C2E" w:rsidRDefault="00D769D0" w:rsidP="00B5725B">
            <w:pPr>
              <w:spacing w:before="0"/>
              <w:jc w:val="center"/>
              <w:rPr>
                <w:rFonts w:cs="Arial"/>
                <w:b/>
                <w:bCs/>
                <w:iCs/>
                <w:lang w:val="sr-Cyrl-CS"/>
              </w:rPr>
            </w:pPr>
            <w:r>
              <w:rPr>
                <w:rFonts w:cs="Arial"/>
                <w:b/>
                <w:bCs/>
                <w:iCs/>
                <w:lang w:val="sr-Cyrl-CS"/>
              </w:rPr>
              <w:t>4.1</w:t>
            </w:r>
          </w:p>
        </w:tc>
        <w:tc>
          <w:tcPr>
            <w:tcW w:w="1219" w:type="pct"/>
            <w:shd w:val="clear" w:color="auto" w:fill="auto"/>
          </w:tcPr>
          <w:p w:rsidR="00D769D0" w:rsidRPr="00D769D0" w:rsidRDefault="00D769D0" w:rsidP="00E159BA">
            <w:pPr>
              <w:spacing w:before="0"/>
              <w:jc w:val="left"/>
              <w:rPr>
                <w:rFonts w:eastAsia="Calibri" w:cs="Arial"/>
                <w:sz w:val="20"/>
                <w:lang w:val="sr-Cyrl-RS"/>
              </w:rPr>
            </w:pPr>
            <w:r w:rsidRPr="00D769D0">
              <w:rPr>
                <w:rFonts w:eastAsia="Calibri" w:cs="Arial"/>
                <w:sz w:val="20"/>
              </w:rPr>
              <w:t>ПВЦ цеви</w:t>
            </w:r>
          </w:p>
          <w:p w:rsidR="00D769D0" w:rsidRPr="00D769D0" w:rsidRDefault="00D769D0" w:rsidP="00E159BA">
            <w:pPr>
              <w:spacing w:before="0"/>
              <w:jc w:val="left"/>
              <w:rPr>
                <w:rFonts w:eastAsia="Calibri" w:cs="Arial"/>
                <w:sz w:val="20"/>
                <w:lang w:val="sr-Cyrl-RS"/>
              </w:rPr>
            </w:pPr>
            <w:r w:rsidRPr="00D769D0">
              <w:rPr>
                <w:rFonts w:eastAsia="Calibri" w:cs="Arial"/>
                <w:sz w:val="20"/>
              </w:rPr>
              <w:t xml:space="preserve">Набавка и монтажа ПВЦ канализационих цеви пречника 400 mm, заједно са фазонским комадима и материјалом за спајање. Поставити само атестиране и исправне цеви и фазонске комаде. Праве цеви сећи на лицу места на пројектоване дужине и спајати са Т рачвама или правоугаоним коленом. Све правилно дихтовати са поклопцима и гуменим </w:t>
            </w:r>
            <w:r w:rsidRPr="00D769D0">
              <w:rPr>
                <w:rFonts w:eastAsia="Calibri" w:cs="Arial"/>
                <w:sz w:val="20"/>
              </w:rPr>
              <w:lastRenderedPageBreak/>
              <w:t>дихтунзима. Постављену мрежу пре бетонирања испитати на притисак и сачинити записник, што улази у цену. Цеви фиксирати и извршити крпљења отвора и шлицева, видљиве делове обојити два пута уљаном бојом. Све поклопце фазонских комада допремити на градилиште и одложити на место по избору инвеститора.</w:t>
            </w:r>
          </w:p>
          <w:p w:rsidR="00D769D0" w:rsidRPr="00D769D0" w:rsidRDefault="00D769D0" w:rsidP="00E159BA">
            <w:pPr>
              <w:spacing w:before="0"/>
              <w:jc w:val="left"/>
              <w:rPr>
                <w:rFonts w:cs="Arial"/>
                <w:bCs/>
                <w:iCs/>
                <w:lang w:val="sr-Cyrl-RS"/>
              </w:rPr>
            </w:pPr>
            <w:r w:rsidRPr="00D769D0">
              <w:rPr>
                <w:rFonts w:eastAsia="Calibri" w:cs="Arial"/>
                <w:sz w:val="20"/>
              </w:rPr>
              <w:t>Обрачун по m' трасе цевовода.</w:t>
            </w:r>
          </w:p>
        </w:tc>
        <w:tc>
          <w:tcPr>
            <w:tcW w:w="429" w:type="pct"/>
            <w:shd w:val="clear" w:color="auto" w:fill="auto"/>
            <w:vAlign w:val="center"/>
          </w:tcPr>
          <w:p w:rsidR="00D769D0" w:rsidRPr="00E47C2E" w:rsidRDefault="00D769D0" w:rsidP="00B5725B">
            <w:pPr>
              <w:spacing w:before="0"/>
              <w:jc w:val="center"/>
              <w:rPr>
                <w:rFonts w:cs="Arial"/>
                <w:bCs/>
                <w:iCs/>
                <w:lang w:val="sr-Cyrl-CS"/>
              </w:rPr>
            </w:pPr>
            <w:r w:rsidRPr="00D769D0">
              <w:rPr>
                <w:rFonts w:eastAsia="Calibri" w:cs="Arial"/>
              </w:rPr>
              <w:lastRenderedPageBreak/>
              <w:t>m'</w:t>
            </w:r>
          </w:p>
        </w:tc>
        <w:tc>
          <w:tcPr>
            <w:tcW w:w="572" w:type="pct"/>
            <w:shd w:val="clear" w:color="auto" w:fill="auto"/>
            <w:vAlign w:val="center"/>
          </w:tcPr>
          <w:p w:rsidR="00D769D0" w:rsidRPr="00E47C2E" w:rsidRDefault="00D769D0" w:rsidP="00B5725B">
            <w:pPr>
              <w:spacing w:before="0"/>
              <w:jc w:val="center"/>
              <w:rPr>
                <w:rFonts w:cs="Arial"/>
                <w:bCs/>
                <w:iCs/>
                <w:lang w:val="sr-Cyrl-CS"/>
              </w:rPr>
            </w:pPr>
            <w:r>
              <w:rPr>
                <w:rFonts w:cs="Arial"/>
                <w:bCs/>
                <w:iCs/>
                <w:lang w:val="sr-Cyrl-CS"/>
              </w:rPr>
              <w:t>17</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D769D0" w:rsidRPr="00E47C2E" w:rsidTr="00D769D0">
        <w:tc>
          <w:tcPr>
            <w:tcW w:w="336" w:type="pct"/>
            <w:shd w:val="clear" w:color="auto" w:fill="auto"/>
            <w:vAlign w:val="center"/>
          </w:tcPr>
          <w:p w:rsidR="00D769D0" w:rsidRPr="00E47C2E" w:rsidRDefault="00D769D0" w:rsidP="00B5725B">
            <w:pPr>
              <w:spacing w:before="0"/>
              <w:jc w:val="center"/>
              <w:rPr>
                <w:rFonts w:cs="Arial"/>
                <w:b/>
                <w:bCs/>
                <w:iCs/>
                <w:lang w:val="sr-Cyrl-CS"/>
              </w:rPr>
            </w:pPr>
            <w:r>
              <w:rPr>
                <w:rFonts w:cs="Arial"/>
                <w:b/>
                <w:bCs/>
                <w:iCs/>
                <w:lang w:val="sr-Cyrl-CS"/>
              </w:rPr>
              <w:lastRenderedPageBreak/>
              <w:t>5.</w:t>
            </w:r>
          </w:p>
        </w:tc>
        <w:tc>
          <w:tcPr>
            <w:tcW w:w="4664" w:type="pct"/>
            <w:gridSpan w:val="7"/>
            <w:shd w:val="clear" w:color="auto" w:fill="auto"/>
          </w:tcPr>
          <w:p w:rsidR="00D769D0" w:rsidRPr="00D769D0" w:rsidRDefault="00D769D0" w:rsidP="00D769D0">
            <w:pPr>
              <w:spacing w:before="0"/>
              <w:rPr>
                <w:rFonts w:cs="Arial"/>
                <w:b/>
                <w:bCs/>
                <w:iCs/>
                <w:lang w:val="sr-Cyrl-RS"/>
              </w:rPr>
            </w:pPr>
            <w:r w:rsidRPr="00D769D0">
              <w:rPr>
                <w:rFonts w:eastAsia="Calibri" w:cs="Arial"/>
              </w:rPr>
              <w:t>ЧЕЛИЧНА КОНСТРУКЦИЈА</w:t>
            </w:r>
          </w:p>
        </w:tc>
      </w:tr>
      <w:tr w:rsidR="00D769D0" w:rsidRPr="00E47C2E" w:rsidTr="00E159BA">
        <w:tc>
          <w:tcPr>
            <w:tcW w:w="336" w:type="pct"/>
            <w:shd w:val="clear" w:color="auto" w:fill="auto"/>
            <w:vAlign w:val="center"/>
          </w:tcPr>
          <w:p w:rsidR="00D769D0" w:rsidRPr="00E47C2E" w:rsidRDefault="00D769D0" w:rsidP="00B5725B">
            <w:pPr>
              <w:spacing w:before="0"/>
              <w:jc w:val="center"/>
              <w:rPr>
                <w:rFonts w:cs="Arial"/>
                <w:b/>
                <w:bCs/>
                <w:iCs/>
                <w:lang w:val="sr-Cyrl-CS"/>
              </w:rPr>
            </w:pPr>
            <w:r>
              <w:rPr>
                <w:rFonts w:cs="Arial"/>
                <w:b/>
                <w:bCs/>
                <w:iCs/>
                <w:lang w:val="sr-Cyrl-CS"/>
              </w:rPr>
              <w:t>5.1</w:t>
            </w:r>
          </w:p>
        </w:tc>
        <w:tc>
          <w:tcPr>
            <w:tcW w:w="1219" w:type="pct"/>
            <w:shd w:val="clear" w:color="auto" w:fill="auto"/>
          </w:tcPr>
          <w:p w:rsidR="00D769D0" w:rsidRPr="00D769D0" w:rsidRDefault="00D769D0" w:rsidP="00E159BA">
            <w:pPr>
              <w:spacing w:before="0"/>
              <w:jc w:val="left"/>
              <w:rPr>
                <w:rFonts w:eastAsia="Calibri" w:cs="Arial"/>
                <w:sz w:val="20"/>
                <w:lang w:val="sr-Cyrl-RS"/>
              </w:rPr>
            </w:pPr>
            <w:r w:rsidRPr="00D769D0">
              <w:rPr>
                <w:rFonts w:eastAsia="Calibri" w:cs="Arial"/>
                <w:sz w:val="20"/>
              </w:rPr>
              <w:t>Израда вођица за талпе</w:t>
            </w:r>
          </w:p>
          <w:p w:rsidR="00D769D0" w:rsidRPr="00D769D0" w:rsidRDefault="00D769D0" w:rsidP="00D769D0">
            <w:pPr>
              <w:spacing w:before="0"/>
              <w:jc w:val="left"/>
              <w:rPr>
                <w:rFonts w:eastAsia="Calibri" w:cs="Arial"/>
                <w:sz w:val="20"/>
              </w:rPr>
            </w:pPr>
            <w:r w:rsidRPr="00D769D0">
              <w:rPr>
                <w:rFonts w:eastAsia="Calibri" w:cs="Arial"/>
                <w:sz w:val="20"/>
              </w:rPr>
              <w:t>Израда и постављање ограде степеништа уз коси преливни шахт. Ограду израдити од стандардних цевастих профила од челика С235, по детаљима и упутству пројектанта. Спојеве и варове идеално израдити, очистити и обрусити. Пре уградње ограду очистити од корозије и прашине, брусити и опајати. Премазати минијумом, нанети основну боју и поставити ограду. Монтирати ограду, поправити основну боју и обојити два пута бојом за метал.</w:t>
            </w:r>
          </w:p>
          <w:p w:rsidR="00D769D0" w:rsidRPr="00D769D0" w:rsidRDefault="00D769D0" w:rsidP="00D769D0">
            <w:pPr>
              <w:spacing w:before="0"/>
              <w:jc w:val="left"/>
              <w:rPr>
                <w:rFonts w:eastAsia="Calibri" w:cs="Arial"/>
                <w:sz w:val="20"/>
                <w:lang w:val="sr-Cyrl-RS"/>
              </w:rPr>
            </w:pPr>
            <w:r w:rsidRPr="00D769D0">
              <w:rPr>
                <w:rFonts w:eastAsia="Calibri" w:cs="Arial"/>
                <w:sz w:val="20"/>
              </w:rPr>
              <w:t>10.5 kg /m · 15.6 m = 163.8 kg</w:t>
            </w:r>
          </w:p>
          <w:p w:rsidR="00D769D0" w:rsidRPr="00D769D0" w:rsidRDefault="00D769D0" w:rsidP="00D769D0">
            <w:pPr>
              <w:spacing w:before="0"/>
              <w:jc w:val="left"/>
              <w:rPr>
                <w:rFonts w:cs="Arial"/>
                <w:bCs/>
                <w:iCs/>
                <w:lang w:val="sr-Cyrl-RS"/>
              </w:rPr>
            </w:pPr>
            <w:r w:rsidRPr="00D769D0">
              <w:rPr>
                <w:rFonts w:eastAsia="Calibri" w:cs="Arial"/>
                <w:sz w:val="20"/>
              </w:rPr>
              <w:t>Обрачун по кг челика.</w:t>
            </w:r>
          </w:p>
        </w:tc>
        <w:tc>
          <w:tcPr>
            <w:tcW w:w="429" w:type="pct"/>
            <w:shd w:val="clear" w:color="auto" w:fill="auto"/>
            <w:vAlign w:val="center"/>
          </w:tcPr>
          <w:p w:rsidR="00D769D0" w:rsidRPr="00E47C2E" w:rsidRDefault="00D769D0" w:rsidP="00B5725B">
            <w:pPr>
              <w:spacing w:before="0"/>
              <w:jc w:val="center"/>
              <w:rPr>
                <w:rFonts w:cs="Arial"/>
                <w:bCs/>
                <w:iCs/>
                <w:lang w:val="sr-Cyrl-CS"/>
              </w:rPr>
            </w:pPr>
            <w:r w:rsidRPr="00D769D0">
              <w:rPr>
                <w:rFonts w:eastAsia="Calibri" w:cs="Arial"/>
              </w:rPr>
              <w:t>kg</w:t>
            </w:r>
          </w:p>
        </w:tc>
        <w:tc>
          <w:tcPr>
            <w:tcW w:w="572" w:type="pct"/>
            <w:shd w:val="clear" w:color="auto" w:fill="auto"/>
            <w:vAlign w:val="center"/>
          </w:tcPr>
          <w:p w:rsidR="00D769D0" w:rsidRPr="00E47C2E" w:rsidRDefault="00D769D0" w:rsidP="00B5725B">
            <w:pPr>
              <w:spacing w:before="0"/>
              <w:jc w:val="center"/>
              <w:rPr>
                <w:rFonts w:cs="Arial"/>
                <w:bCs/>
                <w:iCs/>
                <w:lang w:val="sr-Cyrl-CS"/>
              </w:rPr>
            </w:pPr>
            <w:r>
              <w:rPr>
                <w:rFonts w:cs="Arial"/>
                <w:bCs/>
                <w:iCs/>
                <w:lang w:val="sr-Cyrl-CS"/>
              </w:rPr>
              <w:t>165</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D769D0" w:rsidRPr="00E47C2E" w:rsidTr="00D769D0">
        <w:tc>
          <w:tcPr>
            <w:tcW w:w="336" w:type="pct"/>
            <w:shd w:val="clear" w:color="auto" w:fill="auto"/>
            <w:vAlign w:val="center"/>
          </w:tcPr>
          <w:p w:rsidR="00D769D0" w:rsidRPr="00E47C2E" w:rsidRDefault="00D769D0" w:rsidP="00B5725B">
            <w:pPr>
              <w:spacing w:before="0"/>
              <w:jc w:val="center"/>
              <w:rPr>
                <w:rFonts w:cs="Arial"/>
                <w:b/>
                <w:bCs/>
                <w:iCs/>
                <w:lang w:val="sr-Cyrl-CS"/>
              </w:rPr>
            </w:pPr>
            <w:r>
              <w:rPr>
                <w:rFonts w:cs="Arial"/>
                <w:b/>
                <w:bCs/>
                <w:iCs/>
                <w:lang w:val="sr-Cyrl-CS"/>
              </w:rPr>
              <w:t>6.</w:t>
            </w:r>
          </w:p>
        </w:tc>
        <w:tc>
          <w:tcPr>
            <w:tcW w:w="4664" w:type="pct"/>
            <w:gridSpan w:val="7"/>
            <w:shd w:val="clear" w:color="auto" w:fill="auto"/>
          </w:tcPr>
          <w:p w:rsidR="00D769D0" w:rsidRPr="00D769D0" w:rsidRDefault="00D769D0" w:rsidP="00D769D0">
            <w:pPr>
              <w:spacing w:before="0"/>
              <w:rPr>
                <w:rFonts w:cs="Arial"/>
                <w:b/>
                <w:bCs/>
                <w:iCs/>
                <w:lang w:val="sr-Cyrl-RS"/>
              </w:rPr>
            </w:pPr>
            <w:r w:rsidRPr="00D769D0">
              <w:rPr>
                <w:rFonts w:eastAsia="Calibri" w:cs="Arial"/>
              </w:rPr>
              <w:t>ОСТАЛИ РАДОВИ</w:t>
            </w:r>
          </w:p>
        </w:tc>
      </w:tr>
      <w:tr w:rsidR="00D769D0" w:rsidRPr="00E47C2E" w:rsidTr="00E159BA">
        <w:tc>
          <w:tcPr>
            <w:tcW w:w="336" w:type="pct"/>
            <w:shd w:val="clear" w:color="auto" w:fill="auto"/>
            <w:vAlign w:val="center"/>
          </w:tcPr>
          <w:p w:rsidR="00D769D0" w:rsidRPr="00E47C2E" w:rsidRDefault="00D769D0" w:rsidP="00B5725B">
            <w:pPr>
              <w:spacing w:before="0"/>
              <w:jc w:val="center"/>
              <w:rPr>
                <w:rFonts w:cs="Arial"/>
                <w:b/>
                <w:bCs/>
                <w:iCs/>
                <w:lang w:val="sr-Cyrl-CS"/>
              </w:rPr>
            </w:pPr>
            <w:r>
              <w:rPr>
                <w:rFonts w:cs="Arial"/>
                <w:b/>
                <w:bCs/>
                <w:iCs/>
                <w:lang w:val="sr-Cyrl-CS"/>
              </w:rPr>
              <w:t>6.1</w:t>
            </w:r>
          </w:p>
        </w:tc>
        <w:tc>
          <w:tcPr>
            <w:tcW w:w="1219" w:type="pct"/>
            <w:shd w:val="clear" w:color="auto" w:fill="auto"/>
          </w:tcPr>
          <w:p w:rsidR="00D769D0" w:rsidRPr="00D769D0" w:rsidRDefault="00D769D0" w:rsidP="00E159BA">
            <w:pPr>
              <w:spacing w:before="0"/>
              <w:jc w:val="left"/>
              <w:rPr>
                <w:rFonts w:eastAsia="Calibri" w:cs="Arial"/>
                <w:sz w:val="20"/>
                <w:lang w:val="sr-Cyrl-RS"/>
              </w:rPr>
            </w:pPr>
            <w:r w:rsidRPr="00D769D0">
              <w:rPr>
                <w:rFonts w:eastAsia="Calibri" w:cs="Arial"/>
                <w:sz w:val="20"/>
              </w:rPr>
              <w:t>Остало</w:t>
            </w:r>
          </w:p>
          <w:p w:rsidR="00D769D0" w:rsidRPr="00D769D0" w:rsidRDefault="00D769D0" w:rsidP="00D769D0">
            <w:pPr>
              <w:spacing w:before="0"/>
              <w:jc w:val="left"/>
              <w:rPr>
                <w:rFonts w:eastAsia="Calibri" w:cs="Arial"/>
                <w:sz w:val="20"/>
              </w:rPr>
            </w:pPr>
            <w:r w:rsidRPr="00D769D0">
              <w:rPr>
                <w:rFonts w:eastAsia="Calibri" w:cs="Arial"/>
                <w:sz w:val="20"/>
              </w:rPr>
              <w:t>Припрема и завршно рашчишћавање градилишта, снимање постојећег стања и остали припремни, завршни и непредвиђени радови.</w:t>
            </w:r>
          </w:p>
          <w:p w:rsidR="00D769D0" w:rsidRPr="00D769D0" w:rsidRDefault="00D769D0" w:rsidP="00D769D0">
            <w:pPr>
              <w:spacing w:before="0"/>
              <w:jc w:val="left"/>
              <w:rPr>
                <w:rFonts w:cs="Arial"/>
                <w:bCs/>
                <w:iCs/>
                <w:lang w:val="sr-Cyrl-RS"/>
              </w:rPr>
            </w:pPr>
            <w:r w:rsidRPr="00D769D0">
              <w:rPr>
                <w:rFonts w:eastAsia="Calibri" w:cs="Arial"/>
                <w:sz w:val="20"/>
              </w:rPr>
              <w:t>(Паушално , 2% од збира)</w:t>
            </w:r>
          </w:p>
        </w:tc>
        <w:tc>
          <w:tcPr>
            <w:tcW w:w="429" w:type="pct"/>
            <w:shd w:val="clear" w:color="auto" w:fill="auto"/>
            <w:vAlign w:val="center"/>
          </w:tcPr>
          <w:p w:rsidR="00D769D0" w:rsidRPr="00E47C2E" w:rsidRDefault="00D769D0" w:rsidP="00B5725B">
            <w:pPr>
              <w:spacing w:before="0"/>
              <w:jc w:val="center"/>
              <w:rPr>
                <w:rFonts w:cs="Arial"/>
                <w:bCs/>
                <w:iCs/>
                <w:lang w:val="sr-Cyrl-CS"/>
              </w:rPr>
            </w:pPr>
            <w:r>
              <w:rPr>
                <w:rFonts w:cs="Arial"/>
                <w:bCs/>
                <w:iCs/>
                <w:lang w:val="sr-Cyrl-CS"/>
              </w:rPr>
              <w:t>паушално</w:t>
            </w:r>
          </w:p>
        </w:tc>
        <w:tc>
          <w:tcPr>
            <w:tcW w:w="572" w:type="pct"/>
            <w:shd w:val="clear" w:color="auto" w:fill="auto"/>
            <w:vAlign w:val="center"/>
          </w:tcPr>
          <w:p w:rsidR="00D769D0" w:rsidRPr="00E47C2E" w:rsidRDefault="00D769D0" w:rsidP="00B5725B">
            <w:pPr>
              <w:spacing w:before="0"/>
              <w:jc w:val="center"/>
              <w:rPr>
                <w:rFonts w:cs="Arial"/>
                <w:bCs/>
                <w:iCs/>
                <w:lang w:val="sr-Cyrl-CS"/>
              </w:rPr>
            </w:pPr>
            <w:r>
              <w:rPr>
                <w:rFonts w:cs="Arial"/>
                <w:bCs/>
                <w:iCs/>
                <w:lang w:val="sr-Cyrl-CS"/>
              </w:rPr>
              <w:t>1</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B51DF6" w:rsidRPr="00E47C2E" w:rsidTr="00B51DF6">
        <w:tc>
          <w:tcPr>
            <w:tcW w:w="336" w:type="pct"/>
            <w:shd w:val="clear" w:color="auto" w:fill="auto"/>
            <w:vAlign w:val="center"/>
          </w:tcPr>
          <w:p w:rsidR="00B51DF6" w:rsidRPr="00E47C2E" w:rsidRDefault="00B51DF6" w:rsidP="00B5725B">
            <w:pPr>
              <w:spacing w:before="0"/>
              <w:jc w:val="center"/>
              <w:rPr>
                <w:rFonts w:cs="Arial"/>
                <w:b/>
                <w:bCs/>
                <w:iCs/>
                <w:lang w:val="sr-Cyrl-CS"/>
              </w:rPr>
            </w:pPr>
            <w:r>
              <w:rPr>
                <w:rFonts w:cs="Arial"/>
                <w:b/>
                <w:bCs/>
                <w:iCs/>
                <w:lang w:val="sr-Cyrl-CS"/>
              </w:rPr>
              <w:lastRenderedPageBreak/>
              <w:t>В.</w:t>
            </w:r>
          </w:p>
        </w:tc>
        <w:tc>
          <w:tcPr>
            <w:tcW w:w="4664" w:type="pct"/>
            <w:gridSpan w:val="7"/>
            <w:shd w:val="clear" w:color="auto" w:fill="auto"/>
          </w:tcPr>
          <w:p w:rsidR="00B51DF6" w:rsidRPr="00E47C2E" w:rsidRDefault="00B51DF6" w:rsidP="00B51DF6">
            <w:pPr>
              <w:spacing w:before="0"/>
              <w:rPr>
                <w:rFonts w:cs="Arial"/>
                <w:b/>
                <w:bCs/>
                <w:iCs/>
              </w:rPr>
            </w:pPr>
            <w:r w:rsidRPr="00B51DF6">
              <w:rPr>
                <w:rFonts w:eastAsia="Calibri" w:cs="Arial"/>
                <w:b/>
              </w:rPr>
              <w:t>БАТЕРИЈА ХИДРОЦИКЛОНА  И ЦЕВОВОД ХИДРОМЕШАВИНЕ</w:t>
            </w:r>
          </w:p>
        </w:tc>
      </w:tr>
      <w:tr w:rsidR="00D769D0" w:rsidRPr="00E47C2E" w:rsidTr="00E159BA">
        <w:tc>
          <w:tcPr>
            <w:tcW w:w="336" w:type="pct"/>
            <w:shd w:val="clear" w:color="auto" w:fill="auto"/>
            <w:vAlign w:val="center"/>
          </w:tcPr>
          <w:p w:rsidR="00D769D0" w:rsidRPr="00E47C2E" w:rsidRDefault="00B51DF6" w:rsidP="00B5725B">
            <w:pPr>
              <w:spacing w:before="0"/>
              <w:jc w:val="center"/>
              <w:rPr>
                <w:rFonts w:cs="Arial"/>
                <w:b/>
                <w:bCs/>
                <w:iCs/>
                <w:lang w:val="sr-Cyrl-CS"/>
              </w:rPr>
            </w:pPr>
            <w:r>
              <w:rPr>
                <w:rFonts w:cs="Arial"/>
                <w:b/>
                <w:bCs/>
                <w:iCs/>
                <w:lang w:val="sr-Cyrl-CS"/>
              </w:rPr>
              <w:t>1.1</w:t>
            </w:r>
          </w:p>
        </w:tc>
        <w:tc>
          <w:tcPr>
            <w:tcW w:w="1219" w:type="pct"/>
            <w:shd w:val="clear" w:color="auto" w:fill="auto"/>
          </w:tcPr>
          <w:p w:rsidR="00B51DF6" w:rsidRPr="00B51DF6" w:rsidRDefault="00B51DF6" w:rsidP="00B51DF6">
            <w:pPr>
              <w:spacing w:before="0"/>
              <w:jc w:val="left"/>
              <w:rPr>
                <w:rFonts w:eastAsia="Calibri" w:cs="Arial"/>
                <w:sz w:val="20"/>
              </w:rPr>
            </w:pPr>
            <w:r w:rsidRPr="00B51DF6">
              <w:rPr>
                <w:rFonts w:eastAsia="Calibri" w:cs="Arial"/>
                <w:sz w:val="20"/>
              </w:rPr>
              <w:t>Покретна батерија хидроциклона Ø350</w:t>
            </w:r>
          </w:p>
          <w:p w:rsidR="00B51DF6" w:rsidRPr="00B51DF6" w:rsidRDefault="00B51DF6" w:rsidP="00B51DF6">
            <w:pPr>
              <w:spacing w:before="0"/>
              <w:jc w:val="left"/>
              <w:rPr>
                <w:rFonts w:eastAsia="Calibri" w:cs="Arial"/>
                <w:sz w:val="20"/>
              </w:rPr>
            </w:pPr>
            <w:r w:rsidRPr="00B51DF6">
              <w:rPr>
                <w:rFonts w:eastAsia="Calibri" w:cs="Arial"/>
                <w:sz w:val="20"/>
              </w:rPr>
              <w:t>хидроциклон</w:t>
            </w:r>
          </w:p>
          <w:p w:rsidR="00B51DF6" w:rsidRPr="00B51DF6" w:rsidRDefault="00B51DF6" w:rsidP="00B51DF6">
            <w:pPr>
              <w:spacing w:before="0"/>
              <w:jc w:val="left"/>
              <w:rPr>
                <w:rFonts w:eastAsia="Calibri" w:cs="Arial"/>
                <w:sz w:val="20"/>
              </w:rPr>
            </w:pPr>
            <w:r w:rsidRPr="00B51DF6">
              <w:rPr>
                <w:rFonts w:eastAsia="Calibri" w:cs="Arial"/>
                <w:sz w:val="20"/>
              </w:rPr>
              <w:t>затварач-пљоснати засун</w:t>
            </w:r>
          </w:p>
          <w:p w:rsidR="00B51DF6" w:rsidRPr="00B51DF6" w:rsidRDefault="00B51DF6" w:rsidP="00B51DF6">
            <w:pPr>
              <w:spacing w:before="0"/>
              <w:jc w:val="left"/>
              <w:rPr>
                <w:rFonts w:eastAsia="Calibri" w:cs="Arial"/>
                <w:sz w:val="20"/>
              </w:rPr>
            </w:pPr>
            <w:r w:rsidRPr="00B51DF6">
              <w:rPr>
                <w:rFonts w:eastAsia="Calibri" w:cs="Arial"/>
                <w:sz w:val="20"/>
              </w:rPr>
              <w:t>разде</w:t>
            </w:r>
            <w:r w:rsidRPr="00B51DF6">
              <w:rPr>
                <w:rFonts w:eastAsia="Calibri" w:cs="Arial"/>
                <w:sz w:val="20"/>
                <w:lang w:val="sr-Cyrl-RS"/>
              </w:rPr>
              <w:t>љ</w:t>
            </w:r>
            <w:r w:rsidRPr="00B51DF6">
              <w:rPr>
                <w:rFonts w:eastAsia="Calibri" w:cs="Arial"/>
                <w:sz w:val="20"/>
              </w:rPr>
              <w:t>ивач пулпе</w:t>
            </w:r>
          </w:p>
          <w:p w:rsidR="00B51DF6" w:rsidRPr="00B51DF6" w:rsidRDefault="00B51DF6" w:rsidP="00B51DF6">
            <w:pPr>
              <w:spacing w:before="0"/>
              <w:jc w:val="left"/>
              <w:rPr>
                <w:rFonts w:eastAsia="Calibri" w:cs="Arial"/>
                <w:sz w:val="20"/>
              </w:rPr>
            </w:pPr>
            <w:r w:rsidRPr="00B51DF6">
              <w:rPr>
                <w:rFonts w:eastAsia="Calibri" w:cs="Arial"/>
                <w:sz w:val="20"/>
              </w:rPr>
              <w:t>суд за прелив хидроциклона</w:t>
            </w:r>
          </w:p>
          <w:p w:rsidR="00B51DF6" w:rsidRPr="00B51DF6" w:rsidRDefault="00B51DF6" w:rsidP="00B51DF6">
            <w:pPr>
              <w:spacing w:before="0"/>
              <w:jc w:val="left"/>
              <w:rPr>
                <w:rFonts w:eastAsia="Calibri" w:cs="Arial"/>
                <w:sz w:val="20"/>
              </w:rPr>
            </w:pPr>
            <w:r w:rsidRPr="00B51DF6">
              <w:rPr>
                <w:rFonts w:eastAsia="Calibri" w:cs="Arial"/>
                <w:sz w:val="20"/>
              </w:rPr>
              <w:t>гумена цев за прелив хидроциклона</w:t>
            </w:r>
          </w:p>
          <w:p w:rsidR="00B51DF6" w:rsidRPr="00B51DF6" w:rsidRDefault="00B51DF6" w:rsidP="00B51DF6">
            <w:pPr>
              <w:spacing w:before="0"/>
              <w:jc w:val="left"/>
              <w:rPr>
                <w:rFonts w:eastAsia="Calibri" w:cs="Arial"/>
                <w:sz w:val="20"/>
              </w:rPr>
            </w:pPr>
            <w:r w:rsidRPr="00B51DF6">
              <w:rPr>
                <w:rFonts w:eastAsia="Calibri" w:cs="Arial"/>
                <w:sz w:val="20"/>
              </w:rPr>
              <w:t>гумена цев за пресек хидроциклона</w:t>
            </w:r>
          </w:p>
          <w:p w:rsidR="00B51DF6" w:rsidRPr="00B51DF6" w:rsidRDefault="00B51DF6" w:rsidP="00B51DF6">
            <w:pPr>
              <w:spacing w:before="0"/>
              <w:jc w:val="left"/>
              <w:rPr>
                <w:rFonts w:eastAsia="Calibri" w:cs="Arial"/>
                <w:sz w:val="20"/>
              </w:rPr>
            </w:pPr>
            <w:r w:rsidRPr="00B51DF6">
              <w:rPr>
                <w:rFonts w:eastAsia="Calibri" w:cs="Arial"/>
                <w:sz w:val="20"/>
              </w:rPr>
              <w:t>профил L60х60х6mm</w:t>
            </w:r>
          </w:p>
          <w:p w:rsidR="00B51DF6" w:rsidRPr="00B51DF6" w:rsidRDefault="00B51DF6" w:rsidP="00B51DF6">
            <w:pPr>
              <w:spacing w:before="0"/>
              <w:jc w:val="left"/>
              <w:rPr>
                <w:rFonts w:eastAsia="Calibri" w:cs="Arial"/>
                <w:sz w:val="20"/>
              </w:rPr>
            </w:pPr>
            <w:r w:rsidRPr="00B51DF6">
              <w:rPr>
                <w:rFonts w:eastAsia="Calibri" w:cs="Arial"/>
                <w:sz w:val="20"/>
              </w:rPr>
              <w:t>профил U160</w:t>
            </w:r>
          </w:p>
          <w:p w:rsidR="00B51DF6" w:rsidRPr="00B51DF6" w:rsidRDefault="00B51DF6" w:rsidP="00B51DF6">
            <w:pPr>
              <w:spacing w:before="0"/>
              <w:jc w:val="left"/>
              <w:rPr>
                <w:rFonts w:eastAsia="Calibri" w:cs="Arial"/>
                <w:sz w:val="20"/>
              </w:rPr>
            </w:pPr>
            <w:r w:rsidRPr="00B51DF6">
              <w:rPr>
                <w:rFonts w:eastAsia="Calibri" w:cs="Arial"/>
                <w:sz w:val="20"/>
              </w:rPr>
              <w:t>преносни колосек L=3000mm</w:t>
            </w:r>
          </w:p>
          <w:p w:rsidR="00B51DF6" w:rsidRPr="00B51DF6" w:rsidRDefault="00B51DF6" w:rsidP="00B51DF6">
            <w:pPr>
              <w:spacing w:before="0"/>
              <w:jc w:val="left"/>
              <w:rPr>
                <w:rFonts w:eastAsia="Calibri" w:cs="Arial"/>
                <w:sz w:val="20"/>
              </w:rPr>
            </w:pPr>
            <w:r w:rsidRPr="00B51DF6">
              <w:rPr>
                <w:rFonts w:eastAsia="Calibri" w:cs="Arial"/>
                <w:sz w:val="20"/>
              </w:rPr>
              <w:t>Цевни лук DN 150</w:t>
            </w:r>
          </w:p>
          <w:p w:rsidR="00B51DF6" w:rsidRPr="00B51DF6" w:rsidRDefault="00B51DF6" w:rsidP="00B51DF6">
            <w:pPr>
              <w:spacing w:before="0"/>
              <w:jc w:val="left"/>
              <w:rPr>
                <w:rFonts w:eastAsia="Calibri" w:cs="Arial"/>
                <w:sz w:val="20"/>
              </w:rPr>
            </w:pPr>
            <w:r w:rsidRPr="00B51DF6">
              <w:rPr>
                <w:rFonts w:eastAsia="Calibri" w:cs="Arial"/>
                <w:sz w:val="20"/>
              </w:rPr>
              <w:t>Челична цев DN150</w:t>
            </w:r>
          </w:p>
          <w:p w:rsidR="00B51DF6" w:rsidRPr="00B51DF6" w:rsidRDefault="00B51DF6" w:rsidP="00B51DF6">
            <w:pPr>
              <w:spacing w:before="0"/>
              <w:jc w:val="left"/>
              <w:rPr>
                <w:rFonts w:eastAsia="Calibri" w:cs="Arial"/>
                <w:sz w:val="20"/>
              </w:rPr>
            </w:pPr>
            <w:r w:rsidRPr="00B51DF6">
              <w:rPr>
                <w:rFonts w:eastAsia="Calibri" w:cs="Arial"/>
                <w:sz w:val="20"/>
              </w:rPr>
              <w:t>Гумена цев за довођење хидро-мешавине у хидроциклон</w:t>
            </w:r>
          </w:p>
          <w:p w:rsidR="00B51DF6" w:rsidRPr="00B51DF6" w:rsidRDefault="00B51DF6" w:rsidP="00B51DF6">
            <w:pPr>
              <w:spacing w:before="0"/>
              <w:jc w:val="left"/>
              <w:rPr>
                <w:rFonts w:eastAsia="Calibri" w:cs="Arial"/>
                <w:sz w:val="20"/>
              </w:rPr>
            </w:pPr>
            <w:r w:rsidRPr="00B51DF6">
              <w:rPr>
                <w:rFonts w:eastAsia="Calibri" w:cs="Arial"/>
                <w:sz w:val="20"/>
              </w:rPr>
              <w:t>DN 150, L=6000mm</w:t>
            </w:r>
          </w:p>
          <w:p w:rsidR="00D769D0" w:rsidRPr="00B51DF6" w:rsidRDefault="00B51DF6" w:rsidP="00E159BA">
            <w:pPr>
              <w:spacing w:before="0"/>
              <w:jc w:val="left"/>
              <w:rPr>
                <w:rFonts w:eastAsia="Calibri" w:cs="Arial"/>
                <w:sz w:val="20"/>
                <w:lang w:val="sr-Cyrl-RS"/>
              </w:rPr>
            </w:pPr>
            <w:r w:rsidRPr="00B51DF6">
              <w:rPr>
                <w:rFonts w:eastAsia="Calibri" w:cs="Arial"/>
                <w:sz w:val="20"/>
              </w:rPr>
              <w:t>Укупна тежина 1400 kg</w:t>
            </w:r>
          </w:p>
          <w:p w:rsidR="00B51DF6" w:rsidRPr="00B51DF6" w:rsidRDefault="00B51DF6" w:rsidP="00E159BA">
            <w:pPr>
              <w:spacing w:before="0"/>
              <w:jc w:val="left"/>
              <w:rPr>
                <w:rFonts w:cs="Arial"/>
                <w:bCs/>
                <w:iCs/>
                <w:lang w:val="sr-Cyrl-RS"/>
              </w:rPr>
            </w:pPr>
            <w:r w:rsidRPr="00B51DF6">
              <w:rPr>
                <w:rFonts w:eastAsia="Calibri" w:cs="Arial"/>
                <w:sz w:val="20"/>
              </w:rPr>
              <w:t>Обрачун по комаду</w:t>
            </w:r>
          </w:p>
        </w:tc>
        <w:tc>
          <w:tcPr>
            <w:tcW w:w="429" w:type="pct"/>
            <w:shd w:val="clear" w:color="auto" w:fill="auto"/>
            <w:vAlign w:val="center"/>
          </w:tcPr>
          <w:p w:rsidR="00D769D0" w:rsidRPr="00E47C2E" w:rsidRDefault="00B51DF6"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D769D0" w:rsidRPr="00E47C2E" w:rsidRDefault="00B51DF6" w:rsidP="00B5725B">
            <w:pPr>
              <w:spacing w:before="0"/>
              <w:jc w:val="center"/>
              <w:rPr>
                <w:rFonts w:cs="Arial"/>
                <w:bCs/>
                <w:iCs/>
                <w:lang w:val="sr-Cyrl-CS"/>
              </w:rPr>
            </w:pPr>
            <w:r>
              <w:rPr>
                <w:rFonts w:cs="Arial"/>
                <w:bCs/>
                <w:iCs/>
                <w:lang w:val="sr-Cyrl-CS"/>
              </w:rPr>
              <w:t>1</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D769D0" w:rsidRPr="00E47C2E" w:rsidTr="00E159BA">
        <w:tc>
          <w:tcPr>
            <w:tcW w:w="336" w:type="pct"/>
            <w:shd w:val="clear" w:color="auto" w:fill="auto"/>
            <w:vAlign w:val="center"/>
          </w:tcPr>
          <w:p w:rsidR="00D769D0" w:rsidRPr="00E47C2E" w:rsidRDefault="00A842CC" w:rsidP="00B5725B">
            <w:pPr>
              <w:spacing w:before="0"/>
              <w:jc w:val="center"/>
              <w:rPr>
                <w:rFonts w:cs="Arial"/>
                <w:b/>
                <w:bCs/>
                <w:iCs/>
                <w:lang w:val="sr-Cyrl-CS"/>
              </w:rPr>
            </w:pPr>
            <w:r>
              <w:rPr>
                <w:rFonts w:cs="Arial"/>
                <w:b/>
                <w:bCs/>
                <w:iCs/>
                <w:lang w:val="sr-Cyrl-CS"/>
              </w:rPr>
              <w:t>1.2</w:t>
            </w:r>
          </w:p>
        </w:tc>
        <w:tc>
          <w:tcPr>
            <w:tcW w:w="1219" w:type="pct"/>
            <w:shd w:val="clear" w:color="auto" w:fill="auto"/>
          </w:tcPr>
          <w:p w:rsidR="00A842CC" w:rsidRPr="00A842CC" w:rsidRDefault="00A842CC" w:rsidP="00A842CC">
            <w:pPr>
              <w:spacing w:before="0"/>
              <w:jc w:val="left"/>
              <w:rPr>
                <w:rFonts w:eastAsia="Calibri" w:cs="Arial"/>
                <w:sz w:val="20"/>
              </w:rPr>
            </w:pPr>
            <w:r w:rsidRPr="00A842CC">
              <w:rPr>
                <w:rFonts w:eastAsia="Calibri" w:cs="Arial"/>
                <w:sz w:val="20"/>
              </w:rPr>
              <w:t>Израда и монтажа  носача  истакача од  челичних профилa у свему према радионичком цртежу</w:t>
            </w:r>
          </w:p>
          <w:p w:rsidR="00D769D0" w:rsidRPr="00A842CC" w:rsidRDefault="00A842CC" w:rsidP="00A842CC">
            <w:pPr>
              <w:spacing w:before="0"/>
              <w:jc w:val="left"/>
              <w:rPr>
                <w:rFonts w:eastAsia="Calibri" w:cs="Arial"/>
                <w:sz w:val="20"/>
                <w:lang w:val="sr-Cyrl-RS"/>
              </w:rPr>
            </w:pPr>
            <w:r w:rsidRPr="00A842CC">
              <w:rPr>
                <w:rFonts w:eastAsia="Calibri" w:cs="Arial"/>
                <w:sz w:val="20"/>
              </w:rPr>
              <w:t>Тежина носача 180 кг</w:t>
            </w:r>
          </w:p>
          <w:p w:rsidR="00A842CC" w:rsidRPr="00A842CC" w:rsidRDefault="00A842CC" w:rsidP="00A842CC">
            <w:pPr>
              <w:spacing w:before="0"/>
              <w:jc w:val="left"/>
              <w:rPr>
                <w:rFonts w:cs="Arial"/>
                <w:bCs/>
                <w:iCs/>
                <w:lang w:val="sr-Cyrl-RS"/>
              </w:rPr>
            </w:pPr>
            <w:r w:rsidRPr="00A842CC">
              <w:rPr>
                <w:rFonts w:eastAsia="Calibri" w:cs="Arial"/>
                <w:sz w:val="20"/>
              </w:rPr>
              <w:t>Обрачун по комаду</w:t>
            </w:r>
          </w:p>
        </w:tc>
        <w:tc>
          <w:tcPr>
            <w:tcW w:w="429" w:type="pct"/>
            <w:shd w:val="clear" w:color="auto" w:fill="auto"/>
            <w:vAlign w:val="center"/>
          </w:tcPr>
          <w:p w:rsidR="00D769D0"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D769D0" w:rsidRPr="00E47C2E" w:rsidRDefault="00A842CC" w:rsidP="00B5725B">
            <w:pPr>
              <w:spacing w:before="0"/>
              <w:jc w:val="center"/>
              <w:rPr>
                <w:rFonts w:cs="Arial"/>
                <w:bCs/>
                <w:iCs/>
                <w:lang w:val="sr-Cyrl-CS"/>
              </w:rPr>
            </w:pPr>
            <w:r>
              <w:rPr>
                <w:rFonts w:cs="Arial"/>
                <w:bCs/>
                <w:iCs/>
                <w:lang w:val="sr-Cyrl-CS"/>
              </w:rPr>
              <w:t>2</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D769D0" w:rsidRPr="00E47C2E" w:rsidTr="00E159BA">
        <w:tc>
          <w:tcPr>
            <w:tcW w:w="336" w:type="pct"/>
            <w:shd w:val="clear" w:color="auto" w:fill="auto"/>
            <w:vAlign w:val="center"/>
          </w:tcPr>
          <w:p w:rsidR="00D769D0" w:rsidRPr="00E47C2E" w:rsidRDefault="00A842CC" w:rsidP="00B5725B">
            <w:pPr>
              <w:spacing w:before="0"/>
              <w:jc w:val="center"/>
              <w:rPr>
                <w:rFonts w:cs="Arial"/>
                <w:b/>
                <w:bCs/>
                <w:iCs/>
                <w:lang w:val="sr-Cyrl-CS"/>
              </w:rPr>
            </w:pPr>
            <w:r>
              <w:rPr>
                <w:rFonts w:cs="Arial"/>
                <w:b/>
                <w:bCs/>
                <w:iCs/>
                <w:lang w:val="sr-Cyrl-CS"/>
              </w:rPr>
              <w:t>1.3</w:t>
            </w:r>
          </w:p>
        </w:tc>
        <w:tc>
          <w:tcPr>
            <w:tcW w:w="1219" w:type="pct"/>
            <w:shd w:val="clear" w:color="auto" w:fill="auto"/>
          </w:tcPr>
          <w:p w:rsidR="00D769D0" w:rsidRPr="00A842CC" w:rsidRDefault="00A842CC" w:rsidP="00E159BA">
            <w:pPr>
              <w:spacing w:before="0"/>
              <w:jc w:val="left"/>
              <w:rPr>
                <w:rFonts w:eastAsia="Calibri" w:cs="Arial"/>
                <w:sz w:val="20"/>
                <w:lang w:val="sr-Cyrl-RS"/>
              </w:rPr>
            </w:pPr>
            <w:r w:rsidRPr="00A842CC">
              <w:rPr>
                <w:rFonts w:eastAsia="Calibri" w:cs="Arial"/>
                <w:sz w:val="20"/>
              </w:rPr>
              <w:t>Набавка, транспорт и уграђивање пљоснатих вентила са ручним погоном  са контраприрубницама на местима рачвања цевовода хидромешавине и местима истакача. </w:t>
            </w:r>
          </w:p>
          <w:p w:rsidR="00A842CC" w:rsidRPr="00A842CC" w:rsidRDefault="00A842CC" w:rsidP="00E159BA">
            <w:pPr>
              <w:spacing w:before="0"/>
              <w:jc w:val="left"/>
              <w:rPr>
                <w:rFonts w:cs="Arial"/>
                <w:bCs/>
                <w:iCs/>
                <w:lang w:val="sr-Cyrl-RS"/>
              </w:rPr>
            </w:pPr>
            <w:r w:rsidRPr="00A842CC">
              <w:rPr>
                <w:rFonts w:eastAsia="Calibri" w:cs="Arial"/>
                <w:sz w:val="20"/>
              </w:rPr>
              <w:t>Обрачун по комаду</w:t>
            </w:r>
          </w:p>
        </w:tc>
        <w:tc>
          <w:tcPr>
            <w:tcW w:w="429" w:type="pct"/>
            <w:shd w:val="clear" w:color="auto" w:fill="auto"/>
            <w:vAlign w:val="center"/>
          </w:tcPr>
          <w:p w:rsidR="00D769D0"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D769D0" w:rsidRPr="00E47C2E" w:rsidRDefault="00A842CC" w:rsidP="00B5725B">
            <w:pPr>
              <w:spacing w:before="0"/>
              <w:jc w:val="center"/>
              <w:rPr>
                <w:rFonts w:cs="Arial"/>
                <w:bCs/>
                <w:iCs/>
                <w:lang w:val="sr-Cyrl-CS"/>
              </w:rPr>
            </w:pPr>
            <w:r>
              <w:rPr>
                <w:rFonts w:cs="Arial"/>
                <w:bCs/>
                <w:iCs/>
                <w:lang w:val="sr-Cyrl-CS"/>
              </w:rPr>
              <w:t>3</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D769D0" w:rsidRPr="00E47C2E" w:rsidTr="00E159BA">
        <w:tc>
          <w:tcPr>
            <w:tcW w:w="336" w:type="pct"/>
            <w:shd w:val="clear" w:color="auto" w:fill="auto"/>
            <w:vAlign w:val="center"/>
          </w:tcPr>
          <w:p w:rsidR="00D769D0" w:rsidRPr="00E47C2E" w:rsidRDefault="00A842CC" w:rsidP="00B5725B">
            <w:pPr>
              <w:spacing w:before="0"/>
              <w:jc w:val="center"/>
              <w:rPr>
                <w:rFonts w:cs="Arial"/>
                <w:b/>
                <w:bCs/>
                <w:iCs/>
                <w:lang w:val="sr-Cyrl-CS"/>
              </w:rPr>
            </w:pPr>
            <w:r>
              <w:rPr>
                <w:rFonts w:cs="Arial"/>
                <w:b/>
                <w:bCs/>
                <w:iCs/>
                <w:lang w:val="sr-Cyrl-CS"/>
              </w:rPr>
              <w:t>1.4</w:t>
            </w:r>
          </w:p>
        </w:tc>
        <w:tc>
          <w:tcPr>
            <w:tcW w:w="1219" w:type="pct"/>
            <w:shd w:val="clear" w:color="auto" w:fill="auto"/>
          </w:tcPr>
          <w:p w:rsidR="00A842CC" w:rsidRPr="00A842CC" w:rsidRDefault="00A842CC" w:rsidP="00A842CC">
            <w:pPr>
              <w:spacing w:before="0"/>
              <w:jc w:val="left"/>
              <w:rPr>
                <w:rFonts w:eastAsia="Calibri" w:cs="Arial"/>
                <w:sz w:val="20"/>
              </w:rPr>
            </w:pPr>
            <w:r w:rsidRPr="00A842CC">
              <w:rPr>
                <w:rFonts w:eastAsia="Calibri" w:cs="Arial"/>
                <w:sz w:val="20"/>
              </w:rPr>
              <w:t>Набавка, транспорт и уграђивање PVC цеви за израду цевовода хидромешавине. У јединичну цену позиције улази и сав потребан рад.</w:t>
            </w:r>
          </w:p>
          <w:p w:rsidR="00D769D0" w:rsidRPr="00E47C2E" w:rsidRDefault="00A842CC" w:rsidP="00E159BA">
            <w:pPr>
              <w:spacing w:before="0"/>
              <w:jc w:val="left"/>
              <w:rPr>
                <w:rFonts w:cs="Arial"/>
                <w:bCs/>
                <w:iCs/>
                <w:lang w:val="sr-Cyrl-CS"/>
              </w:rPr>
            </w:pPr>
            <w:r w:rsidRPr="00A842CC">
              <w:rPr>
                <w:rFonts w:eastAsia="Calibri" w:cs="Arial"/>
                <w:sz w:val="20"/>
              </w:rPr>
              <w:t>Обрачун по дужном метру постављених PVC цеви Ø250mm</w:t>
            </w:r>
          </w:p>
        </w:tc>
        <w:tc>
          <w:tcPr>
            <w:tcW w:w="429" w:type="pct"/>
            <w:shd w:val="clear" w:color="auto" w:fill="auto"/>
            <w:vAlign w:val="center"/>
          </w:tcPr>
          <w:p w:rsidR="00D769D0" w:rsidRPr="00E47C2E" w:rsidRDefault="00A842CC" w:rsidP="00B5725B">
            <w:pPr>
              <w:spacing w:before="0"/>
              <w:jc w:val="center"/>
              <w:rPr>
                <w:rFonts w:cs="Arial"/>
                <w:bCs/>
                <w:iCs/>
                <w:lang w:val="sr-Cyrl-CS"/>
              </w:rPr>
            </w:pPr>
            <w:r w:rsidRPr="00A842CC">
              <w:rPr>
                <w:rFonts w:eastAsia="Calibri" w:cs="Arial"/>
              </w:rPr>
              <w:t>m</w:t>
            </w:r>
          </w:p>
        </w:tc>
        <w:tc>
          <w:tcPr>
            <w:tcW w:w="572" w:type="pct"/>
            <w:shd w:val="clear" w:color="auto" w:fill="auto"/>
            <w:vAlign w:val="center"/>
          </w:tcPr>
          <w:p w:rsidR="00D769D0" w:rsidRPr="00E47C2E" w:rsidRDefault="00A842CC" w:rsidP="00B5725B">
            <w:pPr>
              <w:spacing w:before="0"/>
              <w:jc w:val="center"/>
              <w:rPr>
                <w:rFonts w:cs="Arial"/>
                <w:bCs/>
                <w:iCs/>
                <w:lang w:val="sr-Cyrl-CS"/>
              </w:rPr>
            </w:pPr>
            <w:r>
              <w:rPr>
                <w:rFonts w:cs="Arial"/>
                <w:bCs/>
                <w:iCs/>
                <w:lang w:val="sr-Cyrl-CS"/>
              </w:rPr>
              <w:t>415</w:t>
            </w: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D769D0" w:rsidRPr="00E47C2E" w:rsidTr="00E159BA">
        <w:tc>
          <w:tcPr>
            <w:tcW w:w="336" w:type="pct"/>
            <w:shd w:val="clear" w:color="auto" w:fill="auto"/>
            <w:vAlign w:val="center"/>
          </w:tcPr>
          <w:p w:rsidR="00D769D0" w:rsidRPr="00E47C2E" w:rsidRDefault="00A842CC" w:rsidP="00B5725B">
            <w:pPr>
              <w:spacing w:before="0"/>
              <w:jc w:val="center"/>
              <w:rPr>
                <w:rFonts w:cs="Arial"/>
                <w:b/>
                <w:bCs/>
                <w:iCs/>
                <w:lang w:val="sr-Cyrl-CS"/>
              </w:rPr>
            </w:pPr>
            <w:r>
              <w:rPr>
                <w:rFonts w:cs="Arial"/>
                <w:b/>
                <w:bCs/>
                <w:iCs/>
                <w:lang w:val="sr-Cyrl-CS"/>
              </w:rPr>
              <w:t>1.5</w:t>
            </w:r>
          </w:p>
        </w:tc>
        <w:tc>
          <w:tcPr>
            <w:tcW w:w="1219" w:type="pct"/>
            <w:shd w:val="clear" w:color="auto" w:fill="auto"/>
          </w:tcPr>
          <w:p w:rsidR="00A842CC" w:rsidRPr="00A842CC" w:rsidRDefault="00A842CC" w:rsidP="00A842CC">
            <w:pPr>
              <w:spacing w:before="0"/>
              <w:jc w:val="left"/>
              <w:rPr>
                <w:rFonts w:eastAsia="Calibri" w:cs="Arial"/>
                <w:sz w:val="20"/>
              </w:rPr>
            </w:pPr>
            <w:r w:rsidRPr="00A842CC">
              <w:rPr>
                <w:rFonts w:eastAsia="Calibri" w:cs="Arial"/>
                <w:sz w:val="20"/>
              </w:rPr>
              <w:t>Набавка, транспорт и уграђивање PVC лукова са наглавком за скретање по траси цевовода мешавине.</w:t>
            </w:r>
          </w:p>
          <w:p w:rsidR="00A842CC" w:rsidRPr="00A842CC" w:rsidRDefault="00A842CC" w:rsidP="00A842CC">
            <w:pPr>
              <w:spacing w:before="0"/>
              <w:jc w:val="left"/>
              <w:rPr>
                <w:rFonts w:eastAsia="Calibri" w:cs="Arial"/>
                <w:sz w:val="20"/>
              </w:rPr>
            </w:pPr>
            <w:r w:rsidRPr="00A842CC">
              <w:rPr>
                <w:rFonts w:eastAsia="Calibri" w:cs="Arial"/>
                <w:sz w:val="20"/>
              </w:rPr>
              <w:t>Обрачун по комаду</w:t>
            </w:r>
          </w:p>
          <w:p w:rsidR="00D769D0" w:rsidRPr="00A842CC" w:rsidRDefault="00A842CC" w:rsidP="00A842CC">
            <w:pPr>
              <w:spacing w:before="0"/>
              <w:jc w:val="left"/>
              <w:rPr>
                <w:rFonts w:cs="Arial"/>
                <w:bCs/>
                <w:iCs/>
                <w:sz w:val="20"/>
                <w:lang w:val="sr-Cyrl-CS"/>
              </w:rPr>
            </w:pPr>
            <w:r w:rsidRPr="00A842CC">
              <w:rPr>
                <w:rFonts w:eastAsia="Calibri" w:cs="Arial"/>
                <w:sz w:val="20"/>
              </w:rPr>
              <w:t>Ø250mm</w:t>
            </w:r>
          </w:p>
        </w:tc>
        <w:tc>
          <w:tcPr>
            <w:tcW w:w="429" w:type="pct"/>
            <w:shd w:val="clear" w:color="auto" w:fill="auto"/>
            <w:vAlign w:val="center"/>
          </w:tcPr>
          <w:p w:rsidR="00D769D0" w:rsidRPr="00E47C2E" w:rsidRDefault="00D769D0" w:rsidP="00B5725B">
            <w:pPr>
              <w:spacing w:before="0"/>
              <w:jc w:val="center"/>
              <w:rPr>
                <w:rFonts w:cs="Arial"/>
                <w:bCs/>
                <w:iCs/>
                <w:lang w:val="sr-Cyrl-CS"/>
              </w:rPr>
            </w:pPr>
          </w:p>
        </w:tc>
        <w:tc>
          <w:tcPr>
            <w:tcW w:w="572" w:type="pct"/>
            <w:shd w:val="clear" w:color="auto" w:fill="auto"/>
            <w:vAlign w:val="center"/>
          </w:tcPr>
          <w:p w:rsidR="00D769D0" w:rsidRPr="00E47C2E" w:rsidRDefault="00D769D0" w:rsidP="00B5725B">
            <w:pPr>
              <w:spacing w:before="0"/>
              <w:jc w:val="center"/>
              <w:rPr>
                <w:rFonts w:cs="Arial"/>
                <w:bCs/>
                <w:iCs/>
                <w:lang w:val="sr-Cyrl-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572" w:type="pct"/>
            <w:shd w:val="clear" w:color="auto" w:fill="auto"/>
            <w:vAlign w:val="center"/>
          </w:tcPr>
          <w:p w:rsidR="00D769D0" w:rsidRPr="00E47C2E" w:rsidRDefault="00D769D0" w:rsidP="00B5725B">
            <w:pPr>
              <w:spacing w:before="0"/>
              <w:jc w:val="center"/>
              <w:rPr>
                <w:rFonts w:cs="Arial"/>
                <w:b/>
                <w:bCs/>
                <w:iCs/>
              </w:rPr>
            </w:pPr>
          </w:p>
        </w:tc>
        <w:tc>
          <w:tcPr>
            <w:tcW w:w="643" w:type="pct"/>
            <w:shd w:val="clear" w:color="auto" w:fill="auto"/>
            <w:vAlign w:val="center"/>
          </w:tcPr>
          <w:p w:rsidR="00D769D0" w:rsidRPr="00E47C2E" w:rsidRDefault="00D769D0" w:rsidP="00B5725B">
            <w:pPr>
              <w:spacing w:before="0"/>
              <w:jc w:val="center"/>
              <w:rPr>
                <w:rFonts w:cs="Arial"/>
                <w:b/>
                <w:bCs/>
                <w:iCs/>
              </w:rPr>
            </w:pPr>
          </w:p>
        </w:tc>
        <w:tc>
          <w:tcPr>
            <w:tcW w:w="657" w:type="pct"/>
            <w:shd w:val="clear" w:color="auto" w:fill="auto"/>
            <w:vAlign w:val="center"/>
          </w:tcPr>
          <w:p w:rsidR="00D769D0" w:rsidRPr="00E47C2E" w:rsidRDefault="00D769D0" w:rsidP="00B5725B">
            <w:pPr>
              <w:spacing w:before="0"/>
              <w:jc w:val="center"/>
              <w:rPr>
                <w:rFonts w:cs="Arial"/>
                <w:b/>
                <w:bCs/>
                <w:iCs/>
              </w:rPr>
            </w:pPr>
          </w:p>
        </w:tc>
      </w:tr>
      <w:tr w:rsidR="00A842CC" w:rsidRPr="00E47C2E" w:rsidTr="00E159BA">
        <w:tc>
          <w:tcPr>
            <w:tcW w:w="336" w:type="pct"/>
            <w:shd w:val="clear" w:color="auto" w:fill="auto"/>
            <w:vAlign w:val="center"/>
          </w:tcPr>
          <w:p w:rsidR="00A842CC" w:rsidRPr="00E47C2E" w:rsidRDefault="00A842CC" w:rsidP="00B5725B">
            <w:pPr>
              <w:spacing w:before="0"/>
              <w:jc w:val="center"/>
              <w:rPr>
                <w:rFonts w:cs="Arial"/>
                <w:b/>
                <w:bCs/>
                <w:iCs/>
                <w:lang w:val="sr-Cyrl-CS"/>
              </w:rPr>
            </w:pPr>
          </w:p>
        </w:tc>
        <w:tc>
          <w:tcPr>
            <w:tcW w:w="1219" w:type="pct"/>
            <w:shd w:val="clear" w:color="auto" w:fill="auto"/>
          </w:tcPr>
          <w:p w:rsidR="00A842CC" w:rsidRPr="00A842CC" w:rsidRDefault="00A842CC" w:rsidP="00E159BA">
            <w:pPr>
              <w:spacing w:before="0"/>
              <w:jc w:val="left"/>
              <w:rPr>
                <w:rFonts w:cs="Arial"/>
                <w:bCs/>
                <w:iCs/>
                <w:sz w:val="20"/>
                <w:lang w:val="sr-Cyrl-CS"/>
              </w:rPr>
            </w:pPr>
            <w:r w:rsidRPr="00A842CC">
              <w:rPr>
                <w:rFonts w:cs="Arial"/>
                <w:bCs/>
                <w:iCs/>
                <w:sz w:val="20"/>
                <w:lang w:val="sr-Cyrl-CS"/>
              </w:rPr>
              <w:t xml:space="preserve">- </w:t>
            </w:r>
            <w:r w:rsidRPr="00A842CC">
              <w:rPr>
                <w:rFonts w:eastAsia="Calibri" w:cs="Arial"/>
                <w:sz w:val="20"/>
              </w:rPr>
              <w:t>Угао 11о</w:t>
            </w:r>
          </w:p>
        </w:tc>
        <w:tc>
          <w:tcPr>
            <w:tcW w:w="429"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1</w:t>
            </w:r>
          </w:p>
        </w:tc>
        <w:tc>
          <w:tcPr>
            <w:tcW w:w="572" w:type="pct"/>
            <w:shd w:val="clear" w:color="auto" w:fill="auto"/>
            <w:vAlign w:val="center"/>
          </w:tcPr>
          <w:p w:rsidR="00A842CC" w:rsidRPr="00E47C2E" w:rsidRDefault="00A842CC" w:rsidP="00B5725B">
            <w:pPr>
              <w:spacing w:before="0"/>
              <w:jc w:val="center"/>
              <w:rPr>
                <w:rFonts w:cs="Arial"/>
                <w:b/>
                <w:bCs/>
                <w:iCs/>
              </w:rPr>
            </w:pPr>
          </w:p>
        </w:tc>
        <w:tc>
          <w:tcPr>
            <w:tcW w:w="572" w:type="pct"/>
            <w:shd w:val="clear" w:color="auto" w:fill="auto"/>
            <w:vAlign w:val="center"/>
          </w:tcPr>
          <w:p w:rsidR="00A842CC" w:rsidRPr="00E47C2E" w:rsidRDefault="00A842CC" w:rsidP="00B5725B">
            <w:pPr>
              <w:spacing w:before="0"/>
              <w:jc w:val="center"/>
              <w:rPr>
                <w:rFonts w:cs="Arial"/>
                <w:b/>
                <w:bCs/>
                <w:iCs/>
              </w:rPr>
            </w:pPr>
          </w:p>
        </w:tc>
        <w:tc>
          <w:tcPr>
            <w:tcW w:w="643" w:type="pct"/>
            <w:shd w:val="clear" w:color="auto" w:fill="auto"/>
            <w:vAlign w:val="center"/>
          </w:tcPr>
          <w:p w:rsidR="00A842CC" w:rsidRPr="00E47C2E" w:rsidRDefault="00A842CC" w:rsidP="00B5725B">
            <w:pPr>
              <w:spacing w:before="0"/>
              <w:jc w:val="center"/>
              <w:rPr>
                <w:rFonts w:cs="Arial"/>
                <w:b/>
                <w:bCs/>
                <w:iCs/>
              </w:rPr>
            </w:pPr>
          </w:p>
        </w:tc>
        <w:tc>
          <w:tcPr>
            <w:tcW w:w="657" w:type="pct"/>
            <w:shd w:val="clear" w:color="auto" w:fill="auto"/>
            <w:vAlign w:val="center"/>
          </w:tcPr>
          <w:p w:rsidR="00A842CC" w:rsidRPr="00E47C2E" w:rsidRDefault="00A842CC" w:rsidP="00B5725B">
            <w:pPr>
              <w:spacing w:before="0"/>
              <w:jc w:val="center"/>
              <w:rPr>
                <w:rFonts w:cs="Arial"/>
                <w:b/>
                <w:bCs/>
                <w:iCs/>
              </w:rPr>
            </w:pPr>
          </w:p>
        </w:tc>
      </w:tr>
      <w:tr w:rsidR="00A842CC" w:rsidRPr="00E47C2E" w:rsidTr="00E159BA">
        <w:tc>
          <w:tcPr>
            <w:tcW w:w="336" w:type="pct"/>
            <w:shd w:val="clear" w:color="auto" w:fill="auto"/>
            <w:vAlign w:val="center"/>
          </w:tcPr>
          <w:p w:rsidR="00A842CC" w:rsidRPr="00E47C2E" w:rsidRDefault="00A842CC" w:rsidP="00B5725B">
            <w:pPr>
              <w:spacing w:before="0"/>
              <w:jc w:val="center"/>
              <w:rPr>
                <w:rFonts w:cs="Arial"/>
                <w:b/>
                <w:bCs/>
                <w:iCs/>
                <w:lang w:val="sr-Cyrl-CS"/>
              </w:rPr>
            </w:pPr>
          </w:p>
        </w:tc>
        <w:tc>
          <w:tcPr>
            <w:tcW w:w="1219" w:type="pct"/>
            <w:shd w:val="clear" w:color="auto" w:fill="auto"/>
          </w:tcPr>
          <w:p w:rsidR="00A842CC" w:rsidRPr="00A842CC" w:rsidRDefault="00A842CC" w:rsidP="00E159BA">
            <w:pPr>
              <w:spacing w:before="0"/>
              <w:jc w:val="left"/>
              <w:rPr>
                <w:rFonts w:cs="Arial"/>
                <w:bCs/>
                <w:iCs/>
                <w:sz w:val="20"/>
                <w:lang w:val="sr-Cyrl-CS"/>
              </w:rPr>
            </w:pPr>
            <w:r w:rsidRPr="00A842CC">
              <w:rPr>
                <w:rFonts w:cs="Arial"/>
                <w:bCs/>
                <w:iCs/>
                <w:sz w:val="20"/>
                <w:lang w:val="sr-Cyrl-CS"/>
              </w:rPr>
              <w:t xml:space="preserve">- </w:t>
            </w:r>
            <w:r w:rsidRPr="00A842CC">
              <w:rPr>
                <w:rFonts w:eastAsia="Calibri" w:cs="Arial"/>
                <w:sz w:val="20"/>
              </w:rPr>
              <w:t>Угао 75о</w:t>
            </w:r>
          </w:p>
        </w:tc>
        <w:tc>
          <w:tcPr>
            <w:tcW w:w="429"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2</w:t>
            </w:r>
          </w:p>
        </w:tc>
        <w:tc>
          <w:tcPr>
            <w:tcW w:w="572" w:type="pct"/>
            <w:shd w:val="clear" w:color="auto" w:fill="auto"/>
            <w:vAlign w:val="center"/>
          </w:tcPr>
          <w:p w:rsidR="00A842CC" w:rsidRPr="00E47C2E" w:rsidRDefault="00A842CC" w:rsidP="00B5725B">
            <w:pPr>
              <w:spacing w:before="0"/>
              <w:jc w:val="center"/>
              <w:rPr>
                <w:rFonts w:cs="Arial"/>
                <w:b/>
                <w:bCs/>
                <w:iCs/>
              </w:rPr>
            </w:pPr>
          </w:p>
        </w:tc>
        <w:tc>
          <w:tcPr>
            <w:tcW w:w="572" w:type="pct"/>
            <w:shd w:val="clear" w:color="auto" w:fill="auto"/>
            <w:vAlign w:val="center"/>
          </w:tcPr>
          <w:p w:rsidR="00A842CC" w:rsidRPr="00E47C2E" w:rsidRDefault="00A842CC" w:rsidP="00B5725B">
            <w:pPr>
              <w:spacing w:before="0"/>
              <w:jc w:val="center"/>
              <w:rPr>
                <w:rFonts w:cs="Arial"/>
                <w:b/>
                <w:bCs/>
                <w:iCs/>
              </w:rPr>
            </w:pPr>
          </w:p>
        </w:tc>
        <w:tc>
          <w:tcPr>
            <w:tcW w:w="643" w:type="pct"/>
            <w:shd w:val="clear" w:color="auto" w:fill="auto"/>
            <w:vAlign w:val="center"/>
          </w:tcPr>
          <w:p w:rsidR="00A842CC" w:rsidRPr="00E47C2E" w:rsidRDefault="00A842CC" w:rsidP="00B5725B">
            <w:pPr>
              <w:spacing w:before="0"/>
              <w:jc w:val="center"/>
              <w:rPr>
                <w:rFonts w:cs="Arial"/>
                <w:b/>
                <w:bCs/>
                <w:iCs/>
              </w:rPr>
            </w:pPr>
          </w:p>
        </w:tc>
        <w:tc>
          <w:tcPr>
            <w:tcW w:w="657" w:type="pct"/>
            <w:shd w:val="clear" w:color="auto" w:fill="auto"/>
            <w:vAlign w:val="center"/>
          </w:tcPr>
          <w:p w:rsidR="00A842CC" w:rsidRPr="00E47C2E" w:rsidRDefault="00A842CC" w:rsidP="00B5725B">
            <w:pPr>
              <w:spacing w:before="0"/>
              <w:jc w:val="center"/>
              <w:rPr>
                <w:rFonts w:cs="Arial"/>
                <w:b/>
                <w:bCs/>
                <w:iCs/>
              </w:rPr>
            </w:pPr>
          </w:p>
        </w:tc>
      </w:tr>
      <w:tr w:rsidR="00A842CC" w:rsidRPr="00E47C2E" w:rsidTr="00E159BA">
        <w:tc>
          <w:tcPr>
            <w:tcW w:w="336" w:type="pct"/>
            <w:shd w:val="clear" w:color="auto" w:fill="auto"/>
            <w:vAlign w:val="center"/>
          </w:tcPr>
          <w:p w:rsidR="00A842CC" w:rsidRPr="00E47C2E" w:rsidRDefault="00A842CC" w:rsidP="00B5725B">
            <w:pPr>
              <w:spacing w:before="0"/>
              <w:jc w:val="center"/>
              <w:rPr>
                <w:rFonts w:cs="Arial"/>
                <w:b/>
                <w:bCs/>
                <w:iCs/>
                <w:lang w:val="sr-Cyrl-CS"/>
              </w:rPr>
            </w:pPr>
          </w:p>
        </w:tc>
        <w:tc>
          <w:tcPr>
            <w:tcW w:w="1219" w:type="pct"/>
            <w:shd w:val="clear" w:color="auto" w:fill="auto"/>
          </w:tcPr>
          <w:p w:rsidR="00A842CC" w:rsidRPr="00A842CC" w:rsidRDefault="00A842CC" w:rsidP="00A842CC">
            <w:pPr>
              <w:spacing w:before="0"/>
              <w:jc w:val="left"/>
              <w:rPr>
                <w:rFonts w:cs="Arial"/>
                <w:bCs/>
                <w:iCs/>
                <w:sz w:val="20"/>
                <w:lang w:val="sr-Cyrl-CS"/>
              </w:rPr>
            </w:pPr>
            <w:r w:rsidRPr="00A842CC">
              <w:rPr>
                <w:rFonts w:cs="Arial"/>
                <w:bCs/>
                <w:iCs/>
                <w:sz w:val="20"/>
                <w:lang w:val="sr-Cyrl-CS"/>
              </w:rPr>
              <w:t xml:space="preserve">- </w:t>
            </w:r>
            <w:r w:rsidRPr="00A842CC">
              <w:rPr>
                <w:rFonts w:eastAsia="Calibri" w:cs="Arial"/>
                <w:sz w:val="20"/>
              </w:rPr>
              <w:t>Угао 90о</w:t>
            </w:r>
          </w:p>
        </w:tc>
        <w:tc>
          <w:tcPr>
            <w:tcW w:w="429"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4</w:t>
            </w:r>
          </w:p>
        </w:tc>
        <w:tc>
          <w:tcPr>
            <w:tcW w:w="572" w:type="pct"/>
            <w:shd w:val="clear" w:color="auto" w:fill="auto"/>
            <w:vAlign w:val="center"/>
          </w:tcPr>
          <w:p w:rsidR="00A842CC" w:rsidRPr="00E47C2E" w:rsidRDefault="00A842CC" w:rsidP="00B5725B">
            <w:pPr>
              <w:spacing w:before="0"/>
              <w:jc w:val="center"/>
              <w:rPr>
                <w:rFonts w:cs="Arial"/>
                <w:b/>
                <w:bCs/>
                <w:iCs/>
              </w:rPr>
            </w:pPr>
          </w:p>
        </w:tc>
        <w:tc>
          <w:tcPr>
            <w:tcW w:w="572" w:type="pct"/>
            <w:shd w:val="clear" w:color="auto" w:fill="auto"/>
            <w:vAlign w:val="center"/>
          </w:tcPr>
          <w:p w:rsidR="00A842CC" w:rsidRPr="00E47C2E" w:rsidRDefault="00A842CC" w:rsidP="00B5725B">
            <w:pPr>
              <w:spacing w:before="0"/>
              <w:jc w:val="center"/>
              <w:rPr>
                <w:rFonts w:cs="Arial"/>
                <w:b/>
                <w:bCs/>
                <w:iCs/>
              </w:rPr>
            </w:pPr>
          </w:p>
        </w:tc>
        <w:tc>
          <w:tcPr>
            <w:tcW w:w="643" w:type="pct"/>
            <w:shd w:val="clear" w:color="auto" w:fill="auto"/>
            <w:vAlign w:val="center"/>
          </w:tcPr>
          <w:p w:rsidR="00A842CC" w:rsidRPr="00E47C2E" w:rsidRDefault="00A842CC" w:rsidP="00B5725B">
            <w:pPr>
              <w:spacing w:before="0"/>
              <w:jc w:val="center"/>
              <w:rPr>
                <w:rFonts w:cs="Arial"/>
                <w:b/>
                <w:bCs/>
                <w:iCs/>
              </w:rPr>
            </w:pPr>
          </w:p>
        </w:tc>
        <w:tc>
          <w:tcPr>
            <w:tcW w:w="657" w:type="pct"/>
            <w:shd w:val="clear" w:color="auto" w:fill="auto"/>
            <w:vAlign w:val="center"/>
          </w:tcPr>
          <w:p w:rsidR="00A842CC" w:rsidRPr="00E47C2E" w:rsidRDefault="00A842CC" w:rsidP="00B5725B">
            <w:pPr>
              <w:spacing w:before="0"/>
              <w:jc w:val="center"/>
              <w:rPr>
                <w:rFonts w:cs="Arial"/>
                <w:b/>
                <w:bCs/>
                <w:iCs/>
              </w:rPr>
            </w:pPr>
          </w:p>
        </w:tc>
      </w:tr>
      <w:tr w:rsidR="00A842CC" w:rsidRPr="00E47C2E" w:rsidTr="00E159BA">
        <w:tc>
          <w:tcPr>
            <w:tcW w:w="336" w:type="pct"/>
            <w:shd w:val="clear" w:color="auto" w:fill="auto"/>
            <w:vAlign w:val="center"/>
          </w:tcPr>
          <w:p w:rsidR="00A842CC" w:rsidRPr="00E47C2E" w:rsidRDefault="00A842CC" w:rsidP="00B5725B">
            <w:pPr>
              <w:spacing w:before="0"/>
              <w:jc w:val="center"/>
              <w:rPr>
                <w:rFonts w:cs="Arial"/>
                <w:b/>
                <w:bCs/>
                <w:iCs/>
                <w:lang w:val="sr-Cyrl-CS"/>
              </w:rPr>
            </w:pPr>
            <w:r>
              <w:rPr>
                <w:rFonts w:cs="Arial"/>
                <w:b/>
                <w:bCs/>
                <w:iCs/>
                <w:lang w:val="sr-Cyrl-CS"/>
              </w:rPr>
              <w:t>1.6</w:t>
            </w:r>
          </w:p>
        </w:tc>
        <w:tc>
          <w:tcPr>
            <w:tcW w:w="1219" w:type="pct"/>
            <w:shd w:val="clear" w:color="auto" w:fill="auto"/>
          </w:tcPr>
          <w:p w:rsidR="00A842CC" w:rsidRPr="00A842CC" w:rsidRDefault="00A842CC" w:rsidP="00A842CC">
            <w:pPr>
              <w:spacing w:before="0"/>
              <w:jc w:val="left"/>
              <w:rPr>
                <w:rFonts w:eastAsia="Calibri" w:cs="Arial"/>
                <w:sz w:val="20"/>
              </w:rPr>
            </w:pPr>
            <w:r w:rsidRPr="00A842CC">
              <w:rPr>
                <w:rFonts w:eastAsia="Calibri" w:cs="Arial"/>
                <w:sz w:val="20"/>
              </w:rPr>
              <w:t>Набавка, транспорт и уграђивање Т рачве на месту рачвања цевовода хидромешавине и на местима истакача.</w:t>
            </w:r>
          </w:p>
          <w:p w:rsidR="00A842CC" w:rsidRPr="00A842CC" w:rsidRDefault="00A842CC" w:rsidP="00A842CC">
            <w:pPr>
              <w:spacing w:before="0"/>
              <w:jc w:val="left"/>
              <w:rPr>
                <w:rFonts w:eastAsia="Calibri" w:cs="Arial"/>
                <w:sz w:val="20"/>
              </w:rPr>
            </w:pPr>
            <w:r w:rsidRPr="00A842CC">
              <w:rPr>
                <w:rFonts w:eastAsia="Calibri" w:cs="Arial"/>
                <w:sz w:val="20"/>
              </w:rPr>
              <w:t>Обрачун по комаду</w:t>
            </w:r>
          </w:p>
          <w:p w:rsidR="00A842CC" w:rsidRPr="00A842CC" w:rsidRDefault="00A842CC" w:rsidP="00A842CC">
            <w:pPr>
              <w:spacing w:before="0"/>
              <w:jc w:val="left"/>
              <w:rPr>
                <w:rFonts w:cs="Arial"/>
                <w:bCs/>
                <w:iCs/>
                <w:sz w:val="20"/>
                <w:lang w:val="sr-Cyrl-CS"/>
              </w:rPr>
            </w:pPr>
            <w:r w:rsidRPr="00A842CC">
              <w:rPr>
                <w:rFonts w:eastAsia="Calibri" w:cs="Arial"/>
                <w:sz w:val="20"/>
              </w:rPr>
              <w:t>Ø250mm/250mm250mm</w:t>
            </w:r>
          </w:p>
        </w:tc>
        <w:tc>
          <w:tcPr>
            <w:tcW w:w="429"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2</w:t>
            </w:r>
          </w:p>
        </w:tc>
        <w:tc>
          <w:tcPr>
            <w:tcW w:w="572" w:type="pct"/>
            <w:shd w:val="clear" w:color="auto" w:fill="auto"/>
            <w:vAlign w:val="center"/>
          </w:tcPr>
          <w:p w:rsidR="00A842CC" w:rsidRPr="00E47C2E" w:rsidRDefault="00A842CC" w:rsidP="00B5725B">
            <w:pPr>
              <w:spacing w:before="0"/>
              <w:jc w:val="center"/>
              <w:rPr>
                <w:rFonts w:cs="Arial"/>
                <w:b/>
                <w:bCs/>
                <w:iCs/>
              </w:rPr>
            </w:pPr>
          </w:p>
        </w:tc>
        <w:tc>
          <w:tcPr>
            <w:tcW w:w="572" w:type="pct"/>
            <w:shd w:val="clear" w:color="auto" w:fill="auto"/>
            <w:vAlign w:val="center"/>
          </w:tcPr>
          <w:p w:rsidR="00A842CC" w:rsidRPr="00E47C2E" w:rsidRDefault="00A842CC" w:rsidP="00B5725B">
            <w:pPr>
              <w:spacing w:before="0"/>
              <w:jc w:val="center"/>
              <w:rPr>
                <w:rFonts w:cs="Arial"/>
                <w:b/>
                <w:bCs/>
                <w:iCs/>
              </w:rPr>
            </w:pPr>
          </w:p>
        </w:tc>
        <w:tc>
          <w:tcPr>
            <w:tcW w:w="643" w:type="pct"/>
            <w:shd w:val="clear" w:color="auto" w:fill="auto"/>
            <w:vAlign w:val="center"/>
          </w:tcPr>
          <w:p w:rsidR="00A842CC" w:rsidRPr="00E47C2E" w:rsidRDefault="00A842CC" w:rsidP="00B5725B">
            <w:pPr>
              <w:spacing w:before="0"/>
              <w:jc w:val="center"/>
              <w:rPr>
                <w:rFonts w:cs="Arial"/>
                <w:b/>
                <w:bCs/>
                <w:iCs/>
              </w:rPr>
            </w:pPr>
          </w:p>
        </w:tc>
        <w:tc>
          <w:tcPr>
            <w:tcW w:w="657" w:type="pct"/>
            <w:shd w:val="clear" w:color="auto" w:fill="auto"/>
            <w:vAlign w:val="center"/>
          </w:tcPr>
          <w:p w:rsidR="00A842CC" w:rsidRPr="00E47C2E" w:rsidRDefault="00A842CC" w:rsidP="00B5725B">
            <w:pPr>
              <w:spacing w:before="0"/>
              <w:jc w:val="center"/>
              <w:rPr>
                <w:rFonts w:cs="Arial"/>
                <w:b/>
                <w:bCs/>
                <w:iCs/>
              </w:rPr>
            </w:pPr>
          </w:p>
        </w:tc>
      </w:tr>
      <w:tr w:rsidR="00A842CC" w:rsidRPr="00E47C2E" w:rsidTr="00E159BA">
        <w:tc>
          <w:tcPr>
            <w:tcW w:w="336" w:type="pct"/>
            <w:shd w:val="clear" w:color="auto" w:fill="auto"/>
            <w:vAlign w:val="center"/>
          </w:tcPr>
          <w:p w:rsidR="00A842CC" w:rsidRPr="00E47C2E" w:rsidRDefault="00A842CC" w:rsidP="00B5725B">
            <w:pPr>
              <w:spacing w:before="0"/>
              <w:jc w:val="center"/>
              <w:rPr>
                <w:rFonts w:cs="Arial"/>
                <w:b/>
                <w:bCs/>
                <w:iCs/>
                <w:lang w:val="sr-Cyrl-CS"/>
              </w:rPr>
            </w:pPr>
            <w:r>
              <w:rPr>
                <w:rFonts w:cs="Arial"/>
                <w:b/>
                <w:bCs/>
                <w:iCs/>
                <w:lang w:val="sr-Cyrl-CS"/>
              </w:rPr>
              <w:t>1.7</w:t>
            </w:r>
          </w:p>
        </w:tc>
        <w:tc>
          <w:tcPr>
            <w:tcW w:w="1219" w:type="pct"/>
            <w:shd w:val="clear" w:color="auto" w:fill="auto"/>
          </w:tcPr>
          <w:p w:rsidR="00A842CC" w:rsidRPr="00A842CC" w:rsidRDefault="00A842CC" w:rsidP="00A842CC">
            <w:pPr>
              <w:spacing w:before="0"/>
              <w:jc w:val="left"/>
              <w:rPr>
                <w:rFonts w:eastAsia="Calibri" w:cs="Arial"/>
                <w:sz w:val="20"/>
              </w:rPr>
            </w:pPr>
            <w:r w:rsidRPr="00A842CC">
              <w:rPr>
                <w:rFonts w:eastAsia="Calibri" w:cs="Arial"/>
                <w:sz w:val="20"/>
              </w:rPr>
              <w:t>Набавка, транспорт и уграђивање PVC цеви за израду цевовода хидромешавине. У јединичну цену позиције улази и сав потребан рад.</w:t>
            </w:r>
          </w:p>
          <w:p w:rsidR="00A842CC" w:rsidRPr="00A842CC" w:rsidRDefault="00A842CC" w:rsidP="00A842CC">
            <w:pPr>
              <w:spacing w:before="0"/>
              <w:jc w:val="left"/>
              <w:rPr>
                <w:rFonts w:eastAsia="Calibri" w:cs="Arial"/>
                <w:sz w:val="20"/>
              </w:rPr>
            </w:pPr>
            <w:r w:rsidRPr="00A842CC">
              <w:rPr>
                <w:rFonts w:eastAsia="Calibri" w:cs="Arial"/>
                <w:sz w:val="20"/>
              </w:rPr>
              <w:t>Цевовод ће се користити за снабдевање хидроциклона</w:t>
            </w:r>
          </w:p>
          <w:p w:rsidR="00A842CC" w:rsidRPr="00E47C2E" w:rsidRDefault="00A842CC" w:rsidP="00E159BA">
            <w:pPr>
              <w:spacing w:before="0"/>
              <w:jc w:val="left"/>
              <w:rPr>
                <w:rFonts w:cs="Arial"/>
                <w:bCs/>
                <w:iCs/>
                <w:lang w:val="sr-Cyrl-CS"/>
              </w:rPr>
            </w:pPr>
            <w:r w:rsidRPr="00A842CC">
              <w:rPr>
                <w:rFonts w:eastAsia="Calibri" w:cs="Arial"/>
                <w:sz w:val="20"/>
              </w:rPr>
              <w:t>Обрачун по дужном метру постављених PVC цеви Ø250mm</w:t>
            </w:r>
          </w:p>
        </w:tc>
        <w:tc>
          <w:tcPr>
            <w:tcW w:w="429" w:type="pct"/>
            <w:shd w:val="clear" w:color="auto" w:fill="auto"/>
            <w:vAlign w:val="center"/>
          </w:tcPr>
          <w:p w:rsidR="00A842CC" w:rsidRPr="00E47C2E" w:rsidRDefault="00A842CC" w:rsidP="00B5725B">
            <w:pPr>
              <w:spacing w:before="0"/>
              <w:jc w:val="center"/>
              <w:rPr>
                <w:rFonts w:cs="Arial"/>
                <w:bCs/>
                <w:iCs/>
                <w:lang w:val="sr-Cyrl-CS"/>
              </w:rPr>
            </w:pPr>
            <w:r w:rsidRPr="00A842CC">
              <w:rPr>
                <w:rFonts w:eastAsia="Calibri" w:cs="Arial"/>
              </w:rPr>
              <w:t>m</w:t>
            </w:r>
          </w:p>
        </w:tc>
        <w:tc>
          <w:tcPr>
            <w:tcW w:w="572"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320</w:t>
            </w:r>
          </w:p>
        </w:tc>
        <w:tc>
          <w:tcPr>
            <w:tcW w:w="572" w:type="pct"/>
            <w:shd w:val="clear" w:color="auto" w:fill="auto"/>
            <w:vAlign w:val="center"/>
          </w:tcPr>
          <w:p w:rsidR="00A842CC" w:rsidRPr="00E47C2E" w:rsidRDefault="00A842CC" w:rsidP="00B5725B">
            <w:pPr>
              <w:spacing w:before="0"/>
              <w:jc w:val="center"/>
              <w:rPr>
                <w:rFonts w:cs="Arial"/>
                <w:b/>
                <w:bCs/>
                <w:iCs/>
              </w:rPr>
            </w:pPr>
          </w:p>
        </w:tc>
        <w:tc>
          <w:tcPr>
            <w:tcW w:w="572" w:type="pct"/>
            <w:shd w:val="clear" w:color="auto" w:fill="auto"/>
            <w:vAlign w:val="center"/>
          </w:tcPr>
          <w:p w:rsidR="00A842CC" w:rsidRPr="00E47C2E" w:rsidRDefault="00A842CC" w:rsidP="00B5725B">
            <w:pPr>
              <w:spacing w:before="0"/>
              <w:jc w:val="center"/>
              <w:rPr>
                <w:rFonts w:cs="Arial"/>
                <w:b/>
                <w:bCs/>
                <w:iCs/>
              </w:rPr>
            </w:pPr>
          </w:p>
        </w:tc>
        <w:tc>
          <w:tcPr>
            <w:tcW w:w="643" w:type="pct"/>
            <w:shd w:val="clear" w:color="auto" w:fill="auto"/>
            <w:vAlign w:val="center"/>
          </w:tcPr>
          <w:p w:rsidR="00A842CC" w:rsidRPr="00E47C2E" w:rsidRDefault="00A842CC" w:rsidP="00B5725B">
            <w:pPr>
              <w:spacing w:before="0"/>
              <w:jc w:val="center"/>
              <w:rPr>
                <w:rFonts w:cs="Arial"/>
                <w:b/>
                <w:bCs/>
                <w:iCs/>
              </w:rPr>
            </w:pPr>
          </w:p>
        </w:tc>
        <w:tc>
          <w:tcPr>
            <w:tcW w:w="657" w:type="pct"/>
            <w:shd w:val="clear" w:color="auto" w:fill="auto"/>
            <w:vAlign w:val="center"/>
          </w:tcPr>
          <w:p w:rsidR="00A842CC" w:rsidRPr="00E47C2E" w:rsidRDefault="00A842CC" w:rsidP="00B5725B">
            <w:pPr>
              <w:spacing w:before="0"/>
              <w:jc w:val="center"/>
              <w:rPr>
                <w:rFonts w:cs="Arial"/>
                <w:b/>
                <w:bCs/>
                <w:iCs/>
              </w:rPr>
            </w:pPr>
          </w:p>
        </w:tc>
      </w:tr>
      <w:tr w:rsidR="00A842CC" w:rsidRPr="00E47C2E" w:rsidTr="00E159BA">
        <w:tc>
          <w:tcPr>
            <w:tcW w:w="336" w:type="pct"/>
            <w:shd w:val="clear" w:color="auto" w:fill="auto"/>
            <w:vAlign w:val="center"/>
          </w:tcPr>
          <w:p w:rsidR="00A842CC" w:rsidRPr="00E47C2E" w:rsidRDefault="00A842CC" w:rsidP="00B5725B">
            <w:pPr>
              <w:spacing w:before="0"/>
              <w:jc w:val="center"/>
              <w:rPr>
                <w:rFonts w:cs="Arial"/>
                <w:b/>
                <w:bCs/>
                <w:iCs/>
                <w:lang w:val="sr-Cyrl-CS"/>
              </w:rPr>
            </w:pPr>
            <w:r>
              <w:rPr>
                <w:rFonts w:cs="Arial"/>
                <w:b/>
                <w:bCs/>
                <w:iCs/>
                <w:lang w:val="sr-Cyrl-CS"/>
              </w:rPr>
              <w:t>1.8</w:t>
            </w:r>
          </w:p>
        </w:tc>
        <w:tc>
          <w:tcPr>
            <w:tcW w:w="1219" w:type="pct"/>
            <w:shd w:val="clear" w:color="auto" w:fill="auto"/>
          </w:tcPr>
          <w:p w:rsidR="00A842CC" w:rsidRPr="00A842CC" w:rsidRDefault="00A842CC" w:rsidP="00A842CC">
            <w:pPr>
              <w:spacing w:before="0"/>
              <w:jc w:val="left"/>
              <w:rPr>
                <w:rFonts w:eastAsia="Calibri" w:cs="Arial"/>
                <w:sz w:val="20"/>
              </w:rPr>
            </w:pPr>
            <w:r w:rsidRPr="00A842CC">
              <w:rPr>
                <w:rFonts w:eastAsia="Calibri" w:cs="Arial"/>
                <w:sz w:val="20"/>
              </w:rPr>
              <w:t>Набавка, транспорт и уграђивање „Амерон“ цеви Ø250mm, L=12,0 m на месту истакача.</w:t>
            </w:r>
          </w:p>
          <w:p w:rsidR="00A842CC" w:rsidRPr="00E47C2E" w:rsidRDefault="00A842CC" w:rsidP="00E159BA">
            <w:pPr>
              <w:spacing w:before="0"/>
              <w:jc w:val="left"/>
              <w:rPr>
                <w:rFonts w:cs="Arial"/>
                <w:bCs/>
                <w:iCs/>
                <w:lang w:val="sr-Cyrl-CS"/>
              </w:rPr>
            </w:pPr>
            <w:r w:rsidRPr="00A842CC">
              <w:rPr>
                <w:rFonts w:eastAsia="Calibri" w:cs="Arial"/>
                <w:sz w:val="20"/>
              </w:rPr>
              <w:t>Обрачун по комаду</w:t>
            </w:r>
          </w:p>
        </w:tc>
        <w:tc>
          <w:tcPr>
            <w:tcW w:w="429"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ком</w:t>
            </w:r>
          </w:p>
        </w:tc>
        <w:tc>
          <w:tcPr>
            <w:tcW w:w="572" w:type="pct"/>
            <w:shd w:val="clear" w:color="auto" w:fill="auto"/>
            <w:vAlign w:val="center"/>
          </w:tcPr>
          <w:p w:rsidR="00A842CC" w:rsidRPr="00E47C2E" w:rsidRDefault="00A842CC" w:rsidP="00B5725B">
            <w:pPr>
              <w:spacing w:before="0"/>
              <w:jc w:val="center"/>
              <w:rPr>
                <w:rFonts w:cs="Arial"/>
                <w:bCs/>
                <w:iCs/>
                <w:lang w:val="sr-Cyrl-CS"/>
              </w:rPr>
            </w:pPr>
            <w:r>
              <w:rPr>
                <w:rFonts w:cs="Arial"/>
                <w:bCs/>
                <w:iCs/>
                <w:lang w:val="sr-Cyrl-CS"/>
              </w:rPr>
              <w:t>2</w:t>
            </w:r>
          </w:p>
        </w:tc>
        <w:tc>
          <w:tcPr>
            <w:tcW w:w="572" w:type="pct"/>
            <w:shd w:val="clear" w:color="auto" w:fill="auto"/>
            <w:vAlign w:val="center"/>
          </w:tcPr>
          <w:p w:rsidR="00A842CC" w:rsidRPr="00E47C2E" w:rsidRDefault="00A842CC" w:rsidP="00B5725B">
            <w:pPr>
              <w:spacing w:before="0"/>
              <w:jc w:val="center"/>
              <w:rPr>
                <w:rFonts w:cs="Arial"/>
                <w:b/>
                <w:bCs/>
                <w:iCs/>
              </w:rPr>
            </w:pPr>
          </w:p>
        </w:tc>
        <w:tc>
          <w:tcPr>
            <w:tcW w:w="572" w:type="pct"/>
            <w:shd w:val="clear" w:color="auto" w:fill="auto"/>
            <w:vAlign w:val="center"/>
          </w:tcPr>
          <w:p w:rsidR="00A842CC" w:rsidRPr="00E47C2E" w:rsidRDefault="00A842CC" w:rsidP="00B5725B">
            <w:pPr>
              <w:spacing w:before="0"/>
              <w:jc w:val="center"/>
              <w:rPr>
                <w:rFonts w:cs="Arial"/>
                <w:b/>
                <w:bCs/>
                <w:iCs/>
              </w:rPr>
            </w:pPr>
          </w:p>
        </w:tc>
        <w:tc>
          <w:tcPr>
            <w:tcW w:w="643" w:type="pct"/>
            <w:shd w:val="clear" w:color="auto" w:fill="auto"/>
            <w:vAlign w:val="center"/>
          </w:tcPr>
          <w:p w:rsidR="00A842CC" w:rsidRPr="00E47C2E" w:rsidRDefault="00A842CC" w:rsidP="00B5725B">
            <w:pPr>
              <w:spacing w:before="0"/>
              <w:jc w:val="center"/>
              <w:rPr>
                <w:rFonts w:cs="Arial"/>
                <w:b/>
                <w:bCs/>
                <w:iCs/>
              </w:rPr>
            </w:pPr>
          </w:p>
        </w:tc>
        <w:tc>
          <w:tcPr>
            <w:tcW w:w="657" w:type="pct"/>
            <w:shd w:val="clear" w:color="auto" w:fill="auto"/>
            <w:vAlign w:val="center"/>
          </w:tcPr>
          <w:p w:rsidR="00A842CC" w:rsidRPr="00E47C2E" w:rsidRDefault="00A842CC" w:rsidP="00B5725B">
            <w:pPr>
              <w:spacing w:before="0"/>
              <w:jc w:val="center"/>
              <w:rPr>
                <w:rFonts w:cs="Arial"/>
                <w:b/>
                <w:bCs/>
                <w:iCs/>
              </w:rPr>
            </w:pPr>
          </w:p>
        </w:tc>
      </w:tr>
    </w:tbl>
    <w:p w:rsidR="00A842CC" w:rsidRDefault="00A842CC" w:rsidP="00A842CC">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42CC" w:rsidRPr="00A842CC" w:rsidTr="009F65A0">
        <w:trPr>
          <w:trHeight w:val="418"/>
        </w:trPr>
        <w:tc>
          <w:tcPr>
            <w:tcW w:w="568" w:type="dxa"/>
            <w:vAlign w:val="center"/>
          </w:tcPr>
          <w:p w:rsidR="00A842CC" w:rsidRPr="00A842CC" w:rsidRDefault="00A842CC" w:rsidP="00A842CC">
            <w:pPr>
              <w:spacing w:before="0"/>
              <w:jc w:val="center"/>
              <w:rPr>
                <w:rFonts w:cs="Arial"/>
                <w:b/>
                <w:lang w:val="sr-Latn-CS"/>
              </w:rPr>
            </w:pPr>
            <w:r w:rsidRPr="00A842CC">
              <w:rPr>
                <w:rFonts w:cs="Arial"/>
                <w:b/>
              </w:rPr>
              <w:t>I</w:t>
            </w:r>
          </w:p>
        </w:tc>
        <w:tc>
          <w:tcPr>
            <w:tcW w:w="6740" w:type="dxa"/>
          </w:tcPr>
          <w:p w:rsidR="00A842CC" w:rsidRPr="00A842CC" w:rsidRDefault="00A842CC" w:rsidP="00A842CC">
            <w:pPr>
              <w:spacing w:before="0"/>
              <w:jc w:val="center"/>
              <w:rPr>
                <w:rFonts w:cs="Arial"/>
                <w:b/>
                <w:lang w:val="sr-Cyrl-RS"/>
              </w:rPr>
            </w:pPr>
            <w:r w:rsidRPr="00A842CC">
              <w:rPr>
                <w:rFonts w:cs="Arial"/>
                <w:b/>
              </w:rPr>
              <w:t>УКУПНО ПОНУЂЕНА ЦЕНА  без ПДВ динара</w:t>
            </w:r>
          </w:p>
          <w:p w:rsidR="00A842CC" w:rsidRPr="00A842CC" w:rsidRDefault="00A842CC" w:rsidP="00A842CC">
            <w:pPr>
              <w:spacing w:before="0"/>
              <w:jc w:val="center"/>
              <w:rPr>
                <w:rFonts w:cs="Arial"/>
                <w:b/>
              </w:rPr>
            </w:pPr>
            <w:r w:rsidRPr="00A842CC">
              <w:rPr>
                <w:rFonts w:cs="Arial"/>
                <w:b/>
              </w:rPr>
              <w:t xml:space="preserve">(збир колоне бр. </w:t>
            </w:r>
            <w:r w:rsidRPr="00A842CC">
              <w:rPr>
                <w:rFonts w:cs="Arial"/>
                <w:b/>
                <w:lang w:val="sr-Cyrl-CS"/>
              </w:rPr>
              <w:t>7</w:t>
            </w:r>
            <w:r w:rsidRPr="00A842CC">
              <w:rPr>
                <w:rFonts w:cs="Arial"/>
                <w:b/>
              </w:rPr>
              <w:t>)</w:t>
            </w:r>
          </w:p>
        </w:tc>
        <w:tc>
          <w:tcPr>
            <w:tcW w:w="2610" w:type="dxa"/>
          </w:tcPr>
          <w:p w:rsidR="00A842CC" w:rsidRPr="00A842CC" w:rsidRDefault="00A842CC" w:rsidP="00A842CC">
            <w:pPr>
              <w:spacing w:before="0"/>
              <w:rPr>
                <w:rFonts w:cs="Arial"/>
                <w:color w:val="FF0000"/>
              </w:rPr>
            </w:pPr>
          </w:p>
        </w:tc>
      </w:tr>
      <w:tr w:rsidR="00A842CC" w:rsidRPr="00A842CC" w:rsidTr="009F65A0">
        <w:trPr>
          <w:trHeight w:val="610"/>
        </w:trPr>
        <w:tc>
          <w:tcPr>
            <w:tcW w:w="568" w:type="dxa"/>
            <w:tcBorders>
              <w:bottom w:val="single" w:sz="4" w:space="0" w:color="auto"/>
            </w:tcBorders>
            <w:vAlign w:val="center"/>
          </w:tcPr>
          <w:p w:rsidR="00A842CC" w:rsidRPr="00A842CC" w:rsidRDefault="00A842CC" w:rsidP="00A842CC">
            <w:pPr>
              <w:spacing w:before="0"/>
              <w:jc w:val="center"/>
              <w:rPr>
                <w:rFonts w:cs="Arial"/>
                <w:b/>
                <w:lang w:val="sr-Latn-CS"/>
              </w:rPr>
            </w:pPr>
            <w:r w:rsidRPr="00A842CC">
              <w:rPr>
                <w:rFonts w:cs="Arial"/>
                <w:b/>
                <w:lang w:val="sr-Latn-CS"/>
              </w:rPr>
              <w:t>II</w:t>
            </w:r>
          </w:p>
        </w:tc>
        <w:tc>
          <w:tcPr>
            <w:tcW w:w="6740" w:type="dxa"/>
            <w:tcBorders>
              <w:bottom w:val="single" w:sz="4" w:space="0" w:color="auto"/>
              <w:right w:val="single" w:sz="4" w:space="0" w:color="auto"/>
            </w:tcBorders>
          </w:tcPr>
          <w:p w:rsidR="00A842CC" w:rsidRPr="00A842CC" w:rsidRDefault="00A842CC" w:rsidP="00A842CC">
            <w:pPr>
              <w:spacing w:before="0"/>
              <w:jc w:val="center"/>
              <w:rPr>
                <w:rFonts w:cs="Arial"/>
                <w:b/>
                <w:lang w:val="sr-Cyrl-RS"/>
              </w:rPr>
            </w:pPr>
            <w:r w:rsidRPr="00A842CC">
              <w:rPr>
                <w:rFonts w:cs="Arial"/>
                <w:b/>
              </w:rPr>
              <w:t>УКУПАН ИЗНОС  ПДВ динара</w:t>
            </w:r>
          </w:p>
        </w:tc>
        <w:tc>
          <w:tcPr>
            <w:tcW w:w="2610" w:type="dxa"/>
            <w:tcBorders>
              <w:bottom w:val="single" w:sz="4" w:space="0" w:color="auto"/>
              <w:right w:val="single" w:sz="4" w:space="0" w:color="auto"/>
            </w:tcBorders>
          </w:tcPr>
          <w:p w:rsidR="00A842CC" w:rsidRPr="00A842CC" w:rsidRDefault="00A842CC" w:rsidP="00A842CC">
            <w:pPr>
              <w:spacing w:before="0"/>
              <w:rPr>
                <w:rFonts w:cs="Arial"/>
                <w:color w:val="FF0000"/>
              </w:rPr>
            </w:pPr>
          </w:p>
        </w:tc>
      </w:tr>
      <w:tr w:rsidR="00A842CC" w:rsidRPr="00A842CC" w:rsidTr="009F65A0">
        <w:trPr>
          <w:trHeight w:val="562"/>
        </w:trPr>
        <w:tc>
          <w:tcPr>
            <w:tcW w:w="568" w:type="dxa"/>
            <w:tcBorders>
              <w:bottom w:val="single" w:sz="4" w:space="0" w:color="auto"/>
            </w:tcBorders>
            <w:vAlign w:val="center"/>
          </w:tcPr>
          <w:p w:rsidR="00A842CC" w:rsidRPr="00A842CC" w:rsidRDefault="00A842CC" w:rsidP="00A842CC">
            <w:pPr>
              <w:spacing w:before="0"/>
              <w:jc w:val="center"/>
              <w:rPr>
                <w:rFonts w:cs="Arial"/>
                <w:b/>
                <w:lang w:val="sr-Latn-CS"/>
              </w:rPr>
            </w:pPr>
            <w:r w:rsidRPr="00A842CC">
              <w:rPr>
                <w:rFonts w:cs="Arial"/>
                <w:b/>
                <w:lang w:val="sr-Latn-CS"/>
              </w:rPr>
              <w:t>III</w:t>
            </w:r>
          </w:p>
        </w:tc>
        <w:tc>
          <w:tcPr>
            <w:tcW w:w="6740" w:type="dxa"/>
            <w:tcBorders>
              <w:bottom w:val="single" w:sz="4" w:space="0" w:color="auto"/>
              <w:right w:val="single" w:sz="4" w:space="0" w:color="auto"/>
            </w:tcBorders>
          </w:tcPr>
          <w:p w:rsidR="00A842CC" w:rsidRPr="00A842CC" w:rsidRDefault="00A842CC" w:rsidP="00A842CC">
            <w:pPr>
              <w:spacing w:before="0"/>
              <w:jc w:val="center"/>
              <w:rPr>
                <w:rFonts w:cs="Arial"/>
                <w:b/>
              </w:rPr>
            </w:pPr>
            <w:r w:rsidRPr="00A842CC">
              <w:rPr>
                <w:rFonts w:cs="Arial"/>
                <w:b/>
              </w:rPr>
              <w:t>УКУПНО ПОНУЂЕНА ЦЕНА  са ПДВ</w:t>
            </w:r>
          </w:p>
          <w:p w:rsidR="00A842CC" w:rsidRPr="00A842CC" w:rsidRDefault="00A842CC" w:rsidP="00A842CC">
            <w:pPr>
              <w:spacing w:before="0"/>
              <w:jc w:val="center"/>
              <w:rPr>
                <w:rFonts w:cs="Arial"/>
                <w:b/>
                <w:lang w:val="sr-Cyrl-RS"/>
              </w:rPr>
            </w:pPr>
            <w:r w:rsidRPr="00A842CC">
              <w:rPr>
                <w:rFonts w:cs="Arial"/>
                <w:b/>
              </w:rPr>
              <w:t>(ред. бр.</w:t>
            </w:r>
            <w:r w:rsidRPr="00A842CC">
              <w:rPr>
                <w:rFonts w:cs="Arial"/>
                <w:b/>
                <w:lang w:val="sr-Latn-CS"/>
              </w:rPr>
              <w:t>I</w:t>
            </w:r>
            <w:r w:rsidRPr="00A842CC">
              <w:rPr>
                <w:rFonts w:cs="Arial"/>
                <w:b/>
              </w:rPr>
              <w:t>+ред.бр.</w:t>
            </w:r>
            <w:r w:rsidRPr="00A842CC">
              <w:rPr>
                <w:rFonts w:cs="Arial"/>
                <w:b/>
                <w:lang w:val="sr-Latn-CS"/>
              </w:rPr>
              <w:t>II</w:t>
            </w:r>
            <w:r w:rsidRPr="00A842CC">
              <w:rPr>
                <w:rFonts w:cs="Arial"/>
                <w:b/>
              </w:rPr>
              <w:t>) динара</w:t>
            </w:r>
          </w:p>
        </w:tc>
        <w:tc>
          <w:tcPr>
            <w:tcW w:w="2610" w:type="dxa"/>
            <w:tcBorders>
              <w:bottom w:val="single" w:sz="4" w:space="0" w:color="auto"/>
              <w:right w:val="single" w:sz="4" w:space="0" w:color="auto"/>
            </w:tcBorders>
          </w:tcPr>
          <w:p w:rsidR="00A842CC" w:rsidRPr="00A842CC" w:rsidRDefault="00A842CC" w:rsidP="00A842CC">
            <w:pPr>
              <w:spacing w:before="0"/>
              <w:rPr>
                <w:rFonts w:cs="Arial"/>
                <w:color w:val="FF0000"/>
              </w:rPr>
            </w:pPr>
          </w:p>
        </w:tc>
      </w:tr>
    </w:tbl>
    <w:p w:rsidR="00A842CC" w:rsidRDefault="00A842CC" w:rsidP="00A842CC">
      <w:pPr>
        <w:widowControl w:val="0"/>
        <w:spacing w:before="0"/>
        <w:rPr>
          <w:rFonts w:eastAsia="Arial Unicode MS" w:cs="Arial"/>
          <w:lang w:val="sr-Cyrl-RS"/>
        </w:rPr>
      </w:pPr>
    </w:p>
    <w:p w:rsidR="00A842CC" w:rsidRDefault="00A842CC" w:rsidP="00A842CC">
      <w:pPr>
        <w:widowControl w:val="0"/>
        <w:spacing w:before="0"/>
        <w:rPr>
          <w:rFonts w:eastAsia="Arial Unicode MS" w:cs="Arial"/>
          <w:lang w:val="sr-Cyrl-RS"/>
        </w:rPr>
      </w:pPr>
    </w:p>
    <w:p w:rsidR="00A842CC" w:rsidRPr="00A842CC" w:rsidRDefault="00A842CC" w:rsidP="00A842CC">
      <w:pPr>
        <w:widowControl w:val="0"/>
        <w:spacing w:before="0"/>
        <w:rPr>
          <w:rFonts w:eastAsia="Arial Unicode MS" w:cs="Arial"/>
        </w:rPr>
      </w:pPr>
      <w:r w:rsidRPr="00A842CC">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42CC" w:rsidRPr="00A842CC" w:rsidTr="009F65A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Посебно исказани трошкови у дин/процентима који су укључени у укупно понуђену цену без ПДВ-а</w:t>
            </w:r>
          </w:p>
          <w:p w:rsidR="00A842CC" w:rsidRPr="00A842CC" w:rsidRDefault="00A842CC" w:rsidP="00A842CC">
            <w:pPr>
              <w:spacing w:before="0"/>
              <w:rPr>
                <w:rFonts w:cs="Arial"/>
                <w:lang w:val="sr-Latn-CS" w:eastAsia="sr-Latn-CS"/>
              </w:rPr>
            </w:pPr>
            <w:r w:rsidRPr="00A842CC">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r w:rsidR="00A842CC" w:rsidRPr="00A842CC" w:rsidTr="009F65A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Latn-CS" w:eastAsia="sr-Latn-CS"/>
              </w:rPr>
            </w:pPr>
            <w:r w:rsidRPr="00A842CC">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r w:rsidR="00A842CC" w:rsidRPr="00A842CC" w:rsidTr="009F65A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42CC" w:rsidRPr="00A842CC" w:rsidRDefault="00A842CC" w:rsidP="00A842CC">
            <w:pPr>
              <w:spacing w:before="0"/>
              <w:rPr>
                <w:rFonts w:cs="Arial"/>
                <w:lang w:val="sr-Cyrl-CS" w:eastAsia="sr-Latn-CS"/>
              </w:rPr>
            </w:pPr>
            <w:r w:rsidRPr="00A842CC">
              <w:rPr>
                <w:rFonts w:cs="Arial"/>
                <w:lang w:val="sr-Latn-CS" w:eastAsia="sr-Latn-CS"/>
              </w:rPr>
              <w:t>Остали трошкови</w:t>
            </w:r>
            <w:r w:rsidRPr="00A842CC">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A842CC" w:rsidRPr="00A842CC" w:rsidRDefault="00A842CC" w:rsidP="00A842CC">
            <w:pPr>
              <w:spacing w:before="0"/>
              <w:jc w:val="center"/>
              <w:rPr>
                <w:rFonts w:cs="Arial"/>
                <w:lang w:val="sr-Latn-CS" w:eastAsia="sr-Latn-CS"/>
              </w:rPr>
            </w:pPr>
            <w:r w:rsidRPr="00A842CC">
              <w:rPr>
                <w:rFonts w:cs="Arial"/>
                <w:lang w:val="sr-Latn-CS" w:eastAsia="sr-Latn-CS"/>
              </w:rPr>
              <w:t>_____динара/  односно ____%</w:t>
            </w:r>
          </w:p>
        </w:tc>
      </w:tr>
    </w:tbl>
    <w:p w:rsidR="00A842CC" w:rsidRPr="00A842CC" w:rsidRDefault="00A842CC" w:rsidP="00A842C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42CC" w:rsidRPr="00A842CC" w:rsidTr="009F65A0">
        <w:trPr>
          <w:jc w:val="center"/>
        </w:trPr>
        <w:tc>
          <w:tcPr>
            <w:tcW w:w="3882" w:type="dxa"/>
          </w:tcPr>
          <w:p w:rsidR="00A842CC" w:rsidRPr="00A842CC" w:rsidRDefault="00A842CC" w:rsidP="00A842CC">
            <w:pPr>
              <w:spacing w:before="0"/>
              <w:jc w:val="center"/>
              <w:rPr>
                <w:rFonts w:cs="Arial"/>
              </w:rPr>
            </w:pPr>
            <w:r w:rsidRPr="00A842CC">
              <w:rPr>
                <w:rFonts w:cs="Arial"/>
              </w:rPr>
              <w:t>Датум:</w:t>
            </w:r>
          </w:p>
        </w:tc>
        <w:tc>
          <w:tcPr>
            <w:tcW w:w="2127" w:type="dxa"/>
          </w:tcPr>
          <w:p w:rsidR="00A842CC" w:rsidRPr="00A842CC" w:rsidRDefault="00A842CC" w:rsidP="00A842CC">
            <w:pPr>
              <w:spacing w:before="0"/>
              <w:jc w:val="center"/>
              <w:rPr>
                <w:rFonts w:cs="Arial"/>
                <w:lang w:val="ru-RU"/>
              </w:rPr>
            </w:pPr>
          </w:p>
        </w:tc>
        <w:tc>
          <w:tcPr>
            <w:tcW w:w="4022" w:type="dxa"/>
          </w:tcPr>
          <w:p w:rsidR="00A842CC" w:rsidRPr="00A842CC" w:rsidRDefault="00A842CC" w:rsidP="00A842CC">
            <w:pPr>
              <w:spacing w:before="0"/>
              <w:jc w:val="center"/>
              <w:rPr>
                <w:rFonts w:cs="Arial"/>
                <w:lang w:val="sr-Cyrl-CS"/>
              </w:rPr>
            </w:pPr>
            <w:r w:rsidRPr="00A842CC">
              <w:rPr>
                <w:rFonts w:cs="Arial"/>
                <w:lang w:val="sr-Cyrl-CS"/>
              </w:rPr>
              <w:t>П</w:t>
            </w:r>
            <w:r w:rsidRPr="00A842CC">
              <w:rPr>
                <w:rFonts w:cs="Arial"/>
              </w:rPr>
              <w:t>онуђач</w:t>
            </w:r>
          </w:p>
        </w:tc>
      </w:tr>
      <w:tr w:rsidR="00A842CC" w:rsidRPr="00A842CC" w:rsidTr="009F65A0">
        <w:trPr>
          <w:jc w:val="center"/>
        </w:trPr>
        <w:tc>
          <w:tcPr>
            <w:tcW w:w="3882" w:type="dxa"/>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rPr>
            </w:pPr>
            <w:r w:rsidRPr="00A842CC">
              <w:rPr>
                <w:rFonts w:cs="Arial"/>
              </w:rPr>
              <w:t>М.П.</w:t>
            </w:r>
          </w:p>
        </w:tc>
        <w:tc>
          <w:tcPr>
            <w:tcW w:w="4022" w:type="dxa"/>
          </w:tcPr>
          <w:p w:rsidR="00A842CC" w:rsidRPr="00A842CC" w:rsidRDefault="00A842CC" w:rsidP="00A842CC">
            <w:pPr>
              <w:spacing w:before="0"/>
              <w:jc w:val="center"/>
              <w:rPr>
                <w:rFonts w:cs="Arial"/>
                <w:lang w:val="ru-RU"/>
              </w:rPr>
            </w:pPr>
          </w:p>
        </w:tc>
      </w:tr>
      <w:tr w:rsidR="00A842CC" w:rsidRPr="00A842CC" w:rsidTr="009F65A0">
        <w:trPr>
          <w:jc w:val="center"/>
        </w:trPr>
        <w:tc>
          <w:tcPr>
            <w:tcW w:w="3882" w:type="dxa"/>
            <w:tcBorders>
              <w:bottom w:val="single" w:sz="4" w:space="0" w:color="auto"/>
            </w:tcBorders>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lang w:val="ru-RU"/>
              </w:rPr>
            </w:pPr>
          </w:p>
        </w:tc>
        <w:tc>
          <w:tcPr>
            <w:tcW w:w="4022" w:type="dxa"/>
            <w:tcBorders>
              <w:bottom w:val="single" w:sz="4" w:space="0" w:color="auto"/>
            </w:tcBorders>
          </w:tcPr>
          <w:p w:rsidR="00A842CC" w:rsidRPr="00A842CC" w:rsidRDefault="00A842CC" w:rsidP="00A842CC">
            <w:pPr>
              <w:spacing w:before="0"/>
              <w:jc w:val="center"/>
              <w:rPr>
                <w:rFonts w:cs="Arial"/>
                <w:lang w:val="ru-RU"/>
              </w:rPr>
            </w:pPr>
          </w:p>
        </w:tc>
      </w:tr>
      <w:tr w:rsidR="00A842CC" w:rsidRPr="00A842CC" w:rsidTr="009F65A0">
        <w:trPr>
          <w:trHeight w:val="389"/>
          <w:jc w:val="center"/>
        </w:trPr>
        <w:tc>
          <w:tcPr>
            <w:tcW w:w="3882" w:type="dxa"/>
            <w:tcBorders>
              <w:top w:val="single" w:sz="4" w:space="0" w:color="auto"/>
            </w:tcBorders>
          </w:tcPr>
          <w:p w:rsidR="00A842CC" w:rsidRPr="00A842CC" w:rsidRDefault="00A842CC" w:rsidP="00A842CC">
            <w:pPr>
              <w:spacing w:before="0"/>
              <w:jc w:val="center"/>
              <w:rPr>
                <w:rFonts w:cs="Arial"/>
              </w:rPr>
            </w:pPr>
          </w:p>
        </w:tc>
        <w:tc>
          <w:tcPr>
            <w:tcW w:w="2127" w:type="dxa"/>
          </w:tcPr>
          <w:p w:rsidR="00A842CC" w:rsidRPr="00A842CC" w:rsidRDefault="00A842CC" w:rsidP="00A842CC">
            <w:pPr>
              <w:spacing w:before="0"/>
              <w:jc w:val="center"/>
              <w:rPr>
                <w:rFonts w:cs="Arial"/>
                <w:lang w:val="ru-RU"/>
              </w:rPr>
            </w:pPr>
          </w:p>
        </w:tc>
        <w:tc>
          <w:tcPr>
            <w:tcW w:w="4022" w:type="dxa"/>
            <w:tcBorders>
              <w:top w:val="single" w:sz="4" w:space="0" w:color="auto"/>
            </w:tcBorders>
          </w:tcPr>
          <w:p w:rsidR="00A842CC" w:rsidRPr="00A842CC" w:rsidRDefault="00A842CC" w:rsidP="00A842CC">
            <w:pPr>
              <w:spacing w:before="0"/>
              <w:jc w:val="center"/>
              <w:rPr>
                <w:rFonts w:cs="Arial"/>
                <w:lang w:val="ru-RU"/>
              </w:rPr>
            </w:pPr>
          </w:p>
        </w:tc>
      </w:tr>
    </w:tbl>
    <w:p w:rsidR="00A842CC" w:rsidRPr="00A842CC" w:rsidRDefault="00A842CC" w:rsidP="00A842CC">
      <w:pPr>
        <w:spacing w:before="0"/>
        <w:rPr>
          <w:rFonts w:cs="Arial"/>
          <w:b/>
          <w:lang w:val="sr-Latn-CS"/>
        </w:rPr>
      </w:pPr>
    </w:p>
    <w:p w:rsidR="00A842CC" w:rsidRPr="00A842CC" w:rsidRDefault="00A842CC" w:rsidP="00A842CC">
      <w:pPr>
        <w:spacing w:before="0"/>
        <w:rPr>
          <w:rFonts w:cs="Arial"/>
          <w:b/>
          <w:lang w:val="sr-Cyrl-CS"/>
        </w:rPr>
      </w:pPr>
      <w:r w:rsidRPr="00A842CC">
        <w:rPr>
          <w:rFonts w:cs="Arial"/>
          <w:b/>
          <w:lang w:val="sr-Cyrl-CS"/>
        </w:rPr>
        <w:lastRenderedPageBreak/>
        <w:t>Напомена:</w:t>
      </w:r>
    </w:p>
    <w:p w:rsidR="00A842CC" w:rsidRPr="00A842CC" w:rsidRDefault="00A842CC" w:rsidP="00A842CC">
      <w:pPr>
        <w:tabs>
          <w:tab w:val="left" w:pos="1134"/>
        </w:tabs>
        <w:spacing w:before="0"/>
        <w:rPr>
          <w:rFonts w:eastAsia="TimesNewRomanPS-BoldMT" w:cs="Arial"/>
          <w:lang w:val="ru-RU"/>
        </w:rPr>
      </w:pPr>
      <w:r w:rsidRPr="00A842CC">
        <w:rPr>
          <w:rFonts w:eastAsia="TimesNewRomanPS-BoldMT" w:cs="Arial"/>
          <w:lang w:val="ru-RU"/>
        </w:rPr>
        <w:t xml:space="preserve">-Уколико </w:t>
      </w:r>
      <w:r w:rsidRPr="00A842CC">
        <w:rPr>
          <w:rFonts w:eastAsia="TimesNewRomanPS-BoldMT" w:cs="Arial"/>
          <w:lang w:val="sr-Cyrl-CS"/>
        </w:rPr>
        <w:t>група понуђача подноси заједничку понуду овај образац потписује и оверава Носилац посла</w:t>
      </w:r>
      <w:r w:rsidRPr="00A842CC">
        <w:rPr>
          <w:rFonts w:eastAsia="TimesNewRomanPS-BoldMT" w:cs="Arial"/>
          <w:lang w:val="ru-RU"/>
        </w:rPr>
        <w:t>.</w:t>
      </w:r>
    </w:p>
    <w:p w:rsidR="00A842CC" w:rsidRPr="00A842CC" w:rsidRDefault="00A842CC" w:rsidP="00A842CC">
      <w:pPr>
        <w:tabs>
          <w:tab w:val="left" w:pos="1134"/>
        </w:tabs>
        <w:spacing w:before="0"/>
        <w:rPr>
          <w:rFonts w:eastAsia="TimesNewRomanPS-BoldMT" w:cs="Arial"/>
          <w:lang w:val="ru-RU"/>
        </w:rPr>
      </w:pPr>
      <w:r w:rsidRPr="00A842CC">
        <w:rPr>
          <w:rFonts w:eastAsia="TimesNewRomanPS-BoldMT" w:cs="Arial"/>
          <w:lang w:val="sr-Cyrl-CS"/>
        </w:rPr>
        <w:t xml:space="preserve">- </w:t>
      </w:r>
      <w:r w:rsidRPr="00A842CC">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42CC" w:rsidRPr="00A842CC" w:rsidRDefault="00A842CC" w:rsidP="00A842CC">
      <w:pPr>
        <w:tabs>
          <w:tab w:val="left" w:pos="1134"/>
        </w:tabs>
        <w:spacing w:before="0"/>
        <w:rPr>
          <w:rFonts w:eastAsia="TimesNewRomanPS-BoldMT" w:cs="Arial"/>
          <w:lang w:val="ru-RU"/>
        </w:rPr>
      </w:pPr>
    </w:p>
    <w:p w:rsidR="00A842CC" w:rsidRPr="00A842CC" w:rsidRDefault="00A842CC" w:rsidP="00A842CC">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A842CC" w:rsidRPr="00A842CC" w:rsidRDefault="00A842CC" w:rsidP="00A842CC">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A842CC" w:rsidRPr="00A842CC" w:rsidRDefault="00A842CC" w:rsidP="00A842CC">
      <w:pPr>
        <w:tabs>
          <w:tab w:val="left" w:pos="90"/>
        </w:tabs>
        <w:suppressAutoHyphens/>
        <w:spacing w:before="0"/>
        <w:rPr>
          <w:rFonts w:eastAsia="Calibri" w:cs="Arial"/>
          <w:bCs/>
          <w:iCs/>
          <w:color w:val="00B0F0"/>
        </w:rPr>
      </w:pPr>
    </w:p>
    <w:p w:rsidR="00A842CC" w:rsidRPr="00A842CC" w:rsidRDefault="00A842CC" w:rsidP="00A842CC">
      <w:pPr>
        <w:keepNext/>
        <w:tabs>
          <w:tab w:val="num" w:pos="0"/>
        </w:tabs>
        <w:spacing w:before="0"/>
        <w:outlineLvl w:val="3"/>
        <w:rPr>
          <w:rFonts w:cs="Arial"/>
          <w:bCs/>
        </w:rPr>
      </w:pPr>
      <w:r w:rsidRPr="00A842CC">
        <w:rPr>
          <w:rFonts w:cs="Arial"/>
          <w:bCs/>
        </w:rPr>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A842CC" w:rsidRPr="00A842CC" w:rsidRDefault="00A842CC" w:rsidP="00A842CC">
      <w:pPr>
        <w:tabs>
          <w:tab w:val="left" w:pos="90"/>
        </w:tabs>
        <w:suppressAutoHyphens/>
        <w:spacing w:before="0"/>
        <w:rPr>
          <w:rFonts w:eastAsia="Calibri" w:cs="Arial"/>
          <w:lang w:val="sr-Cyrl-RS"/>
        </w:rPr>
      </w:pPr>
    </w:p>
    <w:p w:rsidR="00A842CC" w:rsidRPr="00A842CC" w:rsidRDefault="00A842CC" w:rsidP="00A842CC">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A842CC" w:rsidRPr="00A842CC" w:rsidRDefault="00A842CC" w:rsidP="00A842CC">
      <w:pPr>
        <w:tabs>
          <w:tab w:val="left" w:pos="992"/>
        </w:tabs>
        <w:spacing w:before="0"/>
        <w:rPr>
          <w:rFonts w:cs="Arial"/>
        </w:rPr>
      </w:pPr>
      <w:r w:rsidRPr="00A842CC">
        <w:rPr>
          <w:rFonts w:cs="Arial"/>
        </w:rPr>
        <w:t xml:space="preserve">-у ред бр. II – уписује се укупан износ ПДВ </w:t>
      </w:r>
    </w:p>
    <w:p w:rsidR="00A842CC" w:rsidRPr="00A842CC" w:rsidRDefault="00A842CC" w:rsidP="00A842CC">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A842CC" w:rsidRPr="00A842CC" w:rsidRDefault="00A842CC" w:rsidP="00A842CC">
      <w:pPr>
        <w:tabs>
          <w:tab w:val="left" w:pos="90"/>
        </w:tabs>
        <w:suppressAutoHyphens/>
        <w:spacing w:before="0"/>
        <w:rPr>
          <w:rFonts w:eastAsia="Calibri" w:cs="Arial"/>
        </w:rPr>
      </w:pPr>
    </w:p>
    <w:p w:rsidR="00A842CC" w:rsidRPr="00A842CC" w:rsidRDefault="00A842CC" w:rsidP="00A842CC">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42CC" w:rsidRPr="00A842CC" w:rsidRDefault="00A842CC" w:rsidP="00A842CC">
      <w:pPr>
        <w:tabs>
          <w:tab w:val="left" w:pos="992"/>
        </w:tabs>
        <w:spacing w:before="0"/>
        <w:rPr>
          <w:rFonts w:cs="Arial"/>
          <w:b/>
          <w:lang w:val="sr-Cyrl-BA"/>
        </w:rPr>
      </w:pPr>
    </w:p>
    <w:p w:rsidR="00A842CC" w:rsidRPr="00A842CC" w:rsidRDefault="00A842CC" w:rsidP="00A842CC">
      <w:pPr>
        <w:tabs>
          <w:tab w:val="left" w:pos="992"/>
        </w:tabs>
        <w:spacing w:before="0"/>
        <w:rPr>
          <w:rFonts w:cs="Arial"/>
        </w:rPr>
      </w:pPr>
      <w:r w:rsidRPr="00A842CC">
        <w:rPr>
          <w:rFonts w:cs="Arial"/>
        </w:rPr>
        <w:t>-на место предвиђено за место и датум уписује се место и датум попуњавањаобрасца структуре цене.</w:t>
      </w:r>
    </w:p>
    <w:p w:rsidR="00A842CC" w:rsidRPr="00A842CC" w:rsidRDefault="00A842CC" w:rsidP="00A842CC">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A842CC" w:rsidRDefault="00A842CC">
      <w:pPr>
        <w:spacing w:before="0"/>
        <w:jc w:val="left"/>
        <w:rPr>
          <w:rFonts w:cs="Arial"/>
          <w:b/>
        </w:rPr>
      </w:pPr>
      <w:bookmarkStart w:id="259" w:name="_Toc442559926"/>
      <w:r>
        <w:br w:type="page"/>
      </w:r>
    </w:p>
    <w:p w:rsidR="00343A18" w:rsidRPr="008377FF" w:rsidRDefault="00343A18" w:rsidP="00343A18">
      <w:pPr>
        <w:pStyle w:val="KDObrazac"/>
        <w:spacing w:before="0"/>
      </w:pPr>
      <w:r w:rsidRPr="008377FF">
        <w:lastRenderedPageBreak/>
        <w:t xml:space="preserve">ОБРАЗАЦ </w:t>
      </w:r>
      <w:r w:rsidR="002E3542">
        <w:rPr>
          <w:lang w:val="sr-Cyrl-RS"/>
        </w:rPr>
        <w:t>3</w:t>
      </w:r>
      <w:r w:rsidRPr="008377FF">
        <w:t>.</w:t>
      </w:r>
      <w:bookmarkEnd w:id="259"/>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D93F6D">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D93F6D">
        <w:rPr>
          <w:rFonts w:cs="Arial"/>
          <w:lang w:val="ru-RU"/>
        </w:rPr>
        <w:t xml:space="preserve"> </w:t>
      </w:r>
      <w:r w:rsidR="00D93F6D" w:rsidRPr="00D93F6D">
        <w:rPr>
          <w:rFonts w:cs="Arial"/>
          <w:lang w:val="ru-RU"/>
        </w:rPr>
        <w:t>„Надвишење касете – ТЕМ“</w:t>
      </w:r>
      <w:r w:rsidR="00D93F6D">
        <w:rPr>
          <w:rFonts w:cs="Arial"/>
          <w:lang w:val="ru-RU"/>
        </w:rPr>
        <w:t xml:space="preserve"> </w:t>
      </w:r>
      <w:r w:rsidRPr="008377FF">
        <w:rPr>
          <w:rFonts w:cs="Arial"/>
          <w:lang w:val="ru-RU"/>
        </w:rPr>
        <w:t>ЈН бр.</w:t>
      </w:r>
      <w:r w:rsidR="00D93F6D">
        <w:rPr>
          <w:rFonts w:cs="Arial"/>
          <w:lang w:val="ru-RU"/>
        </w:rPr>
        <w:t xml:space="preserve"> 1208/2018 (3000/1690/2018)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D93F6D">
        <w:rPr>
          <w:rFonts w:eastAsia="Arial Unicode MS" w:cs="Arial"/>
          <w:color w:val="000000"/>
          <w:kern w:val="1"/>
          <w:lang w:val="sr-Cyrl-RS" w:eastAsia="ar-SA"/>
        </w:rPr>
        <w:t xml:space="preserve">, </w:t>
      </w:r>
      <w:r w:rsidR="00D93F6D" w:rsidRPr="002E0584">
        <w:rPr>
          <w:rFonts w:eastAsia="Arial Unicode MS" w:cs="Arial"/>
          <w:color w:val="000000"/>
          <w:kern w:val="1"/>
          <w:lang w:val="sr-Cyrl-RS" w:eastAsia="ar-SA"/>
        </w:rPr>
        <w:t>Органак ТЕНТ Обреновац-Београд</w:t>
      </w:r>
      <w:r w:rsidR="00D93F6D">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D93F6D">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Default="00343A18" w:rsidP="00343A18">
      <w:pPr>
        <w:rPr>
          <w:rFonts w:cs="Arial"/>
          <w:lang w:val="sr-Cyrl-RS"/>
        </w:rPr>
      </w:pPr>
    </w:p>
    <w:p w:rsidR="007841A0" w:rsidRPr="007841A0" w:rsidRDefault="007841A0" w:rsidP="00343A18">
      <w:pPr>
        <w:rPr>
          <w:rFonts w:cs="Arial"/>
          <w:lang w:val="sr-Cyrl-RS"/>
        </w:rPr>
      </w:pPr>
    </w:p>
    <w:p w:rsidR="00343A18" w:rsidRPr="008377FF" w:rsidRDefault="00343A18" w:rsidP="00343A18">
      <w:pPr>
        <w:pStyle w:val="KDObrazac"/>
        <w:spacing w:before="0"/>
      </w:pPr>
      <w:bookmarkStart w:id="260" w:name="_Toc442559928"/>
      <w:r w:rsidRPr="008377FF">
        <w:t xml:space="preserve">ОБРАЗАЦ </w:t>
      </w:r>
      <w:r w:rsidR="007841A0">
        <w:rPr>
          <w:lang w:val="sr-Cyrl-RS"/>
        </w:rPr>
        <w:t>4</w:t>
      </w:r>
      <w:r w:rsidRPr="008377FF">
        <w:t>.</w:t>
      </w:r>
      <w:bookmarkEnd w:id="260"/>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1" w:name="_Toc442559929"/>
      <w:r w:rsidRPr="008377FF">
        <w:rPr>
          <w:b/>
          <w:lang w:val="ru-RU"/>
        </w:rPr>
        <w:t>И З Ј А В У</w:t>
      </w:r>
      <w:bookmarkEnd w:id="261"/>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841A0">
        <w:rPr>
          <w:rFonts w:cs="Arial"/>
          <w:lang w:val="sr-Cyrl-RS"/>
        </w:rPr>
        <w:t xml:space="preserve"> </w:t>
      </w:r>
      <w:r w:rsidR="007841A0" w:rsidRPr="00D93F6D">
        <w:rPr>
          <w:rFonts w:cs="Arial"/>
          <w:lang w:val="ru-RU"/>
        </w:rPr>
        <w:t>„Надвишење касете – ТЕМ“</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841A0">
        <w:rPr>
          <w:rFonts w:cs="Arial"/>
          <w:lang w:val="ru-RU"/>
        </w:rPr>
        <w:t xml:space="preserve"> 1208/2018 (3000/1690/2018)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7841A0" w:rsidRDefault="007841A0" w:rsidP="00343A18">
      <w:pPr>
        <w:pStyle w:val="KDObrazac"/>
        <w:spacing w:before="0"/>
        <w:rPr>
          <w:color w:val="00B0F0"/>
          <w:lang w:val="sr-Cyrl-RS"/>
        </w:rPr>
      </w:pPr>
      <w:bookmarkStart w:id="262" w:name="_Toc442559930"/>
    </w:p>
    <w:bookmarkEnd w:id="262"/>
    <w:p w:rsidR="0042687E" w:rsidRPr="007841A0" w:rsidRDefault="0042687E" w:rsidP="007841A0">
      <w:pPr>
        <w:pStyle w:val="KDObrazac"/>
        <w:spacing w:before="0"/>
        <w:jc w:val="both"/>
        <w:rPr>
          <w:color w:val="00B0F0"/>
          <w:lang w:val="sr-Cyrl-RS"/>
        </w:rPr>
      </w:pPr>
    </w:p>
    <w:p w:rsidR="00343A18" w:rsidRPr="007841A0" w:rsidRDefault="00343A18" w:rsidP="00343A18">
      <w:pPr>
        <w:pStyle w:val="KDObrazac"/>
        <w:rPr>
          <w:lang w:val="sr-Cyrl-RS"/>
        </w:rPr>
      </w:pPr>
      <w:bookmarkStart w:id="263" w:name="_Toc442559940"/>
      <w:r w:rsidRPr="007841A0">
        <w:lastRenderedPageBreak/>
        <w:t xml:space="preserve">ОБРАЗАЦ </w:t>
      </w:r>
      <w:bookmarkEnd w:id="263"/>
      <w:r w:rsidR="007841A0" w:rsidRPr="007841A0">
        <w:rPr>
          <w:lang w:val="sr-Cyrl-RS"/>
        </w:rPr>
        <w:t>5</w:t>
      </w:r>
    </w:p>
    <w:p w:rsidR="00343A18" w:rsidRPr="007841A0" w:rsidRDefault="00343A18" w:rsidP="00343A18">
      <w:pPr>
        <w:spacing w:before="0"/>
        <w:rPr>
          <w:rFonts w:cs="Arial"/>
        </w:rPr>
      </w:pPr>
    </w:p>
    <w:p w:rsidR="00343A18" w:rsidRPr="007841A0" w:rsidRDefault="00343A18" w:rsidP="00343A18">
      <w:pPr>
        <w:spacing w:before="0"/>
        <w:jc w:val="center"/>
        <w:rPr>
          <w:rFonts w:cs="Arial"/>
          <w:b/>
        </w:rPr>
      </w:pPr>
    </w:p>
    <w:p w:rsidR="00343A18" w:rsidRPr="007841A0" w:rsidRDefault="00343A18" w:rsidP="00343A18">
      <w:pPr>
        <w:spacing w:before="0"/>
        <w:jc w:val="center"/>
        <w:rPr>
          <w:rFonts w:cs="Arial"/>
          <w:b/>
        </w:rPr>
      </w:pPr>
      <w:r w:rsidRPr="007841A0">
        <w:rPr>
          <w:rFonts w:cs="Arial"/>
          <w:b/>
        </w:rPr>
        <w:t xml:space="preserve">СПИСАК </w:t>
      </w:r>
      <w:r w:rsidR="00BF3715" w:rsidRPr="007841A0">
        <w:rPr>
          <w:rFonts w:cs="Arial"/>
          <w:b/>
        </w:rPr>
        <w:t xml:space="preserve">ИЗВЕДЕНИХ </w:t>
      </w:r>
      <w:r w:rsidR="00873EBD" w:rsidRPr="007841A0">
        <w:rPr>
          <w:rFonts w:cs="Arial"/>
          <w:b/>
        </w:rPr>
        <w:t>РАДОВА</w:t>
      </w:r>
      <w:r w:rsidRPr="007841A0">
        <w:rPr>
          <w:rFonts w:cs="Arial"/>
          <w:b/>
        </w:rPr>
        <w:t>– СТРУЧНЕ РЕФЕРЕНЦЕ</w:t>
      </w:r>
    </w:p>
    <w:p w:rsidR="00343A18" w:rsidRPr="007841A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841A0" w:rsidTr="00BC01DC">
        <w:tc>
          <w:tcPr>
            <w:tcW w:w="213" w:type="pct"/>
            <w:shd w:val="clear" w:color="auto" w:fill="auto"/>
          </w:tcPr>
          <w:p w:rsidR="00343A18" w:rsidRPr="007841A0" w:rsidRDefault="00343A18" w:rsidP="00BC01DC">
            <w:pPr>
              <w:spacing w:before="0"/>
              <w:jc w:val="center"/>
              <w:rPr>
                <w:rFonts w:eastAsia="Calibri" w:cs="Arial"/>
                <w:b/>
                <w:bCs/>
                <w:iCs/>
              </w:rPr>
            </w:pPr>
          </w:p>
        </w:tc>
        <w:tc>
          <w:tcPr>
            <w:tcW w:w="951"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CC26CA">
            <w:pPr>
              <w:spacing w:before="0"/>
              <w:jc w:val="center"/>
              <w:rPr>
                <w:rFonts w:eastAsia="Calibri" w:cs="Arial"/>
                <w:bCs/>
                <w:iCs/>
              </w:rPr>
            </w:pPr>
            <w:r w:rsidRPr="007841A0">
              <w:rPr>
                <w:rFonts w:eastAsia="Calibri" w:cs="Arial"/>
                <w:bCs/>
                <w:iCs/>
              </w:rPr>
              <w:t>Референтни наручилац</w:t>
            </w:r>
          </w:p>
        </w:tc>
        <w:tc>
          <w:tcPr>
            <w:tcW w:w="908"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
                <w:bCs/>
                <w:iCs/>
              </w:rPr>
            </w:pPr>
            <w:r w:rsidRPr="007841A0">
              <w:rPr>
                <w:rFonts w:eastAsia="Calibri" w:cs="Arial"/>
                <w:bCs/>
                <w:iCs/>
                <w:lang w:val="ru-RU"/>
              </w:rPr>
              <w:t>Лице за контакт</w:t>
            </w:r>
            <w:r w:rsidRPr="007841A0">
              <w:rPr>
                <w:rFonts w:eastAsia="Calibri" w:cs="Arial"/>
                <w:bCs/>
                <w:iCs/>
              </w:rPr>
              <w:t xml:space="preserve"> и број телефона</w:t>
            </w:r>
          </w:p>
        </w:tc>
        <w:tc>
          <w:tcPr>
            <w:tcW w:w="92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
                <w:bCs/>
                <w:iCs/>
              </w:rPr>
            </w:pPr>
            <w:r w:rsidRPr="007841A0">
              <w:rPr>
                <w:rFonts w:eastAsia="Calibri" w:cs="Arial"/>
                <w:bCs/>
                <w:iCs/>
              </w:rPr>
              <w:t>Број и датум закључења уговора</w:t>
            </w:r>
          </w:p>
        </w:tc>
        <w:tc>
          <w:tcPr>
            <w:tcW w:w="859" w:type="pct"/>
            <w:shd w:val="clear" w:color="auto" w:fill="auto"/>
            <w:vAlign w:val="center"/>
          </w:tcPr>
          <w:p w:rsidR="00343A18" w:rsidRPr="007841A0" w:rsidRDefault="00343A18" w:rsidP="00BC01DC">
            <w:pPr>
              <w:spacing w:before="0"/>
              <w:jc w:val="center"/>
              <w:rPr>
                <w:rFonts w:eastAsia="Calibri" w:cs="Arial"/>
                <w:bCs/>
                <w:iCs/>
                <w:lang w:val="sr-Cyrl-CS"/>
              </w:rPr>
            </w:pPr>
          </w:p>
          <w:p w:rsidR="00343A18" w:rsidRPr="007841A0" w:rsidRDefault="00343A18" w:rsidP="00BC01DC">
            <w:pPr>
              <w:spacing w:before="0"/>
              <w:jc w:val="center"/>
              <w:rPr>
                <w:rFonts w:eastAsia="Calibri" w:cs="Arial"/>
                <w:bCs/>
                <w:iCs/>
              </w:rPr>
            </w:pPr>
            <w:r w:rsidRPr="007841A0">
              <w:rPr>
                <w:rFonts w:eastAsia="Calibri" w:cs="Arial"/>
                <w:bCs/>
                <w:iCs/>
                <w:lang w:val="sr-Cyrl-CS"/>
              </w:rPr>
              <w:t xml:space="preserve">Датум </w:t>
            </w:r>
            <w:r w:rsidRPr="007841A0">
              <w:rPr>
                <w:rFonts w:eastAsia="Calibri" w:cs="Arial"/>
                <w:bCs/>
                <w:iCs/>
              </w:rPr>
              <w:t>реализације уговора</w:t>
            </w:r>
          </w:p>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 xml:space="preserve">Вредност </w:t>
            </w:r>
            <w:r w:rsidR="00CC26CA" w:rsidRPr="007841A0">
              <w:rPr>
                <w:rFonts w:eastAsia="Calibri" w:cs="Arial"/>
                <w:bCs/>
                <w:iCs/>
              </w:rPr>
              <w:t xml:space="preserve">изведених </w:t>
            </w:r>
            <w:r w:rsidR="00873EBD" w:rsidRPr="007841A0">
              <w:rPr>
                <w:rFonts w:eastAsia="Calibri" w:cs="Arial"/>
                <w:bCs/>
                <w:iCs/>
              </w:rPr>
              <w:t>радова</w:t>
            </w:r>
            <w:r w:rsidRPr="007841A0">
              <w:rPr>
                <w:rFonts w:eastAsia="Calibri" w:cs="Arial"/>
                <w:bCs/>
                <w:iCs/>
              </w:rPr>
              <w:t xml:space="preserve"> без ПДВ</w:t>
            </w:r>
          </w:p>
          <w:p w:rsidR="00657291" w:rsidRPr="007841A0" w:rsidRDefault="00657291" w:rsidP="000C67B2">
            <w:pPr>
              <w:spacing w:before="0"/>
              <w:jc w:val="center"/>
              <w:rPr>
                <w:rFonts w:eastAsia="Calibri" w:cs="Arial"/>
                <w:bCs/>
                <w:iCs/>
              </w:rPr>
            </w:pPr>
            <w:r w:rsidRPr="007841A0">
              <w:rPr>
                <w:rFonts w:eastAsia="Calibri" w:cs="Arial"/>
                <w:bCs/>
                <w:iCs/>
              </w:rPr>
              <w:t>Дин/</w:t>
            </w:r>
            <w:r w:rsidR="000C67B2" w:rsidRPr="007841A0">
              <w:rPr>
                <w:rFonts w:eastAsia="Calibri" w:cs="Arial"/>
                <w:bCs/>
                <w:iCs/>
              </w:rPr>
              <w:t>ЕUR</w:t>
            </w: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1.</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2.</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3.</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4.</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c>
          <w:tcPr>
            <w:tcW w:w="213" w:type="pct"/>
            <w:shd w:val="clear" w:color="auto" w:fill="auto"/>
          </w:tcPr>
          <w:p w:rsidR="00343A18" w:rsidRPr="007841A0" w:rsidRDefault="00343A18" w:rsidP="00BC01DC">
            <w:pPr>
              <w:spacing w:before="0"/>
              <w:jc w:val="center"/>
              <w:rPr>
                <w:rFonts w:eastAsia="Calibri" w:cs="Arial"/>
                <w:bCs/>
                <w:iCs/>
              </w:rPr>
            </w:pPr>
          </w:p>
          <w:p w:rsidR="00343A18" w:rsidRPr="007841A0" w:rsidRDefault="00343A18" w:rsidP="00BC01DC">
            <w:pPr>
              <w:spacing w:before="0"/>
              <w:jc w:val="center"/>
              <w:rPr>
                <w:rFonts w:eastAsia="Calibri" w:cs="Arial"/>
                <w:bCs/>
                <w:iCs/>
              </w:rPr>
            </w:pPr>
            <w:r w:rsidRPr="007841A0">
              <w:rPr>
                <w:rFonts w:eastAsia="Calibri" w:cs="Arial"/>
                <w:bCs/>
                <w:iCs/>
              </w:rPr>
              <w:t>5.</w:t>
            </w:r>
          </w:p>
        </w:tc>
        <w:tc>
          <w:tcPr>
            <w:tcW w:w="951" w:type="pct"/>
            <w:shd w:val="clear" w:color="auto" w:fill="auto"/>
          </w:tcPr>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p w:rsidR="00343A18" w:rsidRPr="007841A0" w:rsidRDefault="00343A18" w:rsidP="00BC01DC">
            <w:pPr>
              <w:spacing w:before="0"/>
              <w:jc w:val="center"/>
              <w:rPr>
                <w:rFonts w:eastAsia="Calibri" w:cs="Arial"/>
                <w:b/>
                <w:bCs/>
                <w:iCs/>
              </w:rPr>
            </w:pPr>
          </w:p>
        </w:tc>
        <w:tc>
          <w:tcPr>
            <w:tcW w:w="908" w:type="pct"/>
            <w:shd w:val="clear" w:color="auto" w:fill="auto"/>
          </w:tcPr>
          <w:p w:rsidR="00343A18" w:rsidRPr="007841A0" w:rsidRDefault="00343A18" w:rsidP="00BC01DC">
            <w:pPr>
              <w:spacing w:before="0"/>
              <w:jc w:val="center"/>
              <w:rPr>
                <w:rFonts w:eastAsia="Calibri" w:cs="Arial"/>
                <w:b/>
                <w:bCs/>
                <w:iCs/>
              </w:rPr>
            </w:pPr>
          </w:p>
        </w:tc>
        <w:tc>
          <w:tcPr>
            <w:tcW w:w="923" w:type="pct"/>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BC01DC">
            <w:pPr>
              <w:spacing w:before="0"/>
              <w:jc w:val="center"/>
              <w:rPr>
                <w:rFonts w:eastAsia="Calibri" w:cs="Arial"/>
                <w:b/>
                <w:bCs/>
                <w:iCs/>
              </w:rPr>
            </w:pPr>
          </w:p>
        </w:tc>
        <w:tc>
          <w:tcPr>
            <w:tcW w:w="1145" w:type="pct"/>
          </w:tcPr>
          <w:p w:rsidR="00343A18" w:rsidRPr="007841A0" w:rsidRDefault="00343A18" w:rsidP="00BC01DC">
            <w:pPr>
              <w:spacing w:before="0"/>
              <w:jc w:val="center"/>
              <w:rPr>
                <w:rFonts w:eastAsia="Calibri" w:cs="Arial"/>
                <w:b/>
                <w:bCs/>
                <w:iCs/>
              </w:rPr>
            </w:pPr>
          </w:p>
        </w:tc>
      </w:tr>
      <w:tr w:rsidR="00343A18" w:rsidRPr="007841A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841A0" w:rsidRDefault="00343A18" w:rsidP="00BC01DC">
            <w:pPr>
              <w:spacing w:before="0"/>
              <w:jc w:val="center"/>
              <w:rPr>
                <w:rFonts w:eastAsia="Calibri" w:cs="Arial"/>
                <w:b/>
                <w:bCs/>
                <w:iCs/>
              </w:rPr>
            </w:pPr>
          </w:p>
        </w:tc>
        <w:tc>
          <w:tcPr>
            <w:tcW w:w="859" w:type="pct"/>
            <w:shd w:val="clear" w:color="auto" w:fill="auto"/>
          </w:tcPr>
          <w:p w:rsidR="00343A18" w:rsidRPr="007841A0" w:rsidRDefault="00343A18" w:rsidP="000C67B2">
            <w:pPr>
              <w:spacing w:before="0"/>
              <w:jc w:val="center"/>
              <w:rPr>
                <w:rFonts w:eastAsia="Calibri" w:cs="Arial"/>
                <w:b/>
                <w:bCs/>
                <w:iCs/>
              </w:rPr>
            </w:pPr>
          </w:p>
          <w:p w:rsidR="00343A18" w:rsidRPr="007841A0" w:rsidRDefault="00343A18" w:rsidP="000C67B2">
            <w:pPr>
              <w:spacing w:before="0"/>
              <w:jc w:val="center"/>
              <w:rPr>
                <w:rFonts w:eastAsia="Calibri" w:cs="Arial"/>
                <w:b/>
                <w:bCs/>
                <w:iCs/>
              </w:rPr>
            </w:pPr>
            <w:r w:rsidRPr="007841A0">
              <w:rPr>
                <w:rFonts w:eastAsia="Calibri" w:cs="Arial"/>
                <w:b/>
                <w:bCs/>
                <w:iCs/>
              </w:rPr>
              <w:t>Укупна вредност</w:t>
            </w:r>
          </w:p>
          <w:p w:rsidR="00343A18" w:rsidRPr="007841A0" w:rsidRDefault="00FB5A53" w:rsidP="000C67B2">
            <w:pPr>
              <w:spacing w:before="0"/>
              <w:jc w:val="center"/>
              <w:rPr>
                <w:rFonts w:eastAsia="Calibri" w:cs="Arial"/>
                <w:b/>
                <w:bCs/>
                <w:iCs/>
              </w:rPr>
            </w:pPr>
            <w:r w:rsidRPr="007841A0">
              <w:rPr>
                <w:rFonts w:eastAsia="Calibri" w:cs="Arial"/>
                <w:b/>
                <w:bCs/>
                <w:iCs/>
              </w:rPr>
              <w:t xml:space="preserve">Изведених </w:t>
            </w:r>
            <w:r w:rsidR="00873EBD" w:rsidRPr="007841A0">
              <w:rPr>
                <w:rFonts w:eastAsia="Calibri" w:cs="Arial"/>
                <w:b/>
                <w:bCs/>
                <w:iCs/>
              </w:rPr>
              <w:t>радова</w:t>
            </w:r>
            <w:r w:rsidR="00343A18" w:rsidRPr="007841A0">
              <w:rPr>
                <w:rFonts w:eastAsia="Calibri" w:cs="Arial"/>
                <w:b/>
                <w:bCs/>
                <w:iCs/>
              </w:rPr>
              <w:t xml:space="preserve"> без</w:t>
            </w:r>
          </w:p>
          <w:p w:rsidR="00343A18" w:rsidRPr="007841A0" w:rsidRDefault="00343A18" w:rsidP="000C67B2">
            <w:pPr>
              <w:spacing w:before="0"/>
              <w:jc w:val="center"/>
              <w:rPr>
                <w:rFonts w:eastAsia="Calibri" w:cs="Arial"/>
                <w:b/>
                <w:bCs/>
                <w:iCs/>
              </w:rPr>
            </w:pPr>
            <w:r w:rsidRPr="007841A0">
              <w:rPr>
                <w:rFonts w:eastAsia="Calibri" w:cs="Arial"/>
                <w:b/>
                <w:bCs/>
                <w:iCs/>
              </w:rPr>
              <w:t>ПДВ</w:t>
            </w:r>
          </w:p>
          <w:p w:rsidR="00343A18" w:rsidRPr="007841A0" w:rsidRDefault="000C67B2" w:rsidP="000C67B2">
            <w:pPr>
              <w:spacing w:before="0"/>
              <w:rPr>
                <w:rFonts w:eastAsia="Calibri" w:cs="Arial"/>
                <w:b/>
                <w:bCs/>
                <w:iCs/>
              </w:rPr>
            </w:pPr>
            <w:r w:rsidRPr="007841A0">
              <w:rPr>
                <w:rFonts w:eastAsia="Calibri" w:cs="Arial"/>
                <w:b/>
                <w:bCs/>
                <w:iCs/>
              </w:rPr>
              <w:t xml:space="preserve">     Дин/ЕUR</w:t>
            </w:r>
          </w:p>
        </w:tc>
        <w:tc>
          <w:tcPr>
            <w:tcW w:w="1145" w:type="pct"/>
          </w:tcPr>
          <w:p w:rsidR="00343A18" w:rsidRPr="007841A0" w:rsidRDefault="00343A18" w:rsidP="000C67B2">
            <w:pPr>
              <w:spacing w:before="0"/>
              <w:ind w:left="720"/>
              <w:jc w:val="center"/>
              <w:rPr>
                <w:rFonts w:eastAsia="Calibri" w:cs="Arial"/>
                <w:b/>
                <w:bCs/>
                <w:iCs/>
              </w:rPr>
            </w:pPr>
          </w:p>
        </w:tc>
      </w:tr>
    </w:tbl>
    <w:p w:rsidR="00343A18" w:rsidRPr="007841A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841A0" w:rsidTr="00BC01DC">
        <w:trPr>
          <w:jc w:val="center"/>
        </w:trPr>
        <w:tc>
          <w:tcPr>
            <w:tcW w:w="3882" w:type="dxa"/>
          </w:tcPr>
          <w:p w:rsidR="00343A18" w:rsidRPr="007841A0" w:rsidRDefault="00343A18" w:rsidP="00BC01DC">
            <w:pPr>
              <w:spacing w:before="0"/>
              <w:jc w:val="center"/>
              <w:rPr>
                <w:rFonts w:cs="Arial"/>
              </w:rPr>
            </w:pPr>
            <w:r w:rsidRPr="007841A0">
              <w:rPr>
                <w:rFonts w:cs="Arial"/>
              </w:rPr>
              <w:t>Датум:</w:t>
            </w:r>
          </w:p>
        </w:tc>
        <w:tc>
          <w:tcPr>
            <w:tcW w:w="2127" w:type="dxa"/>
          </w:tcPr>
          <w:p w:rsidR="00343A18" w:rsidRPr="007841A0" w:rsidRDefault="00343A18" w:rsidP="00BC01DC">
            <w:pPr>
              <w:spacing w:before="0"/>
              <w:jc w:val="center"/>
              <w:rPr>
                <w:rFonts w:cs="Arial"/>
                <w:lang w:val="ru-RU"/>
              </w:rPr>
            </w:pPr>
          </w:p>
        </w:tc>
        <w:tc>
          <w:tcPr>
            <w:tcW w:w="4022" w:type="dxa"/>
          </w:tcPr>
          <w:p w:rsidR="00343A18" w:rsidRPr="007841A0" w:rsidRDefault="00343A18" w:rsidP="00BC01DC">
            <w:pPr>
              <w:spacing w:before="0"/>
              <w:jc w:val="center"/>
              <w:rPr>
                <w:rFonts w:cs="Arial"/>
                <w:lang w:val="ru-RU"/>
              </w:rPr>
            </w:pPr>
            <w:r w:rsidRPr="007841A0">
              <w:rPr>
                <w:rFonts w:cs="Arial"/>
                <w:lang w:val="sr-Cyrl-CS"/>
              </w:rPr>
              <w:t>П</w:t>
            </w:r>
            <w:r w:rsidRPr="007841A0">
              <w:rPr>
                <w:rFonts w:cs="Arial"/>
              </w:rPr>
              <w:t>онуђач</w:t>
            </w:r>
            <w:r w:rsidRPr="007841A0">
              <w:rPr>
                <w:rFonts w:cs="Arial"/>
                <w:lang w:val="ru-RU"/>
              </w:rPr>
              <w:t>:</w:t>
            </w:r>
          </w:p>
        </w:tc>
      </w:tr>
      <w:tr w:rsidR="00343A18" w:rsidRPr="007841A0" w:rsidTr="00BC01DC">
        <w:trPr>
          <w:jc w:val="center"/>
        </w:trPr>
        <w:tc>
          <w:tcPr>
            <w:tcW w:w="3882" w:type="dxa"/>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rPr>
            </w:pPr>
            <w:r w:rsidRPr="007841A0">
              <w:rPr>
                <w:rFonts w:cs="Arial"/>
              </w:rPr>
              <w:t>М.П.</w:t>
            </w:r>
          </w:p>
        </w:tc>
        <w:tc>
          <w:tcPr>
            <w:tcW w:w="4022" w:type="dxa"/>
          </w:tcPr>
          <w:p w:rsidR="00343A18" w:rsidRPr="007841A0" w:rsidRDefault="00343A18" w:rsidP="00BC01DC">
            <w:pPr>
              <w:spacing w:before="0"/>
              <w:jc w:val="center"/>
              <w:rPr>
                <w:rFonts w:cs="Arial"/>
                <w:lang w:val="ru-RU"/>
              </w:rPr>
            </w:pPr>
          </w:p>
        </w:tc>
      </w:tr>
      <w:tr w:rsidR="00343A18" w:rsidRPr="007841A0" w:rsidTr="00BC01DC">
        <w:trPr>
          <w:jc w:val="center"/>
        </w:trPr>
        <w:tc>
          <w:tcPr>
            <w:tcW w:w="3882" w:type="dxa"/>
            <w:tcBorders>
              <w:bottom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bottom w:val="single" w:sz="4" w:space="0" w:color="auto"/>
            </w:tcBorders>
          </w:tcPr>
          <w:p w:rsidR="00343A18" w:rsidRPr="007841A0" w:rsidRDefault="00343A18" w:rsidP="00BC01DC">
            <w:pPr>
              <w:spacing w:before="0"/>
              <w:jc w:val="center"/>
              <w:rPr>
                <w:rFonts w:cs="Arial"/>
                <w:lang w:val="ru-RU"/>
              </w:rPr>
            </w:pPr>
          </w:p>
        </w:tc>
      </w:tr>
      <w:tr w:rsidR="00343A18" w:rsidRPr="007841A0" w:rsidTr="00BC01DC">
        <w:trPr>
          <w:trHeight w:val="389"/>
          <w:jc w:val="center"/>
        </w:trPr>
        <w:tc>
          <w:tcPr>
            <w:tcW w:w="3882" w:type="dxa"/>
            <w:tcBorders>
              <w:top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top w:val="single" w:sz="4" w:space="0" w:color="auto"/>
            </w:tcBorders>
          </w:tcPr>
          <w:p w:rsidR="00343A18" w:rsidRPr="007841A0" w:rsidRDefault="00343A18" w:rsidP="00BC01DC">
            <w:pPr>
              <w:spacing w:before="0"/>
              <w:jc w:val="center"/>
              <w:rPr>
                <w:rFonts w:cs="Arial"/>
                <w:lang w:val="ru-RU"/>
              </w:rPr>
            </w:pPr>
          </w:p>
        </w:tc>
      </w:tr>
    </w:tbl>
    <w:p w:rsidR="00343A18" w:rsidRPr="007841A0" w:rsidRDefault="00343A18" w:rsidP="00343A18">
      <w:pPr>
        <w:rPr>
          <w:rFonts w:eastAsia="Symbol" w:cs="Arial"/>
          <w:b/>
          <w:bCs/>
          <w:kern w:val="28"/>
        </w:rPr>
      </w:pPr>
      <w:r w:rsidRPr="007841A0">
        <w:rPr>
          <w:rFonts w:eastAsia="Symbol" w:cs="Arial"/>
          <w:b/>
          <w:bCs/>
          <w:kern w:val="28"/>
        </w:rPr>
        <w:t xml:space="preserve">Напомена: </w:t>
      </w:r>
    </w:p>
    <w:p w:rsidR="00343A18" w:rsidRPr="007841A0" w:rsidRDefault="00343A18" w:rsidP="00343A18">
      <w:pPr>
        <w:rPr>
          <w:rFonts w:eastAsia="TimesNewRomanPS-BoldMT" w:cs="Arial"/>
          <w:lang w:val="sr-Cyrl-CS"/>
        </w:rPr>
      </w:pPr>
      <w:r w:rsidRPr="007841A0">
        <w:rPr>
          <w:rFonts w:eastAsia="TimesNewRomanPS-BoldMT" w:cs="Arial"/>
        </w:rPr>
        <w:t xml:space="preserve">Уколико </w:t>
      </w:r>
      <w:r w:rsidRPr="007841A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841A0">
        <w:rPr>
          <w:rFonts w:eastAsia="TimesNewRomanPS-BoldMT" w:cs="Arial"/>
        </w:rPr>
        <w:t>.</w:t>
      </w:r>
    </w:p>
    <w:p w:rsidR="00657291" w:rsidRPr="007841A0" w:rsidRDefault="00657291" w:rsidP="00657291">
      <w:pPr>
        <w:rPr>
          <w:rFonts w:cs="Arial"/>
          <w:lang w:val="sr-Cyrl-CS"/>
        </w:rPr>
      </w:pPr>
      <w:bookmarkStart w:id="264" w:name="_Toc442559941"/>
      <w:r w:rsidRPr="007841A0">
        <w:rPr>
          <w:rFonts w:cs="Arial"/>
        </w:rPr>
        <w:t>Приликом подношења понуде овај образац копирати у потребном броју примерака.</w:t>
      </w:r>
    </w:p>
    <w:p w:rsidR="00657291" w:rsidRPr="007841A0" w:rsidRDefault="00657291" w:rsidP="000C67B2">
      <w:pPr>
        <w:rPr>
          <w:rFonts w:cs="Arial"/>
          <w:b/>
          <w:bCs/>
          <w:kern w:val="28"/>
          <w:lang w:val="sr-Cyrl-CS" w:eastAsia="ar-SA"/>
        </w:rPr>
      </w:pPr>
      <w:r w:rsidRPr="007841A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7841A0" w:rsidRDefault="0042687E" w:rsidP="00B02E86"/>
    <w:p w:rsidR="0042687E" w:rsidRPr="007841A0"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7841A0" w:rsidRDefault="00343A18" w:rsidP="000F683D">
      <w:pPr>
        <w:pStyle w:val="KDObrazac"/>
        <w:rPr>
          <w:lang w:val="sr-Cyrl-RS"/>
        </w:rPr>
      </w:pPr>
      <w:r w:rsidRPr="007841A0">
        <w:lastRenderedPageBreak/>
        <w:t xml:space="preserve">ОБРАЗАЦ </w:t>
      </w:r>
      <w:bookmarkEnd w:id="264"/>
      <w:r w:rsidR="007841A0" w:rsidRPr="007841A0">
        <w:rPr>
          <w:lang w:val="sr-Cyrl-RS"/>
        </w:rPr>
        <w:t>6</w:t>
      </w:r>
    </w:p>
    <w:p w:rsidR="00343A18" w:rsidRPr="007841A0" w:rsidRDefault="00343A18" w:rsidP="000F683D">
      <w:pPr>
        <w:jc w:val="center"/>
        <w:rPr>
          <w:rFonts w:cs="Arial"/>
          <w:b/>
        </w:rPr>
      </w:pPr>
      <w:r w:rsidRPr="007841A0">
        <w:rPr>
          <w:rFonts w:cs="Arial"/>
          <w:b/>
        </w:rPr>
        <w:t>ПОТВРДА О РЕФЕРЕНТНИМ НАБАВКАМА</w:t>
      </w:r>
    </w:p>
    <w:p w:rsidR="0042687E" w:rsidRPr="007841A0" w:rsidRDefault="0042687E" w:rsidP="000F683D">
      <w:pPr>
        <w:jc w:val="center"/>
        <w:rPr>
          <w:rFonts w:cs="Arial"/>
        </w:rPr>
      </w:pPr>
    </w:p>
    <w:p w:rsidR="00343A18" w:rsidRPr="007841A0" w:rsidRDefault="00343A18" w:rsidP="00343A18">
      <w:pPr>
        <w:tabs>
          <w:tab w:val="left" w:pos="0"/>
          <w:tab w:val="left" w:pos="330"/>
          <w:tab w:val="left" w:pos="540"/>
        </w:tabs>
        <w:spacing w:before="0"/>
        <w:jc w:val="left"/>
        <w:rPr>
          <w:rFonts w:eastAsia="Calibri" w:cs="Arial"/>
        </w:rPr>
      </w:pPr>
      <w:r w:rsidRPr="007841A0">
        <w:rPr>
          <w:rFonts w:eastAsia="Calibri" w:cs="Arial"/>
          <w:lang w:val="ru-RU"/>
        </w:rPr>
        <w:t>Наручилац</w:t>
      </w:r>
      <w:r w:rsidR="008A1B15" w:rsidRPr="007841A0">
        <w:rPr>
          <w:rFonts w:eastAsia="Calibri" w:cs="Arial"/>
          <w:lang w:val="ru-RU"/>
        </w:rPr>
        <w:t xml:space="preserve"> </w:t>
      </w:r>
      <w:r w:rsidRPr="007841A0">
        <w:rPr>
          <w:rFonts w:eastAsia="Calibri" w:cs="Arial"/>
          <w:lang w:val="ru-RU"/>
        </w:rPr>
        <w:t xml:space="preserve">предметних </w:t>
      </w:r>
      <w:r w:rsidR="00873EBD" w:rsidRPr="007841A0">
        <w:rPr>
          <w:rFonts w:eastAsia="Calibri" w:cs="Arial"/>
          <w:lang w:val="ru-RU"/>
        </w:rPr>
        <w:t>радова</w:t>
      </w:r>
      <w:r w:rsidRPr="007841A0">
        <w:rPr>
          <w:rFonts w:eastAsia="Calibri" w:cs="Arial"/>
          <w:lang w:val="ru-RU"/>
        </w:rPr>
        <w:t xml:space="preserve">: </w:t>
      </w:r>
    </w:p>
    <w:p w:rsidR="00343A18" w:rsidRPr="007841A0" w:rsidRDefault="00343A18" w:rsidP="00343A18">
      <w:pPr>
        <w:tabs>
          <w:tab w:val="left" w:pos="0"/>
          <w:tab w:val="left" w:pos="330"/>
          <w:tab w:val="left" w:pos="540"/>
        </w:tabs>
        <w:spacing w:before="0"/>
        <w:ind w:left="6"/>
        <w:rPr>
          <w:rFonts w:eastAsia="Calibri" w:cs="Arial"/>
        </w:rPr>
      </w:pPr>
      <w:r w:rsidRPr="007841A0">
        <w:rPr>
          <w:rFonts w:eastAsia="Calibri" w:cs="Arial"/>
        </w:rPr>
        <w:t xml:space="preserve">                                                  _________________________________________</w:t>
      </w:r>
      <w:r w:rsidR="000F683D" w:rsidRPr="007841A0">
        <w:rPr>
          <w:rFonts w:eastAsia="Calibri" w:cs="Arial"/>
        </w:rPr>
        <w:t>_________________________</w:t>
      </w:r>
    </w:p>
    <w:p w:rsidR="00343A18" w:rsidRPr="007841A0" w:rsidRDefault="00343A18" w:rsidP="00343A18">
      <w:pPr>
        <w:tabs>
          <w:tab w:val="left" w:pos="0"/>
          <w:tab w:val="left" w:pos="330"/>
          <w:tab w:val="left" w:pos="540"/>
        </w:tabs>
        <w:spacing w:before="0"/>
        <w:ind w:left="6"/>
        <w:jc w:val="center"/>
        <w:rPr>
          <w:rFonts w:eastAsia="Calibri" w:cs="Arial"/>
        </w:rPr>
      </w:pPr>
      <w:r w:rsidRPr="007841A0">
        <w:rPr>
          <w:rFonts w:cs="Arial"/>
          <w:bCs/>
          <w:kern w:val="28"/>
        </w:rPr>
        <w:t>(назив и седиште наручиоца)</w:t>
      </w:r>
    </w:p>
    <w:p w:rsidR="00343A18" w:rsidRPr="007841A0" w:rsidRDefault="00343A18" w:rsidP="00343A18">
      <w:pPr>
        <w:jc w:val="left"/>
        <w:rPr>
          <w:rFonts w:cs="Arial"/>
        </w:rPr>
      </w:pPr>
      <w:r w:rsidRPr="007841A0">
        <w:rPr>
          <w:rFonts w:cs="Arial"/>
        </w:rPr>
        <w:t>Лице за контакт:      _________________________________________</w:t>
      </w:r>
      <w:r w:rsidR="000F683D" w:rsidRPr="007841A0">
        <w:rPr>
          <w:rFonts w:cs="Arial"/>
        </w:rPr>
        <w:t>__________________________</w:t>
      </w:r>
    </w:p>
    <w:p w:rsidR="00343A18" w:rsidRPr="007841A0" w:rsidRDefault="00343A18" w:rsidP="00343A18">
      <w:pPr>
        <w:jc w:val="center"/>
        <w:rPr>
          <w:rFonts w:cs="Arial"/>
        </w:rPr>
      </w:pPr>
      <w:r w:rsidRPr="007841A0">
        <w:rPr>
          <w:rFonts w:cs="Arial"/>
        </w:rPr>
        <w:t>(име, презиме,  контакт телефон)</w:t>
      </w:r>
    </w:p>
    <w:p w:rsidR="00343A18" w:rsidRPr="007841A0" w:rsidRDefault="00343A18" w:rsidP="00343A18">
      <w:pPr>
        <w:jc w:val="left"/>
        <w:rPr>
          <w:rFonts w:cs="Arial"/>
        </w:rPr>
      </w:pPr>
      <w:r w:rsidRPr="007841A0">
        <w:rPr>
          <w:rFonts w:cs="Arial"/>
        </w:rPr>
        <w:t>Овим путем потврђујем да је _________________________________________</w:t>
      </w:r>
      <w:r w:rsidR="000F683D" w:rsidRPr="007841A0">
        <w:rPr>
          <w:rFonts w:cs="Arial"/>
        </w:rPr>
        <w:t>_________________________</w:t>
      </w:r>
    </w:p>
    <w:p w:rsidR="00343A18" w:rsidRPr="007841A0" w:rsidRDefault="00343A18" w:rsidP="00343A18">
      <w:pPr>
        <w:jc w:val="center"/>
        <w:rPr>
          <w:rFonts w:cs="Arial"/>
        </w:rPr>
      </w:pPr>
      <w:r w:rsidRPr="007841A0">
        <w:rPr>
          <w:rFonts w:cs="Arial"/>
        </w:rPr>
        <w:t>(навести назив седиште  понуђача)</w:t>
      </w:r>
    </w:p>
    <w:p w:rsidR="00343A18" w:rsidRPr="007841A0" w:rsidRDefault="00343A18" w:rsidP="00343A18">
      <w:pPr>
        <w:rPr>
          <w:rFonts w:cs="Arial"/>
        </w:rPr>
      </w:pPr>
      <w:r w:rsidRPr="007841A0">
        <w:rPr>
          <w:rFonts w:cs="Arial"/>
        </w:rPr>
        <w:t>за наше потребе</w:t>
      </w:r>
      <w:r w:rsidR="0051227B" w:rsidRPr="007841A0">
        <w:rPr>
          <w:rFonts w:cs="Arial"/>
        </w:rPr>
        <w:t xml:space="preserve"> извео</w:t>
      </w:r>
      <w:r w:rsidRPr="007841A0">
        <w:rPr>
          <w:rFonts w:cs="Arial"/>
        </w:rPr>
        <w:t xml:space="preserve">: </w:t>
      </w:r>
    </w:p>
    <w:p w:rsidR="00343A18" w:rsidRPr="007841A0" w:rsidRDefault="00343A18" w:rsidP="00343A18">
      <w:pPr>
        <w:rPr>
          <w:rFonts w:cs="Arial"/>
        </w:rPr>
      </w:pPr>
      <w:r w:rsidRPr="007841A0">
        <w:rPr>
          <w:rFonts w:cs="Arial"/>
        </w:rPr>
        <w:t>_________________________________________</w:t>
      </w:r>
      <w:r w:rsidR="000F683D" w:rsidRPr="007841A0">
        <w:rPr>
          <w:rFonts w:cs="Arial"/>
        </w:rPr>
        <w:t>_________________________</w:t>
      </w:r>
    </w:p>
    <w:p w:rsidR="00343A18" w:rsidRPr="007841A0" w:rsidRDefault="00343A18" w:rsidP="00343A18">
      <w:pPr>
        <w:rPr>
          <w:rFonts w:cs="Arial"/>
        </w:rPr>
      </w:pPr>
      <w:r w:rsidRPr="007841A0">
        <w:rPr>
          <w:rFonts w:cs="Arial"/>
        </w:rPr>
        <w:t xml:space="preserve">                                                  (навести </w:t>
      </w:r>
      <w:r w:rsidR="00CA73C9" w:rsidRPr="007841A0">
        <w:rPr>
          <w:rFonts w:cs="Arial"/>
        </w:rPr>
        <w:t>референтне радове</w:t>
      </w:r>
      <w:r w:rsidR="000C67B2" w:rsidRPr="007841A0">
        <w:rPr>
          <w:rFonts w:cs="Arial"/>
        </w:rPr>
        <w:t>/уговора</w:t>
      </w:r>
      <w:r w:rsidRPr="007841A0">
        <w:rPr>
          <w:rFonts w:cs="Arial"/>
        </w:rPr>
        <w:t xml:space="preserve">) </w:t>
      </w:r>
    </w:p>
    <w:p w:rsidR="007841A0" w:rsidRPr="007841A0" w:rsidRDefault="007841A0" w:rsidP="007841A0">
      <w:pPr>
        <w:autoSpaceDE w:val="0"/>
        <w:autoSpaceDN w:val="0"/>
        <w:ind w:left="-108"/>
        <w:contextualSpacing/>
        <w:rPr>
          <w:rFonts w:eastAsia="Calibri" w:cs="Arial"/>
          <w:color w:val="FF0000"/>
          <w:lang w:val="sr-Latn-RS"/>
        </w:rPr>
      </w:pPr>
      <w:r w:rsidRPr="007841A0">
        <w:rPr>
          <w:rFonts w:cs="Arial"/>
        </w:rPr>
        <w:t xml:space="preserve">у уговореном року, </w:t>
      </w:r>
      <w:r w:rsidRPr="007841A0">
        <w:rPr>
          <w:rFonts w:eastAsia="Calibri" w:cs="Arial"/>
          <w:lang w:val="sr-Latn-RS"/>
        </w:rPr>
        <w:t xml:space="preserve">обиму и квалитету и да до дана издавања потврде о референтним набавкама </w:t>
      </w:r>
      <w:r w:rsidRPr="007841A0">
        <w:rPr>
          <w:rFonts w:eastAsia="Calibri" w:cs="Arial"/>
          <w:lang w:val="sr-Cyrl-RS"/>
        </w:rPr>
        <w:t>поштовао обавезе из гарантног рока</w:t>
      </w:r>
      <w:r w:rsidRPr="007841A0">
        <w:rPr>
          <w:rFonts w:eastAsia="Calibri" w:cs="Arial"/>
          <w:lang w:val="sr-Latn-RS"/>
        </w:rPr>
        <w:t>.</w:t>
      </w:r>
      <w:r w:rsidRPr="007841A0">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7841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7841A0" w:rsidP="00BC01DC">
            <w:pPr>
              <w:jc w:val="center"/>
              <w:rPr>
                <w:rFonts w:eastAsia="Calibri" w:cs="Arial"/>
              </w:rPr>
            </w:pPr>
            <w:r w:rsidRPr="007841A0">
              <w:rPr>
                <w:rFonts w:eastAsia="Calibri" w:cs="Arial"/>
                <w:lang w:val="sr-Cyrl-RS"/>
              </w:rPr>
              <w:t>Број и д</w:t>
            </w:r>
            <w:r w:rsidR="00343A18" w:rsidRPr="007841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841A0" w:rsidRDefault="00343A18" w:rsidP="00BC01DC">
            <w:pPr>
              <w:jc w:val="center"/>
              <w:rPr>
                <w:rFonts w:eastAsia="Calibri" w:cs="Arial"/>
              </w:rPr>
            </w:pPr>
            <w:r w:rsidRPr="007841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343A18" w:rsidP="00BC01DC">
            <w:pPr>
              <w:jc w:val="center"/>
              <w:rPr>
                <w:rFonts w:eastAsia="Calibri" w:cs="Arial"/>
              </w:rPr>
            </w:pPr>
            <w:r w:rsidRPr="007841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41A0" w:rsidRDefault="0051227B" w:rsidP="00BC01DC">
            <w:pPr>
              <w:jc w:val="center"/>
              <w:rPr>
                <w:rFonts w:eastAsia="Calibri" w:cs="Arial"/>
              </w:rPr>
            </w:pPr>
            <w:r w:rsidRPr="007841A0">
              <w:rPr>
                <w:rFonts w:eastAsia="Calibri" w:cs="Arial"/>
              </w:rPr>
              <w:t xml:space="preserve">Вредност изведених </w:t>
            </w:r>
            <w:r w:rsidR="00873EBD" w:rsidRPr="007841A0">
              <w:rPr>
                <w:rFonts w:eastAsia="Calibri" w:cs="Arial"/>
              </w:rPr>
              <w:t>радова</w:t>
            </w:r>
            <w:r w:rsidR="00343A18" w:rsidRPr="007841A0">
              <w:rPr>
                <w:rFonts w:eastAsia="Calibri" w:cs="Arial"/>
              </w:rPr>
              <w:t xml:space="preserve"> без ПДВ</w:t>
            </w:r>
          </w:p>
          <w:p w:rsidR="00657291" w:rsidRPr="007841A0" w:rsidRDefault="00657291" w:rsidP="000C67B2">
            <w:pPr>
              <w:jc w:val="center"/>
              <w:rPr>
                <w:rFonts w:eastAsia="Calibri" w:cs="Arial"/>
              </w:rPr>
            </w:pPr>
            <w:r w:rsidRPr="007841A0">
              <w:rPr>
                <w:rFonts w:eastAsia="Calibri" w:cs="Arial"/>
              </w:rPr>
              <w:t>Дин/</w:t>
            </w:r>
            <w:r w:rsidR="000C67B2" w:rsidRPr="007841A0">
              <w:rPr>
                <w:rFonts w:eastAsia="Calibri" w:cs="Arial"/>
              </w:rPr>
              <w:t>EUR</w:t>
            </w: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r w:rsidR="00343A18" w:rsidRPr="007841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41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41A0" w:rsidRDefault="00343A18" w:rsidP="00BC01DC">
            <w:pPr>
              <w:rPr>
                <w:rFonts w:eastAsia="Calibri" w:cs="Arial"/>
              </w:rPr>
            </w:pPr>
          </w:p>
        </w:tc>
      </w:tr>
    </w:tbl>
    <w:p w:rsidR="00343A18" w:rsidRPr="007841A0"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841A0" w:rsidTr="00BC01DC">
        <w:trPr>
          <w:jc w:val="center"/>
        </w:trPr>
        <w:tc>
          <w:tcPr>
            <w:tcW w:w="3882" w:type="dxa"/>
          </w:tcPr>
          <w:p w:rsidR="00343A18" w:rsidRPr="007841A0" w:rsidRDefault="00343A18" w:rsidP="00BC01DC">
            <w:pPr>
              <w:spacing w:before="0"/>
              <w:jc w:val="center"/>
              <w:rPr>
                <w:rFonts w:cs="Arial"/>
              </w:rPr>
            </w:pPr>
            <w:r w:rsidRPr="007841A0">
              <w:rPr>
                <w:rFonts w:cs="Arial"/>
              </w:rPr>
              <w:t>Датум:</w:t>
            </w:r>
          </w:p>
        </w:tc>
        <w:tc>
          <w:tcPr>
            <w:tcW w:w="2127" w:type="dxa"/>
          </w:tcPr>
          <w:p w:rsidR="00343A18" w:rsidRPr="007841A0" w:rsidRDefault="00343A18" w:rsidP="00BC01DC">
            <w:pPr>
              <w:spacing w:before="0"/>
              <w:jc w:val="center"/>
              <w:rPr>
                <w:rFonts w:cs="Arial"/>
                <w:lang w:val="ru-RU"/>
              </w:rPr>
            </w:pPr>
          </w:p>
        </w:tc>
        <w:tc>
          <w:tcPr>
            <w:tcW w:w="4022" w:type="dxa"/>
          </w:tcPr>
          <w:p w:rsidR="00343A18" w:rsidRPr="007841A0" w:rsidRDefault="00343A18" w:rsidP="00CC26CA">
            <w:pPr>
              <w:spacing w:before="0"/>
              <w:jc w:val="center"/>
              <w:rPr>
                <w:rFonts w:cs="Arial"/>
                <w:lang w:val="ru-RU"/>
              </w:rPr>
            </w:pPr>
            <w:r w:rsidRPr="007841A0">
              <w:rPr>
                <w:rFonts w:cs="Arial"/>
                <w:lang w:val="sr-Cyrl-CS"/>
              </w:rPr>
              <w:t xml:space="preserve">Наручилац </w:t>
            </w:r>
            <w:r w:rsidR="00873EBD" w:rsidRPr="007841A0">
              <w:rPr>
                <w:rFonts w:cs="Arial"/>
                <w:lang w:val="sr-Cyrl-CS"/>
              </w:rPr>
              <w:t>радова</w:t>
            </w:r>
            <w:r w:rsidRPr="007841A0">
              <w:rPr>
                <w:rFonts w:cs="Arial"/>
                <w:lang w:val="sr-Cyrl-CS"/>
              </w:rPr>
              <w:t>:</w:t>
            </w:r>
          </w:p>
        </w:tc>
      </w:tr>
      <w:tr w:rsidR="00343A18" w:rsidRPr="007841A0" w:rsidTr="00BC01DC">
        <w:trPr>
          <w:jc w:val="center"/>
        </w:trPr>
        <w:tc>
          <w:tcPr>
            <w:tcW w:w="3882" w:type="dxa"/>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rPr>
            </w:pPr>
            <w:r w:rsidRPr="007841A0">
              <w:rPr>
                <w:rFonts w:cs="Arial"/>
              </w:rPr>
              <w:t>М.П.</w:t>
            </w:r>
          </w:p>
        </w:tc>
        <w:tc>
          <w:tcPr>
            <w:tcW w:w="4022" w:type="dxa"/>
          </w:tcPr>
          <w:p w:rsidR="00343A18" w:rsidRPr="007841A0" w:rsidRDefault="00343A18" w:rsidP="00BC01DC">
            <w:pPr>
              <w:spacing w:before="0"/>
              <w:jc w:val="center"/>
              <w:rPr>
                <w:rFonts w:cs="Arial"/>
                <w:lang w:val="ru-RU"/>
              </w:rPr>
            </w:pPr>
          </w:p>
        </w:tc>
      </w:tr>
      <w:tr w:rsidR="00343A18" w:rsidRPr="007841A0" w:rsidTr="00BC01DC">
        <w:trPr>
          <w:jc w:val="center"/>
        </w:trPr>
        <w:tc>
          <w:tcPr>
            <w:tcW w:w="3882" w:type="dxa"/>
            <w:tcBorders>
              <w:bottom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bottom w:val="single" w:sz="4" w:space="0" w:color="auto"/>
            </w:tcBorders>
          </w:tcPr>
          <w:p w:rsidR="00343A18" w:rsidRPr="007841A0" w:rsidRDefault="00343A18" w:rsidP="00BC01DC">
            <w:pPr>
              <w:spacing w:before="0"/>
              <w:jc w:val="center"/>
              <w:rPr>
                <w:rFonts w:cs="Arial"/>
                <w:lang w:val="ru-RU"/>
              </w:rPr>
            </w:pPr>
          </w:p>
        </w:tc>
      </w:tr>
      <w:tr w:rsidR="00343A18" w:rsidRPr="007841A0" w:rsidTr="00BC01DC">
        <w:trPr>
          <w:trHeight w:val="389"/>
          <w:jc w:val="center"/>
        </w:trPr>
        <w:tc>
          <w:tcPr>
            <w:tcW w:w="3882" w:type="dxa"/>
            <w:tcBorders>
              <w:top w:val="single" w:sz="4" w:space="0" w:color="auto"/>
            </w:tcBorders>
          </w:tcPr>
          <w:p w:rsidR="00343A18" w:rsidRPr="007841A0" w:rsidRDefault="00343A18" w:rsidP="00BC01DC">
            <w:pPr>
              <w:spacing w:before="0"/>
              <w:jc w:val="center"/>
              <w:rPr>
                <w:rFonts w:cs="Arial"/>
              </w:rPr>
            </w:pPr>
          </w:p>
        </w:tc>
        <w:tc>
          <w:tcPr>
            <w:tcW w:w="2127" w:type="dxa"/>
          </w:tcPr>
          <w:p w:rsidR="00343A18" w:rsidRPr="007841A0" w:rsidRDefault="00343A18" w:rsidP="00BC01DC">
            <w:pPr>
              <w:spacing w:before="0"/>
              <w:jc w:val="center"/>
              <w:rPr>
                <w:rFonts w:cs="Arial"/>
                <w:lang w:val="ru-RU"/>
              </w:rPr>
            </w:pPr>
          </w:p>
        </w:tc>
        <w:tc>
          <w:tcPr>
            <w:tcW w:w="4022" w:type="dxa"/>
            <w:tcBorders>
              <w:top w:val="single" w:sz="4" w:space="0" w:color="auto"/>
            </w:tcBorders>
          </w:tcPr>
          <w:p w:rsidR="00343A18" w:rsidRPr="007841A0" w:rsidRDefault="00343A18" w:rsidP="00BC01DC">
            <w:pPr>
              <w:spacing w:before="0"/>
              <w:jc w:val="center"/>
              <w:rPr>
                <w:rFonts w:cs="Arial"/>
                <w:lang w:val="ru-RU"/>
              </w:rPr>
            </w:pPr>
          </w:p>
        </w:tc>
      </w:tr>
    </w:tbl>
    <w:p w:rsidR="00343A18" w:rsidRPr="007841A0" w:rsidRDefault="00343A18" w:rsidP="00343A18">
      <w:pPr>
        <w:tabs>
          <w:tab w:val="left" w:pos="4999"/>
        </w:tabs>
        <w:spacing w:before="0"/>
        <w:rPr>
          <w:rFonts w:eastAsia="TimesNewRomanPS-BoldMT" w:cs="Arial"/>
          <w:b/>
          <w:bCs/>
          <w:iCs/>
        </w:rPr>
      </w:pPr>
    </w:p>
    <w:p w:rsidR="00343A18" w:rsidRPr="007841A0" w:rsidRDefault="00343A18" w:rsidP="00343A18">
      <w:pPr>
        <w:rPr>
          <w:rFonts w:cs="Arial"/>
          <w:b/>
        </w:rPr>
      </w:pPr>
      <w:r w:rsidRPr="007841A0">
        <w:rPr>
          <w:rFonts w:cs="Arial"/>
          <w:b/>
        </w:rPr>
        <w:t>НАПОМЕНА:</w:t>
      </w:r>
    </w:p>
    <w:p w:rsidR="00343A18" w:rsidRPr="007841A0" w:rsidRDefault="00343A18" w:rsidP="00343A18">
      <w:pPr>
        <w:rPr>
          <w:rFonts w:cs="Arial"/>
        </w:rPr>
      </w:pPr>
      <w:r w:rsidRPr="007841A0">
        <w:rPr>
          <w:rFonts w:cs="Arial"/>
        </w:rPr>
        <w:t>Приликом подношења понуде овај образац копирати у потребном броју примерака.</w:t>
      </w:r>
    </w:p>
    <w:p w:rsidR="00657291" w:rsidRPr="007841A0" w:rsidRDefault="00657291" w:rsidP="00657291">
      <w:pPr>
        <w:spacing w:before="0"/>
        <w:rPr>
          <w:rFonts w:cs="Arial"/>
        </w:rPr>
      </w:pPr>
      <w:r w:rsidRPr="007841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7841A0" w:rsidRDefault="008A1B15" w:rsidP="008A1B15">
      <w:pPr>
        <w:rPr>
          <w:rFonts w:cs="Arial"/>
        </w:rPr>
      </w:pPr>
      <w:r w:rsidRPr="007841A0">
        <w:rPr>
          <w:rFonts w:cs="Arial"/>
        </w:rPr>
        <w:t>Уколико је референтни уговор закључен у страној валути, у поступку стручне оцене понуда наручилац ће извршити прерачун (</w:t>
      </w:r>
      <w:r w:rsidRPr="007841A0">
        <w:rPr>
          <w:rFonts w:eastAsia="Calibri" w:cs="Arial"/>
        </w:rPr>
        <w:t>вредности испоручених добара)</w:t>
      </w:r>
      <w:r w:rsidRPr="007841A0">
        <w:rPr>
          <w:rFonts w:cs="Arial"/>
        </w:rPr>
        <w:t xml:space="preserve"> у динаре по средњем курсу Народне Банке Србије на дан закључења референтног уговора.</w:t>
      </w:r>
    </w:p>
    <w:p w:rsidR="008A1B15" w:rsidRPr="007841A0" w:rsidRDefault="008A1B15" w:rsidP="008A1B15">
      <w:pPr>
        <w:rPr>
          <w:rFonts w:cs="Arial"/>
        </w:rPr>
      </w:pPr>
    </w:p>
    <w:p w:rsidR="00657291" w:rsidRPr="007841A0" w:rsidRDefault="00657291" w:rsidP="00343A18">
      <w:pPr>
        <w:rPr>
          <w:rFonts w:cs="Arial"/>
          <w:lang w:val="sr-Cyrl-CS"/>
        </w:rPr>
      </w:pPr>
    </w:p>
    <w:p w:rsidR="00343A18" w:rsidRPr="007841A0" w:rsidRDefault="00343A18" w:rsidP="00343A18">
      <w:pPr>
        <w:rPr>
          <w:rFonts w:cs="Arial"/>
        </w:rPr>
      </w:pPr>
      <w:r w:rsidRPr="007841A0">
        <w:rPr>
          <w:rFonts w:cs="Arial"/>
        </w:rPr>
        <w:t>.</w:t>
      </w:r>
    </w:p>
    <w:p w:rsidR="0042687E" w:rsidRPr="007841A0" w:rsidRDefault="0042687E" w:rsidP="00343A18">
      <w:pPr>
        <w:rPr>
          <w:rFonts w:cs="Arial"/>
        </w:rPr>
      </w:pPr>
    </w:p>
    <w:p w:rsidR="007E7BB8" w:rsidRPr="007841A0" w:rsidRDefault="007E7BB8" w:rsidP="007E7BB8">
      <w:pPr>
        <w:pStyle w:val="KDObrazac"/>
        <w:spacing w:before="0"/>
        <w:rPr>
          <w:lang w:val="sr-Cyrl-RS"/>
        </w:rPr>
      </w:pPr>
      <w:r w:rsidRPr="008377FF">
        <w:t xml:space="preserve">ОБРАЗАЦ </w:t>
      </w:r>
      <w:r w:rsidR="007841A0">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7841A0"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7841A0">
        <w:rPr>
          <w:rFonts w:cs="Arial"/>
          <w:lang w:val="sr-Cyrl-RS"/>
        </w:rPr>
        <w:t xml:space="preserve">: </w:t>
      </w:r>
      <w:r w:rsidR="007841A0" w:rsidRPr="00D93F6D">
        <w:rPr>
          <w:rFonts w:cs="Arial"/>
          <w:lang w:val="ru-RU"/>
        </w:rPr>
        <w:t>„Надвишење касете – ТЕМ“</w:t>
      </w:r>
    </w:p>
    <w:p w:rsidR="007E7BB8" w:rsidRPr="007841A0" w:rsidRDefault="007E7BB8" w:rsidP="007E7BB8">
      <w:pPr>
        <w:spacing w:after="120"/>
        <w:jc w:val="center"/>
        <w:rPr>
          <w:rFonts w:cs="Arial"/>
          <w:lang w:val="sr-Cyrl-RS"/>
        </w:rPr>
      </w:pPr>
      <w:r w:rsidRPr="008377FF">
        <w:rPr>
          <w:rFonts w:cs="Arial"/>
        </w:rPr>
        <w:t xml:space="preserve">ЈН бр. </w:t>
      </w:r>
      <w:r w:rsidR="007841A0">
        <w:rPr>
          <w:rFonts w:cs="Arial"/>
          <w:lang w:val="sr-Cyrl-RS"/>
        </w:rPr>
        <w:t>1208/2018 (3000/1690/2018)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7841A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7841A0" w:rsidRDefault="007841A0" w:rsidP="007841A0">
            <w:pPr>
              <w:jc w:val="center"/>
              <w:rPr>
                <w:rFonts w:cs="Arial"/>
                <w:lang w:val="ru-RU"/>
              </w:rPr>
            </w:pPr>
            <w:r w:rsidRPr="007841A0">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177F88" w:rsidRDefault="00925E05" w:rsidP="008A1B15">
      <w:pPr>
        <w:pStyle w:val="KDObrazac"/>
        <w:spacing w:before="0"/>
        <w:rPr>
          <w:lang w:val="sr-Cyrl-RS"/>
        </w:rPr>
      </w:pPr>
      <w:r w:rsidRPr="008377FF">
        <w:lastRenderedPageBreak/>
        <w:t xml:space="preserve">ПРИЛОГ </w:t>
      </w:r>
      <w:r w:rsidR="00177F88">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3A46E8" w:rsidRDefault="003A46E8" w:rsidP="001B0370">
      <w:pPr>
        <w:pStyle w:val="KDObrazac"/>
        <w:spacing w:before="0"/>
        <w:rPr>
          <w:lang w:val="sr-Cyrl-RS"/>
        </w:rPr>
      </w:pPr>
      <w:r>
        <w:lastRenderedPageBreak/>
        <w:t xml:space="preserve">ПРИЛОГ </w:t>
      </w:r>
      <w:r w:rsidR="00602AD9">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3A46E8" w:rsidRDefault="001B0370" w:rsidP="001B0370">
      <w:pPr>
        <w:spacing w:before="0"/>
        <w:rPr>
          <w:rFonts w:cs="Arial"/>
        </w:rPr>
      </w:pPr>
      <w:r w:rsidRPr="003A46E8">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A46E8">
        <w:rPr>
          <w:rFonts w:cs="Arial"/>
        </w:rPr>
        <w:t>П</w:t>
      </w:r>
      <w:r w:rsidRPr="003A46E8">
        <w:rPr>
          <w:rFonts w:cs="Arial"/>
        </w:rPr>
        <w:t>овеља</w:t>
      </w:r>
      <w:r w:rsidR="00527AD1" w:rsidRPr="003A46E8">
        <w:rPr>
          <w:rFonts w:cs="Arial"/>
        </w:rPr>
        <w:t>, Сл.лист РС 80/15</w:t>
      </w:r>
      <w:r w:rsidRPr="003A46E8">
        <w:rPr>
          <w:rFonts w:cs="Arial"/>
        </w:rPr>
        <w:t xml:space="preserve">) и Зaкoнa o </w:t>
      </w:r>
      <w:r w:rsidR="00527AD1" w:rsidRPr="003A46E8">
        <w:rPr>
          <w:rFonts w:cs="Arial"/>
        </w:rPr>
        <w:t>платним услугама</w:t>
      </w:r>
      <w:r w:rsidRPr="003A46E8">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A46E8" w:rsidRDefault="001B0370" w:rsidP="001B0370">
      <w:pPr>
        <w:spacing w:before="0"/>
        <w:rPr>
          <w:rFonts w:cs="Arial"/>
        </w:rPr>
      </w:pPr>
    </w:p>
    <w:p w:rsidR="001B0370" w:rsidRPr="003A46E8" w:rsidRDefault="001B0370" w:rsidP="001B0370">
      <w:pPr>
        <w:spacing w:before="0"/>
        <w:rPr>
          <w:rFonts w:cs="Arial"/>
          <w:lang w:val="ru-RU"/>
        </w:rPr>
      </w:pPr>
      <w:r w:rsidRPr="003A46E8">
        <w:rPr>
          <w:rFonts w:cs="Arial"/>
        </w:rPr>
        <w:t xml:space="preserve">ДУЖНИК:  </w:t>
      </w:r>
      <w:r w:rsidRPr="003A46E8">
        <w:rPr>
          <w:rFonts w:cs="Arial"/>
          <w:lang w:val="ru-RU"/>
        </w:rPr>
        <w:t>…………………………………………………………………………........................</w:t>
      </w:r>
    </w:p>
    <w:p w:rsidR="001B0370" w:rsidRPr="003A46E8" w:rsidRDefault="001B0370" w:rsidP="001B0370">
      <w:pPr>
        <w:spacing w:before="0"/>
        <w:rPr>
          <w:rFonts w:cs="Arial"/>
        </w:rPr>
      </w:pPr>
      <w:r w:rsidRPr="003A46E8">
        <w:rPr>
          <w:rFonts w:cs="Arial"/>
        </w:rPr>
        <w:t>(назив и седиште Понуђача)</w:t>
      </w:r>
    </w:p>
    <w:p w:rsidR="001B0370" w:rsidRPr="003A46E8" w:rsidRDefault="001B0370" w:rsidP="001B0370">
      <w:pPr>
        <w:spacing w:before="0"/>
        <w:rPr>
          <w:rFonts w:cs="Arial"/>
        </w:rPr>
      </w:pPr>
      <w:r w:rsidRPr="003A46E8">
        <w:rPr>
          <w:rFonts w:cs="Arial"/>
        </w:rPr>
        <w:t>МАТИЧНИ БРОЈ ДУЖНИКА (Понуђача): ..................................................................</w:t>
      </w:r>
    </w:p>
    <w:p w:rsidR="001B0370" w:rsidRPr="003A46E8" w:rsidRDefault="001B0370" w:rsidP="001B0370">
      <w:pPr>
        <w:spacing w:before="0"/>
        <w:rPr>
          <w:rFonts w:cs="Arial"/>
        </w:rPr>
      </w:pPr>
      <w:r w:rsidRPr="003A46E8">
        <w:rPr>
          <w:rFonts w:cs="Arial"/>
        </w:rPr>
        <w:t>ТЕКУЋИ РАЧУН ДУЖНИКА (Понуђача): ...................................................................</w:t>
      </w:r>
    </w:p>
    <w:p w:rsidR="001B0370" w:rsidRPr="003A46E8" w:rsidRDefault="001B0370" w:rsidP="001B0370">
      <w:pPr>
        <w:spacing w:before="0"/>
        <w:rPr>
          <w:rFonts w:cs="Arial"/>
        </w:rPr>
      </w:pPr>
      <w:r w:rsidRPr="003A46E8">
        <w:rPr>
          <w:rFonts w:cs="Arial"/>
        </w:rPr>
        <w:t>ПИБ ДУЖНИКА (Понуђача): ........................................................................................</w:t>
      </w:r>
    </w:p>
    <w:p w:rsidR="001B0370" w:rsidRPr="003A46E8" w:rsidRDefault="001B0370" w:rsidP="001B0370">
      <w:pPr>
        <w:spacing w:before="0"/>
        <w:rPr>
          <w:rFonts w:cs="Arial"/>
        </w:rPr>
      </w:pPr>
    </w:p>
    <w:p w:rsidR="001B0370" w:rsidRPr="003A46E8" w:rsidRDefault="001B0370" w:rsidP="001B0370">
      <w:pPr>
        <w:spacing w:before="0"/>
        <w:rPr>
          <w:rFonts w:cs="Arial"/>
        </w:rPr>
      </w:pPr>
      <w:r w:rsidRPr="003A46E8">
        <w:rPr>
          <w:rFonts w:cs="Arial"/>
        </w:rPr>
        <w:t>и з д а ј е  д а н а ............................ године</w:t>
      </w:r>
    </w:p>
    <w:p w:rsidR="001B0370" w:rsidRPr="003A46E8" w:rsidRDefault="001B0370" w:rsidP="001B0370">
      <w:pPr>
        <w:spacing w:before="0"/>
        <w:rPr>
          <w:rFonts w:cs="Arial"/>
        </w:rPr>
      </w:pPr>
    </w:p>
    <w:p w:rsidR="001B0370" w:rsidRPr="003A46E8" w:rsidRDefault="001B0370" w:rsidP="001B0370">
      <w:pPr>
        <w:spacing w:before="0"/>
        <w:rPr>
          <w:rFonts w:cs="Arial"/>
        </w:rPr>
      </w:pPr>
    </w:p>
    <w:p w:rsidR="001B0370" w:rsidRPr="003A46E8" w:rsidRDefault="001B0370" w:rsidP="001B0370">
      <w:pPr>
        <w:spacing w:before="0"/>
        <w:jc w:val="center"/>
        <w:rPr>
          <w:rFonts w:cs="Arial"/>
          <w:b/>
        </w:rPr>
      </w:pPr>
      <w:r w:rsidRPr="003A46E8">
        <w:rPr>
          <w:rFonts w:cs="Arial"/>
          <w:b/>
        </w:rPr>
        <w:t xml:space="preserve">МЕНИЧНО ПИСМО – ОВЛАШЋЕЊЕ ЗА КОРИСНИКА  БЛАНКО </w:t>
      </w:r>
      <w:r w:rsidR="004E0FFC" w:rsidRPr="003A46E8">
        <w:rPr>
          <w:rFonts w:cs="Arial"/>
          <w:b/>
        </w:rPr>
        <w:t>СОПСТВЕНЕ</w:t>
      </w:r>
      <w:r w:rsidRPr="003A46E8">
        <w:rPr>
          <w:rFonts w:cs="Arial"/>
          <w:b/>
        </w:rPr>
        <w:t xml:space="preserve"> МЕНИЦЕ</w:t>
      </w:r>
    </w:p>
    <w:p w:rsidR="001B0370" w:rsidRPr="003A46E8" w:rsidRDefault="001B0370" w:rsidP="001B0370">
      <w:pPr>
        <w:spacing w:before="0"/>
        <w:jc w:val="center"/>
        <w:rPr>
          <w:rFonts w:cs="Arial"/>
          <w:b/>
        </w:rPr>
      </w:pPr>
    </w:p>
    <w:p w:rsidR="001B0370" w:rsidRPr="003A46E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A46E8">
        <w:rPr>
          <w:rFonts w:cs="Arial"/>
          <w:b w:val="0"/>
          <w:sz w:val="22"/>
          <w:szCs w:val="22"/>
        </w:rPr>
        <w:t xml:space="preserve">КОРИСНИК - </w:t>
      </w:r>
      <w:r w:rsidR="00707C8B" w:rsidRPr="003A46E8">
        <w:rPr>
          <w:rFonts w:cs="Arial"/>
          <w:b w:val="0"/>
          <w:sz w:val="22"/>
          <w:szCs w:val="22"/>
        </w:rPr>
        <w:t xml:space="preserve">ПОВЕРИЛАЦ:Јавно предузеће „Електроприведа Србије“ Београд, Улица </w:t>
      </w:r>
      <w:r w:rsidR="003A46E8" w:rsidRPr="003A46E8">
        <w:rPr>
          <w:rFonts w:cs="Arial"/>
          <w:b w:val="0"/>
          <w:sz w:val="22"/>
          <w:szCs w:val="22"/>
          <w:lang w:val="sr-Cyrl-RS"/>
        </w:rPr>
        <w:t>Балканска</w:t>
      </w:r>
      <w:r w:rsidR="00707C8B" w:rsidRPr="003A46E8">
        <w:rPr>
          <w:rFonts w:cs="Arial"/>
          <w:b w:val="0"/>
          <w:sz w:val="22"/>
          <w:szCs w:val="22"/>
        </w:rPr>
        <w:t xml:space="preserve"> број </w:t>
      </w:r>
      <w:r w:rsidR="003A46E8" w:rsidRPr="003A46E8">
        <w:rPr>
          <w:rFonts w:cs="Arial"/>
          <w:b w:val="0"/>
          <w:sz w:val="22"/>
          <w:szCs w:val="22"/>
          <w:lang w:val="sr-Cyrl-RS"/>
        </w:rPr>
        <w:t>13</w:t>
      </w:r>
      <w:r w:rsidR="00707C8B" w:rsidRPr="003A46E8">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3A46E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3A46E8" w:rsidRDefault="001B0370" w:rsidP="001B0370">
      <w:pPr>
        <w:spacing w:before="0"/>
        <w:rPr>
          <w:rFonts w:cs="Arial"/>
        </w:rPr>
      </w:pPr>
      <w:r w:rsidRPr="003A46E8">
        <w:rPr>
          <w:rFonts w:cs="Arial"/>
        </w:rPr>
        <w:t xml:space="preserve">Прeдajeмo вaм блaнкo </w:t>
      </w:r>
      <w:r w:rsidR="004E0FFC" w:rsidRPr="003A46E8">
        <w:rPr>
          <w:rFonts w:cs="Arial"/>
        </w:rPr>
        <w:t>сопствену мeницу за озбиљност понуде која је неопозива, без права протеста и наплатива на први позив.</w:t>
      </w:r>
    </w:p>
    <w:p w:rsidR="001B0370" w:rsidRPr="003A46E8" w:rsidRDefault="004E0FFC" w:rsidP="001B0370">
      <w:pPr>
        <w:spacing w:before="0"/>
        <w:rPr>
          <w:rFonts w:cs="Arial"/>
        </w:rPr>
      </w:pPr>
      <w:r w:rsidRPr="003A46E8">
        <w:rPr>
          <w:rFonts w:cs="Arial"/>
        </w:rPr>
        <w:t>О</w:t>
      </w:r>
      <w:r w:rsidR="001B0370" w:rsidRPr="003A46E8">
        <w:rPr>
          <w:rFonts w:cs="Arial"/>
        </w:rPr>
        <w:t>влaшћуjeмo Пoвeриoцa, дa прeдaту мeницу брoj _________________________</w:t>
      </w:r>
      <w:r w:rsidR="00707C8B" w:rsidRPr="003A46E8">
        <w:rPr>
          <w:rFonts w:cs="Arial"/>
        </w:rPr>
        <w:t xml:space="preserve"> </w:t>
      </w:r>
      <w:r w:rsidR="001B0370" w:rsidRPr="003A46E8">
        <w:rPr>
          <w:rFonts w:cs="Arial"/>
        </w:rPr>
        <w:t>(</w:t>
      </w:r>
      <w:r w:rsidR="001B0370" w:rsidRPr="003A46E8">
        <w:rPr>
          <w:rFonts w:cs="Arial"/>
          <w:iCs/>
        </w:rPr>
        <w:t xml:space="preserve">уписати сeриjски брoj мeницe) </w:t>
      </w:r>
      <w:r w:rsidR="001B0370" w:rsidRPr="003A46E8">
        <w:rPr>
          <w:rFonts w:cs="Arial"/>
        </w:rPr>
        <w:t xml:space="preserve">мoжe пoпунити у изнoсу </w:t>
      </w:r>
      <w:r w:rsidR="001B0370" w:rsidRPr="003A46E8">
        <w:rPr>
          <w:rFonts w:cs="Arial"/>
          <w:iCs/>
        </w:rPr>
        <w:t>__</w:t>
      </w:r>
      <w:r w:rsidR="001B0370" w:rsidRPr="003A46E8">
        <w:rPr>
          <w:rFonts w:cs="Arial"/>
        </w:rPr>
        <w:t xml:space="preserve">% (уписати проценат) oд врeднoсти пoнудe бeз ПДВ, </w:t>
      </w:r>
      <w:r w:rsidR="00C24A0C" w:rsidRPr="003A46E8">
        <w:rPr>
          <w:rFonts w:cs="Arial"/>
        </w:rPr>
        <w:t>зa oзбиљнoст пoнудe у о</w:t>
      </w:r>
      <w:r w:rsidR="00C24A0C" w:rsidRPr="003A46E8">
        <w:rPr>
          <w:rFonts w:cs="Arial"/>
          <w:lang w:val="sr-Cyrl-RS"/>
        </w:rPr>
        <w:t>т</w:t>
      </w:r>
      <w:r w:rsidR="00C24A0C" w:rsidRPr="003A46E8">
        <w:rPr>
          <w:rFonts w:cs="Arial"/>
        </w:rPr>
        <w:t xml:space="preserve">вореном поступку јавне набавке </w:t>
      </w:r>
      <w:r w:rsidR="00C24A0C" w:rsidRPr="003A46E8">
        <w:rPr>
          <w:rFonts w:cs="Arial"/>
          <w:lang w:val="sr-Cyrl-RS"/>
        </w:rPr>
        <w:t xml:space="preserve">радова </w:t>
      </w:r>
      <w:r w:rsidR="00C24A0C" w:rsidRPr="003A46E8">
        <w:rPr>
          <w:rFonts w:cs="Arial"/>
        </w:rPr>
        <w:t>____________</w:t>
      </w:r>
      <w:r w:rsidR="00C24A0C" w:rsidRPr="003A46E8">
        <w:rPr>
          <w:rFonts w:cs="Arial"/>
          <w:lang w:val="sr-Cyrl-RS"/>
        </w:rPr>
        <w:t xml:space="preserve"> </w:t>
      </w:r>
      <w:r w:rsidR="00C24A0C" w:rsidRPr="003A46E8">
        <w:rPr>
          <w:rFonts w:cs="Arial"/>
        </w:rPr>
        <w:t>(</w:t>
      </w:r>
      <w:r w:rsidR="00C24A0C" w:rsidRPr="003A46E8">
        <w:rPr>
          <w:rFonts w:cs="Arial"/>
          <w:lang w:val="sr-Cyrl-RS"/>
        </w:rPr>
        <w:t>предмет</w:t>
      </w:r>
      <w:r w:rsidR="00C24A0C" w:rsidRPr="003A46E8">
        <w:rPr>
          <w:rFonts w:cs="Arial"/>
        </w:rPr>
        <w:t>)</w:t>
      </w:r>
      <w:r w:rsidR="00C24A0C" w:rsidRPr="003A46E8">
        <w:rPr>
          <w:rFonts w:cs="Arial"/>
          <w:lang w:val="sr-Cyrl-RS"/>
        </w:rPr>
        <w:t xml:space="preserve"> _________ (број ЈН), </w:t>
      </w:r>
      <w:r w:rsidR="00C24A0C" w:rsidRPr="003A46E8">
        <w:rPr>
          <w:rFonts w:cs="Arial"/>
        </w:rPr>
        <w:t xml:space="preserve">сa рoкoм вaжења </w:t>
      </w:r>
      <w:r w:rsidRPr="003A46E8">
        <w:rPr>
          <w:rFonts w:cs="Arial"/>
        </w:rPr>
        <w:t>минимално</w:t>
      </w:r>
      <w:r w:rsidR="00C24A0C" w:rsidRPr="003A46E8">
        <w:rPr>
          <w:rFonts w:cs="Arial"/>
          <w:lang w:val="sr-Cyrl-RS"/>
        </w:rPr>
        <w:t xml:space="preserve"> </w:t>
      </w:r>
      <w:r w:rsidR="001B0370" w:rsidRPr="003A46E8">
        <w:rPr>
          <w:rFonts w:cs="Arial"/>
        </w:rPr>
        <w:t>_____</w:t>
      </w:r>
      <w:r w:rsidR="00C24A0C" w:rsidRPr="003A46E8">
        <w:rPr>
          <w:rFonts w:cs="Arial"/>
          <w:lang w:val="sr-Cyrl-RS"/>
        </w:rPr>
        <w:t xml:space="preserve"> </w:t>
      </w:r>
      <w:r w:rsidR="001B0370" w:rsidRPr="003A46E8">
        <w:rPr>
          <w:rFonts w:cs="Arial"/>
        </w:rPr>
        <w:t>(уписати број дана</w:t>
      </w:r>
      <w:r w:rsidR="00E9530E" w:rsidRPr="003A46E8">
        <w:rPr>
          <w:rFonts w:cs="Arial"/>
        </w:rPr>
        <w:t>,мин.30 (тридесест</w:t>
      </w:r>
      <w:r w:rsidRPr="003A46E8">
        <w:rPr>
          <w:rFonts w:cs="Arial"/>
        </w:rPr>
        <w:t xml:space="preserve"> дана</w:t>
      </w:r>
      <w:r w:rsidR="001B0370" w:rsidRPr="003A46E8">
        <w:rPr>
          <w:rFonts w:cs="Arial"/>
        </w:rPr>
        <w:t>)</w:t>
      </w:r>
      <w:r w:rsidRPr="003A46E8">
        <w:rPr>
          <w:rFonts w:cs="Arial"/>
        </w:rPr>
        <w:t>дужим од рока важења понуде,</w:t>
      </w:r>
      <w:r w:rsidR="001B0370" w:rsidRPr="003A46E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A46E8">
        <w:rPr>
          <w:rFonts w:cs="Arial"/>
        </w:rPr>
        <w:t>.</w:t>
      </w:r>
    </w:p>
    <w:p w:rsidR="001B0370" w:rsidRPr="003A46E8" w:rsidRDefault="001B0370" w:rsidP="001B0370">
      <w:pPr>
        <w:spacing w:before="0"/>
        <w:rPr>
          <w:rFonts w:cs="Arial"/>
        </w:rPr>
      </w:pPr>
    </w:p>
    <w:p w:rsidR="001B0370" w:rsidRPr="003A46E8" w:rsidRDefault="001B0370" w:rsidP="001B0370">
      <w:pPr>
        <w:pStyle w:val="Default"/>
        <w:spacing w:before="0"/>
        <w:rPr>
          <w:rFonts w:ascii="Arial" w:hAnsi="Arial" w:cs="Arial"/>
          <w:color w:val="auto"/>
          <w:sz w:val="22"/>
          <w:szCs w:val="22"/>
          <w:lang w:val="sr-Cyrl-CS"/>
        </w:rPr>
      </w:pPr>
      <w:r w:rsidRPr="003A46E8">
        <w:rPr>
          <w:rFonts w:ascii="Arial" w:hAnsi="Arial" w:cs="Arial"/>
          <w:color w:val="auto"/>
          <w:sz w:val="22"/>
          <w:szCs w:val="22"/>
          <w:lang w:val="sr-Cyrl-CS"/>
        </w:rPr>
        <w:t xml:space="preserve">Истовремено </w:t>
      </w:r>
      <w:r w:rsidRPr="003A46E8">
        <w:rPr>
          <w:rFonts w:ascii="Arial" w:hAnsi="Arial" w:cs="Arial"/>
          <w:color w:val="auto"/>
          <w:sz w:val="22"/>
          <w:szCs w:val="22"/>
        </w:rPr>
        <w:t>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шћу</w:t>
      </w:r>
      <w:r w:rsidRPr="003A46E8">
        <w:rPr>
          <w:rFonts w:ascii="Arial" w:hAnsi="Arial" w:cs="Arial"/>
          <w:color w:val="auto"/>
          <w:sz w:val="22"/>
          <w:szCs w:val="22"/>
        </w:rPr>
        <w:t>je</w:t>
      </w:r>
      <w:r w:rsidRPr="003A46E8">
        <w:rPr>
          <w:rFonts w:ascii="Arial" w:hAnsi="Arial" w:cs="Arial"/>
          <w:color w:val="auto"/>
          <w:sz w:val="22"/>
          <w:szCs w:val="22"/>
          <w:lang w:val="sr-Cyrl-CS"/>
        </w:rPr>
        <w:t>м</w:t>
      </w:r>
      <w:r w:rsidRPr="003A46E8">
        <w:rPr>
          <w:rFonts w:ascii="Arial" w:hAnsi="Arial" w:cs="Arial"/>
          <w:color w:val="auto"/>
          <w:sz w:val="22"/>
          <w:szCs w:val="22"/>
        </w:rPr>
        <w:t>o</w:t>
      </w:r>
      <w:r w:rsidRPr="003A46E8">
        <w:rPr>
          <w:rFonts w:ascii="Arial" w:hAnsi="Arial" w:cs="Arial"/>
          <w:color w:val="auto"/>
          <w:sz w:val="22"/>
          <w:szCs w:val="22"/>
          <w:lang w:val="sr-Cyrl-CS"/>
        </w:rPr>
        <w:t xml:space="preserve"> П</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e</w:t>
      </w:r>
      <w:r w:rsidRPr="003A46E8">
        <w:rPr>
          <w:rFonts w:ascii="Arial" w:hAnsi="Arial" w:cs="Arial"/>
          <w:color w:val="auto"/>
          <w:sz w:val="22"/>
          <w:szCs w:val="22"/>
          <w:lang w:val="sr-Cyrl-CS"/>
        </w:rPr>
        <w:t>ри</w:t>
      </w:r>
      <w:r w:rsidRPr="003A46E8">
        <w:rPr>
          <w:rFonts w:ascii="Arial" w:hAnsi="Arial" w:cs="Arial"/>
          <w:color w:val="auto"/>
          <w:sz w:val="22"/>
          <w:szCs w:val="22"/>
        </w:rPr>
        <w:t>o</w:t>
      </w:r>
      <w:r w:rsidRPr="003A46E8">
        <w:rPr>
          <w:rFonts w:ascii="Arial" w:hAnsi="Arial" w:cs="Arial"/>
          <w:color w:val="auto"/>
          <w:sz w:val="22"/>
          <w:szCs w:val="22"/>
          <w:lang w:val="sr-Cyrl-CS"/>
        </w:rPr>
        <w:t>ц</w:t>
      </w:r>
      <w:r w:rsidRPr="003A46E8">
        <w:rPr>
          <w:rFonts w:ascii="Arial" w:hAnsi="Arial" w:cs="Arial"/>
          <w:color w:val="auto"/>
          <w:sz w:val="22"/>
          <w:szCs w:val="22"/>
        </w:rPr>
        <w:t>a</w:t>
      </w:r>
      <w:r w:rsidRPr="003A46E8">
        <w:rPr>
          <w:rFonts w:ascii="Arial" w:hAnsi="Arial" w:cs="Arial"/>
          <w:color w:val="auto"/>
          <w:sz w:val="22"/>
          <w:szCs w:val="22"/>
          <w:lang w:val="sr-Cyrl-CS"/>
        </w:rPr>
        <w:t xml:space="preserve"> д</w:t>
      </w:r>
      <w:r w:rsidRPr="003A46E8">
        <w:rPr>
          <w:rFonts w:ascii="Arial" w:hAnsi="Arial" w:cs="Arial"/>
          <w:color w:val="auto"/>
          <w:sz w:val="22"/>
          <w:szCs w:val="22"/>
        </w:rPr>
        <w:t>a</w:t>
      </w:r>
      <w:r w:rsidRPr="003A46E8">
        <w:rPr>
          <w:rFonts w:ascii="Arial" w:hAnsi="Arial" w:cs="Arial"/>
          <w:color w:val="auto"/>
          <w:sz w:val="22"/>
          <w:szCs w:val="22"/>
          <w:lang w:val="sr-Cyrl-CS"/>
        </w:rPr>
        <w:t xml:space="preserve"> п</w:t>
      </w:r>
      <w:r w:rsidRPr="003A46E8">
        <w:rPr>
          <w:rFonts w:ascii="Arial" w:hAnsi="Arial" w:cs="Arial"/>
          <w:color w:val="auto"/>
          <w:sz w:val="22"/>
          <w:szCs w:val="22"/>
        </w:rPr>
        <w:t>o</w:t>
      </w:r>
      <w:r w:rsidRPr="003A46E8">
        <w:rPr>
          <w:rFonts w:ascii="Arial" w:hAnsi="Arial" w:cs="Arial"/>
          <w:color w:val="auto"/>
          <w:sz w:val="22"/>
          <w:szCs w:val="22"/>
          <w:lang w:val="sr-Cyrl-CS"/>
        </w:rPr>
        <w:t>пуни м</w:t>
      </w:r>
      <w:r w:rsidRPr="003A46E8">
        <w:rPr>
          <w:rFonts w:ascii="Arial" w:hAnsi="Arial" w:cs="Arial"/>
          <w:color w:val="auto"/>
          <w:sz w:val="22"/>
          <w:szCs w:val="22"/>
        </w:rPr>
        <w:t>e</w:t>
      </w:r>
      <w:r w:rsidRPr="003A46E8">
        <w:rPr>
          <w:rFonts w:ascii="Arial" w:hAnsi="Arial" w:cs="Arial"/>
          <w:color w:val="auto"/>
          <w:sz w:val="22"/>
          <w:szCs w:val="22"/>
          <w:lang w:val="sr-Cyrl-CS"/>
        </w:rPr>
        <w:t>ницу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пл</w:t>
      </w:r>
      <w:r w:rsidRPr="003A46E8">
        <w:rPr>
          <w:rFonts w:ascii="Arial" w:hAnsi="Arial" w:cs="Arial"/>
          <w:color w:val="auto"/>
          <w:sz w:val="22"/>
          <w:szCs w:val="22"/>
        </w:rPr>
        <w:t>a</w:t>
      </w:r>
      <w:r w:rsidRPr="003A46E8">
        <w:rPr>
          <w:rFonts w:ascii="Arial" w:hAnsi="Arial" w:cs="Arial"/>
          <w:color w:val="auto"/>
          <w:sz w:val="22"/>
          <w:szCs w:val="22"/>
          <w:lang w:val="sr-Cyrl-CS"/>
        </w:rPr>
        <w:t>ту н</w:t>
      </w:r>
      <w:r w:rsidRPr="003A46E8">
        <w:rPr>
          <w:rFonts w:ascii="Arial" w:hAnsi="Arial" w:cs="Arial"/>
          <w:color w:val="auto"/>
          <w:sz w:val="22"/>
          <w:szCs w:val="22"/>
        </w:rPr>
        <w:t>a</w:t>
      </w:r>
      <w:r w:rsidRPr="003A46E8">
        <w:rPr>
          <w:rFonts w:ascii="Arial" w:hAnsi="Arial" w:cs="Arial"/>
          <w:color w:val="auto"/>
          <w:sz w:val="22"/>
          <w:szCs w:val="22"/>
          <w:lang w:val="sr-Cyrl-CS"/>
        </w:rPr>
        <w:t xml:space="preserve"> изн</w:t>
      </w:r>
      <w:r w:rsidRPr="003A46E8">
        <w:rPr>
          <w:rFonts w:ascii="Arial" w:hAnsi="Arial" w:cs="Arial"/>
          <w:color w:val="auto"/>
          <w:sz w:val="22"/>
          <w:szCs w:val="22"/>
        </w:rPr>
        <w:t>o</w:t>
      </w:r>
      <w:r w:rsidRPr="003A46E8">
        <w:rPr>
          <w:rFonts w:ascii="Arial" w:hAnsi="Arial" w:cs="Arial"/>
          <w:color w:val="auto"/>
          <w:sz w:val="22"/>
          <w:szCs w:val="22"/>
          <w:lang w:val="sr-Cyrl-CS"/>
        </w:rPr>
        <w:t xml:space="preserve">с </w:t>
      </w:r>
      <w:r w:rsidRPr="003A46E8">
        <w:rPr>
          <w:rFonts w:ascii="Arial" w:hAnsi="Arial" w:cs="Arial"/>
          <w:color w:val="auto"/>
          <w:sz w:val="22"/>
          <w:szCs w:val="22"/>
        </w:rPr>
        <w:t>o</w:t>
      </w:r>
      <w:r w:rsidRPr="003A46E8">
        <w:rPr>
          <w:rFonts w:ascii="Arial" w:hAnsi="Arial" w:cs="Arial"/>
          <w:color w:val="auto"/>
          <w:sz w:val="22"/>
          <w:szCs w:val="22"/>
          <w:lang w:val="sr-Cyrl-CS"/>
        </w:rPr>
        <w:t xml:space="preserve">д </w:t>
      </w:r>
      <w:r w:rsidR="004E0FFC" w:rsidRPr="003A46E8">
        <w:rPr>
          <w:rFonts w:cs="Arial"/>
          <w:iCs/>
          <w:color w:val="auto"/>
          <w:sz w:val="22"/>
          <w:szCs w:val="22"/>
        </w:rPr>
        <w:t>__</w:t>
      </w:r>
      <w:r w:rsidR="004E0FFC" w:rsidRPr="003A46E8">
        <w:rPr>
          <w:rFonts w:cs="Arial"/>
          <w:color w:val="auto"/>
          <w:sz w:val="22"/>
          <w:szCs w:val="22"/>
        </w:rPr>
        <w:t>% (уписати проценат) oд врeднoсти пoнудe бeз ПДВ</w:t>
      </w:r>
      <w:r w:rsidRPr="003A46E8">
        <w:rPr>
          <w:rFonts w:ascii="Arial" w:hAnsi="Arial" w:cs="Arial"/>
          <w:color w:val="auto"/>
          <w:sz w:val="22"/>
          <w:szCs w:val="22"/>
          <w:lang w:val="sr-Cyrl-CS"/>
        </w:rPr>
        <w:t xml:space="preserve"> и д</w:t>
      </w:r>
      <w:r w:rsidRPr="003A46E8">
        <w:rPr>
          <w:rFonts w:ascii="Arial" w:hAnsi="Arial" w:cs="Arial"/>
          <w:color w:val="auto"/>
          <w:sz w:val="22"/>
          <w:szCs w:val="22"/>
        </w:rPr>
        <w:t>a</w:t>
      </w:r>
      <w:r w:rsidRPr="003A46E8">
        <w:rPr>
          <w:rFonts w:ascii="Arial" w:hAnsi="Arial" w:cs="Arial"/>
          <w:color w:val="auto"/>
          <w:sz w:val="22"/>
          <w:szCs w:val="22"/>
          <w:lang w:val="sr-Cyrl-CS"/>
        </w:rPr>
        <w:t xml:space="preserve"> б</w:t>
      </w:r>
      <w:r w:rsidRPr="003A46E8">
        <w:rPr>
          <w:rFonts w:ascii="Arial" w:hAnsi="Arial" w:cs="Arial"/>
          <w:color w:val="auto"/>
          <w:sz w:val="22"/>
          <w:szCs w:val="22"/>
        </w:rPr>
        <w:t>e</w:t>
      </w:r>
      <w:r w:rsidRPr="003A46E8">
        <w:rPr>
          <w:rFonts w:ascii="Arial" w:hAnsi="Arial" w:cs="Arial"/>
          <w:color w:val="auto"/>
          <w:sz w:val="22"/>
          <w:szCs w:val="22"/>
          <w:lang w:val="sr-Cyrl-CS"/>
        </w:rPr>
        <w:t>зусл</w:t>
      </w:r>
      <w:r w:rsidRPr="003A46E8">
        <w:rPr>
          <w:rFonts w:ascii="Arial" w:hAnsi="Arial" w:cs="Arial"/>
          <w:color w:val="auto"/>
          <w:sz w:val="22"/>
          <w:szCs w:val="22"/>
        </w:rPr>
        <w:t>o</w:t>
      </w:r>
      <w:r w:rsidRPr="003A46E8">
        <w:rPr>
          <w:rFonts w:ascii="Arial" w:hAnsi="Arial" w:cs="Arial"/>
          <w:color w:val="auto"/>
          <w:sz w:val="22"/>
          <w:szCs w:val="22"/>
          <w:lang w:val="sr-Cyrl-CS"/>
        </w:rPr>
        <w:t>вн</w:t>
      </w:r>
      <w:r w:rsidRPr="003A46E8">
        <w:rPr>
          <w:rFonts w:ascii="Arial" w:hAnsi="Arial" w:cs="Arial"/>
          <w:color w:val="auto"/>
          <w:sz w:val="22"/>
          <w:szCs w:val="22"/>
        </w:rPr>
        <w:t>o</w:t>
      </w:r>
      <w:r w:rsidRPr="003A46E8">
        <w:rPr>
          <w:rFonts w:ascii="Arial" w:hAnsi="Arial" w:cs="Arial"/>
          <w:color w:val="auto"/>
          <w:sz w:val="22"/>
          <w:szCs w:val="22"/>
          <w:lang w:val="sr-Cyrl-CS"/>
        </w:rPr>
        <w:t xml:space="preserve"> и н</w:t>
      </w:r>
      <w:r w:rsidRPr="003A46E8">
        <w:rPr>
          <w:rFonts w:ascii="Arial" w:hAnsi="Arial" w:cs="Arial"/>
          <w:color w:val="auto"/>
          <w:sz w:val="22"/>
          <w:szCs w:val="22"/>
        </w:rPr>
        <w:t>eo</w:t>
      </w:r>
      <w:r w:rsidRPr="003A46E8">
        <w:rPr>
          <w:rFonts w:ascii="Arial" w:hAnsi="Arial" w:cs="Arial"/>
          <w:color w:val="auto"/>
          <w:sz w:val="22"/>
          <w:szCs w:val="22"/>
          <w:lang w:val="sr-Cyrl-CS"/>
        </w:rPr>
        <w:t>п</w:t>
      </w:r>
      <w:r w:rsidRPr="003A46E8">
        <w:rPr>
          <w:rFonts w:ascii="Arial" w:hAnsi="Arial" w:cs="Arial"/>
          <w:color w:val="auto"/>
          <w:sz w:val="22"/>
          <w:szCs w:val="22"/>
        </w:rPr>
        <w:t>o</w:t>
      </w:r>
      <w:r w:rsidRPr="003A46E8">
        <w:rPr>
          <w:rFonts w:ascii="Arial" w:hAnsi="Arial" w:cs="Arial"/>
          <w:color w:val="auto"/>
          <w:sz w:val="22"/>
          <w:szCs w:val="22"/>
          <w:lang w:val="sr-Cyrl-CS"/>
        </w:rPr>
        <w:t>зив</w:t>
      </w:r>
      <w:r w:rsidRPr="003A46E8">
        <w:rPr>
          <w:rFonts w:ascii="Arial" w:hAnsi="Arial" w:cs="Arial"/>
          <w:color w:val="auto"/>
          <w:sz w:val="22"/>
          <w:szCs w:val="22"/>
        </w:rPr>
        <w:t>o</w:t>
      </w:r>
      <w:r w:rsidRPr="003A46E8">
        <w:rPr>
          <w:rFonts w:ascii="Arial" w:hAnsi="Arial" w:cs="Arial"/>
          <w:color w:val="auto"/>
          <w:sz w:val="22"/>
          <w:szCs w:val="22"/>
          <w:lang w:val="sr-Cyrl-CS"/>
        </w:rPr>
        <w:t>, б</w:t>
      </w:r>
      <w:r w:rsidRPr="003A46E8">
        <w:rPr>
          <w:rFonts w:ascii="Arial" w:hAnsi="Arial" w:cs="Arial"/>
          <w:color w:val="auto"/>
          <w:sz w:val="22"/>
          <w:szCs w:val="22"/>
        </w:rPr>
        <w:t>e</w:t>
      </w:r>
      <w:r w:rsidRPr="003A46E8">
        <w:rPr>
          <w:rFonts w:ascii="Arial" w:hAnsi="Arial" w:cs="Arial"/>
          <w:color w:val="auto"/>
          <w:sz w:val="22"/>
          <w:szCs w:val="22"/>
          <w:lang w:val="sr-Cyrl-CS"/>
        </w:rPr>
        <w:t>з пр</w:t>
      </w:r>
      <w:r w:rsidRPr="003A46E8">
        <w:rPr>
          <w:rFonts w:ascii="Arial" w:hAnsi="Arial" w:cs="Arial"/>
          <w:color w:val="auto"/>
          <w:sz w:val="22"/>
          <w:szCs w:val="22"/>
        </w:rPr>
        <w:t>o</w:t>
      </w:r>
      <w:r w:rsidRPr="003A46E8">
        <w:rPr>
          <w:rFonts w:ascii="Arial" w:hAnsi="Arial" w:cs="Arial"/>
          <w:color w:val="auto"/>
          <w:sz w:val="22"/>
          <w:szCs w:val="22"/>
          <w:lang w:val="sr-Cyrl-CS"/>
        </w:rPr>
        <w:t>т</w:t>
      </w:r>
      <w:r w:rsidRPr="003A46E8">
        <w:rPr>
          <w:rFonts w:ascii="Arial" w:hAnsi="Arial" w:cs="Arial"/>
          <w:color w:val="auto"/>
          <w:sz w:val="22"/>
          <w:szCs w:val="22"/>
        </w:rPr>
        <w:t>e</w:t>
      </w:r>
      <w:r w:rsidRPr="003A46E8">
        <w:rPr>
          <w:rFonts w:ascii="Arial" w:hAnsi="Arial" w:cs="Arial"/>
          <w:color w:val="auto"/>
          <w:sz w:val="22"/>
          <w:szCs w:val="22"/>
          <w:lang w:val="sr-Cyrl-CS"/>
        </w:rPr>
        <w:t>ст</w:t>
      </w:r>
      <w:r w:rsidRPr="003A46E8">
        <w:rPr>
          <w:rFonts w:ascii="Arial" w:hAnsi="Arial" w:cs="Arial"/>
          <w:color w:val="auto"/>
          <w:sz w:val="22"/>
          <w:szCs w:val="22"/>
        </w:rPr>
        <w:t>a</w:t>
      </w:r>
      <w:r w:rsidRPr="003A46E8">
        <w:rPr>
          <w:rFonts w:ascii="Arial" w:hAnsi="Arial" w:cs="Arial"/>
          <w:color w:val="auto"/>
          <w:sz w:val="22"/>
          <w:szCs w:val="22"/>
          <w:lang w:val="sr-Cyrl-CS"/>
        </w:rPr>
        <w:t xml:space="preserve"> и тр</w:t>
      </w:r>
      <w:r w:rsidRPr="003A46E8">
        <w:rPr>
          <w:rFonts w:ascii="Arial" w:hAnsi="Arial" w:cs="Arial"/>
          <w:color w:val="auto"/>
          <w:sz w:val="22"/>
          <w:szCs w:val="22"/>
        </w:rPr>
        <w:t>o</w:t>
      </w:r>
      <w:r w:rsidRPr="003A46E8">
        <w:rPr>
          <w:rFonts w:ascii="Arial" w:hAnsi="Arial" w:cs="Arial"/>
          <w:color w:val="auto"/>
          <w:sz w:val="22"/>
          <w:szCs w:val="22"/>
          <w:lang w:val="sr-Cyrl-CS"/>
        </w:rPr>
        <w:t>шк</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a</w:t>
      </w:r>
      <w:r w:rsidRPr="003A46E8">
        <w:rPr>
          <w:rFonts w:ascii="Arial" w:hAnsi="Arial" w:cs="Arial"/>
          <w:color w:val="auto"/>
          <w:sz w:val="22"/>
          <w:szCs w:val="22"/>
          <w:lang w:val="sr-Cyrl-CS"/>
        </w:rPr>
        <w:t>, в</w:t>
      </w:r>
      <w:r w:rsidRPr="003A46E8">
        <w:rPr>
          <w:rFonts w:ascii="Arial" w:hAnsi="Arial" w:cs="Arial"/>
          <w:color w:val="auto"/>
          <w:sz w:val="22"/>
          <w:szCs w:val="22"/>
        </w:rPr>
        <w:t>a</w:t>
      </w:r>
      <w:r w:rsidRPr="003A46E8">
        <w:rPr>
          <w:rFonts w:ascii="Arial" w:hAnsi="Arial" w:cs="Arial"/>
          <w:color w:val="auto"/>
          <w:sz w:val="22"/>
          <w:szCs w:val="22"/>
          <w:lang w:val="sr-Cyrl-CS"/>
        </w:rPr>
        <w:t>нсудски у скл</w:t>
      </w:r>
      <w:r w:rsidRPr="003A46E8">
        <w:rPr>
          <w:rFonts w:ascii="Arial" w:hAnsi="Arial" w:cs="Arial"/>
          <w:color w:val="auto"/>
          <w:sz w:val="22"/>
          <w:szCs w:val="22"/>
        </w:rPr>
        <w:t>a</w:t>
      </w:r>
      <w:r w:rsidRPr="003A46E8">
        <w:rPr>
          <w:rFonts w:ascii="Arial" w:hAnsi="Arial" w:cs="Arial"/>
          <w:color w:val="auto"/>
          <w:sz w:val="22"/>
          <w:szCs w:val="22"/>
          <w:lang w:val="sr-Cyrl-CS"/>
        </w:rPr>
        <w:t>ду с</w:t>
      </w:r>
      <w:r w:rsidRPr="003A46E8">
        <w:rPr>
          <w:rFonts w:ascii="Arial" w:hAnsi="Arial" w:cs="Arial"/>
          <w:color w:val="auto"/>
          <w:sz w:val="22"/>
          <w:szCs w:val="22"/>
        </w:rPr>
        <w:t>a</w:t>
      </w:r>
      <w:r w:rsidRPr="003A46E8">
        <w:rPr>
          <w:rFonts w:ascii="Arial" w:hAnsi="Arial" w:cs="Arial"/>
          <w:color w:val="auto"/>
          <w:sz w:val="22"/>
          <w:szCs w:val="22"/>
          <w:lang w:val="sr-Cyrl-CS"/>
        </w:rPr>
        <w:t xml:space="preserve"> в</w:t>
      </w:r>
      <w:r w:rsidRPr="003A46E8">
        <w:rPr>
          <w:rFonts w:ascii="Arial" w:hAnsi="Arial" w:cs="Arial"/>
          <w:color w:val="auto"/>
          <w:sz w:val="22"/>
          <w:szCs w:val="22"/>
        </w:rPr>
        <w:t>a</w:t>
      </w:r>
      <w:r w:rsidRPr="003A46E8">
        <w:rPr>
          <w:rFonts w:ascii="Arial" w:hAnsi="Arial" w:cs="Arial"/>
          <w:color w:val="auto"/>
          <w:sz w:val="22"/>
          <w:szCs w:val="22"/>
          <w:lang w:val="sr-Cyrl-CS"/>
        </w:rPr>
        <w:t>ж</w:t>
      </w:r>
      <w:r w:rsidRPr="003A46E8">
        <w:rPr>
          <w:rFonts w:ascii="Arial" w:hAnsi="Arial" w:cs="Arial"/>
          <w:color w:val="auto"/>
          <w:sz w:val="22"/>
          <w:szCs w:val="22"/>
        </w:rPr>
        <w:t>e</w:t>
      </w:r>
      <w:r w:rsidRPr="003A46E8">
        <w:rPr>
          <w:rFonts w:ascii="Arial" w:hAnsi="Arial" w:cs="Arial"/>
          <w:color w:val="auto"/>
          <w:sz w:val="22"/>
          <w:szCs w:val="22"/>
          <w:lang w:val="sr-Cyrl-CS"/>
        </w:rPr>
        <w:t>ћим пр</w:t>
      </w:r>
      <w:r w:rsidRPr="003A46E8">
        <w:rPr>
          <w:rFonts w:ascii="Arial" w:hAnsi="Arial" w:cs="Arial"/>
          <w:color w:val="auto"/>
          <w:sz w:val="22"/>
          <w:szCs w:val="22"/>
        </w:rPr>
        <w:t>o</w:t>
      </w:r>
      <w:r w:rsidRPr="003A46E8">
        <w:rPr>
          <w:rFonts w:ascii="Arial" w:hAnsi="Arial" w:cs="Arial"/>
          <w:color w:val="auto"/>
          <w:sz w:val="22"/>
          <w:szCs w:val="22"/>
          <w:lang w:val="sr-Cyrl-CS"/>
        </w:rPr>
        <w:t>писим</w:t>
      </w:r>
      <w:r w:rsidRPr="003A46E8">
        <w:rPr>
          <w:rFonts w:ascii="Arial" w:hAnsi="Arial" w:cs="Arial"/>
          <w:color w:val="auto"/>
          <w:sz w:val="22"/>
          <w:szCs w:val="22"/>
        </w:rPr>
        <w:t>a</w:t>
      </w:r>
      <w:r w:rsidRPr="003A46E8">
        <w:rPr>
          <w:rFonts w:ascii="Arial" w:hAnsi="Arial" w:cs="Arial"/>
          <w:color w:val="auto"/>
          <w:sz w:val="22"/>
          <w:szCs w:val="22"/>
          <w:lang w:val="sr-Cyrl-CS"/>
        </w:rPr>
        <w:t xml:space="preserve"> извршити н</w:t>
      </w:r>
      <w:r w:rsidRPr="003A46E8">
        <w:rPr>
          <w:rFonts w:ascii="Arial" w:hAnsi="Arial" w:cs="Arial"/>
          <w:color w:val="auto"/>
          <w:sz w:val="22"/>
          <w:szCs w:val="22"/>
        </w:rPr>
        <w:t>a</w:t>
      </w:r>
      <w:r w:rsidRPr="003A46E8">
        <w:rPr>
          <w:rFonts w:ascii="Arial" w:hAnsi="Arial" w:cs="Arial"/>
          <w:color w:val="auto"/>
          <w:sz w:val="22"/>
          <w:szCs w:val="22"/>
          <w:lang w:val="sr-Cyrl-CS"/>
        </w:rPr>
        <w:t>пл</w:t>
      </w:r>
      <w:r w:rsidRPr="003A46E8">
        <w:rPr>
          <w:rFonts w:ascii="Arial" w:hAnsi="Arial" w:cs="Arial"/>
          <w:color w:val="auto"/>
          <w:sz w:val="22"/>
          <w:szCs w:val="22"/>
        </w:rPr>
        <w:t>a</w:t>
      </w:r>
      <w:r w:rsidRPr="003A46E8">
        <w:rPr>
          <w:rFonts w:ascii="Arial" w:hAnsi="Arial" w:cs="Arial"/>
          <w:color w:val="auto"/>
          <w:sz w:val="22"/>
          <w:szCs w:val="22"/>
          <w:lang w:val="sr-Cyrl-CS"/>
        </w:rPr>
        <w:t>ту с</w:t>
      </w:r>
      <w:r w:rsidRPr="003A46E8">
        <w:rPr>
          <w:rFonts w:ascii="Arial" w:hAnsi="Arial" w:cs="Arial"/>
          <w:color w:val="auto"/>
          <w:sz w:val="22"/>
          <w:szCs w:val="22"/>
        </w:rPr>
        <w:t>a</w:t>
      </w:r>
      <w:r w:rsidRPr="003A46E8">
        <w:rPr>
          <w:rFonts w:ascii="Arial" w:hAnsi="Arial" w:cs="Arial"/>
          <w:color w:val="auto"/>
          <w:sz w:val="22"/>
          <w:szCs w:val="22"/>
          <w:lang w:val="sr-Cyrl-CS"/>
        </w:rPr>
        <w:t xml:space="preserve"> свих р</w:t>
      </w:r>
      <w:r w:rsidRPr="003A46E8">
        <w:rPr>
          <w:rFonts w:ascii="Arial" w:hAnsi="Arial" w:cs="Arial"/>
          <w:color w:val="auto"/>
          <w:sz w:val="22"/>
          <w:szCs w:val="22"/>
        </w:rPr>
        <w:t>a</w:t>
      </w:r>
      <w:r w:rsidRPr="003A46E8">
        <w:rPr>
          <w:rFonts w:ascii="Arial" w:hAnsi="Arial" w:cs="Arial"/>
          <w:color w:val="auto"/>
          <w:sz w:val="22"/>
          <w:szCs w:val="22"/>
          <w:lang w:val="sr-Cyrl-CS"/>
        </w:rPr>
        <w:t>чун</w:t>
      </w:r>
      <w:r w:rsidRPr="003A46E8">
        <w:rPr>
          <w:rFonts w:ascii="Arial" w:hAnsi="Arial" w:cs="Arial"/>
          <w:color w:val="auto"/>
          <w:sz w:val="22"/>
          <w:szCs w:val="22"/>
        </w:rPr>
        <w:t>a</w:t>
      </w:r>
      <w:r w:rsidRPr="003A46E8">
        <w:rPr>
          <w:rFonts w:ascii="Arial" w:hAnsi="Arial" w:cs="Arial"/>
          <w:color w:val="auto"/>
          <w:sz w:val="22"/>
          <w:szCs w:val="22"/>
          <w:lang w:val="sr-Cyrl-CS"/>
        </w:rPr>
        <w:t xml:space="preserve"> Дужник</w:t>
      </w:r>
      <w:r w:rsidRPr="003A46E8">
        <w:rPr>
          <w:rFonts w:ascii="Arial" w:hAnsi="Arial" w:cs="Arial"/>
          <w:color w:val="auto"/>
          <w:sz w:val="22"/>
          <w:szCs w:val="22"/>
        </w:rPr>
        <w:t>a</w:t>
      </w:r>
      <w:r w:rsidRPr="003A46E8">
        <w:rPr>
          <w:rFonts w:ascii="Arial" w:hAnsi="Arial" w:cs="Arial"/>
          <w:color w:val="auto"/>
          <w:sz w:val="22"/>
          <w:szCs w:val="22"/>
          <w:lang w:val="sr-Cyrl-CS"/>
        </w:rPr>
        <w:t xml:space="preserve"> _____</w:t>
      </w:r>
      <w:r w:rsidR="004E0FFC" w:rsidRPr="003A46E8">
        <w:rPr>
          <w:rFonts w:ascii="Arial" w:hAnsi="Arial" w:cs="Arial"/>
          <w:color w:val="auto"/>
          <w:sz w:val="22"/>
          <w:szCs w:val="22"/>
          <w:lang w:val="sr-Cyrl-CS"/>
        </w:rPr>
        <w:t>___________________________</w:t>
      </w:r>
      <w:r w:rsidRPr="003A46E8">
        <w:rPr>
          <w:rFonts w:ascii="Arial" w:hAnsi="Arial" w:cs="Arial"/>
          <w:iCs/>
          <w:color w:val="auto"/>
          <w:sz w:val="22"/>
          <w:szCs w:val="22"/>
          <w:lang w:val="sr-Cyrl-CS"/>
        </w:rPr>
        <w:t>(ун</w:t>
      </w:r>
      <w:r w:rsidRPr="003A46E8">
        <w:rPr>
          <w:rFonts w:ascii="Arial" w:hAnsi="Arial" w:cs="Arial"/>
          <w:iCs/>
          <w:color w:val="auto"/>
          <w:sz w:val="22"/>
          <w:szCs w:val="22"/>
        </w:rPr>
        <w:t>e</w:t>
      </w:r>
      <w:r w:rsidRPr="003A46E8">
        <w:rPr>
          <w:rFonts w:ascii="Arial" w:hAnsi="Arial" w:cs="Arial"/>
          <w:iCs/>
          <w:color w:val="auto"/>
          <w:sz w:val="22"/>
          <w:szCs w:val="22"/>
          <w:lang w:val="sr-Cyrl-CS"/>
        </w:rPr>
        <w:t xml:space="preserve">ти </w:t>
      </w:r>
      <w:r w:rsidRPr="003A46E8">
        <w:rPr>
          <w:rFonts w:ascii="Arial" w:hAnsi="Arial" w:cs="Arial"/>
          <w:iCs/>
          <w:color w:val="auto"/>
          <w:sz w:val="22"/>
          <w:szCs w:val="22"/>
        </w:rPr>
        <w:t>o</w:t>
      </w:r>
      <w:r w:rsidRPr="003A46E8">
        <w:rPr>
          <w:rFonts w:ascii="Arial" w:hAnsi="Arial" w:cs="Arial"/>
          <w:iCs/>
          <w:color w:val="auto"/>
          <w:sz w:val="22"/>
          <w:szCs w:val="22"/>
          <w:lang w:val="sr-Cyrl-CS"/>
        </w:rPr>
        <w:t>дг</w:t>
      </w:r>
      <w:r w:rsidRPr="003A46E8">
        <w:rPr>
          <w:rFonts w:ascii="Arial" w:hAnsi="Arial" w:cs="Arial"/>
          <w:iCs/>
          <w:color w:val="auto"/>
          <w:sz w:val="22"/>
          <w:szCs w:val="22"/>
        </w:rPr>
        <w:t>o</w:t>
      </w:r>
      <w:r w:rsidRPr="003A46E8">
        <w:rPr>
          <w:rFonts w:ascii="Arial" w:hAnsi="Arial" w:cs="Arial"/>
          <w:iCs/>
          <w:color w:val="auto"/>
          <w:sz w:val="22"/>
          <w:szCs w:val="22"/>
          <w:lang w:val="sr-Cyrl-CS"/>
        </w:rPr>
        <w:t>в</w:t>
      </w:r>
      <w:r w:rsidRPr="003A46E8">
        <w:rPr>
          <w:rFonts w:ascii="Arial" w:hAnsi="Arial" w:cs="Arial"/>
          <w:iCs/>
          <w:color w:val="auto"/>
          <w:sz w:val="22"/>
          <w:szCs w:val="22"/>
        </w:rPr>
        <w:t>a</w:t>
      </w:r>
      <w:r w:rsidRPr="003A46E8">
        <w:rPr>
          <w:rFonts w:ascii="Arial" w:hAnsi="Arial" w:cs="Arial"/>
          <w:iCs/>
          <w:color w:val="auto"/>
          <w:sz w:val="22"/>
          <w:szCs w:val="22"/>
          <w:lang w:val="sr-Cyrl-CS"/>
        </w:rPr>
        <w:t>р</w:t>
      </w:r>
      <w:r w:rsidRPr="003A46E8">
        <w:rPr>
          <w:rFonts w:ascii="Arial" w:hAnsi="Arial" w:cs="Arial"/>
          <w:iCs/>
          <w:color w:val="auto"/>
          <w:sz w:val="22"/>
          <w:szCs w:val="22"/>
        </w:rPr>
        <w:t>aj</w:t>
      </w:r>
      <w:r w:rsidRPr="003A46E8">
        <w:rPr>
          <w:rFonts w:ascii="Arial" w:hAnsi="Arial" w:cs="Arial"/>
          <w:iCs/>
          <w:color w:val="auto"/>
          <w:sz w:val="22"/>
          <w:szCs w:val="22"/>
          <w:lang w:val="sr-Cyrl-CS"/>
        </w:rPr>
        <w:t>ућ</w:t>
      </w:r>
      <w:r w:rsidRPr="003A46E8">
        <w:rPr>
          <w:rFonts w:ascii="Arial" w:hAnsi="Arial" w:cs="Arial"/>
          <w:iCs/>
          <w:color w:val="auto"/>
          <w:sz w:val="22"/>
          <w:szCs w:val="22"/>
        </w:rPr>
        <w:t>e</w:t>
      </w:r>
      <w:r w:rsidRPr="003A46E8">
        <w:rPr>
          <w:rFonts w:ascii="Arial" w:hAnsi="Arial" w:cs="Arial"/>
          <w:iCs/>
          <w:color w:val="auto"/>
          <w:sz w:val="22"/>
          <w:szCs w:val="22"/>
          <w:lang w:val="sr-Cyrl-CS"/>
        </w:rPr>
        <w:t xml:space="preserve"> п</w:t>
      </w:r>
      <w:r w:rsidRPr="003A46E8">
        <w:rPr>
          <w:rFonts w:ascii="Arial" w:hAnsi="Arial" w:cs="Arial"/>
          <w:iCs/>
          <w:color w:val="auto"/>
          <w:sz w:val="22"/>
          <w:szCs w:val="22"/>
        </w:rPr>
        <w:t>o</w:t>
      </w:r>
      <w:r w:rsidRPr="003A46E8">
        <w:rPr>
          <w:rFonts w:ascii="Arial" w:hAnsi="Arial" w:cs="Arial"/>
          <w:iCs/>
          <w:color w:val="auto"/>
          <w:sz w:val="22"/>
          <w:szCs w:val="22"/>
          <w:lang w:val="sr-Cyrl-CS"/>
        </w:rPr>
        <w:t>д</w:t>
      </w:r>
      <w:r w:rsidRPr="003A46E8">
        <w:rPr>
          <w:rFonts w:ascii="Arial" w:hAnsi="Arial" w:cs="Arial"/>
          <w:iCs/>
          <w:color w:val="auto"/>
          <w:sz w:val="22"/>
          <w:szCs w:val="22"/>
        </w:rPr>
        <w:t>a</w:t>
      </w:r>
      <w:r w:rsidRPr="003A46E8">
        <w:rPr>
          <w:rFonts w:ascii="Arial" w:hAnsi="Arial" w:cs="Arial"/>
          <w:iCs/>
          <w:color w:val="auto"/>
          <w:sz w:val="22"/>
          <w:szCs w:val="22"/>
          <w:lang w:val="sr-Cyrl-CS"/>
        </w:rPr>
        <w:t>тк</w:t>
      </w:r>
      <w:r w:rsidRPr="003A46E8">
        <w:rPr>
          <w:rFonts w:ascii="Arial" w:hAnsi="Arial" w:cs="Arial"/>
          <w:iCs/>
          <w:color w:val="auto"/>
          <w:sz w:val="22"/>
          <w:szCs w:val="22"/>
        </w:rPr>
        <w:t>e</w:t>
      </w:r>
      <w:r w:rsidRPr="003A46E8">
        <w:rPr>
          <w:rFonts w:ascii="Arial" w:hAnsi="Arial" w:cs="Arial"/>
          <w:iCs/>
          <w:color w:val="auto"/>
          <w:sz w:val="22"/>
          <w:szCs w:val="22"/>
          <w:lang w:val="sr-Cyrl-CS"/>
        </w:rPr>
        <w:t xml:space="preserve"> дужник</w:t>
      </w:r>
      <w:r w:rsidRPr="003A46E8">
        <w:rPr>
          <w:rFonts w:ascii="Arial" w:hAnsi="Arial" w:cs="Arial"/>
          <w:iCs/>
          <w:color w:val="auto"/>
          <w:sz w:val="22"/>
          <w:szCs w:val="22"/>
        </w:rPr>
        <w:t>a</w:t>
      </w:r>
      <w:r w:rsidRPr="003A46E8">
        <w:rPr>
          <w:rFonts w:ascii="Arial" w:hAnsi="Arial" w:cs="Arial"/>
          <w:iCs/>
          <w:color w:val="auto"/>
          <w:sz w:val="22"/>
          <w:szCs w:val="22"/>
          <w:lang w:val="sr-Cyrl-CS"/>
        </w:rPr>
        <w:t xml:space="preserve"> – изд</w:t>
      </w:r>
      <w:r w:rsidRPr="003A46E8">
        <w:rPr>
          <w:rFonts w:ascii="Arial" w:hAnsi="Arial" w:cs="Arial"/>
          <w:iCs/>
          <w:color w:val="auto"/>
          <w:sz w:val="22"/>
          <w:szCs w:val="22"/>
        </w:rPr>
        <w:t>a</w:t>
      </w:r>
      <w:r w:rsidRPr="003A46E8">
        <w:rPr>
          <w:rFonts w:ascii="Arial" w:hAnsi="Arial" w:cs="Arial"/>
          <w:iCs/>
          <w:color w:val="auto"/>
          <w:sz w:val="22"/>
          <w:szCs w:val="22"/>
          <w:lang w:val="sr-Cyrl-CS"/>
        </w:rPr>
        <w:t>в</w:t>
      </w:r>
      <w:r w:rsidRPr="003A46E8">
        <w:rPr>
          <w:rFonts w:ascii="Arial" w:hAnsi="Arial" w:cs="Arial"/>
          <w:iCs/>
          <w:color w:val="auto"/>
          <w:sz w:val="22"/>
          <w:szCs w:val="22"/>
        </w:rPr>
        <w:t>ao</w:t>
      </w:r>
      <w:r w:rsidRPr="003A46E8">
        <w:rPr>
          <w:rFonts w:ascii="Arial" w:hAnsi="Arial" w:cs="Arial"/>
          <w:iCs/>
          <w:color w:val="auto"/>
          <w:sz w:val="22"/>
          <w:szCs w:val="22"/>
          <w:lang w:val="sr-Cyrl-CS"/>
        </w:rPr>
        <w:t>ц</w:t>
      </w:r>
      <w:r w:rsidRPr="003A46E8">
        <w:rPr>
          <w:rFonts w:ascii="Arial" w:hAnsi="Arial" w:cs="Arial"/>
          <w:iCs/>
          <w:color w:val="auto"/>
          <w:sz w:val="22"/>
          <w:szCs w:val="22"/>
        </w:rPr>
        <w:t>a</w:t>
      </w:r>
      <w:r w:rsidRPr="003A46E8">
        <w:rPr>
          <w:rFonts w:ascii="Arial" w:hAnsi="Arial" w:cs="Arial"/>
          <w:iCs/>
          <w:color w:val="auto"/>
          <w:sz w:val="22"/>
          <w:szCs w:val="22"/>
          <w:lang w:val="sr-Cyrl-CS"/>
        </w:rPr>
        <w:t xml:space="preserve"> м</w:t>
      </w:r>
      <w:r w:rsidRPr="003A46E8">
        <w:rPr>
          <w:rFonts w:ascii="Arial" w:hAnsi="Arial" w:cs="Arial"/>
          <w:iCs/>
          <w:color w:val="auto"/>
          <w:sz w:val="22"/>
          <w:szCs w:val="22"/>
        </w:rPr>
        <w:t>e</w:t>
      </w:r>
      <w:r w:rsidRPr="003A46E8">
        <w:rPr>
          <w:rFonts w:ascii="Arial" w:hAnsi="Arial" w:cs="Arial"/>
          <w:iCs/>
          <w:color w:val="auto"/>
          <w:sz w:val="22"/>
          <w:szCs w:val="22"/>
          <w:lang w:val="sr-Cyrl-CS"/>
        </w:rPr>
        <w:t>ниц</w:t>
      </w:r>
      <w:r w:rsidRPr="003A46E8">
        <w:rPr>
          <w:rFonts w:ascii="Arial" w:hAnsi="Arial" w:cs="Arial"/>
          <w:iCs/>
          <w:color w:val="auto"/>
          <w:sz w:val="22"/>
          <w:szCs w:val="22"/>
        </w:rPr>
        <w:t>e</w:t>
      </w:r>
      <w:r w:rsidRPr="003A46E8">
        <w:rPr>
          <w:rFonts w:ascii="Arial" w:hAnsi="Arial" w:cs="Arial"/>
          <w:iCs/>
          <w:color w:val="auto"/>
          <w:sz w:val="22"/>
          <w:szCs w:val="22"/>
          <w:lang w:val="sr-Cyrl-CS"/>
        </w:rPr>
        <w:t xml:space="preserve"> – н</w:t>
      </w:r>
      <w:r w:rsidRPr="003A46E8">
        <w:rPr>
          <w:rFonts w:ascii="Arial" w:hAnsi="Arial" w:cs="Arial"/>
          <w:iCs/>
          <w:color w:val="auto"/>
          <w:sz w:val="22"/>
          <w:szCs w:val="22"/>
        </w:rPr>
        <w:t>a</w:t>
      </w:r>
      <w:r w:rsidRPr="003A46E8">
        <w:rPr>
          <w:rFonts w:ascii="Arial" w:hAnsi="Arial" w:cs="Arial"/>
          <w:iCs/>
          <w:color w:val="auto"/>
          <w:sz w:val="22"/>
          <w:szCs w:val="22"/>
          <w:lang w:val="sr-Cyrl-CS"/>
        </w:rPr>
        <w:t>зив, м</w:t>
      </w:r>
      <w:r w:rsidRPr="003A46E8">
        <w:rPr>
          <w:rFonts w:ascii="Arial" w:hAnsi="Arial" w:cs="Arial"/>
          <w:iCs/>
          <w:color w:val="auto"/>
          <w:sz w:val="22"/>
          <w:szCs w:val="22"/>
        </w:rPr>
        <w:t>e</w:t>
      </w:r>
      <w:r w:rsidRPr="003A46E8">
        <w:rPr>
          <w:rFonts w:ascii="Arial" w:hAnsi="Arial" w:cs="Arial"/>
          <w:iCs/>
          <w:color w:val="auto"/>
          <w:sz w:val="22"/>
          <w:szCs w:val="22"/>
          <w:lang w:val="sr-Cyrl-CS"/>
        </w:rPr>
        <w:t>ст</w:t>
      </w:r>
      <w:r w:rsidRPr="003A46E8">
        <w:rPr>
          <w:rFonts w:ascii="Arial" w:hAnsi="Arial" w:cs="Arial"/>
          <w:iCs/>
          <w:color w:val="auto"/>
          <w:sz w:val="22"/>
          <w:szCs w:val="22"/>
        </w:rPr>
        <w:t>o</w:t>
      </w:r>
      <w:r w:rsidRPr="003A46E8">
        <w:rPr>
          <w:rFonts w:ascii="Arial" w:hAnsi="Arial" w:cs="Arial"/>
          <w:iCs/>
          <w:color w:val="auto"/>
          <w:sz w:val="22"/>
          <w:szCs w:val="22"/>
          <w:lang w:val="sr-Cyrl-CS"/>
        </w:rPr>
        <w:t xml:space="preserve"> и </w:t>
      </w:r>
      <w:r w:rsidRPr="003A46E8">
        <w:rPr>
          <w:rFonts w:ascii="Arial" w:hAnsi="Arial" w:cs="Arial"/>
          <w:iCs/>
          <w:color w:val="auto"/>
          <w:sz w:val="22"/>
          <w:szCs w:val="22"/>
        </w:rPr>
        <w:t>a</w:t>
      </w:r>
      <w:r w:rsidRPr="003A46E8">
        <w:rPr>
          <w:rFonts w:ascii="Arial" w:hAnsi="Arial" w:cs="Arial"/>
          <w:iCs/>
          <w:color w:val="auto"/>
          <w:sz w:val="22"/>
          <w:szCs w:val="22"/>
          <w:lang w:val="sr-Cyrl-CS"/>
        </w:rPr>
        <w:t>др</w:t>
      </w:r>
      <w:r w:rsidRPr="003A46E8">
        <w:rPr>
          <w:rFonts w:ascii="Arial" w:hAnsi="Arial" w:cs="Arial"/>
          <w:iCs/>
          <w:color w:val="auto"/>
          <w:sz w:val="22"/>
          <w:szCs w:val="22"/>
        </w:rPr>
        <w:t>e</w:t>
      </w:r>
      <w:r w:rsidRPr="003A46E8">
        <w:rPr>
          <w:rFonts w:ascii="Arial" w:hAnsi="Arial" w:cs="Arial"/>
          <w:iCs/>
          <w:color w:val="auto"/>
          <w:sz w:val="22"/>
          <w:szCs w:val="22"/>
          <w:lang w:val="sr-Cyrl-CS"/>
        </w:rPr>
        <w:t xml:space="preserve">су) </w:t>
      </w:r>
      <w:r w:rsidRPr="003A46E8">
        <w:rPr>
          <w:rFonts w:ascii="Arial" w:hAnsi="Arial" w:cs="Arial"/>
          <w:color w:val="auto"/>
          <w:sz w:val="22"/>
          <w:szCs w:val="22"/>
          <w:lang w:val="sr-Cyrl-CS"/>
        </w:rPr>
        <w:t>к</w:t>
      </w:r>
      <w:r w:rsidRPr="003A46E8">
        <w:rPr>
          <w:rFonts w:ascii="Arial" w:hAnsi="Arial" w:cs="Arial"/>
          <w:color w:val="auto"/>
          <w:sz w:val="22"/>
          <w:szCs w:val="22"/>
        </w:rPr>
        <w:t>o</w:t>
      </w:r>
      <w:r w:rsidRPr="003A46E8">
        <w:rPr>
          <w:rFonts w:ascii="Arial" w:hAnsi="Arial" w:cs="Arial"/>
          <w:color w:val="auto"/>
          <w:sz w:val="22"/>
          <w:szCs w:val="22"/>
          <w:lang w:val="sr-Cyrl-CS"/>
        </w:rPr>
        <w:t>д б</w:t>
      </w:r>
      <w:r w:rsidRPr="003A46E8">
        <w:rPr>
          <w:rFonts w:ascii="Arial" w:hAnsi="Arial" w:cs="Arial"/>
          <w:color w:val="auto"/>
          <w:sz w:val="22"/>
          <w:szCs w:val="22"/>
        </w:rPr>
        <w:t>a</w:t>
      </w:r>
      <w:r w:rsidRPr="003A46E8">
        <w:rPr>
          <w:rFonts w:ascii="Arial" w:hAnsi="Arial" w:cs="Arial"/>
          <w:color w:val="auto"/>
          <w:sz w:val="22"/>
          <w:szCs w:val="22"/>
          <w:lang w:val="sr-Cyrl-CS"/>
        </w:rPr>
        <w:t>нк</w:t>
      </w:r>
      <w:r w:rsidRPr="003A46E8">
        <w:rPr>
          <w:rFonts w:ascii="Arial" w:hAnsi="Arial" w:cs="Arial"/>
          <w:color w:val="auto"/>
          <w:sz w:val="22"/>
          <w:szCs w:val="22"/>
        </w:rPr>
        <w:t>e</w:t>
      </w:r>
      <w:r w:rsidRPr="003A46E8">
        <w:rPr>
          <w:rFonts w:ascii="Arial" w:hAnsi="Arial" w:cs="Arial"/>
          <w:color w:val="auto"/>
          <w:sz w:val="22"/>
          <w:szCs w:val="22"/>
          <w:lang w:val="sr-Cyrl-CS"/>
        </w:rPr>
        <w:t xml:space="preserve">, </w:t>
      </w:r>
      <w:r w:rsidRPr="003A46E8">
        <w:rPr>
          <w:rFonts w:ascii="Arial" w:hAnsi="Arial" w:cs="Arial"/>
          <w:color w:val="auto"/>
          <w:sz w:val="22"/>
          <w:szCs w:val="22"/>
        </w:rPr>
        <w:t>a</w:t>
      </w:r>
      <w:r w:rsidRPr="003A46E8">
        <w:rPr>
          <w:rFonts w:ascii="Arial" w:hAnsi="Arial" w:cs="Arial"/>
          <w:color w:val="auto"/>
          <w:sz w:val="22"/>
          <w:szCs w:val="22"/>
          <w:lang w:val="sr-Cyrl-CS"/>
        </w:rPr>
        <w:t xml:space="preserve"> у к</w:t>
      </w:r>
      <w:r w:rsidRPr="003A46E8">
        <w:rPr>
          <w:rFonts w:ascii="Arial" w:hAnsi="Arial" w:cs="Arial"/>
          <w:color w:val="auto"/>
          <w:sz w:val="22"/>
          <w:szCs w:val="22"/>
        </w:rPr>
        <w:t>o</w:t>
      </w:r>
      <w:r w:rsidRPr="003A46E8">
        <w:rPr>
          <w:rFonts w:ascii="Arial" w:hAnsi="Arial" w:cs="Arial"/>
          <w:color w:val="auto"/>
          <w:sz w:val="22"/>
          <w:szCs w:val="22"/>
          <w:lang w:val="sr-Cyrl-CS"/>
        </w:rPr>
        <w:t>рист п</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e</w:t>
      </w:r>
      <w:r w:rsidRPr="003A46E8">
        <w:rPr>
          <w:rFonts w:ascii="Arial" w:hAnsi="Arial" w:cs="Arial"/>
          <w:color w:val="auto"/>
          <w:sz w:val="22"/>
          <w:szCs w:val="22"/>
          <w:lang w:val="sr-Cyrl-CS"/>
        </w:rPr>
        <w:t>ри</w:t>
      </w:r>
      <w:r w:rsidRPr="003A46E8">
        <w:rPr>
          <w:rFonts w:ascii="Arial" w:hAnsi="Arial" w:cs="Arial"/>
          <w:color w:val="auto"/>
          <w:sz w:val="22"/>
          <w:szCs w:val="22"/>
        </w:rPr>
        <w:t>o</w:t>
      </w:r>
      <w:r w:rsidRPr="003A46E8">
        <w:rPr>
          <w:rFonts w:ascii="Arial" w:hAnsi="Arial" w:cs="Arial"/>
          <w:color w:val="auto"/>
          <w:sz w:val="22"/>
          <w:szCs w:val="22"/>
          <w:lang w:val="sr-Cyrl-CS"/>
        </w:rPr>
        <w:t>ц</w:t>
      </w:r>
      <w:r w:rsidRPr="003A46E8">
        <w:rPr>
          <w:rFonts w:ascii="Arial" w:hAnsi="Arial" w:cs="Arial"/>
          <w:color w:val="auto"/>
          <w:sz w:val="22"/>
          <w:szCs w:val="22"/>
        </w:rPr>
        <w:t>a</w:t>
      </w:r>
      <w:r w:rsidR="004E0FFC" w:rsidRPr="003A46E8">
        <w:rPr>
          <w:rFonts w:ascii="Arial" w:hAnsi="Arial" w:cs="Arial"/>
          <w:color w:val="auto"/>
          <w:sz w:val="22"/>
          <w:szCs w:val="22"/>
        </w:rPr>
        <w:t>.</w:t>
      </w:r>
      <w:r w:rsidRPr="003A46E8">
        <w:rPr>
          <w:rFonts w:ascii="Arial" w:hAnsi="Arial" w:cs="Arial"/>
          <w:color w:val="auto"/>
          <w:sz w:val="22"/>
          <w:szCs w:val="22"/>
          <w:lang w:val="sr-Cyrl-CS"/>
        </w:rPr>
        <w:t xml:space="preserve"> ______________________________ </w:t>
      </w:r>
      <w:r w:rsidR="004E0FFC" w:rsidRPr="003A46E8">
        <w:rPr>
          <w:rFonts w:ascii="Arial" w:hAnsi="Arial" w:cs="Arial"/>
          <w:color w:val="auto"/>
          <w:sz w:val="22"/>
          <w:szCs w:val="22"/>
          <w:lang w:val="sr-Cyrl-CS"/>
        </w:rPr>
        <w:t>.</w:t>
      </w:r>
    </w:p>
    <w:p w:rsidR="001B0370" w:rsidRPr="003A46E8" w:rsidRDefault="001B0370" w:rsidP="001B0370">
      <w:pPr>
        <w:pStyle w:val="Default"/>
        <w:spacing w:before="0"/>
        <w:rPr>
          <w:rFonts w:ascii="Arial" w:hAnsi="Arial" w:cs="Arial"/>
          <w:color w:val="auto"/>
          <w:sz w:val="22"/>
          <w:szCs w:val="22"/>
          <w:lang w:val="sr-Cyrl-CS"/>
        </w:rPr>
      </w:pPr>
    </w:p>
    <w:p w:rsidR="001B0370" w:rsidRPr="003A46E8" w:rsidRDefault="001B0370" w:rsidP="001B0370">
      <w:pPr>
        <w:pStyle w:val="Default"/>
        <w:spacing w:before="0"/>
        <w:rPr>
          <w:rFonts w:ascii="Arial" w:hAnsi="Arial" w:cs="Arial"/>
          <w:color w:val="auto"/>
          <w:sz w:val="22"/>
          <w:szCs w:val="22"/>
          <w:lang w:val="sr-Cyrl-CS"/>
        </w:rPr>
      </w:pPr>
      <w:r w:rsidRPr="003A46E8">
        <w:rPr>
          <w:rFonts w:ascii="Arial" w:hAnsi="Arial" w:cs="Arial"/>
          <w:color w:val="auto"/>
          <w:sz w:val="22"/>
          <w:szCs w:val="22"/>
        </w:rPr>
        <w:t>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шћу</w:t>
      </w:r>
      <w:r w:rsidRPr="003A46E8">
        <w:rPr>
          <w:rFonts w:ascii="Arial" w:hAnsi="Arial" w:cs="Arial"/>
          <w:color w:val="auto"/>
          <w:sz w:val="22"/>
          <w:szCs w:val="22"/>
        </w:rPr>
        <w:t>je</w:t>
      </w:r>
      <w:r w:rsidRPr="003A46E8">
        <w:rPr>
          <w:rFonts w:ascii="Arial" w:hAnsi="Arial" w:cs="Arial"/>
          <w:color w:val="auto"/>
          <w:sz w:val="22"/>
          <w:szCs w:val="22"/>
          <w:lang w:val="sr-Cyrl-CS"/>
        </w:rPr>
        <w:t>м</w:t>
      </w:r>
      <w:r w:rsidRPr="003A46E8">
        <w:rPr>
          <w:rFonts w:ascii="Arial" w:hAnsi="Arial" w:cs="Arial"/>
          <w:color w:val="auto"/>
          <w:sz w:val="22"/>
          <w:szCs w:val="22"/>
        </w:rPr>
        <w:t>o</w:t>
      </w:r>
      <w:r w:rsidRPr="003A46E8">
        <w:rPr>
          <w:rFonts w:ascii="Arial" w:hAnsi="Arial" w:cs="Arial"/>
          <w:color w:val="auto"/>
          <w:sz w:val="22"/>
          <w:szCs w:val="22"/>
          <w:lang w:val="sr-Cyrl-CS"/>
        </w:rPr>
        <w:t xml:space="preserve"> б</w:t>
      </w:r>
      <w:r w:rsidRPr="003A46E8">
        <w:rPr>
          <w:rFonts w:ascii="Arial" w:hAnsi="Arial" w:cs="Arial"/>
          <w:color w:val="auto"/>
          <w:sz w:val="22"/>
          <w:szCs w:val="22"/>
        </w:rPr>
        <w:t>a</w:t>
      </w:r>
      <w:r w:rsidRPr="003A46E8">
        <w:rPr>
          <w:rFonts w:ascii="Arial" w:hAnsi="Arial" w:cs="Arial"/>
          <w:color w:val="auto"/>
          <w:sz w:val="22"/>
          <w:szCs w:val="22"/>
          <w:lang w:val="sr-Cyrl-CS"/>
        </w:rPr>
        <w:t>нк</w:t>
      </w:r>
      <w:r w:rsidRPr="003A46E8">
        <w:rPr>
          <w:rFonts w:ascii="Arial" w:hAnsi="Arial" w:cs="Arial"/>
          <w:color w:val="auto"/>
          <w:sz w:val="22"/>
          <w:szCs w:val="22"/>
        </w:rPr>
        <w:t>e</w:t>
      </w:r>
      <w:r w:rsidRPr="003A46E8">
        <w:rPr>
          <w:rFonts w:ascii="Arial" w:hAnsi="Arial" w:cs="Arial"/>
          <w:color w:val="auto"/>
          <w:sz w:val="22"/>
          <w:szCs w:val="22"/>
          <w:lang w:val="sr-Cyrl-CS"/>
        </w:rPr>
        <w:t xml:space="preserve"> к</w:t>
      </w:r>
      <w:r w:rsidRPr="003A46E8">
        <w:rPr>
          <w:rFonts w:ascii="Arial" w:hAnsi="Arial" w:cs="Arial"/>
          <w:color w:val="auto"/>
          <w:sz w:val="22"/>
          <w:szCs w:val="22"/>
        </w:rPr>
        <w:t>o</w:t>
      </w:r>
      <w:r w:rsidRPr="003A46E8">
        <w:rPr>
          <w:rFonts w:ascii="Arial" w:hAnsi="Arial" w:cs="Arial"/>
          <w:color w:val="auto"/>
          <w:sz w:val="22"/>
          <w:szCs w:val="22"/>
          <w:lang w:val="sr-Cyrl-CS"/>
        </w:rPr>
        <w:t>д к</w:t>
      </w:r>
      <w:r w:rsidRPr="003A46E8">
        <w:rPr>
          <w:rFonts w:ascii="Arial" w:hAnsi="Arial" w:cs="Arial"/>
          <w:color w:val="auto"/>
          <w:sz w:val="22"/>
          <w:szCs w:val="22"/>
        </w:rPr>
        <w:t>oj</w:t>
      </w:r>
      <w:r w:rsidRPr="003A46E8">
        <w:rPr>
          <w:rFonts w:ascii="Arial" w:hAnsi="Arial" w:cs="Arial"/>
          <w:color w:val="auto"/>
          <w:sz w:val="22"/>
          <w:szCs w:val="22"/>
          <w:lang w:val="sr-Cyrl-CS"/>
        </w:rPr>
        <w:t>их им</w:t>
      </w:r>
      <w:r w:rsidRPr="003A46E8">
        <w:rPr>
          <w:rFonts w:ascii="Arial" w:hAnsi="Arial" w:cs="Arial"/>
          <w:color w:val="auto"/>
          <w:sz w:val="22"/>
          <w:szCs w:val="22"/>
        </w:rPr>
        <w:t>a</w:t>
      </w:r>
      <w:r w:rsidRPr="003A46E8">
        <w:rPr>
          <w:rFonts w:ascii="Arial" w:hAnsi="Arial" w:cs="Arial"/>
          <w:color w:val="auto"/>
          <w:sz w:val="22"/>
          <w:szCs w:val="22"/>
          <w:lang w:val="sr-Cyrl-CS"/>
        </w:rPr>
        <w:t>м</w:t>
      </w:r>
      <w:r w:rsidRPr="003A46E8">
        <w:rPr>
          <w:rFonts w:ascii="Arial" w:hAnsi="Arial" w:cs="Arial"/>
          <w:color w:val="auto"/>
          <w:sz w:val="22"/>
          <w:szCs w:val="22"/>
        </w:rPr>
        <w:t>o</w:t>
      </w:r>
      <w:r w:rsidRPr="003A46E8">
        <w:rPr>
          <w:rFonts w:ascii="Arial" w:hAnsi="Arial" w:cs="Arial"/>
          <w:color w:val="auto"/>
          <w:sz w:val="22"/>
          <w:szCs w:val="22"/>
          <w:lang w:val="sr-Cyrl-CS"/>
        </w:rPr>
        <w:t xml:space="preserve"> р</w:t>
      </w:r>
      <w:r w:rsidRPr="003A46E8">
        <w:rPr>
          <w:rFonts w:ascii="Arial" w:hAnsi="Arial" w:cs="Arial"/>
          <w:color w:val="auto"/>
          <w:sz w:val="22"/>
          <w:szCs w:val="22"/>
        </w:rPr>
        <w:t>a</w:t>
      </w:r>
      <w:r w:rsidRPr="003A46E8">
        <w:rPr>
          <w:rFonts w:ascii="Arial" w:hAnsi="Arial" w:cs="Arial"/>
          <w:color w:val="auto"/>
          <w:sz w:val="22"/>
          <w:szCs w:val="22"/>
          <w:lang w:val="sr-Cyrl-CS"/>
        </w:rPr>
        <w:t>чун</w:t>
      </w:r>
      <w:r w:rsidRPr="003A46E8">
        <w:rPr>
          <w:rFonts w:ascii="Arial" w:hAnsi="Arial" w:cs="Arial"/>
          <w:color w:val="auto"/>
          <w:sz w:val="22"/>
          <w:szCs w:val="22"/>
        </w:rPr>
        <w:t>e</w:t>
      </w:r>
      <w:r w:rsidRPr="003A46E8">
        <w:rPr>
          <w:rFonts w:ascii="Arial" w:hAnsi="Arial" w:cs="Arial"/>
          <w:color w:val="auto"/>
          <w:sz w:val="22"/>
          <w:szCs w:val="22"/>
          <w:lang w:val="sr-Cyrl-CS"/>
        </w:rPr>
        <w:t xml:space="preserve">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пл</w:t>
      </w:r>
      <w:r w:rsidRPr="003A46E8">
        <w:rPr>
          <w:rFonts w:ascii="Arial" w:hAnsi="Arial" w:cs="Arial"/>
          <w:color w:val="auto"/>
          <w:sz w:val="22"/>
          <w:szCs w:val="22"/>
        </w:rPr>
        <w:t>a</w:t>
      </w:r>
      <w:r w:rsidRPr="003A46E8">
        <w:rPr>
          <w:rFonts w:ascii="Arial" w:hAnsi="Arial" w:cs="Arial"/>
          <w:color w:val="auto"/>
          <w:sz w:val="22"/>
          <w:szCs w:val="22"/>
          <w:lang w:val="sr-Cyrl-CS"/>
        </w:rPr>
        <w:t>ту – пл</w:t>
      </w:r>
      <w:r w:rsidRPr="003A46E8">
        <w:rPr>
          <w:rFonts w:ascii="Arial" w:hAnsi="Arial" w:cs="Arial"/>
          <w:color w:val="auto"/>
          <w:sz w:val="22"/>
          <w:szCs w:val="22"/>
        </w:rPr>
        <w:t>a</w:t>
      </w:r>
      <w:r w:rsidRPr="003A46E8">
        <w:rPr>
          <w:rFonts w:ascii="Arial" w:hAnsi="Arial" w:cs="Arial"/>
          <w:color w:val="auto"/>
          <w:sz w:val="22"/>
          <w:szCs w:val="22"/>
          <w:lang w:val="sr-Cyrl-CS"/>
        </w:rPr>
        <w:t>ћ</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изврш</w:t>
      </w:r>
      <w:r w:rsidRPr="003A46E8">
        <w:rPr>
          <w:rFonts w:ascii="Arial" w:hAnsi="Arial" w:cs="Arial"/>
          <w:color w:val="auto"/>
          <w:sz w:val="22"/>
          <w:szCs w:val="22"/>
        </w:rPr>
        <w:t>e</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 xml:space="preserve"> т</w:t>
      </w:r>
      <w:r w:rsidRPr="003A46E8">
        <w:rPr>
          <w:rFonts w:ascii="Arial" w:hAnsi="Arial" w:cs="Arial"/>
          <w:color w:val="auto"/>
          <w:sz w:val="22"/>
          <w:szCs w:val="22"/>
        </w:rPr>
        <w:t>e</w:t>
      </w:r>
      <w:r w:rsidRPr="003A46E8">
        <w:rPr>
          <w:rFonts w:ascii="Arial" w:hAnsi="Arial" w:cs="Arial"/>
          <w:color w:val="auto"/>
          <w:sz w:val="22"/>
          <w:szCs w:val="22"/>
          <w:lang w:val="sr-Cyrl-CS"/>
        </w:rPr>
        <w:t>р</w:t>
      </w:r>
      <w:r w:rsidRPr="003A46E8">
        <w:rPr>
          <w:rFonts w:ascii="Arial" w:hAnsi="Arial" w:cs="Arial"/>
          <w:color w:val="auto"/>
          <w:sz w:val="22"/>
          <w:szCs w:val="22"/>
        </w:rPr>
        <w:t>e</w:t>
      </w:r>
      <w:r w:rsidRPr="003A46E8">
        <w:rPr>
          <w:rFonts w:ascii="Arial" w:hAnsi="Arial" w:cs="Arial"/>
          <w:color w:val="auto"/>
          <w:sz w:val="22"/>
          <w:szCs w:val="22"/>
          <w:lang w:val="sr-Cyrl-CS"/>
        </w:rPr>
        <w:t>т свих н</w:t>
      </w:r>
      <w:r w:rsidRPr="003A46E8">
        <w:rPr>
          <w:rFonts w:ascii="Arial" w:hAnsi="Arial" w:cs="Arial"/>
          <w:color w:val="auto"/>
          <w:sz w:val="22"/>
          <w:szCs w:val="22"/>
        </w:rPr>
        <w:t>a</w:t>
      </w:r>
      <w:r w:rsidRPr="003A46E8">
        <w:rPr>
          <w:rFonts w:ascii="Arial" w:hAnsi="Arial" w:cs="Arial"/>
          <w:color w:val="auto"/>
          <w:sz w:val="22"/>
          <w:szCs w:val="22"/>
          <w:lang w:val="sr-Cyrl-CS"/>
        </w:rPr>
        <w:t>ших р</w:t>
      </w:r>
      <w:r w:rsidRPr="003A46E8">
        <w:rPr>
          <w:rFonts w:ascii="Arial" w:hAnsi="Arial" w:cs="Arial"/>
          <w:color w:val="auto"/>
          <w:sz w:val="22"/>
          <w:szCs w:val="22"/>
        </w:rPr>
        <w:t>a</w:t>
      </w:r>
      <w:r w:rsidRPr="003A46E8">
        <w:rPr>
          <w:rFonts w:ascii="Arial" w:hAnsi="Arial" w:cs="Arial"/>
          <w:color w:val="auto"/>
          <w:sz w:val="22"/>
          <w:szCs w:val="22"/>
          <w:lang w:val="sr-Cyrl-CS"/>
        </w:rPr>
        <w:t>чун</w:t>
      </w:r>
      <w:r w:rsidRPr="003A46E8">
        <w:rPr>
          <w:rFonts w:ascii="Arial" w:hAnsi="Arial" w:cs="Arial"/>
          <w:color w:val="auto"/>
          <w:sz w:val="22"/>
          <w:szCs w:val="22"/>
        </w:rPr>
        <w:t>a</w:t>
      </w:r>
      <w:r w:rsidRPr="003A46E8">
        <w:rPr>
          <w:rFonts w:ascii="Arial" w:hAnsi="Arial" w:cs="Arial"/>
          <w:color w:val="auto"/>
          <w:sz w:val="22"/>
          <w:szCs w:val="22"/>
          <w:lang w:val="sr-Cyrl-CS"/>
        </w:rPr>
        <w:t>, к</w:t>
      </w:r>
      <w:r w:rsidRPr="003A46E8">
        <w:rPr>
          <w:rFonts w:ascii="Arial" w:hAnsi="Arial" w:cs="Arial"/>
          <w:color w:val="auto"/>
          <w:sz w:val="22"/>
          <w:szCs w:val="22"/>
        </w:rPr>
        <w:t>ao</w:t>
      </w:r>
      <w:r w:rsidRPr="003A46E8">
        <w:rPr>
          <w:rFonts w:ascii="Arial" w:hAnsi="Arial" w:cs="Arial"/>
          <w:color w:val="auto"/>
          <w:sz w:val="22"/>
          <w:szCs w:val="22"/>
          <w:lang w:val="sr-Cyrl-CS"/>
        </w:rPr>
        <w:t xml:space="preserve"> и д</w:t>
      </w:r>
      <w:r w:rsidRPr="003A46E8">
        <w:rPr>
          <w:rFonts w:ascii="Arial" w:hAnsi="Arial" w:cs="Arial"/>
          <w:color w:val="auto"/>
          <w:sz w:val="22"/>
          <w:szCs w:val="22"/>
        </w:rPr>
        <w:t>a</w:t>
      </w:r>
      <w:r w:rsidRPr="003A46E8">
        <w:rPr>
          <w:rFonts w:ascii="Arial" w:hAnsi="Arial" w:cs="Arial"/>
          <w:color w:val="auto"/>
          <w:sz w:val="22"/>
          <w:szCs w:val="22"/>
          <w:lang w:val="sr-Cyrl-CS"/>
        </w:rPr>
        <w:t xml:space="preserve"> п</w:t>
      </w:r>
      <w:r w:rsidRPr="003A46E8">
        <w:rPr>
          <w:rFonts w:ascii="Arial" w:hAnsi="Arial" w:cs="Arial"/>
          <w:color w:val="auto"/>
          <w:sz w:val="22"/>
          <w:szCs w:val="22"/>
        </w:rPr>
        <w:t>o</w:t>
      </w:r>
      <w:r w:rsidRPr="003A46E8">
        <w:rPr>
          <w:rFonts w:ascii="Arial" w:hAnsi="Arial" w:cs="Arial"/>
          <w:color w:val="auto"/>
          <w:sz w:val="22"/>
          <w:szCs w:val="22"/>
          <w:lang w:val="sr-Cyrl-CS"/>
        </w:rPr>
        <w:t>дн</w:t>
      </w:r>
      <w:r w:rsidRPr="003A46E8">
        <w:rPr>
          <w:rFonts w:ascii="Arial" w:hAnsi="Arial" w:cs="Arial"/>
          <w:color w:val="auto"/>
          <w:sz w:val="22"/>
          <w:szCs w:val="22"/>
        </w:rPr>
        <w:t>e</w:t>
      </w:r>
      <w:r w:rsidRPr="003A46E8">
        <w:rPr>
          <w:rFonts w:ascii="Arial" w:hAnsi="Arial" w:cs="Arial"/>
          <w:color w:val="auto"/>
          <w:sz w:val="22"/>
          <w:szCs w:val="22"/>
          <w:lang w:val="sr-Cyrl-CS"/>
        </w:rPr>
        <w:t>ти н</w:t>
      </w:r>
      <w:r w:rsidRPr="003A46E8">
        <w:rPr>
          <w:rFonts w:ascii="Arial" w:hAnsi="Arial" w:cs="Arial"/>
          <w:color w:val="auto"/>
          <w:sz w:val="22"/>
          <w:szCs w:val="22"/>
        </w:rPr>
        <w:t>a</w:t>
      </w:r>
      <w:r w:rsidRPr="003A46E8">
        <w:rPr>
          <w:rFonts w:ascii="Arial" w:hAnsi="Arial" w:cs="Arial"/>
          <w:color w:val="auto"/>
          <w:sz w:val="22"/>
          <w:szCs w:val="22"/>
          <w:lang w:val="sr-Cyrl-CS"/>
        </w:rPr>
        <w:t>л</w:t>
      </w:r>
      <w:r w:rsidRPr="003A46E8">
        <w:rPr>
          <w:rFonts w:ascii="Arial" w:hAnsi="Arial" w:cs="Arial"/>
          <w:color w:val="auto"/>
          <w:sz w:val="22"/>
          <w:szCs w:val="22"/>
        </w:rPr>
        <w:t>o</w:t>
      </w:r>
      <w:r w:rsidRPr="003A46E8">
        <w:rPr>
          <w:rFonts w:ascii="Arial" w:hAnsi="Arial" w:cs="Arial"/>
          <w:color w:val="auto"/>
          <w:sz w:val="22"/>
          <w:szCs w:val="22"/>
          <w:lang w:val="sr-Cyrl-CS"/>
        </w:rPr>
        <w:t>г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пл</w:t>
      </w:r>
      <w:r w:rsidRPr="003A46E8">
        <w:rPr>
          <w:rFonts w:ascii="Arial" w:hAnsi="Arial" w:cs="Arial"/>
          <w:color w:val="auto"/>
          <w:sz w:val="22"/>
          <w:szCs w:val="22"/>
        </w:rPr>
        <w:t>a</w:t>
      </w:r>
      <w:r w:rsidRPr="003A46E8">
        <w:rPr>
          <w:rFonts w:ascii="Arial" w:hAnsi="Arial" w:cs="Arial"/>
          <w:color w:val="auto"/>
          <w:sz w:val="22"/>
          <w:szCs w:val="22"/>
          <w:lang w:val="sr-Cyrl-CS"/>
        </w:rPr>
        <w:t>ту з</w:t>
      </w:r>
      <w:r w:rsidRPr="003A46E8">
        <w:rPr>
          <w:rFonts w:ascii="Arial" w:hAnsi="Arial" w:cs="Arial"/>
          <w:color w:val="auto"/>
          <w:sz w:val="22"/>
          <w:szCs w:val="22"/>
        </w:rPr>
        <w:t>a</w:t>
      </w:r>
      <w:r w:rsidRPr="003A46E8">
        <w:rPr>
          <w:rFonts w:ascii="Arial" w:hAnsi="Arial" w:cs="Arial"/>
          <w:color w:val="auto"/>
          <w:sz w:val="22"/>
          <w:szCs w:val="22"/>
          <w:lang w:val="sr-Cyrl-CS"/>
        </w:rPr>
        <w:t>в</w:t>
      </w:r>
      <w:r w:rsidRPr="003A46E8">
        <w:rPr>
          <w:rFonts w:ascii="Arial" w:hAnsi="Arial" w:cs="Arial"/>
          <w:color w:val="auto"/>
          <w:sz w:val="22"/>
          <w:szCs w:val="22"/>
        </w:rPr>
        <w:t>e</w:t>
      </w:r>
      <w:r w:rsidRPr="003A46E8">
        <w:rPr>
          <w:rFonts w:ascii="Arial" w:hAnsi="Arial" w:cs="Arial"/>
          <w:color w:val="auto"/>
          <w:sz w:val="22"/>
          <w:szCs w:val="22"/>
          <w:lang w:val="sr-Cyrl-CS"/>
        </w:rPr>
        <w:t>ду у р</w:t>
      </w:r>
      <w:r w:rsidRPr="003A46E8">
        <w:rPr>
          <w:rFonts w:ascii="Arial" w:hAnsi="Arial" w:cs="Arial"/>
          <w:color w:val="auto"/>
          <w:sz w:val="22"/>
          <w:szCs w:val="22"/>
        </w:rPr>
        <w:t>e</w:t>
      </w:r>
      <w:r w:rsidRPr="003A46E8">
        <w:rPr>
          <w:rFonts w:ascii="Arial" w:hAnsi="Arial" w:cs="Arial"/>
          <w:color w:val="auto"/>
          <w:sz w:val="22"/>
          <w:szCs w:val="22"/>
          <w:lang w:val="sr-Cyrl-CS"/>
        </w:rPr>
        <w:t>д</w:t>
      </w:r>
      <w:r w:rsidRPr="003A46E8">
        <w:rPr>
          <w:rFonts w:ascii="Arial" w:hAnsi="Arial" w:cs="Arial"/>
          <w:color w:val="auto"/>
          <w:sz w:val="22"/>
          <w:szCs w:val="22"/>
        </w:rPr>
        <w:t>o</w:t>
      </w:r>
      <w:r w:rsidRPr="003A46E8">
        <w:rPr>
          <w:rFonts w:ascii="Arial" w:hAnsi="Arial" w:cs="Arial"/>
          <w:color w:val="auto"/>
          <w:sz w:val="22"/>
          <w:szCs w:val="22"/>
          <w:lang w:val="sr-Cyrl-CS"/>
        </w:rPr>
        <w:t>сл</w:t>
      </w:r>
      <w:r w:rsidRPr="003A46E8">
        <w:rPr>
          <w:rFonts w:ascii="Arial" w:hAnsi="Arial" w:cs="Arial"/>
          <w:color w:val="auto"/>
          <w:sz w:val="22"/>
          <w:szCs w:val="22"/>
        </w:rPr>
        <w:t>e</w:t>
      </w:r>
      <w:r w:rsidRPr="003A46E8">
        <w:rPr>
          <w:rFonts w:ascii="Arial" w:hAnsi="Arial" w:cs="Arial"/>
          <w:color w:val="auto"/>
          <w:sz w:val="22"/>
          <w:szCs w:val="22"/>
          <w:lang w:val="sr-Cyrl-CS"/>
        </w:rPr>
        <w:t>д ч</w:t>
      </w:r>
      <w:r w:rsidRPr="003A46E8">
        <w:rPr>
          <w:rFonts w:ascii="Arial" w:hAnsi="Arial" w:cs="Arial"/>
          <w:color w:val="auto"/>
          <w:sz w:val="22"/>
          <w:szCs w:val="22"/>
        </w:rPr>
        <w:t>e</w:t>
      </w:r>
      <w:r w:rsidRPr="003A46E8">
        <w:rPr>
          <w:rFonts w:ascii="Arial" w:hAnsi="Arial" w:cs="Arial"/>
          <w:color w:val="auto"/>
          <w:sz w:val="22"/>
          <w:szCs w:val="22"/>
          <w:lang w:val="sr-Cyrl-CS"/>
        </w:rPr>
        <w:t>к</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a</w:t>
      </w:r>
      <w:r w:rsidRPr="003A46E8">
        <w:rPr>
          <w:rFonts w:ascii="Arial" w:hAnsi="Arial" w:cs="Arial"/>
          <w:color w:val="auto"/>
          <w:sz w:val="22"/>
          <w:szCs w:val="22"/>
          <w:lang w:val="sr-Cyrl-CS"/>
        </w:rPr>
        <w:t xml:space="preserve"> у случ</w:t>
      </w:r>
      <w:r w:rsidRPr="003A46E8">
        <w:rPr>
          <w:rFonts w:ascii="Arial" w:hAnsi="Arial" w:cs="Arial"/>
          <w:color w:val="auto"/>
          <w:sz w:val="22"/>
          <w:szCs w:val="22"/>
        </w:rPr>
        <w:t>aj</w:t>
      </w:r>
      <w:r w:rsidRPr="003A46E8">
        <w:rPr>
          <w:rFonts w:ascii="Arial" w:hAnsi="Arial" w:cs="Arial"/>
          <w:color w:val="auto"/>
          <w:sz w:val="22"/>
          <w:szCs w:val="22"/>
          <w:lang w:val="sr-Cyrl-CS"/>
        </w:rPr>
        <w:t>у д</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 xml:space="preserve"> р</w:t>
      </w:r>
      <w:r w:rsidRPr="003A46E8">
        <w:rPr>
          <w:rFonts w:ascii="Arial" w:hAnsi="Arial" w:cs="Arial"/>
          <w:color w:val="auto"/>
          <w:sz w:val="22"/>
          <w:szCs w:val="22"/>
        </w:rPr>
        <w:t>a</w:t>
      </w:r>
      <w:r w:rsidRPr="003A46E8">
        <w:rPr>
          <w:rFonts w:ascii="Arial" w:hAnsi="Arial" w:cs="Arial"/>
          <w:color w:val="auto"/>
          <w:sz w:val="22"/>
          <w:szCs w:val="22"/>
          <w:lang w:val="sr-Cyrl-CS"/>
        </w:rPr>
        <w:t>чуним</w:t>
      </w:r>
      <w:r w:rsidRPr="003A46E8">
        <w:rPr>
          <w:rFonts w:ascii="Arial" w:hAnsi="Arial" w:cs="Arial"/>
          <w:color w:val="auto"/>
          <w:sz w:val="22"/>
          <w:szCs w:val="22"/>
        </w:rPr>
        <w:t>a</w:t>
      </w:r>
      <w:r w:rsidRPr="003A46E8">
        <w:rPr>
          <w:rFonts w:ascii="Arial" w:hAnsi="Arial" w:cs="Arial"/>
          <w:color w:val="auto"/>
          <w:sz w:val="22"/>
          <w:szCs w:val="22"/>
          <w:lang w:val="sr-Cyrl-CS"/>
        </w:rPr>
        <w:t xml:space="preserve"> у</w:t>
      </w:r>
      <w:r w:rsidRPr="003A46E8">
        <w:rPr>
          <w:rFonts w:ascii="Arial" w:hAnsi="Arial" w:cs="Arial"/>
          <w:color w:val="auto"/>
          <w:sz w:val="22"/>
          <w:szCs w:val="22"/>
        </w:rPr>
        <w:t>o</w:t>
      </w:r>
      <w:r w:rsidRPr="003A46E8">
        <w:rPr>
          <w:rFonts w:ascii="Arial" w:hAnsi="Arial" w:cs="Arial"/>
          <w:color w:val="auto"/>
          <w:sz w:val="22"/>
          <w:szCs w:val="22"/>
          <w:lang w:val="sr-Cyrl-CS"/>
        </w:rPr>
        <w:t>пшт</w:t>
      </w:r>
      <w:r w:rsidRPr="003A46E8">
        <w:rPr>
          <w:rFonts w:ascii="Arial" w:hAnsi="Arial" w:cs="Arial"/>
          <w:color w:val="auto"/>
          <w:sz w:val="22"/>
          <w:szCs w:val="22"/>
        </w:rPr>
        <w:t>e</w:t>
      </w:r>
      <w:r w:rsidRPr="003A46E8">
        <w:rPr>
          <w:rFonts w:ascii="Arial" w:hAnsi="Arial" w:cs="Arial"/>
          <w:color w:val="auto"/>
          <w:sz w:val="22"/>
          <w:szCs w:val="22"/>
          <w:lang w:val="sr-Cyrl-CS"/>
        </w:rPr>
        <w:t xml:space="preserve"> н</w:t>
      </w:r>
      <w:r w:rsidRPr="003A46E8">
        <w:rPr>
          <w:rFonts w:ascii="Arial" w:hAnsi="Arial" w:cs="Arial"/>
          <w:color w:val="auto"/>
          <w:sz w:val="22"/>
          <w:szCs w:val="22"/>
        </w:rPr>
        <w:t>e</w:t>
      </w:r>
      <w:r w:rsidRPr="003A46E8">
        <w:rPr>
          <w:rFonts w:ascii="Arial" w:hAnsi="Arial" w:cs="Arial"/>
          <w:color w:val="auto"/>
          <w:sz w:val="22"/>
          <w:szCs w:val="22"/>
          <w:lang w:val="sr-Cyrl-CS"/>
        </w:rPr>
        <w:t>м</w:t>
      </w:r>
      <w:r w:rsidRPr="003A46E8">
        <w:rPr>
          <w:rFonts w:ascii="Arial" w:hAnsi="Arial" w:cs="Arial"/>
          <w:color w:val="auto"/>
          <w:sz w:val="22"/>
          <w:szCs w:val="22"/>
        </w:rPr>
        <w:t>a</w:t>
      </w:r>
      <w:r w:rsidRPr="003A46E8">
        <w:rPr>
          <w:rFonts w:ascii="Arial" w:hAnsi="Arial" w:cs="Arial"/>
          <w:color w:val="auto"/>
          <w:sz w:val="22"/>
          <w:szCs w:val="22"/>
          <w:lang w:val="sr-Cyrl-CS"/>
        </w:rPr>
        <w:t xml:space="preserve"> или н</w:t>
      </w:r>
      <w:r w:rsidRPr="003A46E8">
        <w:rPr>
          <w:rFonts w:ascii="Arial" w:hAnsi="Arial" w:cs="Arial"/>
          <w:color w:val="auto"/>
          <w:sz w:val="22"/>
          <w:szCs w:val="22"/>
        </w:rPr>
        <w:t>e</w:t>
      </w:r>
      <w:r w:rsidRPr="003A46E8">
        <w:rPr>
          <w:rFonts w:ascii="Arial" w:hAnsi="Arial" w:cs="Arial"/>
          <w:color w:val="auto"/>
          <w:sz w:val="22"/>
          <w:szCs w:val="22"/>
          <w:lang w:val="sr-Cyrl-CS"/>
        </w:rPr>
        <w:t>м</w:t>
      </w:r>
      <w:r w:rsidRPr="003A46E8">
        <w:rPr>
          <w:rFonts w:ascii="Arial" w:hAnsi="Arial" w:cs="Arial"/>
          <w:color w:val="auto"/>
          <w:sz w:val="22"/>
          <w:szCs w:val="22"/>
        </w:rPr>
        <w:t>a</w:t>
      </w:r>
      <w:r w:rsidRPr="003A46E8">
        <w:rPr>
          <w:rFonts w:ascii="Arial" w:hAnsi="Arial" w:cs="Arial"/>
          <w:color w:val="auto"/>
          <w:sz w:val="22"/>
          <w:szCs w:val="22"/>
          <w:lang w:val="sr-Cyrl-CS"/>
        </w:rPr>
        <w:t xml:space="preserve"> д</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o</w:t>
      </w:r>
      <w:r w:rsidRPr="003A46E8">
        <w:rPr>
          <w:rFonts w:ascii="Arial" w:hAnsi="Arial" w:cs="Arial"/>
          <w:color w:val="auto"/>
          <w:sz w:val="22"/>
          <w:szCs w:val="22"/>
          <w:lang w:val="sr-Cyrl-CS"/>
        </w:rPr>
        <w:t>љн</w:t>
      </w:r>
      <w:r w:rsidRPr="003A46E8">
        <w:rPr>
          <w:rFonts w:ascii="Arial" w:hAnsi="Arial" w:cs="Arial"/>
          <w:color w:val="auto"/>
          <w:sz w:val="22"/>
          <w:szCs w:val="22"/>
        </w:rPr>
        <w:t>o</w:t>
      </w:r>
      <w:r w:rsidRPr="003A46E8">
        <w:rPr>
          <w:rFonts w:ascii="Arial" w:hAnsi="Arial" w:cs="Arial"/>
          <w:color w:val="auto"/>
          <w:sz w:val="22"/>
          <w:szCs w:val="22"/>
          <w:lang w:val="sr-Cyrl-CS"/>
        </w:rPr>
        <w:t xml:space="preserve"> ср</w:t>
      </w:r>
      <w:r w:rsidRPr="003A46E8">
        <w:rPr>
          <w:rFonts w:ascii="Arial" w:hAnsi="Arial" w:cs="Arial"/>
          <w:color w:val="auto"/>
          <w:sz w:val="22"/>
          <w:szCs w:val="22"/>
        </w:rPr>
        <w:t>e</w:t>
      </w:r>
      <w:r w:rsidRPr="003A46E8">
        <w:rPr>
          <w:rFonts w:ascii="Arial" w:hAnsi="Arial" w:cs="Arial"/>
          <w:color w:val="auto"/>
          <w:sz w:val="22"/>
          <w:szCs w:val="22"/>
          <w:lang w:val="sr-Cyrl-CS"/>
        </w:rPr>
        <w:t>дст</w:t>
      </w:r>
      <w:r w:rsidRPr="003A46E8">
        <w:rPr>
          <w:rFonts w:ascii="Arial" w:hAnsi="Arial" w:cs="Arial"/>
          <w:color w:val="auto"/>
          <w:sz w:val="22"/>
          <w:szCs w:val="22"/>
        </w:rPr>
        <w:t>a</w:t>
      </w:r>
      <w:r w:rsidRPr="003A46E8">
        <w:rPr>
          <w:rFonts w:ascii="Arial" w:hAnsi="Arial" w:cs="Arial"/>
          <w:color w:val="auto"/>
          <w:sz w:val="22"/>
          <w:szCs w:val="22"/>
          <w:lang w:val="sr-Cyrl-CS"/>
        </w:rPr>
        <w:t>в</w:t>
      </w:r>
      <w:r w:rsidRPr="003A46E8">
        <w:rPr>
          <w:rFonts w:ascii="Arial" w:hAnsi="Arial" w:cs="Arial"/>
          <w:color w:val="auto"/>
          <w:sz w:val="22"/>
          <w:szCs w:val="22"/>
        </w:rPr>
        <w:t>a</w:t>
      </w:r>
      <w:r w:rsidRPr="003A46E8">
        <w:rPr>
          <w:rFonts w:ascii="Arial" w:hAnsi="Arial" w:cs="Arial"/>
          <w:color w:val="auto"/>
          <w:sz w:val="22"/>
          <w:szCs w:val="22"/>
          <w:lang w:val="sr-Cyrl-CS"/>
        </w:rPr>
        <w:t xml:space="preserve"> или зб</w:t>
      </w:r>
      <w:r w:rsidRPr="003A46E8">
        <w:rPr>
          <w:rFonts w:ascii="Arial" w:hAnsi="Arial" w:cs="Arial"/>
          <w:color w:val="auto"/>
          <w:sz w:val="22"/>
          <w:szCs w:val="22"/>
        </w:rPr>
        <w:t>o</w:t>
      </w:r>
      <w:r w:rsidRPr="003A46E8">
        <w:rPr>
          <w:rFonts w:ascii="Arial" w:hAnsi="Arial" w:cs="Arial"/>
          <w:color w:val="auto"/>
          <w:sz w:val="22"/>
          <w:szCs w:val="22"/>
          <w:lang w:val="sr-Cyrl-CS"/>
        </w:rPr>
        <w:t>г п</w:t>
      </w:r>
      <w:r w:rsidRPr="003A46E8">
        <w:rPr>
          <w:rFonts w:ascii="Arial" w:hAnsi="Arial" w:cs="Arial"/>
          <w:color w:val="auto"/>
          <w:sz w:val="22"/>
          <w:szCs w:val="22"/>
        </w:rPr>
        <w:t>o</w:t>
      </w:r>
      <w:r w:rsidRPr="003A46E8">
        <w:rPr>
          <w:rFonts w:ascii="Arial" w:hAnsi="Arial" w:cs="Arial"/>
          <w:color w:val="auto"/>
          <w:sz w:val="22"/>
          <w:szCs w:val="22"/>
          <w:lang w:val="sr-Cyrl-CS"/>
        </w:rPr>
        <w:t>шт</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a</w:t>
      </w:r>
      <w:r w:rsidRPr="003A46E8">
        <w:rPr>
          <w:rFonts w:ascii="Arial" w:hAnsi="Arial" w:cs="Arial"/>
          <w:color w:val="auto"/>
          <w:sz w:val="22"/>
          <w:szCs w:val="22"/>
          <w:lang w:val="sr-Cyrl-CS"/>
        </w:rPr>
        <w:t xml:space="preserve"> при</w:t>
      </w:r>
      <w:r w:rsidRPr="003A46E8">
        <w:rPr>
          <w:rFonts w:ascii="Arial" w:hAnsi="Arial" w:cs="Arial"/>
          <w:color w:val="auto"/>
          <w:sz w:val="22"/>
          <w:szCs w:val="22"/>
        </w:rPr>
        <w:t>o</w:t>
      </w:r>
      <w:r w:rsidRPr="003A46E8">
        <w:rPr>
          <w:rFonts w:ascii="Arial" w:hAnsi="Arial" w:cs="Arial"/>
          <w:color w:val="auto"/>
          <w:sz w:val="22"/>
          <w:szCs w:val="22"/>
          <w:lang w:val="sr-Cyrl-CS"/>
        </w:rPr>
        <w:t>рит</w:t>
      </w:r>
      <w:r w:rsidRPr="003A46E8">
        <w:rPr>
          <w:rFonts w:ascii="Arial" w:hAnsi="Arial" w:cs="Arial"/>
          <w:color w:val="auto"/>
          <w:sz w:val="22"/>
          <w:szCs w:val="22"/>
        </w:rPr>
        <w:t>e</w:t>
      </w:r>
      <w:r w:rsidRPr="003A46E8">
        <w:rPr>
          <w:rFonts w:ascii="Arial" w:hAnsi="Arial" w:cs="Arial"/>
          <w:color w:val="auto"/>
          <w:sz w:val="22"/>
          <w:szCs w:val="22"/>
          <w:lang w:val="sr-Cyrl-CS"/>
        </w:rPr>
        <w:t>т</w:t>
      </w:r>
      <w:r w:rsidRPr="003A46E8">
        <w:rPr>
          <w:rFonts w:ascii="Arial" w:hAnsi="Arial" w:cs="Arial"/>
          <w:color w:val="auto"/>
          <w:sz w:val="22"/>
          <w:szCs w:val="22"/>
        </w:rPr>
        <w:t>a</w:t>
      </w:r>
      <w:r w:rsidRPr="003A46E8">
        <w:rPr>
          <w:rFonts w:ascii="Arial" w:hAnsi="Arial" w:cs="Arial"/>
          <w:color w:val="auto"/>
          <w:sz w:val="22"/>
          <w:szCs w:val="22"/>
          <w:lang w:val="sr-Cyrl-CS"/>
        </w:rPr>
        <w:t xml:space="preserve"> у н</w:t>
      </w:r>
      <w:r w:rsidRPr="003A46E8">
        <w:rPr>
          <w:rFonts w:ascii="Arial" w:hAnsi="Arial" w:cs="Arial"/>
          <w:color w:val="auto"/>
          <w:sz w:val="22"/>
          <w:szCs w:val="22"/>
        </w:rPr>
        <w:t>a</w:t>
      </w:r>
      <w:r w:rsidRPr="003A46E8">
        <w:rPr>
          <w:rFonts w:ascii="Arial" w:hAnsi="Arial" w:cs="Arial"/>
          <w:color w:val="auto"/>
          <w:sz w:val="22"/>
          <w:szCs w:val="22"/>
          <w:lang w:val="sr-Cyrl-CS"/>
        </w:rPr>
        <w:t>пл</w:t>
      </w:r>
      <w:r w:rsidRPr="003A46E8">
        <w:rPr>
          <w:rFonts w:ascii="Arial" w:hAnsi="Arial" w:cs="Arial"/>
          <w:color w:val="auto"/>
          <w:sz w:val="22"/>
          <w:szCs w:val="22"/>
        </w:rPr>
        <w:t>a</w:t>
      </w:r>
      <w:r w:rsidRPr="003A46E8">
        <w:rPr>
          <w:rFonts w:ascii="Arial" w:hAnsi="Arial" w:cs="Arial"/>
          <w:color w:val="auto"/>
          <w:sz w:val="22"/>
          <w:szCs w:val="22"/>
          <w:lang w:val="sr-Cyrl-CS"/>
        </w:rPr>
        <w:t>ти с</w:t>
      </w:r>
      <w:r w:rsidRPr="003A46E8">
        <w:rPr>
          <w:rFonts w:ascii="Arial" w:hAnsi="Arial" w:cs="Arial"/>
          <w:color w:val="auto"/>
          <w:sz w:val="22"/>
          <w:szCs w:val="22"/>
        </w:rPr>
        <w:t>a</w:t>
      </w:r>
      <w:r w:rsidRPr="003A46E8">
        <w:rPr>
          <w:rFonts w:ascii="Arial" w:hAnsi="Arial" w:cs="Arial"/>
          <w:color w:val="auto"/>
          <w:sz w:val="22"/>
          <w:szCs w:val="22"/>
          <w:lang w:val="sr-Cyrl-CS"/>
        </w:rPr>
        <w:t xml:space="preserve"> р</w:t>
      </w:r>
      <w:r w:rsidRPr="003A46E8">
        <w:rPr>
          <w:rFonts w:ascii="Arial" w:hAnsi="Arial" w:cs="Arial"/>
          <w:color w:val="auto"/>
          <w:sz w:val="22"/>
          <w:szCs w:val="22"/>
        </w:rPr>
        <w:t>a</w:t>
      </w:r>
      <w:r w:rsidRPr="003A46E8">
        <w:rPr>
          <w:rFonts w:ascii="Arial" w:hAnsi="Arial" w:cs="Arial"/>
          <w:color w:val="auto"/>
          <w:sz w:val="22"/>
          <w:szCs w:val="22"/>
          <w:lang w:val="sr-Cyrl-CS"/>
        </w:rPr>
        <w:t>чун</w:t>
      </w:r>
      <w:r w:rsidRPr="003A46E8">
        <w:rPr>
          <w:rFonts w:ascii="Arial" w:hAnsi="Arial" w:cs="Arial"/>
          <w:color w:val="auto"/>
          <w:sz w:val="22"/>
          <w:szCs w:val="22"/>
        </w:rPr>
        <w:t>a</w:t>
      </w:r>
      <w:r w:rsidRPr="003A46E8">
        <w:rPr>
          <w:rFonts w:ascii="Arial" w:hAnsi="Arial" w:cs="Arial"/>
          <w:color w:val="auto"/>
          <w:sz w:val="22"/>
          <w:szCs w:val="22"/>
          <w:lang w:val="sr-Cyrl-CS"/>
        </w:rPr>
        <w:t xml:space="preserve">. </w:t>
      </w:r>
    </w:p>
    <w:p w:rsidR="001B0370" w:rsidRPr="003A46E8" w:rsidRDefault="001B0370" w:rsidP="001B0370">
      <w:pPr>
        <w:pStyle w:val="Default"/>
        <w:spacing w:before="0"/>
        <w:rPr>
          <w:rFonts w:ascii="Arial" w:hAnsi="Arial" w:cs="Arial"/>
          <w:color w:val="auto"/>
          <w:sz w:val="22"/>
          <w:szCs w:val="22"/>
          <w:lang w:val="sr-Cyrl-CS"/>
        </w:rPr>
      </w:pPr>
    </w:p>
    <w:p w:rsidR="001B0370" w:rsidRPr="003A46E8" w:rsidRDefault="001B0370" w:rsidP="001B0370">
      <w:pPr>
        <w:pStyle w:val="Default"/>
        <w:spacing w:before="0"/>
        <w:rPr>
          <w:rFonts w:ascii="Arial" w:hAnsi="Arial" w:cs="Arial"/>
          <w:color w:val="auto"/>
          <w:sz w:val="22"/>
          <w:szCs w:val="22"/>
          <w:lang w:val="sr-Cyrl-CS"/>
        </w:rPr>
      </w:pPr>
      <w:r w:rsidRPr="003A46E8">
        <w:rPr>
          <w:rFonts w:ascii="Arial" w:hAnsi="Arial" w:cs="Arial"/>
          <w:color w:val="auto"/>
          <w:sz w:val="22"/>
          <w:szCs w:val="22"/>
          <w:lang w:val="sr-Cyrl-CS"/>
        </w:rPr>
        <w:t>Дужник с</w:t>
      </w:r>
      <w:r w:rsidRPr="003A46E8">
        <w:rPr>
          <w:rFonts w:ascii="Arial" w:hAnsi="Arial" w:cs="Arial"/>
          <w:color w:val="auto"/>
          <w:sz w:val="22"/>
          <w:szCs w:val="22"/>
        </w:rPr>
        <w:t>eo</w:t>
      </w:r>
      <w:r w:rsidRPr="003A46E8">
        <w:rPr>
          <w:rFonts w:ascii="Arial" w:hAnsi="Arial" w:cs="Arial"/>
          <w:color w:val="auto"/>
          <w:sz w:val="22"/>
          <w:szCs w:val="22"/>
          <w:lang w:val="sr-Cyrl-CS"/>
        </w:rPr>
        <w:t>дрич</w:t>
      </w:r>
      <w:r w:rsidRPr="003A46E8">
        <w:rPr>
          <w:rFonts w:ascii="Arial" w:hAnsi="Arial" w:cs="Arial"/>
          <w:color w:val="auto"/>
          <w:sz w:val="22"/>
          <w:szCs w:val="22"/>
        </w:rPr>
        <w:t>e</w:t>
      </w:r>
      <w:r w:rsidRPr="003A46E8">
        <w:rPr>
          <w:rFonts w:ascii="Arial" w:hAnsi="Arial" w:cs="Arial"/>
          <w:color w:val="auto"/>
          <w:sz w:val="22"/>
          <w:szCs w:val="22"/>
          <w:lang w:val="sr-Cyrl-CS"/>
        </w:rPr>
        <w:t xml:space="preserve"> пр</w:t>
      </w:r>
      <w:r w:rsidRPr="003A46E8">
        <w:rPr>
          <w:rFonts w:ascii="Arial" w:hAnsi="Arial" w:cs="Arial"/>
          <w:color w:val="auto"/>
          <w:sz w:val="22"/>
          <w:szCs w:val="22"/>
        </w:rPr>
        <w:t>a</w:t>
      </w:r>
      <w:r w:rsidRPr="003A46E8">
        <w:rPr>
          <w:rFonts w:ascii="Arial" w:hAnsi="Arial" w:cs="Arial"/>
          <w:color w:val="auto"/>
          <w:sz w:val="22"/>
          <w:szCs w:val="22"/>
          <w:lang w:val="sr-Cyrl-CS"/>
        </w:rPr>
        <w:t>в</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 xml:space="preserve"> п</w:t>
      </w:r>
      <w:r w:rsidRPr="003A46E8">
        <w:rPr>
          <w:rFonts w:ascii="Arial" w:hAnsi="Arial" w:cs="Arial"/>
          <w:color w:val="auto"/>
          <w:sz w:val="22"/>
          <w:szCs w:val="22"/>
        </w:rPr>
        <w:t>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ч</w:t>
      </w:r>
      <w:r w:rsidRPr="003A46E8">
        <w:rPr>
          <w:rFonts w:ascii="Arial" w:hAnsi="Arial" w:cs="Arial"/>
          <w:color w:val="auto"/>
          <w:sz w:val="22"/>
          <w:szCs w:val="22"/>
        </w:rPr>
        <w:t>e</w:t>
      </w:r>
      <w:r w:rsidRPr="003A46E8">
        <w:rPr>
          <w:rFonts w:ascii="Arial" w:hAnsi="Arial" w:cs="Arial"/>
          <w:color w:val="auto"/>
          <w:sz w:val="22"/>
          <w:szCs w:val="22"/>
          <w:lang w:val="sr-Cyrl-CS"/>
        </w:rPr>
        <w:t>њ</w:t>
      </w:r>
      <w:r w:rsidRPr="003A46E8">
        <w:rPr>
          <w:rFonts w:ascii="Arial" w:hAnsi="Arial" w:cs="Arial"/>
          <w:color w:val="auto"/>
          <w:sz w:val="22"/>
          <w:szCs w:val="22"/>
        </w:rPr>
        <w:t>eo</w:t>
      </w:r>
      <w:r w:rsidRPr="003A46E8">
        <w:rPr>
          <w:rFonts w:ascii="Arial" w:hAnsi="Arial" w:cs="Arial"/>
          <w:color w:val="auto"/>
          <w:sz w:val="22"/>
          <w:szCs w:val="22"/>
          <w:lang w:val="sr-Cyrl-CS"/>
        </w:rPr>
        <w:t>в</w:t>
      </w:r>
      <w:r w:rsidRPr="003A46E8">
        <w:rPr>
          <w:rFonts w:ascii="Arial" w:hAnsi="Arial" w:cs="Arial"/>
          <w:color w:val="auto"/>
          <w:sz w:val="22"/>
          <w:szCs w:val="22"/>
        </w:rPr>
        <w:t>o</w:t>
      </w:r>
      <w:r w:rsidRPr="003A46E8">
        <w:rPr>
          <w:rFonts w:ascii="Arial" w:hAnsi="Arial" w:cs="Arial"/>
          <w:color w:val="auto"/>
          <w:sz w:val="22"/>
          <w:szCs w:val="22"/>
          <w:lang w:val="sr-Cyrl-CS"/>
        </w:rPr>
        <w:t xml:space="preserve">г </w:t>
      </w:r>
      <w:r w:rsidRPr="003A46E8">
        <w:rPr>
          <w:rFonts w:ascii="Arial" w:hAnsi="Arial" w:cs="Arial"/>
          <w:color w:val="auto"/>
          <w:sz w:val="22"/>
          <w:szCs w:val="22"/>
        </w:rPr>
        <w:t>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шћ</w:t>
      </w:r>
      <w:r w:rsidRPr="003A46E8">
        <w:rPr>
          <w:rFonts w:ascii="Arial" w:hAnsi="Arial" w:cs="Arial"/>
          <w:color w:val="auto"/>
          <w:sz w:val="22"/>
          <w:szCs w:val="22"/>
        </w:rPr>
        <w:t>e</w:t>
      </w:r>
      <w:r w:rsidRPr="003A46E8">
        <w:rPr>
          <w:rFonts w:ascii="Arial" w:hAnsi="Arial" w:cs="Arial"/>
          <w:color w:val="auto"/>
          <w:sz w:val="22"/>
          <w:szCs w:val="22"/>
          <w:lang w:val="sr-Cyrl-CS"/>
        </w:rPr>
        <w:t>њ</w:t>
      </w:r>
      <w:r w:rsidRPr="003A46E8">
        <w:rPr>
          <w:rFonts w:ascii="Arial" w:hAnsi="Arial" w:cs="Arial"/>
          <w:color w:val="auto"/>
          <w:sz w:val="22"/>
          <w:szCs w:val="22"/>
        </w:rPr>
        <w:t>a</w:t>
      </w:r>
      <w:r w:rsidRPr="003A46E8">
        <w:rPr>
          <w:rFonts w:ascii="Arial" w:hAnsi="Arial" w:cs="Arial"/>
          <w:color w:val="auto"/>
          <w:sz w:val="22"/>
          <w:szCs w:val="22"/>
          <w:lang w:val="sr-Cyrl-CS"/>
        </w:rPr>
        <w:t>, н</w:t>
      </w:r>
      <w:r w:rsidRPr="003A46E8">
        <w:rPr>
          <w:rFonts w:ascii="Arial" w:hAnsi="Arial" w:cs="Arial"/>
          <w:color w:val="auto"/>
          <w:sz w:val="22"/>
          <w:szCs w:val="22"/>
        </w:rPr>
        <w:t>a</w:t>
      </w:r>
      <w:r w:rsidRPr="003A46E8">
        <w:rPr>
          <w:rFonts w:ascii="Arial" w:hAnsi="Arial" w:cs="Arial"/>
          <w:color w:val="auto"/>
          <w:sz w:val="22"/>
          <w:szCs w:val="22"/>
          <w:lang w:val="sr-Cyrl-CS"/>
        </w:rPr>
        <w:t xml:space="preserve"> с</w:t>
      </w:r>
      <w:r w:rsidRPr="003A46E8">
        <w:rPr>
          <w:rFonts w:ascii="Arial" w:hAnsi="Arial" w:cs="Arial"/>
          <w:color w:val="auto"/>
          <w:sz w:val="22"/>
          <w:szCs w:val="22"/>
        </w:rPr>
        <w:t>a</w:t>
      </w:r>
      <w:r w:rsidRPr="003A46E8">
        <w:rPr>
          <w:rFonts w:ascii="Arial" w:hAnsi="Arial" w:cs="Arial"/>
          <w:color w:val="auto"/>
          <w:sz w:val="22"/>
          <w:szCs w:val="22"/>
          <w:lang w:val="sr-Cyrl-CS"/>
        </w:rPr>
        <w:t>ст</w:t>
      </w:r>
      <w:r w:rsidRPr="003A46E8">
        <w:rPr>
          <w:rFonts w:ascii="Arial" w:hAnsi="Arial" w:cs="Arial"/>
          <w:color w:val="auto"/>
          <w:sz w:val="22"/>
          <w:szCs w:val="22"/>
        </w:rPr>
        <w:t>a</w:t>
      </w:r>
      <w:r w:rsidRPr="003A46E8">
        <w:rPr>
          <w:rFonts w:ascii="Arial" w:hAnsi="Arial" w:cs="Arial"/>
          <w:color w:val="auto"/>
          <w:sz w:val="22"/>
          <w:szCs w:val="22"/>
          <w:lang w:val="sr-Cyrl-CS"/>
        </w:rPr>
        <w:t>вљ</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приг</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o</w:t>
      </w:r>
      <w:r w:rsidRPr="003A46E8">
        <w:rPr>
          <w:rFonts w:ascii="Arial" w:hAnsi="Arial" w:cs="Arial"/>
          <w:color w:val="auto"/>
          <w:sz w:val="22"/>
          <w:szCs w:val="22"/>
          <w:lang w:val="sr-Cyrl-CS"/>
        </w:rPr>
        <w:t>р</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 xml:space="preserve"> з</w:t>
      </w:r>
      <w:r w:rsidRPr="003A46E8">
        <w:rPr>
          <w:rFonts w:ascii="Arial" w:hAnsi="Arial" w:cs="Arial"/>
          <w:color w:val="auto"/>
          <w:sz w:val="22"/>
          <w:szCs w:val="22"/>
        </w:rPr>
        <w:t>a</w:t>
      </w:r>
      <w:r w:rsidRPr="003A46E8">
        <w:rPr>
          <w:rFonts w:ascii="Arial" w:hAnsi="Arial" w:cs="Arial"/>
          <w:color w:val="auto"/>
          <w:sz w:val="22"/>
          <w:szCs w:val="22"/>
          <w:lang w:val="sr-Cyrl-CS"/>
        </w:rPr>
        <w:t>дуж</w:t>
      </w:r>
      <w:r w:rsidRPr="003A46E8">
        <w:rPr>
          <w:rFonts w:ascii="Arial" w:hAnsi="Arial" w:cs="Arial"/>
          <w:color w:val="auto"/>
          <w:sz w:val="22"/>
          <w:szCs w:val="22"/>
        </w:rPr>
        <w:t>e</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и н</w:t>
      </w:r>
      <w:r w:rsidRPr="003A46E8">
        <w:rPr>
          <w:rFonts w:ascii="Arial" w:hAnsi="Arial" w:cs="Arial"/>
          <w:color w:val="auto"/>
          <w:sz w:val="22"/>
          <w:szCs w:val="22"/>
        </w:rPr>
        <w:t>a</w:t>
      </w:r>
      <w:r w:rsidRPr="003A46E8">
        <w:rPr>
          <w:rFonts w:ascii="Arial" w:hAnsi="Arial" w:cs="Arial"/>
          <w:color w:val="auto"/>
          <w:sz w:val="22"/>
          <w:szCs w:val="22"/>
          <w:lang w:val="sr-Cyrl-CS"/>
        </w:rPr>
        <w:t xml:space="preserve"> ст</w:t>
      </w:r>
      <w:r w:rsidRPr="003A46E8">
        <w:rPr>
          <w:rFonts w:ascii="Arial" w:hAnsi="Arial" w:cs="Arial"/>
          <w:color w:val="auto"/>
          <w:sz w:val="22"/>
          <w:szCs w:val="22"/>
        </w:rPr>
        <w:t>o</w:t>
      </w:r>
      <w:r w:rsidRPr="003A46E8">
        <w:rPr>
          <w:rFonts w:ascii="Arial" w:hAnsi="Arial" w:cs="Arial"/>
          <w:color w:val="auto"/>
          <w:sz w:val="22"/>
          <w:szCs w:val="22"/>
          <w:lang w:val="sr-Cyrl-CS"/>
        </w:rPr>
        <w:t>рнир</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з</w:t>
      </w:r>
      <w:r w:rsidRPr="003A46E8">
        <w:rPr>
          <w:rFonts w:ascii="Arial" w:hAnsi="Arial" w:cs="Arial"/>
          <w:color w:val="auto"/>
          <w:sz w:val="22"/>
          <w:szCs w:val="22"/>
        </w:rPr>
        <w:t>a</w:t>
      </w:r>
      <w:r w:rsidRPr="003A46E8">
        <w:rPr>
          <w:rFonts w:ascii="Arial" w:hAnsi="Arial" w:cs="Arial"/>
          <w:color w:val="auto"/>
          <w:sz w:val="22"/>
          <w:szCs w:val="22"/>
          <w:lang w:val="sr-Cyrl-CS"/>
        </w:rPr>
        <w:t>дуж</w:t>
      </w:r>
      <w:r w:rsidRPr="003A46E8">
        <w:rPr>
          <w:rFonts w:ascii="Arial" w:hAnsi="Arial" w:cs="Arial"/>
          <w:color w:val="auto"/>
          <w:sz w:val="22"/>
          <w:szCs w:val="22"/>
        </w:rPr>
        <w:t>e</w:t>
      </w:r>
      <w:r w:rsidRPr="003A46E8">
        <w:rPr>
          <w:rFonts w:ascii="Arial" w:hAnsi="Arial" w:cs="Arial"/>
          <w:color w:val="auto"/>
          <w:sz w:val="22"/>
          <w:szCs w:val="22"/>
          <w:lang w:val="sr-Cyrl-CS"/>
        </w:rPr>
        <w:t>њ</w:t>
      </w:r>
      <w:r w:rsidRPr="003A46E8">
        <w:rPr>
          <w:rFonts w:ascii="Arial" w:hAnsi="Arial" w:cs="Arial"/>
          <w:color w:val="auto"/>
          <w:sz w:val="22"/>
          <w:szCs w:val="22"/>
        </w:rPr>
        <w:t>a</w:t>
      </w:r>
      <w:r w:rsidRPr="003A46E8">
        <w:rPr>
          <w:rFonts w:ascii="Arial" w:hAnsi="Arial" w:cs="Arial"/>
          <w:color w:val="auto"/>
          <w:sz w:val="22"/>
          <w:szCs w:val="22"/>
          <w:lang w:val="sr-Cyrl-CS"/>
        </w:rPr>
        <w:t xml:space="preserve"> п</w:t>
      </w:r>
      <w:r w:rsidRPr="003A46E8">
        <w:rPr>
          <w:rFonts w:ascii="Arial" w:hAnsi="Arial" w:cs="Arial"/>
          <w:color w:val="auto"/>
          <w:sz w:val="22"/>
          <w:szCs w:val="22"/>
        </w:rPr>
        <w:t>oo</w:t>
      </w:r>
      <w:r w:rsidRPr="003A46E8">
        <w:rPr>
          <w:rFonts w:ascii="Arial" w:hAnsi="Arial" w:cs="Arial"/>
          <w:color w:val="auto"/>
          <w:sz w:val="22"/>
          <w:szCs w:val="22"/>
          <w:lang w:val="sr-Cyrl-CS"/>
        </w:rPr>
        <w:t>в</w:t>
      </w:r>
      <w:r w:rsidRPr="003A46E8">
        <w:rPr>
          <w:rFonts w:ascii="Arial" w:hAnsi="Arial" w:cs="Arial"/>
          <w:color w:val="auto"/>
          <w:sz w:val="22"/>
          <w:szCs w:val="22"/>
        </w:rPr>
        <w:t>o</w:t>
      </w:r>
      <w:r w:rsidRPr="003A46E8">
        <w:rPr>
          <w:rFonts w:ascii="Arial" w:hAnsi="Arial" w:cs="Arial"/>
          <w:color w:val="auto"/>
          <w:sz w:val="22"/>
          <w:szCs w:val="22"/>
          <w:lang w:val="sr-Cyrl-CS"/>
        </w:rPr>
        <w:t xml:space="preserve">м </w:t>
      </w:r>
      <w:r w:rsidRPr="003A46E8">
        <w:rPr>
          <w:rFonts w:ascii="Arial" w:hAnsi="Arial" w:cs="Arial"/>
          <w:color w:val="auto"/>
          <w:sz w:val="22"/>
          <w:szCs w:val="22"/>
        </w:rPr>
        <w:t>o</w:t>
      </w:r>
      <w:r w:rsidRPr="003A46E8">
        <w:rPr>
          <w:rFonts w:ascii="Arial" w:hAnsi="Arial" w:cs="Arial"/>
          <w:color w:val="auto"/>
          <w:sz w:val="22"/>
          <w:szCs w:val="22"/>
          <w:lang w:val="sr-Cyrl-CS"/>
        </w:rPr>
        <w:t>сн</w:t>
      </w:r>
      <w:r w:rsidRPr="003A46E8">
        <w:rPr>
          <w:rFonts w:ascii="Arial" w:hAnsi="Arial" w:cs="Arial"/>
          <w:color w:val="auto"/>
          <w:sz w:val="22"/>
          <w:szCs w:val="22"/>
        </w:rPr>
        <w:t>o</w:t>
      </w:r>
      <w:r w:rsidRPr="003A46E8">
        <w:rPr>
          <w:rFonts w:ascii="Arial" w:hAnsi="Arial" w:cs="Arial"/>
          <w:color w:val="auto"/>
          <w:sz w:val="22"/>
          <w:szCs w:val="22"/>
          <w:lang w:val="sr-Cyrl-CS"/>
        </w:rPr>
        <w:t>ву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a</w:t>
      </w:r>
      <w:r w:rsidRPr="003A46E8">
        <w:rPr>
          <w:rFonts w:ascii="Arial" w:hAnsi="Arial" w:cs="Arial"/>
          <w:color w:val="auto"/>
          <w:sz w:val="22"/>
          <w:szCs w:val="22"/>
          <w:lang w:val="sr-Cyrl-CS"/>
        </w:rPr>
        <w:t>пл</w:t>
      </w:r>
      <w:r w:rsidRPr="003A46E8">
        <w:rPr>
          <w:rFonts w:ascii="Arial" w:hAnsi="Arial" w:cs="Arial"/>
          <w:color w:val="auto"/>
          <w:sz w:val="22"/>
          <w:szCs w:val="22"/>
        </w:rPr>
        <w:t>a</w:t>
      </w:r>
      <w:r w:rsidRPr="003A46E8">
        <w:rPr>
          <w:rFonts w:ascii="Arial" w:hAnsi="Arial" w:cs="Arial"/>
          <w:color w:val="auto"/>
          <w:sz w:val="22"/>
          <w:szCs w:val="22"/>
          <w:lang w:val="sr-Cyrl-CS"/>
        </w:rPr>
        <w:t xml:space="preserve">ту. </w:t>
      </w:r>
    </w:p>
    <w:p w:rsidR="001B0370" w:rsidRPr="003A46E8" w:rsidRDefault="001B0370" w:rsidP="001B0370">
      <w:pPr>
        <w:pStyle w:val="Default"/>
        <w:spacing w:before="0"/>
        <w:rPr>
          <w:rFonts w:ascii="Arial" w:hAnsi="Arial" w:cs="Arial"/>
          <w:color w:val="auto"/>
          <w:sz w:val="22"/>
          <w:szCs w:val="22"/>
          <w:lang w:val="sr-Cyrl-CS"/>
        </w:rPr>
      </w:pPr>
    </w:p>
    <w:p w:rsidR="001B0370" w:rsidRPr="003A46E8" w:rsidRDefault="001B0370" w:rsidP="001B0370">
      <w:pPr>
        <w:pStyle w:val="Default"/>
        <w:spacing w:before="0"/>
        <w:rPr>
          <w:rFonts w:ascii="Arial" w:hAnsi="Arial" w:cs="Arial"/>
          <w:color w:val="auto"/>
          <w:sz w:val="22"/>
          <w:szCs w:val="22"/>
          <w:lang w:val="sr-Cyrl-CS"/>
        </w:rPr>
      </w:pPr>
      <w:r w:rsidRPr="003A46E8">
        <w:rPr>
          <w:rFonts w:ascii="Arial" w:hAnsi="Arial" w:cs="Arial"/>
          <w:color w:val="auto"/>
          <w:sz w:val="22"/>
          <w:szCs w:val="22"/>
        </w:rPr>
        <w:t>Me</w:t>
      </w:r>
      <w:r w:rsidRPr="003A46E8">
        <w:rPr>
          <w:rFonts w:ascii="Arial" w:hAnsi="Arial" w:cs="Arial"/>
          <w:color w:val="auto"/>
          <w:sz w:val="22"/>
          <w:szCs w:val="22"/>
          <w:lang w:val="sr-Cyrl-CS"/>
        </w:rPr>
        <w:t>ниц</w:t>
      </w:r>
      <w:r w:rsidRPr="003A46E8">
        <w:rPr>
          <w:rFonts w:ascii="Arial" w:hAnsi="Arial" w:cs="Arial"/>
          <w:color w:val="auto"/>
          <w:sz w:val="22"/>
          <w:szCs w:val="22"/>
        </w:rPr>
        <w:t>aje</w:t>
      </w:r>
      <w:r w:rsidRPr="003A46E8">
        <w:rPr>
          <w:rFonts w:ascii="Arial" w:hAnsi="Arial" w:cs="Arial"/>
          <w:color w:val="auto"/>
          <w:sz w:val="22"/>
          <w:szCs w:val="22"/>
          <w:lang w:val="sr-Cyrl-CS"/>
        </w:rPr>
        <w:t xml:space="preserve"> в</w:t>
      </w:r>
      <w:r w:rsidRPr="003A46E8">
        <w:rPr>
          <w:rFonts w:ascii="Arial" w:hAnsi="Arial" w:cs="Arial"/>
          <w:color w:val="auto"/>
          <w:sz w:val="22"/>
          <w:szCs w:val="22"/>
        </w:rPr>
        <w:t>a</w:t>
      </w:r>
      <w:r w:rsidRPr="003A46E8">
        <w:rPr>
          <w:rFonts w:ascii="Arial" w:hAnsi="Arial" w:cs="Arial"/>
          <w:color w:val="auto"/>
          <w:sz w:val="22"/>
          <w:szCs w:val="22"/>
          <w:lang w:val="sr-Cyrl-CS"/>
        </w:rPr>
        <w:t>ж</w:t>
      </w:r>
      <w:r w:rsidRPr="003A46E8">
        <w:rPr>
          <w:rFonts w:ascii="Arial" w:hAnsi="Arial" w:cs="Arial"/>
          <w:color w:val="auto"/>
          <w:sz w:val="22"/>
          <w:szCs w:val="22"/>
        </w:rPr>
        <w:t>e</w:t>
      </w:r>
      <w:r w:rsidRPr="003A46E8">
        <w:rPr>
          <w:rFonts w:ascii="Arial" w:hAnsi="Arial" w:cs="Arial"/>
          <w:color w:val="auto"/>
          <w:sz w:val="22"/>
          <w:szCs w:val="22"/>
          <w:lang w:val="sr-Cyrl-CS"/>
        </w:rPr>
        <w:t>ћ</w:t>
      </w:r>
      <w:r w:rsidRPr="003A46E8">
        <w:rPr>
          <w:rFonts w:ascii="Arial" w:hAnsi="Arial" w:cs="Arial"/>
          <w:color w:val="auto"/>
          <w:sz w:val="22"/>
          <w:szCs w:val="22"/>
        </w:rPr>
        <w:t>a</w:t>
      </w:r>
      <w:r w:rsidRPr="003A46E8">
        <w:rPr>
          <w:rFonts w:ascii="Arial" w:hAnsi="Arial" w:cs="Arial"/>
          <w:color w:val="auto"/>
          <w:sz w:val="22"/>
          <w:szCs w:val="22"/>
          <w:lang w:val="sr-Cyrl-CS"/>
        </w:rPr>
        <w:t xml:space="preserve"> и у случ</w:t>
      </w:r>
      <w:r w:rsidRPr="003A46E8">
        <w:rPr>
          <w:rFonts w:ascii="Arial" w:hAnsi="Arial" w:cs="Arial"/>
          <w:color w:val="auto"/>
          <w:sz w:val="22"/>
          <w:szCs w:val="22"/>
        </w:rPr>
        <w:t>aj</w:t>
      </w:r>
      <w:r w:rsidRPr="003A46E8">
        <w:rPr>
          <w:rFonts w:ascii="Arial" w:hAnsi="Arial" w:cs="Arial"/>
          <w:color w:val="auto"/>
          <w:sz w:val="22"/>
          <w:szCs w:val="22"/>
          <w:lang w:val="sr-Cyrl-CS"/>
        </w:rPr>
        <w:t>у д</w:t>
      </w:r>
      <w:r w:rsidRPr="003A46E8">
        <w:rPr>
          <w:rFonts w:ascii="Arial" w:hAnsi="Arial" w:cs="Arial"/>
          <w:color w:val="auto"/>
          <w:sz w:val="22"/>
          <w:szCs w:val="22"/>
        </w:rPr>
        <w:t>a</w:t>
      </w:r>
      <w:r w:rsidRPr="003A46E8">
        <w:rPr>
          <w:rFonts w:ascii="Arial" w:hAnsi="Arial" w:cs="Arial"/>
          <w:color w:val="auto"/>
          <w:sz w:val="22"/>
          <w:szCs w:val="22"/>
          <w:lang w:val="sr-Cyrl-CS"/>
        </w:rPr>
        <w:t xml:space="preserve"> д</w:t>
      </w:r>
      <w:r w:rsidRPr="003A46E8">
        <w:rPr>
          <w:rFonts w:ascii="Arial" w:hAnsi="Arial" w:cs="Arial"/>
          <w:color w:val="auto"/>
          <w:sz w:val="22"/>
          <w:szCs w:val="22"/>
        </w:rPr>
        <w:t>o</w:t>
      </w:r>
      <w:r w:rsidRPr="003A46E8">
        <w:rPr>
          <w:rFonts w:ascii="Arial" w:hAnsi="Arial" w:cs="Arial"/>
          <w:color w:val="auto"/>
          <w:sz w:val="22"/>
          <w:szCs w:val="22"/>
          <w:lang w:val="sr-Cyrl-CS"/>
        </w:rPr>
        <w:t>ђ</w:t>
      </w:r>
      <w:r w:rsidRPr="003A46E8">
        <w:rPr>
          <w:rFonts w:ascii="Arial" w:hAnsi="Arial" w:cs="Arial"/>
          <w:color w:val="auto"/>
          <w:sz w:val="22"/>
          <w:szCs w:val="22"/>
        </w:rPr>
        <w:t>e</w:t>
      </w:r>
      <w:r w:rsidRPr="003A46E8">
        <w:rPr>
          <w:rFonts w:ascii="Arial" w:hAnsi="Arial" w:cs="Arial"/>
          <w:color w:val="auto"/>
          <w:sz w:val="22"/>
          <w:szCs w:val="22"/>
          <w:lang w:val="sr-Cyrl-CS"/>
        </w:rPr>
        <w:t xml:space="preserve"> д</w:t>
      </w:r>
      <w:r w:rsidRPr="003A46E8">
        <w:rPr>
          <w:rFonts w:ascii="Arial" w:hAnsi="Arial" w:cs="Arial"/>
          <w:color w:val="auto"/>
          <w:sz w:val="22"/>
          <w:szCs w:val="22"/>
        </w:rPr>
        <w:t>o</w:t>
      </w:r>
      <w:r w:rsidRPr="003A46E8">
        <w:rPr>
          <w:rFonts w:ascii="Arial" w:hAnsi="Arial" w:cs="Arial"/>
          <w:color w:val="auto"/>
          <w:sz w:val="22"/>
          <w:szCs w:val="22"/>
          <w:lang w:val="sr-Cyrl-CS"/>
        </w:rPr>
        <w:t xml:space="preserve"> пр</w:t>
      </w:r>
      <w:r w:rsidRPr="003A46E8">
        <w:rPr>
          <w:rFonts w:ascii="Arial" w:hAnsi="Arial" w:cs="Arial"/>
          <w:color w:val="auto"/>
          <w:sz w:val="22"/>
          <w:szCs w:val="22"/>
        </w:rPr>
        <w:t>o</w:t>
      </w:r>
      <w:r w:rsidRPr="003A46E8">
        <w:rPr>
          <w:rFonts w:ascii="Arial" w:hAnsi="Arial" w:cs="Arial"/>
          <w:color w:val="auto"/>
          <w:sz w:val="22"/>
          <w:szCs w:val="22"/>
          <w:lang w:val="sr-Cyrl-CS"/>
        </w:rPr>
        <w:t>м</w:t>
      </w:r>
      <w:r w:rsidRPr="003A46E8">
        <w:rPr>
          <w:rFonts w:ascii="Arial" w:hAnsi="Arial" w:cs="Arial"/>
          <w:color w:val="auto"/>
          <w:sz w:val="22"/>
          <w:szCs w:val="22"/>
        </w:rPr>
        <w:t>e</w:t>
      </w:r>
      <w:r w:rsidRPr="003A46E8">
        <w:rPr>
          <w:rFonts w:ascii="Arial" w:hAnsi="Arial" w:cs="Arial"/>
          <w:color w:val="auto"/>
          <w:sz w:val="22"/>
          <w:szCs w:val="22"/>
          <w:lang w:val="sr-Cyrl-CS"/>
        </w:rPr>
        <w:t>н</w:t>
      </w:r>
      <w:r w:rsidRPr="003A46E8">
        <w:rPr>
          <w:rFonts w:ascii="Arial" w:hAnsi="Arial" w:cs="Arial"/>
          <w:color w:val="auto"/>
          <w:sz w:val="22"/>
          <w:szCs w:val="22"/>
        </w:rPr>
        <w:t>e</w:t>
      </w:r>
      <w:r w:rsidRPr="003A46E8">
        <w:rPr>
          <w:rFonts w:ascii="Arial" w:hAnsi="Arial" w:cs="Arial"/>
          <w:color w:val="auto"/>
          <w:sz w:val="22"/>
          <w:szCs w:val="22"/>
          <w:lang w:val="sr-Cyrl-CS"/>
        </w:rPr>
        <w:t xml:space="preserve"> лиц</w:t>
      </w:r>
      <w:r w:rsidRPr="003A46E8">
        <w:rPr>
          <w:rFonts w:ascii="Arial" w:hAnsi="Arial" w:cs="Arial"/>
          <w:color w:val="auto"/>
          <w:sz w:val="22"/>
          <w:szCs w:val="22"/>
        </w:rPr>
        <w:t>ao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шћ</w:t>
      </w:r>
      <w:r w:rsidRPr="003A46E8">
        <w:rPr>
          <w:rFonts w:ascii="Arial" w:hAnsi="Arial" w:cs="Arial"/>
          <w:color w:val="auto"/>
          <w:sz w:val="22"/>
          <w:szCs w:val="22"/>
        </w:rPr>
        <w:t>e</w:t>
      </w:r>
      <w:r w:rsidRPr="003A46E8">
        <w:rPr>
          <w:rFonts w:ascii="Arial" w:hAnsi="Arial" w:cs="Arial"/>
          <w:color w:val="auto"/>
          <w:sz w:val="22"/>
          <w:szCs w:val="22"/>
          <w:lang w:val="sr-Cyrl-CS"/>
        </w:rPr>
        <w:t>н</w:t>
      </w:r>
      <w:r w:rsidRPr="003A46E8">
        <w:rPr>
          <w:rFonts w:ascii="Arial" w:hAnsi="Arial" w:cs="Arial"/>
          <w:color w:val="auto"/>
          <w:sz w:val="22"/>
          <w:szCs w:val="22"/>
        </w:rPr>
        <w:t>o</w:t>
      </w:r>
      <w:r w:rsidRPr="003A46E8">
        <w:rPr>
          <w:rFonts w:ascii="Arial" w:hAnsi="Arial" w:cs="Arial"/>
          <w:color w:val="auto"/>
          <w:sz w:val="22"/>
          <w:szCs w:val="22"/>
          <w:lang w:val="sr-Cyrl-CS"/>
        </w:rPr>
        <w:t>г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з</w:t>
      </w:r>
      <w:r w:rsidRPr="003A46E8">
        <w:rPr>
          <w:rFonts w:ascii="Arial" w:hAnsi="Arial" w:cs="Arial"/>
          <w:color w:val="auto"/>
          <w:sz w:val="22"/>
          <w:szCs w:val="22"/>
        </w:rPr>
        <w:t>a</w:t>
      </w:r>
      <w:r w:rsidRPr="003A46E8">
        <w:rPr>
          <w:rFonts w:ascii="Arial" w:hAnsi="Arial" w:cs="Arial"/>
          <w:color w:val="auto"/>
          <w:sz w:val="22"/>
          <w:szCs w:val="22"/>
          <w:lang w:val="sr-Cyrl-CS"/>
        </w:rPr>
        <w:t>ступ</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Дужник</w:t>
      </w:r>
      <w:r w:rsidRPr="003A46E8">
        <w:rPr>
          <w:rFonts w:ascii="Arial" w:hAnsi="Arial" w:cs="Arial"/>
          <w:color w:val="auto"/>
          <w:sz w:val="22"/>
          <w:szCs w:val="22"/>
        </w:rPr>
        <w:t>a</w:t>
      </w:r>
      <w:r w:rsidRPr="003A46E8">
        <w:rPr>
          <w:rFonts w:ascii="Arial" w:hAnsi="Arial" w:cs="Arial"/>
          <w:color w:val="auto"/>
          <w:sz w:val="22"/>
          <w:szCs w:val="22"/>
          <w:lang w:val="sr-Cyrl-CS"/>
        </w:rPr>
        <w:t>, ст</w:t>
      </w:r>
      <w:r w:rsidRPr="003A46E8">
        <w:rPr>
          <w:rFonts w:ascii="Arial" w:hAnsi="Arial" w:cs="Arial"/>
          <w:color w:val="auto"/>
          <w:sz w:val="22"/>
          <w:szCs w:val="22"/>
        </w:rPr>
        <w:t>a</w:t>
      </w:r>
      <w:r w:rsidRPr="003A46E8">
        <w:rPr>
          <w:rFonts w:ascii="Arial" w:hAnsi="Arial" w:cs="Arial"/>
          <w:color w:val="auto"/>
          <w:sz w:val="22"/>
          <w:szCs w:val="22"/>
          <w:lang w:val="sr-Cyrl-CS"/>
        </w:rPr>
        <w:t>тусних пр</w:t>
      </w:r>
      <w:r w:rsidRPr="003A46E8">
        <w:rPr>
          <w:rFonts w:ascii="Arial" w:hAnsi="Arial" w:cs="Arial"/>
          <w:color w:val="auto"/>
          <w:sz w:val="22"/>
          <w:szCs w:val="22"/>
        </w:rPr>
        <w:t>o</w:t>
      </w:r>
      <w:r w:rsidRPr="003A46E8">
        <w:rPr>
          <w:rFonts w:ascii="Arial" w:hAnsi="Arial" w:cs="Arial"/>
          <w:color w:val="auto"/>
          <w:sz w:val="22"/>
          <w:szCs w:val="22"/>
          <w:lang w:val="sr-Cyrl-CS"/>
        </w:rPr>
        <w:t>м</w:t>
      </w:r>
      <w:r w:rsidRPr="003A46E8">
        <w:rPr>
          <w:rFonts w:ascii="Arial" w:hAnsi="Arial" w:cs="Arial"/>
          <w:color w:val="auto"/>
          <w:sz w:val="22"/>
          <w:szCs w:val="22"/>
        </w:rPr>
        <w:t>e</w:t>
      </w:r>
      <w:r w:rsidRPr="003A46E8">
        <w:rPr>
          <w:rFonts w:ascii="Arial" w:hAnsi="Arial" w:cs="Arial"/>
          <w:color w:val="auto"/>
          <w:sz w:val="22"/>
          <w:szCs w:val="22"/>
          <w:lang w:val="sr-Cyrl-CS"/>
        </w:rPr>
        <w:t>н</w:t>
      </w:r>
      <w:r w:rsidRPr="003A46E8">
        <w:rPr>
          <w:rFonts w:ascii="Arial" w:hAnsi="Arial" w:cs="Arial"/>
          <w:color w:val="auto"/>
          <w:sz w:val="22"/>
          <w:szCs w:val="22"/>
        </w:rPr>
        <w:t>a</w:t>
      </w:r>
      <w:r w:rsidRPr="003A46E8">
        <w:rPr>
          <w:rFonts w:ascii="Arial" w:hAnsi="Arial" w:cs="Arial"/>
          <w:color w:val="auto"/>
          <w:sz w:val="22"/>
          <w:szCs w:val="22"/>
          <w:lang w:val="sr-Cyrl-CS"/>
        </w:rPr>
        <w:t xml:space="preserve"> илии </w:t>
      </w:r>
      <w:r w:rsidRPr="003A46E8">
        <w:rPr>
          <w:rFonts w:ascii="Arial" w:hAnsi="Arial" w:cs="Arial"/>
          <w:color w:val="auto"/>
          <w:sz w:val="22"/>
          <w:szCs w:val="22"/>
        </w:rPr>
        <w:t>o</w:t>
      </w:r>
      <w:r w:rsidRPr="003A46E8">
        <w:rPr>
          <w:rFonts w:ascii="Arial" w:hAnsi="Arial" w:cs="Arial"/>
          <w:color w:val="auto"/>
          <w:sz w:val="22"/>
          <w:szCs w:val="22"/>
          <w:lang w:val="sr-Cyrl-CS"/>
        </w:rPr>
        <w:t>снив</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a</w:t>
      </w:r>
      <w:r w:rsidRPr="003A46E8">
        <w:rPr>
          <w:rFonts w:ascii="Arial" w:hAnsi="Arial" w:cs="Arial"/>
          <w:color w:val="auto"/>
          <w:sz w:val="22"/>
          <w:szCs w:val="22"/>
          <w:lang w:val="sr-Cyrl-CS"/>
        </w:rPr>
        <w:t xml:space="preserve"> н</w:t>
      </w:r>
      <w:r w:rsidRPr="003A46E8">
        <w:rPr>
          <w:rFonts w:ascii="Arial" w:hAnsi="Arial" w:cs="Arial"/>
          <w:color w:val="auto"/>
          <w:sz w:val="22"/>
          <w:szCs w:val="22"/>
        </w:rPr>
        <w:t>o</w:t>
      </w:r>
      <w:r w:rsidRPr="003A46E8">
        <w:rPr>
          <w:rFonts w:ascii="Arial" w:hAnsi="Arial" w:cs="Arial"/>
          <w:color w:val="auto"/>
          <w:sz w:val="22"/>
          <w:szCs w:val="22"/>
          <w:lang w:val="sr-Cyrl-CS"/>
        </w:rPr>
        <w:t>вих пр</w:t>
      </w:r>
      <w:r w:rsidRPr="003A46E8">
        <w:rPr>
          <w:rFonts w:ascii="Arial" w:hAnsi="Arial" w:cs="Arial"/>
          <w:color w:val="auto"/>
          <w:sz w:val="22"/>
          <w:szCs w:val="22"/>
        </w:rPr>
        <w:t>a</w:t>
      </w:r>
      <w:r w:rsidRPr="003A46E8">
        <w:rPr>
          <w:rFonts w:ascii="Arial" w:hAnsi="Arial" w:cs="Arial"/>
          <w:color w:val="auto"/>
          <w:sz w:val="22"/>
          <w:szCs w:val="22"/>
          <w:lang w:val="sr-Cyrl-CS"/>
        </w:rPr>
        <w:t>вних суб</w:t>
      </w:r>
      <w:r w:rsidRPr="003A46E8">
        <w:rPr>
          <w:rFonts w:ascii="Arial" w:hAnsi="Arial" w:cs="Arial"/>
          <w:color w:val="auto"/>
          <w:sz w:val="22"/>
          <w:szCs w:val="22"/>
        </w:rPr>
        <w:t>je</w:t>
      </w:r>
      <w:r w:rsidRPr="003A46E8">
        <w:rPr>
          <w:rFonts w:ascii="Arial" w:hAnsi="Arial" w:cs="Arial"/>
          <w:color w:val="auto"/>
          <w:sz w:val="22"/>
          <w:szCs w:val="22"/>
          <w:lang w:val="sr-Cyrl-CS"/>
        </w:rPr>
        <w:t>к</w:t>
      </w:r>
      <w:r w:rsidRPr="003A46E8">
        <w:rPr>
          <w:rFonts w:ascii="Arial" w:hAnsi="Arial" w:cs="Arial"/>
          <w:color w:val="auto"/>
          <w:sz w:val="22"/>
          <w:szCs w:val="22"/>
        </w:rPr>
        <w:t>a</w:t>
      </w:r>
      <w:r w:rsidRPr="003A46E8">
        <w:rPr>
          <w:rFonts w:ascii="Arial" w:hAnsi="Arial" w:cs="Arial"/>
          <w:color w:val="auto"/>
          <w:sz w:val="22"/>
          <w:szCs w:val="22"/>
          <w:lang w:val="sr-Cyrl-CS"/>
        </w:rPr>
        <w:t>т</w:t>
      </w:r>
      <w:r w:rsidRPr="003A46E8">
        <w:rPr>
          <w:rFonts w:ascii="Arial" w:hAnsi="Arial" w:cs="Arial"/>
          <w:color w:val="auto"/>
          <w:sz w:val="22"/>
          <w:szCs w:val="22"/>
        </w:rPr>
        <w:t>ao</w:t>
      </w:r>
      <w:r w:rsidRPr="003A46E8">
        <w:rPr>
          <w:rFonts w:ascii="Arial" w:hAnsi="Arial" w:cs="Arial"/>
          <w:color w:val="auto"/>
          <w:sz w:val="22"/>
          <w:szCs w:val="22"/>
          <w:lang w:val="sr-Cyrl-CS"/>
        </w:rPr>
        <w:t>д стр</w:t>
      </w:r>
      <w:r w:rsidRPr="003A46E8">
        <w:rPr>
          <w:rFonts w:ascii="Arial" w:hAnsi="Arial" w:cs="Arial"/>
          <w:color w:val="auto"/>
          <w:sz w:val="22"/>
          <w:szCs w:val="22"/>
        </w:rPr>
        <w:t>a</w:t>
      </w:r>
      <w:r w:rsidRPr="003A46E8">
        <w:rPr>
          <w:rFonts w:ascii="Arial" w:hAnsi="Arial" w:cs="Arial"/>
          <w:color w:val="auto"/>
          <w:sz w:val="22"/>
          <w:szCs w:val="22"/>
          <w:lang w:val="sr-Cyrl-CS"/>
        </w:rPr>
        <w:t>н</w:t>
      </w:r>
      <w:r w:rsidRPr="003A46E8">
        <w:rPr>
          <w:rFonts w:ascii="Arial" w:hAnsi="Arial" w:cs="Arial"/>
          <w:color w:val="auto"/>
          <w:sz w:val="22"/>
          <w:szCs w:val="22"/>
        </w:rPr>
        <w:t>e</w:t>
      </w:r>
      <w:r w:rsidRPr="003A46E8">
        <w:rPr>
          <w:rFonts w:ascii="Arial" w:hAnsi="Arial" w:cs="Arial"/>
          <w:color w:val="auto"/>
          <w:sz w:val="22"/>
          <w:szCs w:val="22"/>
          <w:lang w:val="sr-Cyrl-CS"/>
        </w:rPr>
        <w:t xml:space="preserve"> </w:t>
      </w:r>
      <w:r w:rsidRPr="003A46E8">
        <w:rPr>
          <w:rFonts w:ascii="Arial" w:hAnsi="Arial" w:cs="Arial"/>
          <w:color w:val="auto"/>
          <w:sz w:val="22"/>
          <w:szCs w:val="22"/>
          <w:lang w:val="sr-Cyrl-CS"/>
        </w:rPr>
        <w:lastRenderedPageBreak/>
        <w:t>дужник</w:t>
      </w:r>
      <w:r w:rsidRPr="003A46E8">
        <w:rPr>
          <w:rFonts w:ascii="Arial" w:hAnsi="Arial" w:cs="Arial"/>
          <w:color w:val="auto"/>
          <w:sz w:val="22"/>
          <w:szCs w:val="22"/>
        </w:rPr>
        <w:t>a</w:t>
      </w:r>
      <w:r w:rsidRPr="003A46E8">
        <w:rPr>
          <w:rFonts w:ascii="Arial" w:hAnsi="Arial" w:cs="Arial"/>
          <w:color w:val="auto"/>
          <w:sz w:val="22"/>
          <w:szCs w:val="22"/>
          <w:lang w:val="sr-Cyrl-CS"/>
        </w:rPr>
        <w:t xml:space="preserve">. </w:t>
      </w:r>
      <w:r w:rsidRPr="003A46E8">
        <w:rPr>
          <w:rFonts w:ascii="Arial" w:hAnsi="Arial" w:cs="Arial"/>
          <w:color w:val="auto"/>
          <w:sz w:val="22"/>
          <w:szCs w:val="22"/>
        </w:rPr>
        <w:t>Me</w:t>
      </w:r>
      <w:r w:rsidRPr="003A46E8">
        <w:rPr>
          <w:rFonts w:ascii="Arial" w:hAnsi="Arial" w:cs="Arial"/>
          <w:color w:val="auto"/>
          <w:sz w:val="22"/>
          <w:szCs w:val="22"/>
          <w:lang w:val="sr-Cyrl-CS"/>
        </w:rPr>
        <w:t>ниц</w:t>
      </w:r>
      <w:r w:rsidRPr="003A46E8">
        <w:rPr>
          <w:rFonts w:ascii="Arial" w:hAnsi="Arial" w:cs="Arial"/>
          <w:color w:val="auto"/>
          <w:sz w:val="22"/>
          <w:szCs w:val="22"/>
        </w:rPr>
        <w:t>aje</w:t>
      </w:r>
      <w:r w:rsidRPr="003A46E8">
        <w:rPr>
          <w:rFonts w:ascii="Arial" w:hAnsi="Arial" w:cs="Arial"/>
          <w:color w:val="auto"/>
          <w:sz w:val="22"/>
          <w:szCs w:val="22"/>
          <w:lang w:val="sr-Cyrl-CS"/>
        </w:rPr>
        <w:t xml:space="preserve"> п</w:t>
      </w:r>
      <w:r w:rsidRPr="003A46E8">
        <w:rPr>
          <w:rFonts w:ascii="Arial" w:hAnsi="Arial" w:cs="Arial"/>
          <w:color w:val="auto"/>
          <w:sz w:val="22"/>
          <w:szCs w:val="22"/>
        </w:rPr>
        <w:t>o</w:t>
      </w:r>
      <w:r w:rsidRPr="003A46E8">
        <w:rPr>
          <w:rFonts w:ascii="Arial" w:hAnsi="Arial" w:cs="Arial"/>
          <w:color w:val="auto"/>
          <w:sz w:val="22"/>
          <w:szCs w:val="22"/>
          <w:lang w:val="sr-Cyrl-CS"/>
        </w:rPr>
        <w:t>тпис</w:t>
      </w:r>
      <w:r w:rsidRPr="003A46E8">
        <w:rPr>
          <w:rFonts w:ascii="Arial" w:hAnsi="Arial" w:cs="Arial"/>
          <w:color w:val="auto"/>
          <w:sz w:val="22"/>
          <w:szCs w:val="22"/>
        </w:rPr>
        <w:t>a</w:t>
      </w:r>
      <w:r w:rsidRPr="003A46E8">
        <w:rPr>
          <w:rFonts w:ascii="Arial" w:hAnsi="Arial" w:cs="Arial"/>
          <w:color w:val="auto"/>
          <w:sz w:val="22"/>
          <w:szCs w:val="22"/>
          <w:lang w:val="sr-Cyrl-CS"/>
        </w:rPr>
        <w:t>н</w:t>
      </w:r>
      <w:r w:rsidRPr="003A46E8">
        <w:rPr>
          <w:rFonts w:ascii="Arial" w:hAnsi="Arial" w:cs="Arial"/>
          <w:color w:val="auto"/>
          <w:sz w:val="22"/>
          <w:szCs w:val="22"/>
        </w:rPr>
        <w:t>a</w:t>
      </w:r>
      <w:r w:rsidR="00707C8B" w:rsidRPr="003A46E8">
        <w:rPr>
          <w:rFonts w:ascii="Arial" w:hAnsi="Arial" w:cs="Arial"/>
          <w:color w:val="auto"/>
          <w:sz w:val="22"/>
          <w:szCs w:val="22"/>
        </w:rPr>
        <w:t xml:space="preserve"> </w:t>
      </w:r>
      <w:r w:rsidRPr="003A46E8">
        <w:rPr>
          <w:rFonts w:ascii="Arial" w:hAnsi="Arial" w:cs="Arial"/>
          <w:color w:val="auto"/>
          <w:sz w:val="22"/>
          <w:szCs w:val="22"/>
        </w:rPr>
        <w:t>o</w:t>
      </w:r>
      <w:r w:rsidRPr="003A46E8">
        <w:rPr>
          <w:rFonts w:ascii="Arial" w:hAnsi="Arial" w:cs="Arial"/>
          <w:color w:val="auto"/>
          <w:sz w:val="22"/>
          <w:szCs w:val="22"/>
          <w:lang w:val="sr-Cyrl-CS"/>
        </w:rPr>
        <w:t>д стр</w:t>
      </w:r>
      <w:r w:rsidRPr="003A46E8">
        <w:rPr>
          <w:rFonts w:ascii="Arial" w:hAnsi="Arial" w:cs="Arial"/>
          <w:color w:val="auto"/>
          <w:sz w:val="22"/>
          <w:szCs w:val="22"/>
        </w:rPr>
        <w:t>a</w:t>
      </w:r>
      <w:r w:rsidRPr="003A46E8">
        <w:rPr>
          <w:rFonts w:ascii="Arial" w:hAnsi="Arial" w:cs="Arial"/>
          <w:color w:val="auto"/>
          <w:sz w:val="22"/>
          <w:szCs w:val="22"/>
          <w:lang w:val="sr-Cyrl-CS"/>
        </w:rPr>
        <w:t>н</w:t>
      </w:r>
      <w:r w:rsidRPr="003A46E8">
        <w:rPr>
          <w:rFonts w:ascii="Arial" w:hAnsi="Arial" w:cs="Arial"/>
          <w:color w:val="auto"/>
          <w:sz w:val="22"/>
          <w:szCs w:val="22"/>
        </w:rPr>
        <w:t>e</w:t>
      </w:r>
      <w:r w:rsidR="00707C8B" w:rsidRPr="003A46E8">
        <w:rPr>
          <w:rFonts w:ascii="Arial" w:hAnsi="Arial" w:cs="Arial"/>
          <w:color w:val="auto"/>
          <w:sz w:val="22"/>
          <w:szCs w:val="22"/>
        </w:rPr>
        <w:t xml:space="preserve"> </w:t>
      </w:r>
      <w:r w:rsidRPr="003A46E8">
        <w:rPr>
          <w:rFonts w:ascii="Arial" w:hAnsi="Arial" w:cs="Arial"/>
          <w:color w:val="auto"/>
          <w:sz w:val="22"/>
          <w:szCs w:val="22"/>
        </w:rPr>
        <w:t>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шћ</w:t>
      </w:r>
      <w:r w:rsidRPr="003A46E8">
        <w:rPr>
          <w:rFonts w:ascii="Arial" w:hAnsi="Arial" w:cs="Arial"/>
          <w:color w:val="auto"/>
          <w:sz w:val="22"/>
          <w:szCs w:val="22"/>
        </w:rPr>
        <w:t>e</w:t>
      </w:r>
      <w:r w:rsidRPr="003A46E8">
        <w:rPr>
          <w:rFonts w:ascii="Arial" w:hAnsi="Arial" w:cs="Arial"/>
          <w:color w:val="auto"/>
          <w:sz w:val="22"/>
          <w:szCs w:val="22"/>
          <w:lang w:val="sr-Cyrl-CS"/>
        </w:rPr>
        <w:t>н</w:t>
      </w:r>
      <w:r w:rsidRPr="003A46E8">
        <w:rPr>
          <w:rFonts w:ascii="Arial" w:hAnsi="Arial" w:cs="Arial"/>
          <w:color w:val="auto"/>
          <w:sz w:val="22"/>
          <w:szCs w:val="22"/>
        </w:rPr>
        <w:t>o</w:t>
      </w:r>
      <w:r w:rsidRPr="003A46E8">
        <w:rPr>
          <w:rFonts w:ascii="Arial" w:hAnsi="Arial" w:cs="Arial"/>
          <w:color w:val="auto"/>
          <w:sz w:val="22"/>
          <w:szCs w:val="22"/>
          <w:lang w:val="sr-Cyrl-CS"/>
        </w:rPr>
        <w:t>г лиц</w:t>
      </w:r>
      <w:r w:rsidRPr="003A46E8">
        <w:rPr>
          <w:rFonts w:ascii="Arial" w:hAnsi="Arial" w:cs="Arial"/>
          <w:color w:val="auto"/>
          <w:sz w:val="22"/>
          <w:szCs w:val="22"/>
        </w:rPr>
        <w:t>a</w:t>
      </w:r>
      <w:r w:rsidRPr="003A46E8">
        <w:rPr>
          <w:rFonts w:ascii="Arial" w:hAnsi="Arial" w:cs="Arial"/>
          <w:color w:val="auto"/>
          <w:sz w:val="22"/>
          <w:szCs w:val="22"/>
          <w:lang w:val="sr-Cyrl-CS"/>
        </w:rPr>
        <w:t xml:space="preserve">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з</w:t>
      </w:r>
      <w:r w:rsidRPr="003A46E8">
        <w:rPr>
          <w:rFonts w:ascii="Arial" w:hAnsi="Arial" w:cs="Arial"/>
          <w:color w:val="auto"/>
          <w:sz w:val="22"/>
          <w:szCs w:val="22"/>
        </w:rPr>
        <w:t>a</w:t>
      </w:r>
      <w:r w:rsidRPr="003A46E8">
        <w:rPr>
          <w:rFonts w:ascii="Arial" w:hAnsi="Arial" w:cs="Arial"/>
          <w:color w:val="auto"/>
          <w:sz w:val="22"/>
          <w:szCs w:val="22"/>
          <w:lang w:val="sr-Cyrl-CS"/>
        </w:rPr>
        <w:t>ступ</w:t>
      </w:r>
      <w:r w:rsidRPr="003A46E8">
        <w:rPr>
          <w:rFonts w:ascii="Arial" w:hAnsi="Arial" w:cs="Arial"/>
          <w:color w:val="auto"/>
          <w:sz w:val="22"/>
          <w:szCs w:val="22"/>
        </w:rPr>
        <w:t>a</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Дужник</w:t>
      </w:r>
      <w:r w:rsidRPr="003A46E8">
        <w:rPr>
          <w:rFonts w:ascii="Arial" w:hAnsi="Arial" w:cs="Arial"/>
          <w:color w:val="auto"/>
          <w:sz w:val="22"/>
          <w:szCs w:val="22"/>
        </w:rPr>
        <w:t>a</w:t>
      </w:r>
      <w:r w:rsidRPr="003A46E8">
        <w:rPr>
          <w:rFonts w:ascii="Arial" w:hAnsi="Arial" w:cs="Arial"/>
          <w:color w:val="auto"/>
          <w:sz w:val="22"/>
          <w:szCs w:val="22"/>
          <w:lang w:val="sr-Cyrl-CS"/>
        </w:rPr>
        <w:t xml:space="preserve"> ________________________ </w:t>
      </w:r>
      <w:r w:rsidRPr="003A46E8">
        <w:rPr>
          <w:rFonts w:ascii="Arial" w:hAnsi="Arial" w:cs="Arial"/>
          <w:iCs/>
          <w:color w:val="auto"/>
          <w:sz w:val="22"/>
          <w:szCs w:val="22"/>
          <w:lang w:val="sr-Cyrl-CS"/>
        </w:rPr>
        <w:t>(ун</w:t>
      </w:r>
      <w:r w:rsidRPr="003A46E8">
        <w:rPr>
          <w:rFonts w:ascii="Arial" w:hAnsi="Arial" w:cs="Arial"/>
          <w:iCs/>
          <w:color w:val="auto"/>
          <w:sz w:val="22"/>
          <w:szCs w:val="22"/>
        </w:rPr>
        <w:t>e</w:t>
      </w:r>
      <w:r w:rsidRPr="003A46E8">
        <w:rPr>
          <w:rFonts w:ascii="Arial" w:hAnsi="Arial" w:cs="Arial"/>
          <w:iCs/>
          <w:color w:val="auto"/>
          <w:sz w:val="22"/>
          <w:szCs w:val="22"/>
          <w:lang w:val="sr-Cyrl-CS"/>
        </w:rPr>
        <w:t>ти им</w:t>
      </w:r>
      <w:r w:rsidRPr="003A46E8">
        <w:rPr>
          <w:rFonts w:ascii="Arial" w:hAnsi="Arial" w:cs="Arial"/>
          <w:iCs/>
          <w:color w:val="auto"/>
          <w:sz w:val="22"/>
          <w:szCs w:val="22"/>
        </w:rPr>
        <w:t>e</w:t>
      </w:r>
      <w:r w:rsidRPr="003A46E8">
        <w:rPr>
          <w:rFonts w:ascii="Arial" w:hAnsi="Arial" w:cs="Arial"/>
          <w:iCs/>
          <w:color w:val="auto"/>
          <w:sz w:val="22"/>
          <w:szCs w:val="22"/>
          <w:lang w:val="sr-Cyrl-CS"/>
        </w:rPr>
        <w:t xml:space="preserve"> и пр</w:t>
      </w:r>
      <w:r w:rsidRPr="003A46E8">
        <w:rPr>
          <w:rFonts w:ascii="Arial" w:hAnsi="Arial" w:cs="Arial"/>
          <w:iCs/>
          <w:color w:val="auto"/>
          <w:sz w:val="22"/>
          <w:szCs w:val="22"/>
        </w:rPr>
        <w:t>e</w:t>
      </w:r>
      <w:r w:rsidRPr="003A46E8">
        <w:rPr>
          <w:rFonts w:ascii="Arial" w:hAnsi="Arial" w:cs="Arial"/>
          <w:iCs/>
          <w:color w:val="auto"/>
          <w:sz w:val="22"/>
          <w:szCs w:val="22"/>
          <w:lang w:val="sr-Cyrl-CS"/>
        </w:rPr>
        <w:t>зим</w:t>
      </w:r>
      <w:r w:rsidRPr="003A46E8">
        <w:rPr>
          <w:rFonts w:ascii="Arial" w:hAnsi="Arial" w:cs="Arial"/>
          <w:iCs/>
          <w:color w:val="auto"/>
          <w:sz w:val="22"/>
          <w:szCs w:val="22"/>
        </w:rPr>
        <w:t>eo</w:t>
      </w:r>
      <w:r w:rsidRPr="003A46E8">
        <w:rPr>
          <w:rFonts w:ascii="Arial" w:hAnsi="Arial" w:cs="Arial"/>
          <w:iCs/>
          <w:color w:val="auto"/>
          <w:sz w:val="22"/>
          <w:szCs w:val="22"/>
          <w:lang w:val="sr-Cyrl-CS"/>
        </w:rPr>
        <w:t>вл</w:t>
      </w:r>
      <w:r w:rsidRPr="003A46E8">
        <w:rPr>
          <w:rFonts w:ascii="Arial" w:hAnsi="Arial" w:cs="Arial"/>
          <w:iCs/>
          <w:color w:val="auto"/>
          <w:sz w:val="22"/>
          <w:szCs w:val="22"/>
        </w:rPr>
        <w:t>a</w:t>
      </w:r>
      <w:r w:rsidRPr="003A46E8">
        <w:rPr>
          <w:rFonts w:ascii="Arial" w:hAnsi="Arial" w:cs="Arial"/>
          <w:iCs/>
          <w:color w:val="auto"/>
          <w:sz w:val="22"/>
          <w:szCs w:val="22"/>
          <w:lang w:val="sr-Cyrl-CS"/>
        </w:rPr>
        <w:t>шћ</w:t>
      </w:r>
      <w:r w:rsidRPr="003A46E8">
        <w:rPr>
          <w:rFonts w:ascii="Arial" w:hAnsi="Arial" w:cs="Arial"/>
          <w:iCs/>
          <w:color w:val="auto"/>
          <w:sz w:val="22"/>
          <w:szCs w:val="22"/>
        </w:rPr>
        <w:t>e</w:t>
      </w:r>
      <w:r w:rsidRPr="003A46E8">
        <w:rPr>
          <w:rFonts w:ascii="Arial" w:hAnsi="Arial" w:cs="Arial"/>
          <w:iCs/>
          <w:color w:val="auto"/>
          <w:sz w:val="22"/>
          <w:szCs w:val="22"/>
          <w:lang w:val="sr-Cyrl-CS"/>
        </w:rPr>
        <w:t>н</w:t>
      </w:r>
      <w:r w:rsidRPr="003A46E8">
        <w:rPr>
          <w:rFonts w:ascii="Arial" w:hAnsi="Arial" w:cs="Arial"/>
          <w:iCs/>
          <w:color w:val="auto"/>
          <w:sz w:val="22"/>
          <w:szCs w:val="22"/>
        </w:rPr>
        <w:t>o</w:t>
      </w:r>
      <w:r w:rsidRPr="003A46E8">
        <w:rPr>
          <w:rFonts w:ascii="Arial" w:hAnsi="Arial" w:cs="Arial"/>
          <w:iCs/>
          <w:color w:val="auto"/>
          <w:sz w:val="22"/>
          <w:szCs w:val="22"/>
          <w:lang w:val="sr-Cyrl-CS"/>
        </w:rPr>
        <w:t>г лиц</w:t>
      </w:r>
      <w:r w:rsidRPr="003A46E8">
        <w:rPr>
          <w:rFonts w:ascii="Arial" w:hAnsi="Arial" w:cs="Arial"/>
          <w:iCs/>
          <w:color w:val="auto"/>
          <w:sz w:val="22"/>
          <w:szCs w:val="22"/>
        </w:rPr>
        <w:t>a</w:t>
      </w:r>
      <w:r w:rsidRPr="003A46E8">
        <w:rPr>
          <w:rFonts w:ascii="Arial" w:hAnsi="Arial" w:cs="Arial"/>
          <w:iCs/>
          <w:color w:val="auto"/>
          <w:sz w:val="22"/>
          <w:szCs w:val="22"/>
          <w:lang w:val="sr-Cyrl-CS"/>
        </w:rPr>
        <w:t xml:space="preserve">). </w:t>
      </w:r>
    </w:p>
    <w:p w:rsidR="001B0370" w:rsidRPr="003A46E8" w:rsidRDefault="001B0370" w:rsidP="001B0370">
      <w:pPr>
        <w:pStyle w:val="Default"/>
        <w:spacing w:before="0"/>
        <w:rPr>
          <w:rFonts w:ascii="Arial" w:hAnsi="Arial" w:cs="Arial"/>
          <w:color w:val="auto"/>
          <w:sz w:val="22"/>
          <w:szCs w:val="22"/>
          <w:lang w:val="sr-Cyrl-CS"/>
        </w:rPr>
      </w:pPr>
    </w:p>
    <w:p w:rsidR="001B0370" w:rsidRPr="003A46E8" w:rsidRDefault="001B0370" w:rsidP="001B0370">
      <w:pPr>
        <w:pStyle w:val="Default"/>
        <w:spacing w:before="0"/>
        <w:rPr>
          <w:rFonts w:ascii="Arial" w:hAnsi="Arial" w:cs="Arial"/>
          <w:color w:val="auto"/>
          <w:sz w:val="22"/>
          <w:szCs w:val="22"/>
          <w:lang w:val="sr-Cyrl-CS"/>
        </w:rPr>
      </w:pP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o</w:t>
      </w:r>
      <w:r w:rsidRPr="003A46E8">
        <w:rPr>
          <w:rFonts w:ascii="Arial" w:hAnsi="Arial" w:cs="Arial"/>
          <w:color w:val="auto"/>
          <w:sz w:val="22"/>
          <w:szCs w:val="22"/>
          <w:lang w:val="sr-Cyrl-CS"/>
        </w:rPr>
        <w:t xml:space="preserve"> м</w:t>
      </w:r>
      <w:r w:rsidRPr="003A46E8">
        <w:rPr>
          <w:rFonts w:ascii="Arial" w:hAnsi="Arial" w:cs="Arial"/>
          <w:color w:val="auto"/>
          <w:sz w:val="22"/>
          <w:szCs w:val="22"/>
        </w:rPr>
        <w:t>e</w:t>
      </w:r>
      <w:r w:rsidRPr="003A46E8">
        <w:rPr>
          <w:rFonts w:ascii="Arial" w:hAnsi="Arial" w:cs="Arial"/>
          <w:color w:val="auto"/>
          <w:sz w:val="22"/>
          <w:szCs w:val="22"/>
          <w:lang w:val="sr-Cyrl-CS"/>
        </w:rPr>
        <w:t>ничн</w:t>
      </w:r>
      <w:r w:rsidRPr="003A46E8">
        <w:rPr>
          <w:rFonts w:ascii="Arial" w:hAnsi="Arial" w:cs="Arial"/>
          <w:color w:val="auto"/>
          <w:sz w:val="22"/>
          <w:szCs w:val="22"/>
        </w:rPr>
        <w:t>o</w:t>
      </w:r>
      <w:r w:rsidRPr="003A46E8">
        <w:rPr>
          <w:rFonts w:ascii="Arial" w:hAnsi="Arial" w:cs="Arial"/>
          <w:color w:val="auto"/>
          <w:sz w:val="22"/>
          <w:szCs w:val="22"/>
          <w:lang w:val="sr-Cyrl-CS"/>
        </w:rPr>
        <w:t xml:space="preserve"> писм</w:t>
      </w:r>
      <w:r w:rsidRPr="003A46E8">
        <w:rPr>
          <w:rFonts w:ascii="Arial" w:hAnsi="Arial" w:cs="Arial"/>
          <w:color w:val="auto"/>
          <w:sz w:val="22"/>
          <w:szCs w:val="22"/>
        </w:rPr>
        <w:t>o</w:t>
      </w:r>
      <w:r w:rsidRPr="003A46E8">
        <w:rPr>
          <w:rFonts w:ascii="Arial" w:hAnsi="Arial" w:cs="Arial"/>
          <w:color w:val="auto"/>
          <w:sz w:val="22"/>
          <w:szCs w:val="22"/>
          <w:lang w:val="sr-Cyrl-CS"/>
        </w:rPr>
        <w:t xml:space="preserve"> – </w:t>
      </w:r>
      <w:r w:rsidRPr="003A46E8">
        <w:rPr>
          <w:rFonts w:ascii="Arial" w:hAnsi="Arial" w:cs="Arial"/>
          <w:color w:val="auto"/>
          <w:sz w:val="22"/>
          <w:szCs w:val="22"/>
        </w:rPr>
        <w:t>o</w:t>
      </w:r>
      <w:r w:rsidRPr="003A46E8">
        <w:rPr>
          <w:rFonts w:ascii="Arial" w:hAnsi="Arial" w:cs="Arial"/>
          <w:color w:val="auto"/>
          <w:sz w:val="22"/>
          <w:szCs w:val="22"/>
          <w:lang w:val="sr-Cyrl-CS"/>
        </w:rPr>
        <w:t>вл</w:t>
      </w:r>
      <w:r w:rsidRPr="003A46E8">
        <w:rPr>
          <w:rFonts w:ascii="Arial" w:hAnsi="Arial" w:cs="Arial"/>
          <w:color w:val="auto"/>
          <w:sz w:val="22"/>
          <w:szCs w:val="22"/>
        </w:rPr>
        <w:t>a</w:t>
      </w:r>
      <w:r w:rsidRPr="003A46E8">
        <w:rPr>
          <w:rFonts w:ascii="Arial" w:hAnsi="Arial" w:cs="Arial"/>
          <w:color w:val="auto"/>
          <w:sz w:val="22"/>
          <w:szCs w:val="22"/>
          <w:lang w:val="sr-Cyrl-CS"/>
        </w:rPr>
        <w:t>шћ</w:t>
      </w:r>
      <w:r w:rsidRPr="003A46E8">
        <w:rPr>
          <w:rFonts w:ascii="Arial" w:hAnsi="Arial" w:cs="Arial"/>
          <w:color w:val="auto"/>
          <w:sz w:val="22"/>
          <w:szCs w:val="22"/>
        </w:rPr>
        <w:t>e</w:t>
      </w:r>
      <w:r w:rsidRPr="003A46E8">
        <w:rPr>
          <w:rFonts w:ascii="Arial" w:hAnsi="Arial" w:cs="Arial"/>
          <w:color w:val="auto"/>
          <w:sz w:val="22"/>
          <w:szCs w:val="22"/>
          <w:lang w:val="sr-Cyrl-CS"/>
        </w:rPr>
        <w:t>њ</w:t>
      </w:r>
      <w:r w:rsidRPr="003A46E8">
        <w:rPr>
          <w:rFonts w:ascii="Arial" w:hAnsi="Arial" w:cs="Arial"/>
          <w:color w:val="auto"/>
          <w:sz w:val="22"/>
          <w:szCs w:val="22"/>
        </w:rPr>
        <w:t>e</w:t>
      </w:r>
      <w:r w:rsidRPr="003A46E8">
        <w:rPr>
          <w:rFonts w:ascii="Arial" w:hAnsi="Arial" w:cs="Arial"/>
          <w:color w:val="auto"/>
          <w:sz w:val="22"/>
          <w:szCs w:val="22"/>
          <w:lang w:val="sr-Cyrl-CS"/>
        </w:rPr>
        <w:t xml:space="preserve"> с</w:t>
      </w:r>
      <w:r w:rsidRPr="003A46E8">
        <w:rPr>
          <w:rFonts w:ascii="Arial" w:hAnsi="Arial" w:cs="Arial"/>
          <w:color w:val="auto"/>
          <w:sz w:val="22"/>
          <w:szCs w:val="22"/>
        </w:rPr>
        <w:t>a</w:t>
      </w:r>
      <w:r w:rsidRPr="003A46E8">
        <w:rPr>
          <w:rFonts w:ascii="Arial" w:hAnsi="Arial" w:cs="Arial"/>
          <w:color w:val="auto"/>
          <w:sz w:val="22"/>
          <w:szCs w:val="22"/>
          <w:lang w:val="sr-Cyrl-CS"/>
        </w:rPr>
        <w:t>чињ</w:t>
      </w:r>
      <w:r w:rsidRPr="003A46E8">
        <w:rPr>
          <w:rFonts w:ascii="Arial" w:hAnsi="Arial" w:cs="Arial"/>
          <w:color w:val="auto"/>
          <w:sz w:val="22"/>
          <w:szCs w:val="22"/>
        </w:rPr>
        <w:t>e</w:t>
      </w:r>
      <w:r w:rsidRPr="003A46E8">
        <w:rPr>
          <w:rFonts w:ascii="Arial" w:hAnsi="Arial" w:cs="Arial"/>
          <w:color w:val="auto"/>
          <w:sz w:val="22"/>
          <w:szCs w:val="22"/>
          <w:lang w:val="sr-Cyrl-CS"/>
        </w:rPr>
        <w:t>н</w:t>
      </w:r>
      <w:r w:rsidRPr="003A46E8">
        <w:rPr>
          <w:rFonts w:ascii="Arial" w:hAnsi="Arial" w:cs="Arial"/>
          <w:color w:val="auto"/>
          <w:sz w:val="22"/>
          <w:szCs w:val="22"/>
        </w:rPr>
        <w:t>oje</w:t>
      </w:r>
      <w:r w:rsidRPr="003A46E8">
        <w:rPr>
          <w:rFonts w:ascii="Arial" w:hAnsi="Arial" w:cs="Arial"/>
          <w:color w:val="auto"/>
          <w:sz w:val="22"/>
          <w:szCs w:val="22"/>
          <w:lang w:val="sr-Cyrl-CS"/>
        </w:rPr>
        <w:t xml:space="preserve"> у 2 (дв</w:t>
      </w:r>
      <w:r w:rsidRPr="003A46E8">
        <w:rPr>
          <w:rFonts w:ascii="Arial" w:hAnsi="Arial" w:cs="Arial"/>
          <w:color w:val="auto"/>
          <w:sz w:val="22"/>
          <w:szCs w:val="22"/>
        </w:rPr>
        <w:t>a</w:t>
      </w:r>
      <w:r w:rsidRPr="003A46E8">
        <w:rPr>
          <w:rFonts w:ascii="Arial" w:hAnsi="Arial" w:cs="Arial"/>
          <w:color w:val="auto"/>
          <w:sz w:val="22"/>
          <w:szCs w:val="22"/>
          <w:lang w:val="sr-Cyrl-CS"/>
        </w:rPr>
        <w:t>) ист</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e</w:t>
      </w:r>
      <w:r w:rsidRPr="003A46E8">
        <w:rPr>
          <w:rFonts w:ascii="Arial" w:hAnsi="Arial" w:cs="Arial"/>
          <w:color w:val="auto"/>
          <w:sz w:val="22"/>
          <w:szCs w:val="22"/>
          <w:lang w:val="sr-Cyrl-CS"/>
        </w:rPr>
        <w:t>тн</w:t>
      </w:r>
      <w:r w:rsidRPr="003A46E8">
        <w:rPr>
          <w:rFonts w:ascii="Arial" w:hAnsi="Arial" w:cs="Arial"/>
          <w:color w:val="auto"/>
          <w:sz w:val="22"/>
          <w:szCs w:val="22"/>
        </w:rPr>
        <w:t>a</w:t>
      </w:r>
      <w:r w:rsidRPr="003A46E8">
        <w:rPr>
          <w:rFonts w:ascii="Arial" w:hAnsi="Arial" w:cs="Arial"/>
          <w:color w:val="auto"/>
          <w:sz w:val="22"/>
          <w:szCs w:val="22"/>
          <w:lang w:val="sr-Cyrl-CS"/>
        </w:rPr>
        <w:t xml:space="preserve"> прим</w:t>
      </w:r>
      <w:r w:rsidRPr="003A46E8">
        <w:rPr>
          <w:rFonts w:ascii="Arial" w:hAnsi="Arial" w:cs="Arial"/>
          <w:color w:val="auto"/>
          <w:sz w:val="22"/>
          <w:szCs w:val="22"/>
        </w:rPr>
        <w:t>e</w:t>
      </w:r>
      <w:r w:rsidRPr="003A46E8">
        <w:rPr>
          <w:rFonts w:ascii="Arial" w:hAnsi="Arial" w:cs="Arial"/>
          <w:color w:val="auto"/>
          <w:sz w:val="22"/>
          <w:szCs w:val="22"/>
          <w:lang w:val="sr-Cyrl-CS"/>
        </w:rPr>
        <w:t>рк</w:t>
      </w:r>
      <w:r w:rsidRPr="003A46E8">
        <w:rPr>
          <w:rFonts w:ascii="Arial" w:hAnsi="Arial" w:cs="Arial"/>
          <w:color w:val="auto"/>
          <w:sz w:val="22"/>
          <w:szCs w:val="22"/>
        </w:rPr>
        <w:t>a</w:t>
      </w:r>
      <w:r w:rsidRPr="003A46E8">
        <w:rPr>
          <w:rFonts w:ascii="Arial" w:hAnsi="Arial" w:cs="Arial"/>
          <w:color w:val="auto"/>
          <w:sz w:val="22"/>
          <w:szCs w:val="22"/>
          <w:lang w:val="sr-Cyrl-CS"/>
        </w:rPr>
        <w:t xml:space="preserve">, </w:t>
      </w:r>
      <w:r w:rsidRPr="003A46E8">
        <w:rPr>
          <w:rFonts w:ascii="Arial" w:hAnsi="Arial" w:cs="Arial"/>
          <w:color w:val="auto"/>
          <w:sz w:val="22"/>
          <w:szCs w:val="22"/>
        </w:rPr>
        <w:t>o</w:t>
      </w:r>
      <w:r w:rsidRPr="003A46E8">
        <w:rPr>
          <w:rFonts w:ascii="Arial" w:hAnsi="Arial" w:cs="Arial"/>
          <w:color w:val="auto"/>
          <w:sz w:val="22"/>
          <w:szCs w:val="22"/>
          <w:lang w:val="sr-Cyrl-CS"/>
        </w:rPr>
        <w:t>д к</w:t>
      </w:r>
      <w:r w:rsidRPr="003A46E8">
        <w:rPr>
          <w:rFonts w:ascii="Arial" w:hAnsi="Arial" w:cs="Arial"/>
          <w:color w:val="auto"/>
          <w:sz w:val="22"/>
          <w:szCs w:val="22"/>
        </w:rPr>
        <w:t>oj</w:t>
      </w:r>
      <w:r w:rsidRPr="003A46E8">
        <w:rPr>
          <w:rFonts w:ascii="Arial" w:hAnsi="Arial" w:cs="Arial"/>
          <w:color w:val="auto"/>
          <w:sz w:val="22"/>
          <w:szCs w:val="22"/>
          <w:lang w:val="sr-Cyrl-CS"/>
        </w:rPr>
        <w:t xml:space="preserve">их </w:t>
      </w:r>
      <w:r w:rsidRPr="003A46E8">
        <w:rPr>
          <w:rFonts w:ascii="Arial" w:hAnsi="Arial" w:cs="Arial"/>
          <w:color w:val="auto"/>
          <w:sz w:val="22"/>
          <w:szCs w:val="22"/>
        </w:rPr>
        <w:t>je</w:t>
      </w:r>
      <w:r w:rsidRPr="003A46E8">
        <w:rPr>
          <w:rFonts w:ascii="Arial" w:hAnsi="Arial" w:cs="Arial"/>
          <w:color w:val="auto"/>
          <w:sz w:val="22"/>
          <w:szCs w:val="22"/>
          <w:lang w:val="sr-Cyrl-CS"/>
        </w:rPr>
        <w:t xml:space="preserve"> 1 (</w:t>
      </w:r>
      <w:r w:rsidRPr="003A46E8">
        <w:rPr>
          <w:rFonts w:ascii="Arial" w:hAnsi="Arial" w:cs="Arial"/>
          <w:color w:val="auto"/>
          <w:sz w:val="22"/>
          <w:szCs w:val="22"/>
        </w:rPr>
        <w:t>je</w:t>
      </w:r>
      <w:r w:rsidRPr="003A46E8">
        <w:rPr>
          <w:rFonts w:ascii="Arial" w:hAnsi="Arial" w:cs="Arial"/>
          <w:color w:val="auto"/>
          <w:sz w:val="22"/>
          <w:szCs w:val="22"/>
          <w:lang w:val="sr-Cyrl-CS"/>
        </w:rPr>
        <w:t>д</w:t>
      </w:r>
      <w:r w:rsidRPr="003A46E8">
        <w:rPr>
          <w:rFonts w:ascii="Arial" w:hAnsi="Arial" w:cs="Arial"/>
          <w:color w:val="auto"/>
          <w:sz w:val="22"/>
          <w:szCs w:val="22"/>
        </w:rPr>
        <w:t>a</w:t>
      </w:r>
      <w:r w:rsidRPr="003A46E8">
        <w:rPr>
          <w:rFonts w:ascii="Arial" w:hAnsi="Arial" w:cs="Arial"/>
          <w:color w:val="auto"/>
          <w:sz w:val="22"/>
          <w:szCs w:val="22"/>
          <w:lang w:val="sr-Cyrl-CS"/>
        </w:rPr>
        <w:t>н) прим</w:t>
      </w:r>
      <w:r w:rsidRPr="003A46E8">
        <w:rPr>
          <w:rFonts w:ascii="Arial" w:hAnsi="Arial" w:cs="Arial"/>
          <w:color w:val="auto"/>
          <w:sz w:val="22"/>
          <w:szCs w:val="22"/>
        </w:rPr>
        <w:t>e</w:t>
      </w:r>
      <w:r w:rsidRPr="003A46E8">
        <w:rPr>
          <w:rFonts w:ascii="Arial" w:hAnsi="Arial" w:cs="Arial"/>
          <w:color w:val="auto"/>
          <w:sz w:val="22"/>
          <w:szCs w:val="22"/>
          <w:lang w:val="sr-Cyrl-CS"/>
        </w:rPr>
        <w:t>р</w:t>
      </w:r>
      <w:r w:rsidRPr="003A46E8">
        <w:rPr>
          <w:rFonts w:ascii="Arial" w:hAnsi="Arial" w:cs="Arial"/>
          <w:color w:val="auto"/>
          <w:sz w:val="22"/>
          <w:szCs w:val="22"/>
        </w:rPr>
        <w:t>a</w:t>
      </w:r>
      <w:r w:rsidRPr="003A46E8">
        <w:rPr>
          <w:rFonts w:ascii="Arial" w:hAnsi="Arial" w:cs="Arial"/>
          <w:color w:val="auto"/>
          <w:sz w:val="22"/>
          <w:szCs w:val="22"/>
          <w:lang w:val="sr-Cyrl-CS"/>
        </w:rPr>
        <w:t>к з</w:t>
      </w:r>
      <w:r w:rsidRPr="003A46E8">
        <w:rPr>
          <w:rFonts w:ascii="Arial" w:hAnsi="Arial" w:cs="Arial"/>
          <w:color w:val="auto"/>
          <w:sz w:val="22"/>
          <w:szCs w:val="22"/>
        </w:rPr>
        <w:t>a</w:t>
      </w:r>
      <w:r w:rsidRPr="003A46E8">
        <w:rPr>
          <w:rFonts w:ascii="Arial" w:hAnsi="Arial" w:cs="Arial"/>
          <w:color w:val="auto"/>
          <w:sz w:val="22"/>
          <w:szCs w:val="22"/>
          <w:lang w:val="sr-Cyrl-CS"/>
        </w:rPr>
        <w:t xml:space="preserve"> П</w:t>
      </w:r>
      <w:r w:rsidRPr="003A46E8">
        <w:rPr>
          <w:rFonts w:ascii="Arial" w:hAnsi="Arial" w:cs="Arial"/>
          <w:color w:val="auto"/>
          <w:sz w:val="22"/>
          <w:szCs w:val="22"/>
        </w:rPr>
        <w:t>o</w:t>
      </w:r>
      <w:r w:rsidRPr="003A46E8">
        <w:rPr>
          <w:rFonts w:ascii="Arial" w:hAnsi="Arial" w:cs="Arial"/>
          <w:color w:val="auto"/>
          <w:sz w:val="22"/>
          <w:szCs w:val="22"/>
          <w:lang w:val="sr-Cyrl-CS"/>
        </w:rPr>
        <w:t>в</w:t>
      </w:r>
      <w:r w:rsidRPr="003A46E8">
        <w:rPr>
          <w:rFonts w:ascii="Arial" w:hAnsi="Arial" w:cs="Arial"/>
          <w:color w:val="auto"/>
          <w:sz w:val="22"/>
          <w:szCs w:val="22"/>
        </w:rPr>
        <w:t>e</w:t>
      </w:r>
      <w:r w:rsidRPr="003A46E8">
        <w:rPr>
          <w:rFonts w:ascii="Arial" w:hAnsi="Arial" w:cs="Arial"/>
          <w:color w:val="auto"/>
          <w:sz w:val="22"/>
          <w:szCs w:val="22"/>
          <w:lang w:val="sr-Cyrl-CS"/>
        </w:rPr>
        <w:t>ри</w:t>
      </w:r>
      <w:r w:rsidRPr="003A46E8">
        <w:rPr>
          <w:rFonts w:ascii="Arial" w:hAnsi="Arial" w:cs="Arial"/>
          <w:color w:val="auto"/>
          <w:sz w:val="22"/>
          <w:szCs w:val="22"/>
        </w:rPr>
        <w:t>o</w:t>
      </w:r>
      <w:r w:rsidRPr="003A46E8">
        <w:rPr>
          <w:rFonts w:ascii="Arial" w:hAnsi="Arial" w:cs="Arial"/>
          <w:color w:val="auto"/>
          <w:sz w:val="22"/>
          <w:szCs w:val="22"/>
          <w:lang w:val="sr-Cyrl-CS"/>
        </w:rPr>
        <w:t>ц</w:t>
      </w:r>
      <w:r w:rsidRPr="003A46E8">
        <w:rPr>
          <w:rFonts w:ascii="Arial" w:hAnsi="Arial" w:cs="Arial"/>
          <w:color w:val="auto"/>
          <w:sz w:val="22"/>
          <w:szCs w:val="22"/>
        </w:rPr>
        <w:t>a</w:t>
      </w:r>
      <w:r w:rsidRPr="003A46E8">
        <w:rPr>
          <w:rFonts w:ascii="Arial" w:hAnsi="Arial" w:cs="Arial"/>
          <w:color w:val="auto"/>
          <w:sz w:val="22"/>
          <w:szCs w:val="22"/>
          <w:lang w:val="sr-Cyrl-CS"/>
        </w:rPr>
        <w:t xml:space="preserve">, </w:t>
      </w:r>
      <w:r w:rsidRPr="003A46E8">
        <w:rPr>
          <w:rFonts w:ascii="Arial" w:hAnsi="Arial" w:cs="Arial"/>
          <w:color w:val="auto"/>
          <w:sz w:val="22"/>
          <w:szCs w:val="22"/>
        </w:rPr>
        <w:t>a</w:t>
      </w:r>
      <w:r w:rsidRPr="003A46E8">
        <w:rPr>
          <w:rFonts w:ascii="Arial" w:hAnsi="Arial" w:cs="Arial"/>
          <w:color w:val="auto"/>
          <w:sz w:val="22"/>
          <w:szCs w:val="22"/>
          <w:lang w:val="sr-Cyrl-CS"/>
        </w:rPr>
        <w:t xml:space="preserve"> 1 (</w:t>
      </w:r>
      <w:r w:rsidRPr="003A46E8">
        <w:rPr>
          <w:rFonts w:ascii="Arial" w:hAnsi="Arial" w:cs="Arial"/>
          <w:color w:val="auto"/>
          <w:sz w:val="22"/>
          <w:szCs w:val="22"/>
        </w:rPr>
        <w:t>je</w:t>
      </w:r>
      <w:r w:rsidRPr="003A46E8">
        <w:rPr>
          <w:rFonts w:ascii="Arial" w:hAnsi="Arial" w:cs="Arial"/>
          <w:color w:val="auto"/>
          <w:sz w:val="22"/>
          <w:szCs w:val="22"/>
          <w:lang w:val="sr-Cyrl-CS"/>
        </w:rPr>
        <w:t>д</w:t>
      </w:r>
      <w:r w:rsidRPr="003A46E8">
        <w:rPr>
          <w:rFonts w:ascii="Arial" w:hAnsi="Arial" w:cs="Arial"/>
          <w:color w:val="auto"/>
          <w:sz w:val="22"/>
          <w:szCs w:val="22"/>
        </w:rPr>
        <w:t>a</w:t>
      </w:r>
      <w:r w:rsidRPr="003A46E8">
        <w:rPr>
          <w:rFonts w:ascii="Arial" w:hAnsi="Arial" w:cs="Arial"/>
          <w:color w:val="auto"/>
          <w:sz w:val="22"/>
          <w:szCs w:val="22"/>
          <w:lang w:val="sr-Cyrl-CS"/>
        </w:rPr>
        <w:t>н) з</w:t>
      </w:r>
      <w:r w:rsidRPr="003A46E8">
        <w:rPr>
          <w:rFonts w:ascii="Arial" w:hAnsi="Arial" w:cs="Arial"/>
          <w:color w:val="auto"/>
          <w:sz w:val="22"/>
          <w:szCs w:val="22"/>
        </w:rPr>
        <w:t>a</w:t>
      </w:r>
      <w:r w:rsidRPr="003A46E8">
        <w:rPr>
          <w:rFonts w:ascii="Arial" w:hAnsi="Arial" w:cs="Arial"/>
          <w:color w:val="auto"/>
          <w:sz w:val="22"/>
          <w:szCs w:val="22"/>
          <w:lang w:val="sr-Cyrl-CS"/>
        </w:rPr>
        <w:t>држ</w:t>
      </w:r>
      <w:r w:rsidRPr="003A46E8">
        <w:rPr>
          <w:rFonts w:ascii="Arial" w:hAnsi="Arial" w:cs="Arial"/>
          <w:color w:val="auto"/>
          <w:sz w:val="22"/>
          <w:szCs w:val="22"/>
        </w:rPr>
        <w:t>a</w:t>
      </w:r>
      <w:r w:rsidRPr="003A46E8">
        <w:rPr>
          <w:rFonts w:ascii="Arial" w:hAnsi="Arial" w:cs="Arial"/>
          <w:color w:val="auto"/>
          <w:sz w:val="22"/>
          <w:szCs w:val="22"/>
          <w:lang w:val="sr-Cyrl-CS"/>
        </w:rPr>
        <w:t>в</w:t>
      </w:r>
      <w:r w:rsidRPr="003A46E8">
        <w:rPr>
          <w:rFonts w:ascii="Arial" w:hAnsi="Arial" w:cs="Arial"/>
          <w:color w:val="auto"/>
          <w:sz w:val="22"/>
          <w:szCs w:val="22"/>
        </w:rPr>
        <w:t>a</w:t>
      </w:r>
      <w:r w:rsidRPr="003A46E8">
        <w:rPr>
          <w:rFonts w:ascii="Arial" w:hAnsi="Arial" w:cs="Arial"/>
          <w:color w:val="auto"/>
          <w:sz w:val="22"/>
          <w:szCs w:val="22"/>
          <w:lang w:val="sr-Cyrl-CS"/>
        </w:rPr>
        <w:t xml:space="preserve"> Дужник. </w:t>
      </w:r>
    </w:p>
    <w:p w:rsidR="001B0370" w:rsidRPr="003A46E8" w:rsidRDefault="001B0370" w:rsidP="001B0370">
      <w:pPr>
        <w:pStyle w:val="Default"/>
        <w:spacing w:before="0"/>
        <w:rPr>
          <w:rFonts w:ascii="Arial" w:hAnsi="Arial" w:cs="Arial"/>
          <w:color w:val="auto"/>
          <w:sz w:val="22"/>
          <w:szCs w:val="22"/>
          <w:lang w:val="sr-Cyrl-CS"/>
        </w:rPr>
      </w:pPr>
    </w:p>
    <w:p w:rsidR="001B0370" w:rsidRPr="003A46E8" w:rsidRDefault="001B0370" w:rsidP="001B0370">
      <w:pPr>
        <w:pStyle w:val="Default"/>
        <w:spacing w:before="0"/>
        <w:rPr>
          <w:rFonts w:ascii="Arial" w:hAnsi="Arial" w:cs="Arial"/>
          <w:color w:val="auto"/>
          <w:sz w:val="22"/>
          <w:szCs w:val="22"/>
          <w:lang w:val="sr-Cyrl-CS"/>
        </w:rPr>
      </w:pPr>
      <w:r w:rsidRPr="003A46E8">
        <w:rPr>
          <w:rFonts w:ascii="Arial" w:hAnsi="Arial" w:cs="Arial"/>
          <w:color w:val="auto"/>
          <w:sz w:val="22"/>
          <w:szCs w:val="22"/>
          <w:lang w:val="sr-Cyrl-CS"/>
        </w:rPr>
        <w:t>_______________________ Изд</w:t>
      </w:r>
      <w:r w:rsidRPr="003A46E8">
        <w:rPr>
          <w:rFonts w:ascii="Arial" w:hAnsi="Arial" w:cs="Arial"/>
          <w:color w:val="auto"/>
          <w:sz w:val="22"/>
          <w:szCs w:val="22"/>
        </w:rPr>
        <w:t>a</w:t>
      </w:r>
      <w:r w:rsidRPr="003A46E8">
        <w:rPr>
          <w:rFonts w:ascii="Arial" w:hAnsi="Arial" w:cs="Arial"/>
          <w:color w:val="auto"/>
          <w:sz w:val="22"/>
          <w:szCs w:val="22"/>
          <w:lang w:val="sr-Cyrl-CS"/>
        </w:rPr>
        <w:t>в</w:t>
      </w:r>
      <w:r w:rsidRPr="003A46E8">
        <w:rPr>
          <w:rFonts w:ascii="Arial" w:hAnsi="Arial" w:cs="Arial"/>
          <w:color w:val="auto"/>
          <w:sz w:val="22"/>
          <w:szCs w:val="22"/>
        </w:rPr>
        <w:t>a</w:t>
      </w:r>
      <w:r w:rsidRPr="003A46E8">
        <w:rPr>
          <w:rFonts w:ascii="Arial" w:hAnsi="Arial" w:cs="Arial"/>
          <w:color w:val="auto"/>
          <w:sz w:val="22"/>
          <w:szCs w:val="22"/>
          <w:lang w:val="sr-Cyrl-CS"/>
        </w:rPr>
        <w:t>л</w:t>
      </w:r>
      <w:r w:rsidRPr="003A46E8">
        <w:rPr>
          <w:rFonts w:ascii="Arial" w:hAnsi="Arial" w:cs="Arial"/>
          <w:color w:val="auto"/>
          <w:sz w:val="22"/>
          <w:szCs w:val="22"/>
        </w:rPr>
        <w:t>a</w:t>
      </w:r>
      <w:r w:rsidRPr="003A46E8">
        <w:rPr>
          <w:rFonts w:ascii="Arial" w:hAnsi="Arial" w:cs="Arial"/>
          <w:color w:val="auto"/>
          <w:sz w:val="22"/>
          <w:szCs w:val="22"/>
          <w:lang w:val="sr-Cyrl-CS"/>
        </w:rPr>
        <w:t>ц м</w:t>
      </w:r>
      <w:r w:rsidRPr="003A46E8">
        <w:rPr>
          <w:rFonts w:ascii="Arial" w:hAnsi="Arial" w:cs="Arial"/>
          <w:color w:val="auto"/>
          <w:sz w:val="22"/>
          <w:szCs w:val="22"/>
        </w:rPr>
        <w:t>e</w:t>
      </w:r>
      <w:r w:rsidRPr="003A46E8">
        <w:rPr>
          <w:rFonts w:ascii="Arial" w:hAnsi="Arial" w:cs="Arial"/>
          <w:color w:val="auto"/>
          <w:sz w:val="22"/>
          <w:szCs w:val="22"/>
          <w:lang w:val="sr-Cyrl-CS"/>
        </w:rPr>
        <w:t>ниц</w:t>
      </w:r>
      <w:r w:rsidRPr="003A46E8">
        <w:rPr>
          <w:rFonts w:ascii="Arial" w:hAnsi="Arial" w:cs="Arial"/>
          <w:color w:val="auto"/>
          <w:sz w:val="22"/>
          <w:szCs w:val="22"/>
        </w:rPr>
        <w:t>e</w:t>
      </w:r>
    </w:p>
    <w:p w:rsidR="001B0370" w:rsidRPr="003A46E8" w:rsidRDefault="001B0370" w:rsidP="001B0370">
      <w:pPr>
        <w:spacing w:before="0"/>
        <w:rPr>
          <w:rFonts w:cs="Arial"/>
        </w:rPr>
      </w:pPr>
    </w:p>
    <w:p w:rsidR="001B0370" w:rsidRPr="003A46E8" w:rsidRDefault="001B0370" w:rsidP="001B0370">
      <w:pPr>
        <w:spacing w:before="0"/>
        <w:rPr>
          <w:rFonts w:cs="Arial"/>
        </w:rPr>
      </w:pPr>
      <w:r w:rsidRPr="003A46E8">
        <w:rPr>
          <w:rFonts w:cs="Arial"/>
        </w:rPr>
        <w:t>Услoви мeничнe oбaвeзe:</w:t>
      </w:r>
    </w:p>
    <w:p w:rsidR="001B0370" w:rsidRPr="003A46E8" w:rsidRDefault="001B0370" w:rsidP="001B0370">
      <w:pPr>
        <w:numPr>
          <w:ilvl w:val="0"/>
          <w:numId w:val="6"/>
        </w:numPr>
        <w:spacing w:before="0"/>
        <w:rPr>
          <w:rFonts w:cs="Arial"/>
        </w:rPr>
      </w:pPr>
      <w:r w:rsidRPr="003A46E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A46E8" w:rsidRDefault="001B0370" w:rsidP="001B0370">
      <w:pPr>
        <w:numPr>
          <w:ilvl w:val="0"/>
          <w:numId w:val="6"/>
        </w:numPr>
        <w:spacing w:before="0"/>
        <w:rPr>
          <w:rFonts w:cs="Arial"/>
        </w:rPr>
      </w:pPr>
      <w:r w:rsidRPr="003A46E8">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A46E8">
        <w:rPr>
          <w:rFonts w:cs="Arial"/>
        </w:rPr>
        <w:t>средство финансијског обезбеђења</w:t>
      </w:r>
      <w:r w:rsidRPr="003A46E8">
        <w:rPr>
          <w:rFonts w:cs="Arial"/>
        </w:rPr>
        <w:t xml:space="preserve"> у рoку дeфинисaнoм у конкурсној дoкумeнтaциjи.</w:t>
      </w:r>
    </w:p>
    <w:p w:rsidR="001B0370" w:rsidRPr="003A46E8"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A46E8" w:rsidTr="00BE2EA9">
        <w:trPr>
          <w:jc w:val="center"/>
        </w:trPr>
        <w:tc>
          <w:tcPr>
            <w:tcW w:w="3882" w:type="dxa"/>
          </w:tcPr>
          <w:p w:rsidR="001B0370" w:rsidRPr="003A46E8" w:rsidRDefault="001B0370" w:rsidP="00BE2EA9">
            <w:pPr>
              <w:spacing w:before="0"/>
              <w:jc w:val="center"/>
              <w:rPr>
                <w:rFonts w:cs="Arial"/>
              </w:rPr>
            </w:pPr>
            <w:r w:rsidRPr="003A46E8">
              <w:rPr>
                <w:rFonts w:cs="Arial"/>
              </w:rPr>
              <w:t>Датум:</w:t>
            </w:r>
          </w:p>
        </w:tc>
        <w:tc>
          <w:tcPr>
            <w:tcW w:w="2127" w:type="dxa"/>
          </w:tcPr>
          <w:p w:rsidR="001B0370" w:rsidRPr="003A46E8" w:rsidRDefault="001B0370" w:rsidP="00BE2EA9">
            <w:pPr>
              <w:spacing w:before="0"/>
              <w:jc w:val="center"/>
              <w:rPr>
                <w:rFonts w:cs="Arial"/>
                <w:lang w:val="ru-RU"/>
              </w:rPr>
            </w:pPr>
          </w:p>
        </w:tc>
        <w:tc>
          <w:tcPr>
            <w:tcW w:w="4022" w:type="dxa"/>
          </w:tcPr>
          <w:p w:rsidR="001B0370" w:rsidRPr="003A46E8" w:rsidRDefault="001B0370" w:rsidP="00BE2EA9">
            <w:pPr>
              <w:spacing w:before="0"/>
              <w:jc w:val="center"/>
              <w:rPr>
                <w:rFonts w:cs="Arial"/>
                <w:lang w:val="ru-RU"/>
              </w:rPr>
            </w:pPr>
            <w:r w:rsidRPr="003A46E8">
              <w:rPr>
                <w:rFonts w:cs="Arial"/>
              </w:rPr>
              <w:t>Понуђач</w:t>
            </w:r>
            <w:r w:rsidRPr="003A46E8">
              <w:rPr>
                <w:rFonts w:cs="Arial"/>
                <w:lang w:val="ru-RU"/>
              </w:rPr>
              <w:t>:</w:t>
            </w:r>
          </w:p>
        </w:tc>
      </w:tr>
      <w:tr w:rsidR="001B0370" w:rsidRPr="003A46E8" w:rsidTr="00BE2EA9">
        <w:trPr>
          <w:jc w:val="center"/>
        </w:trPr>
        <w:tc>
          <w:tcPr>
            <w:tcW w:w="3882" w:type="dxa"/>
          </w:tcPr>
          <w:p w:rsidR="001B0370" w:rsidRPr="003A46E8" w:rsidRDefault="001B0370" w:rsidP="00BE2EA9">
            <w:pPr>
              <w:spacing w:before="0"/>
              <w:jc w:val="center"/>
              <w:rPr>
                <w:rFonts w:cs="Arial"/>
              </w:rPr>
            </w:pPr>
          </w:p>
        </w:tc>
        <w:tc>
          <w:tcPr>
            <w:tcW w:w="2127" w:type="dxa"/>
          </w:tcPr>
          <w:p w:rsidR="001B0370" w:rsidRPr="003A46E8" w:rsidRDefault="001B0370" w:rsidP="00BE2EA9">
            <w:pPr>
              <w:spacing w:before="0"/>
              <w:jc w:val="center"/>
              <w:rPr>
                <w:rFonts w:cs="Arial"/>
              </w:rPr>
            </w:pPr>
            <w:r w:rsidRPr="003A46E8">
              <w:rPr>
                <w:rFonts w:cs="Arial"/>
              </w:rPr>
              <w:t>М.П.</w:t>
            </w:r>
          </w:p>
        </w:tc>
        <w:tc>
          <w:tcPr>
            <w:tcW w:w="4022" w:type="dxa"/>
          </w:tcPr>
          <w:p w:rsidR="001B0370" w:rsidRPr="003A46E8" w:rsidRDefault="001B0370" w:rsidP="00BE2EA9">
            <w:pPr>
              <w:spacing w:before="0"/>
              <w:jc w:val="center"/>
              <w:rPr>
                <w:rFonts w:cs="Arial"/>
                <w:lang w:val="ru-RU"/>
              </w:rPr>
            </w:pPr>
          </w:p>
        </w:tc>
      </w:tr>
      <w:tr w:rsidR="001B0370" w:rsidRPr="003A46E8" w:rsidTr="00BE2EA9">
        <w:trPr>
          <w:jc w:val="center"/>
        </w:trPr>
        <w:tc>
          <w:tcPr>
            <w:tcW w:w="3882" w:type="dxa"/>
            <w:tcBorders>
              <w:bottom w:val="single" w:sz="4" w:space="0" w:color="auto"/>
            </w:tcBorders>
          </w:tcPr>
          <w:p w:rsidR="001B0370" w:rsidRPr="003A46E8" w:rsidRDefault="001B0370" w:rsidP="00BE2EA9">
            <w:pPr>
              <w:spacing w:before="0"/>
              <w:jc w:val="center"/>
              <w:rPr>
                <w:rFonts w:cs="Arial"/>
              </w:rPr>
            </w:pPr>
          </w:p>
        </w:tc>
        <w:tc>
          <w:tcPr>
            <w:tcW w:w="2127" w:type="dxa"/>
          </w:tcPr>
          <w:p w:rsidR="001B0370" w:rsidRPr="003A46E8" w:rsidRDefault="001B0370" w:rsidP="00BE2EA9">
            <w:pPr>
              <w:spacing w:before="0"/>
              <w:jc w:val="center"/>
              <w:rPr>
                <w:rFonts w:cs="Arial"/>
                <w:lang w:val="ru-RU"/>
              </w:rPr>
            </w:pPr>
          </w:p>
        </w:tc>
        <w:tc>
          <w:tcPr>
            <w:tcW w:w="4022" w:type="dxa"/>
            <w:tcBorders>
              <w:bottom w:val="single" w:sz="4" w:space="0" w:color="auto"/>
            </w:tcBorders>
          </w:tcPr>
          <w:p w:rsidR="001B0370" w:rsidRPr="003A46E8" w:rsidRDefault="001B0370" w:rsidP="00BE2EA9">
            <w:pPr>
              <w:spacing w:before="0"/>
              <w:jc w:val="center"/>
              <w:rPr>
                <w:rFonts w:cs="Arial"/>
                <w:lang w:val="ru-RU"/>
              </w:rPr>
            </w:pPr>
          </w:p>
        </w:tc>
      </w:tr>
      <w:tr w:rsidR="001B0370" w:rsidRPr="003A46E8" w:rsidTr="00BE2EA9">
        <w:trPr>
          <w:trHeight w:val="389"/>
          <w:jc w:val="center"/>
        </w:trPr>
        <w:tc>
          <w:tcPr>
            <w:tcW w:w="3882" w:type="dxa"/>
            <w:tcBorders>
              <w:top w:val="single" w:sz="4" w:space="0" w:color="auto"/>
            </w:tcBorders>
          </w:tcPr>
          <w:p w:rsidR="001B0370" w:rsidRPr="003A46E8" w:rsidRDefault="001B0370" w:rsidP="00BE2EA9">
            <w:pPr>
              <w:spacing w:before="0"/>
              <w:jc w:val="center"/>
              <w:rPr>
                <w:rFonts w:cs="Arial"/>
              </w:rPr>
            </w:pPr>
          </w:p>
        </w:tc>
        <w:tc>
          <w:tcPr>
            <w:tcW w:w="2127" w:type="dxa"/>
          </w:tcPr>
          <w:p w:rsidR="001B0370" w:rsidRPr="003A46E8" w:rsidRDefault="001B0370" w:rsidP="00BE2EA9">
            <w:pPr>
              <w:spacing w:before="0"/>
              <w:jc w:val="center"/>
              <w:rPr>
                <w:rFonts w:cs="Arial"/>
                <w:lang w:val="ru-RU"/>
              </w:rPr>
            </w:pPr>
          </w:p>
        </w:tc>
        <w:tc>
          <w:tcPr>
            <w:tcW w:w="4022" w:type="dxa"/>
            <w:tcBorders>
              <w:top w:val="single" w:sz="4" w:space="0" w:color="auto"/>
            </w:tcBorders>
          </w:tcPr>
          <w:p w:rsidR="001B0370" w:rsidRPr="003A46E8" w:rsidRDefault="001B0370" w:rsidP="00BE2EA9">
            <w:pPr>
              <w:spacing w:before="0"/>
              <w:jc w:val="center"/>
              <w:rPr>
                <w:rFonts w:cs="Arial"/>
                <w:lang w:val="ru-RU"/>
              </w:rPr>
            </w:pPr>
          </w:p>
        </w:tc>
      </w:tr>
    </w:tbl>
    <w:p w:rsidR="001B0370" w:rsidRPr="003A46E8" w:rsidRDefault="001B0370" w:rsidP="001B0370">
      <w:pPr>
        <w:spacing w:before="0"/>
        <w:ind w:firstLine="720"/>
        <w:rPr>
          <w:rFonts w:cs="Arial"/>
          <w:lang w:val="ru-RU"/>
        </w:rPr>
      </w:pPr>
    </w:p>
    <w:p w:rsidR="001B0370" w:rsidRPr="003A46E8" w:rsidRDefault="001B0370" w:rsidP="001B0370">
      <w:pPr>
        <w:spacing w:before="0"/>
        <w:ind w:firstLine="720"/>
        <w:rPr>
          <w:rFonts w:cs="Arial"/>
          <w:lang w:val="ru-RU"/>
        </w:rPr>
      </w:pPr>
    </w:p>
    <w:p w:rsidR="001B0370" w:rsidRPr="003A46E8" w:rsidRDefault="001B0370" w:rsidP="001B0370">
      <w:pPr>
        <w:spacing w:before="0"/>
        <w:ind w:firstLine="720"/>
        <w:rPr>
          <w:rFonts w:cs="Arial"/>
          <w:lang w:val="ru-RU"/>
        </w:rPr>
      </w:pPr>
      <w:r w:rsidRPr="003A46E8">
        <w:rPr>
          <w:rFonts w:cs="Arial"/>
          <w:lang w:val="ru-RU"/>
        </w:rPr>
        <w:t>Прилог:</w:t>
      </w:r>
    </w:p>
    <w:p w:rsidR="001B0370" w:rsidRPr="003A46E8" w:rsidRDefault="001B0370" w:rsidP="001B0370">
      <w:pPr>
        <w:pStyle w:val="ListParagraph"/>
        <w:numPr>
          <w:ilvl w:val="0"/>
          <w:numId w:val="7"/>
        </w:numPr>
        <w:spacing w:before="0" w:after="0" w:line="240" w:lineRule="auto"/>
        <w:rPr>
          <w:rFonts w:ascii="Arial" w:hAnsi="Arial" w:cs="Arial"/>
        </w:rPr>
      </w:pPr>
      <w:r w:rsidRPr="003A46E8">
        <w:rPr>
          <w:rFonts w:ascii="Arial" w:hAnsi="Arial" w:cs="Arial"/>
        </w:rPr>
        <w:t xml:space="preserve">1 једна потписана и оверена бланко </w:t>
      </w:r>
      <w:r w:rsidR="004E0FFC" w:rsidRPr="003A46E8">
        <w:rPr>
          <w:rFonts w:ascii="Arial" w:hAnsi="Arial" w:cs="Arial"/>
        </w:rPr>
        <w:t>сопствена</w:t>
      </w:r>
      <w:r w:rsidRPr="003A46E8">
        <w:rPr>
          <w:rFonts w:ascii="Arial" w:hAnsi="Arial" w:cs="Arial"/>
        </w:rPr>
        <w:t xml:space="preserve"> меница као гаранција за озбиљност понуде </w:t>
      </w:r>
    </w:p>
    <w:p w:rsidR="004E0FFC" w:rsidRPr="003A46E8" w:rsidRDefault="004E0FFC" w:rsidP="001B0370">
      <w:pPr>
        <w:pStyle w:val="ListParagraph"/>
        <w:numPr>
          <w:ilvl w:val="0"/>
          <w:numId w:val="7"/>
        </w:numPr>
        <w:spacing w:before="0" w:after="0" w:line="240" w:lineRule="auto"/>
        <w:rPr>
          <w:rFonts w:ascii="Arial" w:hAnsi="Arial" w:cs="Arial"/>
        </w:rPr>
      </w:pPr>
      <w:r w:rsidRPr="003A46E8">
        <w:rPr>
          <w:rFonts w:ascii="Arial" w:hAnsi="Arial" w:cs="Arial"/>
        </w:rPr>
        <w:t>фотокопиј</w:t>
      </w:r>
      <w:r w:rsidR="00707C8B" w:rsidRPr="003A46E8">
        <w:rPr>
          <w:rFonts w:ascii="Arial" w:hAnsi="Arial" w:cs="Arial"/>
        </w:rPr>
        <w:t>а</w:t>
      </w:r>
      <w:r w:rsidRPr="003A46E8">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3A46E8">
        <w:rPr>
          <w:rFonts w:ascii="Arial" w:hAnsi="Arial" w:cs="Arial"/>
        </w:rPr>
        <w:t>а</w:t>
      </w:r>
      <w:r w:rsidRPr="003A46E8">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A46E8" w:rsidRDefault="004E0FFC" w:rsidP="001B0370">
      <w:pPr>
        <w:pStyle w:val="ListParagraph"/>
        <w:numPr>
          <w:ilvl w:val="0"/>
          <w:numId w:val="7"/>
        </w:numPr>
        <w:spacing w:before="0" w:after="0" w:line="240" w:lineRule="auto"/>
        <w:rPr>
          <w:rFonts w:ascii="Arial" w:hAnsi="Arial" w:cs="Arial"/>
        </w:rPr>
      </w:pPr>
      <w:r w:rsidRPr="003A46E8">
        <w:rPr>
          <w:rFonts w:ascii="Arial" w:hAnsi="Arial" w:cs="Arial"/>
        </w:rPr>
        <w:t>фотокопиј</w:t>
      </w:r>
      <w:r w:rsidR="00707C8B" w:rsidRPr="003A46E8">
        <w:rPr>
          <w:rFonts w:ascii="Arial" w:hAnsi="Arial" w:cs="Arial"/>
        </w:rPr>
        <w:t>а</w:t>
      </w:r>
      <w:r w:rsidRPr="003A46E8">
        <w:rPr>
          <w:rFonts w:ascii="Arial" w:hAnsi="Arial" w:cs="Arial"/>
        </w:rPr>
        <w:t xml:space="preserve"> ОП обрасца </w:t>
      </w:r>
    </w:p>
    <w:p w:rsidR="004E0FFC" w:rsidRPr="003A46E8" w:rsidRDefault="004E0FFC" w:rsidP="004E0FFC">
      <w:pPr>
        <w:pStyle w:val="ListParagraph"/>
        <w:numPr>
          <w:ilvl w:val="0"/>
          <w:numId w:val="7"/>
        </w:numPr>
        <w:spacing w:before="0" w:after="0" w:line="240" w:lineRule="auto"/>
        <w:rPr>
          <w:rFonts w:ascii="Arial" w:hAnsi="Arial" w:cs="Arial"/>
        </w:rPr>
      </w:pPr>
      <w:r w:rsidRPr="003A46E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A46E8" w:rsidRDefault="001B0370" w:rsidP="001B0370">
      <w:pPr>
        <w:pStyle w:val="ListParagraph"/>
        <w:spacing w:before="0" w:after="0" w:line="240" w:lineRule="auto"/>
        <w:rPr>
          <w:rFonts w:ascii="Arial" w:hAnsi="Arial" w:cs="Arial"/>
        </w:rPr>
      </w:pPr>
    </w:p>
    <w:p w:rsidR="001B0370" w:rsidRPr="003A46E8" w:rsidRDefault="001B0370" w:rsidP="001B0370">
      <w:pPr>
        <w:pStyle w:val="ListParagraph"/>
        <w:spacing w:before="0" w:after="0" w:line="240" w:lineRule="auto"/>
        <w:rPr>
          <w:rFonts w:ascii="Arial" w:hAnsi="Arial" w:cs="Arial"/>
        </w:rPr>
      </w:pPr>
    </w:p>
    <w:p w:rsidR="001B0370" w:rsidRPr="003A46E8" w:rsidRDefault="001B0370" w:rsidP="001B0370">
      <w:pPr>
        <w:pStyle w:val="ListParagraph"/>
        <w:spacing w:before="0" w:after="0" w:line="240" w:lineRule="auto"/>
        <w:rPr>
          <w:rFonts w:ascii="Arial" w:hAnsi="Arial" w:cs="Arial"/>
          <w:b/>
        </w:rPr>
      </w:pPr>
      <w:r w:rsidRPr="003A46E8">
        <w:rPr>
          <w:rFonts w:ascii="Arial" w:hAnsi="Arial" w:cs="Arial"/>
          <w:b/>
        </w:rPr>
        <w:t>Менично писмо у складу са садржином овог Прилога се доставља у оквиру понуде.</w:t>
      </w:r>
    </w:p>
    <w:p w:rsidR="00030949" w:rsidRPr="003A46E8" w:rsidRDefault="00030949" w:rsidP="001B0370">
      <w:pPr>
        <w:spacing w:before="0"/>
        <w:jc w:val="right"/>
        <w:rPr>
          <w:rFonts w:cs="Arial"/>
          <w:b/>
        </w:rPr>
      </w:pPr>
    </w:p>
    <w:p w:rsidR="00831ED8" w:rsidRPr="003A46E8" w:rsidRDefault="00831ED8" w:rsidP="001B0370">
      <w:pPr>
        <w:spacing w:before="0"/>
        <w:jc w:val="right"/>
        <w:rPr>
          <w:rFonts w:cs="Arial"/>
          <w:b/>
        </w:rPr>
      </w:pPr>
    </w:p>
    <w:p w:rsidR="00831ED8" w:rsidRPr="003A46E8"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3A46E8" w:rsidRDefault="00831ED8" w:rsidP="003A46E8">
      <w:pPr>
        <w:spacing w:before="0"/>
        <w:rPr>
          <w:rFonts w:cs="Arial"/>
          <w:b/>
          <w:lang w:val="sr-Cyrl-RS"/>
        </w:rPr>
      </w:pPr>
    </w:p>
    <w:p w:rsidR="002F343E" w:rsidRPr="003A46E8" w:rsidRDefault="00DB64EA" w:rsidP="003A46E8">
      <w:pPr>
        <w:pStyle w:val="KDPodnaslov1"/>
        <w:spacing w:before="0"/>
        <w:jc w:val="center"/>
        <w:rPr>
          <w:rFonts w:cs="Arial"/>
          <w:lang w:val="sr-Cyrl-RS"/>
        </w:rPr>
      </w:pPr>
      <w:bookmarkStart w:id="265" w:name="_Toc442559948"/>
      <w:r>
        <w:rPr>
          <w:rFonts w:eastAsia="Arial Unicode MS" w:cs="Arial"/>
        </w:rPr>
        <w:lastRenderedPageBreak/>
        <w:t>8.</w:t>
      </w:r>
      <w:r w:rsidR="00343A18" w:rsidRPr="008377FF">
        <w:rPr>
          <w:rFonts w:cs="Arial"/>
        </w:rPr>
        <w:t>МОДЕЛ УГОВОРА</w:t>
      </w:r>
      <w:bookmarkEnd w:id="265"/>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3A46E8" w:rsidRPr="003A46E8" w:rsidRDefault="003A46E8" w:rsidP="003A46E8">
      <w:pPr>
        <w:numPr>
          <w:ilvl w:val="0"/>
          <w:numId w:val="23"/>
        </w:numPr>
        <w:rPr>
          <w:rFonts w:eastAsia="Arial Unicode MS"/>
          <w:lang w:val="sr-Latn-CS"/>
        </w:rPr>
      </w:pPr>
      <w:r w:rsidRPr="003A46E8">
        <w:rPr>
          <w:rFonts w:cs="Arial"/>
        </w:rPr>
        <w:t xml:space="preserve">Јавно предузеће „Електропривреда Србије“ из Београда, Улица </w:t>
      </w:r>
      <w:r w:rsidRPr="003A46E8">
        <w:rPr>
          <w:rFonts w:eastAsia="TimesNewRomanPSMT" w:cs="Arial"/>
          <w:bCs/>
          <w:lang w:val="sr-Cyrl-RS"/>
        </w:rPr>
        <w:t>Балканска 13.</w:t>
      </w:r>
      <w:r w:rsidRPr="003A46E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A46E8">
        <w:rPr>
          <w:rFonts w:cs="Arial"/>
          <w:lang w:val="sr-Cyrl-CS"/>
        </w:rPr>
        <w:t>12.01.296992/1-17 од 15.06.2017</w:t>
      </w:r>
      <w:r w:rsidRPr="003A46E8">
        <w:rPr>
          <w:rFonts w:cs="Arial"/>
        </w:rPr>
        <w:t>.</w:t>
      </w:r>
      <w:r w:rsidRPr="003A46E8">
        <w:rPr>
          <w:rFonts w:cs="Arial"/>
          <w:lang w:val="sr-Cyrl-RS"/>
        </w:rPr>
        <w:t xml:space="preserve"> </w:t>
      </w:r>
      <w:r w:rsidRPr="003A46E8">
        <w:rPr>
          <w:rFonts w:cs="Arial"/>
        </w:rPr>
        <w:t xml:space="preserve">године, заступа финансијски директор </w:t>
      </w:r>
      <w:r w:rsidRPr="003A46E8">
        <w:rPr>
          <w:rFonts w:cs="Arial"/>
          <w:lang w:val="sr-Cyrl-RS"/>
        </w:rPr>
        <w:t xml:space="preserve">Огранка </w:t>
      </w:r>
      <w:r w:rsidRPr="003A46E8">
        <w:rPr>
          <w:rFonts w:cs="Arial"/>
        </w:rPr>
        <w:t xml:space="preserve">ТЕНТ </w:t>
      </w:r>
      <w:r w:rsidRPr="003A46E8">
        <w:rPr>
          <w:rFonts w:cs="Arial"/>
          <w:lang w:val="sr-Cyrl-RS"/>
        </w:rPr>
        <w:t>Жељко Вујиновић</w:t>
      </w:r>
      <w:r w:rsidRPr="003A46E8">
        <w:rPr>
          <w:rFonts w:cs="Arial"/>
        </w:rPr>
        <w:t xml:space="preserve"> </w:t>
      </w:r>
      <w:r w:rsidRPr="003A46E8">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3A46E8" w:rsidRDefault="003A46E8" w:rsidP="00873EBD">
      <w:pPr>
        <w:rPr>
          <w:rFonts w:eastAsia="Arial Unicode MS"/>
          <w:lang w:val="sr-Cyrl-RS"/>
        </w:rPr>
      </w:pPr>
      <w:r w:rsidRPr="003A46E8">
        <w:rPr>
          <w:rFonts w:eastAsia="Arial Unicode MS"/>
        </w:rPr>
        <w:t>Закључиле су следећи</w:t>
      </w:r>
      <w:r w:rsidRPr="003A46E8">
        <w:rPr>
          <w:rFonts w:eastAsia="Arial Unicode MS"/>
          <w:lang w:val="sr-Cyrl-RS"/>
        </w:rPr>
        <w:t xml:space="preserve"> уговор:</w:t>
      </w: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3A46E8" w:rsidRDefault="00873EBD" w:rsidP="003A46E8">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3A46E8">
        <w:rPr>
          <w:rFonts w:eastAsia="Arial Unicode MS"/>
          <w:lang w:val="sr-Cyrl-RS"/>
        </w:rPr>
        <w:t xml:space="preserve">1208/2018 (3000/1690/2018) </w:t>
      </w:r>
      <w:r w:rsidRPr="008377FF">
        <w:rPr>
          <w:rFonts w:eastAsia="Arial Unicode MS"/>
          <w:lang w:val="sr-Cyrl-CS"/>
        </w:rPr>
        <w:t xml:space="preserve">– </w:t>
      </w:r>
      <w:r w:rsidR="003A46E8" w:rsidRPr="00D93F6D">
        <w:rPr>
          <w:rFonts w:cs="Arial"/>
          <w:lang w:val="ru-RU"/>
        </w:rPr>
        <w:t>„Надвишење касете – ТЕМ“</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3A46E8">
        <w:rPr>
          <w:rFonts w:cs="Arial"/>
        </w:rPr>
        <w:t>и на</w:t>
      </w:r>
      <w:r w:rsidRPr="003A46E8">
        <w:rPr>
          <w:rFonts w:eastAsia="Arial Unicode MS"/>
          <w:lang w:val="sr-Cyrl-CS"/>
        </w:rPr>
        <w:t xml:space="preserve"> Порталу службених гласила Републике Србије и база прописа</w:t>
      </w:r>
      <w:r w:rsidR="00DB64EA" w:rsidRPr="003A46E8">
        <w:rPr>
          <w:rFonts w:eastAsia="Arial Unicode MS"/>
          <w:lang w:val="sr-Cyrl-CS"/>
        </w:rPr>
        <w:t xml:space="preserve"> </w:t>
      </w:r>
      <w:r w:rsidRPr="003A46E8">
        <w:rPr>
          <w:rFonts w:eastAsia="Arial Unicode MS"/>
          <w:lang w:val="sr-Cyrl-CS"/>
        </w:rPr>
        <w:t xml:space="preserve">од </w:t>
      </w:r>
      <w:r w:rsidRPr="003A46E8">
        <w:rPr>
          <w:rFonts w:eastAsia="Arial Unicode MS"/>
        </w:rPr>
        <w:t>______</w:t>
      </w:r>
      <w:r w:rsidRPr="003A46E8">
        <w:rPr>
          <w:rFonts w:eastAsia="Arial Unicode MS"/>
          <w:lang w:val="sr-Cyrl-CS"/>
        </w:rPr>
        <w:t xml:space="preserve">. године, </w:t>
      </w:r>
      <w:r w:rsidRPr="003A46E8">
        <w:rPr>
          <w:rFonts w:eastAsia="Arial Unicode MS"/>
        </w:rPr>
        <w:t xml:space="preserve">Понуђач је </w:t>
      </w:r>
      <w:r w:rsidRPr="003A46E8">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3A46E8">
        <w:rPr>
          <w:rFonts w:eastAsia="Arial Unicode MS"/>
          <w:lang w:val="sr-Cyrl-CS"/>
        </w:rPr>
        <w:t>набавка радова</w:t>
      </w:r>
      <w:r w:rsidRPr="008377FF">
        <w:rPr>
          <w:rFonts w:eastAsia="Arial Unicode MS"/>
          <w:lang w:val="sr-Cyrl-CS"/>
        </w:rPr>
        <w:t xml:space="preserve"> </w:t>
      </w:r>
      <w:r w:rsidR="003A46E8" w:rsidRPr="00D93F6D">
        <w:rPr>
          <w:rFonts w:cs="Arial"/>
          <w:lang w:val="ru-RU"/>
        </w:rPr>
        <w:t>„Надвишење касете – ТЕМ“</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3A46E8" w:rsidRPr="003A46E8" w:rsidRDefault="003A46E8" w:rsidP="00873EBD">
      <w:pPr>
        <w:rPr>
          <w:rFonts w:eastAsia="Arial Unicode MS" w:cs="Arial"/>
          <w:color w:val="00B0F0"/>
          <w:lang w:val="sr-Cyrl-RS"/>
        </w:rPr>
      </w:pPr>
      <w:r w:rsidRPr="003A46E8">
        <w:rPr>
          <w:rFonts w:eastAsia="Calibri" w:cs="Arial"/>
          <w:lang w:val="sr-Cyrl-RS" w:eastAsia="sr-Latn-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3A46E8" w:rsidRDefault="003A46E8" w:rsidP="00873EBD">
      <w:pPr>
        <w:jc w:val="center"/>
        <w:rPr>
          <w:rFonts w:eastAsia="Arial Unicode MS"/>
          <w:b/>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3A46E8" w:rsidRPr="003A46E8" w:rsidRDefault="003A46E8" w:rsidP="003A46E8">
      <w:pPr>
        <w:rPr>
          <w:rFonts w:eastAsia="Arial Unicode MS"/>
          <w:lang w:val="sr-Cyrl-CS"/>
        </w:rPr>
      </w:pPr>
      <w:r w:rsidRPr="003A46E8">
        <w:rPr>
          <w:rFonts w:eastAsia="Arial Unicode MS"/>
          <w:lang w:val="sr-Cyrl-CS"/>
        </w:rPr>
        <w:t xml:space="preserve">Укупна уговорена </w:t>
      </w:r>
      <w:r w:rsidRPr="003A46E8">
        <w:rPr>
          <w:rFonts w:eastAsia="Arial Unicode MS"/>
        </w:rPr>
        <w:t xml:space="preserve">цена </w:t>
      </w:r>
      <w:r w:rsidRPr="003A46E8">
        <w:rPr>
          <w:rFonts w:eastAsia="Arial Unicode MS"/>
          <w:lang w:val="sr-Cyrl-CS"/>
        </w:rPr>
        <w:t>из члана 2. овог Уговора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3A46E8" w:rsidRPr="003A46E8" w:rsidRDefault="003A46E8" w:rsidP="003A46E8">
      <w:pPr>
        <w:rPr>
          <w:rFonts w:eastAsia="Arial Unicode MS"/>
          <w:lang w:val="sr-Cyrl-CS"/>
        </w:rPr>
      </w:pPr>
      <w:r w:rsidRPr="003A46E8">
        <w:rPr>
          <w:rFonts w:eastAsia="Arial Unicode MS"/>
          <w:lang w:val="sr-Cyrl-CS"/>
        </w:rPr>
        <w:t xml:space="preserve">(словима: ________________________________________________________________) </w:t>
      </w:r>
    </w:p>
    <w:p w:rsidR="003A46E8" w:rsidRPr="003A46E8" w:rsidRDefault="003A46E8" w:rsidP="003A46E8">
      <w:pPr>
        <w:rPr>
          <w:rFonts w:eastAsia="Arial Unicode MS"/>
          <w:lang w:val="sr-Cyrl-RS"/>
        </w:rPr>
      </w:pPr>
      <w:r w:rsidRPr="003A46E8">
        <w:rPr>
          <w:rFonts w:eastAsia="Arial Unicode MS"/>
          <w:lang w:val="sr-Cyrl-CS"/>
        </w:rPr>
        <w:t xml:space="preserve">На цену  из става 1. овог члана обрачунава се припадајући порез на додату вредност у складу са </w:t>
      </w:r>
      <w:r w:rsidRPr="003A46E8">
        <w:rPr>
          <w:rFonts w:eastAsia="Arial Unicode MS"/>
        </w:rPr>
        <w:t>прописима Републике Србије</w:t>
      </w:r>
      <w:r w:rsidRPr="003A46E8">
        <w:rPr>
          <w:rFonts w:eastAsia="Arial Unicode MS"/>
          <w:lang w:val="sr-Cyrl-RS"/>
        </w:rPr>
        <w:t>.</w:t>
      </w:r>
    </w:p>
    <w:p w:rsidR="003A46E8" w:rsidRPr="003A46E8" w:rsidRDefault="003A46E8" w:rsidP="003A46E8">
      <w:pPr>
        <w:rPr>
          <w:rFonts w:eastAsia="Arial Unicode MS"/>
          <w:lang w:val="sr-Cyrl-RS"/>
        </w:rPr>
      </w:pPr>
      <w:r w:rsidRPr="003A46E8">
        <w:rPr>
          <w:rFonts w:eastAsia="Arial Unicode MS"/>
          <w:lang w:val="sr-Cyrl-RS"/>
        </w:rPr>
        <w:t xml:space="preserve">Цена је дата на паритету </w:t>
      </w:r>
      <w:r w:rsidRPr="003A46E8">
        <w:rPr>
          <w:rFonts w:eastAsia="Arial Unicode MS"/>
          <w:lang w:val="sr-Latn-RS"/>
        </w:rPr>
        <w:t xml:space="preserve">Fco </w:t>
      </w:r>
      <w:r w:rsidRPr="003A46E8">
        <w:rPr>
          <w:rFonts w:eastAsia="Arial Unicode MS"/>
          <w:lang w:val="sr-Cyrl-RS"/>
        </w:rPr>
        <w:t>Огранак ТЕНТ/ локација ТЕМ Свилајнац.</w:t>
      </w:r>
    </w:p>
    <w:p w:rsidR="00175BA5" w:rsidRDefault="00175BA5" w:rsidP="003A46E8">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66"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3A46E8" w:rsidRPr="003A46E8" w:rsidRDefault="003A46E8" w:rsidP="003A46E8">
      <w:pPr>
        <w:rPr>
          <w:rFonts w:eastAsia="Arial Unicode MS" w:cs="Arial"/>
          <w:lang w:val="sr-Cyrl-CS"/>
        </w:rPr>
      </w:pPr>
      <w:r w:rsidRPr="003A46E8">
        <w:rPr>
          <w:rFonts w:eastAsia="Arial Unicode MS" w:cs="Arial"/>
        </w:rPr>
        <w:t xml:space="preserve">Цену </w:t>
      </w:r>
      <w:r w:rsidRPr="003A46E8">
        <w:rPr>
          <w:rFonts w:eastAsia="Arial Unicode MS" w:cs="Arial"/>
          <w:lang w:val="sr-Cyrl-CS"/>
        </w:rPr>
        <w:t>из члана 4. овог Уговора, Наручилац ће платити на следећи начин:</w:t>
      </w:r>
    </w:p>
    <w:p w:rsidR="003A46E8" w:rsidRPr="003A46E8" w:rsidRDefault="003A46E8" w:rsidP="003A46E8">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lastRenderedPageBreak/>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3A46E8">
        <w:rPr>
          <w:rFonts w:eastAsia="Calibri" w:cs="Arial"/>
          <w:lang w:val="sr-Latn-CS"/>
        </w:rPr>
        <w:t xml:space="preserve">Окончана ситуација испоставља се након извршене примопредаје </w:t>
      </w:r>
      <w:r w:rsidRPr="003A46E8">
        <w:rPr>
          <w:rFonts w:eastAsia="Calibri" w:cs="Arial"/>
        </w:rPr>
        <w:t>радова</w:t>
      </w:r>
      <w:r w:rsidRPr="003A46E8">
        <w:rPr>
          <w:rFonts w:eastAsia="Calibri" w:cs="Arial"/>
          <w:lang w:val="sr-Latn-CS"/>
        </w:rPr>
        <w:t xml:space="preserve"> и коначног обрачуна изведених радова, које записнички оверава </w:t>
      </w:r>
      <w:r w:rsidRPr="003A46E8">
        <w:rPr>
          <w:rFonts w:eastAsia="Calibri" w:cs="Arial"/>
        </w:rPr>
        <w:t>К</w:t>
      </w:r>
      <w:r w:rsidRPr="003A46E8">
        <w:rPr>
          <w:rFonts w:eastAsia="Calibri" w:cs="Arial"/>
          <w:lang w:val="sr-Latn-CS"/>
        </w:rPr>
        <w:t xml:space="preserve">омисија за примопредају и коначни обрачун изведених радова </w:t>
      </w:r>
      <w:r w:rsidRPr="003A46E8">
        <w:rPr>
          <w:rFonts w:eastAsia="Calibri" w:cs="Arial"/>
        </w:rPr>
        <w:t>У</w:t>
      </w:r>
      <w:r w:rsidRPr="003A46E8">
        <w:rPr>
          <w:rFonts w:eastAsia="Calibri" w:cs="Arial"/>
          <w:lang w:val="sr-Latn-CS"/>
        </w:rPr>
        <w:t>говорних страна</w:t>
      </w:r>
      <w:r w:rsidRPr="003A46E8">
        <w:rPr>
          <w:rFonts w:eastAsia="Calibri" w:cs="Arial"/>
          <w:lang w:val="sr-Cyrl-RS"/>
        </w:rPr>
        <w:t>, у</w:t>
      </w:r>
      <w:r w:rsidRPr="003A46E8">
        <w:rPr>
          <w:rFonts w:eastAsia="Calibri" w:cs="Arial"/>
          <w:lang w:val="sr-Latn-CS"/>
        </w:rPr>
        <w:t>з доставу неопозиве банкарске гаранције, као гаранције за отклањање недостатака у гарантном року</w:t>
      </w:r>
      <w:r w:rsidRPr="003A46E8">
        <w:rPr>
          <w:rFonts w:eastAsia="Calibri" w:cs="Arial"/>
          <w:lang w:val="sr-Cyrl-RS"/>
        </w:rPr>
        <w:t>.</w:t>
      </w:r>
      <w:r w:rsidRPr="003A46E8">
        <w:rPr>
          <w:rFonts w:eastAsia="Calibri" w:cs="Arial"/>
          <w:lang w:val="sr-Latn-CS"/>
        </w:rPr>
        <w:t xml:space="preserve"> </w:t>
      </w:r>
    </w:p>
    <w:p w:rsidR="003A46E8" w:rsidRPr="003A46E8" w:rsidRDefault="003A46E8" w:rsidP="003A46E8">
      <w:pPr>
        <w:rPr>
          <w:rFonts w:eastAsia="Arial Unicode MS"/>
        </w:rPr>
      </w:pPr>
      <w:r w:rsidRPr="003A46E8">
        <w:rPr>
          <w:rFonts w:eastAsia="Arial Unicode MS"/>
          <w:lang w:val="sr-Cyrl-RS"/>
        </w:rPr>
        <w:t>П</w:t>
      </w:r>
      <w:r w:rsidRPr="003A46E8">
        <w:rPr>
          <w:rFonts w:eastAsia="Arial Unicode MS"/>
        </w:rPr>
        <w:t xml:space="preserve">ривремене и окончана ситуација морају да гласе на : Јавно предузеће „Електропривреда Србије“ Београд, </w:t>
      </w:r>
      <w:r>
        <w:rPr>
          <w:rFonts w:eastAsia="Arial Unicode MS"/>
          <w:lang w:val="sr-Cyrl-RS"/>
        </w:rPr>
        <w:t>Балканска 13.</w:t>
      </w:r>
      <w:r w:rsidRPr="003A46E8">
        <w:rPr>
          <w:rFonts w:eastAsia="Arial Unicode MS"/>
        </w:rPr>
        <w:t>, ПИБ 103920327, Огранак ТЕНТ Београд-Обреновац, Богољуба Урошевића Црног 44</w:t>
      </w:r>
    </w:p>
    <w:p w:rsidR="003A46E8" w:rsidRPr="003A46E8" w:rsidRDefault="003A46E8" w:rsidP="003A46E8">
      <w:pPr>
        <w:rPr>
          <w:rFonts w:eastAsia="Arial Unicode MS"/>
        </w:rPr>
      </w:pPr>
      <w:r w:rsidRPr="003A46E8">
        <w:rPr>
          <w:rFonts w:eastAsia="Arial Unicode MS"/>
          <w:lang w:val="sr-Cyrl-RS"/>
        </w:rPr>
        <w:t>П</w:t>
      </w:r>
      <w:r w:rsidRPr="003A46E8">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3A46E8" w:rsidRPr="003A46E8" w:rsidRDefault="003A46E8" w:rsidP="003A46E8">
      <w:pPr>
        <w:rPr>
          <w:rFonts w:eastAsia="Arial Unicode MS"/>
        </w:rPr>
      </w:pPr>
      <w:r w:rsidRPr="003A46E8">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3A46E8">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A46E8" w:rsidRPr="003A46E8" w:rsidRDefault="003A46E8" w:rsidP="003A46E8">
      <w:pPr>
        <w:rPr>
          <w:rFonts w:eastAsia="Arial Unicode MS"/>
        </w:rPr>
      </w:pPr>
      <w:r w:rsidRPr="003A46E8">
        <w:rPr>
          <w:rFonts w:eastAsia="Arial Unicode MS"/>
        </w:rPr>
        <w:t>Сва плаћања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A46E8" w:rsidRPr="003A46E8" w:rsidRDefault="003A46E8" w:rsidP="003A46E8">
      <w:pPr>
        <w:rPr>
          <w:rFonts w:eastAsia="Arial Unicode MS"/>
          <w:lang w:val="sr-Cyrl-RS"/>
        </w:rPr>
      </w:pPr>
      <w:r w:rsidRPr="003A46E8">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3A46E8" w:rsidRPr="003A46E8" w:rsidRDefault="003A46E8" w:rsidP="003A46E8">
      <w:pPr>
        <w:spacing w:before="0"/>
        <w:rPr>
          <w:rFonts w:eastAsia="Arial Unicode MS"/>
        </w:rPr>
      </w:pPr>
      <w:r w:rsidRPr="003A46E8">
        <w:rPr>
          <w:rFonts w:eastAsia="Arial Unicode MS"/>
        </w:rPr>
        <w:t>Привремене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3A46E8" w:rsidRPr="003A46E8" w:rsidRDefault="003A46E8" w:rsidP="003A46E8">
      <w:pPr>
        <w:spacing w:before="0"/>
        <w:rPr>
          <w:rFonts w:eastAsia="Arial Unicode MS"/>
        </w:rPr>
      </w:pPr>
      <w:r w:rsidRPr="003A46E8">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3A46E8" w:rsidRPr="003A46E8" w:rsidRDefault="003A46E8" w:rsidP="003A46E8">
      <w:pPr>
        <w:spacing w:before="0"/>
        <w:rPr>
          <w:rFonts w:eastAsia="Arial Unicode MS"/>
        </w:rPr>
      </w:pPr>
      <w:r w:rsidRPr="003A46E8">
        <w:rPr>
          <w:rFonts w:eastAsia="Arial Unicode MS"/>
        </w:rPr>
        <w:t>Плаћање ће се вршити у динарима у складу са чланом 4. овог Уговора.</w:t>
      </w:r>
    </w:p>
    <w:p w:rsidR="003A46E8" w:rsidRDefault="003A46E8"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3A46E8" w:rsidRPr="003A46E8" w:rsidRDefault="003A46E8" w:rsidP="003A46E8">
      <w:pPr>
        <w:numPr>
          <w:ilvl w:val="0"/>
          <w:numId w:val="25"/>
        </w:numPr>
        <w:rPr>
          <w:rFonts w:eastAsia="Arial Unicode MS"/>
          <w:lang w:val="sr-Latn-CS"/>
        </w:rPr>
      </w:pPr>
      <w:r w:rsidRPr="003A46E8">
        <w:rPr>
          <w:rFonts w:eastAsia="Arial Unicode MS"/>
          <w:lang w:val="sr-Latn-CS"/>
        </w:rPr>
        <w:t>Банкарска гаранција за добро извршење посла</w:t>
      </w:r>
    </w:p>
    <w:p w:rsidR="003A46E8" w:rsidRPr="003C439F" w:rsidRDefault="00104835" w:rsidP="003A46E8">
      <w:pPr>
        <w:spacing w:before="0"/>
        <w:rPr>
          <w:rFonts w:cs="Arial"/>
        </w:rPr>
      </w:pPr>
      <w:r>
        <w:rPr>
          <w:rFonts w:cs="Arial"/>
          <w:lang w:val="sr-Cyrl-RS"/>
        </w:rPr>
        <w:t>Извођач радова</w:t>
      </w:r>
      <w:r w:rsidR="003A46E8" w:rsidRPr="003C439F">
        <w:rPr>
          <w:rFonts w:cs="Arial"/>
        </w:rPr>
        <w:t xml:space="preserve"> је дужан да у тренутку закључења Уговора, путeм SWIFT-а  aутeнтификoвaнoм пoрукoм зa гaрaнциje, прeкo пoслoвнe бaнкe Komercijalna banka AD </w:t>
      </w:r>
      <w:r w:rsidR="003A46E8" w:rsidRPr="003C439F">
        <w:rPr>
          <w:rFonts w:cs="Arial"/>
        </w:rPr>
        <w:lastRenderedPageBreak/>
        <w:t xml:space="preserve">Beograd SWIFTCOD: KOBBRSBG, достави </w:t>
      </w:r>
      <w:r>
        <w:rPr>
          <w:rFonts w:cs="Arial"/>
          <w:lang w:val="sr-Cyrl-RS"/>
        </w:rPr>
        <w:t>Наручиоцу</w:t>
      </w:r>
      <w:r w:rsidR="003A46E8" w:rsidRPr="003C439F">
        <w:rPr>
          <w:rFonts w:cs="Arial"/>
        </w:rPr>
        <w:t xml:space="preserve"> банкарску гаранцију за добро извршење посла.</w:t>
      </w:r>
    </w:p>
    <w:p w:rsidR="00104835" w:rsidRPr="00104835" w:rsidRDefault="00104835" w:rsidP="00104835">
      <w:pPr>
        <w:rPr>
          <w:rFonts w:eastAsia="Arial Unicode MS"/>
          <w:lang w:val="sr-Cyrl-CS"/>
        </w:rPr>
      </w:pPr>
      <w:r w:rsidRPr="0010483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104835" w:rsidRPr="00104835" w:rsidRDefault="00104835" w:rsidP="00104835">
      <w:pPr>
        <w:rPr>
          <w:rFonts w:eastAsia="Arial Unicode MS"/>
          <w:lang w:val="sr-Cyrl-CS"/>
        </w:rPr>
      </w:pPr>
      <w:r w:rsidRPr="0010483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104835">
        <w:rPr>
          <w:rFonts w:eastAsia="Arial Unicode MS"/>
        </w:rPr>
        <w:t>У</w:t>
      </w:r>
      <w:r w:rsidRPr="00104835">
        <w:rPr>
          <w:rFonts w:eastAsia="Arial Unicode MS"/>
          <w:lang w:val="sr-Cyrl-CS"/>
        </w:rPr>
        <w:t>говор неће производити правно дејство.</w:t>
      </w:r>
    </w:p>
    <w:p w:rsidR="00104835" w:rsidRPr="00104835" w:rsidRDefault="00104835" w:rsidP="00104835">
      <w:pPr>
        <w:rPr>
          <w:rFonts w:eastAsia="Arial Unicode MS"/>
          <w:lang w:val="sr-Cyrl-CS"/>
        </w:rPr>
      </w:pPr>
      <w:r w:rsidRPr="0010483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104835">
        <w:rPr>
          <w:rFonts w:eastAsia="Arial Unicode MS"/>
        </w:rPr>
        <w:t xml:space="preserve">Уговорених радова </w:t>
      </w:r>
      <w:r w:rsidRPr="00104835">
        <w:rPr>
          <w:rFonts w:eastAsia="Arial Unicode MS"/>
          <w:lang w:val="sr-Cyrl-CS"/>
        </w:rPr>
        <w:t>предвиђених овим Уговором.</w:t>
      </w:r>
    </w:p>
    <w:p w:rsidR="00104835" w:rsidRPr="00104835" w:rsidRDefault="00104835" w:rsidP="00104835">
      <w:pPr>
        <w:rPr>
          <w:rFonts w:eastAsia="Arial Unicode MS"/>
          <w:lang w:val="sr-Cyrl-CS"/>
        </w:rPr>
      </w:pPr>
      <w:r w:rsidRPr="00104835">
        <w:rPr>
          <w:rFonts w:eastAsia="Arial Unicode MS"/>
          <w:lang w:val="sr-Cyrl-CS"/>
        </w:rPr>
        <w:t xml:space="preserve">Ако за време трајања </w:t>
      </w:r>
      <w:r w:rsidRPr="00104835">
        <w:rPr>
          <w:rFonts w:eastAsia="Arial Unicode MS"/>
        </w:rPr>
        <w:t>У</w:t>
      </w:r>
      <w:r w:rsidRPr="00104835">
        <w:rPr>
          <w:rFonts w:eastAsia="Arial Unicode MS"/>
          <w:lang w:val="sr-Cyrl-CS"/>
        </w:rPr>
        <w:t xml:space="preserve">говора </w:t>
      </w:r>
      <w:r w:rsidRPr="00104835">
        <w:rPr>
          <w:rFonts w:eastAsia="Arial Unicode MS"/>
        </w:rPr>
        <w:t xml:space="preserve">дође до </w:t>
      </w:r>
      <w:r w:rsidRPr="00104835">
        <w:rPr>
          <w:rFonts w:eastAsia="Arial Unicode MS"/>
          <w:lang w:val="sr-Cyrl-CS"/>
        </w:rPr>
        <w:t>промене роков</w:t>
      </w:r>
      <w:r w:rsidRPr="00104835">
        <w:rPr>
          <w:rFonts w:eastAsia="Arial Unicode MS"/>
        </w:rPr>
        <w:t>а</w:t>
      </w:r>
      <w:r w:rsidRPr="00104835">
        <w:rPr>
          <w:rFonts w:eastAsia="Arial Unicode MS"/>
          <w:lang w:val="sr-Cyrl-CS"/>
        </w:rPr>
        <w:t xml:space="preserve"> за извршење уговор</w:t>
      </w:r>
      <w:r w:rsidRPr="00104835">
        <w:rPr>
          <w:rFonts w:eastAsia="Arial Unicode MS"/>
        </w:rPr>
        <w:t>ених радова</w:t>
      </w:r>
      <w:r w:rsidRPr="00104835">
        <w:rPr>
          <w:rFonts w:eastAsia="Arial Unicode MS"/>
          <w:lang w:val="sr-Cyrl-CS"/>
        </w:rPr>
        <w:t>, важност банкарске гаранције за добро извршење посла мора да се продужи.</w:t>
      </w:r>
    </w:p>
    <w:p w:rsidR="00104835" w:rsidRPr="00104835" w:rsidRDefault="00104835" w:rsidP="00104835">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04835" w:rsidRPr="00104835" w:rsidRDefault="00104835" w:rsidP="00104835">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04835" w:rsidRPr="00104835" w:rsidRDefault="00104835" w:rsidP="00104835">
      <w:pPr>
        <w:rPr>
          <w:rFonts w:eastAsia="Arial Unicode MS"/>
          <w:lang w:val="sr-Cyrl-CS"/>
        </w:rPr>
      </w:pPr>
      <w:r w:rsidRPr="0010483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05016C" w:rsidRDefault="0005016C" w:rsidP="0093445F">
      <w:pPr>
        <w:ind w:left="1080"/>
        <w:rPr>
          <w:rFonts w:eastAsia="Arial Unicode MS"/>
          <w:color w:val="FF0000"/>
        </w:rPr>
      </w:pPr>
    </w:p>
    <w:p w:rsidR="00FB5A53" w:rsidRPr="00104835" w:rsidRDefault="00FB5A53" w:rsidP="00104835">
      <w:pPr>
        <w:pStyle w:val="ListParagraph"/>
        <w:numPr>
          <w:ilvl w:val="0"/>
          <w:numId w:val="25"/>
        </w:numPr>
        <w:spacing w:before="0" w:after="0"/>
        <w:rPr>
          <w:rFonts w:ascii="Arial" w:eastAsia="Arial Unicode MS" w:hAnsi="Arial" w:cs="Arial"/>
          <w:lang w:val="sr-Latn-CS"/>
        </w:rPr>
      </w:pPr>
      <w:r w:rsidRPr="00104835">
        <w:rPr>
          <w:rFonts w:ascii="Arial" w:eastAsia="Arial Unicode MS" w:hAnsi="Arial" w:cs="Arial"/>
          <w:lang w:val="sr-Latn-CS"/>
        </w:rPr>
        <w:t>Банкарска гаранција за отклањање грешака у гарантном року</w:t>
      </w:r>
    </w:p>
    <w:p w:rsidR="00104835" w:rsidRPr="00104835" w:rsidRDefault="00104835" w:rsidP="00104835">
      <w:pPr>
        <w:spacing w:before="0"/>
        <w:rPr>
          <w:rFonts w:eastAsia="TimesNewRomanPSMT"/>
          <w:lang w:val="sr-Cyrl-RS"/>
        </w:rPr>
      </w:pPr>
      <w:r w:rsidRPr="00104835">
        <w:rPr>
          <w:rFonts w:eastAsia="TimesNewRomanPSMT" w:cs="Arial"/>
          <w:iCs/>
        </w:rPr>
        <w:t>Банкарску гаранцију за отклањање недостатака у гарантном року дoстaвити</w:t>
      </w:r>
      <w:r w:rsidRPr="00104835">
        <w:t xml:space="preserve"> </w:t>
      </w:r>
      <w:r w:rsidRPr="00104835">
        <w:rPr>
          <w:rFonts w:eastAsia="TimesNewRomanPSMT" w:cs="Arial"/>
          <w:iCs/>
        </w:rPr>
        <w:t>путeм SWIFTa, aутeнтификoвaнoм пoрукoм зa гaрaнциje, прeкo пoслoвнe бaнкe- Komercijalna banka AD Beograd SWIFTCOD: KOBBRSBG“</w:t>
      </w:r>
      <w:r w:rsidRPr="00104835">
        <w:rPr>
          <w:rFonts w:eastAsia="TimesNewRomanPSMT" w:cs="Arial"/>
          <w:iCs/>
          <w:lang w:val="sr-Cyrl-RS"/>
        </w:rPr>
        <w:t xml:space="preserve"> </w:t>
      </w:r>
      <w:r w:rsidRPr="00104835">
        <w:rPr>
          <w:rFonts w:eastAsia="TimesNewRomanPSMT"/>
        </w:rPr>
        <w:t>у тренутку примопредаје радова</w:t>
      </w:r>
      <w:r w:rsidRPr="00104835">
        <w:rPr>
          <w:rFonts w:eastAsia="TimesNewRomanPSMT"/>
          <w:lang w:val="sr-Cyrl-RS"/>
        </w:rPr>
        <w:t>.</w:t>
      </w:r>
    </w:p>
    <w:p w:rsidR="00104835" w:rsidRPr="00104835" w:rsidRDefault="00104835" w:rsidP="00104835">
      <w:pPr>
        <w:rPr>
          <w:rFonts w:eastAsia="Arial Unicode MS"/>
          <w:lang w:val="sr-Cyrl-CS"/>
        </w:rPr>
      </w:pPr>
      <w:r w:rsidRPr="0010483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104835" w:rsidRPr="00104835" w:rsidRDefault="00104835" w:rsidP="00104835">
      <w:pPr>
        <w:rPr>
          <w:rFonts w:eastAsia="Arial Unicode MS"/>
          <w:lang w:val="sr-Cyrl-CS"/>
        </w:rPr>
      </w:pPr>
      <w:r w:rsidRPr="00104835">
        <w:rPr>
          <w:rFonts w:eastAsia="Arial Unicode MS"/>
          <w:lang w:val="sr-Cyrl-CS"/>
        </w:rPr>
        <w:t xml:space="preserve">Ако се за време трајања </w:t>
      </w:r>
      <w:r w:rsidRPr="00104835">
        <w:rPr>
          <w:rFonts w:eastAsia="Arial Unicode MS"/>
        </w:rPr>
        <w:t>овог У</w:t>
      </w:r>
      <w:r w:rsidRPr="0010483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104835" w:rsidRPr="00104835" w:rsidRDefault="00104835" w:rsidP="00104835">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04835" w:rsidRPr="00104835" w:rsidRDefault="00104835" w:rsidP="00104835">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04835" w:rsidRPr="00104835" w:rsidRDefault="00104835" w:rsidP="00104835">
      <w:pPr>
        <w:rPr>
          <w:rFonts w:eastAsia="Arial Unicode MS"/>
          <w:lang w:val="sr-Cyrl-CS"/>
        </w:rPr>
      </w:pPr>
      <w:r w:rsidRPr="0010483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104835" w:rsidRPr="00104835" w:rsidRDefault="00104835" w:rsidP="00104835">
      <w:pPr>
        <w:rPr>
          <w:rFonts w:eastAsia="Arial Unicode MS"/>
          <w:lang w:val="sr-Cyrl-CS"/>
        </w:rPr>
      </w:pPr>
      <w:r w:rsidRPr="0010483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104835">
        <w:rPr>
          <w:rFonts w:eastAsia="Arial Unicode MS"/>
        </w:rPr>
        <w:t xml:space="preserve"> става 1. овог члана</w:t>
      </w:r>
      <w:r w:rsidRPr="00104835">
        <w:rPr>
          <w:rFonts w:eastAsia="Arial Unicode MS"/>
          <w:lang w:val="sr-Cyrl-CS"/>
        </w:rPr>
        <w:t xml:space="preserve">,  Наручилац има право да реализује поднету банкарску гаранцију за добро извршење посла.  </w:t>
      </w:r>
    </w:p>
    <w:p w:rsidR="00104835" w:rsidRPr="00104835" w:rsidRDefault="00104835" w:rsidP="00104835">
      <w:pPr>
        <w:rPr>
          <w:rFonts w:eastAsia="Arial Unicode MS"/>
          <w:lang w:val="sr-Cyrl-CS"/>
        </w:rPr>
      </w:pPr>
      <w:r w:rsidRPr="00104835">
        <w:rPr>
          <w:rFonts w:eastAsia="Arial Unicode MS"/>
          <w:lang w:val="sr-Cyrl-CS"/>
        </w:rPr>
        <w:lastRenderedPageBreak/>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9D7145" w:rsidRPr="008377FF" w:rsidRDefault="009D7145" w:rsidP="009D7145">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________  </w:t>
      </w:r>
      <w:r w:rsidRPr="005A32DE">
        <w:rPr>
          <w:rFonts w:cs="Arial"/>
        </w:rPr>
        <w:t xml:space="preserve">радних дана по грађевинском дневнику. </w:t>
      </w:r>
      <w:r w:rsidRPr="00A671FB">
        <w:rPr>
          <w:lang w:val="ru-RU" w:eastAsia="ar-SA"/>
        </w:rPr>
        <w:t>Наручилац ће Извођача радова увести у посао кроз грађевински дневник.</w:t>
      </w:r>
      <w:r w:rsidRPr="00A671FB">
        <w:rPr>
          <w:rFonts w:cs="Arial"/>
        </w:rPr>
        <w:t xml:space="preserve"> Рачунају се само дани када временске</w:t>
      </w:r>
      <w:r>
        <w:rPr>
          <w:rFonts w:cs="Arial"/>
        </w:rPr>
        <w:t xml:space="preserve"> прилике дозвољавају рад</w:t>
      </w:r>
      <w:r w:rsidRPr="005A32DE">
        <w:rPr>
          <w:rFonts w:cs="Arial"/>
        </w:rPr>
        <w:t>.</w:t>
      </w:r>
      <w:r>
        <w:rPr>
          <w:rFonts w:cs="Arial"/>
          <w:lang w:val="sr-Cyrl-RS"/>
        </w:rPr>
        <w:t xml:space="preserve"> </w:t>
      </w:r>
      <w:r w:rsidRPr="005A32DE">
        <w:rPr>
          <w:rFonts w:cs="Arial"/>
        </w:rPr>
        <w:t xml:space="preserve">Када су временске прилике неповољне, кроз грађевински дневник се одобрава </w:t>
      </w:r>
      <w:r>
        <w:rPr>
          <w:rFonts w:cs="Arial"/>
          <w:lang w:val="sr-Cyrl-RS"/>
        </w:rPr>
        <w:t>Извођачу радова</w:t>
      </w:r>
      <w:r w:rsidRPr="005A32DE">
        <w:rPr>
          <w:rFonts w:cs="Arial"/>
        </w:rPr>
        <w:t xml:space="preserve"> да обустави радове до тренутка када се створе услови за наставак радова.</w:t>
      </w:r>
      <w:r w:rsidRPr="008377FF">
        <w:rPr>
          <w:rFonts w:eastAsia="Arial Unicode MS"/>
          <w:color w:val="00B0F0"/>
          <w:lang w:val="sr-Cyrl-CS"/>
        </w:rPr>
        <w:t>.</w:t>
      </w:r>
    </w:p>
    <w:p w:rsidR="00104835" w:rsidRPr="00104835" w:rsidRDefault="00104835" w:rsidP="00104835">
      <w:pPr>
        <w:rPr>
          <w:rFonts w:eastAsia="Arial Unicode MS"/>
          <w:lang w:val="sr-Cyrl-CS"/>
        </w:rPr>
      </w:pPr>
      <w:r w:rsidRPr="00104835">
        <w:rPr>
          <w:rFonts w:eastAsia="Arial Unicode MS"/>
          <w:lang w:val="sr-Cyrl-CS"/>
        </w:rPr>
        <w:t xml:space="preserve">Рок за извођење радова мирује у случају ако се појаве </w:t>
      </w:r>
      <w:r w:rsidRPr="00104835">
        <w:rPr>
          <w:rFonts w:eastAsia="Arial Unicode MS"/>
        </w:rPr>
        <w:t xml:space="preserve">накнаде </w:t>
      </w:r>
      <w:r w:rsidRPr="00104835">
        <w:rPr>
          <w:rFonts w:eastAsia="Arial Unicode MS"/>
          <w:lang w:val="sr-Cyrl-CS"/>
        </w:rPr>
        <w:t xml:space="preserve">околности на страни Наручиоца, а које </w:t>
      </w:r>
      <w:r w:rsidRPr="00104835">
        <w:rPr>
          <w:rFonts w:eastAsia="Arial Unicode MS"/>
        </w:rPr>
        <w:t xml:space="preserve">онемогућавају </w:t>
      </w:r>
      <w:r w:rsidRPr="00104835">
        <w:rPr>
          <w:rFonts w:eastAsia="Arial Unicode MS"/>
          <w:lang w:val="sr-Cyrl-CS"/>
        </w:rPr>
        <w:t>Извођача радова да изведе радове у уговореном року</w:t>
      </w:r>
      <w:r w:rsidRPr="00104835">
        <w:rPr>
          <w:rFonts w:eastAsia="Arial Unicode MS"/>
        </w:rPr>
        <w:t>, и то</w:t>
      </w:r>
      <w:r w:rsidRPr="00104835">
        <w:rPr>
          <w:rFonts w:eastAsia="Arial Unicode MS"/>
          <w:lang w:val="sr-Cyrl-CS"/>
        </w:rPr>
        <w:t>:</w:t>
      </w:r>
    </w:p>
    <w:p w:rsidR="00104835" w:rsidRPr="00104835" w:rsidRDefault="00104835" w:rsidP="00104835">
      <w:pPr>
        <w:numPr>
          <w:ilvl w:val="0"/>
          <w:numId w:val="26"/>
        </w:numPr>
        <w:spacing w:before="0"/>
        <w:rPr>
          <w:rFonts w:eastAsia="Arial Unicode MS"/>
          <w:lang w:val="sr-Latn-CS"/>
        </w:rPr>
      </w:pPr>
      <w:r w:rsidRPr="00104835">
        <w:rPr>
          <w:rFonts w:eastAsia="Arial Unicode MS"/>
          <w:lang w:val="sr-Latn-CS"/>
        </w:rPr>
        <w:t>измене у току радова</w:t>
      </w:r>
    </w:p>
    <w:p w:rsidR="00104835" w:rsidRPr="00104835" w:rsidRDefault="00104835" w:rsidP="00104835">
      <w:pPr>
        <w:numPr>
          <w:ilvl w:val="0"/>
          <w:numId w:val="26"/>
        </w:numPr>
        <w:spacing w:before="0"/>
        <w:rPr>
          <w:rFonts w:eastAsia="Arial Unicode MS"/>
          <w:lang w:val="sr-Latn-CS"/>
        </w:rPr>
      </w:pPr>
      <w:r w:rsidRPr="00104835">
        <w:rPr>
          <w:rFonts w:eastAsia="Arial Unicode MS"/>
          <w:lang w:val="sr-Latn-CS"/>
        </w:rPr>
        <w:t>накнадни захтеви Наручиоца</w:t>
      </w:r>
      <w:r w:rsidRPr="00104835">
        <w:rPr>
          <w:rFonts w:eastAsia="Arial Unicode MS"/>
        </w:rPr>
        <w:t>.</w:t>
      </w:r>
    </w:p>
    <w:p w:rsidR="00104835" w:rsidRPr="00104835" w:rsidRDefault="00104835" w:rsidP="00104835">
      <w:pPr>
        <w:spacing w:before="0"/>
        <w:rPr>
          <w:rFonts w:eastAsia="Arial Unicode MS"/>
          <w:lang w:val="sr-Cyrl-CS"/>
        </w:rPr>
      </w:pPr>
      <w:r w:rsidRPr="0010483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104835" w:rsidRPr="00104835" w:rsidRDefault="00104835" w:rsidP="00104835">
      <w:pPr>
        <w:numPr>
          <w:ilvl w:val="0"/>
          <w:numId w:val="27"/>
        </w:numPr>
        <w:spacing w:before="0"/>
        <w:rPr>
          <w:rFonts w:eastAsia="Arial Unicode MS"/>
          <w:lang w:val="sr-Latn-CS"/>
        </w:rPr>
      </w:pPr>
      <w:r w:rsidRPr="00104835">
        <w:rPr>
          <w:rFonts w:eastAsia="Arial Unicode MS"/>
        </w:rPr>
        <w:t>п</w:t>
      </w:r>
      <w:r w:rsidRPr="00104835">
        <w:rPr>
          <w:rFonts w:eastAsia="Arial Unicode MS"/>
          <w:lang w:val="sr-Latn-CS"/>
        </w:rPr>
        <w:t xml:space="preserve">оступање трећих лица без кривице </w:t>
      </w:r>
      <w:r w:rsidRPr="00104835">
        <w:rPr>
          <w:rFonts w:eastAsia="Arial Unicode MS"/>
        </w:rPr>
        <w:t>Уговорних страна</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прекид рад</w:t>
      </w:r>
      <w:r w:rsidRPr="00104835">
        <w:rPr>
          <w:rFonts w:eastAsia="Arial Unicode MS"/>
        </w:rPr>
        <w:t>ова</w:t>
      </w:r>
      <w:r w:rsidRPr="00104835">
        <w:rPr>
          <w:rFonts w:eastAsia="Arial Unicode MS"/>
          <w:lang w:val="sr-Latn-CS"/>
        </w:rPr>
        <w:t xml:space="preserve"> изазван актом надлежног органа, за који </w:t>
      </w:r>
      <w:r w:rsidRPr="00104835">
        <w:rPr>
          <w:rFonts w:eastAsia="Arial Unicode MS"/>
        </w:rPr>
        <w:t>нису одговорне Уговорне стране</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накнадне радове, у поступку уговарања сагласно Закону;</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вишкове радов</w:t>
      </w:r>
      <w:r w:rsidRPr="00104835">
        <w:rPr>
          <w:rFonts w:eastAsia="Arial Unicode MS"/>
        </w:rPr>
        <w:t>а,</w:t>
      </w:r>
      <w:r w:rsidRPr="0010483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Виша сила коју признају постојећи прописи</w:t>
      </w:r>
    </w:p>
    <w:p w:rsidR="00104835" w:rsidRPr="00104835" w:rsidRDefault="00104835" w:rsidP="00104835">
      <w:pPr>
        <w:numPr>
          <w:ilvl w:val="0"/>
          <w:numId w:val="27"/>
        </w:numPr>
        <w:spacing w:before="0"/>
        <w:rPr>
          <w:rFonts w:eastAsia="Arial Unicode MS"/>
          <w:lang w:val="sr-Latn-CS"/>
        </w:rPr>
      </w:pPr>
      <w:r w:rsidRPr="00104835">
        <w:rPr>
          <w:rFonts w:eastAsia="Arial Unicode MS"/>
          <w:lang w:val="sr-Latn-CS"/>
        </w:rPr>
        <w:t xml:space="preserve">Остале објективне околности које не зависе од воље </w:t>
      </w:r>
      <w:r w:rsidRPr="00104835">
        <w:rPr>
          <w:rFonts w:eastAsia="Arial Unicode MS"/>
        </w:rPr>
        <w:t>У</w:t>
      </w:r>
      <w:r w:rsidRPr="00104835">
        <w:rPr>
          <w:rFonts w:eastAsia="Arial Unicode MS"/>
          <w:lang w:val="sr-Latn-CS"/>
        </w:rPr>
        <w:t>говорних страна.</w:t>
      </w:r>
    </w:p>
    <w:p w:rsidR="00104835" w:rsidRPr="00104835" w:rsidRDefault="00104835" w:rsidP="00104835">
      <w:pPr>
        <w:rPr>
          <w:rFonts w:eastAsia="Arial Unicode MS"/>
          <w:lang w:val="sr-Cyrl-CS"/>
        </w:rPr>
      </w:pPr>
      <w:r w:rsidRPr="00104835">
        <w:rPr>
          <w:rFonts w:eastAsia="Arial Unicode MS"/>
          <w:lang w:val="sr-Cyrl-CS"/>
        </w:rPr>
        <w:t>Потреба усклађивања извођења радова који су обухваћени конкурсном документацијом и радова који ће с</w:t>
      </w:r>
      <w:r w:rsidRPr="00104835">
        <w:rPr>
          <w:rFonts w:eastAsia="Arial Unicode MS"/>
        </w:rPr>
        <w:t xml:space="preserve">енакнадно </w:t>
      </w:r>
      <w:r w:rsidRPr="00104835">
        <w:rPr>
          <w:rFonts w:eastAsia="Arial Unicode MS"/>
          <w:lang w:val="sr-Cyrl-CS"/>
        </w:rPr>
        <w:t>уговорити у новом поступку јавне набавке која ће обухватити преостале радове из техничке документације</w:t>
      </w:r>
      <w:r w:rsidRPr="00104835">
        <w:rPr>
          <w:rFonts w:eastAsia="Arial Unicode MS"/>
        </w:rPr>
        <w:t>.</w:t>
      </w:r>
    </w:p>
    <w:p w:rsidR="00104835" w:rsidRPr="00104835" w:rsidRDefault="00104835" w:rsidP="00104835">
      <w:pPr>
        <w:rPr>
          <w:rFonts w:eastAsia="Arial Unicode MS"/>
        </w:rPr>
      </w:pPr>
      <w:r w:rsidRPr="00104835">
        <w:rPr>
          <w:rFonts w:eastAsia="Arial Unicode MS"/>
          <w:lang w:val="sr-Cyrl-CS"/>
        </w:rPr>
        <w:t>Извођач радова је у обавези</w:t>
      </w:r>
      <w:r w:rsidRPr="00104835">
        <w:rPr>
          <w:rFonts w:eastAsia="Arial Unicode MS"/>
        </w:rPr>
        <w:t xml:space="preserve">, </w:t>
      </w:r>
      <w:r w:rsidRPr="0010483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104835">
        <w:rPr>
          <w:rFonts w:eastAsia="Arial Unicode MS"/>
        </w:rPr>
        <w:t xml:space="preserve">у складу са одредбама члана 115. Закона о јавним набавкама, </w:t>
      </w:r>
      <w:r w:rsidRPr="00104835">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104835" w:rsidRPr="00104835" w:rsidRDefault="00104835" w:rsidP="00104835">
      <w:pPr>
        <w:spacing w:before="0"/>
        <w:rPr>
          <w:rFonts w:eastAsia="Arial Unicode MS"/>
          <w:lang w:val="sr-Cyrl-CS"/>
        </w:rPr>
      </w:pPr>
      <w:r w:rsidRPr="00104835">
        <w:rPr>
          <w:rFonts w:eastAsia="Arial Unicode MS"/>
          <w:lang w:val="sr-Cyrl-CS"/>
        </w:rPr>
        <w:t xml:space="preserve">Обавезе Наручиоца </w:t>
      </w:r>
      <w:r w:rsidRPr="00104835">
        <w:rPr>
          <w:rFonts w:eastAsia="Arial Unicode MS"/>
        </w:rPr>
        <w:t xml:space="preserve">по потписивању овог Уговора </w:t>
      </w:r>
      <w:r w:rsidRPr="00104835">
        <w:rPr>
          <w:rFonts w:eastAsia="Arial Unicode MS"/>
          <w:lang w:val="sr-Cyrl-CS"/>
        </w:rPr>
        <w:t>су</w:t>
      </w:r>
      <w:r w:rsidRPr="00104835">
        <w:rPr>
          <w:rFonts w:eastAsia="Arial Unicode MS"/>
        </w:rPr>
        <w:t xml:space="preserve"> да</w:t>
      </w:r>
      <w:r w:rsidRPr="00104835">
        <w:rPr>
          <w:rFonts w:eastAsia="Arial Unicode MS"/>
          <w:lang w:val="sr-Cyrl-CS"/>
        </w:rPr>
        <w:t>:</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t>у року од 3 дана достави решење за лица која ће вршити стручни надзор на извођењу радова</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t>а именује лице одговорно за безбедност и здравље на раду</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lastRenderedPageBreak/>
        <w:t>Преда Извођачу радова локацију, у складу са Законом</w:t>
      </w:r>
      <w:r w:rsidRPr="00104835">
        <w:rPr>
          <w:rFonts w:eastAsia="Arial Unicode MS"/>
        </w:rPr>
        <w:t xml:space="preserve"> Закон о планирању и изградњи</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t>достави Извођачу радова техничку документацију по којој ће се изводити уговорени радови</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t xml:space="preserve">Након завршетка радова формира заједно са Извођачем радова, </w:t>
      </w:r>
      <w:r w:rsidRPr="00104835">
        <w:rPr>
          <w:rFonts w:eastAsia="Arial Unicode MS"/>
        </w:rPr>
        <w:t>К</w:t>
      </w:r>
      <w:r w:rsidRPr="0010483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104835" w:rsidRPr="00104835" w:rsidRDefault="00104835" w:rsidP="00104835">
      <w:pPr>
        <w:numPr>
          <w:ilvl w:val="0"/>
          <w:numId w:val="28"/>
        </w:numPr>
        <w:spacing w:before="0"/>
        <w:rPr>
          <w:rFonts w:eastAsia="Arial Unicode MS"/>
          <w:lang w:val="sr-Latn-CS"/>
        </w:rPr>
      </w:pPr>
      <w:r w:rsidRPr="00104835">
        <w:rPr>
          <w:rFonts w:eastAsia="Arial Unicode MS"/>
        </w:rPr>
        <w:t>с</w:t>
      </w:r>
      <w:r w:rsidRPr="0010483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104835" w:rsidRPr="00104835" w:rsidRDefault="00104835" w:rsidP="00104835">
      <w:pPr>
        <w:numPr>
          <w:ilvl w:val="0"/>
          <w:numId w:val="28"/>
        </w:numPr>
        <w:spacing w:before="0"/>
        <w:rPr>
          <w:rFonts w:eastAsia="Arial Unicode MS"/>
          <w:lang w:val="sr-Latn-CS"/>
        </w:rPr>
      </w:pPr>
      <w:r w:rsidRPr="0010483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104835" w:rsidRDefault="00873EBD" w:rsidP="00CC197A">
      <w:pPr>
        <w:spacing w:before="0"/>
        <w:rPr>
          <w:rFonts w:eastAsia="Arial Unicode MS"/>
          <w:lang w:val="sr-Cyrl-CS"/>
        </w:rPr>
      </w:pPr>
      <w:r w:rsidRPr="00104835">
        <w:rPr>
          <w:rFonts w:eastAsia="Arial Unicode MS"/>
          <w:lang w:val="sr-Cyrl-CS"/>
        </w:rPr>
        <w:t>Обавезе Извођача радова по потписивању овог Уговора су да:</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104835">
        <w:rPr>
          <w:rFonts w:eastAsia="Arial Unicode MS"/>
        </w:rPr>
        <w:t xml:space="preserve"> у Републици Србији </w:t>
      </w:r>
      <w:r w:rsidRPr="00104835">
        <w:rPr>
          <w:rFonts w:eastAsia="Arial Unicode MS"/>
          <w:lang w:val="sr-Latn-CS"/>
        </w:rPr>
        <w:t xml:space="preserve">, техничким упутствима Наручиоца, правилима струке и одредбама овог </w:t>
      </w:r>
      <w:r w:rsidRPr="00104835">
        <w:rPr>
          <w:rFonts w:eastAsia="Arial Unicode MS"/>
        </w:rPr>
        <w:t>У</w:t>
      </w:r>
      <w:r w:rsidRPr="00104835">
        <w:rPr>
          <w:rFonts w:eastAsia="Arial Unicode MS"/>
          <w:lang w:val="sr-Latn-CS"/>
        </w:rPr>
        <w:t>говора,</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 xml:space="preserve">у року од 3 (три) дана одреди свог представника задуженог за реализацију обавеза из </w:t>
      </w:r>
      <w:r w:rsidRPr="00104835">
        <w:rPr>
          <w:rFonts w:eastAsia="Arial Unicode MS"/>
        </w:rPr>
        <w:t>У</w:t>
      </w:r>
      <w:r w:rsidRPr="00104835">
        <w:rPr>
          <w:rFonts w:eastAsia="Arial Unicode MS"/>
          <w:lang w:val="sr-Latn-CS"/>
        </w:rPr>
        <w:t>говора и праћење и о томе обавести Наручиоца у писаној форми,</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писаним путем обавести Наручиоца о могућим кашњењима, као и о разлозима кашњења</w:t>
      </w:r>
      <w:r w:rsidRPr="00104835">
        <w:rPr>
          <w:rFonts w:eastAsia="Arial Unicode MS"/>
        </w:rPr>
        <w:t xml:space="preserve"> а </w:t>
      </w:r>
      <w:r w:rsidRPr="00104835">
        <w:rPr>
          <w:rFonts w:eastAsia="Arial Unicode MS"/>
          <w:lang w:val="sr-Latn-CS"/>
        </w:rPr>
        <w:t xml:space="preserve"> Обавештење </w:t>
      </w:r>
      <w:r w:rsidRPr="00104835">
        <w:rPr>
          <w:rFonts w:eastAsia="Arial Unicode MS"/>
        </w:rPr>
        <w:t xml:space="preserve">о томе </w:t>
      </w:r>
      <w:r w:rsidRPr="00104835">
        <w:rPr>
          <w:rFonts w:eastAsia="Arial Unicode MS"/>
          <w:lang w:val="sr-Latn-CS"/>
        </w:rPr>
        <w:t xml:space="preserve">доставити Наручиоцу најкасније 7 (седам) дана пре истека рока из </w:t>
      </w:r>
      <w:r w:rsidRPr="00104835">
        <w:rPr>
          <w:rFonts w:eastAsia="Arial Unicode MS"/>
        </w:rPr>
        <w:t>ч</w:t>
      </w:r>
      <w:r w:rsidRPr="00104835">
        <w:rPr>
          <w:rFonts w:eastAsia="Arial Unicode MS"/>
          <w:lang w:val="sr-Latn-CS"/>
        </w:rPr>
        <w:t>лана</w:t>
      </w:r>
      <w:r w:rsidRPr="00104835">
        <w:rPr>
          <w:rFonts w:eastAsia="Arial Unicode MS"/>
        </w:rPr>
        <w:t xml:space="preserve"> 8</w:t>
      </w:r>
      <w:r w:rsidRPr="00104835">
        <w:rPr>
          <w:rFonts w:eastAsia="Arial Unicode MS"/>
          <w:lang w:val="sr-Latn-CS"/>
        </w:rPr>
        <w:t xml:space="preserve">. </w:t>
      </w:r>
      <w:r w:rsidRPr="00104835">
        <w:rPr>
          <w:rFonts w:eastAsia="Arial Unicode MS"/>
        </w:rPr>
        <w:t>овог  У</w:t>
      </w:r>
      <w:r w:rsidRPr="00104835">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104835">
        <w:rPr>
          <w:rFonts w:eastAsia="Arial Unicode MS"/>
        </w:rPr>
        <w:t>ч</w:t>
      </w:r>
      <w:r w:rsidRPr="00104835">
        <w:rPr>
          <w:rFonts w:eastAsia="Arial Unicode MS"/>
          <w:lang w:val="sr-Latn-CS"/>
        </w:rPr>
        <w:t xml:space="preserve">лана 13. овог </w:t>
      </w:r>
      <w:r w:rsidRPr="00104835">
        <w:rPr>
          <w:rFonts w:eastAsia="Arial Unicode MS"/>
        </w:rPr>
        <w:t>У</w:t>
      </w:r>
      <w:r w:rsidRPr="00104835">
        <w:rPr>
          <w:rFonts w:eastAsia="Arial Unicode MS"/>
          <w:lang w:val="sr-Latn-CS"/>
        </w:rPr>
        <w:t>говора,</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уради</w:t>
      </w:r>
      <w:r w:rsidRPr="00104835">
        <w:rPr>
          <w:rFonts w:eastAsia="Arial Unicode MS"/>
        </w:rPr>
        <w:t xml:space="preserve"> и достави Наручиоцу</w:t>
      </w:r>
      <w:r w:rsidRPr="00104835">
        <w:rPr>
          <w:rFonts w:eastAsia="Arial Unicode MS"/>
          <w:lang w:val="sr-Latn-CS"/>
        </w:rPr>
        <w:t xml:space="preserve"> план превентивних мера</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104835" w:rsidRDefault="00873EBD" w:rsidP="00CC197A">
      <w:pPr>
        <w:numPr>
          <w:ilvl w:val="0"/>
          <w:numId w:val="29"/>
        </w:numPr>
        <w:spacing w:before="0"/>
        <w:rPr>
          <w:rFonts w:eastAsia="Arial Unicode MS"/>
          <w:lang w:val="sr-Latn-CS"/>
        </w:rPr>
      </w:pPr>
      <w:r w:rsidRPr="00104835">
        <w:rPr>
          <w:rFonts w:eastAsia="Arial Unicode MS"/>
        </w:rPr>
        <w:t xml:space="preserve">изради </w:t>
      </w:r>
      <w:r w:rsidRPr="00104835">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104835" w:rsidRDefault="00873EBD" w:rsidP="00CC197A">
      <w:pPr>
        <w:numPr>
          <w:ilvl w:val="0"/>
          <w:numId w:val="29"/>
        </w:numPr>
        <w:spacing w:before="0"/>
        <w:rPr>
          <w:rFonts w:eastAsia="Arial Unicode MS"/>
          <w:lang w:val="sr-Latn-CS"/>
        </w:rPr>
      </w:pPr>
      <w:r w:rsidRPr="00104835">
        <w:rPr>
          <w:rFonts w:eastAsia="Arial Unicode MS"/>
        </w:rPr>
        <w:t>з</w:t>
      </w:r>
      <w:r w:rsidRPr="00104835">
        <w:rPr>
          <w:rFonts w:eastAsia="Arial Unicode MS"/>
          <w:lang w:val="sr-Latn-CS"/>
        </w:rPr>
        <w:t>а</w:t>
      </w:r>
      <w:r w:rsidRPr="00104835">
        <w:rPr>
          <w:rFonts w:eastAsia="Arial Unicode MS"/>
        </w:rPr>
        <w:t xml:space="preserve"> све</w:t>
      </w:r>
      <w:r w:rsidRPr="00104835">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104835">
        <w:rPr>
          <w:rFonts w:eastAsia="Arial Unicode MS"/>
        </w:rPr>
        <w:t>н</w:t>
      </w:r>
      <w:r w:rsidRPr="00104835">
        <w:rPr>
          <w:rFonts w:eastAsia="Arial Unicode MS"/>
          <w:lang w:val="sr-Latn-CS"/>
        </w:rPr>
        <w:t>у сагласност на пројектну документацију</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за опрему, рад и материјал</w:t>
      </w:r>
      <w:r w:rsidRPr="00104835">
        <w:rPr>
          <w:rFonts w:eastAsia="Arial Unicode MS"/>
        </w:rPr>
        <w:t>, Наручиоцу без одлагања</w:t>
      </w:r>
      <w:r w:rsidRPr="00104835">
        <w:rPr>
          <w:rFonts w:eastAsia="Arial Unicode MS"/>
          <w:lang w:val="sr-Latn-CS"/>
        </w:rPr>
        <w:t xml:space="preserve"> достави</w:t>
      </w:r>
      <w:r w:rsidRPr="00104835">
        <w:rPr>
          <w:rFonts w:eastAsia="Arial Unicode MS"/>
        </w:rPr>
        <w:t xml:space="preserve"> потпуну</w:t>
      </w:r>
      <w:r w:rsidRPr="00104835">
        <w:rPr>
          <w:rFonts w:eastAsia="Arial Unicode MS"/>
          <w:lang w:val="sr-Latn-CS"/>
        </w:rPr>
        <w:t xml:space="preserve"> атестну документацију</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уредно одржава градилиште, материјал депонује правилно и обезбеди несметани саобраћај,</w:t>
      </w:r>
      <w:r w:rsidRPr="00104835">
        <w:rPr>
          <w:rFonts w:eastAsia="Arial Unicode MS"/>
        </w:rPr>
        <w:t xml:space="preserve"> за све време трајања Уговора</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по завршетку  уговорених радова, место радова доведе у стање сходно прописима Републике Србије,</w:t>
      </w:r>
    </w:p>
    <w:p w:rsidR="00873EBD" w:rsidRPr="00104835" w:rsidRDefault="00873EBD" w:rsidP="00CC197A">
      <w:pPr>
        <w:numPr>
          <w:ilvl w:val="0"/>
          <w:numId w:val="29"/>
        </w:numPr>
        <w:spacing w:before="0"/>
        <w:rPr>
          <w:rFonts w:eastAsia="Arial Unicode MS"/>
          <w:lang w:val="sr-Latn-CS"/>
        </w:rPr>
      </w:pPr>
      <w:r w:rsidRPr="00104835">
        <w:rPr>
          <w:rFonts w:eastAsia="Arial Unicode MS"/>
        </w:rPr>
        <w:t xml:space="preserve">изради </w:t>
      </w:r>
      <w:r w:rsidRPr="00104835">
        <w:rPr>
          <w:rFonts w:eastAsia="Arial Unicode MS"/>
          <w:lang w:val="sr-Latn-CS"/>
        </w:rPr>
        <w:t>елаборат о свим</w:t>
      </w:r>
      <w:r w:rsidRPr="00104835">
        <w:rPr>
          <w:rFonts w:eastAsia="Arial Unicode MS"/>
        </w:rPr>
        <w:t xml:space="preserve"> насталим</w:t>
      </w:r>
      <w:r w:rsidRPr="00104835">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104835">
        <w:rPr>
          <w:rFonts w:eastAsia="Arial Unicode MS"/>
        </w:rPr>
        <w:t>Наручиоцу,</w:t>
      </w:r>
      <w:r w:rsidRPr="00104835">
        <w:rPr>
          <w:rFonts w:eastAsia="Arial Unicode MS"/>
          <w:lang w:val="sr-Latn-CS"/>
        </w:rPr>
        <w:t xml:space="preserve"> 4</w:t>
      </w:r>
      <w:r w:rsidRPr="00104835">
        <w:rPr>
          <w:rFonts w:eastAsia="Arial Unicode MS"/>
        </w:rPr>
        <w:t xml:space="preserve"> (четири) </w:t>
      </w:r>
      <w:r w:rsidRPr="00104835">
        <w:rPr>
          <w:rFonts w:eastAsia="Arial Unicode MS"/>
          <w:lang w:val="sr-Latn-CS"/>
        </w:rPr>
        <w:t xml:space="preserve"> примерка</w:t>
      </w:r>
      <w:r w:rsidRPr="00104835">
        <w:rPr>
          <w:rFonts w:eastAsia="Arial Unicode MS"/>
        </w:rPr>
        <w:t>,</w:t>
      </w:r>
      <w:r w:rsidRPr="00104835">
        <w:rPr>
          <w:rFonts w:eastAsia="Arial Unicode MS"/>
          <w:lang w:val="sr-Latn-CS"/>
        </w:rPr>
        <w:t xml:space="preserve"> у штампаној форми и у електронској форми у dwg формату, </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lastRenderedPageBreak/>
        <w:t xml:space="preserve">најкасније </w:t>
      </w:r>
      <w:r w:rsidRPr="00104835">
        <w:rPr>
          <w:rFonts w:eastAsia="Arial Unicode MS"/>
        </w:rPr>
        <w:t xml:space="preserve">у року од </w:t>
      </w:r>
      <w:r w:rsidRPr="00104835">
        <w:rPr>
          <w:rFonts w:eastAsia="Arial Unicode MS"/>
          <w:lang w:val="sr-Latn-CS"/>
        </w:rPr>
        <w:t xml:space="preserve">3 (три) дана </w:t>
      </w:r>
      <w:r w:rsidRPr="00104835">
        <w:rPr>
          <w:rFonts w:eastAsia="Arial Unicode MS"/>
        </w:rPr>
        <w:t xml:space="preserve"> п</w:t>
      </w:r>
      <w:r w:rsidRPr="00104835">
        <w:rPr>
          <w:rFonts w:eastAsia="Arial Unicode MS"/>
          <w:lang w:val="sr-Latn-CS"/>
        </w:rPr>
        <w:t>о завршетку радова писаним путем, преко надзорног органа, обавести  Наручиоца</w:t>
      </w:r>
      <w:r w:rsidRPr="00104835">
        <w:rPr>
          <w:rFonts w:eastAsia="Arial Unicode MS"/>
        </w:rPr>
        <w:t xml:space="preserve"> о тој околоности</w:t>
      </w:r>
      <w:r w:rsidRPr="00104835">
        <w:rPr>
          <w:rFonts w:eastAsia="Arial Unicode MS"/>
          <w:lang w:val="sr-Latn-CS"/>
        </w:rPr>
        <w:t xml:space="preserve">, </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104835">
        <w:rPr>
          <w:rFonts w:eastAsia="Arial Unicode MS"/>
        </w:rPr>
        <w:t xml:space="preserve"> изведених радова и објекта</w:t>
      </w:r>
      <w:r w:rsidRPr="00104835">
        <w:rPr>
          <w:rFonts w:eastAsia="Arial Unicode MS"/>
          <w:lang w:val="sr-Latn-CS"/>
        </w:rPr>
        <w:t xml:space="preserve"> и коначни обрачун</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104835" w:rsidRDefault="00873EBD" w:rsidP="00CC197A">
      <w:pPr>
        <w:numPr>
          <w:ilvl w:val="0"/>
          <w:numId w:val="29"/>
        </w:numPr>
        <w:spacing w:before="0"/>
        <w:rPr>
          <w:rFonts w:eastAsia="Arial Unicode MS"/>
          <w:lang w:val="sr-Latn-CS"/>
        </w:rPr>
      </w:pPr>
      <w:r w:rsidRPr="00104835">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04835" w:rsidRPr="00104835" w:rsidRDefault="00104835" w:rsidP="00104835">
      <w:pPr>
        <w:rPr>
          <w:rFonts w:eastAsia="Arial Unicode MS"/>
          <w:lang w:val="sr-Cyrl-RS"/>
        </w:rPr>
      </w:pPr>
      <w:r w:rsidRPr="0010483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04835">
        <w:rPr>
          <w:rFonts w:eastAsia="Arial Unicode MS"/>
        </w:rPr>
        <w:t xml:space="preserve">накнадно остављеном року који не може бити дужи од </w:t>
      </w:r>
      <w:r w:rsidRPr="00104835">
        <w:rPr>
          <w:rFonts w:eastAsia="Arial Unicode MS"/>
          <w:lang w:val="sr-Cyrl-RS"/>
        </w:rPr>
        <w:t>7</w:t>
      </w:r>
      <w:r w:rsidRPr="00104835">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104835" w:rsidRPr="00104835" w:rsidRDefault="00104835" w:rsidP="00104835">
      <w:pPr>
        <w:rPr>
          <w:rFonts w:eastAsia="Arial Unicode MS"/>
          <w:lang w:val="sr-Cyrl-CS"/>
        </w:rPr>
      </w:pPr>
      <w:r w:rsidRPr="0010483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04835">
        <w:rPr>
          <w:rFonts w:eastAsia="Arial Unicode MS"/>
        </w:rPr>
        <w:t xml:space="preserve">из разлога што </w:t>
      </w:r>
      <w:r w:rsidRPr="0010483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104835" w:rsidRPr="00104835" w:rsidRDefault="00104835" w:rsidP="00104835">
      <w:pPr>
        <w:rPr>
          <w:rFonts w:eastAsia="Arial Unicode MS"/>
          <w:lang w:val="sr-Latn-RS"/>
        </w:rPr>
      </w:pPr>
      <w:r w:rsidRPr="00104835">
        <w:rPr>
          <w:rFonts w:eastAsia="Arial Unicode MS"/>
          <w:lang w:val="sr-Cyrl-CS"/>
        </w:rPr>
        <w:lastRenderedPageBreak/>
        <w:t>Ако ни у накнадном року</w:t>
      </w:r>
      <w:r w:rsidRPr="00104835">
        <w:rPr>
          <w:rFonts w:eastAsia="Arial Unicode MS"/>
        </w:rPr>
        <w:t xml:space="preserve"> Који не може бити дужи од 7 </w:t>
      </w:r>
      <w:r w:rsidRPr="00104835">
        <w:rPr>
          <w:rFonts w:eastAsia="Arial Unicode MS"/>
          <w:lang w:val="sr-Cyrl-RS"/>
        </w:rPr>
        <w:t>дана</w:t>
      </w:r>
      <w:r w:rsidRPr="00104835">
        <w:rPr>
          <w:rFonts w:eastAsia="Arial Unicode MS"/>
        </w:rPr>
        <w:t xml:space="preserve"> </w:t>
      </w:r>
      <w:r w:rsidRPr="00104835">
        <w:rPr>
          <w:rFonts w:eastAsia="Arial Unicode MS"/>
          <w:lang w:val="sr-Cyrl-CS"/>
        </w:rPr>
        <w:t>не буде извршен квантитативни и квалитативни пријем, Наручилац стиче право</w:t>
      </w:r>
      <w:r w:rsidRPr="00104835">
        <w:rPr>
          <w:rFonts w:eastAsia="Arial Unicode MS"/>
        </w:rPr>
        <w:t xml:space="preserve"> на</w:t>
      </w:r>
      <w:r w:rsidRPr="00104835">
        <w:rPr>
          <w:rFonts w:eastAsia="Arial Unicode MS"/>
          <w:lang w:val="sr-Cyrl-CS"/>
        </w:rPr>
        <w:t xml:space="preserve"> раскид овог Уговор и активирање банкарске гаранције за добро извршење посла на износ од 10% од </w:t>
      </w:r>
      <w:r w:rsidRPr="00104835">
        <w:rPr>
          <w:rFonts w:eastAsia="Arial Unicode MS"/>
        </w:rPr>
        <w:t>Уговорене цене из члана 4. овог Уговора</w:t>
      </w:r>
      <w:r w:rsidRPr="00104835">
        <w:rPr>
          <w:rFonts w:eastAsia="Arial Unicode MS"/>
          <w:lang w:val="sr-Cyrl-CS"/>
        </w:rPr>
        <w:t>.</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104835">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7D2D9B">
      <w:pPr>
        <w:numPr>
          <w:ilvl w:val="0"/>
          <w:numId w:val="3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7D2D9B">
      <w:pPr>
        <w:numPr>
          <w:ilvl w:val="0"/>
          <w:numId w:val="30"/>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7D2D9B">
      <w:pPr>
        <w:numPr>
          <w:ilvl w:val="0"/>
          <w:numId w:val="3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04835" w:rsidRPr="00104835" w:rsidRDefault="00873EBD" w:rsidP="00104835">
      <w:pPr>
        <w:numPr>
          <w:ilvl w:val="0"/>
          <w:numId w:val="30"/>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104835" w:rsidRPr="00104835" w:rsidRDefault="00104835" w:rsidP="00104835">
      <w:pPr>
        <w:rPr>
          <w:rFonts w:eastAsia="Arial Unicode MS"/>
          <w:color w:val="00B0F0"/>
        </w:rPr>
      </w:pPr>
      <w:r w:rsidRPr="00104835">
        <w:rPr>
          <w:rFonts w:eastAsia="Arial Unicode MS"/>
          <w:lang w:val="sr-Cyrl-CS"/>
        </w:rPr>
        <w:t xml:space="preserve">Гарантни рок за </w:t>
      </w:r>
      <w:r w:rsidRPr="00104835">
        <w:rPr>
          <w:rFonts w:eastAsia="Arial Unicode MS"/>
        </w:rPr>
        <w:t xml:space="preserve">уговорене и  </w:t>
      </w:r>
      <w:r w:rsidRPr="00104835">
        <w:rPr>
          <w:rFonts w:eastAsia="Arial Unicode MS"/>
          <w:lang w:val="sr-Cyrl-CS"/>
        </w:rPr>
        <w:t>изведене радове износи _________ месеци и почиње да тече од дана састављања Записника о примопредаји изведених радова</w:t>
      </w:r>
      <w:r w:rsidRPr="00104835">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104835" w:rsidRPr="00104835" w:rsidRDefault="00104835" w:rsidP="00104835">
      <w:pPr>
        <w:autoSpaceDE w:val="0"/>
        <w:autoSpaceDN w:val="0"/>
        <w:spacing w:before="0"/>
        <w:rPr>
          <w:rFonts w:eastAsia="Calibri" w:cs="Arial"/>
          <w:lang w:val="sr-Latn-RS"/>
        </w:rPr>
      </w:pPr>
      <w:r w:rsidRPr="00104835">
        <w:rPr>
          <w:rFonts w:eastAsia="Calibri" w:cs="Arial"/>
          <w:lang w:val="sr-Cyrl-CS"/>
        </w:rPr>
        <w:t xml:space="preserve">Уколико се током извођења уговорених радова појави потреба за извођењем </w:t>
      </w:r>
      <w:r w:rsidRPr="00104835">
        <w:rPr>
          <w:rFonts w:eastAsia="Calibri" w:cs="Arial"/>
        </w:rPr>
        <w:t>радова више од уговорених</w:t>
      </w:r>
      <w:r w:rsidRPr="00104835">
        <w:rPr>
          <w:rFonts w:eastAsia="Calibri" w:cs="Arial"/>
          <w:lang w:val="sr-Cyrl-CS"/>
        </w:rPr>
        <w:t xml:space="preserve">,  који не прелазе 10% вредности укупно уговорених радова, </w:t>
      </w:r>
      <w:r w:rsidRPr="00104835">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104835">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104835" w:rsidRPr="00104835" w:rsidRDefault="00104835" w:rsidP="00104835">
      <w:pPr>
        <w:autoSpaceDE w:val="0"/>
        <w:autoSpaceDN w:val="0"/>
        <w:spacing w:before="0"/>
        <w:rPr>
          <w:rFonts w:eastAsia="Calibri" w:cs="Arial"/>
          <w:lang w:val="sr-Latn-RS"/>
        </w:rPr>
      </w:pPr>
      <w:r w:rsidRPr="00104835">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104835">
        <w:rPr>
          <w:rFonts w:eastAsia="Calibri" w:cs="Arial"/>
          <w:lang w:val="sr-Cyrl-CS"/>
        </w:rPr>
        <w:t>Извођачем радова</w:t>
      </w:r>
      <w:r w:rsidRPr="00104835">
        <w:rPr>
          <w:rFonts w:eastAsia="Calibri" w:cs="Arial"/>
          <w:lang w:val="sr-Cyrl-RS"/>
        </w:rPr>
        <w:t xml:space="preserve"> закључити анекс уговора.</w:t>
      </w:r>
    </w:p>
    <w:p w:rsidR="00104835" w:rsidRPr="00104835" w:rsidRDefault="00104835" w:rsidP="00104835">
      <w:pPr>
        <w:autoSpaceDE w:val="0"/>
        <w:autoSpaceDN w:val="0"/>
        <w:spacing w:before="0"/>
        <w:rPr>
          <w:rFonts w:eastAsia="Calibri" w:cs="Arial"/>
          <w:lang w:val="sr-Cyrl-RS"/>
        </w:rPr>
      </w:pPr>
      <w:r w:rsidRPr="00104835">
        <w:rPr>
          <w:rFonts w:eastAsia="Calibri" w:cs="Arial"/>
          <w:lang w:val="sr-Cyrl-RS"/>
        </w:rPr>
        <w:t xml:space="preserve">У случају извођења вишкова радова, </w:t>
      </w:r>
      <w:r w:rsidRPr="00104835">
        <w:rPr>
          <w:rFonts w:eastAsia="Calibri" w:cs="Arial"/>
          <w:lang w:val="sr-Cyrl-CS"/>
        </w:rPr>
        <w:t>Извођач радова</w:t>
      </w:r>
      <w:r w:rsidRPr="00104835">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104835" w:rsidRPr="00104835" w:rsidRDefault="00104835" w:rsidP="00104835">
      <w:pPr>
        <w:rPr>
          <w:rFonts w:eastAsia="Calibri" w:cs="Arial"/>
          <w:lang w:val="sr-Cyrl-CS"/>
        </w:rPr>
      </w:pPr>
      <w:r w:rsidRPr="00104835">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104835" w:rsidRPr="00104835" w:rsidRDefault="00104835" w:rsidP="00104835">
      <w:pPr>
        <w:rPr>
          <w:rFonts w:eastAsia="Calibri" w:cs="Arial"/>
          <w:lang w:val="sr-Cyrl-CS"/>
        </w:rPr>
      </w:pPr>
      <w:r w:rsidRPr="00104835">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w:t>
      </w:r>
      <w:r w:rsidRPr="00104835">
        <w:rPr>
          <w:rFonts w:eastAsia="Calibri" w:cs="Arial"/>
          <w:lang w:val="sr-Cyrl-CS"/>
        </w:rPr>
        <w:lastRenderedPageBreak/>
        <w:t xml:space="preserve">неопходни за испуњење Уговора и чија укупна вредност није већа од петнаест процената (15%) вредности уговорених радова.   </w:t>
      </w:r>
    </w:p>
    <w:p w:rsidR="00104835" w:rsidRPr="00104835" w:rsidRDefault="00104835" w:rsidP="00104835">
      <w:pPr>
        <w:spacing w:before="0"/>
        <w:jc w:val="left"/>
        <w:rPr>
          <w:rFonts w:eastAsia="Calibri" w:cs="Arial"/>
          <w:lang w:val="sr-Cyrl-RS"/>
        </w:rPr>
      </w:pPr>
      <w:r w:rsidRPr="00104835">
        <w:rPr>
          <w:rFonts w:eastAsia="Calibri" w:cs="Arial"/>
        </w:rPr>
        <w:t>У случају појаве непредвиђених радова Наручилац ће поступити у складу са чланом 36. став 1. тачка 5. Закона</w:t>
      </w:r>
      <w:r w:rsidRPr="00104835">
        <w:rPr>
          <w:rFonts w:eastAsia="Calibri" w:cs="Arial"/>
          <w:lang w:val="sr-Cyrl-RS"/>
        </w:rPr>
        <w:t>.</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104835" w:rsidRPr="00104835" w:rsidRDefault="00104835" w:rsidP="00104835">
      <w:pPr>
        <w:spacing w:before="0"/>
        <w:jc w:val="left"/>
        <w:rPr>
          <w:rFonts w:eastAsia="Arial Unicode MS"/>
          <w:lang w:val="sr-Cyrl-CS"/>
        </w:rPr>
      </w:pPr>
      <w:r w:rsidRPr="00104835">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104835" w:rsidRPr="00104835" w:rsidRDefault="00104835" w:rsidP="00104835">
      <w:pPr>
        <w:jc w:val="left"/>
        <w:rPr>
          <w:rFonts w:eastAsia="Arial Unicode MS"/>
          <w:lang w:val="sr-Latn-RS"/>
        </w:rPr>
      </w:pPr>
      <w:r w:rsidRPr="00104835">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104835" w:rsidRDefault="00104835"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Default="00873EBD" w:rsidP="00873EBD">
      <w:pPr>
        <w:rPr>
          <w:rFonts w:eastAsia="Arial Unicode MS"/>
          <w:lang w:val="sr-Cyrl-CS"/>
        </w:rPr>
      </w:pPr>
    </w:p>
    <w:p w:rsidR="00104835" w:rsidRDefault="00104835" w:rsidP="00873EBD">
      <w:pPr>
        <w:rPr>
          <w:rFonts w:eastAsia="Arial Unicode MS"/>
          <w:lang w:val="sr-Cyrl-CS"/>
        </w:rPr>
      </w:pPr>
    </w:p>
    <w:p w:rsidR="00104835" w:rsidRPr="008377FF" w:rsidRDefault="0010483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104835" w:rsidRPr="00104835" w:rsidRDefault="00104835" w:rsidP="00104835">
      <w:pPr>
        <w:spacing w:before="0"/>
        <w:rPr>
          <w:rFonts w:eastAsia="Arial Unicode MS"/>
          <w:lang w:val="sr-Cyrl-CS"/>
        </w:rPr>
      </w:pPr>
      <w:r w:rsidRPr="0010483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104835" w:rsidRPr="00104835" w:rsidRDefault="00104835" w:rsidP="00104835">
      <w:pPr>
        <w:spacing w:before="0"/>
        <w:rPr>
          <w:rFonts w:eastAsia="Arial Unicode MS"/>
          <w:lang w:val="sr-Cyrl-CS"/>
        </w:rPr>
      </w:pPr>
      <w:r w:rsidRPr="00104835">
        <w:rPr>
          <w:rFonts w:eastAsia="Arial Unicode MS"/>
          <w:lang w:val="sr-Cyrl-CS"/>
        </w:rPr>
        <w:t>Именовани је дужан да врши следеће послове:</w:t>
      </w:r>
    </w:p>
    <w:p w:rsidR="00104835" w:rsidRPr="00104835" w:rsidRDefault="00104835" w:rsidP="00104835">
      <w:pPr>
        <w:numPr>
          <w:ilvl w:val="0"/>
          <w:numId w:val="31"/>
        </w:numPr>
        <w:spacing w:before="0"/>
        <w:rPr>
          <w:rFonts w:eastAsia="Arial Unicode MS"/>
          <w:lang w:val="sr-Latn-CS"/>
        </w:rPr>
      </w:pPr>
      <w:r w:rsidRPr="00104835">
        <w:rPr>
          <w:rFonts w:eastAsia="Arial Unicode MS"/>
          <w:lang w:val="sr-Latn-CS"/>
        </w:rPr>
        <w:t>праћење степена и динамике реализације Уговора;</w:t>
      </w:r>
    </w:p>
    <w:p w:rsidR="00104835" w:rsidRPr="00104835" w:rsidRDefault="00104835" w:rsidP="00104835">
      <w:pPr>
        <w:numPr>
          <w:ilvl w:val="0"/>
          <w:numId w:val="31"/>
        </w:numPr>
        <w:spacing w:before="0"/>
        <w:rPr>
          <w:rFonts w:eastAsia="Arial Unicode MS"/>
          <w:lang w:val="sr-Latn-CS"/>
        </w:rPr>
      </w:pPr>
      <w:r w:rsidRPr="00104835">
        <w:rPr>
          <w:rFonts w:eastAsia="Arial Unicode MS"/>
          <w:lang w:val="sr-Latn-CS"/>
        </w:rPr>
        <w:t>праћење датума истека Уговора;</w:t>
      </w:r>
    </w:p>
    <w:p w:rsidR="00104835" w:rsidRPr="00104835" w:rsidRDefault="00104835" w:rsidP="00104835">
      <w:pPr>
        <w:numPr>
          <w:ilvl w:val="0"/>
          <w:numId w:val="31"/>
        </w:numPr>
        <w:spacing w:before="0"/>
        <w:rPr>
          <w:rFonts w:eastAsia="Arial Unicode MS"/>
          <w:lang w:val="sr-Latn-CS"/>
        </w:rPr>
      </w:pPr>
      <w:r w:rsidRPr="00104835">
        <w:rPr>
          <w:rFonts w:eastAsia="Arial Unicode MS"/>
          <w:lang w:val="sr-Latn-CS"/>
        </w:rPr>
        <w:t>праћење усаглашености уговорених и реализованих позиција и евентуалних одступања.</w:t>
      </w:r>
    </w:p>
    <w:p w:rsidR="00104835" w:rsidRPr="00104835" w:rsidRDefault="00104835" w:rsidP="00104835">
      <w:pPr>
        <w:rPr>
          <w:rFonts w:eastAsia="Arial Unicode MS"/>
          <w:lang w:val="sr-Cyrl-CS"/>
        </w:rPr>
      </w:pPr>
      <w:r w:rsidRPr="00104835">
        <w:rPr>
          <w:rFonts w:eastAsia="Arial Unicode MS"/>
          <w:lang w:val="sr-Cyrl-CS"/>
        </w:rPr>
        <w:t>Извођач радова именује  ________________________</w:t>
      </w:r>
    </w:p>
    <w:p w:rsidR="00873EBD" w:rsidRDefault="00104835" w:rsidP="00873EBD">
      <w:pPr>
        <w:rPr>
          <w:rFonts w:eastAsia="Arial Unicode MS"/>
          <w:lang w:val="sr-Cyrl-CS"/>
        </w:rPr>
      </w:pPr>
      <w:r w:rsidRPr="00104835">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numPr>
          <w:ilvl w:val="0"/>
          <w:numId w:val="32"/>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Default="00873EBD" w:rsidP="00873EBD">
      <w:pPr>
        <w:rPr>
          <w:rFonts w:eastAsia="Arial Unicode MS"/>
          <w:lang w:val="sr-Latn-RS"/>
        </w:rPr>
      </w:pPr>
    </w:p>
    <w:p w:rsidR="00351939" w:rsidRDefault="00351939" w:rsidP="00873EBD">
      <w:pPr>
        <w:rPr>
          <w:rFonts w:eastAsia="Arial Unicode MS"/>
          <w:lang w:val="sr-Latn-RS"/>
        </w:rPr>
      </w:pPr>
    </w:p>
    <w:p w:rsidR="00351939" w:rsidRPr="00351939" w:rsidRDefault="00351939" w:rsidP="00873EBD">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lastRenderedPageBreak/>
        <w:t>ЗАВРШНЕ ОДРЕДБЕ</w:t>
      </w:r>
    </w:p>
    <w:p w:rsidR="00873EBD" w:rsidRPr="0005016C" w:rsidRDefault="00873EBD" w:rsidP="00104835">
      <w:pPr>
        <w:jc w:val="center"/>
        <w:rPr>
          <w:rFonts w:eastAsia="Arial Unicode MS"/>
          <w:b/>
        </w:rPr>
      </w:pPr>
      <w:r w:rsidRPr="0005016C">
        <w:rPr>
          <w:rFonts w:eastAsia="Arial Unicode MS"/>
          <w:b/>
          <w:lang w:val="sr-Cyrl-CS"/>
        </w:rPr>
        <w:t>Члан</w:t>
      </w:r>
      <w:r w:rsidRPr="0005016C">
        <w:rPr>
          <w:rFonts w:eastAsia="Arial Unicode MS"/>
          <w:b/>
        </w:rPr>
        <w:t xml:space="preserve"> 31.</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2714E1" w:rsidRDefault="00E9530E" w:rsidP="00351939">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104835" w:rsidRPr="00104835" w:rsidRDefault="00104835" w:rsidP="00104835">
      <w:pPr>
        <w:spacing w:before="0"/>
        <w:rPr>
          <w:rFonts w:eastAsia="Arial Unicode MS"/>
          <w:lang w:val="sr-Cyrl-CS"/>
        </w:rPr>
      </w:pPr>
      <w:r w:rsidRPr="00104835">
        <w:rPr>
          <w:rFonts w:eastAsia="Arial Unicode MS"/>
          <w:lang w:val="sr-Cyrl-CS"/>
        </w:rPr>
        <w:t>Овај Уговор се сматра закљученим, када га потпишу законски за</w:t>
      </w:r>
      <w:r>
        <w:rPr>
          <w:rFonts w:eastAsia="Arial Unicode MS"/>
          <w:lang w:val="sr-Cyrl-CS"/>
        </w:rPr>
        <w:t>ступници/овлашћени представници</w:t>
      </w:r>
      <w:r w:rsidRPr="00104835">
        <w:rPr>
          <w:rFonts w:eastAsia="Arial Unicode MS"/>
          <w:lang w:val="sr-Cyrl-CS"/>
        </w:rPr>
        <w:t xml:space="preserve"> Уговорних страна, а ступа на снагу када Извођач </w:t>
      </w:r>
      <w:r w:rsidRPr="00104835">
        <w:rPr>
          <w:rFonts w:eastAsia="Arial Unicode MS"/>
        </w:rPr>
        <w:t xml:space="preserve">радова </w:t>
      </w:r>
      <w:r w:rsidRPr="00104835">
        <w:rPr>
          <w:rFonts w:eastAsia="Arial Unicode MS"/>
          <w:lang w:val="sr-Cyrl-CS"/>
        </w:rPr>
        <w:t xml:space="preserve">испуни одложни услов и достави </w:t>
      </w:r>
      <w:r w:rsidRPr="00104835">
        <w:rPr>
          <w:lang w:val="sr-Cyrl-RS"/>
        </w:rPr>
        <w:t>банкарску гаранцију за добро извршење посла.</w:t>
      </w:r>
    </w:p>
    <w:p w:rsidR="00104835" w:rsidRPr="001A7750" w:rsidRDefault="00104835" w:rsidP="00104835">
      <w:pPr>
        <w:spacing w:after="160" w:line="259" w:lineRule="auto"/>
        <w:rPr>
          <w:rFonts w:eastAsia="Calibri" w:cs="Arial"/>
          <w:noProof/>
          <w:spacing w:val="2"/>
          <w:lang w:val="sr-Latn-RS"/>
        </w:rPr>
      </w:pPr>
      <w:r w:rsidRPr="00104835">
        <w:rPr>
          <w:rFonts w:eastAsia="Arial Unicode MS"/>
        </w:rPr>
        <w:t xml:space="preserve">Овај Уговор важи </w:t>
      </w:r>
      <w:r w:rsidRPr="00104835">
        <w:rPr>
          <w:rFonts w:eastAsia="Calibri" w:cs="Arial"/>
          <w:noProof/>
          <w:lang w:val="sr-Cyrl-RS"/>
        </w:rPr>
        <w:t>24 месеца од дана ступања на снагу</w:t>
      </w:r>
      <w:r w:rsidR="001A7750">
        <w:rPr>
          <w:rFonts w:eastAsia="Calibri" w:cs="Arial"/>
          <w:noProof/>
          <w:spacing w:val="2"/>
          <w:lang w:val="sr-Latn-RS"/>
        </w:rPr>
        <w:t>.</w:t>
      </w:r>
    </w:p>
    <w:p w:rsidR="00104835" w:rsidRDefault="0010483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104835" w:rsidRPr="00104835" w:rsidRDefault="00104835" w:rsidP="00104835">
      <w:pPr>
        <w:numPr>
          <w:ilvl w:val="0"/>
          <w:numId w:val="33"/>
        </w:numPr>
        <w:spacing w:before="0"/>
        <w:rPr>
          <w:rFonts w:eastAsia="Arial Unicode MS"/>
          <w:lang w:val="sr-Latn-CS"/>
        </w:rPr>
      </w:pPr>
      <w:r w:rsidRPr="00104835">
        <w:rPr>
          <w:rFonts w:eastAsia="Arial Unicode MS"/>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104835" w:rsidRPr="00104835" w:rsidRDefault="00104835" w:rsidP="00104835">
      <w:pPr>
        <w:numPr>
          <w:ilvl w:val="0"/>
          <w:numId w:val="33"/>
        </w:numPr>
        <w:spacing w:before="0"/>
        <w:rPr>
          <w:rFonts w:eastAsia="Arial Unicode MS"/>
          <w:lang w:val="sr-Latn-CS"/>
        </w:rPr>
      </w:pPr>
      <w:r w:rsidRPr="0010483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104835" w:rsidRPr="00104835" w:rsidRDefault="00104835" w:rsidP="00104835">
      <w:pPr>
        <w:numPr>
          <w:ilvl w:val="0"/>
          <w:numId w:val="33"/>
        </w:numPr>
        <w:spacing w:before="0"/>
        <w:rPr>
          <w:rFonts w:eastAsia="Arial Unicode MS"/>
          <w:lang w:val="sr-Latn-CS"/>
        </w:rPr>
      </w:pPr>
      <w:r w:rsidRPr="00104835">
        <w:rPr>
          <w:rFonts w:eastAsia="Arial Unicode MS"/>
          <w:lang w:val="sr-Latn-CS"/>
        </w:rPr>
        <w:t>Техничка спецификација</w:t>
      </w:r>
    </w:p>
    <w:p w:rsidR="00104835" w:rsidRPr="00104835" w:rsidRDefault="00104835" w:rsidP="00104835">
      <w:pPr>
        <w:numPr>
          <w:ilvl w:val="0"/>
          <w:numId w:val="33"/>
        </w:numPr>
        <w:spacing w:before="0"/>
        <w:rPr>
          <w:rFonts w:eastAsia="Arial Unicode MS"/>
          <w:lang w:val="sr-Latn-CS"/>
        </w:rPr>
      </w:pPr>
      <w:r w:rsidRPr="00104835">
        <w:rPr>
          <w:rFonts w:eastAsia="Arial Unicode MS"/>
          <w:lang w:val="sr-Latn-CS"/>
        </w:rPr>
        <w:t>Прилог о безбедности и здрављу на раду</w:t>
      </w:r>
    </w:p>
    <w:p w:rsidR="00104835" w:rsidRPr="00104835" w:rsidRDefault="00104835" w:rsidP="00104835">
      <w:pPr>
        <w:numPr>
          <w:ilvl w:val="0"/>
          <w:numId w:val="33"/>
        </w:numPr>
        <w:spacing w:before="0"/>
        <w:rPr>
          <w:rFonts w:eastAsia="Arial Unicode MS"/>
          <w:lang w:val="sr-Latn-CS"/>
        </w:rPr>
      </w:pPr>
      <w:r w:rsidRPr="00104835">
        <w:rPr>
          <w:rFonts w:eastAsia="Arial Unicode MS"/>
        </w:rPr>
        <w:t>Споразум о заједничком наступању</w:t>
      </w:r>
    </w:p>
    <w:p w:rsidR="00873EBD" w:rsidRPr="00351939" w:rsidRDefault="00104835" w:rsidP="00873EBD">
      <w:pPr>
        <w:numPr>
          <w:ilvl w:val="0"/>
          <w:numId w:val="33"/>
        </w:numPr>
        <w:spacing w:before="0"/>
        <w:rPr>
          <w:rFonts w:eastAsia="Arial Unicode MS"/>
          <w:lang w:val="sr-Latn-CS"/>
        </w:rPr>
      </w:pPr>
      <w:r w:rsidRPr="00104835">
        <w:rPr>
          <w:rFonts w:eastAsia="Arial Unicode MS"/>
          <w:lang w:val="sr-Cyrl-RS"/>
        </w:rPr>
        <w:t>Образац структуре цене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351939"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351939" w:rsidRDefault="00873EBD" w:rsidP="00873EBD">
      <w:pPr>
        <w:rPr>
          <w:rFonts w:eastAsia="Arial Unicode MS"/>
          <w:lang w:val="sr-Latn-RS"/>
        </w:rPr>
      </w:pPr>
    </w:p>
    <w:p w:rsidR="00602AD9" w:rsidRPr="00602AD9" w:rsidRDefault="00602AD9" w:rsidP="00602AD9">
      <w:pPr>
        <w:rPr>
          <w:rFonts w:eastAsia="Arial Unicode MS"/>
          <w:b/>
          <w:lang w:val="sr-Cyrl-CS"/>
        </w:rPr>
      </w:pPr>
      <w:r w:rsidRPr="00602AD9">
        <w:rPr>
          <w:rFonts w:eastAsia="Arial Unicode MS"/>
          <w:lang w:val="sr-Cyrl-CS"/>
        </w:rPr>
        <w:t xml:space="preserve">              </w:t>
      </w:r>
      <w:r w:rsidRPr="00602AD9">
        <w:rPr>
          <w:rFonts w:eastAsia="Arial Unicode MS"/>
          <w:b/>
          <w:lang w:val="sr-Cyrl-CS"/>
        </w:rPr>
        <w:t>За   НАРУЧИОЦА                                                         За  ИЗВОЂАЧА РАДОВА</w:t>
      </w:r>
    </w:p>
    <w:p w:rsidR="00602AD9" w:rsidRPr="00602AD9" w:rsidRDefault="00602AD9" w:rsidP="00602AD9">
      <w:pPr>
        <w:spacing w:before="0"/>
        <w:rPr>
          <w:rFonts w:cs="Arial"/>
          <w:b/>
        </w:rPr>
      </w:pPr>
      <w:r w:rsidRPr="00602AD9">
        <w:rPr>
          <w:rFonts w:eastAsia="Arial Unicode MS"/>
          <w:lang w:val="sr-Cyrl-CS"/>
        </w:rPr>
        <w:t xml:space="preserve">  </w:t>
      </w:r>
      <w:r w:rsidRPr="00602AD9">
        <w:rPr>
          <w:rFonts w:cs="Arial"/>
          <w:b/>
        </w:rPr>
        <w:t xml:space="preserve">ЈП „Електропривреда Србије“Београд                                                </w:t>
      </w:r>
      <w:r w:rsidRPr="00602AD9">
        <w:rPr>
          <w:rFonts w:cs="Arial"/>
          <w:b/>
          <w:color w:val="FF0000"/>
        </w:rPr>
        <w:t>Назив</w:t>
      </w:r>
    </w:p>
    <w:p w:rsidR="00602AD9" w:rsidRPr="00602AD9" w:rsidRDefault="00602AD9" w:rsidP="00602AD9">
      <w:pPr>
        <w:tabs>
          <w:tab w:val="left" w:pos="567"/>
        </w:tabs>
        <w:spacing w:before="0"/>
        <w:rPr>
          <w:rFonts w:cs="Arial"/>
        </w:rPr>
      </w:pPr>
    </w:p>
    <w:p w:rsidR="00602AD9" w:rsidRPr="00602AD9" w:rsidRDefault="00602AD9" w:rsidP="00602AD9">
      <w:pPr>
        <w:tabs>
          <w:tab w:val="left" w:pos="567"/>
        </w:tabs>
        <w:spacing w:before="0"/>
        <w:rPr>
          <w:rFonts w:cs="Arial"/>
        </w:rPr>
      </w:pPr>
      <w:r w:rsidRPr="00602AD9">
        <w:rPr>
          <w:rFonts w:cs="Arial"/>
        </w:rPr>
        <w:t>___________________________________                             ________________________</w:t>
      </w:r>
    </w:p>
    <w:p w:rsidR="00602AD9" w:rsidRPr="00602AD9" w:rsidRDefault="00602AD9" w:rsidP="00602AD9">
      <w:pPr>
        <w:tabs>
          <w:tab w:val="left" w:pos="567"/>
        </w:tabs>
        <w:spacing w:before="0"/>
        <w:rPr>
          <w:rFonts w:cs="Arial"/>
          <w:b/>
        </w:rPr>
      </w:pPr>
      <w:r w:rsidRPr="00602AD9">
        <w:rPr>
          <w:rFonts w:cs="Arial"/>
        </w:rPr>
        <w:t xml:space="preserve">                                                                               </w:t>
      </w:r>
      <w:r w:rsidRPr="00602AD9">
        <w:rPr>
          <w:rFonts w:cs="Arial"/>
          <w:b/>
        </w:rPr>
        <w:t>М.П.</w:t>
      </w:r>
    </w:p>
    <w:p w:rsidR="00602AD9" w:rsidRPr="00602AD9" w:rsidRDefault="00602AD9" w:rsidP="00602AD9">
      <w:pPr>
        <w:spacing w:before="0"/>
        <w:rPr>
          <w:rFonts w:cs="Arial"/>
          <w:color w:val="00B0F0"/>
        </w:rPr>
      </w:pPr>
      <w:r w:rsidRPr="00602AD9">
        <w:rPr>
          <w:rFonts w:cs="Arial"/>
        </w:rPr>
        <w:t>Финансијски директор огранка ТЕНТ,</w:t>
      </w:r>
      <w:r w:rsidRPr="00602AD9">
        <w:rPr>
          <w:rFonts w:cs="Arial"/>
          <w:color w:val="00B0F0"/>
        </w:rPr>
        <w:t xml:space="preserve">                  </w:t>
      </w:r>
      <w:r w:rsidRPr="00602AD9">
        <w:rPr>
          <w:rFonts w:cs="Arial"/>
          <w:color w:val="FF0000"/>
        </w:rPr>
        <w:t>име и презиме,функција</w:t>
      </w:r>
      <w:r w:rsidRPr="00602AD9">
        <w:rPr>
          <w:rFonts w:cs="Arial"/>
        </w:rPr>
        <w:t xml:space="preserve">                                            </w:t>
      </w:r>
      <w:r w:rsidRPr="00602AD9">
        <w:rPr>
          <w:rFonts w:cs="Arial"/>
          <w:lang w:val="sr-Cyrl-RS"/>
        </w:rPr>
        <w:t>Жељко Вујиновић</w:t>
      </w:r>
      <w:r w:rsidRPr="00602AD9">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602AD9" w:rsidRPr="00602AD9" w:rsidRDefault="00602AD9" w:rsidP="00602AD9">
      <w:pPr>
        <w:spacing w:before="40" w:after="80" w:line="216" w:lineRule="auto"/>
        <w:rPr>
          <w:szCs w:val="20"/>
          <w:lang w:val="sr-Cyrl-CS"/>
        </w:rPr>
      </w:pPr>
      <w:r>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02AD9" w:rsidRPr="00602AD9" w:rsidRDefault="00602AD9" w:rsidP="00602AD9">
      <w:pPr>
        <w:spacing w:before="0" w:after="40" w:line="216" w:lineRule="auto"/>
        <w:rPr>
          <w:b/>
          <w:sz w:val="20"/>
          <w:szCs w:val="20"/>
          <w:lang w:val="sr-Latn-CS"/>
        </w:rPr>
      </w:pPr>
      <w:r w:rsidRPr="00602AD9">
        <w:rPr>
          <w:b/>
          <w:sz w:val="20"/>
          <w:szCs w:val="20"/>
          <w:lang w:val="sr-Cyrl-RS"/>
        </w:rPr>
        <w:t xml:space="preserve">Огранак </w:t>
      </w:r>
      <w:r w:rsidRPr="00602AD9">
        <w:rPr>
          <w:b/>
          <w:sz w:val="20"/>
          <w:szCs w:val="20"/>
          <w:lang w:val="sr-Latn-CS"/>
        </w:rPr>
        <w:t>ТЕНТ</w:t>
      </w:r>
    </w:p>
    <w:p w:rsidR="00602AD9" w:rsidRPr="00602AD9" w:rsidRDefault="00602AD9" w:rsidP="00602AD9">
      <w:pPr>
        <w:spacing w:before="0" w:after="20" w:line="216" w:lineRule="auto"/>
        <w:rPr>
          <w:b/>
          <w:sz w:val="20"/>
          <w:szCs w:val="20"/>
          <w:lang w:val="sr-Cyrl-CS"/>
        </w:rPr>
      </w:pPr>
      <w:r w:rsidRPr="00602AD9">
        <w:rPr>
          <w:b/>
          <w:sz w:val="20"/>
          <w:szCs w:val="20"/>
          <w:lang w:val="sr-Cyrl-CS"/>
        </w:rPr>
        <w:t>Сектор за управљање ризицима</w:t>
      </w:r>
    </w:p>
    <w:p w:rsidR="00602AD9" w:rsidRPr="00602AD9" w:rsidRDefault="00602AD9" w:rsidP="00602AD9">
      <w:pPr>
        <w:spacing w:before="0" w:after="80" w:line="216" w:lineRule="auto"/>
        <w:rPr>
          <w:b/>
          <w:sz w:val="20"/>
          <w:szCs w:val="20"/>
          <w:lang w:val="sr-Cyrl-RS"/>
        </w:rPr>
      </w:pPr>
      <w:r w:rsidRPr="00602AD9">
        <w:rPr>
          <w:b/>
          <w:sz w:val="20"/>
          <w:szCs w:val="20"/>
          <w:lang w:val="sr-Cyrl-RS"/>
        </w:rPr>
        <w:t>Датум ________________</w:t>
      </w:r>
    </w:p>
    <w:p w:rsidR="00602AD9" w:rsidRPr="00602AD9" w:rsidRDefault="00602AD9" w:rsidP="00602AD9">
      <w:pPr>
        <w:spacing w:before="0" w:after="80" w:line="216" w:lineRule="auto"/>
        <w:ind w:firstLine="567"/>
        <w:jc w:val="center"/>
        <w:rPr>
          <w:b/>
          <w:sz w:val="32"/>
          <w:szCs w:val="32"/>
          <w:lang w:val="ru-RU"/>
        </w:rPr>
      </w:pPr>
    </w:p>
    <w:p w:rsidR="00602AD9" w:rsidRPr="00602AD9" w:rsidRDefault="00602AD9" w:rsidP="00602AD9">
      <w:pPr>
        <w:spacing w:before="0" w:line="216" w:lineRule="auto"/>
        <w:ind w:firstLine="567"/>
        <w:jc w:val="center"/>
        <w:rPr>
          <w:b/>
          <w:sz w:val="32"/>
          <w:szCs w:val="32"/>
          <w:lang w:val="ru-RU"/>
        </w:rPr>
      </w:pPr>
      <w:r w:rsidRPr="00602AD9">
        <w:rPr>
          <w:b/>
          <w:sz w:val="32"/>
          <w:szCs w:val="32"/>
          <w:lang w:val="ru-RU"/>
        </w:rPr>
        <w:t>ПРАВИЛА</w:t>
      </w:r>
    </w:p>
    <w:p w:rsidR="00602AD9" w:rsidRPr="00602AD9" w:rsidRDefault="00602AD9" w:rsidP="00602AD9">
      <w:pPr>
        <w:spacing w:before="0" w:line="216" w:lineRule="auto"/>
        <w:ind w:firstLine="567"/>
        <w:jc w:val="center"/>
        <w:rPr>
          <w:b/>
          <w:sz w:val="32"/>
          <w:szCs w:val="32"/>
          <w:lang w:val="ru-RU"/>
        </w:rPr>
      </w:pPr>
      <w:r w:rsidRPr="00602AD9">
        <w:rPr>
          <w:b/>
          <w:sz w:val="32"/>
          <w:szCs w:val="32"/>
          <w:lang w:val="ru-RU"/>
        </w:rPr>
        <w:t>БЕЗБЕДНОСТИ НА РАДУ У ТЕНТ</w:t>
      </w:r>
    </w:p>
    <w:p w:rsidR="00602AD9" w:rsidRPr="00602AD9" w:rsidRDefault="00602AD9" w:rsidP="00602AD9">
      <w:pPr>
        <w:spacing w:before="0" w:line="216" w:lineRule="auto"/>
        <w:ind w:firstLine="567"/>
        <w:rPr>
          <w:szCs w:val="20"/>
          <w:lang w:val="sr-Latn-CS"/>
        </w:rPr>
      </w:pPr>
    </w:p>
    <w:p w:rsidR="00602AD9" w:rsidRPr="00602AD9" w:rsidRDefault="00602AD9" w:rsidP="00602AD9">
      <w:pPr>
        <w:spacing w:before="0" w:line="216" w:lineRule="auto"/>
        <w:ind w:firstLine="567"/>
        <w:rPr>
          <w:szCs w:val="20"/>
          <w:lang w:val="sr-Cyrl-CS"/>
        </w:rPr>
      </w:pPr>
      <w:r w:rsidRPr="00602AD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02AD9" w:rsidRPr="00602AD9" w:rsidRDefault="00602AD9" w:rsidP="00602AD9">
      <w:pPr>
        <w:spacing w:before="0" w:line="216" w:lineRule="auto"/>
        <w:ind w:firstLine="567"/>
        <w:rPr>
          <w:szCs w:val="20"/>
          <w:lang w:val="sr-Cyrl-CS"/>
        </w:rPr>
      </w:pPr>
      <w:r w:rsidRPr="00602AD9">
        <w:rPr>
          <w:szCs w:val="20"/>
          <w:lang w:val="sr-Cyrl-CS"/>
        </w:rPr>
        <w:t>У зависности од врсте и обима радова/услуга примењују се одређене тачке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Правила су саставни део уговора о извршењу послова од стране извођача радова/ извршиоца услуга.</w:t>
      </w:r>
    </w:p>
    <w:p w:rsidR="00602AD9" w:rsidRPr="00602AD9" w:rsidRDefault="00602AD9" w:rsidP="00602AD9">
      <w:pPr>
        <w:spacing w:before="0" w:line="216" w:lineRule="auto"/>
        <w:ind w:firstLine="567"/>
        <w:rPr>
          <w:szCs w:val="20"/>
        </w:rPr>
      </w:pPr>
      <w:r w:rsidRPr="00602AD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02AD9">
        <w:rPr>
          <w:szCs w:val="20"/>
        </w:rPr>
        <w:t>.</w:t>
      </w:r>
    </w:p>
    <w:p w:rsidR="00602AD9" w:rsidRPr="00602AD9" w:rsidRDefault="00602AD9" w:rsidP="00602AD9">
      <w:pPr>
        <w:spacing w:before="0" w:line="216" w:lineRule="auto"/>
        <w:ind w:firstLine="567"/>
        <w:rPr>
          <w:szCs w:val="20"/>
          <w:lang w:val="sr-Cyrl-CS"/>
        </w:rPr>
      </w:pPr>
      <w:r w:rsidRPr="00602AD9">
        <w:rPr>
          <w:szCs w:val="20"/>
          <w:lang w:val="sr-Cyrl-CS"/>
        </w:rPr>
        <w:t>Поштовање правила од стране извођача радова биће стриктно контролисано и свако непоштовање биће санкционисано.</w:t>
      </w:r>
    </w:p>
    <w:p w:rsidR="00602AD9" w:rsidRPr="00602AD9" w:rsidRDefault="00602AD9" w:rsidP="00602AD9">
      <w:pPr>
        <w:spacing w:before="0" w:line="216" w:lineRule="auto"/>
        <w:ind w:firstLine="567"/>
        <w:rPr>
          <w:szCs w:val="20"/>
          <w:lang w:val="sr-Cyrl-CS"/>
        </w:rPr>
      </w:pPr>
      <w:r w:rsidRPr="00602A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02AD9" w:rsidRPr="00602AD9" w:rsidRDefault="00602AD9" w:rsidP="00602AD9">
      <w:pPr>
        <w:spacing w:before="0" w:line="216" w:lineRule="auto"/>
        <w:ind w:firstLine="567"/>
        <w:rPr>
          <w:szCs w:val="20"/>
          <w:lang w:val="sr-Cyrl-CS"/>
        </w:rPr>
      </w:pPr>
      <w:r w:rsidRPr="00602AD9">
        <w:rPr>
          <w:szCs w:val="20"/>
          <w:lang w:val="sr-Cyrl-CS"/>
        </w:rPr>
        <w:t>Начин остваривања сарадње утврђује се писменим споразумом којим се одр</w:t>
      </w:r>
      <w:r w:rsidRPr="00602AD9">
        <w:rPr>
          <w:szCs w:val="20"/>
        </w:rPr>
        <w:t>e</w:t>
      </w:r>
      <w:r w:rsidRPr="00602A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02AD9" w:rsidRPr="00602AD9" w:rsidRDefault="00602AD9" w:rsidP="00602AD9">
      <w:pPr>
        <w:spacing w:before="0" w:line="216" w:lineRule="auto"/>
        <w:ind w:firstLine="567"/>
        <w:rPr>
          <w:szCs w:val="20"/>
          <w:lang w:val="sr-Cyrl-CS"/>
        </w:rPr>
      </w:pPr>
      <w:r w:rsidRPr="00602AD9">
        <w:rPr>
          <w:szCs w:val="20"/>
          <w:lang w:val="sr-Cyrl-CS"/>
        </w:rPr>
        <w:t>Лице за коодинацију у сарадњи са представницима извођача радова и надзорног органа израђује План заједничких мера.</w:t>
      </w:r>
    </w:p>
    <w:p w:rsidR="00602AD9" w:rsidRPr="00602AD9" w:rsidRDefault="00602AD9" w:rsidP="00602AD9">
      <w:pPr>
        <w:spacing w:before="0" w:line="216" w:lineRule="auto"/>
        <w:rPr>
          <w:lang w:val="sr-Cyrl-RS"/>
        </w:rPr>
      </w:pPr>
    </w:p>
    <w:p w:rsidR="00602AD9" w:rsidRPr="00602AD9" w:rsidRDefault="00602AD9" w:rsidP="00602AD9">
      <w:pPr>
        <w:spacing w:before="0" w:line="216" w:lineRule="auto"/>
        <w:ind w:firstLine="567"/>
        <w:rPr>
          <w:b/>
          <w:u w:val="single"/>
          <w:lang w:val="sr-Latn-RS"/>
        </w:rPr>
      </w:pPr>
      <w:r w:rsidRPr="00602AD9">
        <w:rPr>
          <w:b/>
          <w:u w:val="single"/>
          <w:lang w:val="sr-Latn-CS"/>
        </w:rPr>
        <w:t xml:space="preserve">I  ОБАВЕЗЕ ИЗВОЂАЧА РАДОВА </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02AD9" w:rsidRPr="00602AD9" w:rsidRDefault="00602AD9" w:rsidP="00602AD9">
      <w:pPr>
        <w:numPr>
          <w:ilvl w:val="0"/>
          <w:numId w:val="55"/>
        </w:numPr>
        <w:spacing w:before="0" w:line="216" w:lineRule="auto"/>
        <w:rPr>
          <w:lang w:val="sr-Cyrl-CS"/>
        </w:rPr>
      </w:pPr>
      <w:r w:rsidRPr="00602AD9">
        <w:rPr>
          <w:lang w:val="ru-RU"/>
        </w:rPr>
        <w:t>Забрањено је избегавање примене и/или ометање спровођења мера БЗР</w:t>
      </w:r>
    </w:p>
    <w:p w:rsidR="00602AD9" w:rsidRPr="00602AD9" w:rsidRDefault="00602AD9" w:rsidP="00602AD9">
      <w:pPr>
        <w:numPr>
          <w:ilvl w:val="0"/>
          <w:numId w:val="55"/>
        </w:numPr>
        <w:spacing w:before="0" w:line="216" w:lineRule="auto"/>
        <w:rPr>
          <w:lang w:val="sr-Cyrl-CS"/>
        </w:rPr>
      </w:pPr>
      <w:r w:rsidRPr="00602AD9">
        <w:rPr>
          <w:lang w:val="ru-RU"/>
        </w:rPr>
        <w:t xml:space="preserve">За радове за које је Законом о БЗР обавезан да изради Елаборат о уређењу градилишта </w:t>
      </w:r>
      <w:r w:rsidRPr="00602AD9">
        <w:rPr>
          <w:lang w:val="sr-Cyrl-RS"/>
        </w:rPr>
        <w:t xml:space="preserve">(сходно Правилнику о садржају елабората о уређењу градилишта </w:t>
      </w:r>
      <w:r w:rsidRPr="00602AD9">
        <w:rPr>
          <w:lang w:val="sr-Cyrl-RS"/>
        </w:rPr>
        <w:lastRenderedPageBreak/>
        <w:t>„Сл.гласник РС“ бр.121/12)</w:t>
      </w:r>
      <w:r w:rsidRPr="00602AD9">
        <w:rPr>
          <w:lang w:val="ru-RU"/>
        </w:rPr>
        <w:t xml:space="preserve">, најмање три дан пре почетка радова </w:t>
      </w:r>
      <w:r w:rsidRPr="00602AD9">
        <w:rPr>
          <w:lang w:val="sr-Latn-CS"/>
        </w:rPr>
        <w:t>Служби БЗР и ЗОП</w:t>
      </w:r>
      <w:r w:rsidRPr="00602AD9">
        <w:rPr>
          <w:lang w:val="sr-Cyrl-CS"/>
        </w:rPr>
        <w:t xml:space="preserve"> достави:</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Елаборат о уређењу градилишта</w:t>
      </w:r>
      <w:r w:rsidRPr="00602AD9">
        <w:rPr>
          <w:szCs w:val="20"/>
        </w:rPr>
        <w:t>,</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оверену копију Пријаве о почетку радова коју је предао надлежној инспекцији рада,</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доказ да су запослени упознати са садржином Елабората и предвиђеним мерама за безбедан и здрав рад</w:t>
      </w:r>
      <w:r w:rsidRPr="00602AD9">
        <w:rPr>
          <w:szCs w:val="20"/>
        </w:rPr>
        <w:t>,</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rPr>
        <w:t>o</w:t>
      </w:r>
      <w:r w:rsidRPr="00602AD9">
        <w:rPr>
          <w:szCs w:val="20"/>
          <w:lang w:val="sr-Cyrl-CS"/>
        </w:rPr>
        <w:t>сигуравајућу полису за запослене</w:t>
      </w:r>
      <w:r w:rsidRPr="00602AD9">
        <w:rPr>
          <w:szCs w:val="20"/>
        </w:rPr>
        <w:t>,</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RS"/>
        </w:rPr>
        <w:t>с</w:t>
      </w:r>
      <w:r w:rsidRPr="00602AD9">
        <w:rPr>
          <w:szCs w:val="20"/>
          <w:lang w:val="sr-Cyrl-CS"/>
        </w:rPr>
        <w:t>писак оруђа за рад, уређаја, алата и опреме и њихове атесте и сертификате,</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доказ да су запослени упознати са овим Правилима (списак лица са њиховим својеручним потписаним изјавама),</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име одговорног лица на градилишту, његовог заменика (у одсуству одговорног лица у другој</w:t>
      </w:r>
      <w:r w:rsidRPr="00602AD9">
        <w:rPr>
          <w:szCs w:val="20"/>
        </w:rPr>
        <w:t xml:space="preserve"> </w:t>
      </w:r>
      <w:r w:rsidRPr="00602AD9">
        <w:rPr>
          <w:szCs w:val="20"/>
          <w:lang w:val="sr-Cyrl-CS"/>
        </w:rPr>
        <w:t>и/или трећој смени, празником и сл.).</w:t>
      </w:r>
    </w:p>
    <w:p w:rsidR="00602AD9" w:rsidRPr="00602AD9" w:rsidRDefault="00602AD9" w:rsidP="00602AD9">
      <w:pPr>
        <w:spacing w:before="0" w:line="216" w:lineRule="auto"/>
        <w:ind w:left="720"/>
        <w:rPr>
          <w:lang w:val="sr-Cyrl-RS"/>
        </w:rPr>
      </w:pPr>
    </w:p>
    <w:p w:rsidR="00602AD9" w:rsidRPr="00602AD9" w:rsidRDefault="00602AD9" w:rsidP="00602AD9">
      <w:pPr>
        <w:spacing w:before="0" w:line="216" w:lineRule="auto"/>
        <w:ind w:firstLine="567"/>
        <w:rPr>
          <w:lang w:val="ru-RU"/>
        </w:rPr>
      </w:pPr>
      <w:r w:rsidRPr="00602A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02AD9" w:rsidRPr="00602AD9" w:rsidRDefault="00602AD9" w:rsidP="00602AD9">
      <w:pPr>
        <w:spacing w:before="0" w:line="216" w:lineRule="auto"/>
        <w:ind w:firstLine="567"/>
        <w:rPr>
          <w:lang w:val="ru-RU"/>
        </w:rPr>
      </w:pPr>
      <w:r w:rsidRPr="00602A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02AD9">
        <w:t xml:space="preserve"> </w:t>
      </w:r>
      <w:r w:rsidRPr="00602AD9">
        <w:rPr>
          <w:lang w:val="ru-RU"/>
        </w:rPr>
        <w:t xml:space="preserve"> дозволе о извршеним прегледима и испитивањима, уношење истих на локације ТЕНТ неће бити дозвољено.</w:t>
      </w:r>
    </w:p>
    <w:p w:rsidR="00602AD9" w:rsidRPr="00602AD9" w:rsidRDefault="00602AD9" w:rsidP="00602AD9">
      <w:pPr>
        <w:numPr>
          <w:ilvl w:val="0"/>
          <w:numId w:val="55"/>
        </w:numPr>
        <w:spacing w:before="0" w:line="216" w:lineRule="auto"/>
        <w:rPr>
          <w:lang w:val="ru-RU"/>
        </w:rPr>
      </w:pPr>
      <w:r w:rsidRPr="00602A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02AD9">
        <w:rPr>
          <w:lang w:val="sr-Cyrl-CS"/>
        </w:rPr>
        <w:t>(у одсуству лица за БЗР у другој</w:t>
      </w:r>
      <w:r w:rsidRPr="00602AD9">
        <w:t xml:space="preserve"> </w:t>
      </w:r>
      <w:r w:rsidRPr="00602AD9">
        <w:rPr>
          <w:lang w:val="sr-Cyrl-CS"/>
        </w:rPr>
        <w:t>и/или трећој смени, празником и сл.)</w:t>
      </w:r>
      <w:r w:rsidRPr="00602AD9">
        <w:rPr>
          <w:lang w:val="ru-RU"/>
        </w:rPr>
        <w:t xml:space="preserve">. </w:t>
      </w:r>
    </w:p>
    <w:p w:rsidR="00602AD9" w:rsidRPr="00602AD9" w:rsidRDefault="00602AD9" w:rsidP="00602AD9">
      <w:pPr>
        <w:numPr>
          <w:ilvl w:val="0"/>
          <w:numId w:val="55"/>
        </w:numPr>
        <w:spacing w:before="0" w:line="216" w:lineRule="auto"/>
        <w:rPr>
          <w:lang w:val="ru-RU"/>
        </w:rPr>
      </w:pPr>
      <w:r w:rsidRPr="00602AD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02AD9">
        <w:t xml:space="preserve"> </w:t>
      </w:r>
      <w:r w:rsidRPr="00602AD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02AD9">
        <w:rPr>
          <w:lang w:val="sr-Cyrl-RS"/>
        </w:rPr>
        <w:t xml:space="preserve"> Служби обезбеђења и одбране</w:t>
      </w:r>
      <w:r w:rsidRPr="00602AD9">
        <w:rPr>
          <w:lang w:val="ru-RU"/>
        </w:rPr>
        <w:t xml:space="preserve"> (образац </w:t>
      </w:r>
      <w:r w:rsidRPr="00602AD9">
        <w:t xml:space="preserve">QO.0.14.66, </w:t>
      </w:r>
      <w:r w:rsidRPr="00602AD9">
        <w:rPr>
          <w:lang w:val="sr-Cyrl-RS"/>
        </w:rPr>
        <w:t>приказан у прилогу 2).</w:t>
      </w:r>
      <w:r w:rsidRPr="00602AD9">
        <w:rPr>
          <w:lang w:val="ru-RU"/>
        </w:rPr>
        <w:t xml:space="preserve"> Поступак издавања дупликата ИД картица - пропусница запосленима код извођача радова, на основу Захтева</w:t>
      </w:r>
      <w:r w:rsidRPr="00602AD9">
        <w:rPr>
          <w:lang w:val="sr-Cyrl-RS"/>
        </w:rPr>
        <w:t xml:space="preserve"> за издавање дупликата пропуснице извођача радова</w:t>
      </w:r>
      <w:r w:rsidRPr="00602AD9">
        <w:rPr>
          <w:lang w:val="ru-RU"/>
        </w:rPr>
        <w:t xml:space="preserve"> (образац QO.0.14.39, приказан у прилогу 2) ближе је уређен процедуром QP.0.14.16 - Коришћење система приступне контроле</w:t>
      </w:r>
      <w:r w:rsidRPr="00602AD9">
        <w:t>.</w:t>
      </w:r>
      <w:r w:rsidRPr="00602AD9">
        <w:rPr>
          <w:lang w:val="ru-RU"/>
        </w:rPr>
        <w:t>.</w:t>
      </w:r>
    </w:p>
    <w:p w:rsidR="00602AD9" w:rsidRPr="00602AD9" w:rsidRDefault="00602AD9" w:rsidP="00602AD9">
      <w:pPr>
        <w:numPr>
          <w:ilvl w:val="0"/>
          <w:numId w:val="55"/>
        </w:numPr>
        <w:spacing w:before="0" w:line="216" w:lineRule="auto"/>
        <w:rPr>
          <w:lang w:val="ru-RU"/>
        </w:rPr>
      </w:pPr>
      <w:r w:rsidRPr="00602AD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 xml:space="preserve">Захтевом - Списак запослених за рад ван редовног радног времена (образац </w:t>
      </w:r>
      <w:r w:rsidRPr="00602AD9">
        <w:rPr>
          <w:szCs w:val="20"/>
        </w:rPr>
        <w:t>QO</w:t>
      </w:r>
      <w:r w:rsidRPr="00602AD9">
        <w:rPr>
          <w:szCs w:val="20"/>
          <w:lang w:val="sr-Cyrl-CS"/>
        </w:rPr>
        <w:t>.0.14.38</w:t>
      </w:r>
      <w:r w:rsidRPr="00602AD9">
        <w:rPr>
          <w:szCs w:val="20"/>
          <w:lang w:val="ru-RU"/>
        </w:rPr>
        <w:t xml:space="preserve"> </w:t>
      </w:r>
      <w:r w:rsidRPr="00602A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Приликом уношења сопственог алата, опреме и материјала, сачини спецификацију истог</w:t>
      </w:r>
      <w:r w:rsidRPr="00602AD9">
        <w:rPr>
          <w:szCs w:val="20"/>
        </w:rPr>
        <w:t xml:space="preserve"> </w:t>
      </w:r>
      <w:r w:rsidRPr="00602AD9">
        <w:rPr>
          <w:szCs w:val="20"/>
          <w:lang w:val="sr-Cyrl-RS"/>
        </w:rPr>
        <w:t>на обрасцу</w:t>
      </w:r>
      <w:r w:rsidRPr="00602AD9">
        <w:rPr>
          <w:szCs w:val="20"/>
        </w:rPr>
        <w:t xml:space="preserve"> QO</w:t>
      </w:r>
      <w:r w:rsidRPr="00602AD9">
        <w:rPr>
          <w:szCs w:val="20"/>
          <w:lang w:val="sr-Cyrl-CS"/>
        </w:rPr>
        <w:t xml:space="preserve">.0.14.12 </w:t>
      </w:r>
      <w:r w:rsidRPr="00602AD9">
        <w:rPr>
          <w:rFonts w:cs="Arial"/>
          <w:szCs w:val="20"/>
          <w:lang w:val="sr-Cyrl-CS"/>
        </w:rPr>
        <w:t>–</w:t>
      </w:r>
      <w:r w:rsidRPr="00602A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02AD9" w:rsidRPr="00602AD9" w:rsidRDefault="00602AD9" w:rsidP="00602AD9">
      <w:pPr>
        <w:numPr>
          <w:ilvl w:val="0"/>
          <w:numId w:val="55"/>
        </w:numPr>
        <w:tabs>
          <w:tab w:val="left" w:pos="-425"/>
          <w:tab w:val="num" w:pos="1401"/>
        </w:tabs>
        <w:spacing w:before="0" w:line="216" w:lineRule="auto"/>
        <w:rPr>
          <w:szCs w:val="20"/>
          <w:lang w:val="sr-Cyrl-CS"/>
        </w:rPr>
      </w:pPr>
      <w:r w:rsidRPr="00602A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02AD9">
        <w:rPr>
          <w:szCs w:val="20"/>
        </w:rPr>
        <w:t xml:space="preserve">QO.0.14.13 </w:t>
      </w:r>
      <w:r w:rsidRPr="00602AD9">
        <w:rPr>
          <w:rFonts w:cs="Arial"/>
          <w:szCs w:val="20"/>
        </w:rPr>
        <w:t>–</w:t>
      </w:r>
      <w:r w:rsidRPr="00602AD9">
        <w:rPr>
          <w:szCs w:val="20"/>
        </w:rPr>
        <w:t xml:space="preserve"> </w:t>
      </w:r>
      <w:r w:rsidRPr="00602A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02AD9" w:rsidRPr="00602AD9" w:rsidRDefault="00602AD9" w:rsidP="00602AD9">
      <w:pPr>
        <w:numPr>
          <w:ilvl w:val="0"/>
          <w:numId w:val="55"/>
        </w:numPr>
        <w:spacing w:before="0" w:line="216" w:lineRule="auto"/>
        <w:rPr>
          <w:lang w:val="ru-RU"/>
        </w:rPr>
      </w:pPr>
      <w:r w:rsidRPr="00602AD9">
        <w:rPr>
          <w:lang w:val="sr-Latn-CS"/>
        </w:rPr>
        <w:t xml:space="preserve">Приликом извођења радова придржава </w:t>
      </w:r>
      <w:r w:rsidRPr="00602AD9">
        <w:rPr>
          <w:lang w:val="sr-Cyrl-CS"/>
        </w:rPr>
        <w:t xml:space="preserve">се </w:t>
      </w:r>
      <w:r w:rsidRPr="00602AD9">
        <w:rPr>
          <w:lang w:val="sr-Latn-CS"/>
        </w:rPr>
        <w:t>свих законских, техничких и интерних прописа из</w:t>
      </w:r>
      <w:r w:rsidRPr="00602AD9">
        <w:rPr>
          <w:lang w:val="ru-RU"/>
        </w:rPr>
        <w:t xml:space="preserve"> безбедности и здравља </w:t>
      </w:r>
      <w:r w:rsidRPr="00602AD9">
        <w:rPr>
          <w:lang w:val="sr-Latn-CS"/>
        </w:rPr>
        <w:t>на раду и противпожарне заштите,</w:t>
      </w:r>
      <w:r w:rsidRPr="00602AD9">
        <w:rPr>
          <w:lang w:val="ru-RU"/>
        </w:rPr>
        <w:t xml:space="preserve"> </w:t>
      </w:r>
      <w:r w:rsidRPr="00602AD9">
        <w:rPr>
          <w:lang w:val="sr-Latn-CS"/>
        </w:rPr>
        <w:t>а</w:t>
      </w:r>
      <w:r w:rsidRPr="00602AD9">
        <w:rPr>
          <w:lang w:val="ru-RU"/>
        </w:rPr>
        <w:t xml:space="preserve"> </w:t>
      </w:r>
      <w:r w:rsidRPr="00602AD9">
        <w:rPr>
          <w:lang w:val="sr-Latn-CS"/>
        </w:rPr>
        <w:t>посебно спроводи Уредбу о мерама заштите од пожара при извођењу радова заваривања, резања и лемљења у постројењима</w:t>
      </w:r>
      <w:r w:rsidRPr="00602AD9">
        <w:rPr>
          <w:lang w:val="sr-Cyrl-CS"/>
        </w:rPr>
        <w:t xml:space="preserve"> (</w:t>
      </w:r>
      <w:r w:rsidRPr="00602AD9">
        <w:rPr>
          <w:lang w:val="sr-Latn-CS"/>
        </w:rPr>
        <w:t xml:space="preserve">уз претходно подношење </w:t>
      </w:r>
      <w:r w:rsidRPr="00602AD9">
        <w:rPr>
          <w:lang w:val="sr-Cyrl-CS"/>
        </w:rPr>
        <w:t>З</w:t>
      </w:r>
      <w:r w:rsidRPr="00602AD9">
        <w:rPr>
          <w:lang w:val="sr-Latn-CS"/>
        </w:rPr>
        <w:t>ахтева</w:t>
      </w:r>
      <w:r w:rsidRPr="00602AD9">
        <w:rPr>
          <w:lang w:val="sr-Cyrl-CS"/>
        </w:rPr>
        <w:t xml:space="preserve"> за издавање одобрења за заваривање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w:t>
      </w:r>
      <w:r w:rsidRPr="00602AD9">
        <w:rPr>
          <w:szCs w:val="20"/>
        </w:rPr>
        <w:t>14</w:t>
      </w:r>
      <w:r w:rsidRPr="00602AD9">
        <w:rPr>
          <w:szCs w:val="20"/>
          <w:lang w:val="sr-Cyrl-CS"/>
        </w:rPr>
        <w:t>.1</w:t>
      </w:r>
      <w:r w:rsidRPr="00602AD9">
        <w:rPr>
          <w:szCs w:val="20"/>
        </w:rPr>
        <w:t>4</w:t>
      </w:r>
      <w:r w:rsidRPr="00602AD9">
        <w:rPr>
          <w:szCs w:val="20"/>
          <w:lang w:val="sr-Cyrl-CS"/>
        </w:rPr>
        <w:t>, приказан у прилогу 2</w:t>
      </w:r>
      <w:r w:rsidRPr="00602AD9">
        <w:rPr>
          <w:lang w:val="sr-Latn-CS"/>
        </w:rPr>
        <w:t>)</w:t>
      </w:r>
      <w:r w:rsidRPr="00602AD9">
        <w:rPr>
          <w:lang w:val="ru-RU"/>
        </w:rPr>
        <w:t xml:space="preserve">, Упутство о обезбеђењу спровођења мера заштите од зрачења при радиографском испитивању </w:t>
      </w:r>
      <w:r w:rsidRPr="00602AD9">
        <w:rPr>
          <w:lang w:val="sr-Cyrl-CS"/>
        </w:rPr>
        <w:t>(</w:t>
      </w:r>
      <w:r w:rsidRPr="00602AD9">
        <w:rPr>
          <w:lang w:val="sr-Latn-CS"/>
        </w:rPr>
        <w:t xml:space="preserve">уз претходно подношење </w:t>
      </w:r>
      <w:r w:rsidRPr="00602AD9">
        <w:rPr>
          <w:lang w:val="sr-Cyrl-CS"/>
        </w:rPr>
        <w:t>З</w:t>
      </w:r>
      <w:r w:rsidRPr="00602AD9">
        <w:rPr>
          <w:lang w:val="sr-Latn-CS"/>
        </w:rPr>
        <w:t xml:space="preserve">ахтева </w:t>
      </w:r>
      <w:r w:rsidRPr="00602AD9">
        <w:rPr>
          <w:lang w:val="sr-Cyrl-CS"/>
        </w:rPr>
        <w:t>за издавање</w:t>
      </w:r>
      <w:r w:rsidRPr="00602AD9">
        <w:rPr>
          <w:lang w:val="sr-Latn-CS"/>
        </w:rPr>
        <w:t xml:space="preserve"> одобрења </w:t>
      </w:r>
      <w:r w:rsidRPr="00602AD9">
        <w:rPr>
          <w:lang w:val="sr-Cyrl-CS"/>
        </w:rPr>
        <w:t>за радиографско испитивање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.0.14.</w:t>
      </w:r>
      <w:r w:rsidRPr="00602AD9">
        <w:rPr>
          <w:szCs w:val="20"/>
          <w:lang w:val="sr-Latn-CS"/>
        </w:rPr>
        <w:t>34</w:t>
      </w:r>
      <w:r w:rsidRPr="00602AD9">
        <w:rPr>
          <w:szCs w:val="20"/>
          <w:lang w:val="sr-Cyrl-CS"/>
        </w:rPr>
        <w:t>, приказан у прилогу 2</w:t>
      </w:r>
      <w:r w:rsidRPr="00602AD9">
        <w:rPr>
          <w:lang w:val="sr-Latn-CS"/>
        </w:rPr>
        <w:t>)</w:t>
      </w:r>
      <w:r w:rsidRPr="00602AD9">
        <w:rPr>
          <w:lang w:val="ru-RU"/>
        </w:rPr>
        <w:t>.</w:t>
      </w:r>
    </w:p>
    <w:p w:rsidR="00602AD9" w:rsidRPr="00602AD9" w:rsidRDefault="00602AD9" w:rsidP="00602AD9">
      <w:pPr>
        <w:numPr>
          <w:ilvl w:val="0"/>
          <w:numId w:val="55"/>
        </w:numPr>
        <w:spacing w:before="0" w:line="216" w:lineRule="auto"/>
        <w:rPr>
          <w:lang w:val="sr-Cyrl-RS"/>
        </w:rPr>
      </w:pPr>
      <w:r w:rsidRPr="00602A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02AD9" w:rsidRPr="00602AD9" w:rsidRDefault="00602AD9" w:rsidP="00602AD9">
      <w:pPr>
        <w:numPr>
          <w:ilvl w:val="0"/>
          <w:numId w:val="55"/>
        </w:numPr>
        <w:spacing w:before="0" w:line="216" w:lineRule="auto"/>
        <w:rPr>
          <w:lang w:val="ru-RU"/>
        </w:rPr>
      </w:pPr>
      <w:r w:rsidRPr="00602AD9">
        <w:rPr>
          <w:lang w:val="ru-RU"/>
        </w:rPr>
        <w:lastRenderedPageBreak/>
        <w:t>П</w:t>
      </w:r>
      <w:r w:rsidRPr="00602A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02AD9" w:rsidRPr="00602AD9" w:rsidRDefault="00602AD9" w:rsidP="00602AD9">
      <w:pPr>
        <w:numPr>
          <w:ilvl w:val="0"/>
          <w:numId w:val="55"/>
        </w:numPr>
        <w:spacing w:before="0" w:line="216" w:lineRule="auto"/>
        <w:rPr>
          <w:lang w:val="ru-RU"/>
        </w:rPr>
      </w:pPr>
      <w:r w:rsidRPr="00602A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02AD9">
        <w:rPr>
          <w:lang w:val="sr-Cyrl-CS"/>
        </w:rPr>
        <w:t>флуида под високим притиском и температуром,</w:t>
      </w:r>
      <w:r w:rsidRPr="00602A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02AD9" w:rsidRPr="00602AD9" w:rsidRDefault="00602AD9" w:rsidP="00602AD9">
      <w:pPr>
        <w:numPr>
          <w:ilvl w:val="0"/>
          <w:numId w:val="55"/>
        </w:numPr>
        <w:spacing w:before="0" w:line="216" w:lineRule="auto"/>
        <w:rPr>
          <w:lang w:val="ru-RU"/>
        </w:rPr>
      </w:pPr>
      <w:r w:rsidRPr="00602A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02AD9">
        <w:rPr>
          <w:szCs w:val="20"/>
          <w:lang w:val="sr-Latn-CS"/>
        </w:rPr>
        <w:t>(</w:t>
      </w:r>
      <w:r w:rsidRPr="00602AD9">
        <w:rPr>
          <w:szCs w:val="20"/>
          <w:lang w:val="sr-Cyrl-CS"/>
        </w:rPr>
        <w:t>алатне машине у радионици одржавања, погонске уређаје и машине, вучна средства ЖТ, као и транспортн</w:t>
      </w:r>
      <w:r w:rsidRPr="00602AD9">
        <w:rPr>
          <w:szCs w:val="20"/>
          <w:lang w:val="en-GB"/>
        </w:rPr>
        <w:t>e</w:t>
      </w:r>
      <w:r w:rsidRPr="00602AD9">
        <w:rPr>
          <w:szCs w:val="20"/>
          <w:lang w:val="sr-Cyrl-CS"/>
        </w:rPr>
        <w:t xml:space="preserve"> машин</w:t>
      </w:r>
      <w:r w:rsidRPr="00602AD9">
        <w:rPr>
          <w:szCs w:val="20"/>
          <w:lang w:val="en-GB"/>
        </w:rPr>
        <w:t>e</w:t>
      </w:r>
      <w:r w:rsidRPr="00602AD9">
        <w:rPr>
          <w:szCs w:val="20"/>
          <w:lang w:val="sr-Cyrl-CS"/>
        </w:rPr>
        <w:t xml:space="preserve"> (дизалице, кранове, виљушкаре и остала моторна возила), независно од тога да ли су обучени за наведене послове.</w:t>
      </w:r>
    </w:p>
    <w:p w:rsidR="00602AD9" w:rsidRPr="00602AD9" w:rsidRDefault="00602AD9" w:rsidP="00602AD9">
      <w:pPr>
        <w:numPr>
          <w:ilvl w:val="0"/>
          <w:numId w:val="55"/>
        </w:numPr>
        <w:spacing w:before="0" w:line="216" w:lineRule="auto"/>
        <w:rPr>
          <w:lang w:val="ru-RU"/>
        </w:rPr>
      </w:pPr>
      <w:r w:rsidRPr="00602AD9">
        <w:rPr>
          <w:szCs w:val="20"/>
          <w:lang w:val="ru-RU"/>
        </w:rPr>
        <w:t>З</w:t>
      </w:r>
      <w:r w:rsidRPr="00602A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02AD9" w:rsidRPr="00602AD9" w:rsidRDefault="00602AD9" w:rsidP="00602AD9">
      <w:pPr>
        <w:numPr>
          <w:ilvl w:val="0"/>
          <w:numId w:val="55"/>
        </w:numPr>
        <w:spacing w:before="0" w:line="216" w:lineRule="auto"/>
        <w:rPr>
          <w:lang w:val="ru-RU"/>
        </w:rPr>
      </w:pPr>
      <w:r w:rsidRPr="00602AD9">
        <w:rPr>
          <w:lang w:val="ru-RU"/>
        </w:rPr>
        <w:t>З</w:t>
      </w:r>
      <w:r w:rsidRPr="00602AD9">
        <w:rPr>
          <w:lang w:val="sr-Latn-CS"/>
        </w:rPr>
        <w:t xml:space="preserve">а своје </w:t>
      </w:r>
      <w:r w:rsidRPr="00602AD9">
        <w:rPr>
          <w:lang w:val="ru-RU"/>
        </w:rPr>
        <w:t>запослене</w:t>
      </w:r>
      <w:r w:rsidRPr="00602AD9">
        <w:rPr>
          <w:lang w:val="sr-Latn-CS"/>
        </w:rPr>
        <w:t xml:space="preserve"> обезбеди лична</w:t>
      </w:r>
      <w:r w:rsidRPr="00602AD9">
        <w:rPr>
          <w:lang w:val="ru-RU"/>
        </w:rPr>
        <w:t xml:space="preserve"> и колективна</w:t>
      </w:r>
      <w:r w:rsidRPr="00602AD9">
        <w:rPr>
          <w:lang w:val="sr-Latn-CS"/>
        </w:rPr>
        <w:t xml:space="preserve"> заштитна средства и сноси одговорност о њиховој</w:t>
      </w:r>
      <w:r w:rsidRPr="00602AD9">
        <w:rPr>
          <w:lang w:val="ru-RU"/>
        </w:rPr>
        <w:t xml:space="preserve"> правилној</w:t>
      </w:r>
      <w:r w:rsidRPr="00602AD9">
        <w:rPr>
          <w:lang w:val="sr-Latn-CS"/>
        </w:rPr>
        <w:t xml:space="preserve"> употреби.</w:t>
      </w:r>
    </w:p>
    <w:p w:rsidR="00602AD9" w:rsidRPr="00602AD9" w:rsidRDefault="00602AD9" w:rsidP="00602AD9">
      <w:pPr>
        <w:numPr>
          <w:ilvl w:val="0"/>
          <w:numId w:val="55"/>
        </w:numPr>
        <w:spacing w:before="0" w:line="216" w:lineRule="auto"/>
        <w:rPr>
          <w:lang w:val="ru-RU"/>
        </w:rPr>
      </w:pPr>
      <w:r w:rsidRPr="00602AD9">
        <w:rPr>
          <w:lang w:val="sr-Cyrl-CS"/>
        </w:rPr>
        <w:t>Запослени на радном оделу имају видно обележен назив фирме у којој раде.</w:t>
      </w:r>
    </w:p>
    <w:p w:rsidR="00602AD9" w:rsidRPr="00602AD9" w:rsidRDefault="00602AD9" w:rsidP="00602AD9">
      <w:pPr>
        <w:numPr>
          <w:ilvl w:val="0"/>
          <w:numId w:val="55"/>
        </w:numPr>
        <w:spacing w:before="0" w:line="216" w:lineRule="auto"/>
        <w:rPr>
          <w:lang w:val="ru-RU"/>
        </w:rPr>
      </w:pPr>
      <w:r w:rsidRPr="00602AD9">
        <w:rPr>
          <w:lang w:val="ru-RU"/>
        </w:rPr>
        <w:t>С</w:t>
      </w:r>
      <w:r w:rsidRPr="00602AD9">
        <w:rPr>
          <w:lang w:val="sr-Latn-CS"/>
        </w:rPr>
        <w:t xml:space="preserve">носи пуну одговорност за безбедност и здравље својих </w:t>
      </w:r>
      <w:r w:rsidRPr="00602AD9">
        <w:rPr>
          <w:lang w:val="ru-RU"/>
        </w:rPr>
        <w:t>запослених</w:t>
      </w:r>
      <w:r w:rsidRPr="00602AD9">
        <w:rPr>
          <w:lang w:val="sr-Latn-CS"/>
        </w:rPr>
        <w:t xml:space="preserve">, </w:t>
      </w:r>
      <w:r w:rsidRPr="00602AD9">
        <w:rPr>
          <w:lang w:val="ru-RU"/>
        </w:rPr>
        <w:t>запослених</w:t>
      </w:r>
      <w:r w:rsidRPr="00602AD9">
        <w:rPr>
          <w:lang w:val="sr-Latn-CS"/>
        </w:rPr>
        <w:t xml:space="preserve"> подизвођача и </w:t>
      </w:r>
      <w:r w:rsidRPr="00602AD9">
        <w:rPr>
          <w:lang w:val="ru-RU"/>
        </w:rPr>
        <w:t>другог</w:t>
      </w:r>
      <w:r w:rsidRPr="00602AD9">
        <w:rPr>
          <w:lang w:val="sr-Latn-CS"/>
        </w:rPr>
        <w:t xml:space="preserve"> особ</w:t>
      </w:r>
      <w:r w:rsidRPr="00602AD9">
        <w:rPr>
          <w:lang w:val="ru-RU"/>
        </w:rPr>
        <w:t>ља</w:t>
      </w:r>
      <w:r w:rsidRPr="00602AD9">
        <w:rPr>
          <w:lang w:val="sr-Latn-CS"/>
        </w:rPr>
        <w:t xml:space="preserve"> које </w:t>
      </w:r>
      <w:r w:rsidRPr="00602AD9">
        <w:rPr>
          <w:lang w:val="ru-RU"/>
        </w:rPr>
        <w:t>је</w:t>
      </w:r>
      <w:r w:rsidRPr="00602AD9">
        <w:rPr>
          <w:lang w:val="sr-Latn-CS"/>
        </w:rPr>
        <w:t xml:space="preserve"> укључен</w:t>
      </w:r>
      <w:r w:rsidRPr="00602AD9">
        <w:rPr>
          <w:lang w:val="ru-RU"/>
        </w:rPr>
        <w:t>о</w:t>
      </w:r>
      <w:r w:rsidRPr="00602AD9">
        <w:rPr>
          <w:lang w:val="sr-Latn-CS"/>
        </w:rPr>
        <w:t xml:space="preserve"> у радове извођача.</w:t>
      </w:r>
      <w:r w:rsidRPr="00602AD9">
        <w:rPr>
          <w:lang w:val="sr-Cyrl-CS"/>
        </w:rPr>
        <w:t xml:space="preserve"> </w:t>
      </w:r>
    </w:p>
    <w:p w:rsidR="00602AD9" w:rsidRPr="00602AD9" w:rsidRDefault="00602AD9" w:rsidP="00602AD9">
      <w:pPr>
        <w:numPr>
          <w:ilvl w:val="0"/>
          <w:numId w:val="55"/>
        </w:numPr>
        <w:spacing w:before="0" w:line="216" w:lineRule="auto"/>
        <w:rPr>
          <w:lang w:val="ru-RU"/>
        </w:rPr>
      </w:pPr>
      <w:r w:rsidRPr="00602AD9">
        <w:rPr>
          <w:lang w:val="sr-Cyrl-CS"/>
        </w:rPr>
        <w:t>Виљушкари и грађевинске машине морају бити снабдевени са ротационим светлом и звучном сиреном за вожњу уназад.</w:t>
      </w:r>
    </w:p>
    <w:p w:rsidR="00602AD9" w:rsidRPr="00602AD9" w:rsidRDefault="00602AD9" w:rsidP="00602AD9">
      <w:pPr>
        <w:numPr>
          <w:ilvl w:val="0"/>
          <w:numId w:val="55"/>
        </w:numPr>
        <w:spacing w:before="0" w:line="216" w:lineRule="auto"/>
        <w:rPr>
          <w:lang w:val="ru-RU"/>
        </w:rPr>
      </w:pPr>
      <w:r w:rsidRPr="00602AD9">
        <w:rPr>
          <w:lang w:val="ru-RU"/>
        </w:rPr>
        <w:t>Сва возила, као и радне машине, за која су издате ИД картице за улазак у објекте ТЕНТ,  морају имати видно обележен назив фирме.</w:t>
      </w:r>
    </w:p>
    <w:p w:rsidR="00602AD9" w:rsidRPr="00602AD9" w:rsidRDefault="00602AD9" w:rsidP="00602AD9">
      <w:pPr>
        <w:numPr>
          <w:ilvl w:val="0"/>
          <w:numId w:val="55"/>
        </w:numPr>
        <w:spacing w:before="0" w:line="216" w:lineRule="auto"/>
        <w:rPr>
          <w:lang w:val="ru-RU"/>
        </w:rPr>
      </w:pPr>
      <w:r w:rsidRPr="00602AD9">
        <w:rPr>
          <w:lang w:val="ru-RU"/>
        </w:rPr>
        <w:t>П</w:t>
      </w:r>
      <w:r w:rsidRPr="00602AD9">
        <w:rPr>
          <w:lang w:val="sr-Latn-CS"/>
        </w:rPr>
        <w:t>оштуј</w:t>
      </w:r>
      <w:r w:rsidRPr="00602AD9">
        <w:rPr>
          <w:lang w:val="ru-RU"/>
        </w:rPr>
        <w:t>е</w:t>
      </w:r>
      <w:r w:rsidRPr="00602A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02AD9" w:rsidRPr="00602AD9" w:rsidRDefault="00602AD9" w:rsidP="00602AD9">
      <w:pPr>
        <w:numPr>
          <w:ilvl w:val="0"/>
          <w:numId w:val="55"/>
        </w:numPr>
        <w:spacing w:before="0" w:line="216" w:lineRule="auto"/>
        <w:rPr>
          <w:lang w:val="ru-RU"/>
        </w:rPr>
      </w:pPr>
      <w:r w:rsidRPr="00602AD9">
        <w:rPr>
          <w:lang w:val="ru-RU"/>
        </w:rPr>
        <w:t>О</w:t>
      </w:r>
      <w:r w:rsidRPr="00602AD9">
        <w:rPr>
          <w:lang w:val="sr-Latn-CS"/>
        </w:rPr>
        <w:t>безбеди сопствени надзор над спровођењем мера безбедности на раду и обезбеди прву  помоћ.</w:t>
      </w:r>
    </w:p>
    <w:p w:rsidR="00602AD9" w:rsidRPr="00602AD9" w:rsidRDefault="00602AD9" w:rsidP="00602AD9">
      <w:pPr>
        <w:numPr>
          <w:ilvl w:val="0"/>
          <w:numId w:val="55"/>
        </w:numPr>
        <w:spacing w:before="0" w:line="216" w:lineRule="auto"/>
        <w:rPr>
          <w:lang w:val="ru-RU"/>
        </w:rPr>
      </w:pPr>
      <w:r w:rsidRPr="00602AD9">
        <w:rPr>
          <w:lang w:val="ru-RU"/>
        </w:rPr>
        <w:t>О</w:t>
      </w:r>
      <w:r w:rsidRPr="00602A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02AD9" w:rsidRPr="00602AD9" w:rsidRDefault="00602AD9" w:rsidP="00602AD9">
      <w:pPr>
        <w:numPr>
          <w:ilvl w:val="0"/>
          <w:numId w:val="55"/>
        </w:numPr>
        <w:spacing w:before="0" w:line="216" w:lineRule="auto"/>
        <w:rPr>
          <w:lang w:val="ru-RU"/>
        </w:rPr>
      </w:pPr>
      <w:r w:rsidRPr="00602AD9">
        <w:rPr>
          <w:lang w:val="ru-RU"/>
        </w:rPr>
        <w:t>Поштује забрану</w:t>
      </w:r>
      <w:r w:rsidRPr="00602AD9">
        <w:rPr>
          <w:lang w:val="sr-Latn-CS"/>
        </w:rPr>
        <w:t xml:space="preserve"> спаљивањ</w:t>
      </w:r>
      <w:r w:rsidRPr="00602AD9">
        <w:rPr>
          <w:lang w:val="ru-RU"/>
        </w:rPr>
        <w:t>а</w:t>
      </w:r>
      <w:r w:rsidRPr="00602AD9">
        <w:rPr>
          <w:lang w:val="sr-Latn-CS"/>
        </w:rPr>
        <w:t xml:space="preserve"> смећа и отпадног материјала као и коришћења ватре на отвореном простору за грејање </w:t>
      </w:r>
      <w:r w:rsidRPr="00602AD9">
        <w:rPr>
          <w:lang w:val="ru-RU"/>
        </w:rPr>
        <w:t>запослених</w:t>
      </w:r>
      <w:r w:rsidRPr="00602AD9">
        <w:rPr>
          <w:lang w:val="sr-Latn-CS"/>
        </w:rPr>
        <w:t>.</w:t>
      </w:r>
    </w:p>
    <w:p w:rsidR="00602AD9" w:rsidRPr="00602AD9" w:rsidRDefault="00602AD9" w:rsidP="00602AD9">
      <w:pPr>
        <w:numPr>
          <w:ilvl w:val="0"/>
          <w:numId w:val="55"/>
        </w:numPr>
        <w:spacing w:before="0" w:line="216" w:lineRule="auto"/>
        <w:rPr>
          <w:lang w:val="ru-RU"/>
        </w:rPr>
      </w:pPr>
      <w:r w:rsidRPr="00602AD9">
        <w:rPr>
          <w:lang w:val="ru-RU"/>
        </w:rPr>
        <w:t xml:space="preserve">У потпуности преузима </w:t>
      </w:r>
      <w:r w:rsidRPr="00602AD9">
        <w:rPr>
          <w:lang w:val="sr-Cyrl-CS"/>
        </w:rPr>
        <w:t>с</w:t>
      </w:r>
      <w:r w:rsidRPr="00602A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02AD9">
        <w:rPr>
          <w:lang w:val="sr-Cyrl-CS"/>
        </w:rPr>
        <w:t>.</w:t>
      </w:r>
    </w:p>
    <w:p w:rsidR="00602AD9" w:rsidRPr="00602AD9" w:rsidRDefault="00602AD9" w:rsidP="00602AD9">
      <w:pPr>
        <w:numPr>
          <w:ilvl w:val="0"/>
          <w:numId w:val="55"/>
        </w:numPr>
        <w:spacing w:before="0" w:line="216" w:lineRule="auto"/>
        <w:rPr>
          <w:lang w:val="ru-RU"/>
        </w:rPr>
      </w:pPr>
      <w:r w:rsidRPr="00602AD9">
        <w:rPr>
          <w:lang w:val="ru-RU"/>
        </w:rPr>
        <w:t xml:space="preserve">Благовремено извештава </w:t>
      </w:r>
      <w:r w:rsidRPr="00602AD9">
        <w:rPr>
          <w:lang w:val="sr-Latn-CS"/>
        </w:rPr>
        <w:t>Служб</w:t>
      </w:r>
      <w:r w:rsidRPr="00602AD9">
        <w:rPr>
          <w:lang w:val="sr-Cyrl-RS"/>
        </w:rPr>
        <w:t>у</w:t>
      </w:r>
      <w:r w:rsidRPr="00602AD9">
        <w:rPr>
          <w:lang w:val="sr-Latn-CS"/>
        </w:rPr>
        <w:t xml:space="preserve"> БЗР и ЗОП </w:t>
      </w:r>
      <w:r w:rsidRPr="00602AD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02AD9">
        <w:rPr>
          <w:lang w:val="sr-Latn-CS"/>
        </w:rPr>
        <w:t xml:space="preserve">сваку повреду на раду својих </w:t>
      </w:r>
      <w:r w:rsidRPr="00602AD9">
        <w:rPr>
          <w:lang w:val="ru-RU"/>
        </w:rPr>
        <w:t>запослених</w:t>
      </w:r>
      <w:r w:rsidRPr="00602AD9">
        <w:rPr>
          <w:lang w:val="sr-Cyrl-RS"/>
        </w:rPr>
        <w:t>, акцидент или инцидент.</w:t>
      </w:r>
    </w:p>
    <w:p w:rsidR="00602AD9" w:rsidRPr="00602AD9" w:rsidRDefault="00602AD9" w:rsidP="00602AD9">
      <w:pPr>
        <w:numPr>
          <w:ilvl w:val="0"/>
          <w:numId w:val="55"/>
        </w:numPr>
        <w:spacing w:before="0" w:line="216" w:lineRule="auto"/>
        <w:rPr>
          <w:lang w:val="ru-RU"/>
        </w:rPr>
      </w:pPr>
      <w:r w:rsidRPr="00602A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02AD9" w:rsidRPr="00602AD9" w:rsidRDefault="00602AD9" w:rsidP="00602AD9">
      <w:pPr>
        <w:numPr>
          <w:ilvl w:val="0"/>
          <w:numId w:val="55"/>
        </w:numPr>
        <w:spacing w:before="0" w:line="216" w:lineRule="auto"/>
        <w:ind w:left="357" w:hanging="357"/>
        <w:rPr>
          <w:lang w:val="ru-RU"/>
        </w:rPr>
      </w:pPr>
      <w:r w:rsidRPr="00602AD9">
        <w:rPr>
          <w:lang w:val="ru-RU"/>
        </w:rPr>
        <w:t>Р</w:t>
      </w:r>
      <w:r w:rsidRPr="00602AD9">
        <w:rPr>
          <w:lang w:val="sr-Latn-CS"/>
        </w:rPr>
        <w:t>адни простор одржава уредан</w:t>
      </w:r>
      <w:r w:rsidRPr="00602AD9">
        <w:rPr>
          <w:lang w:val="ru-RU"/>
        </w:rPr>
        <w:t xml:space="preserve">, </w:t>
      </w:r>
      <w:r w:rsidRPr="00602AD9">
        <w:rPr>
          <w:lang w:val="sr-Latn-CS"/>
        </w:rPr>
        <w:t>чист, сигуран за кретање радника и транспорт.</w:t>
      </w:r>
    </w:p>
    <w:p w:rsidR="00602AD9" w:rsidRPr="00602AD9" w:rsidRDefault="00602AD9" w:rsidP="00602AD9">
      <w:pPr>
        <w:numPr>
          <w:ilvl w:val="0"/>
          <w:numId w:val="55"/>
        </w:numPr>
        <w:spacing w:before="0" w:line="216" w:lineRule="auto"/>
        <w:rPr>
          <w:lang w:val="ru-RU"/>
        </w:rPr>
      </w:pPr>
      <w:r w:rsidRPr="00602AD9">
        <w:rPr>
          <w:lang w:val="sr-Latn-CS"/>
        </w:rPr>
        <w:t xml:space="preserve">Свакодневно, уз сагласност  </w:t>
      </w:r>
      <w:r w:rsidRPr="00602AD9">
        <w:rPr>
          <w:lang w:val="ru-RU"/>
        </w:rPr>
        <w:t>н</w:t>
      </w:r>
      <w:r w:rsidRPr="00602AD9">
        <w:rPr>
          <w:lang w:val="sr-Latn-CS"/>
        </w:rPr>
        <w:t>аручиоц</w:t>
      </w:r>
      <w:r w:rsidRPr="00602AD9">
        <w:rPr>
          <w:lang w:val="ru-RU"/>
        </w:rPr>
        <w:t>а</w:t>
      </w:r>
      <w:r w:rsidRPr="00602A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02AD9" w:rsidRPr="00602AD9" w:rsidRDefault="00602AD9" w:rsidP="00602AD9">
      <w:pPr>
        <w:numPr>
          <w:ilvl w:val="0"/>
          <w:numId w:val="55"/>
        </w:numPr>
        <w:spacing w:before="0" w:line="216" w:lineRule="auto"/>
        <w:rPr>
          <w:lang w:val="ru-RU"/>
        </w:rPr>
      </w:pPr>
      <w:r w:rsidRPr="00602AD9">
        <w:rPr>
          <w:lang w:val="sr-Latn-CS"/>
        </w:rPr>
        <w:t xml:space="preserve">Монтажни материјал </w:t>
      </w:r>
      <w:r w:rsidRPr="00602AD9">
        <w:rPr>
          <w:lang w:val="ru-RU"/>
        </w:rPr>
        <w:t>прописно складишти</w:t>
      </w:r>
      <w:r w:rsidRPr="00602AD9">
        <w:rPr>
          <w:lang w:val="sr-Latn-CS"/>
        </w:rPr>
        <w:t>.</w:t>
      </w:r>
    </w:p>
    <w:p w:rsidR="00602AD9" w:rsidRPr="00602AD9" w:rsidRDefault="00602AD9" w:rsidP="00602AD9">
      <w:pPr>
        <w:numPr>
          <w:ilvl w:val="0"/>
          <w:numId w:val="55"/>
        </w:numPr>
        <w:spacing w:before="0" w:line="216" w:lineRule="auto"/>
        <w:rPr>
          <w:lang w:val="ru-RU"/>
        </w:rPr>
      </w:pPr>
      <w:r w:rsidRPr="00602AD9">
        <w:rPr>
          <w:lang w:val="sr-Latn-CS"/>
        </w:rPr>
        <w:t>Сва опасна места (опасност од пада са висин</w:t>
      </w:r>
      <w:r w:rsidRPr="00602AD9">
        <w:rPr>
          <w:lang w:val="ru-RU"/>
        </w:rPr>
        <w:t>е и друго</w:t>
      </w:r>
      <w:r w:rsidRPr="00602AD9">
        <w:rPr>
          <w:lang w:val="sr-Latn-CS"/>
        </w:rPr>
        <w:t>) обезбеди траком</w:t>
      </w:r>
      <w:r w:rsidRPr="00602AD9">
        <w:rPr>
          <w:lang w:val="ru-RU"/>
        </w:rPr>
        <w:t xml:space="preserve">, </w:t>
      </w:r>
      <w:r w:rsidRPr="00602AD9">
        <w:rPr>
          <w:lang w:val="sr-Latn-CS"/>
        </w:rPr>
        <w:t>оградом</w:t>
      </w:r>
      <w:r w:rsidRPr="00602AD9">
        <w:rPr>
          <w:lang w:val="ru-RU"/>
        </w:rPr>
        <w:t xml:space="preserve"> и таблама упозорења</w:t>
      </w:r>
      <w:r w:rsidRPr="00602AD9">
        <w:rPr>
          <w:lang w:val="sr-Latn-CS"/>
        </w:rPr>
        <w:t>.</w:t>
      </w:r>
    </w:p>
    <w:p w:rsidR="00602AD9" w:rsidRPr="00602AD9" w:rsidRDefault="00602AD9" w:rsidP="00602AD9">
      <w:pPr>
        <w:numPr>
          <w:ilvl w:val="0"/>
          <w:numId w:val="55"/>
        </w:numPr>
        <w:spacing w:before="0" w:line="216" w:lineRule="auto"/>
        <w:rPr>
          <w:lang w:val="ru-RU"/>
        </w:rPr>
      </w:pPr>
      <w:r w:rsidRPr="00602A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02AD9" w:rsidRPr="00602AD9" w:rsidRDefault="00602AD9" w:rsidP="00602AD9">
      <w:pPr>
        <w:numPr>
          <w:ilvl w:val="0"/>
          <w:numId w:val="55"/>
        </w:numPr>
        <w:spacing w:before="0" w:line="216" w:lineRule="auto"/>
        <w:rPr>
          <w:lang w:val="ru-RU"/>
        </w:rPr>
      </w:pPr>
      <w:r w:rsidRPr="00602AD9">
        <w:rPr>
          <w:lang w:val="sr-Latn-CS"/>
        </w:rPr>
        <w:lastRenderedPageBreak/>
        <w:t xml:space="preserve">Све грађевинске скеле </w:t>
      </w:r>
      <w:r w:rsidRPr="00602AD9">
        <w:rPr>
          <w:lang w:val="sr-Cyrl-CS"/>
        </w:rPr>
        <w:t>буду</w:t>
      </w:r>
      <w:r w:rsidRPr="00602AD9">
        <w:rPr>
          <w:lang w:val="sr-Latn-CS"/>
        </w:rPr>
        <w:t xml:space="preserve"> монтиране од стране специјализованих фирми</w:t>
      </w:r>
      <w:r w:rsidRPr="00602AD9">
        <w:rPr>
          <w:lang w:val="ru-RU"/>
        </w:rPr>
        <w:t>,</w:t>
      </w:r>
      <w:r w:rsidRPr="00602AD9">
        <w:rPr>
          <w:lang w:val="sr-Latn-CS"/>
        </w:rPr>
        <w:t xml:space="preserve"> по урађеном пројекту</w:t>
      </w:r>
      <w:r w:rsidRPr="00602AD9">
        <w:rPr>
          <w:lang w:val="ru-RU"/>
        </w:rPr>
        <w:t xml:space="preserve"> и </w:t>
      </w:r>
      <w:r w:rsidRPr="00602AD9">
        <w:rPr>
          <w:lang w:val="sr-Latn-CS"/>
        </w:rPr>
        <w:t>прегледане пре употребе од стране корисника.</w:t>
      </w:r>
    </w:p>
    <w:p w:rsidR="00602AD9" w:rsidRPr="00602AD9" w:rsidRDefault="00602AD9" w:rsidP="00602AD9">
      <w:pPr>
        <w:numPr>
          <w:ilvl w:val="0"/>
          <w:numId w:val="55"/>
        </w:numPr>
        <w:spacing w:before="0" w:line="216" w:lineRule="auto"/>
        <w:rPr>
          <w:lang w:val="ru-RU"/>
        </w:rPr>
      </w:pPr>
      <w:r w:rsidRPr="00602AD9">
        <w:rPr>
          <w:lang w:val="ru-RU"/>
        </w:rPr>
        <w:t>На захтев надзорног органа н</w:t>
      </w:r>
      <w:r w:rsidRPr="00602AD9">
        <w:rPr>
          <w:lang w:val="sr-Latn-CS"/>
        </w:rPr>
        <w:t>а градилишту обезбеди довољан број мобилних тоалета.</w:t>
      </w:r>
    </w:p>
    <w:p w:rsidR="00602AD9" w:rsidRPr="00602AD9" w:rsidRDefault="00602AD9" w:rsidP="00602AD9">
      <w:pPr>
        <w:numPr>
          <w:ilvl w:val="0"/>
          <w:numId w:val="55"/>
        </w:numPr>
        <w:spacing w:before="0" w:line="216" w:lineRule="auto"/>
        <w:rPr>
          <w:lang w:val="ru-RU"/>
        </w:rPr>
      </w:pPr>
      <w:r w:rsidRPr="00602AD9">
        <w:rPr>
          <w:lang w:val="sr-Latn-CS"/>
        </w:rPr>
        <w:t xml:space="preserve">Наручиоцу радова не ремети редован процес производње и рад </w:t>
      </w:r>
      <w:r w:rsidRPr="00602AD9">
        <w:rPr>
          <w:lang w:val="ru-RU"/>
        </w:rPr>
        <w:t>запослених</w:t>
      </w:r>
      <w:r w:rsidRPr="00602AD9">
        <w:rPr>
          <w:lang w:val="sr-Latn-CS"/>
        </w:rPr>
        <w:t>.</w:t>
      </w:r>
    </w:p>
    <w:p w:rsidR="00602AD9" w:rsidRPr="00602AD9" w:rsidRDefault="00602AD9" w:rsidP="00602AD9">
      <w:pPr>
        <w:numPr>
          <w:ilvl w:val="0"/>
          <w:numId w:val="55"/>
        </w:numPr>
        <w:spacing w:before="0" w:line="216" w:lineRule="auto"/>
        <w:rPr>
          <w:lang w:val="ru-RU"/>
        </w:rPr>
      </w:pPr>
      <w:r w:rsidRPr="00602AD9">
        <w:rPr>
          <w:lang w:val="sr-Latn-CS"/>
        </w:rPr>
        <w:t>Поштује радну и технолошку дисциплину установљену код наручиоца радова.</w:t>
      </w:r>
    </w:p>
    <w:p w:rsidR="00602AD9" w:rsidRPr="00602AD9" w:rsidRDefault="00602AD9" w:rsidP="00602AD9">
      <w:pPr>
        <w:numPr>
          <w:ilvl w:val="0"/>
          <w:numId w:val="55"/>
        </w:numPr>
        <w:spacing w:before="0" w:line="216" w:lineRule="auto"/>
        <w:rPr>
          <w:lang w:val="ru-RU"/>
        </w:rPr>
      </w:pPr>
      <w:r w:rsidRPr="00602AD9">
        <w:rPr>
          <w:lang w:val="ru-RU"/>
        </w:rPr>
        <w:t>Обавеже своје</w:t>
      </w:r>
      <w:r w:rsidRPr="00602AD9">
        <w:rPr>
          <w:lang w:val="sr-Latn-CS"/>
        </w:rPr>
        <w:t xml:space="preserve"> </w:t>
      </w:r>
      <w:r w:rsidRPr="00602AD9">
        <w:rPr>
          <w:lang w:val="ru-RU"/>
        </w:rPr>
        <w:t xml:space="preserve">запослене </w:t>
      </w:r>
      <w:r w:rsidRPr="00602AD9">
        <w:rPr>
          <w:lang w:val="sr-Latn-CS"/>
        </w:rPr>
        <w:t xml:space="preserve">да стално носе </w:t>
      </w:r>
      <w:r w:rsidRPr="00602AD9">
        <w:rPr>
          <w:lang w:val="sr-Cyrl-CS"/>
        </w:rPr>
        <w:t xml:space="preserve">лична </w:t>
      </w:r>
      <w:r w:rsidRPr="00602AD9">
        <w:rPr>
          <w:lang w:val="sr-Latn-CS"/>
        </w:rPr>
        <w:t>док</w:t>
      </w:r>
      <w:r w:rsidRPr="00602AD9">
        <w:rPr>
          <w:lang w:val="ru-RU"/>
        </w:rPr>
        <w:t>у</w:t>
      </w:r>
      <w:r w:rsidRPr="00602AD9">
        <w:rPr>
          <w:lang w:val="sr-Latn-CS"/>
        </w:rPr>
        <w:t>мента и покажу их на захтев овлашћених лица за безбедност.</w:t>
      </w:r>
    </w:p>
    <w:p w:rsidR="00602AD9" w:rsidRPr="00602AD9" w:rsidRDefault="00602AD9" w:rsidP="00602AD9">
      <w:pPr>
        <w:numPr>
          <w:ilvl w:val="0"/>
          <w:numId w:val="55"/>
        </w:numPr>
        <w:spacing w:before="0" w:line="216" w:lineRule="auto"/>
        <w:rPr>
          <w:lang w:val="ru-RU"/>
        </w:rPr>
      </w:pPr>
      <w:r w:rsidRPr="00602A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02AD9" w:rsidRPr="00602AD9" w:rsidRDefault="00602AD9" w:rsidP="00602AD9">
      <w:pPr>
        <w:numPr>
          <w:ilvl w:val="0"/>
          <w:numId w:val="55"/>
        </w:numPr>
        <w:spacing w:before="0" w:line="216" w:lineRule="auto"/>
        <w:rPr>
          <w:lang w:val="ru-RU"/>
        </w:rPr>
      </w:pPr>
      <w:r w:rsidRPr="00602A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02AD9" w:rsidRPr="00602AD9" w:rsidRDefault="00602AD9" w:rsidP="00602AD9">
      <w:pPr>
        <w:numPr>
          <w:ilvl w:val="0"/>
          <w:numId w:val="55"/>
        </w:numPr>
        <w:spacing w:before="0" w:line="216" w:lineRule="auto"/>
        <w:rPr>
          <w:lang w:val="ru-RU"/>
        </w:rPr>
      </w:pPr>
      <w:r w:rsidRPr="00602AD9">
        <w:rPr>
          <w:lang w:val="ru-RU"/>
        </w:rPr>
        <w:t>Запослени</w:t>
      </w:r>
      <w:r w:rsidRPr="00602AD9">
        <w:rPr>
          <w:lang w:val="sr-Latn-CS"/>
        </w:rPr>
        <w:t xml:space="preserve"> извођача и подизвођача радова бораве и крећу се само у објектима ТЕНТ на којима изводе радове.</w:t>
      </w:r>
    </w:p>
    <w:p w:rsidR="00602AD9" w:rsidRPr="00602AD9" w:rsidRDefault="00602AD9" w:rsidP="00602AD9">
      <w:pPr>
        <w:numPr>
          <w:ilvl w:val="0"/>
          <w:numId w:val="55"/>
        </w:numPr>
        <w:spacing w:before="0" w:line="216" w:lineRule="auto"/>
        <w:rPr>
          <w:lang w:val="ru-RU"/>
        </w:rPr>
      </w:pPr>
      <w:r w:rsidRPr="00602AD9">
        <w:rPr>
          <w:lang w:val="ru-RU"/>
        </w:rPr>
        <w:t>Забрањено је уношење оружја унутар локација Огранка ТЕНТ, као и неовлашћено фотографисање.</w:t>
      </w:r>
    </w:p>
    <w:p w:rsidR="00602AD9" w:rsidRPr="00602AD9" w:rsidRDefault="00602AD9" w:rsidP="00602AD9">
      <w:pPr>
        <w:numPr>
          <w:ilvl w:val="0"/>
          <w:numId w:val="55"/>
        </w:numPr>
        <w:spacing w:before="0" w:line="216" w:lineRule="auto"/>
        <w:rPr>
          <w:lang w:val="ru-RU"/>
        </w:rPr>
      </w:pPr>
      <w:r w:rsidRPr="00602AD9">
        <w:rPr>
          <w:lang w:val="ru-RU"/>
        </w:rPr>
        <w:t>Обавезно је придржавање правила и сигнализације безбедности у саобраћају.</w:t>
      </w:r>
    </w:p>
    <w:p w:rsidR="00602AD9" w:rsidRPr="00602AD9" w:rsidRDefault="00602AD9" w:rsidP="00602AD9">
      <w:pPr>
        <w:numPr>
          <w:ilvl w:val="0"/>
          <w:numId w:val="55"/>
        </w:numPr>
        <w:spacing w:before="0" w:line="216" w:lineRule="auto"/>
        <w:rPr>
          <w:lang w:val="ru-RU"/>
        </w:rPr>
      </w:pPr>
      <w:r w:rsidRPr="00602AD9">
        <w:rPr>
          <w:szCs w:val="20"/>
          <w:lang w:val="sr-Cyrl-CS"/>
        </w:rPr>
        <w:t>На захтев надзорног органа, удаљи запосленог са градилишта, када се утврди да је неподобан за даљи рад на градилишту.</w:t>
      </w:r>
    </w:p>
    <w:p w:rsidR="00602AD9" w:rsidRPr="00602AD9" w:rsidRDefault="00602AD9" w:rsidP="00602AD9">
      <w:pPr>
        <w:numPr>
          <w:ilvl w:val="0"/>
          <w:numId w:val="55"/>
        </w:numPr>
        <w:spacing w:before="0" w:line="216" w:lineRule="auto"/>
        <w:rPr>
          <w:lang w:val="ru-RU"/>
        </w:rPr>
      </w:pPr>
      <w:r w:rsidRPr="00602A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02AD9" w:rsidRPr="00602AD9" w:rsidRDefault="00602AD9" w:rsidP="00602AD9">
      <w:pPr>
        <w:spacing w:before="0" w:line="216" w:lineRule="auto"/>
        <w:ind w:left="360"/>
        <w:rPr>
          <w:lang w:val="ru-RU"/>
        </w:rPr>
      </w:pPr>
    </w:p>
    <w:p w:rsidR="00602AD9" w:rsidRPr="00602AD9" w:rsidRDefault="00602AD9" w:rsidP="00602AD9">
      <w:pPr>
        <w:spacing w:before="0" w:line="216" w:lineRule="auto"/>
        <w:ind w:firstLine="567"/>
        <w:jc w:val="left"/>
        <w:rPr>
          <w:b/>
          <w:u w:val="single"/>
          <w:lang w:val="sr-Cyrl-CS"/>
        </w:rPr>
      </w:pPr>
      <w:r w:rsidRPr="00602AD9">
        <w:rPr>
          <w:b/>
          <w:u w:val="single"/>
          <w:lang w:val="sr-Cyrl-CS"/>
        </w:rPr>
        <w:t>II ОБАВЕЗЕ ИЗВОЂАЧА РАДОВА ЧИЈИ СУ ЗАПОСЛЕНИ АНГАЖОВАНИ</w:t>
      </w:r>
    </w:p>
    <w:p w:rsidR="00602AD9" w:rsidRPr="00602AD9" w:rsidRDefault="00602AD9" w:rsidP="00602AD9">
      <w:pPr>
        <w:spacing w:before="0" w:line="216" w:lineRule="auto"/>
        <w:ind w:firstLine="567"/>
        <w:jc w:val="left"/>
        <w:rPr>
          <w:b/>
          <w:u w:val="single"/>
          <w:lang w:val="sr-Cyrl-CS"/>
        </w:rPr>
      </w:pPr>
      <w:r w:rsidRPr="00602AD9">
        <w:rPr>
          <w:b/>
          <w:u w:val="single"/>
          <w:lang w:val="sr-Cyrl-CS"/>
        </w:rPr>
        <w:t>ПО „НОРМА ЧАС“</w:t>
      </w:r>
    </w:p>
    <w:p w:rsidR="00602AD9" w:rsidRPr="00602AD9" w:rsidRDefault="00602AD9" w:rsidP="00602AD9">
      <w:pPr>
        <w:spacing w:before="0" w:line="216" w:lineRule="auto"/>
        <w:ind w:firstLine="567"/>
        <w:jc w:val="left"/>
        <w:rPr>
          <w:b/>
          <w:u w:val="single"/>
          <w:lang w:val="sr-Cyrl-CS"/>
        </w:rPr>
      </w:pPr>
    </w:p>
    <w:p w:rsidR="00602AD9" w:rsidRPr="00602AD9" w:rsidRDefault="00602AD9" w:rsidP="00602AD9">
      <w:pPr>
        <w:autoSpaceDE w:val="0"/>
        <w:autoSpaceDN w:val="0"/>
        <w:adjustRightInd w:val="0"/>
        <w:spacing w:before="0"/>
        <w:jc w:val="left"/>
        <w:rPr>
          <w:rFonts w:cs="Arial"/>
          <w:lang w:val="sr-Cyrl-RS"/>
        </w:rPr>
      </w:pPr>
      <w:r w:rsidRPr="00602AD9">
        <w:rPr>
          <w:rFonts w:cs="Arial"/>
          <w:color w:val="000000"/>
          <w:lang w:val="sr-Cyrl-RS"/>
        </w:rPr>
        <w:t>И</w:t>
      </w:r>
      <w:r w:rsidRPr="00602AD9">
        <w:rPr>
          <w:rFonts w:cs="Arial"/>
          <w:color w:val="000000"/>
          <w:lang w:val="sr-Latn-CS"/>
        </w:rPr>
        <w:t>звођач радова</w:t>
      </w:r>
      <w:r w:rsidRPr="00602AD9">
        <w:rPr>
          <w:rFonts w:cs="Arial"/>
          <w:color w:val="000000"/>
          <w:lang w:val="sr-Cyrl-RS"/>
        </w:rPr>
        <w:t xml:space="preserve"> који своје запослене ангажују по „норма часу“, у организацији ТЕНТ, обавезан је </w:t>
      </w:r>
      <w:r w:rsidRPr="00602AD9">
        <w:rPr>
          <w:rFonts w:cs="Arial"/>
          <w:lang w:val="sr-Cyrl-RS"/>
        </w:rPr>
        <w:t>да:</w:t>
      </w:r>
    </w:p>
    <w:p w:rsidR="00602AD9" w:rsidRPr="00602AD9" w:rsidRDefault="00602AD9" w:rsidP="00602AD9">
      <w:pPr>
        <w:autoSpaceDE w:val="0"/>
        <w:autoSpaceDN w:val="0"/>
        <w:adjustRightInd w:val="0"/>
        <w:spacing w:before="0"/>
        <w:jc w:val="left"/>
        <w:rPr>
          <w:rFonts w:ascii="Times New Roman" w:hAnsi="Times New Roman"/>
          <w:sz w:val="24"/>
          <w:szCs w:val="24"/>
        </w:rPr>
      </w:pPr>
    </w:p>
    <w:p w:rsidR="00602AD9" w:rsidRPr="00602AD9" w:rsidRDefault="00602AD9" w:rsidP="00602AD9">
      <w:pPr>
        <w:numPr>
          <w:ilvl w:val="0"/>
          <w:numId w:val="56"/>
        </w:numPr>
        <w:tabs>
          <w:tab w:val="num" w:pos="360"/>
        </w:tabs>
        <w:spacing w:before="0" w:line="216" w:lineRule="auto"/>
        <w:rPr>
          <w:lang w:val="ru-RU"/>
        </w:rPr>
      </w:pPr>
      <w:r w:rsidRPr="00602A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02AD9" w:rsidRPr="00602AD9" w:rsidRDefault="00602AD9" w:rsidP="00602AD9">
      <w:pPr>
        <w:numPr>
          <w:ilvl w:val="0"/>
          <w:numId w:val="56"/>
        </w:numPr>
        <w:tabs>
          <w:tab w:val="num" w:pos="360"/>
        </w:tabs>
        <w:spacing w:before="0" w:line="216" w:lineRule="auto"/>
        <w:rPr>
          <w:lang w:val="ru-RU"/>
        </w:rPr>
      </w:pPr>
      <w:r w:rsidRPr="00602AD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02AD9" w:rsidRPr="00602AD9" w:rsidRDefault="00602AD9" w:rsidP="00602AD9">
      <w:pPr>
        <w:numPr>
          <w:ilvl w:val="0"/>
          <w:numId w:val="56"/>
        </w:numPr>
        <w:tabs>
          <w:tab w:val="num" w:pos="360"/>
        </w:tabs>
        <w:spacing w:before="0" w:line="216" w:lineRule="auto"/>
        <w:rPr>
          <w:lang w:val="ru-RU"/>
        </w:rPr>
      </w:pPr>
      <w:r w:rsidRPr="00602AD9">
        <w:rPr>
          <w:lang w:val="ru-RU"/>
        </w:rPr>
        <w:t>За извођење радова (обављање посла) ангажује здравствено способне запослене,</w:t>
      </w:r>
    </w:p>
    <w:p w:rsidR="00602AD9" w:rsidRPr="00602AD9" w:rsidRDefault="00602AD9" w:rsidP="00602AD9">
      <w:pPr>
        <w:numPr>
          <w:ilvl w:val="0"/>
          <w:numId w:val="56"/>
        </w:numPr>
        <w:tabs>
          <w:tab w:val="num" w:pos="360"/>
        </w:tabs>
        <w:spacing w:before="0" w:line="216" w:lineRule="auto"/>
        <w:rPr>
          <w:lang w:val="ru-RU"/>
        </w:rPr>
      </w:pPr>
      <w:r w:rsidRPr="00602A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02AD9" w:rsidRPr="00602AD9" w:rsidRDefault="00602AD9" w:rsidP="00602AD9">
      <w:pPr>
        <w:numPr>
          <w:ilvl w:val="0"/>
          <w:numId w:val="56"/>
        </w:numPr>
        <w:spacing w:before="0" w:line="216" w:lineRule="auto"/>
        <w:rPr>
          <w:lang w:val="ru-RU"/>
        </w:rPr>
      </w:pPr>
      <w:r w:rsidRPr="00602A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02AD9" w:rsidRPr="00602AD9" w:rsidRDefault="00602AD9" w:rsidP="00602AD9">
      <w:pPr>
        <w:numPr>
          <w:ilvl w:val="0"/>
          <w:numId w:val="56"/>
        </w:numPr>
        <w:spacing w:before="0" w:line="216" w:lineRule="auto"/>
        <w:rPr>
          <w:lang w:val="ru-RU"/>
        </w:rPr>
      </w:pPr>
      <w:r w:rsidRPr="00602A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02AD9" w:rsidRPr="00602AD9" w:rsidRDefault="00602AD9" w:rsidP="00602AD9">
      <w:pPr>
        <w:numPr>
          <w:ilvl w:val="0"/>
          <w:numId w:val="56"/>
        </w:numPr>
        <w:spacing w:before="0" w:line="216" w:lineRule="auto"/>
        <w:rPr>
          <w:lang w:val="ru-RU"/>
        </w:rPr>
      </w:pPr>
      <w:r w:rsidRPr="00602A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02AD9" w:rsidRPr="00602AD9" w:rsidRDefault="00602AD9" w:rsidP="00602AD9">
      <w:pPr>
        <w:numPr>
          <w:ilvl w:val="0"/>
          <w:numId w:val="56"/>
        </w:numPr>
        <w:spacing w:before="0" w:line="216" w:lineRule="auto"/>
        <w:rPr>
          <w:lang w:val="ru-RU"/>
        </w:rPr>
      </w:pPr>
      <w:r w:rsidRPr="00602A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02AD9" w:rsidRPr="00602AD9" w:rsidRDefault="00602AD9" w:rsidP="00602AD9">
      <w:pPr>
        <w:numPr>
          <w:ilvl w:val="0"/>
          <w:numId w:val="56"/>
        </w:numPr>
        <w:spacing w:before="0" w:line="216" w:lineRule="auto"/>
        <w:rPr>
          <w:lang w:val="ru-RU"/>
        </w:rPr>
      </w:pPr>
      <w:r w:rsidRPr="00602A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02AD9" w:rsidRPr="00602AD9" w:rsidRDefault="00602AD9" w:rsidP="00602AD9">
      <w:pPr>
        <w:numPr>
          <w:ilvl w:val="0"/>
          <w:numId w:val="56"/>
        </w:numPr>
        <w:spacing w:before="0" w:line="216" w:lineRule="auto"/>
        <w:rPr>
          <w:lang w:val="ru-RU"/>
        </w:rPr>
      </w:pPr>
      <w:r w:rsidRPr="00602A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02AD9" w:rsidRPr="00602AD9" w:rsidRDefault="00602AD9" w:rsidP="00602AD9">
      <w:pPr>
        <w:numPr>
          <w:ilvl w:val="0"/>
          <w:numId w:val="56"/>
        </w:numPr>
        <w:spacing w:before="0" w:line="216" w:lineRule="auto"/>
        <w:rPr>
          <w:lang w:val="ru-RU"/>
        </w:rPr>
      </w:pPr>
      <w:r w:rsidRPr="00602AD9">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02AD9" w:rsidRPr="00602AD9" w:rsidRDefault="00602AD9" w:rsidP="00602AD9">
      <w:pPr>
        <w:numPr>
          <w:ilvl w:val="0"/>
          <w:numId w:val="56"/>
        </w:numPr>
        <w:spacing w:before="0" w:line="216" w:lineRule="auto"/>
        <w:rPr>
          <w:lang w:val="ru-RU"/>
        </w:rPr>
      </w:pPr>
      <w:r w:rsidRPr="00602A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02AD9" w:rsidRPr="00602AD9" w:rsidRDefault="00602AD9" w:rsidP="00602AD9">
      <w:pPr>
        <w:numPr>
          <w:ilvl w:val="0"/>
          <w:numId w:val="56"/>
        </w:numPr>
        <w:spacing w:before="0" w:line="216" w:lineRule="auto"/>
        <w:rPr>
          <w:lang w:val="ru-RU"/>
        </w:rPr>
      </w:pPr>
      <w:r w:rsidRPr="00602AD9">
        <w:rPr>
          <w:lang w:val="ru-RU"/>
        </w:rPr>
        <w:t>Служби БЗР и ЗОП ТЕНТ достави копију извештаја о повреди на раду запосленог који пружа услуге ТЕНТ.</w:t>
      </w:r>
    </w:p>
    <w:p w:rsidR="00602AD9" w:rsidRPr="00602AD9" w:rsidRDefault="00602AD9" w:rsidP="00602AD9">
      <w:pPr>
        <w:spacing w:before="0" w:line="216" w:lineRule="auto"/>
        <w:ind w:firstLine="567"/>
        <w:jc w:val="left"/>
        <w:rPr>
          <w:b/>
          <w:u w:val="single"/>
          <w:lang w:val="sr-Latn-CS"/>
        </w:rPr>
      </w:pPr>
      <w:r w:rsidRPr="00602AD9">
        <w:rPr>
          <w:b/>
          <w:u w:val="single"/>
          <w:lang w:val="sr-Latn-CS"/>
        </w:rPr>
        <w:t xml:space="preserve">III ОБАВЕЗЕ ТЕНТ ЗА ЗАПОСЛЕНЕ АНГАЖОВАНЕ ПО „НОРМА ЧАС“  </w:t>
      </w:r>
    </w:p>
    <w:p w:rsidR="00602AD9" w:rsidRPr="00602AD9" w:rsidRDefault="00602AD9" w:rsidP="00602AD9">
      <w:pPr>
        <w:spacing w:before="0" w:line="216" w:lineRule="auto"/>
        <w:ind w:firstLine="567"/>
        <w:rPr>
          <w:szCs w:val="20"/>
          <w:lang w:val="sr-Cyrl-CS"/>
        </w:rPr>
      </w:pPr>
      <w:r w:rsidRPr="00602AD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02AD9" w:rsidRPr="00602AD9" w:rsidRDefault="00602AD9" w:rsidP="00602AD9">
      <w:pPr>
        <w:numPr>
          <w:ilvl w:val="0"/>
          <w:numId w:val="51"/>
        </w:numPr>
        <w:tabs>
          <w:tab w:val="num" w:pos="360"/>
        </w:tabs>
        <w:spacing w:before="0" w:line="216" w:lineRule="auto"/>
        <w:ind w:left="357" w:hanging="357"/>
        <w:rPr>
          <w:lang w:val="ru-RU"/>
        </w:rPr>
      </w:pPr>
      <w:r w:rsidRPr="00602A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02AD9" w:rsidRPr="00602AD9" w:rsidRDefault="00602AD9" w:rsidP="00602AD9">
      <w:pPr>
        <w:numPr>
          <w:ilvl w:val="0"/>
          <w:numId w:val="51"/>
        </w:numPr>
        <w:tabs>
          <w:tab w:val="num" w:pos="360"/>
        </w:tabs>
        <w:spacing w:before="0" w:line="216" w:lineRule="auto"/>
        <w:ind w:left="357" w:hanging="357"/>
        <w:rPr>
          <w:lang w:val="ru-RU"/>
        </w:rPr>
      </w:pPr>
      <w:r w:rsidRPr="00602A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02AD9" w:rsidRPr="00602AD9" w:rsidRDefault="00602AD9" w:rsidP="00602AD9">
      <w:pPr>
        <w:numPr>
          <w:ilvl w:val="0"/>
          <w:numId w:val="51"/>
        </w:numPr>
        <w:tabs>
          <w:tab w:val="num" w:pos="360"/>
        </w:tabs>
        <w:spacing w:before="0" w:line="216" w:lineRule="auto"/>
        <w:ind w:left="357" w:hanging="357"/>
        <w:rPr>
          <w:lang w:val="ru-RU"/>
        </w:rPr>
      </w:pPr>
      <w:r w:rsidRPr="00602A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02AD9" w:rsidRPr="00602AD9" w:rsidRDefault="00602AD9" w:rsidP="00602AD9">
      <w:pPr>
        <w:numPr>
          <w:ilvl w:val="0"/>
          <w:numId w:val="51"/>
        </w:numPr>
        <w:tabs>
          <w:tab w:val="num" w:pos="360"/>
        </w:tabs>
        <w:spacing w:before="0" w:line="216" w:lineRule="auto"/>
        <w:ind w:left="357" w:hanging="357"/>
        <w:rPr>
          <w:lang w:val="ru-RU"/>
        </w:rPr>
      </w:pPr>
      <w:r w:rsidRPr="00602A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02AD9" w:rsidRPr="00602AD9" w:rsidRDefault="00602AD9" w:rsidP="00602AD9">
      <w:pPr>
        <w:spacing w:before="0" w:line="216" w:lineRule="auto"/>
        <w:ind w:firstLine="567"/>
        <w:rPr>
          <w:b/>
          <w:u w:val="single"/>
          <w:lang w:val="sr-Cyrl-RS"/>
        </w:rPr>
      </w:pPr>
      <w:r w:rsidRPr="00602AD9">
        <w:rPr>
          <w:b/>
          <w:u w:val="single"/>
          <w:lang w:val="sr-Cyrl-RS"/>
        </w:rPr>
        <w:t>IV НЕПОШТОВАЊЕ ПРАВИЛА</w:t>
      </w:r>
    </w:p>
    <w:p w:rsidR="00602AD9" w:rsidRPr="00602AD9" w:rsidRDefault="00602AD9" w:rsidP="00602AD9">
      <w:pPr>
        <w:spacing w:before="0" w:line="216" w:lineRule="auto"/>
        <w:ind w:firstLine="567"/>
        <w:rPr>
          <w:szCs w:val="20"/>
          <w:lang w:val="sr-Cyrl-CS"/>
        </w:rPr>
      </w:pPr>
      <w:r w:rsidRPr="00602AD9">
        <w:rPr>
          <w:szCs w:val="20"/>
          <w:lang w:val="sr-Cyrl-CS"/>
        </w:rPr>
        <w:t>Служба БЗР и ЗОП ТЕНТ, док траје извођење уговорених радова, врши контролу примене ових правила.</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02AD9" w:rsidRPr="00602AD9" w:rsidRDefault="00602AD9" w:rsidP="00602AD9">
      <w:pPr>
        <w:spacing w:before="0" w:line="216" w:lineRule="auto"/>
        <w:ind w:firstLine="567"/>
        <w:rPr>
          <w:szCs w:val="20"/>
          <w:lang w:val="sr-Cyrl-CS"/>
        </w:rPr>
      </w:pPr>
      <w:r w:rsidRPr="00602AD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02AD9" w:rsidRPr="00602AD9" w:rsidRDefault="00602AD9" w:rsidP="00602AD9">
      <w:pPr>
        <w:spacing w:before="0" w:line="216" w:lineRule="auto"/>
        <w:ind w:firstLine="567"/>
        <w:rPr>
          <w:szCs w:val="20"/>
          <w:lang w:val="sr-Cyrl-CS"/>
        </w:rPr>
      </w:pPr>
      <w:r w:rsidRPr="00602A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02AD9" w:rsidRPr="00602AD9" w:rsidRDefault="00602AD9" w:rsidP="00602AD9">
      <w:pPr>
        <w:spacing w:before="0" w:line="216" w:lineRule="auto"/>
        <w:ind w:firstLine="567"/>
        <w:rPr>
          <w:szCs w:val="20"/>
          <w:lang w:val="sr-Cyrl-CS"/>
        </w:rPr>
      </w:pPr>
      <w:r w:rsidRPr="00602A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02AD9" w:rsidRPr="00602AD9" w:rsidRDefault="00602AD9" w:rsidP="00602AD9">
      <w:pPr>
        <w:spacing w:before="0" w:line="216" w:lineRule="auto"/>
        <w:ind w:firstLine="567"/>
        <w:rPr>
          <w:szCs w:val="20"/>
          <w:lang w:val="sr-Cyrl-CS"/>
        </w:rPr>
      </w:pPr>
      <w:r w:rsidRPr="00602A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02AD9" w:rsidRPr="00602AD9" w:rsidRDefault="00602AD9" w:rsidP="00602AD9">
      <w:pPr>
        <w:spacing w:before="0" w:line="216" w:lineRule="auto"/>
        <w:ind w:firstLine="567"/>
        <w:rPr>
          <w:szCs w:val="20"/>
          <w:lang w:val="sr-Cyrl-CS"/>
        </w:rPr>
      </w:pPr>
      <w:r w:rsidRPr="00602AD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02AD9" w:rsidRPr="00602AD9" w:rsidRDefault="00602AD9" w:rsidP="00602AD9">
      <w:pPr>
        <w:spacing w:before="0" w:line="216" w:lineRule="auto"/>
        <w:ind w:firstLine="567"/>
        <w:rPr>
          <w:szCs w:val="20"/>
          <w:lang w:val="sr-Cyrl-CS"/>
        </w:rPr>
      </w:pPr>
      <w:r w:rsidRPr="00602AD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02AD9" w:rsidRPr="00602AD9" w:rsidRDefault="00602AD9" w:rsidP="00602AD9">
      <w:pPr>
        <w:spacing w:before="0" w:line="216" w:lineRule="auto"/>
        <w:ind w:firstLine="567"/>
        <w:rPr>
          <w:szCs w:val="20"/>
          <w:lang w:val="sr-Cyrl-CS"/>
        </w:rPr>
      </w:pPr>
      <w:r w:rsidRPr="00602AD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02AD9" w:rsidRPr="00602AD9" w:rsidRDefault="00602AD9" w:rsidP="00602AD9">
      <w:pPr>
        <w:spacing w:before="0" w:line="216" w:lineRule="auto"/>
        <w:ind w:firstLine="567"/>
        <w:rPr>
          <w:szCs w:val="20"/>
          <w:lang w:val="sr-Cyrl-CS"/>
        </w:rPr>
      </w:pPr>
      <w:r w:rsidRPr="00602AD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02AD9" w:rsidRPr="00602AD9" w:rsidRDefault="00602AD9" w:rsidP="00602AD9">
      <w:pPr>
        <w:spacing w:before="0" w:line="216" w:lineRule="auto"/>
        <w:ind w:firstLine="567"/>
        <w:rPr>
          <w:b/>
          <w:szCs w:val="20"/>
          <w:u w:val="single"/>
          <w:lang w:val="sr-Cyrl-RS"/>
        </w:rPr>
      </w:pPr>
      <w:r w:rsidRPr="00602AD9">
        <w:rPr>
          <w:b/>
          <w:szCs w:val="20"/>
          <w:u w:val="single"/>
          <w:lang w:val="sr-Latn-CS"/>
        </w:rPr>
        <w:t>V  САСТАНЦИ У ВЕЗИ БЕЗБЕДНОСТИ И ЗДРАВЉА НА РАДУ</w:t>
      </w:r>
    </w:p>
    <w:p w:rsidR="00602AD9" w:rsidRPr="00602AD9" w:rsidRDefault="00602AD9" w:rsidP="00602AD9">
      <w:pPr>
        <w:spacing w:before="0" w:line="216" w:lineRule="auto"/>
        <w:ind w:firstLine="567"/>
        <w:rPr>
          <w:b/>
          <w:szCs w:val="20"/>
          <w:u w:val="single"/>
          <w:lang w:val="sr-Latn-CS"/>
        </w:rPr>
      </w:pPr>
      <w:r w:rsidRPr="00602AD9">
        <w:rPr>
          <w:szCs w:val="20"/>
          <w:lang w:val="sr-Latn-CS"/>
        </w:rPr>
        <w:lastRenderedPageBreak/>
        <w:t>Прв</w:t>
      </w:r>
      <w:r w:rsidRPr="00602AD9">
        <w:rPr>
          <w:szCs w:val="20"/>
          <w:lang w:val="sr-Cyrl-CS"/>
        </w:rPr>
        <w:t>ом састанку за безбедност присуствују:</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лице за безбедност и здравље у ТЕНТ,</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 xml:space="preserve">инструктор БЗР и ЗОП из Службе за обуку кадрова. </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надзорни орган,</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одговорно лице извођача радова на градилишту и</w:t>
      </w:r>
    </w:p>
    <w:p w:rsidR="00602AD9" w:rsidRPr="00602AD9" w:rsidRDefault="00602AD9" w:rsidP="00602AD9">
      <w:pPr>
        <w:numPr>
          <w:ilvl w:val="1"/>
          <w:numId w:val="57"/>
        </w:numPr>
        <w:tabs>
          <w:tab w:val="num" w:pos="1134"/>
        </w:tabs>
        <w:spacing w:before="0" w:line="216" w:lineRule="auto"/>
        <w:ind w:left="1134"/>
        <w:rPr>
          <w:szCs w:val="20"/>
          <w:lang w:val="sr-Cyrl-CS"/>
        </w:rPr>
      </w:pPr>
      <w:r w:rsidRPr="00602AD9">
        <w:rPr>
          <w:szCs w:val="20"/>
          <w:lang w:val="sr-Cyrl-CS"/>
        </w:rPr>
        <w:t>одговорно лице за безбедност и здравље извођача радова.</w:t>
      </w:r>
      <w:r w:rsidRPr="00602AD9">
        <w:rPr>
          <w:szCs w:val="20"/>
          <w:lang w:val="sr-Latn-CS"/>
        </w:rPr>
        <w:t xml:space="preserve"> </w:t>
      </w:r>
    </w:p>
    <w:p w:rsidR="00602AD9" w:rsidRPr="00602AD9" w:rsidRDefault="00602AD9" w:rsidP="00602AD9">
      <w:pPr>
        <w:spacing w:before="0" w:line="216" w:lineRule="auto"/>
        <w:ind w:firstLine="567"/>
        <w:rPr>
          <w:szCs w:val="20"/>
          <w:lang w:val="sr-Latn-CS"/>
        </w:rPr>
      </w:pPr>
      <w:r w:rsidRPr="00602AD9">
        <w:rPr>
          <w:szCs w:val="20"/>
          <w:lang w:val="sr-Latn-CS"/>
        </w:rPr>
        <w:t xml:space="preserve">Садржај </w:t>
      </w:r>
      <w:r w:rsidRPr="00602AD9">
        <w:rPr>
          <w:szCs w:val="20"/>
          <w:lang w:val="ru-RU"/>
        </w:rPr>
        <w:t>првог</w:t>
      </w:r>
      <w:r w:rsidRPr="00602AD9">
        <w:rPr>
          <w:szCs w:val="20"/>
          <w:lang w:val="sr-Latn-CS"/>
        </w:rPr>
        <w:t xml:space="preserve"> састанка:</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sr-Latn-CS"/>
        </w:rPr>
        <w:t>Одређивање радног простора (контејнери за смештај радника, материјала, санитарни чворови, и др.)</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ru-RU"/>
        </w:rPr>
        <w:t xml:space="preserve">Упознавање са </w:t>
      </w:r>
      <w:r w:rsidRPr="00602AD9">
        <w:rPr>
          <w:lang w:val="sr-Cyrl-CS"/>
        </w:rPr>
        <w:t>опасностима и штетностима у термоенергетским постројењима и железничком саобраћају</w:t>
      </w:r>
      <w:r w:rsidRPr="00602AD9">
        <w:rPr>
          <w:b/>
          <w:i/>
          <w:lang w:val="sr-Cyrl-CS"/>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sr-Latn-CS"/>
        </w:rPr>
        <w:t>Прва помоћ (телефонски бројеви, процедуре, и др.)</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sr-Latn-CS"/>
        </w:rPr>
        <w:t>Противпожарна заштита (телефонски бројеви, процедуре, дозволе и др.), опасне материје (хемикалије, гас и горива)</w:t>
      </w:r>
      <w:r w:rsidRPr="00602AD9">
        <w:rPr>
          <w:lang w:val="sr-Cyrl-CS"/>
        </w:rPr>
        <w:t>, заштита животне средине</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sr-Latn-CS"/>
        </w:rPr>
        <w:t>Лична</w:t>
      </w:r>
      <w:r w:rsidRPr="00602AD9">
        <w:rPr>
          <w:lang w:val="ru-RU"/>
        </w:rPr>
        <w:t xml:space="preserve"> и колективна</w:t>
      </w:r>
      <w:r w:rsidRPr="00602AD9">
        <w:rPr>
          <w:lang w:val="sr-Latn-CS"/>
        </w:rPr>
        <w:t xml:space="preserve"> заштитна опрема</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sr-Latn-CS"/>
        </w:rPr>
        <w:t>Правила саобраћаја</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ru-RU"/>
        </w:rPr>
        <w:t>Одржавање</w:t>
      </w:r>
      <w:r w:rsidRPr="00602AD9">
        <w:rPr>
          <w:lang w:val="sr-Latn-CS"/>
        </w:rPr>
        <w:t xml:space="preserve"> и чишћење </w:t>
      </w:r>
      <w:r w:rsidRPr="00602AD9">
        <w:rPr>
          <w:lang w:val="ru-RU"/>
        </w:rPr>
        <w:t>радног простора;</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sr-Latn-CS"/>
        </w:rPr>
        <w:t>Имен</w:t>
      </w:r>
      <w:r w:rsidRPr="00602AD9">
        <w:rPr>
          <w:lang w:val="ru-RU"/>
        </w:rPr>
        <w:t xml:space="preserve">овање </w:t>
      </w:r>
      <w:r w:rsidRPr="00602AD9">
        <w:rPr>
          <w:lang w:val="sr-Latn-CS"/>
        </w:rPr>
        <w:t>одговор</w:t>
      </w:r>
      <w:r w:rsidRPr="00602AD9">
        <w:rPr>
          <w:lang w:val="ru-RU"/>
        </w:rPr>
        <w:t>них</w:t>
      </w:r>
      <w:r w:rsidRPr="00602AD9">
        <w:rPr>
          <w:lang w:val="sr-Latn-CS"/>
        </w:rPr>
        <w:t xml:space="preserve"> лица</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ru-RU"/>
        </w:rPr>
      </w:pPr>
      <w:r w:rsidRPr="00602AD9">
        <w:rPr>
          <w:lang w:val="ru-RU"/>
        </w:rPr>
        <w:t>Поступак у случају п</w:t>
      </w:r>
      <w:r w:rsidRPr="00602AD9">
        <w:rPr>
          <w:lang w:val="sr-Latn-CS"/>
        </w:rPr>
        <w:t>овреде на раду</w:t>
      </w:r>
      <w:r w:rsidRPr="00602AD9">
        <w:rPr>
          <w:lang w:val="ru-RU"/>
        </w:rPr>
        <w:t>;</w:t>
      </w:r>
    </w:p>
    <w:p w:rsidR="00602AD9" w:rsidRPr="00602AD9" w:rsidRDefault="00602AD9" w:rsidP="00602AD9">
      <w:pPr>
        <w:numPr>
          <w:ilvl w:val="1"/>
          <w:numId w:val="57"/>
        </w:numPr>
        <w:tabs>
          <w:tab w:val="num" w:pos="1134"/>
        </w:tabs>
        <w:spacing w:before="0" w:line="216" w:lineRule="auto"/>
        <w:ind w:left="1134"/>
        <w:rPr>
          <w:lang w:val="sr-Latn-CS"/>
        </w:rPr>
      </w:pPr>
      <w:r w:rsidRPr="00602AD9">
        <w:rPr>
          <w:lang w:val="sr-Latn-CS"/>
        </w:rPr>
        <w:t xml:space="preserve">Последице </w:t>
      </w:r>
      <w:r w:rsidRPr="00602AD9">
        <w:rPr>
          <w:lang w:val="ru-RU"/>
        </w:rPr>
        <w:t>непоштовања Правила безбедности на раду ТЕНТ и</w:t>
      </w:r>
    </w:p>
    <w:p w:rsidR="00602AD9" w:rsidRPr="00602AD9" w:rsidRDefault="00602AD9" w:rsidP="00602AD9">
      <w:pPr>
        <w:numPr>
          <w:ilvl w:val="1"/>
          <w:numId w:val="57"/>
        </w:numPr>
        <w:tabs>
          <w:tab w:val="num" w:pos="1134"/>
        </w:tabs>
        <w:spacing w:before="0" w:line="216" w:lineRule="auto"/>
        <w:ind w:left="1134"/>
        <w:rPr>
          <w:lang w:val="sr-Latn-CS"/>
        </w:rPr>
      </w:pPr>
      <w:r w:rsidRPr="00602AD9">
        <w:rPr>
          <w:lang w:val="ru-RU"/>
        </w:rPr>
        <w:t>План заједничких мера</w:t>
      </w:r>
    </w:p>
    <w:p w:rsidR="00602AD9" w:rsidRPr="00602AD9" w:rsidRDefault="00602AD9" w:rsidP="00602AD9">
      <w:pPr>
        <w:spacing w:before="0" w:line="216" w:lineRule="auto"/>
        <w:ind w:firstLine="567"/>
        <w:rPr>
          <w:szCs w:val="20"/>
          <w:lang w:val="sr-Latn-CS"/>
        </w:rPr>
      </w:pPr>
      <w:r w:rsidRPr="00602AD9">
        <w:rPr>
          <w:szCs w:val="20"/>
          <w:lang w:val="ru-RU"/>
        </w:rPr>
        <w:t xml:space="preserve">   </w:t>
      </w:r>
      <w:r w:rsidRPr="00602AD9">
        <w:rPr>
          <w:szCs w:val="20"/>
          <w:lang w:val="sr-Latn-CS"/>
        </w:rPr>
        <w:t>Редовни састанци (једном недељно) одржава</w:t>
      </w:r>
      <w:r w:rsidRPr="00602AD9">
        <w:rPr>
          <w:szCs w:val="20"/>
          <w:lang w:val="sr-Cyrl-CS"/>
        </w:rPr>
        <w:t>ју</w:t>
      </w:r>
      <w:r w:rsidRPr="00602AD9">
        <w:rPr>
          <w:szCs w:val="20"/>
          <w:lang w:val="sr-Latn-CS"/>
        </w:rPr>
        <w:t xml:space="preserve"> се са сваким извођачем посебно или са свим извођачима заједно. Састанак води </w:t>
      </w:r>
      <w:r w:rsidRPr="00602AD9">
        <w:rPr>
          <w:szCs w:val="20"/>
          <w:lang w:val="sr-Cyrl-CS"/>
        </w:rPr>
        <w:t>надзорни орган -</w:t>
      </w:r>
      <w:r w:rsidRPr="00602AD9">
        <w:rPr>
          <w:szCs w:val="20"/>
          <w:lang w:val="sr-Latn-CS"/>
        </w:rPr>
        <w:t xml:space="preserve"> вођа пројекта и одговорно лице за безбедност </w:t>
      </w:r>
      <w:r w:rsidRPr="00602AD9">
        <w:rPr>
          <w:szCs w:val="20"/>
          <w:lang w:val="sr-Cyrl-CS"/>
        </w:rPr>
        <w:t>ТЕНТ.</w:t>
      </w:r>
    </w:p>
    <w:p w:rsidR="00602AD9" w:rsidRPr="00602AD9" w:rsidRDefault="00602AD9" w:rsidP="00602AD9">
      <w:pPr>
        <w:spacing w:before="0" w:line="216" w:lineRule="auto"/>
        <w:ind w:firstLine="567"/>
        <w:rPr>
          <w:szCs w:val="20"/>
          <w:lang w:val="sr-Latn-CS"/>
        </w:rPr>
      </w:pPr>
      <w:r w:rsidRPr="00602AD9">
        <w:rPr>
          <w:szCs w:val="20"/>
          <w:lang w:val="sr-Latn-CS"/>
        </w:rPr>
        <w:t>Садржај</w:t>
      </w:r>
      <w:r w:rsidRPr="00602AD9">
        <w:rPr>
          <w:szCs w:val="20"/>
          <w:lang w:val="ru-RU"/>
        </w:rPr>
        <w:t xml:space="preserve"> редовног</w:t>
      </w:r>
      <w:r w:rsidRPr="00602AD9">
        <w:rPr>
          <w:szCs w:val="20"/>
          <w:lang w:val="sr-Latn-CS"/>
        </w:rPr>
        <w:t xml:space="preserve"> састанка:</w:t>
      </w:r>
    </w:p>
    <w:p w:rsidR="00602AD9" w:rsidRPr="00602AD9" w:rsidRDefault="00602AD9" w:rsidP="00602AD9">
      <w:pPr>
        <w:numPr>
          <w:ilvl w:val="1"/>
          <w:numId w:val="57"/>
        </w:numPr>
        <w:tabs>
          <w:tab w:val="num" w:pos="1134"/>
          <w:tab w:val="left" w:pos="7005"/>
        </w:tabs>
        <w:spacing w:before="0" w:line="216" w:lineRule="auto"/>
        <w:ind w:left="1134"/>
        <w:rPr>
          <w:lang w:val="ru-RU"/>
        </w:rPr>
      </w:pPr>
      <w:r w:rsidRPr="00602AD9">
        <w:rPr>
          <w:lang w:val="ru-RU"/>
        </w:rPr>
        <w:t xml:space="preserve">Стање </w:t>
      </w:r>
      <w:r w:rsidRPr="00602AD9">
        <w:rPr>
          <w:lang w:val="sr-Latn-CS"/>
        </w:rPr>
        <w:t>радног и складишног простора</w:t>
      </w:r>
      <w:r w:rsidRPr="00602AD9">
        <w:rPr>
          <w:lang w:val="ru-RU"/>
        </w:rPr>
        <w:t>;</w:t>
      </w:r>
    </w:p>
    <w:p w:rsidR="00602AD9" w:rsidRPr="00602AD9" w:rsidRDefault="00602AD9" w:rsidP="00602AD9">
      <w:pPr>
        <w:numPr>
          <w:ilvl w:val="1"/>
          <w:numId w:val="57"/>
        </w:numPr>
        <w:tabs>
          <w:tab w:val="num" w:pos="1134"/>
          <w:tab w:val="left" w:pos="7005"/>
        </w:tabs>
        <w:spacing w:before="0" w:line="216" w:lineRule="auto"/>
        <w:ind w:left="1134"/>
        <w:rPr>
          <w:lang w:val="ru-RU"/>
        </w:rPr>
      </w:pPr>
      <w:r w:rsidRPr="00602AD9">
        <w:rPr>
          <w:lang w:val="ru-RU"/>
        </w:rPr>
        <w:t>Стање</w:t>
      </w:r>
      <w:r w:rsidRPr="00602AD9">
        <w:rPr>
          <w:lang w:val="sr-Latn-CS"/>
        </w:rPr>
        <w:t xml:space="preserve"> противпожаре заштите, опасних материја (хемикалије, гас, горива)</w:t>
      </w:r>
      <w:r w:rsidRPr="00602AD9">
        <w:rPr>
          <w:lang w:val="ru-RU"/>
        </w:rPr>
        <w:t>;</w:t>
      </w:r>
    </w:p>
    <w:p w:rsidR="00602AD9" w:rsidRPr="00602AD9" w:rsidRDefault="00602AD9" w:rsidP="00602AD9">
      <w:pPr>
        <w:numPr>
          <w:ilvl w:val="1"/>
          <w:numId w:val="57"/>
        </w:numPr>
        <w:tabs>
          <w:tab w:val="num" w:pos="1134"/>
          <w:tab w:val="left" w:pos="7005"/>
        </w:tabs>
        <w:spacing w:before="0" w:line="216" w:lineRule="auto"/>
        <w:ind w:left="1134"/>
        <w:rPr>
          <w:lang w:val="ru-RU"/>
        </w:rPr>
      </w:pPr>
      <w:r w:rsidRPr="00602AD9">
        <w:rPr>
          <w:lang w:val="ru-RU"/>
        </w:rPr>
        <w:t>Коришћење л</w:t>
      </w:r>
      <w:r w:rsidRPr="00602AD9">
        <w:rPr>
          <w:lang w:val="sr-Latn-CS"/>
        </w:rPr>
        <w:t xml:space="preserve">ичне </w:t>
      </w:r>
      <w:r w:rsidRPr="00602AD9">
        <w:rPr>
          <w:lang w:val="ru-RU"/>
        </w:rPr>
        <w:t>и колективне</w:t>
      </w:r>
      <w:r w:rsidRPr="00602AD9">
        <w:rPr>
          <w:lang w:val="sr-Latn-CS"/>
        </w:rPr>
        <w:t xml:space="preserve"> заштитне опреме</w:t>
      </w:r>
      <w:r w:rsidRPr="00602AD9">
        <w:rPr>
          <w:lang w:val="ru-RU"/>
        </w:rPr>
        <w:t>;</w:t>
      </w:r>
    </w:p>
    <w:p w:rsidR="00602AD9" w:rsidRPr="00602AD9" w:rsidRDefault="00602AD9" w:rsidP="00602AD9">
      <w:pPr>
        <w:numPr>
          <w:ilvl w:val="1"/>
          <w:numId w:val="57"/>
        </w:numPr>
        <w:tabs>
          <w:tab w:val="num" w:pos="1134"/>
          <w:tab w:val="left" w:pos="7005"/>
        </w:tabs>
        <w:spacing w:before="0" w:line="216" w:lineRule="auto"/>
        <w:ind w:left="1134"/>
        <w:rPr>
          <w:lang w:val="ru-RU"/>
        </w:rPr>
      </w:pPr>
      <w:r w:rsidRPr="00602AD9">
        <w:rPr>
          <w:lang w:val="ru-RU"/>
        </w:rPr>
        <w:t>Поштовање п</w:t>
      </w:r>
      <w:r w:rsidRPr="00602AD9">
        <w:rPr>
          <w:lang w:val="sr-Latn-CS"/>
        </w:rPr>
        <w:t>равила саобраћаја</w:t>
      </w:r>
      <w:r w:rsidRPr="00602AD9">
        <w:rPr>
          <w:lang w:val="ru-RU"/>
        </w:rPr>
        <w:t>;</w:t>
      </w:r>
    </w:p>
    <w:p w:rsidR="00602AD9" w:rsidRPr="00602AD9" w:rsidRDefault="00602AD9" w:rsidP="00602AD9">
      <w:pPr>
        <w:numPr>
          <w:ilvl w:val="1"/>
          <w:numId w:val="57"/>
        </w:numPr>
        <w:tabs>
          <w:tab w:val="num" w:pos="1134"/>
          <w:tab w:val="left" w:pos="7005"/>
        </w:tabs>
        <w:spacing w:before="0" w:line="216" w:lineRule="auto"/>
        <w:ind w:left="1134"/>
        <w:rPr>
          <w:lang w:val="ru-RU"/>
        </w:rPr>
      </w:pPr>
      <w:r w:rsidRPr="00602AD9">
        <w:rPr>
          <w:lang w:val="sr-Latn-CS"/>
        </w:rPr>
        <w:t>Процене ризика од повреда</w:t>
      </w:r>
      <w:r w:rsidRPr="00602AD9">
        <w:rPr>
          <w:lang w:val="ru-RU"/>
        </w:rPr>
        <w:t xml:space="preserve"> и</w:t>
      </w:r>
    </w:p>
    <w:p w:rsidR="00602AD9" w:rsidRPr="00602AD9" w:rsidRDefault="00602AD9" w:rsidP="00602AD9">
      <w:pPr>
        <w:numPr>
          <w:ilvl w:val="1"/>
          <w:numId w:val="57"/>
        </w:numPr>
        <w:tabs>
          <w:tab w:val="num" w:pos="1134"/>
          <w:tab w:val="left" w:pos="7005"/>
        </w:tabs>
        <w:spacing w:before="0" w:line="216" w:lineRule="auto"/>
        <w:ind w:left="1134"/>
        <w:rPr>
          <w:lang w:val="sr-Latn-CS"/>
        </w:rPr>
      </w:pPr>
      <w:r w:rsidRPr="00602AD9">
        <w:rPr>
          <w:lang w:val="sr-Latn-CS"/>
        </w:rPr>
        <w:t>Могућност побољшања безбедности</w:t>
      </w:r>
      <w:r w:rsidRPr="00602AD9">
        <w:rPr>
          <w:lang w:val="ru-RU"/>
        </w:rPr>
        <w:t xml:space="preserve"> и здравља на</w:t>
      </w:r>
      <w:r w:rsidRPr="00602AD9">
        <w:rPr>
          <w:lang w:val="sr-Latn-CS"/>
        </w:rPr>
        <w:t xml:space="preserve"> рад</w:t>
      </w:r>
      <w:r w:rsidRPr="00602AD9">
        <w:rPr>
          <w:lang w:val="ru-RU"/>
        </w:rPr>
        <w:t>у</w:t>
      </w:r>
      <w:r w:rsidRPr="00602AD9">
        <w:rPr>
          <w:lang w:val="sr-Latn-CS"/>
        </w:rPr>
        <w:t>.</w:t>
      </w: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Default="00602AD9" w:rsidP="00DB64EA">
      <w:pPr>
        <w:pStyle w:val="KDParagraf"/>
        <w:spacing w:before="0"/>
        <w:rPr>
          <w:rFonts w:cs="Arial"/>
          <w:lang w:val="sr-Cyrl-RS"/>
        </w:rPr>
      </w:pPr>
    </w:p>
    <w:p w:rsidR="00602AD9" w:rsidRPr="00602AD9" w:rsidRDefault="00602AD9" w:rsidP="00DB64EA">
      <w:pPr>
        <w:pStyle w:val="KDParagraf"/>
        <w:spacing w:before="0"/>
        <w:rPr>
          <w:rFonts w:cs="Arial"/>
          <w:lang w:val="sr-Cyrl-RS"/>
        </w:rPr>
      </w:pPr>
    </w:p>
    <w:p w:rsidR="004D2983" w:rsidRPr="00602AD9" w:rsidRDefault="004D2983" w:rsidP="00343A18">
      <w:pPr>
        <w:pStyle w:val="KDParagraf"/>
        <w:spacing w:before="0"/>
        <w:rPr>
          <w:rFonts w:eastAsia="Calibri" w:cs="Arial"/>
          <w:noProof/>
          <w:color w:val="00B0F0"/>
          <w:lang w:val="sr-Cyrl-R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602AD9">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B30" w:rsidRDefault="008B3B30">
      <w:r>
        <w:separator/>
      </w:r>
    </w:p>
    <w:p w:rsidR="008B3B30" w:rsidRDefault="008B3B30"/>
  </w:endnote>
  <w:endnote w:type="continuationSeparator" w:id="0">
    <w:p w:rsidR="008B3B30" w:rsidRDefault="008B3B30">
      <w:r>
        <w:continuationSeparator/>
      </w:r>
    </w:p>
    <w:p w:rsidR="008B3B30" w:rsidRDefault="008B3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F5" w:rsidRDefault="00367BF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7BF5" w:rsidRDefault="00367BF5" w:rsidP="00841BE7">
    <w:pPr>
      <w:pStyle w:val="Footer"/>
      <w:ind w:right="360"/>
    </w:pPr>
  </w:p>
  <w:p w:rsidR="00367BF5" w:rsidRDefault="00367BF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F5" w:rsidRPr="00EC5BB4" w:rsidRDefault="00367B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28D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28DE">
      <w:rPr>
        <w:rStyle w:val="PageNumber"/>
        <w:rFonts w:cs="Arial"/>
        <w:b/>
        <w:noProof/>
        <w:szCs w:val="24"/>
      </w:rPr>
      <w:t>88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F5" w:rsidRPr="00EC5BB4" w:rsidRDefault="00367B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28D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28DE">
      <w:rPr>
        <w:rStyle w:val="PageNumber"/>
        <w:rFonts w:cs="Arial"/>
        <w:b/>
        <w:noProof/>
        <w:szCs w:val="24"/>
      </w:rPr>
      <w:t>88</w:t>
    </w:r>
    <w:r w:rsidRPr="00EC5BB4">
      <w:rPr>
        <w:rStyle w:val="PageNumber"/>
        <w:rFonts w:cs="Arial"/>
        <w:b/>
        <w:szCs w:val="24"/>
      </w:rPr>
      <w:fldChar w:fldCharType="end"/>
    </w:r>
  </w:p>
  <w:p w:rsidR="00367BF5" w:rsidRDefault="00367B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B30" w:rsidRDefault="008B3B30">
      <w:r>
        <w:separator/>
      </w:r>
    </w:p>
    <w:p w:rsidR="008B3B30" w:rsidRDefault="008B3B30"/>
  </w:footnote>
  <w:footnote w:type="continuationSeparator" w:id="0">
    <w:p w:rsidR="008B3B30" w:rsidRDefault="008B3B30">
      <w:r>
        <w:continuationSeparator/>
      </w:r>
    </w:p>
    <w:p w:rsidR="008B3B30" w:rsidRDefault="008B3B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F5" w:rsidRDefault="00367BF5" w:rsidP="004276AD">
    <w:pPr>
      <w:pStyle w:val="Header"/>
      <w:rPr>
        <w:sz w:val="20"/>
      </w:rPr>
    </w:pPr>
  </w:p>
  <w:p w:rsidR="00367BF5" w:rsidRPr="0047219C" w:rsidRDefault="00367BF5" w:rsidP="004276AD">
    <w:pPr>
      <w:pStyle w:val="Header"/>
      <w:rPr>
        <w:sz w:val="20"/>
        <w:szCs w:val="24"/>
        <w:lang w:val="sr-Cyrl-RS"/>
      </w:rPr>
    </w:pPr>
    <w:r w:rsidRPr="0047219C">
      <w:rPr>
        <w:sz w:val="20"/>
        <w:szCs w:val="24"/>
      </w:rPr>
      <w:t>ЈП „Електропривреда Србије“ Београд          Конкурсна документација ЈН</w:t>
    </w:r>
    <w:r w:rsidRPr="0047219C">
      <w:rPr>
        <w:b/>
        <w:sz w:val="20"/>
        <w:szCs w:val="24"/>
        <w:lang w:val="sr-Cyrl-RS"/>
      </w:rPr>
      <w:t xml:space="preserve"> </w:t>
    </w:r>
    <w:r w:rsidRPr="0047219C">
      <w:rPr>
        <w:sz w:val="20"/>
      </w:rPr>
      <w:t>1208/2018 (</w:t>
    </w:r>
    <w:r w:rsidRPr="0047219C">
      <w:rPr>
        <w:rFonts w:eastAsia="Arial" w:cs="Arial"/>
        <w:color w:val="000000"/>
        <w:sz w:val="20"/>
        <w:lang w:val="sr-Cyrl-RS" w:eastAsia="sr-Cyrl-RS"/>
      </w:rPr>
      <w:t>3000/1690/2018</w:t>
    </w:r>
    <w:r w:rsidRPr="0047219C">
      <w:rPr>
        <w:sz w:val="20"/>
      </w:rPr>
      <w:t>)</w:t>
    </w:r>
  </w:p>
  <w:p w:rsidR="00367BF5" w:rsidRPr="004276AD" w:rsidRDefault="00367BF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F5" w:rsidRDefault="00367BF5" w:rsidP="004276AD">
    <w:pPr>
      <w:pStyle w:val="Header"/>
    </w:pPr>
  </w:p>
  <w:p w:rsidR="00367BF5" w:rsidRPr="00056C38" w:rsidRDefault="00367BF5" w:rsidP="004276AD">
    <w:pPr>
      <w:pStyle w:val="Header"/>
      <w:rPr>
        <w:sz w:val="20"/>
        <w:szCs w:val="24"/>
      </w:rPr>
    </w:pPr>
    <w:r w:rsidRPr="00056C38">
      <w:rPr>
        <w:sz w:val="20"/>
        <w:szCs w:val="24"/>
      </w:rPr>
      <w:t>ЈП „Електропривреда Србије“ Београд    Конкурсна документација ЈН</w:t>
    </w:r>
    <w:r w:rsidRPr="00056C38">
      <w:rPr>
        <w:sz w:val="20"/>
        <w:szCs w:val="24"/>
        <w:lang w:val="sr-Cyrl-RS"/>
      </w:rPr>
      <w:t xml:space="preserve"> </w:t>
    </w:r>
    <w:r w:rsidRPr="00056C38">
      <w:rPr>
        <w:sz w:val="20"/>
      </w:rPr>
      <w:t>1208/2018 (</w:t>
    </w:r>
    <w:r w:rsidRPr="00056C38">
      <w:rPr>
        <w:rFonts w:eastAsia="Arial" w:cs="Arial"/>
        <w:color w:val="000000"/>
        <w:sz w:val="20"/>
        <w:lang w:val="sr-Cyrl-RS" w:eastAsia="sr-Cyrl-RS"/>
      </w:rPr>
      <w:t>3000/1690/2018</w:t>
    </w:r>
    <w:r w:rsidRPr="00056C38">
      <w:rPr>
        <w:sz w:val="20"/>
      </w:rPr>
      <w:t>)</w:t>
    </w:r>
  </w:p>
  <w:p w:rsidR="00367BF5" w:rsidRPr="00210557" w:rsidRDefault="00367BF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9C3433"/>
    <w:multiLevelType w:val="hybridMultilevel"/>
    <w:tmpl w:val="88E8C2C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CFC6308"/>
    <w:multiLevelType w:val="hybridMultilevel"/>
    <w:tmpl w:val="3028E75A"/>
    <w:lvl w:ilvl="0" w:tplc="C7FEEA4E">
      <w:start w:val="1"/>
      <w:numFmt w:val="bullet"/>
      <w:lvlText w:val="-"/>
      <w:lvlJc w:val="left"/>
      <w:pPr>
        <w:ind w:left="720" w:hanging="360"/>
      </w:pPr>
      <w:rPr>
        <w:rFonts w:ascii="Arial" w:eastAsia="TimesNewRomanPSMT"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E97591F"/>
    <w:multiLevelType w:val="hybridMultilevel"/>
    <w:tmpl w:val="9F74CA3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30D481A"/>
    <w:multiLevelType w:val="hybridMultilevel"/>
    <w:tmpl w:val="F8124FDE"/>
    <w:lvl w:ilvl="0" w:tplc="630C4F34">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2">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06567AD"/>
    <w:multiLevelType w:val="hybridMultilevel"/>
    <w:tmpl w:val="B5E24020"/>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2">
    <w:nsid w:val="660E7C00"/>
    <w:multiLevelType w:val="hybridMultilevel"/>
    <w:tmpl w:val="CFC69506"/>
    <w:lvl w:ilvl="0" w:tplc="3B64EFF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0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11"/>
  </w:num>
  <w:num w:numId="2">
    <w:abstractNumId w:val="73"/>
  </w:num>
  <w:num w:numId="3">
    <w:abstractNumId w:val="101"/>
  </w:num>
  <w:num w:numId="4">
    <w:abstractNumId w:val="60"/>
  </w:num>
  <w:num w:numId="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15"/>
  </w:num>
  <w:num w:numId="8">
    <w:abstractNumId w:val="80"/>
  </w:num>
  <w:num w:numId="9">
    <w:abstractNumId w:val="116"/>
  </w:num>
  <w:num w:numId="10">
    <w:abstractNumId w:val="86"/>
  </w:num>
  <w:num w:numId="11">
    <w:abstractNumId w:val="76"/>
  </w:num>
  <w:num w:numId="12">
    <w:abstractNumId w:val="65"/>
  </w:num>
  <w:num w:numId="13">
    <w:abstractNumId w:val="61"/>
  </w:num>
  <w:num w:numId="14">
    <w:abstractNumId w:val="117"/>
  </w:num>
  <w:num w:numId="15">
    <w:abstractNumId w:val="77"/>
  </w:num>
  <w:num w:numId="16">
    <w:abstractNumId w:val="78"/>
  </w:num>
  <w:num w:numId="17">
    <w:abstractNumId w:val="72"/>
  </w:num>
  <w:num w:numId="18">
    <w:abstractNumId w:val="103"/>
  </w:num>
  <w:num w:numId="19">
    <w:abstractNumId w:val="62"/>
  </w:num>
  <w:num w:numId="20">
    <w:abstractNumId w:val="94"/>
  </w:num>
  <w:num w:numId="21">
    <w:abstractNumId w:val="75"/>
  </w:num>
  <w:num w:numId="22">
    <w:abstractNumId w:val="52"/>
  </w:num>
  <w:num w:numId="23">
    <w:abstractNumId w:val="68"/>
  </w:num>
  <w:num w:numId="24">
    <w:abstractNumId w:val="108"/>
  </w:num>
  <w:num w:numId="25">
    <w:abstractNumId w:val="87"/>
  </w:num>
  <w:num w:numId="26">
    <w:abstractNumId w:val="83"/>
  </w:num>
  <w:num w:numId="27">
    <w:abstractNumId w:val="49"/>
  </w:num>
  <w:num w:numId="28">
    <w:abstractNumId w:val="74"/>
  </w:num>
  <w:num w:numId="29">
    <w:abstractNumId w:val="82"/>
  </w:num>
  <w:num w:numId="30">
    <w:abstractNumId w:val="97"/>
  </w:num>
  <w:num w:numId="31">
    <w:abstractNumId w:val="89"/>
  </w:num>
  <w:num w:numId="32">
    <w:abstractNumId w:val="69"/>
  </w:num>
  <w:num w:numId="33">
    <w:abstractNumId w:val="70"/>
  </w:num>
  <w:num w:numId="34">
    <w:abstractNumId w:val="58"/>
  </w:num>
  <w:num w:numId="35">
    <w:abstractNumId w:val="105"/>
  </w:num>
  <w:num w:numId="36">
    <w:abstractNumId w:val="107"/>
  </w:num>
  <w:num w:numId="37">
    <w:abstractNumId w:val="98"/>
  </w:num>
  <w:num w:numId="38">
    <w:abstractNumId w:val="91"/>
  </w:num>
  <w:num w:numId="39">
    <w:abstractNumId w:val="95"/>
  </w:num>
  <w:num w:numId="40">
    <w:abstractNumId w:val="106"/>
  </w:num>
  <w:num w:numId="41">
    <w:abstractNumId w:val="85"/>
  </w:num>
  <w:num w:numId="4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9"/>
  </w:num>
  <w:num w:numId="49">
    <w:abstractNumId w:val="88"/>
  </w:num>
  <w:num w:numId="50">
    <w:abstractNumId w:val="53"/>
  </w:num>
  <w:num w:numId="51">
    <w:abstractNumId w:val="79"/>
  </w:num>
  <w:num w:numId="52">
    <w:abstractNumId w:val="96"/>
  </w:num>
  <w:num w:numId="53">
    <w:abstractNumId w:val="51"/>
  </w:num>
  <w:num w:numId="54">
    <w:abstractNumId w:val="54"/>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2"/>
  </w:num>
  <w:num w:numId="59">
    <w:abstractNumId w:val="8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7A3"/>
    <w:rsid w:val="00056C38"/>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46F"/>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34"/>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844"/>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0EB"/>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835"/>
    <w:rsid w:val="00104B87"/>
    <w:rsid w:val="00104FAA"/>
    <w:rsid w:val="00105121"/>
    <w:rsid w:val="001054E1"/>
    <w:rsid w:val="001056CC"/>
    <w:rsid w:val="0010570A"/>
    <w:rsid w:val="00105988"/>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77F88"/>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750"/>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542"/>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515"/>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39"/>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5"/>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E8"/>
    <w:rsid w:val="003A4822"/>
    <w:rsid w:val="003A492D"/>
    <w:rsid w:val="003A4B3A"/>
    <w:rsid w:val="003A58C5"/>
    <w:rsid w:val="003A5AAB"/>
    <w:rsid w:val="003A5AD4"/>
    <w:rsid w:val="003A5B11"/>
    <w:rsid w:val="003A5BD4"/>
    <w:rsid w:val="003A5D72"/>
    <w:rsid w:val="003A681D"/>
    <w:rsid w:val="003A6DE8"/>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A0A"/>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19C"/>
    <w:rsid w:val="004722E0"/>
    <w:rsid w:val="004728B7"/>
    <w:rsid w:val="00472BF8"/>
    <w:rsid w:val="00472DAF"/>
    <w:rsid w:val="00472EC5"/>
    <w:rsid w:val="004730EC"/>
    <w:rsid w:val="00473394"/>
    <w:rsid w:val="0047385E"/>
    <w:rsid w:val="00473AD5"/>
    <w:rsid w:val="00473CD4"/>
    <w:rsid w:val="004740BE"/>
    <w:rsid w:val="00474214"/>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4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EA6"/>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9E"/>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AD9"/>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2E5"/>
    <w:rsid w:val="0063038F"/>
    <w:rsid w:val="00630421"/>
    <w:rsid w:val="00630EB5"/>
    <w:rsid w:val="00631036"/>
    <w:rsid w:val="006311AA"/>
    <w:rsid w:val="00631454"/>
    <w:rsid w:val="006318B6"/>
    <w:rsid w:val="00631E7E"/>
    <w:rsid w:val="006327A1"/>
    <w:rsid w:val="006328D3"/>
    <w:rsid w:val="00632DA2"/>
    <w:rsid w:val="00632FBA"/>
    <w:rsid w:val="00633020"/>
    <w:rsid w:val="00633DAC"/>
    <w:rsid w:val="00633DC1"/>
    <w:rsid w:val="00633E87"/>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267"/>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98"/>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AC0"/>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1A0"/>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BB5"/>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53"/>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B30"/>
    <w:rsid w:val="008B4192"/>
    <w:rsid w:val="008B4533"/>
    <w:rsid w:val="008B46D9"/>
    <w:rsid w:val="008B48B6"/>
    <w:rsid w:val="008B4B02"/>
    <w:rsid w:val="008B4F7E"/>
    <w:rsid w:val="008B51D9"/>
    <w:rsid w:val="008B5E2C"/>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8DE"/>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14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F34"/>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8FC"/>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1AA"/>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2CC"/>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AB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A8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2F6A"/>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F6"/>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BBE"/>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9D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3F6D"/>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CD3"/>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9B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560"/>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02"/>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DC"/>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C40"/>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0941955">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ivica.dej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sasa.jovano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00.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01.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02.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03.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04.xml><?xml version="1.0" encoding="utf-8"?>
<ds:datastoreItem xmlns:ds="http://schemas.openxmlformats.org/officeDocument/2006/customXml" ds:itemID="{692580BA-718D-4241-97AA-85767F6E9881}">
  <ds:schemaRefs>
    <ds:schemaRef ds:uri="http://schemas.openxmlformats.org/officeDocument/2006/bibliography"/>
  </ds:schemaRefs>
</ds:datastoreItem>
</file>

<file path=customXml/itemProps105.xml><?xml version="1.0" encoding="utf-8"?>
<ds:datastoreItem xmlns:ds="http://schemas.openxmlformats.org/officeDocument/2006/customXml" ds:itemID="{36DAF428-44E5-4AB3-A367-EAD54EA0DDAD}">
  <ds:schemaRefs>
    <ds:schemaRef ds:uri="http://schemas.openxmlformats.org/officeDocument/2006/bibliography"/>
  </ds:schemaRefs>
</ds:datastoreItem>
</file>

<file path=customXml/itemProps106.xml><?xml version="1.0" encoding="utf-8"?>
<ds:datastoreItem xmlns:ds="http://schemas.openxmlformats.org/officeDocument/2006/customXml" ds:itemID="{7F8571C5-C8A3-408C-894B-D9E97A637630}">
  <ds:schemaRefs>
    <ds:schemaRef ds:uri="http://schemas.openxmlformats.org/officeDocument/2006/bibliography"/>
  </ds:schemaRefs>
</ds:datastoreItem>
</file>

<file path=customXml/itemProps107.xml><?xml version="1.0" encoding="utf-8"?>
<ds:datastoreItem xmlns:ds="http://schemas.openxmlformats.org/officeDocument/2006/customXml" ds:itemID="{4981878C-BDBA-4E43-BD70-F9775F47BE33}">
  <ds:schemaRefs>
    <ds:schemaRef ds:uri="http://schemas.openxmlformats.org/officeDocument/2006/bibliography"/>
  </ds:schemaRefs>
</ds:datastoreItem>
</file>

<file path=customXml/itemProps108.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09.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1.xml><?xml version="1.0" encoding="utf-8"?>
<ds:datastoreItem xmlns:ds="http://schemas.openxmlformats.org/officeDocument/2006/customXml" ds:itemID="{210B2DCE-995D-4F3E-B33B-7B5CCFEE0384}">
  <ds:schemaRefs>
    <ds:schemaRef ds:uri="http://schemas.openxmlformats.org/officeDocument/2006/bibliography"/>
  </ds:schemaRefs>
</ds:datastoreItem>
</file>

<file path=customXml/itemProps110.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11.xml><?xml version="1.0" encoding="utf-8"?>
<ds:datastoreItem xmlns:ds="http://schemas.openxmlformats.org/officeDocument/2006/customXml" ds:itemID="{275ECC34-A804-41D4-BCF1-6506403BF84C}">
  <ds:schemaRefs>
    <ds:schemaRef ds:uri="http://schemas.openxmlformats.org/officeDocument/2006/bibliography"/>
  </ds:schemaRefs>
</ds:datastoreItem>
</file>

<file path=customXml/itemProps112.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13.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14.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15.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16.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17.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18.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19.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2.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0.xml><?xml version="1.0" encoding="utf-8"?>
<ds:datastoreItem xmlns:ds="http://schemas.openxmlformats.org/officeDocument/2006/customXml" ds:itemID="{A39D4FBF-5C3E-4E31-B3F3-09A2EC324589}">
  <ds:schemaRefs>
    <ds:schemaRef ds:uri="http://schemas.openxmlformats.org/officeDocument/2006/bibliography"/>
  </ds:schemaRefs>
</ds:datastoreItem>
</file>

<file path=customXml/itemProps121.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22.xml><?xml version="1.0" encoding="utf-8"?>
<ds:datastoreItem xmlns:ds="http://schemas.openxmlformats.org/officeDocument/2006/customXml" ds:itemID="{BC5FA1F5-A0ED-43AE-BD03-2668B61033EC}">
  <ds:schemaRefs>
    <ds:schemaRef ds:uri="http://schemas.openxmlformats.org/officeDocument/2006/bibliography"/>
  </ds:schemaRefs>
</ds:datastoreItem>
</file>

<file path=customXml/itemProps123.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24.xml><?xml version="1.0" encoding="utf-8"?>
<ds:datastoreItem xmlns:ds="http://schemas.openxmlformats.org/officeDocument/2006/customXml" ds:itemID="{F9873D2C-633B-48AB-9E7F-91461FA15E4E}">
  <ds:schemaRefs>
    <ds:schemaRef ds:uri="http://schemas.openxmlformats.org/officeDocument/2006/bibliography"/>
  </ds:schemaRefs>
</ds:datastoreItem>
</file>

<file path=customXml/itemProps125.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26.xml><?xml version="1.0" encoding="utf-8"?>
<ds:datastoreItem xmlns:ds="http://schemas.openxmlformats.org/officeDocument/2006/customXml" ds:itemID="{8BB3563F-A5CE-4BD4-8C14-37395113DBAA}">
  <ds:schemaRefs>
    <ds:schemaRef ds:uri="http://schemas.openxmlformats.org/officeDocument/2006/bibliography"/>
  </ds:schemaRefs>
</ds:datastoreItem>
</file>

<file path=customXml/itemProps127.xml><?xml version="1.0" encoding="utf-8"?>
<ds:datastoreItem xmlns:ds="http://schemas.openxmlformats.org/officeDocument/2006/customXml" ds:itemID="{C7DFF06B-A82D-4DDC-91FA-AB51A3540842}">
  <ds:schemaRefs>
    <ds:schemaRef ds:uri="http://schemas.openxmlformats.org/officeDocument/2006/bibliography"/>
  </ds:schemaRefs>
</ds:datastoreItem>
</file>

<file path=customXml/itemProps128.xml><?xml version="1.0" encoding="utf-8"?>
<ds:datastoreItem xmlns:ds="http://schemas.openxmlformats.org/officeDocument/2006/customXml" ds:itemID="{4AC8E1A2-7040-413B-8243-E596ABBA2A3C}">
  <ds:schemaRefs>
    <ds:schemaRef ds:uri="http://schemas.openxmlformats.org/officeDocument/2006/bibliography"/>
  </ds:schemaRefs>
</ds:datastoreItem>
</file>

<file path=customXml/itemProps129.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3.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30.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31.xml><?xml version="1.0" encoding="utf-8"?>
<ds:datastoreItem xmlns:ds="http://schemas.openxmlformats.org/officeDocument/2006/customXml" ds:itemID="{FCCED863-81BE-4103-BD59-B44553E9CD19}">
  <ds:schemaRefs>
    <ds:schemaRef ds:uri="http://schemas.openxmlformats.org/officeDocument/2006/bibliography"/>
  </ds:schemaRefs>
</ds:datastoreItem>
</file>

<file path=customXml/itemProps132.xml><?xml version="1.0" encoding="utf-8"?>
<ds:datastoreItem xmlns:ds="http://schemas.openxmlformats.org/officeDocument/2006/customXml" ds:itemID="{21C18402-EA07-4F12-85AD-AC07E2D5D837}">
  <ds:schemaRefs>
    <ds:schemaRef ds:uri="http://schemas.openxmlformats.org/officeDocument/2006/bibliography"/>
  </ds:schemaRefs>
</ds:datastoreItem>
</file>

<file path=customXml/itemProps133.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34.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3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6.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37.xml><?xml version="1.0" encoding="utf-8"?>
<ds:datastoreItem xmlns:ds="http://schemas.openxmlformats.org/officeDocument/2006/customXml" ds:itemID="{C89E99D0-844C-42E0-B31E-29B3D2294447}">
  <ds:schemaRefs>
    <ds:schemaRef ds:uri="http://schemas.openxmlformats.org/officeDocument/2006/bibliography"/>
  </ds:schemaRefs>
</ds:datastoreItem>
</file>

<file path=customXml/itemProps138.xml><?xml version="1.0" encoding="utf-8"?>
<ds:datastoreItem xmlns:ds="http://schemas.openxmlformats.org/officeDocument/2006/customXml" ds:itemID="{EDECB367-5C5D-4318-B863-DFFC6790E325}">
  <ds:schemaRefs>
    <ds:schemaRef ds:uri="http://schemas.openxmlformats.org/officeDocument/2006/bibliography"/>
  </ds:schemaRefs>
</ds:datastoreItem>
</file>

<file path=customXml/itemProps139.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4.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40.xml><?xml version="1.0" encoding="utf-8"?>
<ds:datastoreItem xmlns:ds="http://schemas.openxmlformats.org/officeDocument/2006/customXml" ds:itemID="{EF899E36-2B11-40D7-9C37-A9CFA5260E56}">
  <ds:schemaRefs>
    <ds:schemaRef ds:uri="http://schemas.openxmlformats.org/officeDocument/2006/bibliography"/>
  </ds:schemaRefs>
</ds:datastoreItem>
</file>

<file path=customXml/itemProps141.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42.xml><?xml version="1.0" encoding="utf-8"?>
<ds:datastoreItem xmlns:ds="http://schemas.openxmlformats.org/officeDocument/2006/customXml" ds:itemID="{E4E81092-871B-4659-80CC-1A296BFCF371}">
  <ds:schemaRefs>
    <ds:schemaRef ds:uri="http://schemas.openxmlformats.org/officeDocument/2006/bibliography"/>
  </ds:schemaRefs>
</ds:datastoreItem>
</file>

<file path=customXml/itemProps143.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44.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4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46.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47.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4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49.xml><?xml version="1.0" encoding="utf-8"?>
<ds:datastoreItem xmlns:ds="http://schemas.openxmlformats.org/officeDocument/2006/customXml" ds:itemID="{544F7009-864A-4F85-8551-C2A23D0728DE}">
  <ds:schemaRefs>
    <ds:schemaRef ds:uri="http://schemas.openxmlformats.org/officeDocument/2006/bibliography"/>
  </ds:schemaRefs>
</ds:datastoreItem>
</file>

<file path=customXml/itemProps15.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50.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51.xml><?xml version="1.0" encoding="utf-8"?>
<ds:datastoreItem xmlns:ds="http://schemas.openxmlformats.org/officeDocument/2006/customXml" ds:itemID="{A640E1E5-7D55-4CF7-96CA-047AD99EA19C}">
  <ds:schemaRefs>
    <ds:schemaRef ds:uri="http://schemas.openxmlformats.org/officeDocument/2006/bibliography"/>
  </ds:schemaRefs>
</ds:datastoreItem>
</file>

<file path=customXml/itemProps152.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53.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54.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55.xml><?xml version="1.0" encoding="utf-8"?>
<ds:datastoreItem xmlns:ds="http://schemas.openxmlformats.org/officeDocument/2006/customXml" ds:itemID="{0017BB22-437B-4F20-8A43-10EB97B58A4F}">
  <ds:schemaRefs>
    <ds:schemaRef ds:uri="http://schemas.openxmlformats.org/officeDocument/2006/bibliography"/>
  </ds:schemaRefs>
</ds:datastoreItem>
</file>

<file path=customXml/itemProps156.xml><?xml version="1.0" encoding="utf-8"?>
<ds:datastoreItem xmlns:ds="http://schemas.openxmlformats.org/officeDocument/2006/customXml" ds:itemID="{6B5A93B6-2350-4A0E-8EF4-541C91592263}">
  <ds:schemaRefs>
    <ds:schemaRef ds:uri="http://schemas.openxmlformats.org/officeDocument/2006/bibliography"/>
  </ds:schemaRefs>
</ds:datastoreItem>
</file>

<file path=customXml/itemProps157.xml><?xml version="1.0" encoding="utf-8"?>
<ds:datastoreItem xmlns:ds="http://schemas.openxmlformats.org/officeDocument/2006/customXml" ds:itemID="{7F31BE3A-D0FE-4E85-B363-AEABF8BE344A}">
  <ds:schemaRefs>
    <ds:schemaRef ds:uri="http://schemas.openxmlformats.org/officeDocument/2006/bibliography"/>
  </ds:schemaRefs>
</ds:datastoreItem>
</file>

<file path=customXml/itemProps16.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7.xml><?xml version="1.0" encoding="utf-8"?>
<ds:datastoreItem xmlns:ds="http://schemas.openxmlformats.org/officeDocument/2006/customXml" ds:itemID="{9AA6D207-5513-4534-8DDA-68806B190F73}">
  <ds:schemaRefs>
    <ds:schemaRef ds:uri="http://schemas.openxmlformats.org/officeDocument/2006/bibliography"/>
  </ds:schemaRefs>
</ds:datastoreItem>
</file>

<file path=customXml/itemProps18.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9.xml><?xml version="1.0" encoding="utf-8"?>
<ds:datastoreItem xmlns:ds="http://schemas.openxmlformats.org/officeDocument/2006/customXml" ds:itemID="{2CB42DEE-ADCA-4AB7-9BB1-E6D1E43C644B}">
  <ds:schemaRefs>
    <ds:schemaRef ds:uri="http://schemas.openxmlformats.org/officeDocument/2006/bibliography"/>
  </ds:schemaRefs>
</ds:datastoreItem>
</file>

<file path=customXml/itemProps2.xml><?xml version="1.0" encoding="utf-8"?>
<ds:datastoreItem xmlns:ds="http://schemas.openxmlformats.org/officeDocument/2006/customXml" ds:itemID="{4E9818B2-0DE4-4890-8D37-608E0DD19750}">
  <ds:schemaRefs>
    <ds:schemaRef ds:uri="http://schemas.openxmlformats.org/officeDocument/2006/bibliography"/>
  </ds:schemaRefs>
</ds:datastoreItem>
</file>

<file path=customXml/itemProps20.xml><?xml version="1.0" encoding="utf-8"?>
<ds:datastoreItem xmlns:ds="http://schemas.openxmlformats.org/officeDocument/2006/customXml" ds:itemID="{EBC0094E-C111-4E1F-A2F3-49A6D1329AFD}">
  <ds:schemaRefs>
    <ds:schemaRef ds:uri="http://schemas.openxmlformats.org/officeDocument/2006/bibliography"/>
  </ds:schemaRefs>
</ds:datastoreItem>
</file>

<file path=customXml/itemProps21.xml><?xml version="1.0" encoding="utf-8"?>
<ds:datastoreItem xmlns:ds="http://schemas.openxmlformats.org/officeDocument/2006/customXml" ds:itemID="{4AA346EC-0B72-43FE-92BA-4E5ECC618033}">
  <ds:schemaRefs>
    <ds:schemaRef ds:uri="http://schemas.openxmlformats.org/officeDocument/2006/bibliography"/>
  </ds:schemaRefs>
</ds:datastoreItem>
</file>

<file path=customXml/itemProps22.xml><?xml version="1.0" encoding="utf-8"?>
<ds:datastoreItem xmlns:ds="http://schemas.openxmlformats.org/officeDocument/2006/customXml" ds:itemID="{167308B8-34BC-478B-A6B4-3735D8026725}">
  <ds:schemaRefs>
    <ds:schemaRef ds:uri="http://schemas.openxmlformats.org/officeDocument/2006/bibliography"/>
  </ds:schemaRefs>
</ds:datastoreItem>
</file>

<file path=customXml/itemProps2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5.xml><?xml version="1.0" encoding="utf-8"?>
<ds:datastoreItem xmlns:ds="http://schemas.openxmlformats.org/officeDocument/2006/customXml" ds:itemID="{B1266B99-3CFC-4D61-A3EF-EE352C6871D4}">
  <ds:schemaRefs>
    <ds:schemaRef ds:uri="http://schemas.openxmlformats.org/officeDocument/2006/bibliography"/>
  </ds:schemaRefs>
</ds:datastoreItem>
</file>

<file path=customXml/itemProps26.xml><?xml version="1.0" encoding="utf-8"?>
<ds:datastoreItem xmlns:ds="http://schemas.openxmlformats.org/officeDocument/2006/customXml" ds:itemID="{17413F61-04C9-4E04-945B-6EE4E4D9830B}">
  <ds:schemaRefs>
    <ds:schemaRef ds:uri="http://schemas.openxmlformats.org/officeDocument/2006/bibliography"/>
  </ds:schemaRefs>
</ds:datastoreItem>
</file>

<file path=customXml/itemProps27.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28.xml><?xml version="1.0" encoding="utf-8"?>
<ds:datastoreItem xmlns:ds="http://schemas.openxmlformats.org/officeDocument/2006/customXml" ds:itemID="{5C24A0E3-C225-44F5-9873-0EF3BCFA97E4}">
  <ds:schemaRefs>
    <ds:schemaRef ds:uri="http://schemas.openxmlformats.org/officeDocument/2006/bibliography"/>
  </ds:schemaRefs>
</ds:datastoreItem>
</file>

<file path=customXml/itemProps29.xml><?xml version="1.0" encoding="utf-8"?>
<ds:datastoreItem xmlns:ds="http://schemas.openxmlformats.org/officeDocument/2006/customXml" ds:itemID="{EA59ACB2-6D4D-4471-B625-2036267CF1C4}">
  <ds:schemaRefs>
    <ds:schemaRef ds:uri="http://schemas.openxmlformats.org/officeDocument/2006/bibliography"/>
  </ds:schemaRefs>
</ds:datastoreItem>
</file>

<file path=customXml/itemProps3.xml><?xml version="1.0" encoding="utf-8"?>
<ds:datastoreItem xmlns:ds="http://schemas.openxmlformats.org/officeDocument/2006/customXml" ds:itemID="{C0F822A8-B33E-4FA8-93AD-4D65706829B2}">
  <ds:schemaRefs>
    <ds:schemaRef ds:uri="http://schemas.openxmlformats.org/officeDocument/2006/bibliography"/>
  </ds:schemaRefs>
</ds:datastoreItem>
</file>

<file path=customXml/itemProps30.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31.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32.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33.xml><?xml version="1.0" encoding="utf-8"?>
<ds:datastoreItem xmlns:ds="http://schemas.openxmlformats.org/officeDocument/2006/customXml" ds:itemID="{6EC0112B-EBC2-4672-A0DD-E386FBDD93CD}">
  <ds:schemaRefs>
    <ds:schemaRef ds:uri="http://schemas.openxmlformats.org/officeDocument/2006/bibliography"/>
  </ds:schemaRefs>
</ds:datastoreItem>
</file>

<file path=customXml/itemProps34.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35.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36.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37.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38.xml><?xml version="1.0" encoding="utf-8"?>
<ds:datastoreItem xmlns:ds="http://schemas.openxmlformats.org/officeDocument/2006/customXml" ds:itemID="{5BE26935-B776-46E6-BF3C-1E7521D49012}">
  <ds:schemaRefs>
    <ds:schemaRef ds:uri="http://schemas.openxmlformats.org/officeDocument/2006/bibliography"/>
  </ds:schemaRefs>
</ds:datastoreItem>
</file>

<file path=customXml/itemProps39.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4.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40.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41.xml><?xml version="1.0" encoding="utf-8"?>
<ds:datastoreItem xmlns:ds="http://schemas.openxmlformats.org/officeDocument/2006/customXml" ds:itemID="{E80A4731-C22C-4CFB-8D73-FE4BBA78FF4F}">
  <ds:schemaRefs>
    <ds:schemaRef ds:uri="http://schemas.openxmlformats.org/officeDocument/2006/bibliography"/>
  </ds:schemaRefs>
</ds:datastoreItem>
</file>

<file path=customXml/itemProps42.xml><?xml version="1.0" encoding="utf-8"?>
<ds:datastoreItem xmlns:ds="http://schemas.openxmlformats.org/officeDocument/2006/customXml" ds:itemID="{3C4FCC9A-38B0-4C78-9ADA-97FEB98C6ECD}">
  <ds:schemaRefs>
    <ds:schemaRef ds:uri="http://schemas.openxmlformats.org/officeDocument/2006/bibliography"/>
  </ds:schemaRefs>
</ds:datastoreItem>
</file>

<file path=customXml/itemProps43.xml><?xml version="1.0" encoding="utf-8"?>
<ds:datastoreItem xmlns:ds="http://schemas.openxmlformats.org/officeDocument/2006/customXml" ds:itemID="{ED6DE5BB-E44A-4FFC-BDE2-9D4731F57592}">
  <ds:schemaRefs>
    <ds:schemaRef ds:uri="http://schemas.openxmlformats.org/officeDocument/2006/bibliography"/>
  </ds:schemaRefs>
</ds:datastoreItem>
</file>

<file path=customXml/itemProps44.xml><?xml version="1.0" encoding="utf-8"?>
<ds:datastoreItem xmlns:ds="http://schemas.openxmlformats.org/officeDocument/2006/customXml" ds:itemID="{20979A50-54EE-474C-867D-8CE6374403CA}">
  <ds:schemaRefs>
    <ds:schemaRef ds:uri="http://schemas.openxmlformats.org/officeDocument/2006/bibliography"/>
  </ds:schemaRefs>
</ds:datastoreItem>
</file>

<file path=customXml/itemProps45.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46.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47.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48.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49.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5.xml><?xml version="1.0" encoding="utf-8"?>
<ds:datastoreItem xmlns:ds="http://schemas.openxmlformats.org/officeDocument/2006/customXml" ds:itemID="{73AD8557-6AB8-43B2-8487-E95905586D82}">
  <ds:schemaRefs>
    <ds:schemaRef ds:uri="http://schemas.openxmlformats.org/officeDocument/2006/bibliography"/>
  </ds:schemaRefs>
</ds:datastoreItem>
</file>

<file path=customXml/itemProps50.xml><?xml version="1.0" encoding="utf-8"?>
<ds:datastoreItem xmlns:ds="http://schemas.openxmlformats.org/officeDocument/2006/customXml" ds:itemID="{0C2EAAC8-30B2-49F6-8AB0-8CB17522B2D1}">
  <ds:schemaRefs>
    <ds:schemaRef ds:uri="http://schemas.openxmlformats.org/officeDocument/2006/bibliography"/>
  </ds:schemaRefs>
</ds:datastoreItem>
</file>

<file path=customXml/itemProps5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53.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54.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55.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56.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57.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58.xml><?xml version="1.0" encoding="utf-8"?>
<ds:datastoreItem xmlns:ds="http://schemas.openxmlformats.org/officeDocument/2006/customXml" ds:itemID="{3DDFDE46-02BF-40C9-B0FC-4725885ED364}">
  <ds:schemaRefs>
    <ds:schemaRef ds:uri="http://schemas.openxmlformats.org/officeDocument/2006/bibliography"/>
  </ds:schemaRefs>
</ds:datastoreItem>
</file>

<file path=customXml/itemProps59.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60.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61.xml><?xml version="1.0" encoding="utf-8"?>
<ds:datastoreItem xmlns:ds="http://schemas.openxmlformats.org/officeDocument/2006/customXml" ds:itemID="{1EFB01FE-1872-4DE4-8BBD-32209613FF9B}">
  <ds:schemaRefs>
    <ds:schemaRef ds:uri="http://schemas.openxmlformats.org/officeDocument/2006/bibliography"/>
  </ds:schemaRefs>
</ds:datastoreItem>
</file>

<file path=customXml/itemProps62.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63.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64.xml><?xml version="1.0" encoding="utf-8"?>
<ds:datastoreItem xmlns:ds="http://schemas.openxmlformats.org/officeDocument/2006/customXml" ds:itemID="{602B3761-A214-4368-A90D-A6241AB3A412}">
  <ds:schemaRefs>
    <ds:schemaRef ds:uri="http://schemas.openxmlformats.org/officeDocument/2006/bibliography"/>
  </ds:schemaRefs>
</ds:datastoreItem>
</file>

<file path=customXml/itemProps65.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66.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67.xml><?xml version="1.0" encoding="utf-8"?>
<ds:datastoreItem xmlns:ds="http://schemas.openxmlformats.org/officeDocument/2006/customXml" ds:itemID="{A1A75DC7-442C-4629-A20E-0C39B4C2DCAE}">
  <ds:schemaRefs>
    <ds:schemaRef ds:uri="http://schemas.openxmlformats.org/officeDocument/2006/bibliography"/>
  </ds:schemaRefs>
</ds:datastoreItem>
</file>

<file path=customXml/itemProps68.xml><?xml version="1.0" encoding="utf-8"?>
<ds:datastoreItem xmlns:ds="http://schemas.openxmlformats.org/officeDocument/2006/customXml" ds:itemID="{B1677CD3-D0B2-422E-BEEE-53F6C98632D2}">
  <ds:schemaRefs>
    <ds:schemaRef ds:uri="http://schemas.openxmlformats.org/officeDocument/2006/bibliography"/>
  </ds:schemaRefs>
</ds:datastoreItem>
</file>

<file path=customXml/itemProps69.xml><?xml version="1.0" encoding="utf-8"?>
<ds:datastoreItem xmlns:ds="http://schemas.openxmlformats.org/officeDocument/2006/customXml" ds:itemID="{A49BE16F-2D9A-4733-9605-1B1354C3C490}">
  <ds:schemaRefs>
    <ds:schemaRef ds:uri="http://schemas.openxmlformats.org/officeDocument/2006/bibliography"/>
  </ds:schemaRefs>
</ds:datastoreItem>
</file>

<file path=customXml/itemProps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70.xml><?xml version="1.0" encoding="utf-8"?>
<ds:datastoreItem xmlns:ds="http://schemas.openxmlformats.org/officeDocument/2006/customXml" ds:itemID="{08738F84-F153-449C-9299-AEC87F6A0602}">
  <ds:schemaRefs>
    <ds:schemaRef ds:uri="http://schemas.openxmlformats.org/officeDocument/2006/bibliography"/>
  </ds:schemaRefs>
</ds:datastoreItem>
</file>

<file path=customXml/itemProps71.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72.xml><?xml version="1.0" encoding="utf-8"?>
<ds:datastoreItem xmlns:ds="http://schemas.openxmlformats.org/officeDocument/2006/customXml" ds:itemID="{5D98ACF3-B171-422F-BBEE-8E4AAA59EDDC}">
  <ds:schemaRefs>
    <ds:schemaRef ds:uri="http://schemas.openxmlformats.org/officeDocument/2006/bibliography"/>
  </ds:schemaRefs>
</ds:datastoreItem>
</file>

<file path=customXml/itemProps73.xml><?xml version="1.0" encoding="utf-8"?>
<ds:datastoreItem xmlns:ds="http://schemas.openxmlformats.org/officeDocument/2006/customXml" ds:itemID="{A1F36921-5AC7-488E-9C92-5ABF64EC16AC}">
  <ds:schemaRefs>
    <ds:schemaRef ds:uri="http://schemas.openxmlformats.org/officeDocument/2006/bibliography"/>
  </ds:schemaRefs>
</ds:datastoreItem>
</file>

<file path=customXml/itemProps74.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75.xml><?xml version="1.0" encoding="utf-8"?>
<ds:datastoreItem xmlns:ds="http://schemas.openxmlformats.org/officeDocument/2006/customXml" ds:itemID="{D38AC4C0-3DF6-42DD-943F-A4D907B82D2A}">
  <ds:schemaRefs>
    <ds:schemaRef ds:uri="http://schemas.openxmlformats.org/officeDocument/2006/bibliography"/>
  </ds:schemaRefs>
</ds:datastoreItem>
</file>

<file path=customXml/itemProps76.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77.xml><?xml version="1.0" encoding="utf-8"?>
<ds:datastoreItem xmlns:ds="http://schemas.openxmlformats.org/officeDocument/2006/customXml" ds:itemID="{41029812-03C4-44E9-B370-4B040C0FDC43}">
  <ds:schemaRefs>
    <ds:schemaRef ds:uri="http://schemas.openxmlformats.org/officeDocument/2006/bibliography"/>
  </ds:schemaRefs>
</ds:datastoreItem>
</file>

<file path=customXml/itemProps78.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79.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8.xml><?xml version="1.0" encoding="utf-8"?>
<ds:datastoreItem xmlns:ds="http://schemas.openxmlformats.org/officeDocument/2006/customXml" ds:itemID="{F3ADC1FA-0C2B-4969-B23D-AE18C02A97E9}">
  <ds:schemaRefs>
    <ds:schemaRef ds:uri="http://schemas.openxmlformats.org/officeDocument/2006/bibliography"/>
  </ds:schemaRefs>
</ds:datastoreItem>
</file>

<file path=customXml/itemProps80.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81.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82.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83.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8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5.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86.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87.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88.xml><?xml version="1.0" encoding="utf-8"?>
<ds:datastoreItem xmlns:ds="http://schemas.openxmlformats.org/officeDocument/2006/customXml" ds:itemID="{5A5C835E-332B-4C0A-BA37-B3851EEBAF9D}">
  <ds:schemaRefs>
    <ds:schemaRef ds:uri="http://schemas.openxmlformats.org/officeDocument/2006/bibliography"/>
  </ds:schemaRefs>
</ds:datastoreItem>
</file>

<file path=customXml/itemProps89.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9.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90.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91.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92.xml><?xml version="1.0" encoding="utf-8"?>
<ds:datastoreItem xmlns:ds="http://schemas.openxmlformats.org/officeDocument/2006/customXml" ds:itemID="{D2CE4F05-E10A-4DE8-B42D-93D3FBEB3910}">
  <ds:schemaRefs>
    <ds:schemaRef ds:uri="http://schemas.openxmlformats.org/officeDocument/2006/bibliography"/>
  </ds:schemaRefs>
</ds:datastoreItem>
</file>

<file path=customXml/itemProps93.xml><?xml version="1.0" encoding="utf-8"?>
<ds:datastoreItem xmlns:ds="http://schemas.openxmlformats.org/officeDocument/2006/customXml" ds:itemID="{F3DA57EC-1151-40F7-965A-1FCA814E3F17}">
  <ds:schemaRefs>
    <ds:schemaRef ds:uri="http://schemas.openxmlformats.org/officeDocument/2006/bibliography"/>
  </ds:schemaRefs>
</ds:datastoreItem>
</file>

<file path=customXml/itemProps94.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95.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96.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9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8.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99.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88</Pages>
  <Words>27328</Words>
  <Characters>155775</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182738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62</cp:revision>
  <cp:lastPrinted>2018-10-04T12:17:00Z</cp:lastPrinted>
  <dcterms:created xsi:type="dcterms:W3CDTF">2016-03-21T12:33:00Z</dcterms:created>
  <dcterms:modified xsi:type="dcterms:W3CDTF">2018-10-16T08:31:00Z</dcterms:modified>
</cp:coreProperties>
</file>