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47E3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E99" w:rsidRPr="00D13E99" w:rsidRDefault="00C6690C" w:rsidP="00D13E99">
      <w:pPr>
        <w:pStyle w:val="Title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13E99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D13E99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="00D13E99"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Пумпа регулационог флуида и пумпа за подизање турбоагрегата са ЕМ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D13E99" w:rsidRPr="00D13E99" w:rsidRDefault="00D13E99" w:rsidP="00D13E99">
      <w:pPr>
        <w:keepNext/>
        <w:suppressAutoHyphens w:val="0"/>
        <w:spacing w:before="240" w:after="120"/>
        <w:jc w:val="both"/>
        <w:rPr>
          <w:rFonts w:ascii="Arial" w:eastAsia="Lucida Sans Unicode" w:hAnsi="Arial"/>
          <w:iCs/>
          <w:sz w:val="22"/>
          <w:szCs w:val="22"/>
          <w:lang w:val="sr-Cyrl-RS"/>
        </w:rPr>
      </w:pP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                     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 xml:space="preserve">    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>П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>a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ртија </w:t>
      </w:r>
      <w:r w:rsidRPr="00D13E99">
        <w:rPr>
          <w:rFonts w:ascii="Arial" w:eastAsia="Lucida Sans Unicode" w:hAnsi="Arial"/>
          <w:iCs/>
          <w:sz w:val="22"/>
          <w:szCs w:val="22"/>
          <w:lang w:val="sr-Latn-RS"/>
        </w:rPr>
        <w:t>I: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</w:t>
      </w:r>
      <w:r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>Пумпа регулационог флуида</w:t>
      </w:r>
      <w:r w:rsidRPr="00D13E99">
        <w:rPr>
          <w:rFonts w:ascii="Arial" w:eastAsia="Lucida Sans Unicode" w:hAnsi="Arial"/>
          <w:iCs/>
          <w:sz w:val="22"/>
          <w:szCs w:val="22"/>
          <w:lang w:val="sr-Cyrl-RS"/>
        </w:rPr>
        <w:t xml:space="preserve"> </w:t>
      </w:r>
    </w:p>
    <w:p w:rsidR="00D13E99" w:rsidRPr="00D13E99" w:rsidRDefault="00D13E99" w:rsidP="00D13E9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/>
        </w:rPr>
      </w:pPr>
      <w:r w:rsidRPr="00D13E99">
        <w:rPr>
          <w:rFonts w:ascii="Arial" w:hAnsi="Arial"/>
          <w:sz w:val="22"/>
          <w:szCs w:val="22"/>
          <w:lang w:val="sr-Cyrl-RS"/>
        </w:rPr>
        <w:t>П</w:t>
      </w:r>
      <w:r w:rsidRPr="00D13E99">
        <w:rPr>
          <w:rFonts w:ascii="Arial" w:hAnsi="Arial"/>
          <w:sz w:val="22"/>
          <w:szCs w:val="22"/>
          <w:lang w:val="sr-Latn-RS"/>
        </w:rPr>
        <w:t>a</w:t>
      </w:r>
      <w:r w:rsidRPr="00D13E99">
        <w:rPr>
          <w:rFonts w:ascii="Arial" w:hAnsi="Arial"/>
          <w:sz w:val="22"/>
          <w:szCs w:val="22"/>
          <w:lang w:val="sr-Cyrl-RS"/>
        </w:rPr>
        <w:t xml:space="preserve">ртија </w:t>
      </w:r>
      <w:r w:rsidRPr="00D13E99">
        <w:rPr>
          <w:rFonts w:ascii="Arial" w:hAnsi="Arial"/>
          <w:sz w:val="22"/>
          <w:szCs w:val="22"/>
          <w:lang w:val="sr-Latn-RS"/>
        </w:rPr>
        <w:t xml:space="preserve">II:  </w:t>
      </w:r>
      <w:r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>Пумпа за подизање ротора турбоагрегата са ЕМ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E99" w:rsidRPr="00D13E99" w:rsidRDefault="00C6690C" w:rsidP="00D13E99">
      <w:pPr>
        <w:tabs>
          <w:tab w:val="center" w:pos="4320"/>
          <w:tab w:val="right" w:pos="8640"/>
        </w:tabs>
        <w:jc w:val="center"/>
        <w:rPr>
          <w:rFonts w:ascii="Arial" w:hAnsi="Arial"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D13E99">
        <w:rPr>
          <w:rFonts w:ascii="Arial" w:hAnsi="Arial" w:cs="Arial"/>
          <w:sz w:val="22"/>
          <w:szCs w:val="22"/>
        </w:rPr>
        <w:t xml:space="preserve">НАБАВКА </w:t>
      </w:r>
      <w:r w:rsidR="00D13E99" w:rsidRPr="00D13E99">
        <w:rPr>
          <w:rFonts w:ascii="Arial" w:hAnsi="Arial"/>
          <w:szCs w:val="24"/>
          <w:lang w:val="en-US"/>
        </w:rPr>
        <w:t>3000/</w:t>
      </w:r>
      <w:r w:rsidR="00D13E99" w:rsidRPr="00D13E99">
        <w:rPr>
          <w:rFonts w:ascii="Arial" w:hAnsi="Arial"/>
          <w:szCs w:val="24"/>
          <w:lang w:val="sr-Latn-RS"/>
        </w:rPr>
        <w:t>0489</w:t>
      </w:r>
      <w:r w:rsidR="00D13E99" w:rsidRPr="00D13E99">
        <w:rPr>
          <w:rFonts w:ascii="Arial" w:hAnsi="Arial"/>
          <w:szCs w:val="24"/>
          <w:lang w:val="en-US"/>
        </w:rPr>
        <w:t>/201</w:t>
      </w:r>
      <w:r w:rsidR="00D13E99" w:rsidRPr="00D13E99">
        <w:rPr>
          <w:rFonts w:ascii="Arial" w:hAnsi="Arial"/>
          <w:szCs w:val="24"/>
          <w:lang w:val="sr-Latn-RS"/>
        </w:rPr>
        <w:t>8</w:t>
      </w:r>
      <w:r w:rsidR="00D13E99" w:rsidRPr="00D13E99">
        <w:rPr>
          <w:rFonts w:ascii="Arial" w:hAnsi="Arial"/>
          <w:szCs w:val="24"/>
          <w:lang w:val="en-US"/>
        </w:rPr>
        <w:t xml:space="preserve"> (</w:t>
      </w:r>
      <w:r w:rsidR="00D13E99" w:rsidRPr="00D13E99">
        <w:rPr>
          <w:rFonts w:ascii="Arial" w:hAnsi="Arial"/>
          <w:szCs w:val="24"/>
          <w:lang w:val="sr-Cyrl-RS"/>
        </w:rPr>
        <w:t>10</w:t>
      </w:r>
      <w:r w:rsidR="00D13E99" w:rsidRPr="00D13E99">
        <w:rPr>
          <w:rFonts w:ascii="Arial" w:hAnsi="Arial"/>
          <w:szCs w:val="24"/>
          <w:lang w:val="sr-Latn-RS"/>
        </w:rPr>
        <w:t>33</w:t>
      </w:r>
      <w:r w:rsidR="00D13E99" w:rsidRPr="00D13E99">
        <w:rPr>
          <w:rFonts w:ascii="Arial" w:hAnsi="Arial"/>
          <w:szCs w:val="24"/>
          <w:lang w:val="en-US"/>
        </w:rPr>
        <w:t>/201</w:t>
      </w:r>
      <w:r w:rsidR="00D13E99" w:rsidRPr="00D13E99">
        <w:rPr>
          <w:rFonts w:ascii="Arial" w:hAnsi="Arial"/>
          <w:szCs w:val="24"/>
          <w:lang w:val="sr-Latn-RS"/>
        </w:rPr>
        <w:t>8</w:t>
      </w:r>
      <w:r w:rsidR="00D13E99" w:rsidRPr="00D13E99">
        <w:rPr>
          <w:rFonts w:ascii="Arial" w:hAnsi="Arial"/>
          <w:szCs w:val="24"/>
          <w:lang w:val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13E9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cs="Arial"/>
          <w:lang w:val="sr-Latn-RS"/>
        </w:rPr>
        <w:t>105.E.03.01.454069/</w:t>
      </w:r>
      <w:r w:rsidR="004612AD">
        <w:rPr>
          <w:rFonts w:cs="Arial"/>
          <w:lang w:val="sr-Latn-RS"/>
        </w:rPr>
        <w:t>11-</w:t>
      </w:r>
      <w:r>
        <w:rPr>
          <w:rFonts w:cs="Arial"/>
          <w:lang w:val="sr-Cyrl-RS"/>
        </w:rPr>
        <w:t>20</w:t>
      </w:r>
      <w:r>
        <w:rPr>
          <w:rFonts w:cs="Arial"/>
          <w:lang w:val="sr-Latn-RS"/>
        </w:rPr>
        <w:t>18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4612AD">
        <w:rPr>
          <w:rFonts w:ascii="Arial" w:hAnsi="Arial" w:cs="Arial"/>
          <w:sz w:val="22"/>
          <w:szCs w:val="22"/>
        </w:rPr>
        <w:t xml:space="preserve"> од</w:t>
      </w:r>
      <w:r w:rsidR="004612AD">
        <w:rPr>
          <w:rFonts w:ascii="Arial" w:hAnsi="Arial" w:cs="Arial"/>
          <w:sz w:val="22"/>
          <w:szCs w:val="22"/>
          <w:lang w:val="sr-Latn-RS"/>
        </w:rPr>
        <w:t xml:space="preserve"> 14</w:t>
      </w:r>
      <w:r>
        <w:rPr>
          <w:rFonts w:ascii="Arial" w:hAnsi="Arial" w:cs="Arial"/>
          <w:sz w:val="22"/>
          <w:szCs w:val="22"/>
          <w:lang w:val="sr-Cyrl-RS"/>
        </w:rPr>
        <w:t>.11.2018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866F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13E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Новембар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8672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5D8C" w:rsidRDefault="00C47E3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8672D" w:rsidRDefault="00C6690C" w:rsidP="0028672D">
      <w:pPr>
        <w:pStyle w:val="Title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13E99" w:rsidRPr="00D13E99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Пумпа регулационог флуида и пумпа за подизање турбоагрегата са ЕМ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47E34" w:rsidRPr="00C47E34" w:rsidRDefault="00C47E34" w:rsidP="00C47E34">
      <w:pPr>
        <w:suppressAutoHyphens w:val="0"/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Поглавље 3- </w:t>
      </w:r>
      <w:r w:rsidRPr="00C47E34">
        <w:rPr>
          <w:rFonts w:ascii="Arial" w:eastAsia="Calibri" w:hAnsi="Arial"/>
          <w:b/>
          <w:szCs w:val="22"/>
          <w:lang w:val="sr-Latn-RS" w:eastAsia="en-US"/>
        </w:rPr>
        <w:t xml:space="preserve">Технички опис </w:t>
      </w:r>
      <w:r w:rsidRPr="00C47E34">
        <w:rPr>
          <w:rFonts w:ascii="Arial" w:eastAsia="Calibri" w:hAnsi="Arial"/>
          <w:b/>
          <w:noProof/>
          <w:szCs w:val="22"/>
          <w:lang w:eastAsia="en-US"/>
        </w:rPr>
        <w:t>набавк</w:t>
      </w:r>
      <w:r w:rsidRPr="00C47E34">
        <w:rPr>
          <w:rFonts w:ascii="Arial" w:eastAsia="Calibri" w:hAnsi="Arial"/>
          <w:b/>
          <w:szCs w:val="22"/>
          <w:lang w:eastAsia="en-US"/>
        </w:rPr>
        <w:t>е</w:t>
      </w:r>
      <w:r w:rsidRPr="00C47E34">
        <w:rPr>
          <w:rFonts w:ascii="Arial" w:eastAsia="Calibri" w:hAnsi="Arial"/>
          <w:b/>
          <w:szCs w:val="22"/>
          <w:lang w:val="sr-Cyrl-RS" w:eastAsia="en-US"/>
        </w:rPr>
        <w:t xml:space="preserve">, </w:t>
      </w:r>
      <w:r>
        <w:rPr>
          <w:rFonts w:ascii="Arial" w:hAnsi="Arial" w:cs="Arial"/>
          <w:color w:val="4F81BD"/>
          <w:sz w:val="22"/>
          <w:szCs w:val="22"/>
          <w:lang w:val="ru-RU"/>
        </w:rPr>
        <w:t>Партије 2</w:t>
      </w:r>
      <w:r w:rsidRPr="00C47E3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47E34">
        <w:rPr>
          <w:rFonts w:ascii="Arial" w:hAnsi="Arial" w:cs="Arial"/>
          <w:b/>
          <w:sz w:val="18"/>
          <w:szCs w:val="18"/>
          <w:lang w:eastAsia="en-US"/>
        </w:rPr>
        <w:t>ТЕХН</w:t>
      </w:r>
      <w:r>
        <w:rPr>
          <w:rFonts w:ascii="Arial" w:hAnsi="Arial" w:cs="Arial"/>
          <w:b/>
          <w:sz w:val="18"/>
          <w:szCs w:val="18"/>
          <w:lang w:eastAsia="en-US"/>
        </w:rPr>
        <w:t>ИЧКЕ КАРАТЕРИСТИКЕ ПУМПНОГ СЕТА</w:t>
      </w:r>
      <w:r>
        <w:rPr>
          <w:rFonts w:ascii="Arial" w:hAnsi="Arial" w:cs="Arial"/>
          <w:b/>
          <w:sz w:val="18"/>
          <w:szCs w:val="18"/>
          <w:lang w:val="sr-Cyrl-RS" w:eastAsia="en-US"/>
        </w:rPr>
        <w:t xml:space="preserve">,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47E34" w:rsidRPr="005000E8" w:rsidRDefault="00C47E34" w:rsidP="00C47E34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sr-Latn-RS" w:eastAsia="en-US"/>
        </w:rPr>
      </w:pPr>
      <w:r w:rsidRPr="005000E8">
        <w:rPr>
          <w:rFonts w:ascii="Arial" w:hAnsi="Arial" w:cs="Arial"/>
          <w:b/>
          <w:sz w:val="22"/>
          <w:szCs w:val="22"/>
          <w:lang w:eastAsia="en-US"/>
        </w:rPr>
        <w:t>Регулациони вентил:</w:t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5000E8">
        <w:rPr>
          <w:rFonts w:ascii="Arial" w:hAnsi="Arial" w:cs="Arial"/>
          <w:sz w:val="22"/>
          <w:szCs w:val="22"/>
          <w:lang w:eastAsia="en-US"/>
        </w:rPr>
        <w:tab/>
      </w:r>
      <w:r w:rsidRPr="00C47E34">
        <w:rPr>
          <w:rFonts w:ascii="Arial" w:hAnsi="Arial" w:cs="Arial"/>
          <w:noProof/>
          <w:sz w:val="22"/>
          <w:szCs w:val="22"/>
          <w:lang w:val="sr-Latn-CS" w:eastAsia="en-US"/>
        </w:rPr>
        <w:t>MV</w:t>
      </w:r>
      <w:r w:rsidRPr="00C47E34">
        <w:rPr>
          <w:rFonts w:ascii="Arial" w:hAnsi="Arial" w:cs="Arial"/>
          <w:sz w:val="22"/>
          <w:szCs w:val="22"/>
          <w:lang w:val="sr-Latn-CS" w:eastAsia="en-US"/>
        </w:rPr>
        <w:t>G</w:t>
      </w:r>
      <w:r w:rsidRPr="00C47E34">
        <w:rPr>
          <w:rFonts w:ascii="Arial" w:hAnsi="Arial" w:cs="Arial"/>
          <w:sz w:val="22"/>
          <w:szCs w:val="22"/>
          <w:lang w:eastAsia="en-US"/>
        </w:rPr>
        <w:t xml:space="preserve"> 1</w:t>
      </w:r>
      <w:r w:rsidRPr="00C47E34">
        <w:rPr>
          <w:rFonts w:ascii="Arial" w:hAnsi="Arial" w:cs="Arial"/>
          <w:sz w:val="22"/>
          <w:szCs w:val="22"/>
          <w:lang w:val="sr-Cyrl-RS" w:eastAsia="en-US"/>
        </w:rPr>
        <w:t>4</w:t>
      </w:r>
      <w:r w:rsidRPr="00C47E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47E34">
        <w:rPr>
          <w:rFonts w:ascii="Arial" w:hAnsi="Arial" w:cs="Arial"/>
          <w:sz w:val="22"/>
          <w:szCs w:val="22"/>
          <w:lang w:val="sr-Latn-CS" w:eastAsia="en-US"/>
        </w:rPr>
        <w:t>H</w:t>
      </w:r>
      <w:r w:rsidRPr="00C47E34">
        <w:rPr>
          <w:rFonts w:ascii="Arial" w:hAnsi="Arial" w:cs="Arial"/>
          <w:sz w:val="22"/>
          <w:szCs w:val="22"/>
          <w:lang w:eastAsia="en-US"/>
        </w:rPr>
        <w:t>-320</w:t>
      </w:r>
      <w:r w:rsidRPr="00C47E34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</w:t>
      </w:r>
      <w:r w:rsidRPr="00C47E34">
        <w:rPr>
          <w:rFonts w:ascii="Arial" w:hAnsi="Arial" w:cs="Arial"/>
          <w:sz w:val="22"/>
          <w:szCs w:val="22"/>
          <w:lang w:val="sr-Latn-RS" w:eastAsia="en-US"/>
        </w:rPr>
        <w:t>;</w:t>
      </w:r>
    </w:p>
    <w:p w:rsidR="00725DCF" w:rsidRPr="00C47E34" w:rsidRDefault="00725DCF" w:rsidP="00725DCF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120AE" w:rsidRPr="00295D8C" w:rsidRDefault="001120AE" w:rsidP="001120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1120AE" w:rsidRPr="00725DCF" w:rsidRDefault="001120AE" w:rsidP="001120A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6.3.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Упутства понуђачима како да сачуне понуду</w:t>
      </w:r>
      <w:r>
        <w:rPr>
          <w:rFonts w:ascii="Arial" w:hAnsi="Arial" w:cs="Arial"/>
          <w:color w:val="4F81BD"/>
          <w:sz w:val="22"/>
          <w:szCs w:val="22"/>
          <w:lang w:val="ru-RU"/>
        </w:rPr>
        <w:t>,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1120AE" w:rsidRPr="00F10346" w:rsidRDefault="001120AE" w:rsidP="001120AE">
      <w:pPr>
        <w:pStyle w:val="KDPodnaslov2"/>
        <w:spacing w:before="0"/>
        <w:ind w:left="810"/>
        <w:jc w:val="both"/>
        <w:rPr>
          <w:rFonts w:cs="Arial"/>
        </w:rPr>
      </w:pPr>
      <w:bookmarkStart w:id="0" w:name="_Toc441651579"/>
      <w:bookmarkStart w:id="1" w:name="_Toc442559890"/>
      <w:r>
        <w:rPr>
          <w:rFonts w:cs="Arial"/>
          <w:lang w:val="sr-Cyrl-RS"/>
        </w:rPr>
        <w:t>6.3.</w:t>
      </w:r>
      <w:r w:rsidRPr="00F10346">
        <w:rPr>
          <w:rFonts w:cs="Arial"/>
        </w:rPr>
        <w:t>Обавезна садржина понуде</w:t>
      </w:r>
      <w:bookmarkEnd w:id="0"/>
      <w:bookmarkEnd w:id="1"/>
    </w:p>
    <w:p w:rsidR="001120AE" w:rsidRPr="009D13A4" w:rsidRDefault="001120AE" w:rsidP="001120AE">
      <w:pPr>
        <w:pStyle w:val="KDParagraf"/>
        <w:spacing w:before="0"/>
        <w:rPr>
          <w:rFonts w:cs="Arial"/>
        </w:rPr>
      </w:pPr>
      <w:r w:rsidRPr="005B62DB">
        <w:rPr>
          <w:rFonts w:cs="Arial"/>
          <w:lang w:val="ru-RU" w:bidi="en-US"/>
        </w:rPr>
        <w:t>Садржину понуде, поред Обрасца понуде, чине и сви остали докази / Изјаве о испуњености услова из чл. 75. и 76.</w:t>
      </w:r>
      <w:r w:rsidRPr="005B62DB">
        <w:rPr>
          <w:rFonts w:cs="Arial"/>
        </w:rPr>
        <w:t>Закона о јавним</w:t>
      </w:r>
      <w:r w:rsidRPr="005B62DB">
        <w:rPr>
          <w:rFonts w:cs="Arial"/>
          <w:lang w:bidi="en-US"/>
        </w:rPr>
        <w:t xml:space="preserve"> набавкама, предвиђени чл. 77.</w:t>
      </w:r>
      <w:r w:rsidRPr="00F10346">
        <w:rPr>
          <w:rFonts w:cs="Arial"/>
          <w:lang w:bidi="en-US"/>
        </w:rPr>
        <w:t xml:space="preserve">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</w:t>
      </w:r>
      <w:r w:rsidRPr="009D13A4">
        <w:rPr>
          <w:rFonts w:cs="Arial"/>
          <w:lang w:bidi="en-US"/>
        </w:rPr>
        <w:t>тачке</w:t>
      </w:r>
      <w:r w:rsidRPr="009D13A4">
        <w:rPr>
          <w:rFonts w:cs="Arial"/>
        </w:rPr>
        <w:t>:</w:t>
      </w:r>
    </w:p>
    <w:p w:rsidR="001120AE" w:rsidRPr="009D13A4" w:rsidRDefault="001120AE" w:rsidP="001120AE">
      <w:pPr>
        <w:pStyle w:val="KDNabrajanje"/>
        <w:spacing w:before="0"/>
        <w:rPr>
          <w:rFonts w:cs="Arial"/>
        </w:rPr>
      </w:pPr>
      <w:r w:rsidRPr="009D13A4">
        <w:rPr>
          <w:rFonts w:cs="Arial"/>
        </w:rPr>
        <w:t xml:space="preserve">Образац понуде 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Структура цене 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о независној понуди 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у складу са чланом 75. став 2. Закона 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</w:t>
      </w:r>
      <w:r w:rsidRPr="005D1306">
        <w:rPr>
          <w:rFonts w:cs="Arial"/>
          <w:lang w:val="sr-Cyrl-CS"/>
        </w:rPr>
        <w:t>којом понуђач/члан групе понуђача потврђује да</w:t>
      </w:r>
      <w:r w:rsidRPr="005D1306">
        <w:rPr>
          <w:rFonts w:cs="Arial"/>
        </w:rPr>
        <w:t xml:space="preserve"> испуњавањ</w:t>
      </w:r>
      <w:r w:rsidRPr="005D1306">
        <w:rPr>
          <w:rFonts w:cs="Arial"/>
          <w:lang w:val="sr-Cyrl-CS"/>
        </w:rPr>
        <w:t>а</w:t>
      </w:r>
      <w:r w:rsidRPr="005D1306">
        <w:rPr>
          <w:rFonts w:cs="Arial"/>
        </w:rPr>
        <w:t xml:space="preserve"> услов</w:t>
      </w:r>
      <w:r w:rsidRPr="005D1306">
        <w:rPr>
          <w:rFonts w:cs="Arial"/>
          <w:lang w:val="sr-Cyrl-CS"/>
        </w:rPr>
        <w:t>еза учешће у поступку јавне набавке</w:t>
      </w:r>
      <w:r w:rsidRPr="005D1306">
        <w:rPr>
          <w:rFonts w:cs="Arial"/>
        </w:rPr>
        <w:t xml:space="preserve"> 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Изјава </w:t>
      </w:r>
      <w:r w:rsidRPr="005D1306">
        <w:rPr>
          <w:rFonts w:cs="Arial"/>
          <w:lang w:val="sr-Cyrl-CS"/>
        </w:rPr>
        <w:t>којом подизвођач потврђује да</w:t>
      </w:r>
      <w:r w:rsidRPr="005D1306">
        <w:rPr>
          <w:rFonts w:cs="Arial"/>
        </w:rPr>
        <w:t xml:space="preserve"> испуњава услов</w:t>
      </w:r>
      <w:r w:rsidRPr="005D1306">
        <w:rPr>
          <w:rFonts w:cs="Arial"/>
          <w:lang w:val="sr-Cyrl-CS"/>
        </w:rPr>
        <w:t>е за учешће у поступку јавне набавке</w:t>
      </w:r>
      <w:r w:rsidRPr="005D1306">
        <w:rPr>
          <w:rFonts w:cs="Arial"/>
        </w:rPr>
        <w:t xml:space="preserve"> </w:t>
      </w:r>
      <w:r w:rsidRPr="005D1306">
        <w:rPr>
          <w:rFonts w:cs="Arial"/>
          <w:lang w:val="sr-Cyrl-CS"/>
        </w:rPr>
        <w:t>, у случају подношења понуде са подизвођачем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Средства финансијског обезбеђења за озбиљност понуде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  <w:lang w:val="sr-Cyrl-CS"/>
        </w:rPr>
        <w:t>Списак испоручених добара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  <w:lang w:val="sr-Cyrl-CS"/>
        </w:rPr>
        <w:t>Потврда о референтним набавкама</w:t>
      </w:r>
    </w:p>
    <w:p w:rsidR="001120AE" w:rsidRPr="005D1306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>Обрасц</w:t>
      </w:r>
      <w:r w:rsidRPr="005D1306">
        <w:rPr>
          <w:rFonts w:cs="Arial"/>
          <w:lang w:val="sr-Cyrl-CS"/>
        </w:rPr>
        <w:t>и</w:t>
      </w:r>
      <w:r w:rsidRPr="005D1306">
        <w:rPr>
          <w:rFonts w:cs="Arial"/>
        </w:rPr>
        <w:t>, изјаве и доказ</w:t>
      </w:r>
      <w:r w:rsidRPr="005D1306">
        <w:rPr>
          <w:rFonts w:cs="Arial"/>
          <w:lang w:val="sr-Cyrl-CS"/>
        </w:rPr>
        <w:t>и</w:t>
      </w:r>
      <w:r w:rsidRPr="005D1306">
        <w:rPr>
          <w:rFonts w:cs="Arial"/>
        </w:rPr>
        <w:t xml:space="preserve"> одређене тачком 6.</w:t>
      </w:r>
      <w:r w:rsidRPr="005D1306">
        <w:rPr>
          <w:rFonts w:cs="Arial"/>
          <w:lang w:val="sr-Cyrl-CS"/>
        </w:rPr>
        <w:t>9</w:t>
      </w:r>
      <w:r w:rsidRPr="005D1306">
        <w:rPr>
          <w:rFonts w:cs="Arial"/>
        </w:rPr>
        <w:t xml:space="preserve"> или 6.1</w:t>
      </w:r>
      <w:r w:rsidRPr="005D1306">
        <w:rPr>
          <w:rFonts w:cs="Arial"/>
          <w:lang w:val="sr-Cyrl-CS"/>
        </w:rPr>
        <w:t>0</w:t>
      </w:r>
      <w:r w:rsidRPr="005D1306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1120AE" w:rsidRPr="00377025" w:rsidRDefault="001120AE" w:rsidP="001120AE">
      <w:pPr>
        <w:pStyle w:val="KDNabrajanje"/>
        <w:spacing w:before="0"/>
        <w:rPr>
          <w:rFonts w:cs="Arial"/>
        </w:rPr>
      </w:pPr>
      <w:r w:rsidRPr="005D1306">
        <w:rPr>
          <w:rFonts w:cs="Arial"/>
        </w:rPr>
        <w:t xml:space="preserve">потписан и печатом оверен образац „Модел уговора“ (пожељно је да буде </w:t>
      </w:r>
      <w:r w:rsidRPr="00377025">
        <w:rPr>
          <w:rFonts w:cs="Arial"/>
        </w:rPr>
        <w:t>попуњен)</w:t>
      </w:r>
    </w:p>
    <w:p w:rsidR="001120AE" w:rsidRPr="00377025" w:rsidRDefault="001120AE" w:rsidP="001120AE">
      <w:pPr>
        <w:pStyle w:val="KDNabrajanje"/>
      </w:pPr>
      <w:r w:rsidRPr="00377025">
        <w:t xml:space="preserve"> </w:t>
      </w:r>
      <w:r w:rsidRPr="00377025">
        <w:rPr>
          <w:lang w:val="sr-Cyrl-RS"/>
        </w:rPr>
        <w:t>И</w:t>
      </w:r>
      <w:r w:rsidRPr="00377025">
        <w:t xml:space="preserve">звод из каталога са карактеристикама за све позиције обрасца структуре цене које се односе на набавку добара. </w:t>
      </w:r>
      <w:r w:rsidRPr="00377025">
        <w:rPr>
          <w:lang w:val="sr-Cyrl-RS"/>
        </w:rPr>
        <w:t xml:space="preserve">Ако се за регулационе вентиле нуди „ или одговарајући“, потребно је уз понуду приложити писмену Изјаву Произвођача, дату у слободној форми, да „одговарајући“ вентил, одговара у погледу функионалности, поузданости и безбедности, траженом  </w:t>
      </w:r>
      <w:r w:rsidRPr="00377025">
        <w:rPr>
          <w:rFonts w:cs="Arial"/>
          <w:noProof/>
          <w:lang w:val="sr-Latn-CS"/>
        </w:rPr>
        <w:t>MV</w:t>
      </w:r>
      <w:r w:rsidRPr="00377025">
        <w:rPr>
          <w:rFonts w:cs="Arial"/>
          <w:lang w:val="sr-Latn-CS"/>
        </w:rPr>
        <w:t>G</w:t>
      </w:r>
      <w:r>
        <w:rPr>
          <w:rFonts w:cs="Arial"/>
        </w:rPr>
        <w:t xml:space="preserve"> 1</w:t>
      </w:r>
      <w:r>
        <w:rPr>
          <w:rFonts w:cs="Arial"/>
          <w:lang w:val="sr-Cyrl-RS"/>
        </w:rPr>
        <w:t>4</w:t>
      </w:r>
      <w:r w:rsidRPr="00377025">
        <w:rPr>
          <w:rFonts w:cs="Arial"/>
        </w:rPr>
        <w:t xml:space="preserve"> </w:t>
      </w:r>
      <w:r w:rsidRPr="00377025">
        <w:rPr>
          <w:rFonts w:cs="Arial"/>
          <w:lang w:val="sr-Latn-CS"/>
        </w:rPr>
        <w:t>H</w:t>
      </w:r>
      <w:r w:rsidRPr="00377025">
        <w:rPr>
          <w:rFonts w:cs="Arial"/>
        </w:rPr>
        <w:t>-320</w:t>
      </w:r>
      <w:r w:rsidRPr="00377025">
        <w:rPr>
          <w:rFonts w:cs="Arial"/>
          <w:lang w:val="sr-Cyrl-RS"/>
        </w:rPr>
        <w:t xml:space="preserve"> вентилу.</w:t>
      </w:r>
    </w:p>
    <w:p w:rsidR="001120AE" w:rsidRPr="000F1997" w:rsidRDefault="001120AE" w:rsidP="001120AE">
      <w:pPr>
        <w:pStyle w:val="KDNabrajanje"/>
      </w:pPr>
      <w:r w:rsidRPr="00774C3F">
        <w:t>Овлашћење за потписника (ако не потписује заступник</w:t>
      </w:r>
      <w:r w:rsidRPr="005D1306">
        <w:t>)</w:t>
      </w:r>
    </w:p>
    <w:p w:rsidR="001120AE" w:rsidRPr="00364827" w:rsidRDefault="001120AE" w:rsidP="001120AE">
      <w:pPr>
        <w:pStyle w:val="KDNabrajanje"/>
      </w:pPr>
      <w:r w:rsidRPr="000F1997">
        <w:t>Споразум о заједничком извршењу (уколико понуду подноси група понуђача).</w:t>
      </w:r>
    </w:p>
    <w:p w:rsidR="001120AE" w:rsidRDefault="001120AE" w:rsidP="001120AE">
      <w:pPr>
        <w:pStyle w:val="KDNabrajanje"/>
        <w:numPr>
          <w:ilvl w:val="0"/>
          <w:numId w:val="0"/>
        </w:numPr>
        <w:rPr>
          <w:rFonts w:cs="Arial"/>
          <w:lang w:val="sr-Latn-RS"/>
        </w:rPr>
      </w:pPr>
    </w:p>
    <w:p w:rsidR="001120AE" w:rsidRDefault="001120AE" w:rsidP="001120AE">
      <w:pPr>
        <w:pStyle w:val="KDNabrajanje"/>
        <w:numPr>
          <w:ilvl w:val="0"/>
          <w:numId w:val="0"/>
        </w:numPr>
        <w:rPr>
          <w:rFonts w:cs="Arial"/>
          <w:lang w:val="sr-Latn-RS"/>
        </w:rPr>
      </w:pPr>
    </w:p>
    <w:p w:rsidR="001120AE" w:rsidRDefault="001120AE" w:rsidP="001120AE">
      <w:pPr>
        <w:pStyle w:val="KDNabrajanje"/>
        <w:numPr>
          <w:ilvl w:val="0"/>
          <w:numId w:val="0"/>
        </w:numPr>
        <w:rPr>
          <w:rFonts w:cs="Arial"/>
          <w:lang w:val="sr-Cyrl-RS"/>
        </w:rPr>
      </w:pPr>
    </w:p>
    <w:p w:rsidR="001120AE" w:rsidRPr="00DC104A" w:rsidRDefault="001120AE" w:rsidP="001120AE">
      <w:pPr>
        <w:pStyle w:val="KDNabrajanje"/>
        <w:numPr>
          <w:ilvl w:val="0"/>
          <w:numId w:val="0"/>
        </w:numPr>
        <w:rPr>
          <w:rFonts w:cs="Arial"/>
          <w:lang w:val="sr-Cyrl-RS"/>
        </w:rPr>
      </w:pPr>
    </w:p>
    <w:p w:rsidR="001120AE" w:rsidRPr="000E08A7" w:rsidRDefault="001120AE" w:rsidP="001120AE">
      <w:pPr>
        <w:pStyle w:val="KDNabrajanje"/>
        <w:numPr>
          <w:ilvl w:val="0"/>
          <w:numId w:val="0"/>
        </w:numPr>
      </w:pPr>
      <w:r w:rsidRPr="000E08A7">
        <w:rPr>
          <w:rFonts w:cs="Arial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1120AE" w:rsidRPr="0028672D" w:rsidRDefault="001120AE" w:rsidP="001120AE">
      <w:pPr>
        <w:pStyle w:val="KDParagraf"/>
        <w:spacing w:before="0"/>
        <w:rPr>
          <w:rFonts w:cs="Arial"/>
          <w:lang w:val="sr-Latn-RS"/>
        </w:rPr>
      </w:pPr>
      <w:r w:rsidRPr="00F10346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1120AE" w:rsidRPr="00295D8C" w:rsidRDefault="001120AE" w:rsidP="001120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295D8C">
        <w:rPr>
          <w:rFonts w:ascii="Arial" w:hAnsi="Arial" w:cs="Arial"/>
          <w:sz w:val="22"/>
          <w:szCs w:val="22"/>
        </w:rPr>
        <w:t>.</w:t>
      </w:r>
    </w:p>
    <w:p w:rsidR="001120AE" w:rsidRPr="00377025" w:rsidRDefault="001120AE" w:rsidP="001120A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6.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25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Упутства понуђачима како да сачуне понуду</w:t>
      </w:r>
      <w:r>
        <w:rPr>
          <w:rFonts w:ascii="Arial" w:hAnsi="Arial" w:cs="Arial"/>
          <w:color w:val="4F81BD"/>
          <w:sz w:val="22"/>
          <w:szCs w:val="22"/>
          <w:lang w:val="ru-RU"/>
        </w:rPr>
        <w:t>,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1120AE" w:rsidRPr="00377025" w:rsidRDefault="001120AE" w:rsidP="001120AE">
      <w:pPr>
        <w:keepNext/>
        <w:numPr>
          <w:ilvl w:val="1"/>
          <w:numId w:val="20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2" w:name="_Toc442559917"/>
      <w:bookmarkStart w:id="3" w:name="_Toc441651606"/>
      <w:r w:rsidRPr="00377025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  <w:bookmarkEnd w:id="2"/>
      <w:bookmarkEnd w:id="3"/>
    </w:p>
    <w:p w:rsidR="001120AE" w:rsidRPr="00377025" w:rsidRDefault="001120AE" w:rsidP="001120AE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1120AE" w:rsidRPr="00377025" w:rsidRDefault="001120AE" w:rsidP="001120A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1120AE" w:rsidRPr="00377025" w:rsidRDefault="001120AE" w:rsidP="001120A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1120AE" w:rsidRPr="00377025" w:rsidRDefault="001120AE" w:rsidP="001120A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1120AE" w:rsidRPr="00377025" w:rsidRDefault="001120AE" w:rsidP="001120A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1120AE" w:rsidRPr="00377025" w:rsidRDefault="001120AE" w:rsidP="001120AE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1120AE" w:rsidRPr="00377025" w:rsidRDefault="001120AE" w:rsidP="001120AE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не докаже да испуњава додатне услове;</w:t>
      </w:r>
    </w:p>
    <w:p w:rsidR="001120AE" w:rsidRPr="00377025" w:rsidRDefault="001120AE" w:rsidP="001120AE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1120AE" w:rsidRPr="00377025" w:rsidRDefault="001120AE" w:rsidP="001120AE">
      <w:pPr>
        <w:suppressAutoHyphens w:val="0"/>
        <w:spacing w:before="80"/>
        <w:ind w:left="14" w:hanging="14"/>
        <w:rPr>
          <w:rFonts w:ascii="Arial" w:hAnsi="Arial"/>
          <w:sz w:val="22"/>
          <w:szCs w:val="22"/>
          <w:lang w:val="sr-Cyrl-RS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</w:t>
      </w:r>
      <w:r w:rsidRPr="0037702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77025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377025">
        <w:rPr>
          <w:rFonts w:ascii="Arial" w:hAnsi="Arial"/>
          <w:sz w:val="22"/>
          <w:szCs w:val="22"/>
          <w:lang w:val="sr-Cyrl-RS" w:eastAsia="en-US"/>
        </w:rPr>
        <w:t>И</w:t>
      </w:r>
      <w:r w:rsidRPr="00377025">
        <w:rPr>
          <w:rFonts w:ascii="Arial" w:hAnsi="Arial"/>
          <w:sz w:val="22"/>
          <w:szCs w:val="22"/>
          <w:lang w:val="ru-RU" w:eastAsia="en-US"/>
        </w:rPr>
        <w:t xml:space="preserve">звод из каталога са карактеристикама за све позиције обрасца структуре цене које се односе на набавку добара. </w:t>
      </w:r>
      <w:r w:rsidRPr="00377025">
        <w:rPr>
          <w:rFonts w:ascii="Arial" w:hAnsi="Arial"/>
          <w:sz w:val="22"/>
          <w:szCs w:val="22"/>
          <w:lang w:val="sr-Cyrl-RS" w:eastAsia="en-US"/>
        </w:rPr>
        <w:t xml:space="preserve">Ако се за регулационе вентиле нуде „ или одговарајући“, потребно је уз понуду приложити писмену Изјаву Произвођача, дату у слободној форми, да „одговарајући“ вентил, одговара у погледу функионалности, поузданости и безбедности, траженом  </w:t>
      </w:r>
      <w:r w:rsidRPr="00377025">
        <w:rPr>
          <w:rFonts w:ascii="Arial" w:hAnsi="Arial" w:cs="Arial"/>
          <w:noProof/>
          <w:sz w:val="22"/>
          <w:szCs w:val="22"/>
          <w:lang w:val="sr-Latn-CS" w:eastAsia="en-US"/>
        </w:rPr>
        <w:t>MV</w:t>
      </w:r>
      <w:r w:rsidRPr="00377025">
        <w:rPr>
          <w:rFonts w:ascii="Arial" w:hAnsi="Arial" w:cs="Arial"/>
          <w:sz w:val="22"/>
          <w:szCs w:val="22"/>
          <w:lang w:val="sr-Latn-CS" w:eastAsia="en-US"/>
        </w:rPr>
        <w:t>G</w:t>
      </w:r>
      <w:r>
        <w:rPr>
          <w:rFonts w:ascii="Arial" w:hAnsi="Arial" w:cs="Arial"/>
          <w:sz w:val="22"/>
          <w:szCs w:val="22"/>
          <w:lang w:eastAsia="en-US"/>
        </w:rPr>
        <w:t xml:space="preserve"> 1</w:t>
      </w:r>
      <w:r>
        <w:rPr>
          <w:rFonts w:ascii="Arial" w:hAnsi="Arial" w:cs="Arial"/>
          <w:sz w:val="22"/>
          <w:szCs w:val="22"/>
          <w:lang w:val="sr-Cyrl-RS" w:eastAsia="en-US"/>
        </w:rPr>
        <w:t>4</w:t>
      </w:r>
      <w:r w:rsidRPr="003770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77025">
        <w:rPr>
          <w:rFonts w:ascii="Arial" w:hAnsi="Arial" w:cs="Arial"/>
          <w:sz w:val="22"/>
          <w:szCs w:val="22"/>
          <w:lang w:val="sr-Latn-CS" w:eastAsia="en-US"/>
        </w:rPr>
        <w:t>H</w:t>
      </w:r>
      <w:r w:rsidRPr="00377025">
        <w:rPr>
          <w:rFonts w:ascii="Arial" w:hAnsi="Arial" w:cs="Arial"/>
          <w:sz w:val="22"/>
          <w:szCs w:val="22"/>
          <w:lang w:eastAsia="en-US"/>
        </w:rPr>
        <w:t>-320</w:t>
      </w:r>
      <w:r w:rsidRPr="00377025">
        <w:rPr>
          <w:rFonts w:ascii="Arial" w:hAnsi="Arial" w:cs="Arial"/>
          <w:sz w:val="22"/>
          <w:szCs w:val="22"/>
          <w:lang w:val="sr-Cyrl-RS" w:eastAsia="en-US"/>
        </w:rPr>
        <w:t xml:space="preserve"> вентилу.</w:t>
      </w:r>
    </w:p>
    <w:p w:rsidR="001120AE" w:rsidRPr="00377025" w:rsidRDefault="001120AE" w:rsidP="001120AE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1120AE" w:rsidRPr="00377025" w:rsidRDefault="001120AE" w:rsidP="001120AE">
      <w:pPr>
        <w:numPr>
          <w:ilvl w:val="0"/>
          <w:numId w:val="18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77025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1120AE" w:rsidRPr="0028672D" w:rsidRDefault="001120AE" w:rsidP="001120AE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377025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 Закона.</w:t>
      </w:r>
    </w:p>
    <w:p w:rsidR="00C6690C" w:rsidRPr="00C47E34" w:rsidRDefault="00C6690C" w:rsidP="001120A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120A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77025" w:rsidRDefault="00C6690C" w:rsidP="00377025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D13E99" w:rsidRDefault="00EA07F9" w:rsidP="00D13E99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D13E99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F866F3" w:rsidRPr="004612AD" w:rsidRDefault="00F866F3" w:rsidP="004612AD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66F3" w:rsidRDefault="00F866F3" w:rsidP="0028672D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8672D" w:rsidRDefault="00EA07F9" w:rsidP="0028672D">
      <w:pPr>
        <w:suppressAutoHyphens w:val="0"/>
        <w:ind w:left="720"/>
        <w:jc w:val="both"/>
        <w:rPr>
          <w:rFonts w:ascii="Arial" w:eastAsia="TimesNewRomanPS-BoldMT" w:hAnsi="Arial" w:cs="Arial"/>
          <w:sz w:val="16"/>
          <w:szCs w:val="16"/>
          <w:lang w:val="sr-Cyrl-RS" w:eastAsia="sr-Latn-C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8672D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8672D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47E34" w:rsidRPr="004612AD" w:rsidRDefault="00C47E3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47E34" w:rsidRDefault="00C47E3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7E34" w:rsidRDefault="00C47E3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7E34" w:rsidRDefault="00C47E3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7E34" w:rsidRDefault="00C47E3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7E34" w:rsidRPr="004612AD" w:rsidRDefault="00C47E34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4" w:name="_GoBack"/>
      <w:bookmarkEnd w:id="4"/>
    </w:p>
    <w:sectPr w:rsidR="00C47E34" w:rsidRPr="004612A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49" w:rsidRDefault="00996149" w:rsidP="00F717AF">
      <w:r>
        <w:separator/>
      </w:r>
    </w:p>
  </w:endnote>
  <w:endnote w:type="continuationSeparator" w:id="0">
    <w:p w:rsidR="00996149" w:rsidRDefault="0099614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D13E99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13E99" w:rsidRPr="00D13E99">
      <w:rPr>
        <w:rFonts w:ascii="Arial" w:hAnsi="Arial"/>
        <w:sz w:val="18"/>
        <w:szCs w:val="18"/>
        <w:lang w:val="en-US"/>
      </w:rPr>
      <w:t>3000/</w:t>
    </w:r>
    <w:r w:rsidR="00D13E99" w:rsidRPr="00D13E99">
      <w:rPr>
        <w:rFonts w:ascii="Arial" w:hAnsi="Arial"/>
        <w:sz w:val="18"/>
        <w:szCs w:val="18"/>
        <w:lang w:val="sr-Latn-RS"/>
      </w:rPr>
      <w:t>0489</w:t>
    </w:r>
    <w:r w:rsidR="00D13E99" w:rsidRPr="00D13E99">
      <w:rPr>
        <w:rFonts w:ascii="Arial" w:hAnsi="Arial"/>
        <w:sz w:val="18"/>
        <w:szCs w:val="18"/>
        <w:lang w:val="en-US"/>
      </w:rPr>
      <w:t>/201</w:t>
    </w:r>
    <w:r w:rsidR="00D13E99" w:rsidRPr="00D13E99">
      <w:rPr>
        <w:rFonts w:ascii="Arial" w:hAnsi="Arial"/>
        <w:sz w:val="18"/>
        <w:szCs w:val="18"/>
        <w:lang w:val="sr-Latn-RS"/>
      </w:rPr>
      <w:t>8</w:t>
    </w:r>
    <w:r w:rsidR="00D13E99" w:rsidRPr="00D13E99">
      <w:rPr>
        <w:rFonts w:ascii="Arial" w:hAnsi="Arial"/>
        <w:sz w:val="18"/>
        <w:szCs w:val="18"/>
        <w:lang w:val="en-US"/>
      </w:rPr>
      <w:t xml:space="preserve"> (</w:t>
    </w:r>
    <w:r w:rsidR="00D13E99" w:rsidRPr="00D13E99">
      <w:rPr>
        <w:rFonts w:ascii="Arial" w:hAnsi="Arial"/>
        <w:sz w:val="18"/>
        <w:szCs w:val="18"/>
        <w:lang w:val="sr-Cyrl-RS"/>
      </w:rPr>
      <w:t>10</w:t>
    </w:r>
    <w:r w:rsidR="00D13E99" w:rsidRPr="00D13E99">
      <w:rPr>
        <w:rFonts w:ascii="Arial" w:hAnsi="Arial"/>
        <w:sz w:val="18"/>
        <w:szCs w:val="18"/>
        <w:lang w:val="sr-Latn-RS"/>
      </w:rPr>
      <w:t>33</w:t>
    </w:r>
    <w:r w:rsidR="00D13E99" w:rsidRPr="00D13E99">
      <w:rPr>
        <w:rFonts w:ascii="Arial" w:hAnsi="Arial"/>
        <w:sz w:val="18"/>
        <w:szCs w:val="18"/>
        <w:lang w:val="en-US"/>
      </w:rPr>
      <w:t>/201</w:t>
    </w:r>
    <w:r w:rsidR="00D13E99" w:rsidRPr="00D13E99">
      <w:rPr>
        <w:rFonts w:ascii="Arial" w:hAnsi="Arial"/>
        <w:sz w:val="18"/>
        <w:szCs w:val="18"/>
        <w:lang w:val="sr-Latn-RS"/>
      </w:rPr>
      <w:t>8</w:t>
    </w:r>
    <w:r w:rsidR="00D13E99" w:rsidRPr="00D13E99">
      <w:rPr>
        <w:rFonts w:ascii="Arial" w:hAnsi="Arial"/>
        <w:sz w:val="18"/>
        <w:szCs w:val="18"/>
        <w:lang w:val="en-U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C47E34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612A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612AD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49" w:rsidRDefault="00996149" w:rsidP="00F717AF">
      <w:r>
        <w:separator/>
      </w:r>
    </w:p>
  </w:footnote>
  <w:footnote w:type="continuationSeparator" w:id="0">
    <w:p w:rsidR="00996149" w:rsidRDefault="0099614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9614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612A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612A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4BCC"/>
    <w:multiLevelType w:val="multilevel"/>
    <w:tmpl w:val="14A09C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C793B"/>
    <w:multiLevelType w:val="hybridMultilevel"/>
    <w:tmpl w:val="94308E4E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7A01A4C"/>
    <w:multiLevelType w:val="hybridMultilevel"/>
    <w:tmpl w:val="CDB88B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24E2C"/>
    <w:multiLevelType w:val="hybridMultilevel"/>
    <w:tmpl w:val="8062AAF2"/>
    <w:lvl w:ilvl="0" w:tplc="241A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C4244F8"/>
    <w:multiLevelType w:val="hybridMultilevel"/>
    <w:tmpl w:val="2E0283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22"/>
  </w:num>
  <w:num w:numId="12">
    <w:abstractNumId w:val="21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9"/>
  </w:num>
  <w:num w:numId="19">
    <w:abstractNumId w:val="3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543F"/>
    <w:rsid w:val="000F66B3"/>
    <w:rsid w:val="001005B6"/>
    <w:rsid w:val="001057F4"/>
    <w:rsid w:val="001110E4"/>
    <w:rsid w:val="001120AE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983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7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025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0BF3"/>
    <w:rsid w:val="004018D4"/>
    <w:rsid w:val="0040457A"/>
    <w:rsid w:val="004073D9"/>
    <w:rsid w:val="00422B22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2AD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E8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C38"/>
    <w:rsid w:val="005D7D5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1C9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DCF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001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E3F"/>
    <w:rsid w:val="00996149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9B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A15"/>
    <w:rsid w:val="00BA0E0E"/>
    <w:rsid w:val="00BA52C9"/>
    <w:rsid w:val="00BD1125"/>
    <w:rsid w:val="00BD632A"/>
    <w:rsid w:val="00BE795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55C"/>
    <w:rsid w:val="00C47E3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E99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438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056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6F3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5000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5D7D58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5D7D58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D7D5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5D7D58"/>
    <w:pPr>
      <w:numPr>
        <w:numId w:val="1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5D7D58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45</cp:revision>
  <cp:lastPrinted>2018-11-14T10:17:00Z</cp:lastPrinted>
  <dcterms:created xsi:type="dcterms:W3CDTF">2015-07-01T14:16:00Z</dcterms:created>
  <dcterms:modified xsi:type="dcterms:W3CDTF">2018-11-14T11:33:00Z</dcterms:modified>
</cp:coreProperties>
</file>