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F7E72" w:rsidRPr="00FF7E72" w:rsidRDefault="00C6690C" w:rsidP="00FF7E72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2334D2">
        <w:rPr>
          <w:rFonts w:ascii="Arial" w:hAnsi="Arial" w:cs="Arial"/>
          <w:sz w:val="22"/>
          <w:szCs w:val="22"/>
        </w:rPr>
        <w:t xml:space="preserve">ЗА ЈАВНУ НАБАВКУ </w:t>
      </w:r>
      <w:r w:rsidRPr="002334D2">
        <w:rPr>
          <w:rFonts w:ascii="Arial" w:hAnsi="Arial" w:cs="Arial"/>
          <w:i/>
          <w:sz w:val="22"/>
          <w:szCs w:val="22"/>
        </w:rPr>
        <w:t>ДОБАРА</w:t>
      </w:r>
      <w:r w:rsidR="00B8526C" w:rsidRPr="002334D2">
        <w:rPr>
          <w:rFonts w:ascii="Arial" w:hAnsi="Arial" w:cs="Arial"/>
          <w:i/>
          <w:sz w:val="22"/>
          <w:szCs w:val="22"/>
          <w:lang w:val="sr-Cyrl-RS"/>
        </w:rPr>
        <w:t>: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FF7E72" w:rsidRPr="00FF7E72">
        <w:rPr>
          <w:rFonts w:ascii="Arial" w:hAnsi="Arial" w:cs="Arial"/>
          <w:b/>
          <w:bCs/>
          <w:szCs w:val="24"/>
          <w:lang w:val="ru-RU"/>
        </w:rPr>
        <w:t>Набавка ланца елеватора претоварног моста и вођице-ТЕ Колубара</w:t>
      </w: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F7E72" w:rsidRPr="00FF7E72" w:rsidRDefault="00C6690C" w:rsidP="00FF7E72">
      <w:pPr>
        <w:jc w:val="center"/>
        <w:rPr>
          <w:rFonts w:ascii="Arial" w:hAnsi="Arial" w:cs="Arial"/>
          <w:b/>
          <w:szCs w:val="24"/>
          <w:lang w:eastAsia="x-none"/>
        </w:rPr>
      </w:pPr>
      <w:r w:rsidRPr="002334D2">
        <w:rPr>
          <w:rFonts w:ascii="Arial" w:hAnsi="Arial" w:cs="Arial"/>
          <w:sz w:val="22"/>
          <w:szCs w:val="22"/>
        </w:rPr>
        <w:t xml:space="preserve">- </w:t>
      </w:r>
      <w:r w:rsidR="00FF7E72" w:rsidRPr="00FF7E72">
        <w:rPr>
          <w:rFonts w:ascii="Arial" w:hAnsi="Arial" w:cs="Arial"/>
          <w:b/>
          <w:szCs w:val="24"/>
          <w:lang w:val="sr-Cyrl-RS"/>
        </w:rPr>
        <w:t xml:space="preserve">У 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п</w:t>
      </w:r>
      <w:r w:rsidR="00FF7E72" w:rsidRPr="00FF7E72">
        <w:rPr>
          <w:rFonts w:ascii="Arial" w:hAnsi="Arial" w:cs="Arial"/>
          <w:b/>
          <w:szCs w:val="24"/>
          <w:lang w:eastAsia="x-none"/>
        </w:rPr>
        <w:t>реговарачк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ом</w:t>
      </w:r>
      <w:r w:rsidR="00FF7E72" w:rsidRPr="00FF7E72">
        <w:rPr>
          <w:rFonts w:ascii="Arial" w:hAnsi="Arial" w:cs="Arial"/>
          <w:b/>
          <w:szCs w:val="24"/>
          <w:lang w:eastAsia="x-none"/>
        </w:rPr>
        <w:t xml:space="preserve"> поступак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у</w:t>
      </w:r>
      <w:r w:rsidR="00FF7E72" w:rsidRPr="00FF7E72">
        <w:rPr>
          <w:rFonts w:ascii="Arial" w:hAnsi="Arial" w:cs="Arial"/>
          <w:b/>
          <w:szCs w:val="24"/>
          <w:lang w:eastAsia="x-none"/>
        </w:rPr>
        <w:t xml:space="preserve"> 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применом</w:t>
      </w:r>
      <w:r w:rsidR="00FF7E72" w:rsidRPr="00FF7E72">
        <w:rPr>
          <w:rFonts w:ascii="Arial" w:hAnsi="Arial" w:cs="Arial"/>
          <w:b/>
          <w:szCs w:val="24"/>
          <w:lang w:eastAsia="x-none"/>
        </w:rPr>
        <w:t xml:space="preserve"> 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>члан</w:t>
      </w:r>
      <w:r w:rsidR="00FF7E72" w:rsidRPr="00FF7E72">
        <w:rPr>
          <w:rFonts w:ascii="Arial" w:hAnsi="Arial" w:cs="Arial"/>
          <w:b/>
          <w:bCs/>
          <w:szCs w:val="24"/>
          <w:lang w:val="sr-Cyrl-RS" w:eastAsia="hr-HR"/>
        </w:rPr>
        <w:t>а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 xml:space="preserve"> </w:t>
      </w:r>
      <w:r w:rsidR="00FF7E72" w:rsidRPr="00FF7E72">
        <w:rPr>
          <w:rFonts w:ascii="Arial" w:hAnsi="Arial" w:cs="Arial"/>
          <w:b/>
          <w:bCs/>
          <w:szCs w:val="24"/>
          <w:lang w:val="ru-RU" w:eastAsia="hr-HR"/>
        </w:rPr>
        <w:t>35.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 xml:space="preserve"> </w:t>
      </w:r>
      <w:r w:rsidR="00FF7E72" w:rsidRPr="00FF7E72">
        <w:rPr>
          <w:rFonts w:ascii="Arial" w:hAnsi="Arial" w:cs="Arial"/>
          <w:b/>
          <w:bCs/>
          <w:szCs w:val="24"/>
          <w:lang w:val="sr-Cyrl-RS" w:eastAsia="hr-HR"/>
        </w:rPr>
        <w:t>с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>тав</w:t>
      </w:r>
      <w:r w:rsidR="00FF7E72" w:rsidRPr="00FF7E72">
        <w:rPr>
          <w:rFonts w:ascii="Arial" w:hAnsi="Arial" w:cs="Arial"/>
          <w:b/>
          <w:bCs/>
          <w:szCs w:val="24"/>
          <w:lang w:val="sr-Cyrl-RS" w:eastAsia="hr-HR"/>
        </w:rPr>
        <w:t xml:space="preserve"> 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>1</w:t>
      </w:r>
      <w:r w:rsidR="00FF7E72" w:rsidRPr="00FF7E72">
        <w:rPr>
          <w:rFonts w:ascii="Arial" w:hAnsi="Arial" w:cs="Arial"/>
          <w:b/>
          <w:bCs/>
          <w:szCs w:val="24"/>
          <w:lang w:val="ru-RU" w:eastAsia="hr-HR"/>
        </w:rPr>
        <w:t>.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 xml:space="preserve"> тачка </w:t>
      </w:r>
      <w:r w:rsidR="00FF7E72" w:rsidRPr="00FF7E72">
        <w:rPr>
          <w:rFonts w:ascii="Arial" w:hAnsi="Arial" w:cs="Arial"/>
          <w:b/>
          <w:bCs/>
          <w:szCs w:val="24"/>
          <w:lang w:val="ru-RU" w:eastAsia="hr-HR"/>
        </w:rPr>
        <w:t>1</w:t>
      </w:r>
      <w:r w:rsidR="00FF7E72" w:rsidRPr="00FF7E72">
        <w:rPr>
          <w:rFonts w:ascii="Arial" w:hAnsi="Arial" w:cs="Arial"/>
          <w:b/>
          <w:bCs/>
          <w:szCs w:val="24"/>
          <w:lang w:eastAsia="hr-HR"/>
        </w:rPr>
        <w:t>. ЗЈН</w:t>
      </w:r>
      <w:r w:rsidRPr="00FF7E72">
        <w:rPr>
          <w:rFonts w:ascii="Arial" w:hAnsi="Arial" w:cs="Arial"/>
          <w:szCs w:val="24"/>
        </w:rPr>
        <w:t>-</w:t>
      </w:r>
    </w:p>
    <w:p w:rsidR="00FF7E72" w:rsidRPr="00FF7E72" w:rsidRDefault="00FF7E72" w:rsidP="00FF7E72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FF7E72" w:rsidRPr="00FF7E72" w:rsidRDefault="00FF7E72" w:rsidP="00FF7E72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FF7E72" w:rsidRPr="00FF7E72" w:rsidRDefault="00C6690C" w:rsidP="00FF7E72">
      <w:pPr>
        <w:pStyle w:val="BodyText"/>
        <w:jc w:val="center"/>
        <w:rPr>
          <w:rFonts w:ascii="Arial" w:hAnsi="Arial" w:cs="Arial"/>
          <w:szCs w:val="24"/>
        </w:rPr>
      </w:pPr>
      <w:r w:rsidRPr="00FF7E72">
        <w:rPr>
          <w:rFonts w:ascii="Arial" w:hAnsi="Arial" w:cs="Arial"/>
          <w:szCs w:val="24"/>
        </w:rPr>
        <w:t>ЈАВНА</w:t>
      </w:r>
      <w:r w:rsidRPr="00FF7E72">
        <w:rPr>
          <w:rFonts w:ascii="Arial" w:hAnsi="Arial" w:cs="Arial"/>
          <w:color w:val="4F81BD"/>
          <w:szCs w:val="24"/>
        </w:rPr>
        <w:t xml:space="preserve"> </w:t>
      </w:r>
      <w:r w:rsidRPr="00FF7E72">
        <w:rPr>
          <w:rFonts w:ascii="Arial" w:hAnsi="Arial" w:cs="Arial"/>
          <w:szCs w:val="24"/>
        </w:rPr>
        <w:t xml:space="preserve">НАБАВКА </w:t>
      </w:r>
      <w:r w:rsidR="00FF7E72" w:rsidRPr="00FF7E72">
        <w:rPr>
          <w:rFonts w:ascii="Arial" w:hAnsi="Arial" w:cs="Arial"/>
          <w:b/>
          <w:szCs w:val="24"/>
          <w:lang w:val="en-US" w:eastAsia="x-none"/>
        </w:rPr>
        <w:t>3000/0269/2018</w:t>
      </w:r>
      <w:r w:rsidR="00FF7E72" w:rsidRPr="00FF7E72">
        <w:rPr>
          <w:rFonts w:ascii="Arial" w:hAnsi="Arial" w:cs="Arial"/>
          <w:b/>
          <w:szCs w:val="24"/>
          <w:lang w:eastAsia="x-none"/>
        </w:rPr>
        <w:t xml:space="preserve"> </w:t>
      </w:r>
      <w:r w:rsidR="00FF7E72" w:rsidRPr="00FF7E72">
        <w:rPr>
          <w:rFonts w:ascii="Arial" w:hAnsi="Arial" w:cs="Arial"/>
          <w:b/>
          <w:szCs w:val="24"/>
          <w:lang w:val="en-US" w:eastAsia="x-none"/>
        </w:rPr>
        <w:t>(</w:t>
      </w:r>
      <w:r w:rsidR="00FF7E72" w:rsidRPr="00FF7E72">
        <w:rPr>
          <w:rFonts w:ascii="Arial" w:hAnsi="Arial" w:cs="Arial"/>
          <w:b/>
          <w:szCs w:val="24"/>
          <w:lang w:val="sr-Latn-RS" w:eastAsia="x-none"/>
        </w:rPr>
        <w:t>95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3</w:t>
      </w:r>
      <w:r w:rsidR="00FF7E72" w:rsidRPr="00FF7E72">
        <w:rPr>
          <w:rFonts w:ascii="Arial" w:hAnsi="Arial" w:cs="Arial"/>
          <w:b/>
          <w:szCs w:val="24"/>
          <w:lang w:val="sr-Latn-RS" w:eastAsia="x-none"/>
        </w:rPr>
        <w:t>/2018)</w:t>
      </w:r>
    </w:p>
    <w:p w:rsidR="00C6690C" w:rsidRPr="002334D2" w:rsidRDefault="00C6690C" w:rsidP="00AB07EE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(број </w:t>
      </w:r>
      <w:r w:rsidR="00D96C92" w:rsidRPr="002334D2">
        <w:rPr>
          <w:rFonts w:ascii="Arial" w:hAnsi="Arial" w:cs="Arial"/>
          <w:sz w:val="22"/>
          <w:szCs w:val="22"/>
          <w:lang w:val="sr-Cyrl-RS"/>
        </w:rPr>
        <w:t>5365.Е.03.04-</w:t>
      </w:r>
      <w:r w:rsidR="00FF7E72">
        <w:rPr>
          <w:rFonts w:ascii="Arial" w:hAnsi="Arial" w:cs="Arial"/>
          <w:sz w:val="22"/>
          <w:szCs w:val="22"/>
          <w:lang w:val="sr-Cyrl-RS"/>
        </w:rPr>
        <w:t>151961</w:t>
      </w:r>
      <w:r w:rsidR="009775D4" w:rsidRPr="002334D2">
        <w:rPr>
          <w:rFonts w:ascii="Arial" w:hAnsi="Arial" w:cs="Arial"/>
          <w:sz w:val="22"/>
          <w:szCs w:val="22"/>
          <w:lang w:val="sr-Cyrl-RS"/>
        </w:rPr>
        <w:t>/</w:t>
      </w:r>
      <w:r w:rsidR="000C442D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0C442D">
        <w:rPr>
          <w:rFonts w:ascii="Arial" w:hAnsi="Arial" w:cs="Arial"/>
          <w:sz w:val="22"/>
          <w:szCs w:val="22"/>
          <w:lang w:val="en-US"/>
        </w:rPr>
        <w:t>21</w:t>
      </w:r>
      <w:r w:rsidR="0020194E" w:rsidRPr="002334D2">
        <w:rPr>
          <w:rFonts w:ascii="Arial" w:hAnsi="Arial" w:cs="Arial"/>
          <w:sz w:val="22"/>
          <w:szCs w:val="22"/>
          <w:lang w:val="sr-Cyrl-RS"/>
        </w:rPr>
        <w:t>-2018</w:t>
      </w:r>
      <w:r w:rsidRPr="002334D2">
        <w:rPr>
          <w:rFonts w:ascii="Arial" w:hAnsi="Arial" w:cs="Arial"/>
          <w:sz w:val="22"/>
          <w:szCs w:val="22"/>
        </w:rPr>
        <w:t xml:space="preserve"> од</w:t>
      </w:r>
      <w:r w:rsidR="00BE48D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A7DB0">
        <w:rPr>
          <w:rFonts w:ascii="Arial" w:hAnsi="Arial" w:cs="Arial"/>
          <w:sz w:val="22"/>
          <w:szCs w:val="22"/>
          <w:lang w:val="en-US"/>
        </w:rPr>
        <w:t xml:space="preserve"> </w:t>
      </w:r>
      <w:r w:rsidR="00FF7E72">
        <w:rPr>
          <w:rFonts w:ascii="Arial" w:hAnsi="Arial" w:cs="Arial"/>
          <w:sz w:val="22"/>
          <w:szCs w:val="22"/>
          <w:lang w:val="sr-Cyrl-RS"/>
        </w:rPr>
        <w:t>01</w:t>
      </w:r>
      <w:r w:rsidR="00FF7E72">
        <w:rPr>
          <w:rFonts w:ascii="Arial" w:hAnsi="Arial" w:cs="Arial"/>
          <w:sz w:val="22"/>
          <w:szCs w:val="22"/>
          <w:lang w:val="en-US"/>
        </w:rPr>
        <w:t>.1</w:t>
      </w:r>
      <w:r w:rsidR="00FF7E72">
        <w:rPr>
          <w:rFonts w:ascii="Arial" w:hAnsi="Arial" w:cs="Arial"/>
          <w:sz w:val="22"/>
          <w:szCs w:val="22"/>
          <w:lang w:val="sr-Cyrl-RS"/>
        </w:rPr>
        <w:t>1</w:t>
      </w:r>
      <w:r w:rsidR="00A81A87">
        <w:rPr>
          <w:rFonts w:ascii="Arial" w:hAnsi="Arial" w:cs="Arial"/>
          <w:sz w:val="22"/>
          <w:szCs w:val="22"/>
          <w:lang w:val="en-US"/>
        </w:rPr>
        <w:t xml:space="preserve">.2018 </w:t>
      </w:r>
      <w:r w:rsidRPr="002334D2">
        <w:rPr>
          <w:rFonts w:ascii="Arial" w:hAnsi="Arial" w:cs="Arial"/>
          <w:sz w:val="22"/>
          <w:szCs w:val="22"/>
        </w:rPr>
        <w:t>године)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334D2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334D2">
        <w:rPr>
          <w:rFonts w:ascii="Arial" w:hAnsi="Arial" w:cs="Arial"/>
          <w:i/>
          <w:sz w:val="22"/>
          <w:szCs w:val="22"/>
        </w:rPr>
        <w:t>,</w:t>
      </w:r>
      <w:r w:rsidR="00A81A87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81A87">
        <w:rPr>
          <w:rFonts w:ascii="Arial" w:hAnsi="Arial" w:cs="Arial"/>
          <w:i/>
          <w:sz w:val="22"/>
          <w:szCs w:val="22"/>
          <w:lang w:val="en-US"/>
        </w:rPr>
        <w:t>2018.</w:t>
      </w:r>
      <w:r w:rsidR="007A66B8" w:rsidRPr="002334D2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C6690C" w:rsidRPr="002334D2">
        <w:rPr>
          <w:rFonts w:ascii="Arial" w:hAnsi="Arial" w:cs="Arial"/>
          <w:i/>
          <w:sz w:val="22"/>
          <w:szCs w:val="22"/>
        </w:rPr>
        <w:t>године</w:t>
      </w:r>
    </w:p>
    <w:p w:rsidR="00C6690C" w:rsidRPr="002334D2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br w:type="page"/>
      </w:r>
    </w:p>
    <w:p w:rsidR="001C765B" w:rsidRPr="002334D2" w:rsidRDefault="001C765B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334D2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2334D2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7A7DB0" w:rsidRPr="002334D2" w:rsidRDefault="007A7DB0" w:rsidP="007A7DB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</w:t>
      </w:r>
      <w:r w:rsidR="00C6690C" w:rsidRPr="002334D2">
        <w:rPr>
          <w:rFonts w:ascii="Arial" w:hAnsi="Arial" w:cs="Arial"/>
          <w:sz w:val="22"/>
          <w:szCs w:val="22"/>
        </w:rPr>
        <w:t>за јавну набавку</w:t>
      </w:r>
      <w:r w:rsidR="00C6690C"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FF7E72" w:rsidRPr="00FF7E72">
        <w:rPr>
          <w:rFonts w:ascii="Arial" w:hAnsi="Arial" w:cs="Arial"/>
          <w:b/>
          <w:szCs w:val="24"/>
          <w:lang w:val="en-US" w:eastAsia="x-none"/>
        </w:rPr>
        <w:t>3000/0269/2018</w:t>
      </w:r>
      <w:r w:rsidR="00FF7E72" w:rsidRPr="00FF7E72">
        <w:rPr>
          <w:rFonts w:ascii="Arial" w:hAnsi="Arial" w:cs="Arial"/>
          <w:b/>
          <w:szCs w:val="24"/>
          <w:lang w:eastAsia="x-none"/>
        </w:rPr>
        <w:t xml:space="preserve"> </w:t>
      </w:r>
      <w:r w:rsidR="00FF7E72" w:rsidRPr="00FF7E72">
        <w:rPr>
          <w:rFonts w:ascii="Arial" w:hAnsi="Arial" w:cs="Arial"/>
          <w:b/>
          <w:szCs w:val="24"/>
          <w:lang w:val="en-US" w:eastAsia="x-none"/>
        </w:rPr>
        <w:t>(</w:t>
      </w:r>
      <w:r w:rsidR="00FF7E72" w:rsidRPr="00FF7E72">
        <w:rPr>
          <w:rFonts w:ascii="Arial" w:hAnsi="Arial" w:cs="Arial"/>
          <w:b/>
          <w:szCs w:val="24"/>
          <w:lang w:val="sr-Latn-RS" w:eastAsia="x-none"/>
        </w:rPr>
        <w:t>95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3</w:t>
      </w:r>
      <w:r w:rsidR="00FF7E72" w:rsidRPr="00FF7E72">
        <w:rPr>
          <w:rFonts w:ascii="Arial" w:hAnsi="Arial" w:cs="Arial"/>
          <w:b/>
          <w:szCs w:val="24"/>
          <w:lang w:val="sr-Latn-RS" w:eastAsia="x-none"/>
        </w:rPr>
        <w:t>/2018)</w:t>
      </w:r>
    </w:p>
    <w:p w:rsidR="00B4399C" w:rsidRPr="007A7DB0" w:rsidRDefault="00B4399C" w:rsidP="0020194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B4399C" w:rsidRPr="00B4399C" w:rsidRDefault="00B4399C" w:rsidP="0020194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7847B9" w:rsidRPr="00221725" w:rsidRDefault="007E02B4" w:rsidP="007A7DB0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                                                                 </w:t>
      </w:r>
      <w:r w:rsidR="00221725"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  <w:t>1.</w:t>
      </w:r>
    </w:p>
    <w:p w:rsidR="00F46AD1" w:rsidRPr="007A7DB0" w:rsidRDefault="00F46AD1" w:rsidP="007A7DB0">
      <w:pPr>
        <w:rPr>
          <w:rFonts w:ascii="Arial" w:hAnsi="Arial" w:cs="Arial"/>
          <w:b/>
          <w:sz w:val="22"/>
          <w:szCs w:val="22"/>
          <w:lang w:val="sr-Cyrl-RS"/>
        </w:rPr>
      </w:pPr>
      <w:r w:rsidRPr="007E02B4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</w:t>
      </w:r>
      <w:r w:rsidR="00254E1F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Тачка 3.</w:t>
      </w:r>
      <w:r w:rsidR="00FF7E72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1</w:t>
      </w:r>
      <w:r w:rsidR="007A7DB0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.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 w:rsidR="00221725">
        <w:rPr>
          <w:rFonts w:ascii="Arial" w:hAnsi="Arial" w:cs="Arial"/>
          <w:b/>
          <w:sz w:val="22"/>
          <w:szCs w:val="22"/>
          <w:lang w:val="sr-Cyrl-RS"/>
        </w:rPr>
        <w:t xml:space="preserve">Конкурсне документације </w:t>
      </w:r>
      <w:r w:rsidR="00FF7E72">
        <w:rPr>
          <w:rFonts w:ascii="Arial" w:hAnsi="Arial" w:cs="Arial"/>
          <w:b/>
          <w:sz w:val="22"/>
          <w:szCs w:val="22"/>
          <w:lang w:val="sr-Cyrl-RS"/>
        </w:rPr>
        <w:t>–</w:t>
      </w:r>
      <w:r w:rsidR="00221725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</w:t>
      </w:r>
      <w:r w:rsidR="00FF7E72">
        <w:rPr>
          <w:rFonts w:ascii="Arial" w:hAnsi="Arial" w:cs="Arial"/>
          <w:b/>
          <w:sz w:val="22"/>
          <w:szCs w:val="22"/>
          <w:lang w:val="sr-Cyrl-RS"/>
        </w:rPr>
        <w:t>Начин подношења понуде</w:t>
      </w:r>
      <w:r w:rsidR="007A7DB0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мења се и гласи:</w:t>
      </w:r>
    </w:p>
    <w:p w:rsidR="007847B9" w:rsidRPr="002334D2" w:rsidRDefault="007847B9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Понуда се доставља у писаном облику, у једном примерку, на обрасцу из конкурсне документације</w:t>
      </w:r>
      <w:r w:rsidRPr="00FF7E72">
        <w:rPr>
          <w:rFonts w:ascii="Arial" w:hAnsi="Arial" w:cs="Arial"/>
          <w:sz w:val="22"/>
          <w:szCs w:val="22"/>
          <w:lang w:val="ru-RU"/>
        </w:rPr>
        <w:t xml:space="preserve"> </w:t>
      </w:r>
      <w:r w:rsidRPr="00FF7E72">
        <w:rPr>
          <w:rFonts w:ascii="Arial" w:hAnsi="Arial" w:cs="Arial"/>
          <w:sz w:val="22"/>
          <w:szCs w:val="22"/>
        </w:rPr>
        <w:t>и мора бити јасна и недвосмислена, читко попуњена-откуцана или написана необрисивим мастилом, оверена и потписана од стране овлашћеног лица понуђача.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contextualSpacing/>
        <w:jc w:val="both"/>
        <w:rPr>
          <w:rFonts w:ascii="Arial" w:eastAsia="TimesNewRomanPS-Bold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eastAsia="TimesNewRomanPS-BoldMT" w:hAnsi="Arial" w:cs="Arial"/>
          <w:bCs/>
          <w:color w:val="000000"/>
          <w:sz w:val="22"/>
          <w:szCs w:val="22"/>
          <w:lang w:eastAsia="hr-HR"/>
        </w:rPr>
        <w:t>Уколико је неопходно да понуђач исправи грешке које је направио приликом састављања понуде и попуњавања образаца из конкурсне документације, дужан је да поред такве исправке стави потпис особе или особа које су потписале образац понуде и печат понуђача.</w:t>
      </w:r>
    </w:p>
    <w:p w:rsidR="00FF7E72" w:rsidRPr="00FF7E72" w:rsidRDefault="00FF7E72" w:rsidP="00FF7E72">
      <w:pPr>
        <w:suppressAutoHyphens w:val="0"/>
        <w:ind w:left="720"/>
        <w:contextualSpacing/>
        <w:jc w:val="both"/>
        <w:rPr>
          <w:rFonts w:ascii="Arial" w:eastAsia="TimesNewRomanPS-Bold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 xml:space="preserve">Понуда се саставља тако што понуђач уписује тражене податке у обрасце који су саставни део конкурсне документације. 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Пожељно је да сви документи поднети уз понуду буду повезани траком-спиралом у целини и запечаћени, тако да се не могу накнадно убаци</w:t>
      </w:r>
      <w:r w:rsidRPr="00FF7E72">
        <w:rPr>
          <w:rFonts w:ascii="Arial" w:hAnsi="Arial" w:cs="Arial"/>
          <w:sz w:val="22"/>
          <w:szCs w:val="22"/>
          <w:lang w:val="sr-Cyrl-RS"/>
        </w:rPr>
        <w:t>ти</w:t>
      </w:r>
      <w:r w:rsidRPr="00FF7E72">
        <w:rPr>
          <w:rFonts w:ascii="Arial" w:hAnsi="Arial" w:cs="Arial"/>
          <w:sz w:val="22"/>
          <w:szCs w:val="22"/>
        </w:rPr>
        <w:t>, одстра</w:t>
      </w:r>
      <w:r w:rsidRPr="00FF7E72">
        <w:rPr>
          <w:rFonts w:ascii="Arial" w:hAnsi="Arial" w:cs="Arial"/>
          <w:sz w:val="22"/>
          <w:szCs w:val="22"/>
          <w:lang w:val="sr-Cyrl-RS"/>
        </w:rPr>
        <w:t>нити</w:t>
      </w:r>
      <w:r w:rsidRPr="00FF7E72">
        <w:rPr>
          <w:rFonts w:ascii="Arial" w:hAnsi="Arial" w:cs="Arial"/>
          <w:sz w:val="22"/>
          <w:szCs w:val="22"/>
        </w:rPr>
        <w:t xml:space="preserve"> или заме</w:t>
      </w:r>
      <w:r w:rsidRPr="00FF7E72">
        <w:rPr>
          <w:rFonts w:ascii="Arial" w:hAnsi="Arial" w:cs="Arial"/>
          <w:sz w:val="22"/>
          <w:szCs w:val="22"/>
          <w:lang w:val="sr-Cyrl-RS"/>
        </w:rPr>
        <w:t>нити</w:t>
      </w:r>
      <w:r w:rsidRPr="00FF7E72">
        <w:rPr>
          <w:rFonts w:ascii="Arial" w:hAnsi="Arial" w:cs="Arial"/>
          <w:sz w:val="22"/>
          <w:szCs w:val="22"/>
        </w:rPr>
        <w:t xml:space="preserve"> појединачни листови, односно прилози, а да се видно не оштете листови или печат.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Понуђач подноси понуду у за</w:t>
      </w:r>
      <w:r w:rsidRPr="00FF7E72">
        <w:rPr>
          <w:rFonts w:ascii="Arial" w:hAnsi="Arial" w:cs="Arial"/>
          <w:sz w:val="22"/>
          <w:szCs w:val="22"/>
          <w:lang w:val="sr-Cyrl-RS"/>
        </w:rPr>
        <w:t xml:space="preserve">твореној </w:t>
      </w:r>
      <w:r w:rsidRPr="00FF7E72">
        <w:rPr>
          <w:rFonts w:ascii="Arial" w:hAnsi="Arial" w:cs="Arial"/>
          <w:sz w:val="22"/>
          <w:szCs w:val="22"/>
        </w:rPr>
        <w:t>коверти, тако да се при отварању може проверити да ли је затворена онако како је предата.</w:t>
      </w:r>
    </w:p>
    <w:p w:rsidR="00FF7E72" w:rsidRPr="00FF7E72" w:rsidRDefault="00FF7E72" w:rsidP="00FF7E72">
      <w:pPr>
        <w:suppressAutoHyphens w:val="0"/>
        <w:rPr>
          <w:rFonts w:ascii="Arial" w:eastAsia="TimesNewRomanPSMT" w:hAnsi="Arial" w:cs="Arial"/>
          <w:bCs/>
          <w:color w:val="000000"/>
          <w:sz w:val="10"/>
          <w:szCs w:val="22"/>
          <w:lang w:val="sr-Cyrl-RS" w:eastAsia="hr-HR"/>
        </w:rPr>
      </w:pPr>
    </w:p>
    <w:p w:rsidR="00FF7E72" w:rsidRPr="00FF7E72" w:rsidRDefault="00FF7E72" w:rsidP="00FF7E72">
      <w:pPr>
        <w:numPr>
          <w:ilvl w:val="0"/>
          <w:numId w:val="23"/>
        </w:numPr>
        <w:suppressAutoHyphens w:val="0"/>
        <w:ind w:left="709" w:hanging="283"/>
        <w:jc w:val="both"/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</w:pPr>
      <w:r w:rsidRPr="00FF7E72"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Pr="00FF7E7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hr-HR"/>
        </w:rPr>
        <w:t xml:space="preserve">. Понуда се подноси </w:t>
      </w:r>
      <w:r w:rsidRPr="00FF7E72">
        <w:rPr>
          <w:rFonts w:ascii="Arial" w:hAnsi="Arial" w:cs="Arial"/>
          <w:sz w:val="22"/>
          <w:szCs w:val="22"/>
        </w:rPr>
        <w:t xml:space="preserve">на адресу наручиоца – </w:t>
      </w:r>
      <w:r w:rsidRPr="00FF7E72">
        <w:rPr>
          <w:rFonts w:ascii="Arial" w:hAnsi="Arial" w:cs="Arial"/>
          <w:sz w:val="22"/>
          <w:szCs w:val="22"/>
          <w:lang w:val="ru-RU"/>
        </w:rPr>
        <w:t xml:space="preserve">Јавно предузеће </w:t>
      </w:r>
      <w:r w:rsidRPr="00FF7E72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FF7E72">
        <w:rPr>
          <w:rFonts w:ascii="Arial" w:hAnsi="Arial" w:cs="Arial"/>
          <w:sz w:val="22"/>
          <w:szCs w:val="22"/>
          <w:lang w:val="ru-RU"/>
        </w:rPr>
        <w:t>„Електропривреда Србије“, огранак ТЕНТ,  ТЕ Колубара, 3.октобра 146, 11563 Велики Црљени</w:t>
      </w:r>
      <w:r w:rsidRPr="00FF7E72">
        <w:rPr>
          <w:rFonts w:ascii="Arial" w:hAnsi="Arial" w:cs="Arial"/>
          <w:sz w:val="22"/>
          <w:szCs w:val="22"/>
        </w:rPr>
        <w:t xml:space="preserve">, </w:t>
      </w:r>
      <w:r w:rsidRPr="00FF7E72">
        <w:rPr>
          <w:rFonts w:ascii="Arial" w:hAnsi="Arial" w:cs="Arial"/>
          <w:sz w:val="22"/>
          <w:szCs w:val="22"/>
          <w:lang w:val="sr-Cyrl-RS"/>
        </w:rPr>
        <w:t xml:space="preserve">са назнаком 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eastAsia="hr-HR"/>
        </w:rPr>
        <w:t>,,Понуда за јавну набавку добара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  <w:t xml:space="preserve"> 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eastAsia="hr-HR"/>
        </w:rPr>
        <w:t>бр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  <w:t>.3000/0269/2018(953/2018)</w:t>
      </w:r>
      <w:r w:rsidRPr="00FF7E72">
        <w:rPr>
          <w:rFonts w:ascii="Arial" w:hAnsi="Arial" w:cs="Arial"/>
          <w:b/>
          <w:sz w:val="22"/>
          <w:szCs w:val="22"/>
          <w:lang w:val="ru-RU" w:eastAsia="x-none"/>
        </w:rPr>
        <w:t xml:space="preserve"> 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eastAsia="hr-HR"/>
        </w:rPr>
        <w:t xml:space="preserve"> - </w:t>
      </w:r>
      <w:r w:rsidRPr="00FF7E72">
        <w:rPr>
          <w:rFonts w:ascii="Arial" w:hAnsi="Arial" w:cs="Arial"/>
          <w:b/>
          <w:sz w:val="22"/>
          <w:szCs w:val="22"/>
        </w:rPr>
        <w:t xml:space="preserve"> </w:t>
      </w:r>
      <w:r w:rsidRPr="00FF7E72">
        <w:rPr>
          <w:rFonts w:ascii="Arial" w:hAnsi="Arial" w:cs="Arial"/>
          <w:b/>
          <w:sz w:val="22"/>
          <w:szCs w:val="22"/>
          <w:lang w:val="sr-Cyrl-RS" w:eastAsia="hr-HR"/>
        </w:rPr>
        <w:t>Набавка ланца елеватора претоварног моста и вођице-ТЕ Колубара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eastAsia="hr-HR"/>
        </w:rPr>
        <w:t xml:space="preserve"> </w:t>
      </w:r>
      <w:r w:rsidRPr="00FF7E72">
        <w:rPr>
          <w:rFonts w:ascii="Arial" w:hAnsi="Arial" w:cs="Arial"/>
          <w:b/>
          <w:sz w:val="22"/>
          <w:szCs w:val="22"/>
          <w:lang w:val="ru-RU" w:eastAsia="x-none"/>
        </w:rPr>
        <w:t xml:space="preserve"> </w:t>
      </w:r>
      <w:r w:rsidRPr="00FF7E72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>-</w:t>
      </w:r>
      <w:r w:rsidRPr="00FF7E72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eastAsia="hr-HR"/>
        </w:rPr>
        <w:t>НЕ ОТВАРАТИ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  <w:t>, уручити Дејану Бранковићу (особа за контакт)</w:t>
      </w:r>
      <w:r w:rsidRPr="00FF7E72">
        <w:rPr>
          <w:rFonts w:ascii="Arial" w:eastAsia="TimesNewRomanPS-BoldMT" w:hAnsi="Arial" w:cs="Arial"/>
          <w:b/>
          <w:bCs/>
          <w:sz w:val="22"/>
          <w:szCs w:val="22"/>
          <w:lang w:eastAsia="hr-HR"/>
        </w:rPr>
        <w:t>”</w:t>
      </w:r>
    </w:p>
    <w:p w:rsidR="00FF7E72" w:rsidRPr="00FF7E72" w:rsidRDefault="00FF7E72" w:rsidP="00FF7E72">
      <w:pPr>
        <w:suppressAutoHyphens w:val="0"/>
        <w:ind w:left="709" w:hanging="283"/>
        <w:jc w:val="both"/>
        <w:rPr>
          <w:rFonts w:ascii="Arial" w:hAnsi="Arial" w:cs="Arial"/>
          <w:b/>
          <w:sz w:val="10"/>
          <w:szCs w:val="22"/>
          <w:lang w:val="sr-Cyrl-RS" w:eastAsia="x-none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  <w:t xml:space="preserve">На полеђини коверте или на кутији навести назив понуђача, адресу и телефон, као и име и презиме овлашћеног лица за контакт. 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FF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  <w:lang w:eastAsia="hr-HR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09.11</w:t>
      </w:r>
      <w:r w:rsidRPr="00FF7E72">
        <w:rPr>
          <w:rFonts w:ascii="Arial" w:hAnsi="Arial" w:cs="Arial"/>
          <w:b/>
          <w:sz w:val="22"/>
          <w:szCs w:val="22"/>
          <w:lang w:eastAsia="hr-HR"/>
        </w:rPr>
        <w:t>.</w:t>
      </w:r>
      <w:r w:rsidRPr="00FF7E72">
        <w:rPr>
          <w:rFonts w:ascii="Arial" w:hAnsi="Arial" w:cs="Arial"/>
          <w:b/>
          <w:sz w:val="22"/>
          <w:szCs w:val="22"/>
          <w:lang w:val="sr-Cyrl-RS" w:eastAsia="hr-HR"/>
        </w:rPr>
        <w:t>2018.год</w:t>
      </w:r>
      <w:r w:rsidRPr="00FF7E72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FF7E72">
        <w:rPr>
          <w:rFonts w:ascii="Arial" w:hAnsi="Arial" w:cs="Arial"/>
          <w:i/>
          <w:iCs/>
          <w:sz w:val="22"/>
          <w:szCs w:val="22"/>
          <w:lang w:eastAsia="hr-HR"/>
        </w:rPr>
        <w:t xml:space="preserve"> </w:t>
      </w:r>
      <w:r w:rsidRPr="00FF7E72">
        <w:rPr>
          <w:rFonts w:ascii="Arial" w:hAnsi="Arial" w:cs="Arial"/>
          <w:sz w:val="22"/>
          <w:szCs w:val="22"/>
          <w:lang w:eastAsia="hr-HR"/>
        </w:rPr>
        <w:t>до</w:t>
      </w:r>
      <w:r w:rsidRPr="00FF7E72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FF7E72">
        <w:rPr>
          <w:rFonts w:ascii="Arial" w:hAnsi="Arial" w:cs="Arial"/>
          <w:b/>
          <w:sz w:val="22"/>
          <w:szCs w:val="22"/>
          <w:lang w:val="sr-Latn-RS" w:eastAsia="hr-HR"/>
        </w:rPr>
        <w:t>10:00</w:t>
      </w:r>
      <w:r w:rsidRPr="00FF7E72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FF7E72">
        <w:rPr>
          <w:rFonts w:ascii="Arial" w:hAnsi="Arial" w:cs="Arial"/>
          <w:sz w:val="22"/>
          <w:szCs w:val="22"/>
          <w:lang w:val="sr-Cyrl-RS" w:eastAsia="hr-HR"/>
        </w:rPr>
        <w:t>часова</w:t>
      </w:r>
      <w:r w:rsidRPr="00FF7E72">
        <w:rPr>
          <w:rFonts w:ascii="Arial" w:hAnsi="Arial" w:cs="Arial"/>
          <w:sz w:val="22"/>
          <w:szCs w:val="22"/>
          <w:lang w:eastAsia="hr-HR"/>
        </w:rPr>
        <w:t xml:space="preserve">. 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FF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Наручилац ће све неблаговремен</w:t>
      </w:r>
      <w:r w:rsidRPr="00FF7E72">
        <w:rPr>
          <w:rFonts w:ascii="Arial" w:hAnsi="Arial" w:cs="Arial"/>
          <w:sz w:val="22"/>
          <w:szCs w:val="22"/>
          <w:lang w:val="sr-Cyrl-RS"/>
        </w:rPr>
        <w:t>е</w:t>
      </w:r>
      <w:r w:rsidRPr="00FF7E72">
        <w:rPr>
          <w:rFonts w:ascii="Arial" w:hAnsi="Arial" w:cs="Arial"/>
          <w:sz w:val="22"/>
          <w:szCs w:val="22"/>
        </w:rPr>
        <w:t xml:space="preserve"> понуде, након окончања поступка отварања понуда, неотворене вратити понуђачу, са назнаком на коверти понуде да је </w:t>
      </w:r>
      <w:r w:rsidRPr="00FF7E72">
        <w:rPr>
          <w:rFonts w:ascii="Arial" w:hAnsi="Arial" w:cs="Arial"/>
          <w:sz w:val="22"/>
          <w:szCs w:val="22"/>
          <w:lang w:val="sr-Cyrl-RS"/>
        </w:rPr>
        <w:t xml:space="preserve">поднета </w:t>
      </w:r>
      <w:r w:rsidRPr="00FF7E72">
        <w:rPr>
          <w:rFonts w:ascii="Arial" w:hAnsi="Arial" w:cs="Arial"/>
          <w:sz w:val="22"/>
          <w:szCs w:val="22"/>
        </w:rPr>
        <w:t>неблаговремен</w:t>
      </w:r>
      <w:r w:rsidRPr="00FF7E72">
        <w:rPr>
          <w:rFonts w:ascii="Arial" w:hAnsi="Arial" w:cs="Arial"/>
          <w:sz w:val="22"/>
          <w:szCs w:val="22"/>
          <w:lang w:val="sr-Cyrl-RS"/>
        </w:rPr>
        <w:t>о</w:t>
      </w:r>
      <w:r w:rsidRPr="00FF7E72">
        <w:rPr>
          <w:rFonts w:ascii="Arial" w:hAnsi="Arial" w:cs="Arial"/>
          <w:sz w:val="22"/>
          <w:szCs w:val="22"/>
        </w:rPr>
        <w:t>.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 xml:space="preserve">Благовремена понуда је понуда која је примљена од стране </w:t>
      </w:r>
      <w:r w:rsidRPr="00FF7E72">
        <w:rPr>
          <w:rFonts w:ascii="Arial" w:hAnsi="Arial" w:cs="Arial"/>
          <w:sz w:val="22"/>
          <w:szCs w:val="22"/>
          <w:lang w:val="sr-Cyrl-BA"/>
        </w:rPr>
        <w:t>н</w:t>
      </w:r>
      <w:r w:rsidRPr="00FF7E72">
        <w:rPr>
          <w:rFonts w:ascii="Arial" w:hAnsi="Arial" w:cs="Arial"/>
          <w:sz w:val="22"/>
          <w:szCs w:val="22"/>
        </w:rPr>
        <w:t>аручиоца у року одређеном у позиву за подношење понуда.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Одговарајућа понуда је понуда која је благовремена и за коју је утврђено да потпуно испуњава све техничке спецификације.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Прихватљива понуда је понуда која је благовремена, коју наручилац није одбио због битних недостатака, која је одговарајућа, која не ограничава, нити условљава права наручиоца или обавезе понуђача и која не прелази износ процењене вредности јавне набавке.</w:t>
      </w:r>
    </w:p>
    <w:p w:rsidR="00FF7E72" w:rsidRPr="00FF7E72" w:rsidRDefault="00FF7E72" w:rsidP="00FF7E7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10"/>
          <w:szCs w:val="22"/>
          <w:lang w:eastAsia="hr-HR"/>
        </w:rPr>
      </w:pPr>
    </w:p>
    <w:p w:rsidR="00FF7E72" w:rsidRPr="00FF7E72" w:rsidRDefault="00FF7E72" w:rsidP="00FF7E72">
      <w:pPr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eastAsia="hr-HR"/>
        </w:rPr>
      </w:pPr>
      <w:r w:rsidRPr="00FF7E72">
        <w:rPr>
          <w:rFonts w:ascii="Arial" w:hAnsi="Arial" w:cs="Arial"/>
          <w:sz w:val="22"/>
          <w:szCs w:val="22"/>
        </w:rPr>
        <w:t>Наручилац ће одбити неприхватљив</w:t>
      </w:r>
      <w:r w:rsidRPr="00FF7E72">
        <w:rPr>
          <w:rFonts w:ascii="Arial" w:hAnsi="Arial" w:cs="Arial"/>
          <w:sz w:val="22"/>
          <w:szCs w:val="22"/>
          <w:lang w:val="sr-Cyrl-RS"/>
        </w:rPr>
        <w:t>у</w:t>
      </w:r>
      <w:r w:rsidRPr="00FF7E72">
        <w:rPr>
          <w:rFonts w:ascii="Arial" w:hAnsi="Arial" w:cs="Arial"/>
          <w:sz w:val="22"/>
          <w:szCs w:val="22"/>
        </w:rPr>
        <w:t xml:space="preserve"> понуд</w:t>
      </w:r>
      <w:r w:rsidRPr="00FF7E72">
        <w:rPr>
          <w:rFonts w:ascii="Arial" w:hAnsi="Arial" w:cs="Arial"/>
          <w:sz w:val="22"/>
          <w:szCs w:val="22"/>
          <w:lang w:val="sr-Cyrl-RS"/>
        </w:rPr>
        <w:t>у</w:t>
      </w:r>
      <w:r w:rsidRPr="00FF7E72">
        <w:rPr>
          <w:rFonts w:ascii="Arial" w:hAnsi="Arial" w:cs="Arial"/>
          <w:sz w:val="22"/>
          <w:szCs w:val="22"/>
        </w:rPr>
        <w:t>.</w:t>
      </w:r>
    </w:p>
    <w:p w:rsidR="008048A8" w:rsidRDefault="008048A8" w:rsidP="002334D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FF7E72" w:rsidRDefault="00FF7E72" w:rsidP="002334D2">
      <w:pPr>
        <w:widowControl w:val="0"/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Тачка 3.</w:t>
      </w:r>
      <w:r w:rsidR="00C970B9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4</w:t>
      </w: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.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Конкурсне документације –</w:t>
      </w:r>
      <w:r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</w:t>
      </w:r>
      <w:r w:rsidR="00C970B9" w:rsidRPr="00C970B9">
        <w:rPr>
          <w:rFonts w:ascii="Arial" w:hAnsi="Arial" w:cs="Arial"/>
          <w:b/>
          <w:sz w:val="22"/>
          <w:szCs w:val="22"/>
        </w:rPr>
        <w:t>Обавештење о месту, дану и сату отварања понуда, времену и начину подношења пуномоћја као и о преговарању</w:t>
      </w:r>
      <w:r w:rsidR="00C970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</w:t>
      </w:r>
      <w:r w:rsidRPr="002334D2">
        <w:rPr>
          <w:rFonts w:ascii="Arial" w:hAnsi="Arial" w:cs="Arial"/>
          <w:bCs/>
          <w:sz w:val="22"/>
          <w:szCs w:val="22"/>
          <w:lang w:val="sr-Cyrl-RS" w:eastAsia="hr-HR"/>
        </w:rPr>
        <w:t>мења се и гласи:</w:t>
      </w:r>
    </w:p>
    <w:p w:rsidR="00FF7E72" w:rsidRDefault="00FF7E72" w:rsidP="002334D2">
      <w:pPr>
        <w:widowControl w:val="0"/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hr-HR"/>
        </w:rPr>
      </w:pP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sz w:val="22"/>
          <w:szCs w:val="22"/>
          <w:lang w:eastAsia="hr-HR"/>
        </w:rPr>
      </w:pPr>
      <w:r w:rsidRPr="00C970B9">
        <w:rPr>
          <w:rFonts w:ascii="Arial" w:hAnsi="Arial" w:cs="Arial"/>
          <w:sz w:val="22"/>
          <w:szCs w:val="22"/>
          <w:lang w:val="sr-Latn-CS" w:eastAsia="hr-HR"/>
        </w:rPr>
        <w:t xml:space="preserve">Отварање понуда биће обављено истог дана по истеку рока за подношење у 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10</w:t>
      </w:r>
      <w:r w:rsidRPr="00C970B9">
        <w:rPr>
          <w:rFonts w:ascii="Arial" w:hAnsi="Arial" w:cs="Arial"/>
          <w:b/>
          <w:sz w:val="22"/>
          <w:szCs w:val="22"/>
          <w:lang w:val="sr-Latn-RS" w:eastAsia="hr-HR"/>
        </w:rPr>
        <w:t>: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30</w:t>
      </w:r>
      <w:r w:rsidRPr="00C970B9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C970B9">
        <w:rPr>
          <w:rFonts w:ascii="Arial" w:hAnsi="Arial" w:cs="Arial"/>
          <w:sz w:val="22"/>
          <w:szCs w:val="22"/>
          <w:lang w:val="sr-Latn-CS" w:eastAsia="hr-HR"/>
        </w:rPr>
        <w:t xml:space="preserve">часова у просторијама </w:t>
      </w:r>
      <w:r w:rsidRPr="00C970B9">
        <w:rPr>
          <w:rFonts w:ascii="Arial" w:hAnsi="Arial" w:cs="Arial"/>
          <w:sz w:val="22"/>
          <w:szCs w:val="22"/>
          <w:lang w:eastAsia="hr-HR"/>
        </w:rPr>
        <w:t xml:space="preserve">ПКА </w:t>
      </w:r>
      <w:r w:rsidRPr="00C970B9">
        <w:rPr>
          <w:rFonts w:ascii="Arial" w:hAnsi="Arial" w:cs="Arial"/>
          <w:sz w:val="22"/>
          <w:szCs w:val="22"/>
          <w:lang w:val="sr-Cyrl-RS" w:eastAsia="hr-HR"/>
        </w:rPr>
        <w:t xml:space="preserve">наручиоца ЈП ,,Електропривреда Србије“, </w:t>
      </w:r>
      <w:r w:rsidRPr="00C970B9">
        <w:rPr>
          <w:rFonts w:ascii="Arial" w:hAnsi="Arial" w:cs="Arial"/>
          <w:sz w:val="22"/>
          <w:szCs w:val="22"/>
          <w:lang w:val="sr-Latn-RS" w:eastAsia="hr-HR"/>
        </w:rPr>
        <w:t>O</w:t>
      </w:r>
      <w:r w:rsidRPr="00C970B9">
        <w:rPr>
          <w:rFonts w:ascii="Arial" w:hAnsi="Arial" w:cs="Arial"/>
          <w:sz w:val="22"/>
          <w:szCs w:val="22"/>
          <w:lang w:val="sr-Cyrl-RS" w:eastAsia="hr-HR"/>
        </w:rPr>
        <w:t xml:space="preserve">гранак ТЕНТ, Београд – Обреновац, </w:t>
      </w:r>
      <w:r w:rsidRPr="00C970B9">
        <w:rPr>
          <w:rFonts w:ascii="Arial" w:hAnsi="Arial" w:cs="Arial"/>
          <w:sz w:val="22"/>
          <w:szCs w:val="22"/>
          <w:lang w:val="ru-RU"/>
        </w:rPr>
        <w:t>ТЕ Колубара, 3.октобра 146, 11563 Велики Црљени</w:t>
      </w: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C970B9">
        <w:rPr>
          <w:rFonts w:ascii="Arial" w:hAnsi="Arial" w:cs="Arial"/>
          <w:sz w:val="22"/>
          <w:szCs w:val="22"/>
          <w:lang w:val="sr-Latn-CS" w:eastAsia="hr-HR"/>
        </w:rPr>
        <w:t xml:space="preserve">Представници понуђача на отварању морају приложити </w:t>
      </w:r>
      <w:r w:rsidRPr="00C970B9">
        <w:rPr>
          <w:rFonts w:ascii="Arial" w:hAnsi="Arial" w:cs="Arial"/>
          <w:sz w:val="22"/>
          <w:szCs w:val="22"/>
          <w:lang w:eastAsia="hr-HR"/>
        </w:rPr>
        <w:t>овлашћење</w:t>
      </w:r>
      <w:r w:rsidRPr="00C970B9">
        <w:rPr>
          <w:rFonts w:ascii="Arial" w:hAnsi="Arial" w:cs="Arial"/>
          <w:sz w:val="22"/>
          <w:szCs w:val="22"/>
          <w:lang w:val="sr-Latn-CS" w:eastAsia="hr-HR"/>
        </w:rPr>
        <w:t xml:space="preserve"> за заступање. О отварању понуда биће сачињен записник који ће у року од 3 дана бити достављен свим понуђачима.</w:t>
      </w:r>
    </w:p>
    <w:p w:rsidR="00C970B9" w:rsidRPr="00C970B9" w:rsidRDefault="00C970B9" w:rsidP="00C970B9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sr-Latn-CS" w:eastAsia="hr-HR"/>
        </w:rPr>
      </w:pP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b/>
          <w:color w:val="000000"/>
          <w:sz w:val="22"/>
          <w:szCs w:val="22"/>
          <w:lang w:val="sr-Cyrl-RS" w:eastAsia="hr-HR"/>
        </w:rPr>
      </w:pPr>
      <w:r w:rsidRPr="00C970B9">
        <w:rPr>
          <w:rFonts w:ascii="Arial" w:hAnsi="Arial" w:cs="Arial"/>
          <w:b/>
          <w:sz w:val="22"/>
          <w:szCs w:val="22"/>
          <w:lang w:eastAsia="hr-HR"/>
        </w:rPr>
        <w:t xml:space="preserve">Поступак преговарања ће се обавити након прегледа понуда, дана 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09.11</w:t>
      </w:r>
      <w:r w:rsidRPr="00C970B9">
        <w:rPr>
          <w:rFonts w:ascii="Arial" w:hAnsi="Arial" w:cs="Arial"/>
          <w:b/>
          <w:sz w:val="22"/>
          <w:szCs w:val="22"/>
          <w:lang w:val="sr-Cyrl-RS" w:eastAsia="hr-HR"/>
        </w:rPr>
        <w:t>.2018.год.</w:t>
      </w:r>
      <w:r w:rsidRPr="00C970B9">
        <w:rPr>
          <w:rFonts w:ascii="Arial" w:hAnsi="Arial" w:cs="Arial"/>
          <w:b/>
          <w:sz w:val="22"/>
          <w:szCs w:val="22"/>
          <w:lang w:eastAsia="hr-HR"/>
        </w:rPr>
        <w:t xml:space="preserve"> у 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10</w:t>
      </w:r>
      <w:r w:rsidRPr="00C970B9">
        <w:rPr>
          <w:rFonts w:ascii="Arial" w:hAnsi="Arial" w:cs="Arial"/>
          <w:b/>
          <w:sz w:val="22"/>
          <w:szCs w:val="22"/>
          <w:lang w:val="sr-Latn-RS" w:eastAsia="hr-HR"/>
        </w:rPr>
        <w:t>:</w:t>
      </w:r>
      <w:r>
        <w:rPr>
          <w:rFonts w:ascii="Arial" w:hAnsi="Arial" w:cs="Arial"/>
          <w:b/>
          <w:sz w:val="22"/>
          <w:szCs w:val="22"/>
          <w:lang w:val="sr-Cyrl-RS" w:eastAsia="hr-HR"/>
        </w:rPr>
        <w:t>30</w:t>
      </w:r>
      <w:r w:rsidRPr="00C970B9">
        <w:rPr>
          <w:rFonts w:ascii="Arial" w:hAnsi="Arial" w:cs="Arial"/>
          <w:b/>
          <w:sz w:val="22"/>
          <w:szCs w:val="22"/>
          <w:lang w:eastAsia="hr-HR"/>
        </w:rPr>
        <w:t xml:space="preserve"> часова</w:t>
      </w:r>
      <w:r w:rsidRPr="00C970B9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. </w:t>
      </w: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b/>
          <w:color w:val="000000"/>
          <w:sz w:val="22"/>
          <w:szCs w:val="22"/>
          <w:lang w:val="sr-Cyrl-RS" w:eastAsia="hr-HR"/>
        </w:rPr>
      </w:pP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color w:val="000000"/>
          <w:sz w:val="22"/>
          <w:szCs w:val="22"/>
          <w:lang w:val="sr-Cyrl-RS" w:eastAsia="hr-HR"/>
        </w:rPr>
      </w:pPr>
      <w:r w:rsidRPr="00C970B9">
        <w:rPr>
          <w:rFonts w:ascii="Arial" w:hAnsi="Arial" w:cs="Arial"/>
          <w:color w:val="000000"/>
          <w:sz w:val="22"/>
          <w:szCs w:val="22"/>
          <w:lang w:val="sr-Cyrl-RS" w:eastAsia="hr-HR"/>
        </w:rPr>
        <w:t xml:space="preserve">Уколико Понуђач не присуствује поступку  преговарања, цена из понуде сматраће се коначном. </w:t>
      </w: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sz w:val="22"/>
          <w:szCs w:val="22"/>
          <w:lang w:eastAsia="hr-HR"/>
        </w:rPr>
      </w:pP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970B9">
        <w:rPr>
          <w:rFonts w:ascii="Arial" w:hAnsi="Arial" w:cs="Arial"/>
          <w:sz w:val="22"/>
          <w:szCs w:val="22"/>
          <w:lang w:eastAsia="hr-HR"/>
        </w:rPr>
        <w:t xml:space="preserve">У поступак преговарања укључују се </w:t>
      </w:r>
      <w:r w:rsidRPr="00C970B9">
        <w:rPr>
          <w:rFonts w:ascii="Arial" w:hAnsi="Arial" w:cs="Arial"/>
          <w:sz w:val="22"/>
          <w:szCs w:val="22"/>
          <w:lang w:val="sr-Cyrl-RS" w:eastAsia="hr-HR"/>
        </w:rPr>
        <w:t>Понуђачи чије понуде су благовремене и за које се након отварања понуда утврди да немају битне недостатке из члана 106. ЗЈН, односно да су отклонили недостатке својих понуда из претходног поступка.</w:t>
      </w: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sz w:val="22"/>
          <w:szCs w:val="22"/>
          <w:lang w:eastAsia="hr-HR"/>
        </w:rPr>
      </w:pPr>
    </w:p>
    <w:p w:rsidR="00C970B9" w:rsidRPr="00C970B9" w:rsidRDefault="00C970B9" w:rsidP="00C970B9">
      <w:pPr>
        <w:suppressAutoHyphens w:val="0"/>
        <w:ind w:left="851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970B9">
        <w:rPr>
          <w:rFonts w:ascii="Arial" w:hAnsi="Arial" w:cs="Arial"/>
          <w:sz w:val="22"/>
          <w:szCs w:val="22"/>
          <w:lang w:eastAsia="hr-HR"/>
        </w:rPr>
        <w:t>Представници понуђача који учествују у преговарачком поступку морају да приложе одговарајуће пуномоћје за преговарање</w:t>
      </w:r>
      <w:r w:rsidRPr="00C970B9">
        <w:rPr>
          <w:rFonts w:ascii="Arial" w:hAnsi="Arial" w:cs="Arial"/>
          <w:sz w:val="22"/>
          <w:szCs w:val="22"/>
          <w:lang w:val="sr-Cyrl-RS" w:eastAsia="hr-HR"/>
        </w:rPr>
        <w:t>.</w:t>
      </w:r>
    </w:p>
    <w:p w:rsidR="00C970B9" w:rsidRDefault="00C970B9" w:rsidP="002334D2">
      <w:pPr>
        <w:widowControl w:val="0"/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hr-HR"/>
        </w:rPr>
      </w:pPr>
    </w:p>
    <w:p w:rsidR="00FF7E72" w:rsidRDefault="00FF7E72" w:rsidP="002334D2">
      <w:pPr>
        <w:widowControl w:val="0"/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hr-HR"/>
        </w:rPr>
      </w:pPr>
    </w:p>
    <w:p w:rsidR="00FF7E72" w:rsidRPr="008048A8" w:rsidRDefault="00FF7E72" w:rsidP="002334D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B4399C" w:rsidRDefault="002334D2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2334D2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334D2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Pr="002334D2">
        <w:rPr>
          <w:rFonts w:ascii="Arial" w:hAnsi="Arial" w:cs="Arial"/>
          <w:sz w:val="22"/>
          <w:szCs w:val="22"/>
        </w:rPr>
        <w:t xml:space="preserve">ЈН и </w:t>
      </w:r>
      <w:r w:rsidRPr="002334D2">
        <w:rPr>
          <w:rFonts w:ascii="Arial" w:hAnsi="Arial" w:cs="Arial"/>
          <w:sz w:val="22"/>
          <w:szCs w:val="22"/>
          <w:lang w:val="sr-Cyrl-RS"/>
        </w:rPr>
        <w:t>и</w:t>
      </w:r>
      <w:r w:rsidRPr="002334D2">
        <w:rPr>
          <w:rFonts w:ascii="Arial" w:hAnsi="Arial" w:cs="Arial"/>
          <w:sz w:val="22"/>
          <w:szCs w:val="22"/>
        </w:rPr>
        <w:t>нтернет страници Наручиоца.</w:t>
      </w:r>
    </w:p>
    <w:p w:rsidR="00B4399C" w:rsidRPr="0087766F" w:rsidRDefault="00B4399C" w:rsidP="0087766F">
      <w:pPr>
        <w:tabs>
          <w:tab w:val="left" w:pos="7080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F7E72" w:rsidRPr="00FF7E72" w:rsidRDefault="00FA657A" w:rsidP="00FF7E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КОМИСИЈА ЗА </w:t>
      </w:r>
      <w:r w:rsidRPr="00FA657A">
        <w:rPr>
          <w:rFonts w:ascii="Arial" w:hAnsi="Arial" w:cs="Arial"/>
          <w:sz w:val="22"/>
          <w:szCs w:val="22"/>
          <w:lang w:val="sr-Cyrl-RS" w:eastAsia="en-US"/>
        </w:rPr>
        <w:t>ЈН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FF7E72" w:rsidRPr="00FF7E72">
        <w:rPr>
          <w:rFonts w:ascii="Arial" w:hAnsi="Arial" w:cs="Arial"/>
          <w:b/>
          <w:szCs w:val="24"/>
          <w:lang w:val="en-US" w:eastAsia="x-none"/>
        </w:rPr>
        <w:t>3000/0269/2018</w:t>
      </w:r>
      <w:r w:rsidR="00FF7E72" w:rsidRPr="00FF7E72">
        <w:rPr>
          <w:rFonts w:ascii="Arial" w:hAnsi="Arial" w:cs="Arial"/>
          <w:b/>
          <w:szCs w:val="24"/>
          <w:lang w:eastAsia="x-none"/>
        </w:rPr>
        <w:t xml:space="preserve"> </w:t>
      </w:r>
      <w:r w:rsidR="00FF7E72" w:rsidRPr="00FF7E72">
        <w:rPr>
          <w:rFonts w:ascii="Arial" w:hAnsi="Arial" w:cs="Arial"/>
          <w:b/>
          <w:szCs w:val="24"/>
          <w:lang w:val="en-US" w:eastAsia="x-none"/>
        </w:rPr>
        <w:t>(</w:t>
      </w:r>
      <w:r w:rsidR="00FF7E72" w:rsidRPr="00FF7E72">
        <w:rPr>
          <w:rFonts w:ascii="Arial" w:hAnsi="Arial" w:cs="Arial"/>
          <w:b/>
          <w:szCs w:val="24"/>
          <w:lang w:val="sr-Latn-RS" w:eastAsia="x-none"/>
        </w:rPr>
        <w:t>95</w:t>
      </w:r>
      <w:r w:rsidR="00FF7E72" w:rsidRPr="00FF7E72">
        <w:rPr>
          <w:rFonts w:ascii="Arial" w:hAnsi="Arial" w:cs="Arial"/>
          <w:b/>
          <w:szCs w:val="24"/>
          <w:lang w:val="sr-Cyrl-RS" w:eastAsia="x-none"/>
        </w:rPr>
        <w:t>3</w:t>
      </w:r>
      <w:r w:rsidR="00FF7E72" w:rsidRPr="00FF7E72">
        <w:rPr>
          <w:rFonts w:ascii="Arial" w:hAnsi="Arial" w:cs="Arial"/>
          <w:b/>
          <w:szCs w:val="24"/>
          <w:lang w:val="sr-Latn-RS" w:eastAsia="x-none"/>
        </w:rPr>
        <w:t>/2018)</w:t>
      </w:r>
    </w:p>
    <w:p w:rsidR="001C765B" w:rsidRPr="002334D2" w:rsidRDefault="00FA657A" w:rsidP="00FF7E72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1C765B" w:rsidRPr="002334D2" w:rsidRDefault="00FA657A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7" w:rsidRDefault="006A1147" w:rsidP="00F717AF">
      <w:r>
        <w:separator/>
      </w:r>
    </w:p>
  </w:endnote>
  <w:endnote w:type="continuationSeparator" w:id="0">
    <w:p w:rsidR="006A1147" w:rsidRDefault="006A114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5403F3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="0020194E">
      <w:rPr>
        <w:rFonts w:ascii="Arial Rounded MT Bold" w:eastAsia="Calibri" w:hAnsi="Arial Rounded MT Bold"/>
        <w:lang w:val="en-US"/>
      </w:rPr>
      <w:t>3000/</w:t>
    </w:r>
    <w:r w:rsidR="00AB07EE">
      <w:rPr>
        <w:rFonts w:asciiTheme="minorHAnsi" w:eastAsia="Calibri" w:hAnsiTheme="minorHAnsi"/>
        <w:lang w:val="sr-Cyrl-RS"/>
      </w:rPr>
      <w:t>0</w:t>
    </w:r>
    <w:r w:rsidR="00FF7E72">
      <w:rPr>
        <w:rFonts w:asciiTheme="minorHAnsi" w:eastAsia="Calibri" w:hAnsiTheme="minorHAnsi"/>
        <w:lang w:val="sr-Cyrl-RS"/>
      </w:rPr>
      <w:t>269</w:t>
    </w:r>
    <w:r w:rsidR="0020194E">
      <w:rPr>
        <w:rFonts w:ascii="Arial Rounded MT Bold" w:eastAsia="Calibri" w:hAnsi="Arial Rounded MT Bold"/>
        <w:lang w:val="en-US"/>
      </w:rPr>
      <w:t>/201</w:t>
    </w:r>
    <w:r w:rsidR="0020194E">
      <w:rPr>
        <w:rFonts w:asciiTheme="minorHAnsi" w:eastAsia="Calibri" w:hAnsiTheme="minorHAnsi"/>
        <w:lang w:val="sr-Cyrl-RS"/>
      </w:rPr>
      <w:t>8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 w:rsidR="00FF7E72">
      <w:rPr>
        <w:rFonts w:asciiTheme="minorHAnsi" w:hAnsiTheme="minorHAnsi"/>
        <w:lang w:val="sr-Cyrl-RS"/>
      </w:rPr>
      <w:t>953</w:t>
    </w:r>
    <w:r w:rsidRPr="001C765B">
      <w:rPr>
        <w:rFonts w:ascii="Arial Cirilica" w:hAnsi="Arial Cirilica"/>
      </w:rPr>
      <w:t>/201</w:t>
    </w:r>
    <w:r w:rsidR="0020194E">
      <w:rPr>
        <w:rFonts w:asciiTheme="minorHAnsi" w:hAnsiTheme="minorHAnsi"/>
        <w:lang w:val="sr-Cyrl-RS"/>
      </w:rPr>
      <w:t>8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C442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C442D">
      <w:rPr>
        <w:i/>
        <w:noProof/>
      </w:rPr>
      <w:t>3</w:t>
    </w:r>
    <w:r w:rsidRPr="000F38BA">
      <w:rPr>
        <w:i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7" w:rsidRDefault="006A1147" w:rsidP="00F717AF">
      <w:r>
        <w:separator/>
      </w:r>
    </w:p>
  </w:footnote>
  <w:footnote w:type="continuationSeparator" w:id="0">
    <w:p w:rsidR="006A1147" w:rsidRDefault="006A114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A190600" wp14:editId="6D08102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C442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C442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A4315D"/>
    <w:multiLevelType w:val="hybridMultilevel"/>
    <w:tmpl w:val="E8EE7AF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C6D84"/>
    <w:multiLevelType w:val="hybridMultilevel"/>
    <w:tmpl w:val="7D2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F3EA5"/>
    <w:multiLevelType w:val="hybridMultilevel"/>
    <w:tmpl w:val="9D287C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096922"/>
    <w:multiLevelType w:val="hybridMultilevel"/>
    <w:tmpl w:val="52B2C63A"/>
    <w:lvl w:ilvl="0" w:tplc="57A4B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12"/>
  </w:num>
  <w:num w:numId="9">
    <w:abstractNumId w:val="1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22"/>
  </w:num>
  <w:num w:numId="15">
    <w:abstractNumId w:val="9"/>
  </w:num>
  <w:num w:numId="16">
    <w:abstractNumId w:val="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5"/>
  </w:num>
  <w:num w:numId="21">
    <w:abstractNumId w:val="3"/>
  </w:num>
  <w:num w:numId="22">
    <w:abstractNumId w:val="17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C442D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543"/>
    <w:rsid w:val="00131E3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0C06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2126"/>
    <w:rsid w:val="00200DD1"/>
    <w:rsid w:val="0020194E"/>
    <w:rsid w:val="0020521C"/>
    <w:rsid w:val="00206628"/>
    <w:rsid w:val="0020669A"/>
    <w:rsid w:val="00214F80"/>
    <w:rsid w:val="002206E5"/>
    <w:rsid w:val="00221725"/>
    <w:rsid w:val="00222933"/>
    <w:rsid w:val="00223743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4E1F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268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3F15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4D6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4487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30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1147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977DF"/>
    <w:rsid w:val="007A3149"/>
    <w:rsid w:val="007A3FA8"/>
    <w:rsid w:val="007A4364"/>
    <w:rsid w:val="007A4C70"/>
    <w:rsid w:val="007A5328"/>
    <w:rsid w:val="007A66B8"/>
    <w:rsid w:val="007A7DB0"/>
    <w:rsid w:val="007B2AA8"/>
    <w:rsid w:val="007B7906"/>
    <w:rsid w:val="007B7F8E"/>
    <w:rsid w:val="007C0420"/>
    <w:rsid w:val="007C08BD"/>
    <w:rsid w:val="007C1255"/>
    <w:rsid w:val="007C4005"/>
    <w:rsid w:val="007C70C6"/>
    <w:rsid w:val="007D2B60"/>
    <w:rsid w:val="007D4BDE"/>
    <w:rsid w:val="007E02B4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8A8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64A9"/>
    <w:rsid w:val="00867DDD"/>
    <w:rsid w:val="0087491B"/>
    <w:rsid w:val="0087766F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25E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75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1A87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7EE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4399C"/>
    <w:rsid w:val="00B511BE"/>
    <w:rsid w:val="00B53DC9"/>
    <w:rsid w:val="00B541CD"/>
    <w:rsid w:val="00B54A53"/>
    <w:rsid w:val="00B56182"/>
    <w:rsid w:val="00B57359"/>
    <w:rsid w:val="00B60E15"/>
    <w:rsid w:val="00B61FFB"/>
    <w:rsid w:val="00B63A39"/>
    <w:rsid w:val="00B83DCC"/>
    <w:rsid w:val="00B84E83"/>
    <w:rsid w:val="00B85097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265A"/>
    <w:rsid w:val="00BB65F4"/>
    <w:rsid w:val="00BD1125"/>
    <w:rsid w:val="00BD632A"/>
    <w:rsid w:val="00BE48DE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0B9"/>
    <w:rsid w:val="00CA2647"/>
    <w:rsid w:val="00CA3070"/>
    <w:rsid w:val="00CA74B7"/>
    <w:rsid w:val="00CB053F"/>
    <w:rsid w:val="00CB2CCC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D7F70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AD1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4C9D-6AF3-4833-8BFF-E3D3552B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Dejan Brankovic</cp:lastModifiedBy>
  <cp:revision>14</cp:revision>
  <cp:lastPrinted>2018-11-01T08:39:00Z</cp:lastPrinted>
  <dcterms:created xsi:type="dcterms:W3CDTF">2018-10-12T11:05:00Z</dcterms:created>
  <dcterms:modified xsi:type="dcterms:W3CDTF">2018-11-01T10:40:00Z</dcterms:modified>
</cp:coreProperties>
</file>