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1706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1706F">
        <w:rPr>
          <w:rFonts w:ascii="Arial" w:hAnsi="Arial"/>
          <w:lang w:val="sr-Latn-RS"/>
        </w:rPr>
        <w:t>105.E.03.01-484503/7-2018</w:t>
      </w:r>
    </w:p>
    <w:p w:rsidR="0046231D" w:rsidRPr="0071706F" w:rsidRDefault="0071706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10.12.2018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311E0A" w:rsidRPr="00311E0A" w:rsidRDefault="00823373" w:rsidP="00311E0A">
      <w:pPr>
        <w:ind w:left="-360" w:right="-19"/>
        <w:outlineLvl w:val="0"/>
        <w:rPr>
          <w:rFonts w:ascii="Arial" w:hAnsi="Arial" w:cs="Times New Roman"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11E0A" w:rsidRPr="00311E0A">
        <w:rPr>
          <w:rFonts w:ascii="Arial" w:hAnsi="Arial"/>
          <w:b/>
        </w:rPr>
        <w:t>1327/2018 (3000/0564/2018</w:t>
      </w:r>
      <w:r w:rsidR="00311E0A" w:rsidRPr="00311E0A">
        <w:rPr>
          <w:rFonts w:ascii="Arial" w:hAnsi="Arial"/>
          <w:b/>
          <w:lang w:val="sr-Latn-RS"/>
        </w:rPr>
        <w:t>)</w:t>
      </w:r>
    </w:p>
    <w:p w:rsidR="00823373" w:rsidRDefault="00823373" w:rsidP="00311E0A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proofErr w:type="spellStart"/>
      <w:r w:rsidR="00311E0A" w:rsidRPr="00311E0A">
        <w:rPr>
          <w:rFonts w:ascii="Arial" w:hAnsi="Arial"/>
          <w:b/>
          <w:bCs/>
          <w:lang w:val="en-US"/>
        </w:rPr>
        <w:t>Лежајеви</w:t>
      </w:r>
      <w:proofErr w:type="spellEnd"/>
      <w:r w:rsidR="00311E0A" w:rsidRPr="00311E0A">
        <w:rPr>
          <w:rFonts w:ascii="Arial" w:hAnsi="Arial"/>
          <w:b/>
          <w:bCs/>
          <w:lang w:val="en-US"/>
        </w:rPr>
        <w:t xml:space="preserve"> -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11E0A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2345B" w:rsidRPr="0032345B" w:rsidRDefault="0032345B" w:rsidP="0032345B">
      <w:pPr>
        <w:numPr>
          <w:ilvl w:val="0"/>
          <w:numId w:val="9"/>
        </w:numPr>
        <w:spacing w:line="240" w:lineRule="auto"/>
        <w:ind w:left="426"/>
        <w:jc w:val="left"/>
        <w:rPr>
          <w:rFonts w:ascii="Arial" w:eastAsia="Calibri" w:hAnsi="Arial"/>
          <w:lang w:val="en-US" w:eastAsia="sr-Latn-RS"/>
        </w:rPr>
      </w:pPr>
      <w:r w:rsidRPr="0032345B">
        <w:rPr>
          <w:rFonts w:ascii="Arial" w:eastAsia="Calibri" w:hAnsi="Arial"/>
          <w:lang w:val="en-US" w:eastAsia="sr-Latn-RS"/>
        </w:rPr>
        <w:t xml:space="preserve">У </w:t>
      </w:r>
      <w:proofErr w:type="spellStart"/>
      <w:r w:rsidRPr="0032345B">
        <w:rPr>
          <w:rFonts w:ascii="Arial" w:eastAsia="Calibri" w:hAnsi="Arial"/>
          <w:lang w:val="en-US" w:eastAsia="sr-Latn-RS"/>
        </w:rPr>
        <w:t>делу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конкурсне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документације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3.Техничка </w:t>
      </w:r>
      <w:proofErr w:type="spellStart"/>
      <w:r w:rsidRPr="0032345B">
        <w:rPr>
          <w:rFonts w:ascii="Arial" w:eastAsia="Calibri" w:hAnsi="Arial"/>
          <w:lang w:val="en-US" w:eastAsia="sr-Latn-RS"/>
        </w:rPr>
        <w:t>спецификација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, у </w:t>
      </w:r>
      <w:proofErr w:type="spellStart"/>
      <w:r w:rsidRPr="0032345B">
        <w:rPr>
          <w:rFonts w:ascii="Arial" w:eastAsia="Calibri" w:hAnsi="Arial"/>
          <w:lang w:val="en-US" w:eastAsia="sr-Latn-RS"/>
        </w:rPr>
        <w:t>табели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32345B">
        <w:rPr>
          <w:rFonts w:ascii="Arial" w:eastAsia="Calibri" w:hAnsi="Arial"/>
          <w:lang w:val="en-US" w:eastAsia="sr-Latn-RS"/>
        </w:rPr>
        <w:t>којој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су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дефинисана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добра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која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су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предмет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набавке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, у </w:t>
      </w:r>
      <w:proofErr w:type="spellStart"/>
      <w:r w:rsidRPr="0032345B">
        <w:rPr>
          <w:rFonts w:ascii="Arial" w:eastAsia="Calibri" w:hAnsi="Arial"/>
          <w:lang w:val="en-US" w:eastAsia="sr-Latn-RS"/>
        </w:rPr>
        <w:t>колони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“</w:t>
      </w:r>
      <w:proofErr w:type="spellStart"/>
      <w:r w:rsidRPr="0032345B">
        <w:rPr>
          <w:rFonts w:ascii="Arial" w:eastAsia="Calibri" w:hAnsi="Arial"/>
          <w:i/>
          <w:iCs/>
          <w:lang w:val="en-US" w:eastAsia="sr-Latn-RS"/>
        </w:rPr>
        <w:t>Димензионе</w:t>
      </w:r>
      <w:proofErr w:type="spellEnd"/>
      <w:r w:rsidRPr="0032345B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i/>
          <w:iCs/>
          <w:lang w:val="en-US" w:eastAsia="sr-Latn-RS"/>
        </w:rPr>
        <w:t>толеранције</w:t>
      </w:r>
      <w:proofErr w:type="spellEnd"/>
      <w:r w:rsidRPr="0032345B">
        <w:rPr>
          <w:rFonts w:ascii="Arial" w:eastAsia="Calibri" w:hAnsi="Arial"/>
          <w:i/>
          <w:iCs/>
          <w:lang w:val="en-US" w:eastAsia="sr-Latn-RS"/>
        </w:rPr>
        <w:t xml:space="preserve"> / </w:t>
      </w:r>
      <w:proofErr w:type="spellStart"/>
      <w:r w:rsidRPr="0032345B">
        <w:rPr>
          <w:rFonts w:ascii="Arial" w:eastAsia="Calibri" w:hAnsi="Arial"/>
          <w:i/>
          <w:iCs/>
          <w:lang w:val="en-US" w:eastAsia="sr-Latn-RS"/>
        </w:rPr>
        <w:t>Геометријске</w:t>
      </w:r>
      <w:proofErr w:type="spellEnd"/>
      <w:r w:rsidRPr="0032345B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i/>
          <w:iCs/>
          <w:lang w:val="en-US" w:eastAsia="sr-Latn-RS"/>
        </w:rPr>
        <w:t>толеранције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”,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за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105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позиција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(поз.1 – 87, </w:t>
      </w:r>
      <w:proofErr w:type="spellStart"/>
      <w:r w:rsidRPr="0032345B">
        <w:rPr>
          <w:rFonts w:ascii="Arial" w:eastAsia="Calibri" w:hAnsi="Arial"/>
          <w:lang w:val="en-US" w:eastAsia="sr-Latn-RS"/>
        </w:rPr>
        <w:t>поз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. 107 – 115, </w:t>
      </w:r>
      <w:proofErr w:type="spellStart"/>
      <w:r w:rsidRPr="0032345B">
        <w:rPr>
          <w:rFonts w:ascii="Arial" w:eastAsia="Calibri" w:hAnsi="Arial"/>
          <w:lang w:val="en-US" w:eastAsia="sr-Latn-RS"/>
        </w:rPr>
        <w:t>поз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. 119 – 125 и поз.158 – 159)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од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укупно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354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позиција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2345B">
        <w:rPr>
          <w:rFonts w:ascii="Arial" w:eastAsia="Calibri" w:hAnsi="Arial"/>
          <w:lang w:val="en-US" w:eastAsia="sr-Latn-RS"/>
        </w:rPr>
        <w:t>као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минимални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технички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захтев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2345B">
        <w:rPr>
          <w:rFonts w:ascii="Arial" w:eastAsia="Calibri" w:hAnsi="Arial"/>
          <w:lang w:val="en-US" w:eastAsia="sr-Latn-RS"/>
        </w:rPr>
        <w:t>наведена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је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“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Класа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6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димензионих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толеранција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или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болја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”, </w:t>
      </w:r>
      <w:proofErr w:type="spellStart"/>
      <w:r w:rsidRPr="0032345B">
        <w:rPr>
          <w:rFonts w:ascii="Arial" w:eastAsia="Calibri" w:hAnsi="Arial"/>
          <w:lang w:val="en-US" w:eastAsia="sr-Latn-RS"/>
        </w:rPr>
        <w:t>са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захтеваним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роком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испоруке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максимално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30 </w:t>
      </w:r>
      <w:proofErr w:type="spellStart"/>
      <w:r w:rsidRPr="0032345B">
        <w:rPr>
          <w:rFonts w:ascii="Arial" w:eastAsia="Calibri" w:hAnsi="Arial"/>
          <w:lang w:val="en-US" w:eastAsia="sr-Latn-RS"/>
        </w:rPr>
        <w:t>дана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2345B">
        <w:rPr>
          <w:rFonts w:ascii="Arial" w:eastAsia="Calibri" w:hAnsi="Arial"/>
          <w:lang w:val="en-US" w:eastAsia="sr-Latn-RS"/>
        </w:rPr>
        <w:t>при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чему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ЈН </w:t>
      </w:r>
      <w:proofErr w:type="spellStart"/>
      <w:r w:rsidRPr="0032345B">
        <w:rPr>
          <w:rFonts w:ascii="Arial" w:eastAsia="Calibri" w:hAnsi="Arial"/>
          <w:lang w:val="en-US" w:eastAsia="sr-Latn-RS"/>
        </w:rPr>
        <w:t>није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обликована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по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партијама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. </w:t>
      </w:r>
    </w:p>
    <w:p w:rsidR="0032345B" w:rsidRPr="0032345B" w:rsidRDefault="0032345B" w:rsidP="0032345B">
      <w:pPr>
        <w:spacing w:line="240" w:lineRule="auto"/>
        <w:rPr>
          <w:rFonts w:ascii="Arial" w:eastAsia="Calibri" w:hAnsi="Arial"/>
          <w:lang w:val="en-US" w:eastAsia="sr-Latn-RS"/>
        </w:rPr>
      </w:pPr>
    </w:p>
    <w:p w:rsidR="0032345B" w:rsidRPr="0032345B" w:rsidRDefault="0032345B" w:rsidP="0032345B">
      <w:pPr>
        <w:spacing w:line="240" w:lineRule="auto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32345B">
        <w:rPr>
          <w:rFonts w:ascii="Arial" w:eastAsia="Calibri" w:hAnsi="Arial"/>
          <w:lang w:val="en-US" w:eastAsia="sr-Latn-RS"/>
        </w:rPr>
        <w:t>Лежајеви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са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траженом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повишеном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класом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6 </w:t>
      </w:r>
      <w:proofErr w:type="spellStart"/>
      <w:r w:rsidRPr="0032345B">
        <w:rPr>
          <w:rFonts w:ascii="Arial" w:eastAsia="Calibri" w:hAnsi="Arial"/>
          <w:lang w:val="en-US" w:eastAsia="sr-Latn-RS"/>
        </w:rPr>
        <w:t>димензионе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тачности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се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код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СВИХ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произвођача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лежајева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(ОСИМ КОД ЈЕДНОГ),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производе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ИСКЉУЧИВО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по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посебном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захтеву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корисника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32345B">
        <w:rPr>
          <w:rFonts w:ascii="Arial" w:eastAsia="Calibri" w:hAnsi="Arial"/>
          <w:lang w:val="en-US" w:eastAsia="sr-Latn-RS"/>
        </w:rPr>
        <w:t>што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је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32345B">
        <w:rPr>
          <w:rFonts w:ascii="Arial" w:eastAsia="Calibri" w:hAnsi="Arial"/>
          <w:lang w:val="en-US" w:eastAsia="sr-Latn-RS"/>
        </w:rPr>
        <w:t>декларисано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32345B">
        <w:rPr>
          <w:rFonts w:ascii="Arial" w:eastAsia="Calibri" w:hAnsi="Arial"/>
          <w:lang w:val="en-US" w:eastAsia="sr-Latn-RS"/>
        </w:rPr>
        <w:t>каталозима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произвођача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па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се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Наручилац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лако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може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уверити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32345B">
        <w:rPr>
          <w:rFonts w:ascii="Arial" w:eastAsia="Calibri" w:hAnsi="Arial"/>
          <w:lang w:val="en-US" w:eastAsia="sr-Latn-RS"/>
        </w:rPr>
        <w:t>ову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тврдњу</w:t>
      </w:r>
      <w:proofErr w:type="spellEnd"/>
      <w:r w:rsidRPr="0032345B">
        <w:rPr>
          <w:rFonts w:ascii="Arial" w:eastAsia="Calibri" w:hAnsi="Arial"/>
          <w:lang w:val="en-US" w:eastAsia="sr-Latn-RS"/>
        </w:rPr>
        <w:t>).</w:t>
      </w:r>
      <w:proofErr w:type="gramEnd"/>
    </w:p>
    <w:p w:rsidR="0032345B" w:rsidRPr="0032345B" w:rsidRDefault="0032345B" w:rsidP="0032345B">
      <w:pPr>
        <w:spacing w:line="240" w:lineRule="auto"/>
        <w:rPr>
          <w:rFonts w:ascii="Arial" w:eastAsia="Calibri" w:hAnsi="Arial"/>
          <w:lang w:val="en-US" w:eastAsia="sr-Latn-RS"/>
        </w:rPr>
      </w:pPr>
    </w:p>
    <w:p w:rsidR="0032345B" w:rsidRPr="0032345B" w:rsidRDefault="0032345B" w:rsidP="0032345B">
      <w:pPr>
        <w:spacing w:line="240" w:lineRule="auto"/>
        <w:rPr>
          <w:rFonts w:ascii="Arial" w:eastAsia="Calibri" w:hAnsi="Arial"/>
          <w:lang w:val="en-US" w:eastAsia="sr-Latn-RS"/>
        </w:rPr>
      </w:pPr>
      <w:proofErr w:type="spellStart"/>
      <w:r w:rsidRPr="0032345B">
        <w:rPr>
          <w:rFonts w:ascii="Arial" w:eastAsia="Calibri" w:hAnsi="Arial"/>
          <w:lang w:val="en-US" w:eastAsia="sr-Latn-RS"/>
        </w:rPr>
        <w:t>Производња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по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специјалном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захтеву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подразумева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испоруку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са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значајно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дужим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роковима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испоруке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32345B">
        <w:rPr>
          <w:rFonts w:ascii="Arial" w:eastAsia="Calibri" w:hAnsi="Arial"/>
          <w:lang w:val="en-US" w:eastAsia="sr-Latn-RS"/>
        </w:rPr>
        <w:t>односу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на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стандардну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производњу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2345B">
        <w:rPr>
          <w:rFonts w:ascii="Arial" w:eastAsia="Calibri" w:hAnsi="Arial"/>
          <w:lang w:val="en-US" w:eastAsia="sr-Latn-RS"/>
        </w:rPr>
        <w:t>што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значи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да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се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на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105 </w:t>
      </w:r>
      <w:proofErr w:type="spellStart"/>
      <w:r w:rsidRPr="0032345B">
        <w:rPr>
          <w:rFonts w:ascii="Arial" w:eastAsia="Calibri" w:hAnsi="Arial"/>
          <w:lang w:val="en-US" w:eastAsia="sr-Latn-RS"/>
        </w:rPr>
        <w:t>позиција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32345B">
        <w:rPr>
          <w:rFonts w:ascii="Arial" w:eastAsia="Calibri" w:hAnsi="Arial"/>
          <w:lang w:val="en-US" w:eastAsia="sr-Latn-RS"/>
        </w:rPr>
        <w:t>горе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наведених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) </w:t>
      </w:r>
      <w:proofErr w:type="spellStart"/>
      <w:r w:rsidRPr="0032345B">
        <w:rPr>
          <w:rFonts w:ascii="Arial" w:eastAsia="Calibri" w:hAnsi="Arial"/>
          <w:lang w:val="en-US" w:eastAsia="sr-Latn-RS"/>
        </w:rPr>
        <w:t>морају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понудити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искључиво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добра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једног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произвођача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са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могућношћу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испоруке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32345B">
        <w:rPr>
          <w:rFonts w:ascii="Arial" w:eastAsia="Calibri" w:hAnsi="Arial"/>
          <w:lang w:val="en-US" w:eastAsia="sr-Latn-RS"/>
        </w:rPr>
        <w:t>траженом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року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од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30 </w:t>
      </w:r>
      <w:proofErr w:type="spellStart"/>
      <w:r w:rsidRPr="0032345B">
        <w:rPr>
          <w:rFonts w:ascii="Arial" w:eastAsia="Calibri" w:hAnsi="Arial"/>
          <w:lang w:val="en-US" w:eastAsia="sr-Latn-RS"/>
        </w:rPr>
        <w:t>дана</w:t>
      </w:r>
      <w:proofErr w:type="spellEnd"/>
      <w:r w:rsidRPr="0032345B">
        <w:rPr>
          <w:rFonts w:ascii="Arial" w:eastAsia="Calibri" w:hAnsi="Arial"/>
          <w:lang w:val="en-US" w:eastAsia="sr-Latn-RS"/>
        </w:rPr>
        <w:t>.</w:t>
      </w:r>
    </w:p>
    <w:p w:rsidR="0032345B" w:rsidRPr="0032345B" w:rsidRDefault="0032345B" w:rsidP="0032345B">
      <w:pPr>
        <w:spacing w:line="240" w:lineRule="auto"/>
        <w:rPr>
          <w:rFonts w:ascii="Arial" w:eastAsia="Calibri" w:hAnsi="Arial"/>
          <w:lang w:val="en-US" w:eastAsia="sr-Latn-RS"/>
        </w:rPr>
      </w:pPr>
    </w:p>
    <w:p w:rsidR="0032345B" w:rsidRPr="0032345B" w:rsidRDefault="0032345B" w:rsidP="0032345B">
      <w:pPr>
        <w:spacing w:line="240" w:lineRule="auto"/>
        <w:rPr>
          <w:rFonts w:ascii="Arial" w:eastAsia="Calibri" w:hAnsi="Arial"/>
          <w:lang w:val="en-US" w:eastAsia="sr-Latn-RS"/>
        </w:rPr>
      </w:pPr>
      <w:proofErr w:type="spellStart"/>
      <w:r w:rsidRPr="0032345B">
        <w:rPr>
          <w:rFonts w:ascii="Arial" w:eastAsia="Calibri" w:hAnsi="Arial"/>
          <w:lang w:val="en-US" w:eastAsia="sr-Latn-RS"/>
        </w:rPr>
        <w:t>Подсећамо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Наручиоца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да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је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32345B">
        <w:rPr>
          <w:rFonts w:ascii="Arial" w:eastAsia="Calibri" w:hAnsi="Arial"/>
          <w:lang w:val="en-US" w:eastAsia="sr-Latn-RS"/>
        </w:rPr>
        <w:t>претходне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две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јавне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Набавке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32345B">
        <w:rPr>
          <w:rFonts w:ascii="Arial" w:eastAsia="Calibri" w:hAnsi="Arial"/>
          <w:lang w:val="en-US" w:eastAsia="sr-Latn-RS"/>
        </w:rPr>
        <w:t>којима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је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постављен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идентичан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захтев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32345B">
        <w:rPr>
          <w:rFonts w:ascii="Arial" w:eastAsia="Calibri" w:hAnsi="Arial"/>
          <w:lang w:val="en-US" w:eastAsia="sr-Latn-RS"/>
        </w:rPr>
        <w:t>погледу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повишене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класе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6 </w:t>
      </w:r>
      <w:proofErr w:type="spellStart"/>
      <w:r w:rsidRPr="0032345B">
        <w:rPr>
          <w:rFonts w:ascii="Arial" w:eastAsia="Calibri" w:hAnsi="Arial"/>
          <w:lang w:val="en-US" w:eastAsia="sr-Latn-RS"/>
        </w:rPr>
        <w:t>димензионих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толеранција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лежајева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2345B">
        <w:rPr>
          <w:rFonts w:ascii="Arial" w:eastAsia="Calibri" w:hAnsi="Arial"/>
          <w:lang w:val="en-US" w:eastAsia="sr-Latn-RS"/>
        </w:rPr>
        <w:t>ситуација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била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следећа</w:t>
      </w:r>
      <w:proofErr w:type="spellEnd"/>
      <w:r w:rsidRPr="0032345B">
        <w:rPr>
          <w:rFonts w:ascii="Arial" w:eastAsia="Calibri" w:hAnsi="Arial"/>
          <w:lang w:val="en-US" w:eastAsia="sr-Latn-RS"/>
        </w:rPr>
        <w:t>:</w:t>
      </w:r>
    </w:p>
    <w:p w:rsidR="0032345B" w:rsidRPr="0032345B" w:rsidRDefault="0032345B" w:rsidP="0032345B">
      <w:pPr>
        <w:numPr>
          <w:ilvl w:val="0"/>
          <w:numId w:val="10"/>
        </w:num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32345B">
        <w:rPr>
          <w:rFonts w:ascii="Arial" w:eastAsia="Calibri" w:hAnsi="Arial"/>
          <w:lang w:val="en-US" w:eastAsia="sr-Latn-RS"/>
        </w:rPr>
        <w:t xml:space="preserve">У ЈН 3000/0654/2016 </w:t>
      </w:r>
      <w:r w:rsidRPr="0032345B">
        <w:rPr>
          <w:rFonts w:ascii="Arial" w:eastAsia="Calibri" w:hAnsi="Arial"/>
          <w:lang w:val="sr-Cyrl-RS" w:eastAsia="sr-Latn-RS"/>
        </w:rPr>
        <w:t>(109/2016,1175/2016,1199/2016,2100/2016)</w:t>
      </w:r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је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укупно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достављено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5 (</w:t>
      </w:r>
      <w:proofErr w:type="spellStart"/>
      <w:r w:rsidRPr="0032345B">
        <w:rPr>
          <w:rFonts w:ascii="Arial" w:eastAsia="Calibri" w:hAnsi="Arial"/>
          <w:lang w:val="en-US" w:eastAsia="sr-Latn-RS"/>
        </w:rPr>
        <w:t>пет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) </w:t>
      </w:r>
      <w:proofErr w:type="spellStart"/>
      <w:r w:rsidRPr="0032345B">
        <w:rPr>
          <w:rFonts w:ascii="Arial" w:eastAsia="Calibri" w:hAnsi="Arial"/>
          <w:lang w:val="en-US" w:eastAsia="sr-Latn-RS"/>
        </w:rPr>
        <w:t>понуда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од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који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је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само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1 (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једна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)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била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одговарајућа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и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прихватљива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; </w:t>
      </w:r>
    </w:p>
    <w:p w:rsidR="0032345B" w:rsidRPr="0032345B" w:rsidRDefault="0032345B" w:rsidP="0032345B">
      <w:pPr>
        <w:numPr>
          <w:ilvl w:val="0"/>
          <w:numId w:val="10"/>
        </w:num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32345B">
        <w:rPr>
          <w:rFonts w:ascii="Arial" w:eastAsia="Calibri" w:hAnsi="Arial"/>
          <w:lang w:val="en-US" w:eastAsia="sr-Latn-RS"/>
        </w:rPr>
        <w:t>У ЈН 3000/1639/2017 (497/2017, 1595/2017</w:t>
      </w:r>
      <w:proofErr w:type="gramStart"/>
      <w:r w:rsidRPr="0032345B">
        <w:rPr>
          <w:rFonts w:ascii="Arial" w:eastAsia="Calibri" w:hAnsi="Arial"/>
          <w:lang w:val="en-US" w:eastAsia="sr-Latn-RS"/>
        </w:rPr>
        <w:t>,1500</w:t>
      </w:r>
      <w:proofErr w:type="gramEnd"/>
      <w:r w:rsidRPr="0032345B">
        <w:rPr>
          <w:rFonts w:ascii="Arial" w:eastAsia="Calibri" w:hAnsi="Arial"/>
          <w:lang w:val="en-US" w:eastAsia="sr-Latn-RS"/>
        </w:rPr>
        <w:t xml:space="preserve">/2017) </w:t>
      </w:r>
      <w:proofErr w:type="spellStart"/>
      <w:r w:rsidRPr="0032345B">
        <w:rPr>
          <w:rFonts w:ascii="Arial" w:eastAsia="Calibri" w:hAnsi="Arial"/>
          <w:lang w:val="en-US" w:eastAsia="sr-Latn-RS"/>
        </w:rPr>
        <w:t>је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била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достављена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само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1 (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једна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)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понуда</w:t>
      </w:r>
      <w:proofErr w:type="spellEnd"/>
      <w:r w:rsidRPr="0032345B">
        <w:rPr>
          <w:rFonts w:ascii="Arial" w:eastAsia="Calibri" w:hAnsi="Arial"/>
          <w:lang w:val="en-US" w:eastAsia="sr-Latn-RS"/>
        </w:rPr>
        <w:t>.</w:t>
      </w:r>
    </w:p>
    <w:p w:rsidR="0032345B" w:rsidRPr="0032345B" w:rsidRDefault="0032345B" w:rsidP="0032345B">
      <w:pPr>
        <w:spacing w:line="240" w:lineRule="auto"/>
        <w:rPr>
          <w:rFonts w:ascii="Arial" w:eastAsia="Calibri" w:hAnsi="Arial"/>
          <w:lang w:val="en-US" w:eastAsia="sr-Latn-RS"/>
        </w:rPr>
      </w:pPr>
    </w:p>
    <w:p w:rsidR="0032345B" w:rsidRPr="0032345B" w:rsidRDefault="0032345B" w:rsidP="0032345B">
      <w:pPr>
        <w:spacing w:line="240" w:lineRule="auto"/>
        <w:rPr>
          <w:rFonts w:ascii="Arial" w:eastAsia="Calibri" w:hAnsi="Arial"/>
          <w:u w:val="single"/>
          <w:lang w:val="en-US" w:eastAsia="sr-Latn-RS"/>
        </w:rPr>
      </w:pPr>
      <w:proofErr w:type="gramStart"/>
      <w:r w:rsidRPr="0032345B">
        <w:rPr>
          <w:rFonts w:ascii="Arial" w:eastAsia="Calibri" w:hAnsi="Arial"/>
          <w:u w:val="single"/>
          <w:lang w:val="en-US" w:eastAsia="sr-Latn-RS"/>
        </w:rPr>
        <w:t xml:space="preserve">У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оба</w:t>
      </w:r>
      <w:proofErr w:type="spellEnd"/>
      <w:r w:rsidRPr="0032345B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случаја</w:t>
      </w:r>
      <w:proofErr w:type="spellEnd"/>
      <w:r w:rsidRPr="0032345B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Уговор</w:t>
      </w:r>
      <w:proofErr w:type="spellEnd"/>
      <w:r w:rsidRPr="0032345B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је</w:t>
      </w:r>
      <w:proofErr w:type="spellEnd"/>
      <w:r w:rsidRPr="0032345B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потписан</w:t>
      </w:r>
      <w:proofErr w:type="spellEnd"/>
      <w:r w:rsidRPr="0032345B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са</w:t>
      </w:r>
      <w:proofErr w:type="spellEnd"/>
      <w:r w:rsidRPr="0032345B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истим</w:t>
      </w:r>
      <w:proofErr w:type="spellEnd"/>
      <w:r w:rsidRPr="0032345B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Понуђачем</w:t>
      </w:r>
      <w:proofErr w:type="spellEnd"/>
      <w:r w:rsidRPr="0032345B">
        <w:rPr>
          <w:rFonts w:ascii="Arial" w:eastAsia="Calibri" w:hAnsi="Arial"/>
          <w:u w:val="single"/>
          <w:lang w:val="en-US" w:eastAsia="sr-Latn-RS"/>
        </w:rPr>
        <w:t>.</w:t>
      </w:r>
      <w:proofErr w:type="gramEnd"/>
    </w:p>
    <w:p w:rsidR="0032345B" w:rsidRPr="0032345B" w:rsidRDefault="0032345B" w:rsidP="0032345B">
      <w:pPr>
        <w:spacing w:line="240" w:lineRule="auto"/>
        <w:rPr>
          <w:rFonts w:ascii="Arial" w:eastAsia="Calibri" w:hAnsi="Arial"/>
          <w:lang w:val="en-US" w:eastAsia="sr-Latn-RS"/>
        </w:rPr>
      </w:pPr>
    </w:p>
    <w:p w:rsidR="0032345B" w:rsidRPr="0032345B" w:rsidRDefault="0032345B" w:rsidP="0032345B">
      <w:pPr>
        <w:spacing w:line="240" w:lineRule="auto"/>
        <w:rPr>
          <w:rFonts w:ascii="Arial" w:eastAsia="Calibri" w:hAnsi="Arial"/>
          <w:lang w:val="en-US" w:eastAsia="sr-Latn-RS"/>
        </w:rPr>
      </w:pPr>
      <w:r w:rsidRPr="0032345B">
        <w:rPr>
          <w:rFonts w:ascii="Arial" w:eastAsia="Calibri" w:hAnsi="Arial"/>
          <w:lang w:val="en-US" w:eastAsia="sr-Latn-RS"/>
        </w:rPr>
        <w:lastRenderedPageBreak/>
        <w:t xml:space="preserve">У </w:t>
      </w:r>
      <w:proofErr w:type="spellStart"/>
      <w:r w:rsidRPr="0032345B">
        <w:rPr>
          <w:rFonts w:ascii="Arial" w:eastAsia="Calibri" w:hAnsi="Arial"/>
          <w:lang w:val="en-US" w:eastAsia="sr-Latn-RS"/>
        </w:rPr>
        <w:t>другом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поступку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(ЈН 3000/1639/2017 (497/2017, 1595/2017,1500/2017)) </w:t>
      </w:r>
      <w:proofErr w:type="spellStart"/>
      <w:r w:rsidRPr="0032345B">
        <w:rPr>
          <w:rFonts w:ascii="Arial" w:eastAsia="Calibri" w:hAnsi="Arial"/>
          <w:lang w:val="en-US" w:eastAsia="sr-Latn-RS"/>
        </w:rPr>
        <w:t>је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изабрани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понуђач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уједно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био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и ЈЕДИНИ </w:t>
      </w:r>
      <w:proofErr w:type="spellStart"/>
      <w:r w:rsidRPr="0032345B">
        <w:rPr>
          <w:rFonts w:ascii="Arial" w:eastAsia="Calibri" w:hAnsi="Arial"/>
          <w:lang w:val="en-US" w:eastAsia="sr-Latn-RS"/>
        </w:rPr>
        <w:t>који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је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доставио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понуду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чиме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је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неспорна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постала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чињеница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да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само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ЈЕДАН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понуђач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може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да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одговори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захтевима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Наручиоца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32345B">
        <w:rPr>
          <w:rFonts w:ascii="Arial" w:eastAsia="Calibri" w:hAnsi="Arial"/>
          <w:lang w:val="en-US" w:eastAsia="sr-Latn-RS"/>
        </w:rPr>
        <w:t>погледу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класе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6 </w:t>
      </w:r>
      <w:proofErr w:type="spellStart"/>
      <w:r w:rsidRPr="0032345B">
        <w:rPr>
          <w:rFonts w:ascii="Arial" w:eastAsia="Calibri" w:hAnsi="Arial"/>
          <w:lang w:val="en-US" w:eastAsia="sr-Latn-RS"/>
        </w:rPr>
        <w:t>димензионих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толеранција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32345B">
        <w:rPr>
          <w:rFonts w:ascii="Arial" w:eastAsia="Calibri" w:hAnsi="Arial"/>
          <w:lang w:val="en-US" w:eastAsia="sr-Latn-RS"/>
        </w:rPr>
        <w:t>рока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испоруке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до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30 </w:t>
      </w:r>
      <w:proofErr w:type="spellStart"/>
      <w:r w:rsidRPr="0032345B">
        <w:rPr>
          <w:rFonts w:ascii="Arial" w:eastAsia="Calibri" w:hAnsi="Arial"/>
          <w:lang w:val="en-US" w:eastAsia="sr-Latn-RS"/>
        </w:rPr>
        <w:t>дана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, </w:t>
      </w:r>
      <w:r w:rsidRPr="0032345B">
        <w:rPr>
          <w:rFonts w:ascii="Arial" w:eastAsia="Calibri" w:hAnsi="Arial"/>
          <w:u w:val="single"/>
          <w:lang w:val="en-US" w:eastAsia="sr-Latn-RS"/>
        </w:rPr>
        <w:t xml:space="preserve">у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оквиру</w:t>
      </w:r>
      <w:proofErr w:type="spellEnd"/>
      <w:r w:rsidRPr="0032345B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јавне</w:t>
      </w:r>
      <w:proofErr w:type="spellEnd"/>
      <w:r w:rsidRPr="0032345B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набавке</w:t>
      </w:r>
      <w:proofErr w:type="spellEnd"/>
      <w:r w:rsidRPr="0032345B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која</w:t>
      </w:r>
      <w:proofErr w:type="spellEnd"/>
      <w:r w:rsidRPr="0032345B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није</w:t>
      </w:r>
      <w:proofErr w:type="spellEnd"/>
      <w:r w:rsidRPr="0032345B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формирана</w:t>
      </w:r>
      <w:proofErr w:type="spellEnd"/>
      <w:r w:rsidRPr="0032345B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по</w:t>
      </w:r>
      <w:proofErr w:type="spellEnd"/>
      <w:r w:rsidRPr="0032345B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партијама</w:t>
      </w:r>
      <w:proofErr w:type="spellEnd"/>
      <w:r w:rsidRPr="0032345B">
        <w:rPr>
          <w:rFonts w:ascii="Arial" w:eastAsia="Calibri" w:hAnsi="Arial"/>
          <w:lang w:val="en-US" w:eastAsia="sr-Latn-RS"/>
        </w:rPr>
        <w:t>.</w:t>
      </w:r>
    </w:p>
    <w:p w:rsidR="0032345B" w:rsidRPr="0032345B" w:rsidRDefault="0032345B" w:rsidP="0032345B">
      <w:pPr>
        <w:spacing w:line="240" w:lineRule="auto"/>
        <w:rPr>
          <w:rFonts w:ascii="Arial" w:eastAsia="Calibri" w:hAnsi="Arial"/>
          <w:lang w:val="en-US" w:eastAsia="sr-Latn-RS"/>
        </w:rPr>
      </w:pPr>
    </w:p>
    <w:p w:rsidR="0032345B" w:rsidRPr="0032345B" w:rsidRDefault="0032345B" w:rsidP="0032345B">
      <w:pPr>
        <w:spacing w:line="240" w:lineRule="auto"/>
        <w:rPr>
          <w:rFonts w:ascii="Arial" w:eastAsia="Calibri" w:hAnsi="Arial"/>
          <w:lang w:val="en-US" w:eastAsia="sr-Latn-RS"/>
        </w:rPr>
      </w:pPr>
      <w:proofErr w:type="spellStart"/>
      <w:r w:rsidRPr="0032345B">
        <w:rPr>
          <w:rFonts w:ascii="Arial" w:eastAsia="Calibri" w:hAnsi="Arial"/>
          <w:lang w:val="en-US" w:eastAsia="sr-Latn-RS"/>
        </w:rPr>
        <w:t>Осим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тога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, у </w:t>
      </w:r>
      <w:proofErr w:type="spellStart"/>
      <w:r w:rsidRPr="0032345B">
        <w:rPr>
          <w:rFonts w:ascii="Arial" w:eastAsia="Calibri" w:hAnsi="Arial"/>
          <w:lang w:val="en-US" w:eastAsia="sr-Latn-RS"/>
        </w:rPr>
        <w:t>оба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поступка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, а </w:t>
      </w:r>
      <w:proofErr w:type="spellStart"/>
      <w:r w:rsidRPr="0032345B">
        <w:rPr>
          <w:rFonts w:ascii="Arial" w:eastAsia="Calibri" w:hAnsi="Arial"/>
          <w:lang w:val="en-US" w:eastAsia="sr-Latn-RS"/>
        </w:rPr>
        <w:t>нарочито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32345B">
        <w:rPr>
          <w:rFonts w:ascii="Arial" w:eastAsia="Calibri" w:hAnsi="Arial"/>
          <w:lang w:val="en-US" w:eastAsia="sr-Latn-RS"/>
        </w:rPr>
        <w:t>другом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Наручилац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је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,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по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значајно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вишим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ценама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од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тржишних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, </w:t>
      </w:r>
      <w:proofErr w:type="spellStart"/>
      <w:r w:rsidRPr="0032345B">
        <w:rPr>
          <w:rFonts w:ascii="Arial" w:eastAsia="Calibri" w:hAnsi="Arial"/>
          <w:lang w:val="en-US" w:eastAsia="sr-Latn-RS"/>
        </w:rPr>
        <w:t>набављао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остале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позиције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за</w:t>
      </w:r>
      <w:proofErr w:type="spellEnd"/>
      <w:r w:rsidRPr="0032345B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које</w:t>
      </w:r>
      <w:proofErr w:type="spellEnd"/>
      <w:r w:rsidRPr="0032345B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није</w:t>
      </w:r>
      <w:proofErr w:type="spellEnd"/>
      <w:r w:rsidRPr="0032345B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захтевана</w:t>
      </w:r>
      <w:proofErr w:type="spellEnd"/>
      <w:r w:rsidRPr="0032345B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класа</w:t>
      </w:r>
      <w:proofErr w:type="spellEnd"/>
      <w:r w:rsidRPr="0032345B">
        <w:rPr>
          <w:rFonts w:ascii="Arial" w:eastAsia="Calibri" w:hAnsi="Arial"/>
          <w:u w:val="single"/>
          <w:lang w:val="en-US" w:eastAsia="sr-Latn-RS"/>
        </w:rPr>
        <w:t xml:space="preserve"> 6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димензионих</w:t>
      </w:r>
      <w:proofErr w:type="spellEnd"/>
      <w:r w:rsidRPr="0032345B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толеранција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, а </w:t>
      </w:r>
      <w:proofErr w:type="spellStart"/>
      <w:r w:rsidRPr="0032345B">
        <w:rPr>
          <w:rFonts w:ascii="Arial" w:eastAsia="Calibri" w:hAnsi="Arial"/>
          <w:lang w:val="en-US" w:eastAsia="sr-Latn-RS"/>
        </w:rPr>
        <w:t>које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чине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75% </w:t>
      </w:r>
      <w:proofErr w:type="spellStart"/>
      <w:r w:rsidRPr="0032345B">
        <w:rPr>
          <w:rFonts w:ascii="Arial" w:eastAsia="Calibri" w:hAnsi="Arial"/>
          <w:lang w:val="en-US" w:eastAsia="sr-Latn-RS"/>
        </w:rPr>
        <w:t>укупне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спецификације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32345B">
        <w:rPr>
          <w:rFonts w:ascii="Arial" w:eastAsia="Calibri" w:hAnsi="Arial"/>
          <w:lang w:val="en-US" w:eastAsia="sr-Latn-RS"/>
        </w:rPr>
        <w:t>асортимански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32345B">
        <w:rPr>
          <w:rFonts w:ascii="Arial" w:eastAsia="Calibri" w:hAnsi="Arial"/>
          <w:lang w:val="en-US" w:eastAsia="sr-Latn-RS"/>
        </w:rPr>
        <w:t>вредносно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). </w:t>
      </w:r>
      <w:proofErr w:type="spellStart"/>
      <w:r w:rsidRPr="0032345B">
        <w:rPr>
          <w:rFonts w:ascii="Arial" w:eastAsia="Calibri" w:hAnsi="Arial"/>
          <w:lang w:val="en-US" w:eastAsia="sr-Latn-RS"/>
        </w:rPr>
        <w:t>При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томе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су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на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вредносно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највећем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делу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тих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позицијама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набављени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лежајеви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произвођача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чији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се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производи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на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тржишту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сматрају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робом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средњег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r w:rsidRPr="0032345B">
        <w:rPr>
          <w:rFonts w:ascii="Arial" w:eastAsia="Calibri" w:hAnsi="Arial"/>
          <w:lang w:val="en-US" w:eastAsia="sr-Latn-RS"/>
        </w:rPr>
        <w:t>(РКБ, НКЕ и УРБ)</w:t>
      </w:r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или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нижег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квалитета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r w:rsidRPr="0032345B">
        <w:rPr>
          <w:rFonts w:ascii="Arial" w:eastAsia="Calibri" w:hAnsi="Arial"/>
          <w:lang w:val="en-US" w:eastAsia="sr-Latn-RS"/>
        </w:rPr>
        <w:t xml:space="preserve">(МБY – </w:t>
      </w:r>
      <w:proofErr w:type="spellStart"/>
      <w:r w:rsidRPr="0032345B">
        <w:rPr>
          <w:rFonts w:ascii="Arial" w:eastAsia="Calibri" w:hAnsi="Arial"/>
          <w:lang w:val="en-US" w:eastAsia="sr-Latn-RS"/>
        </w:rPr>
        <w:t>Кина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), </w:t>
      </w:r>
      <w:proofErr w:type="spellStart"/>
      <w:r w:rsidRPr="0032345B">
        <w:rPr>
          <w:rFonts w:ascii="Arial" w:eastAsia="Calibri" w:hAnsi="Arial"/>
          <w:lang w:val="en-US" w:eastAsia="sr-Latn-RS"/>
        </w:rPr>
        <w:t>што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је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последица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чињенице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да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оба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поступка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нису</w:t>
      </w:r>
      <w:proofErr w:type="spellEnd"/>
      <w:r w:rsidRPr="0032345B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била</w:t>
      </w:r>
      <w:proofErr w:type="spellEnd"/>
      <w:r w:rsidRPr="0032345B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обликована</w:t>
      </w:r>
      <w:proofErr w:type="spellEnd"/>
      <w:r w:rsidRPr="0032345B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по</w:t>
      </w:r>
      <w:proofErr w:type="spellEnd"/>
      <w:r w:rsidRPr="0032345B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партијама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r w:rsidRPr="0032345B">
        <w:rPr>
          <w:rFonts w:ascii="Arial" w:eastAsia="Calibri" w:hAnsi="Arial"/>
          <w:u w:val="single"/>
          <w:lang w:val="en-US" w:eastAsia="sr-Latn-RS"/>
        </w:rPr>
        <w:t>(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исто</w:t>
      </w:r>
      <w:proofErr w:type="spellEnd"/>
      <w:r w:rsidRPr="0032345B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као</w:t>
      </w:r>
      <w:proofErr w:type="spellEnd"/>
      <w:r w:rsidRPr="0032345B">
        <w:rPr>
          <w:rFonts w:ascii="Arial" w:eastAsia="Calibri" w:hAnsi="Arial"/>
          <w:u w:val="single"/>
          <w:lang w:val="en-US" w:eastAsia="sr-Latn-RS"/>
        </w:rPr>
        <w:t xml:space="preserve"> и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предметна</w:t>
      </w:r>
      <w:proofErr w:type="spellEnd"/>
      <w:r w:rsidRPr="0032345B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u w:val="single"/>
          <w:lang w:val="en-US" w:eastAsia="sr-Latn-RS"/>
        </w:rPr>
        <w:t>набавка</w:t>
      </w:r>
      <w:proofErr w:type="spellEnd"/>
      <w:r w:rsidRPr="0032345B">
        <w:rPr>
          <w:rFonts w:ascii="Arial" w:eastAsia="Calibri" w:hAnsi="Arial"/>
          <w:u w:val="single"/>
          <w:lang w:val="en-US" w:eastAsia="sr-Latn-RS"/>
        </w:rPr>
        <w:t>)</w:t>
      </w:r>
      <w:r w:rsidRPr="0032345B">
        <w:rPr>
          <w:rFonts w:ascii="Arial" w:eastAsia="Calibri" w:hAnsi="Arial"/>
          <w:b/>
          <w:bCs/>
          <w:lang w:val="en-US" w:eastAsia="sr-Latn-RS"/>
        </w:rPr>
        <w:t>,</w:t>
      </w:r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чиме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је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дошло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до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потпуног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одсуства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конкуренције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па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је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то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дало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могућност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да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се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цене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на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таквим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позицијама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значајно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и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нереално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увећају</w:t>
      </w:r>
      <w:proofErr w:type="spellEnd"/>
      <w:r w:rsidRPr="0032345B">
        <w:rPr>
          <w:rFonts w:ascii="Arial" w:eastAsia="Calibri" w:hAnsi="Arial"/>
          <w:lang w:val="en-US" w:eastAsia="sr-Latn-RS"/>
        </w:rPr>
        <w:t>.</w:t>
      </w:r>
    </w:p>
    <w:p w:rsidR="0032345B" w:rsidRPr="0032345B" w:rsidRDefault="0032345B" w:rsidP="0032345B">
      <w:pPr>
        <w:spacing w:line="240" w:lineRule="auto"/>
        <w:rPr>
          <w:rFonts w:ascii="Arial" w:eastAsia="Calibri" w:hAnsi="Arial"/>
          <w:lang w:val="en-US" w:eastAsia="sr-Latn-RS"/>
        </w:rPr>
      </w:pPr>
    </w:p>
    <w:p w:rsidR="0032345B" w:rsidRPr="0032345B" w:rsidRDefault="0032345B" w:rsidP="0032345B">
      <w:pPr>
        <w:spacing w:line="240" w:lineRule="auto"/>
        <w:rPr>
          <w:rFonts w:ascii="Arial" w:eastAsia="Calibri" w:hAnsi="Arial"/>
          <w:lang w:val="en-US" w:eastAsia="sr-Latn-RS"/>
        </w:rPr>
      </w:pPr>
      <w:proofErr w:type="spellStart"/>
      <w:r w:rsidRPr="0032345B">
        <w:rPr>
          <w:rFonts w:ascii="Arial" w:eastAsia="Calibri" w:hAnsi="Arial"/>
          <w:lang w:val="en-US" w:eastAsia="sr-Latn-RS"/>
        </w:rPr>
        <w:t>Очигледан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пример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на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коме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се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Наручилац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може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уверити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32345B">
        <w:rPr>
          <w:rFonts w:ascii="Arial" w:eastAsia="Calibri" w:hAnsi="Arial"/>
          <w:lang w:val="en-US" w:eastAsia="sr-Latn-RS"/>
        </w:rPr>
        <w:t>горе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наведену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тврдњу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је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чињеница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да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је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Наручилац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у ЈН 3000/1639/2017 (497/2017, 1595/2017,1500/2017) </w:t>
      </w:r>
      <w:proofErr w:type="spellStart"/>
      <w:r w:rsidRPr="0032345B">
        <w:rPr>
          <w:rFonts w:ascii="Arial" w:eastAsia="Calibri" w:hAnsi="Arial"/>
          <w:lang w:val="en-US" w:eastAsia="sr-Latn-RS"/>
        </w:rPr>
        <w:t>на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поз.328 </w:t>
      </w:r>
      <w:proofErr w:type="spellStart"/>
      <w:r w:rsidRPr="0032345B">
        <w:rPr>
          <w:rFonts w:ascii="Arial" w:eastAsia="Calibri" w:hAnsi="Arial"/>
          <w:lang w:val="en-US" w:eastAsia="sr-Latn-RS"/>
        </w:rPr>
        <w:t>лежај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тражене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ознаке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22340 КМЦ3, у </w:t>
      </w:r>
      <w:proofErr w:type="spellStart"/>
      <w:r w:rsidRPr="0032345B">
        <w:rPr>
          <w:rFonts w:ascii="Arial" w:eastAsia="Calibri" w:hAnsi="Arial"/>
          <w:lang w:val="en-US" w:eastAsia="sr-Latn-RS"/>
        </w:rPr>
        <w:t>количини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од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18ком </w:t>
      </w:r>
      <w:proofErr w:type="spellStart"/>
      <w:r w:rsidRPr="0032345B">
        <w:rPr>
          <w:rFonts w:ascii="Arial" w:eastAsia="Calibri" w:hAnsi="Arial"/>
          <w:lang w:val="en-US" w:eastAsia="sr-Latn-RS"/>
        </w:rPr>
        <w:t>набавио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по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цени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175.000,00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дин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>/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ком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r w:rsidRPr="0032345B">
        <w:rPr>
          <w:rFonts w:ascii="Arial" w:eastAsia="Calibri" w:hAnsi="Arial"/>
          <w:lang w:val="en-US" w:eastAsia="sr-Latn-RS"/>
        </w:rPr>
        <w:t>(</w:t>
      </w:r>
      <w:proofErr w:type="spellStart"/>
      <w:r w:rsidRPr="0032345B">
        <w:rPr>
          <w:rFonts w:ascii="Arial" w:eastAsia="Calibri" w:hAnsi="Arial"/>
          <w:lang w:val="en-US" w:eastAsia="sr-Latn-RS"/>
        </w:rPr>
        <w:t>без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ПДВ-а), </w:t>
      </w:r>
      <w:proofErr w:type="spellStart"/>
      <w:r w:rsidRPr="0032345B">
        <w:rPr>
          <w:rFonts w:ascii="Arial" w:eastAsia="Calibri" w:hAnsi="Arial"/>
          <w:lang w:val="en-US" w:eastAsia="sr-Latn-RS"/>
        </w:rPr>
        <w:t>од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произвођача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МБY –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Кина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односно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3.150.000,00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дин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укупно</w:t>
      </w:r>
      <w:proofErr w:type="spellEnd"/>
      <w:r w:rsidRPr="0032345B">
        <w:rPr>
          <w:rFonts w:ascii="Arial" w:eastAsia="Calibri" w:hAnsi="Arial"/>
          <w:lang w:val="en-US" w:eastAsia="sr-Latn-RS"/>
        </w:rPr>
        <w:t>.</w:t>
      </w:r>
    </w:p>
    <w:p w:rsidR="0032345B" w:rsidRPr="0032345B" w:rsidRDefault="0032345B" w:rsidP="0032345B">
      <w:pPr>
        <w:spacing w:line="240" w:lineRule="auto"/>
        <w:rPr>
          <w:rFonts w:ascii="Arial" w:eastAsia="Calibri" w:hAnsi="Arial"/>
          <w:lang w:val="en-US" w:eastAsia="sr-Latn-RS"/>
        </w:rPr>
      </w:pPr>
      <w:proofErr w:type="spellStart"/>
      <w:r w:rsidRPr="0032345B">
        <w:rPr>
          <w:rFonts w:ascii="Arial" w:eastAsia="Calibri" w:hAnsi="Arial"/>
          <w:lang w:val="en-US" w:eastAsia="sr-Latn-RS"/>
        </w:rPr>
        <w:t>Истовремено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је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исти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Наручилац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ЈП ЕПС, </w:t>
      </w:r>
      <w:proofErr w:type="spellStart"/>
      <w:r w:rsidRPr="0032345B">
        <w:rPr>
          <w:rFonts w:ascii="Arial" w:eastAsia="Calibri" w:hAnsi="Arial"/>
          <w:lang w:val="en-US" w:eastAsia="sr-Latn-RS"/>
        </w:rPr>
        <w:t>огранак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ТЕ-КО </w:t>
      </w:r>
      <w:proofErr w:type="spellStart"/>
      <w:r w:rsidRPr="0032345B">
        <w:rPr>
          <w:rFonts w:ascii="Arial" w:eastAsia="Calibri" w:hAnsi="Arial"/>
          <w:lang w:val="en-US" w:eastAsia="sr-Latn-RS"/>
        </w:rPr>
        <w:t>Костолац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2345B">
        <w:rPr>
          <w:rFonts w:ascii="Arial" w:eastAsia="Calibri" w:hAnsi="Arial"/>
          <w:lang w:val="en-US" w:eastAsia="sr-Latn-RS"/>
        </w:rPr>
        <w:t>по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Одлуци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о </w:t>
      </w:r>
      <w:proofErr w:type="spellStart"/>
      <w:r w:rsidRPr="0032345B">
        <w:rPr>
          <w:rFonts w:ascii="Arial" w:eastAsia="Calibri" w:hAnsi="Arial"/>
          <w:lang w:val="en-US" w:eastAsia="sr-Latn-RS"/>
        </w:rPr>
        <w:t>додели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Уговора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за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ЈН 3100/0135/2017 </w:t>
      </w:r>
      <w:proofErr w:type="spellStart"/>
      <w:r w:rsidRPr="0032345B">
        <w:rPr>
          <w:rFonts w:ascii="Arial" w:eastAsia="Calibri" w:hAnsi="Arial"/>
          <w:lang w:val="en-US" w:eastAsia="sr-Latn-RS"/>
        </w:rPr>
        <w:t>од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27.04.2018.,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суштински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исти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лежај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ознаке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22340W33 (</w:t>
      </w:r>
      <w:proofErr w:type="spellStart"/>
      <w:r w:rsidRPr="0032345B">
        <w:rPr>
          <w:rFonts w:ascii="Arial" w:eastAsia="Calibri" w:hAnsi="Arial"/>
          <w:lang w:val="en-US" w:eastAsia="sr-Latn-RS"/>
        </w:rPr>
        <w:t>разлике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32345B">
        <w:rPr>
          <w:rFonts w:ascii="Arial" w:eastAsia="Calibri" w:hAnsi="Arial"/>
          <w:lang w:val="en-US" w:eastAsia="sr-Latn-RS"/>
        </w:rPr>
        <w:t>кавезу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2345B">
        <w:rPr>
          <w:rFonts w:ascii="Arial" w:eastAsia="Calibri" w:hAnsi="Arial"/>
          <w:lang w:val="en-US" w:eastAsia="sr-Latn-RS"/>
        </w:rPr>
        <w:t>проврту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32345B">
        <w:rPr>
          <w:rFonts w:ascii="Arial" w:eastAsia="Calibri" w:hAnsi="Arial"/>
          <w:lang w:val="en-US" w:eastAsia="sr-Latn-RS"/>
        </w:rPr>
        <w:t>радијалном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зазору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не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утичу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битно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на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цену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),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од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истог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произвођача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МБY-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Кина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набавио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по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цени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25.560</w:t>
      </w:r>
      <w:proofErr w:type="gramStart"/>
      <w:r w:rsidRPr="0032345B">
        <w:rPr>
          <w:rFonts w:ascii="Arial" w:eastAsia="Calibri" w:hAnsi="Arial"/>
          <w:b/>
          <w:bCs/>
          <w:lang w:val="en-US" w:eastAsia="sr-Latn-RS"/>
        </w:rPr>
        <w:t>,00дин</w:t>
      </w:r>
      <w:proofErr w:type="gramEnd"/>
      <w:r w:rsidRPr="0032345B">
        <w:rPr>
          <w:rFonts w:ascii="Arial" w:eastAsia="Calibri" w:hAnsi="Arial"/>
          <w:b/>
          <w:bCs/>
          <w:lang w:val="en-US" w:eastAsia="sr-Latn-RS"/>
        </w:rPr>
        <w:t>/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ком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>.</w:t>
      </w:r>
    </w:p>
    <w:p w:rsidR="0032345B" w:rsidRPr="0032345B" w:rsidRDefault="0032345B" w:rsidP="0032345B">
      <w:pPr>
        <w:spacing w:line="240" w:lineRule="auto"/>
        <w:rPr>
          <w:rFonts w:ascii="Arial" w:eastAsia="Calibri" w:hAnsi="Arial"/>
          <w:lang w:val="en-US" w:eastAsia="sr-Latn-RS"/>
        </w:rPr>
      </w:pP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Разлика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у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цени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је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скоро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7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пута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а у </w:t>
      </w:r>
      <w:proofErr w:type="spellStart"/>
      <w:r w:rsidRPr="0032345B">
        <w:rPr>
          <w:rFonts w:ascii="Arial" w:eastAsia="Calibri" w:hAnsi="Arial"/>
          <w:lang w:val="en-US" w:eastAsia="sr-Latn-RS"/>
        </w:rPr>
        <w:t>апсолутном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износу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на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18 </w:t>
      </w:r>
      <w:proofErr w:type="spellStart"/>
      <w:r w:rsidRPr="0032345B">
        <w:rPr>
          <w:rFonts w:ascii="Arial" w:eastAsia="Calibri" w:hAnsi="Arial"/>
          <w:lang w:val="en-US" w:eastAsia="sr-Latn-RS"/>
        </w:rPr>
        <w:t>набављених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комада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у ЈН 3000/1639/2017 (497/2017, 1595/2017</w:t>
      </w:r>
      <w:proofErr w:type="gramStart"/>
      <w:r w:rsidRPr="0032345B">
        <w:rPr>
          <w:rFonts w:ascii="Arial" w:eastAsia="Calibri" w:hAnsi="Arial"/>
          <w:lang w:val="en-US" w:eastAsia="sr-Latn-RS"/>
        </w:rPr>
        <w:t>,1500</w:t>
      </w:r>
      <w:proofErr w:type="gramEnd"/>
      <w:r w:rsidRPr="0032345B">
        <w:rPr>
          <w:rFonts w:ascii="Arial" w:eastAsia="Calibri" w:hAnsi="Arial"/>
          <w:lang w:val="en-US" w:eastAsia="sr-Latn-RS"/>
        </w:rPr>
        <w:t xml:space="preserve">/2017) </w:t>
      </w:r>
      <w:proofErr w:type="spellStart"/>
      <w:r w:rsidRPr="0032345B">
        <w:rPr>
          <w:rFonts w:ascii="Arial" w:eastAsia="Calibri" w:hAnsi="Arial"/>
          <w:lang w:val="en-US" w:eastAsia="sr-Latn-RS"/>
        </w:rPr>
        <w:t>приближно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2.700.000дин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неосновано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потрошених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буџетских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средстава</w:t>
      </w:r>
      <w:proofErr w:type="spellEnd"/>
      <w:r w:rsidRPr="0032345B">
        <w:rPr>
          <w:rFonts w:ascii="Arial" w:eastAsia="Calibri" w:hAnsi="Arial"/>
          <w:lang w:val="en-US" w:eastAsia="sr-Latn-RS"/>
        </w:rPr>
        <w:t>.</w:t>
      </w:r>
    </w:p>
    <w:p w:rsidR="0032345B" w:rsidRPr="0032345B" w:rsidRDefault="0032345B" w:rsidP="0032345B">
      <w:pPr>
        <w:spacing w:line="240" w:lineRule="auto"/>
        <w:rPr>
          <w:rFonts w:ascii="Arial" w:eastAsia="Calibri" w:hAnsi="Arial"/>
          <w:lang w:val="en-US" w:eastAsia="sr-Latn-RS"/>
        </w:rPr>
      </w:pPr>
    </w:p>
    <w:p w:rsidR="0032345B" w:rsidRPr="0032345B" w:rsidRDefault="0032345B" w:rsidP="0032345B">
      <w:pPr>
        <w:spacing w:line="240" w:lineRule="auto"/>
        <w:rPr>
          <w:rFonts w:ascii="Arial" w:eastAsia="Calibri" w:hAnsi="Arial"/>
          <w:lang w:val="en-US" w:eastAsia="sr-Latn-RS"/>
        </w:rPr>
      </w:pPr>
      <w:proofErr w:type="spellStart"/>
      <w:r w:rsidRPr="0032345B">
        <w:rPr>
          <w:rFonts w:ascii="Arial" w:eastAsia="Calibri" w:hAnsi="Arial"/>
          <w:lang w:val="en-US" w:eastAsia="sr-Latn-RS"/>
        </w:rPr>
        <w:t>Други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пример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32345B">
        <w:rPr>
          <w:rFonts w:ascii="Arial" w:eastAsia="Calibri" w:hAnsi="Arial"/>
          <w:lang w:val="en-US" w:eastAsia="sr-Latn-RS"/>
        </w:rPr>
        <w:t>приказ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32345B">
        <w:rPr>
          <w:rFonts w:ascii="Arial" w:eastAsia="Calibri" w:hAnsi="Arial"/>
          <w:lang w:val="en-US" w:eastAsia="sr-Latn-RS"/>
        </w:rPr>
        <w:t>табели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испод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) </w:t>
      </w:r>
      <w:proofErr w:type="spellStart"/>
      <w:r w:rsidRPr="0032345B">
        <w:rPr>
          <w:rFonts w:ascii="Arial" w:eastAsia="Calibri" w:hAnsi="Arial"/>
          <w:lang w:val="en-US" w:eastAsia="sr-Latn-RS"/>
        </w:rPr>
        <w:t>је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још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јаснији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: </w:t>
      </w:r>
      <w:proofErr w:type="spellStart"/>
      <w:r w:rsidRPr="0032345B">
        <w:rPr>
          <w:rFonts w:ascii="Arial" w:eastAsia="Calibri" w:hAnsi="Arial"/>
          <w:lang w:val="en-US" w:eastAsia="sr-Latn-RS"/>
        </w:rPr>
        <w:t>наиме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исти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Понуђач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је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на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следеће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3 </w:t>
      </w:r>
      <w:proofErr w:type="spellStart"/>
      <w:r w:rsidRPr="0032345B">
        <w:rPr>
          <w:rFonts w:ascii="Arial" w:eastAsia="Calibri" w:hAnsi="Arial"/>
          <w:lang w:val="en-US" w:eastAsia="sr-Latn-RS"/>
        </w:rPr>
        <w:t>позиције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за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исте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захтеване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лежајеве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,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од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истог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произвођача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,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понудио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цену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у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укупном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износу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приближно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70%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вишу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32345B">
        <w:rPr>
          <w:rFonts w:ascii="Arial" w:eastAsia="Calibri" w:hAnsi="Arial"/>
          <w:lang w:val="en-US" w:eastAsia="sr-Latn-RS"/>
        </w:rPr>
        <w:t>јавној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набавци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на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којој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је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био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једини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Понуђач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(ЈН3000/1639/2017 (497/2017, 1595/2017,1500/2017) у </w:t>
      </w:r>
      <w:proofErr w:type="spellStart"/>
      <w:r w:rsidRPr="0032345B">
        <w:rPr>
          <w:rFonts w:ascii="Arial" w:eastAsia="Calibri" w:hAnsi="Arial"/>
          <w:lang w:val="en-US" w:eastAsia="sr-Latn-RS"/>
        </w:rPr>
        <w:t>односу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на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цене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које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је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дао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32345B">
        <w:rPr>
          <w:rFonts w:ascii="Arial" w:eastAsia="Calibri" w:hAnsi="Arial"/>
          <w:lang w:val="en-US" w:eastAsia="sr-Latn-RS"/>
        </w:rPr>
        <w:t>набавци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која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се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реализована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само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9 </w:t>
      </w:r>
      <w:proofErr w:type="spellStart"/>
      <w:r w:rsidRPr="0032345B">
        <w:rPr>
          <w:rFonts w:ascii="Arial" w:eastAsia="Calibri" w:hAnsi="Arial"/>
          <w:lang w:val="en-US" w:eastAsia="sr-Latn-RS"/>
        </w:rPr>
        <w:t>месеци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раније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, а </w:t>
      </w:r>
      <w:proofErr w:type="spellStart"/>
      <w:r w:rsidRPr="0032345B">
        <w:rPr>
          <w:rFonts w:ascii="Arial" w:eastAsia="Calibri" w:hAnsi="Arial"/>
          <w:lang w:val="en-US" w:eastAsia="sr-Latn-RS"/>
        </w:rPr>
        <w:t>што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му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је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омогућено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тиме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што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позиције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са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посебним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техничким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захтевом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за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повећану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класу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6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димензионе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толеранције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,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нису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биле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издвојене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у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посебну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партију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2345B">
        <w:rPr>
          <w:rFonts w:ascii="Arial" w:eastAsia="Calibri" w:hAnsi="Arial"/>
          <w:lang w:val="en-US" w:eastAsia="sr-Latn-RS"/>
        </w:rPr>
        <w:t>тј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., </w:t>
      </w:r>
      <w:proofErr w:type="spellStart"/>
      <w:r w:rsidRPr="0032345B">
        <w:rPr>
          <w:rFonts w:ascii="Arial" w:eastAsia="Calibri" w:hAnsi="Arial"/>
          <w:lang w:val="en-US" w:eastAsia="sr-Latn-RS"/>
        </w:rPr>
        <w:t>што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јавна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набавка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није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била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формирана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по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партијама</w:t>
      </w:r>
      <w:proofErr w:type="spellEnd"/>
      <w:r w:rsidRPr="0032345B">
        <w:rPr>
          <w:rFonts w:ascii="Arial" w:eastAsia="Calibri" w:hAnsi="Arial"/>
          <w:lang w:val="en-US" w:eastAsia="sr-Latn-RS"/>
        </w:rPr>
        <w:t>.</w:t>
      </w:r>
    </w:p>
    <w:p w:rsidR="00823373" w:rsidRPr="00D97D88" w:rsidRDefault="00FA7924" w:rsidP="003317EC">
      <w:pPr>
        <w:rPr>
          <w:rFonts w:ascii="Arial" w:hAnsi="Arial"/>
          <w:iCs/>
          <w:lang w:val="ru-RU"/>
        </w:rPr>
      </w:pPr>
      <w:r w:rsidRPr="00FA7924">
        <w:rPr>
          <w:rFonts w:ascii="Calibri" w:eastAsia="Calibri" w:hAnsi="Calibri" w:cs="Times New Roman"/>
          <w:noProof/>
          <w:lang w:val="sr-Latn-RS" w:eastAsia="sr-Latn-RS"/>
        </w:rPr>
        <w:drawing>
          <wp:inline distT="0" distB="0" distL="0" distR="0" wp14:anchorId="0803464D" wp14:editId="00ACBC03">
            <wp:extent cx="5104263" cy="2316491"/>
            <wp:effectExtent l="0" t="0" r="1270" b="7620"/>
            <wp:docPr id="2" name="Picture 2" descr="cid:image002.png@01D48E3D.23499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8E3D.234990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083" cy="231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924" w:rsidRDefault="00FA7924" w:rsidP="00051D51">
      <w:pPr>
        <w:spacing w:after="240"/>
        <w:rPr>
          <w:rFonts w:ascii="Arial" w:hAnsi="Arial"/>
          <w:b/>
          <w:iCs/>
          <w:lang w:val="sr-Latn-RS"/>
        </w:rPr>
      </w:pPr>
    </w:p>
    <w:p w:rsidR="00FA7924" w:rsidRDefault="00FA7924" w:rsidP="00051D51">
      <w:pPr>
        <w:spacing w:after="240"/>
        <w:rPr>
          <w:rFonts w:ascii="Arial" w:hAnsi="Arial"/>
          <w:b/>
          <w:iCs/>
          <w:lang w:val="sr-Latn-RS"/>
        </w:rPr>
      </w:pPr>
    </w:p>
    <w:p w:rsidR="00FA7924" w:rsidRDefault="00FA7924" w:rsidP="00051D51">
      <w:pPr>
        <w:spacing w:after="240"/>
        <w:rPr>
          <w:rFonts w:ascii="Arial" w:hAnsi="Arial"/>
          <w:b/>
          <w:iCs/>
          <w:lang w:val="sr-Latn-RS"/>
        </w:rPr>
      </w:pPr>
    </w:p>
    <w:p w:rsidR="00FA7924" w:rsidRPr="00FA7924" w:rsidRDefault="00FA7924" w:rsidP="00FA7924">
      <w:pPr>
        <w:spacing w:line="240" w:lineRule="auto"/>
        <w:ind w:left="426"/>
        <w:rPr>
          <w:rFonts w:ascii="Arial" w:eastAsia="Calibri" w:hAnsi="Arial"/>
          <w:lang w:val="en-US" w:eastAsia="sr-Latn-RS"/>
        </w:rPr>
      </w:pPr>
      <w:proofErr w:type="gramStart"/>
      <w:r w:rsidRPr="00FA7924">
        <w:rPr>
          <w:rFonts w:ascii="Arial" w:eastAsia="Calibri" w:hAnsi="Arial"/>
          <w:lang w:val="en-US" w:eastAsia="sr-Latn-RS"/>
        </w:rPr>
        <w:t xml:space="preserve">О </w:t>
      </w:r>
      <w:proofErr w:type="spellStart"/>
      <w:r w:rsidRPr="00FA7924">
        <w:rPr>
          <w:rFonts w:ascii="Arial" w:eastAsia="Calibri" w:hAnsi="Arial"/>
          <w:lang w:val="en-US" w:eastAsia="sr-Latn-RS"/>
        </w:rPr>
        <w:t>свему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горе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наведеном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Наручилац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се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може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уверити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провером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података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из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документације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спроведених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поступака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јавних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набавки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које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је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Наручилац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реализовао</w:t>
      </w:r>
      <w:proofErr w:type="spellEnd"/>
      <w:r w:rsidRPr="00FA7924">
        <w:rPr>
          <w:rFonts w:ascii="Arial" w:eastAsia="Calibri" w:hAnsi="Arial"/>
          <w:lang w:val="en-US" w:eastAsia="sr-Latn-RS"/>
        </w:rPr>
        <w:t>.</w:t>
      </w:r>
      <w:proofErr w:type="gramEnd"/>
    </w:p>
    <w:p w:rsidR="00FA7924" w:rsidRPr="00FA7924" w:rsidRDefault="00FA7924" w:rsidP="00FA7924">
      <w:pPr>
        <w:spacing w:line="240" w:lineRule="auto"/>
        <w:ind w:left="426"/>
        <w:rPr>
          <w:rFonts w:ascii="Arial" w:eastAsia="Calibri" w:hAnsi="Arial"/>
          <w:lang w:val="en-US" w:eastAsia="sr-Latn-RS"/>
        </w:rPr>
      </w:pPr>
    </w:p>
    <w:p w:rsidR="00FA7924" w:rsidRPr="00FA7924" w:rsidRDefault="00FA7924" w:rsidP="00FA7924">
      <w:pPr>
        <w:spacing w:line="240" w:lineRule="auto"/>
        <w:ind w:left="426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FA7924">
        <w:rPr>
          <w:rFonts w:ascii="Arial" w:eastAsia="Calibri" w:hAnsi="Arial"/>
          <w:lang w:val="en-US" w:eastAsia="sr-Latn-RS"/>
        </w:rPr>
        <w:t>Горе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поменути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наводи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су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очигледан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пример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неекономичне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FA7924">
        <w:rPr>
          <w:rFonts w:ascii="Arial" w:eastAsia="Calibri" w:hAnsi="Arial"/>
          <w:lang w:val="en-US" w:eastAsia="sr-Latn-RS"/>
        </w:rPr>
        <w:t>неефикасне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употребе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буџетских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средстава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услед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ограничења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FA7924">
        <w:rPr>
          <w:rFonts w:ascii="Arial" w:eastAsia="Calibri" w:hAnsi="Arial"/>
          <w:lang w:val="en-US" w:eastAsia="sr-Latn-RS"/>
        </w:rPr>
        <w:t>одсуства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конкуренције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што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резултира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стварањем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монополског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положаја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једног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Понуђача</w:t>
      </w:r>
      <w:proofErr w:type="spellEnd"/>
      <w:r w:rsidRPr="00FA7924">
        <w:rPr>
          <w:rFonts w:ascii="Arial" w:eastAsia="Calibri" w:hAnsi="Arial"/>
          <w:lang w:val="en-US" w:eastAsia="sr-Latn-RS"/>
        </w:rPr>
        <w:t>.</w:t>
      </w:r>
      <w:proofErr w:type="gramEnd"/>
    </w:p>
    <w:p w:rsidR="00FA7924" w:rsidRPr="00FA7924" w:rsidRDefault="00FA7924" w:rsidP="00FA7924">
      <w:pPr>
        <w:spacing w:line="240" w:lineRule="auto"/>
        <w:ind w:left="426"/>
        <w:rPr>
          <w:rFonts w:ascii="Arial" w:eastAsia="Calibri" w:hAnsi="Arial"/>
          <w:lang w:val="en-US" w:eastAsia="sr-Latn-RS"/>
        </w:rPr>
      </w:pPr>
    </w:p>
    <w:p w:rsidR="00FA7924" w:rsidRPr="00FA7924" w:rsidRDefault="00FA7924" w:rsidP="00FA7924">
      <w:pPr>
        <w:spacing w:line="240" w:lineRule="auto"/>
        <w:ind w:left="426"/>
        <w:rPr>
          <w:rFonts w:ascii="Arial" w:eastAsia="Calibri" w:hAnsi="Arial"/>
          <w:lang w:val="en-US" w:eastAsia="sr-Latn-RS"/>
        </w:rPr>
      </w:pPr>
      <w:r w:rsidRPr="00FA7924">
        <w:rPr>
          <w:rFonts w:ascii="Arial" w:eastAsia="Calibri" w:hAnsi="Arial"/>
          <w:lang w:val="en-US" w:eastAsia="sr-Latn-RS"/>
        </w:rPr>
        <w:t xml:space="preserve">У </w:t>
      </w:r>
      <w:proofErr w:type="spellStart"/>
      <w:r w:rsidRPr="00FA7924">
        <w:rPr>
          <w:rFonts w:ascii="Arial" w:eastAsia="Calibri" w:hAnsi="Arial"/>
          <w:lang w:val="en-US" w:eastAsia="sr-Latn-RS"/>
        </w:rPr>
        <w:t>предметном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поступку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, 105 </w:t>
      </w:r>
      <w:proofErr w:type="spellStart"/>
      <w:r w:rsidRPr="00FA7924">
        <w:rPr>
          <w:rFonts w:ascii="Arial" w:eastAsia="Calibri" w:hAnsi="Arial"/>
          <w:lang w:val="en-US" w:eastAsia="sr-Latn-RS"/>
        </w:rPr>
        <w:t>позиција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које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имају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посебан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захтев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FA7924">
        <w:rPr>
          <w:rFonts w:ascii="Arial" w:eastAsia="Calibri" w:hAnsi="Arial"/>
          <w:lang w:val="en-US" w:eastAsia="sr-Latn-RS"/>
        </w:rPr>
        <w:t>погледу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класе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6 </w:t>
      </w:r>
      <w:proofErr w:type="spellStart"/>
      <w:r w:rsidRPr="00FA7924">
        <w:rPr>
          <w:rFonts w:ascii="Arial" w:eastAsia="Calibri" w:hAnsi="Arial"/>
          <w:lang w:val="en-US" w:eastAsia="sr-Latn-RS"/>
        </w:rPr>
        <w:t>димензионих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толеранција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FA7924">
        <w:rPr>
          <w:rFonts w:ascii="Arial" w:eastAsia="Calibri" w:hAnsi="Arial"/>
          <w:lang w:val="en-US" w:eastAsia="sr-Latn-RS"/>
        </w:rPr>
        <w:t>рока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испоруке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до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30 </w:t>
      </w:r>
      <w:proofErr w:type="spellStart"/>
      <w:r w:rsidRPr="00FA7924">
        <w:rPr>
          <w:rFonts w:ascii="Arial" w:eastAsia="Calibri" w:hAnsi="Arial"/>
          <w:lang w:val="en-US" w:eastAsia="sr-Latn-RS"/>
        </w:rPr>
        <w:t>дана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FA7924">
        <w:rPr>
          <w:rFonts w:ascii="Arial" w:eastAsia="Calibri" w:hAnsi="Arial"/>
          <w:lang w:val="en-US" w:eastAsia="sr-Latn-RS"/>
        </w:rPr>
        <w:t>чине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поново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мањи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део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спецификације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FA7924">
        <w:rPr>
          <w:rFonts w:ascii="Arial" w:eastAsia="Calibri" w:hAnsi="Arial"/>
          <w:lang w:val="en-US" w:eastAsia="sr-Latn-RS"/>
        </w:rPr>
        <w:t>свега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20-30% </w:t>
      </w:r>
      <w:proofErr w:type="spellStart"/>
      <w:r w:rsidRPr="00FA7924">
        <w:rPr>
          <w:rFonts w:ascii="Arial" w:eastAsia="Calibri" w:hAnsi="Arial"/>
          <w:lang w:val="en-US" w:eastAsia="sr-Latn-RS"/>
        </w:rPr>
        <w:t>укупног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асортимана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FA7924">
        <w:rPr>
          <w:rFonts w:ascii="Arial" w:eastAsia="Calibri" w:hAnsi="Arial"/>
          <w:lang w:val="en-US" w:eastAsia="sr-Latn-RS"/>
        </w:rPr>
        <w:t>вредности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). </w:t>
      </w:r>
      <w:proofErr w:type="spellStart"/>
      <w:proofErr w:type="gramStart"/>
      <w:r w:rsidRPr="00FA7924">
        <w:rPr>
          <w:rFonts w:ascii="Arial" w:eastAsia="Calibri" w:hAnsi="Arial"/>
          <w:lang w:val="en-US" w:eastAsia="sr-Latn-RS"/>
        </w:rPr>
        <w:t>Истовремено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FA7924">
        <w:rPr>
          <w:rFonts w:ascii="Arial" w:eastAsia="Calibri" w:hAnsi="Arial"/>
          <w:lang w:val="en-US" w:eastAsia="sr-Latn-RS"/>
        </w:rPr>
        <w:t>највећи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део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спецификације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– 249 </w:t>
      </w:r>
      <w:proofErr w:type="spellStart"/>
      <w:r w:rsidRPr="00FA7924">
        <w:rPr>
          <w:rFonts w:ascii="Arial" w:eastAsia="Calibri" w:hAnsi="Arial"/>
          <w:lang w:val="en-US" w:eastAsia="sr-Latn-RS"/>
        </w:rPr>
        <w:t>позиција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(70-80% </w:t>
      </w:r>
      <w:proofErr w:type="spellStart"/>
      <w:r w:rsidRPr="00FA7924">
        <w:rPr>
          <w:rFonts w:ascii="Arial" w:eastAsia="Calibri" w:hAnsi="Arial"/>
          <w:lang w:val="en-US" w:eastAsia="sr-Latn-RS"/>
        </w:rPr>
        <w:t>укупног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асортимана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FA7924">
        <w:rPr>
          <w:rFonts w:ascii="Arial" w:eastAsia="Calibri" w:hAnsi="Arial"/>
          <w:lang w:val="en-US" w:eastAsia="sr-Latn-RS"/>
        </w:rPr>
        <w:t>вредности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) </w:t>
      </w:r>
      <w:proofErr w:type="spellStart"/>
      <w:r w:rsidRPr="00FA7924">
        <w:rPr>
          <w:rFonts w:ascii="Arial" w:eastAsia="Calibri" w:hAnsi="Arial"/>
          <w:lang w:val="en-US" w:eastAsia="sr-Latn-RS"/>
        </w:rPr>
        <w:t>чине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добра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за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која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није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постављен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посебан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захтев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FA7924">
        <w:rPr>
          <w:rFonts w:ascii="Arial" w:eastAsia="Calibri" w:hAnsi="Arial"/>
          <w:lang w:val="en-US" w:eastAsia="sr-Latn-RS"/>
        </w:rPr>
        <w:t>класе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6 </w:t>
      </w:r>
      <w:proofErr w:type="spellStart"/>
      <w:r w:rsidRPr="00FA7924">
        <w:rPr>
          <w:rFonts w:ascii="Arial" w:eastAsia="Calibri" w:hAnsi="Arial"/>
          <w:lang w:val="en-US" w:eastAsia="sr-Latn-RS"/>
        </w:rPr>
        <w:t>димензионих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толеранција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), а </w:t>
      </w:r>
      <w:proofErr w:type="spellStart"/>
      <w:r w:rsidRPr="00FA7924">
        <w:rPr>
          <w:rFonts w:ascii="Arial" w:eastAsia="Calibri" w:hAnsi="Arial"/>
          <w:lang w:val="en-US" w:eastAsia="sr-Latn-RS"/>
        </w:rPr>
        <w:t>за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која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је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могуће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да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већи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број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понуђача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достави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прихватљиве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понуде</w:t>
      </w:r>
      <w:proofErr w:type="spellEnd"/>
      <w:r w:rsidRPr="00FA7924">
        <w:rPr>
          <w:rFonts w:ascii="Arial" w:eastAsia="Calibri" w:hAnsi="Arial"/>
          <w:lang w:val="en-US" w:eastAsia="sr-Latn-RS"/>
        </w:rPr>
        <w:t>.</w:t>
      </w:r>
      <w:proofErr w:type="gramEnd"/>
    </w:p>
    <w:p w:rsidR="00FA7924" w:rsidRPr="00FA7924" w:rsidRDefault="00FA7924" w:rsidP="00FA7924">
      <w:pPr>
        <w:spacing w:line="240" w:lineRule="auto"/>
        <w:ind w:left="426"/>
        <w:rPr>
          <w:rFonts w:ascii="Arial" w:eastAsia="Calibri" w:hAnsi="Arial"/>
          <w:lang w:val="en-US" w:eastAsia="sr-Latn-RS"/>
        </w:rPr>
      </w:pPr>
    </w:p>
    <w:p w:rsidR="00FA7924" w:rsidRPr="00FA7924" w:rsidRDefault="00FA7924" w:rsidP="00FA7924">
      <w:pPr>
        <w:spacing w:line="240" w:lineRule="auto"/>
        <w:ind w:left="426"/>
        <w:rPr>
          <w:rFonts w:ascii="Arial" w:eastAsia="Calibri" w:hAnsi="Arial"/>
          <w:b/>
          <w:bCs/>
          <w:i/>
          <w:iCs/>
          <w:lang w:val="en-US" w:eastAsia="sr-Latn-RS"/>
        </w:rPr>
      </w:pPr>
      <w:proofErr w:type="spellStart"/>
      <w:r w:rsidRPr="00FA7924">
        <w:rPr>
          <w:rFonts w:ascii="Arial" w:eastAsia="Calibri" w:hAnsi="Arial"/>
          <w:lang w:val="en-US" w:eastAsia="sr-Latn-RS"/>
        </w:rPr>
        <w:t>На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основу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свега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горе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наведеног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, а </w:t>
      </w:r>
      <w:proofErr w:type="spellStart"/>
      <w:r w:rsidRPr="00FA7924">
        <w:rPr>
          <w:rFonts w:ascii="Arial" w:eastAsia="Calibri" w:hAnsi="Arial"/>
          <w:lang w:val="en-US" w:eastAsia="sr-Latn-RS"/>
        </w:rPr>
        <w:t>узимајући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FA7924">
        <w:rPr>
          <w:rFonts w:ascii="Arial" w:eastAsia="Calibri" w:hAnsi="Arial"/>
          <w:lang w:val="en-US" w:eastAsia="sr-Latn-RS"/>
        </w:rPr>
        <w:t>обзир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намеру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Наручиоца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да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за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одређени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део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добара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FA7924">
        <w:rPr>
          <w:rFonts w:ascii="Arial" w:eastAsia="Calibri" w:hAnsi="Arial"/>
          <w:lang w:val="en-US" w:eastAsia="sr-Latn-RS"/>
        </w:rPr>
        <w:t>који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при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томе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чине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значајно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мањи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део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целокупне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спецификације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FA7924">
        <w:rPr>
          <w:rFonts w:ascii="Arial" w:eastAsia="Calibri" w:hAnsi="Arial"/>
          <w:lang w:val="en-US" w:eastAsia="sr-Latn-RS"/>
        </w:rPr>
        <w:t>дефинише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посебан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технички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захтев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FA7924">
        <w:rPr>
          <w:rFonts w:ascii="Arial" w:eastAsia="Calibri" w:hAnsi="Arial"/>
          <w:lang w:val="en-US" w:eastAsia="sr-Latn-RS"/>
        </w:rPr>
        <w:t>погледу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класе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6 </w:t>
      </w:r>
      <w:proofErr w:type="spellStart"/>
      <w:r w:rsidRPr="00FA7924">
        <w:rPr>
          <w:rFonts w:ascii="Arial" w:eastAsia="Calibri" w:hAnsi="Arial"/>
          <w:lang w:val="en-US" w:eastAsia="sr-Latn-RS"/>
        </w:rPr>
        <w:t>димензионе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тачности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FA7924">
        <w:rPr>
          <w:rFonts w:ascii="Arial" w:eastAsia="Calibri" w:hAnsi="Arial"/>
          <w:lang w:val="en-US" w:eastAsia="sr-Latn-RS"/>
        </w:rPr>
        <w:t>роком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испоруке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до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30 </w:t>
      </w:r>
      <w:proofErr w:type="spellStart"/>
      <w:r w:rsidRPr="00FA7924">
        <w:rPr>
          <w:rFonts w:ascii="Arial" w:eastAsia="Calibri" w:hAnsi="Arial"/>
          <w:lang w:val="en-US" w:eastAsia="sr-Latn-RS"/>
        </w:rPr>
        <w:t>дана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>молимо</w:t>
      </w:r>
      <w:proofErr w:type="spellEnd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>Наручиоца</w:t>
      </w:r>
      <w:proofErr w:type="spellEnd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>да</w:t>
      </w:r>
      <w:proofErr w:type="spellEnd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>предметну</w:t>
      </w:r>
      <w:proofErr w:type="spellEnd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 xml:space="preserve"> ЈН </w:t>
      </w:r>
      <w:proofErr w:type="spellStart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>спроведе</w:t>
      </w:r>
      <w:proofErr w:type="spellEnd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>тако</w:t>
      </w:r>
      <w:proofErr w:type="spellEnd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>што</w:t>
      </w:r>
      <w:proofErr w:type="spellEnd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>ће</w:t>
      </w:r>
      <w:proofErr w:type="spellEnd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>позиције</w:t>
      </w:r>
      <w:proofErr w:type="spellEnd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>на</w:t>
      </w:r>
      <w:proofErr w:type="spellEnd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>којима</w:t>
      </w:r>
      <w:proofErr w:type="spellEnd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>се</w:t>
      </w:r>
      <w:proofErr w:type="spellEnd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>захтева</w:t>
      </w:r>
      <w:proofErr w:type="spellEnd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>класа</w:t>
      </w:r>
      <w:proofErr w:type="spellEnd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 xml:space="preserve"> 6 </w:t>
      </w:r>
      <w:proofErr w:type="spellStart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>димензионе</w:t>
      </w:r>
      <w:proofErr w:type="spellEnd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>тачности</w:t>
      </w:r>
      <w:proofErr w:type="spellEnd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>обликовати</w:t>
      </w:r>
      <w:proofErr w:type="spellEnd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 xml:space="preserve"> КАО ПОСЕБНУ ПАРТИЈУ, </w:t>
      </w:r>
      <w:proofErr w:type="spellStart"/>
      <w:r w:rsidRPr="00FA7924">
        <w:rPr>
          <w:rFonts w:ascii="Arial" w:eastAsia="Calibri" w:hAnsi="Arial"/>
          <w:lang w:val="en-US" w:eastAsia="sr-Latn-RS"/>
        </w:rPr>
        <w:t>чиме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би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се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створили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услови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за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учешће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довољног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броја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понуђача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FA7924">
        <w:rPr>
          <w:rFonts w:ascii="Arial" w:eastAsia="Calibri" w:hAnsi="Arial"/>
          <w:lang w:val="en-US" w:eastAsia="sr-Latn-RS"/>
        </w:rPr>
        <w:t>на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тај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начин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омогућила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конкуренција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FA7924">
        <w:rPr>
          <w:rFonts w:ascii="Arial" w:eastAsia="Calibri" w:hAnsi="Arial"/>
          <w:lang w:val="en-US" w:eastAsia="sr-Latn-RS"/>
        </w:rPr>
        <w:t>стварање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услова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да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Наручилац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изврши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избор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најповољније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понуде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а </w:t>
      </w:r>
      <w:proofErr w:type="spellStart"/>
      <w:r w:rsidRPr="00FA7924">
        <w:rPr>
          <w:rFonts w:ascii="Arial" w:eastAsia="Calibri" w:hAnsi="Arial"/>
          <w:lang w:val="en-US" w:eastAsia="sr-Latn-RS"/>
        </w:rPr>
        <w:t>да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истовремено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буду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задовољени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сви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захтеви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из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техничке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спецификације</w:t>
      </w:r>
      <w:proofErr w:type="spellEnd"/>
      <w:r w:rsidRPr="00FA7924">
        <w:rPr>
          <w:rFonts w:ascii="Arial" w:eastAsia="Calibri" w:hAnsi="Arial"/>
          <w:b/>
          <w:bCs/>
          <w:i/>
          <w:iCs/>
          <w:lang w:val="en-US" w:eastAsia="sr-Latn-RS"/>
        </w:rPr>
        <w:t>.</w:t>
      </w:r>
    </w:p>
    <w:p w:rsidR="00FA7924" w:rsidRPr="00FA7924" w:rsidRDefault="00FA7924" w:rsidP="00FA7924">
      <w:pPr>
        <w:spacing w:line="240" w:lineRule="auto"/>
        <w:ind w:left="426"/>
        <w:rPr>
          <w:rFonts w:ascii="Arial" w:eastAsia="Calibri" w:hAnsi="Arial"/>
          <w:lang w:val="en-US" w:eastAsia="sr-Latn-RS"/>
        </w:rPr>
      </w:pPr>
    </w:p>
    <w:p w:rsidR="00FA7924" w:rsidRPr="00FA7924" w:rsidRDefault="00FA7924" w:rsidP="00FA7924">
      <w:pPr>
        <w:spacing w:line="240" w:lineRule="auto"/>
        <w:ind w:left="426"/>
        <w:rPr>
          <w:rFonts w:ascii="Arial" w:eastAsia="Calibri" w:hAnsi="Arial"/>
          <w:lang w:val="en-US" w:eastAsia="sr-Latn-RS"/>
        </w:rPr>
      </w:pPr>
      <w:r w:rsidRPr="00FA7924">
        <w:rPr>
          <w:rFonts w:ascii="Arial" w:eastAsia="Calibri" w:hAnsi="Arial"/>
          <w:lang w:val="en-US" w:eastAsia="sr-Latn-RS"/>
        </w:rPr>
        <w:t>У</w:t>
      </w:r>
      <w:proofErr w:type="gramStart"/>
      <w:r w:rsidRPr="00FA7924">
        <w:rPr>
          <w:rFonts w:ascii="Arial" w:eastAsia="Calibri" w:hAnsi="Arial"/>
          <w:lang w:val="en-US" w:eastAsia="sr-Latn-RS"/>
        </w:rPr>
        <w:t xml:space="preserve">  </w:t>
      </w:r>
      <w:proofErr w:type="spellStart"/>
      <w:r w:rsidRPr="00FA7924">
        <w:rPr>
          <w:rFonts w:ascii="Arial" w:eastAsia="Calibri" w:hAnsi="Arial"/>
          <w:lang w:val="en-US" w:eastAsia="sr-Latn-RS"/>
        </w:rPr>
        <w:t>супротном</w:t>
      </w:r>
      <w:proofErr w:type="spellEnd"/>
      <w:proofErr w:type="gramEnd"/>
      <w:r w:rsidRPr="00FA792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FA7924">
        <w:rPr>
          <w:rFonts w:ascii="Arial" w:eastAsia="Calibri" w:hAnsi="Arial"/>
          <w:lang w:val="en-US" w:eastAsia="sr-Latn-RS"/>
        </w:rPr>
        <w:t>овим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поступком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FA7924">
        <w:rPr>
          <w:rFonts w:ascii="Arial" w:eastAsia="Calibri" w:hAnsi="Arial"/>
          <w:lang w:val="en-US" w:eastAsia="sr-Latn-RS"/>
        </w:rPr>
        <w:t>по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трећи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пут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FA7924">
        <w:rPr>
          <w:rFonts w:ascii="Arial" w:eastAsia="Calibri" w:hAnsi="Arial"/>
          <w:lang w:val="en-US" w:eastAsia="sr-Latn-RS"/>
        </w:rPr>
        <w:t>неће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бити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остварено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испуњење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основних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начела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из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чл.10 ЗЈН (</w:t>
      </w:r>
      <w:proofErr w:type="spellStart"/>
      <w:r w:rsidRPr="00FA7924">
        <w:rPr>
          <w:rFonts w:ascii="Arial" w:eastAsia="Calibri" w:hAnsi="Arial"/>
          <w:lang w:val="en-US" w:eastAsia="sr-Latn-RS"/>
        </w:rPr>
        <w:t>Начело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обезбеђења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конкуренције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) и </w:t>
      </w:r>
      <w:proofErr w:type="spellStart"/>
      <w:r w:rsidRPr="00FA7924">
        <w:rPr>
          <w:rFonts w:ascii="Arial" w:eastAsia="Calibri" w:hAnsi="Arial"/>
          <w:lang w:val="en-US" w:eastAsia="sr-Latn-RS"/>
        </w:rPr>
        <w:t>из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чл.9 ЗЈН (</w:t>
      </w:r>
      <w:proofErr w:type="spellStart"/>
      <w:r w:rsidRPr="00FA7924">
        <w:rPr>
          <w:rFonts w:ascii="Arial" w:eastAsia="Calibri" w:hAnsi="Arial"/>
          <w:lang w:val="en-US" w:eastAsia="sr-Latn-RS"/>
        </w:rPr>
        <w:t>Начело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обезбеђења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ефикасности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FA7924">
        <w:rPr>
          <w:rFonts w:ascii="Arial" w:eastAsia="Calibri" w:hAnsi="Arial"/>
          <w:lang w:val="en-US" w:eastAsia="sr-Latn-RS"/>
        </w:rPr>
        <w:t>економичности</w:t>
      </w:r>
      <w:proofErr w:type="spellEnd"/>
      <w:r w:rsidRPr="00FA7924">
        <w:rPr>
          <w:rFonts w:ascii="Arial" w:eastAsia="Calibri" w:hAnsi="Arial"/>
          <w:lang w:val="en-US" w:eastAsia="sr-Latn-RS"/>
        </w:rPr>
        <w:t>.)</w:t>
      </w:r>
    </w:p>
    <w:p w:rsidR="00FA7924" w:rsidRPr="00FA7924" w:rsidRDefault="00FA7924" w:rsidP="00FA7924">
      <w:pPr>
        <w:spacing w:line="240" w:lineRule="auto"/>
        <w:ind w:left="426"/>
        <w:rPr>
          <w:rFonts w:ascii="Arial" w:eastAsia="Calibri" w:hAnsi="Arial"/>
          <w:b/>
          <w:bCs/>
          <w:i/>
          <w:iCs/>
          <w:lang w:val="en-US" w:eastAsia="sr-Latn-RS"/>
        </w:rPr>
      </w:pPr>
    </w:p>
    <w:p w:rsidR="00FA7924" w:rsidRPr="00FA7924" w:rsidRDefault="00FA7924" w:rsidP="00FA7924">
      <w:pPr>
        <w:spacing w:line="240" w:lineRule="auto"/>
        <w:ind w:left="426"/>
        <w:rPr>
          <w:rFonts w:ascii="Arial" w:eastAsia="Calibri" w:hAnsi="Arial"/>
          <w:lang w:val="en-US" w:eastAsia="sr-Latn-RS"/>
        </w:rPr>
      </w:pPr>
      <w:proofErr w:type="spellStart"/>
      <w:r w:rsidRPr="00FA7924">
        <w:rPr>
          <w:rFonts w:ascii="Arial" w:eastAsia="Calibri" w:hAnsi="Arial"/>
          <w:u w:val="single"/>
          <w:lang w:val="en-US" w:eastAsia="sr-Latn-RS"/>
        </w:rPr>
        <w:t>Упозоравамо</w:t>
      </w:r>
      <w:proofErr w:type="spellEnd"/>
      <w:r w:rsidRPr="00FA7924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u w:val="single"/>
          <w:lang w:val="en-US" w:eastAsia="sr-Latn-RS"/>
        </w:rPr>
        <w:t>Наручиоца</w:t>
      </w:r>
      <w:proofErr w:type="spellEnd"/>
      <w:r w:rsidRPr="00FA7924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u w:val="single"/>
          <w:lang w:val="en-US" w:eastAsia="sr-Latn-RS"/>
        </w:rPr>
        <w:t>да</w:t>
      </w:r>
      <w:proofErr w:type="spellEnd"/>
      <w:r w:rsidRPr="00FA7924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u w:val="single"/>
          <w:lang w:val="en-US" w:eastAsia="sr-Latn-RS"/>
        </w:rPr>
        <w:t>је</w:t>
      </w:r>
      <w:proofErr w:type="spellEnd"/>
      <w:r w:rsidRPr="00FA7924">
        <w:rPr>
          <w:rFonts w:ascii="Arial" w:eastAsia="Calibri" w:hAnsi="Arial"/>
          <w:u w:val="single"/>
          <w:lang w:val="en-US" w:eastAsia="sr-Latn-RS"/>
        </w:rPr>
        <w:t xml:space="preserve"> у </w:t>
      </w:r>
      <w:proofErr w:type="spellStart"/>
      <w:r w:rsidRPr="00FA7924">
        <w:rPr>
          <w:rFonts w:ascii="Arial" w:eastAsia="Calibri" w:hAnsi="Arial"/>
          <w:u w:val="single"/>
          <w:lang w:val="en-US" w:eastAsia="sr-Latn-RS"/>
        </w:rPr>
        <w:t>складу</w:t>
      </w:r>
      <w:proofErr w:type="spellEnd"/>
      <w:r w:rsidRPr="00FA7924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u w:val="single"/>
          <w:lang w:val="en-US" w:eastAsia="sr-Latn-RS"/>
        </w:rPr>
        <w:t>са</w:t>
      </w:r>
      <w:proofErr w:type="spellEnd"/>
      <w:r w:rsidRPr="00FA7924">
        <w:rPr>
          <w:rFonts w:ascii="Arial" w:eastAsia="Calibri" w:hAnsi="Arial"/>
          <w:u w:val="single"/>
          <w:lang w:val="en-US" w:eastAsia="sr-Latn-RS"/>
        </w:rPr>
        <w:t>:</w:t>
      </w:r>
    </w:p>
    <w:p w:rsidR="00FA7924" w:rsidRPr="00FA7924" w:rsidRDefault="00FA7924" w:rsidP="00FA7924">
      <w:pPr>
        <w:numPr>
          <w:ilvl w:val="0"/>
          <w:numId w:val="11"/>
        </w:numPr>
        <w:spacing w:line="240" w:lineRule="auto"/>
        <w:ind w:left="1276"/>
        <w:jc w:val="left"/>
        <w:rPr>
          <w:rFonts w:ascii="Arial" w:eastAsia="Calibri" w:hAnsi="Arial"/>
          <w:lang w:val="en-US" w:eastAsia="sr-Latn-RS"/>
        </w:rPr>
      </w:pPr>
      <w:proofErr w:type="spellStart"/>
      <w:r w:rsidRPr="00FA7924">
        <w:rPr>
          <w:rFonts w:ascii="Arial" w:eastAsia="Calibri" w:hAnsi="Arial"/>
          <w:lang w:val="en-US" w:eastAsia="sr-Latn-RS"/>
        </w:rPr>
        <w:t>начелом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обезбеђења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конкуренције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FA7924">
        <w:rPr>
          <w:rFonts w:ascii="Arial" w:eastAsia="Calibri" w:hAnsi="Arial"/>
          <w:lang w:val="en-US" w:eastAsia="sr-Latn-RS"/>
        </w:rPr>
        <w:t>чл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. 10 ЗЈН) у </w:t>
      </w:r>
      <w:proofErr w:type="spellStart"/>
      <w:r w:rsidRPr="00FA7924">
        <w:rPr>
          <w:rFonts w:ascii="Arial" w:eastAsia="Calibri" w:hAnsi="Arial"/>
          <w:lang w:val="en-US" w:eastAsia="sr-Latn-RS"/>
        </w:rPr>
        <w:t>обавези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да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 у </w:t>
      </w:r>
      <w:proofErr w:type="spellStart"/>
      <w:r w:rsidRPr="00FA7924">
        <w:rPr>
          <w:rFonts w:ascii="Arial" w:eastAsia="Calibri" w:hAnsi="Arial"/>
          <w:lang w:val="en-US" w:eastAsia="sr-Latn-RS"/>
        </w:rPr>
        <w:t>оквиру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својих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објективних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потреба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предмет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набавке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одреди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тако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да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омогући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што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већу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конкуренцију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 </w:t>
      </w:r>
      <w:proofErr w:type="spellStart"/>
      <w:r w:rsidRPr="00FA7924">
        <w:rPr>
          <w:rFonts w:ascii="Arial" w:eastAsia="Calibri" w:hAnsi="Arial"/>
          <w:lang w:val="en-US" w:eastAsia="sr-Latn-RS"/>
        </w:rPr>
        <w:t>што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даље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значи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 </w:t>
      </w:r>
      <w:proofErr w:type="spellStart"/>
      <w:r w:rsidRPr="00FA7924">
        <w:rPr>
          <w:rFonts w:ascii="Arial" w:eastAsia="Calibri" w:hAnsi="Arial"/>
          <w:lang w:val="en-US" w:eastAsia="sr-Latn-RS"/>
        </w:rPr>
        <w:t>да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техничка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спецификација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не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буде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таква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да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усмери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ка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избору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одређеног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понуђача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или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одређеног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произвођача</w:t>
      </w:r>
      <w:proofErr w:type="spellEnd"/>
      <w:r w:rsidRPr="00FA7924">
        <w:rPr>
          <w:rFonts w:ascii="Arial" w:eastAsia="Calibri" w:hAnsi="Arial"/>
          <w:lang w:val="en-US" w:eastAsia="sr-Latn-RS"/>
        </w:rPr>
        <w:t>;</w:t>
      </w:r>
    </w:p>
    <w:p w:rsidR="00FA7924" w:rsidRPr="00FA7924" w:rsidRDefault="00FA7924" w:rsidP="00FA7924">
      <w:pPr>
        <w:numPr>
          <w:ilvl w:val="0"/>
          <w:numId w:val="12"/>
        </w:numPr>
        <w:spacing w:line="240" w:lineRule="auto"/>
        <w:ind w:left="1276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FA7924">
        <w:rPr>
          <w:rFonts w:ascii="Arial" w:eastAsia="Calibri" w:hAnsi="Arial"/>
          <w:lang w:val="en-US" w:eastAsia="sr-Latn-RS"/>
        </w:rPr>
        <w:t>да</w:t>
      </w:r>
      <w:proofErr w:type="spellEnd"/>
      <w:proofErr w:type="gramEnd"/>
      <w:r w:rsidRPr="00FA7924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FA7924">
        <w:rPr>
          <w:rFonts w:ascii="Arial" w:eastAsia="Calibri" w:hAnsi="Arial"/>
          <w:lang w:val="en-US" w:eastAsia="sr-Latn-RS"/>
        </w:rPr>
        <w:t>складу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са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чл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. 9 ЗЈН </w:t>
      </w:r>
      <w:proofErr w:type="spellStart"/>
      <w:r w:rsidRPr="00FA7924">
        <w:rPr>
          <w:rFonts w:ascii="Arial" w:eastAsia="Calibri" w:hAnsi="Arial"/>
          <w:lang w:val="en-US" w:eastAsia="sr-Latn-RS"/>
        </w:rPr>
        <w:t>набави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добра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одговарајућег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квалитета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имајући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FA7924">
        <w:rPr>
          <w:rFonts w:ascii="Arial" w:eastAsia="Calibri" w:hAnsi="Arial"/>
          <w:lang w:val="en-US" w:eastAsia="sr-Latn-RS"/>
        </w:rPr>
        <w:t>виду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сврху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намену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FA7924">
        <w:rPr>
          <w:rFonts w:ascii="Arial" w:eastAsia="Calibri" w:hAnsi="Arial"/>
          <w:lang w:val="en-US" w:eastAsia="sr-Latn-RS"/>
        </w:rPr>
        <w:t>вредност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јавне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набавке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FA7924">
        <w:rPr>
          <w:rFonts w:ascii="Arial" w:eastAsia="Calibri" w:hAnsi="Arial"/>
          <w:lang w:val="en-US" w:eastAsia="sr-Latn-RS"/>
        </w:rPr>
        <w:t>тиме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испуни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обавезу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да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при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куповини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набави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највећу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вредност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за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новац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FA7924">
        <w:rPr>
          <w:rFonts w:ascii="Arial" w:eastAsia="Calibri" w:hAnsi="Arial"/>
          <w:lang w:val="en-US" w:eastAsia="sr-Latn-RS"/>
        </w:rPr>
        <w:t>складу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са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начелом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A7924">
        <w:rPr>
          <w:rFonts w:ascii="Arial" w:eastAsia="Calibri" w:hAnsi="Arial"/>
          <w:lang w:val="en-US" w:eastAsia="sr-Latn-RS"/>
        </w:rPr>
        <w:t>ефикасности</w:t>
      </w:r>
      <w:proofErr w:type="spellEnd"/>
      <w:r w:rsidRPr="00FA7924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FA7924">
        <w:rPr>
          <w:rFonts w:ascii="Arial" w:eastAsia="Calibri" w:hAnsi="Arial"/>
          <w:lang w:val="en-US" w:eastAsia="sr-Latn-RS"/>
        </w:rPr>
        <w:t>економичности</w:t>
      </w:r>
      <w:proofErr w:type="spellEnd"/>
      <w:r w:rsidRPr="00FA7924">
        <w:rPr>
          <w:rFonts w:ascii="Arial" w:eastAsia="Calibri" w:hAnsi="Arial"/>
          <w:lang w:val="en-US" w:eastAsia="sr-Latn-RS"/>
        </w:rPr>
        <w:t>.</w:t>
      </w:r>
    </w:p>
    <w:p w:rsidR="00F87861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>ОДГОВОР 1:</w:t>
      </w:r>
    </w:p>
    <w:p w:rsidR="00F87861" w:rsidRPr="003F3BC4" w:rsidRDefault="00F87861" w:rsidP="00F87861">
      <w:pPr>
        <w:spacing w:line="240" w:lineRule="auto"/>
        <w:rPr>
          <w:rFonts w:ascii="Arial" w:eastAsia="Calibri" w:hAnsi="Arial"/>
          <w:lang w:val="sr-Cyrl-RS" w:eastAsia="sr-Latn-RS"/>
        </w:rPr>
      </w:pPr>
      <w:r>
        <w:rPr>
          <w:rFonts w:ascii="Arial" w:eastAsia="Calibri" w:hAnsi="Arial"/>
          <w:lang w:val="sr-Cyrl-RS" w:eastAsia="sr-Latn-RS"/>
        </w:rPr>
        <w:t xml:space="preserve">Наручилац је Техничком спецификацијом дефинисао квалитет лежајева  у складу са сопственим потребама. </w:t>
      </w:r>
      <w:proofErr w:type="spellStart"/>
      <w:r w:rsidRPr="0032345B">
        <w:rPr>
          <w:rFonts w:ascii="Arial" w:eastAsia="Calibri" w:hAnsi="Arial"/>
          <w:lang w:val="en-US" w:eastAsia="sr-Latn-RS"/>
        </w:rPr>
        <w:t>Лежајеви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са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траженом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повишеном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класом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6 </w:t>
      </w:r>
      <w:proofErr w:type="spellStart"/>
      <w:r w:rsidRPr="0032345B">
        <w:rPr>
          <w:rFonts w:ascii="Arial" w:eastAsia="Calibri" w:hAnsi="Arial"/>
          <w:lang w:val="en-US" w:eastAsia="sr-Latn-RS"/>
        </w:rPr>
        <w:t>димензионе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тачности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се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r>
        <w:rPr>
          <w:rFonts w:ascii="Arial" w:eastAsia="Calibri" w:hAnsi="Arial"/>
          <w:b/>
          <w:bCs/>
          <w:lang w:val="sr-Cyrl-RS" w:eastAsia="sr-Latn-RS"/>
        </w:rPr>
        <w:t xml:space="preserve">производе </w:t>
      </w:r>
      <w:proofErr w:type="gramStart"/>
      <w:r>
        <w:rPr>
          <w:rFonts w:ascii="Arial" w:eastAsia="Calibri" w:hAnsi="Arial"/>
          <w:b/>
          <w:bCs/>
          <w:lang w:val="sr-Cyrl-RS" w:eastAsia="sr-Latn-RS"/>
        </w:rPr>
        <w:t>код  свих</w:t>
      </w:r>
      <w:proofErr w:type="gramEnd"/>
      <w:r>
        <w:rPr>
          <w:rFonts w:ascii="Arial" w:eastAsia="Calibri" w:hAnsi="Arial"/>
          <w:b/>
          <w:bCs/>
          <w:lang w:val="sr-Cyrl-RS" w:eastAsia="sr-Latn-RS"/>
        </w:rPr>
        <w:t xml:space="preserve"> </w:t>
      </w:r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произвођача</w:t>
      </w:r>
      <w:proofErr w:type="spellEnd"/>
      <w:r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лежајева</w:t>
      </w:r>
      <w:proofErr w:type="spellEnd"/>
      <w:r>
        <w:rPr>
          <w:rFonts w:ascii="Arial" w:eastAsia="Calibri" w:hAnsi="Arial"/>
          <w:lang w:val="en-US" w:eastAsia="sr-Latn-RS"/>
        </w:rPr>
        <w:t xml:space="preserve"> </w:t>
      </w:r>
      <w:r>
        <w:rPr>
          <w:rFonts w:ascii="Arial" w:eastAsia="Calibri" w:hAnsi="Arial"/>
          <w:lang w:val="sr-Cyrl-RS" w:eastAsia="sr-Latn-RS"/>
        </w:rPr>
        <w:t xml:space="preserve">при чему </w:t>
      </w:r>
      <w:r w:rsidR="003F3BC4">
        <w:rPr>
          <w:rFonts w:ascii="Arial" w:eastAsia="Calibri" w:hAnsi="Arial"/>
          <w:lang w:val="sr-Cyrl-RS" w:eastAsia="sr-Latn-RS"/>
        </w:rPr>
        <w:t xml:space="preserve">за  Наручиоца нема значаја да ли се та добра производе у оквиру стандардног програма или 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по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посебном</w:t>
      </w:r>
      <w:proofErr w:type="spellEnd"/>
      <w:r w:rsidRPr="0032345B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b/>
          <w:bCs/>
          <w:lang w:val="en-US" w:eastAsia="sr-Latn-RS"/>
        </w:rPr>
        <w:t>захтеву</w:t>
      </w:r>
      <w:proofErr w:type="spellEnd"/>
      <w:r w:rsidRPr="003234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2345B">
        <w:rPr>
          <w:rFonts w:ascii="Arial" w:eastAsia="Calibri" w:hAnsi="Arial"/>
          <w:lang w:val="en-US" w:eastAsia="sr-Latn-RS"/>
        </w:rPr>
        <w:t>корисника</w:t>
      </w:r>
      <w:proofErr w:type="spellEnd"/>
      <w:r w:rsidR="003F3BC4">
        <w:rPr>
          <w:rFonts w:ascii="Arial" w:eastAsia="Calibri" w:hAnsi="Arial"/>
          <w:lang w:val="sr-Cyrl-RS" w:eastAsia="sr-Latn-RS"/>
        </w:rPr>
        <w:t xml:space="preserve">. </w:t>
      </w:r>
    </w:p>
    <w:p w:rsidR="00F87861" w:rsidRPr="0032345B" w:rsidRDefault="00F87861" w:rsidP="00F87861">
      <w:pPr>
        <w:spacing w:line="240" w:lineRule="auto"/>
        <w:rPr>
          <w:rFonts w:ascii="Arial" w:eastAsia="Calibri" w:hAnsi="Arial"/>
          <w:lang w:val="en-US" w:eastAsia="sr-Latn-RS"/>
        </w:rPr>
      </w:pPr>
    </w:p>
    <w:p w:rsidR="00F87861" w:rsidRDefault="003F3BC4" w:rsidP="00051D51">
      <w:pPr>
        <w:spacing w:after="240"/>
        <w:rPr>
          <w:rFonts w:ascii="Arial" w:hAnsi="Arial"/>
          <w:lang w:val="sr-Cyrl-RS"/>
        </w:rPr>
      </w:pPr>
      <w:r w:rsidRPr="00F237F6">
        <w:rPr>
          <w:rFonts w:ascii="Arial" w:eastAsia="Calibri" w:hAnsi="Arial"/>
          <w:lang w:val="sr-Cyrl-RS" w:eastAsia="sr-Latn-RS"/>
        </w:rPr>
        <w:t xml:space="preserve">Увидом у изводе </w:t>
      </w:r>
      <w:r w:rsidR="00F237F6" w:rsidRPr="00F237F6">
        <w:rPr>
          <w:rFonts w:ascii="Arial" w:eastAsia="Calibri" w:hAnsi="Arial"/>
          <w:lang w:val="sr-Cyrl-RS" w:eastAsia="sr-Latn-RS"/>
        </w:rPr>
        <w:t xml:space="preserve">произвођачких каталога  не само код произвођача </w:t>
      </w:r>
      <w:r w:rsidR="00F237F6" w:rsidRPr="00F237F6">
        <w:rPr>
          <w:rFonts w:ascii="Arial" w:eastAsia="Calibri" w:hAnsi="Arial"/>
          <w:lang w:val="sr-Latn-RS" w:eastAsia="sr-Latn-RS"/>
        </w:rPr>
        <w:t xml:space="preserve">SKF </w:t>
      </w:r>
      <w:r w:rsidR="00F237F6" w:rsidRPr="00F237F6">
        <w:rPr>
          <w:rFonts w:ascii="Arial" w:eastAsia="Calibri" w:hAnsi="Arial"/>
          <w:lang w:val="sr-Cyrl-RS" w:eastAsia="sr-Latn-RS"/>
        </w:rPr>
        <w:t xml:space="preserve">већ и код других произвођача </w:t>
      </w:r>
      <w:r w:rsidR="00F237F6" w:rsidRPr="00F237F6">
        <w:rPr>
          <w:rFonts w:ascii="Arial" w:eastAsia="Calibri" w:hAnsi="Arial"/>
          <w:lang w:val="sr-Latn-RS" w:eastAsia="sr-Latn-RS"/>
        </w:rPr>
        <w:t xml:space="preserve">Scheaffler, ZKL, </w:t>
      </w:r>
      <w:r w:rsidR="00F237F6" w:rsidRPr="00F237F6">
        <w:rPr>
          <w:rFonts w:ascii="Arial" w:hAnsi="Arial"/>
          <w:lang w:val="en-US"/>
        </w:rPr>
        <w:t>NSK</w:t>
      </w:r>
      <w:r w:rsidR="00F237F6" w:rsidRPr="00F237F6">
        <w:rPr>
          <w:rFonts w:ascii="Arial" w:hAnsi="Arial"/>
          <w:lang w:val="sr-Latn-RS"/>
        </w:rPr>
        <w:t xml:space="preserve">, </w:t>
      </w:r>
      <w:r w:rsidR="00F237F6" w:rsidRPr="00F237F6">
        <w:rPr>
          <w:rFonts w:ascii="Arial" w:hAnsi="Arial"/>
          <w:lang w:val="en-US"/>
        </w:rPr>
        <w:t>TIMKEN</w:t>
      </w:r>
      <w:r w:rsidR="00F237F6" w:rsidRPr="00F237F6">
        <w:rPr>
          <w:rFonts w:ascii="Arial" w:hAnsi="Arial"/>
          <w:lang w:val="sr-Latn-RS"/>
        </w:rPr>
        <w:t xml:space="preserve">, </w:t>
      </w:r>
      <w:r w:rsidR="00F237F6" w:rsidRPr="00F237F6">
        <w:rPr>
          <w:rFonts w:ascii="Arial" w:hAnsi="Arial"/>
          <w:lang w:val="en-US"/>
        </w:rPr>
        <w:t>RKB</w:t>
      </w:r>
      <w:r w:rsidR="00F237F6" w:rsidRPr="00F237F6">
        <w:rPr>
          <w:rFonts w:ascii="Arial" w:hAnsi="Arial"/>
          <w:lang w:val="sr-Latn-RS"/>
        </w:rPr>
        <w:t xml:space="preserve">, </w:t>
      </w:r>
      <w:r w:rsidR="00F237F6" w:rsidRPr="00F237F6">
        <w:rPr>
          <w:rFonts w:ascii="Arial" w:hAnsi="Arial"/>
          <w:lang w:val="en-US"/>
        </w:rPr>
        <w:t>ZVL</w:t>
      </w:r>
      <w:r w:rsidR="00F237F6" w:rsidRPr="00F237F6">
        <w:rPr>
          <w:rFonts w:ascii="Arial" w:hAnsi="Arial"/>
          <w:lang w:val="sr-Latn-RS"/>
        </w:rPr>
        <w:t xml:space="preserve">, </w:t>
      </w:r>
      <w:r w:rsidR="00F237F6" w:rsidRPr="00F237F6">
        <w:rPr>
          <w:rFonts w:ascii="Arial" w:hAnsi="Arial"/>
          <w:lang w:val="en-US"/>
        </w:rPr>
        <w:t>URB</w:t>
      </w:r>
      <w:r w:rsidR="00F237F6" w:rsidRPr="00F237F6">
        <w:rPr>
          <w:rFonts w:ascii="Arial" w:hAnsi="Arial"/>
          <w:lang w:val="sr-Latn-RS"/>
        </w:rPr>
        <w:t xml:space="preserve">,  </w:t>
      </w:r>
      <w:r w:rsidR="00F237F6" w:rsidRPr="00F237F6">
        <w:rPr>
          <w:rFonts w:ascii="Arial" w:hAnsi="Arial"/>
          <w:lang w:val="en-US"/>
        </w:rPr>
        <w:t>MPZ I SNR</w:t>
      </w:r>
      <w:r w:rsidR="00F237F6" w:rsidRPr="00F237F6">
        <w:rPr>
          <w:rFonts w:ascii="Arial" w:hAnsi="Arial"/>
          <w:lang w:val="sr-Cyrl-RS"/>
        </w:rPr>
        <w:t xml:space="preserve">, наручилац је утврдио  да из њихове садржине </w:t>
      </w:r>
      <w:r w:rsidR="00F237F6">
        <w:rPr>
          <w:rFonts w:ascii="Arial" w:hAnsi="Arial"/>
          <w:lang w:val="sr-Cyrl-RS"/>
        </w:rPr>
        <w:t xml:space="preserve">произилази  да поред добара у класи нормалних димензионих толеранција , представљају и добра димензионе толеранције класе 6 или боље, те да је јасно опредењено да као таква могу бити </w:t>
      </w:r>
      <w:r w:rsidR="00070E2B">
        <w:rPr>
          <w:rFonts w:ascii="Arial" w:hAnsi="Arial"/>
          <w:lang w:val="sr-Cyrl-RS"/>
        </w:rPr>
        <w:t>предмет испоруке што истовремено значи да обликовањем набавке као једне целине није извршено ограничење конкуренције.</w:t>
      </w:r>
    </w:p>
    <w:p w:rsidR="00070E2B" w:rsidRDefault="00070E2B" w:rsidP="00051D51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lastRenderedPageBreak/>
        <w:t>Наручилац не сматра да је тиме што је у техничкој спецификацији за одређен број позиција захтевао да димензиона толеранција мора бити ласе 6 или боље нужно морао набавку обликовати по партијама нити да је тиме извршио повреду члана 10.ЗЈН односно да је тиме ограничио конкуренцију.</w:t>
      </w:r>
    </w:p>
    <w:p w:rsidR="00070E2B" w:rsidRDefault="00070E2B" w:rsidP="00051D51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Имајући у виду напред наведено наручилац остаје при захтевима из конкурсне документације.</w:t>
      </w:r>
    </w:p>
    <w:p w:rsidR="00070E2B" w:rsidRPr="00F237F6" w:rsidRDefault="00070E2B" w:rsidP="00051D51">
      <w:pPr>
        <w:spacing w:after="240"/>
        <w:rPr>
          <w:rFonts w:ascii="Arial" w:hAnsi="Arial"/>
          <w:b/>
          <w:iCs/>
          <w:lang w:val="sr-Cyrl-RS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 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E9" w:rsidRDefault="005833E9" w:rsidP="004A61DF">
      <w:pPr>
        <w:spacing w:line="240" w:lineRule="auto"/>
      </w:pPr>
      <w:r>
        <w:separator/>
      </w:r>
    </w:p>
  </w:endnote>
  <w:endnote w:type="continuationSeparator" w:id="0">
    <w:p w:rsidR="005833E9" w:rsidRDefault="005833E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5B" w:rsidRPr="00911D08" w:rsidRDefault="0032345B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1706F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1706F">
      <w:rPr>
        <w:rFonts w:ascii="Calibri" w:hAnsi="Calibri"/>
        <w:bCs/>
        <w:i/>
        <w:noProof/>
        <w:sz w:val="16"/>
        <w:szCs w:val="16"/>
      </w:rPr>
      <w:t>4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2345B" w:rsidRDefault="00323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E9" w:rsidRDefault="005833E9" w:rsidP="004A61DF">
      <w:pPr>
        <w:spacing w:line="240" w:lineRule="auto"/>
      </w:pPr>
      <w:r>
        <w:separator/>
      </w:r>
    </w:p>
  </w:footnote>
  <w:footnote w:type="continuationSeparator" w:id="0">
    <w:p w:rsidR="005833E9" w:rsidRDefault="005833E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5B" w:rsidRDefault="0032345B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32345B" w:rsidRPr="00933BCC" w:rsidTr="0032345B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2345B" w:rsidRPr="00933BCC" w:rsidRDefault="0032345B" w:rsidP="0032345B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2345B" w:rsidRPr="00E23434" w:rsidRDefault="0032345B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2345B" w:rsidRPr="00933BCC" w:rsidRDefault="0032345B" w:rsidP="0032345B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32345B" w:rsidRPr="00E23434" w:rsidRDefault="0032345B" w:rsidP="0032345B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32345B" w:rsidRPr="00B86FF2" w:rsidTr="0032345B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2345B" w:rsidRPr="00933BCC" w:rsidRDefault="0032345B" w:rsidP="0032345B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2345B" w:rsidRPr="00933BCC" w:rsidRDefault="0032345B" w:rsidP="0032345B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2345B" w:rsidRPr="00933BCC" w:rsidRDefault="0032345B" w:rsidP="0032345B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2345B" w:rsidRPr="00552D0C" w:rsidRDefault="0032345B" w:rsidP="0032345B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1706F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1706F">
            <w:rPr>
              <w:b/>
              <w:noProof/>
            </w:rPr>
            <w:t>4</w:t>
          </w:r>
          <w:r w:rsidRPr="0081700D">
            <w:rPr>
              <w:b/>
            </w:rPr>
            <w:fldChar w:fldCharType="end"/>
          </w:r>
        </w:p>
      </w:tc>
    </w:tr>
  </w:tbl>
  <w:p w:rsidR="0032345B" w:rsidRDefault="0032345B">
    <w:pPr>
      <w:pStyle w:val="Header"/>
    </w:pPr>
  </w:p>
  <w:p w:rsidR="0032345B" w:rsidRDefault="00323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953F8E"/>
    <w:multiLevelType w:val="hybridMultilevel"/>
    <w:tmpl w:val="90629C22"/>
    <w:lvl w:ilvl="0" w:tplc="1506C6C2">
      <w:start w:val="1"/>
      <w:numFmt w:val="lowerLetter"/>
      <w:lvlText w:val="%1)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6287C"/>
    <w:multiLevelType w:val="hybridMultilevel"/>
    <w:tmpl w:val="8EAAA810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894204C"/>
    <w:multiLevelType w:val="hybridMultilevel"/>
    <w:tmpl w:val="9A28940E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44251"/>
    <w:multiLevelType w:val="hybridMultilevel"/>
    <w:tmpl w:val="4BA2E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0E2B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1E0A"/>
    <w:rsid w:val="0031682F"/>
    <w:rsid w:val="00320005"/>
    <w:rsid w:val="0032345B"/>
    <w:rsid w:val="003317EC"/>
    <w:rsid w:val="003640D5"/>
    <w:rsid w:val="003F2BEA"/>
    <w:rsid w:val="003F320E"/>
    <w:rsid w:val="003F3BC4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833E9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1706F"/>
    <w:rsid w:val="00753BB6"/>
    <w:rsid w:val="00754F8B"/>
    <w:rsid w:val="0075596E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226E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2244D"/>
    <w:rsid w:val="00B30C16"/>
    <w:rsid w:val="00B43364"/>
    <w:rsid w:val="00B75FD0"/>
    <w:rsid w:val="00BB5173"/>
    <w:rsid w:val="00C04B2D"/>
    <w:rsid w:val="00C113AE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5E5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37F6"/>
    <w:rsid w:val="00F33CFB"/>
    <w:rsid w:val="00F514F8"/>
    <w:rsid w:val="00F75895"/>
    <w:rsid w:val="00F87861"/>
    <w:rsid w:val="00FA7924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323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32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png@01D48E3D.234990C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8405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8405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81086"/>
    <w:rsid w:val="00584059"/>
    <w:rsid w:val="00735893"/>
    <w:rsid w:val="0095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6</cp:revision>
  <cp:lastPrinted>2015-01-14T12:21:00Z</cp:lastPrinted>
  <dcterms:created xsi:type="dcterms:W3CDTF">2015-10-27T11:33:00Z</dcterms:created>
  <dcterms:modified xsi:type="dcterms:W3CDTF">2018-12-10T13:41:00Z</dcterms:modified>
</cp:coreProperties>
</file>