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249DE" w:rsidRPr="007249DE">
        <w:rPr>
          <w:rFonts w:cs="Arial"/>
          <w:b/>
          <w:bCs/>
          <w:lang w:val="sr-Cyrl-CS"/>
        </w:rPr>
        <w:t>3000/</w:t>
      </w:r>
      <w:r w:rsidR="00353D24">
        <w:rPr>
          <w:rFonts w:cs="Arial"/>
          <w:b/>
          <w:bCs/>
          <w:lang w:val="sr-Latn-RS"/>
        </w:rPr>
        <w:t>0</w:t>
      </w:r>
      <w:r w:rsidR="00560D67">
        <w:rPr>
          <w:rFonts w:cs="Arial"/>
          <w:b/>
          <w:bCs/>
          <w:lang w:val="sr-Cyrl-RS"/>
        </w:rPr>
        <w:t>2</w:t>
      </w:r>
      <w:r w:rsidR="00353D24">
        <w:rPr>
          <w:rFonts w:cs="Arial"/>
          <w:b/>
          <w:bCs/>
          <w:lang w:val="sr-Cyrl-RS"/>
        </w:rPr>
        <w:t>1</w:t>
      </w:r>
      <w:r w:rsidR="00560D67">
        <w:rPr>
          <w:rFonts w:cs="Arial"/>
          <w:b/>
          <w:bCs/>
          <w:lang w:val="sr-Cyrl-RS"/>
        </w:rPr>
        <w:t>0</w:t>
      </w:r>
      <w:r w:rsidR="007249DE" w:rsidRPr="007249DE">
        <w:rPr>
          <w:rFonts w:cs="Arial"/>
          <w:b/>
          <w:bCs/>
          <w:lang w:val="sr-Cyrl-CS"/>
        </w:rPr>
        <w:t>/201</w:t>
      </w:r>
      <w:r w:rsidR="00353D24">
        <w:rPr>
          <w:rFonts w:cs="Arial"/>
          <w:b/>
          <w:bCs/>
          <w:lang w:val="sr-Cyrl-RS"/>
        </w:rPr>
        <w:t>8</w:t>
      </w:r>
      <w:r w:rsidR="007249DE" w:rsidRPr="007249DE">
        <w:rPr>
          <w:rFonts w:cs="Arial"/>
          <w:b/>
          <w:bCs/>
          <w:lang w:val="sr-Cyrl-CS"/>
        </w:rPr>
        <w:t xml:space="preserve"> (</w:t>
      </w:r>
      <w:r w:rsidR="00353D24">
        <w:rPr>
          <w:rFonts w:cs="Arial"/>
          <w:b/>
          <w:bCs/>
          <w:lang w:val="sr-Latn-RS"/>
        </w:rPr>
        <w:t>1</w:t>
      </w:r>
      <w:r w:rsidR="00560D67">
        <w:rPr>
          <w:rFonts w:cs="Arial"/>
          <w:b/>
          <w:bCs/>
          <w:lang w:val="sr-Cyrl-RS"/>
        </w:rPr>
        <w:t>7</w:t>
      </w:r>
      <w:r w:rsidR="00353D24">
        <w:rPr>
          <w:rFonts w:cs="Arial"/>
          <w:b/>
          <w:bCs/>
          <w:lang w:val="sr-Cyrl-RS"/>
        </w:rPr>
        <w:t>8</w:t>
      </w:r>
      <w:r w:rsidR="00560D67">
        <w:rPr>
          <w:rFonts w:cs="Arial"/>
          <w:b/>
          <w:bCs/>
          <w:lang w:val="sr-Cyrl-RS"/>
        </w:rPr>
        <w:t>6</w:t>
      </w:r>
      <w:r w:rsidR="007249DE" w:rsidRPr="007249DE">
        <w:rPr>
          <w:rFonts w:cs="Arial"/>
          <w:b/>
          <w:bCs/>
          <w:lang w:val="sr-Cyrl-CS"/>
        </w:rPr>
        <w:t>/201</w:t>
      </w:r>
      <w:r w:rsidR="00353D24">
        <w:rPr>
          <w:rFonts w:cs="Arial"/>
          <w:b/>
          <w:bCs/>
          <w:lang w:val="sr-Cyrl-RS"/>
        </w:rPr>
        <w:t>8</w:t>
      </w:r>
      <w:r w:rsidR="007249DE" w:rsidRPr="007249DE">
        <w:rPr>
          <w:rFonts w:cs="Arial"/>
          <w:b/>
          <w:bCs/>
          <w:lang w:val="sr-Cyrl-CS"/>
        </w:rPr>
        <w:t>)</w:t>
      </w:r>
    </w:p>
    <w:p w:rsidR="00210557" w:rsidRPr="002E0F39" w:rsidRDefault="00210557" w:rsidP="00210557">
      <w:pPr>
        <w:jc w:val="center"/>
        <w:rPr>
          <w:rFonts w:cs="Arial"/>
          <w:lang w:val="ru-RU"/>
        </w:rPr>
      </w:pPr>
    </w:p>
    <w:p w:rsidR="00164A25" w:rsidRPr="005726D2" w:rsidRDefault="00CC188E" w:rsidP="00DF15F0">
      <w:pPr>
        <w:jc w:val="center"/>
        <w:rPr>
          <w:rFonts w:eastAsia="Arial Unicode MS" w:cs="Arial"/>
          <w:b/>
          <w:kern w:val="2"/>
          <w:lang w:val="ru-RU"/>
        </w:rPr>
      </w:pPr>
      <w:r>
        <w:rPr>
          <w:rFonts w:cs="Arial"/>
          <w:b/>
          <w:bCs/>
          <w:lang w:val="sr-Cyrl-RS" w:eastAsia="ar-SA"/>
        </w:rPr>
        <w:t>Ливачки делови</w:t>
      </w:r>
      <w:r w:rsidR="00ED2B14">
        <w:rPr>
          <w:rFonts w:cs="Arial"/>
          <w:b/>
          <w:bCs/>
          <w:lang w:val="sr-Cyrl-RS" w:eastAsia="ar-SA"/>
        </w:rPr>
        <w:t xml:space="preserve"> одшљакивача </w:t>
      </w:r>
      <w:r>
        <w:rPr>
          <w:rFonts w:cs="Arial"/>
          <w:b/>
          <w:bCs/>
          <w:lang w:val="sr-Cyrl-RS" w:eastAsia="ar-SA"/>
        </w:rPr>
        <w:t xml:space="preserve">и роста за ремонт </w:t>
      </w:r>
      <w:r w:rsidR="00801215">
        <w:rPr>
          <w:rFonts w:cs="Arial"/>
          <w:b/>
          <w:bCs/>
          <w:lang w:val="sr-Cyrl-RS" w:eastAsia="ar-SA"/>
        </w:rPr>
        <w:t xml:space="preserve"> -</w:t>
      </w:r>
      <w:r w:rsidR="000A4695" w:rsidRPr="000A4695">
        <w:rPr>
          <w:rFonts w:cs="Arial"/>
          <w:b/>
          <w:bCs/>
          <w:lang w:val="sr-Cyrl-RS" w:eastAsia="ar-SA"/>
        </w:rPr>
        <w:t xml:space="preserve"> ТЕНТ А</w:t>
      </w:r>
    </w:p>
    <w:p w:rsidR="00164A25" w:rsidRDefault="00164A25" w:rsidP="00164A25">
      <w:pPr>
        <w:rPr>
          <w:lang w:val="sr-Latn-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Default="00646539"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Pr="00C4662A" w:rsidRDefault="00C4662A" w:rsidP="00F40B84">
      <w:pPr>
        <w:pStyle w:val="BodyText"/>
        <w:spacing w:before="0"/>
        <w:rPr>
          <w:rFonts w:cs="Arial"/>
          <w:sz w:val="22"/>
          <w:szCs w:val="22"/>
          <w:lang w:val="sr-Cyrl-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C210A">
        <w:rPr>
          <w:rFonts w:cs="Arial"/>
          <w:lang w:val="sr-Latn-RS"/>
        </w:rPr>
        <w:t>03.01-539405/4</w:t>
      </w:r>
      <w:r w:rsidR="00C3126E">
        <w:rPr>
          <w:rFonts w:cs="Arial"/>
          <w:lang w:val="sr-Latn-RS"/>
        </w:rPr>
        <w:t>-201</w:t>
      </w:r>
      <w:r w:rsidR="00C3126E">
        <w:rPr>
          <w:rFonts w:cs="Arial"/>
          <w:lang w:val="sr-Cyrl-RS"/>
        </w:rPr>
        <w:t>8</w:t>
      </w:r>
      <w:r w:rsidR="00F01C98" w:rsidRPr="00F01C98">
        <w:rPr>
          <w:rFonts w:cs="Arial"/>
          <w:lang w:val="sr-Cyrl-CS"/>
        </w:rPr>
        <w:t xml:space="preserve"> од</w:t>
      </w:r>
      <w:r w:rsidR="00F01C98" w:rsidRPr="00F01C98">
        <w:rPr>
          <w:rFonts w:cs="Arial"/>
          <w:lang w:val="sr-Latn-RS"/>
        </w:rPr>
        <w:t xml:space="preserve"> </w:t>
      </w:r>
      <w:r w:rsidR="00BC210A">
        <w:rPr>
          <w:rFonts w:cs="Arial"/>
          <w:lang w:val="sr-Latn-RS"/>
        </w:rPr>
        <w:t>21.11</w:t>
      </w:r>
      <w:r w:rsidR="00C3126E">
        <w:rPr>
          <w:rFonts w:cs="Arial"/>
          <w:lang w:val="sr-Latn-RS"/>
        </w:rPr>
        <w:t>.201</w:t>
      </w:r>
      <w:r w:rsidR="00C3126E">
        <w:rPr>
          <w:rFonts w:cs="Arial"/>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C4662A">
        <w:rPr>
          <w:rFonts w:cs="Arial"/>
          <w:lang w:val="sr-Cyrl-RS"/>
        </w:rPr>
        <w:t>Октобар</w:t>
      </w:r>
      <w:r w:rsidR="00D04F0F">
        <w:rPr>
          <w:rFonts w:cs="Arial"/>
          <w:lang w:val="sr-Cyrl-RS"/>
        </w:rPr>
        <w:t xml:space="preserve"> </w:t>
      </w:r>
      <w:r w:rsidRPr="0057297B">
        <w:rPr>
          <w:rFonts w:cs="Arial"/>
          <w:lang w:val="ru-RU"/>
        </w:rPr>
        <w:t>201</w:t>
      </w:r>
      <w:r w:rsidR="00C3126E">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3126E">
        <w:rPr>
          <w:rFonts w:cs="Arial"/>
          <w:lang w:val="sr-Latn-RS"/>
        </w:rPr>
        <w:t>03.01-</w:t>
      </w:r>
      <w:r w:rsidR="002961A8">
        <w:rPr>
          <w:rFonts w:cs="Arial"/>
          <w:lang w:val="sr-Cyrl-RS"/>
        </w:rPr>
        <w:t>539405</w:t>
      </w:r>
      <w:r w:rsidR="00C3126E">
        <w:rPr>
          <w:rFonts w:cs="Arial"/>
          <w:lang w:val="sr-Latn-RS"/>
        </w:rPr>
        <w:t>/</w:t>
      </w:r>
      <w:r w:rsidR="00C3126E">
        <w:rPr>
          <w:rFonts w:cs="Arial"/>
          <w:lang w:val="sr-Cyrl-RS"/>
        </w:rPr>
        <w:t>1</w:t>
      </w:r>
      <w:r w:rsidR="00C3126E">
        <w:rPr>
          <w:rFonts w:cs="Arial"/>
          <w:lang w:val="sr-Latn-RS"/>
        </w:rPr>
        <w:t>-201</w:t>
      </w:r>
      <w:r w:rsidR="00C3126E">
        <w:rPr>
          <w:rFonts w:cs="Arial"/>
          <w:lang w:val="sr-Cyrl-RS"/>
        </w:rPr>
        <w:t>8</w:t>
      </w:r>
      <w:r w:rsidR="00817BE6" w:rsidRPr="00817BE6">
        <w:rPr>
          <w:rFonts w:cs="Arial"/>
          <w:lang w:val="sr-Cyrl-CS"/>
        </w:rPr>
        <w:t xml:space="preserve"> од</w:t>
      </w:r>
      <w:r w:rsidR="00C3126E">
        <w:rPr>
          <w:rFonts w:cs="Arial"/>
          <w:lang w:val="sr-Latn-RS"/>
        </w:rPr>
        <w:t xml:space="preserve"> </w:t>
      </w:r>
      <w:r w:rsidR="002961A8">
        <w:rPr>
          <w:rFonts w:cs="Arial"/>
          <w:lang w:val="sr-Cyrl-RS"/>
        </w:rPr>
        <w:t>3</w:t>
      </w:r>
      <w:r w:rsidR="00C3126E">
        <w:rPr>
          <w:rFonts w:cs="Arial"/>
          <w:lang w:val="sr-Latn-RS"/>
        </w:rPr>
        <w:t>0.1</w:t>
      </w:r>
      <w:r w:rsidR="00C3126E">
        <w:rPr>
          <w:rFonts w:cs="Arial"/>
          <w:lang w:val="sr-Cyrl-RS"/>
        </w:rPr>
        <w:t>0</w:t>
      </w:r>
      <w:r w:rsidR="00C3126E">
        <w:rPr>
          <w:rFonts w:cs="Arial"/>
          <w:lang w:val="sr-Latn-RS"/>
        </w:rPr>
        <w:t>.201</w:t>
      </w:r>
      <w:r w:rsidR="00C3126E">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3126E">
        <w:rPr>
          <w:rFonts w:cs="Arial"/>
          <w:lang w:val="sr-Latn-RS"/>
        </w:rPr>
        <w:t>03.01-</w:t>
      </w:r>
      <w:r w:rsidR="002961A8">
        <w:rPr>
          <w:rFonts w:cs="Arial"/>
          <w:lang w:val="sr-Cyrl-RS"/>
        </w:rPr>
        <w:t>539405</w:t>
      </w:r>
      <w:r w:rsidR="00C3126E">
        <w:rPr>
          <w:rFonts w:cs="Arial"/>
          <w:lang w:val="sr-Latn-RS"/>
        </w:rPr>
        <w:t>/</w:t>
      </w:r>
      <w:r w:rsidR="00C3126E">
        <w:rPr>
          <w:rFonts w:cs="Arial"/>
          <w:lang w:val="sr-Cyrl-RS"/>
        </w:rPr>
        <w:t>2</w:t>
      </w:r>
      <w:r w:rsidR="00C3126E">
        <w:rPr>
          <w:rFonts w:cs="Arial"/>
          <w:lang w:val="sr-Latn-RS"/>
        </w:rPr>
        <w:t>-201</w:t>
      </w:r>
      <w:r w:rsidR="00C3126E">
        <w:rPr>
          <w:rFonts w:cs="Arial"/>
          <w:lang w:val="sr-Cyrl-RS"/>
        </w:rPr>
        <w:t>8</w:t>
      </w:r>
      <w:r w:rsidR="00817BE6" w:rsidRPr="00817BE6">
        <w:rPr>
          <w:rFonts w:cs="Arial"/>
          <w:lang w:val="sr-Cyrl-CS"/>
        </w:rPr>
        <w:t xml:space="preserve"> од</w:t>
      </w:r>
      <w:r w:rsidR="00C3126E">
        <w:rPr>
          <w:rFonts w:cs="Arial"/>
          <w:lang w:val="sr-Latn-RS"/>
        </w:rPr>
        <w:t xml:space="preserve"> </w:t>
      </w:r>
      <w:r w:rsidR="002961A8">
        <w:rPr>
          <w:rFonts w:cs="Arial"/>
          <w:lang w:val="sr-Cyrl-RS"/>
        </w:rPr>
        <w:t>3</w:t>
      </w:r>
      <w:r w:rsidR="00C3126E">
        <w:rPr>
          <w:rFonts w:cs="Arial"/>
          <w:lang w:val="sr-Latn-RS"/>
        </w:rPr>
        <w:t>0.1</w:t>
      </w:r>
      <w:r w:rsidR="00C3126E">
        <w:rPr>
          <w:rFonts w:cs="Arial"/>
          <w:lang w:val="sr-Cyrl-RS"/>
        </w:rPr>
        <w:t>0</w:t>
      </w:r>
      <w:r w:rsidR="00C3126E">
        <w:rPr>
          <w:rFonts w:cs="Arial"/>
          <w:lang w:val="sr-Latn-RS"/>
        </w:rPr>
        <w:t>.201</w:t>
      </w:r>
      <w:r w:rsidR="00C3126E">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Pr="00E15D36" w:rsidRDefault="00210557" w:rsidP="00874F5B">
      <w:pPr>
        <w:jc w:val="center"/>
        <w:rPr>
          <w:b/>
          <w:lang w:val="sr-Cyrl-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560D67" w:rsidRPr="00560D67">
        <w:rPr>
          <w:rFonts w:cs="Arial"/>
          <w:b/>
          <w:lang w:val="sr-Cyrl-CS"/>
        </w:rPr>
        <w:t>3000/0210/2018 (1786/2018)</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773A6B">
            <w:pPr>
              <w:tabs>
                <w:tab w:val="left" w:pos="360"/>
                <w:tab w:val="left" w:pos="567"/>
                <w:tab w:val="right" w:leader="dot" w:pos="9639"/>
              </w:tabs>
              <w:jc w:val="center"/>
              <w:rPr>
                <w:lang w:val="sr-Cyrl-RS"/>
              </w:rPr>
            </w:pPr>
            <w:r>
              <w:rPr>
                <w:lang w:val="sr-Cyrl-RS"/>
              </w:rPr>
              <w:t>4</w:t>
            </w:r>
            <w:r w:rsidR="00A461CD">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A461CD"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305587">
        <w:rPr>
          <w:rFonts w:cs="Arial"/>
          <w:bCs/>
          <w:noProof/>
          <w:lang w:val="sr-Cyrl-CS"/>
        </w:rPr>
        <w:t>49</w:t>
      </w:r>
    </w:p>
    <w:p w:rsidR="001853E1" w:rsidRPr="00F10346" w:rsidRDefault="001853E1" w:rsidP="000C50A0">
      <w:pPr>
        <w:pStyle w:val="BodyText"/>
        <w:spacing w:before="0"/>
        <w:rPr>
          <w:rFonts w:cs="Arial"/>
          <w:sz w:val="22"/>
          <w:szCs w:val="22"/>
        </w:rPr>
      </w:pPr>
    </w:p>
    <w:p w:rsidR="00FA0E61" w:rsidRPr="00EF02C2" w:rsidRDefault="00473AD5" w:rsidP="006646FA">
      <w:pPr>
        <w:pStyle w:val="Heading10"/>
        <w:numPr>
          <w:ilvl w:val="0"/>
          <w:numId w:val="17"/>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823E53"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365E3"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823E53" w:rsidRPr="00CF7F81" w:rsidRDefault="004276AD" w:rsidP="00823E53">
            <w:pPr>
              <w:jc w:val="center"/>
              <w:rPr>
                <w:rFonts w:eastAsia="Arial Unicode MS" w:cs="Arial"/>
                <w:b/>
                <w:kern w:val="2"/>
                <w:lang w:val="sr-Latn-RS"/>
              </w:rPr>
            </w:pPr>
            <w:bookmarkStart w:id="16" w:name="_Toc442559877"/>
            <w:r w:rsidRPr="00F10346">
              <w:rPr>
                <w:rFonts w:cs="Arial"/>
              </w:rPr>
              <w:t>Набавка добара:</w:t>
            </w:r>
            <w:r w:rsidR="007F1666">
              <w:t xml:space="preserve"> </w:t>
            </w:r>
            <w:r w:rsidR="00CF7F81" w:rsidRPr="00CF7F81">
              <w:t>Ливачки делови одшљакивача и роста за ремонт  - ТЕНТ А</w:t>
            </w:r>
          </w:p>
          <w:p w:rsidR="004276AD" w:rsidRPr="005E1230" w:rsidRDefault="004276AD" w:rsidP="007F1666">
            <w:pPr>
              <w:pStyle w:val="Heading10"/>
              <w:spacing w:before="0"/>
              <w:jc w:val="center"/>
              <w:rPr>
                <w:rFonts w:cs="Arial"/>
                <w:b w:val="0"/>
                <w:lang w:val="ru-RU"/>
              </w:rPr>
            </w:pPr>
            <w:r w:rsidRPr="00F10346">
              <w:rPr>
                <w:rFonts w:cs="Arial"/>
                <w:b w:val="0"/>
              </w:rPr>
              <w:t xml:space="preserve"> </w:t>
            </w:r>
            <w:bookmarkEnd w:id="16"/>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6646FA">
      <w:pPr>
        <w:pStyle w:val="Heading10"/>
        <w:numPr>
          <w:ilvl w:val="0"/>
          <w:numId w:val="17"/>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CF7F81" w:rsidRPr="00CF7F81">
        <w:rPr>
          <w:rFonts w:cs="Arial"/>
          <w:lang w:val="ru-RU" w:eastAsia="zh-CN"/>
        </w:rPr>
        <w:t>Ливачки делови одшљакивача и роста за ремонт  - ТЕНТ А</w:t>
      </w:r>
      <w:r w:rsidR="00DF15F0" w:rsidRPr="00DF15F0">
        <w:rPr>
          <w:rFonts w:cs="Arial"/>
          <w:b/>
          <w:lang w:val="ru-RU" w:eastAsia="zh-CN"/>
        </w:rPr>
        <w:t xml:space="preserve"> </w:t>
      </w:r>
    </w:p>
    <w:p w:rsidR="002E12CC" w:rsidRPr="007F1666" w:rsidRDefault="002E12CC" w:rsidP="00A95F86">
      <w:pPr>
        <w:spacing w:before="0"/>
        <w:rPr>
          <w:rFonts w:cs="Arial"/>
          <w:lang w:val="sr-Cyrl-RS"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7F1666">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7F1666">
        <w:rPr>
          <w:rFonts w:cs="Arial"/>
          <w:lang w:val="sr-Latn-CS" w:eastAsia="zh-CN"/>
        </w:rPr>
        <w:t>42</w:t>
      </w:r>
      <w:r w:rsidR="00475156" w:rsidRPr="00475156">
        <w:rPr>
          <w:rFonts w:cs="Arial"/>
          <w:bCs/>
          <w:iCs/>
          <w:lang w:val="ru-RU" w:eastAsia="zh-CN"/>
        </w:rPr>
        <w:t>1</w:t>
      </w:r>
      <w:r w:rsidR="007F1666">
        <w:rPr>
          <w:rFonts w:cs="Arial"/>
          <w:bCs/>
          <w:iCs/>
          <w:lang w:val="sr-Latn-RS" w:eastAsia="zh-CN"/>
        </w:rPr>
        <w:t>6</w:t>
      </w:r>
      <w:r w:rsidR="007F1666">
        <w:rPr>
          <w:rFonts w:cs="Arial"/>
          <w:bCs/>
          <w:iCs/>
          <w:lang w:val="ru-RU" w:eastAsia="zh-CN"/>
        </w:rPr>
        <w:t>4</w:t>
      </w:r>
      <w:r w:rsidR="00475156" w:rsidRPr="00475156">
        <w:rPr>
          <w:rFonts w:cs="Arial"/>
          <w:bCs/>
          <w:iCs/>
          <w:lang w:val="ru-RU" w:eastAsia="zh-CN"/>
        </w:rPr>
        <w:t xml:space="preserve">000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A461CD" w:rsidP="00FD5541">
      <w:pPr>
        <w:spacing w:before="0"/>
        <w:rPr>
          <w:rFonts w:cs="Arial"/>
          <w:lang w:val="sr-Cyrl-RS" w:eastAsia="zh-CN"/>
        </w:rPr>
      </w:pPr>
      <w:r w:rsidRPr="00A461CD">
        <w:rPr>
          <w:rFonts w:cs="Arial"/>
          <w:b/>
          <w:lang w:val="sr-Cyrl-RS" w:eastAsia="zh-CN"/>
        </w:rPr>
        <w:t>Цртежи ће бити закачени уз конкурсну документацију</w:t>
      </w:r>
      <w:r>
        <w:rPr>
          <w:rFonts w:cs="Arial"/>
          <w:lang w:val="sr-Cyrl-RS" w:eastAsia="zh-CN"/>
        </w:rPr>
        <w:t>.</w:t>
      </w:r>
    </w:p>
    <w:p w:rsidR="00F95DB8" w:rsidRPr="00F95DB8" w:rsidRDefault="00DB369C" w:rsidP="006646FA">
      <w:pPr>
        <w:pStyle w:val="Heading10"/>
        <w:numPr>
          <w:ilvl w:val="0"/>
          <w:numId w:val="17"/>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9"/>
        <w:gridCol w:w="2052"/>
      </w:tblGrid>
      <w:tr w:rsidR="00DC2EC4" w:rsidRPr="00E81A02" w:rsidTr="000B5116">
        <w:tc>
          <w:tcPr>
            <w:tcW w:w="582" w:type="pct"/>
            <w:shd w:val="clear" w:color="auto" w:fill="C6D9F1" w:themeFill="text2" w:themeFillTint="33"/>
            <w:vAlign w:val="center"/>
          </w:tcPr>
          <w:p w:rsidR="00DC2EC4" w:rsidRPr="00E81A02" w:rsidRDefault="00DC2EC4" w:rsidP="00DC2EC4">
            <w:pPr>
              <w:spacing w:before="0"/>
              <w:jc w:val="center"/>
              <w:rPr>
                <w:rFonts w:cs="Arial"/>
                <w:bCs/>
                <w:iCs/>
                <w:lang w:val="sr-Cyrl-CS"/>
              </w:rPr>
            </w:pPr>
            <w:r w:rsidRPr="00E81A02">
              <w:rPr>
                <w:rFonts w:cs="Arial"/>
                <w:bCs/>
                <w:iCs/>
                <w:lang w:val="sr-Cyrl-CS"/>
              </w:rPr>
              <w:t>Рбр</w:t>
            </w:r>
          </w:p>
        </w:tc>
        <w:tc>
          <w:tcPr>
            <w:tcW w:w="2696"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Назив добра</w:t>
            </w:r>
          </w:p>
        </w:tc>
        <w:tc>
          <w:tcPr>
            <w:tcW w:w="724"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Јед.</w:t>
            </w:r>
          </w:p>
          <w:p w:rsidR="00DC2EC4" w:rsidRPr="00E81A02" w:rsidRDefault="00DC2EC4" w:rsidP="00DC2EC4">
            <w:pPr>
              <w:spacing w:before="0"/>
              <w:jc w:val="center"/>
              <w:rPr>
                <w:rFonts w:cs="Arial"/>
                <w:b/>
                <w:bCs/>
                <w:iCs/>
                <w:lang w:val="sr-Cyrl-CS"/>
              </w:rPr>
            </w:pPr>
            <w:r w:rsidRPr="00E81A02">
              <w:rPr>
                <w:rFonts w:cs="Arial"/>
                <w:b/>
                <w:bCs/>
                <w:iCs/>
                <w:lang w:val="sr-Cyrl-CS"/>
              </w:rPr>
              <w:t>мере</w:t>
            </w:r>
          </w:p>
        </w:tc>
        <w:tc>
          <w:tcPr>
            <w:tcW w:w="999"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количина</w:t>
            </w:r>
          </w:p>
        </w:tc>
      </w:tr>
      <w:tr w:rsidR="00DC2EC4" w:rsidRPr="00E81A02" w:rsidTr="000B5116">
        <w:tc>
          <w:tcPr>
            <w:tcW w:w="582"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(1)</w:t>
            </w:r>
          </w:p>
        </w:tc>
        <w:tc>
          <w:tcPr>
            <w:tcW w:w="2696"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(2)</w:t>
            </w:r>
          </w:p>
        </w:tc>
        <w:tc>
          <w:tcPr>
            <w:tcW w:w="724"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(3)</w:t>
            </w:r>
          </w:p>
        </w:tc>
        <w:tc>
          <w:tcPr>
            <w:tcW w:w="999"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(4)</w:t>
            </w:r>
          </w:p>
        </w:tc>
      </w:tr>
      <w:tr w:rsidR="000B5116" w:rsidRPr="00553C16" w:rsidTr="000B511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1</w:t>
            </w:r>
          </w:p>
        </w:tc>
        <w:tc>
          <w:tcPr>
            <w:tcW w:w="2696" w:type="pct"/>
            <w:shd w:val="clear" w:color="auto" w:fill="auto"/>
            <w:vAlign w:val="bottom"/>
          </w:tcPr>
          <w:p w:rsidR="000B5116" w:rsidRPr="00553C16" w:rsidRDefault="00CF7F81" w:rsidP="00CF7F81">
            <w:pPr>
              <w:rPr>
                <w:rFonts w:cs="Arial"/>
                <w:lang w:val="sr-Latn-RS" w:eastAsia="hr-HR"/>
              </w:rPr>
            </w:pPr>
            <w:r w:rsidRPr="00CF7F81">
              <w:rPr>
                <w:rFonts w:cs="Arial"/>
                <w:lang w:val="sr-Latn-RS" w:eastAsia="hr-HR"/>
              </w:rPr>
              <w:t>ROSNICA 397 MODEL 22835-9</w:t>
            </w:r>
          </w:p>
        </w:tc>
        <w:tc>
          <w:tcPr>
            <w:tcW w:w="724" w:type="pct"/>
            <w:shd w:val="clear" w:color="auto" w:fill="auto"/>
            <w:vAlign w:val="center"/>
          </w:tcPr>
          <w:p w:rsidR="000B5116" w:rsidRPr="00E81A02" w:rsidRDefault="000B5116" w:rsidP="00DC2EC4">
            <w:pPr>
              <w:ind w:right="13"/>
              <w:jc w:val="center"/>
              <w:rPr>
                <w:rFonts w:cs="Arial"/>
                <w:lang w:val="sr-Cyrl-CS"/>
              </w:rPr>
            </w:pPr>
            <w:r w:rsidRPr="00E81A02">
              <w:rPr>
                <w:rFonts w:cs="Arial"/>
                <w:lang w:val="sr-Cyrl-CS"/>
              </w:rPr>
              <w:t>ком</w:t>
            </w:r>
          </w:p>
        </w:tc>
        <w:tc>
          <w:tcPr>
            <w:tcW w:w="999" w:type="pct"/>
            <w:shd w:val="clear" w:color="auto" w:fill="auto"/>
            <w:vAlign w:val="center"/>
          </w:tcPr>
          <w:p w:rsidR="000B5116" w:rsidRPr="000B5116" w:rsidRDefault="000B5116" w:rsidP="00DC2EC4">
            <w:pPr>
              <w:rPr>
                <w:rFonts w:cs="Arial"/>
                <w:lang w:val="sr-Cyrl-RS"/>
              </w:rPr>
            </w:pPr>
            <w:r>
              <w:rPr>
                <w:rFonts w:cs="Arial"/>
                <w:lang w:val="sr-Cyrl-CS"/>
              </w:rPr>
              <w:t xml:space="preserve">         </w:t>
            </w:r>
            <w:r w:rsidR="00CF7F81">
              <w:rPr>
                <w:rFonts w:cs="Arial"/>
                <w:lang w:val="sr-Cyrl-CS"/>
              </w:rPr>
              <w:t>2</w:t>
            </w:r>
            <w:r w:rsidR="008E7E84">
              <w:rPr>
                <w:rFonts w:cs="Arial"/>
                <w:lang w:val="sr-Cyrl-CS"/>
              </w:rPr>
              <w:t>.</w:t>
            </w:r>
            <w:r w:rsidR="00CF7F81">
              <w:rPr>
                <w:rFonts w:cs="Arial"/>
                <w:lang w:val="sr-Cyrl-CS"/>
              </w:rPr>
              <w:t>100</w:t>
            </w:r>
          </w:p>
        </w:tc>
      </w:tr>
      <w:tr w:rsidR="000B5116" w:rsidRPr="00553C16" w:rsidTr="003B5EC5">
        <w:trPr>
          <w:trHeight w:val="451"/>
        </w:trPr>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2</w:t>
            </w:r>
          </w:p>
        </w:tc>
        <w:tc>
          <w:tcPr>
            <w:tcW w:w="2696" w:type="pct"/>
            <w:shd w:val="clear" w:color="auto" w:fill="auto"/>
            <w:vAlign w:val="bottom"/>
          </w:tcPr>
          <w:p w:rsidR="00CF7F81" w:rsidRPr="00CF7F81" w:rsidRDefault="00CF7F81" w:rsidP="00CF7F81">
            <w:pPr>
              <w:rPr>
                <w:rFonts w:cs="Arial"/>
                <w:lang w:val="sr-Latn-RS" w:eastAsia="hr-HR"/>
              </w:rPr>
            </w:pPr>
            <w:r w:rsidRPr="00CF7F81">
              <w:rPr>
                <w:rFonts w:cs="Arial"/>
                <w:lang w:val="sr-Latn-RS" w:eastAsia="hr-HR"/>
              </w:rPr>
              <w:t>ROSNICA 347 MODEL 22834-9</w:t>
            </w:r>
          </w:p>
          <w:p w:rsidR="000B5116" w:rsidRPr="00553C16" w:rsidRDefault="000B5116" w:rsidP="002F1012">
            <w:pPr>
              <w:rPr>
                <w:rFonts w:cs="Arial"/>
                <w:lang w:val="sr-Latn-RS" w:eastAsia="hr-HR"/>
              </w:rPr>
            </w:pPr>
          </w:p>
        </w:tc>
        <w:tc>
          <w:tcPr>
            <w:tcW w:w="724" w:type="pct"/>
            <w:shd w:val="clear" w:color="auto" w:fill="auto"/>
            <w:vAlign w:val="center"/>
          </w:tcPr>
          <w:p w:rsidR="000B5116" w:rsidRPr="00E81A02" w:rsidRDefault="000B5116" w:rsidP="00DC2EC4">
            <w:pPr>
              <w:ind w:right="13"/>
              <w:jc w:val="center"/>
              <w:rPr>
                <w:rFonts w:cs="Arial"/>
                <w:lang w:val="sr-Cyrl-CS"/>
              </w:rPr>
            </w:pPr>
            <w:r w:rsidRPr="00E81A02">
              <w:rPr>
                <w:rFonts w:cs="Arial"/>
                <w:lang w:val="sr-Cyrl-CS"/>
              </w:rPr>
              <w:t>ком</w:t>
            </w:r>
          </w:p>
        </w:tc>
        <w:tc>
          <w:tcPr>
            <w:tcW w:w="999" w:type="pct"/>
            <w:shd w:val="clear" w:color="auto" w:fill="auto"/>
            <w:vAlign w:val="center"/>
          </w:tcPr>
          <w:p w:rsidR="000B5116" w:rsidRPr="000B5116" w:rsidRDefault="000B5116" w:rsidP="00DC2EC4">
            <w:pPr>
              <w:rPr>
                <w:rFonts w:cs="Arial"/>
                <w:lang w:val="sr-Cyrl-RS"/>
              </w:rPr>
            </w:pPr>
            <w:r>
              <w:rPr>
                <w:rFonts w:cs="Arial"/>
                <w:lang w:val="sr-Cyrl-CS"/>
              </w:rPr>
              <w:t xml:space="preserve">         </w:t>
            </w:r>
            <w:r w:rsidR="00CF7F81">
              <w:rPr>
                <w:rFonts w:cs="Arial"/>
                <w:lang w:val="sr-Cyrl-CS"/>
              </w:rPr>
              <w:t>3</w:t>
            </w:r>
            <w:r w:rsidR="008E7E84">
              <w:rPr>
                <w:rFonts w:cs="Arial"/>
                <w:lang w:val="sr-Cyrl-CS"/>
              </w:rPr>
              <w:t>.</w:t>
            </w:r>
            <w:r w:rsidR="00CF7F81">
              <w:rPr>
                <w:rFonts w:cs="Arial"/>
                <w:lang w:val="sr-Cyrl-CS"/>
              </w:rPr>
              <w:t>200</w:t>
            </w:r>
          </w:p>
        </w:tc>
      </w:tr>
      <w:tr w:rsidR="000B5116" w:rsidRPr="00553C16" w:rsidTr="000B511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3</w:t>
            </w:r>
          </w:p>
        </w:tc>
        <w:tc>
          <w:tcPr>
            <w:tcW w:w="2696" w:type="pct"/>
            <w:shd w:val="clear" w:color="auto" w:fill="auto"/>
            <w:vAlign w:val="bottom"/>
          </w:tcPr>
          <w:p w:rsidR="000B5116" w:rsidRPr="00553C16" w:rsidRDefault="00CF7F81" w:rsidP="002F1012">
            <w:pPr>
              <w:rPr>
                <w:rFonts w:cs="Arial"/>
                <w:lang w:val="sr-Latn-RS" w:eastAsia="hr-HR"/>
              </w:rPr>
            </w:pPr>
            <w:r w:rsidRPr="00CF7F81">
              <w:rPr>
                <w:rFonts w:cs="Arial"/>
                <w:lang w:val="sr-Latn-RS" w:eastAsia="hr-HR"/>
              </w:rPr>
              <w:t>VALJAK   305</w:t>
            </w:r>
          </w:p>
        </w:tc>
        <w:tc>
          <w:tcPr>
            <w:tcW w:w="724" w:type="pct"/>
            <w:shd w:val="clear" w:color="auto" w:fill="auto"/>
            <w:vAlign w:val="center"/>
          </w:tcPr>
          <w:p w:rsidR="000B5116" w:rsidRPr="00E81A02" w:rsidRDefault="000B5116" w:rsidP="00DC2EC4">
            <w:pPr>
              <w:ind w:right="13"/>
              <w:jc w:val="center"/>
              <w:rPr>
                <w:rFonts w:cs="Arial"/>
                <w:lang w:val="sr-Cyrl-CS"/>
              </w:rPr>
            </w:pPr>
            <w:r w:rsidRPr="00E81A02">
              <w:rPr>
                <w:rFonts w:cs="Arial"/>
                <w:lang w:val="sr-Cyrl-CS"/>
              </w:rPr>
              <w:t>ком</w:t>
            </w:r>
          </w:p>
        </w:tc>
        <w:tc>
          <w:tcPr>
            <w:tcW w:w="999" w:type="pct"/>
            <w:shd w:val="clear" w:color="auto" w:fill="auto"/>
            <w:vAlign w:val="center"/>
          </w:tcPr>
          <w:p w:rsidR="000B5116" w:rsidRPr="000B5116" w:rsidRDefault="000B5116" w:rsidP="00DC2EC4">
            <w:pPr>
              <w:rPr>
                <w:rFonts w:cs="Arial"/>
                <w:lang w:val="sr-Cyrl-RS"/>
              </w:rPr>
            </w:pPr>
            <w:r>
              <w:rPr>
                <w:rFonts w:cs="Arial"/>
                <w:lang w:val="sr-Cyrl-CS"/>
              </w:rPr>
              <w:t xml:space="preserve">         </w:t>
            </w:r>
            <w:r w:rsidR="008E7E84">
              <w:rPr>
                <w:rFonts w:cs="Arial"/>
                <w:lang w:val="sr-Cyrl-CS"/>
              </w:rPr>
              <w:t>1.000</w:t>
            </w:r>
          </w:p>
        </w:tc>
      </w:tr>
      <w:tr w:rsidR="000B5116" w:rsidTr="000B5116">
        <w:tc>
          <w:tcPr>
            <w:tcW w:w="582" w:type="pct"/>
            <w:shd w:val="clear" w:color="auto" w:fill="auto"/>
          </w:tcPr>
          <w:p w:rsidR="000B5116" w:rsidRPr="00BF3AD5" w:rsidRDefault="000B5116" w:rsidP="00DC2EC4">
            <w:pPr>
              <w:spacing w:before="0" w:line="276" w:lineRule="auto"/>
              <w:jc w:val="center"/>
              <w:rPr>
                <w:rFonts w:cs="Arial"/>
                <w:b/>
                <w:lang w:val="sr-Cyrl-RS"/>
              </w:rPr>
            </w:pPr>
            <w:r>
              <w:rPr>
                <w:rFonts w:cs="Arial"/>
                <w:b/>
                <w:lang w:val="sr-Cyrl-RS"/>
              </w:rPr>
              <w:t>4</w:t>
            </w:r>
          </w:p>
        </w:tc>
        <w:tc>
          <w:tcPr>
            <w:tcW w:w="2696" w:type="pct"/>
            <w:shd w:val="clear" w:color="auto" w:fill="auto"/>
            <w:vAlign w:val="bottom"/>
          </w:tcPr>
          <w:p w:rsidR="000B5116" w:rsidRPr="00C355D1" w:rsidRDefault="00CF7F81" w:rsidP="002F1012">
            <w:pPr>
              <w:rPr>
                <w:rFonts w:cs="Arial"/>
                <w:lang w:val="sr-Cyrl-RS" w:eastAsia="hr-HR"/>
              </w:rPr>
            </w:pPr>
            <w:r w:rsidRPr="00CF7F81">
              <w:rPr>
                <w:rFonts w:cs="Arial"/>
                <w:lang w:val="sr-Cyrl-RS" w:eastAsia="hr-HR"/>
              </w:rPr>
              <w:t>VALJAK   355</w:t>
            </w:r>
          </w:p>
        </w:tc>
        <w:tc>
          <w:tcPr>
            <w:tcW w:w="724" w:type="pct"/>
            <w:shd w:val="clear" w:color="auto" w:fill="auto"/>
            <w:vAlign w:val="center"/>
          </w:tcPr>
          <w:p w:rsidR="000B5116" w:rsidRPr="00E81A02" w:rsidRDefault="000B5116" w:rsidP="00DC2EC4">
            <w:pPr>
              <w:ind w:right="13"/>
              <w:jc w:val="center"/>
              <w:rPr>
                <w:rFonts w:cs="Arial"/>
                <w:lang w:val="sr-Cyrl-CS"/>
              </w:rPr>
            </w:pPr>
            <w:r>
              <w:rPr>
                <w:rFonts w:cs="Arial"/>
                <w:lang w:val="sr-Cyrl-CS"/>
              </w:rPr>
              <w:t>ком</w:t>
            </w:r>
          </w:p>
        </w:tc>
        <w:tc>
          <w:tcPr>
            <w:tcW w:w="999" w:type="pct"/>
            <w:shd w:val="clear" w:color="auto" w:fill="auto"/>
            <w:vAlign w:val="center"/>
          </w:tcPr>
          <w:p w:rsidR="000B5116" w:rsidRDefault="000B5116" w:rsidP="00DC2EC4">
            <w:pPr>
              <w:rPr>
                <w:rFonts w:cs="Arial"/>
                <w:lang w:val="sr-Cyrl-CS"/>
              </w:rPr>
            </w:pPr>
            <w:r>
              <w:rPr>
                <w:rFonts w:cs="Arial"/>
                <w:lang w:val="sr-Cyrl-CS"/>
              </w:rPr>
              <w:t xml:space="preserve">         </w:t>
            </w:r>
            <w:r w:rsidR="008E7E84">
              <w:rPr>
                <w:rFonts w:cs="Arial"/>
                <w:lang w:val="sr-Cyrl-CS"/>
              </w:rPr>
              <w:t>1.000</w:t>
            </w:r>
          </w:p>
        </w:tc>
      </w:tr>
      <w:tr w:rsidR="000B5116" w:rsidRPr="00553C16" w:rsidTr="000B511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5</w:t>
            </w:r>
          </w:p>
        </w:tc>
        <w:tc>
          <w:tcPr>
            <w:tcW w:w="2696" w:type="pct"/>
            <w:shd w:val="clear" w:color="auto" w:fill="auto"/>
            <w:vAlign w:val="bottom"/>
          </w:tcPr>
          <w:p w:rsidR="000B5116" w:rsidRPr="00C355D1" w:rsidRDefault="00CF7F81" w:rsidP="002F1012">
            <w:pPr>
              <w:rPr>
                <w:rFonts w:cs="Arial"/>
                <w:lang w:val="sr-Cyrl-RS" w:eastAsia="hr-HR"/>
              </w:rPr>
            </w:pPr>
            <w:r w:rsidRPr="00CF7F81">
              <w:rPr>
                <w:rFonts w:cs="Arial"/>
                <w:lang w:val="sr-Cyrl-RS" w:eastAsia="hr-HR"/>
              </w:rPr>
              <w:t>NOSAČ ROSTNICE SREDNJI SA JEDNOSTRANIM PROREZOM</w:t>
            </w:r>
          </w:p>
        </w:tc>
        <w:tc>
          <w:tcPr>
            <w:tcW w:w="724" w:type="pct"/>
            <w:shd w:val="clear" w:color="auto" w:fill="auto"/>
            <w:vAlign w:val="center"/>
          </w:tcPr>
          <w:p w:rsidR="000B5116" w:rsidRPr="00E81A02" w:rsidRDefault="000B5116" w:rsidP="00DC2EC4">
            <w:pPr>
              <w:ind w:right="13"/>
              <w:jc w:val="center"/>
              <w:rPr>
                <w:rFonts w:cs="Arial"/>
                <w:lang w:val="sr-Cyrl-CS"/>
              </w:rPr>
            </w:pPr>
            <w:r w:rsidRPr="00E81A02">
              <w:rPr>
                <w:rFonts w:cs="Arial"/>
                <w:lang w:val="sr-Cyrl-CS"/>
              </w:rPr>
              <w:t>ком</w:t>
            </w:r>
          </w:p>
        </w:tc>
        <w:tc>
          <w:tcPr>
            <w:tcW w:w="999" w:type="pct"/>
            <w:shd w:val="clear" w:color="auto" w:fill="auto"/>
            <w:vAlign w:val="center"/>
          </w:tcPr>
          <w:p w:rsidR="000B5116" w:rsidRPr="000B5116" w:rsidRDefault="000B5116" w:rsidP="00DC2EC4">
            <w:pPr>
              <w:rPr>
                <w:rFonts w:cs="Arial"/>
                <w:lang w:val="sr-Cyrl-RS"/>
              </w:rPr>
            </w:pPr>
            <w:r>
              <w:rPr>
                <w:rFonts w:cs="Arial"/>
                <w:lang w:val="sr-Cyrl-CS"/>
              </w:rPr>
              <w:t xml:space="preserve">        </w:t>
            </w:r>
            <w:r w:rsidR="008E7E84">
              <w:rPr>
                <w:rFonts w:cs="Arial"/>
                <w:lang w:val="sr-Cyrl-RS"/>
              </w:rPr>
              <w:t>1.3</w:t>
            </w:r>
            <w:r>
              <w:rPr>
                <w:rFonts w:cs="Arial"/>
                <w:lang w:val="sr-Cyrl-RS"/>
              </w:rPr>
              <w:t>20</w:t>
            </w:r>
          </w:p>
        </w:tc>
      </w:tr>
      <w:tr w:rsidR="000B5116" w:rsidRPr="00553C16" w:rsidTr="000B511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6</w:t>
            </w:r>
          </w:p>
        </w:tc>
        <w:tc>
          <w:tcPr>
            <w:tcW w:w="2696" w:type="pct"/>
            <w:shd w:val="clear" w:color="auto" w:fill="auto"/>
            <w:vAlign w:val="bottom"/>
          </w:tcPr>
          <w:p w:rsidR="000B5116" w:rsidRPr="00C355D1" w:rsidRDefault="00CF7F81" w:rsidP="002F1012">
            <w:pPr>
              <w:rPr>
                <w:rFonts w:cs="Arial"/>
                <w:lang w:val="sr-Cyrl-RS" w:eastAsia="hr-HR"/>
              </w:rPr>
            </w:pPr>
            <w:r w:rsidRPr="00CF7F81">
              <w:rPr>
                <w:rFonts w:cs="Arial"/>
                <w:lang w:val="sr-Cyrl-RS" w:eastAsia="hr-HR"/>
              </w:rPr>
              <w:t>NOSAČ ROSTNICE SREDNJI SA OBOSTRANIM PROREZOM</w:t>
            </w:r>
          </w:p>
        </w:tc>
        <w:tc>
          <w:tcPr>
            <w:tcW w:w="724" w:type="pct"/>
            <w:shd w:val="clear" w:color="auto" w:fill="auto"/>
            <w:vAlign w:val="center"/>
          </w:tcPr>
          <w:p w:rsidR="000B5116" w:rsidRPr="00CF7F81" w:rsidRDefault="00CF7F81" w:rsidP="00DC2EC4">
            <w:pPr>
              <w:ind w:right="13"/>
              <w:jc w:val="center"/>
              <w:rPr>
                <w:rFonts w:cs="Arial"/>
                <w:lang w:val="sr-Cyrl-RS"/>
              </w:rPr>
            </w:pPr>
            <w:r>
              <w:rPr>
                <w:rFonts w:cs="Arial"/>
                <w:lang w:val="sr-Cyrl-RS"/>
              </w:rPr>
              <w:t>ком</w:t>
            </w:r>
          </w:p>
        </w:tc>
        <w:tc>
          <w:tcPr>
            <w:tcW w:w="999" w:type="pct"/>
            <w:shd w:val="clear" w:color="auto" w:fill="auto"/>
            <w:vAlign w:val="center"/>
          </w:tcPr>
          <w:p w:rsidR="000B5116" w:rsidRPr="00553C16" w:rsidRDefault="000B5116" w:rsidP="00DC2EC4">
            <w:pPr>
              <w:rPr>
                <w:rFonts w:cs="Arial"/>
                <w:lang w:val="sr-Latn-RS"/>
              </w:rPr>
            </w:pPr>
            <w:r>
              <w:rPr>
                <w:rFonts w:cs="Arial"/>
                <w:lang w:val="sr-Latn-RS"/>
              </w:rPr>
              <w:t xml:space="preserve">   </w:t>
            </w:r>
            <w:r>
              <w:rPr>
                <w:rFonts w:cs="Arial"/>
                <w:lang w:val="sr-Cyrl-RS"/>
              </w:rPr>
              <w:t xml:space="preserve">  </w:t>
            </w:r>
            <w:r>
              <w:rPr>
                <w:rFonts w:cs="Arial"/>
                <w:lang w:val="sr-Latn-RS"/>
              </w:rPr>
              <w:t xml:space="preserve"> </w:t>
            </w:r>
            <w:r>
              <w:rPr>
                <w:rFonts w:cs="Arial"/>
                <w:lang w:val="sr-Cyrl-RS"/>
              </w:rPr>
              <w:t xml:space="preserve">     </w:t>
            </w:r>
            <w:r>
              <w:rPr>
                <w:rFonts w:cs="Arial"/>
                <w:lang w:val="sr-Latn-RS"/>
              </w:rPr>
              <w:t>1</w:t>
            </w:r>
            <w:r w:rsidR="008E7E84">
              <w:rPr>
                <w:rFonts w:cs="Arial"/>
                <w:lang w:val="sr-Cyrl-RS"/>
              </w:rPr>
              <w:t>0</w:t>
            </w:r>
            <w:r>
              <w:rPr>
                <w:rFonts w:cs="Arial"/>
                <w:lang w:val="sr-Latn-RS"/>
              </w:rPr>
              <w:t>0</w:t>
            </w:r>
          </w:p>
        </w:tc>
      </w:tr>
      <w:tr w:rsidR="00CF7F81" w:rsidRPr="00553C16" w:rsidTr="000B5116">
        <w:tc>
          <w:tcPr>
            <w:tcW w:w="582" w:type="pct"/>
            <w:shd w:val="clear" w:color="auto" w:fill="auto"/>
          </w:tcPr>
          <w:p w:rsidR="00CF7F81" w:rsidRPr="00E81A02" w:rsidRDefault="00CF7F81" w:rsidP="00DC2EC4">
            <w:pPr>
              <w:spacing w:before="0" w:line="276" w:lineRule="auto"/>
              <w:jc w:val="center"/>
              <w:rPr>
                <w:rFonts w:cs="Arial"/>
                <w:b/>
                <w:lang w:val="sr-Latn-CS"/>
              </w:rPr>
            </w:pPr>
            <w:r>
              <w:rPr>
                <w:rFonts w:cs="Arial"/>
                <w:b/>
                <w:lang w:val="sr-Latn-CS"/>
              </w:rPr>
              <w:t>7</w:t>
            </w:r>
          </w:p>
        </w:tc>
        <w:tc>
          <w:tcPr>
            <w:tcW w:w="2696" w:type="pct"/>
            <w:shd w:val="clear" w:color="auto" w:fill="auto"/>
            <w:vAlign w:val="bottom"/>
          </w:tcPr>
          <w:p w:rsidR="00CF7F81" w:rsidRPr="00C355D1" w:rsidRDefault="00CF7F81" w:rsidP="002F1012">
            <w:pPr>
              <w:rPr>
                <w:rFonts w:cs="Arial"/>
                <w:lang w:val="sr-Cyrl-RS" w:eastAsia="hr-HR"/>
              </w:rPr>
            </w:pPr>
            <w:r w:rsidRPr="00CF7F81">
              <w:rPr>
                <w:rFonts w:cs="Arial"/>
                <w:lang w:val="sr-Cyrl-RS" w:eastAsia="hr-HR"/>
              </w:rPr>
              <w:t>NOSAČ ROSTNICE BOČNI-LEVI</w:t>
            </w:r>
          </w:p>
        </w:tc>
        <w:tc>
          <w:tcPr>
            <w:tcW w:w="724" w:type="pct"/>
            <w:shd w:val="clear" w:color="auto" w:fill="auto"/>
            <w:vAlign w:val="center"/>
          </w:tcPr>
          <w:p w:rsidR="00CF7F81" w:rsidRDefault="00CF7F81" w:rsidP="00DC2EC4">
            <w:pPr>
              <w:ind w:right="13"/>
              <w:jc w:val="center"/>
              <w:rPr>
                <w:rFonts w:cs="Arial"/>
                <w:lang w:val="sr-Cyrl-RS"/>
              </w:rPr>
            </w:pPr>
            <w:r>
              <w:rPr>
                <w:rFonts w:cs="Arial"/>
                <w:lang w:val="sr-Cyrl-RS"/>
              </w:rPr>
              <w:t>ком</w:t>
            </w:r>
          </w:p>
        </w:tc>
        <w:tc>
          <w:tcPr>
            <w:tcW w:w="999" w:type="pct"/>
            <w:shd w:val="clear" w:color="auto" w:fill="auto"/>
            <w:vAlign w:val="center"/>
          </w:tcPr>
          <w:p w:rsidR="00CF7F81" w:rsidRPr="008E7E84" w:rsidRDefault="008E7E84" w:rsidP="00DC2EC4">
            <w:pPr>
              <w:rPr>
                <w:rFonts w:cs="Arial"/>
                <w:lang w:val="sr-Cyrl-RS"/>
              </w:rPr>
            </w:pPr>
            <w:r>
              <w:rPr>
                <w:rFonts w:cs="Arial"/>
                <w:lang w:val="sr-Cyrl-RS"/>
              </w:rPr>
              <w:t xml:space="preserve">           100</w:t>
            </w:r>
          </w:p>
        </w:tc>
      </w:tr>
      <w:tr w:rsidR="00CF7F81" w:rsidRPr="00553C16" w:rsidTr="000B5116">
        <w:tc>
          <w:tcPr>
            <w:tcW w:w="582" w:type="pct"/>
            <w:shd w:val="clear" w:color="auto" w:fill="auto"/>
          </w:tcPr>
          <w:p w:rsidR="00CF7F81" w:rsidRPr="00E81A02" w:rsidRDefault="00CF7F81" w:rsidP="00DC2EC4">
            <w:pPr>
              <w:spacing w:before="0" w:line="276" w:lineRule="auto"/>
              <w:jc w:val="center"/>
              <w:rPr>
                <w:rFonts w:cs="Arial"/>
                <w:b/>
                <w:lang w:val="sr-Latn-CS"/>
              </w:rPr>
            </w:pPr>
            <w:r>
              <w:rPr>
                <w:rFonts w:cs="Arial"/>
                <w:b/>
                <w:lang w:val="sr-Latn-CS"/>
              </w:rPr>
              <w:t>8</w:t>
            </w:r>
          </w:p>
        </w:tc>
        <w:tc>
          <w:tcPr>
            <w:tcW w:w="2696" w:type="pct"/>
            <w:shd w:val="clear" w:color="auto" w:fill="auto"/>
            <w:vAlign w:val="bottom"/>
          </w:tcPr>
          <w:p w:rsidR="00CF7F81" w:rsidRPr="00C355D1" w:rsidRDefault="00CF7F81" w:rsidP="002F1012">
            <w:pPr>
              <w:rPr>
                <w:rFonts w:cs="Arial"/>
                <w:lang w:val="sr-Cyrl-RS" w:eastAsia="hr-HR"/>
              </w:rPr>
            </w:pPr>
            <w:r w:rsidRPr="00CF7F81">
              <w:rPr>
                <w:rFonts w:cs="Arial"/>
                <w:lang w:val="sr-Cyrl-RS" w:eastAsia="hr-HR"/>
              </w:rPr>
              <w:t>NOSAČ ROSTNICE BOČNI-DESNI</w:t>
            </w:r>
          </w:p>
        </w:tc>
        <w:tc>
          <w:tcPr>
            <w:tcW w:w="724" w:type="pct"/>
            <w:shd w:val="clear" w:color="auto" w:fill="auto"/>
            <w:vAlign w:val="center"/>
          </w:tcPr>
          <w:p w:rsidR="00CF7F81" w:rsidRDefault="00CF7F81" w:rsidP="00DC2EC4">
            <w:pPr>
              <w:ind w:right="13"/>
              <w:jc w:val="center"/>
              <w:rPr>
                <w:rFonts w:cs="Arial"/>
                <w:lang w:val="sr-Cyrl-RS"/>
              </w:rPr>
            </w:pPr>
            <w:r>
              <w:rPr>
                <w:rFonts w:cs="Arial"/>
                <w:lang w:val="sr-Cyrl-RS"/>
              </w:rPr>
              <w:t>ком</w:t>
            </w:r>
          </w:p>
        </w:tc>
        <w:tc>
          <w:tcPr>
            <w:tcW w:w="999" w:type="pct"/>
            <w:shd w:val="clear" w:color="auto" w:fill="auto"/>
            <w:vAlign w:val="center"/>
          </w:tcPr>
          <w:p w:rsidR="00CF7F81" w:rsidRPr="008E7E84" w:rsidRDefault="008E7E84" w:rsidP="00DC2EC4">
            <w:pPr>
              <w:rPr>
                <w:rFonts w:cs="Arial"/>
                <w:lang w:val="sr-Cyrl-RS"/>
              </w:rPr>
            </w:pPr>
            <w:r>
              <w:rPr>
                <w:rFonts w:cs="Arial"/>
                <w:lang w:val="sr-Cyrl-RS"/>
              </w:rPr>
              <w:t xml:space="preserve">             50</w:t>
            </w:r>
          </w:p>
        </w:tc>
      </w:tr>
      <w:tr w:rsidR="00CF7F81" w:rsidRPr="00553C16" w:rsidTr="000B5116">
        <w:tc>
          <w:tcPr>
            <w:tcW w:w="582" w:type="pct"/>
            <w:shd w:val="clear" w:color="auto" w:fill="auto"/>
          </w:tcPr>
          <w:p w:rsidR="00CF7F81" w:rsidRPr="00E81A02" w:rsidRDefault="00CF7F81" w:rsidP="00DC2EC4">
            <w:pPr>
              <w:spacing w:before="0" w:line="276" w:lineRule="auto"/>
              <w:jc w:val="center"/>
              <w:rPr>
                <w:rFonts w:cs="Arial"/>
                <w:b/>
                <w:lang w:val="sr-Latn-CS"/>
              </w:rPr>
            </w:pPr>
            <w:r>
              <w:rPr>
                <w:rFonts w:cs="Arial"/>
                <w:b/>
                <w:lang w:val="sr-Latn-CS"/>
              </w:rPr>
              <w:t>9</w:t>
            </w:r>
          </w:p>
        </w:tc>
        <w:tc>
          <w:tcPr>
            <w:tcW w:w="2696" w:type="pct"/>
            <w:shd w:val="clear" w:color="auto" w:fill="auto"/>
            <w:vAlign w:val="bottom"/>
          </w:tcPr>
          <w:p w:rsidR="00CF7F81" w:rsidRPr="00C355D1" w:rsidRDefault="00CF7F81" w:rsidP="002F1012">
            <w:pPr>
              <w:rPr>
                <w:rFonts w:cs="Arial"/>
                <w:lang w:val="sr-Cyrl-RS" w:eastAsia="hr-HR"/>
              </w:rPr>
            </w:pPr>
            <w:r w:rsidRPr="00CF7F81">
              <w:rPr>
                <w:rFonts w:cs="Arial"/>
                <w:lang w:val="sr-Cyrl-RS" w:eastAsia="hr-HR"/>
              </w:rPr>
              <w:t>ZAPTIVNA PLOČA</w:t>
            </w:r>
          </w:p>
        </w:tc>
        <w:tc>
          <w:tcPr>
            <w:tcW w:w="724" w:type="pct"/>
            <w:shd w:val="clear" w:color="auto" w:fill="auto"/>
            <w:vAlign w:val="center"/>
          </w:tcPr>
          <w:p w:rsidR="00CF7F81" w:rsidRDefault="00CF7F81" w:rsidP="00DC2EC4">
            <w:pPr>
              <w:ind w:right="13"/>
              <w:jc w:val="center"/>
              <w:rPr>
                <w:rFonts w:cs="Arial"/>
                <w:lang w:val="sr-Cyrl-RS"/>
              </w:rPr>
            </w:pPr>
            <w:r>
              <w:rPr>
                <w:rFonts w:cs="Arial"/>
                <w:lang w:val="sr-Cyrl-RS"/>
              </w:rPr>
              <w:t>ком</w:t>
            </w:r>
          </w:p>
        </w:tc>
        <w:tc>
          <w:tcPr>
            <w:tcW w:w="999" w:type="pct"/>
            <w:shd w:val="clear" w:color="auto" w:fill="auto"/>
            <w:vAlign w:val="center"/>
          </w:tcPr>
          <w:p w:rsidR="00CF7F81" w:rsidRPr="008E7E84" w:rsidRDefault="008E7E84" w:rsidP="00DC2EC4">
            <w:pPr>
              <w:rPr>
                <w:rFonts w:cs="Arial"/>
                <w:lang w:val="sr-Cyrl-RS"/>
              </w:rPr>
            </w:pPr>
            <w:r>
              <w:rPr>
                <w:rFonts w:cs="Arial"/>
                <w:lang w:val="sr-Cyrl-RS"/>
              </w:rPr>
              <w:t xml:space="preserve">           100</w:t>
            </w:r>
          </w:p>
        </w:tc>
      </w:tr>
      <w:tr w:rsidR="00CF7F81" w:rsidRPr="00553C16" w:rsidTr="000B5116">
        <w:tc>
          <w:tcPr>
            <w:tcW w:w="582" w:type="pct"/>
            <w:shd w:val="clear" w:color="auto" w:fill="auto"/>
          </w:tcPr>
          <w:p w:rsidR="00CF7F81" w:rsidRPr="00E81A02" w:rsidRDefault="00CF7F81" w:rsidP="00DC2EC4">
            <w:pPr>
              <w:spacing w:before="0" w:line="276" w:lineRule="auto"/>
              <w:jc w:val="center"/>
              <w:rPr>
                <w:rFonts w:cs="Arial"/>
                <w:b/>
                <w:lang w:val="sr-Latn-CS"/>
              </w:rPr>
            </w:pPr>
            <w:r>
              <w:rPr>
                <w:rFonts w:cs="Arial"/>
                <w:b/>
                <w:lang w:val="sr-Latn-CS"/>
              </w:rPr>
              <w:t>10</w:t>
            </w:r>
          </w:p>
        </w:tc>
        <w:tc>
          <w:tcPr>
            <w:tcW w:w="2696" w:type="pct"/>
            <w:shd w:val="clear" w:color="auto" w:fill="auto"/>
            <w:vAlign w:val="bottom"/>
          </w:tcPr>
          <w:p w:rsidR="00CF7F81" w:rsidRPr="00C355D1" w:rsidRDefault="00CF7F81" w:rsidP="002F1012">
            <w:pPr>
              <w:rPr>
                <w:rFonts w:cs="Arial"/>
                <w:lang w:val="sr-Cyrl-RS" w:eastAsia="hr-HR"/>
              </w:rPr>
            </w:pPr>
            <w:r w:rsidRPr="00CF7F81">
              <w:rPr>
                <w:rFonts w:cs="Arial"/>
                <w:lang w:val="sr-Cyrl-RS" w:eastAsia="hr-HR"/>
              </w:rPr>
              <w:t>ZAPTIVNA PLOČA</w:t>
            </w:r>
          </w:p>
        </w:tc>
        <w:tc>
          <w:tcPr>
            <w:tcW w:w="724" w:type="pct"/>
            <w:shd w:val="clear" w:color="auto" w:fill="auto"/>
            <w:vAlign w:val="center"/>
          </w:tcPr>
          <w:p w:rsidR="00CF7F81" w:rsidRDefault="00CF7F81" w:rsidP="00DC2EC4">
            <w:pPr>
              <w:ind w:right="13"/>
              <w:jc w:val="center"/>
              <w:rPr>
                <w:rFonts w:cs="Arial"/>
                <w:lang w:val="sr-Cyrl-RS"/>
              </w:rPr>
            </w:pPr>
            <w:r>
              <w:rPr>
                <w:rFonts w:cs="Arial"/>
                <w:lang w:val="sr-Cyrl-RS"/>
              </w:rPr>
              <w:t>ком</w:t>
            </w:r>
          </w:p>
        </w:tc>
        <w:tc>
          <w:tcPr>
            <w:tcW w:w="999" w:type="pct"/>
            <w:shd w:val="clear" w:color="auto" w:fill="auto"/>
            <w:vAlign w:val="center"/>
          </w:tcPr>
          <w:p w:rsidR="00CF7F81" w:rsidRPr="008E7E84" w:rsidRDefault="008E7E84" w:rsidP="00DC2EC4">
            <w:pPr>
              <w:rPr>
                <w:rFonts w:cs="Arial"/>
                <w:lang w:val="sr-Cyrl-RS"/>
              </w:rPr>
            </w:pPr>
            <w:r>
              <w:rPr>
                <w:rFonts w:cs="Arial"/>
                <w:lang w:val="sr-Cyrl-RS"/>
              </w:rPr>
              <w:t xml:space="preserve">             85</w:t>
            </w:r>
          </w:p>
        </w:tc>
      </w:tr>
      <w:tr w:rsidR="00CF7F81" w:rsidRPr="00553C16" w:rsidTr="000B5116">
        <w:tc>
          <w:tcPr>
            <w:tcW w:w="582" w:type="pct"/>
            <w:shd w:val="clear" w:color="auto" w:fill="auto"/>
          </w:tcPr>
          <w:p w:rsidR="00CF7F81" w:rsidRPr="00E81A02" w:rsidRDefault="00CF7F81" w:rsidP="00DC2EC4">
            <w:pPr>
              <w:spacing w:before="0" w:line="276" w:lineRule="auto"/>
              <w:jc w:val="center"/>
              <w:rPr>
                <w:rFonts w:cs="Arial"/>
                <w:b/>
                <w:lang w:val="sr-Latn-CS"/>
              </w:rPr>
            </w:pPr>
            <w:r>
              <w:rPr>
                <w:rFonts w:cs="Arial"/>
                <w:b/>
                <w:lang w:val="sr-Latn-CS"/>
              </w:rPr>
              <w:t>11</w:t>
            </w:r>
          </w:p>
        </w:tc>
        <w:tc>
          <w:tcPr>
            <w:tcW w:w="2696" w:type="pct"/>
            <w:shd w:val="clear" w:color="auto" w:fill="auto"/>
            <w:vAlign w:val="bottom"/>
          </w:tcPr>
          <w:p w:rsidR="00CF7F81" w:rsidRPr="00C355D1" w:rsidRDefault="00CF7F81" w:rsidP="002F1012">
            <w:pPr>
              <w:rPr>
                <w:rFonts w:cs="Arial"/>
                <w:lang w:val="sr-Cyrl-RS" w:eastAsia="hr-HR"/>
              </w:rPr>
            </w:pPr>
            <w:r w:rsidRPr="00CF7F81">
              <w:rPr>
                <w:rFonts w:cs="Arial"/>
                <w:lang w:val="sr-Cyrl-RS" w:eastAsia="hr-HR"/>
              </w:rPr>
              <w:t>LANČANIK ODŠLJAKIVAČA BL.3,4,5</w:t>
            </w:r>
          </w:p>
        </w:tc>
        <w:tc>
          <w:tcPr>
            <w:tcW w:w="724" w:type="pct"/>
            <w:shd w:val="clear" w:color="auto" w:fill="auto"/>
            <w:vAlign w:val="center"/>
          </w:tcPr>
          <w:p w:rsidR="00CF7F81" w:rsidRDefault="00CF7F81" w:rsidP="00DC2EC4">
            <w:pPr>
              <w:ind w:right="13"/>
              <w:jc w:val="center"/>
              <w:rPr>
                <w:rFonts w:cs="Arial"/>
                <w:lang w:val="sr-Cyrl-RS"/>
              </w:rPr>
            </w:pPr>
            <w:r>
              <w:rPr>
                <w:rFonts w:cs="Arial"/>
                <w:lang w:val="sr-Cyrl-RS"/>
              </w:rPr>
              <w:t>ком</w:t>
            </w:r>
          </w:p>
        </w:tc>
        <w:tc>
          <w:tcPr>
            <w:tcW w:w="999" w:type="pct"/>
            <w:shd w:val="clear" w:color="auto" w:fill="auto"/>
            <w:vAlign w:val="center"/>
          </w:tcPr>
          <w:p w:rsidR="00CF7F81" w:rsidRPr="008E7E84" w:rsidRDefault="008E7E84" w:rsidP="00DC2EC4">
            <w:pPr>
              <w:rPr>
                <w:rFonts w:cs="Arial"/>
                <w:lang w:val="sr-Cyrl-RS"/>
              </w:rPr>
            </w:pPr>
            <w:r>
              <w:rPr>
                <w:rFonts w:cs="Arial"/>
                <w:lang w:val="sr-Cyrl-RS"/>
              </w:rPr>
              <w:t xml:space="preserve">              4</w:t>
            </w:r>
          </w:p>
        </w:tc>
      </w:tr>
      <w:tr w:rsidR="00CF7F81" w:rsidRPr="00553C16" w:rsidTr="000B5116">
        <w:tc>
          <w:tcPr>
            <w:tcW w:w="582" w:type="pct"/>
            <w:shd w:val="clear" w:color="auto" w:fill="auto"/>
          </w:tcPr>
          <w:p w:rsidR="00CF7F81" w:rsidRPr="00E81A02" w:rsidRDefault="00CF7F81" w:rsidP="00DC2EC4">
            <w:pPr>
              <w:spacing w:before="0" w:line="276" w:lineRule="auto"/>
              <w:jc w:val="center"/>
              <w:rPr>
                <w:rFonts w:cs="Arial"/>
                <w:b/>
                <w:lang w:val="sr-Latn-CS"/>
              </w:rPr>
            </w:pPr>
            <w:r>
              <w:rPr>
                <w:rFonts w:cs="Arial"/>
                <w:b/>
                <w:lang w:val="sr-Latn-CS"/>
              </w:rPr>
              <w:t>12</w:t>
            </w:r>
          </w:p>
        </w:tc>
        <w:tc>
          <w:tcPr>
            <w:tcW w:w="2696" w:type="pct"/>
            <w:shd w:val="clear" w:color="auto" w:fill="auto"/>
            <w:vAlign w:val="bottom"/>
          </w:tcPr>
          <w:p w:rsidR="00CF7F81" w:rsidRPr="00C355D1" w:rsidRDefault="00CF7F81" w:rsidP="002F1012">
            <w:pPr>
              <w:rPr>
                <w:rFonts w:cs="Arial"/>
                <w:lang w:val="sr-Cyrl-RS" w:eastAsia="hr-HR"/>
              </w:rPr>
            </w:pPr>
            <w:r w:rsidRPr="00CF7F81">
              <w:rPr>
                <w:rFonts w:cs="Arial"/>
                <w:lang w:val="sr-Cyrl-RS" w:eastAsia="hr-HR"/>
              </w:rPr>
              <w:t>MLAZNICA ZA MEŠANJE FI 55</w:t>
            </w:r>
          </w:p>
        </w:tc>
        <w:tc>
          <w:tcPr>
            <w:tcW w:w="724" w:type="pct"/>
            <w:shd w:val="clear" w:color="auto" w:fill="auto"/>
            <w:vAlign w:val="center"/>
          </w:tcPr>
          <w:p w:rsidR="00CF7F81" w:rsidRDefault="00CF7F81" w:rsidP="00DC2EC4">
            <w:pPr>
              <w:ind w:right="13"/>
              <w:jc w:val="center"/>
              <w:rPr>
                <w:rFonts w:cs="Arial"/>
                <w:lang w:val="sr-Cyrl-RS"/>
              </w:rPr>
            </w:pPr>
            <w:r>
              <w:rPr>
                <w:rFonts w:cs="Arial"/>
                <w:lang w:val="sr-Cyrl-RS"/>
              </w:rPr>
              <w:t>ком</w:t>
            </w:r>
          </w:p>
        </w:tc>
        <w:tc>
          <w:tcPr>
            <w:tcW w:w="999" w:type="pct"/>
            <w:shd w:val="clear" w:color="auto" w:fill="auto"/>
            <w:vAlign w:val="center"/>
          </w:tcPr>
          <w:p w:rsidR="00CF7F81" w:rsidRPr="008E7E84" w:rsidRDefault="008E7E84" w:rsidP="00DC2EC4">
            <w:pPr>
              <w:rPr>
                <w:rFonts w:cs="Arial"/>
                <w:lang w:val="sr-Cyrl-RS"/>
              </w:rPr>
            </w:pPr>
            <w:r>
              <w:rPr>
                <w:rFonts w:cs="Arial"/>
                <w:lang w:val="sr-Cyrl-RS"/>
              </w:rPr>
              <w:t xml:space="preserve">              2</w:t>
            </w:r>
          </w:p>
        </w:tc>
      </w:tr>
    </w:tbl>
    <w:p w:rsidR="00F2147D" w:rsidRPr="00DC2EC4" w:rsidRDefault="00F2147D"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771564" w:rsidRDefault="0032186E" w:rsidP="00BF123C">
      <w:pPr>
        <w:pStyle w:val="Heading10"/>
        <w:ind w:left="0" w:firstLine="0"/>
        <w:jc w:val="both"/>
        <w:rPr>
          <w:rFonts w:cs="Arial"/>
          <w:lang w:val="ru-RU"/>
        </w:rPr>
      </w:pPr>
      <w:r w:rsidRPr="00F10346">
        <w:rPr>
          <w:rFonts w:cs="Arial"/>
        </w:rPr>
        <w:lastRenderedPageBreak/>
        <w:t>3.2 Квалитет и т</w:t>
      </w:r>
      <w:r w:rsidR="00DB369C" w:rsidRPr="00F10346">
        <w:rPr>
          <w:rFonts w:cs="Arial"/>
        </w:rPr>
        <w:t>ехничке карактеристике (спецификације)</w:t>
      </w:r>
      <w:r w:rsidR="006D0105">
        <w:rPr>
          <w:rFonts w:cs="Arial"/>
          <w:lang w:val="ru-RU"/>
        </w:rPr>
        <w:t>.</w:t>
      </w:r>
    </w:p>
    <w:p w:rsidR="00C61892" w:rsidRPr="00C61892" w:rsidRDefault="00C61892" w:rsidP="004240BE">
      <w:pPr>
        <w:spacing w:before="0"/>
        <w:jc w:val="left"/>
        <w:rPr>
          <w:rFonts w:cs="Arial"/>
          <w:sz w:val="24"/>
          <w:szCs w:val="24"/>
          <w:lang w:val="sr-Cyrl-CS"/>
        </w:rPr>
      </w:pPr>
    </w:p>
    <w:p w:rsidR="00C61892" w:rsidRPr="00C61892" w:rsidRDefault="00C61892" w:rsidP="00C61892">
      <w:pPr>
        <w:spacing w:before="0"/>
        <w:ind w:left="360"/>
        <w:rPr>
          <w:rFonts w:cs="Arial"/>
          <w:sz w:val="24"/>
          <w:szCs w:val="24"/>
          <w:lang w:val="sr-Cyrl-CS"/>
        </w:rPr>
      </w:pPr>
    </w:p>
    <w:p w:rsidR="00600759" w:rsidRPr="00600759" w:rsidRDefault="00600759" w:rsidP="00600759">
      <w:pPr>
        <w:numPr>
          <w:ilvl w:val="0"/>
          <w:numId w:val="36"/>
        </w:numPr>
        <w:spacing w:before="0"/>
        <w:jc w:val="left"/>
        <w:rPr>
          <w:rFonts w:cs="Arial"/>
          <w:sz w:val="24"/>
          <w:szCs w:val="24"/>
          <w:lang w:val="sr-Cyrl-CS"/>
        </w:rPr>
      </w:pPr>
      <w:r w:rsidRPr="00600759">
        <w:rPr>
          <w:rFonts w:cs="Arial"/>
          <w:sz w:val="24"/>
          <w:szCs w:val="24"/>
          <w:lang w:val="sr-Cyrl-CS"/>
        </w:rPr>
        <w:t xml:space="preserve">Уз отпремницу </w:t>
      </w:r>
      <w:r w:rsidR="002961A8">
        <w:rPr>
          <w:rFonts w:cs="Arial"/>
          <w:sz w:val="24"/>
          <w:szCs w:val="24"/>
          <w:u w:val="single"/>
          <w:lang w:val="sr-Cyrl-CS"/>
        </w:rPr>
        <w:t>ОБАВЕЗНО ПРИЛОЖИТИ МЕРНУ КАРТУ</w:t>
      </w:r>
      <w:r w:rsidR="002961A8">
        <w:rPr>
          <w:rFonts w:cs="Arial"/>
          <w:sz w:val="24"/>
          <w:szCs w:val="24"/>
          <w:u w:val="single"/>
          <w:lang w:val="sr-Latn-RS"/>
        </w:rPr>
        <w:t xml:space="preserve"> </w:t>
      </w:r>
      <w:r w:rsidR="002961A8">
        <w:rPr>
          <w:rFonts w:cs="Arial"/>
          <w:sz w:val="24"/>
          <w:szCs w:val="24"/>
          <w:u w:val="single"/>
          <w:lang w:val="sr-Cyrl-RS"/>
        </w:rPr>
        <w:t>и</w:t>
      </w:r>
      <w:r w:rsidRPr="00600759">
        <w:rPr>
          <w:rFonts w:cs="Arial"/>
          <w:sz w:val="24"/>
          <w:szCs w:val="24"/>
          <w:u w:val="single"/>
          <w:lang w:val="sr-Cyrl-CS"/>
        </w:rPr>
        <w:t xml:space="preserve"> АТЕСТЕ МАТЕРИЈАЛА</w:t>
      </w:r>
      <w:r w:rsidRPr="00600759">
        <w:rPr>
          <w:rFonts w:cs="Arial"/>
          <w:sz w:val="24"/>
          <w:szCs w:val="24"/>
          <w:lang w:val="sr-Cyrl-CS"/>
        </w:rPr>
        <w:t>. Мерна карта треба да обухвати све димензије израђеног дела. У супротном роба неће бити</w:t>
      </w:r>
      <w:r w:rsidR="002961A8">
        <w:rPr>
          <w:rFonts w:cs="Arial"/>
          <w:sz w:val="24"/>
          <w:szCs w:val="24"/>
          <w:lang w:val="sr-Cyrl-CS"/>
        </w:rPr>
        <w:t xml:space="preserve"> примљена и враћа се изабраном понуђачу</w:t>
      </w:r>
      <w:r w:rsidRPr="00600759">
        <w:rPr>
          <w:rFonts w:cs="Arial"/>
          <w:sz w:val="24"/>
          <w:szCs w:val="24"/>
          <w:lang w:val="sr-Cyrl-CS"/>
        </w:rPr>
        <w:t>.</w:t>
      </w:r>
    </w:p>
    <w:p w:rsidR="00600759" w:rsidRPr="00600759" w:rsidRDefault="00600759" w:rsidP="00600759">
      <w:pPr>
        <w:spacing w:before="0"/>
        <w:jc w:val="left"/>
        <w:rPr>
          <w:rFonts w:cs="Arial"/>
          <w:sz w:val="24"/>
          <w:szCs w:val="24"/>
          <w:lang w:val="sr-Cyrl-CS"/>
        </w:rPr>
      </w:pPr>
    </w:p>
    <w:p w:rsidR="00600759" w:rsidRPr="00600759" w:rsidRDefault="00600759" w:rsidP="00600759">
      <w:pPr>
        <w:spacing w:before="0"/>
        <w:jc w:val="left"/>
        <w:rPr>
          <w:rFonts w:cs="Arial"/>
          <w:sz w:val="24"/>
          <w:szCs w:val="24"/>
          <w:lang w:val="sr-Latn-CS"/>
        </w:rPr>
      </w:pPr>
    </w:p>
    <w:p w:rsidR="00600759" w:rsidRPr="00600759" w:rsidRDefault="00600759" w:rsidP="00600759">
      <w:pPr>
        <w:numPr>
          <w:ilvl w:val="0"/>
          <w:numId w:val="36"/>
        </w:numPr>
        <w:spacing w:before="0"/>
        <w:jc w:val="left"/>
        <w:rPr>
          <w:rFonts w:cs="Arial"/>
          <w:sz w:val="24"/>
          <w:szCs w:val="24"/>
          <w:lang w:val="sr-Cyrl-CS"/>
        </w:rPr>
      </w:pPr>
      <w:r w:rsidRPr="00600759">
        <w:rPr>
          <w:rFonts w:cs="Arial"/>
          <w:sz w:val="24"/>
          <w:szCs w:val="24"/>
          <w:lang w:val="sr-Cyrl-CS"/>
        </w:rPr>
        <w:t>Израђене позиције сложити у одговарајућу амбалажу и видно обележити по позицијама из спецификације.</w:t>
      </w:r>
    </w:p>
    <w:p w:rsidR="00DF73C6" w:rsidRPr="00DF73C6" w:rsidRDefault="00DF73C6" w:rsidP="00600759">
      <w:pPr>
        <w:spacing w:before="0"/>
        <w:jc w:val="left"/>
        <w:rPr>
          <w:rFonts w:cs="Arial"/>
          <w:sz w:val="24"/>
          <w:szCs w:val="24"/>
          <w:lang w:val="sr-Cyrl-C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805982" w:rsidP="005551C2">
      <w:pPr>
        <w:spacing w:before="0"/>
        <w:rPr>
          <w:rFonts w:eastAsia="Calibri" w:cs="Arial"/>
          <w:lang w:val="sr-Latn-RS"/>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305587">
        <w:rPr>
          <w:rFonts w:eastAsia="Calibri" w:cs="Arial"/>
          <w:lang w:val="sr-Cyrl-RS"/>
        </w:rPr>
        <w:t>75</w:t>
      </w:r>
      <w:r w:rsidRPr="00805982">
        <w:rPr>
          <w:rFonts w:eastAsia="Calibri" w:cs="Arial"/>
          <w:lang w:val="ru-RU"/>
        </w:rPr>
        <w:t xml:space="preserve"> </w:t>
      </w:r>
      <w:r>
        <w:rPr>
          <w:rFonts w:eastAsia="Calibri" w:cs="Arial"/>
          <w:lang w:val="ru-RU"/>
        </w:rPr>
        <w:t>дана</w:t>
      </w:r>
      <w:r w:rsidRPr="00805982">
        <w:rPr>
          <w:rFonts w:eastAsia="Calibri" w:cs="Arial"/>
          <w:lang w:val="ru-RU"/>
        </w:rPr>
        <w:t xml:space="preserve"> од дана ступања Уговора на снагу.</w:t>
      </w:r>
    </w:p>
    <w:p w:rsidR="00BF123C" w:rsidRPr="00600759" w:rsidRDefault="00BF123C" w:rsidP="005551C2">
      <w:pPr>
        <w:spacing w:before="0"/>
        <w:rPr>
          <w:rFonts w:eastAsia="Calibri" w:cs="Arial"/>
          <w:lang w:val="sr-Cyrl-RS"/>
        </w:rPr>
      </w:pP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6646FA">
      <w:pPr>
        <w:pStyle w:val="Heading10"/>
        <w:numPr>
          <w:ilvl w:val="1"/>
          <w:numId w:val="24"/>
        </w:numPr>
        <w:rPr>
          <w:lang w:val="sr-Latn-RS"/>
        </w:rPr>
      </w:pPr>
      <w:r w:rsidRPr="00F10346">
        <w:t>Квалитативни и квантитативни пријем</w:t>
      </w:r>
    </w:p>
    <w:p w:rsidR="002961A8" w:rsidRPr="002961A8" w:rsidRDefault="00DC2EC4" w:rsidP="00DC2EC4">
      <w:pPr>
        <w:rPr>
          <w:lang w:val="sr-Cyrl-RS" w:eastAsia="ar-SA"/>
        </w:rPr>
      </w:pPr>
      <w:r w:rsidRPr="00DC2EC4">
        <w:rPr>
          <w:lang w:val="sr-Latn-RS" w:eastAsia="ar-SA"/>
        </w:rPr>
        <w:t>Квантитативни пријем</w:t>
      </w:r>
    </w:p>
    <w:p w:rsidR="00DC2EC4" w:rsidRPr="00DC2EC4" w:rsidRDefault="00DC2EC4" w:rsidP="00DC2EC4">
      <w:pPr>
        <w:rPr>
          <w:lang w:val="sr-Latn-RS" w:eastAsia="ar-SA"/>
        </w:rPr>
      </w:pPr>
      <w:r w:rsidRPr="00DC2EC4">
        <w:rPr>
          <w:lang w:val="sr-Latn-RS" w:eastAsia="ar-SA"/>
        </w:rPr>
        <w:t>Изабрани понуђач се обавезује да писаним путем обавести Наручиоца о тачном датуму испоруке најмање 3 дана радна дана пре планираног датума испоруке.</w:t>
      </w:r>
    </w:p>
    <w:p w:rsidR="00DC2EC4" w:rsidRPr="00DC2EC4" w:rsidRDefault="00DC2EC4" w:rsidP="00DC2EC4">
      <w:pPr>
        <w:rPr>
          <w:lang w:val="sr-Latn-RS" w:eastAsia="ar-SA"/>
        </w:rPr>
      </w:pPr>
      <w:r w:rsidRPr="00DC2EC4">
        <w:rPr>
          <w:lang w:val="sr-Latn-RS" w:eastAsia="ar-SA"/>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C2EC4" w:rsidRPr="00DC2EC4" w:rsidRDefault="00DC2EC4" w:rsidP="00DC2EC4">
      <w:pPr>
        <w:rPr>
          <w:lang w:val="sr-Latn-RS" w:eastAsia="ar-SA"/>
        </w:rPr>
      </w:pPr>
      <w:r w:rsidRPr="00DC2EC4">
        <w:rPr>
          <w:lang w:val="sr-Latn-RS" w:eastAsia="ar-SA"/>
        </w:rPr>
        <w:t>Наручилац</w:t>
      </w:r>
      <w:r w:rsidR="00F231C4">
        <w:rPr>
          <w:lang w:val="sr-Cyrl-RS" w:eastAsia="ar-SA"/>
        </w:rPr>
        <w:t xml:space="preserve"> </w:t>
      </w:r>
      <w:r w:rsidRPr="00DC2EC4">
        <w:rPr>
          <w:lang w:val="sr-Latn-RS" w:eastAsia="ar-SA"/>
        </w:rPr>
        <w:t xml:space="preserve"> је дужан да, у складу са обавештењем Понуђача, организује благовремено преузимање добра у времену од 08,00 до 14,00 часова.</w:t>
      </w:r>
    </w:p>
    <w:p w:rsidR="00DC2EC4" w:rsidRPr="00DC2EC4" w:rsidRDefault="00DC2EC4" w:rsidP="00DC2EC4">
      <w:pPr>
        <w:rPr>
          <w:lang w:val="sr-Latn-RS" w:eastAsia="ar-SA"/>
        </w:rPr>
      </w:pPr>
      <w:r w:rsidRPr="00DC2EC4">
        <w:rPr>
          <w:lang w:val="sr-Latn-RS" w:eastAsia="ar-SA"/>
        </w:rPr>
        <w:t>Пријем предмета уговора констатоваће се потписивањем Записника о извршеној испоруци – без примедби и/или Отпремнице и провером:</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је испоручена уговорена  количина</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су добра испоручена у оригиналном паковању</w:t>
      </w:r>
    </w:p>
    <w:p w:rsidR="00DF73C6" w:rsidRDefault="00DC2EC4" w:rsidP="00DC2EC4">
      <w:pPr>
        <w:rPr>
          <w:lang w:val="sr-Cyrl-RS" w:eastAsia="ar-SA"/>
        </w:rPr>
      </w:pPr>
      <w:r w:rsidRPr="00DC2EC4">
        <w:rPr>
          <w:lang w:val="sr-Latn-RS" w:eastAsia="ar-SA"/>
        </w:rPr>
        <w:t>•</w:t>
      </w:r>
      <w:r w:rsidRPr="00DC2EC4">
        <w:rPr>
          <w:lang w:val="sr-Latn-RS" w:eastAsia="ar-SA"/>
        </w:rPr>
        <w:tab/>
        <w:t>да ли су добра без видљивог оштећења</w:t>
      </w:r>
    </w:p>
    <w:p w:rsidR="00DF73C6" w:rsidRDefault="00DF73C6" w:rsidP="00DC2EC4">
      <w:pPr>
        <w:rPr>
          <w:lang w:val="sr-Cyrl-RS" w:eastAsia="ar-SA"/>
        </w:rPr>
      </w:pPr>
      <w:r>
        <w:rPr>
          <w:lang w:val="sr-Cyrl-RS" w:eastAsia="ar-SA"/>
        </w:rPr>
        <w:t>.           Да ли су приложени атести материјала</w:t>
      </w:r>
      <w:r w:rsidR="00600759">
        <w:rPr>
          <w:lang w:val="sr-Cyrl-RS" w:eastAsia="ar-SA"/>
        </w:rPr>
        <w:t>.</w:t>
      </w:r>
    </w:p>
    <w:p w:rsidR="00DF73C6" w:rsidRDefault="00DF73C6" w:rsidP="00DC2EC4">
      <w:pPr>
        <w:rPr>
          <w:lang w:val="sr-Cyrl-RS" w:eastAsia="ar-SA"/>
        </w:rPr>
      </w:pPr>
      <w:r>
        <w:rPr>
          <w:lang w:val="sr-Cyrl-RS" w:eastAsia="ar-SA"/>
        </w:rPr>
        <w:t>.           Да ли су приложене мерне   карте</w:t>
      </w:r>
    </w:p>
    <w:p w:rsidR="00DC2EC4" w:rsidRPr="00DC2EC4" w:rsidRDefault="00DC2EC4" w:rsidP="00DC2EC4">
      <w:pPr>
        <w:rPr>
          <w:lang w:val="sr-Latn-RS" w:eastAsia="ar-SA"/>
        </w:rPr>
      </w:pPr>
      <w:r w:rsidRPr="00DC2EC4">
        <w:rPr>
          <w:lang w:val="sr-Latn-RS" w:eastAsia="ar-SA"/>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w:t>
      </w:r>
      <w:r>
        <w:rPr>
          <w:lang w:val="sr-Latn-RS" w:eastAsia="ar-SA"/>
        </w:rPr>
        <w:t xml:space="preserve">испорука није извршена у року. </w:t>
      </w:r>
    </w:p>
    <w:p w:rsidR="00DC2EC4" w:rsidRPr="00DC2EC4" w:rsidRDefault="00DC2EC4" w:rsidP="00DC2EC4">
      <w:pPr>
        <w:rPr>
          <w:lang w:val="sr-Latn-RS" w:eastAsia="ar-SA"/>
        </w:rPr>
      </w:pPr>
      <w:r w:rsidRPr="00DC2EC4">
        <w:rPr>
          <w:lang w:val="sr-Latn-RS" w:eastAsia="ar-SA"/>
        </w:rPr>
        <w:t>Квалитативни пријем</w:t>
      </w:r>
    </w:p>
    <w:p w:rsidR="00DC2EC4" w:rsidRPr="00DC2EC4" w:rsidRDefault="00DC2EC4" w:rsidP="00DC2EC4">
      <w:pPr>
        <w:rPr>
          <w:lang w:val="sr-Latn-RS" w:eastAsia="ar-SA"/>
        </w:rPr>
      </w:pPr>
      <w:r w:rsidRPr="00DC2EC4">
        <w:rPr>
          <w:lang w:val="sr-Latn-RS" w:eastAsia="ar-SA"/>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DC2EC4" w:rsidRPr="00DC2EC4" w:rsidRDefault="00DC2EC4" w:rsidP="00DC2EC4">
      <w:pPr>
        <w:rPr>
          <w:lang w:val="sr-Latn-RS" w:eastAsia="ar-SA"/>
        </w:rPr>
      </w:pPr>
      <w:r w:rsidRPr="00DC2EC4">
        <w:rPr>
          <w:lang w:val="sr-Latn-RS" w:eastAsia="ar-SA"/>
        </w:rPr>
        <w:lastRenderedPageBreak/>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Понуђача да му их без одлагања достави. </w:t>
      </w:r>
    </w:p>
    <w:p w:rsidR="00DC2EC4" w:rsidRPr="00DC2EC4" w:rsidRDefault="00DC2EC4" w:rsidP="00DC2EC4">
      <w:pPr>
        <w:rPr>
          <w:lang w:val="sr-Latn-RS" w:eastAsia="ar-SA"/>
        </w:rPr>
      </w:pPr>
      <w:r w:rsidRPr="00DC2EC4">
        <w:rPr>
          <w:lang w:val="sr-Latn-RS" w:eastAsia="ar-SA"/>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C2EC4" w:rsidRPr="00DC2EC4" w:rsidRDefault="00DC2EC4" w:rsidP="00DC2EC4">
      <w:pPr>
        <w:rPr>
          <w:lang w:val="sr-Latn-RS" w:eastAsia="ar-SA"/>
        </w:rPr>
      </w:pPr>
      <w:r w:rsidRPr="00DC2EC4">
        <w:rPr>
          <w:lang w:val="sr-Latn-RS" w:eastAsia="ar-SA"/>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DC2EC4" w:rsidRPr="00DC2EC4" w:rsidRDefault="00DC2EC4" w:rsidP="00DC2EC4">
      <w:pPr>
        <w:rPr>
          <w:lang w:val="sr-Latn-RS" w:eastAsia="ar-SA"/>
        </w:rPr>
      </w:pPr>
      <w:r w:rsidRPr="00DC2EC4">
        <w:rPr>
          <w:lang w:val="sr-Latn-RS" w:eastAsia="ar-SA"/>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DC2EC4" w:rsidRPr="00DC2EC4" w:rsidRDefault="00DC2EC4" w:rsidP="00DC2EC4">
      <w:pPr>
        <w:rPr>
          <w:lang w:val="sr-Latn-RS" w:eastAsia="ar-SA"/>
        </w:rPr>
      </w:pPr>
      <w:r w:rsidRPr="00DC2EC4">
        <w:rPr>
          <w:lang w:val="sr-Latn-RS" w:eastAsia="ar-SA"/>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DC2EC4" w:rsidRPr="00DC2EC4" w:rsidRDefault="00DC2EC4" w:rsidP="00DC2EC4">
      <w:pPr>
        <w:rPr>
          <w:lang w:val="sr-Latn-RS" w:eastAsia="ar-SA"/>
        </w:rPr>
      </w:pPr>
      <w:r w:rsidRPr="00DC2EC4">
        <w:rPr>
          <w:lang w:val="sr-Latn-RS" w:eastAsia="ar-SA"/>
        </w:rPr>
        <w:t>•</w:t>
      </w:r>
      <w:r w:rsidRPr="00DC2EC4">
        <w:rPr>
          <w:lang w:val="sr-Latn-RS" w:eastAsia="ar-SA"/>
        </w:rPr>
        <w:tab/>
        <w:t xml:space="preserve">да отклони недостатке о свом трошку, ако су мане на добрима отклоњиве, или </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одбије пријем добра са недостацима.</w:t>
      </w:r>
    </w:p>
    <w:p w:rsidR="00DC2EC4" w:rsidRPr="00DC2EC4" w:rsidRDefault="00DC2EC4" w:rsidP="00DC2EC4">
      <w:pPr>
        <w:rPr>
          <w:lang w:val="sr-Latn-RS" w:eastAsia="ar-SA"/>
        </w:rPr>
      </w:pPr>
      <w:r w:rsidRPr="00DC2EC4">
        <w:rPr>
          <w:lang w:val="sr-Latn-RS" w:eastAsia="ar-SA"/>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C2EC4" w:rsidRPr="00DC2EC4" w:rsidRDefault="00DC2EC4" w:rsidP="00DC2EC4">
      <w:pPr>
        <w:rPr>
          <w:lang w:val="sr-Latn-RS" w:eastAsia="ar-SA"/>
        </w:rPr>
      </w:pPr>
      <w:r w:rsidRPr="00DC2EC4">
        <w:rPr>
          <w:lang w:val="sr-Latn-RS" w:eastAsia="ar-SA"/>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771564" w:rsidRPr="00016CB8" w:rsidRDefault="00771564" w:rsidP="008112A2">
      <w:pPr>
        <w:pStyle w:val="ListParagraph"/>
        <w:autoSpaceDE w:val="0"/>
        <w:autoSpaceDN w:val="0"/>
        <w:adjustRightInd w:val="0"/>
        <w:spacing w:before="0" w:after="0" w:line="240" w:lineRule="auto"/>
        <w:ind w:left="0"/>
        <w:contextualSpacing w:val="0"/>
        <w:rPr>
          <w:rFonts w:ascii="Arial" w:hAnsi="Arial" w:cs="Arial"/>
        </w:rPr>
      </w:pPr>
    </w:p>
    <w:p w:rsidR="004D14FC" w:rsidRPr="00F10346" w:rsidRDefault="004D14FC" w:rsidP="006646FA">
      <w:pPr>
        <w:pStyle w:val="Heading10"/>
        <w:numPr>
          <w:ilvl w:val="1"/>
          <w:numId w:val="24"/>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00560D67">
        <w:rPr>
          <w:rFonts w:cs="Arial"/>
          <w:lang w:val="ru-RU" w:eastAsia="zh-CN"/>
        </w:rPr>
        <w:t xml:space="preserve"> од дана када је извршен</w:t>
      </w:r>
      <w:r w:rsidRPr="002E0F39">
        <w:rPr>
          <w:rFonts w:cs="Arial"/>
          <w:lang w:val="ru-RU" w:eastAsia="zh-CN"/>
        </w:rPr>
        <w:t xml:space="preserve"> </w:t>
      </w:r>
      <w:r w:rsidR="00560D67">
        <w:rPr>
          <w:rFonts w:cs="Arial"/>
          <w:lang w:val="ru-RU" w:eastAsia="zh-CN"/>
        </w:rPr>
        <w:t>квалитативни пријем</w:t>
      </w:r>
      <w:r w:rsidRPr="002E0F39">
        <w:rPr>
          <w:rFonts w:cs="Arial"/>
          <w:lang w:val="ru-RU" w:eastAsia="zh-CN"/>
        </w:rPr>
        <w:t xml:space="preserve">  добара.</w:t>
      </w:r>
    </w:p>
    <w:p w:rsidR="00043884" w:rsidRDefault="00A6232C" w:rsidP="001654FD">
      <w:pPr>
        <w:spacing w:before="0"/>
        <w:rPr>
          <w:rFonts w:cs="Arial"/>
          <w:lang w:val="ru-RU"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654FD" w:rsidRDefault="001654FD"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Pr="001654FD" w:rsidRDefault="00600759" w:rsidP="001654FD">
      <w:pPr>
        <w:spacing w:before="0"/>
        <w:rPr>
          <w:rFonts w:cs="Arial"/>
          <w:lang w:val="ru-RU" w:eastAsia="zh-CN"/>
        </w:rPr>
      </w:pPr>
    </w:p>
    <w:p w:rsidR="00756A02" w:rsidRPr="00F10346" w:rsidRDefault="00756A02" w:rsidP="006646FA">
      <w:pPr>
        <w:pStyle w:val="Heading10"/>
        <w:numPr>
          <w:ilvl w:val="0"/>
          <w:numId w:val="24"/>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18"/>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6646FA">
            <w:pPr>
              <w:numPr>
                <w:ilvl w:val="0"/>
                <w:numId w:val="18"/>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6646FA">
            <w:pPr>
              <w:numPr>
                <w:ilvl w:val="0"/>
                <w:numId w:val="20"/>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6646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6646FA">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6646FA">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6646FA">
            <w:pPr>
              <w:numPr>
                <w:ilvl w:val="0"/>
                <w:numId w:val="19"/>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6646FA">
            <w:pPr>
              <w:numPr>
                <w:ilvl w:val="0"/>
                <w:numId w:val="21"/>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6646FA">
            <w:pPr>
              <w:numPr>
                <w:ilvl w:val="0"/>
                <w:numId w:val="21"/>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6646FA">
            <w:pPr>
              <w:numPr>
                <w:ilvl w:val="0"/>
                <w:numId w:val="21"/>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DF73C6" w:rsidP="00A202B2">
            <w:pPr>
              <w:autoSpaceDE w:val="0"/>
              <w:autoSpaceDN w:val="0"/>
              <w:adjustRightInd w:val="0"/>
              <w:spacing w:before="0"/>
              <w:rPr>
                <w:rFonts w:cs="Arial"/>
                <w:lang w:val="ru-RU"/>
              </w:rPr>
            </w:pPr>
            <w:r>
              <w:rPr>
                <w:rFonts w:cs="Arial"/>
                <w:lang w:val="ru-RU"/>
              </w:rPr>
              <w:t xml:space="preserve">Понуђач располаже </w:t>
            </w:r>
            <w:r w:rsidR="00A202B2" w:rsidRPr="00A202B2">
              <w:rPr>
                <w:rFonts w:cs="Arial"/>
                <w:lang w:val="ru-RU"/>
              </w:rPr>
              <w:t>м</w:t>
            </w:r>
            <w:r>
              <w:rPr>
                <w:rFonts w:cs="Arial"/>
                <w:lang w:val="ru-RU"/>
              </w:rPr>
              <w:t>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C770C4" w:rsidRPr="00143CC3" w:rsidRDefault="00A202B2" w:rsidP="00143CC3">
            <w:pPr>
              <w:pStyle w:val="ListParagraph"/>
              <w:autoSpaceDE w:val="0"/>
              <w:autoSpaceDN w:val="0"/>
              <w:adjustRightInd w:val="0"/>
              <w:spacing w:before="0" w:after="0" w:line="240" w:lineRule="auto"/>
              <w:ind w:left="-108"/>
              <w:contextualSpacing w:val="0"/>
              <w:rPr>
                <w:rFonts w:ascii="Arial" w:hAnsi="Arial" w:cs="Arial"/>
                <w:lang w:val="sr-Cyrl-RS"/>
              </w:rPr>
            </w:pPr>
            <w:r w:rsidRPr="00A202B2">
              <w:rPr>
                <w:rFonts w:ascii="Arial" w:hAnsi="Arial" w:cs="Arial"/>
                <w:lang w:val="ru-RU"/>
              </w:rPr>
              <w:t xml:space="preserve">-је у </w:t>
            </w:r>
            <w:r w:rsidRPr="00A202B2">
              <w:rPr>
                <w:rFonts w:ascii="Arial" w:hAnsi="Arial" w:cs="Arial"/>
                <w:lang w:val="sr-Cyrl-CS"/>
              </w:rPr>
              <w:t>претходне</w:t>
            </w:r>
            <w:r w:rsidRPr="00A202B2">
              <w:rPr>
                <w:rFonts w:ascii="Arial" w:hAnsi="Arial" w:cs="Arial"/>
                <w:lang w:val="ru-RU"/>
              </w:rPr>
              <w:t xml:space="preserve"> </w:t>
            </w:r>
            <w:r w:rsidR="00D61A91">
              <w:rPr>
                <w:rFonts w:ascii="Arial" w:hAnsi="Arial" w:cs="Arial"/>
                <w:lang w:val="ru-RU"/>
              </w:rPr>
              <w:t>три</w:t>
            </w:r>
            <w:r w:rsidRPr="00A202B2">
              <w:rPr>
                <w:rFonts w:ascii="Arial" w:hAnsi="Arial" w:cs="Arial"/>
                <w:lang w:val="ru-RU"/>
              </w:rPr>
              <w:t xml:space="preserve"> (</w:t>
            </w:r>
            <w:r w:rsidR="00DF73C6">
              <w:rPr>
                <w:rFonts w:ascii="Arial" w:hAnsi="Arial" w:cs="Arial"/>
                <w:lang w:val="ru-RU"/>
              </w:rPr>
              <w:t>3</w:t>
            </w:r>
            <w:r w:rsidRPr="00A202B2">
              <w:rPr>
                <w:rFonts w:ascii="Arial" w:hAnsi="Arial" w:cs="Arial"/>
                <w:lang w:val="ru-RU"/>
              </w:rPr>
              <w:t>) го</w:t>
            </w:r>
            <w:r w:rsidR="00DC2EC4">
              <w:rPr>
                <w:rFonts w:ascii="Arial" w:hAnsi="Arial" w:cs="Arial"/>
                <w:lang w:val="ru-RU"/>
              </w:rPr>
              <w:t xml:space="preserve">дине </w:t>
            </w:r>
            <w:r w:rsidR="00DF73C6">
              <w:rPr>
                <w:rFonts w:ascii="Arial" w:hAnsi="Arial" w:cs="Arial"/>
                <w:lang w:val="ru-RU"/>
              </w:rPr>
              <w:t>д</w:t>
            </w:r>
            <w:r w:rsidR="003B5EC5">
              <w:rPr>
                <w:rFonts w:ascii="Arial" w:hAnsi="Arial" w:cs="Arial"/>
                <w:lang w:val="sr-Latn-RS"/>
              </w:rPr>
              <w:t>o</w:t>
            </w:r>
            <w:r w:rsidR="00DF73C6">
              <w:rPr>
                <w:rFonts w:ascii="Arial" w:hAnsi="Arial" w:cs="Arial"/>
                <w:lang w:val="ru-RU"/>
              </w:rPr>
              <w:t xml:space="preserve"> дана објављивања позива за подношење понуда на порталу јавних набавки</w:t>
            </w:r>
            <w:r w:rsidR="00600759">
              <w:rPr>
                <w:rFonts w:ascii="Arial" w:hAnsi="Arial" w:cs="Arial"/>
                <w:lang w:val="ru-RU"/>
              </w:rPr>
              <w:t xml:space="preserve"> и на интернет страници наручиоца,</w:t>
            </w:r>
            <w:r w:rsidR="00B24F44">
              <w:rPr>
                <w:rFonts w:ascii="Arial" w:hAnsi="Arial" w:cs="Arial"/>
                <w:lang w:val="ru-RU"/>
              </w:rPr>
              <w:t xml:space="preserve"> </w:t>
            </w:r>
            <w:r w:rsidR="00DC2EC4">
              <w:rPr>
                <w:rFonts w:ascii="Arial" w:hAnsi="Arial" w:cs="Arial"/>
                <w:lang w:val="ru-RU"/>
              </w:rPr>
              <w:t>успешно реализовао</w:t>
            </w:r>
            <w:r w:rsidR="00C770C4">
              <w:rPr>
                <w:rFonts w:ascii="Arial" w:hAnsi="Arial" w:cs="Arial"/>
                <w:lang w:val="ru-RU"/>
              </w:rPr>
              <w:t xml:space="preserve"> уговор</w:t>
            </w:r>
            <w:r w:rsidR="00DC2EC4">
              <w:rPr>
                <w:rFonts w:ascii="Arial" w:hAnsi="Arial" w:cs="Arial"/>
                <w:lang w:val="sr-Latn-RS"/>
              </w:rPr>
              <w:t>e</w:t>
            </w:r>
            <w:r w:rsidRPr="00A202B2">
              <w:rPr>
                <w:rFonts w:ascii="Arial" w:hAnsi="Arial" w:cs="Arial"/>
                <w:lang w:val="ru-RU"/>
              </w:rPr>
              <w:t xml:space="preserve"> </w:t>
            </w:r>
            <w:r w:rsidR="00DC2EC4">
              <w:rPr>
                <w:rFonts w:ascii="Arial" w:hAnsi="Arial" w:cs="Arial"/>
                <w:lang w:val="ru-RU"/>
              </w:rPr>
              <w:t xml:space="preserve">који </w:t>
            </w:r>
            <w:r w:rsidR="00DC2EC4">
              <w:rPr>
                <w:rFonts w:ascii="Arial" w:hAnsi="Arial" w:cs="Arial"/>
                <w:lang w:val="sr-Cyrl-RS"/>
              </w:rPr>
              <w:t>су</w:t>
            </w:r>
            <w:r w:rsidRPr="00A202B2">
              <w:rPr>
                <w:rFonts w:ascii="Arial" w:hAnsi="Arial" w:cs="Arial"/>
                <w:lang w:val="ru-RU"/>
              </w:rPr>
              <w:t xml:space="preserve"> предмет јавне набавке при</w:t>
            </w:r>
            <w:r>
              <w:rPr>
                <w:rFonts w:ascii="Arial" w:hAnsi="Arial" w:cs="Arial"/>
                <w:lang w:val="ru-RU"/>
              </w:rPr>
              <w:t xml:space="preserve"> </w:t>
            </w:r>
            <w:r w:rsidRPr="00A202B2">
              <w:rPr>
                <w:rFonts w:ascii="Arial" w:hAnsi="Arial" w:cs="Arial"/>
                <w:lang w:val="ru-RU"/>
              </w:rPr>
              <w:t xml:space="preserve">чему </w:t>
            </w:r>
            <w:r w:rsidR="00D61A91">
              <w:rPr>
                <w:rFonts w:ascii="Arial" w:hAnsi="Arial" w:cs="Arial"/>
                <w:lang w:val="ru-RU"/>
              </w:rPr>
              <w:t xml:space="preserve">укупна </w:t>
            </w:r>
            <w:r w:rsidR="00912FB8">
              <w:rPr>
                <w:rFonts w:ascii="Arial" w:hAnsi="Arial" w:cs="Arial"/>
                <w:lang w:val="sr-Latn-RS"/>
              </w:rPr>
              <w:t xml:space="preserve">минимaлнa </w:t>
            </w:r>
            <w:r w:rsidRPr="00A202B2">
              <w:rPr>
                <w:rFonts w:ascii="Arial" w:hAnsi="Arial" w:cs="Arial"/>
                <w:lang w:val="ru-RU"/>
              </w:rPr>
              <w:t xml:space="preserve">вредност уговора не може бити мања од </w:t>
            </w:r>
            <w:r w:rsidR="00350B9A">
              <w:rPr>
                <w:rFonts w:ascii="Arial" w:hAnsi="Arial" w:cs="Arial"/>
                <w:lang w:val="ru-RU"/>
              </w:rPr>
              <w:t>17.0</w:t>
            </w:r>
            <w:r w:rsidRPr="00A202B2">
              <w:rPr>
                <w:rFonts w:ascii="Arial" w:hAnsi="Arial" w:cs="Arial"/>
                <w:lang w:val="ru-RU"/>
              </w:rPr>
              <w:t xml:space="preserve">00.000,00 </w:t>
            </w:r>
            <w:r>
              <w:rPr>
                <w:rFonts w:ascii="Arial" w:hAnsi="Arial" w:cs="Arial"/>
                <w:lang w:val="ru-RU"/>
              </w:rPr>
              <w:t xml:space="preserve"> динара</w:t>
            </w:r>
            <w:r w:rsidR="00B24F44">
              <w:rPr>
                <w:rFonts w:ascii="Arial" w:hAnsi="Arial" w:cs="Arial"/>
                <w:lang w:val="ru-RU"/>
              </w:rPr>
              <w:t xml:space="preserve"> </w:t>
            </w:r>
            <w:r w:rsidR="00B24F44" w:rsidRPr="00B24F44">
              <w:rPr>
                <w:rFonts w:ascii="Arial" w:hAnsi="Arial" w:cs="Arial"/>
                <w:lang w:val="ru-RU"/>
              </w:rPr>
              <w:t xml:space="preserve">у уговореном року, обиму и квалитету и да до дана издавања потврде о референтним набавкама у гарантном року није прекршио </w:t>
            </w:r>
            <w:r w:rsidR="001654FD">
              <w:rPr>
                <w:rFonts w:ascii="Arial" w:hAnsi="Arial" w:cs="Arial"/>
                <w:lang w:val="ru-RU"/>
              </w:rPr>
              <w:t>своје обавезе из гарантног рока</w:t>
            </w:r>
            <w:r w:rsidR="006A785B">
              <w:rPr>
                <w:rFonts w:ascii="Arial" w:hAnsi="Arial" w:cs="Arial"/>
                <w:lang w:val="ru-RU"/>
              </w:rPr>
              <w:t>.</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1654FD" w:rsidRDefault="00A202B2" w:rsidP="00004AF4">
            <w:pPr>
              <w:rPr>
                <w:rFonts w:cs="Arial"/>
                <w:sz w:val="24"/>
                <w:szCs w:val="24"/>
                <w:lang w:val="sr-Cyrl-RS"/>
              </w:rPr>
            </w:pPr>
            <w:r w:rsidRPr="00A202B2">
              <w:rPr>
                <w:rFonts w:cs="Arial"/>
                <w:lang w:val="ru-RU"/>
              </w:rPr>
              <w:t xml:space="preserve">- Референтна листа </w:t>
            </w:r>
          </w:p>
          <w:p w:rsidR="00167714" w:rsidRDefault="00A202B2" w:rsidP="00804715">
            <w:pPr>
              <w:autoSpaceDE w:val="0"/>
              <w:autoSpaceDN w:val="0"/>
              <w:adjustRightInd w:val="0"/>
              <w:spacing w:before="0"/>
              <w:ind w:left="279" w:hanging="220"/>
              <w:rPr>
                <w:rFonts w:cs="Arial"/>
                <w:lang w:val="sr-Latn-RS"/>
              </w:rPr>
            </w:pPr>
            <w:r w:rsidRPr="00A202B2">
              <w:rPr>
                <w:rFonts w:cs="Arial"/>
                <w:lang w:val="ru-RU"/>
              </w:rPr>
              <w:t>-Потписане и оверене потврде купаца</w:t>
            </w:r>
          </w:p>
          <w:p w:rsidR="004B04A2" w:rsidRPr="00B24F44" w:rsidRDefault="00600759" w:rsidP="00804715">
            <w:pPr>
              <w:autoSpaceDE w:val="0"/>
              <w:autoSpaceDN w:val="0"/>
              <w:adjustRightInd w:val="0"/>
              <w:spacing w:before="0"/>
              <w:ind w:left="279" w:hanging="220"/>
              <w:rPr>
                <w:rFonts w:cs="Arial"/>
                <w:lang w:val="sr-Cyrl-RS"/>
              </w:rPr>
            </w:pPr>
            <w:r>
              <w:rPr>
                <w:rFonts w:cs="Arial"/>
                <w:lang w:val="sr-Cyrl-RS"/>
              </w:rPr>
              <w:t>-Фотокопије рачуна за испоручена добра.</w:t>
            </w:r>
            <w:r w:rsidR="004B04A2">
              <w:rPr>
                <w:rFonts w:cs="Arial"/>
                <w:lang w:val="sr-Cyrl-RS"/>
              </w:rPr>
              <w:t xml:space="preserve"> </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E3501D" w:rsidRDefault="00A202B2" w:rsidP="006646FA">
            <w:pPr>
              <w:pStyle w:val="ListParagraph"/>
              <w:numPr>
                <w:ilvl w:val="0"/>
                <w:numId w:val="30"/>
              </w:numPr>
              <w:tabs>
                <w:tab w:val="left" w:pos="680"/>
              </w:tabs>
              <w:snapToGrid w:val="0"/>
              <w:spacing w:before="0" w:after="0"/>
              <w:rPr>
                <w:rFonts w:ascii="Arial" w:hAnsi="Arial" w:cs="Arial"/>
                <w:sz w:val="20"/>
                <w:szCs w:val="20"/>
                <w:lang w:val="ru-RU"/>
              </w:rPr>
            </w:pPr>
            <w:r w:rsidRPr="00E3501D">
              <w:rPr>
                <w:rFonts w:ascii="Arial" w:hAnsi="Arial" w:cs="Arial"/>
                <w:sz w:val="20"/>
                <w:szCs w:val="20"/>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6646FA">
            <w:pPr>
              <w:pStyle w:val="ListParagraph"/>
              <w:numPr>
                <w:ilvl w:val="0"/>
                <w:numId w:val="30"/>
              </w:numPr>
              <w:tabs>
                <w:tab w:val="left" w:pos="680"/>
              </w:tabs>
              <w:snapToGrid w:val="0"/>
              <w:spacing w:before="0" w:after="0"/>
              <w:rPr>
                <w:rFonts w:ascii="Arial" w:hAnsi="Arial" w:cs="Arial"/>
                <w:color w:val="00B0F0"/>
                <w:lang w:val="ru-RU"/>
              </w:rPr>
            </w:pPr>
            <w:r w:rsidRPr="00E3501D">
              <w:rPr>
                <w:rFonts w:ascii="Arial" w:hAnsi="Arial" w:cs="Arial"/>
                <w:sz w:val="20"/>
                <w:szCs w:val="20"/>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r w:rsidR="00560D67" w:rsidRPr="00715D53" w:rsidTr="002961A8">
        <w:trPr>
          <w:jc w:val="center"/>
        </w:trPr>
        <w:tc>
          <w:tcPr>
            <w:tcW w:w="729" w:type="dxa"/>
            <w:vAlign w:val="center"/>
          </w:tcPr>
          <w:p w:rsidR="00560D67" w:rsidRPr="00715D53" w:rsidRDefault="00560D67" w:rsidP="002961A8">
            <w:pPr>
              <w:spacing w:before="0"/>
              <w:jc w:val="center"/>
              <w:rPr>
                <w:rFonts w:cs="Arial"/>
                <w:lang w:val="sr-Cyrl-RS"/>
              </w:rPr>
            </w:pPr>
            <w:r w:rsidRPr="00715D53">
              <w:rPr>
                <w:rFonts w:cs="Arial"/>
                <w:lang w:val="sr-Cyrl-RS"/>
              </w:rPr>
              <w:t>6.</w:t>
            </w:r>
          </w:p>
        </w:tc>
        <w:tc>
          <w:tcPr>
            <w:tcW w:w="8430" w:type="dxa"/>
          </w:tcPr>
          <w:p w:rsidR="00560D67" w:rsidRPr="00715D53" w:rsidRDefault="00560D67" w:rsidP="002961A8">
            <w:pPr>
              <w:autoSpaceDE w:val="0"/>
              <w:autoSpaceDN w:val="0"/>
              <w:adjustRightInd w:val="0"/>
              <w:spacing w:before="0"/>
              <w:rPr>
                <w:rFonts w:cs="Arial"/>
                <w:b/>
                <w:u w:val="single"/>
                <w:lang w:val="ru-RU"/>
              </w:rPr>
            </w:pPr>
            <w:r w:rsidRPr="00715D53">
              <w:rPr>
                <w:rFonts w:cs="Arial"/>
                <w:b/>
                <w:u w:val="single"/>
                <w:lang w:val="ru-RU"/>
              </w:rPr>
              <w:t>Услов:</w:t>
            </w:r>
          </w:p>
          <w:p w:rsidR="00560D67" w:rsidRPr="00715D53" w:rsidRDefault="00560D67" w:rsidP="002961A8">
            <w:pPr>
              <w:autoSpaceDE w:val="0"/>
              <w:autoSpaceDN w:val="0"/>
              <w:adjustRightInd w:val="0"/>
              <w:spacing w:before="0"/>
              <w:rPr>
                <w:rFonts w:cs="Arial"/>
                <w:lang w:val="ru-RU"/>
              </w:rPr>
            </w:pPr>
            <w:r w:rsidRPr="00715D53">
              <w:rPr>
                <w:rFonts w:cs="Arial"/>
                <w:lang w:val="ru-RU"/>
              </w:rPr>
              <w:t>Технички капацитет</w:t>
            </w:r>
          </w:p>
          <w:p w:rsidR="00560D67" w:rsidRPr="00715D53" w:rsidRDefault="00560D67" w:rsidP="002961A8">
            <w:pPr>
              <w:spacing w:before="0"/>
              <w:rPr>
                <w:rFonts w:cs="Arial"/>
                <w:lang w:val="ru-RU"/>
              </w:rPr>
            </w:pPr>
            <w:r w:rsidRPr="00715D53">
              <w:rPr>
                <w:rFonts w:cs="Arial"/>
                <w:lang w:val="ru-RU"/>
              </w:rPr>
              <w:t xml:space="preserve">Понуђач располаже довољним техничким капацитетом ако поседује </w:t>
            </w:r>
            <w:r>
              <w:rPr>
                <w:rFonts w:cs="Arial"/>
                <w:lang w:val="ru-RU"/>
              </w:rPr>
              <w:t xml:space="preserve">минимално </w:t>
            </w:r>
            <w:r w:rsidRPr="00715D53">
              <w:rPr>
                <w:rFonts w:cs="Arial"/>
                <w:lang w:val="sr-Cyrl-CS"/>
              </w:rPr>
              <w:t xml:space="preserve">(власништво/закуп) </w:t>
            </w:r>
            <w:r w:rsidRPr="00715D53">
              <w:rPr>
                <w:rFonts w:cs="Arial"/>
                <w:lang w:val="ru-RU"/>
              </w:rPr>
              <w:t>:</w:t>
            </w:r>
          </w:p>
          <w:p w:rsidR="00560D67" w:rsidRPr="00205C27" w:rsidRDefault="00560D67" w:rsidP="002961A8">
            <w:pPr>
              <w:spacing w:before="0"/>
              <w:ind w:left="225"/>
              <w:rPr>
                <w:rFonts w:cs="Arial"/>
                <w:u w:val="single"/>
                <w:lang w:val="sr-Cyrl-RS"/>
              </w:rPr>
            </w:pPr>
            <w:r w:rsidRPr="000166E7">
              <w:rPr>
                <w:rFonts w:cs="Arial"/>
                <w:u w:val="single"/>
              </w:rPr>
              <w:t>ПЕЋ И КАЛУПАРНИЦА</w:t>
            </w:r>
          </w:p>
          <w:p w:rsidR="00560D67" w:rsidRPr="00074597" w:rsidRDefault="00560D67" w:rsidP="00560D67">
            <w:pPr>
              <w:numPr>
                <w:ilvl w:val="0"/>
                <w:numId w:val="31"/>
              </w:numPr>
              <w:spacing w:before="0"/>
              <w:ind w:left="225" w:firstLine="0"/>
              <w:jc w:val="left"/>
              <w:rPr>
                <w:rFonts w:cs="Arial"/>
                <w:lang w:val="ru-RU"/>
              </w:rPr>
            </w:pPr>
            <w:r w:rsidRPr="00074597">
              <w:rPr>
                <w:rFonts w:cs="Arial"/>
                <w:lang w:val="ru-RU"/>
              </w:rPr>
              <w:t>топионичке пећи</w:t>
            </w:r>
            <w:r>
              <w:rPr>
                <w:rFonts w:cs="Arial"/>
                <w:lang w:val="sr-Cyrl-CS"/>
              </w:rPr>
              <w:t xml:space="preserve">            </w:t>
            </w:r>
            <w:r w:rsidRPr="00074597">
              <w:rPr>
                <w:rFonts w:cs="Arial"/>
                <w:lang w:val="ru-RU"/>
              </w:rPr>
              <w:t xml:space="preserve">капацитет минимум 4 </w:t>
            </w:r>
            <w:r>
              <w:rPr>
                <w:rFonts w:cs="Arial"/>
                <w:lang w:val="sr-Cyrl-CS"/>
              </w:rPr>
              <w:t>т</w:t>
            </w:r>
            <w:r w:rsidRPr="00074597">
              <w:rPr>
                <w:rFonts w:cs="Arial"/>
                <w:lang w:val="ru-RU"/>
              </w:rPr>
              <w:t>/дан</w:t>
            </w:r>
          </w:p>
          <w:p w:rsidR="00560D67" w:rsidRPr="00D51B4A" w:rsidRDefault="00560D67" w:rsidP="002961A8">
            <w:pPr>
              <w:spacing w:before="0"/>
              <w:ind w:left="225"/>
              <w:rPr>
                <w:rFonts w:cs="Arial"/>
                <w:u w:val="single"/>
              </w:rPr>
            </w:pPr>
            <w:r w:rsidRPr="00D51B4A">
              <w:rPr>
                <w:rFonts w:cs="Arial"/>
                <w:u w:val="single"/>
              </w:rPr>
              <w:t>МОДЕЛАРНИЦА</w:t>
            </w:r>
          </w:p>
          <w:p w:rsidR="00560D67" w:rsidRPr="00D03A4B" w:rsidRDefault="00560D67" w:rsidP="00560D67">
            <w:pPr>
              <w:numPr>
                <w:ilvl w:val="0"/>
                <w:numId w:val="32"/>
              </w:numPr>
              <w:spacing w:before="0"/>
              <w:ind w:left="225" w:firstLine="0"/>
              <w:jc w:val="left"/>
              <w:rPr>
                <w:rFonts w:cs="Arial"/>
              </w:rPr>
            </w:pPr>
            <w:r>
              <w:rPr>
                <w:rFonts w:cs="Arial"/>
              </w:rPr>
              <w:t>струг универзални</w:t>
            </w:r>
            <w:r>
              <w:rPr>
                <w:rFonts w:cs="Arial"/>
              </w:rPr>
              <w:tab/>
            </w:r>
            <w:r>
              <w:rPr>
                <w:rFonts w:cs="Arial"/>
                <w:lang w:val="sr-Cyrl-CS"/>
              </w:rPr>
              <w:t xml:space="preserve">                                      </w:t>
            </w:r>
            <w:r>
              <w:rPr>
                <w:rFonts w:cs="Arial"/>
              </w:rPr>
              <w:t>1 ком</w:t>
            </w:r>
          </w:p>
          <w:p w:rsidR="00560D67" w:rsidRPr="00D51B4A" w:rsidRDefault="00560D67" w:rsidP="00560D67">
            <w:pPr>
              <w:numPr>
                <w:ilvl w:val="0"/>
                <w:numId w:val="32"/>
              </w:numPr>
              <w:spacing w:before="0"/>
              <w:ind w:left="225" w:firstLine="0"/>
              <w:jc w:val="left"/>
              <w:rPr>
                <w:rFonts w:cs="Arial"/>
              </w:rPr>
            </w:pPr>
            <w:r>
              <w:rPr>
                <w:rFonts w:cs="Arial"/>
              </w:rPr>
              <w:t>бансек</w:t>
            </w:r>
            <w:r>
              <w:rPr>
                <w:rFonts w:cs="Arial"/>
              </w:rPr>
              <w:tab/>
            </w:r>
            <w:r>
              <w:rPr>
                <w:rFonts w:cs="Arial"/>
              </w:rPr>
              <w:tab/>
            </w:r>
            <w:r>
              <w:rPr>
                <w:rFonts w:cs="Arial"/>
              </w:rPr>
              <w:tab/>
            </w:r>
            <w:r>
              <w:rPr>
                <w:rFonts w:cs="Arial"/>
                <w:lang w:val="sr-Cyrl-CS"/>
              </w:rPr>
              <w:t xml:space="preserve">                                      </w:t>
            </w:r>
            <w:r>
              <w:rPr>
                <w:rFonts w:cs="Arial"/>
              </w:rPr>
              <w:t>1 ком</w:t>
            </w:r>
          </w:p>
          <w:p w:rsidR="00560D67" w:rsidRPr="00D03A4B" w:rsidRDefault="00560D67" w:rsidP="00560D67">
            <w:pPr>
              <w:numPr>
                <w:ilvl w:val="0"/>
                <w:numId w:val="32"/>
              </w:numPr>
              <w:spacing w:before="0"/>
              <w:ind w:left="225" w:firstLine="0"/>
              <w:jc w:val="left"/>
              <w:rPr>
                <w:rFonts w:cs="Arial"/>
              </w:rPr>
            </w:pPr>
            <w:r>
              <w:rPr>
                <w:rFonts w:cs="Arial"/>
              </w:rPr>
              <w:t>брусилица тракаста</w:t>
            </w:r>
            <w:r>
              <w:rPr>
                <w:rFonts w:cs="Arial"/>
              </w:rPr>
              <w:tab/>
            </w:r>
            <w:r>
              <w:rPr>
                <w:rFonts w:cs="Arial"/>
              </w:rPr>
              <w:tab/>
            </w:r>
            <w:r>
              <w:rPr>
                <w:rFonts w:cs="Arial"/>
                <w:lang w:val="sr-Cyrl-CS"/>
              </w:rPr>
              <w:t xml:space="preserve">                          </w:t>
            </w:r>
            <w:r>
              <w:rPr>
                <w:rFonts w:cs="Arial"/>
              </w:rPr>
              <w:t>1 ком</w:t>
            </w:r>
          </w:p>
          <w:p w:rsidR="00560D67" w:rsidRDefault="00560D67" w:rsidP="00560D67">
            <w:pPr>
              <w:numPr>
                <w:ilvl w:val="0"/>
                <w:numId w:val="32"/>
              </w:numPr>
              <w:spacing w:before="0"/>
              <w:ind w:left="225" w:firstLine="0"/>
              <w:jc w:val="left"/>
              <w:rPr>
                <w:rFonts w:cs="Arial"/>
              </w:rPr>
            </w:pPr>
            <w:r>
              <w:rPr>
                <w:rFonts w:cs="Arial"/>
              </w:rPr>
              <w:t>абрихтер</w:t>
            </w:r>
            <w:r>
              <w:rPr>
                <w:rFonts w:cs="Arial"/>
              </w:rPr>
              <w:tab/>
            </w:r>
            <w:r>
              <w:rPr>
                <w:rFonts w:cs="Arial"/>
              </w:rPr>
              <w:tab/>
            </w:r>
            <w:r>
              <w:rPr>
                <w:rFonts w:cs="Arial"/>
              </w:rPr>
              <w:tab/>
            </w:r>
            <w:r>
              <w:rPr>
                <w:rFonts w:cs="Arial"/>
                <w:lang w:val="sr-Cyrl-CS"/>
              </w:rPr>
              <w:t xml:space="preserve">                          </w:t>
            </w:r>
            <w:r>
              <w:rPr>
                <w:rFonts w:cs="Arial"/>
              </w:rPr>
              <w:t>1 ком</w:t>
            </w:r>
            <w:r>
              <w:rPr>
                <w:rFonts w:cs="Arial"/>
              </w:rPr>
              <w:tab/>
              <w:t xml:space="preserve"> </w:t>
            </w:r>
          </w:p>
          <w:p w:rsidR="00560D67" w:rsidRDefault="00560D67" w:rsidP="00560D67">
            <w:pPr>
              <w:numPr>
                <w:ilvl w:val="0"/>
                <w:numId w:val="32"/>
              </w:numPr>
              <w:spacing w:before="0"/>
              <w:ind w:left="225" w:firstLine="0"/>
              <w:jc w:val="left"/>
              <w:rPr>
                <w:rFonts w:cs="Arial"/>
              </w:rPr>
            </w:pPr>
            <w:r>
              <w:rPr>
                <w:rFonts w:cs="Arial"/>
              </w:rPr>
              <w:t xml:space="preserve">струг за дрво </w:t>
            </w:r>
            <w:r>
              <w:rPr>
                <w:rFonts w:cs="Arial"/>
              </w:rPr>
              <w:tab/>
            </w:r>
            <w:r>
              <w:rPr>
                <w:rFonts w:cs="Arial"/>
              </w:rPr>
              <w:tab/>
            </w:r>
            <w:r>
              <w:rPr>
                <w:rFonts w:cs="Arial"/>
              </w:rPr>
              <w:tab/>
            </w:r>
            <w:r>
              <w:rPr>
                <w:rFonts w:cs="Arial"/>
                <w:lang w:val="sr-Cyrl-CS"/>
              </w:rPr>
              <w:t xml:space="preserve">                          </w:t>
            </w:r>
            <w:r>
              <w:rPr>
                <w:rFonts w:cs="Arial"/>
              </w:rPr>
              <w:t>1 ком</w:t>
            </w:r>
          </w:p>
          <w:p w:rsidR="00560D67" w:rsidRPr="000166E7" w:rsidRDefault="00560D67" w:rsidP="00560D67">
            <w:pPr>
              <w:numPr>
                <w:ilvl w:val="0"/>
                <w:numId w:val="32"/>
              </w:numPr>
              <w:spacing w:before="0"/>
              <w:ind w:left="225" w:firstLine="0"/>
              <w:jc w:val="left"/>
              <w:rPr>
                <w:rFonts w:cs="Arial"/>
              </w:rPr>
            </w:pPr>
            <w:r>
              <w:rPr>
                <w:rFonts w:cs="Arial"/>
              </w:rPr>
              <w:t>фрез машина за дрво</w:t>
            </w:r>
            <w:r>
              <w:rPr>
                <w:rFonts w:cs="Arial"/>
              </w:rPr>
              <w:tab/>
            </w:r>
            <w:r>
              <w:rPr>
                <w:rFonts w:cs="Arial"/>
                <w:lang w:val="sr-Cyrl-CS"/>
              </w:rPr>
              <w:t xml:space="preserve">                          </w:t>
            </w:r>
            <w:r>
              <w:rPr>
                <w:rFonts w:cs="Arial"/>
              </w:rPr>
              <w:t>1 ком</w:t>
            </w:r>
          </w:p>
          <w:p w:rsidR="00560D67" w:rsidRPr="000166E7" w:rsidRDefault="00560D67" w:rsidP="00560D67">
            <w:pPr>
              <w:numPr>
                <w:ilvl w:val="0"/>
                <w:numId w:val="32"/>
              </w:numPr>
              <w:spacing w:before="0"/>
              <w:ind w:left="225" w:firstLine="0"/>
              <w:jc w:val="left"/>
              <w:rPr>
                <w:rFonts w:cs="Arial"/>
              </w:rPr>
            </w:pPr>
            <w:r w:rsidRPr="000166E7">
              <w:rPr>
                <w:rFonts w:cs="Arial"/>
              </w:rPr>
              <w:t xml:space="preserve">брусилице за дрво              </w:t>
            </w:r>
            <w:r w:rsidRPr="000166E7">
              <w:rPr>
                <w:rFonts w:cs="Arial"/>
                <w:lang w:val="sr-Cyrl-CS"/>
              </w:rPr>
              <w:t xml:space="preserve">       </w:t>
            </w:r>
            <w:r w:rsidRPr="000166E7">
              <w:rPr>
                <w:rFonts w:cs="Arial"/>
              </w:rPr>
              <w:t xml:space="preserve">  </w:t>
            </w:r>
            <w:r w:rsidRPr="000166E7">
              <w:rPr>
                <w:rFonts w:cs="Arial"/>
                <w:lang w:val="sr-Cyrl-CS"/>
              </w:rPr>
              <w:t xml:space="preserve">                   </w:t>
            </w:r>
            <w:r w:rsidRPr="000166E7">
              <w:rPr>
                <w:rFonts w:cs="Arial"/>
              </w:rPr>
              <w:t xml:space="preserve">1 </w:t>
            </w:r>
            <w:r w:rsidRPr="000166E7">
              <w:rPr>
                <w:rFonts w:cs="Arial"/>
                <w:lang w:val="sr-Cyrl-CS"/>
              </w:rPr>
              <w:t>ком</w:t>
            </w:r>
          </w:p>
          <w:p w:rsidR="00560D67" w:rsidRPr="00D51B4A" w:rsidRDefault="00560D67" w:rsidP="002961A8">
            <w:pPr>
              <w:spacing w:before="0"/>
              <w:ind w:left="225"/>
              <w:rPr>
                <w:rFonts w:cs="Arial"/>
                <w:u w:val="single"/>
              </w:rPr>
            </w:pPr>
            <w:r w:rsidRPr="00D51B4A">
              <w:rPr>
                <w:rFonts w:cs="Arial"/>
                <w:u w:val="single"/>
              </w:rPr>
              <w:t>ЧИШЋЕЊЕ ОДЛИВАКА</w:t>
            </w:r>
          </w:p>
          <w:p w:rsidR="00560D67" w:rsidRPr="00074597" w:rsidRDefault="00560D67" w:rsidP="00560D67">
            <w:pPr>
              <w:numPr>
                <w:ilvl w:val="0"/>
                <w:numId w:val="33"/>
              </w:numPr>
              <w:spacing w:before="0"/>
              <w:ind w:left="225" w:right="-108" w:firstLine="0"/>
              <w:jc w:val="left"/>
              <w:rPr>
                <w:rFonts w:cs="Arial"/>
                <w:lang w:val="ru-RU"/>
              </w:rPr>
            </w:pPr>
            <w:r w:rsidRPr="00074597">
              <w:rPr>
                <w:rFonts w:cs="Arial"/>
                <w:lang w:val="ru-RU"/>
              </w:rPr>
              <w:t>пескирница (сачмара)</w:t>
            </w:r>
            <w:r>
              <w:rPr>
                <w:rFonts w:cs="Arial"/>
                <w:lang w:val="sr-Cyrl-CS"/>
              </w:rPr>
              <w:t xml:space="preserve">    </w:t>
            </w:r>
            <w:r w:rsidRPr="00074597">
              <w:rPr>
                <w:rFonts w:cs="Arial"/>
                <w:lang w:val="ru-RU"/>
              </w:rPr>
              <w:t xml:space="preserve">капацитет минимум 4 </w:t>
            </w:r>
            <w:r>
              <w:rPr>
                <w:rFonts w:cs="Arial"/>
                <w:lang w:val="sr-Cyrl-CS"/>
              </w:rPr>
              <w:t>т</w:t>
            </w:r>
            <w:r w:rsidRPr="00074597">
              <w:rPr>
                <w:rFonts w:cs="Arial"/>
                <w:lang w:val="ru-RU"/>
              </w:rPr>
              <w:t>/дан</w:t>
            </w:r>
          </w:p>
          <w:p w:rsidR="00560D67" w:rsidRPr="00074597" w:rsidRDefault="00560D67" w:rsidP="00560D67">
            <w:pPr>
              <w:numPr>
                <w:ilvl w:val="0"/>
                <w:numId w:val="33"/>
              </w:numPr>
              <w:spacing w:before="0"/>
              <w:ind w:left="225" w:firstLine="0"/>
              <w:jc w:val="left"/>
              <w:rPr>
                <w:rFonts w:cs="Arial"/>
                <w:lang w:val="ru-RU"/>
              </w:rPr>
            </w:pPr>
            <w:r w:rsidRPr="00074597">
              <w:rPr>
                <w:rFonts w:cs="Arial"/>
                <w:lang w:val="ru-RU"/>
              </w:rPr>
              <w:t xml:space="preserve">бренери за одсецање уливних глава  </w:t>
            </w:r>
            <w:r>
              <w:rPr>
                <w:rFonts w:cs="Arial"/>
                <w:lang w:val="sr-Cyrl-CS"/>
              </w:rPr>
              <w:t xml:space="preserve">           </w:t>
            </w:r>
            <w:r w:rsidRPr="00074597">
              <w:rPr>
                <w:rFonts w:cs="Arial"/>
                <w:lang w:val="ru-RU"/>
              </w:rPr>
              <w:t>4 ком.</w:t>
            </w:r>
          </w:p>
          <w:p w:rsidR="00560D67" w:rsidRDefault="00560D67" w:rsidP="00560D67">
            <w:pPr>
              <w:numPr>
                <w:ilvl w:val="0"/>
                <w:numId w:val="33"/>
              </w:numPr>
              <w:spacing w:before="0"/>
              <w:ind w:left="225" w:firstLine="0"/>
              <w:jc w:val="left"/>
              <w:rPr>
                <w:rFonts w:cs="Arial"/>
              </w:rPr>
            </w:pPr>
            <w:r>
              <w:rPr>
                <w:rFonts w:cs="Arial"/>
                <w:lang w:val="sr-Cyrl-RS"/>
              </w:rPr>
              <w:t>висећи брусни уређаји                                    2 ком.</w:t>
            </w:r>
          </w:p>
          <w:p w:rsidR="00560D67" w:rsidRPr="00205C27" w:rsidRDefault="00560D67" w:rsidP="00560D67">
            <w:pPr>
              <w:numPr>
                <w:ilvl w:val="0"/>
                <w:numId w:val="33"/>
              </w:numPr>
              <w:spacing w:before="0"/>
              <w:ind w:left="225" w:firstLine="0"/>
              <w:jc w:val="left"/>
              <w:rPr>
                <w:rFonts w:cs="Arial"/>
                <w:lang w:val="ru-RU"/>
              </w:rPr>
            </w:pPr>
            <w:r w:rsidRPr="00074597">
              <w:rPr>
                <w:rFonts w:cs="Arial"/>
                <w:lang w:val="ru-RU"/>
              </w:rPr>
              <w:t>ручне брусилице за дораду одливака</w:t>
            </w:r>
            <w:r w:rsidRPr="00074597">
              <w:rPr>
                <w:rFonts w:cs="Arial"/>
                <w:lang w:val="ru-RU"/>
              </w:rPr>
              <w:tab/>
            </w:r>
            <w:r w:rsidRPr="000166E7">
              <w:rPr>
                <w:rFonts w:cs="Arial"/>
                <w:lang w:val="sr-Cyrl-CS"/>
              </w:rPr>
              <w:t xml:space="preserve">  </w:t>
            </w:r>
            <w:r w:rsidR="006336CA">
              <w:rPr>
                <w:rFonts w:cs="Arial"/>
                <w:lang w:val="ru-RU"/>
              </w:rPr>
              <w:t xml:space="preserve"> </w:t>
            </w:r>
            <w:r w:rsidRPr="000166E7">
              <w:rPr>
                <w:rFonts w:cs="Arial"/>
                <w:lang w:val="sr-Cyrl-CS"/>
              </w:rPr>
              <w:t>4</w:t>
            </w:r>
            <w:r w:rsidRPr="00074597">
              <w:rPr>
                <w:rFonts w:cs="Arial"/>
                <w:lang w:val="ru-RU"/>
              </w:rPr>
              <w:t xml:space="preserve"> ком.</w:t>
            </w:r>
          </w:p>
          <w:p w:rsidR="00560D67" w:rsidRPr="00D51B4A" w:rsidRDefault="00560D67" w:rsidP="002961A8">
            <w:pPr>
              <w:spacing w:before="0"/>
              <w:ind w:left="360"/>
              <w:rPr>
                <w:rFonts w:cs="Arial"/>
                <w:u w:val="single"/>
              </w:rPr>
            </w:pPr>
            <w:r w:rsidRPr="00D51B4A">
              <w:rPr>
                <w:rFonts w:cs="Arial"/>
                <w:u w:val="single"/>
              </w:rPr>
              <w:t>ТЕРМИЧКА ОБРАДА</w:t>
            </w:r>
          </w:p>
          <w:p w:rsidR="00560D67" w:rsidRPr="00205C27" w:rsidRDefault="00560D67" w:rsidP="00560D67">
            <w:pPr>
              <w:numPr>
                <w:ilvl w:val="0"/>
                <w:numId w:val="34"/>
              </w:numPr>
              <w:spacing w:before="0"/>
              <w:ind w:left="765"/>
              <w:jc w:val="left"/>
              <w:rPr>
                <w:rFonts w:cs="Arial"/>
                <w:lang w:val="ru-RU"/>
              </w:rPr>
            </w:pPr>
            <w:r w:rsidRPr="00074597">
              <w:rPr>
                <w:rFonts w:cs="Arial"/>
                <w:lang w:val="ru-RU"/>
              </w:rPr>
              <w:t>пећи за термичку обраду (до 1100</w:t>
            </w:r>
            <w:r w:rsidRPr="00074597">
              <w:rPr>
                <w:rFonts w:cs="Arial"/>
                <w:vertAlign w:val="superscript"/>
                <w:lang w:val="ru-RU"/>
              </w:rPr>
              <w:t xml:space="preserve">о </w:t>
            </w:r>
            <w:r>
              <w:rPr>
                <w:rFonts w:cs="Arial"/>
              </w:rPr>
              <w:t>C</w:t>
            </w:r>
            <w:r w:rsidRPr="00074597">
              <w:rPr>
                <w:rFonts w:cs="Arial"/>
                <w:lang w:val="ru-RU"/>
              </w:rPr>
              <w:t>)</w:t>
            </w:r>
            <w:r>
              <w:rPr>
                <w:rFonts w:cs="Arial"/>
                <w:lang w:val="sr-Cyrl-CS"/>
              </w:rPr>
              <w:t xml:space="preserve">, </w:t>
            </w:r>
            <w:r w:rsidRPr="00205C27">
              <w:rPr>
                <w:rFonts w:cs="Arial"/>
                <w:lang w:val="sr-Cyrl-CS"/>
              </w:rPr>
              <w:t xml:space="preserve"> </w:t>
            </w:r>
            <w:r w:rsidRPr="00205C27">
              <w:rPr>
                <w:rFonts w:cs="Arial"/>
                <w:lang w:val="ru-RU"/>
              </w:rPr>
              <w:t xml:space="preserve">капацитета минимум 4 </w:t>
            </w:r>
            <w:r w:rsidRPr="00205C27">
              <w:rPr>
                <w:rFonts w:cs="Arial"/>
                <w:lang w:val="sr-Cyrl-CS"/>
              </w:rPr>
              <w:t>т</w:t>
            </w:r>
            <w:r w:rsidRPr="00205C27">
              <w:rPr>
                <w:rFonts w:cs="Arial"/>
                <w:lang w:val="ru-RU"/>
              </w:rPr>
              <w:t>/дан</w:t>
            </w:r>
          </w:p>
          <w:p w:rsidR="00560D67" w:rsidRDefault="00560D67" w:rsidP="002961A8">
            <w:pPr>
              <w:spacing w:before="0"/>
              <w:ind w:left="225"/>
              <w:rPr>
                <w:rFonts w:cs="Arial"/>
                <w:u w:val="single"/>
                <w:lang w:val="sr-Latn-CS"/>
              </w:rPr>
            </w:pPr>
            <w:r w:rsidRPr="00D51B4A">
              <w:rPr>
                <w:rFonts w:cs="Arial"/>
                <w:u w:val="single"/>
              </w:rPr>
              <w:t>ЛАБОРАТОРИЈА</w:t>
            </w:r>
            <w:r>
              <w:rPr>
                <w:rFonts w:cs="Arial"/>
                <w:u w:val="single"/>
                <w:lang w:val="sr-Cyrl-CS"/>
              </w:rPr>
              <w:t xml:space="preserve"> </w:t>
            </w:r>
          </w:p>
          <w:p w:rsidR="00560D67" w:rsidRPr="00205C27" w:rsidRDefault="00560D67" w:rsidP="00560D67">
            <w:pPr>
              <w:numPr>
                <w:ilvl w:val="0"/>
                <w:numId w:val="34"/>
              </w:numPr>
              <w:spacing w:before="0"/>
              <w:ind w:left="225" w:firstLine="0"/>
              <w:jc w:val="left"/>
              <w:rPr>
                <w:rFonts w:cs="Arial"/>
                <w:lang w:val="ru-RU"/>
              </w:rPr>
            </w:pPr>
            <w:r w:rsidRPr="00205C27">
              <w:rPr>
                <w:rFonts w:cs="Arial"/>
                <w:lang w:val="ru-RU"/>
              </w:rPr>
              <w:t>квантометар за контролу хемијског састава</w:t>
            </w:r>
            <w:r>
              <w:rPr>
                <w:rFonts w:cs="Arial"/>
                <w:lang w:val="sr-Cyrl-RS"/>
              </w:rPr>
              <w:t xml:space="preserve"> материјала</w:t>
            </w:r>
            <w:r w:rsidR="00E3501D">
              <w:rPr>
                <w:rFonts w:cs="Arial"/>
                <w:lang w:val="sr-Cyrl-RS"/>
              </w:rPr>
              <w:t>, са стручним налазом о извршеном прегледу и испитивању.</w:t>
            </w:r>
          </w:p>
          <w:p w:rsidR="00E3501D" w:rsidRPr="00205C27" w:rsidRDefault="00560D67" w:rsidP="00E3501D">
            <w:pPr>
              <w:numPr>
                <w:ilvl w:val="0"/>
                <w:numId w:val="34"/>
              </w:numPr>
              <w:spacing w:before="0"/>
              <w:ind w:left="225" w:firstLine="0"/>
              <w:jc w:val="left"/>
              <w:rPr>
                <w:rFonts w:cs="Arial"/>
                <w:lang w:val="ru-RU"/>
              </w:rPr>
            </w:pPr>
            <w:r w:rsidRPr="00074597">
              <w:rPr>
                <w:rFonts w:cs="Arial"/>
                <w:lang w:val="ru-RU"/>
              </w:rPr>
              <w:t xml:space="preserve">апарат за испитивање </w:t>
            </w:r>
            <w:r>
              <w:rPr>
                <w:rFonts w:cs="Arial"/>
                <w:lang w:val="sr-Cyrl-RS"/>
              </w:rPr>
              <w:t>механичких карактеристика материјала</w:t>
            </w:r>
            <w:r w:rsidR="00E3501D">
              <w:rPr>
                <w:rFonts w:cs="Arial"/>
                <w:lang w:val="sr-Cyrl-RS"/>
              </w:rPr>
              <w:t>, са стручним налазом о извршеном прегледу и испитивању.</w:t>
            </w:r>
          </w:p>
          <w:p w:rsidR="00560D67" w:rsidRPr="00205C27" w:rsidRDefault="00560D67" w:rsidP="00E3501D">
            <w:pPr>
              <w:spacing w:before="0"/>
              <w:ind w:left="225"/>
              <w:jc w:val="left"/>
              <w:rPr>
                <w:rFonts w:cs="Arial"/>
                <w:lang w:val="ru-RU"/>
              </w:rPr>
            </w:pPr>
          </w:p>
          <w:p w:rsidR="00560D67" w:rsidRPr="00715D53" w:rsidRDefault="00560D67" w:rsidP="002961A8">
            <w:pPr>
              <w:autoSpaceDE w:val="0"/>
              <w:autoSpaceDN w:val="0"/>
              <w:adjustRightInd w:val="0"/>
              <w:spacing w:before="0"/>
              <w:rPr>
                <w:rFonts w:cs="Arial"/>
                <w:b/>
                <w:u w:val="single"/>
                <w:lang w:val="ru-RU"/>
              </w:rPr>
            </w:pPr>
            <w:r w:rsidRPr="00715D53">
              <w:rPr>
                <w:rFonts w:cs="Arial"/>
                <w:b/>
                <w:u w:val="single"/>
                <w:lang w:val="ru-RU"/>
              </w:rPr>
              <w:lastRenderedPageBreak/>
              <w:t xml:space="preserve">Доказ: </w:t>
            </w:r>
          </w:p>
          <w:p w:rsidR="00560D67" w:rsidRDefault="00560D67" w:rsidP="002961A8">
            <w:pPr>
              <w:spacing w:before="0"/>
              <w:rPr>
                <w:rFonts w:eastAsia="Calibri" w:cs="Arial"/>
                <w:lang w:val="sr-Latn-RS"/>
              </w:rPr>
            </w:pPr>
            <w:r w:rsidRPr="00715D53">
              <w:rPr>
                <w:rFonts w:eastAsia="Calibri" w:cs="Arial"/>
                <w:lang w:val="ru-RU"/>
              </w:rPr>
              <w:t>-Списак опреме оверен од стране понуђача</w:t>
            </w:r>
          </w:p>
          <w:p w:rsidR="00560D67" w:rsidRDefault="00560D67" w:rsidP="002961A8">
            <w:pPr>
              <w:spacing w:before="0"/>
              <w:rPr>
                <w:rFonts w:eastAsia="Calibri" w:cs="Arial"/>
                <w:lang w:val="ru-RU"/>
              </w:rPr>
            </w:pPr>
            <w:r>
              <w:rPr>
                <w:rFonts w:eastAsia="Calibri" w:cs="Arial"/>
                <w:lang w:val="ru-RU"/>
              </w:rPr>
              <w:t>-</w:t>
            </w:r>
            <w:r w:rsidRPr="00715D53">
              <w:rPr>
                <w:rFonts w:eastAsia="Calibri" w:cs="Arial"/>
                <w:lang w:val="ru-RU"/>
              </w:rPr>
              <w:t>Фотокопија важећег стручног налаза о извршеном прегледу и испитивању</w:t>
            </w:r>
            <w:r w:rsidR="006336CA">
              <w:rPr>
                <w:rFonts w:eastAsia="Calibri" w:cs="Arial"/>
                <w:lang w:val="sr-Latn-RS"/>
              </w:rPr>
              <w:t xml:space="preserve"> </w:t>
            </w:r>
            <w:r>
              <w:rPr>
                <w:rFonts w:eastAsia="Calibri" w:cs="Arial"/>
                <w:lang w:val="ru-RU"/>
              </w:rPr>
              <w:t>(еталонирању)</w:t>
            </w:r>
            <w:r w:rsidRPr="00715D53">
              <w:rPr>
                <w:rFonts w:eastAsia="Calibri" w:cs="Arial"/>
                <w:lang w:val="ru-RU"/>
              </w:rPr>
              <w:t xml:space="preserve"> </w:t>
            </w:r>
            <w:r>
              <w:rPr>
                <w:rFonts w:eastAsia="Calibri" w:cs="Arial"/>
                <w:lang w:val="ru-RU"/>
              </w:rPr>
              <w:t xml:space="preserve">мерне опреме за рад </w:t>
            </w:r>
            <w:r w:rsidRPr="00715D53">
              <w:rPr>
                <w:rFonts w:eastAsia="Calibri" w:cs="Arial"/>
                <w:lang w:val="ru-RU"/>
              </w:rPr>
              <w:t xml:space="preserve">, који издаје </w:t>
            </w:r>
            <w:r>
              <w:rPr>
                <w:rFonts w:eastAsia="Calibri" w:cs="Arial"/>
                <w:lang w:val="ru-RU"/>
              </w:rPr>
              <w:t>акредитована лабораторија или установа, која је акредитована од стране Акредитационог тела Србије</w:t>
            </w:r>
            <w:r w:rsidRPr="00715D53">
              <w:rPr>
                <w:rFonts w:eastAsia="Calibri" w:cs="Arial"/>
                <w:lang w:val="ru-RU"/>
              </w:rPr>
              <w:t>.</w:t>
            </w:r>
          </w:p>
          <w:p w:rsidR="00560D67" w:rsidRPr="00715D53" w:rsidRDefault="00560D67" w:rsidP="002961A8">
            <w:pPr>
              <w:spacing w:before="0"/>
              <w:rPr>
                <w:rFonts w:cs="Arial"/>
                <w:b/>
                <w:u w:val="single"/>
              </w:rPr>
            </w:pPr>
            <w:r w:rsidRPr="00715D53">
              <w:rPr>
                <w:rFonts w:cs="Arial"/>
                <w:b/>
                <w:u w:val="single"/>
              </w:rPr>
              <w:t>Напомена:</w:t>
            </w:r>
          </w:p>
          <w:p w:rsidR="00560D67" w:rsidRPr="00143CC3" w:rsidRDefault="00560D67" w:rsidP="00560D67">
            <w:pPr>
              <w:pStyle w:val="ListParagraph"/>
              <w:numPr>
                <w:ilvl w:val="0"/>
                <w:numId w:val="30"/>
              </w:numPr>
              <w:tabs>
                <w:tab w:val="left" w:pos="680"/>
              </w:tabs>
              <w:snapToGrid w:val="0"/>
              <w:spacing w:before="0" w:after="0"/>
              <w:rPr>
                <w:rFonts w:ascii="Arial" w:hAnsi="Arial" w:cs="Arial"/>
                <w:sz w:val="20"/>
                <w:szCs w:val="20"/>
                <w:lang w:val="ru-RU"/>
              </w:rPr>
            </w:pPr>
            <w:r w:rsidRPr="00143CC3">
              <w:rPr>
                <w:rFonts w:ascii="Arial" w:hAnsi="Arial" w:cs="Arial"/>
                <w:sz w:val="20"/>
                <w:szCs w:val="20"/>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560D67" w:rsidRPr="00715D53" w:rsidRDefault="00560D67" w:rsidP="00560D67">
            <w:pPr>
              <w:pStyle w:val="ListParagraph"/>
              <w:numPr>
                <w:ilvl w:val="0"/>
                <w:numId w:val="30"/>
              </w:numPr>
              <w:tabs>
                <w:tab w:val="left" w:pos="680"/>
              </w:tabs>
              <w:snapToGrid w:val="0"/>
              <w:spacing w:before="0" w:after="0"/>
              <w:rPr>
                <w:rFonts w:ascii="Arial" w:hAnsi="Arial" w:cs="Arial"/>
                <w:lang w:val="ru-RU"/>
              </w:rPr>
            </w:pPr>
            <w:r w:rsidRPr="00143CC3">
              <w:rPr>
                <w:rFonts w:ascii="Arial" w:hAnsi="Arial" w:cs="Arial"/>
                <w:sz w:val="20"/>
                <w:szCs w:val="20"/>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60D67" w:rsidRPr="00463865" w:rsidTr="002961A8">
        <w:trPr>
          <w:jc w:val="center"/>
        </w:trPr>
        <w:tc>
          <w:tcPr>
            <w:tcW w:w="729" w:type="dxa"/>
            <w:vAlign w:val="center"/>
          </w:tcPr>
          <w:p w:rsidR="00560D67" w:rsidRPr="00715D53" w:rsidRDefault="00560D67" w:rsidP="002961A8">
            <w:pPr>
              <w:spacing w:before="0"/>
              <w:jc w:val="center"/>
              <w:rPr>
                <w:rFonts w:cs="Arial"/>
                <w:lang w:val="sr-Cyrl-RS"/>
              </w:rPr>
            </w:pPr>
            <w:r>
              <w:rPr>
                <w:rFonts w:cs="Arial"/>
                <w:lang w:val="sr-Cyrl-RS"/>
              </w:rPr>
              <w:lastRenderedPageBreak/>
              <w:t>7.</w:t>
            </w:r>
          </w:p>
        </w:tc>
        <w:tc>
          <w:tcPr>
            <w:tcW w:w="8430" w:type="dxa"/>
          </w:tcPr>
          <w:p w:rsidR="00560D67" w:rsidRPr="00463865" w:rsidRDefault="00560D67" w:rsidP="002961A8">
            <w:pPr>
              <w:autoSpaceDE w:val="0"/>
              <w:autoSpaceDN w:val="0"/>
              <w:adjustRightInd w:val="0"/>
              <w:spacing w:before="0"/>
              <w:rPr>
                <w:rFonts w:cs="Arial"/>
                <w:b/>
                <w:u w:val="single"/>
                <w:lang w:val="ru-RU"/>
              </w:rPr>
            </w:pPr>
            <w:r w:rsidRPr="00463865">
              <w:rPr>
                <w:rFonts w:cs="Arial"/>
                <w:b/>
                <w:u w:val="single"/>
                <w:lang w:val="ru-RU"/>
              </w:rPr>
              <w:t>Услов:</w:t>
            </w:r>
          </w:p>
          <w:p w:rsidR="00560D67" w:rsidRPr="00463865" w:rsidRDefault="00560D67" w:rsidP="002961A8">
            <w:pPr>
              <w:autoSpaceDE w:val="0"/>
              <w:autoSpaceDN w:val="0"/>
              <w:adjustRightInd w:val="0"/>
              <w:spacing w:before="0"/>
              <w:rPr>
                <w:rFonts w:cs="Arial"/>
                <w:lang w:val="ru-RU"/>
              </w:rPr>
            </w:pPr>
            <w:r w:rsidRPr="00463865">
              <w:rPr>
                <w:rFonts w:cs="Arial"/>
                <w:lang w:val="ru-RU"/>
              </w:rPr>
              <w:t>Кадровски капацитет</w:t>
            </w:r>
          </w:p>
          <w:p w:rsidR="00560D67" w:rsidRPr="000166E7" w:rsidRDefault="00560D67" w:rsidP="002961A8">
            <w:pPr>
              <w:autoSpaceDE w:val="0"/>
              <w:autoSpaceDN w:val="0"/>
              <w:adjustRightInd w:val="0"/>
              <w:spacing w:before="0"/>
              <w:rPr>
                <w:rFonts w:cs="Arial"/>
                <w:lang w:val="sr-Cyrl-CS"/>
              </w:rPr>
            </w:pPr>
            <w:r w:rsidRPr="00074597">
              <w:rPr>
                <w:rFonts w:cs="Arial"/>
                <w:lang w:val="ru-RU"/>
              </w:rPr>
              <w:t xml:space="preserve">Понуђач располаже довољним кадровским капацитетом ако има најмање  </w:t>
            </w:r>
            <w:r>
              <w:rPr>
                <w:rFonts w:cs="Arial"/>
                <w:lang w:val="sr-Cyrl-CS"/>
              </w:rPr>
              <w:t>11</w:t>
            </w:r>
            <w:r w:rsidRPr="00074597">
              <w:rPr>
                <w:rFonts w:cs="Arial"/>
                <w:lang w:val="ru-RU"/>
              </w:rPr>
              <w:t xml:space="preserve"> запослених </w:t>
            </w:r>
            <w:r w:rsidRPr="000166E7">
              <w:rPr>
                <w:rFonts w:cs="Arial"/>
                <w:lang w:val="sr-Cyrl-CS"/>
              </w:rPr>
              <w:t>извршилаца:</w:t>
            </w:r>
          </w:p>
          <w:p w:rsidR="00560D67" w:rsidRPr="00902B47" w:rsidRDefault="00560D67" w:rsidP="002961A8">
            <w:pPr>
              <w:spacing w:before="0"/>
              <w:rPr>
                <w:rFonts w:cs="Arial"/>
                <w:lang w:val="sr-Cyrl-RS"/>
              </w:rPr>
            </w:pPr>
            <w:r w:rsidRPr="000166E7">
              <w:rPr>
                <w:rFonts w:cs="Arial"/>
                <w:lang w:val="sr-Cyrl-CS"/>
              </w:rPr>
              <w:t xml:space="preserve">-  </w:t>
            </w:r>
            <w:r w:rsidRPr="000166E7">
              <w:rPr>
                <w:rFonts w:cs="Arial"/>
              </w:rPr>
              <w:t xml:space="preserve">1 дипломирани инжењер технолошко-металурске </w:t>
            </w:r>
            <w:r w:rsidRPr="000166E7">
              <w:rPr>
                <w:rFonts w:cs="Arial"/>
                <w:lang w:val="sr-Latn-CS"/>
              </w:rPr>
              <w:t>струке</w:t>
            </w:r>
          </w:p>
          <w:p w:rsidR="00560D67" w:rsidRPr="00074597" w:rsidRDefault="00560D67" w:rsidP="00560D67">
            <w:pPr>
              <w:numPr>
                <w:ilvl w:val="0"/>
                <w:numId w:val="35"/>
              </w:numPr>
              <w:spacing w:before="0"/>
              <w:ind w:left="0"/>
              <w:jc w:val="left"/>
              <w:rPr>
                <w:rFonts w:cs="Arial"/>
                <w:lang w:val="ru-RU"/>
              </w:rPr>
            </w:pPr>
            <w:r>
              <w:rPr>
                <w:rFonts w:cs="Arial"/>
                <w:lang w:val="sr-Cyrl-CS"/>
              </w:rPr>
              <w:t>-  1</w:t>
            </w:r>
            <w:r w:rsidRPr="00074597">
              <w:rPr>
                <w:rFonts w:cs="Arial"/>
                <w:lang w:val="ru-RU"/>
              </w:rPr>
              <w:t xml:space="preserve"> моделара за израду и поправку модела</w:t>
            </w:r>
          </w:p>
          <w:p w:rsidR="00560D67" w:rsidRPr="00D03A4B" w:rsidRDefault="00560D67" w:rsidP="00560D67">
            <w:pPr>
              <w:numPr>
                <w:ilvl w:val="0"/>
                <w:numId w:val="35"/>
              </w:numPr>
              <w:spacing w:before="0"/>
              <w:ind w:left="0"/>
              <w:jc w:val="left"/>
              <w:rPr>
                <w:rFonts w:cs="Arial"/>
              </w:rPr>
            </w:pPr>
            <w:r>
              <w:rPr>
                <w:rFonts w:cs="Arial"/>
                <w:lang w:val="sr-Cyrl-CS"/>
              </w:rPr>
              <w:t xml:space="preserve">-  </w:t>
            </w:r>
            <w:r w:rsidRPr="00D03A4B">
              <w:rPr>
                <w:rFonts w:cs="Arial"/>
              </w:rPr>
              <w:t xml:space="preserve">5 </w:t>
            </w:r>
            <w:r>
              <w:rPr>
                <w:rFonts w:cs="Arial"/>
              </w:rPr>
              <w:t>ливац</w:t>
            </w:r>
            <w:r w:rsidRPr="00D03A4B">
              <w:rPr>
                <w:rFonts w:cs="Arial"/>
              </w:rPr>
              <w:t>а калупа</w:t>
            </w:r>
            <w:r>
              <w:rPr>
                <w:rFonts w:cs="Arial"/>
              </w:rPr>
              <w:t>ра</w:t>
            </w:r>
          </w:p>
          <w:p w:rsidR="00560D67" w:rsidRPr="00074597" w:rsidRDefault="00560D67" w:rsidP="00560D67">
            <w:pPr>
              <w:numPr>
                <w:ilvl w:val="0"/>
                <w:numId w:val="35"/>
              </w:numPr>
              <w:spacing w:before="0"/>
              <w:ind w:left="0"/>
              <w:jc w:val="left"/>
              <w:rPr>
                <w:rFonts w:cs="Arial"/>
                <w:lang w:val="ru-RU"/>
              </w:rPr>
            </w:pPr>
            <w:r>
              <w:rPr>
                <w:rFonts w:cs="Arial"/>
                <w:lang w:val="sr-Cyrl-CS"/>
              </w:rPr>
              <w:t xml:space="preserve">-  </w:t>
            </w:r>
            <w:r w:rsidRPr="00074597">
              <w:rPr>
                <w:rFonts w:cs="Arial"/>
                <w:lang w:val="ru-RU"/>
              </w:rPr>
              <w:t xml:space="preserve">3 радника бравара </w:t>
            </w:r>
            <w:r w:rsidRPr="00D03A4B">
              <w:rPr>
                <w:rFonts w:cs="Arial"/>
                <w:lang w:val="sr-Latn-CS"/>
              </w:rPr>
              <w:t>III</w:t>
            </w:r>
            <w:r w:rsidRPr="00074597">
              <w:rPr>
                <w:rFonts w:cs="Arial"/>
                <w:lang w:val="ru-RU"/>
              </w:rPr>
              <w:t xml:space="preserve"> ст</w:t>
            </w:r>
            <w:r>
              <w:rPr>
                <w:rFonts w:cs="Arial"/>
                <w:lang w:val="sr-Cyrl-CS"/>
              </w:rPr>
              <w:t>епен</w:t>
            </w:r>
            <w:r w:rsidRPr="00074597">
              <w:rPr>
                <w:rFonts w:cs="Arial"/>
                <w:lang w:val="ru-RU"/>
              </w:rPr>
              <w:t xml:space="preserve"> стручне спреме</w:t>
            </w:r>
          </w:p>
          <w:p w:rsidR="00560D67" w:rsidRPr="006E7A77" w:rsidRDefault="00560D67" w:rsidP="00560D67">
            <w:pPr>
              <w:numPr>
                <w:ilvl w:val="0"/>
                <w:numId w:val="35"/>
              </w:numPr>
              <w:spacing w:before="0"/>
              <w:ind w:left="0"/>
              <w:jc w:val="left"/>
              <w:rPr>
                <w:rFonts w:cs="Arial"/>
              </w:rPr>
            </w:pPr>
            <w:r>
              <w:rPr>
                <w:rFonts w:cs="Arial"/>
                <w:lang w:val="sr-Cyrl-CS"/>
              </w:rPr>
              <w:t xml:space="preserve">-  </w:t>
            </w:r>
            <w:r w:rsidRPr="00D03A4B">
              <w:rPr>
                <w:rFonts w:cs="Arial"/>
              </w:rPr>
              <w:t>1 заваривач за електр</w:t>
            </w:r>
            <w:r>
              <w:rPr>
                <w:rFonts w:cs="Arial"/>
              </w:rPr>
              <w:t>о лучно заваривање</w:t>
            </w:r>
          </w:p>
          <w:p w:rsidR="00560D67" w:rsidRPr="00463865" w:rsidRDefault="00560D67" w:rsidP="002961A8">
            <w:pPr>
              <w:spacing w:before="0"/>
              <w:rPr>
                <w:rFonts w:cs="Arial"/>
                <w:lang w:val="ru-RU"/>
              </w:rPr>
            </w:pPr>
            <w:r w:rsidRPr="00463865">
              <w:rPr>
                <w:rFonts w:cs="Arial"/>
                <w:lang w:val="ru-RU"/>
              </w:rPr>
              <w:t xml:space="preserve">односно </w:t>
            </w:r>
            <w:r w:rsidRPr="00463865">
              <w:rPr>
                <w:rFonts w:cs="Arial"/>
                <w:lang w:val="sr-Cyrl-CS"/>
              </w:rPr>
              <w:t>има радно ангажоване наведене извршиоце</w:t>
            </w:r>
            <w:r w:rsidRPr="00463865">
              <w:rPr>
                <w:rFonts w:cs="Arial"/>
                <w:lang w:val="ru-RU"/>
              </w:rPr>
              <w:t xml:space="preserve"> (по основу другог облика ангажовања ван радног односа, предвиђеног члановима 197-202. Закона о раду) </w:t>
            </w:r>
          </w:p>
          <w:p w:rsidR="00560D67" w:rsidRPr="00463865" w:rsidRDefault="00560D67" w:rsidP="002961A8">
            <w:pPr>
              <w:autoSpaceDE w:val="0"/>
              <w:autoSpaceDN w:val="0"/>
              <w:adjustRightInd w:val="0"/>
              <w:spacing w:before="0"/>
              <w:rPr>
                <w:rFonts w:cs="Arial"/>
                <w:b/>
                <w:u w:val="single"/>
                <w:lang w:val="ru-RU"/>
              </w:rPr>
            </w:pPr>
            <w:r w:rsidRPr="00463865">
              <w:rPr>
                <w:rFonts w:cs="Arial"/>
                <w:b/>
                <w:u w:val="single"/>
                <w:lang w:val="ru-RU"/>
              </w:rPr>
              <w:t xml:space="preserve">Доказ: </w:t>
            </w:r>
          </w:p>
          <w:p w:rsidR="00560D67" w:rsidRPr="00463865" w:rsidRDefault="00560D67" w:rsidP="00560D67">
            <w:pPr>
              <w:numPr>
                <w:ilvl w:val="0"/>
                <w:numId w:val="16"/>
              </w:numPr>
              <w:autoSpaceDE w:val="0"/>
              <w:autoSpaceDN w:val="0"/>
              <w:adjustRightInd w:val="0"/>
              <w:spacing w:before="0"/>
              <w:rPr>
                <w:rFonts w:cs="Arial"/>
                <w:lang w:val="ru-RU"/>
              </w:rPr>
            </w:pPr>
            <w:r w:rsidRPr="00463865">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463865">
              <w:rPr>
                <w:rFonts w:eastAsia="Calibri" w:cs="Arial"/>
                <w:lang w:val="ru-RU"/>
              </w:rPr>
              <w:t>за лица у радном односу</w:t>
            </w:r>
          </w:p>
          <w:p w:rsidR="00560D67" w:rsidRPr="00463865" w:rsidRDefault="00560D67" w:rsidP="00560D67">
            <w:pPr>
              <w:pStyle w:val="ListParagraph"/>
              <w:numPr>
                <w:ilvl w:val="0"/>
                <w:numId w:val="16"/>
              </w:numPr>
              <w:tabs>
                <w:tab w:val="left" w:pos="122"/>
                <w:tab w:val="left" w:pos="287"/>
              </w:tabs>
              <w:spacing w:before="0" w:after="0" w:line="240" w:lineRule="auto"/>
              <w:rPr>
                <w:rFonts w:ascii="Arial" w:hAnsi="Arial" w:cs="Arial"/>
                <w:b/>
                <w:lang w:val="sr-Latn-CS"/>
              </w:rPr>
            </w:pPr>
            <w:r w:rsidRPr="00463865">
              <w:rPr>
                <w:rFonts w:ascii="Arial" w:hAnsi="Arial" w:cs="Arial"/>
                <w:lang w:val="sr-Latn-CS"/>
              </w:rPr>
              <w:t xml:space="preserve">Фотокопија </w:t>
            </w:r>
            <w:r w:rsidRPr="00463865">
              <w:rPr>
                <w:rFonts w:ascii="Arial" w:hAnsi="Arial" w:cs="Arial"/>
                <w:lang w:val="sr-Cyrl-CS"/>
              </w:rPr>
              <w:t xml:space="preserve">важећег </w:t>
            </w:r>
            <w:r w:rsidRPr="00463865">
              <w:rPr>
                <w:rFonts w:ascii="Arial" w:hAnsi="Arial" w:cs="Arial"/>
                <w:lang w:val="sr-Latn-CS"/>
              </w:rPr>
              <w:t>уговора о ангажовању (за лица ангажована ван радног односа)</w:t>
            </w:r>
          </w:p>
          <w:p w:rsidR="00560D67" w:rsidRPr="00BF5716" w:rsidRDefault="00560D67" w:rsidP="00560D67">
            <w:pPr>
              <w:numPr>
                <w:ilvl w:val="0"/>
                <w:numId w:val="16"/>
              </w:numPr>
              <w:autoSpaceDE w:val="0"/>
              <w:autoSpaceDN w:val="0"/>
              <w:adjustRightInd w:val="0"/>
              <w:spacing w:before="0"/>
              <w:rPr>
                <w:rFonts w:cs="Arial"/>
                <w:lang w:val="ru-RU"/>
              </w:rPr>
            </w:pPr>
            <w:r w:rsidRPr="00463865">
              <w:rPr>
                <w:rFonts w:cs="Arial"/>
                <w:lang w:val="sr-Cyrl-CS"/>
              </w:rPr>
              <w:t>Фотокопија дипломе</w:t>
            </w:r>
            <w:r>
              <w:rPr>
                <w:rFonts w:cs="Arial"/>
                <w:lang w:val="sr-Cyrl-CS"/>
              </w:rPr>
              <w:t xml:space="preserve"> или уверења</w:t>
            </w:r>
            <w:r w:rsidRPr="00463865">
              <w:rPr>
                <w:rFonts w:cs="Arial"/>
                <w:lang w:val="sr-Cyrl-CS"/>
              </w:rPr>
              <w:t xml:space="preserve"> о стеченој стручној спреми</w:t>
            </w:r>
            <w:r>
              <w:rPr>
                <w:rFonts w:cs="Arial"/>
                <w:lang w:val="sr-Cyrl-CS"/>
              </w:rPr>
              <w:t xml:space="preserve"> </w:t>
            </w:r>
          </w:p>
          <w:p w:rsidR="00560D67" w:rsidRPr="00463865" w:rsidRDefault="00560D67" w:rsidP="00560D67">
            <w:pPr>
              <w:numPr>
                <w:ilvl w:val="0"/>
                <w:numId w:val="16"/>
              </w:numPr>
              <w:autoSpaceDE w:val="0"/>
              <w:autoSpaceDN w:val="0"/>
              <w:adjustRightInd w:val="0"/>
              <w:spacing w:before="0"/>
              <w:rPr>
                <w:rFonts w:cs="Arial"/>
                <w:lang w:val="ru-RU"/>
              </w:rPr>
            </w:pPr>
            <w:r>
              <w:rPr>
                <w:rFonts w:cs="Arial"/>
                <w:lang w:val="sr-Cyrl-CS"/>
              </w:rPr>
              <w:t>Фотокопија важећих атеста за заваривање за наведени број заваривача по врсти поступка</w:t>
            </w:r>
          </w:p>
          <w:p w:rsidR="00560D67" w:rsidRPr="00463865" w:rsidRDefault="00560D67" w:rsidP="002961A8">
            <w:pPr>
              <w:spacing w:before="0"/>
              <w:rPr>
                <w:rFonts w:cs="Arial"/>
                <w:b/>
                <w:u w:val="single"/>
              </w:rPr>
            </w:pPr>
            <w:r w:rsidRPr="00463865">
              <w:rPr>
                <w:rFonts w:cs="Arial"/>
                <w:b/>
                <w:u w:val="single"/>
              </w:rPr>
              <w:t>Напомена:</w:t>
            </w:r>
          </w:p>
          <w:p w:rsidR="00560D67" w:rsidRPr="00143CC3" w:rsidRDefault="00560D67" w:rsidP="00560D67">
            <w:pPr>
              <w:pStyle w:val="ListParagraph"/>
              <w:numPr>
                <w:ilvl w:val="0"/>
                <w:numId w:val="30"/>
              </w:numPr>
              <w:tabs>
                <w:tab w:val="left" w:pos="680"/>
              </w:tabs>
              <w:snapToGrid w:val="0"/>
              <w:spacing w:before="0" w:after="0"/>
              <w:rPr>
                <w:rFonts w:ascii="Arial" w:hAnsi="Arial" w:cs="Arial"/>
                <w:sz w:val="20"/>
                <w:szCs w:val="20"/>
                <w:lang w:val="ru-RU"/>
              </w:rPr>
            </w:pPr>
            <w:r w:rsidRPr="00143CC3">
              <w:rPr>
                <w:rFonts w:ascii="Arial" w:hAnsi="Arial" w:cs="Arial"/>
                <w:sz w:val="20"/>
                <w:szCs w:val="20"/>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достави,а уколико више њих заједно испуњавају услов - овај доказ доставити за те чланове.</w:t>
            </w:r>
          </w:p>
          <w:p w:rsidR="00560D67" w:rsidRPr="00463865" w:rsidRDefault="00560D67" w:rsidP="00560D67">
            <w:pPr>
              <w:pStyle w:val="ListParagraph"/>
              <w:numPr>
                <w:ilvl w:val="0"/>
                <w:numId w:val="30"/>
              </w:numPr>
              <w:tabs>
                <w:tab w:val="left" w:pos="680"/>
              </w:tabs>
              <w:snapToGrid w:val="0"/>
              <w:spacing w:before="0" w:after="0"/>
              <w:rPr>
                <w:rFonts w:ascii="Arial" w:hAnsi="Arial" w:cs="Arial"/>
                <w:color w:val="00B0F0"/>
                <w:lang w:val="ru-RU"/>
              </w:rPr>
            </w:pPr>
            <w:r w:rsidRPr="00143CC3">
              <w:rPr>
                <w:rFonts w:ascii="Arial" w:hAnsi="Arial" w:cs="Arial"/>
                <w:sz w:val="20"/>
                <w:szCs w:val="20"/>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60D67" w:rsidRDefault="00560D67" w:rsidP="00463865">
      <w:pPr>
        <w:spacing w:before="0"/>
        <w:rPr>
          <w:rFonts w:cs="Arial"/>
          <w:lang w:val="ru-RU" w:eastAsia="zh-CN"/>
        </w:rPr>
      </w:pPr>
    </w:p>
    <w:p w:rsidR="00560D67" w:rsidRDefault="00560D67" w:rsidP="00463865">
      <w:pPr>
        <w:spacing w:before="0"/>
        <w:rPr>
          <w:rFonts w:cs="Arial"/>
          <w:lang w:val="ru-RU" w:eastAsia="zh-CN"/>
        </w:rPr>
      </w:pPr>
    </w:p>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305587">
        <w:rPr>
          <w:rFonts w:cs="Arial"/>
          <w:lang w:val="sr-Cyrl-RS"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143CC3"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w:t>
      </w:r>
    </w:p>
    <w:p w:rsidR="00463865" w:rsidRPr="00073F14" w:rsidRDefault="00463865" w:rsidP="00463865">
      <w:pPr>
        <w:spacing w:before="0"/>
        <w:rPr>
          <w:rFonts w:cs="Arial"/>
          <w:lang w:val="ru-RU" w:eastAsia="zh-CN"/>
        </w:rPr>
      </w:pPr>
      <w:r w:rsidRPr="00073F14">
        <w:rPr>
          <w:rFonts w:cs="Arial"/>
          <w:lang w:val="ru-RU" w:eastAsia="zh-CN"/>
        </w:rPr>
        <w:lastRenderedPageBreak/>
        <w:t xml:space="preserve">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1654FD"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Default="00621752" w:rsidP="00621752">
      <w:pPr>
        <w:pStyle w:val="KDKomentar"/>
        <w:spacing w:before="0"/>
        <w:rPr>
          <w:rFonts w:cs="Arial"/>
          <w:b/>
          <w:i w:val="0"/>
          <w:color w:val="auto"/>
          <w:sz w:val="22"/>
          <w:szCs w:val="22"/>
          <w:lang w:val="sr-Latn-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7F114F" w:rsidRPr="007F114F" w:rsidRDefault="007F114F" w:rsidP="00621752">
      <w:pPr>
        <w:pStyle w:val="KDKomentar"/>
        <w:spacing w:before="0"/>
        <w:rPr>
          <w:rFonts w:cs="Arial"/>
          <w:b/>
          <w:i w:val="0"/>
          <w:color w:val="auto"/>
          <w:sz w:val="22"/>
          <w:szCs w:val="22"/>
          <w:lang w:val="sr-Latn-RS"/>
        </w:rPr>
      </w:pPr>
    </w:p>
    <w:p w:rsidR="00E45DC8" w:rsidRPr="005726D2" w:rsidRDefault="007F114F"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lastRenderedPageBreak/>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490731"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w:t>
      </w:r>
    </w:p>
    <w:p w:rsidR="00490731" w:rsidRDefault="00490731" w:rsidP="008A1126">
      <w:pPr>
        <w:spacing w:before="0"/>
        <w:rPr>
          <w:rFonts w:eastAsia="Calibri" w:cs="Arial"/>
          <w:lang w:val="sr-Latn-RS"/>
        </w:rPr>
      </w:pPr>
    </w:p>
    <w:p w:rsidR="00490731" w:rsidRDefault="00490731" w:rsidP="008A1126">
      <w:pPr>
        <w:spacing w:before="0"/>
        <w:rPr>
          <w:rFonts w:eastAsia="Calibri" w:cs="Arial"/>
          <w:lang w:val="sr-Latn-RS"/>
        </w:rPr>
      </w:pPr>
    </w:p>
    <w:p w:rsidR="008A1126" w:rsidRPr="008A1126" w:rsidRDefault="008A1126" w:rsidP="008A1126">
      <w:pPr>
        <w:spacing w:before="0"/>
        <w:rPr>
          <w:rFonts w:eastAsia="Calibri" w:cs="Arial"/>
          <w:lang w:val="sr-Latn-RS"/>
        </w:rPr>
      </w:pPr>
      <w:r w:rsidRPr="008A1126">
        <w:rPr>
          <w:rFonts w:eastAsia="Calibri" w:cs="Arial"/>
          <w:lang w:val="sr-Latn-RS"/>
        </w:rPr>
        <w:t xml:space="preserve">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6646FA">
      <w:pPr>
        <w:pStyle w:val="KDPodnaslov2"/>
        <w:numPr>
          <w:ilvl w:val="1"/>
          <w:numId w:val="23"/>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6646FA">
      <w:pPr>
        <w:pStyle w:val="KDPodnaslov2"/>
        <w:numPr>
          <w:ilvl w:val="1"/>
          <w:numId w:val="23"/>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w:t>
      </w:r>
      <w:r w:rsidRPr="002E0F39">
        <w:rPr>
          <w:rFonts w:cs="Arial"/>
          <w:lang w:val="ru-RU"/>
        </w:rPr>
        <w:lastRenderedPageBreak/>
        <w:t xml:space="preserve">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Default="008D2B23" w:rsidP="00255584">
      <w:pPr>
        <w:pStyle w:val="KDKomentar"/>
        <w:spacing w:before="0"/>
        <w:rPr>
          <w:rFonts w:cs="Arial"/>
          <w:i w:val="0"/>
          <w:color w:val="auto"/>
          <w:sz w:val="22"/>
          <w:szCs w:val="22"/>
          <w:lang w:val="sr-Latn-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560D67" w:rsidRPr="00560D67">
        <w:rPr>
          <w:rFonts w:cs="Arial"/>
          <w:i w:val="0"/>
          <w:color w:val="auto"/>
          <w:sz w:val="22"/>
          <w:szCs w:val="22"/>
        </w:rPr>
        <w:t>Ливачки делови одшљакивача и роста за ремонт  - ТЕНТ А 3000/0210/2018 (1786/2018)</w:t>
      </w:r>
      <w:r w:rsidR="00D54133" w:rsidRPr="00D54133">
        <w:rPr>
          <w:rFonts w:cs="Arial"/>
          <w:i w:val="0"/>
          <w:color w:val="auto"/>
          <w:sz w:val="22"/>
          <w:szCs w:val="22"/>
        </w:rPr>
        <w:t xml:space="preserve"> </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90731" w:rsidRPr="00490731" w:rsidRDefault="00490731" w:rsidP="00255584">
      <w:pPr>
        <w:pStyle w:val="KDKomentar"/>
        <w:spacing w:before="0"/>
        <w:rPr>
          <w:rFonts w:cs="Arial"/>
          <w:i w:val="0"/>
          <w:color w:val="auto"/>
          <w:sz w:val="22"/>
          <w:szCs w:val="22"/>
          <w:lang w:val="sr-Latn-RS"/>
        </w:rPr>
      </w:pPr>
    </w:p>
    <w:p w:rsidR="008D2B23" w:rsidRDefault="008D2B23" w:rsidP="008D2B23">
      <w:pPr>
        <w:pStyle w:val="KDParagraf"/>
        <w:spacing w:before="0"/>
        <w:rPr>
          <w:rFonts w:cs="Arial"/>
          <w:lang w:val="sr-Latn-RS"/>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C24C36" w:rsidRDefault="00C24C36" w:rsidP="008D2B23">
      <w:pPr>
        <w:pStyle w:val="KDParagraf"/>
        <w:spacing w:before="0"/>
        <w:rPr>
          <w:rFonts w:cs="Arial"/>
          <w:lang w:val="sr-Latn-RS"/>
        </w:rPr>
      </w:pPr>
    </w:p>
    <w:p w:rsidR="00C24C36" w:rsidRPr="00C24C36" w:rsidRDefault="00C24C36" w:rsidP="008D2B23">
      <w:pPr>
        <w:pStyle w:val="KDParagraf"/>
        <w:spacing w:before="0"/>
        <w:rPr>
          <w:rFonts w:cs="Arial"/>
          <w:lang w:val="sr-Latn-RS"/>
        </w:rPr>
      </w:pP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6646FA">
      <w:pPr>
        <w:pStyle w:val="KDPodnaslov2"/>
        <w:numPr>
          <w:ilvl w:val="1"/>
          <w:numId w:val="23"/>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lastRenderedPageBreak/>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4F760D" w:rsidRPr="00DC2EC4" w:rsidRDefault="002D68FB" w:rsidP="00DC2EC4">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DC2EC4" w:rsidRDefault="009B3371" w:rsidP="00EC7095">
      <w:pPr>
        <w:pStyle w:val="KDNabrajanje"/>
        <w:spacing w:before="0"/>
      </w:pPr>
      <w:r w:rsidRPr="00F10346">
        <w:t>Овлашћење за потписника (ако не потписује заступник)</w:t>
      </w:r>
    </w:p>
    <w:p w:rsidR="00DC2EC4" w:rsidRPr="00DF73C6" w:rsidRDefault="00531E57" w:rsidP="00531E57">
      <w:pPr>
        <w:pStyle w:val="KDNabrajanje"/>
      </w:pPr>
      <w:r w:rsidRPr="00531E57">
        <w:t>Спо</w:t>
      </w:r>
      <w:r w:rsidR="00FE650A">
        <w:t xml:space="preserve">разум о </w:t>
      </w:r>
      <w:r w:rsidR="00FE650A">
        <w:rPr>
          <w:lang w:val="sr-Cyrl-RS"/>
        </w:rPr>
        <w:t>заједничком извршењу</w:t>
      </w:r>
      <w:r w:rsidRPr="00531E57">
        <w:t xml:space="preserve"> </w:t>
      </w:r>
      <w:r>
        <w:rPr>
          <w:lang w:val="sr-Cyrl-RS"/>
        </w:rPr>
        <w:t>(</w:t>
      </w:r>
      <w:r w:rsidRPr="00531E57">
        <w:t>уколико понуду подноси група понуђача</w:t>
      </w:r>
      <w:r>
        <w:rPr>
          <w:lang w:val="sr-Cyrl-RS"/>
        </w:rPr>
        <w:t>)</w:t>
      </w:r>
      <w:r w:rsidRPr="00531E57">
        <w:t>.</w:t>
      </w:r>
    </w:p>
    <w:p w:rsidR="00DF73C6" w:rsidRPr="00FE650A" w:rsidRDefault="00DF73C6" w:rsidP="00897199">
      <w:pPr>
        <w:pStyle w:val="KDNabrajanje"/>
        <w:numPr>
          <w:ilvl w:val="0"/>
          <w:numId w:val="0"/>
        </w:numPr>
        <w:ind w:left="568" w:hanging="284"/>
      </w:pPr>
    </w:p>
    <w:p w:rsidR="00FE650A" w:rsidRPr="00531E57" w:rsidRDefault="00FE650A" w:rsidP="00FE650A">
      <w:pPr>
        <w:pStyle w:val="KDNabrajanje"/>
        <w:numPr>
          <w:ilvl w:val="0"/>
          <w:numId w:val="0"/>
        </w:numPr>
        <w:ind w:left="568"/>
      </w:pP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6646FA">
      <w:pPr>
        <w:pStyle w:val="KDPodnaslov2"/>
        <w:numPr>
          <w:ilvl w:val="1"/>
          <w:numId w:val="23"/>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3" w:name="_Toc441651582"/>
      <w:bookmarkStart w:id="214" w:name="_Toc442559893"/>
      <w:r w:rsidRPr="00F10346">
        <w:rPr>
          <w:rFonts w:cs="Arial"/>
        </w:rPr>
        <w:lastRenderedPageBreak/>
        <w:t>Измена, допуна и опозив понуде</w:t>
      </w:r>
      <w:bookmarkEnd w:id="213"/>
      <w:bookmarkEnd w:id="214"/>
    </w:p>
    <w:p w:rsidR="007F1666" w:rsidRPr="004561C1" w:rsidRDefault="008D2B23" w:rsidP="007F1666">
      <w:pPr>
        <w:jc w:val="center"/>
        <w:rPr>
          <w:rFonts w:eastAsia="Arial Unicode MS" w:cs="Arial"/>
          <w:b/>
          <w:kern w:val="2"/>
          <w:lang w:val="sr-Cyrl-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4561C1">
        <w:rPr>
          <w:lang w:val="sr-Cyrl-RS"/>
        </w:rPr>
        <w:t xml:space="preserve"> </w:t>
      </w:r>
      <w:r w:rsidR="006B5E18" w:rsidRPr="006B5E18">
        <w:rPr>
          <w:lang w:val="sr-Cyrl-RS"/>
        </w:rPr>
        <w:t>Ливачки делови одшљакивача и роста за ремонт  - ТЕНТ А</w:t>
      </w:r>
    </w:p>
    <w:p w:rsidR="00E547ED" w:rsidRPr="00F10346" w:rsidRDefault="008D2B23" w:rsidP="008D2B23">
      <w:pPr>
        <w:pStyle w:val="KDParagraf"/>
        <w:spacing w:before="0"/>
        <w:rPr>
          <w:rFonts w:cs="Arial"/>
          <w:lang w:val="ru-RU"/>
        </w:rPr>
      </w:pPr>
      <w:r w:rsidRPr="00F10346">
        <w:rPr>
          <w:rFonts w:cs="Arial"/>
          <w:lang w:val="ru-RU"/>
        </w:rPr>
        <w:t xml:space="preserve"> - Јавна набавка број </w:t>
      </w:r>
      <w:r w:rsidR="00560D67" w:rsidRPr="00560D67">
        <w:rPr>
          <w:rFonts w:cs="Arial"/>
          <w:lang w:val="ru-RU"/>
        </w:rPr>
        <w:t>3000/0210/2018 (1786/2018)</w:t>
      </w:r>
      <w:r w:rsidR="00D54133" w:rsidRPr="00AF46DF">
        <w:rPr>
          <w:rFonts w:cs="Arial"/>
          <w:lang w:val="sr-Latn-RS"/>
        </w:rPr>
        <w:t xml:space="preserve"> </w:t>
      </w:r>
      <w:r w:rsidRPr="00F10346">
        <w:rPr>
          <w:rFonts w:cs="Arial"/>
          <w:lang w:val="ru-RU"/>
        </w:rPr>
        <w:t xml:space="preserve"> – НЕ ОТВАРАТИ“.</w:t>
      </w:r>
    </w:p>
    <w:p w:rsidR="00E547ED" w:rsidRDefault="008D2B23" w:rsidP="008D2B23">
      <w:pPr>
        <w:pStyle w:val="KDParagraf"/>
        <w:spacing w:before="0"/>
        <w:rPr>
          <w:rFonts w:cs="Arial"/>
          <w:lang w:val="ru-RU"/>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97199" w:rsidRPr="00E547ED" w:rsidRDefault="00897199" w:rsidP="008D2B23">
      <w:pPr>
        <w:pStyle w:val="KDParagraf"/>
        <w:spacing w:before="0"/>
        <w:rPr>
          <w:rFonts w:cs="Arial"/>
          <w:lang w:val="sr-Cyrl-RS"/>
        </w:rPr>
      </w:pP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B5E18" w:rsidRPr="006B5E18">
        <w:rPr>
          <w:rFonts w:cs="Arial"/>
          <w:lang w:val="ru-RU"/>
        </w:rPr>
        <w:t>Ливачки делови одшљакивача и роста за ремонт  - ТЕНТ А</w:t>
      </w:r>
      <w:r w:rsidRPr="002E0F39">
        <w:rPr>
          <w:rFonts w:cs="Arial"/>
          <w:lang w:val="ru-RU"/>
        </w:rPr>
        <w:t xml:space="preserve"> - Јавна набавка број </w:t>
      </w:r>
      <w:r w:rsidR="00560D67" w:rsidRPr="00560D67">
        <w:rPr>
          <w:rFonts w:cs="Arial"/>
          <w:lang w:val="ru-RU"/>
        </w:rPr>
        <w:t>3000/0210/2018 (1786/2018)</w:t>
      </w:r>
      <w:r w:rsidR="00D54133" w:rsidRPr="00AF46DF">
        <w:rPr>
          <w:rFonts w:cs="Arial"/>
          <w:lang w:val="sr-Latn-RS"/>
        </w:rPr>
        <w:t xml:space="preserve"> </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6646FA">
      <w:pPr>
        <w:pStyle w:val="KDPodnaslov2"/>
        <w:numPr>
          <w:ilvl w:val="1"/>
          <w:numId w:val="23"/>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6646FA">
      <w:pPr>
        <w:pStyle w:val="KDPodnaslov2"/>
        <w:numPr>
          <w:ilvl w:val="1"/>
          <w:numId w:val="23"/>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w:t>
      </w:r>
      <w:r w:rsidRPr="00073F14">
        <w:rPr>
          <w:rFonts w:cs="Arial"/>
          <w:lang w:val="ru-RU"/>
        </w:rPr>
        <w:lastRenderedPageBreak/>
        <w:t>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6646FA">
      <w:pPr>
        <w:pStyle w:val="KDPodnaslov2"/>
        <w:numPr>
          <w:ilvl w:val="1"/>
          <w:numId w:val="23"/>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6646FA">
      <w:pPr>
        <w:pStyle w:val="KDPodnaslov2"/>
        <w:numPr>
          <w:ilvl w:val="1"/>
          <w:numId w:val="23"/>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6646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6646FA">
      <w:pPr>
        <w:pStyle w:val="Heading10"/>
        <w:numPr>
          <w:ilvl w:val="1"/>
          <w:numId w:val="23"/>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305587">
        <w:rPr>
          <w:rFonts w:ascii="Arial" w:hAnsi="Arial" w:cs="Arial"/>
          <w:lang w:val="ru-RU"/>
        </w:rPr>
        <w:t>75</w:t>
      </w:r>
      <w:r w:rsidR="00E2135C">
        <w:rPr>
          <w:rFonts w:ascii="Arial" w:hAnsi="Arial" w:cs="Arial"/>
          <w:lang w:val="ru-RU"/>
        </w:rPr>
        <w:t xml:space="preserve"> </w:t>
      </w:r>
      <w:r w:rsidRPr="00190272">
        <w:rPr>
          <w:rFonts w:ascii="Arial" w:hAnsi="Arial" w:cs="Arial"/>
          <w:lang w:val="ru-RU"/>
        </w:rPr>
        <w:t xml:space="preserve"> дана од дана ступања Уговора на снагу.</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6646FA">
      <w:pPr>
        <w:pStyle w:val="Heading10"/>
        <w:numPr>
          <w:ilvl w:val="1"/>
          <w:numId w:val="23"/>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00143CC3">
        <w:rPr>
          <w:rFonts w:cs="Arial"/>
          <w:lang w:val="ru-RU" w:eastAsia="zh-CN"/>
        </w:rPr>
        <w:t xml:space="preserve"> од дана када је извршен квалитативни пријем</w:t>
      </w:r>
      <w:r w:rsidRPr="002E0F39">
        <w:rPr>
          <w:rFonts w:cs="Arial"/>
          <w:lang w:val="ru-RU" w:eastAsia="zh-CN"/>
        </w:rPr>
        <w:t xml:space="preserve">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lastRenderedPageBreak/>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Плаћање добара који су предмет ове јавне набавке наручилац ће и</w:t>
      </w:r>
      <w:r w:rsidR="00A80059">
        <w:rPr>
          <w:rFonts w:eastAsia="Calibri" w:cs="Arial"/>
          <w:lang w:val="ru-RU"/>
        </w:rPr>
        <w:t>звршити на текући рачун изабраног понуђача</w:t>
      </w:r>
      <w:r w:rsidRPr="005726D2">
        <w:rPr>
          <w:rFonts w:eastAsia="Calibri" w:cs="Arial"/>
          <w:lang w:val="ru-RU"/>
        </w:rPr>
        <w:t xml:space="preserve">,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w:t>
      </w:r>
      <w:r w:rsidR="00A80059">
        <w:rPr>
          <w:rFonts w:eastAsia="Calibri" w:cs="Arial"/>
          <w:lang w:val="ru-RU"/>
        </w:rPr>
        <w:t>не овлашћених представника 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823E53">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A80059" w:rsidP="00B137B3">
      <w:pPr>
        <w:autoSpaceDE w:val="0"/>
        <w:autoSpaceDN w:val="0"/>
        <w:adjustRightInd w:val="0"/>
        <w:spacing w:before="0"/>
        <w:ind w:right="-426"/>
        <w:rPr>
          <w:rFonts w:eastAsia="Calibri" w:cs="Arial"/>
          <w:lang w:val="ru-RU"/>
        </w:rPr>
      </w:pPr>
      <w:r>
        <w:rPr>
          <w:rFonts w:eastAsia="Calibri" w:cs="Arial"/>
          <w:lang w:val="ru-RU"/>
        </w:rPr>
        <w:t>Изабрани понуђач</w:t>
      </w:r>
      <w:r w:rsidR="00454024">
        <w:rPr>
          <w:rFonts w:eastAsia="Calibri" w:cs="Arial"/>
          <w:lang w:val="sr-Cyrl-RS"/>
        </w:rPr>
        <w:t xml:space="preserve">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A80059">
        <w:rPr>
          <w:bCs/>
          <w:lang w:val="ru-RU"/>
        </w:rPr>
        <w:t>изабр</w:t>
      </w:r>
      <w:r w:rsidR="00FA0325">
        <w:rPr>
          <w:bCs/>
          <w:lang w:val="ru-RU"/>
        </w:rPr>
        <w:t xml:space="preserve">аном </w:t>
      </w:r>
      <w:r w:rsidR="00A80059">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6646FA">
      <w:pPr>
        <w:pStyle w:val="KDPodnaslov2"/>
        <w:numPr>
          <w:ilvl w:val="1"/>
          <w:numId w:val="25"/>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6646FA">
      <w:pPr>
        <w:pStyle w:val="KDPodnaslov2"/>
        <w:numPr>
          <w:ilvl w:val="1"/>
          <w:numId w:val="25"/>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364EB0">
        <w:rPr>
          <w:rFonts w:cs="Arial"/>
          <w:lang w:val="ru-RU"/>
        </w:rPr>
        <w:lastRenderedPageBreak/>
        <w:t xml:space="preserve">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6646FA">
      <w:pPr>
        <w:numPr>
          <w:ilvl w:val="0"/>
          <w:numId w:val="2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Default="005D18A0" w:rsidP="005D18A0">
      <w:pPr>
        <w:spacing w:before="0"/>
        <w:contextualSpacing/>
        <w:rPr>
          <w:rFonts w:eastAsia="Calibri" w:cs="Arial"/>
          <w:b/>
          <w:u w:val="single"/>
          <w:lang w:val="ru-RU"/>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3217B0" w:rsidRPr="003217B0" w:rsidRDefault="003217B0" w:rsidP="003217B0">
      <w:pPr>
        <w:tabs>
          <w:tab w:val="left" w:pos="567"/>
          <w:tab w:val="left" w:pos="851"/>
        </w:tabs>
        <w:spacing w:before="0"/>
        <w:outlineLvl w:val="2"/>
        <w:rPr>
          <w:rFonts w:cs="Arial"/>
          <w:b/>
          <w:lang w:val="ru-RU"/>
        </w:rPr>
      </w:pPr>
      <w:r w:rsidRPr="003217B0">
        <w:rPr>
          <w:rFonts w:cs="Arial"/>
          <w:b/>
          <w:lang w:val="ru-RU"/>
        </w:rPr>
        <w:t>Банкарска гаранција за добро извршење посла</w:t>
      </w:r>
    </w:p>
    <w:p w:rsidR="003217B0" w:rsidRPr="003217B0" w:rsidRDefault="003217B0" w:rsidP="003217B0">
      <w:pPr>
        <w:spacing w:before="0"/>
        <w:rPr>
          <w:rFonts w:cs="Arial"/>
          <w:lang w:val="ru-RU"/>
        </w:rPr>
      </w:pPr>
      <w:r w:rsidRPr="003217B0">
        <w:rPr>
          <w:rFonts w:cs="Arial"/>
          <w:lang w:val="ru-RU"/>
        </w:rPr>
        <w:t>Изабрани понуђач је дужан да уз потписан Уговор, као средство финансијског обезбеђења за добро извршење посла преда Наручиоцу банкарску гаранцију за добро извршење посла.</w:t>
      </w:r>
    </w:p>
    <w:p w:rsidR="003217B0" w:rsidRPr="003217B0" w:rsidRDefault="003217B0" w:rsidP="003217B0">
      <w:pPr>
        <w:spacing w:before="0"/>
        <w:rPr>
          <w:rFonts w:cs="Arial"/>
          <w:lang w:val="ru-RU"/>
        </w:rPr>
      </w:pPr>
      <w:r w:rsidRPr="003217B0">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217B0" w:rsidRPr="003217B0" w:rsidRDefault="003217B0" w:rsidP="003217B0">
      <w:pPr>
        <w:spacing w:before="0"/>
        <w:rPr>
          <w:rFonts w:cs="Arial"/>
          <w:lang w:val="ru-RU"/>
        </w:rPr>
      </w:pPr>
      <w:r w:rsidRPr="003217B0">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3217B0" w:rsidRPr="003217B0" w:rsidRDefault="003217B0" w:rsidP="003217B0">
      <w:pPr>
        <w:spacing w:before="0"/>
        <w:rPr>
          <w:rFonts w:cs="Arial"/>
          <w:lang w:val="ru-RU"/>
        </w:rPr>
      </w:pPr>
      <w:r w:rsidRPr="003217B0">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217B0" w:rsidRPr="003217B0" w:rsidRDefault="003217B0" w:rsidP="003217B0">
      <w:pPr>
        <w:spacing w:before="0"/>
        <w:rPr>
          <w:rFonts w:cs="Arial"/>
          <w:lang w:val="ru-RU"/>
        </w:rPr>
      </w:pPr>
      <w:r w:rsidRPr="003217B0">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217B0" w:rsidRPr="003217B0" w:rsidRDefault="003217B0" w:rsidP="003217B0">
      <w:pPr>
        <w:spacing w:before="0"/>
        <w:rPr>
          <w:rFonts w:cs="Arial"/>
          <w:lang w:val="ru-RU"/>
        </w:rPr>
      </w:pPr>
      <w:r w:rsidRPr="003217B0">
        <w:rPr>
          <w:rFonts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217B0" w:rsidRPr="003217B0" w:rsidRDefault="003217B0" w:rsidP="003217B0">
      <w:pPr>
        <w:spacing w:before="0"/>
        <w:rPr>
          <w:rFonts w:cs="Arial"/>
          <w:lang w:val="ru-RU"/>
        </w:rPr>
      </w:pPr>
      <w:r w:rsidRPr="003217B0">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217B0" w:rsidRPr="003217B0" w:rsidRDefault="003217B0" w:rsidP="003217B0">
      <w:pPr>
        <w:spacing w:before="0"/>
        <w:rPr>
          <w:rFonts w:cs="Arial"/>
          <w:lang w:val="ru-RU"/>
        </w:rPr>
      </w:pPr>
      <w:r w:rsidRPr="003217B0">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217B0" w:rsidRPr="00D9744F" w:rsidRDefault="003217B0" w:rsidP="005D18A0">
      <w:pPr>
        <w:spacing w:before="0"/>
        <w:contextualSpacing/>
        <w:rPr>
          <w:rFonts w:eastAsia="Calibri" w:cs="Arial"/>
          <w:b/>
          <w:u w:val="single"/>
          <w:lang w:val="sr-Cyrl-RS"/>
        </w:rPr>
      </w:pPr>
    </w:p>
    <w:p w:rsidR="008B78B7" w:rsidRPr="00350DB8" w:rsidRDefault="008B78B7" w:rsidP="008B78B7">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E8762A" w:rsidRPr="00E8762A" w:rsidRDefault="00E8762A" w:rsidP="00E8762A">
      <w:pPr>
        <w:spacing w:before="0"/>
        <w:rPr>
          <w:rFonts w:eastAsia="Calibri" w:cs="Arial"/>
          <w:lang w:val="sr-Cyrl-RS"/>
        </w:rPr>
      </w:pPr>
      <w:r>
        <w:rPr>
          <w:rFonts w:eastAsia="Calibri" w:cs="Arial"/>
          <w:lang w:val="sr-Latn-RS"/>
        </w:rPr>
        <w:t xml:space="preserve"> </w:t>
      </w:r>
    </w:p>
    <w:p w:rsidR="00E8762A" w:rsidRPr="00E8762A" w:rsidRDefault="00E8762A" w:rsidP="00E8762A">
      <w:pPr>
        <w:spacing w:before="0"/>
        <w:rPr>
          <w:rFonts w:eastAsia="Calibri" w:cs="Arial"/>
          <w:b/>
          <w:lang w:val="sr-Latn-RS"/>
        </w:rPr>
      </w:pPr>
      <w:r w:rsidRPr="00E8762A">
        <w:rPr>
          <w:rFonts w:eastAsia="Calibri" w:cs="Arial"/>
          <w:b/>
          <w:lang w:val="sr-Latn-RS"/>
        </w:rPr>
        <w:t>Банкарску гаранцију за отклањање грешака у гарантном року</w:t>
      </w:r>
    </w:p>
    <w:p w:rsidR="00E8762A" w:rsidRPr="00E8762A" w:rsidRDefault="00E8762A" w:rsidP="00E8762A">
      <w:pPr>
        <w:spacing w:before="0"/>
        <w:rPr>
          <w:rFonts w:eastAsia="Calibri" w:cs="Arial"/>
          <w:lang w:val="sr-Latn-RS"/>
        </w:rPr>
      </w:pPr>
      <w:r w:rsidRPr="00E8762A">
        <w:rPr>
          <w:rFonts w:eastAsia="Calibri" w:cs="Arial"/>
          <w:lang w:val="sr-Latn-R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E8762A" w:rsidRPr="00E8762A" w:rsidRDefault="00E8762A" w:rsidP="00E8762A">
      <w:pPr>
        <w:spacing w:before="0"/>
        <w:rPr>
          <w:rFonts w:eastAsia="Calibri" w:cs="Arial"/>
          <w:lang w:val="sr-Latn-RS"/>
        </w:rPr>
      </w:pPr>
      <w:r w:rsidRPr="00E8762A">
        <w:rPr>
          <w:rFonts w:eastAsia="Calibri" w:cs="Arial"/>
          <w:lang w:val="sr-Latn-R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8762A" w:rsidRPr="00E8762A" w:rsidRDefault="00E8762A" w:rsidP="00E8762A">
      <w:pPr>
        <w:spacing w:before="0"/>
        <w:rPr>
          <w:rFonts w:eastAsia="Calibri" w:cs="Arial"/>
          <w:lang w:val="sr-Latn-RS"/>
        </w:rPr>
      </w:pPr>
      <w:r w:rsidRPr="00E8762A">
        <w:rPr>
          <w:rFonts w:eastAsia="Calibri" w:cs="Arial"/>
          <w:lang w:val="sr-Latn-RS"/>
        </w:rPr>
        <w:t>Ако се за време трајања уговора промене рокови за извршење уговорне обавезе, важност банкарске гаранције мора да се продужи.</w:t>
      </w:r>
    </w:p>
    <w:p w:rsidR="00E8762A" w:rsidRPr="00E8762A" w:rsidRDefault="00E8762A" w:rsidP="00E8762A">
      <w:pPr>
        <w:spacing w:before="0"/>
        <w:rPr>
          <w:rFonts w:eastAsia="Calibri" w:cs="Arial"/>
          <w:lang w:val="sr-Latn-RS"/>
        </w:rPr>
      </w:pPr>
      <w:r w:rsidRPr="00E8762A">
        <w:rPr>
          <w:rFonts w:eastAsia="Calibri" w:cs="Arial"/>
          <w:lang w:val="sr-Latn-RS"/>
        </w:rPr>
        <w:t>Достављена банкарска гаранција  не може да садржи додатне услове за исплату, краћи рок и мањи износ.</w:t>
      </w:r>
    </w:p>
    <w:p w:rsidR="00E8762A" w:rsidRPr="00E8762A" w:rsidRDefault="00E8762A" w:rsidP="00E8762A">
      <w:pPr>
        <w:spacing w:before="0"/>
        <w:rPr>
          <w:rFonts w:eastAsia="Calibri" w:cs="Arial"/>
          <w:lang w:val="sr-Latn-RS"/>
        </w:rPr>
      </w:pPr>
      <w:r w:rsidRPr="00E8762A">
        <w:rPr>
          <w:rFonts w:eastAsia="Calibri" w:cs="Arial"/>
          <w:lang w:val="sr-Latn-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B78B7" w:rsidRPr="008B78B7" w:rsidRDefault="00E8762A" w:rsidP="00E8762A">
      <w:pPr>
        <w:spacing w:before="0"/>
        <w:rPr>
          <w:rFonts w:cs="Arial"/>
          <w:lang w:val="sr-Latn-RS"/>
        </w:rPr>
      </w:pPr>
      <w:r w:rsidRPr="00E8762A">
        <w:rPr>
          <w:rFonts w:eastAsia="Calibri" w:cs="Arial"/>
          <w:lang w:val="sr-Latn-RS"/>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r w:rsidR="008B78B7">
        <w:rPr>
          <w:rFonts w:eastAsia="Calibri" w:cs="Arial"/>
          <w:lang w:val="sr-Latn-RS"/>
        </w:rPr>
        <w:t>.</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823E53">
        <w:rPr>
          <w:rFonts w:eastAsia="TimesNewRomanPSMT" w:cs="Arial"/>
          <w:bCs/>
          <w:lang w:val="ru-RU"/>
        </w:rPr>
        <w:t>“ Београд,Улица 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E8762A" w:rsidRPr="008B78B7" w:rsidRDefault="005D18A0" w:rsidP="00E8762A">
      <w:pPr>
        <w:tabs>
          <w:tab w:val="left" w:pos="1134"/>
        </w:tabs>
        <w:spacing w:before="0"/>
        <w:jc w:val="center"/>
        <w:rPr>
          <w:rFonts w:cs="Arial"/>
          <w:b/>
          <w:lang w:val="sr-Latn-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E8762A" w:rsidRPr="007249DE">
        <w:rPr>
          <w:rFonts w:cs="Arial"/>
          <w:b/>
          <w:bCs/>
          <w:lang w:val="sr-Cyrl-CS"/>
        </w:rPr>
        <w:t>3000/</w:t>
      </w:r>
      <w:r w:rsidR="00E8762A">
        <w:rPr>
          <w:rFonts w:cs="Arial"/>
          <w:b/>
          <w:bCs/>
          <w:lang w:val="sr-Latn-RS"/>
        </w:rPr>
        <w:t>0</w:t>
      </w:r>
      <w:r w:rsidR="00E8762A">
        <w:rPr>
          <w:rFonts w:cs="Arial"/>
          <w:b/>
          <w:bCs/>
          <w:lang w:val="sr-Cyrl-RS"/>
        </w:rPr>
        <w:t>210</w:t>
      </w:r>
      <w:r w:rsidR="00E8762A" w:rsidRPr="007249DE">
        <w:rPr>
          <w:rFonts w:cs="Arial"/>
          <w:b/>
          <w:bCs/>
          <w:lang w:val="sr-Cyrl-CS"/>
        </w:rPr>
        <w:t>/201</w:t>
      </w:r>
      <w:r w:rsidR="00E8762A">
        <w:rPr>
          <w:rFonts w:cs="Arial"/>
          <w:b/>
          <w:bCs/>
          <w:lang w:val="sr-Cyrl-RS"/>
        </w:rPr>
        <w:t>8</w:t>
      </w:r>
      <w:r w:rsidR="00E8762A" w:rsidRPr="007249DE">
        <w:rPr>
          <w:rFonts w:cs="Arial"/>
          <w:b/>
          <w:bCs/>
          <w:lang w:val="sr-Cyrl-CS"/>
        </w:rPr>
        <w:t xml:space="preserve"> (</w:t>
      </w:r>
      <w:r w:rsidR="00E8762A">
        <w:rPr>
          <w:rFonts w:cs="Arial"/>
          <w:b/>
          <w:bCs/>
          <w:lang w:val="sr-Latn-RS"/>
        </w:rPr>
        <w:t>1</w:t>
      </w:r>
      <w:r w:rsidR="00E8762A">
        <w:rPr>
          <w:rFonts w:cs="Arial"/>
          <w:b/>
          <w:bCs/>
          <w:lang w:val="sr-Cyrl-RS"/>
        </w:rPr>
        <w:t>786</w:t>
      </w:r>
      <w:r w:rsidR="00E8762A" w:rsidRPr="007249DE">
        <w:rPr>
          <w:rFonts w:cs="Arial"/>
          <w:b/>
          <w:bCs/>
          <w:lang w:val="sr-Cyrl-CS"/>
        </w:rPr>
        <w:t>/201</w:t>
      </w:r>
      <w:r w:rsidR="00E8762A">
        <w:rPr>
          <w:rFonts w:cs="Arial"/>
          <w:b/>
          <w:bCs/>
          <w:lang w:val="sr-Cyrl-RS"/>
        </w:rPr>
        <w:t>8</w:t>
      </w:r>
      <w:r w:rsidR="00E8762A" w:rsidRPr="007249DE">
        <w:rPr>
          <w:rFonts w:cs="Arial"/>
          <w:b/>
          <w:bCs/>
          <w:lang w:val="sr-Cyrl-CS"/>
        </w:rPr>
        <w:t>)</w:t>
      </w:r>
    </w:p>
    <w:p w:rsidR="008B78B7" w:rsidRPr="00823E53" w:rsidRDefault="008B78B7" w:rsidP="008B78B7">
      <w:pPr>
        <w:tabs>
          <w:tab w:val="left" w:pos="1134"/>
        </w:tabs>
        <w:spacing w:before="0"/>
        <w:jc w:val="center"/>
        <w:rPr>
          <w:rFonts w:cs="Arial"/>
          <w:b/>
          <w:bCs/>
          <w:lang w:val="sr-Cyrl-RS"/>
        </w:rPr>
      </w:pPr>
    </w:p>
    <w:p w:rsidR="008B78B7" w:rsidRPr="00364EB0" w:rsidRDefault="008B78B7" w:rsidP="008B78B7">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8B78B7" w:rsidRPr="00364EB0" w:rsidRDefault="008B78B7" w:rsidP="008B78B7">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B78B7" w:rsidRPr="008B78B7" w:rsidRDefault="008B78B7" w:rsidP="008B78B7">
      <w:pPr>
        <w:tabs>
          <w:tab w:val="left" w:pos="1134"/>
        </w:tabs>
        <w:spacing w:before="0"/>
        <w:jc w:val="center"/>
        <w:rPr>
          <w:rFonts w:cs="Arial"/>
          <w:b/>
          <w:lang w:val="sr-Latn-RS"/>
        </w:rPr>
      </w:pPr>
      <w:r w:rsidRPr="00364EB0">
        <w:rPr>
          <w:rFonts w:cs="Arial"/>
          <w:lang w:val="ru-RU"/>
        </w:rPr>
        <w:lastRenderedPageBreak/>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D54133" w:rsidRPr="007249DE">
        <w:rPr>
          <w:rFonts w:cs="Arial"/>
          <w:b/>
          <w:bCs/>
          <w:lang w:val="sr-Cyrl-CS"/>
        </w:rPr>
        <w:t>3000/</w:t>
      </w:r>
      <w:r w:rsidR="00D54133">
        <w:rPr>
          <w:rFonts w:cs="Arial"/>
          <w:b/>
          <w:bCs/>
          <w:lang w:val="sr-Latn-RS"/>
        </w:rPr>
        <w:t>0</w:t>
      </w:r>
      <w:r w:rsidR="00E8762A">
        <w:rPr>
          <w:rFonts w:cs="Arial"/>
          <w:b/>
          <w:bCs/>
          <w:lang w:val="sr-Cyrl-RS"/>
        </w:rPr>
        <w:t>2</w:t>
      </w:r>
      <w:r w:rsidR="00D54133">
        <w:rPr>
          <w:rFonts w:cs="Arial"/>
          <w:b/>
          <w:bCs/>
          <w:lang w:val="sr-Cyrl-RS"/>
        </w:rPr>
        <w:t>1</w:t>
      </w:r>
      <w:r w:rsidR="00E8762A">
        <w:rPr>
          <w:rFonts w:cs="Arial"/>
          <w:b/>
          <w:bCs/>
          <w:lang w:val="sr-Cyrl-RS"/>
        </w:rPr>
        <w:t>0</w:t>
      </w:r>
      <w:r w:rsidR="00D54133" w:rsidRPr="007249DE">
        <w:rPr>
          <w:rFonts w:cs="Arial"/>
          <w:b/>
          <w:bCs/>
          <w:lang w:val="sr-Cyrl-CS"/>
        </w:rPr>
        <w:t>/201</w:t>
      </w:r>
      <w:r w:rsidR="00D54133">
        <w:rPr>
          <w:rFonts w:cs="Arial"/>
          <w:b/>
          <w:bCs/>
          <w:lang w:val="sr-Cyrl-RS"/>
        </w:rPr>
        <w:t>8</w:t>
      </w:r>
      <w:r w:rsidR="00D54133" w:rsidRPr="007249DE">
        <w:rPr>
          <w:rFonts w:cs="Arial"/>
          <w:b/>
          <w:bCs/>
          <w:lang w:val="sr-Cyrl-CS"/>
        </w:rPr>
        <w:t xml:space="preserve"> (</w:t>
      </w:r>
      <w:r w:rsidR="00D54133">
        <w:rPr>
          <w:rFonts w:cs="Arial"/>
          <w:b/>
          <w:bCs/>
          <w:lang w:val="sr-Latn-RS"/>
        </w:rPr>
        <w:t>1</w:t>
      </w:r>
      <w:r w:rsidR="00E8762A">
        <w:rPr>
          <w:rFonts w:cs="Arial"/>
          <w:b/>
          <w:bCs/>
          <w:lang w:val="sr-Cyrl-RS"/>
        </w:rPr>
        <w:t>7</w:t>
      </w:r>
      <w:r w:rsidR="00D54133">
        <w:rPr>
          <w:rFonts w:cs="Arial"/>
          <w:b/>
          <w:bCs/>
          <w:lang w:val="sr-Cyrl-RS"/>
        </w:rPr>
        <w:t>8</w:t>
      </w:r>
      <w:r w:rsidR="00E8762A">
        <w:rPr>
          <w:rFonts w:cs="Arial"/>
          <w:b/>
          <w:bCs/>
          <w:lang w:val="sr-Cyrl-RS"/>
        </w:rPr>
        <w:t>6</w:t>
      </w:r>
      <w:r w:rsidR="00D54133" w:rsidRPr="007249DE">
        <w:rPr>
          <w:rFonts w:cs="Arial"/>
          <w:b/>
          <w:bCs/>
          <w:lang w:val="sr-Cyrl-CS"/>
        </w:rPr>
        <w:t>/201</w:t>
      </w:r>
      <w:r w:rsidR="00D54133">
        <w:rPr>
          <w:rFonts w:cs="Arial"/>
          <w:b/>
          <w:bCs/>
          <w:lang w:val="sr-Cyrl-RS"/>
        </w:rPr>
        <w:t>8</w:t>
      </w:r>
      <w:r w:rsidR="00D54133" w:rsidRPr="007249DE">
        <w:rPr>
          <w:rFonts w:cs="Arial"/>
          <w:b/>
          <w:bCs/>
          <w:lang w:val="sr-Cyrl-CS"/>
        </w:rPr>
        <w:t>)</w:t>
      </w: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6646FA">
      <w:pPr>
        <w:pStyle w:val="KDPodnaslov2"/>
        <w:numPr>
          <w:ilvl w:val="1"/>
          <w:numId w:val="25"/>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6646FA">
      <w:pPr>
        <w:pStyle w:val="KDPodnaslov2"/>
        <w:numPr>
          <w:ilvl w:val="1"/>
          <w:numId w:val="25"/>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6646FA">
      <w:pPr>
        <w:pStyle w:val="KDPodnaslov2"/>
        <w:numPr>
          <w:ilvl w:val="1"/>
          <w:numId w:val="25"/>
        </w:numPr>
        <w:spacing w:before="0"/>
        <w:jc w:val="both"/>
        <w:rPr>
          <w:rFonts w:cs="Arial"/>
          <w:lang w:val="sr-Cyrl-RS"/>
        </w:rPr>
      </w:pPr>
      <w:bookmarkStart w:id="231" w:name="_Toc441651602"/>
      <w:bookmarkStart w:id="232" w:name="_Toc442559913"/>
      <w:r w:rsidRPr="00F10346">
        <w:rPr>
          <w:rFonts w:cs="Arial"/>
        </w:rPr>
        <w:t>Додатне информације и објашњења</w:t>
      </w:r>
      <w:bookmarkEnd w:id="231"/>
      <w:bookmarkEnd w:id="232"/>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03D6F" w:rsidRPr="00C03D6F">
        <w:rPr>
          <w:rFonts w:cs="Arial"/>
          <w:lang w:val="ru-RU"/>
        </w:rPr>
        <w:t>3000/0210/2018 (1786/2018)</w:t>
      </w:r>
      <w:r w:rsidR="00D54133" w:rsidRPr="00AF46DF">
        <w:rPr>
          <w:rFonts w:cs="Arial"/>
          <w:lang w:val="sr-Latn-RS"/>
        </w:rPr>
        <w:t xml:space="preserve"> </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 xml:space="preserve">радним </w:t>
      </w:r>
      <w:r w:rsidRPr="00F10346">
        <w:rPr>
          <w:rFonts w:cs="Arial"/>
          <w:lang w:val="ru-RU"/>
        </w:rPr>
        <w:lastRenderedPageBreak/>
        <w:t>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6646FA">
      <w:pPr>
        <w:pStyle w:val="KDPodnaslov2"/>
        <w:numPr>
          <w:ilvl w:val="1"/>
          <w:numId w:val="25"/>
        </w:numPr>
        <w:spacing w:before="0"/>
        <w:jc w:val="both"/>
        <w:rPr>
          <w:rFonts w:cs="Arial"/>
          <w:lang w:val="sr-Cyrl-RS"/>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6646FA">
      <w:pPr>
        <w:pStyle w:val="KDPodnaslov2"/>
        <w:numPr>
          <w:ilvl w:val="1"/>
          <w:numId w:val="25"/>
        </w:numPr>
        <w:spacing w:before="0"/>
        <w:jc w:val="both"/>
        <w:rPr>
          <w:rFonts w:cs="Arial"/>
          <w:lang w:val="sr-Cyrl-RS"/>
        </w:rPr>
      </w:pPr>
      <w:bookmarkStart w:id="235" w:name="_Toc442559917"/>
      <w:bookmarkStart w:id="236" w:name="_Toc441651606"/>
      <w:r w:rsidRPr="00F10346">
        <w:rPr>
          <w:rFonts w:cs="Arial"/>
        </w:rPr>
        <w:t>Разлози за одбијање понуде</w:t>
      </w:r>
      <w:bookmarkEnd w:id="235"/>
      <w:bookmarkEnd w:id="236"/>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lastRenderedPageBreak/>
        <w:t>односно ако:</w:t>
      </w:r>
    </w:p>
    <w:p w:rsidR="00531E57" w:rsidRPr="00897199" w:rsidRDefault="00B20A6C" w:rsidP="00897199">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6646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6646FA">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6646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97199" w:rsidRDefault="00B20A6C" w:rsidP="006646FA">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DF73C6">
        <w:rPr>
          <w:rFonts w:eastAsia="TimesNewRomanPSMT" w:cs="Arial"/>
          <w:bCs/>
          <w:iCs/>
          <w:lang w:val="sr-Cyrl-RS"/>
        </w:rPr>
        <w:t>.</w:t>
      </w:r>
    </w:p>
    <w:p w:rsidR="00DF73C6" w:rsidRPr="00897199" w:rsidRDefault="00DF73C6" w:rsidP="00897199">
      <w:pPr>
        <w:rPr>
          <w:rFonts w:cs="Arial"/>
          <w:lang w:val="ru-RU"/>
        </w:rPr>
      </w:pP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6646FA">
      <w:pPr>
        <w:pStyle w:val="KDPodnaslov2"/>
        <w:numPr>
          <w:ilvl w:val="1"/>
          <w:numId w:val="25"/>
        </w:numPr>
        <w:spacing w:before="0"/>
        <w:jc w:val="both"/>
        <w:rPr>
          <w:rFonts w:cs="Arial"/>
          <w:lang w:val="sr-Cyrl-RS"/>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6646FA">
      <w:pPr>
        <w:pStyle w:val="KDPodnaslov2"/>
        <w:numPr>
          <w:ilvl w:val="1"/>
          <w:numId w:val="25"/>
        </w:numPr>
        <w:spacing w:before="0"/>
        <w:jc w:val="both"/>
        <w:rPr>
          <w:rFonts w:cs="Arial"/>
          <w:lang w:val="sr-Cyrl-RS"/>
        </w:rPr>
      </w:pPr>
      <w:bookmarkStart w:id="239" w:name="_Toc441651608"/>
      <w:bookmarkStart w:id="240" w:name="_Toc442559919"/>
      <w:r w:rsidRPr="00F10346">
        <w:rPr>
          <w:rFonts w:cs="Arial"/>
        </w:rPr>
        <w:lastRenderedPageBreak/>
        <w:t>Увид у документацију</w:t>
      </w:r>
      <w:bookmarkEnd w:id="239"/>
      <w:bookmarkEnd w:id="240"/>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6646FA">
      <w:pPr>
        <w:pStyle w:val="KDPodnaslov2"/>
        <w:numPr>
          <w:ilvl w:val="1"/>
          <w:numId w:val="25"/>
        </w:numPr>
        <w:spacing w:before="0"/>
        <w:jc w:val="both"/>
        <w:rPr>
          <w:rFonts w:cs="Arial"/>
          <w:lang w:val="sr-Cyrl-RS"/>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823E53" w:rsidRPr="00823E53">
        <w:rPr>
          <w:lang w:val="sr-Cyrl-RS"/>
        </w:rPr>
        <w:t>Ланци роста и одшљакивача  А1 до А6 - ТЕНТ А</w:t>
      </w:r>
      <w:r w:rsidRPr="002E0F39">
        <w:rPr>
          <w:rFonts w:cs="Arial"/>
          <w:lang w:val="sr-Cyrl-RS" w:bidi="en-US"/>
        </w:rPr>
        <w:t xml:space="preserve"> бр.ЈН</w:t>
      </w:r>
      <w:r w:rsidR="00D54133" w:rsidRPr="00AF46DF">
        <w:rPr>
          <w:rFonts w:cs="Arial"/>
          <w:lang w:val="sr-Latn-RS"/>
        </w:rPr>
        <w:t xml:space="preserve"> </w:t>
      </w:r>
      <w:r w:rsidR="00C03D6F" w:rsidRPr="00C03D6F">
        <w:rPr>
          <w:rFonts w:cs="Arial"/>
          <w:lang w:val="sr-Latn-RS"/>
        </w:rPr>
        <w:t>3000/0210/2018 (1786/2018)</w:t>
      </w:r>
      <w:r w:rsidR="001773C7">
        <w:rPr>
          <w:rFonts w:cs="Arial"/>
          <w:lang w:val="sr-Cyrl-RS" w:bidi="en-US"/>
        </w:rPr>
        <w:t xml:space="preserve"> </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C03D6F" w:rsidRPr="00C03D6F">
        <w:rPr>
          <w:rFonts w:cs="Arial"/>
          <w:lang w:val="sr-Cyrl-RS"/>
        </w:rPr>
        <w:t>3000/0210/2018 (1786/2018)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јн. бр.</w:t>
      </w:r>
      <w:r w:rsidR="00547ACE" w:rsidRPr="00547ACE">
        <w:rPr>
          <w:rFonts w:cs="Arial"/>
          <w:b/>
          <w:bCs/>
          <w:lang w:val="sr-Cyrl-CS"/>
        </w:rPr>
        <w:t xml:space="preserve"> </w:t>
      </w:r>
      <w:r w:rsidR="00C03D6F" w:rsidRPr="00C03D6F">
        <w:rPr>
          <w:rFonts w:cs="Arial"/>
          <w:b/>
          <w:bCs/>
          <w:lang w:val="sr-Cyrl-CS"/>
        </w:rPr>
        <w:t>3000/0210/2018 (1786/2018)</w:t>
      </w:r>
      <w:r w:rsidRPr="002E0F39">
        <w:rPr>
          <w:rFonts w:cs="Arial"/>
          <w:lang w:val="sr-Cyrl-RS"/>
        </w:rPr>
        <w:t xml:space="preserve"> </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6646FA">
      <w:pPr>
        <w:pStyle w:val="KDPodnaslov2"/>
        <w:numPr>
          <w:ilvl w:val="1"/>
          <w:numId w:val="25"/>
        </w:numPr>
        <w:spacing w:before="0"/>
        <w:jc w:val="both"/>
        <w:rPr>
          <w:rFonts w:cs="Arial"/>
          <w:lang w:val="sr-Cyrl-RS"/>
        </w:rPr>
      </w:pPr>
      <w:bookmarkStart w:id="243" w:name="_Toc441651610"/>
      <w:bookmarkStart w:id="244" w:name="_Toc442559921"/>
      <w:r w:rsidRPr="00F10346">
        <w:rPr>
          <w:rFonts w:cs="Arial"/>
        </w:rPr>
        <w:t>Закључивање уговора</w:t>
      </w:r>
      <w:bookmarkEnd w:id="243"/>
      <w:bookmarkEnd w:id="244"/>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1645C6">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6646FA">
      <w:pPr>
        <w:pStyle w:val="KDPodnaslov2"/>
        <w:numPr>
          <w:ilvl w:val="1"/>
          <w:numId w:val="25"/>
        </w:numPr>
        <w:spacing w:before="0"/>
        <w:jc w:val="both"/>
        <w:rPr>
          <w:rFonts w:cs="Arial"/>
          <w:lang w:val="sr-Cyrl-RS"/>
        </w:rPr>
      </w:pPr>
      <w:bookmarkStart w:id="245" w:name="_Toc441651611"/>
      <w:bookmarkStart w:id="246" w:name="_Toc442559922"/>
      <w:r w:rsidRPr="00255584">
        <w:rPr>
          <w:rFonts w:cs="Arial"/>
        </w:rPr>
        <w:t>Измене током трајања уговора</w:t>
      </w:r>
      <w:bookmarkEnd w:id="245"/>
      <w:bookmarkEnd w:id="246"/>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lastRenderedPageBreak/>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9019E3" w:rsidRPr="00A12B46" w:rsidRDefault="009019E3" w:rsidP="005D18A0">
      <w:pPr>
        <w:spacing w:before="0"/>
        <w:rPr>
          <w:rFonts w:cs="Arial"/>
          <w:color w:val="00B0F0"/>
          <w:lang w:val="sr-Latn-RS" w:eastAsia="sr-Latn-CS"/>
        </w:rPr>
      </w:pPr>
    </w:p>
    <w:p w:rsidR="006D54A5" w:rsidRDefault="006D54A5" w:rsidP="001F4D3C">
      <w:pPr>
        <w:spacing w:before="0"/>
        <w:rPr>
          <w:rFonts w:cs="Arial"/>
          <w:color w:val="00B0F0"/>
          <w:lang w:val="sr-Cyrl-RS" w:eastAsia="sr-Latn-CS"/>
        </w:rPr>
      </w:pPr>
    </w:p>
    <w:p w:rsidR="006B5E18" w:rsidRDefault="006B5E18" w:rsidP="001F4D3C">
      <w:pPr>
        <w:spacing w:before="0"/>
        <w:rPr>
          <w:rFonts w:cs="Arial"/>
          <w:color w:val="00B0F0"/>
          <w:lang w:val="sr-Cyrl-RS" w:eastAsia="sr-Latn-CS"/>
        </w:rPr>
      </w:pPr>
    </w:p>
    <w:p w:rsidR="006B5E18" w:rsidRDefault="006B5E18" w:rsidP="001F4D3C">
      <w:pPr>
        <w:spacing w:before="0"/>
        <w:rPr>
          <w:rFonts w:cs="Arial"/>
          <w:color w:val="00B0F0"/>
          <w:lang w:val="sr-Cyrl-RS" w:eastAsia="sr-Latn-CS"/>
        </w:rPr>
      </w:pPr>
    </w:p>
    <w:p w:rsidR="006B5E18" w:rsidRDefault="006B5E18" w:rsidP="001F4D3C">
      <w:pPr>
        <w:spacing w:before="0"/>
        <w:rPr>
          <w:rFonts w:cs="Arial"/>
          <w:color w:val="00B0F0"/>
          <w:lang w:val="sr-Cyrl-RS" w:eastAsia="sr-Latn-CS"/>
        </w:rPr>
      </w:pPr>
    </w:p>
    <w:p w:rsidR="006B5E18" w:rsidRDefault="006B5E18"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6B5E18" w:rsidRPr="001F4D3C" w:rsidRDefault="006B5E18" w:rsidP="001F4D3C">
      <w:pPr>
        <w:spacing w:before="0"/>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6646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5E51B8" w:rsidRPr="001F4D3C" w:rsidRDefault="005E51B8" w:rsidP="00922EDB">
      <w:pPr>
        <w:spacing w:before="0"/>
        <w:rPr>
          <w:rFonts w:cs="Arial"/>
          <w:color w:val="00B0F0"/>
          <w:lang w:val="sr-Cyrl-RS" w:eastAsia="sr-Latn-CS"/>
        </w:rPr>
      </w:pPr>
    </w:p>
    <w:p w:rsidR="005E51B8" w:rsidRDefault="005E51B8" w:rsidP="00922EDB">
      <w:pPr>
        <w:spacing w:before="0"/>
        <w:rPr>
          <w:rFonts w:cs="Arial"/>
          <w:color w:val="00B0F0"/>
          <w:lang w:val="sr-Cyrl-RS" w:eastAsia="sr-Latn-CS"/>
        </w:rPr>
      </w:pPr>
    </w:p>
    <w:p w:rsidR="006B5E18" w:rsidRDefault="006B5E18" w:rsidP="00922EDB">
      <w:pPr>
        <w:spacing w:before="0"/>
        <w:rPr>
          <w:rFonts w:cs="Arial"/>
          <w:color w:val="00B0F0"/>
          <w:lang w:val="sr-Cyrl-RS" w:eastAsia="sr-Latn-CS"/>
        </w:rPr>
      </w:pPr>
    </w:p>
    <w:p w:rsidR="006B5E18" w:rsidRDefault="006B5E18"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6B5E18" w:rsidRDefault="006B5E18" w:rsidP="00922EDB">
      <w:pPr>
        <w:spacing w:before="0"/>
        <w:rPr>
          <w:rFonts w:cs="Arial"/>
          <w:color w:val="00B0F0"/>
          <w:lang w:val="sr-Cyrl-RS" w:eastAsia="sr-Latn-CS"/>
        </w:rPr>
      </w:pPr>
    </w:p>
    <w:p w:rsidR="006B5E18" w:rsidRPr="005E51B8" w:rsidRDefault="006B5E18"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7" w:name="_Toc442559924"/>
      <w:r w:rsidRPr="00F10346">
        <w:lastRenderedPageBreak/>
        <w:t xml:space="preserve">ОБРАЗАЦ </w:t>
      </w:r>
      <w:r w:rsidR="00FF6C65">
        <w:rPr>
          <w:lang w:val="sr-Cyrl-RS"/>
        </w:rPr>
        <w:t>1</w:t>
      </w:r>
      <w:r w:rsidRPr="00F10346">
        <w:rPr>
          <w:noProof/>
        </w:rPr>
        <w:t>.</w:t>
      </w:r>
      <w:bookmarkEnd w:id="247"/>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547ACE" w:rsidRDefault="00343A18" w:rsidP="00343A18">
      <w:pPr>
        <w:spacing w:before="0"/>
        <w:rPr>
          <w:rFonts w:eastAsia="TimesNewRomanPS-BoldMT" w:cs="Arial"/>
          <w:bCs/>
          <w:color w:val="000000" w:themeColor="text1"/>
          <w:lang w:val="sr-Latn-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6B5E18" w:rsidRPr="006B5E18">
        <w:rPr>
          <w:rFonts w:eastAsia="TimesNewRomanPS-BoldMT" w:cs="Arial"/>
          <w:bCs/>
          <w:color w:val="000000"/>
          <w:lang w:val="ru-RU"/>
        </w:rPr>
        <w:t>Ливачки делови одшљакивача и роста за ремонт  -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ЈН бр.</w:t>
      </w:r>
      <w:r w:rsidR="00547ACE" w:rsidRPr="00547ACE">
        <w:rPr>
          <w:rFonts w:cs="Arial"/>
          <w:b/>
          <w:bCs/>
          <w:lang w:val="sr-Cyrl-CS"/>
        </w:rPr>
        <w:t xml:space="preserve"> </w:t>
      </w:r>
      <w:r w:rsidR="00C03D6F" w:rsidRPr="00C03D6F">
        <w:rPr>
          <w:rFonts w:cs="Arial"/>
          <w:b/>
          <w:bCs/>
          <w:lang w:val="sr-Cyrl-CS"/>
        </w:rPr>
        <w:t>3000/0210/2018 (1786/2018)</w:t>
      </w:r>
      <w:r w:rsidR="00D54133" w:rsidRPr="00D54133">
        <w:rPr>
          <w:rFonts w:cs="Arial"/>
          <w:b/>
          <w:bCs/>
          <w:lang w:val="sr-Cyrl-CS"/>
        </w:rPr>
        <w:t xml:space="preserve"> </w:t>
      </w:r>
      <w:r w:rsidRPr="002E0F39">
        <w:rPr>
          <w:rFonts w:eastAsia="TimesNewRomanPS-BoldMT" w:cs="Arial"/>
          <w:bCs/>
          <w:color w:val="000000" w:themeColor="text1"/>
          <w:lang w:val="ru-RU"/>
        </w:rPr>
        <w:t xml:space="preserve"> </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952E72" w:rsidRPr="00F10346"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8E7E84">
        <w:rPr>
          <w:rFonts w:cs="Arial"/>
          <w:iCs/>
          <w:lang w:val="ru-RU"/>
        </w:rPr>
        <w:t>је учесник у заједничкој понуди.</w:t>
      </w: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Pr="00F10346" w:rsidRDefault="00E8762A"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AC44D0" w:rsidRPr="00AC44D0" w:rsidRDefault="006B5E18" w:rsidP="00AC44D0">
            <w:pPr>
              <w:spacing w:before="0"/>
              <w:rPr>
                <w:rFonts w:cs="Arial"/>
                <w:b/>
                <w:lang w:val="ru-RU"/>
              </w:rPr>
            </w:pPr>
            <w:r w:rsidRPr="006B5E18">
              <w:rPr>
                <w:rFonts w:cs="Arial"/>
                <w:b/>
                <w:lang w:val="ru-RU"/>
              </w:rPr>
              <w:t>Ливачки делови одшљакивача и роста за ремонт  - ТЕНТ А</w:t>
            </w:r>
          </w:p>
          <w:p w:rsidR="000E75A0" w:rsidRPr="00C03D6F" w:rsidRDefault="007A1275" w:rsidP="00C52C87">
            <w:pPr>
              <w:spacing w:before="0"/>
              <w:rPr>
                <w:rFonts w:cs="Arial"/>
                <w:b/>
                <w:lang w:val="sr-Cyrl-RS"/>
              </w:rPr>
            </w:pPr>
            <w:r>
              <w:rPr>
                <w:rFonts w:cs="Arial"/>
                <w:lang w:val="ru-RU"/>
              </w:rPr>
              <w:t>,</w:t>
            </w:r>
            <w:r w:rsidR="0074706C" w:rsidRPr="005726D2">
              <w:rPr>
                <w:rFonts w:cs="Arial"/>
                <w:lang w:val="ru-RU"/>
              </w:rPr>
              <w:t xml:space="preserve"> ЈН бр. </w:t>
            </w:r>
            <w:r w:rsidR="00C03D6F" w:rsidRPr="00C03D6F">
              <w:rPr>
                <w:rFonts w:cs="Arial"/>
                <w:lang w:val="ru-RU"/>
              </w:rPr>
              <w:t>3000/0210/2018 (1786/2018)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99088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305587">
              <w:rPr>
                <w:rFonts w:cs="Arial"/>
                <w:spacing w:val="4"/>
                <w:lang w:val="sr-Cyrl-RS"/>
              </w:rPr>
              <w:t>75</w:t>
            </w:r>
            <w:r w:rsidRPr="00964CD3">
              <w:rPr>
                <w:rFonts w:cs="Arial"/>
                <w:spacing w:val="4"/>
                <w:lang w:val="ru-RU"/>
              </w:rPr>
              <w:t xml:space="preserve">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E8762A">
              <w:rPr>
                <w:rFonts w:cs="Arial"/>
                <w:bCs/>
                <w:iCs/>
                <w:lang w:val="sr-Cyrl-CS"/>
              </w:rPr>
              <w:t xml:space="preserve"> од дана квалитативног пријема</w:t>
            </w:r>
            <w:r w:rsidR="000E75A0" w:rsidRPr="00510E58">
              <w:rPr>
                <w:rFonts w:cs="Arial"/>
                <w:bCs/>
                <w:iCs/>
                <w:lang w:val="sr-Cyrl-CS"/>
              </w:rPr>
              <w:t xml:space="preserve">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____ месеци од дана</w:t>
            </w:r>
            <w:r w:rsidR="00E8762A">
              <w:rPr>
                <w:rFonts w:cs="Arial"/>
                <w:bCs/>
                <w:iCs/>
                <w:lang w:val="sr-Cyrl-CS"/>
              </w:rPr>
              <w:t xml:space="preserve"> квалитативног пријема</w:t>
            </w:r>
            <w:r w:rsidR="00E8762A" w:rsidRPr="00510E58">
              <w:rPr>
                <w:rFonts w:cs="Arial"/>
                <w:bCs/>
                <w:iCs/>
                <w:lang w:val="sr-Cyrl-CS"/>
              </w:rPr>
              <w:t xml:space="preserve"> добара</w:t>
            </w:r>
            <w:r w:rsidRPr="00510E58">
              <w:rPr>
                <w:rFonts w:cs="Arial"/>
                <w:bCs/>
                <w:iCs/>
                <w:lang w:val="sr-Cyrl-CS"/>
              </w:rPr>
              <w:t xml:space="preserve"> </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6B5E18" w:rsidRDefault="006B5E18"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48" w:name="_Toc442559925"/>
      <w:r w:rsidRPr="00340896">
        <w:rPr>
          <w:lang w:val="ru-RU"/>
        </w:rPr>
        <w:t xml:space="preserve">ОБРАЗАЦ </w:t>
      </w:r>
      <w:r w:rsidR="00BC7B2D">
        <w:rPr>
          <w:lang w:val="sr-Cyrl-RS"/>
        </w:rPr>
        <w:t>2</w:t>
      </w:r>
      <w:r w:rsidRPr="00340896">
        <w:rPr>
          <w:lang w:val="ru-RU"/>
        </w:rPr>
        <w:t>.</w:t>
      </w:r>
      <w:bookmarkEnd w:id="248"/>
    </w:p>
    <w:p w:rsidR="00343A18" w:rsidRPr="00620BF5" w:rsidRDefault="00343A18" w:rsidP="00620BF5">
      <w:pPr>
        <w:spacing w:before="0"/>
        <w:jc w:val="center"/>
        <w:rPr>
          <w:rFonts w:cs="Arial"/>
          <w:b/>
          <w:lang w:val="ru-RU"/>
        </w:rPr>
      </w:pPr>
      <w:r w:rsidRPr="00340896">
        <w:rPr>
          <w:rFonts w:cs="Arial"/>
          <w:b/>
          <w:lang w:val="ru-RU"/>
        </w:rPr>
        <w:lastRenderedPageBreak/>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675"/>
        <w:gridCol w:w="849"/>
        <w:gridCol w:w="1255"/>
        <w:gridCol w:w="729"/>
        <w:gridCol w:w="729"/>
        <w:gridCol w:w="975"/>
        <w:gridCol w:w="975"/>
        <w:gridCol w:w="1827"/>
      </w:tblGrid>
      <w:tr w:rsidR="00D24820" w:rsidRPr="002764BF" w:rsidTr="00382816">
        <w:tc>
          <w:tcPr>
            <w:tcW w:w="315"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w:t>
            </w:r>
            <w:r w:rsidR="00C355D1">
              <w:rPr>
                <w:rFonts w:cs="Arial"/>
                <w:bCs/>
                <w:iCs/>
                <w:lang w:val="sr-Cyrl-CS"/>
              </w:rPr>
              <w:t>.</w:t>
            </w:r>
            <w:r w:rsidRPr="00E81A02">
              <w:rPr>
                <w:rFonts w:cs="Arial"/>
                <w:bCs/>
                <w:iCs/>
                <w:lang w:val="sr-Cyrl-CS"/>
              </w:rPr>
              <w:t>бр</w:t>
            </w:r>
          </w:p>
        </w:tc>
        <w:tc>
          <w:tcPr>
            <w:tcW w:w="1252"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9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C55C2E" w:rsidRDefault="007F7D7A" w:rsidP="002D00A6">
            <w:pPr>
              <w:spacing w:before="0"/>
              <w:jc w:val="center"/>
              <w:rPr>
                <w:rFonts w:cs="Arial"/>
                <w:b/>
                <w:bCs/>
                <w:iCs/>
                <w:lang w:val="sr-Cyrl-RS"/>
              </w:rPr>
            </w:pPr>
            <w:r w:rsidRPr="00E81A02">
              <w:rPr>
                <w:rFonts w:cs="Arial"/>
                <w:b/>
                <w:bCs/>
                <w:iCs/>
                <w:lang w:val="sr-Cyrl-CS"/>
              </w:rPr>
              <w:t>добара,модел, ознака добра</w:t>
            </w:r>
            <w:r w:rsidR="00C55C2E">
              <w:rPr>
                <w:rFonts w:cs="Arial"/>
                <w:b/>
                <w:bCs/>
                <w:iCs/>
                <w:lang w:val="sr-Latn-RS"/>
              </w:rPr>
              <w:t xml:space="preserve"> </w:t>
            </w:r>
            <w:r w:rsidR="00C55C2E">
              <w:rPr>
                <w:rFonts w:cs="Arial"/>
                <w:b/>
                <w:bCs/>
                <w:iCs/>
                <w:lang w:val="sr-Cyrl-RS"/>
              </w:rPr>
              <w:t>и земља порекла</w:t>
            </w:r>
          </w:p>
        </w:tc>
      </w:tr>
      <w:tr w:rsidR="00D24820" w:rsidRPr="00E81A02" w:rsidTr="00382816">
        <w:tc>
          <w:tcPr>
            <w:tcW w:w="31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252"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9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382816" w:rsidRPr="00E81A02" w:rsidTr="00382816">
        <w:tc>
          <w:tcPr>
            <w:tcW w:w="315" w:type="pct"/>
            <w:shd w:val="clear" w:color="auto" w:fill="auto"/>
          </w:tcPr>
          <w:p w:rsidR="00382816" w:rsidRPr="00E81A02" w:rsidRDefault="00382816" w:rsidP="002D00A6">
            <w:pPr>
              <w:spacing w:before="0" w:line="276" w:lineRule="auto"/>
              <w:jc w:val="center"/>
              <w:rPr>
                <w:rFonts w:cs="Arial"/>
                <w:b/>
                <w:lang w:val="sr-Latn-CS"/>
              </w:rPr>
            </w:pPr>
            <w:r w:rsidRPr="00E81A02">
              <w:rPr>
                <w:rFonts w:cs="Arial"/>
                <w:b/>
                <w:lang w:val="sr-Latn-CS"/>
              </w:rPr>
              <w:t>1</w:t>
            </w:r>
          </w:p>
        </w:tc>
        <w:tc>
          <w:tcPr>
            <w:tcW w:w="1252" w:type="pct"/>
            <w:shd w:val="clear" w:color="auto" w:fill="auto"/>
            <w:vAlign w:val="bottom"/>
          </w:tcPr>
          <w:p w:rsidR="00382816" w:rsidRPr="00553C16" w:rsidRDefault="00382816" w:rsidP="002961A8">
            <w:pPr>
              <w:rPr>
                <w:rFonts w:cs="Arial"/>
                <w:lang w:val="sr-Latn-RS" w:eastAsia="hr-HR"/>
              </w:rPr>
            </w:pPr>
            <w:r w:rsidRPr="00CF7F81">
              <w:rPr>
                <w:rFonts w:cs="Arial"/>
                <w:lang w:val="sr-Latn-RS" w:eastAsia="hr-HR"/>
              </w:rPr>
              <w:t>ROSNICA 397 MODEL 22835-9</w:t>
            </w:r>
          </w:p>
        </w:tc>
        <w:tc>
          <w:tcPr>
            <w:tcW w:w="397" w:type="pct"/>
            <w:shd w:val="clear" w:color="auto" w:fill="auto"/>
            <w:vAlign w:val="center"/>
          </w:tcPr>
          <w:p w:rsidR="00382816" w:rsidRPr="00E81A02" w:rsidRDefault="00382816"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382816" w:rsidRPr="000B5116" w:rsidRDefault="00382816" w:rsidP="006336CA">
            <w:pPr>
              <w:rPr>
                <w:rFonts w:cs="Arial"/>
                <w:lang w:val="sr-Cyrl-RS"/>
              </w:rPr>
            </w:pPr>
            <w:r>
              <w:rPr>
                <w:rFonts w:cs="Arial"/>
                <w:lang w:val="sr-Cyrl-CS"/>
              </w:rPr>
              <w:t xml:space="preserve">                                2.100   </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r w:rsidR="00382816" w:rsidRPr="00E81A02" w:rsidTr="00382816">
        <w:tc>
          <w:tcPr>
            <w:tcW w:w="315" w:type="pct"/>
            <w:shd w:val="clear" w:color="auto" w:fill="auto"/>
          </w:tcPr>
          <w:p w:rsidR="00382816" w:rsidRPr="00E81A02" w:rsidRDefault="00382816" w:rsidP="002D00A6">
            <w:pPr>
              <w:spacing w:before="0" w:line="276" w:lineRule="auto"/>
              <w:jc w:val="center"/>
              <w:rPr>
                <w:rFonts w:cs="Arial"/>
                <w:b/>
                <w:lang w:val="sr-Latn-CS"/>
              </w:rPr>
            </w:pPr>
            <w:r w:rsidRPr="00E81A02">
              <w:rPr>
                <w:rFonts w:cs="Arial"/>
                <w:b/>
                <w:lang w:val="sr-Latn-CS"/>
              </w:rPr>
              <w:t>2</w:t>
            </w:r>
          </w:p>
        </w:tc>
        <w:tc>
          <w:tcPr>
            <w:tcW w:w="1252" w:type="pct"/>
            <w:shd w:val="clear" w:color="auto" w:fill="auto"/>
            <w:vAlign w:val="bottom"/>
          </w:tcPr>
          <w:p w:rsidR="00382816" w:rsidRPr="00CF7F81" w:rsidRDefault="00382816" w:rsidP="002961A8">
            <w:pPr>
              <w:rPr>
                <w:rFonts w:cs="Arial"/>
                <w:lang w:val="sr-Latn-RS" w:eastAsia="hr-HR"/>
              </w:rPr>
            </w:pPr>
            <w:r w:rsidRPr="00CF7F81">
              <w:rPr>
                <w:rFonts w:cs="Arial"/>
                <w:lang w:val="sr-Latn-RS" w:eastAsia="hr-HR"/>
              </w:rPr>
              <w:t>ROSNICA 347 MODEL 22834-9</w:t>
            </w:r>
          </w:p>
          <w:p w:rsidR="00382816" w:rsidRPr="00553C16" w:rsidRDefault="00382816" w:rsidP="002961A8">
            <w:pPr>
              <w:rPr>
                <w:rFonts w:cs="Arial"/>
                <w:lang w:val="sr-Latn-RS" w:eastAsia="hr-HR"/>
              </w:rPr>
            </w:pPr>
          </w:p>
        </w:tc>
        <w:tc>
          <w:tcPr>
            <w:tcW w:w="397" w:type="pct"/>
            <w:shd w:val="clear" w:color="auto" w:fill="auto"/>
            <w:vAlign w:val="center"/>
          </w:tcPr>
          <w:p w:rsidR="00382816" w:rsidRPr="00E81A02" w:rsidRDefault="00382816"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382816" w:rsidRPr="000B5116" w:rsidRDefault="00382816" w:rsidP="006336CA">
            <w:pPr>
              <w:rPr>
                <w:rFonts w:cs="Arial"/>
                <w:lang w:val="sr-Cyrl-RS"/>
              </w:rPr>
            </w:pPr>
            <w:r>
              <w:rPr>
                <w:rFonts w:cs="Arial"/>
                <w:lang w:val="sr-Cyrl-CS"/>
              </w:rPr>
              <w:t xml:space="preserve">         3.200</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r w:rsidR="00382816" w:rsidRPr="00E81A02" w:rsidTr="00382816">
        <w:tc>
          <w:tcPr>
            <w:tcW w:w="315" w:type="pct"/>
            <w:shd w:val="clear" w:color="auto" w:fill="auto"/>
          </w:tcPr>
          <w:p w:rsidR="00382816" w:rsidRPr="00E81A02" w:rsidRDefault="00382816" w:rsidP="002D00A6">
            <w:pPr>
              <w:spacing w:before="0" w:line="276" w:lineRule="auto"/>
              <w:jc w:val="center"/>
              <w:rPr>
                <w:rFonts w:cs="Arial"/>
                <w:b/>
                <w:lang w:val="sr-Latn-CS"/>
              </w:rPr>
            </w:pPr>
            <w:r w:rsidRPr="00E81A02">
              <w:rPr>
                <w:rFonts w:cs="Arial"/>
                <w:b/>
                <w:lang w:val="sr-Latn-CS"/>
              </w:rPr>
              <w:t>3</w:t>
            </w:r>
          </w:p>
        </w:tc>
        <w:tc>
          <w:tcPr>
            <w:tcW w:w="1252" w:type="pct"/>
            <w:shd w:val="clear" w:color="auto" w:fill="auto"/>
            <w:vAlign w:val="bottom"/>
          </w:tcPr>
          <w:p w:rsidR="00382816" w:rsidRPr="00553C16" w:rsidRDefault="00382816" w:rsidP="002961A8">
            <w:pPr>
              <w:rPr>
                <w:rFonts w:cs="Arial"/>
                <w:lang w:val="sr-Latn-RS" w:eastAsia="hr-HR"/>
              </w:rPr>
            </w:pPr>
            <w:r w:rsidRPr="00CF7F81">
              <w:rPr>
                <w:rFonts w:cs="Arial"/>
                <w:lang w:val="sr-Latn-RS" w:eastAsia="hr-HR"/>
              </w:rPr>
              <w:t>VALJAK   305</w:t>
            </w:r>
          </w:p>
        </w:tc>
        <w:tc>
          <w:tcPr>
            <w:tcW w:w="397" w:type="pct"/>
            <w:shd w:val="clear" w:color="auto" w:fill="auto"/>
            <w:vAlign w:val="center"/>
          </w:tcPr>
          <w:p w:rsidR="00382816" w:rsidRPr="00E81A02" w:rsidRDefault="00382816"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382816" w:rsidRPr="000B5116" w:rsidRDefault="00382816" w:rsidP="006336CA">
            <w:pPr>
              <w:rPr>
                <w:rFonts w:cs="Arial"/>
                <w:lang w:val="sr-Cyrl-RS"/>
              </w:rPr>
            </w:pPr>
            <w:r>
              <w:rPr>
                <w:rFonts w:cs="Arial"/>
                <w:lang w:val="sr-Cyrl-CS"/>
              </w:rPr>
              <w:t xml:space="preserve">         1.000</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r w:rsidR="00382816" w:rsidRPr="00E81A02" w:rsidTr="00382816">
        <w:tc>
          <w:tcPr>
            <w:tcW w:w="315" w:type="pct"/>
            <w:shd w:val="clear" w:color="auto" w:fill="auto"/>
          </w:tcPr>
          <w:p w:rsidR="00382816" w:rsidRPr="00BF3AD5" w:rsidRDefault="00382816" w:rsidP="002D00A6">
            <w:pPr>
              <w:spacing w:before="0" w:line="276" w:lineRule="auto"/>
              <w:jc w:val="center"/>
              <w:rPr>
                <w:rFonts w:cs="Arial"/>
                <w:b/>
                <w:lang w:val="sr-Cyrl-RS"/>
              </w:rPr>
            </w:pPr>
            <w:r>
              <w:rPr>
                <w:rFonts w:cs="Arial"/>
                <w:b/>
                <w:lang w:val="sr-Cyrl-RS"/>
              </w:rPr>
              <w:t>4</w:t>
            </w:r>
          </w:p>
        </w:tc>
        <w:tc>
          <w:tcPr>
            <w:tcW w:w="1252" w:type="pct"/>
            <w:shd w:val="clear" w:color="auto" w:fill="auto"/>
            <w:vAlign w:val="bottom"/>
          </w:tcPr>
          <w:p w:rsidR="00382816" w:rsidRPr="00C355D1" w:rsidRDefault="00382816" w:rsidP="002961A8">
            <w:pPr>
              <w:rPr>
                <w:rFonts w:cs="Arial"/>
                <w:lang w:val="sr-Cyrl-RS" w:eastAsia="hr-HR"/>
              </w:rPr>
            </w:pPr>
            <w:r w:rsidRPr="00CF7F81">
              <w:rPr>
                <w:rFonts w:cs="Arial"/>
                <w:lang w:val="sr-Cyrl-RS" w:eastAsia="hr-HR"/>
              </w:rPr>
              <w:t>VALJAK   355</w:t>
            </w:r>
          </w:p>
        </w:tc>
        <w:tc>
          <w:tcPr>
            <w:tcW w:w="397" w:type="pct"/>
            <w:shd w:val="clear" w:color="auto" w:fill="auto"/>
            <w:vAlign w:val="center"/>
          </w:tcPr>
          <w:p w:rsidR="00382816" w:rsidRPr="00E81A02" w:rsidRDefault="00382816" w:rsidP="00CF1825">
            <w:pPr>
              <w:ind w:right="13"/>
              <w:jc w:val="center"/>
              <w:rPr>
                <w:rFonts w:cs="Arial"/>
                <w:lang w:val="sr-Cyrl-CS"/>
              </w:rPr>
            </w:pPr>
            <w:r>
              <w:rPr>
                <w:rFonts w:cs="Arial"/>
                <w:lang w:val="sr-Cyrl-CS"/>
              </w:rPr>
              <w:t>ком</w:t>
            </w:r>
          </w:p>
        </w:tc>
        <w:tc>
          <w:tcPr>
            <w:tcW w:w="587" w:type="pct"/>
            <w:shd w:val="clear" w:color="auto" w:fill="auto"/>
            <w:vAlign w:val="center"/>
          </w:tcPr>
          <w:p w:rsidR="00382816" w:rsidRDefault="00382816" w:rsidP="006336CA">
            <w:pPr>
              <w:rPr>
                <w:rFonts w:cs="Arial"/>
                <w:lang w:val="sr-Cyrl-CS"/>
              </w:rPr>
            </w:pPr>
            <w:r>
              <w:rPr>
                <w:rFonts w:cs="Arial"/>
                <w:lang w:val="sr-Cyrl-CS"/>
              </w:rPr>
              <w:t xml:space="preserve">         1.000</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r w:rsidR="00382816" w:rsidRPr="00E81A02" w:rsidTr="00382816">
        <w:tc>
          <w:tcPr>
            <w:tcW w:w="315" w:type="pct"/>
            <w:shd w:val="clear" w:color="auto" w:fill="auto"/>
          </w:tcPr>
          <w:p w:rsidR="00382816" w:rsidRPr="00E81A02" w:rsidRDefault="00382816" w:rsidP="002D00A6">
            <w:pPr>
              <w:spacing w:before="0" w:line="276" w:lineRule="auto"/>
              <w:jc w:val="center"/>
              <w:rPr>
                <w:rFonts w:cs="Arial"/>
                <w:b/>
                <w:lang w:val="sr-Latn-CS"/>
              </w:rPr>
            </w:pPr>
            <w:r w:rsidRPr="00E81A02">
              <w:rPr>
                <w:rFonts w:cs="Arial"/>
                <w:b/>
                <w:lang w:val="sr-Latn-CS"/>
              </w:rPr>
              <w:t>5</w:t>
            </w:r>
          </w:p>
        </w:tc>
        <w:tc>
          <w:tcPr>
            <w:tcW w:w="1252" w:type="pct"/>
            <w:shd w:val="clear" w:color="auto" w:fill="auto"/>
            <w:vAlign w:val="bottom"/>
          </w:tcPr>
          <w:p w:rsidR="00382816" w:rsidRPr="00C355D1" w:rsidRDefault="00382816" w:rsidP="002961A8">
            <w:pPr>
              <w:rPr>
                <w:rFonts w:cs="Arial"/>
                <w:lang w:val="sr-Cyrl-RS" w:eastAsia="hr-HR"/>
              </w:rPr>
            </w:pPr>
            <w:r w:rsidRPr="00CF7F81">
              <w:rPr>
                <w:rFonts w:cs="Arial"/>
                <w:lang w:val="sr-Cyrl-RS" w:eastAsia="hr-HR"/>
              </w:rPr>
              <w:t>NOSAČ ROSTNICE SREDNJI SA JEDNOSTRANIM PROREZOM</w:t>
            </w:r>
          </w:p>
        </w:tc>
        <w:tc>
          <w:tcPr>
            <w:tcW w:w="397" w:type="pct"/>
            <w:shd w:val="clear" w:color="auto" w:fill="auto"/>
            <w:vAlign w:val="center"/>
          </w:tcPr>
          <w:p w:rsidR="00382816" w:rsidRPr="00E81A02" w:rsidRDefault="00382816"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382816" w:rsidRPr="000B5116" w:rsidRDefault="00382816" w:rsidP="006336CA">
            <w:pPr>
              <w:rPr>
                <w:rFonts w:cs="Arial"/>
                <w:lang w:val="sr-Cyrl-RS"/>
              </w:rPr>
            </w:pPr>
            <w:r>
              <w:rPr>
                <w:rFonts w:cs="Arial"/>
                <w:lang w:val="sr-Cyrl-CS"/>
              </w:rPr>
              <w:t xml:space="preserve">        </w:t>
            </w:r>
            <w:r>
              <w:rPr>
                <w:rFonts w:cs="Arial"/>
                <w:lang w:val="sr-Cyrl-RS"/>
              </w:rPr>
              <w:t>1.320</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r w:rsidR="00382816" w:rsidRPr="00E81A02" w:rsidTr="00382816">
        <w:tc>
          <w:tcPr>
            <w:tcW w:w="315" w:type="pct"/>
            <w:shd w:val="clear" w:color="auto" w:fill="auto"/>
          </w:tcPr>
          <w:p w:rsidR="00382816" w:rsidRPr="00E81A02" w:rsidRDefault="00382816" w:rsidP="002D00A6">
            <w:pPr>
              <w:spacing w:before="0" w:line="276" w:lineRule="auto"/>
              <w:jc w:val="center"/>
              <w:rPr>
                <w:rFonts w:cs="Arial"/>
                <w:b/>
                <w:lang w:val="sr-Latn-CS"/>
              </w:rPr>
            </w:pPr>
            <w:r w:rsidRPr="00E81A02">
              <w:rPr>
                <w:rFonts w:cs="Arial"/>
                <w:b/>
                <w:lang w:val="sr-Latn-CS"/>
              </w:rPr>
              <w:t>6</w:t>
            </w:r>
          </w:p>
        </w:tc>
        <w:tc>
          <w:tcPr>
            <w:tcW w:w="1252" w:type="pct"/>
            <w:shd w:val="clear" w:color="auto" w:fill="auto"/>
            <w:vAlign w:val="bottom"/>
          </w:tcPr>
          <w:p w:rsidR="00382816" w:rsidRPr="00C355D1" w:rsidRDefault="00382816" w:rsidP="002961A8">
            <w:pPr>
              <w:rPr>
                <w:rFonts w:cs="Arial"/>
                <w:lang w:val="sr-Cyrl-RS" w:eastAsia="hr-HR"/>
              </w:rPr>
            </w:pPr>
            <w:r w:rsidRPr="00CF7F81">
              <w:rPr>
                <w:rFonts w:cs="Arial"/>
                <w:lang w:val="sr-Cyrl-RS" w:eastAsia="hr-HR"/>
              </w:rPr>
              <w:t>NOSAČ ROSTNICE SREDNJI SA OBOSTRANIM PROREZOM</w:t>
            </w:r>
          </w:p>
        </w:tc>
        <w:tc>
          <w:tcPr>
            <w:tcW w:w="397" w:type="pct"/>
            <w:shd w:val="clear" w:color="auto" w:fill="auto"/>
            <w:vAlign w:val="center"/>
          </w:tcPr>
          <w:p w:rsidR="00382816" w:rsidRPr="00553C16" w:rsidRDefault="00382816" w:rsidP="00990885">
            <w:pPr>
              <w:ind w:right="13"/>
              <w:jc w:val="center"/>
              <w:rPr>
                <w:rFonts w:cs="Arial"/>
                <w:lang w:val="sr-Cyrl-RS"/>
              </w:rPr>
            </w:pPr>
            <w:r w:rsidRPr="008E7E84">
              <w:rPr>
                <w:rFonts w:cs="Arial"/>
                <w:lang w:val="sr-Cyrl-RS"/>
              </w:rPr>
              <w:t>ком</w:t>
            </w:r>
          </w:p>
        </w:tc>
        <w:tc>
          <w:tcPr>
            <w:tcW w:w="587" w:type="pct"/>
            <w:shd w:val="clear" w:color="auto" w:fill="auto"/>
            <w:vAlign w:val="center"/>
          </w:tcPr>
          <w:p w:rsidR="00382816" w:rsidRPr="00553C16" w:rsidRDefault="00382816" w:rsidP="006336CA">
            <w:pPr>
              <w:rPr>
                <w:rFonts w:cs="Arial"/>
                <w:lang w:val="sr-Latn-RS"/>
              </w:rPr>
            </w:pPr>
            <w:r>
              <w:rPr>
                <w:rFonts w:cs="Arial"/>
                <w:lang w:val="sr-Latn-RS"/>
              </w:rPr>
              <w:t xml:space="preserve">   </w:t>
            </w:r>
            <w:r>
              <w:rPr>
                <w:rFonts w:cs="Arial"/>
                <w:lang w:val="sr-Cyrl-RS"/>
              </w:rPr>
              <w:t xml:space="preserve">  </w:t>
            </w:r>
            <w:r>
              <w:rPr>
                <w:rFonts w:cs="Arial"/>
                <w:lang w:val="sr-Latn-RS"/>
              </w:rPr>
              <w:t xml:space="preserve"> </w:t>
            </w:r>
            <w:r>
              <w:rPr>
                <w:rFonts w:cs="Arial"/>
                <w:lang w:val="sr-Cyrl-RS"/>
              </w:rPr>
              <w:t xml:space="preserve">     </w:t>
            </w:r>
            <w:r>
              <w:rPr>
                <w:rFonts w:cs="Arial"/>
                <w:lang w:val="sr-Latn-RS"/>
              </w:rPr>
              <w:t>1</w:t>
            </w:r>
            <w:r>
              <w:rPr>
                <w:rFonts w:cs="Arial"/>
                <w:lang w:val="sr-Cyrl-RS"/>
              </w:rPr>
              <w:t>0</w:t>
            </w:r>
            <w:r>
              <w:rPr>
                <w:rFonts w:cs="Arial"/>
                <w:lang w:val="sr-Latn-RS"/>
              </w:rPr>
              <w:t>0</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r w:rsidR="00382816" w:rsidRPr="00E81A02" w:rsidTr="00382816">
        <w:tc>
          <w:tcPr>
            <w:tcW w:w="315" w:type="pct"/>
            <w:shd w:val="clear" w:color="auto" w:fill="auto"/>
          </w:tcPr>
          <w:p w:rsidR="00382816" w:rsidRPr="008E7E84" w:rsidRDefault="00382816" w:rsidP="002D00A6">
            <w:pPr>
              <w:spacing w:before="0" w:line="276" w:lineRule="auto"/>
              <w:jc w:val="center"/>
              <w:rPr>
                <w:rFonts w:cs="Arial"/>
                <w:b/>
                <w:lang w:val="sr-Cyrl-RS"/>
              </w:rPr>
            </w:pPr>
            <w:r>
              <w:rPr>
                <w:rFonts w:cs="Arial"/>
                <w:b/>
                <w:lang w:val="sr-Cyrl-RS"/>
              </w:rPr>
              <w:t>7</w:t>
            </w:r>
          </w:p>
        </w:tc>
        <w:tc>
          <w:tcPr>
            <w:tcW w:w="1252" w:type="pct"/>
            <w:shd w:val="clear" w:color="auto" w:fill="auto"/>
            <w:vAlign w:val="bottom"/>
          </w:tcPr>
          <w:p w:rsidR="00382816" w:rsidRPr="00C355D1" w:rsidRDefault="00382816" w:rsidP="002961A8">
            <w:pPr>
              <w:rPr>
                <w:rFonts w:cs="Arial"/>
                <w:lang w:val="sr-Cyrl-RS" w:eastAsia="hr-HR"/>
              </w:rPr>
            </w:pPr>
            <w:r w:rsidRPr="00CF7F81">
              <w:rPr>
                <w:rFonts w:cs="Arial"/>
                <w:lang w:val="sr-Cyrl-RS" w:eastAsia="hr-HR"/>
              </w:rPr>
              <w:t>NOSAČ ROSTNICE BOČNI-LEVI</w:t>
            </w:r>
          </w:p>
        </w:tc>
        <w:tc>
          <w:tcPr>
            <w:tcW w:w="397" w:type="pct"/>
            <w:shd w:val="clear" w:color="auto" w:fill="auto"/>
            <w:vAlign w:val="center"/>
          </w:tcPr>
          <w:p w:rsidR="00382816" w:rsidRDefault="00382816" w:rsidP="00990885">
            <w:pPr>
              <w:ind w:right="13"/>
              <w:jc w:val="center"/>
              <w:rPr>
                <w:rFonts w:cs="Arial"/>
                <w:lang w:val="sr-Cyrl-RS"/>
              </w:rPr>
            </w:pPr>
            <w:r w:rsidRPr="008E7E84">
              <w:rPr>
                <w:rFonts w:cs="Arial"/>
                <w:lang w:val="sr-Cyrl-RS"/>
              </w:rPr>
              <w:t>ком</w:t>
            </w:r>
          </w:p>
        </w:tc>
        <w:tc>
          <w:tcPr>
            <w:tcW w:w="587" w:type="pct"/>
            <w:shd w:val="clear" w:color="auto" w:fill="auto"/>
            <w:vAlign w:val="center"/>
          </w:tcPr>
          <w:p w:rsidR="00382816" w:rsidRPr="008E7E84" w:rsidRDefault="00382816" w:rsidP="006336CA">
            <w:pPr>
              <w:rPr>
                <w:rFonts w:cs="Arial"/>
                <w:lang w:val="sr-Cyrl-RS"/>
              </w:rPr>
            </w:pPr>
            <w:r>
              <w:rPr>
                <w:rFonts w:cs="Arial"/>
                <w:lang w:val="sr-Cyrl-RS"/>
              </w:rPr>
              <w:t xml:space="preserve">           100</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r w:rsidR="00382816" w:rsidRPr="00E81A02" w:rsidTr="00382816">
        <w:tc>
          <w:tcPr>
            <w:tcW w:w="315" w:type="pct"/>
            <w:shd w:val="clear" w:color="auto" w:fill="auto"/>
          </w:tcPr>
          <w:p w:rsidR="00382816" w:rsidRPr="008E7E84" w:rsidRDefault="00382816" w:rsidP="002D00A6">
            <w:pPr>
              <w:spacing w:before="0" w:line="276" w:lineRule="auto"/>
              <w:jc w:val="center"/>
              <w:rPr>
                <w:rFonts w:cs="Arial"/>
                <w:b/>
                <w:lang w:val="sr-Cyrl-RS"/>
              </w:rPr>
            </w:pPr>
            <w:r>
              <w:rPr>
                <w:rFonts w:cs="Arial"/>
                <w:b/>
                <w:lang w:val="sr-Cyrl-RS"/>
              </w:rPr>
              <w:t>8</w:t>
            </w:r>
          </w:p>
        </w:tc>
        <w:tc>
          <w:tcPr>
            <w:tcW w:w="1252" w:type="pct"/>
            <w:shd w:val="clear" w:color="auto" w:fill="auto"/>
            <w:vAlign w:val="bottom"/>
          </w:tcPr>
          <w:p w:rsidR="00382816" w:rsidRPr="00C355D1" w:rsidRDefault="00382816" w:rsidP="002961A8">
            <w:pPr>
              <w:rPr>
                <w:rFonts w:cs="Arial"/>
                <w:lang w:val="sr-Cyrl-RS" w:eastAsia="hr-HR"/>
              </w:rPr>
            </w:pPr>
            <w:r w:rsidRPr="00CF7F81">
              <w:rPr>
                <w:rFonts w:cs="Arial"/>
                <w:lang w:val="sr-Cyrl-RS" w:eastAsia="hr-HR"/>
              </w:rPr>
              <w:t>NOSAČ ROSTNICE BOČNI-DESNI</w:t>
            </w:r>
          </w:p>
        </w:tc>
        <w:tc>
          <w:tcPr>
            <w:tcW w:w="397" w:type="pct"/>
            <w:shd w:val="clear" w:color="auto" w:fill="auto"/>
            <w:vAlign w:val="center"/>
          </w:tcPr>
          <w:p w:rsidR="00382816" w:rsidRDefault="00382816" w:rsidP="00990885">
            <w:pPr>
              <w:ind w:right="13"/>
              <w:jc w:val="center"/>
              <w:rPr>
                <w:rFonts w:cs="Arial"/>
                <w:lang w:val="sr-Cyrl-RS"/>
              </w:rPr>
            </w:pPr>
            <w:r w:rsidRPr="008E7E84">
              <w:rPr>
                <w:rFonts w:cs="Arial"/>
                <w:lang w:val="sr-Cyrl-RS"/>
              </w:rPr>
              <w:t>ком</w:t>
            </w:r>
          </w:p>
        </w:tc>
        <w:tc>
          <w:tcPr>
            <w:tcW w:w="587" w:type="pct"/>
            <w:shd w:val="clear" w:color="auto" w:fill="auto"/>
            <w:vAlign w:val="center"/>
          </w:tcPr>
          <w:p w:rsidR="00382816" w:rsidRPr="008E7E84" w:rsidRDefault="00382816" w:rsidP="006336CA">
            <w:pPr>
              <w:rPr>
                <w:rFonts w:cs="Arial"/>
                <w:lang w:val="sr-Cyrl-RS"/>
              </w:rPr>
            </w:pPr>
            <w:r>
              <w:rPr>
                <w:rFonts w:cs="Arial"/>
                <w:lang w:val="sr-Cyrl-RS"/>
              </w:rPr>
              <w:t xml:space="preserve">             50</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r w:rsidR="00382816" w:rsidRPr="00E81A02" w:rsidTr="00382816">
        <w:tc>
          <w:tcPr>
            <w:tcW w:w="315" w:type="pct"/>
            <w:shd w:val="clear" w:color="auto" w:fill="auto"/>
          </w:tcPr>
          <w:p w:rsidR="00382816" w:rsidRPr="008E7E84" w:rsidRDefault="00382816" w:rsidP="002D00A6">
            <w:pPr>
              <w:spacing w:before="0" w:line="276" w:lineRule="auto"/>
              <w:jc w:val="center"/>
              <w:rPr>
                <w:rFonts w:cs="Arial"/>
                <w:b/>
                <w:lang w:val="sr-Cyrl-RS"/>
              </w:rPr>
            </w:pPr>
            <w:r>
              <w:rPr>
                <w:rFonts w:cs="Arial"/>
                <w:b/>
                <w:lang w:val="sr-Cyrl-RS"/>
              </w:rPr>
              <w:t>9</w:t>
            </w:r>
          </w:p>
        </w:tc>
        <w:tc>
          <w:tcPr>
            <w:tcW w:w="1252" w:type="pct"/>
            <w:shd w:val="clear" w:color="auto" w:fill="auto"/>
            <w:vAlign w:val="bottom"/>
          </w:tcPr>
          <w:p w:rsidR="00382816" w:rsidRPr="00C355D1" w:rsidRDefault="00382816" w:rsidP="002961A8">
            <w:pPr>
              <w:rPr>
                <w:rFonts w:cs="Arial"/>
                <w:lang w:val="sr-Cyrl-RS" w:eastAsia="hr-HR"/>
              </w:rPr>
            </w:pPr>
            <w:r w:rsidRPr="00CF7F81">
              <w:rPr>
                <w:rFonts w:cs="Arial"/>
                <w:lang w:val="sr-Cyrl-RS" w:eastAsia="hr-HR"/>
              </w:rPr>
              <w:t>ZAPTIVNA PLOČA</w:t>
            </w:r>
          </w:p>
        </w:tc>
        <w:tc>
          <w:tcPr>
            <w:tcW w:w="397" w:type="pct"/>
            <w:shd w:val="clear" w:color="auto" w:fill="auto"/>
            <w:vAlign w:val="center"/>
          </w:tcPr>
          <w:p w:rsidR="00382816" w:rsidRDefault="00382816" w:rsidP="00990885">
            <w:pPr>
              <w:ind w:right="13"/>
              <w:jc w:val="center"/>
              <w:rPr>
                <w:rFonts w:cs="Arial"/>
                <w:lang w:val="sr-Cyrl-RS"/>
              </w:rPr>
            </w:pPr>
            <w:r w:rsidRPr="008E7E84">
              <w:rPr>
                <w:rFonts w:cs="Arial"/>
                <w:lang w:val="sr-Cyrl-RS"/>
              </w:rPr>
              <w:t>ком</w:t>
            </w:r>
          </w:p>
        </w:tc>
        <w:tc>
          <w:tcPr>
            <w:tcW w:w="587" w:type="pct"/>
            <w:shd w:val="clear" w:color="auto" w:fill="auto"/>
            <w:vAlign w:val="center"/>
          </w:tcPr>
          <w:p w:rsidR="00382816" w:rsidRPr="008E7E84" w:rsidRDefault="00382816" w:rsidP="006336CA">
            <w:pPr>
              <w:rPr>
                <w:rFonts w:cs="Arial"/>
                <w:lang w:val="sr-Cyrl-RS"/>
              </w:rPr>
            </w:pPr>
            <w:r>
              <w:rPr>
                <w:rFonts w:cs="Arial"/>
                <w:lang w:val="sr-Cyrl-RS"/>
              </w:rPr>
              <w:t xml:space="preserve">           100</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r w:rsidR="00382816" w:rsidRPr="00E81A02" w:rsidTr="00382816">
        <w:tc>
          <w:tcPr>
            <w:tcW w:w="315" w:type="pct"/>
            <w:shd w:val="clear" w:color="auto" w:fill="auto"/>
          </w:tcPr>
          <w:p w:rsidR="00382816" w:rsidRPr="008E7E84" w:rsidRDefault="00382816" w:rsidP="002D00A6">
            <w:pPr>
              <w:spacing w:before="0" w:line="276" w:lineRule="auto"/>
              <w:jc w:val="center"/>
              <w:rPr>
                <w:rFonts w:cs="Arial"/>
                <w:b/>
                <w:lang w:val="sr-Cyrl-RS"/>
              </w:rPr>
            </w:pPr>
            <w:r>
              <w:rPr>
                <w:rFonts w:cs="Arial"/>
                <w:b/>
                <w:lang w:val="sr-Cyrl-RS"/>
              </w:rPr>
              <w:t>10</w:t>
            </w:r>
          </w:p>
        </w:tc>
        <w:tc>
          <w:tcPr>
            <w:tcW w:w="1252" w:type="pct"/>
            <w:shd w:val="clear" w:color="auto" w:fill="auto"/>
            <w:vAlign w:val="bottom"/>
          </w:tcPr>
          <w:p w:rsidR="00382816" w:rsidRPr="00C355D1" w:rsidRDefault="00382816" w:rsidP="002961A8">
            <w:pPr>
              <w:rPr>
                <w:rFonts w:cs="Arial"/>
                <w:lang w:val="sr-Cyrl-RS" w:eastAsia="hr-HR"/>
              </w:rPr>
            </w:pPr>
            <w:r w:rsidRPr="00CF7F81">
              <w:rPr>
                <w:rFonts w:cs="Arial"/>
                <w:lang w:val="sr-Cyrl-RS" w:eastAsia="hr-HR"/>
              </w:rPr>
              <w:t>ZAPTIVNA PLOČA</w:t>
            </w:r>
          </w:p>
        </w:tc>
        <w:tc>
          <w:tcPr>
            <w:tcW w:w="397" w:type="pct"/>
            <w:shd w:val="clear" w:color="auto" w:fill="auto"/>
            <w:vAlign w:val="center"/>
          </w:tcPr>
          <w:p w:rsidR="00382816" w:rsidRDefault="00382816" w:rsidP="00990885">
            <w:pPr>
              <w:ind w:right="13"/>
              <w:jc w:val="center"/>
              <w:rPr>
                <w:rFonts w:cs="Arial"/>
                <w:lang w:val="sr-Cyrl-RS"/>
              </w:rPr>
            </w:pPr>
            <w:r w:rsidRPr="008E7E84">
              <w:rPr>
                <w:rFonts w:cs="Arial"/>
                <w:lang w:val="sr-Cyrl-RS"/>
              </w:rPr>
              <w:t>ком</w:t>
            </w:r>
          </w:p>
        </w:tc>
        <w:tc>
          <w:tcPr>
            <w:tcW w:w="587" w:type="pct"/>
            <w:shd w:val="clear" w:color="auto" w:fill="auto"/>
            <w:vAlign w:val="center"/>
          </w:tcPr>
          <w:p w:rsidR="00382816" w:rsidRPr="008E7E84" w:rsidRDefault="00382816" w:rsidP="006336CA">
            <w:pPr>
              <w:rPr>
                <w:rFonts w:cs="Arial"/>
                <w:lang w:val="sr-Cyrl-RS"/>
              </w:rPr>
            </w:pPr>
            <w:r>
              <w:rPr>
                <w:rFonts w:cs="Arial"/>
                <w:lang w:val="sr-Cyrl-RS"/>
              </w:rPr>
              <w:t xml:space="preserve">             85</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r w:rsidR="00382816" w:rsidRPr="00E81A02" w:rsidTr="00382816">
        <w:tc>
          <w:tcPr>
            <w:tcW w:w="315" w:type="pct"/>
            <w:shd w:val="clear" w:color="auto" w:fill="auto"/>
          </w:tcPr>
          <w:p w:rsidR="00382816" w:rsidRPr="008E7E84" w:rsidRDefault="00382816" w:rsidP="002D00A6">
            <w:pPr>
              <w:spacing w:before="0" w:line="276" w:lineRule="auto"/>
              <w:jc w:val="center"/>
              <w:rPr>
                <w:rFonts w:cs="Arial"/>
                <w:b/>
                <w:lang w:val="sr-Cyrl-RS"/>
              </w:rPr>
            </w:pPr>
            <w:r>
              <w:rPr>
                <w:rFonts w:cs="Arial"/>
                <w:b/>
                <w:lang w:val="sr-Cyrl-RS"/>
              </w:rPr>
              <w:t>11</w:t>
            </w:r>
          </w:p>
        </w:tc>
        <w:tc>
          <w:tcPr>
            <w:tcW w:w="1252" w:type="pct"/>
            <w:shd w:val="clear" w:color="auto" w:fill="auto"/>
            <w:vAlign w:val="bottom"/>
          </w:tcPr>
          <w:p w:rsidR="00382816" w:rsidRPr="00C355D1" w:rsidRDefault="00382816" w:rsidP="002961A8">
            <w:pPr>
              <w:rPr>
                <w:rFonts w:cs="Arial"/>
                <w:lang w:val="sr-Cyrl-RS" w:eastAsia="hr-HR"/>
              </w:rPr>
            </w:pPr>
            <w:r w:rsidRPr="00CF7F81">
              <w:rPr>
                <w:rFonts w:cs="Arial"/>
                <w:lang w:val="sr-Cyrl-RS" w:eastAsia="hr-HR"/>
              </w:rPr>
              <w:t>LANČANIK ODŠLJAKIVAČA BL.3,4,5</w:t>
            </w:r>
          </w:p>
        </w:tc>
        <w:tc>
          <w:tcPr>
            <w:tcW w:w="397" w:type="pct"/>
            <w:shd w:val="clear" w:color="auto" w:fill="auto"/>
            <w:vAlign w:val="center"/>
          </w:tcPr>
          <w:p w:rsidR="00382816" w:rsidRDefault="00382816" w:rsidP="00990885">
            <w:pPr>
              <w:ind w:right="13"/>
              <w:jc w:val="center"/>
              <w:rPr>
                <w:rFonts w:cs="Arial"/>
                <w:lang w:val="sr-Cyrl-RS"/>
              </w:rPr>
            </w:pPr>
            <w:r w:rsidRPr="008E7E84">
              <w:rPr>
                <w:rFonts w:cs="Arial"/>
                <w:lang w:val="sr-Cyrl-RS"/>
              </w:rPr>
              <w:t>ком</w:t>
            </w:r>
          </w:p>
        </w:tc>
        <w:tc>
          <w:tcPr>
            <w:tcW w:w="587" w:type="pct"/>
            <w:shd w:val="clear" w:color="auto" w:fill="auto"/>
            <w:vAlign w:val="center"/>
          </w:tcPr>
          <w:p w:rsidR="00382816" w:rsidRPr="008E7E84" w:rsidRDefault="00382816" w:rsidP="006336CA">
            <w:pPr>
              <w:rPr>
                <w:rFonts w:cs="Arial"/>
                <w:lang w:val="sr-Cyrl-RS"/>
              </w:rPr>
            </w:pPr>
            <w:r>
              <w:rPr>
                <w:rFonts w:cs="Arial"/>
                <w:lang w:val="sr-Cyrl-RS"/>
              </w:rPr>
              <w:t xml:space="preserve">  4            </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r w:rsidR="00382816" w:rsidRPr="00E81A02" w:rsidTr="00382816">
        <w:tc>
          <w:tcPr>
            <w:tcW w:w="315" w:type="pct"/>
            <w:shd w:val="clear" w:color="auto" w:fill="auto"/>
          </w:tcPr>
          <w:p w:rsidR="00382816" w:rsidRPr="008E7E84" w:rsidRDefault="00382816" w:rsidP="002D00A6">
            <w:pPr>
              <w:spacing w:before="0" w:line="276" w:lineRule="auto"/>
              <w:jc w:val="center"/>
              <w:rPr>
                <w:rFonts w:cs="Arial"/>
                <w:b/>
                <w:lang w:val="sr-Cyrl-RS"/>
              </w:rPr>
            </w:pPr>
            <w:r>
              <w:rPr>
                <w:rFonts w:cs="Arial"/>
                <w:b/>
                <w:lang w:val="sr-Cyrl-RS"/>
              </w:rPr>
              <w:t>12</w:t>
            </w:r>
          </w:p>
        </w:tc>
        <w:tc>
          <w:tcPr>
            <w:tcW w:w="1252" w:type="pct"/>
            <w:shd w:val="clear" w:color="auto" w:fill="auto"/>
            <w:vAlign w:val="bottom"/>
          </w:tcPr>
          <w:p w:rsidR="00382816" w:rsidRPr="00C355D1" w:rsidRDefault="00382816" w:rsidP="002961A8">
            <w:pPr>
              <w:rPr>
                <w:rFonts w:cs="Arial"/>
                <w:lang w:val="sr-Cyrl-RS" w:eastAsia="hr-HR"/>
              </w:rPr>
            </w:pPr>
            <w:r w:rsidRPr="00CF7F81">
              <w:rPr>
                <w:rFonts w:cs="Arial"/>
                <w:lang w:val="sr-Cyrl-RS" w:eastAsia="hr-HR"/>
              </w:rPr>
              <w:t>MLAZNICA ZA MEŠANJE FI 55</w:t>
            </w:r>
          </w:p>
        </w:tc>
        <w:tc>
          <w:tcPr>
            <w:tcW w:w="397" w:type="pct"/>
            <w:shd w:val="clear" w:color="auto" w:fill="auto"/>
            <w:vAlign w:val="center"/>
          </w:tcPr>
          <w:p w:rsidR="00382816" w:rsidRDefault="00382816" w:rsidP="00990885">
            <w:pPr>
              <w:ind w:right="13"/>
              <w:jc w:val="center"/>
              <w:rPr>
                <w:rFonts w:cs="Arial"/>
                <w:lang w:val="sr-Cyrl-RS"/>
              </w:rPr>
            </w:pPr>
            <w:r w:rsidRPr="008E7E84">
              <w:rPr>
                <w:rFonts w:cs="Arial"/>
                <w:lang w:val="sr-Cyrl-RS"/>
              </w:rPr>
              <w:t>ком</w:t>
            </w:r>
          </w:p>
        </w:tc>
        <w:tc>
          <w:tcPr>
            <w:tcW w:w="587" w:type="pct"/>
            <w:shd w:val="clear" w:color="auto" w:fill="auto"/>
            <w:vAlign w:val="center"/>
          </w:tcPr>
          <w:p w:rsidR="00382816" w:rsidRPr="008E7E84" w:rsidRDefault="00382816" w:rsidP="006336CA">
            <w:pPr>
              <w:rPr>
                <w:rFonts w:cs="Arial"/>
                <w:lang w:val="sr-Cyrl-RS"/>
              </w:rPr>
            </w:pPr>
            <w:r>
              <w:rPr>
                <w:rFonts w:cs="Arial"/>
                <w:lang w:val="sr-Cyrl-RS"/>
              </w:rPr>
              <w:t xml:space="preserve">  2</w:t>
            </w:r>
          </w:p>
        </w:tc>
        <w:tc>
          <w:tcPr>
            <w:tcW w:w="341" w:type="pct"/>
            <w:shd w:val="clear" w:color="auto" w:fill="auto"/>
            <w:vAlign w:val="center"/>
          </w:tcPr>
          <w:p w:rsidR="00382816" w:rsidRPr="00E81A02" w:rsidRDefault="00382816" w:rsidP="002D00A6">
            <w:pPr>
              <w:spacing w:before="0"/>
              <w:jc w:val="center"/>
              <w:rPr>
                <w:rFonts w:cs="Arial"/>
                <w:b/>
                <w:bCs/>
                <w:iCs/>
              </w:rPr>
            </w:pPr>
          </w:p>
        </w:tc>
        <w:tc>
          <w:tcPr>
            <w:tcW w:w="341"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456" w:type="pct"/>
            <w:shd w:val="clear" w:color="auto" w:fill="auto"/>
            <w:vAlign w:val="center"/>
          </w:tcPr>
          <w:p w:rsidR="00382816" w:rsidRPr="00E81A02" w:rsidRDefault="00382816" w:rsidP="002D00A6">
            <w:pPr>
              <w:spacing w:before="0"/>
              <w:jc w:val="center"/>
              <w:rPr>
                <w:rFonts w:cs="Arial"/>
                <w:b/>
                <w:bCs/>
                <w:iCs/>
              </w:rPr>
            </w:pPr>
          </w:p>
        </w:tc>
        <w:tc>
          <w:tcPr>
            <w:tcW w:w="855" w:type="pct"/>
          </w:tcPr>
          <w:p w:rsidR="00382816" w:rsidRPr="00E81A02" w:rsidRDefault="00382816"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DF73C6" w:rsidRDefault="00DF73C6" w:rsidP="00537552">
      <w:pPr>
        <w:rPr>
          <w:rFonts w:eastAsia="TimesNewRomanPS-BoldMT" w:cs="Arial"/>
          <w:lang w:val="sr-Cyrl-RS"/>
        </w:rPr>
      </w:pPr>
    </w:p>
    <w:p w:rsidR="00DF73C6" w:rsidRPr="00DF73C6" w:rsidRDefault="00DF73C6" w:rsidP="00537552">
      <w:pPr>
        <w:rPr>
          <w:rFonts w:eastAsia="TimesNewRomanPS-BoldMT" w:cs="Arial"/>
          <w:lang w:val="sr-Cyrl-RS"/>
        </w:rPr>
      </w:pPr>
    </w:p>
    <w:p w:rsidR="00343A18" w:rsidRPr="005726D2" w:rsidRDefault="00343A18" w:rsidP="00343A18">
      <w:pPr>
        <w:pStyle w:val="KDObrazac"/>
        <w:spacing w:before="0"/>
        <w:rPr>
          <w:lang w:val="ru-RU"/>
        </w:rPr>
      </w:pPr>
      <w:bookmarkStart w:id="249" w:name="_Toc442559926"/>
      <w:r w:rsidRPr="005726D2">
        <w:rPr>
          <w:lang w:val="ru-RU"/>
        </w:rPr>
        <w:t xml:space="preserve">ОБРАЗАЦ </w:t>
      </w:r>
      <w:r w:rsidR="00DF7FA6">
        <w:rPr>
          <w:lang w:val="sr-Cyrl-RS"/>
        </w:rPr>
        <w:t>3</w:t>
      </w:r>
      <w:r w:rsidRPr="005726D2">
        <w:rPr>
          <w:lang w:val="ru-RU"/>
        </w:rPr>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7A1275">
        <w:rPr>
          <w:rFonts w:cs="Arial"/>
          <w:lang w:val="ru-RU"/>
        </w:rPr>
        <w:t>:</w:t>
      </w:r>
      <w:r w:rsidR="006B5E18" w:rsidRPr="006B5E18">
        <w:t xml:space="preserve"> </w:t>
      </w:r>
      <w:r w:rsidR="006B5E18" w:rsidRPr="006B5E18">
        <w:rPr>
          <w:rFonts w:cs="Arial"/>
          <w:lang w:val="ru-RU"/>
        </w:rPr>
        <w:t>Ливачки делови одшљакивача и роста за ремонт  - ТЕНТ А</w:t>
      </w:r>
      <w:r w:rsidR="007A1275">
        <w:rPr>
          <w:rFonts w:cs="Arial"/>
          <w:lang w:val="ru-RU"/>
        </w:rPr>
        <w:t xml:space="preserve">, </w:t>
      </w:r>
      <w:r w:rsidRPr="00F10346">
        <w:rPr>
          <w:rFonts w:cs="Arial"/>
          <w:lang w:val="ru-RU"/>
        </w:rPr>
        <w:t>ЈН бр.</w:t>
      </w:r>
      <w:r w:rsidR="00BB6A6C">
        <w:rPr>
          <w:rFonts w:cs="Arial"/>
          <w:b/>
          <w:bCs/>
          <w:lang w:val="sr-Cyrl-CS"/>
        </w:rPr>
        <w:t xml:space="preserve"> </w:t>
      </w:r>
      <w:r w:rsidR="00C03D6F" w:rsidRPr="00C03D6F">
        <w:rPr>
          <w:rFonts w:cs="Arial"/>
          <w:b/>
          <w:bCs/>
          <w:lang w:val="sr-Cyrl-CS"/>
        </w:rPr>
        <w:t>3000/0210/2018 (1786/2018)</w:t>
      </w:r>
      <w:r w:rsidR="00BB6A6C" w:rsidRPr="00BB6A6C">
        <w:rPr>
          <w:rFonts w:cs="Arial"/>
          <w:b/>
          <w:bCs/>
          <w:lang w:val="sr-Cyrl-CS"/>
        </w:rPr>
        <w:t xml:space="preserve"> </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AC44D0" w:rsidRDefault="00AC44D0" w:rsidP="00343A18">
      <w:pPr>
        <w:rPr>
          <w:rFonts w:cs="Arial"/>
          <w:lang w:val="sr-Cyrl-RS"/>
        </w:rPr>
      </w:pPr>
    </w:p>
    <w:p w:rsidR="001F4D3C" w:rsidRPr="001F4D3C" w:rsidRDefault="001F4D3C" w:rsidP="00343A18">
      <w:pPr>
        <w:rPr>
          <w:rFonts w:cs="Arial"/>
          <w:lang w:val="sr-Cyrl-RS"/>
        </w:rPr>
      </w:pPr>
    </w:p>
    <w:p w:rsidR="00245A2F" w:rsidRDefault="00245A2F" w:rsidP="003D0A70">
      <w:pPr>
        <w:pStyle w:val="KDObrazac"/>
        <w:spacing w:before="0"/>
        <w:jc w:val="both"/>
        <w:rPr>
          <w:lang w:val="sr-Cyrl-RS"/>
        </w:rPr>
      </w:pPr>
      <w:bookmarkStart w:id="250"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0"/>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7A1275">
        <w:rPr>
          <w:rFonts w:cs="Arial"/>
          <w:lang w:val="ru-RU"/>
        </w:rPr>
        <w:t>:</w:t>
      </w:r>
      <w:r w:rsidRPr="00F10346">
        <w:rPr>
          <w:rFonts w:cs="Arial"/>
          <w:lang w:val="ru-RU"/>
        </w:rPr>
        <w:t xml:space="preserve"> </w:t>
      </w:r>
      <w:r w:rsidR="006B5E18" w:rsidRPr="006B5E18">
        <w:rPr>
          <w:rFonts w:cs="Arial"/>
          <w:lang w:val="ru-RU"/>
        </w:rPr>
        <w:t>Ливачки делови одшљакивача и роста за ремонт  - ТЕНТ А</w:t>
      </w:r>
      <w:r w:rsidR="00AC44D0">
        <w:rPr>
          <w:rFonts w:cs="Arial"/>
          <w:lang w:val="ru-RU"/>
        </w:rPr>
        <w:t>,</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D54133" w:rsidRPr="00D54133">
        <w:rPr>
          <w:rFonts w:cs="Arial"/>
          <w:b/>
          <w:bCs/>
          <w:lang w:val="sr-Cyrl-CS"/>
        </w:rPr>
        <w:t xml:space="preserve"> </w:t>
      </w:r>
      <w:r w:rsidR="00C03D6F" w:rsidRPr="00C03D6F">
        <w:rPr>
          <w:rFonts w:cs="Arial"/>
          <w:b/>
          <w:bCs/>
          <w:lang w:val="sr-Cyrl-CS"/>
        </w:rPr>
        <w:t>3000/0210/2018 (1786/2018)</w:t>
      </w:r>
      <w:r w:rsidR="00D54133" w:rsidRPr="00AF46DF">
        <w:rPr>
          <w:rFonts w:cs="Arial"/>
          <w:lang w:val="sr-Latn-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1645C6" w:rsidRDefault="001645C6"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245A2F" w:rsidRDefault="00245A2F" w:rsidP="00AC44D0">
      <w:pPr>
        <w:pStyle w:val="KDObrazac"/>
        <w:spacing w:before="0"/>
        <w:jc w:val="both"/>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6B5E18" w:rsidRPr="006B5E18">
        <w:rPr>
          <w:rFonts w:cs="Arial"/>
          <w:lang w:val="ru-RU"/>
        </w:rPr>
        <w:t>Ливачки делови одшљакивача и роста за ремонт  - ТЕНТ А</w:t>
      </w:r>
      <w:r w:rsidR="00AC44D0">
        <w:rPr>
          <w:rFonts w:cs="Arial"/>
          <w:lang w:val="ru-RU"/>
        </w:rPr>
        <w:t>,</w:t>
      </w:r>
    </w:p>
    <w:p w:rsidR="002E6E8C" w:rsidRPr="00C03D6F" w:rsidRDefault="007E7BB8" w:rsidP="00335DDC">
      <w:pPr>
        <w:spacing w:after="120"/>
        <w:jc w:val="center"/>
        <w:rPr>
          <w:rFonts w:cs="Arial"/>
          <w:b/>
          <w:lang w:val="sr-Cyrl-RS"/>
        </w:rPr>
      </w:pPr>
      <w:r w:rsidRPr="005726D2">
        <w:rPr>
          <w:rFonts w:cs="Arial"/>
          <w:lang w:val="ru-RU"/>
        </w:rPr>
        <w:t xml:space="preserve">ЈН бр. </w:t>
      </w:r>
      <w:r w:rsidR="00C03D6F" w:rsidRPr="00C03D6F">
        <w:rPr>
          <w:rFonts w:cs="Arial"/>
          <w:lang w:val="ru-RU"/>
        </w:rPr>
        <w:t>3000/0210/2018 (1786/2018)</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2" w:name="_Toc442559940"/>
    </w:p>
    <w:p w:rsidR="00D9306B" w:rsidRPr="00D9306B" w:rsidRDefault="00D9306B" w:rsidP="00D9306B">
      <w:pPr>
        <w:pStyle w:val="KDObrazac"/>
        <w:rPr>
          <w:lang w:val="ru-RU"/>
        </w:rPr>
      </w:pPr>
      <w:r w:rsidRPr="00D9306B">
        <w:rPr>
          <w:lang w:val="ru-RU"/>
        </w:rPr>
        <w:t xml:space="preserve">ОБРАЗАЦ </w:t>
      </w:r>
      <w:bookmarkEnd w:id="252"/>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3" w:name="_Toc442559941"/>
      <w:r w:rsidRPr="00D9306B">
        <w:rPr>
          <w:rFonts w:cs="Arial"/>
          <w:lang w:val="ru-RU"/>
        </w:rPr>
        <w:t>Приликом подношења понуде овај образац копирати у потребном броју примерака.</w:t>
      </w:r>
    </w:p>
    <w:p w:rsidR="00D9306B" w:rsidRPr="007A1275"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Default="00D9306B" w:rsidP="00D9306B">
      <w:pPr>
        <w:rPr>
          <w:lang w:val="ru-RU"/>
        </w:rPr>
      </w:pPr>
    </w:p>
    <w:p w:rsidR="008F6FF5" w:rsidRDefault="008F6FF5" w:rsidP="00D9306B">
      <w:pPr>
        <w:rPr>
          <w:lang w:val="ru-RU"/>
        </w:rPr>
      </w:pPr>
    </w:p>
    <w:p w:rsidR="008F6FF5" w:rsidRDefault="008F6FF5" w:rsidP="00D9306B">
      <w:pPr>
        <w:rPr>
          <w:lang w:val="ru-RU"/>
        </w:rPr>
      </w:pPr>
    </w:p>
    <w:p w:rsidR="008F6FF5" w:rsidRPr="00D9306B" w:rsidRDefault="008F6FF5" w:rsidP="00D9306B">
      <w:pPr>
        <w:rPr>
          <w:lang w:val="ru-RU"/>
        </w:rPr>
      </w:pPr>
    </w:p>
    <w:p w:rsidR="00D9306B" w:rsidRPr="00D9306B" w:rsidRDefault="00D9306B" w:rsidP="00D9306B">
      <w:pPr>
        <w:pStyle w:val="KDObrazac"/>
        <w:rPr>
          <w:lang w:val="ru-RU"/>
        </w:rPr>
      </w:pPr>
      <w:r w:rsidRPr="00D9306B">
        <w:rPr>
          <w:lang w:val="ru-RU"/>
        </w:rPr>
        <w:t xml:space="preserve">ОБРАЗАЦ </w:t>
      </w:r>
      <w:bookmarkEnd w:id="253"/>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 xml:space="preserve">у уговореном року, обиму и квалитету и да </w:t>
      </w:r>
      <w:r w:rsidR="00897199">
        <w:rPr>
          <w:rFonts w:cs="Arial"/>
          <w:lang w:val="ru-RU"/>
        </w:rPr>
        <w:t xml:space="preserve">до дана издавања потврде </w:t>
      </w:r>
      <w:r w:rsidRPr="00D9306B">
        <w:rPr>
          <w:rFonts w:cs="Arial"/>
          <w:lang w:val="ru-RU"/>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2764BF"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w:t>
      </w:r>
      <w:r w:rsidR="003D10FB">
        <w:rPr>
          <w:rFonts w:cs="Arial"/>
          <w:b w:val="0"/>
          <w:sz w:val="22"/>
          <w:szCs w:val="22"/>
          <w:lang w:val="ru-RU"/>
        </w:rPr>
        <w:t>иведа Србије“ Београд,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7A1275">
        <w:rPr>
          <w:rFonts w:cs="Arial"/>
          <w:lang w:val="sr-Cyrl-RS"/>
        </w:rPr>
        <w:t xml:space="preserve">– </w:t>
      </w:r>
      <w:r w:rsidR="003D10FB" w:rsidRPr="003D10FB">
        <w:rPr>
          <w:rFonts w:cs="Arial"/>
          <w:lang w:val="sr-Cyrl-RS"/>
        </w:rPr>
        <w:t>Ланци роста и одшљакивача  А1 до А6 -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BB6A6C" w:rsidRPr="007249DE">
        <w:rPr>
          <w:rFonts w:cs="Arial"/>
          <w:b/>
          <w:bCs/>
          <w:lang w:val="sr-Cyrl-CS"/>
        </w:rPr>
        <w:t>3000/</w:t>
      </w:r>
      <w:r w:rsidR="00BB6A6C">
        <w:rPr>
          <w:rFonts w:cs="Arial"/>
          <w:b/>
          <w:bCs/>
          <w:lang w:val="sr-Latn-RS"/>
        </w:rPr>
        <w:t>0</w:t>
      </w:r>
      <w:r w:rsidR="00BB6A6C">
        <w:rPr>
          <w:rFonts w:cs="Arial"/>
          <w:b/>
          <w:bCs/>
          <w:lang w:val="sr-Cyrl-RS"/>
        </w:rPr>
        <w:t>281</w:t>
      </w:r>
      <w:r w:rsidR="00BB6A6C" w:rsidRPr="007249DE">
        <w:rPr>
          <w:rFonts w:cs="Arial"/>
          <w:b/>
          <w:bCs/>
          <w:lang w:val="sr-Cyrl-CS"/>
        </w:rPr>
        <w:t>/201</w:t>
      </w:r>
      <w:r w:rsidR="00BB6A6C">
        <w:rPr>
          <w:rFonts w:cs="Arial"/>
          <w:b/>
          <w:bCs/>
          <w:lang w:val="sr-Cyrl-RS"/>
        </w:rPr>
        <w:t>8</w:t>
      </w:r>
      <w:r w:rsidR="00BB6A6C" w:rsidRPr="007249DE">
        <w:rPr>
          <w:rFonts w:cs="Arial"/>
          <w:b/>
          <w:bCs/>
          <w:lang w:val="sr-Cyrl-CS"/>
        </w:rPr>
        <w:t xml:space="preserve"> (</w:t>
      </w:r>
      <w:r w:rsidR="00BB6A6C">
        <w:rPr>
          <w:rFonts w:cs="Arial"/>
          <w:b/>
          <w:bCs/>
          <w:lang w:val="sr-Latn-RS"/>
        </w:rPr>
        <w:t>1</w:t>
      </w:r>
      <w:r w:rsidR="00BB6A6C">
        <w:rPr>
          <w:rFonts w:cs="Arial"/>
          <w:b/>
          <w:bCs/>
          <w:lang w:val="sr-Cyrl-RS"/>
        </w:rPr>
        <w:t>428</w:t>
      </w:r>
      <w:r w:rsidR="00BB6A6C" w:rsidRPr="007249DE">
        <w:rPr>
          <w:rFonts w:cs="Arial"/>
          <w:b/>
          <w:bCs/>
          <w:lang w:val="sr-Cyrl-CS"/>
        </w:rPr>
        <w:t>/201</w:t>
      </w:r>
      <w:r w:rsidR="00BB6A6C">
        <w:rPr>
          <w:rFonts w:cs="Arial"/>
          <w:b/>
          <w:bCs/>
          <w:lang w:val="sr-Cyrl-RS"/>
        </w:rPr>
        <w:t>8</w:t>
      </w:r>
      <w:r w:rsidR="00BB6A6C" w:rsidRPr="007249DE">
        <w:rPr>
          <w:rFonts w:cs="Arial"/>
          <w:b/>
          <w:bCs/>
          <w:lang w:val="sr-Cyrl-CS"/>
        </w:rPr>
        <w:t>)</w:t>
      </w:r>
      <w:r w:rsidR="00BB6A6C" w:rsidRPr="00AF46DF">
        <w:rPr>
          <w:rFonts w:cs="Arial"/>
          <w:lang w:val="sr-Latn-RS"/>
        </w:rPr>
        <w:t xml:space="preserve"> </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A12B46" w:rsidRPr="00E8762A" w:rsidRDefault="00A12B46" w:rsidP="00D1711E">
      <w:pPr>
        <w:tabs>
          <w:tab w:val="right" w:pos="10255"/>
        </w:tabs>
        <w:spacing w:before="0"/>
        <w:jc w:val="left"/>
        <w:rPr>
          <w:rFonts w:cs="Arial"/>
          <w:lang w:val="sr-Cyrl-RS"/>
        </w:rPr>
      </w:pPr>
    </w:p>
    <w:p w:rsidR="004A6E0B" w:rsidRDefault="004A6E0B" w:rsidP="00D1711E">
      <w:pPr>
        <w:tabs>
          <w:tab w:val="right" w:pos="10255"/>
        </w:tabs>
        <w:spacing w:before="0"/>
        <w:jc w:val="left"/>
        <w:rPr>
          <w:rFonts w:cs="Arial"/>
          <w:lang w:val="sr-Cyrl-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E8762A">
        <w:rPr>
          <w:rFonts w:cs="Arial"/>
          <w:b/>
          <w:lang w:val="sr-Cyrl-RS"/>
        </w:rPr>
        <w:t>3</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646FA">
      <w:pPr>
        <w:pStyle w:val="KDPodnaslov1"/>
        <w:numPr>
          <w:ilvl w:val="0"/>
          <w:numId w:val="25"/>
        </w:numPr>
        <w:spacing w:before="0"/>
        <w:rPr>
          <w:rFonts w:cs="Arial"/>
          <w:color w:val="FF0000"/>
        </w:rPr>
      </w:pPr>
      <w:r w:rsidRPr="00335C32">
        <w:rPr>
          <w:rFonts w:eastAsia="Arial Unicode MS" w:cs="Arial"/>
          <w:color w:val="FF0000"/>
        </w:rPr>
        <w:br w:type="page"/>
      </w:r>
      <w:bookmarkStart w:id="254" w:name="_Toc442559948"/>
    </w:p>
    <w:p w:rsidR="00343A18" w:rsidRPr="00BD7631" w:rsidRDefault="00343A18" w:rsidP="006646FA">
      <w:pPr>
        <w:pStyle w:val="KDPodnaslov1"/>
        <w:numPr>
          <w:ilvl w:val="0"/>
          <w:numId w:val="29"/>
        </w:numPr>
        <w:spacing w:before="0"/>
        <w:jc w:val="center"/>
        <w:rPr>
          <w:rFonts w:cs="Arial"/>
        </w:rPr>
      </w:pPr>
      <w:r w:rsidRPr="00F10346">
        <w:rPr>
          <w:rFonts w:cs="Arial"/>
        </w:rPr>
        <w:lastRenderedPageBreak/>
        <w:t>МОДЕЛ УГОВОРА</w:t>
      </w:r>
      <w:bookmarkEnd w:id="254"/>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3D10FB">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897199">
        <w:rPr>
          <w:rFonts w:ascii="Arial" w:hAnsi="Arial" w:cs="Arial"/>
          <w:lang w:val="sr-Cyrl-CS"/>
        </w:rPr>
        <w:t>-17</w:t>
      </w:r>
      <w:r w:rsidR="00D66377" w:rsidRPr="00D66377">
        <w:rPr>
          <w:rFonts w:ascii="Arial" w:hAnsi="Arial" w:cs="Arial"/>
          <w:lang w:val="sr-Cyrl-CS"/>
        </w:rPr>
        <w:t xml:space="preserve">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C03D6F">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C03D6F" w:rsidRPr="00C03D6F">
        <w:rPr>
          <w:lang w:val="sr-Cyrl-RS"/>
        </w:rPr>
        <w:t>3000/0210/2018 (1786/2018)</w:t>
      </w:r>
      <w:r w:rsidR="00BB6A6C" w:rsidRPr="00AF46DF">
        <w:rPr>
          <w:rFonts w:cs="Arial"/>
          <w:lang w:val="sr-Latn-RS"/>
        </w:rPr>
        <w:t xml:space="preserve"> </w:t>
      </w:r>
      <w:r w:rsidR="00BB6A6C" w:rsidRPr="00364EB0">
        <w:rPr>
          <w:rFonts w:cs="Arial"/>
        </w:rPr>
        <w:t xml:space="preserve"> </w:t>
      </w:r>
      <w:r w:rsidR="00617256">
        <w:rPr>
          <w:rFonts w:cs="Arial"/>
          <w:lang w:val="sr-Cyrl-RS"/>
        </w:rPr>
        <w:t xml:space="preserve"> </w:t>
      </w:r>
      <w:r w:rsidRPr="00F10346">
        <w:t>ради набавке добара и то</w:t>
      </w:r>
      <w:r w:rsidR="00E47D26">
        <w:rPr>
          <w:lang w:val="sr-Cyrl-RS"/>
        </w:rPr>
        <w:t>:</w:t>
      </w:r>
      <w:r w:rsidRPr="00F10346">
        <w:t xml:space="preserve"> </w:t>
      </w:r>
      <w:r w:rsidR="006B5E18" w:rsidRPr="006B5E18">
        <w:t>Ливачки делови одшљакивача и роста за ремонт  - ТЕНТ А</w:t>
      </w:r>
      <w:r w:rsidR="003D10FB">
        <w:rPr>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E37476">
        <w:rPr>
          <w:rFonts w:cs="Arial"/>
          <w:lang w:val="sr-Cyrl-RS"/>
        </w:rPr>
        <w:t>,</w:t>
      </w:r>
      <w:r w:rsidR="00C84648">
        <w:rPr>
          <w:rFonts w:cs="Arial"/>
          <w:lang w:val="sr-Cyrl-RS"/>
        </w:rPr>
        <w:t xml:space="preserve"> Порталу службених гласила РС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AC44D0" w:rsidRPr="005726D2" w:rsidRDefault="00343A18" w:rsidP="00AC44D0">
      <w:pPr>
        <w:jc w:val="center"/>
        <w:rPr>
          <w:rFonts w:eastAsia="Arial Unicode MS" w:cs="Arial"/>
          <w:b/>
          <w:kern w:val="2"/>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E47D26">
        <w:rPr>
          <w:rFonts w:eastAsia="Calibri" w:cs="Arial"/>
          <w:lang w:val="ru-RU"/>
        </w:rPr>
        <w:t>:</w:t>
      </w:r>
      <w:r w:rsidR="006B5E18" w:rsidRPr="006B5E18">
        <w:t xml:space="preserve"> </w:t>
      </w:r>
      <w:r w:rsidR="006B5E18" w:rsidRPr="006B5E18">
        <w:rPr>
          <w:rFonts w:eastAsia="Calibri" w:cs="Arial"/>
          <w:lang w:val="ru-RU"/>
        </w:rPr>
        <w:t>Ливачки делови одшљакивача и роста за ремонт  - ТЕНТ А</w:t>
      </w:r>
      <w:r w:rsidR="00AC44D0" w:rsidRPr="00AC44D0">
        <w:rPr>
          <w:rFonts w:cs="Arial"/>
          <w:b/>
          <w:bCs/>
          <w:lang w:val="sr-Cyrl-RS" w:eastAsia="ar-SA"/>
        </w:rPr>
        <w:t xml:space="preserve"> </w:t>
      </w:r>
    </w:p>
    <w:p w:rsidR="00E47D26" w:rsidRPr="00E47D26" w:rsidRDefault="00E47D26" w:rsidP="00E47D26">
      <w:pPr>
        <w:pStyle w:val="KDParagraf"/>
        <w:spacing w:before="0"/>
        <w:rPr>
          <w:rFonts w:eastAsia="Calibri" w:cs="Arial"/>
          <w:b/>
          <w:lang w:val="ru-RU"/>
        </w:rPr>
      </w:pPr>
    </w:p>
    <w:p w:rsidR="00BD7631" w:rsidRPr="0065657E" w:rsidRDefault="00BD7631" w:rsidP="00343A18">
      <w:pPr>
        <w:pStyle w:val="KDParagraf"/>
        <w:spacing w:before="0"/>
        <w:rPr>
          <w:rFonts w:eastAsia="Calibri" w:cs="Arial"/>
          <w:lang w:val="ru-RU"/>
        </w:rPr>
      </w:pP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EA19AD">
        <w:rPr>
          <w:rFonts w:eastAsia="Calibri" w:cs="Arial"/>
          <w:lang w:val="ru-RU"/>
        </w:rPr>
        <w:t>Купац се обавезује да плати уговорену вредност за испоручена добра.</w:t>
      </w:r>
    </w:p>
    <w:p w:rsidR="00BD7631" w:rsidRPr="00BD7631" w:rsidRDefault="00BD7631" w:rsidP="00343A18">
      <w:pPr>
        <w:pStyle w:val="KDParagraf"/>
        <w:spacing w:before="0"/>
        <w:rPr>
          <w:rFonts w:eastAsia="Calibri" w:cs="Arial"/>
          <w:lang w:val="sr-Cyrl-RS"/>
        </w:rPr>
      </w:pPr>
    </w:p>
    <w:p w:rsidR="00BD7631" w:rsidRDefault="00343A18" w:rsidP="0065657E">
      <w:pPr>
        <w:spacing w:before="0"/>
        <w:jc w:val="center"/>
        <w:rPr>
          <w:rFonts w:cs="Arial"/>
          <w:b/>
          <w:lang w:val="ru-RU"/>
        </w:rPr>
      </w:pPr>
      <w:r w:rsidRPr="002E0F39">
        <w:rPr>
          <w:rFonts w:cs="Arial"/>
          <w:b/>
          <w:lang w:val="ru-RU"/>
        </w:rPr>
        <w:t>Члан 2.</w:t>
      </w:r>
    </w:p>
    <w:p w:rsidR="001D2260" w:rsidRPr="00BD7631" w:rsidRDefault="001D2260" w:rsidP="0065657E">
      <w:pPr>
        <w:spacing w:before="0"/>
        <w:jc w:val="center"/>
        <w:rPr>
          <w:rFonts w:cs="Arial"/>
          <w:b/>
          <w:lang w:val="sr-Cyrl-RS"/>
        </w:rPr>
      </w:pP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B02A90">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BB6A6C">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lastRenderedPageBreak/>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1B2BAC" w:rsidRDefault="00BD7631" w:rsidP="003E405A">
      <w:pPr>
        <w:pStyle w:val="KDNabrajanje"/>
        <w:spacing w:before="0"/>
        <w:rPr>
          <w:rFonts w:cs="Arial"/>
        </w:rPr>
      </w:pPr>
      <w:r w:rsidRPr="00F10346">
        <w:rPr>
          <w:rFonts w:cs="Arial"/>
        </w:rPr>
        <w:t>да ли су добра без видљивог оштећења</w:t>
      </w:r>
    </w:p>
    <w:p w:rsidR="001B2BAC" w:rsidRPr="0015133C" w:rsidRDefault="001B2BAC" w:rsidP="001B2BAC">
      <w:pPr>
        <w:pStyle w:val="KDNabrajanje"/>
        <w:numPr>
          <w:ilvl w:val="0"/>
          <w:numId w:val="0"/>
        </w:numPr>
        <w:ind w:left="284"/>
        <w:rPr>
          <w:rFonts w:cs="Arial"/>
          <w:lang w:val="sr-Latn-RS"/>
        </w:rPr>
      </w:pPr>
      <w:r>
        <w:rPr>
          <w:rFonts w:cs="Arial"/>
          <w:lang w:val="sr-Cyrl-RS"/>
        </w:rPr>
        <w:t xml:space="preserve">. </w:t>
      </w:r>
      <w:r w:rsidRPr="001B2BAC">
        <w:rPr>
          <w:rFonts w:cs="Arial"/>
        </w:rPr>
        <w:t xml:space="preserve"> Да ли су приложени атести материјала</w:t>
      </w:r>
      <w:r w:rsidR="0015133C">
        <w:rPr>
          <w:rFonts w:cs="Arial"/>
          <w:lang w:val="sr-Cyrl-RS"/>
        </w:rPr>
        <w:t xml:space="preserve"> </w:t>
      </w:r>
    </w:p>
    <w:p w:rsidR="001B2BAC" w:rsidRPr="001B2BAC" w:rsidRDefault="001B2BAC" w:rsidP="001B2BAC">
      <w:pPr>
        <w:pStyle w:val="KDNabrajanje"/>
        <w:numPr>
          <w:ilvl w:val="0"/>
          <w:numId w:val="0"/>
        </w:numPr>
        <w:ind w:left="568" w:hanging="284"/>
        <w:rPr>
          <w:rFonts w:cs="Arial"/>
        </w:rPr>
      </w:pPr>
      <w:r>
        <w:rPr>
          <w:rFonts w:cs="Arial"/>
          <w:lang w:val="sr-Cyrl-RS"/>
        </w:rPr>
        <w:t>.</w:t>
      </w:r>
      <w:r w:rsidRPr="001B2BAC">
        <w:rPr>
          <w:rFonts w:cs="Arial"/>
        </w:rPr>
        <w:t xml:space="preserve"> Да ли су приложене мерне   карте</w:t>
      </w:r>
    </w:p>
    <w:p w:rsidR="001B2BAC" w:rsidRPr="00B346CD" w:rsidRDefault="001B2BAC" w:rsidP="001B2BAC">
      <w:pPr>
        <w:pStyle w:val="KDNabrajanje"/>
        <w:numPr>
          <w:ilvl w:val="0"/>
          <w:numId w:val="0"/>
        </w:numPr>
        <w:ind w:left="568" w:hanging="284"/>
        <w:rPr>
          <w:rFonts w:cs="Arial"/>
          <w:lang w:val="sr-Cyrl-RS"/>
        </w:rPr>
      </w:pP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B2BAC" w:rsidRDefault="001B2BAC" w:rsidP="003E405A">
      <w:pPr>
        <w:tabs>
          <w:tab w:val="left" w:pos="9090"/>
        </w:tabs>
        <w:spacing w:before="0"/>
        <w:rPr>
          <w:rFonts w:cs="Arial"/>
          <w:lang w:val="ru-RU"/>
        </w:rPr>
      </w:pPr>
    </w:p>
    <w:p w:rsidR="001B2BAC" w:rsidRPr="00BD7631" w:rsidRDefault="001B2BAC" w:rsidP="001B2BAC">
      <w:pPr>
        <w:spacing w:before="0"/>
        <w:rPr>
          <w:rFonts w:cs="Arial"/>
          <w:b/>
          <w:lang w:val="sr-Cyrl-RS"/>
        </w:rPr>
      </w:pPr>
      <w:r w:rsidRPr="005726D2">
        <w:rPr>
          <w:rFonts w:cs="Arial"/>
          <w:b/>
          <w:lang w:val="ru-RU"/>
        </w:rPr>
        <w:t>ГАРАНТНИ РОК</w:t>
      </w:r>
    </w:p>
    <w:p w:rsidR="001B2BAC" w:rsidRPr="003E405A" w:rsidRDefault="001B2BAC" w:rsidP="001B2BAC">
      <w:pPr>
        <w:spacing w:before="0"/>
        <w:jc w:val="center"/>
        <w:rPr>
          <w:rFonts w:cs="Arial"/>
          <w:b/>
          <w:lang w:val="sr-Cyrl-RS"/>
        </w:rPr>
      </w:pPr>
      <w:r w:rsidRPr="005726D2">
        <w:rPr>
          <w:rFonts w:cs="Arial"/>
          <w:b/>
          <w:lang w:val="ru-RU"/>
        </w:rPr>
        <w:t>Члан</w:t>
      </w:r>
      <w:r>
        <w:rPr>
          <w:rFonts w:cs="Arial"/>
          <w:b/>
          <w:lang w:val="ru-RU"/>
        </w:rPr>
        <w:t xml:space="preserve"> </w:t>
      </w:r>
      <w:r>
        <w:rPr>
          <w:rFonts w:cs="Arial"/>
          <w:b/>
          <w:lang w:val="sr-Cyrl-RS"/>
        </w:rPr>
        <w:t>8</w:t>
      </w:r>
      <w:r w:rsidRPr="005726D2">
        <w:rPr>
          <w:rFonts w:cs="Arial"/>
          <w:b/>
          <w:lang w:val="ru-RU"/>
        </w:rPr>
        <w:t>.</w:t>
      </w:r>
    </w:p>
    <w:p w:rsidR="001B2BAC" w:rsidRPr="00BD7631" w:rsidRDefault="001B2BAC" w:rsidP="001B2BAC">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месеци од дана испоруке </w:t>
      </w:r>
      <w:r>
        <w:rPr>
          <w:rFonts w:cs="Arial"/>
          <w:lang w:val="ru-RU"/>
        </w:rPr>
        <w:t>добара.</w:t>
      </w:r>
      <w:r w:rsidRPr="005726D2">
        <w:rPr>
          <w:rFonts w:cs="Arial"/>
          <w:lang w:val="ru-RU"/>
        </w:rPr>
        <w:t xml:space="preserve"> </w:t>
      </w:r>
    </w:p>
    <w:p w:rsidR="001B2BAC" w:rsidRPr="003E405A" w:rsidRDefault="001B2BAC" w:rsidP="001B2BAC">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B2BAC" w:rsidRPr="00BD7631" w:rsidRDefault="001B2BAC" w:rsidP="001B2BAC">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B2BAC" w:rsidRPr="00BD7631" w:rsidRDefault="001B2BAC" w:rsidP="001B2BAC">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1B2BAC" w:rsidRPr="001B2BAC" w:rsidRDefault="001B2BAC"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12 </w:t>
      </w:r>
      <w:r w:rsidRPr="002E0F39">
        <w:rPr>
          <w:rFonts w:cs="Arial"/>
          <w:lang w:val="ru-RU"/>
        </w:rPr>
        <w:t>месец</w:t>
      </w:r>
      <w:r>
        <w:rPr>
          <w:rFonts w:cs="Arial"/>
          <w:lang w:val="sr-Cyrl-RS"/>
        </w:rPr>
        <w:t>и</w:t>
      </w:r>
      <w:r w:rsidRPr="002E0F39">
        <w:rPr>
          <w:rFonts w:cs="Arial"/>
          <w:lang w:val="ru-RU"/>
        </w:rPr>
        <w:t xml:space="preserve"> од датума замене.</w:t>
      </w:r>
      <w:r>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E8762A" w:rsidRDefault="00AE2872" w:rsidP="00AE2872">
      <w:pPr>
        <w:spacing w:before="0"/>
        <w:jc w:val="center"/>
        <w:rPr>
          <w:rFonts w:cs="Arial"/>
          <w:b/>
          <w:lang w:val="ru-RU"/>
        </w:rPr>
      </w:pPr>
      <w:r w:rsidRPr="00364EB0">
        <w:rPr>
          <w:rFonts w:cs="Arial"/>
          <w:b/>
          <w:lang w:val="ru-RU"/>
        </w:rPr>
        <w:t xml:space="preserve">Члан </w:t>
      </w:r>
      <w:r w:rsidR="001B2BAC">
        <w:rPr>
          <w:rFonts w:cs="Arial"/>
          <w:b/>
          <w:lang w:val="sr-Cyrl-RS"/>
        </w:rPr>
        <w:t>9</w:t>
      </w:r>
      <w:r w:rsidRPr="00364EB0">
        <w:rPr>
          <w:rFonts w:cs="Arial"/>
          <w:b/>
          <w:lang w:val="ru-RU"/>
        </w:rPr>
        <w:t>.</w:t>
      </w:r>
    </w:p>
    <w:p w:rsidR="00E8762A" w:rsidRPr="003217B0" w:rsidRDefault="00E8762A" w:rsidP="00E8762A">
      <w:pPr>
        <w:tabs>
          <w:tab w:val="left" w:pos="567"/>
          <w:tab w:val="left" w:pos="851"/>
        </w:tabs>
        <w:spacing w:before="0"/>
        <w:outlineLvl w:val="2"/>
        <w:rPr>
          <w:rFonts w:cs="Arial"/>
          <w:b/>
          <w:lang w:val="ru-RU"/>
        </w:rPr>
      </w:pPr>
      <w:r w:rsidRPr="003217B0">
        <w:rPr>
          <w:rFonts w:cs="Arial"/>
          <w:b/>
          <w:lang w:val="ru-RU"/>
        </w:rPr>
        <w:t>Банкарска гаранција за добро извршење посла</w:t>
      </w:r>
    </w:p>
    <w:p w:rsidR="00E8762A" w:rsidRPr="003217B0" w:rsidRDefault="00E8762A" w:rsidP="00E8762A">
      <w:pPr>
        <w:spacing w:before="0"/>
        <w:rPr>
          <w:rFonts w:cs="Arial"/>
          <w:lang w:val="ru-RU"/>
        </w:rPr>
      </w:pPr>
      <w:r w:rsidRPr="003217B0">
        <w:rPr>
          <w:rFonts w:cs="Arial"/>
          <w:lang w:val="ru-RU"/>
        </w:rPr>
        <w:t>Изабрани понуђач је дужан да уз потписан Уговор, као средство финансијског обезбеђења за добро извршење посла преда Наручиоцу банкарску гаранцију за добро извршење посла.</w:t>
      </w:r>
    </w:p>
    <w:p w:rsidR="00E8762A" w:rsidRPr="003217B0" w:rsidRDefault="00E8762A" w:rsidP="00E8762A">
      <w:pPr>
        <w:spacing w:before="0"/>
        <w:rPr>
          <w:rFonts w:cs="Arial"/>
          <w:lang w:val="ru-RU"/>
        </w:rPr>
      </w:pPr>
      <w:r w:rsidRPr="003217B0">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8762A" w:rsidRPr="003217B0" w:rsidRDefault="00E8762A" w:rsidP="00E8762A">
      <w:pPr>
        <w:spacing w:before="0"/>
        <w:rPr>
          <w:rFonts w:cs="Arial"/>
          <w:lang w:val="ru-RU"/>
        </w:rPr>
      </w:pPr>
      <w:r w:rsidRPr="003217B0">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E8762A" w:rsidRPr="003217B0" w:rsidRDefault="00E8762A" w:rsidP="00E8762A">
      <w:pPr>
        <w:spacing w:before="0"/>
        <w:rPr>
          <w:rFonts w:cs="Arial"/>
          <w:lang w:val="ru-RU"/>
        </w:rPr>
      </w:pPr>
      <w:r w:rsidRPr="003217B0">
        <w:rPr>
          <w:rFonts w:cs="Arial"/>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3217B0">
        <w:rPr>
          <w:rFonts w:cs="Arial"/>
          <w:lang w:val="ru-RU"/>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E8762A" w:rsidRPr="003217B0" w:rsidRDefault="00E8762A" w:rsidP="00E8762A">
      <w:pPr>
        <w:spacing w:before="0"/>
        <w:rPr>
          <w:rFonts w:cs="Arial"/>
          <w:lang w:val="ru-RU"/>
        </w:rPr>
      </w:pPr>
      <w:r w:rsidRPr="003217B0">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8762A" w:rsidRPr="003217B0" w:rsidRDefault="00E8762A" w:rsidP="00E8762A">
      <w:pPr>
        <w:spacing w:before="0"/>
        <w:rPr>
          <w:rFonts w:cs="Arial"/>
          <w:lang w:val="ru-RU"/>
        </w:rPr>
      </w:pPr>
      <w:r w:rsidRPr="003217B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8762A" w:rsidRPr="003217B0" w:rsidRDefault="00E8762A" w:rsidP="00E8762A">
      <w:pPr>
        <w:spacing w:before="0"/>
        <w:rPr>
          <w:rFonts w:cs="Arial"/>
          <w:lang w:val="ru-RU"/>
        </w:rPr>
      </w:pPr>
      <w:r w:rsidRPr="003217B0">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8762A" w:rsidRDefault="00E8762A" w:rsidP="00E8762A">
      <w:pPr>
        <w:spacing w:before="0"/>
        <w:rPr>
          <w:rFonts w:cs="Arial"/>
          <w:lang w:val="ru-RU"/>
        </w:rPr>
      </w:pPr>
      <w:r w:rsidRPr="003217B0">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8762A" w:rsidRPr="003217B0" w:rsidRDefault="00E8762A" w:rsidP="00E8762A">
      <w:pPr>
        <w:spacing w:before="0"/>
        <w:rPr>
          <w:rFonts w:cs="Arial"/>
          <w:lang w:val="ru-RU"/>
        </w:rPr>
      </w:pPr>
    </w:p>
    <w:p w:rsidR="00E8762A" w:rsidRPr="00E8762A" w:rsidRDefault="00E8762A" w:rsidP="00E8762A">
      <w:pPr>
        <w:spacing w:before="0"/>
        <w:jc w:val="center"/>
        <w:rPr>
          <w:rFonts w:cs="Arial"/>
          <w:color w:val="00B050"/>
          <w:lang w:val="sr-Cyrl-RS"/>
        </w:rPr>
      </w:pPr>
      <w:r w:rsidRPr="00364EB0">
        <w:rPr>
          <w:rFonts w:cs="Arial"/>
          <w:b/>
          <w:lang w:val="ru-RU"/>
        </w:rPr>
        <w:t xml:space="preserve">Члан </w:t>
      </w:r>
      <w:r>
        <w:rPr>
          <w:rFonts w:cs="Arial"/>
          <w:b/>
          <w:lang w:val="ru-RU"/>
        </w:rPr>
        <w:t>10</w:t>
      </w:r>
      <w:r w:rsidRPr="00364EB0">
        <w:rPr>
          <w:rFonts w:cs="Arial"/>
          <w:b/>
          <w:lang w:val="ru-RU"/>
        </w:rPr>
        <w:t>.</w:t>
      </w:r>
    </w:p>
    <w:p w:rsidR="00E8762A" w:rsidRPr="00E8762A" w:rsidRDefault="00E8762A" w:rsidP="00E8762A">
      <w:pPr>
        <w:spacing w:before="0"/>
        <w:rPr>
          <w:rFonts w:eastAsia="Calibri" w:cs="Arial"/>
          <w:b/>
          <w:lang w:val="sr-Latn-RS"/>
        </w:rPr>
      </w:pPr>
      <w:r w:rsidRPr="00E8762A">
        <w:rPr>
          <w:rFonts w:eastAsia="Calibri" w:cs="Arial"/>
          <w:b/>
          <w:lang w:val="sr-Latn-RS"/>
        </w:rPr>
        <w:t>Банкарску гаранцију за отклањање грешака у гарантном року</w:t>
      </w:r>
    </w:p>
    <w:p w:rsidR="00E8762A" w:rsidRPr="00E8762A" w:rsidRDefault="00E8762A" w:rsidP="00E8762A">
      <w:pPr>
        <w:spacing w:before="0"/>
        <w:rPr>
          <w:rFonts w:eastAsia="Calibri" w:cs="Arial"/>
          <w:lang w:val="sr-Latn-RS"/>
        </w:rPr>
      </w:pPr>
      <w:r w:rsidRPr="00E8762A">
        <w:rPr>
          <w:rFonts w:eastAsia="Calibri" w:cs="Arial"/>
          <w:lang w:val="sr-Latn-R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E8762A" w:rsidRPr="00E8762A" w:rsidRDefault="00E8762A" w:rsidP="00E8762A">
      <w:pPr>
        <w:spacing w:before="0"/>
        <w:rPr>
          <w:rFonts w:eastAsia="Calibri" w:cs="Arial"/>
          <w:lang w:val="sr-Latn-RS"/>
        </w:rPr>
      </w:pPr>
      <w:r w:rsidRPr="00E8762A">
        <w:rPr>
          <w:rFonts w:eastAsia="Calibri" w:cs="Arial"/>
          <w:lang w:val="sr-Latn-R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8762A" w:rsidRPr="00E8762A" w:rsidRDefault="00E8762A" w:rsidP="00E8762A">
      <w:pPr>
        <w:spacing w:before="0"/>
        <w:rPr>
          <w:rFonts w:eastAsia="Calibri" w:cs="Arial"/>
          <w:lang w:val="sr-Latn-RS"/>
        </w:rPr>
      </w:pPr>
      <w:r w:rsidRPr="00E8762A">
        <w:rPr>
          <w:rFonts w:eastAsia="Calibri" w:cs="Arial"/>
          <w:lang w:val="sr-Latn-RS"/>
        </w:rPr>
        <w:t>Ако се за време трајања уговора промене рокови за извршење уговорне обавезе, важност банкарске гаранције мора да се продужи.</w:t>
      </w:r>
    </w:p>
    <w:p w:rsidR="00E8762A" w:rsidRPr="00E8762A" w:rsidRDefault="00E8762A" w:rsidP="00E8762A">
      <w:pPr>
        <w:spacing w:before="0"/>
        <w:rPr>
          <w:rFonts w:eastAsia="Calibri" w:cs="Arial"/>
          <w:lang w:val="sr-Latn-RS"/>
        </w:rPr>
      </w:pPr>
      <w:r w:rsidRPr="00E8762A">
        <w:rPr>
          <w:rFonts w:eastAsia="Calibri" w:cs="Arial"/>
          <w:lang w:val="sr-Latn-RS"/>
        </w:rPr>
        <w:t>Достављена банкарска гаранција  не може да садржи додатне услове за исплату, краћи рок и мањи износ.</w:t>
      </w:r>
    </w:p>
    <w:p w:rsidR="00E8762A" w:rsidRPr="00E8762A" w:rsidRDefault="00E8762A" w:rsidP="00E8762A">
      <w:pPr>
        <w:spacing w:before="0"/>
        <w:rPr>
          <w:rFonts w:eastAsia="Calibri" w:cs="Arial"/>
          <w:lang w:val="sr-Latn-RS"/>
        </w:rPr>
      </w:pPr>
      <w:r w:rsidRPr="00E8762A">
        <w:rPr>
          <w:rFonts w:eastAsia="Calibri" w:cs="Arial"/>
          <w:lang w:val="sr-Latn-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E8762A" w:rsidRPr="00305587" w:rsidRDefault="00E8762A" w:rsidP="00E8762A">
      <w:pPr>
        <w:spacing w:before="0"/>
        <w:rPr>
          <w:rFonts w:cs="Arial"/>
          <w:lang w:val="sr-Cyrl-RS"/>
        </w:rPr>
      </w:pPr>
      <w:r w:rsidRPr="00E8762A">
        <w:rPr>
          <w:rFonts w:eastAsia="Calibri" w:cs="Arial"/>
          <w:lang w:val="sr-Latn-RS"/>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305587" w:rsidRDefault="00AE2872" w:rsidP="00305587">
      <w:pPr>
        <w:spacing w:before="0"/>
        <w:jc w:val="center"/>
        <w:rPr>
          <w:rFonts w:cs="Arial"/>
          <w:b/>
          <w:lang w:val="ru-RU"/>
        </w:rPr>
      </w:pPr>
      <w:r w:rsidRPr="00364EB0">
        <w:rPr>
          <w:rFonts w:cs="Arial"/>
          <w:b/>
          <w:lang w:val="ru-RU"/>
        </w:rPr>
        <w:t xml:space="preserve"> </w:t>
      </w: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8B78B7">
        <w:rPr>
          <w:rFonts w:cs="Arial"/>
          <w:b/>
          <w:lang w:val="sr-Latn-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475AC3">
        <w:rPr>
          <w:rFonts w:cs="Arial"/>
          <w:bCs/>
          <w:lang w:val="ru-RU"/>
        </w:rPr>
        <w:t xml:space="preserve"> </w:t>
      </w:r>
      <w:r w:rsidR="00BF5B79">
        <w:rPr>
          <w:rFonts w:cs="Arial"/>
          <w:bCs/>
          <w:lang w:val="sr-Cyrl-RS"/>
        </w:rPr>
        <w:t>не</w:t>
      </w:r>
      <w:r w:rsidR="00475AC3">
        <w:rPr>
          <w:rFonts w:cs="Arial"/>
          <w:bCs/>
          <w:lang w:val="ru-RU"/>
        </w:rPr>
        <w:t>испоручених добара</w:t>
      </w:r>
      <w:r w:rsidR="00C26DA0">
        <w:rPr>
          <w:rFonts w:cs="Arial"/>
          <w:bCs/>
          <w:lang w:val="ru-RU"/>
        </w:rPr>
        <w:t xml:space="preserve"> дневно</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r w:rsidR="00444687">
        <w:rPr>
          <w:rFonts w:cs="Arial"/>
          <w:lang w:val="ru-RU"/>
        </w:rPr>
        <w:t>.</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8B78B7">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9778E3" w:rsidRDefault="00343A18" w:rsidP="009778E3">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6E1044">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6E1044">
        <w:rPr>
          <w:rFonts w:cs="Arial"/>
          <w:b/>
          <w:lang w:val="sr-Latn-RS"/>
        </w:rPr>
        <w:t>7</w:t>
      </w:r>
      <w:r w:rsidRPr="002E0F39">
        <w:rPr>
          <w:rFonts w:cs="Arial"/>
          <w:b/>
          <w:lang w:val="ru-RU"/>
        </w:rPr>
        <w:t>.</w:t>
      </w:r>
    </w:p>
    <w:p w:rsidR="00343A18" w:rsidRPr="009778E3"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w:t>
      </w:r>
      <w:r w:rsidRPr="00F10346">
        <w:rPr>
          <w:rFonts w:eastAsia="Calibri" w:cs="Arial"/>
          <w:noProof/>
          <w:lang w:val="ru-RU"/>
        </w:rPr>
        <w:lastRenderedPageBreak/>
        <w:t>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6E1044">
        <w:rPr>
          <w:rFonts w:cs="Arial"/>
          <w:b/>
          <w:lang w:val="sr-Latn-RS"/>
        </w:rPr>
        <w:t>8</w:t>
      </w:r>
      <w:r w:rsidRPr="002E0F39">
        <w:rPr>
          <w:rFonts w:cs="Arial"/>
          <w:b/>
          <w:lang w:val="ru-RU"/>
        </w:rPr>
        <w:t>.</w:t>
      </w:r>
    </w:p>
    <w:p w:rsidR="00BA316F" w:rsidRPr="000C72F8" w:rsidRDefault="00BA316F" w:rsidP="00BA316F">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0C72F8">
        <w:rPr>
          <w:rFonts w:cs="Arial"/>
          <w:bCs/>
          <w:lang w:val="sr-Cyrl-RS"/>
        </w:rPr>
        <w:t>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р с</w:t>
      </w:r>
      <w:r w:rsidRPr="009A7DE8">
        <w:rPr>
          <w:rFonts w:cs="Arial"/>
          <w:bCs/>
        </w:rPr>
        <w:t>e</w:t>
      </w:r>
      <w:r w:rsidRPr="000C72F8">
        <w:rPr>
          <w:rFonts w:cs="Arial"/>
          <w:bCs/>
          <w:lang w:val="sr-Cyrl-RS"/>
        </w:rPr>
        <w:t xml:space="preserve"> з</w:t>
      </w:r>
      <w:r w:rsidRPr="009A7DE8">
        <w:rPr>
          <w:rFonts w:cs="Arial"/>
          <w:bCs/>
        </w:rPr>
        <w:t>a</w:t>
      </w:r>
      <w:r w:rsidRPr="000C72F8">
        <w:rPr>
          <w:rFonts w:cs="Arial"/>
          <w:bCs/>
          <w:lang w:val="sr-Cyrl-RS"/>
        </w:rPr>
        <w:t>кључу</w:t>
      </w:r>
      <w:r w:rsidRPr="009A7DE8">
        <w:rPr>
          <w:rFonts w:cs="Arial"/>
          <w:bCs/>
        </w:rPr>
        <w:t>je</w:t>
      </w:r>
      <w:r w:rsidRPr="000C72F8">
        <w:rPr>
          <w:rFonts w:cs="Arial"/>
          <w:bCs/>
          <w:lang w:val="sr-Cyrl-RS"/>
        </w:rPr>
        <w:t xml:space="preserve"> д</w:t>
      </w:r>
      <w:r w:rsidRPr="009A7DE8">
        <w:rPr>
          <w:rFonts w:cs="Arial"/>
          <w:bCs/>
        </w:rPr>
        <w:t>o</w:t>
      </w:r>
      <w:r w:rsidRPr="000C72F8">
        <w:rPr>
          <w:rFonts w:cs="Arial"/>
          <w:bCs/>
          <w:lang w:val="sr-Cyrl-RS"/>
        </w:rPr>
        <w:t xml:space="preserve"> испуњ</w:t>
      </w:r>
      <w:r w:rsidRPr="009A7DE8">
        <w:rPr>
          <w:rFonts w:cs="Arial"/>
          <w:bCs/>
        </w:rPr>
        <w:t>e</w:t>
      </w:r>
      <w:r w:rsidRPr="000C72F8">
        <w:rPr>
          <w:rFonts w:cs="Arial"/>
          <w:bCs/>
          <w:lang w:val="sr-Cyrl-RS"/>
        </w:rPr>
        <w:t>њ</w:t>
      </w:r>
      <w:r w:rsidRPr="009A7DE8">
        <w:rPr>
          <w:rFonts w:cs="Arial"/>
          <w:bCs/>
        </w:rPr>
        <w:t>a</w:t>
      </w:r>
      <w:r w:rsidRPr="000C72F8">
        <w:rPr>
          <w:rFonts w:cs="Arial"/>
          <w:bCs/>
          <w:lang w:val="sr-Cyrl-RS"/>
        </w:rPr>
        <w:t xml:space="preserve"> свих 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 xml:space="preserve">рних </w:t>
      </w:r>
      <w:r w:rsidRPr="009A7DE8">
        <w:rPr>
          <w:rFonts w:cs="Arial"/>
          <w:bCs/>
        </w:rPr>
        <w:t>o</w:t>
      </w:r>
      <w:r w:rsidRPr="000C72F8">
        <w:rPr>
          <w:rFonts w:cs="Arial"/>
          <w:bCs/>
          <w:lang w:val="sr-Cyrl-RS"/>
        </w:rPr>
        <w:t>б</w:t>
      </w:r>
      <w:r w:rsidRPr="009A7DE8">
        <w:rPr>
          <w:rFonts w:cs="Arial"/>
          <w:bCs/>
        </w:rPr>
        <w:t>a</w:t>
      </w:r>
      <w:r w:rsidRPr="000C72F8">
        <w:rPr>
          <w:rFonts w:cs="Arial"/>
          <w:bCs/>
          <w:lang w:val="sr-Cyrl-RS"/>
        </w:rPr>
        <w:t>в</w:t>
      </w:r>
      <w:r w:rsidRPr="009A7DE8">
        <w:rPr>
          <w:rFonts w:cs="Arial"/>
          <w:bCs/>
        </w:rPr>
        <w:t>e</w:t>
      </w:r>
      <w:r w:rsidRPr="000C72F8">
        <w:rPr>
          <w:rFonts w:cs="Arial"/>
          <w:bCs/>
          <w:lang w:val="sr-Cyrl-RS"/>
        </w:rPr>
        <w:t>з</w:t>
      </w:r>
      <w:r w:rsidRPr="009A7DE8">
        <w:rPr>
          <w:rFonts w:cs="Arial"/>
          <w:bCs/>
        </w:rPr>
        <w:t>a</w:t>
      </w:r>
      <w:r w:rsidRPr="000C72F8">
        <w:rPr>
          <w:rFonts w:eastAsia="Calibri" w:cs="Arial"/>
          <w:lang w:val="sr-Cyrl-RS"/>
        </w:rPr>
        <w:t xml:space="preserve">. </w:t>
      </w:r>
      <w:r w:rsidRPr="000C72F8">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Default="009967F0" w:rsidP="003E405A">
      <w:pPr>
        <w:spacing w:before="0"/>
        <w:jc w:val="center"/>
        <w:rPr>
          <w:rFonts w:cs="Arial"/>
          <w:b/>
          <w:lang w:val="ru-RU"/>
        </w:rPr>
      </w:pPr>
      <w:r w:rsidRPr="005726D2">
        <w:rPr>
          <w:rFonts w:cs="Arial"/>
          <w:b/>
          <w:lang w:val="ru-RU"/>
        </w:rPr>
        <w:t>Члан</w:t>
      </w:r>
      <w:r w:rsidR="003E405A">
        <w:rPr>
          <w:rFonts w:cs="Arial"/>
          <w:b/>
          <w:lang w:val="ru-RU"/>
        </w:rPr>
        <w:t xml:space="preserve"> 1</w:t>
      </w:r>
      <w:r w:rsidR="006E1044">
        <w:rPr>
          <w:rFonts w:cs="Arial"/>
          <w:b/>
          <w:lang w:val="sr-Latn-RS"/>
        </w:rPr>
        <w:t>9</w:t>
      </w:r>
      <w:r w:rsidR="00343A18" w:rsidRPr="005726D2">
        <w:rPr>
          <w:rFonts w:cs="Arial"/>
          <w:b/>
          <w:lang w:val="ru-RU"/>
        </w:rPr>
        <w:t>.</w:t>
      </w:r>
    </w:p>
    <w:p w:rsidR="00B346CD" w:rsidRPr="00255584" w:rsidRDefault="00B346CD" w:rsidP="00B346CD">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B346CD" w:rsidRPr="00255584" w:rsidRDefault="00B346CD" w:rsidP="00B346CD">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B346CD" w:rsidRPr="00255584" w:rsidRDefault="00B346CD" w:rsidP="00B346CD">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346CD" w:rsidRPr="00BD7631" w:rsidRDefault="00B346CD" w:rsidP="003E405A">
      <w:pPr>
        <w:spacing w:before="0"/>
        <w:jc w:val="center"/>
        <w:rPr>
          <w:rFonts w:cs="Arial"/>
          <w:b/>
          <w:lang w:val="sr-Cyrl-RS"/>
        </w:rPr>
      </w:pPr>
    </w:p>
    <w:p w:rsidR="009778E3" w:rsidRPr="000D7EB3" w:rsidRDefault="009778E3" w:rsidP="009778E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9778E3" w:rsidRPr="000D7EB3" w:rsidRDefault="009778E3" w:rsidP="009778E3">
      <w:pPr>
        <w:spacing w:before="0"/>
        <w:jc w:val="center"/>
        <w:rPr>
          <w:rFonts w:eastAsia="Calibri" w:cs="Arial"/>
          <w:lang w:val="ru-RU"/>
        </w:rPr>
      </w:pPr>
      <w:r w:rsidRPr="000D7EB3">
        <w:rPr>
          <w:rFonts w:eastAsia="Calibri" w:cs="Arial"/>
          <w:b/>
          <w:bCs/>
          <w:lang w:val="ru-RU"/>
        </w:rPr>
        <w:t xml:space="preserve">Члан </w:t>
      </w:r>
      <w:r w:rsidR="006E1044">
        <w:rPr>
          <w:rFonts w:eastAsia="Calibri" w:cs="Arial"/>
          <w:b/>
          <w:bCs/>
          <w:lang w:val="sr-Latn-RS"/>
        </w:rPr>
        <w:t>20</w:t>
      </w:r>
      <w:r w:rsidRPr="000D7EB3">
        <w:rPr>
          <w:rFonts w:eastAsia="Calibri" w:cs="Arial"/>
          <w:lang w:val="ru-RU"/>
        </w:rPr>
        <w:t>.</w:t>
      </w:r>
    </w:p>
    <w:p w:rsidR="009778E3" w:rsidRPr="000D7EB3" w:rsidRDefault="009778E3" w:rsidP="009778E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9778E3" w:rsidRPr="00562B7A" w:rsidRDefault="009778E3" w:rsidP="009778E3">
      <w:pPr>
        <w:spacing w:before="0"/>
        <w:rPr>
          <w:rFonts w:eastAsia="Calibri" w:cs="Arial"/>
          <w:lang w:val="sr-Cyrl-RS"/>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00562B7A">
        <w:rPr>
          <w:rFonts w:eastAsia="Calibri" w:cs="Arial"/>
        </w:rPr>
        <w:t>   </w:t>
      </w:r>
      <w:r w:rsidR="00B02A90">
        <w:rPr>
          <w:rFonts w:eastAsia="Calibri" w:cs="Arial"/>
          <w:lang w:val="sr-Cyrl-RS"/>
        </w:rPr>
        <w:t>---------------------------------------------------------------</w:t>
      </w:r>
    </w:p>
    <w:p w:rsidR="009778E3" w:rsidRPr="000D7EB3" w:rsidRDefault="009778E3" w:rsidP="009778E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9778E3" w:rsidRPr="009778E3" w:rsidRDefault="009778E3" w:rsidP="009778E3">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6E1044">
        <w:rPr>
          <w:rFonts w:cs="Arial"/>
          <w:b/>
          <w:lang w:val="sr-Cyrl-RS"/>
        </w:rPr>
        <w:t>2</w:t>
      </w:r>
      <w:r w:rsidR="006E1044">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6E1044">
        <w:rPr>
          <w:rFonts w:cs="Arial"/>
          <w:b/>
          <w:lang w:val="sr-Latn-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02A90" w:rsidRPr="001160DA" w:rsidRDefault="00B02A90"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6E1044">
        <w:rPr>
          <w:rFonts w:cs="Arial"/>
          <w:b/>
          <w:lang w:val="sr-Latn-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92575C" w:rsidRPr="005726D2" w:rsidRDefault="000D6ACE" w:rsidP="003E405A">
      <w:pPr>
        <w:tabs>
          <w:tab w:val="left" w:pos="9090"/>
        </w:tabs>
        <w:spacing w:before="0"/>
        <w:rPr>
          <w:rFonts w:cs="Arial"/>
          <w:lang w:val="ru-RU"/>
        </w:rPr>
      </w:pPr>
      <w:r w:rsidRPr="005726D2">
        <w:rPr>
          <w:rFonts w:cs="Arial"/>
          <w:lang w:val="ru-RU"/>
        </w:rPr>
        <w:t>Прилог 1 Понуда</w:t>
      </w:r>
      <w:r w:rsidR="009778E3">
        <w:rPr>
          <w:rFonts w:cs="Arial"/>
          <w:lang w:val="ru-RU"/>
        </w:rPr>
        <w:t xml:space="preserve">, </w:t>
      </w:r>
      <w:r w:rsidRPr="005726D2">
        <w:rPr>
          <w:rFonts w:cs="Arial"/>
          <w:lang w:val="ru-RU"/>
        </w:rPr>
        <w:t>Прилог 2 Образац структуре цене</w:t>
      </w:r>
      <w:r w:rsidR="009778E3">
        <w:rPr>
          <w:rFonts w:cs="Arial"/>
          <w:lang w:val="ru-RU"/>
        </w:rPr>
        <w:t xml:space="preserve">, </w:t>
      </w:r>
      <w:r w:rsidR="0092575C" w:rsidRPr="005726D2">
        <w:rPr>
          <w:rFonts w:cs="Arial"/>
          <w:lang w:val="ru-RU"/>
        </w:rPr>
        <w:t xml:space="preserve">Прилог </w:t>
      </w:r>
      <w:r w:rsidR="00D72C06">
        <w:rPr>
          <w:rFonts w:cs="Arial"/>
          <w:lang w:val="ru-RU"/>
        </w:rPr>
        <w:t>3</w:t>
      </w:r>
      <w:r w:rsidR="0092575C">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9778E3">
        <w:rPr>
          <w:rFonts w:cs="Arial"/>
          <w:lang w:val="ru-RU"/>
        </w:rPr>
        <w:t xml:space="preserve">, Прилог 5 Конкурсна документација </w:t>
      </w:r>
    </w:p>
    <w:p w:rsidR="00BD7631" w:rsidRDefault="001353DA" w:rsidP="003E405A">
      <w:pPr>
        <w:spacing w:before="0"/>
        <w:rPr>
          <w:rFonts w:cs="Arial"/>
          <w:spacing w:val="2"/>
          <w:lang w:val="sr-Cyrl-CS"/>
        </w:rPr>
      </w:pPr>
      <w:r w:rsidRPr="00F10346">
        <w:rPr>
          <w:rFonts w:cs="Arial"/>
          <w:spacing w:val="2"/>
          <w:lang w:val="sr-Cyrl-CS"/>
        </w:rPr>
        <w:lastRenderedPageBreak/>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444687" w:rsidRPr="003E405A" w:rsidRDefault="00444687"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6E1044">
        <w:rPr>
          <w:rFonts w:cs="Arial"/>
          <w:b/>
          <w:lang w:val="sr-Latn-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FF732B" w:rsidRDefault="00677614" w:rsidP="009778E3">
      <w:pPr>
        <w:spacing w:before="0"/>
        <w:rPr>
          <w:rFonts w:cs="Arial"/>
          <w:b/>
          <w:lang w:val="ru-RU"/>
        </w:rPr>
      </w:pPr>
      <w:r w:rsidRPr="005726D2">
        <w:rPr>
          <w:rFonts w:cs="Arial"/>
          <w:b/>
          <w:lang w:val="ru-RU"/>
        </w:rPr>
        <w:t>ЈП „Електропривреда Србије“</w:t>
      </w:r>
      <w:r w:rsidRPr="00FF732B">
        <w:rPr>
          <w:rFonts w:cs="Arial"/>
          <w:b/>
          <w:lang w:val="ru-RU"/>
        </w:rPr>
        <w:t xml:space="preserve">Београд                                                </w:t>
      </w:r>
      <w:r w:rsidRPr="00FF732B">
        <w:rPr>
          <w:rFonts w:cs="Arial"/>
          <w:b/>
          <w:color w:val="000000" w:themeColor="text1"/>
          <w:lang w:val="ru-RU"/>
        </w:rPr>
        <w:t>Назив</w:t>
      </w:r>
    </w:p>
    <w:p w:rsidR="00677614" w:rsidRPr="00FF732B" w:rsidRDefault="00677614" w:rsidP="003E405A">
      <w:pPr>
        <w:pStyle w:val="KDParagraf"/>
        <w:spacing w:before="0"/>
        <w:rPr>
          <w:rFonts w:cs="Arial"/>
          <w:b/>
          <w:lang w:val="ru-RU"/>
        </w:rPr>
      </w:pPr>
      <w:r w:rsidRPr="00FF732B">
        <w:rPr>
          <w:rFonts w:cs="Arial"/>
          <w:b/>
          <w:lang w:val="ru-RU"/>
        </w:rPr>
        <w:t>________________</w:t>
      </w:r>
      <w:r w:rsidR="009778E3" w:rsidRPr="00FF732B">
        <w:rPr>
          <w:rFonts w:cs="Arial"/>
          <w:b/>
          <w:lang w:val="ru-RU"/>
        </w:rPr>
        <w:t>___________________      М.П.</w:t>
      </w:r>
      <w:r w:rsidRPr="00FF732B">
        <w:rPr>
          <w:rFonts w:cs="Arial"/>
          <w:b/>
          <w:lang w:val="ru-RU"/>
        </w:rPr>
        <w:t xml:space="preserve">                ________________________</w:t>
      </w:r>
    </w:p>
    <w:p w:rsidR="00677614" w:rsidRPr="002E0F39" w:rsidRDefault="00677614" w:rsidP="003E405A">
      <w:pPr>
        <w:spacing w:before="0"/>
        <w:rPr>
          <w:rFonts w:cs="Arial"/>
          <w:color w:val="00B0F0"/>
          <w:lang w:val="ru-RU"/>
        </w:rPr>
      </w:pPr>
      <w:r w:rsidRPr="00FF732B">
        <w:rPr>
          <w:rFonts w:cs="Arial"/>
          <w:b/>
          <w:lang w:val="ru-RU"/>
        </w:rPr>
        <w:t>Финансијски директор огранка ТЕНТ,</w:t>
      </w:r>
      <w:r w:rsidRPr="00FF732B">
        <w:rPr>
          <w:rFonts w:cs="Arial"/>
          <w:b/>
          <w:color w:val="00B0F0"/>
          <w:lang w:val="ru-RU"/>
        </w:rPr>
        <w:t xml:space="preserve">                  </w:t>
      </w:r>
      <w:r w:rsidRPr="00FF732B">
        <w:rPr>
          <w:rFonts w:cs="Arial"/>
          <w:color w:val="000000" w:themeColor="text1"/>
          <w:lang w:val="ru-RU"/>
        </w:rPr>
        <w:t xml:space="preserve">име и презиме,функција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E3" w:rsidRDefault="002365E3">
      <w:r>
        <w:separator/>
      </w:r>
    </w:p>
    <w:p w:rsidR="002365E3" w:rsidRDefault="002365E3"/>
  </w:endnote>
  <w:endnote w:type="continuationSeparator" w:id="0">
    <w:p w:rsidR="002365E3" w:rsidRDefault="002365E3">
      <w:r>
        <w:continuationSeparator/>
      </w:r>
    </w:p>
    <w:p w:rsidR="002365E3" w:rsidRDefault="00236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CA" w:rsidRDefault="006336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36CA" w:rsidRDefault="006336CA" w:rsidP="00841BE7">
    <w:pPr>
      <w:pStyle w:val="Footer"/>
      <w:ind w:right="360"/>
    </w:pPr>
  </w:p>
  <w:p w:rsidR="006336CA" w:rsidRDefault="006336CA"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CA" w:rsidRPr="00EC5BB4" w:rsidRDefault="006336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478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4783">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CA" w:rsidRPr="00EC5BB4" w:rsidRDefault="006336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478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4783">
      <w:rPr>
        <w:rStyle w:val="PageNumber"/>
        <w:rFonts w:cs="Arial"/>
        <w:b/>
        <w:noProof/>
        <w:szCs w:val="24"/>
      </w:rPr>
      <w:t>49</w:t>
    </w:r>
    <w:r w:rsidRPr="00EC5BB4">
      <w:rPr>
        <w:rStyle w:val="PageNumber"/>
        <w:rFonts w:cs="Arial"/>
        <w:b/>
        <w:szCs w:val="24"/>
      </w:rPr>
      <w:fldChar w:fldCharType="end"/>
    </w:r>
  </w:p>
  <w:p w:rsidR="006336CA" w:rsidRDefault="0063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E3" w:rsidRDefault="002365E3">
      <w:r>
        <w:separator/>
      </w:r>
    </w:p>
    <w:p w:rsidR="002365E3" w:rsidRDefault="002365E3"/>
  </w:footnote>
  <w:footnote w:type="continuationSeparator" w:id="0">
    <w:p w:rsidR="002365E3" w:rsidRDefault="002365E3">
      <w:r>
        <w:continuationSeparator/>
      </w:r>
    </w:p>
    <w:p w:rsidR="002365E3" w:rsidRDefault="002365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CA" w:rsidRDefault="006336CA" w:rsidP="004276AD">
    <w:pPr>
      <w:pStyle w:val="Header"/>
      <w:rPr>
        <w:sz w:val="20"/>
      </w:rPr>
    </w:pPr>
  </w:p>
  <w:p w:rsidR="006336CA" w:rsidRPr="002E0F39" w:rsidRDefault="006336C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6336CA" w:rsidRPr="00472FCC" w:rsidRDefault="006336CA" w:rsidP="00472FCC">
    <w:pPr>
      <w:pStyle w:val="Header"/>
      <w:spacing w:before="0"/>
    </w:pPr>
    <w:r w:rsidRPr="002E0F39">
      <w:rPr>
        <w:szCs w:val="24"/>
        <w:lang w:val="ru-RU"/>
      </w:rPr>
      <w:t xml:space="preserve">                                                                        </w:t>
    </w:r>
    <w:r w:rsidRPr="00472FCC">
      <w:rPr>
        <w:szCs w:val="24"/>
      </w:rPr>
      <w:t xml:space="preserve">ЈН </w:t>
    </w:r>
    <w:r w:rsidRPr="007249DE">
      <w:rPr>
        <w:b/>
        <w:bCs/>
        <w:szCs w:val="24"/>
        <w:lang w:val="sr-Cyrl-CS"/>
      </w:rPr>
      <w:t>3000/</w:t>
    </w:r>
    <w:r>
      <w:rPr>
        <w:b/>
        <w:bCs/>
        <w:szCs w:val="24"/>
        <w:lang w:val="sr-Latn-RS"/>
      </w:rPr>
      <w:t>0</w:t>
    </w:r>
    <w:r>
      <w:rPr>
        <w:b/>
        <w:bCs/>
        <w:szCs w:val="24"/>
        <w:lang w:val="sr-Cyrl-RS"/>
      </w:rPr>
      <w:t>210</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w:t>
    </w:r>
    <w:r>
      <w:rPr>
        <w:b/>
        <w:bCs/>
        <w:szCs w:val="24"/>
        <w:lang w:val="sr-Cyrl-RS"/>
      </w:rPr>
      <w:t>786</w:t>
    </w:r>
    <w:r w:rsidRPr="007249DE">
      <w:rPr>
        <w:b/>
        <w:bCs/>
        <w:szCs w:val="24"/>
        <w:lang w:val="sr-Cyrl-CS"/>
      </w:rPr>
      <w:t>/201</w:t>
    </w:r>
    <w:r>
      <w:rPr>
        <w:b/>
        <w:bCs/>
        <w:szCs w:val="24"/>
        <w:lang w:val="sr-Cyrl-RS"/>
      </w:rPr>
      <w:t>8</w:t>
    </w:r>
    <w:r w:rsidRPr="007249DE">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CA" w:rsidRDefault="006336CA" w:rsidP="004276AD">
    <w:pPr>
      <w:pStyle w:val="Header"/>
    </w:pPr>
  </w:p>
  <w:p w:rsidR="006336CA" w:rsidRPr="002E0F39" w:rsidRDefault="006336C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6336CA" w:rsidRPr="00113B84" w:rsidRDefault="006336CA"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7249DE">
      <w:rPr>
        <w:b/>
        <w:bCs/>
        <w:szCs w:val="24"/>
        <w:lang w:val="sr-Cyrl-CS"/>
      </w:rPr>
      <w:t>3000/</w:t>
    </w:r>
    <w:r>
      <w:rPr>
        <w:b/>
        <w:bCs/>
        <w:szCs w:val="24"/>
        <w:lang w:val="sr-Latn-RS"/>
      </w:rPr>
      <w:t>0</w:t>
    </w:r>
    <w:r>
      <w:rPr>
        <w:b/>
        <w:bCs/>
        <w:szCs w:val="24"/>
        <w:lang w:val="sr-Cyrl-RS"/>
      </w:rPr>
      <w:t>210</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w:t>
    </w:r>
    <w:r>
      <w:rPr>
        <w:b/>
        <w:bCs/>
        <w:szCs w:val="24"/>
        <w:lang w:val="sr-Cyrl-RS"/>
      </w:rPr>
      <w:t>786</w:t>
    </w:r>
    <w:r w:rsidRPr="007249DE">
      <w:rPr>
        <w:b/>
        <w:bCs/>
        <w:szCs w:val="24"/>
        <w:lang w:val="sr-Cyrl-CS"/>
      </w:rPr>
      <w:t>/201</w:t>
    </w:r>
    <w:r>
      <w:rPr>
        <w:b/>
        <w:bCs/>
        <w:szCs w:val="24"/>
        <w:lang w:val="sr-Cyrl-RS"/>
      </w:rPr>
      <w:t>8</w:t>
    </w:r>
    <w:r w:rsidRPr="007249DE">
      <w:rPr>
        <w:b/>
        <w:bCs/>
        <w:szCs w:val="24"/>
        <w:lang w:val="sr-Cyrl-CS"/>
      </w:rPr>
      <w:t>)</w:t>
    </w:r>
  </w:p>
  <w:p w:rsidR="006336CA" w:rsidRPr="00210557" w:rsidRDefault="006336CA"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D01893"/>
    <w:multiLevelType w:val="hybridMultilevel"/>
    <w:tmpl w:val="9D9CE594"/>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713473C"/>
    <w:multiLevelType w:val="hybridMultilevel"/>
    <w:tmpl w:val="C0EE22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2A443B"/>
    <w:multiLevelType w:val="hybridMultilevel"/>
    <w:tmpl w:val="7C5AE52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FB5634"/>
    <w:multiLevelType w:val="hybridMultilevel"/>
    <w:tmpl w:val="B61CC22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3A3645"/>
    <w:multiLevelType w:val="hybridMultilevel"/>
    <w:tmpl w:val="45E01ED0"/>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312542"/>
    <w:multiLevelType w:val="hybridMultilevel"/>
    <w:tmpl w:val="7706B41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DC3D20"/>
    <w:multiLevelType w:val="hybridMultilevel"/>
    <w:tmpl w:val="23C2251E"/>
    <w:lvl w:ilvl="0" w:tplc="5A2A800E">
      <w:start w:val="27"/>
      <w:numFmt w:val="bullet"/>
      <w:lvlText w:val="-"/>
      <w:lvlJc w:val="left"/>
      <w:pPr>
        <w:tabs>
          <w:tab w:val="num" w:pos="660"/>
        </w:tabs>
        <w:ind w:left="660" w:hanging="360"/>
      </w:pPr>
      <w:rPr>
        <w:rFonts w:ascii="Times New Roman" w:eastAsia="Times New Roman" w:hAnsi="Times New Roman" w:cs="Times New Roman" w:hint="default"/>
      </w:rPr>
    </w:lvl>
    <w:lvl w:ilvl="1" w:tplc="081A0003" w:tentative="1">
      <w:start w:val="1"/>
      <w:numFmt w:val="bullet"/>
      <w:lvlText w:val="o"/>
      <w:lvlJc w:val="left"/>
      <w:pPr>
        <w:tabs>
          <w:tab w:val="num" w:pos="1380"/>
        </w:tabs>
        <w:ind w:left="1380" w:hanging="360"/>
      </w:pPr>
      <w:rPr>
        <w:rFonts w:ascii="Courier New" w:hAnsi="Courier New" w:cs="Courier New" w:hint="default"/>
      </w:rPr>
    </w:lvl>
    <w:lvl w:ilvl="2" w:tplc="081A0005" w:tentative="1">
      <w:start w:val="1"/>
      <w:numFmt w:val="bullet"/>
      <w:lvlText w:val=""/>
      <w:lvlJc w:val="left"/>
      <w:pPr>
        <w:tabs>
          <w:tab w:val="num" w:pos="2100"/>
        </w:tabs>
        <w:ind w:left="2100" w:hanging="360"/>
      </w:pPr>
      <w:rPr>
        <w:rFonts w:ascii="Wingdings" w:hAnsi="Wingdings" w:hint="default"/>
      </w:rPr>
    </w:lvl>
    <w:lvl w:ilvl="3" w:tplc="081A0001" w:tentative="1">
      <w:start w:val="1"/>
      <w:numFmt w:val="bullet"/>
      <w:lvlText w:val=""/>
      <w:lvlJc w:val="left"/>
      <w:pPr>
        <w:tabs>
          <w:tab w:val="num" w:pos="2820"/>
        </w:tabs>
        <w:ind w:left="2820" w:hanging="360"/>
      </w:pPr>
      <w:rPr>
        <w:rFonts w:ascii="Symbol" w:hAnsi="Symbol" w:hint="default"/>
      </w:rPr>
    </w:lvl>
    <w:lvl w:ilvl="4" w:tplc="081A0003" w:tentative="1">
      <w:start w:val="1"/>
      <w:numFmt w:val="bullet"/>
      <w:lvlText w:val="o"/>
      <w:lvlJc w:val="left"/>
      <w:pPr>
        <w:tabs>
          <w:tab w:val="num" w:pos="3540"/>
        </w:tabs>
        <w:ind w:left="3540" w:hanging="360"/>
      </w:pPr>
      <w:rPr>
        <w:rFonts w:ascii="Courier New" w:hAnsi="Courier New" w:cs="Courier New" w:hint="default"/>
      </w:rPr>
    </w:lvl>
    <w:lvl w:ilvl="5" w:tplc="081A0005" w:tentative="1">
      <w:start w:val="1"/>
      <w:numFmt w:val="bullet"/>
      <w:lvlText w:val=""/>
      <w:lvlJc w:val="left"/>
      <w:pPr>
        <w:tabs>
          <w:tab w:val="num" w:pos="4260"/>
        </w:tabs>
        <w:ind w:left="4260" w:hanging="360"/>
      </w:pPr>
      <w:rPr>
        <w:rFonts w:ascii="Wingdings" w:hAnsi="Wingdings" w:hint="default"/>
      </w:rPr>
    </w:lvl>
    <w:lvl w:ilvl="6" w:tplc="081A0001" w:tentative="1">
      <w:start w:val="1"/>
      <w:numFmt w:val="bullet"/>
      <w:lvlText w:val=""/>
      <w:lvlJc w:val="left"/>
      <w:pPr>
        <w:tabs>
          <w:tab w:val="num" w:pos="4980"/>
        </w:tabs>
        <w:ind w:left="4980" w:hanging="360"/>
      </w:pPr>
      <w:rPr>
        <w:rFonts w:ascii="Symbol" w:hAnsi="Symbol" w:hint="default"/>
      </w:rPr>
    </w:lvl>
    <w:lvl w:ilvl="7" w:tplc="081A0003" w:tentative="1">
      <w:start w:val="1"/>
      <w:numFmt w:val="bullet"/>
      <w:lvlText w:val="o"/>
      <w:lvlJc w:val="left"/>
      <w:pPr>
        <w:tabs>
          <w:tab w:val="num" w:pos="5700"/>
        </w:tabs>
        <w:ind w:left="5700" w:hanging="360"/>
      </w:pPr>
      <w:rPr>
        <w:rFonts w:ascii="Courier New" w:hAnsi="Courier New" w:cs="Courier New" w:hint="default"/>
      </w:rPr>
    </w:lvl>
    <w:lvl w:ilvl="8" w:tplc="081A0005" w:tentative="1">
      <w:start w:val="1"/>
      <w:numFmt w:val="bullet"/>
      <w:lvlText w:val=""/>
      <w:lvlJc w:val="left"/>
      <w:pPr>
        <w:tabs>
          <w:tab w:val="num" w:pos="6420"/>
        </w:tabs>
        <w:ind w:left="642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91F41C9"/>
    <w:multiLevelType w:val="hybridMultilevel"/>
    <w:tmpl w:val="1C147182"/>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A51FEA"/>
    <w:multiLevelType w:val="hybridMultilevel"/>
    <w:tmpl w:val="0C2C6F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4"/>
  </w:num>
  <w:num w:numId="2">
    <w:abstractNumId w:val="64"/>
  </w:num>
  <w:num w:numId="3">
    <w:abstractNumId w:val="89"/>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71"/>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7"/>
  </w:num>
  <w:num w:numId="12">
    <w:abstractNumId w:val="67"/>
  </w:num>
  <w:num w:numId="13">
    <w:abstractNumId w:val="60"/>
  </w:num>
  <w:num w:numId="14">
    <w:abstractNumId w:val="58"/>
  </w:num>
  <w:num w:numId="15">
    <w:abstractNumId w:val="79"/>
  </w:num>
  <w:num w:numId="16">
    <w:abstractNumId w:val="69"/>
  </w:num>
  <w:num w:numId="17">
    <w:abstractNumId w:val="63"/>
  </w:num>
  <w:num w:numId="18">
    <w:abstractNumId w:val="90"/>
  </w:num>
  <w:num w:numId="19">
    <w:abstractNumId w:val="93"/>
  </w:num>
  <w:num w:numId="20">
    <w:abstractNumId w:val="90"/>
  </w:num>
  <w:num w:numId="21">
    <w:abstractNumId w:val="50"/>
  </w:num>
  <w:num w:numId="22">
    <w:abstractNumId w:val="83"/>
  </w:num>
  <w:num w:numId="23">
    <w:abstractNumId w:val="66"/>
  </w:num>
  <w:num w:numId="24">
    <w:abstractNumId w:val="49"/>
  </w:num>
  <w:num w:numId="25">
    <w:abstractNumId w:val="51"/>
  </w:num>
  <w:num w:numId="26">
    <w:abstractNumId w:val="74"/>
  </w:num>
  <w:num w:numId="27">
    <w:abstractNumId w:val="92"/>
  </w:num>
  <w:num w:numId="28">
    <w:abstractNumId w:val="95"/>
  </w:num>
  <w:num w:numId="29">
    <w:abstractNumId w:val="72"/>
  </w:num>
  <w:num w:numId="3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52"/>
  </w:num>
  <w:num w:numId="33">
    <w:abstractNumId w:val="73"/>
  </w:num>
  <w:num w:numId="34">
    <w:abstractNumId w:val="86"/>
  </w:num>
  <w:num w:numId="35">
    <w:abstractNumId w:val="76"/>
  </w:num>
  <w:num w:numId="36">
    <w:abstractNumId w:val="70"/>
  </w:num>
  <w:num w:numId="37">
    <w:abstractNumId w:val="78"/>
  </w:num>
  <w:num w:numId="38">
    <w:abstractNumId w:val="81"/>
  </w:num>
  <w:num w:numId="39">
    <w:abstractNumId w:val="84"/>
  </w:num>
  <w:num w:numId="40">
    <w:abstractNumId w:val="80"/>
  </w:num>
  <w:num w:numId="41">
    <w:abstractNumId w:val="101"/>
  </w:num>
  <w:num w:numId="42">
    <w:abstractNumId w:val="6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7B"/>
    <w:rsid w:val="000035F7"/>
    <w:rsid w:val="000042FE"/>
    <w:rsid w:val="0000496D"/>
    <w:rsid w:val="00004A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5F9F"/>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884"/>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B65"/>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16"/>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A09"/>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46"/>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98"/>
    <w:rsid w:val="00122CAF"/>
    <w:rsid w:val="00122D69"/>
    <w:rsid w:val="00122F20"/>
    <w:rsid w:val="001232EA"/>
    <w:rsid w:val="001235B2"/>
    <w:rsid w:val="00123BC5"/>
    <w:rsid w:val="001243C5"/>
    <w:rsid w:val="001252A3"/>
    <w:rsid w:val="001256E8"/>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C3"/>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33C"/>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C6"/>
    <w:rsid w:val="00164A25"/>
    <w:rsid w:val="001651DE"/>
    <w:rsid w:val="001654FD"/>
    <w:rsid w:val="00165568"/>
    <w:rsid w:val="001657C7"/>
    <w:rsid w:val="0016626F"/>
    <w:rsid w:val="00166649"/>
    <w:rsid w:val="00166795"/>
    <w:rsid w:val="00166B16"/>
    <w:rsid w:val="00166B2E"/>
    <w:rsid w:val="001671CA"/>
    <w:rsid w:val="00167255"/>
    <w:rsid w:val="001676E7"/>
    <w:rsid w:val="00167714"/>
    <w:rsid w:val="00167882"/>
    <w:rsid w:val="00167E60"/>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B67"/>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BA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D3C"/>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5E3"/>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3D"/>
    <w:rsid w:val="002731BE"/>
    <w:rsid w:val="00273823"/>
    <w:rsid w:val="00273AC6"/>
    <w:rsid w:val="00274100"/>
    <w:rsid w:val="00274181"/>
    <w:rsid w:val="00274398"/>
    <w:rsid w:val="002745D0"/>
    <w:rsid w:val="0027488E"/>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682"/>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8"/>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67"/>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12"/>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5B7A"/>
    <w:rsid w:val="002F6ACF"/>
    <w:rsid w:val="002F6C38"/>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87"/>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F05"/>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7B0"/>
    <w:rsid w:val="0032186E"/>
    <w:rsid w:val="003218F2"/>
    <w:rsid w:val="00321C7B"/>
    <w:rsid w:val="00321F8D"/>
    <w:rsid w:val="00322313"/>
    <w:rsid w:val="00322C2C"/>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B51"/>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B9A"/>
    <w:rsid w:val="00350FB0"/>
    <w:rsid w:val="003515FF"/>
    <w:rsid w:val="0035163D"/>
    <w:rsid w:val="0035188B"/>
    <w:rsid w:val="0035236F"/>
    <w:rsid w:val="003525AA"/>
    <w:rsid w:val="00352784"/>
    <w:rsid w:val="003527E1"/>
    <w:rsid w:val="00352864"/>
    <w:rsid w:val="003528F1"/>
    <w:rsid w:val="00352C3A"/>
    <w:rsid w:val="00352D61"/>
    <w:rsid w:val="00353961"/>
    <w:rsid w:val="00353D24"/>
    <w:rsid w:val="00354245"/>
    <w:rsid w:val="00354420"/>
    <w:rsid w:val="00354653"/>
    <w:rsid w:val="0035477D"/>
    <w:rsid w:val="003549DE"/>
    <w:rsid w:val="00354A32"/>
    <w:rsid w:val="00354D41"/>
    <w:rsid w:val="00354EB5"/>
    <w:rsid w:val="003550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2816"/>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C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C0"/>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0FB"/>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BE"/>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8E9"/>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687"/>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47F3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63A"/>
    <w:rsid w:val="00453A04"/>
    <w:rsid w:val="00453B90"/>
    <w:rsid w:val="00454024"/>
    <w:rsid w:val="0045469A"/>
    <w:rsid w:val="0045575A"/>
    <w:rsid w:val="004559F1"/>
    <w:rsid w:val="00455D19"/>
    <w:rsid w:val="00455E5C"/>
    <w:rsid w:val="004561C1"/>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AC3"/>
    <w:rsid w:val="00475BD1"/>
    <w:rsid w:val="00475F7B"/>
    <w:rsid w:val="004764F9"/>
    <w:rsid w:val="00476735"/>
    <w:rsid w:val="00476D07"/>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731"/>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4A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AEA"/>
    <w:rsid w:val="00530BEF"/>
    <w:rsid w:val="0053102B"/>
    <w:rsid w:val="00531165"/>
    <w:rsid w:val="00531A5F"/>
    <w:rsid w:val="00531ACB"/>
    <w:rsid w:val="00531B86"/>
    <w:rsid w:val="00531CA5"/>
    <w:rsid w:val="00531E57"/>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4E3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ACE"/>
    <w:rsid w:val="00547D07"/>
    <w:rsid w:val="00550552"/>
    <w:rsid w:val="00550BFA"/>
    <w:rsid w:val="00550FE2"/>
    <w:rsid w:val="0055106E"/>
    <w:rsid w:val="005519B6"/>
    <w:rsid w:val="00551C38"/>
    <w:rsid w:val="00552254"/>
    <w:rsid w:val="00552504"/>
    <w:rsid w:val="00552974"/>
    <w:rsid w:val="00553412"/>
    <w:rsid w:val="00553AE8"/>
    <w:rsid w:val="00553BCF"/>
    <w:rsid w:val="00553C16"/>
    <w:rsid w:val="00553CFD"/>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A3E"/>
    <w:rsid w:val="00556BE6"/>
    <w:rsid w:val="00556D24"/>
    <w:rsid w:val="00556F24"/>
    <w:rsid w:val="00556F4B"/>
    <w:rsid w:val="00556FB0"/>
    <w:rsid w:val="005577C5"/>
    <w:rsid w:val="00557C85"/>
    <w:rsid w:val="0056032B"/>
    <w:rsid w:val="005605C6"/>
    <w:rsid w:val="005606F8"/>
    <w:rsid w:val="00560885"/>
    <w:rsid w:val="00560D67"/>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7A"/>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B6"/>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CA"/>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2A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EFD"/>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44E"/>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1B8"/>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9D"/>
    <w:rsid w:val="005F7D8D"/>
    <w:rsid w:val="00600067"/>
    <w:rsid w:val="006002CC"/>
    <w:rsid w:val="00600664"/>
    <w:rsid w:val="00600759"/>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C25"/>
    <w:rsid w:val="00616E1C"/>
    <w:rsid w:val="00617242"/>
    <w:rsid w:val="00617256"/>
    <w:rsid w:val="006204E2"/>
    <w:rsid w:val="00620511"/>
    <w:rsid w:val="00620723"/>
    <w:rsid w:val="00620BF5"/>
    <w:rsid w:val="00620E07"/>
    <w:rsid w:val="006213F4"/>
    <w:rsid w:val="00621752"/>
    <w:rsid w:val="00621765"/>
    <w:rsid w:val="006220BC"/>
    <w:rsid w:val="006220D5"/>
    <w:rsid w:val="006222FF"/>
    <w:rsid w:val="0062245B"/>
    <w:rsid w:val="006225D2"/>
    <w:rsid w:val="00622937"/>
    <w:rsid w:val="00622B66"/>
    <w:rsid w:val="00622E65"/>
    <w:rsid w:val="00622EE8"/>
    <w:rsid w:val="006231F4"/>
    <w:rsid w:val="00623230"/>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0E5"/>
    <w:rsid w:val="006327A1"/>
    <w:rsid w:val="006328D3"/>
    <w:rsid w:val="00632FBA"/>
    <w:rsid w:val="00633020"/>
    <w:rsid w:val="006336CA"/>
    <w:rsid w:val="0063380B"/>
    <w:rsid w:val="00633DAC"/>
    <w:rsid w:val="00633DC1"/>
    <w:rsid w:val="00634B08"/>
    <w:rsid w:val="00634B29"/>
    <w:rsid w:val="00634B35"/>
    <w:rsid w:val="00634C74"/>
    <w:rsid w:val="00635397"/>
    <w:rsid w:val="00635958"/>
    <w:rsid w:val="00635FA7"/>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2D12"/>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1E"/>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AE2"/>
    <w:rsid w:val="00661BB7"/>
    <w:rsid w:val="00661D8B"/>
    <w:rsid w:val="006625C2"/>
    <w:rsid w:val="00662F41"/>
    <w:rsid w:val="00663D9E"/>
    <w:rsid w:val="00664027"/>
    <w:rsid w:val="00664534"/>
    <w:rsid w:val="006646FA"/>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80"/>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85B"/>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F9"/>
    <w:rsid w:val="006B420D"/>
    <w:rsid w:val="006B46A6"/>
    <w:rsid w:val="006B4846"/>
    <w:rsid w:val="006B4B7C"/>
    <w:rsid w:val="006B521C"/>
    <w:rsid w:val="006B556C"/>
    <w:rsid w:val="006B557B"/>
    <w:rsid w:val="006B5E18"/>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05"/>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44"/>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4CF8"/>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0AA8"/>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75"/>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6FC5"/>
    <w:rsid w:val="007B7529"/>
    <w:rsid w:val="007B78A6"/>
    <w:rsid w:val="007B7BDF"/>
    <w:rsid w:val="007B7F39"/>
    <w:rsid w:val="007C0021"/>
    <w:rsid w:val="007C01F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37"/>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4F"/>
    <w:rsid w:val="007F1516"/>
    <w:rsid w:val="007F164E"/>
    <w:rsid w:val="007F166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15"/>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E53"/>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B0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E2F"/>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C6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199"/>
    <w:rsid w:val="00897218"/>
    <w:rsid w:val="00897674"/>
    <w:rsid w:val="00897711"/>
    <w:rsid w:val="00897A36"/>
    <w:rsid w:val="00897D3B"/>
    <w:rsid w:val="008A0536"/>
    <w:rsid w:val="008A1111"/>
    <w:rsid w:val="008A1126"/>
    <w:rsid w:val="008A148C"/>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8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1AB"/>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E84"/>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726"/>
    <w:rsid w:val="008F28CA"/>
    <w:rsid w:val="008F2F52"/>
    <w:rsid w:val="008F410E"/>
    <w:rsid w:val="008F4198"/>
    <w:rsid w:val="008F4430"/>
    <w:rsid w:val="008F4598"/>
    <w:rsid w:val="008F4CC3"/>
    <w:rsid w:val="008F555D"/>
    <w:rsid w:val="008F5C6E"/>
    <w:rsid w:val="008F6097"/>
    <w:rsid w:val="008F6221"/>
    <w:rsid w:val="008F6669"/>
    <w:rsid w:val="008F6AD1"/>
    <w:rsid w:val="008F6FF5"/>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9E3"/>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6B6E"/>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2FB8"/>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4A"/>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8E3"/>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2E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2B46"/>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ED7"/>
    <w:rsid w:val="00A454CF"/>
    <w:rsid w:val="00A455C7"/>
    <w:rsid w:val="00A45FBF"/>
    <w:rsid w:val="00A461CD"/>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59"/>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06B"/>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4D0"/>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36"/>
    <w:rsid w:val="00AE16FC"/>
    <w:rsid w:val="00AE1DB7"/>
    <w:rsid w:val="00AE1E83"/>
    <w:rsid w:val="00AE1FC9"/>
    <w:rsid w:val="00AE21C4"/>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6FD"/>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0"/>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4F4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6CD"/>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0E2"/>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16F"/>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A6C"/>
    <w:rsid w:val="00BB6CB3"/>
    <w:rsid w:val="00BB6E85"/>
    <w:rsid w:val="00BB75B4"/>
    <w:rsid w:val="00BB7778"/>
    <w:rsid w:val="00BB7921"/>
    <w:rsid w:val="00BB7B6F"/>
    <w:rsid w:val="00BB7BAC"/>
    <w:rsid w:val="00BC01DC"/>
    <w:rsid w:val="00BC0800"/>
    <w:rsid w:val="00BC0B43"/>
    <w:rsid w:val="00BC0EB4"/>
    <w:rsid w:val="00BC0F77"/>
    <w:rsid w:val="00BC10E8"/>
    <w:rsid w:val="00BC1281"/>
    <w:rsid w:val="00BC14A2"/>
    <w:rsid w:val="00BC14CF"/>
    <w:rsid w:val="00BC17AE"/>
    <w:rsid w:val="00BC1827"/>
    <w:rsid w:val="00BC18D3"/>
    <w:rsid w:val="00BC1E2D"/>
    <w:rsid w:val="00BC210A"/>
    <w:rsid w:val="00BC2114"/>
    <w:rsid w:val="00BC24F0"/>
    <w:rsid w:val="00BC2627"/>
    <w:rsid w:val="00BC2694"/>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5B3"/>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23C"/>
    <w:rsid w:val="00BF277D"/>
    <w:rsid w:val="00BF2E1B"/>
    <w:rsid w:val="00BF2FE2"/>
    <w:rsid w:val="00BF320A"/>
    <w:rsid w:val="00BF3748"/>
    <w:rsid w:val="00BF37FD"/>
    <w:rsid w:val="00BF39C7"/>
    <w:rsid w:val="00BF3AD5"/>
    <w:rsid w:val="00BF4204"/>
    <w:rsid w:val="00BF43C7"/>
    <w:rsid w:val="00BF4F69"/>
    <w:rsid w:val="00BF5065"/>
    <w:rsid w:val="00BF5231"/>
    <w:rsid w:val="00BF5716"/>
    <w:rsid w:val="00BF580C"/>
    <w:rsid w:val="00BF5B79"/>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6F"/>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36"/>
    <w:rsid w:val="00C24C7C"/>
    <w:rsid w:val="00C264A6"/>
    <w:rsid w:val="00C26B46"/>
    <w:rsid w:val="00C26CDF"/>
    <w:rsid w:val="00C26DA0"/>
    <w:rsid w:val="00C2724C"/>
    <w:rsid w:val="00C273A1"/>
    <w:rsid w:val="00C274E7"/>
    <w:rsid w:val="00C27E1F"/>
    <w:rsid w:val="00C3007D"/>
    <w:rsid w:val="00C3010E"/>
    <w:rsid w:val="00C305FF"/>
    <w:rsid w:val="00C30CCE"/>
    <w:rsid w:val="00C30EC8"/>
    <w:rsid w:val="00C30F47"/>
    <w:rsid w:val="00C31199"/>
    <w:rsid w:val="00C3126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5D1"/>
    <w:rsid w:val="00C35A11"/>
    <w:rsid w:val="00C35A7A"/>
    <w:rsid w:val="00C36014"/>
    <w:rsid w:val="00C36EE2"/>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2A"/>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2E"/>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1892"/>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4783"/>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64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188E"/>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3EB"/>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F81"/>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DF"/>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6FB0"/>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0A2"/>
    <w:rsid w:val="00D25786"/>
    <w:rsid w:val="00D25B00"/>
    <w:rsid w:val="00D25C1F"/>
    <w:rsid w:val="00D25F7D"/>
    <w:rsid w:val="00D26447"/>
    <w:rsid w:val="00D26898"/>
    <w:rsid w:val="00D2689A"/>
    <w:rsid w:val="00D26A88"/>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133"/>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2EC4"/>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3C6"/>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61"/>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36"/>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01D"/>
    <w:rsid w:val="00E35470"/>
    <w:rsid w:val="00E354A4"/>
    <w:rsid w:val="00E359A5"/>
    <w:rsid w:val="00E35C75"/>
    <w:rsid w:val="00E35EFD"/>
    <w:rsid w:val="00E3624A"/>
    <w:rsid w:val="00E364D4"/>
    <w:rsid w:val="00E36E58"/>
    <w:rsid w:val="00E36F01"/>
    <w:rsid w:val="00E37122"/>
    <w:rsid w:val="00E37476"/>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26"/>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0D"/>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2A"/>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AD"/>
    <w:rsid w:val="00EA1B24"/>
    <w:rsid w:val="00EA1E05"/>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1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81D"/>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4"/>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1C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1F99"/>
    <w:rsid w:val="00F52127"/>
    <w:rsid w:val="00F5264D"/>
    <w:rsid w:val="00F5270F"/>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7EE"/>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325"/>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B74"/>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50A"/>
    <w:rsid w:val="00FE6630"/>
    <w:rsid w:val="00FE6D80"/>
    <w:rsid w:val="00FE6F4A"/>
    <w:rsid w:val="00FE778D"/>
    <w:rsid w:val="00FE7EF5"/>
    <w:rsid w:val="00FF0601"/>
    <w:rsid w:val="00FF07FE"/>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D4"/>
    <w:rsid w:val="00FF6602"/>
    <w:rsid w:val="00FF6A0B"/>
    <w:rsid w:val="00FF6B7C"/>
    <w:rsid w:val="00FF6C65"/>
    <w:rsid w:val="00FF7003"/>
    <w:rsid w:val="00FF732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3494E3-7C81-4C27-BAC1-AED80A18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2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2A6104F-238E-4A42-8C83-AF60DD851C94}">
  <ds:schemaRefs>
    <ds:schemaRef ds:uri="http://schemas.openxmlformats.org/officeDocument/2006/bibliography"/>
  </ds:schemaRefs>
</ds:datastoreItem>
</file>

<file path=customXml/itemProps100.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101.xml><?xml version="1.0" encoding="utf-8"?>
<ds:datastoreItem xmlns:ds="http://schemas.openxmlformats.org/officeDocument/2006/customXml" ds:itemID="{FB8A11F2-F6CD-4074-88C3-D60AB0657715}">
  <ds:schemaRefs>
    <ds:schemaRef ds:uri="http://schemas.openxmlformats.org/officeDocument/2006/bibliography"/>
  </ds:schemaRefs>
</ds:datastoreItem>
</file>

<file path=customXml/itemProps102.xml><?xml version="1.0" encoding="utf-8"?>
<ds:datastoreItem xmlns:ds="http://schemas.openxmlformats.org/officeDocument/2006/customXml" ds:itemID="{2DDF3532-7274-4F13-82B8-5E4063F96508}">
  <ds:schemaRefs>
    <ds:schemaRef ds:uri="http://schemas.openxmlformats.org/officeDocument/2006/bibliography"/>
  </ds:schemaRefs>
</ds:datastoreItem>
</file>

<file path=customXml/itemProps103.xml><?xml version="1.0" encoding="utf-8"?>
<ds:datastoreItem xmlns:ds="http://schemas.openxmlformats.org/officeDocument/2006/customXml" ds:itemID="{00218FCF-9A2E-482D-8527-069E2BA480C8}">
  <ds:schemaRefs>
    <ds:schemaRef ds:uri="http://schemas.openxmlformats.org/officeDocument/2006/bibliography"/>
  </ds:schemaRefs>
</ds:datastoreItem>
</file>

<file path=customXml/itemProps104.xml><?xml version="1.0" encoding="utf-8"?>
<ds:datastoreItem xmlns:ds="http://schemas.openxmlformats.org/officeDocument/2006/customXml" ds:itemID="{08CD6DA3-F320-4682-8691-7A59E9A1A821}">
  <ds:schemaRefs>
    <ds:schemaRef ds:uri="http://schemas.openxmlformats.org/officeDocument/2006/bibliography"/>
  </ds:schemaRefs>
</ds:datastoreItem>
</file>

<file path=customXml/itemProps105.xml><?xml version="1.0" encoding="utf-8"?>
<ds:datastoreItem xmlns:ds="http://schemas.openxmlformats.org/officeDocument/2006/customXml" ds:itemID="{3F3EF493-5E18-45C8-AD9F-17AE409209A9}">
  <ds:schemaRefs>
    <ds:schemaRef ds:uri="http://schemas.openxmlformats.org/officeDocument/2006/bibliography"/>
  </ds:schemaRefs>
</ds:datastoreItem>
</file>

<file path=customXml/itemProps106.xml><?xml version="1.0" encoding="utf-8"?>
<ds:datastoreItem xmlns:ds="http://schemas.openxmlformats.org/officeDocument/2006/customXml" ds:itemID="{E525A11C-A04D-4AE3-A8BA-1EBD3A9E065D}">
  <ds:schemaRefs>
    <ds:schemaRef ds:uri="http://schemas.openxmlformats.org/officeDocument/2006/bibliography"/>
  </ds:schemaRefs>
</ds:datastoreItem>
</file>

<file path=customXml/itemProps107.xml><?xml version="1.0" encoding="utf-8"?>
<ds:datastoreItem xmlns:ds="http://schemas.openxmlformats.org/officeDocument/2006/customXml" ds:itemID="{F5DC41E3-1A8C-4F61-8EB2-FEDC7C9356CC}">
  <ds:schemaRefs>
    <ds:schemaRef ds:uri="http://schemas.openxmlformats.org/officeDocument/2006/bibliography"/>
  </ds:schemaRefs>
</ds:datastoreItem>
</file>

<file path=customXml/itemProps108.xml><?xml version="1.0" encoding="utf-8"?>
<ds:datastoreItem xmlns:ds="http://schemas.openxmlformats.org/officeDocument/2006/customXml" ds:itemID="{1308B9BC-D2B4-47F7-B631-649D1DC7F440}">
  <ds:schemaRefs>
    <ds:schemaRef ds:uri="http://schemas.openxmlformats.org/officeDocument/2006/bibliography"/>
  </ds:schemaRefs>
</ds:datastoreItem>
</file>

<file path=customXml/itemProps109.xml><?xml version="1.0" encoding="utf-8"?>
<ds:datastoreItem xmlns:ds="http://schemas.openxmlformats.org/officeDocument/2006/customXml" ds:itemID="{5C586785-73D1-4F29-84DF-A94763D00DAE}">
  <ds:schemaRefs>
    <ds:schemaRef ds:uri="http://schemas.openxmlformats.org/officeDocument/2006/bibliography"/>
  </ds:schemaRefs>
</ds:datastoreItem>
</file>

<file path=customXml/itemProps11.xml><?xml version="1.0" encoding="utf-8"?>
<ds:datastoreItem xmlns:ds="http://schemas.openxmlformats.org/officeDocument/2006/customXml" ds:itemID="{CD71F7DA-884F-4488-8FB0-ED46FA2D6EA6}">
  <ds:schemaRefs>
    <ds:schemaRef ds:uri="http://schemas.openxmlformats.org/officeDocument/2006/bibliography"/>
  </ds:schemaRefs>
</ds:datastoreItem>
</file>

<file path=customXml/itemProps110.xml><?xml version="1.0" encoding="utf-8"?>
<ds:datastoreItem xmlns:ds="http://schemas.openxmlformats.org/officeDocument/2006/customXml" ds:itemID="{D22AE52D-FDEC-4F53-A68E-F9019B8B057B}">
  <ds:schemaRefs>
    <ds:schemaRef ds:uri="http://schemas.openxmlformats.org/officeDocument/2006/bibliography"/>
  </ds:schemaRefs>
</ds:datastoreItem>
</file>

<file path=customXml/itemProps111.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112.xml><?xml version="1.0" encoding="utf-8"?>
<ds:datastoreItem xmlns:ds="http://schemas.openxmlformats.org/officeDocument/2006/customXml" ds:itemID="{87A214E2-465D-42CB-8BFA-02187E1EFF4F}">
  <ds:schemaRefs>
    <ds:schemaRef ds:uri="http://schemas.openxmlformats.org/officeDocument/2006/bibliography"/>
  </ds:schemaRefs>
</ds:datastoreItem>
</file>

<file path=customXml/itemProps113.xml><?xml version="1.0" encoding="utf-8"?>
<ds:datastoreItem xmlns:ds="http://schemas.openxmlformats.org/officeDocument/2006/customXml" ds:itemID="{AF208C07-A3D4-41F0-BD74-733D15523E93}">
  <ds:schemaRefs>
    <ds:schemaRef ds:uri="http://schemas.openxmlformats.org/officeDocument/2006/bibliography"/>
  </ds:schemaRefs>
</ds:datastoreItem>
</file>

<file path=customXml/itemProps114.xml><?xml version="1.0" encoding="utf-8"?>
<ds:datastoreItem xmlns:ds="http://schemas.openxmlformats.org/officeDocument/2006/customXml" ds:itemID="{3AD801AA-16C5-4A9D-AEA7-334580F876F5}">
  <ds:schemaRefs>
    <ds:schemaRef ds:uri="http://schemas.openxmlformats.org/officeDocument/2006/bibliography"/>
  </ds:schemaRefs>
</ds:datastoreItem>
</file>

<file path=customXml/itemProps115.xml><?xml version="1.0" encoding="utf-8"?>
<ds:datastoreItem xmlns:ds="http://schemas.openxmlformats.org/officeDocument/2006/customXml" ds:itemID="{F1F0FA58-97B2-476C-999E-BBD08673130F}">
  <ds:schemaRefs>
    <ds:schemaRef ds:uri="http://schemas.openxmlformats.org/officeDocument/2006/bibliography"/>
  </ds:schemaRefs>
</ds:datastoreItem>
</file>

<file path=customXml/itemProps116.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117.xml><?xml version="1.0" encoding="utf-8"?>
<ds:datastoreItem xmlns:ds="http://schemas.openxmlformats.org/officeDocument/2006/customXml" ds:itemID="{871D6C99-6544-4206-9D12-F5A6DF95AC32}">
  <ds:schemaRefs>
    <ds:schemaRef ds:uri="http://schemas.openxmlformats.org/officeDocument/2006/bibliography"/>
  </ds:schemaRefs>
</ds:datastoreItem>
</file>

<file path=customXml/itemProps118.xml><?xml version="1.0" encoding="utf-8"?>
<ds:datastoreItem xmlns:ds="http://schemas.openxmlformats.org/officeDocument/2006/customXml" ds:itemID="{E9D447E8-7825-4A24-A66A-C956F3DC8E8E}">
  <ds:schemaRefs>
    <ds:schemaRef ds:uri="http://schemas.openxmlformats.org/officeDocument/2006/bibliography"/>
  </ds:schemaRefs>
</ds:datastoreItem>
</file>

<file path=customXml/itemProps119.xml><?xml version="1.0" encoding="utf-8"?>
<ds:datastoreItem xmlns:ds="http://schemas.openxmlformats.org/officeDocument/2006/customXml" ds:itemID="{8AF18666-893D-4DB0-92C7-15899C76D72E}">
  <ds:schemaRefs>
    <ds:schemaRef ds:uri="http://schemas.openxmlformats.org/officeDocument/2006/bibliography"/>
  </ds:schemaRefs>
</ds:datastoreItem>
</file>

<file path=customXml/itemProps12.xml><?xml version="1.0" encoding="utf-8"?>
<ds:datastoreItem xmlns:ds="http://schemas.openxmlformats.org/officeDocument/2006/customXml" ds:itemID="{4F3CD829-E1DE-46A7-83C3-47ECEF83D877}">
  <ds:schemaRefs>
    <ds:schemaRef ds:uri="http://schemas.openxmlformats.org/officeDocument/2006/bibliography"/>
  </ds:schemaRefs>
</ds:datastoreItem>
</file>

<file path=customXml/itemProps120.xml><?xml version="1.0" encoding="utf-8"?>
<ds:datastoreItem xmlns:ds="http://schemas.openxmlformats.org/officeDocument/2006/customXml" ds:itemID="{92A1A8AB-91A0-49B8-B1A9-158D216FD135}">
  <ds:schemaRefs>
    <ds:schemaRef ds:uri="http://schemas.openxmlformats.org/officeDocument/2006/bibliography"/>
  </ds:schemaRefs>
</ds:datastoreItem>
</file>

<file path=customXml/itemProps121.xml><?xml version="1.0" encoding="utf-8"?>
<ds:datastoreItem xmlns:ds="http://schemas.openxmlformats.org/officeDocument/2006/customXml" ds:itemID="{36BB4506-61E8-4A4E-BF6B-E1FBB5E01D7A}">
  <ds:schemaRefs>
    <ds:schemaRef ds:uri="http://schemas.openxmlformats.org/officeDocument/2006/bibliography"/>
  </ds:schemaRefs>
</ds:datastoreItem>
</file>

<file path=customXml/itemProps122.xml><?xml version="1.0" encoding="utf-8"?>
<ds:datastoreItem xmlns:ds="http://schemas.openxmlformats.org/officeDocument/2006/customXml" ds:itemID="{784DE707-3417-42B9-9380-C7C22C97C36E}">
  <ds:schemaRefs>
    <ds:schemaRef ds:uri="http://schemas.openxmlformats.org/officeDocument/2006/bibliography"/>
  </ds:schemaRefs>
</ds:datastoreItem>
</file>

<file path=customXml/itemProps123.xml><?xml version="1.0" encoding="utf-8"?>
<ds:datastoreItem xmlns:ds="http://schemas.openxmlformats.org/officeDocument/2006/customXml" ds:itemID="{32FE346D-61AD-4215-B132-AD7329BBBEA3}">
  <ds:schemaRefs>
    <ds:schemaRef ds:uri="http://schemas.openxmlformats.org/officeDocument/2006/bibliography"/>
  </ds:schemaRefs>
</ds:datastoreItem>
</file>

<file path=customXml/itemProps124.xml><?xml version="1.0" encoding="utf-8"?>
<ds:datastoreItem xmlns:ds="http://schemas.openxmlformats.org/officeDocument/2006/customXml" ds:itemID="{381A43BC-D9CF-4D6B-9ED9-4E05D108ADCC}">
  <ds:schemaRefs>
    <ds:schemaRef ds:uri="http://schemas.openxmlformats.org/officeDocument/2006/bibliography"/>
  </ds:schemaRefs>
</ds:datastoreItem>
</file>

<file path=customXml/itemProps125.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126.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127.xml><?xml version="1.0" encoding="utf-8"?>
<ds:datastoreItem xmlns:ds="http://schemas.openxmlformats.org/officeDocument/2006/customXml" ds:itemID="{0A844822-A861-453D-BDBD-26F93DF3074E}">
  <ds:schemaRefs>
    <ds:schemaRef ds:uri="http://schemas.openxmlformats.org/officeDocument/2006/bibliography"/>
  </ds:schemaRefs>
</ds:datastoreItem>
</file>

<file path=customXml/itemProps128.xml><?xml version="1.0" encoding="utf-8"?>
<ds:datastoreItem xmlns:ds="http://schemas.openxmlformats.org/officeDocument/2006/customXml" ds:itemID="{DE6D6D6E-1576-4A88-B1D0-FCD400BF7867}">
  <ds:schemaRefs>
    <ds:schemaRef ds:uri="http://schemas.openxmlformats.org/officeDocument/2006/bibliography"/>
  </ds:schemaRefs>
</ds:datastoreItem>
</file>

<file path=customXml/itemProps129.xml><?xml version="1.0" encoding="utf-8"?>
<ds:datastoreItem xmlns:ds="http://schemas.openxmlformats.org/officeDocument/2006/customXml" ds:itemID="{2E780A0D-F347-4240-9CA6-649BB1953F7A}">
  <ds:schemaRefs>
    <ds:schemaRef ds:uri="http://schemas.openxmlformats.org/officeDocument/2006/bibliography"/>
  </ds:schemaRefs>
</ds:datastoreItem>
</file>

<file path=customXml/itemProps13.xml><?xml version="1.0" encoding="utf-8"?>
<ds:datastoreItem xmlns:ds="http://schemas.openxmlformats.org/officeDocument/2006/customXml" ds:itemID="{66835CD3-92B0-42BB-A748-700AE5EAACF3}">
  <ds:schemaRefs>
    <ds:schemaRef ds:uri="http://schemas.openxmlformats.org/officeDocument/2006/bibliography"/>
  </ds:schemaRefs>
</ds:datastoreItem>
</file>

<file path=customXml/itemProps130.xml><?xml version="1.0" encoding="utf-8"?>
<ds:datastoreItem xmlns:ds="http://schemas.openxmlformats.org/officeDocument/2006/customXml" ds:itemID="{A3E7D3BF-ADDF-4D8B-9869-7D73ADCBD92E}">
  <ds:schemaRefs>
    <ds:schemaRef ds:uri="http://schemas.openxmlformats.org/officeDocument/2006/bibliography"/>
  </ds:schemaRefs>
</ds:datastoreItem>
</file>

<file path=customXml/itemProps131.xml><?xml version="1.0" encoding="utf-8"?>
<ds:datastoreItem xmlns:ds="http://schemas.openxmlformats.org/officeDocument/2006/customXml" ds:itemID="{56B821EE-9630-4759-9016-CF6BCAAB7C35}">
  <ds:schemaRefs>
    <ds:schemaRef ds:uri="http://schemas.openxmlformats.org/officeDocument/2006/bibliography"/>
  </ds:schemaRefs>
</ds:datastoreItem>
</file>

<file path=customXml/itemProps132.xml><?xml version="1.0" encoding="utf-8"?>
<ds:datastoreItem xmlns:ds="http://schemas.openxmlformats.org/officeDocument/2006/customXml" ds:itemID="{EF5037EF-D342-4C53-88A4-A83ADA275377}">
  <ds:schemaRefs>
    <ds:schemaRef ds:uri="http://schemas.openxmlformats.org/officeDocument/2006/bibliography"/>
  </ds:schemaRefs>
</ds:datastoreItem>
</file>

<file path=customXml/itemProps133.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134.xml><?xml version="1.0" encoding="utf-8"?>
<ds:datastoreItem xmlns:ds="http://schemas.openxmlformats.org/officeDocument/2006/customXml" ds:itemID="{CA66CFDE-FD2C-4E93-83F0-71D43594B8D9}">
  <ds:schemaRefs>
    <ds:schemaRef ds:uri="http://schemas.openxmlformats.org/officeDocument/2006/bibliography"/>
  </ds:schemaRefs>
</ds:datastoreItem>
</file>

<file path=customXml/itemProps135.xml><?xml version="1.0" encoding="utf-8"?>
<ds:datastoreItem xmlns:ds="http://schemas.openxmlformats.org/officeDocument/2006/customXml" ds:itemID="{0B784366-9259-42EB-A1DA-B2388D6F9FB3}">
  <ds:schemaRefs>
    <ds:schemaRef ds:uri="http://schemas.openxmlformats.org/officeDocument/2006/bibliography"/>
  </ds:schemaRefs>
</ds:datastoreItem>
</file>

<file path=customXml/itemProps136.xml><?xml version="1.0" encoding="utf-8"?>
<ds:datastoreItem xmlns:ds="http://schemas.openxmlformats.org/officeDocument/2006/customXml" ds:itemID="{A9B95457-18E4-49E6-B334-E488D8D13B07}">
  <ds:schemaRefs>
    <ds:schemaRef ds:uri="http://schemas.openxmlformats.org/officeDocument/2006/bibliography"/>
  </ds:schemaRefs>
</ds:datastoreItem>
</file>

<file path=customXml/itemProps137.xml><?xml version="1.0" encoding="utf-8"?>
<ds:datastoreItem xmlns:ds="http://schemas.openxmlformats.org/officeDocument/2006/customXml" ds:itemID="{95CA74F5-3076-430A-9CE4-A910920A709A}">
  <ds:schemaRefs>
    <ds:schemaRef ds:uri="http://schemas.openxmlformats.org/officeDocument/2006/bibliography"/>
  </ds:schemaRefs>
</ds:datastoreItem>
</file>

<file path=customXml/itemProps138.xml><?xml version="1.0" encoding="utf-8"?>
<ds:datastoreItem xmlns:ds="http://schemas.openxmlformats.org/officeDocument/2006/customXml" ds:itemID="{0A30996C-99AF-4313-85D6-FA3BB58B95F6}">
  <ds:schemaRefs>
    <ds:schemaRef ds:uri="http://schemas.openxmlformats.org/officeDocument/2006/bibliography"/>
  </ds:schemaRefs>
</ds:datastoreItem>
</file>

<file path=customXml/itemProps139.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14.xml><?xml version="1.0" encoding="utf-8"?>
<ds:datastoreItem xmlns:ds="http://schemas.openxmlformats.org/officeDocument/2006/customXml" ds:itemID="{02D98D2D-2944-4885-ADAB-100FA5CA7171}">
  <ds:schemaRefs>
    <ds:schemaRef ds:uri="http://schemas.openxmlformats.org/officeDocument/2006/bibliography"/>
  </ds:schemaRefs>
</ds:datastoreItem>
</file>

<file path=customXml/itemProps140.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141.xml><?xml version="1.0" encoding="utf-8"?>
<ds:datastoreItem xmlns:ds="http://schemas.openxmlformats.org/officeDocument/2006/customXml" ds:itemID="{D18CFA2E-9019-4E23-B892-7CAE9BD704DB}">
  <ds:schemaRefs>
    <ds:schemaRef ds:uri="http://schemas.openxmlformats.org/officeDocument/2006/bibliography"/>
  </ds:schemaRefs>
</ds:datastoreItem>
</file>

<file path=customXml/itemProps142.xml><?xml version="1.0" encoding="utf-8"?>
<ds:datastoreItem xmlns:ds="http://schemas.openxmlformats.org/officeDocument/2006/customXml" ds:itemID="{CB0DADEE-9B1B-4E26-A34B-1D8C915DB056}">
  <ds:schemaRefs>
    <ds:schemaRef ds:uri="http://schemas.openxmlformats.org/officeDocument/2006/bibliography"/>
  </ds:schemaRefs>
</ds:datastoreItem>
</file>

<file path=customXml/itemProps143.xml><?xml version="1.0" encoding="utf-8"?>
<ds:datastoreItem xmlns:ds="http://schemas.openxmlformats.org/officeDocument/2006/customXml" ds:itemID="{7ABB6B52-F415-49B9-9A26-7E98B78D612C}">
  <ds:schemaRefs>
    <ds:schemaRef ds:uri="http://schemas.openxmlformats.org/officeDocument/2006/bibliography"/>
  </ds:schemaRefs>
</ds:datastoreItem>
</file>

<file path=customXml/itemProps144.xml><?xml version="1.0" encoding="utf-8"?>
<ds:datastoreItem xmlns:ds="http://schemas.openxmlformats.org/officeDocument/2006/customXml" ds:itemID="{B9AA57DD-DCE8-45C8-BE8A-F09620570F20}">
  <ds:schemaRefs>
    <ds:schemaRef ds:uri="http://schemas.openxmlformats.org/officeDocument/2006/bibliography"/>
  </ds:schemaRefs>
</ds:datastoreItem>
</file>

<file path=customXml/itemProps145.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146.xml><?xml version="1.0" encoding="utf-8"?>
<ds:datastoreItem xmlns:ds="http://schemas.openxmlformats.org/officeDocument/2006/customXml" ds:itemID="{C0B4060D-FFC8-4D92-9F20-B17C10E39066}">
  <ds:schemaRefs>
    <ds:schemaRef ds:uri="http://schemas.openxmlformats.org/officeDocument/2006/bibliography"/>
  </ds:schemaRefs>
</ds:datastoreItem>
</file>

<file path=customXml/itemProps147.xml><?xml version="1.0" encoding="utf-8"?>
<ds:datastoreItem xmlns:ds="http://schemas.openxmlformats.org/officeDocument/2006/customXml" ds:itemID="{46E48113-F546-400C-A446-366BFDE90F1E}">
  <ds:schemaRefs>
    <ds:schemaRef ds:uri="http://schemas.openxmlformats.org/officeDocument/2006/bibliography"/>
  </ds:schemaRefs>
</ds:datastoreItem>
</file>

<file path=customXml/itemProps148.xml><?xml version="1.0" encoding="utf-8"?>
<ds:datastoreItem xmlns:ds="http://schemas.openxmlformats.org/officeDocument/2006/customXml" ds:itemID="{640C9A38-B70A-421C-B73F-C1E571ACAF1C}">
  <ds:schemaRefs>
    <ds:schemaRef ds:uri="http://schemas.openxmlformats.org/officeDocument/2006/bibliography"/>
  </ds:schemaRefs>
</ds:datastoreItem>
</file>

<file path=customXml/itemProps149.xml><?xml version="1.0" encoding="utf-8"?>
<ds:datastoreItem xmlns:ds="http://schemas.openxmlformats.org/officeDocument/2006/customXml" ds:itemID="{6DB900F8-4F47-45CE-BE60-F5E0BB7B086C}">
  <ds:schemaRefs>
    <ds:schemaRef ds:uri="http://schemas.openxmlformats.org/officeDocument/2006/bibliography"/>
  </ds:schemaRefs>
</ds:datastoreItem>
</file>

<file path=customXml/itemProps15.xml><?xml version="1.0" encoding="utf-8"?>
<ds:datastoreItem xmlns:ds="http://schemas.openxmlformats.org/officeDocument/2006/customXml" ds:itemID="{10E1C3B4-0F27-4304-B30B-E1711260D7AD}">
  <ds:schemaRefs>
    <ds:schemaRef ds:uri="http://schemas.openxmlformats.org/officeDocument/2006/bibliography"/>
  </ds:schemaRefs>
</ds:datastoreItem>
</file>

<file path=customXml/itemProps150.xml><?xml version="1.0" encoding="utf-8"?>
<ds:datastoreItem xmlns:ds="http://schemas.openxmlformats.org/officeDocument/2006/customXml" ds:itemID="{9B9345C6-37E1-43B5-944D-BB3A7E048F01}">
  <ds:schemaRefs>
    <ds:schemaRef ds:uri="http://schemas.openxmlformats.org/officeDocument/2006/bibliography"/>
  </ds:schemaRefs>
</ds:datastoreItem>
</file>

<file path=customXml/itemProps151.xml><?xml version="1.0" encoding="utf-8"?>
<ds:datastoreItem xmlns:ds="http://schemas.openxmlformats.org/officeDocument/2006/customXml" ds:itemID="{CE265C56-CBD9-4F4D-A988-269DB376F672}">
  <ds:schemaRefs>
    <ds:schemaRef ds:uri="http://schemas.openxmlformats.org/officeDocument/2006/bibliography"/>
  </ds:schemaRefs>
</ds:datastoreItem>
</file>

<file path=customXml/itemProps152.xml><?xml version="1.0" encoding="utf-8"?>
<ds:datastoreItem xmlns:ds="http://schemas.openxmlformats.org/officeDocument/2006/customXml" ds:itemID="{3A07A3FF-0FF4-433B-9808-84BCBE674049}">
  <ds:schemaRefs>
    <ds:schemaRef ds:uri="http://schemas.openxmlformats.org/officeDocument/2006/bibliography"/>
  </ds:schemaRefs>
</ds:datastoreItem>
</file>

<file path=customXml/itemProps153.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154.xml><?xml version="1.0" encoding="utf-8"?>
<ds:datastoreItem xmlns:ds="http://schemas.openxmlformats.org/officeDocument/2006/customXml" ds:itemID="{E4BE8B3C-E49C-48CD-82F6-A21A53087CA7}">
  <ds:schemaRefs>
    <ds:schemaRef ds:uri="http://schemas.openxmlformats.org/officeDocument/2006/bibliography"/>
  </ds:schemaRefs>
</ds:datastoreItem>
</file>

<file path=customXml/itemProps155.xml><?xml version="1.0" encoding="utf-8"?>
<ds:datastoreItem xmlns:ds="http://schemas.openxmlformats.org/officeDocument/2006/customXml" ds:itemID="{3FBC8185-6841-44B7-9D47-91CC142445CD}">
  <ds:schemaRefs>
    <ds:schemaRef ds:uri="http://schemas.openxmlformats.org/officeDocument/2006/bibliography"/>
  </ds:schemaRefs>
</ds:datastoreItem>
</file>

<file path=customXml/itemProps156.xml><?xml version="1.0" encoding="utf-8"?>
<ds:datastoreItem xmlns:ds="http://schemas.openxmlformats.org/officeDocument/2006/customXml" ds:itemID="{B872A0DA-A880-4136-98E1-44E7D51A9B9E}">
  <ds:schemaRefs>
    <ds:schemaRef ds:uri="http://schemas.openxmlformats.org/officeDocument/2006/bibliography"/>
  </ds:schemaRefs>
</ds:datastoreItem>
</file>

<file path=customXml/itemProps157.xml><?xml version="1.0" encoding="utf-8"?>
<ds:datastoreItem xmlns:ds="http://schemas.openxmlformats.org/officeDocument/2006/customXml" ds:itemID="{9498F3AD-EB96-42EE-BA51-79D0319545B0}">
  <ds:schemaRefs>
    <ds:schemaRef ds:uri="http://schemas.openxmlformats.org/officeDocument/2006/bibliography"/>
  </ds:schemaRefs>
</ds:datastoreItem>
</file>

<file path=customXml/itemProps16.xml><?xml version="1.0" encoding="utf-8"?>
<ds:datastoreItem xmlns:ds="http://schemas.openxmlformats.org/officeDocument/2006/customXml" ds:itemID="{9C2B15F5-672F-44BF-B85A-8E8F0BE7BD8C}">
  <ds:schemaRefs>
    <ds:schemaRef ds:uri="http://schemas.openxmlformats.org/officeDocument/2006/bibliography"/>
  </ds:schemaRefs>
</ds:datastoreItem>
</file>

<file path=customXml/itemProps17.xml><?xml version="1.0" encoding="utf-8"?>
<ds:datastoreItem xmlns:ds="http://schemas.openxmlformats.org/officeDocument/2006/customXml" ds:itemID="{A9221603-7C8E-4ABA-A281-F85C2765A164}">
  <ds:schemaRefs>
    <ds:schemaRef ds:uri="http://schemas.openxmlformats.org/officeDocument/2006/bibliography"/>
  </ds:schemaRefs>
</ds:datastoreItem>
</file>

<file path=customXml/itemProps18.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19.xml><?xml version="1.0" encoding="utf-8"?>
<ds:datastoreItem xmlns:ds="http://schemas.openxmlformats.org/officeDocument/2006/customXml" ds:itemID="{D00023CA-2F54-4D8D-B8BB-AF65F7AB6BE4}">
  <ds:schemaRefs>
    <ds:schemaRef ds:uri="http://schemas.openxmlformats.org/officeDocument/2006/bibliography"/>
  </ds:schemaRefs>
</ds:datastoreItem>
</file>

<file path=customXml/itemProps2.xml><?xml version="1.0" encoding="utf-8"?>
<ds:datastoreItem xmlns:ds="http://schemas.openxmlformats.org/officeDocument/2006/customXml" ds:itemID="{05C89414-C106-4EBA-9D2E-1129269F40B2}">
  <ds:schemaRefs>
    <ds:schemaRef ds:uri="http://schemas.openxmlformats.org/officeDocument/2006/bibliography"/>
  </ds:schemaRefs>
</ds:datastoreItem>
</file>

<file path=customXml/itemProps20.xml><?xml version="1.0" encoding="utf-8"?>
<ds:datastoreItem xmlns:ds="http://schemas.openxmlformats.org/officeDocument/2006/customXml" ds:itemID="{9D7B2741-E95E-4CF7-9BB5-E116D66EFB8E}">
  <ds:schemaRefs>
    <ds:schemaRef ds:uri="http://schemas.openxmlformats.org/officeDocument/2006/bibliography"/>
  </ds:schemaRefs>
</ds:datastoreItem>
</file>

<file path=customXml/itemProps21.xml><?xml version="1.0" encoding="utf-8"?>
<ds:datastoreItem xmlns:ds="http://schemas.openxmlformats.org/officeDocument/2006/customXml" ds:itemID="{A2BB288A-D0D2-4DEE-AC06-92D72FD00664}">
  <ds:schemaRefs>
    <ds:schemaRef ds:uri="http://schemas.openxmlformats.org/officeDocument/2006/bibliography"/>
  </ds:schemaRefs>
</ds:datastoreItem>
</file>

<file path=customXml/itemProps22.xml><?xml version="1.0" encoding="utf-8"?>
<ds:datastoreItem xmlns:ds="http://schemas.openxmlformats.org/officeDocument/2006/customXml" ds:itemID="{893E72D1-2286-4C32-ABC2-8030665EF1B9}">
  <ds:schemaRefs>
    <ds:schemaRef ds:uri="http://schemas.openxmlformats.org/officeDocument/2006/bibliography"/>
  </ds:schemaRefs>
</ds:datastoreItem>
</file>

<file path=customXml/itemProps23.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24.xml><?xml version="1.0" encoding="utf-8"?>
<ds:datastoreItem xmlns:ds="http://schemas.openxmlformats.org/officeDocument/2006/customXml" ds:itemID="{5EF58A84-38F1-4374-B522-E84CFC0C70B1}">
  <ds:schemaRefs>
    <ds:schemaRef ds:uri="http://schemas.openxmlformats.org/officeDocument/2006/bibliography"/>
  </ds:schemaRefs>
</ds:datastoreItem>
</file>

<file path=customXml/itemProps25.xml><?xml version="1.0" encoding="utf-8"?>
<ds:datastoreItem xmlns:ds="http://schemas.openxmlformats.org/officeDocument/2006/customXml" ds:itemID="{A178571D-5348-45A6-A969-F04742B1B526}">
  <ds:schemaRefs>
    <ds:schemaRef ds:uri="http://schemas.openxmlformats.org/officeDocument/2006/bibliography"/>
  </ds:schemaRefs>
</ds:datastoreItem>
</file>

<file path=customXml/itemProps26.xml><?xml version="1.0" encoding="utf-8"?>
<ds:datastoreItem xmlns:ds="http://schemas.openxmlformats.org/officeDocument/2006/customXml" ds:itemID="{46BE3222-0FD3-423A-8F1F-5D2075C3A066}">
  <ds:schemaRefs>
    <ds:schemaRef ds:uri="http://schemas.openxmlformats.org/officeDocument/2006/bibliography"/>
  </ds:schemaRefs>
</ds:datastoreItem>
</file>

<file path=customXml/itemProps27.xml><?xml version="1.0" encoding="utf-8"?>
<ds:datastoreItem xmlns:ds="http://schemas.openxmlformats.org/officeDocument/2006/customXml" ds:itemID="{0522E146-A6D3-4DFE-9A03-1553F656C6A0}">
  <ds:schemaRefs>
    <ds:schemaRef ds:uri="http://schemas.openxmlformats.org/officeDocument/2006/bibliography"/>
  </ds:schemaRefs>
</ds:datastoreItem>
</file>

<file path=customXml/itemProps28.xml><?xml version="1.0" encoding="utf-8"?>
<ds:datastoreItem xmlns:ds="http://schemas.openxmlformats.org/officeDocument/2006/customXml" ds:itemID="{71B157BA-21DC-431F-8115-3A1C3EF53FD9}">
  <ds:schemaRefs>
    <ds:schemaRef ds:uri="http://schemas.openxmlformats.org/officeDocument/2006/bibliography"/>
  </ds:schemaRefs>
</ds:datastoreItem>
</file>

<file path=customXml/itemProps29.xml><?xml version="1.0" encoding="utf-8"?>
<ds:datastoreItem xmlns:ds="http://schemas.openxmlformats.org/officeDocument/2006/customXml" ds:itemID="{931CAEA9-6799-4A3F-BE03-DB719C0119D7}">
  <ds:schemaRefs>
    <ds:schemaRef ds:uri="http://schemas.openxmlformats.org/officeDocument/2006/bibliography"/>
  </ds:schemaRefs>
</ds:datastoreItem>
</file>

<file path=customXml/itemProps3.xml><?xml version="1.0" encoding="utf-8"?>
<ds:datastoreItem xmlns:ds="http://schemas.openxmlformats.org/officeDocument/2006/customXml" ds:itemID="{A58629E9-6D45-44D8-B20A-C28A22E5ED48}">
  <ds:schemaRefs>
    <ds:schemaRef ds:uri="http://schemas.openxmlformats.org/officeDocument/2006/bibliography"/>
  </ds:schemaRefs>
</ds:datastoreItem>
</file>

<file path=customXml/itemProps30.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31.xml><?xml version="1.0" encoding="utf-8"?>
<ds:datastoreItem xmlns:ds="http://schemas.openxmlformats.org/officeDocument/2006/customXml" ds:itemID="{88350C3D-F432-4818-90E0-E4AA038BFCA4}">
  <ds:schemaRefs>
    <ds:schemaRef ds:uri="http://schemas.openxmlformats.org/officeDocument/2006/bibliography"/>
  </ds:schemaRefs>
</ds:datastoreItem>
</file>

<file path=customXml/itemProps32.xml><?xml version="1.0" encoding="utf-8"?>
<ds:datastoreItem xmlns:ds="http://schemas.openxmlformats.org/officeDocument/2006/customXml" ds:itemID="{4E794C93-A2C6-46FA-8572-4DC949EBF1DF}">
  <ds:schemaRefs>
    <ds:schemaRef ds:uri="http://schemas.openxmlformats.org/officeDocument/2006/bibliography"/>
  </ds:schemaRefs>
</ds:datastoreItem>
</file>

<file path=customXml/itemProps33.xml><?xml version="1.0" encoding="utf-8"?>
<ds:datastoreItem xmlns:ds="http://schemas.openxmlformats.org/officeDocument/2006/customXml" ds:itemID="{9756D421-F968-4F25-965F-8809AD0E1870}">
  <ds:schemaRefs>
    <ds:schemaRef ds:uri="http://schemas.openxmlformats.org/officeDocument/2006/bibliography"/>
  </ds:schemaRefs>
</ds:datastoreItem>
</file>

<file path=customXml/itemProps34.xml><?xml version="1.0" encoding="utf-8"?>
<ds:datastoreItem xmlns:ds="http://schemas.openxmlformats.org/officeDocument/2006/customXml" ds:itemID="{71BA8B1E-D2F0-4F8E-9A07-6B7962FF111B}">
  <ds:schemaRefs>
    <ds:schemaRef ds:uri="http://schemas.openxmlformats.org/officeDocument/2006/bibliography"/>
  </ds:schemaRefs>
</ds:datastoreItem>
</file>

<file path=customXml/itemProps35.xml><?xml version="1.0" encoding="utf-8"?>
<ds:datastoreItem xmlns:ds="http://schemas.openxmlformats.org/officeDocument/2006/customXml" ds:itemID="{483A52DD-0FFE-4D48-81FE-B1AD8AF4EB2A}">
  <ds:schemaRefs>
    <ds:schemaRef ds:uri="http://schemas.openxmlformats.org/officeDocument/2006/bibliography"/>
  </ds:schemaRefs>
</ds:datastoreItem>
</file>

<file path=customXml/itemProps36.xml><?xml version="1.0" encoding="utf-8"?>
<ds:datastoreItem xmlns:ds="http://schemas.openxmlformats.org/officeDocument/2006/customXml" ds:itemID="{65ED2986-85F0-4223-BF8B-6D6CEA489D7C}">
  <ds:schemaRefs>
    <ds:schemaRef ds:uri="http://schemas.openxmlformats.org/officeDocument/2006/bibliography"/>
  </ds:schemaRefs>
</ds:datastoreItem>
</file>

<file path=customXml/itemProps37.xml><?xml version="1.0" encoding="utf-8"?>
<ds:datastoreItem xmlns:ds="http://schemas.openxmlformats.org/officeDocument/2006/customXml" ds:itemID="{9BBE5174-E396-4A8A-97EE-07BC9694E610}">
  <ds:schemaRefs>
    <ds:schemaRef ds:uri="http://schemas.openxmlformats.org/officeDocument/2006/bibliography"/>
  </ds:schemaRefs>
</ds:datastoreItem>
</file>

<file path=customXml/itemProps38.xml><?xml version="1.0" encoding="utf-8"?>
<ds:datastoreItem xmlns:ds="http://schemas.openxmlformats.org/officeDocument/2006/customXml" ds:itemID="{10B24DF9-2E0E-43C7-861D-351C5C037238}">
  <ds:schemaRefs>
    <ds:schemaRef ds:uri="http://schemas.openxmlformats.org/officeDocument/2006/bibliography"/>
  </ds:schemaRefs>
</ds:datastoreItem>
</file>

<file path=customXml/itemProps39.xml><?xml version="1.0" encoding="utf-8"?>
<ds:datastoreItem xmlns:ds="http://schemas.openxmlformats.org/officeDocument/2006/customXml" ds:itemID="{64C0C15F-725E-40F4-A388-9ACF6932DB8B}">
  <ds:schemaRefs>
    <ds:schemaRef ds:uri="http://schemas.openxmlformats.org/officeDocument/2006/bibliography"/>
  </ds:schemaRefs>
</ds:datastoreItem>
</file>

<file path=customXml/itemProps4.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40.xml><?xml version="1.0" encoding="utf-8"?>
<ds:datastoreItem xmlns:ds="http://schemas.openxmlformats.org/officeDocument/2006/customXml" ds:itemID="{3D34A28F-B429-4EBC-873B-82341C189F2E}">
  <ds:schemaRefs>
    <ds:schemaRef ds:uri="http://schemas.openxmlformats.org/officeDocument/2006/bibliography"/>
  </ds:schemaRefs>
</ds:datastoreItem>
</file>

<file path=customXml/itemProps41.xml><?xml version="1.0" encoding="utf-8"?>
<ds:datastoreItem xmlns:ds="http://schemas.openxmlformats.org/officeDocument/2006/customXml" ds:itemID="{136A0B61-73E4-4EF1-ACEC-576034544DF1}">
  <ds:schemaRefs>
    <ds:schemaRef ds:uri="http://schemas.openxmlformats.org/officeDocument/2006/bibliography"/>
  </ds:schemaRefs>
</ds:datastoreItem>
</file>

<file path=customXml/itemProps42.xml><?xml version="1.0" encoding="utf-8"?>
<ds:datastoreItem xmlns:ds="http://schemas.openxmlformats.org/officeDocument/2006/customXml" ds:itemID="{C5E5D4A4-B0B5-42B2-B631-D97E232512E9}">
  <ds:schemaRefs>
    <ds:schemaRef ds:uri="http://schemas.openxmlformats.org/officeDocument/2006/bibliography"/>
  </ds:schemaRefs>
</ds:datastoreItem>
</file>

<file path=customXml/itemProps43.xml><?xml version="1.0" encoding="utf-8"?>
<ds:datastoreItem xmlns:ds="http://schemas.openxmlformats.org/officeDocument/2006/customXml" ds:itemID="{14A6F6CD-95F9-4349-8E49-9BBD4FB86E05}">
  <ds:schemaRefs>
    <ds:schemaRef ds:uri="http://schemas.openxmlformats.org/officeDocument/2006/bibliography"/>
  </ds:schemaRefs>
</ds:datastoreItem>
</file>

<file path=customXml/itemProps44.xml><?xml version="1.0" encoding="utf-8"?>
<ds:datastoreItem xmlns:ds="http://schemas.openxmlformats.org/officeDocument/2006/customXml" ds:itemID="{B2A3780D-B449-48D0-9328-BD46B1B6FDAF}">
  <ds:schemaRefs>
    <ds:schemaRef ds:uri="http://schemas.openxmlformats.org/officeDocument/2006/bibliography"/>
  </ds:schemaRefs>
</ds:datastoreItem>
</file>

<file path=customXml/itemProps45.xml><?xml version="1.0" encoding="utf-8"?>
<ds:datastoreItem xmlns:ds="http://schemas.openxmlformats.org/officeDocument/2006/customXml" ds:itemID="{D62F5B50-4682-4322-93F8-1372F1495C57}">
  <ds:schemaRefs>
    <ds:schemaRef ds:uri="http://schemas.openxmlformats.org/officeDocument/2006/bibliography"/>
  </ds:schemaRefs>
</ds:datastoreItem>
</file>

<file path=customXml/itemProps46.xml><?xml version="1.0" encoding="utf-8"?>
<ds:datastoreItem xmlns:ds="http://schemas.openxmlformats.org/officeDocument/2006/customXml" ds:itemID="{3B2519C8-8D2C-480F-B99F-EEFD43D0EA5D}">
  <ds:schemaRefs>
    <ds:schemaRef ds:uri="http://schemas.openxmlformats.org/officeDocument/2006/bibliography"/>
  </ds:schemaRefs>
</ds:datastoreItem>
</file>

<file path=customXml/itemProps47.xml><?xml version="1.0" encoding="utf-8"?>
<ds:datastoreItem xmlns:ds="http://schemas.openxmlformats.org/officeDocument/2006/customXml" ds:itemID="{C2A0C965-473F-4E56-90E6-96F71B4881CD}">
  <ds:schemaRefs>
    <ds:schemaRef ds:uri="http://schemas.openxmlformats.org/officeDocument/2006/bibliography"/>
  </ds:schemaRefs>
</ds:datastoreItem>
</file>

<file path=customXml/itemProps48.xml><?xml version="1.0" encoding="utf-8"?>
<ds:datastoreItem xmlns:ds="http://schemas.openxmlformats.org/officeDocument/2006/customXml" ds:itemID="{6824104B-B71E-4DF5-AE7E-4C6642AD2047}">
  <ds:schemaRefs>
    <ds:schemaRef ds:uri="http://schemas.openxmlformats.org/officeDocument/2006/bibliography"/>
  </ds:schemaRefs>
</ds:datastoreItem>
</file>

<file path=customXml/itemProps49.xml><?xml version="1.0" encoding="utf-8"?>
<ds:datastoreItem xmlns:ds="http://schemas.openxmlformats.org/officeDocument/2006/customXml" ds:itemID="{57C74CA8-09AF-4CDF-9459-1FCF2317CFAC}">
  <ds:schemaRefs>
    <ds:schemaRef ds:uri="http://schemas.openxmlformats.org/officeDocument/2006/bibliography"/>
  </ds:schemaRefs>
</ds:datastoreItem>
</file>

<file path=customXml/itemProps5.xml><?xml version="1.0" encoding="utf-8"?>
<ds:datastoreItem xmlns:ds="http://schemas.openxmlformats.org/officeDocument/2006/customXml" ds:itemID="{0C8ED706-CDC8-47F0-BF0C-1D3D1B13C48A}">
  <ds:schemaRefs>
    <ds:schemaRef ds:uri="http://schemas.openxmlformats.org/officeDocument/2006/bibliography"/>
  </ds:schemaRefs>
</ds:datastoreItem>
</file>

<file path=customXml/itemProps50.xml><?xml version="1.0" encoding="utf-8"?>
<ds:datastoreItem xmlns:ds="http://schemas.openxmlformats.org/officeDocument/2006/customXml" ds:itemID="{4D9DF672-16D5-4576-BC5D-743798AD091E}">
  <ds:schemaRefs>
    <ds:schemaRef ds:uri="http://schemas.openxmlformats.org/officeDocument/2006/bibliography"/>
  </ds:schemaRefs>
</ds:datastoreItem>
</file>

<file path=customXml/itemProps51.xml><?xml version="1.0" encoding="utf-8"?>
<ds:datastoreItem xmlns:ds="http://schemas.openxmlformats.org/officeDocument/2006/customXml" ds:itemID="{BC8D89D5-E371-47C9-8179-D4F5CDD501D9}">
  <ds:schemaRefs>
    <ds:schemaRef ds:uri="http://schemas.openxmlformats.org/officeDocument/2006/bibliography"/>
  </ds:schemaRefs>
</ds:datastoreItem>
</file>

<file path=customXml/itemProps52.xml><?xml version="1.0" encoding="utf-8"?>
<ds:datastoreItem xmlns:ds="http://schemas.openxmlformats.org/officeDocument/2006/customXml" ds:itemID="{CEA6864C-AC6A-4770-90FE-AF9212091BE5}">
  <ds:schemaRefs>
    <ds:schemaRef ds:uri="http://schemas.openxmlformats.org/officeDocument/2006/bibliography"/>
  </ds:schemaRefs>
</ds:datastoreItem>
</file>

<file path=customXml/itemProps53.xml><?xml version="1.0" encoding="utf-8"?>
<ds:datastoreItem xmlns:ds="http://schemas.openxmlformats.org/officeDocument/2006/customXml" ds:itemID="{94D2CC59-32AB-49AF-8C22-3ACC661D91C8}">
  <ds:schemaRefs>
    <ds:schemaRef ds:uri="http://schemas.openxmlformats.org/officeDocument/2006/bibliography"/>
  </ds:schemaRefs>
</ds:datastoreItem>
</file>

<file path=customXml/itemProps54.xml><?xml version="1.0" encoding="utf-8"?>
<ds:datastoreItem xmlns:ds="http://schemas.openxmlformats.org/officeDocument/2006/customXml" ds:itemID="{34C69A35-7A00-41CE-AFBF-9D1817BD150B}">
  <ds:schemaRefs>
    <ds:schemaRef ds:uri="http://schemas.openxmlformats.org/officeDocument/2006/bibliography"/>
  </ds:schemaRefs>
</ds:datastoreItem>
</file>

<file path=customXml/itemProps55.xml><?xml version="1.0" encoding="utf-8"?>
<ds:datastoreItem xmlns:ds="http://schemas.openxmlformats.org/officeDocument/2006/customXml" ds:itemID="{B680F508-E74F-4D70-A784-7A71FFC807F9}">
  <ds:schemaRefs>
    <ds:schemaRef ds:uri="http://schemas.openxmlformats.org/officeDocument/2006/bibliography"/>
  </ds:schemaRefs>
</ds:datastoreItem>
</file>

<file path=customXml/itemProps56.xml><?xml version="1.0" encoding="utf-8"?>
<ds:datastoreItem xmlns:ds="http://schemas.openxmlformats.org/officeDocument/2006/customXml" ds:itemID="{EBCD319D-A6DA-446F-8AFC-47113CA97098}">
  <ds:schemaRefs>
    <ds:schemaRef ds:uri="http://schemas.openxmlformats.org/officeDocument/2006/bibliography"/>
  </ds:schemaRefs>
</ds:datastoreItem>
</file>

<file path=customXml/itemProps57.xml><?xml version="1.0" encoding="utf-8"?>
<ds:datastoreItem xmlns:ds="http://schemas.openxmlformats.org/officeDocument/2006/customXml" ds:itemID="{5B897A4F-2EDB-4642-A0FC-236D5F7AB0F7}">
  <ds:schemaRefs>
    <ds:schemaRef ds:uri="http://schemas.openxmlformats.org/officeDocument/2006/bibliography"/>
  </ds:schemaRefs>
</ds:datastoreItem>
</file>

<file path=customXml/itemProps58.xml><?xml version="1.0" encoding="utf-8"?>
<ds:datastoreItem xmlns:ds="http://schemas.openxmlformats.org/officeDocument/2006/customXml" ds:itemID="{5FBA2D04-3409-49B9-94F0-16846CECE622}">
  <ds:schemaRefs>
    <ds:schemaRef ds:uri="http://schemas.openxmlformats.org/officeDocument/2006/bibliography"/>
  </ds:schemaRefs>
</ds:datastoreItem>
</file>

<file path=customXml/itemProps59.xml><?xml version="1.0" encoding="utf-8"?>
<ds:datastoreItem xmlns:ds="http://schemas.openxmlformats.org/officeDocument/2006/customXml" ds:itemID="{55E2A340-3781-4224-962A-CEDCBAB95FC0}">
  <ds:schemaRefs>
    <ds:schemaRef ds:uri="http://schemas.openxmlformats.org/officeDocument/2006/bibliography"/>
  </ds:schemaRefs>
</ds:datastoreItem>
</file>

<file path=customXml/itemProps6.xml><?xml version="1.0" encoding="utf-8"?>
<ds:datastoreItem xmlns:ds="http://schemas.openxmlformats.org/officeDocument/2006/customXml" ds:itemID="{61C3017E-3DB8-4866-B0C9-DF80906B18F4}">
  <ds:schemaRefs>
    <ds:schemaRef ds:uri="http://schemas.openxmlformats.org/officeDocument/2006/bibliography"/>
  </ds:schemaRefs>
</ds:datastoreItem>
</file>

<file path=customXml/itemProps60.xml><?xml version="1.0" encoding="utf-8"?>
<ds:datastoreItem xmlns:ds="http://schemas.openxmlformats.org/officeDocument/2006/customXml" ds:itemID="{53DCDC2F-B64E-443E-AD5C-671B2C36BDE3}">
  <ds:schemaRefs>
    <ds:schemaRef ds:uri="http://schemas.openxmlformats.org/officeDocument/2006/bibliography"/>
  </ds:schemaRefs>
</ds:datastoreItem>
</file>

<file path=customXml/itemProps61.xml><?xml version="1.0" encoding="utf-8"?>
<ds:datastoreItem xmlns:ds="http://schemas.openxmlformats.org/officeDocument/2006/customXml" ds:itemID="{07A231EB-151E-47BB-BA5E-2A53769BEAC6}">
  <ds:schemaRefs>
    <ds:schemaRef ds:uri="http://schemas.openxmlformats.org/officeDocument/2006/bibliography"/>
  </ds:schemaRefs>
</ds:datastoreItem>
</file>

<file path=customXml/itemProps62.xml><?xml version="1.0" encoding="utf-8"?>
<ds:datastoreItem xmlns:ds="http://schemas.openxmlformats.org/officeDocument/2006/customXml" ds:itemID="{AC5878A6-5F1F-4F19-8849-CA8317387D92}">
  <ds:schemaRefs>
    <ds:schemaRef ds:uri="http://schemas.openxmlformats.org/officeDocument/2006/bibliography"/>
  </ds:schemaRefs>
</ds:datastoreItem>
</file>

<file path=customXml/itemProps63.xml><?xml version="1.0" encoding="utf-8"?>
<ds:datastoreItem xmlns:ds="http://schemas.openxmlformats.org/officeDocument/2006/customXml" ds:itemID="{297A7710-0E49-4E93-986E-4BCD8B669DB6}">
  <ds:schemaRefs>
    <ds:schemaRef ds:uri="http://schemas.openxmlformats.org/officeDocument/2006/bibliography"/>
  </ds:schemaRefs>
</ds:datastoreItem>
</file>

<file path=customXml/itemProps64.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65.xml><?xml version="1.0" encoding="utf-8"?>
<ds:datastoreItem xmlns:ds="http://schemas.openxmlformats.org/officeDocument/2006/customXml" ds:itemID="{7837FA9D-733A-44B5-92F3-ED2DE7BC728B}">
  <ds:schemaRefs>
    <ds:schemaRef ds:uri="http://schemas.openxmlformats.org/officeDocument/2006/bibliography"/>
  </ds:schemaRefs>
</ds:datastoreItem>
</file>

<file path=customXml/itemProps66.xml><?xml version="1.0" encoding="utf-8"?>
<ds:datastoreItem xmlns:ds="http://schemas.openxmlformats.org/officeDocument/2006/customXml" ds:itemID="{A84B1E91-84F0-401C-8726-30C030C2E34E}">
  <ds:schemaRefs>
    <ds:schemaRef ds:uri="http://schemas.openxmlformats.org/officeDocument/2006/bibliography"/>
  </ds:schemaRefs>
</ds:datastoreItem>
</file>

<file path=customXml/itemProps67.xml><?xml version="1.0" encoding="utf-8"?>
<ds:datastoreItem xmlns:ds="http://schemas.openxmlformats.org/officeDocument/2006/customXml" ds:itemID="{261BFCA5-2A02-4D2D-86F4-FC87F5F188C2}">
  <ds:schemaRefs>
    <ds:schemaRef ds:uri="http://schemas.openxmlformats.org/officeDocument/2006/bibliography"/>
  </ds:schemaRefs>
</ds:datastoreItem>
</file>

<file path=customXml/itemProps68.xml><?xml version="1.0" encoding="utf-8"?>
<ds:datastoreItem xmlns:ds="http://schemas.openxmlformats.org/officeDocument/2006/customXml" ds:itemID="{EEAAF515-0C26-4776-A664-FF15DBB0FAFF}">
  <ds:schemaRefs>
    <ds:schemaRef ds:uri="http://schemas.openxmlformats.org/officeDocument/2006/bibliography"/>
  </ds:schemaRefs>
</ds:datastoreItem>
</file>

<file path=customXml/itemProps69.xml><?xml version="1.0" encoding="utf-8"?>
<ds:datastoreItem xmlns:ds="http://schemas.openxmlformats.org/officeDocument/2006/customXml" ds:itemID="{19AC20D4-89B0-4CE1-B15D-3C54CAEA6542}">
  <ds:schemaRefs>
    <ds:schemaRef ds:uri="http://schemas.openxmlformats.org/officeDocument/2006/bibliography"/>
  </ds:schemaRefs>
</ds:datastoreItem>
</file>

<file path=customXml/itemProps7.xml><?xml version="1.0" encoding="utf-8"?>
<ds:datastoreItem xmlns:ds="http://schemas.openxmlformats.org/officeDocument/2006/customXml" ds:itemID="{0AC537EF-32ED-4AEE-9906-DE507E35A1E7}">
  <ds:schemaRefs>
    <ds:schemaRef ds:uri="http://schemas.openxmlformats.org/officeDocument/2006/bibliography"/>
  </ds:schemaRefs>
</ds:datastoreItem>
</file>

<file path=customXml/itemProps70.xml><?xml version="1.0" encoding="utf-8"?>
<ds:datastoreItem xmlns:ds="http://schemas.openxmlformats.org/officeDocument/2006/customXml" ds:itemID="{D75ABE86-CC56-4B44-8A13-A9544FE43823}">
  <ds:schemaRefs>
    <ds:schemaRef ds:uri="http://schemas.openxmlformats.org/officeDocument/2006/bibliography"/>
  </ds:schemaRefs>
</ds:datastoreItem>
</file>

<file path=customXml/itemProps71.xml><?xml version="1.0" encoding="utf-8"?>
<ds:datastoreItem xmlns:ds="http://schemas.openxmlformats.org/officeDocument/2006/customXml" ds:itemID="{F894CF95-FB2E-4946-B30D-737AFC08BE12}">
  <ds:schemaRefs>
    <ds:schemaRef ds:uri="http://schemas.openxmlformats.org/officeDocument/2006/bibliography"/>
  </ds:schemaRefs>
</ds:datastoreItem>
</file>

<file path=customXml/itemProps72.xml><?xml version="1.0" encoding="utf-8"?>
<ds:datastoreItem xmlns:ds="http://schemas.openxmlformats.org/officeDocument/2006/customXml" ds:itemID="{3CC53F91-7C3B-454A-8C9B-C014DDF80C6D}">
  <ds:schemaRefs>
    <ds:schemaRef ds:uri="http://schemas.openxmlformats.org/officeDocument/2006/bibliography"/>
  </ds:schemaRefs>
</ds:datastoreItem>
</file>

<file path=customXml/itemProps73.xml><?xml version="1.0" encoding="utf-8"?>
<ds:datastoreItem xmlns:ds="http://schemas.openxmlformats.org/officeDocument/2006/customXml" ds:itemID="{1CAF0C45-A9FD-4DE8-9CC6-0BB4078CD309}">
  <ds:schemaRefs>
    <ds:schemaRef ds:uri="http://schemas.openxmlformats.org/officeDocument/2006/bibliography"/>
  </ds:schemaRefs>
</ds:datastoreItem>
</file>

<file path=customXml/itemProps74.xml><?xml version="1.0" encoding="utf-8"?>
<ds:datastoreItem xmlns:ds="http://schemas.openxmlformats.org/officeDocument/2006/customXml" ds:itemID="{2275ED59-1BED-40F0-ADBE-B7CD3855FD2C}">
  <ds:schemaRefs>
    <ds:schemaRef ds:uri="http://schemas.openxmlformats.org/officeDocument/2006/bibliography"/>
  </ds:schemaRefs>
</ds:datastoreItem>
</file>

<file path=customXml/itemProps75.xml><?xml version="1.0" encoding="utf-8"?>
<ds:datastoreItem xmlns:ds="http://schemas.openxmlformats.org/officeDocument/2006/customXml" ds:itemID="{7449DDF6-0050-4608-A1EA-03DC3F168B46}">
  <ds:schemaRefs>
    <ds:schemaRef ds:uri="http://schemas.openxmlformats.org/officeDocument/2006/bibliography"/>
  </ds:schemaRefs>
</ds:datastoreItem>
</file>

<file path=customXml/itemProps76.xml><?xml version="1.0" encoding="utf-8"?>
<ds:datastoreItem xmlns:ds="http://schemas.openxmlformats.org/officeDocument/2006/customXml" ds:itemID="{293D6362-7A0E-4452-B20E-CE4988F29655}">
  <ds:schemaRefs>
    <ds:schemaRef ds:uri="http://schemas.openxmlformats.org/officeDocument/2006/bibliography"/>
  </ds:schemaRefs>
</ds:datastoreItem>
</file>

<file path=customXml/itemProps77.xml><?xml version="1.0" encoding="utf-8"?>
<ds:datastoreItem xmlns:ds="http://schemas.openxmlformats.org/officeDocument/2006/customXml" ds:itemID="{8B1EBF89-A054-4C79-A477-077157F90630}">
  <ds:schemaRefs>
    <ds:schemaRef ds:uri="http://schemas.openxmlformats.org/officeDocument/2006/bibliography"/>
  </ds:schemaRefs>
</ds:datastoreItem>
</file>

<file path=customXml/itemProps78.xml><?xml version="1.0" encoding="utf-8"?>
<ds:datastoreItem xmlns:ds="http://schemas.openxmlformats.org/officeDocument/2006/customXml" ds:itemID="{6AB4E34A-DC6B-4D1F-BDEB-76792C95B101}">
  <ds:schemaRefs>
    <ds:schemaRef ds:uri="http://schemas.openxmlformats.org/officeDocument/2006/bibliography"/>
  </ds:schemaRefs>
</ds:datastoreItem>
</file>

<file path=customXml/itemProps79.xml><?xml version="1.0" encoding="utf-8"?>
<ds:datastoreItem xmlns:ds="http://schemas.openxmlformats.org/officeDocument/2006/customXml" ds:itemID="{D7B3E3E3-DCF1-4C78-9361-2048FBF3D067}">
  <ds:schemaRefs>
    <ds:schemaRef ds:uri="http://schemas.openxmlformats.org/officeDocument/2006/bibliography"/>
  </ds:schemaRefs>
</ds:datastoreItem>
</file>

<file path=customXml/itemProps8.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80.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81.xml><?xml version="1.0" encoding="utf-8"?>
<ds:datastoreItem xmlns:ds="http://schemas.openxmlformats.org/officeDocument/2006/customXml" ds:itemID="{00776123-9C22-4681-87A9-358AD5D226A0}">
  <ds:schemaRefs>
    <ds:schemaRef ds:uri="http://schemas.openxmlformats.org/officeDocument/2006/bibliography"/>
  </ds:schemaRefs>
</ds:datastoreItem>
</file>

<file path=customXml/itemProps82.xml><?xml version="1.0" encoding="utf-8"?>
<ds:datastoreItem xmlns:ds="http://schemas.openxmlformats.org/officeDocument/2006/customXml" ds:itemID="{6A90C7A3-330C-4463-9FCA-2E20D996147D}">
  <ds:schemaRefs>
    <ds:schemaRef ds:uri="http://schemas.openxmlformats.org/officeDocument/2006/bibliography"/>
  </ds:schemaRefs>
</ds:datastoreItem>
</file>

<file path=customXml/itemProps83.xml><?xml version="1.0" encoding="utf-8"?>
<ds:datastoreItem xmlns:ds="http://schemas.openxmlformats.org/officeDocument/2006/customXml" ds:itemID="{FB609634-BA08-474E-90D8-0D4E9C040F6B}">
  <ds:schemaRefs>
    <ds:schemaRef ds:uri="http://schemas.openxmlformats.org/officeDocument/2006/bibliography"/>
  </ds:schemaRefs>
</ds:datastoreItem>
</file>

<file path=customXml/itemProps84.xml><?xml version="1.0" encoding="utf-8"?>
<ds:datastoreItem xmlns:ds="http://schemas.openxmlformats.org/officeDocument/2006/customXml" ds:itemID="{156576BF-9E43-48FF-B87D-256D79339B23}">
  <ds:schemaRefs>
    <ds:schemaRef ds:uri="http://schemas.openxmlformats.org/officeDocument/2006/bibliography"/>
  </ds:schemaRefs>
</ds:datastoreItem>
</file>

<file path=customXml/itemProps85.xml><?xml version="1.0" encoding="utf-8"?>
<ds:datastoreItem xmlns:ds="http://schemas.openxmlformats.org/officeDocument/2006/customXml" ds:itemID="{19A61D81-7DDF-429F-8949-DDE643DB9B88}">
  <ds:schemaRefs>
    <ds:schemaRef ds:uri="http://schemas.openxmlformats.org/officeDocument/2006/bibliography"/>
  </ds:schemaRefs>
</ds:datastoreItem>
</file>

<file path=customXml/itemProps86.xml><?xml version="1.0" encoding="utf-8"?>
<ds:datastoreItem xmlns:ds="http://schemas.openxmlformats.org/officeDocument/2006/customXml" ds:itemID="{18C24B9D-22DE-4487-86A5-404D12F2B305}">
  <ds:schemaRefs>
    <ds:schemaRef ds:uri="http://schemas.openxmlformats.org/officeDocument/2006/bibliography"/>
  </ds:schemaRefs>
</ds:datastoreItem>
</file>

<file path=customXml/itemProps87.xml><?xml version="1.0" encoding="utf-8"?>
<ds:datastoreItem xmlns:ds="http://schemas.openxmlformats.org/officeDocument/2006/customXml" ds:itemID="{1506BC2E-E0E8-459C-B472-F28AAA116F3F}">
  <ds:schemaRefs>
    <ds:schemaRef ds:uri="http://schemas.openxmlformats.org/officeDocument/2006/bibliography"/>
  </ds:schemaRefs>
</ds:datastoreItem>
</file>

<file path=customXml/itemProps88.xml><?xml version="1.0" encoding="utf-8"?>
<ds:datastoreItem xmlns:ds="http://schemas.openxmlformats.org/officeDocument/2006/customXml" ds:itemID="{A51BCFF7-852F-41AE-890A-96F527AC25BB}">
  <ds:schemaRefs>
    <ds:schemaRef ds:uri="http://schemas.openxmlformats.org/officeDocument/2006/bibliography"/>
  </ds:schemaRefs>
</ds:datastoreItem>
</file>

<file path=customXml/itemProps89.xml><?xml version="1.0" encoding="utf-8"?>
<ds:datastoreItem xmlns:ds="http://schemas.openxmlformats.org/officeDocument/2006/customXml" ds:itemID="{DF7E6D18-A310-414C-8223-4C77BCA300EB}">
  <ds:schemaRefs>
    <ds:schemaRef ds:uri="http://schemas.openxmlformats.org/officeDocument/2006/bibliography"/>
  </ds:schemaRefs>
</ds:datastoreItem>
</file>

<file path=customXml/itemProps9.xml><?xml version="1.0" encoding="utf-8"?>
<ds:datastoreItem xmlns:ds="http://schemas.openxmlformats.org/officeDocument/2006/customXml" ds:itemID="{5C9C1A71-3B12-4EC0-923B-4BAA5B5EF8C2}">
  <ds:schemaRefs>
    <ds:schemaRef ds:uri="http://schemas.openxmlformats.org/officeDocument/2006/bibliography"/>
  </ds:schemaRefs>
</ds:datastoreItem>
</file>

<file path=customXml/itemProps90.xml><?xml version="1.0" encoding="utf-8"?>
<ds:datastoreItem xmlns:ds="http://schemas.openxmlformats.org/officeDocument/2006/customXml" ds:itemID="{95AE7D79-494C-4BAB-80C8-94EA01A436AC}">
  <ds:schemaRefs>
    <ds:schemaRef ds:uri="http://schemas.openxmlformats.org/officeDocument/2006/bibliography"/>
  </ds:schemaRefs>
</ds:datastoreItem>
</file>

<file path=customXml/itemProps91.xml><?xml version="1.0" encoding="utf-8"?>
<ds:datastoreItem xmlns:ds="http://schemas.openxmlformats.org/officeDocument/2006/customXml" ds:itemID="{863CACB1-5326-424B-BEB6-A78666EAD238}">
  <ds:schemaRefs>
    <ds:schemaRef ds:uri="http://schemas.openxmlformats.org/officeDocument/2006/bibliography"/>
  </ds:schemaRefs>
</ds:datastoreItem>
</file>

<file path=customXml/itemProps92.xml><?xml version="1.0" encoding="utf-8"?>
<ds:datastoreItem xmlns:ds="http://schemas.openxmlformats.org/officeDocument/2006/customXml" ds:itemID="{62D96F41-8616-4D83-B508-6479FE7AFB1D}">
  <ds:schemaRefs>
    <ds:schemaRef ds:uri="http://schemas.openxmlformats.org/officeDocument/2006/bibliography"/>
  </ds:schemaRefs>
</ds:datastoreItem>
</file>

<file path=customXml/itemProps93.xml><?xml version="1.0" encoding="utf-8"?>
<ds:datastoreItem xmlns:ds="http://schemas.openxmlformats.org/officeDocument/2006/customXml" ds:itemID="{273C178A-7106-4FB0-9663-8B350066DEE4}">
  <ds:schemaRefs>
    <ds:schemaRef ds:uri="http://schemas.openxmlformats.org/officeDocument/2006/bibliography"/>
  </ds:schemaRefs>
</ds:datastoreItem>
</file>

<file path=customXml/itemProps94.xml><?xml version="1.0" encoding="utf-8"?>
<ds:datastoreItem xmlns:ds="http://schemas.openxmlformats.org/officeDocument/2006/customXml" ds:itemID="{888DD3A1-AD6B-441D-AA13-E70C619D3212}">
  <ds:schemaRefs>
    <ds:schemaRef ds:uri="http://schemas.openxmlformats.org/officeDocument/2006/bibliography"/>
  </ds:schemaRefs>
</ds:datastoreItem>
</file>

<file path=customXml/itemProps95.xml><?xml version="1.0" encoding="utf-8"?>
<ds:datastoreItem xmlns:ds="http://schemas.openxmlformats.org/officeDocument/2006/customXml" ds:itemID="{3C4FD19B-AE45-4ECA-B5A2-64D6D9FE9448}">
  <ds:schemaRefs>
    <ds:schemaRef ds:uri="http://schemas.openxmlformats.org/officeDocument/2006/bibliography"/>
  </ds:schemaRefs>
</ds:datastoreItem>
</file>

<file path=customXml/itemProps96.xml><?xml version="1.0" encoding="utf-8"?>
<ds:datastoreItem xmlns:ds="http://schemas.openxmlformats.org/officeDocument/2006/customXml" ds:itemID="{E673D539-DFEB-46C4-B47C-DA90DCE6DD85}">
  <ds:schemaRefs>
    <ds:schemaRef ds:uri="http://schemas.openxmlformats.org/officeDocument/2006/bibliography"/>
  </ds:schemaRefs>
</ds:datastoreItem>
</file>

<file path=customXml/itemProps97.xml><?xml version="1.0" encoding="utf-8"?>
<ds:datastoreItem xmlns:ds="http://schemas.openxmlformats.org/officeDocument/2006/customXml" ds:itemID="{7F7D1D5D-A233-4994-B6D3-45150E082426}">
  <ds:schemaRefs>
    <ds:schemaRef ds:uri="http://schemas.openxmlformats.org/officeDocument/2006/bibliography"/>
  </ds:schemaRefs>
</ds:datastoreItem>
</file>

<file path=customXml/itemProps98.xml><?xml version="1.0" encoding="utf-8"?>
<ds:datastoreItem xmlns:ds="http://schemas.openxmlformats.org/officeDocument/2006/customXml" ds:itemID="{00A1E069-6D72-46B8-AA66-354C87F45F25}">
  <ds:schemaRefs>
    <ds:schemaRef ds:uri="http://schemas.openxmlformats.org/officeDocument/2006/bibliography"/>
  </ds:schemaRefs>
</ds:datastoreItem>
</file>

<file path=customXml/itemProps99.xml><?xml version="1.0" encoding="utf-8"?>
<ds:datastoreItem xmlns:ds="http://schemas.openxmlformats.org/officeDocument/2006/customXml" ds:itemID="{E3917306-7745-4A65-91C0-C18AB6A7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16738</Words>
  <Characters>95408</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111923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3</cp:revision>
  <cp:lastPrinted>2018-11-14T11:39:00Z</cp:lastPrinted>
  <dcterms:created xsi:type="dcterms:W3CDTF">2018-11-22T08:03:00Z</dcterms:created>
  <dcterms:modified xsi:type="dcterms:W3CDTF">2018-11-22T08:18:00Z</dcterms:modified>
</cp:coreProperties>
</file>