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452B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452BF">
        <w:rPr>
          <w:rFonts w:ascii="Arial" w:hAnsi="Arial"/>
          <w:lang w:val="sr-Cyrl-RS"/>
        </w:rPr>
        <w:t xml:space="preserve"> </w:t>
      </w:r>
      <w:bookmarkStart w:id="0" w:name="_GoBack"/>
      <w:bookmarkEnd w:id="0"/>
      <w:r w:rsidR="002452BF">
        <w:rPr>
          <w:rFonts w:ascii="Arial" w:hAnsi="Arial"/>
          <w:lang w:val="sr-Latn-RS"/>
        </w:rPr>
        <w:t>5364-E.03.02.-502575/16-2018 o</w:t>
      </w:r>
      <w:r w:rsidR="002452BF">
        <w:rPr>
          <w:rFonts w:ascii="Arial" w:hAnsi="Arial"/>
          <w:lang w:val="sr-Cyrl-RS"/>
        </w:rPr>
        <w:t>д 21.12.2018.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2452BF" w:rsidRDefault="002452BF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1469/2018 (ЈН/3000/0190/2018)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Хидраулички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F174C7">
        <w:rPr>
          <w:rFonts w:ascii="Arial" w:hAnsi="Arial"/>
          <w:b/>
          <w:iCs/>
          <w:lang w:val="sr-Latn-RS"/>
        </w:rPr>
        <w:t>3</w:t>
      </w:r>
    </w:p>
    <w:p w:rsid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2452BF" w:rsidRPr="005A6CF6" w:rsidRDefault="002452BF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71831" w:rsidRDefault="00F174C7" w:rsidP="00F71831">
      <w:pPr>
        <w:rPr>
          <w:rFonts w:ascii="Arial" w:hAnsi="Arial"/>
          <w:b/>
          <w:iCs/>
          <w:u w:val="single"/>
          <w:lang w:val="sr-Cyrl-RS"/>
        </w:rPr>
      </w:pPr>
      <w:r w:rsidRPr="00F174C7">
        <w:rPr>
          <w:rFonts w:ascii="Arial" w:eastAsia="Calibri" w:hAnsi="Arial"/>
          <w:szCs w:val="28"/>
          <w:lang w:val="en-US"/>
        </w:rPr>
        <w:t xml:space="preserve">У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ставци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техничке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спецификације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које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односе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на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ставку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28 И 29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стоје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индентичне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техничке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особине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И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индентичне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ознаке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, а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за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Увртни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прикључак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М27</w:t>
      </w:r>
      <w:r>
        <w:rPr>
          <w:rFonts w:ascii="Arial" w:eastAsia="Calibri" w:hAnsi="Arial"/>
          <w:szCs w:val="28"/>
          <w:lang w:val="en-US"/>
        </w:rPr>
        <w:t>x</w:t>
      </w:r>
      <w:r w:rsidRPr="00F174C7">
        <w:rPr>
          <w:rFonts w:ascii="Arial" w:eastAsia="Calibri" w:hAnsi="Arial"/>
          <w:szCs w:val="28"/>
          <w:lang w:val="en-US"/>
        </w:rPr>
        <w:t xml:space="preserve">2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за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цев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fi</w:t>
      </w:r>
      <w:r w:rsidRPr="00F174C7">
        <w:rPr>
          <w:rFonts w:ascii="Arial" w:eastAsia="Calibri" w:hAnsi="Arial"/>
          <w:szCs w:val="28"/>
          <w:lang w:val="en-US"/>
        </w:rPr>
        <w:t xml:space="preserve">14,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за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обе</w:t>
      </w:r>
      <w:proofErr w:type="spellEnd"/>
      <w:r w:rsidRPr="00F174C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174C7">
        <w:rPr>
          <w:rFonts w:ascii="Arial" w:eastAsia="Calibri" w:hAnsi="Arial"/>
          <w:szCs w:val="28"/>
          <w:lang w:val="en-US"/>
        </w:rPr>
        <w:t>ставке</w:t>
      </w:r>
      <w:proofErr w:type="spellEnd"/>
      <w:r w:rsidRPr="00F174C7">
        <w:rPr>
          <w:rFonts w:ascii="Arial" w:eastAsia="Calibri" w:hAnsi="Arial"/>
          <w:szCs w:val="28"/>
          <w:lang w:val="en-US"/>
        </w:rPr>
        <w:t>.</w:t>
      </w:r>
    </w:p>
    <w:p w:rsidR="00F174C7" w:rsidRDefault="00F174C7" w:rsidP="009F56BB">
      <w:pPr>
        <w:rPr>
          <w:rFonts w:ascii="Arial" w:hAnsi="Arial"/>
          <w:b/>
          <w:iCs/>
          <w:u w:val="single"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F174C7" w:rsidRPr="00F174C7" w:rsidRDefault="00F174C7" w:rsidP="00F174C7">
      <w:pPr>
        <w:rPr>
          <w:rFonts w:ascii="Arial" w:hAnsi="Arial"/>
          <w:color w:val="000000"/>
          <w:lang w:val="sr-Latn-RS" w:eastAsia="ar-SA"/>
        </w:rPr>
      </w:pPr>
      <w:r w:rsidRPr="00F174C7">
        <w:rPr>
          <w:rFonts w:ascii="Arial" w:hAnsi="Arial"/>
          <w:color w:val="000000"/>
          <w:lang w:val="sr-Latn-RS" w:eastAsia="ar-SA"/>
        </w:rPr>
        <w:t>Грешком је за позиције 28 и 29 наведен исти назив добра.</w:t>
      </w:r>
    </w:p>
    <w:p w:rsidR="00F71831" w:rsidRDefault="00F174C7" w:rsidP="00F174C7">
      <w:pPr>
        <w:rPr>
          <w:rFonts w:ascii="Arial" w:hAnsi="Arial"/>
          <w:b/>
          <w:iCs/>
          <w:u w:val="single"/>
          <w:lang w:val="sr-Cyrl-RS"/>
        </w:rPr>
      </w:pPr>
      <w:r w:rsidRPr="00F174C7">
        <w:rPr>
          <w:rFonts w:ascii="Arial" w:hAnsi="Arial"/>
          <w:color w:val="000000"/>
          <w:lang w:val="sr-Latn-RS" w:eastAsia="ar-SA"/>
        </w:rPr>
        <w:t xml:space="preserve">Позиција 29. </w:t>
      </w:r>
      <w:r>
        <w:rPr>
          <w:rFonts w:ascii="Arial" w:hAnsi="Arial"/>
          <w:color w:val="000000"/>
          <w:lang w:val="sr-Cyrl-RS" w:eastAsia="ar-SA"/>
        </w:rPr>
        <w:t xml:space="preserve">Треба да гласи </w:t>
      </w:r>
      <w:r w:rsidRPr="00F174C7">
        <w:rPr>
          <w:rFonts w:ascii="Arial" w:hAnsi="Arial"/>
          <w:color w:val="000000"/>
          <w:lang w:val="sr-Latn-RS" w:eastAsia="ar-SA"/>
        </w:rPr>
        <w:t>- Увртни прикључак М27</w:t>
      </w:r>
      <w:r>
        <w:rPr>
          <w:rFonts w:ascii="Arial" w:hAnsi="Arial"/>
          <w:color w:val="000000"/>
          <w:lang w:val="sr-Latn-RS" w:eastAsia="ar-SA"/>
        </w:rPr>
        <w:t>x</w:t>
      </w:r>
      <w:r w:rsidRPr="00F174C7">
        <w:rPr>
          <w:rFonts w:ascii="Arial" w:hAnsi="Arial"/>
          <w:color w:val="000000"/>
          <w:lang w:val="sr-Latn-RS" w:eastAsia="ar-SA"/>
        </w:rPr>
        <w:t xml:space="preserve">2 за цев Ø16; </w:t>
      </w:r>
      <w:r>
        <w:rPr>
          <w:rFonts w:ascii="Arial" w:hAnsi="Arial"/>
          <w:color w:val="000000"/>
          <w:lang w:val="sr-Latn-RS" w:eastAsia="ar-SA"/>
        </w:rPr>
        <w:t>PPT</w:t>
      </w:r>
      <w:r w:rsidRPr="00F174C7">
        <w:rPr>
          <w:rFonts w:ascii="Arial" w:hAnsi="Arial"/>
          <w:color w:val="000000"/>
          <w:lang w:val="sr-Latn-RS" w:eastAsia="ar-SA"/>
        </w:rPr>
        <w:t xml:space="preserve"> Арматуре А 16-ТМ27</w:t>
      </w:r>
      <w:r>
        <w:rPr>
          <w:rFonts w:ascii="Arial" w:hAnsi="Arial"/>
          <w:color w:val="000000"/>
          <w:lang w:val="sr-Latn-RS" w:eastAsia="ar-SA"/>
        </w:rPr>
        <w:t>x</w:t>
      </w:r>
      <w:r w:rsidRPr="00F174C7">
        <w:rPr>
          <w:rFonts w:ascii="Arial" w:hAnsi="Arial"/>
          <w:color w:val="000000"/>
          <w:lang w:val="sr-Latn-RS" w:eastAsia="ar-SA"/>
        </w:rPr>
        <w:t>2 или одговарајуће</w:t>
      </w: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28060B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28060B" w:rsidRPr="00AC5FF1" w:rsidRDefault="0028060B" w:rsidP="0028060B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9" w:rsidRDefault="00284669" w:rsidP="004A61DF">
      <w:pPr>
        <w:spacing w:line="240" w:lineRule="auto"/>
      </w:pPr>
      <w:r>
        <w:separator/>
      </w:r>
    </w:p>
  </w:endnote>
  <w:endnote w:type="continuationSeparator" w:id="0">
    <w:p w:rsidR="00284669" w:rsidRDefault="002846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52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52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9" w:rsidRDefault="00284669" w:rsidP="004A61DF">
      <w:pPr>
        <w:spacing w:line="240" w:lineRule="auto"/>
      </w:pPr>
      <w:r>
        <w:separator/>
      </w:r>
    </w:p>
  </w:footnote>
  <w:footnote w:type="continuationSeparator" w:id="0">
    <w:p w:rsidR="00284669" w:rsidRDefault="002846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2522B"/>
    <w:multiLevelType w:val="hybridMultilevel"/>
    <w:tmpl w:val="5E4A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452BF"/>
    <w:rsid w:val="002503A9"/>
    <w:rsid w:val="00267230"/>
    <w:rsid w:val="00270613"/>
    <w:rsid w:val="0027408B"/>
    <w:rsid w:val="00276A8B"/>
    <w:rsid w:val="0028060B"/>
    <w:rsid w:val="00284669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3F46A9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54E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4EE0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174C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2018-12-21T06:11:00Z</cp:lastPrinted>
  <dcterms:created xsi:type="dcterms:W3CDTF">2018-12-19T13:12:00Z</dcterms:created>
  <dcterms:modified xsi:type="dcterms:W3CDTF">2018-12-21T10:29:00Z</dcterms:modified>
</cp:coreProperties>
</file>