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A4E5D">
        <w:rPr>
          <w:rFonts w:ascii="Arial" w:hAnsi="Arial" w:cs="Arial"/>
          <w:i/>
          <w:color w:val="4F81BD"/>
          <w:sz w:val="22"/>
          <w:szCs w:val="22"/>
        </w:rPr>
        <w:t>УСЛУГА</w:t>
      </w:r>
      <w:r w:rsidR="00CA4E5D">
        <w:rPr>
          <w:rFonts w:ascii="Arial" w:hAnsi="Arial" w:cs="Arial"/>
          <w:i/>
          <w:color w:val="4F81BD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A4E5D" w:rsidRPr="00CA4E5D">
        <w:rPr>
          <w:rFonts w:ascii="Arial" w:hAnsi="Arial" w:cs="Arial"/>
          <w:b/>
          <w:sz w:val="22"/>
          <w:szCs w:val="22"/>
          <w:lang w:val="sr-Cyrl-RS"/>
        </w:rPr>
        <w:t>Услуге годишњег одржавања ЦСК блокова ТЕНТ А2, А5 и А6, импулсних водова и осталих цевовода у котларници, други заваривачки радови, по норма часу - ТЕНТ-А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CA4E5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A4E5D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CA4E5D" w:rsidRPr="00CA4E5D">
        <w:rPr>
          <w:rFonts w:ascii="Arial" w:hAnsi="Arial" w:cs="Arial"/>
          <w:sz w:val="22"/>
          <w:szCs w:val="22"/>
        </w:rPr>
        <w:t>1766/2018 (3000/0724/2018)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A4E5D" w:rsidRPr="00CA4E5D">
        <w:rPr>
          <w:rFonts w:ascii="Arial" w:hAnsi="Arial" w:cs="Arial"/>
          <w:sz w:val="22"/>
          <w:szCs w:val="22"/>
          <w:lang w:val="sr-Latn-RS"/>
        </w:rPr>
        <w:t>15.E.03.01-539431/</w:t>
      </w:r>
      <w:r w:rsidR="009C136D">
        <w:rPr>
          <w:rFonts w:ascii="Arial" w:hAnsi="Arial" w:cs="Arial"/>
          <w:sz w:val="22"/>
          <w:szCs w:val="22"/>
          <w:lang w:val="sr-Latn-RS"/>
        </w:rPr>
        <w:t>7</w:t>
      </w:r>
      <w:r w:rsidR="00CA4E5D" w:rsidRPr="00CA4E5D">
        <w:rPr>
          <w:rFonts w:ascii="Arial" w:hAnsi="Arial" w:cs="Arial"/>
          <w:sz w:val="22"/>
          <w:szCs w:val="22"/>
          <w:lang w:val="sr-Latn-RS"/>
        </w:rPr>
        <w:t>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9C136D">
        <w:rPr>
          <w:rFonts w:ascii="Arial" w:hAnsi="Arial" w:cs="Arial"/>
          <w:sz w:val="22"/>
          <w:szCs w:val="22"/>
          <w:lang w:val="sr-Latn-RS"/>
        </w:rPr>
        <w:t>05.12.2018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A4E5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CA4E5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A4E5D" w:rsidRPr="00CA4E5D">
        <w:rPr>
          <w:rFonts w:ascii="Arial" w:hAnsi="Arial" w:cs="Arial"/>
          <w:sz w:val="22"/>
          <w:szCs w:val="22"/>
        </w:rPr>
        <w:t>1766/2018 (3000/0724/2018)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A4E5D" w:rsidRDefault="00CA4E5D" w:rsidP="000F38BA">
      <w:pPr>
        <w:jc w:val="both"/>
        <w:rPr>
          <w:rFonts w:ascii="Arial" w:hAnsi="Arial" w:cs="Arial"/>
          <w:sz w:val="22"/>
          <w:szCs w:val="22"/>
        </w:rPr>
      </w:pPr>
      <w:r w:rsidRPr="00CA4E5D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CA4E5D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Pr="00CA4E5D">
        <w:rPr>
          <w:rFonts w:ascii="Arial" w:hAnsi="Arial" w:cs="Arial"/>
          <w:sz w:val="22"/>
          <w:szCs w:val="22"/>
          <w:lang w:val="sr-Cyrl-RS"/>
        </w:rPr>
        <w:t xml:space="preserve">у делу додатних услова </w:t>
      </w:r>
      <w:r>
        <w:rPr>
          <w:rFonts w:ascii="Arial" w:hAnsi="Arial" w:cs="Arial"/>
          <w:sz w:val="22"/>
          <w:szCs w:val="22"/>
          <w:lang w:val="sr-Cyrl-RS"/>
        </w:rPr>
        <w:t xml:space="preserve">кадровског </w:t>
      </w:r>
      <w:r w:rsidRPr="00CA4E5D">
        <w:rPr>
          <w:rFonts w:ascii="Arial" w:hAnsi="Arial" w:cs="Arial"/>
          <w:sz w:val="22"/>
          <w:szCs w:val="22"/>
          <w:lang w:val="sr-Cyrl-RS"/>
        </w:rPr>
        <w:t xml:space="preserve"> капацитета на начин што се брише услов  да понуђач има  </w:t>
      </w:r>
      <w:r w:rsidRPr="00CA4E5D">
        <w:rPr>
          <w:rFonts w:ascii="Arial" w:hAnsi="Arial" w:cs="Arial"/>
          <w:sz w:val="22"/>
          <w:szCs w:val="22"/>
          <w:lang w:val="sr-Latn-CS"/>
        </w:rPr>
        <w:t>запослен</w:t>
      </w:r>
      <w:r w:rsidRPr="00CA4E5D">
        <w:rPr>
          <w:rFonts w:ascii="Arial" w:hAnsi="Arial" w:cs="Arial"/>
          <w:sz w:val="22"/>
          <w:szCs w:val="22"/>
          <w:lang w:val="sr-Cyrl-RS"/>
        </w:rPr>
        <w:t>е</w:t>
      </w:r>
      <w:r w:rsidRPr="00CA4E5D">
        <w:rPr>
          <w:rFonts w:ascii="Arial" w:hAnsi="Arial" w:cs="Arial"/>
          <w:sz w:val="22"/>
          <w:szCs w:val="22"/>
          <w:lang w:val="sr-Latn-CS"/>
        </w:rPr>
        <w:t xml:space="preserve"> односно </w:t>
      </w:r>
      <w:r w:rsidRPr="00CA4E5D">
        <w:rPr>
          <w:rFonts w:ascii="Arial" w:hAnsi="Arial" w:cs="Arial"/>
          <w:sz w:val="22"/>
          <w:szCs w:val="22"/>
          <w:lang w:val="en-US"/>
        </w:rPr>
        <w:t>има радно ангажоване извршиоце</w:t>
      </w:r>
      <w:r w:rsidRPr="00CA4E5D">
        <w:rPr>
          <w:rFonts w:ascii="Arial" w:hAnsi="Arial" w:cs="Arial"/>
          <w:sz w:val="22"/>
          <w:szCs w:val="22"/>
          <w:lang w:val="sr-Cyrl-RS"/>
        </w:rPr>
        <w:t xml:space="preserve"> „10 монтера скеле“</w:t>
      </w:r>
      <w:r w:rsidR="00C6690C" w:rsidRPr="00CA4E5D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кадровски капацитет </w:t>
      </w:r>
      <w:r w:rsidR="00C6690C" w:rsidRPr="00CA4E5D">
        <w:rPr>
          <w:rFonts w:ascii="Arial" w:hAnsi="Arial" w:cs="Arial"/>
          <w:sz w:val="22"/>
          <w:szCs w:val="22"/>
        </w:rPr>
        <w:t xml:space="preserve">гласи: </w:t>
      </w:r>
    </w:p>
    <w:p w:rsidR="00C6690C" w:rsidRPr="00CA4E5D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A4E5D" w:rsidRPr="00CA4E5D" w:rsidTr="007E6655">
        <w:trPr>
          <w:jc w:val="center"/>
        </w:trPr>
        <w:tc>
          <w:tcPr>
            <w:tcW w:w="729" w:type="dxa"/>
          </w:tcPr>
          <w:p w:rsidR="00CA4E5D" w:rsidRPr="00CA4E5D" w:rsidRDefault="00CA4E5D" w:rsidP="00CA4E5D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CA4E5D">
              <w:rPr>
                <w:rFonts w:ascii="Arial" w:hAnsi="Arial" w:cs="Arial"/>
                <w:szCs w:val="24"/>
                <w:lang w:val="sr-Cyrl-RS" w:eastAsia="hr-HR"/>
              </w:rPr>
              <w:t>7.</w:t>
            </w:r>
          </w:p>
        </w:tc>
        <w:tc>
          <w:tcPr>
            <w:tcW w:w="8430" w:type="dxa"/>
          </w:tcPr>
          <w:p w:rsidR="00CA4E5D" w:rsidRPr="00CA4E5D" w:rsidRDefault="00CA4E5D" w:rsidP="00CA4E5D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CA4E5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CA4E5D" w:rsidRPr="00CA4E5D" w:rsidRDefault="00CA4E5D" w:rsidP="00CA4E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Кадровски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капацитет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:</w:t>
            </w:r>
          </w:p>
          <w:p w:rsidR="00CA4E5D" w:rsidRPr="00CA4E5D" w:rsidRDefault="00CA4E5D" w:rsidP="00CA4E5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минималним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кадровским капацитетом ако има запослен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 следеће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CA4E5D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извршиоце : </w:t>
            </w:r>
          </w:p>
          <w:p w:rsidR="00CA4E5D" w:rsidRPr="00CA4E5D" w:rsidRDefault="00CA4E5D" w:rsidP="00CA4E5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минималним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кадровским капацитетом ако има запослен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  <w:p w:rsidR="00CA4E5D" w:rsidRPr="00CA4E5D" w:rsidRDefault="00CA4E5D" w:rsidP="00CA4E5D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односно </w:t>
            </w:r>
            <w:r w:rsidRPr="00CA4E5D">
              <w:rPr>
                <w:rFonts w:ascii="Arial" w:hAnsi="Arial" w:cs="Arial"/>
                <w:sz w:val="22"/>
                <w:szCs w:val="22"/>
                <w:lang w:eastAsia="sr-Latn-CS"/>
              </w:rPr>
              <w:t>има радно ангажоване извршиоце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(по основу другог облика ангажовања ван радног односа, предвиђеног члановима 197-202. Закона о раду)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најмање следеће: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2 (два) дипломирана машинска инжењера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1 (једног) дипломираног машинског инжењера са личном лиценцом 430 – одговорни извођач радова термотехнике, термоенергетике, процесне и гасне технике.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1 (једног) инжењера за заваривање (са IWE или EWE сертификатом).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8 (осам) заваривача са важећим атестима за поступак заваривања 141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4 (четири) заваривача са важећим атестима за поступак заваривања 111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1 (једног) заваривача са важећим атестом за поступак заваривања 311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по 1 (једно) лице обучено за руковање средствима за дизање и преношење терета (дизалице, витла, виљушкари, ...)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2 (два) лица обучена за управљање покретним платформама за вертикални транспорт у котлу</w:t>
            </w:r>
          </w:p>
          <w:p w:rsidR="00CA4E5D" w:rsidRPr="00CA4E5D" w:rsidRDefault="00CA4E5D" w:rsidP="00CA4E5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  <w:u w:val="single"/>
                <w:lang w:val="sr-Latn-CS" w:eastAsia="sr-Latn-CS"/>
              </w:rPr>
            </w:pPr>
            <w:r w:rsidRPr="00CA4E5D">
              <w:rPr>
                <w:rFonts w:ascii="Arial" w:hAnsi="Arial" w:cs="Arial"/>
                <w:b/>
                <w:szCs w:val="24"/>
                <w:u w:val="single"/>
                <w:lang w:val="sr-Latn-CS" w:eastAsia="sr-Latn-CS"/>
              </w:rPr>
              <w:t>Доказ: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spacing w:before="60"/>
              <w:ind w:left="227" w:hanging="227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>Фотокопија пријаве - одјаве на обавезно социјално осигурање издате од надлежног Фонда ПИО (образац М или М3А), којом се потврђује да су запослени радници, запослени код понуђача - за лица у радном односу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>Фотокопија важећег уговора о ангажовању (за лица ангажована ван радног односа)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>Фотокопија дипломе о стеченом VII степену стручне спреме за дипломиране машинске инжењере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>Фотокопија личне лиценце 430 – одговорни извођач радова термотехнике, термоенергетике, процесне и гасне технике, са фотокопијом потврде издатом од Инжењерске Коморе Србије, којом се доказује да је захтевана лиценца важећа и да одлуком Суда части, издата лиценца није одузета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Фотокопије дипломе (уверења), за међународног инжењера за заваривање (IWE) или европског инжењера за заваривање (EWE), према </w:t>
            </w:r>
            <w:r w:rsidRPr="00CA4E5D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SRPS 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>ЕN</w:t>
            </w:r>
            <w:r w:rsidRPr="00CA4E5D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ISO 14731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>Фотокопије важећих уверења о osпособљености заваривачa (за групе материјала од 1.1 до 6.4 према SRPS CEN ISO/ТR 20172)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ind w:left="224" w:hanging="224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Фотокопије важећих Сертификата особљa за руковање средствима за подизање и преношење терета</w:t>
            </w:r>
          </w:p>
          <w:p w:rsidR="00CA4E5D" w:rsidRPr="00CA4E5D" w:rsidRDefault="00CA4E5D" w:rsidP="00CA4E5D">
            <w:pPr>
              <w:numPr>
                <w:ilvl w:val="0"/>
                <w:numId w:val="11"/>
              </w:numPr>
              <w:suppressAutoHyphens w:val="0"/>
              <w:spacing w:after="60"/>
              <w:ind w:left="227" w:hanging="227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Cyrl-RS" w:eastAsia="hr-HR"/>
              </w:rPr>
              <w:t>Фотокопије важећих уверења о оспособљености за управљање покретним платформама за вертикални транспорт у котлу</w:t>
            </w:r>
          </w:p>
          <w:p w:rsidR="00CA4E5D" w:rsidRPr="00CA4E5D" w:rsidRDefault="00CA4E5D" w:rsidP="00CA4E5D">
            <w:pPr>
              <w:suppressAutoHyphens w:val="0"/>
              <w:ind w:left="22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</w:pPr>
            <w:r w:rsidRPr="00CA4E5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en-US"/>
              </w:rPr>
              <w:t>Напомена:</w:t>
            </w:r>
          </w:p>
          <w:p w:rsidR="00CA4E5D" w:rsidRPr="00CA4E5D" w:rsidRDefault="00CA4E5D" w:rsidP="00CA4E5D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      </w:r>
            <w:r w:rsidRPr="00CA4E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испуни тражени услов)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en-US"/>
              </w:rPr>
              <w:t>, а уколико више њих заједно испуњавају услов</w:t>
            </w:r>
            <w:r w:rsidRPr="00CA4E5D">
              <w:rPr>
                <w:rFonts w:ascii="Arial" w:hAnsi="Arial" w:cs="Arial"/>
                <w:sz w:val="22"/>
                <w:szCs w:val="22"/>
                <w:lang w:val="sr-Cyrl-RS" w:eastAsia="en-US"/>
              </w:rPr>
              <w:t>,</w:t>
            </w:r>
            <w:r w:rsidRPr="00CA4E5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овај доказ доставити за те чланове.</w:t>
            </w:r>
          </w:p>
          <w:p w:rsidR="00CA4E5D" w:rsidRPr="00CA4E5D" w:rsidRDefault="00CA4E5D" w:rsidP="00CA4E5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CA4E5D">
              <w:rPr>
                <w:rFonts w:ascii="Arial" w:hAnsi="Arial" w:cs="Arial"/>
                <w:sz w:val="22"/>
                <w:szCs w:val="22"/>
                <w:lang w:val="sr-Latn-C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CA4E5D" w:rsidP="00CA4E5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4E5D">
        <w:rPr>
          <w:rFonts w:ascii="Arial" w:hAnsi="Arial" w:cs="Arial"/>
          <w:sz w:val="22"/>
          <w:szCs w:val="22"/>
          <w:lang w:val="sr-Cyrl-RS"/>
        </w:rPr>
        <w:t xml:space="preserve">Како је у конкурсној документацији </w:t>
      </w:r>
      <w:r w:rsidRPr="00CA4E5D">
        <w:rPr>
          <w:rFonts w:ascii="Arial" w:hAnsi="Arial" w:cs="Arial"/>
          <w:sz w:val="22"/>
          <w:szCs w:val="22"/>
        </w:rPr>
        <w:t xml:space="preserve"> документацији  на страни </w:t>
      </w:r>
      <w:r w:rsidRPr="00CA4E5D">
        <w:rPr>
          <w:rFonts w:ascii="Arial" w:hAnsi="Arial" w:cs="Arial"/>
          <w:sz w:val="22"/>
          <w:szCs w:val="22"/>
          <w:lang w:val="sr-Cyrl-RS"/>
        </w:rPr>
        <w:t>7</w:t>
      </w:r>
      <w:r w:rsidRPr="00CA4E5D">
        <w:rPr>
          <w:rFonts w:ascii="Arial" w:hAnsi="Arial" w:cs="Arial"/>
          <w:sz w:val="22"/>
          <w:szCs w:val="22"/>
        </w:rPr>
        <w:t>/</w:t>
      </w:r>
      <w:r w:rsidRPr="00CA4E5D">
        <w:rPr>
          <w:rFonts w:ascii="Arial" w:hAnsi="Arial" w:cs="Arial"/>
          <w:sz w:val="22"/>
          <w:szCs w:val="22"/>
          <w:lang w:val="sr-Latn-RS"/>
        </w:rPr>
        <w:t xml:space="preserve">58 </w:t>
      </w:r>
      <w:r w:rsidRPr="00CA4E5D">
        <w:rPr>
          <w:rFonts w:ascii="Arial" w:hAnsi="Arial" w:cs="Arial"/>
          <w:sz w:val="22"/>
          <w:szCs w:val="22"/>
          <w:lang w:val="sr-Cyrl-RS"/>
        </w:rPr>
        <w:t>у делу који с</w:t>
      </w:r>
      <w:r>
        <w:rPr>
          <w:rFonts w:ascii="Arial" w:hAnsi="Arial" w:cs="Arial"/>
          <w:sz w:val="22"/>
          <w:szCs w:val="22"/>
          <w:lang w:val="sr-Cyrl-RS"/>
        </w:rPr>
        <w:t>е односи на рок извршења услуге</w:t>
      </w:r>
      <w:r w:rsidRPr="00CA4E5D">
        <w:rPr>
          <w:rFonts w:ascii="Arial" w:hAnsi="Arial" w:cs="Arial"/>
          <w:sz w:val="22"/>
          <w:szCs w:val="22"/>
          <w:lang w:val="sr-Cyrl-RS"/>
        </w:rPr>
        <w:t xml:space="preserve"> дошло је до штампарске грешке,</w:t>
      </w:r>
      <w:r>
        <w:rPr>
          <w:rFonts w:ascii="Arial" w:hAnsi="Arial" w:cs="Arial"/>
          <w:sz w:val="22"/>
          <w:szCs w:val="22"/>
          <w:lang w:val="sr-Cyrl-RS"/>
        </w:rPr>
        <w:t xml:space="preserve"> мења се </w:t>
      </w:r>
      <w:r w:rsidRPr="00CA4E5D">
        <w:rPr>
          <w:rFonts w:ascii="Arial" w:hAnsi="Arial" w:cs="Arial"/>
          <w:sz w:val="22"/>
          <w:szCs w:val="22"/>
          <w:lang w:val="sr-Cyrl-RS"/>
        </w:rPr>
        <w:t xml:space="preserve"> рок извршења на страни 7/58 </w:t>
      </w:r>
      <w:r>
        <w:rPr>
          <w:rFonts w:ascii="Arial" w:hAnsi="Arial" w:cs="Arial"/>
          <w:sz w:val="22"/>
          <w:szCs w:val="22"/>
          <w:lang w:val="sr-Cyrl-RS"/>
        </w:rPr>
        <w:t>и сада гласи:</w:t>
      </w:r>
    </w:p>
    <w:p w:rsidR="00CA4E5D" w:rsidRPr="00CA4E5D" w:rsidRDefault="00A72D95" w:rsidP="00CA4E5D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</w:t>
      </w:r>
      <w:r w:rsidR="00CA4E5D" w:rsidRPr="00CA4E5D">
        <w:rPr>
          <w:rFonts w:ascii="Arial" w:hAnsi="Arial" w:cs="Arial"/>
          <w:b/>
          <w:sz w:val="22"/>
          <w:szCs w:val="22"/>
          <w:lang w:val="sr-Cyrl-RS"/>
        </w:rPr>
        <w:t>3.3.</w:t>
      </w:r>
      <w:r w:rsidR="00CA4E5D" w:rsidRPr="00CA4E5D">
        <w:rPr>
          <w:rFonts w:ascii="Arial" w:hAnsi="Arial" w:cs="Arial"/>
          <w:b/>
          <w:sz w:val="22"/>
          <w:szCs w:val="22"/>
        </w:rPr>
        <w:t>Рок извршења услуга</w:t>
      </w:r>
    </w:p>
    <w:p w:rsidR="00A72D95" w:rsidRPr="00A72D95" w:rsidRDefault="00A72D95" w:rsidP="00A72D95">
      <w:pPr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A72D95">
        <w:rPr>
          <w:rFonts w:ascii="Arial" w:hAnsi="Arial" w:cs="Arial"/>
          <w:sz w:val="22"/>
          <w:szCs w:val="22"/>
          <w:lang w:val="sr-Cyrl-RS"/>
        </w:rPr>
        <w:t>Период и</w:t>
      </w:r>
      <w:r w:rsidRPr="00A72D95">
        <w:rPr>
          <w:rFonts w:ascii="Arial" w:hAnsi="Arial" w:cs="Arial"/>
          <w:sz w:val="22"/>
          <w:szCs w:val="22"/>
        </w:rPr>
        <w:t>звршења услуга</w:t>
      </w:r>
      <w:r w:rsidRPr="00A72D95">
        <w:rPr>
          <w:rFonts w:ascii="Arial" w:hAnsi="Arial" w:cs="Arial"/>
          <w:noProof/>
          <w:color w:val="000000"/>
          <w:sz w:val="22"/>
          <w:szCs w:val="22"/>
        </w:rPr>
        <w:t xml:space="preserve"> траје од увођења </w:t>
      </w:r>
      <w:r w:rsidRPr="00A72D95">
        <w:rPr>
          <w:rFonts w:ascii="Arial" w:hAnsi="Arial" w:cs="Arial"/>
          <w:noProof/>
          <w:color w:val="000000"/>
          <w:sz w:val="22"/>
          <w:szCs w:val="22"/>
          <w:lang w:val="sr-Cyrl-RS"/>
        </w:rPr>
        <w:t>изабраног понуђача</w:t>
      </w:r>
      <w:r w:rsidRPr="00A72D95">
        <w:rPr>
          <w:rFonts w:ascii="Arial" w:hAnsi="Arial" w:cs="Arial"/>
          <w:noProof/>
          <w:color w:val="000000"/>
          <w:sz w:val="22"/>
          <w:szCs w:val="22"/>
        </w:rPr>
        <w:t xml:space="preserve"> у посао до испуњења уговорене вредности, не дуже од 1</w:t>
      </w:r>
      <w:r w:rsidRPr="00A72D95">
        <w:rPr>
          <w:rFonts w:ascii="Arial" w:hAnsi="Arial" w:cs="Arial"/>
          <w:noProof/>
          <w:color w:val="000000"/>
          <w:sz w:val="22"/>
          <w:szCs w:val="22"/>
          <w:lang w:val="sr-Cyrl-RS"/>
        </w:rPr>
        <w:t>8</w:t>
      </w:r>
      <w:r w:rsidRPr="00A72D95">
        <w:rPr>
          <w:rFonts w:ascii="Arial" w:hAnsi="Arial" w:cs="Arial"/>
          <w:noProof/>
          <w:color w:val="000000"/>
          <w:sz w:val="22"/>
          <w:szCs w:val="22"/>
        </w:rPr>
        <w:t xml:space="preserve"> месеци од потписивања уговора.</w:t>
      </w:r>
    </w:p>
    <w:p w:rsidR="00A72D95" w:rsidRPr="00A72D95" w:rsidRDefault="00A72D95" w:rsidP="00A72D9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color w:val="00B0F0"/>
          <w:sz w:val="22"/>
          <w:szCs w:val="22"/>
          <w:lang w:val="sr-Cyrl-RS"/>
        </w:rPr>
      </w:pPr>
      <w:r w:rsidRPr="00A72D95">
        <w:rPr>
          <w:rFonts w:ascii="Arial" w:hAnsi="Arial" w:cs="Arial"/>
          <w:noProof/>
          <w:color w:val="000000"/>
          <w:sz w:val="22"/>
          <w:szCs w:val="22"/>
        </w:rPr>
        <w:t>Рокови пружања услуга и термин планови активности</w:t>
      </w:r>
      <w:r w:rsidRPr="00A72D95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 током реализације Уговора</w:t>
      </w:r>
      <w:r w:rsidRPr="00A72D95">
        <w:rPr>
          <w:rFonts w:ascii="Arial" w:hAnsi="Arial" w:cs="Arial"/>
          <w:noProof/>
          <w:color w:val="000000"/>
          <w:sz w:val="22"/>
          <w:szCs w:val="22"/>
        </w:rPr>
        <w:t xml:space="preserve">, </w:t>
      </w:r>
      <w:r w:rsidRPr="00A72D95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за сваку активност засебно, биће </w:t>
      </w:r>
      <w:r w:rsidRPr="00A72D95">
        <w:rPr>
          <w:rFonts w:ascii="Arial" w:hAnsi="Arial" w:cs="Arial"/>
          <w:noProof/>
          <w:color w:val="000000"/>
          <w:sz w:val="22"/>
          <w:szCs w:val="22"/>
        </w:rPr>
        <w:t>дефиниса</w:t>
      </w:r>
      <w:r w:rsidRPr="00A72D95">
        <w:rPr>
          <w:rFonts w:ascii="Arial" w:hAnsi="Arial" w:cs="Arial"/>
          <w:noProof/>
          <w:color w:val="000000"/>
          <w:sz w:val="22"/>
          <w:szCs w:val="22"/>
          <w:lang w:val="sr-Cyrl-RS"/>
        </w:rPr>
        <w:t xml:space="preserve">ни </w:t>
      </w:r>
      <w:r w:rsidRPr="00A72D95">
        <w:rPr>
          <w:rFonts w:ascii="Arial" w:hAnsi="Arial" w:cs="Arial"/>
          <w:noProof/>
          <w:color w:val="000000"/>
          <w:sz w:val="22"/>
          <w:szCs w:val="22"/>
        </w:rPr>
        <w:t>од стране Наручиоца</w:t>
      </w:r>
      <w:r>
        <w:rPr>
          <w:rFonts w:ascii="Arial" w:hAnsi="Arial" w:cs="Arial"/>
          <w:noProof/>
          <w:color w:val="000000"/>
          <w:sz w:val="22"/>
          <w:szCs w:val="22"/>
          <w:lang w:val="sr-Cyrl-RS"/>
        </w:rPr>
        <w:t>.“</w:t>
      </w:r>
      <w:r w:rsidRPr="00A72D95">
        <w:rPr>
          <w:rFonts w:ascii="Arial" w:hAnsi="Arial" w:cs="Arial"/>
          <w:color w:val="00B0F0"/>
          <w:sz w:val="22"/>
          <w:szCs w:val="22"/>
          <w:lang w:val="sr-Cyrl-RS"/>
        </w:rPr>
        <w:t xml:space="preserve"> </w:t>
      </w:r>
    </w:p>
    <w:p w:rsidR="00CA4E5D" w:rsidRPr="00CA4E5D" w:rsidRDefault="00CA4E5D" w:rsidP="00CA4E5D">
      <w:pPr>
        <w:suppressAutoHyphens w:val="0"/>
        <w:spacing w:before="120"/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CA4E5D" w:rsidRPr="00295D8C" w:rsidRDefault="00CA4E5D" w:rsidP="00CA4E5D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EA07F9" w:rsidRPr="00295D8C">
        <w:rPr>
          <w:rFonts w:ascii="Arial" w:hAnsi="Arial" w:cs="Arial"/>
          <w:color w:val="0070C0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14" w:rsidRDefault="00360F14" w:rsidP="00F717AF">
      <w:r>
        <w:separator/>
      </w:r>
    </w:p>
  </w:endnote>
  <w:endnote w:type="continuationSeparator" w:id="0">
    <w:p w:rsidR="00360F14" w:rsidRDefault="00360F1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CA4E5D" w:rsidRPr="00CA4E5D">
      <w:rPr>
        <w:i/>
        <w:sz w:val="20"/>
      </w:rPr>
      <w:t>1766/2018 (3000/0724/2018)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C136D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C136D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14" w:rsidRDefault="00360F14" w:rsidP="00F717AF">
      <w:r>
        <w:separator/>
      </w:r>
    </w:p>
  </w:footnote>
  <w:footnote w:type="continuationSeparator" w:id="0">
    <w:p w:rsidR="00360F14" w:rsidRDefault="00360F1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60F1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C136D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C136D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64ED5"/>
    <w:multiLevelType w:val="hybridMultilevel"/>
    <w:tmpl w:val="6FC43C8A"/>
    <w:lvl w:ilvl="0" w:tplc="03BEE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B6F"/>
    <w:rsid w:val="00334C09"/>
    <w:rsid w:val="00344000"/>
    <w:rsid w:val="00347B45"/>
    <w:rsid w:val="00352EA3"/>
    <w:rsid w:val="00355A3C"/>
    <w:rsid w:val="00360125"/>
    <w:rsid w:val="00360475"/>
    <w:rsid w:val="00360F14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36D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2D95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4E5D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5730-D960-4BF7-89E6-895A96CB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26</cp:revision>
  <cp:lastPrinted>2014-12-19T09:46:00Z</cp:lastPrinted>
  <dcterms:created xsi:type="dcterms:W3CDTF">2015-07-01T14:16:00Z</dcterms:created>
  <dcterms:modified xsi:type="dcterms:W3CDTF">2018-12-05T11:06:00Z</dcterms:modified>
</cp:coreProperties>
</file>