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20920"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20920">
        <w:rPr>
          <w:rFonts w:ascii="Arial" w:hAnsi="Arial"/>
          <w:lang w:val="sr-Latn-RS"/>
        </w:rPr>
        <w:t xml:space="preserve"> 105-E.03.01-549197/</w:t>
      </w:r>
      <w:r w:rsidR="00A436CC">
        <w:rPr>
          <w:rFonts w:ascii="Arial" w:hAnsi="Arial"/>
          <w:lang w:val="en-US"/>
        </w:rPr>
        <w:t>12-</w:t>
      </w:r>
      <w:bookmarkStart w:id="0" w:name="_GoBack"/>
      <w:bookmarkEnd w:id="0"/>
      <w:r w:rsidR="00420920">
        <w:rPr>
          <w:rFonts w:ascii="Arial" w:hAnsi="Arial"/>
          <w:lang w:val="sr-Latn-RS"/>
        </w:rPr>
        <w:t>2018</w:t>
      </w:r>
    </w:p>
    <w:p w:rsidR="0046231D" w:rsidRPr="003D6FFC" w:rsidRDefault="004F59EA" w:rsidP="0046231D">
      <w:pPr>
        <w:tabs>
          <w:tab w:val="left" w:pos="8640"/>
        </w:tabs>
        <w:spacing w:line="240" w:lineRule="auto"/>
        <w:ind w:left="-360" w:right="-19"/>
        <w:rPr>
          <w:rFonts w:ascii="Arial" w:hAnsi="Arial"/>
          <w:lang w:val="en-US"/>
        </w:rPr>
      </w:pPr>
      <w:r>
        <w:rPr>
          <w:rFonts w:ascii="Arial" w:hAnsi="Arial"/>
          <w:lang w:val="sr-Cyrl-RS"/>
        </w:rPr>
        <w:t>24</w:t>
      </w:r>
      <w:r w:rsidR="003D6FFC">
        <w:rPr>
          <w:rFonts w:ascii="Arial" w:hAnsi="Arial"/>
          <w:lang w:val="en-US"/>
        </w:rPr>
        <w:t>.12.2018.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51946" w:rsidRPr="00825DE9">
        <w:rPr>
          <w:rFonts w:ascii="Arial" w:hAnsi="Arial"/>
          <w:lang w:val="en-US"/>
        </w:rPr>
        <w:t>3000/1196/2018 (1821/2018)</w:t>
      </w:r>
      <w:r w:rsidR="00F6194C">
        <w:rPr>
          <w:rFonts w:ascii="Arial" w:eastAsia="Calibri" w:hAnsi="Arial"/>
          <w:iCs/>
          <w:lang w:val="ru-RU"/>
        </w:rPr>
        <w:t xml:space="preserve"> </w:t>
      </w:r>
      <w:r w:rsidR="00F6194C" w:rsidRPr="00B21AD4">
        <w:rPr>
          <w:rFonts w:ascii="Arial" w:eastAsia="Calibri" w:hAnsi="Arial"/>
          <w:iCs/>
          <w:lang w:val="ru-RU"/>
        </w:rPr>
        <w:t xml:space="preserve">за набавку </w:t>
      </w:r>
      <w:r w:rsidR="00151946">
        <w:rPr>
          <w:rFonts w:ascii="Arial" w:eastAsia="Calibri" w:hAnsi="Arial"/>
          <w:iCs/>
          <w:lang w:val="sr-Cyrl-RS"/>
        </w:rPr>
        <w:t>радова</w:t>
      </w:r>
      <w:r w:rsidR="00F6194C" w:rsidRPr="00B21AD4">
        <w:rPr>
          <w:rFonts w:ascii="Arial" w:eastAsia="Calibri" w:hAnsi="Arial"/>
          <w:iCs/>
          <w:lang w:val="ru-RU"/>
        </w:rPr>
        <w:t xml:space="preserve"> </w:t>
      </w:r>
      <w:r w:rsidR="00151946" w:rsidRPr="00825DE9">
        <w:rPr>
          <w:rFonts w:ascii="Arial" w:eastAsia="Arial" w:hAnsi="Arial"/>
          <w:color w:val="000000"/>
          <w:lang w:val="sr-Cyrl-RS"/>
        </w:rPr>
        <w:t>„</w:t>
      </w:r>
      <w:r w:rsidR="00151946" w:rsidRPr="00825DE9">
        <w:rPr>
          <w:rFonts w:ascii="Arial" w:eastAsia="Arial" w:hAnsi="Arial"/>
          <w:color w:val="000000"/>
        </w:rPr>
        <w:t>Интервентна поправка ватросталних конструкција у ванремонтном периоду ТЕНТ</w:t>
      </w:r>
      <w:r w:rsidR="00151946" w:rsidRPr="00825DE9">
        <w:rPr>
          <w:rFonts w:ascii="Arial" w:eastAsia="Arial" w:hAnsi="Arial"/>
          <w:color w:val="000000"/>
          <w:lang w:val="sr-Cyrl-RS"/>
        </w:rPr>
        <w:t xml:space="preserve"> </w:t>
      </w:r>
      <w:r w:rsidR="00151946" w:rsidRPr="00825DE9">
        <w:rPr>
          <w:rFonts w:ascii="Arial" w:eastAsia="Arial" w:hAnsi="Arial"/>
          <w:color w:val="000000"/>
        </w:rPr>
        <w:t>А</w:t>
      </w:r>
      <w:r w:rsidR="00151946" w:rsidRPr="00825DE9">
        <w:rPr>
          <w:rFonts w:ascii="Arial" w:eastAsia="Arial" w:hAnsi="Arial"/>
          <w:color w:val="000000"/>
          <w:lang w:val="sr-Cyrl-RS"/>
        </w:rPr>
        <w:t>“</w:t>
      </w:r>
      <w:r w:rsidR="00151946">
        <w:rPr>
          <w:rFonts w:ascii="Arial" w:eastAsia="Arial" w:hAnsi="Arial"/>
          <w:color w:val="000000"/>
          <w:lang w:val="sr-Cyrl-RS"/>
        </w:rPr>
        <w:t>,</w:t>
      </w:r>
      <w:r w:rsidR="00151946" w:rsidRPr="00BF760D">
        <w:rPr>
          <w:rFonts w:ascii="Arial" w:hAnsi="Arial"/>
          <w:color w:val="000000"/>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DF680E">
        <w:rPr>
          <w:rFonts w:ascii="Arial" w:hAnsi="Arial"/>
          <w:b/>
          <w:iCs/>
          <w:lang w:val="sr-Cyrl-RS"/>
        </w:rPr>
        <w:t>3</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B51F69" w:rsidRPr="00164826" w:rsidRDefault="00823373" w:rsidP="00164826">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B51F69" w:rsidRPr="00B51F69" w:rsidRDefault="00B51F69" w:rsidP="00B51F69">
      <w:pPr>
        <w:tabs>
          <w:tab w:val="left" w:pos="8640"/>
        </w:tabs>
        <w:ind w:right="-19"/>
        <w:rPr>
          <w:rFonts w:ascii="Arial" w:eastAsia="Calibri" w:hAnsi="Arial"/>
          <w:b/>
          <w:iCs/>
        </w:rPr>
      </w:pPr>
    </w:p>
    <w:p w:rsidR="00F6194C" w:rsidRDefault="00F6194C" w:rsidP="00FE1022">
      <w:pPr>
        <w:tabs>
          <w:tab w:val="left" w:pos="8640"/>
        </w:tabs>
        <w:ind w:right="-19"/>
        <w:rPr>
          <w:rFonts w:ascii="Arial" w:hAnsi="Arial"/>
          <w:iCs/>
        </w:rPr>
      </w:pPr>
      <w:r w:rsidRPr="006E7086">
        <w:rPr>
          <w:rFonts w:ascii="Arial" w:eastAsia="Calibri" w:hAnsi="Arial"/>
          <w:b/>
          <w:iCs/>
          <w:lang w:val="ru-RU"/>
        </w:rPr>
        <w:t xml:space="preserve">ПИТАЊЕ 2:  </w:t>
      </w:r>
    </w:p>
    <w:p w:rsidR="00B05DFA" w:rsidRPr="00B05DFA" w:rsidRDefault="00B05DFA" w:rsidP="00B05DFA">
      <w:pPr>
        <w:rPr>
          <w:rFonts w:ascii="Arial" w:hAnsi="Arial"/>
        </w:rPr>
      </w:pPr>
      <w:r w:rsidRPr="00B05DFA">
        <w:rPr>
          <w:rFonts w:ascii="Arial" w:hAnsi="Arial"/>
        </w:rPr>
        <w:t xml:space="preserve">У конкурсној документацији, у делу 3.7.1. „Техничка документација која се доставља као саставни део понуде“, захтевани су Извештаји о испитивању понуђеног материјала, од независне акредитоване институције РС или неке друге стране акредитоване институције, преведен на српски језик код овлашћеног преводиоца, не старији од пет година. </w:t>
      </w:r>
    </w:p>
    <w:p w:rsidR="00B05DFA" w:rsidRPr="00B05DFA" w:rsidRDefault="00B05DFA" w:rsidP="00B05DFA">
      <w:pPr>
        <w:rPr>
          <w:rFonts w:ascii="Arial" w:hAnsi="Arial"/>
        </w:rPr>
      </w:pPr>
      <w:r w:rsidRPr="00B05DFA">
        <w:rPr>
          <w:rFonts w:ascii="Arial" w:hAnsi="Arial"/>
        </w:rPr>
        <w:t>Будући да није јасно наведено на које се ватросталне елементе односе захтевани извештаји, молимо наручиоца да појасни конкурсну документацију, те да јасно наведе који ватростални елементи су обухваћени траженим извештајима. Наведено појашњење је наочито важно, јер су тражени извештаји један од обавезних саставних делова понуде од којих зависи прихватљивост исте.</w:t>
      </w:r>
    </w:p>
    <w:p w:rsidR="00B05DFA" w:rsidRPr="00B05DFA" w:rsidRDefault="00B05DFA" w:rsidP="00B05DFA">
      <w:pPr>
        <w:rPr>
          <w:rFonts w:ascii="Arial" w:hAnsi="Arial"/>
        </w:rPr>
      </w:pPr>
      <w:r w:rsidRPr="00B05DFA">
        <w:rPr>
          <w:rFonts w:ascii="Arial" w:hAnsi="Arial"/>
        </w:rPr>
        <w:t>Мишљења смо да је неопходно додатно појаснити конкурсну документацију, како би иста била у складу са одредбама чл. 61. став 1. и 76. став 6. ЗЈН.</w:t>
      </w:r>
    </w:p>
    <w:p w:rsidR="00B51F69" w:rsidRDefault="00B51F69" w:rsidP="00FE1022">
      <w:pPr>
        <w:tabs>
          <w:tab w:val="left" w:pos="8640"/>
        </w:tabs>
        <w:ind w:right="-19"/>
        <w:rPr>
          <w:rFonts w:ascii="Arial" w:eastAsia="Calibri" w:hAnsi="Arial"/>
          <w:b/>
          <w:iCs/>
        </w:rPr>
      </w:pPr>
    </w:p>
    <w:p w:rsidR="00FE1022" w:rsidRDefault="00FE1022" w:rsidP="00FE1022">
      <w:pPr>
        <w:tabs>
          <w:tab w:val="left" w:pos="8640"/>
        </w:tabs>
        <w:ind w:right="-19"/>
        <w:rPr>
          <w:rFonts w:ascii="Arial" w:eastAsia="Calibri" w:hAnsi="Arial"/>
          <w:iCs/>
          <w:lang w:val="sr-Cyrl-RS"/>
        </w:rPr>
      </w:pPr>
      <w:r w:rsidRPr="006E7086">
        <w:rPr>
          <w:rFonts w:ascii="Arial" w:eastAsia="Calibri" w:hAnsi="Arial"/>
          <w:b/>
          <w:iCs/>
        </w:rPr>
        <w:t xml:space="preserve">OДГOВOР </w:t>
      </w:r>
      <w:r>
        <w:rPr>
          <w:rFonts w:ascii="Arial" w:eastAsia="Calibri" w:hAnsi="Arial"/>
          <w:b/>
          <w:iCs/>
          <w:lang w:val="sr-Cyrl-RS"/>
        </w:rPr>
        <w:t>2</w:t>
      </w:r>
      <w:r w:rsidRPr="006E7086">
        <w:rPr>
          <w:rFonts w:ascii="Arial" w:eastAsia="Calibri" w:hAnsi="Arial"/>
          <w:b/>
          <w:iCs/>
        </w:rPr>
        <w:t>:</w:t>
      </w:r>
      <w:r>
        <w:rPr>
          <w:rFonts w:ascii="Arial" w:eastAsia="Calibri" w:hAnsi="Arial"/>
          <w:b/>
          <w:iCs/>
          <w:lang w:val="sr-Cyrl-RS"/>
        </w:rPr>
        <w:t xml:space="preserve"> </w:t>
      </w:r>
    </w:p>
    <w:p w:rsidR="006B07E3" w:rsidRPr="006B07E3" w:rsidRDefault="006B07E3" w:rsidP="00FE1022">
      <w:pPr>
        <w:tabs>
          <w:tab w:val="left" w:pos="8640"/>
        </w:tabs>
        <w:ind w:right="-19"/>
        <w:rPr>
          <w:rFonts w:ascii="Arial" w:hAnsi="Arial"/>
          <w:iCs/>
          <w:lang w:val="sr-Cyrl-RS"/>
        </w:rPr>
      </w:pPr>
    </w:p>
    <w:p w:rsidR="00B05DFA" w:rsidRDefault="00B05DFA" w:rsidP="00B05DFA">
      <w:pPr>
        <w:spacing w:line="240" w:lineRule="auto"/>
        <w:rPr>
          <w:rFonts w:ascii="Arial" w:hAnsi="Arial"/>
          <w:iCs/>
        </w:rPr>
      </w:pPr>
      <w:r w:rsidRPr="00B05DFA">
        <w:rPr>
          <w:rFonts w:ascii="Arial" w:hAnsi="Arial"/>
          <w:iCs/>
        </w:rPr>
        <w:t xml:space="preserve">Извештаји о испитивању материјала су тражени за </w:t>
      </w:r>
      <w:r w:rsidR="00164826">
        <w:rPr>
          <w:rFonts w:ascii="Arial" w:hAnsi="Arial"/>
          <w:iCs/>
          <w:lang w:val="sr-Cyrl-RS"/>
        </w:rPr>
        <w:t xml:space="preserve">ватросталне и </w:t>
      </w:r>
      <w:r w:rsidRPr="00B05DFA">
        <w:rPr>
          <w:rFonts w:ascii="Arial" w:hAnsi="Arial"/>
          <w:iCs/>
        </w:rPr>
        <w:t>термоизолационе бетоне и опеке. Ту спадају материјали из спецификације под редним бројем 1, 2, 3, 4, 8 и 9. За остале материјале наручилац није тражио извештаје о испитивању.</w:t>
      </w:r>
    </w:p>
    <w:p w:rsidR="00B05DFA" w:rsidRDefault="00B05DFA" w:rsidP="00B05DFA">
      <w:pPr>
        <w:spacing w:line="240" w:lineRule="auto"/>
        <w:jc w:val="right"/>
        <w:rPr>
          <w:rFonts w:ascii="Arial" w:hAnsi="Arial"/>
          <w:iCs/>
        </w:rPr>
      </w:pPr>
    </w:p>
    <w:p w:rsidR="00B05DFA" w:rsidRDefault="00B05DFA" w:rsidP="00B05DFA">
      <w:pPr>
        <w:spacing w:line="240" w:lineRule="auto"/>
        <w:jc w:val="right"/>
        <w:rPr>
          <w:rFonts w:ascii="Arial" w:hAnsi="Arial"/>
          <w:iCs/>
        </w:rPr>
      </w:pPr>
    </w:p>
    <w:p w:rsidR="00823373" w:rsidRPr="00D97D88" w:rsidRDefault="00823373" w:rsidP="00B05DFA">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F6194C" w:rsidRDefault="00FC01E0" w:rsidP="0042092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lastRenderedPageBreak/>
        <w:tab/>
      </w:r>
    </w:p>
    <w:p w:rsidR="00B05DFA" w:rsidRDefault="00FC01E0" w:rsidP="003D6FFC">
      <w:pPr>
        <w:tabs>
          <w:tab w:val="left" w:pos="6308"/>
          <w:tab w:val="left" w:pos="7245"/>
          <w:tab w:val="right" w:pos="9904"/>
        </w:tabs>
        <w:spacing w:line="240" w:lineRule="auto"/>
        <w:jc w:val="left"/>
        <w:rPr>
          <w:rFonts w:ascii="Arial" w:hAnsi="Arial"/>
          <w:lang w:val="sr-Cyrl-RS"/>
        </w:rPr>
      </w:pPr>
      <w:r w:rsidRPr="00F6194C">
        <w:rPr>
          <w:rFonts w:ascii="Arial" w:hAnsi="Arial"/>
          <w:iCs/>
          <w:lang w:val="sr-Cyrl-RS"/>
        </w:rPr>
        <w:tab/>
      </w:r>
      <w:r w:rsidR="00823373" w:rsidRPr="00D97D88">
        <w:rPr>
          <w:rFonts w:ascii="Arial" w:hAnsi="Arial"/>
          <w:iCs/>
        </w:rPr>
        <w:tab/>
      </w:r>
    </w:p>
    <w:p w:rsidR="00B05DFA" w:rsidRPr="00B05DFA" w:rsidRDefault="00B05DFA" w:rsidP="004F59EA">
      <w:pPr>
        <w:tabs>
          <w:tab w:val="left" w:pos="8295"/>
        </w:tabs>
        <w:rPr>
          <w:rFonts w:ascii="Arial" w:hAnsi="Arial"/>
          <w:lang w:val="sr-Latn-RS"/>
        </w:rPr>
      </w:pPr>
      <w:r>
        <w:rPr>
          <w:rFonts w:ascii="Arial" w:hAnsi="Arial"/>
          <w:lang w:val="sr-Cyrl-RS"/>
        </w:rPr>
        <w:tab/>
      </w:r>
    </w:p>
    <w:sectPr w:rsidR="00B05DFA" w:rsidRPr="00B05DFA"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C2" w:rsidRDefault="002E23C2" w:rsidP="004A61DF">
      <w:pPr>
        <w:spacing w:line="240" w:lineRule="auto"/>
      </w:pPr>
      <w:r>
        <w:separator/>
      </w:r>
    </w:p>
  </w:endnote>
  <w:endnote w:type="continuationSeparator" w:id="0">
    <w:p w:rsidR="002E23C2" w:rsidRDefault="002E23C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436CC">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436CC">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C2" w:rsidRDefault="002E23C2" w:rsidP="004A61DF">
      <w:pPr>
        <w:spacing w:line="240" w:lineRule="auto"/>
      </w:pPr>
      <w:r>
        <w:separator/>
      </w:r>
    </w:p>
  </w:footnote>
  <w:footnote w:type="continuationSeparator" w:id="0">
    <w:p w:rsidR="002E23C2" w:rsidRDefault="002E23C2"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9"/>
      <w:gridCol w:w="3767"/>
      <w:gridCol w:w="1657"/>
      <w:gridCol w:w="1959"/>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A436CC">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436CC">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68D31AD"/>
    <w:multiLevelType w:val="hybridMultilevel"/>
    <w:tmpl w:val="E64A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6E7379E9"/>
    <w:multiLevelType w:val="multilevel"/>
    <w:tmpl w:val="531E3F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1946"/>
    <w:rsid w:val="00154E5B"/>
    <w:rsid w:val="00161DB4"/>
    <w:rsid w:val="00164826"/>
    <w:rsid w:val="00170BB3"/>
    <w:rsid w:val="00176634"/>
    <w:rsid w:val="001D74C3"/>
    <w:rsid w:val="001F070C"/>
    <w:rsid w:val="001F1486"/>
    <w:rsid w:val="00201791"/>
    <w:rsid w:val="0020564A"/>
    <w:rsid w:val="002070F8"/>
    <w:rsid w:val="00217E8C"/>
    <w:rsid w:val="002A2D9F"/>
    <w:rsid w:val="002B182D"/>
    <w:rsid w:val="002B4659"/>
    <w:rsid w:val="002C2407"/>
    <w:rsid w:val="002E23C2"/>
    <w:rsid w:val="00311D82"/>
    <w:rsid w:val="0031682F"/>
    <w:rsid w:val="00320005"/>
    <w:rsid w:val="003317EC"/>
    <w:rsid w:val="003640D5"/>
    <w:rsid w:val="003D6FFC"/>
    <w:rsid w:val="003F2BEA"/>
    <w:rsid w:val="003F320E"/>
    <w:rsid w:val="004052DE"/>
    <w:rsid w:val="00420920"/>
    <w:rsid w:val="00444F0E"/>
    <w:rsid w:val="00446AB6"/>
    <w:rsid w:val="00460E69"/>
    <w:rsid w:val="004612FD"/>
    <w:rsid w:val="0046231D"/>
    <w:rsid w:val="00471287"/>
    <w:rsid w:val="00483E4E"/>
    <w:rsid w:val="0048587D"/>
    <w:rsid w:val="004A61DF"/>
    <w:rsid w:val="004B20A0"/>
    <w:rsid w:val="004B4668"/>
    <w:rsid w:val="004C1CA3"/>
    <w:rsid w:val="004F59EA"/>
    <w:rsid w:val="0051101B"/>
    <w:rsid w:val="00532302"/>
    <w:rsid w:val="005649E0"/>
    <w:rsid w:val="005B59C7"/>
    <w:rsid w:val="005D014C"/>
    <w:rsid w:val="005F421D"/>
    <w:rsid w:val="00603D2C"/>
    <w:rsid w:val="006078A2"/>
    <w:rsid w:val="00617F52"/>
    <w:rsid w:val="0062749F"/>
    <w:rsid w:val="00627566"/>
    <w:rsid w:val="006A2AE7"/>
    <w:rsid w:val="006A7204"/>
    <w:rsid w:val="006B07E3"/>
    <w:rsid w:val="006B1D8A"/>
    <w:rsid w:val="006B38CE"/>
    <w:rsid w:val="00714B24"/>
    <w:rsid w:val="00753BB6"/>
    <w:rsid w:val="00754F8B"/>
    <w:rsid w:val="007F61D9"/>
    <w:rsid w:val="008031F2"/>
    <w:rsid w:val="00804364"/>
    <w:rsid w:val="00812250"/>
    <w:rsid w:val="00823373"/>
    <w:rsid w:val="00866BB4"/>
    <w:rsid w:val="00880B15"/>
    <w:rsid w:val="008A3599"/>
    <w:rsid w:val="008A4FE4"/>
    <w:rsid w:val="008B0CD3"/>
    <w:rsid w:val="008C28EE"/>
    <w:rsid w:val="008D056C"/>
    <w:rsid w:val="00905C03"/>
    <w:rsid w:val="00911D08"/>
    <w:rsid w:val="009558C4"/>
    <w:rsid w:val="00955C04"/>
    <w:rsid w:val="00975013"/>
    <w:rsid w:val="009852AB"/>
    <w:rsid w:val="00990A0E"/>
    <w:rsid w:val="009B0017"/>
    <w:rsid w:val="009B027F"/>
    <w:rsid w:val="009E6CE5"/>
    <w:rsid w:val="009F4C4B"/>
    <w:rsid w:val="00A20DDE"/>
    <w:rsid w:val="00A436CC"/>
    <w:rsid w:val="00A51CB8"/>
    <w:rsid w:val="00A70CB7"/>
    <w:rsid w:val="00A9334D"/>
    <w:rsid w:val="00A9548A"/>
    <w:rsid w:val="00AA54F2"/>
    <w:rsid w:val="00AB3121"/>
    <w:rsid w:val="00AF4BC3"/>
    <w:rsid w:val="00B05DFA"/>
    <w:rsid w:val="00B163E4"/>
    <w:rsid w:val="00B30C16"/>
    <w:rsid w:val="00B43364"/>
    <w:rsid w:val="00B51F69"/>
    <w:rsid w:val="00B75FD0"/>
    <w:rsid w:val="00BB5173"/>
    <w:rsid w:val="00BE7357"/>
    <w:rsid w:val="00C04B2D"/>
    <w:rsid w:val="00C16405"/>
    <w:rsid w:val="00C200E0"/>
    <w:rsid w:val="00C32ABE"/>
    <w:rsid w:val="00C34240"/>
    <w:rsid w:val="00C45350"/>
    <w:rsid w:val="00C56384"/>
    <w:rsid w:val="00C70428"/>
    <w:rsid w:val="00C74EB8"/>
    <w:rsid w:val="00C807D3"/>
    <w:rsid w:val="00C87CF3"/>
    <w:rsid w:val="00CC7442"/>
    <w:rsid w:val="00D078AC"/>
    <w:rsid w:val="00D109F3"/>
    <w:rsid w:val="00D11702"/>
    <w:rsid w:val="00D12CB8"/>
    <w:rsid w:val="00D305E2"/>
    <w:rsid w:val="00D97D88"/>
    <w:rsid w:val="00DA52BC"/>
    <w:rsid w:val="00DB25EE"/>
    <w:rsid w:val="00DD31A0"/>
    <w:rsid w:val="00DE0F4D"/>
    <w:rsid w:val="00DF680E"/>
    <w:rsid w:val="00E173B4"/>
    <w:rsid w:val="00E323DC"/>
    <w:rsid w:val="00E42EF1"/>
    <w:rsid w:val="00E450F3"/>
    <w:rsid w:val="00E51531"/>
    <w:rsid w:val="00E61B0F"/>
    <w:rsid w:val="00E67599"/>
    <w:rsid w:val="00E912CB"/>
    <w:rsid w:val="00EB53F8"/>
    <w:rsid w:val="00EB6046"/>
    <w:rsid w:val="00EC2442"/>
    <w:rsid w:val="00ED75CE"/>
    <w:rsid w:val="00F33CFB"/>
    <w:rsid w:val="00F514F8"/>
    <w:rsid w:val="00F6194C"/>
    <w:rsid w:val="00F75895"/>
    <w:rsid w:val="00F8655E"/>
    <w:rsid w:val="00FC01E0"/>
    <w:rsid w:val="00FE0AD3"/>
    <w:rsid w:val="00FE1022"/>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A71E2"/>
  <w15:docId w15:val="{E1C89BC4-BB6C-4D95-BCB0-110F961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9978195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1522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1522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B2870"/>
    <w:rsid w:val="00102365"/>
    <w:rsid w:val="00190F77"/>
    <w:rsid w:val="00247711"/>
    <w:rsid w:val="00270B6A"/>
    <w:rsid w:val="003E4ADF"/>
    <w:rsid w:val="00445AB6"/>
    <w:rsid w:val="00615D18"/>
    <w:rsid w:val="006544BD"/>
    <w:rsid w:val="007A1C5D"/>
    <w:rsid w:val="0089790B"/>
    <w:rsid w:val="00A34EE4"/>
    <w:rsid w:val="00D15226"/>
    <w:rsid w:val="00F44F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55A8-6751-4D4A-B1B0-226EA214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3</cp:revision>
  <cp:lastPrinted>2018-12-21T10:22:00Z</cp:lastPrinted>
  <dcterms:created xsi:type="dcterms:W3CDTF">2018-12-25T07:08:00Z</dcterms:created>
  <dcterms:modified xsi:type="dcterms:W3CDTF">2018-12-25T07:08:00Z</dcterms:modified>
</cp:coreProperties>
</file>