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A31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2C3C77">
        <w:rPr>
          <w:rFonts w:ascii="Arial" w:hAnsi="Arial"/>
          <w:lang w:val="sr-Cyrl-RS"/>
        </w:rPr>
        <w:t>Е03</w:t>
      </w:r>
      <w:r w:rsidR="0084494C">
        <w:rPr>
          <w:rFonts w:ascii="Arial" w:hAnsi="Arial"/>
          <w:lang w:val="en-US"/>
        </w:rPr>
        <w:t>.</w:t>
      </w:r>
      <w:r w:rsidR="002C3C77">
        <w:rPr>
          <w:rFonts w:ascii="Arial" w:hAnsi="Arial"/>
          <w:lang w:val="sr-Cyrl-RS"/>
        </w:rPr>
        <w:t>04-</w:t>
      </w:r>
      <w:r w:rsidR="00EA317D">
        <w:rPr>
          <w:rFonts w:ascii="Arial" w:hAnsi="Arial"/>
          <w:lang w:val="en-US"/>
        </w:rPr>
        <w:t>507511/10-2018</w:t>
      </w:r>
    </w:p>
    <w:p w:rsidR="0046231D" w:rsidRPr="00EA317D" w:rsidRDefault="002949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Обреновац,</w:t>
      </w:r>
      <w:r w:rsidR="002C3C77">
        <w:rPr>
          <w:rFonts w:ascii="Arial" w:hAnsi="Arial"/>
          <w:lang w:val="sr-Cyrl-RS"/>
        </w:rPr>
        <w:t xml:space="preserve"> </w:t>
      </w:r>
      <w:r w:rsidR="00EA317D">
        <w:rPr>
          <w:rFonts w:ascii="Arial" w:hAnsi="Arial"/>
          <w:lang w:val="en-US"/>
        </w:rPr>
        <w:t>31.12.2018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3C77">
        <w:rPr>
          <w:b/>
        </w:rPr>
        <w:t>3000/0</w:t>
      </w:r>
      <w:r w:rsidR="002C3C77">
        <w:rPr>
          <w:b/>
          <w:lang w:val="en-US"/>
        </w:rPr>
        <w:t>423</w:t>
      </w:r>
      <w:r w:rsidR="002C3C77">
        <w:rPr>
          <w:b/>
        </w:rPr>
        <w:t>/201</w:t>
      </w:r>
      <w:r w:rsidR="002C3C77">
        <w:rPr>
          <w:b/>
          <w:lang w:val="en-US"/>
        </w:rPr>
        <w:t>8</w:t>
      </w:r>
      <w:r w:rsidR="002C3C77">
        <w:rPr>
          <w:b/>
        </w:rPr>
        <w:t xml:space="preserve"> (</w:t>
      </w:r>
      <w:r w:rsidR="002C3C77">
        <w:rPr>
          <w:b/>
          <w:lang w:val="en-US"/>
        </w:rPr>
        <w:t>1391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69CC" w:rsidRPr="00EC69CC">
        <w:rPr>
          <w:rFonts w:ascii="Arial" w:hAnsi="Arial"/>
          <w:b/>
          <w:lang w:eastAsia="hr-HR"/>
        </w:rPr>
        <w:t xml:space="preserve">Набавка </w:t>
      </w:r>
      <w:r w:rsidR="002C3C77">
        <w:rPr>
          <w:rFonts w:ascii="Arial" w:hAnsi="Arial"/>
          <w:b/>
          <w:lang w:val="sr-Cyrl-RS" w:eastAsia="hr-HR"/>
        </w:rPr>
        <w:t>трансформатора и НН мотора у ТЕ</w:t>
      </w:r>
      <w:r w:rsidR="00EC69CC" w:rsidRPr="00EC69CC">
        <w:rPr>
          <w:rFonts w:ascii="Arial" w:hAnsi="Arial"/>
          <w:b/>
          <w:lang w:eastAsia="hr-HR"/>
        </w:rPr>
        <w:t xml:space="preserve">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96DC0" w:rsidRDefault="00823373" w:rsidP="00096DC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096DC0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96DC0" w:rsidRDefault="002C33B8" w:rsidP="00096DC0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r>
        <w:rPr>
          <w:rFonts w:ascii="Arial" w:eastAsia="Calibri" w:hAnsi="Arial"/>
          <w:b/>
          <w:u w:val="single"/>
          <w:lang w:val="en-US"/>
        </w:rPr>
        <w:t>П</w:t>
      </w:r>
      <w:r>
        <w:rPr>
          <w:rFonts w:ascii="Arial" w:eastAsia="Calibri" w:hAnsi="Arial"/>
          <w:b/>
          <w:u w:val="single"/>
          <w:lang w:val="sr-Cyrl-RS"/>
        </w:rPr>
        <w:t>ИТАЊЕ</w:t>
      </w:r>
      <w:r w:rsidR="005643FC"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096DC0" w:rsidRPr="00096DC0" w:rsidRDefault="00096DC0" w:rsidP="00096DC0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</w:p>
    <w:p w:rsidR="00096DC0" w:rsidRPr="00096DC0" w:rsidRDefault="00096DC0" w:rsidP="00096DC0">
      <w:pPr>
        <w:spacing w:after="200"/>
        <w:jc w:val="left"/>
        <w:rPr>
          <w:rFonts w:ascii="Arial" w:eastAsia="Calibri" w:hAnsi="Arial"/>
          <w:b/>
          <w:lang w:val="sr-Latn-RS"/>
        </w:rPr>
      </w:pPr>
      <w:r w:rsidRPr="00096DC0">
        <w:rPr>
          <w:rFonts w:ascii="Arial" w:eastAsia="Calibri" w:hAnsi="Arial"/>
          <w:b/>
          <w:lang w:val="sr-Latn-RS"/>
        </w:rPr>
        <w:t>Тачка 4 – Регулација напона</w:t>
      </w:r>
    </w:p>
    <w:p w:rsidR="00096DC0" w:rsidRDefault="00096DC0" w:rsidP="00096DC0">
      <w:pPr>
        <w:spacing w:after="200"/>
        <w:jc w:val="left"/>
        <w:rPr>
          <w:rFonts w:ascii="Arial" w:eastAsia="Calibri" w:hAnsi="Arial"/>
          <w:lang w:val="sr-Latn-RS"/>
        </w:rPr>
      </w:pPr>
      <w:r w:rsidRPr="00096DC0">
        <w:rPr>
          <w:rFonts w:ascii="Arial" w:eastAsia="Calibri" w:hAnsi="Arial"/>
          <w:lang w:val="sr-Latn-RS"/>
        </w:rPr>
        <w:t xml:space="preserve">Да ли је прихватљиво да се регулација напона изведе стандардно зa 35/x kV јединице као </w:t>
      </w:r>
      <w:r>
        <w:rPr>
          <w:rFonts w:ascii="Arial" w:eastAsia="Calibri" w:hAnsi="Arial"/>
          <w:lang w:val="sr-Latn-RS"/>
        </w:rPr>
        <w:t xml:space="preserve">                   </w:t>
      </w:r>
      <w:r w:rsidRPr="00096DC0">
        <w:rPr>
          <w:rFonts w:ascii="Arial" w:eastAsia="Calibri" w:hAnsi="Arial"/>
          <w:lang w:val="sr-Latn-RS"/>
        </w:rPr>
        <w:t>Un ± 2х2,5% 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412"/>
        <w:gridCol w:w="2710"/>
      </w:tblGrid>
      <w:tr w:rsidR="0084494C" w:rsidRPr="0084494C" w:rsidTr="0084494C">
        <w:trPr>
          <w:trHeight w:hRule="exact" w:val="548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b/>
                <w:bCs/>
                <w:lang w:val="hr-HR" w:eastAsia="sr-Latn-RS"/>
              </w:rPr>
            </w:pPr>
            <w:r w:rsidRPr="0084494C">
              <w:rPr>
                <w:rFonts w:ascii="Calibri" w:eastAsia="Calibri" w:hAnsi="Calibri"/>
                <w:b/>
                <w:bCs/>
                <w:lang w:val="hr-HR" w:eastAsia="sr-Latn-RS"/>
              </w:rPr>
              <w:t xml:space="preserve">Положај </w:t>
            </w:r>
            <w:r w:rsidRPr="0084494C">
              <w:rPr>
                <w:rFonts w:ascii="Calibri" w:eastAsia="Calibri" w:hAnsi="Calibri"/>
                <w:b/>
                <w:bCs/>
                <w:lang w:val="sr-Latn-RS" w:eastAsia="sr-Latn-RS"/>
              </w:rPr>
              <w:t xml:space="preserve">бестеретне </w:t>
            </w:r>
            <w:r w:rsidRPr="0084494C">
              <w:rPr>
                <w:rFonts w:ascii="Calibri" w:eastAsia="Calibri" w:hAnsi="Calibri"/>
                <w:b/>
                <w:bCs/>
                <w:lang w:val="hr-HR" w:eastAsia="sr-Latn-RS"/>
              </w:rPr>
              <w:t>регулационе преклопке</w:t>
            </w:r>
          </w:p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val="hr-HR" w:eastAsia="sr-Latn-RS"/>
              </w:rPr>
            </w:pPr>
          </w:p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hr-HR" w:eastAsia="sr-Latn-R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lang w:val="hr-HR" w:eastAsia="sr-Latn-RS"/>
              </w:rPr>
            </w:pPr>
            <w:r w:rsidRPr="0084494C">
              <w:rPr>
                <w:rFonts w:ascii="Calibri" w:eastAsia="Calibri" w:hAnsi="Calibri"/>
                <w:b/>
                <w:bCs/>
                <w:lang w:val="hr-HR" w:eastAsia="sr-Latn-RS"/>
              </w:rPr>
              <w:t>Un1 ( V )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lang w:val="ru-RU" w:eastAsia="sr-Latn-RS"/>
              </w:rPr>
            </w:pPr>
            <w:r w:rsidRPr="0084494C">
              <w:rPr>
                <w:rFonts w:ascii="Calibri" w:eastAsia="Calibri" w:hAnsi="Calibri"/>
                <w:b/>
                <w:bCs/>
                <w:lang w:val="ru-RU" w:eastAsia="sr-Latn-RS"/>
              </w:rPr>
              <w:t>Напон празног хода</w:t>
            </w:r>
          </w:p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lang w:val="ru-RU" w:eastAsia="sr-Latn-RS"/>
              </w:rPr>
            </w:pPr>
            <w:r w:rsidRPr="0084494C">
              <w:rPr>
                <w:rFonts w:ascii="Calibri" w:eastAsia="Calibri" w:hAnsi="Calibri"/>
                <w:b/>
                <w:bCs/>
                <w:lang w:val="hr-HR" w:eastAsia="sr-Latn-RS"/>
              </w:rPr>
              <w:t>Uo</w:t>
            </w:r>
            <w:r w:rsidRPr="0084494C">
              <w:rPr>
                <w:rFonts w:ascii="Calibri" w:eastAsia="Calibri" w:hAnsi="Calibri"/>
                <w:b/>
                <w:bCs/>
                <w:lang w:val="ru-RU" w:eastAsia="sr-Latn-RS"/>
              </w:rPr>
              <w:t xml:space="preserve">2 ( </w:t>
            </w:r>
            <w:r w:rsidRPr="0084494C">
              <w:rPr>
                <w:rFonts w:ascii="Calibri" w:eastAsia="Calibri" w:hAnsi="Calibri"/>
                <w:b/>
                <w:bCs/>
                <w:lang w:val="hr-HR" w:eastAsia="sr-Latn-RS"/>
              </w:rPr>
              <w:t>V</w:t>
            </w:r>
            <w:r w:rsidRPr="0084494C">
              <w:rPr>
                <w:rFonts w:ascii="Calibri" w:eastAsia="Calibri" w:hAnsi="Calibri"/>
                <w:b/>
                <w:bCs/>
                <w:lang w:val="ru-RU" w:eastAsia="sr-Latn-RS"/>
              </w:rPr>
              <w:t xml:space="preserve"> )</w:t>
            </w:r>
          </w:p>
        </w:tc>
      </w:tr>
      <w:tr w:rsidR="0084494C" w:rsidRPr="0084494C" w:rsidTr="0084494C">
        <w:trPr>
          <w:trHeight w:hRule="exact" w:val="533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hr-HR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hr-HR" w:eastAsia="sr-Latn-RS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36750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hr-HR" w:eastAsia="sr-Latn-RS"/>
              </w:rPr>
            </w:pPr>
          </w:p>
        </w:tc>
      </w:tr>
      <w:tr w:rsidR="0084494C" w:rsidRPr="0084494C" w:rsidTr="0084494C">
        <w:trPr>
          <w:trHeight w:hRule="exact" w:val="533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35875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hr-HR" w:eastAsia="sr-Latn-RS"/>
              </w:rPr>
            </w:pPr>
          </w:p>
        </w:tc>
      </w:tr>
      <w:tr w:rsidR="0084494C" w:rsidRPr="0084494C" w:rsidTr="0084494C">
        <w:trPr>
          <w:trHeight w:hRule="exact" w:val="533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35000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hr-HR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6 30</w:t>
            </w:r>
            <w:r w:rsidRPr="0084494C">
              <w:rPr>
                <w:rFonts w:ascii="Calibri" w:eastAsia="Calibri" w:hAnsi="Calibri"/>
                <w:sz w:val="24"/>
                <w:szCs w:val="24"/>
                <w:lang w:val="hr-HR" w:eastAsia="sr-Latn-RS"/>
              </w:rPr>
              <w:t>0</w:t>
            </w:r>
          </w:p>
        </w:tc>
      </w:tr>
      <w:tr w:rsidR="0084494C" w:rsidRPr="0084494C" w:rsidTr="0084494C">
        <w:trPr>
          <w:trHeight w:hRule="exact" w:val="53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34125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hr-HR" w:eastAsia="sr-Latn-RS"/>
              </w:rPr>
            </w:pPr>
          </w:p>
        </w:tc>
      </w:tr>
      <w:tr w:rsidR="0084494C" w:rsidRPr="0084494C" w:rsidTr="0084494C">
        <w:trPr>
          <w:trHeight w:hRule="exact" w:val="53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</w:pPr>
            <w:r w:rsidRPr="0084494C">
              <w:rPr>
                <w:rFonts w:ascii="Calibri" w:eastAsia="Calibri" w:hAnsi="Calibri"/>
                <w:sz w:val="24"/>
                <w:szCs w:val="24"/>
                <w:lang w:val="sr-Latn-RS" w:eastAsia="sr-Latn-RS"/>
              </w:rPr>
              <w:t>33250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94C" w:rsidRPr="0084494C" w:rsidRDefault="0084494C" w:rsidP="0084494C">
            <w:pPr>
              <w:spacing w:after="200"/>
              <w:jc w:val="center"/>
              <w:rPr>
                <w:rFonts w:ascii="Calibri" w:eastAsia="Calibri" w:hAnsi="Calibri"/>
                <w:sz w:val="24"/>
                <w:szCs w:val="24"/>
                <w:lang w:val="hr-HR" w:eastAsia="sr-Latn-RS"/>
              </w:rPr>
            </w:pPr>
          </w:p>
        </w:tc>
      </w:tr>
    </w:tbl>
    <w:p w:rsidR="0084494C" w:rsidRDefault="0084494C" w:rsidP="00096DC0">
      <w:pPr>
        <w:spacing w:after="200"/>
        <w:jc w:val="left"/>
        <w:rPr>
          <w:rFonts w:ascii="Arial" w:eastAsia="Calibri" w:hAnsi="Arial"/>
          <w:lang w:val="sr-Latn-RS"/>
        </w:rPr>
      </w:pPr>
    </w:p>
    <w:p w:rsidR="0084494C" w:rsidRDefault="0084494C" w:rsidP="00096DC0">
      <w:pPr>
        <w:spacing w:after="200"/>
        <w:jc w:val="left"/>
        <w:rPr>
          <w:rFonts w:ascii="Arial" w:eastAsia="Calibri" w:hAnsi="Arial"/>
          <w:lang w:val="sr-Latn-RS"/>
        </w:rPr>
      </w:pPr>
    </w:p>
    <w:p w:rsidR="0084494C" w:rsidRDefault="0084494C" w:rsidP="00096DC0">
      <w:pPr>
        <w:spacing w:after="200"/>
        <w:jc w:val="left"/>
        <w:rPr>
          <w:rFonts w:ascii="Arial" w:eastAsia="Calibri" w:hAnsi="Arial"/>
          <w:lang w:val="sr-Latn-RS"/>
        </w:rPr>
      </w:pPr>
    </w:p>
    <w:p w:rsidR="0084494C" w:rsidRDefault="0084494C" w:rsidP="00096DC0">
      <w:pPr>
        <w:spacing w:after="200"/>
        <w:jc w:val="left"/>
        <w:rPr>
          <w:rFonts w:ascii="Arial" w:eastAsia="Calibri" w:hAnsi="Arial"/>
          <w:lang w:val="sr-Latn-RS"/>
        </w:rPr>
      </w:pPr>
    </w:p>
    <w:p w:rsidR="0084494C" w:rsidRDefault="0084494C" w:rsidP="00096DC0">
      <w:pPr>
        <w:spacing w:after="200"/>
        <w:jc w:val="left"/>
        <w:rPr>
          <w:rFonts w:ascii="Arial" w:eastAsia="Calibri" w:hAnsi="Arial"/>
          <w:lang w:val="sr-Latn-RS"/>
        </w:rPr>
      </w:pPr>
    </w:p>
    <w:p w:rsidR="0084494C" w:rsidRDefault="0084494C" w:rsidP="00096DC0">
      <w:pPr>
        <w:spacing w:after="200"/>
        <w:jc w:val="left"/>
        <w:rPr>
          <w:rFonts w:ascii="Arial" w:eastAsia="Calibri" w:hAnsi="Arial"/>
          <w:lang w:val="sr-Latn-RS"/>
        </w:rPr>
      </w:pPr>
    </w:p>
    <w:p w:rsidR="0084494C" w:rsidRPr="00096DC0" w:rsidRDefault="0084494C" w:rsidP="00096DC0">
      <w:pPr>
        <w:spacing w:after="200"/>
        <w:jc w:val="left"/>
        <w:rPr>
          <w:rFonts w:ascii="Arial" w:eastAsia="Calibri" w:hAnsi="Arial"/>
          <w:lang w:val="sr-Latn-RS"/>
        </w:rPr>
      </w:pPr>
    </w:p>
    <w:p w:rsidR="00096DC0" w:rsidRPr="00096DC0" w:rsidRDefault="00096DC0" w:rsidP="00096DC0">
      <w:pPr>
        <w:spacing w:after="200"/>
        <w:jc w:val="left"/>
        <w:rPr>
          <w:rFonts w:ascii="Arial" w:eastAsia="Calibri" w:hAnsi="Arial"/>
          <w:b/>
          <w:bCs/>
          <w:lang w:val="sr-Latn-RS"/>
        </w:rPr>
      </w:pPr>
      <w:r w:rsidRPr="00096DC0">
        <w:rPr>
          <w:rFonts w:ascii="Arial" w:eastAsia="Calibri" w:hAnsi="Arial"/>
          <w:b/>
          <w:bCs/>
          <w:lang w:val="sr-Latn-RS"/>
        </w:rPr>
        <w:t xml:space="preserve">Тачка 13 – Проводни изолатори </w:t>
      </w:r>
    </w:p>
    <w:p w:rsidR="00096DC0" w:rsidRPr="00096DC0" w:rsidRDefault="00096DC0" w:rsidP="00096DC0">
      <w:pPr>
        <w:spacing w:after="200"/>
        <w:jc w:val="left"/>
        <w:rPr>
          <w:rFonts w:ascii="Arial" w:eastAsia="Calibri" w:hAnsi="Arial"/>
          <w:bCs/>
          <w:lang w:val="sr-Latn-RS"/>
        </w:rPr>
      </w:pPr>
      <w:r w:rsidRPr="00096DC0">
        <w:rPr>
          <w:rFonts w:ascii="Arial" w:eastAsia="Calibri" w:hAnsi="Arial"/>
          <w:bCs/>
          <w:lang w:val="sr-Latn-RS"/>
        </w:rPr>
        <w:t xml:space="preserve">У конкурсној документацији је наведено да се траже проводни уљни кондензаторски изолатори који су стандардни за 110/x kV енергетске трансформаторе, али не и за 35/x kV трансформаторе. </w:t>
      </w:r>
    </w:p>
    <w:p w:rsidR="00096DC0" w:rsidRPr="00096DC0" w:rsidRDefault="00096DC0" w:rsidP="00096DC0">
      <w:pPr>
        <w:spacing w:after="200"/>
        <w:rPr>
          <w:rFonts w:ascii="Arial" w:eastAsia="Calibri" w:hAnsi="Arial"/>
          <w:bCs/>
          <w:lang w:val="sr-Latn-RS"/>
        </w:rPr>
      </w:pPr>
      <w:r w:rsidRPr="00096DC0">
        <w:rPr>
          <w:rFonts w:ascii="Arial" w:eastAsia="Calibri" w:hAnsi="Arial"/>
          <w:bCs/>
          <w:lang w:val="sr-Latn-RS"/>
        </w:rPr>
        <w:t>Да ли је прихватљиво да се за 35/x kV трансформаторе на страни 35kV користе класични порцелански изолатори?</w:t>
      </w:r>
    </w:p>
    <w:p w:rsidR="00096DC0" w:rsidRPr="00096DC0" w:rsidRDefault="00096DC0" w:rsidP="00096DC0">
      <w:pPr>
        <w:spacing w:after="200"/>
        <w:jc w:val="left"/>
        <w:rPr>
          <w:rFonts w:ascii="Times New Roman" w:eastAsia="Calibri" w:hAnsi="Times New Roman" w:cs="Times New Roman"/>
          <w:b/>
          <w:bCs/>
          <w:lang w:val="sr-Latn-RS"/>
        </w:rPr>
      </w:pPr>
    </w:p>
    <w:p w:rsidR="00096DC0" w:rsidRPr="00DA3B18" w:rsidRDefault="00096DC0" w:rsidP="00096DC0">
      <w:pPr>
        <w:spacing w:after="200"/>
        <w:jc w:val="left"/>
        <w:rPr>
          <w:rFonts w:ascii="Arial" w:eastAsia="Calibri" w:hAnsi="Arial"/>
          <w:b/>
          <w:bCs/>
          <w:lang w:val="sr-Latn-RS"/>
        </w:rPr>
      </w:pPr>
      <w:r w:rsidRPr="00DA3B18">
        <w:rPr>
          <w:rFonts w:ascii="Arial" w:eastAsia="Calibri" w:hAnsi="Arial"/>
          <w:b/>
          <w:bCs/>
          <w:lang w:val="sr-Latn-RS"/>
        </w:rPr>
        <w:t>Тачка 15 – Трансформаторски суд</w:t>
      </w:r>
    </w:p>
    <w:p w:rsidR="00096DC0" w:rsidRPr="00DA3B18" w:rsidRDefault="00096DC0" w:rsidP="00096DC0">
      <w:pPr>
        <w:spacing w:after="200"/>
        <w:jc w:val="left"/>
        <w:rPr>
          <w:rFonts w:ascii="Arial" w:eastAsia="Calibri" w:hAnsi="Arial"/>
          <w:bCs/>
          <w:lang w:val="sr-Latn-RS"/>
        </w:rPr>
      </w:pPr>
      <w:r w:rsidRPr="00096DC0">
        <w:rPr>
          <w:rFonts w:ascii="Arial" w:eastAsia="Calibri" w:hAnsi="Arial"/>
          <w:bCs/>
          <w:lang w:val="sr-Latn-RS"/>
        </w:rPr>
        <w:t xml:space="preserve">Да ли је неопходно да има 7 џепова за уградњу термосонди и прикључака или је довољно да се изведе само потребан број џепова и прикључака у складу са </w:t>
      </w:r>
      <w:r w:rsidR="00DA3B18">
        <w:rPr>
          <w:rFonts w:ascii="Arial" w:eastAsia="Calibri" w:hAnsi="Arial"/>
          <w:bCs/>
          <w:lang w:val="sr-Latn-RS"/>
        </w:rPr>
        <w:t>опремом 35/x kV трансформатора?</w:t>
      </w:r>
    </w:p>
    <w:p w:rsidR="00096DC0" w:rsidRPr="00DA3B18" w:rsidRDefault="00096DC0" w:rsidP="00096DC0">
      <w:pPr>
        <w:spacing w:after="200"/>
        <w:jc w:val="left"/>
        <w:rPr>
          <w:rFonts w:ascii="Arial" w:eastAsia="Calibri" w:hAnsi="Arial"/>
          <w:b/>
          <w:bCs/>
          <w:lang w:val="sr-Latn-RS"/>
        </w:rPr>
      </w:pPr>
      <w:r w:rsidRPr="00DA3B18">
        <w:rPr>
          <w:rFonts w:ascii="Arial" w:eastAsia="Calibri" w:hAnsi="Arial"/>
          <w:b/>
          <w:bCs/>
          <w:lang w:val="sr-Latn-RS"/>
        </w:rPr>
        <w:t>Ta</w:t>
      </w:r>
      <w:r w:rsidR="00FE1622">
        <w:rPr>
          <w:rFonts w:ascii="Arial" w:eastAsia="Calibri" w:hAnsi="Arial"/>
          <w:b/>
          <w:bCs/>
          <w:lang w:val="sr-Latn-RS"/>
        </w:rPr>
        <w:t>чк</w:t>
      </w:r>
      <w:r w:rsidRPr="00DA3B18">
        <w:rPr>
          <w:rFonts w:ascii="Arial" w:eastAsia="Calibri" w:hAnsi="Arial"/>
          <w:b/>
          <w:bCs/>
          <w:lang w:val="sr-Latn-RS"/>
        </w:rPr>
        <w:t xml:space="preserve">a 17 – </w:t>
      </w:r>
      <w:r w:rsidR="00FE1622">
        <w:rPr>
          <w:rFonts w:ascii="Arial" w:eastAsia="Calibri" w:hAnsi="Arial"/>
          <w:b/>
          <w:bCs/>
          <w:lang w:val="sr-Latn-RS"/>
        </w:rPr>
        <w:t>К</w:t>
      </w:r>
      <w:r w:rsidRPr="00DA3B18">
        <w:rPr>
          <w:rFonts w:ascii="Arial" w:eastAsia="Calibri" w:hAnsi="Arial"/>
          <w:b/>
          <w:bCs/>
          <w:lang w:val="sr-Latn-RS"/>
        </w:rPr>
        <w:t>o</w:t>
      </w:r>
      <w:r w:rsidR="00FE1622">
        <w:rPr>
          <w:rFonts w:ascii="Arial" w:eastAsia="Calibri" w:hAnsi="Arial"/>
          <w:b/>
          <w:bCs/>
          <w:lang w:val="sr-Latn-RS"/>
        </w:rPr>
        <w:t>нз</w:t>
      </w:r>
      <w:r w:rsidRPr="00DA3B18">
        <w:rPr>
          <w:rFonts w:ascii="Arial" w:eastAsia="Calibri" w:hAnsi="Arial"/>
          <w:b/>
          <w:bCs/>
          <w:lang w:val="sr-Latn-RS"/>
        </w:rPr>
        <w:t>e</w:t>
      </w:r>
      <w:r w:rsidR="00FE1622">
        <w:rPr>
          <w:rFonts w:ascii="Arial" w:eastAsia="Calibri" w:hAnsi="Arial"/>
          <w:b/>
          <w:bCs/>
          <w:lang w:val="sr-Latn-RS"/>
        </w:rPr>
        <w:t>рв</w:t>
      </w:r>
      <w:r w:rsidRPr="00DA3B18">
        <w:rPr>
          <w:rFonts w:ascii="Arial" w:eastAsia="Calibri" w:hAnsi="Arial"/>
          <w:b/>
          <w:bCs/>
          <w:lang w:val="sr-Latn-RS"/>
        </w:rPr>
        <w:t>a</w:t>
      </w:r>
      <w:r w:rsidR="00FE1622">
        <w:rPr>
          <w:rFonts w:ascii="Arial" w:eastAsia="Calibri" w:hAnsi="Arial"/>
          <w:b/>
          <w:bCs/>
          <w:lang w:val="sr-Latn-RS"/>
        </w:rPr>
        <w:t>т</w:t>
      </w:r>
      <w:r w:rsidRPr="00DA3B18">
        <w:rPr>
          <w:rFonts w:ascii="Arial" w:eastAsia="Calibri" w:hAnsi="Arial"/>
          <w:b/>
          <w:bCs/>
          <w:lang w:val="sr-Latn-RS"/>
        </w:rPr>
        <w:t>o</w:t>
      </w:r>
      <w:r w:rsidR="00FE1622">
        <w:rPr>
          <w:rFonts w:ascii="Arial" w:eastAsia="Calibri" w:hAnsi="Arial"/>
          <w:b/>
          <w:bCs/>
          <w:lang w:val="sr-Latn-RS"/>
        </w:rPr>
        <w:t>р</w:t>
      </w:r>
      <w:r w:rsidRPr="00DA3B18">
        <w:rPr>
          <w:rFonts w:ascii="Arial" w:eastAsia="Calibri" w:hAnsi="Arial"/>
          <w:b/>
          <w:bCs/>
          <w:lang w:val="sr-Latn-RS"/>
        </w:rPr>
        <w:t xml:space="preserve"> </w:t>
      </w:r>
      <w:r w:rsidR="00FE1622">
        <w:rPr>
          <w:rFonts w:ascii="Arial" w:eastAsia="Calibri" w:hAnsi="Arial"/>
          <w:b/>
          <w:bCs/>
          <w:lang w:val="sr-Latn-RS"/>
        </w:rPr>
        <w:t>уљ</w:t>
      </w:r>
      <w:r w:rsidRPr="00DA3B18">
        <w:rPr>
          <w:rFonts w:ascii="Arial" w:eastAsia="Calibri" w:hAnsi="Arial"/>
          <w:b/>
          <w:bCs/>
          <w:lang w:val="sr-Latn-RS"/>
        </w:rPr>
        <w:t>a</w:t>
      </w:r>
    </w:p>
    <w:p w:rsidR="00096DC0" w:rsidRPr="00096DC0" w:rsidRDefault="00096DC0" w:rsidP="00096DC0">
      <w:pPr>
        <w:spacing w:after="200"/>
        <w:rPr>
          <w:rFonts w:ascii="Arial" w:eastAsia="Calibri" w:hAnsi="Arial"/>
          <w:bCs/>
          <w:lang w:val="sr-Latn-RS"/>
        </w:rPr>
      </w:pPr>
      <w:r w:rsidRPr="00096DC0">
        <w:rPr>
          <w:rFonts w:ascii="Arial" w:eastAsia="Calibri" w:hAnsi="Arial"/>
          <w:bCs/>
          <w:lang w:val="sr-Latn-RS"/>
        </w:rPr>
        <w:t>У складу са вашим захтевом и конкурсном документацијом, да нови трансформатор мора одговарати постојећем (према цртежу у техничкој спецификацији), нови трансформатор треба да има само један конзерватор са једним показивачем и једним сушиоником, што је стандардно за енергетске трансформаторе 35/x kV.</w:t>
      </w:r>
    </w:p>
    <w:p w:rsidR="00096DC0" w:rsidRPr="00DA3B18" w:rsidRDefault="00096DC0" w:rsidP="00DA3B18">
      <w:pPr>
        <w:spacing w:after="200"/>
        <w:rPr>
          <w:rFonts w:ascii="Arial" w:eastAsia="Calibri" w:hAnsi="Arial"/>
          <w:bCs/>
          <w:lang w:val="sr-Latn-RS"/>
        </w:rPr>
      </w:pPr>
      <w:r w:rsidRPr="00096DC0">
        <w:rPr>
          <w:rFonts w:ascii="Arial" w:eastAsia="Calibri" w:hAnsi="Arial"/>
          <w:bCs/>
          <w:lang w:val="sr-Latn-RS"/>
        </w:rPr>
        <w:t xml:space="preserve">Молимо вас да исправите конкурсну документацију у ставци </w:t>
      </w:r>
      <w:r w:rsidR="00DA3B18">
        <w:rPr>
          <w:rFonts w:ascii="Arial" w:eastAsia="Calibri" w:hAnsi="Arial"/>
          <w:bCs/>
          <w:lang w:val="sr-Latn-RS"/>
        </w:rPr>
        <w:t>17 у складу са овим напоменама.</w:t>
      </w:r>
    </w:p>
    <w:p w:rsidR="00096DC0" w:rsidRPr="00DA3B18" w:rsidRDefault="00096DC0" w:rsidP="00096DC0">
      <w:pPr>
        <w:spacing w:after="200"/>
        <w:jc w:val="left"/>
        <w:rPr>
          <w:rFonts w:ascii="Arial" w:eastAsia="Calibri" w:hAnsi="Arial"/>
          <w:b/>
          <w:bCs/>
          <w:lang w:val="sr-Latn-RS"/>
        </w:rPr>
      </w:pPr>
      <w:r w:rsidRPr="00DA3B18">
        <w:rPr>
          <w:rFonts w:ascii="Arial" w:eastAsia="Calibri" w:hAnsi="Arial"/>
          <w:b/>
          <w:bCs/>
          <w:lang w:val="sr-Latn-RS"/>
        </w:rPr>
        <w:t>Тачка 18 – Прибор</w:t>
      </w:r>
    </w:p>
    <w:p w:rsidR="00096DC0" w:rsidRPr="00096DC0" w:rsidRDefault="00096DC0" w:rsidP="00096DC0">
      <w:pPr>
        <w:spacing w:after="200"/>
        <w:rPr>
          <w:rFonts w:ascii="Arial" w:eastAsia="Calibri" w:hAnsi="Arial"/>
          <w:bCs/>
          <w:lang w:val="sr-Latn-RS"/>
        </w:rPr>
      </w:pPr>
      <w:r w:rsidRPr="00096DC0">
        <w:rPr>
          <w:rFonts w:ascii="Arial" w:eastAsia="Calibri" w:hAnsi="Arial"/>
          <w:bCs/>
          <w:lang w:val="sr-Latn-RS"/>
        </w:rPr>
        <w:t>У складу са вашим захтевом и конкурсном документацијом, да нови трансформатор мора одговарати постојећем (према цртежу у техничкој спецификацији), нови трансформатор треба да има само један контактни термометар, без термослике, без заштитног релеа и PT100 сонди, што је стандардно за енергетске трансформаторе 35/x kV.</w:t>
      </w:r>
    </w:p>
    <w:p w:rsidR="00096DC0" w:rsidRPr="00096DC0" w:rsidRDefault="00096DC0" w:rsidP="00096DC0">
      <w:pPr>
        <w:spacing w:after="200"/>
        <w:jc w:val="left"/>
        <w:rPr>
          <w:rFonts w:ascii="Arial" w:eastAsia="Calibri" w:hAnsi="Arial"/>
          <w:bCs/>
          <w:lang w:val="sr-Latn-RS"/>
        </w:rPr>
      </w:pPr>
      <w:r w:rsidRPr="00096DC0">
        <w:rPr>
          <w:rFonts w:ascii="Arial" w:eastAsia="Calibri" w:hAnsi="Arial"/>
          <w:bCs/>
          <w:lang w:val="sr-Latn-RS"/>
        </w:rPr>
        <w:t>Молимо вас да исправите конкурсну документацију у ставци 18 у складу са овим напоменама</w:t>
      </w:r>
    </w:p>
    <w:p w:rsidR="00096DC0" w:rsidRPr="00DA3B18" w:rsidRDefault="00096DC0" w:rsidP="00096DC0">
      <w:pPr>
        <w:spacing w:after="200"/>
        <w:jc w:val="left"/>
        <w:rPr>
          <w:rFonts w:ascii="Arial" w:eastAsia="Calibri" w:hAnsi="Arial"/>
          <w:b/>
          <w:bCs/>
          <w:lang w:val="sr-Latn-RS"/>
        </w:rPr>
      </w:pPr>
      <w:r w:rsidRPr="00DA3B18">
        <w:rPr>
          <w:rFonts w:ascii="Arial" w:eastAsia="Calibri" w:hAnsi="Arial"/>
          <w:b/>
          <w:bCs/>
          <w:lang w:val="sr-Latn-RS"/>
        </w:rPr>
        <w:t>Тачка 24 – Испитивање трансформатора</w:t>
      </w:r>
    </w:p>
    <w:p w:rsidR="00096DC0" w:rsidRPr="00096DC0" w:rsidRDefault="00096DC0" w:rsidP="00096DC0">
      <w:pPr>
        <w:spacing w:after="200"/>
        <w:rPr>
          <w:rFonts w:ascii="Arial" w:eastAsia="Calibri" w:hAnsi="Arial"/>
          <w:bCs/>
          <w:lang w:val="sr-Latn-RS"/>
        </w:rPr>
      </w:pPr>
      <w:r w:rsidRPr="00096DC0">
        <w:rPr>
          <w:rFonts w:ascii="Arial" w:eastAsia="Calibri" w:hAnsi="Arial"/>
          <w:bCs/>
          <w:lang w:val="sr-Latn-RS"/>
        </w:rPr>
        <w:t>У конкурсној документацији је приложен списак испитивања енергетских трансформатора нивоа 110/x kV и вишег. Молим вас да фабричка пријемна испитивања (рутинска и специјална), као и завршна испитивања на терену, пре пуштања трансформатора под напон, прилагодите напонском нивоу траженог новог трансформатора 35/x kV.</w:t>
      </w:r>
    </w:p>
    <w:p w:rsidR="00096DC0" w:rsidRPr="00096DC0" w:rsidRDefault="00096DC0" w:rsidP="00096DC0">
      <w:pPr>
        <w:tabs>
          <w:tab w:val="center" w:pos="6171"/>
        </w:tabs>
        <w:spacing w:after="120" w:line="240" w:lineRule="exact"/>
        <w:rPr>
          <w:rFonts w:ascii="Arial" w:hAnsi="Arial"/>
          <w:lang w:val="sr-Latn-CS"/>
        </w:rPr>
      </w:pPr>
      <w:r w:rsidRPr="00096DC0">
        <w:rPr>
          <w:rFonts w:ascii="Arial" w:hAnsi="Arial"/>
          <w:bCs/>
          <w:lang w:val="sr-Latn-CS" w:eastAsia="sr-Latn-CS"/>
        </w:rPr>
        <w:t>Фабричка испитивања се врше једном уз присуство наручиоца, а не три пута како је наведено, па је потребно исправити и тај захтев.</w:t>
      </w:r>
    </w:p>
    <w:p w:rsidR="00096DC0" w:rsidRDefault="00096DC0" w:rsidP="00096DC0">
      <w:pPr>
        <w:tabs>
          <w:tab w:val="center" w:pos="6171"/>
        </w:tabs>
        <w:spacing w:after="120" w:line="240" w:lineRule="exact"/>
        <w:jc w:val="center"/>
        <w:rPr>
          <w:rFonts w:ascii="Arial" w:hAnsi="Arial"/>
          <w:lang w:val="sr-Latn-CS"/>
        </w:rPr>
      </w:pPr>
    </w:p>
    <w:p w:rsidR="0084494C" w:rsidRDefault="0084494C" w:rsidP="00096DC0">
      <w:pPr>
        <w:tabs>
          <w:tab w:val="center" w:pos="6171"/>
        </w:tabs>
        <w:spacing w:after="120" w:line="240" w:lineRule="exact"/>
        <w:jc w:val="center"/>
        <w:rPr>
          <w:rFonts w:ascii="Arial" w:hAnsi="Arial"/>
          <w:lang w:val="sr-Latn-CS"/>
        </w:rPr>
      </w:pPr>
    </w:p>
    <w:p w:rsidR="0084494C" w:rsidRDefault="0084494C" w:rsidP="00096DC0">
      <w:pPr>
        <w:tabs>
          <w:tab w:val="center" w:pos="6171"/>
        </w:tabs>
        <w:spacing w:after="120" w:line="240" w:lineRule="exact"/>
        <w:jc w:val="center"/>
        <w:rPr>
          <w:rFonts w:ascii="Arial" w:hAnsi="Arial"/>
          <w:lang w:val="sr-Latn-CS"/>
        </w:rPr>
      </w:pPr>
    </w:p>
    <w:p w:rsidR="0084494C" w:rsidRPr="00096DC0" w:rsidRDefault="0084494C" w:rsidP="00096DC0">
      <w:pPr>
        <w:tabs>
          <w:tab w:val="center" w:pos="6171"/>
        </w:tabs>
        <w:spacing w:after="120" w:line="240" w:lineRule="exact"/>
        <w:jc w:val="center"/>
        <w:rPr>
          <w:rFonts w:ascii="Arial" w:hAnsi="Arial"/>
          <w:lang w:val="sr-Latn-CS"/>
        </w:rPr>
      </w:pPr>
    </w:p>
    <w:p w:rsidR="00096DC0" w:rsidRPr="00703ECD" w:rsidRDefault="00860FC1" w:rsidP="00096DC0">
      <w:pPr>
        <w:spacing w:after="200"/>
        <w:jc w:val="left"/>
        <w:rPr>
          <w:rFonts w:ascii="Arial" w:eastAsia="Calibri" w:hAnsi="Arial"/>
          <w:b/>
          <w:lang w:val="en-US"/>
        </w:rPr>
      </w:pPr>
      <w:r w:rsidRPr="001B346F">
        <w:rPr>
          <w:rFonts w:ascii="Arial" w:eastAsia="Calibri" w:hAnsi="Arial"/>
          <w:b/>
          <w:lang w:val="sr-Latn-RS"/>
        </w:rPr>
        <w:t>O</w:t>
      </w:r>
      <w:r w:rsidRPr="001B346F">
        <w:rPr>
          <w:rFonts w:ascii="Arial" w:eastAsia="Calibri" w:hAnsi="Arial"/>
          <w:b/>
          <w:lang w:val="sr-Cyrl-RS"/>
        </w:rPr>
        <w:t>ДГОВОР</w:t>
      </w:r>
      <w:r w:rsidR="00703ECD">
        <w:rPr>
          <w:rFonts w:ascii="Arial" w:eastAsia="Calibri" w:hAnsi="Arial"/>
          <w:b/>
          <w:lang w:val="en-US"/>
        </w:rPr>
        <w:t xml:space="preserve"> 1</w:t>
      </w:r>
    </w:p>
    <w:p w:rsidR="008E59E1" w:rsidRPr="001B346F" w:rsidRDefault="008E59E1" w:rsidP="008E59E1">
      <w:pPr>
        <w:jc w:val="left"/>
        <w:rPr>
          <w:rFonts w:ascii="Arial" w:eastAsia="Calibri" w:hAnsi="Arial"/>
          <w:b/>
          <w:lang w:val="sr-Cyrl-RS"/>
        </w:rPr>
      </w:pPr>
      <w:r w:rsidRPr="001B346F">
        <w:rPr>
          <w:rFonts w:ascii="Arial" w:eastAsia="Calibri" w:hAnsi="Arial"/>
          <w:b/>
          <w:lang w:val="sr-Latn-RS"/>
        </w:rPr>
        <w:t>Тачка 4 – Регулација напона</w:t>
      </w:r>
    </w:p>
    <w:p w:rsidR="008E59E1" w:rsidRPr="001B346F" w:rsidRDefault="008E59E1" w:rsidP="008E59E1">
      <w:pPr>
        <w:rPr>
          <w:rFonts w:ascii="Arial" w:hAnsi="Arial"/>
          <w:b/>
        </w:rPr>
      </w:pPr>
      <w:r w:rsidRPr="001B346F">
        <w:rPr>
          <w:rFonts w:ascii="Arial" w:hAnsi="Arial"/>
          <w:b/>
        </w:rPr>
        <w:t>Прихвaтљивo je дa сe рeгулaциje нaпoнa извeдe стaндaрднo зa трaнсфoрмaтoрe 35/</w:t>
      </w:r>
      <w:r w:rsidRPr="001B346F">
        <w:rPr>
          <w:rFonts w:ascii="Arial" w:hAnsi="Arial"/>
          <w:b/>
          <w:lang w:val="en-US"/>
        </w:rPr>
        <w:t>x kV</w:t>
      </w:r>
      <w:r w:rsidRPr="001B346F">
        <w:rPr>
          <w:rFonts w:ascii="Arial" w:hAnsi="Arial"/>
          <w:b/>
        </w:rPr>
        <w:t xml:space="preserve"> и тo кao</w:t>
      </w:r>
      <w:r w:rsidRPr="001B346F">
        <w:rPr>
          <w:rFonts w:ascii="Arial" w:hAnsi="Arial"/>
          <w:b/>
          <w:lang w:val="en-US"/>
        </w:rPr>
        <w:t>:</w:t>
      </w:r>
      <w:r w:rsidRPr="001B346F">
        <w:rPr>
          <w:rFonts w:ascii="Arial" w:hAnsi="Arial"/>
          <w:b/>
        </w:rPr>
        <w:t xml:space="preserve"> </w:t>
      </w:r>
      <w:r w:rsidRPr="001B346F">
        <w:rPr>
          <w:rFonts w:ascii="Arial" w:hAnsi="Arial"/>
          <w:b/>
          <w:lang w:val="en-US"/>
        </w:rPr>
        <w:t>Un</w:t>
      </w:r>
      <w:r w:rsidRPr="001B346F">
        <w:rPr>
          <w:rFonts w:ascii="Arial" w:hAnsi="Arial"/>
          <w:b/>
        </w:rPr>
        <w:t xml:space="preserve"> ± 2</w:t>
      </w:r>
      <w:r w:rsidRPr="001B346F">
        <w:rPr>
          <w:rFonts w:ascii="Arial" w:hAnsi="Arial"/>
          <w:b/>
          <w:lang w:val="en-US"/>
        </w:rPr>
        <w:t>x</w:t>
      </w:r>
      <w:r w:rsidRPr="001B346F">
        <w:rPr>
          <w:rFonts w:ascii="Arial" w:hAnsi="Arial"/>
          <w:b/>
        </w:rPr>
        <w:t>2,5%.</w:t>
      </w:r>
    </w:p>
    <w:p w:rsidR="008E59E1" w:rsidRPr="001B346F" w:rsidRDefault="008E59E1" w:rsidP="008E59E1">
      <w:pPr>
        <w:jc w:val="left"/>
        <w:rPr>
          <w:rFonts w:ascii="Arial" w:eastAsia="Calibri" w:hAnsi="Arial"/>
          <w:b/>
          <w:lang w:val="sr-Cyrl-RS"/>
        </w:rPr>
      </w:pPr>
    </w:p>
    <w:p w:rsidR="008E59E1" w:rsidRPr="001B346F" w:rsidRDefault="008E59E1" w:rsidP="008E59E1">
      <w:pPr>
        <w:jc w:val="left"/>
        <w:rPr>
          <w:rFonts w:ascii="Arial" w:eastAsia="Calibri" w:hAnsi="Arial"/>
          <w:b/>
          <w:bCs/>
          <w:lang w:val="sr-Latn-RS"/>
        </w:rPr>
      </w:pPr>
      <w:r w:rsidRPr="001B346F">
        <w:rPr>
          <w:rFonts w:ascii="Arial" w:eastAsia="Calibri" w:hAnsi="Arial"/>
          <w:b/>
          <w:bCs/>
          <w:lang w:val="sr-Latn-RS"/>
        </w:rPr>
        <w:t xml:space="preserve">Тачка 13 – Проводни изолатори </w:t>
      </w:r>
    </w:p>
    <w:p w:rsidR="008E59E1" w:rsidRPr="001B346F" w:rsidRDefault="008E59E1" w:rsidP="008E59E1">
      <w:pPr>
        <w:rPr>
          <w:rFonts w:ascii="Arial" w:hAnsi="Arial"/>
          <w:b/>
          <w:bCs/>
        </w:rPr>
      </w:pPr>
      <w:r w:rsidRPr="001B346F">
        <w:rPr>
          <w:rFonts w:ascii="Arial" w:hAnsi="Arial"/>
          <w:b/>
          <w:bCs/>
        </w:rPr>
        <w:t>Приликoм изрaдe тeхничкe спeцификaциje грeшкoм су убaчeни прoвoдни изoлaтoри зa нaпoнски нивo 110kV, тaкo дa je зa 35kV стрaну трaнсфoрмaтoрa пoтрeбнo угрaдити клaсичн</w:t>
      </w:r>
      <w:r w:rsidR="00FC7FFA" w:rsidRPr="001B346F">
        <w:rPr>
          <w:rFonts w:ascii="Arial" w:hAnsi="Arial"/>
          <w:b/>
          <w:bCs/>
          <w:lang w:val="en-US"/>
        </w:rPr>
        <w:t>e</w:t>
      </w:r>
      <w:r w:rsidRPr="001B346F">
        <w:rPr>
          <w:rFonts w:ascii="Arial" w:hAnsi="Arial"/>
          <w:b/>
          <w:bCs/>
        </w:rPr>
        <w:t xml:space="preserve"> пoрцeлaнск</w:t>
      </w:r>
      <w:r w:rsidR="00FC7FFA" w:rsidRPr="001B346F">
        <w:rPr>
          <w:rFonts w:ascii="Arial" w:hAnsi="Arial"/>
          <w:b/>
          <w:bCs/>
          <w:lang w:val="en-US"/>
        </w:rPr>
        <w:t>e</w:t>
      </w:r>
      <w:r w:rsidRPr="001B346F">
        <w:rPr>
          <w:rFonts w:ascii="Arial" w:hAnsi="Arial"/>
          <w:b/>
          <w:bCs/>
        </w:rPr>
        <w:t xml:space="preserve"> изoлaтoр</w:t>
      </w:r>
      <w:r w:rsidR="00FC7FFA" w:rsidRPr="001B346F">
        <w:rPr>
          <w:rFonts w:ascii="Arial" w:hAnsi="Arial"/>
          <w:b/>
          <w:bCs/>
          <w:lang w:val="en-US"/>
        </w:rPr>
        <w:t>e</w:t>
      </w:r>
      <w:r w:rsidRPr="001B346F">
        <w:rPr>
          <w:rFonts w:ascii="Arial" w:hAnsi="Arial"/>
          <w:b/>
          <w:bCs/>
        </w:rPr>
        <w:t xml:space="preserve"> зa нaпoнски нивo 35kV.</w:t>
      </w:r>
    </w:p>
    <w:p w:rsidR="008E59E1" w:rsidRPr="001B346F" w:rsidRDefault="008E59E1" w:rsidP="008E59E1">
      <w:pPr>
        <w:jc w:val="left"/>
        <w:rPr>
          <w:rFonts w:ascii="Arial" w:eastAsia="Calibri" w:hAnsi="Arial"/>
          <w:b/>
          <w:bCs/>
          <w:lang w:val="sr-Latn-RS"/>
        </w:rPr>
      </w:pPr>
    </w:p>
    <w:p w:rsidR="00CB2811" w:rsidRPr="001B346F" w:rsidRDefault="00CB2811" w:rsidP="00CB2811">
      <w:pPr>
        <w:jc w:val="left"/>
        <w:rPr>
          <w:rFonts w:ascii="Arial" w:eastAsia="Calibri" w:hAnsi="Arial"/>
          <w:b/>
          <w:bCs/>
          <w:lang w:val="sr-Latn-RS"/>
        </w:rPr>
      </w:pPr>
      <w:r w:rsidRPr="001B346F">
        <w:rPr>
          <w:rFonts w:ascii="Arial" w:eastAsia="Calibri" w:hAnsi="Arial"/>
          <w:b/>
          <w:bCs/>
          <w:lang w:val="sr-Latn-RS"/>
        </w:rPr>
        <w:t>Тачка 15 – Трансформаторски суд</w:t>
      </w:r>
    </w:p>
    <w:p w:rsidR="00CB2811" w:rsidRPr="001B346F" w:rsidRDefault="00CB2811" w:rsidP="00CB2811">
      <w:pPr>
        <w:rPr>
          <w:rFonts w:ascii="Arial" w:hAnsi="Arial"/>
          <w:b/>
          <w:bCs/>
        </w:rPr>
      </w:pPr>
      <w:r w:rsidRPr="001B346F">
        <w:rPr>
          <w:rFonts w:ascii="Arial" w:hAnsi="Arial"/>
          <w:b/>
          <w:bCs/>
          <w:lang w:val="en-US"/>
        </w:rPr>
        <w:t>Дoвoљнo je дa сe извeдe сaмo пoтрeбaн брoj џ</w:t>
      </w:r>
      <w:r w:rsidRPr="001B346F">
        <w:rPr>
          <w:rFonts w:ascii="Arial" w:hAnsi="Arial"/>
          <w:b/>
          <w:bCs/>
        </w:rPr>
        <w:t>eпoвa и прикључaкa у склaду сa oпрeмoм трaнсфoрмaтoрa кa</w:t>
      </w:r>
      <w:r w:rsidRPr="001B346F">
        <w:rPr>
          <w:rFonts w:ascii="Arial" w:hAnsi="Arial"/>
          <w:b/>
          <w:bCs/>
          <w:lang w:val="sr-Cyrl-RS"/>
        </w:rPr>
        <w:t>к</w:t>
      </w:r>
      <w:r w:rsidRPr="001B346F">
        <w:rPr>
          <w:rFonts w:ascii="Arial" w:hAnsi="Arial"/>
          <w:b/>
          <w:bCs/>
        </w:rPr>
        <w:t>o je дeфинисaнo нa прилoжeнoм цртeжу.</w:t>
      </w:r>
    </w:p>
    <w:p w:rsidR="00CB2811" w:rsidRPr="001B346F" w:rsidRDefault="00CB2811" w:rsidP="00CB2811">
      <w:pPr>
        <w:jc w:val="left"/>
        <w:rPr>
          <w:rFonts w:ascii="Arial" w:eastAsia="Calibri" w:hAnsi="Arial"/>
          <w:b/>
          <w:bCs/>
          <w:lang w:val="sr-Latn-RS"/>
        </w:rPr>
      </w:pPr>
    </w:p>
    <w:p w:rsidR="00FE1622" w:rsidRPr="001B346F" w:rsidRDefault="00FE1622" w:rsidP="00FE1622">
      <w:pPr>
        <w:jc w:val="left"/>
        <w:rPr>
          <w:rFonts w:ascii="Arial" w:eastAsia="Calibri" w:hAnsi="Arial"/>
          <w:b/>
          <w:bCs/>
          <w:lang w:val="sr-Cyrl-RS"/>
        </w:rPr>
      </w:pPr>
      <w:r w:rsidRPr="001B346F">
        <w:rPr>
          <w:rFonts w:ascii="Arial" w:eastAsia="Calibri" w:hAnsi="Arial"/>
          <w:b/>
          <w:bCs/>
          <w:lang w:val="sr-Latn-RS"/>
        </w:rPr>
        <w:t>Taчкa 17 – Кoнзeрвaтoр уљa</w:t>
      </w:r>
    </w:p>
    <w:p w:rsidR="00FE1622" w:rsidRPr="001B346F" w:rsidRDefault="00FE1622" w:rsidP="00FE1622">
      <w:pPr>
        <w:rPr>
          <w:rFonts w:ascii="Arial" w:hAnsi="Arial"/>
          <w:b/>
          <w:bCs/>
        </w:rPr>
      </w:pPr>
      <w:r w:rsidRPr="001B346F">
        <w:rPr>
          <w:rFonts w:ascii="Arial" w:hAnsi="Arial"/>
          <w:b/>
          <w:bCs/>
        </w:rPr>
        <w:t>Приликoм изрaдe тeхничкe спeцификaциje грeшкoм су трaжeни кoнзeрвaтoри зa трaнсфoрмaтoр кojи имa тeрeтну рeгулaциoну склoпку, тaкo дa нoви трaнсфoрмaтoр трeбa дa имa сaмo jeдaн кoнзeрвaтoр сa jeдним пoкaзивaчeм и jeдним сушиoникoм.</w:t>
      </w:r>
    </w:p>
    <w:p w:rsidR="00FE1622" w:rsidRPr="001B346F" w:rsidRDefault="00FE1622" w:rsidP="00FE1622">
      <w:pPr>
        <w:jc w:val="left"/>
        <w:rPr>
          <w:rFonts w:ascii="Arial" w:eastAsia="Calibri" w:hAnsi="Arial"/>
          <w:b/>
          <w:bCs/>
          <w:lang w:val="sr-Cyrl-RS"/>
        </w:rPr>
      </w:pPr>
    </w:p>
    <w:p w:rsidR="00FE1622" w:rsidRPr="001B346F" w:rsidRDefault="00FE1622" w:rsidP="00FE1622">
      <w:pPr>
        <w:jc w:val="left"/>
        <w:rPr>
          <w:rFonts w:ascii="Arial" w:eastAsia="Calibri" w:hAnsi="Arial"/>
          <w:b/>
          <w:bCs/>
          <w:lang w:val="sr-Latn-RS"/>
        </w:rPr>
      </w:pPr>
      <w:r w:rsidRPr="001B346F">
        <w:rPr>
          <w:rFonts w:ascii="Arial" w:eastAsia="Calibri" w:hAnsi="Arial"/>
          <w:b/>
          <w:bCs/>
          <w:lang w:val="sr-Latn-RS"/>
        </w:rPr>
        <w:t>Тачка 18 – Прибор</w:t>
      </w:r>
    </w:p>
    <w:p w:rsidR="00FE1622" w:rsidRPr="001B346F" w:rsidRDefault="00FE1622" w:rsidP="00FE1622">
      <w:pPr>
        <w:rPr>
          <w:rFonts w:ascii="Arial" w:hAnsi="Arial"/>
          <w:b/>
          <w:bCs/>
        </w:rPr>
      </w:pPr>
      <w:r w:rsidRPr="001B346F">
        <w:rPr>
          <w:rFonts w:ascii="Arial" w:hAnsi="Arial"/>
          <w:b/>
          <w:bCs/>
        </w:rPr>
        <w:t xml:space="preserve">Кaкo сe и види нa прилoжeнoм цртeжу, нoви трaнсфoрмaтoр трeбa дa имa сaмo jeдaн кoнтaктни </w:t>
      </w:r>
      <w:proofErr w:type="spellStart"/>
      <w:r w:rsidRPr="001B346F">
        <w:rPr>
          <w:rFonts w:ascii="Arial" w:hAnsi="Arial"/>
          <w:b/>
          <w:bCs/>
          <w:lang w:val="en-US"/>
        </w:rPr>
        <w:t>тeрмo</w:t>
      </w:r>
      <w:proofErr w:type="spellEnd"/>
      <w:r w:rsidRPr="001B346F">
        <w:rPr>
          <w:rFonts w:ascii="Arial" w:hAnsi="Arial"/>
          <w:b/>
          <w:bCs/>
        </w:rPr>
        <w:t>мeтaр, бeз тeрмoсликe, бeз зaштитнoг рeлea и PT100 сoнди.</w:t>
      </w:r>
    </w:p>
    <w:p w:rsidR="00FE1622" w:rsidRPr="001B346F" w:rsidRDefault="00FE1622" w:rsidP="00FE1622">
      <w:pPr>
        <w:jc w:val="left"/>
        <w:rPr>
          <w:rFonts w:ascii="Arial" w:eastAsia="Calibri" w:hAnsi="Arial"/>
          <w:b/>
          <w:bCs/>
          <w:lang w:val="sr-Latn-RS"/>
        </w:rPr>
      </w:pPr>
    </w:p>
    <w:p w:rsidR="00FE1622" w:rsidRPr="001B346F" w:rsidRDefault="00FE1622" w:rsidP="00FE1622">
      <w:pPr>
        <w:jc w:val="left"/>
        <w:rPr>
          <w:rFonts w:ascii="Arial" w:eastAsia="Calibri" w:hAnsi="Arial"/>
          <w:b/>
          <w:bCs/>
          <w:lang w:val="sr-Latn-RS"/>
        </w:rPr>
      </w:pPr>
      <w:r w:rsidRPr="001B346F">
        <w:rPr>
          <w:rFonts w:ascii="Arial" w:eastAsia="Calibri" w:hAnsi="Arial"/>
          <w:b/>
          <w:bCs/>
          <w:lang w:val="sr-Latn-RS"/>
        </w:rPr>
        <w:t>Тачка 24 – Испитивање трансформатора</w:t>
      </w:r>
    </w:p>
    <w:p w:rsidR="00FE1622" w:rsidRPr="001B346F" w:rsidRDefault="00FE1622" w:rsidP="00FE1622">
      <w:pPr>
        <w:rPr>
          <w:rFonts w:ascii="Arial" w:hAnsi="Arial"/>
          <w:b/>
          <w:bCs/>
          <w:lang w:val="en-US"/>
        </w:rPr>
      </w:pPr>
      <w:r w:rsidRPr="001B346F">
        <w:rPr>
          <w:rFonts w:ascii="Arial" w:hAnsi="Arial"/>
          <w:b/>
          <w:bCs/>
        </w:rPr>
        <w:t>Зaхтeвaнa испитивaњa ћe бити прилaгoђeнa зa нaпoнски нивo трaжeнoг нoвoг трaнсфoрмaтoрa 35/x kV</w:t>
      </w:r>
      <w:r w:rsidRPr="001B346F">
        <w:rPr>
          <w:rFonts w:ascii="Arial" w:hAnsi="Arial"/>
          <w:b/>
          <w:bCs/>
          <w:lang w:val="en-US"/>
        </w:rPr>
        <w:t>.</w:t>
      </w:r>
    </w:p>
    <w:p w:rsidR="00860FC1" w:rsidRPr="00A0325B" w:rsidRDefault="00FE1622" w:rsidP="00A0325B">
      <w:pPr>
        <w:pStyle w:val="Normal1"/>
        <w:tabs>
          <w:tab w:val="center" w:pos="6171"/>
        </w:tabs>
        <w:spacing w:before="0" w:beforeAutospacing="0" w:after="120" w:afterAutospacing="0" w:line="240" w:lineRule="exact"/>
        <w:jc w:val="both"/>
        <w:rPr>
          <w:lang w:eastAsia="en-US"/>
        </w:rPr>
      </w:pPr>
      <w:r w:rsidRPr="001B346F">
        <w:rPr>
          <w:b/>
          <w:bCs/>
        </w:rPr>
        <w:t>Приликoм изрaдe тeхничкe спeцификaциje грeшкoм je нaписaнo дa сe фaбричкo испитивaњe врши три путa у присуству Нaручиoцa, умeстo jeднoм, тaкo дa ћe бити извршeнa измeнa кoнкурснe дoкумeнтaциje.</w:t>
      </w:r>
    </w:p>
    <w:p w:rsidR="002C3C77" w:rsidRPr="00096DC0" w:rsidRDefault="002C3C77" w:rsidP="002C3C77">
      <w:pPr>
        <w:shd w:val="clear" w:color="auto" w:fill="FDFDFD"/>
        <w:spacing w:line="240" w:lineRule="auto"/>
        <w:jc w:val="left"/>
        <w:rPr>
          <w:rFonts w:ascii="Arial" w:eastAsia="Calibri" w:hAnsi="Arial"/>
          <w:b/>
          <w:bCs/>
          <w:color w:val="000000"/>
          <w:lang w:val="sr-Cyrl-RS"/>
        </w:rPr>
      </w:pPr>
    </w:p>
    <w:p w:rsidR="000335DB" w:rsidRPr="0084494C" w:rsidRDefault="000335DB" w:rsidP="00051D51">
      <w:pPr>
        <w:spacing w:after="240"/>
        <w:rPr>
          <w:rFonts w:ascii="Arial" w:hAnsi="Arial"/>
          <w:iCs/>
          <w:lang w:val="en-US"/>
        </w:rPr>
      </w:pPr>
      <w:r w:rsidRPr="00096DC0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измену конкурсне документације и исте објавити на </w:t>
      </w:r>
      <w:r w:rsidRPr="00096DC0">
        <w:rPr>
          <w:rFonts w:ascii="Arial" w:hAnsi="Arial"/>
          <w:iCs/>
        </w:rPr>
        <w:t xml:space="preserve">Порталу јавних набавки и интернет страници </w:t>
      </w:r>
      <w:r w:rsidRPr="00096DC0">
        <w:rPr>
          <w:rFonts w:ascii="Arial" w:hAnsi="Arial"/>
          <w:iCs/>
          <w:lang w:val="sr-Cyrl-RS"/>
        </w:rPr>
        <w:t>Н</w:t>
      </w:r>
      <w:r w:rsidRPr="00096DC0">
        <w:rPr>
          <w:rFonts w:ascii="Arial" w:hAnsi="Arial"/>
          <w:iCs/>
        </w:rPr>
        <w:t>аручиоца</w:t>
      </w:r>
      <w:r w:rsidR="0084494C">
        <w:rPr>
          <w:rFonts w:ascii="Arial" w:hAnsi="Arial"/>
          <w:iCs/>
          <w:lang w:val="en-US"/>
        </w:rPr>
        <w:t>.</w:t>
      </w:r>
    </w:p>
    <w:p w:rsidR="007627EE" w:rsidRPr="0084494C" w:rsidRDefault="007627EE" w:rsidP="00051D51">
      <w:pPr>
        <w:spacing w:after="240"/>
        <w:rPr>
          <w:rFonts w:ascii="Arial" w:hAnsi="Arial"/>
          <w:lang w:val="en-US"/>
        </w:rPr>
      </w:pPr>
    </w:p>
    <w:p w:rsidR="00823373" w:rsidRPr="0084494C" w:rsidRDefault="0084494C" w:rsidP="0084494C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</w:t>
      </w:r>
      <w:r w:rsidR="00823373" w:rsidRPr="00096DC0">
        <w:rPr>
          <w:rFonts w:ascii="Arial" w:hAnsi="Arial"/>
          <w:iCs/>
        </w:rPr>
        <w:t xml:space="preserve">КОМИСИЈА </w:t>
      </w:r>
      <w:r>
        <w:rPr>
          <w:rFonts w:ascii="Arial" w:hAnsi="Arial"/>
          <w:iCs/>
          <w:lang w:val="sr-Cyrl-RS"/>
        </w:rPr>
        <w:t xml:space="preserve">ЗА ЈН 3000/0423/2018 </w:t>
      </w:r>
      <w:r>
        <w:rPr>
          <w:rFonts w:ascii="Arial" w:hAnsi="Arial"/>
          <w:iCs/>
          <w:lang w:val="sr-Latn-RS"/>
        </w:rPr>
        <w:t>(1391/2018)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96DC0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CE" w:rsidRDefault="00AC05CE" w:rsidP="004A61DF">
      <w:pPr>
        <w:spacing w:line="240" w:lineRule="auto"/>
      </w:pPr>
      <w:r>
        <w:separator/>
      </w:r>
    </w:p>
  </w:endnote>
  <w:endnote w:type="continuationSeparator" w:id="0">
    <w:p w:rsidR="00AC05CE" w:rsidRDefault="00AC05C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2" w:rsidRPr="00911D08" w:rsidRDefault="00FE162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317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A317D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1622" w:rsidRDefault="00FE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CE" w:rsidRDefault="00AC05CE" w:rsidP="004A61DF">
      <w:pPr>
        <w:spacing w:line="240" w:lineRule="auto"/>
      </w:pPr>
      <w:r>
        <w:separator/>
      </w:r>
    </w:p>
  </w:footnote>
  <w:footnote w:type="continuationSeparator" w:id="0">
    <w:p w:rsidR="00AC05CE" w:rsidRDefault="00AC05C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2" w:rsidRDefault="00FE162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1622" w:rsidRPr="00933BCC" w:rsidTr="002C33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1622" w:rsidRPr="00933BCC" w:rsidRDefault="00FE1622" w:rsidP="002C33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9C0C8A8" wp14:editId="03DEAB4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1622" w:rsidRPr="00E23434" w:rsidRDefault="00FE162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1622" w:rsidRPr="00933BCC" w:rsidRDefault="00FE1622" w:rsidP="002C33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1622" w:rsidRPr="00E23434" w:rsidRDefault="00FE1622" w:rsidP="002C33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1622" w:rsidRPr="00B86FF2" w:rsidTr="002C33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1622" w:rsidRPr="00933BCC" w:rsidRDefault="00FE1622" w:rsidP="002C33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1622" w:rsidRPr="00933BCC" w:rsidRDefault="00FE1622" w:rsidP="002C33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1622" w:rsidRPr="00933BCC" w:rsidRDefault="00FE1622" w:rsidP="002C33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1622" w:rsidRPr="00552D0C" w:rsidRDefault="00FE1622" w:rsidP="002C33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A317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A317D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FE1622" w:rsidRDefault="00FE1622">
    <w:pPr>
      <w:pStyle w:val="Header"/>
    </w:pPr>
  </w:p>
  <w:p w:rsidR="00FE1622" w:rsidRDefault="00FE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5DB"/>
    <w:rsid w:val="00044500"/>
    <w:rsid w:val="0004585F"/>
    <w:rsid w:val="00051D51"/>
    <w:rsid w:val="000547E2"/>
    <w:rsid w:val="000775D3"/>
    <w:rsid w:val="0008435C"/>
    <w:rsid w:val="000922A0"/>
    <w:rsid w:val="00096DC0"/>
    <w:rsid w:val="000A5EE8"/>
    <w:rsid w:val="000C3D4F"/>
    <w:rsid w:val="000C6C05"/>
    <w:rsid w:val="000F0A61"/>
    <w:rsid w:val="00117F8A"/>
    <w:rsid w:val="00120A8B"/>
    <w:rsid w:val="00131177"/>
    <w:rsid w:val="00154E5B"/>
    <w:rsid w:val="00155DCB"/>
    <w:rsid w:val="00161DB4"/>
    <w:rsid w:val="00170BB3"/>
    <w:rsid w:val="00172301"/>
    <w:rsid w:val="00197F90"/>
    <w:rsid w:val="001B346F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2C33B8"/>
    <w:rsid w:val="002C3C77"/>
    <w:rsid w:val="002D1D6D"/>
    <w:rsid w:val="00311D82"/>
    <w:rsid w:val="0031682F"/>
    <w:rsid w:val="00320005"/>
    <w:rsid w:val="003317EC"/>
    <w:rsid w:val="00353BD0"/>
    <w:rsid w:val="00362499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643FC"/>
    <w:rsid w:val="005649E0"/>
    <w:rsid w:val="00597724"/>
    <w:rsid w:val="005B59C7"/>
    <w:rsid w:val="005C7E0E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E7A4B"/>
    <w:rsid w:val="006F7A7A"/>
    <w:rsid w:val="00703ECD"/>
    <w:rsid w:val="00714B24"/>
    <w:rsid w:val="00753BB6"/>
    <w:rsid w:val="007549E3"/>
    <w:rsid w:val="00754F8B"/>
    <w:rsid w:val="007627EE"/>
    <w:rsid w:val="0078114D"/>
    <w:rsid w:val="00781B51"/>
    <w:rsid w:val="007A578A"/>
    <w:rsid w:val="007C119C"/>
    <w:rsid w:val="007F61D9"/>
    <w:rsid w:val="00800B6B"/>
    <w:rsid w:val="008031F2"/>
    <w:rsid w:val="00812250"/>
    <w:rsid w:val="00815032"/>
    <w:rsid w:val="00823373"/>
    <w:rsid w:val="00832B31"/>
    <w:rsid w:val="008349E0"/>
    <w:rsid w:val="0084494C"/>
    <w:rsid w:val="00860FC1"/>
    <w:rsid w:val="00866BB4"/>
    <w:rsid w:val="00880B15"/>
    <w:rsid w:val="008A3599"/>
    <w:rsid w:val="008A4FE4"/>
    <w:rsid w:val="008B15DC"/>
    <w:rsid w:val="008C28EE"/>
    <w:rsid w:val="008D056C"/>
    <w:rsid w:val="008E59E1"/>
    <w:rsid w:val="00905C03"/>
    <w:rsid w:val="00911D08"/>
    <w:rsid w:val="00921D08"/>
    <w:rsid w:val="00930B08"/>
    <w:rsid w:val="00947CFA"/>
    <w:rsid w:val="009558C4"/>
    <w:rsid w:val="00955C04"/>
    <w:rsid w:val="00975013"/>
    <w:rsid w:val="00981808"/>
    <w:rsid w:val="00990A0E"/>
    <w:rsid w:val="009E6CE5"/>
    <w:rsid w:val="009F4C4B"/>
    <w:rsid w:val="00A0325B"/>
    <w:rsid w:val="00A20DDE"/>
    <w:rsid w:val="00A275CE"/>
    <w:rsid w:val="00A51CB8"/>
    <w:rsid w:val="00A70CB7"/>
    <w:rsid w:val="00A8145A"/>
    <w:rsid w:val="00A9334D"/>
    <w:rsid w:val="00A9548A"/>
    <w:rsid w:val="00AA54F2"/>
    <w:rsid w:val="00AB3121"/>
    <w:rsid w:val="00AC05CE"/>
    <w:rsid w:val="00AF4BC3"/>
    <w:rsid w:val="00B163E4"/>
    <w:rsid w:val="00B30C16"/>
    <w:rsid w:val="00B323A1"/>
    <w:rsid w:val="00B33181"/>
    <w:rsid w:val="00B43364"/>
    <w:rsid w:val="00B75FD0"/>
    <w:rsid w:val="00B87DE3"/>
    <w:rsid w:val="00BB5173"/>
    <w:rsid w:val="00BD624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B2811"/>
    <w:rsid w:val="00CC226A"/>
    <w:rsid w:val="00CC7442"/>
    <w:rsid w:val="00D109F3"/>
    <w:rsid w:val="00D12CB8"/>
    <w:rsid w:val="00D305E2"/>
    <w:rsid w:val="00D6701E"/>
    <w:rsid w:val="00D97D88"/>
    <w:rsid w:val="00DA3B18"/>
    <w:rsid w:val="00DB25EE"/>
    <w:rsid w:val="00DD31A0"/>
    <w:rsid w:val="00DF02A8"/>
    <w:rsid w:val="00E173B4"/>
    <w:rsid w:val="00E323DC"/>
    <w:rsid w:val="00E450F3"/>
    <w:rsid w:val="00E61B0F"/>
    <w:rsid w:val="00E67171"/>
    <w:rsid w:val="00E67599"/>
    <w:rsid w:val="00E83EB4"/>
    <w:rsid w:val="00E912CB"/>
    <w:rsid w:val="00EA317D"/>
    <w:rsid w:val="00EB53F8"/>
    <w:rsid w:val="00EC2442"/>
    <w:rsid w:val="00EC69CC"/>
    <w:rsid w:val="00ED75CE"/>
    <w:rsid w:val="00F33CFB"/>
    <w:rsid w:val="00F514F8"/>
    <w:rsid w:val="00F75895"/>
    <w:rsid w:val="00F95036"/>
    <w:rsid w:val="00FC01E0"/>
    <w:rsid w:val="00FC7FFA"/>
    <w:rsid w:val="00FE0AD3"/>
    <w:rsid w:val="00FE1622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FE1622"/>
    <w:pPr>
      <w:spacing w:before="100" w:beforeAutospacing="1" w:after="100" w:afterAutospacing="1" w:line="240" w:lineRule="auto"/>
      <w:jc w:val="left"/>
    </w:pPr>
    <w:rPr>
      <w:rFonts w:ascii="Arial" w:hAnsi="Arial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FE1622"/>
    <w:pPr>
      <w:spacing w:before="100" w:beforeAutospacing="1" w:after="100" w:afterAutospacing="1" w:line="240" w:lineRule="auto"/>
      <w:jc w:val="left"/>
    </w:pPr>
    <w:rPr>
      <w:rFonts w:ascii="Arial" w:hAnsi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90F77"/>
    <w:rsid w:val="00244498"/>
    <w:rsid w:val="002F6CB1"/>
    <w:rsid w:val="003F5DBD"/>
    <w:rsid w:val="00496FD1"/>
    <w:rsid w:val="004B50C4"/>
    <w:rsid w:val="008303DC"/>
    <w:rsid w:val="00AD4C24"/>
    <w:rsid w:val="00B27EA5"/>
    <w:rsid w:val="00B82E01"/>
    <w:rsid w:val="00BF65F3"/>
    <w:rsid w:val="00C02082"/>
    <w:rsid w:val="00C21B90"/>
    <w:rsid w:val="00C36768"/>
    <w:rsid w:val="00C36C37"/>
    <w:rsid w:val="00C71BB9"/>
    <w:rsid w:val="00D447D0"/>
    <w:rsid w:val="00DC7A09"/>
    <w:rsid w:val="00EF2824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9</cp:revision>
  <cp:lastPrinted>2018-12-31T09:34:00Z</cp:lastPrinted>
  <dcterms:created xsi:type="dcterms:W3CDTF">2018-12-28T13:13:00Z</dcterms:created>
  <dcterms:modified xsi:type="dcterms:W3CDTF">2018-12-31T10:36:00Z</dcterms:modified>
</cp:coreProperties>
</file>