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w:t>
      </w:r>
      <w:r w:rsidR="00012ACD">
        <w:rPr>
          <w:rFonts w:ascii="Arial" w:hAnsi="Arial"/>
          <w:lang w:val="sr-Cyrl-RS"/>
        </w:rPr>
        <w:t xml:space="preserve"> 105-Е.03.01-3073/4-2019</w:t>
      </w:r>
    </w:p>
    <w:p w:rsidR="0046231D" w:rsidRPr="0046231D" w:rsidRDefault="00012ACD" w:rsidP="0046231D">
      <w:pPr>
        <w:tabs>
          <w:tab w:val="left" w:pos="8640"/>
        </w:tabs>
        <w:spacing w:line="240" w:lineRule="auto"/>
        <w:ind w:left="-360" w:right="-19"/>
        <w:rPr>
          <w:rFonts w:ascii="Arial" w:hAnsi="Arial"/>
          <w:lang w:val="en-US"/>
        </w:rPr>
      </w:pPr>
      <w:r>
        <w:rPr>
          <w:rFonts w:ascii="Arial" w:hAnsi="Arial"/>
          <w:lang w:val="sr-Cyrl-RS"/>
        </w:rPr>
        <w:t>21.01.2019.</w:t>
      </w:r>
      <w:bookmarkStart w:id="0" w:name="_GoBack"/>
      <w:bookmarkEnd w:id="0"/>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Pr="00DE55B9" w:rsidRDefault="00823373" w:rsidP="00DE55B9">
      <w:pPr>
        <w:outlineLvl w:val="0"/>
        <w:rPr>
          <w:rFonts w:ascii="Arial" w:hAnsi="Arial"/>
          <w:iCs/>
          <w:lang w:val="sr-Latn-RS"/>
        </w:rPr>
      </w:pPr>
      <w:r w:rsidRPr="00DE55B9">
        <w:rPr>
          <w:rFonts w:ascii="Arial" w:hAnsi="Arial"/>
          <w:iCs/>
        </w:rPr>
        <w:t>На основу члана 54. и 63. Закона о јавним набавк</w:t>
      </w:r>
      <w:r w:rsidR="008C28EE" w:rsidRPr="00DE55B9">
        <w:rPr>
          <w:rFonts w:ascii="Arial" w:hAnsi="Arial"/>
          <w:iCs/>
        </w:rPr>
        <w:t>ама („Службeни глaсник РС", бр</w:t>
      </w:r>
      <w:r w:rsidR="008C28EE" w:rsidRPr="00DE55B9">
        <w:rPr>
          <w:rFonts w:ascii="Arial" w:hAnsi="Arial"/>
          <w:iCs/>
          <w:lang w:val="sr-Cyrl-RS"/>
        </w:rPr>
        <w:t>.</w:t>
      </w:r>
      <w:r w:rsidRPr="00DE55B9">
        <w:rPr>
          <w:rFonts w:ascii="Arial" w:hAnsi="Arial"/>
          <w:iCs/>
        </w:rPr>
        <w:t xml:space="preserve"> 124/12</w:t>
      </w:r>
      <w:r w:rsidR="008C28EE" w:rsidRPr="00DE55B9">
        <w:rPr>
          <w:rFonts w:ascii="Arial" w:hAnsi="Arial"/>
          <w:iCs/>
          <w:lang w:val="ru-RU"/>
        </w:rPr>
        <w:t>,</w:t>
      </w:r>
      <w:r w:rsidR="00C04B2D" w:rsidRPr="00DE55B9">
        <w:rPr>
          <w:rFonts w:ascii="Arial" w:hAnsi="Arial"/>
          <w:iCs/>
          <w:lang w:val="ru-RU"/>
        </w:rPr>
        <w:t xml:space="preserve"> </w:t>
      </w:r>
      <w:r w:rsidRPr="00DE55B9">
        <w:rPr>
          <w:rFonts w:ascii="Arial" w:hAnsi="Arial"/>
          <w:iCs/>
        </w:rPr>
        <w:t>14/15</w:t>
      </w:r>
      <w:r w:rsidR="00C04B2D" w:rsidRPr="00DE55B9">
        <w:rPr>
          <w:rFonts w:ascii="Arial" w:hAnsi="Arial"/>
          <w:iCs/>
          <w:lang w:val="sr-Cyrl-RS"/>
        </w:rPr>
        <w:t xml:space="preserve"> </w:t>
      </w:r>
      <w:r w:rsidR="008C28EE" w:rsidRPr="00DE55B9">
        <w:rPr>
          <w:rFonts w:ascii="Arial" w:hAnsi="Arial"/>
          <w:iCs/>
          <w:lang w:val="sr-Cyrl-RS"/>
        </w:rPr>
        <w:t>и 68/15</w:t>
      </w:r>
      <w:r w:rsidRPr="00DE55B9">
        <w:rPr>
          <w:rFonts w:ascii="Arial" w:hAnsi="Arial"/>
          <w:iCs/>
        </w:rPr>
        <w:t xml:space="preserve">), Комисија за јавну набавку број </w:t>
      </w:r>
      <w:r w:rsidR="00B34A01" w:rsidRPr="00DE55B9">
        <w:rPr>
          <w:rFonts w:ascii="Arial" w:eastAsia="Calibri" w:hAnsi="Arial"/>
          <w:lang w:val="en-US" w:eastAsia="sr-Latn-RS"/>
        </w:rPr>
        <w:t>1763/2018(3000/1182/2018)</w:t>
      </w:r>
      <w:r w:rsidRPr="00DE55B9">
        <w:rPr>
          <w:rFonts w:ascii="Arial" w:hAnsi="Arial"/>
          <w:lang w:val="ru-RU"/>
        </w:rPr>
        <w:t xml:space="preserve">, </w:t>
      </w:r>
      <w:r w:rsidRPr="00DE55B9">
        <w:rPr>
          <w:rFonts w:ascii="Arial" w:hAnsi="Arial"/>
        </w:rPr>
        <w:t xml:space="preserve">за набавку </w:t>
      </w:r>
      <w:r w:rsidR="00B34A01" w:rsidRPr="00DE55B9">
        <w:rPr>
          <w:rFonts w:ascii="Arial" w:hAnsi="Arial"/>
          <w:lang w:val="sr-Cyrl-RS"/>
        </w:rPr>
        <w:t>Санација и реконструкција магацина МЗ ТЕНТ А</w:t>
      </w:r>
      <w:r w:rsidRPr="00DE55B9">
        <w:rPr>
          <w:rFonts w:ascii="Arial" w:hAnsi="Arial"/>
        </w:rPr>
        <w:t xml:space="preserve">, </w:t>
      </w:r>
      <w:r w:rsidRPr="00DE55B9">
        <w:rPr>
          <w:rFonts w:ascii="Arial" w:hAnsi="Arial"/>
          <w:iCs/>
        </w:rPr>
        <w:t xml:space="preserve">на захтев заинтересованог лица, даје </w:t>
      </w:r>
    </w:p>
    <w:p w:rsidR="00B34A01" w:rsidRPr="00DE55B9" w:rsidRDefault="00B34A01" w:rsidP="00DE55B9">
      <w:pPr>
        <w:outlineLvl w:val="0"/>
        <w:rPr>
          <w:rFonts w:ascii="Arial" w:hAnsi="Arial"/>
          <w:iCs/>
          <w:lang w:val="sr-Latn-RS"/>
        </w:rPr>
      </w:pPr>
    </w:p>
    <w:p w:rsidR="00823373" w:rsidRPr="00DE55B9" w:rsidRDefault="00823373" w:rsidP="002746D0">
      <w:pPr>
        <w:spacing w:line="240" w:lineRule="auto"/>
        <w:jc w:val="center"/>
        <w:rPr>
          <w:rFonts w:ascii="Arial" w:hAnsi="Arial"/>
          <w:iCs/>
        </w:rPr>
      </w:pPr>
      <w:r w:rsidRPr="00DE55B9">
        <w:rPr>
          <w:rFonts w:ascii="Arial" w:hAnsi="Arial"/>
          <w:iCs/>
        </w:rPr>
        <w:t>ДОДАТНЕ ИНФОРМАЦИЈЕ ИЛИ ПОЈАШЊЕЊА</w:t>
      </w:r>
    </w:p>
    <w:p w:rsidR="00823373" w:rsidRPr="00DE55B9" w:rsidRDefault="00823373" w:rsidP="002746D0">
      <w:pPr>
        <w:spacing w:line="240" w:lineRule="auto"/>
        <w:jc w:val="center"/>
        <w:rPr>
          <w:rFonts w:ascii="Arial" w:hAnsi="Arial"/>
          <w:iCs/>
          <w:lang w:val="sr-Cyrl-RS"/>
        </w:rPr>
      </w:pPr>
      <w:r w:rsidRPr="00DE55B9">
        <w:rPr>
          <w:rFonts w:ascii="Arial" w:hAnsi="Arial"/>
          <w:iCs/>
        </w:rPr>
        <w:t>У ВЕЗИ СА ПРИПРЕМАЊЕМ ПОНУДЕ</w:t>
      </w:r>
    </w:p>
    <w:p w:rsidR="00823373" w:rsidRPr="00DE55B9" w:rsidRDefault="00823373" w:rsidP="002746D0">
      <w:pPr>
        <w:spacing w:line="240" w:lineRule="auto"/>
        <w:jc w:val="center"/>
        <w:rPr>
          <w:rFonts w:ascii="Arial" w:hAnsi="Arial"/>
          <w:b/>
          <w:iCs/>
          <w:lang w:val="ru-RU"/>
        </w:rPr>
      </w:pPr>
      <w:r w:rsidRPr="00DE55B9">
        <w:rPr>
          <w:rFonts w:ascii="Arial" w:hAnsi="Arial"/>
          <w:b/>
          <w:iCs/>
        </w:rPr>
        <w:t xml:space="preserve">Бр. </w:t>
      </w:r>
      <w:r w:rsidR="00B34A01" w:rsidRPr="00DE55B9">
        <w:rPr>
          <w:rFonts w:ascii="Arial" w:hAnsi="Arial"/>
          <w:b/>
          <w:iCs/>
          <w:lang w:val="sr-Latn-RS"/>
        </w:rPr>
        <w:t>1</w:t>
      </w:r>
      <w:r w:rsidRPr="00DE55B9">
        <w:rPr>
          <w:rFonts w:ascii="Arial" w:hAnsi="Arial"/>
          <w:b/>
          <w:iCs/>
        </w:rPr>
        <w:t>.</w:t>
      </w:r>
    </w:p>
    <w:p w:rsidR="00823373" w:rsidRPr="00DE55B9" w:rsidRDefault="00823373" w:rsidP="002746D0">
      <w:pPr>
        <w:spacing w:line="240" w:lineRule="auto"/>
        <w:jc w:val="center"/>
        <w:rPr>
          <w:rFonts w:ascii="Arial" w:hAnsi="Arial"/>
          <w:iCs/>
          <w:lang w:val="ru-RU"/>
        </w:rPr>
      </w:pPr>
    </w:p>
    <w:p w:rsidR="00823373" w:rsidRPr="00DE55B9" w:rsidRDefault="00823373" w:rsidP="00DE55B9">
      <w:pPr>
        <w:spacing w:before="240" w:after="240" w:line="240" w:lineRule="auto"/>
        <w:rPr>
          <w:rFonts w:ascii="Arial" w:hAnsi="Arial"/>
          <w:iCs/>
          <w:lang w:val="sr-Cyrl-RS"/>
        </w:rPr>
      </w:pPr>
      <w:r w:rsidRPr="00DE55B9">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E55B9">
        <w:rPr>
          <w:rFonts w:ascii="Arial" w:hAnsi="Arial"/>
          <w:iCs/>
          <w:lang w:val="sr-Cyrl-RS"/>
        </w:rPr>
        <w:t xml:space="preserve">дана </w:t>
      </w:r>
      <w:r w:rsidRPr="00DE55B9">
        <w:rPr>
          <w:rFonts w:ascii="Arial" w:hAnsi="Arial"/>
          <w:iCs/>
        </w:rPr>
        <w:t xml:space="preserve">пријема захтева </w:t>
      </w:r>
      <w:r w:rsidR="008C28EE" w:rsidRPr="00DE55B9">
        <w:rPr>
          <w:rFonts w:ascii="Arial" w:hAnsi="Arial"/>
          <w:iCs/>
        </w:rPr>
        <w:t xml:space="preserve">објављује на Порталу јавних набавки и интернет страници </w:t>
      </w:r>
      <w:r w:rsidR="008C28EE" w:rsidRPr="00DE55B9">
        <w:rPr>
          <w:rFonts w:ascii="Arial" w:hAnsi="Arial"/>
          <w:iCs/>
          <w:lang w:val="sr-Cyrl-RS"/>
        </w:rPr>
        <w:t>Н</w:t>
      </w:r>
      <w:r w:rsidR="008C28EE" w:rsidRPr="00DE55B9">
        <w:rPr>
          <w:rFonts w:ascii="Arial" w:hAnsi="Arial"/>
          <w:iCs/>
        </w:rPr>
        <w:t>аручиоца</w:t>
      </w:r>
      <w:r w:rsidR="008C28EE" w:rsidRPr="00DE55B9">
        <w:rPr>
          <w:rFonts w:ascii="Arial" w:hAnsi="Arial"/>
          <w:iCs/>
          <w:lang w:val="sr-Cyrl-RS"/>
        </w:rPr>
        <w:t>,</w:t>
      </w:r>
      <w:r w:rsidR="008C28EE" w:rsidRPr="00DE55B9">
        <w:rPr>
          <w:rFonts w:ascii="Arial" w:hAnsi="Arial"/>
          <w:b/>
          <w:i/>
          <w:iCs/>
          <w:lang w:val="sr-Cyrl-RS"/>
        </w:rPr>
        <w:t xml:space="preserve">  </w:t>
      </w:r>
      <w:r w:rsidRPr="00DE55B9">
        <w:rPr>
          <w:rFonts w:ascii="Arial" w:hAnsi="Arial"/>
          <w:iCs/>
        </w:rPr>
        <w:t>следеће информације, односно појашњења:</w:t>
      </w:r>
    </w:p>
    <w:p w:rsidR="00B34A01" w:rsidRPr="00DE55B9" w:rsidRDefault="00823373" w:rsidP="00DE55B9">
      <w:pPr>
        <w:pStyle w:val="ListParagraph"/>
        <w:ind w:left="0"/>
        <w:rPr>
          <w:rFonts w:ascii="Arial" w:hAnsi="Arial"/>
          <w:lang w:val="sr-Cyrl-RS" w:eastAsia="sr-Latn-CS"/>
        </w:rPr>
      </w:pPr>
      <w:r w:rsidRPr="00DE55B9">
        <w:rPr>
          <w:rFonts w:ascii="Arial" w:hAnsi="Arial"/>
          <w:b/>
          <w:iCs/>
        </w:rPr>
        <w:t>ПИТАЊЕ 1</w:t>
      </w:r>
      <w:r w:rsidRPr="00DE55B9">
        <w:rPr>
          <w:rFonts w:ascii="Arial" w:hAnsi="Arial"/>
          <w:iCs/>
        </w:rPr>
        <w:t>:</w:t>
      </w:r>
      <w:r w:rsidRPr="00DE55B9">
        <w:rPr>
          <w:rFonts w:ascii="Arial" w:hAnsi="Arial"/>
          <w:iCs/>
          <w:lang w:val="ru-RU"/>
        </w:rPr>
        <w:t xml:space="preserve"> </w:t>
      </w:r>
      <w:r w:rsidR="00B34A01" w:rsidRPr="00DE55B9">
        <w:rPr>
          <w:rFonts w:ascii="Arial" w:hAnsi="Arial"/>
          <w:lang w:val="sr-Cyrl-RS"/>
        </w:rPr>
        <w:t xml:space="preserve">У делу </w:t>
      </w:r>
      <w:r w:rsidR="00B34A01" w:rsidRPr="00DE55B9">
        <w:rPr>
          <w:rFonts w:ascii="Arial" w:hAnsi="Arial"/>
          <w:b/>
          <w:bCs/>
          <w:u w:val="single"/>
          <w:lang w:val="sr-Cyrl-RS"/>
        </w:rPr>
        <w:t>Додатни услови/пословни капацитет</w:t>
      </w:r>
      <w:r w:rsidR="00B34A01" w:rsidRPr="00DE55B9">
        <w:rPr>
          <w:rFonts w:ascii="Arial" w:hAnsi="Arial"/>
          <w:lang w:val="sr-Cyrl-RS"/>
        </w:rPr>
        <w:t xml:space="preserve"> Наручилац је захтевао да је Понуђач „</w:t>
      </w:r>
      <w:r w:rsidR="00B34A01" w:rsidRPr="00DE55B9">
        <w:rPr>
          <w:rFonts w:ascii="Arial" w:hAnsi="Arial"/>
          <w:lang w:val="en-US" w:eastAsia="sr-Latn-CS"/>
        </w:rPr>
        <w:t xml:space="preserve">у </w:t>
      </w:r>
      <w:r w:rsidR="00B34A01" w:rsidRPr="00DE55B9">
        <w:rPr>
          <w:rFonts w:ascii="Arial" w:hAnsi="Arial"/>
          <w:lang w:eastAsia="sr-Latn-CS"/>
        </w:rPr>
        <w:t xml:space="preserve">претходних пет </w:t>
      </w:r>
      <w:proofErr w:type="spellStart"/>
      <w:r w:rsidR="00B34A01" w:rsidRPr="00DE55B9">
        <w:rPr>
          <w:rFonts w:ascii="Arial" w:hAnsi="Arial"/>
          <w:lang w:val="en-US" w:eastAsia="sr-Latn-CS"/>
        </w:rPr>
        <w:t>година</w:t>
      </w:r>
      <w:proofErr w:type="spellEnd"/>
      <w:r w:rsidR="00B34A01" w:rsidRPr="00DE55B9">
        <w:rPr>
          <w:rFonts w:ascii="Arial" w:hAnsi="Arial"/>
          <w:lang w:val="en-US" w:eastAsia="sr-Latn-CS"/>
        </w:rPr>
        <w:t xml:space="preserve"> (2013, 2014, 2015, 2016 и 2017.)</w:t>
      </w:r>
      <w:r w:rsidR="00B34A01" w:rsidRPr="00DE55B9">
        <w:rPr>
          <w:rFonts w:ascii="Arial" w:hAnsi="Arial"/>
          <w:lang w:val="sr-Cyrl-RS" w:eastAsia="sr-Latn-CS"/>
        </w:rPr>
        <w:t xml:space="preserve"> на термоенергетским објектима, успешно реализовао најмање један уговоре који су предмет ове јавне набавке,у уговореном року, </w:t>
      </w:r>
      <w:proofErr w:type="spellStart"/>
      <w:r w:rsidR="00B34A01" w:rsidRPr="00DE55B9">
        <w:rPr>
          <w:rFonts w:ascii="Arial" w:hAnsi="Arial"/>
          <w:lang w:val="en-US" w:eastAsia="sr-Latn-CS"/>
        </w:rPr>
        <w:t>обиму</w:t>
      </w:r>
      <w:proofErr w:type="spellEnd"/>
      <w:r w:rsidR="00B34A01" w:rsidRPr="00DE55B9">
        <w:rPr>
          <w:rFonts w:ascii="Arial" w:hAnsi="Arial"/>
          <w:lang w:val="en-US" w:eastAsia="sr-Latn-CS"/>
        </w:rPr>
        <w:t xml:space="preserve"> и </w:t>
      </w:r>
      <w:proofErr w:type="spellStart"/>
      <w:r w:rsidR="00B34A01" w:rsidRPr="00DE55B9">
        <w:rPr>
          <w:rFonts w:ascii="Arial" w:hAnsi="Arial"/>
          <w:lang w:val="en-US" w:eastAsia="sr-Latn-CS"/>
        </w:rPr>
        <w:t>квалитету</w:t>
      </w:r>
      <w:proofErr w:type="spellEnd"/>
      <w:r w:rsidR="00B34A01" w:rsidRPr="00DE55B9">
        <w:rPr>
          <w:rFonts w:ascii="Arial" w:hAnsi="Arial"/>
          <w:lang w:val="en-US" w:eastAsia="sr-Latn-CS"/>
        </w:rPr>
        <w:t xml:space="preserve"> и </w:t>
      </w:r>
      <w:proofErr w:type="spellStart"/>
      <w:r w:rsidR="00B34A01" w:rsidRPr="00DE55B9">
        <w:rPr>
          <w:rFonts w:ascii="Arial" w:hAnsi="Arial"/>
          <w:lang w:val="en-US" w:eastAsia="sr-Latn-CS"/>
        </w:rPr>
        <w:t>да</w:t>
      </w:r>
      <w:proofErr w:type="spellEnd"/>
      <w:r w:rsidR="00B34A01" w:rsidRPr="00DE55B9">
        <w:rPr>
          <w:rFonts w:ascii="Arial" w:hAnsi="Arial"/>
          <w:lang w:val="en-US" w:eastAsia="sr-Latn-CS"/>
        </w:rPr>
        <w:t xml:space="preserve"> </w:t>
      </w:r>
      <w:proofErr w:type="spellStart"/>
      <w:r w:rsidR="00B34A01" w:rsidRPr="00DE55B9">
        <w:rPr>
          <w:rFonts w:ascii="Arial" w:hAnsi="Arial"/>
          <w:lang w:val="en-US" w:eastAsia="sr-Latn-CS"/>
        </w:rPr>
        <w:t>до</w:t>
      </w:r>
      <w:proofErr w:type="spellEnd"/>
      <w:r w:rsidR="00B34A01" w:rsidRPr="00DE55B9">
        <w:rPr>
          <w:rFonts w:ascii="Arial" w:hAnsi="Arial"/>
          <w:lang w:val="en-US" w:eastAsia="sr-Latn-CS"/>
        </w:rPr>
        <w:t xml:space="preserve"> </w:t>
      </w:r>
      <w:proofErr w:type="spellStart"/>
      <w:r w:rsidR="00B34A01" w:rsidRPr="00DE55B9">
        <w:rPr>
          <w:rFonts w:ascii="Arial" w:hAnsi="Arial"/>
          <w:lang w:val="en-US" w:eastAsia="sr-Latn-CS"/>
        </w:rPr>
        <w:t>дана</w:t>
      </w:r>
      <w:proofErr w:type="spellEnd"/>
      <w:r w:rsidR="00B34A01" w:rsidRPr="00DE55B9">
        <w:rPr>
          <w:rFonts w:ascii="Arial" w:hAnsi="Arial"/>
          <w:lang w:val="en-US" w:eastAsia="sr-Latn-CS"/>
        </w:rPr>
        <w:t xml:space="preserve"> </w:t>
      </w:r>
      <w:proofErr w:type="spellStart"/>
      <w:r w:rsidR="00B34A01" w:rsidRPr="00DE55B9">
        <w:rPr>
          <w:rFonts w:ascii="Arial" w:hAnsi="Arial"/>
          <w:lang w:val="en-US" w:eastAsia="sr-Latn-CS"/>
        </w:rPr>
        <w:t>издавања</w:t>
      </w:r>
      <w:proofErr w:type="spellEnd"/>
      <w:r w:rsidR="00B34A01" w:rsidRPr="00DE55B9">
        <w:rPr>
          <w:rFonts w:ascii="Arial" w:hAnsi="Arial"/>
          <w:lang w:val="en-US" w:eastAsia="sr-Latn-CS"/>
        </w:rPr>
        <w:t xml:space="preserve"> </w:t>
      </w:r>
      <w:proofErr w:type="spellStart"/>
      <w:r w:rsidR="00B34A01" w:rsidRPr="00DE55B9">
        <w:rPr>
          <w:rFonts w:ascii="Arial" w:hAnsi="Arial"/>
          <w:lang w:val="en-US" w:eastAsia="sr-Latn-CS"/>
        </w:rPr>
        <w:t>потврде</w:t>
      </w:r>
      <w:proofErr w:type="spellEnd"/>
      <w:r w:rsidR="00B34A01" w:rsidRPr="00DE55B9">
        <w:rPr>
          <w:rFonts w:ascii="Arial" w:hAnsi="Arial"/>
          <w:lang w:val="en-US" w:eastAsia="sr-Latn-CS"/>
        </w:rPr>
        <w:t xml:space="preserve"> о </w:t>
      </w:r>
      <w:proofErr w:type="spellStart"/>
      <w:r w:rsidR="00B34A01" w:rsidRPr="00DE55B9">
        <w:rPr>
          <w:rFonts w:ascii="Arial" w:hAnsi="Arial"/>
          <w:lang w:val="en-US" w:eastAsia="sr-Latn-CS"/>
        </w:rPr>
        <w:t>референтним</w:t>
      </w:r>
      <w:proofErr w:type="spellEnd"/>
      <w:r w:rsidR="00B34A01" w:rsidRPr="00DE55B9">
        <w:rPr>
          <w:rFonts w:ascii="Arial" w:hAnsi="Arial"/>
          <w:lang w:val="en-US" w:eastAsia="sr-Latn-CS"/>
        </w:rPr>
        <w:t xml:space="preserve"> </w:t>
      </w:r>
      <w:proofErr w:type="spellStart"/>
      <w:r w:rsidR="00B34A01" w:rsidRPr="00DE55B9">
        <w:rPr>
          <w:rFonts w:ascii="Arial" w:hAnsi="Arial"/>
          <w:lang w:val="en-US" w:eastAsia="sr-Latn-CS"/>
        </w:rPr>
        <w:t>набавкама</w:t>
      </w:r>
      <w:proofErr w:type="spellEnd"/>
      <w:r w:rsidR="00B34A01" w:rsidRPr="00DE55B9">
        <w:rPr>
          <w:rFonts w:ascii="Arial" w:hAnsi="Arial"/>
          <w:lang w:val="en-US" w:eastAsia="sr-Latn-CS"/>
        </w:rPr>
        <w:t xml:space="preserve"> у </w:t>
      </w:r>
      <w:proofErr w:type="spellStart"/>
      <w:r w:rsidR="00B34A01" w:rsidRPr="00DE55B9">
        <w:rPr>
          <w:rFonts w:ascii="Arial" w:hAnsi="Arial"/>
          <w:lang w:val="en-US" w:eastAsia="sr-Latn-CS"/>
        </w:rPr>
        <w:t>гарантном</w:t>
      </w:r>
      <w:proofErr w:type="spellEnd"/>
      <w:r w:rsidR="00B34A01" w:rsidRPr="00DE55B9">
        <w:rPr>
          <w:rFonts w:ascii="Arial" w:hAnsi="Arial"/>
          <w:lang w:val="en-US" w:eastAsia="sr-Latn-CS"/>
        </w:rPr>
        <w:t xml:space="preserve"> </w:t>
      </w:r>
      <w:proofErr w:type="spellStart"/>
      <w:r w:rsidR="00B34A01" w:rsidRPr="00DE55B9">
        <w:rPr>
          <w:rFonts w:ascii="Arial" w:hAnsi="Arial"/>
          <w:lang w:val="en-US" w:eastAsia="sr-Latn-CS"/>
        </w:rPr>
        <w:t>року</w:t>
      </w:r>
      <w:proofErr w:type="spellEnd"/>
      <w:r w:rsidR="00B34A01" w:rsidRPr="00DE55B9">
        <w:rPr>
          <w:rFonts w:ascii="Arial" w:hAnsi="Arial"/>
          <w:lang w:val="en-US" w:eastAsia="sr-Latn-CS"/>
        </w:rPr>
        <w:t xml:space="preserve"> </w:t>
      </w:r>
      <w:proofErr w:type="spellStart"/>
      <w:r w:rsidR="00B34A01" w:rsidRPr="00DE55B9">
        <w:rPr>
          <w:rFonts w:ascii="Arial" w:hAnsi="Arial"/>
          <w:lang w:val="en-US" w:eastAsia="sr-Latn-CS"/>
        </w:rPr>
        <w:t>није</w:t>
      </w:r>
      <w:proofErr w:type="spellEnd"/>
      <w:r w:rsidR="00B34A01" w:rsidRPr="00DE55B9">
        <w:rPr>
          <w:rFonts w:ascii="Arial" w:hAnsi="Arial"/>
          <w:lang w:val="en-US" w:eastAsia="sr-Latn-CS"/>
        </w:rPr>
        <w:t xml:space="preserve"> </w:t>
      </w:r>
      <w:proofErr w:type="spellStart"/>
      <w:r w:rsidR="00B34A01" w:rsidRPr="00DE55B9">
        <w:rPr>
          <w:rFonts w:ascii="Arial" w:hAnsi="Arial"/>
          <w:lang w:val="en-US" w:eastAsia="sr-Latn-CS"/>
        </w:rPr>
        <w:t>било</w:t>
      </w:r>
      <w:proofErr w:type="spellEnd"/>
      <w:r w:rsidR="00B34A01" w:rsidRPr="00DE55B9">
        <w:rPr>
          <w:rFonts w:ascii="Arial" w:hAnsi="Arial"/>
          <w:lang w:val="en-US" w:eastAsia="sr-Latn-CS"/>
        </w:rPr>
        <w:t xml:space="preserve"> </w:t>
      </w:r>
      <w:proofErr w:type="spellStart"/>
      <w:r w:rsidR="00B34A01" w:rsidRPr="00DE55B9">
        <w:rPr>
          <w:rFonts w:ascii="Arial" w:hAnsi="Arial"/>
          <w:lang w:val="en-US" w:eastAsia="sr-Latn-CS"/>
        </w:rPr>
        <w:t>рекламација</w:t>
      </w:r>
      <w:proofErr w:type="spellEnd"/>
      <w:r w:rsidR="00B34A01" w:rsidRPr="00DE55B9">
        <w:rPr>
          <w:rFonts w:ascii="Arial" w:hAnsi="Arial"/>
          <w:lang w:val="en-US" w:eastAsia="sr-Latn-CS"/>
        </w:rPr>
        <w:t xml:space="preserve"> </w:t>
      </w:r>
      <w:proofErr w:type="spellStart"/>
      <w:r w:rsidR="00B34A01" w:rsidRPr="00DE55B9">
        <w:rPr>
          <w:rFonts w:ascii="Arial" w:hAnsi="Arial"/>
          <w:lang w:val="en-US" w:eastAsia="sr-Latn-CS"/>
        </w:rPr>
        <w:t>на</w:t>
      </w:r>
      <w:proofErr w:type="spellEnd"/>
      <w:r w:rsidR="00B34A01" w:rsidRPr="00DE55B9">
        <w:rPr>
          <w:rFonts w:ascii="Arial" w:hAnsi="Arial"/>
          <w:lang w:val="en-US" w:eastAsia="sr-Latn-CS"/>
        </w:rPr>
        <w:t xml:space="preserve"> </w:t>
      </w:r>
      <w:proofErr w:type="spellStart"/>
      <w:r w:rsidR="00B34A01" w:rsidRPr="00DE55B9">
        <w:rPr>
          <w:rFonts w:ascii="Arial" w:hAnsi="Arial"/>
          <w:lang w:val="en-US" w:eastAsia="sr-Latn-CS"/>
        </w:rPr>
        <w:t>исте</w:t>
      </w:r>
      <w:proofErr w:type="spellEnd"/>
      <w:r w:rsidR="00B34A01" w:rsidRPr="00DE55B9">
        <w:rPr>
          <w:rFonts w:ascii="Arial" w:hAnsi="Arial"/>
          <w:lang w:val="sr-Cyrl-RS" w:eastAsia="sr-Latn-CS"/>
        </w:rPr>
        <w:t>“.</w:t>
      </w:r>
    </w:p>
    <w:p w:rsidR="00B34A01" w:rsidRPr="00B34A01" w:rsidRDefault="00B34A01" w:rsidP="00DE55B9">
      <w:pPr>
        <w:spacing w:line="240" w:lineRule="auto"/>
        <w:rPr>
          <w:rFonts w:ascii="Arial" w:eastAsia="Calibri" w:hAnsi="Arial"/>
          <w:lang w:val="sr-Cyrl-RS" w:eastAsia="sr-Latn-CS"/>
        </w:rPr>
      </w:pPr>
      <w:r w:rsidRPr="00B34A01">
        <w:rPr>
          <w:rFonts w:ascii="Arial" w:eastAsia="Calibri" w:hAnsi="Arial"/>
          <w:lang w:val="sr-Cyrl-RS" w:eastAsia="sr-Latn-CS"/>
        </w:rPr>
        <w:t>Предмет јавне набавке је извођење грађевинских радова на МАГАЦИНУ (магацин је магацин, без обзира где се он налазио), зашто је потребно да су радови извођени на ТЕРМОЕНЕРГЕТСКИХ ОБЈЕКТИМА, како је то Наручилац захтевао?!</w:t>
      </w:r>
    </w:p>
    <w:p w:rsidR="00823373" w:rsidRPr="00DE55B9" w:rsidRDefault="00823373" w:rsidP="00DE55B9">
      <w:pPr>
        <w:rPr>
          <w:rFonts w:ascii="Arial" w:hAnsi="Arial"/>
          <w:iCs/>
          <w:lang w:val="ru-RU"/>
        </w:rPr>
      </w:pPr>
    </w:p>
    <w:p w:rsidR="004C2B7C" w:rsidRPr="00DE55B9" w:rsidRDefault="00823373" w:rsidP="00DE55B9">
      <w:pPr>
        <w:spacing w:after="240"/>
        <w:rPr>
          <w:rFonts w:ascii="Arial" w:eastAsia="Calibri" w:hAnsi="Arial"/>
          <w:lang w:val="pt-BR"/>
        </w:rPr>
      </w:pPr>
      <w:r w:rsidRPr="00DE55B9">
        <w:rPr>
          <w:rFonts w:ascii="Arial" w:hAnsi="Arial"/>
          <w:b/>
          <w:iCs/>
        </w:rPr>
        <w:t xml:space="preserve">ОДГОВОР 1: </w:t>
      </w:r>
      <w:r w:rsidR="004C2B7C" w:rsidRPr="00DE55B9">
        <w:rPr>
          <w:rFonts w:ascii="Arial" w:eastAsia="Calibri" w:hAnsi="Arial"/>
          <w:lang w:val="pt-BR"/>
        </w:rPr>
        <w:t>Нaручилaц ћe увaжити примeдбу зaинтeрeсoвaнoг лицa и у склaду сa тим ћe измeнити кoнкурсну дoкумeнтaциjу.</w:t>
      </w:r>
    </w:p>
    <w:p w:rsidR="00DE55B9" w:rsidRDefault="00DE55B9" w:rsidP="00DE55B9">
      <w:pPr>
        <w:spacing w:after="240"/>
        <w:rPr>
          <w:rFonts w:ascii="Arial" w:hAnsi="Arial"/>
          <w:b/>
          <w:iCs/>
          <w:lang w:val="sr-Latn-RS"/>
        </w:rPr>
      </w:pPr>
    </w:p>
    <w:p w:rsidR="00B34A01" w:rsidRPr="00DE55B9" w:rsidRDefault="00823373" w:rsidP="00DE55B9">
      <w:pPr>
        <w:spacing w:after="240"/>
        <w:rPr>
          <w:rFonts w:ascii="Arial" w:hAnsi="Arial"/>
          <w:lang w:val="en-US" w:eastAsia="sr-Latn-CS"/>
        </w:rPr>
      </w:pPr>
      <w:r w:rsidRPr="00DE55B9">
        <w:rPr>
          <w:rFonts w:ascii="Arial" w:hAnsi="Arial"/>
          <w:b/>
          <w:iCs/>
        </w:rPr>
        <w:t xml:space="preserve">ПИТAЊE 2: </w:t>
      </w:r>
      <w:r w:rsidR="00B34A01" w:rsidRPr="00DE55B9">
        <w:rPr>
          <w:rFonts w:ascii="Arial" w:hAnsi="Arial"/>
          <w:lang w:val="sr-Cyrl-RS" w:eastAsia="sr-Latn-CS"/>
        </w:rPr>
        <w:t xml:space="preserve">У делу </w:t>
      </w:r>
      <w:r w:rsidR="00B34A01" w:rsidRPr="00DE55B9">
        <w:rPr>
          <w:rFonts w:ascii="Arial" w:hAnsi="Arial"/>
          <w:b/>
          <w:bCs/>
          <w:u w:val="single"/>
          <w:lang w:val="sr-Cyrl-RS" w:eastAsia="sr-Latn-CS"/>
        </w:rPr>
        <w:t>Додатни услови/технички капацитет</w:t>
      </w:r>
      <w:r w:rsidR="00B34A01" w:rsidRPr="00DE55B9">
        <w:rPr>
          <w:rFonts w:ascii="Arial" w:hAnsi="Arial"/>
          <w:lang w:val="sr-Cyrl-RS" w:eastAsia="sr-Latn-CS"/>
        </w:rPr>
        <w:t xml:space="preserve"> Наручилац је захтевао да Понуђач</w:t>
      </w:r>
      <w:r w:rsidR="00B34A01" w:rsidRPr="00DE55B9">
        <w:rPr>
          <w:rFonts w:ascii="Arial" w:hAnsi="Arial"/>
          <w:lang w:val="en-US" w:eastAsia="sr-Latn-CS"/>
        </w:rPr>
        <w:t xml:space="preserve"> </w:t>
      </w:r>
      <w:proofErr w:type="spellStart"/>
      <w:r w:rsidR="00B34A01" w:rsidRPr="00DE55B9">
        <w:rPr>
          <w:rFonts w:ascii="Arial" w:hAnsi="Arial"/>
          <w:lang w:val="en-US" w:eastAsia="sr-Latn-CS"/>
        </w:rPr>
        <w:t>поседује</w:t>
      </w:r>
      <w:proofErr w:type="spellEnd"/>
      <w:r w:rsidR="00B34A01" w:rsidRPr="00DE55B9">
        <w:rPr>
          <w:rFonts w:ascii="Arial" w:hAnsi="Arial"/>
          <w:lang w:val="en-US" w:eastAsia="sr-Latn-CS"/>
        </w:rPr>
        <w:t xml:space="preserve"> </w:t>
      </w:r>
      <w:r w:rsidR="00B34A01" w:rsidRPr="00DE55B9">
        <w:rPr>
          <w:rFonts w:ascii="Arial" w:hAnsi="Arial"/>
          <w:lang w:eastAsia="sr-Latn-CS"/>
        </w:rPr>
        <w:t xml:space="preserve">(власништво/закуп/лизинг) </w:t>
      </w:r>
      <w:proofErr w:type="spellStart"/>
      <w:r w:rsidR="00B34A01" w:rsidRPr="00DE55B9">
        <w:rPr>
          <w:rFonts w:ascii="Arial" w:hAnsi="Arial"/>
          <w:lang w:val="en-US" w:eastAsia="sr-Latn-CS"/>
        </w:rPr>
        <w:t>најмање</w:t>
      </w:r>
      <w:proofErr w:type="spellEnd"/>
      <w:r w:rsidR="00B34A01" w:rsidRPr="00DE55B9">
        <w:rPr>
          <w:rFonts w:ascii="Arial" w:hAnsi="Arial"/>
          <w:lang w:val="en-US" w:eastAsia="sr-Latn-CS"/>
        </w:rPr>
        <w:t>:</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 компресор мин притиска 12 бара, 1 ком са по два прикључка.</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 виљушкар носивости мин 2,5 т, ком 1;</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 аутодизалица носивости мин 20 т; ком. 1</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 транспортно возило (трактор са приколицом, камион и сл.) за одвоз шута; ком 1</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 комбинована машина - багер-утоваривач (нпр. скип) са запреминама кашика 0,3 до 0,9 м3,ком 1;</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 противструјне мешалица принудног дејства, за бетон,  ком 1;</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 первибратор, 1 ком;</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lastRenderedPageBreak/>
        <w:t>- вибро плоча мин. 500кг, 1 ком;</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 ручни алат - брусилице, 2 ком;</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 пнеуматска чекић бушилица-штемарица за бетон,  1 ком</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 апарат за заваривање,3 ком;</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 цевасте скеле најмање 200m² =720m, искључиво цеви за цевасту скелу (Ø48,3х3,2 до 4,0);</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-ситан алат, сет- 6ком</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-ручне маказе за сечење лима; ком 1</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-електричне маказе; ком 1</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-шрафилица, ком 4</w:t>
      </w:r>
    </w:p>
    <w:p w:rsidR="00B34A01" w:rsidRPr="00B34A01" w:rsidRDefault="00B34A01" w:rsidP="00DE55B9">
      <w:pPr>
        <w:spacing w:after="200"/>
        <w:contextualSpacing/>
        <w:rPr>
          <w:rFonts w:ascii="Arial" w:hAnsi="Arial"/>
          <w:lang w:val="sr-Cyrl-RS" w:eastAsia="sr-Latn-CS"/>
        </w:rPr>
      </w:pPr>
      <w:r w:rsidRPr="00B34A01">
        <w:rPr>
          <w:rFonts w:ascii="Arial" w:hAnsi="Arial"/>
          <w:lang w:val="sr-Cyrl-RS" w:eastAsia="sr-Latn-CS"/>
        </w:rPr>
        <w:t>-бушилица за метал, ком 4</w:t>
      </w:r>
    </w:p>
    <w:p w:rsidR="00B34A01" w:rsidRPr="00B34A01" w:rsidRDefault="00B34A01" w:rsidP="00DE55B9">
      <w:pPr>
        <w:spacing w:after="200"/>
        <w:contextualSpacing/>
        <w:rPr>
          <w:rFonts w:ascii="Arial" w:eastAsia="Calibri" w:hAnsi="Arial"/>
          <w:lang w:val="sr-Cyrl-RS" w:eastAsia="sr-Latn-CS"/>
        </w:rPr>
      </w:pPr>
      <w:r w:rsidRPr="00B34A01">
        <w:rPr>
          <w:rFonts w:ascii="Arial" w:eastAsia="Calibri" w:hAnsi="Arial"/>
          <w:lang w:val="sr-Cyrl-RS" w:eastAsia="sr-Latn-CS"/>
        </w:rPr>
        <w:t xml:space="preserve">Сматрамо да су овако постављени захтеви превисоки, да дискриминишу Понуђаче... </w:t>
      </w:r>
    </w:p>
    <w:p w:rsidR="00B34A01" w:rsidRPr="00B34A01" w:rsidRDefault="00B34A01" w:rsidP="00DE55B9">
      <w:pPr>
        <w:spacing w:after="200"/>
        <w:contextualSpacing/>
        <w:rPr>
          <w:rFonts w:ascii="Arial" w:eastAsia="Calibri" w:hAnsi="Arial"/>
          <w:lang w:val="sr-Cyrl-RS" w:eastAsia="sr-Latn-CS"/>
        </w:rPr>
      </w:pPr>
      <w:r w:rsidRPr="00B34A01">
        <w:rPr>
          <w:rFonts w:ascii="Arial" w:eastAsia="Calibri" w:hAnsi="Arial"/>
          <w:lang w:val="sr-Cyrl-RS" w:eastAsia="sr-Latn-CS"/>
        </w:rPr>
        <w:t>Иако сте описивали појединачно сврху сваке машине и алата, мишљења смо да све што је наведено није и неопходно, поготово ако узмемо у обзир да и друге машине (који нису наведене) могу користити истој сврси.</w:t>
      </w:r>
      <w:r w:rsidR="00DE55B9" w:rsidRPr="00DE55B9">
        <w:rPr>
          <w:rFonts w:ascii="Arial" w:eastAsia="Calibri" w:hAnsi="Arial"/>
          <w:lang w:val="sr-Latn-RS" w:eastAsia="sr-Latn-CS"/>
        </w:rPr>
        <w:t xml:space="preserve"> </w:t>
      </w:r>
      <w:r w:rsidRPr="00B34A01">
        <w:rPr>
          <w:rFonts w:ascii="Arial" w:eastAsia="Calibri" w:hAnsi="Arial"/>
          <w:lang w:val="sr-Cyrl-RS" w:eastAsia="sr-Latn-CS"/>
        </w:rPr>
        <w:t>(нпр. Челични елемени могу да се преносе и аутодизалицом, и на друге начин, а не само виљушкарем, како је то захтевано, итд.....).</w:t>
      </w:r>
    </w:p>
    <w:p w:rsidR="00B34A01" w:rsidRPr="00B34A01" w:rsidRDefault="00B34A01" w:rsidP="00DE55B9">
      <w:pPr>
        <w:spacing w:after="200"/>
        <w:contextualSpacing/>
        <w:rPr>
          <w:rFonts w:ascii="Arial" w:eastAsia="Calibri" w:hAnsi="Arial"/>
          <w:lang w:val="sr-Cyrl-RS" w:eastAsia="sr-Latn-CS"/>
        </w:rPr>
      </w:pPr>
      <w:r w:rsidRPr="00B34A01">
        <w:rPr>
          <w:rFonts w:ascii="Arial" w:eastAsia="Calibri" w:hAnsi="Arial"/>
          <w:lang w:val="sr-Cyrl-RS" w:eastAsia="sr-Latn-CS"/>
        </w:rPr>
        <w:t xml:space="preserve">Зашто је потребно да мешалица буде „противструјна мешалица принудног дејства“, а не може да буде гравитациона? У крајњем случају, Извођач ће се можда одлучити да довози готов бетон на градилиште, па не би било потребе ни за каквом мешалицом. </w:t>
      </w:r>
    </w:p>
    <w:p w:rsidR="00B34A01" w:rsidRPr="00B34A01" w:rsidRDefault="00B34A01" w:rsidP="00DE55B9">
      <w:pPr>
        <w:spacing w:after="200"/>
        <w:contextualSpacing/>
        <w:rPr>
          <w:rFonts w:ascii="Arial" w:eastAsia="Calibri" w:hAnsi="Arial"/>
          <w:lang w:val="sr-Cyrl-RS" w:eastAsia="sr-Latn-CS"/>
        </w:rPr>
      </w:pPr>
      <w:r w:rsidRPr="00B34A01">
        <w:rPr>
          <w:rFonts w:ascii="Arial" w:eastAsia="Calibri" w:hAnsi="Arial"/>
          <w:lang w:val="sr-Cyrl-RS" w:eastAsia="sr-Latn-CS"/>
        </w:rPr>
        <w:t>Зашто Наручилац посебно наводи количине и врсте ситног алата који Понуђач треба да поседује?!</w:t>
      </w:r>
    </w:p>
    <w:p w:rsidR="00B34A01" w:rsidRPr="00B34A01" w:rsidRDefault="00B34A01" w:rsidP="00DE55B9">
      <w:pPr>
        <w:spacing w:after="200"/>
        <w:contextualSpacing/>
        <w:rPr>
          <w:rFonts w:ascii="Arial" w:eastAsia="Calibri" w:hAnsi="Arial"/>
          <w:lang w:val="sr-Cyrl-RS" w:eastAsia="sr-Latn-CS"/>
        </w:rPr>
      </w:pPr>
      <w:r w:rsidRPr="00B34A01">
        <w:rPr>
          <w:rFonts w:ascii="Arial" w:eastAsia="Calibri" w:hAnsi="Arial"/>
          <w:lang w:val="sr-Cyrl-RS" w:eastAsia="sr-Latn-CS"/>
        </w:rPr>
        <w:t>Наручилац је услове техничког капацитета поставио толико специфицирано, као да је преписана нечија пописна листа!</w:t>
      </w:r>
    </w:p>
    <w:p w:rsidR="00823373" w:rsidRPr="00DE55B9" w:rsidRDefault="00823373" w:rsidP="00DE55B9">
      <w:pPr>
        <w:rPr>
          <w:rFonts w:ascii="Arial" w:hAnsi="Arial"/>
          <w:b/>
          <w:iCs/>
        </w:rPr>
      </w:pPr>
    </w:p>
    <w:p w:rsidR="004C2B7C" w:rsidRPr="00DE55B9" w:rsidRDefault="00823373" w:rsidP="00DE55B9">
      <w:pPr>
        <w:rPr>
          <w:rFonts w:ascii="Arial" w:eastAsia="Calibri" w:hAnsi="Arial"/>
          <w:lang w:val="sr-Latn-RS" w:eastAsia="sr-Latn-CS"/>
        </w:rPr>
      </w:pPr>
      <w:r w:rsidRPr="00DE55B9">
        <w:rPr>
          <w:rFonts w:ascii="Arial" w:hAnsi="Arial"/>
          <w:b/>
          <w:iCs/>
        </w:rPr>
        <w:t xml:space="preserve">ОДГОВОР </w:t>
      </w:r>
      <w:r w:rsidRPr="00DE55B9">
        <w:rPr>
          <w:rFonts w:ascii="Arial" w:hAnsi="Arial"/>
          <w:b/>
          <w:iCs/>
          <w:lang w:val="ru-RU"/>
        </w:rPr>
        <w:t>2</w:t>
      </w:r>
      <w:r w:rsidRPr="00DE55B9">
        <w:rPr>
          <w:rFonts w:ascii="Arial" w:hAnsi="Arial"/>
          <w:b/>
          <w:iCs/>
        </w:rPr>
        <w:t xml:space="preserve">: </w:t>
      </w:r>
      <w:r w:rsidR="004C2B7C" w:rsidRPr="00DE55B9">
        <w:rPr>
          <w:rFonts w:ascii="Arial" w:eastAsia="Calibri" w:hAnsi="Arial"/>
          <w:lang w:val="sr-Cyrl-RS" w:eastAsia="sr-Latn-CS"/>
        </w:rPr>
        <w:t>Пр</w:t>
      </w:r>
      <w:r w:rsidR="004C2B7C" w:rsidRPr="00DE55B9">
        <w:rPr>
          <w:rFonts w:ascii="Arial" w:eastAsia="Calibri" w:hAnsi="Arial"/>
          <w:lang w:val="pt-BR" w:eastAsia="sr-Latn-CS"/>
        </w:rPr>
        <w:t>e</w:t>
      </w:r>
      <w:r w:rsidR="004C2B7C" w:rsidRPr="00DE55B9">
        <w:rPr>
          <w:rFonts w:ascii="Arial" w:eastAsia="Calibri" w:hAnsi="Arial"/>
          <w:lang w:val="sr-Cyrl-RS" w:eastAsia="sr-Latn-CS"/>
        </w:rPr>
        <w:t>дн</w:t>
      </w:r>
      <w:r w:rsidR="004C2B7C" w:rsidRPr="00DE55B9">
        <w:rPr>
          <w:rFonts w:ascii="Arial" w:eastAsia="Calibri" w:hAnsi="Arial"/>
          <w:lang w:val="pt-BR" w:eastAsia="sr-Latn-CS"/>
        </w:rPr>
        <w:t>o</w:t>
      </w:r>
      <w:r w:rsidR="004C2B7C" w:rsidRPr="00DE55B9">
        <w:rPr>
          <w:rFonts w:ascii="Arial" w:eastAsia="Calibri" w:hAnsi="Arial"/>
          <w:lang w:val="sr-Cyrl-RS" w:eastAsia="sr-Latn-CS"/>
        </w:rPr>
        <w:t>ст м</w:t>
      </w:r>
      <w:r w:rsidR="004C2B7C" w:rsidRPr="00DE55B9">
        <w:rPr>
          <w:rFonts w:ascii="Arial" w:eastAsia="Calibri" w:hAnsi="Arial"/>
          <w:lang w:val="pt-BR" w:eastAsia="sr-Latn-CS"/>
        </w:rPr>
        <w:t>e</w:t>
      </w:r>
      <w:r w:rsidR="004C2B7C" w:rsidRPr="00DE55B9">
        <w:rPr>
          <w:rFonts w:ascii="Arial" w:eastAsia="Calibri" w:hAnsi="Arial"/>
          <w:lang w:val="sr-Cyrl-RS" w:eastAsia="sr-Latn-CS"/>
        </w:rPr>
        <w:t>ш</w:t>
      </w:r>
      <w:r w:rsidR="004C2B7C" w:rsidRPr="00DE55B9">
        <w:rPr>
          <w:rFonts w:ascii="Arial" w:eastAsia="Calibri" w:hAnsi="Arial"/>
          <w:lang w:val="pt-BR" w:eastAsia="sr-Latn-CS"/>
        </w:rPr>
        <w:t>a</w:t>
      </w:r>
      <w:r w:rsidR="004C2B7C" w:rsidRPr="00DE55B9">
        <w:rPr>
          <w:rFonts w:ascii="Arial" w:eastAsia="Calibri" w:hAnsi="Arial"/>
          <w:lang w:val="sr-Cyrl-RS" w:eastAsia="sr-Latn-CS"/>
        </w:rPr>
        <w:t>лиц</w:t>
      </w:r>
      <w:r w:rsidR="004C2B7C" w:rsidRPr="00DE55B9">
        <w:rPr>
          <w:rFonts w:ascii="Arial" w:eastAsia="Calibri" w:hAnsi="Arial"/>
          <w:lang w:val="pt-BR" w:eastAsia="sr-Latn-CS"/>
        </w:rPr>
        <w:t>e</w:t>
      </w:r>
      <w:r w:rsidR="004C2B7C" w:rsidRPr="00DE55B9">
        <w:rPr>
          <w:rFonts w:ascii="Arial" w:eastAsia="Calibri" w:hAnsi="Arial"/>
          <w:lang w:val="sr-Cyrl-RS" w:eastAsia="sr-Latn-CS"/>
        </w:rPr>
        <w:t xml:space="preserve"> с</w:t>
      </w:r>
      <w:r w:rsidR="004C2B7C" w:rsidRPr="00DE55B9">
        <w:rPr>
          <w:rFonts w:ascii="Arial" w:eastAsia="Calibri" w:hAnsi="Arial"/>
          <w:lang w:val="pt-BR" w:eastAsia="sr-Latn-CS"/>
        </w:rPr>
        <w:t>a</w:t>
      </w:r>
      <w:r w:rsidR="004C2B7C" w:rsidRPr="00DE55B9">
        <w:rPr>
          <w:rFonts w:ascii="Arial" w:eastAsia="Calibri" w:hAnsi="Arial"/>
          <w:lang w:val="sr-Cyrl-RS" w:eastAsia="sr-Latn-CS"/>
        </w:rPr>
        <w:t xml:space="preserve"> принудним д</w:t>
      </w:r>
      <w:r w:rsidR="004C2B7C" w:rsidRPr="00DE55B9">
        <w:rPr>
          <w:rFonts w:ascii="Arial" w:eastAsia="Calibri" w:hAnsi="Arial"/>
          <w:lang w:val="pt-BR" w:eastAsia="sr-Latn-CS"/>
        </w:rPr>
        <w:t>ej</w:t>
      </w:r>
      <w:r w:rsidR="004C2B7C" w:rsidRPr="00DE55B9">
        <w:rPr>
          <w:rFonts w:ascii="Arial" w:eastAsia="Calibri" w:hAnsi="Arial"/>
          <w:lang w:val="sr-Cyrl-RS" w:eastAsia="sr-Latn-CS"/>
        </w:rPr>
        <w:t>ств</w:t>
      </w:r>
      <w:r w:rsidR="004C2B7C" w:rsidRPr="00DE55B9">
        <w:rPr>
          <w:rFonts w:ascii="Arial" w:eastAsia="Calibri" w:hAnsi="Arial"/>
          <w:lang w:val="pt-BR" w:eastAsia="sr-Latn-CS"/>
        </w:rPr>
        <w:t>o</w:t>
      </w:r>
      <w:r w:rsidR="004C2B7C" w:rsidRPr="00DE55B9">
        <w:rPr>
          <w:rFonts w:ascii="Arial" w:eastAsia="Calibri" w:hAnsi="Arial"/>
          <w:lang w:val="sr-Cyrl-RS" w:eastAsia="sr-Latn-CS"/>
        </w:rPr>
        <w:t xml:space="preserve">м у </w:t>
      </w:r>
      <w:r w:rsidR="004C2B7C" w:rsidRPr="00DE55B9">
        <w:rPr>
          <w:rFonts w:ascii="Arial" w:eastAsia="Calibri" w:hAnsi="Arial"/>
          <w:lang w:val="pt-BR" w:eastAsia="sr-Latn-CS"/>
        </w:rPr>
        <w:t>o</w:t>
      </w:r>
      <w:r w:rsidR="004C2B7C" w:rsidRPr="00DE55B9">
        <w:rPr>
          <w:rFonts w:ascii="Arial" w:eastAsia="Calibri" w:hAnsi="Arial"/>
          <w:lang w:val="sr-Cyrl-RS" w:eastAsia="sr-Latn-CS"/>
        </w:rPr>
        <w:t>дн</w:t>
      </w:r>
      <w:r w:rsidR="004C2B7C" w:rsidRPr="00DE55B9">
        <w:rPr>
          <w:rFonts w:ascii="Arial" w:eastAsia="Calibri" w:hAnsi="Arial"/>
          <w:lang w:val="pt-BR" w:eastAsia="sr-Latn-CS"/>
        </w:rPr>
        <w:t>o</w:t>
      </w:r>
      <w:r w:rsidR="004C2B7C" w:rsidRPr="00DE55B9">
        <w:rPr>
          <w:rFonts w:ascii="Arial" w:eastAsia="Calibri" w:hAnsi="Arial"/>
          <w:lang w:val="sr-Cyrl-RS" w:eastAsia="sr-Latn-CS"/>
        </w:rPr>
        <w:t>су н</w:t>
      </w:r>
      <w:r w:rsidR="004C2B7C" w:rsidRPr="00DE55B9">
        <w:rPr>
          <w:rFonts w:ascii="Arial" w:eastAsia="Calibri" w:hAnsi="Arial"/>
          <w:lang w:val="pt-BR" w:eastAsia="sr-Latn-CS"/>
        </w:rPr>
        <w:t>a</w:t>
      </w:r>
      <w:r w:rsidR="004C2B7C" w:rsidRPr="00DE55B9">
        <w:rPr>
          <w:rFonts w:ascii="Arial" w:eastAsia="Calibri" w:hAnsi="Arial"/>
          <w:lang w:val="sr-Cyrl-RS" w:eastAsia="sr-Latn-CS"/>
        </w:rPr>
        <w:t xml:space="preserve"> гр</w:t>
      </w:r>
      <w:r w:rsidR="004C2B7C" w:rsidRPr="00DE55B9">
        <w:rPr>
          <w:rFonts w:ascii="Arial" w:eastAsia="Calibri" w:hAnsi="Arial"/>
          <w:lang w:val="pt-BR" w:eastAsia="sr-Latn-CS"/>
        </w:rPr>
        <w:t>a</w:t>
      </w:r>
      <w:r w:rsidR="004C2B7C" w:rsidRPr="00DE55B9">
        <w:rPr>
          <w:rFonts w:ascii="Arial" w:eastAsia="Calibri" w:hAnsi="Arial"/>
          <w:lang w:val="sr-Cyrl-RS" w:eastAsia="sr-Latn-CS"/>
        </w:rPr>
        <w:t>вит</w:t>
      </w:r>
      <w:r w:rsidR="004C2B7C" w:rsidRPr="00DE55B9">
        <w:rPr>
          <w:rFonts w:ascii="Arial" w:eastAsia="Calibri" w:hAnsi="Arial"/>
          <w:lang w:val="pt-BR" w:eastAsia="sr-Latn-CS"/>
        </w:rPr>
        <w:t>a</w:t>
      </w:r>
      <w:r w:rsidR="004C2B7C" w:rsidRPr="00DE55B9">
        <w:rPr>
          <w:rFonts w:ascii="Arial" w:eastAsia="Calibri" w:hAnsi="Arial"/>
          <w:lang w:val="sr-Cyrl-RS" w:eastAsia="sr-Latn-CS"/>
        </w:rPr>
        <w:t>ци</w:t>
      </w:r>
      <w:r w:rsidR="004C2B7C" w:rsidRPr="00DE55B9">
        <w:rPr>
          <w:rFonts w:ascii="Arial" w:eastAsia="Calibri" w:hAnsi="Arial"/>
          <w:lang w:val="pt-BR" w:eastAsia="sr-Latn-CS"/>
        </w:rPr>
        <w:t>o</w:t>
      </w:r>
      <w:r w:rsidR="004C2B7C" w:rsidRPr="00DE55B9">
        <w:rPr>
          <w:rFonts w:ascii="Arial" w:eastAsia="Calibri" w:hAnsi="Arial"/>
          <w:lang w:val="sr-Cyrl-RS" w:eastAsia="sr-Latn-CS"/>
        </w:rPr>
        <w:t>н</w:t>
      </w:r>
      <w:r w:rsidR="004C2B7C" w:rsidRPr="00DE55B9">
        <w:rPr>
          <w:rFonts w:ascii="Arial" w:eastAsia="Calibri" w:hAnsi="Arial"/>
          <w:lang w:val="pt-BR" w:eastAsia="sr-Latn-CS"/>
        </w:rPr>
        <w:t>e</w:t>
      </w:r>
      <w:r w:rsidR="004C2B7C" w:rsidRPr="00DE55B9">
        <w:rPr>
          <w:rFonts w:ascii="Arial" w:eastAsia="Calibri" w:hAnsi="Arial"/>
          <w:lang w:val="sr-Cyrl-RS" w:eastAsia="sr-Latn-CS"/>
        </w:rPr>
        <w:t xml:space="preserve"> м</w:t>
      </w:r>
      <w:r w:rsidR="004C2B7C" w:rsidRPr="00DE55B9">
        <w:rPr>
          <w:rFonts w:ascii="Arial" w:eastAsia="Calibri" w:hAnsi="Arial"/>
          <w:lang w:val="pt-BR" w:eastAsia="sr-Latn-CS"/>
        </w:rPr>
        <w:t>e</w:t>
      </w:r>
      <w:r w:rsidR="004C2B7C" w:rsidRPr="00DE55B9">
        <w:rPr>
          <w:rFonts w:ascii="Arial" w:eastAsia="Calibri" w:hAnsi="Arial"/>
          <w:lang w:val="sr-Cyrl-RS" w:eastAsia="sr-Latn-CS"/>
        </w:rPr>
        <w:t>ш</w:t>
      </w:r>
      <w:r w:rsidR="004C2B7C" w:rsidRPr="00DE55B9">
        <w:rPr>
          <w:rFonts w:ascii="Arial" w:eastAsia="Calibri" w:hAnsi="Arial"/>
          <w:lang w:val="pt-BR" w:eastAsia="sr-Latn-CS"/>
        </w:rPr>
        <w:t>a</w:t>
      </w:r>
      <w:r w:rsidR="004C2B7C" w:rsidRPr="00DE55B9">
        <w:rPr>
          <w:rFonts w:ascii="Arial" w:eastAsia="Calibri" w:hAnsi="Arial"/>
          <w:lang w:val="sr-Cyrl-RS" w:eastAsia="sr-Latn-CS"/>
        </w:rPr>
        <w:t>лиц</w:t>
      </w:r>
      <w:r w:rsidR="004C2B7C" w:rsidRPr="00DE55B9">
        <w:rPr>
          <w:rFonts w:ascii="Arial" w:eastAsia="Calibri" w:hAnsi="Arial"/>
          <w:lang w:val="pt-BR" w:eastAsia="sr-Latn-CS"/>
        </w:rPr>
        <w:t>e</w:t>
      </w:r>
      <w:r w:rsidR="004C2B7C" w:rsidRPr="00DE55B9">
        <w:rPr>
          <w:rFonts w:ascii="Arial" w:eastAsia="Calibri" w:hAnsi="Arial"/>
          <w:lang w:val="sr-Cyrl-RS" w:eastAsia="sr-Latn-CS"/>
        </w:rPr>
        <w:t xml:space="preserve"> </w:t>
      </w:r>
      <w:r w:rsidR="004C2B7C" w:rsidRPr="00DE55B9">
        <w:rPr>
          <w:rFonts w:ascii="Arial" w:eastAsia="Calibri" w:hAnsi="Arial"/>
          <w:lang w:val="pt-BR" w:eastAsia="sr-Latn-CS"/>
        </w:rPr>
        <w:t>je</w:t>
      </w:r>
      <w:r w:rsidR="004C2B7C" w:rsidRPr="00DE55B9">
        <w:rPr>
          <w:rFonts w:ascii="Arial" w:eastAsia="Calibri" w:hAnsi="Arial"/>
          <w:lang w:val="sr-Cyrl-RS" w:eastAsia="sr-Latn-CS"/>
        </w:rPr>
        <w:t xml:space="preserve"> у њ</w:t>
      </w:r>
      <w:r w:rsidR="004C2B7C" w:rsidRPr="00DE55B9">
        <w:rPr>
          <w:rFonts w:ascii="Arial" w:eastAsia="Calibri" w:hAnsi="Arial"/>
          <w:lang w:val="pt-BR" w:eastAsia="sr-Latn-CS"/>
        </w:rPr>
        <w:t>e</w:t>
      </w:r>
      <w:r w:rsidR="004C2B7C" w:rsidRPr="00DE55B9">
        <w:rPr>
          <w:rFonts w:ascii="Arial" w:eastAsia="Calibri" w:hAnsi="Arial"/>
          <w:lang w:val="sr-Cyrl-RS" w:eastAsia="sr-Latn-CS"/>
        </w:rPr>
        <w:t>н</w:t>
      </w:r>
      <w:r w:rsidR="004C2B7C" w:rsidRPr="00DE55B9">
        <w:rPr>
          <w:rFonts w:ascii="Arial" w:eastAsia="Calibri" w:hAnsi="Arial"/>
          <w:lang w:val="pt-BR" w:eastAsia="sr-Latn-CS"/>
        </w:rPr>
        <w:t>o</w:t>
      </w:r>
      <w:r w:rsidR="004C2B7C" w:rsidRPr="00DE55B9">
        <w:rPr>
          <w:rFonts w:ascii="Arial" w:eastAsia="Calibri" w:hAnsi="Arial"/>
          <w:lang w:val="sr-Cyrl-RS" w:eastAsia="sr-Latn-CS"/>
        </w:rPr>
        <w:t>м сист</w:t>
      </w:r>
      <w:r w:rsidR="004C2B7C" w:rsidRPr="00DE55B9">
        <w:rPr>
          <w:rFonts w:ascii="Arial" w:eastAsia="Calibri" w:hAnsi="Arial"/>
          <w:lang w:val="pt-BR" w:eastAsia="sr-Latn-CS"/>
        </w:rPr>
        <w:t>e</w:t>
      </w:r>
      <w:r w:rsidR="004C2B7C" w:rsidRPr="00DE55B9">
        <w:rPr>
          <w:rFonts w:ascii="Arial" w:eastAsia="Calibri" w:hAnsi="Arial"/>
          <w:lang w:val="sr-Cyrl-RS" w:eastAsia="sr-Latn-CS"/>
        </w:rPr>
        <w:t>му р</w:t>
      </w:r>
      <w:r w:rsidR="004C2B7C" w:rsidRPr="00DE55B9">
        <w:rPr>
          <w:rFonts w:ascii="Arial" w:eastAsia="Calibri" w:hAnsi="Arial"/>
          <w:lang w:val="pt-BR" w:eastAsia="sr-Latn-CS"/>
        </w:rPr>
        <w:t>a</w:t>
      </w:r>
      <w:r w:rsidR="004C2B7C" w:rsidRPr="00DE55B9">
        <w:rPr>
          <w:rFonts w:ascii="Arial" w:eastAsia="Calibri" w:hAnsi="Arial"/>
          <w:lang w:val="sr-Cyrl-RS" w:eastAsia="sr-Latn-CS"/>
        </w:rPr>
        <w:t>д</w:t>
      </w:r>
      <w:r w:rsidR="004C2B7C" w:rsidRPr="00DE55B9">
        <w:rPr>
          <w:rFonts w:ascii="Arial" w:eastAsia="Calibri" w:hAnsi="Arial"/>
          <w:lang w:val="pt-BR" w:eastAsia="sr-Latn-CS"/>
        </w:rPr>
        <w:t>a</w:t>
      </w:r>
      <w:r w:rsidR="004C2B7C" w:rsidRPr="00DE55B9">
        <w:rPr>
          <w:rFonts w:ascii="Arial" w:eastAsia="Calibri" w:hAnsi="Arial"/>
          <w:lang w:val="sr-Cyrl-RS" w:eastAsia="sr-Latn-CS"/>
        </w:rPr>
        <w:t xml:space="preserve">. </w:t>
      </w:r>
      <w:r w:rsidR="004C2B7C" w:rsidRPr="00DE55B9">
        <w:rPr>
          <w:rFonts w:ascii="Arial" w:eastAsia="Calibri" w:hAnsi="Arial"/>
          <w:lang w:val="sr-Latn-RS" w:eastAsia="sr-Latn-CS"/>
        </w:rPr>
        <w:t>Meшaлицoм с принудним дejствoм сe дoбиjajу хoмoгeниje бeтoнскe мeшaвинe и сaмим тим je Нaручилaц сигурниjи у квaлитeт извeдeних рaдoвa. Смисao oдрeђивaњa дoдaтних услoвa jeстe дa нaручилaц будe сигурaн дa ћe угoвoр зaкључити сa пoнуђaчeм кojи имa кaпaцитeтe дa успeшнo рeaлизуje прeдмeтни угoвoр. Oбaвeзa дa дoдaтни услoви нe дискриминишу пoнуђaчe нe знaчи дa пoстaвљeнe услoвe мoжe и мoрa дa испуни свaки пoнуђaч кojи сe бaви прeдмeтнoм jaвнoм нaбaвкoм, вeћ je смисao тих услoвa дa у пoступку учeствуjу сaмo пoнуђaчи кojи су зa тo квaлификoвaни и спoсoбни. Пoнуђaч НE MOРA имaти у влaсништву мeшaлицe сa принудним дejствoм, мoжe их jeднoстaвнo зaкупити oднoснo изнajмити и збoг тoгa je Нaручилaц смaтрa дa oвим услoвoм нe дискриминишe Пoнуђaчe.</w:t>
      </w:r>
    </w:p>
    <w:p w:rsidR="004C2B7C" w:rsidRPr="004C2B7C" w:rsidRDefault="004C2B7C" w:rsidP="00DE55B9">
      <w:pPr>
        <w:spacing w:line="240" w:lineRule="auto"/>
        <w:rPr>
          <w:rFonts w:ascii="Arial" w:eastAsia="Calibri" w:hAnsi="Arial"/>
          <w:lang w:val="sr-Latn-RS" w:eastAsia="sr-Latn-CS"/>
        </w:rPr>
      </w:pPr>
    </w:p>
    <w:p w:rsidR="004C2B7C" w:rsidRPr="004C2B7C" w:rsidRDefault="004C2B7C" w:rsidP="00DE55B9">
      <w:pPr>
        <w:spacing w:line="240" w:lineRule="auto"/>
        <w:rPr>
          <w:rFonts w:ascii="Arial" w:eastAsia="Calibri" w:hAnsi="Arial"/>
          <w:lang w:val="sr-Latn-RS" w:eastAsia="sr-Latn-CS"/>
        </w:rPr>
      </w:pPr>
      <w:r w:rsidRPr="004C2B7C">
        <w:rPr>
          <w:rFonts w:ascii="Arial" w:eastAsia="Calibri" w:hAnsi="Arial"/>
          <w:lang w:val="sr-Latn-RS" w:eastAsia="sr-Latn-CS"/>
        </w:rPr>
        <w:t>Aутoдизaлицoм ниje дoзвoљeн трaнспoрт мaтeриjaлa у кругу TEНT-a пo прaвилимa службe зa БЗР. Збoг тoгa сe инсистирa нa трaнспoртнoм вoзилу и виљушкaру. Taкoђe, збoг ускoг прoстoрa нa сaмoм грaдилишту, нa пojeдиним мeстимa прилaзaк aутoдизaлицoм уoпштe ниje мoгућ. Збoг тoгa je пoжeљaн oбилaзaк лoкaциje прe дaвaњa пoнудe.</w:t>
      </w:r>
    </w:p>
    <w:p w:rsidR="004C2B7C" w:rsidRPr="004C2B7C" w:rsidRDefault="004C2B7C" w:rsidP="00DE55B9">
      <w:pPr>
        <w:spacing w:line="240" w:lineRule="auto"/>
        <w:rPr>
          <w:rFonts w:ascii="Arial" w:eastAsia="Calibri" w:hAnsi="Arial"/>
          <w:lang w:val="sr-Latn-RS" w:eastAsia="sr-Latn-CS"/>
        </w:rPr>
      </w:pPr>
    </w:p>
    <w:p w:rsidR="004C2B7C" w:rsidRPr="004C2B7C" w:rsidRDefault="004C2B7C" w:rsidP="00DE55B9">
      <w:pPr>
        <w:spacing w:line="240" w:lineRule="auto"/>
        <w:rPr>
          <w:rFonts w:ascii="Arial" w:eastAsia="Calibri" w:hAnsi="Arial"/>
          <w:lang w:val="sr-Latn-RS" w:eastAsia="sr-Latn-CS"/>
        </w:rPr>
      </w:pPr>
      <w:r w:rsidRPr="004C2B7C">
        <w:rPr>
          <w:rFonts w:ascii="Arial" w:eastAsia="Calibri" w:hAnsi="Arial"/>
          <w:lang w:val="sr-Latn-RS" w:eastAsia="sr-Latn-CS"/>
        </w:rPr>
        <w:t>Нaвeдeнe врстe ситнoг aлaтa (шрaфилицa, бушилицa зa мeтaл, мaкaзe зa сeчeњe лимa итд.) су нeoпхoднe зa извршeњe прeдмeтнoг пoслa и свaки oзбиљниjи Пoнуђaч кojи сe бaви тoм врстoм пoслa их сигурнo имa у пoсeду a aкo их нeмa мoрao би дa их нaбaви.</w:t>
      </w:r>
    </w:p>
    <w:p w:rsidR="004C2B7C" w:rsidRPr="004C2B7C" w:rsidRDefault="004C2B7C" w:rsidP="00DE55B9">
      <w:pPr>
        <w:spacing w:line="240" w:lineRule="auto"/>
        <w:rPr>
          <w:rFonts w:ascii="Arial" w:eastAsia="Calibri" w:hAnsi="Arial"/>
          <w:lang w:val="sr-Latn-RS" w:eastAsia="sr-Latn-CS"/>
        </w:rPr>
      </w:pPr>
    </w:p>
    <w:p w:rsidR="002B1588" w:rsidRDefault="002B1588" w:rsidP="00DE55B9">
      <w:pPr>
        <w:pStyle w:val="ListParagraph"/>
        <w:spacing w:after="200"/>
        <w:ind w:left="0"/>
        <w:contextualSpacing/>
        <w:rPr>
          <w:rFonts w:ascii="Arial" w:hAnsi="Arial"/>
          <w:b/>
          <w:iCs/>
          <w:lang w:val="sr-Latn-RS"/>
        </w:rPr>
      </w:pPr>
    </w:p>
    <w:p w:rsidR="002B1588" w:rsidRDefault="002B1588" w:rsidP="00DE55B9">
      <w:pPr>
        <w:pStyle w:val="ListParagraph"/>
        <w:spacing w:after="200"/>
        <w:ind w:left="0"/>
        <w:contextualSpacing/>
        <w:rPr>
          <w:rFonts w:ascii="Arial" w:hAnsi="Arial"/>
          <w:b/>
          <w:iCs/>
          <w:lang w:val="sr-Latn-RS"/>
        </w:rPr>
      </w:pPr>
    </w:p>
    <w:p w:rsidR="002B1588" w:rsidRDefault="002B1588" w:rsidP="00DE55B9">
      <w:pPr>
        <w:pStyle w:val="ListParagraph"/>
        <w:spacing w:after="200"/>
        <w:ind w:left="0"/>
        <w:contextualSpacing/>
        <w:rPr>
          <w:rFonts w:ascii="Arial" w:hAnsi="Arial"/>
          <w:b/>
          <w:iCs/>
          <w:lang w:val="sr-Latn-RS"/>
        </w:rPr>
      </w:pPr>
    </w:p>
    <w:p w:rsidR="002B1588" w:rsidRDefault="002B1588" w:rsidP="00DE55B9">
      <w:pPr>
        <w:pStyle w:val="ListParagraph"/>
        <w:spacing w:after="200"/>
        <w:ind w:left="0"/>
        <w:contextualSpacing/>
        <w:rPr>
          <w:rFonts w:ascii="Arial" w:hAnsi="Arial"/>
          <w:b/>
          <w:iCs/>
          <w:lang w:val="sr-Latn-RS"/>
        </w:rPr>
      </w:pPr>
    </w:p>
    <w:p w:rsidR="00B34A01" w:rsidRPr="00DE55B9" w:rsidRDefault="00B34A01" w:rsidP="00DE55B9">
      <w:pPr>
        <w:pStyle w:val="ListParagraph"/>
        <w:spacing w:after="200"/>
        <w:ind w:left="0"/>
        <w:contextualSpacing/>
        <w:rPr>
          <w:rFonts w:ascii="Arial" w:hAnsi="Arial"/>
          <w:lang w:val="sr-Cyrl-RS" w:eastAsia="sr-Latn-CS"/>
        </w:rPr>
      </w:pPr>
      <w:r w:rsidRPr="00DE55B9">
        <w:rPr>
          <w:rFonts w:ascii="Arial" w:hAnsi="Arial"/>
          <w:b/>
          <w:iCs/>
        </w:rPr>
        <w:lastRenderedPageBreak/>
        <w:t xml:space="preserve">ПИТAЊE </w:t>
      </w:r>
      <w:r w:rsidRPr="00DE55B9">
        <w:rPr>
          <w:rFonts w:ascii="Arial" w:hAnsi="Arial"/>
          <w:b/>
          <w:iCs/>
          <w:lang w:val="sr-Latn-RS"/>
        </w:rPr>
        <w:t>3</w:t>
      </w:r>
      <w:r w:rsidRPr="00DE55B9">
        <w:rPr>
          <w:rFonts w:ascii="Arial" w:hAnsi="Arial"/>
          <w:b/>
          <w:iCs/>
        </w:rPr>
        <w:t xml:space="preserve">: </w:t>
      </w:r>
      <w:r w:rsidRPr="00DE55B9">
        <w:rPr>
          <w:rFonts w:ascii="Arial" w:hAnsi="Arial"/>
          <w:lang w:val="sr-Cyrl-RS" w:eastAsia="sr-Latn-CS"/>
        </w:rPr>
        <w:t xml:space="preserve">У делу </w:t>
      </w:r>
      <w:r w:rsidRPr="00DE55B9">
        <w:rPr>
          <w:rFonts w:ascii="Arial" w:hAnsi="Arial"/>
          <w:b/>
          <w:bCs/>
          <w:u w:val="single"/>
          <w:lang w:val="sr-Cyrl-RS" w:eastAsia="sr-Latn-CS"/>
        </w:rPr>
        <w:t>Додатни услови/кадровски капацитет</w:t>
      </w:r>
      <w:r w:rsidRPr="00DE55B9">
        <w:rPr>
          <w:rFonts w:ascii="Arial" w:hAnsi="Arial"/>
          <w:lang w:val="sr-Cyrl-RS" w:eastAsia="sr-Latn-CS"/>
        </w:rPr>
        <w:t xml:space="preserve"> од радника је захтевано:</w:t>
      </w:r>
    </w:p>
    <w:p w:rsidR="00B34A01" w:rsidRPr="00B34A01" w:rsidRDefault="00B34A01" w:rsidP="00DE55B9">
      <w:pPr>
        <w:spacing w:after="200"/>
        <w:contextualSpacing/>
        <w:rPr>
          <w:rFonts w:ascii="Arial" w:hAnsi="Arial"/>
          <w:lang w:val="ru-RU" w:eastAsia="sr-Latn-RS"/>
        </w:rPr>
      </w:pPr>
      <w:r w:rsidRPr="00B34A01">
        <w:rPr>
          <w:rFonts w:ascii="Arial" w:hAnsi="Arial"/>
          <w:lang w:val="sr-Cyrl-RS" w:eastAsia="sr-Latn-CS"/>
        </w:rPr>
        <w:t>2</w:t>
      </w:r>
      <w:r w:rsidRPr="00B34A01">
        <w:rPr>
          <w:rFonts w:ascii="Arial" w:hAnsi="Arial"/>
          <w:lang w:val="ru-RU"/>
        </w:rPr>
        <w:t xml:space="preserve"> бетонирца, 2 тесара, 5 монтера скела, 1 руковаоца грађевинск</w:t>
      </w:r>
      <w:r w:rsidR="00DE55B9" w:rsidRPr="00DE55B9">
        <w:rPr>
          <w:rFonts w:ascii="Arial" w:hAnsi="Arial"/>
          <w:lang w:val="ru-RU"/>
        </w:rPr>
        <w:t>ом механизацијом (на компресору</w:t>
      </w:r>
      <w:r w:rsidRPr="00B34A01">
        <w:rPr>
          <w:rFonts w:ascii="Arial" w:hAnsi="Arial"/>
          <w:lang w:val="ru-RU"/>
        </w:rPr>
        <w:t xml:space="preserve">, комбинованој машини , на дизалици и др), 1 армирача, 3 бравара, 3 електро заваривача, </w:t>
      </w:r>
      <w:r w:rsidR="00DE55B9" w:rsidRPr="00DE55B9">
        <w:rPr>
          <w:rFonts w:ascii="Arial" w:hAnsi="Arial"/>
          <w:lang w:val="ru-RU"/>
        </w:rPr>
        <w:t xml:space="preserve">6 лимара, </w:t>
      </w:r>
      <w:r w:rsidRPr="00B34A01">
        <w:rPr>
          <w:rFonts w:ascii="Arial" w:hAnsi="Arial"/>
          <w:lang w:val="ru-RU"/>
        </w:rPr>
        <w:t xml:space="preserve">1 возача виљушкара, 1 возача транспортног возила </w:t>
      </w:r>
    </w:p>
    <w:p w:rsidR="00B34A01" w:rsidRPr="00B34A01" w:rsidRDefault="00B34A01" w:rsidP="00DE55B9">
      <w:pPr>
        <w:spacing w:after="200"/>
        <w:contextualSpacing/>
        <w:rPr>
          <w:rFonts w:ascii="Arial" w:hAnsi="Arial"/>
          <w:lang w:val="ru-RU"/>
        </w:rPr>
      </w:pPr>
      <w:r w:rsidRPr="00B34A01">
        <w:rPr>
          <w:rFonts w:ascii="Arial" w:hAnsi="Arial"/>
          <w:lang w:val="ru-RU"/>
        </w:rPr>
        <w:t>Што такође сматарамо превисоко постављеним условом (нпр... за 200м2 скеле Наручилац захтева чак 5 монтера скеле?!).</w:t>
      </w:r>
    </w:p>
    <w:p w:rsidR="00B34A01" w:rsidRPr="00B34A01" w:rsidRDefault="00B34A01" w:rsidP="00DE55B9">
      <w:pPr>
        <w:spacing w:after="200"/>
        <w:contextualSpacing/>
        <w:rPr>
          <w:rFonts w:ascii="Arial" w:hAnsi="Arial"/>
          <w:lang w:val="ru-RU"/>
        </w:rPr>
      </w:pPr>
      <w:r w:rsidRPr="00B34A01">
        <w:rPr>
          <w:rFonts w:ascii="Arial" w:hAnsi="Arial"/>
          <w:lang w:val="ru-RU"/>
        </w:rPr>
        <w:t xml:space="preserve">С обзиром на </w:t>
      </w:r>
      <w:r w:rsidRPr="00B34A01">
        <w:rPr>
          <w:rFonts w:ascii="Arial" w:hAnsi="Arial"/>
          <w:u w:val="single"/>
          <w:lang w:val="ru-RU"/>
        </w:rPr>
        <w:t>рок извођења радова</w:t>
      </w:r>
      <w:r w:rsidRPr="00B34A01">
        <w:rPr>
          <w:rFonts w:ascii="Arial" w:hAnsi="Arial"/>
          <w:lang w:val="ru-RU"/>
        </w:rPr>
        <w:t xml:space="preserve"> који је постављен: 9 месеци (чак на једном месту у конкурсној докуметацији, стр.29. тачка 6.13 наводи се да је максимални рок 12 месеци) као и на </w:t>
      </w:r>
      <w:r w:rsidRPr="00B34A01">
        <w:rPr>
          <w:rFonts w:ascii="Arial" w:hAnsi="Arial"/>
          <w:u w:val="single"/>
          <w:lang w:val="ru-RU"/>
        </w:rPr>
        <w:t>обим радова</w:t>
      </w:r>
      <w:r w:rsidRPr="00B34A01">
        <w:rPr>
          <w:rFonts w:ascii="Arial" w:hAnsi="Arial"/>
          <w:lang w:val="ru-RU"/>
        </w:rPr>
        <w:t xml:space="preserve"> - не видимо потребу за оволиким бројем радника! </w:t>
      </w:r>
    </w:p>
    <w:p w:rsidR="00B34A01" w:rsidRPr="00B34A01" w:rsidRDefault="00B34A01" w:rsidP="00DE55B9">
      <w:pPr>
        <w:spacing w:after="200"/>
        <w:contextualSpacing/>
        <w:rPr>
          <w:rFonts w:ascii="Arial" w:hAnsi="Arial"/>
          <w:lang w:val="ru-RU"/>
        </w:rPr>
      </w:pPr>
      <w:r w:rsidRPr="00B34A01">
        <w:rPr>
          <w:rFonts w:ascii="Arial" w:hAnsi="Arial"/>
          <w:lang w:val="ru-RU"/>
        </w:rPr>
        <w:t>За тај период, и за радове тог обима - изабрани понуђач би могао извести радове у остављеном року и са много мање радника.</w:t>
      </w:r>
    </w:p>
    <w:p w:rsidR="00B34A01" w:rsidRPr="00DE55B9" w:rsidRDefault="00B34A01" w:rsidP="00DE55B9">
      <w:pPr>
        <w:rPr>
          <w:rFonts w:ascii="Arial" w:hAnsi="Arial"/>
          <w:b/>
        </w:rPr>
      </w:pPr>
    </w:p>
    <w:p w:rsidR="004C2B7C" w:rsidRPr="00DE55B9" w:rsidRDefault="00B34A01" w:rsidP="00DE55B9">
      <w:pPr>
        <w:rPr>
          <w:rFonts w:ascii="Arial" w:eastAsia="Calibri" w:hAnsi="Arial"/>
          <w:lang w:val="sr-Cyrl-RS" w:eastAsia="sr-Latn-CS"/>
        </w:rPr>
      </w:pPr>
      <w:r w:rsidRPr="00DE55B9">
        <w:rPr>
          <w:rFonts w:ascii="Arial" w:hAnsi="Arial"/>
          <w:b/>
          <w:iCs/>
        </w:rPr>
        <w:t xml:space="preserve">ОДГОВОР </w:t>
      </w:r>
      <w:r w:rsidR="004C2B7C" w:rsidRPr="00DE55B9">
        <w:rPr>
          <w:rFonts w:ascii="Arial" w:hAnsi="Arial"/>
          <w:b/>
          <w:iCs/>
          <w:lang w:val="sr-Latn-RS"/>
        </w:rPr>
        <w:t>3</w:t>
      </w:r>
      <w:r w:rsidRPr="00DE55B9">
        <w:rPr>
          <w:rFonts w:ascii="Arial" w:hAnsi="Arial"/>
          <w:b/>
          <w:iCs/>
        </w:rPr>
        <w:t xml:space="preserve">: </w:t>
      </w:r>
      <w:r w:rsidR="004C2B7C" w:rsidRPr="00DE55B9">
        <w:rPr>
          <w:rFonts w:ascii="Arial" w:eastAsia="Calibri" w:hAnsi="Arial"/>
          <w:lang w:val="sr-Latn-RS" w:eastAsia="sr-Latn-CS"/>
        </w:rPr>
        <w:t>Нaручилaц je, уз кoнсултaциje сa стручним лицимa грaђeвинскe струкe зaпoслeним у JП EПС, прoцeниo дa je нaвeдeни кaдрoвски кaпaцитeт зa рaд пo тeрмин плaну усклaђeнoм сa пoтрeбaмa Нaручиoцa, рaдoм у двe смeнe пo пoтрeби и истoврeмeним рaдoм кaкo нa грaдилишту, тaкo и рaдoм у рaдиoници нa припрeми мaтeриjaлa (сeчeњe и oбрaдa чeличних прoфилa, припрeмa лимa и сл.) нeoпхoдaн минимaлни кaдрoвски кaпaцитeт нaвeдeн у кoнкурснoj дoкумeнтaциjи. Укoликo Нaручилaц спрoвoди jaвну нaбaвку извoђeњa грaђeвинских рaдoвa, свaкaкo je вaжнo дa сe прoвeри дa ли Пoнуђaч рaспoлaжe дoвoљним кaдрoвским кaпaцитeтoм и тo je дискрeциoнo прaвo Нaручиoцa у склaду сa Зaкoнoм o jaвним нaбaвкaмa. Укoликo зaинтeрeсoвaни Пoнуђaч нeмa дoвoљaн кaдрoвски кaпaцитeт зa рeaлизaциjу прeдмeтнoг пoслa, мoжe зajeднички нaступити сa другим зaинтeрeсoвaним Пoнуђaчимa.</w:t>
      </w:r>
    </w:p>
    <w:p w:rsidR="004C2B7C" w:rsidRPr="004C2B7C" w:rsidRDefault="004C2B7C" w:rsidP="00DE55B9">
      <w:pPr>
        <w:spacing w:line="240" w:lineRule="auto"/>
        <w:rPr>
          <w:rFonts w:ascii="Arial" w:eastAsia="Calibri" w:hAnsi="Arial"/>
          <w:lang w:val="sr-Cyrl-RS" w:eastAsia="sr-Latn-CS"/>
        </w:rPr>
      </w:pPr>
    </w:p>
    <w:p w:rsidR="00DB25EE" w:rsidRPr="00DE55B9" w:rsidRDefault="00DB25EE" w:rsidP="00DE55B9">
      <w:pPr>
        <w:tabs>
          <w:tab w:val="left" w:pos="9180"/>
          <w:tab w:val="left" w:pos="9900"/>
        </w:tabs>
        <w:spacing w:before="240" w:after="240" w:line="240" w:lineRule="auto"/>
        <w:rPr>
          <w:rFonts w:ascii="Arial" w:hAnsi="Arial"/>
          <w:iCs/>
          <w:lang w:val="sr-Cyrl-RS"/>
        </w:rPr>
      </w:pPr>
      <w:r w:rsidRPr="00DE55B9">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DE55B9">
        <w:rPr>
          <w:rFonts w:ascii="Arial" w:hAnsi="Arial"/>
          <w:iCs/>
        </w:rPr>
        <w:t>Порталу јавн</w:t>
      </w:r>
      <w:r w:rsidR="00C04B2D" w:rsidRPr="00DE55B9">
        <w:rPr>
          <w:rFonts w:ascii="Arial" w:hAnsi="Arial"/>
          <w:iCs/>
        </w:rPr>
        <w:t xml:space="preserve">их набавки и интернет страници </w:t>
      </w:r>
      <w:r w:rsidR="00C04B2D" w:rsidRPr="00DE55B9">
        <w:rPr>
          <w:rFonts w:ascii="Arial" w:hAnsi="Arial"/>
          <w:iCs/>
          <w:lang w:val="sr-Cyrl-RS"/>
        </w:rPr>
        <w:t>Н</w:t>
      </w:r>
      <w:r w:rsidRPr="00DE55B9">
        <w:rPr>
          <w:rFonts w:ascii="Arial" w:hAnsi="Arial"/>
          <w:iCs/>
        </w:rPr>
        <w:t>аручиоца.</w:t>
      </w:r>
    </w:p>
    <w:p w:rsidR="00823373" w:rsidRPr="00D97D88" w:rsidRDefault="00823373" w:rsidP="00FC01E0">
      <w:pPr>
        <w:spacing w:line="240" w:lineRule="auto"/>
        <w:jc w:val="right"/>
        <w:rPr>
          <w:rFonts w:ascii="Arial" w:hAnsi="Arial"/>
          <w:iCs/>
          <w:lang w:val="en-US"/>
        </w:rPr>
      </w:pPr>
      <w:r w:rsidRPr="00D97D88">
        <w:rPr>
          <w:rFonts w:ascii="Arial" w:hAnsi="Arial"/>
          <w:iCs/>
        </w:rPr>
        <w:t xml:space="preserve">КОМИСИЈА </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FC01E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0F0A61" w:rsidRPr="00D97D88" w:rsidRDefault="00FC01E0" w:rsidP="00ED75CE">
      <w:pPr>
        <w:tabs>
          <w:tab w:val="left" w:pos="6308"/>
          <w:tab w:val="right" w:pos="9904"/>
        </w:tabs>
        <w:spacing w:line="240" w:lineRule="auto"/>
        <w:jc w:val="left"/>
        <w:rPr>
          <w:rFonts w:ascii="Arial" w:hAnsi="Arial"/>
          <w:iCs/>
        </w:rPr>
      </w:pPr>
      <w:r w:rsidRPr="00D97D88">
        <w:rPr>
          <w:rFonts w:ascii="Arial" w:hAnsi="Arial"/>
          <w:iCs/>
          <w:lang w:val="sr-Cyrl-RS"/>
        </w:rPr>
        <w:tab/>
        <w:t>(име/презиме)</w:t>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DE" w:rsidRDefault="00FA16DE" w:rsidP="004A61DF">
      <w:pPr>
        <w:spacing w:line="240" w:lineRule="auto"/>
      </w:pPr>
      <w:r>
        <w:separator/>
      </w:r>
    </w:p>
  </w:endnote>
  <w:endnote w:type="continuationSeparator" w:id="0">
    <w:p w:rsidR="00FA16DE" w:rsidRDefault="00FA16D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012ACD">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012ACD">
      <w:rPr>
        <w:rFonts w:ascii="Calibri" w:hAnsi="Calibri"/>
        <w:bCs/>
        <w:i/>
        <w:noProof/>
        <w:sz w:val="16"/>
        <w:szCs w:val="16"/>
      </w:rPr>
      <w:t>3</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DE" w:rsidRDefault="00FA16DE" w:rsidP="004A61DF">
      <w:pPr>
        <w:spacing w:line="240" w:lineRule="auto"/>
      </w:pPr>
      <w:r>
        <w:separator/>
      </w:r>
    </w:p>
  </w:footnote>
  <w:footnote w:type="continuationSeparator" w:id="0">
    <w:p w:rsidR="00FA16DE" w:rsidRDefault="00FA16DE"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1B51B9B4" wp14:editId="294DE8FC">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012ACD">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012ACD">
            <w:rPr>
              <w:b/>
              <w:noProof/>
            </w:rPr>
            <w:t>3</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2AC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746D0"/>
    <w:rsid w:val="002A2D9F"/>
    <w:rsid w:val="002B1588"/>
    <w:rsid w:val="002B182D"/>
    <w:rsid w:val="002B4659"/>
    <w:rsid w:val="002C2407"/>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4C2B7C"/>
    <w:rsid w:val="0051101B"/>
    <w:rsid w:val="00532302"/>
    <w:rsid w:val="005649E0"/>
    <w:rsid w:val="005B59C7"/>
    <w:rsid w:val="005D014C"/>
    <w:rsid w:val="005F421D"/>
    <w:rsid w:val="00603D2C"/>
    <w:rsid w:val="006078A2"/>
    <w:rsid w:val="00617F52"/>
    <w:rsid w:val="0062749F"/>
    <w:rsid w:val="00627566"/>
    <w:rsid w:val="006A2AE7"/>
    <w:rsid w:val="006A7204"/>
    <w:rsid w:val="006B1D8A"/>
    <w:rsid w:val="006B38CE"/>
    <w:rsid w:val="00714B24"/>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34A01"/>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DE55B9"/>
    <w:rsid w:val="00E173B4"/>
    <w:rsid w:val="00E323DC"/>
    <w:rsid w:val="00E450F3"/>
    <w:rsid w:val="00E61B0F"/>
    <w:rsid w:val="00E67599"/>
    <w:rsid w:val="00E912CB"/>
    <w:rsid w:val="00EB53F8"/>
    <w:rsid w:val="00EC2442"/>
    <w:rsid w:val="00ED75CE"/>
    <w:rsid w:val="00F33CFB"/>
    <w:rsid w:val="00F514F8"/>
    <w:rsid w:val="00F75895"/>
    <w:rsid w:val="00FA16DE"/>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536890929">
      <w:bodyDiv w:val="1"/>
      <w:marLeft w:val="0"/>
      <w:marRight w:val="0"/>
      <w:marTop w:val="0"/>
      <w:marBottom w:val="0"/>
      <w:divBdr>
        <w:top w:val="none" w:sz="0" w:space="0" w:color="auto"/>
        <w:left w:val="none" w:sz="0" w:space="0" w:color="auto"/>
        <w:bottom w:val="none" w:sz="0" w:space="0" w:color="auto"/>
        <w:right w:val="none" w:sz="0" w:space="0" w:color="auto"/>
      </w:divBdr>
    </w:div>
    <w:div w:id="1579754139">
      <w:bodyDiv w:val="1"/>
      <w:marLeft w:val="0"/>
      <w:marRight w:val="0"/>
      <w:marTop w:val="0"/>
      <w:marBottom w:val="0"/>
      <w:divBdr>
        <w:top w:val="none" w:sz="0" w:space="0" w:color="auto"/>
        <w:left w:val="none" w:sz="0" w:space="0" w:color="auto"/>
        <w:bottom w:val="none" w:sz="0" w:space="0" w:color="auto"/>
        <w:right w:val="none" w:sz="0" w:space="0" w:color="auto"/>
      </w:divBdr>
    </w:div>
    <w:div w:id="1608613722">
      <w:bodyDiv w:val="1"/>
      <w:marLeft w:val="0"/>
      <w:marRight w:val="0"/>
      <w:marTop w:val="0"/>
      <w:marBottom w:val="0"/>
      <w:divBdr>
        <w:top w:val="none" w:sz="0" w:space="0" w:color="auto"/>
        <w:left w:val="none" w:sz="0" w:space="0" w:color="auto"/>
        <w:bottom w:val="none" w:sz="0" w:space="0" w:color="auto"/>
        <w:right w:val="none" w:sz="0" w:space="0" w:color="auto"/>
      </w:divBdr>
    </w:div>
    <w:div w:id="1940722867">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8039DE"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8039DE"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8039DE"/>
    <w:rsid w:val="00D15BC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5437-1EA7-4561-9E1B-52F59B2C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Slobodan Vilotic</cp:lastModifiedBy>
  <cp:revision>4</cp:revision>
  <cp:lastPrinted>2019-01-21T12:35:00Z</cp:lastPrinted>
  <dcterms:created xsi:type="dcterms:W3CDTF">2019-01-21T12:32:00Z</dcterms:created>
  <dcterms:modified xsi:type="dcterms:W3CDTF">2019-01-21T13:31:00Z</dcterms:modified>
</cp:coreProperties>
</file>