
<file path=[Content_Types].xml><?xml version="1.0" encoding="utf-8"?>
<Types xmlns="http://schemas.openxmlformats.org/package/2006/content-types">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6690C" w:rsidRPr="00320CAD" w:rsidRDefault="00C6690C" w:rsidP="00F717AF">
      <w:pPr>
        <w:pStyle w:val="BodyText"/>
        <w:rPr>
          <w:rFonts w:ascii="Arial" w:hAnsi="Arial" w:cs="Arial"/>
          <w:sz w:val="22"/>
          <w:szCs w:val="22"/>
          <w:lang w:val="sr-Cyrl-RS"/>
        </w:rPr>
      </w:pPr>
    </w:p>
    <w:p w:rsidR="00C6690C" w:rsidRPr="00295D8C" w:rsidRDefault="00C6690C" w:rsidP="00F717AF">
      <w:pPr>
        <w:pStyle w:val="BodyText"/>
        <w:rPr>
          <w:rFonts w:ascii="Arial" w:hAnsi="Arial" w:cs="Arial"/>
          <w:sz w:val="22"/>
          <w:szCs w:val="22"/>
        </w:rPr>
      </w:pPr>
    </w:p>
    <w:p w:rsidR="00C6690C" w:rsidRPr="00295D8C" w:rsidRDefault="00C6690C" w:rsidP="00F717AF">
      <w:pPr>
        <w:pStyle w:val="BodyText"/>
        <w:rPr>
          <w:rFonts w:ascii="Arial" w:hAnsi="Arial" w:cs="Arial"/>
          <w:sz w:val="22"/>
          <w:szCs w:val="22"/>
        </w:rPr>
      </w:pPr>
    </w:p>
    <w:p w:rsidR="00C6690C" w:rsidRPr="00295D8C" w:rsidRDefault="00C6690C" w:rsidP="00F717AF">
      <w:pPr>
        <w:pStyle w:val="BodyText"/>
        <w:rPr>
          <w:rFonts w:ascii="Arial" w:hAnsi="Arial" w:cs="Arial"/>
          <w:sz w:val="22"/>
          <w:szCs w:val="22"/>
        </w:rPr>
      </w:pPr>
    </w:p>
    <w:p w:rsidR="00C6690C" w:rsidRPr="00295D8C" w:rsidRDefault="00C6690C" w:rsidP="00F717AF">
      <w:pPr>
        <w:pStyle w:val="BodyText"/>
        <w:rPr>
          <w:rFonts w:ascii="Arial" w:hAnsi="Arial" w:cs="Arial"/>
          <w:sz w:val="22"/>
          <w:szCs w:val="22"/>
        </w:rPr>
      </w:pPr>
    </w:p>
    <w:p w:rsidR="00C6690C" w:rsidRPr="00295D8C" w:rsidRDefault="00C6690C" w:rsidP="00F717AF">
      <w:pPr>
        <w:pStyle w:val="BodyText"/>
        <w:rPr>
          <w:rFonts w:ascii="Arial" w:hAnsi="Arial" w:cs="Arial"/>
          <w:sz w:val="22"/>
          <w:szCs w:val="22"/>
        </w:rPr>
      </w:pPr>
    </w:p>
    <w:p w:rsidR="00C6690C" w:rsidRPr="00295D8C" w:rsidRDefault="00C6690C" w:rsidP="00E07723">
      <w:pPr>
        <w:pStyle w:val="Title"/>
        <w:rPr>
          <w:rFonts w:ascii="Arial" w:hAnsi="Arial" w:cs="Arial"/>
          <w:b w:val="0"/>
          <w:sz w:val="22"/>
          <w:szCs w:val="22"/>
        </w:rPr>
      </w:pPr>
      <w:r w:rsidRPr="00295D8C">
        <w:rPr>
          <w:rFonts w:ascii="Arial" w:hAnsi="Arial" w:cs="Arial"/>
          <w:b w:val="0"/>
          <w:sz w:val="22"/>
          <w:szCs w:val="22"/>
        </w:rPr>
        <w:t>НАРУЧИЛАЦ</w:t>
      </w:r>
    </w:p>
    <w:p w:rsidR="00C6690C" w:rsidRPr="00295D8C" w:rsidRDefault="00C6690C" w:rsidP="00E07723">
      <w:pPr>
        <w:suppressAutoHyphens w:val="0"/>
        <w:overflowPunct w:val="0"/>
        <w:autoSpaceDE w:val="0"/>
        <w:autoSpaceDN w:val="0"/>
        <w:adjustRightInd w:val="0"/>
        <w:jc w:val="center"/>
        <w:textAlignment w:val="baseline"/>
        <w:rPr>
          <w:rFonts w:ascii="Arial" w:hAnsi="Arial" w:cs="Arial"/>
          <w:sz w:val="22"/>
          <w:szCs w:val="22"/>
          <w:lang w:val="sr-Latn-CS" w:eastAsia="en-US"/>
        </w:rPr>
      </w:pPr>
    </w:p>
    <w:p w:rsidR="00C6690C" w:rsidRPr="00295D8C" w:rsidRDefault="00C6690C" w:rsidP="00E07723">
      <w:pPr>
        <w:tabs>
          <w:tab w:val="left" w:pos="8640"/>
        </w:tabs>
        <w:suppressAutoHyphens w:val="0"/>
        <w:ind w:right="-19"/>
        <w:jc w:val="center"/>
        <w:rPr>
          <w:rFonts w:ascii="Arial" w:hAnsi="Arial" w:cs="Arial"/>
          <w:b/>
          <w:sz w:val="22"/>
          <w:szCs w:val="22"/>
          <w:lang w:val="en-US" w:eastAsia="en-US"/>
        </w:rPr>
      </w:pPr>
      <w:r w:rsidRPr="00295D8C">
        <w:rPr>
          <w:rFonts w:ascii="Arial" w:hAnsi="Arial" w:cs="Arial"/>
          <w:b/>
          <w:sz w:val="22"/>
          <w:szCs w:val="22"/>
          <w:lang w:val="ru-RU" w:eastAsia="en-US"/>
        </w:rPr>
        <w:t>ЈАВНО ПРЕДУЗЕЋЕ „ЕЛЕКТРОПРИВРЕДА СРБИЈЕ</w:t>
      </w:r>
      <w:r w:rsidRPr="00295D8C">
        <w:rPr>
          <w:rFonts w:ascii="Arial" w:hAnsi="Arial" w:cs="Arial"/>
          <w:b/>
          <w:sz w:val="22"/>
          <w:szCs w:val="22"/>
          <w:lang w:eastAsia="en-US"/>
        </w:rPr>
        <w:t>“ БЕОГРАД</w:t>
      </w:r>
    </w:p>
    <w:p w:rsidR="002206E5" w:rsidRPr="00295D8C" w:rsidRDefault="002206E5" w:rsidP="00E07723">
      <w:pPr>
        <w:tabs>
          <w:tab w:val="left" w:pos="8640"/>
        </w:tabs>
        <w:suppressAutoHyphens w:val="0"/>
        <w:ind w:right="-19"/>
        <w:jc w:val="center"/>
        <w:rPr>
          <w:rFonts w:ascii="Arial" w:hAnsi="Arial" w:cs="Arial"/>
          <w:b/>
          <w:sz w:val="22"/>
          <w:szCs w:val="22"/>
          <w:lang w:val="en-US" w:eastAsia="en-US"/>
        </w:rPr>
      </w:pPr>
    </w:p>
    <w:p w:rsidR="00C6690C" w:rsidRPr="00295D8C" w:rsidRDefault="00C6690C" w:rsidP="00E07723">
      <w:pPr>
        <w:tabs>
          <w:tab w:val="left" w:pos="8640"/>
        </w:tabs>
        <w:suppressAutoHyphens w:val="0"/>
        <w:ind w:right="-19"/>
        <w:jc w:val="center"/>
        <w:rPr>
          <w:rFonts w:ascii="Arial" w:hAnsi="Arial" w:cs="Arial"/>
          <w:sz w:val="22"/>
          <w:szCs w:val="22"/>
          <w:lang w:val="sr-Cyrl-RS" w:eastAsia="en-US"/>
        </w:rPr>
      </w:pPr>
      <w:r w:rsidRPr="00295D8C">
        <w:rPr>
          <w:rFonts w:ascii="Arial" w:hAnsi="Arial" w:cs="Arial"/>
          <w:sz w:val="22"/>
          <w:szCs w:val="22"/>
          <w:lang w:val="ru-RU" w:eastAsia="en-US"/>
        </w:rPr>
        <w:t xml:space="preserve">ЕЛЕКТРОПРИВРЕДА СРБИЈЕ </w:t>
      </w:r>
      <w:r w:rsidRPr="00295D8C">
        <w:rPr>
          <w:rFonts w:ascii="Arial" w:hAnsi="Arial" w:cs="Arial"/>
          <w:sz w:val="22"/>
          <w:szCs w:val="22"/>
          <w:lang w:eastAsia="en-US"/>
        </w:rPr>
        <w:t>ЈП  БЕОГРАД-ОГРАНАК</w:t>
      </w:r>
      <w:r w:rsidR="00EA07F9" w:rsidRPr="00295D8C">
        <w:rPr>
          <w:rFonts w:ascii="Arial" w:hAnsi="Arial" w:cs="Arial"/>
          <w:sz w:val="22"/>
          <w:szCs w:val="22"/>
          <w:lang w:val="en-US" w:eastAsia="en-US"/>
        </w:rPr>
        <w:t xml:space="preserve"> </w:t>
      </w:r>
      <w:r w:rsidR="00EA07F9" w:rsidRPr="00295D8C">
        <w:rPr>
          <w:rFonts w:ascii="Arial" w:hAnsi="Arial" w:cs="Arial"/>
          <w:sz w:val="22"/>
          <w:szCs w:val="22"/>
          <w:lang w:val="sr-Cyrl-RS" w:eastAsia="en-US"/>
        </w:rPr>
        <w:t>ТЕНТ</w:t>
      </w:r>
    </w:p>
    <w:p w:rsidR="00C6690C" w:rsidRPr="00802BF2" w:rsidRDefault="00C6690C" w:rsidP="00E07723">
      <w:pPr>
        <w:tabs>
          <w:tab w:val="left" w:pos="8640"/>
        </w:tabs>
        <w:suppressAutoHyphens w:val="0"/>
        <w:ind w:right="-19"/>
        <w:jc w:val="center"/>
        <w:rPr>
          <w:rFonts w:ascii="Arial" w:hAnsi="Arial" w:cs="Arial"/>
          <w:sz w:val="22"/>
          <w:szCs w:val="22"/>
          <w:lang w:val="sr-Cyrl-RS" w:eastAsia="en-US"/>
        </w:rPr>
      </w:pPr>
      <w:r w:rsidRPr="00295D8C">
        <w:rPr>
          <w:rFonts w:ascii="Arial" w:hAnsi="Arial" w:cs="Arial"/>
          <w:sz w:val="22"/>
          <w:szCs w:val="22"/>
          <w:lang w:eastAsia="en-US"/>
        </w:rPr>
        <w:t xml:space="preserve">Улица </w:t>
      </w:r>
      <w:r w:rsidR="00EA07F9" w:rsidRPr="00295D8C">
        <w:rPr>
          <w:rFonts w:ascii="Arial" w:hAnsi="Arial" w:cs="Arial"/>
          <w:sz w:val="22"/>
          <w:szCs w:val="22"/>
          <w:lang w:val="sr-Cyrl-RS" w:eastAsia="en-US"/>
        </w:rPr>
        <w:t>Богољуба Урошевића</w:t>
      </w:r>
      <w:r w:rsidR="00320CAD">
        <w:rPr>
          <w:rFonts w:ascii="Arial" w:hAnsi="Arial" w:cs="Arial"/>
          <w:sz w:val="22"/>
          <w:szCs w:val="22"/>
          <w:lang w:val="sr-Cyrl-RS" w:eastAsia="en-US"/>
        </w:rPr>
        <w:t>-Црног</w:t>
      </w:r>
      <w:r w:rsidRPr="00295D8C">
        <w:rPr>
          <w:rFonts w:ascii="Arial" w:hAnsi="Arial" w:cs="Arial"/>
          <w:sz w:val="22"/>
          <w:szCs w:val="22"/>
          <w:lang w:eastAsia="en-US"/>
        </w:rPr>
        <w:t xml:space="preserve"> број</w:t>
      </w:r>
      <w:r w:rsidR="00EA07F9" w:rsidRPr="00295D8C">
        <w:rPr>
          <w:rFonts w:ascii="Arial" w:hAnsi="Arial" w:cs="Arial"/>
          <w:sz w:val="22"/>
          <w:szCs w:val="22"/>
          <w:lang w:val="sr-Cyrl-RS" w:eastAsia="en-US"/>
        </w:rPr>
        <w:t xml:space="preserve"> 44.</w:t>
      </w:r>
      <w:r w:rsidR="00802BF2">
        <w:rPr>
          <w:rFonts w:ascii="Arial" w:hAnsi="Arial" w:cs="Arial"/>
          <w:sz w:val="22"/>
          <w:szCs w:val="22"/>
          <w:lang w:val="en-US" w:eastAsia="en-US"/>
        </w:rPr>
        <w:t xml:space="preserve">, </w:t>
      </w:r>
      <w:r w:rsidR="00802BF2">
        <w:rPr>
          <w:rFonts w:ascii="Arial" w:hAnsi="Arial" w:cs="Arial"/>
          <w:sz w:val="22"/>
          <w:szCs w:val="22"/>
          <w:lang w:val="sr-Cyrl-RS" w:eastAsia="en-US"/>
        </w:rPr>
        <w:t>Обреновац</w:t>
      </w:r>
    </w:p>
    <w:p w:rsidR="00C6690C" w:rsidRPr="00295D8C" w:rsidRDefault="00C6690C" w:rsidP="005403F3">
      <w:pPr>
        <w:tabs>
          <w:tab w:val="left" w:pos="8640"/>
        </w:tabs>
        <w:suppressAutoHyphens w:val="0"/>
        <w:ind w:right="-19"/>
        <w:jc w:val="both"/>
        <w:rPr>
          <w:rFonts w:ascii="Arial" w:hAnsi="Arial" w:cs="Arial"/>
          <w:sz w:val="22"/>
          <w:szCs w:val="22"/>
          <w:lang w:eastAsia="en-US"/>
        </w:rPr>
      </w:pPr>
    </w:p>
    <w:p w:rsidR="00C6690C" w:rsidRPr="00295D8C" w:rsidRDefault="00C6690C" w:rsidP="00F717AF">
      <w:pPr>
        <w:pStyle w:val="Title"/>
        <w:jc w:val="left"/>
        <w:rPr>
          <w:rFonts w:ascii="Arial" w:hAnsi="Arial" w:cs="Arial"/>
          <w:b w:val="0"/>
          <w:sz w:val="22"/>
          <w:szCs w:val="22"/>
        </w:rPr>
      </w:pPr>
    </w:p>
    <w:p w:rsidR="00C6690C" w:rsidRPr="00295D8C" w:rsidRDefault="00C6690C" w:rsidP="00F717AF">
      <w:pPr>
        <w:rPr>
          <w:rFonts w:ascii="Arial" w:hAnsi="Arial" w:cs="Arial"/>
          <w:sz w:val="22"/>
          <w:szCs w:val="22"/>
        </w:rPr>
      </w:pPr>
    </w:p>
    <w:p w:rsidR="00C6690C" w:rsidRPr="00295D8C" w:rsidRDefault="00C6690C" w:rsidP="00254FE2">
      <w:pPr>
        <w:rPr>
          <w:rFonts w:ascii="Arial" w:hAnsi="Arial" w:cs="Arial"/>
          <w:b/>
          <w:sz w:val="22"/>
          <w:szCs w:val="22"/>
        </w:rPr>
      </w:pPr>
      <w:r w:rsidRPr="00295D8C">
        <w:rPr>
          <w:rFonts w:ascii="Arial" w:hAnsi="Arial" w:cs="Arial"/>
          <w:b/>
          <w:i/>
          <w:color w:val="4F81BD"/>
          <w:sz w:val="22"/>
          <w:szCs w:val="22"/>
        </w:rPr>
        <w:t xml:space="preserve"> </w:t>
      </w:r>
      <w:r w:rsidR="00254FE2">
        <w:rPr>
          <w:rFonts w:ascii="Arial" w:hAnsi="Arial" w:cs="Arial"/>
          <w:b/>
          <w:i/>
          <w:color w:val="4F81BD"/>
          <w:sz w:val="22"/>
          <w:szCs w:val="22"/>
          <w:lang w:val="sr-Cyrl-RS"/>
        </w:rPr>
        <w:t xml:space="preserve">                                                      </w:t>
      </w:r>
      <w:r w:rsidR="0031375F">
        <w:rPr>
          <w:rFonts w:ascii="Arial" w:hAnsi="Arial" w:cs="Arial"/>
          <w:b/>
          <w:i/>
          <w:sz w:val="22"/>
          <w:szCs w:val="22"/>
          <w:lang w:val="sr-Cyrl-RS"/>
        </w:rPr>
        <w:t>ЧЕТВРТА</w:t>
      </w:r>
      <w:r w:rsidR="00254FE2" w:rsidRPr="00254FE2">
        <w:rPr>
          <w:rFonts w:ascii="Arial" w:hAnsi="Arial" w:cs="Arial"/>
          <w:b/>
          <w:i/>
          <w:sz w:val="22"/>
          <w:szCs w:val="22"/>
          <w:lang w:val="sr-Cyrl-RS"/>
        </w:rPr>
        <w:t xml:space="preserve"> </w:t>
      </w:r>
      <w:r w:rsidRPr="00295D8C">
        <w:rPr>
          <w:rFonts w:ascii="Arial" w:hAnsi="Arial" w:cs="Arial"/>
          <w:b/>
          <w:sz w:val="22"/>
          <w:szCs w:val="22"/>
        </w:rPr>
        <w:t>ИЗМЕНА</w:t>
      </w:r>
    </w:p>
    <w:p w:rsidR="00C6690C" w:rsidRPr="00295D8C" w:rsidRDefault="00C6690C" w:rsidP="00F717AF">
      <w:pPr>
        <w:rPr>
          <w:rFonts w:ascii="Arial" w:hAnsi="Arial" w:cs="Arial"/>
          <w:sz w:val="22"/>
          <w:szCs w:val="22"/>
        </w:rPr>
      </w:pPr>
    </w:p>
    <w:p w:rsidR="00C6690C" w:rsidRPr="00295D8C" w:rsidRDefault="00C6690C" w:rsidP="00F717AF">
      <w:pPr>
        <w:pStyle w:val="BodyText"/>
        <w:jc w:val="center"/>
        <w:rPr>
          <w:rFonts w:ascii="Arial" w:hAnsi="Arial" w:cs="Arial"/>
          <w:sz w:val="22"/>
          <w:szCs w:val="22"/>
        </w:rPr>
      </w:pPr>
      <w:r w:rsidRPr="00295D8C">
        <w:rPr>
          <w:rFonts w:ascii="Arial" w:hAnsi="Arial" w:cs="Arial"/>
          <w:sz w:val="22"/>
          <w:szCs w:val="22"/>
        </w:rPr>
        <w:t>КОНКУРСНЕ ДОКУМЕНТАЦИЈЕ</w:t>
      </w:r>
    </w:p>
    <w:p w:rsidR="00C6690C" w:rsidRPr="00295D8C" w:rsidRDefault="00C6690C" w:rsidP="00F717AF">
      <w:pPr>
        <w:pStyle w:val="BodyText"/>
        <w:rPr>
          <w:rFonts w:ascii="Arial" w:hAnsi="Arial" w:cs="Arial"/>
          <w:sz w:val="22"/>
          <w:szCs w:val="22"/>
        </w:rPr>
      </w:pPr>
    </w:p>
    <w:p w:rsidR="00C6690C" w:rsidRPr="00295D8C" w:rsidRDefault="00C6690C" w:rsidP="00F717AF">
      <w:pPr>
        <w:pStyle w:val="BodyText"/>
        <w:jc w:val="center"/>
        <w:rPr>
          <w:rFonts w:ascii="Arial" w:hAnsi="Arial" w:cs="Arial"/>
          <w:sz w:val="22"/>
          <w:szCs w:val="22"/>
        </w:rPr>
      </w:pPr>
      <w:r w:rsidRPr="00295D8C">
        <w:rPr>
          <w:rFonts w:ascii="Arial" w:hAnsi="Arial" w:cs="Arial"/>
          <w:sz w:val="22"/>
          <w:szCs w:val="22"/>
        </w:rPr>
        <w:t xml:space="preserve">ЗА ЈАВНУ НАБАВКУ </w:t>
      </w:r>
      <w:r w:rsidR="00B5535B" w:rsidRPr="00B5535B">
        <w:rPr>
          <w:rFonts w:ascii="Arial" w:hAnsi="Arial" w:cs="Arial"/>
          <w:i/>
          <w:sz w:val="22"/>
          <w:szCs w:val="22"/>
        </w:rPr>
        <w:t>ДОБАРА</w:t>
      </w:r>
      <w:r w:rsidR="00B5535B">
        <w:rPr>
          <w:rFonts w:ascii="Arial" w:hAnsi="Arial" w:cs="Arial"/>
          <w:sz w:val="22"/>
          <w:szCs w:val="22"/>
          <w:lang w:val="ru-RU"/>
        </w:rPr>
        <w:t>: Инсталациони и изолациони материјал</w:t>
      </w:r>
      <w:r w:rsidRPr="00295D8C">
        <w:rPr>
          <w:rFonts w:ascii="Arial" w:hAnsi="Arial" w:cs="Arial"/>
          <w:sz w:val="22"/>
          <w:szCs w:val="22"/>
        </w:rPr>
        <w:t xml:space="preserve"> </w:t>
      </w:r>
    </w:p>
    <w:p w:rsidR="00C6690C" w:rsidRPr="00295D8C" w:rsidRDefault="00C6690C" w:rsidP="00F717AF">
      <w:pPr>
        <w:pStyle w:val="BodyText"/>
        <w:jc w:val="center"/>
        <w:rPr>
          <w:rFonts w:ascii="Arial" w:hAnsi="Arial" w:cs="Arial"/>
          <w:sz w:val="22"/>
          <w:szCs w:val="22"/>
        </w:rPr>
      </w:pPr>
    </w:p>
    <w:p w:rsidR="00C6690C" w:rsidRPr="00295D8C" w:rsidRDefault="00C6690C" w:rsidP="00F717AF">
      <w:pPr>
        <w:pStyle w:val="BodyText"/>
        <w:jc w:val="center"/>
        <w:rPr>
          <w:rFonts w:ascii="Arial" w:hAnsi="Arial" w:cs="Arial"/>
          <w:sz w:val="22"/>
          <w:szCs w:val="22"/>
        </w:rPr>
      </w:pPr>
      <w:r w:rsidRPr="00295D8C">
        <w:rPr>
          <w:rFonts w:ascii="Arial" w:hAnsi="Arial" w:cs="Arial"/>
          <w:sz w:val="22"/>
          <w:szCs w:val="22"/>
        </w:rPr>
        <w:t xml:space="preserve">- У </w:t>
      </w:r>
      <w:r w:rsidR="00EA07F9" w:rsidRPr="00295D8C">
        <w:rPr>
          <w:rFonts w:ascii="Arial" w:hAnsi="Arial" w:cs="Arial"/>
          <w:sz w:val="22"/>
          <w:szCs w:val="22"/>
          <w:lang w:val="sr-Cyrl-RS"/>
        </w:rPr>
        <w:t>ОТВОРЕНОМ</w:t>
      </w:r>
      <w:r w:rsidRPr="00295D8C">
        <w:rPr>
          <w:rFonts w:ascii="Arial" w:hAnsi="Arial" w:cs="Arial"/>
          <w:sz w:val="22"/>
          <w:szCs w:val="22"/>
        </w:rPr>
        <w:t xml:space="preserve"> ПОСТУПКУ -</w:t>
      </w:r>
    </w:p>
    <w:p w:rsidR="00C6690C" w:rsidRPr="00295D8C" w:rsidRDefault="00C6690C" w:rsidP="00F717AF">
      <w:pPr>
        <w:pStyle w:val="BodyText"/>
        <w:rPr>
          <w:rFonts w:ascii="Arial" w:hAnsi="Arial" w:cs="Arial"/>
          <w:sz w:val="22"/>
          <w:szCs w:val="22"/>
        </w:rPr>
      </w:pPr>
    </w:p>
    <w:p w:rsidR="00C6690C" w:rsidRPr="00295D8C" w:rsidRDefault="00C6690C" w:rsidP="00F717AF">
      <w:pPr>
        <w:pStyle w:val="BodyText"/>
        <w:rPr>
          <w:rFonts w:ascii="Arial" w:hAnsi="Arial" w:cs="Arial"/>
          <w:sz w:val="22"/>
          <w:szCs w:val="22"/>
        </w:rPr>
      </w:pPr>
    </w:p>
    <w:p w:rsidR="00C6690C" w:rsidRPr="00B5535B" w:rsidRDefault="00C6690C" w:rsidP="00F717AF">
      <w:pPr>
        <w:pStyle w:val="BodyText"/>
        <w:jc w:val="center"/>
        <w:rPr>
          <w:rFonts w:ascii="Arial" w:hAnsi="Arial" w:cs="Arial"/>
          <w:sz w:val="22"/>
          <w:szCs w:val="22"/>
          <w:lang w:val="sr-Cyrl-RS"/>
        </w:rPr>
      </w:pPr>
      <w:r w:rsidRPr="00295D8C">
        <w:rPr>
          <w:rFonts w:ascii="Arial" w:hAnsi="Arial" w:cs="Arial"/>
          <w:sz w:val="22"/>
          <w:szCs w:val="22"/>
        </w:rPr>
        <w:t>ЈАВНА</w:t>
      </w:r>
      <w:r w:rsidRPr="00295D8C">
        <w:rPr>
          <w:rFonts w:ascii="Arial" w:hAnsi="Arial" w:cs="Arial"/>
          <w:color w:val="4F81BD"/>
          <w:sz w:val="22"/>
          <w:szCs w:val="22"/>
        </w:rPr>
        <w:t xml:space="preserve"> </w:t>
      </w:r>
      <w:r w:rsidR="00B5535B">
        <w:rPr>
          <w:rFonts w:ascii="Arial" w:hAnsi="Arial" w:cs="Arial"/>
          <w:sz w:val="22"/>
          <w:szCs w:val="22"/>
        </w:rPr>
        <w:t xml:space="preserve">НАБАВКА </w:t>
      </w:r>
      <w:r w:rsidR="00B5535B">
        <w:rPr>
          <w:rFonts w:ascii="Arial" w:hAnsi="Arial" w:cs="Arial"/>
          <w:sz w:val="22"/>
          <w:szCs w:val="22"/>
          <w:lang w:val="sr-Cyrl-RS"/>
        </w:rPr>
        <w:t>3000/0416/2018(1359/2018)</w:t>
      </w:r>
    </w:p>
    <w:p w:rsidR="00C6690C" w:rsidRPr="00295D8C" w:rsidRDefault="00C6690C" w:rsidP="00F717AF">
      <w:pPr>
        <w:pStyle w:val="BodyText"/>
        <w:rPr>
          <w:rFonts w:ascii="Arial" w:hAnsi="Arial" w:cs="Arial"/>
          <w:sz w:val="22"/>
          <w:szCs w:val="22"/>
        </w:rPr>
      </w:pPr>
    </w:p>
    <w:p w:rsidR="00C6690C" w:rsidRPr="00295D8C" w:rsidRDefault="00C6690C" w:rsidP="00F717AF">
      <w:pPr>
        <w:pStyle w:val="BodyText"/>
        <w:rPr>
          <w:rFonts w:ascii="Arial" w:hAnsi="Arial" w:cs="Arial"/>
          <w:sz w:val="22"/>
          <w:szCs w:val="22"/>
        </w:rPr>
      </w:pPr>
    </w:p>
    <w:p w:rsidR="00C6690C" w:rsidRPr="00295D8C" w:rsidRDefault="00C6690C" w:rsidP="00F717AF">
      <w:pPr>
        <w:pStyle w:val="BodyText"/>
        <w:rPr>
          <w:rFonts w:ascii="Arial" w:hAnsi="Arial" w:cs="Arial"/>
          <w:sz w:val="22"/>
          <w:szCs w:val="22"/>
        </w:rPr>
      </w:pPr>
    </w:p>
    <w:p w:rsidR="00C6690C" w:rsidRPr="00295D8C" w:rsidRDefault="00B5535B" w:rsidP="00334C09">
      <w:pPr>
        <w:pStyle w:val="BodyText"/>
        <w:jc w:val="center"/>
        <w:rPr>
          <w:rFonts w:ascii="Arial" w:hAnsi="Arial" w:cs="Arial"/>
          <w:sz w:val="22"/>
          <w:szCs w:val="22"/>
        </w:rPr>
      </w:pPr>
      <w:r>
        <w:rPr>
          <w:rFonts w:ascii="Arial" w:hAnsi="Arial" w:cs="Arial"/>
          <w:sz w:val="22"/>
          <w:szCs w:val="22"/>
        </w:rPr>
        <w:t xml:space="preserve">(број </w:t>
      </w:r>
      <w:r>
        <w:rPr>
          <w:rFonts w:ascii="Arial" w:hAnsi="Arial" w:cs="Arial"/>
          <w:sz w:val="22"/>
          <w:szCs w:val="22"/>
          <w:lang w:val="sr-Cyrl-RS"/>
        </w:rPr>
        <w:t>105-Е.03.01-8075/</w:t>
      </w:r>
      <w:r w:rsidR="0031375F">
        <w:rPr>
          <w:rFonts w:ascii="Arial" w:hAnsi="Arial" w:cs="Arial"/>
          <w:sz w:val="22"/>
          <w:szCs w:val="22"/>
          <w:lang w:val="sr-Cyrl-RS"/>
        </w:rPr>
        <w:t xml:space="preserve"> </w:t>
      </w:r>
      <w:r w:rsidR="00D75D63">
        <w:rPr>
          <w:rFonts w:ascii="Arial" w:hAnsi="Arial" w:cs="Arial"/>
          <w:sz w:val="22"/>
          <w:szCs w:val="22"/>
          <w:lang w:val="sr-Latn-RS"/>
        </w:rPr>
        <w:t>17</w:t>
      </w:r>
      <w:r w:rsidR="0031375F">
        <w:rPr>
          <w:rFonts w:ascii="Arial" w:hAnsi="Arial" w:cs="Arial"/>
          <w:sz w:val="22"/>
          <w:szCs w:val="22"/>
          <w:lang w:val="sr-Cyrl-RS"/>
        </w:rPr>
        <w:t xml:space="preserve"> </w:t>
      </w:r>
      <w:r>
        <w:rPr>
          <w:rFonts w:ascii="Arial" w:hAnsi="Arial" w:cs="Arial"/>
          <w:sz w:val="22"/>
          <w:szCs w:val="22"/>
          <w:lang w:val="sr-Cyrl-RS"/>
        </w:rPr>
        <w:t xml:space="preserve"> -2019</w:t>
      </w:r>
      <w:r>
        <w:rPr>
          <w:rFonts w:ascii="Arial" w:hAnsi="Arial" w:cs="Arial"/>
          <w:sz w:val="22"/>
          <w:szCs w:val="22"/>
        </w:rPr>
        <w:t xml:space="preserve"> од </w:t>
      </w:r>
      <w:r w:rsidR="0031375F">
        <w:rPr>
          <w:rFonts w:ascii="Arial" w:hAnsi="Arial" w:cs="Arial"/>
          <w:sz w:val="22"/>
          <w:szCs w:val="22"/>
          <w:lang w:val="sr-Latn-RS"/>
        </w:rPr>
        <w:t>1</w:t>
      </w:r>
      <w:r w:rsidR="0031375F">
        <w:rPr>
          <w:rFonts w:ascii="Arial" w:hAnsi="Arial" w:cs="Arial"/>
          <w:sz w:val="22"/>
          <w:szCs w:val="22"/>
          <w:lang w:val="sr-Cyrl-RS"/>
        </w:rPr>
        <w:t>4</w:t>
      </w:r>
      <w:r w:rsidR="00B265CC">
        <w:rPr>
          <w:rFonts w:ascii="Arial" w:hAnsi="Arial" w:cs="Arial"/>
          <w:sz w:val="22"/>
          <w:szCs w:val="22"/>
          <w:lang w:val="sr-Latn-RS"/>
        </w:rPr>
        <w:t>.02.</w:t>
      </w:r>
      <w:r>
        <w:rPr>
          <w:rFonts w:ascii="Arial" w:hAnsi="Arial" w:cs="Arial"/>
          <w:sz w:val="22"/>
          <w:szCs w:val="22"/>
          <w:lang w:val="sr-Cyrl-RS"/>
        </w:rPr>
        <w:t>2019</w:t>
      </w:r>
      <w:r w:rsidR="00C6690C" w:rsidRPr="00295D8C">
        <w:rPr>
          <w:rFonts w:ascii="Arial" w:hAnsi="Arial" w:cs="Arial"/>
          <w:sz w:val="22"/>
          <w:szCs w:val="22"/>
        </w:rPr>
        <w:t>. године)</w:t>
      </w:r>
    </w:p>
    <w:p w:rsidR="00C6690C" w:rsidRPr="00295D8C" w:rsidRDefault="00C6690C" w:rsidP="00F717AF">
      <w:pPr>
        <w:pStyle w:val="BodyText"/>
        <w:rPr>
          <w:rFonts w:ascii="Arial" w:hAnsi="Arial" w:cs="Arial"/>
          <w:sz w:val="22"/>
          <w:szCs w:val="22"/>
        </w:rPr>
      </w:pPr>
    </w:p>
    <w:p w:rsidR="00C6690C" w:rsidRPr="00295D8C" w:rsidRDefault="00C6690C" w:rsidP="00F717AF">
      <w:pPr>
        <w:pStyle w:val="BodyText"/>
        <w:rPr>
          <w:rFonts w:ascii="Arial" w:hAnsi="Arial" w:cs="Arial"/>
          <w:sz w:val="22"/>
          <w:szCs w:val="22"/>
        </w:rPr>
      </w:pPr>
    </w:p>
    <w:p w:rsidR="00C6690C" w:rsidRPr="00295D8C" w:rsidRDefault="00C6690C" w:rsidP="00F717AF">
      <w:pPr>
        <w:pStyle w:val="BodyText"/>
        <w:rPr>
          <w:rFonts w:ascii="Arial" w:hAnsi="Arial" w:cs="Arial"/>
          <w:sz w:val="22"/>
          <w:szCs w:val="22"/>
        </w:rPr>
      </w:pPr>
    </w:p>
    <w:p w:rsidR="00C6690C" w:rsidRPr="00295D8C" w:rsidRDefault="00C6690C" w:rsidP="00F717AF">
      <w:pPr>
        <w:pStyle w:val="BodyText"/>
        <w:rPr>
          <w:rFonts w:ascii="Arial" w:hAnsi="Arial" w:cs="Arial"/>
          <w:sz w:val="22"/>
          <w:szCs w:val="22"/>
        </w:rPr>
      </w:pPr>
    </w:p>
    <w:p w:rsidR="00C6690C" w:rsidRPr="00295D8C" w:rsidRDefault="00C6690C" w:rsidP="00F717AF">
      <w:pPr>
        <w:pStyle w:val="BodyText"/>
        <w:rPr>
          <w:rFonts w:ascii="Arial" w:hAnsi="Arial" w:cs="Arial"/>
          <w:sz w:val="22"/>
          <w:szCs w:val="22"/>
        </w:rPr>
      </w:pPr>
    </w:p>
    <w:p w:rsidR="00C6690C" w:rsidRPr="00295D8C" w:rsidRDefault="00C6690C" w:rsidP="00F717AF">
      <w:pPr>
        <w:pStyle w:val="BodyText"/>
        <w:rPr>
          <w:rFonts w:ascii="Arial" w:hAnsi="Arial" w:cs="Arial"/>
          <w:sz w:val="22"/>
          <w:szCs w:val="22"/>
        </w:rPr>
      </w:pPr>
    </w:p>
    <w:p w:rsidR="00C6690C" w:rsidRPr="00295D8C" w:rsidRDefault="00C6690C" w:rsidP="00F717AF">
      <w:pPr>
        <w:pStyle w:val="BodyText"/>
        <w:rPr>
          <w:rFonts w:ascii="Arial" w:hAnsi="Arial" w:cs="Arial"/>
          <w:sz w:val="22"/>
          <w:szCs w:val="22"/>
        </w:rPr>
      </w:pPr>
    </w:p>
    <w:p w:rsidR="00C6690C" w:rsidRPr="00295D8C" w:rsidRDefault="00C6690C" w:rsidP="00F717AF">
      <w:pPr>
        <w:pStyle w:val="BodyText"/>
        <w:rPr>
          <w:rFonts w:ascii="Arial" w:hAnsi="Arial" w:cs="Arial"/>
          <w:sz w:val="22"/>
          <w:szCs w:val="22"/>
          <w:lang w:val="ru-RU"/>
        </w:rPr>
      </w:pPr>
    </w:p>
    <w:p w:rsidR="00C6690C" w:rsidRPr="00295D8C" w:rsidRDefault="00C6690C" w:rsidP="00F717AF">
      <w:pPr>
        <w:pStyle w:val="BodyText"/>
        <w:rPr>
          <w:rFonts w:ascii="Arial" w:hAnsi="Arial" w:cs="Arial"/>
          <w:sz w:val="22"/>
          <w:szCs w:val="22"/>
          <w:lang w:val="ru-RU"/>
        </w:rPr>
      </w:pPr>
    </w:p>
    <w:p w:rsidR="00C6690C" w:rsidRPr="00295D8C" w:rsidRDefault="00C6690C" w:rsidP="00F717AF">
      <w:pPr>
        <w:pStyle w:val="BodyText"/>
        <w:rPr>
          <w:rFonts w:ascii="Arial" w:hAnsi="Arial" w:cs="Arial"/>
          <w:sz w:val="22"/>
          <w:szCs w:val="22"/>
          <w:lang w:val="ru-RU"/>
        </w:rPr>
      </w:pPr>
    </w:p>
    <w:p w:rsidR="00C6690C" w:rsidRPr="00295D8C" w:rsidRDefault="00C6690C" w:rsidP="00F717AF">
      <w:pPr>
        <w:pStyle w:val="BodyText"/>
        <w:rPr>
          <w:rFonts w:ascii="Arial" w:hAnsi="Arial" w:cs="Arial"/>
          <w:sz w:val="22"/>
          <w:szCs w:val="22"/>
          <w:lang w:val="ru-RU"/>
        </w:rPr>
      </w:pPr>
    </w:p>
    <w:p w:rsidR="00C6690C" w:rsidRPr="00295D8C" w:rsidRDefault="00C6690C" w:rsidP="00F717AF">
      <w:pPr>
        <w:pStyle w:val="BodyText"/>
        <w:rPr>
          <w:rFonts w:ascii="Arial" w:hAnsi="Arial" w:cs="Arial"/>
          <w:sz w:val="22"/>
          <w:szCs w:val="22"/>
          <w:lang w:val="ru-RU"/>
        </w:rPr>
      </w:pPr>
    </w:p>
    <w:p w:rsidR="00C6690C" w:rsidRPr="00295D8C" w:rsidRDefault="00C6690C" w:rsidP="00F717AF">
      <w:pPr>
        <w:pStyle w:val="BodyText"/>
        <w:rPr>
          <w:rFonts w:ascii="Arial" w:hAnsi="Arial" w:cs="Arial"/>
          <w:sz w:val="22"/>
          <w:szCs w:val="22"/>
          <w:lang w:val="ru-RU"/>
        </w:rPr>
      </w:pPr>
    </w:p>
    <w:p w:rsidR="00C6690C" w:rsidRPr="00295D8C" w:rsidRDefault="00C6690C" w:rsidP="00F717AF">
      <w:pPr>
        <w:pStyle w:val="BodyText"/>
        <w:rPr>
          <w:rFonts w:ascii="Arial" w:hAnsi="Arial" w:cs="Arial"/>
          <w:sz w:val="22"/>
          <w:szCs w:val="22"/>
          <w:lang w:val="ru-RU"/>
        </w:rPr>
      </w:pPr>
    </w:p>
    <w:p w:rsidR="00C6690C" w:rsidRPr="00295D8C" w:rsidRDefault="00C6690C" w:rsidP="00F717AF">
      <w:pPr>
        <w:pStyle w:val="BodyText"/>
        <w:rPr>
          <w:rFonts w:ascii="Arial" w:hAnsi="Arial" w:cs="Arial"/>
          <w:sz w:val="22"/>
          <w:szCs w:val="22"/>
          <w:lang w:val="ru-RU"/>
        </w:rPr>
      </w:pPr>
    </w:p>
    <w:p w:rsidR="00C6690C" w:rsidRPr="00295D8C" w:rsidRDefault="00C6690C" w:rsidP="00F717AF">
      <w:pPr>
        <w:pStyle w:val="BodyText"/>
        <w:rPr>
          <w:rFonts w:ascii="Arial" w:hAnsi="Arial" w:cs="Arial"/>
          <w:sz w:val="22"/>
          <w:szCs w:val="22"/>
          <w:lang w:val="ru-RU"/>
        </w:rPr>
      </w:pPr>
    </w:p>
    <w:p w:rsidR="00C6690C" w:rsidRPr="00295D8C" w:rsidRDefault="00C6690C" w:rsidP="00F717AF">
      <w:pPr>
        <w:pStyle w:val="BodyText"/>
        <w:rPr>
          <w:rFonts w:ascii="Arial" w:hAnsi="Arial" w:cs="Arial"/>
          <w:sz w:val="22"/>
          <w:szCs w:val="22"/>
          <w:lang w:val="ru-RU"/>
        </w:rPr>
      </w:pPr>
    </w:p>
    <w:p w:rsidR="00C6690C" w:rsidRPr="00295D8C" w:rsidRDefault="00C6690C" w:rsidP="00F717AF">
      <w:pPr>
        <w:pStyle w:val="BodyText"/>
        <w:rPr>
          <w:rFonts w:ascii="Arial" w:hAnsi="Arial" w:cs="Arial"/>
          <w:sz w:val="22"/>
          <w:szCs w:val="22"/>
          <w:lang w:val="ru-RU"/>
        </w:rPr>
      </w:pPr>
    </w:p>
    <w:p w:rsidR="00C6690C" w:rsidRPr="00295D8C" w:rsidRDefault="00C6690C" w:rsidP="00F717AF">
      <w:pPr>
        <w:pStyle w:val="BodyText"/>
        <w:rPr>
          <w:rFonts w:ascii="Arial" w:hAnsi="Arial" w:cs="Arial"/>
          <w:sz w:val="22"/>
          <w:szCs w:val="22"/>
          <w:lang w:val="ru-RU"/>
        </w:rPr>
      </w:pPr>
    </w:p>
    <w:p w:rsidR="00C6690C" w:rsidRPr="00295D8C" w:rsidRDefault="00C6690C" w:rsidP="00F717AF">
      <w:pPr>
        <w:pStyle w:val="BodyText"/>
        <w:rPr>
          <w:rFonts w:ascii="Arial" w:hAnsi="Arial" w:cs="Arial"/>
          <w:sz w:val="22"/>
          <w:szCs w:val="22"/>
          <w:lang w:val="ru-RU"/>
        </w:rPr>
      </w:pPr>
    </w:p>
    <w:p w:rsidR="00C6690C" w:rsidRPr="00295D8C" w:rsidRDefault="00C6690C" w:rsidP="00F717AF">
      <w:pPr>
        <w:pStyle w:val="BodyText"/>
        <w:rPr>
          <w:rFonts w:ascii="Arial" w:hAnsi="Arial" w:cs="Arial"/>
          <w:sz w:val="22"/>
          <w:szCs w:val="22"/>
        </w:rPr>
      </w:pPr>
    </w:p>
    <w:p w:rsidR="00C6690C" w:rsidRPr="00B5535B" w:rsidRDefault="00B5535B" w:rsidP="00F717AF">
      <w:pPr>
        <w:jc w:val="center"/>
        <w:rPr>
          <w:rFonts w:ascii="Arial" w:hAnsi="Arial" w:cs="Arial"/>
          <w:sz w:val="22"/>
          <w:szCs w:val="22"/>
        </w:rPr>
      </w:pPr>
      <w:r w:rsidRPr="00B5535B">
        <w:rPr>
          <w:rFonts w:ascii="Arial" w:hAnsi="Arial" w:cs="Arial"/>
          <w:sz w:val="22"/>
          <w:szCs w:val="22"/>
          <w:lang w:val="sr-Cyrl-RS"/>
        </w:rPr>
        <w:t>Обреновац</w:t>
      </w:r>
      <w:r w:rsidR="007F740F">
        <w:rPr>
          <w:rFonts w:ascii="Arial" w:hAnsi="Arial" w:cs="Arial"/>
          <w:sz w:val="22"/>
          <w:szCs w:val="22"/>
        </w:rPr>
        <w:t xml:space="preserve">, </w:t>
      </w:r>
      <w:r w:rsidR="00681655">
        <w:rPr>
          <w:rFonts w:ascii="Arial" w:hAnsi="Arial" w:cs="Arial"/>
          <w:sz w:val="22"/>
          <w:szCs w:val="22"/>
          <w:lang w:val="sr-Latn-RS"/>
        </w:rPr>
        <w:t>1</w:t>
      </w:r>
      <w:r w:rsidR="006A7159">
        <w:rPr>
          <w:rFonts w:ascii="Arial" w:hAnsi="Arial" w:cs="Arial"/>
          <w:sz w:val="22"/>
          <w:szCs w:val="22"/>
          <w:lang w:val="sr-Cyrl-RS"/>
        </w:rPr>
        <w:t>4</w:t>
      </w:r>
      <w:r w:rsidR="00681655">
        <w:rPr>
          <w:rFonts w:ascii="Arial" w:hAnsi="Arial" w:cs="Arial"/>
          <w:sz w:val="22"/>
          <w:szCs w:val="22"/>
        </w:rPr>
        <w:t>.0</w:t>
      </w:r>
      <w:r w:rsidR="00681655">
        <w:rPr>
          <w:rFonts w:ascii="Arial" w:hAnsi="Arial" w:cs="Arial"/>
          <w:sz w:val="22"/>
          <w:szCs w:val="22"/>
          <w:lang w:val="sr-Latn-RS"/>
        </w:rPr>
        <w:t>2</w:t>
      </w:r>
      <w:r w:rsidRPr="00B5535B">
        <w:rPr>
          <w:rFonts w:ascii="Arial" w:hAnsi="Arial" w:cs="Arial"/>
          <w:sz w:val="22"/>
          <w:szCs w:val="22"/>
        </w:rPr>
        <w:t>.</w:t>
      </w:r>
      <w:r w:rsidR="00E07723" w:rsidRPr="00B5535B">
        <w:rPr>
          <w:rFonts w:ascii="Arial" w:hAnsi="Arial" w:cs="Arial"/>
          <w:sz w:val="22"/>
          <w:szCs w:val="22"/>
        </w:rPr>
        <w:t>20</w:t>
      </w:r>
      <w:r w:rsidRPr="00B5535B">
        <w:rPr>
          <w:rFonts w:ascii="Arial" w:hAnsi="Arial" w:cs="Arial"/>
          <w:sz w:val="22"/>
          <w:szCs w:val="22"/>
          <w:lang w:val="sr-Cyrl-RS"/>
        </w:rPr>
        <w:t>19</w:t>
      </w:r>
      <w:r w:rsidR="00C6690C" w:rsidRPr="00B5535B">
        <w:rPr>
          <w:rFonts w:ascii="Arial" w:hAnsi="Arial" w:cs="Arial"/>
          <w:sz w:val="22"/>
          <w:szCs w:val="22"/>
        </w:rPr>
        <w:t>. године</w:t>
      </w:r>
    </w:p>
    <w:p w:rsidR="00C6690C" w:rsidRPr="00295D8C" w:rsidRDefault="00C6690C" w:rsidP="000F38BA">
      <w:pPr>
        <w:pStyle w:val="BodyText"/>
        <w:rPr>
          <w:rFonts w:ascii="Arial" w:hAnsi="Arial" w:cs="Arial"/>
          <w:color w:val="000000"/>
          <w:kern w:val="2"/>
          <w:sz w:val="22"/>
          <w:szCs w:val="22"/>
        </w:rPr>
      </w:pPr>
      <w:r w:rsidRPr="00295D8C">
        <w:rPr>
          <w:rFonts w:ascii="Arial" w:hAnsi="Arial" w:cs="Arial"/>
          <w:sz w:val="22"/>
          <w:szCs w:val="22"/>
        </w:rPr>
        <w:br w:type="page"/>
      </w:r>
    </w:p>
    <w:p w:rsidR="00C6690C" w:rsidRPr="00295D8C" w:rsidRDefault="00C6690C" w:rsidP="00F717AF">
      <w:pPr>
        <w:spacing w:line="100" w:lineRule="atLeast"/>
        <w:jc w:val="both"/>
        <w:rPr>
          <w:rFonts w:ascii="Arial" w:hAnsi="Arial" w:cs="Arial"/>
          <w:color w:val="000000"/>
          <w:kern w:val="2"/>
          <w:sz w:val="22"/>
          <w:szCs w:val="22"/>
        </w:rPr>
      </w:pPr>
    </w:p>
    <w:p w:rsidR="00C6690C" w:rsidRPr="00295D8C" w:rsidRDefault="00C6690C" w:rsidP="00897B7E">
      <w:pPr>
        <w:spacing w:line="100" w:lineRule="atLeast"/>
        <w:jc w:val="both"/>
        <w:rPr>
          <w:rFonts w:ascii="Arial" w:hAnsi="Arial" w:cs="Arial"/>
          <w:color w:val="000000"/>
          <w:kern w:val="2"/>
          <w:sz w:val="22"/>
          <w:szCs w:val="22"/>
        </w:rPr>
      </w:pPr>
      <w:r w:rsidRPr="00295D8C">
        <w:rPr>
          <w:rFonts w:ascii="Arial" w:hAnsi="Arial" w:cs="Arial"/>
          <w:color w:val="000000"/>
          <w:kern w:val="2"/>
          <w:sz w:val="22"/>
          <w:szCs w:val="22"/>
        </w:rPr>
        <w:t>На основу члана 6</w:t>
      </w:r>
      <w:r w:rsidRPr="00295D8C">
        <w:rPr>
          <w:rFonts w:ascii="Arial" w:hAnsi="Arial" w:cs="Arial"/>
          <w:color w:val="000000"/>
          <w:kern w:val="2"/>
          <w:sz w:val="22"/>
          <w:szCs w:val="22"/>
          <w:lang w:val="ru-RU"/>
        </w:rPr>
        <w:t>3</w:t>
      </w:r>
      <w:r w:rsidRPr="00295D8C">
        <w:rPr>
          <w:rFonts w:ascii="Arial" w:hAnsi="Arial" w:cs="Arial"/>
          <w:color w:val="000000"/>
          <w:kern w:val="2"/>
          <w:sz w:val="22"/>
          <w:szCs w:val="22"/>
        </w:rPr>
        <w:t>. став 5. и члана 54. Закона о јавним набавкама („Сл. гласник РС”, бр. 124/12, 14/15 и 68/15)</w:t>
      </w:r>
      <w:r w:rsidRPr="00295D8C">
        <w:rPr>
          <w:rFonts w:ascii="Arial" w:hAnsi="Arial" w:cs="Arial"/>
          <w:color w:val="000000"/>
          <w:kern w:val="2"/>
          <w:sz w:val="22"/>
          <w:szCs w:val="22"/>
          <w:lang w:val="ru-RU"/>
        </w:rPr>
        <w:t xml:space="preserve"> </w:t>
      </w:r>
      <w:r w:rsidRPr="00295D8C">
        <w:rPr>
          <w:rFonts w:ascii="Arial" w:hAnsi="Arial" w:cs="Arial"/>
          <w:color w:val="000000"/>
          <w:kern w:val="2"/>
          <w:sz w:val="22"/>
          <w:szCs w:val="22"/>
        </w:rPr>
        <w:t>Комисија је сачинила</w:t>
      </w:r>
      <w:r w:rsidRPr="00295D8C">
        <w:rPr>
          <w:rFonts w:ascii="Arial" w:eastAsia="Arial Unicode MS" w:hAnsi="Arial" w:cs="Arial"/>
          <w:color w:val="000000"/>
          <w:kern w:val="2"/>
          <w:sz w:val="22"/>
          <w:szCs w:val="22"/>
        </w:rPr>
        <w:t>:</w:t>
      </w:r>
    </w:p>
    <w:p w:rsidR="00C6690C" w:rsidRPr="004F5D79" w:rsidRDefault="00C6690C" w:rsidP="00F717AF">
      <w:pPr>
        <w:pStyle w:val="BodyText"/>
        <w:rPr>
          <w:rFonts w:ascii="Arial" w:hAnsi="Arial" w:cs="Arial"/>
          <w:b/>
          <w:spacing w:val="80"/>
          <w:sz w:val="22"/>
          <w:szCs w:val="22"/>
          <w:lang w:val="sr-Latn-RS"/>
        </w:rPr>
      </w:pPr>
    </w:p>
    <w:p w:rsidR="00C6690C" w:rsidRPr="00295D8C" w:rsidRDefault="00D17F58" w:rsidP="00F717AF">
      <w:pPr>
        <w:pStyle w:val="BodyText"/>
        <w:jc w:val="center"/>
        <w:rPr>
          <w:rFonts w:ascii="Arial" w:hAnsi="Arial" w:cs="Arial"/>
          <w:b/>
          <w:spacing w:val="80"/>
          <w:sz w:val="22"/>
          <w:szCs w:val="22"/>
        </w:rPr>
      </w:pPr>
      <w:r>
        <w:rPr>
          <w:rFonts w:ascii="Arial" w:hAnsi="Arial" w:cs="Arial"/>
          <w:b/>
          <w:i/>
          <w:spacing w:val="80"/>
          <w:sz w:val="22"/>
          <w:szCs w:val="22"/>
          <w:lang w:val="sr-Cyrl-RS"/>
        </w:rPr>
        <w:t>ЧЕТВРТУ</w:t>
      </w:r>
      <w:r w:rsidR="00C6690C" w:rsidRPr="00295D8C">
        <w:rPr>
          <w:rFonts w:ascii="Arial" w:hAnsi="Arial" w:cs="Arial"/>
          <w:b/>
          <w:spacing w:val="80"/>
          <w:sz w:val="22"/>
          <w:szCs w:val="22"/>
        </w:rPr>
        <w:t xml:space="preserve"> ИЗМЕНУ </w:t>
      </w:r>
    </w:p>
    <w:p w:rsidR="00C6690C" w:rsidRPr="00295D8C" w:rsidRDefault="00C6690C" w:rsidP="004D697F">
      <w:pPr>
        <w:pStyle w:val="BodyText"/>
        <w:jc w:val="center"/>
        <w:rPr>
          <w:rFonts w:ascii="Arial" w:hAnsi="Arial" w:cs="Arial"/>
          <w:b/>
          <w:spacing w:val="80"/>
          <w:sz w:val="22"/>
          <w:szCs w:val="22"/>
          <w:lang w:val="ru-RU"/>
        </w:rPr>
      </w:pPr>
      <w:r w:rsidRPr="00295D8C">
        <w:rPr>
          <w:rFonts w:ascii="Arial" w:hAnsi="Arial" w:cs="Arial"/>
          <w:b/>
          <w:spacing w:val="80"/>
          <w:sz w:val="22"/>
          <w:szCs w:val="22"/>
        </w:rPr>
        <w:t>КОНКУРСНЕ  ДОКУМЕНТАЦИЈЕ</w:t>
      </w:r>
    </w:p>
    <w:p w:rsidR="00C6690C" w:rsidRPr="004F5D79" w:rsidRDefault="00C6690C" w:rsidP="004F5D79">
      <w:pPr>
        <w:pStyle w:val="BodyText"/>
        <w:jc w:val="center"/>
        <w:rPr>
          <w:rFonts w:ascii="Arial" w:hAnsi="Arial" w:cs="Arial"/>
          <w:sz w:val="22"/>
          <w:szCs w:val="22"/>
          <w:lang w:val="sr-Latn-RS"/>
        </w:rPr>
      </w:pPr>
      <w:r w:rsidRPr="00295D8C">
        <w:rPr>
          <w:rFonts w:ascii="Arial" w:hAnsi="Arial" w:cs="Arial"/>
          <w:sz w:val="22"/>
          <w:szCs w:val="22"/>
        </w:rPr>
        <w:t>за јавну набавку</w:t>
      </w:r>
      <w:r w:rsidR="00B5535B">
        <w:rPr>
          <w:rFonts w:ascii="Arial" w:hAnsi="Arial" w:cs="Arial"/>
          <w:sz w:val="22"/>
          <w:szCs w:val="22"/>
          <w:lang w:val="ru-RU"/>
        </w:rPr>
        <w:t>: Инсталациони и изолациони материјал</w:t>
      </w:r>
    </w:p>
    <w:p w:rsidR="00C6690C" w:rsidRPr="00295D8C" w:rsidRDefault="00C6690C" w:rsidP="004073D9">
      <w:pPr>
        <w:jc w:val="both"/>
        <w:rPr>
          <w:rFonts w:ascii="Arial" w:hAnsi="Arial" w:cs="Arial"/>
          <w:sz w:val="22"/>
          <w:szCs w:val="22"/>
        </w:rPr>
      </w:pPr>
    </w:p>
    <w:p w:rsidR="00C6690C" w:rsidRPr="00295D8C" w:rsidRDefault="00C6690C" w:rsidP="004073D9">
      <w:pPr>
        <w:jc w:val="center"/>
        <w:rPr>
          <w:rFonts w:ascii="Arial" w:hAnsi="Arial" w:cs="Arial"/>
          <w:sz w:val="22"/>
          <w:szCs w:val="22"/>
        </w:rPr>
      </w:pPr>
      <w:r w:rsidRPr="00295D8C">
        <w:rPr>
          <w:rFonts w:ascii="Arial" w:hAnsi="Arial" w:cs="Arial"/>
          <w:sz w:val="22"/>
          <w:szCs w:val="22"/>
        </w:rPr>
        <w:t>1.</w:t>
      </w:r>
    </w:p>
    <w:p w:rsidR="00C6690C" w:rsidRPr="007D5D3B" w:rsidRDefault="00110C03" w:rsidP="000F38BA">
      <w:pPr>
        <w:jc w:val="both"/>
        <w:rPr>
          <w:rFonts w:ascii="Arial" w:hAnsi="Arial" w:cs="Arial"/>
          <w:sz w:val="22"/>
          <w:szCs w:val="22"/>
          <w:lang w:val="sr-Cyrl-RS"/>
        </w:rPr>
      </w:pPr>
      <w:r>
        <w:rPr>
          <w:rFonts w:ascii="Arial" w:hAnsi="Arial" w:cs="Arial"/>
          <w:sz w:val="22"/>
          <w:szCs w:val="22"/>
        </w:rPr>
        <w:t xml:space="preserve"> </w:t>
      </w:r>
      <w:r>
        <w:rPr>
          <w:rFonts w:ascii="Arial" w:hAnsi="Arial" w:cs="Arial"/>
          <w:sz w:val="22"/>
          <w:szCs w:val="22"/>
          <w:lang w:val="sr-Cyrl-RS"/>
        </w:rPr>
        <w:t>К</w:t>
      </w:r>
      <w:r>
        <w:rPr>
          <w:rFonts w:ascii="Arial" w:hAnsi="Arial" w:cs="Arial"/>
          <w:sz w:val="22"/>
          <w:szCs w:val="22"/>
        </w:rPr>
        <w:t>онкурсн</w:t>
      </w:r>
      <w:r>
        <w:rPr>
          <w:rFonts w:ascii="Arial" w:hAnsi="Arial" w:cs="Arial"/>
          <w:sz w:val="22"/>
          <w:szCs w:val="22"/>
          <w:lang w:val="sr-Cyrl-RS"/>
        </w:rPr>
        <w:t>а</w:t>
      </w:r>
      <w:r w:rsidR="00C6690C" w:rsidRPr="00295D8C">
        <w:rPr>
          <w:rFonts w:ascii="Arial" w:hAnsi="Arial" w:cs="Arial"/>
          <w:sz w:val="22"/>
          <w:szCs w:val="22"/>
        </w:rPr>
        <w:t xml:space="preserve"> документације </w:t>
      </w:r>
      <w:r w:rsidR="00C74B77">
        <w:rPr>
          <w:rFonts w:ascii="Arial" w:hAnsi="Arial" w:cs="Arial"/>
          <w:sz w:val="22"/>
          <w:szCs w:val="22"/>
          <w:lang w:val="sr-Cyrl-RS"/>
        </w:rPr>
        <w:t>се мења</w:t>
      </w:r>
      <w:r>
        <w:rPr>
          <w:rFonts w:ascii="Arial" w:hAnsi="Arial" w:cs="Arial"/>
          <w:sz w:val="22"/>
          <w:szCs w:val="22"/>
          <w:lang w:val="sr-Cyrl-RS"/>
        </w:rPr>
        <w:t xml:space="preserve"> у делу</w:t>
      </w:r>
      <w:r w:rsidR="00C74B77">
        <w:rPr>
          <w:rFonts w:ascii="Arial" w:hAnsi="Arial" w:cs="Arial"/>
          <w:sz w:val="22"/>
          <w:szCs w:val="22"/>
          <w:lang w:val="sr-Cyrl-RS"/>
        </w:rPr>
        <w:t xml:space="preserve"> 3.</w:t>
      </w:r>
      <w:r w:rsidR="007D5D3B">
        <w:rPr>
          <w:rFonts w:ascii="Arial" w:hAnsi="Arial" w:cs="Arial"/>
          <w:sz w:val="22"/>
          <w:szCs w:val="22"/>
          <w:lang w:val="sr-Cyrl-RS"/>
        </w:rPr>
        <w:t>:</w:t>
      </w:r>
      <w:r>
        <w:rPr>
          <w:rFonts w:ascii="Arial" w:hAnsi="Arial" w:cs="Arial"/>
          <w:sz w:val="22"/>
          <w:szCs w:val="22"/>
          <w:lang w:val="sr-Cyrl-RS"/>
        </w:rPr>
        <w:t xml:space="preserve"> </w:t>
      </w:r>
      <w:r w:rsidRPr="007D5D3B">
        <w:rPr>
          <w:rFonts w:ascii="Arial" w:hAnsi="Arial" w:cs="Arial"/>
          <w:b/>
          <w:sz w:val="22"/>
          <w:szCs w:val="22"/>
          <w:lang w:val="sr-Cyrl-RS"/>
        </w:rPr>
        <w:t>Техничка спецификација</w:t>
      </w:r>
      <w:r>
        <w:rPr>
          <w:rFonts w:ascii="Arial" w:hAnsi="Arial" w:cs="Arial"/>
          <w:i/>
          <w:color w:val="4F81BD"/>
          <w:sz w:val="22"/>
          <w:szCs w:val="22"/>
        </w:rPr>
        <w:t xml:space="preserve"> </w:t>
      </w:r>
      <w:r w:rsidR="00C74B77" w:rsidRPr="00C74B77">
        <w:rPr>
          <w:rFonts w:ascii="Arial" w:hAnsi="Arial" w:cs="Arial"/>
          <w:sz w:val="22"/>
          <w:szCs w:val="22"/>
          <w:lang w:val="sr-Cyrl-RS"/>
        </w:rPr>
        <w:t>за</w:t>
      </w:r>
      <w:r w:rsidR="00C74B77">
        <w:rPr>
          <w:rFonts w:ascii="Arial" w:hAnsi="Arial" w:cs="Arial"/>
          <w:i/>
          <w:color w:val="4F81BD"/>
          <w:sz w:val="22"/>
          <w:szCs w:val="22"/>
          <w:lang w:val="sr-Cyrl-RS"/>
        </w:rPr>
        <w:t xml:space="preserve"> </w:t>
      </w:r>
      <w:r w:rsidR="00D17F58">
        <w:rPr>
          <w:rFonts w:ascii="Arial" w:hAnsi="Arial" w:cs="Arial"/>
          <w:sz w:val="22"/>
          <w:szCs w:val="22"/>
          <w:lang w:val="sr-Cyrl-RS"/>
        </w:rPr>
        <w:t>ставку бр.218</w:t>
      </w:r>
      <w:r w:rsidR="00254FE2">
        <w:rPr>
          <w:rFonts w:ascii="Arial" w:hAnsi="Arial" w:cs="Arial"/>
          <w:sz w:val="22"/>
          <w:szCs w:val="22"/>
          <w:lang w:val="sr-Cyrl-RS"/>
        </w:rPr>
        <w:t xml:space="preserve"> </w:t>
      </w:r>
      <w:r w:rsidR="007D5D3B">
        <w:rPr>
          <w:rFonts w:ascii="Arial" w:hAnsi="Arial" w:cs="Arial"/>
          <w:color w:val="4F81BD"/>
          <w:sz w:val="22"/>
          <w:szCs w:val="22"/>
        </w:rPr>
        <w:t xml:space="preserve"> </w:t>
      </w:r>
      <w:r w:rsidR="007D5D3B" w:rsidRPr="007D5D3B">
        <w:rPr>
          <w:rFonts w:ascii="Arial" w:hAnsi="Arial" w:cs="Arial"/>
          <w:sz w:val="22"/>
          <w:szCs w:val="22"/>
          <w:lang w:val="sr-Cyrl-RS"/>
        </w:rPr>
        <w:t xml:space="preserve">и </w:t>
      </w:r>
      <w:r w:rsidR="00D17F58">
        <w:rPr>
          <w:rFonts w:ascii="Arial" w:hAnsi="Arial" w:cs="Arial"/>
          <w:sz w:val="22"/>
          <w:szCs w:val="22"/>
          <w:lang w:val="sr-Cyrl-RS"/>
        </w:rPr>
        <w:t xml:space="preserve"> сада гласи</w:t>
      </w:r>
      <w:r w:rsidR="007D5D3B" w:rsidRPr="007D5D3B">
        <w:rPr>
          <w:rFonts w:ascii="Arial" w:hAnsi="Arial" w:cs="Arial"/>
          <w:sz w:val="22"/>
          <w:szCs w:val="22"/>
          <w:lang w:val="sr-Cyrl-RS"/>
        </w:rPr>
        <w:t>:</w:t>
      </w:r>
    </w:p>
    <w:p w:rsidR="00D17F58" w:rsidRDefault="00254FE2" w:rsidP="007F740F">
      <w:pPr>
        <w:rPr>
          <w:rFonts w:ascii="Arial" w:hAnsi="Arial" w:cs="Arial"/>
          <w:sz w:val="22"/>
          <w:szCs w:val="22"/>
          <w:lang w:val="sr-Cyrl-RS"/>
        </w:rPr>
      </w:pPr>
      <w:r>
        <w:rPr>
          <w:rFonts w:ascii="Arial" w:hAnsi="Arial" w:cs="Arial"/>
          <w:sz w:val="22"/>
          <w:szCs w:val="22"/>
          <w:lang w:val="sr-Cyrl-RS"/>
        </w:rPr>
        <w:t xml:space="preserve">   </w:t>
      </w:r>
    </w:p>
    <w:tbl>
      <w:tblPr>
        <w:tblW w:w="9322" w:type="dxa"/>
        <w:tblLook w:val="04A0" w:firstRow="1" w:lastRow="0" w:firstColumn="1" w:lastColumn="0" w:noHBand="0" w:noVBand="1"/>
      </w:tblPr>
      <w:tblGrid>
        <w:gridCol w:w="584"/>
        <w:gridCol w:w="6616"/>
        <w:gridCol w:w="1132"/>
        <w:gridCol w:w="990"/>
      </w:tblGrid>
      <w:tr w:rsidR="00D17F58" w:rsidRPr="007C6099" w:rsidTr="00A40ABF">
        <w:trPr>
          <w:trHeight w:val="300"/>
        </w:trPr>
        <w:tc>
          <w:tcPr>
            <w:tcW w:w="584" w:type="dxa"/>
            <w:tcBorders>
              <w:top w:val="nil"/>
              <w:left w:val="single" w:sz="4" w:space="0" w:color="auto"/>
              <w:bottom w:val="single" w:sz="4" w:space="0" w:color="auto"/>
              <w:right w:val="single" w:sz="4" w:space="0" w:color="auto"/>
            </w:tcBorders>
            <w:shd w:val="clear" w:color="000000" w:fill="F2F2F2"/>
          </w:tcPr>
          <w:p w:rsidR="00D17F58" w:rsidRPr="007C6099" w:rsidRDefault="00D17F58" w:rsidP="00A40ABF">
            <w:pPr>
              <w:rPr>
                <w:lang w:val="sr-Latn-RS" w:eastAsia="sr-Latn-RS"/>
              </w:rPr>
            </w:pPr>
            <w:r w:rsidRPr="007C6099">
              <w:rPr>
                <w:lang w:val="sr-Cyrl-RS" w:eastAsia="sr-Latn-RS"/>
              </w:rPr>
              <w:t>21</w:t>
            </w:r>
            <w:r w:rsidRPr="007C6099">
              <w:rPr>
                <w:lang w:val="sr-Latn-RS" w:eastAsia="sr-Latn-RS"/>
              </w:rPr>
              <w:t>8</w:t>
            </w:r>
          </w:p>
        </w:tc>
        <w:tc>
          <w:tcPr>
            <w:tcW w:w="6616" w:type="dxa"/>
            <w:tcBorders>
              <w:top w:val="nil"/>
              <w:left w:val="single" w:sz="4" w:space="0" w:color="auto"/>
              <w:bottom w:val="single" w:sz="4" w:space="0" w:color="auto"/>
              <w:right w:val="single" w:sz="4" w:space="0" w:color="auto"/>
            </w:tcBorders>
            <w:shd w:val="clear" w:color="000000" w:fill="F2F2F2"/>
            <w:vAlign w:val="center"/>
            <w:hideMark/>
          </w:tcPr>
          <w:p w:rsidR="00D17F58" w:rsidRPr="007C6099" w:rsidRDefault="00D17F58" w:rsidP="00A40ABF">
            <w:pPr>
              <w:rPr>
                <w:lang w:val="sr-Cyrl-RS" w:eastAsia="sr-Latn-RS"/>
              </w:rPr>
            </w:pPr>
            <w:r w:rsidRPr="007C6099">
              <w:rPr>
                <w:lang w:val="sr-Latn-RS" w:eastAsia="sr-Latn-RS"/>
              </w:rPr>
              <w:t>Viseći masivni izolator  VK  314424-17</w:t>
            </w:r>
            <w:r>
              <w:rPr>
                <w:lang w:val="sr-Cyrl-RS" w:eastAsia="sr-Latn-RS"/>
              </w:rPr>
              <w:t xml:space="preserve"> Вучно оптерећење је 1500 </w:t>
            </w:r>
            <w:r>
              <w:rPr>
                <w:lang w:val="sr-Latn-RS" w:eastAsia="sr-Latn-RS"/>
              </w:rPr>
              <w:t xml:space="preserve">kg., </w:t>
            </w:r>
            <w:r>
              <w:rPr>
                <w:lang w:val="sr-Cyrl-RS" w:eastAsia="sr-Latn-RS"/>
              </w:rPr>
              <w:t>преломно оптерећење је 4500</w:t>
            </w:r>
            <w:r>
              <w:rPr>
                <w:lang w:val="sr-Latn-RS" w:eastAsia="sr-Latn-RS"/>
              </w:rPr>
              <w:t xml:space="preserve"> kg.</w:t>
            </w:r>
            <w:r w:rsidRPr="007C6099">
              <w:rPr>
                <w:lang w:val="sr-Cyrl-RS" w:eastAsia="sr-Latn-RS"/>
              </w:rPr>
              <w:t xml:space="preserve"> </w:t>
            </w:r>
            <w:r>
              <w:rPr>
                <w:lang w:val="sr-Cyrl-RS" w:eastAsia="sr-Latn-RS"/>
              </w:rPr>
              <w:t xml:space="preserve">, радна температура је од 0 – 100 </w:t>
            </w:r>
            <w:r w:rsidR="00A322ED">
              <w:rPr>
                <w:lang w:val="sr-Cyrl-RS" w:eastAsia="sr-Latn-RS"/>
              </w:rPr>
              <w:t>º</w:t>
            </w:r>
            <w:r w:rsidR="00A322ED">
              <w:rPr>
                <w:lang w:val="sr-Latn-RS" w:eastAsia="sr-Latn-RS"/>
              </w:rPr>
              <w:t xml:space="preserve">C </w:t>
            </w:r>
            <w:r w:rsidRPr="007C6099">
              <w:rPr>
                <w:lang w:val="sr-Cyrl-RS" w:eastAsia="sr-Latn-RS"/>
              </w:rPr>
              <w:t>(у прилогу цртеж бр.314424-17)</w:t>
            </w:r>
          </w:p>
        </w:tc>
        <w:tc>
          <w:tcPr>
            <w:tcW w:w="1132" w:type="dxa"/>
            <w:tcBorders>
              <w:top w:val="nil"/>
              <w:left w:val="nil"/>
              <w:bottom w:val="single" w:sz="4" w:space="0" w:color="auto"/>
              <w:right w:val="single" w:sz="4" w:space="0" w:color="auto"/>
            </w:tcBorders>
            <w:shd w:val="clear" w:color="000000" w:fill="F2F2F2"/>
            <w:vAlign w:val="center"/>
            <w:hideMark/>
          </w:tcPr>
          <w:p w:rsidR="00D17F58" w:rsidRPr="007C6099" w:rsidRDefault="00D17F58" w:rsidP="00A40ABF">
            <w:pPr>
              <w:rPr>
                <w:lang w:val="sr-Latn-RS" w:eastAsia="sr-Latn-RS"/>
              </w:rPr>
            </w:pPr>
            <w:r w:rsidRPr="007C6099">
              <w:rPr>
                <w:lang w:val="sr-Latn-RS" w:eastAsia="sr-Latn-RS"/>
              </w:rPr>
              <w:t>kom</w:t>
            </w:r>
          </w:p>
        </w:tc>
        <w:tc>
          <w:tcPr>
            <w:tcW w:w="990" w:type="dxa"/>
            <w:tcBorders>
              <w:top w:val="nil"/>
              <w:left w:val="nil"/>
              <w:bottom w:val="single" w:sz="4" w:space="0" w:color="auto"/>
              <w:right w:val="single" w:sz="4" w:space="0" w:color="auto"/>
            </w:tcBorders>
            <w:shd w:val="clear" w:color="000000" w:fill="F2F2F2"/>
            <w:vAlign w:val="center"/>
            <w:hideMark/>
          </w:tcPr>
          <w:p w:rsidR="00D17F58" w:rsidRPr="007C6099" w:rsidRDefault="00D17F58" w:rsidP="00A40ABF">
            <w:pPr>
              <w:rPr>
                <w:lang w:val="sr-Latn-RS" w:eastAsia="sr-Latn-RS"/>
              </w:rPr>
            </w:pPr>
            <w:r w:rsidRPr="007C6099">
              <w:rPr>
                <w:lang w:val="sr-Latn-RS" w:eastAsia="sr-Latn-RS"/>
              </w:rPr>
              <w:t>5</w:t>
            </w:r>
          </w:p>
        </w:tc>
      </w:tr>
    </w:tbl>
    <w:p w:rsidR="00F2501C" w:rsidRDefault="00F2501C" w:rsidP="007F740F">
      <w:pPr>
        <w:rPr>
          <w:rFonts w:ascii="Arial" w:hAnsi="Arial" w:cs="Arial"/>
          <w:sz w:val="22"/>
          <w:szCs w:val="22"/>
          <w:lang w:val="sr-Cyrl-RS"/>
        </w:rPr>
      </w:pPr>
    </w:p>
    <w:p w:rsidR="00254FE2" w:rsidRDefault="00254FE2" w:rsidP="007F740F">
      <w:pPr>
        <w:rPr>
          <w:rFonts w:ascii="Arial" w:hAnsi="Arial" w:cs="Arial"/>
          <w:sz w:val="22"/>
          <w:szCs w:val="22"/>
          <w:lang w:val="sr-Cyrl-RS"/>
        </w:rPr>
      </w:pPr>
    </w:p>
    <w:p w:rsidR="00254FE2" w:rsidRPr="007F740F" w:rsidRDefault="00254FE2" w:rsidP="007F740F">
      <w:pPr>
        <w:rPr>
          <w:rFonts w:ascii="Arial" w:hAnsi="Arial" w:cs="Arial"/>
          <w:sz w:val="22"/>
          <w:szCs w:val="22"/>
          <w:lang w:val="sr-Cyrl-RS"/>
        </w:rPr>
      </w:pPr>
    </w:p>
    <w:p w:rsidR="007D5D3B" w:rsidRPr="00110C03" w:rsidRDefault="007D5D3B" w:rsidP="00AA51DA">
      <w:pPr>
        <w:jc w:val="center"/>
        <w:rPr>
          <w:rFonts w:ascii="Arial" w:hAnsi="Arial" w:cs="Arial"/>
          <w:sz w:val="22"/>
          <w:szCs w:val="22"/>
          <w:lang w:val="sr-Cyrl-RS"/>
        </w:rPr>
      </w:pPr>
    </w:p>
    <w:p w:rsidR="00C6690C" w:rsidRPr="00295D8C" w:rsidRDefault="007F740F" w:rsidP="00AA51DA">
      <w:pPr>
        <w:jc w:val="center"/>
        <w:rPr>
          <w:rFonts w:ascii="Arial" w:hAnsi="Arial" w:cs="Arial"/>
          <w:sz w:val="22"/>
          <w:szCs w:val="22"/>
        </w:rPr>
      </w:pPr>
      <w:r>
        <w:rPr>
          <w:rFonts w:ascii="Arial" w:hAnsi="Arial" w:cs="Arial"/>
          <w:sz w:val="22"/>
          <w:szCs w:val="22"/>
          <w:lang w:val="sr-Cyrl-RS"/>
        </w:rPr>
        <w:t>2</w:t>
      </w:r>
      <w:r w:rsidR="00C6690C" w:rsidRPr="00295D8C">
        <w:rPr>
          <w:rFonts w:ascii="Arial" w:hAnsi="Arial" w:cs="Arial"/>
          <w:sz w:val="22"/>
          <w:szCs w:val="22"/>
        </w:rPr>
        <w:t>.</w:t>
      </w:r>
    </w:p>
    <w:p w:rsidR="00C6690C" w:rsidRPr="00295D8C" w:rsidRDefault="00C6690C" w:rsidP="00AA51DA">
      <w:pPr>
        <w:jc w:val="both"/>
        <w:rPr>
          <w:rFonts w:ascii="Arial" w:hAnsi="Arial" w:cs="Arial"/>
          <w:sz w:val="22"/>
          <w:szCs w:val="22"/>
        </w:rPr>
      </w:pPr>
      <w:r w:rsidRPr="00295D8C">
        <w:rPr>
          <w:rFonts w:ascii="Arial" w:hAnsi="Arial" w:cs="Arial"/>
          <w:sz w:val="22"/>
          <w:szCs w:val="22"/>
        </w:rPr>
        <w:t>Ова измена конкурсне документац</w:t>
      </w:r>
      <w:r w:rsidRPr="00295D8C">
        <w:rPr>
          <w:rFonts w:ascii="Arial" w:hAnsi="Arial" w:cs="Arial"/>
          <w:sz w:val="22"/>
          <w:szCs w:val="22"/>
          <w:lang w:val="ru-RU"/>
        </w:rPr>
        <w:t>и</w:t>
      </w:r>
      <w:r w:rsidRPr="00295D8C">
        <w:rPr>
          <w:rFonts w:ascii="Arial" w:hAnsi="Arial" w:cs="Arial"/>
          <w:sz w:val="22"/>
          <w:szCs w:val="22"/>
        </w:rPr>
        <w:t xml:space="preserve">је се објављује на Порталу УЈН и </w:t>
      </w:r>
      <w:r w:rsidR="00EA07F9" w:rsidRPr="00295D8C">
        <w:rPr>
          <w:rFonts w:ascii="Arial" w:hAnsi="Arial" w:cs="Arial"/>
          <w:sz w:val="22"/>
          <w:szCs w:val="22"/>
          <w:lang w:val="sr-Cyrl-RS"/>
        </w:rPr>
        <w:t>и</w:t>
      </w:r>
      <w:r w:rsidRPr="00295D8C">
        <w:rPr>
          <w:rFonts w:ascii="Arial" w:hAnsi="Arial" w:cs="Arial"/>
          <w:sz w:val="22"/>
          <w:szCs w:val="22"/>
        </w:rPr>
        <w:t>нтернет страници Наручиоца.</w:t>
      </w:r>
    </w:p>
    <w:p w:rsidR="00C6690C" w:rsidRPr="00295D8C" w:rsidRDefault="00C6690C" w:rsidP="00AA51DA">
      <w:pPr>
        <w:jc w:val="both"/>
        <w:rPr>
          <w:rFonts w:ascii="Arial" w:hAnsi="Arial" w:cs="Arial"/>
          <w:sz w:val="22"/>
          <w:szCs w:val="22"/>
        </w:rPr>
      </w:pPr>
    </w:p>
    <w:p w:rsidR="00C6690C" w:rsidRPr="00295D8C" w:rsidRDefault="00C6690C" w:rsidP="00AA51DA">
      <w:pPr>
        <w:jc w:val="both"/>
        <w:rPr>
          <w:rFonts w:ascii="Arial" w:hAnsi="Arial" w:cs="Arial"/>
          <w:sz w:val="22"/>
          <w:szCs w:val="22"/>
        </w:rPr>
      </w:pPr>
    </w:p>
    <w:p w:rsidR="003F4D88" w:rsidRPr="003F4D88" w:rsidRDefault="003F4D88" w:rsidP="00B265CC">
      <w:pPr>
        <w:jc w:val="center"/>
        <w:rPr>
          <w:rFonts w:ascii="Arial" w:hAnsi="Arial" w:cs="Arial"/>
          <w:sz w:val="22"/>
          <w:szCs w:val="22"/>
          <w:lang w:val="sr-Cyrl-RS"/>
        </w:rPr>
      </w:pPr>
      <w:r>
        <w:rPr>
          <w:rFonts w:ascii="Arial" w:hAnsi="Arial" w:cs="Arial"/>
          <w:sz w:val="22"/>
          <w:szCs w:val="22"/>
          <w:lang w:val="sr-Cyrl-RS"/>
        </w:rPr>
        <w:t xml:space="preserve">                                                                             </w:t>
      </w:r>
    </w:p>
    <w:p w:rsidR="00EA07F9" w:rsidRPr="009A00C7" w:rsidRDefault="00EA07F9" w:rsidP="00EA07F9">
      <w:pPr>
        <w:tabs>
          <w:tab w:val="left" w:pos="6308"/>
          <w:tab w:val="right" w:pos="9904"/>
        </w:tabs>
        <w:suppressAutoHyphens w:val="0"/>
        <w:rPr>
          <w:rFonts w:ascii="Arial" w:hAnsi="Arial" w:cs="Arial"/>
          <w:iCs/>
          <w:sz w:val="22"/>
          <w:szCs w:val="22"/>
          <w:lang w:val="sr-Latn-RS" w:eastAsia="en-US"/>
        </w:rPr>
      </w:pPr>
    </w:p>
    <w:p w:rsidR="0035315E" w:rsidRPr="0035315E" w:rsidRDefault="0035315E" w:rsidP="00D75D63">
      <w:pPr>
        <w:suppressAutoHyphens w:val="0"/>
        <w:jc w:val="center"/>
        <w:rPr>
          <w:rFonts w:ascii="Arial" w:hAnsi="Arial" w:cs="Arial"/>
          <w:iCs/>
          <w:sz w:val="22"/>
          <w:szCs w:val="22"/>
          <w:lang w:val="sr-Cyrl-RS" w:eastAsia="en-US"/>
        </w:rPr>
      </w:pPr>
      <w:r>
        <w:rPr>
          <w:rFonts w:ascii="Arial" w:hAnsi="Arial" w:cs="Arial"/>
          <w:iCs/>
          <w:sz w:val="22"/>
          <w:szCs w:val="22"/>
          <w:lang w:val="sr-Cyrl-RS" w:eastAsia="en-US"/>
        </w:rPr>
        <w:t xml:space="preserve">                                                                                        </w:t>
      </w:r>
    </w:p>
    <w:p w:rsidR="00C6690C" w:rsidRPr="009A00C7" w:rsidRDefault="00EA07F9" w:rsidP="009A00C7">
      <w:pPr>
        <w:suppressAutoHyphens w:val="0"/>
        <w:jc w:val="both"/>
        <w:rPr>
          <w:rFonts w:ascii="Arial" w:hAnsi="Arial" w:cs="Arial"/>
          <w:iCs/>
          <w:sz w:val="22"/>
          <w:szCs w:val="22"/>
          <w:lang w:val="sr-Latn-RS" w:eastAsia="en-US"/>
        </w:rPr>
      </w:pPr>
      <w:r w:rsidRPr="00295D8C">
        <w:rPr>
          <w:rFonts w:ascii="Arial" w:hAnsi="Arial" w:cs="Arial"/>
          <w:iCs/>
          <w:sz w:val="22"/>
          <w:szCs w:val="22"/>
          <w:lang w:eastAsia="en-US"/>
        </w:rPr>
        <w:tab/>
      </w:r>
      <w:r w:rsidRPr="00295D8C">
        <w:rPr>
          <w:rFonts w:ascii="Arial" w:hAnsi="Arial" w:cs="Arial"/>
          <w:iCs/>
          <w:sz w:val="22"/>
          <w:szCs w:val="22"/>
          <w:lang w:eastAsia="en-US"/>
        </w:rPr>
        <w:tab/>
      </w:r>
      <w:r w:rsidRPr="00295D8C">
        <w:rPr>
          <w:rFonts w:ascii="Arial" w:hAnsi="Arial" w:cs="Arial"/>
          <w:iCs/>
          <w:sz w:val="22"/>
          <w:szCs w:val="22"/>
          <w:lang w:eastAsia="en-US"/>
        </w:rPr>
        <w:tab/>
      </w:r>
      <w:r w:rsidRPr="00295D8C">
        <w:rPr>
          <w:rFonts w:ascii="Arial" w:hAnsi="Arial" w:cs="Arial"/>
          <w:iCs/>
          <w:sz w:val="22"/>
          <w:szCs w:val="22"/>
          <w:lang w:eastAsia="en-US"/>
        </w:rPr>
        <w:tab/>
      </w:r>
      <w:r w:rsidRPr="00295D8C">
        <w:rPr>
          <w:rFonts w:ascii="Arial" w:hAnsi="Arial" w:cs="Arial"/>
          <w:iCs/>
          <w:sz w:val="22"/>
          <w:szCs w:val="22"/>
          <w:lang w:eastAsia="en-US"/>
        </w:rPr>
        <w:tab/>
      </w:r>
      <w:r w:rsidRPr="00295D8C">
        <w:rPr>
          <w:rFonts w:ascii="Arial" w:hAnsi="Arial" w:cs="Arial"/>
          <w:iCs/>
          <w:sz w:val="22"/>
          <w:szCs w:val="22"/>
          <w:lang w:eastAsia="en-US"/>
        </w:rPr>
        <w:tab/>
      </w:r>
      <w:r w:rsidRPr="00295D8C">
        <w:rPr>
          <w:rFonts w:ascii="Arial" w:hAnsi="Arial" w:cs="Arial"/>
          <w:iCs/>
          <w:sz w:val="22"/>
          <w:szCs w:val="22"/>
          <w:lang w:eastAsia="en-US"/>
        </w:rPr>
        <w:tab/>
      </w:r>
      <w:r w:rsidRPr="00295D8C">
        <w:rPr>
          <w:rFonts w:ascii="Arial" w:hAnsi="Arial" w:cs="Arial"/>
          <w:iCs/>
          <w:sz w:val="22"/>
          <w:szCs w:val="22"/>
          <w:lang w:eastAsia="en-US"/>
        </w:rPr>
        <w:tab/>
      </w:r>
      <w:r w:rsidR="009A00C7">
        <w:rPr>
          <w:rFonts w:ascii="Arial" w:hAnsi="Arial" w:cs="Arial"/>
          <w:iCs/>
          <w:sz w:val="22"/>
          <w:szCs w:val="22"/>
          <w:lang w:val="en-US" w:eastAsia="en-US"/>
        </w:rPr>
        <w:tab/>
        <w:t xml:space="preserve">         </w:t>
      </w:r>
    </w:p>
    <w:p w:rsidR="00C6690C" w:rsidRDefault="00C6690C" w:rsidP="00AA51DA">
      <w:pPr>
        <w:rPr>
          <w:rFonts w:ascii="Arial" w:hAnsi="Arial" w:cs="Arial"/>
          <w:sz w:val="22"/>
          <w:szCs w:val="22"/>
          <w:lang w:val="sr-Latn-RS"/>
        </w:rPr>
      </w:pPr>
    </w:p>
    <w:p w:rsidR="0035315E" w:rsidRDefault="0035315E" w:rsidP="00AA51DA">
      <w:pPr>
        <w:rPr>
          <w:rFonts w:ascii="Arial" w:hAnsi="Arial" w:cs="Arial"/>
          <w:sz w:val="22"/>
          <w:szCs w:val="22"/>
          <w:lang w:val="sr-Latn-RS"/>
        </w:rPr>
      </w:pPr>
    </w:p>
    <w:p w:rsidR="0035315E" w:rsidRPr="0035315E" w:rsidRDefault="0035315E" w:rsidP="00AA51DA">
      <w:pPr>
        <w:rPr>
          <w:rFonts w:ascii="Arial" w:hAnsi="Arial" w:cs="Arial"/>
          <w:sz w:val="22"/>
          <w:szCs w:val="22"/>
          <w:lang w:val="sr-Latn-RS"/>
        </w:rPr>
      </w:pPr>
    </w:p>
    <w:p w:rsidR="00C6690C" w:rsidRPr="00295D8C" w:rsidRDefault="00C6690C" w:rsidP="00AA51DA">
      <w:pPr>
        <w:rPr>
          <w:rFonts w:ascii="Arial" w:hAnsi="Arial" w:cs="Arial"/>
          <w:sz w:val="22"/>
          <w:szCs w:val="22"/>
        </w:rPr>
      </w:pPr>
      <w:r w:rsidRPr="00295D8C">
        <w:rPr>
          <w:rFonts w:ascii="Arial" w:hAnsi="Arial" w:cs="Arial"/>
          <w:sz w:val="22"/>
          <w:szCs w:val="22"/>
        </w:rPr>
        <w:t>Доставити:</w:t>
      </w:r>
    </w:p>
    <w:p w:rsidR="00C6690C" w:rsidRDefault="00C6690C" w:rsidP="00DF23B4">
      <w:pPr>
        <w:rPr>
          <w:rFonts w:ascii="Arial" w:hAnsi="Arial" w:cs="Arial"/>
          <w:sz w:val="22"/>
          <w:szCs w:val="22"/>
          <w:lang w:val="sr-Cyrl-RS"/>
        </w:rPr>
      </w:pPr>
      <w:r w:rsidRPr="00295D8C">
        <w:rPr>
          <w:rFonts w:ascii="Arial" w:hAnsi="Arial" w:cs="Arial"/>
          <w:sz w:val="22"/>
          <w:szCs w:val="22"/>
        </w:rPr>
        <w:t>- Архиви</w:t>
      </w:r>
    </w:p>
    <w:p w:rsidR="00864C5F" w:rsidRPr="00864C5F" w:rsidRDefault="00864C5F" w:rsidP="00DF23B4">
      <w:pPr>
        <w:rPr>
          <w:rFonts w:ascii="Arial" w:hAnsi="Arial" w:cs="Arial"/>
          <w:sz w:val="22"/>
          <w:szCs w:val="22"/>
          <w:lang w:val="sr-Cyrl-RS" w:eastAsia="en-US"/>
        </w:rPr>
      </w:pPr>
    </w:p>
    <w:p w:rsidR="00C6690C" w:rsidRDefault="00C74B77" w:rsidP="00DF23B4">
      <w:pPr>
        <w:rPr>
          <w:rFonts w:ascii="Arial" w:hAnsi="Arial" w:cs="Arial"/>
          <w:sz w:val="22"/>
          <w:szCs w:val="22"/>
          <w:lang w:val="sr-Cyrl-RS" w:eastAsia="en-US"/>
        </w:rPr>
      </w:pPr>
      <w:r>
        <w:rPr>
          <w:rFonts w:ascii="Arial" w:hAnsi="Arial" w:cs="Arial"/>
          <w:sz w:val="22"/>
          <w:szCs w:val="22"/>
          <w:lang w:val="sr-Cyrl-RS" w:eastAsia="en-US"/>
        </w:rPr>
        <w:t xml:space="preserve">Прилог: </w:t>
      </w:r>
    </w:p>
    <w:p w:rsidR="00864C5F" w:rsidRDefault="00864C5F" w:rsidP="00DF23B4">
      <w:pPr>
        <w:rPr>
          <w:rFonts w:ascii="Arial" w:hAnsi="Arial" w:cs="Arial"/>
          <w:sz w:val="22"/>
          <w:szCs w:val="22"/>
          <w:lang w:val="sr-Cyrl-RS" w:eastAsia="en-US"/>
        </w:rPr>
      </w:pPr>
      <w:r>
        <w:rPr>
          <w:rFonts w:ascii="Arial" w:hAnsi="Arial" w:cs="Arial"/>
          <w:sz w:val="22"/>
          <w:szCs w:val="22"/>
          <w:lang w:val="sr-Cyrl-RS" w:eastAsia="en-US"/>
        </w:rPr>
        <w:t>-Важећа Техничка спецификација</w:t>
      </w:r>
    </w:p>
    <w:p w:rsidR="00864C5F" w:rsidRPr="00C74B77" w:rsidRDefault="00864C5F" w:rsidP="00DF23B4">
      <w:pPr>
        <w:rPr>
          <w:rFonts w:ascii="Arial" w:hAnsi="Arial" w:cs="Arial"/>
          <w:sz w:val="22"/>
          <w:szCs w:val="22"/>
          <w:lang w:val="sr-Cyrl-RS" w:eastAsia="en-US"/>
        </w:rPr>
      </w:pPr>
    </w:p>
    <w:p w:rsidR="00C6690C" w:rsidRPr="00295D8C" w:rsidRDefault="00C6690C" w:rsidP="00DF23B4">
      <w:pPr>
        <w:rPr>
          <w:rFonts w:ascii="Arial" w:hAnsi="Arial" w:cs="Arial"/>
          <w:sz w:val="22"/>
          <w:szCs w:val="22"/>
          <w:lang w:eastAsia="en-US"/>
        </w:rPr>
      </w:pPr>
    </w:p>
    <w:p w:rsidR="00C6690C" w:rsidRDefault="00C6690C" w:rsidP="00DF23B4">
      <w:pPr>
        <w:rPr>
          <w:rFonts w:ascii="Arial" w:hAnsi="Arial" w:cs="Arial"/>
          <w:sz w:val="22"/>
          <w:szCs w:val="22"/>
          <w:lang w:val="sr-Latn-RS" w:eastAsia="en-US"/>
        </w:rPr>
      </w:pPr>
    </w:p>
    <w:p w:rsidR="009A00C7" w:rsidRDefault="009A00C7" w:rsidP="00DF23B4">
      <w:pPr>
        <w:rPr>
          <w:rFonts w:ascii="Arial" w:hAnsi="Arial" w:cs="Arial"/>
          <w:sz w:val="22"/>
          <w:szCs w:val="22"/>
          <w:lang w:val="sr-Latn-RS" w:eastAsia="en-US"/>
        </w:rPr>
      </w:pPr>
    </w:p>
    <w:p w:rsidR="009A00C7" w:rsidRDefault="009A00C7" w:rsidP="00DF23B4">
      <w:pPr>
        <w:rPr>
          <w:rFonts w:ascii="Arial" w:hAnsi="Arial" w:cs="Arial"/>
          <w:sz w:val="22"/>
          <w:szCs w:val="22"/>
          <w:lang w:val="sr-Latn-RS" w:eastAsia="en-US"/>
        </w:rPr>
      </w:pPr>
    </w:p>
    <w:p w:rsidR="009A00C7" w:rsidRDefault="009A00C7" w:rsidP="00DF23B4">
      <w:pPr>
        <w:rPr>
          <w:rFonts w:ascii="Arial" w:hAnsi="Arial" w:cs="Arial"/>
          <w:sz w:val="22"/>
          <w:szCs w:val="22"/>
          <w:lang w:val="sr-Latn-RS" w:eastAsia="en-US"/>
        </w:rPr>
      </w:pPr>
    </w:p>
    <w:p w:rsidR="009A00C7" w:rsidRPr="009A00C7" w:rsidRDefault="009A00C7" w:rsidP="00DF23B4">
      <w:pPr>
        <w:rPr>
          <w:rFonts w:ascii="Arial" w:hAnsi="Arial" w:cs="Arial"/>
          <w:sz w:val="22"/>
          <w:szCs w:val="22"/>
          <w:lang w:val="sr-Latn-RS" w:eastAsia="en-US"/>
        </w:rPr>
      </w:pPr>
    </w:p>
    <w:p w:rsidR="00C6690C" w:rsidRDefault="00C6690C" w:rsidP="00DF23B4">
      <w:pPr>
        <w:rPr>
          <w:rFonts w:ascii="Arial" w:hAnsi="Arial" w:cs="Arial"/>
          <w:sz w:val="22"/>
          <w:szCs w:val="22"/>
          <w:lang w:val="sr-Latn-RS" w:eastAsia="en-US"/>
        </w:rPr>
      </w:pPr>
    </w:p>
    <w:p w:rsidR="00082726" w:rsidRDefault="00082726" w:rsidP="00DF23B4">
      <w:pPr>
        <w:rPr>
          <w:rFonts w:ascii="Arial" w:hAnsi="Arial" w:cs="Arial"/>
          <w:sz w:val="22"/>
          <w:szCs w:val="22"/>
          <w:lang w:val="sr-Latn-RS" w:eastAsia="en-US"/>
        </w:rPr>
      </w:pPr>
    </w:p>
    <w:p w:rsidR="00082726" w:rsidRDefault="00082726" w:rsidP="00DF23B4">
      <w:pPr>
        <w:rPr>
          <w:rFonts w:ascii="Arial" w:hAnsi="Arial" w:cs="Arial"/>
          <w:sz w:val="22"/>
          <w:szCs w:val="22"/>
          <w:lang w:val="sr-Latn-RS" w:eastAsia="en-US"/>
        </w:rPr>
      </w:pPr>
    </w:p>
    <w:p w:rsidR="00082726" w:rsidRDefault="00082726" w:rsidP="00DF23B4">
      <w:pPr>
        <w:rPr>
          <w:rFonts w:ascii="Arial" w:hAnsi="Arial" w:cs="Arial"/>
          <w:sz w:val="22"/>
          <w:szCs w:val="22"/>
          <w:lang w:val="sr-Latn-RS" w:eastAsia="en-US"/>
        </w:rPr>
      </w:pPr>
    </w:p>
    <w:p w:rsidR="00D75D63" w:rsidRDefault="00D75D63" w:rsidP="00DF23B4">
      <w:pPr>
        <w:rPr>
          <w:rFonts w:ascii="Arial" w:hAnsi="Arial" w:cs="Arial"/>
          <w:sz w:val="22"/>
          <w:szCs w:val="22"/>
          <w:lang w:val="sr-Latn-RS" w:eastAsia="en-US"/>
        </w:rPr>
      </w:pPr>
      <w:bookmarkStart w:id="0" w:name="_GoBack"/>
      <w:bookmarkEnd w:id="0"/>
    </w:p>
    <w:p w:rsidR="00082726" w:rsidRDefault="00082726" w:rsidP="00DF23B4">
      <w:pPr>
        <w:rPr>
          <w:rFonts w:ascii="Arial" w:hAnsi="Arial" w:cs="Arial"/>
          <w:sz w:val="22"/>
          <w:szCs w:val="22"/>
          <w:lang w:val="sr-Latn-RS" w:eastAsia="en-US"/>
        </w:rPr>
      </w:pPr>
    </w:p>
    <w:p w:rsidR="00985CFB" w:rsidRPr="0035315E" w:rsidRDefault="00985CFB" w:rsidP="00DF23B4">
      <w:pPr>
        <w:rPr>
          <w:rFonts w:ascii="Arial" w:hAnsi="Arial" w:cs="Arial"/>
          <w:sz w:val="22"/>
          <w:szCs w:val="22"/>
          <w:lang w:val="sr-Cyrl-RS" w:eastAsia="en-US"/>
        </w:rPr>
      </w:pPr>
    </w:p>
    <w:p w:rsidR="007F740F" w:rsidRPr="009A00C7" w:rsidRDefault="007F740F" w:rsidP="00DF23B4">
      <w:pPr>
        <w:rPr>
          <w:rFonts w:ascii="Arial" w:hAnsi="Arial" w:cs="Arial"/>
          <w:sz w:val="22"/>
          <w:szCs w:val="22"/>
          <w:lang w:val="sr-Latn-RS" w:eastAsia="en-US"/>
        </w:rPr>
      </w:pPr>
    </w:p>
    <w:p w:rsidR="007C6099" w:rsidRPr="007C6099" w:rsidRDefault="007C6099" w:rsidP="007C6099">
      <w:pPr>
        <w:rPr>
          <w:lang w:val="en-US"/>
        </w:rPr>
      </w:pPr>
      <w:bookmarkStart w:id="1" w:name="_Toc430335136"/>
      <w:bookmarkStart w:id="2" w:name="_Toc442559876"/>
      <w:r w:rsidRPr="007C6099">
        <w:lastRenderedPageBreak/>
        <w:t>ОПШТИ ПОДАЦИ О ЈАВНОЈ НАБАВЦИ</w:t>
      </w:r>
      <w:bookmarkEnd w:id="1"/>
      <w:bookmarkEnd w:id="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7C6099" w:rsidRPr="007C6099" w:rsidTr="007C6099">
        <w:tc>
          <w:tcPr>
            <w:tcW w:w="3032" w:type="dxa"/>
            <w:shd w:val="clear" w:color="auto" w:fill="auto"/>
          </w:tcPr>
          <w:p w:rsidR="007C6099" w:rsidRPr="007C6099" w:rsidRDefault="007C6099" w:rsidP="007C6099">
            <w:pPr>
              <w:rPr>
                <w:rFonts w:eastAsia="TimesNewRomanPSMT"/>
                <w:lang w:val="en-US" w:eastAsia="en-US"/>
              </w:rPr>
            </w:pPr>
          </w:p>
          <w:p w:rsidR="007C6099" w:rsidRPr="007C6099" w:rsidRDefault="007C6099" w:rsidP="007C6099">
            <w:pPr>
              <w:rPr>
                <w:rFonts w:eastAsia="TimesNewRomanPSMT"/>
                <w:lang w:val="en-US" w:eastAsia="en-US"/>
              </w:rPr>
            </w:pPr>
          </w:p>
          <w:p w:rsidR="007C6099" w:rsidRPr="007C6099" w:rsidRDefault="007C6099" w:rsidP="007C6099">
            <w:pPr>
              <w:rPr>
                <w:rFonts w:eastAsia="TimesNewRomanPSMT"/>
                <w:lang w:val="en-US" w:eastAsia="en-US"/>
              </w:rPr>
            </w:pPr>
            <w:r w:rsidRPr="007C6099">
              <w:rPr>
                <w:rFonts w:eastAsia="TimesNewRomanPSMT"/>
                <w:lang w:val="en-US" w:eastAsia="en-US"/>
              </w:rPr>
              <w:t>Назив и адреса Наручиоца</w:t>
            </w:r>
          </w:p>
        </w:tc>
        <w:tc>
          <w:tcPr>
            <w:tcW w:w="6213" w:type="dxa"/>
            <w:shd w:val="clear" w:color="auto" w:fill="auto"/>
          </w:tcPr>
          <w:p w:rsidR="007C6099" w:rsidRPr="007C6099" w:rsidRDefault="007C6099" w:rsidP="007C6099">
            <w:pPr>
              <w:rPr>
                <w:lang w:val="en-US" w:eastAsia="en-US"/>
              </w:rPr>
            </w:pPr>
            <w:r w:rsidRPr="007C6099">
              <w:rPr>
                <w:lang w:val="en-US" w:eastAsia="en-US"/>
              </w:rPr>
              <w:t>Јавно предузеће „Електропривреда Србије“ Београд,</w:t>
            </w:r>
          </w:p>
          <w:p w:rsidR="007C6099" w:rsidRPr="007C6099" w:rsidRDefault="007C6099" w:rsidP="007C6099">
            <w:pPr>
              <w:rPr>
                <w:lang w:val="en-US" w:eastAsia="en-US"/>
              </w:rPr>
            </w:pPr>
            <w:r w:rsidRPr="007C6099">
              <w:rPr>
                <w:lang w:val="en-US" w:eastAsia="en-US"/>
              </w:rPr>
              <w:t xml:space="preserve">Улица </w:t>
            </w:r>
            <w:r w:rsidRPr="007C6099">
              <w:rPr>
                <w:lang w:val="sr-Cyrl-RS" w:eastAsia="en-US"/>
              </w:rPr>
              <w:t>Балканска</w:t>
            </w:r>
            <w:r w:rsidRPr="007C6099">
              <w:rPr>
                <w:lang w:val="en-US" w:eastAsia="en-US"/>
              </w:rPr>
              <w:t xml:space="preserve"> 13, 11000 Београд</w:t>
            </w:r>
          </w:p>
          <w:p w:rsidR="007C6099" w:rsidRPr="007C6099" w:rsidRDefault="007C6099" w:rsidP="007C6099">
            <w:pPr>
              <w:rPr>
                <w:lang w:val="en-US" w:eastAsia="en-US"/>
              </w:rPr>
            </w:pPr>
            <w:r w:rsidRPr="007C6099">
              <w:rPr>
                <w:lang w:val="en-US" w:eastAsia="en-US"/>
              </w:rPr>
              <w:t>Огранак ТЕНТ, Богољуба Урошевића Црног бр.44.,</w:t>
            </w:r>
          </w:p>
          <w:p w:rsidR="007C6099" w:rsidRPr="007C6099" w:rsidRDefault="007C6099" w:rsidP="007C6099">
            <w:pPr>
              <w:rPr>
                <w:lang w:val="en-US" w:eastAsia="en-US"/>
              </w:rPr>
            </w:pPr>
            <w:r w:rsidRPr="007C6099">
              <w:rPr>
                <w:lang w:val="en-US" w:eastAsia="en-US"/>
              </w:rPr>
              <w:t>11500 Обреновац</w:t>
            </w:r>
          </w:p>
        </w:tc>
      </w:tr>
      <w:tr w:rsidR="007C6099" w:rsidRPr="007C6099" w:rsidTr="007C6099">
        <w:tc>
          <w:tcPr>
            <w:tcW w:w="3032" w:type="dxa"/>
            <w:shd w:val="clear" w:color="auto" w:fill="auto"/>
          </w:tcPr>
          <w:p w:rsidR="007C6099" w:rsidRPr="007C6099" w:rsidRDefault="007C6099" w:rsidP="007C6099">
            <w:pPr>
              <w:rPr>
                <w:rFonts w:eastAsia="TimesNewRomanPSMT"/>
                <w:lang w:val="en-US" w:eastAsia="en-US"/>
              </w:rPr>
            </w:pPr>
            <w:r w:rsidRPr="007C6099">
              <w:rPr>
                <w:rFonts w:eastAsia="TimesNewRomanPSMT"/>
                <w:lang w:val="en-US" w:eastAsia="en-US"/>
              </w:rPr>
              <w:t>Интернет страница Наручиоца</w:t>
            </w:r>
          </w:p>
        </w:tc>
        <w:tc>
          <w:tcPr>
            <w:tcW w:w="6213" w:type="dxa"/>
            <w:shd w:val="clear" w:color="auto" w:fill="auto"/>
          </w:tcPr>
          <w:p w:rsidR="007C6099" w:rsidRPr="007C6099" w:rsidRDefault="0096694F" w:rsidP="007C6099">
            <w:pPr>
              <w:rPr>
                <w:rFonts w:eastAsia="Arial Unicode MS"/>
                <w:lang w:val="en-US"/>
              </w:rPr>
            </w:pPr>
            <w:hyperlink r:id="rId8" w:history="1">
              <w:r w:rsidR="007C6099" w:rsidRPr="007C6099">
                <w:rPr>
                  <w:rFonts w:eastAsia="Arial Unicode MS"/>
                  <w:lang w:val="en-US"/>
                </w:rPr>
                <w:t>www.eps.rs</w:t>
              </w:r>
            </w:hyperlink>
          </w:p>
          <w:p w:rsidR="007C6099" w:rsidRPr="007C6099" w:rsidRDefault="007C6099" w:rsidP="007C6099">
            <w:pPr>
              <w:rPr>
                <w:rFonts w:eastAsia="TimesNewRomanPSMT"/>
                <w:lang w:val="en-US" w:eastAsia="en-US"/>
              </w:rPr>
            </w:pPr>
          </w:p>
        </w:tc>
      </w:tr>
      <w:tr w:rsidR="007C6099" w:rsidRPr="007C6099" w:rsidTr="007C6099">
        <w:tc>
          <w:tcPr>
            <w:tcW w:w="3032" w:type="dxa"/>
            <w:shd w:val="clear" w:color="auto" w:fill="auto"/>
          </w:tcPr>
          <w:p w:rsidR="007C6099" w:rsidRPr="007C6099" w:rsidRDefault="007C6099" w:rsidP="007C6099">
            <w:pPr>
              <w:rPr>
                <w:rFonts w:eastAsia="TimesNewRomanPSMT"/>
                <w:lang w:val="en-US" w:eastAsia="en-US"/>
              </w:rPr>
            </w:pPr>
            <w:r w:rsidRPr="007C6099">
              <w:rPr>
                <w:rFonts w:eastAsia="TimesNewRomanPSMT"/>
                <w:lang w:val="en-US" w:eastAsia="en-US"/>
              </w:rPr>
              <w:t>Врста поступка</w:t>
            </w:r>
          </w:p>
        </w:tc>
        <w:tc>
          <w:tcPr>
            <w:tcW w:w="6213" w:type="dxa"/>
            <w:shd w:val="clear" w:color="auto" w:fill="auto"/>
            <w:vAlign w:val="center"/>
          </w:tcPr>
          <w:p w:rsidR="007C6099" w:rsidRPr="007C6099" w:rsidRDefault="007C6099" w:rsidP="007C6099">
            <w:pPr>
              <w:rPr>
                <w:rFonts w:eastAsia="TimesNewRomanPSMT"/>
                <w:lang w:val="en-US" w:eastAsia="en-US"/>
              </w:rPr>
            </w:pPr>
            <w:r w:rsidRPr="007C6099">
              <w:rPr>
                <w:rFonts w:eastAsia="TimesNewRomanPSMT"/>
                <w:lang w:val="en-US" w:eastAsia="en-US"/>
              </w:rPr>
              <w:t>Отворени поступак</w:t>
            </w:r>
          </w:p>
        </w:tc>
      </w:tr>
      <w:tr w:rsidR="007C6099" w:rsidRPr="007C6099" w:rsidTr="007C6099">
        <w:trPr>
          <w:trHeight w:val="575"/>
        </w:trPr>
        <w:tc>
          <w:tcPr>
            <w:tcW w:w="3032" w:type="dxa"/>
            <w:shd w:val="clear" w:color="auto" w:fill="auto"/>
          </w:tcPr>
          <w:p w:rsidR="007C6099" w:rsidRPr="007C6099" w:rsidRDefault="007C6099" w:rsidP="007C6099">
            <w:pPr>
              <w:rPr>
                <w:rFonts w:eastAsia="TimesNewRomanPSMT"/>
                <w:lang w:val="en-US" w:eastAsia="en-US"/>
              </w:rPr>
            </w:pPr>
            <w:r w:rsidRPr="007C6099">
              <w:rPr>
                <w:rFonts w:eastAsia="TimesNewRomanPSMT"/>
                <w:lang w:val="en-US" w:eastAsia="en-US"/>
              </w:rPr>
              <w:t>Предмет јавне набавке</w:t>
            </w:r>
          </w:p>
        </w:tc>
        <w:tc>
          <w:tcPr>
            <w:tcW w:w="6213" w:type="dxa"/>
            <w:shd w:val="clear" w:color="auto" w:fill="auto"/>
          </w:tcPr>
          <w:p w:rsidR="007C6099" w:rsidRPr="007C6099" w:rsidRDefault="007C6099" w:rsidP="007C6099">
            <w:pPr>
              <w:rPr>
                <w:lang w:val="sr-Cyrl-RS"/>
              </w:rPr>
            </w:pPr>
            <w:bookmarkStart w:id="3" w:name="_Toc442559877"/>
            <w:r w:rsidRPr="007C6099">
              <w:t xml:space="preserve">Набавка добара: </w:t>
            </w:r>
            <w:bookmarkEnd w:id="3"/>
          </w:p>
          <w:p w:rsidR="007C6099" w:rsidRPr="007C6099" w:rsidRDefault="007C6099" w:rsidP="007C6099">
            <w:pPr>
              <w:rPr>
                <w:lang w:val="sr-Cyrl-RS"/>
              </w:rPr>
            </w:pPr>
            <w:r w:rsidRPr="007C6099">
              <w:rPr>
                <w:lang w:val="sr-Cyrl-RS"/>
              </w:rPr>
              <w:t>Инсталациони и изолациони материјал - ТЕНТ</w:t>
            </w:r>
          </w:p>
          <w:p w:rsidR="007C6099" w:rsidRPr="007C6099" w:rsidRDefault="007C6099" w:rsidP="007C6099">
            <w:pPr>
              <w:rPr>
                <w:lang w:val="sr-Cyrl-RS"/>
              </w:rPr>
            </w:pPr>
          </w:p>
          <w:p w:rsidR="007C6099" w:rsidRPr="007C6099" w:rsidRDefault="007C6099" w:rsidP="007C6099">
            <w:pPr>
              <w:rPr>
                <w:lang w:val="en-US" w:eastAsia="en-US"/>
              </w:rPr>
            </w:pPr>
          </w:p>
        </w:tc>
      </w:tr>
      <w:tr w:rsidR="007C6099" w:rsidRPr="007C6099" w:rsidTr="007C6099">
        <w:trPr>
          <w:trHeight w:val="995"/>
        </w:trPr>
        <w:tc>
          <w:tcPr>
            <w:tcW w:w="3032" w:type="dxa"/>
            <w:shd w:val="clear" w:color="auto" w:fill="auto"/>
          </w:tcPr>
          <w:p w:rsidR="007C6099" w:rsidRPr="007C6099" w:rsidRDefault="007C6099" w:rsidP="007C6099">
            <w:pPr>
              <w:rPr>
                <w:rFonts w:eastAsia="TimesNewRomanPSMT"/>
                <w:lang w:val="en-US" w:eastAsia="en-US"/>
              </w:rPr>
            </w:pPr>
          </w:p>
          <w:p w:rsidR="007C6099" w:rsidRPr="007C6099" w:rsidRDefault="007C6099" w:rsidP="007C6099">
            <w:pPr>
              <w:rPr>
                <w:rFonts w:eastAsia="TimesNewRomanPSMT"/>
                <w:lang w:val="en-US" w:eastAsia="en-US"/>
              </w:rPr>
            </w:pPr>
            <w:r w:rsidRPr="007C6099">
              <w:rPr>
                <w:lang w:val="en-US" w:eastAsia="en-US"/>
              </w:rPr>
              <w:t>Опис сваке партије</w:t>
            </w:r>
          </w:p>
        </w:tc>
        <w:tc>
          <w:tcPr>
            <w:tcW w:w="6213" w:type="dxa"/>
            <w:shd w:val="clear" w:color="auto" w:fill="auto"/>
            <w:vAlign w:val="center"/>
          </w:tcPr>
          <w:p w:rsidR="007C6099" w:rsidRPr="007C6099" w:rsidRDefault="007C6099" w:rsidP="007C6099">
            <w:pPr>
              <w:rPr>
                <w:lang w:val="en-US" w:eastAsia="en-US"/>
              </w:rPr>
            </w:pPr>
            <w:r w:rsidRPr="007C6099">
              <w:rPr>
                <w:lang w:val="en-US" w:eastAsia="en-US"/>
              </w:rPr>
              <w:t>Jавна набавка није обликована по партијама</w:t>
            </w:r>
          </w:p>
          <w:p w:rsidR="007C6099" w:rsidRPr="007C6099" w:rsidRDefault="007C6099" w:rsidP="007C6099">
            <w:pPr>
              <w:rPr>
                <w:rFonts w:eastAsia="TimesNewRomanPSMT"/>
                <w:lang w:val="en-US" w:eastAsia="en-US"/>
              </w:rPr>
            </w:pPr>
          </w:p>
        </w:tc>
      </w:tr>
      <w:tr w:rsidR="007C6099" w:rsidRPr="007C6099" w:rsidTr="007C6099">
        <w:trPr>
          <w:trHeight w:val="594"/>
        </w:trPr>
        <w:tc>
          <w:tcPr>
            <w:tcW w:w="3032" w:type="dxa"/>
            <w:shd w:val="clear" w:color="auto" w:fill="auto"/>
          </w:tcPr>
          <w:p w:rsidR="007C6099" w:rsidRPr="007C6099" w:rsidRDefault="007C6099" w:rsidP="007C6099">
            <w:pPr>
              <w:rPr>
                <w:rFonts w:eastAsia="TimesNewRomanPSMT"/>
                <w:lang w:val="en-US" w:eastAsia="en-US"/>
              </w:rPr>
            </w:pPr>
            <w:r w:rsidRPr="007C6099">
              <w:rPr>
                <w:rFonts w:eastAsia="TimesNewRomanPSMT"/>
                <w:lang w:val="en-US" w:eastAsia="en-US"/>
              </w:rPr>
              <w:t>Циљ поступка</w:t>
            </w:r>
          </w:p>
        </w:tc>
        <w:tc>
          <w:tcPr>
            <w:tcW w:w="6213" w:type="dxa"/>
            <w:shd w:val="clear" w:color="auto" w:fill="auto"/>
          </w:tcPr>
          <w:p w:rsidR="007C6099" w:rsidRPr="007C6099" w:rsidRDefault="007C6099" w:rsidP="007C6099">
            <w:pPr>
              <w:rPr>
                <w:rFonts w:eastAsia="TimesNewRomanPSMT"/>
                <w:lang w:val="en-US" w:eastAsia="en-US"/>
              </w:rPr>
            </w:pPr>
            <w:r w:rsidRPr="007C6099">
              <w:rPr>
                <w:rFonts w:eastAsia="TimesNewRomanPSMT"/>
                <w:lang w:val="en-US" w:eastAsia="en-US"/>
              </w:rPr>
              <w:t xml:space="preserve"> Закључење Уговора о јавној набавци </w:t>
            </w:r>
          </w:p>
          <w:p w:rsidR="007C6099" w:rsidRPr="007C6099" w:rsidRDefault="007C6099" w:rsidP="007C6099">
            <w:pPr>
              <w:rPr>
                <w:rFonts w:eastAsia="TimesNewRomanPSMT"/>
                <w:lang w:val="en-US" w:eastAsia="en-US"/>
              </w:rPr>
            </w:pPr>
          </w:p>
        </w:tc>
      </w:tr>
      <w:tr w:rsidR="007C6099" w:rsidRPr="007C6099" w:rsidTr="007C6099">
        <w:trPr>
          <w:trHeight w:val="1057"/>
        </w:trPr>
        <w:tc>
          <w:tcPr>
            <w:tcW w:w="3032" w:type="dxa"/>
            <w:shd w:val="clear" w:color="auto" w:fill="auto"/>
          </w:tcPr>
          <w:p w:rsidR="007C6099" w:rsidRPr="007C6099" w:rsidRDefault="007C6099" w:rsidP="007C6099">
            <w:pPr>
              <w:rPr>
                <w:rFonts w:eastAsia="TimesNewRomanPSMT"/>
                <w:lang w:val="en-US" w:eastAsia="en-US"/>
              </w:rPr>
            </w:pPr>
          </w:p>
          <w:p w:rsidR="007C6099" w:rsidRPr="007C6099" w:rsidRDefault="007C6099" w:rsidP="007C6099">
            <w:pPr>
              <w:rPr>
                <w:rFonts w:eastAsia="TimesNewRomanPSMT"/>
                <w:lang w:val="en-US" w:eastAsia="en-US"/>
              </w:rPr>
            </w:pPr>
            <w:r w:rsidRPr="007C6099">
              <w:rPr>
                <w:rFonts w:eastAsia="TimesNewRomanPSMT"/>
                <w:lang w:val="en-US" w:eastAsia="en-US"/>
              </w:rPr>
              <w:t>Контакт</w:t>
            </w:r>
          </w:p>
        </w:tc>
        <w:tc>
          <w:tcPr>
            <w:tcW w:w="6213" w:type="dxa"/>
            <w:shd w:val="clear" w:color="auto" w:fill="auto"/>
            <w:vAlign w:val="center"/>
          </w:tcPr>
          <w:p w:rsidR="007C6099" w:rsidRPr="007C6099" w:rsidRDefault="007C6099" w:rsidP="007C6099">
            <w:pPr>
              <w:rPr>
                <w:lang w:val="sr-Cyrl-RS" w:eastAsia="en-US"/>
              </w:rPr>
            </w:pPr>
            <w:r w:rsidRPr="007C6099">
              <w:rPr>
                <w:lang w:val="sr-Cyrl-RS" w:eastAsia="en-US"/>
              </w:rPr>
              <w:t>Зоран Тодоровић</w:t>
            </w:r>
          </w:p>
          <w:p w:rsidR="007C6099" w:rsidRPr="007C6099" w:rsidRDefault="007C6099" w:rsidP="007C6099">
            <w:pPr>
              <w:rPr>
                <w:lang w:val="en-US" w:eastAsia="en-US"/>
              </w:rPr>
            </w:pPr>
            <w:r w:rsidRPr="007C6099">
              <w:rPr>
                <w:lang w:val="en-US" w:eastAsia="en-US"/>
              </w:rPr>
              <w:t xml:space="preserve">e-mail: </w:t>
            </w:r>
            <w:hyperlink r:id="rId9" w:history="1">
              <w:r w:rsidRPr="007C6099">
                <w:rPr>
                  <w:lang w:val="sr-Latn-RS" w:eastAsia="en-US"/>
                </w:rPr>
                <w:t>zoran.todorovic</w:t>
              </w:r>
              <w:r w:rsidRPr="007C6099">
                <w:rPr>
                  <w:lang w:val="en-US" w:eastAsia="en-US"/>
                </w:rPr>
                <w:t>@</w:t>
              </w:r>
            </w:hyperlink>
            <w:r w:rsidRPr="007C6099">
              <w:rPr>
                <w:lang w:val="en-US" w:eastAsia="en-US"/>
              </w:rPr>
              <w:t>eps.rs</w:t>
            </w:r>
          </w:p>
          <w:p w:rsidR="007C6099" w:rsidRPr="007C6099" w:rsidRDefault="007C6099" w:rsidP="007C6099">
            <w:pPr>
              <w:rPr>
                <w:lang w:val="en-US" w:eastAsia="en-US"/>
              </w:rPr>
            </w:pPr>
          </w:p>
        </w:tc>
      </w:tr>
    </w:tbl>
    <w:p w:rsidR="007C6099" w:rsidRPr="007C6099" w:rsidRDefault="007C6099" w:rsidP="007C6099">
      <w:pPr>
        <w:rPr>
          <w:lang w:val="en-US" w:eastAsia="en-US"/>
        </w:rPr>
      </w:pPr>
    </w:p>
    <w:p w:rsidR="007C6099" w:rsidRPr="007C6099" w:rsidRDefault="007C6099" w:rsidP="007C6099">
      <w:pPr>
        <w:rPr>
          <w:lang w:val="en-US" w:eastAsia="en-US"/>
        </w:rPr>
      </w:pPr>
    </w:p>
    <w:p w:rsidR="007C6099" w:rsidRPr="007C6099" w:rsidRDefault="007C6099" w:rsidP="007C6099">
      <w:pPr>
        <w:rPr>
          <w:lang w:val="en-US" w:eastAsia="en-US"/>
        </w:rPr>
      </w:pPr>
    </w:p>
    <w:p w:rsidR="007C6099" w:rsidRPr="007C6099" w:rsidRDefault="007C6099" w:rsidP="007C6099">
      <w:pPr>
        <w:rPr>
          <w:lang w:val="en-US" w:eastAsia="en-US"/>
        </w:rPr>
      </w:pPr>
    </w:p>
    <w:p w:rsidR="007C6099" w:rsidRPr="007C6099" w:rsidRDefault="007C6099" w:rsidP="007C6099">
      <w:bookmarkStart w:id="4" w:name="_Toc442559878"/>
      <w:r w:rsidRPr="007C6099">
        <w:t>ПОДАЦИ О ПРЕДМЕТУ ЈАВНЕ НАБАВКЕ</w:t>
      </w:r>
    </w:p>
    <w:p w:rsidR="007C6099" w:rsidRPr="007C6099" w:rsidRDefault="007C6099" w:rsidP="007C6099">
      <w:r w:rsidRPr="007C6099">
        <w:t>2.1 Опис предмета јавне набавке, назив и ознака из општег речника набавке</w:t>
      </w:r>
    </w:p>
    <w:p w:rsidR="007C6099" w:rsidRPr="007C6099" w:rsidRDefault="007C6099" w:rsidP="007C6099">
      <w:pPr>
        <w:rPr>
          <w:lang w:val="sr-Cyrl-RS" w:eastAsia="zh-CN"/>
        </w:rPr>
      </w:pPr>
      <w:r w:rsidRPr="007C6099">
        <w:rPr>
          <w:lang w:val="en-US" w:eastAsia="zh-CN"/>
        </w:rPr>
        <w:t>Опис предмета јавне набавке:</w:t>
      </w:r>
      <w:r w:rsidRPr="007C6099">
        <w:rPr>
          <w:lang w:val="sr-Cyrl-RS" w:eastAsia="en-US"/>
        </w:rPr>
        <w:t xml:space="preserve"> Инсталациони и изолациони материјал - ТЕНТ</w:t>
      </w:r>
      <w:r w:rsidRPr="007C6099">
        <w:rPr>
          <w:lang w:val="en-US" w:eastAsia="zh-CN"/>
        </w:rPr>
        <w:t xml:space="preserve"> </w:t>
      </w:r>
    </w:p>
    <w:p w:rsidR="007C6099" w:rsidRPr="007C6099" w:rsidRDefault="007C6099" w:rsidP="007C6099">
      <w:pPr>
        <w:rPr>
          <w:lang w:val="sr-Cyrl-RS" w:eastAsia="zh-CN"/>
        </w:rPr>
      </w:pPr>
      <w:r w:rsidRPr="007C6099">
        <w:rPr>
          <w:lang w:val="en-US" w:eastAsia="zh-CN"/>
        </w:rPr>
        <w:t>Назив из општег речника набавке:</w:t>
      </w:r>
      <w:r w:rsidRPr="007C6099">
        <w:rPr>
          <w:lang w:val="sr-Cyrl-RS" w:eastAsia="zh-CN"/>
        </w:rPr>
        <w:t xml:space="preserve"> </w:t>
      </w:r>
      <w:r w:rsidRPr="007C6099">
        <w:rPr>
          <w:lang w:val="sr-Latn-RS" w:eastAsia="en-US"/>
        </w:rPr>
        <w:t>-</w:t>
      </w:r>
      <w:r w:rsidRPr="007C6099">
        <w:rPr>
          <w:lang w:val="sr-Cyrl-RS" w:eastAsia="en-US"/>
        </w:rPr>
        <w:t>Електрични материјал и прибор</w:t>
      </w:r>
    </w:p>
    <w:p w:rsidR="007C6099" w:rsidRPr="007C6099" w:rsidRDefault="007C6099" w:rsidP="007C6099">
      <w:pPr>
        <w:rPr>
          <w:lang w:val="sr-Cyrl-RS" w:eastAsia="zh-CN"/>
        </w:rPr>
      </w:pPr>
      <w:r w:rsidRPr="007C6099">
        <w:rPr>
          <w:lang w:val="en-US" w:eastAsia="zh-CN"/>
        </w:rPr>
        <w:t xml:space="preserve">Ознака из општег речника набавке: </w:t>
      </w:r>
      <w:r w:rsidRPr="007C6099">
        <w:rPr>
          <w:lang w:val="sr-Cyrl-RS" w:eastAsia="zh-CN"/>
        </w:rPr>
        <w:t>31680000</w:t>
      </w:r>
    </w:p>
    <w:p w:rsidR="007C6099" w:rsidRPr="007C6099" w:rsidRDefault="007C6099" w:rsidP="007C6099">
      <w:pPr>
        <w:rPr>
          <w:lang w:val="en-US" w:eastAsia="zh-CN"/>
        </w:rPr>
      </w:pPr>
    </w:p>
    <w:p w:rsidR="007C6099" w:rsidRPr="007C6099" w:rsidRDefault="007C6099" w:rsidP="007C6099">
      <w:pPr>
        <w:rPr>
          <w:lang w:val="en-US" w:eastAsia="zh-CN"/>
        </w:rPr>
      </w:pPr>
      <w:r w:rsidRPr="007C6099">
        <w:rPr>
          <w:lang w:val="en-US" w:eastAsia="zh-CN"/>
        </w:rPr>
        <w:t>Детаљни подаци о предмету набавке наведени су у техничкој спецификацији (поглавље 3. Конкурсне документације)</w:t>
      </w:r>
    </w:p>
    <w:p w:rsidR="007C6099" w:rsidRPr="007C6099" w:rsidRDefault="007C6099" w:rsidP="007C6099">
      <w:pPr>
        <w:rPr>
          <w:lang w:val="en-US" w:eastAsia="en-US"/>
        </w:rPr>
      </w:pPr>
    </w:p>
    <w:p w:rsidR="007C6099" w:rsidRPr="007C6099" w:rsidRDefault="007C6099" w:rsidP="007C6099">
      <w:pPr>
        <w:rPr>
          <w:lang w:val="en-US" w:eastAsia="en-US"/>
        </w:rPr>
      </w:pPr>
    </w:p>
    <w:p w:rsidR="007C6099" w:rsidRPr="007C6099" w:rsidRDefault="007C6099" w:rsidP="007C6099">
      <w:r w:rsidRPr="007C6099">
        <w:t>ТЕХНИЧКА</w:t>
      </w:r>
      <w:r w:rsidRPr="007C6099">
        <w:rPr>
          <w:lang w:val="en-US"/>
        </w:rPr>
        <w:t xml:space="preserve"> </w:t>
      </w:r>
      <w:r w:rsidRPr="007C6099">
        <w:t>СПЕЦИФИКАЦИЈА</w:t>
      </w:r>
    </w:p>
    <w:p w:rsidR="007C6099" w:rsidRPr="007C6099" w:rsidRDefault="007C6099" w:rsidP="007C6099">
      <w:pPr>
        <w:rPr>
          <w:lang w:val="en-US" w:eastAsia="en-US"/>
        </w:rPr>
      </w:pPr>
      <w:r w:rsidRPr="007C6099">
        <w:rPr>
          <w:lang w:val="en-US" w:eastAsia="en-US"/>
        </w:rPr>
        <w:t>(Врста, техничке карактеристике, квалитет, количина и опис добара,техничка документација и планови, начин спровођења контроле и обезбеђивања гаранције квалитета, рок испоруке, место испоруке добара, гарантни рок, евентуалне додатне услуге и сл.</w:t>
      </w:r>
      <w:bookmarkEnd w:id="4"/>
      <w:r w:rsidRPr="007C6099">
        <w:rPr>
          <w:lang w:val="en-US" w:eastAsia="en-US"/>
        </w:rPr>
        <w:t>)</w:t>
      </w:r>
    </w:p>
    <w:p w:rsidR="007C6099" w:rsidRPr="007C6099" w:rsidRDefault="007C6099" w:rsidP="007C6099">
      <w:pPr>
        <w:rPr>
          <w:lang w:val="en-US" w:eastAsia="en-US"/>
        </w:rPr>
      </w:pPr>
    </w:p>
    <w:p w:rsidR="007C6099" w:rsidRPr="007C6099" w:rsidRDefault="007C6099" w:rsidP="007C6099">
      <w:bookmarkStart w:id="5" w:name="_Toc441651541"/>
      <w:bookmarkStart w:id="6" w:name="_Toc442559879"/>
      <w:r w:rsidRPr="007C6099">
        <w:t>3.1.Врста и количина добара</w:t>
      </w:r>
      <w:bookmarkEnd w:id="5"/>
      <w:bookmarkEnd w:id="6"/>
    </w:p>
    <w:p w:rsidR="007C6099" w:rsidRPr="007C6099" w:rsidRDefault="007C6099" w:rsidP="007C6099">
      <w:pPr>
        <w:rPr>
          <w:lang w:val="sr-Latn-RS"/>
        </w:rPr>
      </w:pPr>
      <w:r w:rsidRPr="007C6099">
        <w:t>3.2 Квалитет и техничке карактеристике (спецификације)</w:t>
      </w:r>
    </w:p>
    <w:p w:rsidR="009A00C7" w:rsidRDefault="009A00C7" w:rsidP="007C6099">
      <w:pPr>
        <w:rPr>
          <w:lang w:val="sr-Latn-RS"/>
        </w:rPr>
      </w:pPr>
    </w:p>
    <w:p w:rsidR="00B265CC" w:rsidRDefault="00B265CC" w:rsidP="007C6099">
      <w:pPr>
        <w:rPr>
          <w:lang w:val="sr-Latn-RS"/>
        </w:rPr>
      </w:pPr>
    </w:p>
    <w:p w:rsidR="00B265CC" w:rsidRPr="00B265CC" w:rsidRDefault="00B265CC" w:rsidP="007C6099">
      <w:pPr>
        <w:rPr>
          <w:lang w:val="sr-Latn-RS"/>
        </w:rPr>
      </w:pPr>
    </w:p>
    <w:p w:rsidR="007C6099" w:rsidRPr="007C6099" w:rsidRDefault="007C6099" w:rsidP="007C6099">
      <w:pPr>
        <w:rPr>
          <w:lang w:val="sr-Cyrl-RS"/>
        </w:rPr>
      </w:pPr>
      <w:r w:rsidRPr="007C6099">
        <w:rPr>
          <w:lang w:val="sr-Latn-RS"/>
        </w:rPr>
        <w:t>ТЕНТ А</w:t>
      </w:r>
    </w:p>
    <w:tbl>
      <w:tblPr>
        <w:tblW w:w="9245" w:type="dxa"/>
        <w:tblLook w:val="04A0" w:firstRow="1" w:lastRow="0" w:firstColumn="1" w:lastColumn="0" w:noHBand="0" w:noVBand="1"/>
      </w:tblPr>
      <w:tblGrid>
        <w:gridCol w:w="675"/>
        <w:gridCol w:w="6547"/>
        <w:gridCol w:w="1147"/>
        <w:gridCol w:w="876"/>
      </w:tblGrid>
      <w:tr w:rsidR="007C6099" w:rsidRPr="007C6099" w:rsidTr="007C6099">
        <w:trPr>
          <w:trHeight w:val="300"/>
        </w:trPr>
        <w:tc>
          <w:tcPr>
            <w:tcW w:w="675" w:type="dxa"/>
            <w:tcBorders>
              <w:top w:val="single" w:sz="4" w:space="0" w:color="auto"/>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lastRenderedPageBreak/>
              <w:t>1</w:t>
            </w:r>
          </w:p>
        </w:tc>
        <w:tc>
          <w:tcPr>
            <w:tcW w:w="6547"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STEZALJKE REDNE VS-4MM2</w:t>
            </w:r>
          </w:p>
        </w:tc>
        <w:tc>
          <w:tcPr>
            <w:tcW w:w="1147" w:type="dxa"/>
            <w:tcBorders>
              <w:top w:val="single" w:sz="4" w:space="0" w:color="auto"/>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single" w:sz="4" w:space="0" w:color="auto"/>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100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2</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STEZALJKE REDNE VS-6MM2</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100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3</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ELEKTRO ORMAN</w:t>
            </w:r>
            <w:r w:rsidR="0015446B">
              <w:rPr>
                <w:lang w:val="sr-Latn-RS" w:eastAsia="sr-Latn-RS"/>
              </w:rPr>
              <w:t xml:space="preserve"> METALNI</w:t>
            </w:r>
            <w:r w:rsidRPr="007C6099">
              <w:rPr>
                <w:lang w:val="sr-Latn-RS" w:eastAsia="sr-Latn-RS"/>
              </w:rPr>
              <w:t xml:space="preserve"> ŠxVxD 550x850x200</w:t>
            </w:r>
            <w:r w:rsidR="0015446B">
              <w:rPr>
                <w:lang w:val="sr-Latn-RS" w:eastAsia="sr-Latn-RS"/>
              </w:rPr>
              <w:t xml:space="preserve"> za unutrašnju montažu IP54</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5</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4</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STEZALJKE REDNE VS-10MM2</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100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5</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STEZALJKE REDNE VS-16MM2</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100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6</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KLEMA REDNA 12X1,5</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100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7</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KLEMA REDNA 12X2,5</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200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8</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KLEMA REDNA 12X4</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150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9</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KLEMA REDNA 12X6</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200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10</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KLEMA REDNA 12X16</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100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11</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STEZALJKE REDNE VS-35MM2</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150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12</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PLASTIČNE</w:t>
            </w:r>
            <w:r w:rsidR="00B419FF">
              <w:rPr>
                <w:lang w:val="sr-Latn-RS" w:eastAsia="sr-Latn-RS"/>
              </w:rPr>
              <w:t xml:space="preserve"> ŠLICOVANE</w:t>
            </w:r>
            <w:r w:rsidRPr="007C6099">
              <w:rPr>
                <w:lang w:val="sr-Latn-RS" w:eastAsia="sr-Latn-RS"/>
              </w:rPr>
              <w:t xml:space="preserve"> KANALICE ZA KABLOVE 15X10MM</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100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13</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DIN ŠINA 35X15X2000</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20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14</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KLEMA KERAMIČKA 2X2,5MM</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100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15</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KLEMA KERAMIČKA  3X2,5 MM</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100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16</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KLEMA KERAMIČKA  2X4 MM</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50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17</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KLEMA KERAMIČKA  2X6 MM</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50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18</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VENTILATOR ZA ELEKTOMOTOR ZK 180 M-2</w:t>
            </w:r>
            <w:r w:rsidR="0078265A">
              <w:rPr>
                <w:lang w:val="sr-Latn-RS" w:eastAsia="sr-Latn-RS"/>
              </w:rPr>
              <w:t>, plastični, PVC</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5</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19</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VENTILATOR ZA ELEKTOMOTOR ZK 315 S-4</w:t>
            </w:r>
            <w:r w:rsidR="0078265A">
              <w:rPr>
                <w:lang w:val="sr-Latn-RS" w:eastAsia="sr-Latn-RS"/>
              </w:rPr>
              <w:t>, plastični, PVC</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5</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20</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VENTILATOR ZA ELEKTOMOTOR ZK 280 M-2</w:t>
            </w:r>
            <w:r w:rsidR="0078265A">
              <w:rPr>
                <w:lang w:val="sr-Latn-RS" w:eastAsia="sr-Latn-RS"/>
              </w:rPr>
              <w:t>, plastični, PVC</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5</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21</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VENTILATOR ZA ELEKTOMOTOR ZK 225 M-2</w:t>
            </w:r>
            <w:r w:rsidR="0078265A">
              <w:rPr>
                <w:lang w:val="sr-Latn-RS" w:eastAsia="sr-Latn-RS"/>
              </w:rPr>
              <w:t>, plastični, PVC</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5</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22</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IZOLACIONA BISHOP TRAKA W962</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200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23</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IZOLIR TRAKA (PVC)</w:t>
            </w:r>
            <w:r w:rsidR="00262286">
              <w:rPr>
                <w:lang w:val="sr-Latn-RS" w:eastAsia="sr-Latn-RS"/>
              </w:rPr>
              <w:t xml:space="preserve"> dužine 20m (18-20)mm</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2.000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24</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POZOR TRAKA</w:t>
            </w:r>
            <w:r w:rsidR="0082039E">
              <w:rPr>
                <w:lang w:val="sr-Latn-RS" w:eastAsia="sr-Latn-RS"/>
              </w:rPr>
              <w:t>, za energetske kablove, crvena</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1.000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25</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TRAKA DIHT SAMOLEPLJIVA ASTOR 40/6</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100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26</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CEVI BUŽIR FI 2MM</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100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27</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CEV BUŽIR  FI 2,5 MM</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20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28</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CEV BUŽIR  FI 3MM</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50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29</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CEV BUŽIR  FI 3,5 MM</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50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30</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METALNI BUŽIR FI 16</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50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31</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METALNI BUZIR FI 21</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50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32</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METALNI BUŽIR FI 29</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50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33</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TERMO BUŽIR 1,6</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200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34</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TERMO BUZIR 12.7MM</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100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35</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TERMO BUŽIR 16MM</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100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36</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OSIGURAČ NOŽASTI NVT-00-16 A</w:t>
            </w:r>
            <w:r w:rsidR="00804084">
              <w:rPr>
                <w:lang w:val="sr-Latn-RS" w:eastAsia="sr-Latn-RS"/>
              </w:rPr>
              <w:t>, Gg prekidne moći 120Ka</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50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37</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OSIGURAČ NOŽASTI NVT-00-20 A</w:t>
            </w:r>
            <w:r w:rsidR="00411A6D">
              <w:rPr>
                <w:lang w:val="sr-Latn-RS" w:eastAsia="sr-Latn-RS"/>
              </w:rPr>
              <w:t>, Gg prekidne moći 120Ka</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50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38</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OSIGURAČ NOŽASTI NVT-00-25 A</w:t>
            </w:r>
            <w:r w:rsidR="00411A6D">
              <w:rPr>
                <w:lang w:val="sr-Latn-RS" w:eastAsia="sr-Latn-RS"/>
              </w:rPr>
              <w:t>, Gg prekidne moći 120Ka</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60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lastRenderedPageBreak/>
              <w:t>39</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OSIGURAČ NOŽASTI NVT-00-32 A</w:t>
            </w:r>
            <w:r w:rsidR="00411A6D">
              <w:rPr>
                <w:lang w:val="sr-Latn-RS" w:eastAsia="sr-Latn-RS"/>
              </w:rPr>
              <w:t>, Gg prekidne moći 120Ka</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60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40</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OSIGURAČ NOŽASTI NVT-00-36 A</w:t>
            </w:r>
            <w:r w:rsidR="00411A6D">
              <w:rPr>
                <w:lang w:val="sr-Latn-RS" w:eastAsia="sr-Latn-RS"/>
              </w:rPr>
              <w:t>, Gg prekidne moći 120Ka</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60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41</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OSIGURAČ NOŽASTI NVT-00-40 A</w:t>
            </w:r>
            <w:r w:rsidR="00411A6D">
              <w:rPr>
                <w:lang w:val="sr-Latn-RS" w:eastAsia="sr-Latn-RS"/>
              </w:rPr>
              <w:t>, Gg prekidne moći 120Ka</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60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42</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OSIGURAČ NOŽASTI NVT-00-50 A</w:t>
            </w:r>
            <w:r w:rsidR="00411A6D">
              <w:rPr>
                <w:lang w:val="sr-Latn-RS" w:eastAsia="sr-Latn-RS"/>
              </w:rPr>
              <w:t>, Gg prekidne moći 120Ka</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60</w:t>
            </w:r>
          </w:p>
        </w:tc>
      </w:tr>
      <w:tr w:rsidR="007C6099" w:rsidRPr="007C6099" w:rsidTr="007C6099">
        <w:trPr>
          <w:trHeight w:val="300"/>
        </w:trPr>
        <w:tc>
          <w:tcPr>
            <w:tcW w:w="675" w:type="dxa"/>
            <w:tcBorders>
              <w:top w:val="single" w:sz="4" w:space="0" w:color="auto"/>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43</w:t>
            </w:r>
          </w:p>
        </w:tc>
        <w:tc>
          <w:tcPr>
            <w:tcW w:w="6547"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OSIGURAČ NOŽASTI NVT-00-63 A</w:t>
            </w:r>
            <w:r w:rsidR="00411A6D">
              <w:rPr>
                <w:lang w:val="sr-Latn-RS" w:eastAsia="sr-Latn-RS"/>
              </w:rPr>
              <w:t>, Gg prekidne moći 120Ka</w:t>
            </w:r>
          </w:p>
        </w:tc>
        <w:tc>
          <w:tcPr>
            <w:tcW w:w="1147"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120</w:t>
            </w:r>
          </w:p>
        </w:tc>
      </w:tr>
      <w:tr w:rsidR="007C6099" w:rsidRPr="007C6099" w:rsidTr="007C6099">
        <w:trPr>
          <w:trHeight w:val="300"/>
        </w:trPr>
        <w:tc>
          <w:tcPr>
            <w:tcW w:w="675" w:type="dxa"/>
            <w:tcBorders>
              <w:top w:val="single" w:sz="4" w:space="0" w:color="auto"/>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44</w:t>
            </w:r>
          </w:p>
        </w:tc>
        <w:tc>
          <w:tcPr>
            <w:tcW w:w="6547"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OSIGURAČ NOŽASTI NVT-00-80 A</w:t>
            </w:r>
            <w:r w:rsidR="00411A6D">
              <w:rPr>
                <w:lang w:val="sr-Latn-RS" w:eastAsia="sr-Latn-RS"/>
              </w:rPr>
              <w:t>, Gg prekidne moći 120Ka</w:t>
            </w:r>
          </w:p>
        </w:tc>
        <w:tc>
          <w:tcPr>
            <w:tcW w:w="1147" w:type="dxa"/>
            <w:tcBorders>
              <w:top w:val="single" w:sz="4" w:space="0" w:color="auto"/>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single" w:sz="4" w:space="0" w:color="auto"/>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50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45</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OSIGURAČ NOŽASTI NVT-00-100 A</w:t>
            </w:r>
            <w:r w:rsidR="00411A6D">
              <w:rPr>
                <w:lang w:val="sr-Latn-RS" w:eastAsia="sr-Latn-RS"/>
              </w:rPr>
              <w:t>, Gg prekidne moći 120Ka</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50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46</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OSIGURAC NOZASTI NVT-00 160A</w:t>
            </w:r>
            <w:r w:rsidR="00411A6D">
              <w:rPr>
                <w:lang w:val="sr-Latn-RS" w:eastAsia="sr-Latn-RS"/>
              </w:rPr>
              <w:t>, Gg prekidne moći 120Ka</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50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47</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OSIGURAČ  NOŽASTI  NVT-0-25A</w:t>
            </w:r>
            <w:r w:rsidR="00411A6D">
              <w:rPr>
                <w:lang w:val="sr-Latn-RS" w:eastAsia="sr-Latn-RS"/>
              </w:rPr>
              <w:t>, Gg prekidne moći 120Ka</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50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48</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OSIGURAČ  NOŽASTI NVT-0-36A</w:t>
            </w:r>
            <w:r w:rsidR="00411A6D">
              <w:rPr>
                <w:lang w:val="sr-Latn-RS" w:eastAsia="sr-Latn-RS"/>
              </w:rPr>
              <w:t>, Gg prekidne moći 120Ka</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50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49</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OSIGURAČ NOŽASTI NVT-0-40 A</w:t>
            </w:r>
            <w:r w:rsidR="00411A6D">
              <w:rPr>
                <w:lang w:val="sr-Latn-RS" w:eastAsia="sr-Latn-RS"/>
              </w:rPr>
              <w:t>, Gg prekidne moći 120Ka</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50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50</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OSIGURAČ NOŽASTI NVT-0-50 A</w:t>
            </w:r>
            <w:r w:rsidR="00411A6D">
              <w:rPr>
                <w:lang w:val="sr-Latn-RS" w:eastAsia="sr-Latn-RS"/>
              </w:rPr>
              <w:t>, Gg prekidne moći 120Ka</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50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51</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OSIGURAČ NOŽASTI NVT-0-63 A</w:t>
            </w:r>
            <w:r w:rsidR="00411A6D">
              <w:rPr>
                <w:lang w:val="sr-Latn-RS" w:eastAsia="sr-Latn-RS"/>
              </w:rPr>
              <w:t>, Gg prekidne moći 120Ka</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50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52</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OSIGURAČ NOŽASTI NVT-1-125 A</w:t>
            </w:r>
            <w:r w:rsidR="00411A6D">
              <w:rPr>
                <w:lang w:val="sr-Latn-RS" w:eastAsia="sr-Latn-RS"/>
              </w:rPr>
              <w:t>, Gg prekidne moći 120Ka</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50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53</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OSIGURAČ NOŽASTI NVT-1-160 A</w:t>
            </w:r>
            <w:r w:rsidR="00411A6D">
              <w:rPr>
                <w:lang w:val="sr-Latn-RS" w:eastAsia="sr-Latn-RS"/>
              </w:rPr>
              <w:t>, Gg prekidne moći 120Ka</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50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54</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OSIGURAČ NOŽASTI NVT-1-200 A</w:t>
            </w:r>
            <w:r w:rsidR="00411A6D">
              <w:rPr>
                <w:lang w:val="sr-Latn-RS" w:eastAsia="sr-Latn-RS"/>
              </w:rPr>
              <w:t>, Gg prekidne moći 120Ka</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50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55</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OSIGURAČ NOŽASTI NVT-1-250 A</w:t>
            </w:r>
            <w:r w:rsidR="00411A6D">
              <w:rPr>
                <w:lang w:val="sr-Latn-RS" w:eastAsia="sr-Latn-RS"/>
              </w:rPr>
              <w:t>, Gg prekidne moći 120Ka</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50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56</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OSIGURAČ NOŽASTI NVT-2-400 A</w:t>
            </w:r>
            <w:r w:rsidR="00411A6D">
              <w:rPr>
                <w:lang w:val="sr-Latn-RS" w:eastAsia="sr-Latn-RS"/>
              </w:rPr>
              <w:t>, Gg prekidne moći 120Ka</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50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57</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OSIGURAČ NOŽASTI NVT-3-630 A</w:t>
            </w:r>
            <w:r w:rsidR="00411A6D">
              <w:rPr>
                <w:lang w:val="sr-Latn-RS" w:eastAsia="sr-Latn-RS"/>
              </w:rPr>
              <w:t>, Gg prekidne moći 120Ka</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25</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Latn-RS" w:eastAsia="sr-Latn-RS"/>
              </w:rPr>
              <w:t>58</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OSIGURAČ CEVASTI STAKLENI 0,63A BRZI (5 X 20 MM)</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200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Latn-RS" w:eastAsia="sr-Latn-RS"/>
              </w:rPr>
              <w:t>59</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OSIGURAČ CEVASTI STAKLENI 1,5A</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200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Latn-RS" w:eastAsia="sr-Latn-RS"/>
              </w:rPr>
              <w:t>60</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OSIGURAČ CEVASTI STAKLENI 2,0A BRZI (5 X 20 MM)</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200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Latn-RS" w:eastAsia="sr-Latn-RS"/>
              </w:rPr>
              <w:t>61</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OSIGURAČ CEVASTI STAKLENI 2,5A BRZI (5 X 20 MM)</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200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Latn-RS" w:eastAsia="sr-Latn-RS"/>
              </w:rPr>
              <w:t>62</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OSUGURAČ STAKLENI 3,15A BRZI (5 X 20 MM)</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200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Latn-RS" w:eastAsia="sr-Latn-RS"/>
              </w:rPr>
              <w:t>63</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OSIGURAČ CEVASTI STAKLENI 4,0A</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200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Latn-RS" w:eastAsia="sr-Latn-RS"/>
              </w:rPr>
              <w:t>64</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OSIGURAČ CEVASTI STAKLENI 6,3A BRZI (5 X 20 MM)</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200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Latn-RS" w:eastAsia="sr-Latn-RS"/>
              </w:rPr>
              <w:t>65</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OSIGURAČ CEVASTI STAKLENI 10A</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200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Latn-RS" w:eastAsia="sr-Latn-RS"/>
              </w:rPr>
              <w:t>66</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POSTOLJE NOŽASTOG OSIGURAČA  NVP-00-I</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30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Latn-RS" w:eastAsia="sr-Latn-RS"/>
              </w:rPr>
              <w:t>67</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POSTOLJE 160A NVP-0-I</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30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Latn-RS" w:eastAsia="sr-Latn-RS"/>
              </w:rPr>
              <w:t>68</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POSTOLJE NOŽASTOG OSIGURAČA NVP-1 250A-I</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30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Latn-RS" w:eastAsia="sr-Latn-RS"/>
              </w:rPr>
              <w:t>69</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POSTOLJE NOŽASTOG OSIGURAČA NVP-2 400A</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20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Latn-RS" w:eastAsia="sr-Latn-RS"/>
              </w:rPr>
              <w:t>70</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OSIGURAČ FI 14X51 AM 32 A</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20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Latn-RS" w:eastAsia="sr-Latn-RS"/>
              </w:rPr>
              <w:t>71</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POSTOLJE OSIGURAČA UZ 25 A</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20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Latn-RS" w:eastAsia="sr-Latn-RS"/>
              </w:rPr>
              <w:t>72</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POSTOLJE OSIGURAČA EZ 25 A</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10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Latn-RS" w:eastAsia="sr-Latn-RS"/>
              </w:rPr>
              <w:t>73</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POSTOLJE OSIGURAČA EZ 63 A</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20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Latn-RS" w:eastAsia="sr-Latn-RS"/>
              </w:rPr>
              <w:t>74</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KAPA OSIGURAČA KII 25 A</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100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Latn-RS" w:eastAsia="sr-Latn-RS"/>
              </w:rPr>
              <w:t>75</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KAPA OSIGURAČA KIII 63 A</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30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Latn-RS" w:eastAsia="sr-Latn-RS"/>
              </w:rPr>
              <w:t>76</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PATRON OSIGURAČA DO-1-10A</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20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Latn-RS" w:eastAsia="sr-Latn-RS"/>
              </w:rPr>
              <w:t>77</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PATRON OSIGURAČA DO-1-16A</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20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Latn-RS" w:eastAsia="sr-Latn-RS"/>
              </w:rPr>
              <w:t>78</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PARTON OSIGURAČA DO-2 25A</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50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Latn-RS" w:eastAsia="sr-Latn-RS"/>
              </w:rPr>
              <w:t>79</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PATRON OSIGURAČA-TROMI 6A</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200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Latn-RS" w:eastAsia="sr-Latn-RS"/>
              </w:rPr>
              <w:lastRenderedPageBreak/>
              <w:t>80</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PATRON OSIGURAČA -TROMI 10 A</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1.000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Latn-RS" w:eastAsia="sr-Latn-RS"/>
              </w:rPr>
              <w:t>81</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PATRON OSIGURAČA -TROMI 16 A</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1.500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Latn-RS" w:eastAsia="sr-Latn-RS"/>
              </w:rPr>
              <w:t>82</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PATRON OSIGURAČA -TROMI 20 A</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1.000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Latn-RS" w:eastAsia="sr-Latn-RS"/>
              </w:rPr>
              <w:t>83</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PATRON OSIGURAČA -TROMI 25 A</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1.000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Latn-RS" w:eastAsia="sr-Latn-RS"/>
              </w:rPr>
              <w:t>84</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PATRON OSIGURAČA -TROMI 35 A</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200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Latn-RS" w:eastAsia="sr-Latn-RS"/>
              </w:rPr>
              <w:t>85</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PATRON OSIGURAČA -TROMI 50 A</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20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Latn-RS" w:eastAsia="sr-Latn-RS"/>
              </w:rPr>
              <w:t>86</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PATRON OSIGURAČA -TROMI 63 A</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100</w:t>
            </w:r>
          </w:p>
        </w:tc>
      </w:tr>
      <w:tr w:rsidR="007C6099" w:rsidRPr="007C6099" w:rsidTr="007C6099">
        <w:trPr>
          <w:trHeight w:val="300"/>
        </w:trPr>
        <w:tc>
          <w:tcPr>
            <w:tcW w:w="675" w:type="dxa"/>
            <w:tcBorders>
              <w:top w:val="single" w:sz="4" w:space="0" w:color="auto"/>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Latn-RS" w:eastAsia="sr-Latn-RS"/>
              </w:rPr>
              <w:t>87</w:t>
            </w:r>
          </w:p>
        </w:tc>
        <w:tc>
          <w:tcPr>
            <w:tcW w:w="6547"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ZAVRTANJ KONTAKTNI 10 A</w:t>
            </w:r>
          </w:p>
        </w:tc>
        <w:tc>
          <w:tcPr>
            <w:tcW w:w="1147"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50</w:t>
            </w:r>
          </w:p>
        </w:tc>
      </w:tr>
      <w:tr w:rsidR="007C6099" w:rsidRPr="007C6099" w:rsidTr="007C6099">
        <w:trPr>
          <w:trHeight w:val="300"/>
        </w:trPr>
        <w:tc>
          <w:tcPr>
            <w:tcW w:w="675" w:type="dxa"/>
            <w:tcBorders>
              <w:top w:val="single" w:sz="4" w:space="0" w:color="auto"/>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Latn-RS" w:eastAsia="sr-Latn-RS"/>
              </w:rPr>
              <w:t>88</w:t>
            </w:r>
          </w:p>
        </w:tc>
        <w:tc>
          <w:tcPr>
            <w:tcW w:w="6547"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ZAVRTANJ KONTAKTNI 16 A</w:t>
            </w:r>
          </w:p>
        </w:tc>
        <w:tc>
          <w:tcPr>
            <w:tcW w:w="1147" w:type="dxa"/>
            <w:tcBorders>
              <w:top w:val="single" w:sz="4" w:space="0" w:color="auto"/>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single" w:sz="4" w:space="0" w:color="auto"/>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50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Latn-RS" w:eastAsia="sr-Latn-RS"/>
              </w:rPr>
              <w:t>89</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ZAVRTANJ KONTAKTNI 25 A</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50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Latn-RS" w:eastAsia="sr-Latn-RS"/>
              </w:rPr>
              <w:t>90</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PREKIDAČ AUTOMATSKI JEDNOPOLNI C,Icu 10kA 2A 380V 50HZ EN 60898</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30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Latn-RS" w:eastAsia="sr-Latn-RS"/>
              </w:rPr>
              <w:t>91</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PREKIDAČ AUTOMATSKI JEDNOPOLNI C,Icu 10kA 4A 380V 50HZ EN 60898</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30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Latn-RS" w:eastAsia="sr-Latn-RS"/>
              </w:rPr>
              <w:t>92</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PREKIDAČ AUTOMATSKI JEDNOPOLNI C,Icu 10kA 6A 380V 50HZ EN60898</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50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Latn-RS" w:eastAsia="sr-Latn-RS"/>
              </w:rPr>
              <w:t>93</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PREKIDAČ AUTOMATSKI JEDNOPOLNI C,Icu 10kA 10A 380V 50HZ EN60898</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150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Latn-RS" w:eastAsia="sr-Latn-RS"/>
              </w:rPr>
              <w:t>94</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PREKIDAČ AUTOMATSKI JEDNOPOLNI C,Icu 10kA 16A 380V 50HZ EN60898</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300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Latn-RS" w:eastAsia="sr-Latn-RS"/>
              </w:rPr>
              <w:t>95</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PREKIDAČ AUTOMATSKI JEDNOPOLNI C,Icu 10kA 20A 380V 50HZ EN60898</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150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Latn-RS" w:eastAsia="sr-Latn-RS"/>
              </w:rPr>
              <w:t>96</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OSIGURAČ AUTOMATSKI TROPOLNI C 40A 400V 50HZ</w:t>
            </w:r>
            <w:r w:rsidR="007D4059">
              <w:rPr>
                <w:lang w:val="sr-Latn-RS" w:eastAsia="sr-Latn-RS"/>
              </w:rPr>
              <w:t>, prekidna moć 10Ka</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10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Latn-RS" w:eastAsia="sr-Latn-RS"/>
              </w:rPr>
              <w:t>97</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PREKIDAČ AUTOMATSKI JEDNOPOLNI C,Icu 10kA 25A 380V 50HZ EN60898</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150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Latn-RS" w:eastAsia="sr-Latn-RS"/>
              </w:rPr>
              <w:t>98</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PREKIDAČ AUTOMATSKI C60N 3P 16A</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20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Latn-RS" w:eastAsia="sr-Latn-RS"/>
              </w:rPr>
              <w:t>99</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PREKIDAČ AUTOMATSKI C60N 3P 25A</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10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Latn-RS" w:eastAsia="sr-Latn-RS"/>
              </w:rPr>
              <w:t>100</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PREKIDAČ AUTOMATSKI C60N 3P 50A</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10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Latn-RS" w:eastAsia="sr-Latn-RS"/>
              </w:rPr>
              <w:t>101</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OSIGURAČ UTIKAČKI FRA16   10A</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20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Latn-RS" w:eastAsia="sr-Latn-RS"/>
              </w:rPr>
              <w:t>102</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OSIGURAČ FRA 16/16A</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20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Latn-RS" w:eastAsia="sr-Latn-RS"/>
              </w:rPr>
              <w:t>103</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PREKIDAČ SERIJSKI U ZID 10A 250V</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60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Latn-RS" w:eastAsia="sr-Latn-RS"/>
              </w:rPr>
              <w:t>104</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PREKIDAČ OBIČAN U ZID 10A 250V</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100</w:t>
            </w:r>
          </w:p>
        </w:tc>
      </w:tr>
      <w:tr w:rsidR="007C6099" w:rsidRPr="007C6099" w:rsidTr="007C6099">
        <w:trPr>
          <w:trHeight w:val="300"/>
        </w:trPr>
        <w:tc>
          <w:tcPr>
            <w:tcW w:w="675" w:type="dxa"/>
            <w:tcBorders>
              <w:top w:val="single" w:sz="4" w:space="0" w:color="auto"/>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Latn-RS" w:eastAsia="sr-Latn-RS"/>
              </w:rPr>
              <w:t>105</w:t>
            </w:r>
          </w:p>
        </w:tc>
        <w:tc>
          <w:tcPr>
            <w:tcW w:w="6547"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PREKIDAČ OBIČAN NA ZID 10A 250V</w:t>
            </w:r>
          </w:p>
        </w:tc>
        <w:tc>
          <w:tcPr>
            <w:tcW w:w="1147"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100</w:t>
            </w:r>
          </w:p>
        </w:tc>
      </w:tr>
      <w:tr w:rsidR="007C6099" w:rsidRPr="007C6099" w:rsidTr="007C6099">
        <w:trPr>
          <w:trHeight w:val="300"/>
        </w:trPr>
        <w:tc>
          <w:tcPr>
            <w:tcW w:w="675" w:type="dxa"/>
            <w:tcBorders>
              <w:top w:val="single" w:sz="4" w:space="0" w:color="auto"/>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Latn-RS" w:eastAsia="sr-Latn-RS"/>
              </w:rPr>
              <w:t>106</w:t>
            </w:r>
          </w:p>
        </w:tc>
        <w:tc>
          <w:tcPr>
            <w:tcW w:w="6547"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PREKIDAČ SERIJSKI NA ZID 15A</w:t>
            </w:r>
          </w:p>
        </w:tc>
        <w:tc>
          <w:tcPr>
            <w:tcW w:w="1147" w:type="dxa"/>
            <w:tcBorders>
              <w:top w:val="single" w:sz="4" w:space="0" w:color="auto"/>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single" w:sz="4" w:space="0" w:color="auto"/>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50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Latn-RS" w:eastAsia="sr-Latn-RS"/>
              </w:rPr>
              <w:t>107</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PREKIDAČ PREGIDNI ZA BOJLER ZA U ZID 16A 250V</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15</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Latn-RS" w:eastAsia="sr-Latn-RS"/>
              </w:rPr>
              <w:t>108</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PREKIDAČ SILUMINSKI NA ZID 16A</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50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Latn-RS" w:eastAsia="sr-Latn-RS"/>
              </w:rPr>
              <w:t>109</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KUTIJA UTIKAČKA DVOPOLNA 10A NA ZID SILUMINSKA SA POKLOPCEM</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200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Latn-RS" w:eastAsia="sr-Latn-RS"/>
              </w:rPr>
              <w:t>110</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UTIČNICA ŠUKO ZA DIN ŠINU 230V 50HZ 16A</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10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Latn-RS" w:eastAsia="sr-Latn-RS"/>
              </w:rPr>
              <w:t>111</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KUTIJA UTIKAČKA ŠUKO DVOPOLNA  SA POKLOPCEM BAKELITNA NA ZID SA KERAMIČKIM JEZGROM</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200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Latn-RS" w:eastAsia="sr-Latn-RS"/>
              </w:rPr>
              <w:t>112</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KUTIJA UTIKAČKA ŠUKO TROPOLNA NA ZID SA KERAMIČKIM JEZGROM</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100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Latn-RS" w:eastAsia="sr-Latn-RS"/>
              </w:rPr>
              <w:t>113</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 xml:space="preserve">KUTIJA UTIKAČKA TROPOLNA U ZID 16A SA </w:t>
            </w:r>
            <w:r w:rsidRPr="007C6099">
              <w:rPr>
                <w:lang w:val="sr-Latn-RS" w:eastAsia="sr-Latn-RS"/>
              </w:rPr>
              <w:lastRenderedPageBreak/>
              <w:t>KERAMIČKIM JEZGROM</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lastRenderedPageBreak/>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30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Latn-RS" w:eastAsia="sr-Latn-RS"/>
              </w:rPr>
              <w:lastRenderedPageBreak/>
              <w:t>114</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KUTIJA UTIKAČKA DVOPOLNA BAKELITNA U ZID SA KERAMIČKIM JEZGROM</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100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Latn-RS" w:eastAsia="sr-Latn-RS"/>
              </w:rPr>
              <w:t>115</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KUTIJA UTIKAČKA PRO-IV-32A 380V</w:t>
            </w:r>
            <w:r w:rsidR="007F740F">
              <w:rPr>
                <w:lang w:val="sr-Latn-RS" w:eastAsia="sr-Latn-RS"/>
              </w:rPr>
              <w:t xml:space="preserve"> IP44</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20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Latn-RS" w:eastAsia="sr-Latn-RS"/>
              </w:rPr>
              <w:t>116</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KUTIJA UTIKAČKA PRO-IV-63A SILUMINSKA NA ZID</w:t>
            </w:r>
            <w:r w:rsidR="007F740F">
              <w:rPr>
                <w:lang w:val="sr-Latn-RS" w:eastAsia="sr-Latn-RS"/>
              </w:rPr>
              <w:t xml:space="preserve"> IP44</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20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Latn-RS" w:eastAsia="sr-Latn-RS"/>
              </w:rPr>
              <w:t>117</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UTIKAČ DVOPOLNI ŠUKO BAKELITNI 10A 250V</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250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Latn-RS" w:eastAsia="sr-Latn-RS"/>
              </w:rPr>
              <w:t>118</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UTIKAČ DVOPOLNI ŠUKO GUMENI</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100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Latn-RS" w:eastAsia="sr-Latn-RS"/>
              </w:rPr>
              <w:t>119</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UTIKAČ TROPOLNI ŠUKO BAKELITNI 10A 380V</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100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Latn-RS" w:eastAsia="sr-Latn-RS"/>
              </w:rPr>
              <w:t>120</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 xml:space="preserve">UTIKAČ </w:t>
            </w:r>
            <w:r w:rsidR="00985CFB">
              <w:rPr>
                <w:lang w:val="sr-Latn-RS" w:eastAsia="sr-Latn-RS"/>
              </w:rPr>
              <w:t>TROPOLNI ŠUKO</w:t>
            </w:r>
            <w:r w:rsidRPr="007C6099">
              <w:rPr>
                <w:lang w:val="sr-Latn-RS" w:eastAsia="sr-Latn-RS"/>
              </w:rPr>
              <w:t xml:space="preserve"> 16A 380V</w:t>
            </w:r>
            <w:r w:rsidR="00985CFB">
              <w:rPr>
                <w:lang w:val="sr-Latn-RS" w:eastAsia="sr-Latn-RS"/>
              </w:rPr>
              <w:t>, od materijala otpornog na udar</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50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Latn-RS" w:eastAsia="sr-Latn-RS"/>
              </w:rPr>
              <w:t>121</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UTIKAC UTOP-IV-16A       .</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10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Latn-RS" w:eastAsia="sr-Latn-RS"/>
              </w:rPr>
              <w:t>122</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UTIKAC UTOP-IV-32A  380V     .</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30</w:t>
            </w:r>
          </w:p>
        </w:tc>
      </w:tr>
      <w:tr w:rsidR="007C6099" w:rsidRPr="007C6099" w:rsidTr="007C6099">
        <w:trPr>
          <w:trHeight w:val="300"/>
        </w:trPr>
        <w:tc>
          <w:tcPr>
            <w:tcW w:w="675" w:type="dxa"/>
            <w:tcBorders>
              <w:top w:val="single" w:sz="4" w:space="0" w:color="auto"/>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Latn-RS" w:eastAsia="sr-Latn-RS"/>
              </w:rPr>
              <w:t>123</w:t>
            </w:r>
          </w:p>
        </w:tc>
        <w:tc>
          <w:tcPr>
            <w:tcW w:w="6547"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UTIKAC UTOP-IV-63A</w:t>
            </w:r>
          </w:p>
        </w:tc>
        <w:tc>
          <w:tcPr>
            <w:tcW w:w="1147"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30</w:t>
            </w:r>
          </w:p>
        </w:tc>
      </w:tr>
      <w:tr w:rsidR="007C6099" w:rsidRPr="007C6099" w:rsidTr="007C6099">
        <w:trPr>
          <w:trHeight w:val="300"/>
        </w:trPr>
        <w:tc>
          <w:tcPr>
            <w:tcW w:w="675" w:type="dxa"/>
            <w:tcBorders>
              <w:top w:val="single" w:sz="4" w:space="0" w:color="auto"/>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Latn-RS" w:eastAsia="sr-Latn-RS"/>
              </w:rPr>
              <w:t>124</w:t>
            </w:r>
          </w:p>
        </w:tc>
        <w:tc>
          <w:tcPr>
            <w:tcW w:w="6547"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7C6099" w:rsidRPr="007C6099" w:rsidRDefault="00DD0386" w:rsidP="007C6099">
            <w:pPr>
              <w:rPr>
                <w:lang w:val="sr-Latn-RS" w:eastAsia="sr-Latn-RS"/>
              </w:rPr>
            </w:pPr>
            <w:r>
              <w:rPr>
                <w:lang w:val="sr-Latn-RS" w:eastAsia="sr-Latn-RS"/>
              </w:rPr>
              <w:t xml:space="preserve">IZOLOVANA ŽENSKA </w:t>
            </w:r>
            <w:r w:rsidR="007C6099" w:rsidRPr="007C6099">
              <w:rPr>
                <w:lang w:val="sr-Latn-RS" w:eastAsia="sr-Latn-RS"/>
              </w:rPr>
              <w:t>BUKSNA 2,5MM</w:t>
            </w:r>
          </w:p>
        </w:tc>
        <w:tc>
          <w:tcPr>
            <w:tcW w:w="1147" w:type="dxa"/>
            <w:tcBorders>
              <w:top w:val="single" w:sz="4" w:space="0" w:color="auto"/>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single" w:sz="4" w:space="0" w:color="auto"/>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500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Latn-RS" w:eastAsia="sr-Latn-RS"/>
              </w:rPr>
              <w:t>125</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ŠTIPALJKA SA IZOLOVANIM RUKOHVATOM ZA ODVOD STATIČKOG ELEKTRICITETA 200A 15X10cm CRVENA</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20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Latn-RS" w:eastAsia="sr-Latn-RS"/>
              </w:rPr>
              <w:t>126</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GRLO ZA SIJALICU PORCELANSKO E-27 VISEĆE</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300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Latn-RS" w:eastAsia="sr-Latn-RS"/>
              </w:rPr>
              <w:t>127</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GRLO IZ METALA E-40</w:t>
            </w:r>
            <w:r w:rsidR="00A27409">
              <w:rPr>
                <w:lang w:val="sr-Latn-RS" w:eastAsia="sr-Latn-RS"/>
              </w:rPr>
              <w:t>, PORCELANSKO SA METALNIM NOSAČEM, odgovarajuće artiklu 1381 Nopal</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50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Latn-RS" w:eastAsia="sr-Latn-RS"/>
              </w:rPr>
              <w:t>128</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GRLO ZA FLUO CEVI SA STARTEROM FCOS</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20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Latn-RS" w:eastAsia="sr-Latn-RS"/>
              </w:rPr>
              <w:t>129</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CREVO METALNO GIBLJIVO FI 13MM</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100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Latn-RS" w:eastAsia="sr-Latn-RS"/>
              </w:rPr>
              <w:t>130</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CREVO METALNO GIBLJIVO FI 30 MM</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50</w:t>
            </w:r>
          </w:p>
        </w:tc>
      </w:tr>
      <w:tr w:rsidR="007C6099" w:rsidRPr="007C6099" w:rsidTr="007C6099">
        <w:trPr>
          <w:trHeight w:val="300"/>
        </w:trPr>
        <w:tc>
          <w:tcPr>
            <w:tcW w:w="675" w:type="dxa"/>
            <w:tcBorders>
              <w:top w:val="single" w:sz="4" w:space="0" w:color="auto"/>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Latn-RS" w:eastAsia="sr-Latn-RS"/>
              </w:rPr>
              <w:t>131</w:t>
            </w:r>
          </w:p>
        </w:tc>
        <w:tc>
          <w:tcPr>
            <w:tcW w:w="6547"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PVC VEZICE 3X100</w:t>
            </w:r>
            <w:r w:rsidR="00E3424E">
              <w:rPr>
                <w:lang w:val="sr-Latn-RS" w:eastAsia="sr-Latn-RS"/>
              </w:rPr>
              <w:t>, ±10%</w:t>
            </w:r>
          </w:p>
        </w:tc>
        <w:tc>
          <w:tcPr>
            <w:tcW w:w="1147"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3.000</w:t>
            </w:r>
          </w:p>
        </w:tc>
      </w:tr>
      <w:tr w:rsidR="007C6099" w:rsidRPr="007C6099" w:rsidTr="007C6099">
        <w:trPr>
          <w:trHeight w:val="300"/>
        </w:trPr>
        <w:tc>
          <w:tcPr>
            <w:tcW w:w="675" w:type="dxa"/>
            <w:tcBorders>
              <w:top w:val="single" w:sz="4" w:space="0" w:color="auto"/>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Latn-RS" w:eastAsia="sr-Latn-RS"/>
              </w:rPr>
              <w:t>132</w:t>
            </w:r>
          </w:p>
        </w:tc>
        <w:tc>
          <w:tcPr>
            <w:tcW w:w="6547"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PVC VEZICE 4X200</w:t>
            </w:r>
            <w:r w:rsidR="00E3424E">
              <w:rPr>
                <w:lang w:val="sr-Latn-RS" w:eastAsia="sr-Latn-RS"/>
              </w:rPr>
              <w:t>, ±10%</w:t>
            </w:r>
          </w:p>
        </w:tc>
        <w:tc>
          <w:tcPr>
            <w:tcW w:w="1147" w:type="dxa"/>
            <w:tcBorders>
              <w:top w:val="single" w:sz="4" w:space="0" w:color="auto"/>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single" w:sz="4" w:space="0" w:color="auto"/>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4.500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Latn-RS" w:eastAsia="sr-Latn-RS"/>
              </w:rPr>
              <w:t>133</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VEZICA VT 3X150</w:t>
            </w:r>
            <w:r w:rsidR="00E3424E">
              <w:rPr>
                <w:lang w:val="sr-Latn-RS" w:eastAsia="sr-Latn-RS"/>
              </w:rPr>
              <w:t>, ±10%</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1.000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Latn-RS" w:eastAsia="sr-Latn-RS"/>
              </w:rPr>
              <w:t>134</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KABLOVSKA UVODNICA MESING PG13,5 M20x1,5 SA MATICOM</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100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Latn-RS" w:eastAsia="sr-Latn-RS"/>
              </w:rPr>
              <w:t>135</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UVODNICA KABLOVSKA MESING PG16 M25X1,5 SA MATICOM</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100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Latn-RS" w:eastAsia="sr-Latn-RS"/>
              </w:rPr>
              <w:t>136</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REDUCIR PG11 NA PG9 METALNI</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200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Latn-RS" w:eastAsia="sr-Latn-RS"/>
              </w:rPr>
              <w:t>137</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UVODNICA KABLOVSKA PLASTIČNA PG13 SA MATICOM ZAPTIVNA</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100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Latn-RS" w:eastAsia="sr-Latn-RS"/>
              </w:rPr>
              <w:t>138</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UVODNICA KABLOVSKA PLASTIČNA PG16 SA MATICOM ZAPTIVNA</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100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Latn-RS" w:eastAsia="sr-Latn-RS"/>
              </w:rPr>
              <w:t>139</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UVODNICA KABLOVSKA METALNA ZAPTIVNA PGF 16</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100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Latn-RS" w:eastAsia="sr-Latn-RS"/>
              </w:rPr>
              <w:t>140</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OBUJMICA OG-8-18</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200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Latn-RS" w:eastAsia="sr-Latn-RS"/>
              </w:rPr>
              <w:t>141</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OBUJMICE OG-11-18</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200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Latn-RS" w:eastAsia="sr-Latn-RS"/>
              </w:rPr>
              <w:t>142</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UVODNICA KABLOVSKA PLASTIČNA PG21, ZAPTIVNA, SA MATICOM</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100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Latn-RS" w:eastAsia="sr-Latn-RS"/>
              </w:rPr>
              <w:t>143</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UVODNICA KABLOVSKA PLASTIČNA PG29, ZAPTIVNA, SA MATICOM</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50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Latn-RS" w:eastAsia="sr-Latn-RS"/>
              </w:rPr>
              <w:t>144</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 xml:space="preserve">PVC TIPL </w:t>
            </w:r>
            <w:r w:rsidR="00E3424E">
              <w:rPr>
                <w:lang w:val="sr-Latn-RS" w:eastAsia="sr-Latn-RS"/>
              </w:rPr>
              <w:t xml:space="preserve">za zid, </w:t>
            </w:r>
            <w:r w:rsidRPr="007C6099">
              <w:rPr>
                <w:lang w:val="sr-Latn-RS" w:eastAsia="sr-Latn-RS"/>
              </w:rPr>
              <w:t>P-6 SA  ZAVRTNJEM</w:t>
            </w:r>
            <w:r w:rsidR="00E3424E">
              <w:rPr>
                <w:lang w:val="sr-Latn-RS" w:eastAsia="sr-Latn-RS"/>
              </w:rPr>
              <w:t xml:space="preserve"> 6/60</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350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Latn-RS" w:eastAsia="sr-Latn-RS"/>
              </w:rPr>
              <w:t>145</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PVC TIPL</w:t>
            </w:r>
            <w:r w:rsidR="00E3424E">
              <w:rPr>
                <w:lang w:val="sr-Latn-RS" w:eastAsia="sr-Latn-RS"/>
              </w:rPr>
              <w:t xml:space="preserve"> za zid, </w:t>
            </w:r>
            <w:r w:rsidRPr="007C6099">
              <w:rPr>
                <w:lang w:val="sr-Latn-RS" w:eastAsia="sr-Latn-RS"/>
              </w:rPr>
              <w:t xml:space="preserve"> P-8 SA ZAVRTNJEM</w:t>
            </w:r>
            <w:r w:rsidR="00E3424E">
              <w:rPr>
                <w:lang w:val="sr-Latn-RS" w:eastAsia="sr-Latn-RS"/>
              </w:rPr>
              <w:t xml:space="preserve"> 8/80</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300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Latn-RS" w:eastAsia="sr-Latn-RS"/>
              </w:rPr>
              <w:t>146</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PVC TIPL P-10</w:t>
            </w:r>
            <w:r w:rsidR="00E3424E">
              <w:rPr>
                <w:lang w:val="sr-Latn-RS" w:eastAsia="sr-Latn-RS"/>
              </w:rPr>
              <w:t xml:space="preserve"> za zid, </w:t>
            </w:r>
            <w:r w:rsidR="00E3424E" w:rsidRPr="007C6099">
              <w:rPr>
                <w:lang w:val="sr-Latn-RS" w:eastAsia="sr-Latn-RS"/>
              </w:rPr>
              <w:t xml:space="preserve"> </w:t>
            </w:r>
            <w:r w:rsidRPr="007C6099">
              <w:rPr>
                <w:lang w:val="sr-Latn-RS" w:eastAsia="sr-Latn-RS"/>
              </w:rPr>
              <w:t xml:space="preserve"> SA ZAVRTNJEM</w:t>
            </w:r>
            <w:r w:rsidR="00E3424E">
              <w:rPr>
                <w:lang w:val="sr-Latn-RS" w:eastAsia="sr-Latn-RS"/>
              </w:rPr>
              <w:t xml:space="preserve"> 10/100</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150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Latn-RS" w:eastAsia="sr-Latn-RS"/>
              </w:rPr>
              <w:lastRenderedPageBreak/>
              <w:t>147</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RAZVODNA KUTIJA SA 4 UVODA BAKELITNA</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30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Latn-RS" w:eastAsia="sr-Latn-RS"/>
              </w:rPr>
              <w:t>148</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RAZVODNA KUTIJA SA 6 UVODA SILUMINSKA</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100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Latn-RS" w:eastAsia="sr-Latn-RS"/>
              </w:rPr>
              <w:t>149</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RAZVODNA KUTIJA 110X110 MM SILUMINSKA</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100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Latn-RS" w:eastAsia="sr-Latn-RS"/>
              </w:rPr>
              <w:t>150</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TRAFO UGRADNI</w:t>
            </w:r>
            <w:r w:rsidR="00653731">
              <w:rPr>
                <w:lang w:val="sr-Latn-RS" w:eastAsia="sr-Latn-RS"/>
              </w:rPr>
              <w:t>, na šrafljenje</w:t>
            </w:r>
            <w:r w:rsidRPr="007C6099">
              <w:rPr>
                <w:lang w:val="sr-Latn-RS" w:eastAsia="sr-Latn-RS"/>
              </w:rPr>
              <w:t xml:space="preserve">  200VA 220/24V</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50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Latn-RS" w:eastAsia="sr-Latn-RS"/>
              </w:rPr>
              <w:t>151</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GREJAČ ZA BOJLER 1500W,220V</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5</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Latn-RS" w:eastAsia="sr-Latn-RS"/>
              </w:rPr>
              <w:t>152</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GREJNA PLOČA  300X300 220V 3KW</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5</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Latn-RS" w:eastAsia="sr-Latn-RS"/>
              </w:rPr>
              <w:t>153</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RINGLA ZA ŠPORET FI 80</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5</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Latn-RS" w:eastAsia="sr-Latn-RS"/>
              </w:rPr>
              <w:t>154</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RINGLA ZA ŠPORET FI 145</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10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Latn-RS" w:eastAsia="sr-Latn-RS"/>
              </w:rPr>
              <w:t>155</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RINGLA ZA ŠPORET FI 180</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20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Latn-RS" w:eastAsia="sr-Latn-RS"/>
              </w:rPr>
              <w:t>156</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 xml:space="preserve">PVC </w:t>
            </w:r>
            <w:r w:rsidR="006672BD">
              <w:rPr>
                <w:lang w:val="sr-Latn-RS" w:eastAsia="sr-Latn-RS"/>
              </w:rPr>
              <w:t xml:space="preserve">ŠLICOVANA </w:t>
            </w:r>
            <w:r w:rsidRPr="007C6099">
              <w:rPr>
                <w:lang w:val="sr-Latn-RS" w:eastAsia="sr-Latn-RS"/>
              </w:rPr>
              <w:t>KANALICA SA POKLOPCEM 20x20 mm, L=2m</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20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Latn-RS" w:eastAsia="sr-Latn-RS"/>
              </w:rPr>
              <w:t>157</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KANALICA ŠLICOVANA 40x60 L=2m</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10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Latn-RS" w:eastAsia="sr-Latn-RS"/>
              </w:rPr>
              <w:t>158</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KANALICA PVC 40X40MM OD 2M</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30</w:t>
            </w:r>
          </w:p>
        </w:tc>
      </w:tr>
    </w:tbl>
    <w:p w:rsidR="007C6099" w:rsidRPr="00943CA2" w:rsidRDefault="007C6099" w:rsidP="007C6099">
      <w:pPr>
        <w:rPr>
          <w:lang w:val="sr-Cyrl-RS"/>
        </w:rPr>
      </w:pPr>
    </w:p>
    <w:p w:rsidR="007C6099" w:rsidRPr="007C6099" w:rsidRDefault="007C6099" w:rsidP="007C6099">
      <w:pPr>
        <w:rPr>
          <w:lang w:val="sr-Cyrl-RS"/>
        </w:rPr>
      </w:pPr>
      <w:r w:rsidRPr="007C6099">
        <w:rPr>
          <w:lang w:val="sr-Cyrl-RS"/>
        </w:rPr>
        <w:t>ТЕНТ Б</w:t>
      </w:r>
    </w:p>
    <w:tbl>
      <w:tblPr>
        <w:tblW w:w="9245" w:type="dxa"/>
        <w:tblLook w:val="04A0" w:firstRow="1" w:lastRow="0" w:firstColumn="1" w:lastColumn="0" w:noHBand="0" w:noVBand="1"/>
      </w:tblPr>
      <w:tblGrid>
        <w:gridCol w:w="817"/>
        <w:gridCol w:w="6320"/>
        <w:gridCol w:w="1160"/>
        <w:gridCol w:w="948"/>
      </w:tblGrid>
      <w:tr w:rsidR="007C6099" w:rsidRPr="007C6099" w:rsidTr="007C6099">
        <w:trPr>
          <w:trHeight w:val="300"/>
        </w:trPr>
        <w:tc>
          <w:tcPr>
            <w:tcW w:w="817" w:type="dxa"/>
            <w:tcBorders>
              <w:top w:val="single" w:sz="4" w:space="0" w:color="auto"/>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Latn-RS" w:eastAsia="sr-Latn-RS"/>
              </w:rPr>
              <w:t>1</w:t>
            </w:r>
            <w:r w:rsidRPr="007C6099">
              <w:rPr>
                <w:lang w:val="sr-Cyrl-RS" w:eastAsia="sr-Latn-RS"/>
              </w:rPr>
              <w:t>59</w:t>
            </w:r>
          </w:p>
        </w:tc>
        <w:tc>
          <w:tcPr>
            <w:tcW w:w="6320"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Паник светиљка са лед диодама aкумулaтoр 6V 4Ah</w:t>
            </w:r>
          </w:p>
        </w:tc>
        <w:tc>
          <w:tcPr>
            <w:tcW w:w="1160" w:type="dxa"/>
            <w:tcBorders>
              <w:top w:val="single" w:sz="4" w:space="0" w:color="auto"/>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948" w:type="dxa"/>
            <w:tcBorders>
              <w:top w:val="single" w:sz="4" w:space="0" w:color="auto"/>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50</w:t>
            </w:r>
          </w:p>
        </w:tc>
      </w:tr>
      <w:tr w:rsidR="007C6099" w:rsidRPr="007C6099" w:rsidTr="007C6099">
        <w:trPr>
          <w:trHeight w:val="300"/>
        </w:trPr>
        <w:tc>
          <w:tcPr>
            <w:tcW w:w="817"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160</w:t>
            </w:r>
          </w:p>
        </w:tc>
        <w:tc>
          <w:tcPr>
            <w:tcW w:w="6320" w:type="dxa"/>
            <w:tcBorders>
              <w:top w:val="nil"/>
              <w:left w:val="single" w:sz="4" w:space="0" w:color="auto"/>
              <w:bottom w:val="single" w:sz="4" w:space="0" w:color="auto"/>
              <w:right w:val="single" w:sz="4" w:space="0" w:color="auto"/>
            </w:tcBorders>
            <w:shd w:val="clear" w:color="000000" w:fill="F2F2F2"/>
            <w:vAlign w:val="center"/>
            <w:hideMark/>
          </w:tcPr>
          <w:p w:rsidR="007C6099" w:rsidRPr="00F25045" w:rsidRDefault="007C6099" w:rsidP="007C6099">
            <w:pPr>
              <w:rPr>
                <w:lang w:val="sr-Cyrl-RS" w:eastAsia="sr-Latn-RS"/>
              </w:rPr>
            </w:pPr>
            <w:r w:rsidRPr="007C6099">
              <w:rPr>
                <w:lang w:val="sr-Latn-RS" w:eastAsia="sr-Latn-RS"/>
              </w:rPr>
              <w:t>Аутоматски осигурач 16 А I полни C класе</w:t>
            </w:r>
            <w:r w:rsidR="00F25045">
              <w:rPr>
                <w:lang w:val="sr-Latn-RS" w:eastAsia="sr-Latn-RS"/>
              </w:rPr>
              <w:t xml:space="preserve">, </w:t>
            </w:r>
            <w:r w:rsidR="00F25045">
              <w:rPr>
                <w:lang w:val="sr-Cyrl-RS" w:eastAsia="sr-Latn-RS"/>
              </w:rPr>
              <w:t>називна прекидна моћ 6кА</w:t>
            </w:r>
          </w:p>
        </w:tc>
        <w:tc>
          <w:tcPr>
            <w:tcW w:w="1160"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948"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50</w:t>
            </w:r>
          </w:p>
        </w:tc>
      </w:tr>
      <w:tr w:rsidR="007C6099" w:rsidRPr="007C6099" w:rsidTr="007C6099">
        <w:trPr>
          <w:trHeight w:val="300"/>
        </w:trPr>
        <w:tc>
          <w:tcPr>
            <w:tcW w:w="817"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161</w:t>
            </w:r>
          </w:p>
        </w:tc>
        <w:tc>
          <w:tcPr>
            <w:tcW w:w="6320"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Утикaч мoнoфaзни гумeни</w:t>
            </w:r>
          </w:p>
        </w:tc>
        <w:tc>
          <w:tcPr>
            <w:tcW w:w="1160"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948"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200</w:t>
            </w:r>
          </w:p>
        </w:tc>
      </w:tr>
      <w:tr w:rsidR="007C6099" w:rsidRPr="007C6099" w:rsidTr="007C6099">
        <w:trPr>
          <w:trHeight w:val="300"/>
        </w:trPr>
        <w:tc>
          <w:tcPr>
            <w:tcW w:w="817"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162</w:t>
            </w:r>
          </w:p>
        </w:tc>
        <w:tc>
          <w:tcPr>
            <w:tcW w:w="6320"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Рaзвoднa кутиja 80x80 силуминскa</w:t>
            </w:r>
          </w:p>
        </w:tc>
        <w:tc>
          <w:tcPr>
            <w:tcW w:w="1160"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948"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100</w:t>
            </w:r>
          </w:p>
        </w:tc>
      </w:tr>
      <w:tr w:rsidR="007C6099" w:rsidRPr="007C6099" w:rsidTr="007C6099">
        <w:trPr>
          <w:trHeight w:val="300"/>
        </w:trPr>
        <w:tc>
          <w:tcPr>
            <w:tcW w:w="817"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163</w:t>
            </w:r>
          </w:p>
        </w:tc>
        <w:tc>
          <w:tcPr>
            <w:tcW w:w="6320"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Утичница за на зид монофазна силуминска</w:t>
            </w:r>
          </w:p>
        </w:tc>
        <w:tc>
          <w:tcPr>
            <w:tcW w:w="1160"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948"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200</w:t>
            </w:r>
          </w:p>
        </w:tc>
      </w:tr>
      <w:tr w:rsidR="007C6099" w:rsidRPr="007C6099" w:rsidTr="007C6099">
        <w:trPr>
          <w:trHeight w:val="300"/>
        </w:trPr>
        <w:tc>
          <w:tcPr>
            <w:tcW w:w="817"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164</w:t>
            </w:r>
          </w:p>
        </w:tc>
        <w:tc>
          <w:tcPr>
            <w:tcW w:w="6320"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Утичница за на зид трофазна силуминска</w:t>
            </w:r>
          </w:p>
        </w:tc>
        <w:tc>
          <w:tcPr>
            <w:tcW w:w="1160"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948"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50</w:t>
            </w:r>
          </w:p>
        </w:tc>
      </w:tr>
      <w:tr w:rsidR="007C6099" w:rsidRPr="007C6099" w:rsidTr="007C6099">
        <w:trPr>
          <w:trHeight w:val="300"/>
        </w:trPr>
        <w:tc>
          <w:tcPr>
            <w:tcW w:w="817"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165</w:t>
            </w:r>
          </w:p>
        </w:tc>
        <w:tc>
          <w:tcPr>
            <w:tcW w:w="6320"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Натикач монофазни гумени</w:t>
            </w:r>
          </w:p>
        </w:tc>
        <w:tc>
          <w:tcPr>
            <w:tcW w:w="1160"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948"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100</w:t>
            </w:r>
          </w:p>
        </w:tc>
      </w:tr>
      <w:tr w:rsidR="007C6099" w:rsidRPr="007C6099" w:rsidTr="007C6099">
        <w:trPr>
          <w:trHeight w:val="300"/>
        </w:trPr>
        <w:tc>
          <w:tcPr>
            <w:tcW w:w="817"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166</w:t>
            </w:r>
          </w:p>
        </w:tc>
        <w:tc>
          <w:tcPr>
            <w:tcW w:w="6320"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Трополни утикач ''L''</w:t>
            </w:r>
          </w:p>
        </w:tc>
        <w:tc>
          <w:tcPr>
            <w:tcW w:w="1160"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948"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50</w:t>
            </w:r>
          </w:p>
        </w:tc>
      </w:tr>
      <w:tr w:rsidR="007C6099" w:rsidRPr="007C6099" w:rsidTr="007C6099">
        <w:trPr>
          <w:trHeight w:val="300"/>
        </w:trPr>
        <w:tc>
          <w:tcPr>
            <w:tcW w:w="817"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167</w:t>
            </w:r>
          </w:p>
        </w:tc>
        <w:tc>
          <w:tcPr>
            <w:tcW w:w="6320"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Аутоматски осигурач 2 А I полни</w:t>
            </w:r>
            <w:r w:rsidR="000A38B6">
              <w:rPr>
                <w:lang w:val="sr-Latn-RS" w:eastAsia="sr-Latn-RS"/>
              </w:rPr>
              <w:t xml:space="preserve">, </w:t>
            </w:r>
            <w:r w:rsidR="000A38B6">
              <w:rPr>
                <w:lang w:val="sr-Cyrl-RS" w:eastAsia="sr-Latn-RS"/>
              </w:rPr>
              <w:t>називна прекидна моћ 6кА</w:t>
            </w:r>
          </w:p>
        </w:tc>
        <w:tc>
          <w:tcPr>
            <w:tcW w:w="1160"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948"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50</w:t>
            </w:r>
          </w:p>
        </w:tc>
      </w:tr>
      <w:tr w:rsidR="007C6099" w:rsidRPr="007C6099" w:rsidTr="007C6099">
        <w:trPr>
          <w:trHeight w:val="300"/>
        </w:trPr>
        <w:tc>
          <w:tcPr>
            <w:tcW w:w="817"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Latn-RS" w:eastAsia="sr-Latn-RS"/>
              </w:rPr>
              <w:t>1</w:t>
            </w:r>
            <w:r w:rsidRPr="007C6099">
              <w:rPr>
                <w:lang w:val="sr-Cyrl-RS" w:eastAsia="sr-Latn-RS"/>
              </w:rPr>
              <w:t>68</w:t>
            </w:r>
          </w:p>
        </w:tc>
        <w:tc>
          <w:tcPr>
            <w:tcW w:w="6320"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Аутоматски осигурач 20А IIIполни</w:t>
            </w:r>
            <w:r w:rsidR="000A38B6">
              <w:rPr>
                <w:lang w:val="sr-Latn-RS" w:eastAsia="sr-Latn-RS"/>
              </w:rPr>
              <w:t xml:space="preserve">, </w:t>
            </w:r>
            <w:r w:rsidR="000A38B6">
              <w:rPr>
                <w:lang w:val="sr-Cyrl-RS" w:eastAsia="sr-Latn-RS"/>
              </w:rPr>
              <w:t>називна прекидна моћ 6кА</w:t>
            </w:r>
          </w:p>
        </w:tc>
        <w:tc>
          <w:tcPr>
            <w:tcW w:w="1160"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948"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50</w:t>
            </w:r>
          </w:p>
        </w:tc>
      </w:tr>
      <w:tr w:rsidR="007C6099" w:rsidRPr="007C6099" w:rsidTr="007C6099">
        <w:trPr>
          <w:trHeight w:val="1457"/>
        </w:trPr>
        <w:tc>
          <w:tcPr>
            <w:tcW w:w="817"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Latn-RS" w:eastAsia="sr-Latn-RS"/>
              </w:rPr>
              <w:t>1</w:t>
            </w:r>
            <w:r w:rsidRPr="007C6099">
              <w:rPr>
                <w:lang w:val="sr-Cyrl-RS" w:eastAsia="sr-Latn-RS"/>
              </w:rPr>
              <w:t>69</w:t>
            </w:r>
          </w:p>
        </w:tc>
        <w:tc>
          <w:tcPr>
            <w:tcW w:w="6320"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rFonts w:eastAsia="Calibri"/>
                <w:lang w:val="sr-Latn-RS" w:eastAsia="en-US"/>
              </w:rPr>
            </w:pPr>
            <w:r w:rsidRPr="007C6099">
              <w:rPr>
                <w:rFonts w:eastAsia="Calibri"/>
                <w:lang w:val="sr-Cyrl-RS" w:eastAsia="en-US"/>
              </w:rPr>
              <w:t>Индукцијски решо, минимум 2000</w:t>
            </w:r>
            <w:r w:rsidRPr="007C6099">
              <w:rPr>
                <w:rFonts w:eastAsia="Calibri"/>
                <w:lang w:val="sr-Latn-RS" w:eastAsia="en-US"/>
              </w:rPr>
              <w:t>W</w:t>
            </w:r>
            <w:r w:rsidRPr="007C6099">
              <w:rPr>
                <w:rFonts w:eastAsia="Calibri"/>
                <w:lang w:val="sr-Cyrl-RS" w:eastAsia="en-US"/>
              </w:rPr>
              <w:t xml:space="preserve"> 220</w:t>
            </w:r>
            <w:r w:rsidRPr="007C6099">
              <w:rPr>
                <w:rFonts w:eastAsia="Calibri"/>
                <w:lang w:val="sr-Latn-RS" w:eastAsia="en-US"/>
              </w:rPr>
              <w:t>V</w:t>
            </w:r>
            <w:r w:rsidRPr="007C6099">
              <w:rPr>
                <w:rFonts w:eastAsia="Calibri"/>
                <w:lang w:val="sr-Cyrl-RS" w:eastAsia="en-US"/>
              </w:rPr>
              <w:t xml:space="preserve">,минимум 10 подешавања снаге, минимум 10 подешавања температуре, лед дисплеј за тајмер, снагу и температуру. Аутоматско искључивање. Заштита од прегревања и повећања напона. </w:t>
            </w:r>
          </w:p>
        </w:tc>
        <w:tc>
          <w:tcPr>
            <w:tcW w:w="1160"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948"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20</w:t>
            </w:r>
          </w:p>
        </w:tc>
      </w:tr>
      <w:tr w:rsidR="007C6099" w:rsidRPr="007C6099" w:rsidTr="007C6099">
        <w:trPr>
          <w:trHeight w:val="300"/>
        </w:trPr>
        <w:tc>
          <w:tcPr>
            <w:tcW w:w="817"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Latn-RS" w:eastAsia="sr-Latn-RS"/>
              </w:rPr>
              <w:t>1</w:t>
            </w:r>
            <w:r w:rsidRPr="007C6099">
              <w:rPr>
                <w:lang w:val="sr-Cyrl-RS" w:eastAsia="sr-Latn-RS"/>
              </w:rPr>
              <w:t>70</w:t>
            </w:r>
          </w:p>
        </w:tc>
        <w:tc>
          <w:tcPr>
            <w:tcW w:w="6320" w:type="dxa"/>
            <w:tcBorders>
              <w:top w:val="nil"/>
              <w:left w:val="single" w:sz="4" w:space="0" w:color="auto"/>
              <w:bottom w:val="single" w:sz="4" w:space="0" w:color="auto"/>
              <w:right w:val="single" w:sz="4" w:space="0" w:color="auto"/>
            </w:tcBorders>
            <w:shd w:val="clear" w:color="000000" w:fill="F2F2F2"/>
            <w:vAlign w:val="center"/>
            <w:hideMark/>
          </w:tcPr>
          <w:p w:rsidR="007C6099" w:rsidRPr="006525E3" w:rsidRDefault="007C6099" w:rsidP="007C6099">
            <w:pPr>
              <w:rPr>
                <w:lang w:val="sr-Latn-RS" w:eastAsia="sr-Latn-RS"/>
              </w:rPr>
            </w:pPr>
            <w:r w:rsidRPr="007C6099">
              <w:rPr>
                <w:lang w:val="sr-Latn-RS" w:eastAsia="sr-Latn-RS"/>
              </w:rPr>
              <w:t>Изолир трака</w:t>
            </w:r>
            <w:r w:rsidR="006525E3">
              <w:rPr>
                <w:lang w:val="sr-Cyrl-RS" w:eastAsia="sr-Latn-RS"/>
              </w:rPr>
              <w:t>, стандардна самолепљива електроизолациона трака димензија 10</w:t>
            </w:r>
            <w:r w:rsidR="006525E3">
              <w:rPr>
                <w:lang w:val="sr-Latn-RS" w:eastAsia="sr-Latn-RS"/>
              </w:rPr>
              <w:t>m x(18-20)mm</w:t>
            </w:r>
          </w:p>
        </w:tc>
        <w:tc>
          <w:tcPr>
            <w:tcW w:w="1160"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948"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1.000</w:t>
            </w:r>
          </w:p>
        </w:tc>
      </w:tr>
    </w:tbl>
    <w:p w:rsidR="007C6099" w:rsidRPr="007C6099" w:rsidRDefault="007C6099" w:rsidP="007C6099">
      <w:pPr>
        <w:rPr>
          <w:lang w:val="sr-Cyrl-RS" w:eastAsia="en-US"/>
        </w:rPr>
      </w:pPr>
    </w:p>
    <w:p w:rsidR="007C6099" w:rsidRPr="007C6099" w:rsidRDefault="007C6099" w:rsidP="007C6099">
      <w:pPr>
        <w:rPr>
          <w:lang w:val="sr-Latn-RS" w:eastAsia="en-US"/>
        </w:rPr>
      </w:pPr>
      <w:r w:rsidRPr="007C6099">
        <w:rPr>
          <w:lang w:val="sr-Cyrl-RS" w:eastAsia="en-US"/>
        </w:rPr>
        <w:t>ТЕК</w:t>
      </w:r>
    </w:p>
    <w:tbl>
      <w:tblPr>
        <w:tblW w:w="9322" w:type="dxa"/>
        <w:tblLook w:val="04A0" w:firstRow="1" w:lastRow="0" w:firstColumn="1" w:lastColumn="0" w:noHBand="0" w:noVBand="1"/>
      </w:tblPr>
      <w:tblGrid>
        <w:gridCol w:w="584"/>
        <w:gridCol w:w="6616"/>
        <w:gridCol w:w="1132"/>
        <w:gridCol w:w="990"/>
      </w:tblGrid>
      <w:tr w:rsidR="007C6099" w:rsidRPr="007C6099" w:rsidTr="007C6099">
        <w:trPr>
          <w:trHeight w:val="300"/>
        </w:trPr>
        <w:tc>
          <w:tcPr>
            <w:tcW w:w="584" w:type="dxa"/>
            <w:tcBorders>
              <w:top w:val="single" w:sz="4" w:space="0" w:color="auto"/>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Latn-RS" w:eastAsia="sr-Latn-RS"/>
              </w:rPr>
              <w:t>1</w:t>
            </w:r>
            <w:r w:rsidRPr="007C6099">
              <w:rPr>
                <w:lang w:val="sr-Cyrl-RS" w:eastAsia="sr-Latn-RS"/>
              </w:rPr>
              <w:t>71</w:t>
            </w:r>
          </w:p>
        </w:tc>
        <w:tc>
          <w:tcPr>
            <w:tcW w:w="6616"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Topljivi umetak D01,   6 A</w:t>
            </w:r>
          </w:p>
        </w:tc>
        <w:tc>
          <w:tcPr>
            <w:tcW w:w="1132" w:type="dxa"/>
            <w:tcBorders>
              <w:top w:val="single" w:sz="4" w:space="0" w:color="auto"/>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990" w:type="dxa"/>
            <w:tcBorders>
              <w:top w:val="single" w:sz="4" w:space="0" w:color="auto"/>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30</w:t>
            </w:r>
          </w:p>
        </w:tc>
      </w:tr>
      <w:tr w:rsidR="007C6099" w:rsidRPr="007C6099" w:rsidTr="007C6099">
        <w:trPr>
          <w:trHeight w:val="300"/>
        </w:trPr>
        <w:tc>
          <w:tcPr>
            <w:tcW w:w="584"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172</w:t>
            </w:r>
          </w:p>
        </w:tc>
        <w:tc>
          <w:tcPr>
            <w:tcW w:w="6616"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Topljivi umetak DII   10A</w:t>
            </w:r>
          </w:p>
        </w:tc>
        <w:tc>
          <w:tcPr>
            <w:tcW w:w="1132"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990"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100</w:t>
            </w:r>
          </w:p>
        </w:tc>
      </w:tr>
      <w:tr w:rsidR="007C6099" w:rsidRPr="007C6099" w:rsidTr="007C6099">
        <w:trPr>
          <w:trHeight w:val="300"/>
        </w:trPr>
        <w:tc>
          <w:tcPr>
            <w:tcW w:w="584"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173</w:t>
            </w:r>
          </w:p>
        </w:tc>
        <w:tc>
          <w:tcPr>
            <w:tcW w:w="6616"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Topljivi umetak DII   16A</w:t>
            </w:r>
          </w:p>
        </w:tc>
        <w:tc>
          <w:tcPr>
            <w:tcW w:w="1132"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990"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300</w:t>
            </w:r>
          </w:p>
        </w:tc>
      </w:tr>
      <w:tr w:rsidR="007C6099" w:rsidRPr="007C6099" w:rsidTr="007C6099">
        <w:trPr>
          <w:trHeight w:val="300"/>
        </w:trPr>
        <w:tc>
          <w:tcPr>
            <w:tcW w:w="584"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174</w:t>
            </w:r>
          </w:p>
        </w:tc>
        <w:tc>
          <w:tcPr>
            <w:tcW w:w="6616"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Topljivi umetak DII   20A</w:t>
            </w:r>
          </w:p>
        </w:tc>
        <w:tc>
          <w:tcPr>
            <w:tcW w:w="1132"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990"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100</w:t>
            </w:r>
          </w:p>
        </w:tc>
      </w:tr>
      <w:tr w:rsidR="007C6099" w:rsidRPr="007C6099" w:rsidTr="007C6099">
        <w:trPr>
          <w:trHeight w:val="300"/>
        </w:trPr>
        <w:tc>
          <w:tcPr>
            <w:tcW w:w="584"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175</w:t>
            </w:r>
          </w:p>
        </w:tc>
        <w:tc>
          <w:tcPr>
            <w:tcW w:w="6616"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Topljivi umetak DII   25A</w:t>
            </w:r>
          </w:p>
        </w:tc>
        <w:tc>
          <w:tcPr>
            <w:tcW w:w="1132"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990"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300</w:t>
            </w:r>
          </w:p>
        </w:tc>
      </w:tr>
      <w:tr w:rsidR="007C6099" w:rsidRPr="007C6099" w:rsidTr="007C6099">
        <w:trPr>
          <w:trHeight w:val="300"/>
        </w:trPr>
        <w:tc>
          <w:tcPr>
            <w:tcW w:w="584"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176</w:t>
            </w:r>
          </w:p>
        </w:tc>
        <w:tc>
          <w:tcPr>
            <w:tcW w:w="6616"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Cilindrični umetak 22x58  80A gG</w:t>
            </w:r>
          </w:p>
        </w:tc>
        <w:tc>
          <w:tcPr>
            <w:tcW w:w="1132"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990"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30</w:t>
            </w:r>
          </w:p>
        </w:tc>
      </w:tr>
      <w:tr w:rsidR="007C6099" w:rsidRPr="007C6099" w:rsidTr="007C6099">
        <w:trPr>
          <w:trHeight w:val="300"/>
        </w:trPr>
        <w:tc>
          <w:tcPr>
            <w:tcW w:w="584"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177</w:t>
            </w:r>
          </w:p>
        </w:tc>
        <w:tc>
          <w:tcPr>
            <w:tcW w:w="6616" w:type="dxa"/>
            <w:tcBorders>
              <w:top w:val="nil"/>
              <w:left w:val="single" w:sz="4" w:space="0" w:color="auto"/>
              <w:bottom w:val="single" w:sz="4" w:space="0" w:color="auto"/>
              <w:right w:val="single" w:sz="4" w:space="0" w:color="auto"/>
            </w:tcBorders>
            <w:shd w:val="clear" w:color="000000" w:fill="F2F2F2"/>
            <w:vAlign w:val="center"/>
            <w:hideMark/>
          </w:tcPr>
          <w:p w:rsidR="007C6099" w:rsidRPr="002B5AB4" w:rsidRDefault="007C6099" w:rsidP="007C6099">
            <w:pPr>
              <w:rPr>
                <w:lang w:val="sr-Cyrl-RS" w:eastAsia="sr-Latn-RS"/>
              </w:rPr>
            </w:pPr>
            <w:r w:rsidRPr="007C6099">
              <w:rPr>
                <w:lang w:val="sr-Latn-RS" w:eastAsia="sr-Latn-RS"/>
              </w:rPr>
              <w:t>Automatski osigurač 1p/B/6A</w:t>
            </w:r>
            <w:r w:rsidR="002B5AB4">
              <w:rPr>
                <w:lang w:val="sr-Latn-RS" w:eastAsia="sr-Latn-RS"/>
              </w:rPr>
              <w:t xml:space="preserve">, prekidna moć 6kA </w:t>
            </w:r>
          </w:p>
        </w:tc>
        <w:tc>
          <w:tcPr>
            <w:tcW w:w="1132"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990"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20</w:t>
            </w:r>
          </w:p>
        </w:tc>
      </w:tr>
      <w:tr w:rsidR="007C6099" w:rsidRPr="007C6099" w:rsidTr="007C6099">
        <w:trPr>
          <w:trHeight w:val="300"/>
        </w:trPr>
        <w:tc>
          <w:tcPr>
            <w:tcW w:w="584"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lastRenderedPageBreak/>
              <w:t>178</w:t>
            </w:r>
          </w:p>
        </w:tc>
        <w:tc>
          <w:tcPr>
            <w:tcW w:w="6616"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Automatski osigurač 1p/B/10A</w:t>
            </w:r>
            <w:r w:rsidR="002B5AB4">
              <w:rPr>
                <w:lang w:val="sr-Latn-RS" w:eastAsia="sr-Latn-RS"/>
              </w:rPr>
              <w:t>, prekidna moć 6kA</w:t>
            </w:r>
          </w:p>
        </w:tc>
        <w:tc>
          <w:tcPr>
            <w:tcW w:w="1132"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990"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70</w:t>
            </w:r>
          </w:p>
        </w:tc>
      </w:tr>
      <w:tr w:rsidR="007C6099" w:rsidRPr="007C6099" w:rsidTr="007C6099">
        <w:trPr>
          <w:trHeight w:val="300"/>
        </w:trPr>
        <w:tc>
          <w:tcPr>
            <w:tcW w:w="584"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179</w:t>
            </w:r>
          </w:p>
        </w:tc>
        <w:tc>
          <w:tcPr>
            <w:tcW w:w="6616"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Automatski osigurač 1p/B/16A</w:t>
            </w:r>
            <w:r w:rsidR="002B5AB4">
              <w:rPr>
                <w:lang w:val="sr-Latn-RS" w:eastAsia="sr-Latn-RS"/>
              </w:rPr>
              <w:t>, prekidna moć 6kA</w:t>
            </w:r>
          </w:p>
        </w:tc>
        <w:tc>
          <w:tcPr>
            <w:tcW w:w="1132"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990"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60</w:t>
            </w:r>
          </w:p>
        </w:tc>
      </w:tr>
      <w:tr w:rsidR="007C6099" w:rsidRPr="007C6099" w:rsidTr="007C6099">
        <w:trPr>
          <w:trHeight w:val="300"/>
        </w:trPr>
        <w:tc>
          <w:tcPr>
            <w:tcW w:w="584"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Latn-RS" w:eastAsia="sr-Latn-RS"/>
              </w:rPr>
              <w:t>1</w:t>
            </w:r>
            <w:r w:rsidRPr="007C6099">
              <w:rPr>
                <w:lang w:val="sr-Cyrl-RS" w:eastAsia="sr-Latn-RS"/>
              </w:rPr>
              <w:t>80</w:t>
            </w:r>
          </w:p>
        </w:tc>
        <w:tc>
          <w:tcPr>
            <w:tcW w:w="6616"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Automatski osigurač 1p/B/20A</w:t>
            </w:r>
            <w:r w:rsidR="002B5AB4">
              <w:rPr>
                <w:lang w:val="sr-Latn-RS" w:eastAsia="sr-Latn-RS"/>
              </w:rPr>
              <w:t>, prekidna moć 6kA</w:t>
            </w:r>
          </w:p>
        </w:tc>
        <w:tc>
          <w:tcPr>
            <w:tcW w:w="1132"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990"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70</w:t>
            </w:r>
          </w:p>
        </w:tc>
      </w:tr>
      <w:tr w:rsidR="007C6099" w:rsidRPr="007C6099" w:rsidTr="007C6099">
        <w:trPr>
          <w:trHeight w:val="300"/>
        </w:trPr>
        <w:tc>
          <w:tcPr>
            <w:tcW w:w="584"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Latn-RS" w:eastAsia="sr-Latn-RS"/>
              </w:rPr>
              <w:t>1</w:t>
            </w:r>
            <w:r w:rsidRPr="007C6099">
              <w:rPr>
                <w:lang w:val="sr-Cyrl-RS" w:eastAsia="sr-Latn-RS"/>
              </w:rPr>
              <w:t>8</w:t>
            </w:r>
            <w:r w:rsidRPr="007C6099">
              <w:rPr>
                <w:lang w:val="sr-Latn-RS" w:eastAsia="sr-Latn-RS"/>
              </w:rPr>
              <w:t>1</w:t>
            </w:r>
          </w:p>
        </w:tc>
        <w:tc>
          <w:tcPr>
            <w:tcW w:w="6616"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Automatski osigurač 1p/B/25A</w:t>
            </w:r>
            <w:r w:rsidR="002B5AB4">
              <w:rPr>
                <w:lang w:val="sr-Latn-RS" w:eastAsia="sr-Latn-RS"/>
              </w:rPr>
              <w:t>, prekidna moć 6kA</w:t>
            </w:r>
          </w:p>
        </w:tc>
        <w:tc>
          <w:tcPr>
            <w:tcW w:w="1132"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990"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20</w:t>
            </w:r>
          </w:p>
        </w:tc>
      </w:tr>
      <w:tr w:rsidR="007C6099" w:rsidRPr="007C6099" w:rsidTr="007C6099">
        <w:trPr>
          <w:trHeight w:val="300"/>
        </w:trPr>
        <w:tc>
          <w:tcPr>
            <w:tcW w:w="584"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Latn-RS" w:eastAsia="sr-Latn-RS"/>
              </w:rPr>
              <w:t>1</w:t>
            </w:r>
            <w:r w:rsidRPr="007C6099">
              <w:rPr>
                <w:lang w:val="sr-Cyrl-RS" w:eastAsia="sr-Latn-RS"/>
              </w:rPr>
              <w:t>8</w:t>
            </w:r>
            <w:r w:rsidRPr="007C6099">
              <w:rPr>
                <w:lang w:val="sr-Latn-RS" w:eastAsia="sr-Latn-RS"/>
              </w:rPr>
              <w:t>2</w:t>
            </w:r>
          </w:p>
        </w:tc>
        <w:tc>
          <w:tcPr>
            <w:tcW w:w="6616"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Automatski osigurač 2p/C/2A , 220V DC, prekidna moć 10kA</w:t>
            </w:r>
          </w:p>
        </w:tc>
        <w:tc>
          <w:tcPr>
            <w:tcW w:w="1132"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990"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10</w:t>
            </w:r>
          </w:p>
        </w:tc>
      </w:tr>
      <w:tr w:rsidR="007C6099" w:rsidRPr="007C6099" w:rsidTr="007C6099">
        <w:trPr>
          <w:trHeight w:val="300"/>
        </w:trPr>
        <w:tc>
          <w:tcPr>
            <w:tcW w:w="584"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Latn-RS" w:eastAsia="sr-Latn-RS"/>
              </w:rPr>
              <w:t>1</w:t>
            </w:r>
            <w:r w:rsidRPr="007C6099">
              <w:rPr>
                <w:lang w:val="sr-Cyrl-RS" w:eastAsia="sr-Latn-RS"/>
              </w:rPr>
              <w:t>8</w:t>
            </w:r>
            <w:r w:rsidRPr="007C6099">
              <w:rPr>
                <w:lang w:val="sr-Latn-RS" w:eastAsia="sr-Latn-RS"/>
              </w:rPr>
              <w:t>3</w:t>
            </w:r>
          </w:p>
        </w:tc>
        <w:tc>
          <w:tcPr>
            <w:tcW w:w="6616"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Automatski osigurač 2p/C/6A , 220V DC, prekidna moć 10kA</w:t>
            </w:r>
          </w:p>
        </w:tc>
        <w:tc>
          <w:tcPr>
            <w:tcW w:w="1132"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990"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10</w:t>
            </w:r>
          </w:p>
        </w:tc>
      </w:tr>
      <w:tr w:rsidR="007C6099" w:rsidRPr="007C6099" w:rsidTr="007C6099">
        <w:trPr>
          <w:trHeight w:val="300"/>
        </w:trPr>
        <w:tc>
          <w:tcPr>
            <w:tcW w:w="584"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Latn-RS" w:eastAsia="sr-Latn-RS"/>
              </w:rPr>
              <w:t>1</w:t>
            </w:r>
            <w:r w:rsidRPr="007C6099">
              <w:rPr>
                <w:lang w:val="sr-Cyrl-RS" w:eastAsia="sr-Latn-RS"/>
              </w:rPr>
              <w:t>8</w:t>
            </w:r>
            <w:r w:rsidRPr="007C6099">
              <w:rPr>
                <w:lang w:val="sr-Latn-RS" w:eastAsia="sr-Latn-RS"/>
              </w:rPr>
              <w:t>4</w:t>
            </w:r>
          </w:p>
        </w:tc>
        <w:tc>
          <w:tcPr>
            <w:tcW w:w="6616"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Automatski osigurač 2p/C/10A , 220V DC, prekidna moć 10kA</w:t>
            </w:r>
          </w:p>
        </w:tc>
        <w:tc>
          <w:tcPr>
            <w:tcW w:w="1132"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990"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10</w:t>
            </w:r>
          </w:p>
        </w:tc>
      </w:tr>
      <w:tr w:rsidR="007C6099" w:rsidRPr="007C6099" w:rsidTr="007C6099">
        <w:trPr>
          <w:trHeight w:val="300"/>
        </w:trPr>
        <w:tc>
          <w:tcPr>
            <w:tcW w:w="584"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Latn-RS" w:eastAsia="sr-Latn-RS"/>
              </w:rPr>
              <w:t>1</w:t>
            </w:r>
            <w:r w:rsidRPr="007C6099">
              <w:rPr>
                <w:lang w:val="sr-Cyrl-RS" w:eastAsia="sr-Latn-RS"/>
              </w:rPr>
              <w:t>8</w:t>
            </w:r>
            <w:r w:rsidRPr="007C6099">
              <w:rPr>
                <w:lang w:val="sr-Latn-RS" w:eastAsia="sr-Latn-RS"/>
              </w:rPr>
              <w:t>5</w:t>
            </w:r>
          </w:p>
        </w:tc>
        <w:tc>
          <w:tcPr>
            <w:tcW w:w="6616"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Bakarni češalj za automatske osigurače 1p   (L -1m)</w:t>
            </w:r>
          </w:p>
        </w:tc>
        <w:tc>
          <w:tcPr>
            <w:tcW w:w="1132"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990"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4</w:t>
            </w:r>
          </w:p>
        </w:tc>
      </w:tr>
      <w:tr w:rsidR="007C6099" w:rsidRPr="002B5AB4" w:rsidTr="007C6099">
        <w:trPr>
          <w:trHeight w:val="300"/>
        </w:trPr>
        <w:tc>
          <w:tcPr>
            <w:tcW w:w="584"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Latn-RS" w:eastAsia="sr-Latn-RS"/>
              </w:rPr>
              <w:t>1</w:t>
            </w:r>
            <w:r w:rsidRPr="007C6099">
              <w:rPr>
                <w:lang w:val="sr-Cyrl-RS" w:eastAsia="sr-Latn-RS"/>
              </w:rPr>
              <w:t>8</w:t>
            </w:r>
            <w:r w:rsidRPr="007C6099">
              <w:rPr>
                <w:lang w:val="sr-Latn-RS" w:eastAsia="sr-Latn-RS"/>
              </w:rPr>
              <w:t>6</w:t>
            </w:r>
          </w:p>
        </w:tc>
        <w:tc>
          <w:tcPr>
            <w:tcW w:w="6616"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Bakarni češalj za automatske osigurače 1p, L model ( za čauraste stezaljke) -izolovan  (L -1m)</w:t>
            </w:r>
          </w:p>
        </w:tc>
        <w:tc>
          <w:tcPr>
            <w:tcW w:w="1132"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990"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2</w:t>
            </w:r>
          </w:p>
        </w:tc>
      </w:tr>
      <w:tr w:rsidR="007C6099" w:rsidRPr="007C6099" w:rsidTr="007C6099">
        <w:trPr>
          <w:trHeight w:val="300"/>
        </w:trPr>
        <w:tc>
          <w:tcPr>
            <w:tcW w:w="584"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Latn-RS" w:eastAsia="sr-Latn-RS"/>
              </w:rPr>
              <w:t>1</w:t>
            </w:r>
            <w:r w:rsidRPr="007C6099">
              <w:rPr>
                <w:lang w:val="sr-Cyrl-RS" w:eastAsia="sr-Latn-RS"/>
              </w:rPr>
              <w:t>8</w:t>
            </w:r>
            <w:r w:rsidRPr="007C6099">
              <w:rPr>
                <w:lang w:val="sr-Latn-RS" w:eastAsia="sr-Latn-RS"/>
              </w:rPr>
              <w:t>7</w:t>
            </w:r>
          </w:p>
        </w:tc>
        <w:tc>
          <w:tcPr>
            <w:tcW w:w="6616"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Šuko priključnica monofazna - u zid</w:t>
            </w:r>
          </w:p>
        </w:tc>
        <w:tc>
          <w:tcPr>
            <w:tcW w:w="1132"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990"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40</w:t>
            </w:r>
          </w:p>
        </w:tc>
      </w:tr>
      <w:tr w:rsidR="007C6099" w:rsidRPr="007C6099" w:rsidTr="007C6099">
        <w:trPr>
          <w:trHeight w:val="300"/>
        </w:trPr>
        <w:tc>
          <w:tcPr>
            <w:tcW w:w="584"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Latn-RS" w:eastAsia="sr-Latn-RS"/>
              </w:rPr>
              <w:t>1</w:t>
            </w:r>
            <w:r w:rsidRPr="007C6099">
              <w:rPr>
                <w:lang w:val="sr-Cyrl-RS" w:eastAsia="sr-Latn-RS"/>
              </w:rPr>
              <w:t>8</w:t>
            </w:r>
            <w:r w:rsidRPr="007C6099">
              <w:rPr>
                <w:lang w:val="sr-Latn-RS" w:eastAsia="sr-Latn-RS"/>
              </w:rPr>
              <w:t>8</w:t>
            </w:r>
          </w:p>
        </w:tc>
        <w:tc>
          <w:tcPr>
            <w:tcW w:w="6616"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Suko prikljucnica monofafna OG  PVC</w:t>
            </w:r>
          </w:p>
        </w:tc>
        <w:tc>
          <w:tcPr>
            <w:tcW w:w="1132"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990"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40</w:t>
            </w:r>
          </w:p>
        </w:tc>
      </w:tr>
      <w:tr w:rsidR="007C6099" w:rsidRPr="007C6099" w:rsidTr="007C6099">
        <w:trPr>
          <w:trHeight w:val="300"/>
        </w:trPr>
        <w:tc>
          <w:tcPr>
            <w:tcW w:w="584"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Latn-RS" w:eastAsia="sr-Latn-RS"/>
              </w:rPr>
              <w:t>1</w:t>
            </w:r>
            <w:r w:rsidRPr="007C6099">
              <w:rPr>
                <w:lang w:val="sr-Cyrl-RS" w:eastAsia="sr-Latn-RS"/>
              </w:rPr>
              <w:t>8</w:t>
            </w:r>
            <w:r w:rsidRPr="007C6099">
              <w:rPr>
                <w:lang w:val="sr-Latn-RS" w:eastAsia="sr-Latn-RS"/>
              </w:rPr>
              <w:t>9</w:t>
            </w:r>
          </w:p>
        </w:tc>
        <w:tc>
          <w:tcPr>
            <w:tcW w:w="6616"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Šuko priključnica monofazna  OG - siluminska</w:t>
            </w:r>
          </w:p>
        </w:tc>
        <w:tc>
          <w:tcPr>
            <w:tcW w:w="1132"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990"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75</w:t>
            </w:r>
          </w:p>
        </w:tc>
      </w:tr>
      <w:tr w:rsidR="007C6099" w:rsidRPr="007C6099" w:rsidTr="007C6099">
        <w:trPr>
          <w:trHeight w:val="300"/>
        </w:trPr>
        <w:tc>
          <w:tcPr>
            <w:tcW w:w="584"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190</w:t>
            </w:r>
          </w:p>
        </w:tc>
        <w:tc>
          <w:tcPr>
            <w:tcW w:w="6616"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Šuko priključnica monofazna u zid - dupla</w:t>
            </w:r>
          </w:p>
        </w:tc>
        <w:tc>
          <w:tcPr>
            <w:tcW w:w="1132"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990"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20</w:t>
            </w:r>
          </w:p>
        </w:tc>
      </w:tr>
      <w:tr w:rsidR="007C6099" w:rsidRPr="007C6099" w:rsidTr="007C6099">
        <w:trPr>
          <w:trHeight w:val="300"/>
        </w:trPr>
        <w:tc>
          <w:tcPr>
            <w:tcW w:w="584"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Cyrl-RS" w:eastAsia="sr-Latn-RS"/>
              </w:rPr>
              <w:t>19</w:t>
            </w:r>
            <w:r w:rsidRPr="007C6099">
              <w:rPr>
                <w:lang w:val="sr-Latn-RS" w:eastAsia="sr-Latn-RS"/>
              </w:rPr>
              <w:t>1</w:t>
            </w:r>
          </w:p>
        </w:tc>
        <w:tc>
          <w:tcPr>
            <w:tcW w:w="6616"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Industrijska priključnica - nadgradna   4x32A</w:t>
            </w:r>
          </w:p>
        </w:tc>
        <w:tc>
          <w:tcPr>
            <w:tcW w:w="1132"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990"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25</w:t>
            </w:r>
          </w:p>
        </w:tc>
      </w:tr>
      <w:tr w:rsidR="007C6099" w:rsidRPr="007C6099" w:rsidTr="007C6099">
        <w:trPr>
          <w:trHeight w:val="300"/>
        </w:trPr>
        <w:tc>
          <w:tcPr>
            <w:tcW w:w="584"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Cyrl-RS" w:eastAsia="sr-Latn-RS"/>
              </w:rPr>
              <w:t>19</w:t>
            </w:r>
            <w:r w:rsidRPr="007C6099">
              <w:rPr>
                <w:lang w:val="sr-Latn-RS" w:eastAsia="sr-Latn-RS"/>
              </w:rPr>
              <w:t>2</w:t>
            </w:r>
          </w:p>
        </w:tc>
        <w:tc>
          <w:tcPr>
            <w:tcW w:w="6616"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Šuko utikač monofazni- gumirani</w:t>
            </w:r>
          </w:p>
        </w:tc>
        <w:tc>
          <w:tcPr>
            <w:tcW w:w="1132"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990"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30</w:t>
            </w:r>
          </w:p>
        </w:tc>
      </w:tr>
      <w:tr w:rsidR="007C6099" w:rsidRPr="007C6099" w:rsidTr="007C6099">
        <w:trPr>
          <w:trHeight w:val="300"/>
        </w:trPr>
        <w:tc>
          <w:tcPr>
            <w:tcW w:w="584"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Cyrl-RS" w:eastAsia="sr-Latn-RS"/>
              </w:rPr>
              <w:t>19</w:t>
            </w:r>
            <w:r w:rsidRPr="007C6099">
              <w:rPr>
                <w:lang w:val="sr-Latn-RS" w:eastAsia="sr-Latn-RS"/>
              </w:rPr>
              <w:t>3</w:t>
            </w:r>
          </w:p>
        </w:tc>
        <w:tc>
          <w:tcPr>
            <w:tcW w:w="6616"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Šuko utikač trofazni, 16A</w:t>
            </w:r>
          </w:p>
        </w:tc>
        <w:tc>
          <w:tcPr>
            <w:tcW w:w="1132"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990"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15</w:t>
            </w:r>
          </w:p>
        </w:tc>
      </w:tr>
      <w:tr w:rsidR="007C6099" w:rsidRPr="007C6099" w:rsidTr="007C6099">
        <w:trPr>
          <w:trHeight w:val="300"/>
        </w:trPr>
        <w:tc>
          <w:tcPr>
            <w:tcW w:w="584"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Cyrl-RS" w:eastAsia="sr-Latn-RS"/>
              </w:rPr>
              <w:t>19</w:t>
            </w:r>
            <w:r w:rsidRPr="007C6099">
              <w:rPr>
                <w:lang w:val="sr-Latn-RS" w:eastAsia="sr-Latn-RS"/>
              </w:rPr>
              <w:t>4</w:t>
            </w:r>
          </w:p>
        </w:tc>
        <w:tc>
          <w:tcPr>
            <w:tcW w:w="6616"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Industrijski utikač 4x32A</w:t>
            </w:r>
          </w:p>
        </w:tc>
        <w:tc>
          <w:tcPr>
            <w:tcW w:w="1132"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990"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25</w:t>
            </w:r>
          </w:p>
        </w:tc>
      </w:tr>
      <w:tr w:rsidR="007C6099" w:rsidRPr="007C6099" w:rsidTr="007C6099">
        <w:trPr>
          <w:trHeight w:val="300"/>
        </w:trPr>
        <w:tc>
          <w:tcPr>
            <w:tcW w:w="584"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Cyrl-RS" w:eastAsia="sr-Latn-RS"/>
              </w:rPr>
              <w:t>19</w:t>
            </w:r>
            <w:r w:rsidRPr="007C6099">
              <w:rPr>
                <w:lang w:val="sr-Latn-RS" w:eastAsia="sr-Latn-RS"/>
              </w:rPr>
              <w:t>5</w:t>
            </w:r>
          </w:p>
        </w:tc>
        <w:tc>
          <w:tcPr>
            <w:tcW w:w="6616"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Industrijski utikač 4x63A</w:t>
            </w:r>
          </w:p>
        </w:tc>
        <w:tc>
          <w:tcPr>
            <w:tcW w:w="1132"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990"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20</w:t>
            </w:r>
          </w:p>
        </w:tc>
      </w:tr>
      <w:tr w:rsidR="007C6099" w:rsidRPr="007C6099" w:rsidTr="007C6099">
        <w:trPr>
          <w:trHeight w:val="300"/>
        </w:trPr>
        <w:tc>
          <w:tcPr>
            <w:tcW w:w="584"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Cyrl-RS" w:eastAsia="sr-Latn-RS"/>
              </w:rPr>
              <w:t>19</w:t>
            </w:r>
            <w:r w:rsidRPr="007C6099">
              <w:rPr>
                <w:lang w:val="sr-Latn-RS" w:eastAsia="sr-Latn-RS"/>
              </w:rPr>
              <w:t>6</w:t>
            </w:r>
          </w:p>
        </w:tc>
        <w:tc>
          <w:tcPr>
            <w:tcW w:w="6616"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Razvodna kutija OG- siluminska, 80x80 sa 6 uvoda</w:t>
            </w:r>
          </w:p>
        </w:tc>
        <w:tc>
          <w:tcPr>
            <w:tcW w:w="1132"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990"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80</w:t>
            </w:r>
          </w:p>
        </w:tc>
      </w:tr>
      <w:tr w:rsidR="007C6099" w:rsidRPr="007C6099" w:rsidTr="007C6099">
        <w:trPr>
          <w:trHeight w:val="300"/>
        </w:trPr>
        <w:tc>
          <w:tcPr>
            <w:tcW w:w="584"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Cyrl-RS" w:eastAsia="sr-Latn-RS"/>
              </w:rPr>
              <w:t>19</w:t>
            </w:r>
            <w:r w:rsidRPr="007C6099">
              <w:rPr>
                <w:lang w:val="sr-Latn-RS" w:eastAsia="sr-Latn-RS"/>
              </w:rPr>
              <w:t>7</w:t>
            </w:r>
          </w:p>
        </w:tc>
        <w:tc>
          <w:tcPr>
            <w:tcW w:w="6616"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PVC kanalica neperforirana 17x17mm</w:t>
            </w:r>
          </w:p>
        </w:tc>
        <w:tc>
          <w:tcPr>
            <w:tcW w:w="1132"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m</w:t>
            </w:r>
          </w:p>
        </w:tc>
        <w:tc>
          <w:tcPr>
            <w:tcW w:w="990"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40</w:t>
            </w:r>
          </w:p>
        </w:tc>
      </w:tr>
      <w:tr w:rsidR="007C6099" w:rsidRPr="007C6099" w:rsidTr="007C6099">
        <w:trPr>
          <w:trHeight w:val="300"/>
        </w:trPr>
        <w:tc>
          <w:tcPr>
            <w:tcW w:w="584"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Cyrl-RS" w:eastAsia="sr-Latn-RS"/>
              </w:rPr>
              <w:t>19</w:t>
            </w:r>
            <w:r w:rsidRPr="007C6099">
              <w:rPr>
                <w:lang w:val="sr-Latn-RS" w:eastAsia="sr-Latn-RS"/>
              </w:rPr>
              <w:t>8</w:t>
            </w:r>
          </w:p>
        </w:tc>
        <w:tc>
          <w:tcPr>
            <w:tcW w:w="6616"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PVC tipl običan  Ø 8</w:t>
            </w:r>
            <w:r w:rsidR="00984DFA">
              <w:rPr>
                <w:lang w:val="sr-Latn-RS" w:eastAsia="sr-Latn-RS"/>
              </w:rPr>
              <w:t>/40</w:t>
            </w:r>
            <w:r w:rsidRPr="007C6099">
              <w:rPr>
                <w:lang w:val="sr-Latn-RS" w:eastAsia="sr-Latn-RS"/>
              </w:rPr>
              <w:t xml:space="preserve">  mm,  sa vijkom-komplet</w:t>
            </w:r>
            <w:r w:rsidR="00984DFA">
              <w:rPr>
                <w:lang w:val="sr-Latn-RS" w:eastAsia="sr-Latn-RS"/>
              </w:rPr>
              <w:t>, za beton i punu opeku</w:t>
            </w:r>
          </w:p>
        </w:tc>
        <w:tc>
          <w:tcPr>
            <w:tcW w:w="1132"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990"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200</w:t>
            </w:r>
          </w:p>
        </w:tc>
      </w:tr>
      <w:tr w:rsidR="007C6099" w:rsidRPr="007C6099" w:rsidTr="007C6099">
        <w:trPr>
          <w:trHeight w:val="300"/>
        </w:trPr>
        <w:tc>
          <w:tcPr>
            <w:tcW w:w="584"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Cyrl-RS" w:eastAsia="sr-Latn-RS"/>
              </w:rPr>
              <w:t>19</w:t>
            </w:r>
            <w:r w:rsidRPr="007C6099">
              <w:rPr>
                <w:lang w:val="sr-Latn-RS" w:eastAsia="sr-Latn-RS"/>
              </w:rPr>
              <w:t>9</w:t>
            </w:r>
          </w:p>
        </w:tc>
        <w:tc>
          <w:tcPr>
            <w:tcW w:w="6616"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Izolir  traka 0,13mmx19mmx20m, izolaciona  klasa 1KV - crna</w:t>
            </w:r>
          </w:p>
        </w:tc>
        <w:tc>
          <w:tcPr>
            <w:tcW w:w="1132"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990"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350</w:t>
            </w:r>
          </w:p>
        </w:tc>
      </w:tr>
      <w:tr w:rsidR="007C6099" w:rsidRPr="007C6099" w:rsidTr="007C6099">
        <w:trPr>
          <w:trHeight w:val="300"/>
        </w:trPr>
        <w:tc>
          <w:tcPr>
            <w:tcW w:w="584"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Cyrl-RS" w:eastAsia="sr-Latn-RS"/>
              </w:rPr>
              <w:t>20</w:t>
            </w:r>
            <w:r w:rsidRPr="007C6099">
              <w:rPr>
                <w:lang w:val="sr-Latn-RS" w:eastAsia="sr-Latn-RS"/>
              </w:rPr>
              <w:t>0</w:t>
            </w:r>
          </w:p>
        </w:tc>
        <w:tc>
          <w:tcPr>
            <w:tcW w:w="6616"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Izolir  traka 0,13mmx19mmx20m, izolaciona  klasa 1KV - plava</w:t>
            </w:r>
          </w:p>
        </w:tc>
        <w:tc>
          <w:tcPr>
            <w:tcW w:w="1132"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990"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200</w:t>
            </w:r>
          </w:p>
        </w:tc>
      </w:tr>
      <w:tr w:rsidR="007C6099" w:rsidRPr="007C6099" w:rsidTr="007C6099">
        <w:trPr>
          <w:trHeight w:val="300"/>
        </w:trPr>
        <w:tc>
          <w:tcPr>
            <w:tcW w:w="584"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Cyrl-RS" w:eastAsia="sr-Latn-RS"/>
              </w:rPr>
              <w:t>20</w:t>
            </w:r>
            <w:r w:rsidRPr="007C6099">
              <w:rPr>
                <w:lang w:val="sr-Latn-RS" w:eastAsia="sr-Latn-RS"/>
              </w:rPr>
              <w:t>1</w:t>
            </w:r>
          </w:p>
        </w:tc>
        <w:tc>
          <w:tcPr>
            <w:tcW w:w="6616"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Izolir  traka 0,13mmx19mmx20m, izolaciona  klasa 1KV - crvena</w:t>
            </w:r>
          </w:p>
        </w:tc>
        <w:tc>
          <w:tcPr>
            <w:tcW w:w="1132"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990"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200</w:t>
            </w:r>
          </w:p>
        </w:tc>
      </w:tr>
      <w:tr w:rsidR="007C6099" w:rsidRPr="007C6099" w:rsidTr="007C6099">
        <w:trPr>
          <w:trHeight w:val="300"/>
        </w:trPr>
        <w:tc>
          <w:tcPr>
            <w:tcW w:w="584"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Cyrl-RS" w:eastAsia="sr-Latn-RS"/>
              </w:rPr>
              <w:t>20</w:t>
            </w:r>
            <w:r w:rsidRPr="007C6099">
              <w:rPr>
                <w:lang w:val="sr-Latn-RS" w:eastAsia="sr-Latn-RS"/>
              </w:rPr>
              <w:t>2</w:t>
            </w:r>
          </w:p>
        </w:tc>
        <w:tc>
          <w:tcPr>
            <w:tcW w:w="6616"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Izolir  traka 0,13mmx19mmx20m, izolaciona  klasa 1KV    žuto-zelena</w:t>
            </w:r>
          </w:p>
        </w:tc>
        <w:tc>
          <w:tcPr>
            <w:tcW w:w="1132"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990"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200</w:t>
            </w:r>
          </w:p>
        </w:tc>
      </w:tr>
      <w:tr w:rsidR="007C6099" w:rsidRPr="007C6099" w:rsidTr="007C6099">
        <w:trPr>
          <w:trHeight w:val="300"/>
        </w:trPr>
        <w:tc>
          <w:tcPr>
            <w:tcW w:w="584"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Cyrl-RS" w:eastAsia="sr-Latn-RS"/>
              </w:rPr>
              <w:t>20</w:t>
            </w:r>
            <w:r w:rsidRPr="007C6099">
              <w:rPr>
                <w:lang w:val="sr-Latn-RS" w:eastAsia="sr-Latn-RS"/>
              </w:rPr>
              <w:t>3</w:t>
            </w:r>
          </w:p>
        </w:tc>
        <w:tc>
          <w:tcPr>
            <w:tcW w:w="6616"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Samovulkanizirajuća izolaciona traka  25mmx0,76mmx9m, W963   Plymouth ili odgovarajuća</w:t>
            </w:r>
          </w:p>
        </w:tc>
        <w:tc>
          <w:tcPr>
            <w:tcW w:w="1132"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990"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40</w:t>
            </w:r>
          </w:p>
        </w:tc>
      </w:tr>
      <w:tr w:rsidR="007C6099" w:rsidRPr="007C6099" w:rsidTr="007C6099">
        <w:trPr>
          <w:trHeight w:val="300"/>
        </w:trPr>
        <w:tc>
          <w:tcPr>
            <w:tcW w:w="584"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Cyrl-RS" w:eastAsia="sr-Latn-RS"/>
              </w:rPr>
              <w:t>20</w:t>
            </w:r>
            <w:r w:rsidRPr="007C6099">
              <w:rPr>
                <w:lang w:val="sr-Latn-RS" w:eastAsia="sr-Latn-RS"/>
              </w:rPr>
              <w:t>4</w:t>
            </w:r>
          </w:p>
        </w:tc>
        <w:tc>
          <w:tcPr>
            <w:tcW w:w="6616"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Samovulkanizirajuća izolaciona traka  38mmx0,76mmx9m, W963  Plymouth ili odgovarajuća</w:t>
            </w:r>
          </w:p>
        </w:tc>
        <w:tc>
          <w:tcPr>
            <w:tcW w:w="1132"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990"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20</w:t>
            </w:r>
          </w:p>
        </w:tc>
      </w:tr>
      <w:tr w:rsidR="007C6099" w:rsidRPr="007C6099" w:rsidTr="007C6099">
        <w:trPr>
          <w:trHeight w:val="300"/>
        </w:trPr>
        <w:tc>
          <w:tcPr>
            <w:tcW w:w="584"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Cyrl-RS" w:eastAsia="sr-Latn-RS"/>
              </w:rPr>
              <w:t>20</w:t>
            </w:r>
            <w:r w:rsidRPr="007C6099">
              <w:rPr>
                <w:lang w:val="sr-Latn-RS" w:eastAsia="sr-Latn-RS"/>
              </w:rPr>
              <w:t>5</w:t>
            </w:r>
          </w:p>
        </w:tc>
        <w:tc>
          <w:tcPr>
            <w:tcW w:w="6616"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Zakonet poliester traka H klase, širina 5mm</w:t>
            </w:r>
          </w:p>
        </w:tc>
        <w:tc>
          <w:tcPr>
            <w:tcW w:w="1132"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m</w:t>
            </w:r>
          </w:p>
        </w:tc>
        <w:tc>
          <w:tcPr>
            <w:tcW w:w="990"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100</w:t>
            </w:r>
          </w:p>
        </w:tc>
      </w:tr>
      <w:tr w:rsidR="007C6099" w:rsidRPr="007C6099" w:rsidTr="007C6099">
        <w:trPr>
          <w:trHeight w:val="300"/>
        </w:trPr>
        <w:tc>
          <w:tcPr>
            <w:tcW w:w="584"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Cyrl-RS" w:eastAsia="sr-Latn-RS"/>
              </w:rPr>
              <w:t>20</w:t>
            </w:r>
            <w:r w:rsidRPr="007C6099">
              <w:rPr>
                <w:lang w:val="sr-Latn-RS" w:eastAsia="sr-Latn-RS"/>
              </w:rPr>
              <w:t>6</w:t>
            </w:r>
          </w:p>
        </w:tc>
        <w:tc>
          <w:tcPr>
            <w:tcW w:w="6616"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Instalacioni prekidač 1p - u zid</w:t>
            </w:r>
          </w:p>
        </w:tc>
        <w:tc>
          <w:tcPr>
            <w:tcW w:w="1132"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990"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20</w:t>
            </w:r>
          </w:p>
        </w:tc>
      </w:tr>
      <w:tr w:rsidR="007C6099" w:rsidRPr="007C6099" w:rsidTr="007C6099">
        <w:trPr>
          <w:trHeight w:val="300"/>
        </w:trPr>
        <w:tc>
          <w:tcPr>
            <w:tcW w:w="584"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Cyrl-RS" w:eastAsia="sr-Latn-RS"/>
              </w:rPr>
              <w:t>20</w:t>
            </w:r>
            <w:r w:rsidRPr="007C6099">
              <w:rPr>
                <w:lang w:val="sr-Latn-RS" w:eastAsia="sr-Latn-RS"/>
              </w:rPr>
              <w:t>7</w:t>
            </w:r>
          </w:p>
        </w:tc>
        <w:tc>
          <w:tcPr>
            <w:tcW w:w="6616"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Instalacioni prekidač 1p  -  OG</w:t>
            </w:r>
          </w:p>
        </w:tc>
        <w:tc>
          <w:tcPr>
            <w:tcW w:w="1132"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990"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30</w:t>
            </w:r>
          </w:p>
        </w:tc>
      </w:tr>
      <w:tr w:rsidR="007C6099" w:rsidRPr="007C6099" w:rsidTr="007C6099">
        <w:trPr>
          <w:trHeight w:val="300"/>
        </w:trPr>
        <w:tc>
          <w:tcPr>
            <w:tcW w:w="584"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Cyrl-RS" w:eastAsia="sr-Latn-RS"/>
              </w:rPr>
              <w:t>20</w:t>
            </w:r>
            <w:r w:rsidRPr="007C6099">
              <w:rPr>
                <w:lang w:val="sr-Latn-RS" w:eastAsia="sr-Latn-RS"/>
              </w:rPr>
              <w:t>8</w:t>
            </w:r>
          </w:p>
        </w:tc>
        <w:tc>
          <w:tcPr>
            <w:tcW w:w="6616"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Instalacioni prekidač  OG  serijski</w:t>
            </w:r>
          </w:p>
        </w:tc>
        <w:tc>
          <w:tcPr>
            <w:tcW w:w="1132"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990"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20</w:t>
            </w:r>
          </w:p>
        </w:tc>
      </w:tr>
      <w:tr w:rsidR="007C6099" w:rsidRPr="007C6099" w:rsidTr="007C6099">
        <w:trPr>
          <w:trHeight w:val="300"/>
        </w:trPr>
        <w:tc>
          <w:tcPr>
            <w:tcW w:w="584"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Cyrl-RS" w:eastAsia="sr-Latn-RS"/>
              </w:rPr>
              <w:t>20</w:t>
            </w:r>
            <w:r w:rsidRPr="007C6099">
              <w:rPr>
                <w:lang w:val="sr-Latn-RS" w:eastAsia="sr-Latn-RS"/>
              </w:rPr>
              <w:t>9</w:t>
            </w:r>
          </w:p>
        </w:tc>
        <w:tc>
          <w:tcPr>
            <w:tcW w:w="6616"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Ukrsni komad traka-traka 60x60mm ( 3 pločice)</w:t>
            </w:r>
          </w:p>
        </w:tc>
        <w:tc>
          <w:tcPr>
            <w:tcW w:w="1132"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990"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30</w:t>
            </w:r>
          </w:p>
        </w:tc>
      </w:tr>
      <w:tr w:rsidR="007C6099" w:rsidRPr="007C6099" w:rsidTr="007C6099">
        <w:trPr>
          <w:trHeight w:val="300"/>
        </w:trPr>
        <w:tc>
          <w:tcPr>
            <w:tcW w:w="584"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Cyrl-RS" w:eastAsia="sr-Latn-RS"/>
              </w:rPr>
              <w:t>21</w:t>
            </w:r>
            <w:r w:rsidRPr="007C6099">
              <w:rPr>
                <w:lang w:val="sr-Latn-RS" w:eastAsia="sr-Latn-RS"/>
              </w:rPr>
              <w:t>0</w:t>
            </w:r>
          </w:p>
        </w:tc>
        <w:tc>
          <w:tcPr>
            <w:tcW w:w="6616"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 xml:space="preserve">Priključna pločica za el. motore </w:t>
            </w:r>
            <w:r w:rsidR="0010395C">
              <w:rPr>
                <w:lang w:val="sr-Latn-RS" w:eastAsia="sr-Latn-RS"/>
              </w:rPr>
              <w:t>SEVER - SUBOTICA</w:t>
            </w:r>
            <w:r w:rsidRPr="007C6099">
              <w:rPr>
                <w:lang w:val="sr-Latn-RS" w:eastAsia="sr-Latn-RS"/>
              </w:rPr>
              <w:t xml:space="preserve"> (34x54mm)  -  M4</w:t>
            </w:r>
            <w:r w:rsidR="00D9324E">
              <w:rPr>
                <w:lang w:val="sr-Latn-RS" w:eastAsia="sr-Latn-RS"/>
              </w:rPr>
              <w:t>, sa ulivenim vijcima</w:t>
            </w:r>
          </w:p>
        </w:tc>
        <w:tc>
          <w:tcPr>
            <w:tcW w:w="1132"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990"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5</w:t>
            </w:r>
          </w:p>
        </w:tc>
      </w:tr>
      <w:tr w:rsidR="007C6099" w:rsidRPr="007C6099" w:rsidTr="007C6099">
        <w:trPr>
          <w:trHeight w:val="300"/>
        </w:trPr>
        <w:tc>
          <w:tcPr>
            <w:tcW w:w="584"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Cyrl-RS" w:eastAsia="sr-Latn-RS"/>
              </w:rPr>
              <w:t>21</w:t>
            </w:r>
            <w:r w:rsidRPr="007C6099">
              <w:rPr>
                <w:lang w:val="sr-Latn-RS" w:eastAsia="sr-Latn-RS"/>
              </w:rPr>
              <w:t>1</w:t>
            </w:r>
          </w:p>
        </w:tc>
        <w:tc>
          <w:tcPr>
            <w:tcW w:w="6616"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Prik</w:t>
            </w:r>
            <w:r w:rsidR="00D9324E">
              <w:rPr>
                <w:lang w:val="sr-Latn-RS" w:eastAsia="sr-Latn-RS"/>
              </w:rPr>
              <w:t>ljučna pločica za el. motore</w:t>
            </w:r>
            <w:r w:rsidR="0010395C">
              <w:rPr>
                <w:lang w:val="sr-Latn-RS" w:eastAsia="sr-Latn-RS"/>
              </w:rPr>
              <w:t xml:space="preserve"> SEVER - SUBOTICA</w:t>
            </w:r>
            <w:r w:rsidR="00D9324E">
              <w:rPr>
                <w:lang w:val="sr-Latn-RS" w:eastAsia="sr-Latn-RS"/>
              </w:rPr>
              <w:t xml:space="preserve">  </w:t>
            </w:r>
            <w:r w:rsidRPr="007C6099">
              <w:rPr>
                <w:lang w:val="sr-Latn-RS" w:eastAsia="sr-Latn-RS"/>
              </w:rPr>
              <w:t>-  M10</w:t>
            </w:r>
            <w:r w:rsidR="00D9324E">
              <w:rPr>
                <w:lang w:val="sr-Latn-RS" w:eastAsia="sr-Latn-RS"/>
              </w:rPr>
              <w:t>, bez vijaka</w:t>
            </w:r>
          </w:p>
        </w:tc>
        <w:tc>
          <w:tcPr>
            <w:tcW w:w="1132"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990"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2</w:t>
            </w:r>
          </w:p>
        </w:tc>
      </w:tr>
      <w:tr w:rsidR="007C6099" w:rsidRPr="007C6099" w:rsidTr="007C6099">
        <w:trPr>
          <w:trHeight w:val="300"/>
        </w:trPr>
        <w:tc>
          <w:tcPr>
            <w:tcW w:w="584"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Cyrl-RS" w:eastAsia="sr-Latn-RS"/>
              </w:rPr>
              <w:t>21</w:t>
            </w:r>
            <w:r w:rsidRPr="007C6099">
              <w:rPr>
                <w:lang w:val="sr-Latn-RS" w:eastAsia="sr-Latn-RS"/>
              </w:rPr>
              <w:t>2</w:t>
            </w:r>
          </w:p>
        </w:tc>
        <w:tc>
          <w:tcPr>
            <w:tcW w:w="6616"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Mesingani vijak-brezon sa navrtkom i podloškom (komplet),  za priključnu pločicu M8</w:t>
            </w:r>
          </w:p>
        </w:tc>
        <w:tc>
          <w:tcPr>
            <w:tcW w:w="1132"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990"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15</w:t>
            </w:r>
          </w:p>
        </w:tc>
      </w:tr>
      <w:tr w:rsidR="007C6099" w:rsidRPr="007C6099" w:rsidTr="007C6099">
        <w:trPr>
          <w:trHeight w:val="300"/>
        </w:trPr>
        <w:tc>
          <w:tcPr>
            <w:tcW w:w="584"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Cyrl-RS" w:eastAsia="sr-Latn-RS"/>
              </w:rPr>
              <w:t>21</w:t>
            </w:r>
            <w:r w:rsidRPr="007C6099">
              <w:rPr>
                <w:lang w:val="sr-Latn-RS" w:eastAsia="sr-Latn-RS"/>
              </w:rPr>
              <w:t>3</w:t>
            </w:r>
          </w:p>
        </w:tc>
        <w:tc>
          <w:tcPr>
            <w:tcW w:w="6616"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 xml:space="preserve">Mesingani vijak-brezon sa navrtkom i podloškom (komplet),  za </w:t>
            </w:r>
            <w:r w:rsidRPr="007C6099">
              <w:rPr>
                <w:lang w:val="sr-Latn-RS" w:eastAsia="sr-Latn-RS"/>
              </w:rPr>
              <w:lastRenderedPageBreak/>
              <w:t>priključnu pločicu M10</w:t>
            </w:r>
          </w:p>
        </w:tc>
        <w:tc>
          <w:tcPr>
            <w:tcW w:w="1132"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lastRenderedPageBreak/>
              <w:t>kom</w:t>
            </w:r>
          </w:p>
        </w:tc>
        <w:tc>
          <w:tcPr>
            <w:tcW w:w="990"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15</w:t>
            </w:r>
          </w:p>
        </w:tc>
      </w:tr>
      <w:tr w:rsidR="007C6099" w:rsidRPr="007C6099" w:rsidTr="007C6099">
        <w:trPr>
          <w:trHeight w:val="300"/>
        </w:trPr>
        <w:tc>
          <w:tcPr>
            <w:tcW w:w="584"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Cyrl-RS" w:eastAsia="sr-Latn-RS"/>
              </w:rPr>
              <w:lastRenderedPageBreak/>
              <w:t>21</w:t>
            </w:r>
            <w:r w:rsidRPr="007C6099">
              <w:rPr>
                <w:lang w:val="sr-Latn-RS" w:eastAsia="sr-Latn-RS"/>
              </w:rPr>
              <w:t>4</w:t>
            </w:r>
          </w:p>
        </w:tc>
        <w:tc>
          <w:tcPr>
            <w:tcW w:w="6616"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Mesingani vijak-brezon sa navrtkom i podloškom (komplet) , za priključnu pločicu   M 12</w:t>
            </w:r>
          </w:p>
        </w:tc>
        <w:tc>
          <w:tcPr>
            <w:tcW w:w="1132"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990"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15</w:t>
            </w:r>
          </w:p>
        </w:tc>
      </w:tr>
      <w:tr w:rsidR="007C6099" w:rsidRPr="007C6099" w:rsidTr="007C6099">
        <w:trPr>
          <w:trHeight w:val="300"/>
        </w:trPr>
        <w:tc>
          <w:tcPr>
            <w:tcW w:w="584"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Cyrl-RS" w:eastAsia="sr-Latn-RS"/>
              </w:rPr>
              <w:t>21</w:t>
            </w:r>
            <w:r w:rsidRPr="007C6099">
              <w:rPr>
                <w:lang w:val="sr-Latn-RS" w:eastAsia="sr-Latn-RS"/>
              </w:rPr>
              <w:t>5</w:t>
            </w:r>
          </w:p>
        </w:tc>
        <w:tc>
          <w:tcPr>
            <w:tcW w:w="6616"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Cevni grejač za TA peć (MK "Magnohrom"), 1500W, oblik latinično slovo -U- (2x935mm),  priključak su pločice</w:t>
            </w:r>
          </w:p>
        </w:tc>
        <w:tc>
          <w:tcPr>
            <w:tcW w:w="1132"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990"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6</w:t>
            </w:r>
          </w:p>
        </w:tc>
      </w:tr>
      <w:tr w:rsidR="007C6099" w:rsidRPr="007C6099" w:rsidTr="007C6099">
        <w:trPr>
          <w:trHeight w:val="300"/>
        </w:trPr>
        <w:tc>
          <w:tcPr>
            <w:tcW w:w="584"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Cyrl-RS" w:eastAsia="sr-Latn-RS"/>
              </w:rPr>
              <w:t>21</w:t>
            </w:r>
            <w:r w:rsidRPr="007C6099">
              <w:rPr>
                <w:lang w:val="sr-Latn-RS" w:eastAsia="sr-Latn-RS"/>
              </w:rPr>
              <w:t>6</w:t>
            </w:r>
          </w:p>
        </w:tc>
        <w:tc>
          <w:tcPr>
            <w:tcW w:w="6616"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Kantal žica fi 1mm - CANTHAL D ili odgovarajuća</w:t>
            </w:r>
          </w:p>
        </w:tc>
        <w:tc>
          <w:tcPr>
            <w:tcW w:w="1132"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kg</w:t>
            </w:r>
          </w:p>
        </w:tc>
        <w:tc>
          <w:tcPr>
            <w:tcW w:w="990"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7</w:t>
            </w:r>
          </w:p>
        </w:tc>
      </w:tr>
      <w:tr w:rsidR="007C6099" w:rsidRPr="007C6099" w:rsidTr="007C6099">
        <w:trPr>
          <w:trHeight w:val="300"/>
        </w:trPr>
        <w:tc>
          <w:tcPr>
            <w:tcW w:w="584"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Cyrl-RS" w:eastAsia="sr-Latn-RS"/>
              </w:rPr>
              <w:t>21</w:t>
            </w:r>
            <w:r w:rsidRPr="007C6099">
              <w:rPr>
                <w:lang w:val="sr-Latn-RS" w:eastAsia="sr-Latn-RS"/>
              </w:rPr>
              <w:t>7</w:t>
            </w:r>
          </w:p>
        </w:tc>
        <w:tc>
          <w:tcPr>
            <w:tcW w:w="6616"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Grafitna četkica 25x10x30mm,oblik 718, izolovana uzica 80mm-oblik 4, d=8mm</w:t>
            </w:r>
          </w:p>
        </w:tc>
        <w:tc>
          <w:tcPr>
            <w:tcW w:w="1132"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990"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30</w:t>
            </w:r>
          </w:p>
        </w:tc>
      </w:tr>
      <w:tr w:rsidR="007C6099" w:rsidRPr="007C6099" w:rsidTr="007C6099">
        <w:trPr>
          <w:trHeight w:val="300"/>
        </w:trPr>
        <w:tc>
          <w:tcPr>
            <w:tcW w:w="584"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Cyrl-RS" w:eastAsia="sr-Latn-RS"/>
              </w:rPr>
              <w:t>21</w:t>
            </w:r>
            <w:r w:rsidRPr="007C6099">
              <w:rPr>
                <w:lang w:val="sr-Latn-RS" w:eastAsia="sr-Latn-RS"/>
              </w:rPr>
              <w:t>8</w:t>
            </w:r>
          </w:p>
        </w:tc>
        <w:tc>
          <w:tcPr>
            <w:tcW w:w="6616"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Cyrl-RS" w:eastAsia="sr-Latn-RS"/>
              </w:rPr>
            </w:pPr>
            <w:r w:rsidRPr="007C6099">
              <w:rPr>
                <w:lang w:val="sr-Latn-RS" w:eastAsia="sr-Latn-RS"/>
              </w:rPr>
              <w:t>Viseći masivni izolator  VK  314424-17</w:t>
            </w:r>
            <w:r w:rsidR="00A322ED">
              <w:rPr>
                <w:lang w:val="sr-Latn-RS" w:eastAsia="sr-Latn-RS"/>
              </w:rPr>
              <w:t xml:space="preserve"> </w:t>
            </w:r>
            <w:r w:rsidR="00A322ED">
              <w:rPr>
                <w:lang w:val="sr-Cyrl-RS" w:eastAsia="sr-Latn-RS"/>
              </w:rPr>
              <w:t xml:space="preserve">Вучно оптерећење је 1500 </w:t>
            </w:r>
            <w:r w:rsidR="00A322ED">
              <w:rPr>
                <w:lang w:val="sr-Latn-RS" w:eastAsia="sr-Latn-RS"/>
              </w:rPr>
              <w:t xml:space="preserve">kg., </w:t>
            </w:r>
            <w:r w:rsidR="00A322ED">
              <w:rPr>
                <w:lang w:val="sr-Cyrl-RS" w:eastAsia="sr-Latn-RS"/>
              </w:rPr>
              <w:t>преломно оптерећење је 4500</w:t>
            </w:r>
            <w:r w:rsidR="00A322ED">
              <w:rPr>
                <w:lang w:val="sr-Latn-RS" w:eastAsia="sr-Latn-RS"/>
              </w:rPr>
              <w:t xml:space="preserve"> kg.</w:t>
            </w:r>
            <w:r w:rsidR="00A322ED" w:rsidRPr="007C6099">
              <w:rPr>
                <w:lang w:val="sr-Cyrl-RS" w:eastAsia="sr-Latn-RS"/>
              </w:rPr>
              <w:t xml:space="preserve"> </w:t>
            </w:r>
            <w:r w:rsidR="00A322ED">
              <w:rPr>
                <w:lang w:val="sr-Cyrl-RS" w:eastAsia="sr-Latn-RS"/>
              </w:rPr>
              <w:t>, радна температура је од 0 – 100 º</w:t>
            </w:r>
            <w:r w:rsidR="00A322ED">
              <w:rPr>
                <w:lang w:val="sr-Latn-RS" w:eastAsia="sr-Latn-RS"/>
              </w:rPr>
              <w:t>C</w:t>
            </w:r>
            <w:r w:rsidR="00A322ED" w:rsidRPr="007C6099">
              <w:rPr>
                <w:lang w:val="sr-Cyrl-RS" w:eastAsia="sr-Latn-RS"/>
              </w:rPr>
              <w:t xml:space="preserve"> </w:t>
            </w:r>
            <w:r w:rsidRPr="007C6099">
              <w:rPr>
                <w:lang w:val="sr-Cyrl-RS" w:eastAsia="sr-Latn-RS"/>
              </w:rPr>
              <w:t>(у прилогу цртеж бр.314424-17)</w:t>
            </w:r>
          </w:p>
        </w:tc>
        <w:tc>
          <w:tcPr>
            <w:tcW w:w="1132"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990"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5</w:t>
            </w:r>
          </w:p>
        </w:tc>
      </w:tr>
    </w:tbl>
    <w:p w:rsidR="007C6099" w:rsidRDefault="007C6099" w:rsidP="007C6099">
      <w:pPr>
        <w:rPr>
          <w:noProof/>
          <w:lang w:val="sr-Latn-RS" w:eastAsia="sr-Latn-RS"/>
        </w:rPr>
      </w:pPr>
    </w:p>
    <w:p w:rsidR="00314F2F" w:rsidRDefault="00314F2F" w:rsidP="007C6099">
      <w:pPr>
        <w:rPr>
          <w:noProof/>
          <w:lang w:val="sr-Latn-RS" w:eastAsia="sr-Latn-RS"/>
        </w:rPr>
      </w:pPr>
    </w:p>
    <w:p w:rsidR="00314F2F" w:rsidRDefault="00314F2F" w:rsidP="007C6099">
      <w:pPr>
        <w:rPr>
          <w:noProof/>
          <w:lang w:val="sr-Latn-RS" w:eastAsia="sr-Latn-RS"/>
        </w:rPr>
      </w:pPr>
    </w:p>
    <w:p w:rsidR="00314F2F" w:rsidRDefault="00314F2F" w:rsidP="007C6099">
      <w:pPr>
        <w:rPr>
          <w:noProof/>
          <w:lang w:val="sr-Latn-RS" w:eastAsia="sr-Latn-RS"/>
        </w:rPr>
      </w:pPr>
    </w:p>
    <w:p w:rsidR="00314F2F" w:rsidRDefault="00D75D63" w:rsidP="007C6099">
      <w:pPr>
        <w:rPr>
          <w:noProof/>
          <w:lang w:val="sr-Latn-RS" w:eastAsia="sr-Latn-RS"/>
        </w:rPr>
      </w:pPr>
      <w:r>
        <w:rPr>
          <w:noProof/>
          <w:lang w:val="sr-Latn-RS" w:eastAsia="sr-Latn-RS"/>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9pt;height:651.45pt">
            <v:imagedata r:id="rId10" o:title=""/>
          </v:shape>
        </w:pict>
      </w:r>
    </w:p>
    <w:p w:rsidR="007C6099" w:rsidRPr="0035315E" w:rsidRDefault="007C6099" w:rsidP="007C6099">
      <w:pPr>
        <w:rPr>
          <w:lang w:val="sr-Latn-RS" w:eastAsia="en-US"/>
        </w:rPr>
      </w:pPr>
    </w:p>
    <w:p w:rsidR="007C6099" w:rsidRDefault="007C6099" w:rsidP="007C6099">
      <w:pPr>
        <w:rPr>
          <w:lang w:val="sr-Latn-RS" w:eastAsia="en-US"/>
        </w:rPr>
      </w:pPr>
    </w:p>
    <w:p w:rsidR="0035315E" w:rsidRPr="0035315E" w:rsidRDefault="0035315E" w:rsidP="007C6099">
      <w:pPr>
        <w:rPr>
          <w:lang w:val="sr-Latn-RS" w:eastAsia="en-US"/>
        </w:rPr>
      </w:pPr>
    </w:p>
    <w:p w:rsidR="007C6099" w:rsidRPr="007C6099" w:rsidRDefault="007C6099" w:rsidP="007C6099">
      <w:pPr>
        <w:rPr>
          <w:lang w:val="sr-Cyrl-RS" w:eastAsia="en-US"/>
        </w:rPr>
      </w:pPr>
      <w:r w:rsidRPr="007C6099">
        <w:rPr>
          <w:lang w:val="sr-Cyrl-RS" w:eastAsia="en-US"/>
        </w:rPr>
        <w:t>ТЕМ</w:t>
      </w:r>
    </w:p>
    <w:tbl>
      <w:tblPr>
        <w:tblW w:w="9245" w:type="dxa"/>
        <w:tblLook w:val="04A0" w:firstRow="1" w:lastRow="0" w:firstColumn="1" w:lastColumn="0" w:noHBand="0" w:noVBand="1"/>
      </w:tblPr>
      <w:tblGrid>
        <w:gridCol w:w="817"/>
        <w:gridCol w:w="6359"/>
        <w:gridCol w:w="1131"/>
        <w:gridCol w:w="938"/>
      </w:tblGrid>
      <w:tr w:rsidR="007C6099" w:rsidRPr="007C6099" w:rsidTr="007C6099">
        <w:trPr>
          <w:trHeight w:val="300"/>
        </w:trPr>
        <w:tc>
          <w:tcPr>
            <w:tcW w:w="817" w:type="dxa"/>
            <w:tcBorders>
              <w:top w:val="single" w:sz="4" w:space="0" w:color="auto"/>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2</w:t>
            </w:r>
            <w:r w:rsidRPr="007C6099">
              <w:rPr>
                <w:lang w:val="sr-Latn-RS" w:eastAsia="sr-Latn-RS"/>
              </w:rPr>
              <w:t>1</w:t>
            </w:r>
            <w:r w:rsidRPr="007C6099">
              <w:rPr>
                <w:lang w:val="sr-Cyrl-RS" w:eastAsia="sr-Latn-RS"/>
              </w:rPr>
              <w:t>9</w:t>
            </w:r>
          </w:p>
        </w:tc>
        <w:tc>
          <w:tcPr>
            <w:tcW w:w="6359"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Cyrl-RS" w:eastAsia="sr-Latn-RS"/>
              </w:rPr>
            </w:pPr>
            <w:r w:rsidRPr="007C6099">
              <w:rPr>
                <w:lang w:val="sr-Latn-RS" w:eastAsia="sr-Latn-RS"/>
              </w:rPr>
              <w:t>Изолир трака 3M Temflex  1300    0.13 mm х19mm х 20m (ISO 9002 и атест) (IEC 604564-3-1-1  F-PVCP/60 )</w:t>
            </w:r>
            <w:r w:rsidRPr="007C6099">
              <w:rPr>
                <w:lang w:val="sr-Cyrl-RS" w:eastAsia="sr-Latn-RS"/>
              </w:rPr>
              <w:t xml:space="preserve"> или одговарајућа</w:t>
            </w:r>
          </w:p>
        </w:tc>
        <w:tc>
          <w:tcPr>
            <w:tcW w:w="1131" w:type="dxa"/>
            <w:tcBorders>
              <w:top w:val="single" w:sz="4" w:space="0" w:color="auto"/>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938" w:type="dxa"/>
            <w:tcBorders>
              <w:top w:val="single" w:sz="4" w:space="0" w:color="auto"/>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200</w:t>
            </w:r>
          </w:p>
        </w:tc>
      </w:tr>
      <w:tr w:rsidR="007C6099" w:rsidRPr="007C6099" w:rsidTr="007C6099">
        <w:trPr>
          <w:trHeight w:val="450"/>
        </w:trPr>
        <w:tc>
          <w:tcPr>
            <w:tcW w:w="817"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Latn-RS" w:eastAsia="sr-Latn-RS"/>
              </w:rPr>
              <w:t>2</w:t>
            </w:r>
            <w:r w:rsidRPr="007C6099">
              <w:rPr>
                <w:lang w:val="sr-Cyrl-RS" w:eastAsia="sr-Latn-RS"/>
              </w:rPr>
              <w:t>20</w:t>
            </w:r>
          </w:p>
        </w:tc>
        <w:tc>
          <w:tcPr>
            <w:tcW w:w="6359"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Cyrl-RS" w:eastAsia="sr-Latn-RS"/>
              </w:rPr>
            </w:pPr>
            <w:r w:rsidRPr="007C6099">
              <w:rPr>
                <w:lang w:val="sr-Latn-RS" w:eastAsia="sr-Latn-RS"/>
              </w:rPr>
              <w:t>Изолациона  трака ‚‚Scotch Super 33+‚‚3M Temflex  1300 19 mm х20,1 m х 0,177 mm зa тeм. Od -18 do 105 C (ISO 9002 и атест)(IEC 604564-3-1-1  F-PVCP/60 )</w:t>
            </w:r>
            <w:r w:rsidRPr="007C6099">
              <w:rPr>
                <w:lang w:val="sr-Cyrl-RS" w:eastAsia="sr-Latn-RS"/>
              </w:rPr>
              <w:t xml:space="preserve"> или одговарајућа</w:t>
            </w:r>
          </w:p>
        </w:tc>
        <w:tc>
          <w:tcPr>
            <w:tcW w:w="1131"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938"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3</w:t>
            </w:r>
          </w:p>
        </w:tc>
      </w:tr>
      <w:tr w:rsidR="007C6099" w:rsidRPr="007C6099" w:rsidTr="007C6099">
        <w:trPr>
          <w:trHeight w:val="300"/>
        </w:trPr>
        <w:tc>
          <w:tcPr>
            <w:tcW w:w="817"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221</w:t>
            </w:r>
          </w:p>
        </w:tc>
        <w:tc>
          <w:tcPr>
            <w:tcW w:w="6359"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Трака за високонапонску изо</w:t>
            </w:r>
            <w:r w:rsidR="00956A1E">
              <w:rPr>
                <w:lang w:val="sr-Latn-RS" w:eastAsia="sr-Latn-RS"/>
              </w:rPr>
              <w:t>лацију каблова``W963 Plysafe``38</w:t>
            </w:r>
            <w:r w:rsidRPr="007C6099">
              <w:rPr>
                <w:lang w:val="sr-Latn-RS" w:eastAsia="sr-Latn-RS"/>
              </w:rPr>
              <w:t>mm х0,76mm х 9,1m ili odgovarajuća</w:t>
            </w:r>
          </w:p>
        </w:tc>
        <w:tc>
          <w:tcPr>
            <w:tcW w:w="1131"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938"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3</w:t>
            </w:r>
          </w:p>
        </w:tc>
      </w:tr>
      <w:tr w:rsidR="007C6099" w:rsidRPr="007C6099" w:rsidTr="007C6099">
        <w:trPr>
          <w:trHeight w:val="300"/>
        </w:trPr>
        <w:tc>
          <w:tcPr>
            <w:tcW w:w="817"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222</w:t>
            </w:r>
          </w:p>
        </w:tc>
        <w:tc>
          <w:tcPr>
            <w:tcW w:w="6359"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Cyrl-RS" w:eastAsia="sr-Latn-RS"/>
              </w:rPr>
            </w:pPr>
            <w:r w:rsidRPr="007C6099">
              <w:rPr>
                <w:lang w:val="sr-Latn-RS" w:eastAsia="sr-Latn-RS"/>
              </w:rPr>
              <w:t>PSBJ-URTK 6 BU - 3026434 Тест конектор (женски)</w:t>
            </w:r>
            <w:r w:rsidRPr="007C6099">
              <w:rPr>
                <w:lang w:val="sr-Cyrl-RS" w:eastAsia="sr-Latn-RS"/>
              </w:rPr>
              <w:t>или одговарајући</w:t>
            </w:r>
          </w:p>
        </w:tc>
        <w:tc>
          <w:tcPr>
            <w:tcW w:w="1131"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938"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50</w:t>
            </w:r>
          </w:p>
        </w:tc>
      </w:tr>
      <w:tr w:rsidR="007C6099" w:rsidRPr="007C6099" w:rsidTr="007C6099">
        <w:trPr>
          <w:trHeight w:val="300"/>
        </w:trPr>
        <w:tc>
          <w:tcPr>
            <w:tcW w:w="817"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223</w:t>
            </w:r>
          </w:p>
        </w:tc>
        <w:tc>
          <w:tcPr>
            <w:tcW w:w="6359"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Cyrl-RS" w:eastAsia="sr-Latn-RS"/>
              </w:rPr>
            </w:pPr>
            <w:r w:rsidRPr="007C6099">
              <w:rPr>
                <w:lang w:val="sr-Latn-RS" w:eastAsia="sr-Latn-RS"/>
              </w:rPr>
              <w:t>PSBJ-URTK 6 BK - 3026447 Тест конектор (женски)</w:t>
            </w:r>
            <w:r w:rsidRPr="007C6099">
              <w:rPr>
                <w:lang w:val="sr-Cyrl-RS" w:eastAsia="sr-Latn-RS"/>
              </w:rPr>
              <w:t xml:space="preserve"> или одговарајући</w:t>
            </w:r>
          </w:p>
        </w:tc>
        <w:tc>
          <w:tcPr>
            <w:tcW w:w="1131"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938"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50</w:t>
            </w:r>
          </w:p>
        </w:tc>
      </w:tr>
      <w:tr w:rsidR="007C6099" w:rsidRPr="007C6099" w:rsidTr="007C6099">
        <w:trPr>
          <w:trHeight w:val="300"/>
        </w:trPr>
        <w:tc>
          <w:tcPr>
            <w:tcW w:w="817"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224</w:t>
            </w:r>
          </w:p>
        </w:tc>
        <w:tc>
          <w:tcPr>
            <w:tcW w:w="6359"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Cyrl-RS" w:eastAsia="sr-Latn-RS"/>
              </w:rPr>
            </w:pPr>
            <w:r w:rsidRPr="007C6099">
              <w:rPr>
                <w:lang w:val="sr-Latn-RS" w:eastAsia="sr-Latn-RS"/>
              </w:rPr>
              <w:t>PSBJ-URTK 6 RD - 3026719 Тест конектор (женски)</w:t>
            </w:r>
            <w:r w:rsidRPr="007C6099">
              <w:rPr>
                <w:lang w:val="sr-Cyrl-RS" w:eastAsia="sr-Latn-RS"/>
              </w:rPr>
              <w:t xml:space="preserve"> или одговарајући</w:t>
            </w:r>
          </w:p>
        </w:tc>
        <w:tc>
          <w:tcPr>
            <w:tcW w:w="1131"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938"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50</w:t>
            </w:r>
          </w:p>
        </w:tc>
      </w:tr>
      <w:tr w:rsidR="007C6099" w:rsidRPr="007C6099" w:rsidTr="007C6099">
        <w:trPr>
          <w:trHeight w:val="300"/>
        </w:trPr>
        <w:tc>
          <w:tcPr>
            <w:tcW w:w="817" w:type="dxa"/>
            <w:tcBorders>
              <w:top w:val="single" w:sz="4" w:space="0" w:color="auto"/>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225</w:t>
            </w:r>
          </w:p>
        </w:tc>
        <w:tc>
          <w:tcPr>
            <w:tcW w:w="6359"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Cyrl-RS" w:eastAsia="sr-Latn-RS"/>
              </w:rPr>
            </w:pPr>
            <w:r w:rsidRPr="007C6099">
              <w:rPr>
                <w:lang w:val="sr-Latn-RS" w:eastAsia="sr-Latn-RS"/>
              </w:rPr>
              <w:t>ATP-URTK/SP - 0311139 Преградна плоча за струјне клеме</w:t>
            </w:r>
            <w:r w:rsidRPr="007C6099">
              <w:rPr>
                <w:lang w:val="sr-Cyrl-RS" w:eastAsia="sr-Latn-RS"/>
              </w:rPr>
              <w:t xml:space="preserve"> или одговарајући</w:t>
            </w:r>
          </w:p>
        </w:tc>
        <w:tc>
          <w:tcPr>
            <w:tcW w:w="1131"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938"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100</w:t>
            </w:r>
          </w:p>
        </w:tc>
      </w:tr>
      <w:tr w:rsidR="007C6099" w:rsidRPr="007C6099" w:rsidTr="007C6099">
        <w:trPr>
          <w:trHeight w:val="300"/>
        </w:trPr>
        <w:tc>
          <w:tcPr>
            <w:tcW w:w="817" w:type="dxa"/>
            <w:tcBorders>
              <w:top w:val="single" w:sz="4" w:space="0" w:color="auto"/>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226</w:t>
            </w:r>
          </w:p>
        </w:tc>
        <w:tc>
          <w:tcPr>
            <w:tcW w:w="6359"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7C6099" w:rsidRPr="00BE7A96" w:rsidRDefault="007C6099" w:rsidP="007C6099">
            <w:pPr>
              <w:rPr>
                <w:lang w:val="sr-Cyrl-RS" w:eastAsia="sr-Latn-RS"/>
              </w:rPr>
            </w:pPr>
            <w:r w:rsidRPr="007C6099">
              <w:rPr>
                <w:lang w:val="sr-Latn-RS" w:eastAsia="sr-Latn-RS"/>
              </w:rPr>
              <w:t>Разводна кутија OG 100X100 са 4 улаза  за уградњу за на зид IP 65</w:t>
            </w:r>
            <w:r w:rsidR="00BE7A96">
              <w:rPr>
                <w:lang w:val="sr-Latn-RS" w:eastAsia="sr-Latn-RS"/>
              </w:rPr>
              <w:t xml:space="preserve">, </w:t>
            </w:r>
            <w:r w:rsidR="00BE7A96">
              <w:rPr>
                <w:lang w:val="sr-Cyrl-RS" w:eastAsia="sr-Latn-RS"/>
              </w:rPr>
              <w:t>од метала</w:t>
            </w:r>
          </w:p>
        </w:tc>
        <w:tc>
          <w:tcPr>
            <w:tcW w:w="1131" w:type="dxa"/>
            <w:tcBorders>
              <w:top w:val="single" w:sz="4" w:space="0" w:color="auto"/>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938" w:type="dxa"/>
            <w:tcBorders>
              <w:top w:val="single" w:sz="4" w:space="0" w:color="auto"/>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20</w:t>
            </w:r>
          </w:p>
        </w:tc>
      </w:tr>
      <w:tr w:rsidR="007C6099" w:rsidRPr="007C6099" w:rsidTr="007C6099">
        <w:trPr>
          <w:trHeight w:val="300"/>
        </w:trPr>
        <w:tc>
          <w:tcPr>
            <w:tcW w:w="817"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227</w:t>
            </w:r>
          </w:p>
        </w:tc>
        <w:tc>
          <w:tcPr>
            <w:tcW w:w="6359"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Cyrl-RS" w:eastAsia="sr-Latn-RS"/>
              </w:rPr>
            </w:pPr>
            <w:r w:rsidRPr="007C6099">
              <w:rPr>
                <w:lang w:val="sr-Latn-RS" w:eastAsia="sr-Latn-RS"/>
              </w:rPr>
              <w:t xml:space="preserve">Испитач каблова - присутности напона тип 1АС-Е2 II Fluke </w:t>
            </w:r>
            <w:r w:rsidRPr="007C6099">
              <w:rPr>
                <w:lang w:val="sr-Cyrl-RS" w:eastAsia="sr-Latn-RS"/>
              </w:rPr>
              <w:t>или одговарајући</w:t>
            </w:r>
          </w:p>
        </w:tc>
        <w:tc>
          <w:tcPr>
            <w:tcW w:w="1131"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938"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1</w:t>
            </w:r>
          </w:p>
        </w:tc>
      </w:tr>
      <w:tr w:rsidR="007C6099" w:rsidRPr="007C6099" w:rsidTr="007C6099">
        <w:trPr>
          <w:trHeight w:val="300"/>
        </w:trPr>
        <w:tc>
          <w:tcPr>
            <w:tcW w:w="817"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228</w:t>
            </w:r>
          </w:p>
        </w:tc>
        <w:tc>
          <w:tcPr>
            <w:tcW w:w="6359"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Cyrl-RS" w:eastAsia="sr-Latn-RS"/>
              </w:rPr>
            </w:pPr>
            <w:r w:rsidRPr="007C6099">
              <w:rPr>
                <w:lang w:val="sr-Latn-RS" w:eastAsia="sr-Latn-RS"/>
              </w:rPr>
              <w:t>Струјна клема URTK/SP к.б.     0311126</w:t>
            </w:r>
            <w:r w:rsidRPr="007C6099">
              <w:rPr>
                <w:lang w:val="sr-Cyrl-RS" w:eastAsia="sr-Latn-RS"/>
              </w:rPr>
              <w:t xml:space="preserve"> или одговарајући</w:t>
            </w:r>
          </w:p>
        </w:tc>
        <w:tc>
          <w:tcPr>
            <w:tcW w:w="1131"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938"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100</w:t>
            </w:r>
          </w:p>
        </w:tc>
      </w:tr>
      <w:tr w:rsidR="007C6099" w:rsidRPr="007C6099" w:rsidTr="007C6099">
        <w:trPr>
          <w:trHeight w:val="300"/>
        </w:trPr>
        <w:tc>
          <w:tcPr>
            <w:tcW w:w="817"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229</w:t>
            </w:r>
          </w:p>
        </w:tc>
        <w:tc>
          <w:tcPr>
            <w:tcW w:w="6359"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Cyrl-RS" w:eastAsia="sr-Latn-RS"/>
              </w:rPr>
            </w:pPr>
            <w:r w:rsidRPr="007C6099">
              <w:rPr>
                <w:lang w:val="sr-Latn-RS" w:eastAsia="sr-Latn-RS"/>
              </w:rPr>
              <w:t>GS-GSK/S  k.b 0305116 клизач за струјну клему</w:t>
            </w:r>
            <w:r w:rsidRPr="007C6099">
              <w:rPr>
                <w:lang w:val="sr-Cyrl-RS" w:eastAsia="sr-Latn-RS"/>
              </w:rPr>
              <w:t xml:space="preserve"> или одговарајући</w:t>
            </w:r>
          </w:p>
        </w:tc>
        <w:tc>
          <w:tcPr>
            <w:tcW w:w="1131"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938"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50</w:t>
            </w:r>
          </w:p>
        </w:tc>
      </w:tr>
      <w:tr w:rsidR="007C6099" w:rsidRPr="007C6099" w:rsidTr="007C6099">
        <w:trPr>
          <w:trHeight w:val="300"/>
        </w:trPr>
        <w:tc>
          <w:tcPr>
            <w:tcW w:w="817"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230</w:t>
            </w:r>
          </w:p>
        </w:tc>
        <w:tc>
          <w:tcPr>
            <w:tcW w:w="6359"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Cyrl-RS" w:eastAsia="sr-Latn-RS"/>
              </w:rPr>
            </w:pPr>
            <w:r w:rsidRPr="007C6099">
              <w:rPr>
                <w:lang w:val="sr-Latn-RS" w:eastAsia="sr-Latn-RS"/>
              </w:rPr>
              <w:t>FB 10-GSK/S  к.б.   0305174  (PHŒNIX</w:t>
            </w:r>
            <w:r w:rsidRPr="007C6099">
              <w:rPr>
                <w:lang w:val="sr-Cyrl-RS" w:eastAsia="sr-Latn-RS"/>
              </w:rPr>
              <w:t xml:space="preserve"> или одговарајући</w:t>
            </w:r>
            <w:r w:rsidRPr="007C6099">
              <w:rPr>
                <w:lang w:val="sr-Latn-RS" w:eastAsia="sr-Latn-RS"/>
              </w:rPr>
              <w:t>) фиксни мост за струјну клему</w:t>
            </w:r>
            <w:r w:rsidRPr="007C6099">
              <w:rPr>
                <w:lang w:val="sr-Cyrl-RS" w:eastAsia="sr-Latn-RS"/>
              </w:rPr>
              <w:t xml:space="preserve"> </w:t>
            </w:r>
          </w:p>
        </w:tc>
        <w:tc>
          <w:tcPr>
            <w:tcW w:w="1131"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pak</w:t>
            </w:r>
          </w:p>
        </w:tc>
        <w:tc>
          <w:tcPr>
            <w:tcW w:w="938"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20</w:t>
            </w:r>
          </w:p>
        </w:tc>
      </w:tr>
      <w:tr w:rsidR="007C6099" w:rsidRPr="007C6099" w:rsidTr="007C6099">
        <w:trPr>
          <w:trHeight w:val="300"/>
        </w:trPr>
        <w:tc>
          <w:tcPr>
            <w:tcW w:w="817"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231</w:t>
            </w:r>
          </w:p>
        </w:tc>
        <w:tc>
          <w:tcPr>
            <w:tcW w:w="6359"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Cyrl-RS" w:eastAsia="sr-Latn-RS"/>
              </w:rPr>
            </w:pPr>
            <w:r w:rsidRPr="007C6099">
              <w:rPr>
                <w:lang w:val="sr-Latn-RS" w:eastAsia="sr-Latn-RS"/>
              </w:rPr>
              <w:t>FBI-10-8 k.b 0203263 фиксни мост за струјну клему</w:t>
            </w:r>
            <w:r w:rsidRPr="007C6099">
              <w:rPr>
                <w:lang w:val="sr-Cyrl-RS" w:eastAsia="sr-Latn-RS"/>
              </w:rPr>
              <w:t xml:space="preserve"> или одговарајући</w:t>
            </w:r>
          </w:p>
        </w:tc>
        <w:tc>
          <w:tcPr>
            <w:tcW w:w="1131"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pak</w:t>
            </w:r>
          </w:p>
        </w:tc>
        <w:tc>
          <w:tcPr>
            <w:tcW w:w="938"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20</w:t>
            </w:r>
          </w:p>
        </w:tc>
      </w:tr>
      <w:tr w:rsidR="007C6099" w:rsidRPr="007C6099" w:rsidTr="007C6099">
        <w:trPr>
          <w:trHeight w:val="300"/>
        </w:trPr>
        <w:tc>
          <w:tcPr>
            <w:tcW w:w="817"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232</w:t>
            </w:r>
          </w:p>
        </w:tc>
        <w:tc>
          <w:tcPr>
            <w:tcW w:w="6359"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Cyrl-RS" w:eastAsia="sr-Latn-RS"/>
              </w:rPr>
            </w:pPr>
            <w:r w:rsidRPr="007C6099">
              <w:rPr>
                <w:lang w:val="sr-Latn-RS" w:eastAsia="sr-Latn-RS"/>
              </w:rPr>
              <w:t>FB 10 -URTK/SP k.b 0311663 фиксни мост за струјну клему</w:t>
            </w:r>
            <w:r w:rsidRPr="007C6099">
              <w:rPr>
                <w:lang w:val="sr-Cyrl-RS" w:eastAsia="sr-Latn-RS"/>
              </w:rPr>
              <w:t xml:space="preserve"> или одговарајући</w:t>
            </w:r>
          </w:p>
        </w:tc>
        <w:tc>
          <w:tcPr>
            <w:tcW w:w="1131"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938"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20</w:t>
            </w:r>
          </w:p>
        </w:tc>
      </w:tr>
      <w:tr w:rsidR="007C6099" w:rsidRPr="007C6099" w:rsidTr="007C6099">
        <w:trPr>
          <w:trHeight w:val="300"/>
        </w:trPr>
        <w:tc>
          <w:tcPr>
            <w:tcW w:w="817"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233</w:t>
            </w:r>
          </w:p>
        </w:tc>
        <w:tc>
          <w:tcPr>
            <w:tcW w:w="6359"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SB 2 -URTK/SP к.б. 0360012 краткоспојник  (PHŒNIX</w:t>
            </w:r>
            <w:r w:rsidRPr="007C6099">
              <w:rPr>
                <w:lang w:val="sr-Cyrl-RS" w:eastAsia="sr-Latn-RS"/>
              </w:rPr>
              <w:t xml:space="preserve"> или одговарајући</w:t>
            </w:r>
            <w:r w:rsidRPr="007C6099">
              <w:rPr>
                <w:lang w:val="sr-Latn-RS" w:eastAsia="sr-Latn-RS"/>
              </w:rPr>
              <w:t>)</w:t>
            </w:r>
          </w:p>
        </w:tc>
        <w:tc>
          <w:tcPr>
            <w:tcW w:w="1131"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938"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20</w:t>
            </w:r>
          </w:p>
        </w:tc>
      </w:tr>
      <w:tr w:rsidR="007C6099" w:rsidRPr="007C6099" w:rsidTr="007C6099">
        <w:trPr>
          <w:trHeight w:val="300"/>
        </w:trPr>
        <w:tc>
          <w:tcPr>
            <w:tcW w:w="817"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234</w:t>
            </w:r>
          </w:p>
        </w:tc>
        <w:tc>
          <w:tcPr>
            <w:tcW w:w="6359"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SB4-URTK/SP к.б. 0360025  (PHŒNIX</w:t>
            </w:r>
            <w:r w:rsidRPr="007C6099">
              <w:rPr>
                <w:lang w:val="sr-Cyrl-RS" w:eastAsia="sr-Latn-RS"/>
              </w:rPr>
              <w:t xml:space="preserve"> или одговарајући</w:t>
            </w:r>
            <w:r w:rsidRPr="007C6099">
              <w:rPr>
                <w:lang w:val="sr-Latn-RS" w:eastAsia="sr-Latn-RS"/>
              </w:rPr>
              <w:t>) краткоспојник</w:t>
            </w:r>
          </w:p>
        </w:tc>
        <w:tc>
          <w:tcPr>
            <w:tcW w:w="1131"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938"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20</w:t>
            </w:r>
          </w:p>
        </w:tc>
      </w:tr>
      <w:tr w:rsidR="007C6099" w:rsidRPr="007C6099" w:rsidTr="007C6099">
        <w:trPr>
          <w:trHeight w:val="300"/>
        </w:trPr>
        <w:tc>
          <w:tcPr>
            <w:tcW w:w="817"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235</w:t>
            </w:r>
          </w:p>
        </w:tc>
        <w:tc>
          <w:tcPr>
            <w:tcW w:w="6359"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Е/UK завршна клема (PHŒNIX</w:t>
            </w:r>
            <w:r w:rsidRPr="007C6099">
              <w:rPr>
                <w:lang w:val="sr-Cyrl-RS" w:eastAsia="sr-Latn-RS"/>
              </w:rPr>
              <w:t xml:space="preserve"> или одговарајући</w:t>
            </w:r>
            <w:r w:rsidRPr="007C6099">
              <w:rPr>
                <w:lang w:val="sr-Latn-RS" w:eastAsia="sr-Latn-RS"/>
              </w:rPr>
              <w:t>) 1201442</w:t>
            </w:r>
          </w:p>
        </w:tc>
        <w:tc>
          <w:tcPr>
            <w:tcW w:w="1131"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938"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100</w:t>
            </w:r>
          </w:p>
        </w:tc>
      </w:tr>
      <w:tr w:rsidR="007C6099" w:rsidRPr="007C6099" w:rsidTr="007C6099">
        <w:trPr>
          <w:trHeight w:val="300"/>
        </w:trPr>
        <w:tc>
          <w:tcPr>
            <w:tcW w:w="817"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236</w:t>
            </w:r>
          </w:p>
        </w:tc>
        <w:tc>
          <w:tcPr>
            <w:tcW w:w="6359"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FBI 10-8 к.б.  0203263 (PHŒNIX</w:t>
            </w:r>
            <w:r w:rsidRPr="007C6099">
              <w:rPr>
                <w:lang w:val="sr-Cyrl-RS" w:eastAsia="sr-Latn-RS"/>
              </w:rPr>
              <w:t xml:space="preserve"> или одговарајући</w:t>
            </w:r>
            <w:r w:rsidRPr="007C6099">
              <w:rPr>
                <w:lang w:val="sr-Latn-RS" w:eastAsia="sr-Latn-RS"/>
              </w:rPr>
              <w:t>) фиксни мост за струјну клему</w:t>
            </w:r>
          </w:p>
        </w:tc>
        <w:tc>
          <w:tcPr>
            <w:tcW w:w="1131"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938"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20</w:t>
            </w:r>
          </w:p>
        </w:tc>
      </w:tr>
      <w:tr w:rsidR="007C6099" w:rsidRPr="007C6099" w:rsidTr="007C6099">
        <w:trPr>
          <w:trHeight w:val="300"/>
        </w:trPr>
        <w:tc>
          <w:tcPr>
            <w:tcW w:w="817" w:type="dxa"/>
            <w:tcBorders>
              <w:top w:val="single" w:sz="4" w:space="0" w:color="auto"/>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237</w:t>
            </w:r>
          </w:p>
        </w:tc>
        <w:tc>
          <w:tcPr>
            <w:tcW w:w="6359"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Бужир отпоран на уље и температуру (стаклени са спојном силиконском изолацијом ) Ø 0,5mm</w:t>
            </w:r>
          </w:p>
        </w:tc>
        <w:tc>
          <w:tcPr>
            <w:tcW w:w="1131"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m</w:t>
            </w:r>
          </w:p>
        </w:tc>
        <w:tc>
          <w:tcPr>
            <w:tcW w:w="938"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50</w:t>
            </w:r>
          </w:p>
        </w:tc>
      </w:tr>
      <w:tr w:rsidR="007C6099" w:rsidRPr="007C6099" w:rsidTr="007C6099">
        <w:trPr>
          <w:trHeight w:val="300"/>
        </w:trPr>
        <w:tc>
          <w:tcPr>
            <w:tcW w:w="817" w:type="dxa"/>
            <w:tcBorders>
              <w:top w:val="single" w:sz="4" w:space="0" w:color="auto"/>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Latn-RS" w:eastAsia="sr-Latn-RS"/>
              </w:rPr>
              <w:t>2</w:t>
            </w:r>
            <w:r w:rsidRPr="007C6099">
              <w:rPr>
                <w:lang w:val="sr-Cyrl-RS" w:eastAsia="sr-Latn-RS"/>
              </w:rPr>
              <w:t>38</w:t>
            </w:r>
          </w:p>
        </w:tc>
        <w:tc>
          <w:tcPr>
            <w:tcW w:w="6359"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Бужир отпоран на уље и температуру (стаклени са спојном силиконском изолацијом ) Ø 1 mm</w:t>
            </w:r>
          </w:p>
        </w:tc>
        <w:tc>
          <w:tcPr>
            <w:tcW w:w="1131" w:type="dxa"/>
            <w:tcBorders>
              <w:top w:val="single" w:sz="4" w:space="0" w:color="auto"/>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m</w:t>
            </w:r>
          </w:p>
        </w:tc>
        <w:tc>
          <w:tcPr>
            <w:tcW w:w="938" w:type="dxa"/>
            <w:tcBorders>
              <w:top w:val="single" w:sz="4" w:space="0" w:color="auto"/>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50</w:t>
            </w:r>
          </w:p>
        </w:tc>
      </w:tr>
      <w:tr w:rsidR="007C6099" w:rsidRPr="007C6099" w:rsidTr="007C6099">
        <w:trPr>
          <w:trHeight w:val="300"/>
        </w:trPr>
        <w:tc>
          <w:tcPr>
            <w:tcW w:w="817"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Latn-RS" w:eastAsia="sr-Latn-RS"/>
              </w:rPr>
              <w:t>2</w:t>
            </w:r>
            <w:r w:rsidRPr="007C6099">
              <w:rPr>
                <w:lang w:val="sr-Cyrl-RS" w:eastAsia="sr-Latn-RS"/>
              </w:rPr>
              <w:t>39</w:t>
            </w:r>
          </w:p>
        </w:tc>
        <w:tc>
          <w:tcPr>
            <w:tcW w:w="6359"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Бужир отпоран на уље и температуру (стаклени са спојном силиконском изолацијом ) Ø 2 mm</w:t>
            </w:r>
          </w:p>
        </w:tc>
        <w:tc>
          <w:tcPr>
            <w:tcW w:w="1131"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m</w:t>
            </w:r>
          </w:p>
        </w:tc>
        <w:tc>
          <w:tcPr>
            <w:tcW w:w="938"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100</w:t>
            </w:r>
          </w:p>
        </w:tc>
      </w:tr>
      <w:tr w:rsidR="007C6099" w:rsidRPr="007C6099" w:rsidTr="007C6099">
        <w:trPr>
          <w:trHeight w:val="300"/>
        </w:trPr>
        <w:tc>
          <w:tcPr>
            <w:tcW w:w="817"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Latn-RS" w:eastAsia="sr-Latn-RS"/>
              </w:rPr>
              <w:t>2</w:t>
            </w:r>
            <w:r w:rsidRPr="007C6099">
              <w:rPr>
                <w:lang w:val="sr-Cyrl-RS" w:eastAsia="sr-Latn-RS"/>
              </w:rPr>
              <w:t>40</w:t>
            </w:r>
          </w:p>
        </w:tc>
        <w:tc>
          <w:tcPr>
            <w:tcW w:w="6359"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Бужир отпоран на уље и температуру (стаклени са спојном силиконском изолацијом ) Ø  3 mm</w:t>
            </w:r>
          </w:p>
        </w:tc>
        <w:tc>
          <w:tcPr>
            <w:tcW w:w="1131"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m</w:t>
            </w:r>
          </w:p>
        </w:tc>
        <w:tc>
          <w:tcPr>
            <w:tcW w:w="938"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100</w:t>
            </w:r>
          </w:p>
        </w:tc>
      </w:tr>
      <w:tr w:rsidR="007C6099" w:rsidRPr="007C6099" w:rsidTr="007C6099">
        <w:trPr>
          <w:trHeight w:val="300"/>
        </w:trPr>
        <w:tc>
          <w:tcPr>
            <w:tcW w:w="817"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Latn-RS" w:eastAsia="sr-Latn-RS"/>
              </w:rPr>
              <w:lastRenderedPageBreak/>
              <w:t>2</w:t>
            </w:r>
            <w:r w:rsidRPr="007C6099">
              <w:rPr>
                <w:lang w:val="sr-Cyrl-RS" w:eastAsia="sr-Latn-RS"/>
              </w:rPr>
              <w:t>41</w:t>
            </w:r>
          </w:p>
        </w:tc>
        <w:tc>
          <w:tcPr>
            <w:tcW w:w="6359"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Бужир отпоран на уље и температуру (стаклени са спојном силиконском изолацијом ) Ø  4 mm</w:t>
            </w:r>
          </w:p>
        </w:tc>
        <w:tc>
          <w:tcPr>
            <w:tcW w:w="1131"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m</w:t>
            </w:r>
          </w:p>
        </w:tc>
        <w:tc>
          <w:tcPr>
            <w:tcW w:w="938"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100</w:t>
            </w:r>
          </w:p>
        </w:tc>
      </w:tr>
      <w:tr w:rsidR="007C6099" w:rsidRPr="007C6099" w:rsidTr="007C6099">
        <w:trPr>
          <w:trHeight w:val="300"/>
        </w:trPr>
        <w:tc>
          <w:tcPr>
            <w:tcW w:w="817"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Latn-RS" w:eastAsia="sr-Latn-RS"/>
              </w:rPr>
              <w:t>24</w:t>
            </w:r>
            <w:r w:rsidRPr="007C6099">
              <w:rPr>
                <w:lang w:val="sr-Cyrl-RS" w:eastAsia="sr-Latn-RS"/>
              </w:rPr>
              <w:t>2</w:t>
            </w:r>
          </w:p>
        </w:tc>
        <w:tc>
          <w:tcPr>
            <w:tcW w:w="6359"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Бужир отпоран на уље и температуру (стаклени са спојном силиконском изолацијом ) Ø 5 mm</w:t>
            </w:r>
          </w:p>
        </w:tc>
        <w:tc>
          <w:tcPr>
            <w:tcW w:w="1131"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m</w:t>
            </w:r>
          </w:p>
        </w:tc>
        <w:tc>
          <w:tcPr>
            <w:tcW w:w="938"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100</w:t>
            </w:r>
          </w:p>
        </w:tc>
      </w:tr>
      <w:tr w:rsidR="007C6099" w:rsidRPr="007C6099" w:rsidTr="007C6099">
        <w:trPr>
          <w:trHeight w:val="300"/>
        </w:trPr>
        <w:tc>
          <w:tcPr>
            <w:tcW w:w="817"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Latn-RS" w:eastAsia="sr-Latn-RS"/>
              </w:rPr>
              <w:t>2</w:t>
            </w:r>
            <w:r w:rsidRPr="007C6099">
              <w:rPr>
                <w:lang w:val="sr-Cyrl-RS" w:eastAsia="sr-Latn-RS"/>
              </w:rPr>
              <w:t>43</w:t>
            </w:r>
          </w:p>
        </w:tc>
        <w:tc>
          <w:tcPr>
            <w:tcW w:w="6359"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Бужир отпоран на уље и температуру (стаклени са спојном силиконском изолацијом ) Ø 6 mm</w:t>
            </w:r>
          </w:p>
        </w:tc>
        <w:tc>
          <w:tcPr>
            <w:tcW w:w="1131"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m</w:t>
            </w:r>
          </w:p>
        </w:tc>
        <w:tc>
          <w:tcPr>
            <w:tcW w:w="938"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50</w:t>
            </w:r>
          </w:p>
        </w:tc>
      </w:tr>
      <w:tr w:rsidR="007C6099" w:rsidRPr="007C6099" w:rsidTr="007C6099">
        <w:trPr>
          <w:trHeight w:val="300"/>
        </w:trPr>
        <w:tc>
          <w:tcPr>
            <w:tcW w:w="817"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Latn-RS" w:eastAsia="sr-Latn-RS"/>
              </w:rPr>
              <w:t>2</w:t>
            </w:r>
            <w:r w:rsidRPr="007C6099">
              <w:rPr>
                <w:lang w:val="sr-Cyrl-RS" w:eastAsia="sr-Latn-RS"/>
              </w:rPr>
              <w:t>44</w:t>
            </w:r>
          </w:p>
        </w:tc>
        <w:tc>
          <w:tcPr>
            <w:tcW w:w="6359"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Бужир отпоран на уље и температуру (стаклени са спојном силиконском изолацијом ) Ø 8 mm</w:t>
            </w:r>
          </w:p>
        </w:tc>
        <w:tc>
          <w:tcPr>
            <w:tcW w:w="1131"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m</w:t>
            </w:r>
          </w:p>
        </w:tc>
        <w:tc>
          <w:tcPr>
            <w:tcW w:w="938"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50</w:t>
            </w:r>
          </w:p>
        </w:tc>
      </w:tr>
      <w:tr w:rsidR="007C6099" w:rsidRPr="007C6099" w:rsidTr="007C6099">
        <w:trPr>
          <w:trHeight w:val="300"/>
        </w:trPr>
        <w:tc>
          <w:tcPr>
            <w:tcW w:w="817"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Latn-RS" w:eastAsia="sr-Latn-RS"/>
              </w:rPr>
              <w:t>2</w:t>
            </w:r>
            <w:r w:rsidRPr="007C6099">
              <w:rPr>
                <w:lang w:val="sr-Cyrl-RS" w:eastAsia="sr-Latn-RS"/>
              </w:rPr>
              <w:t>45</w:t>
            </w:r>
          </w:p>
        </w:tc>
        <w:tc>
          <w:tcPr>
            <w:tcW w:w="6359"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Бужир отпоран на уље и температуру (стаклени са спојном силиконском изолацијом ) Ø 10 mm</w:t>
            </w:r>
          </w:p>
        </w:tc>
        <w:tc>
          <w:tcPr>
            <w:tcW w:w="1131"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m</w:t>
            </w:r>
          </w:p>
        </w:tc>
        <w:tc>
          <w:tcPr>
            <w:tcW w:w="938"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30</w:t>
            </w:r>
          </w:p>
        </w:tc>
      </w:tr>
      <w:tr w:rsidR="007C6099" w:rsidRPr="007C6099" w:rsidTr="007C6099">
        <w:trPr>
          <w:trHeight w:val="300"/>
        </w:trPr>
        <w:tc>
          <w:tcPr>
            <w:tcW w:w="817"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Latn-RS" w:eastAsia="sr-Latn-RS"/>
              </w:rPr>
              <w:t>2</w:t>
            </w:r>
            <w:r w:rsidRPr="007C6099">
              <w:rPr>
                <w:lang w:val="sr-Cyrl-RS" w:eastAsia="sr-Latn-RS"/>
              </w:rPr>
              <w:t>46</w:t>
            </w:r>
          </w:p>
        </w:tc>
        <w:tc>
          <w:tcPr>
            <w:tcW w:w="6359"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Бужир отпоран на уље и температуру (стаклени са спојном силиконском изолацијом ) Ø 12 mm</w:t>
            </w:r>
          </w:p>
        </w:tc>
        <w:tc>
          <w:tcPr>
            <w:tcW w:w="1131"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m</w:t>
            </w:r>
          </w:p>
        </w:tc>
        <w:tc>
          <w:tcPr>
            <w:tcW w:w="938"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20</w:t>
            </w:r>
          </w:p>
        </w:tc>
      </w:tr>
      <w:tr w:rsidR="007C6099" w:rsidRPr="007C6099" w:rsidTr="007C6099">
        <w:trPr>
          <w:trHeight w:val="300"/>
        </w:trPr>
        <w:tc>
          <w:tcPr>
            <w:tcW w:w="817"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Latn-RS" w:eastAsia="sr-Latn-RS"/>
              </w:rPr>
              <w:t>2</w:t>
            </w:r>
            <w:r w:rsidRPr="007C6099">
              <w:rPr>
                <w:lang w:val="sr-Cyrl-RS" w:eastAsia="sr-Latn-RS"/>
              </w:rPr>
              <w:t>47</w:t>
            </w:r>
          </w:p>
        </w:tc>
        <w:tc>
          <w:tcPr>
            <w:tcW w:w="6359"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Термо скупљајући бужир (скупљање дупло ) ниво изолованости  1кV Ø3mm са лепком</w:t>
            </w:r>
          </w:p>
        </w:tc>
        <w:tc>
          <w:tcPr>
            <w:tcW w:w="1131"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m</w:t>
            </w:r>
          </w:p>
        </w:tc>
        <w:tc>
          <w:tcPr>
            <w:tcW w:w="938"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30</w:t>
            </w:r>
          </w:p>
        </w:tc>
      </w:tr>
      <w:tr w:rsidR="007C6099" w:rsidRPr="007C6099" w:rsidTr="007C6099">
        <w:trPr>
          <w:trHeight w:val="300"/>
        </w:trPr>
        <w:tc>
          <w:tcPr>
            <w:tcW w:w="817"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248</w:t>
            </w:r>
          </w:p>
        </w:tc>
        <w:tc>
          <w:tcPr>
            <w:tcW w:w="6359"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Термо скупљајући бужир (скупљање дупло ) ниво изолованости  1кV Ø4mm са лепком</w:t>
            </w:r>
          </w:p>
        </w:tc>
        <w:tc>
          <w:tcPr>
            <w:tcW w:w="1131"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m</w:t>
            </w:r>
          </w:p>
        </w:tc>
        <w:tc>
          <w:tcPr>
            <w:tcW w:w="938"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40</w:t>
            </w:r>
          </w:p>
        </w:tc>
      </w:tr>
      <w:tr w:rsidR="007C6099" w:rsidRPr="007C6099" w:rsidTr="007C6099">
        <w:trPr>
          <w:trHeight w:val="300"/>
        </w:trPr>
        <w:tc>
          <w:tcPr>
            <w:tcW w:w="817"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249</w:t>
            </w:r>
          </w:p>
        </w:tc>
        <w:tc>
          <w:tcPr>
            <w:tcW w:w="6359"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Термо скупљајући бужир (скупљање дупло ) ниво изолованости  1кV Ø5mm са лепком</w:t>
            </w:r>
          </w:p>
        </w:tc>
        <w:tc>
          <w:tcPr>
            <w:tcW w:w="1131"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m</w:t>
            </w:r>
          </w:p>
        </w:tc>
        <w:tc>
          <w:tcPr>
            <w:tcW w:w="938"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40</w:t>
            </w:r>
          </w:p>
        </w:tc>
      </w:tr>
      <w:tr w:rsidR="007C6099" w:rsidRPr="007C6099" w:rsidTr="007C6099">
        <w:trPr>
          <w:trHeight w:val="300"/>
        </w:trPr>
        <w:tc>
          <w:tcPr>
            <w:tcW w:w="817"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250</w:t>
            </w:r>
          </w:p>
        </w:tc>
        <w:tc>
          <w:tcPr>
            <w:tcW w:w="6359"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Термо скупљајући бужир (скупљање дупло ) ниво изолованости  1кV Ø6mm са лепком</w:t>
            </w:r>
          </w:p>
        </w:tc>
        <w:tc>
          <w:tcPr>
            <w:tcW w:w="1131"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m</w:t>
            </w:r>
          </w:p>
        </w:tc>
        <w:tc>
          <w:tcPr>
            <w:tcW w:w="938"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40</w:t>
            </w:r>
          </w:p>
        </w:tc>
      </w:tr>
      <w:tr w:rsidR="007C6099" w:rsidRPr="007C6099" w:rsidTr="007C6099">
        <w:trPr>
          <w:trHeight w:val="300"/>
        </w:trPr>
        <w:tc>
          <w:tcPr>
            <w:tcW w:w="817"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251</w:t>
            </w:r>
          </w:p>
        </w:tc>
        <w:tc>
          <w:tcPr>
            <w:tcW w:w="6359"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Термо скупљајући бужир (скупљање дупло ) ниво изолованости  1кV Ø8mm са лепком</w:t>
            </w:r>
          </w:p>
        </w:tc>
        <w:tc>
          <w:tcPr>
            <w:tcW w:w="1131"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m</w:t>
            </w:r>
          </w:p>
        </w:tc>
        <w:tc>
          <w:tcPr>
            <w:tcW w:w="938"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40</w:t>
            </w:r>
          </w:p>
        </w:tc>
      </w:tr>
      <w:tr w:rsidR="007C6099" w:rsidRPr="007C6099" w:rsidTr="007C6099">
        <w:trPr>
          <w:trHeight w:val="300"/>
        </w:trPr>
        <w:tc>
          <w:tcPr>
            <w:tcW w:w="817"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252</w:t>
            </w:r>
          </w:p>
        </w:tc>
        <w:tc>
          <w:tcPr>
            <w:tcW w:w="6359"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Термо скупљајући бужир (скупљање дупло ) ниво изолованости  1кV Ø10mm са лепком</w:t>
            </w:r>
          </w:p>
        </w:tc>
        <w:tc>
          <w:tcPr>
            <w:tcW w:w="1131"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m</w:t>
            </w:r>
          </w:p>
        </w:tc>
        <w:tc>
          <w:tcPr>
            <w:tcW w:w="938"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40</w:t>
            </w:r>
          </w:p>
        </w:tc>
      </w:tr>
      <w:tr w:rsidR="007C6099" w:rsidRPr="007C6099" w:rsidTr="007C6099">
        <w:trPr>
          <w:trHeight w:val="300"/>
        </w:trPr>
        <w:tc>
          <w:tcPr>
            <w:tcW w:w="817"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253</w:t>
            </w:r>
          </w:p>
        </w:tc>
        <w:tc>
          <w:tcPr>
            <w:tcW w:w="6359"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Термо скупљајући бужир (скупљање дупло ) ниво изолованости  1кV Ø20mm са лепком</w:t>
            </w:r>
          </w:p>
        </w:tc>
        <w:tc>
          <w:tcPr>
            <w:tcW w:w="1131"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m</w:t>
            </w:r>
          </w:p>
        </w:tc>
        <w:tc>
          <w:tcPr>
            <w:tcW w:w="938"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40</w:t>
            </w:r>
          </w:p>
        </w:tc>
      </w:tr>
      <w:tr w:rsidR="007C6099" w:rsidRPr="007C6099" w:rsidTr="007C6099">
        <w:trPr>
          <w:trHeight w:val="300"/>
        </w:trPr>
        <w:tc>
          <w:tcPr>
            <w:tcW w:w="817" w:type="dxa"/>
            <w:tcBorders>
              <w:top w:val="single" w:sz="4" w:space="0" w:color="auto"/>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254</w:t>
            </w:r>
          </w:p>
        </w:tc>
        <w:tc>
          <w:tcPr>
            <w:tcW w:w="6359"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Термо скупљајући бужир (скупљање дупло ) ниво изолованости  1кV Ø30mm са лепком</w:t>
            </w:r>
          </w:p>
        </w:tc>
        <w:tc>
          <w:tcPr>
            <w:tcW w:w="1131"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m</w:t>
            </w:r>
          </w:p>
        </w:tc>
        <w:tc>
          <w:tcPr>
            <w:tcW w:w="938"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50</w:t>
            </w:r>
          </w:p>
        </w:tc>
      </w:tr>
      <w:tr w:rsidR="007C6099" w:rsidRPr="007C6099" w:rsidTr="007C6099">
        <w:trPr>
          <w:trHeight w:val="300"/>
        </w:trPr>
        <w:tc>
          <w:tcPr>
            <w:tcW w:w="817" w:type="dxa"/>
            <w:tcBorders>
              <w:top w:val="single" w:sz="4" w:space="0" w:color="auto"/>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255</w:t>
            </w:r>
          </w:p>
        </w:tc>
        <w:tc>
          <w:tcPr>
            <w:tcW w:w="6359"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Термо скупљајући бужир (скупљање дупло ) ниво изолованости  1кV Ø35mm са лепком</w:t>
            </w:r>
          </w:p>
        </w:tc>
        <w:tc>
          <w:tcPr>
            <w:tcW w:w="1131" w:type="dxa"/>
            <w:tcBorders>
              <w:top w:val="single" w:sz="4" w:space="0" w:color="auto"/>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m</w:t>
            </w:r>
          </w:p>
        </w:tc>
        <w:tc>
          <w:tcPr>
            <w:tcW w:w="938" w:type="dxa"/>
            <w:tcBorders>
              <w:top w:val="single" w:sz="4" w:space="0" w:color="auto"/>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50</w:t>
            </w:r>
          </w:p>
        </w:tc>
      </w:tr>
      <w:tr w:rsidR="007C6099" w:rsidRPr="007C6099" w:rsidTr="007C6099">
        <w:trPr>
          <w:trHeight w:val="300"/>
        </w:trPr>
        <w:tc>
          <w:tcPr>
            <w:tcW w:w="817" w:type="dxa"/>
            <w:tcBorders>
              <w:top w:val="single" w:sz="4" w:space="0" w:color="auto"/>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256</w:t>
            </w:r>
          </w:p>
        </w:tc>
        <w:tc>
          <w:tcPr>
            <w:tcW w:w="6359"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Cyrl-RS" w:eastAsia="sr-Latn-RS"/>
              </w:rPr>
            </w:pPr>
            <w:r w:rsidRPr="007C6099">
              <w:rPr>
                <w:lang w:val="sr-Cyrl-RS" w:eastAsia="sr-Latn-RS"/>
              </w:rPr>
              <w:t xml:space="preserve">Клеме </w:t>
            </w:r>
            <w:r w:rsidRPr="007C6099">
              <w:rPr>
                <w:lang w:val="sr-Latn-RS" w:eastAsia="sr-Latn-RS"/>
              </w:rPr>
              <w:t>UK 5 RD – 3004676</w:t>
            </w:r>
            <w:r w:rsidRPr="007C6099">
              <w:rPr>
                <w:lang w:val="sr-Cyrl-RS" w:eastAsia="sr-Latn-RS"/>
              </w:rPr>
              <w:t xml:space="preserve"> или одговарајуће</w:t>
            </w:r>
          </w:p>
        </w:tc>
        <w:tc>
          <w:tcPr>
            <w:tcW w:w="1131"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938"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1.000</w:t>
            </w:r>
          </w:p>
        </w:tc>
      </w:tr>
      <w:tr w:rsidR="007C6099" w:rsidRPr="007C6099" w:rsidTr="007C6099">
        <w:trPr>
          <w:trHeight w:val="300"/>
        </w:trPr>
        <w:tc>
          <w:tcPr>
            <w:tcW w:w="817" w:type="dxa"/>
            <w:tcBorders>
              <w:top w:val="single" w:sz="4" w:space="0" w:color="auto"/>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257</w:t>
            </w:r>
          </w:p>
        </w:tc>
        <w:tc>
          <w:tcPr>
            <w:tcW w:w="6359"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Cyrl-RS" w:eastAsia="sr-Latn-RS"/>
              </w:rPr>
            </w:pPr>
            <w:r w:rsidRPr="007C6099">
              <w:rPr>
                <w:lang w:val="sr-Cyrl-RS" w:eastAsia="sr-Latn-RS"/>
              </w:rPr>
              <w:t xml:space="preserve">Клеме </w:t>
            </w:r>
            <w:r w:rsidRPr="007C6099">
              <w:rPr>
                <w:lang w:val="sr-Latn-RS" w:eastAsia="sr-Latn-RS"/>
              </w:rPr>
              <w:t>UK 5 BU – 3004090</w:t>
            </w:r>
            <w:r w:rsidRPr="007C6099">
              <w:rPr>
                <w:lang w:val="sr-Cyrl-RS" w:eastAsia="sr-Latn-RS"/>
              </w:rPr>
              <w:t xml:space="preserve"> или одговарајуће </w:t>
            </w:r>
          </w:p>
        </w:tc>
        <w:tc>
          <w:tcPr>
            <w:tcW w:w="1131" w:type="dxa"/>
            <w:tcBorders>
              <w:top w:val="single" w:sz="4" w:space="0" w:color="auto"/>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938" w:type="dxa"/>
            <w:tcBorders>
              <w:top w:val="single" w:sz="4" w:space="0" w:color="auto"/>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150</w:t>
            </w:r>
          </w:p>
        </w:tc>
      </w:tr>
      <w:tr w:rsidR="007C6099" w:rsidRPr="007C6099" w:rsidTr="007C6099">
        <w:trPr>
          <w:trHeight w:val="300"/>
        </w:trPr>
        <w:tc>
          <w:tcPr>
            <w:tcW w:w="817"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258</w:t>
            </w:r>
          </w:p>
        </w:tc>
        <w:tc>
          <w:tcPr>
            <w:tcW w:w="6359"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Cyrl-RS" w:eastAsia="sr-Latn-RS"/>
              </w:rPr>
            </w:pPr>
            <w:r w:rsidRPr="007C6099">
              <w:rPr>
                <w:lang w:val="sr-Latn-RS" w:eastAsia="sr-Latn-RS"/>
              </w:rPr>
              <w:t>UK 5-RETURN-PE - 3002584 клема за уземљење</w:t>
            </w:r>
            <w:r w:rsidRPr="007C6099">
              <w:rPr>
                <w:lang w:val="sr-Cyrl-RS" w:eastAsia="sr-Latn-RS"/>
              </w:rPr>
              <w:t xml:space="preserve"> или одговарајуће</w:t>
            </w:r>
          </w:p>
        </w:tc>
        <w:tc>
          <w:tcPr>
            <w:tcW w:w="1131"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938"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20</w:t>
            </w:r>
          </w:p>
        </w:tc>
      </w:tr>
      <w:tr w:rsidR="007C6099" w:rsidRPr="007C6099" w:rsidTr="007C6099">
        <w:trPr>
          <w:trHeight w:val="300"/>
        </w:trPr>
        <w:tc>
          <w:tcPr>
            <w:tcW w:w="817"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259</w:t>
            </w:r>
          </w:p>
        </w:tc>
        <w:tc>
          <w:tcPr>
            <w:tcW w:w="6359"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Cyrl-RS" w:eastAsia="sr-Latn-RS"/>
              </w:rPr>
            </w:pPr>
            <w:r w:rsidRPr="007C6099">
              <w:rPr>
                <w:lang w:val="sr-Cyrl-RS" w:eastAsia="sr-Latn-RS"/>
              </w:rPr>
              <w:t xml:space="preserve"> </w:t>
            </w:r>
            <w:r w:rsidRPr="007C6099">
              <w:rPr>
                <w:lang w:val="sr-Latn-RS" w:eastAsia="sr-Latn-RS"/>
              </w:rPr>
              <w:t>Mo</w:t>
            </w:r>
            <w:r w:rsidRPr="007C6099">
              <w:rPr>
                <w:lang w:val="sr-Cyrl-RS" w:eastAsia="sr-Latn-RS"/>
              </w:rPr>
              <w:t xml:space="preserve">стови </w:t>
            </w:r>
            <w:r w:rsidRPr="007C6099">
              <w:rPr>
                <w:lang w:val="sr-Latn-RS" w:eastAsia="sr-Latn-RS"/>
              </w:rPr>
              <w:t xml:space="preserve"> FBI 10- 6 – 0203250</w:t>
            </w:r>
            <w:r w:rsidRPr="007C6099">
              <w:rPr>
                <w:lang w:val="sr-Cyrl-RS" w:eastAsia="sr-Latn-RS"/>
              </w:rPr>
              <w:t xml:space="preserve"> или одговарајући</w:t>
            </w:r>
          </w:p>
        </w:tc>
        <w:tc>
          <w:tcPr>
            <w:tcW w:w="1131"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pak</w:t>
            </w:r>
          </w:p>
        </w:tc>
        <w:tc>
          <w:tcPr>
            <w:tcW w:w="938"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50</w:t>
            </w:r>
          </w:p>
        </w:tc>
      </w:tr>
      <w:tr w:rsidR="007C6099" w:rsidRPr="007C6099" w:rsidTr="007C6099">
        <w:trPr>
          <w:trHeight w:val="300"/>
        </w:trPr>
        <w:tc>
          <w:tcPr>
            <w:tcW w:w="817"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260</w:t>
            </w:r>
          </w:p>
        </w:tc>
        <w:tc>
          <w:tcPr>
            <w:tcW w:w="6359"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Cyrl-RS" w:eastAsia="sr-Latn-RS"/>
              </w:rPr>
            </w:pPr>
            <w:r w:rsidRPr="007C6099">
              <w:rPr>
                <w:lang w:val="sr-Latn-RS" w:eastAsia="sr-Latn-RS"/>
              </w:rPr>
              <w:t xml:space="preserve"> K</w:t>
            </w:r>
            <w:r w:rsidRPr="007C6099">
              <w:rPr>
                <w:lang w:val="sr-Cyrl-RS" w:eastAsia="sr-Latn-RS"/>
              </w:rPr>
              <w:t xml:space="preserve">леме </w:t>
            </w:r>
            <w:r w:rsidRPr="007C6099">
              <w:rPr>
                <w:lang w:val="sr-Latn-RS" w:eastAsia="sr-Latn-RS"/>
              </w:rPr>
              <w:t xml:space="preserve"> UK 6 N – 3004524</w:t>
            </w:r>
            <w:r w:rsidRPr="007C6099">
              <w:rPr>
                <w:lang w:val="sr-Cyrl-RS" w:eastAsia="sr-Latn-RS"/>
              </w:rPr>
              <w:t xml:space="preserve"> или одговарајуће</w:t>
            </w:r>
          </w:p>
        </w:tc>
        <w:tc>
          <w:tcPr>
            <w:tcW w:w="1131"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pak</w:t>
            </w:r>
          </w:p>
        </w:tc>
        <w:tc>
          <w:tcPr>
            <w:tcW w:w="938"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400</w:t>
            </w:r>
          </w:p>
        </w:tc>
      </w:tr>
      <w:tr w:rsidR="007C6099" w:rsidRPr="007C6099" w:rsidTr="007C6099">
        <w:trPr>
          <w:trHeight w:val="300"/>
        </w:trPr>
        <w:tc>
          <w:tcPr>
            <w:tcW w:w="817"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261</w:t>
            </w:r>
          </w:p>
        </w:tc>
        <w:tc>
          <w:tcPr>
            <w:tcW w:w="6359"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Cyrl-RS" w:eastAsia="sr-Latn-RS"/>
              </w:rPr>
            </w:pPr>
            <w:r w:rsidRPr="007C6099">
              <w:rPr>
                <w:lang w:val="sr-Latn-RS" w:eastAsia="sr-Latn-RS"/>
              </w:rPr>
              <w:t xml:space="preserve"> Mo</w:t>
            </w:r>
            <w:r w:rsidRPr="007C6099">
              <w:rPr>
                <w:lang w:val="sr-Cyrl-RS" w:eastAsia="sr-Latn-RS"/>
              </w:rPr>
              <w:t xml:space="preserve">стови </w:t>
            </w:r>
            <w:r w:rsidRPr="007C6099">
              <w:rPr>
                <w:lang w:val="sr-Latn-RS" w:eastAsia="sr-Latn-RS"/>
              </w:rPr>
              <w:t xml:space="preserve"> FBI 10- 8 – 0203263</w:t>
            </w:r>
            <w:r w:rsidRPr="007C6099">
              <w:rPr>
                <w:lang w:val="sr-Cyrl-RS" w:eastAsia="sr-Latn-RS"/>
              </w:rPr>
              <w:t xml:space="preserve"> или одговарајући</w:t>
            </w:r>
          </w:p>
        </w:tc>
        <w:tc>
          <w:tcPr>
            <w:tcW w:w="1131"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pak</w:t>
            </w:r>
          </w:p>
        </w:tc>
        <w:tc>
          <w:tcPr>
            <w:tcW w:w="938"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50</w:t>
            </w:r>
          </w:p>
        </w:tc>
      </w:tr>
      <w:tr w:rsidR="007C6099" w:rsidRPr="007C6099" w:rsidTr="007C6099">
        <w:trPr>
          <w:trHeight w:val="300"/>
        </w:trPr>
        <w:tc>
          <w:tcPr>
            <w:tcW w:w="817"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262</w:t>
            </w:r>
          </w:p>
        </w:tc>
        <w:tc>
          <w:tcPr>
            <w:tcW w:w="6359"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Cyrl-RS" w:eastAsia="sr-Latn-RS"/>
              </w:rPr>
            </w:pPr>
            <w:r w:rsidRPr="007C6099">
              <w:rPr>
                <w:lang w:val="sr-Latn-RS" w:eastAsia="sr-Latn-RS"/>
              </w:rPr>
              <w:t xml:space="preserve"> K</w:t>
            </w:r>
            <w:r w:rsidRPr="007C6099">
              <w:rPr>
                <w:lang w:val="sr-Cyrl-RS" w:eastAsia="sr-Latn-RS"/>
              </w:rPr>
              <w:t>леме</w:t>
            </w:r>
            <w:r w:rsidRPr="007C6099">
              <w:rPr>
                <w:lang w:val="sr-Latn-RS" w:eastAsia="sr-Latn-RS"/>
              </w:rPr>
              <w:t xml:space="preserve"> UK 35 – 3008012</w:t>
            </w:r>
            <w:r w:rsidRPr="007C6099">
              <w:rPr>
                <w:lang w:val="sr-Cyrl-RS" w:eastAsia="sr-Latn-RS"/>
              </w:rPr>
              <w:t xml:space="preserve"> или одговарајуће</w:t>
            </w:r>
          </w:p>
        </w:tc>
        <w:tc>
          <w:tcPr>
            <w:tcW w:w="1131"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938"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50</w:t>
            </w:r>
          </w:p>
        </w:tc>
      </w:tr>
      <w:tr w:rsidR="007C6099" w:rsidRPr="007C6099" w:rsidTr="007C6099">
        <w:trPr>
          <w:trHeight w:val="300"/>
        </w:trPr>
        <w:tc>
          <w:tcPr>
            <w:tcW w:w="817"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263</w:t>
            </w:r>
          </w:p>
        </w:tc>
        <w:tc>
          <w:tcPr>
            <w:tcW w:w="6359"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Cyrl-RS" w:eastAsia="sr-Latn-RS"/>
              </w:rPr>
            </w:pPr>
            <w:r w:rsidRPr="007C6099">
              <w:rPr>
                <w:lang w:val="sr-Latn-RS" w:eastAsia="sr-Latn-RS"/>
              </w:rPr>
              <w:t>K</w:t>
            </w:r>
            <w:r w:rsidRPr="007C6099">
              <w:rPr>
                <w:lang w:val="sr-Cyrl-RS" w:eastAsia="sr-Latn-RS"/>
              </w:rPr>
              <w:t>леме</w:t>
            </w:r>
            <w:r w:rsidRPr="007C6099">
              <w:rPr>
                <w:lang w:val="sr-Latn-RS" w:eastAsia="sr-Latn-RS"/>
              </w:rPr>
              <w:t xml:space="preserve"> UKH 50 – 3009118</w:t>
            </w:r>
            <w:r w:rsidRPr="007C6099">
              <w:rPr>
                <w:lang w:val="sr-Cyrl-RS" w:eastAsia="sr-Latn-RS"/>
              </w:rPr>
              <w:t xml:space="preserve"> или одговарајуће</w:t>
            </w:r>
          </w:p>
        </w:tc>
        <w:tc>
          <w:tcPr>
            <w:tcW w:w="1131"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938"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30</w:t>
            </w:r>
          </w:p>
        </w:tc>
      </w:tr>
      <w:tr w:rsidR="007C6099" w:rsidRPr="007C6099" w:rsidTr="007C6099">
        <w:trPr>
          <w:trHeight w:val="300"/>
        </w:trPr>
        <w:tc>
          <w:tcPr>
            <w:tcW w:w="817"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264</w:t>
            </w:r>
          </w:p>
        </w:tc>
        <w:tc>
          <w:tcPr>
            <w:tcW w:w="6359"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Cyrl-RS" w:eastAsia="sr-Latn-RS"/>
              </w:rPr>
            </w:pPr>
            <w:r w:rsidRPr="007C6099">
              <w:rPr>
                <w:lang w:val="sr-Latn-RS" w:eastAsia="sr-Latn-RS"/>
              </w:rPr>
              <w:t xml:space="preserve"> K</w:t>
            </w:r>
            <w:r w:rsidRPr="007C6099">
              <w:rPr>
                <w:lang w:val="sr-Cyrl-RS" w:eastAsia="sr-Latn-RS"/>
              </w:rPr>
              <w:t>леме</w:t>
            </w:r>
            <w:r w:rsidRPr="007C6099">
              <w:rPr>
                <w:lang w:val="sr-Latn-RS" w:eastAsia="sr-Latn-RS"/>
              </w:rPr>
              <w:t xml:space="preserve"> UHV 50-AS/AS – 2130017</w:t>
            </w:r>
            <w:r w:rsidRPr="007C6099">
              <w:rPr>
                <w:lang w:val="sr-Cyrl-RS" w:eastAsia="sr-Latn-RS"/>
              </w:rPr>
              <w:t xml:space="preserve"> или одговарајуће</w:t>
            </w:r>
          </w:p>
        </w:tc>
        <w:tc>
          <w:tcPr>
            <w:tcW w:w="1131"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938"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30</w:t>
            </w:r>
          </w:p>
        </w:tc>
      </w:tr>
      <w:tr w:rsidR="007C6099" w:rsidRPr="007C6099" w:rsidTr="007C6099">
        <w:trPr>
          <w:trHeight w:val="300"/>
        </w:trPr>
        <w:tc>
          <w:tcPr>
            <w:tcW w:w="817"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265</w:t>
            </w:r>
          </w:p>
        </w:tc>
        <w:tc>
          <w:tcPr>
            <w:tcW w:w="6359"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Cyrl-RS" w:eastAsia="sr-Latn-RS"/>
              </w:rPr>
            </w:pPr>
            <w:r w:rsidRPr="007C6099">
              <w:rPr>
                <w:lang w:val="sr-Latn-RS" w:eastAsia="sr-Latn-RS"/>
              </w:rPr>
              <w:t>E/UK-NS 35 - 1202577 Завршна клема</w:t>
            </w:r>
            <w:r w:rsidRPr="007C6099">
              <w:rPr>
                <w:lang w:val="sr-Cyrl-RS" w:eastAsia="sr-Latn-RS"/>
              </w:rPr>
              <w:t xml:space="preserve"> или одговарајуће</w:t>
            </w:r>
          </w:p>
        </w:tc>
        <w:tc>
          <w:tcPr>
            <w:tcW w:w="1131"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938"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50</w:t>
            </w:r>
          </w:p>
        </w:tc>
      </w:tr>
      <w:tr w:rsidR="007C6099" w:rsidRPr="007C6099" w:rsidTr="007C6099">
        <w:trPr>
          <w:trHeight w:val="300"/>
        </w:trPr>
        <w:tc>
          <w:tcPr>
            <w:tcW w:w="817"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266</w:t>
            </w:r>
          </w:p>
        </w:tc>
        <w:tc>
          <w:tcPr>
            <w:tcW w:w="6359"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Cyrl-RS" w:eastAsia="sr-Latn-RS"/>
              </w:rPr>
            </w:pPr>
            <w:r w:rsidRPr="007C6099">
              <w:rPr>
                <w:lang w:val="sr-Cyrl-RS" w:eastAsia="sr-Latn-RS"/>
              </w:rPr>
              <w:t xml:space="preserve">Клешта изолациона </w:t>
            </w:r>
            <w:r w:rsidRPr="007C6099">
              <w:rPr>
                <w:lang w:val="sr-Latn-RS" w:eastAsia="sr-Latn-RS"/>
              </w:rPr>
              <w:t>CRIMPFOX-SC 6 – 1212050</w:t>
            </w:r>
            <w:r w:rsidRPr="007C6099">
              <w:rPr>
                <w:lang w:val="sr-Cyrl-RS" w:eastAsia="sr-Latn-RS"/>
              </w:rPr>
              <w:t xml:space="preserve"> или одговарајућа</w:t>
            </w:r>
          </w:p>
        </w:tc>
        <w:tc>
          <w:tcPr>
            <w:tcW w:w="1131"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938"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1</w:t>
            </w:r>
          </w:p>
        </w:tc>
      </w:tr>
      <w:tr w:rsidR="007C6099" w:rsidRPr="007C6099" w:rsidTr="007C6099">
        <w:trPr>
          <w:trHeight w:val="300"/>
        </w:trPr>
        <w:tc>
          <w:tcPr>
            <w:tcW w:w="817"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267</w:t>
            </w:r>
          </w:p>
        </w:tc>
        <w:tc>
          <w:tcPr>
            <w:tcW w:w="6359"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Cyrl-RS" w:eastAsia="sr-Latn-RS"/>
              </w:rPr>
            </w:pPr>
            <w:r w:rsidRPr="007C6099">
              <w:rPr>
                <w:lang w:val="sr-Latn-RS" w:eastAsia="sr-Latn-RS"/>
              </w:rPr>
              <w:t>D-UK 4/10 BU - 3003101 Раздвојна преграда</w:t>
            </w:r>
            <w:r w:rsidRPr="007C6099">
              <w:rPr>
                <w:lang w:val="sr-Cyrl-RS" w:eastAsia="sr-Latn-RS"/>
              </w:rPr>
              <w:t xml:space="preserve"> или одговарајућа</w:t>
            </w:r>
          </w:p>
        </w:tc>
        <w:tc>
          <w:tcPr>
            <w:tcW w:w="1131"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938"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100</w:t>
            </w:r>
          </w:p>
        </w:tc>
      </w:tr>
      <w:tr w:rsidR="007C6099" w:rsidRPr="007C6099" w:rsidTr="007C6099">
        <w:trPr>
          <w:trHeight w:val="300"/>
        </w:trPr>
        <w:tc>
          <w:tcPr>
            <w:tcW w:w="817"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268</w:t>
            </w:r>
          </w:p>
        </w:tc>
        <w:tc>
          <w:tcPr>
            <w:tcW w:w="6359"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Cyrl-RS" w:eastAsia="sr-Latn-RS"/>
              </w:rPr>
            </w:pPr>
            <w:r w:rsidRPr="007C6099">
              <w:rPr>
                <w:lang w:val="sr-Latn-RS" w:eastAsia="sr-Latn-RS"/>
              </w:rPr>
              <w:t>D-UK 4/10-NS 35 - 3003023 Раздвојна преграда</w:t>
            </w:r>
            <w:r w:rsidRPr="007C6099">
              <w:rPr>
                <w:lang w:val="sr-Cyrl-RS" w:eastAsia="sr-Latn-RS"/>
              </w:rPr>
              <w:t xml:space="preserve"> или </w:t>
            </w:r>
            <w:r w:rsidRPr="007C6099">
              <w:rPr>
                <w:lang w:val="sr-Cyrl-RS" w:eastAsia="sr-Latn-RS"/>
              </w:rPr>
              <w:lastRenderedPageBreak/>
              <w:t>одговарајућа</w:t>
            </w:r>
          </w:p>
        </w:tc>
        <w:tc>
          <w:tcPr>
            <w:tcW w:w="1131"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lastRenderedPageBreak/>
              <w:t>kom</w:t>
            </w:r>
          </w:p>
        </w:tc>
        <w:tc>
          <w:tcPr>
            <w:tcW w:w="938"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100</w:t>
            </w:r>
          </w:p>
        </w:tc>
      </w:tr>
      <w:tr w:rsidR="007C6099" w:rsidRPr="007C6099" w:rsidTr="007C6099">
        <w:trPr>
          <w:trHeight w:val="300"/>
        </w:trPr>
        <w:tc>
          <w:tcPr>
            <w:tcW w:w="817"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lastRenderedPageBreak/>
              <w:t>269</w:t>
            </w:r>
          </w:p>
        </w:tc>
        <w:tc>
          <w:tcPr>
            <w:tcW w:w="6359"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Cyrl-RS" w:eastAsia="sr-Latn-RS"/>
              </w:rPr>
            </w:pPr>
            <w:r w:rsidRPr="007C6099">
              <w:rPr>
                <w:lang w:val="sr-Latn-RS" w:eastAsia="sr-Latn-RS"/>
              </w:rPr>
              <w:t>KMK + ES/LP-BW - 1005253 Пластичне ознаке за кабал</w:t>
            </w:r>
            <w:r w:rsidRPr="007C6099">
              <w:rPr>
                <w:lang w:val="sr-Cyrl-RS" w:eastAsia="sr-Latn-RS"/>
              </w:rPr>
              <w:t xml:space="preserve"> или одговарајућа</w:t>
            </w:r>
          </w:p>
        </w:tc>
        <w:tc>
          <w:tcPr>
            <w:tcW w:w="1131"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938"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200</w:t>
            </w:r>
          </w:p>
        </w:tc>
      </w:tr>
      <w:tr w:rsidR="007C6099" w:rsidRPr="007C6099" w:rsidTr="007C6099">
        <w:trPr>
          <w:trHeight w:val="300"/>
        </w:trPr>
        <w:tc>
          <w:tcPr>
            <w:tcW w:w="817"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270</w:t>
            </w:r>
          </w:p>
        </w:tc>
        <w:tc>
          <w:tcPr>
            <w:tcW w:w="6359"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Cyrl-RS" w:eastAsia="sr-Latn-RS"/>
              </w:rPr>
            </w:pPr>
            <w:r w:rsidRPr="007C6099">
              <w:rPr>
                <w:lang w:val="sr-Latn-RS" w:eastAsia="sr-Latn-RS"/>
              </w:rPr>
              <w:t xml:space="preserve"> Kleme UKH 150 – 3010110</w:t>
            </w:r>
            <w:r w:rsidRPr="007C6099">
              <w:rPr>
                <w:lang w:val="sr-Cyrl-RS" w:eastAsia="sr-Latn-RS"/>
              </w:rPr>
              <w:t xml:space="preserve"> или одговарајуће</w:t>
            </w:r>
          </w:p>
        </w:tc>
        <w:tc>
          <w:tcPr>
            <w:tcW w:w="1131"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938"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15</w:t>
            </w:r>
          </w:p>
        </w:tc>
      </w:tr>
      <w:tr w:rsidR="007C6099" w:rsidRPr="007C6099" w:rsidTr="007C6099">
        <w:trPr>
          <w:trHeight w:val="300"/>
        </w:trPr>
        <w:tc>
          <w:tcPr>
            <w:tcW w:w="817"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271</w:t>
            </w:r>
          </w:p>
        </w:tc>
        <w:tc>
          <w:tcPr>
            <w:tcW w:w="6359"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ZB 8 ознаке за клеме UK 6 N</w:t>
            </w:r>
          </w:p>
        </w:tc>
        <w:tc>
          <w:tcPr>
            <w:tcW w:w="1131"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pak</w:t>
            </w:r>
          </w:p>
        </w:tc>
        <w:tc>
          <w:tcPr>
            <w:tcW w:w="938"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5</w:t>
            </w:r>
          </w:p>
        </w:tc>
      </w:tr>
      <w:tr w:rsidR="007C6099" w:rsidRPr="007C6099" w:rsidTr="007C6099">
        <w:trPr>
          <w:trHeight w:val="300"/>
        </w:trPr>
        <w:tc>
          <w:tcPr>
            <w:tcW w:w="817"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272</w:t>
            </w:r>
          </w:p>
        </w:tc>
        <w:tc>
          <w:tcPr>
            <w:tcW w:w="6359"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ZB 6 ознаке за клеме UK 5 N</w:t>
            </w:r>
          </w:p>
        </w:tc>
        <w:tc>
          <w:tcPr>
            <w:tcW w:w="1131"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pak</w:t>
            </w:r>
          </w:p>
        </w:tc>
        <w:tc>
          <w:tcPr>
            <w:tcW w:w="938"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5</w:t>
            </w:r>
          </w:p>
        </w:tc>
      </w:tr>
      <w:tr w:rsidR="007C6099" w:rsidRPr="007C6099" w:rsidTr="007C6099">
        <w:trPr>
          <w:trHeight w:val="300"/>
        </w:trPr>
        <w:tc>
          <w:tcPr>
            <w:tcW w:w="817"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273</w:t>
            </w:r>
          </w:p>
        </w:tc>
        <w:tc>
          <w:tcPr>
            <w:tcW w:w="6359"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ZB 8 ознаке за клеме UK 6 N са написаним бројевима вертикално 1-100</w:t>
            </w:r>
          </w:p>
        </w:tc>
        <w:tc>
          <w:tcPr>
            <w:tcW w:w="1131"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set</w:t>
            </w:r>
          </w:p>
        </w:tc>
        <w:tc>
          <w:tcPr>
            <w:tcW w:w="938"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3</w:t>
            </w:r>
          </w:p>
        </w:tc>
      </w:tr>
      <w:tr w:rsidR="007C6099" w:rsidRPr="007C6099" w:rsidTr="007C6099">
        <w:trPr>
          <w:trHeight w:val="300"/>
        </w:trPr>
        <w:tc>
          <w:tcPr>
            <w:tcW w:w="817"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274</w:t>
            </w:r>
          </w:p>
        </w:tc>
        <w:tc>
          <w:tcPr>
            <w:tcW w:w="6359"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ZB 8 ознаке за клеме UK 6 N са написаним бројевима хоризонтално 1-100</w:t>
            </w:r>
          </w:p>
        </w:tc>
        <w:tc>
          <w:tcPr>
            <w:tcW w:w="1131"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set</w:t>
            </w:r>
          </w:p>
        </w:tc>
        <w:tc>
          <w:tcPr>
            <w:tcW w:w="938"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3</w:t>
            </w:r>
          </w:p>
        </w:tc>
      </w:tr>
      <w:tr w:rsidR="007C6099" w:rsidRPr="007C6099" w:rsidTr="007C6099">
        <w:trPr>
          <w:trHeight w:val="300"/>
        </w:trPr>
        <w:tc>
          <w:tcPr>
            <w:tcW w:w="817"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275</w:t>
            </w:r>
          </w:p>
        </w:tc>
        <w:tc>
          <w:tcPr>
            <w:tcW w:w="6359"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ZB 6 ознаке за клеме UK 5 N са написаним бројевима хоризонтално 1-100</w:t>
            </w:r>
          </w:p>
        </w:tc>
        <w:tc>
          <w:tcPr>
            <w:tcW w:w="1131"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set</w:t>
            </w:r>
          </w:p>
        </w:tc>
        <w:tc>
          <w:tcPr>
            <w:tcW w:w="938"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3</w:t>
            </w:r>
          </w:p>
        </w:tc>
      </w:tr>
      <w:tr w:rsidR="007C6099" w:rsidRPr="007C6099" w:rsidTr="007C6099">
        <w:trPr>
          <w:trHeight w:val="300"/>
        </w:trPr>
        <w:tc>
          <w:tcPr>
            <w:tcW w:w="817"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276</w:t>
            </w:r>
          </w:p>
        </w:tc>
        <w:tc>
          <w:tcPr>
            <w:tcW w:w="6359"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ZB 20 ознака клема</w:t>
            </w:r>
          </w:p>
        </w:tc>
        <w:tc>
          <w:tcPr>
            <w:tcW w:w="1131"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938"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15</w:t>
            </w:r>
          </w:p>
        </w:tc>
      </w:tr>
      <w:tr w:rsidR="007C6099" w:rsidRPr="007C6099" w:rsidTr="007C6099">
        <w:trPr>
          <w:trHeight w:val="300"/>
        </w:trPr>
        <w:tc>
          <w:tcPr>
            <w:tcW w:w="817"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277</w:t>
            </w:r>
          </w:p>
        </w:tc>
        <w:tc>
          <w:tcPr>
            <w:tcW w:w="6359"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ZB 6 ознаке за клеме UK 5 N са написаним бројевима вертикално 1-100</w:t>
            </w:r>
          </w:p>
        </w:tc>
        <w:tc>
          <w:tcPr>
            <w:tcW w:w="1131"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set</w:t>
            </w:r>
          </w:p>
        </w:tc>
        <w:tc>
          <w:tcPr>
            <w:tcW w:w="938"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5</w:t>
            </w:r>
          </w:p>
        </w:tc>
      </w:tr>
      <w:tr w:rsidR="007C6099" w:rsidRPr="007C6099" w:rsidTr="007C6099">
        <w:trPr>
          <w:trHeight w:val="300"/>
        </w:trPr>
        <w:tc>
          <w:tcPr>
            <w:tcW w:w="817"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278</w:t>
            </w:r>
          </w:p>
        </w:tc>
        <w:tc>
          <w:tcPr>
            <w:tcW w:w="6359"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Cyrl-RS" w:eastAsia="sr-Latn-RS"/>
              </w:rPr>
            </w:pPr>
            <w:r w:rsidRPr="007C6099">
              <w:rPr>
                <w:lang w:val="sr-Latn-RS" w:eastAsia="sr-Latn-RS"/>
              </w:rPr>
              <w:t>Каналице CD 40X80 – 3240198</w:t>
            </w:r>
            <w:r w:rsidRPr="007C6099">
              <w:rPr>
                <w:lang w:val="sr-Cyrl-RS" w:eastAsia="sr-Latn-RS"/>
              </w:rPr>
              <w:t xml:space="preserve"> или одговарајуће</w:t>
            </w:r>
          </w:p>
        </w:tc>
        <w:tc>
          <w:tcPr>
            <w:tcW w:w="1131"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938"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30</w:t>
            </w:r>
          </w:p>
        </w:tc>
      </w:tr>
      <w:tr w:rsidR="007C6099" w:rsidRPr="007C6099" w:rsidTr="007C6099">
        <w:trPr>
          <w:trHeight w:val="300"/>
        </w:trPr>
        <w:tc>
          <w:tcPr>
            <w:tcW w:w="817"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279</w:t>
            </w:r>
          </w:p>
        </w:tc>
        <w:tc>
          <w:tcPr>
            <w:tcW w:w="6359"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Cyrl-RS" w:eastAsia="sr-Latn-RS"/>
              </w:rPr>
            </w:pPr>
            <w:r w:rsidRPr="007C6099">
              <w:rPr>
                <w:lang w:val="sr-Latn-RS" w:eastAsia="sr-Latn-RS"/>
              </w:rPr>
              <w:t>Каналице CD 40X60 – 3240192</w:t>
            </w:r>
            <w:r w:rsidRPr="007C6099">
              <w:rPr>
                <w:lang w:val="sr-Cyrl-RS" w:eastAsia="sr-Latn-RS"/>
              </w:rPr>
              <w:t xml:space="preserve"> или одговарајуће</w:t>
            </w:r>
          </w:p>
        </w:tc>
        <w:tc>
          <w:tcPr>
            <w:tcW w:w="1131"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938"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30</w:t>
            </w:r>
          </w:p>
        </w:tc>
      </w:tr>
      <w:tr w:rsidR="007C6099" w:rsidRPr="007C6099" w:rsidTr="007C6099">
        <w:trPr>
          <w:trHeight w:val="300"/>
        </w:trPr>
        <w:tc>
          <w:tcPr>
            <w:tcW w:w="817"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280</w:t>
            </w:r>
          </w:p>
        </w:tc>
        <w:tc>
          <w:tcPr>
            <w:tcW w:w="6359"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Омега шина NS 35/15 PERF (18X5,2) 2000MM</w:t>
            </w:r>
          </w:p>
        </w:tc>
        <w:tc>
          <w:tcPr>
            <w:tcW w:w="1131"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m</w:t>
            </w:r>
          </w:p>
        </w:tc>
        <w:tc>
          <w:tcPr>
            <w:tcW w:w="938"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50</w:t>
            </w:r>
          </w:p>
        </w:tc>
      </w:tr>
      <w:tr w:rsidR="007C6099" w:rsidRPr="007C6099" w:rsidTr="007C6099">
        <w:trPr>
          <w:trHeight w:val="300"/>
        </w:trPr>
        <w:tc>
          <w:tcPr>
            <w:tcW w:w="817"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281</w:t>
            </w:r>
          </w:p>
        </w:tc>
        <w:tc>
          <w:tcPr>
            <w:tcW w:w="6359"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Cyrl-RS" w:eastAsia="sr-Latn-RS"/>
              </w:rPr>
            </w:pPr>
            <w:r w:rsidRPr="007C6099">
              <w:rPr>
                <w:lang w:val="sr-Latn-RS" w:eastAsia="sr-Latn-RS"/>
              </w:rPr>
              <w:t>NS 30/15 PERF.2000MM - 3240262 Шина држача каблова</w:t>
            </w:r>
            <w:r w:rsidRPr="007C6099">
              <w:rPr>
                <w:lang w:val="sr-Cyrl-RS" w:eastAsia="sr-Latn-RS"/>
              </w:rPr>
              <w:t xml:space="preserve">  или одговарајућа</w:t>
            </w:r>
          </w:p>
        </w:tc>
        <w:tc>
          <w:tcPr>
            <w:tcW w:w="1131"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938"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10</w:t>
            </w:r>
          </w:p>
        </w:tc>
      </w:tr>
      <w:tr w:rsidR="007C6099" w:rsidRPr="007C6099" w:rsidTr="007C6099">
        <w:trPr>
          <w:trHeight w:val="300"/>
        </w:trPr>
        <w:tc>
          <w:tcPr>
            <w:tcW w:w="817"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282</w:t>
            </w:r>
          </w:p>
        </w:tc>
        <w:tc>
          <w:tcPr>
            <w:tcW w:w="6359"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Cyrl-RS" w:eastAsia="sr-Latn-RS"/>
              </w:rPr>
            </w:pPr>
            <w:r w:rsidRPr="007C6099">
              <w:rPr>
                <w:lang w:val="sr-Latn-RS" w:eastAsia="sr-Latn-RS"/>
              </w:rPr>
              <w:t>WCC 14 - 3240252 Држач каблова</w:t>
            </w:r>
            <w:r w:rsidRPr="007C6099">
              <w:rPr>
                <w:lang w:val="sr-Cyrl-RS" w:eastAsia="sr-Latn-RS"/>
              </w:rPr>
              <w:t xml:space="preserve"> или одговарајући</w:t>
            </w:r>
          </w:p>
        </w:tc>
        <w:tc>
          <w:tcPr>
            <w:tcW w:w="1131"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938"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30</w:t>
            </w:r>
          </w:p>
        </w:tc>
      </w:tr>
      <w:tr w:rsidR="007C6099" w:rsidRPr="007C6099" w:rsidTr="007C6099">
        <w:trPr>
          <w:trHeight w:val="300"/>
        </w:trPr>
        <w:tc>
          <w:tcPr>
            <w:tcW w:w="817"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283</w:t>
            </w:r>
          </w:p>
        </w:tc>
        <w:tc>
          <w:tcPr>
            <w:tcW w:w="6359"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Cyrl-RS" w:eastAsia="sr-Latn-RS"/>
              </w:rPr>
            </w:pPr>
            <w:r w:rsidRPr="007C6099">
              <w:rPr>
                <w:lang w:val="sr-Latn-RS" w:eastAsia="sr-Latn-RS"/>
              </w:rPr>
              <w:t>WCC 22 - 3240254 Држач каблова</w:t>
            </w:r>
            <w:r w:rsidRPr="007C6099">
              <w:rPr>
                <w:lang w:val="sr-Cyrl-RS" w:eastAsia="sr-Latn-RS"/>
              </w:rPr>
              <w:t xml:space="preserve"> или одговарајући</w:t>
            </w:r>
          </w:p>
        </w:tc>
        <w:tc>
          <w:tcPr>
            <w:tcW w:w="1131"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938"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30</w:t>
            </w:r>
          </w:p>
        </w:tc>
      </w:tr>
      <w:tr w:rsidR="007C6099" w:rsidRPr="007C6099" w:rsidTr="007C6099">
        <w:trPr>
          <w:trHeight w:val="300"/>
        </w:trPr>
        <w:tc>
          <w:tcPr>
            <w:tcW w:w="817"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284</w:t>
            </w:r>
          </w:p>
        </w:tc>
        <w:tc>
          <w:tcPr>
            <w:tcW w:w="6359"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Cyrl-RS" w:eastAsia="sr-Latn-RS"/>
              </w:rPr>
            </w:pPr>
            <w:r w:rsidRPr="007C6099">
              <w:rPr>
                <w:lang w:val="sr-Latn-RS" w:eastAsia="sr-Latn-RS"/>
              </w:rPr>
              <w:t>WCC 38 - 3240258 Држач каблова</w:t>
            </w:r>
            <w:r w:rsidRPr="007C6099">
              <w:rPr>
                <w:lang w:val="sr-Cyrl-RS" w:eastAsia="sr-Latn-RS"/>
              </w:rPr>
              <w:t xml:space="preserve"> или одговарајући</w:t>
            </w:r>
          </w:p>
        </w:tc>
        <w:tc>
          <w:tcPr>
            <w:tcW w:w="1131"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938"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30</w:t>
            </w:r>
          </w:p>
        </w:tc>
      </w:tr>
      <w:tr w:rsidR="007C6099" w:rsidRPr="007C6099" w:rsidTr="007C6099">
        <w:trPr>
          <w:trHeight w:val="300"/>
        </w:trPr>
        <w:tc>
          <w:tcPr>
            <w:tcW w:w="817"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285</w:t>
            </w:r>
          </w:p>
        </w:tc>
        <w:tc>
          <w:tcPr>
            <w:tcW w:w="6359"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Грец</w:t>
            </w:r>
            <w:r w:rsidRPr="007C6099">
              <w:rPr>
                <w:lang w:val="sr-Cyrl-RS" w:eastAsia="sr-Latn-RS"/>
              </w:rPr>
              <w:t>ов спој</w:t>
            </w:r>
            <w:r w:rsidRPr="007C6099">
              <w:rPr>
                <w:lang w:val="sr-Latn-RS" w:eastAsia="sr-Latn-RS"/>
              </w:rPr>
              <w:t xml:space="preserve"> 35А KBP C35</w:t>
            </w:r>
          </w:p>
        </w:tc>
        <w:tc>
          <w:tcPr>
            <w:tcW w:w="1131"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938"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5</w:t>
            </w:r>
          </w:p>
        </w:tc>
      </w:tr>
      <w:tr w:rsidR="007C6099" w:rsidRPr="007C6099" w:rsidTr="007C6099">
        <w:trPr>
          <w:trHeight w:val="300"/>
        </w:trPr>
        <w:tc>
          <w:tcPr>
            <w:tcW w:w="817"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286</w:t>
            </w:r>
          </w:p>
        </w:tc>
        <w:tc>
          <w:tcPr>
            <w:tcW w:w="6359"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Cyrl-RS" w:eastAsia="sr-Latn-RS"/>
              </w:rPr>
            </w:pPr>
            <w:r w:rsidRPr="007C6099">
              <w:rPr>
                <w:lang w:val="sr-Latn-RS" w:eastAsia="sr-Latn-RS"/>
              </w:rPr>
              <w:t xml:space="preserve"> FLUKE</w:t>
            </w:r>
            <w:r w:rsidRPr="007C6099">
              <w:rPr>
                <w:lang w:val="sr-Cyrl-RS" w:eastAsia="sr-Latn-RS"/>
              </w:rPr>
              <w:t xml:space="preserve">  к</w:t>
            </w:r>
            <w:r w:rsidRPr="007C6099">
              <w:rPr>
                <w:lang w:val="sr-Latn-RS" w:eastAsia="sr-Latn-RS"/>
              </w:rPr>
              <w:t>аблови за мултиметар TL175</w:t>
            </w:r>
            <w:r w:rsidRPr="007C6099">
              <w:rPr>
                <w:lang w:val="sr-Cyrl-RS" w:eastAsia="sr-Latn-RS"/>
              </w:rPr>
              <w:t xml:space="preserve"> или одговарајући</w:t>
            </w:r>
            <w:r w:rsidRPr="007C6099">
              <w:rPr>
                <w:lang w:val="sr-Latn-RS" w:eastAsia="sr-Latn-RS"/>
              </w:rPr>
              <w:t xml:space="preserve"> </w:t>
            </w:r>
          </w:p>
        </w:tc>
        <w:tc>
          <w:tcPr>
            <w:tcW w:w="1131"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938"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3</w:t>
            </w:r>
          </w:p>
        </w:tc>
      </w:tr>
      <w:tr w:rsidR="007C6099" w:rsidRPr="007C6099" w:rsidTr="007C6099">
        <w:trPr>
          <w:trHeight w:val="300"/>
        </w:trPr>
        <w:tc>
          <w:tcPr>
            <w:tcW w:w="817"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287</w:t>
            </w:r>
          </w:p>
        </w:tc>
        <w:tc>
          <w:tcPr>
            <w:tcW w:w="6359" w:type="dxa"/>
            <w:tcBorders>
              <w:top w:val="nil"/>
              <w:left w:val="single" w:sz="4" w:space="0" w:color="auto"/>
              <w:bottom w:val="single" w:sz="4" w:space="0" w:color="auto"/>
              <w:right w:val="single" w:sz="4" w:space="0" w:color="auto"/>
            </w:tcBorders>
            <w:shd w:val="clear" w:color="000000" w:fill="F2F2F2"/>
            <w:vAlign w:val="center"/>
            <w:hideMark/>
          </w:tcPr>
          <w:p w:rsidR="007C6099" w:rsidRPr="00666D9A" w:rsidRDefault="007C6099" w:rsidP="007C6099">
            <w:pPr>
              <w:rPr>
                <w:lang w:val="sr-Cyrl-RS" w:eastAsia="sr-Latn-RS"/>
              </w:rPr>
            </w:pPr>
            <w:r w:rsidRPr="007C6099">
              <w:rPr>
                <w:lang w:val="sr-Latn-RS" w:eastAsia="sr-Latn-RS"/>
              </w:rPr>
              <w:t>TKK Пур пена 750 ML</w:t>
            </w:r>
            <w:r w:rsidR="00666D9A">
              <w:rPr>
                <w:lang w:val="sr-Cyrl-RS" w:eastAsia="sr-Latn-RS"/>
              </w:rPr>
              <w:t>, пиштољски</w:t>
            </w:r>
          </w:p>
        </w:tc>
        <w:tc>
          <w:tcPr>
            <w:tcW w:w="1131"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938"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5</w:t>
            </w:r>
          </w:p>
        </w:tc>
      </w:tr>
      <w:tr w:rsidR="007C6099" w:rsidRPr="007C6099" w:rsidTr="007C6099">
        <w:trPr>
          <w:trHeight w:val="300"/>
        </w:trPr>
        <w:tc>
          <w:tcPr>
            <w:tcW w:w="817"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288</w:t>
            </w:r>
          </w:p>
        </w:tc>
        <w:tc>
          <w:tcPr>
            <w:tcW w:w="6359"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Ножасти осигурач NV 000 80A 500V</w:t>
            </w:r>
          </w:p>
        </w:tc>
        <w:tc>
          <w:tcPr>
            <w:tcW w:w="1131"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938"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15</w:t>
            </w:r>
          </w:p>
        </w:tc>
      </w:tr>
      <w:tr w:rsidR="007C6099" w:rsidRPr="007C6099" w:rsidTr="007C6099">
        <w:trPr>
          <w:trHeight w:val="300"/>
        </w:trPr>
        <w:tc>
          <w:tcPr>
            <w:tcW w:w="817"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289</w:t>
            </w:r>
          </w:p>
        </w:tc>
        <w:tc>
          <w:tcPr>
            <w:tcW w:w="6359"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Ножасти осигурач NV 000 100A 500V</w:t>
            </w:r>
          </w:p>
        </w:tc>
        <w:tc>
          <w:tcPr>
            <w:tcW w:w="1131"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938"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15</w:t>
            </w:r>
          </w:p>
        </w:tc>
      </w:tr>
      <w:tr w:rsidR="007C6099" w:rsidRPr="007C6099" w:rsidTr="007C6099">
        <w:trPr>
          <w:trHeight w:val="300"/>
        </w:trPr>
        <w:tc>
          <w:tcPr>
            <w:tcW w:w="817"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290</w:t>
            </w:r>
          </w:p>
        </w:tc>
        <w:tc>
          <w:tcPr>
            <w:tcW w:w="6359"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Ножасти осигурач NV 00 63A 500V</w:t>
            </w:r>
          </w:p>
        </w:tc>
        <w:tc>
          <w:tcPr>
            <w:tcW w:w="1131"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938"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15</w:t>
            </w:r>
          </w:p>
        </w:tc>
      </w:tr>
      <w:tr w:rsidR="007C6099" w:rsidRPr="007C6099" w:rsidTr="007C6099">
        <w:trPr>
          <w:trHeight w:val="300"/>
        </w:trPr>
        <w:tc>
          <w:tcPr>
            <w:tcW w:w="817"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291</w:t>
            </w:r>
          </w:p>
        </w:tc>
        <w:tc>
          <w:tcPr>
            <w:tcW w:w="6359"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Ножасти осигурач NV 00 100A 500V</w:t>
            </w:r>
          </w:p>
        </w:tc>
        <w:tc>
          <w:tcPr>
            <w:tcW w:w="1131"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938"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30</w:t>
            </w:r>
          </w:p>
        </w:tc>
      </w:tr>
      <w:tr w:rsidR="007C6099" w:rsidRPr="007C6099" w:rsidTr="007C6099">
        <w:trPr>
          <w:trHeight w:val="300"/>
        </w:trPr>
        <w:tc>
          <w:tcPr>
            <w:tcW w:w="817"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292</w:t>
            </w:r>
          </w:p>
        </w:tc>
        <w:tc>
          <w:tcPr>
            <w:tcW w:w="6359"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Ножасти осигурач NV 00 125A 500V</w:t>
            </w:r>
          </w:p>
        </w:tc>
        <w:tc>
          <w:tcPr>
            <w:tcW w:w="1131"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938"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10</w:t>
            </w:r>
          </w:p>
        </w:tc>
      </w:tr>
      <w:tr w:rsidR="007C6099" w:rsidRPr="007C6099" w:rsidTr="007C6099">
        <w:trPr>
          <w:trHeight w:val="300"/>
        </w:trPr>
        <w:tc>
          <w:tcPr>
            <w:tcW w:w="817"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293</w:t>
            </w:r>
          </w:p>
        </w:tc>
        <w:tc>
          <w:tcPr>
            <w:tcW w:w="6359"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Cyrl-RS" w:eastAsia="sr-Latn-RS"/>
              </w:rPr>
            </w:pPr>
            <w:r w:rsidRPr="007C6099">
              <w:rPr>
                <w:lang w:val="sr-Latn-RS" w:eastAsia="sr-Latn-RS"/>
              </w:rPr>
              <w:t>Пакет ножастих осигурача XLP 000 ABB</w:t>
            </w:r>
            <w:r w:rsidRPr="007C6099">
              <w:rPr>
                <w:lang w:val="sr-Cyrl-RS" w:eastAsia="sr-Latn-RS"/>
              </w:rPr>
              <w:t xml:space="preserve"> или одговарајући</w:t>
            </w:r>
          </w:p>
        </w:tc>
        <w:tc>
          <w:tcPr>
            <w:tcW w:w="1131"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938"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2</w:t>
            </w:r>
          </w:p>
        </w:tc>
      </w:tr>
      <w:tr w:rsidR="007C6099" w:rsidRPr="007C6099" w:rsidTr="007C6099">
        <w:trPr>
          <w:trHeight w:val="300"/>
        </w:trPr>
        <w:tc>
          <w:tcPr>
            <w:tcW w:w="817"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294</w:t>
            </w:r>
          </w:p>
        </w:tc>
        <w:tc>
          <w:tcPr>
            <w:tcW w:w="6359"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Cyrl-RS" w:eastAsia="sr-Latn-RS"/>
              </w:rPr>
            </w:pPr>
            <w:r w:rsidRPr="007C6099">
              <w:rPr>
                <w:lang w:val="sr-Latn-RS" w:eastAsia="sr-Latn-RS"/>
              </w:rPr>
              <w:t>Пакет ножастих осигурача XLP 00 ABB</w:t>
            </w:r>
            <w:r w:rsidRPr="007C6099">
              <w:rPr>
                <w:lang w:val="sr-Cyrl-RS" w:eastAsia="sr-Latn-RS"/>
              </w:rPr>
              <w:t xml:space="preserve"> или одговарајући</w:t>
            </w:r>
          </w:p>
        </w:tc>
        <w:tc>
          <w:tcPr>
            <w:tcW w:w="1131"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938"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4</w:t>
            </w:r>
          </w:p>
        </w:tc>
      </w:tr>
      <w:tr w:rsidR="007C6099" w:rsidRPr="007C6099" w:rsidTr="007C6099">
        <w:trPr>
          <w:trHeight w:val="300"/>
        </w:trPr>
        <w:tc>
          <w:tcPr>
            <w:tcW w:w="817"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295</w:t>
            </w:r>
          </w:p>
        </w:tc>
        <w:tc>
          <w:tcPr>
            <w:tcW w:w="6359"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Cyrl-RS" w:eastAsia="sr-Latn-RS"/>
              </w:rPr>
            </w:pPr>
            <w:r w:rsidRPr="007C6099">
              <w:rPr>
                <w:lang w:val="sr-Latn-RS" w:eastAsia="sr-Latn-RS"/>
              </w:rPr>
              <w:t>Пакет ножастих осигурача XLP1  ABB</w:t>
            </w:r>
            <w:r w:rsidRPr="007C6099">
              <w:rPr>
                <w:lang w:val="sr-Cyrl-RS" w:eastAsia="sr-Latn-RS"/>
              </w:rPr>
              <w:t xml:space="preserve"> или одговарајући</w:t>
            </w:r>
          </w:p>
        </w:tc>
        <w:tc>
          <w:tcPr>
            <w:tcW w:w="1131"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938"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4</w:t>
            </w:r>
          </w:p>
        </w:tc>
      </w:tr>
      <w:tr w:rsidR="007C6099" w:rsidRPr="007C6099" w:rsidTr="007C6099">
        <w:trPr>
          <w:trHeight w:val="300"/>
        </w:trPr>
        <w:tc>
          <w:tcPr>
            <w:tcW w:w="817"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296</w:t>
            </w:r>
          </w:p>
        </w:tc>
        <w:tc>
          <w:tcPr>
            <w:tcW w:w="6359"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Cyrl-RS" w:eastAsia="sr-Latn-RS"/>
              </w:rPr>
            </w:pPr>
            <w:r w:rsidRPr="007C6099">
              <w:rPr>
                <w:lang w:val="sr-Latn-RS" w:eastAsia="sr-Latn-RS"/>
              </w:rPr>
              <w:t>Пакет ножастих осигурача XLP2  ABB</w:t>
            </w:r>
            <w:r w:rsidRPr="007C6099">
              <w:rPr>
                <w:lang w:val="sr-Cyrl-RS" w:eastAsia="sr-Latn-RS"/>
              </w:rPr>
              <w:t xml:space="preserve"> или одговарајући</w:t>
            </w:r>
          </w:p>
        </w:tc>
        <w:tc>
          <w:tcPr>
            <w:tcW w:w="1131"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938"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2</w:t>
            </w:r>
          </w:p>
        </w:tc>
      </w:tr>
      <w:tr w:rsidR="007C6099" w:rsidRPr="007C6099" w:rsidTr="007C6099">
        <w:trPr>
          <w:trHeight w:val="300"/>
        </w:trPr>
        <w:tc>
          <w:tcPr>
            <w:tcW w:w="817"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297</w:t>
            </w:r>
          </w:p>
        </w:tc>
        <w:tc>
          <w:tcPr>
            <w:tcW w:w="6359"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Cyrl-RS" w:eastAsia="sr-Latn-RS"/>
              </w:rPr>
            </w:pPr>
            <w:r w:rsidRPr="007C6099">
              <w:rPr>
                <w:lang w:val="sr-Latn-RS" w:eastAsia="sr-Latn-RS"/>
              </w:rPr>
              <w:t>Пакет ножастих осигурача XLP3 ABB</w:t>
            </w:r>
            <w:r w:rsidRPr="007C6099">
              <w:rPr>
                <w:lang w:val="sr-Cyrl-RS" w:eastAsia="sr-Latn-RS"/>
              </w:rPr>
              <w:t xml:space="preserve"> или одговарајући </w:t>
            </w:r>
          </w:p>
        </w:tc>
        <w:tc>
          <w:tcPr>
            <w:tcW w:w="1131"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938"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1</w:t>
            </w:r>
          </w:p>
        </w:tc>
      </w:tr>
      <w:tr w:rsidR="007C6099" w:rsidRPr="007C6099" w:rsidTr="007C6099">
        <w:trPr>
          <w:trHeight w:val="300"/>
        </w:trPr>
        <w:tc>
          <w:tcPr>
            <w:tcW w:w="817" w:type="dxa"/>
            <w:tcBorders>
              <w:top w:val="single" w:sz="4" w:space="0" w:color="auto"/>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298</w:t>
            </w:r>
          </w:p>
        </w:tc>
        <w:tc>
          <w:tcPr>
            <w:tcW w:w="6359"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Права спојница KS-53, 10kV</w:t>
            </w:r>
          </w:p>
        </w:tc>
        <w:tc>
          <w:tcPr>
            <w:tcW w:w="1131"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938"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1</w:t>
            </w:r>
          </w:p>
        </w:tc>
      </w:tr>
      <w:tr w:rsidR="007C6099" w:rsidRPr="007C6099" w:rsidTr="007C6099">
        <w:trPr>
          <w:trHeight w:val="300"/>
        </w:trPr>
        <w:tc>
          <w:tcPr>
            <w:tcW w:w="817" w:type="dxa"/>
            <w:tcBorders>
              <w:top w:val="single" w:sz="4" w:space="0" w:color="auto"/>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299</w:t>
            </w:r>
          </w:p>
        </w:tc>
        <w:tc>
          <w:tcPr>
            <w:tcW w:w="6359"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7C6099" w:rsidRPr="00943CA2" w:rsidRDefault="007C6099" w:rsidP="007C6099">
            <w:pPr>
              <w:rPr>
                <w:lang w:val="sr-Latn-RS" w:eastAsia="sr-Latn-RS"/>
              </w:rPr>
            </w:pPr>
            <w:r w:rsidRPr="007C6099">
              <w:rPr>
                <w:lang w:val="sr-Latn-RS" w:eastAsia="sr-Latn-RS"/>
              </w:rPr>
              <w:t>Универзална чаура са самооткидајућим завртњeвима</w:t>
            </w:r>
            <w:r w:rsidR="00243330">
              <w:rPr>
                <w:lang w:val="sr-Latn-RS" w:eastAsia="sr-Latn-RS"/>
              </w:rPr>
              <w:t xml:space="preserve"> 1000V</w:t>
            </w:r>
            <w:r w:rsidR="00943CA2">
              <w:rPr>
                <w:lang w:val="sr-Cyrl-RS" w:eastAsia="sr-Latn-RS"/>
              </w:rPr>
              <w:t xml:space="preserve">, Каталошки извод за универзалну чауру: 24702240; Ознака </w:t>
            </w:r>
            <w:r w:rsidR="00943CA2">
              <w:rPr>
                <w:lang w:val="sr-Latn-RS" w:eastAsia="sr-Latn-RS"/>
              </w:rPr>
              <w:t xml:space="preserve"> mm</w:t>
            </w:r>
            <w:r w:rsidR="00943CA2">
              <w:rPr>
                <w:rFonts w:ascii="Arial" w:hAnsi="Arial" w:cs="Arial"/>
                <w:lang w:val="sr-Latn-RS" w:eastAsia="sr-Latn-RS"/>
              </w:rPr>
              <w:t>²/</w:t>
            </w:r>
            <w:r w:rsidR="00943CA2">
              <w:rPr>
                <w:rFonts w:ascii="Arial" w:hAnsi="Arial" w:cs="Arial"/>
                <w:lang w:val="sr-Cyrl-RS" w:eastAsia="sr-Latn-RS"/>
              </w:rPr>
              <w:t xml:space="preserve">Вијак М; </w:t>
            </w:r>
            <w:r w:rsidR="00943CA2">
              <w:rPr>
                <w:rFonts w:ascii="Arial" w:hAnsi="Arial" w:cs="Arial"/>
                <w:lang w:val="sr-Latn-RS" w:eastAsia="sr-Latn-RS"/>
              </w:rPr>
              <w:t xml:space="preserve">FVCSG 150-240B, L1=140mm; L2=60; D1=33; D2=20; </w:t>
            </w:r>
          </w:p>
        </w:tc>
        <w:tc>
          <w:tcPr>
            <w:tcW w:w="1131" w:type="dxa"/>
            <w:tcBorders>
              <w:top w:val="single" w:sz="4" w:space="0" w:color="auto"/>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938" w:type="dxa"/>
            <w:tcBorders>
              <w:top w:val="single" w:sz="4" w:space="0" w:color="auto"/>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10</w:t>
            </w:r>
          </w:p>
        </w:tc>
      </w:tr>
      <w:tr w:rsidR="007C6099" w:rsidRPr="007C6099" w:rsidTr="007C6099">
        <w:trPr>
          <w:trHeight w:val="300"/>
        </w:trPr>
        <w:tc>
          <w:tcPr>
            <w:tcW w:w="817"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300</w:t>
            </w:r>
          </w:p>
        </w:tc>
        <w:tc>
          <w:tcPr>
            <w:tcW w:w="6359"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Cyrl-RS" w:eastAsia="sr-Latn-RS"/>
              </w:rPr>
            </w:pPr>
            <w:r w:rsidRPr="007C6099">
              <w:rPr>
                <w:lang w:val="sr-Latn-RS" w:eastAsia="sr-Latn-RS"/>
              </w:rPr>
              <w:t>Конектор М12 кабловски шасијски женски 5 пина,250V,5A,IP68   AMPHENOL</w:t>
            </w:r>
            <w:r w:rsidRPr="007C6099">
              <w:rPr>
                <w:lang w:val="sr-Cyrl-RS" w:eastAsia="sr-Latn-RS"/>
              </w:rPr>
              <w:t xml:space="preserve"> или одговарајући</w:t>
            </w:r>
          </w:p>
        </w:tc>
        <w:tc>
          <w:tcPr>
            <w:tcW w:w="1131"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938"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10</w:t>
            </w:r>
          </w:p>
        </w:tc>
      </w:tr>
      <w:tr w:rsidR="007C6099" w:rsidRPr="007C6099" w:rsidTr="007C6099">
        <w:trPr>
          <w:trHeight w:val="300"/>
        </w:trPr>
        <w:tc>
          <w:tcPr>
            <w:tcW w:w="817"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301</w:t>
            </w:r>
          </w:p>
        </w:tc>
        <w:tc>
          <w:tcPr>
            <w:tcW w:w="6359"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Cyrl-RS" w:eastAsia="sr-Latn-RS"/>
              </w:rPr>
            </w:pPr>
            <w:r w:rsidRPr="007C6099">
              <w:rPr>
                <w:lang w:val="sr-Latn-RS" w:eastAsia="sr-Latn-RS"/>
              </w:rPr>
              <w:t>Конектор М12 кабловски мушки 5 пина,250V,5A,IP68   AMPHENOL</w:t>
            </w:r>
            <w:r w:rsidRPr="007C6099">
              <w:rPr>
                <w:lang w:val="sr-Cyrl-RS" w:eastAsia="sr-Latn-RS"/>
              </w:rPr>
              <w:t xml:space="preserve"> или одговарајући</w:t>
            </w:r>
          </w:p>
        </w:tc>
        <w:tc>
          <w:tcPr>
            <w:tcW w:w="1131"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938"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10</w:t>
            </w:r>
          </w:p>
        </w:tc>
      </w:tr>
    </w:tbl>
    <w:p w:rsidR="007C6099" w:rsidRPr="007C6099" w:rsidRDefault="007C6099" w:rsidP="007C6099">
      <w:pPr>
        <w:rPr>
          <w:lang w:val="sr-Cyrl-RS" w:eastAsia="en-US"/>
        </w:rPr>
      </w:pPr>
    </w:p>
    <w:p w:rsidR="007C6099" w:rsidRPr="007C6099" w:rsidRDefault="007C6099" w:rsidP="007C6099">
      <w:pPr>
        <w:rPr>
          <w:lang w:val="en-US" w:eastAsia="en-US"/>
        </w:rPr>
      </w:pPr>
    </w:p>
    <w:p w:rsidR="007C6099" w:rsidRPr="007C6099" w:rsidRDefault="007C6099" w:rsidP="007C6099">
      <w:pPr>
        <w:rPr>
          <w:lang w:val="en-US" w:eastAsia="en-US"/>
        </w:rPr>
      </w:pPr>
      <w:r w:rsidRPr="007C6099">
        <w:rPr>
          <w:lang w:val="en-US" w:eastAsia="en-US"/>
        </w:rPr>
        <w:t>3.2.1.Техничка документација која се доставља као саставни део понуде, а којом се доказује  да понуђена добра испуњавају захтеване техничке карактеристике:</w:t>
      </w:r>
    </w:p>
    <w:p w:rsidR="007C6099" w:rsidRPr="007C6099" w:rsidRDefault="007C6099" w:rsidP="007C6099">
      <w:pPr>
        <w:rPr>
          <w:lang w:val="sr-Cyrl-RS" w:eastAsia="en-US"/>
        </w:rPr>
      </w:pPr>
      <w:r w:rsidRPr="007C6099">
        <w:rPr>
          <w:lang w:val="en-US" w:eastAsia="en-US"/>
        </w:rPr>
        <w:t xml:space="preserve">     </w:t>
      </w:r>
    </w:p>
    <w:p w:rsidR="007C6099" w:rsidRPr="007C6099" w:rsidRDefault="007C6099" w:rsidP="007C6099">
      <w:pPr>
        <w:rPr>
          <w:lang w:val="sr-Cyrl-RS" w:eastAsia="en-US"/>
        </w:rPr>
      </w:pPr>
      <w:r w:rsidRPr="007C6099">
        <w:rPr>
          <w:lang w:val="en-US" w:eastAsia="en-US"/>
        </w:rPr>
        <w:t>-</w:t>
      </w:r>
      <w:r w:rsidRPr="007C6099">
        <w:rPr>
          <w:lang w:val="sr-Cyrl-RS" w:eastAsia="en-US"/>
        </w:rPr>
        <w:t>Извод из каталога понуђених производа из кога се јасно виде тражене карактеристике производа</w:t>
      </w:r>
      <w:r w:rsidRPr="007C6099">
        <w:rPr>
          <w:lang w:val="sr-Latn-RS" w:eastAsia="en-US"/>
        </w:rPr>
        <w:t xml:space="preserve">, </w:t>
      </w:r>
      <w:r w:rsidRPr="007C6099">
        <w:rPr>
          <w:lang w:val="sr-Cyrl-RS" w:eastAsia="en-US"/>
        </w:rPr>
        <w:t>са назначеном позицијом из обрасца структура цене.</w:t>
      </w:r>
    </w:p>
    <w:p w:rsidR="007C6099" w:rsidRPr="007C6099" w:rsidRDefault="007C6099" w:rsidP="007C6099">
      <w:r w:rsidRPr="007C6099">
        <w:t>3.3 Рок испоруке добара</w:t>
      </w:r>
    </w:p>
    <w:p w:rsidR="007C6099" w:rsidRPr="007C6099" w:rsidRDefault="007C6099" w:rsidP="007C6099">
      <w:pPr>
        <w:rPr>
          <w:lang w:val="sr-Cyrl-RS" w:eastAsia="en-US"/>
        </w:rPr>
      </w:pPr>
      <w:r w:rsidRPr="007C6099">
        <w:rPr>
          <w:lang w:val="en-US" w:eastAsia="en-US"/>
        </w:rPr>
        <w:t xml:space="preserve">Изабрани понуђач је обавезан да испоруку добара изврши у року који не може бити </w:t>
      </w:r>
      <w:r w:rsidRPr="007C6099">
        <w:rPr>
          <w:lang w:val="sr-Cyrl-RS" w:eastAsia="en-US"/>
        </w:rPr>
        <w:t>дужи</w:t>
      </w:r>
      <w:r w:rsidRPr="007C6099">
        <w:rPr>
          <w:lang w:val="en-US" w:eastAsia="en-US"/>
        </w:rPr>
        <w:t xml:space="preserve"> од </w:t>
      </w:r>
      <w:r w:rsidRPr="007C6099">
        <w:rPr>
          <w:lang w:val="sr-Cyrl-RS" w:eastAsia="en-US"/>
        </w:rPr>
        <w:t>30</w:t>
      </w:r>
      <w:r w:rsidRPr="007C6099">
        <w:rPr>
          <w:lang w:val="en-US" w:eastAsia="en-US"/>
        </w:rPr>
        <w:t xml:space="preserve"> дана од дана ступања Уговора на снагу.</w:t>
      </w:r>
      <w:r w:rsidRPr="007C6099">
        <w:rPr>
          <w:lang w:val="sr-Cyrl-RS" w:eastAsia="en-US"/>
        </w:rPr>
        <w:t xml:space="preserve"> </w:t>
      </w:r>
    </w:p>
    <w:p w:rsidR="007C6099" w:rsidRPr="007C6099" w:rsidRDefault="007C6099" w:rsidP="007C6099">
      <w:pPr>
        <w:rPr>
          <w:lang w:val="en-US"/>
        </w:rPr>
      </w:pPr>
      <w:r w:rsidRPr="007C6099">
        <w:rPr>
          <w:lang w:val="en-US"/>
        </w:rPr>
        <w:t xml:space="preserve">3.4.  </w:t>
      </w:r>
      <w:r w:rsidRPr="007C6099">
        <w:t>Место испоруке добара</w:t>
      </w:r>
    </w:p>
    <w:p w:rsidR="007C6099" w:rsidRPr="007C6099" w:rsidRDefault="007C6099" w:rsidP="007C6099">
      <w:pPr>
        <w:rPr>
          <w:lang w:val="sr-Cyrl-RS" w:eastAsia="zh-CN"/>
        </w:rPr>
      </w:pPr>
      <w:r w:rsidRPr="007C6099">
        <w:rPr>
          <w:lang w:eastAsia="zh-CN"/>
        </w:rPr>
        <w:t>М</w:t>
      </w:r>
      <w:r w:rsidRPr="007C6099">
        <w:rPr>
          <w:lang w:val="en-US" w:eastAsia="zh-CN"/>
        </w:rPr>
        <w:t xml:space="preserve">есто испоруке </w:t>
      </w:r>
      <w:r w:rsidRPr="007C6099">
        <w:rPr>
          <w:lang w:val="sr-Cyrl-RS" w:eastAsia="zh-CN"/>
        </w:rPr>
        <w:t>је локација:</w:t>
      </w:r>
    </w:p>
    <w:p w:rsidR="007C6099" w:rsidRPr="007C6099" w:rsidRDefault="007C6099" w:rsidP="007C6099">
      <w:pPr>
        <w:rPr>
          <w:rFonts w:eastAsia="TimesNewRomanPSMT"/>
          <w:lang w:val="sr-Cyrl-RS" w:eastAsia="en-US"/>
        </w:rPr>
      </w:pPr>
      <w:r w:rsidRPr="007C6099">
        <w:rPr>
          <w:lang w:val="sr-Cyrl-RS" w:eastAsia="zh-CN"/>
        </w:rPr>
        <w:t>- ТЕНТ А</w:t>
      </w:r>
      <w:r w:rsidRPr="007C6099">
        <w:rPr>
          <w:rFonts w:eastAsia="TimesNewRomanPSMT"/>
          <w:lang w:val="en-US" w:eastAsia="en-US"/>
        </w:rPr>
        <w:t xml:space="preserve"> Улица Богољуба Урошевића Црног 44., 11500 Обреновац</w:t>
      </w:r>
      <w:r w:rsidRPr="007C6099">
        <w:rPr>
          <w:rFonts w:eastAsia="TimesNewRomanPSMT"/>
          <w:lang w:val="sr-Cyrl-RS" w:eastAsia="en-US"/>
        </w:rPr>
        <w:t xml:space="preserve">, од ставке 1 до 158 </w:t>
      </w:r>
    </w:p>
    <w:p w:rsidR="007C6099" w:rsidRPr="007C6099" w:rsidRDefault="007C6099" w:rsidP="007C6099">
      <w:pPr>
        <w:rPr>
          <w:rFonts w:eastAsia="TimesNewRomanPSMT"/>
          <w:lang w:val="sr-Cyrl-RS" w:eastAsia="en-US"/>
        </w:rPr>
      </w:pPr>
      <w:r w:rsidRPr="007C6099">
        <w:rPr>
          <w:rFonts w:eastAsia="TimesNewRomanPSMT"/>
          <w:lang w:val="sr-Cyrl-RS" w:eastAsia="en-US"/>
        </w:rPr>
        <w:t>- ТЕНТ Б</w:t>
      </w:r>
      <w:r w:rsidRPr="007C6099">
        <w:rPr>
          <w:rFonts w:eastAsia="TimesNewRomanPSMT"/>
          <w:lang w:val="sr-Latn-RS" w:eastAsia="en-US"/>
        </w:rPr>
        <w:t xml:space="preserve"> - </w:t>
      </w:r>
      <w:r w:rsidRPr="007C6099">
        <w:rPr>
          <w:rFonts w:eastAsia="TimesNewRomanPSMT"/>
          <w:lang w:val="sr-Cyrl-RS" w:eastAsia="en-US"/>
        </w:rPr>
        <w:t>Ушће за ставке од ставке 159 до 170</w:t>
      </w:r>
    </w:p>
    <w:p w:rsidR="007C6099" w:rsidRPr="007C6099" w:rsidRDefault="007C6099" w:rsidP="007C6099">
      <w:pPr>
        <w:rPr>
          <w:rFonts w:eastAsia="TimesNewRomanPSMT"/>
          <w:lang w:val="sr-Cyrl-RS" w:eastAsia="en-US"/>
        </w:rPr>
      </w:pPr>
      <w:r w:rsidRPr="007C6099">
        <w:rPr>
          <w:rFonts w:eastAsia="TimesNewRomanPSMT"/>
          <w:lang w:val="sr-Cyrl-RS" w:eastAsia="en-US"/>
        </w:rPr>
        <w:t>- ТЕ Колубара Велики Црљени</w:t>
      </w:r>
      <w:r w:rsidRPr="007C6099">
        <w:rPr>
          <w:lang w:val="en-US" w:eastAsia="en-US"/>
        </w:rPr>
        <w:t xml:space="preserve"> </w:t>
      </w:r>
      <w:r w:rsidRPr="007C6099">
        <w:rPr>
          <w:rFonts w:eastAsia="TimesNewRomanPSMT"/>
          <w:lang w:val="sr-Cyrl-RS" w:eastAsia="en-US"/>
        </w:rPr>
        <w:t>"3.Oктобра" 144</w:t>
      </w:r>
      <w:r w:rsidRPr="007C6099">
        <w:rPr>
          <w:rFonts w:eastAsia="TimesNewRomanPSMT"/>
          <w:lang w:val="sr-Latn-RS" w:eastAsia="en-US"/>
        </w:rPr>
        <w:t xml:space="preserve">, </w:t>
      </w:r>
      <w:r w:rsidRPr="007C6099">
        <w:rPr>
          <w:rFonts w:eastAsia="TimesNewRomanPSMT"/>
          <w:lang w:val="sr-Cyrl-RS" w:eastAsia="en-US"/>
        </w:rPr>
        <w:t>од ставке 171 до 218</w:t>
      </w:r>
    </w:p>
    <w:p w:rsidR="007C6099" w:rsidRPr="007C6099" w:rsidRDefault="007C6099" w:rsidP="007C6099">
      <w:pPr>
        <w:rPr>
          <w:rFonts w:eastAsia="TimesNewRomanPSMT"/>
          <w:lang w:val="sr-Cyrl-RS" w:eastAsia="en-US"/>
        </w:rPr>
      </w:pPr>
      <w:r w:rsidRPr="007C6099">
        <w:rPr>
          <w:rFonts w:eastAsia="TimesNewRomanPSMT"/>
          <w:lang w:val="sr-Latn-RS" w:eastAsia="en-US"/>
        </w:rPr>
        <w:t xml:space="preserve">- </w:t>
      </w:r>
      <w:r w:rsidRPr="007C6099">
        <w:rPr>
          <w:rFonts w:eastAsia="TimesNewRomanPSMT"/>
          <w:lang w:val="sr-Cyrl-RS" w:eastAsia="en-US"/>
        </w:rPr>
        <w:t>ТЕ Морава, 35210 Свилајнац, Кнеза Милоша 89 од ставке 219 до 301</w:t>
      </w:r>
    </w:p>
    <w:p w:rsidR="007C6099" w:rsidRPr="007C6099" w:rsidRDefault="007C6099" w:rsidP="007C6099">
      <w:pPr>
        <w:rPr>
          <w:rFonts w:eastAsia="TimesNewRomanPSMT"/>
          <w:lang w:val="sr-Cyrl-RS" w:eastAsia="en-US"/>
        </w:rPr>
      </w:pPr>
    </w:p>
    <w:p w:rsidR="007C6099" w:rsidRPr="007C6099" w:rsidRDefault="007C6099" w:rsidP="007C6099">
      <w:pPr>
        <w:rPr>
          <w:rFonts w:eastAsia="TimesNewRomanPSMT"/>
          <w:lang w:val="sr-Latn-RS" w:eastAsia="en-US"/>
        </w:rPr>
      </w:pPr>
    </w:p>
    <w:p w:rsidR="007C6099" w:rsidRPr="007C6099" w:rsidRDefault="007C6099" w:rsidP="007C6099">
      <w:pPr>
        <w:rPr>
          <w:lang w:eastAsia="zh-CN"/>
        </w:rPr>
      </w:pPr>
      <w:r w:rsidRPr="007C6099">
        <w:rPr>
          <w:lang w:eastAsia="zh-CN"/>
        </w:rPr>
        <w:t>Паритет испоруке : FC</w:t>
      </w:r>
      <w:r w:rsidRPr="007C6099">
        <w:rPr>
          <w:lang w:val="en-US" w:eastAsia="zh-CN"/>
        </w:rPr>
        <w:t>A</w:t>
      </w:r>
      <w:r w:rsidRPr="007C6099">
        <w:rPr>
          <w:lang w:eastAsia="zh-CN"/>
        </w:rPr>
        <w:t xml:space="preserve"> (магацин Наручиоца) са урачунатим зависним трошковима</w:t>
      </w:r>
    </w:p>
    <w:p w:rsidR="007C6099" w:rsidRPr="007C6099" w:rsidRDefault="007C6099" w:rsidP="007C6099">
      <w:pPr>
        <w:rPr>
          <w:lang w:val="en-US" w:eastAsia="zh-CN"/>
        </w:rPr>
      </w:pPr>
    </w:p>
    <w:p w:rsidR="007C6099" w:rsidRPr="007C6099" w:rsidRDefault="007C6099" w:rsidP="007C6099">
      <w:pPr>
        <w:rPr>
          <w:lang w:val="en-US" w:eastAsia="en-US"/>
        </w:rPr>
      </w:pPr>
      <w:r w:rsidRPr="007C6099">
        <w:rPr>
          <w:lang w:val="sr-Cyrl-RS" w:eastAsia="en-US"/>
        </w:rPr>
        <w:t xml:space="preserve">3.5. </w:t>
      </w:r>
      <w:r w:rsidRPr="007C6099">
        <w:rPr>
          <w:lang w:val="en-US" w:eastAsia="en-US"/>
        </w:rPr>
        <w:t>Квантитативни пријем</w:t>
      </w:r>
    </w:p>
    <w:p w:rsidR="007C6099" w:rsidRPr="007C6099" w:rsidRDefault="007C6099" w:rsidP="007C6099">
      <w:pPr>
        <w:rPr>
          <w:lang w:val="ru-RU" w:eastAsia="en-US"/>
        </w:rPr>
      </w:pPr>
      <w:r w:rsidRPr="007C6099">
        <w:rPr>
          <w:lang w:val="ru-RU" w:eastAsia="en-US"/>
        </w:rPr>
        <w:t>Продавац се обавезује да писаним путем обавести Купца о тачном датуму испоруке најмање 2 радна дана пре планираног датума испоруке.</w:t>
      </w:r>
    </w:p>
    <w:p w:rsidR="007C6099" w:rsidRPr="007C6099" w:rsidRDefault="007C6099" w:rsidP="007C6099">
      <w:pPr>
        <w:rPr>
          <w:lang w:val="en-US" w:eastAsia="en-US"/>
        </w:rPr>
      </w:pPr>
      <w:r w:rsidRPr="007C6099">
        <w:rPr>
          <w:lang w:val="en-US" w:eastAsia="en-US"/>
        </w:rPr>
        <w:t xml:space="preserve">Обавештење из претходног става  садржи  следеће податке: број Уговора, у складу са којим се врши испорука, датум отпреме, назив и регистарски број превозног средства којим се врши транспорт, количину, вредност пошиљке и очекивани час приспећа испоруке у место складиштења ЈП ЕПС, коме се добро испоручује. </w:t>
      </w:r>
    </w:p>
    <w:p w:rsidR="007C6099" w:rsidRPr="007C6099" w:rsidRDefault="007C6099" w:rsidP="007C6099">
      <w:pPr>
        <w:rPr>
          <w:lang w:val="en-US" w:eastAsia="en-US"/>
        </w:rPr>
      </w:pPr>
      <w:r w:rsidRPr="007C6099">
        <w:rPr>
          <w:lang w:val="en-US" w:eastAsia="en-US"/>
        </w:rPr>
        <w:t>Купац је дужан да, у складу са обавештењем Продавца, организује благовремено преузимање добра у времену од 08,00 до 14,00 часова.</w:t>
      </w:r>
    </w:p>
    <w:p w:rsidR="007C6099" w:rsidRPr="007C6099" w:rsidRDefault="007C6099" w:rsidP="007C6099">
      <w:pPr>
        <w:rPr>
          <w:lang w:val="en-US" w:eastAsia="en-US"/>
        </w:rPr>
      </w:pPr>
      <w:r w:rsidRPr="007C6099">
        <w:rPr>
          <w:lang w:val="en-US" w:eastAsia="en-US"/>
        </w:rPr>
        <w:t>Пријем предмета уговора констатоваће се потписивањем Записника о квантитативном пријему – без примедби и/или Отпремнице</w:t>
      </w:r>
      <w:r w:rsidRPr="007C6099">
        <w:rPr>
          <w:lang w:val="sr-Cyrl-RS" w:eastAsia="en-US"/>
        </w:rPr>
        <w:t xml:space="preserve"> </w:t>
      </w:r>
      <w:r w:rsidRPr="007C6099">
        <w:rPr>
          <w:lang w:val="en-US" w:eastAsia="en-US"/>
        </w:rPr>
        <w:t>и</w:t>
      </w:r>
      <w:r w:rsidRPr="007C6099">
        <w:rPr>
          <w:lang w:val="sr-Cyrl-RS" w:eastAsia="en-US"/>
        </w:rPr>
        <w:t xml:space="preserve"> </w:t>
      </w:r>
      <w:r w:rsidRPr="007C6099">
        <w:rPr>
          <w:lang w:val="en-US" w:eastAsia="en-US"/>
        </w:rPr>
        <w:t>провером</w:t>
      </w:r>
      <w:r w:rsidRPr="007C6099">
        <w:rPr>
          <w:lang w:val="sr-Latn-CS" w:eastAsia="en-US"/>
        </w:rPr>
        <w:t>:</w:t>
      </w:r>
    </w:p>
    <w:p w:rsidR="007C6099" w:rsidRPr="007C6099" w:rsidRDefault="007C6099" w:rsidP="007C6099">
      <w:pPr>
        <w:rPr>
          <w:lang w:val="ru-RU" w:eastAsia="en-US"/>
        </w:rPr>
      </w:pPr>
      <w:r w:rsidRPr="007C6099">
        <w:rPr>
          <w:lang w:val="ru-RU" w:eastAsia="en-US"/>
        </w:rPr>
        <w:t>да ли је испоручена уговорена  количина</w:t>
      </w:r>
    </w:p>
    <w:p w:rsidR="007C6099" w:rsidRPr="007C6099" w:rsidRDefault="007C6099" w:rsidP="007C6099">
      <w:pPr>
        <w:rPr>
          <w:lang w:val="ru-RU" w:eastAsia="en-US"/>
        </w:rPr>
      </w:pPr>
      <w:r w:rsidRPr="007C6099">
        <w:rPr>
          <w:lang w:val="ru-RU" w:eastAsia="en-US"/>
        </w:rPr>
        <w:t>да ли су добра испоручена у оригиналном паковању</w:t>
      </w:r>
    </w:p>
    <w:p w:rsidR="007C6099" w:rsidRPr="007C6099" w:rsidRDefault="007C6099" w:rsidP="007C6099">
      <w:pPr>
        <w:rPr>
          <w:lang w:val="ru-RU" w:eastAsia="en-US"/>
        </w:rPr>
      </w:pPr>
      <w:r w:rsidRPr="007C6099">
        <w:rPr>
          <w:lang w:val="ru-RU" w:eastAsia="en-US"/>
        </w:rPr>
        <w:t>да ли су добра без видљивог оштећења</w:t>
      </w:r>
    </w:p>
    <w:p w:rsidR="007C6099" w:rsidRPr="007C6099" w:rsidRDefault="007C6099" w:rsidP="007C6099">
      <w:pPr>
        <w:rPr>
          <w:lang w:val="ru-RU" w:eastAsia="en-US"/>
        </w:rPr>
      </w:pPr>
      <w:r w:rsidRPr="007C6099">
        <w:rPr>
          <w:lang w:val="ru-RU" w:eastAsia="en-US"/>
        </w:rPr>
        <w:t>да ли је уз испоручена добра достављена комплетна пратећа документација наведена у конкурсној документацији.</w:t>
      </w:r>
    </w:p>
    <w:p w:rsidR="007C6099" w:rsidRPr="007C6099" w:rsidRDefault="007C6099" w:rsidP="007C6099">
      <w:pPr>
        <w:rPr>
          <w:lang w:val="sr-Cyrl-BA" w:eastAsia="en-US"/>
        </w:rPr>
      </w:pPr>
      <w:r w:rsidRPr="007C6099">
        <w:rPr>
          <w:lang w:val="ru-RU" w:eastAsia="en-US"/>
        </w:rPr>
        <w:t>У случају да дође до одступања од уговореног, Продавац је дужан да до краја уговореног рока испоруке отклони све недостатке</w:t>
      </w:r>
      <w:r w:rsidRPr="007C6099">
        <w:rPr>
          <w:lang w:val="en-US" w:eastAsia="en-US"/>
        </w:rPr>
        <w:t xml:space="preserve"> а</w:t>
      </w:r>
      <w:r w:rsidRPr="007C6099">
        <w:rPr>
          <w:lang w:val="ru-RU" w:eastAsia="en-US"/>
        </w:rPr>
        <w:t xml:space="preserve"> док се </w:t>
      </w:r>
      <w:r w:rsidRPr="007C6099">
        <w:rPr>
          <w:lang w:val="en-US" w:eastAsia="en-US"/>
        </w:rPr>
        <w:t xml:space="preserve">ти недостаци не </w:t>
      </w:r>
      <w:r w:rsidRPr="007C6099">
        <w:rPr>
          <w:lang w:val="ru-RU" w:eastAsia="en-US"/>
        </w:rPr>
        <w:t>отклон</w:t>
      </w:r>
      <w:r w:rsidRPr="007C6099">
        <w:rPr>
          <w:lang w:val="en-US" w:eastAsia="en-US"/>
        </w:rPr>
        <w:t>е</w:t>
      </w:r>
      <w:r w:rsidRPr="007C6099">
        <w:rPr>
          <w:lang w:val="ru-RU" w:eastAsia="en-US"/>
        </w:rPr>
        <w:t xml:space="preserve">, </w:t>
      </w:r>
      <w:r w:rsidRPr="007C6099">
        <w:rPr>
          <w:lang w:val="en-US" w:eastAsia="en-US"/>
        </w:rPr>
        <w:t xml:space="preserve">сматраће се да </w:t>
      </w:r>
      <w:r w:rsidRPr="007C6099">
        <w:rPr>
          <w:lang w:val="ru-RU" w:eastAsia="en-US"/>
        </w:rPr>
        <w:t>испорук</w:t>
      </w:r>
      <w:r w:rsidRPr="007C6099">
        <w:rPr>
          <w:lang w:val="en-US" w:eastAsia="en-US"/>
        </w:rPr>
        <w:t>а</w:t>
      </w:r>
      <w:r w:rsidRPr="007C6099">
        <w:rPr>
          <w:lang w:val="ru-RU" w:eastAsia="en-US"/>
        </w:rPr>
        <w:t xml:space="preserve"> није </w:t>
      </w:r>
      <w:r w:rsidRPr="007C6099">
        <w:rPr>
          <w:lang w:val="en-US" w:eastAsia="en-US"/>
        </w:rPr>
        <w:t>извршена у року</w:t>
      </w:r>
      <w:r w:rsidRPr="007C6099">
        <w:rPr>
          <w:lang w:val="ru-RU" w:eastAsia="en-US"/>
        </w:rPr>
        <w:t>.</w:t>
      </w:r>
    </w:p>
    <w:p w:rsidR="007C6099" w:rsidRPr="007C6099" w:rsidRDefault="007C6099" w:rsidP="007C6099">
      <w:pPr>
        <w:rPr>
          <w:lang w:val="sr-Cyrl-RS" w:eastAsia="en-US"/>
        </w:rPr>
      </w:pPr>
    </w:p>
    <w:p w:rsidR="007C6099" w:rsidRPr="007C6099" w:rsidRDefault="007C6099" w:rsidP="007C6099">
      <w:pPr>
        <w:rPr>
          <w:lang w:val="en-US" w:eastAsia="en-US"/>
        </w:rPr>
      </w:pPr>
      <w:r w:rsidRPr="007C6099">
        <w:rPr>
          <w:lang w:val="sr-Cyrl-RS" w:eastAsia="en-US"/>
        </w:rPr>
        <w:t xml:space="preserve">3.6 </w:t>
      </w:r>
      <w:r w:rsidRPr="007C6099">
        <w:rPr>
          <w:lang w:val="en-US" w:eastAsia="en-US"/>
        </w:rPr>
        <w:t>Квалитативни пријем</w:t>
      </w:r>
    </w:p>
    <w:p w:rsidR="007C6099" w:rsidRPr="007C6099" w:rsidRDefault="007C6099" w:rsidP="007C6099">
      <w:pPr>
        <w:rPr>
          <w:lang w:eastAsia="en-US"/>
        </w:rPr>
      </w:pPr>
      <w:r w:rsidRPr="007C6099">
        <w:rPr>
          <w:lang w:val="en-US" w:eastAsia="en-US"/>
        </w:rPr>
        <w:t xml:space="preserve">Купац </w:t>
      </w:r>
      <w:r w:rsidRPr="007C6099">
        <w:rPr>
          <w:lang w:eastAsia="en-US"/>
        </w:rPr>
        <w:t>је обавез</w:t>
      </w:r>
      <w:r w:rsidRPr="007C6099">
        <w:rPr>
          <w:lang w:val="en-US" w:eastAsia="en-US"/>
        </w:rPr>
        <w:t>ан</w:t>
      </w:r>
      <w:r w:rsidRPr="007C6099">
        <w:rPr>
          <w:lang w:eastAsia="en-US"/>
        </w:rPr>
        <w:t xml:space="preserve"> да по квантитативном пријему испоруке добара,без одлагања, утврди квалитет испорученог добра  чим је то према редовном току ствари и околностима могуће, а најкасније у року од 8 (осам) дана.</w:t>
      </w:r>
    </w:p>
    <w:p w:rsidR="007C6099" w:rsidRPr="007C6099" w:rsidRDefault="007C6099" w:rsidP="007C6099">
      <w:pPr>
        <w:rPr>
          <w:lang w:val="en-US" w:eastAsia="en-US"/>
        </w:rPr>
      </w:pPr>
      <w:r w:rsidRPr="007C6099">
        <w:rPr>
          <w:lang w:val="en-US" w:eastAsia="en-US"/>
        </w:rPr>
        <w:t xml:space="preserve">Купац може одложити утврђивање квалитета испорученог добра док му Продавац не достави исправе које су за ту сврху неопходне, али је дужно да опомене Продавца да му их без одлагања достави. </w:t>
      </w:r>
    </w:p>
    <w:p w:rsidR="007C6099" w:rsidRPr="007C6099" w:rsidRDefault="007C6099" w:rsidP="007C6099">
      <w:pPr>
        <w:rPr>
          <w:lang w:val="en-US" w:eastAsia="en-US"/>
        </w:rPr>
      </w:pPr>
      <w:r w:rsidRPr="007C6099">
        <w:rPr>
          <w:lang w:val="en-US" w:eastAsia="en-US"/>
        </w:rPr>
        <w:lastRenderedPageBreak/>
        <w:t>Уколико се утврди да квалитет испорученог добра не одговара уговореном, Купац је обавезан да Продавцу стави писмени приговор на квалитет, без одлагања, а најкасније у року од 3 (три) дана од дана кадa је утврдио да квалитет испорученог добра не одговара уговореном.</w:t>
      </w:r>
    </w:p>
    <w:p w:rsidR="007C6099" w:rsidRPr="007C6099" w:rsidRDefault="007C6099" w:rsidP="007C6099">
      <w:pPr>
        <w:rPr>
          <w:lang w:val="en-US" w:eastAsia="en-US"/>
        </w:rPr>
      </w:pPr>
      <w:r w:rsidRPr="007C6099">
        <w:rPr>
          <w:lang w:val="en-US" w:eastAsia="en-US"/>
        </w:rPr>
        <w:t xml:space="preserve">Када се, после  извршеног квалитативног  пријема, покаже да испоручено добро има неки скривени недостатак, Купац је обавезан да Продавцу стави приговор на квалитет без одлагања, чим утврди недостатак. </w:t>
      </w:r>
    </w:p>
    <w:p w:rsidR="007C6099" w:rsidRPr="007C6099" w:rsidRDefault="007C6099" w:rsidP="007C6099">
      <w:pPr>
        <w:rPr>
          <w:lang w:val="en-US" w:eastAsia="en-US"/>
        </w:rPr>
      </w:pPr>
      <w:r w:rsidRPr="007C6099">
        <w:rPr>
          <w:lang w:val="en-US" w:eastAsia="en-US"/>
        </w:rPr>
        <w:t>Продавац је обавезан да у року од 7 (седам) дана од дана пријема приговора из става 3. и става 4. овог члана, писмено обавести Купца о исходу рекламације.</w:t>
      </w:r>
    </w:p>
    <w:p w:rsidR="007C6099" w:rsidRPr="007C6099" w:rsidRDefault="007C6099" w:rsidP="007C6099">
      <w:pPr>
        <w:rPr>
          <w:lang w:val="en-US" w:eastAsia="en-US"/>
        </w:rPr>
      </w:pPr>
      <w:r w:rsidRPr="007C6099">
        <w:rPr>
          <w:lang w:val="en-US" w:eastAsia="en-US"/>
        </w:rPr>
        <w:t xml:space="preserve">Купац, који је Продавцу благовремено и на поуздан начин ставио приговор због утврђених недостатака у квалитету добра, има право да, у року остављеном у приговору, тражи од Продавца: </w:t>
      </w:r>
    </w:p>
    <w:p w:rsidR="007C6099" w:rsidRPr="007C6099" w:rsidRDefault="007C6099" w:rsidP="007C6099">
      <w:pPr>
        <w:rPr>
          <w:lang w:val="ru-RU" w:eastAsia="en-US"/>
        </w:rPr>
      </w:pPr>
      <w:r w:rsidRPr="007C6099">
        <w:rPr>
          <w:lang w:val="ru-RU" w:eastAsia="en-US"/>
        </w:rPr>
        <w:t xml:space="preserve">да отклони недостатке о свом трошку, ако су мане на добрима отклоњиве, или </w:t>
      </w:r>
    </w:p>
    <w:p w:rsidR="007C6099" w:rsidRPr="007C6099" w:rsidRDefault="007C6099" w:rsidP="007C6099">
      <w:pPr>
        <w:rPr>
          <w:lang w:val="ru-RU" w:eastAsia="en-US"/>
        </w:rPr>
      </w:pPr>
      <w:r w:rsidRPr="007C6099">
        <w:rPr>
          <w:lang w:val="ru-RU" w:eastAsia="en-US"/>
        </w:rPr>
        <w:t>да му испоручи нове количине добра без недостатака о свом трошку и да испоручено  добро са недостацима о свом трошку преузме или</w:t>
      </w:r>
    </w:p>
    <w:p w:rsidR="007C6099" w:rsidRPr="007C6099" w:rsidRDefault="007C6099" w:rsidP="007C6099">
      <w:pPr>
        <w:rPr>
          <w:lang w:val="ru-RU" w:eastAsia="en-US"/>
        </w:rPr>
      </w:pPr>
      <w:r w:rsidRPr="007C6099">
        <w:rPr>
          <w:lang w:val="ru-RU" w:eastAsia="en-US"/>
        </w:rPr>
        <w:t>да одбије пријем добра са недостацима.</w:t>
      </w:r>
    </w:p>
    <w:p w:rsidR="007C6099" w:rsidRPr="007C6099" w:rsidRDefault="007C6099" w:rsidP="007C6099">
      <w:pPr>
        <w:rPr>
          <w:lang w:val="en-US" w:eastAsia="en-US"/>
        </w:rPr>
      </w:pPr>
      <w:r w:rsidRPr="007C6099">
        <w:rPr>
          <w:lang w:val="en-US" w:eastAsia="en-US"/>
        </w:rPr>
        <w:t>У сваком од ових случајева, Купац има право и на накнаду штете. Поред тога, и независно од тога, Продавац одговара Купцу и за штету коју је овај, због недостатака на испорученом добру, претрпео на другим својим добрима и то према општим правилима о одговорности за штету.</w:t>
      </w:r>
    </w:p>
    <w:p w:rsidR="007C6099" w:rsidRPr="007C6099" w:rsidRDefault="007C6099" w:rsidP="007C6099">
      <w:pPr>
        <w:rPr>
          <w:lang w:val="sr-Cyrl-RS" w:eastAsia="en-US"/>
        </w:rPr>
      </w:pPr>
      <w:r w:rsidRPr="007C6099">
        <w:rPr>
          <w:lang w:val="en-US" w:eastAsia="en-US"/>
        </w:rPr>
        <w:t>Продавац је одговоран за све недостатке и оштећења на добрима, која су настала и после преузимања истих од стране Купца, чији је узрок постојао пре преузимања (скривене</w:t>
      </w:r>
      <w:r w:rsidRPr="007C6099">
        <w:rPr>
          <w:lang w:val="sr-Cyrl-RS" w:eastAsia="en-US"/>
        </w:rPr>
        <w:t xml:space="preserve"> </w:t>
      </w:r>
      <w:r w:rsidRPr="007C6099">
        <w:rPr>
          <w:lang w:val="en-US" w:eastAsia="en-US"/>
        </w:rPr>
        <w:t>мане).</w:t>
      </w:r>
    </w:p>
    <w:p w:rsidR="007C6099" w:rsidRPr="007C6099" w:rsidRDefault="007C6099" w:rsidP="007C6099">
      <w:pPr>
        <w:rPr>
          <w:lang w:val="en-US" w:eastAsia="zh-CN"/>
        </w:rPr>
      </w:pPr>
    </w:p>
    <w:p w:rsidR="007C6099" w:rsidRPr="007C6099" w:rsidRDefault="007C6099" w:rsidP="007C6099">
      <w:pPr>
        <w:rPr>
          <w:lang w:val="en-US" w:eastAsia="zh-CN"/>
        </w:rPr>
      </w:pPr>
    </w:p>
    <w:p w:rsidR="007C6099" w:rsidRPr="007C6099" w:rsidRDefault="007C6099" w:rsidP="007C6099">
      <w:r w:rsidRPr="007C6099">
        <w:t>Гарантни рок</w:t>
      </w:r>
    </w:p>
    <w:p w:rsidR="007C6099" w:rsidRPr="007C6099" w:rsidRDefault="007C6099" w:rsidP="007C6099">
      <w:pPr>
        <w:rPr>
          <w:lang w:val="en-US" w:eastAsia="zh-CN"/>
        </w:rPr>
      </w:pPr>
      <w:r w:rsidRPr="007C6099">
        <w:rPr>
          <w:lang w:val="en-US" w:eastAsia="zh-CN"/>
        </w:rPr>
        <w:t xml:space="preserve">Гарантни рок за предмет набавке је минимум </w:t>
      </w:r>
      <w:r w:rsidRPr="007C6099">
        <w:rPr>
          <w:lang w:eastAsia="zh-CN"/>
        </w:rPr>
        <w:t>12 месеци,</w:t>
      </w:r>
      <w:r w:rsidRPr="007C6099">
        <w:rPr>
          <w:lang w:val="en-US" w:eastAsia="zh-CN"/>
        </w:rPr>
        <w:t xml:space="preserve"> од дана када је извршен квалитативни пријем  добара.</w:t>
      </w:r>
    </w:p>
    <w:p w:rsidR="007C6099" w:rsidRPr="007C6099" w:rsidRDefault="007C6099" w:rsidP="007C6099">
      <w:pPr>
        <w:rPr>
          <w:lang w:val="sr-Cyrl-RS" w:eastAsia="zh-CN"/>
        </w:rPr>
      </w:pPr>
    </w:p>
    <w:p w:rsidR="007C6099" w:rsidRPr="007C6099" w:rsidRDefault="007C6099" w:rsidP="007C6099">
      <w:pPr>
        <w:rPr>
          <w:lang w:val="sr-Cyrl-RS" w:eastAsia="zh-CN"/>
        </w:rPr>
      </w:pPr>
      <w:r w:rsidRPr="007C6099">
        <w:rPr>
          <w:lang w:eastAsia="zh-CN"/>
        </w:rPr>
        <w:t xml:space="preserve">Изабрани </w:t>
      </w:r>
      <w:r w:rsidRPr="007C6099">
        <w:rPr>
          <w:lang w:val="en-US" w:eastAsia="zh-CN"/>
        </w:rPr>
        <w:t>П</w:t>
      </w:r>
      <w:r w:rsidRPr="007C6099">
        <w:rPr>
          <w:lang w:val="sr-Cyrl-RS" w:eastAsia="zh-CN"/>
        </w:rPr>
        <w:t>онуђач</w:t>
      </w:r>
      <w:r w:rsidRPr="007C6099">
        <w:rPr>
          <w:lang w:val="en-US" w:eastAsia="zh-CN"/>
        </w:rPr>
        <w:t xml:space="preserve"> је дужан да о свом трошку отклони све евентуалне недостатке у току трајања гарантног рока</w:t>
      </w:r>
    </w:p>
    <w:p w:rsidR="007C6099" w:rsidRPr="007C6099" w:rsidRDefault="007C6099" w:rsidP="007C6099">
      <w:pPr>
        <w:rPr>
          <w:lang w:val="sr-Latn-RS" w:eastAsia="zh-CN"/>
        </w:rPr>
      </w:pPr>
    </w:p>
    <w:p w:rsidR="007C6099" w:rsidRDefault="007C6099" w:rsidP="007C6099">
      <w:pPr>
        <w:rPr>
          <w:lang w:val="sr-Latn-RS" w:eastAsia="zh-CN"/>
        </w:rPr>
      </w:pPr>
    </w:p>
    <w:p w:rsidR="00E52DA6" w:rsidRDefault="00E52DA6" w:rsidP="007C6099">
      <w:pPr>
        <w:rPr>
          <w:lang w:val="sr-Latn-RS" w:eastAsia="zh-CN"/>
        </w:rPr>
      </w:pPr>
    </w:p>
    <w:p w:rsidR="00E52DA6" w:rsidRDefault="00E52DA6" w:rsidP="007C6099">
      <w:pPr>
        <w:rPr>
          <w:lang w:val="sr-Latn-RS" w:eastAsia="zh-CN"/>
        </w:rPr>
      </w:pPr>
    </w:p>
    <w:p w:rsidR="00E52DA6" w:rsidRDefault="00E52DA6" w:rsidP="007C6099">
      <w:pPr>
        <w:rPr>
          <w:lang w:val="sr-Latn-RS" w:eastAsia="zh-CN"/>
        </w:rPr>
      </w:pPr>
    </w:p>
    <w:p w:rsidR="00E52DA6" w:rsidRDefault="00E52DA6" w:rsidP="007C6099">
      <w:pPr>
        <w:rPr>
          <w:lang w:val="sr-Latn-RS" w:eastAsia="zh-CN"/>
        </w:rPr>
      </w:pPr>
    </w:p>
    <w:p w:rsidR="00E52DA6" w:rsidRDefault="00E52DA6" w:rsidP="007C6099">
      <w:pPr>
        <w:rPr>
          <w:lang w:val="sr-Latn-RS" w:eastAsia="zh-CN"/>
        </w:rPr>
      </w:pPr>
    </w:p>
    <w:p w:rsidR="00E52DA6" w:rsidRDefault="00E52DA6" w:rsidP="007C6099">
      <w:pPr>
        <w:rPr>
          <w:lang w:val="sr-Latn-RS" w:eastAsia="zh-CN"/>
        </w:rPr>
      </w:pPr>
    </w:p>
    <w:p w:rsidR="00E52DA6" w:rsidRDefault="00E52DA6" w:rsidP="007C6099">
      <w:pPr>
        <w:rPr>
          <w:lang w:val="sr-Latn-RS" w:eastAsia="zh-CN"/>
        </w:rPr>
      </w:pPr>
    </w:p>
    <w:p w:rsidR="00E52DA6" w:rsidRDefault="00E52DA6" w:rsidP="007C6099">
      <w:pPr>
        <w:rPr>
          <w:lang w:val="sr-Latn-RS" w:eastAsia="zh-CN"/>
        </w:rPr>
      </w:pPr>
    </w:p>
    <w:p w:rsidR="00E52DA6" w:rsidRDefault="00E52DA6" w:rsidP="007C6099">
      <w:pPr>
        <w:rPr>
          <w:lang w:val="sr-Latn-RS" w:eastAsia="zh-CN"/>
        </w:rPr>
      </w:pPr>
    </w:p>
    <w:p w:rsidR="00E52DA6" w:rsidRDefault="00E52DA6" w:rsidP="007C6099">
      <w:pPr>
        <w:rPr>
          <w:lang w:val="sr-Latn-RS" w:eastAsia="zh-CN"/>
        </w:rPr>
      </w:pPr>
    </w:p>
    <w:p w:rsidR="00E52DA6" w:rsidRDefault="00E52DA6" w:rsidP="007C6099">
      <w:pPr>
        <w:rPr>
          <w:lang w:val="sr-Latn-RS" w:eastAsia="zh-CN"/>
        </w:rPr>
      </w:pPr>
    </w:p>
    <w:p w:rsidR="00E52DA6" w:rsidRDefault="00E52DA6" w:rsidP="007C6099">
      <w:pPr>
        <w:rPr>
          <w:lang w:val="sr-Latn-RS" w:eastAsia="zh-CN"/>
        </w:rPr>
      </w:pPr>
    </w:p>
    <w:p w:rsidR="00E52DA6" w:rsidRDefault="00E52DA6" w:rsidP="007C6099">
      <w:pPr>
        <w:rPr>
          <w:lang w:val="sr-Latn-RS" w:eastAsia="zh-CN"/>
        </w:rPr>
      </w:pPr>
    </w:p>
    <w:p w:rsidR="00E52DA6" w:rsidRPr="007C6099" w:rsidRDefault="00E52DA6" w:rsidP="007C6099">
      <w:pPr>
        <w:rPr>
          <w:lang w:val="sr-Latn-RS" w:eastAsia="zh-CN"/>
        </w:rPr>
      </w:pPr>
    </w:p>
    <w:sectPr w:rsidR="00E52DA6" w:rsidRPr="007C6099" w:rsidSect="001F2126">
      <w:headerReference w:type="default" r:id="rId11"/>
      <w:footerReference w:type="even" r:id="rId12"/>
      <w:footerReference w:type="default" r:id="rId13"/>
      <w:pgSz w:w="11909" w:h="16834" w:code="9"/>
      <w:pgMar w:top="837" w:right="1134" w:bottom="1134" w:left="1701" w:header="720" w:footer="121"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6694F" w:rsidRDefault="0096694F" w:rsidP="00F717AF">
      <w:r>
        <w:separator/>
      </w:r>
    </w:p>
  </w:endnote>
  <w:endnote w:type="continuationSeparator" w:id="0">
    <w:p w:rsidR="0096694F" w:rsidRDefault="0096694F" w:rsidP="00F717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Arial Narrow">
    <w:panose1 w:val="020B0606020202030204"/>
    <w:charset w:val="EE"/>
    <w:family w:val="swiss"/>
    <w:pitch w:val="variable"/>
    <w:sig w:usb0="00000287" w:usb1="000008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Verdana">
    <w:panose1 w:val="020B0604030504040204"/>
    <w:charset w:val="EE"/>
    <w:family w:val="swiss"/>
    <w:pitch w:val="variable"/>
    <w:sig w:usb0="A10006FF" w:usb1="4000205B" w:usb2="00000010" w:usb3="00000000" w:csb0="0000019F" w:csb1="00000000"/>
  </w:font>
  <w:font w:name="Lucida Sans Unicode">
    <w:panose1 w:val="020B0602030504020204"/>
    <w:charset w:val="EE"/>
    <w:family w:val="swiss"/>
    <w:pitch w:val="variable"/>
    <w:sig w:usb0="80000AFF" w:usb1="0000396B" w:usb2="00000000" w:usb3="00000000" w:csb0="000000BF" w:csb1="00000000"/>
  </w:font>
  <w:font w:name="MS Mincho">
    <w:altName w:val="ＭＳ 明朝"/>
    <w:panose1 w:val="02020609040205080304"/>
    <w:charset w:val="80"/>
    <w:family w:val="roman"/>
    <w:notTrueType/>
    <w:pitch w:val="fixed"/>
    <w:sig w:usb0="00000001" w:usb1="08070000" w:usb2="00000010" w:usb3="00000000" w:csb0="00020000" w:csb1="00000000"/>
  </w:font>
  <w:font w:name="TimesNewRomanPSMT">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0ABF" w:rsidRDefault="00A40ABF" w:rsidP="00F717A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A40ABF" w:rsidRDefault="00A40ABF" w:rsidP="00F717AF">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0ABF" w:rsidRPr="000F38BA" w:rsidRDefault="00A40ABF" w:rsidP="001F2126">
    <w:pPr>
      <w:pStyle w:val="Footer"/>
      <w:jc w:val="right"/>
      <w:rPr>
        <w:sz w:val="20"/>
      </w:rPr>
    </w:pPr>
    <w:r w:rsidRPr="000F38BA">
      <w:rPr>
        <w:sz w:val="20"/>
      </w:rPr>
      <w:t xml:space="preserve">                                                                                                </w:t>
    </w:r>
  </w:p>
  <w:p w:rsidR="00A40ABF" w:rsidRPr="005403F3" w:rsidRDefault="00A40ABF" w:rsidP="005403F3">
    <w:pPr>
      <w:pStyle w:val="Footer"/>
      <w:tabs>
        <w:tab w:val="left" w:pos="3431"/>
        <w:tab w:val="right" w:pos="9074"/>
      </w:tabs>
      <w:jc w:val="center"/>
      <w:rPr>
        <w:i/>
      </w:rPr>
    </w:pPr>
    <w:r w:rsidRPr="00FD50B2">
      <w:rPr>
        <w:i/>
        <w:color w:val="4F81BD"/>
        <w:sz w:val="20"/>
      </w:rPr>
      <w:t>ЈН</w:t>
    </w:r>
    <w:r>
      <w:rPr>
        <w:i/>
        <w:sz w:val="20"/>
      </w:rPr>
      <w:t xml:space="preserve"> </w:t>
    </w:r>
    <w:r w:rsidRPr="000F38BA">
      <w:rPr>
        <w:i/>
        <w:sz w:val="20"/>
      </w:rPr>
      <w:t xml:space="preserve"> број </w:t>
    </w:r>
    <w:r>
      <w:rPr>
        <w:i/>
        <w:sz w:val="20"/>
        <w:lang w:val="sr-Cyrl-RS"/>
      </w:rPr>
      <w:t>3000/0416/2018(1359/2018)</w:t>
    </w:r>
    <w:r>
      <w:rPr>
        <w:i/>
        <w:sz w:val="20"/>
      </w:rPr>
      <w:t xml:space="preserve"> </w:t>
    </w:r>
    <w:r w:rsidRPr="000F38BA">
      <w:rPr>
        <w:i/>
        <w:sz w:val="20"/>
      </w:rPr>
      <w:t xml:space="preserve"> </w:t>
    </w:r>
    <w:r>
      <w:rPr>
        <w:i/>
        <w:sz w:val="20"/>
        <w:lang w:val="sr-Cyrl-RS"/>
      </w:rPr>
      <w:t>Четврта</w:t>
    </w:r>
    <w:r>
      <w:rPr>
        <w:i/>
        <w:sz w:val="20"/>
        <w:lang w:val="sr-Latn-RS"/>
      </w:rPr>
      <w:t xml:space="preserve"> </w:t>
    </w:r>
    <w:r w:rsidRPr="00B5535B">
      <w:rPr>
        <w:i/>
        <w:sz w:val="20"/>
      </w:rPr>
      <w:t xml:space="preserve"> </w:t>
    </w:r>
    <w:r w:rsidRPr="000F38BA">
      <w:rPr>
        <w:i/>
        <w:sz w:val="20"/>
      </w:rPr>
      <w:t>измена конкурсне документације</w:t>
    </w:r>
    <w:r>
      <w:rPr>
        <w:i/>
        <w:sz w:val="20"/>
      </w:rPr>
      <w:t xml:space="preserve">                                 стр. </w:t>
    </w:r>
    <w:r w:rsidRPr="000F38BA">
      <w:rPr>
        <w:i/>
        <w:sz w:val="20"/>
      </w:rPr>
      <w:t xml:space="preserve"> </w:t>
    </w:r>
    <w:r w:rsidRPr="000F38BA">
      <w:rPr>
        <w:i/>
      </w:rPr>
      <w:fldChar w:fldCharType="begin"/>
    </w:r>
    <w:r w:rsidRPr="000F38BA">
      <w:rPr>
        <w:i/>
      </w:rPr>
      <w:instrText xml:space="preserve"> PAGE </w:instrText>
    </w:r>
    <w:r w:rsidRPr="000F38BA">
      <w:rPr>
        <w:i/>
      </w:rPr>
      <w:fldChar w:fldCharType="separate"/>
    </w:r>
    <w:r w:rsidR="00D75D63">
      <w:rPr>
        <w:i/>
        <w:noProof/>
      </w:rPr>
      <w:t>2</w:t>
    </w:r>
    <w:r w:rsidRPr="000F38BA">
      <w:rPr>
        <w:i/>
      </w:rPr>
      <w:fldChar w:fldCharType="end"/>
    </w:r>
    <w:r w:rsidRPr="000F38BA">
      <w:rPr>
        <w:i/>
      </w:rPr>
      <w:t>/</w:t>
    </w:r>
    <w:r w:rsidRPr="000F38BA">
      <w:rPr>
        <w:i/>
      </w:rPr>
      <w:fldChar w:fldCharType="begin"/>
    </w:r>
    <w:r w:rsidRPr="000F38BA">
      <w:rPr>
        <w:i/>
      </w:rPr>
      <w:instrText xml:space="preserve"> NUMPAGES </w:instrText>
    </w:r>
    <w:r w:rsidRPr="000F38BA">
      <w:rPr>
        <w:i/>
      </w:rPr>
      <w:fldChar w:fldCharType="separate"/>
    </w:r>
    <w:r w:rsidR="00D75D63">
      <w:rPr>
        <w:i/>
        <w:noProof/>
      </w:rPr>
      <w:t>16</w:t>
    </w:r>
    <w:r w:rsidRPr="000F38BA">
      <w:rPr>
        <w:i/>
      </w:rPr>
      <w:fldChar w:fldCharType="end"/>
    </w:r>
  </w:p>
  <w:p w:rsidR="00A40ABF" w:rsidRPr="001517C4" w:rsidRDefault="00A40ABF" w:rsidP="001517C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6694F" w:rsidRDefault="0096694F" w:rsidP="00F717AF">
      <w:r>
        <w:separator/>
      </w:r>
    </w:p>
  </w:footnote>
  <w:footnote w:type="continuationSeparator" w:id="0">
    <w:p w:rsidR="0096694F" w:rsidRDefault="0096694F" w:rsidP="00F717A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0ABF" w:rsidRDefault="00A40ABF">
    <w:pPr>
      <w:pStyle w:val="Header"/>
    </w:pPr>
  </w:p>
  <w:tbl>
    <w:tblPr>
      <w:tblpPr w:leftFromText="180" w:rightFromText="180" w:vertAnchor="page" w:horzAnchor="margin" w:tblpXSpec="center" w:tblpY="545"/>
      <w:tblW w:w="4790" w:type="pct"/>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single" w:sz="4" w:space="0" w:color="auto"/>
      </w:tblBorders>
      <w:tblLayout w:type="fixed"/>
      <w:tblLook w:val="01E0" w:firstRow="1" w:lastRow="1" w:firstColumn="1" w:lastColumn="1" w:noHBand="0" w:noVBand="0"/>
    </w:tblPr>
    <w:tblGrid>
      <w:gridCol w:w="1901"/>
      <w:gridCol w:w="3546"/>
      <w:gridCol w:w="1560"/>
      <w:gridCol w:w="1844"/>
    </w:tblGrid>
    <w:tr w:rsidR="00A40ABF" w:rsidRPr="00933BCC" w:rsidTr="007C6099">
      <w:trPr>
        <w:cantSplit/>
        <w:trHeight w:val="750"/>
      </w:trPr>
      <w:tc>
        <w:tcPr>
          <w:tcW w:w="1900" w:type="dxa"/>
          <w:vMerge w:val="restart"/>
          <w:tcBorders>
            <w:top w:val="double" w:sz="12" w:space="0" w:color="auto"/>
            <w:left w:val="double" w:sz="12" w:space="0" w:color="auto"/>
          </w:tcBorders>
          <w:tcMar>
            <w:left w:w="57" w:type="dxa"/>
            <w:right w:w="57" w:type="dxa"/>
          </w:tcMar>
          <w:vAlign w:val="center"/>
        </w:tcPr>
        <w:p w:rsidR="00A40ABF" w:rsidRPr="00933BCC" w:rsidRDefault="0096694F" w:rsidP="007C6099">
          <w:pPr>
            <w:spacing w:before="30"/>
            <w:jc w:val="center"/>
            <w:rPr>
              <w:rFonts w:cs="Arial"/>
              <w:b/>
              <w:sz w:val="16"/>
              <w:szCs w:val="16"/>
              <w:lang w:val="sl-SI"/>
            </w:rPr>
          </w:pPr>
          <w:r>
            <w:rPr>
              <w:noProof/>
              <w:lang w:val="sr-Latn-RS" w:eastAsia="sr-Latn-R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81.8pt;height:77.75pt;visibility:visible;mso-wrap-style:square">
                <v:imagedata r:id="rId1" o:title=""/>
              </v:shape>
            </w:pict>
          </w:r>
        </w:p>
      </w:tc>
      <w:tc>
        <w:tcPr>
          <w:tcW w:w="3544" w:type="dxa"/>
          <w:vMerge w:val="restart"/>
          <w:tcBorders>
            <w:top w:val="double" w:sz="12" w:space="0" w:color="auto"/>
          </w:tcBorders>
          <w:shd w:val="clear" w:color="auto" w:fill="F3F3F3"/>
          <w:vAlign w:val="center"/>
        </w:tcPr>
        <w:p w:rsidR="00A40ABF" w:rsidRPr="00E23434" w:rsidRDefault="00A40ABF" w:rsidP="007C6099">
          <w:pPr>
            <w:jc w:val="center"/>
            <w:rPr>
              <w:rFonts w:cs="Arial"/>
              <w:b/>
              <w:szCs w:val="24"/>
              <w:lang w:val="sr-Latn-RS"/>
            </w:rPr>
          </w:pPr>
          <w:r>
            <w:rPr>
              <w:rFonts w:cs="Arial"/>
              <w:b/>
              <w:szCs w:val="24"/>
              <w:lang w:val="sr-Cyrl-RS"/>
            </w:rPr>
            <w:t>Измена конкурсне документације</w:t>
          </w:r>
        </w:p>
      </w:tc>
      <w:tc>
        <w:tcPr>
          <w:tcW w:w="1559" w:type="dxa"/>
          <w:tcBorders>
            <w:top w:val="double" w:sz="12" w:space="0" w:color="auto"/>
            <w:bottom w:val="single" w:sz="4" w:space="0" w:color="auto"/>
          </w:tcBorders>
          <w:shd w:val="clear" w:color="auto" w:fill="CCCCCC"/>
          <w:vAlign w:val="center"/>
        </w:tcPr>
        <w:p w:rsidR="00A40ABF" w:rsidRPr="00933BCC" w:rsidRDefault="00A40ABF" w:rsidP="007C6099">
          <w:pPr>
            <w:jc w:val="center"/>
            <w:rPr>
              <w:rFonts w:cs="Arial"/>
              <w:b/>
            </w:rPr>
          </w:pPr>
          <w:r w:rsidRPr="00933BCC">
            <w:rPr>
              <w:rFonts w:cs="Arial"/>
              <w:b/>
              <w:lang w:val="sl-SI"/>
            </w:rPr>
            <w:t>Ознака формулара</w:t>
          </w:r>
        </w:p>
      </w:tc>
      <w:tc>
        <w:tcPr>
          <w:tcW w:w="1843" w:type="dxa"/>
          <w:tcBorders>
            <w:top w:val="double" w:sz="12" w:space="0" w:color="auto"/>
            <w:bottom w:val="single" w:sz="4" w:space="0" w:color="auto"/>
            <w:right w:val="double" w:sz="12" w:space="0" w:color="auto"/>
          </w:tcBorders>
          <w:shd w:val="clear" w:color="auto" w:fill="auto"/>
          <w:vAlign w:val="center"/>
        </w:tcPr>
        <w:p w:rsidR="00A40ABF" w:rsidRPr="00E23434" w:rsidRDefault="00A40ABF" w:rsidP="007C6099">
          <w:pPr>
            <w:jc w:val="center"/>
            <w:rPr>
              <w:rFonts w:cs="Arial"/>
              <w:b/>
              <w:lang w:val="sr-Latn-RS"/>
            </w:rPr>
          </w:pPr>
          <w:r>
            <w:rPr>
              <w:rFonts w:cs="Arial"/>
              <w:b/>
            </w:rPr>
            <w:t>QF-G-030</w:t>
          </w:r>
        </w:p>
      </w:tc>
    </w:tr>
    <w:tr w:rsidR="00A40ABF" w:rsidRPr="00B86FF2" w:rsidTr="007C6099">
      <w:trPr>
        <w:cantSplit/>
        <w:trHeight w:val="750"/>
      </w:trPr>
      <w:tc>
        <w:tcPr>
          <w:tcW w:w="1900" w:type="dxa"/>
          <w:vMerge/>
          <w:tcBorders>
            <w:left w:val="double" w:sz="12" w:space="0" w:color="auto"/>
            <w:bottom w:val="double" w:sz="12" w:space="0" w:color="auto"/>
          </w:tcBorders>
          <w:tcMar>
            <w:left w:w="57" w:type="dxa"/>
            <w:right w:w="57" w:type="dxa"/>
          </w:tcMar>
          <w:vAlign w:val="center"/>
        </w:tcPr>
        <w:p w:rsidR="00A40ABF" w:rsidRPr="00933BCC" w:rsidRDefault="00A40ABF" w:rsidP="007C6099">
          <w:pPr>
            <w:spacing w:before="30"/>
            <w:rPr>
              <w:rFonts w:cs="Arial"/>
              <w:noProof/>
            </w:rPr>
          </w:pPr>
        </w:p>
      </w:tc>
      <w:tc>
        <w:tcPr>
          <w:tcW w:w="3544" w:type="dxa"/>
          <w:vMerge/>
          <w:tcBorders>
            <w:bottom w:val="double" w:sz="12" w:space="0" w:color="auto"/>
          </w:tcBorders>
          <w:shd w:val="clear" w:color="auto" w:fill="F3F3F3"/>
          <w:vAlign w:val="center"/>
        </w:tcPr>
        <w:p w:rsidR="00A40ABF" w:rsidRPr="00933BCC" w:rsidRDefault="00A40ABF" w:rsidP="007C6099">
          <w:pPr>
            <w:jc w:val="center"/>
            <w:rPr>
              <w:rFonts w:cs="Arial"/>
            </w:rPr>
          </w:pPr>
        </w:p>
      </w:tc>
      <w:tc>
        <w:tcPr>
          <w:tcW w:w="1559" w:type="dxa"/>
          <w:tcBorders>
            <w:top w:val="single" w:sz="4" w:space="0" w:color="auto"/>
            <w:bottom w:val="double" w:sz="12" w:space="0" w:color="auto"/>
          </w:tcBorders>
          <w:shd w:val="clear" w:color="auto" w:fill="CCCCCC"/>
          <w:vAlign w:val="center"/>
        </w:tcPr>
        <w:p w:rsidR="00A40ABF" w:rsidRPr="00933BCC" w:rsidRDefault="00A40ABF" w:rsidP="007C6099">
          <w:pPr>
            <w:jc w:val="center"/>
            <w:rPr>
              <w:rFonts w:cs="Arial"/>
              <w:b/>
              <w:lang w:val="sl-SI"/>
            </w:rPr>
          </w:pPr>
          <w:r w:rsidRPr="00933BCC">
            <w:rPr>
              <w:rFonts w:cs="Arial"/>
              <w:b/>
              <w:lang w:val="sl-SI"/>
            </w:rPr>
            <w:t>Број страна</w:t>
          </w:r>
        </w:p>
      </w:tc>
      <w:tc>
        <w:tcPr>
          <w:tcW w:w="1843" w:type="dxa"/>
          <w:tcBorders>
            <w:top w:val="single" w:sz="4" w:space="0" w:color="auto"/>
            <w:bottom w:val="double" w:sz="12" w:space="0" w:color="auto"/>
            <w:right w:val="double" w:sz="12" w:space="0" w:color="auto"/>
          </w:tcBorders>
          <w:shd w:val="clear" w:color="auto" w:fill="auto"/>
          <w:vAlign w:val="center"/>
        </w:tcPr>
        <w:p w:rsidR="00A40ABF" w:rsidRPr="00552D0C" w:rsidRDefault="00A40ABF" w:rsidP="007C6099">
          <w:pPr>
            <w:jc w:val="center"/>
            <w:rPr>
              <w:rFonts w:cs="Arial"/>
              <w:b/>
            </w:rPr>
          </w:pPr>
          <w:r w:rsidRPr="0081700D">
            <w:rPr>
              <w:rFonts w:cs="Arial"/>
              <w:b/>
            </w:rPr>
            <w:fldChar w:fldCharType="begin"/>
          </w:r>
          <w:r w:rsidRPr="0081700D">
            <w:rPr>
              <w:rFonts w:cs="Arial"/>
              <w:b/>
            </w:rPr>
            <w:instrText xml:space="preserve"> PAGE </w:instrText>
          </w:r>
          <w:r w:rsidRPr="0081700D">
            <w:rPr>
              <w:rFonts w:cs="Arial"/>
              <w:b/>
            </w:rPr>
            <w:fldChar w:fldCharType="separate"/>
          </w:r>
          <w:r w:rsidR="00D75D63">
            <w:rPr>
              <w:rFonts w:cs="Arial"/>
              <w:b/>
              <w:noProof/>
            </w:rPr>
            <w:t>2</w:t>
          </w:r>
          <w:r w:rsidRPr="0081700D">
            <w:rPr>
              <w:rFonts w:cs="Arial"/>
              <w:b/>
            </w:rPr>
            <w:fldChar w:fldCharType="end"/>
          </w:r>
          <w:r w:rsidRPr="0081700D">
            <w:rPr>
              <w:rFonts w:cs="Arial"/>
              <w:b/>
            </w:rPr>
            <w:t>/</w:t>
          </w:r>
          <w:r w:rsidRPr="0081700D">
            <w:rPr>
              <w:rFonts w:cs="Arial"/>
              <w:b/>
            </w:rPr>
            <w:fldChar w:fldCharType="begin"/>
          </w:r>
          <w:r w:rsidRPr="0081700D">
            <w:rPr>
              <w:rFonts w:cs="Arial"/>
              <w:b/>
            </w:rPr>
            <w:instrText xml:space="preserve"> NUMPAGES </w:instrText>
          </w:r>
          <w:r w:rsidRPr="0081700D">
            <w:rPr>
              <w:rFonts w:cs="Arial"/>
              <w:b/>
            </w:rPr>
            <w:fldChar w:fldCharType="separate"/>
          </w:r>
          <w:r w:rsidR="00D75D63">
            <w:rPr>
              <w:rFonts w:cs="Arial"/>
              <w:b/>
              <w:noProof/>
            </w:rPr>
            <w:t>16</w:t>
          </w:r>
          <w:r w:rsidRPr="0081700D">
            <w:rPr>
              <w:rFonts w:cs="Arial"/>
              <w:b/>
            </w:rPr>
            <w:fldChar w:fldCharType="end"/>
          </w:r>
        </w:p>
      </w:tc>
    </w:tr>
  </w:tbl>
  <w:p w:rsidR="00A40ABF" w:rsidRDefault="00A40ABF">
    <w:pPr>
      <w:pStyle w:val="Header"/>
    </w:pPr>
  </w:p>
  <w:p w:rsidR="00A40ABF" w:rsidRDefault="00A40AB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9"/>
    <w:multiLevelType w:val="multilevel"/>
    <w:tmpl w:val="00000009"/>
    <w:name w:val="WW8Num9"/>
    <w:lvl w:ilvl="0">
      <w:start w:val="1"/>
      <w:numFmt w:val="bullet"/>
      <w:lvlText w:val=""/>
      <w:lvlJc w:val="left"/>
      <w:pPr>
        <w:tabs>
          <w:tab w:val="num" w:pos="0"/>
        </w:tabs>
        <w:ind w:left="720" w:hanging="360"/>
      </w:pPr>
      <w:rPr>
        <w:rFonts w:ascii="Wingdings" w:hAnsi="Wingdings"/>
        <w:i w:val="0"/>
      </w:rPr>
    </w:lvl>
    <w:lvl w:ilvl="1">
      <w:start w:val="1"/>
      <w:numFmt w:val="bullet"/>
      <w:lvlText w:val="o"/>
      <w:lvlJc w:val="left"/>
      <w:pPr>
        <w:tabs>
          <w:tab w:val="num" w:pos="0"/>
        </w:tabs>
        <w:ind w:left="1440" w:hanging="360"/>
      </w:pPr>
      <w:rPr>
        <w:rFonts w:ascii="Courier New" w:hAnsi="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1">
    <w:nsid w:val="00000025"/>
    <w:multiLevelType w:val="multilevel"/>
    <w:tmpl w:val="408A7EBC"/>
    <w:name w:val="WW8Num37"/>
    <w:lvl w:ilvl="0">
      <w:start w:val="1"/>
      <w:numFmt w:val="decimal"/>
      <w:lvlText w:val="%1."/>
      <w:lvlJc w:val="left"/>
      <w:pPr>
        <w:tabs>
          <w:tab w:val="num" w:pos="720"/>
        </w:tabs>
      </w:pPr>
      <w:rPr>
        <w:rFonts w:cs="Times New Roman"/>
      </w:rPr>
    </w:lvl>
    <w:lvl w:ilvl="1">
      <w:start w:val="2"/>
      <w:numFmt w:val="decimal"/>
      <w:lvlText w:val="%1.%2."/>
      <w:lvlJc w:val="left"/>
      <w:pPr>
        <w:tabs>
          <w:tab w:val="num" w:pos="1080"/>
        </w:tabs>
      </w:pPr>
      <w:rPr>
        <w:rFonts w:cs="Times New Roman"/>
      </w:rPr>
    </w:lvl>
    <w:lvl w:ilvl="2">
      <w:start w:val="1"/>
      <w:numFmt w:val="decimal"/>
      <w:lvlText w:val="%1.%2.%3."/>
      <w:lvlJc w:val="left"/>
      <w:pPr>
        <w:tabs>
          <w:tab w:val="num" w:pos="1440"/>
        </w:tabs>
      </w:pPr>
      <w:rPr>
        <w:rFonts w:cs="Times New Roman"/>
      </w:rPr>
    </w:lvl>
    <w:lvl w:ilvl="3">
      <w:start w:val="1"/>
      <w:numFmt w:val="decimal"/>
      <w:lvlText w:val="%1.%2.%3.%4."/>
      <w:lvlJc w:val="left"/>
      <w:pPr>
        <w:tabs>
          <w:tab w:val="num" w:pos="1800"/>
        </w:tabs>
      </w:pPr>
      <w:rPr>
        <w:rFonts w:cs="Times New Roman"/>
      </w:rPr>
    </w:lvl>
    <w:lvl w:ilvl="4">
      <w:start w:val="1"/>
      <w:numFmt w:val="decimal"/>
      <w:lvlText w:val="%1.%2.%3.%4.%5."/>
      <w:lvlJc w:val="left"/>
      <w:pPr>
        <w:tabs>
          <w:tab w:val="num" w:pos="2520"/>
        </w:tabs>
      </w:pPr>
      <w:rPr>
        <w:rFonts w:cs="Times New Roman"/>
      </w:rPr>
    </w:lvl>
    <w:lvl w:ilvl="5">
      <w:start w:val="1"/>
      <w:numFmt w:val="decimal"/>
      <w:lvlText w:val="%1.%2.%3.%4.%5.%6."/>
      <w:lvlJc w:val="left"/>
      <w:pPr>
        <w:tabs>
          <w:tab w:val="num" w:pos="2880"/>
        </w:tabs>
      </w:pPr>
      <w:rPr>
        <w:rFonts w:cs="Times New Roman"/>
      </w:rPr>
    </w:lvl>
    <w:lvl w:ilvl="6">
      <w:start w:val="1"/>
      <w:numFmt w:val="decimal"/>
      <w:lvlText w:val="%1.%2.%3.%4.%5.%6.%7."/>
      <w:lvlJc w:val="left"/>
      <w:pPr>
        <w:tabs>
          <w:tab w:val="num" w:pos="3600"/>
        </w:tabs>
      </w:pPr>
      <w:rPr>
        <w:rFonts w:cs="Times New Roman"/>
      </w:rPr>
    </w:lvl>
    <w:lvl w:ilvl="7">
      <w:start w:val="1"/>
      <w:numFmt w:val="decimal"/>
      <w:lvlText w:val="%1.%2.%3.%4.%5.%6.%7.%8."/>
      <w:lvlJc w:val="left"/>
      <w:pPr>
        <w:tabs>
          <w:tab w:val="num" w:pos="3960"/>
        </w:tabs>
      </w:pPr>
      <w:rPr>
        <w:rFonts w:cs="Times New Roman"/>
      </w:rPr>
    </w:lvl>
    <w:lvl w:ilvl="8">
      <w:start w:val="1"/>
      <w:numFmt w:val="decimal"/>
      <w:lvlText w:val="%1.%2.%3.%4.%5.%6.%7.%8.%9."/>
      <w:lvlJc w:val="left"/>
      <w:pPr>
        <w:tabs>
          <w:tab w:val="num" w:pos="4680"/>
        </w:tabs>
      </w:pPr>
      <w:rPr>
        <w:rFonts w:cs="Times New Roman"/>
      </w:rPr>
    </w:lvl>
  </w:abstractNum>
  <w:abstractNum w:abstractNumId="2">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3">
    <w:nsid w:val="1D5C04DD"/>
    <w:multiLevelType w:val="hybridMultilevel"/>
    <w:tmpl w:val="79A0878A"/>
    <w:lvl w:ilvl="0" w:tplc="E7787030">
      <w:start w:val="1"/>
      <w:numFmt w:val="upperRoman"/>
      <w:pStyle w:val="Heading2roman"/>
      <w:lvlText w:val="%1."/>
      <w:lvlJc w:val="right"/>
      <w:pPr>
        <w:tabs>
          <w:tab w:val="num" w:pos="180"/>
        </w:tabs>
        <w:ind w:left="180" w:hanging="180"/>
      </w:pPr>
      <w:rPr>
        <w:rFonts w:cs="Times New Roman"/>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4">
    <w:nsid w:val="36DB2ECD"/>
    <w:multiLevelType w:val="hybridMultilevel"/>
    <w:tmpl w:val="2F6A6562"/>
    <w:lvl w:ilvl="0" w:tplc="59A6C8B2">
      <w:start w:val="1"/>
      <w:numFmt w:val="bullet"/>
      <w:lvlText w:val="-"/>
      <w:lvlJc w:val="left"/>
      <w:pPr>
        <w:ind w:left="720" w:hanging="360"/>
      </w:pPr>
      <w:rPr>
        <w:rFonts w:ascii="Arial" w:hAnsi="Arial" w:hint="default"/>
        <w:sz w:val="1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FEE1E87"/>
    <w:multiLevelType w:val="hybridMultilevel"/>
    <w:tmpl w:val="BEDA2E44"/>
    <w:lvl w:ilvl="0" w:tplc="B7802D28">
      <w:start w:val="4"/>
      <w:numFmt w:val="decimal"/>
      <w:lvlText w:val="%1."/>
      <w:lvlJc w:val="left"/>
      <w:pPr>
        <w:ind w:left="720" w:hanging="360"/>
      </w:pPr>
      <w:rPr>
        <w:rFonts w:cs="Times New Roman" w:hint="default"/>
        <w:b w:val="0"/>
      </w:rPr>
    </w:lvl>
    <w:lvl w:ilvl="1" w:tplc="B1A0F0BA">
      <w:start w:val="1"/>
      <w:numFmt w:val="decimal"/>
      <w:lvlText w:val="%2)"/>
      <w:lvlJc w:val="left"/>
      <w:pPr>
        <w:ind w:left="1560" w:hanging="480"/>
      </w:pPr>
      <w:rPr>
        <w:rFonts w:cs="Times New Roman" w:hint="default"/>
      </w:rPr>
    </w:lvl>
    <w:lvl w:ilvl="2" w:tplc="8312F2FC">
      <w:start w:val="3"/>
      <w:numFmt w:val="bullet"/>
      <w:lvlText w:val="•"/>
      <w:lvlJc w:val="left"/>
      <w:pPr>
        <w:ind w:left="2700" w:hanging="720"/>
      </w:pPr>
      <w:rPr>
        <w:rFonts w:ascii="Arial" w:eastAsia="Times New Roman" w:hAnsi="Arial" w:hint="default"/>
      </w:rPr>
    </w:lvl>
    <w:lvl w:ilvl="3" w:tplc="081A000F" w:tentative="1">
      <w:start w:val="1"/>
      <w:numFmt w:val="decimal"/>
      <w:lvlText w:val="%4."/>
      <w:lvlJc w:val="left"/>
      <w:pPr>
        <w:ind w:left="2880" w:hanging="360"/>
      </w:pPr>
      <w:rPr>
        <w:rFonts w:cs="Times New Roman"/>
      </w:rPr>
    </w:lvl>
    <w:lvl w:ilvl="4" w:tplc="081A0019" w:tentative="1">
      <w:start w:val="1"/>
      <w:numFmt w:val="lowerLetter"/>
      <w:lvlText w:val="%5."/>
      <w:lvlJc w:val="left"/>
      <w:pPr>
        <w:ind w:left="3600" w:hanging="360"/>
      </w:pPr>
      <w:rPr>
        <w:rFonts w:cs="Times New Roman"/>
      </w:rPr>
    </w:lvl>
    <w:lvl w:ilvl="5" w:tplc="081A001B" w:tentative="1">
      <w:start w:val="1"/>
      <w:numFmt w:val="lowerRoman"/>
      <w:lvlText w:val="%6."/>
      <w:lvlJc w:val="right"/>
      <w:pPr>
        <w:ind w:left="4320" w:hanging="180"/>
      </w:pPr>
      <w:rPr>
        <w:rFonts w:cs="Times New Roman"/>
      </w:rPr>
    </w:lvl>
    <w:lvl w:ilvl="6" w:tplc="081A000F" w:tentative="1">
      <w:start w:val="1"/>
      <w:numFmt w:val="decimal"/>
      <w:lvlText w:val="%7."/>
      <w:lvlJc w:val="left"/>
      <w:pPr>
        <w:ind w:left="5040" w:hanging="360"/>
      </w:pPr>
      <w:rPr>
        <w:rFonts w:cs="Times New Roman"/>
      </w:rPr>
    </w:lvl>
    <w:lvl w:ilvl="7" w:tplc="081A0019" w:tentative="1">
      <w:start w:val="1"/>
      <w:numFmt w:val="lowerLetter"/>
      <w:lvlText w:val="%8."/>
      <w:lvlJc w:val="left"/>
      <w:pPr>
        <w:ind w:left="5760" w:hanging="360"/>
      </w:pPr>
      <w:rPr>
        <w:rFonts w:cs="Times New Roman"/>
      </w:rPr>
    </w:lvl>
    <w:lvl w:ilvl="8" w:tplc="081A001B" w:tentative="1">
      <w:start w:val="1"/>
      <w:numFmt w:val="lowerRoman"/>
      <w:lvlText w:val="%9."/>
      <w:lvlJc w:val="right"/>
      <w:pPr>
        <w:ind w:left="6480" w:hanging="180"/>
      </w:pPr>
      <w:rPr>
        <w:rFonts w:cs="Times New Roman"/>
      </w:rPr>
    </w:lvl>
  </w:abstractNum>
  <w:abstractNum w:abstractNumId="6">
    <w:nsid w:val="50760FAE"/>
    <w:multiLevelType w:val="hybridMultilevel"/>
    <w:tmpl w:val="3C9CB76C"/>
    <w:lvl w:ilvl="0" w:tplc="F3803ECA">
      <w:start w:val="1"/>
      <w:numFmt w:val="decimal"/>
      <w:lvlText w:val="%1."/>
      <w:lvlJc w:val="left"/>
      <w:pPr>
        <w:ind w:left="644" w:hanging="360"/>
      </w:pPr>
      <w:rPr>
        <w:rFonts w:cs="Times New Roman"/>
        <w:b/>
      </w:rPr>
    </w:lvl>
    <w:lvl w:ilvl="1" w:tplc="04090019">
      <w:start w:val="1"/>
      <w:numFmt w:val="lowerLetter"/>
      <w:lvlText w:val="%2."/>
      <w:lvlJc w:val="left"/>
      <w:pPr>
        <w:ind w:left="1364" w:hanging="360"/>
      </w:pPr>
      <w:rPr>
        <w:rFonts w:cs="Times New Roman"/>
      </w:rPr>
    </w:lvl>
    <w:lvl w:ilvl="2" w:tplc="0409001B">
      <w:start w:val="1"/>
      <w:numFmt w:val="lowerRoman"/>
      <w:lvlText w:val="%3."/>
      <w:lvlJc w:val="right"/>
      <w:pPr>
        <w:ind w:left="2084" w:hanging="180"/>
      </w:pPr>
      <w:rPr>
        <w:rFonts w:cs="Times New Roman"/>
      </w:rPr>
    </w:lvl>
    <w:lvl w:ilvl="3" w:tplc="0409000F">
      <w:start w:val="1"/>
      <w:numFmt w:val="decimal"/>
      <w:lvlText w:val="%4."/>
      <w:lvlJc w:val="left"/>
      <w:pPr>
        <w:ind w:left="2804" w:hanging="360"/>
      </w:pPr>
      <w:rPr>
        <w:rFonts w:cs="Times New Roman"/>
      </w:rPr>
    </w:lvl>
    <w:lvl w:ilvl="4" w:tplc="04090019">
      <w:start w:val="1"/>
      <w:numFmt w:val="lowerLetter"/>
      <w:lvlText w:val="%5."/>
      <w:lvlJc w:val="left"/>
      <w:pPr>
        <w:ind w:left="3524" w:hanging="360"/>
      </w:pPr>
      <w:rPr>
        <w:rFonts w:cs="Times New Roman"/>
      </w:rPr>
    </w:lvl>
    <w:lvl w:ilvl="5" w:tplc="0409001B">
      <w:start w:val="1"/>
      <w:numFmt w:val="lowerRoman"/>
      <w:lvlText w:val="%6."/>
      <w:lvlJc w:val="right"/>
      <w:pPr>
        <w:ind w:left="4244" w:hanging="180"/>
      </w:pPr>
      <w:rPr>
        <w:rFonts w:cs="Times New Roman"/>
      </w:rPr>
    </w:lvl>
    <w:lvl w:ilvl="6" w:tplc="0409000F">
      <w:start w:val="1"/>
      <w:numFmt w:val="decimal"/>
      <w:lvlText w:val="%7."/>
      <w:lvlJc w:val="left"/>
      <w:pPr>
        <w:ind w:left="4964" w:hanging="360"/>
      </w:pPr>
      <w:rPr>
        <w:rFonts w:cs="Times New Roman"/>
      </w:rPr>
    </w:lvl>
    <w:lvl w:ilvl="7" w:tplc="04090019">
      <w:start w:val="1"/>
      <w:numFmt w:val="lowerLetter"/>
      <w:lvlText w:val="%8."/>
      <w:lvlJc w:val="left"/>
      <w:pPr>
        <w:ind w:left="5684" w:hanging="360"/>
      </w:pPr>
      <w:rPr>
        <w:rFonts w:cs="Times New Roman"/>
      </w:rPr>
    </w:lvl>
    <w:lvl w:ilvl="8" w:tplc="0409001B">
      <w:start w:val="1"/>
      <w:numFmt w:val="lowerRoman"/>
      <w:lvlText w:val="%9."/>
      <w:lvlJc w:val="right"/>
      <w:pPr>
        <w:ind w:left="6404" w:hanging="180"/>
      </w:pPr>
      <w:rPr>
        <w:rFonts w:cs="Times New Roman"/>
      </w:rPr>
    </w:lvl>
  </w:abstractNum>
  <w:abstractNum w:abstractNumId="7">
    <w:nsid w:val="57CE401B"/>
    <w:multiLevelType w:val="hybridMultilevel"/>
    <w:tmpl w:val="F6C47BA4"/>
    <w:lvl w:ilvl="0" w:tplc="59A6C8B2">
      <w:start w:val="1"/>
      <w:numFmt w:val="bullet"/>
      <w:lvlText w:val="-"/>
      <w:lvlJc w:val="left"/>
      <w:pPr>
        <w:ind w:left="720" w:hanging="360"/>
      </w:pPr>
      <w:rPr>
        <w:rFonts w:ascii="Arial" w:hAnsi="Arial" w:hint="default"/>
        <w:sz w:val="1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A94350A"/>
    <w:multiLevelType w:val="hybridMultilevel"/>
    <w:tmpl w:val="15165672"/>
    <w:lvl w:ilvl="0" w:tplc="59A6C8B2">
      <w:start w:val="1"/>
      <w:numFmt w:val="bullet"/>
      <w:lvlText w:val="-"/>
      <w:lvlJc w:val="left"/>
      <w:pPr>
        <w:ind w:left="720" w:hanging="360"/>
      </w:pPr>
      <w:rPr>
        <w:rFonts w:ascii="Arial" w:hAnsi="Arial" w:hint="default"/>
        <w:sz w:val="1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6A464FCD"/>
    <w:multiLevelType w:val="hybridMultilevel"/>
    <w:tmpl w:val="5B240B9C"/>
    <w:lvl w:ilvl="0" w:tplc="38824F04">
      <w:start w:val="4"/>
      <w:numFmt w:val="decimal"/>
      <w:lvlText w:val="%1."/>
      <w:lvlJc w:val="left"/>
      <w:pPr>
        <w:ind w:left="720" w:hanging="360"/>
      </w:pPr>
      <w:rPr>
        <w:rFonts w:cs="Times New Roman" w:hint="default"/>
        <w:b w:val="0"/>
      </w:rPr>
    </w:lvl>
    <w:lvl w:ilvl="1" w:tplc="B1A0F0BA">
      <w:start w:val="1"/>
      <w:numFmt w:val="decimal"/>
      <w:lvlText w:val="%2)"/>
      <w:lvlJc w:val="left"/>
      <w:pPr>
        <w:ind w:left="1560" w:hanging="480"/>
      </w:pPr>
      <w:rPr>
        <w:rFonts w:cs="Times New Roman" w:hint="default"/>
      </w:rPr>
    </w:lvl>
    <w:lvl w:ilvl="2" w:tplc="8312F2FC">
      <w:start w:val="3"/>
      <w:numFmt w:val="bullet"/>
      <w:lvlText w:val="•"/>
      <w:lvlJc w:val="left"/>
      <w:pPr>
        <w:ind w:left="2700" w:hanging="720"/>
      </w:pPr>
      <w:rPr>
        <w:rFonts w:ascii="Arial" w:eastAsia="Times New Roman" w:hAnsi="Arial" w:hint="default"/>
      </w:rPr>
    </w:lvl>
    <w:lvl w:ilvl="3" w:tplc="081A000F" w:tentative="1">
      <w:start w:val="1"/>
      <w:numFmt w:val="decimal"/>
      <w:lvlText w:val="%4."/>
      <w:lvlJc w:val="left"/>
      <w:pPr>
        <w:ind w:left="2880" w:hanging="360"/>
      </w:pPr>
      <w:rPr>
        <w:rFonts w:cs="Times New Roman"/>
      </w:rPr>
    </w:lvl>
    <w:lvl w:ilvl="4" w:tplc="081A0019" w:tentative="1">
      <w:start w:val="1"/>
      <w:numFmt w:val="lowerLetter"/>
      <w:lvlText w:val="%5."/>
      <w:lvlJc w:val="left"/>
      <w:pPr>
        <w:ind w:left="3600" w:hanging="360"/>
      </w:pPr>
      <w:rPr>
        <w:rFonts w:cs="Times New Roman"/>
      </w:rPr>
    </w:lvl>
    <w:lvl w:ilvl="5" w:tplc="081A001B" w:tentative="1">
      <w:start w:val="1"/>
      <w:numFmt w:val="lowerRoman"/>
      <w:lvlText w:val="%6."/>
      <w:lvlJc w:val="right"/>
      <w:pPr>
        <w:ind w:left="4320" w:hanging="180"/>
      </w:pPr>
      <w:rPr>
        <w:rFonts w:cs="Times New Roman"/>
      </w:rPr>
    </w:lvl>
    <w:lvl w:ilvl="6" w:tplc="081A000F" w:tentative="1">
      <w:start w:val="1"/>
      <w:numFmt w:val="decimal"/>
      <w:lvlText w:val="%7."/>
      <w:lvlJc w:val="left"/>
      <w:pPr>
        <w:ind w:left="5040" w:hanging="360"/>
      </w:pPr>
      <w:rPr>
        <w:rFonts w:cs="Times New Roman"/>
      </w:rPr>
    </w:lvl>
    <w:lvl w:ilvl="7" w:tplc="081A0019" w:tentative="1">
      <w:start w:val="1"/>
      <w:numFmt w:val="lowerLetter"/>
      <w:lvlText w:val="%8."/>
      <w:lvlJc w:val="left"/>
      <w:pPr>
        <w:ind w:left="5760" w:hanging="360"/>
      </w:pPr>
      <w:rPr>
        <w:rFonts w:cs="Times New Roman"/>
      </w:rPr>
    </w:lvl>
    <w:lvl w:ilvl="8" w:tplc="081A001B" w:tentative="1">
      <w:start w:val="1"/>
      <w:numFmt w:val="lowerRoman"/>
      <w:lvlText w:val="%9."/>
      <w:lvlJc w:val="right"/>
      <w:pPr>
        <w:ind w:left="6480" w:hanging="180"/>
      </w:pPr>
      <w:rPr>
        <w:rFonts w:cs="Times New Roman"/>
      </w:rPr>
    </w:lvl>
  </w:abstractNum>
  <w:abstractNum w:abstractNumId="10">
    <w:nsid w:val="6D424EE1"/>
    <w:multiLevelType w:val="hybridMultilevel"/>
    <w:tmpl w:val="87A8DEEC"/>
    <w:lvl w:ilvl="0" w:tplc="59A6C8B2">
      <w:start w:val="1"/>
      <w:numFmt w:val="bullet"/>
      <w:lvlText w:val="-"/>
      <w:lvlJc w:val="left"/>
      <w:pPr>
        <w:ind w:left="1440" w:hanging="360"/>
      </w:pPr>
      <w:rPr>
        <w:rFonts w:ascii="Arial" w:hAnsi="Arial" w:hint="default"/>
        <w:sz w:val="16"/>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72445A29"/>
    <w:multiLevelType w:val="hybridMultilevel"/>
    <w:tmpl w:val="40C09B94"/>
    <w:lvl w:ilvl="0" w:tplc="04090001">
      <w:start w:val="1"/>
      <w:numFmt w:val="decimal"/>
      <w:pStyle w:val="Heading1"/>
      <w:lvlText w:val="%1."/>
      <w:lvlJc w:val="left"/>
      <w:pPr>
        <w:tabs>
          <w:tab w:val="num" w:pos="723"/>
        </w:tabs>
        <w:ind w:left="723" w:hanging="360"/>
      </w:pPr>
      <w:rPr>
        <w:rFonts w:cs="Times New Roman"/>
      </w:rPr>
    </w:lvl>
    <w:lvl w:ilvl="1" w:tplc="04090003" w:tentative="1">
      <w:start w:val="1"/>
      <w:numFmt w:val="lowerLetter"/>
      <w:lvlText w:val="%2."/>
      <w:lvlJc w:val="left"/>
      <w:pPr>
        <w:tabs>
          <w:tab w:val="num" w:pos="1443"/>
        </w:tabs>
        <w:ind w:left="1443" w:hanging="360"/>
      </w:pPr>
      <w:rPr>
        <w:rFonts w:cs="Times New Roman"/>
      </w:rPr>
    </w:lvl>
    <w:lvl w:ilvl="2" w:tplc="04090005" w:tentative="1">
      <w:start w:val="1"/>
      <w:numFmt w:val="lowerRoman"/>
      <w:lvlText w:val="%3."/>
      <w:lvlJc w:val="right"/>
      <w:pPr>
        <w:tabs>
          <w:tab w:val="num" w:pos="2163"/>
        </w:tabs>
        <w:ind w:left="2163" w:hanging="180"/>
      </w:pPr>
      <w:rPr>
        <w:rFonts w:cs="Times New Roman"/>
      </w:rPr>
    </w:lvl>
    <w:lvl w:ilvl="3" w:tplc="04090001" w:tentative="1">
      <w:start w:val="1"/>
      <w:numFmt w:val="decimal"/>
      <w:lvlText w:val="%4."/>
      <w:lvlJc w:val="left"/>
      <w:pPr>
        <w:tabs>
          <w:tab w:val="num" w:pos="2883"/>
        </w:tabs>
        <w:ind w:left="2883" w:hanging="360"/>
      </w:pPr>
      <w:rPr>
        <w:rFonts w:cs="Times New Roman"/>
      </w:rPr>
    </w:lvl>
    <w:lvl w:ilvl="4" w:tplc="04090003" w:tentative="1">
      <w:start w:val="1"/>
      <w:numFmt w:val="lowerLetter"/>
      <w:lvlText w:val="%5."/>
      <w:lvlJc w:val="left"/>
      <w:pPr>
        <w:tabs>
          <w:tab w:val="num" w:pos="3603"/>
        </w:tabs>
        <w:ind w:left="3603" w:hanging="360"/>
      </w:pPr>
      <w:rPr>
        <w:rFonts w:cs="Times New Roman"/>
      </w:rPr>
    </w:lvl>
    <w:lvl w:ilvl="5" w:tplc="04090005" w:tentative="1">
      <w:start w:val="1"/>
      <w:numFmt w:val="lowerRoman"/>
      <w:lvlText w:val="%6."/>
      <w:lvlJc w:val="right"/>
      <w:pPr>
        <w:tabs>
          <w:tab w:val="num" w:pos="4323"/>
        </w:tabs>
        <w:ind w:left="4323" w:hanging="180"/>
      </w:pPr>
      <w:rPr>
        <w:rFonts w:cs="Times New Roman"/>
      </w:rPr>
    </w:lvl>
    <w:lvl w:ilvl="6" w:tplc="04090001" w:tentative="1">
      <w:start w:val="1"/>
      <w:numFmt w:val="decimal"/>
      <w:lvlText w:val="%7."/>
      <w:lvlJc w:val="left"/>
      <w:pPr>
        <w:tabs>
          <w:tab w:val="num" w:pos="5043"/>
        </w:tabs>
        <w:ind w:left="5043" w:hanging="360"/>
      </w:pPr>
      <w:rPr>
        <w:rFonts w:cs="Times New Roman"/>
      </w:rPr>
    </w:lvl>
    <w:lvl w:ilvl="7" w:tplc="04090003" w:tentative="1">
      <w:start w:val="1"/>
      <w:numFmt w:val="lowerLetter"/>
      <w:lvlText w:val="%8."/>
      <w:lvlJc w:val="left"/>
      <w:pPr>
        <w:tabs>
          <w:tab w:val="num" w:pos="5763"/>
        </w:tabs>
        <w:ind w:left="5763" w:hanging="360"/>
      </w:pPr>
      <w:rPr>
        <w:rFonts w:cs="Times New Roman"/>
      </w:rPr>
    </w:lvl>
    <w:lvl w:ilvl="8" w:tplc="04090005" w:tentative="1">
      <w:start w:val="1"/>
      <w:numFmt w:val="lowerRoman"/>
      <w:lvlText w:val="%9."/>
      <w:lvlJc w:val="right"/>
      <w:pPr>
        <w:tabs>
          <w:tab w:val="num" w:pos="6483"/>
        </w:tabs>
        <w:ind w:left="6483" w:hanging="180"/>
      </w:pPr>
      <w:rPr>
        <w:rFonts w:cs="Times New Roman"/>
      </w:rPr>
    </w:lvl>
  </w:abstractNum>
  <w:num w:numId="1">
    <w:abstractNumId w:val="11"/>
  </w:num>
  <w:num w:numId="2">
    <w:abstractNumId w:val="3"/>
  </w:num>
  <w:num w:numId="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8"/>
  </w:num>
  <w:num w:numId="5">
    <w:abstractNumId w:val="7"/>
  </w:num>
  <w:num w:numId="6">
    <w:abstractNumId w:val="4"/>
  </w:num>
  <w:num w:numId="7">
    <w:abstractNumId w:val="10"/>
  </w:num>
  <w:num w:numId="8">
    <w:abstractNumId w:val="5"/>
  </w:num>
  <w:num w:numId="9">
    <w:abstractNumId w:val="9"/>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hideSpellingErrors/>
  <w:doNotTrackMoves/>
  <w:defaultTabStop w:val="720"/>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F717AF"/>
    <w:rsid w:val="00002709"/>
    <w:rsid w:val="00005649"/>
    <w:rsid w:val="00007800"/>
    <w:rsid w:val="00011CCA"/>
    <w:rsid w:val="00020225"/>
    <w:rsid w:val="00020880"/>
    <w:rsid w:val="00021419"/>
    <w:rsid w:val="00023E20"/>
    <w:rsid w:val="0003094F"/>
    <w:rsid w:val="00035190"/>
    <w:rsid w:val="0003767D"/>
    <w:rsid w:val="00043AC0"/>
    <w:rsid w:val="0004425F"/>
    <w:rsid w:val="00047573"/>
    <w:rsid w:val="0005123F"/>
    <w:rsid w:val="000538CE"/>
    <w:rsid w:val="00053E80"/>
    <w:rsid w:val="000541A8"/>
    <w:rsid w:val="00057520"/>
    <w:rsid w:val="00062487"/>
    <w:rsid w:val="00065C1F"/>
    <w:rsid w:val="00070BCD"/>
    <w:rsid w:val="000768C2"/>
    <w:rsid w:val="00082726"/>
    <w:rsid w:val="00085108"/>
    <w:rsid w:val="000A1A5A"/>
    <w:rsid w:val="000A38B6"/>
    <w:rsid w:val="000A68AE"/>
    <w:rsid w:val="000A7EE8"/>
    <w:rsid w:val="000B5D72"/>
    <w:rsid w:val="000D6710"/>
    <w:rsid w:val="000E0D3D"/>
    <w:rsid w:val="000E0F8E"/>
    <w:rsid w:val="000E3634"/>
    <w:rsid w:val="000E4CB8"/>
    <w:rsid w:val="000E7C4E"/>
    <w:rsid w:val="000F22F7"/>
    <w:rsid w:val="000F38BA"/>
    <w:rsid w:val="000F66B3"/>
    <w:rsid w:val="001005B6"/>
    <w:rsid w:val="0010395C"/>
    <w:rsid w:val="001057F4"/>
    <w:rsid w:val="00110C03"/>
    <w:rsid w:val="001110E4"/>
    <w:rsid w:val="00112FAD"/>
    <w:rsid w:val="00114E1F"/>
    <w:rsid w:val="00121563"/>
    <w:rsid w:val="00121B70"/>
    <w:rsid w:val="00123096"/>
    <w:rsid w:val="00124C65"/>
    <w:rsid w:val="00131E3C"/>
    <w:rsid w:val="001376CE"/>
    <w:rsid w:val="00140941"/>
    <w:rsid w:val="0014187F"/>
    <w:rsid w:val="00141E0D"/>
    <w:rsid w:val="001432F2"/>
    <w:rsid w:val="00146ECB"/>
    <w:rsid w:val="001517C4"/>
    <w:rsid w:val="0015446B"/>
    <w:rsid w:val="00164983"/>
    <w:rsid w:val="00175264"/>
    <w:rsid w:val="0017797D"/>
    <w:rsid w:val="00177B39"/>
    <w:rsid w:val="001801FB"/>
    <w:rsid w:val="001804F4"/>
    <w:rsid w:val="00181AB7"/>
    <w:rsid w:val="001831D6"/>
    <w:rsid w:val="00194967"/>
    <w:rsid w:val="00194EFD"/>
    <w:rsid w:val="001967B7"/>
    <w:rsid w:val="001B0B70"/>
    <w:rsid w:val="001B4CEC"/>
    <w:rsid w:val="001C1060"/>
    <w:rsid w:val="001C18A0"/>
    <w:rsid w:val="001D7E78"/>
    <w:rsid w:val="001E2633"/>
    <w:rsid w:val="001E4514"/>
    <w:rsid w:val="001E77EA"/>
    <w:rsid w:val="001F2126"/>
    <w:rsid w:val="0020521C"/>
    <w:rsid w:val="00206628"/>
    <w:rsid w:val="0020669A"/>
    <w:rsid w:val="00214F80"/>
    <w:rsid w:val="002206E5"/>
    <w:rsid w:val="00222933"/>
    <w:rsid w:val="00223743"/>
    <w:rsid w:val="0023167D"/>
    <w:rsid w:val="00232B4E"/>
    <w:rsid w:val="00233751"/>
    <w:rsid w:val="00233B46"/>
    <w:rsid w:val="00233C3A"/>
    <w:rsid w:val="00236869"/>
    <w:rsid w:val="00241A14"/>
    <w:rsid w:val="00243330"/>
    <w:rsid w:val="00246B36"/>
    <w:rsid w:val="00254FE2"/>
    <w:rsid w:val="002552E0"/>
    <w:rsid w:val="00257E45"/>
    <w:rsid w:val="00261DE7"/>
    <w:rsid w:val="00262286"/>
    <w:rsid w:val="0026737B"/>
    <w:rsid w:val="00270DCF"/>
    <w:rsid w:val="00272721"/>
    <w:rsid w:val="00276612"/>
    <w:rsid w:val="00277BEA"/>
    <w:rsid w:val="00280A6B"/>
    <w:rsid w:val="002811C1"/>
    <w:rsid w:val="002832BF"/>
    <w:rsid w:val="002903D6"/>
    <w:rsid w:val="00291E7D"/>
    <w:rsid w:val="00295D8C"/>
    <w:rsid w:val="00296447"/>
    <w:rsid w:val="00296EEE"/>
    <w:rsid w:val="0029707E"/>
    <w:rsid w:val="002A51F9"/>
    <w:rsid w:val="002B1EEF"/>
    <w:rsid w:val="002B1F77"/>
    <w:rsid w:val="002B275A"/>
    <w:rsid w:val="002B42E5"/>
    <w:rsid w:val="002B4A46"/>
    <w:rsid w:val="002B5AB4"/>
    <w:rsid w:val="002C0AAD"/>
    <w:rsid w:val="002C2FD7"/>
    <w:rsid w:val="002C4319"/>
    <w:rsid w:val="002C5328"/>
    <w:rsid w:val="002D64C9"/>
    <w:rsid w:val="002E3F8D"/>
    <w:rsid w:val="002E4E3A"/>
    <w:rsid w:val="002E5DD9"/>
    <w:rsid w:val="002E5FA5"/>
    <w:rsid w:val="002F0038"/>
    <w:rsid w:val="002F573F"/>
    <w:rsid w:val="003065B5"/>
    <w:rsid w:val="00306B66"/>
    <w:rsid w:val="00310BBD"/>
    <w:rsid w:val="0031375F"/>
    <w:rsid w:val="003139E4"/>
    <w:rsid w:val="00314F2F"/>
    <w:rsid w:val="00317067"/>
    <w:rsid w:val="00320CAD"/>
    <w:rsid w:val="00321AF6"/>
    <w:rsid w:val="00322CBE"/>
    <w:rsid w:val="003234D4"/>
    <w:rsid w:val="0032460D"/>
    <w:rsid w:val="00332AFB"/>
    <w:rsid w:val="00334C09"/>
    <w:rsid w:val="00344000"/>
    <w:rsid w:val="00347B45"/>
    <w:rsid w:val="00352EA3"/>
    <w:rsid w:val="0035315E"/>
    <w:rsid w:val="00355A3C"/>
    <w:rsid w:val="00360125"/>
    <w:rsid w:val="00360475"/>
    <w:rsid w:val="00362593"/>
    <w:rsid w:val="00371217"/>
    <w:rsid w:val="00372944"/>
    <w:rsid w:val="00380F43"/>
    <w:rsid w:val="00382418"/>
    <w:rsid w:val="003918BA"/>
    <w:rsid w:val="00393C5F"/>
    <w:rsid w:val="00394C6E"/>
    <w:rsid w:val="00396B79"/>
    <w:rsid w:val="00396CC1"/>
    <w:rsid w:val="003A0B84"/>
    <w:rsid w:val="003A13C1"/>
    <w:rsid w:val="003A7895"/>
    <w:rsid w:val="003B24D0"/>
    <w:rsid w:val="003B5DA9"/>
    <w:rsid w:val="003B6BD7"/>
    <w:rsid w:val="003C6BB6"/>
    <w:rsid w:val="003D4873"/>
    <w:rsid w:val="003E777C"/>
    <w:rsid w:val="003F4D88"/>
    <w:rsid w:val="003F72B8"/>
    <w:rsid w:val="003F79B4"/>
    <w:rsid w:val="004018D4"/>
    <w:rsid w:val="0040457A"/>
    <w:rsid w:val="004073D9"/>
    <w:rsid w:val="00411A6D"/>
    <w:rsid w:val="00421F69"/>
    <w:rsid w:val="00426593"/>
    <w:rsid w:val="004330FE"/>
    <w:rsid w:val="00433149"/>
    <w:rsid w:val="004379A8"/>
    <w:rsid w:val="004412BA"/>
    <w:rsid w:val="0044230F"/>
    <w:rsid w:val="00443367"/>
    <w:rsid w:val="004507F9"/>
    <w:rsid w:val="0045141A"/>
    <w:rsid w:val="00451E1A"/>
    <w:rsid w:val="0045345A"/>
    <w:rsid w:val="00461804"/>
    <w:rsid w:val="00463B32"/>
    <w:rsid w:val="00465557"/>
    <w:rsid w:val="004655B3"/>
    <w:rsid w:val="00465B3D"/>
    <w:rsid w:val="004669BA"/>
    <w:rsid w:val="00470B2E"/>
    <w:rsid w:val="0047213C"/>
    <w:rsid w:val="004755D1"/>
    <w:rsid w:val="00481BDD"/>
    <w:rsid w:val="004821F8"/>
    <w:rsid w:val="00491719"/>
    <w:rsid w:val="00496AEA"/>
    <w:rsid w:val="00496E8C"/>
    <w:rsid w:val="004A2C3D"/>
    <w:rsid w:val="004B02FD"/>
    <w:rsid w:val="004B1035"/>
    <w:rsid w:val="004B3050"/>
    <w:rsid w:val="004C2F1C"/>
    <w:rsid w:val="004C2F2C"/>
    <w:rsid w:val="004C4E86"/>
    <w:rsid w:val="004D697F"/>
    <w:rsid w:val="004E17CE"/>
    <w:rsid w:val="004E20D4"/>
    <w:rsid w:val="004E3787"/>
    <w:rsid w:val="004E37F3"/>
    <w:rsid w:val="004E3A58"/>
    <w:rsid w:val="004E4F1F"/>
    <w:rsid w:val="004E67B1"/>
    <w:rsid w:val="004F01A9"/>
    <w:rsid w:val="004F44C9"/>
    <w:rsid w:val="004F4739"/>
    <w:rsid w:val="004F5D79"/>
    <w:rsid w:val="004F6AF1"/>
    <w:rsid w:val="00501B66"/>
    <w:rsid w:val="00513220"/>
    <w:rsid w:val="00525E70"/>
    <w:rsid w:val="00526C92"/>
    <w:rsid w:val="005304F1"/>
    <w:rsid w:val="005308B1"/>
    <w:rsid w:val="0053155E"/>
    <w:rsid w:val="00531803"/>
    <w:rsid w:val="005318A9"/>
    <w:rsid w:val="0053799C"/>
    <w:rsid w:val="005403F3"/>
    <w:rsid w:val="00550033"/>
    <w:rsid w:val="005502A5"/>
    <w:rsid w:val="00552782"/>
    <w:rsid w:val="00553B28"/>
    <w:rsid w:val="00555ED9"/>
    <w:rsid w:val="00557CB8"/>
    <w:rsid w:val="00560053"/>
    <w:rsid w:val="0056053B"/>
    <w:rsid w:val="00561D5A"/>
    <w:rsid w:val="0056450B"/>
    <w:rsid w:val="00564F00"/>
    <w:rsid w:val="00565924"/>
    <w:rsid w:val="00565E4C"/>
    <w:rsid w:val="0056772A"/>
    <w:rsid w:val="00570FA8"/>
    <w:rsid w:val="00573A32"/>
    <w:rsid w:val="005767AE"/>
    <w:rsid w:val="00580FDE"/>
    <w:rsid w:val="0058157F"/>
    <w:rsid w:val="00583736"/>
    <w:rsid w:val="0058380B"/>
    <w:rsid w:val="005841D1"/>
    <w:rsid w:val="005848CB"/>
    <w:rsid w:val="005A2983"/>
    <w:rsid w:val="005A5724"/>
    <w:rsid w:val="005A6D38"/>
    <w:rsid w:val="005B3FA2"/>
    <w:rsid w:val="005B621D"/>
    <w:rsid w:val="005C3FDD"/>
    <w:rsid w:val="005C5334"/>
    <w:rsid w:val="005C6617"/>
    <w:rsid w:val="005D00D9"/>
    <w:rsid w:val="005E1D68"/>
    <w:rsid w:val="005E431F"/>
    <w:rsid w:val="005E757E"/>
    <w:rsid w:val="005F2920"/>
    <w:rsid w:val="005F34DD"/>
    <w:rsid w:val="005F57AB"/>
    <w:rsid w:val="00605695"/>
    <w:rsid w:val="006071CC"/>
    <w:rsid w:val="0061306C"/>
    <w:rsid w:val="006202C3"/>
    <w:rsid w:val="00623E54"/>
    <w:rsid w:val="00625C87"/>
    <w:rsid w:val="006313E9"/>
    <w:rsid w:val="006340F0"/>
    <w:rsid w:val="00635EB0"/>
    <w:rsid w:val="00637B64"/>
    <w:rsid w:val="00640427"/>
    <w:rsid w:val="00640DD7"/>
    <w:rsid w:val="0064661C"/>
    <w:rsid w:val="006525E3"/>
    <w:rsid w:val="00653731"/>
    <w:rsid w:val="0065612F"/>
    <w:rsid w:val="00656672"/>
    <w:rsid w:val="00657599"/>
    <w:rsid w:val="006626B1"/>
    <w:rsid w:val="00666D9A"/>
    <w:rsid w:val="006672BD"/>
    <w:rsid w:val="0067129C"/>
    <w:rsid w:val="00672B0B"/>
    <w:rsid w:val="00673CA8"/>
    <w:rsid w:val="00674D99"/>
    <w:rsid w:val="006759C7"/>
    <w:rsid w:val="00677B78"/>
    <w:rsid w:val="00677DE0"/>
    <w:rsid w:val="00681463"/>
    <w:rsid w:val="00681655"/>
    <w:rsid w:val="0068525E"/>
    <w:rsid w:val="00685BC8"/>
    <w:rsid w:val="00685CA1"/>
    <w:rsid w:val="00693365"/>
    <w:rsid w:val="00697E4D"/>
    <w:rsid w:val="006A48F1"/>
    <w:rsid w:val="006A7159"/>
    <w:rsid w:val="006C3B20"/>
    <w:rsid w:val="006C42BE"/>
    <w:rsid w:val="006C54F4"/>
    <w:rsid w:val="006C5648"/>
    <w:rsid w:val="006D2FF7"/>
    <w:rsid w:val="006E12AE"/>
    <w:rsid w:val="006E2EA8"/>
    <w:rsid w:val="006E53CA"/>
    <w:rsid w:val="006E6E04"/>
    <w:rsid w:val="006E76F6"/>
    <w:rsid w:val="006F0738"/>
    <w:rsid w:val="006F0989"/>
    <w:rsid w:val="006F6500"/>
    <w:rsid w:val="006F6AE2"/>
    <w:rsid w:val="00701AC0"/>
    <w:rsid w:val="007021BF"/>
    <w:rsid w:val="007044E1"/>
    <w:rsid w:val="00711600"/>
    <w:rsid w:val="0071298A"/>
    <w:rsid w:val="00713F41"/>
    <w:rsid w:val="007140FB"/>
    <w:rsid w:val="0071760B"/>
    <w:rsid w:val="00721E5A"/>
    <w:rsid w:val="007257F3"/>
    <w:rsid w:val="0073499F"/>
    <w:rsid w:val="007349EB"/>
    <w:rsid w:val="00735DCF"/>
    <w:rsid w:val="007363A7"/>
    <w:rsid w:val="007415D0"/>
    <w:rsid w:val="00744305"/>
    <w:rsid w:val="00745E08"/>
    <w:rsid w:val="007466B7"/>
    <w:rsid w:val="00751E9F"/>
    <w:rsid w:val="00754479"/>
    <w:rsid w:val="00756098"/>
    <w:rsid w:val="00764418"/>
    <w:rsid w:val="0076662D"/>
    <w:rsid w:val="0077093E"/>
    <w:rsid w:val="007725A8"/>
    <w:rsid w:val="00775367"/>
    <w:rsid w:val="007753B5"/>
    <w:rsid w:val="0078265A"/>
    <w:rsid w:val="0078283A"/>
    <w:rsid w:val="0079184C"/>
    <w:rsid w:val="00795305"/>
    <w:rsid w:val="0079553B"/>
    <w:rsid w:val="007958EA"/>
    <w:rsid w:val="007960B0"/>
    <w:rsid w:val="0079663C"/>
    <w:rsid w:val="007A3FA8"/>
    <w:rsid w:val="007A4364"/>
    <w:rsid w:val="007A4C70"/>
    <w:rsid w:val="007A5328"/>
    <w:rsid w:val="007A5C74"/>
    <w:rsid w:val="007B2AA8"/>
    <w:rsid w:val="007B7906"/>
    <w:rsid w:val="007B7F8E"/>
    <w:rsid w:val="007C0420"/>
    <w:rsid w:val="007C08BD"/>
    <w:rsid w:val="007C1255"/>
    <w:rsid w:val="007C4005"/>
    <w:rsid w:val="007C6099"/>
    <w:rsid w:val="007C70C6"/>
    <w:rsid w:val="007D4059"/>
    <w:rsid w:val="007D4BDE"/>
    <w:rsid w:val="007D5D3B"/>
    <w:rsid w:val="007E1153"/>
    <w:rsid w:val="007E28FC"/>
    <w:rsid w:val="007E43C8"/>
    <w:rsid w:val="007E4C78"/>
    <w:rsid w:val="007E7028"/>
    <w:rsid w:val="007F0ABE"/>
    <w:rsid w:val="007F0BBC"/>
    <w:rsid w:val="007F6341"/>
    <w:rsid w:val="007F740F"/>
    <w:rsid w:val="007F76F0"/>
    <w:rsid w:val="007F7BBD"/>
    <w:rsid w:val="007F7FCA"/>
    <w:rsid w:val="00802BF2"/>
    <w:rsid w:val="00804084"/>
    <w:rsid w:val="00806917"/>
    <w:rsid w:val="00807353"/>
    <w:rsid w:val="00807FDA"/>
    <w:rsid w:val="008111B6"/>
    <w:rsid w:val="008202E2"/>
    <w:rsid w:val="0082039E"/>
    <w:rsid w:val="00823C1B"/>
    <w:rsid w:val="0083061D"/>
    <w:rsid w:val="0083092A"/>
    <w:rsid w:val="00835BEB"/>
    <w:rsid w:val="00836AD6"/>
    <w:rsid w:val="00842051"/>
    <w:rsid w:val="00844383"/>
    <w:rsid w:val="00844BBA"/>
    <w:rsid w:val="00845E07"/>
    <w:rsid w:val="00851478"/>
    <w:rsid w:val="008545B2"/>
    <w:rsid w:val="00856F73"/>
    <w:rsid w:val="00860974"/>
    <w:rsid w:val="008613C8"/>
    <w:rsid w:val="00864C5F"/>
    <w:rsid w:val="0087491B"/>
    <w:rsid w:val="00877E02"/>
    <w:rsid w:val="00877F22"/>
    <w:rsid w:val="008847B9"/>
    <w:rsid w:val="00885639"/>
    <w:rsid w:val="0088764C"/>
    <w:rsid w:val="00890253"/>
    <w:rsid w:val="008941D3"/>
    <w:rsid w:val="0089602E"/>
    <w:rsid w:val="00897B7E"/>
    <w:rsid w:val="008A24DD"/>
    <w:rsid w:val="008A5FD0"/>
    <w:rsid w:val="008B170D"/>
    <w:rsid w:val="008B488B"/>
    <w:rsid w:val="008B525E"/>
    <w:rsid w:val="008B74A4"/>
    <w:rsid w:val="008B7B79"/>
    <w:rsid w:val="008C4D75"/>
    <w:rsid w:val="008D18AF"/>
    <w:rsid w:val="008D2061"/>
    <w:rsid w:val="008E5577"/>
    <w:rsid w:val="008E55BD"/>
    <w:rsid w:val="008F31AA"/>
    <w:rsid w:val="008F4FB0"/>
    <w:rsid w:val="008F58AF"/>
    <w:rsid w:val="008F63CD"/>
    <w:rsid w:val="0090129E"/>
    <w:rsid w:val="00905575"/>
    <w:rsid w:val="0091032E"/>
    <w:rsid w:val="009137F2"/>
    <w:rsid w:val="00913F50"/>
    <w:rsid w:val="009140D1"/>
    <w:rsid w:val="009146D0"/>
    <w:rsid w:val="00914FD7"/>
    <w:rsid w:val="009200A9"/>
    <w:rsid w:val="00925B86"/>
    <w:rsid w:val="009267F1"/>
    <w:rsid w:val="00926AC7"/>
    <w:rsid w:val="00927A6D"/>
    <w:rsid w:val="0093022B"/>
    <w:rsid w:val="00930DCB"/>
    <w:rsid w:val="00933B6F"/>
    <w:rsid w:val="00933CB7"/>
    <w:rsid w:val="009346B6"/>
    <w:rsid w:val="00935278"/>
    <w:rsid w:val="00940970"/>
    <w:rsid w:val="00942328"/>
    <w:rsid w:val="00943CA2"/>
    <w:rsid w:val="009462FE"/>
    <w:rsid w:val="00956A1E"/>
    <w:rsid w:val="00963A13"/>
    <w:rsid w:val="0096694F"/>
    <w:rsid w:val="00971A69"/>
    <w:rsid w:val="00981749"/>
    <w:rsid w:val="00981C66"/>
    <w:rsid w:val="00984293"/>
    <w:rsid w:val="00984DFA"/>
    <w:rsid w:val="00985CFB"/>
    <w:rsid w:val="0099006D"/>
    <w:rsid w:val="009921D1"/>
    <w:rsid w:val="00993C25"/>
    <w:rsid w:val="0099426E"/>
    <w:rsid w:val="00994EB0"/>
    <w:rsid w:val="009A00C7"/>
    <w:rsid w:val="009A58A0"/>
    <w:rsid w:val="009B1461"/>
    <w:rsid w:val="009C17E0"/>
    <w:rsid w:val="009C2A17"/>
    <w:rsid w:val="009C4BCD"/>
    <w:rsid w:val="009C5092"/>
    <w:rsid w:val="009D1499"/>
    <w:rsid w:val="009D35DB"/>
    <w:rsid w:val="009D361B"/>
    <w:rsid w:val="009D6C56"/>
    <w:rsid w:val="009D7480"/>
    <w:rsid w:val="009D7AC2"/>
    <w:rsid w:val="009E6671"/>
    <w:rsid w:val="009E669A"/>
    <w:rsid w:val="009F1715"/>
    <w:rsid w:val="00A01116"/>
    <w:rsid w:val="00A0384D"/>
    <w:rsid w:val="00A107F0"/>
    <w:rsid w:val="00A11EC3"/>
    <w:rsid w:val="00A1599D"/>
    <w:rsid w:val="00A17257"/>
    <w:rsid w:val="00A22965"/>
    <w:rsid w:val="00A24B47"/>
    <w:rsid w:val="00A267FC"/>
    <w:rsid w:val="00A27409"/>
    <w:rsid w:val="00A322ED"/>
    <w:rsid w:val="00A36598"/>
    <w:rsid w:val="00A36E32"/>
    <w:rsid w:val="00A40ABF"/>
    <w:rsid w:val="00A4408F"/>
    <w:rsid w:val="00A46AC2"/>
    <w:rsid w:val="00A52D6E"/>
    <w:rsid w:val="00A53C04"/>
    <w:rsid w:val="00A574D4"/>
    <w:rsid w:val="00A62B2C"/>
    <w:rsid w:val="00A64D56"/>
    <w:rsid w:val="00A65F15"/>
    <w:rsid w:val="00A67CFE"/>
    <w:rsid w:val="00A72528"/>
    <w:rsid w:val="00A762AD"/>
    <w:rsid w:val="00A77781"/>
    <w:rsid w:val="00A83198"/>
    <w:rsid w:val="00A857CC"/>
    <w:rsid w:val="00A92C1D"/>
    <w:rsid w:val="00A939E8"/>
    <w:rsid w:val="00A9499C"/>
    <w:rsid w:val="00A96BDC"/>
    <w:rsid w:val="00AA070B"/>
    <w:rsid w:val="00AA18CA"/>
    <w:rsid w:val="00AA2BCC"/>
    <w:rsid w:val="00AA3306"/>
    <w:rsid w:val="00AA4FFA"/>
    <w:rsid w:val="00AA51DA"/>
    <w:rsid w:val="00AA58A5"/>
    <w:rsid w:val="00AB23CE"/>
    <w:rsid w:val="00AC2253"/>
    <w:rsid w:val="00AC38D2"/>
    <w:rsid w:val="00AE1C10"/>
    <w:rsid w:val="00AF093E"/>
    <w:rsid w:val="00AF4C17"/>
    <w:rsid w:val="00B06D1D"/>
    <w:rsid w:val="00B10097"/>
    <w:rsid w:val="00B13B17"/>
    <w:rsid w:val="00B1642E"/>
    <w:rsid w:val="00B265CC"/>
    <w:rsid w:val="00B27F0F"/>
    <w:rsid w:val="00B30943"/>
    <w:rsid w:val="00B37BDA"/>
    <w:rsid w:val="00B419FF"/>
    <w:rsid w:val="00B42D12"/>
    <w:rsid w:val="00B511BE"/>
    <w:rsid w:val="00B53DC9"/>
    <w:rsid w:val="00B541CD"/>
    <w:rsid w:val="00B54A53"/>
    <w:rsid w:val="00B5535B"/>
    <w:rsid w:val="00B56182"/>
    <w:rsid w:val="00B57359"/>
    <w:rsid w:val="00B60E15"/>
    <w:rsid w:val="00B63A39"/>
    <w:rsid w:val="00B83DCC"/>
    <w:rsid w:val="00B84E83"/>
    <w:rsid w:val="00B85C5D"/>
    <w:rsid w:val="00B921B6"/>
    <w:rsid w:val="00B93086"/>
    <w:rsid w:val="00B937A0"/>
    <w:rsid w:val="00B94F54"/>
    <w:rsid w:val="00BA0E0E"/>
    <w:rsid w:val="00BA52C9"/>
    <w:rsid w:val="00BD1125"/>
    <w:rsid w:val="00BD632A"/>
    <w:rsid w:val="00BE7A96"/>
    <w:rsid w:val="00BF10CE"/>
    <w:rsid w:val="00BF12BC"/>
    <w:rsid w:val="00BF400E"/>
    <w:rsid w:val="00BF4AA9"/>
    <w:rsid w:val="00BF515A"/>
    <w:rsid w:val="00BF65E5"/>
    <w:rsid w:val="00C0762C"/>
    <w:rsid w:val="00C1180C"/>
    <w:rsid w:val="00C141BF"/>
    <w:rsid w:val="00C2498A"/>
    <w:rsid w:val="00C25552"/>
    <w:rsid w:val="00C32628"/>
    <w:rsid w:val="00C333AC"/>
    <w:rsid w:val="00C3609F"/>
    <w:rsid w:val="00C36ECE"/>
    <w:rsid w:val="00C529E6"/>
    <w:rsid w:val="00C540C7"/>
    <w:rsid w:val="00C573FB"/>
    <w:rsid w:val="00C6056C"/>
    <w:rsid w:val="00C614DD"/>
    <w:rsid w:val="00C6168B"/>
    <w:rsid w:val="00C62C10"/>
    <w:rsid w:val="00C6690C"/>
    <w:rsid w:val="00C74B77"/>
    <w:rsid w:val="00C75C0E"/>
    <w:rsid w:val="00C81433"/>
    <w:rsid w:val="00C84630"/>
    <w:rsid w:val="00C8475C"/>
    <w:rsid w:val="00C84E6E"/>
    <w:rsid w:val="00C9049E"/>
    <w:rsid w:val="00C92AC9"/>
    <w:rsid w:val="00C92CE6"/>
    <w:rsid w:val="00C952A9"/>
    <w:rsid w:val="00CA2647"/>
    <w:rsid w:val="00CA3070"/>
    <w:rsid w:val="00CA74B7"/>
    <w:rsid w:val="00CB053F"/>
    <w:rsid w:val="00CB7876"/>
    <w:rsid w:val="00CB78DF"/>
    <w:rsid w:val="00CD27FA"/>
    <w:rsid w:val="00CD71C9"/>
    <w:rsid w:val="00CE3E25"/>
    <w:rsid w:val="00CE5102"/>
    <w:rsid w:val="00CE5522"/>
    <w:rsid w:val="00CE5AE8"/>
    <w:rsid w:val="00CF080D"/>
    <w:rsid w:val="00CF1643"/>
    <w:rsid w:val="00CF272A"/>
    <w:rsid w:val="00CF5DB0"/>
    <w:rsid w:val="00CF5EB4"/>
    <w:rsid w:val="00D00986"/>
    <w:rsid w:val="00D07C1C"/>
    <w:rsid w:val="00D118D0"/>
    <w:rsid w:val="00D11F75"/>
    <w:rsid w:val="00D1538A"/>
    <w:rsid w:val="00D1773B"/>
    <w:rsid w:val="00D17F58"/>
    <w:rsid w:val="00D22943"/>
    <w:rsid w:val="00D30334"/>
    <w:rsid w:val="00D335BD"/>
    <w:rsid w:val="00D34F03"/>
    <w:rsid w:val="00D42824"/>
    <w:rsid w:val="00D51FA1"/>
    <w:rsid w:val="00D55AF1"/>
    <w:rsid w:val="00D57162"/>
    <w:rsid w:val="00D621F5"/>
    <w:rsid w:val="00D63447"/>
    <w:rsid w:val="00D662E7"/>
    <w:rsid w:val="00D67490"/>
    <w:rsid w:val="00D70EE0"/>
    <w:rsid w:val="00D719C8"/>
    <w:rsid w:val="00D72616"/>
    <w:rsid w:val="00D7388D"/>
    <w:rsid w:val="00D75D63"/>
    <w:rsid w:val="00D77DD4"/>
    <w:rsid w:val="00D85EF3"/>
    <w:rsid w:val="00D87092"/>
    <w:rsid w:val="00D93107"/>
    <w:rsid w:val="00D93136"/>
    <w:rsid w:val="00D9324E"/>
    <w:rsid w:val="00D93397"/>
    <w:rsid w:val="00D94D7E"/>
    <w:rsid w:val="00DA402F"/>
    <w:rsid w:val="00DB1C04"/>
    <w:rsid w:val="00DB240E"/>
    <w:rsid w:val="00DC0967"/>
    <w:rsid w:val="00DC6397"/>
    <w:rsid w:val="00DD0386"/>
    <w:rsid w:val="00DD0EBE"/>
    <w:rsid w:val="00DD6132"/>
    <w:rsid w:val="00DE1497"/>
    <w:rsid w:val="00DE4CE9"/>
    <w:rsid w:val="00DE62E1"/>
    <w:rsid w:val="00DE715B"/>
    <w:rsid w:val="00DF0249"/>
    <w:rsid w:val="00DF23B4"/>
    <w:rsid w:val="00E002F8"/>
    <w:rsid w:val="00E010D2"/>
    <w:rsid w:val="00E0129E"/>
    <w:rsid w:val="00E02A51"/>
    <w:rsid w:val="00E07723"/>
    <w:rsid w:val="00E10E78"/>
    <w:rsid w:val="00E112FF"/>
    <w:rsid w:val="00E17CA7"/>
    <w:rsid w:val="00E200E4"/>
    <w:rsid w:val="00E20843"/>
    <w:rsid w:val="00E2563A"/>
    <w:rsid w:val="00E31346"/>
    <w:rsid w:val="00E32604"/>
    <w:rsid w:val="00E3344C"/>
    <w:rsid w:val="00E34186"/>
    <w:rsid w:val="00E3424E"/>
    <w:rsid w:val="00E42D2C"/>
    <w:rsid w:val="00E43591"/>
    <w:rsid w:val="00E45E21"/>
    <w:rsid w:val="00E4614C"/>
    <w:rsid w:val="00E46FEB"/>
    <w:rsid w:val="00E50F47"/>
    <w:rsid w:val="00E52DA6"/>
    <w:rsid w:val="00E53EA2"/>
    <w:rsid w:val="00E545D8"/>
    <w:rsid w:val="00E54F26"/>
    <w:rsid w:val="00E6100A"/>
    <w:rsid w:val="00E613ED"/>
    <w:rsid w:val="00E61D5B"/>
    <w:rsid w:val="00E635AD"/>
    <w:rsid w:val="00E6737B"/>
    <w:rsid w:val="00E74756"/>
    <w:rsid w:val="00E749F4"/>
    <w:rsid w:val="00E80387"/>
    <w:rsid w:val="00E833A7"/>
    <w:rsid w:val="00E83B6C"/>
    <w:rsid w:val="00E909DF"/>
    <w:rsid w:val="00E90F20"/>
    <w:rsid w:val="00E91AAA"/>
    <w:rsid w:val="00E93B63"/>
    <w:rsid w:val="00E9476F"/>
    <w:rsid w:val="00E95E02"/>
    <w:rsid w:val="00E96D02"/>
    <w:rsid w:val="00EA07F9"/>
    <w:rsid w:val="00EA0FC5"/>
    <w:rsid w:val="00EA21D4"/>
    <w:rsid w:val="00EA27E2"/>
    <w:rsid w:val="00EA3985"/>
    <w:rsid w:val="00EA40BC"/>
    <w:rsid w:val="00EA7AA5"/>
    <w:rsid w:val="00EB734C"/>
    <w:rsid w:val="00EC318E"/>
    <w:rsid w:val="00EC483B"/>
    <w:rsid w:val="00EC57BF"/>
    <w:rsid w:val="00EC76E1"/>
    <w:rsid w:val="00ED178B"/>
    <w:rsid w:val="00ED3247"/>
    <w:rsid w:val="00ED49BC"/>
    <w:rsid w:val="00EF14F6"/>
    <w:rsid w:val="00EF1D9E"/>
    <w:rsid w:val="00F013E9"/>
    <w:rsid w:val="00F03ABF"/>
    <w:rsid w:val="00F045E6"/>
    <w:rsid w:val="00F13EB5"/>
    <w:rsid w:val="00F140C2"/>
    <w:rsid w:val="00F22CC7"/>
    <w:rsid w:val="00F24403"/>
    <w:rsid w:val="00F2501C"/>
    <w:rsid w:val="00F25045"/>
    <w:rsid w:val="00F25800"/>
    <w:rsid w:val="00F26331"/>
    <w:rsid w:val="00F3100D"/>
    <w:rsid w:val="00F361C4"/>
    <w:rsid w:val="00F3735B"/>
    <w:rsid w:val="00F40E22"/>
    <w:rsid w:val="00F4364E"/>
    <w:rsid w:val="00F44774"/>
    <w:rsid w:val="00F46BC1"/>
    <w:rsid w:val="00F510D3"/>
    <w:rsid w:val="00F5255D"/>
    <w:rsid w:val="00F62787"/>
    <w:rsid w:val="00F62C92"/>
    <w:rsid w:val="00F63EB4"/>
    <w:rsid w:val="00F65775"/>
    <w:rsid w:val="00F717AF"/>
    <w:rsid w:val="00F73B03"/>
    <w:rsid w:val="00F75D0D"/>
    <w:rsid w:val="00F810AD"/>
    <w:rsid w:val="00F81683"/>
    <w:rsid w:val="00F81F64"/>
    <w:rsid w:val="00F84192"/>
    <w:rsid w:val="00F851EC"/>
    <w:rsid w:val="00F87E43"/>
    <w:rsid w:val="00F90EEB"/>
    <w:rsid w:val="00F93F1C"/>
    <w:rsid w:val="00FA7B35"/>
    <w:rsid w:val="00FB3C67"/>
    <w:rsid w:val="00FB6039"/>
    <w:rsid w:val="00FC0100"/>
    <w:rsid w:val="00FC0FA0"/>
    <w:rsid w:val="00FC2475"/>
    <w:rsid w:val="00FC3507"/>
    <w:rsid w:val="00FC5ECA"/>
    <w:rsid w:val="00FC6908"/>
    <w:rsid w:val="00FD39EE"/>
    <w:rsid w:val="00FD50B2"/>
    <w:rsid w:val="00FE06E2"/>
    <w:rsid w:val="00FF66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sr-Latn-RS" w:eastAsia="sr-Latn-R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927A6D"/>
    <w:pPr>
      <w:suppressAutoHyphens/>
    </w:pPr>
    <w:rPr>
      <w:rFonts w:ascii="Times New Roman" w:eastAsia="Times New Roman" w:hAnsi="Times New Roman"/>
      <w:sz w:val="24"/>
      <w:lang w:val="sr-Cyrl-CS" w:eastAsia="ar-SA"/>
    </w:rPr>
  </w:style>
  <w:style w:type="paragraph" w:styleId="Heading10">
    <w:name w:val="heading 1"/>
    <w:basedOn w:val="BodyText"/>
    <w:next w:val="Normal"/>
    <w:link w:val="Heading1Char"/>
    <w:uiPriority w:val="99"/>
    <w:qFormat/>
    <w:rsid w:val="00F717AF"/>
    <w:pPr>
      <w:ind w:left="709" w:hanging="709"/>
      <w:jc w:val="left"/>
      <w:outlineLvl w:val="0"/>
    </w:pPr>
    <w:rPr>
      <w:rFonts w:ascii="Arial" w:hAnsi="Arial"/>
      <w:b/>
      <w:sz w:val="22"/>
      <w:szCs w:val="22"/>
    </w:rPr>
  </w:style>
  <w:style w:type="paragraph" w:styleId="Heading2">
    <w:name w:val="heading 2"/>
    <w:basedOn w:val="Normal"/>
    <w:next w:val="Normal"/>
    <w:link w:val="Heading2Char"/>
    <w:uiPriority w:val="99"/>
    <w:qFormat/>
    <w:rsid w:val="00F717AF"/>
    <w:pPr>
      <w:ind w:left="709" w:hanging="709"/>
      <w:jc w:val="both"/>
      <w:outlineLvl w:val="1"/>
    </w:pPr>
    <w:rPr>
      <w:rFonts w:ascii="Arial" w:hAnsi="Arial"/>
      <w:b/>
      <w:sz w:val="22"/>
      <w:szCs w:val="22"/>
      <w:lang w:val="sr-Latn-CS"/>
    </w:rPr>
  </w:style>
  <w:style w:type="paragraph" w:styleId="Heading3">
    <w:name w:val="heading 3"/>
    <w:basedOn w:val="Normal"/>
    <w:next w:val="Normal"/>
    <w:link w:val="Heading3Char"/>
    <w:uiPriority w:val="99"/>
    <w:qFormat/>
    <w:rsid w:val="00F717AF"/>
    <w:pPr>
      <w:keepNext/>
      <w:tabs>
        <w:tab w:val="num" w:pos="0"/>
      </w:tabs>
      <w:jc w:val="center"/>
      <w:outlineLvl w:val="2"/>
    </w:pPr>
    <w:rPr>
      <w:rFonts w:ascii="Arial Narrow" w:hAnsi="Arial Narrow"/>
      <w:b/>
      <w:bCs/>
      <w:sz w:val="32"/>
    </w:rPr>
  </w:style>
  <w:style w:type="paragraph" w:styleId="Heading4">
    <w:name w:val="heading 4"/>
    <w:basedOn w:val="Normal"/>
    <w:next w:val="Normal"/>
    <w:link w:val="Heading4Char"/>
    <w:uiPriority w:val="99"/>
    <w:qFormat/>
    <w:rsid w:val="00F717AF"/>
    <w:pPr>
      <w:keepNext/>
      <w:tabs>
        <w:tab w:val="num" w:pos="0"/>
      </w:tabs>
      <w:ind w:left="-17"/>
      <w:jc w:val="both"/>
      <w:outlineLvl w:val="3"/>
    </w:pPr>
    <w:rPr>
      <w:rFonts w:ascii="Arial Narrow" w:hAnsi="Arial Narrow"/>
      <w:b/>
      <w:bCs/>
    </w:rPr>
  </w:style>
  <w:style w:type="paragraph" w:styleId="Heading5">
    <w:name w:val="heading 5"/>
    <w:basedOn w:val="Normal"/>
    <w:next w:val="Normal"/>
    <w:link w:val="Heading5Char"/>
    <w:uiPriority w:val="99"/>
    <w:qFormat/>
    <w:rsid w:val="00F717AF"/>
    <w:pPr>
      <w:keepNext/>
      <w:tabs>
        <w:tab w:val="num" w:pos="0"/>
      </w:tabs>
      <w:jc w:val="both"/>
      <w:outlineLvl w:val="4"/>
    </w:pPr>
    <w:rPr>
      <w:rFonts w:ascii="Arial Narrow" w:hAnsi="Arial Narrow"/>
      <w:sz w:val="28"/>
    </w:rPr>
  </w:style>
  <w:style w:type="paragraph" w:styleId="Heading6">
    <w:name w:val="heading 6"/>
    <w:basedOn w:val="Normal"/>
    <w:next w:val="Normal"/>
    <w:link w:val="Heading6Char"/>
    <w:uiPriority w:val="99"/>
    <w:qFormat/>
    <w:rsid w:val="00F717AF"/>
    <w:pPr>
      <w:keepNext/>
      <w:tabs>
        <w:tab w:val="num" w:pos="0"/>
      </w:tabs>
      <w:jc w:val="both"/>
      <w:outlineLvl w:val="5"/>
    </w:pPr>
    <w:rPr>
      <w:rFonts w:ascii="Arial Narrow" w:hAnsi="Arial Narrow"/>
      <w:b/>
      <w:sz w:val="28"/>
    </w:rPr>
  </w:style>
  <w:style w:type="paragraph" w:styleId="Heading7">
    <w:name w:val="heading 7"/>
    <w:basedOn w:val="Normal"/>
    <w:next w:val="Normal"/>
    <w:link w:val="Heading7Char"/>
    <w:uiPriority w:val="99"/>
    <w:qFormat/>
    <w:rsid w:val="00F717AF"/>
    <w:pPr>
      <w:keepNext/>
      <w:tabs>
        <w:tab w:val="num" w:pos="0"/>
        <w:tab w:val="center" w:pos="2268"/>
        <w:tab w:val="center" w:pos="7938"/>
      </w:tabs>
      <w:jc w:val="center"/>
      <w:outlineLvl w:val="6"/>
    </w:pPr>
    <w:rPr>
      <w:rFonts w:ascii="Arial Narrow" w:hAnsi="Arial Narrow" w:cs="Arial"/>
      <w:b/>
      <w:sz w:val="28"/>
      <w:szCs w:val="22"/>
    </w:rPr>
  </w:style>
  <w:style w:type="paragraph" w:styleId="Heading8">
    <w:name w:val="heading 8"/>
    <w:basedOn w:val="Normal"/>
    <w:next w:val="Normal"/>
    <w:link w:val="Heading8Char"/>
    <w:uiPriority w:val="99"/>
    <w:qFormat/>
    <w:rsid w:val="00F717AF"/>
    <w:pPr>
      <w:keepNext/>
      <w:tabs>
        <w:tab w:val="num" w:pos="0"/>
      </w:tabs>
      <w:jc w:val="both"/>
      <w:outlineLvl w:val="7"/>
    </w:pPr>
    <w:rPr>
      <w:rFonts w:ascii="Arial Narrow" w:hAnsi="Arial Narrow"/>
      <w:b/>
      <w:bCs/>
      <w:sz w:val="23"/>
      <w:szCs w:val="23"/>
    </w:rPr>
  </w:style>
  <w:style w:type="paragraph" w:styleId="Heading9">
    <w:name w:val="heading 9"/>
    <w:basedOn w:val="Normal"/>
    <w:next w:val="Normal"/>
    <w:link w:val="Heading9Char"/>
    <w:uiPriority w:val="99"/>
    <w:qFormat/>
    <w:rsid w:val="00F717AF"/>
    <w:pPr>
      <w:keepNext/>
      <w:tabs>
        <w:tab w:val="num" w:pos="0"/>
      </w:tabs>
      <w:ind w:left="360"/>
      <w:jc w:val="center"/>
      <w:outlineLvl w:val="8"/>
    </w:pPr>
    <w:rPr>
      <w:rFonts w:ascii="Arial Narrow" w:hAnsi="Arial Narrow"/>
      <w:b/>
      <w:bC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0"/>
    <w:uiPriority w:val="99"/>
    <w:locked/>
    <w:rsid w:val="00F717AF"/>
    <w:rPr>
      <w:rFonts w:ascii="Arial" w:hAnsi="Arial" w:cs="Times New Roman"/>
      <w:b/>
      <w:lang w:val="sr-Cyrl-CS" w:eastAsia="ar-SA" w:bidi="ar-SA"/>
    </w:rPr>
  </w:style>
  <w:style w:type="character" w:customStyle="1" w:styleId="Heading2Char">
    <w:name w:val="Heading 2 Char"/>
    <w:link w:val="Heading2"/>
    <w:uiPriority w:val="99"/>
    <w:locked/>
    <w:rsid w:val="00F717AF"/>
    <w:rPr>
      <w:rFonts w:ascii="Arial" w:hAnsi="Arial" w:cs="Times New Roman"/>
      <w:b/>
      <w:lang w:val="sr-Latn-CS" w:eastAsia="ar-SA" w:bidi="ar-SA"/>
    </w:rPr>
  </w:style>
  <w:style w:type="character" w:customStyle="1" w:styleId="Heading3Char">
    <w:name w:val="Heading 3 Char"/>
    <w:link w:val="Heading3"/>
    <w:uiPriority w:val="99"/>
    <w:locked/>
    <w:rsid w:val="00F717AF"/>
    <w:rPr>
      <w:rFonts w:ascii="Arial Narrow" w:hAnsi="Arial Narrow" w:cs="Times New Roman"/>
      <w:b/>
      <w:bCs/>
      <w:sz w:val="20"/>
      <w:szCs w:val="20"/>
      <w:lang w:val="sr-Cyrl-CS" w:eastAsia="ar-SA" w:bidi="ar-SA"/>
    </w:rPr>
  </w:style>
  <w:style w:type="character" w:customStyle="1" w:styleId="Heading4Char">
    <w:name w:val="Heading 4 Char"/>
    <w:link w:val="Heading4"/>
    <w:uiPriority w:val="99"/>
    <w:locked/>
    <w:rsid w:val="00F717AF"/>
    <w:rPr>
      <w:rFonts w:ascii="Arial Narrow" w:hAnsi="Arial Narrow" w:cs="Times New Roman"/>
      <w:b/>
      <w:bCs/>
      <w:sz w:val="20"/>
      <w:szCs w:val="20"/>
      <w:lang w:val="sr-Cyrl-CS" w:eastAsia="ar-SA" w:bidi="ar-SA"/>
    </w:rPr>
  </w:style>
  <w:style w:type="character" w:customStyle="1" w:styleId="Heading5Char">
    <w:name w:val="Heading 5 Char"/>
    <w:link w:val="Heading5"/>
    <w:uiPriority w:val="99"/>
    <w:locked/>
    <w:rsid w:val="00F717AF"/>
    <w:rPr>
      <w:rFonts w:ascii="Arial Narrow" w:hAnsi="Arial Narrow" w:cs="Times New Roman"/>
      <w:sz w:val="20"/>
      <w:szCs w:val="20"/>
      <w:lang w:val="sr-Cyrl-CS" w:eastAsia="ar-SA" w:bidi="ar-SA"/>
    </w:rPr>
  </w:style>
  <w:style w:type="character" w:customStyle="1" w:styleId="Heading6Char">
    <w:name w:val="Heading 6 Char"/>
    <w:link w:val="Heading6"/>
    <w:uiPriority w:val="99"/>
    <w:locked/>
    <w:rsid w:val="00F717AF"/>
    <w:rPr>
      <w:rFonts w:ascii="Arial Narrow" w:hAnsi="Arial Narrow" w:cs="Times New Roman"/>
      <w:b/>
      <w:sz w:val="20"/>
      <w:szCs w:val="20"/>
      <w:lang w:val="sr-Cyrl-CS" w:eastAsia="ar-SA" w:bidi="ar-SA"/>
    </w:rPr>
  </w:style>
  <w:style w:type="character" w:customStyle="1" w:styleId="Heading7Char">
    <w:name w:val="Heading 7 Char"/>
    <w:link w:val="Heading7"/>
    <w:uiPriority w:val="99"/>
    <w:locked/>
    <w:rsid w:val="00F717AF"/>
    <w:rPr>
      <w:rFonts w:ascii="Arial Narrow" w:hAnsi="Arial Narrow" w:cs="Arial"/>
      <w:b/>
      <w:sz w:val="28"/>
      <w:lang w:val="sr-Cyrl-CS" w:eastAsia="ar-SA" w:bidi="ar-SA"/>
    </w:rPr>
  </w:style>
  <w:style w:type="character" w:customStyle="1" w:styleId="Heading8Char">
    <w:name w:val="Heading 8 Char"/>
    <w:link w:val="Heading8"/>
    <w:uiPriority w:val="99"/>
    <w:locked/>
    <w:rsid w:val="00F717AF"/>
    <w:rPr>
      <w:rFonts w:ascii="Arial Narrow" w:hAnsi="Arial Narrow" w:cs="Times New Roman"/>
      <w:b/>
      <w:bCs/>
      <w:sz w:val="23"/>
      <w:szCs w:val="23"/>
      <w:lang w:val="sr-Cyrl-CS" w:eastAsia="ar-SA" w:bidi="ar-SA"/>
    </w:rPr>
  </w:style>
  <w:style w:type="character" w:customStyle="1" w:styleId="Heading9Char">
    <w:name w:val="Heading 9 Char"/>
    <w:link w:val="Heading9"/>
    <w:uiPriority w:val="99"/>
    <w:locked/>
    <w:rsid w:val="00F717AF"/>
    <w:rPr>
      <w:rFonts w:ascii="Arial Narrow" w:hAnsi="Arial Narrow" w:cs="Times New Roman"/>
      <w:b/>
      <w:bCs/>
      <w:sz w:val="20"/>
      <w:szCs w:val="20"/>
      <w:lang w:val="sr-Cyrl-CS" w:eastAsia="ar-SA" w:bidi="ar-SA"/>
    </w:rPr>
  </w:style>
  <w:style w:type="character" w:customStyle="1" w:styleId="WW8Num2z0">
    <w:name w:val="WW8Num2z0"/>
    <w:uiPriority w:val="99"/>
    <w:rsid w:val="00F717AF"/>
    <w:rPr>
      <w:rFonts w:ascii="Symbol" w:hAnsi="Symbol"/>
    </w:rPr>
  </w:style>
  <w:style w:type="character" w:customStyle="1" w:styleId="WW8Num3z0">
    <w:name w:val="WW8Num3z0"/>
    <w:uiPriority w:val="99"/>
    <w:rsid w:val="00F717AF"/>
    <w:rPr>
      <w:rFonts w:ascii="Symbol" w:hAnsi="Symbol"/>
    </w:rPr>
  </w:style>
  <w:style w:type="character" w:customStyle="1" w:styleId="WW8Num4z0">
    <w:name w:val="WW8Num4z0"/>
    <w:uiPriority w:val="99"/>
    <w:rsid w:val="00F717AF"/>
    <w:rPr>
      <w:rFonts w:ascii="Symbol" w:hAnsi="Symbol"/>
    </w:rPr>
  </w:style>
  <w:style w:type="character" w:customStyle="1" w:styleId="WW8Num5z0">
    <w:name w:val="WW8Num5z0"/>
    <w:uiPriority w:val="99"/>
    <w:rsid w:val="00F717AF"/>
    <w:rPr>
      <w:rFonts w:ascii="Symbol" w:hAnsi="Symbol"/>
    </w:rPr>
  </w:style>
  <w:style w:type="character" w:customStyle="1" w:styleId="WW8Num6z0">
    <w:name w:val="WW8Num6z0"/>
    <w:uiPriority w:val="99"/>
    <w:rsid w:val="00F717AF"/>
    <w:rPr>
      <w:rFonts w:ascii="Symbol" w:hAnsi="Symbol"/>
    </w:rPr>
  </w:style>
  <w:style w:type="character" w:customStyle="1" w:styleId="WW8Num11z0">
    <w:name w:val="WW8Num11z0"/>
    <w:uiPriority w:val="99"/>
    <w:rsid w:val="00F717AF"/>
    <w:rPr>
      <w:rFonts w:ascii="Symbol" w:hAnsi="Symbol"/>
    </w:rPr>
  </w:style>
  <w:style w:type="character" w:customStyle="1" w:styleId="WW8Num15z0">
    <w:name w:val="WW8Num15z0"/>
    <w:uiPriority w:val="99"/>
    <w:rsid w:val="00F717AF"/>
    <w:rPr>
      <w:rFonts w:ascii="Symbol" w:hAnsi="Symbol"/>
    </w:rPr>
  </w:style>
  <w:style w:type="character" w:customStyle="1" w:styleId="WW8Num16z0">
    <w:name w:val="WW8Num16z0"/>
    <w:uiPriority w:val="99"/>
    <w:rsid w:val="00F717AF"/>
    <w:rPr>
      <w:rFonts w:ascii="Symbol" w:hAnsi="Symbol"/>
    </w:rPr>
  </w:style>
  <w:style w:type="character" w:customStyle="1" w:styleId="WW8Num17z0">
    <w:name w:val="WW8Num17z0"/>
    <w:uiPriority w:val="99"/>
    <w:rsid w:val="00F717AF"/>
    <w:rPr>
      <w:rFonts w:ascii="Symbol" w:hAnsi="Symbol"/>
    </w:rPr>
  </w:style>
  <w:style w:type="character" w:customStyle="1" w:styleId="WW8Num19z1">
    <w:name w:val="WW8Num19z1"/>
    <w:uiPriority w:val="99"/>
    <w:rsid w:val="00F717AF"/>
    <w:rPr>
      <w:rFonts w:ascii="Times New Roman" w:hAnsi="Times New Roman"/>
    </w:rPr>
  </w:style>
  <w:style w:type="character" w:customStyle="1" w:styleId="WW8Num20z0">
    <w:name w:val="WW8Num20z0"/>
    <w:uiPriority w:val="99"/>
    <w:rsid w:val="00F717AF"/>
    <w:rPr>
      <w:rFonts w:ascii="Courier New" w:hAnsi="Courier New"/>
      <w:color w:val="auto"/>
    </w:rPr>
  </w:style>
  <w:style w:type="character" w:customStyle="1" w:styleId="WW8Num21z0">
    <w:name w:val="WW8Num21z0"/>
    <w:uiPriority w:val="99"/>
    <w:rsid w:val="00F717AF"/>
    <w:rPr>
      <w:rFonts w:ascii="Symbol" w:hAnsi="Symbol"/>
    </w:rPr>
  </w:style>
  <w:style w:type="character" w:customStyle="1" w:styleId="WW8Num24z1">
    <w:name w:val="WW8Num24z1"/>
    <w:uiPriority w:val="99"/>
    <w:rsid w:val="00F717AF"/>
    <w:rPr>
      <w:rFonts w:ascii="Symbol" w:hAnsi="Symbol"/>
    </w:rPr>
  </w:style>
  <w:style w:type="character" w:customStyle="1" w:styleId="WW8Num25z0">
    <w:name w:val="WW8Num25z0"/>
    <w:uiPriority w:val="99"/>
    <w:rsid w:val="00F717AF"/>
    <w:rPr>
      <w:rFonts w:ascii="Symbol" w:hAnsi="Symbol"/>
    </w:rPr>
  </w:style>
  <w:style w:type="character" w:customStyle="1" w:styleId="WW8Num26z0">
    <w:name w:val="WW8Num26z0"/>
    <w:uiPriority w:val="99"/>
    <w:rsid w:val="00F717AF"/>
  </w:style>
  <w:style w:type="character" w:customStyle="1" w:styleId="WW8Num27z0">
    <w:name w:val="WW8Num27z0"/>
    <w:uiPriority w:val="99"/>
    <w:rsid w:val="00F717AF"/>
    <w:rPr>
      <w:rFonts w:ascii="Symbol" w:hAnsi="Symbol"/>
    </w:rPr>
  </w:style>
  <w:style w:type="character" w:customStyle="1" w:styleId="WW8Num28z0">
    <w:name w:val="WW8Num28z0"/>
    <w:uiPriority w:val="99"/>
    <w:rsid w:val="00F717AF"/>
    <w:rPr>
      <w:rFonts w:ascii="Symbol" w:hAnsi="Symbol"/>
    </w:rPr>
  </w:style>
  <w:style w:type="character" w:customStyle="1" w:styleId="WW8Num29z0">
    <w:name w:val="WW8Num29z0"/>
    <w:uiPriority w:val="99"/>
    <w:rsid w:val="00F717AF"/>
    <w:rPr>
      <w:rFonts w:ascii="Symbol" w:hAnsi="Symbol"/>
    </w:rPr>
  </w:style>
  <w:style w:type="character" w:customStyle="1" w:styleId="WW8Num31z0">
    <w:name w:val="WW8Num31z0"/>
    <w:uiPriority w:val="99"/>
    <w:rsid w:val="00F717AF"/>
    <w:rPr>
      <w:rFonts w:ascii="Symbol" w:hAnsi="Symbol"/>
    </w:rPr>
  </w:style>
  <w:style w:type="character" w:customStyle="1" w:styleId="WW8Num34z0">
    <w:name w:val="WW8Num34z0"/>
    <w:uiPriority w:val="99"/>
    <w:rsid w:val="00F717AF"/>
    <w:rPr>
      <w:rFonts w:ascii="Symbol" w:hAnsi="Symbol"/>
    </w:rPr>
  </w:style>
  <w:style w:type="character" w:customStyle="1" w:styleId="WW8Num35z0">
    <w:name w:val="WW8Num35z0"/>
    <w:uiPriority w:val="99"/>
    <w:rsid w:val="00F717AF"/>
    <w:rPr>
      <w:rFonts w:ascii="Symbol" w:hAnsi="Symbol"/>
    </w:rPr>
  </w:style>
  <w:style w:type="character" w:customStyle="1" w:styleId="WW8Num38z1">
    <w:name w:val="WW8Num38z1"/>
    <w:uiPriority w:val="99"/>
    <w:rsid w:val="00F717AF"/>
    <w:rPr>
      <w:rFonts w:ascii="Courier New" w:hAnsi="Courier New"/>
    </w:rPr>
  </w:style>
  <w:style w:type="character" w:customStyle="1" w:styleId="WW8Num38z2">
    <w:name w:val="WW8Num38z2"/>
    <w:uiPriority w:val="99"/>
    <w:rsid w:val="00F717AF"/>
    <w:rPr>
      <w:rFonts w:ascii="Wingdings" w:hAnsi="Wingdings"/>
    </w:rPr>
  </w:style>
  <w:style w:type="character" w:customStyle="1" w:styleId="WW8Num38z3">
    <w:name w:val="WW8Num38z3"/>
    <w:uiPriority w:val="99"/>
    <w:rsid w:val="00F717AF"/>
    <w:rPr>
      <w:rFonts w:ascii="Symbol" w:hAnsi="Symbol"/>
    </w:rPr>
  </w:style>
  <w:style w:type="character" w:customStyle="1" w:styleId="WW8Num39z0">
    <w:name w:val="WW8Num39z0"/>
    <w:uiPriority w:val="99"/>
    <w:rsid w:val="00F717AF"/>
    <w:rPr>
      <w:rFonts w:ascii="Symbol" w:hAnsi="Symbol"/>
    </w:rPr>
  </w:style>
  <w:style w:type="character" w:customStyle="1" w:styleId="WW8Num40z0">
    <w:name w:val="WW8Num40z0"/>
    <w:uiPriority w:val="99"/>
    <w:rsid w:val="00F717AF"/>
    <w:rPr>
      <w:rFonts w:ascii="Symbol" w:hAnsi="Symbol"/>
    </w:rPr>
  </w:style>
  <w:style w:type="character" w:customStyle="1" w:styleId="WW8Num41z0">
    <w:name w:val="WW8Num41z0"/>
    <w:uiPriority w:val="99"/>
    <w:rsid w:val="00F717AF"/>
    <w:rPr>
      <w:rFonts w:ascii="Symbol" w:hAnsi="Symbol"/>
    </w:rPr>
  </w:style>
  <w:style w:type="character" w:customStyle="1" w:styleId="WW8Num42z0">
    <w:name w:val="WW8Num42z0"/>
    <w:uiPriority w:val="99"/>
    <w:rsid w:val="00F717AF"/>
    <w:rPr>
      <w:rFonts w:ascii="Symbol" w:hAnsi="Symbol"/>
    </w:rPr>
  </w:style>
  <w:style w:type="character" w:customStyle="1" w:styleId="WW8Num43z0">
    <w:name w:val="WW8Num43z0"/>
    <w:uiPriority w:val="99"/>
    <w:rsid w:val="00F717AF"/>
    <w:rPr>
      <w:rFonts w:ascii="Symbol" w:hAnsi="Symbol"/>
    </w:rPr>
  </w:style>
  <w:style w:type="character" w:customStyle="1" w:styleId="WW8Num44z0">
    <w:name w:val="WW8Num44z0"/>
    <w:uiPriority w:val="99"/>
    <w:rsid w:val="00F717AF"/>
    <w:rPr>
      <w:rFonts w:ascii="Symbol" w:hAnsi="Symbol"/>
    </w:rPr>
  </w:style>
  <w:style w:type="character" w:customStyle="1" w:styleId="WW8Num46z0">
    <w:name w:val="WW8Num46z0"/>
    <w:uiPriority w:val="99"/>
    <w:rsid w:val="00F717AF"/>
    <w:rPr>
      <w:rFonts w:ascii="Symbol" w:hAnsi="Symbol"/>
    </w:rPr>
  </w:style>
  <w:style w:type="character" w:customStyle="1" w:styleId="WW-Absatz-Standardschriftart">
    <w:name w:val="WW-Absatz-Standardschriftart"/>
    <w:uiPriority w:val="99"/>
    <w:rsid w:val="00F717AF"/>
  </w:style>
  <w:style w:type="character" w:customStyle="1" w:styleId="WW-WW8Num2z0">
    <w:name w:val="WW-WW8Num2z0"/>
    <w:uiPriority w:val="99"/>
    <w:rsid w:val="00F717AF"/>
    <w:rPr>
      <w:rFonts w:ascii="Symbol" w:hAnsi="Symbol"/>
    </w:rPr>
  </w:style>
  <w:style w:type="character" w:customStyle="1" w:styleId="WW-WW8Num3z0">
    <w:name w:val="WW-WW8Num3z0"/>
    <w:uiPriority w:val="99"/>
    <w:rsid w:val="00F717AF"/>
    <w:rPr>
      <w:rFonts w:ascii="Symbol" w:hAnsi="Symbol"/>
    </w:rPr>
  </w:style>
  <w:style w:type="character" w:customStyle="1" w:styleId="WW-WW8Num4z0">
    <w:name w:val="WW-WW8Num4z0"/>
    <w:uiPriority w:val="99"/>
    <w:rsid w:val="00F717AF"/>
    <w:rPr>
      <w:rFonts w:ascii="Symbol" w:hAnsi="Symbol"/>
    </w:rPr>
  </w:style>
  <w:style w:type="character" w:customStyle="1" w:styleId="WW-WW8Num5z0">
    <w:name w:val="WW-WW8Num5z0"/>
    <w:uiPriority w:val="99"/>
    <w:rsid w:val="00F717AF"/>
    <w:rPr>
      <w:rFonts w:ascii="Symbol" w:hAnsi="Symbol"/>
    </w:rPr>
  </w:style>
  <w:style w:type="character" w:customStyle="1" w:styleId="WW-WW8Num6z0">
    <w:name w:val="WW-WW8Num6z0"/>
    <w:uiPriority w:val="99"/>
    <w:rsid w:val="00F717AF"/>
    <w:rPr>
      <w:rFonts w:ascii="Symbol" w:hAnsi="Symbol"/>
    </w:rPr>
  </w:style>
  <w:style w:type="character" w:customStyle="1" w:styleId="WW-WW8Num11z0">
    <w:name w:val="WW-WW8Num11z0"/>
    <w:uiPriority w:val="99"/>
    <w:rsid w:val="00F717AF"/>
    <w:rPr>
      <w:rFonts w:ascii="Symbol" w:hAnsi="Symbol"/>
    </w:rPr>
  </w:style>
  <w:style w:type="character" w:customStyle="1" w:styleId="WW-WW8Num15z0">
    <w:name w:val="WW-WW8Num15z0"/>
    <w:uiPriority w:val="99"/>
    <w:rsid w:val="00F717AF"/>
    <w:rPr>
      <w:rFonts w:ascii="Symbol" w:hAnsi="Symbol"/>
    </w:rPr>
  </w:style>
  <w:style w:type="character" w:customStyle="1" w:styleId="WW-WW8Num16z0">
    <w:name w:val="WW-WW8Num16z0"/>
    <w:uiPriority w:val="99"/>
    <w:rsid w:val="00F717AF"/>
    <w:rPr>
      <w:rFonts w:ascii="Symbol" w:hAnsi="Symbol"/>
    </w:rPr>
  </w:style>
  <w:style w:type="character" w:customStyle="1" w:styleId="WW-WW8Num17z0">
    <w:name w:val="WW-WW8Num17z0"/>
    <w:uiPriority w:val="99"/>
    <w:rsid w:val="00F717AF"/>
    <w:rPr>
      <w:rFonts w:ascii="Symbol" w:hAnsi="Symbol"/>
    </w:rPr>
  </w:style>
  <w:style w:type="character" w:customStyle="1" w:styleId="WW-WW8Num19z1">
    <w:name w:val="WW-WW8Num19z1"/>
    <w:uiPriority w:val="99"/>
    <w:rsid w:val="00F717AF"/>
    <w:rPr>
      <w:rFonts w:ascii="Times New Roman" w:hAnsi="Times New Roman"/>
    </w:rPr>
  </w:style>
  <w:style w:type="character" w:customStyle="1" w:styleId="WW-WW8Num20z0">
    <w:name w:val="WW-WW8Num20z0"/>
    <w:uiPriority w:val="99"/>
    <w:rsid w:val="00F717AF"/>
    <w:rPr>
      <w:rFonts w:ascii="Courier New" w:hAnsi="Courier New"/>
      <w:color w:val="auto"/>
    </w:rPr>
  </w:style>
  <w:style w:type="character" w:customStyle="1" w:styleId="WW-WW8Num21z0">
    <w:name w:val="WW-WW8Num21z0"/>
    <w:uiPriority w:val="99"/>
    <w:rsid w:val="00F717AF"/>
    <w:rPr>
      <w:rFonts w:ascii="Symbol" w:hAnsi="Symbol"/>
    </w:rPr>
  </w:style>
  <w:style w:type="character" w:customStyle="1" w:styleId="WW-WW8Num24z1">
    <w:name w:val="WW-WW8Num24z1"/>
    <w:uiPriority w:val="99"/>
    <w:rsid w:val="00F717AF"/>
    <w:rPr>
      <w:rFonts w:ascii="Symbol" w:hAnsi="Symbol"/>
    </w:rPr>
  </w:style>
  <w:style w:type="character" w:customStyle="1" w:styleId="WW-WW8Num25z0">
    <w:name w:val="WW-WW8Num25z0"/>
    <w:uiPriority w:val="99"/>
    <w:rsid w:val="00F717AF"/>
    <w:rPr>
      <w:rFonts w:ascii="Symbol" w:hAnsi="Symbol"/>
    </w:rPr>
  </w:style>
  <w:style w:type="character" w:customStyle="1" w:styleId="WW-WW8Num26z0">
    <w:name w:val="WW-WW8Num26z0"/>
    <w:uiPriority w:val="99"/>
    <w:rsid w:val="00F717AF"/>
  </w:style>
  <w:style w:type="character" w:customStyle="1" w:styleId="WW-WW8Num27z0">
    <w:name w:val="WW-WW8Num27z0"/>
    <w:uiPriority w:val="99"/>
    <w:rsid w:val="00F717AF"/>
    <w:rPr>
      <w:rFonts w:ascii="Symbol" w:hAnsi="Symbol"/>
    </w:rPr>
  </w:style>
  <w:style w:type="character" w:customStyle="1" w:styleId="WW-WW8Num28z0">
    <w:name w:val="WW-WW8Num28z0"/>
    <w:uiPriority w:val="99"/>
    <w:rsid w:val="00F717AF"/>
    <w:rPr>
      <w:rFonts w:ascii="Symbol" w:hAnsi="Symbol"/>
    </w:rPr>
  </w:style>
  <w:style w:type="character" w:customStyle="1" w:styleId="WW-WW8Num29z0">
    <w:name w:val="WW-WW8Num29z0"/>
    <w:uiPriority w:val="99"/>
    <w:rsid w:val="00F717AF"/>
    <w:rPr>
      <w:rFonts w:ascii="Symbol" w:hAnsi="Symbol"/>
    </w:rPr>
  </w:style>
  <w:style w:type="character" w:customStyle="1" w:styleId="WW-WW8Num31z0">
    <w:name w:val="WW-WW8Num31z0"/>
    <w:uiPriority w:val="99"/>
    <w:rsid w:val="00F717AF"/>
    <w:rPr>
      <w:rFonts w:ascii="Symbol" w:hAnsi="Symbol"/>
    </w:rPr>
  </w:style>
  <w:style w:type="character" w:customStyle="1" w:styleId="WW-WW8Num34z0">
    <w:name w:val="WW-WW8Num34z0"/>
    <w:uiPriority w:val="99"/>
    <w:rsid w:val="00F717AF"/>
    <w:rPr>
      <w:rFonts w:ascii="Symbol" w:hAnsi="Symbol"/>
    </w:rPr>
  </w:style>
  <w:style w:type="character" w:customStyle="1" w:styleId="WW-WW8Num35z0">
    <w:name w:val="WW-WW8Num35z0"/>
    <w:uiPriority w:val="99"/>
    <w:rsid w:val="00F717AF"/>
    <w:rPr>
      <w:rFonts w:ascii="Symbol" w:hAnsi="Symbol"/>
    </w:rPr>
  </w:style>
  <w:style w:type="character" w:customStyle="1" w:styleId="WW-WW8Num38z1">
    <w:name w:val="WW-WW8Num38z1"/>
    <w:uiPriority w:val="99"/>
    <w:rsid w:val="00F717AF"/>
    <w:rPr>
      <w:rFonts w:ascii="Courier New" w:hAnsi="Courier New"/>
    </w:rPr>
  </w:style>
  <w:style w:type="character" w:customStyle="1" w:styleId="WW-WW8Num38z2">
    <w:name w:val="WW-WW8Num38z2"/>
    <w:uiPriority w:val="99"/>
    <w:rsid w:val="00F717AF"/>
    <w:rPr>
      <w:rFonts w:ascii="Wingdings" w:hAnsi="Wingdings"/>
    </w:rPr>
  </w:style>
  <w:style w:type="character" w:customStyle="1" w:styleId="WW-WW8Num38z3">
    <w:name w:val="WW-WW8Num38z3"/>
    <w:uiPriority w:val="99"/>
    <w:rsid w:val="00F717AF"/>
    <w:rPr>
      <w:rFonts w:ascii="Symbol" w:hAnsi="Symbol"/>
    </w:rPr>
  </w:style>
  <w:style w:type="character" w:customStyle="1" w:styleId="WW-WW8Num39z0">
    <w:name w:val="WW-WW8Num39z0"/>
    <w:uiPriority w:val="99"/>
    <w:rsid w:val="00F717AF"/>
    <w:rPr>
      <w:rFonts w:ascii="Symbol" w:hAnsi="Symbol"/>
    </w:rPr>
  </w:style>
  <w:style w:type="character" w:customStyle="1" w:styleId="WW-WW8Num40z0">
    <w:name w:val="WW-WW8Num40z0"/>
    <w:uiPriority w:val="99"/>
    <w:rsid w:val="00F717AF"/>
    <w:rPr>
      <w:rFonts w:ascii="Symbol" w:hAnsi="Symbol"/>
    </w:rPr>
  </w:style>
  <w:style w:type="character" w:customStyle="1" w:styleId="WW-WW8Num41z0">
    <w:name w:val="WW-WW8Num41z0"/>
    <w:uiPriority w:val="99"/>
    <w:rsid w:val="00F717AF"/>
    <w:rPr>
      <w:rFonts w:ascii="Symbol" w:hAnsi="Symbol"/>
    </w:rPr>
  </w:style>
  <w:style w:type="character" w:customStyle="1" w:styleId="WW-WW8Num42z0">
    <w:name w:val="WW-WW8Num42z0"/>
    <w:uiPriority w:val="99"/>
    <w:rsid w:val="00F717AF"/>
    <w:rPr>
      <w:rFonts w:ascii="Symbol" w:hAnsi="Symbol"/>
    </w:rPr>
  </w:style>
  <w:style w:type="character" w:customStyle="1" w:styleId="WW-WW8Num43z0">
    <w:name w:val="WW-WW8Num43z0"/>
    <w:uiPriority w:val="99"/>
    <w:rsid w:val="00F717AF"/>
    <w:rPr>
      <w:rFonts w:ascii="Symbol" w:hAnsi="Symbol"/>
    </w:rPr>
  </w:style>
  <w:style w:type="character" w:customStyle="1" w:styleId="WW-WW8Num44z0">
    <w:name w:val="WW-WW8Num44z0"/>
    <w:uiPriority w:val="99"/>
    <w:rsid w:val="00F717AF"/>
    <w:rPr>
      <w:rFonts w:ascii="Symbol" w:hAnsi="Symbol"/>
    </w:rPr>
  </w:style>
  <w:style w:type="character" w:customStyle="1" w:styleId="WW-WW8Num46z0">
    <w:name w:val="WW-WW8Num46z0"/>
    <w:uiPriority w:val="99"/>
    <w:rsid w:val="00F717AF"/>
    <w:rPr>
      <w:rFonts w:ascii="Symbol" w:hAnsi="Symbol"/>
    </w:rPr>
  </w:style>
  <w:style w:type="character" w:customStyle="1" w:styleId="WW-Absatz-Standardschriftart1">
    <w:name w:val="WW-Absatz-Standardschriftart1"/>
    <w:uiPriority w:val="99"/>
    <w:rsid w:val="00F717AF"/>
  </w:style>
  <w:style w:type="character" w:customStyle="1" w:styleId="WW-WW8Num2z01">
    <w:name w:val="WW-WW8Num2z01"/>
    <w:uiPriority w:val="99"/>
    <w:rsid w:val="00F717AF"/>
    <w:rPr>
      <w:rFonts w:ascii="Symbol" w:hAnsi="Symbol"/>
    </w:rPr>
  </w:style>
  <w:style w:type="character" w:customStyle="1" w:styleId="WW-WW8Num3z01">
    <w:name w:val="WW-WW8Num3z01"/>
    <w:uiPriority w:val="99"/>
    <w:rsid w:val="00F717AF"/>
    <w:rPr>
      <w:rFonts w:ascii="Symbol" w:hAnsi="Symbol"/>
    </w:rPr>
  </w:style>
  <w:style w:type="character" w:customStyle="1" w:styleId="WW-WW8Num4z01">
    <w:name w:val="WW-WW8Num4z01"/>
    <w:uiPriority w:val="99"/>
    <w:rsid w:val="00F717AF"/>
    <w:rPr>
      <w:rFonts w:ascii="Symbol" w:hAnsi="Symbol"/>
    </w:rPr>
  </w:style>
  <w:style w:type="character" w:customStyle="1" w:styleId="WW-WW8Num5z01">
    <w:name w:val="WW-WW8Num5z01"/>
    <w:uiPriority w:val="99"/>
    <w:rsid w:val="00F717AF"/>
    <w:rPr>
      <w:rFonts w:ascii="Symbol" w:hAnsi="Symbol"/>
    </w:rPr>
  </w:style>
  <w:style w:type="character" w:customStyle="1" w:styleId="WW-WW8Num6z01">
    <w:name w:val="WW-WW8Num6z01"/>
    <w:uiPriority w:val="99"/>
    <w:rsid w:val="00F717AF"/>
    <w:rPr>
      <w:rFonts w:ascii="Symbol" w:hAnsi="Symbol"/>
    </w:rPr>
  </w:style>
  <w:style w:type="character" w:customStyle="1" w:styleId="WW-WW8Num11z01">
    <w:name w:val="WW-WW8Num11z01"/>
    <w:uiPriority w:val="99"/>
    <w:rsid w:val="00F717AF"/>
    <w:rPr>
      <w:rFonts w:ascii="Symbol" w:hAnsi="Symbol"/>
    </w:rPr>
  </w:style>
  <w:style w:type="character" w:customStyle="1" w:styleId="WW-WW8Num15z01">
    <w:name w:val="WW-WW8Num15z01"/>
    <w:uiPriority w:val="99"/>
    <w:rsid w:val="00F717AF"/>
    <w:rPr>
      <w:rFonts w:ascii="Symbol" w:hAnsi="Symbol"/>
    </w:rPr>
  </w:style>
  <w:style w:type="character" w:customStyle="1" w:styleId="WW-WW8Num16z01">
    <w:name w:val="WW-WW8Num16z01"/>
    <w:uiPriority w:val="99"/>
    <w:rsid w:val="00F717AF"/>
    <w:rPr>
      <w:rFonts w:ascii="Symbol" w:hAnsi="Symbol"/>
    </w:rPr>
  </w:style>
  <w:style w:type="character" w:customStyle="1" w:styleId="WW-WW8Num17z01">
    <w:name w:val="WW-WW8Num17z01"/>
    <w:uiPriority w:val="99"/>
    <w:rsid w:val="00F717AF"/>
    <w:rPr>
      <w:rFonts w:ascii="Symbol" w:hAnsi="Symbol"/>
    </w:rPr>
  </w:style>
  <w:style w:type="character" w:customStyle="1" w:styleId="WW-WW8Num19z11">
    <w:name w:val="WW-WW8Num19z11"/>
    <w:uiPriority w:val="99"/>
    <w:rsid w:val="00F717AF"/>
    <w:rPr>
      <w:rFonts w:ascii="Times New Roman" w:hAnsi="Times New Roman"/>
    </w:rPr>
  </w:style>
  <w:style w:type="character" w:customStyle="1" w:styleId="WW-WW8Num20z01">
    <w:name w:val="WW-WW8Num20z01"/>
    <w:uiPriority w:val="99"/>
    <w:rsid w:val="00F717AF"/>
    <w:rPr>
      <w:rFonts w:ascii="Courier New" w:hAnsi="Courier New"/>
      <w:color w:val="auto"/>
    </w:rPr>
  </w:style>
  <w:style w:type="character" w:customStyle="1" w:styleId="WW-WW8Num21z01">
    <w:name w:val="WW-WW8Num21z01"/>
    <w:uiPriority w:val="99"/>
    <w:rsid w:val="00F717AF"/>
    <w:rPr>
      <w:rFonts w:ascii="Symbol" w:hAnsi="Symbol"/>
    </w:rPr>
  </w:style>
  <w:style w:type="character" w:customStyle="1" w:styleId="WW-WW8Num24z11">
    <w:name w:val="WW-WW8Num24z11"/>
    <w:uiPriority w:val="99"/>
    <w:rsid w:val="00F717AF"/>
    <w:rPr>
      <w:rFonts w:ascii="Symbol" w:hAnsi="Symbol"/>
    </w:rPr>
  </w:style>
  <w:style w:type="character" w:customStyle="1" w:styleId="WW-WW8Num25z01">
    <w:name w:val="WW-WW8Num25z01"/>
    <w:uiPriority w:val="99"/>
    <w:rsid w:val="00F717AF"/>
    <w:rPr>
      <w:rFonts w:ascii="Symbol" w:hAnsi="Symbol"/>
    </w:rPr>
  </w:style>
  <w:style w:type="character" w:customStyle="1" w:styleId="WW-WW8Num26z01">
    <w:name w:val="WW-WW8Num26z01"/>
    <w:uiPriority w:val="99"/>
    <w:rsid w:val="00F717AF"/>
  </w:style>
  <w:style w:type="character" w:customStyle="1" w:styleId="WW-WW8Num27z01">
    <w:name w:val="WW-WW8Num27z01"/>
    <w:uiPriority w:val="99"/>
    <w:rsid w:val="00F717AF"/>
    <w:rPr>
      <w:rFonts w:ascii="Symbol" w:hAnsi="Symbol"/>
    </w:rPr>
  </w:style>
  <w:style w:type="character" w:customStyle="1" w:styleId="WW-WW8Num28z01">
    <w:name w:val="WW-WW8Num28z01"/>
    <w:uiPriority w:val="99"/>
    <w:rsid w:val="00F717AF"/>
    <w:rPr>
      <w:rFonts w:ascii="Symbol" w:hAnsi="Symbol"/>
    </w:rPr>
  </w:style>
  <w:style w:type="character" w:customStyle="1" w:styleId="WW-WW8Num29z01">
    <w:name w:val="WW-WW8Num29z01"/>
    <w:uiPriority w:val="99"/>
    <w:rsid w:val="00F717AF"/>
    <w:rPr>
      <w:rFonts w:ascii="Symbol" w:hAnsi="Symbol"/>
    </w:rPr>
  </w:style>
  <w:style w:type="character" w:customStyle="1" w:styleId="WW-WW8Num31z01">
    <w:name w:val="WW-WW8Num31z01"/>
    <w:uiPriority w:val="99"/>
    <w:rsid w:val="00F717AF"/>
    <w:rPr>
      <w:rFonts w:ascii="Symbol" w:hAnsi="Symbol"/>
    </w:rPr>
  </w:style>
  <w:style w:type="character" w:customStyle="1" w:styleId="WW-WW8Num34z01">
    <w:name w:val="WW-WW8Num34z01"/>
    <w:uiPriority w:val="99"/>
    <w:rsid w:val="00F717AF"/>
    <w:rPr>
      <w:rFonts w:ascii="Symbol" w:hAnsi="Symbol"/>
    </w:rPr>
  </w:style>
  <w:style w:type="character" w:customStyle="1" w:styleId="WW-WW8Num35z01">
    <w:name w:val="WW-WW8Num35z01"/>
    <w:uiPriority w:val="99"/>
    <w:rsid w:val="00F717AF"/>
    <w:rPr>
      <w:rFonts w:ascii="Symbol" w:hAnsi="Symbol"/>
    </w:rPr>
  </w:style>
  <w:style w:type="character" w:customStyle="1" w:styleId="WW-WW8Num38z11">
    <w:name w:val="WW-WW8Num38z11"/>
    <w:uiPriority w:val="99"/>
    <w:rsid w:val="00F717AF"/>
    <w:rPr>
      <w:rFonts w:ascii="Courier New" w:hAnsi="Courier New"/>
    </w:rPr>
  </w:style>
  <w:style w:type="character" w:customStyle="1" w:styleId="WW-WW8Num38z21">
    <w:name w:val="WW-WW8Num38z21"/>
    <w:uiPriority w:val="99"/>
    <w:rsid w:val="00F717AF"/>
    <w:rPr>
      <w:rFonts w:ascii="Wingdings" w:hAnsi="Wingdings"/>
    </w:rPr>
  </w:style>
  <w:style w:type="character" w:customStyle="1" w:styleId="WW-WW8Num38z31">
    <w:name w:val="WW-WW8Num38z31"/>
    <w:uiPriority w:val="99"/>
    <w:rsid w:val="00F717AF"/>
    <w:rPr>
      <w:rFonts w:ascii="Symbol" w:hAnsi="Symbol"/>
    </w:rPr>
  </w:style>
  <w:style w:type="character" w:customStyle="1" w:styleId="WW-WW8Num39z01">
    <w:name w:val="WW-WW8Num39z01"/>
    <w:uiPriority w:val="99"/>
    <w:rsid w:val="00F717AF"/>
    <w:rPr>
      <w:rFonts w:ascii="Symbol" w:hAnsi="Symbol"/>
    </w:rPr>
  </w:style>
  <w:style w:type="character" w:customStyle="1" w:styleId="WW-WW8Num40z01">
    <w:name w:val="WW-WW8Num40z01"/>
    <w:uiPriority w:val="99"/>
    <w:rsid w:val="00F717AF"/>
    <w:rPr>
      <w:rFonts w:ascii="Symbol" w:hAnsi="Symbol"/>
    </w:rPr>
  </w:style>
  <w:style w:type="character" w:customStyle="1" w:styleId="WW-WW8Num41z01">
    <w:name w:val="WW-WW8Num41z01"/>
    <w:uiPriority w:val="99"/>
    <w:rsid w:val="00F717AF"/>
    <w:rPr>
      <w:rFonts w:ascii="Symbol" w:hAnsi="Symbol"/>
    </w:rPr>
  </w:style>
  <w:style w:type="character" w:customStyle="1" w:styleId="WW-WW8Num42z01">
    <w:name w:val="WW-WW8Num42z01"/>
    <w:uiPriority w:val="99"/>
    <w:rsid w:val="00F717AF"/>
    <w:rPr>
      <w:rFonts w:ascii="Symbol" w:hAnsi="Symbol"/>
    </w:rPr>
  </w:style>
  <w:style w:type="character" w:customStyle="1" w:styleId="WW-WW8Num43z01">
    <w:name w:val="WW-WW8Num43z01"/>
    <w:uiPriority w:val="99"/>
    <w:rsid w:val="00F717AF"/>
    <w:rPr>
      <w:rFonts w:ascii="Symbol" w:hAnsi="Symbol"/>
    </w:rPr>
  </w:style>
  <w:style w:type="character" w:customStyle="1" w:styleId="WW-WW8Num44z01">
    <w:name w:val="WW-WW8Num44z01"/>
    <w:uiPriority w:val="99"/>
    <w:rsid w:val="00F717AF"/>
    <w:rPr>
      <w:rFonts w:ascii="Symbol" w:hAnsi="Symbol"/>
    </w:rPr>
  </w:style>
  <w:style w:type="character" w:customStyle="1" w:styleId="WW-WW8Num46z01">
    <w:name w:val="WW-WW8Num46z01"/>
    <w:uiPriority w:val="99"/>
    <w:rsid w:val="00F717AF"/>
    <w:rPr>
      <w:rFonts w:ascii="Symbol" w:hAnsi="Symbol"/>
    </w:rPr>
  </w:style>
  <w:style w:type="character" w:customStyle="1" w:styleId="WW-Absatz-Standardschriftart11">
    <w:name w:val="WW-Absatz-Standardschriftart11"/>
    <w:uiPriority w:val="99"/>
    <w:rsid w:val="00F717AF"/>
  </w:style>
  <w:style w:type="character" w:customStyle="1" w:styleId="WW-WW8Num2z011">
    <w:name w:val="WW-WW8Num2z011"/>
    <w:uiPriority w:val="99"/>
    <w:rsid w:val="00F717AF"/>
    <w:rPr>
      <w:rFonts w:ascii="Symbol" w:hAnsi="Symbol"/>
    </w:rPr>
  </w:style>
  <w:style w:type="character" w:customStyle="1" w:styleId="WW-WW8Num3z011">
    <w:name w:val="WW-WW8Num3z011"/>
    <w:uiPriority w:val="99"/>
    <w:rsid w:val="00F717AF"/>
    <w:rPr>
      <w:rFonts w:ascii="Symbol" w:hAnsi="Symbol"/>
    </w:rPr>
  </w:style>
  <w:style w:type="character" w:customStyle="1" w:styleId="WW-WW8Num4z011">
    <w:name w:val="WW-WW8Num4z011"/>
    <w:uiPriority w:val="99"/>
    <w:rsid w:val="00F717AF"/>
    <w:rPr>
      <w:rFonts w:ascii="Symbol" w:hAnsi="Symbol"/>
    </w:rPr>
  </w:style>
  <w:style w:type="character" w:customStyle="1" w:styleId="WW-WW8Num5z011">
    <w:name w:val="WW-WW8Num5z011"/>
    <w:uiPriority w:val="99"/>
    <w:rsid w:val="00F717AF"/>
    <w:rPr>
      <w:rFonts w:ascii="Symbol" w:hAnsi="Symbol"/>
    </w:rPr>
  </w:style>
  <w:style w:type="character" w:customStyle="1" w:styleId="WW-WW8Num6z011">
    <w:name w:val="WW-WW8Num6z011"/>
    <w:uiPriority w:val="99"/>
    <w:rsid w:val="00F717AF"/>
    <w:rPr>
      <w:rFonts w:ascii="Symbol" w:hAnsi="Symbol"/>
    </w:rPr>
  </w:style>
  <w:style w:type="character" w:customStyle="1" w:styleId="WW-WW8Num11z011">
    <w:name w:val="WW-WW8Num11z011"/>
    <w:uiPriority w:val="99"/>
    <w:rsid w:val="00F717AF"/>
    <w:rPr>
      <w:rFonts w:ascii="Symbol" w:hAnsi="Symbol"/>
    </w:rPr>
  </w:style>
  <w:style w:type="character" w:customStyle="1" w:styleId="WW-WW8Num15z011">
    <w:name w:val="WW-WW8Num15z011"/>
    <w:uiPriority w:val="99"/>
    <w:rsid w:val="00F717AF"/>
    <w:rPr>
      <w:rFonts w:ascii="Symbol" w:hAnsi="Symbol"/>
    </w:rPr>
  </w:style>
  <w:style w:type="character" w:customStyle="1" w:styleId="WW-WW8Num16z011">
    <w:name w:val="WW-WW8Num16z011"/>
    <w:uiPriority w:val="99"/>
    <w:rsid w:val="00F717AF"/>
    <w:rPr>
      <w:rFonts w:ascii="Symbol" w:hAnsi="Symbol"/>
    </w:rPr>
  </w:style>
  <w:style w:type="character" w:customStyle="1" w:styleId="WW-WW8Num17z011">
    <w:name w:val="WW-WW8Num17z011"/>
    <w:uiPriority w:val="99"/>
    <w:rsid w:val="00F717AF"/>
    <w:rPr>
      <w:rFonts w:ascii="Symbol" w:hAnsi="Symbol"/>
    </w:rPr>
  </w:style>
  <w:style w:type="character" w:customStyle="1" w:styleId="WW-WW8Num19z111">
    <w:name w:val="WW-WW8Num19z111"/>
    <w:uiPriority w:val="99"/>
    <w:rsid w:val="00F717AF"/>
    <w:rPr>
      <w:rFonts w:ascii="Times New Roman" w:hAnsi="Times New Roman"/>
    </w:rPr>
  </w:style>
  <w:style w:type="character" w:customStyle="1" w:styleId="WW-WW8Num20z011">
    <w:name w:val="WW-WW8Num20z011"/>
    <w:uiPriority w:val="99"/>
    <w:rsid w:val="00F717AF"/>
    <w:rPr>
      <w:rFonts w:ascii="Courier New" w:hAnsi="Courier New"/>
      <w:color w:val="auto"/>
    </w:rPr>
  </w:style>
  <w:style w:type="character" w:customStyle="1" w:styleId="WW-WW8Num21z011">
    <w:name w:val="WW-WW8Num21z011"/>
    <w:uiPriority w:val="99"/>
    <w:rsid w:val="00F717AF"/>
    <w:rPr>
      <w:rFonts w:ascii="Symbol" w:hAnsi="Symbol"/>
    </w:rPr>
  </w:style>
  <w:style w:type="character" w:customStyle="1" w:styleId="WW-WW8Num24z111">
    <w:name w:val="WW-WW8Num24z111"/>
    <w:uiPriority w:val="99"/>
    <w:rsid w:val="00F717AF"/>
    <w:rPr>
      <w:rFonts w:ascii="Symbol" w:hAnsi="Symbol"/>
    </w:rPr>
  </w:style>
  <w:style w:type="character" w:customStyle="1" w:styleId="WW-WW8Num25z011">
    <w:name w:val="WW-WW8Num25z011"/>
    <w:uiPriority w:val="99"/>
    <w:rsid w:val="00F717AF"/>
    <w:rPr>
      <w:rFonts w:ascii="Symbol" w:hAnsi="Symbol"/>
    </w:rPr>
  </w:style>
  <w:style w:type="character" w:customStyle="1" w:styleId="WW-WW8Num26z011">
    <w:name w:val="WW-WW8Num26z011"/>
    <w:uiPriority w:val="99"/>
    <w:rsid w:val="00F717AF"/>
  </w:style>
  <w:style w:type="character" w:customStyle="1" w:styleId="WW-WW8Num27z011">
    <w:name w:val="WW-WW8Num27z011"/>
    <w:uiPriority w:val="99"/>
    <w:rsid w:val="00F717AF"/>
    <w:rPr>
      <w:rFonts w:ascii="Symbol" w:hAnsi="Symbol"/>
    </w:rPr>
  </w:style>
  <w:style w:type="character" w:customStyle="1" w:styleId="WW-WW8Num28z011">
    <w:name w:val="WW-WW8Num28z011"/>
    <w:uiPriority w:val="99"/>
    <w:rsid w:val="00F717AF"/>
    <w:rPr>
      <w:rFonts w:ascii="Symbol" w:hAnsi="Symbol"/>
    </w:rPr>
  </w:style>
  <w:style w:type="character" w:customStyle="1" w:styleId="WW-WW8Num29z011">
    <w:name w:val="WW-WW8Num29z011"/>
    <w:uiPriority w:val="99"/>
    <w:rsid w:val="00F717AF"/>
    <w:rPr>
      <w:rFonts w:ascii="Symbol" w:hAnsi="Symbol"/>
    </w:rPr>
  </w:style>
  <w:style w:type="character" w:customStyle="1" w:styleId="WW-WW8Num31z011">
    <w:name w:val="WW-WW8Num31z011"/>
    <w:uiPriority w:val="99"/>
    <w:rsid w:val="00F717AF"/>
    <w:rPr>
      <w:rFonts w:ascii="Symbol" w:hAnsi="Symbol"/>
    </w:rPr>
  </w:style>
  <w:style w:type="character" w:customStyle="1" w:styleId="WW-WW8Num34z011">
    <w:name w:val="WW-WW8Num34z011"/>
    <w:uiPriority w:val="99"/>
    <w:rsid w:val="00F717AF"/>
    <w:rPr>
      <w:rFonts w:ascii="Symbol" w:hAnsi="Symbol"/>
    </w:rPr>
  </w:style>
  <w:style w:type="character" w:customStyle="1" w:styleId="WW-WW8Num35z011">
    <w:name w:val="WW-WW8Num35z011"/>
    <w:uiPriority w:val="99"/>
    <w:rsid w:val="00F717AF"/>
    <w:rPr>
      <w:rFonts w:ascii="Symbol" w:hAnsi="Symbol"/>
    </w:rPr>
  </w:style>
  <w:style w:type="character" w:customStyle="1" w:styleId="WW-WW8Num38z111">
    <w:name w:val="WW-WW8Num38z111"/>
    <w:uiPriority w:val="99"/>
    <w:rsid w:val="00F717AF"/>
    <w:rPr>
      <w:rFonts w:ascii="Courier New" w:hAnsi="Courier New"/>
    </w:rPr>
  </w:style>
  <w:style w:type="character" w:customStyle="1" w:styleId="WW-WW8Num38z211">
    <w:name w:val="WW-WW8Num38z211"/>
    <w:uiPriority w:val="99"/>
    <w:rsid w:val="00F717AF"/>
    <w:rPr>
      <w:rFonts w:ascii="Wingdings" w:hAnsi="Wingdings"/>
    </w:rPr>
  </w:style>
  <w:style w:type="character" w:customStyle="1" w:styleId="WW-WW8Num38z311">
    <w:name w:val="WW-WW8Num38z311"/>
    <w:uiPriority w:val="99"/>
    <w:rsid w:val="00F717AF"/>
    <w:rPr>
      <w:rFonts w:ascii="Symbol" w:hAnsi="Symbol"/>
    </w:rPr>
  </w:style>
  <w:style w:type="character" w:customStyle="1" w:styleId="WW-WW8Num39z011">
    <w:name w:val="WW-WW8Num39z011"/>
    <w:uiPriority w:val="99"/>
    <w:rsid w:val="00F717AF"/>
    <w:rPr>
      <w:rFonts w:ascii="Symbol" w:hAnsi="Symbol"/>
    </w:rPr>
  </w:style>
  <w:style w:type="character" w:customStyle="1" w:styleId="WW-WW8Num40z011">
    <w:name w:val="WW-WW8Num40z011"/>
    <w:uiPriority w:val="99"/>
    <w:rsid w:val="00F717AF"/>
    <w:rPr>
      <w:rFonts w:ascii="Symbol" w:hAnsi="Symbol"/>
    </w:rPr>
  </w:style>
  <w:style w:type="character" w:customStyle="1" w:styleId="WW-WW8Num41z011">
    <w:name w:val="WW-WW8Num41z011"/>
    <w:uiPriority w:val="99"/>
    <w:rsid w:val="00F717AF"/>
    <w:rPr>
      <w:rFonts w:ascii="Symbol" w:hAnsi="Symbol"/>
    </w:rPr>
  </w:style>
  <w:style w:type="character" w:customStyle="1" w:styleId="WW-WW8Num42z011">
    <w:name w:val="WW-WW8Num42z011"/>
    <w:uiPriority w:val="99"/>
    <w:rsid w:val="00F717AF"/>
    <w:rPr>
      <w:rFonts w:ascii="Symbol" w:hAnsi="Symbol"/>
    </w:rPr>
  </w:style>
  <w:style w:type="character" w:customStyle="1" w:styleId="WW-WW8Num43z011">
    <w:name w:val="WW-WW8Num43z011"/>
    <w:uiPriority w:val="99"/>
    <w:rsid w:val="00F717AF"/>
    <w:rPr>
      <w:rFonts w:ascii="Symbol" w:hAnsi="Symbol"/>
    </w:rPr>
  </w:style>
  <w:style w:type="character" w:customStyle="1" w:styleId="WW-WW8Num44z011">
    <w:name w:val="WW-WW8Num44z011"/>
    <w:uiPriority w:val="99"/>
    <w:rsid w:val="00F717AF"/>
    <w:rPr>
      <w:rFonts w:ascii="Symbol" w:hAnsi="Symbol"/>
    </w:rPr>
  </w:style>
  <w:style w:type="character" w:customStyle="1" w:styleId="WW-WW8Num46z011">
    <w:name w:val="WW-WW8Num46z011"/>
    <w:uiPriority w:val="99"/>
    <w:rsid w:val="00F717AF"/>
    <w:rPr>
      <w:rFonts w:ascii="Symbol" w:hAnsi="Symbol"/>
    </w:rPr>
  </w:style>
  <w:style w:type="character" w:customStyle="1" w:styleId="WW-Absatz-Standardschriftart111">
    <w:name w:val="WW-Absatz-Standardschriftart111"/>
    <w:uiPriority w:val="99"/>
    <w:rsid w:val="00F717AF"/>
  </w:style>
  <w:style w:type="character" w:customStyle="1" w:styleId="WW-WW8Num2z0111">
    <w:name w:val="WW-WW8Num2z0111"/>
    <w:uiPriority w:val="99"/>
    <w:rsid w:val="00F717AF"/>
    <w:rPr>
      <w:rFonts w:ascii="Symbol" w:hAnsi="Symbol"/>
    </w:rPr>
  </w:style>
  <w:style w:type="character" w:customStyle="1" w:styleId="WW-WW8Num3z0111">
    <w:name w:val="WW-WW8Num3z0111"/>
    <w:uiPriority w:val="99"/>
    <w:rsid w:val="00F717AF"/>
    <w:rPr>
      <w:rFonts w:ascii="Symbol" w:hAnsi="Symbol"/>
    </w:rPr>
  </w:style>
  <w:style w:type="character" w:customStyle="1" w:styleId="WW-WW8Num4z0111">
    <w:name w:val="WW-WW8Num4z0111"/>
    <w:uiPriority w:val="99"/>
    <w:rsid w:val="00F717AF"/>
    <w:rPr>
      <w:rFonts w:ascii="Symbol" w:hAnsi="Symbol"/>
    </w:rPr>
  </w:style>
  <w:style w:type="character" w:customStyle="1" w:styleId="WW-WW8Num5z0111">
    <w:name w:val="WW-WW8Num5z0111"/>
    <w:uiPriority w:val="99"/>
    <w:rsid w:val="00F717AF"/>
    <w:rPr>
      <w:rFonts w:ascii="Symbol" w:hAnsi="Symbol"/>
    </w:rPr>
  </w:style>
  <w:style w:type="character" w:customStyle="1" w:styleId="WW-WW8Num6z0111">
    <w:name w:val="WW-WW8Num6z0111"/>
    <w:uiPriority w:val="99"/>
    <w:rsid w:val="00F717AF"/>
    <w:rPr>
      <w:rFonts w:ascii="Symbol" w:hAnsi="Symbol"/>
    </w:rPr>
  </w:style>
  <w:style w:type="character" w:customStyle="1" w:styleId="WW-WW8Num11z0111">
    <w:name w:val="WW-WW8Num11z0111"/>
    <w:uiPriority w:val="99"/>
    <w:rsid w:val="00F717AF"/>
    <w:rPr>
      <w:rFonts w:ascii="Symbol" w:hAnsi="Symbol"/>
    </w:rPr>
  </w:style>
  <w:style w:type="character" w:customStyle="1" w:styleId="WW-WW8Num15z0111">
    <w:name w:val="WW-WW8Num15z0111"/>
    <w:uiPriority w:val="99"/>
    <w:rsid w:val="00F717AF"/>
    <w:rPr>
      <w:rFonts w:ascii="Symbol" w:hAnsi="Symbol"/>
    </w:rPr>
  </w:style>
  <w:style w:type="character" w:customStyle="1" w:styleId="WW-WW8Num16z0111">
    <w:name w:val="WW-WW8Num16z0111"/>
    <w:uiPriority w:val="99"/>
    <w:rsid w:val="00F717AF"/>
    <w:rPr>
      <w:rFonts w:ascii="Symbol" w:hAnsi="Symbol"/>
    </w:rPr>
  </w:style>
  <w:style w:type="character" w:customStyle="1" w:styleId="WW-WW8Num17z0111">
    <w:name w:val="WW-WW8Num17z0111"/>
    <w:uiPriority w:val="99"/>
    <w:rsid w:val="00F717AF"/>
    <w:rPr>
      <w:rFonts w:ascii="Symbol" w:hAnsi="Symbol"/>
    </w:rPr>
  </w:style>
  <w:style w:type="character" w:customStyle="1" w:styleId="WW-WW8Num19z1111">
    <w:name w:val="WW-WW8Num19z1111"/>
    <w:uiPriority w:val="99"/>
    <w:rsid w:val="00F717AF"/>
    <w:rPr>
      <w:rFonts w:ascii="Times New Roman" w:hAnsi="Times New Roman"/>
    </w:rPr>
  </w:style>
  <w:style w:type="character" w:customStyle="1" w:styleId="WW-WW8Num20z0111">
    <w:name w:val="WW-WW8Num20z0111"/>
    <w:uiPriority w:val="99"/>
    <w:rsid w:val="00F717AF"/>
    <w:rPr>
      <w:rFonts w:ascii="Courier New" w:hAnsi="Courier New"/>
      <w:color w:val="auto"/>
    </w:rPr>
  </w:style>
  <w:style w:type="character" w:customStyle="1" w:styleId="WW-WW8Num21z0111">
    <w:name w:val="WW-WW8Num21z0111"/>
    <w:uiPriority w:val="99"/>
    <w:rsid w:val="00F717AF"/>
    <w:rPr>
      <w:rFonts w:ascii="Symbol" w:hAnsi="Symbol"/>
    </w:rPr>
  </w:style>
  <w:style w:type="character" w:customStyle="1" w:styleId="WW-WW8Num24z1111">
    <w:name w:val="WW-WW8Num24z1111"/>
    <w:uiPriority w:val="99"/>
    <w:rsid w:val="00F717AF"/>
    <w:rPr>
      <w:rFonts w:ascii="Symbol" w:hAnsi="Symbol"/>
    </w:rPr>
  </w:style>
  <w:style w:type="character" w:customStyle="1" w:styleId="WW-WW8Num25z0111">
    <w:name w:val="WW-WW8Num25z0111"/>
    <w:uiPriority w:val="99"/>
    <w:rsid w:val="00F717AF"/>
    <w:rPr>
      <w:rFonts w:ascii="Symbol" w:hAnsi="Symbol"/>
    </w:rPr>
  </w:style>
  <w:style w:type="character" w:customStyle="1" w:styleId="WW-WW8Num26z0111">
    <w:name w:val="WW-WW8Num26z0111"/>
    <w:uiPriority w:val="99"/>
    <w:rsid w:val="00F717AF"/>
  </w:style>
  <w:style w:type="character" w:customStyle="1" w:styleId="WW-WW8Num27z0111">
    <w:name w:val="WW-WW8Num27z0111"/>
    <w:uiPriority w:val="99"/>
    <w:rsid w:val="00F717AF"/>
    <w:rPr>
      <w:rFonts w:ascii="Symbol" w:hAnsi="Symbol"/>
    </w:rPr>
  </w:style>
  <w:style w:type="character" w:customStyle="1" w:styleId="WW-WW8Num28z0111">
    <w:name w:val="WW-WW8Num28z0111"/>
    <w:uiPriority w:val="99"/>
    <w:rsid w:val="00F717AF"/>
    <w:rPr>
      <w:rFonts w:ascii="Symbol" w:hAnsi="Symbol"/>
    </w:rPr>
  </w:style>
  <w:style w:type="character" w:customStyle="1" w:styleId="WW-WW8Num29z0111">
    <w:name w:val="WW-WW8Num29z0111"/>
    <w:uiPriority w:val="99"/>
    <w:rsid w:val="00F717AF"/>
    <w:rPr>
      <w:rFonts w:ascii="Symbol" w:hAnsi="Symbol"/>
    </w:rPr>
  </w:style>
  <w:style w:type="character" w:customStyle="1" w:styleId="WW-WW8Num31z0111">
    <w:name w:val="WW-WW8Num31z0111"/>
    <w:uiPriority w:val="99"/>
    <w:rsid w:val="00F717AF"/>
    <w:rPr>
      <w:rFonts w:ascii="Symbol" w:hAnsi="Symbol"/>
    </w:rPr>
  </w:style>
  <w:style w:type="character" w:customStyle="1" w:styleId="WW-WW8Num34z0111">
    <w:name w:val="WW-WW8Num34z0111"/>
    <w:uiPriority w:val="99"/>
    <w:rsid w:val="00F717AF"/>
    <w:rPr>
      <w:rFonts w:ascii="Symbol" w:hAnsi="Symbol"/>
    </w:rPr>
  </w:style>
  <w:style w:type="character" w:customStyle="1" w:styleId="WW-WW8Num35z0111">
    <w:name w:val="WW-WW8Num35z0111"/>
    <w:uiPriority w:val="99"/>
    <w:rsid w:val="00F717AF"/>
    <w:rPr>
      <w:rFonts w:ascii="Symbol" w:hAnsi="Symbol"/>
    </w:rPr>
  </w:style>
  <w:style w:type="character" w:customStyle="1" w:styleId="WW-WW8Num38z1111">
    <w:name w:val="WW-WW8Num38z1111"/>
    <w:uiPriority w:val="99"/>
    <w:rsid w:val="00F717AF"/>
    <w:rPr>
      <w:rFonts w:ascii="Courier New" w:hAnsi="Courier New"/>
    </w:rPr>
  </w:style>
  <w:style w:type="character" w:customStyle="1" w:styleId="WW-WW8Num38z2111">
    <w:name w:val="WW-WW8Num38z2111"/>
    <w:uiPriority w:val="99"/>
    <w:rsid w:val="00F717AF"/>
    <w:rPr>
      <w:rFonts w:ascii="Wingdings" w:hAnsi="Wingdings"/>
    </w:rPr>
  </w:style>
  <w:style w:type="character" w:customStyle="1" w:styleId="WW-WW8Num38z3111">
    <w:name w:val="WW-WW8Num38z3111"/>
    <w:uiPriority w:val="99"/>
    <w:rsid w:val="00F717AF"/>
    <w:rPr>
      <w:rFonts w:ascii="Symbol" w:hAnsi="Symbol"/>
    </w:rPr>
  </w:style>
  <w:style w:type="character" w:customStyle="1" w:styleId="WW-WW8Num39z0111">
    <w:name w:val="WW-WW8Num39z0111"/>
    <w:uiPriority w:val="99"/>
    <w:rsid w:val="00F717AF"/>
    <w:rPr>
      <w:rFonts w:ascii="Symbol" w:hAnsi="Symbol"/>
    </w:rPr>
  </w:style>
  <w:style w:type="character" w:customStyle="1" w:styleId="WW-WW8Num40z0111">
    <w:name w:val="WW-WW8Num40z0111"/>
    <w:uiPriority w:val="99"/>
    <w:rsid w:val="00F717AF"/>
    <w:rPr>
      <w:rFonts w:ascii="Symbol" w:hAnsi="Symbol"/>
    </w:rPr>
  </w:style>
  <w:style w:type="character" w:customStyle="1" w:styleId="WW-WW8Num41z0111">
    <w:name w:val="WW-WW8Num41z0111"/>
    <w:uiPriority w:val="99"/>
    <w:rsid w:val="00F717AF"/>
    <w:rPr>
      <w:rFonts w:ascii="Symbol" w:hAnsi="Symbol"/>
    </w:rPr>
  </w:style>
  <w:style w:type="character" w:customStyle="1" w:styleId="WW-WW8Num42z0111">
    <w:name w:val="WW-WW8Num42z0111"/>
    <w:uiPriority w:val="99"/>
    <w:rsid w:val="00F717AF"/>
    <w:rPr>
      <w:rFonts w:ascii="Symbol" w:hAnsi="Symbol"/>
    </w:rPr>
  </w:style>
  <w:style w:type="character" w:customStyle="1" w:styleId="WW-WW8Num43z0111">
    <w:name w:val="WW-WW8Num43z0111"/>
    <w:uiPriority w:val="99"/>
    <w:rsid w:val="00F717AF"/>
    <w:rPr>
      <w:rFonts w:ascii="Symbol" w:hAnsi="Symbol"/>
    </w:rPr>
  </w:style>
  <w:style w:type="character" w:customStyle="1" w:styleId="WW-WW8Num44z0111">
    <w:name w:val="WW-WW8Num44z0111"/>
    <w:uiPriority w:val="99"/>
    <w:rsid w:val="00F717AF"/>
    <w:rPr>
      <w:rFonts w:ascii="Symbol" w:hAnsi="Symbol"/>
    </w:rPr>
  </w:style>
  <w:style w:type="character" w:customStyle="1" w:styleId="WW-WW8Num46z0111">
    <w:name w:val="WW-WW8Num46z0111"/>
    <w:uiPriority w:val="99"/>
    <w:rsid w:val="00F717AF"/>
    <w:rPr>
      <w:rFonts w:ascii="Symbol" w:hAnsi="Symbol"/>
    </w:rPr>
  </w:style>
  <w:style w:type="character" w:customStyle="1" w:styleId="WW-Absatz-Standardschriftart1111">
    <w:name w:val="WW-Absatz-Standardschriftart1111"/>
    <w:uiPriority w:val="99"/>
    <w:rsid w:val="00F717AF"/>
  </w:style>
  <w:style w:type="character" w:customStyle="1" w:styleId="WW-WW8Num2z01111">
    <w:name w:val="WW-WW8Num2z01111"/>
    <w:uiPriority w:val="99"/>
    <w:rsid w:val="00F717AF"/>
    <w:rPr>
      <w:rFonts w:ascii="Symbol" w:hAnsi="Symbol"/>
    </w:rPr>
  </w:style>
  <w:style w:type="character" w:customStyle="1" w:styleId="WW-WW8Num3z01111">
    <w:name w:val="WW-WW8Num3z01111"/>
    <w:uiPriority w:val="99"/>
    <w:rsid w:val="00F717AF"/>
    <w:rPr>
      <w:rFonts w:ascii="Symbol" w:hAnsi="Symbol"/>
    </w:rPr>
  </w:style>
  <w:style w:type="character" w:customStyle="1" w:styleId="WW-WW8Num4z01111">
    <w:name w:val="WW-WW8Num4z01111"/>
    <w:uiPriority w:val="99"/>
    <w:rsid w:val="00F717AF"/>
    <w:rPr>
      <w:rFonts w:ascii="Symbol" w:hAnsi="Symbol"/>
    </w:rPr>
  </w:style>
  <w:style w:type="character" w:customStyle="1" w:styleId="WW-WW8Num5z01111">
    <w:name w:val="WW-WW8Num5z01111"/>
    <w:uiPriority w:val="99"/>
    <w:rsid w:val="00F717AF"/>
    <w:rPr>
      <w:rFonts w:ascii="Symbol" w:hAnsi="Symbol"/>
    </w:rPr>
  </w:style>
  <w:style w:type="character" w:customStyle="1" w:styleId="WW-WW8Num6z01111">
    <w:name w:val="WW-WW8Num6z01111"/>
    <w:uiPriority w:val="99"/>
    <w:rsid w:val="00F717AF"/>
    <w:rPr>
      <w:rFonts w:ascii="Wingdings" w:hAnsi="Wingdings"/>
    </w:rPr>
  </w:style>
  <w:style w:type="character" w:customStyle="1" w:styleId="WW8Num7z0">
    <w:name w:val="WW8Num7z0"/>
    <w:uiPriority w:val="99"/>
    <w:rsid w:val="00F717AF"/>
    <w:rPr>
      <w:rFonts w:ascii="Symbol" w:hAnsi="Symbol"/>
    </w:rPr>
  </w:style>
  <w:style w:type="character" w:customStyle="1" w:styleId="WW8Num12z0">
    <w:name w:val="WW8Num12z0"/>
    <w:uiPriority w:val="99"/>
    <w:rsid w:val="00F717AF"/>
    <w:rPr>
      <w:rFonts w:ascii="Symbol" w:hAnsi="Symbol"/>
    </w:rPr>
  </w:style>
  <w:style w:type="character" w:customStyle="1" w:styleId="WW-WW8Num16z01111">
    <w:name w:val="WW-WW8Num16z01111"/>
    <w:uiPriority w:val="99"/>
    <w:rsid w:val="00F717AF"/>
    <w:rPr>
      <w:rFonts w:ascii="Symbol" w:hAnsi="Symbol"/>
    </w:rPr>
  </w:style>
  <w:style w:type="character" w:customStyle="1" w:styleId="WW-WW8Num17z01111">
    <w:name w:val="WW-WW8Num17z01111"/>
    <w:uiPriority w:val="99"/>
    <w:rsid w:val="00F717AF"/>
    <w:rPr>
      <w:rFonts w:ascii="Symbol" w:hAnsi="Symbol"/>
    </w:rPr>
  </w:style>
  <w:style w:type="character" w:customStyle="1" w:styleId="WW8Num18z0">
    <w:name w:val="WW8Num18z0"/>
    <w:uiPriority w:val="99"/>
    <w:rsid w:val="00F717AF"/>
    <w:rPr>
      <w:rFonts w:ascii="Symbol" w:hAnsi="Symbol"/>
    </w:rPr>
  </w:style>
  <w:style w:type="character" w:customStyle="1" w:styleId="WW8Num19z0">
    <w:name w:val="WW8Num19z0"/>
    <w:uiPriority w:val="99"/>
    <w:rsid w:val="00F717AF"/>
    <w:rPr>
      <w:rFonts w:ascii="Symbol" w:hAnsi="Symbol"/>
    </w:rPr>
  </w:style>
  <w:style w:type="character" w:customStyle="1" w:styleId="WW-WW8Num20z01111">
    <w:name w:val="WW-WW8Num20z01111"/>
    <w:uiPriority w:val="99"/>
    <w:rsid w:val="00F717AF"/>
    <w:rPr>
      <w:rFonts w:ascii="Symbol" w:hAnsi="Symbol"/>
    </w:rPr>
  </w:style>
  <w:style w:type="character" w:customStyle="1" w:styleId="WW8Num22z1">
    <w:name w:val="WW8Num22z1"/>
    <w:uiPriority w:val="99"/>
    <w:rsid w:val="00F717AF"/>
    <w:rPr>
      <w:rFonts w:ascii="Times New Roman" w:hAnsi="Times New Roman"/>
    </w:rPr>
  </w:style>
  <w:style w:type="character" w:customStyle="1" w:styleId="WW8Num23z0">
    <w:name w:val="WW8Num23z0"/>
    <w:uiPriority w:val="99"/>
    <w:rsid w:val="00F717AF"/>
    <w:rPr>
      <w:rFonts w:ascii="Courier New" w:hAnsi="Courier New"/>
      <w:color w:val="auto"/>
    </w:rPr>
  </w:style>
  <w:style w:type="character" w:customStyle="1" w:styleId="WW8Num24z0">
    <w:name w:val="WW8Num24z0"/>
    <w:uiPriority w:val="99"/>
    <w:rsid w:val="00F717AF"/>
    <w:rPr>
      <w:rFonts w:ascii="Symbol" w:hAnsi="Symbol"/>
    </w:rPr>
  </w:style>
  <w:style w:type="character" w:customStyle="1" w:styleId="WW8Num27z1">
    <w:name w:val="WW8Num27z1"/>
    <w:uiPriority w:val="99"/>
    <w:rsid w:val="00F717AF"/>
    <w:rPr>
      <w:rFonts w:ascii="Symbol" w:hAnsi="Symbol"/>
    </w:rPr>
  </w:style>
  <w:style w:type="character" w:customStyle="1" w:styleId="WW-WW8Num28z01111">
    <w:name w:val="WW-WW8Num28z01111"/>
    <w:uiPriority w:val="99"/>
    <w:rsid w:val="00F717AF"/>
    <w:rPr>
      <w:rFonts w:ascii="Symbol" w:hAnsi="Symbol"/>
    </w:rPr>
  </w:style>
  <w:style w:type="character" w:customStyle="1" w:styleId="WW-WW8Num29z01111">
    <w:name w:val="WW-WW8Num29z01111"/>
    <w:uiPriority w:val="99"/>
    <w:rsid w:val="00F717AF"/>
  </w:style>
  <w:style w:type="character" w:customStyle="1" w:styleId="WW8Num30z0">
    <w:name w:val="WW8Num30z0"/>
    <w:uiPriority w:val="99"/>
    <w:rsid w:val="00F717AF"/>
    <w:rPr>
      <w:rFonts w:ascii="Symbol" w:hAnsi="Symbol"/>
    </w:rPr>
  </w:style>
  <w:style w:type="character" w:customStyle="1" w:styleId="WW-WW8Num31z01111">
    <w:name w:val="WW-WW8Num31z01111"/>
    <w:uiPriority w:val="99"/>
    <w:rsid w:val="00F717AF"/>
    <w:rPr>
      <w:rFonts w:ascii="Symbol" w:hAnsi="Symbol"/>
    </w:rPr>
  </w:style>
  <w:style w:type="character" w:customStyle="1" w:styleId="WW8Num32z0">
    <w:name w:val="WW8Num32z0"/>
    <w:uiPriority w:val="99"/>
    <w:rsid w:val="00F717AF"/>
    <w:rPr>
      <w:rFonts w:ascii="Symbol" w:hAnsi="Symbol"/>
    </w:rPr>
  </w:style>
  <w:style w:type="character" w:customStyle="1" w:styleId="WW-WW8Num34z01111">
    <w:name w:val="WW-WW8Num34z01111"/>
    <w:uiPriority w:val="99"/>
    <w:rsid w:val="00F717AF"/>
    <w:rPr>
      <w:rFonts w:ascii="Symbol" w:hAnsi="Symbol"/>
    </w:rPr>
  </w:style>
  <w:style w:type="character" w:customStyle="1" w:styleId="WW8Num37z0">
    <w:name w:val="WW8Num37z0"/>
    <w:uiPriority w:val="99"/>
    <w:rsid w:val="00F717AF"/>
    <w:rPr>
      <w:rFonts w:ascii="Symbol" w:hAnsi="Symbol"/>
    </w:rPr>
  </w:style>
  <w:style w:type="character" w:customStyle="1" w:styleId="WW8Num38z0">
    <w:name w:val="WW8Num38z0"/>
    <w:uiPriority w:val="99"/>
    <w:rsid w:val="00F717AF"/>
    <w:rPr>
      <w:rFonts w:ascii="Symbol" w:hAnsi="Symbol"/>
    </w:rPr>
  </w:style>
  <w:style w:type="character" w:customStyle="1" w:styleId="WW8Num41z1">
    <w:name w:val="WW8Num41z1"/>
    <w:uiPriority w:val="99"/>
    <w:rsid w:val="00F717AF"/>
    <w:rPr>
      <w:rFonts w:ascii="Courier New" w:hAnsi="Courier New"/>
    </w:rPr>
  </w:style>
  <w:style w:type="character" w:customStyle="1" w:styleId="WW8Num41z2">
    <w:name w:val="WW8Num41z2"/>
    <w:uiPriority w:val="99"/>
    <w:rsid w:val="00F717AF"/>
    <w:rPr>
      <w:rFonts w:ascii="Wingdings" w:hAnsi="Wingdings"/>
    </w:rPr>
  </w:style>
  <w:style w:type="character" w:customStyle="1" w:styleId="WW8Num41z3">
    <w:name w:val="WW8Num41z3"/>
    <w:uiPriority w:val="99"/>
    <w:rsid w:val="00F717AF"/>
    <w:rPr>
      <w:rFonts w:ascii="Symbol" w:hAnsi="Symbol"/>
    </w:rPr>
  </w:style>
  <w:style w:type="character" w:customStyle="1" w:styleId="WW-WW8Num42z01111">
    <w:name w:val="WW-WW8Num42z01111"/>
    <w:uiPriority w:val="99"/>
    <w:rsid w:val="00F717AF"/>
    <w:rPr>
      <w:rFonts w:ascii="Symbol" w:hAnsi="Symbol"/>
    </w:rPr>
  </w:style>
  <w:style w:type="character" w:customStyle="1" w:styleId="WW-WW8Num43z01111">
    <w:name w:val="WW-WW8Num43z01111"/>
    <w:uiPriority w:val="99"/>
    <w:rsid w:val="00F717AF"/>
    <w:rPr>
      <w:rFonts w:ascii="Symbol" w:hAnsi="Symbol"/>
    </w:rPr>
  </w:style>
  <w:style w:type="character" w:customStyle="1" w:styleId="WW-WW8Num44z01111">
    <w:name w:val="WW-WW8Num44z01111"/>
    <w:uiPriority w:val="99"/>
    <w:rsid w:val="00F717AF"/>
    <w:rPr>
      <w:rFonts w:ascii="Symbol" w:hAnsi="Symbol"/>
    </w:rPr>
  </w:style>
  <w:style w:type="character" w:customStyle="1" w:styleId="WW8Num45z0">
    <w:name w:val="WW8Num45z0"/>
    <w:uiPriority w:val="99"/>
    <w:rsid w:val="00F717AF"/>
    <w:rPr>
      <w:rFonts w:ascii="Symbol" w:hAnsi="Symbol"/>
    </w:rPr>
  </w:style>
  <w:style w:type="character" w:customStyle="1" w:styleId="WW-WW8Num46z01111">
    <w:name w:val="WW-WW8Num46z01111"/>
    <w:uiPriority w:val="99"/>
    <w:rsid w:val="00F717AF"/>
    <w:rPr>
      <w:rFonts w:ascii="Symbol" w:hAnsi="Symbol"/>
    </w:rPr>
  </w:style>
  <w:style w:type="character" w:customStyle="1" w:styleId="WW8Num47z0">
    <w:name w:val="WW8Num47z0"/>
    <w:uiPriority w:val="99"/>
    <w:rsid w:val="00F717AF"/>
    <w:rPr>
      <w:rFonts w:ascii="Symbol" w:hAnsi="Symbol"/>
    </w:rPr>
  </w:style>
  <w:style w:type="character" w:customStyle="1" w:styleId="WW8Num49z0">
    <w:name w:val="WW8Num49z0"/>
    <w:uiPriority w:val="99"/>
    <w:rsid w:val="00F717AF"/>
    <w:rPr>
      <w:rFonts w:ascii="Symbol" w:hAnsi="Symbol"/>
    </w:rPr>
  </w:style>
  <w:style w:type="character" w:customStyle="1" w:styleId="WW-Absatz-Standardschriftart11111">
    <w:name w:val="WW-Absatz-Standardschriftart11111"/>
    <w:uiPriority w:val="99"/>
    <w:rsid w:val="00F717AF"/>
  </w:style>
  <w:style w:type="character" w:customStyle="1" w:styleId="WW-WW8Num2z011111">
    <w:name w:val="WW-WW8Num2z011111"/>
    <w:uiPriority w:val="99"/>
    <w:rsid w:val="00F717AF"/>
    <w:rPr>
      <w:rFonts w:ascii="Symbol" w:hAnsi="Symbol"/>
    </w:rPr>
  </w:style>
  <w:style w:type="character" w:customStyle="1" w:styleId="WW8Num2z1">
    <w:name w:val="WW8Num2z1"/>
    <w:uiPriority w:val="99"/>
    <w:rsid w:val="00F717AF"/>
    <w:rPr>
      <w:rFonts w:ascii="Courier New" w:hAnsi="Courier New"/>
    </w:rPr>
  </w:style>
  <w:style w:type="character" w:customStyle="1" w:styleId="WW8Num2z2">
    <w:name w:val="WW8Num2z2"/>
    <w:uiPriority w:val="99"/>
    <w:rsid w:val="00F717AF"/>
    <w:rPr>
      <w:rFonts w:ascii="Wingdings" w:hAnsi="Wingdings"/>
    </w:rPr>
  </w:style>
  <w:style w:type="character" w:customStyle="1" w:styleId="WW-WW8Num3z011111">
    <w:name w:val="WW-WW8Num3z011111"/>
    <w:uiPriority w:val="99"/>
    <w:rsid w:val="00F717AF"/>
    <w:rPr>
      <w:rFonts w:ascii="Symbol" w:hAnsi="Symbol"/>
    </w:rPr>
  </w:style>
  <w:style w:type="character" w:customStyle="1" w:styleId="WW8Num3z1">
    <w:name w:val="WW8Num3z1"/>
    <w:uiPriority w:val="99"/>
    <w:rsid w:val="00F717AF"/>
    <w:rPr>
      <w:rFonts w:ascii="Courier New" w:hAnsi="Courier New"/>
    </w:rPr>
  </w:style>
  <w:style w:type="character" w:customStyle="1" w:styleId="WW8Num3z2">
    <w:name w:val="WW8Num3z2"/>
    <w:uiPriority w:val="99"/>
    <w:rsid w:val="00F717AF"/>
    <w:rPr>
      <w:rFonts w:ascii="Wingdings" w:hAnsi="Wingdings"/>
    </w:rPr>
  </w:style>
  <w:style w:type="character" w:customStyle="1" w:styleId="WW-WW8Num4z011111">
    <w:name w:val="WW-WW8Num4z011111"/>
    <w:uiPriority w:val="99"/>
    <w:rsid w:val="00F717AF"/>
    <w:rPr>
      <w:rFonts w:ascii="Symbol" w:hAnsi="Symbol"/>
    </w:rPr>
  </w:style>
  <w:style w:type="character" w:customStyle="1" w:styleId="WW8Num4z1">
    <w:name w:val="WW8Num4z1"/>
    <w:uiPriority w:val="99"/>
    <w:rsid w:val="00F717AF"/>
    <w:rPr>
      <w:rFonts w:ascii="Courier New" w:hAnsi="Courier New"/>
    </w:rPr>
  </w:style>
  <w:style w:type="character" w:customStyle="1" w:styleId="WW8Num4z2">
    <w:name w:val="WW8Num4z2"/>
    <w:uiPriority w:val="99"/>
    <w:rsid w:val="00F717AF"/>
    <w:rPr>
      <w:rFonts w:ascii="Wingdings" w:hAnsi="Wingdings"/>
    </w:rPr>
  </w:style>
  <w:style w:type="character" w:customStyle="1" w:styleId="WW-WW8Num5z011111">
    <w:name w:val="WW-WW8Num5z011111"/>
    <w:uiPriority w:val="99"/>
    <w:rsid w:val="00F717AF"/>
    <w:rPr>
      <w:rFonts w:ascii="Symbol" w:hAnsi="Symbol"/>
    </w:rPr>
  </w:style>
  <w:style w:type="character" w:customStyle="1" w:styleId="WW8Num5z1">
    <w:name w:val="WW8Num5z1"/>
    <w:uiPriority w:val="99"/>
    <w:rsid w:val="00F717AF"/>
    <w:rPr>
      <w:rFonts w:ascii="Courier New" w:hAnsi="Courier New"/>
    </w:rPr>
  </w:style>
  <w:style w:type="character" w:customStyle="1" w:styleId="WW8Num5z2">
    <w:name w:val="WW8Num5z2"/>
    <w:uiPriority w:val="99"/>
    <w:rsid w:val="00F717AF"/>
    <w:rPr>
      <w:rFonts w:ascii="Wingdings" w:hAnsi="Wingdings"/>
    </w:rPr>
  </w:style>
  <w:style w:type="character" w:customStyle="1" w:styleId="WW-WW8Num6z011111">
    <w:name w:val="WW-WW8Num6z011111"/>
    <w:uiPriority w:val="99"/>
    <w:rsid w:val="00F717AF"/>
    <w:rPr>
      <w:rFonts w:ascii="Wingdings" w:hAnsi="Wingdings"/>
    </w:rPr>
  </w:style>
  <w:style w:type="character" w:customStyle="1" w:styleId="WW8Num6z1">
    <w:name w:val="WW8Num6z1"/>
    <w:uiPriority w:val="99"/>
    <w:rsid w:val="00F717AF"/>
    <w:rPr>
      <w:rFonts w:ascii="Courier New" w:hAnsi="Courier New"/>
    </w:rPr>
  </w:style>
  <w:style w:type="character" w:customStyle="1" w:styleId="WW8Num6z3">
    <w:name w:val="WW8Num6z3"/>
    <w:uiPriority w:val="99"/>
    <w:rsid w:val="00F717AF"/>
    <w:rPr>
      <w:rFonts w:ascii="Symbol" w:hAnsi="Symbol"/>
    </w:rPr>
  </w:style>
  <w:style w:type="character" w:customStyle="1" w:styleId="WW-WW8Num7z0">
    <w:name w:val="WW-WW8Num7z0"/>
    <w:uiPriority w:val="99"/>
    <w:rsid w:val="00F717AF"/>
    <w:rPr>
      <w:rFonts w:ascii="Symbol" w:hAnsi="Symbol"/>
    </w:rPr>
  </w:style>
  <w:style w:type="character" w:customStyle="1" w:styleId="WW8Num7z1">
    <w:name w:val="WW8Num7z1"/>
    <w:uiPriority w:val="99"/>
    <w:rsid w:val="00F717AF"/>
    <w:rPr>
      <w:rFonts w:ascii="Courier New" w:hAnsi="Courier New"/>
    </w:rPr>
  </w:style>
  <w:style w:type="character" w:customStyle="1" w:styleId="WW8Num7z2">
    <w:name w:val="WW8Num7z2"/>
    <w:uiPriority w:val="99"/>
    <w:rsid w:val="00F717AF"/>
    <w:rPr>
      <w:rFonts w:ascii="Wingdings" w:hAnsi="Wingdings"/>
    </w:rPr>
  </w:style>
  <w:style w:type="character" w:customStyle="1" w:styleId="WW8Num11z1">
    <w:name w:val="WW8Num11z1"/>
    <w:uiPriority w:val="99"/>
    <w:rsid w:val="00F717AF"/>
    <w:rPr>
      <w:sz w:val="24"/>
    </w:rPr>
  </w:style>
  <w:style w:type="character" w:customStyle="1" w:styleId="WW-WW8Num12z0">
    <w:name w:val="WW-WW8Num12z0"/>
    <w:uiPriority w:val="99"/>
    <w:rsid w:val="00F717AF"/>
    <w:rPr>
      <w:rFonts w:ascii="Symbol" w:hAnsi="Symbol"/>
    </w:rPr>
  </w:style>
  <w:style w:type="character" w:customStyle="1" w:styleId="WW8Num13z0">
    <w:name w:val="WW8Num13z0"/>
    <w:uiPriority w:val="99"/>
    <w:rsid w:val="00F717AF"/>
    <w:rPr>
      <w:rFonts w:ascii="Symbol" w:hAnsi="Symbol"/>
    </w:rPr>
  </w:style>
  <w:style w:type="character" w:customStyle="1" w:styleId="WW8Num13z1">
    <w:name w:val="WW8Num13z1"/>
    <w:uiPriority w:val="99"/>
    <w:rsid w:val="00F717AF"/>
    <w:rPr>
      <w:rFonts w:ascii="Courier New" w:hAnsi="Courier New"/>
    </w:rPr>
  </w:style>
  <w:style w:type="character" w:customStyle="1" w:styleId="WW8Num13z2">
    <w:name w:val="WW8Num13z2"/>
    <w:uiPriority w:val="99"/>
    <w:rsid w:val="00F717AF"/>
    <w:rPr>
      <w:rFonts w:ascii="Wingdings" w:hAnsi="Wingdings"/>
    </w:rPr>
  </w:style>
  <w:style w:type="character" w:customStyle="1" w:styleId="WW-WW8Num17z011111">
    <w:name w:val="WW-WW8Num17z011111"/>
    <w:uiPriority w:val="99"/>
    <w:rsid w:val="00F717AF"/>
    <w:rPr>
      <w:rFonts w:ascii="Symbol" w:hAnsi="Symbol"/>
    </w:rPr>
  </w:style>
  <w:style w:type="character" w:customStyle="1" w:styleId="WW8Num17z1">
    <w:name w:val="WW8Num17z1"/>
    <w:uiPriority w:val="99"/>
    <w:rsid w:val="00F717AF"/>
    <w:rPr>
      <w:rFonts w:ascii="Courier New" w:hAnsi="Courier New"/>
    </w:rPr>
  </w:style>
  <w:style w:type="character" w:customStyle="1" w:styleId="WW8Num17z2">
    <w:name w:val="WW8Num17z2"/>
    <w:uiPriority w:val="99"/>
    <w:rsid w:val="00F717AF"/>
    <w:rPr>
      <w:rFonts w:ascii="Wingdings" w:hAnsi="Wingdings"/>
    </w:rPr>
  </w:style>
  <w:style w:type="character" w:customStyle="1" w:styleId="WW-WW8Num18z0">
    <w:name w:val="WW-WW8Num18z0"/>
    <w:uiPriority w:val="99"/>
    <w:rsid w:val="00F717AF"/>
    <w:rPr>
      <w:rFonts w:ascii="Symbol" w:hAnsi="Symbol"/>
    </w:rPr>
  </w:style>
  <w:style w:type="character" w:customStyle="1" w:styleId="WW8Num18z1">
    <w:name w:val="WW8Num18z1"/>
    <w:uiPriority w:val="99"/>
    <w:rsid w:val="00F717AF"/>
    <w:rPr>
      <w:rFonts w:ascii="Courier New" w:hAnsi="Courier New"/>
    </w:rPr>
  </w:style>
  <w:style w:type="character" w:customStyle="1" w:styleId="WW8Num18z2">
    <w:name w:val="WW8Num18z2"/>
    <w:uiPriority w:val="99"/>
    <w:rsid w:val="00F717AF"/>
    <w:rPr>
      <w:rFonts w:ascii="Wingdings" w:hAnsi="Wingdings"/>
    </w:rPr>
  </w:style>
  <w:style w:type="character" w:customStyle="1" w:styleId="WW-WW8Num19z0">
    <w:name w:val="WW-WW8Num19z0"/>
    <w:uiPriority w:val="99"/>
    <w:rsid w:val="00F717AF"/>
    <w:rPr>
      <w:rFonts w:ascii="Symbol" w:hAnsi="Symbol"/>
    </w:rPr>
  </w:style>
  <w:style w:type="character" w:customStyle="1" w:styleId="WW-WW8Num19z11111">
    <w:name w:val="WW-WW8Num19z11111"/>
    <w:uiPriority w:val="99"/>
    <w:rsid w:val="00F717AF"/>
    <w:rPr>
      <w:rFonts w:ascii="Courier New" w:hAnsi="Courier New"/>
    </w:rPr>
  </w:style>
  <w:style w:type="character" w:customStyle="1" w:styleId="WW8Num19z2">
    <w:name w:val="WW8Num19z2"/>
    <w:uiPriority w:val="99"/>
    <w:rsid w:val="00F717AF"/>
    <w:rPr>
      <w:rFonts w:ascii="Wingdings" w:hAnsi="Wingdings"/>
    </w:rPr>
  </w:style>
  <w:style w:type="character" w:customStyle="1" w:styleId="WW8Num20z1">
    <w:name w:val="WW8Num20z1"/>
    <w:uiPriority w:val="99"/>
    <w:rsid w:val="00F717AF"/>
    <w:rPr>
      <w:b/>
    </w:rPr>
  </w:style>
  <w:style w:type="character" w:customStyle="1" w:styleId="WW-WW8Num21z01111">
    <w:name w:val="WW-WW8Num21z01111"/>
    <w:uiPriority w:val="99"/>
    <w:rsid w:val="00F717AF"/>
    <w:rPr>
      <w:rFonts w:ascii="Symbol" w:hAnsi="Symbol"/>
    </w:rPr>
  </w:style>
  <w:style w:type="character" w:customStyle="1" w:styleId="WW8Num22z0">
    <w:name w:val="WW8Num22z0"/>
    <w:uiPriority w:val="99"/>
    <w:rsid w:val="00F717AF"/>
    <w:rPr>
      <w:rFonts w:ascii="Symbol" w:hAnsi="Symbol"/>
    </w:rPr>
  </w:style>
  <w:style w:type="character" w:customStyle="1" w:styleId="WW-WW8Num22z1">
    <w:name w:val="WW-WW8Num22z1"/>
    <w:uiPriority w:val="99"/>
    <w:rsid w:val="00F717AF"/>
    <w:rPr>
      <w:rFonts w:ascii="Courier New" w:hAnsi="Courier New"/>
    </w:rPr>
  </w:style>
  <w:style w:type="character" w:customStyle="1" w:styleId="WW8Num22z2">
    <w:name w:val="WW8Num22z2"/>
    <w:uiPriority w:val="99"/>
    <w:rsid w:val="00F717AF"/>
    <w:rPr>
      <w:rFonts w:ascii="Wingdings" w:hAnsi="Wingdings"/>
    </w:rPr>
  </w:style>
  <w:style w:type="character" w:customStyle="1" w:styleId="WW-WW8Num23z0">
    <w:name w:val="WW-WW8Num23z0"/>
    <w:uiPriority w:val="99"/>
    <w:rsid w:val="00F717AF"/>
    <w:rPr>
      <w:rFonts w:ascii="Times New Roman" w:hAnsi="Times New Roman"/>
    </w:rPr>
  </w:style>
  <w:style w:type="character" w:customStyle="1" w:styleId="WW8Num23z1">
    <w:name w:val="WW8Num23z1"/>
    <w:uiPriority w:val="99"/>
    <w:rsid w:val="00F717AF"/>
    <w:rPr>
      <w:rFonts w:ascii="Courier New" w:hAnsi="Courier New"/>
    </w:rPr>
  </w:style>
  <w:style w:type="character" w:customStyle="1" w:styleId="WW8Num23z2">
    <w:name w:val="WW8Num23z2"/>
    <w:uiPriority w:val="99"/>
    <w:rsid w:val="00F717AF"/>
    <w:rPr>
      <w:rFonts w:ascii="Wingdings" w:hAnsi="Wingdings"/>
    </w:rPr>
  </w:style>
  <w:style w:type="character" w:customStyle="1" w:styleId="WW8Num23z3">
    <w:name w:val="WW8Num23z3"/>
    <w:uiPriority w:val="99"/>
    <w:rsid w:val="00F717AF"/>
    <w:rPr>
      <w:rFonts w:ascii="Symbol" w:hAnsi="Symbol"/>
    </w:rPr>
  </w:style>
  <w:style w:type="character" w:customStyle="1" w:styleId="WW8Num25z1">
    <w:name w:val="WW8Num25z1"/>
    <w:uiPriority w:val="99"/>
    <w:rsid w:val="00F717AF"/>
    <w:rPr>
      <w:rFonts w:ascii="Times New Roman" w:hAnsi="Times New Roman"/>
    </w:rPr>
  </w:style>
  <w:style w:type="character" w:customStyle="1" w:styleId="WW-WW8Num26z01111">
    <w:name w:val="WW-WW8Num26z01111"/>
    <w:uiPriority w:val="99"/>
    <w:rsid w:val="00F717AF"/>
    <w:rPr>
      <w:rFonts w:ascii="Courier New" w:hAnsi="Courier New"/>
      <w:color w:val="auto"/>
    </w:rPr>
  </w:style>
  <w:style w:type="character" w:customStyle="1" w:styleId="WW8Num26z1">
    <w:name w:val="WW8Num26z1"/>
    <w:uiPriority w:val="99"/>
    <w:rsid w:val="00F717AF"/>
    <w:rPr>
      <w:rFonts w:ascii="Courier New" w:hAnsi="Courier New"/>
    </w:rPr>
  </w:style>
  <w:style w:type="character" w:customStyle="1" w:styleId="WW8Num26z2">
    <w:name w:val="WW8Num26z2"/>
    <w:uiPriority w:val="99"/>
    <w:rsid w:val="00F717AF"/>
    <w:rPr>
      <w:rFonts w:ascii="Wingdings" w:hAnsi="Wingdings"/>
    </w:rPr>
  </w:style>
  <w:style w:type="character" w:customStyle="1" w:styleId="WW8Num26z3">
    <w:name w:val="WW8Num26z3"/>
    <w:uiPriority w:val="99"/>
    <w:rsid w:val="00F717AF"/>
    <w:rPr>
      <w:rFonts w:ascii="Symbol" w:hAnsi="Symbol"/>
    </w:rPr>
  </w:style>
  <w:style w:type="character" w:customStyle="1" w:styleId="WW-WW8Num27z01111">
    <w:name w:val="WW-WW8Num27z01111"/>
    <w:uiPriority w:val="99"/>
    <w:rsid w:val="00F717AF"/>
    <w:rPr>
      <w:rFonts w:ascii="Symbol" w:hAnsi="Symbol"/>
    </w:rPr>
  </w:style>
  <w:style w:type="character" w:customStyle="1" w:styleId="WW-WW8Num27z1">
    <w:name w:val="WW-WW8Num27z1"/>
    <w:uiPriority w:val="99"/>
    <w:rsid w:val="00F717AF"/>
    <w:rPr>
      <w:rFonts w:ascii="Courier New" w:hAnsi="Courier New"/>
    </w:rPr>
  </w:style>
  <w:style w:type="character" w:customStyle="1" w:styleId="WW8Num27z2">
    <w:name w:val="WW8Num27z2"/>
    <w:uiPriority w:val="99"/>
    <w:rsid w:val="00F717AF"/>
    <w:rPr>
      <w:rFonts w:ascii="Wingdings" w:hAnsi="Wingdings"/>
    </w:rPr>
  </w:style>
  <w:style w:type="character" w:customStyle="1" w:styleId="WW-WW8Num30z0">
    <w:name w:val="WW-WW8Num30z0"/>
    <w:uiPriority w:val="99"/>
    <w:rsid w:val="00F717AF"/>
    <w:rPr>
      <w:rFonts w:ascii="Symbol" w:hAnsi="Symbol"/>
    </w:rPr>
  </w:style>
  <w:style w:type="character" w:customStyle="1" w:styleId="WW8Num31z1">
    <w:name w:val="WW8Num31z1"/>
    <w:uiPriority w:val="99"/>
    <w:rsid w:val="00F717AF"/>
    <w:rPr>
      <w:rFonts w:ascii="Symbol" w:hAnsi="Symbol"/>
    </w:rPr>
  </w:style>
  <w:style w:type="character" w:customStyle="1" w:styleId="WW-WW8Num34z011111">
    <w:name w:val="WW-WW8Num34z011111"/>
    <w:uiPriority w:val="99"/>
    <w:rsid w:val="00F717AF"/>
    <w:rPr>
      <w:rFonts w:ascii="Symbol" w:hAnsi="Symbol"/>
    </w:rPr>
  </w:style>
  <w:style w:type="character" w:customStyle="1" w:styleId="WW8Num34z1">
    <w:name w:val="WW8Num34z1"/>
    <w:uiPriority w:val="99"/>
    <w:rsid w:val="00F717AF"/>
    <w:rPr>
      <w:rFonts w:ascii="Courier New" w:hAnsi="Courier New"/>
    </w:rPr>
  </w:style>
  <w:style w:type="character" w:customStyle="1" w:styleId="WW8Num34z2">
    <w:name w:val="WW8Num34z2"/>
    <w:uiPriority w:val="99"/>
    <w:rsid w:val="00F717AF"/>
    <w:rPr>
      <w:rFonts w:ascii="Wingdings" w:hAnsi="Wingdings"/>
    </w:rPr>
  </w:style>
  <w:style w:type="character" w:customStyle="1" w:styleId="WW-WW8Num35z01111">
    <w:name w:val="WW-WW8Num35z01111"/>
    <w:uiPriority w:val="99"/>
    <w:rsid w:val="00F717AF"/>
  </w:style>
  <w:style w:type="character" w:customStyle="1" w:styleId="WW8Num36z0">
    <w:name w:val="WW8Num36z0"/>
    <w:uiPriority w:val="99"/>
    <w:rsid w:val="00F717AF"/>
    <w:rPr>
      <w:rFonts w:ascii="Symbol" w:hAnsi="Symbol"/>
    </w:rPr>
  </w:style>
  <w:style w:type="character" w:customStyle="1" w:styleId="WW8Num36z1">
    <w:name w:val="WW8Num36z1"/>
    <w:uiPriority w:val="99"/>
    <w:rsid w:val="00F717AF"/>
    <w:rPr>
      <w:rFonts w:ascii="Courier New" w:hAnsi="Courier New"/>
    </w:rPr>
  </w:style>
  <w:style w:type="character" w:customStyle="1" w:styleId="WW8Num36z2">
    <w:name w:val="WW8Num36z2"/>
    <w:uiPriority w:val="99"/>
    <w:rsid w:val="00F717AF"/>
    <w:rPr>
      <w:rFonts w:ascii="Wingdings" w:hAnsi="Wingdings"/>
    </w:rPr>
  </w:style>
  <w:style w:type="character" w:customStyle="1" w:styleId="WW-WW8Num37z0">
    <w:name w:val="WW-WW8Num37z0"/>
    <w:uiPriority w:val="99"/>
    <w:rsid w:val="00F717AF"/>
    <w:rPr>
      <w:rFonts w:ascii="Symbol" w:hAnsi="Symbol"/>
    </w:rPr>
  </w:style>
  <w:style w:type="character" w:customStyle="1" w:styleId="WW8Num37z1">
    <w:name w:val="WW8Num37z1"/>
    <w:uiPriority w:val="99"/>
    <w:rsid w:val="00F717AF"/>
    <w:rPr>
      <w:rFonts w:ascii="Courier New" w:hAnsi="Courier New"/>
    </w:rPr>
  </w:style>
  <w:style w:type="character" w:customStyle="1" w:styleId="WW8Num37z2">
    <w:name w:val="WW8Num37z2"/>
    <w:uiPriority w:val="99"/>
    <w:rsid w:val="00F717AF"/>
    <w:rPr>
      <w:rFonts w:ascii="Wingdings" w:hAnsi="Wingdings"/>
    </w:rPr>
  </w:style>
  <w:style w:type="character" w:customStyle="1" w:styleId="WW-WW8Num38z0">
    <w:name w:val="WW-WW8Num38z0"/>
    <w:uiPriority w:val="99"/>
    <w:rsid w:val="00F717AF"/>
    <w:rPr>
      <w:rFonts w:ascii="Symbol" w:hAnsi="Symbol"/>
    </w:rPr>
  </w:style>
  <w:style w:type="character" w:customStyle="1" w:styleId="WW-WW8Num39z01111">
    <w:name w:val="WW-WW8Num39z01111"/>
    <w:uiPriority w:val="99"/>
    <w:rsid w:val="00F717AF"/>
    <w:rPr>
      <w:rFonts w:ascii="Symbol" w:hAnsi="Symbol"/>
    </w:rPr>
  </w:style>
  <w:style w:type="character" w:customStyle="1" w:styleId="WW8Num39z1">
    <w:name w:val="WW8Num39z1"/>
    <w:uiPriority w:val="99"/>
    <w:rsid w:val="00F717AF"/>
    <w:rPr>
      <w:rFonts w:ascii="Courier New" w:hAnsi="Courier New"/>
    </w:rPr>
  </w:style>
  <w:style w:type="character" w:customStyle="1" w:styleId="WW8Num39z2">
    <w:name w:val="WW8Num39z2"/>
    <w:uiPriority w:val="99"/>
    <w:rsid w:val="00F717AF"/>
    <w:rPr>
      <w:rFonts w:ascii="Wingdings" w:hAnsi="Wingdings"/>
    </w:rPr>
  </w:style>
  <w:style w:type="character" w:customStyle="1" w:styleId="WW-WW8Num41z01111">
    <w:name w:val="WW-WW8Num41z01111"/>
    <w:uiPriority w:val="99"/>
    <w:rsid w:val="00F717AF"/>
    <w:rPr>
      <w:rFonts w:ascii="Symbol" w:hAnsi="Symbol"/>
    </w:rPr>
  </w:style>
  <w:style w:type="character" w:customStyle="1" w:styleId="WW-WW8Num41z1">
    <w:name w:val="WW-WW8Num41z1"/>
    <w:uiPriority w:val="99"/>
    <w:rsid w:val="00F717AF"/>
    <w:rPr>
      <w:rFonts w:ascii="Courier New" w:hAnsi="Courier New"/>
    </w:rPr>
  </w:style>
  <w:style w:type="character" w:customStyle="1" w:styleId="WW-WW8Num41z2">
    <w:name w:val="WW-WW8Num41z2"/>
    <w:uiPriority w:val="99"/>
    <w:rsid w:val="00F717AF"/>
    <w:rPr>
      <w:rFonts w:ascii="Wingdings" w:hAnsi="Wingdings"/>
    </w:rPr>
  </w:style>
  <w:style w:type="character" w:customStyle="1" w:styleId="WW-WW8Num41z3">
    <w:name w:val="WW-WW8Num41z3"/>
    <w:uiPriority w:val="99"/>
    <w:rsid w:val="00F717AF"/>
    <w:rPr>
      <w:rFonts w:ascii="Symbol" w:hAnsi="Symbol"/>
    </w:rPr>
  </w:style>
  <w:style w:type="character" w:customStyle="1" w:styleId="WW-WW8Num42z011111">
    <w:name w:val="WW-WW8Num42z011111"/>
    <w:uiPriority w:val="99"/>
    <w:rsid w:val="00F717AF"/>
    <w:rPr>
      <w:rFonts w:ascii="Symbol" w:hAnsi="Symbol"/>
    </w:rPr>
  </w:style>
  <w:style w:type="character" w:customStyle="1" w:styleId="WW-WW8Num45z0">
    <w:name w:val="WW-WW8Num45z0"/>
    <w:uiPriority w:val="99"/>
    <w:rsid w:val="00F717AF"/>
    <w:rPr>
      <w:rFonts w:ascii="Symbol" w:hAnsi="Symbol"/>
    </w:rPr>
  </w:style>
  <w:style w:type="character" w:customStyle="1" w:styleId="WW8Num45z1">
    <w:name w:val="WW8Num45z1"/>
    <w:uiPriority w:val="99"/>
    <w:rsid w:val="00F717AF"/>
    <w:rPr>
      <w:rFonts w:ascii="Courier New" w:hAnsi="Courier New"/>
    </w:rPr>
  </w:style>
  <w:style w:type="character" w:customStyle="1" w:styleId="WW8Num45z2">
    <w:name w:val="WW8Num45z2"/>
    <w:uiPriority w:val="99"/>
    <w:rsid w:val="00F717AF"/>
    <w:rPr>
      <w:rFonts w:ascii="Wingdings" w:hAnsi="Wingdings"/>
    </w:rPr>
  </w:style>
  <w:style w:type="character" w:customStyle="1" w:styleId="WW-WW8Num46z011111">
    <w:name w:val="WW-WW8Num46z011111"/>
    <w:uiPriority w:val="99"/>
    <w:rsid w:val="00F717AF"/>
    <w:rPr>
      <w:rFonts w:ascii="Symbol" w:hAnsi="Symbol"/>
    </w:rPr>
  </w:style>
  <w:style w:type="character" w:customStyle="1" w:styleId="WW8Num46z1">
    <w:name w:val="WW8Num46z1"/>
    <w:uiPriority w:val="99"/>
    <w:rsid w:val="00F717AF"/>
    <w:rPr>
      <w:rFonts w:ascii="Courier New" w:hAnsi="Courier New"/>
    </w:rPr>
  </w:style>
  <w:style w:type="character" w:customStyle="1" w:styleId="WW8Num46z2">
    <w:name w:val="WW8Num46z2"/>
    <w:uiPriority w:val="99"/>
    <w:rsid w:val="00F717AF"/>
    <w:rPr>
      <w:rFonts w:ascii="Wingdings" w:hAnsi="Wingdings"/>
    </w:rPr>
  </w:style>
  <w:style w:type="character" w:customStyle="1" w:styleId="WW8Num50z1">
    <w:name w:val="WW8Num50z1"/>
    <w:uiPriority w:val="99"/>
    <w:rsid w:val="00F717AF"/>
    <w:rPr>
      <w:rFonts w:ascii="Courier New" w:hAnsi="Courier New"/>
    </w:rPr>
  </w:style>
  <w:style w:type="character" w:customStyle="1" w:styleId="WW8Num50z2">
    <w:name w:val="WW8Num50z2"/>
    <w:uiPriority w:val="99"/>
    <w:rsid w:val="00F717AF"/>
    <w:rPr>
      <w:rFonts w:ascii="Wingdings" w:hAnsi="Wingdings"/>
    </w:rPr>
  </w:style>
  <w:style w:type="character" w:customStyle="1" w:styleId="WW8Num50z3">
    <w:name w:val="WW8Num50z3"/>
    <w:uiPriority w:val="99"/>
    <w:rsid w:val="00F717AF"/>
    <w:rPr>
      <w:rFonts w:ascii="Symbol" w:hAnsi="Symbol"/>
    </w:rPr>
  </w:style>
  <w:style w:type="character" w:customStyle="1" w:styleId="WW8Num51z0">
    <w:name w:val="WW8Num51z0"/>
    <w:uiPriority w:val="99"/>
    <w:rsid w:val="00F717AF"/>
    <w:rPr>
      <w:rFonts w:ascii="Symbol" w:hAnsi="Symbol"/>
    </w:rPr>
  </w:style>
  <w:style w:type="character" w:customStyle="1" w:styleId="WW8Num51z1">
    <w:name w:val="WW8Num51z1"/>
    <w:uiPriority w:val="99"/>
    <w:rsid w:val="00F717AF"/>
    <w:rPr>
      <w:rFonts w:ascii="Courier New" w:hAnsi="Courier New"/>
    </w:rPr>
  </w:style>
  <w:style w:type="character" w:customStyle="1" w:styleId="WW8Num51z2">
    <w:name w:val="WW8Num51z2"/>
    <w:uiPriority w:val="99"/>
    <w:rsid w:val="00F717AF"/>
    <w:rPr>
      <w:rFonts w:ascii="Wingdings" w:hAnsi="Wingdings"/>
    </w:rPr>
  </w:style>
  <w:style w:type="character" w:customStyle="1" w:styleId="WW8Num52z0">
    <w:name w:val="WW8Num52z0"/>
    <w:uiPriority w:val="99"/>
    <w:rsid w:val="00F717AF"/>
    <w:rPr>
      <w:rFonts w:ascii="Symbol" w:hAnsi="Symbol"/>
    </w:rPr>
  </w:style>
  <w:style w:type="character" w:customStyle="1" w:styleId="WW8Num52z1">
    <w:name w:val="WW8Num52z1"/>
    <w:uiPriority w:val="99"/>
    <w:rsid w:val="00F717AF"/>
    <w:rPr>
      <w:rFonts w:ascii="Courier New" w:hAnsi="Courier New"/>
    </w:rPr>
  </w:style>
  <w:style w:type="character" w:customStyle="1" w:styleId="WW8Num52z2">
    <w:name w:val="WW8Num52z2"/>
    <w:uiPriority w:val="99"/>
    <w:rsid w:val="00F717AF"/>
    <w:rPr>
      <w:rFonts w:ascii="Wingdings" w:hAnsi="Wingdings"/>
    </w:rPr>
  </w:style>
  <w:style w:type="character" w:customStyle="1" w:styleId="WW8Num53z0">
    <w:name w:val="WW8Num53z0"/>
    <w:uiPriority w:val="99"/>
    <w:rsid w:val="00F717AF"/>
    <w:rPr>
      <w:rFonts w:ascii="Symbol" w:hAnsi="Symbol"/>
    </w:rPr>
  </w:style>
  <w:style w:type="character" w:customStyle="1" w:styleId="WW8Num54z0">
    <w:name w:val="WW8Num54z0"/>
    <w:uiPriority w:val="99"/>
    <w:rsid w:val="00F717AF"/>
    <w:rPr>
      <w:rFonts w:ascii="Times New Roman" w:hAnsi="Times New Roman"/>
    </w:rPr>
  </w:style>
  <w:style w:type="character" w:customStyle="1" w:styleId="WW8Num55z0">
    <w:name w:val="WW8Num55z0"/>
    <w:uiPriority w:val="99"/>
    <w:rsid w:val="00F717AF"/>
    <w:rPr>
      <w:rFonts w:ascii="Symbol" w:hAnsi="Symbol"/>
    </w:rPr>
  </w:style>
  <w:style w:type="character" w:customStyle="1" w:styleId="WW8Num55z1">
    <w:name w:val="WW8Num55z1"/>
    <w:uiPriority w:val="99"/>
    <w:rsid w:val="00F717AF"/>
    <w:rPr>
      <w:rFonts w:ascii="Courier New" w:hAnsi="Courier New"/>
    </w:rPr>
  </w:style>
  <w:style w:type="character" w:customStyle="1" w:styleId="WW8Num55z2">
    <w:name w:val="WW8Num55z2"/>
    <w:uiPriority w:val="99"/>
    <w:rsid w:val="00F717AF"/>
    <w:rPr>
      <w:rFonts w:ascii="Wingdings" w:hAnsi="Wingdings"/>
    </w:rPr>
  </w:style>
  <w:style w:type="character" w:customStyle="1" w:styleId="WW8Num56z0">
    <w:name w:val="WW8Num56z0"/>
    <w:uiPriority w:val="99"/>
    <w:rsid w:val="00F717AF"/>
    <w:rPr>
      <w:rFonts w:ascii="Symbol" w:hAnsi="Symbol"/>
    </w:rPr>
  </w:style>
  <w:style w:type="character" w:customStyle="1" w:styleId="WW8Num56z1">
    <w:name w:val="WW8Num56z1"/>
    <w:uiPriority w:val="99"/>
    <w:rsid w:val="00F717AF"/>
    <w:rPr>
      <w:rFonts w:ascii="Courier New" w:hAnsi="Courier New"/>
    </w:rPr>
  </w:style>
  <w:style w:type="character" w:customStyle="1" w:styleId="WW8Num56z2">
    <w:name w:val="WW8Num56z2"/>
    <w:uiPriority w:val="99"/>
    <w:rsid w:val="00F717AF"/>
    <w:rPr>
      <w:rFonts w:ascii="Wingdings" w:hAnsi="Wingdings"/>
    </w:rPr>
  </w:style>
  <w:style w:type="character" w:customStyle="1" w:styleId="WW8Num57z0">
    <w:name w:val="WW8Num57z0"/>
    <w:uiPriority w:val="99"/>
    <w:rsid w:val="00F717AF"/>
    <w:rPr>
      <w:rFonts w:ascii="Symbol" w:hAnsi="Symbol"/>
    </w:rPr>
  </w:style>
  <w:style w:type="character" w:customStyle="1" w:styleId="WW8Num57z1">
    <w:name w:val="WW8Num57z1"/>
    <w:uiPriority w:val="99"/>
    <w:rsid w:val="00F717AF"/>
    <w:rPr>
      <w:rFonts w:ascii="Courier New" w:hAnsi="Courier New"/>
    </w:rPr>
  </w:style>
  <w:style w:type="character" w:customStyle="1" w:styleId="WW8Num57z2">
    <w:name w:val="WW8Num57z2"/>
    <w:uiPriority w:val="99"/>
    <w:rsid w:val="00F717AF"/>
    <w:rPr>
      <w:rFonts w:ascii="Wingdings" w:hAnsi="Wingdings"/>
    </w:rPr>
  </w:style>
  <w:style w:type="character" w:customStyle="1" w:styleId="WW8Num58z0">
    <w:name w:val="WW8Num58z0"/>
    <w:uiPriority w:val="99"/>
    <w:rsid w:val="00F717AF"/>
    <w:rPr>
      <w:rFonts w:ascii="Symbol" w:hAnsi="Symbol"/>
    </w:rPr>
  </w:style>
  <w:style w:type="character" w:customStyle="1" w:styleId="WW8Num58z1">
    <w:name w:val="WW8Num58z1"/>
    <w:uiPriority w:val="99"/>
    <w:rsid w:val="00F717AF"/>
    <w:rPr>
      <w:rFonts w:ascii="Courier New" w:hAnsi="Courier New"/>
    </w:rPr>
  </w:style>
  <w:style w:type="character" w:customStyle="1" w:styleId="WW8Num58z2">
    <w:name w:val="WW8Num58z2"/>
    <w:uiPriority w:val="99"/>
    <w:rsid w:val="00F717AF"/>
    <w:rPr>
      <w:rFonts w:ascii="Wingdings" w:hAnsi="Wingdings"/>
    </w:rPr>
  </w:style>
  <w:style w:type="character" w:customStyle="1" w:styleId="WW8Num60z0">
    <w:name w:val="WW8Num60z0"/>
    <w:uiPriority w:val="99"/>
    <w:rsid w:val="00F717AF"/>
    <w:rPr>
      <w:rFonts w:ascii="Symbol" w:hAnsi="Symbol"/>
    </w:rPr>
  </w:style>
  <w:style w:type="character" w:customStyle="1" w:styleId="WW8Num60z1">
    <w:name w:val="WW8Num60z1"/>
    <w:uiPriority w:val="99"/>
    <w:rsid w:val="00F717AF"/>
    <w:rPr>
      <w:rFonts w:ascii="Courier New" w:hAnsi="Courier New"/>
    </w:rPr>
  </w:style>
  <w:style w:type="character" w:customStyle="1" w:styleId="WW8Num60z2">
    <w:name w:val="WW8Num60z2"/>
    <w:uiPriority w:val="99"/>
    <w:rsid w:val="00F717AF"/>
    <w:rPr>
      <w:rFonts w:ascii="Wingdings" w:hAnsi="Wingdings"/>
    </w:rPr>
  </w:style>
  <w:style w:type="character" w:customStyle="1" w:styleId="WW-DefaultParagraphFont">
    <w:name w:val="WW-Default Paragraph Font"/>
    <w:uiPriority w:val="99"/>
    <w:rsid w:val="00F717AF"/>
  </w:style>
  <w:style w:type="character" w:styleId="PageNumber">
    <w:name w:val="page number"/>
    <w:uiPriority w:val="99"/>
    <w:rsid w:val="00F717AF"/>
    <w:rPr>
      <w:rFonts w:cs="Times New Roman"/>
    </w:rPr>
  </w:style>
  <w:style w:type="character" w:styleId="Hyperlink">
    <w:name w:val="Hyperlink"/>
    <w:uiPriority w:val="99"/>
    <w:rsid w:val="00F717AF"/>
    <w:rPr>
      <w:rFonts w:cs="Times New Roman"/>
      <w:color w:val="0000FF"/>
      <w:u w:val="single"/>
    </w:rPr>
  </w:style>
  <w:style w:type="character" w:customStyle="1" w:styleId="FootnoteCharacters">
    <w:name w:val="Footnote Characters"/>
    <w:uiPriority w:val="99"/>
    <w:rsid w:val="00F717AF"/>
  </w:style>
  <w:style w:type="character" w:customStyle="1" w:styleId="WW-FootnoteCharacters">
    <w:name w:val="WW-Footnote Characters"/>
    <w:uiPriority w:val="99"/>
    <w:rsid w:val="00F717AF"/>
  </w:style>
  <w:style w:type="character" w:customStyle="1" w:styleId="WW-FootnoteCharacters1">
    <w:name w:val="WW-Footnote Characters1"/>
    <w:uiPriority w:val="99"/>
    <w:rsid w:val="00F717AF"/>
  </w:style>
  <w:style w:type="character" w:customStyle="1" w:styleId="WW-FootnoteCharacters11">
    <w:name w:val="WW-Footnote Characters11"/>
    <w:uiPriority w:val="99"/>
    <w:rsid w:val="00F717AF"/>
  </w:style>
  <w:style w:type="character" w:customStyle="1" w:styleId="WW-FootnoteCharacters111">
    <w:name w:val="WW-Footnote Characters111"/>
    <w:uiPriority w:val="99"/>
    <w:rsid w:val="00F717AF"/>
  </w:style>
  <w:style w:type="character" w:customStyle="1" w:styleId="WW-FootnoteCharacters1111">
    <w:name w:val="WW-Footnote Characters1111"/>
    <w:uiPriority w:val="99"/>
    <w:rsid w:val="00F717AF"/>
  </w:style>
  <w:style w:type="character" w:customStyle="1" w:styleId="WW-FootnoteCharacters11111">
    <w:name w:val="WW-Footnote Characters11111"/>
    <w:uiPriority w:val="99"/>
    <w:rsid w:val="00F717AF"/>
    <w:rPr>
      <w:vertAlign w:val="superscript"/>
    </w:rPr>
  </w:style>
  <w:style w:type="paragraph" w:styleId="BodyText">
    <w:name w:val="Body Text"/>
    <w:basedOn w:val="Normal"/>
    <w:link w:val="BodyTextChar"/>
    <w:uiPriority w:val="99"/>
    <w:rsid w:val="00F717AF"/>
    <w:pPr>
      <w:jc w:val="both"/>
    </w:pPr>
  </w:style>
  <w:style w:type="character" w:customStyle="1" w:styleId="BodyTextChar">
    <w:name w:val="Body Text Char"/>
    <w:link w:val="BodyText"/>
    <w:uiPriority w:val="99"/>
    <w:locked/>
    <w:rsid w:val="00F717AF"/>
    <w:rPr>
      <w:rFonts w:ascii="Times New Roman" w:hAnsi="Times New Roman" w:cs="Times New Roman"/>
      <w:sz w:val="20"/>
      <w:szCs w:val="20"/>
      <w:lang w:val="sr-Cyrl-CS" w:eastAsia="ar-SA" w:bidi="ar-SA"/>
    </w:rPr>
  </w:style>
  <w:style w:type="paragraph" w:styleId="List">
    <w:name w:val="List"/>
    <w:basedOn w:val="BodyText"/>
    <w:uiPriority w:val="99"/>
    <w:rsid w:val="00F717AF"/>
    <w:pPr>
      <w:widowControl w:val="0"/>
      <w:spacing w:after="120"/>
      <w:jc w:val="left"/>
    </w:pPr>
    <w:rPr>
      <w:rFonts w:ascii="Tahoma" w:hAnsi="Tahoma"/>
      <w:szCs w:val="24"/>
      <w:lang w:val="en-US"/>
    </w:rPr>
  </w:style>
  <w:style w:type="paragraph" w:styleId="Caption">
    <w:name w:val="caption"/>
    <w:basedOn w:val="Normal"/>
    <w:uiPriority w:val="99"/>
    <w:qFormat/>
    <w:rsid w:val="00F717AF"/>
    <w:pPr>
      <w:suppressLineNumbers/>
      <w:spacing w:before="120" w:after="120"/>
    </w:pPr>
    <w:rPr>
      <w:rFonts w:cs="Tahoma"/>
      <w:i/>
      <w:iCs/>
      <w:sz w:val="20"/>
    </w:rPr>
  </w:style>
  <w:style w:type="paragraph" w:customStyle="1" w:styleId="Index">
    <w:name w:val="Index"/>
    <w:basedOn w:val="Normal"/>
    <w:uiPriority w:val="99"/>
    <w:rsid w:val="00F717AF"/>
    <w:pPr>
      <w:suppressLineNumbers/>
    </w:pPr>
    <w:rPr>
      <w:rFonts w:cs="Tahoma"/>
    </w:rPr>
  </w:style>
  <w:style w:type="paragraph" w:customStyle="1" w:styleId="Heading">
    <w:name w:val="Heading"/>
    <w:basedOn w:val="Normal"/>
    <w:next w:val="BodyText"/>
    <w:uiPriority w:val="99"/>
    <w:rsid w:val="00F717AF"/>
    <w:pPr>
      <w:keepNext/>
      <w:spacing w:before="240" w:after="120"/>
    </w:pPr>
    <w:rPr>
      <w:rFonts w:ascii="Arial" w:hAnsi="Arial" w:cs="Tahoma"/>
      <w:sz w:val="28"/>
      <w:szCs w:val="28"/>
    </w:rPr>
  </w:style>
  <w:style w:type="paragraph" w:customStyle="1" w:styleId="WW-Caption">
    <w:name w:val="WW-Caption"/>
    <w:basedOn w:val="Normal"/>
    <w:uiPriority w:val="99"/>
    <w:rsid w:val="00F717AF"/>
    <w:pPr>
      <w:suppressLineNumbers/>
      <w:spacing w:before="120" w:after="120"/>
    </w:pPr>
    <w:rPr>
      <w:rFonts w:cs="Tahoma"/>
      <w:i/>
      <w:iCs/>
      <w:sz w:val="20"/>
    </w:rPr>
  </w:style>
  <w:style w:type="paragraph" w:customStyle="1" w:styleId="WW-Index">
    <w:name w:val="WW-Index"/>
    <w:basedOn w:val="Normal"/>
    <w:uiPriority w:val="99"/>
    <w:rsid w:val="00F717AF"/>
    <w:pPr>
      <w:suppressLineNumbers/>
    </w:pPr>
    <w:rPr>
      <w:rFonts w:cs="Tahoma"/>
    </w:rPr>
  </w:style>
  <w:style w:type="paragraph" w:customStyle="1" w:styleId="WW-Heading">
    <w:name w:val="WW-Heading"/>
    <w:basedOn w:val="Normal"/>
    <w:next w:val="BodyText"/>
    <w:uiPriority w:val="99"/>
    <w:rsid w:val="00F717AF"/>
    <w:pPr>
      <w:keepNext/>
      <w:spacing w:before="240" w:after="120"/>
    </w:pPr>
    <w:rPr>
      <w:rFonts w:ascii="Arial" w:hAnsi="Arial" w:cs="Tahoma"/>
      <w:sz w:val="28"/>
      <w:szCs w:val="28"/>
    </w:rPr>
  </w:style>
  <w:style w:type="paragraph" w:customStyle="1" w:styleId="WW-Caption1">
    <w:name w:val="WW-Caption1"/>
    <w:basedOn w:val="Normal"/>
    <w:uiPriority w:val="99"/>
    <w:rsid w:val="00F717AF"/>
    <w:pPr>
      <w:suppressLineNumbers/>
      <w:spacing w:before="120" w:after="120"/>
    </w:pPr>
    <w:rPr>
      <w:rFonts w:cs="Tahoma"/>
      <w:i/>
      <w:iCs/>
      <w:sz w:val="20"/>
    </w:rPr>
  </w:style>
  <w:style w:type="paragraph" w:customStyle="1" w:styleId="WW-Index1">
    <w:name w:val="WW-Index1"/>
    <w:basedOn w:val="Normal"/>
    <w:uiPriority w:val="99"/>
    <w:rsid w:val="00F717AF"/>
    <w:pPr>
      <w:suppressLineNumbers/>
    </w:pPr>
    <w:rPr>
      <w:rFonts w:cs="Tahoma"/>
    </w:rPr>
  </w:style>
  <w:style w:type="paragraph" w:customStyle="1" w:styleId="WW-Heading1">
    <w:name w:val="WW-Heading1"/>
    <w:basedOn w:val="Normal"/>
    <w:next w:val="BodyText"/>
    <w:uiPriority w:val="99"/>
    <w:rsid w:val="00F717AF"/>
    <w:pPr>
      <w:keepNext/>
      <w:spacing w:before="240" w:after="120"/>
    </w:pPr>
    <w:rPr>
      <w:rFonts w:ascii="Arial" w:hAnsi="Arial" w:cs="Tahoma"/>
      <w:sz w:val="28"/>
      <w:szCs w:val="28"/>
    </w:rPr>
  </w:style>
  <w:style w:type="paragraph" w:customStyle="1" w:styleId="WW-Caption11">
    <w:name w:val="WW-Caption11"/>
    <w:basedOn w:val="Normal"/>
    <w:uiPriority w:val="99"/>
    <w:rsid w:val="00F717AF"/>
    <w:pPr>
      <w:suppressLineNumbers/>
      <w:spacing w:before="120" w:after="120"/>
    </w:pPr>
    <w:rPr>
      <w:rFonts w:cs="Tahoma"/>
      <w:i/>
      <w:iCs/>
      <w:sz w:val="20"/>
    </w:rPr>
  </w:style>
  <w:style w:type="paragraph" w:customStyle="1" w:styleId="WW-Index11">
    <w:name w:val="WW-Index11"/>
    <w:basedOn w:val="Normal"/>
    <w:uiPriority w:val="99"/>
    <w:rsid w:val="00F717AF"/>
    <w:pPr>
      <w:suppressLineNumbers/>
    </w:pPr>
    <w:rPr>
      <w:rFonts w:cs="Tahoma"/>
    </w:rPr>
  </w:style>
  <w:style w:type="paragraph" w:customStyle="1" w:styleId="WW-Heading11">
    <w:name w:val="WW-Heading11"/>
    <w:basedOn w:val="Normal"/>
    <w:next w:val="BodyText"/>
    <w:uiPriority w:val="99"/>
    <w:rsid w:val="00F717AF"/>
    <w:pPr>
      <w:keepNext/>
      <w:spacing w:before="240" w:after="120"/>
    </w:pPr>
    <w:rPr>
      <w:rFonts w:ascii="Arial" w:hAnsi="Arial" w:cs="Tahoma"/>
      <w:sz w:val="28"/>
      <w:szCs w:val="28"/>
    </w:rPr>
  </w:style>
  <w:style w:type="paragraph" w:customStyle="1" w:styleId="WW-Caption111">
    <w:name w:val="WW-Caption111"/>
    <w:basedOn w:val="Normal"/>
    <w:uiPriority w:val="99"/>
    <w:rsid w:val="00F717AF"/>
    <w:pPr>
      <w:suppressLineNumbers/>
      <w:spacing w:before="120" w:after="120"/>
    </w:pPr>
    <w:rPr>
      <w:rFonts w:cs="Tahoma"/>
      <w:i/>
      <w:iCs/>
      <w:sz w:val="20"/>
    </w:rPr>
  </w:style>
  <w:style w:type="paragraph" w:customStyle="1" w:styleId="WW-Index111">
    <w:name w:val="WW-Index111"/>
    <w:basedOn w:val="Normal"/>
    <w:uiPriority w:val="99"/>
    <w:rsid w:val="00F717AF"/>
    <w:pPr>
      <w:suppressLineNumbers/>
    </w:pPr>
    <w:rPr>
      <w:rFonts w:cs="Tahoma"/>
    </w:rPr>
  </w:style>
  <w:style w:type="paragraph" w:customStyle="1" w:styleId="WW-Heading111">
    <w:name w:val="WW-Heading111"/>
    <w:basedOn w:val="Normal"/>
    <w:next w:val="BodyText"/>
    <w:uiPriority w:val="99"/>
    <w:rsid w:val="00F717AF"/>
    <w:pPr>
      <w:keepNext/>
      <w:spacing w:before="240" w:after="120"/>
    </w:pPr>
    <w:rPr>
      <w:rFonts w:ascii="Arial" w:hAnsi="Arial" w:cs="Tahoma"/>
      <w:sz w:val="28"/>
      <w:szCs w:val="28"/>
    </w:rPr>
  </w:style>
  <w:style w:type="paragraph" w:customStyle="1" w:styleId="WW-Caption1111">
    <w:name w:val="WW-Caption1111"/>
    <w:basedOn w:val="Normal"/>
    <w:uiPriority w:val="99"/>
    <w:rsid w:val="00F717AF"/>
    <w:pPr>
      <w:suppressLineNumbers/>
      <w:spacing w:before="120" w:after="120"/>
    </w:pPr>
    <w:rPr>
      <w:rFonts w:cs="Tahoma"/>
      <w:i/>
      <w:iCs/>
      <w:sz w:val="20"/>
    </w:rPr>
  </w:style>
  <w:style w:type="paragraph" w:customStyle="1" w:styleId="WW-Index1111">
    <w:name w:val="WW-Index1111"/>
    <w:basedOn w:val="Normal"/>
    <w:uiPriority w:val="99"/>
    <w:rsid w:val="00F717AF"/>
    <w:pPr>
      <w:suppressLineNumbers/>
    </w:pPr>
    <w:rPr>
      <w:rFonts w:cs="Tahoma"/>
    </w:rPr>
  </w:style>
  <w:style w:type="paragraph" w:customStyle="1" w:styleId="WW-Heading1111">
    <w:name w:val="WW-Heading1111"/>
    <w:basedOn w:val="Normal"/>
    <w:next w:val="BodyText"/>
    <w:uiPriority w:val="99"/>
    <w:rsid w:val="00F717AF"/>
    <w:pPr>
      <w:keepNext/>
      <w:spacing w:before="240" w:after="120"/>
    </w:pPr>
    <w:rPr>
      <w:rFonts w:ascii="Arial" w:hAnsi="Arial" w:cs="Tahoma"/>
      <w:sz w:val="28"/>
      <w:szCs w:val="28"/>
    </w:rPr>
  </w:style>
  <w:style w:type="paragraph" w:customStyle="1" w:styleId="WW-Caption11111">
    <w:name w:val="WW-Caption11111"/>
    <w:basedOn w:val="Normal"/>
    <w:uiPriority w:val="99"/>
    <w:rsid w:val="00F717AF"/>
    <w:pPr>
      <w:suppressLineNumbers/>
      <w:spacing w:before="120" w:after="120"/>
    </w:pPr>
    <w:rPr>
      <w:rFonts w:cs="Tahoma"/>
      <w:i/>
      <w:iCs/>
      <w:sz w:val="20"/>
    </w:rPr>
  </w:style>
  <w:style w:type="paragraph" w:customStyle="1" w:styleId="WW-Index11111">
    <w:name w:val="WW-Index11111"/>
    <w:basedOn w:val="Normal"/>
    <w:uiPriority w:val="99"/>
    <w:rsid w:val="00F717AF"/>
    <w:pPr>
      <w:suppressLineNumbers/>
    </w:pPr>
    <w:rPr>
      <w:rFonts w:cs="Tahoma"/>
    </w:rPr>
  </w:style>
  <w:style w:type="paragraph" w:customStyle="1" w:styleId="WW-Heading11111">
    <w:name w:val="WW-Heading11111"/>
    <w:basedOn w:val="Normal"/>
    <w:next w:val="BodyText"/>
    <w:uiPriority w:val="99"/>
    <w:rsid w:val="00F717AF"/>
    <w:pPr>
      <w:keepNext/>
      <w:spacing w:before="240" w:after="120"/>
    </w:pPr>
    <w:rPr>
      <w:rFonts w:ascii="Arial" w:hAnsi="Arial" w:cs="Tahoma"/>
      <w:sz w:val="28"/>
      <w:szCs w:val="28"/>
    </w:rPr>
  </w:style>
  <w:style w:type="paragraph" w:styleId="BodyTextIndent">
    <w:name w:val="Body Text Indent"/>
    <w:basedOn w:val="Normal"/>
    <w:link w:val="BodyTextIndentChar"/>
    <w:uiPriority w:val="99"/>
    <w:rsid w:val="00F717AF"/>
    <w:pPr>
      <w:ind w:left="360" w:hanging="360"/>
      <w:jc w:val="both"/>
    </w:pPr>
  </w:style>
  <w:style w:type="character" w:customStyle="1" w:styleId="BodyTextIndentChar">
    <w:name w:val="Body Text Indent Char"/>
    <w:link w:val="BodyTextIndent"/>
    <w:uiPriority w:val="99"/>
    <w:locked/>
    <w:rsid w:val="00F717AF"/>
    <w:rPr>
      <w:rFonts w:ascii="Times New Roman" w:hAnsi="Times New Roman" w:cs="Times New Roman"/>
      <w:sz w:val="20"/>
      <w:szCs w:val="20"/>
      <w:lang w:val="sr-Cyrl-CS" w:eastAsia="ar-SA" w:bidi="ar-SA"/>
    </w:rPr>
  </w:style>
  <w:style w:type="paragraph" w:styleId="Title">
    <w:name w:val="Title"/>
    <w:basedOn w:val="Normal"/>
    <w:next w:val="Subtitle"/>
    <w:link w:val="TitleChar"/>
    <w:uiPriority w:val="99"/>
    <w:qFormat/>
    <w:rsid w:val="00F717AF"/>
    <w:pPr>
      <w:jc w:val="center"/>
    </w:pPr>
    <w:rPr>
      <w:b/>
      <w:bCs/>
    </w:rPr>
  </w:style>
  <w:style w:type="character" w:customStyle="1" w:styleId="TitleChar">
    <w:name w:val="Title Char"/>
    <w:link w:val="Title"/>
    <w:uiPriority w:val="99"/>
    <w:locked/>
    <w:rsid w:val="00F717AF"/>
    <w:rPr>
      <w:rFonts w:ascii="Times New Roman" w:hAnsi="Times New Roman" w:cs="Times New Roman"/>
      <w:b/>
      <w:bCs/>
      <w:sz w:val="20"/>
      <w:szCs w:val="20"/>
      <w:lang w:val="sr-Cyrl-CS" w:eastAsia="ar-SA" w:bidi="ar-SA"/>
    </w:rPr>
  </w:style>
  <w:style w:type="paragraph" w:styleId="Subtitle">
    <w:name w:val="Subtitle"/>
    <w:basedOn w:val="WW-Heading11111"/>
    <w:next w:val="BodyText"/>
    <w:link w:val="SubtitleChar"/>
    <w:uiPriority w:val="99"/>
    <w:qFormat/>
    <w:rsid w:val="00F717AF"/>
    <w:pPr>
      <w:jc w:val="center"/>
    </w:pPr>
    <w:rPr>
      <w:i/>
      <w:iCs/>
    </w:rPr>
  </w:style>
  <w:style w:type="character" w:customStyle="1" w:styleId="SubtitleChar">
    <w:name w:val="Subtitle Char"/>
    <w:link w:val="Subtitle"/>
    <w:uiPriority w:val="99"/>
    <w:locked/>
    <w:rsid w:val="00F717AF"/>
    <w:rPr>
      <w:rFonts w:ascii="Arial" w:hAnsi="Arial" w:cs="Tahoma"/>
      <w:i/>
      <w:iCs/>
      <w:sz w:val="28"/>
      <w:szCs w:val="28"/>
      <w:lang w:val="sr-Cyrl-CS" w:eastAsia="ar-SA" w:bidi="ar-SA"/>
    </w:rPr>
  </w:style>
  <w:style w:type="paragraph" w:customStyle="1" w:styleId="WW-BodyTextIndent2">
    <w:name w:val="WW-Body Text Indent 2"/>
    <w:basedOn w:val="Normal"/>
    <w:uiPriority w:val="99"/>
    <w:rsid w:val="00F717AF"/>
    <w:pPr>
      <w:ind w:left="360"/>
      <w:jc w:val="both"/>
    </w:pPr>
    <w:rPr>
      <w:rFonts w:ascii="Arial Narrow" w:hAnsi="Arial Narrow"/>
    </w:rPr>
  </w:style>
  <w:style w:type="paragraph" w:customStyle="1" w:styleId="WW-BodyTextIndent3">
    <w:name w:val="WW-Body Text Indent 3"/>
    <w:basedOn w:val="Normal"/>
    <w:uiPriority w:val="99"/>
    <w:rsid w:val="00F717AF"/>
    <w:pPr>
      <w:ind w:left="426"/>
      <w:jc w:val="both"/>
    </w:pPr>
    <w:rPr>
      <w:rFonts w:ascii="Arial" w:hAnsi="Arial" w:cs="Arial"/>
    </w:rPr>
  </w:style>
  <w:style w:type="paragraph" w:customStyle="1" w:styleId="WW-BodyText2">
    <w:name w:val="WW-Body Text 2"/>
    <w:basedOn w:val="Normal"/>
    <w:uiPriority w:val="99"/>
    <w:rsid w:val="00F717AF"/>
    <w:pPr>
      <w:jc w:val="both"/>
    </w:pPr>
    <w:rPr>
      <w:rFonts w:ascii="Arial Narrow" w:hAnsi="Arial Narrow"/>
      <w:b/>
      <w:bCs/>
    </w:rPr>
  </w:style>
  <w:style w:type="paragraph" w:customStyle="1" w:styleId="WW-BodyText3">
    <w:name w:val="WW-Body Text 3"/>
    <w:basedOn w:val="Normal"/>
    <w:uiPriority w:val="99"/>
    <w:rsid w:val="00F717AF"/>
    <w:pPr>
      <w:jc w:val="both"/>
    </w:pPr>
    <w:rPr>
      <w:rFonts w:ascii="Arial Narrow" w:hAnsi="Arial Narrow"/>
      <w:sz w:val="23"/>
      <w:szCs w:val="23"/>
    </w:rPr>
  </w:style>
  <w:style w:type="paragraph" w:styleId="Header">
    <w:name w:val="header"/>
    <w:aliases w:val="header odd,header odd1"/>
    <w:basedOn w:val="Normal"/>
    <w:link w:val="HeaderChar"/>
    <w:uiPriority w:val="99"/>
    <w:rsid w:val="00F717AF"/>
    <w:pPr>
      <w:tabs>
        <w:tab w:val="center" w:pos="4320"/>
        <w:tab w:val="right" w:pos="8640"/>
      </w:tabs>
    </w:pPr>
    <w:rPr>
      <w:lang w:val="sr-Latn-CS"/>
    </w:rPr>
  </w:style>
  <w:style w:type="character" w:customStyle="1" w:styleId="HeaderChar">
    <w:name w:val="Header Char"/>
    <w:aliases w:val="header odd Char,header odd1 Char"/>
    <w:link w:val="Header"/>
    <w:uiPriority w:val="99"/>
    <w:locked/>
    <w:rsid w:val="00F717AF"/>
    <w:rPr>
      <w:rFonts w:ascii="Times New Roman" w:hAnsi="Times New Roman" w:cs="Times New Roman"/>
      <w:sz w:val="20"/>
      <w:szCs w:val="20"/>
      <w:lang w:val="sr-Latn-CS" w:eastAsia="ar-SA" w:bidi="ar-SA"/>
    </w:rPr>
  </w:style>
  <w:style w:type="paragraph" w:styleId="Footer">
    <w:name w:val="footer"/>
    <w:basedOn w:val="Normal"/>
    <w:link w:val="FooterChar"/>
    <w:uiPriority w:val="99"/>
    <w:rsid w:val="00F717AF"/>
    <w:pPr>
      <w:tabs>
        <w:tab w:val="center" w:pos="4320"/>
        <w:tab w:val="right" w:pos="8640"/>
      </w:tabs>
    </w:pPr>
  </w:style>
  <w:style w:type="character" w:customStyle="1" w:styleId="FooterChar">
    <w:name w:val="Footer Char"/>
    <w:link w:val="Footer"/>
    <w:uiPriority w:val="99"/>
    <w:locked/>
    <w:rsid w:val="00F717AF"/>
    <w:rPr>
      <w:rFonts w:ascii="Times New Roman" w:hAnsi="Times New Roman" w:cs="Times New Roman"/>
      <w:sz w:val="20"/>
      <w:szCs w:val="20"/>
      <w:lang w:val="sr-Cyrl-CS" w:eastAsia="ar-SA" w:bidi="ar-SA"/>
    </w:rPr>
  </w:style>
  <w:style w:type="paragraph" w:customStyle="1" w:styleId="WW-BlockText">
    <w:name w:val="WW-Block Text"/>
    <w:basedOn w:val="Normal"/>
    <w:uiPriority w:val="99"/>
    <w:rsid w:val="00F717AF"/>
    <w:pPr>
      <w:spacing w:before="60"/>
      <w:ind w:left="288" w:right="3600"/>
      <w:jc w:val="both"/>
    </w:pPr>
    <w:rPr>
      <w:rFonts w:ascii="Arial" w:hAnsi="Arial" w:cs="Arial"/>
    </w:rPr>
  </w:style>
  <w:style w:type="paragraph" w:customStyle="1" w:styleId="EVHeading2">
    <w:name w:val="EV Heading 2"/>
    <w:basedOn w:val="Title"/>
    <w:uiPriority w:val="99"/>
    <w:rsid w:val="00F717AF"/>
    <w:pPr>
      <w:jc w:val="both"/>
    </w:pPr>
    <w:rPr>
      <w:rFonts w:ascii="Arial" w:hAnsi="Arial" w:cs="Arial"/>
      <w:sz w:val="28"/>
      <w:szCs w:val="36"/>
      <w:u w:val="single"/>
      <w:lang w:val="en-GB"/>
    </w:rPr>
  </w:style>
  <w:style w:type="paragraph" w:styleId="TOC1">
    <w:name w:val="toc 1"/>
    <w:aliases w:val="TOC 1 Char"/>
    <w:basedOn w:val="Normal"/>
    <w:next w:val="Normal"/>
    <w:uiPriority w:val="99"/>
    <w:rsid w:val="00F717AF"/>
    <w:pPr>
      <w:spacing w:before="120" w:after="120"/>
    </w:pPr>
    <w:rPr>
      <w:rFonts w:ascii="Arial" w:hAnsi="Arial" w:cs="Calibri"/>
      <w:b/>
      <w:bCs/>
      <w:caps/>
      <w:sz w:val="20"/>
    </w:rPr>
  </w:style>
  <w:style w:type="paragraph" w:customStyle="1" w:styleId="WW-BalloonText">
    <w:name w:val="WW-Balloon Text"/>
    <w:basedOn w:val="Normal"/>
    <w:uiPriority w:val="99"/>
    <w:rsid w:val="00F717AF"/>
    <w:rPr>
      <w:rFonts w:ascii="Tahoma" w:hAnsi="Tahoma" w:cs="Tahoma"/>
      <w:sz w:val="16"/>
      <w:szCs w:val="16"/>
    </w:rPr>
  </w:style>
  <w:style w:type="paragraph" w:customStyle="1" w:styleId="Normal1">
    <w:name w:val="Normal1"/>
    <w:basedOn w:val="Normal"/>
    <w:uiPriority w:val="99"/>
    <w:rsid w:val="00F717AF"/>
    <w:pPr>
      <w:spacing w:before="280" w:after="280"/>
    </w:pPr>
    <w:rPr>
      <w:rFonts w:ascii="Arial" w:hAnsi="Arial" w:cs="Arial"/>
      <w:sz w:val="22"/>
      <w:szCs w:val="22"/>
      <w:lang w:val="en-US"/>
    </w:rPr>
  </w:style>
  <w:style w:type="paragraph" w:customStyle="1" w:styleId="WW-Default">
    <w:name w:val="WW-Default"/>
    <w:uiPriority w:val="99"/>
    <w:rsid w:val="00F717AF"/>
    <w:pPr>
      <w:widowControl w:val="0"/>
      <w:suppressAutoHyphens/>
      <w:autoSpaceDE w:val="0"/>
    </w:pPr>
    <w:rPr>
      <w:rFonts w:ascii="Arial MT" w:eastAsia="Times New Roman" w:hAnsi="Arial MT"/>
      <w:color w:val="000000"/>
      <w:sz w:val="24"/>
      <w:szCs w:val="24"/>
      <w:lang w:val="en-US" w:eastAsia="ar-SA"/>
    </w:rPr>
  </w:style>
  <w:style w:type="paragraph" w:customStyle="1" w:styleId="TableContents">
    <w:name w:val="Table Contents"/>
    <w:basedOn w:val="BodyText"/>
    <w:uiPriority w:val="99"/>
    <w:rsid w:val="00F717AF"/>
    <w:pPr>
      <w:suppressLineNumbers/>
    </w:pPr>
  </w:style>
  <w:style w:type="paragraph" w:customStyle="1" w:styleId="WW-TableContents">
    <w:name w:val="WW-Table Contents"/>
    <w:basedOn w:val="BodyText"/>
    <w:uiPriority w:val="99"/>
    <w:rsid w:val="00F717AF"/>
    <w:pPr>
      <w:suppressLineNumbers/>
    </w:pPr>
  </w:style>
  <w:style w:type="paragraph" w:customStyle="1" w:styleId="WW-TableContents1">
    <w:name w:val="WW-Table Contents1"/>
    <w:basedOn w:val="BodyText"/>
    <w:uiPriority w:val="99"/>
    <w:rsid w:val="00F717AF"/>
    <w:pPr>
      <w:suppressLineNumbers/>
    </w:pPr>
  </w:style>
  <w:style w:type="paragraph" w:customStyle="1" w:styleId="WW-TableContents11">
    <w:name w:val="WW-Table Contents11"/>
    <w:basedOn w:val="BodyText"/>
    <w:uiPriority w:val="99"/>
    <w:rsid w:val="00F717AF"/>
    <w:pPr>
      <w:suppressLineNumbers/>
    </w:pPr>
  </w:style>
  <w:style w:type="paragraph" w:customStyle="1" w:styleId="WW-TableContents111">
    <w:name w:val="WW-Table Contents111"/>
    <w:basedOn w:val="BodyText"/>
    <w:uiPriority w:val="99"/>
    <w:rsid w:val="00F717AF"/>
    <w:pPr>
      <w:suppressLineNumbers/>
    </w:pPr>
  </w:style>
  <w:style w:type="paragraph" w:customStyle="1" w:styleId="WW-TableContents1111">
    <w:name w:val="WW-Table Contents1111"/>
    <w:basedOn w:val="BodyText"/>
    <w:uiPriority w:val="99"/>
    <w:rsid w:val="00F717AF"/>
    <w:pPr>
      <w:suppressLineNumbers/>
    </w:pPr>
  </w:style>
  <w:style w:type="paragraph" w:customStyle="1" w:styleId="WW-TableContents11111">
    <w:name w:val="WW-Table Contents11111"/>
    <w:basedOn w:val="BodyText"/>
    <w:uiPriority w:val="99"/>
    <w:rsid w:val="00F717AF"/>
    <w:pPr>
      <w:suppressLineNumbers/>
    </w:pPr>
  </w:style>
  <w:style w:type="paragraph" w:customStyle="1" w:styleId="WW-TableContents111111">
    <w:name w:val="WW-Table Contents111111"/>
    <w:basedOn w:val="BodyText"/>
    <w:uiPriority w:val="99"/>
    <w:rsid w:val="00F717AF"/>
    <w:pPr>
      <w:widowControl w:val="0"/>
      <w:suppressLineNumbers/>
      <w:spacing w:after="120"/>
      <w:jc w:val="left"/>
    </w:pPr>
    <w:rPr>
      <w:rFonts w:ascii="Tahoma" w:hAnsi="Tahoma" w:cs="Tahoma"/>
      <w:szCs w:val="24"/>
      <w:lang w:val="en-US"/>
    </w:rPr>
  </w:style>
  <w:style w:type="paragraph" w:customStyle="1" w:styleId="TableHeading">
    <w:name w:val="Table Heading"/>
    <w:basedOn w:val="TableContents"/>
    <w:uiPriority w:val="99"/>
    <w:rsid w:val="00F717AF"/>
    <w:pPr>
      <w:jc w:val="center"/>
    </w:pPr>
    <w:rPr>
      <w:b/>
      <w:bCs/>
      <w:i/>
      <w:iCs/>
    </w:rPr>
  </w:style>
  <w:style w:type="paragraph" w:customStyle="1" w:styleId="WW-TableHeading">
    <w:name w:val="WW-Table Heading"/>
    <w:basedOn w:val="WW-TableContents"/>
    <w:uiPriority w:val="99"/>
    <w:rsid w:val="00F717AF"/>
    <w:pPr>
      <w:jc w:val="center"/>
    </w:pPr>
    <w:rPr>
      <w:b/>
      <w:bCs/>
      <w:i/>
      <w:iCs/>
    </w:rPr>
  </w:style>
  <w:style w:type="paragraph" w:customStyle="1" w:styleId="WW-TableHeading1">
    <w:name w:val="WW-Table Heading1"/>
    <w:basedOn w:val="WW-TableContents1"/>
    <w:uiPriority w:val="99"/>
    <w:rsid w:val="00F717AF"/>
    <w:pPr>
      <w:jc w:val="center"/>
    </w:pPr>
    <w:rPr>
      <w:b/>
      <w:bCs/>
      <w:i/>
      <w:iCs/>
    </w:rPr>
  </w:style>
  <w:style w:type="paragraph" w:customStyle="1" w:styleId="WW-TableHeading11">
    <w:name w:val="WW-Table Heading11"/>
    <w:basedOn w:val="WW-TableContents11"/>
    <w:uiPriority w:val="99"/>
    <w:rsid w:val="00F717AF"/>
    <w:pPr>
      <w:jc w:val="center"/>
    </w:pPr>
    <w:rPr>
      <w:b/>
      <w:bCs/>
      <w:i/>
      <w:iCs/>
    </w:rPr>
  </w:style>
  <w:style w:type="paragraph" w:customStyle="1" w:styleId="WW-TableHeading111">
    <w:name w:val="WW-Table Heading111"/>
    <w:basedOn w:val="WW-TableContents111"/>
    <w:uiPriority w:val="99"/>
    <w:rsid w:val="00F717AF"/>
    <w:pPr>
      <w:jc w:val="center"/>
    </w:pPr>
    <w:rPr>
      <w:b/>
      <w:bCs/>
      <w:i/>
      <w:iCs/>
    </w:rPr>
  </w:style>
  <w:style w:type="paragraph" w:customStyle="1" w:styleId="WW-TableHeading1111">
    <w:name w:val="WW-Table Heading1111"/>
    <w:basedOn w:val="WW-TableContents1111"/>
    <w:uiPriority w:val="99"/>
    <w:rsid w:val="00F717AF"/>
    <w:pPr>
      <w:jc w:val="center"/>
    </w:pPr>
    <w:rPr>
      <w:b/>
      <w:bCs/>
      <w:i/>
      <w:iCs/>
    </w:rPr>
  </w:style>
  <w:style w:type="paragraph" w:customStyle="1" w:styleId="WW-TableHeading11111">
    <w:name w:val="WW-Table Heading11111"/>
    <w:basedOn w:val="WW-TableContents11111"/>
    <w:uiPriority w:val="99"/>
    <w:rsid w:val="00F717AF"/>
    <w:pPr>
      <w:jc w:val="center"/>
    </w:pPr>
    <w:rPr>
      <w:b/>
      <w:bCs/>
      <w:i/>
      <w:iCs/>
    </w:rPr>
  </w:style>
  <w:style w:type="paragraph" w:customStyle="1" w:styleId="WW-TableHeading111111">
    <w:name w:val="WW-Table Heading111111"/>
    <w:basedOn w:val="WW-TableContents111111"/>
    <w:uiPriority w:val="99"/>
    <w:rsid w:val="00F717AF"/>
    <w:pPr>
      <w:jc w:val="center"/>
    </w:pPr>
    <w:rPr>
      <w:b/>
      <w:bCs/>
      <w:i/>
      <w:iCs/>
    </w:rPr>
  </w:style>
  <w:style w:type="paragraph" w:styleId="FootnoteText">
    <w:name w:val="footnote text"/>
    <w:basedOn w:val="Normal"/>
    <w:link w:val="FootnoteTextChar"/>
    <w:uiPriority w:val="99"/>
    <w:semiHidden/>
    <w:rsid w:val="00F717AF"/>
    <w:rPr>
      <w:sz w:val="20"/>
      <w:lang w:val="en-US"/>
    </w:rPr>
  </w:style>
  <w:style w:type="character" w:customStyle="1" w:styleId="FootnoteTextChar">
    <w:name w:val="Footnote Text Char"/>
    <w:link w:val="FootnoteText"/>
    <w:uiPriority w:val="99"/>
    <w:semiHidden/>
    <w:locked/>
    <w:rsid w:val="00F717AF"/>
    <w:rPr>
      <w:rFonts w:ascii="Times New Roman" w:hAnsi="Times New Roman" w:cs="Times New Roman"/>
      <w:sz w:val="20"/>
      <w:szCs w:val="20"/>
      <w:lang w:eastAsia="ar-SA" w:bidi="ar-SA"/>
    </w:rPr>
  </w:style>
  <w:style w:type="paragraph" w:customStyle="1" w:styleId="CM4">
    <w:name w:val="CM4"/>
    <w:basedOn w:val="WW-Default"/>
    <w:next w:val="WW-Default"/>
    <w:uiPriority w:val="99"/>
    <w:rsid w:val="00F717AF"/>
    <w:pPr>
      <w:spacing w:line="246" w:lineRule="atLeast"/>
    </w:pPr>
    <w:rPr>
      <w:color w:val="auto"/>
      <w:sz w:val="20"/>
      <w:szCs w:val="20"/>
    </w:rPr>
  </w:style>
  <w:style w:type="paragraph" w:customStyle="1" w:styleId="CM18">
    <w:name w:val="CM18"/>
    <w:basedOn w:val="WW-Default"/>
    <w:next w:val="WW-Default"/>
    <w:uiPriority w:val="99"/>
    <w:rsid w:val="00F717AF"/>
    <w:pPr>
      <w:spacing w:after="353"/>
    </w:pPr>
    <w:rPr>
      <w:color w:val="auto"/>
      <w:sz w:val="20"/>
      <w:szCs w:val="20"/>
    </w:rPr>
  </w:style>
  <w:style w:type="paragraph" w:customStyle="1" w:styleId="CM73">
    <w:name w:val="CM73"/>
    <w:basedOn w:val="WW-Default"/>
    <w:next w:val="WW-Default"/>
    <w:uiPriority w:val="99"/>
    <w:rsid w:val="00F717AF"/>
    <w:pPr>
      <w:spacing w:after="463"/>
    </w:pPr>
    <w:rPr>
      <w:rFonts w:ascii="Arial" w:hAnsi="Arial" w:cs="Arial"/>
      <w:color w:val="auto"/>
    </w:rPr>
  </w:style>
  <w:style w:type="paragraph" w:customStyle="1" w:styleId="CM83">
    <w:name w:val="CM83"/>
    <w:basedOn w:val="WW-Default"/>
    <w:next w:val="WW-Default"/>
    <w:uiPriority w:val="99"/>
    <w:rsid w:val="00F717AF"/>
    <w:pPr>
      <w:spacing w:after="85"/>
    </w:pPr>
    <w:rPr>
      <w:rFonts w:ascii="Arial" w:hAnsi="Arial" w:cs="Arial"/>
      <w:color w:val="auto"/>
    </w:rPr>
  </w:style>
  <w:style w:type="paragraph" w:customStyle="1" w:styleId="formula1">
    <w:name w:val="formula1"/>
    <w:basedOn w:val="Normal"/>
    <w:uiPriority w:val="99"/>
    <w:rsid w:val="00F717AF"/>
    <w:rPr>
      <w:rFonts w:ascii="Arial Narrow" w:hAnsi="Arial Narrow"/>
      <w:b/>
      <w:bCs/>
      <w:sz w:val="28"/>
      <w:szCs w:val="28"/>
    </w:rPr>
  </w:style>
  <w:style w:type="paragraph" w:customStyle="1" w:styleId="WW-CommentText">
    <w:name w:val="WW-Comment Text"/>
    <w:basedOn w:val="Normal"/>
    <w:uiPriority w:val="99"/>
    <w:rsid w:val="00F717AF"/>
    <w:rPr>
      <w:rFonts w:ascii="Times Roman YU" w:hAnsi="Times Roman YU"/>
      <w:sz w:val="20"/>
      <w:lang w:val="sl-SI"/>
    </w:rPr>
  </w:style>
  <w:style w:type="paragraph" w:customStyle="1" w:styleId="CM16">
    <w:name w:val="CM16"/>
    <w:basedOn w:val="WW-Default"/>
    <w:next w:val="WW-Default"/>
    <w:uiPriority w:val="99"/>
    <w:rsid w:val="00F717AF"/>
    <w:pPr>
      <w:spacing w:after="245"/>
    </w:pPr>
    <w:rPr>
      <w:color w:val="auto"/>
      <w:sz w:val="20"/>
      <w:szCs w:val="20"/>
    </w:rPr>
  </w:style>
  <w:style w:type="paragraph" w:customStyle="1" w:styleId="WW-Heading111111">
    <w:name w:val="WW-Heading111111"/>
    <w:basedOn w:val="Normal"/>
    <w:next w:val="BodyText"/>
    <w:uiPriority w:val="99"/>
    <w:rsid w:val="00F717AF"/>
    <w:pPr>
      <w:keepNext/>
      <w:widowControl w:val="0"/>
      <w:spacing w:before="240" w:after="120"/>
    </w:pPr>
    <w:rPr>
      <w:rFonts w:ascii="Arial" w:hAnsi="Arial" w:cs="Tahoma"/>
      <w:sz w:val="28"/>
      <w:szCs w:val="28"/>
      <w:lang w:val="en-US"/>
    </w:rPr>
  </w:style>
  <w:style w:type="paragraph" w:customStyle="1" w:styleId="WW-Index111111">
    <w:name w:val="WW-Index111111"/>
    <w:basedOn w:val="Normal"/>
    <w:uiPriority w:val="99"/>
    <w:rsid w:val="00F717AF"/>
    <w:pPr>
      <w:widowControl w:val="0"/>
      <w:suppressLineNumbers/>
    </w:pPr>
    <w:rPr>
      <w:rFonts w:ascii="Tahoma" w:hAnsi="Tahoma"/>
      <w:szCs w:val="24"/>
      <w:lang w:val="en-US"/>
    </w:rPr>
  </w:style>
  <w:style w:type="paragraph" w:customStyle="1" w:styleId="ContentsHeading">
    <w:name w:val="Contents Heading"/>
    <w:basedOn w:val="Heading"/>
    <w:uiPriority w:val="99"/>
    <w:rsid w:val="00F717AF"/>
    <w:pPr>
      <w:suppressLineNumbers/>
    </w:pPr>
    <w:rPr>
      <w:b/>
      <w:bCs/>
      <w:sz w:val="32"/>
      <w:szCs w:val="32"/>
    </w:rPr>
  </w:style>
  <w:style w:type="paragraph" w:customStyle="1" w:styleId="WW-ContentsHeading">
    <w:name w:val="WW-Contents Heading"/>
    <w:basedOn w:val="WW-Heading"/>
    <w:uiPriority w:val="99"/>
    <w:rsid w:val="00F717AF"/>
    <w:pPr>
      <w:suppressLineNumbers/>
    </w:pPr>
    <w:rPr>
      <w:b/>
      <w:bCs/>
      <w:sz w:val="32"/>
      <w:szCs w:val="32"/>
    </w:rPr>
  </w:style>
  <w:style w:type="paragraph" w:customStyle="1" w:styleId="WW-ContentsHeading1">
    <w:name w:val="WW-Contents Heading1"/>
    <w:basedOn w:val="WW-Heading1"/>
    <w:uiPriority w:val="99"/>
    <w:rsid w:val="00F717AF"/>
    <w:pPr>
      <w:suppressLineNumbers/>
    </w:pPr>
    <w:rPr>
      <w:b/>
      <w:bCs/>
      <w:sz w:val="32"/>
      <w:szCs w:val="32"/>
    </w:rPr>
  </w:style>
  <w:style w:type="paragraph" w:customStyle="1" w:styleId="WW-ContentsHeading11">
    <w:name w:val="WW-Contents Heading11"/>
    <w:basedOn w:val="WW-Heading11"/>
    <w:uiPriority w:val="99"/>
    <w:rsid w:val="00F717AF"/>
    <w:pPr>
      <w:suppressLineNumbers/>
    </w:pPr>
    <w:rPr>
      <w:b/>
      <w:bCs/>
      <w:sz w:val="32"/>
      <w:szCs w:val="32"/>
    </w:rPr>
  </w:style>
  <w:style w:type="paragraph" w:customStyle="1" w:styleId="WW-ContentsHeading111">
    <w:name w:val="WW-Contents Heading111"/>
    <w:basedOn w:val="WW-Heading111"/>
    <w:uiPriority w:val="99"/>
    <w:rsid w:val="00F717AF"/>
    <w:pPr>
      <w:suppressLineNumbers/>
    </w:pPr>
    <w:rPr>
      <w:b/>
      <w:bCs/>
      <w:sz w:val="32"/>
      <w:szCs w:val="32"/>
    </w:rPr>
  </w:style>
  <w:style w:type="paragraph" w:customStyle="1" w:styleId="WW-ContentsHeading1111">
    <w:name w:val="WW-Contents Heading1111"/>
    <w:basedOn w:val="WW-Heading1111"/>
    <w:uiPriority w:val="99"/>
    <w:rsid w:val="00F717AF"/>
    <w:pPr>
      <w:suppressLineNumbers/>
    </w:pPr>
    <w:rPr>
      <w:b/>
      <w:bCs/>
      <w:sz w:val="32"/>
      <w:szCs w:val="32"/>
    </w:rPr>
  </w:style>
  <w:style w:type="paragraph" w:customStyle="1" w:styleId="WW-ContentsHeading11111">
    <w:name w:val="WW-Contents Heading11111"/>
    <w:basedOn w:val="WW-Heading11111"/>
    <w:uiPriority w:val="99"/>
    <w:rsid w:val="00F717AF"/>
    <w:pPr>
      <w:suppressLineNumbers/>
    </w:pPr>
    <w:rPr>
      <w:b/>
      <w:bCs/>
      <w:sz w:val="32"/>
      <w:szCs w:val="32"/>
    </w:rPr>
  </w:style>
  <w:style w:type="paragraph" w:customStyle="1" w:styleId="WW-ContentsHeading111111">
    <w:name w:val="WW-Contents Heading111111"/>
    <w:basedOn w:val="WW-Heading111111"/>
    <w:uiPriority w:val="99"/>
    <w:rsid w:val="00F717AF"/>
    <w:pPr>
      <w:suppressLineNumbers/>
    </w:pPr>
    <w:rPr>
      <w:b/>
      <w:bCs/>
      <w:sz w:val="32"/>
      <w:szCs w:val="32"/>
    </w:rPr>
  </w:style>
  <w:style w:type="paragraph" w:customStyle="1" w:styleId="Framecontents">
    <w:name w:val="Frame contents"/>
    <w:basedOn w:val="BodyText"/>
    <w:uiPriority w:val="99"/>
    <w:rsid w:val="00F717AF"/>
  </w:style>
  <w:style w:type="paragraph" w:customStyle="1" w:styleId="WW-Framecontents">
    <w:name w:val="WW-Frame contents"/>
    <w:basedOn w:val="BodyText"/>
    <w:uiPriority w:val="99"/>
    <w:rsid w:val="00F717AF"/>
  </w:style>
  <w:style w:type="paragraph" w:customStyle="1" w:styleId="WW-Framecontents1">
    <w:name w:val="WW-Frame contents1"/>
    <w:basedOn w:val="BodyText"/>
    <w:uiPriority w:val="99"/>
    <w:rsid w:val="00F717AF"/>
  </w:style>
  <w:style w:type="paragraph" w:customStyle="1" w:styleId="WW-Framecontents11">
    <w:name w:val="WW-Frame contents11"/>
    <w:basedOn w:val="BodyText"/>
    <w:uiPriority w:val="99"/>
    <w:rsid w:val="00F717AF"/>
  </w:style>
  <w:style w:type="paragraph" w:customStyle="1" w:styleId="WW-Framecontents111">
    <w:name w:val="WW-Frame contents111"/>
    <w:basedOn w:val="BodyText"/>
    <w:uiPriority w:val="99"/>
    <w:rsid w:val="00F717AF"/>
  </w:style>
  <w:style w:type="paragraph" w:customStyle="1" w:styleId="WW-Framecontents1111">
    <w:name w:val="WW-Frame contents1111"/>
    <w:basedOn w:val="BodyText"/>
    <w:uiPriority w:val="99"/>
    <w:rsid w:val="00F717AF"/>
  </w:style>
  <w:style w:type="paragraph" w:customStyle="1" w:styleId="WW-Framecontents11111">
    <w:name w:val="WW-Frame contents11111"/>
    <w:basedOn w:val="BodyText"/>
    <w:uiPriority w:val="99"/>
    <w:rsid w:val="00F717AF"/>
  </w:style>
  <w:style w:type="paragraph" w:styleId="BodyTextIndent2">
    <w:name w:val="Body Text Indent 2"/>
    <w:basedOn w:val="Normal"/>
    <w:link w:val="BodyTextIndent2Char"/>
    <w:uiPriority w:val="99"/>
    <w:rsid w:val="00F717AF"/>
    <w:pPr>
      <w:spacing w:after="120"/>
      <w:ind w:left="1077"/>
      <w:jc w:val="both"/>
    </w:pPr>
    <w:rPr>
      <w:rFonts w:ascii="Arial Narrow" w:hAnsi="Arial Narrow"/>
    </w:rPr>
  </w:style>
  <w:style w:type="character" w:customStyle="1" w:styleId="BodyTextIndent2Char">
    <w:name w:val="Body Text Indent 2 Char"/>
    <w:link w:val="BodyTextIndent2"/>
    <w:uiPriority w:val="99"/>
    <w:locked/>
    <w:rsid w:val="00F717AF"/>
    <w:rPr>
      <w:rFonts w:ascii="Arial Narrow" w:hAnsi="Arial Narrow" w:cs="Times New Roman"/>
      <w:sz w:val="20"/>
      <w:szCs w:val="20"/>
      <w:lang w:val="sr-Cyrl-CS" w:eastAsia="ar-SA" w:bidi="ar-SA"/>
    </w:rPr>
  </w:style>
  <w:style w:type="paragraph" w:styleId="BodyTextIndent3">
    <w:name w:val="Body Text Indent 3"/>
    <w:basedOn w:val="Normal"/>
    <w:link w:val="BodyTextIndent3Char"/>
    <w:uiPriority w:val="99"/>
    <w:rsid w:val="00F717AF"/>
    <w:pPr>
      <w:ind w:left="720"/>
      <w:jc w:val="both"/>
    </w:pPr>
    <w:rPr>
      <w:rFonts w:ascii="Arial Narrow" w:hAnsi="Arial Narrow"/>
    </w:rPr>
  </w:style>
  <w:style w:type="character" w:customStyle="1" w:styleId="BodyTextIndent3Char">
    <w:name w:val="Body Text Indent 3 Char"/>
    <w:link w:val="BodyTextIndent3"/>
    <w:uiPriority w:val="99"/>
    <w:locked/>
    <w:rsid w:val="00F717AF"/>
    <w:rPr>
      <w:rFonts w:ascii="Arial Narrow" w:hAnsi="Arial Narrow" w:cs="Times New Roman"/>
      <w:sz w:val="20"/>
      <w:szCs w:val="20"/>
      <w:lang w:val="sr-Cyrl-CS" w:eastAsia="ar-SA" w:bidi="ar-SA"/>
    </w:rPr>
  </w:style>
  <w:style w:type="character" w:styleId="CommentReference">
    <w:name w:val="annotation reference"/>
    <w:uiPriority w:val="99"/>
    <w:rsid w:val="00F717AF"/>
    <w:rPr>
      <w:rFonts w:cs="Times New Roman"/>
      <w:sz w:val="16"/>
    </w:rPr>
  </w:style>
  <w:style w:type="paragraph" w:styleId="CommentText">
    <w:name w:val="annotation text"/>
    <w:basedOn w:val="Normal"/>
    <w:link w:val="CommentTextChar"/>
    <w:uiPriority w:val="99"/>
    <w:rsid w:val="00F717AF"/>
    <w:rPr>
      <w:sz w:val="20"/>
    </w:rPr>
  </w:style>
  <w:style w:type="character" w:customStyle="1" w:styleId="CommentTextChar">
    <w:name w:val="Comment Text Char"/>
    <w:link w:val="CommentText"/>
    <w:uiPriority w:val="99"/>
    <w:locked/>
    <w:rsid w:val="00F717AF"/>
    <w:rPr>
      <w:rFonts w:ascii="Times New Roman" w:hAnsi="Times New Roman" w:cs="Times New Roman"/>
      <w:sz w:val="20"/>
      <w:szCs w:val="20"/>
      <w:lang w:val="sr-Cyrl-CS" w:eastAsia="ar-SA" w:bidi="ar-SA"/>
    </w:rPr>
  </w:style>
  <w:style w:type="paragraph" w:styleId="CommentSubject">
    <w:name w:val="annotation subject"/>
    <w:basedOn w:val="CommentText"/>
    <w:next w:val="CommentText"/>
    <w:link w:val="CommentSubjectChar"/>
    <w:uiPriority w:val="99"/>
    <w:rsid w:val="00F717AF"/>
    <w:rPr>
      <w:b/>
      <w:bCs/>
    </w:rPr>
  </w:style>
  <w:style w:type="character" w:customStyle="1" w:styleId="CommentSubjectChar">
    <w:name w:val="Comment Subject Char"/>
    <w:link w:val="CommentSubject"/>
    <w:uiPriority w:val="99"/>
    <w:locked/>
    <w:rsid w:val="00F717AF"/>
    <w:rPr>
      <w:rFonts w:ascii="Times New Roman" w:hAnsi="Times New Roman" w:cs="Times New Roman"/>
      <w:b/>
      <w:bCs/>
      <w:sz w:val="20"/>
      <w:szCs w:val="20"/>
      <w:lang w:val="sr-Cyrl-CS" w:eastAsia="ar-SA" w:bidi="ar-SA"/>
    </w:rPr>
  </w:style>
  <w:style w:type="paragraph" w:styleId="BalloonText">
    <w:name w:val="Balloon Text"/>
    <w:basedOn w:val="Normal"/>
    <w:link w:val="BalloonTextChar"/>
    <w:uiPriority w:val="99"/>
    <w:rsid w:val="00F717AF"/>
    <w:rPr>
      <w:rFonts w:ascii="Tahoma" w:hAnsi="Tahoma"/>
      <w:sz w:val="16"/>
      <w:szCs w:val="16"/>
    </w:rPr>
  </w:style>
  <w:style w:type="character" w:customStyle="1" w:styleId="BalloonTextChar">
    <w:name w:val="Balloon Text Char"/>
    <w:link w:val="BalloonText"/>
    <w:uiPriority w:val="99"/>
    <w:locked/>
    <w:rsid w:val="00F717AF"/>
    <w:rPr>
      <w:rFonts w:ascii="Tahoma" w:hAnsi="Tahoma" w:cs="Times New Roman"/>
      <w:sz w:val="16"/>
      <w:szCs w:val="16"/>
      <w:lang w:val="sr-Cyrl-CS" w:eastAsia="ar-SA" w:bidi="ar-SA"/>
    </w:rPr>
  </w:style>
  <w:style w:type="character" w:styleId="FootnoteReference">
    <w:name w:val="footnote reference"/>
    <w:uiPriority w:val="99"/>
    <w:semiHidden/>
    <w:rsid w:val="00F717AF"/>
    <w:rPr>
      <w:rFonts w:cs="Times New Roman"/>
      <w:vertAlign w:val="superscript"/>
    </w:rPr>
  </w:style>
  <w:style w:type="table" w:styleId="TableGrid">
    <w:name w:val="Table Grid"/>
    <w:basedOn w:val="TableNormal"/>
    <w:uiPriority w:val="99"/>
    <w:rsid w:val="00F717A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uiPriority w:val="99"/>
    <w:rsid w:val="00F717AF"/>
    <w:pPr>
      <w:widowControl w:val="0"/>
      <w:autoSpaceDE w:val="0"/>
      <w:autoSpaceDN w:val="0"/>
      <w:adjustRightInd w:val="0"/>
    </w:pPr>
    <w:rPr>
      <w:rFonts w:ascii="Arial MT" w:eastAsia="Times New Roman" w:hAnsi="Arial MT"/>
      <w:color w:val="000000"/>
      <w:sz w:val="24"/>
      <w:szCs w:val="24"/>
      <w:lang w:val="en-US" w:eastAsia="en-US"/>
    </w:rPr>
  </w:style>
  <w:style w:type="paragraph" w:customStyle="1" w:styleId="a">
    <w:name w:val="Табела лево"/>
    <w:aliases w:val="Тл"/>
    <w:basedOn w:val="Normal"/>
    <w:autoRedefine/>
    <w:uiPriority w:val="99"/>
    <w:rsid w:val="00F717AF"/>
    <w:pPr>
      <w:widowControl w:val="0"/>
      <w:tabs>
        <w:tab w:val="right" w:pos="1246"/>
      </w:tabs>
      <w:suppressAutoHyphens w:val="0"/>
      <w:autoSpaceDE w:val="0"/>
      <w:autoSpaceDN w:val="0"/>
      <w:adjustRightInd w:val="0"/>
      <w:jc w:val="both"/>
    </w:pPr>
    <w:rPr>
      <w:rFonts w:ascii="Arial" w:hAnsi="Arial" w:cs="Arial"/>
      <w:w w:val="90"/>
      <w:sz w:val="22"/>
      <w:szCs w:val="22"/>
      <w:lang w:eastAsia="en-US"/>
    </w:rPr>
  </w:style>
  <w:style w:type="paragraph" w:customStyle="1" w:styleId="nabrajanje">
    <w:name w:val="nabrajanje"/>
    <w:basedOn w:val="Normal"/>
    <w:uiPriority w:val="99"/>
    <w:rsid w:val="00F717AF"/>
    <w:pPr>
      <w:tabs>
        <w:tab w:val="num" w:pos="360"/>
      </w:tabs>
      <w:suppressAutoHyphens w:val="0"/>
      <w:ind w:left="360" w:hanging="360"/>
    </w:pPr>
    <w:rPr>
      <w:lang w:eastAsia="en-US"/>
    </w:rPr>
  </w:style>
  <w:style w:type="paragraph" w:styleId="BodyText3">
    <w:name w:val="Body Text 3"/>
    <w:basedOn w:val="Normal"/>
    <w:link w:val="BodyText3Char"/>
    <w:uiPriority w:val="99"/>
    <w:rsid w:val="00F717AF"/>
    <w:pPr>
      <w:spacing w:after="120"/>
    </w:pPr>
    <w:rPr>
      <w:sz w:val="16"/>
      <w:szCs w:val="16"/>
    </w:rPr>
  </w:style>
  <w:style w:type="character" w:customStyle="1" w:styleId="BodyText3Char">
    <w:name w:val="Body Text 3 Char"/>
    <w:link w:val="BodyText3"/>
    <w:uiPriority w:val="99"/>
    <w:locked/>
    <w:rsid w:val="00F717AF"/>
    <w:rPr>
      <w:rFonts w:ascii="Times New Roman" w:hAnsi="Times New Roman" w:cs="Times New Roman"/>
      <w:sz w:val="16"/>
      <w:szCs w:val="16"/>
      <w:lang w:val="sr-Cyrl-CS" w:eastAsia="ar-SA" w:bidi="ar-SA"/>
    </w:rPr>
  </w:style>
  <w:style w:type="paragraph" w:styleId="PlainText">
    <w:name w:val="Plain Text"/>
    <w:basedOn w:val="Normal"/>
    <w:link w:val="PlainTextChar"/>
    <w:uiPriority w:val="99"/>
    <w:rsid w:val="00F717AF"/>
    <w:pPr>
      <w:suppressAutoHyphens w:val="0"/>
    </w:pPr>
    <w:rPr>
      <w:rFonts w:ascii="Courier New" w:hAnsi="Courier New"/>
      <w:sz w:val="20"/>
      <w:lang w:val="en-US" w:eastAsia="en-US"/>
    </w:rPr>
  </w:style>
  <w:style w:type="character" w:customStyle="1" w:styleId="PlainTextChar">
    <w:name w:val="Plain Text Char"/>
    <w:link w:val="PlainText"/>
    <w:uiPriority w:val="99"/>
    <w:locked/>
    <w:rsid w:val="00F717AF"/>
    <w:rPr>
      <w:rFonts w:ascii="Courier New" w:hAnsi="Courier New" w:cs="Times New Roman"/>
      <w:sz w:val="20"/>
      <w:szCs w:val="20"/>
    </w:rPr>
  </w:style>
  <w:style w:type="paragraph" w:styleId="NormalWeb">
    <w:name w:val="Normal (Web)"/>
    <w:basedOn w:val="Normal"/>
    <w:uiPriority w:val="99"/>
    <w:rsid w:val="00F717AF"/>
    <w:pPr>
      <w:suppressAutoHyphens w:val="0"/>
      <w:spacing w:before="100" w:beforeAutospacing="1" w:after="100" w:afterAutospacing="1"/>
    </w:pPr>
    <w:rPr>
      <w:szCs w:val="24"/>
      <w:lang w:val="en-US" w:eastAsia="en-US"/>
    </w:rPr>
  </w:style>
  <w:style w:type="paragraph" w:styleId="BodyText2">
    <w:name w:val="Body Text 2"/>
    <w:basedOn w:val="Normal"/>
    <w:link w:val="BodyText2Char"/>
    <w:uiPriority w:val="99"/>
    <w:rsid w:val="00F717AF"/>
    <w:pPr>
      <w:spacing w:after="120" w:line="480" w:lineRule="auto"/>
    </w:pPr>
  </w:style>
  <w:style w:type="character" w:customStyle="1" w:styleId="BodyText2Char">
    <w:name w:val="Body Text 2 Char"/>
    <w:link w:val="BodyText2"/>
    <w:uiPriority w:val="99"/>
    <w:locked/>
    <w:rsid w:val="00F717AF"/>
    <w:rPr>
      <w:rFonts w:ascii="Times New Roman" w:hAnsi="Times New Roman" w:cs="Times New Roman"/>
      <w:sz w:val="20"/>
      <w:szCs w:val="20"/>
      <w:lang w:val="sr-Cyrl-CS" w:eastAsia="ar-SA" w:bidi="ar-SA"/>
    </w:rPr>
  </w:style>
  <w:style w:type="paragraph" w:styleId="DocumentMap">
    <w:name w:val="Document Map"/>
    <w:basedOn w:val="Normal"/>
    <w:link w:val="DocumentMapChar"/>
    <w:uiPriority w:val="99"/>
    <w:semiHidden/>
    <w:rsid w:val="00F717AF"/>
    <w:pPr>
      <w:shd w:val="clear" w:color="auto" w:fill="000080"/>
    </w:pPr>
    <w:rPr>
      <w:rFonts w:ascii="Tahoma" w:hAnsi="Tahoma" w:cs="Tahoma"/>
      <w:sz w:val="20"/>
    </w:rPr>
  </w:style>
  <w:style w:type="character" w:customStyle="1" w:styleId="DocumentMapChar">
    <w:name w:val="Document Map Char"/>
    <w:link w:val="DocumentMap"/>
    <w:uiPriority w:val="99"/>
    <w:semiHidden/>
    <w:locked/>
    <w:rsid w:val="00F717AF"/>
    <w:rPr>
      <w:rFonts w:ascii="Tahoma" w:hAnsi="Tahoma" w:cs="Tahoma"/>
      <w:sz w:val="20"/>
      <w:szCs w:val="20"/>
      <w:shd w:val="clear" w:color="auto" w:fill="000080"/>
      <w:lang w:val="sr-Cyrl-CS" w:eastAsia="ar-SA" w:bidi="ar-SA"/>
    </w:rPr>
  </w:style>
  <w:style w:type="paragraph" w:styleId="ListParagraph">
    <w:name w:val="List Paragraph"/>
    <w:basedOn w:val="Normal"/>
    <w:link w:val="ListParagraphChar"/>
    <w:uiPriority w:val="99"/>
    <w:qFormat/>
    <w:rsid w:val="00F717AF"/>
    <w:pPr>
      <w:suppressAutoHyphens w:val="0"/>
      <w:spacing w:after="200" w:line="276" w:lineRule="auto"/>
      <w:ind w:left="720"/>
      <w:contextualSpacing/>
    </w:pPr>
    <w:rPr>
      <w:rFonts w:ascii="Calibri" w:eastAsia="Calibri" w:hAnsi="Calibri"/>
      <w:sz w:val="20"/>
      <w:lang w:val="sr-Latn-CS" w:eastAsia="en-US"/>
    </w:rPr>
  </w:style>
  <w:style w:type="character" w:styleId="FollowedHyperlink">
    <w:name w:val="FollowedHyperlink"/>
    <w:uiPriority w:val="99"/>
    <w:rsid w:val="00F717AF"/>
    <w:rPr>
      <w:rFonts w:cs="Times New Roman"/>
      <w:color w:val="800080"/>
      <w:u w:val="single"/>
    </w:rPr>
  </w:style>
  <w:style w:type="character" w:customStyle="1" w:styleId="CharChar">
    <w:name w:val="Char Char"/>
    <w:uiPriority w:val="99"/>
    <w:locked/>
    <w:rsid w:val="00F717AF"/>
    <w:rPr>
      <w:sz w:val="24"/>
      <w:lang w:val="sr-Cyrl-CS" w:eastAsia="ar-SA" w:bidi="ar-SA"/>
    </w:rPr>
  </w:style>
  <w:style w:type="paragraph" w:customStyle="1" w:styleId="Narrow">
    <w:name w:val="Narrow"/>
    <w:aliases w:val="3pt"/>
    <w:basedOn w:val="Normal"/>
    <w:uiPriority w:val="99"/>
    <w:rsid w:val="00F717AF"/>
    <w:pPr>
      <w:suppressAutoHyphens w:val="0"/>
      <w:spacing w:after="60"/>
      <w:jc w:val="both"/>
    </w:pPr>
    <w:rPr>
      <w:rFonts w:ascii="Arial Narrow" w:hAnsi="Arial Narrow"/>
      <w:szCs w:val="24"/>
      <w:lang w:val="en-GB" w:eastAsia="en-US"/>
    </w:rPr>
  </w:style>
  <w:style w:type="character" w:customStyle="1" w:styleId="CharChar1">
    <w:name w:val="Char Char1"/>
    <w:uiPriority w:val="99"/>
    <w:rsid w:val="00F717AF"/>
    <w:rPr>
      <w:sz w:val="24"/>
      <w:lang w:val="sr-Cyrl-CS" w:eastAsia="ar-SA" w:bidi="ar-SA"/>
    </w:rPr>
  </w:style>
  <w:style w:type="paragraph" w:customStyle="1" w:styleId="ArrialNarrow">
    <w:name w:val="Arrial Narrow"/>
    <w:aliases w:val="3 pt,Arial Narrow"/>
    <w:basedOn w:val="BodyText"/>
    <w:uiPriority w:val="99"/>
    <w:rsid w:val="00F717AF"/>
    <w:pPr>
      <w:suppressAutoHyphens w:val="0"/>
      <w:autoSpaceDE w:val="0"/>
      <w:autoSpaceDN w:val="0"/>
      <w:spacing w:after="60"/>
    </w:pPr>
    <w:rPr>
      <w:rFonts w:ascii="Arial Narrow" w:hAnsi="Arial Narrow"/>
      <w:lang w:val="en-GB" w:eastAsia="en-US"/>
    </w:rPr>
  </w:style>
  <w:style w:type="paragraph" w:customStyle="1" w:styleId="xl41">
    <w:name w:val="xl41"/>
    <w:basedOn w:val="Normal"/>
    <w:uiPriority w:val="99"/>
    <w:rsid w:val="00F717AF"/>
    <w:pPr>
      <w:suppressAutoHyphens w:val="0"/>
      <w:spacing w:before="100" w:beforeAutospacing="1" w:after="100" w:afterAutospacing="1"/>
    </w:pPr>
    <w:rPr>
      <w:rFonts w:eastAsia="Arial Unicode MS"/>
      <w:sz w:val="20"/>
      <w:lang w:val="it-IT" w:eastAsia="it-IT"/>
    </w:rPr>
  </w:style>
  <w:style w:type="paragraph" w:styleId="Revision">
    <w:name w:val="Revision"/>
    <w:hidden/>
    <w:uiPriority w:val="99"/>
    <w:semiHidden/>
    <w:rsid w:val="00F717AF"/>
    <w:rPr>
      <w:rFonts w:ascii="Times New Roman" w:eastAsia="Times New Roman" w:hAnsi="Times New Roman"/>
      <w:sz w:val="24"/>
      <w:lang w:val="sr-Cyrl-CS" w:eastAsia="ar-SA"/>
    </w:rPr>
  </w:style>
  <w:style w:type="paragraph" w:customStyle="1" w:styleId="BankNormal">
    <w:name w:val="BankNormal"/>
    <w:basedOn w:val="Normal"/>
    <w:uiPriority w:val="99"/>
    <w:rsid w:val="00F717AF"/>
    <w:pPr>
      <w:suppressAutoHyphens w:val="0"/>
      <w:spacing w:after="240"/>
    </w:pPr>
    <w:rPr>
      <w:lang w:val="en-US" w:eastAsia="en-US"/>
    </w:rPr>
  </w:style>
  <w:style w:type="paragraph" w:customStyle="1" w:styleId="Normala">
    <w:name w:val="Normal(a)"/>
    <w:basedOn w:val="Normal"/>
    <w:uiPriority w:val="99"/>
    <w:rsid w:val="00F717AF"/>
    <w:pPr>
      <w:keepLines/>
      <w:suppressAutoHyphens w:val="0"/>
      <w:spacing w:after="120"/>
      <w:jc w:val="both"/>
    </w:pPr>
    <w:rPr>
      <w:lang w:val="en-GB" w:eastAsia="en-GB"/>
    </w:rPr>
  </w:style>
  <w:style w:type="paragraph" w:styleId="TOC2">
    <w:name w:val="toc 2"/>
    <w:basedOn w:val="Normal"/>
    <w:next w:val="Normal"/>
    <w:autoRedefine/>
    <w:uiPriority w:val="99"/>
    <w:rsid w:val="00F717AF"/>
    <w:pPr>
      <w:ind w:left="240"/>
    </w:pPr>
    <w:rPr>
      <w:rFonts w:ascii="Calibri" w:hAnsi="Calibri" w:cs="Calibri"/>
      <w:smallCaps/>
      <w:sz w:val="20"/>
    </w:rPr>
  </w:style>
  <w:style w:type="paragraph" w:styleId="TOC3">
    <w:name w:val="toc 3"/>
    <w:basedOn w:val="Normal"/>
    <w:next w:val="Normal"/>
    <w:autoRedefine/>
    <w:uiPriority w:val="99"/>
    <w:rsid w:val="00F717AF"/>
    <w:pPr>
      <w:ind w:left="480"/>
    </w:pPr>
    <w:rPr>
      <w:rFonts w:ascii="Calibri" w:hAnsi="Calibri" w:cs="Calibri"/>
      <w:i/>
      <w:iCs/>
      <w:sz w:val="20"/>
    </w:rPr>
  </w:style>
  <w:style w:type="paragraph" w:styleId="TOC4">
    <w:name w:val="toc 4"/>
    <w:basedOn w:val="Normal"/>
    <w:next w:val="Normal"/>
    <w:autoRedefine/>
    <w:uiPriority w:val="99"/>
    <w:rsid w:val="00F717AF"/>
    <w:pPr>
      <w:ind w:left="720"/>
    </w:pPr>
    <w:rPr>
      <w:rFonts w:ascii="Calibri" w:hAnsi="Calibri" w:cs="Calibri"/>
      <w:sz w:val="18"/>
      <w:szCs w:val="18"/>
    </w:rPr>
  </w:style>
  <w:style w:type="paragraph" w:styleId="TOC5">
    <w:name w:val="toc 5"/>
    <w:basedOn w:val="Normal"/>
    <w:next w:val="Normal"/>
    <w:autoRedefine/>
    <w:uiPriority w:val="99"/>
    <w:rsid w:val="00F717AF"/>
    <w:pPr>
      <w:ind w:left="960"/>
    </w:pPr>
    <w:rPr>
      <w:rFonts w:ascii="Calibri" w:hAnsi="Calibri" w:cs="Calibri"/>
      <w:sz w:val="18"/>
      <w:szCs w:val="18"/>
    </w:rPr>
  </w:style>
  <w:style w:type="paragraph" w:styleId="TOC6">
    <w:name w:val="toc 6"/>
    <w:basedOn w:val="Normal"/>
    <w:next w:val="Normal"/>
    <w:autoRedefine/>
    <w:uiPriority w:val="99"/>
    <w:rsid w:val="00F717AF"/>
    <w:pPr>
      <w:ind w:left="1200"/>
    </w:pPr>
    <w:rPr>
      <w:rFonts w:ascii="Calibri" w:hAnsi="Calibri" w:cs="Calibri"/>
      <w:sz w:val="18"/>
      <w:szCs w:val="18"/>
    </w:rPr>
  </w:style>
  <w:style w:type="paragraph" w:styleId="TOC7">
    <w:name w:val="toc 7"/>
    <w:basedOn w:val="Normal"/>
    <w:next w:val="Normal"/>
    <w:autoRedefine/>
    <w:uiPriority w:val="99"/>
    <w:rsid w:val="00F717AF"/>
    <w:pPr>
      <w:ind w:left="1440"/>
    </w:pPr>
    <w:rPr>
      <w:rFonts w:ascii="Calibri" w:hAnsi="Calibri" w:cs="Calibri"/>
      <w:sz w:val="18"/>
      <w:szCs w:val="18"/>
    </w:rPr>
  </w:style>
  <w:style w:type="paragraph" w:styleId="TOC8">
    <w:name w:val="toc 8"/>
    <w:basedOn w:val="Normal"/>
    <w:next w:val="Normal"/>
    <w:autoRedefine/>
    <w:uiPriority w:val="99"/>
    <w:rsid w:val="00F717AF"/>
    <w:pPr>
      <w:ind w:left="1680"/>
    </w:pPr>
    <w:rPr>
      <w:rFonts w:ascii="Calibri" w:hAnsi="Calibri" w:cs="Calibri"/>
      <w:sz w:val="18"/>
      <w:szCs w:val="18"/>
    </w:rPr>
  </w:style>
  <w:style w:type="paragraph" w:styleId="TOC9">
    <w:name w:val="toc 9"/>
    <w:basedOn w:val="Normal"/>
    <w:next w:val="Normal"/>
    <w:autoRedefine/>
    <w:uiPriority w:val="99"/>
    <w:rsid w:val="00F717AF"/>
    <w:pPr>
      <w:ind w:left="1920"/>
    </w:pPr>
    <w:rPr>
      <w:rFonts w:ascii="Calibri" w:hAnsi="Calibri" w:cs="Calibri"/>
      <w:sz w:val="18"/>
      <w:szCs w:val="18"/>
    </w:rPr>
  </w:style>
  <w:style w:type="paragraph" w:customStyle="1" w:styleId="Heading1">
    <w:name w:val="Heading_1"/>
    <w:basedOn w:val="Heading10"/>
    <w:uiPriority w:val="99"/>
    <w:rsid w:val="00F717AF"/>
    <w:pPr>
      <w:keepNext/>
      <w:widowControl w:val="0"/>
      <w:numPr>
        <w:numId w:val="1"/>
      </w:numPr>
      <w:tabs>
        <w:tab w:val="left" w:pos="676"/>
      </w:tabs>
      <w:suppressAutoHyphens w:val="0"/>
      <w:autoSpaceDE w:val="0"/>
      <w:autoSpaceDN w:val="0"/>
      <w:adjustRightInd w:val="0"/>
      <w:spacing w:before="120"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F717AF"/>
    <w:pPr>
      <w:keepNext/>
      <w:widowControl w:val="0"/>
      <w:numPr>
        <w:numId w:val="2"/>
      </w:numPr>
      <w:suppressAutoHyphens w:val="0"/>
      <w:autoSpaceDE w:val="0"/>
      <w:autoSpaceDN w:val="0"/>
      <w:adjustRightInd w:val="0"/>
      <w:spacing w:before="240" w:after="60" w:line="258" w:lineRule="exact"/>
      <w:ind w:left="181" w:hanging="181"/>
      <w:jc w:val="left"/>
    </w:pPr>
    <w:rPr>
      <w:rFonts w:ascii="Arial Narrow" w:eastAsia="Batang" w:hAnsi="Arial Narrow" w:cs="Arial Narrow"/>
      <w:iCs/>
      <w:spacing w:val="-1"/>
      <w:lang w:val="en-US" w:eastAsia="ko-KR"/>
    </w:rPr>
  </w:style>
  <w:style w:type="table" w:customStyle="1" w:styleId="LightShading1">
    <w:name w:val="Light Shading1"/>
    <w:uiPriority w:val="99"/>
    <w:rsid w:val="00F717AF"/>
    <w:rPr>
      <w:rFonts w:ascii="Times New Roman" w:eastAsia="Batang" w:hAnsi="Times New Roman"/>
      <w:color w:val="000000"/>
      <w:lang w:val="sr-Latn-CS" w:eastAsia="sr-Latn-C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character" w:customStyle="1" w:styleId="shorttext">
    <w:name w:val="short_text"/>
    <w:uiPriority w:val="99"/>
    <w:rsid w:val="00F717AF"/>
  </w:style>
  <w:style w:type="character" w:customStyle="1" w:styleId="hps">
    <w:name w:val="hps"/>
    <w:uiPriority w:val="99"/>
    <w:rsid w:val="00F717AF"/>
  </w:style>
  <w:style w:type="character" w:styleId="BookTitle">
    <w:name w:val="Book Title"/>
    <w:uiPriority w:val="99"/>
    <w:qFormat/>
    <w:rsid w:val="00F717AF"/>
    <w:rPr>
      <w:rFonts w:cs="Times New Roman"/>
      <w:b/>
      <w:smallCaps/>
      <w:spacing w:val="5"/>
    </w:rPr>
  </w:style>
  <w:style w:type="character" w:customStyle="1" w:styleId="CharChar11">
    <w:name w:val="Char Char11"/>
    <w:uiPriority w:val="99"/>
    <w:rsid w:val="00F717AF"/>
    <w:rPr>
      <w:sz w:val="24"/>
      <w:lang w:val="sr-Cyrl-CS" w:eastAsia="ar-SA" w:bidi="ar-SA"/>
    </w:rPr>
  </w:style>
  <w:style w:type="paragraph" w:customStyle="1" w:styleId="Standard">
    <w:name w:val="Standard"/>
    <w:uiPriority w:val="99"/>
    <w:rsid w:val="00F717AF"/>
    <w:pPr>
      <w:suppressAutoHyphens/>
      <w:textAlignment w:val="baseline"/>
    </w:pPr>
    <w:rPr>
      <w:rFonts w:ascii="Times New Roman" w:eastAsia="Times New Roman" w:hAnsi="Times New Roman"/>
      <w:kern w:val="1"/>
      <w:sz w:val="24"/>
      <w:szCs w:val="24"/>
      <w:lang w:val="en-US" w:eastAsia="zh-CN" w:bidi="hi-IN"/>
    </w:rPr>
  </w:style>
  <w:style w:type="character" w:customStyle="1" w:styleId="ListParagraphChar">
    <w:name w:val="List Paragraph Char"/>
    <w:link w:val="ListParagraph"/>
    <w:uiPriority w:val="99"/>
    <w:locked/>
    <w:rsid w:val="00F717AF"/>
    <w:rPr>
      <w:rFonts w:ascii="Calibri" w:hAnsi="Calibri"/>
      <w:sz w:val="20"/>
      <w:lang w:val="sr-Latn-CS"/>
    </w:rPr>
  </w:style>
  <w:style w:type="paragraph" w:customStyle="1" w:styleId="StyleStyleStyleBodyText311ptBefore6ptFirstline">
    <w:name w:val="Style Style Style Body Text 3 + 11 pt Before:  6 pt + First line:  ..."/>
    <w:basedOn w:val="Normal"/>
    <w:uiPriority w:val="99"/>
    <w:rsid w:val="00F717AF"/>
    <w:pPr>
      <w:suppressAutoHyphens w:val="0"/>
      <w:spacing w:before="120" w:after="120"/>
      <w:ind w:left="851" w:hanging="851"/>
      <w:jc w:val="both"/>
    </w:pPr>
    <w:rPr>
      <w:rFonts w:ascii="Arial" w:hAnsi="Arial"/>
      <w:sz w:val="22"/>
      <w:lang w:val="en-US" w:eastAsia="en-US"/>
    </w:rPr>
  </w:style>
  <w:style w:type="paragraph" w:customStyle="1" w:styleId="Style">
    <w:name w:val="Style"/>
    <w:uiPriority w:val="99"/>
    <w:rsid w:val="00F717AF"/>
    <w:pPr>
      <w:widowControl w:val="0"/>
      <w:autoSpaceDE w:val="0"/>
      <w:autoSpaceDN w:val="0"/>
      <w:adjustRightInd w:val="0"/>
    </w:pPr>
    <w:rPr>
      <w:rFonts w:ascii="Arial" w:eastAsia="Times New Roman" w:hAnsi="Arial" w:cs="Arial"/>
      <w:sz w:val="22"/>
      <w:szCs w:val="24"/>
      <w:lang w:val="en-US" w:eastAsia="en-US"/>
    </w:rPr>
  </w:style>
  <w:style w:type="paragraph" w:customStyle="1" w:styleId="Naslov1">
    <w:name w:val="Naslov 1"/>
    <w:basedOn w:val="Normal"/>
    <w:uiPriority w:val="99"/>
    <w:rsid w:val="00F717AF"/>
    <w:pPr>
      <w:suppressAutoHyphens w:val="0"/>
      <w:spacing w:before="40" w:after="40"/>
      <w:jc w:val="both"/>
    </w:pPr>
    <w:rPr>
      <w:rFonts w:ascii="Arial" w:hAnsi="Arial" w:cs="Arial"/>
      <w:b/>
      <w:noProof/>
      <w:spacing w:val="26"/>
      <w:sz w:val="28"/>
      <w:szCs w:val="24"/>
      <w:lang w:val="sr-Latn-CS" w:eastAsia="en-US"/>
    </w:rPr>
  </w:style>
  <w:style w:type="paragraph" w:styleId="NoSpacing">
    <w:name w:val="No Spacing"/>
    <w:uiPriority w:val="99"/>
    <w:qFormat/>
    <w:rsid w:val="00F717AF"/>
    <w:pPr>
      <w:overflowPunct w:val="0"/>
      <w:autoSpaceDE w:val="0"/>
      <w:autoSpaceDN w:val="0"/>
      <w:adjustRightInd w:val="0"/>
      <w:ind w:firstLine="720"/>
      <w:textAlignment w:val="baseline"/>
    </w:pPr>
    <w:rPr>
      <w:rFonts w:eastAsia="Times New Roman" w:cs="Arial"/>
      <w:sz w:val="22"/>
      <w:szCs w:val="22"/>
      <w:lang w:val="en-US" w:eastAsia="en-US"/>
    </w:rPr>
  </w:style>
  <w:style w:type="paragraph" w:customStyle="1" w:styleId="NormalArial">
    <w:name w:val="Normal+Arial"/>
    <w:basedOn w:val="PlainText"/>
    <w:link w:val="NormalArialChar"/>
    <w:uiPriority w:val="99"/>
    <w:rsid w:val="00F717AF"/>
    <w:pPr>
      <w:jc w:val="both"/>
    </w:pPr>
    <w:rPr>
      <w:rFonts w:ascii="Arial" w:eastAsia="Calibri" w:hAnsi="Arial"/>
      <w:b/>
      <w:i/>
      <w:noProof/>
      <w:lang w:val="sr-Cyrl-CS"/>
    </w:rPr>
  </w:style>
  <w:style w:type="character" w:customStyle="1" w:styleId="NormalArialChar">
    <w:name w:val="Normal+Arial Char"/>
    <w:link w:val="NormalArial"/>
    <w:uiPriority w:val="99"/>
    <w:locked/>
    <w:rsid w:val="00F717AF"/>
    <w:rPr>
      <w:rFonts w:ascii="Arial" w:hAnsi="Arial"/>
      <w:b/>
      <w:i/>
      <w:noProof/>
      <w:sz w:val="20"/>
      <w:lang w:val="sr-Cyrl-CS"/>
    </w:rPr>
  </w:style>
  <w:style w:type="paragraph" w:customStyle="1" w:styleId="Noparagraphstyle">
    <w:name w:val="[No paragraph style]"/>
    <w:uiPriority w:val="99"/>
    <w:rsid w:val="00F717AF"/>
    <w:pPr>
      <w:autoSpaceDE w:val="0"/>
      <w:autoSpaceDN w:val="0"/>
      <w:adjustRightInd w:val="0"/>
      <w:spacing w:line="288" w:lineRule="auto"/>
      <w:textAlignment w:val="center"/>
    </w:pPr>
    <w:rPr>
      <w:rFonts w:ascii="Arial" w:eastAsia="Times New Roman" w:hAnsi="Arial" w:cs="Arial"/>
      <w:color w:val="000000"/>
      <w:sz w:val="24"/>
      <w:szCs w:val="24"/>
      <w:lang w:val="en-GB" w:eastAsia="en-US"/>
    </w:rPr>
  </w:style>
  <w:style w:type="paragraph" w:customStyle="1" w:styleId="1tekst">
    <w:name w:val="1tekst"/>
    <w:basedOn w:val="Normal"/>
    <w:uiPriority w:val="99"/>
    <w:rsid w:val="00F717AF"/>
    <w:pPr>
      <w:suppressAutoHyphens w:val="0"/>
      <w:ind w:left="375" w:right="375" w:firstLine="240"/>
      <w:jc w:val="both"/>
    </w:pPr>
    <w:rPr>
      <w:rFonts w:ascii="Arial" w:hAnsi="Arial" w:cs="Arial"/>
      <w:sz w:val="20"/>
      <w:lang w:eastAsia="en-US"/>
    </w:rPr>
  </w:style>
  <w:style w:type="character" w:styleId="LineNumber">
    <w:name w:val="line number"/>
    <w:uiPriority w:val="99"/>
    <w:rsid w:val="00F717AF"/>
    <w:rPr>
      <w:rFonts w:cs="Times New Roman"/>
    </w:rPr>
  </w:style>
  <w:style w:type="paragraph" w:customStyle="1" w:styleId="Style37">
    <w:name w:val="Style37"/>
    <w:basedOn w:val="Normal"/>
    <w:uiPriority w:val="99"/>
    <w:rsid w:val="00F717AF"/>
    <w:pPr>
      <w:widowControl w:val="0"/>
      <w:suppressAutoHyphens w:val="0"/>
      <w:autoSpaceDE w:val="0"/>
      <w:autoSpaceDN w:val="0"/>
      <w:adjustRightInd w:val="0"/>
      <w:spacing w:line="238" w:lineRule="exact"/>
      <w:ind w:hanging="336"/>
      <w:jc w:val="both"/>
    </w:pPr>
    <w:rPr>
      <w:rFonts w:ascii="Arial" w:hAnsi="Arial" w:cs="Arial"/>
      <w:szCs w:val="24"/>
      <w:lang w:val="en-US" w:eastAsia="en-US"/>
    </w:rPr>
  </w:style>
  <w:style w:type="character" w:customStyle="1" w:styleId="FontStyle55">
    <w:name w:val="Font Style55"/>
    <w:uiPriority w:val="99"/>
    <w:rsid w:val="00F717AF"/>
    <w:rPr>
      <w:rFonts w:ascii="Arial" w:hAnsi="Arial"/>
      <w:color w:val="000000"/>
      <w:sz w:val="20"/>
    </w:rPr>
  </w:style>
  <w:style w:type="paragraph" w:customStyle="1" w:styleId="Style34">
    <w:name w:val="Style34"/>
    <w:basedOn w:val="Normal"/>
    <w:uiPriority w:val="99"/>
    <w:rsid w:val="00F717AF"/>
    <w:pPr>
      <w:widowControl w:val="0"/>
      <w:suppressAutoHyphens w:val="0"/>
      <w:autoSpaceDE w:val="0"/>
      <w:autoSpaceDN w:val="0"/>
      <w:adjustRightInd w:val="0"/>
    </w:pPr>
    <w:rPr>
      <w:rFonts w:ascii="Arial" w:hAnsi="Arial" w:cs="Arial"/>
      <w:szCs w:val="24"/>
      <w:lang w:val="en-US" w:eastAsia="en-US"/>
    </w:rPr>
  </w:style>
  <w:style w:type="paragraph" w:customStyle="1" w:styleId="Style47">
    <w:name w:val="Style47"/>
    <w:basedOn w:val="Normal"/>
    <w:uiPriority w:val="99"/>
    <w:rsid w:val="00F717AF"/>
    <w:pPr>
      <w:widowControl w:val="0"/>
      <w:suppressAutoHyphens w:val="0"/>
      <w:autoSpaceDE w:val="0"/>
      <w:autoSpaceDN w:val="0"/>
      <w:adjustRightInd w:val="0"/>
      <w:spacing w:line="237" w:lineRule="exact"/>
      <w:ind w:hanging="677"/>
      <w:jc w:val="both"/>
    </w:pPr>
    <w:rPr>
      <w:rFonts w:ascii="Arial" w:hAnsi="Arial" w:cs="Arial"/>
      <w:szCs w:val="24"/>
      <w:lang w:val="en-US" w:eastAsia="en-US"/>
    </w:rPr>
  </w:style>
  <w:style w:type="paragraph" w:customStyle="1" w:styleId="Style8">
    <w:name w:val="Style8"/>
    <w:basedOn w:val="Normal"/>
    <w:uiPriority w:val="99"/>
    <w:rsid w:val="00F717AF"/>
    <w:pPr>
      <w:widowControl w:val="0"/>
      <w:suppressAutoHyphens w:val="0"/>
      <w:autoSpaceDE w:val="0"/>
      <w:autoSpaceDN w:val="0"/>
      <w:adjustRightInd w:val="0"/>
    </w:pPr>
    <w:rPr>
      <w:rFonts w:ascii="Arial" w:hAnsi="Arial" w:cs="Arial"/>
      <w:szCs w:val="24"/>
      <w:lang w:val="en-US" w:eastAsia="en-US"/>
    </w:rPr>
  </w:style>
  <w:style w:type="character" w:customStyle="1" w:styleId="FontStyle56">
    <w:name w:val="Font Style56"/>
    <w:uiPriority w:val="99"/>
    <w:rsid w:val="00F717AF"/>
    <w:rPr>
      <w:rFonts w:ascii="Arial" w:hAnsi="Arial"/>
      <w:i/>
      <w:color w:val="000000"/>
      <w:sz w:val="20"/>
    </w:rPr>
  </w:style>
  <w:style w:type="paragraph" w:customStyle="1" w:styleId="Style5">
    <w:name w:val="Style5"/>
    <w:basedOn w:val="Normal"/>
    <w:uiPriority w:val="99"/>
    <w:rsid w:val="00F717AF"/>
    <w:pPr>
      <w:widowControl w:val="0"/>
      <w:suppressAutoHyphens w:val="0"/>
      <w:autoSpaceDE w:val="0"/>
      <w:autoSpaceDN w:val="0"/>
      <w:adjustRightInd w:val="0"/>
      <w:spacing w:line="238" w:lineRule="exact"/>
      <w:jc w:val="both"/>
    </w:pPr>
    <w:rPr>
      <w:rFonts w:ascii="Arial" w:hAnsi="Arial" w:cs="Arial"/>
      <w:szCs w:val="24"/>
      <w:lang w:val="en-US" w:eastAsia="en-US"/>
    </w:rPr>
  </w:style>
  <w:style w:type="paragraph" w:customStyle="1" w:styleId="Style26">
    <w:name w:val="Style26"/>
    <w:basedOn w:val="Normal"/>
    <w:uiPriority w:val="99"/>
    <w:rsid w:val="00F717AF"/>
    <w:pPr>
      <w:widowControl w:val="0"/>
      <w:suppressAutoHyphens w:val="0"/>
      <w:autoSpaceDE w:val="0"/>
      <w:autoSpaceDN w:val="0"/>
      <w:adjustRightInd w:val="0"/>
      <w:spacing w:line="240" w:lineRule="exact"/>
      <w:ind w:hanging="677"/>
      <w:jc w:val="both"/>
    </w:pPr>
    <w:rPr>
      <w:rFonts w:ascii="Arial" w:hAnsi="Arial" w:cs="Arial"/>
      <w:szCs w:val="24"/>
      <w:lang w:val="en-US" w:eastAsia="en-US"/>
    </w:rPr>
  </w:style>
  <w:style w:type="paragraph" w:customStyle="1" w:styleId="StyleLeft0cmHanging063cmBefore6pt">
    <w:name w:val="Style Left:  0 cm Hanging:  0.63 cm Before:  6 pt"/>
    <w:basedOn w:val="Normal"/>
    <w:uiPriority w:val="99"/>
    <w:rsid w:val="00F717AF"/>
    <w:pPr>
      <w:suppressAutoHyphens w:val="0"/>
      <w:ind w:left="360" w:hanging="360"/>
      <w:jc w:val="both"/>
    </w:pPr>
    <w:rPr>
      <w:rFonts w:ascii="Arial" w:hAnsi="Arial"/>
      <w:sz w:val="22"/>
      <w:lang w:val="en-US" w:eastAsia="en-US"/>
    </w:rPr>
  </w:style>
  <w:style w:type="paragraph" w:customStyle="1" w:styleId="StyleLeft0cmHanging063cmBefore6pt1">
    <w:name w:val="Style Left:  0 cm Hanging:  0.63 cm Before:  6 pt1"/>
    <w:basedOn w:val="Normal"/>
    <w:uiPriority w:val="99"/>
    <w:rsid w:val="00F717AF"/>
    <w:pPr>
      <w:suppressAutoHyphens w:val="0"/>
      <w:ind w:left="357" w:hanging="357"/>
      <w:jc w:val="both"/>
    </w:pPr>
    <w:rPr>
      <w:rFonts w:ascii="Arial" w:hAnsi="Arial"/>
      <w:sz w:val="22"/>
      <w:lang w:val="en-US" w:eastAsia="en-US"/>
    </w:rPr>
  </w:style>
  <w:style w:type="paragraph" w:customStyle="1" w:styleId="StyleLeft0cmHanging063cm">
    <w:name w:val="Style Left:  0 cm Hanging:  0.63 cm"/>
    <w:basedOn w:val="Normal"/>
    <w:link w:val="StyleLeft0cmHanging063cmChar"/>
    <w:uiPriority w:val="99"/>
    <w:rsid w:val="00F717AF"/>
    <w:pPr>
      <w:suppressAutoHyphens w:val="0"/>
      <w:ind w:left="357" w:hanging="357"/>
      <w:jc w:val="both"/>
    </w:pPr>
    <w:rPr>
      <w:rFonts w:ascii="Arial" w:eastAsia="Calibri" w:hAnsi="Arial"/>
      <w:sz w:val="20"/>
      <w:lang w:val="en-US" w:eastAsia="en-US"/>
    </w:rPr>
  </w:style>
  <w:style w:type="paragraph" w:customStyle="1" w:styleId="StyleLeft0cmHanging1cm">
    <w:name w:val="Style Left:  0 cm Hanging:  1 cm"/>
    <w:basedOn w:val="Normal"/>
    <w:link w:val="StyleLeft0cmHanging1cmChar"/>
    <w:uiPriority w:val="99"/>
    <w:rsid w:val="00F717AF"/>
    <w:pPr>
      <w:suppressAutoHyphens w:val="0"/>
      <w:spacing w:after="240"/>
      <w:ind w:left="567" w:hanging="567"/>
      <w:jc w:val="both"/>
    </w:pPr>
    <w:rPr>
      <w:rFonts w:ascii="Arial" w:eastAsia="Calibri" w:hAnsi="Arial"/>
      <w:sz w:val="20"/>
      <w:lang w:val="en-US" w:eastAsia="en-US"/>
    </w:rPr>
  </w:style>
  <w:style w:type="character" w:customStyle="1" w:styleId="StyleLeft0cmHanging1cmChar">
    <w:name w:val="Style Left:  0 cm Hanging:  1 cm Char"/>
    <w:link w:val="StyleLeft0cmHanging1cm"/>
    <w:uiPriority w:val="99"/>
    <w:locked/>
    <w:rsid w:val="00F717AF"/>
    <w:rPr>
      <w:rFonts w:ascii="Arial" w:hAnsi="Arial"/>
      <w:sz w:val="20"/>
    </w:rPr>
  </w:style>
  <w:style w:type="paragraph" w:customStyle="1" w:styleId="StyleBodyText311ptBefore6pt">
    <w:name w:val="Style Body Text 3 + 11 pt Before:  6 pt"/>
    <w:basedOn w:val="BodyText3"/>
    <w:uiPriority w:val="99"/>
    <w:rsid w:val="00F717AF"/>
    <w:pPr>
      <w:suppressAutoHyphens w:val="0"/>
      <w:spacing w:before="120"/>
      <w:ind w:left="567" w:firstLine="567"/>
      <w:jc w:val="both"/>
    </w:pPr>
    <w:rPr>
      <w:rFonts w:ascii="Arial" w:hAnsi="Arial"/>
      <w:sz w:val="22"/>
      <w:szCs w:val="20"/>
      <w:lang w:val="en-US" w:eastAsia="en-US"/>
    </w:rPr>
  </w:style>
  <w:style w:type="paragraph" w:customStyle="1" w:styleId="StyleBoldLeft0cmHanging12cm">
    <w:name w:val="Style Bold Left:  0 cm Hanging:  1.2 cm"/>
    <w:basedOn w:val="Normal"/>
    <w:uiPriority w:val="99"/>
    <w:rsid w:val="00F717AF"/>
    <w:pPr>
      <w:suppressAutoHyphens w:val="0"/>
      <w:spacing w:before="180" w:after="180"/>
      <w:ind w:left="680" w:hanging="680"/>
      <w:jc w:val="both"/>
    </w:pPr>
    <w:rPr>
      <w:rFonts w:ascii="Arial" w:hAnsi="Arial"/>
      <w:b/>
      <w:bCs/>
      <w:sz w:val="22"/>
      <w:lang w:val="en-US" w:eastAsia="en-US"/>
    </w:rPr>
  </w:style>
  <w:style w:type="paragraph" w:customStyle="1" w:styleId="StyleStyleBodyText311ptBefore6ptFirstline0cm">
    <w:name w:val="Style Style Body Text 3 + 11 pt Before:  6 pt + First line:  0 cm ..."/>
    <w:basedOn w:val="StyleBodyText311ptBefore6pt"/>
    <w:uiPriority w:val="99"/>
    <w:rsid w:val="00F717AF"/>
    <w:pPr>
      <w:ind w:firstLine="0"/>
    </w:pPr>
  </w:style>
  <w:style w:type="paragraph" w:customStyle="1" w:styleId="StyleHeading3Left0cmHanging1cm">
    <w:name w:val="Style Heading 3 + Left:  0 cm Hanging:  1 cm"/>
    <w:basedOn w:val="Heading3"/>
    <w:uiPriority w:val="99"/>
    <w:rsid w:val="00F717AF"/>
    <w:pPr>
      <w:tabs>
        <w:tab w:val="clear" w:pos="0"/>
      </w:tabs>
      <w:suppressAutoHyphens w:val="0"/>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F717AF"/>
    <w:pPr>
      <w:tabs>
        <w:tab w:val="clear" w:pos="0"/>
      </w:tabs>
      <w:suppressAutoHyphens w:val="0"/>
      <w:spacing w:before="240" w:after="240"/>
      <w:jc w:val="both"/>
    </w:pPr>
    <w:rPr>
      <w:rFonts w:ascii="Arial" w:hAnsi="Arial"/>
      <w:sz w:val="22"/>
      <w:lang w:val="en-US" w:eastAsia="en-US"/>
    </w:rPr>
  </w:style>
  <w:style w:type="character" w:customStyle="1" w:styleId="StyleLeft0cmHanging063cmChar">
    <w:name w:val="Style Left:  0 cm Hanging:  0.63 cm Char"/>
    <w:link w:val="StyleLeft0cmHanging063cm"/>
    <w:uiPriority w:val="99"/>
    <w:locked/>
    <w:rsid w:val="00F717AF"/>
    <w:rPr>
      <w:rFonts w:ascii="Arial" w:hAnsi="Arial"/>
      <w:sz w:val="20"/>
    </w:rPr>
  </w:style>
  <w:style w:type="paragraph" w:customStyle="1" w:styleId="StyleBodyTextArial11ptBoldLinespacing15lines">
    <w:name w:val="Style Body Text + Arial 11 pt Bold Line spacing:  1.5 lines"/>
    <w:basedOn w:val="BodyText"/>
    <w:uiPriority w:val="99"/>
    <w:rsid w:val="00F717AF"/>
    <w:pPr>
      <w:suppressAutoHyphens w:val="0"/>
      <w:spacing w:before="120" w:line="360" w:lineRule="auto"/>
      <w:jc w:val="left"/>
    </w:pPr>
    <w:rPr>
      <w:rFonts w:ascii="Arial" w:hAnsi="Arial"/>
      <w:b/>
      <w:bCs/>
      <w:sz w:val="22"/>
      <w:lang w:val="en-US" w:eastAsia="en-US"/>
    </w:rPr>
  </w:style>
  <w:style w:type="paragraph" w:customStyle="1" w:styleId="StyleBodyTextArial11ptBold">
    <w:name w:val="Style Body Text + Arial 11 pt Bold"/>
    <w:basedOn w:val="BodyText"/>
    <w:link w:val="StyleBodyTextArial11ptBoldChar"/>
    <w:uiPriority w:val="99"/>
    <w:rsid w:val="00F717AF"/>
    <w:pPr>
      <w:suppressAutoHyphens w:val="0"/>
      <w:spacing w:before="240"/>
      <w:jc w:val="left"/>
    </w:pPr>
    <w:rPr>
      <w:rFonts w:ascii="Arial" w:eastAsia="Calibri" w:hAnsi="Arial"/>
      <w:b/>
      <w:sz w:val="20"/>
      <w:lang w:val="en-US" w:eastAsia="en-US"/>
    </w:rPr>
  </w:style>
  <w:style w:type="character" w:customStyle="1" w:styleId="StyleBodyTextArial11ptBoldChar">
    <w:name w:val="Style Body Text + Arial 11 pt Bold Char"/>
    <w:link w:val="StyleBodyTextArial11ptBold"/>
    <w:uiPriority w:val="99"/>
    <w:locked/>
    <w:rsid w:val="00F717AF"/>
    <w:rPr>
      <w:rFonts w:ascii="Arial" w:hAnsi="Arial"/>
      <w:b/>
      <w:sz w:val="20"/>
    </w:rPr>
  </w:style>
  <w:style w:type="paragraph" w:customStyle="1" w:styleId="StyleBlackLeft05cmHanging05cmLinespacingAtlea">
    <w:name w:val="Style Black Left:  0.5 cm Hanging:  0.5 cm Line spacing:  At lea..."/>
    <w:basedOn w:val="Normal"/>
    <w:uiPriority w:val="99"/>
    <w:rsid w:val="00F717AF"/>
    <w:pPr>
      <w:suppressAutoHyphens w:val="0"/>
      <w:spacing w:before="60" w:after="60" w:line="240" w:lineRule="atLeast"/>
      <w:ind w:left="568" w:hanging="284"/>
      <w:jc w:val="both"/>
    </w:pPr>
    <w:rPr>
      <w:rFonts w:ascii="Arial" w:hAnsi="Arial"/>
      <w:color w:val="000000"/>
      <w:sz w:val="22"/>
      <w:lang w:val="en-US" w:eastAsia="en-US"/>
    </w:rPr>
  </w:style>
  <w:style w:type="paragraph" w:customStyle="1" w:styleId="StyleBodyText311ptBlackLeft05cmHanging05cm">
    <w:name w:val="Style Body Text 3 + 11 pt Black Left:  0.5 cm Hanging:  0.5 cm ..."/>
    <w:basedOn w:val="BodyText3"/>
    <w:uiPriority w:val="99"/>
    <w:rsid w:val="00F717AF"/>
    <w:pPr>
      <w:suppressAutoHyphens w:val="0"/>
      <w:spacing w:before="60" w:after="60" w:line="240" w:lineRule="atLeast"/>
      <w:ind w:left="568" w:hanging="284"/>
      <w:jc w:val="both"/>
    </w:pPr>
    <w:rPr>
      <w:rFonts w:ascii="Arial" w:hAnsi="Arial"/>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F717AF"/>
    <w:pPr>
      <w:tabs>
        <w:tab w:val="clear" w:pos="0"/>
      </w:tabs>
      <w:suppressAutoHyphens w:val="0"/>
      <w:spacing w:before="120"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F717AF"/>
    <w:pPr>
      <w:suppressAutoHyphens w:val="0"/>
      <w:spacing w:after="120"/>
      <w:jc w:val="center"/>
    </w:pPr>
    <w:rPr>
      <w:rFonts w:ascii="Arial" w:hAnsi="Arial"/>
      <w:b/>
      <w:bCs/>
      <w:sz w:val="22"/>
      <w:lang w:val="en-US" w:eastAsia="en-US"/>
    </w:rPr>
  </w:style>
  <w:style w:type="paragraph" w:styleId="EndnoteText">
    <w:name w:val="endnote text"/>
    <w:basedOn w:val="Normal"/>
    <w:link w:val="EndnoteTextChar"/>
    <w:uiPriority w:val="99"/>
    <w:semiHidden/>
    <w:rsid w:val="007F76F0"/>
    <w:rPr>
      <w:sz w:val="20"/>
    </w:rPr>
  </w:style>
  <w:style w:type="character" w:customStyle="1" w:styleId="EndnoteTextChar">
    <w:name w:val="Endnote Text Char"/>
    <w:link w:val="EndnoteText"/>
    <w:uiPriority w:val="99"/>
    <w:semiHidden/>
    <w:locked/>
    <w:rsid w:val="007F76F0"/>
    <w:rPr>
      <w:rFonts w:ascii="Times New Roman" w:hAnsi="Times New Roman" w:cs="Times New Roman"/>
      <w:sz w:val="20"/>
      <w:szCs w:val="20"/>
      <w:lang w:val="sr-Cyrl-CS" w:eastAsia="ar-SA" w:bidi="ar-SA"/>
    </w:rPr>
  </w:style>
  <w:style w:type="character" w:styleId="EndnoteReference">
    <w:name w:val="endnote reference"/>
    <w:uiPriority w:val="99"/>
    <w:semiHidden/>
    <w:rsid w:val="007F76F0"/>
    <w:rPr>
      <w:rFonts w:cs="Times New Roman"/>
      <w:vertAlign w:val="superscript"/>
    </w:rPr>
  </w:style>
  <w:style w:type="table" w:customStyle="1" w:styleId="TableGrid1">
    <w:name w:val="Table Grid1"/>
    <w:uiPriority w:val="99"/>
    <w:rsid w:val="0064661C"/>
    <w:rPr>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il1tekst">
    <w:name w:val="stil_1tekst"/>
    <w:basedOn w:val="Normal"/>
    <w:uiPriority w:val="99"/>
    <w:rsid w:val="0064661C"/>
    <w:pPr>
      <w:suppressAutoHyphens w:val="0"/>
      <w:ind w:left="438" w:right="438" w:firstLine="240"/>
      <w:jc w:val="both"/>
    </w:pPr>
    <w:rPr>
      <w:sz w:val="20"/>
      <w:lang w:val="en-US" w:eastAsia="en-US"/>
    </w:rPr>
  </w:style>
  <w:style w:type="paragraph" w:styleId="List5">
    <w:name w:val="List 5"/>
    <w:basedOn w:val="Normal"/>
    <w:uiPriority w:val="99"/>
    <w:rsid w:val="0064661C"/>
    <w:pPr>
      <w:suppressAutoHyphens w:val="0"/>
      <w:ind w:left="1800" w:hanging="360"/>
      <w:jc w:val="both"/>
    </w:pPr>
    <w:rPr>
      <w:rFonts w:ascii="Arial" w:hAnsi="Arial"/>
      <w:sz w:val="22"/>
      <w:lang w:val="en-US" w:eastAsia="en-US"/>
    </w:rPr>
  </w:style>
  <w:style w:type="character" w:styleId="Emphasis">
    <w:name w:val="Emphasis"/>
    <w:uiPriority w:val="99"/>
    <w:qFormat/>
    <w:rsid w:val="0064661C"/>
    <w:rPr>
      <w:rFonts w:cs="Times New Roman"/>
      <w:i/>
    </w:rPr>
  </w:style>
  <w:style w:type="paragraph" w:customStyle="1" w:styleId="CalibriStyle">
    <w:name w:val="Calibri Style"/>
    <w:basedOn w:val="Normal"/>
    <w:uiPriority w:val="99"/>
    <w:rsid w:val="0064661C"/>
    <w:pPr>
      <w:suppressAutoHyphens w:val="0"/>
      <w:spacing w:after="60"/>
      <w:jc w:val="both"/>
    </w:pPr>
    <w:rPr>
      <w:rFonts w:ascii="Calibri" w:hAnsi="Calibri"/>
      <w:sz w:val="22"/>
      <w:szCs w:val="24"/>
      <w:lang w:val="en-US" w:eastAsia="en-US"/>
    </w:rPr>
  </w:style>
  <w:style w:type="character" w:customStyle="1" w:styleId="longtext">
    <w:name w:val="long_text"/>
    <w:uiPriority w:val="99"/>
    <w:rsid w:val="0064661C"/>
    <w:rPr>
      <w:rFonts w:cs="Times New Roman"/>
    </w:rPr>
  </w:style>
  <w:style w:type="paragraph" w:customStyle="1" w:styleId="Char">
    <w:name w:val="Char"/>
    <w:basedOn w:val="Normal"/>
    <w:uiPriority w:val="99"/>
    <w:rsid w:val="0064661C"/>
    <w:pPr>
      <w:suppressAutoHyphens w:val="0"/>
      <w:spacing w:after="160" w:line="240" w:lineRule="exact"/>
    </w:pPr>
    <w:rPr>
      <w:rFonts w:ascii="Verdana" w:hAnsi="Verdana"/>
      <w:sz w:val="20"/>
      <w:lang w:val="en-US" w:eastAsia="en-US"/>
    </w:rPr>
  </w:style>
  <w:style w:type="paragraph" w:customStyle="1" w:styleId="2">
    <w:name w:val="Хединг 2"/>
    <w:basedOn w:val="Heading2"/>
    <w:link w:val="2Char"/>
    <w:autoRedefine/>
    <w:uiPriority w:val="99"/>
    <w:rsid w:val="00E74756"/>
    <w:pPr>
      <w:keepNext/>
      <w:tabs>
        <w:tab w:val="num" w:pos="709"/>
      </w:tabs>
      <w:suppressAutoHyphens w:val="0"/>
      <w:ind w:left="0" w:firstLine="0"/>
      <w:jc w:val="left"/>
    </w:pPr>
    <w:rPr>
      <w:rFonts w:eastAsia="Calibri"/>
      <w:caps/>
      <w:spacing w:val="20"/>
      <w:sz w:val="24"/>
      <w:szCs w:val="20"/>
      <w:lang w:val="en-US" w:eastAsia="en-US"/>
    </w:rPr>
  </w:style>
  <w:style w:type="paragraph" w:customStyle="1" w:styleId="a0">
    <w:name w:val="Нормал"/>
    <w:basedOn w:val="Normal"/>
    <w:autoRedefine/>
    <w:uiPriority w:val="99"/>
    <w:rsid w:val="00E74756"/>
    <w:pPr>
      <w:suppressAutoHyphens w:val="0"/>
      <w:spacing w:before="240"/>
      <w:jc w:val="both"/>
    </w:pPr>
    <w:rPr>
      <w:rFonts w:ascii="Lucida Sans Unicode" w:hAnsi="Lucida Sans Unicode" w:cs="Lucida Sans Unicode"/>
      <w:noProof/>
      <w:color w:val="000000"/>
      <w:sz w:val="19"/>
      <w:szCs w:val="19"/>
      <w:lang w:val="ru-RU" w:eastAsia="sr-Latn-CS"/>
    </w:rPr>
  </w:style>
  <w:style w:type="character" w:customStyle="1" w:styleId="2Char">
    <w:name w:val="Хединг 2 Char"/>
    <w:link w:val="2"/>
    <w:uiPriority w:val="99"/>
    <w:locked/>
    <w:rsid w:val="00E74756"/>
    <w:rPr>
      <w:rFonts w:ascii="Arial" w:hAnsi="Arial"/>
      <w:b/>
      <w:caps/>
      <w:spacing w:val="20"/>
      <w:sz w:val="24"/>
    </w:rPr>
  </w:style>
  <w:style w:type="paragraph" w:customStyle="1" w:styleId="normal10">
    <w:name w:val="normal1"/>
    <w:basedOn w:val="Normal"/>
    <w:uiPriority w:val="99"/>
    <w:rsid w:val="009146D0"/>
    <w:pPr>
      <w:suppressAutoHyphens w:val="0"/>
      <w:spacing w:before="100" w:beforeAutospacing="1" w:after="100" w:afterAutospacing="1"/>
    </w:pPr>
    <w:rPr>
      <w:rFonts w:eastAsia="MS Mincho"/>
      <w:szCs w:val="24"/>
      <w:lang w:val="en-US" w:eastAsia="ja-JP"/>
    </w:rPr>
  </w:style>
  <w:style w:type="paragraph" w:customStyle="1" w:styleId="msolistparagraph0">
    <w:name w:val="msolistparagraph"/>
    <w:basedOn w:val="Normal"/>
    <w:uiPriority w:val="99"/>
    <w:rsid w:val="004E3787"/>
    <w:pPr>
      <w:suppressAutoHyphens w:val="0"/>
      <w:spacing w:before="100" w:beforeAutospacing="1" w:after="100" w:afterAutospacing="1"/>
    </w:pPr>
    <w:rPr>
      <w:szCs w:val="24"/>
      <w:lang w:val="en-US" w:eastAsia="en-US"/>
    </w:rPr>
  </w:style>
  <w:style w:type="character" w:customStyle="1" w:styleId="apple-converted-space">
    <w:name w:val="apple-converted-space"/>
    <w:uiPriority w:val="99"/>
    <w:rsid w:val="004E3787"/>
    <w:rPr>
      <w:rFonts w:cs="Times New Roman"/>
    </w:rPr>
  </w:style>
  <w:style w:type="character" w:customStyle="1" w:styleId="FuterChar">
    <w:name w:val="Futer Char"/>
    <w:link w:val="Futer"/>
    <w:uiPriority w:val="99"/>
    <w:locked/>
    <w:rsid w:val="00744305"/>
    <w:rPr>
      <w:rFonts w:ascii="TimesNewRomanPSMT" w:hAnsi="TimesNewRomanPSMT"/>
      <w:i/>
    </w:rPr>
  </w:style>
  <w:style w:type="paragraph" w:customStyle="1" w:styleId="Futer">
    <w:name w:val="Futer"/>
    <w:basedOn w:val="Normal"/>
    <w:link w:val="FuterChar"/>
    <w:uiPriority w:val="99"/>
    <w:rsid w:val="00744305"/>
    <w:pPr>
      <w:tabs>
        <w:tab w:val="center" w:pos="4320"/>
        <w:tab w:val="right" w:pos="8640"/>
      </w:tabs>
      <w:suppressAutoHyphens w:val="0"/>
      <w:spacing w:after="180"/>
      <w:jc w:val="center"/>
    </w:pPr>
    <w:rPr>
      <w:rFonts w:ascii="TimesNewRomanPSMT" w:hAnsi="TimesNewRomanPSMT"/>
      <w:i/>
      <w:sz w:val="20"/>
      <w:lang w:val="en-US" w:eastAsia="en-US"/>
    </w:rPr>
  </w:style>
  <w:style w:type="paragraph" w:customStyle="1" w:styleId="TabelaHederLeft">
    <w:name w:val="TabelaHederLeft"/>
    <w:basedOn w:val="Normal"/>
    <w:link w:val="TabelaHederLeftChar"/>
    <w:uiPriority w:val="99"/>
    <w:rsid w:val="004073D9"/>
    <w:pPr>
      <w:spacing w:before="60" w:after="60"/>
      <w:jc w:val="both"/>
    </w:pPr>
    <w:rPr>
      <w:rFonts w:ascii="Arial" w:hAnsi="Arial"/>
      <w:b/>
      <w:lang w:val="en-US" w:eastAsia="en-US"/>
    </w:rPr>
  </w:style>
  <w:style w:type="character" w:customStyle="1" w:styleId="TabelaHederLeftChar">
    <w:name w:val="TabelaHederLeft Char"/>
    <w:link w:val="TabelaHederLeft"/>
    <w:uiPriority w:val="99"/>
    <w:locked/>
    <w:rsid w:val="004073D9"/>
    <w:rPr>
      <w:rFonts w:ascii="Arial" w:hAnsi="Arial"/>
      <w:b/>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3473774">
      <w:bodyDiv w:val="1"/>
      <w:marLeft w:val="0"/>
      <w:marRight w:val="0"/>
      <w:marTop w:val="0"/>
      <w:marBottom w:val="0"/>
      <w:divBdr>
        <w:top w:val="none" w:sz="0" w:space="0" w:color="auto"/>
        <w:left w:val="none" w:sz="0" w:space="0" w:color="auto"/>
        <w:bottom w:val="none" w:sz="0" w:space="0" w:color="auto"/>
        <w:right w:val="none" w:sz="0" w:space="0" w:color="auto"/>
      </w:divBdr>
    </w:div>
    <w:div w:id="1548176695">
      <w:marLeft w:val="0"/>
      <w:marRight w:val="0"/>
      <w:marTop w:val="0"/>
      <w:marBottom w:val="0"/>
      <w:divBdr>
        <w:top w:val="none" w:sz="0" w:space="0" w:color="auto"/>
        <w:left w:val="none" w:sz="0" w:space="0" w:color="auto"/>
        <w:bottom w:val="none" w:sz="0" w:space="0" w:color="auto"/>
        <w:right w:val="none" w:sz="0" w:space="0" w:color="auto"/>
      </w:divBdr>
    </w:div>
    <w:div w:id="1548176696">
      <w:marLeft w:val="0"/>
      <w:marRight w:val="0"/>
      <w:marTop w:val="0"/>
      <w:marBottom w:val="0"/>
      <w:divBdr>
        <w:top w:val="none" w:sz="0" w:space="0" w:color="auto"/>
        <w:left w:val="none" w:sz="0" w:space="0" w:color="auto"/>
        <w:bottom w:val="none" w:sz="0" w:space="0" w:color="auto"/>
        <w:right w:val="none" w:sz="0" w:space="0" w:color="auto"/>
      </w:divBdr>
    </w:div>
    <w:div w:id="1548176697">
      <w:marLeft w:val="0"/>
      <w:marRight w:val="0"/>
      <w:marTop w:val="0"/>
      <w:marBottom w:val="0"/>
      <w:divBdr>
        <w:top w:val="none" w:sz="0" w:space="0" w:color="auto"/>
        <w:left w:val="none" w:sz="0" w:space="0" w:color="auto"/>
        <w:bottom w:val="none" w:sz="0" w:space="0" w:color="auto"/>
        <w:right w:val="none" w:sz="0" w:space="0" w:color="auto"/>
      </w:divBdr>
    </w:div>
    <w:div w:id="1548176698">
      <w:marLeft w:val="0"/>
      <w:marRight w:val="0"/>
      <w:marTop w:val="0"/>
      <w:marBottom w:val="0"/>
      <w:divBdr>
        <w:top w:val="none" w:sz="0" w:space="0" w:color="auto"/>
        <w:left w:val="none" w:sz="0" w:space="0" w:color="auto"/>
        <w:bottom w:val="none" w:sz="0" w:space="0" w:color="auto"/>
        <w:right w:val="none" w:sz="0" w:space="0" w:color="auto"/>
      </w:divBdr>
    </w:div>
    <w:div w:id="1548176699">
      <w:marLeft w:val="0"/>
      <w:marRight w:val="0"/>
      <w:marTop w:val="0"/>
      <w:marBottom w:val="0"/>
      <w:divBdr>
        <w:top w:val="none" w:sz="0" w:space="0" w:color="auto"/>
        <w:left w:val="none" w:sz="0" w:space="0" w:color="auto"/>
        <w:bottom w:val="none" w:sz="0" w:space="0" w:color="auto"/>
        <w:right w:val="none" w:sz="0" w:space="0" w:color="auto"/>
      </w:divBdr>
    </w:div>
    <w:div w:id="1548176700">
      <w:marLeft w:val="0"/>
      <w:marRight w:val="0"/>
      <w:marTop w:val="0"/>
      <w:marBottom w:val="0"/>
      <w:divBdr>
        <w:top w:val="none" w:sz="0" w:space="0" w:color="auto"/>
        <w:left w:val="none" w:sz="0" w:space="0" w:color="auto"/>
        <w:bottom w:val="none" w:sz="0" w:space="0" w:color="auto"/>
        <w:right w:val="none" w:sz="0" w:space="0" w:color="auto"/>
      </w:divBdr>
    </w:div>
    <w:div w:id="1548176701">
      <w:marLeft w:val="0"/>
      <w:marRight w:val="0"/>
      <w:marTop w:val="0"/>
      <w:marBottom w:val="0"/>
      <w:divBdr>
        <w:top w:val="none" w:sz="0" w:space="0" w:color="auto"/>
        <w:left w:val="none" w:sz="0" w:space="0" w:color="auto"/>
        <w:bottom w:val="none" w:sz="0" w:space="0" w:color="auto"/>
        <w:right w:val="none" w:sz="0" w:space="0" w:color="auto"/>
      </w:divBdr>
    </w:div>
    <w:div w:id="1548176702">
      <w:marLeft w:val="0"/>
      <w:marRight w:val="0"/>
      <w:marTop w:val="0"/>
      <w:marBottom w:val="0"/>
      <w:divBdr>
        <w:top w:val="none" w:sz="0" w:space="0" w:color="auto"/>
        <w:left w:val="none" w:sz="0" w:space="0" w:color="auto"/>
        <w:bottom w:val="none" w:sz="0" w:space="0" w:color="auto"/>
        <w:right w:val="none" w:sz="0" w:space="0" w:color="auto"/>
      </w:divBdr>
    </w:div>
    <w:div w:id="1548176703">
      <w:marLeft w:val="0"/>
      <w:marRight w:val="0"/>
      <w:marTop w:val="0"/>
      <w:marBottom w:val="0"/>
      <w:divBdr>
        <w:top w:val="none" w:sz="0" w:space="0" w:color="auto"/>
        <w:left w:val="none" w:sz="0" w:space="0" w:color="auto"/>
        <w:bottom w:val="none" w:sz="0" w:space="0" w:color="auto"/>
        <w:right w:val="none" w:sz="0" w:space="0" w:color="auto"/>
      </w:divBdr>
    </w:div>
    <w:div w:id="1548176704">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eps.rs" TargetMode="External"/><Relationship Id="rId13" Type="http://schemas.openxmlformats.org/officeDocument/2006/relationships/footer" Target="footer2.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1.emf"/><Relationship Id="rId4" Type="http://schemas.openxmlformats.org/officeDocument/2006/relationships/settings" Target="settings.xml"/><Relationship Id="rId9" Type="http://schemas.openxmlformats.org/officeDocument/2006/relationships/hyperlink" Target="mailto:zoran.todorovic@"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298</TotalTime>
  <Pages>16</Pages>
  <Words>3772</Words>
  <Characters>21503</Characters>
  <Application>Microsoft Office Word</Application>
  <DocSecurity>0</DocSecurity>
  <Lines>179</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25225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Svetlana</dc:creator>
  <cp:keywords/>
  <dc:description/>
  <cp:lastModifiedBy>Zoran Todorović</cp:lastModifiedBy>
  <cp:revision>107</cp:revision>
  <cp:lastPrinted>2019-02-14T09:45:00Z</cp:lastPrinted>
  <dcterms:created xsi:type="dcterms:W3CDTF">2015-07-01T14:16:00Z</dcterms:created>
  <dcterms:modified xsi:type="dcterms:W3CDTF">2019-02-14T13:27:00Z</dcterms:modified>
</cp:coreProperties>
</file>