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right="-19"/>
        <w:jc w:val="left"/>
        <w:rPr>
          <w:rFonts w:ascii="Arial" w:hAnsi="Arial"/>
          <w:lang w:val="sr-Cyrl-RS"/>
        </w:rPr>
      </w:pPr>
      <w:r w:rsidRPr="00F915AA">
        <w:rPr>
          <w:rFonts w:ascii="Arial" w:hAnsi="Arial"/>
        </w:rPr>
        <w:t>Број:</w:t>
      </w:r>
      <w:r w:rsidRPr="00F915AA">
        <w:rPr>
          <w:rFonts w:ascii="Arial" w:hAnsi="Arial"/>
          <w:lang w:val="sr-Latn-RS"/>
        </w:rPr>
        <w:t xml:space="preserve"> 105.E.03.01.</w:t>
      </w:r>
      <w:r w:rsidR="00CD4034" w:rsidRPr="00CD4034">
        <w:rPr>
          <w:rFonts w:ascii="Arial" w:eastAsia="Arial" w:hAnsi="Arial"/>
          <w:color w:val="000000"/>
          <w:szCs w:val="20"/>
          <w:lang w:val="sr-Latn-RS" w:eastAsia="sr-Latn-RS"/>
        </w:rPr>
        <w:t>30958</w:t>
      </w:r>
      <w:r w:rsidRPr="00F915AA">
        <w:rPr>
          <w:rFonts w:ascii="Arial" w:hAnsi="Arial"/>
        </w:rPr>
        <w:t>/</w:t>
      </w:r>
      <w:r w:rsidR="006A249E">
        <w:rPr>
          <w:rFonts w:ascii="Arial" w:hAnsi="Arial"/>
          <w:lang w:val="sr-Latn-RS"/>
        </w:rPr>
        <w:t>6</w:t>
      </w:r>
      <w:r w:rsidRPr="00F915AA">
        <w:rPr>
          <w:rFonts w:ascii="Arial" w:hAnsi="Arial"/>
        </w:rPr>
        <w:t>-201</w:t>
      </w:r>
      <w:r w:rsidR="00386529">
        <w:rPr>
          <w:rFonts w:ascii="Arial" w:hAnsi="Arial"/>
          <w:lang w:val="sr-Latn-RS"/>
        </w:rPr>
        <w:t>9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left="-360" w:right="-19" w:firstLine="567"/>
        <w:rPr>
          <w:rFonts w:ascii="Arial" w:hAnsi="Arial"/>
          <w:lang w:val="sr-Cyrl-RS"/>
        </w:rPr>
      </w:pPr>
      <w:r w:rsidRPr="00F915AA">
        <w:rPr>
          <w:rFonts w:ascii="Arial" w:hAnsi="Arial"/>
          <w:lang w:val="en-US"/>
        </w:rPr>
        <w:t xml:space="preserve">    </w:t>
      </w:r>
      <w:r w:rsidR="006A249E">
        <w:rPr>
          <w:rFonts w:ascii="Arial" w:hAnsi="Arial"/>
          <w:lang w:val="sr-Latn-RS"/>
        </w:rPr>
        <w:t>14</w:t>
      </w:r>
      <w:r w:rsidR="00CD4034">
        <w:rPr>
          <w:rFonts w:ascii="Arial" w:hAnsi="Arial"/>
          <w:lang w:val="sr-Latn-RS"/>
        </w:rPr>
        <w:t>.0</w:t>
      </w:r>
      <w:r w:rsidR="00CD4034">
        <w:rPr>
          <w:rFonts w:ascii="Arial" w:hAnsi="Arial"/>
          <w:lang w:val="sr-Cyrl-RS"/>
        </w:rPr>
        <w:t>2</w:t>
      </w:r>
      <w:r w:rsidR="00386529">
        <w:rPr>
          <w:rFonts w:ascii="Arial" w:hAnsi="Arial"/>
          <w:lang w:val="sr-Latn-RS"/>
        </w:rPr>
        <w:t>.2019</w:t>
      </w:r>
      <w:r w:rsidRPr="00F915AA">
        <w:rPr>
          <w:rFonts w:ascii="Arial" w:hAnsi="Arial"/>
          <w:lang w:val="sr-Cyrl-RS"/>
        </w:rPr>
        <w:t>.год.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F915AA">
        <w:rPr>
          <w:rFonts w:ascii="Arial" w:hAnsi="Arial"/>
          <w:i/>
          <w:lang w:val="sr-Cyrl-RS"/>
        </w:rPr>
        <w:t xml:space="preserve">          (место и датум)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0976AC" w:rsidRPr="00386529">
        <w:rPr>
          <w:rFonts w:ascii="Arial" w:hAnsi="Arial"/>
          <w:b/>
          <w:sz w:val="24"/>
          <w:szCs w:val="24"/>
        </w:rPr>
        <w:t>3000/0</w:t>
      </w:r>
      <w:r w:rsidR="00386529">
        <w:rPr>
          <w:rFonts w:ascii="Arial" w:hAnsi="Arial"/>
          <w:b/>
          <w:sz w:val="24"/>
          <w:szCs w:val="24"/>
          <w:lang w:val="sr-Cyrl-RS"/>
        </w:rPr>
        <w:t>412</w:t>
      </w:r>
      <w:r w:rsidR="000976AC" w:rsidRPr="00386529">
        <w:rPr>
          <w:rFonts w:ascii="Arial" w:hAnsi="Arial"/>
          <w:b/>
          <w:sz w:val="24"/>
          <w:szCs w:val="24"/>
        </w:rPr>
        <w:t>/201</w:t>
      </w:r>
      <w:r w:rsidR="000976AC" w:rsidRPr="00386529">
        <w:rPr>
          <w:rFonts w:ascii="Arial" w:hAnsi="Arial"/>
          <w:b/>
          <w:sz w:val="24"/>
          <w:szCs w:val="24"/>
          <w:lang w:val="sr-Latn-RS"/>
        </w:rPr>
        <w:t>8</w:t>
      </w:r>
      <w:r w:rsidR="000976AC" w:rsidRPr="00386529">
        <w:rPr>
          <w:rFonts w:ascii="Arial" w:hAnsi="Arial"/>
          <w:b/>
          <w:sz w:val="24"/>
          <w:szCs w:val="24"/>
        </w:rPr>
        <w:t xml:space="preserve"> (</w:t>
      </w:r>
      <w:r w:rsidR="00386529">
        <w:rPr>
          <w:rFonts w:ascii="Arial" w:hAnsi="Arial"/>
          <w:b/>
          <w:sz w:val="24"/>
          <w:szCs w:val="24"/>
          <w:lang w:val="sr-Cyrl-RS"/>
        </w:rPr>
        <w:t>2042</w:t>
      </w:r>
      <w:r w:rsidR="000976AC" w:rsidRPr="00386529">
        <w:rPr>
          <w:rFonts w:ascii="Arial" w:hAnsi="Arial"/>
          <w:b/>
          <w:sz w:val="24"/>
          <w:szCs w:val="24"/>
        </w:rPr>
        <w:t>/201</w:t>
      </w:r>
      <w:r w:rsidR="000976AC" w:rsidRPr="00386529">
        <w:rPr>
          <w:rFonts w:ascii="Arial" w:hAnsi="Arial"/>
          <w:b/>
          <w:sz w:val="24"/>
          <w:szCs w:val="24"/>
          <w:lang w:val="sr-Latn-RS"/>
        </w:rPr>
        <w:t>8</w:t>
      </w:r>
      <w:r w:rsidR="000976AC" w:rsidRPr="00386529">
        <w:rPr>
          <w:rFonts w:ascii="Arial" w:hAnsi="Arial"/>
          <w:b/>
          <w:sz w:val="24"/>
          <w:szCs w:val="24"/>
        </w:rPr>
        <w:t>)</w:t>
      </w:r>
      <w:r w:rsidRPr="00D97D88">
        <w:rPr>
          <w:rFonts w:ascii="Arial" w:hAnsi="Arial"/>
          <w:lang w:val="ru-RU"/>
        </w:rPr>
        <w:t xml:space="preserve">, </w:t>
      </w:r>
      <w:r w:rsidR="00503D11">
        <w:rPr>
          <w:rFonts w:ascii="Arial" w:hAnsi="Arial"/>
        </w:rPr>
        <w:t xml:space="preserve">за набавку </w:t>
      </w:r>
      <w:r w:rsidR="000976AC" w:rsidRPr="000976AC">
        <w:rPr>
          <w:rFonts w:ascii="Arial" w:eastAsia="Arial" w:hAnsi="Arial"/>
          <w:color w:val="000000"/>
          <w:szCs w:val="20"/>
          <w:lang w:val="sr-Latn-RS" w:eastAsia="sr-Latn-RS"/>
        </w:rPr>
        <w:t xml:space="preserve">добара:  </w:t>
      </w:r>
      <w:r w:rsidR="00386529" w:rsidRPr="00386529">
        <w:rPr>
          <w:rFonts w:ascii="Arial" w:eastAsia="Arial" w:hAnsi="Arial"/>
          <w:color w:val="000000"/>
          <w:szCs w:val="20"/>
          <w:lang w:val="sr-Latn-RS" w:eastAsia="sr-Latn-RS"/>
        </w:rPr>
        <w:t>Графитне четкице и држачи  за блокове - ТЕНТ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6942E2" w:rsidRDefault="00503D11" w:rsidP="006942E2">
      <w:pPr>
        <w:spacing w:line="240" w:lineRule="auto"/>
        <w:jc w:val="center"/>
        <w:rPr>
          <w:rFonts w:ascii="Arial" w:hAnsi="Arial"/>
          <w:b/>
          <w:iCs/>
          <w:lang w:val="sr-Latn-RS"/>
        </w:rPr>
      </w:pPr>
      <w:r>
        <w:rPr>
          <w:rFonts w:ascii="Arial" w:hAnsi="Arial"/>
          <w:b/>
          <w:iCs/>
        </w:rPr>
        <w:t xml:space="preserve">Бр. </w:t>
      </w:r>
      <w:r w:rsidR="006942E2">
        <w:rPr>
          <w:rFonts w:ascii="Arial" w:hAnsi="Arial"/>
          <w:b/>
          <w:iCs/>
          <w:lang w:val="sr-Latn-RS"/>
        </w:rPr>
        <w:t>2</w:t>
      </w:r>
      <w:r w:rsidR="00823373"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712299" w:rsidRPr="00712299" w:rsidRDefault="00823373" w:rsidP="00712299">
      <w:pPr>
        <w:rPr>
          <w:rFonts w:ascii="Arial" w:hAnsi="Arial"/>
          <w:lang w:val="ru-RU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6942E2" w:rsidRPr="006942E2" w:rsidRDefault="006942E2" w:rsidP="006942E2">
      <w:pPr>
        <w:tabs>
          <w:tab w:val="left" w:pos="8640"/>
        </w:tabs>
        <w:spacing w:before="120" w:line="240" w:lineRule="auto"/>
        <w:ind w:right="-19"/>
        <w:rPr>
          <w:rFonts w:ascii="Arial" w:hAnsi="Arial" w:cs="Times New Roman"/>
          <w:lang w:val="sr-Cyrl-RS"/>
        </w:rPr>
      </w:pPr>
      <w:r w:rsidRPr="006942E2">
        <w:rPr>
          <w:rFonts w:ascii="Arial" w:hAnsi="Arial" w:cs="Times New Roman"/>
          <w:lang w:val="sr-Cyrl-RS"/>
        </w:rPr>
        <w:t xml:space="preserve">Дужни смо да Вам укажемо на грешке у техничкој документацији. Наиме, у Вашем одговору на питања </w:t>
      </w:r>
      <w:proofErr w:type="spellStart"/>
      <w:r w:rsidRPr="006942E2">
        <w:rPr>
          <w:rFonts w:ascii="Arial" w:hAnsi="Arial" w:cs="Times New Roman"/>
          <w:lang w:val="en-US"/>
        </w:rPr>
        <w:t>број</w:t>
      </w:r>
      <w:proofErr w:type="spellEnd"/>
      <w:r w:rsidRPr="006942E2">
        <w:rPr>
          <w:rFonts w:ascii="Arial" w:hAnsi="Arial" w:cs="Times New Roman"/>
          <w:lang w:val="en-US"/>
        </w:rPr>
        <w:t>:</w:t>
      </w:r>
      <w:r w:rsidRPr="006942E2">
        <w:rPr>
          <w:rFonts w:ascii="Arial" w:hAnsi="Arial" w:cs="Times New Roman"/>
          <w:lang w:val="sr-Latn-RS"/>
        </w:rPr>
        <w:t xml:space="preserve"> 105.E.03.01.</w:t>
      </w:r>
      <w:r w:rsidRPr="006942E2">
        <w:rPr>
          <w:rFonts w:ascii="Arial" w:eastAsia="Arial" w:hAnsi="Arial" w:cs="Times New Roman"/>
          <w:color w:val="000000"/>
          <w:lang w:val="sr-Latn-RS" w:eastAsia="sr-Latn-RS"/>
        </w:rPr>
        <w:t>30958</w:t>
      </w:r>
      <w:r w:rsidRPr="006942E2">
        <w:rPr>
          <w:rFonts w:ascii="Arial" w:hAnsi="Arial" w:cs="Times New Roman"/>
          <w:lang w:val="en-US"/>
        </w:rPr>
        <w:t>/</w:t>
      </w:r>
      <w:r w:rsidRPr="006942E2">
        <w:rPr>
          <w:rFonts w:ascii="Arial" w:hAnsi="Arial" w:cs="Times New Roman"/>
          <w:lang w:val="sr-Latn-RS"/>
        </w:rPr>
        <w:t>4</w:t>
      </w:r>
      <w:r w:rsidRPr="006942E2">
        <w:rPr>
          <w:rFonts w:ascii="Arial" w:hAnsi="Arial" w:cs="Times New Roman"/>
          <w:lang w:val="en-US"/>
        </w:rPr>
        <w:t>-201</w:t>
      </w:r>
      <w:r w:rsidRPr="006942E2">
        <w:rPr>
          <w:rFonts w:ascii="Arial" w:hAnsi="Arial" w:cs="Times New Roman"/>
          <w:lang w:val="sr-Latn-RS"/>
        </w:rPr>
        <w:t>9</w:t>
      </w:r>
      <w:r w:rsidRPr="006942E2">
        <w:rPr>
          <w:rFonts w:ascii="Arial" w:hAnsi="Arial" w:cs="Times New Roman"/>
          <w:lang w:val="sr-Cyrl-RS"/>
        </w:rPr>
        <w:t xml:space="preserve"> од 07.02.2019. године, објављан је технички лист материјала/графита </w:t>
      </w:r>
      <w:r w:rsidRPr="006942E2">
        <w:rPr>
          <w:rFonts w:ascii="Arial" w:hAnsi="Arial" w:cs="Times New Roman"/>
          <w:lang w:val="sr-Latn-RS"/>
        </w:rPr>
        <w:t xml:space="preserve">„634“ </w:t>
      </w:r>
      <w:r w:rsidRPr="006942E2">
        <w:rPr>
          <w:rFonts w:ascii="Arial" w:hAnsi="Arial" w:cs="Times New Roman"/>
          <w:lang w:val="sr-Cyrl-RS"/>
        </w:rPr>
        <w:t>произвођача „</w:t>
      </w:r>
      <w:r w:rsidRPr="006942E2">
        <w:rPr>
          <w:rFonts w:ascii="Arial" w:hAnsi="Arial" w:cs="Times New Roman"/>
          <w:lang w:val="sr-Latn-RS"/>
        </w:rPr>
        <w:t xml:space="preserve">Morgan – National“ </w:t>
      </w:r>
      <w:r w:rsidRPr="006942E2">
        <w:rPr>
          <w:rFonts w:ascii="Arial" w:hAnsi="Arial" w:cs="Times New Roman"/>
          <w:lang w:val="sr-Cyrl-RS"/>
        </w:rPr>
        <w:t>од кога треба да буду израђене четкице које се траже јавном набавком.</w:t>
      </w:r>
    </w:p>
    <w:p w:rsidR="00A04A94" w:rsidRPr="007C00BB" w:rsidRDefault="006942E2" w:rsidP="007C00BB">
      <w:pPr>
        <w:tabs>
          <w:tab w:val="left" w:pos="8640"/>
        </w:tabs>
        <w:spacing w:before="120" w:line="240" w:lineRule="auto"/>
        <w:ind w:right="-19"/>
        <w:jc w:val="left"/>
        <w:rPr>
          <w:rFonts w:ascii="Arial" w:hAnsi="Arial" w:cs="Times New Roman"/>
          <w:lang w:val="sr-Cyrl-RS"/>
        </w:rPr>
      </w:pPr>
      <w:r w:rsidRPr="006942E2">
        <w:rPr>
          <w:rFonts w:ascii="Arial" w:hAnsi="Arial" w:cs="Times New Roman"/>
          <w:lang w:val="sr-Cyrl-RS"/>
        </w:rPr>
        <w:t xml:space="preserve">У поменутом техничком листу дати су подаци који не одговарају чињеницама, јер је наведено да материјал „634“ у условима тестирања има просечни пад напона по четкици од 0,53 </w:t>
      </w:r>
      <w:r w:rsidRPr="006942E2">
        <w:rPr>
          <w:rFonts w:ascii="Arial" w:hAnsi="Arial" w:cs="Times New Roman"/>
          <w:lang w:val="sr-Latn-RS"/>
        </w:rPr>
        <w:t xml:space="preserve">V. </w:t>
      </w:r>
      <w:r w:rsidRPr="006942E2">
        <w:rPr>
          <w:rFonts w:ascii="Arial" w:hAnsi="Arial" w:cs="Times New Roman"/>
          <w:lang w:val="sr-Cyrl-RS"/>
        </w:rPr>
        <w:t xml:space="preserve">У јавно доступним каталозима компаније Морган (које Вам шаљемо у прилогу) јасно пише да просечан пад напона за материјал 634 износи 2,5 </w:t>
      </w:r>
      <w:r w:rsidRPr="006942E2">
        <w:rPr>
          <w:rFonts w:ascii="Arial" w:hAnsi="Arial" w:cs="Times New Roman"/>
          <w:lang w:val="sr-Latn-RS"/>
        </w:rPr>
        <w:t>V.</w:t>
      </w:r>
      <w:r w:rsidRPr="006942E2">
        <w:rPr>
          <w:rFonts w:ascii="Arial" w:hAnsi="Arial" w:cs="Times New Roman"/>
          <w:lang w:val="sr-Cyrl-RS"/>
        </w:rPr>
        <w:t xml:space="preserve"> Истине ради, пад напона од 0,53 </w:t>
      </w:r>
      <w:r w:rsidRPr="006942E2">
        <w:rPr>
          <w:rFonts w:ascii="Arial" w:hAnsi="Arial" w:cs="Times New Roman"/>
          <w:lang w:val="sr-Latn-RS"/>
        </w:rPr>
        <w:t xml:space="preserve">V </w:t>
      </w:r>
      <w:r w:rsidRPr="006942E2">
        <w:rPr>
          <w:rFonts w:ascii="Arial" w:hAnsi="Arial" w:cs="Times New Roman"/>
          <w:lang w:val="sr-Cyrl-RS"/>
        </w:rPr>
        <w:t>може имати само металографит, што 634 није.</w:t>
      </w:r>
    </w:p>
    <w:p w:rsidR="007C00BB" w:rsidRPr="006942E2" w:rsidRDefault="007C00BB" w:rsidP="007C00BB">
      <w:pPr>
        <w:tabs>
          <w:tab w:val="left" w:pos="8640"/>
        </w:tabs>
        <w:spacing w:before="120" w:line="240" w:lineRule="auto"/>
        <w:ind w:right="-19"/>
        <w:jc w:val="left"/>
        <w:rPr>
          <w:rFonts w:ascii="Arial" w:hAnsi="Arial" w:cs="Times New Roman"/>
          <w:lang w:val="sr-Cyrl-RS"/>
        </w:rPr>
      </w:pPr>
      <w:r w:rsidRPr="006942E2">
        <w:rPr>
          <w:rFonts w:ascii="Arial" w:hAnsi="Arial" w:cs="Times New Roman"/>
          <w:lang w:val="sr-Cyrl-RS"/>
        </w:rPr>
        <w:t xml:space="preserve">Такође, и други огранци у оквиру Електропривреде Србије, када траже четкице од материјала Морган 634, наводе да је захтевани пад напона већи од 2,5 V. (У прилогу Вам достављамо стр 4/63, конкурсне документације за ЈН 3100/0254/2016, где се за потребе генератора у термоелектранама Костолац А и Б, захтевају четкице од графита 634, којима је пад напона већи од 2,5 </w:t>
      </w:r>
      <w:r w:rsidRPr="006942E2">
        <w:rPr>
          <w:rFonts w:ascii="Arial" w:hAnsi="Arial" w:cs="Times New Roman"/>
          <w:lang w:val="sr-Latn-RS"/>
        </w:rPr>
        <w:t>V).</w:t>
      </w:r>
    </w:p>
    <w:p w:rsidR="007C00BB" w:rsidRDefault="007C00BB" w:rsidP="007C00BB">
      <w:pPr>
        <w:tabs>
          <w:tab w:val="left" w:pos="8640"/>
        </w:tabs>
        <w:spacing w:before="120" w:line="240" w:lineRule="auto"/>
        <w:ind w:right="-19"/>
        <w:jc w:val="left"/>
        <w:rPr>
          <w:rFonts w:ascii="Arial" w:hAnsi="Arial" w:cs="Times New Roman"/>
          <w:lang w:val="sr-Cyrl-RS"/>
        </w:rPr>
      </w:pPr>
      <w:r w:rsidRPr="006942E2">
        <w:rPr>
          <w:rFonts w:ascii="Arial" w:hAnsi="Arial" w:cs="Times New Roman"/>
          <w:lang w:val="sr-Cyrl-RS"/>
        </w:rPr>
        <w:t>Због свега наведеног предлажемо да измените овај податак у конкурсној документацији.</w:t>
      </w:r>
    </w:p>
    <w:p w:rsidR="007C00BB" w:rsidRPr="007C00BB" w:rsidRDefault="007C00BB" w:rsidP="007C00BB">
      <w:pPr>
        <w:tabs>
          <w:tab w:val="left" w:pos="8640"/>
        </w:tabs>
        <w:spacing w:before="120" w:line="240" w:lineRule="auto"/>
        <w:ind w:right="-19"/>
        <w:jc w:val="left"/>
        <w:rPr>
          <w:rFonts w:ascii="Arial" w:hAnsi="Arial" w:cs="Times New Roman"/>
          <w:lang w:val="sr-Cyrl-RS"/>
        </w:rPr>
      </w:pPr>
    </w:p>
    <w:p w:rsidR="00823373" w:rsidRPr="000976AC" w:rsidRDefault="00823373" w:rsidP="00051D51">
      <w:pPr>
        <w:spacing w:after="240"/>
        <w:rPr>
          <w:rFonts w:ascii="Arial" w:hAnsi="Arial"/>
          <w:lang w:val="sr-Latn-RS"/>
        </w:rPr>
      </w:pPr>
      <w:r w:rsidRPr="00583A79">
        <w:rPr>
          <w:rFonts w:ascii="Arial" w:hAnsi="Arial"/>
          <w:b/>
          <w:iCs/>
        </w:rPr>
        <w:t>ОДГОВОР 1:</w:t>
      </w:r>
      <w:r w:rsidRPr="00D97D88">
        <w:rPr>
          <w:rFonts w:ascii="Arial" w:hAnsi="Arial"/>
          <w:b/>
          <w:iCs/>
        </w:rPr>
        <w:t xml:space="preserve"> </w:t>
      </w:r>
    </w:p>
    <w:p w:rsidR="003F4264" w:rsidRPr="007C00BB" w:rsidRDefault="00EE374C" w:rsidP="007C00BB">
      <w:pPr>
        <w:spacing w:line="240" w:lineRule="auto"/>
        <w:jc w:val="left"/>
        <w:rPr>
          <w:rFonts w:ascii="Arial" w:eastAsia="Calibri" w:hAnsi="Arial"/>
          <w:szCs w:val="21"/>
          <w:lang w:val="sr-Cyrl-RS"/>
        </w:rPr>
      </w:pPr>
      <w:r w:rsidRPr="00EE374C">
        <w:rPr>
          <w:rFonts w:ascii="Arial" w:eastAsia="Calibri" w:hAnsi="Arial"/>
          <w:szCs w:val="21"/>
          <w:lang w:val="sr-Latn-RS"/>
        </w:rPr>
        <w:t xml:space="preserve">Хвала на указаној чињеници и достављеним каталозима, мада тај каталог не одговара нашим захтевима обзиром да је вредност пада напона од 2,5V дата за укупни пад напона много већи од нашег захтева. Ми поседујемо каталоге у којима је на примеру дефинисан пад напона по четкици у вредности од 0,53V и морамо да останемо при том захтеву. У неким каталозима за трашени квалитет графита су дате вредности за пад напона (поз+нег) у класи L (LOW) којем одговара опсег пада напона од 0,8 до 1,3V, а ваш графит је дат у класи VH (VERY HIGH) коме одговара опсег од 2,5V и више. </w:t>
      </w:r>
    </w:p>
    <w:p w:rsidR="00EE374C" w:rsidRPr="007C00BB" w:rsidRDefault="007C00BB" w:rsidP="007C00BB">
      <w:pPr>
        <w:spacing w:line="240" w:lineRule="auto"/>
        <w:jc w:val="left"/>
        <w:rPr>
          <w:rFonts w:ascii="Calibri" w:eastAsia="Calibri" w:hAnsi="Calibri" w:cs="Consolas"/>
          <w:szCs w:val="21"/>
          <w:lang w:val="sr-Latn-RS"/>
        </w:rPr>
      </w:pPr>
      <w:r w:rsidRPr="00EE374C">
        <w:rPr>
          <w:rFonts w:ascii="Calibri" w:eastAsia="Calibri" w:hAnsi="Calibri" w:cs="Consolas"/>
          <w:szCs w:val="21"/>
          <w:lang w:val="sr-Latn-RS"/>
        </w:rPr>
        <w:t>У</w:t>
      </w:r>
      <w:r>
        <w:rPr>
          <w:rFonts w:ascii="Calibri" w:eastAsia="Calibri" w:hAnsi="Calibri" w:cs="Consolas"/>
          <w:szCs w:val="21"/>
          <w:lang w:val="sr-Cyrl-RS"/>
        </w:rPr>
        <w:t xml:space="preserve"> </w:t>
      </w:r>
      <w:r w:rsidRPr="00EE374C">
        <w:rPr>
          <w:rFonts w:ascii="Calibri" w:eastAsia="Calibri" w:hAnsi="Calibri" w:cs="Consolas"/>
          <w:szCs w:val="21"/>
          <w:lang w:val="sr-Latn-RS"/>
        </w:rPr>
        <w:t xml:space="preserve">другим електранама нису исти </w:t>
      </w:r>
      <w:r w:rsidRPr="007C00BB">
        <w:rPr>
          <w:rFonts w:ascii="Calibri" w:eastAsia="Calibri" w:hAnsi="Calibri" w:cs="Consolas"/>
          <w:szCs w:val="21"/>
          <w:lang w:val="sr-Latn-RS"/>
        </w:rPr>
        <w:t xml:space="preserve">генератори као и у </w:t>
      </w:r>
      <w:r w:rsidRPr="007C00BB">
        <w:rPr>
          <w:rFonts w:ascii="Calibri" w:eastAsia="Calibri" w:hAnsi="Calibri" w:cs="Consolas"/>
          <w:szCs w:val="21"/>
          <w:lang w:val="sr-Cyrl-RS"/>
        </w:rPr>
        <w:t xml:space="preserve">Огранку </w:t>
      </w:r>
      <w:r w:rsidRPr="007C00BB">
        <w:rPr>
          <w:rFonts w:ascii="Calibri" w:eastAsia="Calibri" w:hAnsi="Calibri" w:cs="Consolas"/>
          <w:szCs w:val="21"/>
          <w:lang w:val="sr-Latn-RS"/>
        </w:rPr>
        <w:t>ТЕНТ , па су стога и другачији захтеви.</w:t>
      </w:r>
    </w:p>
    <w:p w:rsidR="00EE374C" w:rsidRDefault="00EE374C" w:rsidP="00386529">
      <w:pPr>
        <w:rPr>
          <w:rFonts w:ascii="Arial" w:hAnsi="Arial"/>
          <w:b/>
          <w:iCs/>
          <w:lang w:val="sr-Cyrl-RS"/>
        </w:rPr>
      </w:pPr>
    </w:p>
    <w:p w:rsidR="003F4264" w:rsidRPr="007C00BB" w:rsidRDefault="003F4264" w:rsidP="00386529">
      <w:pPr>
        <w:rPr>
          <w:rFonts w:ascii="Arial" w:hAnsi="Arial"/>
          <w:b/>
          <w:iCs/>
          <w:lang w:val="sr-Cyrl-RS"/>
        </w:rPr>
      </w:pPr>
    </w:p>
    <w:p w:rsidR="00EE374C" w:rsidRPr="00712299" w:rsidRDefault="00EE374C" w:rsidP="00EE374C">
      <w:pPr>
        <w:rPr>
          <w:rFonts w:ascii="Arial" w:hAnsi="Arial"/>
          <w:lang w:val="ru-RU"/>
        </w:rPr>
      </w:pPr>
      <w:r>
        <w:rPr>
          <w:rFonts w:ascii="Arial" w:hAnsi="Arial"/>
          <w:b/>
          <w:iCs/>
        </w:rPr>
        <w:t xml:space="preserve">ПИТАЊЕ </w:t>
      </w:r>
      <w:r w:rsidR="007C00BB">
        <w:rPr>
          <w:rFonts w:ascii="Arial" w:hAnsi="Arial"/>
          <w:b/>
          <w:iCs/>
          <w:lang w:val="sr-Cyrl-RS"/>
        </w:rPr>
        <w:t>2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EE374C" w:rsidRPr="006942E2" w:rsidRDefault="00EE374C" w:rsidP="00EE374C">
      <w:pPr>
        <w:tabs>
          <w:tab w:val="left" w:pos="9000"/>
        </w:tabs>
        <w:spacing w:line="240" w:lineRule="auto"/>
        <w:ind w:right="-128"/>
        <w:jc w:val="left"/>
        <w:rPr>
          <w:rFonts w:ascii="Arial" w:hAnsi="Arial" w:cs="Times New Roman"/>
          <w:lang w:val="sr-Cyrl-RS"/>
        </w:rPr>
      </w:pPr>
      <w:r w:rsidRPr="006942E2">
        <w:rPr>
          <w:rFonts w:ascii="Arial" w:hAnsi="Arial" w:cs="Times New Roman"/>
          <w:lang w:val="sr-Latn-RS"/>
        </w:rPr>
        <w:t>С друге стране</w:t>
      </w:r>
      <w:r w:rsidRPr="006942E2">
        <w:rPr>
          <w:rFonts w:ascii="Arial" w:hAnsi="Arial" w:cs="Times New Roman"/>
          <w:lang w:val="sr-Cyrl-RS"/>
        </w:rPr>
        <w:t xml:space="preserve">, у поменутим документима, произвођача материјала Морган, за  материјал 634 пише да има специфичну ел. Отпорност од 18 </w:t>
      </w:r>
      <w:r w:rsidRPr="006942E2">
        <w:rPr>
          <w:rFonts w:ascii="Arial" w:hAnsi="Arial"/>
          <w:color w:val="000000"/>
          <w:shd w:val="clear" w:color="auto" w:fill="FFFFFF"/>
          <w:lang w:val="en-US"/>
        </w:rPr>
        <w:t>µΩ</w:t>
      </w:r>
      <w:r w:rsidRPr="006942E2">
        <w:rPr>
          <w:rFonts w:ascii="Arial" w:hAnsi="Arial"/>
          <w:color w:val="000000"/>
          <w:shd w:val="clear" w:color="auto" w:fill="FFFFFF"/>
          <w:lang w:val="sr-Latn-RS"/>
        </w:rPr>
        <w:t>m</w:t>
      </w:r>
      <w:r w:rsidRPr="006942E2">
        <w:rPr>
          <w:rFonts w:ascii="Arial" w:hAnsi="Arial" w:cs="Times New Roman"/>
          <w:color w:val="000000"/>
          <w:lang w:val="sr-Cyrl-RS"/>
        </w:rPr>
        <w:t xml:space="preserve">, а не 25 </w:t>
      </w:r>
      <w:r w:rsidRPr="006942E2">
        <w:rPr>
          <w:rFonts w:ascii="Arial" w:hAnsi="Arial"/>
          <w:color w:val="000000"/>
          <w:shd w:val="clear" w:color="auto" w:fill="FFFFFF"/>
          <w:lang w:val="en-US"/>
        </w:rPr>
        <w:t>µΩ</w:t>
      </w:r>
      <w:r w:rsidRPr="006942E2">
        <w:rPr>
          <w:rFonts w:ascii="Arial" w:hAnsi="Arial"/>
          <w:color w:val="000000"/>
          <w:shd w:val="clear" w:color="auto" w:fill="FFFFFF"/>
          <w:lang w:val="sr-Latn-RS"/>
        </w:rPr>
        <w:t xml:space="preserve">m, како се то наводи у </w:t>
      </w:r>
      <w:r w:rsidRPr="006942E2">
        <w:rPr>
          <w:rFonts w:ascii="Arial" w:hAnsi="Arial"/>
          <w:color w:val="000000"/>
          <w:shd w:val="clear" w:color="auto" w:fill="FFFFFF"/>
          <w:lang w:val="sr-Cyrl-RS"/>
        </w:rPr>
        <w:t xml:space="preserve">спецификацији за </w:t>
      </w:r>
      <w:r w:rsidRPr="006942E2">
        <w:rPr>
          <w:rFonts w:ascii="Arial" w:hAnsi="Arial" w:cs="Times New Roman"/>
          <w:lang w:val="sr-Cyrl-RS"/>
        </w:rPr>
        <w:t xml:space="preserve">ЈН </w:t>
      </w:r>
      <w:r w:rsidRPr="006942E2">
        <w:rPr>
          <w:rFonts w:ascii="Arial" w:hAnsi="Arial" w:cs="Times New Roman"/>
          <w:lang w:val="sr-Latn-RS"/>
        </w:rPr>
        <w:t>3000/0412/2018 (2042/2018)</w:t>
      </w:r>
      <w:r w:rsidRPr="006942E2">
        <w:rPr>
          <w:rFonts w:ascii="Arial" w:hAnsi="Arial" w:cs="Times New Roman"/>
          <w:lang w:val="sr-Cyrl-RS"/>
        </w:rPr>
        <w:t>.</w:t>
      </w:r>
    </w:p>
    <w:p w:rsidR="00EE374C" w:rsidRPr="006942E2" w:rsidRDefault="00EE374C" w:rsidP="00EE374C">
      <w:pPr>
        <w:tabs>
          <w:tab w:val="left" w:pos="9000"/>
        </w:tabs>
        <w:spacing w:line="240" w:lineRule="auto"/>
        <w:ind w:right="-128"/>
        <w:jc w:val="left"/>
        <w:rPr>
          <w:rFonts w:ascii="Arial" w:hAnsi="Arial"/>
          <w:color w:val="000000"/>
          <w:shd w:val="clear" w:color="auto" w:fill="FFFFFF"/>
          <w:lang w:val="sr-Cyrl-RS"/>
        </w:rPr>
      </w:pPr>
      <w:r w:rsidRPr="006942E2">
        <w:rPr>
          <w:rFonts w:ascii="Arial" w:hAnsi="Arial" w:cs="Times New Roman"/>
          <w:lang w:val="sr-Latn-RS"/>
        </w:rPr>
        <w:t xml:space="preserve">Tакође, и у </w:t>
      </w:r>
      <w:r w:rsidRPr="006942E2">
        <w:rPr>
          <w:rFonts w:ascii="Arial" w:hAnsi="Arial" w:cs="Times New Roman"/>
          <w:lang w:val="sr-Cyrl-RS"/>
        </w:rPr>
        <w:t xml:space="preserve">термоелектранама Костолац А и Б се годинама захтевају четкице од материјала 634, који има отпорност </w:t>
      </w:r>
      <w:r w:rsidRPr="006942E2">
        <w:rPr>
          <w:rFonts w:ascii="Arial" w:hAnsi="Arial" w:cs="Times New Roman"/>
          <w:lang w:val="sr-Latn-RS"/>
        </w:rPr>
        <w:t xml:space="preserve">- </w:t>
      </w:r>
      <w:r w:rsidRPr="006942E2">
        <w:rPr>
          <w:rFonts w:ascii="Arial" w:hAnsi="Arial" w:cs="Times New Roman"/>
          <w:lang w:val="sr-Cyrl-RS"/>
        </w:rPr>
        <w:t xml:space="preserve">18 </w:t>
      </w:r>
      <w:r w:rsidRPr="006942E2">
        <w:rPr>
          <w:rFonts w:ascii="Arial" w:hAnsi="Arial"/>
          <w:color w:val="000000"/>
          <w:shd w:val="clear" w:color="auto" w:fill="FFFFFF"/>
          <w:lang w:val="en-US"/>
        </w:rPr>
        <w:t>µΩ</w:t>
      </w:r>
      <w:r w:rsidRPr="006942E2">
        <w:rPr>
          <w:rFonts w:ascii="Arial" w:hAnsi="Arial"/>
          <w:color w:val="000000"/>
          <w:shd w:val="clear" w:color="auto" w:fill="FFFFFF"/>
          <w:lang w:val="sr-Latn-RS"/>
        </w:rPr>
        <w:t>m</w:t>
      </w:r>
      <w:r w:rsidRPr="006942E2">
        <w:rPr>
          <w:rFonts w:ascii="Arial" w:hAnsi="Arial"/>
          <w:color w:val="000000"/>
          <w:shd w:val="clear" w:color="auto" w:fill="FFFFFF"/>
          <w:lang w:val="sr-Cyrl-RS"/>
        </w:rPr>
        <w:t xml:space="preserve"> (у прилогу извод из КД).</w:t>
      </w:r>
    </w:p>
    <w:p w:rsidR="00EE374C" w:rsidRPr="006942E2" w:rsidRDefault="00EE374C" w:rsidP="00EE374C">
      <w:pPr>
        <w:tabs>
          <w:tab w:val="left" w:pos="9000"/>
        </w:tabs>
        <w:spacing w:line="240" w:lineRule="auto"/>
        <w:ind w:right="-128"/>
        <w:jc w:val="left"/>
        <w:rPr>
          <w:rFonts w:ascii="Arial" w:hAnsi="Arial"/>
          <w:color w:val="000000"/>
          <w:shd w:val="clear" w:color="auto" w:fill="FFFFFF"/>
          <w:lang w:val="sr-Cyrl-RS"/>
        </w:rPr>
      </w:pPr>
      <w:r w:rsidRPr="006942E2">
        <w:rPr>
          <w:rFonts w:ascii="Arial" w:hAnsi="Arial"/>
          <w:color w:val="000000"/>
          <w:shd w:val="clear" w:color="auto" w:fill="FFFFFF"/>
          <w:lang w:val="sr-Cyrl-RS"/>
        </w:rPr>
        <w:t>Због свега наведеном молимо Вас да изврште исправку података у техничкој спецификацији.</w:t>
      </w:r>
    </w:p>
    <w:p w:rsidR="00EE374C" w:rsidRDefault="00EE374C" w:rsidP="00503D11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386529" w:rsidRPr="00EE374C" w:rsidRDefault="00EE374C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  <w:r w:rsidRPr="00583A79">
        <w:rPr>
          <w:rFonts w:ascii="Arial" w:hAnsi="Arial"/>
          <w:b/>
          <w:iCs/>
        </w:rPr>
        <w:t>ОДГОВОР</w:t>
      </w:r>
      <w:r w:rsidR="007C00BB">
        <w:rPr>
          <w:rFonts w:ascii="Arial" w:hAnsi="Arial"/>
          <w:b/>
          <w:iCs/>
          <w:lang w:val="sr-Cyrl-RS"/>
        </w:rPr>
        <w:t xml:space="preserve"> 2</w:t>
      </w:r>
      <w:r>
        <w:rPr>
          <w:rFonts w:ascii="Arial" w:hAnsi="Arial"/>
          <w:b/>
          <w:iCs/>
          <w:lang w:val="sr-Cyrl-RS"/>
        </w:rPr>
        <w:t>:</w:t>
      </w:r>
    </w:p>
    <w:p w:rsidR="00EE374C" w:rsidRPr="00EE374C" w:rsidRDefault="00A216C0" w:rsidP="00EE374C">
      <w:pPr>
        <w:spacing w:line="240" w:lineRule="auto"/>
        <w:jc w:val="left"/>
        <w:rPr>
          <w:rFonts w:ascii="Calibri" w:eastAsia="Calibri" w:hAnsi="Calibri" w:cs="Consolas"/>
          <w:szCs w:val="21"/>
          <w:lang w:val="sr-Latn-RS"/>
        </w:rPr>
      </w:pPr>
      <w:r w:rsidRPr="00A216C0">
        <w:rPr>
          <w:rFonts w:ascii="Calibri" w:eastAsia="Calibri" w:hAnsi="Calibri" w:cs="Consolas"/>
          <w:szCs w:val="21"/>
          <w:lang w:val="sr-Latn-RS"/>
        </w:rPr>
        <w:t xml:space="preserve">Што се тиче </w:t>
      </w:r>
      <w:r w:rsidRPr="00A216C0">
        <w:rPr>
          <w:rFonts w:ascii="Calibri" w:eastAsia="Calibri" w:hAnsi="Calibri" w:cs="Consolas"/>
          <w:szCs w:val="21"/>
          <w:lang w:val="sr-Cyrl-RS"/>
        </w:rPr>
        <w:t>Огранка ТЕНТ</w:t>
      </w:r>
      <w:r w:rsidR="00EE374C" w:rsidRPr="00A216C0">
        <w:rPr>
          <w:rFonts w:ascii="Calibri" w:eastAsia="Calibri" w:hAnsi="Calibri" w:cs="Consolas"/>
          <w:szCs w:val="21"/>
          <w:lang w:val="sr-Latn-RS"/>
        </w:rPr>
        <w:t xml:space="preserve"> материјал треб</w:t>
      </w:r>
      <w:r w:rsidRPr="00A216C0">
        <w:rPr>
          <w:rFonts w:ascii="Calibri" w:eastAsia="Calibri" w:hAnsi="Calibri" w:cs="Consolas"/>
          <w:szCs w:val="21"/>
          <w:lang w:val="sr-Latn-RS"/>
        </w:rPr>
        <w:t xml:space="preserve">а да има специфичну отпорност </w:t>
      </w:r>
      <w:r w:rsidRPr="00A216C0">
        <w:rPr>
          <w:rFonts w:ascii="Calibri" w:eastAsia="Calibri" w:hAnsi="Calibri" w:cs="Consolas"/>
          <w:szCs w:val="21"/>
          <w:lang w:val="sr-Cyrl-RS"/>
        </w:rPr>
        <w:t>25</w:t>
      </w:r>
      <w:r w:rsidR="00EE374C" w:rsidRPr="00A216C0">
        <w:rPr>
          <w:rFonts w:ascii="Calibri" w:eastAsia="Calibri" w:hAnsi="Calibri" w:cs="Consolas"/>
          <w:szCs w:val="21"/>
          <w:lang w:val="sr-Latn-RS"/>
        </w:rPr>
        <w:t xml:space="preserve"> µΩm.</w:t>
      </w:r>
    </w:p>
    <w:p w:rsidR="00CD4034" w:rsidRDefault="00CD4034" w:rsidP="00503D11">
      <w:pPr>
        <w:spacing w:line="240" w:lineRule="auto"/>
        <w:jc w:val="left"/>
        <w:rPr>
          <w:rFonts w:ascii="Arial" w:hAnsi="Arial"/>
          <w:iCs/>
          <w:lang w:val="sr-Latn-RS"/>
        </w:rPr>
      </w:pPr>
    </w:p>
    <w:p w:rsidR="00EE374C" w:rsidRPr="00712299" w:rsidRDefault="00EE374C" w:rsidP="00EE374C">
      <w:pPr>
        <w:rPr>
          <w:rFonts w:ascii="Arial" w:hAnsi="Arial"/>
          <w:lang w:val="ru-RU"/>
        </w:rPr>
      </w:pPr>
      <w:r>
        <w:rPr>
          <w:rFonts w:ascii="Arial" w:hAnsi="Arial"/>
          <w:b/>
          <w:iCs/>
        </w:rPr>
        <w:t xml:space="preserve">ПИТАЊЕ </w:t>
      </w:r>
      <w:r w:rsidR="007C00BB">
        <w:rPr>
          <w:rFonts w:ascii="Arial" w:hAnsi="Arial"/>
          <w:b/>
          <w:iCs/>
          <w:lang w:val="sr-Cyrl-RS"/>
        </w:rPr>
        <w:t>3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EE374C" w:rsidRPr="006942E2" w:rsidRDefault="00EE374C" w:rsidP="00EE374C">
      <w:pPr>
        <w:tabs>
          <w:tab w:val="left" w:pos="9000"/>
        </w:tabs>
        <w:spacing w:line="240" w:lineRule="auto"/>
        <w:ind w:right="-128"/>
        <w:jc w:val="left"/>
        <w:rPr>
          <w:rFonts w:ascii="Arial" w:hAnsi="Arial" w:cs="Times New Roman"/>
          <w:lang w:val="sr-Cyrl-RS"/>
        </w:rPr>
      </w:pPr>
      <w:r w:rsidRPr="006942E2">
        <w:rPr>
          <w:rFonts w:ascii="Arial" w:hAnsi="Arial"/>
          <w:color w:val="000000"/>
          <w:shd w:val="clear" w:color="auto" w:fill="FFFFFF"/>
          <w:lang w:val="sr-Cyrl-RS"/>
        </w:rPr>
        <w:t xml:space="preserve">Такође, молимо Вас да јасно одредите колико су одступања могућа када је у питању нуђење четкица од еквивалентног материјала.  Наиме, у првој верзији конкурсне документације на страни 5/71 за густину, отпорност и чврстоћу пише да је дозвољена толеранција (+- 3%), а тог податка нема у измени која објављена одговором на питања </w:t>
      </w:r>
      <w:r w:rsidRPr="006942E2">
        <w:rPr>
          <w:rFonts w:ascii="Arial" w:hAnsi="Arial" w:cs="Times New Roman"/>
          <w:lang w:val="sr-Latn-RS"/>
        </w:rPr>
        <w:t>105.E.03.01.</w:t>
      </w:r>
      <w:r w:rsidRPr="006942E2">
        <w:rPr>
          <w:rFonts w:ascii="Arial" w:eastAsia="Arial" w:hAnsi="Arial" w:cs="Times New Roman"/>
          <w:color w:val="000000"/>
          <w:lang w:val="sr-Latn-RS" w:eastAsia="sr-Latn-RS"/>
        </w:rPr>
        <w:t>30958</w:t>
      </w:r>
      <w:r w:rsidRPr="006942E2">
        <w:rPr>
          <w:rFonts w:ascii="Arial" w:hAnsi="Arial" w:cs="Times New Roman"/>
          <w:lang w:val="en-US"/>
        </w:rPr>
        <w:t>/</w:t>
      </w:r>
      <w:r w:rsidRPr="006942E2">
        <w:rPr>
          <w:rFonts w:ascii="Arial" w:hAnsi="Arial" w:cs="Times New Roman"/>
          <w:lang w:val="sr-Latn-RS"/>
        </w:rPr>
        <w:t>4</w:t>
      </w:r>
      <w:r w:rsidRPr="006942E2">
        <w:rPr>
          <w:rFonts w:ascii="Arial" w:hAnsi="Arial" w:cs="Times New Roman"/>
          <w:lang w:val="en-US"/>
        </w:rPr>
        <w:t>-201</w:t>
      </w:r>
      <w:r w:rsidRPr="006942E2">
        <w:rPr>
          <w:rFonts w:ascii="Arial" w:hAnsi="Arial" w:cs="Times New Roman"/>
          <w:lang w:val="sr-Latn-RS"/>
        </w:rPr>
        <w:t>9</w:t>
      </w:r>
      <w:r w:rsidRPr="006942E2">
        <w:rPr>
          <w:rFonts w:ascii="Arial" w:hAnsi="Arial" w:cs="Times New Roman"/>
          <w:lang w:val="sr-Cyrl-RS"/>
        </w:rPr>
        <w:t xml:space="preserve"> од 07.02.2019.</w:t>
      </w:r>
    </w:p>
    <w:p w:rsidR="00EE374C" w:rsidRPr="00EE374C" w:rsidRDefault="00EE374C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EE374C" w:rsidRPr="00EE374C" w:rsidRDefault="00EE374C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  <w:r w:rsidRPr="00583A79">
        <w:rPr>
          <w:rFonts w:ascii="Arial" w:hAnsi="Arial"/>
          <w:b/>
          <w:iCs/>
        </w:rPr>
        <w:t>ОДГОВОР</w:t>
      </w:r>
      <w:r w:rsidR="007C00BB">
        <w:rPr>
          <w:rFonts w:ascii="Arial" w:hAnsi="Arial"/>
          <w:b/>
          <w:iCs/>
          <w:lang w:val="sr-Cyrl-RS"/>
        </w:rPr>
        <w:t xml:space="preserve"> 3</w:t>
      </w:r>
      <w:r>
        <w:rPr>
          <w:rFonts w:ascii="Arial" w:hAnsi="Arial"/>
          <w:b/>
          <w:iCs/>
          <w:lang w:val="sr-Cyrl-RS"/>
        </w:rPr>
        <w:t>:</w:t>
      </w:r>
    </w:p>
    <w:p w:rsidR="00EE374C" w:rsidRPr="00EE374C" w:rsidRDefault="00EE374C" w:rsidP="00EE374C">
      <w:pPr>
        <w:spacing w:line="240" w:lineRule="auto"/>
        <w:jc w:val="left"/>
        <w:rPr>
          <w:rFonts w:ascii="Calibri" w:eastAsia="Calibri" w:hAnsi="Calibri" w:cs="Consolas"/>
          <w:szCs w:val="21"/>
          <w:lang w:val="sr-Latn-RS"/>
        </w:rPr>
      </w:pPr>
      <w:r w:rsidRPr="00EE374C">
        <w:rPr>
          <w:rFonts w:ascii="Calibri" w:eastAsia="Calibri" w:hAnsi="Calibri" w:cs="Consolas"/>
          <w:szCs w:val="21"/>
          <w:lang w:val="sr-Latn-RS"/>
        </w:rPr>
        <w:t>Одступања су дефинисана стандардима</w:t>
      </w:r>
    </w:p>
    <w:p w:rsidR="00EE374C" w:rsidRDefault="00EE374C" w:rsidP="00503D11">
      <w:pPr>
        <w:spacing w:line="240" w:lineRule="auto"/>
        <w:jc w:val="left"/>
        <w:rPr>
          <w:rFonts w:ascii="Arial" w:hAnsi="Arial"/>
          <w:iCs/>
          <w:lang w:val="sr-Latn-RS"/>
        </w:rPr>
      </w:pPr>
    </w:p>
    <w:p w:rsidR="00EE374C" w:rsidRPr="00EE374C" w:rsidRDefault="00EE374C" w:rsidP="00503D11">
      <w:pPr>
        <w:spacing w:line="240" w:lineRule="auto"/>
        <w:jc w:val="left"/>
        <w:rPr>
          <w:rFonts w:ascii="Arial" w:hAnsi="Arial"/>
          <w:iCs/>
          <w:lang w:val="sr-Latn-RS"/>
        </w:rPr>
      </w:pPr>
    </w:p>
    <w:p w:rsidR="00823373" w:rsidRPr="00D97D88" w:rsidRDefault="00823373" w:rsidP="00503D11">
      <w:pPr>
        <w:spacing w:line="240" w:lineRule="auto"/>
        <w:jc w:val="lef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>КОМИСИЈА</w:t>
      </w:r>
    </w:p>
    <w:p w:rsidR="00503D11" w:rsidRPr="00503D11" w:rsidRDefault="00503D11" w:rsidP="00503D11">
      <w:pPr>
        <w:spacing w:line="240" w:lineRule="auto"/>
        <w:jc w:val="center"/>
        <w:rPr>
          <w:rFonts w:ascii="Arial" w:hAnsi="Arial"/>
          <w:sz w:val="24"/>
          <w:szCs w:val="24"/>
          <w:lang w:val="ru-RU" w:eastAsia="ar-SA"/>
        </w:rPr>
      </w:pPr>
    </w:p>
    <w:p w:rsidR="00A04A94" w:rsidRDefault="00A04A94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</w:p>
    <w:p w:rsidR="00712299" w:rsidRDefault="00712299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  <w:bookmarkStart w:id="0" w:name="_GoBack"/>
      <w:bookmarkEnd w:id="0"/>
    </w:p>
    <w:p w:rsidR="00712299" w:rsidRPr="00712299" w:rsidRDefault="00712299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</w:p>
    <w:p w:rsidR="000F0A61" w:rsidRPr="00D97D88" w:rsidRDefault="002E52EB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8415" cy="79634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9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9"/>
      <w:footerReference w:type="default" r:id="rId1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335" w:rsidRDefault="00077335" w:rsidP="004A61DF">
      <w:pPr>
        <w:spacing w:line="240" w:lineRule="auto"/>
      </w:pPr>
      <w:r>
        <w:separator/>
      </w:r>
    </w:p>
  </w:endnote>
  <w:endnote w:type="continuationSeparator" w:id="0">
    <w:p w:rsidR="00077335" w:rsidRDefault="00077335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6A249E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6A249E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335" w:rsidRDefault="00077335" w:rsidP="004A61DF">
      <w:pPr>
        <w:spacing w:line="240" w:lineRule="auto"/>
      </w:pPr>
      <w:r>
        <w:separator/>
      </w:r>
    </w:p>
  </w:footnote>
  <w:footnote w:type="continuationSeparator" w:id="0">
    <w:p w:rsidR="00077335" w:rsidRDefault="00077335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3B9909DA" wp14:editId="791BB739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6A249E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6A249E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685563B"/>
    <w:multiLevelType w:val="hybridMultilevel"/>
    <w:tmpl w:val="06ECDA8E"/>
    <w:lvl w:ilvl="0" w:tplc="6038DA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6487409"/>
    <w:multiLevelType w:val="hybridMultilevel"/>
    <w:tmpl w:val="75A0192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76F"/>
    <w:rsid w:val="000300F5"/>
    <w:rsid w:val="0004354D"/>
    <w:rsid w:val="00044500"/>
    <w:rsid w:val="00045166"/>
    <w:rsid w:val="0004585F"/>
    <w:rsid w:val="00051D51"/>
    <w:rsid w:val="000547E2"/>
    <w:rsid w:val="00077335"/>
    <w:rsid w:val="000775D3"/>
    <w:rsid w:val="0008435C"/>
    <w:rsid w:val="00087348"/>
    <w:rsid w:val="000922A0"/>
    <w:rsid w:val="000976AC"/>
    <w:rsid w:val="000A5EE8"/>
    <w:rsid w:val="000C3D4F"/>
    <w:rsid w:val="000C6C05"/>
    <w:rsid w:val="000E1E1F"/>
    <w:rsid w:val="000F0A61"/>
    <w:rsid w:val="00120A8B"/>
    <w:rsid w:val="00131177"/>
    <w:rsid w:val="00131353"/>
    <w:rsid w:val="00154E5B"/>
    <w:rsid w:val="00161DB4"/>
    <w:rsid w:val="00170BB3"/>
    <w:rsid w:val="001B2956"/>
    <w:rsid w:val="001D2BB2"/>
    <w:rsid w:val="001D74C3"/>
    <w:rsid w:val="001F070C"/>
    <w:rsid w:val="001F1486"/>
    <w:rsid w:val="001F2EBF"/>
    <w:rsid w:val="00201791"/>
    <w:rsid w:val="0020564A"/>
    <w:rsid w:val="002070F8"/>
    <w:rsid w:val="00217E8C"/>
    <w:rsid w:val="002A2D9F"/>
    <w:rsid w:val="002B182D"/>
    <w:rsid w:val="002B1BAB"/>
    <w:rsid w:val="002B4659"/>
    <w:rsid w:val="002C2407"/>
    <w:rsid w:val="002E52EB"/>
    <w:rsid w:val="00311D82"/>
    <w:rsid w:val="0031682F"/>
    <w:rsid w:val="00320005"/>
    <w:rsid w:val="003317EC"/>
    <w:rsid w:val="003640D5"/>
    <w:rsid w:val="00386529"/>
    <w:rsid w:val="003C555D"/>
    <w:rsid w:val="003F2BEA"/>
    <w:rsid w:val="003F320E"/>
    <w:rsid w:val="003F4264"/>
    <w:rsid w:val="004052DE"/>
    <w:rsid w:val="00410A99"/>
    <w:rsid w:val="00441E63"/>
    <w:rsid w:val="00446AB6"/>
    <w:rsid w:val="00460E69"/>
    <w:rsid w:val="004612FD"/>
    <w:rsid w:val="0046231D"/>
    <w:rsid w:val="004645A6"/>
    <w:rsid w:val="00471287"/>
    <w:rsid w:val="00483E4E"/>
    <w:rsid w:val="0048587D"/>
    <w:rsid w:val="004A61DF"/>
    <w:rsid w:val="004B20A0"/>
    <w:rsid w:val="004B4668"/>
    <w:rsid w:val="004C13F0"/>
    <w:rsid w:val="004C1CA3"/>
    <w:rsid w:val="004C264D"/>
    <w:rsid w:val="004F0AF6"/>
    <w:rsid w:val="00503D11"/>
    <w:rsid w:val="0051101B"/>
    <w:rsid w:val="0052462E"/>
    <w:rsid w:val="00532302"/>
    <w:rsid w:val="005565E8"/>
    <w:rsid w:val="005649E0"/>
    <w:rsid w:val="00570554"/>
    <w:rsid w:val="00583A79"/>
    <w:rsid w:val="005951A5"/>
    <w:rsid w:val="005B59C7"/>
    <w:rsid w:val="005D014C"/>
    <w:rsid w:val="005F2E5E"/>
    <w:rsid w:val="005F3288"/>
    <w:rsid w:val="005F421D"/>
    <w:rsid w:val="00603D2C"/>
    <w:rsid w:val="00605282"/>
    <w:rsid w:val="006078A2"/>
    <w:rsid w:val="00617F52"/>
    <w:rsid w:val="0062749F"/>
    <w:rsid w:val="00627566"/>
    <w:rsid w:val="006942E2"/>
    <w:rsid w:val="006A249E"/>
    <w:rsid w:val="006A2AE7"/>
    <w:rsid w:val="006A7204"/>
    <w:rsid w:val="006B1D8A"/>
    <w:rsid w:val="006B38CE"/>
    <w:rsid w:val="00712299"/>
    <w:rsid w:val="00714B24"/>
    <w:rsid w:val="00724D0A"/>
    <w:rsid w:val="00751C7F"/>
    <w:rsid w:val="00753BB6"/>
    <w:rsid w:val="00754F8B"/>
    <w:rsid w:val="00757CB9"/>
    <w:rsid w:val="00785455"/>
    <w:rsid w:val="007C00BB"/>
    <w:rsid w:val="007F28EE"/>
    <w:rsid w:val="007F61D9"/>
    <w:rsid w:val="008031F2"/>
    <w:rsid w:val="00812250"/>
    <w:rsid w:val="00813B77"/>
    <w:rsid w:val="00823373"/>
    <w:rsid w:val="00841182"/>
    <w:rsid w:val="00866BB4"/>
    <w:rsid w:val="00880B15"/>
    <w:rsid w:val="00885D53"/>
    <w:rsid w:val="00890D96"/>
    <w:rsid w:val="008A3599"/>
    <w:rsid w:val="008A4FE4"/>
    <w:rsid w:val="008C28EE"/>
    <w:rsid w:val="008D056C"/>
    <w:rsid w:val="008D7A1A"/>
    <w:rsid w:val="00905C03"/>
    <w:rsid w:val="00911D08"/>
    <w:rsid w:val="009558C4"/>
    <w:rsid w:val="00955C04"/>
    <w:rsid w:val="00963C44"/>
    <w:rsid w:val="00975013"/>
    <w:rsid w:val="00983D01"/>
    <w:rsid w:val="00990A0E"/>
    <w:rsid w:val="009B1B45"/>
    <w:rsid w:val="009C61DC"/>
    <w:rsid w:val="009E6CE5"/>
    <w:rsid w:val="009F4C4B"/>
    <w:rsid w:val="00A04A94"/>
    <w:rsid w:val="00A20DDE"/>
    <w:rsid w:val="00A216C0"/>
    <w:rsid w:val="00A51CB8"/>
    <w:rsid w:val="00A63F2D"/>
    <w:rsid w:val="00A70CB7"/>
    <w:rsid w:val="00A9334D"/>
    <w:rsid w:val="00A9548A"/>
    <w:rsid w:val="00AA54F2"/>
    <w:rsid w:val="00AB3121"/>
    <w:rsid w:val="00AF4BC3"/>
    <w:rsid w:val="00B00742"/>
    <w:rsid w:val="00B163E4"/>
    <w:rsid w:val="00B30C16"/>
    <w:rsid w:val="00B43364"/>
    <w:rsid w:val="00B669D4"/>
    <w:rsid w:val="00B75FD0"/>
    <w:rsid w:val="00BB5173"/>
    <w:rsid w:val="00BF74E4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CD4034"/>
    <w:rsid w:val="00CF09F0"/>
    <w:rsid w:val="00D109F3"/>
    <w:rsid w:val="00D12CB8"/>
    <w:rsid w:val="00D305E2"/>
    <w:rsid w:val="00D565D7"/>
    <w:rsid w:val="00D97D88"/>
    <w:rsid w:val="00DB25EE"/>
    <w:rsid w:val="00DC7A81"/>
    <w:rsid w:val="00DC7D78"/>
    <w:rsid w:val="00DD31A0"/>
    <w:rsid w:val="00E173B4"/>
    <w:rsid w:val="00E22D51"/>
    <w:rsid w:val="00E323DC"/>
    <w:rsid w:val="00E450F3"/>
    <w:rsid w:val="00E50412"/>
    <w:rsid w:val="00E61B0F"/>
    <w:rsid w:val="00E67599"/>
    <w:rsid w:val="00E912CB"/>
    <w:rsid w:val="00EB53F8"/>
    <w:rsid w:val="00EB65CE"/>
    <w:rsid w:val="00EC2442"/>
    <w:rsid w:val="00ED75CE"/>
    <w:rsid w:val="00EE374C"/>
    <w:rsid w:val="00F33CFB"/>
    <w:rsid w:val="00F40C18"/>
    <w:rsid w:val="00F514F8"/>
    <w:rsid w:val="00F5273F"/>
    <w:rsid w:val="00F75895"/>
    <w:rsid w:val="00F915AA"/>
    <w:rsid w:val="00FC01E0"/>
    <w:rsid w:val="00FD5F14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A04A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A04A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E37E02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E37E02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476E"/>
    <w:rsid w:val="00022A46"/>
    <w:rsid w:val="00062944"/>
    <w:rsid w:val="0006620F"/>
    <w:rsid w:val="00084668"/>
    <w:rsid w:val="00190F77"/>
    <w:rsid w:val="00194B7D"/>
    <w:rsid w:val="00254E10"/>
    <w:rsid w:val="00275DCA"/>
    <w:rsid w:val="00295196"/>
    <w:rsid w:val="002B7E2C"/>
    <w:rsid w:val="00331093"/>
    <w:rsid w:val="004B48AB"/>
    <w:rsid w:val="006F34FC"/>
    <w:rsid w:val="006F79FA"/>
    <w:rsid w:val="00707199"/>
    <w:rsid w:val="00762497"/>
    <w:rsid w:val="008249A2"/>
    <w:rsid w:val="0083236D"/>
    <w:rsid w:val="008A4E7E"/>
    <w:rsid w:val="008A7CD9"/>
    <w:rsid w:val="00BD0C86"/>
    <w:rsid w:val="00C82F08"/>
    <w:rsid w:val="00CD13DA"/>
    <w:rsid w:val="00E37E02"/>
    <w:rsid w:val="00E51DCF"/>
    <w:rsid w:val="00F6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Jankovic</cp:lastModifiedBy>
  <cp:revision>71</cp:revision>
  <cp:lastPrinted>2019-02-14T10:00:00Z</cp:lastPrinted>
  <dcterms:created xsi:type="dcterms:W3CDTF">2015-10-27T11:33:00Z</dcterms:created>
  <dcterms:modified xsi:type="dcterms:W3CDTF">2019-02-14T11:16:00Z</dcterms:modified>
</cp:coreProperties>
</file>